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1740F8" w14:paraId="24570615" w14:textId="77777777" w:rsidTr="001F0EB4">
        <w:tc>
          <w:tcPr>
            <w:tcW w:w="9458" w:type="dxa"/>
          </w:tcPr>
          <w:p w14:paraId="091FCF0E" w14:textId="77777777" w:rsidR="001F0EB4" w:rsidRPr="001740F8" w:rsidRDefault="001F0EB4" w:rsidP="001F0EB4">
            <w:pPr>
              <w:jc w:val="center"/>
              <w:rPr>
                <w:rFonts w:ascii="Times New Roman" w:hAnsi="Times New Roman" w:cs="Times New Roman"/>
              </w:rPr>
            </w:pPr>
            <w:r w:rsidRPr="001740F8">
              <w:rPr>
                <w:rFonts w:ascii="Times New Roman" w:hAnsi="Times New Roman" w:cs="Times New Roman"/>
                <w:noProof/>
              </w:rPr>
              <w:drawing>
                <wp:inline distT="0" distB="0" distL="0" distR="0" wp14:anchorId="235740BA" wp14:editId="655AEF9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1740F8" w14:paraId="0F2E816D" w14:textId="77777777" w:rsidTr="001F0EB4">
        <w:tc>
          <w:tcPr>
            <w:tcW w:w="9458" w:type="dxa"/>
          </w:tcPr>
          <w:p w14:paraId="39911DBC" w14:textId="77777777" w:rsidR="001F0EB4" w:rsidRPr="001740F8" w:rsidRDefault="001F0EB4" w:rsidP="001F0EB4">
            <w:pPr>
              <w:jc w:val="center"/>
              <w:rPr>
                <w:rFonts w:ascii="Times New Roman" w:hAnsi="Times New Roman" w:cs="Times New Roman"/>
              </w:rPr>
            </w:pPr>
            <w:r w:rsidRPr="001740F8">
              <w:rPr>
                <w:rFonts w:ascii="Times New Roman" w:hAnsi="Times New Roman" w:cs="Times New Roman"/>
                <w:b/>
                <w:bCs/>
                <w:sz w:val="28"/>
                <w:szCs w:val="28"/>
              </w:rPr>
              <w:t>GULBENES NOVADA PAŠVALDĪBA</w:t>
            </w:r>
          </w:p>
        </w:tc>
      </w:tr>
      <w:tr w:rsidR="001F0EB4" w:rsidRPr="001740F8" w14:paraId="46D7145D" w14:textId="77777777" w:rsidTr="001F0EB4">
        <w:tc>
          <w:tcPr>
            <w:tcW w:w="9458" w:type="dxa"/>
          </w:tcPr>
          <w:p w14:paraId="0627FB0F" w14:textId="77777777" w:rsidR="001F0EB4" w:rsidRPr="001740F8" w:rsidRDefault="001F0EB4" w:rsidP="001F0EB4">
            <w:pPr>
              <w:jc w:val="center"/>
              <w:rPr>
                <w:rFonts w:ascii="Times New Roman" w:hAnsi="Times New Roman" w:cs="Times New Roman"/>
              </w:rPr>
            </w:pPr>
            <w:r w:rsidRPr="001740F8">
              <w:rPr>
                <w:rFonts w:ascii="Times New Roman" w:hAnsi="Times New Roman" w:cs="Times New Roman"/>
                <w:sz w:val="24"/>
                <w:szCs w:val="24"/>
              </w:rPr>
              <w:t>Reģ.Nr.90009116327</w:t>
            </w:r>
          </w:p>
        </w:tc>
      </w:tr>
      <w:tr w:rsidR="001F0EB4" w:rsidRPr="001740F8" w14:paraId="41D44ABF" w14:textId="77777777" w:rsidTr="001F0EB4">
        <w:tc>
          <w:tcPr>
            <w:tcW w:w="9458" w:type="dxa"/>
          </w:tcPr>
          <w:p w14:paraId="44350A2D" w14:textId="77777777" w:rsidR="001F0EB4" w:rsidRPr="001740F8" w:rsidRDefault="001F0EB4" w:rsidP="001F0EB4">
            <w:pPr>
              <w:jc w:val="center"/>
              <w:rPr>
                <w:rFonts w:ascii="Times New Roman" w:hAnsi="Times New Roman" w:cs="Times New Roman"/>
              </w:rPr>
            </w:pPr>
            <w:r w:rsidRPr="001740F8">
              <w:rPr>
                <w:rFonts w:ascii="Times New Roman" w:hAnsi="Times New Roman" w:cs="Times New Roman"/>
                <w:sz w:val="24"/>
                <w:szCs w:val="24"/>
              </w:rPr>
              <w:t>Ābeļu iela 2, Gulbene, Gulbenes nov., LV-4401</w:t>
            </w:r>
          </w:p>
        </w:tc>
      </w:tr>
      <w:tr w:rsidR="001F0EB4" w:rsidRPr="001740F8" w14:paraId="41051666" w14:textId="77777777" w:rsidTr="001F0EB4">
        <w:tc>
          <w:tcPr>
            <w:tcW w:w="9458" w:type="dxa"/>
          </w:tcPr>
          <w:p w14:paraId="08445888" w14:textId="77777777" w:rsidR="001F0EB4" w:rsidRPr="001740F8" w:rsidRDefault="001F0EB4" w:rsidP="001F0EB4">
            <w:pPr>
              <w:jc w:val="center"/>
              <w:rPr>
                <w:rFonts w:ascii="Times New Roman" w:hAnsi="Times New Roman" w:cs="Times New Roman"/>
              </w:rPr>
            </w:pPr>
            <w:r w:rsidRPr="001740F8">
              <w:rPr>
                <w:rFonts w:ascii="Times New Roman" w:hAnsi="Times New Roman" w:cs="Times New Roman"/>
                <w:sz w:val="24"/>
                <w:szCs w:val="24"/>
              </w:rPr>
              <w:t>Tālrunis 64497710, mob.26595362, e-pasts; dome@gulbene.lv, www.gulbene.lv</w:t>
            </w:r>
          </w:p>
        </w:tc>
      </w:tr>
    </w:tbl>
    <w:p w14:paraId="7B391B59" w14:textId="77777777" w:rsidR="001F0EB4" w:rsidRPr="001740F8" w:rsidRDefault="001F0EB4" w:rsidP="001F0EB4">
      <w:pPr>
        <w:jc w:val="center"/>
        <w:rPr>
          <w:rFonts w:eastAsiaTheme="minorHAnsi"/>
          <w:b/>
          <w:bCs/>
          <w:sz w:val="24"/>
          <w:szCs w:val="24"/>
          <w:lang w:eastAsia="en-US"/>
        </w:rPr>
      </w:pPr>
      <w:r w:rsidRPr="001740F8">
        <w:rPr>
          <w:rFonts w:eastAsiaTheme="minorHAnsi"/>
          <w:b/>
          <w:bCs/>
          <w:sz w:val="24"/>
          <w:szCs w:val="24"/>
          <w:lang w:eastAsia="en-US"/>
        </w:rPr>
        <w:t>GULBENES NOVADA DOMES LĒMUMS</w:t>
      </w:r>
    </w:p>
    <w:p w14:paraId="58DB0C6F" w14:textId="77777777" w:rsidR="001F0EB4" w:rsidRPr="001740F8" w:rsidRDefault="001F0EB4" w:rsidP="001F0EB4">
      <w:pPr>
        <w:jc w:val="center"/>
        <w:rPr>
          <w:rFonts w:eastAsiaTheme="minorHAnsi"/>
          <w:sz w:val="24"/>
          <w:szCs w:val="24"/>
          <w:lang w:eastAsia="en-US"/>
        </w:rPr>
      </w:pPr>
      <w:r w:rsidRPr="001740F8">
        <w:rPr>
          <w:rFonts w:eastAsiaTheme="minorHAnsi"/>
          <w:sz w:val="24"/>
          <w:szCs w:val="24"/>
          <w:lang w:eastAsia="en-US"/>
        </w:rPr>
        <w:t>Gulbenē</w:t>
      </w:r>
    </w:p>
    <w:p w14:paraId="6678D5C3" w14:textId="77777777" w:rsidR="001F0EB4" w:rsidRPr="001740F8" w:rsidRDefault="001F0EB4" w:rsidP="001F0EB4">
      <w:pPr>
        <w:jc w:val="center"/>
        <w:rPr>
          <w:rFonts w:eastAsiaTheme="minorHAnsi"/>
          <w:sz w:val="24"/>
          <w:szCs w:val="24"/>
          <w:lang w:eastAsia="en-US"/>
        </w:rPr>
      </w:pPr>
    </w:p>
    <w:tbl>
      <w:tblPr>
        <w:tblStyle w:val="Reatabula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1740F8" w14:paraId="787E3DEE" w14:textId="77777777" w:rsidTr="001F0EB4">
        <w:tc>
          <w:tcPr>
            <w:tcW w:w="4729" w:type="dxa"/>
          </w:tcPr>
          <w:p w14:paraId="44AD9911" w14:textId="77777777" w:rsidR="001F0EB4" w:rsidRPr="001740F8" w:rsidRDefault="001F0EB4" w:rsidP="001F0EB4">
            <w:pPr>
              <w:rPr>
                <w:rFonts w:ascii="Times New Roman" w:hAnsi="Times New Roman" w:cs="Times New Roman"/>
                <w:b/>
                <w:bCs/>
                <w:sz w:val="24"/>
                <w:szCs w:val="24"/>
              </w:rPr>
            </w:pPr>
            <w:r w:rsidRPr="001740F8">
              <w:rPr>
                <w:rFonts w:ascii="Times New Roman" w:hAnsi="Times New Roman" w:cs="Times New Roman"/>
                <w:b/>
                <w:bCs/>
                <w:sz w:val="24"/>
                <w:szCs w:val="24"/>
              </w:rPr>
              <w:t>2020.gada 30.jūlijā</w:t>
            </w:r>
          </w:p>
        </w:tc>
        <w:tc>
          <w:tcPr>
            <w:tcW w:w="4729" w:type="dxa"/>
          </w:tcPr>
          <w:p w14:paraId="52D60B59" w14:textId="77777777" w:rsidR="001F0EB4" w:rsidRPr="001740F8" w:rsidRDefault="001F0EB4" w:rsidP="001F0EB4">
            <w:pPr>
              <w:jc w:val="center"/>
              <w:rPr>
                <w:rFonts w:ascii="Times New Roman" w:hAnsi="Times New Roman" w:cs="Times New Roman"/>
                <w:b/>
                <w:bCs/>
                <w:sz w:val="24"/>
                <w:szCs w:val="24"/>
              </w:rPr>
            </w:pPr>
            <w:r w:rsidRPr="001740F8">
              <w:rPr>
                <w:rFonts w:ascii="Times New Roman" w:hAnsi="Times New Roman" w:cs="Times New Roman"/>
                <w:b/>
                <w:bCs/>
                <w:sz w:val="24"/>
                <w:szCs w:val="24"/>
              </w:rPr>
              <w:t>Nr. GND/2020/429</w:t>
            </w:r>
          </w:p>
        </w:tc>
      </w:tr>
      <w:tr w:rsidR="001F0EB4" w:rsidRPr="001740F8" w14:paraId="407F1F47" w14:textId="77777777" w:rsidTr="001F0EB4">
        <w:tc>
          <w:tcPr>
            <w:tcW w:w="4729" w:type="dxa"/>
          </w:tcPr>
          <w:p w14:paraId="1E1AC32E" w14:textId="77777777" w:rsidR="001F0EB4" w:rsidRPr="001740F8" w:rsidRDefault="001F0EB4" w:rsidP="001F0EB4">
            <w:pPr>
              <w:rPr>
                <w:rFonts w:ascii="Times New Roman" w:hAnsi="Times New Roman" w:cs="Times New Roman"/>
                <w:sz w:val="24"/>
                <w:szCs w:val="24"/>
              </w:rPr>
            </w:pPr>
          </w:p>
        </w:tc>
        <w:tc>
          <w:tcPr>
            <w:tcW w:w="4729" w:type="dxa"/>
          </w:tcPr>
          <w:p w14:paraId="03BE8EF6" w14:textId="77777777" w:rsidR="001F0EB4" w:rsidRPr="001740F8" w:rsidRDefault="001F0EB4" w:rsidP="001F0EB4">
            <w:pPr>
              <w:jc w:val="center"/>
              <w:rPr>
                <w:rFonts w:ascii="Times New Roman" w:hAnsi="Times New Roman" w:cs="Times New Roman"/>
                <w:b/>
                <w:bCs/>
                <w:sz w:val="24"/>
                <w:szCs w:val="24"/>
              </w:rPr>
            </w:pPr>
            <w:r w:rsidRPr="001740F8">
              <w:rPr>
                <w:rFonts w:ascii="Times New Roman" w:hAnsi="Times New Roman" w:cs="Times New Roman"/>
                <w:b/>
                <w:bCs/>
                <w:sz w:val="24"/>
                <w:szCs w:val="24"/>
              </w:rPr>
              <w:t>(protokols Nr.14; 2.p)</w:t>
            </w:r>
          </w:p>
        </w:tc>
      </w:tr>
    </w:tbl>
    <w:p w14:paraId="67DFAB33" w14:textId="77777777" w:rsidR="001F0EB4" w:rsidRPr="001F0EB4" w:rsidRDefault="001F0EB4" w:rsidP="001F0EB4">
      <w:pPr>
        <w:spacing w:line="480" w:lineRule="auto"/>
        <w:rPr>
          <w:rFonts w:eastAsiaTheme="minorHAnsi"/>
          <w:sz w:val="24"/>
          <w:szCs w:val="24"/>
          <w:lang w:eastAsia="en-US"/>
        </w:rPr>
      </w:pPr>
    </w:p>
    <w:p w14:paraId="0AB7BD84" w14:textId="77777777" w:rsidR="001F0EB4" w:rsidRPr="001F0EB4" w:rsidRDefault="001F0EB4" w:rsidP="001F0EB4">
      <w:pPr>
        <w:jc w:val="center"/>
        <w:rPr>
          <w:rFonts w:eastAsiaTheme="minorHAnsi"/>
          <w:b/>
          <w:bCs/>
          <w:sz w:val="24"/>
          <w:szCs w:val="24"/>
          <w:lang w:eastAsia="en-US"/>
        </w:rPr>
      </w:pPr>
      <w:r w:rsidRPr="001F0EB4">
        <w:rPr>
          <w:rFonts w:eastAsiaTheme="minorHAnsi"/>
          <w:b/>
          <w:bCs/>
          <w:sz w:val="24"/>
          <w:szCs w:val="24"/>
          <w:lang w:eastAsia="en-US"/>
        </w:rPr>
        <w:t xml:space="preserve">Par zemes vienības </w:t>
      </w:r>
      <w:proofErr w:type="spellStart"/>
      <w:r w:rsidRPr="001F0EB4">
        <w:rPr>
          <w:rFonts w:eastAsiaTheme="minorHAnsi"/>
          <w:b/>
          <w:bCs/>
          <w:sz w:val="24"/>
          <w:szCs w:val="24"/>
          <w:lang w:eastAsia="en-US"/>
        </w:rPr>
        <w:t>Daukstu</w:t>
      </w:r>
      <w:proofErr w:type="spellEnd"/>
      <w:r w:rsidRPr="001F0EB4">
        <w:rPr>
          <w:rFonts w:eastAsiaTheme="minorHAnsi"/>
          <w:b/>
          <w:bCs/>
          <w:sz w:val="24"/>
          <w:szCs w:val="24"/>
          <w:lang w:eastAsia="en-US"/>
        </w:rPr>
        <w:t xml:space="preserve"> pagastā ar kadastra apzīmējumu 5048 004 0333 daļas iznomāšanu</w:t>
      </w:r>
    </w:p>
    <w:p w14:paraId="45EE1957" w14:textId="77777777" w:rsidR="001F0EB4" w:rsidRPr="001F0EB4" w:rsidRDefault="001F0EB4" w:rsidP="001F0EB4">
      <w:pPr>
        <w:spacing w:line="360" w:lineRule="auto"/>
        <w:rPr>
          <w:rFonts w:eastAsiaTheme="minorHAnsi"/>
          <w:b/>
          <w:bCs/>
          <w:sz w:val="24"/>
          <w:szCs w:val="24"/>
          <w:lang w:eastAsia="en-US"/>
        </w:rPr>
      </w:pPr>
    </w:p>
    <w:p w14:paraId="5A4EF4C6" w14:textId="1A62032C"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 xml:space="preserve">…. </w:t>
      </w:r>
      <w:r w:rsidRPr="001F0EB4">
        <w:rPr>
          <w:sz w:val="24"/>
          <w:szCs w:val="24"/>
        </w:rPr>
        <w:t xml:space="preserve"> 2020.gada 25.jūnija iesniegumu (Gulbenes novada pašvaldībā saņemts 2020.gada 25.jūnijā un reģistrēts ar </w:t>
      </w:r>
      <w:proofErr w:type="spellStart"/>
      <w:r w:rsidRPr="001F0EB4">
        <w:rPr>
          <w:sz w:val="24"/>
          <w:szCs w:val="24"/>
        </w:rPr>
        <w:t>Nr.GND</w:t>
      </w:r>
      <w:proofErr w:type="spellEnd"/>
      <w:r w:rsidRPr="001F0EB4">
        <w:rPr>
          <w:sz w:val="24"/>
          <w:szCs w:val="24"/>
        </w:rPr>
        <w:t xml:space="preserve">/5.13.1/20/1257-M) ar lūgumu pagarināt 2015.gada 2.jūlijā noslēgto zemes nomas līgumu </w:t>
      </w:r>
      <w:proofErr w:type="spellStart"/>
      <w:r w:rsidRPr="001F0EB4">
        <w:rPr>
          <w:sz w:val="24"/>
          <w:szCs w:val="24"/>
        </w:rPr>
        <w:t>Nr.DA</w:t>
      </w:r>
      <w:proofErr w:type="spellEnd"/>
      <w:r w:rsidRPr="001F0EB4">
        <w:rPr>
          <w:sz w:val="24"/>
          <w:szCs w:val="24"/>
        </w:rPr>
        <w:t>/9.p.3/15/95 par zemes vienības ar kadastra apzīmējumu 5048 004 0333, daļas, 0,07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w:t>
      </w:r>
      <w:r w:rsidRPr="001F0EB4">
        <w:rPr>
          <w:sz w:val="24"/>
          <w:szCs w:val="24"/>
        </w:rPr>
        <w:t>, Gulbenes novada dome NOLEMJ:</w:t>
      </w:r>
    </w:p>
    <w:p w14:paraId="2211256D" w14:textId="24CA16E0" w:rsidR="001F0EB4" w:rsidRPr="001F0EB4" w:rsidRDefault="001F0EB4" w:rsidP="001F0EB4">
      <w:pPr>
        <w:spacing w:line="360" w:lineRule="auto"/>
        <w:ind w:firstLine="720"/>
        <w:jc w:val="both"/>
        <w:rPr>
          <w:sz w:val="24"/>
          <w:szCs w:val="24"/>
        </w:rPr>
      </w:pPr>
      <w:r w:rsidRPr="001F0EB4">
        <w:rPr>
          <w:sz w:val="24"/>
          <w:szCs w:val="24"/>
        </w:rPr>
        <w:t>1. PIEŠĶIRT</w:t>
      </w:r>
      <w:r w:rsidRPr="001F0EB4">
        <w:rPr>
          <w:rFonts w:asciiTheme="minorHAnsi" w:eastAsiaTheme="minorHAnsi" w:hAnsiTheme="minorHAnsi" w:cstheme="minorBidi"/>
          <w:sz w:val="22"/>
          <w:szCs w:val="22"/>
          <w:lang w:eastAsia="en-US"/>
        </w:rPr>
        <w:t xml:space="preserve"> </w:t>
      </w:r>
      <w:r w:rsidR="00662E80">
        <w:rPr>
          <w:sz w:val="24"/>
          <w:szCs w:val="24"/>
        </w:rPr>
        <w:t>….</w:t>
      </w:r>
      <w:r w:rsidRPr="001F0EB4">
        <w:rPr>
          <w:sz w:val="24"/>
          <w:szCs w:val="24"/>
        </w:rPr>
        <w:t xml:space="preserve">, nomā </w:t>
      </w:r>
      <w:proofErr w:type="spellStart"/>
      <w:r w:rsidRPr="001F0EB4">
        <w:rPr>
          <w:sz w:val="24"/>
          <w:szCs w:val="24"/>
        </w:rPr>
        <w:t>Daukstu</w:t>
      </w:r>
      <w:proofErr w:type="spellEnd"/>
      <w:r w:rsidRPr="001F0EB4">
        <w:rPr>
          <w:sz w:val="24"/>
          <w:szCs w:val="24"/>
        </w:rPr>
        <w:t xml:space="preserve"> pagasta nekustamajā īpašumā “Pagasta dārziņi”, kadastra numurs 5048 004 0333, ietilpstošās zemes vienības ar kadastra apzīmējumu 5048 004 0333, daļu, 0,07 ha platībā, atbilstoši </w:t>
      </w:r>
      <w:proofErr w:type="spellStart"/>
      <w:r w:rsidRPr="001F0EB4">
        <w:rPr>
          <w:sz w:val="24"/>
          <w:szCs w:val="24"/>
        </w:rPr>
        <w:t>izkopējumam</w:t>
      </w:r>
      <w:proofErr w:type="spellEnd"/>
      <w:r w:rsidRPr="001F0EB4">
        <w:rPr>
          <w:sz w:val="24"/>
          <w:szCs w:val="24"/>
        </w:rPr>
        <w:t xml:space="preserve"> no digitālās kadastra kartes (pielikums), pagarinot līguma termiņu līdz 2025.gada 30.jūnijam, sakņu dārza vajadzībām, bez apbūves tiesībām.</w:t>
      </w:r>
    </w:p>
    <w:p w14:paraId="06D583BE" w14:textId="77777777" w:rsidR="001F0EB4" w:rsidRPr="001F0EB4" w:rsidRDefault="001F0EB4" w:rsidP="001F0EB4">
      <w:pPr>
        <w:spacing w:line="360" w:lineRule="auto"/>
        <w:ind w:firstLine="720"/>
        <w:jc w:val="both"/>
        <w:rPr>
          <w:sz w:val="24"/>
          <w:szCs w:val="24"/>
        </w:rPr>
      </w:pPr>
      <w:r w:rsidRPr="001F0EB4">
        <w:rPr>
          <w:sz w:val="24"/>
          <w:szCs w:val="24"/>
        </w:rPr>
        <w:lastRenderedPageBreak/>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482BCBE4" w14:textId="77777777" w:rsidR="001F0EB4" w:rsidRPr="001F0EB4" w:rsidRDefault="001F0EB4" w:rsidP="001F0EB4">
      <w:pPr>
        <w:spacing w:line="360" w:lineRule="auto"/>
        <w:ind w:firstLine="720"/>
        <w:jc w:val="both"/>
        <w:rPr>
          <w:sz w:val="24"/>
          <w:szCs w:val="24"/>
        </w:rPr>
      </w:pPr>
      <w:r w:rsidRPr="001F0EB4">
        <w:rPr>
          <w:sz w:val="24"/>
          <w:szCs w:val="24"/>
        </w:rPr>
        <w:t xml:space="preserve">3. UZDOT Gulbenes novada </w:t>
      </w:r>
      <w:proofErr w:type="spellStart"/>
      <w:r w:rsidRPr="001F0EB4">
        <w:rPr>
          <w:sz w:val="24"/>
          <w:szCs w:val="24"/>
        </w:rPr>
        <w:t>Daukstu</w:t>
      </w:r>
      <w:proofErr w:type="spellEnd"/>
      <w:r w:rsidRPr="001F0EB4">
        <w:rPr>
          <w:sz w:val="24"/>
          <w:szCs w:val="24"/>
        </w:rPr>
        <w:t xml:space="preserve"> pagasta pārvaldes vadītājam Uldim </w:t>
      </w:r>
      <w:proofErr w:type="spellStart"/>
      <w:r w:rsidRPr="001F0EB4">
        <w:rPr>
          <w:sz w:val="24"/>
          <w:szCs w:val="24"/>
        </w:rPr>
        <w:t>Doņukam</w:t>
      </w:r>
      <w:proofErr w:type="spellEnd"/>
      <w:r w:rsidRPr="001F0EB4">
        <w:rPr>
          <w:sz w:val="24"/>
          <w:szCs w:val="24"/>
        </w:rPr>
        <w:t xml:space="preserve"> noslēgt zemes nomas līgumu.</w:t>
      </w:r>
    </w:p>
    <w:p w14:paraId="5339C8B0" w14:textId="77777777" w:rsidR="001F0EB4" w:rsidRPr="001F0EB4" w:rsidRDefault="001F0EB4" w:rsidP="001F0EB4">
      <w:pPr>
        <w:spacing w:line="360" w:lineRule="auto"/>
        <w:ind w:firstLine="720"/>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6AD4E020" w14:textId="77777777" w:rsidR="001F0EB4" w:rsidRPr="001F0EB4" w:rsidRDefault="001F0EB4" w:rsidP="001F0EB4">
      <w:pPr>
        <w:spacing w:line="360" w:lineRule="auto"/>
        <w:ind w:firstLine="709"/>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9" w:history="1">
        <w:r w:rsidRPr="001F0EB4">
          <w:rPr>
            <w:sz w:val="24"/>
            <w:szCs w:val="24"/>
          </w:rPr>
          <w:t>www.gulbene.lv</w:t>
        </w:r>
      </w:hyperlink>
      <w:r w:rsidRPr="001F0EB4">
        <w:rPr>
          <w:sz w:val="24"/>
          <w:szCs w:val="24"/>
        </w:rPr>
        <w:t>.</w:t>
      </w:r>
    </w:p>
    <w:p w14:paraId="03A723D0" w14:textId="77777777" w:rsidR="001F0EB4" w:rsidRPr="001F0EB4" w:rsidRDefault="001F0EB4" w:rsidP="001F0EB4">
      <w:pPr>
        <w:spacing w:line="480" w:lineRule="auto"/>
        <w:ind w:firstLine="709"/>
        <w:jc w:val="both"/>
        <w:rPr>
          <w:rFonts w:eastAsiaTheme="minorHAnsi"/>
          <w:sz w:val="24"/>
          <w:szCs w:val="24"/>
          <w:lang w:eastAsia="en-US"/>
        </w:rPr>
      </w:pPr>
    </w:p>
    <w:p w14:paraId="3E15A387"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5F2F3806"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3185310C"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DB75E4B"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EA9414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E3A3F6D"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B9FEB06"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108286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102245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A384D22"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CF3F38C"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5D30A17" w14:textId="77777777" w:rsidR="001F0EB4" w:rsidRPr="001F0EB4" w:rsidRDefault="001F0EB4" w:rsidP="001F0EB4">
      <w:pPr>
        <w:tabs>
          <w:tab w:val="left" w:pos="486"/>
        </w:tabs>
        <w:spacing w:after="160" w:line="259" w:lineRule="auto"/>
        <w:rPr>
          <w:rFonts w:asciiTheme="minorHAnsi" w:eastAsiaTheme="minorHAnsi" w:hAnsiTheme="minorHAnsi" w:cstheme="minorBidi"/>
          <w:sz w:val="22"/>
          <w:szCs w:val="22"/>
          <w:lang w:eastAsia="en-US"/>
        </w:rPr>
      </w:pPr>
      <w:r w:rsidRPr="001F0EB4">
        <w:rPr>
          <w:rFonts w:asciiTheme="minorHAnsi" w:eastAsiaTheme="minorHAnsi" w:hAnsiTheme="minorHAnsi" w:cstheme="minorBidi"/>
          <w:sz w:val="22"/>
          <w:szCs w:val="22"/>
          <w:lang w:eastAsia="en-US"/>
        </w:rPr>
        <w:tab/>
      </w:r>
    </w:p>
    <w:p w14:paraId="1C36F218" w14:textId="77777777" w:rsidR="001F0EB4" w:rsidRPr="001F0EB4" w:rsidRDefault="001F0EB4" w:rsidP="001F0EB4">
      <w:pPr>
        <w:tabs>
          <w:tab w:val="left" w:pos="486"/>
        </w:tabs>
        <w:spacing w:after="160" w:line="259" w:lineRule="auto"/>
        <w:rPr>
          <w:rFonts w:asciiTheme="minorHAnsi" w:eastAsiaTheme="minorHAnsi" w:hAnsiTheme="minorHAnsi" w:cstheme="minorBidi"/>
          <w:sz w:val="22"/>
          <w:szCs w:val="22"/>
          <w:lang w:eastAsia="en-US"/>
        </w:rPr>
      </w:pPr>
    </w:p>
    <w:p w14:paraId="02F23F1D" w14:textId="77777777" w:rsidR="001F0EB4" w:rsidRPr="001F0EB4" w:rsidRDefault="001F0EB4" w:rsidP="001F0EB4">
      <w:pPr>
        <w:tabs>
          <w:tab w:val="left" w:pos="486"/>
        </w:tabs>
        <w:spacing w:after="160" w:line="259" w:lineRule="auto"/>
        <w:rPr>
          <w:rFonts w:asciiTheme="minorHAnsi" w:eastAsiaTheme="minorHAnsi" w:hAnsiTheme="minorHAnsi" w:cstheme="minorBidi"/>
          <w:sz w:val="22"/>
          <w:szCs w:val="22"/>
          <w:lang w:eastAsia="en-US"/>
        </w:rPr>
      </w:pPr>
    </w:p>
    <w:p w14:paraId="5CD5CF10" w14:textId="77777777" w:rsidR="00662E80" w:rsidRDefault="00662E80">
      <w:pPr>
        <w:rPr>
          <w:rFonts w:eastAsia="Calibri"/>
        </w:rPr>
      </w:pPr>
      <w:r>
        <w:rPr>
          <w:rFonts w:eastAsia="Calibri"/>
        </w:rPr>
        <w:br w:type="page"/>
      </w:r>
    </w:p>
    <w:p w14:paraId="226BFE73" w14:textId="7547A14B" w:rsidR="001F0EB4" w:rsidRPr="001F0EB4" w:rsidRDefault="001F0EB4" w:rsidP="001F0EB4">
      <w:pPr>
        <w:tabs>
          <w:tab w:val="left" w:pos="924"/>
        </w:tabs>
        <w:jc w:val="right"/>
        <w:rPr>
          <w:rFonts w:eastAsia="Calibri"/>
        </w:rPr>
      </w:pPr>
      <w:r w:rsidRPr="001F0EB4">
        <w:rPr>
          <w:rFonts w:eastAsia="Calibri"/>
        </w:rPr>
        <w:lastRenderedPageBreak/>
        <w:t>Pielikums 30.07.2020. Gulbenes novada domes lēmumam GND/2020/</w:t>
      </w:r>
      <w:r w:rsidR="001740F8">
        <w:rPr>
          <w:rFonts w:eastAsia="Calibri"/>
        </w:rPr>
        <w:t>429</w:t>
      </w:r>
    </w:p>
    <w:p w14:paraId="240D3D20" w14:textId="77777777" w:rsidR="001F0EB4" w:rsidRPr="001F0EB4" w:rsidRDefault="001F0EB4" w:rsidP="001F0EB4">
      <w:pPr>
        <w:rPr>
          <w:rFonts w:ascii="Calibri" w:eastAsia="Calibri" w:hAnsi="Calibri"/>
        </w:rPr>
      </w:pPr>
    </w:p>
    <w:p w14:paraId="2AEEB9B6" w14:textId="77777777" w:rsidR="001F0EB4" w:rsidRPr="001F0EB4" w:rsidRDefault="001F0EB4" w:rsidP="001F0EB4">
      <w:pPr>
        <w:tabs>
          <w:tab w:val="left" w:pos="486"/>
        </w:tabs>
        <w:spacing w:after="160" w:line="259" w:lineRule="auto"/>
        <w:rPr>
          <w:rFonts w:asciiTheme="minorHAnsi" w:eastAsiaTheme="minorHAnsi" w:hAnsiTheme="minorHAnsi" w:cstheme="minorBidi"/>
          <w:sz w:val="22"/>
          <w:szCs w:val="22"/>
          <w:lang w:eastAsia="en-US"/>
        </w:rPr>
      </w:pPr>
      <w:r w:rsidRPr="001F0EB4">
        <w:rPr>
          <w:rFonts w:asciiTheme="minorHAnsi" w:eastAsiaTheme="minorHAnsi" w:hAnsiTheme="minorHAnsi" w:cstheme="minorBidi"/>
          <w:noProof/>
          <w:sz w:val="22"/>
          <w:szCs w:val="22"/>
          <w:lang w:eastAsia="en-US"/>
        </w:rPr>
        <w:drawing>
          <wp:inline distT="0" distB="0" distL="0" distR="0" wp14:anchorId="6CA673C1" wp14:editId="48B3B5A3">
            <wp:extent cx="5938084" cy="7376359"/>
            <wp:effectExtent l="0" t="0" r="571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5945" cy="7386124"/>
                    </a:xfrm>
                    <a:prstGeom prst="rect">
                      <a:avLst/>
                    </a:prstGeom>
                    <a:noFill/>
                    <a:ln>
                      <a:noFill/>
                    </a:ln>
                  </pic:spPr>
                </pic:pic>
              </a:graphicData>
            </a:graphic>
          </wp:inline>
        </w:drawing>
      </w:r>
    </w:p>
    <w:p w14:paraId="14E6AE68" w14:textId="4D72ED17" w:rsidR="001F0EB4" w:rsidRDefault="001F0EB4">
      <w:r>
        <w:br w:type="page"/>
      </w:r>
    </w:p>
    <w:tbl>
      <w:tblPr>
        <w:tblStyle w:val="Reatabula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24E220CC" w14:textId="77777777" w:rsidTr="001F0EB4">
        <w:tc>
          <w:tcPr>
            <w:tcW w:w="9458" w:type="dxa"/>
          </w:tcPr>
          <w:p w14:paraId="470BA5BD" w14:textId="77777777" w:rsidR="001F0EB4" w:rsidRPr="00662E80" w:rsidRDefault="001F0EB4" w:rsidP="001F0EB4">
            <w:pPr>
              <w:jc w:val="center"/>
              <w:rPr>
                <w:rFonts w:ascii="Times New Roman" w:hAnsi="Times New Roman" w:cs="Times New Roman"/>
                <w:sz w:val="24"/>
                <w:szCs w:val="24"/>
              </w:rPr>
            </w:pPr>
            <w:r w:rsidRPr="00662E80">
              <w:rPr>
                <w:noProof/>
                <w:sz w:val="24"/>
                <w:szCs w:val="24"/>
              </w:rPr>
              <w:lastRenderedPageBreak/>
              <w:drawing>
                <wp:inline distT="0" distB="0" distL="0" distR="0" wp14:anchorId="1BF08644" wp14:editId="755B9F2D">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1BF6990" w14:textId="77777777" w:rsidTr="001F0EB4">
        <w:tc>
          <w:tcPr>
            <w:tcW w:w="9458" w:type="dxa"/>
          </w:tcPr>
          <w:p w14:paraId="1211037C"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b/>
                <w:bCs/>
                <w:sz w:val="24"/>
                <w:szCs w:val="24"/>
              </w:rPr>
              <w:t>GULBENES NOVADA PAŠVALDĪBA</w:t>
            </w:r>
          </w:p>
        </w:tc>
      </w:tr>
      <w:tr w:rsidR="001F0EB4" w:rsidRPr="00662E80" w14:paraId="4A71E86F" w14:textId="77777777" w:rsidTr="001F0EB4">
        <w:tc>
          <w:tcPr>
            <w:tcW w:w="9458" w:type="dxa"/>
          </w:tcPr>
          <w:p w14:paraId="17419806"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Reģ.Nr.90009116327</w:t>
            </w:r>
          </w:p>
        </w:tc>
      </w:tr>
      <w:tr w:rsidR="001F0EB4" w:rsidRPr="00662E80" w14:paraId="78F0F08A" w14:textId="77777777" w:rsidTr="001F0EB4">
        <w:tc>
          <w:tcPr>
            <w:tcW w:w="9458" w:type="dxa"/>
          </w:tcPr>
          <w:p w14:paraId="0EEEC464"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Ābeļu iela 2, Gulbene, Gulbenes nov., LV-4401</w:t>
            </w:r>
          </w:p>
        </w:tc>
      </w:tr>
      <w:tr w:rsidR="001F0EB4" w:rsidRPr="00662E80" w14:paraId="5A9AD107" w14:textId="77777777" w:rsidTr="001F0EB4">
        <w:tc>
          <w:tcPr>
            <w:tcW w:w="9458" w:type="dxa"/>
          </w:tcPr>
          <w:p w14:paraId="4E48D186"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Tālrunis 64497710, mob.26595362, e-pasts; dome@gulbene.lv, www.gulbene.lv</w:t>
            </w:r>
          </w:p>
        </w:tc>
      </w:tr>
    </w:tbl>
    <w:p w14:paraId="6035309B"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739690CF"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723E5001" w14:textId="77777777" w:rsidR="001F0EB4" w:rsidRPr="00662E80" w:rsidRDefault="001F0EB4" w:rsidP="001F0EB4">
      <w:pPr>
        <w:jc w:val="center"/>
        <w:rPr>
          <w:rFonts w:eastAsiaTheme="minorHAnsi"/>
          <w:sz w:val="24"/>
          <w:szCs w:val="24"/>
          <w:lang w:eastAsia="en-US"/>
        </w:rPr>
      </w:pPr>
    </w:p>
    <w:tbl>
      <w:tblPr>
        <w:tblStyle w:val="Reatabula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CD519C5" w14:textId="77777777" w:rsidTr="001F0EB4">
        <w:tc>
          <w:tcPr>
            <w:tcW w:w="4729" w:type="dxa"/>
          </w:tcPr>
          <w:p w14:paraId="5B902B7A"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44E0BD90"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GND/2020/430</w:t>
            </w:r>
          </w:p>
        </w:tc>
      </w:tr>
      <w:tr w:rsidR="001F0EB4" w:rsidRPr="00662E80" w14:paraId="1D03FE55" w14:textId="77777777" w:rsidTr="001F0EB4">
        <w:tc>
          <w:tcPr>
            <w:tcW w:w="4729" w:type="dxa"/>
          </w:tcPr>
          <w:p w14:paraId="164AA051" w14:textId="77777777" w:rsidR="001F0EB4" w:rsidRPr="00662E80" w:rsidRDefault="001F0EB4" w:rsidP="001F0EB4">
            <w:pPr>
              <w:rPr>
                <w:rFonts w:ascii="Times New Roman" w:hAnsi="Times New Roman" w:cs="Times New Roman"/>
                <w:sz w:val="24"/>
                <w:szCs w:val="24"/>
              </w:rPr>
            </w:pPr>
          </w:p>
        </w:tc>
        <w:tc>
          <w:tcPr>
            <w:tcW w:w="4729" w:type="dxa"/>
          </w:tcPr>
          <w:p w14:paraId="47F4FFBE"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3.p)</w:t>
            </w:r>
          </w:p>
        </w:tc>
      </w:tr>
    </w:tbl>
    <w:p w14:paraId="3D40C258" w14:textId="77777777" w:rsidR="001F0EB4" w:rsidRPr="001F0EB4" w:rsidRDefault="001F0EB4" w:rsidP="001F0EB4">
      <w:pPr>
        <w:spacing w:line="480" w:lineRule="auto"/>
        <w:rPr>
          <w:rFonts w:eastAsiaTheme="minorHAnsi"/>
          <w:sz w:val="24"/>
          <w:szCs w:val="24"/>
          <w:lang w:eastAsia="en-US"/>
        </w:rPr>
      </w:pPr>
    </w:p>
    <w:p w14:paraId="786C7E09"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0482 iznomāšanu</w:t>
      </w:r>
    </w:p>
    <w:p w14:paraId="752C17D4" w14:textId="507B8DE5"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26.maija iesniegumu (Gulbenes novada pašvaldībā saņemts 2020.gada 26.maijā un reģistrēts ar </w:t>
      </w:r>
      <w:proofErr w:type="spellStart"/>
      <w:r w:rsidRPr="001F0EB4">
        <w:rPr>
          <w:sz w:val="24"/>
          <w:szCs w:val="24"/>
        </w:rPr>
        <w:t>Nr.GND</w:t>
      </w:r>
      <w:proofErr w:type="spellEnd"/>
      <w:r w:rsidRPr="001F0EB4">
        <w:rPr>
          <w:sz w:val="24"/>
          <w:szCs w:val="24"/>
        </w:rPr>
        <w:t xml:space="preserve">/5.13.1/20/1102-P) ar lūgumu piešķirt nomā zemes vienību ar kadastra apzīmējumu 5044 014 0482, 0,064 ha platībā, 2020.gada 28.maijā Gulbenes novada pašvaldības mājaslapā </w:t>
      </w:r>
      <w:hyperlink r:id="rId11"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5044 014 0482, 0,064 ha platībā, nosakot pieteikšanās termiņu līdz 2020.gada 18.jūnijam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w:t>
      </w:r>
      <w:r w:rsidRPr="001F0EB4">
        <w:rPr>
          <w:sz w:val="24"/>
          <w:szCs w:val="24"/>
        </w:rPr>
        <w:t>, Gulbenes novada dome NOLEMJ:</w:t>
      </w:r>
    </w:p>
    <w:p w14:paraId="379B03E5" w14:textId="616536C8"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xml:space="preserve">, nomā Beļavas pagasta nekustamajā īpašumā “Spārīte-413”, kadastra numurs 5044 014 0482, ietilpstošo zemes vienību ar kadastra apzīmējumu 5044 014 0482, 0,064 ha platībā, </w:t>
      </w:r>
      <w:r w:rsidRPr="001F0EB4">
        <w:rPr>
          <w:sz w:val="24"/>
          <w:szCs w:val="24"/>
        </w:rPr>
        <w:lastRenderedPageBreak/>
        <w:t>nosakot līguma termiņu no 2020.gada 1.augusta līdz 2025.gada 31.jūlijam, sakņu dārza vajadzībām, bez apbūves tiesībām.</w:t>
      </w:r>
    </w:p>
    <w:p w14:paraId="50F146FA"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astoņdesmit centi) bez PVN gadā.</w:t>
      </w:r>
    </w:p>
    <w:p w14:paraId="533CB60B"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5B2099F0"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0CBE7324"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2" w:history="1">
        <w:r w:rsidRPr="001F0EB4">
          <w:rPr>
            <w:sz w:val="24"/>
            <w:szCs w:val="24"/>
          </w:rPr>
          <w:t>www.gulbene.lv</w:t>
        </w:r>
      </w:hyperlink>
      <w:r w:rsidRPr="001F0EB4">
        <w:rPr>
          <w:sz w:val="24"/>
          <w:szCs w:val="24"/>
        </w:rPr>
        <w:t>.</w:t>
      </w:r>
    </w:p>
    <w:p w14:paraId="0153F596" w14:textId="77777777" w:rsidR="001F0EB4" w:rsidRPr="001F0EB4" w:rsidRDefault="001F0EB4" w:rsidP="001F0EB4">
      <w:pPr>
        <w:spacing w:line="480" w:lineRule="auto"/>
        <w:ind w:firstLine="709"/>
        <w:jc w:val="both"/>
        <w:rPr>
          <w:rFonts w:eastAsiaTheme="minorHAnsi"/>
          <w:sz w:val="24"/>
          <w:szCs w:val="24"/>
          <w:lang w:eastAsia="en-US"/>
        </w:rPr>
      </w:pPr>
    </w:p>
    <w:p w14:paraId="0D01363D"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28A853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725B07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CFE5921" w14:textId="3715D743" w:rsidR="001F0EB4" w:rsidRDefault="001F0EB4">
      <w:r>
        <w:br w:type="page"/>
      </w:r>
    </w:p>
    <w:tbl>
      <w:tblPr>
        <w:tblStyle w:val="Reatabula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E89C356" w14:textId="77777777" w:rsidTr="001F0EB4">
        <w:tc>
          <w:tcPr>
            <w:tcW w:w="9458" w:type="dxa"/>
          </w:tcPr>
          <w:p w14:paraId="054260D7" w14:textId="77777777" w:rsidR="001F0EB4" w:rsidRPr="00662E80" w:rsidRDefault="001F0EB4" w:rsidP="001F0EB4">
            <w:pPr>
              <w:jc w:val="center"/>
              <w:rPr>
                <w:rFonts w:ascii="Times New Roman" w:hAnsi="Times New Roman" w:cs="Times New Roman"/>
                <w:sz w:val="24"/>
                <w:szCs w:val="24"/>
              </w:rPr>
            </w:pPr>
            <w:r w:rsidRPr="00662E80">
              <w:rPr>
                <w:noProof/>
                <w:sz w:val="24"/>
                <w:szCs w:val="24"/>
              </w:rPr>
              <w:lastRenderedPageBreak/>
              <w:drawing>
                <wp:inline distT="0" distB="0" distL="0" distR="0" wp14:anchorId="32B48BF4" wp14:editId="5369E06A">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63BE5E4" w14:textId="77777777" w:rsidTr="001F0EB4">
        <w:tc>
          <w:tcPr>
            <w:tcW w:w="9458" w:type="dxa"/>
          </w:tcPr>
          <w:p w14:paraId="6617B306"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b/>
                <w:bCs/>
                <w:sz w:val="24"/>
                <w:szCs w:val="24"/>
              </w:rPr>
              <w:t>GULBENES NOVADA PAŠVALDĪBA</w:t>
            </w:r>
          </w:p>
        </w:tc>
      </w:tr>
      <w:tr w:rsidR="001F0EB4" w:rsidRPr="00662E80" w14:paraId="1BBFEBC1" w14:textId="77777777" w:rsidTr="001F0EB4">
        <w:tc>
          <w:tcPr>
            <w:tcW w:w="9458" w:type="dxa"/>
          </w:tcPr>
          <w:p w14:paraId="32EF2735"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Reģ.Nr.90009116327</w:t>
            </w:r>
          </w:p>
        </w:tc>
      </w:tr>
      <w:tr w:rsidR="001F0EB4" w:rsidRPr="00662E80" w14:paraId="7A2F68CE" w14:textId="77777777" w:rsidTr="001F0EB4">
        <w:tc>
          <w:tcPr>
            <w:tcW w:w="9458" w:type="dxa"/>
          </w:tcPr>
          <w:p w14:paraId="2CC41A3D"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Ābeļu iela 2, Gulbene, Gulbenes nov., LV-4401</w:t>
            </w:r>
          </w:p>
        </w:tc>
      </w:tr>
      <w:tr w:rsidR="001F0EB4" w:rsidRPr="00662E80" w14:paraId="005BC786" w14:textId="77777777" w:rsidTr="001F0EB4">
        <w:tc>
          <w:tcPr>
            <w:tcW w:w="9458" w:type="dxa"/>
          </w:tcPr>
          <w:p w14:paraId="07D48E17"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Tālrunis 64497710, mob.26595362, e-pasts; dome@gulbene.lv, www.gulbene.lv</w:t>
            </w:r>
          </w:p>
        </w:tc>
      </w:tr>
    </w:tbl>
    <w:p w14:paraId="575ACF0E"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51C63CC7"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3D167F53" w14:textId="77777777" w:rsidR="001F0EB4" w:rsidRPr="00662E80" w:rsidRDefault="001F0EB4" w:rsidP="001F0EB4">
      <w:pPr>
        <w:jc w:val="center"/>
        <w:rPr>
          <w:rFonts w:eastAsiaTheme="minorHAnsi"/>
          <w:sz w:val="24"/>
          <w:szCs w:val="24"/>
          <w:lang w:eastAsia="en-US"/>
        </w:rPr>
      </w:pPr>
    </w:p>
    <w:tbl>
      <w:tblPr>
        <w:tblStyle w:val="Reatabula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6E1C37BA" w14:textId="77777777" w:rsidTr="001F0EB4">
        <w:tc>
          <w:tcPr>
            <w:tcW w:w="4729" w:type="dxa"/>
          </w:tcPr>
          <w:p w14:paraId="231F759C"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08EFAF14"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GND/2020/431</w:t>
            </w:r>
          </w:p>
        </w:tc>
      </w:tr>
      <w:tr w:rsidR="001F0EB4" w:rsidRPr="00662E80" w14:paraId="0E155245" w14:textId="77777777" w:rsidTr="001F0EB4">
        <w:tc>
          <w:tcPr>
            <w:tcW w:w="4729" w:type="dxa"/>
          </w:tcPr>
          <w:p w14:paraId="4B92D3E1" w14:textId="77777777" w:rsidR="001F0EB4" w:rsidRPr="00662E80" w:rsidRDefault="001F0EB4" w:rsidP="001F0EB4">
            <w:pPr>
              <w:rPr>
                <w:rFonts w:ascii="Times New Roman" w:hAnsi="Times New Roman" w:cs="Times New Roman"/>
                <w:sz w:val="24"/>
                <w:szCs w:val="24"/>
              </w:rPr>
            </w:pPr>
          </w:p>
        </w:tc>
        <w:tc>
          <w:tcPr>
            <w:tcW w:w="4729" w:type="dxa"/>
          </w:tcPr>
          <w:p w14:paraId="5AD73B93"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4.p)</w:t>
            </w:r>
          </w:p>
        </w:tc>
      </w:tr>
    </w:tbl>
    <w:p w14:paraId="6301C8B4" w14:textId="77777777" w:rsidR="001F0EB4" w:rsidRPr="001F0EB4" w:rsidRDefault="001F0EB4" w:rsidP="001F0EB4">
      <w:pPr>
        <w:spacing w:line="480" w:lineRule="auto"/>
        <w:rPr>
          <w:rFonts w:eastAsiaTheme="minorHAnsi"/>
          <w:sz w:val="24"/>
          <w:szCs w:val="24"/>
          <w:lang w:eastAsia="en-US"/>
        </w:rPr>
      </w:pPr>
    </w:p>
    <w:p w14:paraId="567D7E9A"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0136 iznomāšanu</w:t>
      </w:r>
    </w:p>
    <w:p w14:paraId="276EB24A" w14:textId="186B1366"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20.maija iesniegumu (Gulbenes novada pašvaldībā saņemts 2020.gada 20.maijā un reģistrēts ar </w:t>
      </w:r>
      <w:proofErr w:type="spellStart"/>
      <w:r w:rsidRPr="001F0EB4">
        <w:rPr>
          <w:sz w:val="24"/>
          <w:szCs w:val="24"/>
        </w:rPr>
        <w:t>Nr.GND</w:t>
      </w:r>
      <w:proofErr w:type="spellEnd"/>
      <w:r w:rsidRPr="001F0EB4">
        <w:rPr>
          <w:sz w:val="24"/>
          <w:szCs w:val="24"/>
        </w:rPr>
        <w:t xml:space="preserve">/5.13.1/20/1069-A) ar lūgumu piešķirt nomā zemes vienību ar kadastra apzīmējumu 5090 002 0136, 0,1033 ha platībā, 2020.gada 26.maijā Gulbenes novada pašvaldības mājaslapā </w:t>
      </w:r>
      <w:hyperlink r:id="rId13"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5090 002 0136, 0,1033 ha platībā, nosakot pieteikšanās termiņu līdz 2020.gada 16.jūnijam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5CBA7A47" w14:textId="1A02D93E" w:rsidR="001F0EB4" w:rsidRPr="001F0EB4" w:rsidRDefault="001F0EB4" w:rsidP="001F0EB4">
      <w:pPr>
        <w:spacing w:line="360" w:lineRule="auto"/>
        <w:ind w:firstLine="567"/>
        <w:jc w:val="both"/>
        <w:rPr>
          <w:sz w:val="24"/>
          <w:szCs w:val="24"/>
        </w:rPr>
      </w:pPr>
      <w:r w:rsidRPr="001F0EB4">
        <w:rPr>
          <w:sz w:val="24"/>
          <w:szCs w:val="24"/>
        </w:rPr>
        <w:t>1. PIEŠĶIRT</w:t>
      </w:r>
      <w:r w:rsidRPr="001F0EB4">
        <w:rPr>
          <w:rFonts w:asciiTheme="minorHAnsi" w:eastAsiaTheme="minorHAnsi" w:hAnsiTheme="minorHAnsi" w:cstheme="minorBidi"/>
          <w:sz w:val="22"/>
          <w:szCs w:val="22"/>
          <w:lang w:eastAsia="en-US"/>
        </w:rPr>
        <w:t xml:space="preserve"> </w:t>
      </w:r>
      <w:r w:rsidR="00662E80">
        <w:rPr>
          <w:sz w:val="24"/>
          <w:szCs w:val="24"/>
        </w:rPr>
        <w:t>….</w:t>
      </w:r>
      <w:r w:rsidRPr="001F0EB4">
        <w:rPr>
          <w:sz w:val="24"/>
          <w:szCs w:val="24"/>
        </w:rPr>
        <w:t xml:space="preserve">, nomā Stradu pagasta nekustamajā īpašumā “Stāķi 18-23”, kadastra numurs 5090 002 0136, ietilpstošo zemes vienību ar kadastra apzīmējumu 5090 002 0136, 0,1033 ha platībā, </w:t>
      </w:r>
      <w:r w:rsidRPr="001F0EB4">
        <w:rPr>
          <w:sz w:val="24"/>
          <w:szCs w:val="24"/>
        </w:rPr>
        <w:lastRenderedPageBreak/>
        <w:t>nosakot līguma termiņu no 2020.gada 1.augusta līdz 2025.gada 31.jūlijam, sakņu dārza vajadzībām, bez apbūves tiesībām.</w:t>
      </w:r>
    </w:p>
    <w:p w14:paraId="78F1D4E0"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1F0EB4">
        <w:rPr>
          <w:i/>
          <w:iCs/>
          <w:sz w:val="24"/>
          <w:szCs w:val="24"/>
        </w:rPr>
        <w:t>euro</w:t>
      </w:r>
      <w:proofErr w:type="spellEnd"/>
      <w:r w:rsidRPr="001F0EB4">
        <w:rPr>
          <w:sz w:val="24"/>
          <w:szCs w:val="24"/>
        </w:rPr>
        <w:t>) bez PVN gadā.</w:t>
      </w:r>
    </w:p>
    <w:p w14:paraId="70808278"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Stradu pagasta pārvaldes vadītājam Jurim </w:t>
      </w:r>
      <w:proofErr w:type="spellStart"/>
      <w:r w:rsidRPr="001F0EB4">
        <w:rPr>
          <w:sz w:val="24"/>
          <w:szCs w:val="24"/>
        </w:rPr>
        <w:t>Duļbinskim</w:t>
      </w:r>
      <w:proofErr w:type="spellEnd"/>
      <w:r w:rsidRPr="001F0EB4">
        <w:rPr>
          <w:sz w:val="24"/>
          <w:szCs w:val="24"/>
        </w:rPr>
        <w:t xml:space="preserve"> noslēgt zemes nomas līgumu.</w:t>
      </w:r>
    </w:p>
    <w:p w14:paraId="0D1A216B"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3E80C808"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4" w:history="1">
        <w:r w:rsidRPr="001F0EB4">
          <w:rPr>
            <w:sz w:val="24"/>
            <w:szCs w:val="24"/>
          </w:rPr>
          <w:t>www.gulbene.lv</w:t>
        </w:r>
      </w:hyperlink>
      <w:r w:rsidRPr="001F0EB4">
        <w:rPr>
          <w:sz w:val="24"/>
          <w:szCs w:val="24"/>
        </w:rPr>
        <w:t>.</w:t>
      </w:r>
    </w:p>
    <w:p w14:paraId="6D86C3A7" w14:textId="77777777" w:rsidR="001F0EB4" w:rsidRPr="001F0EB4" w:rsidRDefault="001F0EB4" w:rsidP="001F0EB4">
      <w:pPr>
        <w:spacing w:line="480" w:lineRule="auto"/>
        <w:ind w:firstLine="709"/>
        <w:jc w:val="both"/>
        <w:rPr>
          <w:rFonts w:eastAsiaTheme="minorHAnsi"/>
          <w:sz w:val="24"/>
          <w:szCs w:val="24"/>
          <w:lang w:eastAsia="en-US"/>
        </w:rPr>
      </w:pPr>
    </w:p>
    <w:p w14:paraId="660CDB52"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646CA29"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34C6338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BF0059F" w14:textId="504B2A84" w:rsidR="001F0EB4" w:rsidRDefault="001F0EB4">
      <w:r>
        <w:br w:type="page"/>
      </w:r>
    </w:p>
    <w:tbl>
      <w:tblPr>
        <w:tblStyle w:val="Reatabula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1877C8BB" w14:textId="77777777" w:rsidTr="001F0EB4">
        <w:tc>
          <w:tcPr>
            <w:tcW w:w="9458" w:type="dxa"/>
          </w:tcPr>
          <w:p w14:paraId="4DAA4722" w14:textId="77777777" w:rsidR="001F0EB4" w:rsidRPr="00662E80" w:rsidRDefault="001F0EB4" w:rsidP="001F0EB4">
            <w:pPr>
              <w:jc w:val="center"/>
              <w:rPr>
                <w:rFonts w:ascii="Times New Roman" w:hAnsi="Times New Roman" w:cs="Times New Roman"/>
                <w:sz w:val="24"/>
                <w:szCs w:val="24"/>
              </w:rPr>
            </w:pPr>
            <w:r w:rsidRPr="00662E80">
              <w:rPr>
                <w:noProof/>
                <w:sz w:val="24"/>
                <w:szCs w:val="24"/>
              </w:rPr>
              <w:lastRenderedPageBreak/>
              <w:drawing>
                <wp:inline distT="0" distB="0" distL="0" distR="0" wp14:anchorId="5917B396" wp14:editId="7D51631F">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656FF882" w14:textId="77777777" w:rsidTr="001F0EB4">
        <w:tc>
          <w:tcPr>
            <w:tcW w:w="9458" w:type="dxa"/>
          </w:tcPr>
          <w:p w14:paraId="465C7E8E"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b/>
                <w:bCs/>
                <w:sz w:val="24"/>
                <w:szCs w:val="24"/>
              </w:rPr>
              <w:t>GULBENES NOVADA PAŠVALDĪBA</w:t>
            </w:r>
          </w:p>
        </w:tc>
      </w:tr>
      <w:tr w:rsidR="001F0EB4" w:rsidRPr="00662E80" w14:paraId="1A960988" w14:textId="77777777" w:rsidTr="001F0EB4">
        <w:tc>
          <w:tcPr>
            <w:tcW w:w="9458" w:type="dxa"/>
          </w:tcPr>
          <w:p w14:paraId="139D74C9"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Reģ.Nr.90009116327</w:t>
            </w:r>
          </w:p>
        </w:tc>
      </w:tr>
      <w:tr w:rsidR="001F0EB4" w:rsidRPr="00662E80" w14:paraId="3A2CE9D1" w14:textId="77777777" w:rsidTr="001F0EB4">
        <w:tc>
          <w:tcPr>
            <w:tcW w:w="9458" w:type="dxa"/>
          </w:tcPr>
          <w:p w14:paraId="08F856F7"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Ābeļu iela 2, Gulbene, Gulbenes nov., LV-4401</w:t>
            </w:r>
          </w:p>
        </w:tc>
      </w:tr>
      <w:tr w:rsidR="001F0EB4" w:rsidRPr="00662E80" w14:paraId="35E5551B" w14:textId="77777777" w:rsidTr="001F0EB4">
        <w:tc>
          <w:tcPr>
            <w:tcW w:w="9458" w:type="dxa"/>
          </w:tcPr>
          <w:p w14:paraId="6812D795"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Tālrunis 64497710, mob.26595362, e-pasts; dome@gulbene.lv, www.gulbene.lv</w:t>
            </w:r>
          </w:p>
        </w:tc>
      </w:tr>
    </w:tbl>
    <w:p w14:paraId="39FECED1" w14:textId="77777777" w:rsidR="001F0EB4" w:rsidRPr="00662E80" w:rsidRDefault="001F0EB4" w:rsidP="001F0EB4">
      <w:pPr>
        <w:spacing w:after="160" w:line="259" w:lineRule="auto"/>
        <w:rPr>
          <w:rFonts w:eastAsiaTheme="minorHAnsi"/>
          <w:sz w:val="24"/>
          <w:szCs w:val="24"/>
          <w:lang w:eastAsia="en-US"/>
        </w:rPr>
      </w:pPr>
    </w:p>
    <w:p w14:paraId="7F50F1E0"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5F5C294A"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6DA8F317" w14:textId="77777777" w:rsidR="001F0EB4" w:rsidRPr="00662E80" w:rsidRDefault="001F0EB4" w:rsidP="001F0EB4">
      <w:pPr>
        <w:jc w:val="center"/>
        <w:rPr>
          <w:rFonts w:eastAsiaTheme="minorHAnsi"/>
          <w:sz w:val="24"/>
          <w:szCs w:val="24"/>
          <w:lang w:eastAsia="en-US"/>
        </w:rPr>
      </w:pPr>
    </w:p>
    <w:tbl>
      <w:tblPr>
        <w:tblStyle w:val="Reatabula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1CD7F70" w14:textId="77777777" w:rsidTr="001F0EB4">
        <w:tc>
          <w:tcPr>
            <w:tcW w:w="4729" w:type="dxa"/>
          </w:tcPr>
          <w:p w14:paraId="0582B930"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0307156C"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GND/2020/432</w:t>
            </w:r>
          </w:p>
        </w:tc>
      </w:tr>
      <w:tr w:rsidR="001F0EB4" w:rsidRPr="00662E80" w14:paraId="0C8D9AE6" w14:textId="77777777" w:rsidTr="001F0EB4">
        <w:tc>
          <w:tcPr>
            <w:tcW w:w="4729" w:type="dxa"/>
          </w:tcPr>
          <w:p w14:paraId="039ED62B" w14:textId="77777777" w:rsidR="001F0EB4" w:rsidRPr="00662E80" w:rsidRDefault="001F0EB4" w:rsidP="001F0EB4">
            <w:pPr>
              <w:rPr>
                <w:rFonts w:ascii="Times New Roman" w:hAnsi="Times New Roman" w:cs="Times New Roman"/>
                <w:sz w:val="24"/>
                <w:szCs w:val="24"/>
              </w:rPr>
            </w:pPr>
          </w:p>
        </w:tc>
        <w:tc>
          <w:tcPr>
            <w:tcW w:w="4729" w:type="dxa"/>
          </w:tcPr>
          <w:p w14:paraId="7F8AD801"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5.p)</w:t>
            </w:r>
          </w:p>
        </w:tc>
      </w:tr>
    </w:tbl>
    <w:p w14:paraId="2F7C18D6" w14:textId="77777777" w:rsidR="001F0EB4" w:rsidRPr="001F0EB4" w:rsidRDefault="001F0EB4" w:rsidP="001F0EB4">
      <w:pPr>
        <w:spacing w:line="480" w:lineRule="auto"/>
        <w:rPr>
          <w:rFonts w:eastAsiaTheme="minorHAnsi"/>
          <w:sz w:val="24"/>
          <w:szCs w:val="24"/>
          <w:lang w:eastAsia="en-US"/>
        </w:rPr>
      </w:pPr>
    </w:p>
    <w:p w14:paraId="46D194D2"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0302 iznomāšanu</w:t>
      </w:r>
    </w:p>
    <w:p w14:paraId="71471646" w14:textId="018155F6"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25.maija iesniegumu (Gulbenes novada pašvaldībā saņemts 2020.gada 25.maijā un reģistrēts ar </w:t>
      </w:r>
      <w:proofErr w:type="spellStart"/>
      <w:r w:rsidRPr="001F0EB4">
        <w:rPr>
          <w:sz w:val="24"/>
          <w:szCs w:val="24"/>
        </w:rPr>
        <w:t>Nr.GND</w:t>
      </w:r>
      <w:proofErr w:type="spellEnd"/>
      <w:r w:rsidRPr="001F0EB4">
        <w:rPr>
          <w:sz w:val="24"/>
          <w:szCs w:val="24"/>
        </w:rPr>
        <w:t xml:space="preserve">/5.13.1/20/1091-S) ar lūgumu piešķirt nomā zemes vienību ar kadastra apzīmējumu 5044 014 0302, 0,096 ha platībā, 2020.gada 26.maijā Gulbenes novada pašvaldības mājaslapā </w:t>
      </w:r>
      <w:hyperlink r:id="rId15"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5044 014 0302, 0,096 ha platībā, nosakot pieteikšanās termiņu līdz 2020.gada 16.jūnijam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4F2E8167" w14:textId="58CFED1A"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Beļavas pagasta nekustamajā īpašumā “Spārīte-169”, kadastra numurs 5044 014 0302, ietilpstošo zemes vienību ar kadastra apzīmējumu 5044 014 0302, 0,096 ha platībā, nosakot līguma termiņu no 2020.gada 1.augusta līdz 2025.gada 31.jūlijam, sakņu dārza vajadzībām, bez apbūves tiesībām.</w:t>
      </w:r>
    </w:p>
    <w:p w14:paraId="46271D91"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19,20 EUR (deviņpadsmit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divdesmit centi) bez PVN gadā.</w:t>
      </w:r>
    </w:p>
    <w:p w14:paraId="65A612A6"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2F265561"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6CA6335E"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6" w:history="1">
        <w:r w:rsidRPr="001F0EB4">
          <w:rPr>
            <w:sz w:val="24"/>
            <w:szCs w:val="24"/>
          </w:rPr>
          <w:t>www.gulbene.lv</w:t>
        </w:r>
      </w:hyperlink>
      <w:r w:rsidRPr="001F0EB4">
        <w:rPr>
          <w:sz w:val="24"/>
          <w:szCs w:val="24"/>
        </w:rPr>
        <w:t>.</w:t>
      </w:r>
    </w:p>
    <w:p w14:paraId="3F0D81C7" w14:textId="77777777" w:rsidR="001F0EB4" w:rsidRPr="001F0EB4" w:rsidRDefault="001F0EB4" w:rsidP="001F0EB4">
      <w:pPr>
        <w:spacing w:line="480" w:lineRule="auto"/>
        <w:ind w:firstLine="567"/>
        <w:jc w:val="both"/>
        <w:rPr>
          <w:rFonts w:eastAsiaTheme="minorHAnsi"/>
          <w:sz w:val="24"/>
          <w:szCs w:val="24"/>
          <w:lang w:eastAsia="en-US"/>
        </w:rPr>
      </w:pPr>
    </w:p>
    <w:p w14:paraId="0438870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7A132A6" w14:textId="66390C6F" w:rsidR="00662E80"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7FB5382D" w14:textId="2B5E8358" w:rsidR="001F0EB4" w:rsidRPr="001F0EB4" w:rsidRDefault="00662E80" w:rsidP="00662E80">
      <w:pPr>
        <w:rPr>
          <w:rFonts w:eastAsiaTheme="minorHAnsi"/>
          <w:sz w:val="24"/>
          <w:szCs w:val="24"/>
          <w:lang w:eastAsia="en-US"/>
        </w:rPr>
      </w:pPr>
      <w:r>
        <w:rPr>
          <w:rFonts w:eastAsiaTheme="minorHAnsi"/>
          <w:sz w:val="24"/>
          <w:szCs w:val="24"/>
          <w:lang w:eastAsia="en-US"/>
        </w:rPr>
        <w:br w:type="page"/>
      </w:r>
    </w:p>
    <w:p w14:paraId="4E20BDA1" w14:textId="77777777" w:rsidR="001F0EB4" w:rsidRPr="00662E80" w:rsidRDefault="001F0EB4" w:rsidP="001F0EB4">
      <w:pPr>
        <w:spacing w:after="160" w:line="259" w:lineRule="auto"/>
        <w:rPr>
          <w:rFonts w:eastAsiaTheme="minorHAnsi"/>
          <w:sz w:val="22"/>
          <w:szCs w:val="22"/>
          <w:lang w:eastAsia="en-US"/>
        </w:rPr>
      </w:pPr>
    </w:p>
    <w:tbl>
      <w:tblPr>
        <w:tblStyle w:val="Reatabula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12571BF5" w14:textId="77777777" w:rsidTr="001F0EB4">
        <w:tc>
          <w:tcPr>
            <w:tcW w:w="9458" w:type="dxa"/>
          </w:tcPr>
          <w:p w14:paraId="555E00F2" w14:textId="77777777" w:rsidR="001F0EB4" w:rsidRPr="00662E80" w:rsidRDefault="001F0EB4" w:rsidP="001F0EB4">
            <w:pPr>
              <w:jc w:val="center"/>
              <w:rPr>
                <w:rFonts w:ascii="Times New Roman" w:hAnsi="Times New Roman" w:cs="Times New Roman"/>
              </w:rPr>
            </w:pPr>
            <w:r w:rsidRPr="00662E80">
              <w:rPr>
                <w:noProof/>
              </w:rPr>
              <w:drawing>
                <wp:inline distT="0" distB="0" distL="0" distR="0" wp14:anchorId="4B82AF6C" wp14:editId="6F909BB2">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2E977909" w14:textId="77777777" w:rsidTr="001F0EB4">
        <w:tc>
          <w:tcPr>
            <w:tcW w:w="9458" w:type="dxa"/>
          </w:tcPr>
          <w:p w14:paraId="32D849E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37F80F69" w14:textId="77777777" w:rsidTr="001F0EB4">
        <w:tc>
          <w:tcPr>
            <w:tcW w:w="9458" w:type="dxa"/>
          </w:tcPr>
          <w:p w14:paraId="040B138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75D4BC62" w14:textId="77777777" w:rsidTr="001F0EB4">
        <w:tc>
          <w:tcPr>
            <w:tcW w:w="9458" w:type="dxa"/>
          </w:tcPr>
          <w:p w14:paraId="4273F6E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6652C7A7" w14:textId="77777777" w:rsidTr="001F0EB4">
        <w:tc>
          <w:tcPr>
            <w:tcW w:w="9458" w:type="dxa"/>
          </w:tcPr>
          <w:p w14:paraId="7D4BF71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10C24895" w14:textId="77777777" w:rsidR="001F0EB4" w:rsidRPr="00662E80" w:rsidRDefault="001F0EB4" w:rsidP="001F0EB4">
      <w:pPr>
        <w:spacing w:after="160" w:line="259" w:lineRule="auto"/>
        <w:rPr>
          <w:rFonts w:eastAsiaTheme="minorHAnsi"/>
          <w:sz w:val="22"/>
          <w:szCs w:val="22"/>
          <w:lang w:eastAsia="en-US"/>
        </w:rPr>
      </w:pPr>
    </w:p>
    <w:p w14:paraId="086739B9"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7B1E2D85"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4FC533D0" w14:textId="77777777" w:rsidR="001F0EB4" w:rsidRPr="00662E80" w:rsidRDefault="001F0EB4" w:rsidP="001F0EB4">
      <w:pPr>
        <w:jc w:val="center"/>
        <w:rPr>
          <w:rFonts w:eastAsiaTheme="minorHAnsi"/>
          <w:sz w:val="24"/>
          <w:szCs w:val="24"/>
          <w:lang w:eastAsia="en-US"/>
        </w:rPr>
      </w:pPr>
    </w:p>
    <w:tbl>
      <w:tblPr>
        <w:tblStyle w:val="Reatabula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502023DF" w14:textId="77777777" w:rsidTr="001F0EB4">
        <w:tc>
          <w:tcPr>
            <w:tcW w:w="4729" w:type="dxa"/>
          </w:tcPr>
          <w:p w14:paraId="5B618D00"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486B1C0E"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GND/2020/433</w:t>
            </w:r>
          </w:p>
        </w:tc>
      </w:tr>
      <w:tr w:rsidR="001F0EB4" w:rsidRPr="00662E80" w14:paraId="71FAABAF" w14:textId="77777777" w:rsidTr="001F0EB4">
        <w:tc>
          <w:tcPr>
            <w:tcW w:w="4729" w:type="dxa"/>
          </w:tcPr>
          <w:p w14:paraId="7C0CF33B" w14:textId="77777777" w:rsidR="001F0EB4" w:rsidRPr="00662E80" w:rsidRDefault="001F0EB4" w:rsidP="001F0EB4">
            <w:pPr>
              <w:rPr>
                <w:rFonts w:ascii="Times New Roman" w:hAnsi="Times New Roman" w:cs="Times New Roman"/>
                <w:sz w:val="24"/>
                <w:szCs w:val="24"/>
              </w:rPr>
            </w:pPr>
          </w:p>
        </w:tc>
        <w:tc>
          <w:tcPr>
            <w:tcW w:w="4729" w:type="dxa"/>
          </w:tcPr>
          <w:p w14:paraId="17DC1ABE"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6.p)</w:t>
            </w:r>
          </w:p>
        </w:tc>
      </w:tr>
    </w:tbl>
    <w:p w14:paraId="38994F69" w14:textId="77777777" w:rsidR="001F0EB4" w:rsidRPr="001F0EB4" w:rsidRDefault="001F0EB4" w:rsidP="001F0EB4">
      <w:pPr>
        <w:spacing w:line="480" w:lineRule="auto"/>
        <w:rPr>
          <w:rFonts w:eastAsiaTheme="minorHAnsi"/>
          <w:sz w:val="24"/>
          <w:szCs w:val="24"/>
          <w:lang w:eastAsia="en-US"/>
        </w:rPr>
      </w:pPr>
    </w:p>
    <w:p w14:paraId="6C884C47"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0502 iznomāšanu</w:t>
      </w:r>
    </w:p>
    <w:p w14:paraId="43E33787" w14:textId="09BBCB64"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26.maija iesniegumu (Gulbenes novada pašvaldībā saņemts 2020.gada 26.maijā un reģistrēts ar </w:t>
      </w:r>
      <w:proofErr w:type="spellStart"/>
      <w:r w:rsidRPr="001F0EB4">
        <w:rPr>
          <w:sz w:val="24"/>
          <w:szCs w:val="24"/>
        </w:rPr>
        <w:t>Nr.GND</w:t>
      </w:r>
      <w:proofErr w:type="spellEnd"/>
      <w:r w:rsidRPr="001F0EB4">
        <w:rPr>
          <w:sz w:val="24"/>
          <w:szCs w:val="24"/>
        </w:rPr>
        <w:t xml:space="preserve">/5.13.1/20/1101-K) ar lūgumu piešķirt nomā zemes vienību ar kadastra apzīmējumu 5044 014 0502, 0,1412 ha platībā, 2020.gada 28.maijā Gulbenes novada pašvaldības mājaslapā </w:t>
      </w:r>
      <w:hyperlink r:id="rId17"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5044 014 0502, 0,1412 ha platībā, nosakot pieteikšanās termiņu līdz 2020.gada 18.jūnijam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xml:space="preserve">, </w:t>
      </w:r>
      <w:r w:rsidRPr="001F0EB4">
        <w:rPr>
          <w:sz w:val="24"/>
          <w:szCs w:val="24"/>
        </w:rPr>
        <w:t xml:space="preserve"> Gulbenes novada dome NOLEMJ:</w:t>
      </w:r>
    </w:p>
    <w:p w14:paraId="7ED61A12" w14:textId="637D2CCD"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Beļavas pagasta nekustamajā īpašumā “Spārīte-435”, kadastra numurs 5044 014 0502, ietilpstošo zemes vienību ar kadastra apzīmējumu 5044 014 0502, 0,1412 ha platībā, nosakot līguma termiņu no 2020.gada 1.augusta līdz 2025.gada 31.jūlijam, sakņu dārza vajadzībām, bez apbūves tiesībām.</w:t>
      </w:r>
    </w:p>
    <w:p w14:paraId="76B3112F"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28,24 EUR (divdesmit astoņi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divdesmit četri centi) bez PVN gadā.</w:t>
      </w:r>
    </w:p>
    <w:p w14:paraId="4EA72099"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7C9A7667"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4CBD520A"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8" w:history="1">
        <w:r w:rsidRPr="001F0EB4">
          <w:rPr>
            <w:sz w:val="24"/>
            <w:szCs w:val="24"/>
          </w:rPr>
          <w:t>www.gulbene.lv</w:t>
        </w:r>
      </w:hyperlink>
      <w:r w:rsidRPr="001F0EB4">
        <w:rPr>
          <w:sz w:val="24"/>
          <w:szCs w:val="24"/>
        </w:rPr>
        <w:t>.</w:t>
      </w:r>
    </w:p>
    <w:p w14:paraId="160136F5" w14:textId="77777777" w:rsidR="001F0EB4" w:rsidRPr="001F0EB4" w:rsidRDefault="001F0EB4" w:rsidP="001F0EB4">
      <w:pPr>
        <w:spacing w:line="480" w:lineRule="auto"/>
        <w:ind w:firstLine="709"/>
        <w:jc w:val="both"/>
        <w:rPr>
          <w:rFonts w:eastAsiaTheme="minorHAnsi"/>
          <w:sz w:val="24"/>
          <w:szCs w:val="24"/>
          <w:lang w:eastAsia="en-US"/>
        </w:rPr>
      </w:pPr>
    </w:p>
    <w:p w14:paraId="47A60901"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47B44773"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6A25E9A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6EAADB66" w14:textId="655C0A2C" w:rsidR="001F0EB4" w:rsidRDefault="001F0EB4">
      <w:r>
        <w:br w:type="page"/>
      </w:r>
    </w:p>
    <w:tbl>
      <w:tblPr>
        <w:tblStyle w:val="Reatabula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16D7EA4" w14:textId="77777777" w:rsidTr="001F0EB4">
        <w:tc>
          <w:tcPr>
            <w:tcW w:w="9458" w:type="dxa"/>
          </w:tcPr>
          <w:p w14:paraId="040BBD65"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4505C42D" wp14:editId="0943CDEA">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4FD83F66" w14:textId="77777777" w:rsidTr="001F0EB4">
        <w:tc>
          <w:tcPr>
            <w:tcW w:w="9458" w:type="dxa"/>
          </w:tcPr>
          <w:p w14:paraId="70A0473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7D6349F5" w14:textId="77777777" w:rsidTr="001F0EB4">
        <w:tc>
          <w:tcPr>
            <w:tcW w:w="9458" w:type="dxa"/>
          </w:tcPr>
          <w:p w14:paraId="36051E2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1535C2D9" w14:textId="77777777" w:rsidTr="001F0EB4">
        <w:tc>
          <w:tcPr>
            <w:tcW w:w="9458" w:type="dxa"/>
          </w:tcPr>
          <w:p w14:paraId="6519433F"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46AFAD96" w14:textId="77777777" w:rsidTr="001F0EB4">
        <w:tc>
          <w:tcPr>
            <w:tcW w:w="9458" w:type="dxa"/>
          </w:tcPr>
          <w:p w14:paraId="4A80B51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5CA32DDB" w14:textId="77777777" w:rsidR="001F0EB4" w:rsidRPr="00662E80" w:rsidRDefault="001F0EB4" w:rsidP="001F0EB4">
      <w:pPr>
        <w:spacing w:after="160" w:line="259" w:lineRule="auto"/>
        <w:rPr>
          <w:rFonts w:eastAsiaTheme="minorHAnsi"/>
          <w:sz w:val="22"/>
          <w:szCs w:val="22"/>
          <w:lang w:eastAsia="en-US"/>
        </w:rPr>
      </w:pPr>
    </w:p>
    <w:p w14:paraId="7B2306A4"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09C2CADA"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10ECB7AF" w14:textId="77777777" w:rsidR="001F0EB4" w:rsidRPr="00662E80" w:rsidRDefault="001F0EB4" w:rsidP="001F0EB4">
      <w:pPr>
        <w:jc w:val="center"/>
        <w:rPr>
          <w:rFonts w:eastAsiaTheme="minorHAnsi"/>
          <w:sz w:val="24"/>
          <w:szCs w:val="24"/>
          <w:lang w:eastAsia="en-US"/>
        </w:rPr>
      </w:pPr>
    </w:p>
    <w:tbl>
      <w:tblPr>
        <w:tblStyle w:val="Reatabula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351C6A0" w14:textId="77777777" w:rsidTr="001F0EB4">
        <w:tc>
          <w:tcPr>
            <w:tcW w:w="4729" w:type="dxa"/>
          </w:tcPr>
          <w:p w14:paraId="644F67AC"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5492D0A"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GND/2020/434</w:t>
            </w:r>
          </w:p>
        </w:tc>
      </w:tr>
      <w:tr w:rsidR="001F0EB4" w:rsidRPr="00662E80" w14:paraId="27226661" w14:textId="77777777" w:rsidTr="001F0EB4">
        <w:tc>
          <w:tcPr>
            <w:tcW w:w="4729" w:type="dxa"/>
          </w:tcPr>
          <w:p w14:paraId="233DDAD8" w14:textId="77777777" w:rsidR="001F0EB4" w:rsidRPr="00662E80" w:rsidRDefault="001F0EB4" w:rsidP="001F0EB4">
            <w:pPr>
              <w:rPr>
                <w:rFonts w:ascii="Times New Roman" w:hAnsi="Times New Roman" w:cs="Times New Roman"/>
                <w:sz w:val="24"/>
                <w:szCs w:val="24"/>
              </w:rPr>
            </w:pPr>
          </w:p>
        </w:tc>
        <w:tc>
          <w:tcPr>
            <w:tcW w:w="4729" w:type="dxa"/>
          </w:tcPr>
          <w:p w14:paraId="1701478B"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7.p)</w:t>
            </w:r>
          </w:p>
        </w:tc>
      </w:tr>
    </w:tbl>
    <w:p w14:paraId="6DBE6AA2" w14:textId="77777777" w:rsidR="001F0EB4" w:rsidRPr="001F0EB4" w:rsidRDefault="001F0EB4" w:rsidP="001F0EB4">
      <w:pPr>
        <w:spacing w:line="480" w:lineRule="auto"/>
        <w:rPr>
          <w:rFonts w:eastAsiaTheme="minorHAnsi"/>
          <w:sz w:val="24"/>
          <w:szCs w:val="24"/>
          <w:lang w:eastAsia="en-US"/>
        </w:rPr>
      </w:pPr>
    </w:p>
    <w:p w14:paraId="3D0DA90F"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0406 iznomāšanu</w:t>
      </w:r>
    </w:p>
    <w:p w14:paraId="501B86FB" w14:textId="70B812DA"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30.jūnija iesniegumu (Gulbenes novada pašvaldībā saņemts 2020.gada 30.jūnijā un reģistrēts ar </w:t>
      </w:r>
      <w:proofErr w:type="spellStart"/>
      <w:r w:rsidRPr="001F0EB4">
        <w:rPr>
          <w:sz w:val="24"/>
          <w:szCs w:val="24"/>
        </w:rPr>
        <w:t>Nr.GND</w:t>
      </w:r>
      <w:proofErr w:type="spellEnd"/>
      <w:r w:rsidRPr="001F0EB4">
        <w:rPr>
          <w:sz w:val="24"/>
          <w:szCs w:val="24"/>
        </w:rPr>
        <w:t>/5.13.1/20/1280-F) ar lūgumu pagarināt 2015.gada 10.augustā noslēgto zemes nomas līgumu Nr.BE/9.p.3/15/144 par zemes vienības ar kadastra apzīmējumu 5044 014 0406, 0,064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4B161F8D" w14:textId="19A3132F"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Beļavas pagasta nekustamajā īpašumā “Spārīte-336”, kadastra numurs 5044 014 0406, ietilpstošo zemes vienību ar kadastra apzīmējumu 5044 014 0406, 0,064 ha platībā, pagarinot līguma termiņu līdz 2025.gada 31.jūlijam, sakņu dārza vajadzībām, bez apbūves tiesībām.</w:t>
      </w:r>
    </w:p>
    <w:p w14:paraId="2AC5524B"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astoņdesmit centi) bez PVN gadā.</w:t>
      </w:r>
    </w:p>
    <w:p w14:paraId="6EF2DA90"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75B7C5EA"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263088BD"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9" w:history="1">
        <w:r w:rsidRPr="001F0EB4">
          <w:rPr>
            <w:sz w:val="24"/>
            <w:szCs w:val="24"/>
          </w:rPr>
          <w:t>www.gulbene.lv</w:t>
        </w:r>
      </w:hyperlink>
      <w:r w:rsidRPr="001F0EB4">
        <w:rPr>
          <w:sz w:val="24"/>
          <w:szCs w:val="24"/>
        </w:rPr>
        <w:t>.</w:t>
      </w:r>
    </w:p>
    <w:p w14:paraId="2EFA6F56" w14:textId="77777777" w:rsidR="001F0EB4" w:rsidRPr="001F0EB4" w:rsidRDefault="001F0EB4" w:rsidP="001F0EB4">
      <w:pPr>
        <w:spacing w:line="480" w:lineRule="auto"/>
        <w:ind w:firstLine="709"/>
        <w:jc w:val="both"/>
        <w:rPr>
          <w:rFonts w:eastAsiaTheme="minorHAnsi"/>
          <w:sz w:val="24"/>
          <w:szCs w:val="24"/>
          <w:lang w:eastAsia="en-US"/>
        </w:rPr>
      </w:pPr>
    </w:p>
    <w:p w14:paraId="588E0451"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5B487B9B"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06BABD8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6FF1E3E" w14:textId="37FD6D60" w:rsidR="001F0EB4" w:rsidRDefault="001F0EB4">
      <w:r>
        <w:br w:type="page"/>
      </w:r>
    </w:p>
    <w:tbl>
      <w:tblPr>
        <w:tblStyle w:val="Reatabula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367FE47" w14:textId="77777777" w:rsidTr="001F0EB4">
        <w:tc>
          <w:tcPr>
            <w:tcW w:w="9458" w:type="dxa"/>
          </w:tcPr>
          <w:p w14:paraId="1874C9A2"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69001B4A" wp14:editId="4423C890">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5CF3F5C" w14:textId="77777777" w:rsidTr="001F0EB4">
        <w:tc>
          <w:tcPr>
            <w:tcW w:w="9458" w:type="dxa"/>
          </w:tcPr>
          <w:p w14:paraId="5792CCFF"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27AAC71D" w14:textId="77777777" w:rsidTr="001F0EB4">
        <w:tc>
          <w:tcPr>
            <w:tcW w:w="9458" w:type="dxa"/>
          </w:tcPr>
          <w:p w14:paraId="6ABE7566"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2BF0B54A" w14:textId="77777777" w:rsidTr="001F0EB4">
        <w:tc>
          <w:tcPr>
            <w:tcW w:w="9458" w:type="dxa"/>
          </w:tcPr>
          <w:p w14:paraId="5DA55D1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D00A715" w14:textId="77777777" w:rsidTr="001F0EB4">
        <w:tc>
          <w:tcPr>
            <w:tcW w:w="9458" w:type="dxa"/>
          </w:tcPr>
          <w:p w14:paraId="4C67965F"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5D16B209" w14:textId="77777777" w:rsidR="001F0EB4" w:rsidRPr="00662E80" w:rsidRDefault="001F0EB4" w:rsidP="001F0EB4">
      <w:pPr>
        <w:spacing w:after="160" w:line="259" w:lineRule="auto"/>
        <w:rPr>
          <w:rFonts w:eastAsiaTheme="minorHAnsi"/>
          <w:sz w:val="22"/>
          <w:szCs w:val="22"/>
          <w:lang w:eastAsia="en-US"/>
        </w:rPr>
      </w:pPr>
    </w:p>
    <w:p w14:paraId="4AB8E234"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31CAC40D"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4ACFF46C" w14:textId="77777777" w:rsidR="001F0EB4" w:rsidRPr="00662E80" w:rsidRDefault="001F0EB4" w:rsidP="001F0EB4">
      <w:pPr>
        <w:jc w:val="center"/>
        <w:rPr>
          <w:rFonts w:eastAsiaTheme="minorHAnsi"/>
          <w:sz w:val="24"/>
          <w:szCs w:val="24"/>
          <w:lang w:eastAsia="en-US"/>
        </w:rPr>
      </w:pPr>
    </w:p>
    <w:tbl>
      <w:tblPr>
        <w:tblStyle w:val="Reatabula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6D12FD90" w14:textId="77777777" w:rsidTr="001F0EB4">
        <w:tc>
          <w:tcPr>
            <w:tcW w:w="4729" w:type="dxa"/>
          </w:tcPr>
          <w:p w14:paraId="26E0BAF0"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16704BA7"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GND/2020/435</w:t>
            </w:r>
          </w:p>
        </w:tc>
      </w:tr>
      <w:tr w:rsidR="001F0EB4" w:rsidRPr="00662E80" w14:paraId="22495D29" w14:textId="77777777" w:rsidTr="001F0EB4">
        <w:tc>
          <w:tcPr>
            <w:tcW w:w="4729" w:type="dxa"/>
          </w:tcPr>
          <w:p w14:paraId="0C966A7D" w14:textId="77777777" w:rsidR="001F0EB4" w:rsidRPr="00662E80" w:rsidRDefault="001F0EB4" w:rsidP="001F0EB4">
            <w:pPr>
              <w:rPr>
                <w:rFonts w:ascii="Times New Roman" w:hAnsi="Times New Roman" w:cs="Times New Roman"/>
                <w:sz w:val="24"/>
                <w:szCs w:val="24"/>
              </w:rPr>
            </w:pPr>
          </w:p>
        </w:tc>
        <w:tc>
          <w:tcPr>
            <w:tcW w:w="4729" w:type="dxa"/>
          </w:tcPr>
          <w:p w14:paraId="017FE38E"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8.p)</w:t>
            </w:r>
          </w:p>
        </w:tc>
      </w:tr>
    </w:tbl>
    <w:p w14:paraId="7387A591" w14:textId="77777777" w:rsidR="001F0EB4" w:rsidRPr="001F0EB4" w:rsidRDefault="001F0EB4" w:rsidP="001F0EB4">
      <w:pPr>
        <w:spacing w:line="480" w:lineRule="auto"/>
        <w:rPr>
          <w:rFonts w:eastAsiaTheme="minorHAnsi"/>
          <w:sz w:val="24"/>
          <w:szCs w:val="24"/>
          <w:lang w:eastAsia="en-US"/>
        </w:rPr>
      </w:pPr>
    </w:p>
    <w:p w14:paraId="35E78F72"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Lizuma pagastā ar kadastra apzīmējumu 5072 006 0598 iznomāšanu</w:t>
      </w:r>
    </w:p>
    <w:p w14:paraId="0F76C988" w14:textId="69BD6B4C"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24.aprīļa iesniegumu (Gulbenes novada pašvaldībā saņemts 2020.gada 24.aprīlī un reģistrēts ar </w:t>
      </w:r>
      <w:proofErr w:type="spellStart"/>
      <w:r w:rsidRPr="001F0EB4">
        <w:rPr>
          <w:sz w:val="24"/>
          <w:szCs w:val="24"/>
        </w:rPr>
        <w:t>Nr.GND</w:t>
      </w:r>
      <w:proofErr w:type="spellEnd"/>
      <w:r w:rsidRPr="001F0EB4">
        <w:rPr>
          <w:sz w:val="24"/>
          <w:szCs w:val="24"/>
        </w:rPr>
        <w:t xml:space="preserve">/5.13.1/20/892-L) ar lūgumu piešķirt nomā zemes vienību ar kadastra apzīmējumu 5072 006 0598, 0,4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5B1E13F6" w14:textId="25EF445A"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Lizuma pagasta nekustamajā īpašumā “Kaijas”, kadastra numurs 5072 006 0169, ietilpstošo zemes vienību ar kadastra apzīmējumu 5072 006 0598, 0,4 ha platībā, nosakot līguma termiņu no 2020.gada 1.augusta līdz 2025.gada 31.jūlijam, ēku (būvju) uzturēšanai, bez apbūves tiesībām.</w:t>
      </w:r>
    </w:p>
    <w:p w14:paraId="2BF0AEFE"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Ministru kabineta 2018.gada 19.jūnija noteikumu Nr.350 “Publiskas personas zemes nomas un apbūves tiesības noteikumi” 5.punktam jeb 28 EUR (divdesmit astoņi </w:t>
      </w:r>
      <w:proofErr w:type="spellStart"/>
      <w:r w:rsidRPr="001F0EB4">
        <w:rPr>
          <w:i/>
          <w:iCs/>
          <w:sz w:val="24"/>
          <w:szCs w:val="24"/>
        </w:rPr>
        <w:t>euro</w:t>
      </w:r>
      <w:proofErr w:type="spellEnd"/>
      <w:r w:rsidRPr="001F0EB4">
        <w:rPr>
          <w:sz w:val="24"/>
          <w:szCs w:val="24"/>
        </w:rPr>
        <w:t>) bez PVN gadā.</w:t>
      </w:r>
    </w:p>
    <w:p w14:paraId="4B760BF5" w14:textId="77777777" w:rsidR="001F0EB4" w:rsidRPr="001F0EB4" w:rsidRDefault="001F0EB4" w:rsidP="001F0EB4">
      <w:pPr>
        <w:spacing w:line="360" w:lineRule="auto"/>
        <w:ind w:firstLine="567"/>
        <w:jc w:val="both"/>
        <w:rPr>
          <w:sz w:val="24"/>
          <w:szCs w:val="24"/>
        </w:rPr>
      </w:pPr>
      <w:r w:rsidRPr="001F0EB4">
        <w:rPr>
          <w:sz w:val="24"/>
          <w:szCs w:val="24"/>
        </w:rPr>
        <w:t>3. UZDOT Gulbenes novada Lizuma pagasta pārvaldes vadītājam Uģim Aigaram noslēgt zemes nomas līgumu.</w:t>
      </w:r>
    </w:p>
    <w:p w14:paraId="0AB58D00" w14:textId="77777777" w:rsidR="001F0EB4" w:rsidRPr="001F0EB4" w:rsidRDefault="001F0EB4" w:rsidP="001F0EB4">
      <w:pPr>
        <w:spacing w:line="360" w:lineRule="auto"/>
        <w:ind w:firstLine="567"/>
        <w:jc w:val="both"/>
        <w:rPr>
          <w:sz w:val="24"/>
          <w:szCs w:val="24"/>
        </w:rPr>
      </w:pPr>
      <w:r w:rsidRPr="001F0EB4">
        <w:rPr>
          <w:sz w:val="24"/>
          <w:szCs w:val="24"/>
        </w:rPr>
        <w:lastRenderedPageBreak/>
        <w:t>4. UZDOT Gulbenes novada pašvaldības Īpašumu pārraudzības nodaļai 10 darbdienu laikā pēc zemes nomas līguma spēkā stāšanās nodrošināt attiecīgās informācijas publicēšanu Gulbenes novada pašvaldības tīmekļa vietnē www.gulbene.lv.</w:t>
      </w:r>
    </w:p>
    <w:p w14:paraId="71EEE80D" w14:textId="77777777" w:rsidR="001F0EB4" w:rsidRPr="001F0EB4" w:rsidRDefault="001F0EB4" w:rsidP="001F0EB4">
      <w:pPr>
        <w:spacing w:line="360" w:lineRule="auto"/>
        <w:ind w:firstLine="720"/>
        <w:jc w:val="both"/>
        <w:rPr>
          <w:sz w:val="24"/>
          <w:szCs w:val="24"/>
        </w:rPr>
      </w:pPr>
    </w:p>
    <w:p w14:paraId="75493D9F"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5CDE331"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6918DF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059D20C" w14:textId="4E0F5E2B" w:rsidR="001F0EB4" w:rsidRDefault="001F0EB4">
      <w:r>
        <w:br w:type="page"/>
      </w:r>
    </w:p>
    <w:tbl>
      <w:tblPr>
        <w:tblStyle w:val="Reatabula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3E4A899B" w14:textId="77777777" w:rsidTr="001F0EB4">
        <w:tc>
          <w:tcPr>
            <w:tcW w:w="9458" w:type="dxa"/>
          </w:tcPr>
          <w:p w14:paraId="795B4A9E"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78277A29" wp14:editId="1D86748D">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7A4BC767" w14:textId="77777777" w:rsidTr="001F0EB4">
        <w:tc>
          <w:tcPr>
            <w:tcW w:w="9458" w:type="dxa"/>
          </w:tcPr>
          <w:p w14:paraId="4C8DE30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1C43842F" w14:textId="77777777" w:rsidTr="001F0EB4">
        <w:tc>
          <w:tcPr>
            <w:tcW w:w="9458" w:type="dxa"/>
          </w:tcPr>
          <w:p w14:paraId="482DB34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68FACEB9" w14:textId="77777777" w:rsidTr="001F0EB4">
        <w:tc>
          <w:tcPr>
            <w:tcW w:w="9458" w:type="dxa"/>
          </w:tcPr>
          <w:p w14:paraId="6532CD4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4B4BB8BE" w14:textId="77777777" w:rsidTr="001F0EB4">
        <w:tc>
          <w:tcPr>
            <w:tcW w:w="9458" w:type="dxa"/>
          </w:tcPr>
          <w:p w14:paraId="78D9818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32FB259E" w14:textId="77777777" w:rsidR="001F0EB4" w:rsidRPr="00662E80" w:rsidRDefault="001F0EB4" w:rsidP="001F0EB4">
      <w:pPr>
        <w:spacing w:after="160" w:line="259" w:lineRule="auto"/>
        <w:rPr>
          <w:rFonts w:eastAsiaTheme="minorHAnsi"/>
          <w:sz w:val="22"/>
          <w:szCs w:val="22"/>
          <w:lang w:eastAsia="en-US"/>
        </w:rPr>
      </w:pPr>
    </w:p>
    <w:p w14:paraId="67DEFB02"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7050690B"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57DACBB9" w14:textId="77777777" w:rsidR="001F0EB4" w:rsidRPr="00662E80" w:rsidRDefault="001F0EB4" w:rsidP="001F0EB4">
      <w:pPr>
        <w:jc w:val="center"/>
        <w:rPr>
          <w:rFonts w:eastAsiaTheme="minorHAnsi"/>
          <w:sz w:val="24"/>
          <w:szCs w:val="24"/>
          <w:lang w:eastAsia="en-US"/>
        </w:rPr>
      </w:pPr>
    </w:p>
    <w:tbl>
      <w:tblPr>
        <w:tblStyle w:val="Reatabula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EDF10F2" w14:textId="77777777" w:rsidTr="001F0EB4">
        <w:tc>
          <w:tcPr>
            <w:tcW w:w="4729" w:type="dxa"/>
          </w:tcPr>
          <w:p w14:paraId="7FC65471"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76A263E4"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GND/2020/436</w:t>
            </w:r>
          </w:p>
        </w:tc>
      </w:tr>
      <w:tr w:rsidR="001F0EB4" w:rsidRPr="00662E80" w14:paraId="1E06216B" w14:textId="77777777" w:rsidTr="001F0EB4">
        <w:tc>
          <w:tcPr>
            <w:tcW w:w="4729" w:type="dxa"/>
          </w:tcPr>
          <w:p w14:paraId="5E99FC23" w14:textId="77777777" w:rsidR="001F0EB4" w:rsidRPr="00662E80" w:rsidRDefault="001F0EB4" w:rsidP="001F0EB4">
            <w:pPr>
              <w:rPr>
                <w:rFonts w:ascii="Times New Roman" w:hAnsi="Times New Roman" w:cs="Times New Roman"/>
                <w:sz w:val="24"/>
                <w:szCs w:val="24"/>
              </w:rPr>
            </w:pPr>
          </w:p>
        </w:tc>
        <w:tc>
          <w:tcPr>
            <w:tcW w:w="4729" w:type="dxa"/>
          </w:tcPr>
          <w:p w14:paraId="546ABDF4"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9.p)</w:t>
            </w:r>
          </w:p>
        </w:tc>
      </w:tr>
    </w:tbl>
    <w:p w14:paraId="6C3CCF4C" w14:textId="77777777" w:rsidR="001F0EB4" w:rsidRPr="001F0EB4" w:rsidRDefault="001F0EB4" w:rsidP="001F0EB4">
      <w:pPr>
        <w:spacing w:line="480" w:lineRule="auto"/>
        <w:rPr>
          <w:rFonts w:eastAsiaTheme="minorHAnsi"/>
          <w:sz w:val="24"/>
          <w:szCs w:val="24"/>
          <w:lang w:eastAsia="en-US"/>
        </w:rPr>
      </w:pPr>
    </w:p>
    <w:p w14:paraId="73E9971C"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0365 iznomāšanu</w:t>
      </w:r>
    </w:p>
    <w:p w14:paraId="6356FACA" w14:textId="2D676A3D"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5.jūnija iesniegumu (Gulbenes novada pašvaldībā saņemts 2020.gada 5.jūnijā un reģistrēts ar </w:t>
      </w:r>
      <w:proofErr w:type="spellStart"/>
      <w:r w:rsidRPr="001F0EB4">
        <w:rPr>
          <w:sz w:val="24"/>
          <w:szCs w:val="24"/>
        </w:rPr>
        <w:t>Nr.GND</w:t>
      </w:r>
      <w:proofErr w:type="spellEnd"/>
      <w:r w:rsidRPr="001F0EB4">
        <w:rPr>
          <w:sz w:val="24"/>
          <w:szCs w:val="24"/>
        </w:rPr>
        <w:t xml:space="preserve">/5.13.1/20/1148-S) ar lūgumu piešķirt nomā zemes vienību ar kadastra apzīmējumu 5090 002 0365, 0,065 ha platībā, 2020.gada 10.jūnijā Gulbenes novada pašvaldības tīmekļa vietnē </w:t>
      </w:r>
      <w:hyperlink r:id="rId20"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5090 002 0365, 0,065 ha platībā, nosakot pieteikšanās termiņu līdz 2020.gada 1.jūlijam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2.2.2.apakšpunktu,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1AE00DB2" w14:textId="05471DEC"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Stradu pagasta nekustamajā īpašumā “Ievugrava-108”, kadastra numurs 5090 002 0365, ietilpstošo zemes vienību ar kadastra apzīmējumu 5090 002 0365, 0,065 ha platībā, nosakot līguma termiņu no 2020.gada 1.augusta līdz 2025.gada 31.jūlijam, sakņu dārza vajadzībām, bez apbūves tiesībām.</w:t>
      </w:r>
    </w:p>
    <w:p w14:paraId="207A383D"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2.2.2.apakšpunktam jeb 13 EUR (trīspadsmit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bez PVN gadā.</w:t>
      </w:r>
    </w:p>
    <w:p w14:paraId="0BCC3615"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Stradu pagasta pārvaldes vadītājam Jurim </w:t>
      </w:r>
      <w:proofErr w:type="spellStart"/>
      <w:r w:rsidRPr="001F0EB4">
        <w:rPr>
          <w:sz w:val="24"/>
          <w:szCs w:val="24"/>
        </w:rPr>
        <w:t>Duļbinskim</w:t>
      </w:r>
      <w:proofErr w:type="spellEnd"/>
      <w:r w:rsidRPr="001F0EB4">
        <w:rPr>
          <w:sz w:val="24"/>
          <w:szCs w:val="24"/>
        </w:rPr>
        <w:t xml:space="preserve"> noslēgt zemes nomas līgumu.</w:t>
      </w:r>
    </w:p>
    <w:p w14:paraId="344386C4"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1D95DD74"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1" w:history="1">
        <w:r w:rsidRPr="001F0EB4">
          <w:rPr>
            <w:sz w:val="24"/>
            <w:szCs w:val="24"/>
          </w:rPr>
          <w:t>www.gulbene.lv</w:t>
        </w:r>
      </w:hyperlink>
      <w:r w:rsidRPr="001F0EB4">
        <w:rPr>
          <w:sz w:val="24"/>
          <w:szCs w:val="24"/>
        </w:rPr>
        <w:t>.</w:t>
      </w:r>
    </w:p>
    <w:p w14:paraId="195D7339" w14:textId="77777777" w:rsidR="001F0EB4" w:rsidRPr="001F0EB4" w:rsidRDefault="001F0EB4" w:rsidP="001F0EB4">
      <w:pPr>
        <w:spacing w:line="480" w:lineRule="auto"/>
        <w:ind w:firstLine="709"/>
        <w:jc w:val="both"/>
        <w:rPr>
          <w:rFonts w:eastAsiaTheme="minorHAnsi"/>
          <w:sz w:val="24"/>
          <w:szCs w:val="24"/>
          <w:lang w:eastAsia="en-US"/>
        </w:rPr>
      </w:pPr>
    </w:p>
    <w:p w14:paraId="311A2182"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52843CDC"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361FAC7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E9C7848" w14:textId="1FD68CD1" w:rsidR="001F0EB4" w:rsidRDefault="001F0EB4">
      <w:r>
        <w:br w:type="page"/>
      </w:r>
    </w:p>
    <w:tbl>
      <w:tblPr>
        <w:tblStyle w:val="Reatabula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14D3600B" w14:textId="77777777" w:rsidTr="001F0EB4">
        <w:tc>
          <w:tcPr>
            <w:tcW w:w="9458" w:type="dxa"/>
          </w:tcPr>
          <w:p w14:paraId="209F2822"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591FE207" wp14:editId="372F1583">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1AA64E82" w14:textId="77777777" w:rsidTr="001F0EB4">
        <w:tc>
          <w:tcPr>
            <w:tcW w:w="9458" w:type="dxa"/>
          </w:tcPr>
          <w:p w14:paraId="0C18489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247F2BED" w14:textId="77777777" w:rsidTr="001F0EB4">
        <w:tc>
          <w:tcPr>
            <w:tcW w:w="9458" w:type="dxa"/>
          </w:tcPr>
          <w:p w14:paraId="791E8FC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43F290DE" w14:textId="77777777" w:rsidTr="001F0EB4">
        <w:tc>
          <w:tcPr>
            <w:tcW w:w="9458" w:type="dxa"/>
          </w:tcPr>
          <w:p w14:paraId="3DC4DA2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0204E35" w14:textId="77777777" w:rsidTr="001F0EB4">
        <w:tc>
          <w:tcPr>
            <w:tcW w:w="9458" w:type="dxa"/>
          </w:tcPr>
          <w:p w14:paraId="4BAC680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6265036B" w14:textId="77777777" w:rsidR="001F0EB4" w:rsidRPr="00662E80" w:rsidRDefault="001F0EB4" w:rsidP="001F0EB4">
      <w:pPr>
        <w:spacing w:after="160" w:line="259" w:lineRule="auto"/>
        <w:rPr>
          <w:rFonts w:eastAsiaTheme="minorHAnsi"/>
          <w:sz w:val="22"/>
          <w:szCs w:val="22"/>
          <w:lang w:eastAsia="en-US"/>
        </w:rPr>
      </w:pPr>
    </w:p>
    <w:p w14:paraId="58411A9A"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54A67404"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10BD90C7" w14:textId="77777777" w:rsidR="001F0EB4" w:rsidRPr="00662E80" w:rsidRDefault="001F0EB4" w:rsidP="001F0EB4">
      <w:pPr>
        <w:jc w:val="center"/>
        <w:rPr>
          <w:rFonts w:eastAsiaTheme="minorHAnsi"/>
          <w:sz w:val="24"/>
          <w:szCs w:val="24"/>
          <w:lang w:eastAsia="en-US"/>
        </w:rPr>
      </w:pPr>
    </w:p>
    <w:tbl>
      <w:tblPr>
        <w:tblStyle w:val="Reatabula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5FF5866C" w14:textId="77777777" w:rsidTr="001F0EB4">
        <w:tc>
          <w:tcPr>
            <w:tcW w:w="4729" w:type="dxa"/>
          </w:tcPr>
          <w:p w14:paraId="5367D52B"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169B946"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GND/2020/437</w:t>
            </w:r>
          </w:p>
        </w:tc>
      </w:tr>
      <w:tr w:rsidR="001F0EB4" w:rsidRPr="00662E80" w14:paraId="632D7121" w14:textId="77777777" w:rsidTr="001F0EB4">
        <w:tc>
          <w:tcPr>
            <w:tcW w:w="4729" w:type="dxa"/>
          </w:tcPr>
          <w:p w14:paraId="6932CED3" w14:textId="77777777" w:rsidR="001F0EB4" w:rsidRPr="00662E80" w:rsidRDefault="001F0EB4" w:rsidP="001F0EB4">
            <w:pPr>
              <w:rPr>
                <w:rFonts w:ascii="Times New Roman" w:hAnsi="Times New Roman" w:cs="Times New Roman"/>
                <w:sz w:val="24"/>
                <w:szCs w:val="24"/>
              </w:rPr>
            </w:pPr>
          </w:p>
        </w:tc>
        <w:tc>
          <w:tcPr>
            <w:tcW w:w="4729" w:type="dxa"/>
          </w:tcPr>
          <w:p w14:paraId="5D355C94"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10.p)</w:t>
            </w:r>
          </w:p>
        </w:tc>
      </w:tr>
    </w:tbl>
    <w:p w14:paraId="6159F73F" w14:textId="77777777" w:rsidR="001F0EB4" w:rsidRPr="001F0EB4" w:rsidRDefault="001F0EB4" w:rsidP="001F0EB4">
      <w:pPr>
        <w:spacing w:line="480" w:lineRule="auto"/>
        <w:rPr>
          <w:rFonts w:eastAsiaTheme="minorHAnsi"/>
          <w:sz w:val="24"/>
          <w:szCs w:val="24"/>
          <w:lang w:eastAsia="en-US"/>
        </w:rPr>
      </w:pPr>
    </w:p>
    <w:p w14:paraId="536F1A2E"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0250 iznomāšanu</w:t>
      </w:r>
    </w:p>
    <w:p w14:paraId="684C3EEF" w14:textId="127C44C4"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10.jūnija iesniegumu (Gulbenes novada pašvaldībā saņemts 2020.gada 10.jūnijā un reģistrēts ar </w:t>
      </w:r>
      <w:proofErr w:type="spellStart"/>
      <w:r w:rsidRPr="001F0EB4">
        <w:rPr>
          <w:sz w:val="24"/>
          <w:szCs w:val="24"/>
        </w:rPr>
        <w:t>Nr.GND</w:t>
      </w:r>
      <w:proofErr w:type="spellEnd"/>
      <w:r w:rsidRPr="001F0EB4">
        <w:rPr>
          <w:sz w:val="24"/>
          <w:szCs w:val="24"/>
        </w:rPr>
        <w:t xml:space="preserve">/5.13.1/20/1196-K) ar lūgumu piešķirt nomā zemes vienību ar kadastra apzīmējumu 5044 014 0250, 0,064 ha platībā, 2020.gada 11.jūnijā Gulbenes novada pašvaldības tīmekļa vietnē </w:t>
      </w:r>
      <w:hyperlink r:id="rId22"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5044 014 0250, 0,064 ha platībā, nosakot pieteikšanās termiņu līdz 2020.gada 2.jūlijam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50174A10" w14:textId="6E6465DC"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Beļavas pagasta nekustamajā īpašumā “Spārīte-98”, kadastra numurs 5044 014 0250, ietilpstošo zemes vienību ar kadastra apzīmējumu 5044 014 0250, 0,064 ha platībā, nosakot līguma termiņu no 2020.gada 1.augusta līdz 2025.gada 31.jūlijam, sakņu dārza vajadzībām, bez apbūves tiesībām.</w:t>
      </w:r>
    </w:p>
    <w:p w14:paraId="28812F97"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astoņdesmit centi) bez PVN gadā.</w:t>
      </w:r>
    </w:p>
    <w:p w14:paraId="7F0B7D48"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76D233A8"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7914A1A6"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3" w:history="1">
        <w:r w:rsidRPr="001F0EB4">
          <w:rPr>
            <w:sz w:val="24"/>
            <w:szCs w:val="24"/>
          </w:rPr>
          <w:t>www.gulbene.lv</w:t>
        </w:r>
      </w:hyperlink>
      <w:r w:rsidRPr="001F0EB4">
        <w:rPr>
          <w:sz w:val="24"/>
          <w:szCs w:val="24"/>
        </w:rPr>
        <w:t>.</w:t>
      </w:r>
    </w:p>
    <w:p w14:paraId="278A539E" w14:textId="77777777" w:rsidR="001F0EB4" w:rsidRPr="001F0EB4" w:rsidRDefault="001F0EB4" w:rsidP="001F0EB4">
      <w:pPr>
        <w:spacing w:line="480" w:lineRule="auto"/>
        <w:ind w:firstLine="709"/>
        <w:jc w:val="both"/>
        <w:rPr>
          <w:rFonts w:eastAsiaTheme="minorHAnsi"/>
          <w:sz w:val="24"/>
          <w:szCs w:val="24"/>
          <w:lang w:eastAsia="en-US"/>
        </w:rPr>
      </w:pPr>
    </w:p>
    <w:p w14:paraId="00B6A70C"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7A33383E"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A01AE45"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D8742F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4E4F244" w14:textId="6900FC9F" w:rsidR="001F0EB4" w:rsidRDefault="001F0EB4">
      <w:r>
        <w:br w:type="page"/>
      </w:r>
    </w:p>
    <w:tbl>
      <w:tblPr>
        <w:tblStyle w:val="Reatabula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60169697" w14:textId="77777777" w:rsidTr="001F0EB4">
        <w:tc>
          <w:tcPr>
            <w:tcW w:w="9458" w:type="dxa"/>
          </w:tcPr>
          <w:p w14:paraId="5995BA3D"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26E8F898" wp14:editId="5295AFC4">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48100341" w14:textId="77777777" w:rsidTr="001F0EB4">
        <w:tc>
          <w:tcPr>
            <w:tcW w:w="9458" w:type="dxa"/>
          </w:tcPr>
          <w:p w14:paraId="5D9C164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6DF9E72B" w14:textId="77777777" w:rsidTr="001F0EB4">
        <w:tc>
          <w:tcPr>
            <w:tcW w:w="9458" w:type="dxa"/>
          </w:tcPr>
          <w:p w14:paraId="29599D7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022925FE" w14:textId="77777777" w:rsidTr="001F0EB4">
        <w:tc>
          <w:tcPr>
            <w:tcW w:w="9458" w:type="dxa"/>
          </w:tcPr>
          <w:p w14:paraId="272644C6"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237266B" w14:textId="77777777" w:rsidTr="001F0EB4">
        <w:tc>
          <w:tcPr>
            <w:tcW w:w="9458" w:type="dxa"/>
          </w:tcPr>
          <w:p w14:paraId="7FA32E60"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8C9A5ED" w14:textId="77777777" w:rsidR="001F0EB4" w:rsidRPr="00662E80" w:rsidRDefault="001F0EB4" w:rsidP="001F0EB4">
      <w:pPr>
        <w:spacing w:after="160" w:line="259" w:lineRule="auto"/>
        <w:rPr>
          <w:rFonts w:eastAsiaTheme="minorHAnsi"/>
          <w:sz w:val="22"/>
          <w:szCs w:val="22"/>
          <w:lang w:eastAsia="en-US"/>
        </w:rPr>
      </w:pPr>
    </w:p>
    <w:p w14:paraId="3AEF1A6A"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01D51985"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6740C1F4" w14:textId="77777777" w:rsidR="001F0EB4" w:rsidRPr="00662E80" w:rsidRDefault="001F0EB4" w:rsidP="001F0EB4">
      <w:pPr>
        <w:jc w:val="center"/>
        <w:rPr>
          <w:rFonts w:eastAsiaTheme="minorHAnsi"/>
          <w:sz w:val="24"/>
          <w:szCs w:val="24"/>
          <w:lang w:eastAsia="en-US"/>
        </w:rPr>
      </w:pPr>
    </w:p>
    <w:tbl>
      <w:tblPr>
        <w:tblStyle w:val="Reatabula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056D8C14" w14:textId="77777777" w:rsidTr="001F0EB4">
        <w:tc>
          <w:tcPr>
            <w:tcW w:w="4729" w:type="dxa"/>
          </w:tcPr>
          <w:p w14:paraId="3A5DA827"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3608A9F9"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GND/2020/438</w:t>
            </w:r>
          </w:p>
        </w:tc>
      </w:tr>
      <w:tr w:rsidR="001F0EB4" w:rsidRPr="00662E80" w14:paraId="2716EF5E" w14:textId="77777777" w:rsidTr="001F0EB4">
        <w:tc>
          <w:tcPr>
            <w:tcW w:w="4729" w:type="dxa"/>
          </w:tcPr>
          <w:p w14:paraId="56A38DD7" w14:textId="77777777" w:rsidR="001F0EB4" w:rsidRPr="00662E80" w:rsidRDefault="001F0EB4" w:rsidP="001F0EB4">
            <w:pPr>
              <w:rPr>
                <w:rFonts w:ascii="Times New Roman" w:hAnsi="Times New Roman" w:cs="Times New Roman"/>
                <w:sz w:val="24"/>
                <w:szCs w:val="24"/>
              </w:rPr>
            </w:pPr>
          </w:p>
        </w:tc>
        <w:tc>
          <w:tcPr>
            <w:tcW w:w="4729" w:type="dxa"/>
          </w:tcPr>
          <w:p w14:paraId="5B85623F"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11.p)</w:t>
            </w:r>
          </w:p>
        </w:tc>
      </w:tr>
    </w:tbl>
    <w:p w14:paraId="35E9B2E1" w14:textId="77777777" w:rsidR="001F0EB4" w:rsidRPr="00662E80" w:rsidRDefault="001F0EB4" w:rsidP="001F0EB4">
      <w:pPr>
        <w:spacing w:line="480" w:lineRule="auto"/>
        <w:rPr>
          <w:rFonts w:eastAsiaTheme="minorHAnsi"/>
          <w:sz w:val="24"/>
          <w:szCs w:val="24"/>
          <w:lang w:eastAsia="en-US"/>
        </w:rPr>
      </w:pPr>
    </w:p>
    <w:p w14:paraId="61803163"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0223 iznomāšanu</w:t>
      </w:r>
    </w:p>
    <w:p w14:paraId="0DF38007" w14:textId="033E7F9F"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8.jūnija iesniegumu (Gulbenes novada pašvaldībā saņemts 2020.gada 11.jūnijā un reģistrēts ar </w:t>
      </w:r>
      <w:proofErr w:type="spellStart"/>
      <w:r w:rsidRPr="001F0EB4">
        <w:rPr>
          <w:sz w:val="24"/>
          <w:szCs w:val="24"/>
        </w:rPr>
        <w:t>Nr.GND</w:t>
      </w:r>
      <w:proofErr w:type="spellEnd"/>
      <w:r w:rsidRPr="001F0EB4">
        <w:rPr>
          <w:sz w:val="24"/>
          <w:szCs w:val="24"/>
        </w:rPr>
        <w:t xml:space="preserve">/5.13.1/20/1201-B) ar lūgumu piešķirt nomā zemes vienību ar kadastra apzīmējumu 5090 002 0223, 0,08 ha platībā, 2020.gada 11.jūnijā Gulbenes novada pašvaldības tīmekļa vietnē </w:t>
      </w:r>
      <w:hyperlink r:id="rId24"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5090 002 0223, 0,08 ha platībā, nosakot pieteikšanās termiņu līdz 2020.gada 2.jūlijam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518356F2" w14:textId="602222A0"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xml:space="preserve"> nomā Stradu pagasta nekustamajā īpašumā “Stāķi 19-7”, kadastra numurs 5090 002 0223, ietilpstošo zemes vienību ar kadastra apzīmējumu 5090 002 0223, 0,08 ha platībā, nosakot līguma termiņu no 2020.gada 1.augusta līdz 2025.gada 31.jūlijam, sakņu dārza vajadzībām, bez apbūves tiesībām.</w:t>
      </w:r>
    </w:p>
    <w:p w14:paraId="36AB69EA"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1F0EB4">
        <w:rPr>
          <w:i/>
          <w:iCs/>
          <w:sz w:val="24"/>
          <w:szCs w:val="24"/>
        </w:rPr>
        <w:t>euro</w:t>
      </w:r>
      <w:proofErr w:type="spellEnd"/>
      <w:r w:rsidRPr="001F0EB4">
        <w:rPr>
          <w:sz w:val="24"/>
          <w:szCs w:val="24"/>
        </w:rPr>
        <w:t>) bez PVN gadā.</w:t>
      </w:r>
    </w:p>
    <w:p w14:paraId="690B1457"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Stradu pagasta pārvaldes vadītājam Jurim </w:t>
      </w:r>
      <w:proofErr w:type="spellStart"/>
      <w:r w:rsidRPr="001F0EB4">
        <w:rPr>
          <w:sz w:val="24"/>
          <w:szCs w:val="24"/>
        </w:rPr>
        <w:t>Duļbinskim</w:t>
      </w:r>
      <w:proofErr w:type="spellEnd"/>
      <w:r w:rsidRPr="001F0EB4">
        <w:rPr>
          <w:sz w:val="24"/>
          <w:szCs w:val="24"/>
        </w:rPr>
        <w:t xml:space="preserve"> noslēgt zemes nomas līgumu.</w:t>
      </w:r>
    </w:p>
    <w:p w14:paraId="691841BE"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629F04B1"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5" w:history="1">
        <w:r w:rsidRPr="001F0EB4">
          <w:rPr>
            <w:sz w:val="24"/>
            <w:szCs w:val="24"/>
          </w:rPr>
          <w:t>www.gulbene.lv</w:t>
        </w:r>
      </w:hyperlink>
      <w:r w:rsidRPr="001F0EB4">
        <w:rPr>
          <w:sz w:val="24"/>
          <w:szCs w:val="24"/>
        </w:rPr>
        <w:t>.</w:t>
      </w:r>
    </w:p>
    <w:p w14:paraId="0983DF02" w14:textId="77777777" w:rsidR="001F0EB4" w:rsidRPr="001F0EB4" w:rsidRDefault="001F0EB4" w:rsidP="001F0EB4">
      <w:pPr>
        <w:spacing w:line="480" w:lineRule="auto"/>
        <w:ind w:firstLine="709"/>
        <w:jc w:val="both"/>
        <w:rPr>
          <w:rFonts w:eastAsiaTheme="minorHAnsi"/>
          <w:sz w:val="24"/>
          <w:szCs w:val="24"/>
          <w:lang w:eastAsia="en-US"/>
        </w:rPr>
      </w:pPr>
    </w:p>
    <w:p w14:paraId="230F080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2B2AB4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6B61EDB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65E84B22" w14:textId="2C9BB90D" w:rsidR="001F0EB4" w:rsidRDefault="001F0EB4">
      <w:r>
        <w:br w:type="page"/>
      </w:r>
    </w:p>
    <w:tbl>
      <w:tblPr>
        <w:tblStyle w:val="Reatabula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67D8CD02" w14:textId="77777777" w:rsidTr="001F0EB4">
        <w:tc>
          <w:tcPr>
            <w:tcW w:w="9458" w:type="dxa"/>
          </w:tcPr>
          <w:p w14:paraId="136369A6"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20FF7DD3" wp14:editId="048AC8FE">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72E4F862" w14:textId="77777777" w:rsidTr="001F0EB4">
        <w:tc>
          <w:tcPr>
            <w:tcW w:w="9458" w:type="dxa"/>
          </w:tcPr>
          <w:p w14:paraId="033DBF6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553EDEAF" w14:textId="77777777" w:rsidTr="001F0EB4">
        <w:tc>
          <w:tcPr>
            <w:tcW w:w="9458" w:type="dxa"/>
          </w:tcPr>
          <w:p w14:paraId="5519AE41"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42A1A3CE" w14:textId="77777777" w:rsidTr="001F0EB4">
        <w:tc>
          <w:tcPr>
            <w:tcW w:w="9458" w:type="dxa"/>
          </w:tcPr>
          <w:p w14:paraId="67F1CF11"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A453545" w14:textId="77777777" w:rsidTr="001F0EB4">
        <w:tc>
          <w:tcPr>
            <w:tcW w:w="9458" w:type="dxa"/>
          </w:tcPr>
          <w:p w14:paraId="4E15ED80"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C1975E1" w14:textId="77777777" w:rsidR="001F0EB4" w:rsidRPr="00662E80" w:rsidRDefault="001F0EB4" w:rsidP="001F0EB4">
      <w:pPr>
        <w:spacing w:after="160" w:line="259" w:lineRule="auto"/>
        <w:rPr>
          <w:rFonts w:eastAsiaTheme="minorHAnsi"/>
          <w:sz w:val="22"/>
          <w:szCs w:val="22"/>
          <w:lang w:eastAsia="en-US"/>
        </w:rPr>
      </w:pPr>
    </w:p>
    <w:p w14:paraId="47CBFC19"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7793303B"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64AE4FE0" w14:textId="77777777" w:rsidR="001F0EB4" w:rsidRPr="00662E80" w:rsidRDefault="001F0EB4" w:rsidP="001F0EB4">
      <w:pPr>
        <w:jc w:val="center"/>
        <w:rPr>
          <w:rFonts w:eastAsiaTheme="minorHAnsi"/>
          <w:sz w:val="24"/>
          <w:szCs w:val="24"/>
          <w:lang w:eastAsia="en-US"/>
        </w:rPr>
      </w:pPr>
    </w:p>
    <w:tbl>
      <w:tblPr>
        <w:tblStyle w:val="Reatabula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DF5D9FA" w14:textId="77777777" w:rsidTr="001F0EB4">
        <w:tc>
          <w:tcPr>
            <w:tcW w:w="4729" w:type="dxa"/>
          </w:tcPr>
          <w:p w14:paraId="0E3B3BBD"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116F82B3"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GND/2020/439</w:t>
            </w:r>
          </w:p>
        </w:tc>
      </w:tr>
      <w:tr w:rsidR="001F0EB4" w:rsidRPr="00662E80" w14:paraId="62120ACD" w14:textId="77777777" w:rsidTr="001F0EB4">
        <w:tc>
          <w:tcPr>
            <w:tcW w:w="4729" w:type="dxa"/>
          </w:tcPr>
          <w:p w14:paraId="5BB83A90" w14:textId="77777777" w:rsidR="001F0EB4" w:rsidRPr="00662E80" w:rsidRDefault="001F0EB4" w:rsidP="001F0EB4">
            <w:pPr>
              <w:rPr>
                <w:rFonts w:ascii="Times New Roman" w:hAnsi="Times New Roman" w:cs="Times New Roman"/>
                <w:sz w:val="24"/>
                <w:szCs w:val="24"/>
              </w:rPr>
            </w:pPr>
          </w:p>
        </w:tc>
        <w:tc>
          <w:tcPr>
            <w:tcW w:w="4729" w:type="dxa"/>
          </w:tcPr>
          <w:p w14:paraId="45AB9222"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12.p)</w:t>
            </w:r>
          </w:p>
        </w:tc>
      </w:tr>
    </w:tbl>
    <w:p w14:paraId="69353C40" w14:textId="77777777" w:rsidR="001F0EB4" w:rsidRPr="001F0EB4" w:rsidRDefault="001F0EB4" w:rsidP="001F0EB4">
      <w:pPr>
        <w:spacing w:line="480" w:lineRule="auto"/>
        <w:rPr>
          <w:rFonts w:eastAsiaTheme="minorHAnsi"/>
          <w:sz w:val="24"/>
          <w:szCs w:val="24"/>
          <w:lang w:eastAsia="en-US"/>
        </w:rPr>
      </w:pPr>
    </w:p>
    <w:p w14:paraId="3A556507"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 xml:space="preserve">Par zemes vienības </w:t>
      </w:r>
      <w:proofErr w:type="spellStart"/>
      <w:r w:rsidRPr="001F0EB4">
        <w:rPr>
          <w:rFonts w:eastAsiaTheme="minorHAnsi"/>
          <w:b/>
          <w:bCs/>
          <w:sz w:val="24"/>
          <w:szCs w:val="24"/>
          <w:lang w:eastAsia="en-US"/>
        </w:rPr>
        <w:t>Daukstu</w:t>
      </w:r>
      <w:proofErr w:type="spellEnd"/>
      <w:r w:rsidRPr="001F0EB4">
        <w:rPr>
          <w:rFonts w:eastAsiaTheme="minorHAnsi"/>
          <w:b/>
          <w:bCs/>
          <w:sz w:val="24"/>
          <w:szCs w:val="24"/>
          <w:lang w:eastAsia="en-US"/>
        </w:rPr>
        <w:t xml:space="preserve"> pagastā ar kadastra apzīmējumu 5048 004 0321 iznomāšanu</w:t>
      </w:r>
    </w:p>
    <w:p w14:paraId="79118818" w14:textId="5730A43B"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8.jūnija iesniegumu (Gulbenes novada pašvaldībā saņemts 2020.gada 9.jūnijā un reģistrēts ar </w:t>
      </w:r>
      <w:proofErr w:type="spellStart"/>
      <w:r w:rsidRPr="001F0EB4">
        <w:rPr>
          <w:sz w:val="24"/>
          <w:szCs w:val="24"/>
        </w:rPr>
        <w:t>Nr.GND</w:t>
      </w:r>
      <w:proofErr w:type="spellEnd"/>
      <w:r w:rsidRPr="001F0EB4">
        <w:rPr>
          <w:sz w:val="24"/>
          <w:szCs w:val="24"/>
        </w:rPr>
        <w:t xml:space="preserve">/5.13.1/20/1176-K) ar lūgumu piešķirt nomā zemes vienību ar kadastra apzīmējumu 5048 004 0321, 0,0573 ha platībā, 2020.gada 13.jūnijā Gulbenes novada pašvaldības tīmekļa vietnē </w:t>
      </w:r>
      <w:hyperlink r:id="rId26"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5048 004 0321, 0,0573 ha platībā, nosakot pieteikšanās termiņu līdz 2020.gada 3.jūlijam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309EF6A8" w14:textId="0A69F34E" w:rsidR="001F0EB4" w:rsidRPr="001F0EB4" w:rsidRDefault="001F0EB4" w:rsidP="001F0EB4">
      <w:pPr>
        <w:spacing w:line="360" w:lineRule="auto"/>
        <w:ind w:firstLine="567"/>
        <w:jc w:val="both"/>
        <w:rPr>
          <w:sz w:val="24"/>
          <w:szCs w:val="24"/>
        </w:rPr>
      </w:pPr>
      <w:r w:rsidRPr="001F0EB4">
        <w:rPr>
          <w:sz w:val="24"/>
          <w:szCs w:val="24"/>
        </w:rPr>
        <w:lastRenderedPageBreak/>
        <w:t>1. PIEŠĶIRT</w:t>
      </w:r>
      <w:r w:rsidRPr="001F0EB4">
        <w:rPr>
          <w:rFonts w:asciiTheme="minorHAnsi" w:eastAsiaTheme="minorHAnsi" w:hAnsiTheme="minorHAnsi" w:cstheme="minorBidi"/>
          <w:sz w:val="22"/>
          <w:szCs w:val="22"/>
          <w:lang w:eastAsia="en-US"/>
        </w:rPr>
        <w:t xml:space="preserve"> </w:t>
      </w:r>
      <w:r w:rsidR="00662E80">
        <w:rPr>
          <w:sz w:val="24"/>
          <w:szCs w:val="24"/>
        </w:rPr>
        <w:t>….</w:t>
      </w:r>
      <w:r w:rsidRPr="001F0EB4">
        <w:rPr>
          <w:sz w:val="24"/>
          <w:szCs w:val="24"/>
        </w:rPr>
        <w:t xml:space="preserve">, nomā </w:t>
      </w:r>
      <w:proofErr w:type="spellStart"/>
      <w:r w:rsidRPr="001F0EB4">
        <w:rPr>
          <w:sz w:val="24"/>
          <w:szCs w:val="24"/>
        </w:rPr>
        <w:t>Daukstu</w:t>
      </w:r>
      <w:proofErr w:type="spellEnd"/>
      <w:r w:rsidRPr="001F0EB4">
        <w:rPr>
          <w:sz w:val="24"/>
          <w:szCs w:val="24"/>
        </w:rPr>
        <w:t xml:space="preserve"> pagasta nekustamajā īpašumā “Magdas”, kadastra numurs 5048 004 0077, ietilpstošo zemes vienību ar kadastra apzīmējumu 5048 004 0321, 0,0573 ha platībā, nosakot līguma termiņu no 2020.gada 1.augusta līdz 2025.gada 31.jūlijam, sakņu dārza vajadzībām, bez apbūves tiesībām.</w:t>
      </w:r>
    </w:p>
    <w:p w14:paraId="5D696146"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2EC596E4"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w:t>
      </w:r>
      <w:proofErr w:type="spellStart"/>
      <w:r w:rsidRPr="001F0EB4">
        <w:rPr>
          <w:sz w:val="24"/>
          <w:szCs w:val="24"/>
        </w:rPr>
        <w:t>Daukstu</w:t>
      </w:r>
      <w:proofErr w:type="spellEnd"/>
      <w:r w:rsidRPr="001F0EB4">
        <w:rPr>
          <w:sz w:val="24"/>
          <w:szCs w:val="24"/>
        </w:rPr>
        <w:t xml:space="preserve"> pagasta pārvaldes vadītājam Uldim </w:t>
      </w:r>
      <w:proofErr w:type="spellStart"/>
      <w:r w:rsidRPr="001F0EB4">
        <w:rPr>
          <w:sz w:val="24"/>
          <w:szCs w:val="24"/>
        </w:rPr>
        <w:t>Doņukam</w:t>
      </w:r>
      <w:proofErr w:type="spellEnd"/>
      <w:r w:rsidRPr="001F0EB4">
        <w:rPr>
          <w:sz w:val="24"/>
          <w:szCs w:val="24"/>
        </w:rPr>
        <w:t xml:space="preserve"> noslēgt zemes nomas līgumu.</w:t>
      </w:r>
    </w:p>
    <w:p w14:paraId="6D3A8836"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79886238"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7" w:history="1">
        <w:r w:rsidRPr="001F0EB4">
          <w:rPr>
            <w:sz w:val="24"/>
            <w:szCs w:val="24"/>
          </w:rPr>
          <w:t>www.gulbene.lv</w:t>
        </w:r>
      </w:hyperlink>
      <w:r w:rsidRPr="001F0EB4">
        <w:rPr>
          <w:sz w:val="24"/>
          <w:szCs w:val="24"/>
        </w:rPr>
        <w:t>.</w:t>
      </w:r>
    </w:p>
    <w:p w14:paraId="002D000D" w14:textId="77777777" w:rsidR="001F0EB4" w:rsidRPr="001F0EB4" w:rsidRDefault="001F0EB4" w:rsidP="001F0EB4">
      <w:pPr>
        <w:spacing w:line="480" w:lineRule="auto"/>
        <w:ind w:firstLine="709"/>
        <w:jc w:val="both"/>
        <w:rPr>
          <w:rFonts w:eastAsiaTheme="minorHAnsi"/>
          <w:sz w:val="24"/>
          <w:szCs w:val="24"/>
          <w:lang w:eastAsia="en-US"/>
        </w:rPr>
      </w:pPr>
    </w:p>
    <w:p w14:paraId="59679005"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750CEA7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0B8C50AC"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6D16FB91" w14:textId="5AF52C28" w:rsidR="001F0EB4" w:rsidRDefault="001F0EB4">
      <w:r>
        <w:br w:type="page"/>
      </w:r>
    </w:p>
    <w:tbl>
      <w:tblPr>
        <w:tblStyle w:val="Reatabula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4DDCFA51" w14:textId="77777777" w:rsidTr="001F0EB4">
        <w:tc>
          <w:tcPr>
            <w:tcW w:w="9458" w:type="dxa"/>
          </w:tcPr>
          <w:p w14:paraId="03BB9202"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34023672" wp14:editId="53EF93FF">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776642E1" w14:textId="77777777" w:rsidTr="001F0EB4">
        <w:tc>
          <w:tcPr>
            <w:tcW w:w="9458" w:type="dxa"/>
          </w:tcPr>
          <w:p w14:paraId="317BD9F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643234EC" w14:textId="77777777" w:rsidTr="001F0EB4">
        <w:tc>
          <w:tcPr>
            <w:tcW w:w="9458" w:type="dxa"/>
          </w:tcPr>
          <w:p w14:paraId="2920A3A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2E882695" w14:textId="77777777" w:rsidTr="001F0EB4">
        <w:tc>
          <w:tcPr>
            <w:tcW w:w="9458" w:type="dxa"/>
          </w:tcPr>
          <w:p w14:paraId="75252EF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11D2A1DD" w14:textId="77777777" w:rsidTr="001F0EB4">
        <w:tc>
          <w:tcPr>
            <w:tcW w:w="9458" w:type="dxa"/>
          </w:tcPr>
          <w:p w14:paraId="383CDC0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5898452B" w14:textId="77777777" w:rsidR="001F0EB4" w:rsidRPr="00662E80" w:rsidRDefault="001F0EB4" w:rsidP="001F0EB4">
      <w:pPr>
        <w:spacing w:after="160" w:line="259" w:lineRule="auto"/>
        <w:rPr>
          <w:rFonts w:eastAsiaTheme="minorHAnsi"/>
          <w:sz w:val="22"/>
          <w:szCs w:val="22"/>
          <w:lang w:eastAsia="en-US"/>
        </w:rPr>
      </w:pPr>
    </w:p>
    <w:p w14:paraId="64A27110"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46D868F9"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77400374" w14:textId="77777777" w:rsidR="001F0EB4" w:rsidRPr="00662E80" w:rsidRDefault="001F0EB4" w:rsidP="001F0EB4">
      <w:pPr>
        <w:jc w:val="center"/>
        <w:rPr>
          <w:rFonts w:eastAsiaTheme="minorHAnsi"/>
          <w:sz w:val="24"/>
          <w:szCs w:val="24"/>
          <w:lang w:eastAsia="en-US"/>
        </w:rPr>
      </w:pPr>
    </w:p>
    <w:tbl>
      <w:tblPr>
        <w:tblStyle w:val="Reatabula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57A2F576" w14:textId="77777777" w:rsidTr="001F0EB4">
        <w:tc>
          <w:tcPr>
            <w:tcW w:w="4729" w:type="dxa"/>
          </w:tcPr>
          <w:p w14:paraId="6DD161AA"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149C9F96"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GND/2020/440</w:t>
            </w:r>
          </w:p>
        </w:tc>
      </w:tr>
      <w:tr w:rsidR="001F0EB4" w:rsidRPr="00662E80" w14:paraId="5AE87C9C" w14:textId="77777777" w:rsidTr="001F0EB4">
        <w:tc>
          <w:tcPr>
            <w:tcW w:w="4729" w:type="dxa"/>
          </w:tcPr>
          <w:p w14:paraId="21AFA402" w14:textId="77777777" w:rsidR="001F0EB4" w:rsidRPr="00662E80" w:rsidRDefault="001F0EB4" w:rsidP="001F0EB4">
            <w:pPr>
              <w:rPr>
                <w:rFonts w:ascii="Times New Roman" w:hAnsi="Times New Roman" w:cs="Times New Roman"/>
                <w:sz w:val="24"/>
                <w:szCs w:val="24"/>
              </w:rPr>
            </w:pPr>
          </w:p>
        </w:tc>
        <w:tc>
          <w:tcPr>
            <w:tcW w:w="4729" w:type="dxa"/>
          </w:tcPr>
          <w:p w14:paraId="6A33A908"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13.p)</w:t>
            </w:r>
          </w:p>
        </w:tc>
      </w:tr>
    </w:tbl>
    <w:p w14:paraId="24014B4F" w14:textId="77777777" w:rsidR="001F0EB4" w:rsidRPr="00662E80" w:rsidRDefault="001F0EB4" w:rsidP="001F0EB4">
      <w:pPr>
        <w:spacing w:line="480" w:lineRule="auto"/>
        <w:rPr>
          <w:rFonts w:eastAsiaTheme="minorHAnsi"/>
          <w:sz w:val="24"/>
          <w:szCs w:val="24"/>
          <w:lang w:eastAsia="en-US"/>
        </w:rPr>
      </w:pPr>
    </w:p>
    <w:p w14:paraId="60B2D8FC"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0222 iznomāšanu</w:t>
      </w:r>
    </w:p>
    <w:p w14:paraId="483B19BB" w14:textId="65920599"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8.jūnija iesniegumu (Gulbenes novada pašvaldībā saņemts 2020.gada 11.jūnijā un reģistrēts ar </w:t>
      </w:r>
      <w:proofErr w:type="spellStart"/>
      <w:r w:rsidRPr="001F0EB4">
        <w:rPr>
          <w:sz w:val="24"/>
          <w:szCs w:val="24"/>
        </w:rPr>
        <w:t>Nr.GND</w:t>
      </w:r>
      <w:proofErr w:type="spellEnd"/>
      <w:r w:rsidRPr="001F0EB4">
        <w:rPr>
          <w:sz w:val="24"/>
          <w:szCs w:val="24"/>
        </w:rPr>
        <w:t xml:space="preserve">/5.13.1/20/1201-B) ar lūgumu piešķirt nomā zemes vienību ar kadastra apzīmējumu 5090 002 0222, 0,08 ha platībā, 2020.gada 11.jūnijā Gulbenes novada pašvaldības tīmekļa vietnē </w:t>
      </w:r>
      <w:hyperlink r:id="rId28"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5090 002 0222, 0,08 ha platībā, nosakot pieteikšanās termiņu līdz 2020.gada 2.jūlijam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1E570123" w14:textId="469BCC98"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Stradu pagasta nekustamajā īpašumā “Stāķi 2-9”, kadastra numurs 5090 002 0222, ietilpstošo zemes vienību ar kadastra apzīmējumu 5090 002 0222, 0,08 ha platībā, nosakot līguma termiņu no 2020.gada 1.augusta līdz 2025.gada 31.jūlijam, sakņu dārza vajadzībām, bez apbūves tiesībām.</w:t>
      </w:r>
    </w:p>
    <w:p w14:paraId="0AD36C44"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1F0EB4">
        <w:rPr>
          <w:i/>
          <w:iCs/>
          <w:sz w:val="24"/>
          <w:szCs w:val="24"/>
        </w:rPr>
        <w:t>euro</w:t>
      </w:r>
      <w:proofErr w:type="spellEnd"/>
      <w:r w:rsidRPr="001F0EB4">
        <w:rPr>
          <w:sz w:val="24"/>
          <w:szCs w:val="24"/>
        </w:rPr>
        <w:t>) bez PVN gadā.</w:t>
      </w:r>
    </w:p>
    <w:p w14:paraId="6BED2A4B"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Stradu pagasta pārvaldes vadītājam Jurim </w:t>
      </w:r>
      <w:proofErr w:type="spellStart"/>
      <w:r w:rsidRPr="001F0EB4">
        <w:rPr>
          <w:sz w:val="24"/>
          <w:szCs w:val="24"/>
        </w:rPr>
        <w:t>Duļbinskim</w:t>
      </w:r>
      <w:proofErr w:type="spellEnd"/>
      <w:r w:rsidRPr="001F0EB4">
        <w:rPr>
          <w:sz w:val="24"/>
          <w:szCs w:val="24"/>
        </w:rPr>
        <w:t xml:space="preserve"> noslēgt zemes nomas līgumu.</w:t>
      </w:r>
    </w:p>
    <w:p w14:paraId="047C64EE"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33389E4E"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9" w:history="1">
        <w:r w:rsidRPr="001F0EB4">
          <w:rPr>
            <w:sz w:val="24"/>
            <w:szCs w:val="24"/>
          </w:rPr>
          <w:t>www.gulbene.lv</w:t>
        </w:r>
      </w:hyperlink>
      <w:r w:rsidRPr="001F0EB4">
        <w:rPr>
          <w:sz w:val="24"/>
          <w:szCs w:val="24"/>
        </w:rPr>
        <w:t>.</w:t>
      </w:r>
    </w:p>
    <w:p w14:paraId="1E1DF7BF" w14:textId="77777777" w:rsidR="001F0EB4" w:rsidRPr="001F0EB4" w:rsidRDefault="001F0EB4" w:rsidP="001F0EB4">
      <w:pPr>
        <w:spacing w:line="480" w:lineRule="auto"/>
        <w:ind w:firstLine="709"/>
        <w:jc w:val="both"/>
        <w:rPr>
          <w:rFonts w:eastAsiaTheme="minorHAnsi"/>
          <w:sz w:val="24"/>
          <w:szCs w:val="24"/>
          <w:lang w:eastAsia="en-US"/>
        </w:rPr>
      </w:pPr>
    </w:p>
    <w:p w14:paraId="7EB612F4"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2A02202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2E98B91C"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AABF2CB" w14:textId="0CADCA2E" w:rsidR="001F0EB4" w:rsidRDefault="001F0EB4">
      <w:r>
        <w:br w:type="page"/>
      </w:r>
    </w:p>
    <w:tbl>
      <w:tblPr>
        <w:tblStyle w:val="Reatabula1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3782F81" w14:textId="77777777" w:rsidTr="001F0EB4">
        <w:tc>
          <w:tcPr>
            <w:tcW w:w="9458" w:type="dxa"/>
          </w:tcPr>
          <w:p w14:paraId="1CA72662"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43BAB5A2" wp14:editId="6CD6EDC0">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119429E0" w14:textId="77777777" w:rsidTr="001F0EB4">
        <w:tc>
          <w:tcPr>
            <w:tcW w:w="9458" w:type="dxa"/>
          </w:tcPr>
          <w:p w14:paraId="44C340A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2281C147" w14:textId="77777777" w:rsidTr="001F0EB4">
        <w:tc>
          <w:tcPr>
            <w:tcW w:w="9458" w:type="dxa"/>
          </w:tcPr>
          <w:p w14:paraId="7C173CB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51260FB2" w14:textId="77777777" w:rsidTr="001F0EB4">
        <w:tc>
          <w:tcPr>
            <w:tcW w:w="9458" w:type="dxa"/>
          </w:tcPr>
          <w:p w14:paraId="66E097A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58F848A7" w14:textId="77777777" w:rsidTr="001F0EB4">
        <w:tc>
          <w:tcPr>
            <w:tcW w:w="9458" w:type="dxa"/>
          </w:tcPr>
          <w:p w14:paraId="3C350471"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48081432" w14:textId="77777777" w:rsidR="001F0EB4" w:rsidRPr="00662E80" w:rsidRDefault="001F0EB4" w:rsidP="001F0EB4">
      <w:pPr>
        <w:spacing w:after="160" w:line="259" w:lineRule="auto"/>
        <w:rPr>
          <w:rFonts w:eastAsiaTheme="minorHAnsi"/>
          <w:sz w:val="22"/>
          <w:szCs w:val="22"/>
          <w:lang w:eastAsia="en-US"/>
        </w:rPr>
      </w:pPr>
    </w:p>
    <w:p w14:paraId="78FBA0B8"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6851BBE3"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22A1D5D9" w14:textId="77777777" w:rsidR="001F0EB4" w:rsidRPr="00662E80" w:rsidRDefault="001F0EB4" w:rsidP="001F0EB4">
      <w:pPr>
        <w:jc w:val="center"/>
        <w:rPr>
          <w:rFonts w:eastAsiaTheme="minorHAnsi"/>
          <w:sz w:val="24"/>
          <w:szCs w:val="24"/>
          <w:lang w:eastAsia="en-US"/>
        </w:rPr>
      </w:pPr>
    </w:p>
    <w:tbl>
      <w:tblPr>
        <w:tblStyle w:val="Reatabula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300E53D" w14:textId="77777777" w:rsidTr="001F0EB4">
        <w:tc>
          <w:tcPr>
            <w:tcW w:w="4729" w:type="dxa"/>
          </w:tcPr>
          <w:p w14:paraId="3595AC44"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49FE7CA7"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GND/2020/441</w:t>
            </w:r>
          </w:p>
        </w:tc>
      </w:tr>
      <w:tr w:rsidR="001F0EB4" w:rsidRPr="00662E80" w14:paraId="25330679" w14:textId="77777777" w:rsidTr="001F0EB4">
        <w:tc>
          <w:tcPr>
            <w:tcW w:w="4729" w:type="dxa"/>
          </w:tcPr>
          <w:p w14:paraId="14673572" w14:textId="77777777" w:rsidR="001F0EB4" w:rsidRPr="00662E80" w:rsidRDefault="001F0EB4" w:rsidP="001F0EB4">
            <w:pPr>
              <w:rPr>
                <w:rFonts w:ascii="Times New Roman" w:hAnsi="Times New Roman" w:cs="Times New Roman"/>
                <w:sz w:val="24"/>
                <w:szCs w:val="24"/>
              </w:rPr>
            </w:pPr>
          </w:p>
        </w:tc>
        <w:tc>
          <w:tcPr>
            <w:tcW w:w="4729" w:type="dxa"/>
          </w:tcPr>
          <w:p w14:paraId="567A198C"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14.p)</w:t>
            </w:r>
          </w:p>
        </w:tc>
      </w:tr>
    </w:tbl>
    <w:p w14:paraId="318C180A" w14:textId="77777777" w:rsidR="001F0EB4" w:rsidRPr="001F0EB4" w:rsidRDefault="001F0EB4" w:rsidP="001F0EB4">
      <w:pPr>
        <w:spacing w:line="480" w:lineRule="auto"/>
        <w:rPr>
          <w:rFonts w:eastAsiaTheme="minorHAnsi"/>
          <w:sz w:val="24"/>
          <w:szCs w:val="24"/>
          <w:lang w:eastAsia="en-US"/>
        </w:rPr>
      </w:pPr>
    </w:p>
    <w:p w14:paraId="6683076E" w14:textId="77777777" w:rsidR="001F0EB4" w:rsidRPr="001F0EB4" w:rsidRDefault="001F0EB4" w:rsidP="001F0EB4">
      <w:pPr>
        <w:spacing w:line="360" w:lineRule="auto"/>
        <w:jc w:val="both"/>
        <w:rPr>
          <w:rFonts w:eastAsiaTheme="minorHAnsi"/>
          <w:b/>
          <w:bCs/>
          <w:sz w:val="24"/>
          <w:szCs w:val="24"/>
          <w:lang w:eastAsia="en-US"/>
        </w:rPr>
      </w:pPr>
      <w:r w:rsidRPr="001F0EB4">
        <w:rPr>
          <w:rFonts w:eastAsiaTheme="minorHAnsi"/>
          <w:b/>
          <w:bCs/>
          <w:sz w:val="24"/>
          <w:szCs w:val="24"/>
          <w:lang w:eastAsia="en-US"/>
        </w:rPr>
        <w:t>Par zemes vienības Lejasciema pagastā ar kadastra apzīmējumu 5064 012 0363 iznomāšanu</w:t>
      </w:r>
    </w:p>
    <w:p w14:paraId="4BC0F1F5" w14:textId="77777777" w:rsidR="001F0EB4" w:rsidRPr="001F0EB4" w:rsidRDefault="001F0EB4" w:rsidP="001F0EB4">
      <w:pPr>
        <w:spacing w:line="360" w:lineRule="auto"/>
        <w:rPr>
          <w:rFonts w:eastAsiaTheme="minorHAnsi"/>
          <w:b/>
          <w:bCs/>
          <w:sz w:val="24"/>
          <w:szCs w:val="24"/>
          <w:lang w:eastAsia="en-US"/>
        </w:rPr>
      </w:pPr>
    </w:p>
    <w:p w14:paraId="440F2C87" w14:textId="1E22791B"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8.jūnija iesniegumu (Gulbenes novada pašvaldībā saņemts 2020.gada 8.jūnijā un reģistrēts ar </w:t>
      </w:r>
      <w:proofErr w:type="spellStart"/>
      <w:r w:rsidRPr="001F0EB4">
        <w:rPr>
          <w:sz w:val="24"/>
          <w:szCs w:val="24"/>
        </w:rPr>
        <w:t>Nr.GND</w:t>
      </w:r>
      <w:proofErr w:type="spellEnd"/>
      <w:r w:rsidRPr="001F0EB4">
        <w:rPr>
          <w:sz w:val="24"/>
          <w:szCs w:val="24"/>
        </w:rPr>
        <w:t xml:space="preserve">/5.13.1/20/1160-K) ar lūgumu piešķirt nomā zemes vienību ar kadastra apzīmējumu 5064 012 0363, 0,1375 ha platībā, 2020.gada 15.jūnijā Gulbenes novada pašvaldības tīmekļa vietnē </w:t>
      </w:r>
      <w:hyperlink r:id="rId30"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5064 012 0363, 0,1375 ha platībā, nosakot pieteikšanās termiņu līdz 2020.gada 6.jūlijam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xml:space="preserve">, </w:t>
      </w:r>
      <w:r w:rsidRPr="001F0EB4">
        <w:rPr>
          <w:sz w:val="24"/>
          <w:szCs w:val="24"/>
        </w:rPr>
        <w:t>Gulbenes novada dome NOLEMJ:</w:t>
      </w:r>
    </w:p>
    <w:p w14:paraId="152C1FCC" w14:textId="7AEC5D2B" w:rsidR="001F0EB4" w:rsidRPr="001F0EB4" w:rsidRDefault="001F0EB4" w:rsidP="001F0EB4">
      <w:pPr>
        <w:spacing w:line="360" w:lineRule="auto"/>
        <w:ind w:firstLine="567"/>
        <w:jc w:val="both"/>
        <w:rPr>
          <w:sz w:val="24"/>
          <w:szCs w:val="24"/>
        </w:rPr>
      </w:pPr>
      <w:r w:rsidRPr="001F0EB4">
        <w:rPr>
          <w:sz w:val="24"/>
          <w:szCs w:val="24"/>
        </w:rPr>
        <w:lastRenderedPageBreak/>
        <w:t>1. PIEŠĶIRT</w:t>
      </w:r>
      <w:r w:rsidRPr="001F0EB4">
        <w:rPr>
          <w:rFonts w:eastAsiaTheme="minorHAnsi"/>
          <w:sz w:val="24"/>
          <w:szCs w:val="24"/>
          <w:lang w:eastAsia="en-US"/>
        </w:rPr>
        <w:t xml:space="preserve"> </w:t>
      </w:r>
      <w:r w:rsidR="00662E80">
        <w:rPr>
          <w:sz w:val="24"/>
          <w:szCs w:val="24"/>
        </w:rPr>
        <w:t>…..</w:t>
      </w:r>
      <w:r w:rsidRPr="001F0EB4">
        <w:rPr>
          <w:sz w:val="24"/>
          <w:szCs w:val="24"/>
        </w:rPr>
        <w:t>, nomā Lejasciema pagasta nekustamajā īpašumā “Rožu 3”, kadastra numurs 5064 012 0363, ietilpstošo zemes vienību ar kadastra apzīmējumu 5064 012 0363,</w:t>
      </w:r>
      <w:r w:rsidRPr="001F0EB4">
        <w:rPr>
          <w:rFonts w:asciiTheme="minorHAnsi" w:eastAsiaTheme="minorHAnsi" w:hAnsiTheme="minorHAnsi" w:cstheme="minorBidi"/>
          <w:sz w:val="22"/>
          <w:szCs w:val="22"/>
          <w:lang w:eastAsia="en-US"/>
        </w:rPr>
        <w:t xml:space="preserve"> </w:t>
      </w:r>
      <w:r w:rsidRPr="001F0EB4">
        <w:rPr>
          <w:sz w:val="24"/>
          <w:szCs w:val="24"/>
        </w:rPr>
        <w:t>0,1375 ha platībā, nosakot līguma termiņu no 2020.gada 1.augusta līdz 2025.gada 31.jūlijam, sakņu dārza vajadzībām, bez apbūves tiesībām.</w:t>
      </w:r>
    </w:p>
    <w:p w14:paraId="58CC8609"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393EF890"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Lejasciema pagasta pārvaldes vadītājam Mārim </w:t>
      </w:r>
      <w:proofErr w:type="spellStart"/>
      <w:r w:rsidRPr="001F0EB4">
        <w:rPr>
          <w:sz w:val="24"/>
          <w:szCs w:val="24"/>
        </w:rPr>
        <w:t>Milnam</w:t>
      </w:r>
      <w:proofErr w:type="spellEnd"/>
      <w:r w:rsidRPr="001F0EB4">
        <w:rPr>
          <w:sz w:val="24"/>
          <w:szCs w:val="24"/>
        </w:rPr>
        <w:t xml:space="preserve"> noslēgt zemes nomas līgumu.</w:t>
      </w:r>
    </w:p>
    <w:p w14:paraId="3FD2785D"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08606FA4"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1" w:history="1">
        <w:r w:rsidRPr="001F0EB4">
          <w:rPr>
            <w:sz w:val="24"/>
            <w:szCs w:val="24"/>
          </w:rPr>
          <w:t>www.gulbene.lv</w:t>
        </w:r>
      </w:hyperlink>
      <w:r w:rsidRPr="001F0EB4">
        <w:rPr>
          <w:sz w:val="24"/>
          <w:szCs w:val="24"/>
        </w:rPr>
        <w:t>.</w:t>
      </w:r>
    </w:p>
    <w:p w14:paraId="76A7909C" w14:textId="77777777" w:rsidR="001F0EB4" w:rsidRPr="001F0EB4" w:rsidRDefault="001F0EB4" w:rsidP="001F0EB4">
      <w:pPr>
        <w:spacing w:line="480" w:lineRule="auto"/>
        <w:ind w:firstLine="709"/>
        <w:jc w:val="both"/>
        <w:rPr>
          <w:rFonts w:eastAsiaTheme="minorHAnsi"/>
          <w:sz w:val="24"/>
          <w:szCs w:val="24"/>
          <w:lang w:eastAsia="en-US"/>
        </w:rPr>
      </w:pPr>
    </w:p>
    <w:p w14:paraId="1563AD0E"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2BF2B9A5"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9C8B45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2320AC0" w14:textId="759B4BC6" w:rsidR="001F0EB4" w:rsidRDefault="001F0EB4">
      <w:r>
        <w:br w:type="page"/>
      </w:r>
    </w:p>
    <w:tbl>
      <w:tblPr>
        <w:tblStyle w:val="Reatabula1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7E1546CF" w14:textId="77777777" w:rsidTr="001F0EB4">
        <w:tc>
          <w:tcPr>
            <w:tcW w:w="9458" w:type="dxa"/>
          </w:tcPr>
          <w:p w14:paraId="52B17D00"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641E071A" wp14:editId="6F03579E">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6CDBAEF6" w14:textId="77777777" w:rsidTr="001F0EB4">
        <w:tc>
          <w:tcPr>
            <w:tcW w:w="9458" w:type="dxa"/>
          </w:tcPr>
          <w:p w14:paraId="114A5CE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598761D2" w14:textId="77777777" w:rsidTr="001F0EB4">
        <w:tc>
          <w:tcPr>
            <w:tcW w:w="9458" w:type="dxa"/>
          </w:tcPr>
          <w:p w14:paraId="42D3FC6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2E61B294" w14:textId="77777777" w:rsidTr="001F0EB4">
        <w:tc>
          <w:tcPr>
            <w:tcW w:w="9458" w:type="dxa"/>
          </w:tcPr>
          <w:p w14:paraId="39C0A409"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032037D2" w14:textId="77777777" w:rsidTr="001F0EB4">
        <w:tc>
          <w:tcPr>
            <w:tcW w:w="9458" w:type="dxa"/>
          </w:tcPr>
          <w:p w14:paraId="750CB24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60A27AB" w14:textId="77777777" w:rsidR="001F0EB4" w:rsidRPr="00662E80" w:rsidRDefault="001F0EB4" w:rsidP="001F0EB4">
      <w:pPr>
        <w:spacing w:after="160" w:line="259" w:lineRule="auto"/>
        <w:rPr>
          <w:rFonts w:eastAsiaTheme="minorHAnsi"/>
          <w:sz w:val="22"/>
          <w:szCs w:val="22"/>
          <w:lang w:eastAsia="en-US"/>
        </w:rPr>
      </w:pPr>
    </w:p>
    <w:p w14:paraId="4EA07D53"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7DF4BE71"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313AFC26" w14:textId="77777777" w:rsidR="001F0EB4" w:rsidRPr="00662E80" w:rsidRDefault="001F0EB4" w:rsidP="001F0EB4">
      <w:pPr>
        <w:jc w:val="center"/>
        <w:rPr>
          <w:rFonts w:eastAsiaTheme="minorHAnsi"/>
          <w:sz w:val="24"/>
          <w:szCs w:val="24"/>
          <w:lang w:eastAsia="en-US"/>
        </w:rPr>
      </w:pPr>
    </w:p>
    <w:tbl>
      <w:tblPr>
        <w:tblStyle w:val="Reatabula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2A350A6B" w14:textId="77777777" w:rsidTr="001F0EB4">
        <w:tc>
          <w:tcPr>
            <w:tcW w:w="4729" w:type="dxa"/>
          </w:tcPr>
          <w:p w14:paraId="3EE80476"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660007B8"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GND/2020/442</w:t>
            </w:r>
          </w:p>
        </w:tc>
      </w:tr>
      <w:tr w:rsidR="001F0EB4" w:rsidRPr="00662E80" w14:paraId="1C7A1CB6" w14:textId="77777777" w:rsidTr="001F0EB4">
        <w:tc>
          <w:tcPr>
            <w:tcW w:w="4729" w:type="dxa"/>
          </w:tcPr>
          <w:p w14:paraId="4FDD65EA" w14:textId="77777777" w:rsidR="001F0EB4" w:rsidRPr="00662E80" w:rsidRDefault="001F0EB4" w:rsidP="001F0EB4">
            <w:pPr>
              <w:rPr>
                <w:rFonts w:ascii="Times New Roman" w:hAnsi="Times New Roman" w:cs="Times New Roman"/>
                <w:sz w:val="24"/>
                <w:szCs w:val="24"/>
              </w:rPr>
            </w:pPr>
          </w:p>
        </w:tc>
        <w:tc>
          <w:tcPr>
            <w:tcW w:w="4729" w:type="dxa"/>
          </w:tcPr>
          <w:p w14:paraId="7B9BA0F0"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15.p)</w:t>
            </w:r>
          </w:p>
        </w:tc>
      </w:tr>
    </w:tbl>
    <w:p w14:paraId="13AC3FF9" w14:textId="77777777" w:rsidR="001F0EB4" w:rsidRPr="001F0EB4" w:rsidRDefault="001F0EB4" w:rsidP="001F0EB4">
      <w:pPr>
        <w:spacing w:line="480" w:lineRule="auto"/>
        <w:rPr>
          <w:rFonts w:eastAsiaTheme="minorHAnsi"/>
          <w:sz w:val="24"/>
          <w:szCs w:val="24"/>
          <w:lang w:eastAsia="en-US"/>
        </w:rPr>
      </w:pPr>
    </w:p>
    <w:p w14:paraId="521EDC5E"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Lizuma pagastā ar kadastra apzīmējumu 5072 006 0292 iznomāšanu</w:t>
      </w:r>
    </w:p>
    <w:p w14:paraId="04F8E2BC" w14:textId="590ABCB5"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9.jūnija iesniegumu (Gulbenes novada pašvaldībā saņemts 2020.gada 9.jūnijā un reģistrēts ar </w:t>
      </w:r>
      <w:proofErr w:type="spellStart"/>
      <w:r w:rsidRPr="001F0EB4">
        <w:rPr>
          <w:sz w:val="24"/>
          <w:szCs w:val="24"/>
        </w:rPr>
        <w:t>Nr.GND</w:t>
      </w:r>
      <w:proofErr w:type="spellEnd"/>
      <w:r w:rsidRPr="001F0EB4">
        <w:rPr>
          <w:sz w:val="24"/>
          <w:szCs w:val="24"/>
        </w:rPr>
        <w:t>/5.13.1/20/1183-K) ar lūgumu piešķirt nomā zemes vienību ar kadastra apzīmējumu 5072 006 0292, 0,06 ha platībā, 2020.gada 15.jūnijā Gulbenes novada pašvaldības tīmekļa vietnē www.gulbene.lv tika izsludināta publikācija par Gulbenes novada pašvaldības iznomājamo neapbūvēto zemes vienību ar kadastra apzīmējumu 5072 006 0292, 0,06 ha platībā, nosakot pieteikšanās termiņu līdz 2020.gada 6.jūlijam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5B1EFEF1" w14:textId="44DADA19"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xml:space="preserve">, nomā Lizuma pagasta nekustamajā īpašumā “Parka 11-12”, kadastra numurs 5072 006 0292, ietilpstošo zemes vienību ar kadastra apzīmējumu 5072 006 0292, 0,06 ha platībā, </w:t>
      </w:r>
      <w:r w:rsidRPr="001F0EB4">
        <w:rPr>
          <w:sz w:val="24"/>
          <w:szCs w:val="24"/>
        </w:rPr>
        <w:lastRenderedPageBreak/>
        <w:t>nosakot līguma termiņu no 2020.gada 1.augusta līdz 2025.gada 31.jūlijam, sakņu dārza vajadzībām, bez apbūves tiesībām.</w:t>
      </w:r>
    </w:p>
    <w:p w14:paraId="4F2749AD"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314261CB" w14:textId="77777777" w:rsidR="001F0EB4" w:rsidRPr="001F0EB4" w:rsidRDefault="001F0EB4" w:rsidP="001F0EB4">
      <w:pPr>
        <w:spacing w:line="360" w:lineRule="auto"/>
        <w:ind w:firstLine="567"/>
        <w:jc w:val="both"/>
        <w:rPr>
          <w:sz w:val="24"/>
          <w:szCs w:val="24"/>
        </w:rPr>
      </w:pPr>
      <w:r w:rsidRPr="001F0EB4">
        <w:rPr>
          <w:sz w:val="24"/>
          <w:szCs w:val="24"/>
        </w:rPr>
        <w:t>3. UZDOT Gulbenes novada Lizuma pagasta pārvaldes vadītājam Uģim Aigaram noslēgt zemes nomas līgumu.</w:t>
      </w:r>
    </w:p>
    <w:p w14:paraId="5AAE6A75"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7036EFCE" w14:textId="77777777" w:rsidR="001F0EB4" w:rsidRPr="001F0EB4" w:rsidRDefault="001F0EB4" w:rsidP="001F0EB4">
      <w:pPr>
        <w:spacing w:line="360" w:lineRule="auto"/>
        <w:ind w:firstLine="567"/>
        <w:jc w:val="both"/>
        <w:rPr>
          <w:sz w:val="24"/>
          <w:szCs w:val="24"/>
        </w:rPr>
      </w:pPr>
      <w:r w:rsidRPr="001F0EB4">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14:paraId="069AA1DC" w14:textId="77777777" w:rsidR="001F0EB4" w:rsidRPr="001F0EB4" w:rsidRDefault="001F0EB4" w:rsidP="001F0EB4">
      <w:pPr>
        <w:spacing w:line="360" w:lineRule="auto"/>
        <w:ind w:firstLine="720"/>
        <w:jc w:val="both"/>
        <w:rPr>
          <w:sz w:val="24"/>
          <w:szCs w:val="24"/>
        </w:rPr>
      </w:pPr>
    </w:p>
    <w:p w14:paraId="75401750" w14:textId="77777777" w:rsidR="001F0EB4" w:rsidRPr="001F0EB4" w:rsidRDefault="001F0EB4" w:rsidP="001F0EB4">
      <w:pPr>
        <w:spacing w:line="360" w:lineRule="auto"/>
        <w:jc w:val="both"/>
        <w:rPr>
          <w:sz w:val="24"/>
          <w:szCs w:val="24"/>
        </w:rPr>
      </w:pPr>
      <w:r w:rsidRPr="001F0EB4">
        <w:rPr>
          <w:sz w:val="24"/>
          <w:szCs w:val="24"/>
        </w:rPr>
        <w:t>Gulbenes novada domes priekšsēdētājs</w:t>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36CB4037" w14:textId="77777777" w:rsidR="001F0EB4" w:rsidRPr="001F0EB4" w:rsidRDefault="001F0EB4" w:rsidP="001F0EB4">
      <w:pPr>
        <w:spacing w:line="360" w:lineRule="auto"/>
        <w:jc w:val="both"/>
        <w:rPr>
          <w:rFonts w:eastAsiaTheme="minorHAnsi"/>
          <w:sz w:val="24"/>
          <w:szCs w:val="24"/>
          <w:lang w:eastAsia="en-US"/>
        </w:rPr>
      </w:pPr>
      <w:r w:rsidRPr="001F0EB4">
        <w:rPr>
          <w:sz w:val="24"/>
          <w:szCs w:val="24"/>
        </w:rPr>
        <w:t>Sagatavoja: Dace Vējiņa</w:t>
      </w:r>
    </w:p>
    <w:p w14:paraId="2E6B440A"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61B6E523" w14:textId="6131F9C8" w:rsidR="001F0EB4" w:rsidRDefault="001F0EB4">
      <w:r>
        <w:br w:type="page"/>
      </w:r>
    </w:p>
    <w:tbl>
      <w:tblPr>
        <w:tblStyle w:val="Reatabula1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6B4BE70B" w14:textId="77777777" w:rsidTr="001F0EB4">
        <w:tc>
          <w:tcPr>
            <w:tcW w:w="9458" w:type="dxa"/>
          </w:tcPr>
          <w:p w14:paraId="47ADA2D0"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03CAFC34" wp14:editId="1D3A0679">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93D3098" w14:textId="77777777" w:rsidTr="001F0EB4">
        <w:tc>
          <w:tcPr>
            <w:tcW w:w="9458" w:type="dxa"/>
          </w:tcPr>
          <w:p w14:paraId="59EB76E6"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2C9DF26D" w14:textId="77777777" w:rsidTr="001F0EB4">
        <w:tc>
          <w:tcPr>
            <w:tcW w:w="9458" w:type="dxa"/>
          </w:tcPr>
          <w:p w14:paraId="7B7E054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7A89F8ED" w14:textId="77777777" w:rsidTr="001F0EB4">
        <w:tc>
          <w:tcPr>
            <w:tcW w:w="9458" w:type="dxa"/>
          </w:tcPr>
          <w:p w14:paraId="426A13E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49600BDC" w14:textId="77777777" w:rsidTr="001F0EB4">
        <w:tc>
          <w:tcPr>
            <w:tcW w:w="9458" w:type="dxa"/>
          </w:tcPr>
          <w:p w14:paraId="1A1F99E8"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4B3C1B4" w14:textId="77777777" w:rsidR="001F0EB4" w:rsidRPr="00662E80" w:rsidRDefault="001F0EB4" w:rsidP="001F0EB4">
      <w:pPr>
        <w:spacing w:after="160" w:line="259" w:lineRule="auto"/>
        <w:rPr>
          <w:rFonts w:eastAsiaTheme="minorHAnsi"/>
          <w:sz w:val="22"/>
          <w:szCs w:val="22"/>
          <w:lang w:eastAsia="en-US"/>
        </w:rPr>
      </w:pPr>
    </w:p>
    <w:p w14:paraId="7F1AD481"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435748F5"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0696AEA8" w14:textId="77777777" w:rsidR="001F0EB4" w:rsidRPr="00662E80" w:rsidRDefault="001F0EB4" w:rsidP="001F0EB4">
      <w:pPr>
        <w:jc w:val="center"/>
        <w:rPr>
          <w:rFonts w:eastAsiaTheme="minorHAnsi"/>
          <w:sz w:val="24"/>
          <w:szCs w:val="24"/>
          <w:lang w:eastAsia="en-US"/>
        </w:rPr>
      </w:pPr>
    </w:p>
    <w:tbl>
      <w:tblPr>
        <w:tblStyle w:val="Reatabula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104FC3D" w14:textId="77777777" w:rsidTr="001F0EB4">
        <w:tc>
          <w:tcPr>
            <w:tcW w:w="4729" w:type="dxa"/>
          </w:tcPr>
          <w:p w14:paraId="5DB719BA"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462E556"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GND/2020/443</w:t>
            </w:r>
          </w:p>
        </w:tc>
      </w:tr>
      <w:tr w:rsidR="001F0EB4" w:rsidRPr="00662E80" w14:paraId="0BEF6035" w14:textId="77777777" w:rsidTr="001F0EB4">
        <w:tc>
          <w:tcPr>
            <w:tcW w:w="4729" w:type="dxa"/>
          </w:tcPr>
          <w:p w14:paraId="674DB4DB" w14:textId="77777777" w:rsidR="001F0EB4" w:rsidRPr="00662E80" w:rsidRDefault="001F0EB4" w:rsidP="001F0EB4">
            <w:pPr>
              <w:rPr>
                <w:rFonts w:ascii="Times New Roman" w:hAnsi="Times New Roman" w:cs="Times New Roman"/>
                <w:sz w:val="24"/>
                <w:szCs w:val="24"/>
              </w:rPr>
            </w:pPr>
          </w:p>
        </w:tc>
        <w:tc>
          <w:tcPr>
            <w:tcW w:w="4729" w:type="dxa"/>
          </w:tcPr>
          <w:p w14:paraId="2B2029C6"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16.p)</w:t>
            </w:r>
          </w:p>
        </w:tc>
      </w:tr>
    </w:tbl>
    <w:p w14:paraId="794A8B78" w14:textId="77777777" w:rsidR="001F0EB4" w:rsidRPr="001F0EB4" w:rsidRDefault="001F0EB4" w:rsidP="001F0EB4">
      <w:pPr>
        <w:spacing w:line="480" w:lineRule="auto"/>
        <w:rPr>
          <w:rFonts w:eastAsiaTheme="minorHAnsi"/>
          <w:sz w:val="24"/>
          <w:szCs w:val="24"/>
          <w:lang w:eastAsia="en-US"/>
        </w:rPr>
      </w:pPr>
    </w:p>
    <w:p w14:paraId="3BD57FF7"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Lizuma pagastā ar kadastra apzīmējumu 5072 006 0297 iznomāšanu</w:t>
      </w:r>
    </w:p>
    <w:p w14:paraId="089B0CDD" w14:textId="079CDAD2"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9.jūnija iesniegumu (Gulbenes novada pašvaldībā saņemts 2020.gada 9.jūnijā un reģistrēts ar </w:t>
      </w:r>
      <w:proofErr w:type="spellStart"/>
      <w:r w:rsidRPr="001F0EB4">
        <w:rPr>
          <w:sz w:val="24"/>
          <w:szCs w:val="24"/>
        </w:rPr>
        <w:t>Nr.GND</w:t>
      </w:r>
      <w:proofErr w:type="spellEnd"/>
      <w:r w:rsidRPr="001F0EB4">
        <w:rPr>
          <w:sz w:val="24"/>
          <w:szCs w:val="24"/>
        </w:rPr>
        <w:t>/5.13.1/20/1183-K) ar lūgumu piešķirt nomā zemes vienību ar kadastra apzīmējumu 5072 006 0297, 0,06 ha platībā, 2020.gada 15.jūnijā Gulbenes novada pašvaldības tīmekļa vietnē www.gulbene.lv tika izsludināta publikācija par Gulbenes novada pašvaldības iznomājamo neapbūvēto zemes vienību ar kadastra apzīmējumu 5072 006 0297, 0,06 ha platībā, nosakot pieteikšanās termiņu līdz 2020.gada 6.jūlijam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3F491D80" w14:textId="590FFFEF"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xml:space="preserve">, nomā Lizuma pagasta nekustamajā īpašumā “Parka 3-10”, kadastra numurs 5072 006 0297, ietilpstošo zemes vienību ar kadastra apzīmējumu 5072 006 0297, 0,06 ha platībā, </w:t>
      </w:r>
      <w:r w:rsidRPr="001F0EB4">
        <w:rPr>
          <w:sz w:val="24"/>
          <w:szCs w:val="24"/>
        </w:rPr>
        <w:lastRenderedPageBreak/>
        <w:t>nosakot līguma termiņu no 2020.gada 1.augusta līdz 2025.gada 31.jūlijam, sakņu dārza vajadzībām, bez apbūves tiesībām.</w:t>
      </w:r>
    </w:p>
    <w:p w14:paraId="72FD9F93"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06DFAFB6" w14:textId="77777777" w:rsidR="001F0EB4" w:rsidRPr="001F0EB4" w:rsidRDefault="001F0EB4" w:rsidP="001F0EB4">
      <w:pPr>
        <w:spacing w:line="360" w:lineRule="auto"/>
        <w:ind w:firstLine="567"/>
        <w:jc w:val="both"/>
        <w:rPr>
          <w:sz w:val="24"/>
          <w:szCs w:val="24"/>
        </w:rPr>
      </w:pPr>
      <w:r w:rsidRPr="001F0EB4">
        <w:rPr>
          <w:sz w:val="24"/>
          <w:szCs w:val="24"/>
        </w:rPr>
        <w:t>3. UZDOT Gulbenes novada Lizuma pagasta pārvaldes vadītājam Uģim Aigaram noslēgt zemes nomas līgumu.</w:t>
      </w:r>
    </w:p>
    <w:p w14:paraId="4E647C68"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000590D4" w14:textId="77777777" w:rsidR="001F0EB4" w:rsidRPr="001F0EB4" w:rsidRDefault="001F0EB4" w:rsidP="001F0EB4">
      <w:pPr>
        <w:spacing w:line="360" w:lineRule="auto"/>
        <w:ind w:firstLine="567"/>
        <w:jc w:val="both"/>
        <w:rPr>
          <w:sz w:val="24"/>
          <w:szCs w:val="24"/>
        </w:rPr>
      </w:pPr>
      <w:r w:rsidRPr="001F0EB4">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14:paraId="7091CFD5" w14:textId="77777777" w:rsidR="001F0EB4" w:rsidRPr="001F0EB4" w:rsidRDefault="001F0EB4" w:rsidP="001F0EB4">
      <w:pPr>
        <w:spacing w:line="360" w:lineRule="auto"/>
        <w:ind w:firstLine="720"/>
        <w:jc w:val="both"/>
        <w:rPr>
          <w:sz w:val="24"/>
          <w:szCs w:val="24"/>
        </w:rPr>
      </w:pPr>
    </w:p>
    <w:p w14:paraId="24DF0EC6" w14:textId="77777777" w:rsidR="001F0EB4" w:rsidRPr="001F0EB4" w:rsidRDefault="001F0EB4" w:rsidP="001F0EB4">
      <w:pPr>
        <w:spacing w:line="360" w:lineRule="auto"/>
        <w:jc w:val="both"/>
        <w:rPr>
          <w:sz w:val="24"/>
          <w:szCs w:val="24"/>
        </w:rPr>
      </w:pPr>
      <w:r w:rsidRPr="001F0EB4">
        <w:rPr>
          <w:sz w:val="24"/>
          <w:szCs w:val="24"/>
        </w:rPr>
        <w:t>Gulbenes novada domes priekšsēdētājs</w:t>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1C469507" w14:textId="77777777" w:rsidR="001F0EB4" w:rsidRPr="001F0EB4" w:rsidRDefault="001F0EB4" w:rsidP="001F0EB4">
      <w:pPr>
        <w:spacing w:line="360" w:lineRule="auto"/>
        <w:jc w:val="both"/>
        <w:rPr>
          <w:rFonts w:eastAsiaTheme="minorHAnsi"/>
          <w:sz w:val="24"/>
          <w:szCs w:val="24"/>
          <w:lang w:eastAsia="en-US"/>
        </w:rPr>
      </w:pPr>
      <w:r w:rsidRPr="001F0EB4">
        <w:rPr>
          <w:sz w:val="24"/>
          <w:szCs w:val="24"/>
        </w:rPr>
        <w:t>Sagatavoja: Dace Vējiņa</w:t>
      </w:r>
    </w:p>
    <w:p w14:paraId="5ACFF1E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67F116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548513C" w14:textId="04BA74FA" w:rsidR="001F0EB4" w:rsidRDefault="001F0EB4">
      <w:r>
        <w:br w:type="page"/>
      </w:r>
    </w:p>
    <w:tbl>
      <w:tblPr>
        <w:tblStyle w:val="Reatabula1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28AAFC35" w14:textId="77777777" w:rsidTr="001F0EB4">
        <w:tc>
          <w:tcPr>
            <w:tcW w:w="9458" w:type="dxa"/>
          </w:tcPr>
          <w:p w14:paraId="747ADE31"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53053AC1" wp14:editId="0AABCF44">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2C4AB28" w14:textId="77777777" w:rsidTr="001F0EB4">
        <w:tc>
          <w:tcPr>
            <w:tcW w:w="9458" w:type="dxa"/>
          </w:tcPr>
          <w:p w14:paraId="429A413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5CF833DC" w14:textId="77777777" w:rsidTr="001F0EB4">
        <w:tc>
          <w:tcPr>
            <w:tcW w:w="9458" w:type="dxa"/>
          </w:tcPr>
          <w:p w14:paraId="3DE6DEA5"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13DFE58C" w14:textId="77777777" w:rsidTr="001F0EB4">
        <w:tc>
          <w:tcPr>
            <w:tcW w:w="9458" w:type="dxa"/>
          </w:tcPr>
          <w:p w14:paraId="38EA698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7987CD4" w14:textId="77777777" w:rsidTr="001F0EB4">
        <w:tc>
          <w:tcPr>
            <w:tcW w:w="9458" w:type="dxa"/>
          </w:tcPr>
          <w:p w14:paraId="0F75DC7E"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6FF9AD8D" w14:textId="77777777" w:rsidR="001F0EB4" w:rsidRPr="00662E80" w:rsidRDefault="001F0EB4" w:rsidP="001F0EB4">
      <w:pPr>
        <w:spacing w:after="160" w:line="259" w:lineRule="auto"/>
        <w:rPr>
          <w:rFonts w:eastAsiaTheme="minorHAnsi"/>
          <w:sz w:val="22"/>
          <w:szCs w:val="22"/>
          <w:lang w:eastAsia="en-US"/>
        </w:rPr>
      </w:pPr>
    </w:p>
    <w:p w14:paraId="5883E093"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564B4609"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20CAB0EC" w14:textId="77777777" w:rsidR="001F0EB4" w:rsidRPr="00662E80" w:rsidRDefault="001F0EB4" w:rsidP="001F0EB4">
      <w:pPr>
        <w:jc w:val="center"/>
        <w:rPr>
          <w:rFonts w:eastAsiaTheme="minorHAnsi"/>
          <w:sz w:val="24"/>
          <w:szCs w:val="24"/>
          <w:lang w:eastAsia="en-US"/>
        </w:rPr>
      </w:pPr>
    </w:p>
    <w:tbl>
      <w:tblPr>
        <w:tblStyle w:val="Reatabula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19FA5BEF" w14:textId="77777777" w:rsidTr="001F0EB4">
        <w:tc>
          <w:tcPr>
            <w:tcW w:w="4729" w:type="dxa"/>
          </w:tcPr>
          <w:p w14:paraId="1AF2058F"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1CBFECA"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GND/2020/444</w:t>
            </w:r>
          </w:p>
        </w:tc>
      </w:tr>
      <w:tr w:rsidR="001F0EB4" w:rsidRPr="00662E80" w14:paraId="7829E491" w14:textId="77777777" w:rsidTr="001F0EB4">
        <w:tc>
          <w:tcPr>
            <w:tcW w:w="4729" w:type="dxa"/>
          </w:tcPr>
          <w:p w14:paraId="34A59D6B" w14:textId="77777777" w:rsidR="001F0EB4" w:rsidRPr="00662E80" w:rsidRDefault="001F0EB4" w:rsidP="001F0EB4">
            <w:pPr>
              <w:rPr>
                <w:rFonts w:ascii="Times New Roman" w:hAnsi="Times New Roman" w:cs="Times New Roman"/>
                <w:sz w:val="24"/>
                <w:szCs w:val="24"/>
              </w:rPr>
            </w:pPr>
          </w:p>
        </w:tc>
        <w:tc>
          <w:tcPr>
            <w:tcW w:w="4729" w:type="dxa"/>
          </w:tcPr>
          <w:p w14:paraId="5094D12F"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17.p)</w:t>
            </w:r>
          </w:p>
        </w:tc>
      </w:tr>
    </w:tbl>
    <w:p w14:paraId="7A328F79" w14:textId="77777777" w:rsidR="001F0EB4" w:rsidRPr="001F0EB4" w:rsidRDefault="001F0EB4" w:rsidP="001F0EB4">
      <w:pPr>
        <w:spacing w:line="480" w:lineRule="auto"/>
        <w:rPr>
          <w:rFonts w:eastAsiaTheme="minorHAnsi"/>
          <w:sz w:val="24"/>
          <w:szCs w:val="24"/>
          <w:lang w:eastAsia="en-US"/>
        </w:rPr>
      </w:pPr>
    </w:p>
    <w:p w14:paraId="00B71E74" w14:textId="77777777" w:rsidR="001F0EB4" w:rsidRPr="001F0EB4" w:rsidRDefault="001F0EB4" w:rsidP="001F0EB4">
      <w:pPr>
        <w:spacing w:line="360" w:lineRule="auto"/>
        <w:rPr>
          <w:rFonts w:eastAsiaTheme="minorHAnsi" w:cstheme="minorBidi"/>
          <w:b/>
          <w:sz w:val="24"/>
          <w:szCs w:val="22"/>
          <w:lang w:eastAsia="en-US"/>
        </w:rPr>
      </w:pPr>
      <w:r w:rsidRPr="001F0EB4">
        <w:rPr>
          <w:rFonts w:eastAsiaTheme="minorHAnsi"/>
          <w:b/>
          <w:bCs/>
          <w:sz w:val="24"/>
          <w:szCs w:val="24"/>
          <w:lang w:eastAsia="en-US"/>
        </w:rPr>
        <w:t>Par zemes vienības Stāmerienas pagastā ar kadastra apzīmējumu 5088 001 0180 iznomāšanu</w:t>
      </w:r>
    </w:p>
    <w:p w14:paraId="0C18079C" w14:textId="38474909"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7.jūlija iesniegumu (Gulbenes novada pašvaldībā saņemts 2020.gada 7.jūlijā un reģistrēts ar </w:t>
      </w:r>
      <w:proofErr w:type="spellStart"/>
      <w:r w:rsidRPr="001F0EB4">
        <w:rPr>
          <w:sz w:val="24"/>
          <w:szCs w:val="24"/>
        </w:rPr>
        <w:t>Nr.GND</w:t>
      </w:r>
      <w:proofErr w:type="spellEnd"/>
      <w:r w:rsidRPr="001F0EB4">
        <w:rPr>
          <w:sz w:val="24"/>
          <w:szCs w:val="24"/>
        </w:rPr>
        <w:t>/5.13.1/20/1336-D) ar lūgumu pagarināt 2015.gada 3.augustā noslēgto zemes nomas līgumu Nr.ST/9.p.3/15/221 par zemes vienības ar kadastra apzīmējumu 5088 001 0180, 0,239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10E89962" w14:textId="2DBCD46E"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Stāmerienas pagasta nekustamajā īpašumā “Parka-11”, kadastra numurs 5088 001 0180, ietilpstošo zemes vienību ar kadastra apzīmējumu 5088 001 0180, 0,239 ha platībā, pagarinot līguma termiņu līdz 2025.gada 31.jūlijam, sakņu dārza vajadzībām, bez apbūves tiesībām.</w:t>
      </w:r>
    </w:p>
    <w:p w14:paraId="4650FBF0"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2. NOTEIKT nomas maksu atbilstoši Gulbenes novada pašvaldības 2019.gada 28.februāra saistošo noteikumu Nr.6 “Par Gulbenes novada pašvaldībai piederoša vai piekrītoša neapbūvēta zemesgabala nomas maksas apmēru” 2.3.apakšpunktam jeb 54,5 EUR (piecdesmit četri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piecdesmit centi) bez PVN gadā.</w:t>
      </w:r>
    </w:p>
    <w:p w14:paraId="2BDDF247"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Stāmerienas pagasta pārvaldes vadītājam Aināram </w:t>
      </w:r>
      <w:proofErr w:type="spellStart"/>
      <w:r w:rsidRPr="001F0EB4">
        <w:rPr>
          <w:sz w:val="24"/>
          <w:szCs w:val="24"/>
        </w:rPr>
        <w:t>Brezinskim</w:t>
      </w:r>
      <w:proofErr w:type="spellEnd"/>
      <w:r w:rsidRPr="001F0EB4">
        <w:rPr>
          <w:sz w:val="24"/>
          <w:szCs w:val="24"/>
        </w:rPr>
        <w:t xml:space="preserve"> noslēgt zemes nomas līgumu.</w:t>
      </w:r>
    </w:p>
    <w:p w14:paraId="7CA465E8"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49E6667F"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2" w:history="1">
        <w:r w:rsidRPr="001F0EB4">
          <w:rPr>
            <w:sz w:val="24"/>
            <w:szCs w:val="24"/>
          </w:rPr>
          <w:t>www.gulbene.lv</w:t>
        </w:r>
      </w:hyperlink>
      <w:r w:rsidRPr="001F0EB4">
        <w:rPr>
          <w:sz w:val="24"/>
          <w:szCs w:val="24"/>
        </w:rPr>
        <w:t>.</w:t>
      </w:r>
    </w:p>
    <w:p w14:paraId="26F701A9" w14:textId="77777777" w:rsidR="001F0EB4" w:rsidRPr="001F0EB4" w:rsidRDefault="001F0EB4" w:rsidP="001F0EB4">
      <w:pPr>
        <w:spacing w:line="480" w:lineRule="auto"/>
        <w:ind w:firstLine="709"/>
        <w:jc w:val="both"/>
        <w:rPr>
          <w:rFonts w:eastAsiaTheme="minorHAnsi"/>
          <w:sz w:val="24"/>
          <w:szCs w:val="24"/>
          <w:lang w:eastAsia="en-US"/>
        </w:rPr>
      </w:pPr>
    </w:p>
    <w:p w14:paraId="6D077CF8"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5352285C"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1E32B6A"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0265C9D" w14:textId="66814544" w:rsidR="001F0EB4" w:rsidRDefault="001F0EB4">
      <w:r>
        <w:br w:type="page"/>
      </w:r>
    </w:p>
    <w:tbl>
      <w:tblPr>
        <w:tblStyle w:val="Reatabula1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31B38207" w14:textId="77777777" w:rsidTr="001F0EB4">
        <w:tc>
          <w:tcPr>
            <w:tcW w:w="9458" w:type="dxa"/>
          </w:tcPr>
          <w:p w14:paraId="4365C140"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432E1826" wp14:editId="5A614FDB">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07967F8A" w14:textId="77777777" w:rsidTr="001F0EB4">
        <w:tc>
          <w:tcPr>
            <w:tcW w:w="9458" w:type="dxa"/>
          </w:tcPr>
          <w:p w14:paraId="4E900ED9"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3D4F1E11" w14:textId="77777777" w:rsidTr="001F0EB4">
        <w:tc>
          <w:tcPr>
            <w:tcW w:w="9458" w:type="dxa"/>
          </w:tcPr>
          <w:p w14:paraId="33A78968"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27B4BFA0" w14:textId="77777777" w:rsidTr="001F0EB4">
        <w:tc>
          <w:tcPr>
            <w:tcW w:w="9458" w:type="dxa"/>
          </w:tcPr>
          <w:p w14:paraId="1F41505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0C6D0371" w14:textId="77777777" w:rsidTr="001F0EB4">
        <w:tc>
          <w:tcPr>
            <w:tcW w:w="9458" w:type="dxa"/>
          </w:tcPr>
          <w:p w14:paraId="5C282DA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56856D48"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57BE3D98"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384DD346" w14:textId="77777777" w:rsidR="001F0EB4" w:rsidRPr="00662E80" w:rsidRDefault="001F0EB4" w:rsidP="001F0EB4">
      <w:pPr>
        <w:jc w:val="center"/>
        <w:rPr>
          <w:rFonts w:eastAsiaTheme="minorHAnsi"/>
          <w:sz w:val="24"/>
          <w:szCs w:val="24"/>
          <w:lang w:eastAsia="en-US"/>
        </w:rPr>
      </w:pPr>
    </w:p>
    <w:tbl>
      <w:tblPr>
        <w:tblStyle w:val="Reatabula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09956ED6" w14:textId="77777777" w:rsidTr="001F0EB4">
        <w:tc>
          <w:tcPr>
            <w:tcW w:w="4729" w:type="dxa"/>
          </w:tcPr>
          <w:p w14:paraId="1CAF0337"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011B2635"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GND/2020/445</w:t>
            </w:r>
          </w:p>
        </w:tc>
      </w:tr>
      <w:tr w:rsidR="001F0EB4" w:rsidRPr="00662E80" w14:paraId="721482E4" w14:textId="77777777" w:rsidTr="001F0EB4">
        <w:tc>
          <w:tcPr>
            <w:tcW w:w="4729" w:type="dxa"/>
          </w:tcPr>
          <w:p w14:paraId="44C9C855" w14:textId="77777777" w:rsidR="001F0EB4" w:rsidRPr="00662E80" w:rsidRDefault="001F0EB4" w:rsidP="001F0EB4">
            <w:pPr>
              <w:rPr>
                <w:rFonts w:ascii="Times New Roman" w:hAnsi="Times New Roman" w:cs="Times New Roman"/>
                <w:sz w:val="24"/>
                <w:szCs w:val="24"/>
              </w:rPr>
            </w:pPr>
          </w:p>
        </w:tc>
        <w:tc>
          <w:tcPr>
            <w:tcW w:w="4729" w:type="dxa"/>
          </w:tcPr>
          <w:p w14:paraId="0C1739E3"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18.p)</w:t>
            </w:r>
          </w:p>
        </w:tc>
      </w:tr>
    </w:tbl>
    <w:p w14:paraId="17EE6555" w14:textId="77777777" w:rsidR="001F0EB4" w:rsidRPr="00662E80" w:rsidRDefault="001F0EB4" w:rsidP="001F0EB4">
      <w:pPr>
        <w:spacing w:line="480" w:lineRule="auto"/>
        <w:rPr>
          <w:rFonts w:eastAsiaTheme="minorHAnsi"/>
          <w:sz w:val="24"/>
          <w:szCs w:val="24"/>
          <w:lang w:eastAsia="en-US"/>
        </w:rPr>
      </w:pPr>
    </w:p>
    <w:p w14:paraId="2FB23523"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0529 iznomāšanu</w:t>
      </w:r>
    </w:p>
    <w:p w14:paraId="62AD4F96" w14:textId="187BBB28"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16.jūnija iesniegumu (Gulbenes novada pašvaldībā saņemts 2020.gada 16.jūnijā un reģistrēts ar </w:t>
      </w:r>
      <w:proofErr w:type="spellStart"/>
      <w:r w:rsidRPr="001F0EB4">
        <w:rPr>
          <w:sz w:val="24"/>
          <w:szCs w:val="24"/>
        </w:rPr>
        <w:t>Nr.GND</w:t>
      </w:r>
      <w:proofErr w:type="spellEnd"/>
      <w:r w:rsidRPr="001F0EB4">
        <w:rPr>
          <w:sz w:val="24"/>
          <w:szCs w:val="24"/>
        </w:rPr>
        <w:t xml:space="preserve">/5.13.1/20/1230-V) ar lūgumu piešķirt nomā zemes vienību ar kadastra apzīmējumu 5090 002 0529, 0,04 ha platībā, 2020.gada 18.jūnijā Gulbenes novada pašvaldības tīmekļa vietnē </w:t>
      </w:r>
      <w:hyperlink r:id="rId33" w:history="1">
        <w:r w:rsidRPr="001F0EB4">
          <w:rPr>
            <w:sz w:val="24"/>
            <w:szCs w:val="24"/>
          </w:rPr>
          <w:t>www.gulbene.lv</w:t>
        </w:r>
      </w:hyperlink>
      <w:r w:rsidRPr="001F0EB4">
        <w:rPr>
          <w:sz w:val="24"/>
          <w:szCs w:val="24"/>
        </w:rPr>
        <w:t xml:space="preserve"> tika izsludināta publikācija par Gulbenes novada pašvaldības iznomājamo neapbūvēto zemes vienību ar kadastra apzīmējumu 5090 002 0529, 0,04 ha platībā, nosakot pieteikšanās termiņu līdz 2020.gada 9.jūlijam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2DD31F76" w14:textId="2772DA56"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Stradu pagasta nekustamajā īpašumā “</w:t>
      </w:r>
      <w:proofErr w:type="spellStart"/>
      <w:r w:rsidRPr="001F0EB4">
        <w:rPr>
          <w:sz w:val="24"/>
          <w:szCs w:val="24"/>
        </w:rPr>
        <w:t>Šķieneri</w:t>
      </w:r>
      <w:proofErr w:type="spellEnd"/>
      <w:r w:rsidRPr="001F0EB4">
        <w:rPr>
          <w:sz w:val="24"/>
          <w:szCs w:val="24"/>
        </w:rPr>
        <w:t xml:space="preserve"> 65”, kadastra numurs 5090 002 0529, ietilpstošo zemes vienību ar kadastra apzīmējumu 5090 002 0529, 0,04 ha platībā, </w:t>
      </w:r>
      <w:r w:rsidRPr="001F0EB4">
        <w:rPr>
          <w:sz w:val="24"/>
          <w:szCs w:val="24"/>
        </w:rPr>
        <w:lastRenderedPageBreak/>
        <w:t>nosakot līguma termiņu no 2020.gada 1.augusta līdz 2025.gada 31.jūlijam, sakņu dārza vajadzībām, bez apbūves tiesībām.</w:t>
      </w:r>
    </w:p>
    <w:p w14:paraId="176AAFE9"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1F0EB4">
        <w:rPr>
          <w:i/>
          <w:iCs/>
          <w:sz w:val="24"/>
          <w:szCs w:val="24"/>
        </w:rPr>
        <w:t>euro</w:t>
      </w:r>
      <w:proofErr w:type="spellEnd"/>
      <w:r w:rsidRPr="001F0EB4">
        <w:rPr>
          <w:sz w:val="24"/>
          <w:szCs w:val="24"/>
        </w:rPr>
        <w:t>) bez PVN gadā.</w:t>
      </w:r>
    </w:p>
    <w:p w14:paraId="72EB4067" w14:textId="77777777" w:rsidR="001F0EB4" w:rsidRPr="001F0EB4" w:rsidRDefault="001F0EB4" w:rsidP="001F0EB4">
      <w:pPr>
        <w:spacing w:line="360" w:lineRule="auto"/>
        <w:ind w:firstLine="567"/>
        <w:jc w:val="both"/>
        <w:rPr>
          <w:sz w:val="24"/>
          <w:szCs w:val="24"/>
        </w:rPr>
      </w:pPr>
      <w:r w:rsidRPr="001F0EB4">
        <w:rPr>
          <w:sz w:val="24"/>
          <w:szCs w:val="24"/>
        </w:rPr>
        <w:t xml:space="preserve">3. UZDOT Gulbenes novada Stradu pagasta pārvaldes vadītājam Jurim </w:t>
      </w:r>
      <w:proofErr w:type="spellStart"/>
      <w:r w:rsidRPr="001F0EB4">
        <w:rPr>
          <w:sz w:val="24"/>
          <w:szCs w:val="24"/>
        </w:rPr>
        <w:t>Duļbinskim</w:t>
      </w:r>
      <w:proofErr w:type="spellEnd"/>
      <w:r w:rsidRPr="001F0EB4">
        <w:rPr>
          <w:sz w:val="24"/>
          <w:szCs w:val="24"/>
        </w:rPr>
        <w:t xml:space="preserve"> noslēgt zemes nomas līgumu.</w:t>
      </w:r>
    </w:p>
    <w:p w14:paraId="4612A98D"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54FF630F"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4" w:history="1">
        <w:r w:rsidRPr="001F0EB4">
          <w:rPr>
            <w:sz w:val="24"/>
            <w:szCs w:val="24"/>
          </w:rPr>
          <w:t>www.gulbene.lv</w:t>
        </w:r>
      </w:hyperlink>
      <w:r w:rsidRPr="001F0EB4">
        <w:rPr>
          <w:sz w:val="24"/>
          <w:szCs w:val="24"/>
        </w:rPr>
        <w:t>.</w:t>
      </w:r>
    </w:p>
    <w:p w14:paraId="6488124F" w14:textId="77777777" w:rsidR="001F0EB4" w:rsidRPr="001F0EB4" w:rsidRDefault="001F0EB4" w:rsidP="001F0EB4">
      <w:pPr>
        <w:spacing w:line="480" w:lineRule="auto"/>
        <w:ind w:firstLine="709"/>
        <w:jc w:val="both"/>
        <w:rPr>
          <w:rFonts w:eastAsiaTheme="minorHAnsi"/>
          <w:sz w:val="24"/>
          <w:szCs w:val="24"/>
          <w:lang w:eastAsia="en-US"/>
        </w:rPr>
      </w:pPr>
    </w:p>
    <w:p w14:paraId="5333551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73532405"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5799D285"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84B37B8" w14:textId="5F026957" w:rsidR="001F0EB4" w:rsidRDefault="001F0EB4">
      <w:r>
        <w:br w:type="page"/>
      </w:r>
    </w:p>
    <w:tbl>
      <w:tblPr>
        <w:tblStyle w:val="Reatabula1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6212D833" w14:textId="77777777" w:rsidTr="001F0EB4">
        <w:tc>
          <w:tcPr>
            <w:tcW w:w="9458" w:type="dxa"/>
          </w:tcPr>
          <w:p w14:paraId="2B11B9D5"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217AA147" wp14:editId="7889E4F9">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105E907C" w14:textId="77777777" w:rsidTr="001F0EB4">
        <w:tc>
          <w:tcPr>
            <w:tcW w:w="9458" w:type="dxa"/>
          </w:tcPr>
          <w:p w14:paraId="07FD02BC"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36412CE5" w14:textId="77777777" w:rsidTr="001F0EB4">
        <w:tc>
          <w:tcPr>
            <w:tcW w:w="9458" w:type="dxa"/>
          </w:tcPr>
          <w:p w14:paraId="16D9A2A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03463198" w14:textId="77777777" w:rsidTr="001F0EB4">
        <w:tc>
          <w:tcPr>
            <w:tcW w:w="9458" w:type="dxa"/>
          </w:tcPr>
          <w:p w14:paraId="7D64135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2FD4B94E" w14:textId="77777777" w:rsidTr="001F0EB4">
        <w:tc>
          <w:tcPr>
            <w:tcW w:w="9458" w:type="dxa"/>
          </w:tcPr>
          <w:p w14:paraId="36E950F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ED5A315" w14:textId="77777777" w:rsidR="001F0EB4" w:rsidRPr="00662E80" w:rsidRDefault="001F0EB4" w:rsidP="001F0EB4">
      <w:pPr>
        <w:spacing w:after="160" w:line="259" w:lineRule="auto"/>
        <w:rPr>
          <w:rFonts w:eastAsiaTheme="minorHAnsi"/>
          <w:sz w:val="22"/>
          <w:szCs w:val="22"/>
          <w:lang w:eastAsia="en-US"/>
        </w:rPr>
      </w:pPr>
    </w:p>
    <w:p w14:paraId="34DE0385"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4439C335"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7702A370" w14:textId="77777777" w:rsidR="001F0EB4" w:rsidRPr="00662E80" w:rsidRDefault="001F0EB4" w:rsidP="001F0EB4">
      <w:pPr>
        <w:jc w:val="center"/>
        <w:rPr>
          <w:rFonts w:eastAsiaTheme="minorHAnsi"/>
          <w:sz w:val="24"/>
          <w:szCs w:val="24"/>
          <w:lang w:eastAsia="en-US"/>
        </w:rPr>
      </w:pPr>
    </w:p>
    <w:tbl>
      <w:tblPr>
        <w:tblStyle w:val="Reatabula1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2D02C9B8" w14:textId="77777777" w:rsidTr="001F0EB4">
        <w:tc>
          <w:tcPr>
            <w:tcW w:w="4729" w:type="dxa"/>
          </w:tcPr>
          <w:p w14:paraId="3B450210"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616CFBBF"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GND/2020/446</w:t>
            </w:r>
          </w:p>
        </w:tc>
      </w:tr>
      <w:tr w:rsidR="001F0EB4" w:rsidRPr="00662E80" w14:paraId="6CB5DF5E" w14:textId="77777777" w:rsidTr="001F0EB4">
        <w:tc>
          <w:tcPr>
            <w:tcW w:w="4729" w:type="dxa"/>
          </w:tcPr>
          <w:p w14:paraId="5F0170EF" w14:textId="77777777" w:rsidR="001F0EB4" w:rsidRPr="00662E80" w:rsidRDefault="001F0EB4" w:rsidP="001F0EB4">
            <w:pPr>
              <w:rPr>
                <w:rFonts w:ascii="Times New Roman" w:hAnsi="Times New Roman" w:cs="Times New Roman"/>
                <w:sz w:val="24"/>
                <w:szCs w:val="24"/>
              </w:rPr>
            </w:pPr>
          </w:p>
        </w:tc>
        <w:tc>
          <w:tcPr>
            <w:tcW w:w="4729" w:type="dxa"/>
          </w:tcPr>
          <w:p w14:paraId="5556598A"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19.p)</w:t>
            </w:r>
          </w:p>
        </w:tc>
      </w:tr>
    </w:tbl>
    <w:p w14:paraId="184709FE" w14:textId="77777777" w:rsidR="001F0EB4" w:rsidRPr="001F0EB4" w:rsidRDefault="001F0EB4" w:rsidP="001F0EB4">
      <w:pPr>
        <w:spacing w:line="480" w:lineRule="auto"/>
        <w:rPr>
          <w:rFonts w:eastAsiaTheme="minorHAnsi"/>
          <w:sz w:val="24"/>
          <w:szCs w:val="24"/>
          <w:lang w:eastAsia="en-US"/>
        </w:rPr>
      </w:pPr>
    </w:p>
    <w:p w14:paraId="78571E07"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0106 iznomāšanu</w:t>
      </w:r>
    </w:p>
    <w:p w14:paraId="4127DAB2" w14:textId="77777777" w:rsidR="001F0EB4" w:rsidRPr="001F0EB4" w:rsidRDefault="001F0EB4" w:rsidP="001F0EB4">
      <w:pPr>
        <w:autoSpaceDE w:val="0"/>
        <w:autoSpaceDN w:val="0"/>
        <w:adjustRightInd w:val="0"/>
        <w:spacing w:line="360" w:lineRule="auto"/>
        <w:ind w:firstLine="720"/>
        <w:jc w:val="both"/>
        <w:rPr>
          <w:color w:val="000000"/>
          <w:sz w:val="24"/>
          <w:szCs w:val="24"/>
        </w:rPr>
      </w:pPr>
    </w:p>
    <w:p w14:paraId="30FDA4B9" w14:textId="08F5CD4A" w:rsidR="001F0EB4" w:rsidRPr="001F0EB4" w:rsidRDefault="001F0EB4" w:rsidP="001F0EB4">
      <w:pPr>
        <w:spacing w:line="360" w:lineRule="auto"/>
        <w:ind w:firstLine="720"/>
        <w:jc w:val="both"/>
        <w:rPr>
          <w:rFonts w:eastAsiaTheme="minorHAnsi" w:cstheme="minorBidi"/>
          <w:sz w:val="24"/>
          <w:szCs w:val="22"/>
          <w:lang w:eastAsia="en-US"/>
        </w:rPr>
      </w:pPr>
      <w:r w:rsidRPr="001F0EB4">
        <w:rPr>
          <w:rFonts w:eastAsiaTheme="minorHAnsi" w:cstheme="minorBidi"/>
          <w:sz w:val="24"/>
          <w:szCs w:val="22"/>
          <w:lang w:eastAsia="en-US"/>
        </w:rPr>
        <w:t xml:space="preserve">Izskatot </w:t>
      </w:r>
      <w:r w:rsidR="00662E80">
        <w:rPr>
          <w:rFonts w:eastAsiaTheme="minorHAnsi" w:cstheme="minorBidi"/>
          <w:b/>
          <w:sz w:val="24"/>
          <w:szCs w:val="22"/>
          <w:lang w:eastAsia="en-US"/>
        </w:rPr>
        <w:t>….</w:t>
      </w:r>
      <w:r w:rsidRPr="001F0EB4">
        <w:rPr>
          <w:rFonts w:eastAsiaTheme="minorHAnsi" w:cstheme="minorBidi"/>
          <w:sz w:val="24"/>
          <w:szCs w:val="22"/>
          <w:lang w:eastAsia="en-US"/>
        </w:rPr>
        <w:t xml:space="preserve"> 2020.gada 14.jūlija iesniegumu (Gulbenes novada pašvaldībā saņemts 2020.gada 14.jūlijā un reģistrēts ar </w:t>
      </w:r>
      <w:proofErr w:type="spellStart"/>
      <w:r w:rsidRPr="001F0EB4">
        <w:rPr>
          <w:rFonts w:eastAsiaTheme="minorHAnsi" w:cstheme="minorBidi"/>
          <w:sz w:val="24"/>
          <w:szCs w:val="22"/>
          <w:lang w:eastAsia="en-US"/>
        </w:rPr>
        <w:t>Nr.GND</w:t>
      </w:r>
      <w:proofErr w:type="spellEnd"/>
      <w:r w:rsidRPr="001F0EB4">
        <w:rPr>
          <w:rFonts w:eastAsiaTheme="minorHAnsi" w:cstheme="minorBidi"/>
          <w:sz w:val="24"/>
          <w:szCs w:val="22"/>
          <w:lang w:eastAsia="en-US"/>
        </w:rPr>
        <w:t>/5.13.1/20/1383-B) ar lūgumu pagarināt 2015.gada 14.oktobrī noslēgto zemes nomas līgumu Nr.</w:t>
      </w:r>
      <w:r w:rsidRPr="001F0EB4">
        <w:rPr>
          <w:rFonts w:asciiTheme="minorHAnsi" w:hAnsiTheme="minorHAnsi" w:cstheme="minorBidi"/>
          <w:sz w:val="22"/>
          <w:szCs w:val="22"/>
        </w:rPr>
        <w:t xml:space="preserve"> </w:t>
      </w:r>
      <w:r w:rsidRPr="001F0EB4">
        <w:rPr>
          <w:rFonts w:eastAsiaTheme="minorHAnsi" w:cstheme="minorBidi"/>
          <w:sz w:val="24"/>
          <w:szCs w:val="22"/>
          <w:lang w:eastAsia="en-US"/>
        </w:rPr>
        <w:t>BE/9.p.3/15/183 par zemes vienības ar kadastra apzīmējumu 5044 014 0106, 0,066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rFonts w:eastAsiaTheme="minorHAnsi" w:cstheme="minorBidi"/>
          <w:sz w:val="24"/>
          <w:szCs w:val="22"/>
          <w:vertAlign w:val="superscript"/>
          <w:lang w:eastAsia="en-US"/>
        </w:rPr>
        <w:t>1</w:t>
      </w:r>
      <w:r w:rsidRPr="001F0EB4">
        <w:rPr>
          <w:rFonts w:eastAsiaTheme="minorHAnsi" w:cstheme="minorBidi"/>
          <w:sz w:val="24"/>
          <w:szCs w:val="22"/>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1F0EB4">
        <w:rPr>
          <w:rFonts w:eastAsiaTheme="minorHAnsi"/>
          <w:noProof/>
          <w:sz w:val="24"/>
          <w:szCs w:val="24"/>
          <w:lang w:eastAsia="en-US"/>
        </w:rPr>
        <w:t>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Gulbenes novada dome NOLEMJ:</w:t>
      </w:r>
    </w:p>
    <w:p w14:paraId="0DA520AE" w14:textId="1822AEA4"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xml:space="preserve">, nomā Beļavas pagasta nekustamajā īpašumā “Spārīte-346”, kadastra numurs 5044 014 0106, ietilpstošo zemes vienību ar kadastra apzīmējumu 5044 014 0106, 0,066 ha platībā, </w:t>
      </w:r>
      <w:r w:rsidRPr="001F0EB4">
        <w:rPr>
          <w:sz w:val="24"/>
          <w:szCs w:val="24"/>
        </w:rPr>
        <w:lastRenderedPageBreak/>
        <w:t>pagarinot līguma termiņu līdz 2025.gada 30.septembrim, sakņu dārza vajadzībām, bez apbūves tiesībām.</w:t>
      </w:r>
    </w:p>
    <w:p w14:paraId="12E37407"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 EUR (divpadsmit </w:t>
      </w:r>
      <w:proofErr w:type="spellStart"/>
      <w:r w:rsidRPr="001F0EB4">
        <w:rPr>
          <w:i/>
          <w:iCs/>
          <w:sz w:val="24"/>
          <w:szCs w:val="24"/>
        </w:rPr>
        <w:t>euro</w:t>
      </w:r>
      <w:proofErr w:type="spellEnd"/>
      <w:r w:rsidRPr="001F0EB4">
        <w:rPr>
          <w:sz w:val="24"/>
          <w:szCs w:val="24"/>
        </w:rPr>
        <w:t>) bez PVN gadā.</w:t>
      </w:r>
    </w:p>
    <w:p w14:paraId="3AE6E897"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4775BD99"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0AF78122"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5" w:history="1">
        <w:r w:rsidRPr="001F0EB4">
          <w:rPr>
            <w:sz w:val="24"/>
            <w:szCs w:val="24"/>
          </w:rPr>
          <w:t>www.gulbene.lv</w:t>
        </w:r>
      </w:hyperlink>
      <w:r w:rsidRPr="001F0EB4">
        <w:rPr>
          <w:sz w:val="24"/>
          <w:szCs w:val="24"/>
        </w:rPr>
        <w:t>.</w:t>
      </w:r>
    </w:p>
    <w:p w14:paraId="5421B411" w14:textId="77777777" w:rsidR="001F0EB4" w:rsidRPr="001F0EB4" w:rsidRDefault="001F0EB4" w:rsidP="001F0EB4">
      <w:pPr>
        <w:spacing w:line="480" w:lineRule="auto"/>
        <w:ind w:firstLine="709"/>
        <w:jc w:val="both"/>
        <w:rPr>
          <w:rFonts w:eastAsiaTheme="minorHAnsi"/>
          <w:sz w:val="24"/>
          <w:szCs w:val="24"/>
          <w:lang w:eastAsia="en-US"/>
        </w:rPr>
      </w:pPr>
    </w:p>
    <w:p w14:paraId="2C05CB4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7554AAEC"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4C2E262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A901734" w14:textId="4D928B44" w:rsidR="001F0EB4" w:rsidRDefault="001F0EB4">
      <w:r>
        <w:br w:type="page"/>
      </w:r>
    </w:p>
    <w:tbl>
      <w:tblPr>
        <w:tblStyle w:val="Reatabula1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0862B8C9" w14:textId="77777777" w:rsidTr="001F0EB4">
        <w:tc>
          <w:tcPr>
            <w:tcW w:w="9458" w:type="dxa"/>
          </w:tcPr>
          <w:p w14:paraId="305357F9"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3A3A76A3" wp14:editId="6FE61F5B">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16CF7DCF" w14:textId="77777777" w:rsidTr="001F0EB4">
        <w:tc>
          <w:tcPr>
            <w:tcW w:w="9458" w:type="dxa"/>
          </w:tcPr>
          <w:p w14:paraId="4E57BBE1"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52EC771F" w14:textId="77777777" w:rsidTr="001F0EB4">
        <w:tc>
          <w:tcPr>
            <w:tcW w:w="9458" w:type="dxa"/>
          </w:tcPr>
          <w:p w14:paraId="311A2439"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03B8B2E1" w14:textId="77777777" w:rsidTr="001F0EB4">
        <w:tc>
          <w:tcPr>
            <w:tcW w:w="9458" w:type="dxa"/>
          </w:tcPr>
          <w:p w14:paraId="54A2C6F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717310FB" w14:textId="77777777" w:rsidTr="001F0EB4">
        <w:tc>
          <w:tcPr>
            <w:tcW w:w="9458" w:type="dxa"/>
          </w:tcPr>
          <w:p w14:paraId="5FB3027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665F6764" w14:textId="77777777" w:rsidR="001F0EB4" w:rsidRPr="00662E80" w:rsidRDefault="001F0EB4" w:rsidP="001F0EB4">
      <w:pPr>
        <w:spacing w:after="160" w:line="259" w:lineRule="auto"/>
        <w:rPr>
          <w:rFonts w:eastAsiaTheme="minorHAnsi"/>
          <w:sz w:val="22"/>
          <w:szCs w:val="22"/>
          <w:lang w:eastAsia="en-US"/>
        </w:rPr>
      </w:pPr>
    </w:p>
    <w:p w14:paraId="750E4B0E"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40624F39"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1686105B" w14:textId="77777777" w:rsidR="001F0EB4" w:rsidRPr="00662E80" w:rsidRDefault="001F0EB4" w:rsidP="001F0EB4">
      <w:pPr>
        <w:jc w:val="center"/>
        <w:rPr>
          <w:rFonts w:eastAsiaTheme="minorHAnsi"/>
          <w:sz w:val="24"/>
          <w:szCs w:val="24"/>
          <w:lang w:eastAsia="en-US"/>
        </w:rPr>
      </w:pPr>
    </w:p>
    <w:tbl>
      <w:tblPr>
        <w:tblStyle w:val="Reatabula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4F6FDDE" w14:textId="77777777" w:rsidTr="001F0EB4">
        <w:tc>
          <w:tcPr>
            <w:tcW w:w="4729" w:type="dxa"/>
          </w:tcPr>
          <w:p w14:paraId="302E33F3"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 xml:space="preserve">2020.gada 30 .jūlijā </w:t>
            </w:r>
          </w:p>
        </w:tc>
        <w:tc>
          <w:tcPr>
            <w:tcW w:w="4729" w:type="dxa"/>
          </w:tcPr>
          <w:p w14:paraId="778BB04A"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GND/2020/447</w:t>
            </w:r>
          </w:p>
        </w:tc>
      </w:tr>
      <w:tr w:rsidR="001F0EB4" w:rsidRPr="00662E80" w14:paraId="76010616" w14:textId="77777777" w:rsidTr="001F0EB4">
        <w:tc>
          <w:tcPr>
            <w:tcW w:w="4729" w:type="dxa"/>
          </w:tcPr>
          <w:p w14:paraId="52761892" w14:textId="77777777" w:rsidR="001F0EB4" w:rsidRPr="00662E80" w:rsidRDefault="001F0EB4" w:rsidP="001F0EB4">
            <w:pPr>
              <w:rPr>
                <w:rFonts w:ascii="Times New Roman" w:hAnsi="Times New Roman" w:cs="Times New Roman"/>
                <w:sz w:val="24"/>
                <w:szCs w:val="24"/>
              </w:rPr>
            </w:pPr>
          </w:p>
        </w:tc>
        <w:tc>
          <w:tcPr>
            <w:tcW w:w="4729" w:type="dxa"/>
          </w:tcPr>
          <w:p w14:paraId="17997A99"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20.p)</w:t>
            </w:r>
          </w:p>
        </w:tc>
      </w:tr>
    </w:tbl>
    <w:p w14:paraId="20537746" w14:textId="77777777" w:rsidR="001F0EB4" w:rsidRPr="00662E80" w:rsidRDefault="001F0EB4" w:rsidP="001F0EB4">
      <w:pPr>
        <w:spacing w:after="160" w:line="259" w:lineRule="auto"/>
        <w:rPr>
          <w:rFonts w:eastAsiaTheme="minorHAnsi"/>
          <w:sz w:val="24"/>
          <w:szCs w:val="24"/>
          <w:lang w:eastAsia="en-US"/>
        </w:rPr>
      </w:pPr>
    </w:p>
    <w:p w14:paraId="3D1386E1" w14:textId="77777777" w:rsidR="001F0EB4" w:rsidRPr="001F0EB4" w:rsidRDefault="001F0EB4" w:rsidP="001F0EB4">
      <w:pPr>
        <w:autoSpaceDE w:val="0"/>
        <w:autoSpaceDN w:val="0"/>
        <w:adjustRightInd w:val="0"/>
        <w:jc w:val="both"/>
        <w:rPr>
          <w:rFonts w:eastAsiaTheme="minorHAnsi"/>
          <w:b/>
          <w:color w:val="000000"/>
          <w:sz w:val="24"/>
          <w:szCs w:val="24"/>
          <w:lang w:eastAsia="en-US"/>
        </w:rPr>
      </w:pPr>
      <w:r w:rsidRPr="001F0EB4">
        <w:rPr>
          <w:rFonts w:eastAsiaTheme="minorHAnsi"/>
          <w:b/>
          <w:color w:val="000000"/>
          <w:sz w:val="24"/>
          <w:szCs w:val="24"/>
          <w:lang w:eastAsia="en-US"/>
        </w:rPr>
        <w:t>Par zemes vienības Gulbenes pilsētā ar kadastra apzīmējumu 5001 009 0283, daļas iznomāšanu</w:t>
      </w:r>
    </w:p>
    <w:p w14:paraId="312A4666" w14:textId="77777777" w:rsidR="001F0EB4" w:rsidRPr="001F0EB4" w:rsidRDefault="001F0EB4" w:rsidP="001F0EB4">
      <w:pPr>
        <w:spacing w:line="360" w:lineRule="auto"/>
        <w:ind w:firstLine="720"/>
        <w:jc w:val="both"/>
        <w:rPr>
          <w:rFonts w:eastAsia="Calibri"/>
          <w:sz w:val="24"/>
          <w:szCs w:val="24"/>
        </w:rPr>
      </w:pPr>
    </w:p>
    <w:p w14:paraId="3DDB76AB" w14:textId="388CC53D" w:rsidR="001F0EB4" w:rsidRPr="001F0EB4" w:rsidRDefault="001F0EB4" w:rsidP="001F0EB4">
      <w:pPr>
        <w:spacing w:line="360" w:lineRule="auto"/>
        <w:ind w:firstLine="720"/>
        <w:jc w:val="both"/>
        <w:rPr>
          <w:rFonts w:eastAsia="Calibri"/>
          <w:sz w:val="24"/>
          <w:szCs w:val="24"/>
        </w:rPr>
      </w:pPr>
      <w:r w:rsidRPr="001F0EB4">
        <w:rPr>
          <w:color w:val="000000"/>
          <w:sz w:val="24"/>
          <w:szCs w:val="24"/>
        </w:rPr>
        <w:t xml:space="preserve">Izskatot </w:t>
      </w:r>
      <w:r w:rsidR="00662E80">
        <w:rPr>
          <w:b/>
          <w:color w:val="000000"/>
          <w:sz w:val="24"/>
          <w:szCs w:val="24"/>
        </w:rPr>
        <w:t>…</w:t>
      </w:r>
      <w:r w:rsidRPr="001F0EB4">
        <w:rPr>
          <w:color w:val="000000"/>
          <w:sz w:val="24"/>
          <w:szCs w:val="24"/>
        </w:rPr>
        <w:t xml:space="preserve"> 2020.gada 5.jūnija iesniegumu (Gulbenes novada pašvaldībā saņemts 2020.gada 5.jūnijā un reģistrēts ar </w:t>
      </w:r>
      <w:proofErr w:type="spellStart"/>
      <w:r w:rsidRPr="001F0EB4">
        <w:rPr>
          <w:color w:val="000000"/>
          <w:sz w:val="24"/>
          <w:szCs w:val="24"/>
        </w:rPr>
        <w:t>Nr.GND</w:t>
      </w:r>
      <w:proofErr w:type="spellEnd"/>
      <w:r w:rsidRPr="001F0EB4">
        <w:rPr>
          <w:color w:val="000000"/>
          <w:sz w:val="24"/>
          <w:szCs w:val="24"/>
        </w:rPr>
        <w:t>/5.13.1/20/1159-Z) ar lūgumu noslēgt zemes nomas līgumu par zemes vienības daļas Ziemeļu iela 20, Gulbene, Gulbenes novads, kadastra apzīmējums 5001 009 0283, 590 m</w:t>
      </w:r>
      <w:r w:rsidRPr="001F0EB4">
        <w:rPr>
          <w:color w:val="000000"/>
          <w:sz w:val="24"/>
          <w:szCs w:val="24"/>
          <w:vertAlign w:val="superscript"/>
        </w:rPr>
        <w:t>2</w:t>
      </w:r>
      <w:r w:rsidRPr="001F0EB4">
        <w:rPr>
          <w:color w:val="000000"/>
          <w:sz w:val="24"/>
          <w:szCs w:val="24"/>
        </w:rPr>
        <w:t xml:space="preserve"> platībā, nomu, </w:t>
      </w:r>
      <w:r w:rsidRPr="001F0EB4">
        <w:rPr>
          <w:rFonts w:eastAsia="Calibri"/>
          <w:sz w:val="24"/>
          <w:szCs w:val="24"/>
        </w:rPr>
        <w:t xml:space="preserve">2020.gada 4.jūnijā Gulbenes novada pašvaldības tīmekļa vietnē </w:t>
      </w:r>
      <w:hyperlink r:id="rId36" w:history="1">
        <w:r w:rsidRPr="001F0EB4">
          <w:rPr>
            <w:rFonts w:eastAsia="Calibri"/>
            <w:sz w:val="24"/>
            <w:szCs w:val="24"/>
          </w:rPr>
          <w:t>www.gulbene.lv</w:t>
        </w:r>
      </w:hyperlink>
      <w:r w:rsidRPr="001F0EB4">
        <w:rPr>
          <w:rFonts w:eastAsia="Calibri"/>
          <w:sz w:val="24"/>
          <w:szCs w:val="24"/>
        </w:rPr>
        <w:t xml:space="preserve"> tika izsludināta publikācija par Gulbenes novada pašvaldības iznomājamo neapbūvēto zemes vienības  ar kadastra apzīmējumu 5001 009 0283, daļu 590 m</w:t>
      </w:r>
      <w:r w:rsidRPr="001F0EB4">
        <w:rPr>
          <w:rFonts w:eastAsia="Calibri"/>
          <w:sz w:val="24"/>
          <w:szCs w:val="24"/>
          <w:vertAlign w:val="superscript"/>
        </w:rPr>
        <w:t>2</w:t>
      </w:r>
      <w:r w:rsidRPr="001F0EB4">
        <w:rPr>
          <w:rFonts w:eastAsia="Calibri"/>
          <w:sz w:val="24"/>
          <w:szCs w:val="24"/>
        </w:rPr>
        <w:t xml:space="preserve"> platībā, nosakot pieteikšanās termiņu līdz 2020.gada 29.jūnijam, </w:t>
      </w:r>
      <w:r w:rsidRPr="001F0EB4">
        <w:rPr>
          <w:color w:val="000000"/>
          <w:sz w:val="24"/>
          <w:szCs w:val="24"/>
        </w:rPr>
        <w:t xml:space="preserve">pamatojoties uz likuma </w:t>
      </w:r>
      <w:r w:rsidRPr="001F0EB4">
        <w:rPr>
          <w:rFonts w:eastAsia="Calibri"/>
          <w:sz w:val="24"/>
          <w:szCs w:val="24"/>
        </w:rPr>
        <w:t xml:space="preserve">“Par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Tautsaimniecības komitejas ieteikumu, atklāti balsojot: ar </w:t>
      </w:r>
      <w:r w:rsidRPr="001F0EB4">
        <w:rPr>
          <w:rFonts w:eastAsiaTheme="minorHAnsi"/>
          <w:noProof/>
          <w:sz w:val="24"/>
          <w:szCs w:val="24"/>
          <w:lang w:eastAsia="en-US"/>
        </w:rPr>
        <w:t>14</w:t>
      </w:r>
      <w:r w:rsidRPr="001F0EB4">
        <w:rPr>
          <w:rFonts w:eastAsia="Calibri"/>
          <w:sz w:val="24"/>
          <w:szCs w:val="24"/>
        </w:rPr>
        <w:t xml:space="preserve"> balsīm </w:t>
      </w:r>
      <w:r w:rsidRPr="001F0EB4">
        <w:rPr>
          <w:rFonts w:eastAsiaTheme="minorHAnsi"/>
          <w:noProof/>
          <w:sz w:val="24"/>
          <w:szCs w:val="24"/>
          <w:lang w:eastAsia="en-US"/>
        </w:rPr>
        <w:t>"Par"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Calibri"/>
          <w:sz w:val="24"/>
          <w:szCs w:val="24"/>
        </w:rPr>
        <w:t>, Gulbenes novada dome NOLEMJ:</w:t>
      </w:r>
    </w:p>
    <w:p w14:paraId="27646021" w14:textId="3B21709A" w:rsidR="001F0EB4" w:rsidRPr="001F0EB4" w:rsidRDefault="001F0EB4" w:rsidP="001F0EB4">
      <w:pPr>
        <w:suppressAutoHyphens/>
        <w:spacing w:line="360" w:lineRule="auto"/>
        <w:ind w:firstLine="567"/>
        <w:jc w:val="both"/>
        <w:rPr>
          <w:sz w:val="24"/>
          <w:szCs w:val="24"/>
        </w:rPr>
      </w:pPr>
      <w:r w:rsidRPr="001F0EB4">
        <w:rPr>
          <w:color w:val="000000"/>
          <w:sz w:val="24"/>
          <w:szCs w:val="24"/>
        </w:rPr>
        <w:t xml:space="preserve">1. PIEŠĶIRT </w:t>
      </w:r>
      <w:r w:rsidR="00662E80">
        <w:rPr>
          <w:color w:val="000000"/>
          <w:sz w:val="24"/>
          <w:szCs w:val="24"/>
        </w:rPr>
        <w:t>…</w:t>
      </w:r>
      <w:r w:rsidRPr="001F0EB4">
        <w:rPr>
          <w:color w:val="000000"/>
          <w:sz w:val="24"/>
          <w:szCs w:val="24"/>
        </w:rPr>
        <w:t xml:space="preserve">, nomā zemes vienības </w:t>
      </w:r>
      <w:r w:rsidRPr="001F0EB4">
        <w:rPr>
          <w:sz w:val="24"/>
          <w:szCs w:val="24"/>
        </w:rPr>
        <w:t>Ziemeļu iela 20, Gulbene, Gulbenes novads, kadastra apzīmējums 5001 009 0283, daļu 590 m</w:t>
      </w:r>
      <w:r w:rsidRPr="001F0EB4">
        <w:rPr>
          <w:sz w:val="24"/>
          <w:szCs w:val="24"/>
          <w:vertAlign w:val="superscript"/>
        </w:rPr>
        <w:t>2</w:t>
      </w:r>
      <w:r w:rsidRPr="001F0EB4">
        <w:rPr>
          <w:sz w:val="24"/>
          <w:szCs w:val="24"/>
        </w:rPr>
        <w:t xml:space="preserve"> platībā, </w:t>
      </w:r>
      <w:r w:rsidRPr="001F0EB4">
        <w:rPr>
          <w:rFonts w:eastAsia="Calibri"/>
          <w:sz w:val="24"/>
          <w:szCs w:val="24"/>
        </w:rPr>
        <w:t xml:space="preserve">atbilstoši </w:t>
      </w:r>
      <w:proofErr w:type="spellStart"/>
      <w:r w:rsidRPr="001F0EB4">
        <w:rPr>
          <w:rFonts w:eastAsia="Calibri"/>
          <w:sz w:val="24"/>
          <w:szCs w:val="24"/>
        </w:rPr>
        <w:t>izkopējumam</w:t>
      </w:r>
      <w:proofErr w:type="spellEnd"/>
      <w:r w:rsidRPr="001F0EB4">
        <w:rPr>
          <w:rFonts w:eastAsia="Calibri"/>
          <w:sz w:val="24"/>
          <w:szCs w:val="24"/>
        </w:rPr>
        <w:t xml:space="preserve"> no digitālās kadastra kartes (pielikums), </w:t>
      </w:r>
      <w:r w:rsidRPr="001F0EB4">
        <w:rPr>
          <w:sz w:val="24"/>
          <w:szCs w:val="24"/>
        </w:rPr>
        <w:t xml:space="preserve">nosakot līguma termiņu no </w:t>
      </w:r>
      <w:r w:rsidRPr="001F0EB4">
        <w:rPr>
          <w:color w:val="000000"/>
          <w:sz w:val="24"/>
          <w:szCs w:val="24"/>
        </w:rPr>
        <w:t>2020.gada 1.augusta līdz 2025.gada 31.jūlijam</w:t>
      </w:r>
      <w:r w:rsidRPr="001F0EB4">
        <w:rPr>
          <w:sz w:val="24"/>
          <w:szCs w:val="24"/>
        </w:rPr>
        <w:t>, sakņu dārza ierīkošanai, bez apbūves tiesībām.</w:t>
      </w:r>
    </w:p>
    <w:p w14:paraId="50C89BF1" w14:textId="77777777" w:rsidR="001F0EB4" w:rsidRPr="001F0EB4" w:rsidRDefault="001F0EB4" w:rsidP="001F0EB4">
      <w:pPr>
        <w:suppressAutoHyphens/>
        <w:spacing w:line="360" w:lineRule="auto"/>
        <w:ind w:firstLine="567"/>
        <w:jc w:val="both"/>
        <w:rPr>
          <w:sz w:val="24"/>
          <w:szCs w:val="24"/>
        </w:rPr>
      </w:pPr>
      <w:r w:rsidRPr="001F0EB4">
        <w:rPr>
          <w:sz w:val="24"/>
          <w:szCs w:val="24"/>
        </w:rPr>
        <w:t xml:space="preserve">2. NOTEIKT nomas maksu atbilstoši Gulbenes novada domes </w:t>
      </w:r>
      <w:r w:rsidRPr="001F0EB4">
        <w:rPr>
          <w:rFonts w:eastAsia="Calibri"/>
          <w:sz w:val="24"/>
          <w:szCs w:val="24"/>
        </w:rPr>
        <w:t>2019.gada 28.februāra saistošo noteikumu Nr.6 “Par Gulbenes novada pašvaldībai piederoša vai piekrītoša neapbūvēta zemesgabala nomas maksas apmēru” 3.2.apakšpunktam</w:t>
      </w:r>
      <w:r w:rsidRPr="001F0EB4">
        <w:rPr>
          <w:sz w:val="24"/>
          <w:szCs w:val="24"/>
        </w:rPr>
        <w:t>.</w:t>
      </w:r>
    </w:p>
    <w:p w14:paraId="3B13511B" w14:textId="77777777" w:rsidR="001F0EB4" w:rsidRPr="001F0EB4" w:rsidRDefault="001F0EB4" w:rsidP="001F0EB4">
      <w:pPr>
        <w:suppressAutoHyphens/>
        <w:spacing w:line="360" w:lineRule="auto"/>
        <w:ind w:firstLine="567"/>
        <w:jc w:val="both"/>
        <w:rPr>
          <w:sz w:val="24"/>
          <w:szCs w:val="24"/>
        </w:rPr>
      </w:pPr>
      <w:r w:rsidRPr="001F0EB4">
        <w:rPr>
          <w:sz w:val="24"/>
          <w:szCs w:val="24"/>
        </w:rPr>
        <w:lastRenderedPageBreak/>
        <w:t>3. UZDOT Gulbenes novada Gulbenes pilsētas pārvaldes vadītājam Gintam Āboliņam noslēgt zemes nomas līgumu.</w:t>
      </w:r>
    </w:p>
    <w:p w14:paraId="6F1B4981" w14:textId="77777777" w:rsidR="001F0EB4" w:rsidRPr="001F0EB4" w:rsidRDefault="001F0EB4" w:rsidP="001F0EB4">
      <w:pPr>
        <w:suppressAutoHyphens/>
        <w:spacing w:line="360" w:lineRule="auto"/>
        <w:ind w:firstLine="567"/>
        <w:jc w:val="both"/>
        <w:rPr>
          <w:sz w:val="24"/>
          <w:szCs w:val="24"/>
        </w:rPr>
      </w:pPr>
      <w:r w:rsidRPr="001F0EB4">
        <w:rPr>
          <w:sz w:val="24"/>
          <w:szCs w:val="24"/>
        </w:rPr>
        <w:t xml:space="preserve">4. NOTEIKT, ka šis lēmums zaudē spēku, ja </w:t>
      </w:r>
      <w:r w:rsidRPr="001F0EB4">
        <w:rPr>
          <w:rFonts w:eastAsia="SimSun"/>
          <w:sz w:val="24"/>
          <w:szCs w:val="24"/>
          <w:lang w:eastAsia="zh-CN" w:bidi="hi-IN"/>
        </w:rPr>
        <w:t>spēku, ja 15 (piecpadsmit) darbdienu laikā no tā spēkā stāšanās dienas nomnieks nav parakstījis zemes nomas līgumu</w:t>
      </w:r>
      <w:r w:rsidRPr="001F0EB4">
        <w:rPr>
          <w:sz w:val="24"/>
          <w:szCs w:val="24"/>
        </w:rPr>
        <w:t>.</w:t>
      </w:r>
    </w:p>
    <w:p w14:paraId="04DFCBC2" w14:textId="77777777" w:rsidR="001F0EB4" w:rsidRPr="001F0EB4" w:rsidRDefault="001F0EB4" w:rsidP="001F0EB4">
      <w:pPr>
        <w:widowControl w:val="0"/>
        <w:suppressAutoHyphens/>
        <w:spacing w:line="360" w:lineRule="auto"/>
        <w:ind w:firstLine="567"/>
        <w:jc w:val="both"/>
        <w:rPr>
          <w:rFonts w:eastAsia="SimSun"/>
          <w:color w:val="000000"/>
          <w:sz w:val="24"/>
          <w:szCs w:val="24"/>
          <w:lang w:eastAsia="zh-CN" w:bidi="hi-IN"/>
        </w:rPr>
      </w:pPr>
      <w:r w:rsidRPr="001F0EB4">
        <w:rPr>
          <w:rFonts w:eastAsia="SimSun"/>
          <w:color w:val="000000"/>
          <w:sz w:val="24"/>
          <w:szCs w:val="24"/>
          <w:lang w:eastAsia="zh-CN" w:bidi="hi-IN"/>
        </w:rPr>
        <w:t>5.</w:t>
      </w:r>
      <w:r w:rsidRPr="001F0EB4">
        <w:rPr>
          <w:sz w:val="24"/>
          <w:szCs w:val="24"/>
        </w:rPr>
        <w:t xml:space="preserve"> UZDOT Gulbenes novada pašvaldības Īpašumu pārraudzības nodaļai 10 darbdienu laikā pēc zemes nomas līguma spēkā stāšanās nodrošināt attiecīgās informācijas publicēšanu Gulbenes novada pašvaldības tīmekļa vietnē www.gulbene.lv internetā.</w:t>
      </w:r>
    </w:p>
    <w:p w14:paraId="1898888D" w14:textId="77777777" w:rsidR="001F0EB4" w:rsidRPr="001F0EB4" w:rsidRDefault="001F0EB4" w:rsidP="001F0EB4">
      <w:pPr>
        <w:widowControl w:val="0"/>
        <w:suppressAutoHyphens/>
        <w:spacing w:line="360" w:lineRule="auto"/>
        <w:ind w:firstLine="567"/>
        <w:jc w:val="both"/>
        <w:rPr>
          <w:rFonts w:eastAsia="Calibri"/>
          <w:sz w:val="24"/>
          <w:szCs w:val="24"/>
        </w:rPr>
      </w:pPr>
    </w:p>
    <w:p w14:paraId="2EBB501B" w14:textId="77777777" w:rsidR="001F0EB4" w:rsidRPr="001F0EB4" w:rsidRDefault="001F0EB4" w:rsidP="001F0EB4">
      <w:pPr>
        <w:autoSpaceDE w:val="0"/>
        <w:autoSpaceDN w:val="0"/>
        <w:adjustRightInd w:val="0"/>
        <w:rPr>
          <w:rFonts w:eastAsiaTheme="minorHAnsi"/>
          <w:color w:val="000000"/>
          <w:sz w:val="24"/>
          <w:szCs w:val="24"/>
          <w:lang w:eastAsia="en-US"/>
        </w:rPr>
      </w:pPr>
    </w:p>
    <w:p w14:paraId="62FCEF34" w14:textId="77777777" w:rsidR="001F0EB4" w:rsidRPr="001F0EB4" w:rsidRDefault="001F0EB4" w:rsidP="001F0EB4">
      <w:pPr>
        <w:rPr>
          <w:sz w:val="24"/>
          <w:szCs w:val="24"/>
        </w:rPr>
      </w:pPr>
      <w:r w:rsidRPr="001F0EB4">
        <w:rPr>
          <w:sz w:val="24"/>
          <w:szCs w:val="24"/>
        </w:rPr>
        <w:t>Gulbenes novada domes priekšsēdētājs</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1C717E1A" w14:textId="77777777" w:rsidR="001F0EB4" w:rsidRPr="001F0EB4" w:rsidRDefault="001F0EB4" w:rsidP="001F0EB4">
      <w:pPr>
        <w:rPr>
          <w:sz w:val="24"/>
          <w:szCs w:val="24"/>
        </w:rPr>
      </w:pPr>
    </w:p>
    <w:p w14:paraId="48FF679D" w14:textId="77777777" w:rsidR="001F0EB4" w:rsidRPr="001F0EB4" w:rsidRDefault="001F0EB4" w:rsidP="001F0EB4">
      <w:pPr>
        <w:rPr>
          <w:sz w:val="24"/>
          <w:szCs w:val="24"/>
        </w:rPr>
      </w:pPr>
      <w:r w:rsidRPr="001F0EB4">
        <w:rPr>
          <w:sz w:val="24"/>
          <w:szCs w:val="24"/>
        </w:rPr>
        <w:t>Lēmumprojektu sagatavoja: Kaspars Rakstiņš</w:t>
      </w:r>
    </w:p>
    <w:p w14:paraId="0936C668" w14:textId="77777777" w:rsidR="001F0EB4" w:rsidRPr="001F0EB4" w:rsidRDefault="001F0EB4" w:rsidP="001F0EB4">
      <w:pPr>
        <w:spacing w:after="160" w:line="259" w:lineRule="auto"/>
        <w:rPr>
          <w:sz w:val="24"/>
          <w:szCs w:val="24"/>
        </w:rPr>
      </w:pPr>
      <w:r w:rsidRPr="001F0EB4">
        <w:rPr>
          <w:sz w:val="24"/>
          <w:szCs w:val="24"/>
        </w:rPr>
        <w:br w:type="page"/>
      </w:r>
    </w:p>
    <w:p w14:paraId="15664B7E" w14:textId="77777777" w:rsidR="001F0EB4" w:rsidRPr="001F0EB4" w:rsidRDefault="001F0EB4" w:rsidP="001F0EB4">
      <w:pPr>
        <w:jc w:val="right"/>
        <w:rPr>
          <w:sz w:val="24"/>
          <w:szCs w:val="24"/>
        </w:rPr>
      </w:pPr>
      <w:r w:rsidRPr="001F0EB4">
        <w:rPr>
          <w:sz w:val="24"/>
          <w:szCs w:val="24"/>
        </w:rPr>
        <w:lastRenderedPageBreak/>
        <w:t>Pielikums 30.07.2020. Gulbenes novada domes lēmumam Nr. GND/2020/447</w:t>
      </w:r>
    </w:p>
    <w:p w14:paraId="106ACDBC" w14:textId="77777777" w:rsidR="001F0EB4" w:rsidRPr="001F0EB4" w:rsidRDefault="001F0EB4" w:rsidP="001F0EB4">
      <w:pPr>
        <w:autoSpaceDE w:val="0"/>
        <w:autoSpaceDN w:val="0"/>
        <w:adjustRightInd w:val="0"/>
        <w:jc w:val="both"/>
        <w:rPr>
          <w:rFonts w:eastAsiaTheme="minorHAnsi"/>
          <w:b/>
          <w:color w:val="000000"/>
          <w:sz w:val="24"/>
          <w:szCs w:val="24"/>
          <w:lang w:eastAsia="en-US"/>
        </w:rPr>
      </w:pPr>
    </w:p>
    <w:p w14:paraId="6C63582C"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noProof/>
          <w:sz w:val="24"/>
          <w:szCs w:val="24"/>
        </w:rPr>
        <w:drawing>
          <wp:inline distT="0" distB="0" distL="0" distR="0" wp14:anchorId="6A4DE596" wp14:editId="496D8B53">
            <wp:extent cx="6012180" cy="8491220"/>
            <wp:effectExtent l="0" t="0" r="7620" b="508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12180" cy="8491220"/>
                    </a:xfrm>
                    <a:prstGeom prst="rect">
                      <a:avLst/>
                    </a:prstGeom>
                    <a:noFill/>
                    <a:ln>
                      <a:noFill/>
                    </a:ln>
                  </pic:spPr>
                </pic:pic>
              </a:graphicData>
            </a:graphic>
          </wp:inline>
        </w:drawing>
      </w:r>
    </w:p>
    <w:p w14:paraId="09F582BA" w14:textId="245CFC70" w:rsidR="001F0EB4" w:rsidRDefault="001F0EB4">
      <w:r>
        <w:br w:type="page"/>
      </w:r>
    </w:p>
    <w:tbl>
      <w:tblPr>
        <w:tblStyle w:val="Reatabula1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BF3CE78" w14:textId="77777777" w:rsidTr="001F0EB4">
        <w:tc>
          <w:tcPr>
            <w:tcW w:w="9458" w:type="dxa"/>
          </w:tcPr>
          <w:p w14:paraId="1E8E80E7"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057034BF" wp14:editId="3CA436B7">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707C6470" w14:textId="77777777" w:rsidTr="001F0EB4">
        <w:tc>
          <w:tcPr>
            <w:tcW w:w="9458" w:type="dxa"/>
          </w:tcPr>
          <w:p w14:paraId="3344C668"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204115D7" w14:textId="77777777" w:rsidTr="001F0EB4">
        <w:tc>
          <w:tcPr>
            <w:tcW w:w="9458" w:type="dxa"/>
          </w:tcPr>
          <w:p w14:paraId="6F2602A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345D8ED9" w14:textId="77777777" w:rsidTr="001F0EB4">
        <w:tc>
          <w:tcPr>
            <w:tcW w:w="9458" w:type="dxa"/>
          </w:tcPr>
          <w:p w14:paraId="7BEFAA1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55F1D266" w14:textId="77777777" w:rsidTr="001F0EB4">
        <w:tc>
          <w:tcPr>
            <w:tcW w:w="9458" w:type="dxa"/>
          </w:tcPr>
          <w:p w14:paraId="043DE7C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39217EBA" w14:textId="77777777" w:rsidR="001F0EB4" w:rsidRPr="00662E80" w:rsidRDefault="001F0EB4" w:rsidP="001F0EB4">
      <w:pPr>
        <w:spacing w:after="160" w:line="259" w:lineRule="auto"/>
        <w:rPr>
          <w:rFonts w:eastAsiaTheme="minorHAnsi"/>
          <w:sz w:val="22"/>
          <w:szCs w:val="22"/>
          <w:lang w:eastAsia="en-US"/>
        </w:rPr>
      </w:pPr>
    </w:p>
    <w:p w14:paraId="55078015"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1BC98FA8"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1E98D455" w14:textId="77777777" w:rsidR="001F0EB4" w:rsidRPr="00662E80" w:rsidRDefault="001F0EB4" w:rsidP="001F0EB4">
      <w:pPr>
        <w:jc w:val="center"/>
        <w:rPr>
          <w:rFonts w:eastAsiaTheme="minorHAnsi"/>
          <w:sz w:val="24"/>
          <w:szCs w:val="24"/>
          <w:lang w:eastAsia="en-US"/>
        </w:rPr>
      </w:pPr>
    </w:p>
    <w:tbl>
      <w:tblPr>
        <w:tblStyle w:val="Reatabula1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64D45F5E" w14:textId="77777777" w:rsidTr="001F0EB4">
        <w:tc>
          <w:tcPr>
            <w:tcW w:w="4729" w:type="dxa"/>
          </w:tcPr>
          <w:p w14:paraId="68169279"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44FE24BE"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GND/2020/448</w:t>
            </w:r>
          </w:p>
        </w:tc>
      </w:tr>
      <w:tr w:rsidR="001F0EB4" w:rsidRPr="00662E80" w14:paraId="190791A5" w14:textId="77777777" w:rsidTr="001F0EB4">
        <w:tc>
          <w:tcPr>
            <w:tcW w:w="4729" w:type="dxa"/>
          </w:tcPr>
          <w:p w14:paraId="425B8AE4" w14:textId="77777777" w:rsidR="001F0EB4" w:rsidRPr="00662E80" w:rsidRDefault="001F0EB4" w:rsidP="001F0EB4">
            <w:pPr>
              <w:rPr>
                <w:rFonts w:ascii="Times New Roman" w:hAnsi="Times New Roman" w:cs="Times New Roman"/>
                <w:sz w:val="24"/>
                <w:szCs w:val="24"/>
              </w:rPr>
            </w:pPr>
          </w:p>
        </w:tc>
        <w:tc>
          <w:tcPr>
            <w:tcW w:w="4729" w:type="dxa"/>
          </w:tcPr>
          <w:p w14:paraId="4CEC1C54"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21.p)</w:t>
            </w:r>
          </w:p>
        </w:tc>
      </w:tr>
    </w:tbl>
    <w:p w14:paraId="526B1339" w14:textId="77777777" w:rsidR="001F0EB4" w:rsidRPr="00662E80" w:rsidRDefault="001F0EB4" w:rsidP="001F0EB4">
      <w:pPr>
        <w:spacing w:line="480" w:lineRule="auto"/>
        <w:rPr>
          <w:rFonts w:eastAsiaTheme="minorHAnsi"/>
          <w:sz w:val="24"/>
          <w:szCs w:val="24"/>
          <w:lang w:eastAsia="en-US"/>
        </w:rPr>
      </w:pPr>
    </w:p>
    <w:p w14:paraId="70CD58F5"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0272 iznomāšanu</w:t>
      </w:r>
    </w:p>
    <w:p w14:paraId="10DA9463" w14:textId="3F49D9DF" w:rsidR="001F0EB4" w:rsidRPr="001F0EB4" w:rsidRDefault="001F0EB4" w:rsidP="001F0EB4">
      <w:pPr>
        <w:spacing w:line="360" w:lineRule="auto"/>
        <w:ind w:firstLine="720"/>
        <w:jc w:val="both"/>
        <w:rPr>
          <w:rFonts w:eastAsiaTheme="minorHAnsi"/>
          <w:sz w:val="24"/>
          <w:szCs w:val="24"/>
          <w:lang w:eastAsia="en-US"/>
        </w:rPr>
      </w:pPr>
      <w:r w:rsidRPr="001F0EB4">
        <w:rPr>
          <w:sz w:val="24"/>
          <w:szCs w:val="24"/>
        </w:rPr>
        <w:t xml:space="preserve">Izskatot </w:t>
      </w:r>
      <w:r w:rsidR="00662E80">
        <w:rPr>
          <w:b/>
          <w:bCs/>
          <w:sz w:val="24"/>
          <w:szCs w:val="24"/>
        </w:rPr>
        <w:t>….</w:t>
      </w:r>
      <w:r w:rsidRPr="001F0EB4">
        <w:rPr>
          <w:sz w:val="24"/>
          <w:szCs w:val="24"/>
        </w:rPr>
        <w:t xml:space="preserve">, 2020.gada 5.jūnija iesniegumu (Gulbenes novada pašvaldībā saņemts 2020.gada 5.jūnijā un reģistrēts ar </w:t>
      </w:r>
      <w:proofErr w:type="spellStart"/>
      <w:r w:rsidRPr="001F0EB4">
        <w:rPr>
          <w:sz w:val="24"/>
          <w:szCs w:val="24"/>
        </w:rPr>
        <w:t>Nr.GND</w:t>
      </w:r>
      <w:proofErr w:type="spellEnd"/>
      <w:r w:rsidRPr="001F0EB4">
        <w:rPr>
          <w:sz w:val="24"/>
          <w:szCs w:val="24"/>
        </w:rPr>
        <w:t>/5.13.1/20/1149-Z) ar lūgumu piešķirt nomā zemes vienību ar kadastra apzīmējumu 5044 014 0272, 0,064 ha platībā, 2020.gada 11.jūnijā Gulbenes novada pašvaldības tīmekļa vietnē tika izsludināta publikācija par Gulbenes novada pašvaldības iznomājamo neapbūvēto zemes vienību ar kadastra apzīmējumu 5044 014 0272, 0,064 ha platībā, nosakot pieteikšanās termiņu līdz 2020.gada 2.jūlijam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2C7B444D" w14:textId="03845DB0"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xml:space="preserve">, nomā Beļavas pagasta nekustamajā īpašumā “Spārīte-124”, kadastra numurs 5044 014 0272, ietilpstošo zemes vienību ar kadastra apzīmējumu 5044 014 0272, 0,064 ha platībā, </w:t>
      </w:r>
      <w:r w:rsidRPr="001F0EB4">
        <w:rPr>
          <w:sz w:val="24"/>
          <w:szCs w:val="24"/>
        </w:rPr>
        <w:lastRenderedPageBreak/>
        <w:t>nosakot līguma termiņu no 2020.gada 1.augusta līdz 2025.gada 31.jūlijam, sakņu dārza vajadzībām, bez apbūves tiesībām.</w:t>
      </w:r>
    </w:p>
    <w:p w14:paraId="0FF80981"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astoņdesmit centi) bez PVN gadā.</w:t>
      </w:r>
    </w:p>
    <w:p w14:paraId="399150F0"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16DACE13"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63205BEF"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8" w:history="1">
        <w:r w:rsidRPr="001F0EB4">
          <w:rPr>
            <w:sz w:val="24"/>
            <w:szCs w:val="24"/>
          </w:rPr>
          <w:t>www.gulbene.lv</w:t>
        </w:r>
      </w:hyperlink>
      <w:r w:rsidRPr="001F0EB4">
        <w:rPr>
          <w:sz w:val="24"/>
          <w:szCs w:val="24"/>
        </w:rPr>
        <w:t>.</w:t>
      </w:r>
    </w:p>
    <w:p w14:paraId="6B73C008" w14:textId="77777777" w:rsidR="001F0EB4" w:rsidRPr="001F0EB4" w:rsidRDefault="001F0EB4" w:rsidP="001F0EB4">
      <w:pPr>
        <w:spacing w:line="480" w:lineRule="auto"/>
        <w:ind w:firstLine="709"/>
        <w:jc w:val="both"/>
        <w:rPr>
          <w:rFonts w:eastAsiaTheme="minorHAnsi"/>
          <w:sz w:val="24"/>
          <w:szCs w:val="24"/>
          <w:lang w:eastAsia="en-US"/>
        </w:rPr>
      </w:pPr>
    </w:p>
    <w:p w14:paraId="529AD57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8FAFE22"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Anita Deksne</w:t>
      </w:r>
    </w:p>
    <w:p w14:paraId="6FF42D06"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E4D2C5B" w14:textId="5F51BAA6" w:rsidR="001F0EB4" w:rsidRDefault="001F0EB4">
      <w:r>
        <w:br w:type="page"/>
      </w:r>
    </w:p>
    <w:tbl>
      <w:tblPr>
        <w:tblStyle w:val="Reatabula1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6F1FB36" w14:textId="77777777" w:rsidTr="001F0EB4">
        <w:tc>
          <w:tcPr>
            <w:tcW w:w="9458" w:type="dxa"/>
          </w:tcPr>
          <w:p w14:paraId="5AB7C449"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3F723B69" wp14:editId="1C5E0AFB">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DB5CFB3" w14:textId="77777777" w:rsidTr="001F0EB4">
        <w:tc>
          <w:tcPr>
            <w:tcW w:w="9458" w:type="dxa"/>
          </w:tcPr>
          <w:p w14:paraId="1C3F268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7C58A64E" w14:textId="77777777" w:rsidTr="001F0EB4">
        <w:tc>
          <w:tcPr>
            <w:tcW w:w="9458" w:type="dxa"/>
          </w:tcPr>
          <w:p w14:paraId="02EDEAE3"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0C842FD3" w14:textId="77777777" w:rsidTr="001F0EB4">
        <w:tc>
          <w:tcPr>
            <w:tcW w:w="9458" w:type="dxa"/>
          </w:tcPr>
          <w:p w14:paraId="6FF1061B"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0A51EEF9" w14:textId="77777777" w:rsidTr="001F0EB4">
        <w:tc>
          <w:tcPr>
            <w:tcW w:w="9458" w:type="dxa"/>
          </w:tcPr>
          <w:p w14:paraId="462B686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044983FA" w14:textId="77777777" w:rsidR="001F0EB4" w:rsidRPr="00662E80" w:rsidRDefault="001F0EB4" w:rsidP="001F0EB4">
      <w:pPr>
        <w:spacing w:after="160" w:line="259" w:lineRule="auto"/>
        <w:rPr>
          <w:rFonts w:eastAsiaTheme="minorHAnsi"/>
          <w:sz w:val="22"/>
          <w:szCs w:val="22"/>
          <w:lang w:eastAsia="en-US"/>
        </w:rPr>
      </w:pPr>
    </w:p>
    <w:p w14:paraId="1358C62B"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4FB729E0"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40CE5070" w14:textId="77777777" w:rsidR="001F0EB4" w:rsidRPr="00662E80" w:rsidRDefault="001F0EB4" w:rsidP="001F0EB4">
      <w:pPr>
        <w:jc w:val="center"/>
        <w:rPr>
          <w:rFonts w:eastAsiaTheme="minorHAnsi"/>
          <w:sz w:val="24"/>
          <w:szCs w:val="24"/>
          <w:lang w:eastAsia="en-US"/>
        </w:rPr>
      </w:pPr>
    </w:p>
    <w:tbl>
      <w:tblPr>
        <w:tblStyle w:val="Reatabula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0419B549" w14:textId="77777777" w:rsidTr="001F0EB4">
        <w:tc>
          <w:tcPr>
            <w:tcW w:w="4729" w:type="dxa"/>
          </w:tcPr>
          <w:p w14:paraId="45F0BF44"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3FE660BB"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GND/2020/449</w:t>
            </w:r>
          </w:p>
        </w:tc>
      </w:tr>
      <w:tr w:rsidR="001F0EB4" w:rsidRPr="00662E80" w14:paraId="12F6CE15" w14:textId="77777777" w:rsidTr="001F0EB4">
        <w:tc>
          <w:tcPr>
            <w:tcW w:w="4729" w:type="dxa"/>
          </w:tcPr>
          <w:p w14:paraId="694C72B4" w14:textId="77777777" w:rsidR="001F0EB4" w:rsidRPr="00662E80" w:rsidRDefault="001F0EB4" w:rsidP="001F0EB4">
            <w:pPr>
              <w:rPr>
                <w:rFonts w:ascii="Times New Roman" w:hAnsi="Times New Roman" w:cs="Times New Roman"/>
                <w:sz w:val="24"/>
                <w:szCs w:val="24"/>
              </w:rPr>
            </w:pPr>
          </w:p>
        </w:tc>
        <w:tc>
          <w:tcPr>
            <w:tcW w:w="4729" w:type="dxa"/>
          </w:tcPr>
          <w:p w14:paraId="34D964A5"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22.p)</w:t>
            </w:r>
          </w:p>
        </w:tc>
      </w:tr>
    </w:tbl>
    <w:p w14:paraId="214CC1B0" w14:textId="77777777" w:rsidR="001F0EB4" w:rsidRPr="001F0EB4" w:rsidRDefault="001F0EB4" w:rsidP="001F0EB4">
      <w:pPr>
        <w:spacing w:line="480" w:lineRule="auto"/>
        <w:rPr>
          <w:rFonts w:eastAsiaTheme="minorHAnsi"/>
          <w:sz w:val="24"/>
          <w:szCs w:val="24"/>
          <w:lang w:eastAsia="en-US"/>
        </w:rPr>
      </w:pPr>
    </w:p>
    <w:p w14:paraId="18AF5069" w14:textId="77777777" w:rsidR="001F0EB4" w:rsidRPr="001F0EB4" w:rsidRDefault="001F0EB4" w:rsidP="001F0EB4">
      <w:pPr>
        <w:rPr>
          <w:rFonts w:eastAsiaTheme="minorHAnsi"/>
          <w:b/>
          <w:bCs/>
          <w:sz w:val="24"/>
          <w:szCs w:val="24"/>
          <w:lang w:eastAsia="en-US"/>
        </w:rPr>
      </w:pPr>
      <w:r w:rsidRPr="001F0EB4">
        <w:rPr>
          <w:rFonts w:eastAsiaTheme="minorHAnsi"/>
          <w:b/>
          <w:bCs/>
          <w:sz w:val="24"/>
          <w:szCs w:val="24"/>
          <w:lang w:eastAsia="en-US"/>
        </w:rPr>
        <w:t>Par zemes vienības Jaungulbenes pagastā ar kadastra apzīmējumu 5060 004 0374 daļas iznomāšanu</w:t>
      </w:r>
    </w:p>
    <w:p w14:paraId="18AC8CF6" w14:textId="77777777" w:rsidR="001F0EB4" w:rsidRPr="001F0EB4" w:rsidRDefault="001F0EB4" w:rsidP="001F0EB4">
      <w:pPr>
        <w:spacing w:line="360" w:lineRule="auto"/>
        <w:rPr>
          <w:rFonts w:eastAsiaTheme="minorHAnsi"/>
          <w:b/>
          <w:bCs/>
          <w:sz w:val="24"/>
          <w:szCs w:val="24"/>
          <w:lang w:eastAsia="en-US"/>
        </w:rPr>
      </w:pPr>
    </w:p>
    <w:p w14:paraId="2EA8716A" w14:textId="53DFA767"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15.jūnija iesniegumu (Gulbenes novada pašvaldībā saņemts 2020.gada 16.jūnijā un reģistrēts ar </w:t>
      </w:r>
      <w:proofErr w:type="spellStart"/>
      <w:r w:rsidRPr="001F0EB4">
        <w:rPr>
          <w:sz w:val="24"/>
          <w:szCs w:val="24"/>
        </w:rPr>
        <w:t>Nr.GND</w:t>
      </w:r>
      <w:proofErr w:type="spellEnd"/>
      <w:r w:rsidRPr="001F0EB4">
        <w:rPr>
          <w:sz w:val="24"/>
          <w:szCs w:val="24"/>
        </w:rPr>
        <w:t>/5.13.1/20/1227-Ņ) ar lūgumu piešķirt nomā zemes vienības ar kadastra apzīmējumu 5060 004 0374, daļu, 0,075 ha platībā, 2020.gada 19.jūnijā Gulbenes novada pašvaldības tīmekļa vietnē www.gulbene.lv tika izsludināta publikācija par Gulbenes novada pašvaldības iznomājamo neapbūvēto zemes vienības ar kadastra apzīmējumu 5060 004 0374, daļu, 0,075 ha platībā, nosakot pieteikšanās termiņu līdz 2020.gada 10.jūlijam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0F13C441" w14:textId="147DA2CE"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Jaungulbenes pagasta nekustamajā īpašumā “</w:t>
      </w:r>
      <w:proofErr w:type="spellStart"/>
      <w:r w:rsidRPr="001F0EB4">
        <w:rPr>
          <w:sz w:val="24"/>
          <w:szCs w:val="24"/>
        </w:rPr>
        <w:t>Ozolzemes</w:t>
      </w:r>
      <w:proofErr w:type="spellEnd"/>
      <w:r w:rsidRPr="001F0EB4">
        <w:rPr>
          <w:sz w:val="24"/>
          <w:szCs w:val="24"/>
        </w:rPr>
        <w:t xml:space="preserve">”, kadastra numurs 5060 004 0246, ietilpstošās zemes vienības ar kadastra apzīmējumu 5060 004 0374, daļu, 0,075 ha platībā, atbilstoši </w:t>
      </w:r>
      <w:proofErr w:type="spellStart"/>
      <w:r w:rsidRPr="001F0EB4">
        <w:rPr>
          <w:sz w:val="24"/>
          <w:szCs w:val="24"/>
        </w:rPr>
        <w:t>izkopējumam</w:t>
      </w:r>
      <w:proofErr w:type="spellEnd"/>
      <w:r w:rsidRPr="001F0EB4">
        <w:rPr>
          <w:sz w:val="24"/>
          <w:szCs w:val="24"/>
        </w:rPr>
        <w:t xml:space="preserve"> no digitālās kadastra kartes (pielikums), nosakot līguma termiņu no 2020.gada 1.augusta līdz 2025.gada 31.jūlijam, sakņu dārza vajadzībām, bez apbūves tiesībām.</w:t>
      </w:r>
    </w:p>
    <w:p w14:paraId="045CB5CD"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73B7382F" w14:textId="77777777" w:rsidR="001F0EB4" w:rsidRPr="001F0EB4" w:rsidRDefault="001F0EB4" w:rsidP="001F0EB4">
      <w:pPr>
        <w:spacing w:line="360" w:lineRule="auto"/>
        <w:ind w:firstLine="567"/>
        <w:jc w:val="both"/>
        <w:rPr>
          <w:sz w:val="24"/>
          <w:szCs w:val="24"/>
        </w:rPr>
      </w:pPr>
      <w:r w:rsidRPr="001F0EB4">
        <w:rPr>
          <w:sz w:val="24"/>
          <w:szCs w:val="24"/>
        </w:rPr>
        <w:t>3. UZDOT Gulbenes novada Jaungulbenes pagasta pārvaldes vadītājam Aleksandram Vasiļjevam noslēgt zemes nomas līgumu.</w:t>
      </w:r>
    </w:p>
    <w:p w14:paraId="56F3648D"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52654A44"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9" w:history="1">
        <w:r w:rsidRPr="001F0EB4">
          <w:rPr>
            <w:sz w:val="24"/>
            <w:szCs w:val="24"/>
          </w:rPr>
          <w:t>www.gulbene.lv</w:t>
        </w:r>
      </w:hyperlink>
      <w:r w:rsidRPr="001F0EB4">
        <w:rPr>
          <w:sz w:val="24"/>
          <w:szCs w:val="24"/>
        </w:rPr>
        <w:t>.</w:t>
      </w:r>
    </w:p>
    <w:p w14:paraId="12DEF2C4" w14:textId="77777777" w:rsidR="001F0EB4" w:rsidRPr="001F0EB4" w:rsidRDefault="001F0EB4" w:rsidP="001F0EB4">
      <w:pPr>
        <w:spacing w:line="480" w:lineRule="auto"/>
        <w:ind w:firstLine="709"/>
        <w:jc w:val="both"/>
        <w:rPr>
          <w:rFonts w:eastAsiaTheme="minorHAnsi"/>
          <w:sz w:val="24"/>
          <w:szCs w:val="24"/>
          <w:lang w:eastAsia="en-US"/>
        </w:rPr>
      </w:pPr>
    </w:p>
    <w:p w14:paraId="0E13F77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2F0839F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69A3732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E852CC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614B6ED"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3BA5EA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FCD8A6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B44511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66E6A801"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9C81C5C"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CF4C1C6" w14:textId="77777777" w:rsidR="001F0EB4" w:rsidRPr="001F0EB4" w:rsidRDefault="001F0EB4" w:rsidP="001F0EB4">
      <w:pPr>
        <w:tabs>
          <w:tab w:val="left" w:pos="486"/>
        </w:tabs>
        <w:spacing w:after="160" w:line="259" w:lineRule="auto"/>
        <w:rPr>
          <w:rFonts w:asciiTheme="minorHAnsi" w:eastAsiaTheme="minorHAnsi" w:hAnsiTheme="minorHAnsi" w:cstheme="minorBidi"/>
          <w:sz w:val="22"/>
          <w:szCs w:val="22"/>
          <w:lang w:eastAsia="en-US"/>
        </w:rPr>
      </w:pPr>
    </w:p>
    <w:p w14:paraId="286698C3" w14:textId="77777777" w:rsidR="00662E80" w:rsidRDefault="00662E80">
      <w:pPr>
        <w:rPr>
          <w:rFonts w:eastAsia="Calibri"/>
        </w:rPr>
      </w:pPr>
      <w:r>
        <w:rPr>
          <w:rFonts w:eastAsia="Calibri"/>
        </w:rPr>
        <w:br w:type="page"/>
      </w:r>
    </w:p>
    <w:p w14:paraId="64BAA64A" w14:textId="32DB76BA" w:rsidR="001F0EB4" w:rsidRPr="001F0EB4" w:rsidRDefault="001F0EB4" w:rsidP="001F0EB4">
      <w:pPr>
        <w:tabs>
          <w:tab w:val="left" w:pos="924"/>
        </w:tabs>
        <w:jc w:val="right"/>
        <w:rPr>
          <w:rFonts w:eastAsia="Calibri"/>
        </w:rPr>
      </w:pPr>
      <w:r w:rsidRPr="001F0EB4">
        <w:rPr>
          <w:rFonts w:eastAsia="Calibri"/>
        </w:rPr>
        <w:lastRenderedPageBreak/>
        <w:t>Pielikums 30.07.2020. Gulbenes novada domes lēmumam GND/2020/449</w:t>
      </w:r>
    </w:p>
    <w:p w14:paraId="678A4B2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r w:rsidRPr="001F0EB4">
        <w:rPr>
          <w:rFonts w:asciiTheme="minorHAnsi" w:eastAsiaTheme="minorHAnsi" w:hAnsiTheme="minorHAnsi" w:cstheme="minorBidi"/>
          <w:noProof/>
          <w:sz w:val="22"/>
          <w:szCs w:val="22"/>
          <w:lang w:eastAsia="en-US"/>
        </w:rPr>
        <w:drawing>
          <wp:inline distT="0" distB="0" distL="0" distR="0" wp14:anchorId="5ED7FEDF" wp14:editId="1F5999FD">
            <wp:extent cx="5939790" cy="7791450"/>
            <wp:effectExtent l="0" t="0" r="3810"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7791450"/>
                    </a:xfrm>
                    <a:prstGeom prst="rect">
                      <a:avLst/>
                    </a:prstGeom>
                    <a:noFill/>
                    <a:ln>
                      <a:noFill/>
                    </a:ln>
                  </pic:spPr>
                </pic:pic>
              </a:graphicData>
            </a:graphic>
          </wp:inline>
        </w:drawing>
      </w:r>
    </w:p>
    <w:p w14:paraId="5D725057" w14:textId="4AD40281" w:rsidR="001F0EB4" w:rsidRDefault="001F0EB4">
      <w:r>
        <w:br w:type="page"/>
      </w:r>
    </w:p>
    <w:tbl>
      <w:tblPr>
        <w:tblStyle w:val="Reatabula1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1FAFAA9F" w14:textId="77777777" w:rsidTr="001F0EB4">
        <w:tc>
          <w:tcPr>
            <w:tcW w:w="9458" w:type="dxa"/>
          </w:tcPr>
          <w:p w14:paraId="43C2B53C"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3B8993E3" wp14:editId="27FB3B31">
                  <wp:extent cx="619125" cy="68580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4D04019D" w14:textId="77777777" w:rsidTr="001F0EB4">
        <w:tc>
          <w:tcPr>
            <w:tcW w:w="9458" w:type="dxa"/>
          </w:tcPr>
          <w:p w14:paraId="313157D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09C36956" w14:textId="77777777" w:rsidTr="001F0EB4">
        <w:tc>
          <w:tcPr>
            <w:tcW w:w="9458" w:type="dxa"/>
          </w:tcPr>
          <w:p w14:paraId="2DBEBF73"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0420853D" w14:textId="77777777" w:rsidTr="001F0EB4">
        <w:tc>
          <w:tcPr>
            <w:tcW w:w="9458" w:type="dxa"/>
          </w:tcPr>
          <w:p w14:paraId="28ACB174"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2905BA6B" w14:textId="77777777" w:rsidTr="001F0EB4">
        <w:tc>
          <w:tcPr>
            <w:tcW w:w="9458" w:type="dxa"/>
          </w:tcPr>
          <w:p w14:paraId="6EA41D5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5BCD5670" w14:textId="77777777" w:rsidR="001F0EB4" w:rsidRPr="00662E80" w:rsidRDefault="001F0EB4" w:rsidP="001F0EB4">
      <w:pPr>
        <w:spacing w:after="160" w:line="259" w:lineRule="auto"/>
        <w:rPr>
          <w:rFonts w:eastAsiaTheme="minorHAnsi"/>
          <w:sz w:val="22"/>
          <w:szCs w:val="22"/>
          <w:lang w:eastAsia="en-US"/>
        </w:rPr>
      </w:pPr>
    </w:p>
    <w:p w14:paraId="6F79F009"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33FA71F2"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29F22150" w14:textId="77777777" w:rsidR="001F0EB4" w:rsidRPr="00662E80" w:rsidRDefault="001F0EB4" w:rsidP="001F0EB4">
      <w:pPr>
        <w:jc w:val="center"/>
        <w:rPr>
          <w:rFonts w:eastAsiaTheme="minorHAnsi"/>
          <w:sz w:val="24"/>
          <w:szCs w:val="24"/>
          <w:lang w:eastAsia="en-US"/>
        </w:rPr>
      </w:pPr>
    </w:p>
    <w:tbl>
      <w:tblPr>
        <w:tblStyle w:val="Reatabula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02D25FD3" w14:textId="77777777" w:rsidTr="001F0EB4">
        <w:tc>
          <w:tcPr>
            <w:tcW w:w="4729" w:type="dxa"/>
          </w:tcPr>
          <w:p w14:paraId="48F4D014"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72DF7D2F"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GND/2020/450</w:t>
            </w:r>
          </w:p>
        </w:tc>
      </w:tr>
      <w:tr w:rsidR="001F0EB4" w:rsidRPr="00662E80" w14:paraId="51D15C6A" w14:textId="77777777" w:rsidTr="001F0EB4">
        <w:tc>
          <w:tcPr>
            <w:tcW w:w="4729" w:type="dxa"/>
          </w:tcPr>
          <w:p w14:paraId="5BB2DCEB" w14:textId="77777777" w:rsidR="001F0EB4" w:rsidRPr="00662E80" w:rsidRDefault="001F0EB4" w:rsidP="001F0EB4">
            <w:pPr>
              <w:rPr>
                <w:rFonts w:ascii="Times New Roman" w:hAnsi="Times New Roman" w:cs="Times New Roman"/>
                <w:sz w:val="24"/>
                <w:szCs w:val="24"/>
              </w:rPr>
            </w:pPr>
          </w:p>
        </w:tc>
        <w:tc>
          <w:tcPr>
            <w:tcW w:w="4729" w:type="dxa"/>
          </w:tcPr>
          <w:p w14:paraId="77D21736"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23.p)</w:t>
            </w:r>
          </w:p>
        </w:tc>
      </w:tr>
    </w:tbl>
    <w:p w14:paraId="67D33AA1" w14:textId="77777777" w:rsidR="001F0EB4" w:rsidRPr="00662E80" w:rsidRDefault="001F0EB4" w:rsidP="001F0EB4">
      <w:pPr>
        <w:spacing w:line="480" w:lineRule="auto"/>
        <w:rPr>
          <w:rFonts w:eastAsiaTheme="minorHAnsi"/>
          <w:sz w:val="24"/>
          <w:szCs w:val="24"/>
          <w:lang w:eastAsia="en-US"/>
        </w:rPr>
      </w:pPr>
    </w:p>
    <w:p w14:paraId="2D7D1073" w14:textId="77777777" w:rsidR="001F0EB4" w:rsidRPr="001F0EB4" w:rsidRDefault="001F0EB4" w:rsidP="001F0EB4">
      <w:pPr>
        <w:rPr>
          <w:rFonts w:eastAsiaTheme="minorHAnsi"/>
          <w:b/>
          <w:bCs/>
          <w:sz w:val="24"/>
          <w:szCs w:val="24"/>
          <w:lang w:eastAsia="en-US"/>
        </w:rPr>
      </w:pPr>
      <w:r w:rsidRPr="001F0EB4">
        <w:rPr>
          <w:rFonts w:eastAsiaTheme="minorHAnsi"/>
          <w:b/>
          <w:bCs/>
          <w:sz w:val="24"/>
          <w:szCs w:val="24"/>
          <w:lang w:eastAsia="en-US"/>
        </w:rPr>
        <w:t>Par zemes vienības Stāmerienas pagastā ar kadastra apzīmējumu 5088 001 0163 daļas iznomāšanu</w:t>
      </w:r>
    </w:p>
    <w:p w14:paraId="31ECDD13" w14:textId="77777777" w:rsidR="001F0EB4" w:rsidRPr="001F0EB4" w:rsidRDefault="001F0EB4" w:rsidP="001F0EB4">
      <w:pPr>
        <w:spacing w:line="360" w:lineRule="auto"/>
        <w:rPr>
          <w:rFonts w:eastAsiaTheme="minorHAnsi"/>
          <w:b/>
          <w:bCs/>
          <w:sz w:val="24"/>
          <w:szCs w:val="24"/>
          <w:lang w:eastAsia="en-US"/>
        </w:rPr>
      </w:pPr>
    </w:p>
    <w:p w14:paraId="66E9FED0" w14:textId="2E9B1031"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19.jūnija iesniegumu (Gulbenes novada pašvaldībā saņemts 2020.gada 25.jūnijā un reģistrēts ar </w:t>
      </w:r>
      <w:proofErr w:type="spellStart"/>
      <w:r w:rsidRPr="001F0EB4">
        <w:rPr>
          <w:sz w:val="24"/>
          <w:szCs w:val="24"/>
        </w:rPr>
        <w:t>Nr.GND</w:t>
      </w:r>
      <w:proofErr w:type="spellEnd"/>
      <w:r w:rsidRPr="001F0EB4">
        <w:rPr>
          <w:sz w:val="24"/>
          <w:szCs w:val="24"/>
        </w:rPr>
        <w:t>/5.13.1/20/1262-P) ar lūgumu pagarināt 2015.gada 4.jūnijā noslēgto zemes nomas līgumu Nr.ST/9.p.3/15/152 par zemes vienības ar kadastra apzīmējumu 5088 001 0163, daļas, 1,1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39E15465" w14:textId="2879D6D1" w:rsidR="001F0EB4" w:rsidRPr="001F0EB4" w:rsidRDefault="001F0EB4" w:rsidP="001F0EB4">
      <w:pPr>
        <w:spacing w:line="360" w:lineRule="auto"/>
        <w:ind w:firstLine="567"/>
        <w:jc w:val="both"/>
        <w:rPr>
          <w:sz w:val="24"/>
          <w:szCs w:val="24"/>
        </w:rPr>
      </w:pPr>
      <w:r w:rsidRPr="001F0EB4">
        <w:rPr>
          <w:sz w:val="24"/>
          <w:szCs w:val="24"/>
        </w:rPr>
        <w:lastRenderedPageBreak/>
        <w:t xml:space="preserve">1. PIEŠĶIRT </w:t>
      </w:r>
      <w:r w:rsidR="00662E80">
        <w:rPr>
          <w:sz w:val="24"/>
          <w:szCs w:val="24"/>
        </w:rPr>
        <w:t>….</w:t>
      </w:r>
      <w:r w:rsidRPr="001F0EB4">
        <w:rPr>
          <w:sz w:val="24"/>
          <w:szCs w:val="24"/>
        </w:rPr>
        <w:t>, nomā Stāmerienas pagasta nekustamajā īpašumā “</w:t>
      </w:r>
      <w:proofErr w:type="spellStart"/>
      <w:r w:rsidRPr="001F0EB4">
        <w:rPr>
          <w:sz w:val="24"/>
          <w:szCs w:val="24"/>
        </w:rPr>
        <w:t>Mazkalniena</w:t>
      </w:r>
      <w:proofErr w:type="spellEnd"/>
      <w:r w:rsidRPr="001F0EB4">
        <w:rPr>
          <w:sz w:val="24"/>
          <w:szCs w:val="24"/>
        </w:rPr>
        <w:t xml:space="preserve">”, kadastra numurs 5088 001 0163, ietilpstošās zemes vienības ar kadastra apzīmējumu 5088 001 0163, daļu, 1,1 ha platībā, atbilstoši </w:t>
      </w:r>
      <w:proofErr w:type="spellStart"/>
      <w:r w:rsidRPr="001F0EB4">
        <w:rPr>
          <w:sz w:val="24"/>
          <w:szCs w:val="24"/>
        </w:rPr>
        <w:t>izkopējumam</w:t>
      </w:r>
      <w:proofErr w:type="spellEnd"/>
      <w:r w:rsidRPr="001F0EB4">
        <w:rPr>
          <w:sz w:val="24"/>
          <w:szCs w:val="24"/>
        </w:rPr>
        <w:t xml:space="preserve"> no digitālās kadastra kartes (pielikums), pagarinot līguma termiņu līdz 2025.gada 31.jūlijam, lauksaimniecības vajadzībām, bez apbūves tiesībām.</w:t>
      </w:r>
    </w:p>
    <w:p w14:paraId="146F7093"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 xml:space="preserve">2. NOTEIKT nomas maksu atbilstoši Ministru kabineta 2018.gada 19.jūnija noteikumiem Nr.350 “Publiskas personas zemes nomas un apbūves tiesības noteikumi” 30.4.apakšpunktam jeb 49,50 EUR (četrdesmit deviņi </w:t>
      </w:r>
      <w:proofErr w:type="spellStart"/>
      <w:r w:rsidRPr="001F0EB4">
        <w:rPr>
          <w:rFonts w:eastAsiaTheme="minorHAnsi"/>
          <w:i/>
          <w:iCs/>
          <w:sz w:val="24"/>
          <w:szCs w:val="24"/>
          <w:lang w:eastAsia="en-US"/>
        </w:rPr>
        <w:t>euro</w:t>
      </w:r>
      <w:proofErr w:type="spellEnd"/>
      <w:r w:rsidRPr="001F0EB4">
        <w:rPr>
          <w:rFonts w:eastAsiaTheme="minorHAnsi"/>
          <w:i/>
          <w:iCs/>
          <w:sz w:val="24"/>
          <w:szCs w:val="24"/>
          <w:lang w:eastAsia="en-US"/>
        </w:rPr>
        <w:t xml:space="preserve"> </w:t>
      </w:r>
      <w:r w:rsidRPr="001F0EB4">
        <w:rPr>
          <w:rFonts w:eastAsiaTheme="minorHAnsi"/>
          <w:sz w:val="24"/>
          <w:szCs w:val="24"/>
          <w:lang w:eastAsia="en-US"/>
        </w:rPr>
        <w:t>piecdesmit centi ) bez PVN gadā.</w:t>
      </w:r>
    </w:p>
    <w:p w14:paraId="123E6EA1"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 xml:space="preserve">3. UZDOT Gulbenes novada Stāmerienas pagasta pārvaldes vadītājam Aināram </w:t>
      </w:r>
      <w:proofErr w:type="spellStart"/>
      <w:r w:rsidRPr="001F0EB4">
        <w:rPr>
          <w:rFonts w:eastAsiaTheme="minorHAnsi"/>
          <w:sz w:val="24"/>
          <w:szCs w:val="24"/>
          <w:lang w:eastAsia="en-US"/>
        </w:rPr>
        <w:t>Brezinskim</w:t>
      </w:r>
      <w:proofErr w:type="spellEnd"/>
      <w:r w:rsidRPr="001F0EB4">
        <w:rPr>
          <w:rFonts w:eastAsiaTheme="minorHAnsi"/>
          <w:sz w:val="24"/>
          <w:szCs w:val="24"/>
          <w:lang w:eastAsia="en-US"/>
        </w:rPr>
        <w:t xml:space="preserve"> noslēgt zemes nomas līgumu.</w:t>
      </w:r>
    </w:p>
    <w:p w14:paraId="0026C4F3"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4. NOTEIKT, ka šis lēmums zaudē spēku, ja 15 (piecpadsmit) darbdienu laikā no tā spēkā stāšanās dienas nomnieks nav parakstījis zemes nomas līgumu.</w:t>
      </w:r>
    </w:p>
    <w:p w14:paraId="6A5E4311"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5. UZDOT Gulbenes novada pašvaldības Īpašumu pārraudzības nodaļai 10 darbdienu laikā pēc zemes nomas līguma spēkā stāšanās nodrošināt attiecīgās informācijas publicēšanu Gulbenes novada pašvaldības tīmekļa vietnē www.gulbene.lv</w:t>
      </w:r>
    </w:p>
    <w:p w14:paraId="3D3FC423" w14:textId="77777777" w:rsidR="001F0EB4" w:rsidRPr="001F0EB4" w:rsidRDefault="001F0EB4" w:rsidP="001F0EB4">
      <w:pPr>
        <w:spacing w:line="480" w:lineRule="auto"/>
        <w:ind w:firstLine="709"/>
        <w:jc w:val="both"/>
        <w:rPr>
          <w:rFonts w:eastAsiaTheme="minorHAnsi"/>
          <w:sz w:val="24"/>
          <w:szCs w:val="24"/>
          <w:lang w:eastAsia="en-US"/>
        </w:rPr>
      </w:pPr>
    </w:p>
    <w:p w14:paraId="52543639"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3B11BCD"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3C843AF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7D64DF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3793CAB"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D193A59"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BE03415"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33AFBF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8E139FA"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037A0058"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A6BDF3F" w14:textId="77777777" w:rsidR="001F0EB4" w:rsidRPr="001F0EB4" w:rsidRDefault="001F0EB4" w:rsidP="001F0EB4">
      <w:pPr>
        <w:spacing w:after="160" w:line="259" w:lineRule="auto"/>
        <w:rPr>
          <w:rFonts w:eastAsia="Calibri"/>
        </w:rPr>
      </w:pPr>
      <w:r w:rsidRPr="001F0EB4">
        <w:rPr>
          <w:rFonts w:eastAsia="Calibri"/>
        </w:rPr>
        <w:br w:type="page"/>
      </w:r>
    </w:p>
    <w:p w14:paraId="17606555" w14:textId="77777777" w:rsidR="001F0EB4" w:rsidRPr="001F0EB4" w:rsidRDefault="001F0EB4" w:rsidP="001F0EB4">
      <w:pPr>
        <w:tabs>
          <w:tab w:val="left" w:pos="924"/>
        </w:tabs>
        <w:jc w:val="right"/>
        <w:rPr>
          <w:rFonts w:eastAsia="Calibri"/>
        </w:rPr>
      </w:pPr>
      <w:r w:rsidRPr="001F0EB4">
        <w:rPr>
          <w:rFonts w:eastAsia="Calibri"/>
        </w:rPr>
        <w:lastRenderedPageBreak/>
        <w:t>Pielikums 30.07.2020. Gulbenes novada domes lēmumam GND/2020/450</w:t>
      </w:r>
    </w:p>
    <w:p w14:paraId="681C21A7" w14:textId="77777777" w:rsidR="001F0EB4" w:rsidRPr="001F0EB4" w:rsidRDefault="001F0EB4" w:rsidP="001F0EB4">
      <w:pPr>
        <w:spacing w:after="160" w:line="259" w:lineRule="auto"/>
        <w:jc w:val="right"/>
        <w:rPr>
          <w:rFonts w:asciiTheme="minorHAnsi" w:eastAsiaTheme="minorHAnsi" w:hAnsiTheme="minorHAnsi" w:cstheme="minorBidi"/>
          <w:sz w:val="22"/>
          <w:szCs w:val="22"/>
          <w:lang w:eastAsia="en-US"/>
        </w:rPr>
      </w:pPr>
    </w:p>
    <w:p w14:paraId="1A43F137"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r w:rsidRPr="001F0EB4">
        <w:rPr>
          <w:rFonts w:asciiTheme="minorHAnsi" w:eastAsiaTheme="minorHAnsi" w:hAnsiTheme="minorHAnsi" w:cstheme="minorBidi"/>
          <w:noProof/>
          <w:sz w:val="22"/>
          <w:szCs w:val="22"/>
          <w:lang w:eastAsia="en-US"/>
        </w:rPr>
        <w:drawing>
          <wp:inline distT="0" distB="0" distL="0" distR="0" wp14:anchorId="6C1A8477" wp14:editId="5058B5E0">
            <wp:extent cx="5939790" cy="7591425"/>
            <wp:effectExtent l="0" t="0" r="3810" b="9525"/>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9790" cy="7591425"/>
                    </a:xfrm>
                    <a:prstGeom prst="rect">
                      <a:avLst/>
                    </a:prstGeom>
                    <a:noFill/>
                    <a:ln>
                      <a:noFill/>
                    </a:ln>
                  </pic:spPr>
                </pic:pic>
              </a:graphicData>
            </a:graphic>
          </wp:inline>
        </w:drawing>
      </w:r>
    </w:p>
    <w:p w14:paraId="4270E149" w14:textId="26F242BC" w:rsidR="001F0EB4" w:rsidRDefault="001F0EB4">
      <w:r>
        <w:br w:type="page"/>
      </w:r>
    </w:p>
    <w:tbl>
      <w:tblPr>
        <w:tblStyle w:val="Reatabula1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1D0ECAF1" w14:textId="77777777" w:rsidTr="001F0EB4">
        <w:tc>
          <w:tcPr>
            <w:tcW w:w="9458" w:type="dxa"/>
          </w:tcPr>
          <w:p w14:paraId="6EF08AEE"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474814F0" wp14:editId="335807FD">
                  <wp:extent cx="619125" cy="685800"/>
                  <wp:effectExtent l="0" t="0" r="952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00F3CDE" w14:textId="77777777" w:rsidTr="001F0EB4">
        <w:tc>
          <w:tcPr>
            <w:tcW w:w="9458" w:type="dxa"/>
          </w:tcPr>
          <w:p w14:paraId="5B8C4A6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0F8E7201" w14:textId="77777777" w:rsidTr="001F0EB4">
        <w:tc>
          <w:tcPr>
            <w:tcW w:w="9458" w:type="dxa"/>
          </w:tcPr>
          <w:p w14:paraId="539ED64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4603E14B" w14:textId="77777777" w:rsidTr="001F0EB4">
        <w:tc>
          <w:tcPr>
            <w:tcW w:w="9458" w:type="dxa"/>
          </w:tcPr>
          <w:p w14:paraId="66B8438A"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3DCA45FD" w14:textId="77777777" w:rsidTr="001F0EB4">
        <w:tc>
          <w:tcPr>
            <w:tcW w:w="9458" w:type="dxa"/>
          </w:tcPr>
          <w:p w14:paraId="1DE6E41F"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13EBD4C1" w14:textId="77777777" w:rsidR="001F0EB4" w:rsidRPr="00662E80" w:rsidRDefault="001F0EB4" w:rsidP="001F0EB4">
      <w:pPr>
        <w:spacing w:after="160" w:line="259" w:lineRule="auto"/>
        <w:rPr>
          <w:rFonts w:eastAsiaTheme="minorHAnsi"/>
          <w:sz w:val="22"/>
          <w:szCs w:val="22"/>
          <w:lang w:eastAsia="en-US"/>
        </w:rPr>
      </w:pPr>
    </w:p>
    <w:p w14:paraId="594D9B6C"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115057A1"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523E6359" w14:textId="77777777" w:rsidR="001F0EB4" w:rsidRPr="00662E80" w:rsidRDefault="001F0EB4" w:rsidP="001F0EB4">
      <w:pPr>
        <w:jc w:val="center"/>
        <w:rPr>
          <w:rFonts w:eastAsiaTheme="minorHAnsi"/>
          <w:sz w:val="24"/>
          <w:szCs w:val="24"/>
          <w:lang w:eastAsia="en-US"/>
        </w:rPr>
      </w:pPr>
    </w:p>
    <w:tbl>
      <w:tblPr>
        <w:tblStyle w:val="Reatabula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276CEFF" w14:textId="77777777" w:rsidTr="001F0EB4">
        <w:tc>
          <w:tcPr>
            <w:tcW w:w="4729" w:type="dxa"/>
          </w:tcPr>
          <w:p w14:paraId="3E763F73"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96CEAC1"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GND/2020/451</w:t>
            </w:r>
          </w:p>
        </w:tc>
      </w:tr>
      <w:tr w:rsidR="001F0EB4" w:rsidRPr="00662E80" w14:paraId="62D7366D" w14:textId="77777777" w:rsidTr="001F0EB4">
        <w:tc>
          <w:tcPr>
            <w:tcW w:w="4729" w:type="dxa"/>
          </w:tcPr>
          <w:p w14:paraId="62EFE127" w14:textId="77777777" w:rsidR="001F0EB4" w:rsidRPr="00662E80" w:rsidRDefault="001F0EB4" w:rsidP="001F0EB4">
            <w:pPr>
              <w:rPr>
                <w:rFonts w:ascii="Times New Roman" w:hAnsi="Times New Roman" w:cs="Times New Roman"/>
                <w:sz w:val="24"/>
                <w:szCs w:val="24"/>
              </w:rPr>
            </w:pPr>
          </w:p>
        </w:tc>
        <w:tc>
          <w:tcPr>
            <w:tcW w:w="4729" w:type="dxa"/>
          </w:tcPr>
          <w:p w14:paraId="279D912D"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24.p)</w:t>
            </w:r>
          </w:p>
        </w:tc>
      </w:tr>
    </w:tbl>
    <w:p w14:paraId="754FCD95" w14:textId="77777777" w:rsidR="001F0EB4" w:rsidRPr="001F0EB4" w:rsidRDefault="001F0EB4" w:rsidP="001F0EB4">
      <w:pPr>
        <w:spacing w:line="480" w:lineRule="auto"/>
        <w:rPr>
          <w:rFonts w:eastAsiaTheme="minorHAnsi"/>
          <w:sz w:val="24"/>
          <w:szCs w:val="24"/>
          <w:lang w:eastAsia="en-US"/>
        </w:rPr>
      </w:pPr>
    </w:p>
    <w:p w14:paraId="118ED31B"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0264 iznomāšanu</w:t>
      </w:r>
    </w:p>
    <w:p w14:paraId="2F455D98" w14:textId="60BFAE5D"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15.jūlija iesniegumu (Gulbenes novada pašvaldībā saņemts 2020.gada 15.jūlijā un reģistrēts ar </w:t>
      </w:r>
      <w:proofErr w:type="spellStart"/>
      <w:r w:rsidRPr="001F0EB4">
        <w:rPr>
          <w:sz w:val="24"/>
          <w:szCs w:val="24"/>
        </w:rPr>
        <w:t>Nr.GND</w:t>
      </w:r>
      <w:proofErr w:type="spellEnd"/>
      <w:r w:rsidRPr="001F0EB4">
        <w:rPr>
          <w:sz w:val="24"/>
          <w:szCs w:val="24"/>
        </w:rPr>
        <w:t>/5.13.1/20/1397-T) ar lūgumu pagarināt 2015.gada 22.septembrī noslēgto zemes nomas līgumu Nr.BE/9.p.3/15/153 par zemes vienības ar kadastra apzīmējumu 5044 014 0264, 0,06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13245F32" w14:textId="40D2F087"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Beļavas pagasta nekustamajā īpašumā “Pie Spārītes”, kadastra numurs 5044 014 0264, ietilpstošo zemes vienību ar kadastra apzīmējumu 5044 014 0264, 0,06 ha platībā, pagarinot līguma termiņu līdz 2025.gada 31.augustam, sakņu dārza vajadzībām, bez apbūves tiesībām.</w:t>
      </w:r>
    </w:p>
    <w:p w14:paraId="7564C5DF"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2. NOTEIKT nomas maksu atbilstoši Gulbenes novada pašvaldības 2019.gada 28.februāra saistošo noteikumu Nr.6 “Par Gulbenes novada pašvaldībai piederoša vai piekrītoša neapbūvēta zemesgabala nomas maksas apmēru” 2.1.apakšpunktam jeb 12 EUR (divpadsmit </w:t>
      </w:r>
      <w:proofErr w:type="spellStart"/>
      <w:r w:rsidRPr="001F0EB4">
        <w:rPr>
          <w:i/>
          <w:iCs/>
          <w:sz w:val="24"/>
          <w:szCs w:val="24"/>
        </w:rPr>
        <w:t>euro</w:t>
      </w:r>
      <w:proofErr w:type="spellEnd"/>
      <w:r w:rsidRPr="001F0EB4">
        <w:rPr>
          <w:sz w:val="24"/>
          <w:szCs w:val="24"/>
        </w:rPr>
        <w:t>) bez PVN gadā.</w:t>
      </w:r>
    </w:p>
    <w:p w14:paraId="3607EB82"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68E2987D"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5800F170"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2" w:history="1">
        <w:r w:rsidRPr="001F0EB4">
          <w:rPr>
            <w:sz w:val="24"/>
            <w:szCs w:val="24"/>
          </w:rPr>
          <w:t>www.gulbene.lv</w:t>
        </w:r>
      </w:hyperlink>
      <w:r w:rsidRPr="001F0EB4">
        <w:rPr>
          <w:sz w:val="24"/>
          <w:szCs w:val="24"/>
        </w:rPr>
        <w:t>.</w:t>
      </w:r>
    </w:p>
    <w:p w14:paraId="373B4375" w14:textId="77777777" w:rsidR="001F0EB4" w:rsidRPr="001F0EB4" w:rsidRDefault="001F0EB4" w:rsidP="001F0EB4">
      <w:pPr>
        <w:spacing w:line="480" w:lineRule="auto"/>
        <w:ind w:firstLine="567"/>
        <w:jc w:val="both"/>
        <w:rPr>
          <w:rFonts w:eastAsiaTheme="minorHAnsi"/>
          <w:sz w:val="24"/>
          <w:szCs w:val="24"/>
          <w:lang w:eastAsia="en-US"/>
        </w:rPr>
      </w:pPr>
    </w:p>
    <w:p w14:paraId="7797BD50"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3468FCA"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1506F74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6F6F6C5" w14:textId="3F11F514" w:rsidR="001F0EB4" w:rsidRDefault="001F0EB4">
      <w:r>
        <w:br w:type="page"/>
      </w:r>
    </w:p>
    <w:tbl>
      <w:tblPr>
        <w:tblStyle w:val="Reatabula1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5C81149" w14:textId="77777777" w:rsidTr="001F0EB4">
        <w:tc>
          <w:tcPr>
            <w:tcW w:w="9458" w:type="dxa"/>
          </w:tcPr>
          <w:p w14:paraId="44824CC6" w14:textId="77777777" w:rsidR="001F0EB4" w:rsidRPr="00662E80" w:rsidRDefault="001F0EB4" w:rsidP="001F0EB4">
            <w:pPr>
              <w:jc w:val="center"/>
              <w:rPr>
                <w:rFonts w:ascii="Times New Roman" w:hAnsi="Times New Roman" w:cs="Times New Roman"/>
                <w:sz w:val="24"/>
                <w:szCs w:val="24"/>
              </w:rPr>
            </w:pPr>
            <w:r w:rsidRPr="00662E80">
              <w:rPr>
                <w:noProof/>
                <w:sz w:val="24"/>
                <w:szCs w:val="24"/>
              </w:rPr>
              <w:lastRenderedPageBreak/>
              <w:drawing>
                <wp:inline distT="0" distB="0" distL="0" distR="0" wp14:anchorId="58EA4F94" wp14:editId="2FFBB476">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375D819B" w14:textId="77777777" w:rsidTr="001F0EB4">
        <w:tc>
          <w:tcPr>
            <w:tcW w:w="9458" w:type="dxa"/>
          </w:tcPr>
          <w:p w14:paraId="774BF0B0"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b/>
                <w:bCs/>
                <w:sz w:val="24"/>
                <w:szCs w:val="24"/>
              </w:rPr>
              <w:t>GULBENES NOVADA PAŠVALDĪBA</w:t>
            </w:r>
          </w:p>
        </w:tc>
      </w:tr>
      <w:tr w:rsidR="001F0EB4" w:rsidRPr="00662E80" w14:paraId="0F37EE3A" w14:textId="77777777" w:rsidTr="001F0EB4">
        <w:tc>
          <w:tcPr>
            <w:tcW w:w="9458" w:type="dxa"/>
          </w:tcPr>
          <w:p w14:paraId="1941DFEB"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Reģ.Nr.90009116327</w:t>
            </w:r>
          </w:p>
        </w:tc>
      </w:tr>
      <w:tr w:rsidR="001F0EB4" w:rsidRPr="00662E80" w14:paraId="6C9E92B4" w14:textId="77777777" w:rsidTr="001F0EB4">
        <w:tc>
          <w:tcPr>
            <w:tcW w:w="9458" w:type="dxa"/>
          </w:tcPr>
          <w:p w14:paraId="6FBACEDB"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Ābeļu iela 2, Gulbene, Gulbenes nov., LV-4401</w:t>
            </w:r>
          </w:p>
        </w:tc>
      </w:tr>
      <w:tr w:rsidR="001F0EB4" w:rsidRPr="00662E80" w14:paraId="2E79C085" w14:textId="77777777" w:rsidTr="001F0EB4">
        <w:tc>
          <w:tcPr>
            <w:tcW w:w="9458" w:type="dxa"/>
          </w:tcPr>
          <w:p w14:paraId="1A6EFA01" w14:textId="77777777" w:rsidR="001F0EB4" w:rsidRPr="00662E80" w:rsidRDefault="001F0EB4" w:rsidP="001F0EB4">
            <w:pPr>
              <w:jc w:val="center"/>
              <w:rPr>
                <w:rFonts w:ascii="Times New Roman" w:hAnsi="Times New Roman" w:cs="Times New Roman"/>
                <w:sz w:val="24"/>
                <w:szCs w:val="24"/>
              </w:rPr>
            </w:pPr>
            <w:r w:rsidRPr="00662E80">
              <w:rPr>
                <w:rFonts w:ascii="Times New Roman" w:hAnsi="Times New Roman" w:cs="Times New Roman"/>
                <w:sz w:val="24"/>
                <w:szCs w:val="24"/>
              </w:rPr>
              <w:t>Tālrunis 64497710, mob.26595362, e-pasts; dome@gulbene.lv, www.gulbene.lv</w:t>
            </w:r>
          </w:p>
        </w:tc>
      </w:tr>
    </w:tbl>
    <w:p w14:paraId="0FDB8516" w14:textId="77777777" w:rsidR="001F0EB4" w:rsidRPr="00662E80" w:rsidRDefault="001F0EB4" w:rsidP="001F0EB4">
      <w:pPr>
        <w:spacing w:after="160" w:line="259" w:lineRule="auto"/>
        <w:rPr>
          <w:rFonts w:eastAsiaTheme="minorHAnsi"/>
          <w:sz w:val="24"/>
          <w:szCs w:val="24"/>
          <w:lang w:eastAsia="en-US"/>
        </w:rPr>
      </w:pPr>
    </w:p>
    <w:p w14:paraId="738D5D81"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114906C4"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39954C12" w14:textId="77777777" w:rsidR="001F0EB4" w:rsidRPr="00662E80" w:rsidRDefault="001F0EB4" w:rsidP="001F0EB4">
      <w:pPr>
        <w:jc w:val="center"/>
        <w:rPr>
          <w:rFonts w:eastAsiaTheme="minorHAnsi"/>
          <w:sz w:val="24"/>
          <w:szCs w:val="24"/>
          <w:lang w:eastAsia="en-US"/>
        </w:rPr>
      </w:pPr>
    </w:p>
    <w:tbl>
      <w:tblPr>
        <w:tblStyle w:val="Reatabula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D590DD1" w14:textId="77777777" w:rsidTr="001F0EB4">
        <w:tc>
          <w:tcPr>
            <w:tcW w:w="4729" w:type="dxa"/>
          </w:tcPr>
          <w:p w14:paraId="2F94113A"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5E65AADF"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GND/2020/452</w:t>
            </w:r>
          </w:p>
        </w:tc>
      </w:tr>
      <w:tr w:rsidR="001F0EB4" w:rsidRPr="00662E80" w14:paraId="66AEB095" w14:textId="77777777" w:rsidTr="001F0EB4">
        <w:tc>
          <w:tcPr>
            <w:tcW w:w="4729" w:type="dxa"/>
          </w:tcPr>
          <w:p w14:paraId="5C73FED7" w14:textId="77777777" w:rsidR="001F0EB4" w:rsidRPr="00662E80" w:rsidRDefault="001F0EB4" w:rsidP="001F0EB4">
            <w:pPr>
              <w:rPr>
                <w:rFonts w:ascii="Times New Roman" w:hAnsi="Times New Roman" w:cs="Times New Roman"/>
                <w:sz w:val="24"/>
                <w:szCs w:val="24"/>
              </w:rPr>
            </w:pPr>
          </w:p>
        </w:tc>
        <w:tc>
          <w:tcPr>
            <w:tcW w:w="4729" w:type="dxa"/>
          </w:tcPr>
          <w:p w14:paraId="690457F1"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25.p)</w:t>
            </w:r>
          </w:p>
        </w:tc>
      </w:tr>
    </w:tbl>
    <w:p w14:paraId="56B943E1" w14:textId="77777777" w:rsidR="001F0EB4" w:rsidRPr="001F0EB4" w:rsidRDefault="001F0EB4" w:rsidP="001F0EB4">
      <w:pPr>
        <w:spacing w:line="480" w:lineRule="auto"/>
        <w:rPr>
          <w:rFonts w:eastAsiaTheme="minorHAnsi"/>
          <w:sz w:val="24"/>
          <w:szCs w:val="24"/>
          <w:lang w:eastAsia="en-US"/>
        </w:rPr>
      </w:pPr>
    </w:p>
    <w:p w14:paraId="1C6E0354" w14:textId="77777777" w:rsidR="001F0EB4" w:rsidRPr="001F0EB4" w:rsidRDefault="001F0EB4" w:rsidP="001F0EB4">
      <w:pPr>
        <w:spacing w:line="480" w:lineRule="auto"/>
        <w:rPr>
          <w:rFonts w:eastAsiaTheme="minorHAnsi"/>
          <w:b/>
          <w:bCs/>
          <w:sz w:val="24"/>
          <w:szCs w:val="24"/>
          <w:lang w:eastAsia="en-US"/>
        </w:rPr>
      </w:pPr>
      <w:r w:rsidRPr="001F0EB4">
        <w:rPr>
          <w:rFonts w:eastAsiaTheme="minorHAnsi"/>
          <w:b/>
          <w:bCs/>
          <w:sz w:val="24"/>
          <w:szCs w:val="24"/>
          <w:lang w:eastAsia="en-US"/>
        </w:rPr>
        <w:t>Par zemes vienības Beļavas pagastā ar kadastra apzīmējumu 5044 014 0266 iznomāšanu</w:t>
      </w:r>
    </w:p>
    <w:p w14:paraId="43827945" w14:textId="1F7F936D"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15.jūlija iesniegumu (Gulbenes novada pašvaldībā saņemts 2020.gada 15.jūlijā un reģistrēts ar </w:t>
      </w:r>
      <w:proofErr w:type="spellStart"/>
      <w:r w:rsidRPr="001F0EB4">
        <w:rPr>
          <w:sz w:val="24"/>
          <w:szCs w:val="24"/>
        </w:rPr>
        <w:t>Nr.GND</w:t>
      </w:r>
      <w:proofErr w:type="spellEnd"/>
      <w:r w:rsidRPr="001F0EB4">
        <w:rPr>
          <w:sz w:val="24"/>
          <w:szCs w:val="24"/>
        </w:rPr>
        <w:t>/5.13.1/20/1397-T) ar lūgumu pagarināt 2015.gada 22.septembrī noslēgto zemes nomas līgumu Nr.BE/9.p.3/15/154 par zemes vienības ar kadastra apzīmējumu 5044 014 0266, 0,0647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7F73180A" w14:textId="6B2B1428" w:rsidR="001F0EB4" w:rsidRPr="001F0EB4" w:rsidRDefault="001F0EB4" w:rsidP="001F0EB4">
      <w:pPr>
        <w:spacing w:line="360" w:lineRule="auto"/>
        <w:ind w:firstLine="567"/>
        <w:jc w:val="both"/>
        <w:rPr>
          <w:sz w:val="24"/>
          <w:szCs w:val="24"/>
        </w:rPr>
      </w:pPr>
      <w:r w:rsidRPr="001F0EB4">
        <w:rPr>
          <w:sz w:val="24"/>
          <w:szCs w:val="24"/>
        </w:rPr>
        <w:t xml:space="preserve">1. PIEŠĶIRT </w:t>
      </w:r>
      <w:r w:rsidR="00662E80">
        <w:rPr>
          <w:sz w:val="24"/>
          <w:szCs w:val="24"/>
        </w:rPr>
        <w:t>….</w:t>
      </w:r>
      <w:r w:rsidRPr="001F0EB4">
        <w:rPr>
          <w:sz w:val="24"/>
          <w:szCs w:val="24"/>
        </w:rPr>
        <w:t>, nomā Beļavas pagasta nekustamajā īpašumā “Spārīte-115”, kadastra numurs 5044 014 0266, ietilpstošo zemes vienību ar kadastra apzīmējumu 5044 014 0266, 0,0647 ha platībā, pagarinot līguma termiņu līdz 2025.gada 31.augustam, sakņu dārza vajadzībām, bez apbūves tiesībām.</w:t>
      </w:r>
    </w:p>
    <w:p w14:paraId="7D6E3EE0"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2. NOTEIKT nomas maksu atbilstoši Gulbenes novada pašvaldības 2019.gada 28.februāra saistošo noteikumu Nr.6 “Par Gulbenes novada pašvaldībai piederoša vai piekrītoša neapbūvēta zemesgabala nomas maksas apmēru” 2.1.apakšpunktam jeb 12,94 EUR (divpadsmit </w:t>
      </w:r>
      <w:proofErr w:type="spellStart"/>
      <w:r w:rsidRPr="001F0EB4">
        <w:rPr>
          <w:i/>
          <w:iCs/>
          <w:sz w:val="24"/>
          <w:szCs w:val="24"/>
        </w:rPr>
        <w:t>euro</w:t>
      </w:r>
      <w:proofErr w:type="spellEnd"/>
      <w:r w:rsidRPr="001F0EB4">
        <w:rPr>
          <w:i/>
          <w:iCs/>
          <w:sz w:val="24"/>
          <w:szCs w:val="24"/>
        </w:rPr>
        <w:t xml:space="preserve"> </w:t>
      </w:r>
      <w:r w:rsidRPr="001F0EB4">
        <w:rPr>
          <w:sz w:val="24"/>
          <w:szCs w:val="24"/>
        </w:rPr>
        <w:t>un</w:t>
      </w:r>
      <w:r w:rsidRPr="001F0EB4">
        <w:rPr>
          <w:i/>
          <w:iCs/>
          <w:sz w:val="24"/>
          <w:szCs w:val="24"/>
        </w:rPr>
        <w:t xml:space="preserve"> </w:t>
      </w:r>
      <w:r w:rsidRPr="001F0EB4">
        <w:rPr>
          <w:sz w:val="24"/>
          <w:szCs w:val="24"/>
        </w:rPr>
        <w:t>deviņdesmit četri centi) bez PVN gadā.</w:t>
      </w:r>
    </w:p>
    <w:p w14:paraId="096F1256" w14:textId="77777777" w:rsidR="001F0EB4" w:rsidRPr="001F0EB4" w:rsidRDefault="001F0EB4" w:rsidP="001F0EB4">
      <w:pPr>
        <w:spacing w:line="360" w:lineRule="auto"/>
        <w:ind w:firstLine="567"/>
        <w:jc w:val="both"/>
        <w:rPr>
          <w:sz w:val="24"/>
          <w:szCs w:val="24"/>
        </w:rPr>
      </w:pPr>
      <w:r w:rsidRPr="001F0EB4">
        <w:rPr>
          <w:sz w:val="24"/>
          <w:szCs w:val="24"/>
        </w:rPr>
        <w:t>3. UZDOT Gulbenes novada Beļavas pagasta pārvaldes vadītājam Aivaram Rakstiņam noslēgt zemes nomas līgumu.</w:t>
      </w:r>
    </w:p>
    <w:p w14:paraId="051F2392"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16A43F9B"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3" w:history="1">
        <w:r w:rsidRPr="001F0EB4">
          <w:rPr>
            <w:sz w:val="24"/>
            <w:szCs w:val="24"/>
          </w:rPr>
          <w:t>www.gulbene.lv</w:t>
        </w:r>
      </w:hyperlink>
      <w:r w:rsidRPr="001F0EB4">
        <w:rPr>
          <w:sz w:val="24"/>
          <w:szCs w:val="24"/>
        </w:rPr>
        <w:t>.</w:t>
      </w:r>
    </w:p>
    <w:p w14:paraId="3628CD30" w14:textId="77777777" w:rsidR="001F0EB4" w:rsidRPr="001F0EB4" w:rsidRDefault="001F0EB4" w:rsidP="001F0EB4">
      <w:pPr>
        <w:spacing w:line="480" w:lineRule="auto"/>
        <w:ind w:firstLine="709"/>
        <w:jc w:val="both"/>
        <w:rPr>
          <w:rFonts w:eastAsiaTheme="minorHAnsi"/>
          <w:sz w:val="24"/>
          <w:szCs w:val="24"/>
          <w:lang w:eastAsia="en-US"/>
        </w:rPr>
      </w:pPr>
    </w:p>
    <w:p w14:paraId="565486E6"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3C804F1"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2B724DCB"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B1F4015"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2EF3C49A" w14:textId="17948958" w:rsidR="001F0EB4" w:rsidRDefault="001F0EB4">
      <w:r>
        <w:br w:type="page"/>
      </w:r>
    </w:p>
    <w:tbl>
      <w:tblPr>
        <w:tblW w:w="0" w:type="auto"/>
        <w:tblBorders>
          <w:bottom w:val="single" w:sz="4" w:space="0" w:color="auto"/>
        </w:tblBorders>
        <w:tblLook w:val="04A0" w:firstRow="1" w:lastRow="0" w:firstColumn="1" w:lastColumn="0" w:noHBand="0" w:noVBand="1"/>
      </w:tblPr>
      <w:tblGrid>
        <w:gridCol w:w="9458"/>
      </w:tblGrid>
      <w:tr w:rsidR="001F0EB4" w:rsidRPr="001F0EB4" w14:paraId="6B91C015" w14:textId="77777777" w:rsidTr="001F0EB4">
        <w:tc>
          <w:tcPr>
            <w:tcW w:w="9458" w:type="dxa"/>
            <w:shd w:val="clear" w:color="auto" w:fill="auto"/>
          </w:tcPr>
          <w:p w14:paraId="523F905A" w14:textId="6B5339C4" w:rsidR="001F0EB4" w:rsidRPr="001F0EB4" w:rsidRDefault="001F0EB4" w:rsidP="001F0EB4">
            <w:pPr>
              <w:jc w:val="center"/>
              <w:rPr>
                <w:rFonts w:ascii="Calibri" w:eastAsia="Calibri" w:hAnsi="Calibri"/>
                <w:sz w:val="22"/>
                <w:szCs w:val="22"/>
                <w:lang w:eastAsia="en-US"/>
              </w:rPr>
            </w:pPr>
            <w:r w:rsidRPr="001F0EB4">
              <w:rPr>
                <w:rFonts w:eastAsia="Calibri"/>
                <w:noProof/>
                <w:sz w:val="22"/>
                <w:szCs w:val="22"/>
                <w:lang w:eastAsia="en-US"/>
              </w:rPr>
              <w:lastRenderedPageBreak/>
              <w:drawing>
                <wp:inline distT="0" distB="0" distL="0" distR="0" wp14:anchorId="670F31BE" wp14:editId="2BD0261F">
                  <wp:extent cx="619125" cy="685800"/>
                  <wp:effectExtent l="0" t="0" r="9525"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1F0EB4" w14:paraId="2425803C" w14:textId="77777777" w:rsidTr="001F0EB4">
        <w:tc>
          <w:tcPr>
            <w:tcW w:w="9458" w:type="dxa"/>
            <w:shd w:val="clear" w:color="auto" w:fill="auto"/>
          </w:tcPr>
          <w:p w14:paraId="5182DB57" w14:textId="77777777" w:rsidR="001F0EB4" w:rsidRPr="001F0EB4" w:rsidRDefault="001F0EB4" w:rsidP="001F0EB4">
            <w:pPr>
              <w:jc w:val="center"/>
              <w:rPr>
                <w:rFonts w:ascii="Calibri" w:eastAsia="Calibri" w:hAnsi="Calibri"/>
                <w:sz w:val="22"/>
                <w:szCs w:val="22"/>
                <w:lang w:eastAsia="en-US"/>
              </w:rPr>
            </w:pPr>
            <w:r w:rsidRPr="001F0EB4">
              <w:rPr>
                <w:rFonts w:eastAsia="Calibri"/>
                <w:b/>
                <w:bCs/>
                <w:sz w:val="28"/>
                <w:szCs w:val="28"/>
                <w:lang w:eastAsia="en-US"/>
              </w:rPr>
              <w:t>GULBENES NOVADA PAŠVALDĪBA</w:t>
            </w:r>
          </w:p>
        </w:tc>
      </w:tr>
      <w:tr w:rsidR="001F0EB4" w:rsidRPr="001F0EB4" w14:paraId="3C63AE44" w14:textId="77777777" w:rsidTr="001F0EB4">
        <w:tc>
          <w:tcPr>
            <w:tcW w:w="9458" w:type="dxa"/>
            <w:shd w:val="clear" w:color="auto" w:fill="auto"/>
          </w:tcPr>
          <w:p w14:paraId="4DB5394A" w14:textId="77777777" w:rsidR="001F0EB4" w:rsidRPr="001F0EB4" w:rsidRDefault="001F0EB4" w:rsidP="001F0EB4">
            <w:pPr>
              <w:jc w:val="center"/>
              <w:rPr>
                <w:rFonts w:ascii="Calibri" w:eastAsia="Calibri" w:hAnsi="Calibri"/>
                <w:sz w:val="22"/>
                <w:szCs w:val="22"/>
                <w:lang w:eastAsia="en-US"/>
              </w:rPr>
            </w:pPr>
            <w:r w:rsidRPr="001F0EB4">
              <w:rPr>
                <w:rFonts w:eastAsia="Calibri"/>
                <w:sz w:val="24"/>
                <w:szCs w:val="24"/>
                <w:lang w:eastAsia="en-US"/>
              </w:rPr>
              <w:t>Reģ.Nr.90009116327</w:t>
            </w:r>
          </w:p>
        </w:tc>
      </w:tr>
      <w:tr w:rsidR="001F0EB4" w:rsidRPr="001F0EB4" w14:paraId="2ECD67AA" w14:textId="77777777" w:rsidTr="001F0EB4">
        <w:tc>
          <w:tcPr>
            <w:tcW w:w="9458" w:type="dxa"/>
            <w:shd w:val="clear" w:color="auto" w:fill="auto"/>
          </w:tcPr>
          <w:p w14:paraId="57212D22" w14:textId="77777777" w:rsidR="001F0EB4" w:rsidRPr="001F0EB4" w:rsidRDefault="001F0EB4" w:rsidP="001F0EB4">
            <w:pPr>
              <w:jc w:val="center"/>
              <w:rPr>
                <w:rFonts w:ascii="Calibri" w:eastAsia="Calibri" w:hAnsi="Calibri"/>
                <w:sz w:val="22"/>
                <w:szCs w:val="22"/>
                <w:lang w:eastAsia="en-US"/>
              </w:rPr>
            </w:pPr>
            <w:r w:rsidRPr="001F0EB4">
              <w:rPr>
                <w:rFonts w:eastAsia="Calibri"/>
                <w:sz w:val="24"/>
                <w:szCs w:val="24"/>
                <w:lang w:eastAsia="en-US"/>
              </w:rPr>
              <w:t>Ābeļu iela 2, Gulbene, Gulbenes nov., LV-4401</w:t>
            </w:r>
          </w:p>
        </w:tc>
      </w:tr>
      <w:tr w:rsidR="001F0EB4" w:rsidRPr="001F0EB4" w14:paraId="649BF1CC" w14:textId="77777777" w:rsidTr="001F0EB4">
        <w:tc>
          <w:tcPr>
            <w:tcW w:w="9458" w:type="dxa"/>
            <w:shd w:val="clear" w:color="auto" w:fill="auto"/>
          </w:tcPr>
          <w:p w14:paraId="190EB755" w14:textId="77777777" w:rsidR="001F0EB4" w:rsidRPr="001F0EB4" w:rsidRDefault="001F0EB4" w:rsidP="001F0EB4">
            <w:pPr>
              <w:jc w:val="center"/>
              <w:rPr>
                <w:rFonts w:ascii="Calibri" w:eastAsia="Calibri" w:hAnsi="Calibri"/>
                <w:sz w:val="22"/>
                <w:szCs w:val="22"/>
                <w:lang w:eastAsia="en-US"/>
              </w:rPr>
            </w:pPr>
            <w:r w:rsidRPr="001F0EB4">
              <w:rPr>
                <w:rFonts w:eastAsia="Calibri"/>
                <w:sz w:val="24"/>
                <w:szCs w:val="24"/>
                <w:lang w:eastAsia="en-US"/>
              </w:rPr>
              <w:t>Tālrunis 64497710, mob.26595362, e-pasts; dome@gulbene.lv, www.gulbene.lv</w:t>
            </w:r>
          </w:p>
        </w:tc>
      </w:tr>
    </w:tbl>
    <w:p w14:paraId="4D98089C" w14:textId="77777777" w:rsidR="001F0EB4" w:rsidRPr="001F0EB4" w:rsidRDefault="001F0EB4" w:rsidP="001F0EB4">
      <w:pPr>
        <w:spacing w:after="160" w:line="259" w:lineRule="auto"/>
        <w:rPr>
          <w:rFonts w:ascii="Calibri" w:eastAsia="Calibri" w:hAnsi="Calibri"/>
          <w:sz w:val="22"/>
          <w:szCs w:val="22"/>
          <w:lang w:eastAsia="en-US"/>
        </w:rPr>
      </w:pPr>
    </w:p>
    <w:p w14:paraId="5C8F18EB" w14:textId="77777777" w:rsidR="001F0EB4" w:rsidRPr="001F0EB4" w:rsidRDefault="001F0EB4" w:rsidP="001F0EB4">
      <w:pPr>
        <w:jc w:val="center"/>
        <w:rPr>
          <w:rFonts w:eastAsia="Calibri"/>
          <w:b/>
          <w:bCs/>
          <w:sz w:val="24"/>
          <w:szCs w:val="24"/>
          <w:lang w:eastAsia="en-US"/>
        </w:rPr>
      </w:pPr>
      <w:r w:rsidRPr="001F0EB4">
        <w:rPr>
          <w:rFonts w:eastAsia="Calibri"/>
          <w:b/>
          <w:bCs/>
          <w:sz w:val="24"/>
          <w:szCs w:val="24"/>
          <w:lang w:eastAsia="en-US"/>
        </w:rPr>
        <w:t>GULBENES NOVADA DOMES LĒMUMS</w:t>
      </w:r>
    </w:p>
    <w:p w14:paraId="78BBDDD0" w14:textId="77777777" w:rsidR="001F0EB4" w:rsidRPr="001F0EB4" w:rsidRDefault="001F0EB4" w:rsidP="001F0EB4">
      <w:pPr>
        <w:jc w:val="center"/>
        <w:rPr>
          <w:rFonts w:eastAsia="Calibri"/>
          <w:sz w:val="24"/>
          <w:szCs w:val="24"/>
          <w:lang w:eastAsia="en-US"/>
        </w:rPr>
      </w:pPr>
      <w:r w:rsidRPr="001F0EB4">
        <w:rPr>
          <w:rFonts w:eastAsia="Calibri"/>
          <w:sz w:val="24"/>
          <w:szCs w:val="24"/>
          <w:lang w:eastAsia="en-US"/>
        </w:rPr>
        <w:t>Gulbenē</w:t>
      </w:r>
    </w:p>
    <w:p w14:paraId="5A396AB9" w14:textId="77777777" w:rsidR="001F0EB4" w:rsidRPr="001F0EB4" w:rsidRDefault="001F0EB4" w:rsidP="001F0EB4">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1F0EB4" w:rsidRPr="001F0EB4" w14:paraId="1E661227" w14:textId="77777777" w:rsidTr="001F0EB4">
        <w:tc>
          <w:tcPr>
            <w:tcW w:w="4729" w:type="dxa"/>
            <w:shd w:val="clear" w:color="auto" w:fill="auto"/>
          </w:tcPr>
          <w:p w14:paraId="67C02647" w14:textId="77777777" w:rsidR="001F0EB4" w:rsidRPr="001F0EB4" w:rsidRDefault="001F0EB4" w:rsidP="001F0EB4">
            <w:pPr>
              <w:rPr>
                <w:rFonts w:eastAsia="Calibri"/>
                <w:b/>
                <w:bCs/>
                <w:sz w:val="24"/>
                <w:szCs w:val="24"/>
                <w:lang w:eastAsia="en-US"/>
              </w:rPr>
            </w:pPr>
            <w:r w:rsidRPr="001F0EB4">
              <w:rPr>
                <w:rFonts w:eastAsia="Calibri"/>
                <w:b/>
                <w:bCs/>
                <w:sz w:val="24"/>
                <w:szCs w:val="24"/>
                <w:lang w:eastAsia="en-US"/>
              </w:rPr>
              <w:t xml:space="preserve">2020.gada 30.jūlijā  </w:t>
            </w:r>
          </w:p>
        </w:tc>
        <w:tc>
          <w:tcPr>
            <w:tcW w:w="4729" w:type="dxa"/>
            <w:shd w:val="clear" w:color="auto" w:fill="auto"/>
          </w:tcPr>
          <w:p w14:paraId="51896149" w14:textId="77777777" w:rsidR="001F0EB4" w:rsidRPr="001F0EB4" w:rsidRDefault="001F0EB4" w:rsidP="001F0EB4">
            <w:pPr>
              <w:rPr>
                <w:rFonts w:eastAsia="Calibri"/>
                <w:b/>
                <w:bCs/>
                <w:sz w:val="24"/>
                <w:szCs w:val="24"/>
                <w:lang w:eastAsia="en-US"/>
              </w:rPr>
            </w:pPr>
            <w:r w:rsidRPr="001F0EB4">
              <w:rPr>
                <w:rFonts w:eastAsia="Calibri"/>
                <w:b/>
                <w:bCs/>
                <w:sz w:val="24"/>
                <w:szCs w:val="24"/>
                <w:lang w:eastAsia="en-US"/>
              </w:rPr>
              <w:t>Nr. GND/2020/453</w:t>
            </w:r>
          </w:p>
        </w:tc>
      </w:tr>
      <w:tr w:rsidR="001F0EB4" w:rsidRPr="001F0EB4" w14:paraId="5FAC5D98" w14:textId="77777777" w:rsidTr="001F0EB4">
        <w:tc>
          <w:tcPr>
            <w:tcW w:w="4729" w:type="dxa"/>
            <w:shd w:val="clear" w:color="auto" w:fill="auto"/>
          </w:tcPr>
          <w:p w14:paraId="4CD31378" w14:textId="77777777" w:rsidR="001F0EB4" w:rsidRPr="001F0EB4" w:rsidRDefault="001F0EB4" w:rsidP="001F0EB4">
            <w:pPr>
              <w:rPr>
                <w:rFonts w:eastAsia="Calibri"/>
                <w:sz w:val="24"/>
                <w:szCs w:val="24"/>
                <w:lang w:eastAsia="en-US"/>
              </w:rPr>
            </w:pPr>
          </w:p>
        </w:tc>
        <w:tc>
          <w:tcPr>
            <w:tcW w:w="4729" w:type="dxa"/>
            <w:shd w:val="clear" w:color="auto" w:fill="auto"/>
          </w:tcPr>
          <w:p w14:paraId="589ED05D" w14:textId="77777777" w:rsidR="001F0EB4" w:rsidRPr="001F0EB4" w:rsidRDefault="001F0EB4" w:rsidP="001F0EB4">
            <w:pPr>
              <w:rPr>
                <w:rFonts w:eastAsia="Calibri"/>
                <w:b/>
                <w:bCs/>
                <w:sz w:val="24"/>
                <w:szCs w:val="24"/>
                <w:lang w:eastAsia="en-US"/>
              </w:rPr>
            </w:pPr>
            <w:r w:rsidRPr="001F0EB4">
              <w:rPr>
                <w:rFonts w:eastAsia="Calibri"/>
                <w:b/>
                <w:bCs/>
                <w:sz w:val="24"/>
                <w:szCs w:val="24"/>
                <w:lang w:eastAsia="en-US"/>
              </w:rPr>
              <w:t>(protokols Nr.14; 26.p)</w:t>
            </w:r>
          </w:p>
        </w:tc>
      </w:tr>
    </w:tbl>
    <w:p w14:paraId="728F79F1" w14:textId="77777777" w:rsidR="001F0EB4" w:rsidRPr="001F0EB4" w:rsidRDefault="001F0EB4" w:rsidP="001F0EB4">
      <w:pPr>
        <w:autoSpaceDE w:val="0"/>
        <w:autoSpaceDN w:val="0"/>
        <w:adjustRightInd w:val="0"/>
        <w:jc w:val="both"/>
        <w:rPr>
          <w:rFonts w:eastAsia="Calibri"/>
          <w:b/>
          <w:color w:val="000000"/>
          <w:sz w:val="24"/>
          <w:szCs w:val="24"/>
          <w:lang w:eastAsia="en-US"/>
        </w:rPr>
      </w:pPr>
    </w:p>
    <w:p w14:paraId="0545F7B5" w14:textId="77777777" w:rsidR="001F0EB4" w:rsidRPr="001F0EB4" w:rsidRDefault="001F0EB4" w:rsidP="001F0EB4">
      <w:pPr>
        <w:autoSpaceDE w:val="0"/>
        <w:autoSpaceDN w:val="0"/>
        <w:adjustRightInd w:val="0"/>
        <w:jc w:val="both"/>
        <w:rPr>
          <w:rFonts w:eastAsia="Calibri"/>
          <w:b/>
          <w:color w:val="000000"/>
          <w:sz w:val="24"/>
          <w:szCs w:val="24"/>
          <w:lang w:eastAsia="en-US"/>
        </w:rPr>
      </w:pPr>
      <w:r w:rsidRPr="001F0EB4">
        <w:rPr>
          <w:rFonts w:eastAsia="Calibri"/>
          <w:b/>
          <w:color w:val="000000"/>
          <w:sz w:val="24"/>
          <w:szCs w:val="24"/>
          <w:lang w:eastAsia="en-US"/>
        </w:rPr>
        <w:t>Par zemes vienības Gulbenes pilsētā ar kadastra apzīmējumu 5001 009 0151 daļas iznomāšanu</w:t>
      </w:r>
    </w:p>
    <w:p w14:paraId="683C969F" w14:textId="77777777" w:rsidR="001F0EB4" w:rsidRPr="001F0EB4" w:rsidRDefault="001F0EB4" w:rsidP="001F0EB4">
      <w:pPr>
        <w:widowControl w:val="0"/>
        <w:suppressAutoHyphens/>
        <w:spacing w:line="360" w:lineRule="auto"/>
        <w:ind w:firstLine="567"/>
        <w:jc w:val="both"/>
        <w:rPr>
          <w:rFonts w:eastAsia="Calibri"/>
          <w:sz w:val="24"/>
          <w:szCs w:val="24"/>
        </w:rPr>
      </w:pPr>
    </w:p>
    <w:p w14:paraId="776B309E" w14:textId="2C9ED8F4"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 xml:space="preserve">Izskatot </w:t>
      </w:r>
      <w:r w:rsidR="00662E80">
        <w:rPr>
          <w:rFonts w:eastAsia="Calibri"/>
          <w:b/>
          <w:sz w:val="24"/>
          <w:szCs w:val="24"/>
        </w:rPr>
        <w:t>….</w:t>
      </w:r>
      <w:r w:rsidRPr="001F0EB4">
        <w:rPr>
          <w:rFonts w:eastAsia="Calibri"/>
          <w:sz w:val="24"/>
          <w:szCs w:val="24"/>
        </w:rPr>
        <w:t>, 2020.gada 15.jūnija iesniegumu (Gulbenes novada pašvaldībā saņemts 2020.gada 15.jūnijā</w:t>
      </w:r>
      <w:r w:rsidRPr="001F0EB4">
        <w:rPr>
          <w:rFonts w:eastAsia="Calibri"/>
          <w:color w:val="000000"/>
          <w:sz w:val="24"/>
          <w:szCs w:val="24"/>
        </w:rPr>
        <w:t xml:space="preserve"> </w:t>
      </w:r>
      <w:r w:rsidRPr="001F0EB4">
        <w:rPr>
          <w:rFonts w:eastAsia="Calibri"/>
          <w:sz w:val="24"/>
          <w:szCs w:val="24"/>
        </w:rPr>
        <w:t xml:space="preserve">un reģistrēts ar </w:t>
      </w:r>
      <w:proofErr w:type="spellStart"/>
      <w:r w:rsidRPr="001F0EB4">
        <w:rPr>
          <w:rFonts w:eastAsia="Calibri"/>
          <w:sz w:val="24"/>
          <w:szCs w:val="24"/>
        </w:rPr>
        <w:t>Nr.GND</w:t>
      </w:r>
      <w:proofErr w:type="spellEnd"/>
      <w:r w:rsidRPr="001F0EB4">
        <w:rPr>
          <w:rFonts w:eastAsia="Calibri"/>
          <w:sz w:val="24"/>
          <w:szCs w:val="24"/>
        </w:rPr>
        <w:t>/5.13.1/20/</w:t>
      </w:r>
      <w:r w:rsidRPr="001F0EB4">
        <w:rPr>
          <w:rFonts w:eastAsia="Calibri"/>
          <w:color w:val="000000"/>
          <w:sz w:val="24"/>
          <w:szCs w:val="24"/>
        </w:rPr>
        <w:t>1222-D</w:t>
      </w:r>
      <w:r w:rsidRPr="001F0EB4">
        <w:rPr>
          <w:rFonts w:eastAsia="Calibri"/>
          <w:sz w:val="24"/>
          <w:szCs w:val="24"/>
        </w:rPr>
        <w:t>) ar lūgumu pagarināt 2015.gada 17.augustā noslēgto zemes nomas līgumu Nr.GU/9.p.3/15/110 par zemes vienības Alkšņu iela 4A, Gulbene, Gulbenes novads, kadastra apzīmējums 5001 009 0151, daļas 944 m</w:t>
      </w:r>
      <w:r w:rsidRPr="001F0EB4">
        <w:rPr>
          <w:rFonts w:eastAsia="Calibri"/>
          <w:sz w:val="24"/>
          <w:szCs w:val="24"/>
          <w:vertAlign w:val="superscript"/>
        </w:rPr>
        <w:t>2</w:t>
      </w:r>
      <w:r w:rsidRPr="001F0EB4">
        <w:rPr>
          <w:rFonts w:eastAsia="Calibri"/>
          <w:sz w:val="24"/>
          <w:szCs w:val="24"/>
        </w:rPr>
        <w:t xml:space="preserve">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Tautsaimniecības komitejas ieteikumu, atklāti balsojot: </w:t>
      </w:r>
      <w:r w:rsidRPr="001F0EB4">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Calibri"/>
          <w:sz w:val="24"/>
          <w:szCs w:val="24"/>
        </w:rPr>
        <w:t>, Gulbenes novada dome NOLEMJ:</w:t>
      </w:r>
    </w:p>
    <w:p w14:paraId="66351BF3" w14:textId="19AE640A"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 xml:space="preserve">1. PIEŠĶIRT </w:t>
      </w:r>
      <w:r w:rsidR="00662E80">
        <w:rPr>
          <w:rFonts w:eastAsia="Calibri"/>
          <w:sz w:val="24"/>
          <w:szCs w:val="24"/>
        </w:rPr>
        <w:t>…</w:t>
      </w:r>
      <w:r w:rsidRPr="001F0EB4">
        <w:rPr>
          <w:rFonts w:eastAsia="Calibri"/>
          <w:sz w:val="24"/>
          <w:szCs w:val="24"/>
        </w:rPr>
        <w:t>, nomā zemes vienības Alkšņu iela 4A, Gulbene, Gulbenes novads, kadastra apzīmējums 5001 009 0151, daļu 944 m</w:t>
      </w:r>
      <w:r w:rsidRPr="001F0EB4">
        <w:rPr>
          <w:rFonts w:eastAsia="Calibri"/>
          <w:sz w:val="24"/>
          <w:szCs w:val="24"/>
          <w:vertAlign w:val="superscript"/>
        </w:rPr>
        <w:t>2</w:t>
      </w:r>
      <w:r w:rsidRPr="001F0EB4">
        <w:rPr>
          <w:rFonts w:eastAsia="Calibri"/>
          <w:sz w:val="24"/>
          <w:szCs w:val="24"/>
        </w:rPr>
        <w:t xml:space="preserve"> platībā, atbilstoši </w:t>
      </w:r>
      <w:proofErr w:type="spellStart"/>
      <w:r w:rsidRPr="001F0EB4">
        <w:rPr>
          <w:rFonts w:eastAsia="Calibri"/>
          <w:sz w:val="24"/>
          <w:szCs w:val="24"/>
        </w:rPr>
        <w:t>izkopējumam</w:t>
      </w:r>
      <w:proofErr w:type="spellEnd"/>
      <w:r w:rsidRPr="001F0EB4">
        <w:rPr>
          <w:rFonts w:eastAsia="Calibri"/>
          <w:sz w:val="24"/>
          <w:szCs w:val="24"/>
        </w:rPr>
        <w:t xml:space="preserve"> no digitālās kadastra kartes (pielikums), pagarinot līguma termiņu līdz 2025.gada 31.jūlijam, sakņu dārza vajadzībām, bez apbūves tiesībām.</w:t>
      </w:r>
    </w:p>
    <w:p w14:paraId="1E7E318A" w14:textId="77777777"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2. NOTEIKT nomas maksu atbilstoši Gulbenes novada pašvaldības 2019.gada 28.februāra saistošo noteikumu Nr.6 “Par Gulbenes novada pašvaldībai piederoša vai piekrītoša neapbūvēta zemesgabala nomas maksas apmēru” 3.2.apakšpunktam.</w:t>
      </w:r>
    </w:p>
    <w:p w14:paraId="6A3F4310" w14:textId="77777777"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3. UZDOT Gulbenes novada Gulbenes pilsētas pārvaldes vadītājam Gintam Āboliņam noslēgt zemes nomas līgumu.</w:t>
      </w:r>
    </w:p>
    <w:p w14:paraId="17FCA50A" w14:textId="77777777"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 xml:space="preserve">4. NOTEIKT, ka šis lēmums zaudē spēku, ja 15 (piecpadsmit) darbdienu laikā no tā spēkā </w:t>
      </w:r>
      <w:r w:rsidRPr="001F0EB4">
        <w:rPr>
          <w:rFonts w:eastAsia="Calibri"/>
          <w:sz w:val="24"/>
          <w:szCs w:val="24"/>
        </w:rPr>
        <w:lastRenderedPageBreak/>
        <w:t>stāšanās dienas nomnieks nav parakstījis zemes nomas līgumu.</w:t>
      </w:r>
    </w:p>
    <w:p w14:paraId="52543D82" w14:textId="77777777" w:rsidR="001F0EB4" w:rsidRPr="001F0EB4" w:rsidRDefault="001F0EB4" w:rsidP="001F0EB4">
      <w:pPr>
        <w:widowControl w:val="0"/>
        <w:suppressAutoHyphens/>
        <w:spacing w:line="360" w:lineRule="auto"/>
        <w:ind w:firstLine="567"/>
        <w:jc w:val="both"/>
        <w:rPr>
          <w:sz w:val="24"/>
          <w:szCs w:val="24"/>
        </w:rPr>
      </w:pPr>
      <w:r w:rsidRPr="001F0EB4">
        <w:rPr>
          <w:rFonts w:eastAsia="SimSun"/>
          <w:color w:val="000000"/>
          <w:sz w:val="24"/>
          <w:szCs w:val="24"/>
          <w:lang w:eastAsia="zh-CN" w:bidi="hi-IN"/>
        </w:rPr>
        <w:t>5.</w:t>
      </w:r>
      <w:r w:rsidRPr="001F0EB4">
        <w:rPr>
          <w:sz w:val="24"/>
          <w:szCs w:val="24"/>
        </w:rPr>
        <w:t xml:space="preserve"> UZDOT Gulbenes novada pašvaldības Īpašumu pārraudzības nodaļai 10 darbdienu laikā pēc zemes nomas līguma spēkā stāšanās nodrošināt attiecīgās informācijas publicēšanu Gulbenes novada pašvaldības tīmekļa vietnē www.gulbene.lv internetā.</w:t>
      </w:r>
    </w:p>
    <w:p w14:paraId="04C88C02" w14:textId="77777777" w:rsidR="001F0EB4" w:rsidRPr="001F0EB4" w:rsidRDefault="001F0EB4" w:rsidP="001F0EB4">
      <w:pPr>
        <w:widowControl w:val="0"/>
        <w:suppressAutoHyphens/>
        <w:spacing w:line="360" w:lineRule="auto"/>
        <w:ind w:firstLine="567"/>
        <w:jc w:val="both"/>
        <w:rPr>
          <w:sz w:val="24"/>
          <w:szCs w:val="24"/>
        </w:rPr>
      </w:pPr>
    </w:p>
    <w:p w14:paraId="1CAFCBCC" w14:textId="77777777" w:rsidR="001F0EB4" w:rsidRPr="001F0EB4" w:rsidRDefault="001F0EB4" w:rsidP="001F0EB4">
      <w:pPr>
        <w:rPr>
          <w:sz w:val="24"/>
          <w:szCs w:val="24"/>
        </w:rPr>
      </w:pPr>
      <w:r w:rsidRPr="001F0EB4">
        <w:rPr>
          <w:sz w:val="24"/>
          <w:szCs w:val="24"/>
        </w:rPr>
        <w:t>Gulbenes novada domes priekšsēdētājs</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1F2A04E3" w14:textId="77777777" w:rsidR="001F0EB4" w:rsidRPr="001F0EB4" w:rsidRDefault="001F0EB4" w:rsidP="001F0EB4">
      <w:pPr>
        <w:rPr>
          <w:sz w:val="24"/>
          <w:szCs w:val="24"/>
        </w:rPr>
      </w:pPr>
    </w:p>
    <w:p w14:paraId="2A0A3FA6" w14:textId="77777777" w:rsidR="001F0EB4" w:rsidRPr="001F0EB4" w:rsidRDefault="001F0EB4" w:rsidP="001F0EB4">
      <w:pPr>
        <w:rPr>
          <w:sz w:val="24"/>
          <w:szCs w:val="24"/>
        </w:rPr>
      </w:pPr>
      <w:r w:rsidRPr="001F0EB4">
        <w:rPr>
          <w:sz w:val="24"/>
          <w:szCs w:val="24"/>
        </w:rPr>
        <w:t xml:space="preserve">Lēmumprojektu sagatavoja: Kaspars Rakstiņš </w:t>
      </w:r>
    </w:p>
    <w:p w14:paraId="66388C35" w14:textId="77777777" w:rsidR="001F0EB4" w:rsidRPr="001F0EB4" w:rsidRDefault="001F0EB4" w:rsidP="001F0EB4">
      <w:pPr>
        <w:widowControl w:val="0"/>
        <w:suppressAutoHyphens/>
        <w:spacing w:line="360" w:lineRule="auto"/>
        <w:ind w:firstLine="567"/>
        <w:jc w:val="both"/>
        <w:rPr>
          <w:rFonts w:eastAsia="SimSun"/>
          <w:color w:val="000000"/>
          <w:sz w:val="24"/>
          <w:szCs w:val="24"/>
          <w:lang w:eastAsia="zh-CN" w:bidi="hi-IN"/>
        </w:rPr>
      </w:pPr>
    </w:p>
    <w:p w14:paraId="2267C358" w14:textId="77777777" w:rsidR="001F0EB4" w:rsidRPr="001F0EB4" w:rsidRDefault="001F0EB4" w:rsidP="001F0EB4">
      <w:pPr>
        <w:widowControl w:val="0"/>
        <w:suppressAutoHyphens/>
        <w:spacing w:line="360" w:lineRule="auto"/>
        <w:ind w:firstLine="567"/>
        <w:jc w:val="both"/>
        <w:rPr>
          <w:rFonts w:eastAsia="Calibri"/>
          <w:sz w:val="24"/>
          <w:szCs w:val="24"/>
        </w:rPr>
      </w:pPr>
    </w:p>
    <w:p w14:paraId="01BDC4A4" w14:textId="77777777" w:rsidR="001F0EB4" w:rsidRPr="001F0EB4" w:rsidRDefault="001F0EB4" w:rsidP="001F0EB4">
      <w:pPr>
        <w:widowControl w:val="0"/>
        <w:suppressAutoHyphens/>
        <w:spacing w:line="360" w:lineRule="auto"/>
        <w:ind w:firstLine="567"/>
        <w:jc w:val="both"/>
        <w:rPr>
          <w:rFonts w:eastAsia="Calibri"/>
          <w:sz w:val="24"/>
          <w:szCs w:val="24"/>
        </w:rPr>
      </w:pPr>
    </w:p>
    <w:p w14:paraId="682D677F" w14:textId="77777777" w:rsidR="001F0EB4" w:rsidRPr="001F0EB4" w:rsidRDefault="001F0EB4" w:rsidP="001F0EB4">
      <w:pPr>
        <w:widowControl w:val="0"/>
        <w:suppressAutoHyphens/>
        <w:spacing w:line="360" w:lineRule="auto"/>
        <w:ind w:firstLine="567"/>
        <w:jc w:val="both"/>
        <w:rPr>
          <w:rFonts w:eastAsia="Calibri"/>
          <w:sz w:val="24"/>
          <w:szCs w:val="24"/>
        </w:rPr>
      </w:pPr>
    </w:p>
    <w:p w14:paraId="30E85B84" w14:textId="77777777" w:rsidR="001F0EB4" w:rsidRPr="001F0EB4" w:rsidRDefault="001F0EB4" w:rsidP="001F0EB4">
      <w:pPr>
        <w:widowControl w:val="0"/>
        <w:suppressAutoHyphens/>
        <w:spacing w:line="360" w:lineRule="auto"/>
        <w:ind w:firstLine="567"/>
        <w:jc w:val="both"/>
        <w:rPr>
          <w:rFonts w:eastAsia="Calibri"/>
          <w:sz w:val="24"/>
          <w:szCs w:val="24"/>
        </w:rPr>
      </w:pPr>
    </w:p>
    <w:p w14:paraId="5D0BA268" w14:textId="77777777" w:rsidR="001F0EB4" w:rsidRPr="001F0EB4" w:rsidRDefault="001F0EB4" w:rsidP="001F0EB4">
      <w:pPr>
        <w:widowControl w:val="0"/>
        <w:suppressAutoHyphens/>
        <w:spacing w:line="360" w:lineRule="auto"/>
        <w:ind w:firstLine="567"/>
        <w:jc w:val="both"/>
        <w:rPr>
          <w:rFonts w:eastAsia="Calibri"/>
          <w:sz w:val="24"/>
          <w:szCs w:val="24"/>
        </w:rPr>
      </w:pPr>
    </w:p>
    <w:p w14:paraId="22624640" w14:textId="77777777" w:rsidR="001F0EB4" w:rsidRPr="001F0EB4" w:rsidRDefault="001F0EB4" w:rsidP="001F0EB4">
      <w:pPr>
        <w:widowControl w:val="0"/>
        <w:suppressAutoHyphens/>
        <w:spacing w:line="360" w:lineRule="auto"/>
        <w:ind w:firstLine="567"/>
        <w:jc w:val="both"/>
        <w:rPr>
          <w:rFonts w:eastAsia="Calibri"/>
          <w:sz w:val="24"/>
          <w:szCs w:val="24"/>
        </w:rPr>
      </w:pPr>
    </w:p>
    <w:p w14:paraId="2F2DD041" w14:textId="77777777" w:rsidR="001F0EB4" w:rsidRPr="001F0EB4" w:rsidRDefault="001F0EB4" w:rsidP="001F0EB4">
      <w:pPr>
        <w:widowControl w:val="0"/>
        <w:suppressAutoHyphens/>
        <w:spacing w:line="360" w:lineRule="auto"/>
        <w:ind w:firstLine="567"/>
        <w:jc w:val="both"/>
        <w:rPr>
          <w:rFonts w:eastAsia="Calibri"/>
          <w:sz w:val="24"/>
          <w:szCs w:val="24"/>
        </w:rPr>
      </w:pPr>
    </w:p>
    <w:p w14:paraId="0B9B20A3" w14:textId="77777777" w:rsidR="001F0EB4" w:rsidRPr="001F0EB4" w:rsidRDefault="001F0EB4" w:rsidP="001F0EB4">
      <w:pPr>
        <w:widowControl w:val="0"/>
        <w:suppressAutoHyphens/>
        <w:spacing w:line="360" w:lineRule="auto"/>
        <w:ind w:firstLine="567"/>
        <w:jc w:val="both"/>
        <w:rPr>
          <w:rFonts w:eastAsia="Calibri"/>
          <w:sz w:val="24"/>
          <w:szCs w:val="24"/>
        </w:rPr>
      </w:pPr>
    </w:p>
    <w:p w14:paraId="593FCA94" w14:textId="77777777" w:rsidR="001F0EB4" w:rsidRPr="001F0EB4" w:rsidRDefault="001F0EB4" w:rsidP="001F0EB4">
      <w:pPr>
        <w:widowControl w:val="0"/>
        <w:suppressAutoHyphens/>
        <w:spacing w:line="360" w:lineRule="auto"/>
        <w:ind w:firstLine="567"/>
        <w:jc w:val="both"/>
        <w:rPr>
          <w:rFonts w:eastAsia="Calibri"/>
          <w:sz w:val="24"/>
          <w:szCs w:val="24"/>
        </w:rPr>
      </w:pPr>
    </w:p>
    <w:p w14:paraId="7F4B86E6" w14:textId="77777777" w:rsidR="001F0EB4" w:rsidRPr="001F0EB4" w:rsidRDefault="001F0EB4" w:rsidP="001F0EB4">
      <w:pPr>
        <w:widowControl w:val="0"/>
        <w:suppressAutoHyphens/>
        <w:spacing w:line="360" w:lineRule="auto"/>
        <w:ind w:firstLine="567"/>
        <w:jc w:val="both"/>
        <w:rPr>
          <w:rFonts w:eastAsia="Calibri"/>
          <w:sz w:val="24"/>
          <w:szCs w:val="24"/>
        </w:rPr>
      </w:pPr>
    </w:p>
    <w:p w14:paraId="0F831E6B" w14:textId="77777777" w:rsidR="001F0EB4" w:rsidRPr="001F0EB4" w:rsidRDefault="001F0EB4" w:rsidP="001F0EB4">
      <w:pPr>
        <w:widowControl w:val="0"/>
        <w:suppressAutoHyphens/>
        <w:spacing w:line="360" w:lineRule="auto"/>
        <w:ind w:firstLine="567"/>
        <w:jc w:val="both"/>
        <w:rPr>
          <w:rFonts w:eastAsia="Calibri"/>
          <w:sz w:val="24"/>
          <w:szCs w:val="24"/>
        </w:rPr>
      </w:pPr>
    </w:p>
    <w:p w14:paraId="3432A1E6" w14:textId="77777777" w:rsidR="001F0EB4" w:rsidRPr="001F0EB4" w:rsidRDefault="001F0EB4" w:rsidP="001F0EB4">
      <w:pPr>
        <w:widowControl w:val="0"/>
        <w:suppressAutoHyphens/>
        <w:spacing w:line="360" w:lineRule="auto"/>
        <w:ind w:firstLine="567"/>
        <w:jc w:val="both"/>
        <w:rPr>
          <w:rFonts w:eastAsia="Calibri"/>
          <w:sz w:val="24"/>
          <w:szCs w:val="24"/>
        </w:rPr>
      </w:pPr>
    </w:p>
    <w:p w14:paraId="1579C2C8" w14:textId="77777777" w:rsidR="001F0EB4" w:rsidRPr="001F0EB4" w:rsidRDefault="001F0EB4" w:rsidP="001F0EB4">
      <w:pPr>
        <w:widowControl w:val="0"/>
        <w:suppressAutoHyphens/>
        <w:spacing w:line="360" w:lineRule="auto"/>
        <w:ind w:firstLine="567"/>
        <w:jc w:val="both"/>
        <w:rPr>
          <w:rFonts w:eastAsia="Calibri"/>
          <w:sz w:val="24"/>
          <w:szCs w:val="24"/>
        </w:rPr>
      </w:pPr>
    </w:p>
    <w:p w14:paraId="7B323E68" w14:textId="77777777" w:rsidR="001F0EB4" w:rsidRPr="001F0EB4" w:rsidRDefault="001F0EB4" w:rsidP="001F0EB4">
      <w:pPr>
        <w:widowControl w:val="0"/>
        <w:suppressAutoHyphens/>
        <w:spacing w:line="360" w:lineRule="auto"/>
        <w:ind w:firstLine="567"/>
        <w:jc w:val="both"/>
        <w:rPr>
          <w:rFonts w:eastAsia="Calibri"/>
          <w:sz w:val="24"/>
          <w:szCs w:val="24"/>
        </w:rPr>
      </w:pPr>
    </w:p>
    <w:p w14:paraId="51910E1F" w14:textId="77777777" w:rsidR="001F0EB4" w:rsidRPr="001F0EB4" w:rsidRDefault="001F0EB4" w:rsidP="001F0EB4">
      <w:pPr>
        <w:widowControl w:val="0"/>
        <w:suppressAutoHyphens/>
        <w:spacing w:line="360" w:lineRule="auto"/>
        <w:ind w:firstLine="567"/>
        <w:jc w:val="both"/>
        <w:rPr>
          <w:rFonts w:eastAsia="Calibri"/>
          <w:sz w:val="24"/>
          <w:szCs w:val="24"/>
        </w:rPr>
      </w:pPr>
    </w:p>
    <w:p w14:paraId="44D79C4B" w14:textId="77777777" w:rsidR="001F0EB4" w:rsidRPr="001F0EB4" w:rsidRDefault="001F0EB4" w:rsidP="001F0EB4">
      <w:pPr>
        <w:widowControl w:val="0"/>
        <w:suppressAutoHyphens/>
        <w:spacing w:line="360" w:lineRule="auto"/>
        <w:ind w:firstLine="567"/>
        <w:jc w:val="both"/>
        <w:rPr>
          <w:rFonts w:eastAsia="Calibri"/>
          <w:sz w:val="24"/>
          <w:szCs w:val="24"/>
        </w:rPr>
      </w:pPr>
    </w:p>
    <w:p w14:paraId="1E93CBB4" w14:textId="77777777" w:rsidR="001F0EB4" w:rsidRPr="001F0EB4" w:rsidRDefault="001F0EB4" w:rsidP="001F0EB4">
      <w:pPr>
        <w:widowControl w:val="0"/>
        <w:suppressAutoHyphens/>
        <w:spacing w:line="360" w:lineRule="auto"/>
        <w:ind w:firstLine="567"/>
        <w:jc w:val="both"/>
        <w:rPr>
          <w:rFonts w:eastAsia="Calibri"/>
          <w:sz w:val="24"/>
          <w:szCs w:val="24"/>
        </w:rPr>
      </w:pPr>
    </w:p>
    <w:p w14:paraId="26FA85CB" w14:textId="77777777" w:rsidR="001F0EB4" w:rsidRPr="001F0EB4" w:rsidRDefault="001F0EB4" w:rsidP="001F0EB4">
      <w:pPr>
        <w:widowControl w:val="0"/>
        <w:suppressAutoHyphens/>
        <w:spacing w:line="360" w:lineRule="auto"/>
        <w:ind w:firstLine="567"/>
        <w:jc w:val="both"/>
        <w:rPr>
          <w:rFonts w:eastAsia="Calibri"/>
          <w:sz w:val="24"/>
          <w:szCs w:val="24"/>
        </w:rPr>
      </w:pPr>
    </w:p>
    <w:p w14:paraId="73EB8892" w14:textId="77777777" w:rsidR="001F0EB4" w:rsidRPr="001F0EB4" w:rsidRDefault="001F0EB4" w:rsidP="001F0EB4">
      <w:pPr>
        <w:widowControl w:val="0"/>
        <w:suppressAutoHyphens/>
        <w:spacing w:line="360" w:lineRule="auto"/>
        <w:ind w:firstLine="567"/>
        <w:jc w:val="both"/>
        <w:rPr>
          <w:rFonts w:eastAsia="Calibri"/>
          <w:sz w:val="24"/>
          <w:szCs w:val="24"/>
        </w:rPr>
      </w:pPr>
    </w:p>
    <w:p w14:paraId="1297374F" w14:textId="77777777" w:rsidR="00662E80" w:rsidRDefault="00662E80">
      <w:pPr>
        <w:rPr>
          <w:rFonts w:eastAsia="Calibri"/>
          <w:sz w:val="24"/>
          <w:szCs w:val="24"/>
        </w:rPr>
      </w:pPr>
      <w:r>
        <w:rPr>
          <w:rFonts w:eastAsia="Calibri"/>
          <w:sz w:val="24"/>
          <w:szCs w:val="24"/>
        </w:rPr>
        <w:br w:type="page"/>
      </w:r>
    </w:p>
    <w:p w14:paraId="2DE34259" w14:textId="524094BF" w:rsidR="001F0EB4" w:rsidRPr="001F0EB4" w:rsidRDefault="001F0EB4" w:rsidP="001F0EB4">
      <w:pPr>
        <w:widowControl w:val="0"/>
        <w:suppressAutoHyphens/>
        <w:spacing w:line="360" w:lineRule="auto"/>
        <w:ind w:firstLine="567"/>
        <w:jc w:val="right"/>
        <w:rPr>
          <w:rFonts w:eastAsia="Calibri"/>
          <w:sz w:val="24"/>
          <w:szCs w:val="24"/>
        </w:rPr>
      </w:pPr>
      <w:r w:rsidRPr="001F0EB4">
        <w:rPr>
          <w:rFonts w:eastAsia="Calibri"/>
          <w:sz w:val="24"/>
          <w:szCs w:val="24"/>
        </w:rPr>
        <w:lastRenderedPageBreak/>
        <w:t>Pielikums 30.07.2020. Gulbenes novada domes lēmumam Nr. GND/2020/453</w:t>
      </w:r>
    </w:p>
    <w:p w14:paraId="02752D2C" w14:textId="77777777" w:rsidR="001F0EB4" w:rsidRPr="001F0EB4" w:rsidRDefault="001F0EB4" w:rsidP="001F0EB4">
      <w:pPr>
        <w:widowControl w:val="0"/>
        <w:suppressAutoHyphens/>
        <w:spacing w:line="360" w:lineRule="auto"/>
        <w:ind w:firstLine="567"/>
        <w:jc w:val="both"/>
        <w:rPr>
          <w:rFonts w:eastAsia="Calibri"/>
          <w:sz w:val="24"/>
          <w:szCs w:val="24"/>
        </w:rPr>
      </w:pPr>
    </w:p>
    <w:p w14:paraId="6452A67B" w14:textId="77777777" w:rsidR="001F0EB4" w:rsidRPr="001F0EB4" w:rsidRDefault="001F0EB4" w:rsidP="001F0EB4">
      <w:pPr>
        <w:widowControl w:val="0"/>
        <w:suppressAutoHyphens/>
        <w:spacing w:line="360" w:lineRule="auto"/>
        <w:ind w:firstLine="567"/>
        <w:jc w:val="both"/>
        <w:rPr>
          <w:rFonts w:eastAsia="Calibri"/>
          <w:sz w:val="24"/>
          <w:szCs w:val="24"/>
        </w:rPr>
      </w:pPr>
    </w:p>
    <w:p w14:paraId="51C9B10C" w14:textId="637C6E98"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noProof/>
          <w:sz w:val="24"/>
          <w:szCs w:val="24"/>
        </w:rPr>
        <w:drawing>
          <wp:inline distT="0" distB="0" distL="0" distR="0" wp14:anchorId="4CF44673" wp14:editId="73C18E49">
            <wp:extent cx="5905500" cy="8334375"/>
            <wp:effectExtent l="0" t="0" r="0" b="9525"/>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05500" cy="8334375"/>
                    </a:xfrm>
                    <a:prstGeom prst="rect">
                      <a:avLst/>
                    </a:prstGeom>
                    <a:noFill/>
                    <a:ln>
                      <a:noFill/>
                    </a:ln>
                  </pic:spPr>
                </pic:pic>
              </a:graphicData>
            </a:graphic>
          </wp:inline>
        </w:drawing>
      </w:r>
    </w:p>
    <w:p w14:paraId="3865AAEB" w14:textId="5B7D892C" w:rsidR="001F0EB4" w:rsidRDefault="001F0EB4">
      <w:r>
        <w:br w:type="page"/>
      </w:r>
    </w:p>
    <w:tbl>
      <w:tblPr>
        <w:tblStyle w:val="Reatabula1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0936649D" w14:textId="77777777" w:rsidTr="001F0EB4">
        <w:tc>
          <w:tcPr>
            <w:tcW w:w="9458" w:type="dxa"/>
          </w:tcPr>
          <w:p w14:paraId="0FE2C1ED"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35986387" wp14:editId="322F08E3">
                  <wp:extent cx="619125" cy="685800"/>
                  <wp:effectExtent l="0" t="0" r="952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5576FFE5" w14:textId="77777777" w:rsidTr="001F0EB4">
        <w:tc>
          <w:tcPr>
            <w:tcW w:w="9458" w:type="dxa"/>
          </w:tcPr>
          <w:p w14:paraId="06BE816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300A88AD" w14:textId="77777777" w:rsidTr="001F0EB4">
        <w:tc>
          <w:tcPr>
            <w:tcW w:w="9458" w:type="dxa"/>
          </w:tcPr>
          <w:p w14:paraId="5143C5DD"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2E905BA8" w14:textId="77777777" w:rsidTr="001F0EB4">
        <w:tc>
          <w:tcPr>
            <w:tcW w:w="9458" w:type="dxa"/>
          </w:tcPr>
          <w:p w14:paraId="1F2A2313"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2255159C" w14:textId="77777777" w:rsidTr="001F0EB4">
        <w:tc>
          <w:tcPr>
            <w:tcW w:w="9458" w:type="dxa"/>
          </w:tcPr>
          <w:p w14:paraId="73190801"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352AD644" w14:textId="77777777" w:rsidR="001F0EB4" w:rsidRPr="00662E80" w:rsidRDefault="001F0EB4" w:rsidP="001F0EB4">
      <w:pPr>
        <w:spacing w:after="160" w:line="259" w:lineRule="auto"/>
        <w:rPr>
          <w:rFonts w:eastAsiaTheme="minorHAnsi"/>
          <w:sz w:val="22"/>
          <w:szCs w:val="22"/>
          <w:lang w:eastAsia="en-US"/>
        </w:rPr>
      </w:pPr>
    </w:p>
    <w:p w14:paraId="476ACB50"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6706A961"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059CEEF8" w14:textId="77777777" w:rsidR="001F0EB4" w:rsidRPr="00662E80" w:rsidRDefault="001F0EB4" w:rsidP="001F0EB4">
      <w:pPr>
        <w:jc w:val="center"/>
        <w:rPr>
          <w:rFonts w:eastAsiaTheme="minorHAnsi"/>
          <w:sz w:val="24"/>
          <w:szCs w:val="24"/>
          <w:lang w:eastAsia="en-US"/>
        </w:rPr>
      </w:pPr>
    </w:p>
    <w:tbl>
      <w:tblPr>
        <w:tblStyle w:val="Reatabula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76BF5D39" w14:textId="77777777" w:rsidTr="001F0EB4">
        <w:tc>
          <w:tcPr>
            <w:tcW w:w="4729" w:type="dxa"/>
          </w:tcPr>
          <w:p w14:paraId="708855D1"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395115D5"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Nr. GND/2020/454</w:t>
            </w:r>
          </w:p>
        </w:tc>
      </w:tr>
      <w:tr w:rsidR="001F0EB4" w:rsidRPr="00662E80" w14:paraId="042E221B" w14:textId="77777777" w:rsidTr="001F0EB4">
        <w:tc>
          <w:tcPr>
            <w:tcW w:w="4729" w:type="dxa"/>
          </w:tcPr>
          <w:p w14:paraId="26685389" w14:textId="77777777" w:rsidR="001F0EB4" w:rsidRPr="00662E80" w:rsidRDefault="001F0EB4" w:rsidP="001F0EB4">
            <w:pPr>
              <w:rPr>
                <w:rFonts w:ascii="Times New Roman" w:hAnsi="Times New Roman" w:cs="Times New Roman"/>
                <w:sz w:val="24"/>
                <w:szCs w:val="24"/>
              </w:rPr>
            </w:pPr>
          </w:p>
        </w:tc>
        <w:tc>
          <w:tcPr>
            <w:tcW w:w="4729" w:type="dxa"/>
          </w:tcPr>
          <w:p w14:paraId="0B59841E" w14:textId="77777777" w:rsidR="001F0EB4" w:rsidRPr="00662E80" w:rsidRDefault="001F0EB4" w:rsidP="001F0EB4">
            <w:pPr>
              <w:jc w:val="center"/>
              <w:rPr>
                <w:rFonts w:ascii="Times New Roman" w:hAnsi="Times New Roman" w:cs="Times New Roman"/>
                <w:b/>
                <w:bCs/>
                <w:sz w:val="24"/>
                <w:szCs w:val="24"/>
              </w:rPr>
            </w:pPr>
            <w:r w:rsidRPr="00662E80">
              <w:rPr>
                <w:rFonts w:ascii="Times New Roman" w:hAnsi="Times New Roman" w:cs="Times New Roman"/>
                <w:b/>
                <w:bCs/>
                <w:sz w:val="24"/>
                <w:szCs w:val="24"/>
              </w:rPr>
              <w:t>(protokols Nr.14; 27.p)</w:t>
            </w:r>
          </w:p>
        </w:tc>
      </w:tr>
    </w:tbl>
    <w:p w14:paraId="78DF29EA" w14:textId="77777777" w:rsidR="001F0EB4" w:rsidRPr="001F0EB4" w:rsidRDefault="001F0EB4" w:rsidP="001F0EB4">
      <w:pPr>
        <w:spacing w:line="480" w:lineRule="auto"/>
        <w:rPr>
          <w:rFonts w:eastAsiaTheme="minorHAnsi"/>
          <w:sz w:val="24"/>
          <w:szCs w:val="24"/>
          <w:lang w:eastAsia="en-US"/>
        </w:rPr>
      </w:pPr>
    </w:p>
    <w:p w14:paraId="2457FA7C" w14:textId="77777777" w:rsidR="001F0EB4" w:rsidRPr="001F0EB4" w:rsidRDefault="001F0EB4" w:rsidP="001F0EB4">
      <w:pPr>
        <w:rPr>
          <w:rFonts w:eastAsiaTheme="minorHAnsi"/>
          <w:b/>
          <w:bCs/>
          <w:sz w:val="24"/>
          <w:szCs w:val="24"/>
          <w:lang w:eastAsia="en-US"/>
        </w:rPr>
      </w:pPr>
      <w:r w:rsidRPr="001F0EB4">
        <w:rPr>
          <w:rFonts w:eastAsiaTheme="minorHAnsi"/>
          <w:b/>
          <w:bCs/>
          <w:sz w:val="24"/>
          <w:szCs w:val="24"/>
          <w:lang w:eastAsia="en-US"/>
        </w:rPr>
        <w:t>Par zemes vienības Jaungulbenes pagastā ar kadastra apzīmējumu 5060 005 0092 daļas iznomāšanu</w:t>
      </w:r>
    </w:p>
    <w:p w14:paraId="5E311FEA" w14:textId="77777777" w:rsidR="001F0EB4" w:rsidRPr="001F0EB4" w:rsidRDefault="001F0EB4" w:rsidP="001F0EB4">
      <w:pPr>
        <w:spacing w:line="360" w:lineRule="auto"/>
        <w:rPr>
          <w:rFonts w:eastAsiaTheme="minorHAnsi"/>
          <w:b/>
          <w:bCs/>
          <w:sz w:val="24"/>
          <w:szCs w:val="24"/>
          <w:lang w:eastAsia="en-US"/>
        </w:rPr>
      </w:pPr>
    </w:p>
    <w:p w14:paraId="1DA24F0B" w14:textId="6A6F6640" w:rsidR="001F0EB4" w:rsidRPr="001F0EB4" w:rsidRDefault="001F0EB4" w:rsidP="001F0EB4">
      <w:pPr>
        <w:spacing w:line="360" w:lineRule="auto"/>
        <w:ind w:firstLine="720"/>
        <w:jc w:val="both"/>
        <w:rPr>
          <w:sz w:val="24"/>
          <w:szCs w:val="24"/>
        </w:rPr>
      </w:pPr>
      <w:r w:rsidRPr="001F0EB4">
        <w:rPr>
          <w:sz w:val="24"/>
          <w:szCs w:val="24"/>
        </w:rPr>
        <w:t xml:space="preserve">Izskatot </w:t>
      </w:r>
      <w:r w:rsidR="00662E80">
        <w:rPr>
          <w:b/>
          <w:bCs/>
          <w:sz w:val="24"/>
          <w:szCs w:val="24"/>
        </w:rPr>
        <w:t>…..</w:t>
      </w:r>
      <w:r w:rsidRPr="001F0EB4">
        <w:rPr>
          <w:sz w:val="24"/>
          <w:szCs w:val="24"/>
        </w:rPr>
        <w:t xml:space="preserve">, 2020.gada 15.jūlija iesniegumu (Gulbenes novada pašvaldībā saņemts 2020.gada 15.jūlijā un reģistrēts ar </w:t>
      </w:r>
      <w:proofErr w:type="spellStart"/>
      <w:r w:rsidRPr="001F0EB4">
        <w:rPr>
          <w:sz w:val="24"/>
          <w:szCs w:val="24"/>
        </w:rPr>
        <w:t>Nr.GND</w:t>
      </w:r>
      <w:proofErr w:type="spellEnd"/>
      <w:r w:rsidRPr="001F0EB4">
        <w:rPr>
          <w:sz w:val="24"/>
          <w:szCs w:val="24"/>
        </w:rPr>
        <w:t>/5.13.1/20/1399-S)</w:t>
      </w:r>
      <w:r w:rsidRPr="001F0EB4">
        <w:rPr>
          <w:rFonts w:asciiTheme="minorHAnsi" w:eastAsiaTheme="minorHAnsi" w:hAnsiTheme="minorHAnsi" w:cstheme="minorBidi"/>
          <w:sz w:val="22"/>
          <w:szCs w:val="22"/>
          <w:lang w:eastAsia="en-US"/>
        </w:rPr>
        <w:t xml:space="preserve"> </w:t>
      </w:r>
      <w:r w:rsidRPr="001F0EB4">
        <w:rPr>
          <w:sz w:val="24"/>
          <w:szCs w:val="24"/>
        </w:rPr>
        <w:t xml:space="preserve">ar lūgumu pagarināt 2015.gada 3.septembrī noslēgto zemes nomas līgumu </w:t>
      </w:r>
      <w:proofErr w:type="spellStart"/>
      <w:r w:rsidRPr="001F0EB4">
        <w:rPr>
          <w:sz w:val="24"/>
          <w:szCs w:val="24"/>
        </w:rPr>
        <w:t>Nr.JA</w:t>
      </w:r>
      <w:proofErr w:type="spellEnd"/>
      <w:r w:rsidRPr="001F0EB4">
        <w:rPr>
          <w:sz w:val="24"/>
          <w:szCs w:val="24"/>
        </w:rPr>
        <w:t>/9.p.3/15/96 par zemes vienības ar kadastra apzīmējumu 5060 005 0092, daļas, 0,05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0EB4">
        <w:rPr>
          <w:sz w:val="24"/>
          <w:szCs w:val="24"/>
          <w:vertAlign w:val="superscript"/>
        </w:rPr>
        <w:t>1</w:t>
      </w:r>
      <w:r w:rsidRPr="001F0EB4">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Gulbenes novada dome NOLEMJ:</w:t>
      </w:r>
    </w:p>
    <w:p w14:paraId="76BF1636" w14:textId="317F5146" w:rsidR="001F0EB4" w:rsidRPr="001F0EB4" w:rsidRDefault="001F0EB4" w:rsidP="001F0EB4">
      <w:pPr>
        <w:spacing w:line="360" w:lineRule="auto"/>
        <w:ind w:firstLine="567"/>
        <w:jc w:val="both"/>
        <w:rPr>
          <w:sz w:val="24"/>
          <w:szCs w:val="24"/>
        </w:rPr>
      </w:pPr>
      <w:r w:rsidRPr="001F0EB4">
        <w:rPr>
          <w:sz w:val="24"/>
          <w:szCs w:val="24"/>
        </w:rPr>
        <w:t>1. PIEŠĶIRT</w:t>
      </w:r>
      <w:r w:rsidRPr="001F0EB4">
        <w:rPr>
          <w:rFonts w:asciiTheme="minorHAnsi" w:eastAsiaTheme="minorHAnsi" w:hAnsiTheme="minorHAnsi" w:cstheme="minorBidi"/>
          <w:sz w:val="22"/>
          <w:szCs w:val="22"/>
          <w:lang w:eastAsia="en-US"/>
        </w:rPr>
        <w:t xml:space="preserve"> </w:t>
      </w:r>
      <w:r w:rsidR="00662E80">
        <w:rPr>
          <w:sz w:val="24"/>
          <w:szCs w:val="24"/>
        </w:rPr>
        <w:t>…</w:t>
      </w:r>
      <w:r w:rsidRPr="001F0EB4">
        <w:rPr>
          <w:sz w:val="24"/>
          <w:szCs w:val="24"/>
        </w:rPr>
        <w:t xml:space="preserve">, nomā Jaungulbenes pagasta nekustamajā īpašumā “Gulbītis-Internāts”, kadastra numurs 5060 005 0070, ietilpstošās zemes vienības ar kadastra apzīmējumu 5060 005 0092, </w:t>
      </w:r>
      <w:r w:rsidRPr="001F0EB4">
        <w:rPr>
          <w:sz w:val="24"/>
          <w:szCs w:val="24"/>
        </w:rPr>
        <w:lastRenderedPageBreak/>
        <w:t xml:space="preserve">daļu, 0,05 ha platībā, atbilstoši </w:t>
      </w:r>
      <w:proofErr w:type="spellStart"/>
      <w:r w:rsidRPr="001F0EB4">
        <w:rPr>
          <w:sz w:val="24"/>
          <w:szCs w:val="24"/>
        </w:rPr>
        <w:t>izkopējumam</w:t>
      </w:r>
      <w:proofErr w:type="spellEnd"/>
      <w:r w:rsidRPr="001F0EB4">
        <w:rPr>
          <w:sz w:val="24"/>
          <w:szCs w:val="24"/>
        </w:rPr>
        <w:t xml:space="preserve"> no digitālās kadastra kartes (pielikums), pagarinot līguma termiņu līdz 2025.gada 31.jūlijam, sakņu dārza vajadzībām, bez apbūves tiesībām.</w:t>
      </w:r>
    </w:p>
    <w:p w14:paraId="1BC3FED2" w14:textId="77777777" w:rsidR="001F0EB4" w:rsidRPr="001F0EB4" w:rsidRDefault="001F0EB4" w:rsidP="001F0EB4">
      <w:pPr>
        <w:spacing w:line="360" w:lineRule="auto"/>
        <w:ind w:firstLine="567"/>
        <w:jc w:val="both"/>
        <w:rPr>
          <w:sz w:val="24"/>
          <w:szCs w:val="24"/>
        </w:rPr>
      </w:pPr>
      <w:r w:rsidRPr="001F0EB4">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1F0EB4">
        <w:rPr>
          <w:i/>
          <w:iCs/>
          <w:sz w:val="24"/>
          <w:szCs w:val="24"/>
        </w:rPr>
        <w:t>euro</w:t>
      </w:r>
      <w:proofErr w:type="spellEnd"/>
      <w:r w:rsidRPr="001F0EB4">
        <w:rPr>
          <w:sz w:val="24"/>
          <w:szCs w:val="24"/>
        </w:rPr>
        <w:t>) bez PVN gadā.</w:t>
      </w:r>
    </w:p>
    <w:p w14:paraId="491372AA" w14:textId="77777777" w:rsidR="001F0EB4" w:rsidRPr="001F0EB4" w:rsidRDefault="001F0EB4" w:rsidP="001F0EB4">
      <w:pPr>
        <w:spacing w:line="360" w:lineRule="auto"/>
        <w:ind w:firstLine="567"/>
        <w:jc w:val="both"/>
        <w:rPr>
          <w:sz w:val="24"/>
          <w:szCs w:val="24"/>
        </w:rPr>
      </w:pPr>
      <w:r w:rsidRPr="001F0EB4">
        <w:rPr>
          <w:sz w:val="24"/>
          <w:szCs w:val="24"/>
        </w:rPr>
        <w:t>3. UZDOT Gulbenes novada Jaungulbenes pagasta pārvaldes vadītājam Aleksandram Vasiļjevam noslēgt zemes nomas līgumu.</w:t>
      </w:r>
    </w:p>
    <w:p w14:paraId="0A22BC54" w14:textId="77777777" w:rsidR="001F0EB4" w:rsidRPr="001F0EB4" w:rsidRDefault="001F0EB4" w:rsidP="001F0EB4">
      <w:pPr>
        <w:spacing w:line="360" w:lineRule="auto"/>
        <w:ind w:firstLine="567"/>
        <w:jc w:val="both"/>
        <w:rPr>
          <w:sz w:val="24"/>
          <w:szCs w:val="24"/>
        </w:rPr>
      </w:pPr>
      <w:r w:rsidRPr="001F0EB4">
        <w:rPr>
          <w:sz w:val="24"/>
          <w:szCs w:val="24"/>
        </w:rPr>
        <w:t>4. NOTEIKT, ka šis lēmums zaudē spēku, ja 15 (piecpadsmit) darbdienu laikā no tā spēkā stāšanās dienas nomnieks nav parakstījis zemes nomas līgumu.</w:t>
      </w:r>
    </w:p>
    <w:p w14:paraId="719F8A73" w14:textId="77777777" w:rsidR="001F0EB4" w:rsidRPr="001F0EB4" w:rsidRDefault="001F0EB4" w:rsidP="001F0EB4">
      <w:pPr>
        <w:spacing w:line="360" w:lineRule="auto"/>
        <w:ind w:firstLine="567"/>
        <w:contextualSpacing/>
        <w:jc w:val="both"/>
        <w:rPr>
          <w:rFonts w:eastAsiaTheme="minorHAnsi"/>
          <w:sz w:val="24"/>
          <w:szCs w:val="24"/>
          <w:lang w:eastAsia="en-US"/>
        </w:rPr>
      </w:pPr>
      <w:r w:rsidRPr="001F0EB4">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5" w:history="1">
        <w:r w:rsidRPr="001F0EB4">
          <w:rPr>
            <w:sz w:val="24"/>
            <w:szCs w:val="24"/>
          </w:rPr>
          <w:t>www.gulbene.lv</w:t>
        </w:r>
      </w:hyperlink>
      <w:r w:rsidRPr="001F0EB4">
        <w:rPr>
          <w:sz w:val="24"/>
          <w:szCs w:val="24"/>
        </w:rPr>
        <w:t>.</w:t>
      </w:r>
    </w:p>
    <w:p w14:paraId="108F56DD" w14:textId="77777777" w:rsidR="001F0EB4" w:rsidRPr="001F0EB4" w:rsidRDefault="001F0EB4" w:rsidP="001F0EB4">
      <w:pPr>
        <w:spacing w:line="480" w:lineRule="auto"/>
        <w:ind w:firstLine="709"/>
        <w:jc w:val="both"/>
        <w:rPr>
          <w:rFonts w:eastAsiaTheme="minorHAnsi"/>
          <w:sz w:val="24"/>
          <w:szCs w:val="24"/>
          <w:lang w:eastAsia="en-US"/>
        </w:rPr>
      </w:pPr>
    </w:p>
    <w:p w14:paraId="66042424"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47EB5A56"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2AF5663E"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2360199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38C17644"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0E2D715"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49622C4D"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64A608F"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E673EF0"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59E67A17"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79E6BCC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23E48113"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p>
    <w:p w14:paraId="10386FAD" w14:textId="77777777" w:rsidR="001F0EB4" w:rsidRPr="001F0EB4" w:rsidRDefault="001F0EB4" w:rsidP="001F0EB4">
      <w:pPr>
        <w:spacing w:after="160" w:line="259" w:lineRule="auto"/>
        <w:rPr>
          <w:rFonts w:eastAsia="Calibri"/>
        </w:rPr>
      </w:pPr>
      <w:r w:rsidRPr="001F0EB4">
        <w:rPr>
          <w:rFonts w:eastAsia="Calibri"/>
        </w:rPr>
        <w:br w:type="page"/>
      </w:r>
    </w:p>
    <w:p w14:paraId="6020F50C" w14:textId="77777777" w:rsidR="001F0EB4" w:rsidRPr="001F0EB4" w:rsidRDefault="001F0EB4" w:rsidP="001F0EB4">
      <w:pPr>
        <w:tabs>
          <w:tab w:val="left" w:pos="924"/>
        </w:tabs>
        <w:jc w:val="right"/>
        <w:rPr>
          <w:rFonts w:eastAsia="Calibri"/>
        </w:rPr>
      </w:pPr>
      <w:r w:rsidRPr="001F0EB4">
        <w:rPr>
          <w:rFonts w:eastAsia="Calibri"/>
        </w:rPr>
        <w:lastRenderedPageBreak/>
        <w:t>Pielikums 30.07.2020. Gulbenes novada domes lēmumam GND/2020/454</w:t>
      </w:r>
    </w:p>
    <w:p w14:paraId="6B65A5D9" w14:textId="77777777" w:rsidR="001F0EB4" w:rsidRPr="001F0EB4" w:rsidRDefault="001F0EB4" w:rsidP="001F0EB4">
      <w:pPr>
        <w:spacing w:after="160" w:line="259" w:lineRule="auto"/>
        <w:rPr>
          <w:rFonts w:asciiTheme="minorHAnsi" w:eastAsiaTheme="minorHAnsi" w:hAnsiTheme="minorHAnsi" w:cstheme="minorBidi"/>
          <w:sz w:val="22"/>
          <w:szCs w:val="22"/>
          <w:lang w:eastAsia="en-US"/>
        </w:rPr>
      </w:pPr>
      <w:r w:rsidRPr="001F0EB4">
        <w:rPr>
          <w:rFonts w:asciiTheme="minorHAnsi" w:eastAsiaTheme="minorHAnsi" w:hAnsiTheme="minorHAnsi" w:cstheme="minorBidi"/>
          <w:noProof/>
          <w:sz w:val="22"/>
          <w:szCs w:val="22"/>
          <w:lang w:eastAsia="en-US"/>
        </w:rPr>
        <w:drawing>
          <wp:inline distT="0" distB="0" distL="0" distR="0" wp14:anchorId="5174B3F2" wp14:editId="05282FB2">
            <wp:extent cx="5939709" cy="8111794"/>
            <wp:effectExtent l="0" t="0" r="4445"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084" cy="8116404"/>
                    </a:xfrm>
                    <a:prstGeom prst="rect">
                      <a:avLst/>
                    </a:prstGeom>
                    <a:noFill/>
                    <a:ln>
                      <a:noFill/>
                    </a:ln>
                  </pic:spPr>
                </pic:pic>
              </a:graphicData>
            </a:graphic>
          </wp:inline>
        </w:drawing>
      </w:r>
    </w:p>
    <w:p w14:paraId="7A044714" w14:textId="70C08C0B" w:rsidR="001F0EB4" w:rsidRDefault="001F0EB4">
      <w:r>
        <w:br w:type="page"/>
      </w:r>
    </w:p>
    <w:tbl>
      <w:tblPr>
        <w:tblStyle w:val="Reatabula1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4E3606CC" w14:textId="77777777" w:rsidTr="001F0EB4">
        <w:tc>
          <w:tcPr>
            <w:tcW w:w="9458" w:type="dxa"/>
          </w:tcPr>
          <w:p w14:paraId="10C0C443" w14:textId="77777777" w:rsidR="001F0EB4" w:rsidRPr="00662E80" w:rsidRDefault="001F0EB4" w:rsidP="001F0EB4">
            <w:pPr>
              <w:jc w:val="center"/>
              <w:rPr>
                <w:rFonts w:ascii="Times New Roman" w:hAnsi="Times New Roman"/>
              </w:rPr>
            </w:pPr>
            <w:r w:rsidRPr="00662E80">
              <w:rPr>
                <w:noProof/>
              </w:rPr>
              <w:lastRenderedPageBreak/>
              <w:drawing>
                <wp:inline distT="0" distB="0" distL="0" distR="0" wp14:anchorId="547E4988" wp14:editId="0BD7C50B">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2EA9885C" w14:textId="77777777" w:rsidTr="001F0EB4">
        <w:tc>
          <w:tcPr>
            <w:tcW w:w="9458" w:type="dxa"/>
          </w:tcPr>
          <w:p w14:paraId="09AF8C64" w14:textId="77777777" w:rsidR="001F0EB4" w:rsidRPr="00662E80" w:rsidRDefault="001F0EB4" w:rsidP="001F0EB4">
            <w:pPr>
              <w:jc w:val="center"/>
              <w:rPr>
                <w:rFonts w:ascii="Times New Roman" w:hAnsi="Times New Roman"/>
              </w:rPr>
            </w:pPr>
            <w:r w:rsidRPr="00662E80">
              <w:rPr>
                <w:rFonts w:ascii="Times New Roman" w:hAnsi="Times New Roman"/>
                <w:b/>
                <w:bCs/>
                <w:sz w:val="28"/>
                <w:szCs w:val="28"/>
              </w:rPr>
              <w:t>GULBENES NOVADA PAŠVALDĪBA</w:t>
            </w:r>
          </w:p>
        </w:tc>
      </w:tr>
      <w:tr w:rsidR="001F0EB4" w:rsidRPr="00662E80" w14:paraId="293560A6" w14:textId="77777777" w:rsidTr="001F0EB4">
        <w:tc>
          <w:tcPr>
            <w:tcW w:w="9458" w:type="dxa"/>
          </w:tcPr>
          <w:p w14:paraId="38E0F575"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Reģ.Nr.90009116327</w:t>
            </w:r>
          </w:p>
        </w:tc>
      </w:tr>
      <w:tr w:rsidR="001F0EB4" w:rsidRPr="00662E80" w14:paraId="6FD8A0E7" w14:textId="77777777" w:rsidTr="001F0EB4">
        <w:tc>
          <w:tcPr>
            <w:tcW w:w="9458" w:type="dxa"/>
          </w:tcPr>
          <w:p w14:paraId="7FC97D4B"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Ābeļu iela 2, Gulbene, Gulbenes nov., LV-4401</w:t>
            </w:r>
          </w:p>
        </w:tc>
      </w:tr>
      <w:tr w:rsidR="001F0EB4" w:rsidRPr="00662E80" w14:paraId="28476835" w14:textId="77777777" w:rsidTr="001F0EB4">
        <w:tc>
          <w:tcPr>
            <w:tcW w:w="9458" w:type="dxa"/>
          </w:tcPr>
          <w:p w14:paraId="64A1A518"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Tālrunis 64497710, mob.26595362, e-pasts; dome@gulbene.lv, www.gulbene.lv</w:t>
            </w:r>
          </w:p>
        </w:tc>
      </w:tr>
    </w:tbl>
    <w:p w14:paraId="56756E9A" w14:textId="77777777" w:rsidR="001F0EB4" w:rsidRPr="00662E80" w:rsidRDefault="001F0EB4" w:rsidP="001F0EB4">
      <w:pPr>
        <w:rPr>
          <w:rFonts w:eastAsia="Calibri"/>
          <w:sz w:val="22"/>
          <w:szCs w:val="22"/>
        </w:rPr>
      </w:pPr>
    </w:p>
    <w:p w14:paraId="7220F05F" w14:textId="77777777" w:rsidR="001F0EB4" w:rsidRPr="00662E80" w:rsidRDefault="001F0EB4" w:rsidP="001F0EB4">
      <w:pPr>
        <w:jc w:val="center"/>
        <w:rPr>
          <w:rFonts w:eastAsia="Calibri"/>
          <w:b/>
          <w:bCs/>
          <w:sz w:val="24"/>
          <w:szCs w:val="24"/>
          <w:lang w:eastAsia="en-US"/>
        </w:rPr>
      </w:pPr>
      <w:r w:rsidRPr="00662E80">
        <w:rPr>
          <w:rFonts w:eastAsia="Calibri"/>
          <w:b/>
          <w:bCs/>
          <w:sz w:val="24"/>
          <w:szCs w:val="24"/>
          <w:lang w:eastAsia="en-US"/>
        </w:rPr>
        <w:t>GULBENES NOVADA DOMES LĒMUMS</w:t>
      </w:r>
    </w:p>
    <w:p w14:paraId="74B251F6" w14:textId="77777777" w:rsidR="001F0EB4" w:rsidRPr="00662E80" w:rsidRDefault="001F0EB4" w:rsidP="001F0EB4">
      <w:pPr>
        <w:jc w:val="center"/>
        <w:rPr>
          <w:rFonts w:eastAsia="Calibri"/>
          <w:sz w:val="24"/>
          <w:szCs w:val="24"/>
          <w:lang w:eastAsia="en-US"/>
        </w:rPr>
      </w:pPr>
      <w:r w:rsidRPr="00662E80">
        <w:rPr>
          <w:rFonts w:eastAsia="Calibri"/>
          <w:sz w:val="24"/>
          <w:szCs w:val="24"/>
          <w:lang w:eastAsia="en-US"/>
        </w:rPr>
        <w:t>Gulbenē</w:t>
      </w:r>
    </w:p>
    <w:p w14:paraId="77FF4878" w14:textId="77777777" w:rsidR="001F0EB4" w:rsidRPr="00662E80" w:rsidRDefault="001F0EB4" w:rsidP="001F0EB4">
      <w:pPr>
        <w:jc w:val="center"/>
        <w:rPr>
          <w:rFonts w:eastAsia="Calibri"/>
          <w:sz w:val="24"/>
          <w:szCs w:val="24"/>
          <w:lang w:eastAsia="en-US"/>
        </w:rPr>
      </w:pPr>
    </w:p>
    <w:tbl>
      <w:tblPr>
        <w:tblStyle w:val="Reatabula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00B2448A" w14:textId="77777777" w:rsidTr="001F0EB4">
        <w:tc>
          <w:tcPr>
            <w:tcW w:w="4729" w:type="dxa"/>
          </w:tcPr>
          <w:p w14:paraId="178C1869" w14:textId="77777777" w:rsidR="001F0EB4" w:rsidRPr="00662E80" w:rsidRDefault="001F0EB4" w:rsidP="001F0EB4">
            <w:pPr>
              <w:rPr>
                <w:rFonts w:ascii="Times New Roman" w:hAnsi="Times New Roman"/>
                <w:b/>
                <w:bCs/>
                <w:sz w:val="24"/>
                <w:szCs w:val="24"/>
              </w:rPr>
            </w:pPr>
            <w:r w:rsidRPr="00662E80">
              <w:rPr>
                <w:rFonts w:ascii="Times New Roman" w:hAnsi="Times New Roman"/>
                <w:b/>
                <w:bCs/>
                <w:sz w:val="24"/>
                <w:szCs w:val="24"/>
              </w:rPr>
              <w:t xml:space="preserve">2020.gada 30.jūlijā    </w:t>
            </w:r>
          </w:p>
        </w:tc>
        <w:tc>
          <w:tcPr>
            <w:tcW w:w="4729" w:type="dxa"/>
          </w:tcPr>
          <w:p w14:paraId="74912E83" w14:textId="77777777" w:rsidR="001F0EB4" w:rsidRPr="00662E80" w:rsidRDefault="001F0EB4" w:rsidP="001F0EB4">
            <w:pPr>
              <w:rPr>
                <w:rFonts w:ascii="Times New Roman" w:hAnsi="Times New Roman"/>
                <w:b/>
                <w:bCs/>
                <w:sz w:val="24"/>
                <w:szCs w:val="24"/>
              </w:rPr>
            </w:pPr>
            <w:r w:rsidRPr="00662E80">
              <w:rPr>
                <w:rFonts w:ascii="Times New Roman" w:hAnsi="Times New Roman"/>
                <w:b/>
                <w:bCs/>
                <w:sz w:val="24"/>
                <w:szCs w:val="24"/>
              </w:rPr>
              <w:t>Nr. GND/2020/455</w:t>
            </w:r>
          </w:p>
        </w:tc>
      </w:tr>
      <w:tr w:rsidR="001F0EB4" w:rsidRPr="00662E80" w14:paraId="1B80E5B4" w14:textId="77777777" w:rsidTr="001F0EB4">
        <w:tc>
          <w:tcPr>
            <w:tcW w:w="4729" w:type="dxa"/>
          </w:tcPr>
          <w:p w14:paraId="51FC19CE" w14:textId="77777777" w:rsidR="001F0EB4" w:rsidRPr="00662E80" w:rsidRDefault="001F0EB4" w:rsidP="001F0EB4">
            <w:pPr>
              <w:rPr>
                <w:rFonts w:ascii="Times New Roman" w:hAnsi="Times New Roman"/>
                <w:sz w:val="24"/>
                <w:szCs w:val="24"/>
              </w:rPr>
            </w:pPr>
          </w:p>
        </w:tc>
        <w:tc>
          <w:tcPr>
            <w:tcW w:w="4729" w:type="dxa"/>
          </w:tcPr>
          <w:p w14:paraId="4F76CC1A" w14:textId="77777777" w:rsidR="001F0EB4" w:rsidRPr="00662E80" w:rsidRDefault="001F0EB4" w:rsidP="001F0EB4">
            <w:pPr>
              <w:rPr>
                <w:rFonts w:ascii="Times New Roman" w:hAnsi="Times New Roman"/>
                <w:b/>
                <w:bCs/>
                <w:sz w:val="24"/>
                <w:szCs w:val="24"/>
              </w:rPr>
            </w:pPr>
            <w:r w:rsidRPr="00662E80">
              <w:rPr>
                <w:rFonts w:ascii="Times New Roman" w:hAnsi="Times New Roman"/>
                <w:b/>
                <w:bCs/>
                <w:sz w:val="24"/>
                <w:szCs w:val="24"/>
              </w:rPr>
              <w:t>(protokols Nr.14; 28.p)</w:t>
            </w:r>
          </w:p>
        </w:tc>
      </w:tr>
    </w:tbl>
    <w:p w14:paraId="3AF8DF37" w14:textId="77777777" w:rsidR="001F0EB4" w:rsidRPr="001F0EB4" w:rsidRDefault="001F0EB4" w:rsidP="001F0EB4">
      <w:pPr>
        <w:rPr>
          <w:rFonts w:eastAsia="Calibri"/>
          <w:sz w:val="24"/>
          <w:szCs w:val="24"/>
        </w:rPr>
      </w:pPr>
    </w:p>
    <w:p w14:paraId="78981CFD" w14:textId="77777777" w:rsidR="001F0EB4" w:rsidRPr="001F0EB4" w:rsidRDefault="001F0EB4" w:rsidP="001F0EB4">
      <w:pPr>
        <w:autoSpaceDE w:val="0"/>
        <w:autoSpaceDN w:val="0"/>
        <w:adjustRightInd w:val="0"/>
        <w:jc w:val="both"/>
        <w:rPr>
          <w:rFonts w:eastAsia="Calibri"/>
          <w:b/>
          <w:color w:val="000000"/>
          <w:sz w:val="24"/>
          <w:szCs w:val="24"/>
          <w:lang w:eastAsia="en-US"/>
        </w:rPr>
      </w:pPr>
      <w:r w:rsidRPr="001F0EB4">
        <w:rPr>
          <w:rFonts w:eastAsia="Calibri"/>
          <w:b/>
          <w:color w:val="000000"/>
          <w:sz w:val="24"/>
          <w:szCs w:val="24"/>
          <w:lang w:eastAsia="en-US"/>
        </w:rPr>
        <w:t>Par zemes vienības Gulbenes pilsētā ar kadastra apzīmējumu 5001 006 0167 iznomāšanu</w:t>
      </w:r>
    </w:p>
    <w:p w14:paraId="7E9D1835" w14:textId="77777777" w:rsidR="001F0EB4" w:rsidRPr="001F0EB4" w:rsidRDefault="001F0EB4" w:rsidP="001F0EB4">
      <w:pPr>
        <w:spacing w:line="360" w:lineRule="auto"/>
        <w:rPr>
          <w:sz w:val="24"/>
          <w:szCs w:val="24"/>
        </w:rPr>
      </w:pPr>
    </w:p>
    <w:p w14:paraId="6BB6A4A9" w14:textId="34C160EB" w:rsidR="001F0EB4" w:rsidRPr="001F0EB4" w:rsidRDefault="001F0EB4" w:rsidP="001F0EB4">
      <w:pPr>
        <w:widowControl w:val="0"/>
        <w:suppressAutoHyphens/>
        <w:spacing w:line="360" w:lineRule="auto"/>
        <w:ind w:firstLine="720"/>
        <w:jc w:val="both"/>
        <w:rPr>
          <w:sz w:val="24"/>
          <w:szCs w:val="24"/>
          <w:lang w:eastAsia="en-US"/>
        </w:rPr>
      </w:pPr>
      <w:r w:rsidRPr="001F0EB4">
        <w:rPr>
          <w:rFonts w:eastAsia="SimSun"/>
          <w:sz w:val="24"/>
          <w:szCs w:val="24"/>
          <w:lang w:eastAsia="en-US"/>
        </w:rPr>
        <w:t xml:space="preserve">Izskatot </w:t>
      </w:r>
      <w:r w:rsidR="00662E80">
        <w:rPr>
          <w:b/>
          <w:sz w:val="24"/>
          <w:szCs w:val="24"/>
        </w:rPr>
        <w:t>….</w:t>
      </w:r>
      <w:r w:rsidRPr="001F0EB4">
        <w:rPr>
          <w:rFonts w:eastAsia="SimSun"/>
          <w:sz w:val="24"/>
          <w:szCs w:val="24"/>
          <w:lang w:eastAsia="en-US"/>
        </w:rPr>
        <w:t xml:space="preserve">, 2020.gada 26.jūnija iesniegumu </w:t>
      </w:r>
      <w:r w:rsidRPr="001F0EB4">
        <w:rPr>
          <w:sz w:val="24"/>
          <w:szCs w:val="24"/>
        </w:rPr>
        <w:t xml:space="preserve">(Gulbenes novada pašvaldībā saņemts 2020.gada 26.jūnijā un reģistrēts ar </w:t>
      </w:r>
      <w:proofErr w:type="spellStart"/>
      <w:r w:rsidRPr="001F0EB4">
        <w:rPr>
          <w:sz w:val="24"/>
          <w:szCs w:val="24"/>
        </w:rPr>
        <w:t>Nr.GND</w:t>
      </w:r>
      <w:proofErr w:type="spellEnd"/>
      <w:r w:rsidRPr="001F0EB4">
        <w:rPr>
          <w:sz w:val="24"/>
          <w:szCs w:val="24"/>
        </w:rPr>
        <w:t xml:space="preserve">/5.13.1/20/1266-S) </w:t>
      </w:r>
      <w:r w:rsidRPr="001F0EB4">
        <w:rPr>
          <w:rFonts w:eastAsia="SimSun"/>
          <w:sz w:val="24"/>
          <w:szCs w:val="24"/>
          <w:lang w:eastAsia="en-US"/>
        </w:rPr>
        <w:t xml:space="preserve">ar lūgumu noslēgt zemes nomas līgumu par </w:t>
      </w:r>
      <w:r w:rsidRPr="001F0EB4">
        <w:rPr>
          <w:rFonts w:eastAsia="Calibri"/>
          <w:sz w:val="24"/>
          <w:szCs w:val="24"/>
        </w:rPr>
        <w:t xml:space="preserve">zemes vienības Līkā iela 4A, Gulbene, Gulbenes novads, kadastra apzīmējums 5001 006 0167, </w:t>
      </w:r>
      <w:r w:rsidRPr="001F0EB4">
        <w:rPr>
          <w:sz w:val="24"/>
          <w:szCs w:val="24"/>
        </w:rPr>
        <w:t>1505 m</w:t>
      </w:r>
      <w:r w:rsidRPr="001F0EB4">
        <w:rPr>
          <w:sz w:val="24"/>
          <w:szCs w:val="24"/>
          <w:vertAlign w:val="superscript"/>
        </w:rPr>
        <w:t>2</w:t>
      </w:r>
      <w:r w:rsidRPr="001F0EB4">
        <w:rPr>
          <w:sz w:val="24"/>
          <w:szCs w:val="24"/>
        </w:rPr>
        <w:t xml:space="preserve"> platībā,  nomu</w:t>
      </w:r>
      <w:r w:rsidRPr="001F0EB4">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1F0EB4">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1F0EB4">
        <w:rPr>
          <w:sz w:val="24"/>
          <w:szCs w:val="24"/>
        </w:rPr>
        <w:t xml:space="preserve">Ministru </w:t>
      </w:r>
      <w:r w:rsidRPr="001F0EB4">
        <w:rPr>
          <w:color w:val="000000"/>
          <w:sz w:val="24"/>
          <w:szCs w:val="24"/>
        </w:rPr>
        <w:t xml:space="preserve">kabineta </w:t>
      </w:r>
      <w:r w:rsidRPr="001F0EB4">
        <w:rPr>
          <w:rFonts w:eastAsia="Calibri"/>
          <w:color w:val="000000"/>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1F0EB4">
        <w:rPr>
          <w:rFonts w:eastAsia="Calibri"/>
          <w:i/>
          <w:color w:val="000000"/>
          <w:sz w:val="24"/>
          <w:szCs w:val="24"/>
        </w:rPr>
        <w:t>euro</w:t>
      </w:r>
      <w:proofErr w:type="spellEnd"/>
      <w:r w:rsidRPr="001F0EB4">
        <w:rPr>
          <w:rFonts w:eastAsia="Calibri"/>
          <w:i/>
          <w:color w:val="000000"/>
          <w:sz w:val="24"/>
          <w:szCs w:val="24"/>
        </w:rPr>
        <w:t>,</w:t>
      </w:r>
      <w:r w:rsidRPr="001F0EB4">
        <w:rPr>
          <w:bCs/>
          <w:sz w:val="24"/>
          <w:szCs w:val="24"/>
        </w:rPr>
        <w:t xml:space="preserve"> Tautsaimniecības</w:t>
      </w:r>
      <w:r w:rsidRPr="001F0EB4">
        <w:rPr>
          <w:sz w:val="24"/>
          <w:szCs w:val="24"/>
          <w:lang w:eastAsia="en-US"/>
        </w:rPr>
        <w:t xml:space="preserve"> komiteja ieteikumu, </w:t>
      </w:r>
      <w:r w:rsidRPr="001F0EB4">
        <w:rPr>
          <w:rFonts w:eastAsia="Calibri"/>
          <w:b/>
          <w:i/>
          <w:color w:val="000000"/>
          <w:sz w:val="24"/>
          <w:szCs w:val="24"/>
        </w:rPr>
        <w:t xml:space="preserve"> </w:t>
      </w:r>
      <w:r w:rsidRPr="001F0EB4">
        <w:rPr>
          <w:sz w:val="24"/>
          <w:szCs w:val="24"/>
          <w:lang w:eastAsia="en-US"/>
        </w:rPr>
        <w:t xml:space="preserve">atklāti balsojot: ar </w:t>
      </w:r>
      <w:r w:rsidRPr="001F0EB4">
        <w:rPr>
          <w:rFonts w:eastAsia="Calibri"/>
          <w:noProof/>
          <w:sz w:val="24"/>
          <w:szCs w:val="24"/>
        </w:rPr>
        <w:t>14</w:t>
      </w:r>
      <w:r w:rsidRPr="001F0EB4">
        <w:rPr>
          <w:sz w:val="24"/>
          <w:szCs w:val="24"/>
          <w:lang w:eastAsia="en-US"/>
        </w:rPr>
        <w:t xml:space="preserve"> balsīm </w:t>
      </w:r>
      <w:r w:rsidRPr="001F0EB4">
        <w:rPr>
          <w:rFonts w:eastAsia="Calibri"/>
          <w:noProof/>
          <w:sz w:val="24"/>
          <w:szCs w:val="24"/>
        </w:rPr>
        <w:t xml:space="preserve">"Par" (Normunds Audzišs, Indra Caune, Andis Caunītis, Gunārs Ciglis, Larisa Cīrule, Stanislavs Gžibovskis, Valtis Krauklis, Intars Liepiņš, Normunds Mazūrs, Ilze Mezīte, Zintis Mezītis, Guntis Princovs, Anatolijs Savickis, Andris Vējiņš), "Pret" – nav, "Atturas" – nav, </w:t>
      </w:r>
      <w:r w:rsidRPr="001F0EB4">
        <w:rPr>
          <w:rFonts w:eastAsia="Calibri"/>
          <w:kern w:val="3"/>
          <w:sz w:val="24"/>
          <w:szCs w:val="24"/>
          <w:lang w:eastAsia="en-US" w:bidi="hi-IN"/>
        </w:rPr>
        <w:t>Gulbenes novada dome NOLEMJ:</w:t>
      </w:r>
    </w:p>
    <w:p w14:paraId="58D7C787" w14:textId="600D5E3E" w:rsidR="001F0EB4" w:rsidRPr="001F0EB4" w:rsidRDefault="001F0EB4" w:rsidP="001F0EB4">
      <w:pPr>
        <w:widowControl w:val="0"/>
        <w:spacing w:line="360" w:lineRule="auto"/>
        <w:ind w:firstLine="567"/>
        <w:jc w:val="both"/>
        <w:rPr>
          <w:rFonts w:ascii="Calibri" w:hAnsi="Calibri"/>
          <w:sz w:val="24"/>
          <w:szCs w:val="24"/>
        </w:rPr>
      </w:pPr>
      <w:r w:rsidRPr="001F0EB4">
        <w:rPr>
          <w:sz w:val="24"/>
          <w:szCs w:val="24"/>
        </w:rPr>
        <w:t xml:space="preserve">1. </w:t>
      </w:r>
      <w:r w:rsidRPr="001F0EB4">
        <w:rPr>
          <w:rFonts w:eastAsia="SimSun"/>
          <w:sz w:val="24"/>
          <w:szCs w:val="24"/>
          <w:lang w:eastAsia="zh-CN" w:bidi="hi-IN"/>
        </w:rPr>
        <w:t>PIEŠĶIRT</w:t>
      </w:r>
      <w:r w:rsidRPr="001F0EB4">
        <w:rPr>
          <w:sz w:val="24"/>
          <w:szCs w:val="24"/>
        </w:rPr>
        <w:t xml:space="preserve"> </w:t>
      </w:r>
      <w:r w:rsidR="00662E80">
        <w:rPr>
          <w:sz w:val="24"/>
          <w:szCs w:val="24"/>
        </w:rPr>
        <w:t>….</w:t>
      </w:r>
      <w:r w:rsidRPr="001F0EB4">
        <w:rPr>
          <w:rFonts w:eastAsia="SimSun"/>
          <w:sz w:val="24"/>
          <w:szCs w:val="24"/>
          <w:lang w:eastAsia="en-US"/>
        </w:rPr>
        <w:t>,</w:t>
      </w:r>
      <w:r w:rsidRPr="001F0EB4">
        <w:rPr>
          <w:sz w:val="24"/>
          <w:szCs w:val="24"/>
        </w:rPr>
        <w:t xml:space="preserve"> nomā </w:t>
      </w:r>
      <w:r w:rsidRPr="001F0EB4">
        <w:rPr>
          <w:rFonts w:eastAsia="Calibri" w:cs="Arial"/>
          <w:sz w:val="24"/>
          <w:szCs w:val="24"/>
        </w:rPr>
        <w:t xml:space="preserve">zemes vienību Līkā iela 4A, Gulbene, Gulbenes novads, kadastra apzīmējums 5001 006 0167, </w:t>
      </w:r>
      <w:r w:rsidRPr="001F0EB4">
        <w:rPr>
          <w:sz w:val="24"/>
          <w:szCs w:val="24"/>
        </w:rPr>
        <w:t>1505 m</w:t>
      </w:r>
      <w:r w:rsidRPr="001F0EB4">
        <w:rPr>
          <w:sz w:val="24"/>
          <w:szCs w:val="24"/>
          <w:vertAlign w:val="superscript"/>
        </w:rPr>
        <w:t>2</w:t>
      </w:r>
      <w:r w:rsidRPr="001F0EB4">
        <w:rPr>
          <w:sz w:val="24"/>
          <w:szCs w:val="24"/>
        </w:rPr>
        <w:t xml:space="preserve"> platībā, atbilstoši </w:t>
      </w:r>
      <w:proofErr w:type="spellStart"/>
      <w:r w:rsidRPr="001F0EB4">
        <w:rPr>
          <w:sz w:val="24"/>
          <w:szCs w:val="24"/>
        </w:rPr>
        <w:t>izkopējumam</w:t>
      </w:r>
      <w:proofErr w:type="spellEnd"/>
      <w:r w:rsidRPr="001F0EB4">
        <w:rPr>
          <w:sz w:val="24"/>
          <w:szCs w:val="24"/>
        </w:rPr>
        <w:t xml:space="preserve"> no digitālās kadastra kartes (pielikums), nosakot līguma termiņu no </w:t>
      </w:r>
      <w:r w:rsidRPr="001F0EB4">
        <w:rPr>
          <w:color w:val="000000"/>
          <w:sz w:val="24"/>
          <w:szCs w:val="24"/>
        </w:rPr>
        <w:t>2020.gada 29.aprīļa līdz 2025.gada 28.aprīlim</w:t>
      </w:r>
      <w:r w:rsidRPr="001F0EB4">
        <w:rPr>
          <w:sz w:val="24"/>
          <w:szCs w:val="24"/>
        </w:rPr>
        <w:t>, ēku (būvju) uzturēšanai un apsaimniekošanai.</w:t>
      </w:r>
    </w:p>
    <w:p w14:paraId="690E61AE" w14:textId="77777777" w:rsidR="001F0EB4" w:rsidRPr="001F0EB4" w:rsidRDefault="001F0EB4" w:rsidP="001F0EB4">
      <w:pPr>
        <w:spacing w:line="360" w:lineRule="auto"/>
        <w:ind w:firstLine="567"/>
        <w:jc w:val="both"/>
        <w:rPr>
          <w:rFonts w:ascii="Calibri" w:hAnsi="Calibri"/>
          <w:color w:val="000000"/>
          <w:sz w:val="24"/>
          <w:szCs w:val="24"/>
        </w:rPr>
      </w:pPr>
      <w:r w:rsidRPr="001F0EB4">
        <w:rPr>
          <w:rFonts w:eastAsia="SimSun"/>
          <w:color w:val="000000"/>
          <w:sz w:val="24"/>
          <w:szCs w:val="24"/>
          <w:lang w:eastAsia="zh-CN" w:bidi="hi-IN"/>
        </w:rPr>
        <w:t xml:space="preserve">2. </w:t>
      </w:r>
      <w:r w:rsidRPr="001F0EB4">
        <w:rPr>
          <w:color w:val="000000"/>
          <w:sz w:val="24"/>
          <w:szCs w:val="24"/>
        </w:rPr>
        <w:t>NOTEIKT nomas maksu atbilstoši Ministru kabineta</w:t>
      </w:r>
      <w:r w:rsidRPr="001F0EB4">
        <w:rPr>
          <w:i/>
          <w:color w:val="000000"/>
          <w:sz w:val="24"/>
          <w:szCs w:val="24"/>
        </w:rPr>
        <w:t xml:space="preserve"> </w:t>
      </w:r>
      <w:r w:rsidRPr="001F0EB4">
        <w:rPr>
          <w:rFonts w:eastAsia="Calibri"/>
          <w:color w:val="000000"/>
          <w:sz w:val="24"/>
          <w:szCs w:val="24"/>
        </w:rPr>
        <w:t>2018.gada 19.jūnija noteikumu Nr.350 “Publiskas personas zemes nomas un apbūves tiesības noteikumi” 17.punktam.</w:t>
      </w:r>
    </w:p>
    <w:p w14:paraId="67C62FAB" w14:textId="77777777" w:rsidR="001F0EB4" w:rsidRPr="001F0EB4" w:rsidRDefault="001F0EB4" w:rsidP="001F0EB4">
      <w:pPr>
        <w:suppressAutoHyphens/>
        <w:spacing w:line="360" w:lineRule="auto"/>
        <w:ind w:firstLine="567"/>
        <w:jc w:val="both"/>
        <w:rPr>
          <w:sz w:val="24"/>
          <w:szCs w:val="24"/>
        </w:rPr>
      </w:pPr>
      <w:r w:rsidRPr="001F0EB4">
        <w:rPr>
          <w:color w:val="000000"/>
          <w:sz w:val="24"/>
          <w:szCs w:val="24"/>
        </w:rPr>
        <w:t xml:space="preserve">3. UZDOT Gulbenes novada Gulbenes pilsētas pārvaldes vadītājam Gintam Āboliņam </w:t>
      </w:r>
      <w:r w:rsidRPr="001F0EB4">
        <w:rPr>
          <w:sz w:val="24"/>
          <w:szCs w:val="24"/>
        </w:rPr>
        <w:t>noslēgt zemes nomas līgumu.</w:t>
      </w:r>
    </w:p>
    <w:p w14:paraId="391F9CB2" w14:textId="77777777" w:rsidR="001F0EB4" w:rsidRPr="001F0EB4" w:rsidRDefault="001F0EB4" w:rsidP="001F0EB4">
      <w:pPr>
        <w:widowControl w:val="0"/>
        <w:suppressAutoHyphens/>
        <w:spacing w:line="360" w:lineRule="auto"/>
        <w:ind w:firstLine="567"/>
        <w:jc w:val="both"/>
        <w:rPr>
          <w:rFonts w:eastAsia="Calibri"/>
          <w:sz w:val="24"/>
          <w:szCs w:val="24"/>
        </w:rPr>
      </w:pPr>
      <w:r w:rsidRPr="001F0EB4">
        <w:rPr>
          <w:rFonts w:eastAsia="Calibri"/>
          <w:sz w:val="24"/>
          <w:szCs w:val="24"/>
        </w:rPr>
        <w:t xml:space="preserve">4. NOTEIKT, ka šis lēmums zaudē spēku, ja 15 (piecpadsmit) darbdienu laikā no tā spēkā </w:t>
      </w:r>
      <w:r w:rsidRPr="001F0EB4">
        <w:rPr>
          <w:rFonts w:eastAsia="Calibri"/>
          <w:sz w:val="24"/>
          <w:szCs w:val="24"/>
        </w:rPr>
        <w:lastRenderedPageBreak/>
        <w:t>stāšanās dienas nomnieks nav parakstījis zemes nomas līgumu.</w:t>
      </w:r>
    </w:p>
    <w:p w14:paraId="0CCB2FE2" w14:textId="77777777" w:rsidR="001F0EB4" w:rsidRPr="001F0EB4" w:rsidRDefault="001F0EB4" w:rsidP="001F0EB4">
      <w:pPr>
        <w:widowControl w:val="0"/>
        <w:suppressAutoHyphens/>
        <w:spacing w:line="360" w:lineRule="auto"/>
        <w:ind w:firstLine="567"/>
        <w:jc w:val="both"/>
        <w:rPr>
          <w:sz w:val="24"/>
          <w:szCs w:val="24"/>
        </w:rPr>
      </w:pPr>
      <w:r w:rsidRPr="001F0EB4">
        <w:rPr>
          <w:rFonts w:eastAsia="SimSun"/>
          <w:color w:val="000000"/>
          <w:sz w:val="24"/>
          <w:szCs w:val="24"/>
          <w:lang w:eastAsia="zh-CN" w:bidi="hi-IN"/>
        </w:rPr>
        <w:t>5.</w:t>
      </w:r>
      <w:r w:rsidRPr="001F0EB4">
        <w:rPr>
          <w:sz w:val="24"/>
          <w:szCs w:val="24"/>
        </w:rPr>
        <w:t xml:space="preserve"> UZDOT Gulbenes novada pašvaldības Īpašumu pārraudzības nodaļai 10 darbdienu laikā pēc zemes nomas līguma spēkā stāšanās nodrošināt attiecīgās informācijas publicēšanu Gulbenes novada pašvaldības tīmekļa vietnē www.gulbene.lv internetā.</w:t>
      </w:r>
    </w:p>
    <w:p w14:paraId="69F8B50F" w14:textId="77777777" w:rsidR="001F0EB4" w:rsidRPr="001F0EB4" w:rsidRDefault="001F0EB4" w:rsidP="001F0EB4">
      <w:pPr>
        <w:widowControl w:val="0"/>
        <w:suppressAutoHyphens/>
        <w:spacing w:line="360" w:lineRule="auto"/>
        <w:ind w:firstLine="567"/>
        <w:jc w:val="both"/>
        <w:rPr>
          <w:sz w:val="24"/>
          <w:szCs w:val="24"/>
        </w:rPr>
      </w:pPr>
    </w:p>
    <w:p w14:paraId="0546F6FD" w14:textId="77777777" w:rsidR="001F0EB4" w:rsidRPr="001F0EB4" w:rsidRDefault="001F0EB4" w:rsidP="001F0EB4">
      <w:pPr>
        <w:rPr>
          <w:sz w:val="24"/>
          <w:szCs w:val="24"/>
        </w:rPr>
      </w:pPr>
      <w:r w:rsidRPr="001F0EB4">
        <w:rPr>
          <w:sz w:val="24"/>
          <w:szCs w:val="24"/>
        </w:rPr>
        <w:t>Domes priekšsēdētājs</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0E7E0907" w14:textId="77777777" w:rsidR="001F0EB4" w:rsidRPr="001F0EB4" w:rsidRDefault="001F0EB4" w:rsidP="001F0EB4">
      <w:pPr>
        <w:rPr>
          <w:sz w:val="24"/>
          <w:szCs w:val="24"/>
        </w:rPr>
      </w:pPr>
    </w:p>
    <w:p w14:paraId="142CFF1A" w14:textId="77777777" w:rsidR="001F0EB4" w:rsidRPr="001F0EB4" w:rsidRDefault="001F0EB4" w:rsidP="001F0EB4">
      <w:pPr>
        <w:rPr>
          <w:sz w:val="24"/>
          <w:szCs w:val="24"/>
        </w:rPr>
      </w:pPr>
      <w:r w:rsidRPr="001F0EB4">
        <w:rPr>
          <w:sz w:val="24"/>
          <w:szCs w:val="24"/>
        </w:rPr>
        <w:t xml:space="preserve">Lēmumprojektu sagatavoja: Kaspars Rakstiņš </w:t>
      </w:r>
    </w:p>
    <w:p w14:paraId="1D434CB5" w14:textId="77777777" w:rsidR="001F0EB4" w:rsidRPr="001F0EB4" w:rsidRDefault="001F0EB4" w:rsidP="001F0EB4">
      <w:pPr>
        <w:spacing w:after="200" w:line="276" w:lineRule="auto"/>
        <w:rPr>
          <w:sz w:val="24"/>
          <w:szCs w:val="24"/>
        </w:rPr>
      </w:pPr>
      <w:r w:rsidRPr="001F0EB4">
        <w:rPr>
          <w:sz w:val="24"/>
          <w:szCs w:val="24"/>
        </w:rPr>
        <w:br w:type="page"/>
      </w:r>
    </w:p>
    <w:p w14:paraId="39E28170" w14:textId="77777777" w:rsidR="001F0EB4" w:rsidRPr="001F0EB4" w:rsidRDefault="001F0EB4" w:rsidP="001F0EB4">
      <w:pPr>
        <w:jc w:val="right"/>
        <w:rPr>
          <w:sz w:val="24"/>
          <w:szCs w:val="24"/>
        </w:rPr>
      </w:pPr>
      <w:r w:rsidRPr="001F0EB4">
        <w:rPr>
          <w:sz w:val="24"/>
          <w:szCs w:val="24"/>
        </w:rPr>
        <w:lastRenderedPageBreak/>
        <w:t>Pielikums 30.07.2020. Gulbenes novada domes lēmumam Nr. GND/2020/455</w:t>
      </w:r>
    </w:p>
    <w:p w14:paraId="418C7CAE" w14:textId="77777777" w:rsidR="001F0EB4" w:rsidRPr="001F0EB4" w:rsidRDefault="001F0EB4" w:rsidP="001F0EB4">
      <w:pPr>
        <w:rPr>
          <w:rFonts w:ascii="Arial" w:eastAsia="Calibri" w:hAnsi="Arial" w:cs="Arial"/>
          <w:sz w:val="22"/>
          <w:szCs w:val="22"/>
        </w:rPr>
      </w:pPr>
    </w:p>
    <w:p w14:paraId="4597F4A1" w14:textId="77777777" w:rsidR="001F0EB4" w:rsidRPr="001F0EB4" w:rsidRDefault="001F0EB4" w:rsidP="001F0EB4">
      <w:pPr>
        <w:rPr>
          <w:rFonts w:eastAsia="Calibri"/>
          <w:i/>
          <w:sz w:val="22"/>
          <w:szCs w:val="22"/>
        </w:rPr>
      </w:pPr>
    </w:p>
    <w:p w14:paraId="7190A106" w14:textId="77777777" w:rsidR="001F0EB4" w:rsidRPr="001F0EB4" w:rsidRDefault="001F0EB4" w:rsidP="001F0EB4">
      <w:pPr>
        <w:rPr>
          <w:rFonts w:eastAsia="Calibri"/>
          <w:iCs/>
          <w:sz w:val="22"/>
          <w:szCs w:val="22"/>
        </w:rPr>
      </w:pPr>
      <w:r w:rsidRPr="001F0EB4">
        <w:rPr>
          <w:rFonts w:eastAsia="Calibri"/>
          <w:iCs/>
          <w:noProof/>
          <w:sz w:val="22"/>
          <w:szCs w:val="22"/>
        </w:rPr>
        <w:drawing>
          <wp:inline distT="0" distB="0" distL="0" distR="0" wp14:anchorId="6FAEFA47" wp14:editId="26C47A58">
            <wp:extent cx="5939790" cy="8388985"/>
            <wp:effectExtent l="0" t="0" r="3810"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14:paraId="25C9759D" w14:textId="758F456B" w:rsidR="001F0EB4" w:rsidRDefault="001F0EB4">
      <w:r>
        <w:br w:type="page"/>
      </w:r>
    </w:p>
    <w:tbl>
      <w:tblPr>
        <w:tblStyle w:val="Reatabula1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514FCAB6" w14:textId="77777777" w:rsidTr="001F0EB4">
        <w:tc>
          <w:tcPr>
            <w:tcW w:w="9458" w:type="dxa"/>
          </w:tcPr>
          <w:p w14:paraId="49A16FEE" w14:textId="77777777" w:rsidR="001F0EB4" w:rsidRPr="00662E80" w:rsidRDefault="001F0EB4" w:rsidP="001F0EB4">
            <w:pPr>
              <w:jc w:val="center"/>
              <w:rPr>
                <w:rFonts w:ascii="Times New Roman" w:hAnsi="Times New Roman" w:cs="Times New Roman"/>
              </w:rPr>
            </w:pPr>
            <w:r w:rsidRPr="00662E80">
              <w:rPr>
                <w:noProof/>
              </w:rPr>
              <w:lastRenderedPageBreak/>
              <w:drawing>
                <wp:inline distT="0" distB="0" distL="0" distR="0" wp14:anchorId="4035CF61" wp14:editId="6B618092">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64B5F3B3" w14:textId="77777777" w:rsidTr="001F0EB4">
        <w:tc>
          <w:tcPr>
            <w:tcW w:w="9458" w:type="dxa"/>
          </w:tcPr>
          <w:p w14:paraId="7D208C5E"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b/>
                <w:bCs/>
                <w:sz w:val="28"/>
                <w:szCs w:val="28"/>
              </w:rPr>
              <w:t>GULBENES NOVADA PAŠVALDĪBA</w:t>
            </w:r>
          </w:p>
        </w:tc>
      </w:tr>
      <w:tr w:rsidR="001F0EB4" w:rsidRPr="00662E80" w14:paraId="10B89972" w14:textId="77777777" w:rsidTr="001F0EB4">
        <w:tc>
          <w:tcPr>
            <w:tcW w:w="9458" w:type="dxa"/>
          </w:tcPr>
          <w:p w14:paraId="3352F61E"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Reģ.Nr.90009116327</w:t>
            </w:r>
          </w:p>
        </w:tc>
      </w:tr>
      <w:tr w:rsidR="001F0EB4" w:rsidRPr="00662E80" w14:paraId="703CD504" w14:textId="77777777" w:rsidTr="001F0EB4">
        <w:tc>
          <w:tcPr>
            <w:tcW w:w="9458" w:type="dxa"/>
          </w:tcPr>
          <w:p w14:paraId="14E354E7"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Ābeļu iela 2, Gulbene, Gulbenes nov., LV-4401</w:t>
            </w:r>
          </w:p>
        </w:tc>
      </w:tr>
      <w:tr w:rsidR="001F0EB4" w:rsidRPr="00662E80" w14:paraId="671E98CB" w14:textId="77777777" w:rsidTr="001F0EB4">
        <w:tc>
          <w:tcPr>
            <w:tcW w:w="9458" w:type="dxa"/>
          </w:tcPr>
          <w:p w14:paraId="68C4F602" w14:textId="77777777" w:rsidR="001F0EB4" w:rsidRPr="00662E80" w:rsidRDefault="001F0EB4" w:rsidP="001F0EB4">
            <w:pPr>
              <w:jc w:val="center"/>
              <w:rPr>
                <w:rFonts w:ascii="Times New Roman" w:hAnsi="Times New Roman" w:cs="Times New Roman"/>
              </w:rPr>
            </w:pPr>
            <w:r w:rsidRPr="00662E80">
              <w:rPr>
                <w:rFonts w:ascii="Times New Roman" w:hAnsi="Times New Roman" w:cs="Times New Roman"/>
                <w:sz w:val="24"/>
                <w:szCs w:val="24"/>
              </w:rPr>
              <w:t>Tālrunis 64497710, mob.26595362, e-pasts; dome@gulbene.lv, www.gulbene.lv</w:t>
            </w:r>
          </w:p>
        </w:tc>
      </w:tr>
    </w:tbl>
    <w:p w14:paraId="1BD89D6F" w14:textId="77777777" w:rsidR="001F0EB4" w:rsidRPr="00662E80" w:rsidRDefault="001F0EB4" w:rsidP="001F0EB4">
      <w:pPr>
        <w:jc w:val="center"/>
        <w:rPr>
          <w:rFonts w:eastAsiaTheme="minorHAnsi"/>
          <w:b/>
          <w:bCs/>
          <w:sz w:val="24"/>
          <w:szCs w:val="24"/>
          <w:lang w:eastAsia="en-US"/>
        </w:rPr>
      </w:pPr>
      <w:r w:rsidRPr="00662E80">
        <w:rPr>
          <w:rFonts w:eastAsiaTheme="minorHAnsi"/>
          <w:b/>
          <w:bCs/>
          <w:sz w:val="24"/>
          <w:szCs w:val="24"/>
          <w:lang w:eastAsia="en-US"/>
        </w:rPr>
        <w:t>GULBENES NOVADA DOMES LĒMUMS</w:t>
      </w:r>
    </w:p>
    <w:p w14:paraId="601C5E33" w14:textId="77777777" w:rsidR="001F0EB4" w:rsidRPr="00662E80" w:rsidRDefault="001F0EB4" w:rsidP="001F0EB4">
      <w:pPr>
        <w:jc w:val="center"/>
        <w:rPr>
          <w:rFonts w:eastAsiaTheme="minorHAnsi"/>
          <w:sz w:val="24"/>
          <w:szCs w:val="24"/>
          <w:lang w:eastAsia="en-US"/>
        </w:rPr>
      </w:pPr>
      <w:r w:rsidRPr="00662E80">
        <w:rPr>
          <w:rFonts w:eastAsiaTheme="minorHAnsi"/>
          <w:sz w:val="24"/>
          <w:szCs w:val="24"/>
          <w:lang w:eastAsia="en-US"/>
        </w:rPr>
        <w:t>Gulbenē</w:t>
      </w:r>
    </w:p>
    <w:p w14:paraId="3B56B12E" w14:textId="77777777" w:rsidR="001F0EB4" w:rsidRPr="00662E80" w:rsidRDefault="001F0EB4" w:rsidP="001F0EB4">
      <w:pPr>
        <w:jc w:val="center"/>
        <w:rPr>
          <w:rFonts w:eastAsiaTheme="minorHAnsi"/>
          <w:sz w:val="24"/>
          <w:szCs w:val="24"/>
          <w:lang w:eastAsia="en-US"/>
        </w:rPr>
      </w:pPr>
    </w:p>
    <w:tbl>
      <w:tblPr>
        <w:tblStyle w:val="Reatabula1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662E80" w14:paraId="44BB741C" w14:textId="77777777" w:rsidTr="001F0EB4">
        <w:tc>
          <w:tcPr>
            <w:tcW w:w="4729" w:type="dxa"/>
          </w:tcPr>
          <w:p w14:paraId="07D805B6"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2020.gada 30.jūlijā</w:t>
            </w:r>
          </w:p>
        </w:tc>
        <w:tc>
          <w:tcPr>
            <w:tcW w:w="4729" w:type="dxa"/>
          </w:tcPr>
          <w:p w14:paraId="055FBBFC"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Nr. GND/2020/456</w:t>
            </w:r>
          </w:p>
        </w:tc>
      </w:tr>
      <w:tr w:rsidR="001F0EB4" w:rsidRPr="00662E80" w14:paraId="6087CFD6" w14:textId="77777777" w:rsidTr="001F0EB4">
        <w:tc>
          <w:tcPr>
            <w:tcW w:w="4729" w:type="dxa"/>
          </w:tcPr>
          <w:p w14:paraId="66622D89" w14:textId="77777777" w:rsidR="001F0EB4" w:rsidRPr="00662E80" w:rsidRDefault="001F0EB4" w:rsidP="001F0EB4">
            <w:pPr>
              <w:rPr>
                <w:rFonts w:ascii="Times New Roman" w:hAnsi="Times New Roman" w:cs="Times New Roman"/>
                <w:sz w:val="24"/>
                <w:szCs w:val="24"/>
              </w:rPr>
            </w:pPr>
          </w:p>
        </w:tc>
        <w:tc>
          <w:tcPr>
            <w:tcW w:w="4729" w:type="dxa"/>
          </w:tcPr>
          <w:p w14:paraId="5F79D907" w14:textId="77777777" w:rsidR="001F0EB4" w:rsidRPr="00662E80" w:rsidRDefault="001F0EB4" w:rsidP="001F0EB4">
            <w:pPr>
              <w:rPr>
                <w:rFonts w:ascii="Times New Roman" w:hAnsi="Times New Roman" w:cs="Times New Roman"/>
                <w:b/>
                <w:bCs/>
                <w:sz w:val="24"/>
                <w:szCs w:val="24"/>
              </w:rPr>
            </w:pPr>
            <w:r w:rsidRPr="00662E80">
              <w:rPr>
                <w:rFonts w:ascii="Times New Roman" w:hAnsi="Times New Roman" w:cs="Times New Roman"/>
                <w:b/>
                <w:bCs/>
                <w:sz w:val="24"/>
                <w:szCs w:val="24"/>
              </w:rPr>
              <w:t>(protokols Nr.14; 29.p)</w:t>
            </w:r>
          </w:p>
        </w:tc>
      </w:tr>
    </w:tbl>
    <w:p w14:paraId="553D2CF7" w14:textId="77777777" w:rsidR="001F0EB4" w:rsidRPr="00662E80" w:rsidRDefault="001F0EB4" w:rsidP="001F0EB4">
      <w:pPr>
        <w:spacing w:after="160" w:line="259" w:lineRule="auto"/>
        <w:rPr>
          <w:rFonts w:eastAsiaTheme="minorHAnsi"/>
          <w:sz w:val="24"/>
          <w:szCs w:val="24"/>
          <w:lang w:eastAsia="en-US"/>
        </w:rPr>
      </w:pPr>
    </w:p>
    <w:p w14:paraId="26F2F2F9"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Ozolu iela 1-10, Jaungulbenē, atsavināšanu</w:t>
      </w:r>
    </w:p>
    <w:p w14:paraId="515FFBDE" w14:textId="77777777" w:rsidR="001F0EB4" w:rsidRPr="001F0EB4" w:rsidRDefault="001F0EB4" w:rsidP="001F0EB4">
      <w:pPr>
        <w:widowControl w:val="0"/>
        <w:suppressAutoHyphens/>
        <w:ind w:firstLine="567"/>
        <w:jc w:val="both"/>
        <w:rPr>
          <w:rFonts w:eastAsia="SimSun" w:cs="Mangal"/>
          <w:color w:val="00000A"/>
          <w:sz w:val="24"/>
          <w:szCs w:val="24"/>
          <w:lang w:eastAsia="zh-CN" w:bidi="hi-IN"/>
        </w:rPr>
      </w:pPr>
    </w:p>
    <w:p w14:paraId="6A4E6370"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Gulbenes novada Jaungulbenes pagasta pārvaldes</w:t>
      </w:r>
      <w:r w:rsidRPr="001F0EB4">
        <w:rPr>
          <w:rFonts w:eastAsia="SimSun" w:cs="Mangal"/>
          <w:color w:val="00000A"/>
          <w:sz w:val="24"/>
          <w:szCs w:val="24"/>
          <w:lang w:eastAsia="zh-CN" w:bidi="hi-IN"/>
        </w:rPr>
        <w:t>, reģistrācijas numurs 90011483236, juridiskā adrese: “</w:t>
      </w:r>
      <w:proofErr w:type="spellStart"/>
      <w:r w:rsidRPr="001F0EB4">
        <w:rPr>
          <w:rFonts w:eastAsia="SimSun" w:cs="Mangal"/>
          <w:color w:val="00000A"/>
          <w:sz w:val="24"/>
          <w:szCs w:val="24"/>
          <w:lang w:eastAsia="zh-CN" w:bidi="hi-IN"/>
        </w:rPr>
        <w:t>Gulbīts</w:t>
      </w:r>
      <w:proofErr w:type="spellEnd"/>
      <w:r w:rsidRPr="001F0EB4">
        <w:rPr>
          <w:rFonts w:eastAsia="SimSun" w:cs="Mangal"/>
          <w:color w:val="00000A"/>
          <w:sz w:val="24"/>
          <w:szCs w:val="24"/>
          <w:lang w:eastAsia="zh-CN" w:bidi="hi-IN"/>
        </w:rPr>
        <w:t xml:space="preserve">”, Gulbītis, Jaungulbenes pagasts, Gulbenes novads, LV–4420, 2020.gada 25.jūnija iesniegums </w:t>
      </w:r>
      <w:proofErr w:type="spellStart"/>
      <w:r w:rsidRPr="001F0EB4">
        <w:rPr>
          <w:rFonts w:eastAsia="SimSun" w:cs="Mangal"/>
          <w:color w:val="00000A"/>
          <w:sz w:val="24"/>
          <w:szCs w:val="24"/>
          <w:lang w:eastAsia="zh-CN" w:bidi="hi-IN"/>
        </w:rPr>
        <w:t>Nr.JA</w:t>
      </w:r>
      <w:proofErr w:type="spellEnd"/>
      <w:r w:rsidRPr="001F0EB4">
        <w:rPr>
          <w:rFonts w:eastAsia="SimSun" w:cs="Mangal"/>
          <w:color w:val="00000A"/>
          <w:sz w:val="24"/>
          <w:szCs w:val="24"/>
          <w:lang w:eastAsia="zh-CN" w:bidi="hi-IN"/>
        </w:rPr>
        <w:t xml:space="preserve">/4.2/20/19 (Gulbenes novada pašvaldībā saņemts 2020.gada </w:t>
      </w:r>
      <w:r w:rsidRPr="001F0EB4">
        <w:rPr>
          <w:rFonts w:eastAsia="SimSun" w:cs="Mangal"/>
          <w:sz w:val="24"/>
          <w:szCs w:val="24"/>
          <w:lang w:eastAsia="zh-CN" w:bidi="hi-IN"/>
        </w:rPr>
        <w:t xml:space="preserve">25.jūnijā </w:t>
      </w:r>
      <w:r w:rsidRPr="001F0EB4">
        <w:rPr>
          <w:rFonts w:eastAsia="SimSun" w:cs="Mangal"/>
          <w:color w:val="00000A"/>
          <w:sz w:val="24"/>
          <w:szCs w:val="24"/>
          <w:lang w:eastAsia="zh-CN" w:bidi="hi-IN"/>
        </w:rPr>
        <w:t xml:space="preserve">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w:t>
      </w:r>
      <w:r w:rsidRPr="001F0EB4">
        <w:rPr>
          <w:rFonts w:eastAsia="SimSun" w:cs="Mangal"/>
          <w:sz w:val="24"/>
          <w:szCs w:val="24"/>
          <w:lang w:eastAsia="zh-CN" w:bidi="hi-IN"/>
        </w:rPr>
        <w:t xml:space="preserve">1263-G)  </w:t>
      </w:r>
      <w:r w:rsidRPr="001F0EB4">
        <w:rPr>
          <w:rFonts w:eastAsia="SimSun" w:cs="Mangal"/>
          <w:color w:val="00000A"/>
          <w:sz w:val="24"/>
          <w:szCs w:val="24"/>
          <w:lang w:eastAsia="zh-CN" w:bidi="hi-IN"/>
        </w:rPr>
        <w:t>ar lūgumu nodot atsavināšanai nekustamo īpašumu “Ozolu iela 1” – 10,  Jaungulbene, Jaungulbenes pagasts, Gulbenes novads. Dzīvojamās telpas nav nepieciešamas pašvaldības dzīvojamā fonda nodrošināšanai.</w:t>
      </w:r>
    </w:p>
    <w:p w14:paraId="5C49C030"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1F0EB4">
        <w:rPr>
          <w:bCs/>
          <w:sz w:val="24"/>
          <w:szCs w:val="24"/>
        </w:rPr>
        <w:t xml:space="preserve">un Tautsaimniecības komitejas ieteikumu: atklāti balsojot: </w:t>
      </w:r>
      <w:r w:rsidRPr="001F0EB4">
        <w:rPr>
          <w:rFonts w:eastAsiaTheme="minorHAnsi"/>
          <w:noProof/>
          <w:sz w:val="24"/>
          <w:szCs w:val="24"/>
          <w:lang w:eastAsia="en-US"/>
        </w:rPr>
        <w:t xml:space="preserve">ar 14 balsīm "Par" (Normunds Audzišs, Indra Caune, Andis Caunītis, Gunārs Ciglis, Larisa Cīrule, Stanislavs Gžibovskis, Valtis Krauklis, Intars Liepiņš, </w:t>
      </w:r>
      <w:r w:rsidRPr="001F0EB4">
        <w:rPr>
          <w:rFonts w:eastAsiaTheme="minorHAnsi"/>
          <w:noProof/>
          <w:sz w:val="24"/>
          <w:szCs w:val="24"/>
          <w:lang w:eastAsia="en-US"/>
        </w:rPr>
        <w:lastRenderedPageBreak/>
        <w:t xml:space="preserve">Normunds Mazūrs, Ilze Mezīte, Zintis Mezītis, Guntis Princovs, Anatolijs Savickis, Andris Vējiņš), "Pret" – nav, "Atturas" – nav, </w:t>
      </w:r>
      <w:r w:rsidRPr="001F0EB4">
        <w:rPr>
          <w:rFonts w:eastAsiaTheme="minorHAnsi"/>
          <w:sz w:val="24"/>
          <w:szCs w:val="24"/>
          <w:lang w:eastAsia="en-US"/>
        </w:rPr>
        <w:t>Gulbenes novada dome NOLEMJ</w:t>
      </w:r>
      <w:r w:rsidRPr="001F0EB4">
        <w:rPr>
          <w:sz w:val="24"/>
          <w:szCs w:val="24"/>
        </w:rPr>
        <w:t>:</w:t>
      </w:r>
    </w:p>
    <w:p w14:paraId="145EDEFC"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1. REĢISTRĒT dzīvokļa īpašumu “Ozolu iela 1” – 10, Jaungulbene, Jaungulbenes pagasts (telpu grupas kadastra apzīmējums 5060 004 0256 001 010), zemesgrāmatā kā patstāvīgu nekustamo īpašumu. </w:t>
      </w:r>
    </w:p>
    <w:p w14:paraId="169D3274"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7A55BDE"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3. NODOT atsavināšanai Gulbenes novada pašvaldībai piekrītošo dzīvokļa īpašumu “Ozolu iela 1” – 10, Jaungulbene, Jaungulbenes pagasts, Gulbenes novads, kas sastāv no dzīvokļa ar kadastra apzīmējumu 5060 004 0256 001 010, un pie tā piederošām kopīpašuma 658/13372 domājamām daļām no būves ar kadastra apzīmējumu 5060 004 0256 001 (dzīvojamā māja), 658/13372 domājamām daļām no zemes ar kadastra apzīmējumu 5060 004 0256</w:t>
      </w:r>
      <w:r w:rsidRPr="001F0EB4">
        <w:rPr>
          <w:rFonts w:eastAsia="SimSun" w:cs="Mangal"/>
          <w:sz w:val="24"/>
          <w:szCs w:val="24"/>
          <w:lang w:eastAsia="zh-CN" w:bidi="hi-IN"/>
        </w:rPr>
        <w:t xml:space="preserve">, atklātā mutiskā </w:t>
      </w:r>
      <w:r w:rsidRPr="001F0EB4">
        <w:rPr>
          <w:rFonts w:eastAsia="SimSun" w:cs="Mangal"/>
          <w:color w:val="00000A"/>
          <w:sz w:val="24"/>
          <w:szCs w:val="24"/>
          <w:lang w:eastAsia="zh-CN" w:bidi="hi-IN"/>
        </w:rPr>
        <w:t>izsolē ar augšupejošu soli.</w:t>
      </w:r>
    </w:p>
    <w:p w14:paraId="0DC21151"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691F16B5" w14:textId="77777777" w:rsidR="001F0EB4" w:rsidRPr="001F0EB4" w:rsidRDefault="001F0EB4" w:rsidP="001F0EB4">
      <w:pPr>
        <w:spacing w:after="160" w:line="259" w:lineRule="auto"/>
        <w:rPr>
          <w:rFonts w:eastAsiaTheme="minorHAnsi"/>
          <w:sz w:val="24"/>
          <w:szCs w:val="24"/>
          <w:lang w:eastAsia="en-US"/>
        </w:rPr>
      </w:pPr>
    </w:p>
    <w:p w14:paraId="68B70620"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5072FACD" w14:textId="77777777" w:rsidR="001F0EB4" w:rsidRPr="001F0EB4" w:rsidRDefault="001F0EB4" w:rsidP="001F0EB4">
      <w:pPr>
        <w:spacing w:after="160" w:line="259" w:lineRule="auto"/>
        <w:rPr>
          <w:rFonts w:eastAsiaTheme="minorHAnsi"/>
          <w:sz w:val="24"/>
          <w:szCs w:val="24"/>
          <w:lang w:eastAsia="en-US"/>
        </w:rPr>
      </w:pPr>
    </w:p>
    <w:p w14:paraId="660C6A01"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054B98E9" w14:textId="77777777" w:rsidR="001F0EB4" w:rsidRPr="001F0EB4" w:rsidRDefault="001F0EB4" w:rsidP="001F0EB4">
      <w:pPr>
        <w:spacing w:after="160" w:line="259" w:lineRule="auto"/>
        <w:rPr>
          <w:rFonts w:eastAsiaTheme="minorHAnsi"/>
          <w:sz w:val="24"/>
          <w:szCs w:val="24"/>
          <w:lang w:eastAsia="en-US"/>
        </w:rPr>
      </w:pPr>
    </w:p>
    <w:p w14:paraId="14670A7E" w14:textId="7A2779BB" w:rsidR="001F0EB4" w:rsidRDefault="001F0EB4">
      <w:r>
        <w:br w:type="page"/>
      </w:r>
    </w:p>
    <w:tbl>
      <w:tblPr>
        <w:tblStyle w:val="Reatabula1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662E80" w14:paraId="2B2A5119" w14:textId="77777777" w:rsidTr="001F0EB4">
        <w:tc>
          <w:tcPr>
            <w:tcW w:w="9458" w:type="dxa"/>
          </w:tcPr>
          <w:p w14:paraId="63861D99" w14:textId="77777777" w:rsidR="001F0EB4" w:rsidRPr="00662E80" w:rsidRDefault="001F0EB4" w:rsidP="001F0EB4">
            <w:pPr>
              <w:jc w:val="center"/>
              <w:rPr>
                <w:rFonts w:ascii="Times New Roman" w:hAnsi="Times New Roman"/>
              </w:rPr>
            </w:pPr>
            <w:r w:rsidRPr="00662E80">
              <w:rPr>
                <w:noProof/>
              </w:rPr>
              <w:lastRenderedPageBreak/>
              <w:drawing>
                <wp:inline distT="0" distB="0" distL="0" distR="0" wp14:anchorId="6D619D2B" wp14:editId="54D76E62">
                  <wp:extent cx="619125" cy="6858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662E80" w14:paraId="747B26AF" w14:textId="77777777" w:rsidTr="001F0EB4">
        <w:tc>
          <w:tcPr>
            <w:tcW w:w="9458" w:type="dxa"/>
          </w:tcPr>
          <w:p w14:paraId="1175EFBF" w14:textId="77777777" w:rsidR="001F0EB4" w:rsidRPr="00662E80" w:rsidRDefault="001F0EB4" w:rsidP="001F0EB4">
            <w:pPr>
              <w:jc w:val="center"/>
              <w:rPr>
                <w:rFonts w:ascii="Times New Roman" w:hAnsi="Times New Roman"/>
              </w:rPr>
            </w:pPr>
            <w:r w:rsidRPr="00662E80">
              <w:rPr>
                <w:rFonts w:ascii="Times New Roman" w:hAnsi="Times New Roman"/>
                <w:b/>
                <w:bCs/>
                <w:sz w:val="28"/>
                <w:szCs w:val="28"/>
              </w:rPr>
              <w:t>GULBENES NOVADA PAŠVALDĪBA</w:t>
            </w:r>
          </w:p>
        </w:tc>
      </w:tr>
      <w:tr w:rsidR="001F0EB4" w:rsidRPr="00662E80" w14:paraId="0362FD45" w14:textId="77777777" w:rsidTr="001F0EB4">
        <w:tc>
          <w:tcPr>
            <w:tcW w:w="9458" w:type="dxa"/>
          </w:tcPr>
          <w:p w14:paraId="3387FF89"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Reģ.Nr.90009116327</w:t>
            </w:r>
          </w:p>
        </w:tc>
      </w:tr>
      <w:tr w:rsidR="001F0EB4" w:rsidRPr="00662E80" w14:paraId="5E69CE12" w14:textId="77777777" w:rsidTr="001F0EB4">
        <w:tc>
          <w:tcPr>
            <w:tcW w:w="9458" w:type="dxa"/>
          </w:tcPr>
          <w:p w14:paraId="079AF305"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Ābeļu iela 2, Gulbene, Gulbenes nov., LV-4401</w:t>
            </w:r>
          </w:p>
        </w:tc>
      </w:tr>
      <w:tr w:rsidR="001F0EB4" w:rsidRPr="00662E80" w14:paraId="32F363E6" w14:textId="77777777" w:rsidTr="001F0EB4">
        <w:tc>
          <w:tcPr>
            <w:tcW w:w="9458" w:type="dxa"/>
          </w:tcPr>
          <w:p w14:paraId="1C137EC7" w14:textId="77777777" w:rsidR="001F0EB4" w:rsidRPr="00662E80" w:rsidRDefault="001F0EB4" w:rsidP="001F0EB4">
            <w:pPr>
              <w:jc w:val="center"/>
              <w:rPr>
                <w:rFonts w:ascii="Times New Roman" w:hAnsi="Times New Roman"/>
              </w:rPr>
            </w:pPr>
            <w:r w:rsidRPr="00662E80">
              <w:rPr>
                <w:rFonts w:ascii="Times New Roman" w:hAnsi="Times New Roman"/>
                <w:sz w:val="24"/>
                <w:szCs w:val="24"/>
              </w:rPr>
              <w:t>Tālrunis 64497710, mob.26595362, e-pasts; dome@gulbene.lv, www.gulbene.lv</w:t>
            </w:r>
          </w:p>
        </w:tc>
      </w:tr>
    </w:tbl>
    <w:p w14:paraId="3E4C2C99" w14:textId="77777777" w:rsidR="001F0EB4" w:rsidRPr="00662E80" w:rsidRDefault="001F0EB4" w:rsidP="001F0EB4">
      <w:pPr>
        <w:jc w:val="center"/>
        <w:rPr>
          <w:rFonts w:eastAsia="Calibri"/>
          <w:b/>
          <w:bCs/>
          <w:sz w:val="24"/>
          <w:szCs w:val="24"/>
          <w:lang w:eastAsia="en-US"/>
        </w:rPr>
      </w:pPr>
    </w:p>
    <w:p w14:paraId="0B57AC59" w14:textId="77777777" w:rsidR="001F0EB4" w:rsidRPr="00662E80" w:rsidRDefault="001F0EB4" w:rsidP="001F0EB4">
      <w:pPr>
        <w:jc w:val="center"/>
        <w:rPr>
          <w:rFonts w:eastAsia="Calibri"/>
          <w:b/>
          <w:bCs/>
          <w:sz w:val="24"/>
          <w:szCs w:val="24"/>
          <w:lang w:eastAsia="en-US"/>
        </w:rPr>
      </w:pPr>
      <w:r w:rsidRPr="00662E80">
        <w:rPr>
          <w:rFonts w:eastAsia="Calibri"/>
          <w:b/>
          <w:bCs/>
          <w:sz w:val="24"/>
          <w:szCs w:val="24"/>
          <w:lang w:eastAsia="en-US"/>
        </w:rPr>
        <w:t>GULBENES NOVADA DOMES LĒMUMS</w:t>
      </w:r>
    </w:p>
    <w:p w14:paraId="3D7B7FBD" w14:textId="77777777" w:rsidR="001F0EB4" w:rsidRPr="00662E80" w:rsidRDefault="001F0EB4" w:rsidP="001F0EB4">
      <w:pPr>
        <w:jc w:val="center"/>
        <w:rPr>
          <w:rFonts w:eastAsia="Calibri"/>
          <w:sz w:val="24"/>
          <w:szCs w:val="24"/>
          <w:lang w:eastAsia="en-US"/>
        </w:rPr>
      </w:pPr>
      <w:r w:rsidRPr="00662E80">
        <w:rPr>
          <w:rFonts w:eastAsia="Calibri"/>
          <w:sz w:val="24"/>
          <w:szCs w:val="24"/>
          <w:lang w:eastAsia="en-US"/>
        </w:rPr>
        <w:t>Gulbenē</w:t>
      </w:r>
    </w:p>
    <w:tbl>
      <w:tblPr>
        <w:tblStyle w:val="Reatabula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0EB4" w:rsidRPr="00662E80" w14:paraId="7C983037" w14:textId="77777777" w:rsidTr="001F0EB4">
        <w:tc>
          <w:tcPr>
            <w:tcW w:w="4676" w:type="dxa"/>
          </w:tcPr>
          <w:p w14:paraId="45E05259" w14:textId="77777777" w:rsidR="001F0EB4" w:rsidRPr="00662E80" w:rsidRDefault="001F0EB4" w:rsidP="001F0EB4">
            <w:pPr>
              <w:rPr>
                <w:rFonts w:ascii="Times New Roman" w:hAnsi="Times New Roman"/>
                <w:b/>
                <w:bCs/>
                <w:sz w:val="24"/>
                <w:szCs w:val="24"/>
              </w:rPr>
            </w:pPr>
            <w:r w:rsidRPr="00662E80">
              <w:rPr>
                <w:rFonts w:ascii="Times New Roman" w:hAnsi="Times New Roman"/>
                <w:b/>
                <w:bCs/>
                <w:sz w:val="24"/>
                <w:szCs w:val="24"/>
              </w:rPr>
              <w:t>2020.gada 30.jūlijā</w:t>
            </w:r>
          </w:p>
        </w:tc>
        <w:tc>
          <w:tcPr>
            <w:tcW w:w="4678" w:type="dxa"/>
          </w:tcPr>
          <w:p w14:paraId="49C3EE42" w14:textId="77777777" w:rsidR="001F0EB4" w:rsidRPr="00662E80" w:rsidRDefault="001F0EB4" w:rsidP="001F0EB4">
            <w:pPr>
              <w:rPr>
                <w:rFonts w:ascii="Times New Roman" w:hAnsi="Times New Roman"/>
                <w:b/>
                <w:bCs/>
                <w:sz w:val="24"/>
                <w:szCs w:val="24"/>
              </w:rPr>
            </w:pPr>
            <w:r w:rsidRPr="00662E80">
              <w:rPr>
                <w:rFonts w:ascii="Times New Roman" w:hAnsi="Times New Roman"/>
                <w:b/>
                <w:bCs/>
                <w:sz w:val="24"/>
                <w:szCs w:val="24"/>
              </w:rPr>
              <w:t xml:space="preserve">                                  Nr. GND/2020/457</w:t>
            </w:r>
          </w:p>
        </w:tc>
      </w:tr>
      <w:tr w:rsidR="001F0EB4" w:rsidRPr="001F0EB4" w14:paraId="109B3CC5" w14:textId="77777777" w:rsidTr="001F0EB4">
        <w:tc>
          <w:tcPr>
            <w:tcW w:w="4676" w:type="dxa"/>
          </w:tcPr>
          <w:p w14:paraId="757EB0CD" w14:textId="77777777" w:rsidR="001F0EB4" w:rsidRPr="001F0EB4" w:rsidRDefault="001F0EB4" w:rsidP="001F0EB4">
            <w:pPr>
              <w:rPr>
                <w:sz w:val="24"/>
                <w:szCs w:val="24"/>
              </w:rPr>
            </w:pPr>
          </w:p>
        </w:tc>
        <w:tc>
          <w:tcPr>
            <w:tcW w:w="4678" w:type="dxa"/>
          </w:tcPr>
          <w:p w14:paraId="1851AE5F" w14:textId="77777777" w:rsidR="001F0EB4" w:rsidRPr="001F0EB4" w:rsidRDefault="001F0EB4" w:rsidP="001F0EB4">
            <w:pPr>
              <w:rPr>
                <w:b/>
                <w:bCs/>
                <w:sz w:val="24"/>
                <w:szCs w:val="24"/>
              </w:rPr>
            </w:pPr>
            <w:r w:rsidRPr="001F0EB4">
              <w:rPr>
                <w:b/>
                <w:bCs/>
                <w:sz w:val="24"/>
                <w:szCs w:val="24"/>
              </w:rPr>
              <w:t xml:space="preserve">                                  (protokols Nr.14; 30.p.)</w:t>
            </w:r>
          </w:p>
        </w:tc>
      </w:tr>
    </w:tbl>
    <w:p w14:paraId="2E770545" w14:textId="77777777" w:rsidR="001F0EB4" w:rsidRPr="001F0EB4" w:rsidRDefault="001F0EB4" w:rsidP="001F0EB4">
      <w:pPr>
        <w:rPr>
          <w:sz w:val="24"/>
          <w:szCs w:val="24"/>
        </w:rPr>
      </w:pPr>
    </w:p>
    <w:p w14:paraId="2711E848" w14:textId="77777777" w:rsidR="001F0EB4" w:rsidRPr="001F0EB4" w:rsidRDefault="001F0EB4" w:rsidP="001F0EB4">
      <w:pPr>
        <w:jc w:val="center"/>
        <w:rPr>
          <w:b/>
          <w:snapToGrid w:val="0"/>
          <w:sz w:val="24"/>
          <w:szCs w:val="24"/>
          <w:lang w:eastAsia="en-US"/>
        </w:rPr>
      </w:pPr>
      <w:r w:rsidRPr="001F0EB4">
        <w:rPr>
          <w:b/>
          <w:snapToGrid w:val="0"/>
          <w:sz w:val="24"/>
          <w:szCs w:val="24"/>
          <w:lang w:eastAsia="en-US"/>
        </w:rPr>
        <w:t>Par nekustamā īpašuma Litenes pagastā ar nosaukumu “Muiža” atsavināšanu</w:t>
      </w:r>
    </w:p>
    <w:p w14:paraId="7508DF2E" w14:textId="77777777" w:rsidR="001F0EB4" w:rsidRPr="001F0EB4" w:rsidRDefault="001F0EB4" w:rsidP="001F0EB4">
      <w:pPr>
        <w:jc w:val="center"/>
        <w:rPr>
          <w:snapToGrid w:val="0"/>
          <w:sz w:val="24"/>
          <w:szCs w:val="24"/>
          <w:lang w:eastAsia="en-US"/>
        </w:rPr>
      </w:pPr>
    </w:p>
    <w:p w14:paraId="7066DD6C" w14:textId="77777777" w:rsidR="001F0EB4" w:rsidRPr="001F0EB4" w:rsidRDefault="001F0EB4" w:rsidP="001F0EB4">
      <w:pPr>
        <w:spacing w:line="360" w:lineRule="auto"/>
        <w:ind w:firstLine="720"/>
        <w:jc w:val="both"/>
        <w:rPr>
          <w:sz w:val="24"/>
          <w:szCs w:val="24"/>
        </w:rPr>
      </w:pPr>
      <w:r w:rsidRPr="001F0EB4">
        <w:rPr>
          <w:sz w:val="24"/>
          <w:szCs w:val="24"/>
        </w:rPr>
        <w:t xml:space="preserve">Izskatīts </w:t>
      </w:r>
      <w:r w:rsidRPr="001F0EB4">
        <w:rPr>
          <w:b/>
          <w:sz w:val="24"/>
          <w:szCs w:val="24"/>
        </w:rPr>
        <w:t>Gulbenes novada Litenes pagasta pārvaldes</w:t>
      </w:r>
      <w:r w:rsidRPr="001F0EB4">
        <w:rPr>
          <w:sz w:val="24"/>
          <w:szCs w:val="24"/>
        </w:rPr>
        <w:t xml:space="preserve">, reģistrācijas Nr.90011483217, juridiskā adrese: “Pagastnams 1”, Litene, Litenes pagasts, Gulbenes novads, LV – 4405, 2020.gada 30.jūnija iesniegums (Gulbenes novada pašvaldībā saņemts 2020.gada 30.jūnijā un reģistrēts ar </w:t>
      </w:r>
      <w:proofErr w:type="spellStart"/>
      <w:r w:rsidRPr="001F0EB4">
        <w:rPr>
          <w:sz w:val="24"/>
          <w:szCs w:val="24"/>
        </w:rPr>
        <w:t>Nr.GND</w:t>
      </w:r>
      <w:proofErr w:type="spellEnd"/>
      <w:r w:rsidRPr="001F0EB4">
        <w:rPr>
          <w:sz w:val="24"/>
          <w:szCs w:val="24"/>
        </w:rPr>
        <w:t xml:space="preserve">/5.13.2/20/1279-G) ar lūgumu nodot atsavināšanai Gulbenes novada pašvaldībai piederošo nekustamo īpašumu </w:t>
      </w:r>
      <w:r w:rsidRPr="001F0EB4">
        <w:rPr>
          <w:rFonts w:eastAsia="Calibri"/>
          <w:sz w:val="24"/>
          <w:szCs w:val="24"/>
          <w:lang w:eastAsia="en-US"/>
        </w:rPr>
        <w:t>Litenes pagastā ar nosaukumu “Muiža”, kadastra numurs 5068 004 0245, kas sastāv no zemes vienības ar kadastra apzīmējumu 5068 004 0245, 2,65 ha platībā</w:t>
      </w:r>
      <w:r w:rsidRPr="001F0EB4">
        <w:rPr>
          <w:bCs/>
          <w:sz w:val="24"/>
          <w:szCs w:val="24"/>
        </w:rPr>
        <w:t>.</w:t>
      </w:r>
      <w:r w:rsidRPr="001F0EB4">
        <w:rPr>
          <w:sz w:val="24"/>
          <w:szCs w:val="24"/>
        </w:rPr>
        <w:t xml:space="preserve"> Iesniegumā norādīts, ka minētais nekustamais īpašums nav nepieciešams pašvaldības autonomo funkciju veikšanai. </w:t>
      </w:r>
    </w:p>
    <w:p w14:paraId="35495FDC" w14:textId="77777777" w:rsidR="001F0EB4" w:rsidRPr="001F0EB4" w:rsidRDefault="001F0EB4" w:rsidP="001F0EB4">
      <w:pPr>
        <w:spacing w:line="360" w:lineRule="auto"/>
        <w:ind w:firstLine="567"/>
        <w:jc w:val="both"/>
        <w:rPr>
          <w:noProof/>
          <w:color w:val="000000"/>
          <w:sz w:val="24"/>
          <w:szCs w:val="24"/>
        </w:rPr>
      </w:pPr>
      <w:r w:rsidRPr="001F0EB4">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1F0EB4">
        <w:rPr>
          <w:noProof/>
          <w:sz w:val="24"/>
          <w:szCs w:val="24"/>
        </w:rPr>
        <w:t>ar 13 balsīm "Par" (Normunds Audzišs, Indra Caune, Andis Caunītis, Larisa Cīrule, Stanislavs Gžibovskis, Valtis Krauklis, Intars Liepiņš, Normunds Mazūrs, Ilze Mezīte, Zintis Mezītis, Guntis Princovs, Anatolijs Savickis, Andris Vējiņš), "Pret" – nav, "Atturas" – 1 (Gunārs Ciglis</w:t>
      </w:r>
      <w:r w:rsidRPr="001F0EB4">
        <w:rPr>
          <w:rFonts w:ascii="Arial" w:hAnsi="Arial" w:cs="Arial"/>
          <w:noProof/>
          <w:sz w:val="22"/>
          <w:szCs w:val="22"/>
        </w:rPr>
        <w:t>)</w:t>
      </w:r>
      <w:r w:rsidRPr="001F0EB4">
        <w:rPr>
          <w:rFonts w:ascii="Arial" w:hAnsi="Arial" w:cs="Arial"/>
          <w:sz w:val="22"/>
          <w:szCs w:val="22"/>
        </w:rPr>
        <w:t>,</w:t>
      </w:r>
      <w:r w:rsidRPr="001F0EB4">
        <w:rPr>
          <w:rFonts w:cs="Arial"/>
          <w:color w:val="000000"/>
          <w:sz w:val="24"/>
          <w:szCs w:val="22"/>
        </w:rPr>
        <w:t xml:space="preserve"> </w:t>
      </w:r>
      <w:r w:rsidRPr="001F0EB4">
        <w:rPr>
          <w:color w:val="000000"/>
          <w:sz w:val="24"/>
          <w:szCs w:val="24"/>
        </w:rPr>
        <w:t>Gulbenes novada dome NOLEMJ:</w:t>
      </w:r>
    </w:p>
    <w:p w14:paraId="5AEF5CDA"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1. NODOT atsavināšanai Gulbenes novada pašvaldībai piederošo nekustamo īpašumu </w:t>
      </w:r>
      <w:r w:rsidRPr="001F0EB4">
        <w:rPr>
          <w:rFonts w:eastAsia="Calibri"/>
          <w:sz w:val="24"/>
          <w:szCs w:val="24"/>
          <w:lang w:eastAsia="en-US"/>
        </w:rPr>
        <w:t>Litenes pagastā ar nosaukumu “Muiža”, kadastra numurs 5068 004 0245, kas sastāv no zemes vienības ar kadastra apzīmējumu 5068 004 0245, 2,65 ha platībā</w:t>
      </w:r>
      <w:r w:rsidRPr="001F0EB4">
        <w:rPr>
          <w:sz w:val="24"/>
          <w:szCs w:val="24"/>
        </w:rPr>
        <w:t>, atklātā mutiskā izsolē ar augšupejošu soli.</w:t>
      </w:r>
    </w:p>
    <w:p w14:paraId="2BCA008C"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F83BD2B" w14:textId="77777777" w:rsidR="001F0EB4" w:rsidRPr="001F0EB4" w:rsidRDefault="001F0EB4" w:rsidP="001F0EB4">
      <w:pPr>
        <w:spacing w:line="360" w:lineRule="auto"/>
        <w:ind w:firstLine="567"/>
        <w:jc w:val="both"/>
        <w:rPr>
          <w:sz w:val="24"/>
          <w:szCs w:val="24"/>
        </w:rPr>
      </w:pPr>
    </w:p>
    <w:p w14:paraId="7BFD114E" w14:textId="77777777" w:rsidR="001F0EB4" w:rsidRPr="001F0EB4" w:rsidRDefault="001F0EB4" w:rsidP="001F0EB4">
      <w:pPr>
        <w:spacing w:line="360" w:lineRule="auto"/>
        <w:ind w:firstLine="567"/>
        <w:jc w:val="both"/>
        <w:rPr>
          <w:sz w:val="24"/>
          <w:szCs w:val="24"/>
        </w:rPr>
      </w:pPr>
    </w:p>
    <w:p w14:paraId="368DD2C0" w14:textId="77777777" w:rsidR="001F0EB4" w:rsidRPr="001F0EB4" w:rsidRDefault="001F0EB4" w:rsidP="001F0EB4">
      <w:pPr>
        <w:spacing w:line="360" w:lineRule="auto"/>
        <w:rPr>
          <w:sz w:val="24"/>
          <w:szCs w:val="24"/>
        </w:rPr>
      </w:pPr>
      <w:r w:rsidRPr="001F0EB4">
        <w:rPr>
          <w:sz w:val="24"/>
          <w:szCs w:val="24"/>
        </w:rPr>
        <w:t xml:space="preserve">Gulbenes novada domes priekšsēdētājs </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79DADB80" w14:textId="77777777" w:rsidR="001F0EB4" w:rsidRPr="001F0EB4" w:rsidRDefault="001F0EB4" w:rsidP="001F0EB4">
      <w:pPr>
        <w:spacing w:line="360" w:lineRule="auto"/>
        <w:rPr>
          <w:sz w:val="24"/>
          <w:szCs w:val="24"/>
        </w:rPr>
      </w:pPr>
    </w:p>
    <w:p w14:paraId="5C23AFD7" w14:textId="77777777" w:rsidR="001F0EB4" w:rsidRPr="001F0EB4" w:rsidRDefault="001F0EB4" w:rsidP="001F0EB4">
      <w:pPr>
        <w:spacing w:line="360" w:lineRule="auto"/>
        <w:rPr>
          <w:sz w:val="24"/>
          <w:szCs w:val="24"/>
        </w:rPr>
      </w:pPr>
      <w:r w:rsidRPr="001F0EB4">
        <w:rPr>
          <w:sz w:val="24"/>
          <w:szCs w:val="24"/>
        </w:rPr>
        <w:t>Sagatavoja: Anita Deksne</w:t>
      </w:r>
    </w:p>
    <w:p w14:paraId="601DAC23" w14:textId="77777777" w:rsidR="001F0EB4" w:rsidRPr="001F0EB4" w:rsidRDefault="001F0EB4" w:rsidP="001F0EB4">
      <w:pPr>
        <w:spacing w:after="160" w:line="259" w:lineRule="auto"/>
        <w:rPr>
          <w:sz w:val="24"/>
          <w:szCs w:val="24"/>
        </w:rPr>
      </w:pPr>
    </w:p>
    <w:p w14:paraId="5775E5A1" w14:textId="08DA0A7B" w:rsidR="001F0EB4" w:rsidRDefault="001F0EB4">
      <w:r>
        <w:br w:type="page"/>
      </w:r>
    </w:p>
    <w:tbl>
      <w:tblPr>
        <w:tblStyle w:val="Reatabula1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1DBDED0C" w14:textId="77777777" w:rsidTr="001F0EB4">
        <w:tc>
          <w:tcPr>
            <w:tcW w:w="9458" w:type="dxa"/>
          </w:tcPr>
          <w:p w14:paraId="4271AB1A"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41A50706" wp14:editId="730B58CE">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7EAA75A6" w14:textId="77777777" w:rsidTr="001F0EB4">
        <w:tc>
          <w:tcPr>
            <w:tcW w:w="9458" w:type="dxa"/>
          </w:tcPr>
          <w:p w14:paraId="1A3BAEB8"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2C2BE310" w14:textId="77777777" w:rsidTr="001F0EB4">
        <w:tc>
          <w:tcPr>
            <w:tcW w:w="9458" w:type="dxa"/>
          </w:tcPr>
          <w:p w14:paraId="6C7052F8"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25273591" w14:textId="77777777" w:rsidTr="001F0EB4">
        <w:tc>
          <w:tcPr>
            <w:tcW w:w="9458" w:type="dxa"/>
          </w:tcPr>
          <w:p w14:paraId="2AB2B71A"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3DCC2614" w14:textId="77777777" w:rsidTr="001F0EB4">
        <w:tc>
          <w:tcPr>
            <w:tcW w:w="9458" w:type="dxa"/>
          </w:tcPr>
          <w:p w14:paraId="6C3EBC56"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5BDDAA66"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61DF02CA"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437AE343" w14:textId="77777777" w:rsidR="001F0EB4" w:rsidRPr="002E0C19" w:rsidRDefault="001F0EB4" w:rsidP="001F0EB4">
      <w:pPr>
        <w:jc w:val="center"/>
        <w:rPr>
          <w:rFonts w:eastAsiaTheme="minorHAnsi"/>
          <w:sz w:val="24"/>
          <w:szCs w:val="24"/>
          <w:lang w:eastAsia="en-US"/>
        </w:rPr>
      </w:pPr>
    </w:p>
    <w:tbl>
      <w:tblPr>
        <w:tblStyle w:val="Reatabula1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1134FCE3" w14:textId="77777777" w:rsidTr="001F0EB4">
        <w:tc>
          <w:tcPr>
            <w:tcW w:w="4729" w:type="dxa"/>
          </w:tcPr>
          <w:p w14:paraId="5C6D600C"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6B0A9CF9"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GND/2020/458</w:t>
            </w:r>
          </w:p>
        </w:tc>
      </w:tr>
      <w:tr w:rsidR="001F0EB4" w:rsidRPr="002E0C19" w14:paraId="2356F74B" w14:textId="77777777" w:rsidTr="001F0EB4">
        <w:tc>
          <w:tcPr>
            <w:tcW w:w="4729" w:type="dxa"/>
          </w:tcPr>
          <w:p w14:paraId="38D650D4" w14:textId="77777777" w:rsidR="001F0EB4" w:rsidRPr="002E0C19" w:rsidRDefault="001F0EB4" w:rsidP="001F0EB4">
            <w:pPr>
              <w:rPr>
                <w:rFonts w:ascii="Times New Roman" w:hAnsi="Times New Roman" w:cs="Times New Roman"/>
                <w:sz w:val="24"/>
                <w:szCs w:val="24"/>
              </w:rPr>
            </w:pPr>
          </w:p>
        </w:tc>
        <w:tc>
          <w:tcPr>
            <w:tcW w:w="4729" w:type="dxa"/>
          </w:tcPr>
          <w:p w14:paraId="10E7AFFB"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31.p)</w:t>
            </w:r>
          </w:p>
        </w:tc>
      </w:tr>
    </w:tbl>
    <w:p w14:paraId="5A59BA2F" w14:textId="77777777" w:rsidR="001F0EB4" w:rsidRPr="001F0EB4" w:rsidRDefault="001F0EB4" w:rsidP="001F0EB4">
      <w:pPr>
        <w:spacing w:after="160" w:line="259" w:lineRule="auto"/>
        <w:rPr>
          <w:rFonts w:eastAsiaTheme="minorHAnsi"/>
          <w:sz w:val="24"/>
          <w:szCs w:val="24"/>
          <w:lang w:eastAsia="en-US"/>
        </w:rPr>
      </w:pPr>
    </w:p>
    <w:p w14:paraId="3F4870EB"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“Lauksaimniecības Skola 20A” – 13, Jaungulbenē, atsavināšanu</w:t>
      </w:r>
    </w:p>
    <w:p w14:paraId="5920CB06" w14:textId="77777777" w:rsidR="001F0EB4" w:rsidRPr="001F0EB4" w:rsidRDefault="001F0EB4" w:rsidP="001F0EB4">
      <w:pPr>
        <w:spacing w:after="160" w:line="259" w:lineRule="auto"/>
        <w:rPr>
          <w:rFonts w:eastAsiaTheme="minorHAnsi"/>
          <w:b/>
          <w:sz w:val="24"/>
          <w:szCs w:val="24"/>
          <w:lang w:eastAsia="en-US"/>
        </w:rPr>
      </w:pPr>
    </w:p>
    <w:p w14:paraId="5A199559"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Gulbenes novada Jaungulbenes pagasta pārvaldes</w:t>
      </w:r>
      <w:r w:rsidRPr="001F0EB4">
        <w:rPr>
          <w:rFonts w:eastAsia="SimSun" w:cs="Mangal"/>
          <w:color w:val="00000A"/>
          <w:sz w:val="24"/>
          <w:szCs w:val="24"/>
          <w:lang w:eastAsia="zh-CN" w:bidi="hi-IN"/>
        </w:rPr>
        <w:t>, reģistrācijas numurs 90011483236, juridiskā adrese: “</w:t>
      </w:r>
      <w:proofErr w:type="spellStart"/>
      <w:r w:rsidRPr="001F0EB4">
        <w:rPr>
          <w:rFonts w:eastAsia="SimSun" w:cs="Mangal"/>
          <w:color w:val="00000A"/>
          <w:sz w:val="24"/>
          <w:szCs w:val="24"/>
          <w:lang w:eastAsia="zh-CN" w:bidi="hi-IN"/>
        </w:rPr>
        <w:t>Gulbīts</w:t>
      </w:r>
      <w:proofErr w:type="spellEnd"/>
      <w:r w:rsidRPr="001F0EB4">
        <w:rPr>
          <w:rFonts w:eastAsia="SimSun" w:cs="Mangal"/>
          <w:color w:val="00000A"/>
          <w:sz w:val="24"/>
          <w:szCs w:val="24"/>
          <w:lang w:eastAsia="zh-CN" w:bidi="hi-IN"/>
        </w:rPr>
        <w:t xml:space="preserve">”, Gulbītis, Jaungulbenes pagasts, Gulbenes novads, LV–4420, 2020.gada 25.jūnija iesniegums </w:t>
      </w:r>
      <w:proofErr w:type="spellStart"/>
      <w:r w:rsidRPr="001F0EB4">
        <w:rPr>
          <w:rFonts w:eastAsia="SimSun" w:cs="Mangal"/>
          <w:color w:val="00000A"/>
          <w:sz w:val="24"/>
          <w:szCs w:val="24"/>
          <w:lang w:eastAsia="zh-CN" w:bidi="hi-IN"/>
        </w:rPr>
        <w:t>Nr.JA</w:t>
      </w:r>
      <w:proofErr w:type="spellEnd"/>
      <w:r w:rsidRPr="001F0EB4">
        <w:rPr>
          <w:rFonts w:eastAsia="SimSun" w:cs="Mangal"/>
          <w:color w:val="00000A"/>
          <w:sz w:val="24"/>
          <w:szCs w:val="24"/>
          <w:lang w:eastAsia="zh-CN" w:bidi="hi-IN"/>
        </w:rPr>
        <w:t xml:space="preserve">/4.2/20/19 (Gulbenes novada pašvaldībā saņemts 2020.gada </w:t>
      </w:r>
      <w:r w:rsidRPr="001F0EB4">
        <w:rPr>
          <w:rFonts w:eastAsia="SimSun" w:cs="Mangal"/>
          <w:sz w:val="24"/>
          <w:szCs w:val="24"/>
          <w:lang w:eastAsia="zh-CN" w:bidi="hi-IN"/>
        </w:rPr>
        <w:t xml:space="preserve">25.jūnijā </w:t>
      </w:r>
      <w:r w:rsidRPr="001F0EB4">
        <w:rPr>
          <w:rFonts w:eastAsia="SimSun" w:cs="Mangal"/>
          <w:color w:val="00000A"/>
          <w:sz w:val="24"/>
          <w:szCs w:val="24"/>
          <w:lang w:eastAsia="zh-CN" w:bidi="hi-IN"/>
        </w:rPr>
        <w:t xml:space="preserve">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w:t>
      </w:r>
      <w:r w:rsidRPr="001F0EB4">
        <w:rPr>
          <w:rFonts w:eastAsia="SimSun" w:cs="Mangal"/>
          <w:sz w:val="24"/>
          <w:szCs w:val="24"/>
          <w:lang w:eastAsia="zh-CN" w:bidi="hi-IN"/>
        </w:rPr>
        <w:t xml:space="preserve">1263-G)  </w:t>
      </w:r>
      <w:r w:rsidRPr="001F0EB4">
        <w:rPr>
          <w:rFonts w:eastAsia="SimSun" w:cs="Mangal"/>
          <w:color w:val="00000A"/>
          <w:sz w:val="24"/>
          <w:szCs w:val="24"/>
          <w:lang w:eastAsia="zh-CN" w:bidi="hi-IN"/>
        </w:rPr>
        <w:t>ar lūgumu atsavināt nekustamo īpašumu “Lauksaimniecības Skola 20A” – 13,  Jaungulbene, Jaungulbenes pagasts, Gulbenes novads. Dzīvojamās telpas nav nepieciešamas pašvaldības dzīvojamā fonda nodrošināšanai.</w:t>
      </w:r>
    </w:p>
    <w:p w14:paraId="22834DF4"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1F0EB4">
        <w:rPr>
          <w:rFonts w:eastAsia="SimSun"/>
          <w:color w:val="00000A"/>
          <w:sz w:val="24"/>
          <w:szCs w:val="24"/>
          <w:lang w:eastAsia="zh-CN" w:bidi="hi-IN"/>
        </w:rPr>
        <w:t xml:space="preserve">noteiktajā kārtībā, </w:t>
      </w:r>
      <w:r w:rsidRPr="001F0EB4">
        <w:rPr>
          <w:bCs/>
          <w:sz w:val="24"/>
          <w:szCs w:val="24"/>
        </w:rPr>
        <w:t xml:space="preserve">un Tautsaimniecības komitejas ieteikumu: atklāti balsojot: </w:t>
      </w:r>
      <w:r w:rsidRPr="001F0EB4">
        <w:rPr>
          <w:rFonts w:eastAsiaTheme="minorHAnsi"/>
          <w:noProof/>
          <w:sz w:val="24"/>
          <w:szCs w:val="24"/>
          <w:lang w:eastAsia="en-US"/>
        </w:rPr>
        <w:t xml:space="preserve">ar 14 balsīm "Par" (Normunds Audzišs, Indra Caune, Andis Caunītis, Gunārs Ciglis, Larisa Cīrule, Stanislavs Gžibovskis, Valtis Krauklis, Intars Liepiņš, </w:t>
      </w:r>
      <w:r w:rsidRPr="001F0EB4">
        <w:rPr>
          <w:rFonts w:eastAsiaTheme="minorHAnsi"/>
          <w:noProof/>
          <w:sz w:val="24"/>
          <w:szCs w:val="24"/>
          <w:lang w:eastAsia="en-US"/>
        </w:rPr>
        <w:lastRenderedPageBreak/>
        <w:t>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22523C38"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1. REĢISTRĒT dzīvokļa īpašumu “Lauksaimniecības Skola 20A” – 13, Jaungulbene, Jaungulbenes pagasts (telpu grupas kadastra apzīmējums 5060 004 0314 001 013), zemesgrāmatā kā patstāvīgu nekustamo īpašumu. </w:t>
      </w:r>
    </w:p>
    <w:p w14:paraId="47DCFB1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039AB8B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3. NODOT atsavināšanai Gulbenes novada pašvaldībai piekrītošo dzīvokļa īpašumu “Lauksaimniecības Skola 20A” – 13, Jaungulbene, Jaungulbenes pagasts, Gulbenes novads, kas sastāv no dzīvokļa ar kadastra apzīmējumu 5060 004 0314 001 013, un pie tā piederošām kopīpašuma 466/7947 domājamām daļām no būves ar kadastra apzīmējumu 5060 004 0314 001 (dzīvojamā māja), 466/7947 domājamām daļām no zemes ar kadastra apzīmējumu 5060 004 0314</w:t>
      </w:r>
      <w:r w:rsidRPr="001F0EB4">
        <w:rPr>
          <w:rFonts w:eastAsia="SimSun" w:cs="Mangal"/>
          <w:sz w:val="24"/>
          <w:szCs w:val="24"/>
          <w:lang w:eastAsia="zh-CN" w:bidi="hi-IN"/>
        </w:rPr>
        <w:t xml:space="preserve">, atklātā mutiskā </w:t>
      </w:r>
      <w:r w:rsidRPr="001F0EB4">
        <w:rPr>
          <w:rFonts w:eastAsia="SimSun" w:cs="Mangal"/>
          <w:color w:val="00000A"/>
          <w:sz w:val="24"/>
          <w:szCs w:val="24"/>
          <w:lang w:eastAsia="zh-CN" w:bidi="hi-IN"/>
        </w:rPr>
        <w:t>izsolē ar augšupejošu soli.</w:t>
      </w:r>
    </w:p>
    <w:p w14:paraId="61AE1AC0"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6F452DC2" w14:textId="77777777" w:rsidR="001F0EB4" w:rsidRPr="001F0EB4" w:rsidRDefault="001F0EB4" w:rsidP="001F0EB4">
      <w:pPr>
        <w:spacing w:after="160" w:line="259" w:lineRule="auto"/>
        <w:rPr>
          <w:rFonts w:eastAsiaTheme="minorHAnsi"/>
          <w:sz w:val="24"/>
          <w:szCs w:val="24"/>
          <w:lang w:eastAsia="en-US"/>
        </w:rPr>
      </w:pPr>
    </w:p>
    <w:p w14:paraId="4BF96EE7"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3B205E79" w14:textId="77777777" w:rsidR="001F0EB4" w:rsidRPr="001F0EB4" w:rsidRDefault="001F0EB4" w:rsidP="001F0EB4">
      <w:pPr>
        <w:spacing w:after="160" w:line="259" w:lineRule="auto"/>
        <w:rPr>
          <w:rFonts w:eastAsiaTheme="minorHAnsi"/>
          <w:sz w:val="24"/>
          <w:szCs w:val="24"/>
          <w:lang w:eastAsia="en-US"/>
        </w:rPr>
      </w:pPr>
    </w:p>
    <w:p w14:paraId="63D51787"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00F49281" w14:textId="77777777" w:rsidR="001F0EB4" w:rsidRPr="001F0EB4" w:rsidRDefault="001F0EB4" w:rsidP="001F0EB4">
      <w:pPr>
        <w:spacing w:after="160" w:line="259" w:lineRule="auto"/>
        <w:rPr>
          <w:rFonts w:eastAsiaTheme="minorHAnsi"/>
          <w:sz w:val="24"/>
          <w:szCs w:val="24"/>
          <w:lang w:eastAsia="en-US"/>
        </w:rPr>
      </w:pPr>
    </w:p>
    <w:p w14:paraId="2FD0D279" w14:textId="5B12A0DE" w:rsidR="001F0EB4" w:rsidRDefault="001F0EB4">
      <w:r>
        <w:br w:type="page"/>
      </w:r>
    </w:p>
    <w:tbl>
      <w:tblPr>
        <w:tblStyle w:val="Reatabula1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38DF00DF" w14:textId="77777777" w:rsidTr="001F0EB4">
        <w:tc>
          <w:tcPr>
            <w:tcW w:w="9458" w:type="dxa"/>
          </w:tcPr>
          <w:p w14:paraId="1B4ECB6E"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3E3A2C49" wp14:editId="58C1D112">
                  <wp:extent cx="619125" cy="685800"/>
                  <wp:effectExtent l="0" t="0" r="952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202033EB" w14:textId="77777777" w:rsidTr="001F0EB4">
        <w:tc>
          <w:tcPr>
            <w:tcW w:w="9458" w:type="dxa"/>
          </w:tcPr>
          <w:p w14:paraId="5E31308B"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24D2FCE9" w14:textId="77777777" w:rsidTr="001F0EB4">
        <w:tc>
          <w:tcPr>
            <w:tcW w:w="9458" w:type="dxa"/>
          </w:tcPr>
          <w:p w14:paraId="0E7475AC"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4173F72E" w14:textId="77777777" w:rsidTr="001F0EB4">
        <w:tc>
          <w:tcPr>
            <w:tcW w:w="9458" w:type="dxa"/>
          </w:tcPr>
          <w:p w14:paraId="4D3D3DAD"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29A20B21" w14:textId="77777777" w:rsidTr="001F0EB4">
        <w:tc>
          <w:tcPr>
            <w:tcW w:w="9458" w:type="dxa"/>
          </w:tcPr>
          <w:p w14:paraId="18DE77AE"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4891BE50"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1A3EEE4A"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7B483D95" w14:textId="77777777" w:rsidR="001F0EB4" w:rsidRPr="002E0C19" w:rsidRDefault="001F0EB4" w:rsidP="001F0EB4">
      <w:pPr>
        <w:jc w:val="center"/>
        <w:rPr>
          <w:rFonts w:eastAsiaTheme="minorHAnsi"/>
          <w:sz w:val="24"/>
          <w:szCs w:val="24"/>
          <w:lang w:eastAsia="en-US"/>
        </w:rPr>
      </w:pPr>
    </w:p>
    <w:tbl>
      <w:tblPr>
        <w:tblStyle w:val="Reatabula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12ADA5C5" w14:textId="77777777" w:rsidTr="001F0EB4">
        <w:tc>
          <w:tcPr>
            <w:tcW w:w="4729" w:type="dxa"/>
          </w:tcPr>
          <w:p w14:paraId="1D6F7FE2"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5989B33A"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GND/2020/459</w:t>
            </w:r>
          </w:p>
        </w:tc>
      </w:tr>
      <w:tr w:rsidR="001F0EB4" w:rsidRPr="002E0C19" w14:paraId="669922E2" w14:textId="77777777" w:rsidTr="001F0EB4">
        <w:tc>
          <w:tcPr>
            <w:tcW w:w="4729" w:type="dxa"/>
          </w:tcPr>
          <w:p w14:paraId="2ABD270C" w14:textId="77777777" w:rsidR="001F0EB4" w:rsidRPr="002E0C19" w:rsidRDefault="001F0EB4" w:rsidP="001F0EB4">
            <w:pPr>
              <w:rPr>
                <w:rFonts w:ascii="Times New Roman" w:hAnsi="Times New Roman" w:cs="Times New Roman"/>
                <w:sz w:val="24"/>
                <w:szCs w:val="24"/>
              </w:rPr>
            </w:pPr>
          </w:p>
        </w:tc>
        <w:tc>
          <w:tcPr>
            <w:tcW w:w="4729" w:type="dxa"/>
          </w:tcPr>
          <w:p w14:paraId="358FBED8"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32.p)</w:t>
            </w:r>
          </w:p>
        </w:tc>
      </w:tr>
    </w:tbl>
    <w:p w14:paraId="1BDC1DB5" w14:textId="77777777" w:rsidR="001F0EB4" w:rsidRPr="001F0EB4" w:rsidRDefault="001F0EB4" w:rsidP="001F0EB4">
      <w:pPr>
        <w:spacing w:after="160" w:line="259" w:lineRule="auto"/>
        <w:rPr>
          <w:rFonts w:eastAsiaTheme="minorHAnsi"/>
          <w:sz w:val="24"/>
          <w:szCs w:val="24"/>
          <w:lang w:eastAsia="en-US"/>
        </w:rPr>
      </w:pPr>
    </w:p>
    <w:p w14:paraId="666C67EB"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Rīgas iela 39 – 23, Gulbene, atsavināšanu</w:t>
      </w:r>
    </w:p>
    <w:p w14:paraId="67DB80EE" w14:textId="77777777" w:rsidR="001F0EB4" w:rsidRPr="001F0EB4" w:rsidRDefault="001F0EB4" w:rsidP="001F0EB4">
      <w:pPr>
        <w:spacing w:after="160"/>
        <w:rPr>
          <w:rFonts w:eastAsiaTheme="minorHAnsi"/>
          <w:b/>
          <w:sz w:val="24"/>
          <w:szCs w:val="24"/>
          <w:lang w:eastAsia="en-US"/>
        </w:rPr>
      </w:pPr>
    </w:p>
    <w:p w14:paraId="6AEE0D24"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Gulbenes novada Gulbenes pilsētas pārvaldes</w:t>
      </w:r>
      <w:r w:rsidRPr="001F0EB4">
        <w:rPr>
          <w:rFonts w:eastAsia="SimSun" w:cs="Mangal"/>
          <w:color w:val="00000A"/>
          <w:sz w:val="24"/>
          <w:szCs w:val="24"/>
          <w:lang w:eastAsia="zh-CN" w:bidi="hi-IN"/>
        </w:rPr>
        <w:t xml:space="preserve">, reģistrācijas numurs 90011512376, juridiskā adrese: Ābeļu iela 2, Gulbene, Gulbenes novads, LV–4401, 2020.gada 18.jūnija iesniegums Nr.GU/4.2/20/118 (Gulbenes novada pašvaldībā saņemts 2020.gada 19.jūnijā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/5.13.2/20/1251-G) ar lūgumu atsavināt nekustamo īpašumu Rīgas iela 39 – 23,  Gulbene, Gulbenes novads. Dzīvojamās telpas nav nepieciešamas pašvaldības dzīvojamā fonda nodrošināšanai.</w:t>
      </w:r>
    </w:p>
    <w:p w14:paraId="497B0062"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1F0EB4">
        <w:rPr>
          <w:rFonts w:eastAsia="SimSun"/>
          <w:color w:val="00000A"/>
          <w:sz w:val="24"/>
          <w:szCs w:val="24"/>
          <w:lang w:eastAsia="zh-CN" w:bidi="hi-IN"/>
        </w:rPr>
        <w:t xml:space="preserve">noteiktajā kārtībā, </w:t>
      </w:r>
      <w:r w:rsidRPr="001F0EB4">
        <w:rPr>
          <w:bCs/>
          <w:sz w:val="24"/>
          <w:szCs w:val="24"/>
        </w:rPr>
        <w:t xml:space="preserve">un Tautsaimniecības komitejas ieteikumu: atklāti balsojot: </w:t>
      </w:r>
      <w:r w:rsidRPr="001F0EB4">
        <w:rPr>
          <w:rFonts w:eastAsiaTheme="minorHAnsi"/>
          <w:noProof/>
          <w:sz w:val="24"/>
          <w:szCs w:val="24"/>
          <w:lang w:eastAsia="en-US"/>
        </w:rPr>
        <w:t>ar 13 balsīm "Par" (Normunds Audzišs, Indra Caune, Andis Caunītis, Gunārs Ciglis, Larisa Cīrule, Stanislavs Gžibovskis, Intars Liepiņš, 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0ECA956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olor w:val="00000A"/>
          <w:sz w:val="24"/>
          <w:szCs w:val="24"/>
          <w:lang w:eastAsia="zh-CN" w:bidi="hi-IN"/>
        </w:rPr>
        <w:lastRenderedPageBreak/>
        <w:t>1. REĢISTRĒT dzīvokļa īpašumu Rīgas iela 39 – 23, Gulbene, Gulbenes novads (telpu</w:t>
      </w:r>
      <w:r w:rsidRPr="001F0EB4">
        <w:rPr>
          <w:rFonts w:eastAsia="SimSun" w:cs="Mangal"/>
          <w:color w:val="00000A"/>
          <w:sz w:val="24"/>
          <w:szCs w:val="24"/>
          <w:lang w:eastAsia="zh-CN" w:bidi="hi-IN"/>
        </w:rPr>
        <w:t xml:space="preserve"> grupas kadastra apzīmējums 5001 007 0145 001 023), zemesgrāmatā kā patstāvīgu nekustamo īpašumu. </w:t>
      </w:r>
    </w:p>
    <w:p w14:paraId="0CD37109"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6A4121B"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3. NODOT atsavināšanai Gulbenes novada pašvaldībai piekrītošo dzīvokļa īpašumu Rīgas iela 39, Gulbene, Gulbenes novads, kas sastāv no dzīvokļa ar kadastra apzīmējumu 5001 007 0145 001 023, un pie tā piederošām </w:t>
      </w:r>
      <w:r w:rsidRPr="001F0EB4">
        <w:rPr>
          <w:rFonts w:eastAsia="SimSun" w:cs="Mangal"/>
          <w:sz w:val="24"/>
          <w:szCs w:val="24"/>
          <w:lang w:eastAsia="zh-CN" w:bidi="hi-IN"/>
        </w:rPr>
        <w:t xml:space="preserve">kopīpašuma 334/33847 domājamām daļām no būves ar kadastra apzīmējumu 5001 007 0145 001 (daudzdzīvokļu ēka), 334/33847 domājamām daļām no zemes ar kadastra apzīmējumu 5001 007 0145, atklātā mutiskā </w:t>
      </w:r>
      <w:r w:rsidRPr="001F0EB4">
        <w:rPr>
          <w:rFonts w:eastAsia="SimSun" w:cs="Mangal"/>
          <w:color w:val="00000A"/>
          <w:sz w:val="24"/>
          <w:szCs w:val="24"/>
          <w:lang w:eastAsia="zh-CN" w:bidi="hi-IN"/>
        </w:rPr>
        <w:t>izsolē ar augšupejošu soli.</w:t>
      </w:r>
    </w:p>
    <w:p w14:paraId="7F57533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42195FD" w14:textId="77777777" w:rsidR="001F0EB4" w:rsidRPr="001F0EB4" w:rsidRDefault="001F0EB4" w:rsidP="001F0EB4">
      <w:pPr>
        <w:spacing w:after="160" w:line="259" w:lineRule="auto"/>
        <w:rPr>
          <w:rFonts w:eastAsiaTheme="minorHAnsi"/>
          <w:sz w:val="24"/>
          <w:szCs w:val="24"/>
          <w:lang w:eastAsia="en-US"/>
        </w:rPr>
      </w:pPr>
    </w:p>
    <w:p w14:paraId="2783FFBA"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DF63CDE" w14:textId="77777777" w:rsidR="001F0EB4" w:rsidRPr="001F0EB4" w:rsidRDefault="001F0EB4" w:rsidP="001F0EB4">
      <w:pPr>
        <w:spacing w:after="160" w:line="259" w:lineRule="auto"/>
        <w:rPr>
          <w:rFonts w:eastAsiaTheme="minorHAnsi"/>
          <w:sz w:val="24"/>
          <w:szCs w:val="24"/>
          <w:lang w:eastAsia="en-US"/>
        </w:rPr>
      </w:pPr>
    </w:p>
    <w:p w14:paraId="3A89D043"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54077C58" w14:textId="77777777" w:rsidR="001F0EB4" w:rsidRPr="001F0EB4" w:rsidRDefault="001F0EB4" w:rsidP="001F0EB4">
      <w:pPr>
        <w:spacing w:after="160" w:line="259" w:lineRule="auto"/>
        <w:rPr>
          <w:rFonts w:eastAsiaTheme="minorHAnsi"/>
          <w:sz w:val="24"/>
          <w:szCs w:val="24"/>
          <w:lang w:eastAsia="en-US"/>
        </w:rPr>
      </w:pPr>
    </w:p>
    <w:p w14:paraId="74B24886" w14:textId="0D093AB0" w:rsidR="001F0EB4" w:rsidRDefault="001F0EB4">
      <w:r>
        <w:br w:type="page"/>
      </w:r>
    </w:p>
    <w:tbl>
      <w:tblPr>
        <w:tblStyle w:val="Reatabula1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52576EF8" w14:textId="77777777" w:rsidTr="001F0EB4">
        <w:tc>
          <w:tcPr>
            <w:tcW w:w="9458" w:type="dxa"/>
          </w:tcPr>
          <w:p w14:paraId="651ADB2E"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7851C796" wp14:editId="7462CF35">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2C8104D1" w14:textId="77777777" w:rsidTr="001F0EB4">
        <w:tc>
          <w:tcPr>
            <w:tcW w:w="9458" w:type="dxa"/>
          </w:tcPr>
          <w:p w14:paraId="7F48F236"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36287041" w14:textId="77777777" w:rsidTr="001F0EB4">
        <w:tc>
          <w:tcPr>
            <w:tcW w:w="9458" w:type="dxa"/>
          </w:tcPr>
          <w:p w14:paraId="6CA2A1DC"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3D15FFD9" w14:textId="77777777" w:rsidTr="001F0EB4">
        <w:tc>
          <w:tcPr>
            <w:tcW w:w="9458" w:type="dxa"/>
          </w:tcPr>
          <w:p w14:paraId="486746DA"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2A3DBF3F" w14:textId="77777777" w:rsidTr="001F0EB4">
        <w:tc>
          <w:tcPr>
            <w:tcW w:w="9458" w:type="dxa"/>
          </w:tcPr>
          <w:p w14:paraId="1004FBD4"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1DDE9574"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7F183424"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5E954156" w14:textId="77777777" w:rsidR="001F0EB4" w:rsidRPr="002E0C19" w:rsidRDefault="001F0EB4" w:rsidP="001F0EB4">
      <w:pPr>
        <w:jc w:val="center"/>
        <w:rPr>
          <w:rFonts w:eastAsiaTheme="minorHAnsi"/>
          <w:sz w:val="24"/>
          <w:szCs w:val="24"/>
          <w:lang w:eastAsia="en-US"/>
        </w:rPr>
      </w:pPr>
    </w:p>
    <w:tbl>
      <w:tblPr>
        <w:tblStyle w:val="Reatabula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275D1E68" w14:textId="77777777" w:rsidTr="001F0EB4">
        <w:tc>
          <w:tcPr>
            <w:tcW w:w="4729" w:type="dxa"/>
          </w:tcPr>
          <w:p w14:paraId="1EF86E9D"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3BB845DE"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GND/2020/460</w:t>
            </w:r>
          </w:p>
        </w:tc>
      </w:tr>
      <w:tr w:rsidR="001F0EB4" w:rsidRPr="002E0C19" w14:paraId="782862CF" w14:textId="77777777" w:rsidTr="001F0EB4">
        <w:tc>
          <w:tcPr>
            <w:tcW w:w="4729" w:type="dxa"/>
          </w:tcPr>
          <w:p w14:paraId="3A643D92" w14:textId="77777777" w:rsidR="001F0EB4" w:rsidRPr="002E0C19" w:rsidRDefault="001F0EB4" w:rsidP="001F0EB4">
            <w:pPr>
              <w:rPr>
                <w:rFonts w:ascii="Times New Roman" w:hAnsi="Times New Roman" w:cs="Times New Roman"/>
                <w:sz w:val="24"/>
                <w:szCs w:val="24"/>
              </w:rPr>
            </w:pPr>
          </w:p>
        </w:tc>
        <w:tc>
          <w:tcPr>
            <w:tcW w:w="4729" w:type="dxa"/>
          </w:tcPr>
          <w:p w14:paraId="329ACFF3"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33.p)</w:t>
            </w:r>
          </w:p>
        </w:tc>
      </w:tr>
    </w:tbl>
    <w:p w14:paraId="40638E9E" w14:textId="77777777" w:rsidR="001F0EB4" w:rsidRPr="001F0EB4" w:rsidRDefault="001F0EB4" w:rsidP="001F0EB4">
      <w:pPr>
        <w:spacing w:after="160" w:line="259" w:lineRule="auto"/>
        <w:rPr>
          <w:rFonts w:eastAsiaTheme="minorHAnsi"/>
          <w:sz w:val="24"/>
          <w:szCs w:val="24"/>
          <w:lang w:eastAsia="en-US"/>
        </w:rPr>
      </w:pPr>
    </w:p>
    <w:p w14:paraId="46632122"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Līkā iela 25A-1, Gulbene, atsavināšanu</w:t>
      </w:r>
    </w:p>
    <w:p w14:paraId="63FAF81B" w14:textId="77777777" w:rsidR="001F0EB4" w:rsidRPr="001F0EB4" w:rsidRDefault="001F0EB4" w:rsidP="001F0EB4">
      <w:pPr>
        <w:spacing w:after="160" w:line="259" w:lineRule="auto"/>
        <w:rPr>
          <w:rFonts w:eastAsiaTheme="minorHAnsi"/>
          <w:b/>
          <w:sz w:val="24"/>
          <w:szCs w:val="24"/>
          <w:lang w:eastAsia="en-US"/>
        </w:rPr>
      </w:pPr>
    </w:p>
    <w:p w14:paraId="2E0D0D16" w14:textId="3018D46B" w:rsidR="001F0EB4" w:rsidRPr="001F0EB4" w:rsidRDefault="001F0EB4" w:rsidP="001F0EB4">
      <w:pPr>
        <w:widowControl w:val="0"/>
        <w:suppressAutoHyphens/>
        <w:spacing w:line="360" w:lineRule="auto"/>
        <w:ind w:firstLine="709"/>
        <w:jc w:val="both"/>
        <w:rPr>
          <w:rFonts w:eastAsia="SimSun" w:cs="Mangal"/>
          <w:color w:val="00000A"/>
          <w:sz w:val="24"/>
          <w:szCs w:val="24"/>
          <w:lang w:eastAsia="zh-CN" w:bidi="hi-IN"/>
        </w:rPr>
      </w:pPr>
      <w:r w:rsidRPr="001F0EB4">
        <w:rPr>
          <w:rFonts w:eastAsia="SimSun" w:cs="Mangal"/>
          <w:color w:val="00000A"/>
          <w:sz w:val="24"/>
          <w:szCs w:val="24"/>
          <w:lang w:eastAsia="zh-CN" w:bidi="hi-IN"/>
        </w:rPr>
        <w:t>Izskatīts</w:t>
      </w:r>
      <w:r w:rsidRPr="001F0EB4">
        <w:rPr>
          <w:rFonts w:eastAsia="SimSun" w:cs="Mangal"/>
          <w:b/>
          <w:color w:val="00000A"/>
          <w:sz w:val="24"/>
          <w:szCs w:val="24"/>
          <w:lang w:eastAsia="zh-CN" w:bidi="hi-IN"/>
        </w:rPr>
        <w:t xml:space="preserve"> </w:t>
      </w:r>
      <w:r w:rsidR="002E0C19">
        <w:rPr>
          <w:rFonts w:eastAsia="SimSun" w:cs="Mangal"/>
          <w:b/>
          <w:color w:val="00000A"/>
          <w:sz w:val="24"/>
          <w:szCs w:val="24"/>
          <w:lang w:eastAsia="zh-CN" w:bidi="hi-IN"/>
        </w:rPr>
        <w:t>….</w:t>
      </w:r>
      <w:r w:rsidRPr="001F0EB4">
        <w:rPr>
          <w:rFonts w:eastAsia="SimSun" w:cs="Mangal"/>
          <w:color w:val="00000A"/>
          <w:sz w:val="24"/>
          <w:szCs w:val="24"/>
          <w:lang w:eastAsia="zh-CN" w:bidi="hi-IN"/>
        </w:rPr>
        <w:t xml:space="preserve">, 2020.gada 2.jūlija iesniegums (Gulbenes novada pašvaldībā saņemts 2020.gada 2.jūlijā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w:t>
      </w:r>
      <w:r w:rsidRPr="001F0EB4">
        <w:rPr>
          <w:rFonts w:eastAsia="SimSun" w:cs="Mangal"/>
          <w:color w:val="000000" w:themeColor="text1"/>
          <w:sz w:val="24"/>
          <w:szCs w:val="24"/>
          <w:lang w:eastAsia="zh-CN" w:bidi="hi-IN"/>
        </w:rPr>
        <w:t>.2</w:t>
      </w:r>
      <w:r w:rsidRPr="001F0EB4">
        <w:rPr>
          <w:rFonts w:eastAsia="SimSun" w:cs="Mangal"/>
          <w:sz w:val="24"/>
          <w:szCs w:val="24"/>
          <w:lang w:eastAsia="zh-CN" w:bidi="hi-IN"/>
        </w:rPr>
        <w:t xml:space="preserve">/20/1313-D), ar </w:t>
      </w:r>
      <w:r w:rsidRPr="001F0EB4">
        <w:rPr>
          <w:rFonts w:eastAsia="SimSun" w:cs="Mangal"/>
          <w:color w:val="000000" w:themeColor="text1"/>
          <w:sz w:val="24"/>
          <w:szCs w:val="24"/>
          <w:lang w:eastAsia="zh-CN" w:bidi="hi-IN"/>
        </w:rPr>
        <w:t xml:space="preserve">lūgumu </w:t>
      </w:r>
      <w:r w:rsidRPr="001F0EB4">
        <w:rPr>
          <w:rFonts w:eastAsia="SimSun" w:cs="Mangal"/>
          <w:color w:val="00000A"/>
          <w:sz w:val="24"/>
          <w:szCs w:val="24"/>
          <w:lang w:eastAsia="zh-CN" w:bidi="hi-IN"/>
        </w:rPr>
        <w:t xml:space="preserve">atsavināt dzīvokļa īpašumu Līkā iela 25A – 1, Gulbene, Gulbenes novads. Iesniegumam pievienotas izziņas par komunālo maksājumu parādu </w:t>
      </w:r>
      <w:proofErr w:type="spellStart"/>
      <w:r w:rsidRPr="001F0EB4">
        <w:rPr>
          <w:rFonts w:eastAsia="SimSun" w:cs="Mangal"/>
          <w:color w:val="00000A"/>
          <w:sz w:val="24"/>
          <w:szCs w:val="24"/>
          <w:lang w:eastAsia="zh-CN" w:bidi="hi-IN"/>
        </w:rPr>
        <w:t>neesību</w:t>
      </w:r>
      <w:proofErr w:type="spellEnd"/>
      <w:r w:rsidRPr="001F0EB4">
        <w:rPr>
          <w:rFonts w:eastAsia="SimSun" w:cs="Mangal"/>
          <w:color w:val="00000A"/>
          <w:sz w:val="24"/>
          <w:szCs w:val="24"/>
          <w:lang w:eastAsia="zh-CN" w:bidi="hi-IN"/>
        </w:rPr>
        <w:t>.</w:t>
      </w:r>
    </w:p>
    <w:p w14:paraId="45BBC056" w14:textId="77777777" w:rsidR="001F0EB4" w:rsidRPr="001F0EB4" w:rsidRDefault="001F0EB4" w:rsidP="001F0EB4">
      <w:pPr>
        <w:spacing w:line="360" w:lineRule="auto"/>
        <w:ind w:firstLine="567"/>
        <w:jc w:val="both"/>
        <w:rPr>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1F0EB4">
        <w:rPr>
          <w:bCs/>
          <w:sz w:val="24"/>
          <w:szCs w:val="24"/>
        </w:rPr>
        <w:t xml:space="preserve">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4ECE77B0"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lastRenderedPageBreak/>
        <w:t>1. REĢISTRĒT dzīvokļa īpašumu Līkā iela 25A – 1, Gulbene, Gulbenes novads (telpu grupas kadastra apzīmējums 5001 001 0076 001 001) zemesgrāmatā kā patstāvīgu nekustamo īpašumu.</w:t>
      </w:r>
    </w:p>
    <w:p w14:paraId="61D2699C" w14:textId="77777777" w:rsidR="001F0EB4" w:rsidRPr="001F0EB4" w:rsidRDefault="001F0EB4" w:rsidP="001F0EB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1F0EB4">
        <w:rPr>
          <w:rFonts w:eastAsia="SimSun"/>
          <w:color w:val="00000A"/>
          <w:sz w:val="24"/>
          <w:szCs w:val="24"/>
          <w:lang w:eastAsia="zh-CN" w:bidi="hi-IN"/>
        </w:rPr>
        <w:t>2. UZDOT Gulbenes novada pašvaldības Īpašumu pārraudzības nodaļai veikt darbības,</w:t>
      </w:r>
      <w:r w:rsidRPr="001F0EB4">
        <w:rPr>
          <w:rFonts w:eastAsia="SimSun" w:cs="Mangal"/>
          <w:color w:val="00000A"/>
          <w:sz w:val="24"/>
          <w:szCs w:val="24"/>
          <w:lang w:eastAsia="zh-CN" w:bidi="hi-IN"/>
        </w:rPr>
        <w:t xml:space="preserve"> kas saistītas ar iepriekšminētā nekustamā īpašuma ierakstīšanu zemesgrāmatā uz Gulbenes novada pašvaldības vārda.</w:t>
      </w:r>
    </w:p>
    <w:p w14:paraId="602A7B3C" w14:textId="68F38A8B" w:rsidR="001F0EB4" w:rsidRPr="001F0EB4" w:rsidRDefault="001F0EB4" w:rsidP="001F0EB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3. NODOT atsavināšanai Gulbenes novada pašvaldībai piekrītošo dzīvokļa īpašumu Līkā iela 25A – 1, Gulbene, Gulbenes novads, kas sastāv no dzīvokļa, telpu grupas kadastra </w:t>
      </w:r>
      <w:r w:rsidRPr="001F0EB4">
        <w:rPr>
          <w:rFonts w:eastAsia="SimSun"/>
          <w:color w:val="00000A"/>
          <w:sz w:val="24"/>
          <w:szCs w:val="24"/>
          <w:lang w:eastAsia="zh-CN" w:bidi="hi-IN"/>
        </w:rPr>
        <w:t xml:space="preserve">apzīmējums 5001 001 0076 001 001, un pie tā piederošām kopīpašuma 394/29636 domājamām daļām no būves ar kadastra apzīmējumu 5001 001 0076 001 (daudzdzīvokļu māja), 394/29636 domājamām daļām no zemes ar kadastra apzīmējumu 5001 001 0076, par brīvu cenu </w:t>
      </w:r>
      <w:r w:rsidR="002E0C19">
        <w:rPr>
          <w:rFonts w:eastAsia="SimSun" w:cs="Mangal"/>
          <w:color w:val="00000A"/>
          <w:sz w:val="24"/>
          <w:szCs w:val="24"/>
          <w:lang w:eastAsia="zh-CN" w:bidi="hi-IN"/>
        </w:rPr>
        <w:t>….</w:t>
      </w:r>
      <w:r w:rsidRPr="001F0EB4">
        <w:rPr>
          <w:rFonts w:eastAsia="SimSun" w:cs="Mangal"/>
          <w:color w:val="00000A"/>
          <w:sz w:val="24"/>
          <w:szCs w:val="24"/>
          <w:lang w:eastAsia="zh-CN" w:bidi="hi-IN"/>
        </w:rPr>
        <w:t>.</w:t>
      </w:r>
    </w:p>
    <w:p w14:paraId="58C68669" w14:textId="77777777" w:rsidR="001F0EB4" w:rsidRPr="001F0EB4" w:rsidRDefault="001F0EB4" w:rsidP="001F0EB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531F4D46" w14:textId="77777777" w:rsidR="001F0EB4" w:rsidRPr="001F0EB4" w:rsidRDefault="001F0EB4" w:rsidP="001F0EB4">
      <w:pPr>
        <w:spacing w:after="160" w:line="259" w:lineRule="auto"/>
        <w:rPr>
          <w:rFonts w:eastAsiaTheme="minorHAnsi"/>
          <w:sz w:val="24"/>
          <w:szCs w:val="24"/>
          <w:lang w:eastAsia="en-US"/>
        </w:rPr>
      </w:pPr>
    </w:p>
    <w:p w14:paraId="72E45C2E"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3DB1442D" w14:textId="77777777" w:rsidR="001F0EB4" w:rsidRPr="001F0EB4" w:rsidRDefault="001F0EB4" w:rsidP="001F0EB4">
      <w:pPr>
        <w:spacing w:after="160" w:line="259" w:lineRule="auto"/>
        <w:rPr>
          <w:rFonts w:eastAsiaTheme="minorHAnsi"/>
          <w:sz w:val="24"/>
          <w:szCs w:val="24"/>
          <w:lang w:eastAsia="en-US"/>
        </w:rPr>
      </w:pPr>
    </w:p>
    <w:p w14:paraId="549148BD"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64A0650E" w14:textId="77777777" w:rsidR="001F0EB4" w:rsidRPr="001F0EB4" w:rsidRDefault="001F0EB4" w:rsidP="001F0EB4">
      <w:pPr>
        <w:spacing w:after="160" w:line="259" w:lineRule="auto"/>
        <w:rPr>
          <w:rFonts w:eastAsiaTheme="minorHAnsi"/>
          <w:sz w:val="24"/>
          <w:szCs w:val="24"/>
          <w:lang w:eastAsia="en-US"/>
        </w:rPr>
      </w:pPr>
    </w:p>
    <w:p w14:paraId="361D3B85" w14:textId="6AE40DF0" w:rsidR="001F0EB4" w:rsidRDefault="001F0EB4">
      <w:r>
        <w:br w:type="page"/>
      </w:r>
    </w:p>
    <w:tbl>
      <w:tblPr>
        <w:tblStyle w:val="Reatabula1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7AE8577A" w14:textId="77777777" w:rsidTr="001F0EB4">
        <w:tc>
          <w:tcPr>
            <w:tcW w:w="9458" w:type="dxa"/>
          </w:tcPr>
          <w:p w14:paraId="6EF2FD32" w14:textId="77777777" w:rsidR="001F0EB4" w:rsidRPr="002E0C19" w:rsidRDefault="001F0EB4" w:rsidP="001F0EB4">
            <w:pPr>
              <w:jc w:val="center"/>
              <w:rPr>
                <w:rFonts w:ascii="Times New Roman" w:hAnsi="Times New Roman"/>
              </w:rPr>
            </w:pPr>
            <w:r w:rsidRPr="002E0C19">
              <w:rPr>
                <w:noProof/>
              </w:rPr>
              <w:lastRenderedPageBreak/>
              <w:drawing>
                <wp:inline distT="0" distB="0" distL="0" distR="0" wp14:anchorId="54B9B600" wp14:editId="73880C84">
                  <wp:extent cx="619125" cy="685800"/>
                  <wp:effectExtent l="0" t="0" r="952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0D734ACF" w14:textId="77777777" w:rsidTr="001F0EB4">
        <w:tc>
          <w:tcPr>
            <w:tcW w:w="9458" w:type="dxa"/>
          </w:tcPr>
          <w:p w14:paraId="3E70EE50" w14:textId="77777777" w:rsidR="001F0EB4" w:rsidRPr="002E0C19" w:rsidRDefault="001F0EB4" w:rsidP="001F0EB4">
            <w:pPr>
              <w:jc w:val="center"/>
              <w:rPr>
                <w:rFonts w:ascii="Times New Roman" w:hAnsi="Times New Roman"/>
              </w:rPr>
            </w:pPr>
            <w:r w:rsidRPr="002E0C19">
              <w:rPr>
                <w:rFonts w:ascii="Times New Roman" w:hAnsi="Times New Roman"/>
                <w:b/>
                <w:bCs/>
                <w:sz w:val="28"/>
                <w:szCs w:val="28"/>
              </w:rPr>
              <w:t>GULBENES NOVADA PAŠVALDĪBA</w:t>
            </w:r>
          </w:p>
        </w:tc>
      </w:tr>
      <w:tr w:rsidR="001F0EB4" w:rsidRPr="002E0C19" w14:paraId="58C7E44E" w14:textId="77777777" w:rsidTr="001F0EB4">
        <w:tc>
          <w:tcPr>
            <w:tcW w:w="9458" w:type="dxa"/>
          </w:tcPr>
          <w:p w14:paraId="1B098F37" w14:textId="77777777" w:rsidR="001F0EB4" w:rsidRPr="002E0C19" w:rsidRDefault="001F0EB4" w:rsidP="001F0EB4">
            <w:pPr>
              <w:jc w:val="center"/>
              <w:rPr>
                <w:rFonts w:ascii="Times New Roman" w:hAnsi="Times New Roman"/>
              </w:rPr>
            </w:pPr>
            <w:r w:rsidRPr="002E0C19">
              <w:rPr>
                <w:rFonts w:ascii="Times New Roman" w:hAnsi="Times New Roman"/>
                <w:sz w:val="24"/>
                <w:szCs w:val="24"/>
              </w:rPr>
              <w:t>Reģ.Nr.90009116327</w:t>
            </w:r>
          </w:p>
        </w:tc>
      </w:tr>
      <w:tr w:rsidR="001F0EB4" w:rsidRPr="002E0C19" w14:paraId="7E2F79F4" w14:textId="77777777" w:rsidTr="001F0EB4">
        <w:tc>
          <w:tcPr>
            <w:tcW w:w="9458" w:type="dxa"/>
          </w:tcPr>
          <w:p w14:paraId="078E6E70" w14:textId="77777777" w:rsidR="001F0EB4" w:rsidRPr="002E0C19" w:rsidRDefault="001F0EB4" w:rsidP="001F0EB4">
            <w:pPr>
              <w:jc w:val="center"/>
              <w:rPr>
                <w:rFonts w:ascii="Times New Roman" w:hAnsi="Times New Roman"/>
              </w:rPr>
            </w:pPr>
            <w:r w:rsidRPr="002E0C19">
              <w:rPr>
                <w:rFonts w:ascii="Times New Roman" w:hAnsi="Times New Roman"/>
                <w:sz w:val="24"/>
                <w:szCs w:val="24"/>
              </w:rPr>
              <w:t>Ābeļu iela 2, Gulbene, Gulbenes nov., LV-4401</w:t>
            </w:r>
          </w:p>
        </w:tc>
      </w:tr>
      <w:tr w:rsidR="001F0EB4" w:rsidRPr="002E0C19" w14:paraId="3C4F36A1" w14:textId="77777777" w:rsidTr="001F0EB4">
        <w:tc>
          <w:tcPr>
            <w:tcW w:w="9458" w:type="dxa"/>
          </w:tcPr>
          <w:p w14:paraId="7E66797A" w14:textId="77777777" w:rsidR="001F0EB4" w:rsidRPr="002E0C19" w:rsidRDefault="001F0EB4" w:rsidP="001F0EB4">
            <w:pPr>
              <w:jc w:val="center"/>
              <w:rPr>
                <w:rFonts w:ascii="Times New Roman" w:hAnsi="Times New Roman"/>
              </w:rPr>
            </w:pPr>
            <w:r w:rsidRPr="002E0C19">
              <w:rPr>
                <w:rFonts w:ascii="Times New Roman" w:hAnsi="Times New Roman"/>
                <w:sz w:val="24"/>
                <w:szCs w:val="24"/>
              </w:rPr>
              <w:t>Tālrunis 64497710, mob.26595362, e-pasts; dome@gulbene.lv, www.gulbene.lv</w:t>
            </w:r>
          </w:p>
        </w:tc>
      </w:tr>
    </w:tbl>
    <w:p w14:paraId="45EF9B53" w14:textId="77777777" w:rsidR="001F0EB4" w:rsidRPr="002E0C19" w:rsidRDefault="001F0EB4" w:rsidP="001F0EB4">
      <w:pPr>
        <w:jc w:val="center"/>
        <w:rPr>
          <w:rFonts w:eastAsia="Calibri"/>
          <w:b/>
          <w:bCs/>
          <w:sz w:val="24"/>
          <w:szCs w:val="24"/>
          <w:lang w:eastAsia="en-US"/>
        </w:rPr>
      </w:pPr>
    </w:p>
    <w:p w14:paraId="14269B04" w14:textId="77777777" w:rsidR="001F0EB4" w:rsidRPr="002E0C19" w:rsidRDefault="001F0EB4" w:rsidP="001F0EB4">
      <w:pPr>
        <w:jc w:val="center"/>
        <w:rPr>
          <w:rFonts w:eastAsia="Calibri"/>
          <w:b/>
          <w:bCs/>
          <w:sz w:val="24"/>
          <w:szCs w:val="24"/>
          <w:lang w:eastAsia="en-US"/>
        </w:rPr>
      </w:pPr>
      <w:r w:rsidRPr="002E0C19">
        <w:rPr>
          <w:rFonts w:eastAsia="Calibri"/>
          <w:b/>
          <w:bCs/>
          <w:sz w:val="24"/>
          <w:szCs w:val="24"/>
          <w:lang w:eastAsia="en-US"/>
        </w:rPr>
        <w:t>GULBENES NOVADA DOMES LĒMUMS</w:t>
      </w:r>
    </w:p>
    <w:p w14:paraId="2815B675" w14:textId="77777777" w:rsidR="001F0EB4" w:rsidRPr="002E0C19" w:rsidRDefault="001F0EB4" w:rsidP="001F0EB4">
      <w:pPr>
        <w:jc w:val="center"/>
        <w:rPr>
          <w:rFonts w:eastAsia="Calibri"/>
          <w:sz w:val="24"/>
          <w:szCs w:val="24"/>
          <w:lang w:eastAsia="en-US"/>
        </w:rPr>
      </w:pPr>
      <w:r w:rsidRPr="002E0C19">
        <w:rPr>
          <w:rFonts w:eastAsia="Calibri"/>
          <w:sz w:val="24"/>
          <w:szCs w:val="24"/>
          <w:lang w:eastAsia="en-US"/>
        </w:rPr>
        <w:t>Gulbenē</w:t>
      </w:r>
    </w:p>
    <w:tbl>
      <w:tblPr>
        <w:tblStyle w:val="Reatabula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0EB4" w:rsidRPr="002E0C19" w14:paraId="3D1C1F07" w14:textId="77777777" w:rsidTr="001F0EB4">
        <w:tc>
          <w:tcPr>
            <w:tcW w:w="4676" w:type="dxa"/>
          </w:tcPr>
          <w:p w14:paraId="64055D59"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2020.gada 30.jūlijā</w:t>
            </w:r>
          </w:p>
        </w:tc>
        <w:tc>
          <w:tcPr>
            <w:tcW w:w="4678" w:type="dxa"/>
          </w:tcPr>
          <w:p w14:paraId="3CDB1E09"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 xml:space="preserve">                                  Nr. GND/2020/461</w:t>
            </w:r>
          </w:p>
        </w:tc>
      </w:tr>
      <w:tr w:rsidR="001F0EB4" w:rsidRPr="002E0C19" w14:paraId="01F8592B" w14:textId="77777777" w:rsidTr="001F0EB4">
        <w:tc>
          <w:tcPr>
            <w:tcW w:w="4676" w:type="dxa"/>
          </w:tcPr>
          <w:p w14:paraId="7ADF2EA0" w14:textId="77777777" w:rsidR="001F0EB4" w:rsidRPr="002E0C19" w:rsidRDefault="001F0EB4" w:rsidP="001F0EB4">
            <w:pPr>
              <w:rPr>
                <w:rFonts w:ascii="Times New Roman" w:hAnsi="Times New Roman"/>
                <w:sz w:val="24"/>
                <w:szCs w:val="24"/>
              </w:rPr>
            </w:pPr>
          </w:p>
        </w:tc>
        <w:tc>
          <w:tcPr>
            <w:tcW w:w="4678" w:type="dxa"/>
          </w:tcPr>
          <w:p w14:paraId="5F0C9D38"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 xml:space="preserve">                                  (protokols Nr.14; 34.p.)</w:t>
            </w:r>
          </w:p>
        </w:tc>
      </w:tr>
    </w:tbl>
    <w:p w14:paraId="2F8188B6" w14:textId="77777777" w:rsidR="001F0EB4" w:rsidRPr="002E0C19" w:rsidRDefault="001F0EB4" w:rsidP="001F0EB4">
      <w:pPr>
        <w:rPr>
          <w:sz w:val="24"/>
          <w:szCs w:val="24"/>
        </w:rPr>
      </w:pPr>
    </w:p>
    <w:p w14:paraId="1766698A" w14:textId="77777777" w:rsidR="001F0EB4" w:rsidRPr="001F0EB4" w:rsidRDefault="001F0EB4" w:rsidP="001F0EB4">
      <w:pPr>
        <w:jc w:val="center"/>
        <w:rPr>
          <w:b/>
          <w:snapToGrid w:val="0"/>
          <w:sz w:val="24"/>
          <w:szCs w:val="24"/>
          <w:lang w:eastAsia="en-US"/>
        </w:rPr>
      </w:pPr>
      <w:r w:rsidRPr="001F0EB4">
        <w:rPr>
          <w:b/>
          <w:snapToGrid w:val="0"/>
          <w:sz w:val="24"/>
          <w:szCs w:val="24"/>
          <w:lang w:eastAsia="en-US"/>
        </w:rPr>
        <w:t>Par nekustamā īpašuma Litenes pagastā ar nosaukumu “</w:t>
      </w:r>
      <w:proofErr w:type="spellStart"/>
      <w:r w:rsidRPr="001F0EB4">
        <w:rPr>
          <w:b/>
          <w:snapToGrid w:val="0"/>
          <w:sz w:val="24"/>
          <w:szCs w:val="24"/>
          <w:lang w:eastAsia="en-US"/>
        </w:rPr>
        <w:t>Aurovas</w:t>
      </w:r>
      <w:proofErr w:type="spellEnd"/>
      <w:r w:rsidRPr="001F0EB4">
        <w:rPr>
          <w:b/>
          <w:snapToGrid w:val="0"/>
          <w:sz w:val="24"/>
          <w:szCs w:val="24"/>
          <w:lang w:eastAsia="en-US"/>
        </w:rPr>
        <w:t xml:space="preserve"> lauks” atsavināšanu</w:t>
      </w:r>
    </w:p>
    <w:p w14:paraId="4EEB9F2F" w14:textId="77777777" w:rsidR="001F0EB4" w:rsidRPr="001F0EB4" w:rsidRDefault="001F0EB4" w:rsidP="001F0EB4">
      <w:pPr>
        <w:jc w:val="center"/>
        <w:rPr>
          <w:snapToGrid w:val="0"/>
          <w:sz w:val="24"/>
          <w:szCs w:val="24"/>
          <w:lang w:eastAsia="en-US"/>
        </w:rPr>
      </w:pPr>
    </w:p>
    <w:p w14:paraId="4046B5ED" w14:textId="77777777" w:rsidR="001F0EB4" w:rsidRPr="001F0EB4" w:rsidRDefault="001F0EB4" w:rsidP="001F0EB4">
      <w:pPr>
        <w:spacing w:line="360" w:lineRule="auto"/>
        <w:ind w:firstLine="720"/>
        <w:jc w:val="both"/>
        <w:rPr>
          <w:sz w:val="24"/>
          <w:szCs w:val="24"/>
        </w:rPr>
      </w:pPr>
      <w:r w:rsidRPr="001F0EB4">
        <w:rPr>
          <w:sz w:val="24"/>
          <w:szCs w:val="24"/>
        </w:rPr>
        <w:t xml:space="preserve">Izskatīts </w:t>
      </w:r>
      <w:r w:rsidRPr="001F0EB4">
        <w:rPr>
          <w:b/>
          <w:sz w:val="24"/>
          <w:szCs w:val="24"/>
        </w:rPr>
        <w:t>Gulbenes novada Litenes pagasta pārvaldes</w:t>
      </w:r>
      <w:r w:rsidRPr="001F0EB4">
        <w:rPr>
          <w:sz w:val="24"/>
          <w:szCs w:val="24"/>
        </w:rPr>
        <w:t xml:space="preserve">, reģistrācijas Nr.90011483217, juridiskā adrese: “Pagastnams 1”, Litene, Litenes pagasts, Gulbenes novads, LV – 4405, 2020.gada 30.jūnija iesniegums (Gulbenes novada pašvaldībā saņemts 2020.gada 30.jūnijā un reģistrēts ar </w:t>
      </w:r>
      <w:proofErr w:type="spellStart"/>
      <w:r w:rsidRPr="001F0EB4">
        <w:rPr>
          <w:sz w:val="24"/>
          <w:szCs w:val="24"/>
        </w:rPr>
        <w:t>Nr.GND</w:t>
      </w:r>
      <w:proofErr w:type="spellEnd"/>
      <w:r w:rsidRPr="001F0EB4">
        <w:rPr>
          <w:sz w:val="24"/>
          <w:szCs w:val="24"/>
        </w:rPr>
        <w:t xml:space="preserve">/5.13.3/20/1287-G) ar lūgumu nodot atsavināšanai Gulbenes novada pašvaldībai piederošo nekustamo īpašumu </w:t>
      </w:r>
      <w:r w:rsidRPr="001F0EB4">
        <w:rPr>
          <w:rFonts w:eastAsia="Calibri"/>
          <w:sz w:val="24"/>
          <w:szCs w:val="24"/>
          <w:lang w:eastAsia="en-US"/>
        </w:rPr>
        <w:t>Litenes pagastā ar nosaukumu “</w:t>
      </w:r>
      <w:proofErr w:type="spellStart"/>
      <w:r w:rsidRPr="001F0EB4">
        <w:rPr>
          <w:rFonts w:eastAsia="Calibri"/>
          <w:sz w:val="24"/>
          <w:szCs w:val="24"/>
          <w:lang w:eastAsia="en-US"/>
        </w:rPr>
        <w:t>Aurovas</w:t>
      </w:r>
      <w:proofErr w:type="spellEnd"/>
      <w:r w:rsidRPr="001F0EB4">
        <w:rPr>
          <w:rFonts w:eastAsia="Calibri"/>
          <w:sz w:val="24"/>
          <w:szCs w:val="24"/>
          <w:lang w:eastAsia="en-US"/>
        </w:rPr>
        <w:t xml:space="preserve"> lauks”, kadastra numurs 5068 003 0067, kas sastāv no zemes vienības ar kadastra apzīmējumu 5068 003 0065, 5,52 ha platībā, un uz tās esošas mežaudzes 2,51 ha platībā</w:t>
      </w:r>
      <w:r w:rsidRPr="001F0EB4">
        <w:rPr>
          <w:bCs/>
          <w:sz w:val="24"/>
          <w:szCs w:val="24"/>
        </w:rPr>
        <w:t>.</w:t>
      </w:r>
      <w:r w:rsidRPr="001F0EB4">
        <w:rPr>
          <w:sz w:val="24"/>
          <w:szCs w:val="24"/>
        </w:rPr>
        <w:t xml:space="preserve"> Iesniegumā norādīts, ka minētais nekustamais īpašums nav nepieciešams pašvaldības autonomo funkciju veikšanai. </w:t>
      </w:r>
    </w:p>
    <w:p w14:paraId="73BE157E" w14:textId="77777777" w:rsidR="001F0EB4" w:rsidRPr="001F0EB4" w:rsidRDefault="001F0EB4" w:rsidP="001F0EB4">
      <w:pPr>
        <w:spacing w:line="360" w:lineRule="auto"/>
        <w:ind w:firstLine="567"/>
        <w:jc w:val="both"/>
        <w:rPr>
          <w:noProof/>
          <w:color w:val="000000"/>
          <w:sz w:val="24"/>
          <w:szCs w:val="24"/>
        </w:rPr>
      </w:pPr>
      <w:r w:rsidRPr="001F0EB4">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1F0EB4">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color w:val="000000"/>
          <w:sz w:val="24"/>
          <w:szCs w:val="24"/>
        </w:rPr>
        <w:t>, Gulbenes novada dome NOLEMJ:</w:t>
      </w:r>
    </w:p>
    <w:p w14:paraId="5E4B7F27" w14:textId="77777777" w:rsidR="001F0EB4" w:rsidRPr="001F0EB4" w:rsidRDefault="001F0EB4" w:rsidP="001F0EB4">
      <w:pPr>
        <w:spacing w:line="360" w:lineRule="auto"/>
        <w:ind w:firstLine="567"/>
        <w:jc w:val="both"/>
        <w:rPr>
          <w:sz w:val="24"/>
          <w:szCs w:val="24"/>
        </w:rPr>
      </w:pPr>
      <w:r w:rsidRPr="001F0EB4">
        <w:rPr>
          <w:sz w:val="24"/>
          <w:szCs w:val="24"/>
        </w:rPr>
        <w:lastRenderedPageBreak/>
        <w:t xml:space="preserve">1. NODOT atsavināšanai Gulbenes novada pašvaldībai piederošo nekustamo īpašumu </w:t>
      </w:r>
      <w:r w:rsidRPr="001F0EB4">
        <w:rPr>
          <w:rFonts w:eastAsia="Calibri"/>
          <w:sz w:val="24"/>
          <w:szCs w:val="24"/>
          <w:lang w:eastAsia="en-US"/>
        </w:rPr>
        <w:t>Litenes pagastā ar nosaukumu “</w:t>
      </w:r>
      <w:proofErr w:type="spellStart"/>
      <w:r w:rsidRPr="001F0EB4">
        <w:rPr>
          <w:rFonts w:eastAsia="Calibri"/>
          <w:sz w:val="24"/>
          <w:szCs w:val="24"/>
          <w:lang w:eastAsia="en-US"/>
        </w:rPr>
        <w:t>Aurovas</w:t>
      </w:r>
      <w:proofErr w:type="spellEnd"/>
      <w:r w:rsidRPr="001F0EB4">
        <w:rPr>
          <w:rFonts w:eastAsia="Calibri"/>
          <w:sz w:val="24"/>
          <w:szCs w:val="24"/>
          <w:lang w:eastAsia="en-US"/>
        </w:rPr>
        <w:t xml:space="preserve"> lauks”, kadastra numurs 5068 003 0067, kas sastāv no zemes vienības ar kadastra apzīmējumu 5068 003 0065, 5,52 ha platībā, un uz tās esošas mežaudzes 2,51 ha platībā</w:t>
      </w:r>
      <w:r w:rsidRPr="001F0EB4">
        <w:rPr>
          <w:sz w:val="24"/>
          <w:szCs w:val="24"/>
        </w:rPr>
        <w:t>, atklātā mutiskā izsolē ar augšupejošu soli.</w:t>
      </w:r>
    </w:p>
    <w:p w14:paraId="1159E917"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14FDCBD" w14:textId="77777777" w:rsidR="001F0EB4" w:rsidRPr="001F0EB4" w:rsidRDefault="001F0EB4" w:rsidP="001F0EB4">
      <w:pPr>
        <w:spacing w:line="360" w:lineRule="auto"/>
        <w:ind w:firstLine="567"/>
        <w:jc w:val="both"/>
        <w:rPr>
          <w:sz w:val="24"/>
          <w:szCs w:val="24"/>
        </w:rPr>
      </w:pPr>
    </w:p>
    <w:p w14:paraId="2FD42025" w14:textId="77777777" w:rsidR="001F0EB4" w:rsidRPr="001F0EB4" w:rsidRDefault="001F0EB4" w:rsidP="001F0EB4">
      <w:pPr>
        <w:spacing w:line="360" w:lineRule="auto"/>
        <w:ind w:firstLine="567"/>
        <w:jc w:val="both"/>
        <w:rPr>
          <w:sz w:val="24"/>
          <w:szCs w:val="24"/>
        </w:rPr>
      </w:pPr>
    </w:p>
    <w:p w14:paraId="77E1EAFA" w14:textId="77777777" w:rsidR="001F0EB4" w:rsidRPr="001F0EB4" w:rsidRDefault="001F0EB4" w:rsidP="001F0EB4">
      <w:pPr>
        <w:spacing w:line="360" w:lineRule="auto"/>
        <w:rPr>
          <w:sz w:val="24"/>
          <w:szCs w:val="24"/>
        </w:rPr>
      </w:pPr>
      <w:r w:rsidRPr="001F0EB4">
        <w:rPr>
          <w:sz w:val="24"/>
          <w:szCs w:val="24"/>
        </w:rPr>
        <w:t xml:space="preserve">Gulbenes novada domes priekšsēdētājs </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31007A39" w14:textId="77777777" w:rsidR="001F0EB4" w:rsidRPr="001F0EB4" w:rsidRDefault="001F0EB4" w:rsidP="001F0EB4">
      <w:pPr>
        <w:spacing w:line="360" w:lineRule="auto"/>
        <w:rPr>
          <w:sz w:val="24"/>
          <w:szCs w:val="24"/>
        </w:rPr>
      </w:pPr>
    </w:p>
    <w:p w14:paraId="7A5DAADB" w14:textId="77777777" w:rsidR="001F0EB4" w:rsidRPr="001F0EB4" w:rsidRDefault="001F0EB4" w:rsidP="001F0EB4">
      <w:pPr>
        <w:spacing w:line="360" w:lineRule="auto"/>
        <w:rPr>
          <w:sz w:val="24"/>
          <w:szCs w:val="24"/>
        </w:rPr>
      </w:pPr>
      <w:r w:rsidRPr="001F0EB4">
        <w:rPr>
          <w:sz w:val="24"/>
          <w:szCs w:val="24"/>
        </w:rPr>
        <w:t>Sagatavoja: Anita Deksne</w:t>
      </w:r>
    </w:p>
    <w:p w14:paraId="76707EB4" w14:textId="77777777" w:rsidR="001F0EB4" w:rsidRPr="001F0EB4" w:rsidRDefault="001F0EB4" w:rsidP="001F0EB4">
      <w:pPr>
        <w:spacing w:after="160" w:line="259" w:lineRule="auto"/>
        <w:rPr>
          <w:sz w:val="24"/>
          <w:szCs w:val="24"/>
        </w:rPr>
      </w:pPr>
    </w:p>
    <w:p w14:paraId="49F791F8" w14:textId="45B12AD9" w:rsidR="001F0EB4" w:rsidRDefault="001F0EB4">
      <w:r>
        <w:br w:type="page"/>
      </w:r>
    </w:p>
    <w:tbl>
      <w:tblPr>
        <w:tblStyle w:val="Reatabula1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7C9C738C" w14:textId="77777777" w:rsidTr="001F0EB4">
        <w:tc>
          <w:tcPr>
            <w:tcW w:w="9458" w:type="dxa"/>
          </w:tcPr>
          <w:p w14:paraId="73B4DD58"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14BA0901" wp14:editId="3FF8164D">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275826B3" w14:textId="77777777" w:rsidTr="001F0EB4">
        <w:tc>
          <w:tcPr>
            <w:tcW w:w="9458" w:type="dxa"/>
          </w:tcPr>
          <w:p w14:paraId="1909C85C"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297B40D6" w14:textId="77777777" w:rsidTr="001F0EB4">
        <w:tc>
          <w:tcPr>
            <w:tcW w:w="9458" w:type="dxa"/>
          </w:tcPr>
          <w:p w14:paraId="7BD15A1F"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74FA0932" w14:textId="77777777" w:rsidTr="001F0EB4">
        <w:tc>
          <w:tcPr>
            <w:tcW w:w="9458" w:type="dxa"/>
          </w:tcPr>
          <w:p w14:paraId="78732908"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2225D6B1" w14:textId="77777777" w:rsidTr="001F0EB4">
        <w:tc>
          <w:tcPr>
            <w:tcW w:w="9458" w:type="dxa"/>
          </w:tcPr>
          <w:p w14:paraId="373FB595"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20AA1BAB"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38F44105"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0D6F24C0" w14:textId="77777777" w:rsidR="001F0EB4" w:rsidRPr="002E0C19" w:rsidRDefault="001F0EB4" w:rsidP="001F0EB4">
      <w:pPr>
        <w:jc w:val="center"/>
        <w:rPr>
          <w:rFonts w:eastAsiaTheme="minorHAnsi"/>
          <w:sz w:val="24"/>
          <w:szCs w:val="24"/>
          <w:lang w:eastAsia="en-US"/>
        </w:rPr>
      </w:pPr>
    </w:p>
    <w:tbl>
      <w:tblPr>
        <w:tblStyle w:val="Reatabula1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5445AC92" w14:textId="77777777" w:rsidTr="001F0EB4">
        <w:tc>
          <w:tcPr>
            <w:tcW w:w="4729" w:type="dxa"/>
          </w:tcPr>
          <w:p w14:paraId="7BE19B9C"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191BA2EA"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GND/2020/462</w:t>
            </w:r>
          </w:p>
        </w:tc>
      </w:tr>
      <w:tr w:rsidR="001F0EB4" w:rsidRPr="002E0C19" w14:paraId="3B991A25" w14:textId="77777777" w:rsidTr="001F0EB4">
        <w:tc>
          <w:tcPr>
            <w:tcW w:w="4729" w:type="dxa"/>
          </w:tcPr>
          <w:p w14:paraId="0FFA3469" w14:textId="77777777" w:rsidR="001F0EB4" w:rsidRPr="002E0C19" w:rsidRDefault="001F0EB4" w:rsidP="001F0EB4">
            <w:pPr>
              <w:rPr>
                <w:rFonts w:ascii="Times New Roman" w:hAnsi="Times New Roman" w:cs="Times New Roman"/>
                <w:sz w:val="24"/>
                <w:szCs w:val="24"/>
              </w:rPr>
            </w:pPr>
          </w:p>
        </w:tc>
        <w:tc>
          <w:tcPr>
            <w:tcW w:w="4729" w:type="dxa"/>
          </w:tcPr>
          <w:p w14:paraId="0CB94BAE"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35.p)</w:t>
            </w:r>
          </w:p>
        </w:tc>
      </w:tr>
    </w:tbl>
    <w:p w14:paraId="7B8CBF4D" w14:textId="77777777" w:rsidR="001F0EB4" w:rsidRPr="001F0EB4" w:rsidRDefault="001F0EB4" w:rsidP="001F0EB4">
      <w:pPr>
        <w:spacing w:after="160" w:line="259" w:lineRule="auto"/>
        <w:rPr>
          <w:rFonts w:eastAsiaTheme="minorHAnsi"/>
          <w:sz w:val="24"/>
          <w:szCs w:val="24"/>
          <w:lang w:eastAsia="en-US"/>
        </w:rPr>
      </w:pPr>
    </w:p>
    <w:p w14:paraId="6193E036"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“Lauksaimniecības skola 7”-4, Rankas pagasts, atsavināšanu</w:t>
      </w:r>
    </w:p>
    <w:p w14:paraId="010D5F8C" w14:textId="77777777" w:rsidR="001F0EB4" w:rsidRPr="001F0EB4" w:rsidRDefault="001F0EB4" w:rsidP="001F0EB4">
      <w:pPr>
        <w:spacing w:after="160" w:line="259" w:lineRule="auto"/>
        <w:rPr>
          <w:rFonts w:eastAsiaTheme="minorHAnsi"/>
          <w:b/>
          <w:sz w:val="24"/>
          <w:szCs w:val="24"/>
          <w:lang w:eastAsia="en-US"/>
        </w:rPr>
      </w:pPr>
    </w:p>
    <w:p w14:paraId="79172EDC"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Gulbenes novada Rankas pagasta pārvaldes, reģistrācijas Nr.90011483170, juridiskā adrese: “</w:t>
      </w:r>
      <w:proofErr w:type="spellStart"/>
      <w:r w:rsidRPr="001F0EB4">
        <w:rPr>
          <w:rFonts w:eastAsia="SimSun" w:cs="Mangal"/>
          <w:b/>
          <w:color w:val="00000A"/>
          <w:sz w:val="24"/>
          <w:szCs w:val="24"/>
          <w:lang w:eastAsia="zh-CN" w:bidi="hi-IN"/>
        </w:rPr>
        <w:t>Krastkalni</w:t>
      </w:r>
      <w:proofErr w:type="spellEnd"/>
      <w:r w:rsidRPr="001F0EB4">
        <w:rPr>
          <w:rFonts w:eastAsia="SimSun" w:cs="Mangal"/>
          <w:b/>
          <w:color w:val="00000A"/>
          <w:sz w:val="24"/>
          <w:szCs w:val="24"/>
          <w:lang w:eastAsia="zh-CN" w:bidi="hi-IN"/>
        </w:rPr>
        <w:t>”, Ranka, Rankas pagasts, Gulbenes novads, LV – 4416</w:t>
      </w:r>
      <w:r w:rsidRPr="001F0EB4">
        <w:rPr>
          <w:rFonts w:eastAsia="SimSun" w:cs="Mangal"/>
          <w:color w:val="00000A"/>
          <w:sz w:val="24"/>
          <w:szCs w:val="24"/>
          <w:lang w:eastAsia="zh-CN" w:bidi="hi-IN"/>
        </w:rPr>
        <w:t xml:space="preserve">, 2020.gada 15.jūlija iesniegums </w:t>
      </w:r>
      <w:proofErr w:type="spellStart"/>
      <w:r w:rsidRPr="001F0EB4">
        <w:rPr>
          <w:rFonts w:eastAsia="SimSun" w:cs="Mangal"/>
          <w:color w:val="00000A"/>
          <w:sz w:val="24"/>
          <w:szCs w:val="24"/>
          <w:lang w:eastAsia="zh-CN" w:bidi="hi-IN"/>
        </w:rPr>
        <w:t>Nr.RA</w:t>
      </w:r>
      <w:proofErr w:type="spellEnd"/>
      <w:r w:rsidRPr="001F0EB4">
        <w:rPr>
          <w:rFonts w:eastAsia="SimSun" w:cs="Mangal"/>
          <w:color w:val="00000A"/>
          <w:sz w:val="24"/>
          <w:szCs w:val="24"/>
          <w:lang w:eastAsia="zh-CN" w:bidi="hi-IN"/>
        </w:rPr>
        <w:t xml:space="preserve">/4.2/20/40 (Gulbenes novada pašvaldībā saņemts 2020.gada 15.jūlijā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/5.13.2/20/1391-G) ar lūgumu atsavināt nekustamo īpašumu “Lauksaimniecības skola 7” – 4, Ranka, Rankas pagasts, Gulbenes novads. Dzīvojamās telpas nav nepieciešamas pašvaldības dzīvojamā fonda nodrošināšanai.</w:t>
      </w:r>
    </w:p>
    <w:p w14:paraId="096DA630"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1F0EB4">
        <w:rPr>
          <w:rFonts w:eastAsia="SimSun"/>
          <w:color w:val="00000A"/>
          <w:sz w:val="24"/>
          <w:szCs w:val="24"/>
          <w:lang w:eastAsia="zh-CN" w:bidi="hi-IN"/>
        </w:rPr>
        <w:t xml:space="preserve">noteiktajā kārtībā, </w:t>
      </w:r>
      <w:r w:rsidRPr="001F0EB4">
        <w:rPr>
          <w:bCs/>
          <w:sz w:val="24"/>
          <w:szCs w:val="24"/>
        </w:rPr>
        <w:t xml:space="preserve">un Tautsaimniecības komitejas ieteikumu: atklāti balsojot: </w:t>
      </w:r>
      <w:r w:rsidRPr="001F0EB4">
        <w:rPr>
          <w:rFonts w:eastAsiaTheme="minorHAnsi"/>
          <w:noProof/>
          <w:sz w:val="24"/>
          <w:szCs w:val="24"/>
          <w:lang w:eastAsia="en-US"/>
        </w:rPr>
        <w:t xml:space="preserve">ar 14 balsīm "Par" (Normunds Audzišs, Indra Caune, Andis Caunītis, Gunārs Ciglis, Larisa Cīrule, Stanislavs Gžibovskis, Valtis Krauklis, Intars Liepiņš, </w:t>
      </w:r>
      <w:r w:rsidRPr="001F0EB4">
        <w:rPr>
          <w:rFonts w:eastAsiaTheme="minorHAnsi"/>
          <w:noProof/>
          <w:sz w:val="24"/>
          <w:szCs w:val="24"/>
          <w:lang w:eastAsia="en-US"/>
        </w:rPr>
        <w:lastRenderedPageBreak/>
        <w:t>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4E8D2C9E"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olor w:val="00000A"/>
          <w:sz w:val="24"/>
          <w:szCs w:val="24"/>
          <w:lang w:eastAsia="zh-CN" w:bidi="hi-IN"/>
        </w:rPr>
        <w:t>1. REĢISTRĒT dzīvokļa īpašumu “Lauksaimniecības skola 7” – 4, Ranka, Rankas pagasts,</w:t>
      </w:r>
      <w:r w:rsidRPr="001F0EB4">
        <w:rPr>
          <w:rFonts w:eastAsia="SimSun" w:cs="Mangal"/>
          <w:color w:val="00000A"/>
          <w:sz w:val="24"/>
          <w:szCs w:val="24"/>
          <w:lang w:eastAsia="zh-CN" w:bidi="hi-IN"/>
        </w:rPr>
        <w:t xml:space="preserve"> Gulbenes novads (telpu grupas kadastra apzīmējums 5084 008 0329 001 004), zemesgrāmatā kā patstāvīgu nekustamo īpašumu. </w:t>
      </w:r>
    </w:p>
    <w:p w14:paraId="18F5978C"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0C389C9"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3. NODOT atsavināšanai Gulbenes novada pašvaldībai piekrītošo dzīvokļa īpašumu “Lauksaimniecības skola 7” – 4, Ranka, Rankas pagasts, Gulbenes novads, kas sastāv no dzīvokļa ar kadastra apzīmējumu 5084 008 0329 001 004, un pie tā piederošām </w:t>
      </w:r>
      <w:r w:rsidRPr="001F0EB4">
        <w:rPr>
          <w:rFonts w:eastAsia="SimSun" w:cs="Mangal"/>
          <w:sz w:val="24"/>
          <w:szCs w:val="24"/>
          <w:lang w:eastAsia="zh-CN" w:bidi="hi-IN"/>
        </w:rPr>
        <w:t xml:space="preserve">kopīpašuma 500/2920 domājamām daļām no būves ar kadastra apzīmējumu 5084 008 0329 001 (dzīvojamā ēka), 500/2920 domājamām daļām no zemes ar kadastra apzīmējumu 5084 008 0329, atklātā mutiskā </w:t>
      </w:r>
      <w:r w:rsidRPr="001F0EB4">
        <w:rPr>
          <w:rFonts w:eastAsia="SimSun" w:cs="Mangal"/>
          <w:color w:val="00000A"/>
          <w:sz w:val="24"/>
          <w:szCs w:val="24"/>
          <w:lang w:eastAsia="zh-CN" w:bidi="hi-IN"/>
        </w:rPr>
        <w:t>izsolē ar augšupejošu soli.</w:t>
      </w:r>
    </w:p>
    <w:p w14:paraId="0889B924"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26905ABE" w14:textId="77777777" w:rsidR="001F0EB4" w:rsidRPr="001F0EB4" w:rsidRDefault="001F0EB4" w:rsidP="001F0EB4">
      <w:pPr>
        <w:spacing w:after="160" w:line="259" w:lineRule="auto"/>
        <w:rPr>
          <w:rFonts w:eastAsiaTheme="minorHAnsi"/>
          <w:sz w:val="24"/>
          <w:szCs w:val="24"/>
          <w:lang w:eastAsia="en-US"/>
        </w:rPr>
      </w:pPr>
    </w:p>
    <w:p w14:paraId="0AF5FB80"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t xml:space="preserve">         </w:t>
      </w:r>
      <w:proofErr w:type="spellStart"/>
      <w:r w:rsidRPr="001F0EB4">
        <w:rPr>
          <w:rFonts w:eastAsiaTheme="minorHAnsi"/>
          <w:sz w:val="24"/>
          <w:szCs w:val="24"/>
          <w:lang w:eastAsia="en-US"/>
        </w:rPr>
        <w:t>N.Audzišs</w:t>
      </w:r>
      <w:proofErr w:type="spellEnd"/>
    </w:p>
    <w:p w14:paraId="19BE1420" w14:textId="77777777" w:rsidR="001F0EB4" w:rsidRPr="001F0EB4" w:rsidRDefault="001F0EB4" w:rsidP="001F0EB4">
      <w:pPr>
        <w:spacing w:after="160" w:line="259" w:lineRule="auto"/>
        <w:rPr>
          <w:rFonts w:eastAsiaTheme="minorHAnsi"/>
          <w:sz w:val="24"/>
          <w:szCs w:val="24"/>
          <w:lang w:eastAsia="en-US"/>
        </w:rPr>
      </w:pPr>
    </w:p>
    <w:p w14:paraId="2C16D310"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02ABD293" w14:textId="77777777" w:rsidR="001F0EB4" w:rsidRPr="001F0EB4" w:rsidRDefault="001F0EB4" w:rsidP="001F0EB4">
      <w:pPr>
        <w:spacing w:after="160" w:line="259" w:lineRule="auto"/>
        <w:rPr>
          <w:rFonts w:eastAsiaTheme="minorHAnsi"/>
          <w:sz w:val="24"/>
          <w:szCs w:val="24"/>
          <w:lang w:eastAsia="en-US"/>
        </w:rPr>
      </w:pPr>
    </w:p>
    <w:p w14:paraId="38C5B1E8" w14:textId="3F9AEECE" w:rsidR="001F0EB4" w:rsidRDefault="001F0EB4">
      <w:r>
        <w:br w:type="page"/>
      </w:r>
    </w:p>
    <w:tbl>
      <w:tblPr>
        <w:tblStyle w:val="Reatabula1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23AE62D1" w14:textId="77777777" w:rsidTr="001F0EB4">
        <w:tc>
          <w:tcPr>
            <w:tcW w:w="9458" w:type="dxa"/>
          </w:tcPr>
          <w:p w14:paraId="1C73DB3D"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6363D3A8" wp14:editId="07BBBAFD">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661F616E" w14:textId="77777777" w:rsidTr="001F0EB4">
        <w:tc>
          <w:tcPr>
            <w:tcW w:w="9458" w:type="dxa"/>
          </w:tcPr>
          <w:p w14:paraId="7411B37B"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08DC86B3" w14:textId="77777777" w:rsidTr="001F0EB4">
        <w:tc>
          <w:tcPr>
            <w:tcW w:w="9458" w:type="dxa"/>
          </w:tcPr>
          <w:p w14:paraId="5CE99A97"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1364D6B2" w14:textId="77777777" w:rsidTr="001F0EB4">
        <w:tc>
          <w:tcPr>
            <w:tcW w:w="9458" w:type="dxa"/>
          </w:tcPr>
          <w:p w14:paraId="0F282D77"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27489710" w14:textId="77777777" w:rsidTr="001F0EB4">
        <w:tc>
          <w:tcPr>
            <w:tcW w:w="9458" w:type="dxa"/>
          </w:tcPr>
          <w:p w14:paraId="1E8D2170"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26D7FE55"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4744BB3A"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32CF6A53" w14:textId="77777777" w:rsidR="001F0EB4" w:rsidRPr="002E0C19" w:rsidRDefault="001F0EB4" w:rsidP="001F0EB4">
      <w:pPr>
        <w:jc w:val="center"/>
        <w:rPr>
          <w:rFonts w:eastAsiaTheme="minorHAnsi"/>
          <w:sz w:val="24"/>
          <w:szCs w:val="24"/>
          <w:lang w:eastAsia="en-US"/>
        </w:rPr>
      </w:pPr>
    </w:p>
    <w:tbl>
      <w:tblPr>
        <w:tblStyle w:val="Reatabula1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24827AFA" w14:textId="77777777" w:rsidTr="001F0EB4">
        <w:tc>
          <w:tcPr>
            <w:tcW w:w="4729" w:type="dxa"/>
          </w:tcPr>
          <w:p w14:paraId="5A2ECC37"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505D408E"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GND/2020/463</w:t>
            </w:r>
          </w:p>
        </w:tc>
      </w:tr>
      <w:tr w:rsidR="001F0EB4" w:rsidRPr="002E0C19" w14:paraId="36541FE0" w14:textId="77777777" w:rsidTr="001F0EB4">
        <w:tc>
          <w:tcPr>
            <w:tcW w:w="4729" w:type="dxa"/>
          </w:tcPr>
          <w:p w14:paraId="3CB4982B" w14:textId="77777777" w:rsidR="001F0EB4" w:rsidRPr="002E0C19" w:rsidRDefault="001F0EB4" w:rsidP="001F0EB4">
            <w:pPr>
              <w:rPr>
                <w:rFonts w:ascii="Times New Roman" w:hAnsi="Times New Roman" w:cs="Times New Roman"/>
                <w:sz w:val="24"/>
                <w:szCs w:val="24"/>
              </w:rPr>
            </w:pPr>
          </w:p>
        </w:tc>
        <w:tc>
          <w:tcPr>
            <w:tcW w:w="4729" w:type="dxa"/>
          </w:tcPr>
          <w:p w14:paraId="773E912B"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36.p)</w:t>
            </w:r>
          </w:p>
        </w:tc>
      </w:tr>
    </w:tbl>
    <w:p w14:paraId="54579496" w14:textId="77777777" w:rsidR="001F0EB4" w:rsidRPr="001F0EB4" w:rsidRDefault="001F0EB4" w:rsidP="001F0EB4">
      <w:pPr>
        <w:spacing w:after="160" w:line="259" w:lineRule="auto"/>
        <w:rPr>
          <w:rFonts w:eastAsiaTheme="minorHAnsi"/>
          <w:sz w:val="24"/>
          <w:szCs w:val="24"/>
          <w:lang w:eastAsia="en-US"/>
        </w:rPr>
      </w:pPr>
    </w:p>
    <w:p w14:paraId="3EEC31E2"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w:t>
      </w:r>
      <w:proofErr w:type="spellStart"/>
      <w:r w:rsidRPr="001F0EB4">
        <w:rPr>
          <w:rFonts w:eastAsiaTheme="minorHAnsi"/>
          <w:b/>
          <w:sz w:val="24"/>
          <w:szCs w:val="24"/>
          <w:lang w:eastAsia="en-US"/>
        </w:rPr>
        <w:t>Šķieneri</w:t>
      </w:r>
      <w:proofErr w:type="spellEnd"/>
      <w:r w:rsidRPr="001F0EB4">
        <w:rPr>
          <w:rFonts w:eastAsiaTheme="minorHAnsi"/>
          <w:b/>
          <w:sz w:val="24"/>
          <w:szCs w:val="24"/>
          <w:lang w:eastAsia="en-US"/>
        </w:rPr>
        <w:t xml:space="preserve"> 8”-10, Stradu pagastā, atsavināšanu</w:t>
      </w:r>
    </w:p>
    <w:p w14:paraId="06427A74" w14:textId="1DAC7104" w:rsidR="001F0EB4" w:rsidRPr="001F0EB4" w:rsidRDefault="001F0EB4" w:rsidP="001F0EB4">
      <w:pPr>
        <w:widowControl w:val="0"/>
        <w:suppressAutoHyphens/>
        <w:spacing w:line="360" w:lineRule="auto"/>
        <w:ind w:firstLine="709"/>
        <w:jc w:val="both"/>
        <w:rPr>
          <w:rFonts w:eastAsia="SimSun"/>
          <w:color w:val="00000A"/>
          <w:sz w:val="24"/>
          <w:szCs w:val="24"/>
          <w:lang w:eastAsia="zh-CN" w:bidi="hi-IN"/>
        </w:rPr>
      </w:pPr>
      <w:r w:rsidRPr="001F0EB4">
        <w:rPr>
          <w:rFonts w:eastAsia="SimSun"/>
          <w:color w:val="00000A"/>
          <w:sz w:val="24"/>
          <w:szCs w:val="24"/>
          <w:lang w:eastAsia="zh-CN" w:bidi="hi-IN"/>
        </w:rPr>
        <w:t>Izskatīts</w:t>
      </w:r>
      <w:r w:rsidRPr="001F0EB4">
        <w:rPr>
          <w:rFonts w:eastAsia="SimSun"/>
          <w:b/>
          <w:color w:val="00000A"/>
          <w:sz w:val="24"/>
          <w:szCs w:val="24"/>
          <w:lang w:eastAsia="zh-CN" w:bidi="hi-IN"/>
        </w:rPr>
        <w:t xml:space="preserve"> </w:t>
      </w:r>
      <w:r w:rsidR="002E0C19">
        <w:rPr>
          <w:rFonts w:eastAsia="SimSun"/>
          <w:b/>
          <w:color w:val="00000A"/>
          <w:sz w:val="24"/>
          <w:szCs w:val="24"/>
          <w:lang w:eastAsia="zh-CN" w:bidi="hi-IN"/>
        </w:rPr>
        <w:t>….</w:t>
      </w:r>
      <w:r w:rsidRPr="001F0EB4">
        <w:rPr>
          <w:rFonts w:eastAsia="SimSun"/>
          <w:color w:val="00000A"/>
          <w:sz w:val="24"/>
          <w:szCs w:val="24"/>
          <w:lang w:eastAsia="zh-CN" w:bidi="hi-IN"/>
        </w:rPr>
        <w:t xml:space="preserve">, 2020.gada 9.jūlija iesniegums (Gulbenes novada pašvaldībā saņemts 2020.gada 14.jūlijā un reģistrēts ar </w:t>
      </w:r>
      <w:proofErr w:type="spellStart"/>
      <w:r w:rsidRPr="001F0EB4">
        <w:rPr>
          <w:rFonts w:eastAsia="SimSun"/>
          <w:color w:val="00000A"/>
          <w:sz w:val="24"/>
          <w:szCs w:val="24"/>
          <w:lang w:eastAsia="zh-CN" w:bidi="hi-IN"/>
        </w:rPr>
        <w:t>Nr.GND</w:t>
      </w:r>
      <w:proofErr w:type="spellEnd"/>
      <w:r w:rsidRPr="001F0EB4">
        <w:rPr>
          <w:rFonts w:eastAsia="SimSun"/>
          <w:color w:val="00000A"/>
          <w:sz w:val="24"/>
          <w:szCs w:val="24"/>
          <w:lang w:eastAsia="zh-CN" w:bidi="hi-IN"/>
        </w:rPr>
        <w:t>/5.13</w:t>
      </w:r>
      <w:r w:rsidRPr="001F0EB4">
        <w:rPr>
          <w:rFonts w:eastAsia="SimSun"/>
          <w:color w:val="000000" w:themeColor="text1"/>
          <w:sz w:val="24"/>
          <w:szCs w:val="24"/>
          <w:lang w:eastAsia="zh-CN" w:bidi="hi-IN"/>
        </w:rPr>
        <w:t>.2</w:t>
      </w:r>
      <w:r w:rsidRPr="001F0EB4">
        <w:rPr>
          <w:rFonts w:eastAsia="SimSun"/>
          <w:sz w:val="24"/>
          <w:szCs w:val="24"/>
          <w:lang w:eastAsia="zh-CN" w:bidi="hi-IN"/>
        </w:rPr>
        <w:t xml:space="preserve">/20/1387-T), ar </w:t>
      </w:r>
      <w:r w:rsidRPr="001F0EB4">
        <w:rPr>
          <w:rFonts w:eastAsia="SimSun"/>
          <w:color w:val="000000" w:themeColor="text1"/>
          <w:sz w:val="24"/>
          <w:szCs w:val="24"/>
          <w:lang w:eastAsia="zh-CN" w:bidi="hi-IN"/>
        </w:rPr>
        <w:t xml:space="preserve">lūgumu </w:t>
      </w:r>
      <w:r w:rsidRPr="001F0EB4">
        <w:rPr>
          <w:rFonts w:eastAsia="SimSun"/>
          <w:color w:val="00000A"/>
          <w:sz w:val="24"/>
          <w:szCs w:val="24"/>
          <w:lang w:eastAsia="zh-CN" w:bidi="hi-IN"/>
        </w:rPr>
        <w:t>atsavināt dzīvokļa īpašumu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8” – 10,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Stradu pagasts, Gulbenes novads. Iesniegumam pievienota Vienošanās un izziņas par komunālo maksājumu parādu </w:t>
      </w:r>
      <w:proofErr w:type="spellStart"/>
      <w:r w:rsidRPr="001F0EB4">
        <w:rPr>
          <w:rFonts w:eastAsia="SimSun"/>
          <w:color w:val="00000A"/>
          <w:sz w:val="24"/>
          <w:szCs w:val="24"/>
          <w:lang w:eastAsia="zh-CN" w:bidi="hi-IN"/>
        </w:rPr>
        <w:t>neesību</w:t>
      </w:r>
      <w:proofErr w:type="spellEnd"/>
      <w:r w:rsidRPr="001F0EB4">
        <w:rPr>
          <w:rFonts w:eastAsia="SimSun"/>
          <w:color w:val="00000A"/>
          <w:sz w:val="24"/>
          <w:szCs w:val="24"/>
          <w:lang w:eastAsia="zh-CN" w:bidi="hi-IN"/>
        </w:rPr>
        <w:t>.</w:t>
      </w:r>
    </w:p>
    <w:p w14:paraId="3F607554" w14:textId="77777777" w:rsidR="001F0EB4" w:rsidRPr="001F0EB4" w:rsidRDefault="001F0EB4" w:rsidP="001F0EB4">
      <w:pPr>
        <w:widowControl w:val="0"/>
        <w:suppressAutoHyphens/>
        <w:spacing w:line="360" w:lineRule="auto"/>
        <w:ind w:firstLine="709"/>
        <w:jc w:val="both"/>
        <w:rPr>
          <w:rFonts w:eastAsia="SimSun"/>
          <w:color w:val="00000A"/>
          <w:sz w:val="24"/>
          <w:szCs w:val="24"/>
          <w:lang w:eastAsia="zh-CN" w:bidi="hi-IN"/>
        </w:rPr>
      </w:pPr>
      <w:r w:rsidRPr="001F0EB4">
        <w:rPr>
          <w:rFonts w:eastAsia="SimSu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1F0EB4">
        <w:rPr>
          <w:rFonts w:eastAsia="SimSun"/>
          <w:bCs/>
          <w:color w:val="00000A"/>
          <w:sz w:val="24"/>
          <w:szCs w:val="24"/>
          <w:lang w:eastAsia="zh-CN" w:bidi="hi-IN"/>
        </w:rPr>
        <w:t xml:space="preserve">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xml:space="preserve">, </w:t>
      </w:r>
      <w:r w:rsidRPr="001F0EB4">
        <w:rPr>
          <w:rFonts w:eastAsia="SimSun"/>
          <w:color w:val="00000A"/>
          <w:sz w:val="24"/>
          <w:szCs w:val="24"/>
          <w:lang w:eastAsia="zh-CN" w:bidi="hi-IN"/>
        </w:rPr>
        <w:t xml:space="preserve"> Gulbenes novada dome NOLEMJ:</w:t>
      </w:r>
    </w:p>
    <w:p w14:paraId="7281F267"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1. REĢISTRĒT dzīvokļa īpašumu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8” – 10,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Stradu pagasts, Gulbenes novads </w:t>
      </w:r>
      <w:r w:rsidRPr="001F0EB4">
        <w:rPr>
          <w:rFonts w:eastAsia="SimSun"/>
          <w:color w:val="00000A"/>
          <w:sz w:val="24"/>
          <w:szCs w:val="24"/>
          <w:lang w:eastAsia="zh-CN" w:bidi="hi-IN"/>
        </w:rPr>
        <w:lastRenderedPageBreak/>
        <w:t>(telpu grupas kadastra apzīmējums 5090 002 0034 056 010), zemesgrāmatā kā patstāvīgu nekustamo īpašumu.</w:t>
      </w:r>
    </w:p>
    <w:p w14:paraId="7E3D3FEB" w14:textId="77777777" w:rsidR="001F0EB4" w:rsidRPr="001F0EB4" w:rsidRDefault="001F0EB4" w:rsidP="001F0EB4">
      <w:pPr>
        <w:widowControl w:val="0"/>
        <w:tabs>
          <w:tab w:val="left" w:pos="993"/>
        </w:tabs>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0ECA06CC" w14:textId="440B62CA" w:rsidR="001F0EB4" w:rsidRPr="001F0EB4" w:rsidRDefault="001F0EB4" w:rsidP="001F0EB4">
      <w:pPr>
        <w:widowControl w:val="0"/>
        <w:tabs>
          <w:tab w:val="left" w:pos="993"/>
        </w:tabs>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3. NODOT atsavināšanai Gulbenes novada pašvaldībai piekrītošo dzīvokļa īpašumu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8” – 10, </w:t>
      </w:r>
      <w:proofErr w:type="spellStart"/>
      <w:r w:rsidRPr="001F0EB4">
        <w:rPr>
          <w:rFonts w:eastAsia="SimSun"/>
          <w:color w:val="00000A"/>
          <w:sz w:val="24"/>
          <w:szCs w:val="24"/>
          <w:lang w:eastAsia="zh-CN" w:bidi="hi-IN"/>
        </w:rPr>
        <w:t>Šķieneri</w:t>
      </w:r>
      <w:proofErr w:type="spellEnd"/>
      <w:r w:rsidRPr="001F0EB4">
        <w:rPr>
          <w:rFonts w:eastAsia="SimSun"/>
          <w:color w:val="00000A"/>
          <w:sz w:val="24"/>
          <w:szCs w:val="24"/>
          <w:lang w:eastAsia="zh-CN" w:bidi="hi-IN"/>
        </w:rPr>
        <w:t xml:space="preserve">, Stradu pagasts, Gulbenes novads, kas sastāv no dzīvokļa, telpu grupas kadastra apzīmējums 5090 002 0034 056 010, 43,9 </w:t>
      </w:r>
      <w:proofErr w:type="spellStart"/>
      <w:r w:rsidRPr="001F0EB4">
        <w:rPr>
          <w:rFonts w:eastAsia="SimSun"/>
          <w:color w:val="00000A"/>
          <w:sz w:val="24"/>
          <w:szCs w:val="24"/>
          <w:lang w:eastAsia="zh-CN" w:bidi="hi-IN"/>
        </w:rPr>
        <w:t>kv.m</w:t>
      </w:r>
      <w:proofErr w:type="spellEnd"/>
      <w:r w:rsidRPr="001F0EB4">
        <w:rPr>
          <w:rFonts w:eastAsia="SimSun"/>
          <w:color w:val="00000A"/>
          <w:sz w:val="24"/>
          <w:szCs w:val="24"/>
          <w:lang w:eastAsia="zh-CN" w:bidi="hi-IN"/>
        </w:rPr>
        <w:t xml:space="preserve">. platībā, un pie tā piederošām kopīpašuma 403/12409 domājamām daļām no būves ar kadastra apzīmējumu 5090 002 0034 056 (daudzdzīvokļu ēka), par brīvu cenu </w:t>
      </w:r>
      <w:r w:rsidR="002E0C19">
        <w:rPr>
          <w:rFonts w:eastAsia="SimSun"/>
          <w:color w:val="00000A"/>
          <w:sz w:val="24"/>
          <w:szCs w:val="24"/>
          <w:lang w:eastAsia="zh-CN" w:bidi="hi-IN"/>
        </w:rPr>
        <w:t>…</w:t>
      </w:r>
      <w:r w:rsidRPr="001F0EB4">
        <w:rPr>
          <w:rFonts w:eastAsia="SimSun"/>
          <w:color w:val="00000A"/>
          <w:sz w:val="24"/>
          <w:szCs w:val="24"/>
          <w:lang w:eastAsia="zh-CN" w:bidi="hi-IN"/>
        </w:rPr>
        <w:t>.</w:t>
      </w:r>
    </w:p>
    <w:p w14:paraId="77736D4A" w14:textId="77777777" w:rsidR="001F0EB4" w:rsidRPr="001F0EB4" w:rsidRDefault="001F0EB4" w:rsidP="001F0EB4">
      <w:pPr>
        <w:widowControl w:val="0"/>
        <w:tabs>
          <w:tab w:val="left" w:pos="993"/>
        </w:tabs>
        <w:suppressAutoHyphens/>
        <w:spacing w:after="160"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22349E08" w14:textId="77777777" w:rsidR="001F0EB4" w:rsidRPr="001F0EB4" w:rsidRDefault="001F0EB4" w:rsidP="001F0EB4">
      <w:pPr>
        <w:widowControl w:val="0"/>
        <w:tabs>
          <w:tab w:val="left" w:pos="993"/>
        </w:tabs>
        <w:suppressAutoHyphens/>
        <w:spacing w:after="160" w:line="360" w:lineRule="auto"/>
        <w:ind w:firstLine="709"/>
        <w:jc w:val="both"/>
        <w:rPr>
          <w:rFonts w:eastAsia="SimSun"/>
          <w:color w:val="00000A"/>
          <w:sz w:val="24"/>
          <w:szCs w:val="24"/>
          <w:lang w:eastAsia="zh-CN" w:bidi="hi-IN"/>
        </w:rPr>
      </w:pPr>
    </w:p>
    <w:p w14:paraId="579F4CFB"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5591C3E" w14:textId="77777777" w:rsidR="001F0EB4" w:rsidRPr="001F0EB4" w:rsidRDefault="001F0EB4" w:rsidP="001F0EB4">
      <w:pPr>
        <w:spacing w:after="160" w:line="259" w:lineRule="auto"/>
        <w:rPr>
          <w:rFonts w:eastAsiaTheme="minorHAnsi"/>
          <w:sz w:val="24"/>
          <w:szCs w:val="24"/>
          <w:lang w:eastAsia="en-US"/>
        </w:rPr>
      </w:pPr>
    </w:p>
    <w:p w14:paraId="169D2EF3"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271ECB23" w14:textId="77777777" w:rsidR="001F0EB4" w:rsidRPr="001F0EB4" w:rsidRDefault="001F0EB4" w:rsidP="001F0EB4">
      <w:pPr>
        <w:spacing w:after="160" w:line="259" w:lineRule="auto"/>
        <w:rPr>
          <w:rFonts w:eastAsiaTheme="minorHAnsi"/>
          <w:sz w:val="24"/>
          <w:szCs w:val="24"/>
          <w:lang w:eastAsia="en-US"/>
        </w:rPr>
      </w:pPr>
    </w:p>
    <w:p w14:paraId="35C82ED3" w14:textId="5F3FFDCC" w:rsidR="001F0EB4" w:rsidRDefault="001F0EB4">
      <w:r>
        <w:br w:type="page"/>
      </w:r>
    </w:p>
    <w:tbl>
      <w:tblPr>
        <w:tblStyle w:val="Reatabula1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1CA84C58" w14:textId="77777777" w:rsidTr="001F0EB4">
        <w:tc>
          <w:tcPr>
            <w:tcW w:w="9458" w:type="dxa"/>
          </w:tcPr>
          <w:p w14:paraId="369C1397"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23BF795C" wp14:editId="039F8CCD">
                  <wp:extent cx="619125" cy="685800"/>
                  <wp:effectExtent l="0" t="0" r="9525"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3F93C8CB" w14:textId="77777777" w:rsidTr="001F0EB4">
        <w:tc>
          <w:tcPr>
            <w:tcW w:w="9458" w:type="dxa"/>
          </w:tcPr>
          <w:p w14:paraId="7F858031"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234AEADB" w14:textId="77777777" w:rsidTr="001F0EB4">
        <w:tc>
          <w:tcPr>
            <w:tcW w:w="9458" w:type="dxa"/>
          </w:tcPr>
          <w:p w14:paraId="238AEA4A"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5B05469B" w14:textId="77777777" w:rsidTr="001F0EB4">
        <w:tc>
          <w:tcPr>
            <w:tcW w:w="9458" w:type="dxa"/>
          </w:tcPr>
          <w:p w14:paraId="0C20A276"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6BD490FC" w14:textId="77777777" w:rsidTr="001F0EB4">
        <w:tc>
          <w:tcPr>
            <w:tcW w:w="9458" w:type="dxa"/>
          </w:tcPr>
          <w:p w14:paraId="74729BEC"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54CB153F"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0DFAFBEA"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709EF44E" w14:textId="77777777" w:rsidR="001F0EB4" w:rsidRPr="002E0C19" w:rsidRDefault="001F0EB4" w:rsidP="001F0EB4">
      <w:pPr>
        <w:jc w:val="center"/>
        <w:rPr>
          <w:rFonts w:eastAsiaTheme="minorHAnsi"/>
          <w:sz w:val="24"/>
          <w:szCs w:val="24"/>
          <w:lang w:eastAsia="en-US"/>
        </w:rPr>
      </w:pPr>
    </w:p>
    <w:tbl>
      <w:tblPr>
        <w:tblStyle w:val="Reatabula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5AFF2F1F" w14:textId="77777777" w:rsidTr="001F0EB4">
        <w:tc>
          <w:tcPr>
            <w:tcW w:w="4729" w:type="dxa"/>
          </w:tcPr>
          <w:p w14:paraId="1D0F4C4C"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6EEED21A"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GND/2020/464</w:t>
            </w:r>
          </w:p>
        </w:tc>
      </w:tr>
      <w:tr w:rsidR="001F0EB4" w:rsidRPr="002E0C19" w14:paraId="711EA86C" w14:textId="77777777" w:rsidTr="001F0EB4">
        <w:tc>
          <w:tcPr>
            <w:tcW w:w="4729" w:type="dxa"/>
          </w:tcPr>
          <w:p w14:paraId="0ABFA5E3" w14:textId="77777777" w:rsidR="001F0EB4" w:rsidRPr="002E0C19" w:rsidRDefault="001F0EB4" w:rsidP="001F0EB4">
            <w:pPr>
              <w:rPr>
                <w:rFonts w:ascii="Times New Roman" w:hAnsi="Times New Roman" w:cs="Times New Roman"/>
                <w:sz w:val="24"/>
                <w:szCs w:val="24"/>
              </w:rPr>
            </w:pPr>
          </w:p>
        </w:tc>
        <w:tc>
          <w:tcPr>
            <w:tcW w:w="4729" w:type="dxa"/>
          </w:tcPr>
          <w:p w14:paraId="754B9EF9"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37.p)</w:t>
            </w:r>
          </w:p>
        </w:tc>
      </w:tr>
    </w:tbl>
    <w:p w14:paraId="40301BB7" w14:textId="77777777" w:rsidR="001F0EB4" w:rsidRPr="002E0C19" w:rsidRDefault="001F0EB4" w:rsidP="001F0EB4">
      <w:pPr>
        <w:spacing w:after="160" w:line="259" w:lineRule="auto"/>
        <w:rPr>
          <w:rFonts w:eastAsiaTheme="minorHAnsi"/>
          <w:sz w:val="24"/>
          <w:szCs w:val="24"/>
          <w:lang w:eastAsia="en-US"/>
        </w:rPr>
      </w:pPr>
    </w:p>
    <w:p w14:paraId="10A4054A"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“Stāķi 16”-5, Stradu pagastā, atsavināšanu</w:t>
      </w:r>
    </w:p>
    <w:p w14:paraId="7F6B9822" w14:textId="77777777" w:rsidR="001F0EB4" w:rsidRPr="001F0EB4" w:rsidRDefault="001F0EB4" w:rsidP="001F0EB4">
      <w:pPr>
        <w:spacing w:after="160" w:line="259" w:lineRule="auto"/>
        <w:rPr>
          <w:rFonts w:eastAsiaTheme="minorHAnsi"/>
          <w:b/>
          <w:sz w:val="24"/>
          <w:szCs w:val="24"/>
          <w:lang w:eastAsia="en-US"/>
        </w:rPr>
      </w:pPr>
    </w:p>
    <w:p w14:paraId="5DB84FA7"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 xml:space="preserve">Gulbenes novada Stradu pagasta pārvaldes, </w:t>
      </w:r>
      <w:r w:rsidRPr="001F0EB4">
        <w:rPr>
          <w:rFonts w:eastAsia="SimSun" w:cs="Mangal"/>
          <w:color w:val="00000A"/>
          <w:sz w:val="24"/>
          <w:szCs w:val="24"/>
          <w:lang w:eastAsia="zh-CN" w:bidi="hi-IN"/>
        </w:rPr>
        <w:t xml:space="preserve">reģistrācijas numurs 90011483151, juridiskā adrese: Brīvības iela 8, Gulbene, Gulbenes novads, LV–4401, 2020.gada 13.jūlija iesniegums Nr.SR/4.2/20/31 (Gulbenes novada pašvaldībā saņemts 2020.gada 14.jūlijā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/5.13.2/20/1388-G) ar lūgumu atsavināt nekustamo īpašumu “Stāķi 16” – 5, Stāķi, Stradu pagasts, Gulbenes novads. Dzīvojamās telpas nav nepieciešamas pašvaldības dzīvojamā fonda nodrošināšanai.</w:t>
      </w:r>
    </w:p>
    <w:p w14:paraId="02D4AAE4"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1F0EB4">
        <w:rPr>
          <w:bCs/>
          <w:sz w:val="24"/>
          <w:szCs w:val="24"/>
        </w:rPr>
        <w:t xml:space="preserve">un Tautsaimniecības komitejas ieteikumu: atklāti balsojot: </w:t>
      </w:r>
      <w:r w:rsidRPr="001F0EB4">
        <w:rPr>
          <w:rFonts w:eastAsiaTheme="minorHAnsi"/>
          <w:noProof/>
          <w:sz w:val="24"/>
          <w:szCs w:val="24"/>
          <w:lang w:eastAsia="en-US"/>
        </w:rPr>
        <w:t xml:space="preserve">ar 14 balsīm "Par" (Normunds Audzišs, Indra Caune, Andis Caunītis, Gunārs Ciglis, Larisa Cīrule, Stanislavs Gžibovskis, Valtis Krauklis, Intars Liepiņš, </w:t>
      </w:r>
      <w:r w:rsidRPr="001F0EB4">
        <w:rPr>
          <w:rFonts w:eastAsiaTheme="minorHAnsi"/>
          <w:noProof/>
          <w:sz w:val="24"/>
          <w:szCs w:val="24"/>
          <w:lang w:eastAsia="en-US"/>
        </w:rPr>
        <w:lastRenderedPageBreak/>
        <w:t>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33AC8B8D"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1. REĢISTRĒT dzīvokļa īpašumu “Stāķi 16” – 5, Stāķi, Stradu pagasts, Gulbenes novads (telpu grupas kadastra apzīmējums 5090 002 0580 001 005), zemesgrāmatā kā patstāvīgu nekustamo īpašumu. </w:t>
      </w:r>
    </w:p>
    <w:p w14:paraId="7D7265D4"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28B98368"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3. NODOT atsavināšanai Gulbenes novada pašvaldībai piekrītošo dzīvokļa īpašumu “Stāķi 16” – 5, Stāķi, Stradu pagasts, Gulbenes novads, kas sastāv no dzīvokļa ar kadastra apzīmējumu 5090 002 0580 001 005, un pie tā piederošām </w:t>
      </w:r>
      <w:r w:rsidRPr="001F0EB4">
        <w:rPr>
          <w:rFonts w:eastAsia="SimSun" w:cs="Mangal"/>
          <w:sz w:val="24"/>
          <w:szCs w:val="24"/>
          <w:lang w:eastAsia="zh-CN" w:bidi="hi-IN"/>
        </w:rPr>
        <w:t xml:space="preserve">kopīpašuma 723/11787 domājamām daļām no būves ar kadastra apzīmējumu 5090 002 0580 001 (dzīvojamā māja), 723/11787 domājamām daļām no zemes ar kadastra apzīmējumu 5090 002 0580, atklātā mutiskā </w:t>
      </w:r>
      <w:r w:rsidRPr="001F0EB4">
        <w:rPr>
          <w:rFonts w:eastAsia="SimSun" w:cs="Mangal"/>
          <w:color w:val="00000A"/>
          <w:sz w:val="24"/>
          <w:szCs w:val="24"/>
          <w:lang w:eastAsia="zh-CN" w:bidi="hi-IN"/>
        </w:rPr>
        <w:t>izsolē ar augšupejošu soli.</w:t>
      </w:r>
    </w:p>
    <w:p w14:paraId="6FF2FD54"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3.punktā minētā nekustamā īpašumā novērtēšanu un nosacītās cenas noteikšanu un iesniegt to apstiprināšanai Gulbenes novada domes sēdē. </w:t>
      </w:r>
    </w:p>
    <w:p w14:paraId="57ED6378" w14:textId="77777777" w:rsidR="001F0EB4" w:rsidRPr="001F0EB4" w:rsidRDefault="001F0EB4" w:rsidP="001F0EB4">
      <w:pPr>
        <w:spacing w:after="160" w:line="259" w:lineRule="auto"/>
        <w:rPr>
          <w:rFonts w:eastAsiaTheme="minorHAnsi"/>
          <w:sz w:val="24"/>
          <w:szCs w:val="24"/>
          <w:lang w:eastAsia="en-US"/>
        </w:rPr>
      </w:pPr>
    </w:p>
    <w:p w14:paraId="490DD86C"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33347B4E" w14:textId="77777777" w:rsidR="001F0EB4" w:rsidRPr="001F0EB4" w:rsidRDefault="001F0EB4" w:rsidP="001F0EB4">
      <w:pPr>
        <w:spacing w:after="160" w:line="259" w:lineRule="auto"/>
        <w:rPr>
          <w:rFonts w:eastAsiaTheme="minorHAnsi"/>
          <w:sz w:val="24"/>
          <w:szCs w:val="24"/>
          <w:lang w:eastAsia="en-US"/>
        </w:rPr>
      </w:pPr>
    </w:p>
    <w:p w14:paraId="7F6B3187"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4E581236" w14:textId="77777777" w:rsidR="001F0EB4" w:rsidRPr="001F0EB4" w:rsidRDefault="001F0EB4" w:rsidP="001F0EB4">
      <w:pPr>
        <w:spacing w:after="160" w:line="259" w:lineRule="auto"/>
        <w:rPr>
          <w:rFonts w:eastAsiaTheme="minorHAnsi"/>
          <w:sz w:val="24"/>
          <w:szCs w:val="24"/>
          <w:lang w:eastAsia="en-US"/>
        </w:rPr>
      </w:pPr>
    </w:p>
    <w:p w14:paraId="34F859F8" w14:textId="7D75714B" w:rsidR="001F0EB4" w:rsidRDefault="001F0EB4">
      <w:r>
        <w:br w:type="page"/>
      </w:r>
    </w:p>
    <w:tbl>
      <w:tblPr>
        <w:tblStyle w:val="Reatabula1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46D64FCC" w14:textId="77777777" w:rsidTr="001F0EB4">
        <w:tc>
          <w:tcPr>
            <w:tcW w:w="9458" w:type="dxa"/>
          </w:tcPr>
          <w:p w14:paraId="1AFBBEE0"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3D3ABADA" wp14:editId="111F097A">
                  <wp:extent cx="619125" cy="685800"/>
                  <wp:effectExtent l="0" t="0" r="9525" b="0"/>
                  <wp:docPr id="260" name="Attēl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322590D3" w14:textId="77777777" w:rsidTr="001F0EB4">
        <w:tc>
          <w:tcPr>
            <w:tcW w:w="9458" w:type="dxa"/>
          </w:tcPr>
          <w:p w14:paraId="26C01655"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1B1CA708" w14:textId="77777777" w:rsidTr="001F0EB4">
        <w:tc>
          <w:tcPr>
            <w:tcW w:w="9458" w:type="dxa"/>
          </w:tcPr>
          <w:p w14:paraId="6631AF3D"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0A2D01BB" w14:textId="77777777" w:rsidTr="001F0EB4">
        <w:tc>
          <w:tcPr>
            <w:tcW w:w="9458" w:type="dxa"/>
          </w:tcPr>
          <w:p w14:paraId="354098A7"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7DB5062E" w14:textId="77777777" w:rsidTr="001F0EB4">
        <w:tc>
          <w:tcPr>
            <w:tcW w:w="9458" w:type="dxa"/>
          </w:tcPr>
          <w:p w14:paraId="7BA82C36"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24BB0893"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3644BE9A"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0650F390" w14:textId="77777777" w:rsidR="001F0EB4" w:rsidRPr="002E0C19" w:rsidRDefault="001F0EB4" w:rsidP="001F0EB4">
      <w:pPr>
        <w:jc w:val="center"/>
        <w:rPr>
          <w:rFonts w:eastAsiaTheme="minorHAnsi"/>
          <w:sz w:val="24"/>
          <w:szCs w:val="24"/>
          <w:lang w:eastAsia="en-US"/>
        </w:rPr>
      </w:pPr>
    </w:p>
    <w:tbl>
      <w:tblPr>
        <w:tblStyle w:val="Reatabula1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04FD15EC" w14:textId="77777777" w:rsidTr="001F0EB4">
        <w:tc>
          <w:tcPr>
            <w:tcW w:w="4729" w:type="dxa"/>
          </w:tcPr>
          <w:p w14:paraId="6A9C9814"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14831D05"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GND/2020/465</w:t>
            </w:r>
          </w:p>
        </w:tc>
      </w:tr>
      <w:tr w:rsidR="001F0EB4" w:rsidRPr="002E0C19" w14:paraId="71FCE67C" w14:textId="77777777" w:rsidTr="001F0EB4">
        <w:tc>
          <w:tcPr>
            <w:tcW w:w="4729" w:type="dxa"/>
          </w:tcPr>
          <w:p w14:paraId="7C3EAEAF" w14:textId="77777777" w:rsidR="001F0EB4" w:rsidRPr="002E0C19" w:rsidRDefault="001F0EB4" w:rsidP="001F0EB4">
            <w:pPr>
              <w:rPr>
                <w:rFonts w:ascii="Times New Roman" w:hAnsi="Times New Roman" w:cs="Times New Roman"/>
                <w:sz w:val="24"/>
                <w:szCs w:val="24"/>
              </w:rPr>
            </w:pPr>
          </w:p>
        </w:tc>
        <w:tc>
          <w:tcPr>
            <w:tcW w:w="4729" w:type="dxa"/>
          </w:tcPr>
          <w:p w14:paraId="0BC0795F"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38.p)</w:t>
            </w:r>
          </w:p>
        </w:tc>
      </w:tr>
    </w:tbl>
    <w:p w14:paraId="0E230D00" w14:textId="77777777" w:rsidR="001F0EB4" w:rsidRPr="001F0EB4" w:rsidRDefault="001F0EB4" w:rsidP="001F0EB4">
      <w:pPr>
        <w:spacing w:after="160" w:line="259" w:lineRule="auto"/>
        <w:rPr>
          <w:rFonts w:eastAsiaTheme="minorHAnsi"/>
          <w:sz w:val="24"/>
          <w:szCs w:val="24"/>
          <w:lang w:eastAsia="en-US"/>
        </w:rPr>
      </w:pPr>
    </w:p>
    <w:p w14:paraId="71B6667B" w14:textId="77777777" w:rsidR="001F0EB4" w:rsidRPr="001F0EB4" w:rsidRDefault="001F0EB4" w:rsidP="001F0EB4">
      <w:pPr>
        <w:spacing w:after="160" w:line="259" w:lineRule="auto"/>
        <w:rPr>
          <w:rFonts w:eastAsiaTheme="minorHAnsi"/>
          <w:b/>
          <w:sz w:val="24"/>
          <w:szCs w:val="24"/>
          <w:lang w:eastAsia="en-US"/>
        </w:rPr>
      </w:pPr>
      <w:r w:rsidRPr="001F0EB4">
        <w:rPr>
          <w:rFonts w:eastAsiaTheme="minorHAnsi"/>
          <w:b/>
          <w:sz w:val="24"/>
          <w:szCs w:val="24"/>
          <w:lang w:eastAsia="en-US"/>
        </w:rPr>
        <w:t>Par dzīvokļa īpašuma “Lauksaimniecības skola 7”-5, Rankas pagasts, atsavināšanu</w:t>
      </w:r>
    </w:p>
    <w:p w14:paraId="7D866056" w14:textId="77777777" w:rsidR="001F0EB4" w:rsidRPr="001F0EB4" w:rsidRDefault="001F0EB4" w:rsidP="001F0EB4">
      <w:pPr>
        <w:spacing w:after="160" w:line="259" w:lineRule="auto"/>
        <w:rPr>
          <w:rFonts w:eastAsiaTheme="minorHAnsi"/>
          <w:b/>
          <w:sz w:val="24"/>
          <w:szCs w:val="24"/>
          <w:lang w:eastAsia="en-US"/>
        </w:rPr>
      </w:pPr>
    </w:p>
    <w:p w14:paraId="272AB390"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Izskatīts </w:t>
      </w:r>
      <w:r w:rsidRPr="001F0EB4">
        <w:rPr>
          <w:rFonts w:eastAsia="SimSun" w:cs="Mangal"/>
          <w:b/>
          <w:color w:val="00000A"/>
          <w:sz w:val="24"/>
          <w:szCs w:val="24"/>
          <w:lang w:eastAsia="zh-CN" w:bidi="hi-IN"/>
        </w:rPr>
        <w:t xml:space="preserve">Gulbenes novada Rankas pagasta pārvaldes, </w:t>
      </w:r>
      <w:r w:rsidRPr="001F0EB4">
        <w:rPr>
          <w:rFonts w:eastAsia="SimSun" w:cs="Mangal"/>
          <w:color w:val="00000A"/>
          <w:sz w:val="24"/>
          <w:szCs w:val="24"/>
          <w:lang w:eastAsia="zh-CN" w:bidi="hi-IN"/>
        </w:rPr>
        <w:t>reģistrācijas Nr.90011483170, juridiskā adrese: “</w:t>
      </w:r>
      <w:proofErr w:type="spellStart"/>
      <w:r w:rsidRPr="001F0EB4">
        <w:rPr>
          <w:rFonts w:eastAsia="SimSun" w:cs="Mangal"/>
          <w:color w:val="00000A"/>
          <w:sz w:val="24"/>
          <w:szCs w:val="24"/>
          <w:lang w:eastAsia="zh-CN" w:bidi="hi-IN"/>
        </w:rPr>
        <w:t>Krastkalni</w:t>
      </w:r>
      <w:proofErr w:type="spellEnd"/>
      <w:r w:rsidRPr="001F0EB4">
        <w:rPr>
          <w:rFonts w:eastAsia="SimSun" w:cs="Mangal"/>
          <w:color w:val="00000A"/>
          <w:sz w:val="24"/>
          <w:szCs w:val="24"/>
          <w:lang w:eastAsia="zh-CN" w:bidi="hi-IN"/>
        </w:rPr>
        <w:t xml:space="preserve">”, Ranka, Rankas pagasts, Gulbenes novads, LV – 4416, 2020.gada 15.jūlija iesniegums </w:t>
      </w:r>
      <w:proofErr w:type="spellStart"/>
      <w:r w:rsidRPr="001F0EB4">
        <w:rPr>
          <w:rFonts w:eastAsia="SimSun" w:cs="Mangal"/>
          <w:color w:val="00000A"/>
          <w:sz w:val="24"/>
          <w:szCs w:val="24"/>
          <w:lang w:eastAsia="zh-CN" w:bidi="hi-IN"/>
        </w:rPr>
        <w:t>Nr.RA</w:t>
      </w:r>
      <w:proofErr w:type="spellEnd"/>
      <w:r w:rsidRPr="001F0EB4">
        <w:rPr>
          <w:rFonts w:eastAsia="SimSun" w:cs="Mangal"/>
          <w:color w:val="00000A"/>
          <w:sz w:val="24"/>
          <w:szCs w:val="24"/>
          <w:lang w:eastAsia="zh-CN" w:bidi="hi-IN"/>
        </w:rPr>
        <w:t xml:space="preserve">/4.2/20/40 (Gulbenes novada pašvaldībā saņemts 2020.gada 15.jūlijā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/5.13.2/20/1391-G) ar lūgumu atsavināt nekustamo īpašumu “Lauksaimniecības skola 7” – 5, Ranka, Rankas pagasts, Gulbenes novads. Dzīvojamās telpas nav nepieciešamas pašvaldības dzīvojamā fonda nodrošināšanai.</w:t>
      </w:r>
    </w:p>
    <w:p w14:paraId="2C375994" w14:textId="77777777" w:rsidR="001F0EB4" w:rsidRPr="001F0EB4" w:rsidRDefault="001F0EB4" w:rsidP="001F0EB4">
      <w:pPr>
        <w:spacing w:line="360" w:lineRule="auto"/>
        <w:ind w:firstLine="567"/>
        <w:jc w:val="both"/>
        <w:rPr>
          <w:rFonts w:eastAsia="Calibri"/>
          <w:sz w:val="24"/>
          <w:szCs w:val="24"/>
        </w:rPr>
      </w:pPr>
      <w:r w:rsidRPr="001F0EB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1F0EB4">
        <w:rPr>
          <w:rFonts w:eastAsia="SimSun"/>
          <w:color w:val="00000A"/>
          <w:sz w:val="24"/>
          <w:szCs w:val="24"/>
          <w:lang w:eastAsia="zh-CN" w:bidi="hi-IN"/>
        </w:rPr>
        <w:t xml:space="preserve">nekustamā īpašuma novērtēšanu organizē attiecīgās atvasinātās publiskās personas lēmējinstitūcijas noteiktajā kārtībā, </w:t>
      </w:r>
      <w:r w:rsidRPr="001F0EB4">
        <w:rPr>
          <w:bCs/>
          <w:sz w:val="24"/>
          <w:szCs w:val="24"/>
        </w:rPr>
        <w:t xml:space="preserve">un Tautsaimniecības komitejas ieteikumu: </w:t>
      </w:r>
      <w:r w:rsidRPr="001F0EB4">
        <w:rPr>
          <w:rFonts w:eastAsiaTheme="minorHAnsi"/>
          <w:noProof/>
          <w:sz w:val="24"/>
          <w:szCs w:val="24"/>
          <w:lang w:eastAsia="en-US"/>
        </w:rPr>
        <w:t xml:space="preserve">ar 14 balsīm "Par" (Normunds Audzišs, Indra Caune, Andis Caunītis, Gunārs Ciglis, Larisa Cīrule, Stanislavs Gžibovskis, Valtis Krauklis, Intars Liepiņš, Normunds Mazūrs, Ilze </w:t>
      </w:r>
      <w:r w:rsidRPr="001F0EB4">
        <w:rPr>
          <w:rFonts w:eastAsiaTheme="minorHAnsi"/>
          <w:noProof/>
          <w:sz w:val="24"/>
          <w:szCs w:val="24"/>
          <w:lang w:eastAsia="en-US"/>
        </w:rPr>
        <w:lastRenderedPageBreak/>
        <w:t>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62745A6E"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 xml:space="preserve">1. REĢISTRĒT dzīvokļa īpašumu “Lauksaimniecības skola 7” – 5, Ranka, Rankas pagasts, Gulbenes novads (telpu grupas kadastra apzīmējums 5084 008 0329 001 005), zemesgrāmatā kā patstāvīgu nekustamo īpašumu. </w:t>
      </w:r>
    </w:p>
    <w:p w14:paraId="24BE1BBC" w14:textId="77777777" w:rsidR="001F0EB4" w:rsidRPr="001F0EB4" w:rsidRDefault="001F0EB4" w:rsidP="001F0EB4">
      <w:pPr>
        <w:widowControl w:val="0"/>
        <w:suppressAutoHyphens/>
        <w:spacing w:line="360" w:lineRule="auto"/>
        <w:ind w:firstLine="567"/>
        <w:jc w:val="both"/>
        <w:rPr>
          <w:rFonts w:eastAsia="SimSun"/>
          <w:color w:val="00000A"/>
          <w:sz w:val="24"/>
          <w:szCs w:val="24"/>
          <w:lang w:eastAsia="zh-CN" w:bidi="hi-IN"/>
        </w:rPr>
      </w:pPr>
      <w:r w:rsidRPr="001F0EB4">
        <w:rPr>
          <w:rFonts w:eastAsia="SimSun"/>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C3AB2B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3. NODOT atsavināšanai Gulbenes novada pašvaldībai piekrītošo dzīvokļa īpašumu “Lauksaimniecības skola 7” – 5, Ranka, Rankas pagasts, Gulbenes novads, kas sastāv no dzīvokļa ar kadastra apzīmējumu 5084 008 0329 001 005, un pie tā piederošām </w:t>
      </w:r>
      <w:r w:rsidRPr="001F0EB4">
        <w:rPr>
          <w:rFonts w:eastAsia="SimSun" w:cs="Mangal"/>
          <w:sz w:val="24"/>
          <w:szCs w:val="24"/>
          <w:lang w:eastAsia="zh-CN" w:bidi="hi-IN"/>
        </w:rPr>
        <w:t xml:space="preserve">kopīpašuma 570/2920 domājamām daļām no būves ar kadastra apzīmējumu 5084 008 0329 001 (dzīvojamā ēka), 570/2920 domājamām daļām no zemes ar kadastra apzīmējumu 5084 008 0329, atklātā mutiskā </w:t>
      </w:r>
      <w:r w:rsidRPr="001F0EB4">
        <w:rPr>
          <w:rFonts w:eastAsia="SimSun" w:cs="Mangal"/>
          <w:color w:val="00000A"/>
          <w:sz w:val="24"/>
          <w:szCs w:val="24"/>
          <w:lang w:eastAsia="zh-CN" w:bidi="hi-IN"/>
        </w:rPr>
        <w:t>izsolē ar augšupejošu soli.</w:t>
      </w:r>
    </w:p>
    <w:p w14:paraId="62E80CBF" w14:textId="77777777" w:rsidR="001F0EB4" w:rsidRPr="001F0EB4" w:rsidRDefault="001F0EB4" w:rsidP="001F0EB4">
      <w:pPr>
        <w:widowControl w:val="0"/>
        <w:suppressAutoHyphens/>
        <w:spacing w:line="360" w:lineRule="auto"/>
        <w:ind w:firstLine="567"/>
        <w:jc w:val="both"/>
        <w:rPr>
          <w:rFonts w:eastAsia="SimSun" w:cs="Mangal"/>
          <w:color w:val="00000A"/>
          <w:sz w:val="24"/>
          <w:szCs w:val="24"/>
          <w:lang w:eastAsia="zh-CN" w:bidi="hi-IN"/>
        </w:rPr>
      </w:pPr>
      <w:r w:rsidRPr="001F0EB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7B3DE089" w14:textId="77777777" w:rsidR="001F0EB4" w:rsidRPr="001F0EB4" w:rsidRDefault="001F0EB4" w:rsidP="001F0EB4">
      <w:pPr>
        <w:spacing w:after="160" w:line="259" w:lineRule="auto"/>
        <w:rPr>
          <w:rFonts w:eastAsiaTheme="minorHAnsi"/>
          <w:sz w:val="24"/>
          <w:szCs w:val="24"/>
          <w:lang w:eastAsia="en-US"/>
        </w:rPr>
      </w:pPr>
    </w:p>
    <w:p w14:paraId="0FDBF038"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t xml:space="preserve">         </w:t>
      </w:r>
      <w:proofErr w:type="spellStart"/>
      <w:r w:rsidRPr="001F0EB4">
        <w:rPr>
          <w:rFonts w:eastAsiaTheme="minorHAnsi"/>
          <w:sz w:val="24"/>
          <w:szCs w:val="24"/>
          <w:lang w:eastAsia="en-US"/>
        </w:rPr>
        <w:t>N.Audzišs</w:t>
      </w:r>
      <w:proofErr w:type="spellEnd"/>
    </w:p>
    <w:p w14:paraId="039B3EFB" w14:textId="77777777" w:rsidR="001F0EB4" w:rsidRPr="001F0EB4" w:rsidRDefault="001F0EB4" w:rsidP="001F0EB4">
      <w:pPr>
        <w:spacing w:after="160" w:line="259" w:lineRule="auto"/>
        <w:rPr>
          <w:rFonts w:eastAsiaTheme="minorHAnsi"/>
          <w:sz w:val="24"/>
          <w:szCs w:val="24"/>
          <w:lang w:eastAsia="en-US"/>
        </w:rPr>
      </w:pPr>
    </w:p>
    <w:p w14:paraId="75CBE438"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29FF2BA9" w14:textId="77777777" w:rsidR="001F0EB4" w:rsidRPr="001F0EB4" w:rsidRDefault="001F0EB4" w:rsidP="001F0EB4">
      <w:pPr>
        <w:spacing w:after="160" w:line="259" w:lineRule="auto"/>
        <w:rPr>
          <w:rFonts w:eastAsiaTheme="minorHAnsi"/>
          <w:sz w:val="24"/>
          <w:szCs w:val="24"/>
          <w:lang w:eastAsia="en-US"/>
        </w:rPr>
      </w:pPr>
    </w:p>
    <w:p w14:paraId="1D883612" w14:textId="67893279" w:rsidR="001F0EB4" w:rsidRDefault="001F0EB4">
      <w:r>
        <w:br w:type="page"/>
      </w:r>
    </w:p>
    <w:tbl>
      <w:tblPr>
        <w:tblW w:w="0" w:type="auto"/>
        <w:tblLook w:val="01E0" w:firstRow="1" w:lastRow="1" w:firstColumn="1" w:lastColumn="1" w:noHBand="0" w:noVBand="0"/>
      </w:tblPr>
      <w:tblGrid>
        <w:gridCol w:w="3073"/>
        <w:gridCol w:w="3115"/>
        <w:gridCol w:w="2743"/>
      </w:tblGrid>
      <w:tr w:rsidR="001F0EB4" w:rsidRPr="001F0EB4" w14:paraId="5AB9C927" w14:textId="77777777" w:rsidTr="001F0EB4">
        <w:tc>
          <w:tcPr>
            <w:tcW w:w="3073" w:type="dxa"/>
          </w:tcPr>
          <w:p w14:paraId="7594A7CA" w14:textId="77777777" w:rsidR="001F0EB4" w:rsidRPr="001F0EB4" w:rsidRDefault="001F0EB4" w:rsidP="001F0EB4">
            <w:pPr>
              <w:spacing w:line="256" w:lineRule="auto"/>
              <w:rPr>
                <w:sz w:val="24"/>
                <w:szCs w:val="24"/>
                <w:lang w:eastAsia="en-US"/>
              </w:rPr>
            </w:pPr>
          </w:p>
        </w:tc>
        <w:tc>
          <w:tcPr>
            <w:tcW w:w="3115" w:type="dxa"/>
            <w:hideMark/>
          </w:tcPr>
          <w:p w14:paraId="62F5DBAE" w14:textId="77777777" w:rsidR="001F0EB4" w:rsidRPr="001F0EB4" w:rsidRDefault="001F0EB4" w:rsidP="001F0EB4">
            <w:pPr>
              <w:spacing w:line="256" w:lineRule="auto"/>
              <w:jc w:val="center"/>
              <w:rPr>
                <w:sz w:val="22"/>
                <w:szCs w:val="22"/>
                <w:lang w:eastAsia="en-US"/>
              </w:rPr>
            </w:pPr>
            <w:r w:rsidRPr="001F0EB4">
              <w:rPr>
                <w:noProof/>
                <w:sz w:val="22"/>
                <w:szCs w:val="22"/>
              </w:rPr>
              <w:drawing>
                <wp:inline distT="0" distB="0" distL="0" distR="0" wp14:anchorId="392A2901" wp14:editId="2173EC06">
                  <wp:extent cx="619125" cy="685800"/>
                  <wp:effectExtent l="0" t="0" r="9525"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F98040" w14:textId="77777777" w:rsidR="001F0EB4" w:rsidRPr="001F0EB4" w:rsidRDefault="001F0EB4" w:rsidP="001F0EB4">
            <w:pPr>
              <w:spacing w:line="256" w:lineRule="auto"/>
              <w:rPr>
                <w:sz w:val="32"/>
                <w:szCs w:val="32"/>
                <w:lang w:eastAsia="en-US"/>
              </w:rPr>
            </w:pPr>
          </w:p>
        </w:tc>
      </w:tr>
      <w:tr w:rsidR="001F0EB4" w:rsidRPr="001F0EB4" w14:paraId="135F5B36" w14:textId="77777777" w:rsidTr="001F0EB4">
        <w:tc>
          <w:tcPr>
            <w:tcW w:w="8931" w:type="dxa"/>
            <w:gridSpan w:val="3"/>
            <w:hideMark/>
          </w:tcPr>
          <w:p w14:paraId="2466B5F6" w14:textId="77777777" w:rsidR="001F0EB4" w:rsidRPr="001F0EB4" w:rsidRDefault="001F0EB4" w:rsidP="001F0EB4">
            <w:pPr>
              <w:spacing w:before="240" w:line="256" w:lineRule="auto"/>
              <w:jc w:val="center"/>
              <w:rPr>
                <w:b/>
                <w:sz w:val="32"/>
                <w:szCs w:val="32"/>
                <w:lang w:eastAsia="en-US"/>
              </w:rPr>
            </w:pPr>
            <w:r w:rsidRPr="001F0EB4">
              <w:rPr>
                <w:b/>
                <w:sz w:val="32"/>
                <w:szCs w:val="32"/>
                <w:lang w:eastAsia="en-US"/>
              </w:rPr>
              <w:t>GULBENES NOVADA PAŠVALDĪBA</w:t>
            </w:r>
          </w:p>
        </w:tc>
      </w:tr>
      <w:tr w:rsidR="001F0EB4" w:rsidRPr="001F0EB4" w14:paraId="0BA1FBCE" w14:textId="77777777" w:rsidTr="001F0EB4">
        <w:tc>
          <w:tcPr>
            <w:tcW w:w="8931" w:type="dxa"/>
            <w:gridSpan w:val="3"/>
            <w:hideMark/>
          </w:tcPr>
          <w:p w14:paraId="4C3AECF9" w14:textId="77777777" w:rsidR="001F0EB4" w:rsidRPr="001F0EB4" w:rsidRDefault="001F0EB4" w:rsidP="001F0EB4">
            <w:pPr>
              <w:spacing w:line="256" w:lineRule="auto"/>
              <w:jc w:val="center"/>
              <w:rPr>
                <w:sz w:val="24"/>
                <w:szCs w:val="24"/>
                <w:lang w:eastAsia="en-US"/>
              </w:rPr>
            </w:pPr>
            <w:proofErr w:type="spellStart"/>
            <w:r w:rsidRPr="001F0EB4">
              <w:rPr>
                <w:sz w:val="22"/>
                <w:szCs w:val="22"/>
                <w:lang w:eastAsia="en-US"/>
              </w:rPr>
              <w:t>Reģ</w:t>
            </w:r>
            <w:proofErr w:type="spellEnd"/>
            <w:r w:rsidRPr="001F0EB4">
              <w:rPr>
                <w:sz w:val="22"/>
                <w:szCs w:val="22"/>
                <w:lang w:eastAsia="en-US"/>
              </w:rPr>
              <w:t>. Nr. 90009116327</w:t>
            </w:r>
          </w:p>
        </w:tc>
      </w:tr>
      <w:tr w:rsidR="001F0EB4" w:rsidRPr="001F0EB4" w14:paraId="6E9D312A" w14:textId="77777777" w:rsidTr="001F0EB4">
        <w:tc>
          <w:tcPr>
            <w:tcW w:w="8931" w:type="dxa"/>
            <w:gridSpan w:val="3"/>
            <w:hideMark/>
          </w:tcPr>
          <w:p w14:paraId="6045BE2A" w14:textId="77777777" w:rsidR="001F0EB4" w:rsidRPr="001F0EB4" w:rsidRDefault="001F0EB4" w:rsidP="001F0EB4">
            <w:pPr>
              <w:spacing w:line="256" w:lineRule="auto"/>
              <w:jc w:val="center"/>
              <w:rPr>
                <w:sz w:val="22"/>
                <w:szCs w:val="22"/>
                <w:lang w:eastAsia="en-US"/>
              </w:rPr>
            </w:pPr>
            <w:r w:rsidRPr="001F0EB4">
              <w:rPr>
                <w:sz w:val="22"/>
                <w:szCs w:val="22"/>
                <w:lang w:eastAsia="en-US"/>
              </w:rPr>
              <w:t>Ābeļu iela 2, Gulbene, Gulbenes nov., LV-4401</w:t>
            </w:r>
          </w:p>
        </w:tc>
      </w:tr>
      <w:tr w:rsidR="001F0EB4" w:rsidRPr="001F0EB4" w14:paraId="05ADDB63" w14:textId="77777777" w:rsidTr="001F0EB4">
        <w:tc>
          <w:tcPr>
            <w:tcW w:w="8931" w:type="dxa"/>
            <w:gridSpan w:val="3"/>
            <w:hideMark/>
          </w:tcPr>
          <w:p w14:paraId="1F740548" w14:textId="77777777" w:rsidR="001F0EB4" w:rsidRPr="001F0EB4" w:rsidRDefault="001F0EB4" w:rsidP="001F0EB4">
            <w:pPr>
              <w:pBdr>
                <w:bottom w:val="single" w:sz="12" w:space="1" w:color="auto"/>
              </w:pBdr>
              <w:spacing w:line="256" w:lineRule="auto"/>
              <w:jc w:val="center"/>
              <w:rPr>
                <w:sz w:val="22"/>
                <w:szCs w:val="22"/>
                <w:lang w:eastAsia="en-US"/>
              </w:rPr>
            </w:pPr>
            <w:r w:rsidRPr="001F0EB4">
              <w:rPr>
                <w:sz w:val="22"/>
                <w:szCs w:val="22"/>
                <w:lang w:eastAsia="en-US"/>
              </w:rPr>
              <w:t>Tālrunis 64497710, fakss 64497730, e-pasts: dome@gulbene.lv, www.gulbene.lv</w:t>
            </w:r>
          </w:p>
          <w:p w14:paraId="40FB59B9" w14:textId="77777777" w:rsidR="001F0EB4" w:rsidRPr="001F0EB4" w:rsidRDefault="001F0EB4" w:rsidP="001F0EB4">
            <w:pPr>
              <w:spacing w:line="256" w:lineRule="auto"/>
              <w:jc w:val="center"/>
              <w:rPr>
                <w:sz w:val="22"/>
                <w:szCs w:val="22"/>
                <w:lang w:eastAsia="en-US"/>
              </w:rPr>
            </w:pP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r w:rsidRPr="001F0EB4">
              <w:rPr>
                <w:sz w:val="22"/>
                <w:szCs w:val="22"/>
                <w:lang w:eastAsia="en-US"/>
              </w:rPr>
              <w:softHyphen/>
            </w:r>
          </w:p>
        </w:tc>
      </w:tr>
    </w:tbl>
    <w:p w14:paraId="79C61BE2" w14:textId="77777777" w:rsidR="001F0EB4" w:rsidRPr="001F0EB4" w:rsidRDefault="001F0EB4" w:rsidP="001F0EB4">
      <w:pPr>
        <w:jc w:val="center"/>
        <w:rPr>
          <w:sz w:val="24"/>
          <w:szCs w:val="24"/>
        </w:rPr>
      </w:pPr>
      <w:r w:rsidRPr="001F0EB4">
        <w:rPr>
          <w:b/>
          <w:bCs/>
          <w:sz w:val="24"/>
          <w:szCs w:val="24"/>
        </w:rPr>
        <w:t>GULBENES NOVADA DOMES LĒMUMS</w:t>
      </w:r>
    </w:p>
    <w:p w14:paraId="4028B2C6" w14:textId="77777777" w:rsidR="001F0EB4" w:rsidRPr="001F0EB4" w:rsidRDefault="001F0EB4" w:rsidP="001F0EB4">
      <w:pPr>
        <w:jc w:val="center"/>
        <w:rPr>
          <w:sz w:val="24"/>
          <w:szCs w:val="24"/>
        </w:rPr>
      </w:pPr>
      <w:r w:rsidRPr="001F0EB4">
        <w:rPr>
          <w:sz w:val="24"/>
          <w:szCs w:val="24"/>
        </w:rPr>
        <w:t>Gulbenē</w:t>
      </w:r>
    </w:p>
    <w:tbl>
      <w:tblPr>
        <w:tblStyle w:val="Reatabula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F0EB4" w:rsidRPr="002E0C19" w14:paraId="4E6A6D13" w14:textId="77777777" w:rsidTr="001F0EB4">
        <w:tc>
          <w:tcPr>
            <w:tcW w:w="4676" w:type="dxa"/>
          </w:tcPr>
          <w:p w14:paraId="745F3190"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2020.gada 30.jūlijā</w:t>
            </w:r>
          </w:p>
        </w:tc>
        <w:tc>
          <w:tcPr>
            <w:tcW w:w="4678" w:type="dxa"/>
          </w:tcPr>
          <w:p w14:paraId="02FD6723"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 xml:space="preserve">                                 Nr. GND/2020/466</w:t>
            </w:r>
          </w:p>
        </w:tc>
      </w:tr>
      <w:tr w:rsidR="001F0EB4" w:rsidRPr="002E0C19" w14:paraId="511738D7" w14:textId="77777777" w:rsidTr="001F0EB4">
        <w:tc>
          <w:tcPr>
            <w:tcW w:w="4676" w:type="dxa"/>
          </w:tcPr>
          <w:p w14:paraId="63E7570E" w14:textId="77777777" w:rsidR="001F0EB4" w:rsidRPr="002E0C19" w:rsidRDefault="001F0EB4" w:rsidP="001F0EB4">
            <w:pPr>
              <w:rPr>
                <w:rFonts w:ascii="Times New Roman" w:hAnsi="Times New Roman"/>
                <w:sz w:val="24"/>
                <w:szCs w:val="24"/>
              </w:rPr>
            </w:pPr>
          </w:p>
        </w:tc>
        <w:tc>
          <w:tcPr>
            <w:tcW w:w="4678" w:type="dxa"/>
          </w:tcPr>
          <w:p w14:paraId="3D03AD2C" w14:textId="77777777" w:rsidR="001F0EB4" w:rsidRPr="002E0C19" w:rsidRDefault="001F0EB4" w:rsidP="001F0EB4">
            <w:pPr>
              <w:rPr>
                <w:rFonts w:ascii="Times New Roman" w:hAnsi="Times New Roman"/>
                <w:b/>
                <w:bCs/>
                <w:sz w:val="24"/>
                <w:szCs w:val="24"/>
              </w:rPr>
            </w:pPr>
            <w:r w:rsidRPr="002E0C19">
              <w:rPr>
                <w:rFonts w:ascii="Times New Roman" w:hAnsi="Times New Roman"/>
                <w:b/>
                <w:bCs/>
                <w:sz w:val="24"/>
                <w:szCs w:val="24"/>
              </w:rPr>
              <w:t xml:space="preserve">                                 (protokols Nr.14; 39.p.)</w:t>
            </w:r>
          </w:p>
        </w:tc>
      </w:tr>
    </w:tbl>
    <w:p w14:paraId="02EC715E" w14:textId="77777777" w:rsidR="001F0EB4" w:rsidRPr="001F0EB4" w:rsidRDefault="001F0EB4" w:rsidP="001F0EB4">
      <w:pPr>
        <w:rPr>
          <w:sz w:val="24"/>
          <w:szCs w:val="24"/>
        </w:rPr>
      </w:pPr>
    </w:p>
    <w:p w14:paraId="43C5CDC8" w14:textId="77777777" w:rsidR="001F0EB4" w:rsidRPr="001F0EB4" w:rsidRDefault="001F0EB4" w:rsidP="001F0EB4">
      <w:pPr>
        <w:jc w:val="center"/>
        <w:rPr>
          <w:snapToGrid w:val="0"/>
          <w:sz w:val="24"/>
          <w:szCs w:val="24"/>
          <w:lang w:eastAsia="en-US"/>
        </w:rPr>
      </w:pPr>
      <w:r w:rsidRPr="001F0EB4">
        <w:rPr>
          <w:b/>
          <w:snapToGrid w:val="0"/>
          <w:sz w:val="24"/>
          <w:szCs w:val="24"/>
          <w:lang w:eastAsia="en-US"/>
        </w:rPr>
        <w:t xml:space="preserve">Par </w:t>
      </w:r>
      <w:r w:rsidRPr="001F0EB4">
        <w:rPr>
          <w:b/>
          <w:snapToGrid w:val="0"/>
          <w:sz w:val="24"/>
          <w:lang w:eastAsia="en-US"/>
        </w:rPr>
        <w:t xml:space="preserve">nekustamā </w:t>
      </w:r>
      <w:r w:rsidRPr="001F0EB4">
        <w:rPr>
          <w:b/>
          <w:snapToGrid w:val="0"/>
          <w:color w:val="000000"/>
          <w:sz w:val="24"/>
          <w:lang w:eastAsia="en-US"/>
        </w:rPr>
        <w:t>īpašuma Lizuma pagastā ar nosaukumu “</w:t>
      </w:r>
      <w:proofErr w:type="spellStart"/>
      <w:r w:rsidRPr="001F0EB4">
        <w:rPr>
          <w:b/>
          <w:snapToGrid w:val="0"/>
          <w:color w:val="000000"/>
          <w:sz w:val="24"/>
          <w:lang w:eastAsia="en-US"/>
        </w:rPr>
        <w:t>Lielstrēbeles</w:t>
      </w:r>
      <w:proofErr w:type="spellEnd"/>
      <w:r w:rsidRPr="001F0EB4">
        <w:rPr>
          <w:b/>
          <w:snapToGrid w:val="0"/>
          <w:color w:val="000000"/>
          <w:sz w:val="24"/>
          <w:lang w:eastAsia="en-US"/>
        </w:rPr>
        <w:t xml:space="preserve">” </w:t>
      </w:r>
      <w:r w:rsidRPr="001F0EB4">
        <w:rPr>
          <w:b/>
          <w:snapToGrid w:val="0"/>
          <w:sz w:val="24"/>
          <w:lang w:eastAsia="en-US"/>
        </w:rPr>
        <w:t>atsavināšanas atcelšanu</w:t>
      </w:r>
    </w:p>
    <w:p w14:paraId="16745910" w14:textId="77777777" w:rsidR="001F0EB4" w:rsidRPr="001F0EB4" w:rsidRDefault="001F0EB4" w:rsidP="001F0EB4">
      <w:pPr>
        <w:rPr>
          <w:sz w:val="24"/>
          <w:szCs w:val="24"/>
        </w:rPr>
      </w:pPr>
    </w:p>
    <w:p w14:paraId="08897868" w14:textId="4B3CDEFA" w:rsidR="001F0EB4" w:rsidRPr="001F0EB4" w:rsidRDefault="001F0EB4" w:rsidP="001F0EB4">
      <w:pPr>
        <w:widowControl w:val="0"/>
        <w:spacing w:line="360" w:lineRule="auto"/>
        <w:ind w:firstLine="567"/>
        <w:jc w:val="both"/>
        <w:rPr>
          <w:sz w:val="24"/>
          <w:szCs w:val="24"/>
        </w:rPr>
      </w:pPr>
      <w:r w:rsidRPr="001F0EB4">
        <w:rPr>
          <w:sz w:val="24"/>
          <w:szCs w:val="24"/>
        </w:rPr>
        <w:t xml:space="preserve">Izskatījusi </w:t>
      </w:r>
      <w:r w:rsidR="002E0C19">
        <w:rPr>
          <w:sz w:val="24"/>
          <w:szCs w:val="24"/>
        </w:rPr>
        <w:t>…</w:t>
      </w:r>
      <w:r w:rsidRPr="001F0EB4">
        <w:rPr>
          <w:sz w:val="24"/>
          <w:szCs w:val="24"/>
        </w:rPr>
        <w:t>, 2019.gada 23.oktobra iesniegumu, Gulbenes novada dome 2019.gada 30.decembrī pieņēma lēmumu “Par nekustamā īpašuma atsavināšanu” (protokols Nr.19, 17.§, 3.p.), ar kuru nolēma nodot atsavināšanai Gulbenes novada pašvaldībai piederošo nekustamo īpašumu Lizuma pagastā ar nosaukumu “</w:t>
      </w:r>
      <w:proofErr w:type="spellStart"/>
      <w:r w:rsidRPr="001F0EB4">
        <w:rPr>
          <w:sz w:val="24"/>
          <w:szCs w:val="24"/>
        </w:rPr>
        <w:t>Lielstrēbeles</w:t>
      </w:r>
      <w:proofErr w:type="spellEnd"/>
      <w:r w:rsidRPr="001F0EB4">
        <w:rPr>
          <w:sz w:val="24"/>
          <w:szCs w:val="24"/>
        </w:rPr>
        <w:t xml:space="preserve">”, kadastra numurs 5072 001 0090, par brīvu cenu </w:t>
      </w:r>
      <w:r w:rsidR="002E0C19">
        <w:rPr>
          <w:sz w:val="24"/>
          <w:szCs w:val="24"/>
        </w:rPr>
        <w:t>…</w:t>
      </w:r>
      <w:r w:rsidRPr="001F0EB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1CDCED19" w14:textId="77777777" w:rsidR="001F0EB4" w:rsidRPr="001F0EB4" w:rsidRDefault="001F0EB4" w:rsidP="001F0EB4">
      <w:pPr>
        <w:widowControl w:val="0"/>
        <w:spacing w:line="360" w:lineRule="auto"/>
        <w:ind w:firstLine="567"/>
        <w:jc w:val="both"/>
        <w:rPr>
          <w:sz w:val="24"/>
          <w:szCs w:val="24"/>
        </w:rPr>
      </w:pPr>
      <w:r w:rsidRPr="001F0EB4">
        <w:rPr>
          <w:sz w:val="24"/>
          <w:szCs w:val="24"/>
        </w:rPr>
        <w:t xml:space="preserve">Gulbenes novada dome 2020.gada 30.aprīlī pieņēma lēmumu </w:t>
      </w:r>
      <w:proofErr w:type="spellStart"/>
      <w:r w:rsidRPr="001F0EB4">
        <w:rPr>
          <w:sz w:val="24"/>
          <w:szCs w:val="24"/>
        </w:rPr>
        <w:t>Nr.GND</w:t>
      </w:r>
      <w:proofErr w:type="spellEnd"/>
      <w:r w:rsidRPr="001F0EB4">
        <w:rPr>
          <w:sz w:val="24"/>
          <w:szCs w:val="24"/>
        </w:rPr>
        <w:t>/2020/29 “Par nekustamā īpašuma Lizuma pagastā ar nosaukumu “</w:t>
      </w:r>
      <w:proofErr w:type="spellStart"/>
      <w:r w:rsidRPr="001F0EB4">
        <w:rPr>
          <w:sz w:val="24"/>
          <w:szCs w:val="24"/>
        </w:rPr>
        <w:t>Lielstrēbeles</w:t>
      </w:r>
      <w:proofErr w:type="spellEnd"/>
      <w:r w:rsidRPr="001F0EB4">
        <w:rPr>
          <w:sz w:val="24"/>
          <w:szCs w:val="24"/>
        </w:rPr>
        <w:t>”, nosacītās cenas apstiprināšanu” (protokols Nr.9, 30.§), ar kuru nolēma apstiprināt nekustamā īpašuma Lizuma pagastā ar nosaukumu “</w:t>
      </w:r>
      <w:proofErr w:type="spellStart"/>
      <w:r w:rsidRPr="001F0EB4">
        <w:rPr>
          <w:sz w:val="24"/>
          <w:szCs w:val="24"/>
        </w:rPr>
        <w:t>Lielstrēbeles</w:t>
      </w:r>
      <w:proofErr w:type="spellEnd"/>
      <w:r w:rsidRPr="001F0EB4">
        <w:rPr>
          <w:sz w:val="24"/>
          <w:szCs w:val="24"/>
        </w:rPr>
        <w:t xml:space="preserve">”, kadastra numurs 5072 001 0090, kas sastāv no vienas zemes vienības ar kadastra apzīmējumu 5072 001 0090, 2,82 ha platībā, un uz tās esošajām ēkām (būvēm): dzīvojamās mājas ar kadastra apzīmējumu 5072 001 0090 001, kūts ar kadastra apzīmējumu 5072 001 0090 002, šķūņa ar kadastra apzīmējumu 5072 001 0090 003, pagraba ar kadastra apzīmējumu 5072 001 0090 004, nosacīto cenu 10620 EUR (desmit tūkstoši seši simti divdesmit </w:t>
      </w:r>
      <w:proofErr w:type="spellStart"/>
      <w:r w:rsidRPr="001F0EB4">
        <w:rPr>
          <w:i/>
          <w:sz w:val="24"/>
          <w:szCs w:val="24"/>
        </w:rPr>
        <w:t>euro</w:t>
      </w:r>
      <w:proofErr w:type="spellEnd"/>
      <w:r w:rsidRPr="001F0EB4">
        <w:rPr>
          <w:sz w:val="24"/>
          <w:szCs w:val="24"/>
        </w:rPr>
        <w:t>).</w:t>
      </w:r>
    </w:p>
    <w:p w14:paraId="62809E37" w14:textId="77777777" w:rsidR="001F0EB4" w:rsidRPr="001F0EB4" w:rsidRDefault="001F0EB4" w:rsidP="001F0EB4">
      <w:pPr>
        <w:spacing w:line="360" w:lineRule="auto"/>
        <w:ind w:firstLine="720"/>
        <w:jc w:val="both"/>
        <w:rPr>
          <w:rFonts w:eastAsia="SimSun"/>
          <w:sz w:val="24"/>
          <w:szCs w:val="24"/>
          <w:lang w:eastAsia="zh-CN" w:bidi="hi-IN"/>
        </w:rPr>
      </w:pPr>
      <w:r w:rsidRPr="001F0EB4">
        <w:rPr>
          <w:rFonts w:eastAsia="SimSun"/>
          <w:sz w:val="24"/>
          <w:szCs w:val="24"/>
          <w:lang w:eastAsia="zh-CN" w:bidi="hi-IN"/>
        </w:rPr>
        <w:t xml:space="preserve">Publiskas personas mantas atsavināšanas likuma 37.panta piektā daļa nosaka, ka, ja nekustamo īpašumu pārdod par brīvu cenu šā likuma </w:t>
      </w:r>
      <w:hyperlink r:id="rId48" w:anchor="p4" w:tgtFrame="_blank" w:history="1">
        <w:r w:rsidRPr="001F0EB4">
          <w:rPr>
            <w:rFonts w:eastAsia="SimSun"/>
            <w:sz w:val="24"/>
            <w:szCs w:val="24"/>
            <w:lang w:eastAsia="zh-CN" w:bidi="hi-IN"/>
          </w:rPr>
          <w:t>4.panta</w:t>
        </w:r>
      </w:hyperlink>
      <w:r w:rsidRPr="001F0EB4">
        <w:rPr>
          <w:rFonts w:eastAsia="SimSun"/>
          <w:sz w:val="24"/>
          <w:szCs w:val="24"/>
          <w:lang w:eastAsia="zh-CN" w:bidi="hi-IN"/>
        </w:rPr>
        <w:t xml:space="preserve"> ceturtajā daļā minētajām personām, institūcija, kas organizē nekustamā īpašuma atsavināšanu (</w:t>
      </w:r>
      <w:hyperlink r:id="rId49" w:anchor="p9" w:tgtFrame="_blank" w:history="1">
        <w:r w:rsidRPr="001F0EB4">
          <w:rPr>
            <w:rFonts w:eastAsia="SimSun"/>
            <w:sz w:val="24"/>
            <w:szCs w:val="24"/>
            <w:lang w:eastAsia="zh-CN" w:bidi="hi-IN"/>
          </w:rPr>
          <w:t>9.pants</w:t>
        </w:r>
      </w:hyperlink>
      <w:r w:rsidRPr="001F0EB4">
        <w:rPr>
          <w:rFonts w:eastAsia="SimSun"/>
          <w:sz w:val="24"/>
          <w:szCs w:val="24"/>
          <w:lang w:eastAsia="zh-CN" w:bidi="hi-IN"/>
        </w:rPr>
        <w:t xml:space="preserve">), </w:t>
      </w:r>
      <w:proofErr w:type="spellStart"/>
      <w:r w:rsidRPr="001F0EB4">
        <w:rPr>
          <w:rFonts w:eastAsia="SimSun"/>
          <w:sz w:val="24"/>
          <w:szCs w:val="24"/>
          <w:lang w:eastAsia="zh-CN" w:bidi="hi-IN"/>
        </w:rPr>
        <w:t>nosūta</w:t>
      </w:r>
      <w:proofErr w:type="spellEnd"/>
      <w:r w:rsidRPr="001F0EB4">
        <w:rPr>
          <w:rFonts w:eastAsia="SimSun"/>
          <w:sz w:val="24"/>
          <w:szCs w:val="24"/>
          <w:lang w:eastAsia="zh-CN" w:bidi="hi-IN"/>
        </w:rPr>
        <w:t xml:space="preserve"> tām atsavināšanas paziņojumu.</w:t>
      </w:r>
    </w:p>
    <w:p w14:paraId="7B427E6A" w14:textId="045D8C25" w:rsidR="001F0EB4" w:rsidRPr="001F0EB4" w:rsidRDefault="001F0EB4" w:rsidP="001F0EB4">
      <w:pPr>
        <w:spacing w:line="360" w:lineRule="auto"/>
        <w:ind w:firstLine="567"/>
        <w:jc w:val="both"/>
        <w:rPr>
          <w:sz w:val="24"/>
          <w:szCs w:val="24"/>
        </w:rPr>
      </w:pPr>
      <w:r w:rsidRPr="001F0EB4">
        <w:rPr>
          <w:sz w:val="24"/>
          <w:szCs w:val="24"/>
        </w:rPr>
        <w:t xml:space="preserve">Gulbenes novada pašvaldība 2020.gada 18.maijā nosūtīja </w:t>
      </w:r>
      <w:r w:rsidR="002E0C19">
        <w:rPr>
          <w:sz w:val="24"/>
          <w:szCs w:val="24"/>
        </w:rPr>
        <w:t>….</w:t>
      </w:r>
      <w:r w:rsidRPr="001F0EB4">
        <w:rPr>
          <w:sz w:val="24"/>
          <w:szCs w:val="24"/>
        </w:rPr>
        <w:t xml:space="preserve">, atsavināšanas paziņojumu </w:t>
      </w:r>
      <w:proofErr w:type="spellStart"/>
      <w:r w:rsidRPr="001F0EB4">
        <w:rPr>
          <w:sz w:val="24"/>
          <w:szCs w:val="24"/>
        </w:rPr>
        <w:t>Nr.GND</w:t>
      </w:r>
      <w:proofErr w:type="spellEnd"/>
      <w:r w:rsidRPr="001F0EB4">
        <w:rPr>
          <w:sz w:val="24"/>
          <w:szCs w:val="24"/>
        </w:rPr>
        <w:t>/4.18/19/1305, kurā lūdza līdz 2020.gada 18.jūnijam rakstiski sniegt atbildi vai viņš vēlas par minēto summu iegādāties attiecīgo nekustamo īpašumu, kā arī norādīja, ka o</w:t>
      </w:r>
      <w:r w:rsidRPr="001F0EB4">
        <w:rPr>
          <w:color w:val="000000"/>
          <w:sz w:val="24"/>
          <w:szCs w:val="24"/>
        </w:rPr>
        <w:t>bjektu iespējams iegādāties ar tūlītēju samaksu</w:t>
      </w:r>
      <w:r w:rsidRPr="001F0EB4">
        <w:rPr>
          <w:sz w:val="24"/>
          <w:szCs w:val="24"/>
        </w:rPr>
        <w:t xml:space="preserve">, vai </w:t>
      </w:r>
      <w:r w:rsidRPr="001F0EB4">
        <w:rPr>
          <w:color w:val="000000"/>
          <w:sz w:val="24"/>
          <w:szCs w:val="24"/>
        </w:rPr>
        <w:t>slēdzot nomaksas pirkuma līgumu uz laiku līdz pieciem gadiem.</w:t>
      </w:r>
    </w:p>
    <w:p w14:paraId="40F8B1ED" w14:textId="26487ACA" w:rsidR="001F0EB4" w:rsidRPr="001F0EB4" w:rsidRDefault="001F0EB4" w:rsidP="001F0EB4">
      <w:pPr>
        <w:spacing w:line="360" w:lineRule="auto"/>
        <w:ind w:firstLine="567"/>
        <w:jc w:val="both"/>
        <w:rPr>
          <w:sz w:val="24"/>
          <w:szCs w:val="24"/>
        </w:rPr>
      </w:pPr>
      <w:r w:rsidRPr="001F0EB4">
        <w:rPr>
          <w:sz w:val="24"/>
          <w:szCs w:val="24"/>
        </w:rPr>
        <w:t xml:space="preserve">Gulbenes novada pašvaldība saņēma </w:t>
      </w:r>
      <w:r w:rsidR="002E0C19">
        <w:rPr>
          <w:sz w:val="24"/>
          <w:szCs w:val="24"/>
        </w:rPr>
        <w:t>….</w:t>
      </w:r>
      <w:r w:rsidRPr="001F0EB4">
        <w:rPr>
          <w:sz w:val="24"/>
          <w:szCs w:val="24"/>
        </w:rPr>
        <w:t xml:space="preserve">, 2020.gada 17.jūnija iesniegumu (Gulbenes novada pašvaldībā saņemts 2020.gada 18.jūnijā un reģistrēts ar </w:t>
      </w:r>
      <w:proofErr w:type="spellStart"/>
      <w:r w:rsidRPr="001F0EB4">
        <w:rPr>
          <w:sz w:val="24"/>
          <w:szCs w:val="24"/>
        </w:rPr>
        <w:t>Nr.GND</w:t>
      </w:r>
      <w:proofErr w:type="spellEnd"/>
      <w:r w:rsidRPr="001F0EB4">
        <w:rPr>
          <w:sz w:val="24"/>
          <w:szCs w:val="24"/>
        </w:rPr>
        <w:t>/5.10/20/1249-B), kurā viņš atsakās iegādāties nekustamo īpašumu Lizuma pagastā ar nosaukumu “</w:t>
      </w:r>
      <w:proofErr w:type="spellStart"/>
      <w:r w:rsidRPr="001F0EB4">
        <w:rPr>
          <w:sz w:val="24"/>
          <w:szCs w:val="24"/>
        </w:rPr>
        <w:t>Lielstrēbeles</w:t>
      </w:r>
      <w:proofErr w:type="spellEnd"/>
      <w:r w:rsidRPr="001F0EB4">
        <w:rPr>
          <w:sz w:val="24"/>
          <w:szCs w:val="24"/>
        </w:rPr>
        <w:t xml:space="preserve">”, kadastra numurs 5072 001 0090, par nosacīto cenu 10620 EUR (desmit tūkstoši seši simti divdesmit </w:t>
      </w:r>
      <w:proofErr w:type="spellStart"/>
      <w:r w:rsidRPr="001F0EB4">
        <w:rPr>
          <w:i/>
          <w:sz w:val="24"/>
          <w:szCs w:val="24"/>
        </w:rPr>
        <w:t>euro</w:t>
      </w:r>
      <w:proofErr w:type="spellEnd"/>
      <w:r w:rsidRPr="001F0EB4">
        <w:rPr>
          <w:sz w:val="24"/>
          <w:szCs w:val="24"/>
        </w:rPr>
        <w:t>).</w:t>
      </w:r>
    </w:p>
    <w:p w14:paraId="1FCEB009" w14:textId="77777777" w:rsidR="001F0EB4" w:rsidRPr="001F0EB4" w:rsidRDefault="001F0EB4" w:rsidP="001F0EB4">
      <w:pPr>
        <w:widowControl w:val="0"/>
        <w:suppressAutoHyphens/>
        <w:spacing w:line="360" w:lineRule="auto"/>
        <w:ind w:firstLine="567"/>
        <w:jc w:val="both"/>
        <w:rPr>
          <w:rFonts w:eastAsia="SimSun"/>
          <w:sz w:val="24"/>
          <w:szCs w:val="24"/>
          <w:lang w:eastAsia="zh-CN" w:bidi="hi-IN"/>
        </w:rPr>
      </w:pPr>
      <w:r w:rsidRPr="001F0EB4">
        <w:rPr>
          <w:rFonts w:eastAsia="SimSun"/>
          <w:sz w:val="24"/>
          <w:szCs w:val="24"/>
          <w:lang w:eastAsia="zh-CN" w:bidi="hi-IN"/>
        </w:rPr>
        <w:t xml:space="preserve">Saskaņā ar Publiskas personas mantas atsavināšanas likuma 37.panta septīto daļu, ja persona, </w:t>
      </w:r>
      <w:r w:rsidRPr="001F0EB4">
        <w:rPr>
          <w:rFonts w:eastAsia="SimSun"/>
          <w:sz w:val="24"/>
          <w:szCs w:val="24"/>
          <w:lang w:eastAsia="zh-CN" w:bidi="hi-IN"/>
        </w:rPr>
        <w:lastRenderedPageBreak/>
        <w:t>kurai ir pirmpirkuma tiesības, nenoslēdz pirkuma līgumu, Ministru kabinets vai atvasinātas publiskas personas lēmējinstitūcija var atcelt lēmumu par nodošanu atsavināšanai vai lemj par atsavināšanas veida maiņu.</w:t>
      </w:r>
    </w:p>
    <w:p w14:paraId="57440210" w14:textId="77777777" w:rsidR="001F0EB4" w:rsidRPr="001F0EB4" w:rsidRDefault="001F0EB4" w:rsidP="001F0EB4">
      <w:pPr>
        <w:widowControl w:val="0"/>
        <w:suppressAutoHyphens/>
        <w:spacing w:line="360" w:lineRule="auto"/>
        <w:ind w:firstLine="567"/>
        <w:jc w:val="both"/>
        <w:rPr>
          <w:rFonts w:eastAsia="SimSun"/>
          <w:sz w:val="24"/>
          <w:szCs w:val="24"/>
          <w:lang w:eastAsia="zh-CN" w:bidi="hi-IN"/>
        </w:rPr>
      </w:pPr>
      <w:r w:rsidRPr="001F0EB4">
        <w:rPr>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671013E0" w14:textId="77777777" w:rsidR="001F0EB4" w:rsidRPr="001F0EB4" w:rsidRDefault="001F0EB4" w:rsidP="001F0EB4">
      <w:pPr>
        <w:spacing w:line="360" w:lineRule="auto"/>
        <w:ind w:firstLine="567"/>
        <w:jc w:val="both"/>
        <w:rPr>
          <w:noProof/>
          <w:color w:val="000000"/>
          <w:sz w:val="24"/>
          <w:szCs w:val="24"/>
        </w:rPr>
      </w:pPr>
      <w:r w:rsidRPr="001F0EB4">
        <w:rPr>
          <w:rFonts w:eastAsia="SimSun"/>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piekto un septīto daļu, </w:t>
      </w:r>
      <w:r w:rsidRPr="001F0EB4">
        <w:rPr>
          <w:sz w:val="24"/>
          <w:szCs w:val="24"/>
        </w:rPr>
        <w:t xml:space="preserve">Administratīvā procesa likuma 25.panta pirmo daļu, 83.panta pirmo un otro daļu un 85.panta otrās daļas 1.punktu, un Tautsaimniecības komitejas ieteikumu, atklāti balsojot: </w:t>
      </w:r>
      <w:r w:rsidRPr="001F0EB4">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sz w:val="24"/>
          <w:szCs w:val="24"/>
        </w:rPr>
        <w:t xml:space="preserve">, </w:t>
      </w:r>
      <w:r w:rsidRPr="001F0EB4">
        <w:rPr>
          <w:color w:val="000000"/>
          <w:sz w:val="24"/>
          <w:szCs w:val="24"/>
        </w:rPr>
        <w:t>Gulbenes novada dome NOLEMJ</w:t>
      </w:r>
      <w:r w:rsidRPr="001F0EB4">
        <w:rPr>
          <w:sz w:val="24"/>
          <w:szCs w:val="24"/>
        </w:rPr>
        <w:t>:</w:t>
      </w:r>
    </w:p>
    <w:p w14:paraId="6ED76013" w14:textId="77777777" w:rsidR="001F0EB4" w:rsidRPr="001F0EB4" w:rsidRDefault="001F0EB4" w:rsidP="001F0EB4">
      <w:pPr>
        <w:tabs>
          <w:tab w:val="left" w:pos="993"/>
        </w:tabs>
        <w:spacing w:line="360" w:lineRule="auto"/>
        <w:ind w:firstLine="567"/>
        <w:jc w:val="both"/>
        <w:rPr>
          <w:sz w:val="24"/>
          <w:szCs w:val="24"/>
        </w:rPr>
      </w:pPr>
      <w:r w:rsidRPr="001F0EB4">
        <w:rPr>
          <w:sz w:val="24"/>
          <w:szCs w:val="24"/>
        </w:rPr>
        <w:t>1. ATCELT nekustamā īpašuma Lizuma pagastā ar nosaukumu “</w:t>
      </w:r>
      <w:proofErr w:type="spellStart"/>
      <w:r w:rsidRPr="001F0EB4">
        <w:rPr>
          <w:sz w:val="24"/>
          <w:szCs w:val="24"/>
        </w:rPr>
        <w:t>Lielstrēbeles</w:t>
      </w:r>
      <w:proofErr w:type="spellEnd"/>
      <w:r w:rsidRPr="001F0EB4">
        <w:rPr>
          <w:sz w:val="24"/>
          <w:szCs w:val="24"/>
        </w:rPr>
        <w:t>”, kadastra numurs 5072 001 0090, kas sastāv no vienas zemes vienības ar kadastra apzīmējumu 5072 001 0090, 2,82 ha platībā, un uz tās esošajām ēkām (būvēm): dzīvojamās mājas ar kadastra apzīmējumu 5072 001 0090 001, kūts ar kadastra apzīmējumu 5072 001 0090 002, šķūņa ar kadastra apzīmējumu 5072 001 0090 003, pagraba ar kadastra apzīmējumu 5072 001 0090 004, atsavināšanu.</w:t>
      </w:r>
    </w:p>
    <w:p w14:paraId="578DA1BA" w14:textId="7C883A88" w:rsidR="001F0EB4" w:rsidRPr="001F0EB4" w:rsidRDefault="001F0EB4" w:rsidP="001F0EB4">
      <w:pPr>
        <w:tabs>
          <w:tab w:val="left" w:pos="993"/>
        </w:tabs>
        <w:spacing w:line="360" w:lineRule="auto"/>
        <w:ind w:firstLine="567"/>
        <w:jc w:val="both"/>
        <w:rPr>
          <w:sz w:val="24"/>
          <w:szCs w:val="24"/>
        </w:rPr>
      </w:pPr>
      <w:r w:rsidRPr="001F0EB4">
        <w:rPr>
          <w:sz w:val="24"/>
          <w:szCs w:val="24"/>
        </w:rPr>
        <w:t xml:space="preserve">2. Lēmumu nosūtīt adresātam: </w:t>
      </w:r>
      <w:r w:rsidR="002E0C19">
        <w:rPr>
          <w:sz w:val="24"/>
          <w:szCs w:val="24"/>
        </w:rPr>
        <w:t>….</w:t>
      </w:r>
      <w:r w:rsidRPr="001F0EB4">
        <w:rPr>
          <w:sz w:val="24"/>
          <w:szCs w:val="24"/>
        </w:rPr>
        <w:t>.</w:t>
      </w:r>
    </w:p>
    <w:p w14:paraId="6F823AE7" w14:textId="77777777" w:rsidR="001F0EB4" w:rsidRPr="001F0EB4" w:rsidRDefault="001F0EB4" w:rsidP="001F0EB4">
      <w:pPr>
        <w:tabs>
          <w:tab w:val="left" w:pos="993"/>
        </w:tabs>
        <w:spacing w:line="360" w:lineRule="auto"/>
        <w:ind w:firstLine="567"/>
        <w:jc w:val="both"/>
        <w:rPr>
          <w:sz w:val="24"/>
          <w:szCs w:val="24"/>
        </w:rPr>
      </w:pPr>
      <w:r w:rsidRPr="001F0EB4">
        <w:rPr>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721AA40E" w14:textId="77777777" w:rsidR="001F0EB4" w:rsidRPr="001F0EB4" w:rsidRDefault="001F0EB4" w:rsidP="001F0EB4">
      <w:pPr>
        <w:spacing w:line="360" w:lineRule="auto"/>
        <w:rPr>
          <w:sz w:val="24"/>
          <w:szCs w:val="24"/>
        </w:rPr>
      </w:pPr>
    </w:p>
    <w:p w14:paraId="03149BE9" w14:textId="77777777" w:rsidR="001F0EB4" w:rsidRPr="001F0EB4" w:rsidRDefault="001F0EB4" w:rsidP="001F0EB4">
      <w:pPr>
        <w:spacing w:line="360" w:lineRule="auto"/>
        <w:rPr>
          <w:sz w:val="24"/>
          <w:szCs w:val="24"/>
        </w:rPr>
      </w:pPr>
      <w:r w:rsidRPr="001F0EB4">
        <w:rPr>
          <w:sz w:val="24"/>
          <w:szCs w:val="24"/>
        </w:rPr>
        <w:t xml:space="preserve">Gulbenes novada domes priekšsēdētājs </w:t>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r w:rsidRPr="001F0EB4">
        <w:rPr>
          <w:sz w:val="24"/>
          <w:szCs w:val="24"/>
        </w:rPr>
        <w:tab/>
      </w:r>
      <w:proofErr w:type="spellStart"/>
      <w:r w:rsidRPr="001F0EB4">
        <w:rPr>
          <w:sz w:val="24"/>
          <w:szCs w:val="24"/>
        </w:rPr>
        <w:t>N.Audzišs</w:t>
      </w:r>
      <w:proofErr w:type="spellEnd"/>
    </w:p>
    <w:p w14:paraId="48ADDFA2" w14:textId="77777777" w:rsidR="001F0EB4" w:rsidRPr="001F0EB4" w:rsidRDefault="001F0EB4" w:rsidP="001F0EB4">
      <w:pPr>
        <w:spacing w:line="360" w:lineRule="auto"/>
        <w:rPr>
          <w:sz w:val="24"/>
          <w:szCs w:val="24"/>
        </w:rPr>
      </w:pPr>
    </w:p>
    <w:p w14:paraId="51692737" w14:textId="77777777" w:rsidR="001F0EB4" w:rsidRPr="001F0EB4" w:rsidRDefault="001F0EB4" w:rsidP="001F0EB4">
      <w:pPr>
        <w:spacing w:line="360" w:lineRule="auto"/>
        <w:rPr>
          <w:sz w:val="24"/>
          <w:szCs w:val="24"/>
        </w:rPr>
      </w:pPr>
      <w:r w:rsidRPr="001F0EB4">
        <w:rPr>
          <w:sz w:val="24"/>
          <w:szCs w:val="24"/>
        </w:rPr>
        <w:t>Sagatavoja: Anita Deksne</w:t>
      </w:r>
    </w:p>
    <w:p w14:paraId="4A123FE6" w14:textId="77777777" w:rsidR="001F0EB4" w:rsidRPr="001F0EB4" w:rsidRDefault="001F0EB4" w:rsidP="001F0EB4">
      <w:pPr>
        <w:spacing w:after="160" w:line="259" w:lineRule="auto"/>
        <w:rPr>
          <w:sz w:val="24"/>
          <w:szCs w:val="24"/>
        </w:rPr>
      </w:pPr>
    </w:p>
    <w:p w14:paraId="15623862" w14:textId="113A5EC8" w:rsidR="001F0EB4" w:rsidRPr="002E0C19" w:rsidRDefault="001F0EB4"/>
    <w:tbl>
      <w:tblPr>
        <w:tblStyle w:val="Reatabula1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002FC412" w14:textId="77777777" w:rsidTr="001F0EB4">
        <w:tc>
          <w:tcPr>
            <w:tcW w:w="9458" w:type="dxa"/>
          </w:tcPr>
          <w:p w14:paraId="32FF1E07" w14:textId="77777777" w:rsidR="001F0EB4" w:rsidRPr="002E0C19" w:rsidRDefault="001F0EB4" w:rsidP="001F0EB4">
            <w:pPr>
              <w:jc w:val="center"/>
              <w:rPr>
                <w:rFonts w:ascii="Times New Roman" w:hAnsi="Times New Roman" w:cs="Times New Roman"/>
              </w:rPr>
            </w:pPr>
            <w:r w:rsidRPr="002E0C19">
              <w:rPr>
                <w:noProof/>
              </w:rPr>
              <w:drawing>
                <wp:inline distT="0" distB="0" distL="0" distR="0" wp14:anchorId="454C7EC4" wp14:editId="22A7F9F3">
                  <wp:extent cx="619125" cy="685800"/>
                  <wp:effectExtent l="0" t="0" r="9525" b="0"/>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5BD675F5" w14:textId="77777777" w:rsidTr="001F0EB4">
        <w:tc>
          <w:tcPr>
            <w:tcW w:w="9458" w:type="dxa"/>
          </w:tcPr>
          <w:p w14:paraId="43818BA1"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12401DEB" w14:textId="77777777" w:rsidTr="001F0EB4">
        <w:tc>
          <w:tcPr>
            <w:tcW w:w="9458" w:type="dxa"/>
          </w:tcPr>
          <w:p w14:paraId="4D781165"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68B4739A" w14:textId="77777777" w:rsidTr="001F0EB4">
        <w:tc>
          <w:tcPr>
            <w:tcW w:w="9458" w:type="dxa"/>
          </w:tcPr>
          <w:p w14:paraId="40C88C20"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0909888A" w14:textId="77777777" w:rsidTr="001F0EB4">
        <w:tc>
          <w:tcPr>
            <w:tcW w:w="9458" w:type="dxa"/>
          </w:tcPr>
          <w:p w14:paraId="6DC3BBD3"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4DC7C569"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03ED3E97"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3F86DA7B" w14:textId="77777777" w:rsidR="001F0EB4" w:rsidRPr="002E0C19" w:rsidRDefault="001F0EB4" w:rsidP="001F0EB4">
      <w:pPr>
        <w:jc w:val="center"/>
        <w:rPr>
          <w:rFonts w:eastAsiaTheme="minorHAnsi"/>
          <w:sz w:val="24"/>
          <w:szCs w:val="24"/>
          <w:lang w:eastAsia="en-US"/>
        </w:rPr>
      </w:pPr>
    </w:p>
    <w:tbl>
      <w:tblPr>
        <w:tblStyle w:val="Reatabula1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650987AA" w14:textId="77777777" w:rsidTr="001F0EB4">
        <w:tc>
          <w:tcPr>
            <w:tcW w:w="4729" w:type="dxa"/>
          </w:tcPr>
          <w:p w14:paraId="3378804B"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30DE8E65"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GND/2020/467</w:t>
            </w:r>
          </w:p>
        </w:tc>
      </w:tr>
      <w:tr w:rsidR="001F0EB4" w:rsidRPr="002E0C19" w14:paraId="11B5EADC" w14:textId="77777777" w:rsidTr="001F0EB4">
        <w:tc>
          <w:tcPr>
            <w:tcW w:w="4729" w:type="dxa"/>
          </w:tcPr>
          <w:p w14:paraId="39A66FD5" w14:textId="77777777" w:rsidR="001F0EB4" w:rsidRPr="002E0C19" w:rsidRDefault="001F0EB4" w:rsidP="001F0EB4">
            <w:pPr>
              <w:rPr>
                <w:rFonts w:ascii="Times New Roman" w:hAnsi="Times New Roman" w:cs="Times New Roman"/>
                <w:sz w:val="24"/>
                <w:szCs w:val="24"/>
              </w:rPr>
            </w:pPr>
          </w:p>
        </w:tc>
        <w:tc>
          <w:tcPr>
            <w:tcW w:w="4729" w:type="dxa"/>
          </w:tcPr>
          <w:p w14:paraId="411D0782"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40.p)</w:t>
            </w:r>
          </w:p>
        </w:tc>
      </w:tr>
    </w:tbl>
    <w:p w14:paraId="0AFFAB3A" w14:textId="77777777" w:rsidR="001F0EB4" w:rsidRPr="001F0EB4" w:rsidRDefault="001F0EB4" w:rsidP="001F0EB4">
      <w:pPr>
        <w:spacing w:after="160"/>
        <w:rPr>
          <w:rFonts w:eastAsiaTheme="minorHAnsi"/>
          <w:sz w:val="24"/>
          <w:szCs w:val="24"/>
          <w:lang w:eastAsia="en-US"/>
        </w:rPr>
      </w:pPr>
    </w:p>
    <w:p w14:paraId="0D58977B" w14:textId="77777777" w:rsidR="001F0EB4" w:rsidRPr="001F0EB4" w:rsidRDefault="001F0EB4" w:rsidP="001F0EB4">
      <w:pPr>
        <w:spacing w:after="160"/>
        <w:rPr>
          <w:rFonts w:eastAsiaTheme="minorHAnsi"/>
          <w:b/>
          <w:sz w:val="24"/>
          <w:szCs w:val="24"/>
          <w:lang w:eastAsia="en-US"/>
        </w:rPr>
      </w:pPr>
      <w:r w:rsidRPr="001F0EB4">
        <w:rPr>
          <w:rFonts w:eastAsiaTheme="minorHAnsi"/>
          <w:b/>
          <w:sz w:val="24"/>
          <w:szCs w:val="24"/>
          <w:lang w:eastAsia="en-US"/>
        </w:rPr>
        <w:t>Par nedzīvojamās telpas Skolas iela 2, Litenē, nomas līguma izbeigšanu</w:t>
      </w:r>
    </w:p>
    <w:p w14:paraId="1AB80122" w14:textId="77777777" w:rsidR="001F0EB4" w:rsidRPr="001F0EB4" w:rsidRDefault="001F0EB4" w:rsidP="001F0EB4">
      <w:pPr>
        <w:spacing w:after="160"/>
        <w:rPr>
          <w:rFonts w:eastAsiaTheme="minorHAnsi"/>
          <w:b/>
          <w:sz w:val="24"/>
          <w:szCs w:val="24"/>
          <w:lang w:eastAsia="en-US"/>
        </w:rPr>
      </w:pPr>
    </w:p>
    <w:p w14:paraId="201038B7" w14:textId="2412EE98" w:rsidR="001F0EB4" w:rsidRPr="001F0EB4" w:rsidRDefault="001F0EB4" w:rsidP="001F0EB4">
      <w:pPr>
        <w:widowControl w:val="0"/>
        <w:suppressAutoHyphens/>
        <w:spacing w:line="360" w:lineRule="auto"/>
        <w:ind w:firstLine="709"/>
        <w:jc w:val="both"/>
        <w:rPr>
          <w:rFonts w:eastAsia="SimSun" w:cs="Mangal"/>
          <w:color w:val="00000A"/>
          <w:sz w:val="24"/>
          <w:szCs w:val="24"/>
          <w:lang w:eastAsia="zh-CN" w:bidi="hi-IN"/>
        </w:rPr>
      </w:pPr>
      <w:r w:rsidRPr="001F0EB4">
        <w:rPr>
          <w:rFonts w:eastAsia="SimSun" w:cs="Mangal"/>
          <w:color w:val="00000A"/>
          <w:sz w:val="24"/>
          <w:szCs w:val="24"/>
          <w:lang w:eastAsia="zh-CN" w:bidi="hi-IN"/>
        </w:rPr>
        <w:t>Izskatīts</w:t>
      </w:r>
      <w:r w:rsidRPr="001F0EB4">
        <w:rPr>
          <w:rFonts w:eastAsia="SimSun" w:cs="Mangal"/>
          <w:b/>
          <w:color w:val="00000A"/>
          <w:sz w:val="24"/>
          <w:szCs w:val="24"/>
          <w:lang w:eastAsia="zh-CN" w:bidi="hi-IN"/>
        </w:rPr>
        <w:t xml:space="preserve"> </w:t>
      </w:r>
      <w:r w:rsidR="002E0C19">
        <w:rPr>
          <w:rFonts w:eastAsia="SimSun" w:cs="Mangal"/>
          <w:b/>
          <w:color w:val="00000A"/>
          <w:sz w:val="24"/>
          <w:szCs w:val="24"/>
          <w:lang w:eastAsia="zh-CN" w:bidi="hi-IN"/>
        </w:rPr>
        <w:t>…</w:t>
      </w:r>
      <w:r w:rsidRPr="001F0EB4">
        <w:rPr>
          <w:rFonts w:eastAsia="SimSun" w:cs="Mangal"/>
          <w:color w:val="00000A"/>
          <w:sz w:val="24"/>
          <w:szCs w:val="24"/>
          <w:lang w:eastAsia="zh-CN" w:bidi="hi-IN"/>
        </w:rPr>
        <w:t xml:space="preserve">, 2020.gada 6.jūlija iesniegums (Gulbenes novada pašvaldībā saņemts 2020.gada 6.jūlijā un reģistrēts ar </w:t>
      </w:r>
      <w:proofErr w:type="spellStart"/>
      <w:r w:rsidRPr="001F0EB4">
        <w:rPr>
          <w:rFonts w:eastAsia="SimSun" w:cs="Mangal"/>
          <w:color w:val="00000A"/>
          <w:sz w:val="24"/>
          <w:szCs w:val="24"/>
          <w:lang w:eastAsia="zh-CN" w:bidi="hi-IN"/>
        </w:rPr>
        <w:t>Nr.GND</w:t>
      </w:r>
      <w:proofErr w:type="spellEnd"/>
      <w:r w:rsidRPr="001F0EB4">
        <w:rPr>
          <w:rFonts w:eastAsia="SimSun" w:cs="Mangal"/>
          <w:color w:val="00000A"/>
          <w:sz w:val="24"/>
          <w:szCs w:val="24"/>
          <w:lang w:eastAsia="zh-CN" w:bidi="hi-IN"/>
        </w:rPr>
        <w:t>/5.13</w:t>
      </w:r>
      <w:r w:rsidRPr="001F0EB4">
        <w:rPr>
          <w:rFonts w:eastAsia="SimSun" w:cs="Mangal"/>
          <w:color w:val="000000" w:themeColor="text1"/>
          <w:sz w:val="24"/>
          <w:szCs w:val="24"/>
          <w:lang w:eastAsia="zh-CN" w:bidi="hi-IN"/>
        </w:rPr>
        <w:t>.1</w:t>
      </w:r>
      <w:r w:rsidRPr="001F0EB4">
        <w:rPr>
          <w:rFonts w:eastAsia="SimSun" w:cs="Mangal"/>
          <w:sz w:val="24"/>
          <w:szCs w:val="24"/>
          <w:lang w:eastAsia="zh-CN" w:bidi="hi-IN"/>
        </w:rPr>
        <w:t xml:space="preserve">/20/1326-S), ar </w:t>
      </w:r>
      <w:r w:rsidRPr="001F0EB4">
        <w:rPr>
          <w:rFonts w:eastAsia="SimSun" w:cs="Mangal"/>
          <w:color w:val="000000" w:themeColor="text1"/>
          <w:sz w:val="24"/>
          <w:szCs w:val="24"/>
          <w:lang w:eastAsia="zh-CN" w:bidi="hi-IN"/>
        </w:rPr>
        <w:t xml:space="preserve">lūgumu </w:t>
      </w:r>
      <w:r w:rsidRPr="001F0EB4">
        <w:rPr>
          <w:rFonts w:eastAsia="SimSun" w:cs="Mangal"/>
          <w:color w:val="00000A"/>
          <w:sz w:val="24"/>
          <w:szCs w:val="24"/>
          <w:lang w:eastAsia="zh-CN" w:bidi="hi-IN"/>
        </w:rPr>
        <w:t>izbeigt nedzīvojamo telpu nomas līgumu par telpas nomu Skolas iela 2, Litenē, ar 2020.gada 31.jūliju.</w:t>
      </w:r>
    </w:p>
    <w:p w14:paraId="295C8346" w14:textId="77777777" w:rsidR="001F0EB4" w:rsidRPr="001F0EB4" w:rsidRDefault="001F0EB4" w:rsidP="001F0EB4">
      <w:pPr>
        <w:spacing w:line="360" w:lineRule="auto"/>
        <w:ind w:firstLine="567"/>
        <w:jc w:val="both"/>
        <w:rPr>
          <w:sz w:val="24"/>
          <w:szCs w:val="24"/>
        </w:rPr>
      </w:pPr>
      <w:r w:rsidRPr="001F0EB4">
        <w:rPr>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w:t>
      </w:r>
      <w:r w:rsidRPr="001F0EB4">
        <w:rPr>
          <w:rFonts w:eastAsia="SimSun" w:cs="Mangal"/>
          <w:color w:val="00000A"/>
          <w:sz w:val="24"/>
          <w:szCs w:val="24"/>
          <w:lang w:eastAsia="zh-CN" w:bidi="hi-IN"/>
        </w:rPr>
        <w:t xml:space="preserve">, </w:t>
      </w:r>
      <w:r w:rsidRPr="001F0EB4">
        <w:rPr>
          <w:bCs/>
          <w:sz w:val="24"/>
          <w:szCs w:val="24"/>
        </w:rPr>
        <w:t xml:space="preserve">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Gulbenes novada dome NOLEMJ</w:t>
      </w:r>
      <w:r w:rsidRPr="001F0EB4">
        <w:rPr>
          <w:sz w:val="24"/>
          <w:szCs w:val="24"/>
        </w:rPr>
        <w:t>:</w:t>
      </w:r>
    </w:p>
    <w:p w14:paraId="5D24D025" w14:textId="3A759906" w:rsidR="001F0EB4" w:rsidRPr="001F0EB4" w:rsidRDefault="001F0EB4" w:rsidP="001F0EB4">
      <w:pPr>
        <w:widowControl w:val="0"/>
        <w:tabs>
          <w:tab w:val="left" w:pos="993"/>
        </w:tabs>
        <w:suppressAutoHyphens/>
        <w:spacing w:line="360" w:lineRule="auto"/>
        <w:ind w:firstLine="709"/>
        <w:jc w:val="both"/>
        <w:rPr>
          <w:rFonts w:eastAsia="SimSun" w:cs="Mangal"/>
          <w:color w:val="00000A"/>
          <w:sz w:val="24"/>
          <w:szCs w:val="24"/>
          <w:lang w:eastAsia="zh-CN" w:bidi="hi-IN"/>
        </w:rPr>
      </w:pPr>
      <w:r w:rsidRPr="001F0EB4">
        <w:rPr>
          <w:sz w:val="24"/>
          <w:szCs w:val="24"/>
        </w:rPr>
        <w:t>1. IZBEIGT</w:t>
      </w:r>
      <w:r w:rsidRPr="001F0EB4">
        <w:rPr>
          <w:b/>
          <w:sz w:val="24"/>
          <w:szCs w:val="24"/>
        </w:rPr>
        <w:t xml:space="preserve"> </w:t>
      </w:r>
      <w:r w:rsidRPr="001F0EB4">
        <w:rPr>
          <w:sz w:val="24"/>
          <w:szCs w:val="24"/>
        </w:rPr>
        <w:t xml:space="preserve">ar </w:t>
      </w:r>
      <w:r w:rsidR="002E0C19">
        <w:rPr>
          <w:sz w:val="24"/>
          <w:szCs w:val="24"/>
        </w:rPr>
        <w:t>..</w:t>
      </w:r>
      <w:r w:rsidRPr="001F0EB4">
        <w:rPr>
          <w:sz w:val="24"/>
          <w:szCs w:val="24"/>
        </w:rPr>
        <w:t>, 2020.gada 7.februāra nedzīvojamo telpu nomas līgumu Nr.LI/9.2/20/9, par nedzīvojamās telpas nomu Litenes pagasta nekustamajā īpašumā Skolas ielā 2, ar 2020.gada 31.jūliju</w:t>
      </w:r>
      <w:r w:rsidRPr="001F0EB4">
        <w:rPr>
          <w:rFonts w:eastAsia="SimSun" w:cs="Mangal"/>
          <w:color w:val="00000A"/>
          <w:sz w:val="24"/>
          <w:szCs w:val="24"/>
          <w:lang w:eastAsia="zh-CN" w:bidi="hi-IN"/>
        </w:rPr>
        <w:t xml:space="preserve">. </w:t>
      </w:r>
    </w:p>
    <w:p w14:paraId="685212BA" w14:textId="77777777" w:rsidR="001F0EB4" w:rsidRPr="001F0EB4" w:rsidRDefault="001F0EB4" w:rsidP="001F0EB4">
      <w:pPr>
        <w:widowControl w:val="0"/>
        <w:tabs>
          <w:tab w:val="left" w:pos="993"/>
        </w:tabs>
        <w:suppressAutoHyphens/>
        <w:spacing w:line="360" w:lineRule="auto"/>
        <w:ind w:firstLine="709"/>
        <w:jc w:val="both"/>
        <w:rPr>
          <w:rFonts w:eastAsia="SimSun" w:cs="Mangal"/>
          <w:color w:val="00000A"/>
          <w:sz w:val="24"/>
          <w:szCs w:val="24"/>
          <w:lang w:eastAsia="zh-CN" w:bidi="hi-IN"/>
        </w:rPr>
      </w:pPr>
      <w:r w:rsidRPr="001F0EB4">
        <w:rPr>
          <w:rFonts w:eastAsia="SimSun" w:cs="Mangal"/>
          <w:color w:val="00000A"/>
          <w:sz w:val="24"/>
          <w:szCs w:val="24"/>
          <w:lang w:eastAsia="zh-CN" w:bidi="hi-IN"/>
        </w:rPr>
        <w:t>2. UZDOT Gulbenes novada Litenes pagasta pārvaldes vadītājam Vilnim Lapiņam sastādīt telpas nodošanas – pieņemšanas aktu.</w:t>
      </w:r>
    </w:p>
    <w:p w14:paraId="2FA54A01" w14:textId="77777777" w:rsidR="001F0EB4" w:rsidRPr="001F0EB4" w:rsidRDefault="001F0EB4" w:rsidP="001F0EB4">
      <w:pPr>
        <w:spacing w:after="160" w:line="259" w:lineRule="auto"/>
        <w:rPr>
          <w:rFonts w:eastAsiaTheme="minorHAnsi"/>
          <w:sz w:val="24"/>
          <w:szCs w:val="24"/>
          <w:lang w:eastAsia="en-US"/>
        </w:rPr>
      </w:pPr>
    </w:p>
    <w:p w14:paraId="7314D96F"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01E665B3" w14:textId="77777777" w:rsidR="001F0EB4" w:rsidRPr="001F0EB4" w:rsidRDefault="001F0EB4" w:rsidP="001F0EB4">
      <w:pPr>
        <w:spacing w:after="160" w:line="259" w:lineRule="auto"/>
        <w:rPr>
          <w:rFonts w:eastAsiaTheme="minorHAnsi"/>
          <w:sz w:val="24"/>
          <w:szCs w:val="24"/>
          <w:lang w:eastAsia="en-US"/>
        </w:rPr>
      </w:pPr>
    </w:p>
    <w:p w14:paraId="7ED82691"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461442EC" w14:textId="6C7C9CC2" w:rsidR="001F0EB4" w:rsidRDefault="001F0EB4">
      <w:r>
        <w:br w:type="page"/>
      </w:r>
    </w:p>
    <w:tbl>
      <w:tblPr>
        <w:tblStyle w:val="Reatabula1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112D7BEA" w14:textId="77777777" w:rsidTr="001F0EB4">
        <w:tc>
          <w:tcPr>
            <w:tcW w:w="9458" w:type="dxa"/>
          </w:tcPr>
          <w:p w14:paraId="54EFDE3C"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64E3067A" wp14:editId="747C5361">
                  <wp:extent cx="619125" cy="68580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6B97055E" w14:textId="77777777" w:rsidTr="001F0EB4">
        <w:tc>
          <w:tcPr>
            <w:tcW w:w="9458" w:type="dxa"/>
          </w:tcPr>
          <w:p w14:paraId="18F78ADD"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29711C5D" w14:textId="77777777" w:rsidTr="001F0EB4">
        <w:tc>
          <w:tcPr>
            <w:tcW w:w="9458" w:type="dxa"/>
          </w:tcPr>
          <w:p w14:paraId="1BB5D31F"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5870E380" w14:textId="77777777" w:rsidTr="001F0EB4">
        <w:tc>
          <w:tcPr>
            <w:tcW w:w="9458" w:type="dxa"/>
          </w:tcPr>
          <w:p w14:paraId="7359D5ED"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5E9E61D3" w14:textId="77777777" w:rsidTr="001F0EB4">
        <w:tc>
          <w:tcPr>
            <w:tcW w:w="9458" w:type="dxa"/>
          </w:tcPr>
          <w:p w14:paraId="7DD48FD2"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7D1BC346" w14:textId="77777777" w:rsidR="001F0EB4" w:rsidRPr="002E0C19" w:rsidRDefault="001F0EB4" w:rsidP="001F0EB4">
      <w:pPr>
        <w:spacing w:after="160" w:line="259" w:lineRule="auto"/>
        <w:rPr>
          <w:rFonts w:eastAsiaTheme="minorHAnsi"/>
          <w:sz w:val="22"/>
          <w:szCs w:val="22"/>
          <w:lang w:eastAsia="en-US"/>
        </w:rPr>
      </w:pPr>
    </w:p>
    <w:p w14:paraId="2D1F5CA7"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27322ED6"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4B3B9C1C" w14:textId="77777777" w:rsidR="001F0EB4" w:rsidRPr="002E0C19" w:rsidRDefault="001F0EB4" w:rsidP="001F0EB4">
      <w:pPr>
        <w:jc w:val="center"/>
        <w:rPr>
          <w:rFonts w:eastAsiaTheme="minorHAnsi"/>
          <w:sz w:val="24"/>
          <w:szCs w:val="24"/>
          <w:lang w:eastAsia="en-US"/>
        </w:rPr>
      </w:pPr>
    </w:p>
    <w:tbl>
      <w:tblPr>
        <w:tblStyle w:val="Reatabula1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1D9FECB6" w14:textId="77777777" w:rsidTr="001F0EB4">
        <w:tc>
          <w:tcPr>
            <w:tcW w:w="4729" w:type="dxa"/>
          </w:tcPr>
          <w:p w14:paraId="48E0CC3E"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730839D7" w14:textId="77777777" w:rsidR="001F0EB4" w:rsidRPr="002E0C19" w:rsidRDefault="001F0EB4" w:rsidP="001F0EB4">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GND/2020/468</w:t>
            </w:r>
          </w:p>
        </w:tc>
      </w:tr>
      <w:tr w:rsidR="001F0EB4" w:rsidRPr="002E0C19" w14:paraId="7BB37E69" w14:textId="77777777" w:rsidTr="001F0EB4">
        <w:tc>
          <w:tcPr>
            <w:tcW w:w="4729" w:type="dxa"/>
          </w:tcPr>
          <w:p w14:paraId="1B48C27C" w14:textId="77777777" w:rsidR="001F0EB4" w:rsidRPr="002E0C19" w:rsidRDefault="001F0EB4" w:rsidP="001F0EB4">
            <w:pPr>
              <w:rPr>
                <w:rFonts w:ascii="Times New Roman" w:hAnsi="Times New Roman" w:cs="Times New Roman"/>
                <w:sz w:val="24"/>
                <w:szCs w:val="24"/>
              </w:rPr>
            </w:pPr>
          </w:p>
        </w:tc>
        <w:tc>
          <w:tcPr>
            <w:tcW w:w="4729" w:type="dxa"/>
          </w:tcPr>
          <w:p w14:paraId="5159C3A5" w14:textId="77777777" w:rsidR="001F0EB4" w:rsidRPr="002E0C19" w:rsidRDefault="001F0EB4" w:rsidP="001F0EB4">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41.p)</w:t>
            </w:r>
          </w:p>
        </w:tc>
      </w:tr>
    </w:tbl>
    <w:p w14:paraId="30056A72" w14:textId="77777777" w:rsidR="001F0EB4" w:rsidRPr="001F0EB4" w:rsidRDefault="001F0EB4" w:rsidP="001F0EB4">
      <w:pPr>
        <w:rPr>
          <w:rFonts w:eastAsiaTheme="minorHAnsi"/>
          <w:sz w:val="24"/>
          <w:szCs w:val="24"/>
          <w:lang w:eastAsia="en-US"/>
        </w:rPr>
      </w:pPr>
    </w:p>
    <w:p w14:paraId="5AD16B42" w14:textId="77777777" w:rsidR="001F0EB4" w:rsidRPr="001F0EB4" w:rsidRDefault="001F0EB4" w:rsidP="001F0EB4">
      <w:pPr>
        <w:rPr>
          <w:rFonts w:eastAsiaTheme="minorHAnsi"/>
          <w:b/>
          <w:bCs/>
          <w:sz w:val="24"/>
          <w:szCs w:val="24"/>
          <w:lang w:eastAsia="en-US"/>
        </w:rPr>
      </w:pPr>
      <w:r w:rsidRPr="001F0EB4">
        <w:rPr>
          <w:rFonts w:eastAsiaTheme="minorHAnsi"/>
          <w:b/>
          <w:bCs/>
          <w:sz w:val="24"/>
          <w:szCs w:val="24"/>
          <w:lang w:eastAsia="en-US"/>
        </w:rPr>
        <w:t>Par zemes vienības Stradu pagastā ar kadastra apzīmējumu 5090 002 0197 nomas izbeigšanu</w:t>
      </w:r>
    </w:p>
    <w:p w14:paraId="2F0CA6A2" w14:textId="77777777" w:rsidR="001F0EB4" w:rsidRPr="001F0EB4" w:rsidRDefault="001F0EB4" w:rsidP="001F0EB4">
      <w:pPr>
        <w:spacing w:line="276" w:lineRule="auto"/>
        <w:rPr>
          <w:rFonts w:eastAsiaTheme="minorHAnsi"/>
          <w:b/>
          <w:bCs/>
          <w:sz w:val="24"/>
          <w:szCs w:val="24"/>
          <w:lang w:eastAsia="en-US"/>
        </w:rPr>
      </w:pPr>
    </w:p>
    <w:p w14:paraId="13615EA9" w14:textId="47DBCCDF" w:rsidR="001F0EB4" w:rsidRPr="001F0EB4" w:rsidRDefault="001F0EB4" w:rsidP="001F0EB4">
      <w:pPr>
        <w:spacing w:line="360" w:lineRule="auto"/>
        <w:ind w:firstLine="567"/>
        <w:jc w:val="both"/>
        <w:rPr>
          <w:sz w:val="24"/>
          <w:szCs w:val="24"/>
          <w:lang w:eastAsia="en-US"/>
        </w:rPr>
      </w:pPr>
      <w:r w:rsidRPr="001F0EB4">
        <w:rPr>
          <w:sz w:val="24"/>
          <w:szCs w:val="24"/>
        </w:rPr>
        <w:t xml:space="preserve">Izskatot </w:t>
      </w:r>
      <w:r w:rsidR="002E0C19">
        <w:rPr>
          <w:b/>
          <w:bCs/>
          <w:sz w:val="24"/>
          <w:szCs w:val="24"/>
        </w:rPr>
        <w:t>…</w:t>
      </w:r>
      <w:r w:rsidRPr="001F0EB4">
        <w:rPr>
          <w:sz w:val="24"/>
          <w:szCs w:val="24"/>
        </w:rPr>
        <w:t xml:space="preserve"> 2020.gada 3.jūlija iesniegumu (Gulbenes novada pašvaldībā saņemts 2020.gada 3.jūlijā un reģistrēts ar </w:t>
      </w:r>
      <w:proofErr w:type="spellStart"/>
      <w:r w:rsidRPr="001F0EB4">
        <w:rPr>
          <w:sz w:val="24"/>
          <w:szCs w:val="24"/>
        </w:rPr>
        <w:t>Nr.GND</w:t>
      </w:r>
      <w:proofErr w:type="spellEnd"/>
      <w:r w:rsidRPr="001F0EB4">
        <w:rPr>
          <w:sz w:val="24"/>
          <w:szCs w:val="24"/>
        </w:rPr>
        <w:t xml:space="preserve">/5.13.1/20/1318-R), ar lūgumu izbeigt zemes nomas līgumu par zemes vienību ar kadastra apzīmējumu 5090 002 0197, 0,07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w:t>
      </w:r>
      <w:r w:rsidRPr="001F0EB4">
        <w:rPr>
          <w:sz w:val="24"/>
          <w:szCs w:val="24"/>
        </w:rPr>
        <w:t>, Gulbenes novada dome NOLEMJ:</w:t>
      </w:r>
    </w:p>
    <w:p w14:paraId="197929A7" w14:textId="29540848" w:rsidR="001F0EB4" w:rsidRPr="001F0EB4" w:rsidRDefault="001F0EB4" w:rsidP="001F0EB4">
      <w:pPr>
        <w:spacing w:line="360" w:lineRule="auto"/>
        <w:ind w:firstLine="567"/>
        <w:contextualSpacing/>
        <w:jc w:val="both"/>
        <w:rPr>
          <w:sz w:val="24"/>
          <w:szCs w:val="24"/>
        </w:rPr>
      </w:pPr>
      <w:r w:rsidRPr="001F0EB4">
        <w:rPr>
          <w:sz w:val="24"/>
          <w:szCs w:val="24"/>
        </w:rPr>
        <w:t>IZBEIGT</w:t>
      </w:r>
      <w:r w:rsidRPr="001F0EB4">
        <w:rPr>
          <w:rFonts w:asciiTheme="minorHAnsi" w:eastAsiaTheme="minorHAnsi" w:hAnsiTheme="minorHAnsi" w:cstheme="minorBidi"/>
          <w:sz w:val="22"/>
          <w:szCs w:val="22"/>
          <w:lang w:eastAsia="en-US"/>
        </w:rPr>
        <w:t xml:space="preserve"> </w:t>
      </w:r>
      <w:r w:rsidR="002E0C19">
        <w:rPr>
          <w:sz w:val="24"/>
          <w:szCs w:val="24"/>
        </w:rPr>
        <w:t>…</w:t>
      </w:r>
      <w:r w:rsidRPr="001F0EB4">
        <w:rPr>
          <w:sz w:val="24"/>
          <w:szCs w:val="24"/>
        </w:rPr>
        <w:t>, 2019.gada 17.jūnijā noslēgto zemes nomas līgumu Nr.SR/9.3/19/92 par Stradu pagasta nekustamajā īpašumā “Gundegas”, kadastra numurs 5090 002 0197, ietilpstošās zemes vienības ar kadastra apzīmējumu 5090 002 0197, 0,07 ha platībā, nomu ar 2020.gada 31.jūliju.</w:t>
      </w:r>
    </w:p>
    <w:p w14:paraId="583F9E3E" w14:textId="77777777" w:rsidR="001F0EB4" w:rsidRPr="001F0EB4" w:rsidRDefault="001F0EB4" w:rsidP="001F0EB4">
      <w:pPr>
        <w:spacing w:after="160" w:line="254" w:lineRule="auto"/>
        <w:rPr>
          <w:rFonts w:eastAsia="Calibri"/>
          <w:sz w:val="24"/>
          <w:szCs w:val="24"/>
          <w:lang w:eastAsia="en-US"/>
        </w:rPr>
      </w:pPr>
    </w:p>
    <w:p w14:paraId="1BA6A1AB" w14:textId="77777777" w:rsidR="001F0EB4" w:rsidRPr="001F0EB4" w:rsidRDefault="001F0EB4" w:rsidP="001F0EB4">
      <w:pPr>
        <w:spacing w:after="160" w:line="254" w:lineRule="auto"/>
        <w:rPr>
          <w:rFonts w:eastAsia="Calibri"/>
          <w:sz w:val="24"/>
          <w:szCs w:val="24"/>
          <w:lang w:eastAsia="en-US"/>
        </w:rPr>
      </w:pPr>
      <w:r w:rsidRPr="001F0EB4">
        <w:rPr>
          <w:rFonts w:eastAsia="Calibri"/>
          <w:sz w:val="24"/>
          <w:szCs w:val="24"/>
          <w:lang w:eastAsia="en-US"/>
        </w:rPr>
        <w:t>Gulbenes novada domes priekšsēdētājs</w:t>
      </w:r>
      <w:r w:rsidRPr="001F0EB4">
        <w:rPr>
          <w:rFonts w:eastAsia="Calibri"/>
          <w:sz w:val="24"/>
          <w:szCs w:val="24"/>
          <w:lang w:eastAsia="en-US"/>
        </w:rPr>
        <w:tab/>
      </w:r>
      <w:r w:rsidRPr="001F0EB4">
        <w:rPr>
          <w:rFonts w:eastAsia="Calibri"/>
          <w:sz w:val="24"/>
          <w:szCs w:val="24"/>
          <w:lang w:eastAsia="en-US"/>
        </w:rPr>
        <w:tab/>
      </w:r>
      <w:r w:rsidRPr="001F0EB4">
        <w:rPr>
          <w:rFonts w:eastAsia="Calibri"/>
          <w:sz w:val="24"/>
          <w:szCs w:val="24"/>
          <w:lang w:eastAsia="en-US"/>
        </w:rPr>
        <w:tab/>
      </w:r>
      <w:r w:rsidRPr="001F0EB4">
        <w:rPr>
          <w:rFonts w:eastAsia="Calibri"/>
          <w:sz w:val="24"/>
          <w:szCs w:val="24"/>
          <w:lang w:eastAsia="en-US"/>
        </w:rPr>
        <w:tab/>
      </w:r>
      <w:r w:rsidRPr="001F0EB4">
        <w:rPr>
          <w:rFonts w:eastAsia="Calibri"/>
          <w:sz w:val="24"/>
          <w:szCs w:val="24"/>
          <w:lang w:eastAsia="en-US"/>
        </w:rPr>
        <w:tab/>
      </w:r>
      <w:proofErr w:type="spellStart"/>
      <w:r w:rsidRPr="001F0EB4">
        <w:rPr>
          <w:rFonts w:eastAsia="Calibri"/>
          <w:sz w:val="24"/>
          <w:szCs w:val="24"/>
          <w:lang w:eastAsia="en-US"/>
        </w:rPr>
        <w:t>N.Audzišs</w:t>
      </w:r>
      <w:proofErr w:type="spellEnd"/>
    </w:p>
    <w:p w14:paraId="6294DB3C" w14:textId="77777777" w:rsidR="001F0EB4" w:rsidRPr="001F0EB4" w:rsidRDefault="001F0EB4" w:rsidP="001F0EB4">
      <w:pPr>
        <w:rPr>
          <w:rFonts w:eastAsiaTheme="minorHAnsi"/>
          <w:sz w:val="24"/>
          <w:szCs w:val="24"/>
          <w:lang w:eastAsia="en-US"/>
        </w:rPr>
      </w:pPr>
    </w:p>
    <w:p w14:paraId="03AB7CE5" w14:textId="77777777" w:rsidR="001F0EB4" w:rsidRPr="001F0EB4" w:rsidRDefault="001F0EB4" w:rsidP="001F0EB4">
      <w:pPr>
        <w:spacing w:line="480" w:lineRule="auto"/>
        <w:rPr>
          <w:rFonts w:eastAsiaTheme="minorHAnsi"/>
          <w:sz w:val="24"/>
          <w:szCs w:val="24"/>
          <w:lang w:eastAsia="en-US"/>
        </w:rPr>
      </w:pPr>
      <w:r w:rsidRPr="001F0EB4">
        <w:rPr>
          <w:rFonts w:eastAsiaTheme="minorHAnsi"/>
          <w:sz w:val="24"/>
          <w:szCs w:val="24"/>
          <w:lang w:eastAsia="en-US"/>
        </w:rPr>
        <w:t>Sagatavoja: Dace Vējiņa</w:t>
      </w:r>
    </w:p>
    <w:p w14:paraId="0396C19B" w14:textId="28D45C47" w:rsidR="001F0EB4" w:rsidRDefault="001F0EB4">
      <w:r>
        <w:br w:type="page"/>
      </w:r>
    </w:p>
    <w:tbl>
      <w:tblPr>
        <w:tblStyle w:val="Reatabula1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F0EB4" w:rsidRPr="002E0C19" w14:paraId="1A3584B8" w14:textId="77777777" w:rsidTr="001F0EB4">
        <w:tc>
          <w:tcPr>
            <w:tcW w:w="9458" w:type="dxa"/>
          </w:tcPr>
          <w:p w14:paraId="44CD7CB2" w14:textId="77777777" w:rsidR="001F0EB4" w:rsidRPr="002E0C19" w:rsidRDefault="001F0EB4" w:rsidP="001F0EB4">
            <w:pPr>
              <w:jc w:val="center"/>
              <w:rPr>
                <w:rFonts w:ascii="Times New Roman" w:hAnsi="Times New Roman" w:cs="Times New Roman"/>
              </w:rPr>
            </w:pPr>
            <w:r w:rsidRPr="002E0C19">
              <w:rPr>
                <w:noProof/>
              </w:rPr>
              <w:lastRenderedPageBreak/>
              <w:drawing>
                <wp:inline distT="0" distB="0" distL="0" distR="0" wp14:anchorId="127528FC" wp14:editId="33B20C23">
                  <wp:extent cx="619125" cy="68580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F0EB4" w:rsidRPr="002E0C19" w14:paraId="07B0B548" w14:textId="77777777" w:rsidTr="001F0EB4">
        <w:tc>
          <w:tcPr>
            <w:tcW w:w="9458" w:type="dxa"/>
          </w:tcPr>
          <w:p w14:paraId="12314856"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F0EB4" w:rsidRPr="002E0C19" w14:paraId="7908051E" w14:textId="77777777" w:rsidTr="001F0EB4">
        <w:tc>
          <w:tcPr>
            <w:tcW w:w="9458" w:type="dxa"/>
          </w:tcPr>
          <w:p w14:paraId="21273AD0"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F0EB4" w:rsidRPr="002E0C19" w14:paraId="34320A93" w14:textId="77777777" w:rsidTr="001F0EB4">
        <w:tc>
          <w:tcPr>
            <w:tcW w:w="9458" w:type="dxa"/>
          </w:tcPr>
          <w:p w14:paraId="43B93BA5"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F0EB4" w:rsidRPr="002E0C19" w14:paraId="04F9688A" w14:textId="77777777" w:rsidTr="001F0EB4">
        <w:tc>
          <w:tcPr>
            <w:tcW w:w="9458" w:type="dxa"/>
          </w:tcPr>
          <w:p w14:paraId="7ECC76E0" w14:textId="77777777" w:rsidR="001F0EB4" w:rsidRPr="002E0C19" w:rsidRDefault="001F0EB4" w:rsidP="001F0EB4">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6F2C1EAB" w14:textId="77777777" w:rsidR="001F0EB4" w:rsidRPr="002E0C19" w:rsidRDefault="001F0EB4" w:rsidP="001F0EB4">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0AA16A3B" w14:textId="77777777" w:rsidR="001F0EB4" w:rsidRPr="002E0C19" w:rsidRDefault="001F0EB4" w:rsidP="001F0EB4">
      <w:pPr>
        <w:jc w:val="center"/>
        <w:rPr>
          <w:rFonts w:eastAsiaTheme="minorHAnsi"/>
          <w:sz w:val="24"/>
          <w:szCs w:val="24"/>
          <w:lang w:eastAsia="en-US"/>
        </w:rPr>
      </w:pPr>
      <w:r w:rsidRPr="002E0C19">
        <w:rPr>
          <w:rFonts w:eastAsiaTheme="minorHAnsi"/>
          <w:sz w:val="24"/>
          <w:szCs w:val="24"/>
          <w:lang w:eastAsia="en-US"/>
        </w:rPr>
        <w:t>Gulbenē</w:t>
      </w:r>
    </w:p>
    <w:p w14:paraId="6D750052" w14:textId="77777777" w:rsidR="001F0EB4" w:rsidRPr="002E0C19" w:rsidRDefault="001F0EB4" w:rsidP="001F0EB4">
      <w:pPr>
        <w:jc w:val="center"/>
        <w:rPr>
          <w:rFonts w:eastAsiaTheme="minorHAnsi"/>
          <w:sz w:val="24"/>
          <w:szCs w:val="24"/>
          <w:lang w:eastAsia="en-US"/>
        </w:rPr>
      </w:pPr>
    </w:p>
    <w:tbl>
      <w:tblPr>
        <w:tblStyle w:val="Reatabula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F0EB4" w:rsidRPr="002E0C19" w14:paraId="5188A1D4" w14:textId="77777777" w:rsidTr="001F0EB4">
        <w:tc>
          <w:tcPr>
            <w:tcW w:w="4729" w:type="dxa"/>
          </w:tcPr>
          <w:p w14:paraId="3C9A2E0B"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01E53756"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Nr. GND/2020/469</w:t>
            </w:r>
          </w:p>
        </w:tc>
      </w:tr>
      <w:tr w:rsidR="001F0EB4" w:rsidRPr="002E0C19" w14:paraId="22E1A817" w14:textId="77777777" w:rsidTr="001F0EB4">
        <w:tc>
          <w:tcPr>
            <w:tcW w:w="4729" w:type="dxa"/>
          </w:tcPr>
          <w:p w14:paraId="01B515B8" w14:textId="77777777" w:rsidR="001F0EB4" w:rsidRPr="002E0C19" w:rsidRDefault="001F0EB4" w:rsidP="001F0EB4">
            <w:pPr>
              <w:rPr>
                <w:rFonts w:ascii="Times New Roman" w:hAnsi="Times New Roman" w:cs="Times New Roman"/>
                <w:sz w:val="24"/>
                <w:szCs w:val="24"/>
              </w:rPr>
            </w:pPr>
          </w:p>
        </w:tc>
        <w:tc>
          <w:tcPr>
            <w:tcW w:w="4729" w:type="dxa"/>
          </w:tcPr>
          <w:p w14:paraId="1B0ED3D7" w14:textId="77777777" w:rsidR="001F0EB4" w:rsidRPr="002E0C19" w:rsidRDefault="001F0EB4" w:rsidP="001F0EB4">
            <w:pPr>
              <w:rPr>
                <w:rFonts w:ascii="Times New Roman" w:hAnsi="Times New Roman" w:cs="Times New Roman"/>
                <w:b/>
                <w:bCs/>
                <w:sz w:val="24"/>
                <w:szCs w:val="24"/>
              </w:rPr>
            </w:pPr>
            <w:r w:rsidRPr="002E0C19">
              <w:rPr>
                <w:rFonts w:ascii="Times New Roman" w:hAnsi="Times New Roman" w:cs="Times New Roman"/>
                <w:b/>
                <w:bCs/>
                <w:sz w:val="24"/>
                <w:szCs w:val="24"/>
              </w:rPr>
              <w:t>(protokols Nr.14; 42.p)</w:t>
            </w:r>
          </w:p>
        </w:tc>
      </w:tr>
    </w:tbl>
    <w:p w14:paraId="45FA41B0" w14:textId="77777777" w:rsidR="001F0EB4" w:rsidRPr="001F0EB4" w:rsidRDefault="001F0EB4" w:rsidP="001F0EB4">
      <w:pPr>
        <w:spacing w:after="160"/>
        <w:rPr>
          <w:rFonts w:eastAsiaTheme="minorHAnsi"/>
          <w:sz w:val="24"/>
          <w:szCs w:val="24"/>
          <w:lang w:eastAsia="en-US"/>
        </w:rPr>
      </w:pPr>
    </w:p>
    <w:p w14:paraId="2CB6D3C8" w14:textId="77777777" w:rsidR="001F0EB4" w:rsidRPr="001F0EB4" w:rsidRDefault="001F0EB4" w:rsidP="001F0EB4">
      <w:pPr>
        <w:spacing w:after="160"/>
        <w:rPr>
          <w:rFonts w:eastAsiaTheme="minorHAnsi"/>
          <w:b/>
          <w:sz w:val="24"/>
          <w:szCs w:val="24"/>
          <w:lang w:eastAsia="en-US"/>
        </w:rPr>
      </w:pPr>
      <w:r w:rsidRPr="001F0EB4">
        <w:rPr>
          <w:rFonts w:eastAsiaTheme="minorHAnsi"/>
          <w:b/>
          <w:sz w:val="24"/>
          <w:szCs w:val="24"/>
          <w:lang w:eastAsia="en-US"/>
        </w:rPr>
        <w:t>Par nedzīvojamo telpu “Biedrības nams’, Tirzas pagastā, nomas līguma izbeigšanu</w:t>
      </w:r>
    </w:p>
    <w:p w14:paraId="7CE76722" w14:textId="77777777" w:rsidR="001F0EB4" w:rsidRPr="001F0EB4" w:rsidRDefault="001F0EB4" w:rsidP="001F0EB4">
      <w:pPr>
        <w:spacing w:line="360" w:lineRule="auto"/>
        <w:ind w:firstLine="567"/>
        <w:jc w:val="both"/>
        <w:rPr>
          <w:rFonts w:eastAsiaTheme="minorHAnsi"/>
          <w:sz w:val="24"/>
          <w:szCs w:val="24"/>
          <w:lang w:eastAsia="en-US"/>
        </w:rPr>
      </w:pPr>
    </w:p>
    <w:p w14:paraId="546C8E7E"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 xml:space="preserve">Izskatīts </w:t>
      </w:r>
      <w:r w:rsidRPr="001F0EB4">
        <w:rPr>
          <w:rFonts w:eastAsiaTheme="minorHAnsi"/>
          <w:b/>
          <w:sz w:val="24"/>
          <w:szCs w:val="24"/>
          <w:lang w:eastAsia="en-US"/>
        </w:rPr>
        <w:t xml:space="preserve">VAS “Latvijas Pasts”, </w:t>
      </w:r>
      <w:r w:rsidRPr="001F0EB4">
        <w:rPr>
          <w:rFonts w:eastAsiaTheme="minorHAnsi"/>
          <w:sz w:val="24"/>
          <w:szCs w:val="24"/>
          <w:lang w:eastAsia="en-US"/>
        </w:rPr>
        <w:t xml:space="preserve">reģistrācijas numurs 40003052790, juridiskā adrese: Ziemeļu iela 10, Lidosta “Rīga”, Mārupes novads, LV-1000, 2020.gada 2.jūlija iesniegums  Nr.04.1.2-2/306 </w:t>
      </w:r>
      <w:r w:rsidRPr="001F0EB4">
        <w:rPr>
          <w:rFonts w:eastAsiaTheme="minorHAnsi"/>
          <w:sz w:val="24"/>
          <w:szCs w:val="22"/>
          <w:lang w:eastAsia="en-US"/>
        </w:rPr>
        <w:t xml:space="preserve">(Gulbenes novada pašvaldībā saņemts 2020.gada 6.jūlijā un reģistrēts ar </w:t>
      </w:r>
      <w:proofErr w:type="spellStart"/>
      <w:r w:rsidRPr="001F0EB4">
        <w:rPr>
          <w:rFonts w:eastAsiaTheme="minorHAnsi"/>
          <w:sz w:val="24"/>
          <w:szCs w:val="22"/>
          <w:lang w:eastAsia="en-US"/>
        </w:rPr>
        <w:t>Nr.GND</w:t>
      </w:r>
      <w:proofErr w:type="spellEnd"/>
      <w:r w:rsidRPr="001F0EB4">
        <w:rPr>
          <w:rFonts w:eastAsiaTheme="minorHAnsi"/>
          <w:sz w:val="24"/>
          <w:szCs w:val="22"/>
          <w:lang w:eastAsia="en-US"/>
        </w:rPr>
        <w:t>/4.2/20/1860-L)</w:t>
      </w:r>
      <w:r w:rsidRPr="001F0EB4">
        <w:rPr>
          <w:rFonts w:eastAsiaTheme="minorHAnsi"/>
          <w:sz w:val="24"/>
          <w:szCs w:val="24"/>
          <w:lang w:eastAsia="en-US"/>
        </w:rPr>
        <w:t xml:space="preserve">, ar lūgumu izbeigt 2017.gada 27.marta nedzīvojamo telpu nomas līgumu </w:t>
      </w:r>
      <w:proofErr w:type="spellStart"/>
      <w:r w:rsidRPr="001F0EB4">
        <w:rPr>
          <w:rFonts w:eastAsiaTheme="minorHAnsi"/>
          <w:sz w:val="24"/>
          <w:szCs w:val="24"/>
          <w:lang w:eastAsia="en-US"/>
        </w:rPr>
        <w:t>Nr.GND</w:t>
      </w:r>
      <w:proofErr w:type="spellEnd"/>
      <w:r w:rsidRPr="001F0EB4">
        <w:rPr>
          <w:rFonts w:eastAsiaTheme="minorHAnsi"/>
          <w:sz w:val="24"/>
          <w:szCs w:val="24"/>
          <w:lang w:eastAsia="en-US"/>
        </w:rPr>
        <w:t>/9.7/17/328 par telpu nomu “Biedrības nams”, Tirza, Tirzas pagasts, ar 2020.gada 6.jūliju.</w:t>
      </w:r>
    </w:p>
    <w:p w14:paraId="63A35D73"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 xml:space="preserve">2020.gada 6.jūlijā VAS “Latvijas Pasts” nodeva Gulbenes novada Tirzas pagasta pārvaldei atbilstoši 2017.gada 27.marta nedzīvojamo telpu nomas līgumam </w:t>
      </w:r>
      <w:proofErr w:type="spellStart"/>
      <w:r w:rsidRPr="001F0EB4">
        <w:rPr>
          <w:rFonts w:eastAsiaTheme="minorHAnsi"/>
          <w:sz w:val="24"/>
          <w:szCs w:val="24"/>
          <w:lang w:eastAsia="en-US"/>
        </w:rPr>
        <w:t>Nr.GND</w:t>
      </w:r>
      <w:proofErr w:type="spellEnd"/>
      <w:r w:rsidRPr="001F0EB4">
        <w:rPr>
          <w:rFonts w:eastAsiaTheme="minorHAnsi"/>
          <w:sz w:val="24"/>
          <w:szCs w:val="24"/>
          <w:lang w:eastAsia="en-US"/>
        </w:rPr>
        <w:t>/9.7/17/328 nomātās nedzīvojamās telpas Nr.1, Nr.2, Nr.3, Nr.4 un Nr.14 ar kopējo platību 46,8 m</w:t>
      </w:r>
      <w:r w:rsidRPr="001F0EB4">
        <w:rPr>
          <w:rFonts w:eastAsiaTheme="minorHAnsi"/>
          <w:sz w:val="24"/>
          <w:szCs w:val="24"/>
          <w:vertAlign w:val="superscript"/>
          <w:lang w:eastAsia="en-US"/>
        </w:rPr>
        <w:t>2</w:t>
      </w:r>
      <w:r w:rsidRPr="001F0EB4">
        <w:rPr>
          <w:rFonts w:eastAsiaTheme="minorHAnsi"/>
          <w:sz w:val="24"/>
          <w:szCs w:val="24"/>
          <w:lang w:eastAsia="en-US"/>
        </w:rPr>
        <w:t xml:space="preserve">, sastādot par to telpu pieņemšanas-nodošanas aktu. </w:t>
      </w:r>
    </w:p>
    <w:p w14:paraId="0D44F147" w14:textId="77777777" w:rsidR="001F0EB4" w:rsidRPr="001F0EB4" w:rsidRDefault="001F0EB4" w:rsidP="001F0EB4">
      <w:pPr>
        <w:spacing w:line="360" w:lineRule="auto"/>
        <w:ind w:firstLine="567"/>
        <w:jc w:val="both"/>
        <w:rPr>
          <w:rFonts w:eastAsiaTheme="minorHAnsi"/>
          <w:sz w:val="24"/>
          <w:szCs w:val="24"/>
          <w:lang w:eastAsia="en-US"/>
        </w:rPr>
      </w:pPr>
      <w:r w:rsidRPr="001F0EB4">
        <w:rPr>
          <w:rFonts w:eastAsiaTheme="minorHAnsi"/>
          <w:sz w:val="24"/>
          <w:szCs w:val="24"/>
          <w:lang w:eastAsia="en-US"/>
        </w:rPr>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w:t>
      </w:r>
      <w:r w:rsidRPr="001F0EB4">
        <w:rPr>
          <w:rFonts w:eastAsiaTheme="minorHAnsi"/>
          <w:bCs/>
          <w:sz w:val="24"/>
          <w:szCs w:val="24"/>
          <w:lang w:eastAsia="en-US"/>
        </w:rPr>
        <w:t xml:space="preserve">un Tautsaimniecības komitejas ieteikumu: atklāti balsojot: </w:t>
      </w:r>
      <w:r w:rsidRPr="001F0EB4">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F0EB4">
        <w:rPr>
          <w:rFonts w:eastAsiaTheme="minorHAnsi"/>
          <w:sz w:val="24"/>
          <w:szCs w:val="24"/>
          <w:lang w:eastAsia="en-US"/>
        </w:rPr>
        <w:t>, Gulbenes novada dome NOLEMJ:</w:t>
      </w:r>
    </w:p>
    <w:p w14:paraId="28E8E4DF" w14:textId="77777777" w:rsidR="001F0EB4" w:rsidRPr="001F0EB4" w:rsidRDefault="001F0EB4" w:rsidP="001F0EB4">
      <w:pPr>
        <w:spacing w:line="360" w:lineRule="auto"/>
        <w:ind w:firstLine="567"/>
        <w:jc w:val="both"/>
        <w:rPr>
          <w:rFonts w:eastAsiaTheme="minorHAnsi"/>
          <w:color w:val="000000" w:themeColor="text1"/>
          <w:sz w:val="24"/>
          <w:szCs w:val="24"/>
          <w:lang w:eastAsia="en-US"/>
        </w:rPr>
      </w:pPr>
      <w:r w:rsidRPr="001F0EB4">
        <w:rPr>
          <w:rFonts w:eastAsiaTheme="minorHAnsi"/>
          <w:sz w:val="24"/>
          <w:szCs w:val="24"/>
          <w:lang w:eastAsia="en-US"/>
        </w:rPr>
        <w:t>IZBEIGT</w:t>
      </w:r>
      <w:r w:rsidRPr="001F0EB4">
        <w:rPr>
          <w:rFonts w:eastAsiaTheme="minorHAnsi"/>
          <w:b/>
          <w:sz w:val="24"/>
          <w:szCs w:val="24"/>
          <w:lang w:eastAsia="en-US"/>
        </w:rPr>
        <w:t xml:space="preserve"> </w:t>
      </w:r>
      <w:r w:rsidRPr="001F0EB4">
        <w:rPr>
          <w:rFonts w:eastAsiaTheme="minorHAnsi"/>
          <w:sz w:val="24"/>
          <w:szCs w:val="24"/>
          <w:lang w:eastAsia="en-US"/>
        </w:rPr>
        <w:t>ar VAS “Latvijas Pasts”,</w:t>
      </w:r>
      <w:r w:rsidRPr="001F0EB4">
        <w:rPr>
          <w:rFonts w:eastAsiaTheme="minorHAnsi"/>
          <w:b/>
          <w:sz w:val="24"/>
          <w:szCs w:val="24"/>
          <w:lang w:eastAsia="en-US"/>
        </w:rPr>
        <w:t xml:space="preserve"> </w:t>
      </w:r>
      <w:r w:rsidRPr="001F0EB4">
        <w:rPr>
          <w:rFonts w:eastAsiaTheme="minorHAnsi"/>
          <w:sz w:val="24"/>
          <w:szCs w:val="24"/>
          <w:lang w:eastAsia="en-US"/>
        </w:rPr>
        <w:t xml:space="preserve">reģistrācijas numurs 40003052790, juridiskā adrese: Ziemeļu iela 10, Lidosta “Rīga”, Mārupes novads, LV – 1000, 2017.gada 27.marta nedzīvojamo telpu nomas līgumu GND/9.7/17/328, par nedzīvojamo telpu nomu Tirzas pagasta nekustamajā īpašumā “Biedrības nams” ar </w:t>
      </w:r>
      <w:r w:rsidRPr="001F0EB4">
        <w:rPr>
          <w:rFonts w:eastAsiaTheme="minorHAnsi"/>
          <w:color w:val="000000" w:themeColor="text1"/>
          <w:sz w:val="24"/>
          <w:szCs w:val="24"/>
          <w:lang w:eastAsia="en-US"/>
        </w:rPr>
        <w:t xml:space="preserve">2020.gada 6.jūliju. </w:t>
      </w:r>
    </w:p>
    <w:p w14:paraId="09A0FBB5" w14:textId="77777777" w:rsidR="001F0EB4" w:rsidRPr="001F0EB4" w:rsidRDefault="001F0EB4" w:rsidP="001F0EB4">
      <w:pPr>
        <w:spacing w:after="160" w:line="259" w:lineRule="auto"/>
        <w:rPr>
          <w:rFonts w:eastAsiaTheme="minorHAnsi"/>
          <w:sz w:val="24"/>
          <w:szCs w:val="24"/>
          <w:lang w:eastAsia="en-US"/>
        </w:rPr>
      </w:pPr>
    </w:p>
    <w:p w14:paraId="7FE5072C"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Gulbenes novada domes priekšsēdētājs</w:t>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r w:rsidRPr="001F0EB4">
        <w:rPr>
          <w:rFonts w:eastAsiaTheme="minorHAnsi"/>
          <w:sz w:val="24"/>
          <w:szCs w:val="24"/>
          <w:lang w:eastAsia="en-US"/>
        </w:rPr>
        <w:tab/>
      </w:r>
      <w:proofErr w:type="spellStart"/>
      <w:r w:rsidRPr="001F0EB4">
        <w:rPr>
          <w:rFonts w:eastAsiaTheme="minorHAnsi"/>
          <w:sz w:val="24"/>
          <w:szCs w:val="24"/>
          <w:lang w:eastAsia="en-US"/>
        </w:rPr>
        <w:t>N.Audzišs</w:t>
      </w:r>
      <w:proofErr w:type="spellEnd"/>
    </w:p>
    <w:p w14:paraId="10511A93" w14:textId="77777777" w:rsidR="001F0EB4" w:rsidRPr="001F0EB4" w:rsidRDefault="001F0EB4" w:rsidP="001F0EB4">
      <w:pPr>
        <w:spacing w:after="160" w:line="259" w:lineRule="auto"/>
        <w:rPr>
          <w:rFonts w:eastAsiaTheme="minorHAnsi"/>
          <w:sz w:val="24"/>
          <w:szCs w:val="24"/>
          <w:lang w:eastAsia="en-US"/>
        </w:rPr>
      </w:pPr>
      <w:r w:rsidRPr="001F0EB4">
        <w:rPr>
          <w:rFonts w:eastAsiaTheme="minorHAnsi"/>
          <w:sz w:val="24"/>
          <w:szCs w:val="24"/>
          <w:lang w:eastAsia="en-US"/>
        </w:rPr>
        <w:t>Sagatavoja: Rita Cinkuse</w:t>
      </w:r>
    </w:p>
    <w:p w14:paraId="75E4CF8E" w14:textId="109F14BB" w:rsidR="001A2CEC" w:rsidRDefault="001A2CEC">
      <w:r>
        <w:br w:type="page"/>
      </w:r>
    </w:p>
    <w:tbl>
      <w:tblPr>
        <w:tblStyle w:val="Reatabula1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2E0C19" w14:paraId="25BAF452" w14:textId="77777777" w:rsidTr="001A2CEC">
        <w:tc>
          <w:tcPr>
            <w:tcW w:w="9458" w:type="dxa"/>
          </w:tcPr>
          <w:p w14:paraId="4E7CD317" w14:textId="77777777" w:rsidR="001A2CEC" w:rsidRPr="002E0C19" w:rsidRDefault="001A2CEC" w:rsidP="001A2CEC">
            <w:pPr>
              <w:jc w:val="center"/>
              <w:rPr>
                <w:rFonts w:ascii="Times New Roman" w:hAnsi="Times New Roman"/>
              </w:rPr>
            </w:pPr>
            <w:r w:rsidRPr="002E0C19">
              <w:rPr>
                <w:noProof/>
              </w:rPr>
              <w:lastRenderedPageBreak/>
              <w:drawing>
                <wp:inline distT="0" distB="0" distL="0" distR="0" wp14:anchorId="068E4037" wp14:editId="1A423641">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2E0C19" w14:paraId="5D979D7D" w14:textId="77777777" w:rsidTr="001A2CEC">
        <w:tc>
          <w:tcPr>
            <w:tcW w:w="9458" w:type="dxa"/>
          </w:tcPr>
          <w:p w14:paraId="103BB4E6" w14:textId="77777777" w:rsidR="001A2CEC" w:rsidRPr="002E0C19" w:rsidRDefault="001A2CEC" w:rsidP="001A2CEC">
            <w:pPr>
              <w:jc w:val="center"/>
              <w:rPr>
                <w:rFonts w:ascii="Times New Roman" w:hAnsi="Times New Roman"/>
              </w:rPr>
            </w:pPr>
            <w:r w:rsidRPr="002E0C19">
              <w:rPr>
                <w:rFonts w:ascii="Times New Roman" w:hAnsi="Times New Roman"/>
                <w:b/>
                <w:bCs/>
                <w:sz w:val="28"/>
                <w:szCs w:val="28"/>
              </w:rPr>
              <w:t>GULBENES NOVADA PAŠVALDĪBA</w:t>
            </w:r>
          </w:p>
        </w:tc>
      </w:tr>
      <w:tr w:rsidR="001A2CEC" w:rsidRPr="002E0C19" w14:paraId="387A970E" w14:textId="77777777" w:rsidTr="001A2CEC">
        <w:tc>
          <w:tcPr>
            <w:tcW w:w="9458" w:type="dxa"/>
          </w:tcPr>
          <w:p w14:paraId="1C81BE9F" w14:textId="77777777" w:rsidR="001A2CEC" w:rsidRPr="002E0C19" w:rsidRDefault="001A2CEC" w:rsidP="001A2CEC">
            <w:pPr>
              <w:jc w:val="center"/>
              <w:rPr>
                <w:rFonts w:ascii="Times New Roman" w:hAnsi="Times New Roman"/>
              </w:rPr>
            </w:pPr>
            <w:r w:rsidRPr="002E0C19">
              <w:rPr>
                <w:rFonts w:ascii="Times New Roman" w:hAnsi="Times New Roman"/>
                <w:sz w:val="24"/>
                <w:szCs w:val="24"/>
              </w:rPr>
              <w:t>Reģ.Nr.90009116327</w:t>
            </w:r>
          </w:p>
        </w:tc>
      </w:tr>
      <w:tr w:rsidR="001A2CEC" w:rsidRPr="002E0C19" w14:paraId="27DEAA72" w14:textId="77777777" w:rsidTr="001A2CEC">
        <w:tc>
          <w:tcPr>
            <w:tcW w:w="9458" w:type="dxa"/>
          </w:tcPr>
          <w:p w14:paraId="5201BDE4" w14:textId="77777777" w:rsidR="001A2CEC" w:rsidRPr="002E0C19" w:rsidRDefault="001A2CEC" w:rsidP="001A2CEC">
            <w:pPr>
              <w:jc w:val="center"/>
              <w:rPr>
                <w:rFonts w:ascii="Times New Roman" w:hAnsi="Times New Roman"/>
              </w:rPr>
            </w:pPr>
            <w:r w:rsidRPr="002E0C19">
              <w:rPr>
                <w:rFonts w:ascii="Times New Roman" w:hAnsi="Times New Roman"/>
                <w:sz w:val="24"/>
                <w:szCs w:val="24"/>
              </w:rPr>
              <w:t>Ābeļu iela 2, Gulbene, Gulbenes nov., LV-4401</w:t>
            </w:r>
          </w:p>
        </w:tc>
      </w:tr>
      <w:tr w:rsidR="001A2CEC" w:rsidRPr="002E0C19" w14:paraId="6DA35DD6" w14:textId="77777777" w:rsidTr="001A2CEC">
        <w:tc>
          <w:tcPr>
            <w:tcW w:w="9458" w:type="dxa"/>
          </w:tcPr>
          <w:p w14:paraId="243DB05B" w14:textId="77777777" w:rsidR="001A2CEC" w:rsidRPr="002E0C19" w:rsidRDefault="001A2CEC" w:rsidP="001A2CEC">
            <w:pPr>
              <w:jc w:val="center"/>
              <w:rPr>
                <w:rFonts w:ascii="Times New Roman" w:hAnsi="Times New Roman"/>
              </w:rPr>
            </w:pPr>
            <w:r w:rsidRPr="002E0C19">
              <w:rPr>
                <w:rFonts w:ascii="Times New Roman" w:hAnsi="Times New Roman"/>
                <w:sz w:val="24"/>
                <w:szCs w:val="24"/>
              </w:rPr>
              <w:t>Tālrunis 64497710, mob.26595362, e-pasts; dome@gulbene.lv, www.gulbene.lv</w:t>
            </w:r>
          </w:p>
        </w:tc>
      </w:tr>
    </w:tbl>
    <w:p w14:paraId="2F53BF39" w14:textId="77777777" w:rsidR="001A2CEC" w:rsidRPr="002E0C19" w:rsidRDefault="001A2CEC" w:rsidP="001A2CEC">
      <w:pPr>
        <w:jc w:val="center"/>
        <w:rPr>
          <w:rFonts w:eastAsia="Calibri"/>
          <w:b/>
          <w:bCs/>
          <w:sz w:val="24"/>
          <w:szCs w:val="24"/>
          <w:lang w:eastAsia="en-US"/>
        </w:rPr>
      </w:pPr>
    </w:p>
    <w:p w14:paraId="3ADBB783" w14:textId="77777777" w:rsidR="001A2CEC" w:rsidRPr="002E0C19" w:rsidRDefault="001A2CEC" w:rsidP="001A2CEC">
      <w:pPr>
        <w:jc w:val="center"/>
        <w:rPr>
          <w:rFonts w:eastAsia="Calibri"/>
          <w:b/>
          <w:bCs/>
          <w:sz w:val="24"/>
          <w:szCs w:val="24"/>
          <w:lang w:eastAsia="en-US"/>
        </w:rPr>
      </w:pPr>
      <w:r w:rsidRPr="002E0C19">
        <w:rPr>
          <w:rFonts w:eastAsia="Calibri"/>
          <w:b/>
          <w:bCs/>
          <w:sz w:val="24"/>
          <w:szCs w:val="24"/>
          <w:lang w:eastAsia="en-US"/>
        </w:rPr>
        <w:t>GULBENES NOVADA DOMES LĒMUMS</w:t>
      </w:r>
    </w:p>
    <w:p w14:paraId="1A1BF336" w14:textId="77777777" w:rsidR="001A2CEC" w:rsidRPr="002E0C19" w:rsidRDefault="001A2CEC" w:rsidP="001A2CEC">
      <w:pPr>
        <w:jc w:val="center"/>
        <w:rPr>
          <w:rFonts w:eastAsia="Calibri"/>
          <w:sz w:val="24"/>
          <w:szCs w:val="24"/>
          <w:lang w:eastAsia="en-US"/>
        </w:rPr>
      </w:pPr>
      <w:r w:rsidRPr="002E0C19">
        <w:rPr>
          <w:rFonts w:eastAsia="Calibri"/>
          <w:sz w:val="24"/>
          <w:szCs w:val="24"/>
          <w:lang w:eastAsia="en-US"/>
        </w:rPr>
        <w:t>Gulbenē</w:t>
      </w:r>
    </w:p>
    <w:tbl>
      <w:tblPr>
        <w:tblStyle w:val="Reatabula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2E0C19" w14:paraId="68178307" w14:textId="77777777" w:rsidTr="001A2CEC">
        <w:tc>
          <w:tcPr>
            <w:tcW w:w="4676" w:type="dxa"/>
          </w:tcPr>
          <w:p w14:paraId="3D4E1132" w14:textId="77777777" w:rsidR="001A2CEC" w:rsidRPr="002E0C19" w:rsidRDefault="001A2CEC" w:rsidP="001A2CEC">
            <w:pPr>
              <w:rPr>
                <w:rFonts w:ascii="Times New Roman" w:hAnsi="Times New Roman"/>
                <w:b/>
                <w:bCs/>
                <w:sz w:val="24"/>
                <w:szCs w:val="24"/>
              </w:rPr>
            </w:pPr>
            <w:r w:rsidRPr="002E0C19">
              <w:rPr>
                <w:rFonts w:ascii="Times New Roman" w:hAnsi="Times New Roman"/>
                <w:b/>
                <w:bCs/>
                <w:sz w:val="24"/>
                <w:szCs w:val="24"/>
              </w:rPr>
              <w:t>2020.gada 30.jūlijā</w:t>
            </w:r>
          </w:p>
        </w:tc>
        <w:tc>
          <w:tcPr>
            <w:tcW w:w="4678" w:type="dxa"/>
          </w:tcPr>
          <w:p w14:paraId="76F675F1" w14:textId="77777777" w:rsidR="001A2CEC" w:rsidRPr="002E0C19" w:rsidRDefault="001A2CEC" w:rsidP="001A2CEC">
            <w:pPr>
              <w:rPr>
                <w:rFonts w:ascii="Times New Roman" w:hAnsi="Times New Roman"/>
                <w:b/>
                <w:bCs/>
                <w:sz w:val="24"/>
                <w:szCs w:val="24"/>
              </w:rPr>
            </w:pPr>
            <w:r w:rsidRPr="002E0C19">
              <w:rPr>
                <w:rFonts w:ascii="Times New Roman" w:hAnsi="Times New Roman"/>
                <w:b/>
                <w:bCs/>
                <w:sz w:val="24"/>
                <w:szCs w:val="24"/>
              </w:rPr>
              <w:t xml:space="preserve">                                 Nr. GND/2020/470</w:t>
            </w:r>
          </w:p>
        </w:tc>
      </w:tr>
      <w:tr w:rsidR="001A2CEC" w:rsidRPr="002E0C19" w14:paraId="61B79C3C" w14:textId="77777777" w:rsidTr="001A2CEC">
        <w:tc>
          <w:tcPr>
            <w:tcW w:w="4676" w:type="dxa"/>
          </w:tcPr>
          <w:p w14:paraId="690A93B5" w14:textId="77777777" w:rsidR="001A2CEC" w:rsidRPr="002E0C19" w:rsidRDefault="001A2CEC" w:rsidP="001A2CEC">
            <w:pPr>
              <w:rPr>
                <w:rFonts w:ascii="Times New Roman" w:hAnsi="Times New Roman"/>
                <w:sz w:val="24"/>
                <w:szCs w:val="24"/>
              </w:rPr>
            </w:pPr>
          </w:p>
        </w:tc>
        <w:tc>
          <w:tcPr>
            <w:tcW w:w="4678" w:type="dxa"/>
          </w:tcPr>
          <w:p w14:paraId="55D183BC" w14:textId="77777777" w:rsidR="001A2CEC" w:rsidRPr="002E0C19" w:rsidRDefault="001A2CEC" w:rsidP="001A2CEC">
            <w:pPr>
              <w:rPr>
                <w:rFonts w:ascii="Times New Roman" w:hAnsi="Times New Roman"/>
                <w:b/>
                <w:bCs/>
                <w:sz w:val="24"/>
                <w:szCs w:val="24"/>
              </w:rPr>
            </w:pPr>
            <w:r w:rsidRPr="002E0C19">
              <w:rPr>
                <w:rFonts w:ascii="Times New Roman" w:hAnsi="Times New Roman"/>
                <w:b/>
                <w:bCs/>
                <w:sz w:val="24"/>
                <w:szCs w:val="24"/>
              </w:rPr>
              <w:t xml:space="preserve">                                 (protokols Nr.14; 43.p.)</w:t>
            </w:r>
          </w:p>
        </w:tc>
      </w:tr>
    </w:tbl>
    <w:p w14:paraId="5BF19AF0" w14:textId="77777777" w:rsidR="001A2CEC" w:rsidRPr="002E0C19" w:rsidRDefault="001A2CEC" w:rsidP="001A2CEC">
      <w:pPr>
        <w:rPr>
          <w:sz w:val="24"/>
          <w:szCs w:val="24"/>
        </w:rPr>
      </w:pPr>
    </w:p>
    <w:p w14:paraId="31CBE2DA" w14:textId="506478E1" w:rsidR="001A2CEC" w:rsidRPr="001A2CEC" w:rsidRDefault="001A2CEC" w:rsidP="002E0C19">
      <w:pPr>
        <w:spacing w:line="276" w:lineRule="auto"/>
        <w:rPr>
          <w:b/>
          <w:sz w:val="24"/>
          <w:szCs w:val="24"/>
        </w:rPr>
      </w:pPr>
      <w:r w:rsidRPr="001A2CEC">
        <w:rPr>
          <w:b/>
          <w:sz w:val="24"/>
          <w:szCs w:val="24"/>
        </w:rPr>
        <w:t>Par telpu grupas adreses “Baloži” – 2, Jaungulbene, Jaungulbenes pagasts, Gulbenes novads, piešķiršanu</w:t>
      </w:r>
    </w:p>
    <w:p w14:paraId="75CA94D7" w14:textId="77777777" w:rsidR="001A2CEC" w:rsidRPr="001A2CEC" w:rsidRDefault="001A2CEC" w:rsidP="001A2CEC">
      <w:pPr>
        <w:jc w:val="center"/>
        <w:rPr>
          <w:snapToGrid w:val="0"/>
          <w:sz w:val="24"/>
          <w:szCs w:val="24"/>
          <w:lang w:eastAsia="en-US"/>
        </w:rPr>
      </w:pPr>
    </w:p>
    <w:p w14:paraId="77BCFF87" w14:textId="77777777" w:rsidR="001A2CEC" w:rsidRPr="001A2CEC" w:rsidRDefault="001A2CEC" w:rsidP="001A2CEC">
      <w:pPr>
        <w:rPr>
          <w:sz w:val="24"/>
          <w:szCs w:val="24"/>
        </w:rPr>
      </w:pPr>
    </w:p>
    <w:p w14:paraId="28A3CEF6" w14:textId="77777777" w:rsidR="001A2CEC" w:rsidRPr="001A2CEC" w:rsidRDefault="001A2CEC" w:rsidP="001A2CEC">
      <w:pPr>
        <w:widowControl w:val="0"/>
        <w:spacing w:line="360" w:lineRule="auto"/>
        <w:ind w:firstLine="567"/>
        <w:jc w:val="both"/>
        <w:rPr>
          <w:sz w:val="24"/>
          <w:szCs w:val="24"/>
        </w:rPr>
      </w:pPr>
      <w:r w:rsidRPr="001A2CEC">
        <w:rPr>
          <w:sz w:val="24"/>
          <w:szCs w:val="24"/>
        </w:rPr>
        <w:t xml:space="preserve">Sakarā ar nepieciešamību sakārtot nekustamā īpašuma Jaungulbenes pagastā ar nosaukumu “Baloži”, kadastra numurs 5060 004 0323, dokumentāciju, 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2.10.punktu, kas nosaka, ka adresācijas objekts ir telpu grupa, 21.punktu, kas nosaka, ka pašvaldība izvērtē nepieciešamību piešķirt numuru nedzīvojamo telpu grupai. Telpu grupu numerācijas kārtību nedzīvojamās ēkās nosaka tās īpašnieks (valdītājs) vai īpašnieki (valdītāji), savstarpēji vienojoties,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Gulbenes novada dome NOLEMJ:</w:t>
      </w:r>
    </w:p>
    <w:p w14:paraId="2F478304" w14:textId="77777777" w:rsidR="001A2CEC" w:rsidRPr="001A2CEC" w:rsidRDefault="001A2CEC" w:rsidP="001A2CEC">
      <w:pPr>
        <w:spacing w:line="360" w:lineRule="auto"/>
        <w:ind w:firstLine="567"/>
        <w:jc w:val="both"/>
        <w:rPr>
          <w:sz w:val="24"/>
          <w:szCs w:val="24"/>
        </w:rPr>
      </w:pPr>
      <w:r w:rsidRPr="001A2CEC">
        <w:rPr>
          <w:sz w:val="24"/>
          <w:szCs w:val="24"/>
        </w:rPr>
        <w:t>1. PIEŠĶIRT telpu grupai ar kadastra apzīmējumu 5060 004 0323 001 002 adresi “Baloži” – 2, Jaungulbene, Jaungulbenes pagasts, Gulbenes novads.</w:t>
      </w:r>
    </w:p>
    <w:p w14:paraId="657A0D83" w14:textId="77777777" w:rsidR="001A2CEC" w:rsidRPr="001A2CEC" w:rsidRDefault="001A2CEC" w:rsidP="001A2CEC">
      <w:pPr>
        <w:widowControl w:val="0"/>
        <w:spacing w:line="360" w:lineRule="auto"/>
        <w:ind w:firstLine="567"/>
        <w:jc w:val="both"/>
        <w:rPr>
          <w:sz w:val="24"/>
          <w:szCs w:val="24"/>
        </w:rPr>
      </w:pPr>
      <w:r w:rsidRPr="001A2CEC">
        <w:rPr>
          <w:sz w:val="24"/>
          <w:szCs w:val="24"/>
        </w:rPr>
        <w:t>2. Lēmumu nosūtīt uz Valsts zemes dienesta Vidzemes reģionālās nodaļas elektronisko adresi.</w:t>
      </w:r>
    </w:p>
    <w:p w14:paraId="16654B5C" w14:textId="77777777" w:rsidR="001A2CEC" w:rsidRPr="001A2CEC" w:rsidRDefault="001A2CEC" w:rsidP="001A2CEC">
      <w:pPr>
        <w:tabs>
          <w:tab w:val="left" w:pos="1134"/>
        </w:tabs>
        <w:spacing w:line="360" w:lineRule="auto"/>
        <w:ind w:firstLine="709"/>
        <w:jc w:val="both"/>
        <w:rPr>
          <w:bCs/>
          <w:sz w:val="24"/>
          <w:szCs w:val="24"/>
        </w:rPr>
      </w:pPr>
    </w:p>
    <w:p w14:paraId="4708CA0F"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373C7FC9" w14:textId="77777777" w:rsidR="001A2CEC" w:rsidRPr="001A2CEC" w:rsidRDefault="001A2CEC" w:rsidP="001A2CEC">
      <w:pPr>
        <w:spacing w:line="360" w:lineRule="auto"/>
        <w:rPr>
          <w:sz w:val="24"/>
          <w:szCs w:val="24"/>
        </w:rPr>
      </w:pPr>
    </w:p>
    <w:p w14:paraId="26FF0FCC" w14:textId="77777777" w:rsidR="001A2CEC" w:rsidRPr="001A2CEC" w:rsidRDefault="001A2CEC" w:rsidP="001A2CEC">
      <w:pPr>
        <w:spacing w:line="360" w:lineRule="auto"/>
        <w:rPr>
          <w:sz w:val="24"/>
          <w:szCs w:val="24"/>
        </w:rPr>
      </w:pPr>
      <w:r w:rsidRPr="001A2CEC">
        <w:rPr>
          <w:sz w:val="24"/>
          <w:szCs w:val="24"/>
        </w:rPr>
        <w:t>Sagatavoja: Anita Deksne</w:t>
      </w:r>
    </w:p>
    <w:p w14:paraId="220DCD6B" w14:textId="77777777" w:rsidR="001A2CEC" w:rsidRPr="001A2CEC" w:rsidRDefault="001A2CEC" w:rsidP="001A2CEC">
      <w:pPr>
        <w:spacing w:after="160" w:line="259" w:lineRule="auto"/>
        <w:rPr>
          <w:sz w:val="24"/>
          <w:szCs w:val="24"/>
        </w:rPr>
      </w:pPr>
    </w:p>
    <w:p w14:paraId="41EB07D3" w14:textId="49880F79"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05AB3AF1" w14:textId="77777777" w:rsidTr="001A2CEC">
        <w:tc>
          <w:tcPr>
            <w:tcW w:w="3073" w:type="dxa"/>
          </w:tcPr>
          <w:p w14:paraId="242494EC" w14:textId="77777777" w:rsidR="001A2CEC" w:rsidRPr="001A2CEC" w:rsidRDefault="001A2CEC" w:rsidP="001A2CEC">
            <w:pPr>
              <w:rPr>
                <w:sz w:val="24"/>
                <w:szCs w:val="24"/>
              </w:rPr>
            </w:pPr>
          </w:p>
        </w:tc>
        <w:tc>
          <w:tcPr>
            <w:tcW w:w="3115" w:type="dxa"/>
          </w:tcPr>
          <w:p w14:paraId="2A71E7F2" w14:textId="77777777" w:rsidR="001A2CEC" w:rsidRPr="001A2CEC" w:rsidRDefault="001A2CEC" w:rsidP="001A2CEC">
            <w:pPr>
              <w:jc w:val="center"/>
              <w:rPr>
                <w:sz w:val="24"/>
                <w:szCs w:val="24"/>
              </w:rPr>
            </w:pPr>
            <w:r w:rsidRPr="001A2CEC">
              <w:rPr>
                <w:noProof/>
                <w:sz w:val="24"/>
                <w:szCs w:val="24"/>
              </w:rPr>
              <w:drawing>
                <wp:inline distT="0" distB="0" distL="0" distR="0" wp14:anchorId="7F0D153E" wp14:editId="33F4ED00">
                  <wp:extent cx="619125" cy="685800"/>
                  <wp:effectExtent l="0" t="0" r="9525" b="0"/>
                  <wp:docPr id="272" name="Attēls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DBE9F4" w14:textId="77777777" w:rsidR="001A2CEC" w:rsidRPr="001A2CEC" w:rsidRDefault="001A2CEC" w:rsidP="001A2CEC">
            <w:pPr>
              <w:rPr>
                <w:sz w:val="32"/>
                <w:szCs w:val="32"/>
              </w:rPr>
            </w:pPr>
          </w:p>
        </w:tc>
      </w:tr>
      <w:tr w:rsidR="001A2CEC" w:rsidRPr="001A2CEC" w14:paraId="5EE14BE7" w14:textId="77777777" w:rsidTr="001A2CEC">
        <w:tc>
          <w:tcPr>
            <w:tcW w:w="8931" w:type="dxa"/>
            <w:gridSpan w:val="3"/>
          </w:tcPr>
          <w:p w14:paraId="1500E86D"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50CAB156" w14:textId="77777777" w:rsidTr="001A2CEC">
        <w:tc>
          <w:tcPr>
            <w:tcW w:w="8931" w:type="dxa"/>
            <w:gridSpan w:val="3"/>
          </w:tcPr>
          <w:p w14:paraId="0429C080"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686C17BF" w14:textId="77777777" w:rsidTr="001A2CEC">
        <w:tc>
          <w:tcPr>
            <w:tcW w:w="8931" w:type="dxa"/>
            <w:gridSpan w:val="3"/>
          </w:tcPr>
          <w:p w14:paraId="0B020AFC"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03B71546" w14:textId="77777777" w:rsidTr="001A2CEC">
        <w:tc>
          <w:tcPr>
            <w:tcW w:w="8931" w:type="dxa"/>
            <w:gridSpan w:val="3"/>
          </w:tcPr>
          <w:p w14:paraId="15D7EF0E"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17FA9872"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21B7D953" w14:textId="77777777" w:rsidR="001A2CEC" w:rsidRPr="001A2CEC" w:rsidRDefault="001A2CEC" w:rsidP="001A2CEC">
      <w:pPr>
        <w:jc w:val="center"/>
        <w:rPr>
          <w:sz w:val="24"/>
          <w:szCs w:val="24"/>
        </w:rPr>
      </w:pPr>
      <w:r w:rsidRPr="001A2CEC">
        <w:rPr>
          <w:b/>
          <w:bCs/>
          <w:sz w:val="24"/>
          <w:szCs w:val="24"/>
        </w:rPr>
        <w:t>GULBENES NOVADA DOMES LĒMUMS</w:t>
      </w:r>
    </w:p>
    <w:p w14:paraId="25191627" w14:textId="77777777" w:rsidR="001A2CEC" w:rsidRPr="001A2CEC" w:rsidRDefault="001A2CEC" w:rsidP="001A2CEC">
      <w:pPr>
        <w:jc w:val="center"/>
        <w:rPr>
          <w:sz w:val="24"/>
          <w:szCs w:val="24"/>
        </w:rPr>
      </w:pPr>
      <w:r w:rsidRPr="001A2CEC">
        <w:rPr>
          <w:sz w:val="24"/>
          <w:szCs w:val="24"/>
        </w:rPr>
        <w:t>Gulbenē</w:t>
      </w:r>
    </w:p>
    <w:p w14:paraId="4E739735" w14:textId="77777777" w:rsidR="001A2CEC" w:rsidRPr="001A2CEC" w:rsidRDefault="001A2CEC" w:rsidP="001A2CEC">
      <w:pPr>
        <w:jc w:val="center"/>
        <w:rPr>
          <w:sz w:val="24"/>
          <w:szCs w:val="24"/>
        </w:rPr>
      </w:pPr>
    </w:p>
    <w:tbl>
      <w:tblPr>
        <w:tblStyle w:val="Reatabula1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25EB8887" w14:textId="77777777" w:rsidTr="001A2CEC">
        <w:tc>
          <w:tcPr>
            <w:tcW w:w="4729" w:type="dxa"/>
          </w:tcPr>
          <w:p w14:paraId="437C9935"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1E0E4EA3"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GND/2020/471</w:t>
            </w:r>
          </w:p>
        </w:tc>
      </w:tr>
      <w:tr w:rsidR="001A2CEC" w:rsidRPr="002E0C19" w14:paraId="39566551" w14:textId="77777777" w:rsidTr="001A2CEC">
        <w:trPr>
          <w:trHeight w:val="80"/>
        </w:trPr>
        <w:tc>
          <w:tcPr>
            <w:tcW w:w="4729" w:type="dxa"/>
          </w:tcPr>
          <w:p w14:paraId="57E15731" w14:textId="77777777" w:rsidR="001A2CEC" w:rsidRPr="002E0C19" w:rsidRDefault="001A2CEC" w:rsidP="001A2CEC">
            <w:pPr>
              <w:rPr>
                <w:rFonts w:ascii="Times New Roman" w:hAnsi="Times New Roman" w:cs="Times New Roman"/>
                <w:sz w:val="24"/>
                <w:szCs w:val="24"/>
              </w:rPr>
            </w:pPr>
          </w:p>
        </w:tc>
        <w:tc>
          <w:tcPr>
            <w:tcW w:w="4729" w:type="dxa"/>
          </w:tcPr>
          <w:p w14:paraId="7ADADCD2"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44.p)</w:t>
            </w:r>
          </w:p>
        </w:tc>
      </w:tr>
    </w:tbl>
    <w:p w14:paraId="4279A62C" w14:textId="77777777" w:rsidR="001A2CEC" w:rsidRPr="001A2CEC" w:rsidRDefault="001A2CEC" w:rsidP="001A2CEC">
      <w:pPr>
        <w:rPr>
          <w:b/>
          <w:bCs/>
          <w:sz w:val="24"/>
          <w:szCs w:val="24"/>
        </w:rPr>
      </w:pPr>
    </w:p>
    <w:p w14:paraId="4FE8C657" w14:textId="77777777" w:rsidR="001A2CEC" w:rsidRPr="001A2CEC" w:rsidRDefault="001A2CEC" w:rsidP="001A2CEC">
      <w:pPr>
        <w:jc w:val="center"/>
        <w:rPr>
          <w:b/>
          <w:sz w:val="24"/>
          <w:szCs w:val="24"/>
        </w:rPr>
      </w:pPr>
    </w:p>
    <w:p w14:paraId="300DE813" w14:textId="77777777" w:rsidR="001A2CEC" w:rsidRPr="001A2CEC" w:rsidRDefault="001A2CEC" w:rsidP="001A2CEC">
      <w:pPr>
        <w:rPr>
          <w:b/>
          <w:sz w:val="24"/>
          <w:szCs w:val="24"/>
        </w:rPr>
      </w:pPr>
      <w:r w:rsidRPr="001A2CEC">
        <w:rPr>
          <w:b/>
          <w:sz w:val="24"/>
          <w:szCs w:val="24"/>
        </w:rPr>
        <w:t>Par zemes vienības ar kadastra apzīmējumu 5064 012 0482 lietošanas mērķa piešķiršanu</w:t>
      </w:r>
    </w:p>
    <w:p w14:paraId="208CED08" w14:textId="77777777" w:rsidR="001A2CEC" w:rsidRPr="001A2CEC" w:rsidRDefault="001A2CEC" w:rsidP="001A2CEC">
      <w:pPr>
        <w:rPr>
          <w:b/>
          <w:sz w:val="24"/>
          <w:szCs w:val="24"/>
        </w:rPr>
      </w:pPr>
    </w:p>
    <w:p w14:paraId="596E145C" w14:textId="77777777" w:rsidR="001A2CEC" w:rsidRPr="001A2CEC" w:rsidRDefault="001A2CEC" w:rsidP="001A2CEC">
      <w:pPr>
        <w:spacing w:line="360" w:lineRule="auto"/>
        <w:ind w:firstLine="567"/>
        <w:jc w:val="both"/>
        <w:rPr>
          <w:rFonts w:eastAsia="SimSun"/>
          <w:sz w:val="24"/>
          <w:szCs w:val="24"/>
          <w:lang w:eastAsia="zh-CN" w:bidi="hi-IN"/>
        </w:rPr>
      </w:pPr>
      <w:r w:rsidRPr="001A2CEC">
        <w:rPr>
          <w:sz w:val="24"/>
          <w:szCs w:val="24"/>
        </w:rPr>
        <w:t xml:space="preserve">Sakarā ar nepieciešamību sakārtot nekustamā īpašuma Lejasciema pagastā ar kadastra numuru 5064 012 0483, dokumentāciju, pamatojoties uz likuma “Par pašvaldībām” 21.panta pirmās daļas 27.punktu, kas nosaka, ka dome var izskatīt jebkuru jautājumu, kas ir attiecīgās pašvaldības pārziņā, turklāt tikai dome var pieņemt lēmumus citos likumā paredzētajos gadījumos, Ministru kabineta 2006.gada 20.jūnija noteikumu Nr.496 “Nekustamā īpašuma lietošanas mērķu klasifikācija un nekustamā īpašuma lietošanas mērķu noteikšanas un maiņas kārtība” 17.7.apakšpunktu, kas nosaka, ka lietošanas mērķa maiņu ierosina, ja iepriekš likumīgi noteiktais lietošanas mērķis un tam piekrītošā zemes platība neatbilst šo noteikumu  IV nodaļā minētajām prasībām, 18.punktu, kas nosaka, ka lietošanas mērķa noteikšanu vai maiņu šo noteikumu </w:t>
      </w:r>
      <w:hyperlink r:id="rId50" w:anchor="p16" w:tgtFrame="_blank" w:history="1">
        <w:r w:rsidRPr="001A2CEC">
          <w:rPr>
            <w:sz w:val="24"/>
            <w:szCs w:val="24"/>
          </w:rPr>
          <w:t xml:space="preserve">16. </w:t>
        </w:r>
      </w:hyperlink>
      <w:r w:rsidRPr="001A2CEC">
        <w:rPr>
          <w:sz w:val="24"/>
          <w:szCs w:val="24"/>
        </w:rPr>
        <w:t xml:space="preserve">vai </w:t>
      </w:r>
      <w:hyperlink r:id="rId51" w:anchor="p17" w:tgtFrame="_blank" w:history="1">
        <w:r w:rsidRPr="001A2CEC">
          <w:rPr>
            <w:sz w:val="24"/>
            <w:szCs w:val="24"/>
          </w:rPr>
          <w:t>17.punktā</w:t>
        </w:r>
      </w:hyperlink>
      <w:r w:rsidRPr="001A2CEC">
        <w:rPr>
          <w:sz w:val="24"/>
          <w:szCs w:val="24"/>
        </w:rPr>
        <w:t xml:space="preserve"> minētajos gadījumos mēneša laikā ierosina nekustamā īpašuma īpaš</w:t>
      </w:r>
      <w:r w:rsidRPr="001A2CEC">
        <w:rPr>
          <w:sz w:val="24"/>
          <w:szCs w:val="24"/>
        </w:rPr>
        <w:softHyphen/>
        <w:t>nieks vai, ja tāda nav, – tiesiskais valdītājs, valsts vai vietējās pašvaldības zemei – tās lietotājs vai, ja tāda nav, – nomnieks; lietošanas mērķa noteikšanu vai maiņu var ierosināt arī valsts vai pašvaldības institūcija, 30.punktu, kas nosaka, ka lauku teritorijās zemes vienībai, kuru izmanto tikai lauksaimniecībai, mežsaimniecībai un ūdenssaimniecībai, nosaka vienu lietošanas mērķi; lai noteiktu lietošanas mērķi, nosaka zemes vienībā dominējošo ekonomisko darbī</w:t>
      </w:r>
      <w:r w:rsidRPr="001A2CEC">
        <w:rPr>
          <w:sz w:val="24"/>
          <w:szCs w:val="24"/>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1A2CEC">
        <w:rPr>
          <w:rFonts w:eastAsia="Calibri"/>
          <w:sz w:val="24"/>
          <w:szCs w:val="24"/>
        </w:rPr>
        <w:t>Gulbenes novada domes 2018.gada 27.decembra saistošajiem noteikumiem Nr.20 “Gulbenes novada teritorijas plānojums, Teritorijas izmantošanas un apbūves noteikumi un grafiskā daļa”</w:t>
      </w:r>
      <w:r w:rsidRPr="001A2CEC">
        <w:rPr>
          <w:sz w:val="24"/>
          <w:szCs w:val="24"/>
        </w:rPr>
        <w:t xml:space="preserve">, </w:t>
      </w:r>
      <w:r w:rsidRPr="001A2CEC">
        <w:rPr>
          <w:rFonts w:eastAsia="SimSun"/>
          <w:sz w:val="24"/>
          <w:szCs w:val="24"/>
          <w:lang w:eastAsia="zh-CN" w:bidi="hi-IN"/>
        </w:rPr>
        <w:t xml:space="preserve">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xml:space="preserve">, </w:t>
      </w:r>
      <w:r w:rsidRPr="001A2CEC">
        <w:rPr>
          <w:rFonts w:eastAsia="SimSun"/>
          <w:sz w:val="24"/>
          <w:szCs w:val="24"/>
          <w:lang w:eastAsia="zh-CN" w:bidi="hi-IN"/>
        </w:rPr>
        <w:t>Gulbenes novada dome NOLEMJ:</w:t>
      </w:r>
    </w:p>
    <w:p w14:paraId="6F10000F" w14:textId="77777777" w:rsidR="001A2CEC" w:rsidRPr="001A2CEC" w:rsidRDefault="001A2CEC" w:rsidP="001A2CEC">
      <w:pPr>
        <w:spacing w:line="360" w:lineRule="auto"/>
        <w:ind w:firstLine="567"/>
        <w:jc w:val="both"/>
        <w:rPr>
          <w:sz w:val="24"/>
          <w:szCs w:val="24"/>
        </w:rPr>
      </w:pPr>
      <w:r w:rsidRPr="001A2CEC">
        <w:rPr>
          <w:sz w:val="24"/>
          <w:szCs w:val="24"/>
        </w:rPr>
        <w:lastRenderedPageBreak/>
        <w:t>PIEŠĶIRT nekustamā īpašuma Lejasciema pagastā ar kadastra numuru 5064 012 0483, sastāvā ietilpstošajai zemes vienībai ar kadastra apzīmējumu 5064 012 0482, 0,39 ha platībā, lietošanas mērķi – zeme, uz kuras galvenā saimnieciskā darbība ir lauksaimniecība (NĪLM kods 0101).</w:t>
      </w:r>
    </w:p>
    <w:p w14:paraId="53DF3C34" w14:textId="77777777" w:rsidR="001A2CEC" w:rsidRPr="001A2CEC" w:rsidRDefault="001A2CEC" w:rsidP="001A2CEC">
      <w:pPr>
        <w:spacing w:line="360" w:lineRule="auto"/>
        <w:ind w:firstLine="567"/>
        <w:jc w:val="both"/>
        <w:rPr>
          <w:sz w:val="24"/>
          <w:szCs w:val="24"/>
        </w:rPr>
      </w:pPr>
    </w:p>
    <w:p w14:paraId="3615815D" w14:textId="77777777" w:rsidR="001A2CEC" w:rsidRPr="001A2CEC" w:rsidRDefault="001A2CEC" w:rsidP="001A2CEC">
      <w:pPr>
        <w:rPr>
          <w:rFonts w:eastAsiaTheme="minorHAnsi"/>
          <w:sz w:val="24"/>
          <w:szCs w:val="24"/>
          <w:lang w:eastAsia="en-US"/>
        </w:rPr>
      </w:pPr>
      <w:r w:rsidRPr="001A2CEC">
        <w:rPr>
          <w:rFonts w:eastAsiaTheme="minorHAnsi"/>
          <w:sz w:val="24"/>
          <w:szCs w:val="24"/>
          <w:lang w:eastAsia="en-US"/>
        </w:rPr>
        <w:t>Gulbenes novada domes priekšsēdētājs</w:t>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proofErr w:type="spellStart"/>
      <w:r w:rsidRPr="001A2CEC">
        <w:rPr>
          <w:rFonts w:eastAsiaTheme="minorHAnsi"/>
          <w:sz w:val="24"/>
          <w:szCs w:val="24"/>
          <w:lang w:eastAsia="en-US"/>
        </w:rPr>
        <w:t>N.Audzišs</w:t>
      </w:r>
      <w:proofErr w:type="spellEnd"/>
      <w:r w:rsidRPr="001A2CEC">
        <w:rPr>
          <w:rFonts w:eastAsiaTheme="minorHAnsi"/>
          <w:sz w:val="24"/>
          <w:szCs w:val="24"/>
          <w:lang w:eastAsia="en-US"/>
        </w:rPr>
        <w:tab/>
      </w:r>
    </w:p>
    <w:p w14:paraId="7210AAE4" w14:textId="77777777" w:rsidR="001A2CEC" w:rsidRPr="001A2CEC" w:rsidRDefault="001A2CEC" w:rsidP="001A2CEC">
      <w:pPr>
        <w:rPr>
          <w:sz w:val="24"/>
          <w:szCs w:val="24"/>
        </w:rPr>
      </w:pPr>
    </w:p>
    <w:p w14:paraId="0478F26E" w14:textId="77777777" w:rsidR="001A2CEC" w:rsidRPr="001A2CEC" w:rsidRDefault="001A2CEC" w:rsidP="001A2CEC">
      <w:pPr>
        <w:spacing w:after="160" w:line="360" w:lineRule="auto"/>
        <w:jc w:val="both"/>
        <w:rPr>
          <w:rFonts w:eastAsiaTheme="minorHAnsi"/>
          <w:sz w:val="24"/>
          <w:szCs w:val="24"/>
          <w:lang w:eastAsia="en-US"/>
        </w:rPr>
      </w:pPr>
      <w:r w:rsidRPr="001A2CEC">
        <w:rPr>
          <w:rFonts w:eastAsiaTheme="minorHAnsi"/>
          <w:sz w:val="24"/>
          <w:szCs w:val="24"/>
          <w:lang w:eastAsia="en-US"/>
        </w:rPr>
        <w:t>Sagatavoja: Dace Vējiņa</w:t>
      </w:r>
    </w:p>
    <w:p w14:paraId="2EF91458" w14:textId="77777777" w:rsidR="001A2CEC" w:rsidRPr="001A2CEC" w:rsidRDefault="001A2CEC" w:rsidP="001A2CEC">
      <w:pPr>
        <w:rPr>
          <w:sz w:val="24"/>
          <w:szCs w:val="24"/>
        </w:rPr>
      </w:pPr>
    </w:p>
    <w:p w14:paraId="248E3828" w14:textId="77777777" w:rsidR="001A2CEC" w:rsidRPr="001A2CEC" w:rsidRDefault="001A2CEC" w:rsidP="001A2CEC">
      <w:pPr>
        <w:ind w:firstLine="720"/>
        <w:rPr>
          <w:sz w:val="24"/>
          <w:szCs w:val="24"/>
        </w:rPr>
      </w:pPr>
    </w:p>
    <w:p w14:paraId="03C67339" w14:textId="11C6D08C" w:rsidR="001A2CEC" w:rsidRDefault="001A2CEC">
      <w:r>
        <w:br w:type="page"/>
      </w:r>
    </w:p>
    <w:tbl>
      <w:tblPr>
        <w:tblStyle w:val="Reatabula1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2E0C19" w14:paraId="76CA2683" w14:textId="77777777" w:rsidTr="001A2CEC">
        <w:tc>
          <w:tcPr>
            <w:tcW w:w="9458" w:type="dxa"/>
          </w:tcPr>
          <w:p w14:paraId="288E511A" w14:textId="77777777" w:rsidR="001A2CEC" w:rsidRPr="002E0C19" w:rsidRDefault="001A2CEC" w:rsidP="001A2CEC">
            <w:pPr>
              <w:jc w:val="center"/>
              <w:rPr>
                <w:rFonts w:ascii="Times New Roman" w:hAnsi="Times New Roman" w:cs="Times New Roman"/>
              </w:rPr>
            </w:pPr>
            <w:r w:rsidRPr="002E0C19">
              <w:rPr>
                <w:noProof/>
              </w:rPr>
              <w:lastRenderedPageBreak/>
              <w:drawing>
                <wp:inline distT="0" distB="0" distL="0" distR="0" wp14:anchorId="63121BE5" wp14:editId="48C51C46">
                  <wp:extent cx="619125" cy="685800"/>
                  <wp:effectExtent l="0" t="0" r="9525" b="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2E0C19" w14:paraId="298C5DB0" w14:textId="77777777" w:rsidTr="001A2CEC">
        <w:tc>
          <w:tcPr>
            <w:tcW w:w="9458" w:type="dxa"/>
          </w:tcPr>
          <w:p w14:paraId="44346826" w14:textId="77777777" w:rsidR="001A2CEC" w:rsidRPr="002E0C19" w:rsidRDefault="001A2CEC" w:rsidP="001A2CEC">
            <w:pPr>
              <w:jc w:val="center"/>
              <w:rPr>
                <w:rFonts w:ascii="Times New Roman" w:hAnsi="Times New Roman" w:cs="Times New Roman"/>
              </w:rPr>
            </w:pPr>
            <w:r w:rsidRPr="002E0C19">
              <w:rPr>
                <w:rFonts w:ascii="Times New Roman" w:hAnsi="Times New Roman" w:cs="Times New Roman"/>
                <w:b/>
                <w:bCs/>
                <w:sz w:val="28"/>
                <w:szCs w:val="28"/>
              </w:rPr>
              <w:t>GULBENES NOVADA PAŠVALDĪBA</w:t>
            </w:r>
          </w:p>
        </w:tc>
      </w:tr>
      <w:tr w:rsidR="001A2CEC" w:rsidRPr="002E0C19" w14:paraId="68B977C5" w14:textId="77777777" w:rsidTr="001A2CEC">
        <w:tc>
          <w:tcPr>
            <w:tcW w:w="9458" w:type="dxa"/>
          </w:tcPr>
          <w:p w14:paraId="08F2E14A" w14:textId="77777777" w:rsidR="001A2CEC" w:rsidRPr="002E0C19" w:rsidRDefault="001A2CEC" w:rsidP="001A2CEC">
            <w:pPr>
              <w:jc w:val="center"/>
              <w:rPr>
                <w:rFonts w:ascii="Times New Roman" w:hAnsi="Times New Roman" w:cs="Times New Roman"/>
              </w:rPr>
            </w:pPr>
            <w:r w:rsidRPr="002E0C19">
              <w:rPr>
                <w:rFonts w:ascii="Times New Roman" w:hAnsi="Times New Roman" w:cs="Times New Roman"/>
                <w:sz w:val="24"/>
                <w:szCs w:val="24"/>
              </w:rPr>
              <w:t>Reģ.Nr.90009116327</w:t>
            </w:r>
          </w:p>
        </w:tc>
      </w:tr>
      <w:tr w:rsidR="001A2CEC" w:rsidRPr="002E0C19" w14:paraId="38DCB6DA" w14:textId="77777777" w:rsidTr="001A2CEC">
        <w:tc>
          <w:tcPr>
            <w:tcW w:w="9458" w:type="dxa"/>
          </w:tcPr>
          <w:p w14:paraId="2E34C0FF" w14:textId="77777777" w:rsidR="001A2CEC" w:rsidRPr="002E0C19" w:rsidRDefault="001A2CEC" w:rsidP="001A2CEC">
            <w:pPr>
              <w:jc w:val="center"/>
              <w:rPr>
                <w:rFonts w:ascii="Times New Roman" w:hAnsi="Times New Roman" w:cs="Times New Roman"/>
              </w:rPr>
            </w:pPr>
            <w:r w:rsidRPr="002E0C19">
              <w:rPr>
                <w:rFonts w:ascii="Times New Roman" w:hAnsi="Times New Roman" w:cs="Times New Roman"/>
                <w:sz w:val="24"/>
                <w:szCs w:val="24"/>
              </w:rPr>
              <w:t>Ābeļu iela 2, Gulbene, Gulbenes nov., LV-4401</w:t>
            </w:r>
          </w:p>
        </w:tc>
      </w:tr>
      <w:tr w:rsidR="001A2CEC" w:rsidRPr="002E0C19" w14:paraId="1C12D80F" w14:textId="77777777" w:rsidTr="001A2CEC">
        <w:tc>
          <w:tcPr>
            <w:tcW w:w="9458" w:type="dxa"/>
          </w:tcPr>
          <w:p w14:paraId="065F963A" w14:textId="77777777" w:rsidR="001A2CEC" w:rsidRPr="002E0C19" w:rsidRDefault="001A2CEC" w:rsidP="001A2CEC">
            <w:pPr>
              <w:jc w:val="center"/>
              <w:rPr>
                <w:rFonts w:ascii="Times New Roman" w:hAnsi="Times New Roman" w:cs="Times New Roman"/>
              </w:rPr>
            </w:pPr>
            <w:r w:rsidRPr="002E0C19">
              <w:rPr>
                <w:rFonts w:ascii="Times New Roman" w:hAnsi="Times New Roman" w:cs="Times New Roman"/>
                <w:sz w:val="24"/>
                <w:szCs w:val="24"/>
              </w:rPr>
              <w:t>Tālrunis 64497710, mob.26595362, e-pasts; dome@gulbene.lv, www.gulbene.lv</w:t>
            </w:r>
          </w:p>
        </w:tc>
      </w:tr>
    </w:tbl>
    <w:p w14:paraId="19F778A4" w14:textId="77777777" w:rsidR="001A2CEC" w:rsidRPr="002E0C19" w:rsidRDefault="001A2CEC" w:rsidP="001A2CEC">
      <w:pPr>
        <w:jc w:val="center"/>
        <w:rPr>
          <w:rFonts w:eastAsiaTheme="minorHAnsi"/>
          <w:b/>
          <w:bCs/>
          <w:sz w:val="24"/>
          <w:szCs w:val="24"/>
          <w:lang w:eastAsia="en-US"/>
        </w:rPr>
      </w:pPr>
      <w:r w:rsidRPr="002E0C19">
        <w:rPr>
          <w:rFonts w:eastAsiaTheme="minorHAnsi"/>
          <w:b/>
          <w:bCs/>
          <w:sz w:val="24"/>
          <w:szCs w:val="24"/>
          <w:lang w:eastAsia="en-US"/>
        </w:rPr>
        <w:t>GULBENES NOVADA DOMES LĒMUMS</w:t>
      </w:r>
    </w:p>
    <w:p w14:paraId="45DBE01A" w14:textId="77777777" w:rsidR="001A2CEC" w:rsidRPr="002E0C19" w:rsidRDefault="001A2CEC" w:rsidP="001A2CEC">
      <w:pPr>
        <w:jc w:val="center"/>
        <w:rPr>
          <w:rFonts w:eastAsiaTheme="minorHAnsi"/>
          <w:sz w:val="24"/>
          <w:szCs w:val="24"/>
          <w:lang w:eastAsia="en-US"/>
        </w:rPr>
      </w:pPr>
      <w:r w:rsidRPr="002E0C19">
        <w:rPr>
          <w:rFonts w:eastAsiaTheme="minorHAnsi"/>
          <w:sz w:val="24"/>
          <w:szCs w:val="24"/>
          <w:lang w:eastAsia="en-US"/>
        </w:rPr>
        <w:t>Gulbenē</w:t>
      </w:r>
    </w:p>
    <w:p w14:paraId="1F312BF3" w14:textId="77777777" w:rsidR="001A2CEC" w:rsidRPr="002E0C19" w:rsidRDefault="001A2CEC" w:rsidP="001A2CEC">
      <w:pPr>
        <w:jc w:val="center"/>
        <w:rPr>
          <w:rFonts w:eastAsiaTheme="minorHAnsi"/>
          <w:sz w:val="24"/>
          <w:szCs w:val="24"/>
          <w:lang w:eastAsia="en-US"/>
        </w:rPr>
      </w:pPr>
    </w:p>
    <w:tbl>
      <w:tblPr>
        <w:tblStyle w:val="Reatabula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351FD24B" w14:textId="77777777" w:rsidTr="001A2CEC">
        <w:tc>
          <w:tcPr>
            <w:tcW w:w="4729" w:type="dxa"/>
          </w:tcPr>
          <w:p w14:paraId="3C6FCF56"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2871E9B7"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Nr. GND/2020/472</w:t>
            </w:r>
          </w:p>
        </w:tc>
      </w:tr>
      <w:tr w:rsidR="001A2CEC" w:rsidRPr="001A2CEC" w14:paraId="4EAA407A" w14:textId="77777777" w:rsidTr="001A2CEC">
        <w:tc>
          <w:tcPr>
            <w:tcW w:w="4729" w:type="dxa"/>
          </w:tcPr>
          <w:p w14:paraId="20D365A8" w14:textId="77777777" w:rsidR="001A2CEC" w:rsidRPr="001A2CEC" w:rsidRDefault="001A2CEC" w:rsidP="001A2CEC">
            <w:pPr>
              <w:rPr>
                <w:sz w:val="24"/>
                <w:szCs w:val="24"/>
              </w:rPr>
            </w:pPr>
          </w:p>
        </w:tc>
        <w:tc>
          <w:tcPr>
            <w:tcW w:w="4729" w:type="dxa"/>
          </w:tcPr>
          <w:p w14:paraId="68EFB2C6" w14:textId="77777777" w:rsidR="001A2CEC" w:rsidRPr="001A2CEC" w:rsidRDefault="001A2CEC" w:rsidP="001A2CEC">
            <w:pPr>
              <w:rPr>
                <w:b/>
                <w:bCs/>
                <w:sz w:val="24"/>
                <w:szCs w:val="24"/>
              </w:rPr>
            </w:pPr>
            <w:r w:rsidRPr="001A2CEC">
              <w:rPr>
                <w:b/>
                <w:bCs/>
                <w:sz w:val="24"/>
                <w:szCs w:val="24"/>
              </w:rPr>
              <w:t>(protokols Nr.14; 45.p)</w:t>
            </w:r>
          </w:p>
        </w:tc>
      </w:tr>
    </w:tbl>
    <w:p w14:paraId="74786D65" w14:textId="77777777" w:rsidR="001A2CEC" w:rsidRPr="001A2CEC" w:rsidRDefault="001A2CEC" w:rsidP="001A2CEC">
      <w:pPr>
        <w:spacing w:after="160"/>
        <w:rPr>
          <w:rFonts w:eastAsiaTheme="minorHAnsi"/>
          <w:sz w:val="24"/>
          <w:szCs w:val="24"/>
          <w:lang w:eastAsia="en-US"/>
        </w:rPr>
      </w:pPr>
    </w:p>
    <w:p w14:paraId="4B09BD2B" w14:textId="77777777" w:rsidR="001A2CEC" w:rsidRPr="001A2CEC" w:rsidRDefault="001A2CEC" w:rsidP="001A2CEC">
      <w:pPr>
        <w:spacing w:after="160"/>
        <w:rPr>
          <w:rFonts w:eastAsiaTheme="minorHAnsi"/>
          <w:b/>
          <w:sz w:val="24"/>
          <w:szCs w:val="24"/>
          <w:lang w:eastAsia="en-US"/>
        </w:rPr>
      </w:pPr>
      <w:r w:rsidRPr="001A2CEC">
        <w:rPr>
          <w:rFonts w:eastAsiaTheme="minorHAnsi"/>
          <w:b/>
          <w:sz w:val="24"/>
          <w:szCs w:val="24"/>
          <w:lang w:eastAsia="en-US"/>
        </w:rPr>
        <w:t>Par nedzīvojamo telpu “Biedrības nams”, Tirzas pagastā, nomu</w:t>
      </w:r>
    </w:p>
    <w:p w14:paraId="4FAAEFAA" w14:textId="77777777" w:rsidR="001A2CEC" w:rsidRPr="001A2CEC" w:rsidRDefault="001A2CEC" w:rsidP="001A2CEC">
      <w:pPr>
        <w:spacing w:after="160"/>
        <w:rPr>
          <w:rFonts w:eastAsiaTheme="minorHAnsi"/>
          <w:b/>
          <w:sz w:val="24"/>
          <w:szCs w:val="24"/>
          <w:lang w:eastAsia="en-US"/>
        </w:rPr>
      </w:pPr>
    </w:p>
    <w:p w14:paraId="6BB92CD0" w14:textId="77777777" w:rsidR="001A2CEC" w:rsidRPr="001A2CEC" w:rsidRDefault="001A2CEC" w:rsidP="001A2CEC">
      <w:pPr>
        <w:spacing w:line="360" w:lineRule="auto"/>
        <w:ind w:firstLine="567"/>
        <w:jc w:val="both"/>
        <w:rPr>
          <w:rFonts w:eastAsiaTheme="minorHAnsi"/>
          <w:sz w:val="24"/>
          <w:szCs w:val="24"/>
          <w:lang w:eastAsia="en-US"/>
        </w:rPr>
      </w:pPr>
      <w:r w:rsidRPr="001A2CEC">
        <w:rPr>
          <w:rFonts w:eastAsiaTheme="minorHAnsi"/>
          <w:sz w:val="24"/>
          <w:szCs w:val="24"/>
          <w:lang w:eastAsia="en-US"/>
        </w:rPr>
        <w:t xml:space="preserve">Izskatīts </w:t>
      </w:r>
      <w:r w:rsidRPr="001A2CEC">
        <w:rPr>
          <w:rFonts w:eastAsiaTheme="minorHAnsi"/>
          <w:b/>
          <w:sz w:val="24"/>
          <w:szCs w:val="24"/>
          <w:lang w:eastAsia="en-US"/>
        </w:rPr>
        <w:t>VAS “Latvijas Pasts”</w:t>
      </w:r>
      <w:r w:rsidRPr="001A2CEC">
        <w:rPr>
          <w:rFonts w:eastAsiaTheme="minorHAnsi"/>
          <w:sz w:val="24"/>
          <w:szCs w:val="24"/>
          <w:lang w:eastAsia="en-US"/>
        </w:rPr>
        <w:t>,</w:t>
      </w:r>
      <w:r w:rsidRPr="001A2CEC">
        <w:rPr>
          <w:rFonts w:eastAsiaTheme="minorHAnsi"/>
          <w:b/>
          <w:sz w:val="24"/>
          <w:szCs w:val="24"/>
          <w:lang w:eastAsia="en-US"/>
        </w:rPr>
        <w:t xml:space="preserve"> </w:t>
      </w:r>
      <w:r w:rsidRPr="001A2CEC">
        <w:rPr>
          <w:rFonts w:eastAsiaTheme="minorHAnsi"/>
          <w:sz w:val="24"/>
          <w:szCs w:val="24"/>
          <w:lang w:eastAsia="en-US"/>
        </w:rPr>
        <w:t xml:space="preserve">reģistrācijas numurs 40003052790, juridiskā adrese: Ziemeļu iela 10, Lidosta “Rīga”, Mārupes novads, LV–1000, 2020.gada 2.jūlija iesniegums  Nr.04.1.2-2/306 </w:t>
      </w:r>
      <w:r w:rsidRPr="001A2CEC">
        <w:rPr>
          <w:rFonts w:eastAsiaTheme="minorHAnsi"/>
          <w:sz w:val="24"/>
          <w:szCs w:val="22"/>
          <w:lang w:eastAsia="en-US"/>
        </w:rPr>
        <w:t xml:space="preserve">(Gulbenes novada pašvaldībā saņemts 2020.gada 6.jūlijā un reģistrēts ar </w:t>
      </w:r>
      <w:proofErr w:type="spellStart"/>
      <w:r w:rsidRPr="001A2CEC">
        <w:rPr>
          <w:rFonts w:eastAsiaTheme="minorHAnsi"/>
          <w:sz w:val="24"/>
          <w:szCs w:val="22"/>
          <w:lang w:eastAsia="en-US"/>
        </w:rPr>
        <w:t>Nr.GND</w:t>
      </w:r>
      <w:proofErr w:type="spellEnd"/>
      <w:r w:rsidRPr="001A2CEC">
        <w:rPr>
          <w:rFonts w:eastAsiaTheme="minorHAnsi"/>
          <w:sz w:val="24"/>
          <w:szCs w:val="22"/>
          <w:lang w:eastAsia="en-US"/>
        </w:rPr>
        <w:t>/4.2/20/1860-L)</w:t>
      </w:r>
      <w:r w:rsidRPr="001A2CEC">
        <w:rPr>
          <w:rFonts w:eastAsiaTheme="minorHAnsi"/>
          <w:sz w:val="24"/>
          <w:szCs w:val="24"/>
          <w:lang w:eastAsia="en-US"/>
        </w:rPr>
        <w:t>, ar lūgumu iznomāt telpu Nr.4 Tirzas pagasta nekustamajā īpašumā “Biedrības nams”, Tirzas pasta nodaļas funkciju nodrošināšanai, katru darba dienu no plkst.8:00 – 9:00, ar 2020.gada 6.jūliju.</w:t>
      </w:r>
    </w:p>
    <w:p w14:paraId="39F92285" w14:textId="77777777" w:rsidR="001A2CEC" w:rsidRPr="001A2CEC" w:rsidRDefault="001A2CEC" w:rsidP="001A2CEC">
      <w:pPr>
        <w:spacing w:line="360" w:lineRule="auto"/>
        <w:ind w:firstLine="567"/>
        <w:jc w:val="both"/>
        <w:rPr>
          <w:sz w:val="24"/>
          <w:szCs w:val="24"/>
          <w:lang w:eastAsia="en-US"/>
        </w:rPr>
      </w:pPr>
      <w:r w:rsidRPr="001A2CEC">
        <w:rPr>
          <w:sz w:val="24"/>
          <w:szCs w:val="24"/>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Ministru kabineta noteikumu Nr.97 „Publiskas personas mantas iznomāšanas noteikumi” 12.punktu, kas nosaka, ka lēmumu par nomas objekta nodošanu iznomāšanai pieņem iznomātājs, 7.punktu, kas nosaka ka, šo noteikumu 2.nodaļas normas izņemot šo noteikumu 12., 14., 15., 18., 19., 20., 21., 30. un 31. punktu, ja  nomas objektu,  kas ir nekustamais īpašums,  iznomā publiskai personai, tās iestādei, kapitālsabiedrībai vai privātpersonai publiskas funkcijas vai deleģēta valsts pārvaldes uzdevuma nodrošināšanai, 10.punktu, kas nosaka, ja nomas objektu iznomā šo noteikumu </w:t>
      </w:r>
      <w:hyperlink r:id="rId52" w:anchor="p4" w:tgtFrame="_blank" w:history="1">
        <w:r w:rsidRPr="001A2CEC">
          <w:rPr>
            <w:sz w:val="24"/>
            <w:szCs w:val="24"/>
          </w:rPr>
          <w:t>4.</w:t>
        </w:r>
      </w:hyperlink>
      <w:r w:rsidRPr="001A2CEC">
        <w:rPr>
          <w:sz w:val="24"/>
          <w:szCs w:val="24"/>
        </w:rPr>
        <w:t xml:space="preserve">, </w:t>
      </w:r>
      <w:hyperlink r:id="rId53" w:anchor="p6" w:tgtFrame="_blank" w:history="1">
        <w:r w:rsidRPr="001A2CEC">
          <w:rPr>
            <w:sz w:val="24"/>
            <w:szCs w:val="24"/>
          </w:rPr>
          <w:t>6.</w:t>
        </w:r>
      </w:hyperlink>
      <w:r w:rsidRPr="001A2CEC">
        <w:rPr>
          <w:sz w:val="24"/>
          <w:szCs w:val="24"/>
        </w:rPr>
        <w:t xml:space="preserve">, </w:t>
      </w:r>
      <w:hyperlink r:id="rId54" w:anchor="p7" w:tgtFrame="_blank" w:history="1">
        <w:r w:rsidRPr="001A2CEC">
          <w:rPr>
            <w:sz w:val="24"/>
            <w:szCs w:val="24"/>
          </w:rPr>
          <w:t xml:space="preserve">7. </w:t>
        </w:r>
      </w:hyperlink>
      <w:r w:rsidRPr="001A2CEC">
        <w:rPr>
          <w:sz w:val="24"/>
          <w:szCs w:val="24"/>
        </w:rPr>
        <w:t xml:space="preserve">vai </w:t>
      </w:r>
      <w:hyperlink r:id="rId55" w:anchor="p8" w:tgtFrame="_blank" w:history="1">
        <w:r w:rsidRPr="001A2CEC">
          <w:rPr>
            <w:sz w:val="24"/>
            <w:szCs w:val="24"/>
          </w:rPr>
          <w:t>8. punktā</w:t>
        </w:r>
      </w:hyperlink>
      <w:r w:rsidRPr="001A2CEC">
        <w:rPr>
          <w:sz w:val="24"/>
          <w:szCs w:val="24"/>
        </w:rPr>
        <w:t xml:space="preserve"> minētajos gadījumos, 10 darbdienu laikā pēc nomas līguma noslēgšanas informāciju par noslēgto līgumu publicē vai nodrošina tās publicēšanu šo noteikumu </w:t>
      </w:r>
      <w:hyperlink r:id="rId56" w:anchor="p26" w:tgtFrame="_blank" w:history="1">
        <w:r w:rsidRPr="001A2CEC">
          <w:rPr>
            <w:sz w:val="24"/>
            <w:szCs w:val="24"/>
          </w:rPr>
          <w:t>26. punktā</w:t>
        </w:r>
      </w:hyperlink>
      <w:r w:rsidRPr="001A2CEC">
        <w:rPr>
          <w:sz w:val="24"/>
          <w:szCs w:val="24"/>
        </w:rPr>
        <w:t xml:space="preserve"> minētajās tīmekļvietnēs, Publiskas personas finanšu līdzekļu un mantas izšķērdēšanas novēršanas likuma 6.</w:t>
      </w:r>
      <w:r w:rsidRPr="001A2CEC">
        <w:rPr>
          <w:sz w:val="24"/>
          <w:szCs w:val="24"/>
          <w:vertAlign w:val="superscript"/>
        </w:rPr>
        <w:t>1</w:t>
      </w:r>
      <w:r w:rsidRPr="001A2CEC">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1A2CEC">
        <w:rPr>
          <w:bCs/>
          <w:sz w:val="24"/>
          <w:szCs w:val="24"/>
        </w:rPr>
        <w:t>Gulbenes novada domes 2013.gada 31.oktobra saistošo noteikumu Nr.25 “Gulbenes novada pašvaldības nolikums” 47.punktu, kas nosaka, ka līgumus pašvaldības vārdā slēdz domes priekšsēdētājs, domes priekšsēdētāja vietnieks vai izpilddirektors, vai cita amatpersona uz domes lēmuma vai domes priekšsēdētāja rīkojuma vai pilnvaras pamata</w:t>
      </w:r>
      <w:r w:rsidRPr="001A2CEC">
        <w:rPr>
          <w:sz w:val="24"/>
          <w:szCs w:val="24"/>
        </w:rPr>
        <w:t xml:space="preserve">, </w:t>
      </w:r>
      <w:r w:rsidRPr="001A2CEC">
        <w:rPr>
          <w:bCs/>
          <w:sz w:val="24"/>
          <w:szCs w:val="24"/>
        </w:rPr>
        <w:t xml:space="preserve"> un Tautsaimniecības komitejas ieteikumu: atklāti balsojot: </w:t>
      </w:r>
      <w:r w:rsidRPr="001A2CEC">
        <w:rPr>
          <w:sz w:val="24"/>
          <w:szCs w:val="24"/>
        </w:rPr>
        <w:t xml:space="preserve">ar </w:t>
      </w:r>
      <w:r w:rsidRPr="001A2CEC">
        <w:rPr>
          <w:rFonts w:eastAsiaTheme="minorHAnsi"/>
          <w:noProof/>
          <w:sz w:val="24"/>
          <w:szCs w:val="24"/>
          <w:lang w:eastAsia="en-US"/>
        </w:rPr>
        <w:t xml:space="preserve">14 balsīm "Par" (Normunds Audzišs, Indra Caune, Andis Caunītis, Gunārs Ciglis, Larisa Cīrule, Stanislavs Gžibovskis, Valtis Krauklis, Intars Liepiņš, Normunds Mazūrs, Ilze Mezīte, Zintis </w:t>
      </w:r>
      <w:r w:rsidRPr="001A2CEC">
        <w:rPr>
          <w:rFonts w:eastAsiaTheme="minorHAnsi"/>
          <w:noProof/>
          <w:sz w:val="24"/>
          <w:szCs w:val="24"/>
          <w:lang w:eastAsia="en-US"/>
        </w:rPr>
        <w:lastRenderedPageBreak/>
        <w:t>Mezītis, Guntis Princovs, Anatolijs Savickis, Andris Vējiņš), "Pret" – nav, "Atturas" – nav</w:t>
      </w:r>
      <w:r w:rsidRPr="001A2CEC">
        <w:rPr>
          <w:rFonts w:eastAsiaTheme="minorHAnsi"/>
          <w:sz w:val="24"/>
          <w:szCs w:val="24"/>
          <w:lang w:eastAsia="en-US"/>
        </w:rPr>
        <w:t xml:space="preserve">, </w:t>
      </w:r>
      <w:r w:rsidRPr="001A2CEC">
        <w:rPr>
          <w:bCs/>
          <w:sz w:val="24"/>
          <w:szCs w:val="24"/>
        </w:rPr>
        <w:t>Gulbenes novada dome NOLEMJ</w:t>
      </w:r>
      <w:r w:rsidRPr="001A2CEC">
        <w:rPr>
          <w:sz w:val="24"/>
          <w:szCs w:val="24"/>
          <w:lang w:eastAsia="en-US"/>
        </w:rPr>
        <w:t>:</w:t>
      </w:r>
    </w:p>
    <w:p w14:paraId="25AE2501" w14:textId="77777777" w:rsidR="001A2CEC" w:rsidRPr="001A2CEC" w:rsidRDefault="001A2CEC" w:rsidP="001A2CEC">
      <w:pPr>
        <w:spacing w:line="360" w:lineRule="auto"/>
        <w:ind w:firstLine="567"/>
        <w:jc w:val="both"/>
        <w:rPr>
          <w:sz w:val="24"/>
          <w:szCs w:val="24"/>
        </w:rPr>
      </w:pPr>
      <w:r w:rsidRPr="001A2CEC">
        <w:rPr>
          <w:sz w:val="24"/>
          <w:szCs w:val="24"/>
        </w:rPr>
        <w:t xml:space="preserve">1. IZNOMĀT valsts akciju sabiedrībai “Latvijas Pasts”, reģistrācijas Nr.40003052790, juridiskā adrese: Ziemeļu iela 10, Lidosta “Rīga”, Mārupes novads, LV–1000, Tirzas pagasta nekustamā īpašuma “Biedrības nams”, kadastra numurs </w:t>
      </w:r>
      <w:r w:rsidRPr="001A2CEC">
        <w:rPr>
          <w:rFonts w:eastAsiaTheme="minorHAnsi"/>
          <w:sz w:val="24"/>
          <w:szCs w:val="24"/>
          <w:lang w:eastAsia="en-US"/>
        </w:rPr>
        <w:t>5094 004 0255, sastāvā ietilpstošās</w:t>
      </w:r>
      <w:r w:rsidRPr="001A2CEC">
        <w:rPr>
          <w:sz w:val="24"/>
          <w:szCs w:val="24"/>
        </w:rPr>
        <w:t xml:space="preserve"> ēkas ar kadastra apzīmējumu 5094 004 0255 001 telpu Nr.4  9,2 </w:t>
      </w:r>
      <w:proofErr w:type="spellStart"/>
      <w:r w:rsidRPr="001A2CEC">
        <w:rPr>
          <w:sz w:val="24"/>
          <w:szCs w:val="24"/>
        </w:rPr>
        <w:t>kv.m</w:t>
      </w:r>
      <w:proofErr w:type="spellEnd"/>
      <w:r w:rsidRPr="001A2CEC">
        <w:rPr>
          <w:sz w:val="24"/>
          <w:szCs w:val="24"/>
        </w:rPr>
        <w:t>.</w:t>
      </w:r>
      <w:r w:rsidRPr="001A2CEC">
        <w:rPr>
          <w:sz w:val="24"/>
          <w:szCs w:val="24"/>
          <w:vertAlign w:val="superscript"/>
        </w:rPr>
        <w:t xml:space="preserve"> </w:t>
      </w:r>
      <w:r w:rsidRPr="001A2CEC">
        <w:rPr>
          <w:sz w:val="24"/>
          <w:szCs w:val="24"/>
        </w:rPr>
        <w:t>platībā, pasta pakalpojumu sniegšanai Tirzas pagastā, no 2020.gada 6.jūlija līdz 2023.gada 5.jūlijam.</w:t>
      </w:r>
    </w:p>
    <w:p w14:paraId="24CE654A" w14:textId="77777777" w:rsidR="001A2CEC" w:rsidRPr="001A2CEC" w:rsidRDefault="001A2CEC" w:rsidP="001A2CEC">
      <w:pPr>
        <w:spacing w:line="360" w:lineRule="auto"/>
        <w:ind w:firstLine="567"/>
        <w:jc w:val="both"/>
        <w:rPr>
          <w:sz w:val="24"/>
        </w:rPr>
      </w:pPr>
      <w:r w:rsidRPr="001A2CEC">
        <w:rPr>
          <w:sz w:val="24"/>
        </w:rPr>
        <w:t xml:space="preserve">2. NOTEIKT nomas maksu 11,5 EUR (bez PVN) mēnesī. </w:t>
      </w:r>
    </w:p>
    <w:p w14:paraId="1D109E21" w14:textId="77777777" w:rsidR="001A2CEC" w:rsidRPr="001A2CEC" w:rsidRDefault="001A2CEC" w:rsidP="001A2CEC">
      <w:pPr>
        <w:spacing w:line="360" w:lineRule="auto"/>
        <w:ind w:firstLine="567"/>
        <w:jc w:val="both"/>
        <w:rPr>
          <w:sz w:val="24"/>
          <w:szCs w:val="24"/>
        </w:rPr>
      </w:pPr>
      <w:r w:rsidRPr="001A2CEC">
        <w:rPr>
          <w:sz w:val="24"/>
          <w:szCs w:val="24"/>
        </w:rPr>
        <w:t xml:space="preserve">3. UZDOT Gulbenes novada Tirzas pagasta pārvaldes vadītājam </w:t>
      </w:r>
      <w:proofErr w:type="spellStart"/>
      <w:r w:rsidRPr="001A2CEC">
        <w:rPr>
          <w:sz w:val="24"/>
          <w:szCs w:val="24"/>
        </w:rPr>
        <w:t>Česlovam</w:t>
      </w:r>
      <w:proofErr w:type="spellEnd"/>
      <w:r w:rsidRPr="001A2CEC">
        <w:rPr>
          <w:sz w:val="24"/>
          <w:szCs w:val="24"/>
        </w:rPr>
        <w:t xml:space="preserve"> </w:t>
      </w:r>
      <w:proofErr w:type="spellStart"/>
      <w:r w:rsidRPr="001A2CEC">
        <w:rPr>
          <w:sz w:val="24"/>
          <w:szCs w:val="24"/>
        </w:rPr>
        <w:t>Barkovskim</w:t>
      </w:r>
      <w:proofErr w:type="spellEnd"/>
      <w:r w:rsidRPr="001A2CEC">
        <w:rPr>
          <w:sz w:val="24"/>
          <w:szCs w:val="24"/>
        </w:rPr>
        <w:t xml:space="preserve"> noslēgt nedzīvojamo telpu nomas līgumu, atbilstoši šim lēmumam.</w:t>
      </w:r>
    </w:p>
    <w:p w14:paraId="218F0E17" w14:textId="77777777" w:rsidR="001A2CEC" w:rsidRPr="001A2CEC" w:rsidRDefault="001A2CEC" w:rsidP="001A2CEC">
      <w:pPr>
        <w:spacing w:after="160" w:line="259" w:lineRule="auto"/>
        <w:rPr>
          <w:rFonts w:eastAsiaTheme="minorHAnsi"/>
          <w:sz w:val="24"/>
          <w:szCs w:val="24"/>
          <w:lang w:eastAsia="en-US"/>
        </w:rPr>
      </w:pPr>
    </w:p>
    <w:p w14:paraId="081C4161" w14:textId="77777777" w:rsidR="001A2CEC" w:rsidRPr="001A2CEC" w:rsidRDefault="001A2CEC" w:rsidP="001A2CEC">
      <w:pPr>
        <w:spacing w:after="160" w:line="259" w:lineRule="auto"/>
        <w:rPr>
          <w:rFonts w:eastAsiaTheme="minorHAnsi"/>
          <w:sz w:val="24"/>
          <w:szCs w:val="24"/>
          <w:lang w:eastAsia="en-US"/>
        </w:rPr>
      </w:pPr>
      <w:r w:rsidRPr="001A2CEC">
        <w:rPr>
          <w:rFonts w:eastAsiaTheme="minorHAnsi"/>
          <w:sz w:val="24"/>
          <w:szCs w:val="24"/>
          <w:lang w:eastAsia="en-US"/>
        </w:rPr>
        <w:t>Gulbenes novada domes priekšsēdētājs</w:t>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proofErr w:type="spellStart"/>
      <w:r w:rsidRPr="001A2CEC">
        <w:rPr>
          <w:rFonts w:eastAsiaTheme="minorHAnsi"/>
          <w:sz w:val="24"/>
          <w:szCs w:val="24"/>
          <w:lang w:eastAsia="en-US"/>
        </w:rPr>
        <w:t>N.Audzišs</w:t>
      </w:r>
      <w:proofErr w:type="spellEnd"/>
    </w:p>
    <w:p w14:paraId="3F04E27B" w14:textId="77777777" w:rsidR="001A2CEC" w:rsidRPr="001A2CEC" w:rsidRDefault="001A2CEC" w:rsidP="001A2CEC">
      <w:pPr>
        <w:spacing w:after="160" w:line="259" w:lineRule="auto"/>
        <w:rPr>
          <w:rFonts w:eastAsiaTheme="minorHAnsi"/>
          <w:sz w:val="24"/>
          <w:szCs w:val="24"/>
          <w:lang w:eastAsia="en-US"/>
        </w:rPr>
      </w:pPr>
    </w:p>
    <w:p w14:paraId="39716406" w14:textId="77777777" w:rsidR="001A2CEC" w:rsidRPr="001A2CEC" w:rsidRDefault="001A2CEC" w:rsidP="001A2CEC">
      <w:pPr>
        <w:spacing w:after="160" w:line="259" w:lineRule="auto"/>
        <w:rPr>
          <w:rFonts w:eastAsiaTheme="minorHAnsi"/>
          <w:sz w:val="24"/>
          <w:szCs w:val="24"/>
          <w:lang w:eastAsia="en-US"/>
        </w:rPr>
      </w:pPr>
      <w:r w:rsidRPr="001A2CEC">
        <w:rPr>
          <w:rFonts w:eastAsiaTheme="minorHAnsi"/>
          <w:sz w:val="24"/>
          <w:szCs w:val="24"/>
          <w:lang w:eastAsia="en-US"/>
        </w:rPr>
        <w:t>Sagatavoja: Rita Cinkuse</w:t>
      </w:r>
    </w:p>
    <w:p w14:paraId="4E16FDC4" w14:textId="77777777" w:rsidR="001A2CEC" w:rsidRPr="001A2CEC" w:rsidRDefault="001A2CEC" w:rsidP="001A2CEC">
      <w:pPr>
        <w:spacing w:after="160" w:line="259" w:lineRule="auto"/>
        <w:rPr>
          <w:rFonts w:eastAsiaTheme="minorHAnsi"/>
          <w:sz w:val="24"/>
          <w:szCs w:val="24"/>
          <w:lang w:eastAsia="en-US"/>
        </w:rPr>
      </w:pPr>
    </w:p>
    <w:p w14:paraId="133B3CD7" w14:textId="22E2DEEA"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216BB813" w14:textId="77777777" w:rsidTr="001A2CEC">
        <w:tc>
          <w:tcPr>
            <w:tcW w:w="3073" w:type="dxa"/>
          </w:tcPr>
          <w:p w14:paraId="1B04AC14" w14:textId="77777777" w:rsidR="001A2CEC" w:rsidRPr="001A2CEC" w:rsidRDefault="001A2CEC" w:rsidP="001A2CEC">
            <w:pPr>
              <w:rPr>
                <w:sz w:val="24"/>
                <w:szCs w:val="24"/>
              </w:rPr>
            </w:pPr>
          </w:p>
        </w:tc>
        <w:tc>
          <w:tcPr>
            <w:tcW w:w="3115" w:type="dxa"/>
          </w:tcPr>
          <w:p w14:paraId="1D4A3437" w14:textId="77777777" w:rsidR="001A2CEC" w:rsidRPr="001A2CEC" w:rsidRDefault="001A2CEC" w:rsidP="001A2CEC">
            <w:pPr>
              <w:jc w:val="center"/>
              <w:rPr>
                <w:sz w:val="24"/>
                <w:szCs w:val="24"/>
              </w:rPr>
            </w:pPr>
            <w:r w:rsidRPr="001A2CEC">
              <w:rPr>
                <w:noProof/>
                <w:sz w:val="24"/>
                <w:szCs w:val="24"/>
              </w:rPr>
              <w:drawing>
                <wp:inline distT="0" distB="0" distL="0" distR="0" wp14:anchorId="1D18E825" wp14:editId="5F8E935B">
                  <wp:extent cx="619125" cy="685800"/>
                  <wp:effectExtent l="0" t="0" r="9525"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C1D741" w14:textId="77777777" w:rsidR="001A2CEC" w:rsidRPr="001A2CEC" w:rsidRDefault="001A2CEC" w:rsidP="001A2CEC">
            <w:pPr>
              <w:rPr>
                <w:sz w:val="32"/>
                <w:szCs w:val="32"/>
              </w:rPr>
            </w:pPr>
          </w:p>
        </w:tc>
      </w:tr>
      <w:tr w:rsidR="001A2CEC" w:rsidRPr="001A2CEC" w14:paraId="4D5053C0" w14:textId="77777777" w:rsidTr="001A2CEC">
        <w:tc>
          <w:tcPr>
            <w:tcW w:w="8931" w:type="dxa"/>
            <w:gridSpan w:val="3"/>
          </w:tcPr>
          <w:p w14:paraId="3C81741D"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17ACC414" w14:textId="77777777" w:rsidTr="001A2CEC">
        <w:tc>
          <w:tcPr>
            <w:tcW w:w="8931" w:type="dxa"/>
            <w:gridSpan w:val="3"/>
          </w:tcPr>
          <w:p w14:paraId="1DA9D713"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25AE0129" w14:textId="77777777" w:rsidTr="001A2CEC">
        <w:tc>
          <w:tcPr>
            <w:tcW w:w="8931" w:type="dxa"/>
            <w:gridSpan w:val="3"/>
          </w:tcPr>
          <w:p w14:paraId="59EAF461"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490A3EF9" w14:textId="77777777" w:rsidTr="001A2CEC">
        <w:tc>
          <w:tcPr>
            <w:tcW w:w="8931" w:type="dxa"/>
            <w:gridSpan w:val="3"/>
          </w:tcPr>
          <w:p w14:paraId="1F6F4628"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0AE33238"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291EABE1" w14:textId="77777777" w:rsidR="001A2CEC" w:rsidRPr="001A2CEC" w:rsidRDefault="001A2CEC" w:rsidP="001A2CEC">
      <w:pPr>
        <w:jc w:val="center"/>
        <w:rPr>
          <w:sz w:val="24"/>
          <w:szCs w:val="24"/>
        </w:rPr>
      </w:pPr>
      <w:r w:rsidRPr="001A2CEC">
        <w:rPr>
          <w:b/>
          <w:bCs/>
          <w:sz w:val="24"/>
          <w:szCs w:val="24"/>
        </w:rPr>
        <w:t>GULBENES NOVADA DOMES LĒMUMS</w:t>
      </w:r>
    </w:p>
    <w:p w14:paraId="18B48CEA" w14:textId="77777777" w:rsidR="001A2CEC" w:rsidRPr="001A2CEC" w:rsidRDefault="001A2CEC" w:rsidP="001A2CEC">
      <w:pPr>
        <w:jc w:val="center"/>
        <w:rPr>
          <w:sz w:val="24"/>
          <w:szCs w:val="24"/>
        </w:rPr>
      </w:pPr>
      <w:r w:rsidRPr="001A2CEC">
        <w:rPr>
          <w:sz w:val="24"/>
          <w:szCs w:val="24"/>
        </w:rPr>
        <w:t>Gulbenē</w:t>
      </w:r>
    </w:p>
    <w:p w14:paraId="618EACFF" w14:textId="77777777" w:rsidR="001A2CEC" w:rsidRPr="001A2CEC" w:rsidRDefault="001A2CEC" w:rsidP="001A2CEC">
      <w:pPr>
        <w:jc w:val="center"/>
        <w:rPr>
          <w:sz w:val="24"/>
          <w:szCs w:val="24"/>
        </w:rPr>
      </w:pPr>
    </w:p>
    <w:tbl>
      <w:tblPr>
        <w:tblStyle w:val="Reatabula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68538FE2" w14:textId="77777777" w:rsidTr="001A2CEC">
        <w:tc>
          <w:tcPr>
            <w:tcW w:w="4729" w:type="dxa"/>
          </w:tcPr>
          <w:p w14:paraId="398F911F"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53BF2DF9"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GND/2020/473</w:t>
            </w:r>
          </w:p>
        </w:tc>
      </w:tr>
      <w:tr w:rsidR="001A2CEC" w:rsidRPr="002E0C19" w14:paraId="101ACE27" w14:textId="77777777" w:rsidTr="001A2CEC">
        <w:trPr>
          <w:trHeight w:val="80"/>
        </w:trPr>
        <w:tc>
          <w:tcPr>
            <w:tcW w:w="4729" w:type="dxa"/>
          </w:tcPr>
          <w:p w14:paraId="68C3B68D" w14:textId="77777777" w:rsidR="001A2CEC" w:rsidRPr="002E0C19" w:rsidRDefault="001A2CEC" w:rsidP="001A2CEC">
            <w:pPr>
              <w:rPr>
                <w:rFonts w:ascii="Times New Roman" w:hAnsi="Times New Roman" w:cs="Times New Roman"/>
                <w:sz w:val="24"/>
                <w:szCs w:val="24"/>
              </w:rPr>
            </w:pPr>
          </w:p>
        </w:tc>
        <w:tc>
          <w:tcPr>
            <w:tcW w:w="4729" w:type="dxa"/>
          </w:tcPr>
          <w:p w14:paraId="373F3D2E"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46.p)</w:t>
            </w:r>
          </w:p>
        </w:tc>
      </w:tr>
    </w:tbl>
    <w:p w14:paraId="6F6369BC" w14:textId="77777777" w:rsidR="001A2CEC" w:rsidRPr="001A2CEC" w:rsidRDefault="001A2CEC" w:rsidP="001A2CEC">
      <w:pPr>
        <w:rPr>
          <w:b/>
          <w:bCs/>
          <w:sz w:val="24"/>
          <w:szCs w:val="24"/>
        </w:rPr>
      </w:pPr>
    </w:p>
    <w:p w14:paraId="53DC3AA5" w14:textId="77777777" w:rsidR="001A2CEC" w:rsidRPr="001A2CEC" w:rsidRDefault="001A2CEC" w:rsidP="001A2CEC">
      <w:pPr>
        <w:jc w:val="center"/>
        <w:rPr>
          <w:b/>
          <w:sz w:val="24"/>
          <w:szCs w:val="24"/>
        </w:rPr>
      </w:pPr>
    </w:p>
    <w:p w14:paraId="42C2B4C4" w14:textId="77777777" w:rsidR="001A2CEC" w:rsidRPr="001A2CEC" w:rsidRDefault="001A2CEC" w:rsidP="001A2CEC">
      <w:pPr>
        <w:rPr>
          <w:b/>
          <w:sz w:val="24"/>
          <w:szCs w:val="24"/>
        </w:rPr>
      </w:pPr>
      <w:r w:rsidRPr="001A2CEC">
        <w:rPr>
          <w:b/>
          <w:sz w:val="24"/>
          <w:szCs w:val="24"/>
        </w:rPr>
        <w:t xml:space="preserve">Par Stradu pagasta nekustamā īpašuma </w:t>
      </w:r>
      <w:r w:rsidRPr="001A2CEC">
        <w:rPr>
          <w:rFonts w:eastAsia="SimSun"/>
          <w:b/>
          <w:sz w:val="24"/>
          <w:szCs w:val="24"/>
          <w:lang w:eastAsia="zh-CN" w:bidi="hi-IN"/>
        </w:rPr>
        <w:t>“Urgas”</w:t>
      </w:r>
      <w:r w:rsidRPr="001A2CEC">
        <w:rPr>
          <w:b/>
          <w:sz w:val="24"/>
          <w:szCs w:val="24"/>
        </w:rPr>
        <w:t xml:space="preserve"> sastāva grozīšanu</w:t>
      </w:r>
    </w:p>
    <w:p w14:paraId="429DA177" w14:textId="77777777" w:rsidR="001A2CEC" w:rsidRPr="001A2CEC" w:rsidRDefault="001A2CEC" w:rsidP="001A2CEC">
      <w:pPr>
        <w:rPr>
          <w:sz w:val="24"/>
          <w:szCs w:val="24"/>
        </w:rPr>
      </w:pPr>
    </w:p>
    <w:p w14:paraId="3448190A" w14:textId="16D65DCE" w:rsidR="001A2CEC" w:rsidRPr="001A2CEC" w:rsidRDefault="001A2CEC" w:rsidP="001A2CEC">
      <w:pPr>
        <w:spacing w:line="360" w:lineRule="auto"/>
        <w:ind w:firstLine="567"/>
        <w:jc w:val="both"/>
        <w:rPr>
          <w:rFonts w:eastAsia="SimSun"/>
          <w:sz w:val="24"/>
          <w:szCs w:val="24"/>
          <w:lang w:eastAsia="zh-CN" w:bidi="hi-IN"/>
        </w:rPr>
      </w:pPr>
      <w:bookmarkStart w:id="0" w:name="_Hlk31958597"/>
      <w:r w:rsidRPr="001A2CEC">
        <w:rPr>
          <w:rFonts w:eastAsia="SimSun"/>
          <w:sz w:val="24"/>
          <w:szCs w:val="24"/>
          <w:lang w:eastAsia="zh-CN" w:bidi="hi-IN"/>
        </w:rPr>
        <w:t xml:space="preserve">Izskatot </w:t>
      </w:r>
      <w:bookmarkEnd w:id="0"/>
      <w:r w:rsidR="002E0C19">
        <w:rPr>
          <w:rFonts w:eastAsia="SimSun"/>
          <w:b/>
          <w:bCs/>
          <w:sz w:val="24"/>
          <w:szCs w:val="24"/>
          <w:lang w:eastAsia="zh-CN" w:bidi="hi-IN"/>
        </w:rPr>
        <w:t>….</w:t>
      </w:r>
      <w:r w:rsidRPr="001A2CEC">
        <w:rPr>
          <w:rFonts w:eastAsia="SimSun"/>
          <w:bCs/>
          <w:sz w:val="24"/>
          <w:szCs w:val="24"/>
          <w:lang w:eastAsia="zh-CN" w:bidi="hi-IN"/>
        </w:rPr>
        <w:t xml:space="preserve">, </w:t>
      </w:r>
      <w:r w:rsidRPr="001A2CEC">
        <w:rPr>
          <w:rFonts w:eastAsia="SimSun"/>
          <w:sz w:val="24"/>
          <w:szCs w:val="24"/>
          <w:lang w:eastAsia="zh-CN" w:bidi="hi-IN"/>
        </w:rPr>
        <w:t xml:space="preserve">2020.gada 1.jūlija iesniegumu (Gulbenes novada pašvaldībā saņemts 2020.gada 1.jūlijā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 xml:space="preserve">/5.13.3/20/1297-Ž), ar lūgumu atļaut no nekustamā īpašuma “Urgas”, Stradu pagasts, Gulbenes novads, kadastra numurs 5090 006 0003, atdalīt zemes vienības ar kadastra apzīmējumiem 5090 006 0004, 2,9 ha platībā, un 5090 006 0005, 1,3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1A2CEC">
          <w:rPr>
            <w:rFonts w:eastAsia="SimSun"/>
            <w:sz w:val="24"/>
            <w:szCs w:val="24"/>
            <w:lang w:eastAsia="zh-CN" w:bidi="hi-IN"/>
          </w:rPr>
          <w:t>24.panta</w:t>
        </w:r>
      </w:hyperlink>
      <w:r w:rsidRPr="001A2CEC">
        <w:rPr>
          <w:rFonts w:eastAsia="SimSun"/>
          <w:sz w:val="24"/>
          <w:szCs w:val="24"/>
          <w:lang w:eastAsia="zh-CN" w:bidi="hi-IN"/>
        </w:rPr>
        <w:t xml:space="preserve"> pirmās daļas 1., 2., 3., 5., 6., 7. un 11.punktā minēto personu iesniegumu, atbilstoši normatīvo aktu un šā likuma </w:t>
      </w:r>
      <w:hyperlink>
        <w:r w:rsidRPr="001A2CEC">
          <w:rPr>
            <w:rFonts w:eastAsia="SimSun"/>
            <w:sz w:val="24"/>
            <w:szCs w:val="24"/>
            <w:lang w:eastAsia="zh-CN" w:bidi="hi-IN"/>
          </w:rPr>
          <w:t>34.panta</w:t>
        </w:r>
      </w:hyperlink>
      <w:r w:rsidRPr="001A2CE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1A2CEC">
        <w:rPr>
          <w:rFonts w:eastAsia="SimSun"/>
          <w:bCs/>
          <w:sz w:val="24"/>
          <w:szCs w:val="24"/>
          <w:lang w:eastAsia="zh-CN" w:bidi="hi-IN"/>
        </w:rPr>
        <w:t>n</w:t>
      </w:r>
      <w:r w:rsidRPr="001A2CEC">
        <w:rPr>
          <w:rFonts w:eastAsia="SimSun"/>
          <w:sz w:val="24"/>
          <w:szCs w:val="24"/>
          <w:lang w:eastAsia="zh-CN" w:bidi="hi-IN"/>
        </w:rPr>
        <w:t xml:space="preserve">ekustamo īpašumu veido un tā sastāvu groza normatīvajos aktos noteiktajā kārtībā, </w:t>
      </w:r>
      <w:hyperlink>
        <w:r w:rsidRPr="001A2CEC">
          <w:rPr>
            <w:rFonts w:eastAsia="SimSun"/>
            <w:sz w:val="24"/>
            <w:szCs w:val="24"/>
            <w:lang w:eastAsia="zh-CN" w:bidi="hi-IN"/>
          </w:rPr>
          <w:t>33.panta</w:t>
        </w:r>
      </w:hyperlink>
      <w:r w:rsidRPr="001A2CEC">
        <w:rPr>
          <w:rFonts w:eastAsia="SimSun"/>
          <w:sz w:val="24"/>
          <w:szCs w:val="24"/>
          <w:lang w:eastAsia="zh-CN" w:bidi="hi-IN"/>
        </w:rPr>
        <w:t xml:space="preserve"> 4.punktu, kas nosaka, ka nekustamo īpašumu veido, grozot reģistrēta nekustamā īpašuma sastāvu, no tā atdalot nekustamā īpašuma objektu,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xml:space="preserve">, </w:t>
      </w:r>
      <w:r w:rsidRPr="001A2CEC">
        <w:rPr>
          <w:rFonts w:eastAsia="SimSun"/>
          <w:sz w:val="24"/>
          <w:szCs w:val="24"/>
          <w:lang w:eastAsia="zh-CN" w:bidi="hi-IN"/>
        </w:rPr>
        <w:t xml:space="preserve"> Gulbenes novada dome NOLEMJ:</w:t>
      </w:r>
    </w:p>
    <w:p w14:paraId="4CF5610F"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“Urgas”, Stradu pagasts, Gulbenes novads, kadastra numurs 5090 006 0003, sastāvu, atdalot no tā zemes vienības ar kadastra apzīmējumiem 5090 006 0004, 2,9 ha platībā, un 5090 006 0005, 1,3 ha platībā.</w:t>
      </w:r>
    </w:p>
    <w:p w14:paraId="7C9960C6"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vienas zemes vienības ar kadastra apzīmējumu 5090 006 0003, 0,2 ha platībā, un uz tās esošajām ēkām (būvēm) ar kadastra </w:t>
      </w:r>
      <w:r w:rsidRPr="001A2CEC">
        <w:rPr>
          <w:rFonts w:eastAsia="SimSun"/>
          <w:sz w:val="24"/>
          <w:szCs w:val="24"/>
          <w:lang w:eastAsia="zh-CN" w:bidi="hi-IN"/>
        </w:rPr>
        <w:lastRenderedPageBreak/>
        <w:t>apzīmējumiem 5090 006 0003 001, 5090 006 0003 002, 5090 006 0003 003, 5090 006 0003 004, 5090 006 0003 005 esošo nosaukumu “Urgas”. Zemes vienībai ar kadastra apzīmējumu  5090 006 0003, 0,2 ha platībā, un uz tās esošajām ēkām (būvēm) ar kadastra apzīmējumiem 5090 006 0003 001, 5090 006 0003 002, 5090 006 0003 003, 5090 006 0003 004, 5090 006 0003 005 saglabāt adresi “Urgas”, Stradi, Stradu pag., Gulbenes nov., LV-4417.</w:t>
      </w:r>
    </w:p>
    <w:p w14:paraId="23229473"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divām atdalītām zemes vienībām ar kadastra apzīmējumiem 5090 006 0004, 2,9 ha platībā, un 5090 006 0005, 1,3 ha platībā, nosaukumu “</w:t>
      </w:r>
      <w:proofErr w:type="spellStart"/>
      <w:r w:rsidRPr="001A2CEC">
        <w:rPr>
          <w:rFonts w:eastAsia="SimSun"/>
          <w:sz w:val="24"/>
          <w:szCs w:val="24"/>
          <w:lang w:eastAsia="zh-CN" w:bidi="hi-IN"/>
        </w:rPr>
        <w:t>Lejasurgas</w:t>
      </w:r>
      <w:proofErr w:type="spellEnd"/>
      <w:r w:rsidRPr="001A2CEC">
        <w:rPr>
          <w:rFonts w:eastAsia="SimSun"/>
          <w:sz w:val="24"/>
          <w:szCs w:val="24"/>
          <w:lang w:eastAsia="zh-CN" w:bidi="hi-IN"/>
        </w:rPr>
        <w:t>”.</w:t>
      </w:r>
    </w:p>
    <w:p w14:paraId="00A5D7D3"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7555572C" w14:textId="5C6B3271"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4.1. Adresātam: </w:t>
      </w:r>
      <w:r w:rsidR="002E0C19">
        <w:rPr>
          <w:rFonts w:eastAsia="SimSun"/>
          <w:sz w:val="24"/>
          <w:szCs w:val="24"/>
          <w:lang w:eastAsia="zh-CN" w:bidi="hi-IN"/>
        </w:rPr>
        <w:t>…</w:t>
      </w:r>
    </w:p>
    <w:p w14:paraId="65FE228D"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80726F" w14:textId="77777777" w:rsidR="001A2CEC" w:rsidRPr="001A2CEC" w:rsidRDefault="001A2CEC" w:rsidP="001A2CEC">
      <w:pPr>
        <w:spacing w:line="360" w:lineRule="auto"/>
        <w:ind w:firstLine="567"/>
        <w:jc w:val="both"/>
        <w:rPr>
          <w:sz w:val="24"/>
          <w:szCs w:val="24"/>
        </w:rPr>
      </w:pPr>
    </w:p>
    <w:p w14:paraId="17B2E5CB"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45264B94" w14:textId="77777777" w:rsidR="001A2CEC" w:rsidRPr="001A2CEC" w:rsidRDefault="001A2CEC" w:rsidP="001A2CEC">
      <w:pPr>
        <w:spacing w:line="360" w:lineRule="auto"/>
        <w:jc w:val="both"/>
        <w:rPr>
          <w:sz w:val="24"/>
          <w:szCs w:val="24"/>
        </w:rPr>
      </w:pPr>
    </w:p>
    <w:p w14:paraId="692E3465" w14:textId="77777777" w:rsidR="001A2CEC" w:rsidRPr="001A2CEC" w:rsidRDefault="001A2CEC" w:rsidP="001A2CEC">
      <w:pPr>
        <w:spacing w:line="360" w:lineRule="auto"/>
        <w:jc w:val="both"/>
        <w:rPr>
          <w:sz w:val="24"/>
          <w:szCs w:val="24"/>
        </w:rPr>
      </w:pPr>
      <w:r w:rsidRPr="001A2CEC">
        <w:rPr>
          <w:sz w:val="24"/>
          <w:szCs w:val="24"/>
        </w:rPr>
        <w:t>Sagatavoja: Dace Vējiņa</w:t>
      </w:r>
    </w:p>
    <w:p w14:paraId="2C9CF968" w14:textId="77777777" w:rsidR="001A2CEC" w:rsidRPr="001A2CEC" w:rsidRDefault="001A2CEC" w:rsidP="001A2CEC">
      <w:pPr>
        <w:rPr>
          <w:sz w:val="24"/>
          <w:szCs w:val="24"/>
        </w:rPr>
      </w:pPr>
    </w:p>
    <w:p w14:paraId="748E8920" w14:textId="784F1A17"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0FA61B20" w14:textId="77777777" w:rsidTr="001A2CEC">
        <w:tc>
          <w:tcPr>
            <w:tcW w:w="3073" w:type="dxa"/>
          </w:tcPr>
          <w:p w14:paraId="19A7BB61" w14:textId="77777777" w:rsidR="001A2CEC" w:rsidRPr="001A2CEC" w:rsidRDefault="001A2CEC" w:rsidP="001A2CEC">
            <w:pPr>
              <w:rPr>
                <w:sz w:val="24"/>
                <w:szCs w:val="24"/>
              </w:rPr>
            </w:pPr>
          </w:p>
        </w:tc>
        <w:tc>
          <w:tcPr>
            <w:tcW w:w="3115" w:type="dxa"/>
          </w:tcPr>
          <w:p w14:paraId="52CC30CF" w14:textId="77777777" w:rsidR="001A2CEC" w:rsidRPr="001A2CEC" w:rsidRDefault="001A2CEC" w:rsidP="001A2CEC">
            <w:pPr>
              <w:jc w:val="center"/>
              <w:rPr>
                <w:sz w:val="24"/>
                <w:szCs w:val="24"/>
              </w:rPr>
            </w:pPr>
            <w:r w:rsidRPr="001A2CEC">
              <w:rPr>
                <w:noProof/>
                <w:sz w:val="24"/>
                <w:szCs w:val="24"/>
              </w:rPr>
              <w:drawing>
                <wp:inline distT="0" distB="0" distL="0" distR="0" wp14:anchorId="48744303" wp14:editId="2F3BA4E7">
                  <wp:extent cx="619125" cy="685800"/>
                  <wp:effectExtent l="0" t="0" r="9525" b="0"/>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79545B" w14:textId="77777777" w:rsidR="001A2CEC" w:rsidRPr="001A2CEC" w:rsidRDefault="001A2CEC" w:rsidP="001A2CEC">
            <w:pPr>
              <w:rPr>
                <w:sz w:val="32"/>
                <w:szCs w:val="32"/>
              </w:rPr>
            </w:pPr>
          </w:p>
        </w:tc>
      </w:tr>
      <w:tr w:rsidR="001A2CEC" w:rsidRPr="001A2CEC" w14:paraId="1BB6B511" w14:textId="77777777" w:rsidTr="001A2CEC">
        <w:tc>
          <w:tcPr>
            <w:tcW w:w="8931" w:type="dxa"/>
            <w:gridSpan w:val="3"/>
          </w:tcPr>
          <w:p w14:paraId="726B5C09"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642A57D2" w14:textId="77777777" w:rsidTr="001A2CEC">
        <w:tc>
          <w:tcPr>
            <w:tcW w:w="8931" w:type="dxa"/>
            <w:gridSpan w:val="3"/>
          </w:tcPr>
          <w:p w14:paraId="4B4D00F3"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6206F7AC" w14:textId="77777777" w:rsidTr="001A2CEC">
        <w:tc>
          <w:tcPr>
            <w:tcW w:w="8931" w:type="dxa"/>
            <w:gridSpan w:val="3"/>
          </w:tcPr>
          <w:p w14:paraId="4778028F"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6DF5C92B" w14:textId="77777777" w:rsidTr="001A2CEC">
        <w:tc>
          <w:tcPr>
            <w:tcW w:w="8931" w:type="dxa"/>
            <w:gridSpan w:val="3"/>
          </w:tcPr>
          <w:p w14:paraId="40586584"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1A3B3F3D"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093377CD" w14:textId="77777777" w:rsidR="001A2CEC" w:rsidRPr="001A2CEC" w:rsidRDefault="001A2CEC" w:rsidP="001A2CEC">
      <w:pPr>
        <w:jc w:val="center"/>
        <w:rPr>
          <w:sz w:val="24"/>
          <w:szCs w:val="24"/>
        </w:rPr>
      </w:pPr>
      <w:r w:rsidRPr="001A2CEC">
        <w:rPr>
          <w:b/>
          <w:bCs/>
          <w:sz w:val="24"/>
          <w:szCs w:val="24"/>
        </w:rPr>
        <w:t>GULBENES NOVADA DOMES LĒMUMS</w:t>
      </w:r>
    </w:p>
    <w:p w14:paraId="1687ACA5" w14:textId="77777777" w:rsidR="001A2CEC" w:rsidRPr="001A2CEC" w:rsidRDefault="001A2CEC" w:rsidP="001A2CEC">
      <w:pPr>
        <w:jc w:val="center"/>
        <w:rPr>
          <w:sz w:val="24"/>
          <w:szCs w:val="24"/>
        </w:rPr>
      </w:pPr>
      <w:r w:rsidRPr="001A2CEC">
        <w:rPr>
          <w:sz w:val="24"/>
          <w:szCs w:val="24"/>
        </w:rPr>
        <w:t>Gulbenē</w:t>
      </w:r>
    </w:p>
    <w:p w14:paraId="6DF7001E" w14:textId="77777777" w:rsidR="001A2CEC" w:rsidRPr="001A2CEC" w:rsidRDefault="001A2CEC" w:rsidP="001A2CEC">
      <w:pPr>
        <w:jc w:val="center"/>
        <w:rPr>
          <w:sz w:val="24"/>
          <w:szCs w:val="24"/>
        </w:rPr>
      </w:pPr>
    </w:p>
    <w:tbl>
      <w:tblPr>
        <w:tblStyle w:val="Reatabula1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30E23000" w14:textId="77777777" w:rsidTr="001A2CEC">
        <w:tc>
          <w:tcPr>
            <w:tcW w:w="4729" w:type="dxa"/>
          </w:tcPr>
          <w:p w14:paraId="37CC785C"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3A3225D5"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GND/2020/474</w:t>
            </w:r>
          </w:p>
        </w:tc>
      </w:tr>
      <w:tr w:rsidR="001A2CEC" w:rsidRPr="002E0C19" w14:paraId="435E0A04" w14:textId="77777777" w:rsidTr="001A2CEC">
        <w:trPr>
          <w:trHeight w:val="80"/>
        </w:trPr>
        <w:tc>
          <w:tcPr>
            <w:tcW w:w="4729" w:type="dxa"/>
          </w:tcPr>
          <w:p w14:paraId="70583EBF" w14:textId="77777777" w:rsidR="001A2CEC" w:rsidRPr="002E0C19" w:rsidRDefault="001A2CEC" w:rsidP="001A2CEC">
            <w:pPr>
              <w:rPr>
                <w:rFonts w:ascii="Times New Roman" w:hAnsi="Times New Roman" w:cs="Times New Roman"/>
                <w:sz w:val="24"/>
                <w:szCs w:val="24"/>
              </w:rPr>
            </w:pPr>
          </w:p>
        </w:tc>
        <w:tc>
          <w:tcPr>
            <w:tcW w:w="4729" w:type="dxa"/>
          </w:tcPr>
          <w:p w14:paraId="046C21EC"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47.p)</w:t>
            </w:r>
          </w:p>
        </w:tc>
      </w:tr>
    </w:tbl>
    <w:p w14:paraId="09B30689" w14:textId="77777777" w:rsidR="001A2CEC" w:rsidRPr="001A2CEC" w:rsidRDefault="001A2CEC" w:rsidP="001A2CEC">
      <w:pPr>
        <w:rPr>
          <w:b/>
          <w:bCs/>
          <w:sz w:val="24"/>
          <w:szCs w:val="24"/>
        </w:rPr>
      </w:pPr>
    </w:p>
    <w:p w14:paraId="340E6965" w14:textId="77777777" w:rsidR="001A2CEC" w:rsidRPr="001A2CEC" w:rsidRDefault="001A2CEC" w:rsidP="001A2CEC">
      <w:pPr>
        <w:rPr>
          <w:b/>
          <w:sz w:val="24"/>
          <w:szCs w:val="24"/>
        </w:rPr>
      </w:pPr>
      <w:r w:rsidRPr="001A2CEC">
        <w:rPr>
          <w:b/>
          <w:sz w:val="24"/>
          <w:szCs w:val="24"/>
        </w:rPr>
        <w:t xml:space="preserve">Par Lizuma pagasta nekustamā īpašuma </w:t>
      </w:r>
      <w:r w:rsidRPr="001A2CEC">
        <w:rPr>
          <w:rFonts w:eastAsia="SimSun"/>
          <w:b/>
          <w:sz w:val="24"/>
          <w:szCs w:val="24"/>
          <w:lang w:eastAsia="zh-CN" w:bidi="hi-IN"/>
        </w:rPr>
        <w:t>“Plēsumi”</w:t>
      </w:r>
      <w:r w:rsidRPr="001A2CEC">
        <w:rPr>
          <w:b/>
          <w:sz w:val="24"/>
          <w:szCs w:val="24"/>
        </w:rPr>
        <w:t xml:space="preserve"> sastāva grozīšanu</w:t>
      </w:r>
    </w:p>
    <w:p w14:paraId="27EE274D" w14:textId="77777777" w:rsidR="001A2CEC" w:rsidRPr="001A2CEC" w:rsidRDefault="001A2CEC" w:rsidP="001A2CEC">
      <w:pPr>
        <w:rPr>
          <w:sz w:val="24"/>
          <w:szCs w:val="24"/>
        </w:rPr>
      </w:pPr>
    </w:p>
    <w:p w14:paraId="7666861E"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Izskatot </w:t>
      </w:r>
      <w:r w:rsidRPr="001A2CEC">
        <w:rPr>
          <w:rFonts w:eastAsia="SimSun"/>
          <w:b/>
          <w:bCs/>
          <w:sz w:val="24"/>
          <w:szCs w:val="24"/>
          <w:lang w:eastAsia="zh-CN" w:bidi="hi-IN"/>
        </w:rPr>
        <w:t>SIA “</w:t>
      </w:r>
      <w:proofErr w:type="spellStart"/>
      <w:r w:rsidRPr="001A2CEC">
        <w:rPr>
          <w:rFonts w:eastAsia="SimSun"/>
          <w:b/>
          <w:bCs/>
          <w:sz w:val="24"/>
          <w:szCs w:val="24"/>
          <w:lang w:eastAsia="zh-CN" w:bidi="hi-IN"/>
        </w:rPr>
        <w:t>Grotes</w:t>
      </w:r>
      <w:proofErr w:type="spellEnd"/>
      <w:r w:rsidRPr="001A2CEC">
        <w:rPr>
          <w:rFonts w:eastAsia="SimSun"/>
          <w:b/>
          <w:bCs/>
          <w:sz w:val="24"/>
          <w:szCs w:val="24"/>
          <w:lang w:eastAsia="zh-CN" w:bidi="hi-IN"/>
        </w:rPr>
        <w:t xml:space="preserve"> AB</w:t>
      </w:r>
      <w:r w:rsidRPr="001A2CEC">
        <w:rPr>
          <w:rFonts w:eastAsia="SimSun"/>
          <w:sz w:val="24"/>
          <w:szCs w:val="24"/>
          <w:lang w:eastAsia="zh-CN" w:bidi="hi-IN"/>
        </w:rPr>
        <w:t>”, reģistrācijas numurs 40003804209, juridiskā adrese:</w:t>
      </w:r>
      <w:r w:rsidRPr="001A2CEC">
        <w:rPr>
          <w:sz w:val="24"/>
          <w:szCs w:val="24"/>
        </w:rPr>
        <w:t xml:space="preserve"> </w:t>
      </w:r>
      <w:r w:rsidRPr="001A2CEC">
        <w:rPr>
          <w:rFonts w:eastAsia="SimSun"/>
          <w:sz w:val="24"/>
          <w:szCs w:val="24"/>
          <w:lang w:eastAsia="zh-CN" w:bidi="hi-IN"/>
        </w:rPr>
        <w:t xml:space="preserve">Brīvības gatve 373 - 19, Rīga, LV-1024, 2020.gada 25.jūnija iesniegumu (Gulbenes novada pašvaldībā saņemts 2020.gada 26.jūnijā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/5.13.3/20/1267-G), ar lūgumu atļaut no nekustamā īpašuma “Plēsumi”, Lizuma pagasts, Gulbenes novads, kadastra numurs 5072 007 0037, atdalīt zemes vienību ar kadastra apzīmējumu 5072 007 0038, 1,52 ha platībā,</w:t>
      </w:r>
      <w:r w:rsidRPr="001A2CEC">
        <w:rPr>
          <w:sz w:val="24"/>
          <w:szCs w:val="24"/>
        </w:rPr>
        <w:t xml:space="preserve"> </w:t>
      </w:r>
      <w:r w:rsidRPr="001A2CEC">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w:t>
      </w:r>
      <w:r w:rsidRPr="001A2CEC">
        <w:rPr>
          <w:rFonts w:eastAsia="SimSun"/>
          <w:sz w:val="24"/>
          <w:szCs w:val="24"/>
          <w:lang w:eastAsia="zh-CN" w:bidi="hi-IN"/>
        </w:rPr>
        <w:lastRenderedPageBreak/>
        <w:t xml:space="preserve">lauksaimniecībā izmantojamai zemei,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rFonts w:eastAsia="SimSun"/>
          <w:sz w:val="24"/>
          <w:szCs w:val="24"/>
          <w:lang w:eastAsia="zh-CN" w:bidi="hi-IN"/>
        </w:rPr>
        <w:t>, Gulbenes novada dome NOLEMJ:</w:t>
      </w:r>
    </w:p>
    <w:p w14:paraId="5634223C"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“Plēsumi”, Lizuma pagasts, Gulbenes novads, kadastra numurs 5072 007 0037, sastāvu, atdalot no tā zemes vienību ar kadastra apzīmējumu 5072 007 0038, 1,52 ha platībā.</w:t>
      </w:r>
    </w:p>
    <w:p w14:paraId="29124305"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vienas zemes vienības ar kadastra apzīmējumu 5072 007 0037, 3,9 ha platībā, un uz tās esošajām ēkām (būvēm) ar kadastra apzīmējumiem 5072 007 0037 001, 5072 007 0037 002, 5072 007 0037 003, 5072 007 0037 004, esošo nosaukumu “Plēsumi”. Zemes vienībai ar kadastra apzīmējumu 5072 007 0037, 3,9 ha platībā, un uz tās esošajām ēkām (būvēm) ar kadastra apzīmējumiem 5072 007 0037 001, 5072 007 0037 002, 5072 007 0037 003, 5072 007 0037 004 saglabāt adresi “Plēsumi”, Lizuma pag., Gulbenes nov., LV-4425. </w:t>
      </w:r>
    </w:p>
    <w:p w14:paraId="3CA1EDE2"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vienas atdalītas zemes vienības ar kadastra apzīmējumu 5072 007 0038, 1,52 ha platībā, nosaukumu “Meža Plēsumi”. Zemes vienībai ar kadastra apzīmējumu 5072 007 0038, 1,52 ha platībā, mainīt zemes lietošanas mērķi no – zeme, uz kuras galvenā saimnieciskā darbība ir lauksaimniecība (NĪLM kods 0101), uz – zeme, uz kuras galvenā saimnieciskā darbība ir mežsaimniecība (NĪLM kods 0201).</w:t>
      </w:r>
    </w:p>
    <w:p w14:paraId="2B2FD37D"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64D13AD3"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4.1. SIA “</w:t>
      </w:r>
      <w:proofErr w:type="spellStart"/>
      <w:r w:rsidRPr="001A2CEC">
        <w:rPr>
          <w:rFonts w:eastAsia="SimSun"/>
          <w:sz w:val="24"/>
          <w:szCs w:val="24"/>
          <w:lang w:eastAsia="zh-CN" w:bidi="hi-IN"/>
        </w:rPr>
        <w:t>Grotes</w:t>
      </w:r>
      <w:proofErr w:type="spellEnd"/>
      <w:r w:rsidRPr="001A2CEC">
        <w:rPr>
          <w:rFonts w:eastAsia="SimSun"/>
          <w:sz w:val="24"/>
          <w:szCs w:val="24"/>
          <w:lang w:eastAsia="zh-CN" w:bidi="hi-IN"/>
        </w:rPr>
        <w:t xml:space="preserve"> AB”, juridiskā adrese: Brīvības gatve 373 - 19, Rīga, LV-1024, e-pasts: grotes@inbox.lv.</w:t>
      </w:r>
    </w:p>
    <w:p w14:paraId="49CA9761"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1E3F33"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2F6B7500" w14:textId="77777777" w:rsidR="001A2CEC" w:rsidRPr="001A2CEC" w:rsidRDefault="001A2CEC" w:rsidP="001A2CEC">
      <w:pPr>
        <w:spacing w:line="360" w:lineRule="auto"/>
        <w:jc w:val="both"/>
        <w:rPr>
          <w:sz w:val="24"/>
          <w:szCs w:val="24"/>
        </w:rPr>
      </w:pPr>
      <w:r w:rsidRPr="001A2CEC">
        <w:rPr>
          <w:sz w:val="24"/>
          <w:szCs w:val="24"/>
        </w:rPr>
        <w:t>Sagatavoja: Dace Vējiņa</w:t>
      </w:r>
    </w:p>
    <w:p w14:paraId="0DA8D49A" w14:textId="7CA95E56"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182FC42B" w14:textId="77777777" w:rsidTr="001A2CEC">
        <w:tc>
          <w:tcPr>
            <w:tcW w:w="3073" w:type="dxa"/>
          </w:tcPr>
          <w:p w14:paraId="5215B8CD" w14:textId="77777777" w:rsidR="001A2CEC" w:rsidRPr="001A2CEC" w:rsidRDefault="001A2CEC" w:rsidP="001A2CEC">
            <w:pPr>
              <w:rPr>
                <w:sz w:val="24"/>
                <w:szCs w:val="24"/>
              </w:rPr>
            </w:pPr>
          </w:p>
        </w:tc>
        <w:tc>
          <w:tcPr>
            <w:tcW w:w="3115" w:type="dxa"/>
          </w:tcPr>
          <w:p w14:paraId="265F7E8B" w14:textId="77777777" w:rsidR="001A2CEC" w:rsidRPr="001A2CEC" w:rsidRDefault="001A2CEC" w:rsidP="001A2CEC">
            <w:pPr>
              <w:jc w:val="center"/>
              <w:rPr>
                <w:sz w:val="24"/>
                <w:szCs w:val="24"/>
              </w:rPr>
            </w:pPr>
            <w:r w:rsidRPr="001A2CEC">
              <w:rPr>
                <w:noProof/>
                <w:sz w:val="24"/>
                <w:szCs w:val="24"/>
              </w:rPr>
              <w:drawing>
                <wp:inline distT="0" distB="0" distL="0" distR="0" wp14:anchorId="1C91EA09" wp14:editId="24CC168A">
                  <wp:extent cx="619125" cy="685800"/>
                  <wp:effectExtent l="0" t="0" r="952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866DD1" w14:textId="77777777" w:rsidR="001A2CEC" w:rsidRPr="001A2CEC" w:rsidRDefault="001A2CEC" w:rsidP="001A2CEC">
            <w:pPr>
              <w:rPr>
                <w:sz w:val="32"/>
                <w:szCs w:val="32"/>
              </w:rPr>
            </w:pPr>
          </w:p>
        </w:tc>
      </w:tr>
      <w:tr w:rsidR="001A2CEC" w:rsidRPr="001A2CEC" w14:paraId="47A36FA4" w14:textId="77777777" w:rsidTr="001A2CEC">
        <w:tc>
          <w:tcPr>
            <w:tcW w:w="8931" w:type="dxa"/>
            <w:gridSpan w:val="3"/>
          </w:tcPr>
          <w:p w14:paraId="7B8565E8"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3CFAF3A2" w14:textId="77777777" w:rsidTr="001A2CEC">
        <w:tc>
          <w:tcPr>
            <w:tcW w:w="8931" w:type="dxa"/>
            <w:gridSpan w:val="3"/>
          </w:tcPr>
          <w:p w14:paraId="63FEB1E1"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6CD6CE5A" w14:textId="77777777" w:rsidTr="001A2CEC">
        <w:tc>
          <w:tcPr>
            <w:tcW w:w="8931" w:type="dxa"/>
            <w:gridSpan w:val="3"/>
          </w:tcPr>
          <w:p w14:paraId="0261611A"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655A9D06" w14:textId="77777777" w:rsidTr="001A2CEC">
        <w:tc>
          <w:tcPr>
            <w:tcW w:w="8931" w:type="dxa"/>
            <w:gridSpan w:val="3"/>
          </w:tcPr>
          <w:p w14:paraId="07B73D79"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1BBE0F38"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6046EC88" w14:textId="77777777" w:rsidR="001A2CEC" w:rsidRPr="001A2CEC" w:rsidRDefault="001A2CEC" w:rsidP="001A2CEC">
      <w:pPr>
        <w:jc w:val="center"/>
        <w:rPr>
          <w:sz w:val="24"/>
          <w:szCs w:val="24"/>
        </w:rPr>
      </w:pPr>
      <w:r w:rsidRPr="001A2CEC">
        <w:rPr>
          <w:b/>
          <w:bCs/>
          <w:sz w:val="24"/>
          <w:szCs w:val="24"/>
        </w:rPr>
        <w:t>GULBENES NOVADA DOMES LĒMUMS</w:t>
      </w:r>
    </w:p>
    <w:p w14:paraId="1BED1931" w14:textId="77777777" w:rsidR="001A2CEC" w:rsidRPr="001A2CEC" w:rsidRDefault="001A2CEC" w:rsidP="001A2CEC">
      <w:pPr>
        <w:jc w:val="center"/>
        <w:rPr>
          <w:sz w:val="24"/>
          <w:szCs w:val="24"/>
        </w:rPr>
      </w:pPr>
      <w:r w:rsidRPr="001A2CEC">
        <w:rPr>
          <w:sz w:val="24"/>
          <w:szCs w:val="24"/>
        </w:rPr>
        <w:t>Gulbenē</w:t>
      </w:r>
    </w:p>
    <w:p w14:paraId="71EC22F9" w14:textId="77777777" w:rsidR="001A2CEC" w:rsidRPr="001A2CEC" w:rsidRDefault="001A2CEC" w:rsidP="001A2CEC">
      <w:pPr>
        <w:jc w:val="center"/>
        <w:rPr>
          <w:sz w:val="24"/>
          <w:szCs w:val="24"/>
        </w:rPr>
      </w:pPr>
    </w:p>
    <w:tbl>
      <w:tblPr>
        <w:tblStyle w:val="Reatabula1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6E475C06" w14:textId="77777777" w:rsidTr="001A2CEC">
        <w:tc>
          <w:tcPr>
            <w:tcW w:w="4729" w:type="dxa"/>
          </w:tcPr>
          <w:p w14:paraId="0B0690D0"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15EE33D6"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GND/2020/475</w:t>
            </w:r>
          </w:p>
        </w:tc>
      </w:tr>
      <w:tr w:rsidR="001A2CEC" w:rsidRPr="002E0C19" w14:paraId="5B2E7359" w14:textId="77777777" w:rsidTr="001A2CEC">
        <w:trPr>
          <w:trHeight w:val="80"/>
        </w:trPr>
        <w:tc>
          <w:tcPr>
            <w:tcW w:w="4729" w:type="dxa"/>
          </w:tcPr>
          <w:p w14:paraId="42A256BA" w14:textId="77777777" w:rsidR="001A2CEC" w:rsidRPr="002E0C19" w:rsidRDefault="001A2CEC" w:rsidP="001A2CEC">
            <w:pPr>
              <w:rPr>
                <w:rFonts w:ascii="Times New Roman" w:hAnsi="Times New Roman" w:cs="Times New Roman"/>
                <w:sz w:val="24"/>
                <w:szCs w:val="24"/>
              </w:rPr>
            </w:pPr>
          </w:p>
        </w:tc>
        <w:tc>
          <w:tcPr>
            <w:tcW w:w="4729" w:type="dxa"/>
          </w:tcPr>
          <w:p w14:paraId="68E603D8"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48.p)</w:t>
            </w:r>
          </w:p>
        </w:tc>
      </w:tr>
    </w:tbl>
    <w:p w14:paraId="200BFD2B" w14:textId="77777777" w:rsidR="001A2CEC" w:rsidRPr="002E0C19" w:rsidRDefault="001A2CEC" w:rsidP="001A2CEC">
      <w:pPr>
        <w:rPr>
          <w:b/>
          <w:bCs/>
          <w:sz w:val="24"/>
          <w:szCs w:val="24"/>
        </w:rPr>
      </w:pPr>
    </w:p>
    <w:p w14:paraId="06FC1A50" w14:textId="77777777" w:rsidR="001A2CEC" w:rsidRPr="001A2CEC" w:rsidRDefault="001A2CEC" w:rsidP="001A2CEC">
      <w:pPr>
        <w:jc w:val="center"/>
        <w:rPr>
          <w:b/>
          <w:sz w:val="24"/>
          <w:szCs w:val="24"/>
        </w:rPr>
      </w:pPr>
    </w:p>
    <w:p w14:paraId="108A31AD" w14:textId="77777777" w:rsidR="001A2CEC" w:rsidRPr="001A2CEC" w:rsidRDefault="001A2CEC" w:rsidP="001A2CEC">
      <w:pPr>
        <w:rPr>
          <w:b/>
          <w:sz w:val="24"/>
          <w:szCs w:val="24"/>
        </w:rPr>
      </w:pPr>
      <w:r w:rsidRPr="001A2CEC">
        <w:rPr>
          <w:b/>
          <w:sz w:val="24"/>
          <w:szCs w:val="24"/>
        </w:rPr>
        <w:t xml:space="preserve">Par Beļavas pagasta nekustamā īpašuma </w:t>
      </w:r>
      <w:r w:rsidRPr="001A2CEC">
        <w:rPr>
          <w:rFonts w:eastAsia="SimSun"/>
          <w:b/>
          <w:sz w:val="24"/>
          <w:szCs w:val="24"/>
          <w:lang w:eastAsia="zh-CN" w:bidi="hi-IN"/>
        </w:rPr>
        <w:t>“Imantas”</w:t>
      </w:r>
      <w:r w:rsidRPr="001A2CEC">
        <w:rPr>
          <w:b/>
          <w:sz w:val="24"/>
          <w:szCs w:val="24"/>
        </w:rPr>
        <w:t xml:space="preserve"> sastāva grozīšanu</w:t>
      </w:r>
    </w:p>
    <w:p w14:paraId="20A07FAF" w14:textId="77777777" w:rsidR="001A2CEC" w:rsidRPr="001A2CEC" w:rsidRDefault="001A2CEC" w:rsidP="001A2CEC">
      <w:pPr>
        <w:rPr>
          <w:sz w:val="24"/>
          <w:szCs w:val="24"/>
        </w:rPr>
      </w:pPr>
    </w:p>
    <w:p w14:paraId="484F1B24" w14:textId="77777777" w:rsidR="001A2CEC" w:rsidRPr="001A2CEC" w:rsidRDefault="001A2CEC" w:rsidP="001A2CEC">
      <w:pPr>
        <w:rPr>
          <w:sz w:val="24"/>
          <w:szCs w:val="24"/>
        </w:rPr>
      </w:pPr>
    </w:p>
    <w:p w14:paraId="1DD10142"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Izskatot</w:t>
      </w:r>
      <w:r w:rsidRPr="001A2CEC">
        <w:rPr>
          <w:rFonts w:eastAsia="SimSun"/>
          <w:b/>
          <w:bCs/>
          <w:sz w:val="24"/>
          <w:szCs w:val="24"/>
          <w:lang w:eastAsia="zh-CN" w:bidi="hi-IN"/>
        </w:rPr>
        <w:t xml:space="preserve"> SIA “ZTZ”</w:t>
      </w:r>
      <w:r w:rsidRPr="001A2CEC">
        <w:rPr>
          <w:rFonts w:eastAsia="SimSun"/>
          <w:sz w:val="24"/>
          <w:szCs w:val="24"/>
          <w:lang w:eastAsia="zh-CN" w:bidi="hi-IN"/>
        </w:rPr>
        <w:t>, reģistrācijas numurs</w:t>
      </w:r>
      <w:r w:rsidRPr="001A2CEC">
        <w:rPr>
          <w:sz w:val="24"/>
          <w:szCs w:val="24"/>
        </w:rPr>
        <w:t xml:space="preserve"> </w:t>
      </w:r>
      <w:r w:rsidRPr="001A2CEC">
        <w:rPr>
          <w:rFonts w:eastAsia="SimSun"/>
          <w:sz w:val="24"/>
          <w:szCs w:val="24"/>
          <w:lang w:eastAsia="zh-CN" w:bidi="hi-IN"/>
        </w:rPr>
        <w:t>43603053927, juridiskā adrese: Lāču iela 42 - 1, Jelgava, LV-3001,</w:t>
      </w:r>
      <w:r w:rsidRPr="001A2CEC">
        <w:rPr>
          <w:sz w:val="24"/>
          <w:szCs w:val="24"/>
        </w:rPr>
        <w:t xml:space="preserve"> </w:t>
      </w:r>
      <w:r w:rsidRPr="001A2CEC">
        <w:rPr>
          <w:rFonts w:eastAsia="SimSun"/>
          <w:sz w:val="24"/>
          <w:szCs w:val="24"/>
          <w:lang w:eastAsia="zh-CN" w:bidi="hi-IN"/>
        </w:rPr>
        <w:t xml:space="preserve">kas rīkojas akciju sabiedrības “Attīstības finanšu institūcija </w:t>
      </w:r>
      <w:proofErr w:type="spellStart"/>
      <w:r w:rsidRPr="001A2CEC">
        <w:rPr>
          <w:rFonts w:eastAsia="SimSun"/>
          <w:sz w:val="24"/>
          <w:szCs w:val="24"/>
          <w:lang w:eastAsia="zh-CN" w:bidi="hi-IN"/>
        </w:rPr>
        <w:t>Altum</w:t>
      </w:r>
      <w:proofErr w:type="spellEnd"/>
      <w:r w:rsidRPr="001A2CEC">
        <w:rPr>
          <w:rFonts w:eastAsia="SimSun"/>
          <w:sz w:val="24"/>
          <w:szCs w:val="24"/>
          <w:lang w:eastAsia="zh-CN" w:bidi="hi-IN"/>
        </w:rPr>
        <w:t xml:space="preserve">”, reģistrācijas numurs 50103744891, juridiskā adrese: Doma laukums 4, Rīga, LV-1050, vārdā uz 2020.gada 27.aprīļa pirkuma līguma Nr.2020/R4 pamata, 2020.gada 29.jūnija iesniegumu (Gulbenes novada pašvaldībā saņemts 2020.gada 29.jūnijā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/5.13.3/20/1275-Z), ar lūgumu atļaut no nekustamā īpašuma “Imantas”, Beļavas pagasts, Gulbenes novads, kadastra numurs 5044 007 0196, atdalīt zemes vienību ar kadastra apzīmējumu 5044 001 0081, 10,4 ha platībā,</w:t>
      </w:r>
      <w:r w:rsidRPr="001A2CEC">
        <w:rPr>
          <w:sz w:val="24"/>
          <w:szCs w:val="24"/>
        </w:rPr>
        <w:t xml:space="preserve"> </w:t>
      </w:r>
      <w:r w:rsidRPr="001A2CEC">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1A2CEC">
        <w:rPr>
          <w:rFonts w:eastAsia="SimSun"/>
          <w:sz w:val="24"/>
          <w:szCs w:val="24"/>
          <w:lang w:eastAsia="zh-CN" w:bidi="hi-IN"/>
        </w:rPr>
        <w:lastRenderedPageBreak/>
        <w:t xml:space="preserve">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rFonts w:eastAsia="SimSun"/>
          <w:sz w:val="24"/>
          <w:szCs w:val="24"/>
          <w:lang w:eastAsia="zh-CN" w:bidi="hi-IN"/>
        </w:rPr>
        <w:t>, Gulbenes novada dome NOLEMJ:</w:t>
      </w:r>
    </w:p>
    <w:p w14:paraId="7629F7E5"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“Imantas”, Beļavas pagasts, Gulbenes novads, kadastra numurs 5044 007 0196, sastāvu, atdalot no tā zemes vienību ar kadastra apzīmējumu 5044 001 0081, 10,4 ha platībā.</w:t>
      </w:r>
    </w:p>
    <w:p w14:paraId="431811DD"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sešām zemes vienībām ar kadastra apzīmējumiem 5044 002 0225, 21,31 ha platībā, 5044 003 0072, 21,47 ha platībā, 5044 003 0073, 28,78 ha platībā, 5044 005 0053, 26,80 ha platībā, 5044 006 0100, 35,80 ha platībā, 5044 007 0196, 32,40 ha platībā, esošo nosaukumu “Imantas”. Zemes vienībai ar kadastra apzīmējumu 5044 005 0053, mainīt zemes lietošanas mērķi  no – 3,3 ha platībā, zemes uz kuras galvenā saimnieciskā darbībā ir mežsaimniecība (NĪLM kods 0201), 23,5 ha platībā, zeme uz kuras galvenā saimnieciskā darbība ir lauksaimniecība (NĪLM kods 0101), uz </w:t>
      </w:r>
      <w:bookmarkStart w:id="1" w:name="_Hlk45629537"/>
      <w:r w:rsidRPr="001A2CEC">
        <w:rPr>
          <w:rFonts w:eastAsia="SimSun"/>
          <w:sz w:val="24"/>
          <w:szCs w:val="24"/>
          <w:lang w:eastAsia="zh-CN" w:bidi="hi-IN"/>
        </w:rPr>
        <w:t>–</w:t>
      </w:r>
      <w:bookmarkEnd w:id="1"/>
      <w:r w:rsidRPr="001A2CEC">
        <w:rPr>
          <w:rFonts w:eastAsia="SimSun"/>
          <w:sz w:val="24"/>
          <w:szCs w:val="24"/>
          <w:lang w:eastAsia="zh-CN" w:bidi="hi-IN"/>
        </w:rPr>
        <w:t xml:space="preserve"> 26,80 ha platībā zeme, uz kuras galvenā saimnieciskā darbība ir lauksaimniecība (NĪLM kods 0101). Zemes vienībai ar kadastra apzīmējumu 5044 006 0100, mainīt zemes lietošanas mērķi no – 4,4 ha platībā, zemes uz kuras galvenā saimnieciskā darbībā ir mežsaimniecība (NĪLM kods 0201), 31,4 ha platībā, zeme uz kuras galvenā saimnieciskā darbība ir lauksaimniecība (NĪLM kods 0101), uz – 35,80 ha platībā zeme, uz kuras galvenā saimnieciskā darbība ir lauksaimniecība (NĪLM kods 0101). Zemes vienībai ar kadastra apzīmējumu 5044 007 0196, mainīt zemes lietošanas mērķi no – 2,4 ha platībā, zemes uz kuras galvenā saimnieciskā darbībā ir mežsaimniecība (NĪLM kods 0201), 30 ha platībā, zeme uz kuras galvenā saimnieciskā darbība ir lauksaimniecība (NĪLM kods 0101), uz – 32,4 ha platībā zeme, uz kuras galvenā saimnieciskā darbība ir lauksaimniecība (NĪLM kods 0101).</w:t>
      </w:r>
    </w:p>
    <w:p w14:paraId="0D7226ED"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 3. PIEŠĶIRT nekustamajam īpašumam, kas sastāv no vienas atdalītas zemes vienības ar kadastra apzīmējumu 5044 001 0081, 10,4 ha platībā, nosaukumu “Imantas 2”. Zemes vienībai ar kadastra apzīmējumu 5044 001 0081, mainīt zemes lietošanas mērķi  no – 6,1 ha platībā, zemes uz kuras galvenā saimnieciskā darbībā ir mežsaimniecība (NĪLM kods 0201), 4,3 ha platībā, zeme uz kuras galvenā saimnieciskā darbība ir lauksaimniecība (NĪLM kods 0101), uz – 10,4 ha zeme, uz kuras galvenā saimnieciskā darbība ir mežsaimniecība (NĪLM kods 0201).</w:t>
      </w:r>
    </w:p>
    <w:p w14:paraId="6F4C0B31"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53564060"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4.1. SIA “ZTZ”, juridiskā adrese: Lāču iela 42 - 1, Jelgava, LV-3001.</w:t>
      </w:r>
    </w:p>
    <w:p w14:paraId="2EF07A2B"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4.2. Akciju sabiedrība “Attīstības finanšu institūcija </w:t>
      </w:r>
      <w:proofErr w:type="spellStart"/>
      <w:r w:rsidRPr="001A2CEC">
        <w:rPr>
          <w:rFonts w:eastAsia="SimSun"/>
          <w:sz w:val="24"/>
          <w:szCs w:val="24"/>
          <w:lang w:eastAsia="zh-CN" w:bidi="hi-IN"/>
        </w:rPr>
        <w:t>Altum</w:t>
      </w:r>
      <w:proofErr w:type="spellEnd"/>
      <w:r w:rsidRPr="001A2CEC">
        <w:rPr>
          <w:rFonts w:eastAsia="SimSun"/>
          <w:sz w:val="24"/>
          <w:szCs w:val="24"/>
          <w:lang w:eastAsia="zh-CN" w:bidi="hi-IN"/>
        </w:rPr>
        <w:t>”, juridiskā adrese: Doma laukums 4, Rīga, LV-1050.</w:t>
      </w:r>
    </w:p>
    <w:p w14:paraId="5A8B8E8C" w14:textId="77777777" w:rsidR="001A2CEC" w:rsidRPr="001A2CEC" w:rsidRDefault="001A2CEC" w:rsidP="001A2CEC">
      <w:pPr>
        <w:spacing w:line="360" w:lineRule="auto"/>
        <w:ind w:firstLine="567"/>
        <w:jc w:val="both"/>
        <w:rPr>
          <w:sz w:val="24"/>
          <w:szCs w:val="24"/>
        </w:rPr>
      </w:pPr>
      <w:r w:rsidRPr="001A2CEC">
        <w:rPr>
          <w:iCs/>
          <w:sz w:val="24"/>
          <w:szCs w:val="24"/>
        </w:rPr>
        <w:lastRenderedPageBreak/>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6E88347" w14:textId="77777777" w:rsidR="001A2CEC" w:rsidRPr="001A2CEC" w:rsidRDefault="001A2CEC" w:rsidP="001A2CEC">
      <w:pPr>
        <w:spacing w:line="360" w:lineRule="auto"/>
        <w:ind w:firstLine="567"/>
        <w:jc w:val="both"/>
        <w:rPr>
          <w:sz w:val="24"/>
          <w:szCs w:val="24"/>
        </w:rPr>
      </w:pPr>
    </w:p>
    <w:p w14:paraId="1100FC49"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6DDB268D" w14:textId="77777777" w:rsidR="001A2CEC" w:rsidRPr="001A2CEC" w:rsidRDefault="001A2CEC" w:rsidP="001A2CEC">
      <w:pPr>
        <w:spacing w:line="360" w:lineRule="auto"/>
        <w:jc w:val="both"/>
        <w:rPr>
          <w:sz w:val="24"/>
          <w:szCs w:val="24"/>
        </w:rPr>
      </w:pPr>
    </w:p>
    <w:p w14:paraId="0B62EB9B" w14:textId="77777777" w:rsidR="001A2CEC" w:rsidRPr="001A2CEC" w:rsidRDefault="001A2CEC" w:rsidP="001A2CEC">
      <w:pPr>
        <w:spacing w:line="360" w:lineRule="auto"/>
        <w:jc w:val="both"/>
        <w:rPr>
          <w:sz w:val="24"/>
          <w:szCs w:val="24"/>
        </w:rPr>
      </w:pPr>
      <w:r w:rsidRPr="001A2CEC">
        <w:rPr>
          <w:sz w:val="24"/>
          <w:szCs w:val="24"/>
        </w:rPr>
        <w:t>Sagatavoja: Dace Vējiņa</w:t>
      </w:r>
    </w:p>
    <w:p w14:paraId="6CF560DD" w14:textId="77777777" w:rsidR="001A2CEC" w:rsidRPr="001A2CEC" w:rsidRDefault="001A2CEC" w:rsidP="001A2CEC">
      <w:pPr>
        <w:rPr>
          <w:sz w:val="24"/>
          <w:szCs w:val="24"/>
        </w:rPr>
      </w:pPr>
    </w:p>
    <w:p w14:paraId="0894F6B7" w14:textId="6A446815"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134A84C1" w14:textId="77777777" w:rsidTr="001A2CEC">
        <w:tc>
          <w:tcPr>
            <w:tcW w:w="3073" w:type="dxa"/>
          </w:tcPr>
          <w:p w14:paraId="637AC04B" w14:textId="77777777" w:rsidR="001A2CEC" w:rsidRPr="001A2CEC" w:rsidRDefault="001A2CEC" w:rsidP="001A2CEC">
            <w:pPr>
              <w:rPr>
                <w:sz w:val="24"/>
                <w:szCs w:val="24"/>
              </w:rPr>
            </w:pPr>
          </w:p>
        </w:tc>
        <w:tc>
          <w:tcPr>
            <w:tcW w:w="3115" w:type="dxa"/>
          </w:tcPr>
          <w:p w14:paraId="772FED56" w14:textId="77777777" w:rsidR="001A2CEC" w:rsidRPr="001A2CEC" w:rsidRDefault="001A2CEC" w:rsidP="001A2CEC">
            <w:pPr>
              <w:jc w:val="center"/>
              <w:rPr>
                <w:sz w:val="24"/>
                <w:szCs w:val="24"/>
              </w:rPr>
            </w:pPr>
            <w:r w:rsidRPr="001A2CEC">
              <w:rPr>
                <w:noProof/>
                <w:sz w:val="24"/>
                <w:szCs w:val="24"/>
              </w:rPr>
              <w:drawing>
                <wp:inline distT="0" distB="0" distL="0" distR="0" wp14:anchorId="68EE94B0" wp14:editId="23CB2112">
                  <wp:extent cx="619125" cy="685800"/>
                  <wp:effectExtent l="0" t="0" r="9525"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B0F242" w14:textId="77777777" w:rsidR="001A2CEC" w:rsidRPr="001A2CEC" w:rsidRDefault="001A2CEC" w:rsidP="001A2CEC">
            <w:pPr>
              <w:rPr>
                <w:sz w:val="32"/>
                <w:szCs w:val="32"/>
              </w:rPr>
            </w:pPr>
          </w:p>
        </w:tc>
      </w:tr>
      <w:tr w:rsidR="001A2CEC" w:rsidRPr="001A2CEC" w14:paraId="4A8D0824" w14:textId="77777777" w:rsidTr="001A2CEC">
        <w:tc>
          <w:tcPr>
            <w:tcW w:w="8931" w:type="dxa"/>
            <w:gridSpan w:val="3"/>
          </w:tcPr>
          <w:p w14:paraId="2CD38B20"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4662AEA3" w14:textId="77777777" w:rsidTr="001A2CEC">
        <w:tc>
          <w:tcPr>
            <w:tcW w:w="8931" w:type="dxa"/>
            <w:gridSpan w:val="3"/>
          </w:tcPr>
          <w:p w14:paraId="1F7E2BCA"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701CF35E" w14:textId="77777777" w:rsidTr="001A2CEC">
        <w:tc>
          <w:tcPr>
            <w:tcW w:w="8931" w:type="dxa"/>
            <w:gridSpan w:val="3"/>
          </w:tcPr>
          <w:p w14:paraId="52D27D47"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7B1F8F3B" w14:textId="77777777" w:rsidTr="001A2CEC">
        <w:tc>
          <w:tcPr>
            <w:tcW w:w="8931" w:type="dxa"/>
            <w:gridSpan w:val="3"/>
          </w:tcPr>
          <w:p w14:paraId="21B1508A"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2A6B8D7C"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04C6CBB0" w14:textId="77777777" w:rsidR="001A2CEC" w:rsidRPr="001A2CEC" w:rsidRDefault="001A2CEC" w:rsidP="001A2CEC">
      <w:pPr>
        <w:jc w:val="center"/>
        <w:rPr>
          <w:sz w:val="24"/>
          <w:szCs w:val="24"/>
        </w:rPr>
      </w:pPr>
      <w:r w:rsidRPr="001A2CEC">
        <w:rPr>
          <w:b/>
          <w:bCs/>
          <w:sz w:val="24"/>
          <w:szCs w:val="24"/>
        </w:rPr>
        <w:t>GULBENES NOVADA DOMES LĒMUMS</w:t>
      </w:r>
    </w:p>
    <w:p w14:paraId="5980DF26" w14:textId="77777777" w:rsidR="001A2CEC" w:rsidRPr="001A2CEC" w:rsidRDefault="001A2CEC" w:rsidP="001A2CEC">
      <w:pPr>
        <w:jc w:val="center"/>
        <w:rPr>
          <w:sz w:val="24"/>
          <w:szCs w:val="24"/>
        </w:rPr>
      </w:pPr>
      <w:r w:rsidRPr="001A2CEC">
        <w:rPr>
          <w:sz w:val="24"/>
          <w:szCs w:val="24"/>
        </w:rPr>
        <w:t>Gulbenē</w:t>
      </w:r>
    </w:p>
    <w:p w14:paraId="3FFDA832" w14:textId="77777777" w:rsidR="001A2CEC" w:rsidRPr="001A2CEC" w:rsidRDefault="001A2CEC" w:rsidP="001A2CEC">
      <w:pPr>
        <w:jc w:val="center"/>
        <w:rPr>
          <w:sz w:val="24"/>
          <w:szCs w:val="24"/>
        </w:rPr>
      </w:pPr>
    </w:p>
    <w:tbl>
      <w:tblPr>
        <w:tblStyle w:val="Reatabula1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6037C1F7" w14:textId="77777777" w:rsidTr="001A2CEC">
        <w:tc>
          <w:tcPr>
            <w:tcW w:w="4729" w:type="dxa"/>
          </w:tcPr>
          <w:p w14:paraId="012A5584"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501F6A24"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GND/2020/476</w:t>
            </w:r>
          </w:p>
        </w:tc>
      </w:tr>
      <w:tr w:rsidR="001A2CEC" w:rsidRPr="002E0C19" w14:paraId="61EE444C" w14:textId="77777777" w:rsidTr="001A2CEC">
        <w:trPr>
          <w:trHeight w:val="80"/>
        </w:trPr>
        <w:tc>
          <w:tcPr>
            <w:tcW w:w="4729" w:type="dxa"/>
          </w:tcPr>
          <w:p w14:paraId="561912B2" w14:textId="77777777" w:rsidR="001A2CEC" w:rsidRPr="002E0C19" w:rsidRDefault="001A2CEC" w:rsidP="001A2CEC">
            <w:pPr>
              <w:rPr>
                <w:rFonts w:ascii="Times New Roman" w:hAnsi="Times New Roman" w:cs="Times New Roman"/>
                <w:sz w:val="24"/>
                <w:szCs w:val="24"/>
              </w:rPr>
            </w:pPr>
          </w:p>
        </w:tc>
        <w:tc>
          <w:tcPr>
            <w:tcW w:w="4729" w:type="dxa"/>
          </w:tcPr>
          <w:p w14:paraId="1AEF1B12"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49.p)</w:t>
            </w:r>
          </w:p>
        </w:tc>
      </w:tr>
    </w:tbl>
    <w:p w14:paraId="0CBF11BF" w14:textId="77777777" w:rsidR="001A2CEC" w:rsidRPr="001A2CEC" w:rsidRDefault="001A2CEC" w:rsidP="001A2CEC">
      <w:pPr>
        <w:rPr>
          <w:b/>
          <w:bCs/>
          <w:sz w:val="24"/>
          <w:szCs w:val="24"/>
        </w:rPr>
      </w:pPr>
    </w:p>
    <w:p w14:paraId="191882B6" w14:textId="77777777" w:rsidR="001A2CEC" w:rsidRPr="001A2CEC" w:rsidRDefault="001A2CEC" w:rsidP="001A2CEC">
      <w:pPr>
        <w:jc w:val="center"/>
        <w:rPr>
          <w:b/>
          <w:sz w:val="24"/>
          <w:szCs w:val="24"/>
        </w:rPr>
      </w:pPr>
    </w:p>
    <w:p w14:paraId="5C5B4E0B" w14:textId="77777777" w:rsidR="001A2CEC" w:rsidRPr="001A2CEC" w:rsidRDefault="001A2CEC" w:rsidP="001A2CEC">
      <w:pPr>
        <w:rPr>
          <w:b/>
          <w:sz w:val="24"/>
          <w:szCs w:val="24"/>
        </w:rPr>
      </w:pPr>
      <w:r w:rsidRPr="001A2CEC">
        <w:rPr>
          <w:b/>
          <w:sz w:val="24"/>
          <w:szCs w:val="24"/>
        </w:rPr>
        <w:t xml:space="preserve">Par </w:t>
      </w:r>
      <w:proofErr w:type="spellStart"/>
      <w:r w:rsidRPr="001A2CEC">
        <w:rPr>
          <w:b/>
          <w:sz w:val="24"/>
          <w:szCs w:val="24"/>
        </w:rPr>
        <w:t>Daukstu</w:t>
      </w:r>
      <w:proofErr w:type="spellEnd"/>
      <w:r w:rsidRPr="001A2CEC">
        <w:rPr>
          <w:b/>
          <w:sz w:val="24"/>
          <w:szCs w:val="24"/>
        </w:rPr>
        <w:t xml:space="preserve"> pagasta nekustamā īpašuma </w:t>
      </w:r>
      <w:r w:rsidRPr="001A2CEC">
        <w:rPr>
          <w:rFonts w:eastAsia="SimSun"/>
          <w:b/>
          <w:sz w:val="24"/>
          <w:szCs w:val="24"/>
          <w:lang w:eastAsia="zh-CN" w:bidi="hi-IN"/>
        </w:rPr>
        <w:t>“Plūmītes”</w:t>
      </w:r>
      <w:r w:rsidRPr="001A2CEC">
        <w:rPr>
          <w:b/>
          <w:sz w:val="24"/>
          <w:szCs w:val="24"/>
        </w:rPr>
        <w:t xml:space="preserve"> sastāva grozīšanu</w:t>
      </w:r>
    </w:p>
    <w:p w14:paraId="35CDD23D" w14:textId="77777777" w:rsidR="001A2CEC" w:rsidRPr="001A2CEC" w:rsidRDefault="001A2CEC" w:rsidP="001A2CEC">
      <w:pPr>
        <w:rPr>
          <w:sz w:val="24"/>
          <w:szCs w:val="24"/>
        </w:rPr>
      </w:pPr>
    </w:p>
    <w:p w14:paraId="34074A9F" w14:textId="2BB1DF8F"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Izskatot </w:t>
      </w:r>
      <w:r w:rsidR="002E0C19">
        <w:rPr>
          <w:rFonts w:eastAsia="SimSun"/>
          <w:b/>
          <w:bCs/>
          <w:sz w:val="24"/>
          <w:szCs w:val="24"/>
          <w:lang w:eastAsia="zh-CN" w:bidi="hi-IN"/>
        </w:rPr>
        <w:t>…</w:t>
      </w:r>
      <w:r w:rsidRPr="001A2CEC">
        <w:rPr>
          <w:rFonts w:eastAsia="SimSun"/>
          <w:sz w:val="24"/>
          <w:szCs w:val="24"/>
          <w:lang w:eastAsia="zh-CN" w:bidi="hi-IN"/>
        </w:rPr>
        <w:t xml:space="preserve">, 2020.gada 22.jūlija iesniegumu (Gulbenes novada pašvaldībā saņemts 2020.gada 22.jūlijā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 xml:space="preserve">/5.13.3/20/1460-V), ar lūgumu atļaut no nekustamā īpašuma “Plūmītes”, </w:t>
      </w:r>
      <w:proofErr w:type="spellStart"/>
      <w:r w:rsidRPr="001A2CEC">
        <w:rPr>
          <w:rFonts w:eastAsia="SimSun"/>
          <w:sz w:val="24"/>
          <w:szCs w:val="24"/>
          <w:lang w:eastAsia="zh-CN" w:bidi="hi-IN"/>
        </w:rPr>
        <w:t>Daukstu</w:t>
      </w:r>
      <w:proofErr w:type="spellEnd"/>
      <w:r w:rsidRPr="001A2CEC">
        <w:rPr>
          <w:rFonts w:eastAsia="SimSun"/>
          <w:sz w:val="24"/>
          <w:szCs w:val="24"/>
          <w:lang w:eastAsia="zh-CN" w:bidi="hi-IN"/>
        </w:rPr>
        <w:t xml:space="preserve"> pagasts, Gulbenes novads, kadastra numurs 5048 004 0067, atdalīt zemes vienību ar kadastra apzīmējumu 5048 007 0008, 3,9 ha platībā,</w:t>
      </w:r>
      <w:r w:rsidRPr="001A2CEC">
        <w:rPr>
          <w:sz w:val="24"/>
          <w:szCs w:val="24"/>
        </w:rPr>
        <w:t xml:space="preserve"> </w:t>
      </w:r>
      <w:r w:rsidRPr="001A2CEC">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Pr="001A2CEC">
        <w:rPr>
          <w:rFonts w:eastAsia="SimSun"/>
          <w:sz w:val="24"/>
          <w:szCs w:val="24"/>
          <w:lang w:eastAsia="zh-CN" w:bidi="hi-IN"/>
        </w:rPr>
        <w:lastRenderedPageBreak/>
        <w:t xml:space="preserve">zemei, atklāti balsojot: </w:t>
      </w:r>
      <w:r w:rsidRPr="001A2CEC">
        <w:rPr>
          <w:noProof/>
          <w:sz w:val="24"/>
          <w:szCs w:val="24"/>
        </w:rPr>
        <w:t>ar 13 balsīm "Par" (Normunds Audzišs, Indra Caune, Andis Caunītis, Gunārs Ciglis, Stanislavs Gžibovskis, Valtis Krauklis, Intars Liepiņš, Normunds Mazūrs, Ilze Mezīte, Zintis Mezītis, Guntis Princovs, Anatolijs Savickis, Andris Vējiņš), "Pret" – nav, "Atturas" – nav</w:t>
      </w:r>
      <w:r w:rsidRPr="001A2CEC">
        <w:rPr>
          <w:sz w:val="24"/>
          <w:szCs w:val="24"/>
        </w:rPr>
        <w:t>,</w:t>
      </w:r>
      <w:r w:rsidRPr="001A2CEC">
        <w:rPr>
          <w:rFonts w:eastAsia="SimSun"/>
          <w:sz w:val="24"/>
          <w:szCs w:val="24"/>
          <w:lang w:eastAsia="zh-CN" w:bidi="hi-IN"/>
        </w:rPr>
        <w:t>, Gulbenes novada dome NOLEMJ:</w:t>
      </w:r>
    </w:p>
    <w:p w14:paraId="16C69526"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1. GROZĪT nekustamā īpašuma “Plūmītes”, </w:t>
      </w:r>
      <w:proofErr w:type="spellStart"/>
      <w:r w:rsidRPr="001A2CEC">
        <w:rPr>
          <w:rFonts w:eastAsia="SimSun"/>
          <w:sz w:val="24"/>
          <w:szCs w:val="24"/>
          <w:lang w:eastAsia="zh-CN" w:bidi="hi-IN"/>
        </w:rPr>
        <w:t>Daukstu</w:t>
      </w:r>
      <w:proofErr w:type="spellEnd"/>
      <w:r w:rsidRPr="001A2CEC">
        <w:rPr>
          <w:rFonts w:eastAsia="SimSun"/>
          <w:sz w:val="24"/>
          <w:szCs w:val="24"/>
          <w:lang w:eastAsia="zh-CN" w:bidi="hi-IN"/>
        </w:rPr>
        <w:t xml:space="preserve"> pagasts, Gulbenes novads, kadastra numurs 5048 004 0067, sastāvu, atdalot no tā zemes vienību ar kadastra apzīmējumu 5048 007 0008, 3,9 ha platībā.</w:t>
      </w:r>
    </w:p>
    <w:p w14:paraId="5B548F0C"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četrām zemes vienībām ar kadastra apzīmējumiem 5048 004 0154, 2,06 ha platībā, 5048 007 0030, 3,2 ha platībā, 5048 007 0046, 0,06 ha platībā,  5048 004 0067, 16,3 ha platībā, un uz tās esošajām ēkām (būvēm) ar kadastra apzīmējumiem 5048 004 0067 001, 5048 004 0067 002, 5048 004 0067 003, 5048 004 0067 004, 5048 004 0067 005, 5048 004 0067 006, esošo nosaukumu “Plūmītes”. Zemes vienībai ar kadastra apzīmējumu 5048 004 0067, 16,3 ha platībā, un uz tās esošajām ēkām (būvēm) ar kadastra apzīmējumiem 5048 004 0067 001, 5048 004 0067 002, 5048 004 0067 003, 5048 004 0067 004, 5048 004 0067 005, 5048 004 0067 006 saglabāt adresi “Plūmītes”, </w:t>
      </w:r>
      <w:proofErr w:type="spellStart"/>
      <w:r w:rsidRPr="001A2CEC">
        <w:rPr>
          <w:rFonts w:eastAsia="SimSun"/>
          <w:sz w:val="24"/>
          <w:szCs w:val="24"/>
          <w:lang w:eastAsia="zh-CN" w:bidi="hi-IN"/>
        </w:rPr>
        <w:t>Daukstu</w:t>
      </w:r>
      <w:proofErr w:type="spellEnd"/>
      <w:r w:rsidRPr="001A2CEC">
        <w:rPr>
          <w:rFonts w:eastAsia="SimSun"/>
          <w:sz w:val="24"/>
          <w:szCs w:val="24"/>
          <w:lang w:eastAsia="zh-CN" w:bidi="hi-IN"/>
        </w:rPr>
        <w:t xml:space="preserve"> pag., Gulbenes nov., LV-4417. Zemes vienībai ar kadastra apzīmējumu 5048 007 0030, 3,2 ha platībā, mainīt zemes lietošanas mērķi no – zeme, uz kuras galvenā saimnieciskā darbība ir lauksaimniecība (NĪLM kods 0101), uz – zeme, uz kuras galvenā saimnieciskā darbība ir mežsaimniecība (NĪLM kods 0201).</w:t>
      </w:r>
    </w:p>
    <w:p w14:paraId="56009AB2"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vienas atdalītas zemes vienības ar kadastra apzīmējumu 5048 007 0008, 3,9 ha platībā, nosaukumu “Meža Plūmītes”. Zemes vienībai ar kadastra apzīmējumu 5048 007 0008, 3,9 ha platībā, mainīt zemes lietošanas mērķi no – zeme, uz kuras galvenā saimnieciskā darbība ir lauksaimniecība (NĪLM kods 0101), uz – zeme, uz kuras galvenā saimnieciskā darbība ir mežsaimniecība (NĪLM kods 0201).</w:t>
      </w:r>
    </w:p>
    <w:p w14:paraId="703B889C" w14:textId="67DFB5AA"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4. Lēmumu nosūtīt adresātam: </w:t>
      </w:r>
      <w:r w:rsidR="002E0C19">
        <w:rPr>
          <w:rFonts w:eastAsia="SimSun"/>
          <w:sz w:val="24"/>
          <w:szCs w:val="24"/>
          <w:lang w:eastAsia="zh-CN" w:bidi="hi-IN"/>
        </w:rPr>
        <w:t>…</w:t>
      </w:r>
    </w:p>
    <w:p w14:paraId="36F4C2BB"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6DF55B9" w14:textId="77777777" w:rsidR="001A2CEC" w:rsidRPr="001A2CEC" w:rsidRDefault="001A2CEC" w:rsidP="001A2CEC">
      <w:pPr>
        <w:spacing w:line="360" w:lineRule="auto"/>
        <w:ind w:firstLine="567"/>
        <w:jc w:val="both"/>
        <w:rPr>
          <w:sz w:val="24"/>
          <w:szCs w:val="24"/>
        </w:rPr>
      </w:pPr>
    </w:p>
    <w:p w14:paraId="20E89996"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1658E13E" w14:textId="77777777" w:rsidR="001A2CEC" w:rsidRPr="001A2CEC" w:rsidRDefault="001A2CEC" w:rsidP="001A2CEC">
      <w:pPr>
        <w:spacing w:line="360" w:lineRule="auto"/>
        <w:jc w:val="both"/>
        <w:rPr>
          <w:sz w:val="24"/>
          <w:szCs w:val="24"/>
        </w:rPr>
      </w:pPr>
    </w:p>
    <w:p w14:paraId="6AC5C184" w14:textId="77777777" w:rsidR="001A2CEC" w:rsidRPr="001A2CEC" w:rsidRDefault="001A2CEC" w:rsidP="001A2CEC">
      <w:pPr>
        <w:spacing w:line="360" w:lineRule="auto"/>
        <w:jc w:val="both"/>
        <w:rPr>
          <w:sz w:val="24"/>
          <w:szCs w:val="24"/>
        </w:rPr>
      </w:pPr>
      <w:r w:rsidRPr="001A2CEC">
        <w:rPr>
          <w:sz w:val="24"/>
          <w:szCs w:val="24"/>
        </w:rPr>
        <w:t>Sagatavoja: Dace Vējiņa</w:t>
      </w:r>
    </w:p>
    <w:p w14:paraId="3F9DD56C" w14:textId="77777777" w:rsidR="001A2CEC" w:rsidRPr="001A2CEC" w:rsidRDefault="001A2CEC" w:rsidP="001A2CEC">
      <w:pPr>
        <w:rPr>
          <w:sz w:val="24"/>
          <w:szCs w:val="24"/>
        </w:rPr>
      </w:pPr>
    </w:p>
    <w:p w14:paraId="25115C70" w14:textId="77777777" w:rsidR="001A2CEC" w:rsidRPr="001A2CEC" w:rsidRDefault="001A2CEC" w:rsidP="001A2CEC">
      <w:pPr>
        <w:rPr>
          <w:sz w:val="24"/>
          <w:szCs w:val="24"/>
        </w:rPr>
      </w:pPr>
    </w:p>
    <w:tbl>
      <w:tblPr>
        <w:tblW w:w="0" w:type="auto"/>
        <w:tblLook w:val="01E0" w:firstRow="1" w:lastRow="1" w:firstColumn="1" w:lastColumn="1" w:noHBand="0" w:noVBand="0"/>
      </w:tblPr>
      <w:tblGrid>
        <w:gridCol w:w="3073"/>
        <w:gridCol w:w="3115"/>
        <w:gridCol w:w="2743"/>
      </w:tblGrid>
      <w:tr w:rsidR="001A2CEC" w:rsidRPr="001A2CEC" w14:paraId="7C054ABF" w14:textId="77777777" w:rsidTr="001A2CEC">
        <w:tc>
          <w:tcPr>
            <w:tcW w:w="3073" w:type="dxa"/>
          </w:tcPr>
          <w:p w14:paraId="4B93ECCB" w14:textId="77777777" w:rsidR="001A2CEC" w:rsidRPr="001A2CEC" w:rsidRDefault="001A2CEC" w:rsidP="001A2CEC">
            <w:pPr>
              <w:rPr>
                <w:sz w:val="24"/>
                <w:szCs w:val="24"/>
              </w:rPr>
            </w:pPr>
          </w:p>
        </w:tc>
        <w:tc>
          <w:tcPr>
            <w:tcW w:w="3115" w:type="dxa"/>
          </w:tcPr>
          <w:p w14:paraId="04F01405" w14:textId="77777777" w:rsidR="001A2CEC" w:rsidRPr="001A2CEC" w:rsidRDefault="001A2CEC" w:rsidP="001A2CEC">
            <w:pPr>
              <w:jc w:val="center"/>
              <w:rPr>
                <w:sz w:val="24"/>
                <w:szCs w:val="24"/>
              </w:rPr>
            </w:pPr>
            <w:r w:rsidRPr="001A2CEC">
              <w:rPr>
                <w:noProof/>
                <w:sz w:val="24"/>
                <w:szCs w:val="24"/>
              </w:rPr>
              <w:drawing>
                <wp:inline distT="0" distB="0" distL="0" distR="0" wp14:anchorId="3F4E5C12" wp14:editId="3C2EFB13">
                  <wp:extent cx="619125" cy="685800"/>
                  <wp:effectExtent l="0" t="0" r="952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93CC95B" w14:textId="77777777" w:rsidR="001A2CEC" w:rsidRPr="001A2CEC" w:rsidRDefault="001A2CEC" w:rsidP="001A2CEC">
            <w:pPr>
              <w:rPr>
                <w:sz w:val="32"/>
                <w:szCs w:val="32"/>
              </w:rPr>
            </w:pPr>
          </w:p>
        </w:tc>
      </w:tr>
      <w:tr w:rsidR="001A2CEC" w:rsidRPr="001A2CEC" w14:paraId="2537E915" w14:textId="77777777" w:rsidTr="001A2CEC">
        <w:tc>
          <w:tcPr>
            <w:tcW w:w="8931" w:type="dxa"/>
            <w:gridSpan w:val="3"/>
          </w:tcPr>
          <w:p w14:paraId="72118568"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25FB698B" w14:textId="77777777" w:rsidTr="001A2CEC">
        <w:tc>
          <w:tcPr>
            <w:tcW w:w="8931" w:type="dxa"/>
            <w:gridSpan w:val="3"/>
          </w:tcPr>
          <w:p w14:paraId="6CF59FAC"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3B50E4B5" w14:textId="77777777" w:rsidTr="001A2CEC">
        <w:tc>
          <w:tcPr>
            <w:tcW w:w="8931" w:type="dxa"/>
            <w:gridSpan w:val="3"/>
          </w:tcPr>
          <w:p w14:paraId="390CCE3E"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3FDB3CD1" w14:textId="77777777" w:rsidTr="001A2CEC">
        <w:tc>
          <w:tcPr>
            <w:tcW w:w="8931" w:type="dxa"/>
            <w:gridSpan w:val="3"/>
          </w:tcPr>
          <w:p w14:paraId="2962D8D5"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50253E7E"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58B8FDFC" w14:textId="77777777" w:rsidR="001A2CEC" w:rsidRPr="001A2CEC" w:rsidRDefault="001A2CEC" w:rsidP="001A2CEC">
      <w:pPr>
        <w:jc w:val="center"/>
        <w:rPr>
          <w:sz w:val="24"/>
          <w:szCs w:val="24"/>
        </w:rPr>
      </w:pPr>
      <w:r w:rsidRPr="001A2CEC">
        <w:rPr>
          <w:b/>
          <w:bCs/>
          <w:sz w:val="24"/>
          <w:szCs w:val="24"/>
        </w:rPr>
        <w:t>GULBENES NOVADA DOMES LĒMUMS</w:t>
      </w:r>
    </w:p>
    <w:p w14:paraId="4BF48124" w14:textId="77777777" w:rsidR="001A2CEC" w:rsidRPr="001A2CEC" w:rsidRDefault="001A2CEC" w:rsidP="001A2CEC">
      <w:pPr>
        <w:jc w:val="center"/>
        <w:rPr>
          <w:sz w:val="24"/>
          <w:szCs w:val="24"/>
        </w:rPr>
      </w:pPr>
      <w:r w:rsidRPr="001A2CEC">
        <w:rPr>
          <w:sz w:val="24"/>
          <w:szCs w:val="24"/>
        </w:rPr>
        <w:t>Gulbenē</w:t>
      </w:r>
    </w:p>
    <w:p w14:paraId="7E0B1EB0" w14:textId="77777777" w:rsidR="001A2CEC" w:rsidRPr="001A2CEC" w:rsidRDefault="001A2CEC" w:rsidP="001A2CEC">
      <w:pPr>
        <w:jc w:val="center"/>
        <w:rPr>
          <w:sz w:val="24"/>
          <w:szCs w:val="24"/>
        </w:rPr>
      </w:pPr>
    </w:p>
    <w:tbl>
      <w:tblPr>
        <w:tblStyle w:val="Reatabula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7AEFD68F" w14:textId="77777777" w:rsidTr="001A2CEC">
        <w:tc>
          <w:tcPr>
            <w:tcW w:w="4729" w:type="dxa"/>
          </w:tcPr>
          <w:p w14:paraId="0BA53343"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5BAC456A"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GND/2020/477</w:t>
            </w:r>
          </w:p>
        </w:tc>
      </w:tr>
      <w:tr w:rsidR="001A2CEC" w:rsidRPr="002E0C19" w14:paraId="17522F27" w14:textId="77777777" w:rsidTr="001A2CEC">
        <w:trPr>
          <w:trHeight w:val="80"/>
        </w:trPr>
        <w:tc>
          <w:tcPr>
            <w:tcW w:w="4729" w:type="dxa"/>
          </w:tcPr>
          <w:p w14:paraId="5E073118" w14:textId="77777777" w:rsidR="001A2CEC" w:rsidRPr="002E0C19" w:rsidRDefault="001A2CEC" w:rsidP="001A2CEC">
            <w:pPr>
              <w:rPr>
                <w:rFonts w:ascii="Times New Roman" w:hAnsi="Times New Roman" w:cs="Times New Roman"/>
                <w:sz w:val="24"/>
                <w:szCs w:val="24"/>
              </w:rPr>
            </w:pPr>
          </w:p>
        </w:tc>
        <w:tc>
          <w:tcPr>
            <w:tcW w:w="4729" w:type="dxa"/>
          </w:tcPr>
          <w:p w14:paraId="54F35D61"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50.p)</w:t>
            </w:r>
          </w:p>
        </w:tc>
      </w:tr>
    </w:tbl>
    <w:p w14:paraId="46E7A7A3" w14:textId="77777777" w:rsidR="001A2CEC" w:rsidRPr="001A2CEC" w:rsidRDefault="001A2CEC" w:rsidP="001A2CEC">
      <w:pPr>
        <w:rPr>
          <w:b/>
          <w:bCs/>
          <w:sz w:val="24"/>
          <w:szCs w:val="24"/>
        </w:rPr>
      </w:pPr>
    </w:p>
    <w:p w14:paraId="4016E218" w14:textId="77777777" w:rsidR="001A2CEC" w:rsidRPr="001A2CEC" w:rsidRDefault="001A2CEC" w:rsidP="001A2CEC">
      <w:pPr>
        <w:jc w:val="center"/>
        <w:rPr>
          <w:b/>
          <w:sz w:val="24"/>
          <w:szCs w:val="24"/>
        </w:rPr>
      </w:pPr>
    </w:p>
    <w:p w14:paraId="48EC904E" w14:textId="77777777" w:rsidR="001A2CEC" w:rsidRPr="001A2CEC" w:rsidRDefault="001A2CEC" w:rsidP="001A2CEC">
      <w:pPr>
        <w:rPr>
          <w:b/>
          <w:sz w:val="24"/>
          <w:szCs w:val="24"/>
        </w:rPr>
      </w:pPr>
      <w:r w:rsidRPr="001A2CEC">
        <w:rPr>
          <w:b/>
          <w:sz w:val="24"/>
          <w:szCs w:val="24"/>
        </w:rPr>
        <w:t xml:space="preserve">Par Beļavas pagasta nekustamā īpašuma </w:t>
      </w:r>
      <w:r w:rsidRPr="001A2CEC">
        <w:rPr>
          <w:rFonts w:eastAsia="SimSun"/>
          <w:b/>
          <w:sz w:val="24"/>
          <w:szCs w:val="24"/>
          <w:lang w:eastAsia="zh-CN" w:bidi="hi-IN"/>
        </w:rPr>
        <w:t>“Naudas”</w:t>
      </w:r>
      <w:r w:rsidRPr="001A2CEC">
        <w:rPr>
          <w:b/>
          <w:sz w:val="24"/>
          <w:szCs w:val="24"/>
        </w:rPr>
        <w:t xml:space="preserve"> sastāva grozīšanu</w:t>
      </w:r>
    </w:p>
    <w:p w14:paraId="3668D528" w14:textId="77777777" w:rsidR="001A2CEC" w:rsidRPr="001A2CEC" w:rsidRDefault="001A2CEC" w:rsidP="001A2CEC">
      <w:pPr>
        <w:rPr>
          <w:sz w:val="24"/>
          <w:szCs w:val="24"/>
        </w:rPr>
      </w:pPr>
    </w:p>
    <w:p w14:paraId="6EC62AAF" w14:textId="69275EA9"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Izskatot </w:t>
      </w:r>
      <w:r w:rsidR="002E0C19">
        <w:rPr>
          <w:rFonts w:eastAsia="SimSun"/>
          <w:b/>
          <w:bCs/>
          <w:sz w:val="24"/>
          <w:szCs w:val="24"/>
          <w:lang w:eastAsia="zh-CN" w:bidi="hi-IN"/>
        </w:rPr>
        <w:t>….</w:t>
      </w:r>
      <w:r w:rsidRPr="001A2CEC">
        <w:rPr>
          <w:rFonts w:eastAsia="SimSun"/>
          <w:bCs/>
          <w:sz w:val="24"/>
          <w:szCs w:val="24"/>
          <w:lang w:eastAsia="zh-CN" w:bidi="hi-IN"/>
        </w:rPr>
        <w:t xml:space="preserve">, </w:t>
      </w:r>
      <w:r w:rsidRPr="001A2CEC">
        <w:rPr>
          <w:rFonts w:eastAsia="SimSun"/>
          <w:sz w:val="24"/>
          <w:szCs w:val="24"/>
          <w:lang w:eastAsia="zh-CN" w:bidi="hi-IN"/>
        </w:rPr>
        <w:t xml:space="preserve">2020.gada 14.jūlija iesniegumu (Gulbenes novada pašvaldībā saņemts 2020.gada 14.jūlijā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 xml:space="preserve">/4.18/20/1386-P), ar lūgumu atļaut no nekustamā īpašuma “Naudas”, Beļavas pagasts, Gulbenes novads, kadastra numurs 5044 012 0003, atdalīt zemes vienības ar kadastra apzīmējumiem 5044 012 0004, 1,6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1A2CEC">
          <w:rPr>
            <w:rFonts w:eastAsia="SimSun"/>
            <w:sz w:val="24"/>
            <w:szCs w:val="24"/>
            <w:lang w:eastAsia="zh-CN" w:bidi="hi-IN"/>
          </w:rPr>
          <w:t>24.panta</w:t>
        </w:r>
      </w:hyperlink>
      <w:r w:rsidRPr="001A2CEC">
        <w:rPr>
          <w:rFonts w:eastAsia="SimSun"/>
          <w:sz w:val="24"/>
          <w:szCs w:val="24"/>
          <w:lang w:eastAsia="zh-CN" w:bidi="hi-IN"/>
        </w:rPr>
        <w:t xml:space="preserve"> pirmās daļas 1., 2., 3., 5., 6., 7. un 11.punktā minēto personu iesniegumu, atbilstoši normatīvo aktu un šā likuma </w:t>
      </w:r>
      <w:hyperlink>
        <w:r w:rsidRPr="001A2CEC">
          <w:rPr>
            <w:rFonts w:eastAsia="SimSun"/>
            <w:sz w:val="24"/>
            <w:szCs w:val="24"/>
            <w:lang w:eastAsia="zh-CN" w:bidi="hi-IN"/>
          </w:rPr>
          <w:t>34.panta</w:t>
        </w:r>
      </w:hyperlink>
      <w:r w:rsidRPr="001A2CE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1A2CEC">
        <w:rPr>
          <w:rFonts w:eastAsia="SimSun"/>
          <w:bCs/>
          <w:sz w:val="24"/>
          <w:szCs w:val="24"/>
          <w:lang w:eastAsia="zh-CN" w:bidi="hi-IN"/>
        </w:rPr>
        <w:t>n</w:t>
      </w:r>
      <w:r w:rsidRPr="001A2CEC">
        <w:rPr>
          <w:rFonts w:eastAsia="SimSun"/>
          <w:sz w:val="24"/>
          <w:szCs w:val="24"/>
          <w:lang w:eastAsia="zh-CN" w:bidi="hi-IN"/>
        </w:rPr>
        <w:t xml:space="preserve">ekustamo īpašumu veido un tā sastāvu groza normatīvajos aktos noteiktajā kārtībā, </w:t>
      </w:r>
      <w:hyperlink>
        <w:r w:rsidRPr="001A2CEC">
          <w:rPr>
            <w:rFonts w:eastAsia="SimSun"/>
            <w:sz w:val="24"/>
            <w:szCs w:val="24"/>
            <w:lang w:eastAsia="zh-CN" w:bidi="hi-IN"/>
          </w:rPr>
          <w:t>33.panta</w:t>
        </w:r>
      </w:hyperlink>
      <w:r w:rsidRPr="001A2CEC">
        <w:rPr>
          <w:rFonts w:eastAsia="SimSun"/>
          <w:sz w:val="24"/>
          <w:szCs w:val="24"/>
          <w:lang w:eastAsia="zh-CN" w:bidi="hi-IN"/>
        </w:rPr>
        <w:t xml:space="preserve"> 4.punktu, kas nosaka, ka nekustamo īpašumu veido, grozot reģistrēta nekustamā īpašuma sastāvu, no tā atdalot nekustamā īpašuma objektu,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xml:space="preserve">, </w:t>
      </w:r>
      <w:r w:rsidRPr="001A2CEC">
        <w:rPr>
          <w:rFonts w:eastAsia="SimSun"/>
          <w:sz w:val="24"/>
          <w:szCs w:val="24"/>
          <w:lang w:eastAsia="zh-CN" w:bidi="hi-IN"/>
        </w:rPr>
        <w:t xml:space="preserve"> Gulbenes novada dome NOLEMJ:</w:t>
      </w:r>
    </w:p>
    <w:p w14:paraId="43605C88"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“Naudas”, Beļavas pagasts, Gulbenes novads, kadastra numurs 5044 012 0003, sastāvu, atdalot no tā zemes vienību ar kadastra apzīmējumu 5044 012 0004, 1,6 ha platībā.</w:t>
      </w:r>
    </w:p>
    <w:p w14:paraId="62CAA90B"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vienas zemes vienības ar kadastra apzīmējumu 5044 012 0003, 0,3 ha platībā, un uz tās esošajām ēkām (būvēm) ar kadastra </w:t>
      </w:r>
      <w:r w:rsidRPr="001A2CEC">
        <w:rPr>
          <w:rFonts w:eastAsia="SimSun"/>
          <w:sz w:val="24"/>
          <w:szCs w:val="24"/>
          <w:lang w:eastAsia="zh-CN" w:bidi="hi-IN"/>
        </w:rPr>
        <w:lastRenderedPageBreak/>
        <w:t>apzīmējumiem 5044 012 0003 001, 5044 012 0003 002, 5044 012 0003 003, 5044 012 0003 005, 5044 012 0003 006 esošo nosaukumu “Naudas”. Zemes vienībai ar kadastra apzīmējumu 5044 012 0003 un uz tās esošajām ēkām (būvēm) ar kadastra apzīmējumiem 5044 012 0003 001, 5044 012 0003 002, 5044 012 0003 003, 5044 012 0003 005, 5044 012 0003 006  saglabāt adresi Saules iela 1, Ozolkalns, Beļavas pag., Gulbenes nov., LV-4410.</w:t>
      </w:r>
    </w:p>
    <w:p w14:paraId="13C3EA75"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vienas atdalītas zemes vienības ar kadastra apzīmējumu 5044 012 0004, 1,6 ha platībā, nosaukumu “Truši”.</w:t>
      </w:r>
    </w:p>
    <w:p w14:paraId="5E064DB7"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32E03CB3" w14:textId="4216C2AA"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4.1. Adresātam:</w:t>
      </w:r>
      <w:r w:rsidRPr="001A2CEC">
        <w:rPr>
          <w:sz w:val="24"/>
          <w:szCs w:val="24"/>
        </w:rPr>
        <w:t xml:space="preserve"> </w:t>
      </w:r>
      <w:r w:rsidR="002E0C19">
        <w:rPr>
          <w:rFonts w:eastAsia="SimSun"/>
          <w:sz w:val="24"/>
          <w:szCs w:val="24"/>
          <w:lang w:eastAsia="zh-CN" w:bidi="hi-IN"/>
        </w:rPr>
        <w:t>….</w:t>
      </w:r>
    </w:p>
    <w:p w14:paraId="5F8562FC"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B335416" w14:textId="77777777" w:rsidR="001A2CEC" w:rsidRPr="001A2CEC" w:rsidRDefault="001A2CEC" w:rsidP="001A2CEC">
      <w:pPr>
        <w:spacing w:line="360" w:lineRule="auto"/>
        <w:ind w:firstLine="567"/>
        <w:jc w:val="both"/>
        <w:rPr>
          <w:sz w:val="24"/>
          <w:szCs w:val="24"/>
        </w:rPr>
      </w:pPr>
    </w:p>
    <w:p w14:paraId="1B2D911C"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3E248CBB" w14:textId="77777777" w:rsidR="001A2CEC" w:rsidRPr="001A2CEC" w:rsidRDefault="001A2CEC" w:rsidP="001A2CEC">
      <w:pPr>
        <w:spacing w:line="360" w:lineRule="auto"/>
        <w:jc w:val="both"/>
        <w:rPr>
          <w:sz w:val="24"/>
          <w:szCs w:val="24"/>
        </w:rPr>
      </w:pPr>
    </w:p>
    <w:p w14:paraId="1B37A632" w14:textId="77777777" w:rsidR="001A2CEC" w:rsidRPr="001A2CEC" w:rsidRDefault="001A2CEC" w:rsidP="001A2CEC">
      <w:pPr>
        <w:spacing w:line="360" w:lineRule="auto"/>
        <w:jc w:val="both"/>
        <w:rPr>
          <w:sz w:val="24"/>
          <w:szCs w:val="24"/>
        </w:rPr>
      </w:pPr>
      <w:r w:rsidRPr="001A2CEC">
        <w:rPr>
          <w:sz w:val="24"/>
          <w:szCs w:val="24"/>
        </w:rPr>
        <w:t>Sagatavoja: Dace Vējiņa</w:t>
      </w:r>
    </w:p>
    <w:p w14:paraId="40EF91D9" w14:textId="77777777" w:rsidR="001A2CEC" w:rsidRPr="001A2CEC" w:rsidRDefault="001A2CEC" w:rsidP="001A2CEC">
      <w:pPr>
        <w:rPr>
          <w:sz w:val="24"/>
          <w:szCs w:val="24"/>
        </w:rPr>
      </w:pPr>
    </w:p>
    <w:p w14:paraId="41BB08D3" w14:textId="77777777" w:rsidR="001A2CEC" w:rsidRPr="001A2CEC" w:rsidRDefault="001A2CEC" w:rsidP="001A2CEC">
      <w:pPr>
        <w:rPr>
          <w:sz w:val="24"/>
          <w:szCs w:val="24"/>
        </w:rPr>
      </w:pPr>
    </w:p>
    <w:p w14:paraId="5C57BC0B" w14:textId="77777777"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7D511652" w14:textId="77777777" w:rsidTr="001A2CEC">
        <w:tc>
          <w:tcPr>
            <w:tcW w:w="3073" w:type="dxa"/>
          </w:tcPr>
          <w:p w14:paraId="70BF6871" w14:textId="77777777" w:rsidR="001A2CEC" w:rsidRPr="001A2CEC" w:rsidRDefault="001A2CEC" w:rsidP="001A2CEC">
            <w:pPr>
              <w:rPr>
                <w:sz w:val="24"/>
                <w:szCs w:val="24"/>
              </w:rPr>
            </w:pPr>
          </w:p>
        </w:tc>
        <w:tc>
          <w:tcPr>
            <w:tcW w:w="3115" w:type="dxa"/>
          </w:tcPr>
          <w:p w14:paraId="7A16B84D" w14:textId="77777777" w:rsidR="001A2CEC" w:rsidRPr="001A2CEC" w:rsidRDefault="001A2CEC" w:rsidP="001A2CEC">
            <w:pPr>
              <w:jc w:val="center"/>
              <w:rPr>
                <w:sz w:val="24"/>
                <w:szCs w:val="24"/>
              </w:rPr>
            </w:pPr>
            <w:r w:rsidRPr="001A2CEC">
              <w:rPr>
                <w:noProof/>
                <w:sz w:val="24"/>
                <w:szCs w:val="24"/>
              </w:rPr>
              <w:drawing>
                <wp:inline distT="0" distB="0" distL="0" distR="0" wp14:anchorId="56161F1A" wp14:editId="29B40030">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4A9488C" w14:textId="77777777" w:rsidR="001A2CEC" w:rsidRPr="001A2CEC" w:rsidRDefault="001A2CEC" w:rsidP="001A2CEC">
            <w:pPr>
              <w:rPr>
                <w:sz w:val="32"/>
                <w:szCs w:val="32"/>
              </w:rPr>
            </w:pPr>
          </w:p>
        </w:tc>
      </w:tr>
      <w:tr w:rsidR="001A2CEC" w:rsidRPr="001A2CEC" w14:paraId="5F999306" w14:textId="77777777" w:rsidTr="001A2CEC">
        <w:tc>
          <w:tcPr>
            <w:tcW w:w="8931" w:type="dxa"/>
            <w:gridSpan w:val="3"/>
          </w:tcPr>
          <w:p w14:paraId="2AD24479"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17DE5A09" w14:textId="77777777" w:rsidTr="001A2CEC">
        <w:tc>
          <w:tcPr>
            <w:tcW w:w="8931" w:type="dxa"/>
            <w:gridSpan w:val="3"/>
          </w:tcPr>
          <w:p w14:paraId="21AA2872"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10C4DA8E" w14:textId="77777777" w:rsidTr="001A2CEC">
        <w:tc>
          <w:tcPr>
            <w:tcW w:w="8931" w:type="dxa"/>
            <w:gridSpan w:val="3"/>
          </w:tcPr>
          <w:p w14:paraId="4830BCB9"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19482ABF" w14:textId="77777777" w:rsidTr="001A2CEC">
        <w:tc>
          <w:tcPr>
            <w:tcW w:w="8931" w:type="dxa"/>
            <w:gridSpan w:val="3"/>
          </w:tcPr>
          <w:p w14:paraId="6B0128CA"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2686B7DC"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009CA13B" w14:textId="77777777" w:rsidR="001A2CEC" w:rsidRPr="001A2CEC" w:rsidRDefault="001A2CEC" w:rsidP="001A2CEC">
      <w:pPr>
        <w:jc w:val="center"/>
        <w:rPr>
          <w:sz w:val="24"/>
          <w:szCs w:val="24"/>
        </w:rPr>
      </w:pPr>
      <w:r w:rsidRPr="001A2CEC">
        <w:rPr>
          <w:b/>
          <w:bCs/>
          <w:sz w:val="24"/>
          <w:szCs w:val="24"/>
        </w:rPr>
        <w:t>GULBENES NOVADA DOMES LĒMUMS</w:t>
      </w:r>
    </w:p>
    <w:p w14:paraId="13E1FE9F" w14:textId="77777777" w:rsidR="001A2CEC" w:rsidRPr="001A2CEC" w:rsidRDefault="001A2CEC" w:rsidP="001A2CEC">
      <w:pPr>
        <w:jc w:val="center"/>
        <w:rPr>
          <w:sz w:val="24"/>
          <w:szCs w:val="24"/>
        </w:rPr>
      </w:pPr>
      <w:r w:rsidRPr="001A2CEC">
        <w:rPr>
          <w:sz w:val="24"/>
          <w:szCs w:val="24"/>
        </w:rPr>
        <w:t>Gulbenē</w:t>
      </w:r>
    </w:p>
    <w:p w14:paraId="5FF1D75A" w14:textId="77777777" w:rsidR="001A2CEC" w:rsidRPr="001A2CEC" w:rsidRDefault="001A2CEC" w:rsidP="001A2CEC">
      <w:pPr>
        <w:jc w:val="center"/>
        <w:rPr>
          <w:sz w:val="24"/>
          <w:szCs w:val="24"/>
        </w:rPr>
      </w:pPr>
    </w:p>
    <w:tbl>
      <w:tblPr>
        <w:tblStyle w:val="Reatabula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7FFD1F50" w14:textId="77777777" w:rsidTr="001A2CEC">
        <w:tc>
          <w:tcPr>
            <w:tcW w:w="4729" w:type="dxa"/>
          </w:tcPr>
          <w:p w14:paraId="5BDF88E0"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2992CE32"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GND/2020/478</w:t>
            </w:r>
          </w:p>
        </w:tc>
      </w:tr>
      <w:tr w:rsidR="001A2CEC" w:rsidRPr="002E0C19" w14:paraId="127B419F" w14:textId="77777777" w:rsidTr="001A2CEC">
        <w:trPr>
          <w:trHeight w:val="80"/>
        </w:trPr>
        <w:tc>
          <w:tcPr>
            <w:tcW w:w="4729" w:type="dxa"/>
          </w:tcPr>
          <w:p w14:paraId="2CA74762" w14:textId="77777777" w:rsidR="001A2CEC" w:rsidRPr="002E0C19" w:rsidRDefault="001A2CEC" w:rsidP="001A2CEC">
            <w:pPr>
              <w:rPr>
                <w:rFonts w:ascii="Times New Roman" w:hAnsi="Times New Roman" w:cs="Times New Roman"/>
                <w:sz w:val="24"/>
                <w:szCs w:val="24"/>
              </w:rPr>
            </w:pPr>
          </w:p>
        </w:tc>
        <w:tc>
          <w:tcPr>
            <w:tcW w:w="4729" w:type="dxa"/>
          </w:tcPr>
          <w:p w14:paraId="286A563E"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 51.p)</w:t>
            </w:r>
          </w:p>
        </w:tc>
      </w:tr>
    </w:tbl>
    <w:p w14:paraId="1D9133FA" w14:textId="77777777" w:rsidR="001A2CEC" w:rsidRPr="002E0C19" w:rsidRDefault="001A2CEC" w:rsidP="001A2CEC">
      <w:pPr>
        <w:rPr>
          <w:b/>
          <w:bCs/>
          <w:sz w:val="24"/>
          <w:szCs w:val="24"/>
        </w:rPr>
      </w:pPr>
    </w:p>
    <w:p w14:paraId="6683AEAC" w14:textId="77777777" w:rsidR="001A2CEC" w:rsidRPr="001A2CEC" w:rsidRDefault="001A2CEC" w:rsidP="001A2CEC">
      <w:pPr>
        <w:jc w:val="center"/>
        <w:rPr>
          <w:b/>
          <w:sz w:val="24"/>
          <w:szCs w:val="24"/>
        </w:rPr>
      </w:pPr>
    </w:p>
    <w:p w14:paraId="64D0E6CE" w14:textId="77777777" w:rsidR="001A2CEC" w:rsidRPr="001A2CEC" w:rsidRDefault="001A2CEC" w:rsidP="001A2CEC">
      <w:pPr>
        <w:jc w:val="both"/>
        <w:rPr>
          <w:b/>
          <w:sz w:val="24"/>
          <w:szCs w:val="24"/>
        </w:rPr>
      </w:pPr>
      <w:r w:rsidRPr="001A2CEC">
        <w:rPr>
          <w:b/>
          <w:sz w:val="24"/>
          <w:szCs w:val="24"/>
        </w:rPr>
        <w:t xml:space="preserve">Par Beļavas pagasta nekustamā īpašuma </w:t>
      </w:r>
      <w:r w:rsidRPr="001A2CEC">
        <w:rPr>
          <w:rFonts w:eastAsia="SimSun"/>
          <w:b/>
          <w:sz w:val="24"/>
          <w:szCs w:val="24"/>
          <w:lang w:eastAsia="zh-CN" w:bidi="hi-IN"/>
        </w:rPr>
        <w:t>“Krišjāņa Valdemāra pamatskola”</w:t>
      </w:r>
      <w:r w:rsidRPr="001A2CEC">
        <w:rPr>
          <w:b/>
          <w:sz w:val="24"/>
          <w:szCs w:val="24"/>
        </w:rPr>
        <w:t xml:space="preserve"> sastāva grozīšanu</w:t>
      </w:r>
    </w:p>
    <w:p w14:paraId="3D33635F" w14:textId="77777777" w:rsidR="001A2CEC" w:rsidRPr="001A2CEC" w:rsidRDefault="001A2CEC" w:rsidP="001A2CEC">
      <w:pPr>
        <w:rPr>
          <w:sz w:val="24"/>
          <w:szCs w:val="24"/>
        </w:rPr>
      </w:pPr>
    </w:p>
    <w:p w14:paraId="77781AFC" w14:textId="77777777" w:rsidR="001A2CEC" w:rsidRPr="001A2CEC" w:rsidRDefault="001A2CEC" w:rsidP="001A2CEC">
      <w:pPr>
        <w:spacing w:line="360" w:lineRule="auto"/>
        <w:ind w:firstLine="567"/>
        <w:jc w:val="both"/>
        <w:rPr>
          <w:rFonts w:eastAsia="SimSun" w:cs="Mangal"/>
          <w:sz w:val="24"/>
          <w:szCs w:val="24"/>
          <w:lang w:eastAsia="zh-CN" w:bidi="hi-IN"/>
        </w:rPr>
      </w:pPr>
      <w:r w:rsidRPr="001A2CEC">
        <w:rPr>
          <w:rFonts w:eastAsia="SimSun"/>
          <w:sz w:val="24"/>
          <w:szCs w:val="24"/>
          <w:lang w:eastAsia="zh-CN" w:bidi="hi-IN"/>
        </w:rPr>
        <w:t>Sakarā</w:t>
      </w:r>
      <w:r w:rsidRPr="001A2CEC">
        <w:rPr>
          <w:rFonts w:eastAsia="SimSun" w:cs="Mangal"/>
          <w:sz w:val="24"/>
          <w:szCs w:val="24"/>
          <w:lang w:eastAsia="zh-CN" w:bidi="hi-IN"/>
        </w:rPr>
        <w:t xml:space="preserve"> ar nepieciešamību sakārtot Gulbenes novada pašvaldībai piekrītošā nekustamā īpašuma Beļavas pagastā ar nosaukumu “Krišjāņa Valdemāra pamatskola”, kadastra numurs 5044 002 0168,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ar </w:t>
      </w:r>
      <w:r w:rsidRPr="001A2CEC">
        <w:rPr>
          <w:noProof/>
          <w:sz w:val="24"/>
          <w:szCs w:val="24"/>
        </w:rPr>
        <w:t>13 balsīm "Par" (Normunds Audzišs, Indra Caune, Andis Caunītis, Gunārs Ciglis, Larisa Cīrule, Stanislavs Gžibovskis, Valtis Krauklis, Intars Liepiņš, Normunds Mazūrs, Zintis Mezītis, Guntis Princovs, Anatolijs Savickis, Andris Vējiņš), "Pret" – 1 (Ilze Mezīte), "Atturas" – nav</w:t>
      </w:r>
      <w:r w:rsidRPr="001A2CEC">
        <w:rPr>
          <w:rFonts w:eastAsia="SimSun" w:cs="Mangal"/>
          <w:sz w:val="24"/>
          <w:szCs w:val="24"/>
          <w:lang w:eastAsia="zh-CN" w:bidi="hi-IN"/>
        </w:rPr>
        <w:t>, Gulbenes novada dome NOLEMJ:</w:t>
      </w:r>
    </w:p>
    <w:p w14:paraId="55B02FD4" w14:textId="77777777" w:rsidR="001A2CEC" w:rsidRPr="001A2CEC" w:rsidRDefault="001A2CEC" w:rsidP="001A2CEC">
      <w:pPr>
        <w:spacing w:line="360" w:lineRule="auto"/>
        <w:ind w:firstLine="567"/>
        <w:jc w:val="both"/>
        <w:rPr>
          <w:rFonts w:eastAsia="SimSun" w:cs="Mangal"/>
          <w:sz w:val="24"/>
          <w:szCs w:val="24"/>
          <w:lang w:eastAsia="zh-CN" w:bidi="hi-IN"/>
        </w:rPr>
      </w:pPr>
      <w:r w:rsidRPr="001A2CEC">
        <w:rPr>
          <w:rFonts w:eastAsia="SimSun" w:cs="Mangal"/>
          <w:sz w:val="24"/>
          <w:szCs w:val="24"/>
          <w:lang w:eastAsia="zh-CN" w:bidi="hi-IN"/>
        </w:rPr>
        <w:t xml:space="preserve">IZDARĪT </w:t>
      </w:r>
      <w:bookmarkStart w:id="2" w:name="_Hlk45710702"/>
      <w:r w:rsidRPr="001A2CEC">
        <w:rPr>
          <w:rFonts w:eastAsia="SimSun" w:cs="Mangal"/>
          <w:sz w:val="24"/>
          <w:szCs w:val="24"/>
          <w:lang w:eastAsia="zh-CN" w:bidi="hi-IN"/>
        </w:rPr>
        <w:t xml:space="preserve">Gulbenes novada domes 2019.gada 30.decembra lēmumā “Par zemes ierīcības projekta apstiprināšanu” (protokols Nr.19, 28.§, 9.p.) </w:t>
      </w:r>
      <w:bookmarkEnd w:id="2"/>
      <w:r w:rsidRPr="001A2CEC">
        <w:rPr>
          <w:rFonts w:eastAsia="SimSun" w:cs="Mangal"/>
          <w:sz w:val="24"/>
          <w:szCs w:val="24"/>
          <w:lang w:eastAsia="zh-CN" w:bidi="hi-IN"/>
        </w:rPr>
        <w:t>šādus grozījumus:</w:t>
      </w:r>
    </w:p>
    <w:p w14:paraId="6327C2A3" w14:textId="77777777" w:rsidR="001A2CEC" w:rsidRPr="001A2CEC" w:rsidRDefault="001A2CEC" w:rsidP="001A2CEC">
      <w:pPr>
        <w:spacing w:line="360" w:lineRule="auto"/>
        <w:ind w:firstLine="567"/>
        <w:jc w:val="both"/>
        <w:rPr>
          <w:rFonts w:eastAsia="SimSun" w:cs="Mangal"/>
          <w:sz w:val="24"/>
          <w:szCs w:val="24"/>
          <w:lang w:eastAsia="zh-CN" w:bidi="hi-IN"/>
        </w:rPr>
      </w:pPr>
      <w:r w:rsidRPr="001A2CEC">
        <w:rPr>
          <w:rFonts w:eastAsia="SimSun" w:cs="Mangal"/>
          <w:sz w:val="24"/>
          <w:szCs w:val="24"/>
          <w:lang w:eastAsia="zh-CN" w:bidi="hi-IN"/>
        </w:rPr>
        <w:t>papildināt ar jaunu 9.9. un 9.10. apakšpunktu, attiecīgi mainot turpmāko lēmuma punktu numerāciju, šādā redakcijā:</w:t>
      </w:r>
    </w:p>
    <w:p w14:paraId="0762D344"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“9.9. MAINĪT paliekošajam nekustamajam īpašumam, kas sastāv no vienas zemes vienības ar kadastra apzīmējumu 5044 002 0202, 5,2 ha platībā nosaukumu  no “Krišjāņa Valdemāra pamatskola ” uz “Svīres”. </w:t>
      </w:r>
    </w:p>
    <w:p w14:paraId="754F8854"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lastRenderedPageBreak/>
        <w:t>9.10. PIEŠĶIRT nekustamajam īpašumam, kas sastāv no atdalītas zemes vienības ar kadastra apzīmējumu 5044 002 0204, 1,4 ha platībā nosaukumu “Piekūni”.”</w:t>
      </w:r>
    </w:p>
    <w:p w14:paraId="072DFA4D" w14:textId="77777777" w:rsidR="001A2CEC" w:rsidRPr="001A2CEC" w:rsidRDefault="001A2CEC" w:rsidP="001A2CEC">
      <w:pPr>
        <w:spacing w:line="360" w:lineRule="auto"/>
        <w:jc w:val="both"/>
        <w:rPr>
          <w:sz w:val="24"/>
          <w:szCs w:val="24"/>
        </w:rPr>
      </w:pPr>
    </w:p>
    <w:p w14:paraId="09E81226"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270CFBCC" w14:textId="77777777" w:rsidR="001A2CEC" w:rsidRPr="001A2CEC" w:rsidRDefault="001A2CEC" w:rsidP="001A2CEC">
      <w:pPr>
        <w:spacing w:line="360" w:lineRule="auto"/>
        <w:jc w:val="both"/>
        <w:rPr>
          <w:sz w:val="24"/>
          <w:szCs w:val="24"/>
        </w:rPr>
      </w:pPr>
    </w:p>
    <w:p w14:paraId="3824793B" w14:textId="77777777" w:rsidR="001A2CEC" w:rsidRPr="001A2CEC" w:rsidRDefault="001A2CEC" w:rsidP="001A2CEC">
      <w:pPr>
        <w:spacing w:line="360" w:lineRule="auto"/>
        <w:jc w:val="both"/>
        <w:rPr>
          <w:sz w:val="24"/>
          <w:szCs w:val="24"/>
        </w:rPr>
      </w:pPr>
      <w:r w:rsidRPr="001A2CEC">
        <w:rPr>
          <w:sz w:val="24"/>
          <w:szCs w:val="24"/>
        </w:rPr>
        <w:t>Sagatavoja: Dace Vējiņa</w:t>
      </w:r>
    </w:p>
    <w:p w14:paraId="6A4BA825" w14:textId="77777777" w:rsidR="001A2CEC" w:rsidRPr="001A2CEC" w:rsidRDefault="001A2CEC" w:rsidP="001A2CEC">
      <w:pPr>
        <w:rPr>
          <w:sz w:val="24"/>
          <w:szCs w:val="24"/>
        </w:rPr>
      </w:pPr>
    </w:p>
    <w:p w14:paraId="737E79DE" w14:textId="77777777" w:rsidR="001A2CEC" w:rsidRPr="001A2CEC" w:rsidRDefault="001A2CEC" w:rsidP="001A2CEC">
      <w:pPr>
        <w:rPr>
          <w:sz w:val="24"/>
          <w:szCs w:val="24"/>
        </w:rPr>
      </w:pPr>
    </w:p>
    <w:p w14:paraId="34927DB3" w14:textId="77777777"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7E7A59FC" w14:textId="77777777" w:rsidTr="001A2CEC">
        <w:tc>
          <w:tcPr>
            <w:tcW w:w="3073" w:type="dxa"/>
          </w:tcPr>
          <w:p w14:paraId="7CCDE567" w14:textId="77777777" w:rsidR="001A2CEC" w:rsidRPr="001A2CEC" w:rsidRDefault="001A2CEC" w:rsidP="001A2CEC">
            <w:pPr>
              <w:rPr>
                <w:sz w:val="24"/>
                <w:szCs w:val="24"/>
              </w:rPr>
            </w:pPr>
          </w:p>
        </w:tc>
        <w:tc>
          <w:tcPr>
            <w:tcW w:w="3115" w:type="dxa"/>
          </w:tcPr>
          <w:p w14:paraId="01E69A2E" w14:textId="77777777" w:rsidR="001A2CEC" w:rsidRPr="001A2CEC" w:rsidRDefault="001A2CEC" w:rsidP="001A2CEC">
            <w:pPr>
              <w:jc w:val="center"/>
              <w:rPr>
                <w:sz w:val="24"/>
                <w:szCs w:val="24"/>
              </w:rPr>
            </w:pPr>
            <w:r w:rsidRPr="001A2CEC">
              <w:rPr>
                <w:noProof/>
                <w:sz w:val="24"/>
                <w:szCs w:val="24"/>
              </w:rPr>
              <w:drawing>
                <wp:inline distT="0" distB="0" distL="0" distR="0" wp14:anchorId="23A994BC" wp14:editId="3BBBB1A3">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B590A2" w14:textId="77777777" w:rsidR="001A2CEC" w:rsidRPr="001A2CEC" w:rsidRDefault="001A2CEC" w:rsidP="001A2CEC">
            <w:pPr>
              <w:rPr>
                <w:sz w:val="32"/>
                <w:szCs w:val="32"/>
              </w:rPr>
            </w:pPr>
          </w:p>
        </w:tc>
      </w:tr>
      <w:tr w:rsidR="001A2CEC" w:rsidRPr="001A2CEC" w14:paraId="10537C6A" w14:textId="77777777" w:rsidTr="001A2CEC">
        <w:tc>
          <w:tcPr>
            <w:tcW w:w="8931" w:type="dxa"/>
            <w:gridSpan w:val="3"/>
          </w:tcPr>
          <w:p w14:paraId="36DB2627"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2B2FADB2" w14:textId="77777777" w:rsidTr="001A2CEC">
        <w:tc>
          <w:tcPr>
            <w:tcW w:w="8931" w:type="dxa"/>
            <w:gridSpan w:val="3"/>
          </w:tcPr>
          <w:p w14:paraId="6DD8A49B"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001B1C7E" w14:textId="77777777" w:rsidTr="001A2CEC">
        <w:tc>
          <w:tcPr>
            <w:tcW w:w="8931" w:type="dxa"/>
            <w:gridSpan w:val="3"/>
          </w:tcPr>
          <w:p w14:paraId="5F2741FB"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3BFAC504" w14:textId="77777777" w:rsidTr="001A2CEC">
        <w:tc>
          <w:tcPr>
            <w:tcW w:w="8931" w:type="dxa"/>
            <w:gridSpan w:val="3"/>
          </w:tcPr>
          <w:p w14:paraId="2B20CD3D"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246E713C"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1E650977" w14:textId="77777777" w:rsidR="001A2CEC" w:rsidRPr="001A2CEC" w:rsidRDefault="001A2CEC" w:rsidP="001A2CEC">
      <w:pPr>
        <w:jc w:val="center"/>
        <w:rPr>
          <w:sz w:val="24"/>
          <w:szCs w:val="24"/>
        </w:rPr>
      </w:pPr>
      <w:r w:rsidRPr="001A2CEC">
        <w:rPr>
          <w:b/>
          <w:bCs/>
          <w:sz w:val="24"/>
          <w:szCs w:val="24"/>
        </w:rPr>
        <w:t>GULBENES NOVADA DOMES LĒMUMS</w:t>
      </w:r>
    </w:p>
    <w:p w14:paraId="2528D9FF" w14:textId="77777777" w:rsidR="001A2CEC" w:rsidRPr="001A2CEC" w:rsidRDefault="001A2CEC" w:rsidP="001A2CEC">
      <w:pPr>
        <w:jc w:val="center"/>
        <w:rPr>
          <w:sz w:val="24"/>
          <w:szCs w:val="24"/>
        </w:rPr>
      </w:pPr>
      <w:r w:rsidRPr="001A2CEC">
        <w:rPr>
          <w:sz w:val="24"/>
          <w:szCs w:val="24"/>
        </w:rPr>
        <w:t>Gulbenē</w:t>
      </w:r>
    </w:p>
    <w:p w14:paraId="2B3FD538" w14:textId="77777777" w:rsidR="001A2CEC" w:rsidRPr="001A2CEC" w:rsidRDefault="001A2CEC" w:rsidP="001A2CEC">
      <w:pPr>
        <w:jc w:val="center"/>
        <w:rPr>
          <w:sz w:val="24"/>
          <w:szCs w:val="24"/>
        </w:rPr>
      </w:pPr>
    </w:p>
    <w:tbl>
      <w:tblPr>
        <w:tblStyle w:val="Reatabula1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2E0C19" w14:paraId="29920AFC" w14:textId="77777777" w:rsidTr="001A2CEC">
        <w:tc>
          <w:tcPr>
            <w:tcW w:w="4729" w:type="dxa"/>
          </w:tcPr>
          <w:p w14:paraId="4AE3870E" w14:textId="77777777" w:rsidR="001A2CEC" w:rsidRPr="002E0C19" w:rsidRDefault="001A2CEC" w:rsidP="001A2CEC">
            <w:pPr>
              <w:rPr>
                <w:rFonts w:ascii="Times New Roman" w:hAnsi="Times New Roman" w:cs="Times New Roman"/>
                <w:b/>
                <w:bCs/>
                <w:sz w:val="24"/>
                <w:szCs w:val="24"/>
              </w:rPr>
            </w:pPr>
            <w:r w:rsidRPr="002E0C19">
              <w:rPr>
                <w:rFonts w:ascii="Times New Roman" w:hAnsi="Times New Roman" w:cs="Times New Roman"/>
                <w:b/>
                <w:bCs/>
                <w:sz w:val="24"/>
                <w:szCs w:val="24"/>
              </w:rPr>
              <w:t>2020.gada 30.jūlijā</w:t>
            </w:r>
          </w:p>
        </w:tc>
        <w:tc>
          <w:tcPr>
            <w:tcW w:w="4729" w:type="dxa"/>
          </w:tcPr>
          <w:p w14:paraId="15C10964"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Nr. GND/2020/479</w:t>
            </w:r>
          </w:p>
        </w:tc>
      </w:tr>
      <w:tr w:rsidR="001A2CEC" w:rsidRPr="002E0C19" w14:paraId="6B4EAFA4" w14:textId="77777777" w:rsidTr="001A2CEC">
        <w:trPr>
          <w:trHeight w:val="80"/>
        </w:trPr>
        <w:tc>
          <w:tcPr>
            <w:tcW w:w="4729" w:type="dxa"/>
          </w:tcPr>
          <w:p w14:paraId="62BC2E3A" w14:textId="77777777" w:rsidR="001A2CEC" w:rsidRPr="002E0C19" w:rsidRDefault="001A2CEC" w:rsidP="001A2CEC">
            <w:pPr>
              <w:rPr>
                <w:rFonts w:ascii="Times New Roman" w:hAnsi="Times New Roman" w:cs="Times New Roman"/>
                <w:sz w:val="24"/>
                <w:szCs w:val="24"/>
              </w:rPr>
            </w:pPr>
          </w:p>
        </w:tc>
        <w:tc>
          <w:tcPr>
            <w:tcW w:w="4729" w:type="dxa"/>
          </w:tcPr>
          <w:p w14:paraId="68464840" w14:textId="77777777" w:rsidR="001A2CEC" w:rsidRPr="002E0C19" w:rsidRDefault="001A2CEC" w:rsidP="001A2CEC">
            <w:pPr>
              <w:jc w:val="center"/>
              <w:rPr>
                <w:rFonts w:ascii="Times New Roman" w:hAnsi="Times New Roman" w:cs="Times New Roman"/>
                <w:b/>
                <w:bCs/>
                <w:sz w:val="24"/>
                <w:szCs w:val="24"/>
              </w:rPr>
            </w:pPr>
            <w:r w:rsidRPr="002E0C19">
              <w:rPr>
                <w:rFonts w:ascii="Times New Roman" w:hAnsi="Times New Roman" w:cs="Times New Roman"/>
                <w:b/>
                <w:bCs/>
                <w:sz w:val="24"/>
                <w:szCs w:val="24"/>
              </w:rPr>
              <w:t>(protokols Nr14.;52 .p)</w:t>
            </w:r>
          </w:p>
        </w:tc>
      </w:tr>
    </w:tbl>
    <w:p w14:paraId="44B5121A" w14:textId="77777777" w:rsidR="001A2CEC" w:rsidRPr="001A2CEC" w:rsidRDefault="001A2CEC" w:rsidP="001A2CEC">
      <w:pPr>
        <w:rPr>
          <w:b/>
          <w:bCs/>
          <w:sz w:val="24"/>
          <w:szCs w:val="24"/>
        </w:rPr>
      </w:pPr>
    </w:p>
    <w:p w14:paraId="71843C18" w14:textId="77777777" w:rsidR="001A2CEC" w:rsidRPr="001A2CEC" w:rsidRDefault="001A2CEC" w:rsidP="001A2CEC">
      <w:pPr>
        <w:jc w:val="center"/>
        <w:rPr>
          <w:b/>
          <w:sz w:val="24"/>
          <w:szCs w:val="24"/>
        </w:rPr>
      </w:pPr>
    </w:p>
    <w:p w14:paraId="79025DF3" w14:textId="77777777" w:rsidR="001A2CEC" w:rsidRPr="001A2CEC" w:rsidRDefault="001A2CEC" w:rsidP="001A2CEC">
      <w:pPr>
        <w:rPr>
          <w:b/>
          <w:sz w:val="24"/>
          <w:szCs w:val="24"/>
        </w:rPr>
      </w:pPr>
      <w:r w:rsidRPr="001A2CEC">
        <w:rPr>
          <w:b/>
          <w:sz w:val="24"/>
          <w:szCs w:val="24"/>
        </w:rPr>
        <w:t xml:space="preserve">Par Galgauskas pagasta nekustamā īpašuma </w:t>
      </w:r>
      <w:r w:rsidRPr="001A2CEC">
        <w:rPr>
          <w:rFonts w:eastAsia="SimSun"/>
          <w:b/>
          <w:sz w:val="24"/>
          <w:szCs w:val="24"/>
          <w:lang w:eastAsia="zh-CN" w:bidi="hi-IN"/>
        </w:rPr>
        <w:t>“Sīļi 3”</w:t>
      </w:r>
      <w:r w:rsidRPr="001A2CEC">
        <w:rPr>
          <w:b/>
          <w:sz w:val="24"/>
          <w:szCs w:val="24"/>
        </w:rPr>
        <w:t xml:space="preserve"> sastāva grozīšanu</w:t>
      </w:r>
    </w:p>
    <w:p w14:paraId="6ADB2F95" w14:textId="77777777" w:rsidR="001A2CEC" w:rsidRPr="001A2CEC" w:rsidRDefault="001A2CEC" w:rsidP="001A2CEC">
      <w:pPr>
        <w:rPr>
          <w:sz w:val="24"/>
          <w:szCs w:val="24"/>
        </w:rPr>
      </w:pPr>
    </w:p>
    <w:p w14:paraId="75BD4E27" w14:textId="1018F27A"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Izskatot</w:t>
      </w:r>
      <w:r w:rsidRPr="001A2CEC">
        <w:rPr>
          <w:rFonts w:eastAsia="SimSun"/>
          <w:b/>
          <w:bCs/>
          <w:sz w:val="24"/>
          <w:szCs w:val="24"/>
          <w:lang w:eastAsia="zh-CN" w:bidi="hi-IN"/>
        </w:rPr>
        <w:t xml:space="preserve"> SIA “</w:t>
      </w:r>
      <w:proofErr w:type="spellStart"/>
      <w:r w:rsidRPr="001A2CEC">
        <w:rPr>
          <w:rFonts w:eastAsia="SimSun"/>
          <w:b/>
          <w:bCs/>
          <w:sz w:val="24"/>
          <w:szCs w:val="24"/>
          <w:lang w:eastAsia="zh-CN" w:bidi="hi-IN"/>
        </w:rPr>
        <w:t>Dizozols</w:t>
      </w:r>
      <w:proofErr w:type="spellEnd"/>
      <w:r w:rsidRPr="001A2CEC">
        <w:rPr>
          <w:rFonts w:eastAsia="SimSun"/>
          <w:b/>
          <w:bCs/>
          <w:sz w:val="24"/>
          <w:szCs w:val="24"/>
          <w:lang w:eastAsia="zh-CN" w:bidi="hi-IN"/>
        </w:rPr>
        <w:t>”</w:t>
      </w:r>
      <w:r w:rsidRPr="001A2CEC">
        <w:rPr>
          <w:rFonts w:eastAsia="SimSun"/>
          <w:sz w:val="24"/>
          <w:szCs w:val="24"/>
          <w:lang w:eastAsia="zh-CN" w:bidi="hi-IN"/>
        </w:rPr>
        <w:t>, reģistrācijas numurs 44103079618, juridiskā adrese: Beātes iela 5, Valmiera, LV-4201,</w:t>
      </w:r>
      <w:r w:rsidRPr="001A2CEC">
        <w:rPr>
          <w:sz w:val="24"/>
          <w:szCs w:val="24"/>
        </w:rPr>
        <w:t xml:space="preserve"> </w:t>
      </w:r>
      <w:r w:rsidRPr="001A2CEC">
        <w:rPr>
          <w:rFonts w:eastAsia="SimSun"/>
          <w:sz w:val="24"/>
          <w:szCs w:val="24"/>
          <w:lang w:eastAsia="zh-CN" w:bidi="hi-IN"/>
        </w:rPr>
        <w:t xml:space="preserve">kas rīkojas </w:t>
      </w:r>
      <w:r w:rsidR="00F302DA">
        <w:rPr>
          <w:rFonts w:eastAsia="SimSun"/>
          <w:b/>
          <w:bCs/>
          <w:sz w:val="24"/>
          <w:szCs w:val="24"/>
          <w:lang w:eastAsia="zh-CN" w:bidi="hi-IN"/>
        </w:rPr>
        <w:t>…</w:t>
      </w:r>
      <w:r w:rsidRPr="001A2CEC">
        <w:rPr>
          <w:rFonts w:eastAsia="SimSun"/>
          <w:sz w:val="24"/>
          <w:szCs w:val="24"/>
          <w:lang w:eastAsia="zh-CN" w:bidi="hi-IN"/>
        </w:rPr>
        <w:t xml:space="preserve">, vārdā uz 2020.gada 9.jūlija pilnvaras Nr.3041 pamata, 2020.gada 10.jūlija iesniegumu (Gulbenes novada pašvaldībā saņemts 2020.gada 10.jūlijā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/5.13.3/20/1364-D), ar lūgumu atļaut no nekustamā īpašuma “Sīļi 3”, Galgauskas pagasts, Gulbenes novads, kadastra numurs 5056 007 0139, atdalīt zemes vienību ar kadastra apzīmējumu 5056 007 0145, 4,2 ha platībā,</w:t>
      </w:r>
      <w:r w:rsidRPr="001A2CEC">
        <w:rPr>
          <w:sz w:val="24"/>
          <w:szCs w:val="24"/>
        </w:rPr>
        <w:t xml:space="preserve"> </w:t>
      </w:r>
      <w:r w:rsidRPr="001A2CEC">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w:t>
      </w:r>
      <w:r w:rsidRPr="001A2CEC">
        <w:rPr>
          <w:rFonts w:eastAsia="SimSun"/>
          <w:sz w:val="24"/>
          <w:szCs w:val="24"/>
          <w:lang w:eastAsia="zh-CN" w:bidi="hi-IN"/>
        </w:rPr>
        <w:lastRenderedPageBreak/>
        <w:t xml:space="preserve">lietošanas mērķi, nosaka zemes vienībā dominējošo ekonomisko darbību, salīdzinot zemes lietošanas veidu platības meža zemei, zemei zem ūdeņiem un lauksaimniecībā izmantojamai zemei,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rFonts w:eastAsia="SimSun"/>
          <w:sz w:val="24"/>
          <w:szCs w:val="24"/>
          <w:lang w:eastAsia="zh-CN" w:bidi="hi-IN"/>
        </w:rPr>
        <w:t>, Gulbenes novada dome NOLEMJ:</w:t>
      </w:r>
    </w:p>
    <w:p w14:paraId="7A6C2513"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“Sīļi 3”, Galgauskas pagasts, Gulbenes novads, kadastra numurs 5056 007 0139, sastāvu, atdalot no tā zemes vienību ar kadastra apzīmējumu 5056 007 0145, 4,2 ha platībā.</w:t>
      </w:r>
    </w:p>
    <w:p w14:paraId="21D7544C" w14:textId="77777777" w:rsidR="001A2CEC" w:rsidRPr="001A2CEC" w:rsidRDefault="001A2CEC" w:rsidP="001A2CEC">
      <w:pPr>
        <w:spacing w:line="360" w:lineRule="auto"/>
        <w:ind w:firstLine="567"/>
        <w:jc w:val="both"/>
        <w:rPr>
          <w:sz w:val="24"/>
          <w:szCs w:val="24"/>
        </w:rPr>
      </w:pPr>
      <w:r w:rsidRPr="001A2CEC">
        <w:rPr>
          <w:rFonts w:eastAsia="SimSun"/>
          <w:sz w:val="24"/>
          <w:szCs w:val="24"/>
          <w:lang w:eastAsia="zh-CN" w:bidi="hi-IN"/>
        </w:rPr>
        <w:t>2. SAGLABĀT nekustamajam īpašumam, kas sastāv no divām zemes vienībām ar kadastra apzīmējumiem 5056 007 0139, 8,0 ha platībā,</w:t>
      </w:r>
      <w:r w:rsidRPr="001A2CEC">
        <w:rPr>
          <w:sz w:val="24"/>
          <w:szCs w:val="24"/>
        </w:rPr>
        <w:t xml:space="preserve"> 5056 007 0165, 0,1 ha platībā, </w:t>
      </w:r>
      <w:r w:rsidRPr="001A2CEC">
        <w:rPr>
          <w:rFonts w:eastAsia="SimSun"/>
          <w:sz w:val="24"/>
          <w:szCs w:val="24"/>
          <w:lang w:eastAsia="zh-CN" w:bidi="hi-IN"/>
        </w:rPr>
        <w:t>esošo nosaukumu “Sīļi 3”. Zemes vienībai ar kadastra apzīmējumu 5056 007 0139 un uz tās esošajai ēkai (būvei) ar kadastra apzīmējumu 5056 007 0139 001, saglabāt adresi “Sīļi 3”, Galgauskas pag., Gulbenes nov., LV-4428.</w:t>
      </w:r>
      <w:r w:rsidRPr="001A2CEC">
        <w:rPr>
          <w:sz w:val="24"/>
          <w:szCs w:val="24"/>
        </w:rPr>
        <w:t xml:space="preserve"> Zemes vienībai ar kadastra apzīmējumu 5056 007 0165 un uz tās esošajai ēkai (būvei) ar kadastra apzīmējumu 5056 007 0165 002, mainīt adresi no “Sīļi 3”, Galgauskas pag., Gulbenes nov., LV-4428, uz “</w:t>
      </w:r>
      <w:proofErr w:type="spellStart"/>
      <w:r w:rsidRPr="001A2CEC">
        <w:rPr>
          <w:sz w:val="24"/>
          <w:szCs w:val="24"/>
        </w:rPr>
        <w:t>Mazsīļi</w:t>
      </w:r>
      <w:proofErr w:type="spellEnd"/>
      <w:r w:rsidRPr="001A2CEC">
        <w:rPr>
          <w:sz w:val="24"/>
          <w:szCs w:val="24"/>
        </w:rPr>
        <w:t>”, Galgauskas pag., Gulbenes nov., LV-4428. Ēkām (būvēm) ar kadastra apzīmējumiem 5056 007 0186 002, 5056 007 0253 001 mainīt adresi no “Sīļi 3”, Galgauskas pag., Gulbenes nov., LV-4428, uz “</w:t>
      </w:r>
      <w:proofErr w:type="spellStart"/>
      <w:r w:rsidRPr="001A2CEC">
        <w:rPr>
          <w:sz w:val="24"/>
          <w:szCs w:val="24"/>
        </w:rPr>
        <w:t>Lejassīļi</w:t>
      </w:r>
      <w:proofErr w:type="spellEnd"/>
      <w:r w:rsidRPr="001A2CEC">
        <w:rPr>
          <w:sz w:val="24"/>
          <w:szCs w:val="24"/>
        </w:rPr>
        <w:t>”, Galgauskas pag., Gulbenes nov., LV-4428.</w:t>
      </w:r>
    </w:p>
    <w:p w14:paraId="5CC9ADF7"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vienas atdalītas zemes vienības ar kadastra apzīmējumu 5056 007 0145, 4,2 ha platībā, nosaukumu “Meža Sīļi”. Zemes vienībai ar kadastra apzīmējumu 5056 007 0145, 4,2 ha platībā, mainīt zemes lietošanas mērķi  no – zeme, uz kuras galvenā saimnieciskā darbībā ir lauksaimniecība (NĪLM kods 0101), uz – zeme, uz kuras galvenā saimnieciskā darbība ir mežsaimniecība (NĪLM kods 0201).</w:t>
      </w:r>
    </w:p>
    <w:p w14:paraId="4023CC13"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3858CB98"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4.1. SIA “</w:t>
      </w:r>
      <w:proofErr w:type="spellStart"/>
      <w:r w:rsidRPr="001A2CEC">
        <w:rPr>
          <w:rFonts w:eastAsia="SimSun"/>
          <w:sz w:val="24"/>
          <w:szCs w:val="24"/>
          <w:lang w:eastAsia="zh-CN" w:bidi="hi-IN"/>
        </w:rPr>
        <w:t>Dizozols</w:t>
      </w:r>
      <w:proofErr w:type="spellEnd"/>
      <w:r w:rsidRPr="001A2CEC">
        <w:rPr>
          <w:rFonts w:eastAsia="SimSun"/>
          <w:sz w:val="24"/>
          <w:szCs w:val="24"/>
          <w:lang w:eastAsia="zh-CN" w:bidi="hi-IN"/>
        </w:rPr>
        <w:t>”, juridiskā adrese: Beātes iela 5, Valmiera, LV-4201, e-pasts: elina.gravite@dizozols.ir.</w:t>
      </w:r>
    </w:p>
    <w:p w14:paraId="41876621" w14:textId="52B0D951"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4.2. </w:t>
      </w:r>
      <w:r w:rsidR="00F302DA">
        <w:rPr>
          <w:rFonts w:eastAsia="SimSun"/>
          <w:sz w:val="24"/>
          <w:szCs w:val="24"/>
          <w:lang w:eastAsia="zh-CN" w:bidi="hi-IN"/>
        </w:rPr>
        <w:t>…</w:t>
      </w:r>
    </w:p>
    <w:p w14:paraId="0265C6A6"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5828CCC" w14:textId="77777777" w:rsidR="001A2CEC" w:rsidRPr="001A2CEC" w:rsidRDefault="001A2CEC" w:rsidP="001A2CEC">
      <w:pPr>
        <w:spacing w:line="360" w:lineRule="auto"/>
        <w:ind w:firstLine="567"/>
        <w:jc w:val="both"/>
        <w:rPr>
          <w:sz w:val="24"/>
          <w:szCs w:val="24"/>
        </w:rPr>
      </w:pPr>
    </w:p>
    <w:p w14:paraId="4C603452"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21C3FFD6" w14:textId="77777777" w:rsidR="001A2CEC" w:rsidRPr="001A2CEC" w:rsidRDefault="001A2CEC" w:rsidP="001A2CEC">
      <w:pPr>
        <w:spacing w:line="360" w:lineRule="auto"/>
        <w:jc w:val="both"/>
        <w:rPr>
          <w:sz w:val="24"/>
          <w:szCs w:val="24"/>
        </w:rPr>
      </w:pPr>
    </w:p>
    <w:p w14:paraId="773A8A9B" w14:textId="77777777" w:rsidR="001A2CEC" w:rsidRPr="001A2CEC" w:rsidRDefault="001A2CEC" w:rsidP="001A2CEC">
      <w:pPr>
        <w:spacing w:line="360" w:lineRule="auto"/>
        <w:jc w:val="both"/>
        <w:rPr>
          <w:sz w:val="24"/>
          <w:szCs w:val="24"/>
        </w:rPr>
      </w:pPr>
      <w:r w:rsidRPr="001A2CEC">
        <w:rPr>
          <w:sz w:val="24"/>
          <w:szCs w:val="24"/>
        </w:rPr>
        <w:t>Sagatavoja: Dace Vējiņa</w:t>
      </w:r>
    </w:p>
    <w:p w14:paraId="1BE462A8" w14:textId="77777777" w:rsidR="001A2CEC" w:rsidRPr="001A2CEC" w:rsidRDefault="001A2CEC" w:rsidP="001A2CEC">
      <w:pPr>
        <w:rPr>
          <w:sz w:val="24"/>
          <w:szCs w:val="24"/>
        </w:rPr>
      </w:pPr>
    </w:p>
    <w:tbl>
      <w:tblPr>
        <w:tblW w:w="0" w:type="auto"/>
        <w:tblLook w:val="01E0" w:firstRow="1" w:lastRow="1" w:firstColumn="1" w:lastColumn="1" w:noHBand="0" w:noVBand="0"/>
      </w:tblPr>
      <w:tblGrid>
        <w:gridCol w:w="3073"/>
        <w:gridCol w:w="3115"/>
        <w:gridCol w:w="2743"/>
      </w:tblGrid>
      <w:tr w:rsidR="001A2CEC" w:rsidRPr="001A2CEC" w14:paraId="2F511A4C" w14:textId="77777777" w:rsidTr="001A2CEC">
        <w:tc>
          <w:tcPr>
            <w:tcW w:w="3073" w:type="dxa"/>
          </w:tcPr>
          <w:p w14:paraId="744DD1FD" w14:textId="77777777" w:rsidR="001A2CEC" w:rsidRPr="001A2CEC" w:rsidRDefault="001A2CEC" w:rsidP="001A2CEC">
            <w:pPr>
              <w:rPr>
                <w:sz w:val="24"/>
                <w:szCs w:val="24"/>
              </w:rPr>
            </w:pPr>
          </w:p>
        </w:tc>
        <w:tc>
          <w:tcPr>
            <w:tcW w:w="3115" w:type="dxa"/>
          </w:tcPr>
          <w:p w14:paraId="687DC08F" w14:textId="77777777" w:rsidR="001A2CEC" w:rsidRPr="001A2CEC" w:rsidRDefault="001A2CEC" w:rsidP="001A2CEC">
            <w:pPr>
              <w:jc w:val="center"/>
              <w:rPr>
                <w:sz w:val="24"/>
                <w:szCs w:val="24"/>
              </w:rPr>
            </w:pPr>
            <w:r w:rsidRPr="001A2CEC">
              <w:rPr>
                <w:noProof/>
                <w:sz w:val="24"/>
                <w:szCs w:val="24"/>
              </w:rPr>
              <w:drawing>
                <wp:inline distT="0" distB="0" distL="0" distR="0" wp14:anchorId="432AD8AE" wp14:editId="5DC77190">
                  <wp:extent cx="619125" cy="685800"/>
                  <wp:effectExtent l="0" t="0" r="9525" b="0"/>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B510C49" w14:textId="77777777" w:rsidR="001A2CEC" w:rsidRPr="001A2CEC" w:rsidRDefault="001A2CEC" w:rsidP="001A2CEC">
            <w:pPr>
              <w:rPr>
                <w:sz w:val="32"/>
                <w:szCs w:val="32"/>
              </w:rPr>
            </w:pPr>
          </w:p>
        </w:tc>
      </w:tr>
      <w:tr w:rsidR="001A2CEC" w:rsidRPr="001A2CEC" w14:paraId="7638FEB5" w14:textId="77777777" w:rsidTr="001A2CEC">
        <w:tc>
          <w:tcPr>
            <w:tcW w:w="8931" w:type="dxa"/>
            <w:gridSpan w:val="3"/>
          </w:tcPr>
          <w:p w14:paraId="556A9DEA"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565C3179" w14:textId="77777777" w:rsidTr="001A2CEC">
        <w:tc>
          <w:tcPr>
            <w:tcW w:w="8931" w:type="dxa"/>
            <w:gridSpan w:val="3"/>
          </w:tcPr>
          <w:p w14:paraId="03906AC1"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7DF01840" w14:textId="77777777" w:rsidTr="001A2CEC">
        <w:tc>
          <w:tcPr>
            <w:tcW w:w="8931" w:type="dxa"/>
            <w:gridSpan w:val="3"/>
          </w:tcPr>
          <w:p w14:paraId="29E2D41D"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19A35A0A" w14:textId="77777777" w:rsidTr="001A2CEC">
        <w:tc>
          <w:tcPr>
            <w:tcW w:w="8931" w:type="dxa"/>
            <w:gridSpan w:val="3"/>
          </w:tcPr>
          <w:p w14:paraId="7EDF4688"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56A1D634"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2AC2009C" w14:textId="77777777" w:rsidR="001A2CEC" w:rsidRPr="001A2CEC" w:rsidRDefault="001A2CEC" w:rsidP="001A2CEC">
      <w:pPr>
        <w:jc w:val="center"/>
        <w:rPr>
          <w:sz w:val="24"/>
          <w:szCs w:val="24"/>
        </w:rPr>
      </w:pPr>
      <w:r w:rsidRPr="001A2CEC">
        <w:rPr>
          <w:b/>
          <w:bCs/>
          <w:sz w:val="24"/>
          <w:szCs w:val="24"/>
        </w:rPr>
        <w:t>GULBENES NOVADA DOMES LĒMUMS</w:t>
      </w:r>
    </w:p>
    <w:p w14:paraId="6F9E2561" w14:textId="77777777" w:rsidR="001A2CEC" w:rsidRPr="001A2CEC" w:rsidRDefault="001A2CEC" w:rsidP="001A2CEC">
      <w:pPr>
        <w:jc w:val="center"/>
        <w:rPr>
          <w:sz w:val="24"/>
          <w:szCs w:val="24"/>
        </w:rPr>
      </w:pPr>
      <w:r w:rsidRPr="001A2CEC">
        <w:rPr>
          <w:sz w:val="24"/>
          <w:szCs w:val="24"/>
        </w:rPr>
        <w:t>Gulbenē</w:t>
      </w:r>
    </w:p>
    <w:p w14:paraId="210CE9BC" w14:textId="77777777" w:rsidR="001A2CEC" w:rsidRPr="001A2CEC" w:rsidRDefault="001A2CEC" w:rsidP="001A2CEC">
      <w:pPr>
        <w:jc w:val="center"/>
        <w:rPr>
          <w:sz w:val="24"/>
          <w:szCs w:val="24"/>
        </w:rPr>
      </w:pPr>
    </w:p>
    <w:tbl>
      <w:tblPr>
        <w:tblStyle w:val="Reatabula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F302DA" w14:paraId="76BF8A96" w14:textId="77777777" w:rsidTr="001A2CEC">
        <w:tc>
          <w:tcPr>
            <w:tcW w:w="4729" w:type="dxa"/>
          </w:tcPr>
          <w:p w14:paraId="076F8F91" w14:textId="77777777" w:rsidR="001A2CEC" w:rsidRPr="00F302DA" w:rsidRDefault="001A2CEC" w:rsidP="001A2CEC">
            <w:pPr>
              <w:rPr>
                <w:rFonts w:ascii="Times New Roman" w:hAnsi="Times New Roman" w:cs="Times New Roman"/>
                <w:b/>
                <w:bCs/>
                <w:sz w:val="24"/>
                <w:szCs w:val="24"/>
              </w:rPr>
            </w:pPr>
            <w:r w:rsidRPr="00F302DA">
              <w:rPr>
                <w:rFonts w:ascii="Times New Roman" w:hAnsi="Times New Roman" w:cs="Times New Roman"/>
                <w:b/>
                <w:bCs/>
                <w:sz w:val="24"/>
                <w:szCs w:val="24"/>
              </w:rPr>
              <w:t>2020.gada 30.jūlijā</w:t>
            </w:r>
          </w:p>
        </w:tc>
        <w:tc>
          <w:tcPr>
            <w:tcW w:w="4729" w:type="dxa"/>
          </w:tcPr>
          <w:p w14:paraId="5DE35EFA" w14:textId="77777777" w:rsidR="001A2CEC" w:rsidRPr="00F302DA" w:rsidRDefault="001A2CEC" w:rsidP="001A2CEC">
            <w:pPr>
              <w:jc w:val="center"/>
              <w:rPr>
                <w:rFonts w:ascii="Times New Roman" w:hAnsi="Times New Roman" w:cs="Times New Roman"/>
                <w:b/>
                <w:bCs/>
                <w:sz w:val="24"/>
                <w:szCs w:val="24"/>
              </w:rPr>
            </w:pPr>
            <w:r w:rsidRPr="00F302DA">
              <w:rPr>
                <w:rFonts w:ascii="Times New Roman" w:hAnsi="Times New Roman" w:cs="Times New Roman"/>
                <w:b/>
                <w:bCs/>
                <w:sz w:val="24"/>
                <w:szCs w:val="24"/>
              </w:rPr>
              <w:t>Nr. GND/2020/480</w:t>
            </w:r>
          </w:p>
        </w:tc>
      </w:tr>
      <w:tr w:rsidR="001A2CEC" w:rsidRPr="00F302DA" w14:paraId="6334EAD6" w14:textId="77777777" w:rsidTr="001A2CEC">
        <w:trPr>
          <w:trHeight w:val="80"/>
        </w:trPr>
        <w:tc>
          <w:tcPr>
            <w:tcW w:w="4729" w:type="dxa"/>
          </w:tcPr>
          <w:p w14:paraId="2D34A0AB" w14:textId="77777777" w:rsidR="001A2CEC" w:rsidRPr="00F302DA" w:rsidRDefault="001A2CEC" w:rsidP="001A2CEC">
            <w:pPr>
              <w:rPr>
                <w:rFonts w:ascii="Times New Roman" w:hAnsi="Times New Roman" w:cs="Times New Roman"/>
                <w:sz w:val="24"/>
                <w:szCs w:val="24"/>
              </w:rPr>
            </w:pPr>
          </w:p>
        </w:tc>
        <w:tc>
          <w:tcPr>
            <w:tcW w:w="4729" w:type="dxa"/>
          </w:tcPr>
          <w:p w14:paraId="5704837B" w14:textId="77777777" w:rsidR="001A2CEC" w:rsidRPr="00F302DA" w:rsidRDefault="001A2CEC" w:rsidP="001A2CEC">
            <w:pPr>
              <w:jc w:val="center"/>
              <w:rPr>
                <w:rFonts w:ascii="Times New Roman" w:hAnsi="Times New Roman" w:cs="Times New Roman"/>
                <w:b/>
                <w:bCs/>
                <w:sz w:val="24"/>
                <w:szCs w:val="24"/>
              </w:rPr>
            </w:pPr>
            <w:r w:rsidRPr="00F302DA">
              <w:rPr>
                <w:rFonts w:ascii="Times New Roman" w:hAnsi="Times New Roman" w:cs="Times New Roman"/>
                <w:b/>
                <w:bCs/>
                <w:sz w:val="24"/>
                <w:szCs w:val="24"/>
              </w:rPr>
              <w:t>(protokols Nr.14; 53.p)</w:t>
            </w:r>
          </w:p>
        </w:tc>
      </w:tr>
    </w:tbl>
    <w:p w14:paraId="0021F5D4" w14:textId="77777777" w:rsidR="001A2CEC" w:rsidRPr="001A2CEC" w:rsidRDefault="001A2CEC" w:rsidP="001A2CEC">
      <w:pPr>
        <w:jc w:val="center"/>
        <w:rPr>
          <w:b/>
          <w:bCs/>
          <w:sz w:val="24"/>
          <w:szCs w:val="24"/>
        </w:rPr>
      </w:pPr>
    </w:p>
    <w:p w14:paraId="31E07093" w14:textId="77777777" w:rsidR="001A2CEC" w:rsidRPr="001A2CEC" w:rsidRDefault="001A2CEC" w:rsidP="001A2CEC">
      <w:pPr>
        <w:rPr>
          <w:b/>
          <w:sz w:val="24"/>
          <w:szCs w:val="24"/>
        </w:rPr>
      </w:pPr>
      <w:r w:rsidRPr="001A2CEC">
        <w:rPr>
          <w:b/>
          <w:sz w:val="24"/>
          <w:szCs w:val="24"/>
        </w:rPr>
        <w:t xml:space="preserve">Par Galgauskas pagasta nekustamā īpašuma </w:t>
      </w:r>
      <w:r w:rsidRPr="001A2CEC">
        <w:rPr>
          <w:rFonts w:eastAsia="SimSun"/>
          <w:b/>
          <w:sz w:val="24"/>
          <w:szCs w:val="24"/>
          <w:lang w:eastAsia="zh-CN" w:bidi="hi-IN"/>
        </w:rPr>
        <w:t>“Vaivarāji”</w:t>
      </w:r>
      <w:r w:rsidRPr="001A2CEC">
        <w:rPr>
          <w:b/>
          <w:sz w:val="24"/>
          <w:szCs w:val="24"/>
        </w:rPr>
        <w:t xml:space="preserve"> sastāva grozīšanu</w:t>
      </w:r>
    </w:p>
    <w:p w14:paraId="0A4B97D7" w14:textId="77777777" w:rsidR="001A2CEC" w:rsidRPr="001A2CEC" w:rsidRDefault="001A2CEC" w:rsidP="001A2CEC">
      <w:pPr>
        <w:rPr>
          <w:sz w:val="24"/>
          <w:szCs w:val="24"/>
        </w:rPr>
      </w:pPr>
    </w:p>
    <w:p w14:paraId="110CCC34" w14:textId="5454C964"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Izskatot</w:t>
      </w:r>
      <w:r w:rsidRPr="001A2CEC">
        <w:rPr>
          <w:rFonts w:eastAsia="SimSun"/>
          <w:b/>
          <w:bCs/>
          <w:sz w:val="24"/>
          <w:szCs w:val="24"/>
          <w:lang w:eastAsia="zh-CN" w:bidi="hi-IN"/>
        </w:rPr>
        <w:t xml:space="preserve"> </w:t>
      </w:r>
      <w:r w:rsidR="00F302DA">
        <w:rPr>
          <w:rFonts w:eastAsia="SimSun"/>
          <w:b/>
          <w:bCs/>
          <w:sz w:val="24"/>
          <w:szCs w:val="24"/>
          <w:lang w:eastAsia="zh-CN" w:bidi="hi-IN"/>
        </w:rPr>
        <w:t>….</w:t>
      </w:r>
      <w:r w:rsidRPr="001A2CEC">
        <w:rPr>
          <w:rFonts w:eastAsia="SimSun"/>
          <w:sz w:val="24"/>
          <w:szCs w:val="24"/>
          <w:lang w:eastAsia="zh-CN" w:bidi="hi-IN"/>
        </w:rPr>
        <w:t xml:space="preserve"> 2020.gada 20.marta iesniegumu (Gulbenes novada pašvaldībā saņemts 2020.gada 23.martā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/5.13.3/20/694-B), ar lūgumu atļaut no nekustamā īpašuma “Vaivarāji”, Galgauskas pagasts, Gulbenes novads, kadastra numurs 5056 003 0027, atdalīt zemes vienību ar kadastra apzīmējumu 5056 004 0067, 3,7 ha platībā,</w:t>
      </w:r>
      <w:r w:rsidRPr="001A2CEC">
        <w:rPr>
          <w:sz w:val="24"/>
          <w:szCs w:val="24"/>
        </w:rPr>
        <w:t xml:space="preserve"> </w:t>
      </w:r>
      <w:r w:rsidRPr="001A2CEC">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w:t>
      </w:r>
      <w:r w:rsidRPr="001A2CEC">
        <w:rPr>
          <w:rFonts w:eastAsia="SimSun"/>
          <w:sz w:val="24"/>
          <w:szCs w:val="24"/>
          <w:lang w:eastAsia="zh-CN" w:bidi="hi-IN"/>
        </w:rPr>
        <w:lastRenderedPageBreak/>
        <w:t xml:space="preserve">lauksaimniecībā izmantojamai zemei,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rFonts w:eastAsia="SimSun"/>
          <w:sz w:val="24"/>
          <w:szCs w:val="24"/>
          <w:lang w:eastAsia="zh-CN" w:bidi="hi-IN"/>
        </w:rPr>
        <w:t>, Gulbenes novada dome NOLEMJ:</w:t>
      </w:r>
    </w:p>
    <w:p w14:paraId="3302AA1A"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1. GROZĪT nekustamā īpašuma “Vaivarāji”, Galgauskas pagasts, Gulbenes novads, kadastra numurs 5056 003 0027, sastāvu, atdalot no tā zemes vienību ar kadastra apzīmējumu 5056 004 0067, 3,7 ha platībā.</w:t>
      </w:r>
    </w:p>
    <w:p w14:paraId="08447EAA"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 xml:space="preserve">2. SAGLABĀT nekustamajam īpašumam, kas sastāv no zemes vienības ar kadastra apzīmējumu 5056 003 0027, 2,2 ha platībā, esošo nosaukumu “Vaivarāji”. </w:t>
      </w:r>
    </w:p>
    <w:p w14:paraId="46BC03B8" w14:textId="77777777" w:rsidR="001A2CEC" w:rsidRPr="001A2CEC" w:rsidRDefault="001A2CEC" w:rsidP="001A2CEC">
      <w:pPr>
        <w:spacing w:line="360" w:lineRule="auto"/>
        <w:ind w:firstLine="567"/>
        <w:jc w:val="both"/>
        <w:rPr>
          <w:rFonts w:eastAsia="SimSun"/>
          <w:sz w:val="24"/>
          <w:szCs w:val="24"/>
          <w:lang w:eastAsia="zh-CN" w:bidi="hi-IN"/>
        </w:rPr>
      </w:pPr>
      <w:r w:rsidRPr="001A2CEC">
        <w:rPr>
          <w:rFonts w:eastAsia="SimSun"/>
          <w:sz w:val="24"/>
          <w:szCs w:val="24"/>
          <w:lang w:eastAsia="zh-CN" w:bidi="hi-IN"/>
        </w:rPr>
        <w:t>3. PIEŠĶIRT nekustamajam īpašumam, kas sastāv no vienas atdalītas zemes vienības ar kadastra apzīmējumu 5056 004 0067, 3,7 ha platībā, nosaukumu “</w:t>
      </w:r>
      <w:proofErr w:type="spellStart"/>
      <w:r w:rsidRPr="001A2CEC">
        <w:rPr>
          <w:rFonts w:eastAsia="SimSun"/>
          <w:sz w:val="24"/>
          <w:szCs w:val="24"/>
          <w:lang w:eastAsia="zh-CN" w:bidi="hi-IN"/>
        </w:rPr>
        <w:t>Jaunvaivarāji</w:t>
      </w:r>
      <w:proofErr w:type="spellEnd"/>
      <w:r w:rsidRPr="001A2CEC">
        <w:rPr>
          <w:rFonts w:eastAsia="SimSun"/>
          <w:sz w:val="24"/>
          <w:szCs w:val="24"/>
          <w:lang w:eastAsia="zh-CN" w:bidi="hi-IN"/>
        </w:rPr>
        <w:t>”. Zemes vienībai ar kadastra apzīmējumu 5056 004 0067, 3,7 ha platībā, mainīt zemes lietošanas mērķi  no – zeme, uz kuras galvenā saimnieciskā darbībā ir lauksaimniecība (NĪLM kods 0101), uz – zeme, uz kuras galvenā saimnieciskā darbība ir mežsaimniecība (NĪLM kods 0201).</w:t>
      </w:r>
    </w:p>
    <w:p w14:paraId="35E77A05"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 Lēmumu nosūtīt:</w:t>
      </w:r>
    </w:p>
    <w:p w14:paraId="0C40D2EF" w14:textId="4EA16430"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4.1.</w:t>
      </w:r>
      <w:r w:rsidRPr="001A2CEC">
        <w:rPr>
          <w:sz w:val="24"/>
          <w:szCs w:val="24"/>
        </w:rPr>
        <w:t xml:space="preserve"> </w:t>
      </w:r>
      <w:r w:rsidR="00F302DA">
        <w:rPr>
          <w:rFonts w:eastAsia="SimSun"/>
          <w:sz w:val="24"/>
          <w:szCs w:val="24"/>
          <w:lang w:eastAsia="zh-CN" w:bidi="hi-IN"/>
        </w:rPr>
        <w:t>…</w:t>
      </w:r>
    </w:p>
    <w:p w14:paraId="2DE8C862" w14:textId="68718540"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4.2.</w:t>
      </w:r>
      <w:r w:rsidRPr="001A2CEC">
        <w:rPr>
          <w:sz w:val="24"/>
          <w:szCs w:val="24"/>
        </w:rPr>
        <w:t xml:space="preserve"> </w:t>
      </w:r>
      <w:r w:rsidR="00F302DA">
        <w:rPr>
          <w:rFonts w:eastAsia="SimSun"/>
          <w:sz w:val="24"/>
          <w:szCs w:val="24"/>
          <w:lang w:eastAsia="zh-CN" w:bidi="hi-IN"/>
        </w:rPr>
        <w:t>….</w:t>
      </w:r>
    </w:p>
    <w:p w14:paraId="565C1BDC" w14:textId="77777777" w:rsidR="001A2CEC" w:rsidRPr="001A2CEC" w:rsidRDefault="001A2CEC" w:rsidP="001A2CEC">
      <w:pPr>
        <w:spacing w:line="360" w:lineRule="auto"/>
        <w:ind w:firstLine="567"/>
        <w:jc w:val="both"/>
        <w:rPr>
          <w:sz w:val="24"/>
          <w:szCs w:val="24"/>
        </w:rPr>
      </w:pPr>
      <w:r w:rsidRPr="001A2CEC">
        <w:rPr>
          <w:iCs/>
          <w:sz w:val="24"/>
          <w:szCs w:val="24"/>
        </w:rPr>
        <w:t xml:space="preserve">5. </w:t>
      </w: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6A5B2F8" w14:textId="77777777" w:rsidR="001A2CEC" w:rsidRPr="001A2CEC" w:rsidRDefault="001A2CEC" w:rsidP="001A2CEC">
      <w:pPr>
        <w:spacing w:line="360" w:lineRule="auto"/>
        <w:ind w:firstLine="567"/>
        <w:jc w:val="both"/>
        <w:rPr>
          <w:sz w:val="24"/>
          <w:szCs w:val="24"/>
        </w:rPr>
      </w:pPr>
    </w:p>
    <w:p w14:paraId="3DCFAB16"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62E34069" w14:textId="77777777" w:rsidR="001A2CEC" w:rsidRPr="001A2CEC" w:rsidRDefault="001A2CEC" w:rsidP="001A2CEC">
      <w:pPr>
        <w:rPr>
          <w:sz w:val="24"/>
          <w:szCs w:val="24"/>
        </w:rPr>
      </w:pPr>
      <w:r w:rsidRPr="001A2CEC">
        <w:rPr>
          <w:sz w:val="24"/>
          <w:szCs w:val="24"/>
        </w:rPr>
        <w:t>Sagatavoja: Dace Vējiņa</w:t>
      </w:r>
    </w:p>
    <w:p w14:paraId="2C3FFF1E" w14:textId="77777777" w:rsidR="001A2CEC" w:rsidRDefault="001A2CEC">
      <w:r>
        <w:br w:type="page"/>
      </w:r>
    </w:p>
    <w:tbl>
      <w:tblPr>
        <w:tblStyle w:val="Reatabula1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1A2CEC" w14:paraId="089C222D" w14:textId="77777777" w:rsidTr="001A2CEC">
        <w:tc>
          <w:tcPr>
            <w:tcW w:w="9458" w:type="dxa"/>
          </w:tcPr>
          <w:p w14:paraId="2D96ADF4" w14:textId="77777777" w:rsidR="001A2CEC" w:rsidRPr="001A2CEC" w:rsidRDefault="001A2CEC" w:rsidP="001A2CEC">
            <w:pPr>
              <w:jc w:val="center"/>
              <w:rPr>
                <w:rFonts w:ascii="Arial" w:hAnsi="Arial" w:cs="Arial"/>
              </w:rPr>
            </w:pPr>
            <w:r w:rsidRPr="001A2CEC">
              <w:rPr>
                <w:noProof/>
              </w:rPr>
              <w:lastRenderedPageBreak/>
              <w:drawing>
                <wp:inline distT="0" distB="0" distL="0" distR="0" wp14:anchorId="0273B076" wp14:editId="2B4557E4">
                  <wp:extent cx="619125" cy="685800"/>
                  <wp:effectExtent l="0" t="0" r="9525"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1A2CEC" w14:paraId="3CD97B0C" w14:textId="77777777" w:rsidTr="001A2CEC">
        <w:tc>
          <w:tcPr>
            <w:tcW w:w="9458" w:type="dxa"/>
          </w:tcPr>
          <w:p w14:paraId="68D7E0D7" w14:textId="77777777" w:rsidR="001A2CEC" w:rsidRPr="001A2CEC" w:rsidRDefault="001A2CEC" w:rsidP="001A2CEC">
            <w:pPr>
              <w:jc w:val="center"/>
              <w:rPr>
                <w:rFonts w:ascii="Arial" w:hAnsi="Arial" w:cs="Arial"/>
              </w:rPr>
            </w:pPr>
            <w:r w:rsidRPr="001A2CEC">
              <w:rPr>
                <w:b/>
                <w:bCs/>
                <w:sz w:val="28"/>
                <w:szCs w:val="28"/>
              </w:rPr>
              <w:t>GULBENES NOVADA PAŠVALDĪBA</w:t>
            </w:r>
          </w:p>
        </w:tc>
      </w:tr>
      <w:tr w:rsidR="001A2CEC" w:rsidRPr="001A2CEC" w14:paraId="39A95F89" w14:textId="77777777" w:rsidTr="001A2CEC">
        <w:tc>
          <w:tcPr>
            <w:tcW w:w="9458" w:type="dxa"/>
          </w:tcPr>
          <w:p w14:paraId="7E5262E8" w14:textId="77777777" w:rsidR="001A2CEC" w:rsidRPr="001A2CEC" w:rsidRDefault="001A2CEC" w:rsidP="001A2CEC">
            <w:pPr>
              <w:jc w:val="center"/>
              <w:rPr>
                <w:rFonts w:ascii="Arial" w:hAnsi="Arial" w:cs="Arial"/>
              </w:rPr>
            </w:pPr>
            <w:r w:rsidRPr="001A2CEC">
              <w:rPr>
                <w:sz w:val="24"/>
                <w:szCs w:val="24"/>
              </w:rPr>
              <w:t>Reģ.Nr.90009116327</w:t>
            </w:r>
          </w:p>
        </w:tc>
      </w:tr>
      <w:tr w:rsidR="001A2CEC" w:rsidRPr="001A2CEC" w14:paraId="18F1F293" w14:textId="77777777" w:rsidTr="001A2CEC">
        <w:tc>
          <w:tcPr>
            <w:tcW w:w="9458" w:type="dxa"/>
          </w:tcPr>
          <w:p w14:paraId="31C2CAFC" w14:textId="77777777" w:rsidR="001A2CEC" w:rsidRPr="001A2CEC" w:rsidRDefault="001A2CEC" w:rsidP="001A2CEC">
            <w:pPr>
              <w:jc w:val="center"/>
              <w:rPr>
                <w:rFonts w:ascii="Arial" w:hAnsi="Arial" w:cs="Arial"/>
              </w:rPr>
            </w:pPr>
            <w:r w:rsidRPr="001A2CEC">
              <w:rPr>
                <w:sz w:val="24"/>
                <w:szCs w:val="24"/>
              </w:rPr>
              <w:t>Ābeļu iela 2, Gulbene, Gulbenes nov., LV-4401</w:t>
            </w:r>
          </w:p>
        </w:tc>
      </w:tr>
      <w:tr w:rsidR="001A2CEC" w:rsidRPr="001A2CEC" w14:paraId="66366D4D" w14:textId="77777777" w:rsidTr="001A2CEC">
        <w:tc>
          <w:tcPr>
            <w:tcW w:w="9458" w:type="dxa"/>
          </w:tcPr>
          <w:p w14:paraId="14F3C0C1" w14:textId="77777777" w:rsidR="001A2CEC" w:rsidRPr="001A2CEC" w:rsidRDefault="001A2CEC" w:rsidP="001A2CEC">
            <w:pPr>
              <w:jc w:val="center"/>
              <w:rPr>
                <w:rFonts w:ascii="Arial" w:hAnsi="Arial" w:cs="Arial"/>
              </w:rPr>
            </w:pPr>
            <w:r w:rsidRPr="001A2CEC">
              <w:rPr>
                <w:sz w:val="24"/>
                <w:szCs w:val="24"/>
              </w:rPr>
              <w:t>Tālrunis 64497710, mob.26595362, e-pasts; dome@gulbene.lv, www.gulbene.lv</w:t>
            </w:r>
          </w:p>
        </w:tc>
      </w:tr>
    </w:tbl>
    <w:p w14:paraId="510BFDDC" w14:textId="77777777" w:rsidR="001A2CEC" w:rsidRPr="001A2CEC" w:rsidRDefault="001A2CEC" w:rsidP="001A2CEC">
      <w:pPr>
        <w:jc w:val="center"/>
        <w:rPr>
          <w:rFonts w:eastAsia="Calibri"/>
          <w:b/>
          <w:bCs/>
          <w:sz w:val="24"/>
          <w:szCs w:val="24"/>
          <w:lang w:eastAsia="en-US"/>
        </w:rPr>
      </w:pPr>
    </w:p>
    <w:p w14:paraId="5416C76C" w14:textId="77777777" w:rsidR="001A2CEC" w:rsidRPr="001A2CEC" w:rsidRDefault="001A2CEC" w:rsidP="001A2CEC">
      <w:pPr>
        <w:jc w:val="center"/>
        <w:rPr>
          <w:rFonts w:eastAsia="Calibri"/>
          <w:b/>
          <w:bCs/>
          <w:sz w:val="24"/>
          <w:szCs w:val="24"/>
          <w:lang w:eastAsia="en-US"/>
        </w:rPr>
      </w:pPr>
      <w:r w:rsidRPr="001A2CEC">
        <w:rPr>
          <w:rFonts w:eastAsia="Calibri"/>
          <w:b/>
          <w:bCs/>
          <w:sz w:val="24"/>
          <w:szCs w:val="24"/>
          <w:lang w:eastAsia="en-US"/>
        </w:rPr>
        <w:t>GULBENES NOVADA DOMES LĒMUMS</w:t>
      </w:r>
    </w:p>
    <w:p w14:paraId="08ED66A9" w14:textId="77777777" w:rsidR="001A2CEC" w:rsidRPr="001A2CEC" w:rsidRDefault="001A2CEC" w:rsidP="001A2CEC">
      <w:pPr>
        <w:jc w:val="center"/>
        <w:rPr>
          <w:rFonts w:eastAsia="Calibri"/>
          <w:sz w:val="24"/>
          <w:szCs w:val="24"/>
          <w:lang w:eastAsia="en-US"/>
        </w:rPr>
      </w:pPr>
      <w:r w:rsidRPr="001A2CEC">
        <w:rPr>
          <w:rFonts w:eastAsia="Calibri"/>
          <w:sz w:val="24"/>
          <w:szCs w:val="24"/>
          <w:lang w:eastAsia="en-US"/>
        </w:rPr>
        <w:t>Gulbenē</w:t>
      </w:r>
    </w:p>
    <w:tbl>
      <w:tblPr>
        <w:tblStyle w:val="Reatabula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F302DA" w14:paraId="4E156A42" w14:textId="77777777" w:rsidTr="001A2CEC">
        <w:tc>
          <w:tcPr>
            <w:tcW w:w="4676" w:type="dxa"/>
          </w:tcPr>
          <w:p w14:paraId="16880E81"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2020.gada 30.jūlijs</w:t>
            </w:r>
          </w:p>
        </w:tc>
        <w:tc>
          <w:tcPr>
            <w:tcW w:w="4678" w:type="dxa"/>
          </w:tcPr>
          <w:p w14:paraId="7CA12BAC"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 xml:space="preserve">                                Nr. GND/2020/481</w:t>
            </w:r>
          </w:p>
        </w:tc>
      </w:tr>
      <w:tr w:rsidR="001A2CEC" w:rsidRPr="00F302DA" w14:paraId="6D48D467" w14:textId="77777777" w:rsidTr="001A2CEC">
        <w:tc>
          <w:tcPr>
            <w:tcW w:w="4676" w:type="dxa"/>
          </w:tcPr>
          <w:p w14:paraId="269A3AB9" w14:textId="77777777" w:rsidR="001A2CEC" w:rsidRPr="00F302DA" w:rsidRDefault="001A2CEC" w:rsidP="001A2CEC">
            <w:pPr>
              <w:rPr>
                <w:rFonts w:ascii="Times New Roman" w:hAnsi="Times New Roman"/>
                <w:sz w:val="24"/>
                <w:szCs w:val="24"/>
              </w:rPr>
            </w:pPr>
          </w:p>
        </w:tc>
        <w:tc>
          <w:tcPr>
            <w:tcW w:w="4678" w:type="dxa"/>
          </w:tcPr>
          <w:p w14:paraId="05CB8F65"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 xml:space="preserve">                                (protokols Nr.14; 54.p.)</w:t>
            </w:r>
          </w:p>
        </w:tc>
      </w:tr>
    </w:tbl>
    <w:p w14:paraId="1E0974E5" w14:textId="77777777" w:rsidR="001A2CEC" w:rsidRPr="001A2CEC" w:rsidRDefault="001A2CEC" w:rsidP="001A2CEC">
      <w:pPr>
        <w:rPr>
          <w:sz w:val="24"/>
          <w:szCs w:val="24"/>
        </w:rPr>
      </w:pPr>
    </w:p>
    <w:p w14:paraId="6BD64A3C" w14:textId="77777777" w:rsidR="001A2CEC" w:rsidRPr="001A2CEC" w:rsidRDefault="001A2CEC" w:rsidP="001A2CEC">
      <w:pPr>
        <w:jc w:val="center"/>
        <w:rPr>
          <w:b/>
          <w:snapToGrid w:val="0"/>
          <w:sz w:val="24"/>
          <w:szCs w:val="24"/>
          <w:lang w:eastAsia="en-US"/>
        </w:rPr>
      </w:pPr>
      <w:r w:rsidRPr="001A2CEC">
        <w:rPr>
          <w:b/>
          <w:snapToGrid w:val="0"/>
          <w:sz w:val="24"/>
          <w:szCs w:val="24"/>
          <w:lang w:eastAsia="en-US"/>
        </w:rPr>
        <w:t>Par nekustamā īpašuma Rankas pagastā ar nosaukumu “</w:t>
      </w:r>
      <w:proofErr w:type="spellStart"/>
      <w:r w:rsidRPr="001A2CEC">
        <w:rPr>
          <w:b/>
          <w:snapToGrid w:val="0"/>
          <w:sz w:val="24"/>
          <w:szCs w:val="24"/>
          <w:lang w:eastAsia="en-US"/>
        </w:rPr>
        <w:t>Starpgabali</w:t>
      </w:r>
      <w:proofErr w:type="spellEnd"/>
      <w:r w:rsidRPr="001A2CEC">
        <w:rPr>
          <w:b/>
          <w:snapToGrid w:val="0"/>
          <w:sz w:val="24"/>
          <w:szCs w:val="24"/>
          <w:lang w:eastAsia="en-US"/>
        </w:rPr>
        <w:t>” sastāva grozīšanu</w:t>
      </w:r>
    </w:p>
    <w:p w14:paraId="16EABFDC" w14:textId="77777777" w:rsidR="001A2CEC" w:rsidRPr="001A2CEC" w:rsidRDefault="001A2CEC" w:rsidP="001A2CEC">
      <w:pPr>
        <w:jc w:val="center"/>
        <w:rPr>
          <w:snapToGrid w:val="0"/>
          <w:sz w:val="24"/>
          <w:szCs w:val="24"/>
          <w:lang w:eastAsia="en-US"/>
        </w:rPr>
      </w:pPr>
    </w:p>
    <w:p w14:paraId="46CF094D" w14:textId="77777777" w:rsidR="001A2CEC" w:rsidRPr="001A2CEC" w:rsidRDefault="001A2CEC" w:rsidP="001A2CEC">
      <w:pPr>
        <w:spacing w:line="360" w:lineRule="auto"/>
        <w:ind w:firstLine="567"/>
        <w:jc w:val="both"/>
        <w:rPr>
          <w:noProof/>
          <w:color w:val="000000"/>
          <w:sz w:val="24"/>
          <w:szCs w:val="24"/>
        </w:rPr>
      </w:pPr>
      <w:r w:rsidRPr="001A2CEC">
        <w:rPr>
          <w:rFonts w:eastAsia="SimSun"/>
          <w:sz w:val="24"/>
          <w:szCs w:val="24"/>
          <w:lang w:eastAsia="zh-CN" w:bidi="hi-IN"/>
        </w:rPr>
        <w:t>Sakarā ar nepieciešamību sakārtot Gulbenes novada pašvaldībai piederošā nekustamā īpašuma Rankas pagastā ar nosaukumu “</w:t>
      </w:r>
      <w:proofErr w:type="spellStart"/>
      <w:r w:rsidRPr="001A2CEC">
        <w:rPr>
          <w:rFonts w:eastAsia="SimSun"/>
          <w:sz w:val="24"/>
          <w:szCs w:val="24"/>
          <w:lang w:eastAsia="zh-CN" w:bidi="hi-IN"/>
        </w:rPr>
        <w:t>Starpgabali</w:t>
      </w:r>
      <w:proofErr w:type="spellEnd"/>
      <w:r w:rsidRPr="001A2CEC">
        <w:rPr>
          <w:rFonts w:eastAsia="SimSun"/>
          <w:sz w:val="24"/>
          <w:szCs w:val="24"/>
          <w:lang w:eastAsia="zh-CN" w:bidi="hi-IN"/>
        </w:rPr>
        <w:t xml:space="preserve">”, kadastra numurs 5084 008 0414,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1A2CEC">
        <w:rPr>
          <w:rFonts w:eastAsia="SimSu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1A2CEC">
        <w:rPr>
          <w:rFonts w:eastAsia="SimSun"/>
          <w:sz w:val="24"/>
          <w:szCs w:val="24"/>
          <w:lang w:eastAsia="zh-CN" w:bidi="hi-IN"/>
        </w:rPr>
        <w:t xml:space="preserve">19.panta 1.punktu, kas nosaka, ka, pamatojoties uz šā likuma </w:t>
      </w:r>
      <w:hyperlink>
        <w:r w:rsidRPr="001A2CEC">
          <w:rPr>
            <w:rFonts w:eastAsia="SimSun"/>
            <w:sz w:val="24"/>
            <w:szCs w:val="24"/>
            <w:lang w:eastAsia="zh-CN" w:bidi="hi-IN"/>
          </w:rPr>
          <w:t>24.panta</w:t>
        </w:r>
      </w:hyperlink>
      <w:r w:rsidRPr="001A2CEC">
        <w:rPr>
          <w:rFonts w:eastAsia="SimSun"/>
          <w:sz w:val="24"/>
          <w:szCs w:val="24"/>
          <w:lang w:eastAsia="zh-CN" w:bidi="hi-IN"/>
        </w:rPr>
        <w:t xml:space="preserve"> pirmās daļas 1., 2., 3., 5., 6., 7. un 11.punktā minēto personu iesniegumu, atbilstoši normatīvo aktu un šā likuma </w:t>
      </w:r>
      <w:hyperlink>
        <w:r w:rsidRPr="001A2CEC">
          <w:rPr>
            <w:rFonts w:eastAsia="SimSun"/>
            <w:sz w:val="24"/>
            <w:szCs w:val="24"/>
            <w:lang w:eastAsia="zh-CN" w:bidi="hi-IN"/>
          </w:rPr>
          <w:t>34.panta</w:t>
        </w:r>
      </w:hyperlink>
      <w:r w:rsidRPr="001A2CE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1A2CEC">
        <w:rPr>
          <w:rFonts w:eastAsia="SimSun"/>
          <w:bCs/>
          <w:sz w:val="24"/>
          <w:szCs w:val="24"/>
          <w:lang w:eastAsia="zh-CN" w:bidi="hi-IN"/>
        </w:rPr>
        <w:t>n</w:t>
      </w:r>
      <w:r w:rsidRPr="001A2CEC">
        <w:rPr>
          <w:rFonts w:eastAsia="SimSun"/>
          <w:sz w:val="24"/>
          <w:szCs w:val="24"/>
          <w:lang w:eastAsia="zh-CN" w:bidi="hi-IN"/>
        </w:rPr>
        <w:t xml:space="preserve">ekustamo īpašumu veido un tā sastāvu groza normatīvajos aktos noteiktajā kārtībā, </w:t>
      </w:r>
      <w:hyperlink>
        <w:r w:rsidRPr="001A2CEC">
          <w:rPr>
            <w:rFonts w:eastAsia="SimSun"/>
            <w:sz w:val="24"/>
            <w:szCs w:val="24"/>
            <w:lang w:eastAsia="zh-CN" w:bidi="hi-IN"/>
          </w:rPr>
          <w:t>33.panta</w:t>
        </w:r>
      </w:hyperlink>
      <w:r w:rsidRPr="001A2CE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1A2CEC">
        <w:rPr>
          <w:rFonts w:eastAsia="SimSun"/>
          <w:sz w:val="24"/>
          <w:szCs w:val="24"/>
          <w:lang w:eastAsia="zh-CN" w:bidi="hi-IN"/>
        </w:rPr>
        <w:softHyphen/>
        <w:t xml:space="preserve">bu, salīdzinot zemes lietošanas veidu platības meža zemei, zemei zem ūdeņiem un lauksaimniecībā izmantojamai zemei, </w:t>
      </w:r>
      <w:r w:rsidRPr="001A2CEC">
        <w:rPr>
          <w:sz w:val="24"/>
          <w:szCs w:val="24"/>
        </w:rPr>
        <w:t xml:space="preserve">un Tautsaimniecības komitejas ieteikumu, atklāti balsojot: </w:t>
      </w:r>
      <w:r w:rsidRPr="001A2CEC">
        <w:rPr>
          <w:noProof/>
          <w:sz w:val="24"/>
          <w:szCs w:val="24"/>
        </w:rPr>
        <w:t xml:space="preserve">ar 14 balsīm "Par" (Normunds Audzišs, Indra Caune, Andis Caunītis, Gunārs Ciglis, Larisa Cīrule, Stanislavs Gžibovskis, Valtis Krauklis, Intars </w:t>
      </w:r>
      <w:r w:rsidRPr="001A2CEC">
        <w:rPr>
          <w:noProof/>
          <w:sz w:val="24"/>
          <w:szCs w:val="24"/>
        </w:rPr>
        <w:lastRenderedPageBreak/>
        <w:t>Liepiņš, Normunds Mazūrs, Ilze Mezīte, Zintis Mezītis, Guntis Princovs, Anatolijs Savickis, Andris Vējiņš), "Pret" – nav, "Atturas" – nav</w:t>
      </w:r>
      <w:r w:rsidRPr="001A2CEC">
        <w:rPr>
          <w:sz w:val="24"/>
          <w:szCs w:val="24"/>
        </w:rPr>
        <w:t>,</w:t>
      </w:r>
      <w:r w:rsidRPr="001A2CEC">
        <w:rPr>
          <w:rFonts w:cs="Arial"/>
          <w:color w:val="000000"/>
          <w:sz w:val="24"/>
          <w:szCs w:val="22"/>
        </w:rPr>
        <w:t xml:space="preserve"> </w:t>
      </w:r>
      <w:r w:rsidRPr="001A2CEC">
        <w:rPr>
          <w:color w:val="000000"/>
          <w:sz w:val="24"/>
          <w:szCs w:val="24"/>
        </w:rPr>
        <w:t>Gulbenes novada dome NOLEMJ</w:t>
      </w:r>
      <w:r w:rsidRPr="001A2CEC">
        <w:rPr>
          <w:sz w:val="24"/>
          <w:szCs w:val="24"/>
        </w:rPr>
        <w:t>:</w:t>
      </w:r>
    </w:p>
    <w:p w14:paraId="0FA4B986" w14:textId="77777777" w:rsidR="001A2CEC" w:rsidRPr="001A2CEC" w:rsidRDefault="001A2CEC" w:rsidP="001A2CEC">
      <w:pPr>
        <w:spacing w:line="360" w:lineRule="auto"/>
        <w:ind w:firstLine="567"/>
        <w:jc w:val="both"/>
        <w:rPr>
          <w:rFonts w:eastAsia="SimSun"/>
          <w:sz w:val="24"/>
          <w:szCs w:val="24"/>
          <w:lang w:eastAsia="zh-CN" w:bidi="hi-IN"/>
        </w:rPr>
      </w:pPr>
      <w:r w:rsidRPr="001A2CEC">
        <w:rPr>
          <w:sz w:val="24"/>
          <w:szCs w:val="24"/>
        </w:rPr>
        <w:t xml:space="preserve">1. </w:t>
      </w:r>
      <w:r w:rsidRPr="001A2CEC">
        <w:rPr>
          <w:rFonts w:eastAsia="SimSun"/>
          <w:sz w:val="24"/>
          <w:szCs w:val="24"/>
          <w:lang w:eastAsia="zh-CN" w:bidi="hi-IN"/>
        </w:rPr>
        <w:t>GROZĪT nekustamā īpašuma Rankas pagastā ar nosaukumu “</w:t>
      </w:r>
      <w:proofErr w:type="spellStart"/>
      <w:r w:rsidRPr="001A2CEC">
        <w:rPr>
          <w:rFonts w:eastAsia="SimSun"/>
          <w:sz w:val="24"/>
          <w:szCs w:val="24"/>
          <w:lang w:eastAsia="zh-CN" w:bidi="hi-IN"/>
        </w:rPr>
        <w:t>Starpgabali</w:t>
      </w:r>
      <w:proofErr w:type="spellEnd"/>
      <w:r w:rsidRPr="001A2CEC">
        <w:rPr>
          <w:rFonts w:eastAsia="SimSun"/>
          <w:sz w:val="24"/>
          <w:szCs w:val="24"/>
          <w:lang w:eastAsia="zh-CN" w:bidi="hi-IN"/>
        </w:rPr>
        <w:t>”, kadastra numurs 5084 008 0414, sastāvu, atdalot no tā zemes vienību ar kadastra apzīmējumu 5084 008 0414, 0,1 ha platībā.</w:t>
      </w:r>
    </w:p>
    <w:p w14:paraId="3D6E0865" w14:textId="77777777" w:rsidR="001A2CEC" w:rsidRPr="001A2CEC" w:rsidRDefault="001A2CEC" w:rsidP="001A2CEC">
      <w:pPr>
        <w:widowControl w:val="0"/>
        <w:suppressAutoHyphens/>
        <w:spacing w:line="360" w:lineRule="auto"/>
        <w:ind w:firstLine="567"/>
        <w:jc w:val="both"/>
        <w:rPr>
          <w:sz w:val="24"/>
          <w:szCs w:val="24"/>
        </w:rPr>
      </w:pPr>
      <w:r w:rsidRPr="001A2CEC">
        <w:rPr>
          <w:rFonts w:eastAsia="SimSun"/>
          <w:sz w:val="24"/>
          <w:szCs w:val="24"/>
          <w:lang w:eastAsia="zh-CN" w:bidi="hi-IN"/>
        </w:rPr>
        <w:t xml:space="preserve">2. PIEŠĶIRT </w:t>
      </w:r>
      <w:proofErr w:type="spellStart"/>
      <w:r w:rsidRPr="001A2CEC">
        <w:rPr>
          <w:rFonts w:eastAsia="SimSun"/>
          <w:sz w:val="24"/>
          <w:szCs w:val="24"/>
          <w:lang w:eastAsia="zh-CN" w:bidi="hi-IN"/>
        </w:rPr>
        <w:t>jaunizveidotajam</w:t>
      </w:r>
      <w:proofErr w:type="spellEnd"/>
      <w:r w:rsidRPr="001A2CEC">
        <w:rPr>
          <w:rFonts w:eastAsia="SimSun"/>
          <w:sz w:val="24"/>
          <w:szCs w:val="24"/>
          <w:lang w:eastAsia="zh-CN" w:bidi="hi-IN"/>
        </w:rPr>
        <w:t xml:space="preserve"> nekustamajam īpašumam, kas sastāv no zemes vienības ar kadastra apzīmējumu 5084 008 0414, 0,1 ha platībā, nosaukumu “Aizstrautiņi”. Z</w:t>
      </w:r>
      <w:r w:rsidRPr="001A2CEC">
        <w:rPr>
          <w:sz w:val="24"/>
          <w:szCs w:val="24"/>
        </w:rPr>
        <w:t xml:space="preserve">emes vienībai </w:t>
      </w:r>
      <w:r w:rsidRPr="001A2CEC">
        <w:rPr>
          <w:rFonts w:eastAsia="SimSun"/>
          <w:sz w:val="24"/>
          <w:szCs w:val="24"/>
          <w:lang w:eastAsia="zh-CN" w:bidi="hi-IN"/>
        </w:rPr>
        <w:t>ar kadastra apzīmējumu 5084 008 0414, 0,1 ha platībā</w:t>
      </w:r>
      <w:r w:rsidRPr="001A2CEC">
        <w:rPr>
          <w:sz w:val="24"/>
          <w:szCs w:val="24"/>
        </w:rPr>
        <w:t xml:space="preserve">, mainīt lietošanas mērķi no – individuālo dzīvojamo māju apbūve (NĪLM kods 0601, uz – </w:t>
      </w:r>
      <w:r w:rsidRPr="001A2CEC">
        <w:rPr>
          <w:rFonts w:eastAsia="SimSun"/>
          <w:sz w:val="24"/>
          <w:szCs w:val="24"/>
          <w:lang w:eastAsia="zh-CN" w:bidi="hi-IN"/>
        </w:rPr>
        <w:t>zeme, uz kuras galvenā saimnieciskā darbība ir lauksaimniecība (NĪLM kods 0101)</w:t>
      </w:r>
      <w:r w:rsidRPr="001A2CEC">
        <w:rPr>
          <w:sz w:val="24"/>
          <w:szCs w:val="24"/>
        </w:rPr>
        <w:t xml:space="preserve">. </w:t>
      </w:r>
    </w:p>
    <w:p w14:paraId="4144E5CE" w14:textId="77777777" w:rsidR="001A2CEC" w:rsidRPr="001A2CEC" w:rsidRDefault="001A2CEC" w:rsidP="001A2CEC">
      <w:pPr>
        <w:widowControl w:val="0"/>
        <w:suppressAutoHyphens/>
        <w:spacing w:line="360" w:lineRule="auto"/>
        <w:ind w:firstLine="567"/>
        <w:jc w:val="both"/>
        <w:rPr>
          <w:sz w:val="24"/>
          <w:szCs w:val="24"/>
        </w:rPr>
      </w:pPr>
      <w:r w:rsidRPr="001A2CEC">
        <w:rPr>
          <w:sz w:val="24"/>
          <w:szCs w:val="24"/>
        </w:rPr>
        <w:t>3. SAGLABĀT paliekošajam nekustamajam īpašumam Rankas pagastā ar kadastra numuru 5084 004 0254, kas sastāv no astoņām zemes vienībām, nosaukumu “</w:t>
      </w:r>
      <w:proofErr w:type="spellStart"/>
      <w:r w:rsidRPr="001A2CEC">
        <w:rPr>
          <w:sz w:val="24"/>
          <w:szCs w:val="24"/>
        </w:rPr>
        <w:t>Starpgabali</w:t>
      </w:r>
      <w:proofErr w:type="spellEnd"/>
      <w:r w:rsidRPr="001A2CEC">
        <w:rPr>
          <w:sz w:val="24"/>
          <w:szCs w:val="24"/>
        </w:rPr>
        <w:t>”.</w:t>
      </w:r>
    </w:p>
    <w:p w14:paraId="0B30E4E2"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p>
    <w:p w14:paraId="6DC96BCB" w14:textId="77777777" w:rsidR="001A2CEC" w:rsidRPr="001A2CEC" w:rsidRDefault="001A2CEC" w:rsidP="001A2CEC">
      <w:pPr>
        <w:spacing w:line="360" w:lineRule="auto"/>
        <w:rPr>
          <w:sz w:val="24"/>
          <w:szCs w:val="24"/>
        </w:rPr>
      </w:pPr>
    </w:p>
    <w:p w14:paraId="633945B4"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2733E714" w14:textId="77777777" w:rsidR="001A2CEC" w:rsidRPr="001A2CEC" w:rsidRDefault="001A2CEC" w:rsidP="001A2CEC">
      <w:pPr>
        <w:spacing w:line="360" w:lineRule="auto"/>
        <w:rPr>
          <w:sz w:val="24"/>
          <w:szCs w:val="24"/>
        </w:rPr>
      </w:pPr>
    </w:p>
    <w:p w14:paraId="0D34B832" w14:textId="383405B6" w:rsidR="00F302DA" w:rsidRDefault="001A2CEC" w:rsidP="001A2CEC">
      <w:pPr>
        <w:spacing w:line="360" w:lineRule="auto"/>
        <w:rPr>
          <w:sz w:val="24"/>
          <w:szCs w:val="24"/>
        </w:rPr>
      </w:pPr>
      <w:r w:rsidRPr="001A2CEC">
        <w:rPr>
          <w:sz w:val="24"/>
          <w:szCs w:val="24"/>
        </w:rPr>
        <w:t>Sagatavoja: Anita Deksne</w:t>
      </w:r>
    </w:p>
    <w:p w14:paraId="3ECBDBD4" w14:textId="77777777" w:rsidR="00F302DA" w:rsidRDefault="00F302DA">
      <w:pPr>
        <w:rPr>
          <w:sz w:val="24"/>
          <w:szCs w:val="24"/>
        </w:rPr>
      </w:pPr>
      <w:r>
        <w:rPr>
          <w:sz w:val="24"/>
          <w:szCs w:val="24"/>
        </w:rPr>
        <w:br w:type="page"/>
      </w:r>
    </w:p>
    <w:p w14:paraId="3A8B060B" w14:textId="77777777" w:rsidR="001A2CEC" w:rsidRPr="00F302DA" w:rsidRDefault="001A2CEC" w:rsidP="001A2CEC">
      <w:pPr>
        <w:spacing w:after="160" w:line="259" w:lineRule="auto"/>
        <w:rPr>
          <w:sz w:val="24"/>
          <w:szCs w:val="24"/>
        </w:rPr>
      </w:pPr>
    </w:p>
    <w:tbl>
      <w:tblPr>
        <w:tblStyle w:val="Reatabula1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F302DA" w14:paraId="59AAD0AE" w14:textId="77777777" w:rsidTr="001A2CEC">
        <w:tc>
          <w:tcPr>
            <w:tcW w:w="9458" w:type="dxa"/>
          </w:tcPr>
          <w:p w14:paraId="5CA24E83" w14:textId="77777777" w:rsidR="001A2CEC" w:rsidRPr="00F302DA" w:rsidRDefault="001A2CEC" w:rsidP="001A2CEC">
            <w:pPr>
              <w:jc w:val="center"/>
              <w:rPr>
                <w:rFonts w:ascii="Times New Roman" w:hAnsi="Times New Roman"/>
              </w:rPr>
            </w:pPr>
            <w:r w:rsidRPr="00F302DA">
              <w:rPr>
                <w:noProof/>
              </w:rPr>
              <w:drawing>
                <wp:inline distT="0" distB="0" distL="0" distR="0" wp14:anchorId="0220BB70" wp14:editId="3CC359B5">
                  <wp:extent cx="619125" cy="685800"/>
                  <wp:effectExtent l="0" t="0" r="9525" b="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F302DA" w14:paraId="71E30F55" w14:textId="77777777" w:rsidTr="001A2CEC">
        <w:tc>
          <w:tcPr>
            <w:tcW w:w="9458" w:type="dxa"/>
          </w:tcPr>
          <w:p w14:paraId="09147BEE" w14:textId="77777777" w:rsidR="001A2CEC" w:rsidRPr="00F302DA" w:rsidRDefault="001A2CEC" w:rsidP="001A2CEC">
            <w:pPr>
              <w:jc w:val="center"/>
              <w:rPr>
                <w:rFonts w:ascii="Times New Roman" w:hAnsi="Times New Roman"/>
              </w:rPr>
            </w:pPr>
            <w:r w:rsidRPr="00F302DA">
              <w:rPr>
                <w:rFonts w:ascii="Times New Roman" w:hAnsi="Times New Roman"/>
                <w:b/>
                <w:bCs/>
                <w:sz w:val="28"/>
                <w:szCs w:val="28"/>
              </w:rPr>
              <w:t>GULBENES NOVADA PAŠVALDĪBA</w:t>
            </w:r>
          </w:p>
        </w:tc>
      </w:tr>
      <w:tr w:rsidR="001A2CEC" w:rsidRPr="00F302DA" w14:paraId="018421F7" w14:textId="77777777" w:rsidTr="001A2CEC">
        <w:tc>
          <w:tcPr>
            <w:tcW w:w="9458" w:type="dxa"/>
          </w:tcPr>
          <w:p w14:paraId="2ED020B9" w14:textId="77777777" w:rsidR="001A2CEC" w:rsidRPr="00F302DA" w:rsidRDefault="001A2CEC" w:rsidP="001A2CEC">
            <w:pPr>
              <w:jc w:val="center"/>
              <w:rPr>
                <w:rFonts w:ascii="Times New Roman" w:hAnsi="Times New Roman"/>
              </w:rPr>
            </w:pPr>
            <w:r w:rsidRPr="00F302DA">
              <w:rPr>
                <w:rFonts w:ascii="Times New Roman" w:hAnsi="Times New Roman"/>
                <w:sz w:val="24"/>
                <w:szCs w:val="24"/>
              </w:rPr>
              <w:t>Reģ.Nr.90009116327</w:t>
            </w:r>
          </w:p>
        </w:tc>
      </w:tr>
      <w:tr w:rsidR="001A2CEC" w:rsidRPr="00F302DA" w14:paraId="3B8E2E3A" w14:textId="77777777" w:rsidTr="001A2CEC">
        <w:tc>
          <w:tcPr>
            <w:tcW w:w="9458" w:type="dxa"/>
          </w:tcPr>
          <w:p w14:paraId="4517C284" w14:textId="77777777" w:rsidR="001A2CEC" w:rsidRPr="00F302DA" w:rsidRDefault="001A2CEC" w:rsidP="001A2CEC">
            <w:pPr>
              <w:jc w:val="center"/>
              <w:rPr>
                <w:rFonts w:ascii="Times New Roman" w:hAnsi="Times New Roman"/>
              </w:rPr>
            </w:pPr>
            <w:r w:rsidRPr="00F302DA">
              <w:rPr>
                <w:rFonts w:ascii="Times New Roman" w:hAnsi="Times New Roman"/>
                <w:sz w:val="24"/>
                <w:szCs w:val="24"/>
              </w:rPr>
              <w:t>Ābeļu iela 2, Gulbene, Gulbenes nov., LV-4401</w:t>
            </w:r>
          </w:p>
        </w:tc>
      </w:tr>
      <w:tr w:rsidR="001A2CEC" w:rsidRPr="00F302DA" w14:paraId="2FC3CB94" w14:textId="77777777" w:rsidTr="001A2CEC">
        <w:tc>
          <w:tcPr>
            <w:tcW w:w="9458" w:type="dxa"/>
          </w:tcPr>
          <w:p w14:paraId="58903811" w14:textId="77777777" w:rsidR="001A2CEC" w:rsidRPr="00F302DA" w:rsidRDefault="001A2CEC" w:rsidP="001A2CEC">
            <w:pPr>
              <w:jc w:val="center"/>
              <w:rPr>
                <w:rFonts w:ascii="Times New Roman" w:hAnsi="Times New Roman"/>
              </w:rPr>
            </w:pPr>
            <w:r w:rsidRPr="00F302DA">
              <w:rPr>
                <w:rFonts w:ascii="Times New Roman" w:hAnsi="Times New Roman"/>
                <w:sz w:val="24"/>
                <w:szCs w:val="24"/>
              </w:rPr>
              <w:t>Tālrunis 64497710, mob.26595362, e-pasts; dome@gulbene.lv, www.gulbene.lv</w:t>
            </w:r>
          </w:p>
        </w:tc>
      </w:tr>
    </w:tbl>
    <w:p w14:paraId="0565B9B9" w14:textId="77777777" w:rsidR="001A2CEC" w:rsidRPr="00F302DA" w:rsidRDefault="001A2CEC" w:rsidP="001A2CEC">
      <w:pPr>
        <w:jc w:val="center"/>
        <w:rPr>
          <w:rFonts w:eastAsia="Calibri"/>
          <w:b/>
          <w:bCs/>
          <w:sz w:val="24"/>
          <w:szCs w:val="24"/>
          <w:lang w:eastAsia="en-US"/>
        </w:rPr>
      </w:pPr>
    </w:p>
    <w:p w14:paraId="2A92903A" w14:textId="77777777" w:rsidR="001A2CEC" w:rsidRPr="00F302DA" w:rsidRDefault="001A2CEC" w:rsidP="001A2CEC">
      <w:pPr>
        <w:jc w:val="center"/>
        <w:rPr>
          <w:rFonts w:eastAsia="Calibri"/>
          <w:b/>
          <w:bCs/>
          <w:sz w:val="24"/>
          <w:szCs w:val="24"/>
          <w:lang w:eastAsia="en-US"/>
        </w:rPr>
      </w:pPr>
      <w:r w:rsidRPr="00F302DA">
        <w:rPr>
          <w:rFonts w:eastAsia="Calibri"/>
          <w:b/>
          <w:bCs/>
          <w:sz w:val="24"/>
          <w:szCs w:val="24"/>
          <w:lang w:eastAsia="en-US"/>
        </w:rPr>
        <w:t>GULBENES NOVADA DOMES LĒMUMS</w:t>
      </w:r>
    </w:p>
    <w:p w14:paraId="53B3C661" w14:textId="77777777" w:rsidR="001A2CEC" w:rsidRPr="00F302DA" w:rsidRDefault="001A2CEC" w:rsidP="001A2CEC">
      <w:pPr>
        <w:jc w:val="center"/>
        <w:rPr>
          <w:rFonts w:eastAsia="Calibri"/>
          <w:sz w:val="24"/>
          <w:szCs w:val="24"/>
          <w:lang w:eastAsia="en-US"/>
        </w:rPr>
      </w:pPr>
      <w:r w:rsidRPr="00F302DA">
        <w:rPr>
          <w:rFonts w:eastAsia="Calibri"/>
          <w:sz w:val="24"/>
          <w:szCs w:val="24"/>
          <w:lang w:eastAsia="en-US"/>
        </w:rPr>
        <w:t>Gulbenē</w:t>
      </w:r>
    </w:p>
    <w:tbl>
      <w:tblPr>
        <w:tblStyle w:val="Reatabula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F302DA" w14:paraId="4E13B298" w14:textId="77777777" w:rsidTr="001A2CEC">
        <w:tc>
          <w:tcPr>
            <w:tcW w:w="4676" w:type="dxa"/>
          </w:tcPr>
          <w:p w14:paraId="32CE51C1"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2020.gada 30.jūlijs</w:t>
            </w:r>
          </w:p>
        </w:tc>
        <w:tc>
          <w:tcPr>
            <w:tcW w:w="4678" w:type="dxa"/>
          </w:tcPr>
          <w:p w14:paraId="30231CC6"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 xml:space="preserve">                                Nr. GND/2020/482</w:t>
            </w:r>
          </w:p>
        </w:tc>
      </w:tr>
      <w:tr w:rsidR="001A2CEC" w:rsidRPr="00F302DA" w14:paraId="25180EAE" w14:textId="77777777" w:rsidTr="001A2CEC">
        <w:tc>
          <w:tcPr>
            <w:tcW w:w="4676" w:type="dxa"/>
          </w:tcPr>
          <w:p w14:paraId="64B742D0" w14:textId="77777777" w:rsidR="001A2CEC" w:rsidRPr="00F302DA" w:rsidRDefault="001A2CEC" w:rsidP="001A2CEC">
            <w:pPr>
              <w:rPr>
                <w:rFonts w:ascii="Times New Roman" w:hAnsi="Times New Roman"/>
                <w:sz w:val="24"/>
                <w:szCs w:val="24"/>
              </w:rPr>
            </w:pPr>
          </w:p>
        </w:tc>
        <w:tc>
          <w:tcPr>
            <w:tcW w:w="4678" w:type="dxa"/>
          </w:tcPr>
          <w:p w14:paraId="658B1E58" w14:textId="77777777" w:rsidR="001A2CEC" w:rsidRPr="00F302DA" w:rsidRDefault="001A2CEC" w:rsidP="001A2CEC">
            <w:pPr>
              <w:rPr>
                <w:rFonts w:ascii="Times New Roman" w:hAnsi="Times New Roman"/>
                <w:b/>
                <w:bCs/>
                <w:sz w:val="24"/>
                <w:szCs w:val="24"/>
              </w:rPr>
            </w:pPr>
            <w:r w:rsidRPr="00F302DA">
              <w:rPr>
                <w:rFonts w:ascii="Times New Roman" w:hAnsi="Times New Roman"/>
                <w:b/>
                <w:bCs/>
                <w:sz w:val="24"/>
                <w:szCs w:val="24"/>
              </w:rPr>
              <w:t xml:space="preserve">                                (protokols Nr.14; 55.p.)</w:t>
            </w:r>
          </w:p>
        </w:tc>
      </w:tr>
    </w:tbl>
    <w:p w14:paraId="26F7F497" w14:textId="77777777" w:rsidR="001A2CEC" w:rsidRPr="001A2CEC" w:rsidRDefault="001A2CEC" w:rsidP="001A2CEC">
      <w:pPr>
        <w:rPr>
          <w:sz w:val="24"/>
          <w:szCs w:val="24"/>
        </w:rPr>
      </w:pPr>
    </w:p>
    <w:p w14:paraId="116F145C" w14:textId="77777777" w:rsidR="001A2CEC" w:rsidRPr="001A2CEC" w:rsidRDefault="001A2CEC" w:rsidP="00F302DA">
      <w:pPr>
        <w:rPr>
          <w:b/>
          <w:snapToGrid w:val="0"/>
          <w:sz w:val="24"/>
          <w:szCs w:val="24"/>
          <w:lang w:eastAsia="en-US"/>
        </w:rPr>
      </w:pPr>
      <w:r w:rsidRPr="001A2CEC">
        <w:rPr>
          <w:b/>
          <w:snapToGrid w:val="0"/>
          <w:sz w:val="24"/>
          <w:szCs w:val="24"/>
          <w:lang w:eastAsia="en-US"/>
        </w:rPr>
        <w:t>Par nekustamā īpašuma Jaungulbenes pagastā ar nosaukumu “</w:t>
      </w:r>
      <w:proofErr w:type="spellStart"/>
      <w:r w:rsidRPr="001A2CEC">
        <w:rPr>
          <w:b/>
          <w:snapToGrid w:val="0"/>
          <w:sz w:val="24"/>
          <w:szCs w:val="24"/>
          <w:lang w:eastAsia="en-US"/>
        </w:rPr>
        <w:t>Obrova</w:t>
      </w:r>
      <w:proofErr w:type="spellEnd"/>
      <w:r w:rsidRPr="001A2CEC">
        <w:rPr>
          <w:b/>
          <w:snapToGrid w:val="0"/>
          <w:sz w:val="24"/>
          <w:szCs w:val="24"/>
          <w:lang w:eastAsia="en-US"/>
        </w:rPr>
        <w:t xml:space="preserve">” </w:t>
      </w:r>
    </w:p>
    <w:p w14:paraId="6D6CB62E" w14:textId="77777777" w:rsidR="001A2CEC" w:rsidRPr="001A2CEC" w:rsidRDefault="001A2CEC" w:rsidP="00F302DA">
      <w:pPr>
        <w:rPr>
          <w:b/>
          <w:snapToGrid w:val="0"/>
          <w:sz w:val="24"/>
          <w:szCs w:val="24"/>
          <w:lang w:eastAsia="en-US"/>
        </w:rPr>
      </w:pPr>
      <w:r w:rsidRPr="001A2CEC">
        <w:rPr>
          <w:b/>
          <w:snapToGrid w:val="0"/>
          <w:sz w:val="24"/>
          <w:szCs w:val="24"/>
          <w:lang w:eastAsia="en-US"/>
        </w:rPr>
        <w:t>sastāva grozīšanu</w:t>
      </w:r>
    </w:p>
    <w:p w14:paraId="7E95FBB7" w14:textId="77777777" w:rsidR="001A2CEC" w:rsidRPr="001A2CEC" w:rsidRDefault="001A2CEC" w:rsidP="001A2CEC">
      <w:pPr>
        <w:jc w:val="center"/>
        <w:rPr>
          <w:snapToGrid w:val="0"/>
          <w:sz w:val="24"/>
          <w:szCs w:val="24"/>
          <w:lang w:eastAsia="en-US"/>
        </w:rPr>
      </w:pPr>
    </w:p>
    <w:p w14:paraId="5AE6A92B" w14:textId="77777777" w:rsidR="001A2CEC" w:rsidRPr="001A2CEC" w:rsidRDefault="001A2CEC" w:rsidP="001A2CEC">
      <w:pPr>
        <w:spacing w:line="360" w:lineRule="auto"/>
        <w:ind w:firstLine="567"/>
        <w:jc w:val="both"/>
        <w:rPr>
          <w:noProof/>
          <w:color w:val="000000"/>
          <w:sz w:val="24"/>
          <w:szCs w:val="24"/>
        </w:rPr>
      </w:pPr>
      <w:r w:rsidRPr="001A2CEC">
        <w:rPr>
          <w:rFonts w:eastAsia="SimSun"/>
          <w:sz w:val="24"/>
          <w:szCs w:val="24"/>
          <w:lang w:eastAsia="zh-CN" w:bidi="hi-IN"/>
        </w:rPr>
        <w:t>Sakarā ar nepieciešamību sakārtot Gulbenes novada pašvaldībai piederošā nekustamā īpašuma Jaungulbenes pagastā ar nosaukumu “</w:t>
      </w:r>
      <w:proofErr w:type="spellStart"/>
      <w:r w:rsidRPr="001A2CEC">
        <w:rPr>
          <w:rFonts w:eastAsia="SimSun"/>
          <w:sz w:val="24"/>
          <w:szCs w:val="24"/>
          <w:lang w:eastAsia="zh-CN" w:bidi="hi-IN"/>
        </w:rPr>
        <w:t>Obrova</w:t>
      </w:r>
      <w:proofErr w:type="spellEnd"/>
      <w:r w:rsidRPr="001A2CEC">
        <w:rPr>
          <w:rFonts w:eastAsia="SimSun"/>
          <w:sz w:val="24"/>
          <w:szCs w:val="24"/>
          <w:lang w:eastAsia="zh-CN" w:bidi="hi-IN"/>
        </w:rPr>
        <w:t xml:space="preserve">”, kadastra numurs 5060 007 0070,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1A2CEC">
        <w:rPr>
          <w:rFonts w:eastAsia="SimSu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1A2CEC">
        <w:rPr>
          <w:rFonts w:eastAsia="SimSun"/>
          <w:sz w:val="24"/>
          <w:szCs w:val="24"/>
          <w:lang w:eastAsia="zh-CN" w:bidi="hi-IN"/>
        </w:rPr>
        <w:t xml:space="preserve">19.panta 1.punktu, kas nosaka, ka, pamatojoties uz šā likuma </w:t>
      </w:r>
      <w:hyperlink>
        <w:r w:rsidRPr="001A2CEC">
          <w:rPr>
            <w:rFonts w:eastAsia="SimSun"/>
            <w:sz w:val="24"/>
            <w:szCs w:val="24"/>
            <w:lang w:eastAsia="zh-CN" w:bidi="hi-IN"/>
          </w:rPr>
          <w:t>24.panta</w:t>
        </w:r>
      </w:hyperlink>
      <w:r w:rsidRPr="001A2CEC">
        <w:rPr>
          <w:rFonts w:eastAsia="SimSun"/>
          <w:sz w:val="24"/>
          <w:szCs w:val="24"/>
          <w:lang w:eastAsia="zh-CN" w:bidi="hi-IN"/>
        </w:rPr>
        <w:t xml:space="preserve"> pirmās daļas 1., 2., 3., 5., 6., 7. un 11.punktā minēto personu iesniegumu, atbilstoši normatīvo aktu un šā likuma </w:t>
      </w:r>
      <w:hyperlink>
        <w:r w:rsidRPr="001A2CEC">
          <w:rPr>
            <w:rFonts w:eastAsia="SimSun"/>
            <w:sz w:val="24"/>
            <w:szCs w:val="24"/>
            <w:lang w:eastAsia="zh-CN" w:bidi="hi-IN"/>
          </w:rPr>
          <w:t>34.panta</w:t>
        </w:r>
      </w:hyperlink>
      <w:r w:rsidRPr="001A2CE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1A2CEC">
        <w:rPr>
          <w:rFonts w:eastAsia="SimSun"/>
          <w:bCs/>
          <w:sz w:val="24"/>
          <w:szCs w:val="24"/>
          <w:lang w:eastAsia="zh-CN" w:bidi="hi-IN"/>
        </w:rPr>
        <w:t>n</w:t>
      </w:r>
      <w:r w:rsidRPr="001A2CEC">
        <w:rPr>
          <w:rFonts w:eastAsia="SimSun"/>
          <w:sz w:val="24"/>
          <w:szCs w:val="24"/>
          <w:lang w:eastAsia="zh-CN" w:bidi="hi-IN"/>
        </w:rPr>
        <w:t xml:space="preserve">ekustamo īpašumu veido un tā sastāvu groza normatīvajos aktos noteiktajā kārtībā, </w:t>
      </w:r>
      <w:hyperlink>
        <w:r w:rsidRPr="001A2CEC">
          <w:rPr>
            <w:rFonts w:eastAsia="SimSun"/>
            <w:sz w:val="24"/>
            <w:szCs w:val="24"/>
            <w:lang w:eastAsia="zh-CN" w:bidi="hi-IN"/>
          </w:rPr>
          <w:t>33.panta</w:t>
        </w:r>
      </w:hyperlink>
      <w:r w:rsidRPr="001A2CEC">
        <w:rPr>
          <w:rFonts w:eastAsia="SimSun"/>
          <w:sz w:val="24"/>
          <w:szCs w:val="24"/>
          <w:lang w:eastAsia="zh-CN" w:bidi="hi-IN"/>
        </w:rPr>
        <w:t xml:space="preserve"> 4.punktu, kas nosaka, ka nekustamo īpašumu veido, grozot reģistrēta nekustamā īpašuma sastāvu, no tā atdalot nekustamā īpašuma objektu, </w:t>
      </w:r>
      <w:r w:rsidRPr="001A2CEC">
        <w:rPr>
          <w:sz w:val="24"/>
          <w:szCs w:val="24"/>
        </w:rPr>
        <w:t xml:space="preserve">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color w:val="000000"/>
          <w:sz w:val="24"/>
          <w:szCs w:val="24"/>
        </w:rPr>
        <w:t>, Gulbenes novada dome NOLEMJ</w:t>
      </w:r>
      <w:r w:rsidRPr="001A2CEC">
        <w:rPr>
          <w:sz w:val="24"/>
          <w:szCs w:val="24"/>
        </w:rPr>
        <w:t>:</w:t>
      </w:r>
    </w:p>
    <w:p w14:paraId="5DF4C30A" w14:textId="77777777" w:rsidR="001A2CEC" w:rsidRPr="001A2CEC" w:rsidRDefault="001A2CEC" w:rsidP="001A2CEC">
      <w:pPr>
        <w:spacing w:line="360" w:lineRule="auto"/>
        <w:ind w:firstLine="567"/>
        <w:jc w:val="both"/>
        <w:rPr>
          <w:rFonts w:eastAsia="SimSun"/>
          <w:sz w:val="24"/>
          <w:szCs w:val="24"/>
          <w:lang w:eastAsia="zh-CN" w:bidi="hi-IN"/>
        </w:rPr>
      </w:pPr>
      <w:r w:rsidRPr="001A2CEC">
        <w:rPr>
          <w:sz w:val="24"/>
          <w:szCs w:val="24"/>
        </w:rPr>
        <w:t xml:space="preserve">1. </w:t>
      </w:r>
      <w:r w:rsidRPr="001A2CEC">
        <w:rPr>
          <w:rFonts w:eastAsia="SimSun"/>
          <w:sz w:val="24"/>
          <w:szCs w:val="24"/>
          <w:lang w:eastAsia="zh-CN" w:bidi="hi-IN"/>
        </w:rPr>
        <w:t>GROZĪT nekustamā īpašuma Jaungulbenes pagastā ar nosaukumu “</w:t>
      </w:r>
      <w:proofErr w:type="spellStart"/>
      <w:r w:rsidRPr="001A2CEC">
        <w:rPr>
          <w:rFonts w:eastAsia="SimSun"/>
          <w:sz w:val="24"/>
          <w:szCs w:val="24"/>
          <w:lang w:eastAsia="zh-CN" w:bidi="hi-IN"/>
        </w:rPr>
        <w:t>Obrova</w:t>
      </w:r>
      <w:proofErr w:type="spellEnd"/>
      <w:r w:rsidRPr="001A2CEC">
        <w:rPr>
          <w:rFonts w:eastAsia="SimSun"/>
          <w:sz w:val="24"/>
          <w:szCs w:val="24"/>
          <w:lang w:eastAsia="zh-CN" w:bidi="hi-IN"/>
        </w:rPr>
        <w:t>”, kadastra numurs 5060 007 0070, sastāvu, atdalot no tā zemes vienību ar kadastra apzīmējumu 5060 007 0071, 0,57 ha platībā.</w:t>
      </w:r>
    </w:p>
    <w:p w14:paraId="11EB5078" w14:textId="77777777" w:rsidR="001A2CEC" w:rsidRPr="001A2CEC" w:rsidRDefault="001A2CEC" w:rsidP="001A2CEC">
      <w:pPr>
        <w:widowControl w:val="0"/>
        <w:suppressAutoHyphens/>
        <w:spacing w:line="360" w:lineRule="auto"/>
        <w:ind w:firstLine="567"/>
        <w:jc w:val="both"/>
        <w:rPr>
          <w:sz w:val="24"/>
          <w:szCs w:val="24"/>
        </w:rPr>
      </w:pPr>
      <w:r w:rsidRPr="001A2CEC">
        <w:rPr>
          <w:rFonts w:eastAsia="SimSun"/>
          <w:sz w:val="24"/>
          <w:szCs w:val="24"/>
          <w:lang w:eastAsia="zh-CN" w:bidi="hi-IN"/>
        </w:rPr>
        <w:t xml:space="preserve">2. PIEŠĶIRT </w:t>
      </w:r>
      <w:proofErr w:type="spellStart"/>
      <w:r w:rsidRPr="001A2CEC">
        <w:rPr>
          <w:rFonts w:eastAsia="SimSun"/>
          <w:sz w:val="24"/>
          <w:szCs w:val="24"/>
          <w:lang w:eastAsia="zh-CN" w:bidi="hi-IN"/>
        </w:rPr>
        <w:t>jaunizveidotajam</w:t>
      </w:r>
      <w:proofErr w:type="spellEnd"/>
      <w:r w:rsidRPr="001A2CEC">
        <w:rPr>
          <w:rFonts w:eastAsia="SimSun"/>
          <w:sz w:val="24"/>
          <w:szCs w:val="24"/>
          <w:lang w:eastAsia="zh-CN" w:bidi="hi-IN"/>
        </w:rPr>
        <w:t xml:space="preserve"> nekustamajam īpašumam, kas sastāv no zemes vienības ar kadastra apzīmējumu 5060 007 0071, 0,57 ha platībā, nosaukumu “</w:t>
      </w:r>
      <w:proofErr w:type="spellStart"/>
      <w:r w:rsidRPr="001A2CEC">
        <w:rPr>
          <w:rFonts w:eastAsia="SimSun"/>
          <w:sz w:val="24"/>
          <w:szCs w:val="24"/>
          <w:lang w:eastAsia="zh-CN" w:bidi="hi-IN"/>
        </w:rPr>
        <w:t>Obrovas</w:t>
      </w:r>
      <w:proofErr w:type="spellEnd"/>
      <w:r w:rsidRPr="001A2CEC">
        <w:rPr>
          <w:rFonts w:eastAsia="SimSun"/>
          <w:sz w:val="24"/>
          <w:szCs w:val="24"/>
          <w:lang w:eastAsia="zh-CN" w:bidi="hi-IN"/>
        </w:rPr>
        <w:t xml:space="preserve"> zeme”. </w:t>
      </w:r>
    </w:p>
    <w:p w14:paraId="0B7ACC69" w14:textId="77777777" w:rsidR="001A2CEC" w:rsidRPr="001A2CEC" w:rsidRDefault="001A2CEC" w:rsidP="001A2CEC">
      <w:pPr>
        <w:widowControl w:val="0"/>
        <w:suppressAutoHyphens/>
        <w:spacing w:line="360" w:lineRule="auto"/>
        <w:ind w:firstLine="567"/>
        <w:jc w:val="both"/>
        <w:rPr>
          <w:rFonts w:eastAsia="SimSun"/>
          <w:sz w:val="24"/>
          <w:szCs w:val="24"/>
          <w:lang w:eastAsia="zh-CN" w:bidi="hi-IN"/>
        </w:rPr>
      </w:pPr>
      <w:r w:rsidRPr="001A2CEC">
        <w:rPr>
          <w:sz w:val="24"/>
          <w:szCs w:val="24"/>
        </w:rPr>
        <w:t xml:space="preserve">3. SAGLABĀT paliekošajam nekustamajam īpašumam Jaungulbenes pagastā ar kadastra numuru 5060 007 0070, kas sastāv </w:t>
      </w:r>
      <w:r w:rsidRPr="001A2CEC">
        <w:rPr>
          <w:rFonts w:eastAsia="SimSun"/>
          <w:sz w:val="24"/>
          <w:szCs w:val="24"/>
          <w:lang w:eastAsia="zh-CN" w:bidi="hi-IN"/>
        </w:rPr>
        <w:t>no zemes vienības ar kadastra apzīmējumu 5060 007 0070, 0,58 ha platībā, nosaukumu “</w:t>
      </w:r>
      <w:proofErr w:type="spellStart"/>
      <w:r w:rsidRPr="001A2CEC">
        <w:rPr>
          <w:rFonts w:eastAsia="SimSun"/>
          <w:sz w:val="24"/>
          <w:szCs w:val="24"/>
          <w:lang w:eastAsia="zh-CN" w:bidi="hi-IN"/>
        </w:rPr>
        <w:t>Obrova</w:t>
      </w:r>
      <w:proofErr w:type="spellEnd"/>
      <w:r w:rsidRPr="001A2CEC">
        <w:rPr>
          <w:rFonts w:eastAsia="SimSun"/>
          <w:sz w:val="24"/>
          <w:szCs w:val="24"/>
          <w:lang w:eastAsia="zh-CN" w:bidi="hi-IN"/>
        </w:rPr>
        <w:t xml:space="preserve">”. Zemes vienībai ar kadastra apzīmējumu 5060 007 0070 un uz tās </w:t>
      </w:r>
      <w:r w:rsidRPr="001A2CEC">
        <w:rPr>
          <w:rFonts w:eastAsia="SimSun"/>
          <w:sz w:val="24"/>
          <w:szCs w:val="24"/>
          <w:lang w:eastAsia="zh-CN" w:bidi="hi-IN"/>
        </w:rPr>
        <w:lastRenderedPageBreak/>
        <w:t>esošajām ēkām (būvēm) ar kadastra apzīmējumiem 5060 007 0070 001, 5060 007 0070 004, saglabāt adresi “</w:t>
      </w:r>
      <w:proofErr w:type="spellStart"/>
      <w:r w:rsidRPr="001A2CEC">
        <w:rPr>
          <w:rFonts w:eastAsia="SimSun"/>
          <w:sz w:val="24"/>
          <w:szCs w:val="24"/>
          <w:lang w:eastAsia="zh-CN" w:bidi="hi-IN"/>
        </w:rPr>
        <w:t>Obrava</w:t>
      </w:r>
      <w:proofErr w:type="spellEnd"/>
      <w:r w:rsidRPr="001A2CEC">
        <w:rPr>
          <w:rFonts w:eastAsia="SimSun"/>
          <w:sz w:val="24"/>
          <w:szCs w:val="24"/>
          <w:lang w:eastAsia="zh-CN" w:bidi="hi-IN"/>
        </w:rPr>
        <w:t>”, Jaungulbenes pagasts, Gulbenes novads.</w:t>
      </w:r>
    </w:p>
    <w:p w14:paraId="01009032" w14:textId="77777777" w:rsidR="001A2CEC" w:rsidRPr="001A2CEC" w:rsidRDefault="001A2CEC" w:rsidP="001A2CEC">
      <w:pPr>
        <w:spacing w:line="360" w:lineRule="auto"/>
        <w:ind w:firstLine="567"/>
        <w:jc w:val="both"/>
        <w:rPr>
          <w:sz w:val="24"/>
          <w:szCs w:val="24"/>
        </w:rPr>
      </w:pPr>
      <w:r w:rsidRPr="001A2CEC">
        <w:rPr>
          <w:sz w:val="24"/>
          <w:szCs w:val="24"/>
        </w:rPr>
        <w:t>4. Lēmumu nosūtīt uz Valsts zemes dienesta Vidzemes reģionālās nodaļas elektronisko adresi.</w:t>
      </w:r>
    </w:p>
    <w:p w14:paraId="0DA87C8C" w14:textId="77777777" w:rsidR="001A2CEC" w:rsidRPr="001A2CEC" w:rsidRDefault="001A2CEC" w:rsidP="001A2CEC">
      <w:pPr>
        <w:spacing w:line="360" w:lineRule="auto"/>
        <w:rPr>
          <w:sz w:val="24"/>
          <w:szCs w:val="24"/>
        </w:rPr>
      </w:pPr>
    </w:p>
    <w:p w14:paraId="13BECB0C"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19805594" w14:textId="77777777" w:rsidR="001A2CEC" w:rsidRPr="001A2CEC" w:rsidRDefault="001A2CEC" w:rsidP="001A2CEC">
      <w:pPr>
        <w:spacing w:line="360" w:lineRule="auto"/>
        <w:rPr>
          <w:sz w:val="24"/>
          <w:szCs w:val="24"/>
        </w:rPr>
      </w:pPr>
    </w:p>
    <w:p w14:paraId="6B5FD229" w14:textId="77777777" w:rsidR="001A2CEC" w:rsidRPr="001A2CEC" w:rsidRDefault="001A2CEC" w:rsidP="001A2CEC">
      <w:pPr>
        <w:spacing w:line="360" w:lineRule="auto"/>
        <w:rPr>
          <w:sz w:val="24"/>
          <w:szCs w:val="24"/>
        </w:rPr>
      </w:pPr>
      <w:r w:rsidRPr="001A2CEC">
        <w:rPr>
          <w:sz w:val="24"/>
          <w:szCs w:val="24"/>
        </w:rPr>
        <w:t>Sagatavoja: Anita Deksne</w:t>
      </w:r>
    </w:p>
    <w:p w14:paraId="560E6AB6" w14:textId="77777777" w:rsidR="001A2CEC" w:rsidRPr="001A2CEC" w:rsidRDefault="001A2CEC" w:rsidP="001A2CEC">
      <w:pPr>
        <w:spacing w:after="160" w:line="259" w:lineRule="auto"/>
        <w:rPr>
          <w:sz w:val="24"/>
          <w:szCs w:val="24"/>
        </w:rPr>
      </w:pPr>
    </w:p>
    <w:p w14:paraId="6B1C6D9D" w14:textId="77777777"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41C7F771" w14:textId="77777777" w:rsidTr="001A2CEC">
        <w:tc>
          <w:tcPr>
            <w:tcW w:w="3073" w:type="dxa"/>
          </w:tcPr>
          <w:p w14:paraId="5D5F846C" w14:textId="77777777" w:rsidR="001A2CEC" w:rsidRPr="001A2CEC" w:rsidRDefault="001A2CEC" w:rsidP="001A2CEC">
            <w:pPr>
              <w:spacing w:line="252" w:lineRule="auto"/>
              <w:rPr>
                <w:sz w:val="24"/>
                <w:szCs w:val="24"/>
                <w:lang w:eastAsia="en-US"/>
              </w:rPr>
            </w:pPr>
          </w:p>
        </w:tc>
        <w:tc>
          <w:tcPr>
            <w:tcW w:w="3115" w:type="dxa"/>
            <w:hideMark/>
          </w:tcPr>
          <w:p w14:paraId="34680F22" w14:textId="77777777" w:rsidR="001A2CEC" w:rsidRPr="001A2CEC" w:rsidRDefault="001A2CEC" w:rsidP="001A2CEC">
            <w:pPr>
              <w:spacing w:line="252" w:lineRule="auto"/>
              <w:jc w:val="center"/>
              <w:rPr>
                <w:sz w:val="24"/>
                <w:szCs w:val="24"/>
                <w:lang w:eastAsia="en-US"/>
              </w:rPr>
            </w:pPr>
            <w:r w:rsidRPr="001A2CEC">
              <w:rPr>
                <w:noProof/>
                <w:sz w:val="24"/>
                <w:szCs w:val="24"/>
                <w:lang w:eastAsia="en-US"/>
              </w:rPr>
              <w:drawing>
                <wp:inline distT="0" distB="0" distL="0" distR="0" wp14:anchorId="7CF0433F" wp14:editId="2850C338">
                  <wp:extent cx="619125" cy="685800"/>
                  <wp:effectExtent l="0" t="0" r="9525" b="0"/>
                  <wp:docPr id="297" name="Attēl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195469" w14:textId="77777777" w:rsidR="001A2CEC" w:rsidRPr="001A2CEC" w:rsidRDefault="001A2CEC" w:rsidP="001A2CEC">
            <w:pPr>
              <w:spacing w:line="252" w:lineRule="auto"/>
              <w:rPr>
                <w:sz w:val="32"/>
                <w:szCs w:val="32"/>
                <w:lang w:eastAsia="en-US"/>
              </w:rPr>
            </w:pPr>
          </w:p>
        </w:tc>
      </w:tr>
      <w:tr w:rsidR="001A2CEC" w:rsidRPr="001A2CEC" w14:paraId="71575023" w14:textId="77777777" w:rsidTr="001A2CEC">
        <w:tc>
          <w:tcPr>
            <w:tcW w:w="8931" w:type="dxa"/>
            <w:gridSpan w:val="3"/>
            <w:hideMark/>
          </w:tcPr>
          <w:p w14:paraId="2F6C85D7" w14:textId="77777777" w:rsidR="001A2CEC" w:rsidRPr="001A2CEC" w:rsidRDefault="001A2CEC" w:rsidP="001A2CEC">
            <w:pPr>
              <w:spacing w:before="240" w:line="252" w:lineRule="auto"/>
              <w:jc w:val="center"/>
              <w:rPr>
                <w:b/>
                <w:sz w:val="32"/>
                <w:szCs w:val="32"/>
                <w:lang w:eastAsia="en-US"/>
              </w:rPr>
            </w:pPr>
            <w:r w:rsidRPr="001A2CEC">
              <w:rPr>
                <w:b/>
                <w:sz w:val="32"/>
                <w:szCs w:val="32"/>
                <w:lang w:eastAsia="en-US"/>
              </w:rPr>
              <w:t>GULBENES NOVADA PAŠVALDĪBA</w:t>
            </w:r>
          </w:p>
        </w:tc>
      </w:tr>
      <w:tr w:rsidR="001A2CEC" w:rsidRPr="001A2CEC" w14:paraId="45021466" w14:textId="77777777" w:rsidTr="001A2CEC">
        <w:tc>
          <w:tcPr>
            <w:tcW w:w="8931" w:type="dxa"/>
            <w:gridSpan w:val="3"/>
            <w:hideMark/>
          </w:tcPr>
          <w:p w14:paraId="3DAA300C" w14:textId="77777777" w:rsidR="001A2CEC" w:rsidRPr="001A2CEC" w:rsidRDefault="001A2CEC" w:rsidP="001A2CEC">
            <w:pPr>
              <w:spacing w:line="252" w:lineRule="auto"/>
              <w:jc w:val="center"/>
              <w:rPr>
                <w:sz w:val="24"/>
                <w:szCs w:val="24"/>
                <w:lang w:eastAsia="en-US"/>
              </w:rPr>
            </w:pPr>
            <w:proofErr w:type="spellStart"/>
            <w:r w:rsidRPr="001A2CEC">
              <w:rPr>
                <w:sz w:val="24"/>
                <w:szCs w:val="24"/>
                <w:lang w:eastAsia="en-US"/>
              </w:rPr>
              <w:t>Reģ</w:t>
            </w:r>
            <w:proofErr w:type="spellEnd"/>
            <w:r w:rsidRPr="001A2CEC">
              <w:rPr>
                <w:sz w:val="24"/>
                <w:szCs w:val="24"/>
                <w:lang w:eastAsia="en-US"/>
              </w:rPr>
              <w:t>. Nr. 90009116327</w:t>
            </w:r>
          </w:p>
        </w:tc>
      </w:tr>
      <w:tr w:rsidR="001A2CEC" w:rsidRPr="001A2CEC" w14:paraId="474EB48A" w14:textId="77777777" w:rsidTr="001A2CEC">
        <w:tc>
          <w:tcPr>
            <w:tcW w:w="8931" w:type="dxa"/>
            <w:gridSpan w:val="3"/>
            <w:hideMark/>
          </w:tcPr>
          <w:p w14:paraId="7BD5774D" w14:textId="77777777" w:rsidR="001A2CEC" w:rsidRPr="001A2CEC" w:rsidRDefault="001A2CEC" w:rsidP="001A2CEC">
            <w:pPr>
              <w:spacing w:line="252" w:lineRule="auto"/>
              <w:jc w:val="center"/>
              <w:rPr>
                <w:sz w:val="24"/>
                <w:szCs w:val="24"/>
                <w:lang w:eastAsia="en-US"/>
              </w:rPr>
            </w:pPr>
            <w:r w:rsidRPr="001A2CEC">
              <w:rPr>
                <w:sz w:val="24"/>
                <w:szCs w:val="24"/>
                <w:lang w:eastAsia="en-US"/>
              </w:rPr>
              <w:t>Ābeļu iela 2, Gulbene, Gulbenes nov., LV-4401</w:t>
            </w:r>
          </w:p>
        </w:tc>
      </w:tr>
      <w:tr w:rsidR="001A2CEC" w:rsidRPr="001A2CEC" w14:paraId="76F21A5A" w14:textId="77777777" w:rsidTr="001A2CEC">
        <w:tc>
          <w:tcPr>
            <w:tcW w:w="8931" w:type="dxa"/>
            <w:gridSpan w:val="3"/>
            <w:hideMark/>
          </w:tcPr>
          <w:p w14:paraId="3170FDCE" w14:textId="77777777" w:rsidR="001A2CEC" w:rsidRPr="001A2CEC" w:rsidRDefault="001A2CEC" w:rsidP="001A2CEC">
            <w:pPr>
              <w:pBdr>
                <w:bottom w:val="single" w:sz="12" w:space="1" w:color="auto"/>
              </w:pBdr>
              <w:spacing w:line="252" w:lineRule="auto"/>
              <w:jc w:val="center"/>
              <w:rPr>
                <w:sz w:val="24"/>
                <w:szCs w:val="24"/>
                <w:lang w:eastAsia="en-US"/>
              </w:rPr>
            </w:pPr>
            <w:r w:rsidRPr="001A2CEC">
              <w:rPr>
                <w:sz w:val="24"/>
                <w:szCs w:val="24"/>
                <w:lang w:eastAsia="en-US"/>
              </w:rPr>
              <w:t>Tālrunis 64497710, fakss 64497730, e-pasts: dome@gulbene.lv, www.gulbene.lv</w:t>
            </w:r>
          </w:p>
          <w:p w14:paraId="56C5A259" w14:textId="77777777" w:rsidR="001A2CEC" w:rsidRPr="001A2CEC" w:rsidRDefault="001A2CEC" w:rsidP="001A2CEC">
            <w:pPr>
              <w:spacing w:line="252" w:lineRule="auto"/>
              <w:jc w:val="center"/>
              <w:rPr>
                <w:sz w:val="24"/>
                <w:szCs w:val="24"/>
                <w:lang w:eastAsia="en-US"/>
              </w:rPr>
            </w:pP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p>
        </w:tc>
      </w:tr>
    </w:tbl>
    <w:p w14:paraId="40E9EFB9" w14:textId="77777777" w:rsidR="001A2CEC" w:rsidRPr="001A2CEC" w:rsidRDefault="001A2CEC" w:rsidP="001A2CEC">
      <w:pPr>
        <w:jc w:val="center"/>
        <w:rPr>
          <w:sz w:val="24"/>
          <w:szCs w:val="24"/>
        </w:rPr>
      </w:pPr>
      <w:r w:rsidRPr="001A2CEC">
        <w:rPr>
          <w:b/>
          <w:bCs/>
          <w:sz w:val="24"/>
          <w:szCs w:val="24"/>
        </w:rPr>
        <w:t>GULBENES NOVADA DOMES LĒMUMS</w:t>
      </w:r>
    </w:p>
    <w:p w14:paraId="699E5DF4" w14:textId="77777777" w:rsidR="001A2CEC" w:rsidRPr="001A2CEC" w:rsidRDefault="001A2CEC" w:rsidP="001A2CEC">
      <w:pPr>
        <w:jc w:val="center"/>
        <w:rPr>
          <w:sz w:val="24"/>
          <w:szCs w:val="24"/>
        </w:rPr>
      </w:pPr>
      <w:r w:rsidRPr="001A2CEC">
        <w:rPr>
          <w:sz w:val="24"/>
          <w:szCs w:val="24"/>
        </w:rPr>
        <w:t>Gulbenē</w:t>
      </w:r>
    </w:p>
    <w:p w14:paraId="7B8739FF" w14:textId="77777777" w:rsidR="001A2CEC" w:rsidRPr="001A2CEC" w:rsidRDefault="001A2CEC" w:rsidP="001A2CEC">
      <w:pPr>
        <w:rPr>
          <w:b/>
          <w:bCs/>
          <w:sz w:val="24"/>
          <w:szCs w:val="24"/>
        </w:rPr>
      </w:pPr>
      <w:r w:rsidRPr="001A2CEC">
        <w:rPr>
          <w:b/>
          <w:bCs/>
          <w:sz w:val="24"/>
          <w:szCs w:val="24"/>
        </w:rPr>
        <w:t>2020.gada 30.jūlijā</w:t>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t xml:space="preserve"> Nr. GND/2020/483</w:t>
      </w:r>
    </w:p>
    <w:tbl>
      <w:tblPr>
        <w:tblStyle w:val="Reatabula18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1A2CEC" w:rsidRPr="001A2CEC" w14:paraId="6DB0C402" w14:textId="77777777" w:rsidTr="001A2CEC">
        <w:tc>
          <w:tcPr>
            <w:tcW w:w="4729" w:type="dxa"/>
          </w:tcPr>
          <w:p w14:paraId="0DC8DC1C" w14:textId="77777777" w:rsidR="001A2CEC" w:rsidRPr="001A2CEC" w:rsidRDefault="001A2CEC" w:rsidP="001A2CEC">
            <w:pPr>
              <w:rPr>
                <w:b/>
                <w:bCs/>
                <w:sz w:val="24"/>
                <w:szCs w:val="24"/>
              </w:rPr>
            </w:pPr>
          </w:p>
        </w:tc>
      </w:tr>
      <w:tr w:rsidR="001A2CEC" w:rsidRPr="001A2CEC" w14:paraId="433B6E1C" w14:textId="77777777" w:rsidTr="001A2CEC">
        <w:trPr>
          <w:trHeight w:val="80"/>
        </w:trPr>
        <w:tc>
          <w:tcPr>
            <w:tcW w:w="4729" w:type="dxa"/>
          </w:tcPr>
          <w:p w14:paraId="315C7684" w14:textId="77777777" w:rsidR="001A2CEC" w:rsidRPr="001A2CEC" w:rsidRDefault="001A2CEC" w:rsidP="001A2CEC">
            <w:pPr>
              <w:rPr>
                <w:b/>
                <w:bCs/>
                <w:sz w:val="24"/>
                <w:szCs w:val="24"/>
              </w:rPr>
            </w:pPr>
          </w:p>
        </w:tc>
      </w:tr>
    </w:tbl>
    <w:p w14:paraId="59FBFEF0" w14:textId="77777777" w:rsidR="001A2CEC" w:rsidRPr="001A2CEC" w:rsidRDefault="001A2CEC" w:rsidP="001A2CEC">
      <w:pPr>
        <w:rPr>
          <w:b/>
          <w:bCs/>
          <w:sz w:val="24"/>
          <w:szCs w:val="24"/>
        </w:rPr>
      </w:pPr>
      <w:r w:rsidRPr="001A2CEC">
        <w:rPr>
          <w:b/>
          <w:bCs/>
          <w:sz w:val="24"/>
          <w:szCs w:val="24"/>
        </w:rPr>
        <w:t xml:space="preserve">              (protokols Nr.14; 56.p.) </w:t>
      </w:r>
    </w:p>
    <w:p w14:paraId="33702411" w14:textId="77777777" w:rsidR="001A2CEC" w:rsidRPr="001A2CEC" w:rsidRDefault="001A2CEC" w:rsidP="001A2CEC">
      <w:pPr>
        <w:rPr>
          <w:b/>
          <w:bCs/>
          <w:sz w:val="24"/>
          <w:szCs w:val="24"/>
        </w:rPr>
      </w:pP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p>
    <w:p w14:paraId="702462B6" w14:textId="77777777" w:rsidR="001A2CEC" w:rsidRPr="001A2CEC" w:rsidRDefault="001A2CEC" w:rsidP="001A2CEC">
      <w:pPr>
        <w:rPr>
          <w:b/>
          <w:sz w:val="24"/>
          <w:szCs w:val="24"/>
        </w:rPr>
      </w:pPr>
      <w:r w:rsidRPr="001A2CEC">
        <w:rPr>
          <w:b/>
          <w:sz w:val="24"/>
          <w:szCs w:val="24"/>
        </w:rPr>
        <w:t>Par zemes ierīcības projekta apstiprināšanu Galgauskas pagasta nekustamajam īpašumam “Kopdarbs”</w:t>
      </w:r>
    </w:p>
    <w:p w14:paraId="3EEBC559" w14:textId="77777777" w:rsidR="001A2CEC" w:rsidRPr="001A2CEC" w:rsidRDefault="001A2CEC" w:rsidP="001A2CEC">
      <w:pPr>
        <w:tabs>
          <w:tab w:val="left" w:pos="4111"/>
        </w:tabs>
        <w:spacing w:line="276" w:lineRule="auto"/>
        <w:rPr>
          <w:sz w:val="24"/>
          <w:szCs w:val="24"/>
        </w:rPr>
      </w:pPr>
    </w:p>
    <w:p w14:paraId="75FEAA17" w14:textId="77777777" w:rsidR="001A2CEC" w:rsidRPr="001A2CEC" w:rsidRDefault="001A2CEC" w:rsidP="001A2CEC">
      <w:pPr>
        <w:spacing w:line="360" w:lineRule="auto"/>
        <w:ind w:firstLine="567"/>
        <w:jc w:val="both"/>
        <w:rPr>
          <w:rFonts w:eastAsia="Calibri"/>
          <w:sz w:val="24"/>
          <w:szCs w:val="24"/>
          <w:lang w:eastAsia="en-US"/>
        </w:rPr>
      </w:pPr>
      <w:r w:rsidRPr="001A2CEC">
        <w:rPr>
          <w:rFonts w:eastAsia="SimSun"/>
          <w:sz w:val="24"/>
          <w:szCs w:val="24"/>
          <w:lang w:eastAsia="zh-CN" w:bidi="hi-IN"/>
        </w:rPr>
        <w:t>Izskatot</w:t>
      </w:r>
      <w:bookmarkStart w:id="3" w:name="_Hlk40262687"/>
      <w:bookmarkStart w:id="4" w:name="_Hlk40258444"/>
      <w:r w:rsidRPr="001A2CEC">
        <w:rPr>
          <w:rFonts w:eastAsia="SimSun"/>
          <w:b/>
          <w:bCs/>
          <w:sz w:val="24"/>
          <w:szCs w:val="24"/>
          <w:lang w:eastAsia="zh-CN" w:bidi="hi-IN"/>
        </w:rPr>
        <w:t xml:space="preserve"> </w:t>
      </w:r>
      <w:r w:rsidRPr="001A2CEC">
        <w:rPr>
          <w:rFonts w:eastAsia="SimSun"/>
          <w:b/>
          <w:bCs/>
          <w:sz w:val="24"/>
          <w:szCs w:val="24"/>
          <w:lang w:eastAsia="zh-CN" w:bidi="hi-IN"/>
        </w:rPr>
        <w:tab/>
        <w:t>SIA “</w:t>
      </w:r>
      <w:proofErr w:type="spellStart"/>
      <w:r w:rsidRPr="001A2CEC">
        <w:rPr>
          <w:rFonts w:eastAsia="SimSun"/>
          <w:b/>
          <w:bCs/>
          <w:sz w:val="24"/>
          <w:szCs w:val="24"/>
          <w:lang w:eastAsia="zh-CN" w:bidi="hi-IN"/>
        </w:rPr>
        <w:t>Apriņķa</w:t>
      </w:r>
      <w:proofErr w:type="spellEnd"/>
      <w:r w:rsidRPr="001A2CEC">
        <w:rPr>
          <w:rFonts w:eastAsia="SimSun"/>
          <w:b/>
          <w:bCs/>
          <w:sz w:val="24"/>
          <w:szCs w:val="24"/>
          <w:lang w:eastAsia="zh-CN" w:bidi="hi-IN"/>
        </w:rPr>
        <w:t xml:space="preserve"> mērnieks”</w:t>
      </w:r>
      <w:r w:rsidRPr="001A2CEC">
        <w:rPr>
          <w:rFonts w:eastAsia="SimSun"/>
          <w:sz w:val="24"/>
          <w:szCs w:val="24"/>
          <w:lang w:eastAsia="zh-CN" w:bidi="hi-IN"/>
        </w:rPr>
        <w:t>,</w:t>
      </w:r>
      <w:r w:rsidRPr="001A2CEC">
        <w:rPr>
          <w:rFonts w:eastAsia="SimSun"/>
          <w:b/>
          <w:bCs/>
          <w:sz w:val="24"/>
          <w:szCs w:val="24"/>
          <w:lang w:eastAsia="zh-CN" w:bidi="hi-IN"/>
        </w:rPr>
        <w:t xml:space="preserve"> </w:t>
      </w:r>
      <w:r w:rsidRPr="001A2CEC">
        <w:rPr>
          <w:rFonts w:eastAsia="SimSun"/>
          <w:sz w:val="24"/>
          <w:szCs w:val="24"/>
          <w:lang w:eastAsia="zh-CN" w:bidi="hi-IN"/>
        </w:rPr>
        <w:t>reģistrācijas numurs 40103681842, juridiskā adrese:</w:t>
      </w:r>
      <w:bookmarkEnd w:id="3"/>
      <w:bookmarkEnd w:id="4"/>
      <w:r w:rsidRPr="001A2CEC">
        <w:rPr>
          <w:sz w:val="24"/>
          <w:szCs w:val="24"/>
        </w:rPr>
        <w:t xml:space="preserve"> </w:t>
      </w:r>
      <w:r w:rsidRPr="001A2CEC">
        <w:rPr>
          <w:rFonts w:eastAsia="SimSun"/>
          <w:sz w:val="24"/>
          <w:szCs w:val="24"/>
          <w:lang w:eastAsia="zh-CN" w:bidi="hi-IN"/>
        </w:rPr>
        <w:t xml:space="preserve">Dzirnavu iela 5, Baldone, Baldones nov., LV-2125, 2020.gada 10.jūlija iesniegumu (Gulbenes novada pašvaldībā saņemts 2020.gada 10.jūlijā un reģistrēts ar </w:t>
      </w:r>
      <w:proofErr w:type="spellStart"/>
      <w:r w:rsidRPr="001A2CEC">
        <w:rPr>
          <w:rFonts w:eastAsia="SimSun"/>
          <w:sz w:val="24"/>
          <w:szCs w:val="24"/>
          <w:lang w:eastAsia="zh-CN" w:bidi="hi-IN"/>
        </w:rPr>
        <w:t>Nr.GND</w:t>
      </w:r>
      <w:proofErr w:type="spellEnd"/>
      <w:r w:rsidRPr="001A2CEC">
        <w:rPr>
          <w:rFonts w:eastAsia="SimSun"/>
          <w:sz w:val="24"/>
          <w:szCs w:val="24"/>
          <w:lang w:eastAsia="zh-CN" w:bidi="hi-IN"/>
        </w:rPr>
        <w:t xml:space="preserve">/5.13.3/20/1359-A) </w:t>
      </w:r>
      <w:r w:rsidRPr="001A2CEC">
        <w:rPr>
          <w:rFonts w:eastAsia="Calibri"/>
          <w:sz w:val="24"/>
          <w:szCs w:val="24"/>
        </w:rPr>
        <w:t xml:space="preserve">ar lūgumu apstiprināt zemes ierīkotājas </w:t>
      </w:r>
      <w:proofErr w:type="spellStart"/>
      <w:r w:rsidRPr="001A2CEC">
        <w:rPr>
          <w:rFonts w:eastAsia="Calibri"/>
          <w:sz w:val="24"/>
          <w:szCs w:val="24"/>
        </w:rPr>
        <w:t>Colmontujas</w:t>
      </w:r>
      <w:proofErr w:type="spellEnd"/>
      <w:r w:rsidRPr="001A2CEC">
        <w:rPr>
          <w:rFonts w:eastAsia="Calibri"/>
          <w:sz w:val="24"/>
          <w:szCs w:val="24"/>
        </w:rPr>
        <w:t xml:space="preserve"> </w:t>
      </w:r>
      <w:proofErr w:type="spellStart"/>
      <w:r w:rsidRPr="001A2CEC">
        <w:rPr>
          <w:rFonts w:eastAsia="Calibri"/>
          <w:sz w:val="24"/>
          <w:szCs w:val="24"/>
        </w:rPr>
        <w:t>Džamjansurenas</w:t>
      </w:r>
      <w:proofErr w:type="spellEnd"/>
      <w:r w:rsidRPr="001A2CEC">
        <w:rPr>
          <w:rFonts w:eastAsia="Calibri"/>
          <w:sz w:val="24"/>
          <w:szCs w:val="24"/>
        </w:rPr>
        <w:t xml:space="preserve"> (zemes ierīkotāja sertifikāts Nr.AA0149 derīgs līdz 2023.gada 22.augustam) izstrādāto zemes ierīcības projektu nekustamajā īpašumā “Kopdarbs”, Galgauskas pagasts, Gulbenes novads, kadastra numurs 5056 004 0191, ietilpstošajai zemes vienībai ar kadastra apzīmējumu 5056 004 0191, 5,71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1A2CEC">
        <w:rPr>
          <w:rFonts w:eastAsia="Calibri"/>
          <w:sz w:val="24"/>
          <w:szCs w:val="24"/>
          <w:shd w:val="clear" w:color="auto" w:fill="FFFFFF"/>
        </w:rPr>
        <w:t>rekvizītus (attiecīgā zemes ierīkotāja vārdu, uzvārdu, datumu un laiku, kad tas minēto dokumentu ir parakstījis) vai projekta grafiskās</w:t>
      </w:r>
      <w:r w:rsidRPr="001A2CEC">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1A2CEC">
        <w:rPr>
          <w:rFonts w:eastAsia="Calibri"/>
          <w:sz w:val="24"/>
          <w:szCs w:val="24"/>
        </w:rPr>
        <w:softHyphen/>
        <w:t xml:space="preserve">bu, salīdzinot zemes lietošanas </w:t>
      </w:r>
      <w:r w:rsidRPr="001A2CEC">
        <w:rPr>
          <w:rFonts w:eastAsia="Calibri"/>
          <w:sz w:val="24"/>
          <w:szCs w:val="24"/>
        </w:rPr>
        <w:lastRenderedPageBreak/>
        <w:t>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1A2CEC">
        <w:rPr>
          <w:rFonts w:eastAsia="Calibri"/>
          <w:sz w:val="24"/>
          <w:szCs w:val="24"/>
          <w:lang w:eastAsia="en-US"/>
        </w:rPr>
        <w:t xml:space="preserve">,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xml:space="preserve">, </w:t>
      </w:r>
      <w:r w:rsidRPr="001A2CEC">
        <w:rPr>
          <w:rFonts w:eastAsia="Calibri"/>
          <w:sz w:val="24"/>
          <w:szCs w:val="24"/>
          <w:lang w:eastAsia="en-US"/>
        </w:rPr>
        <w:t xml:space="preserve"> Gulbenes novada dome NOLEMJ:</w:t>
      </w:r>
    </w:p>
    <w:p w14:paraId="45D02E7D"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1. APSTIPRINĀT zemes ierīkotājas </w:t>
      </w:r>
      <w:proofErr w:type="spellStart"/>
      <w:r w:rsidRPr="001A2CEC">
        <w:rPr>
          <w:rFonts w:eastAsia="Calibri"/>
          <w:sz w:val="24"/>
          <w:szCs w:val="24"/>
        </w:rPr>
        <w:t>Colmontujas</w:t>
      </w:r>
      <w:proofErr w:type="spellEnd"/>
      <w:r w:rsidRPr="001A2CEC">
        <w:rPr>
          <w:rFonts w:eastAsia="Calibri"/>
          <w:sz w:val="24"/>
          <w:szCs w:val="24"/>
        </w:rPr>
        <w:t xml:space="preserve"> </w:t>
      </w:r>
      <w:proofErr w:type="spellStart"/>
      <w:r w:rsidRPr="001A2CEC">
        <w:rPr>
          <w:rFonts w:eastAsia="Calibri"/>
          <w:sz w:val="24"/>
          <w:szCs w:val="24"/>
        </w:rPr>
        <w:t>Džamjansurenas</w:t>
      </w:r>
      <w:proofErr w:type="spellEnd"/>
      <w:r w:rsidRPr="001A2CEC">
        <w:rPr>
          <w:rFonts w:eastAsia="Calibri"/>
          <w:sz w:val="24"/>
          <w:szCs w:val="24"/>
        </w:rPr>
        <w:t xml:space="preserve"> (zemes ierīkotāja sertifikāts Nr.AA0149 derīgs līdz 2023.gada 22.augustam) izstrādāto zemes ierīcības projektu nekustamajā īpašumā “Kopdarbs”, Galgauskas pagasts, Gulbenes novads, kadastra numurs 5056 004 0191, ietilpstošajai zemes vienībai ar kadastra apzīmējumu 5056 004 0191, 5,71 ha platībā. Zemes vienības sadalījuma robežas noteikt saskaņā ar zemes ierīcības projekta grafisko daļu (pielikums), kas ir šī lēmuma neatņemama sastāvdaļa.</w:t>
      </w:r>
    </w:p>
    <w:p w14:paraId="5E944E3F"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2. SAGLABĀT nekustamajam īpašumam, kas sastāv no zemes vienībām ar kadastra apzīmējumu 5056 004 0171, 1,75 ha platībā, 5056 004 0285, 0,4663 ha platībā, un </w:t>
      </w:r>
      <w:proofErr w:type="spellStart"/>
      <w:r w:rsidRPr="001A2CEC">
        <w:rPr>
          <w:rFonts w:eastAsia="Calibri"/>
          <w:sz w:val="24"/>
          <w:szCs w:val="24"/>
        </w:rPr>
        <w:t>jaunizveidotās</w:t>
      </w:r>
      <w:proofErr w:type="spellEnd"/>
      <w:r w:rsidRPr="001A2CEC">
        <w:rPr>
          <w:rFonts w:eastAsia="Calibri"/>
          <w:sz w:val="24"/>
          <w:szCs w:val="24"/>
        </w:rPr>
        <w:t xml:space="preserve"> zemes vienības ar kadastra apzīmējumu 5056 004 0378, 5,69 ha platībā, esošo nosaukumu “Kopdarbs”. Zemes vienībai ar kadastra apzīmējumu 5056 004 0378 un uz tās esošajām ēkām (būvēm) ar kadastra apzīmējumiem 5056 004 0191 001, 5056 004 0191 003, 5056 004 0191 004, 5056 004 0191 005, 5056 004 0191 006, 5056 004 0191 007, 5056 004 0191 008, 5056 004 0191 009, 5056 004 0191 010, 5056 004 0191 011, 5056 004 0191 012, saglabāt adresi “Mehāniskās darbnīcas”, Galgauska, Galgauskas pag., Gulbenes nov., LV-4428. Ēkai (būvei) ar kadastra apzīmējumu 5056 004 0191 002 saglabāt adresi “TP 2089 Kopdarbība”, Galgauska, Galgauskas pag., Gulbenes nov., LV-4428. Zemes vienībai ar kadastra apzīmējumu 5056 004 0285 un uz tās esošajai ēkai (būvei) ar kadastra apzīmējumu 5056 004 0285 001, mainīt adresi no “Darbnīcas”, Galgauska, Galgauskas pag., Gulbenes nov., LV-4428, uz “Kartupeļu pagrabs”, Galgauska, Galgauskas pag., Gulbenes nov., LV-4428. Zemes vienībai ar kadastra apzīmējumu 5056 004 0171 un uz tās esošajām ēkām (būvēm) ar kadastra apzīmējumiem 5056 004 0171 001, 5056 004 0171 002, 5056 004 0171 004, 5056 004 0171 005 saglabāt adresi “Darbnīcas”, Galgauska, Galgauskas pag., Gulbenes nov., LV-4428. Zemes vienībai ar kadastra apzīmējumu 5056 004 0378, 5,69 ha platībā, noteikt lietošanas mērķi –  lauksaimnieciska rakstura uzņēmumu apbūve (NĪLM kods 1003).</w:t>
      </w:r>
    </w:p>
    <w:p w14:paraId="7A8AA2BF"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3. PIEŠĶIRT nekustamajam īpašumam, kas sastāv no </w:t>
      </w:r>
      <w:proofErr w:type="spellStart"/>
      <w:r w:rsidRPr="001A2CEC">
        <w:rPr>
          <w:rFonts w:eastAsia="Calibri"/>
          <w:sz w:val="24"/>
          <w:szCs w:val="24"/>
        </w:rPr>
        <w:t>jaunizveidotās</w:t>
      </w:r>
      <w:proofErr w:type="spellEnd"/>
      <w:r w:rsidRPr="001A2CEC">
        <w:rPr>
          <w:rFonts w:eastAsia="Calibri"/>
          <w:sz w:val="24"/>
          <w:szCs w:val="24"/>
        </w:rPr>
        <w:t xml:space="preserve"> zemes vienības ar kadastra apzīmējumu 5056 004 0379, 0,02 ha platībā, nosaukumu “Bāzes stacija”.</w:t>
      </w:r>
      <w:r w:rsidRPr="001A2CEC">
        <w:rPr>
          <w:sz w:val="24"/>
          <w:szCs w:val="24"/>
        </w:rPr>
        <w:t xml:space="preserve"> </w:t>
      </w:r>
      <w:r w:rsidRPr="001A2CEC">
        <w:rPr>
          <w:rFonts w:eastAsia="Calibri"/>
          <w:sz w:val="24"/>
          <w:szCs w:val="24"/>
        </w:rPr>
        <w:t xml:space="preserve">Zemes vienībai ar kadastra apzīmējumu 5056 004 0379 piešķirt adresi “Bāzes stacija”, Galgauska, Galgauskas pag., Gulbenes nov., LV-4428. Ēkai (būvei) ar kadastra apzīmējumu 5056 004 0191 014 saglabāt adresi “Bāzes stacija”, Galgauska, Galgauskas pag., Gulbenes nov., LV-4428. Zemes vienībai ar kadastra apzīmējumu 5056 004 0379, 0,02 ha platībā, noteikt lietošanas mērķi – ar maģistrālajām </w:t>
      </w:r>
      <w:r w:rsidRPr="001A2CEC">
        <w:rPr>
          <w:rFonts w:eastAsia="Calibri"/>
          <w:sz w:val="24"/>
          <w:szCs w:val="24"/>
        </w:rPr>
        <w:lastRenderedPageBreak/>
        <w:t>elektropārvades un sakaru līnijām un maģistrālajiem naftas, naftas produktu, ķīmisko produktu, gāzes un ūdens cauruļvadiem saistīto būvju, ūdens ņemšanas un notekūdeņu attīrīšanas būvju apbūve</w:t>
      </w:r>
      <w:r w:rsidRPr="001A2CEC">
        <w:rPr>
          <w:sz w:val="24"/>
          <w:szCs w:val="24"/>
        </w:rPr>
        <w:t xml:space="preserve"> </w:t>
      </w:r>
      <w:r w:rsidRPr="001A2CEC">
        <w:rPr>
          <w:rFonts w:eastAsia="Calibri"/>
          <w:sz w:val="24"/>
          <w:szCs w:val="24"/>
        </w:rPr>
        <w:t>(NĪLM kods 1201).</w:t>
      </w:r>
    </w:p>
    <w:p w14:paraId="33926DC0" w14:textId="77777777" w:rsidR="001A2CEC" w:rsidRPr="001A2CEC" w:rsidRDefault="001A2CEC" w:rsidP="001A2CEC">
      <w:pPr>
        <w:spacing w:line="360" w:lineRule="auto"/>
        <w:ind w:firstLine="567"/>
        <w:rPr>
          <w:rFonts w:eastAsia="Calibri"/>
          <w:sz w:val="24"/>
          <w:szCs w:val="24"/>
        </w:rPr>
      </w:pPr>
      <w:r w:rsidRPr="001A2CEC">
        <w:rPr>
          <w:rFonts w:eastAsia="Calibri"/>
          <w:sz w:val="24"/>
          <w:szCs w:val="24"/>
        </w:rPr>
        <w:t>4. Lēmumu nosūtīt:</w:t>
      </w:r>
    </w:p>
    <w:p w14:paraId="13893C0A"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4.1. Valsts zemes dienesta Vidzemes reģionālajai nodaļai uz elektroniskā pasta adresi;</w:t>
      </w:r>
    </w:p>
    <w:p w14:paraId="12D10495"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4.2.</w:t>
      </w:r>
      <w:r w:rsidRPr="001A2CEC">
        <w:rPr>
          <w:sz w:val="24"/>
          <w:szCs w:val="24"/>
        </w:rPr>
        <w:t xml:space="preserve"> </w:t>
      </w:r>
      <w:r w:rsidRPr="001A2CEC">
        <w:rPr>
          <w:rFonts w:eastAsia="Calibri"/>
          <w:sz w:val="24"/>
          <w:szCs w:val="24"/>
        </w:rPr>
        <w:t>SIA “</w:t>
      </w:r>
      <w:proofErr w:type="spellStart"/>
      <w:r w:rsidRPr="001A2CEC">
        <w:rPr>
          <w:rFonts w:eastAsia="Calibri"/>
          <w:sz w:val="24"/>
          <w:szCs w:val="24"/>
        </w:rPr>
        <w:t>Apriņķa</w:t>
      </w:r>
      <w:proofErr w:type="spellEnd"/>
      <w:r w:rsidRPr="001A2CEC">
        <w:rPr>
          <w:rFonts w:eastAsia="Calibri"/>
          <w:sz w:val="24"/>
          <w:szCs w:val="24"/>
        </w:rPr>
        <w:t xml:space="preserve"> mērnieks”, juridiskā adrese: Dzirnavu iela 5, Baldone, Baldones nov., LV-2125, e-pasts: info@amernieks.lv;</w:t>
      </w:r>
    </w:p>
    <w:p w14:paraId="77A97D66"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4.3. L/s tehnikas, mašīnu un citu darbarīku kopīgas lietošanas un apkopes klientu kooperatīvā sabiedrība "KOPDARBS", juridiskā adrese: "Darbnīcas", Galgauska, Galgauskas pag., Gulbenes nov., LV-4428.</w:t>
      </w:r>
    </w:p>
    <w:p w14:paraId="3C3CB7E1" w14:textId="77777777" w:rsidR="001A2CEC" w:rsidRPr="001A2CEC" w:rsidRDefault="001A2CEC" w:rsidP="001A2CEC">
      <w:pPr>
        <w:spacing w:line="360" w:lineRule="auto"/>
        <w:ind w:firstLine="567"/>
        <w:jc w:val="both"/>
        <w:rPr>
          <w:sz w:val="24"/>
          <w:szCs w:val="24"/>
        </w:rPr>
      </w:pPr>
      <w:r w:rsidRPr="001A2CE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066F61A" w14:textId="77777777" w:rsidR="001A2CEC" w:rsidRPr="001A2CEC" w:rsidRDefault="001A2CEC" w:rsidP="001A2CEC">
      <w:pPr>
        <w:spacing w:line="360" w:lineRule="auto"/>
        <w:ind w:firstLine="567"/>
        <w:jc w:val="both"/>
        <w:rPr>
          <w:sz w:val="24"/>
          <w:szCs w:val="24"/>
        </w:rPr>
      </w:pPr>
    </w:p>
    <w:p w14:paraId="08FC023D" w14:textId="77777777" w:rsidR="001A2CEC" w:rsidRPr="001A2CEC" w:rsidRDefault="001A2CEC" w:rsidP="001A2CEC">
      <w:pPr>
        <w:spacing w:line="360" w:lineRule="auto"/>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46EE99E1" w14:textId="77777777" w:rsidR="001A2CEC" w:rsidRPr="001A2CEC" w:rsidRDefault="001A2CEC" w:rsidP="001A2CEC">
      <w:pPr>
        <w:spacing w:line="360" w:lineRule="auto"/>
        <w:jc w:val="both"/>
        <w:rPr>
          <w:sz w:val="24"/>
          <w:szCs w:val="24"/>
        </w:rPr>
      </w:pPr>
    </w:p>
    <w:p w14:paraId="4A922C0A" w14:textId="77777777" w:rsidR="001A2CEC" w:rsidRPr="001A2CEC" w:rsidRDefault="001A2CEC" w:rsidP="001A2CEC">
      <w:pPr>
        <w:spacing w:line="360" w:lineRule="auto"/>
        <w:jc w:val="both"/>
        <w:rPr>
          <w:sz w:val="24"/>
          <w:szCs w:val="24"/>
        </w:rPr>
      </w:pPr>
      <w:r w:rsidRPr="001A2CEC">
        <w:rPr>
          <w:sz w:val="24"/>
          <w:szCs w:val="24"/>
        </w:rPr>
        <w:t>Sagatavoja: Dace Vējiņa</w:t>
      </w:r>
    </w:p>
    <w:p w14:paraId="64B047FC" w14:textId="77777777" w:rsidR="001A2CEC" w:rsidRPr="001A2CEC" w:rsidRDefault="001A2CEC" w:rsidP="001A2CEC">
      <w:pPr>
        <w:rPr>
          <w:rFonts w:eastAsiaTheme="minorHAnsi"/>
          <w:sz w:val="24"/>
          <w:szCs w:val="24"/>
          <w:lang w:eastAsia="en-US"/>
        </w:rPr>
      </w:pPr>
      <w:r w:rsidRPr="001A2CEC">
        <w:rPr>
          <w:rFonts w:eastAsiaTheme="minorHAnsi"/>
          <w:sz w:val="24"/>
          <w:szCs w:val="24"/>
          <w:lang w:eastAsia="en-US"/>
        </w:rPr>
        <w:tab/>
      </w:r>
    </w:p>
    <w:p w14:paraId="59C66BE8" w14:textId="77777777" w:rsidR="001A2CEC" w:rsidRPr="001A2CEC" w:rsidRDefault="001A2CEC" w:rsidP="001A2CEC">
      <w:pPr>
        <w:rPr>
          <w:sz w:val="24"/>
          <w:szCs w:val="24"/>
        </w:rPr>
      </w:pPr>
    </w:p>
    <w:p w14:paraId="2C26898F" w14:textId="77777777" w:rsidR="001A2CEC" w:rsidRPr="001A2CEC" w:rsidRDefault="001A2CEC" w:rsidP="001A2CEC">
      <w:pPr>
        <w:rPr>
          <w:sz w:val="24"/>
          <w:szCs w:val="24"/>
        </w:rPr>
      </w:pPr>
    </w:p>
    <w:p w14:paraId="5D780A77" w14:textId="77777777" w:rsidR="001A2CEC" w:rsidRPr="001A2CEC" w:rsidRDefault="001A2CEC" w:rsidP="001A2CEC">
      <w:pPr>
        <w:rPr>
          <w:sz w:val="24"/>
          <w:szCs w:val="24"/>
        </w:rPr>
      </w:pPr>
    </w:p>
    <w:p w14:paraId="61365710" w14:textId="77777777" w:rsidR="001A2CEC" w:rsidRPr="001A2CEC" w:rsidRDefault="001A2CEC" w:rsidP="001A2CEC">
      <w:pPr>
        <w:rPr>
          <w:sz w:val="24"/>
          <w:szCs w:val="24"/>
        </w:rPr>
      </w:pPr>
    </w:p>
    <w:p w14:paraId="7CB6E6DD" w14:textId="77777777" w:rsidR="001A2CEC" w:rsidRPr="001A2CEC" w:rsidRDefault="001A2CEC" w:rsidP="001A2CEC">
      <w:pPr>
        <w:rPr>
          <w:sz w:val="24"/>
          <w:szCs w:val="24"/>
        </w:rPr>
      </w:pPr>
    </w:p>
    <w:p w14:paraId="0FC39543" w14:textId="77777777" w:rsidR="001A2CEC" w:rsidRPr="001A2CEC" w:rsidRDefault="001A2CEC" w:rsidP="001A2CEC">
      <w:pPr>
        <w:rPr>
          <w:sz w:val="24"/>
          <w:szCs w:val="24"/>
        </w:rPr>
      </w:pPr>
    </w:p>
    <w:p w14:paraId="5D41F13F" w14:textId="77777777" w:rsidR="001A2CEC" w:rsidRPr="001A2CEC" w:rsidRDefault="001A2CEC" w:rsidP="001A2CEC">
      <w:pPr>
        <w:rPr>
          <w:sz w:val="24"/>
          <w:szCs w:val="24"/>
        </w:rPr>
      </w:pPr>
    </w:p>
    <w:p w14:paraId="36B95BA9" w14:textId="77777777" w:rsidR="00F302DA" w:rsidRDefault="00F302DA">
      <w:pPr>
        <w:rPr>
          <w:sz w:val="24"/>
          <w:szCs w:val="24"/>
        </w:rPr>
      </w:pPr>
      <w:r>
        <w:rPr>
          <w:sz w:val="24"/>
          <w:szCs w:val="24"/>
        </w:rPr>
        <w:br w:type="page"/>
      </w:r>
    </w:p>
    <w:p w14:paraId="45D0E9C9" w14:textId="5846FF34" w:rsidR="001A2CEC" w:rsidRPr="001A2CEC" w:rsidRDefault="001A2CEC" w:rsidP="001A2CEC">
      <w:pPr>
        <w:tabs>
          <w:tab w:val="left" w:pos="2730"/>
        </w:tabs>
        <w:jc w:val="right"/>
        <w:rPr>
          <w:sz w:val="24"/>
          <w:szCs w:val="24"/>
        </w:rPr>
      </w:pPr>
      <w:r w:rsidRPr="001A2CEC">
        <w:rPr>
          <w:sz w:val="24"/>
          <w:szCs w:val="24"/>
        </w:rPr>
        <w:lastRenderedPageBreak/>
        <w:t>Pielikums 30.07.2020. Gulbenes novada domes lēmumam GND/483</w:t>
      </w:r>
    </w:p>
    <w:p w14:paraId="7AA58D12" w14:textId="77777777" w:rsidR="001A2CEC" w:rsidRPr="001A2CEC" w:rsidRDefault="001A2CEC" w:rsidP="001A2CEC">
      <w:pPr>
        <w:ind w:firstLine="720"/>
        <w:jc w:val="center"/>
        <w:rPr>
          <w:sz w:val="24"/>
          <w:szCs w:val="24"/>
        </w:rPr>
      </w:pPr>
      <w:r w:rsidRPr="001A2CEC">
        <w:rPr>
          <w:noProof/>
          <w:sz w:val="24"/>
          <w:szCs w:val="24"/>
        </w:rPr>
        <w:drawing>
          <wp:anchor distT="0" distB="0" distL="114300" distR="114300" simplePos="0" relativeHeight="251659264" behindDoc="1" locked="0" layoutInCell="1" allowOverlap="1" wp14:anchorId="3D5E1495" wp14:editId="5D487EC7">
            <wp:simplePos x="0" y="0"/>
            <wp:positionH relativeFrom="margin">
              <wp:align>left</wp:align>
            </wp:positionH>
            <wp:positionV relativeFrom="paragraph">
              <wp:posOffset>98425</wp:posOffset>
            </wp:positionV>
            <wp:extent cx="5909643" cy="4272077"/>
            <wp:effectExtent l="0" t="0" r="0" b="0"/>
            <wp:wrapNone/>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5909643" cy="4272077"/>
                    </a:xfrm>
                    <a:prstGeom prst="rect">
                      <a:avLst/>
                    </a:prstGeom>
                  </pic:spPr>
                </pic:pic>
              </a:graphicData>
            </a:graphic>
            <wp14:sizeRelH relativeFrom="page">
              <wp14:pctWidth>0</wp14:pctWidth>
            </wp14:sizeRelH>
            <wp14:sizeRelV relativeFrom="page">
              <wp14:pctHeight>0</wp14:pctHeight>
            </wp14:sizeRelV>
          </wp:anchor>
        </w:drawing>
      </w:r>
    </w:p>
    <w:p w14:paraId="3C21EF90" w14:textId="77777777" w:rsidR="001A2CEC" w:rsidRPr="001A2CEC" w:rsidRDefault="001A2CEC" w:rsidP="001A2CEC">
      <w:pPr>
        <w:ind w:firstLine="720"/>
        <w:rPr>
          <w:sz w:val="24"/>
          <w:szCs w:val="24"/>
        </w:rPr>
      </w:pPr>
    </w:p>
    <w:p w14:paraId="5D59CDAF" w14:textId="3521C201" w:rsidR="001A2CEC" w:rsidRDefault="001A2CEC">
      <w:r>
        <w:br w:type="page"/>
      </w:r>
    </w:p>
    <w:tbl>
      <w:tblPr>
        <w:tblW w:w="0" w:type="auto"/>
        <w:tblLook w:val="01E0" w:firstRow="1" w:lastRow="1" w:firstColumn="1" w:lastColumn="1" w:noHBand="0" w:noVBand="0"/>
      </w:tblPr>
      <w:tblGrid>
        <w:gridCol w:w="3073"/>
        <w:gridCol w:w="3115"/>
        <w:gridCol w:w="2743"/>
      </w:tblGrid>
      <w:tr w:rsidR="001A2CEC" w:rsidRPr="001A2CEC" w14:paraId="74551AF7" w14:textId="77777777" w:rsidTr="001A2CEC">
        <w:tc>
          <w:tcPr>
            <w:tcW w:w="3073" w:type="dxa"/>
          </w:tcPr>
          <w:p w14:paraId="383B10F8" w14:textId="77777777" w:rsidR="001A2CEC" w:rsidRPr="001A2CEC" w:rsidRDefault="001A2CEC" w:rsidP="001A2CEC">
            <w:pPr>
              <w:spacing w:line="252" w:lineRule="auto"/>
              <w:rPr>
                <w:sz w:val="24"/>
                <w:szCs w:val="24"/>
                <w:lang w:eastAsia="en-US"/>
              </w:rPr>
            </w:pPr>
          </w:p>
        </w:tc>
        <w:tc>
          <w:tcPr>
            <w:tcW w:w="3115" w:type="dxa"/>
            <w:hideMark/>
          </w:tcPr>
          <w:p w14:paraId="4D06BC54" w14:textId="77777777" w:rsidR="001A2CEC" w:rsidRPr="001A2CEC" w:rsidRDefault="001A2CEC" w:rsidP="001A2CEC">
            <w:pPr>
              <w:spacing w:line="252" w:lineRule="auto"/>
              <w:jc w:val="center"/>
              <w:rPr>
                <w:sz w:val="24"/>
                <w:szCs w:val="24"/>
                <w:lang w:eastAsia="en-US"/>
              </w:rPr>
            </w:pPr>
            <w:r w:rsidRPr="001A2CEC">
              <w:rPr>
                <w:noProof/>
                <w:sz w:val="24"/>
                <w:szCs w:val="24"/>
                <w:lang w:eastAsia="en-US"/>
              </w:rPr>
              <w:drawing>
                <wp:inline distT="0" distB="0" distL="0" distR="0" wp14:anchorId="614C6D1B" wp14:editId="4C02841E">
                  <wp:extent cx="619125" cy="685800"/>
                  <wp:effectExtent l="0" t="0" r="9525" b="0"/>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673D23D" w14:textId="77777777" w:rsidR="001A2CEC" w:rsidRPr="001A2CEC" w:rsidRDefault="001A2CEC" w:rsidP="001A2CEC">
            <w:pPr>
              <w:spacing w:line="252" w:lineRule="auto"/>
              <w:rPr>
                <w:sz w:val="32"/>
                <w:szCs w:val="32"/>
                <w:lang w:eastAsia="en-US"/>
              </w:rPr>
            </w:pPr>
          </w:p>
        </w:tc>
      </w:tr>
      <w:tr w:rsidR="001A2CEC" w:rsidRPr="001A2CEC" w14:paraId="77A37CA8" w14:textId="77777777" w:rsidTr="001A2CEC">
        <w:tc>
          <w:tcPr>
            <w:tcW w:w="8931" w:type="dxa"/>
            <w:gridSpan w:val="3"/>
            <w:hideMark/>
          </w:tcPr>
          <w:p w14:paraId="7FF86765" w14:textId="77777777" w:rsidR="001A2CEC" w:rsidRPr="001A2CEC" w:rsidRDefault="001A2CEC" w:rsidP="001A2CEC">
            <w:pPr>
              <w:spacing w:before="240" w:line="252" w:lineRule="auto"/>
              <w:jc w:val="center"/>
              <w:rPr>
                <w:b/>
                <w:sz w:val="32"/>
                <w:szCs w:val="32"/>
                <w:lang w:eastAsia="en-US"/>
              </w:rPr>
            </w:pPr>
            <w:r w:rsidRPr="001A2CEC">
              <w:rPr>
                <w:b/>
                <w:sz w:val="32"/>
                <w:szCs w:val="32"/>
                <w:lang w:eastAsia="en-US"/>
              </w:rPr>
              <w:t>GULBENES NOVADA PAŠVALDĪBA</w:t>
            </w:r>
          </w:p>
        </w:tc>
      </w:tr>
      <w:tr w:rsidR="001A2CEC" w:rsidRPr="001A2CEC" w14:paraId="489BC3C4" w14:textId="77777777" w:rsidTr="001A2CEC">
        <w:tc>
          <w:tcPr>
            <w:tcW w:w="8931" w:type="dxa"/>
            <w:gridSpan w:val="3"/>
            <w:hideMark/>
          </w:tcPr>
          <w:p w14:paraId="55F239AF" w14:textId="77777777" w:rsidR="001A2CEC" w:rsidRPr="001A2CEC" w:rsidRDefault="001A2CEC" w:rsidP="001A2CEC">
            <w:pPr>
              <w:spacing w:line="252" w:lineRule="auto"/>
              <w:jc w:val="center"/>
              <w:rPr>
                <w:sz w:val="24"/>
                <w:szCs w:val="24"/>
                <w:lang w:eastAsia="en-US"/>
              </w:rPr>
            </w:pPr>
            <w:proofErr w:type="spellStart"/>
            <w:r w:rsidRPr="001A2CEC">
              <w:rPr>
                <w:sz w:val="24"/>
                <w:szCs w:val="24"/>
                <w:lang w:eastAsia="en-US"/>
              </w:rPr>
              <w:t>Reģ</w:t>
            </w:r>
            <w:proofErr w:type="spellEnd"/>
            <w:r w:rsidRPr="001A2CEC">
              <w:rPr>
                <w:sz w:val="24"/>
                <w:szCs w:val="24"/>
                <w:lang w:eastAsia="en-US"/>
              </w:rPr>
              <w:t>. Nr. 90009116327</w:t>
            </w:r>
          </w:p>
        </w:tc>
      </w:tr>
      <w:tr w:rsidR="001A2CEC" w:rsidRPr="001A2CEC" w14:paraId="3F2384E1" w14:textId="77777777" w:rsidTr="001A2CEC">
        <w:tc>
          <w:tcPr>
            <w:tcW w:w="8931" w:type="dxa"/>
            <w:gridSpan w:val="3"/>
            <w:hideMark/>
          </w:tcPr>
          <w:p w14:paraId="1AB22433" w14:textId="77777777" w:rsidR="001A2CEC" w:rsidRPr="001A2CEC" w:rsidRDefault="001A2CEC" w:rsidP="001A2CEC">
            <w:pPr>
              <w:spacing w:line="252" w:lineRule="auto"/>
              <w:jc w:val="center"/>
              <w:rPr>
                <w:sz w:val="24"/>
                <w:szCs w:val="24"/>
                <w:lang w:eastAsia="en-US"/>
              </w:rPr>
            </w:pPr>
            <w:r w:rsidRPr="001A2CEC">
              <w:rPr>
                <w:sz w:val="24"/>
                <w:szCs w:val="24"/>
                <w:lang w:eastAsia="en-US"/>
              </w:rPr>
              <w:t>Ābeļu iela 2, Gulbene, Gulbenes nov., LV-4401</w:t>
            </w:r>
          </w:p>
        </w:tc>
      </w:tr>
      <w:tr w:rsidR="001A2CEC" w:rsidRPr="001A2CEC" w14:paraId="160A22F1" w14:textId="77777777" w:rsidTr="001A2CEC">
        <w:tc>
          <w:tcPr>
            <w:tcW w:w="8931" w:type="dxa"/>
            <w:gridSpan w:val="3"/>
            <w:hideMark/>
          </w:tcPr>
          <w:p w14:paraId="50AD8919" w14:textId="77777777" w:rsidR="001A2CEC" w:rsidRPr="001A2CEC" w:rsidRDefault="001A2CEC" w:rsidP="001A2CEC">
            <w:pPr>
              <w:pBdr>
                <w:bottom w:val="single" w:sz="12" w:space="1" w:color="auto"/>
              </w:pBdr>
              <w:spacing w:line="252" w:lineRule="auto"/>
              <w:jc w:val="center"/>
              <w:rPr>
                <w:sz w:val="24"/>
                <w:szCs w:val="24"/>
                <w:lang w:eastAsia="en-US"/>
              </w:rPr>
            </w:pPr>
            <w:r w:rsidRPr="001A2CEC">
              <w:rPr>
                <w:sz w:val="24"/>
                <w:szCs w:val="24"/>
                <w:lang w:eastAsia="en-US"/>
              </w:rPr>
              <w:t>Tālrunis 64497710, fakss 64497730, e-pasts: dome@gulbene.lv, www.gulbene.lv</w:t>
            </w:r>
          </w:p>
          <w:p w14:paraId="2C716A5C" w14:textId="77777777" w:rsidR="001A2CEC" w:rsidRPr="001A2CEC" w:rsidRDefault="001A2CEC" w:rsidP="001A2CEC">
            <w:pPr>
              <w:spacing w:line="252" w:lineRule="auto"/>
              <w:jc w:val="center"/>
              <w:rPr>
                <w:sz w:val="24"/>
                <w:szCs w:val="24"/>
                <w:lang w:eastAsia="en-US"/>
              </w:rPr>
            </w:pP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r w:rsidRPr="001A2CEC">
              <w:rPr>
                <w:sz w:val="24"/>
                <w:szCs w:val="24"/>
                <w:lang w:eastAsia="en-US"/>
              </w:rPr>
              <w:softHyphen/>
            </w:r>
          </w:p>
        </w:tc>
      </w:tr>
    </w:tbl>
    <w:p w14:paraId="1DEB3106" w14:textId="77777777" w:rsidR="001A2CEC" w:rsidRPr="001A2CEC" w:rsidRDefault="001A2CEC" w:rsidP="001A2CEC">
      <w:pPr>
        <w:jc w:val="center"/>
        <w:rPr>
          <w:sz w:val="24"/>
          <w:szCs w:val="24"/>
        </w:rPr>
      </w:pPr>
      <w:r w:rsidRPr="001A2CEC">
        <w:rPr>
          <w:b/>
          <w:bCs/>
          <w:sz w:val="24"/>
          <w:szCs w:val="24"/>
        </w:rPr>
        <w:t>GULBENES NOVADA DOMES LĒMUMS</w:t>
      </w:r>
    </w:p>
    <w:p w14:paraId="62C472DE" w14:textId="77777777" w:rsidR="001A2CEC" w:rsidRPr="001A2CEC" w:rsidRDefault="001A2CEC" w:rsidP="001A2CEC">
      <w:pPr>
        <w:jc w:val="center"/>
        <w:rPr>
          <w:sz w:val="24"/>
          <w:szCs w:val="24"/>
        </w:rPr>
      </w:pPr>
      <w:r w:rsidRPr="001A2CEC">
        <w:rPr>
          <w:sz w:val="24"/>
          <w:szCs w:val="24"/>
        </w:rPr>
        <w:t>Gulbenē</w:t>
      </w:r>
    </w:p>
    <w:p w14:paraId="257797A0" w14:textId="77777777" w:rsidR="001A2CEC" w:rsidRPr="001A2CEC" w:rsidRDefault="001A2CEC" w:rsidP="001A2CEC">
      <w:pPr>
        <w:rPr>
          <w:b/>
          <w:bCs/>
          <w:sz w:val="24"/>
          <w:szCs w:val="24"/>
        </w:rPr>
      </w:pPr>
      <w:r w:rsidRPr="001A2CEC">
        <w:rPr>
          <w:b/>
          <w:bCs/>
          <w:sz w:val="24"/>
          <w:szCs w:val="24"/>
        </w:rPr>
        <w:t>2020.gada 30.jūlijā</w:t>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t xml:space="preserve"> Nr. GND/2020/484</w:t>
      </w:r>
    </w:p>
    <w:tbl>
      <w:tblPr>
        <w:tblStyle w:val="Reatabula18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tblGrid>
      <w:tr w:rsidR="001A2CEC" w:rsidRPr="001A2CEC" w14:paraId="4A458DEF" w14:textId="77777777" w:rsidTr="00F302DA">
        <w:trPr>
          <w:trHeight w:val="379"/>
        </w:trPr>
        <w:tc>
          <w:tcPr>
            <w:tcW w:w="236" w:type="dxa"/>
          </w:tcPr>
          <w:p w14:paraId="78009AF4" w14:textId="77777777" w:rsidR="001A2CEC" w:rsidRPr="001A2CEC" w:rsidRDefault="001A2CEC" w:rsidP="001A2CEC">
            <w:pPr>
              <w:rPr>
                <w:b/>
                <w:bCs/>
                <w:sz w:val="24"/>
                <w:szCs w:val="24"/>
              </w:rPr>
            </w:pPr>
          </w:p>
        </w:tc>
      </w:tr>
      <w:tr w:rsidR="001A2CEC" w:rsidRPr="001A2CEC" w14:paraId="0FE1D829" w14:textId="77777777" w:rsidTr="00F302DA">
        <w:trPr>
          <w:trHeight w:val="104"/>
        </w:trPr>
        <w:tc>
          <w:tcPr>
            <w:tcW w:w="236" w:type="dxa"/>
          </w:tcPr>
          <w:p w14:paraId="6962D713" w14:textId="77777777" w:rsidR="001A2CEC" w:rsidRPr="001A2CEC" w:rsidRDefault="001A2CEC" w:rsidP="001A2CEC">
            <w:pPr>
              <w:rPr>
                <w:b/>
                <w:bCs/>
                <w:sz w:val="24"/>
                <w:szCs w:val="24"/>
              </w:rPr>
            </w:pPr>
          </w:p>
        </w:tc>
      </w:tr>
    </w:tbl>
    <w:p w14:paraId="45EC02D1" w14:textId="1AF96D7B" w:rsidR="00F302DA" w:rsidRDefault="001A2CEC" w:rsidP="00F302DA">
      <w:pPr>
        <w:rPr>
          <w:b/>
          <w:bCs/>
          <w:sz w:val="24"/>
          <w:szCs w:val="24"/>
        </w:rPr>
      </w:pPr>
      <w:r w:rsidRPr="001A2CEC">
        <w:rPr>
          <w:b/>
          <w:bCs/>
          <w:sz w:val="24"/>
          <w:szCs w:val="24"/>
        </w:rPr>
        <w:t xml:space="preserve">              </w:t>
      </w:r>
      <w:r w:rsidR="00F302DA">
        <w:rPr>
          <w:b/>
          <w:bCs/>
          <w:sz w:val="24"/>
          <w:szCs w:val="24"/>
        </w:rPr>
        <w:tab/>
      </w:r>
      <w:r w:rsidR="00F302DA">
        <w:rPr>
          <w:b/>
          <w:bCs/>
          <w:sz w:val="24"/>
          <w:szCs w:val="24"/>
        </w:rPr>
        <w:tab/>
      </w:r>
      <w:r w:rsidR="00F302DA">
        <w:rPr>
          <w:b/>
          <w:bCs/>
          <w:sz w:val="24"/>
          <w:szCs w:val="24"/>
        </w:rPr>
        <w:tab/>
      </w:r>
      <w:r w:rsidR="00F302DA">
        <w:rPr>
          <w:b/>
          <w:bCs/>
          <w:sz w:val="24"/>
          <w:szCs w:val="24"/>
        </w:rPr>
        <w:tab/>
      </w:r>
      <w:r w:rsidR="00F302DA">
        <w:rPr>
          <w:b/>
          <w:bCs/>
          <w:sz w:val="24"/>
          <w:szCs w:val="24"/>
        </w:rPr>
        <w:tab/>
      </w:r>
      <w:r w:rsidR="00F302DA">
        <w:rPr>
          <w:b/>
          <w:bCs/>
          <w:sz w:val="24"/>
          <w:szCs w:val="24"/>
        </w:rPr>
        <w:tab/>
      </w:r>
      <w:r w:rsidR="00F302DA">
        <w:rPr>
          <w:b/>
          <w:bCs/>
          <w:sz w:val="24"/>
          <w:szCs w:val="24"/>
        </w:rPr>
        <w:tab/>
      </w:r>
      <w:r w:rsidRPr="001A2CEC">
        <w:rPr>
          <w:b/>
          <w:bCs/>
          <w:sz w:val="24"/>
          <w:szCs w:val="24"/>
        </w:rPr>
        <w:t xml:space="preserve">(protokols Nr.14; 57.p.) </w:t>
      </w:r>
    </w:p>
    <w:p w14:paraId="4DBDAE4F" w14:textId="77777777" w:rsidR="00F302DA" w:rsidRDefault="00F302DA" w:rsidP="00F302DA">
      <w:pPr>
        <w:rPr>
          <w:b/>
          <w:bCs/>
          <w:sz w:val="24"/>
          <w:szCs w:val="24"/>
        </w:rPr>
      </w:pPr>
    </w:p>
    <w:p w14:paraId="545C3C7F" w14:textId="03D2EC3E" w:rsidR="001A2CEC" w:rsidRPr="00F302DA" w:rsidRDefault="001A2CEC" w:rsidP="00F302DA">
      <w:pPr>
        <w:rPr>
          <w:b/>
          <w:bCs/>
          <w:sz w:val="24"/>
          <w:szCs w:val="24"/>
        </w:rPr>
      </w:pPr>
      <w:r w:rsidRPr="001A2CEC">
        <w:rPr>
          <w:b/>
          <w:sz w:val="24"/>
          <w:szCs w:val="24"/>
        </w:rPr>
        <w:t>Par Stradu pagasta nekustamā īpašuma “Gagaiņi” nosaukuma maiņu</w:t>
      </w:r>
    </w:p>
    <w:p w14:paraId="7189A91A" w14:textId="77777777" w:rsidR="001A2CEC" w:rsidRPr="001A2CEC" w:rsidRDefault="001A2CEC" w:rsidP="001A2CEC">
      <w:pPr>
        <w:rPr>
          <w:sz w:val="24"/>
          <w:szCs w:val="24"/>
        </w:rPr>
      </w:pPr>
    </w:p>
    <w:p w14:paraId="492949E6" w14:textId="02086C43" w:rsidR="001A2CEC" w:rsidRPr="001A2CEC" w:rsidRDefault="001A2CEC" w:rsidP="001A2CEC">
      <w:pPr>
        <w:spacing w:line="360" w:lineRule="auto"/>
        <w:ind w:firstLine="567"/>
        <w:jc w:val="both"/>
        <w:rPr>
          <w:sz w:val="24"/>
          <w:szCs w:val="24"/>
        </w:rPr>
      </w:pPr>
      <w:r w:rsidRPr="001A2CEC">
        <w:rPr>
          <w:sz w:val="24"/>
          <w:szCs w:val="24"/>
        </w:rPr>
        <w:t xml:space="preserve">Izskatot </w:t>
      </w:r>
      <w:r w:rsidR="00F302DA">
        <w:rPr>
          <w:b/>
          <w:sz w:val="24"/>
          <w:szCs w:val="24"/>
        </w:rPr>
        <w:t>….</w:t>
      </w:r>
      <w:r w:rsidRPr="001A2CEC">
        <w:rPr>
          <w:sz w:val="24"/>
          <w:szCs w:val="24"/>
        </w:rPr>
        <w:t xml:space="preserve">, 2020.gada 14.jūlija iesniegumu (Gulbenes novada pašvaldībā saņemts 2020.gada 14.jūlijā un reģistrēts ar </w:t>
      </w:r>
      <w:proofErr w:type="spellStart"/>
      <w:r w:rsidRPr="001A2CEC">
        <w:rPr>
          <w:sz w:val="24"/>
          <w:szCs w:val="24"/>
        </w:rPr>
        <w:t>Nr.GND</w:t>
      </w:r>
      <w:proofErr w:type="spellEnd"/>
      <w:r w:rsidRPr="001A2CEC">
        <w:rPr>
          <w:sz w:val="24"/>
          <w:szCs w:val="24"/>
        </w:rPr>
        <w:t xml:space="preserve">/5.13.3/20/1385-M) ar lūgumu mainīt nekustamā īpašuma Stradu pagastā ar kadastra numuru 5090 004 0004 nosaukumu,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Gulbenes novada dome NOLEMJ:</w:t>
      </w:r>
    </w:p>
    <w:p w14:paraId="5004D558" w14:textId="77777777" w:rsidR="001A2CEC" w:rsidRPr="001A2CEC" w:rsidRDefault="001A2CEC" w:rsidP="001A2CEC">
      <w:pPr>
        <w:spacing w:line="360" w:lineRule="auto"/>
        <w:ind w:firstLine="567"/>
        <w:jc w:val="both"/>
        <w:rPr>
          <w:sz w:val="24"/>
          <w:szCs w:val="24"/>
        </w:rPr>
      </w:pPr>
      <w:r w:rsidRPr="001A2CEC">
        <w:rPr>
          <w:sz w:val="24"/>
          <w:szCs w:val="24"/>
        </w:rPr>
        <w:t>1. MAINĪT nekustamajam īpašumam Stradu pagastā ar kadastra numuru 5090 004 0004, kas sastāv no vienas zemes vienības ar kadastra apzīmējumu 5090 004 0004, 4,75 ha platībā un uz tās esošajām ēkām (būvēm) ar kadastra apzīmējumiem 5090 004 0004 001, 5090 004 0004 002, 5090 004 0004 003, nosaukumu no “Gagaiņi” uz “Milleri”. Zemes vienībai ar kadastra apzīmējumu 5090 004 0004 un uz tās esošajām ēkām (būvēm) ar kadastra apzīmējumiem 5090 004 0004 001, 5090 004 0004 002, 5090 004 0004 003, mainīt adresi no “Gagaiņi”, Stradu pag., Gulbenes nov., LV-4417, uz “Milleri”, Stradu pag., Gulbenes nov., LV-4417.</w:t>
      </w:r>
    </w:p>
    <w:p w14:paraId="6479742C" w14:textId="77777777" w:rsidR="001A2CEC" w:rsidRPr="001A2CEC" w:rsidRDefault="001A2CEC" w:rsidP="001A2CEC">
      <w:pPr>
        <w:widowControl w:val="0"/>
        <w:spacing w:line="360" w:lineRule="auto"/>
        <w:ind w:firstLine="567"/>
        <w:jc w:val="both"/>
        <w:rPr>
          <w:sz w:val="24"/>
          <w:szCs w:val="24"/>
        </w:rPr>
      </w:pPr>
      <w:r w:rsidRPr="001A2CEC">
        <w:rPr>
          <w:sz w:val="24"/>
          <w:szCs w:val="24"/>
        </w:rPr>
        <w:t xml:space="preserve">2. Lēmumu nosūtīt: </w:t>
      </w:r>
    </w:p>
    <w:p w14:paraId="226AA8B5" w14:textId="2BC5F098" w:rsidR="001A2CEC" w:rsidRPr="001A2CEC" w:rsidRDefault="001A2CEC" w:rsidP="001A2CEC">
      <w:pPr>
        <w:widowControl w:val="0"/>
        <w:spacing w:line="360" w:lineRule="auto"/>
        <w:ind w:firstLine="567"/>
        <w:jc w:val="both"/>
        <w:rPr>
          <w:sz w:val="24"/>
          <w:szCs w:val="24"/>
        </w:rPr>
      </w:pPr>
      <w:r w:rsidRPr="001A2CEC">
        <w:rPr>
          <w:sz w:val="24"/>
          <w:szCs w:val="24"/>
        </w:rPr>
        <w:t xml:space="preserve">2.1. Adresātam: </w:t>
      </w:r>
      <w:r w:rsidR="00EE34EA">
        <w:rPr>
          <w:sz w:val="24"/>
          <w:szCs w:val="24"/>
        </w:rPr>
        <w:t>….</w:t>
      </w:r>
    </w:p>
    <w:p w14:paraId="70D6F0BB" w14:textId="77777777" w:rsidR="001A2CEC" w:rsidRPr="001A2CEC" w:rsidRDefault="001A2CEC" w:rsidP="001A2CEC">
      <w:pPr>
        <w:widowControl w:val="0"/>
        <w:spacing w:line="360" w:lineRule="auto"/>
        <w:ind w:firstLine="567"/>
        <w:jc w:val="both"/>
        <w:rPr>
          <w:sz w:val="24"/>
          <w:szCs w:val="24"/>
        </w:rPr>
      </w:pPr>
      <w:r w:rsidRPr="001A2CEC">
        <w:rPr>
          <w:sz w:val="24"/>
          <w:szCs w:val="24"/>
        </w:rPr>
        <w:t>2.2. uz Valsts zemes dienesta Vidzemes reģionālās nodaļas elektronisko adresi.</w:t>
      </w:r>
    </w:p>
    <w:p w14:paraId="00DE32FE" w14:textId="77777777" w:rsidR="001A2CEC" w:rsidRPr="001A2CEC" w:rsidRDefault="001A2CEC" w:rsidP="001A2CEC">
      <w:pPr>
        <w:widowControl w:val="0"/>
        <w:spacing w:line="360" w:lineRule="auto"/>
        <w:ind w:firstLine="567"/>
        <w:jc w:val="both"/>
        <w:rPr>
          <w:sz w:val="24"/>
          <w:szCs w:val="24"/>
        </w:rPr>
      </w:pPr>
    </w:p>
    <w:p w14:paraId="6756F3E4" w14:textId="77777777" w:rsidR="001A2CEC" w:rsidRPr="001A2CEC" w:rsidRDefault="001A2CEC" w:rsidP="001A2CEC">
      <w:pPr>
        <w:widowControl w:val="0"/>
        <w:spacing w:line="360" w:lineRule="auto"/>
        <w:ind w:firstLine="567"/>
        <w:jc w:val="both"/>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1B69EF20" w14:textId="77777777" w:rsidR="001A2CEC" w:rsidRPr="001A2CEC" w:rsidRDefault="001A2CEC" w:rsidP="001A2CEC">
      <w:pPr>
        <w:widowControl w:val="0"/>
        <w:spacing w:line="360" w:lineRule="auto"/>
        <w:ind w:firstLine="567"/>
        <w:jc w:val="both"/>
        <w:rPr>
          <w:sz w:val="24"/>
          <w:szCs w:val="24"/>
        </w:rPr>
      </w:pPr>
      <w:r w:rsidRPr="001A2CEC">
        <w:rPr>
          <w:sz w:val="24"/>
          <w:szCs w:val="24"/>
        </w:rPr>
        <w:t>Sagatavoja: Dace Vējiņa</w:t>
      </w:r>
    </w:p>
    <w:p w14:paraId="77754B6C" w14:textId="63ABBD93" w:rsidR="001A2CEC" w:rsidRDefault="001A2CEC"/>
    <w:tbl>
      <w:tblPr>
        <w:tblStyle w:val="Reatabula1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1782A69A" w14:textId="77777777" w:rsidTr="001A2CEC">
        <w:tc>
          <w:tcPr>
            <w:tcW w:w="9458" w:type="dxa"/>
          </w:tcPr>
          <w:p w14:paraId="69EBD621" w14:textId="77777777" w:rsidR="001A2CEC" w:rsidRPr="00EE34EA" w:rsidRDefault="001A2CEC" w:rsidP="001A2CEC">
            <w:pPr>
              <w:jc w:val="center"/>
              <w:rPr>
                <w:rFonts w:ascii="Times New Roman" w:hAnsi="Times New Roman" w:cs="Times New Roman"/>
                <w:sz w:val="24"/>
                <w:szCs w:val="24"/>
              </w:rPr>
            </w:pPr>
            <w:r w:rsidRPr="00EE34EA">
              <w:rPr>
                <w:noProof/>
                <w:sz w:val="24"/>
                <w:szCs w:val="24"/>
              </w:rPr>
              <w:drawing>
                <wp:inline distT="0" distB="0" distL="0" distR="0" wp14:anchorId="2C700226" wp14:editId="600F3D40">
                  <wp:extent cx="619125" cy="685800"/>
                  <wp:effectExtent l="0" t="0" r="9525" b="0"/>
                  <wp:docPr id="302" name="Attēls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0DDF1E58" w14:textId="77777777" w:rsidTr="001A2CEC">
        <w:tc>
          <w:tcPr>
            <w:tcW w:w="9458" w:type="dxa"/>
          </w:tcPr>
          <w:p w14:paraId="0A3E2A08"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b/>
                <w:bCs/>
                <w:sz w:val="28"/>
                <w:szCs w:val="28"/>
              </w:rPr>
              <w:t>GULBENES NOVADA PAŠVALDĪBA</w:t>
            </w:r>
          </w:p>
        </w:tc>
      </w:tr>
      <w:tr w:rsidR="001A2CEC" w:rsidRPr="00EE34EA" w14:paraId="4D1E2E78" w14:textId="77777777" w:rsidTr="001A2CEC">
        <w:tc>
          <w:tcPr>
            <w:tcW w:w="9458" w:type="dxa"/>
          </w:tcPr>
          <w:p w14:paraId="439BDA9A"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Reģistrācijas numurs 90009116327</w:t>
            </w:r>
          </w:p>
        </w:tc>
      </w:tr>
      <w:tr w:rsidR="001A2CEC" w:rsidRPr="00EE34EA" w14:paraId="31D2F943" w14:textId="77777777" w:rsidTr="001A2CEC">
        <w:tc>
          <w:tcPr>
            <w:tcW w:w="9458" w:type="dxa"/>
          </w:tcPr>
          <w:p w14:paraId="19E99A59"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Ābeļu iela 2, Gulbene, Gulbenes novads, LV-4401</w:t>
            </w:r>
          </w:p>
        </w:tc>
      </w:tr>
      <w:tr w:rsidR="001A2CEC" w:rsidRPr="00EE34EA" w14:paraId="7D7B051D" w14:textId="77777777" w:rsidTr="001A2CEC">
        <w:tc>
          <w:tcPr>
            <w:tcW w:w="9458" w:type="dxa"/>
          </w:tcPr>
          <w:p w14:paraId="05B14A46"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 xml:space="preserve">Tālrunis 64497710, fakss 64497730, e-pasts; </w:t>
            </w:r>
            <w:hyperlink r:id="rId59" w:history="1">
              <w:r w:rsidRPr="00EE34EA">
                <w:rPr>
                  <w:rFonts w:ascii="Times New Roman" w:hAnsi="Times New Roman" w:cs="Times New Roman"/>
                  <w:color w:val="0000FF"/>
                  <w:sz w:val="24"/>
                  <w:szCs w:val="24"/>
                  <w:u w:val="single"/>
                </w:rPr>
                <w:t>dome@gulbene.lv</w:t>
              </w:r>
            </w:hyperlink>
            <w:r w:rsidRPr="00EE34EA">
              <w:rPr>
                <w:rFonts w:ascii="Times New Roman" w:hAnsi="Times New Roman" w:cs="Times New Roman"/>
                <w:sz w:val="24"/>
                <w:szCs w:val="24"/>
              </w:rPr>
              <w:t xml:space="preserve">, </w:t>
            </w:r>
            <w:hyperlink r:id="rId60" w:history="1">
              <w:r w:rsidRPr="00EE34EA">
                <w:rPr>
                  <w:rFonts w:ascii="Times New Roman" w:hAnsi="Times New Roman" w:cs="Times New Roman"/>
                  <w:color w:val="0000FF"/>
                  <w:sz w:val="24"/>
                  <w:szCs w:val="24"/>
                  <w:u w:val="single"/>
                </w:rPr>
                <w:t>www.gulbene.lv</w:t>
              </w:r>
            </w:hyperlink>
            <w:r w:rsidRPr="00EE34EA">
              <w:rPr>
                <w:rFonts w:ascii="Times New Roman" w:hAnsi="Times New Roman" w:cs="Times New Roman"/>
                <w:sz w:val="24"/>
                <w:szCs w:val="24"/>
              </w:rPr>
              <w:t xml:space="preserve"> </w:t>
            </w:r>
          </w:p>
        </w:tc>
      </w:tr>
    </w:tbl>
    <w:p w14:paraId="738037BF" w14:textId="77777777" w:rsidR="001A2CEC" w:rsidRPr="00EE34EA" w:rsidRDefault="001A2CEC" w:rsidP="001A2CEC">
      <w:pPr>
        <w:rPr>
          <w:sz w:val="24"/>
          <w:szCs w:val="24"/>
        </w:rPr>
      </w:pPr>
    </w:p>
    <w:p w14:paraId="18E7914D" w14:textId="77777777" w:rsidR="001A2CEC" w:rsidRPr="00EE34EA" w:rsidRDefault="001A2CEC" w:rsidP="001A2CEC">
      <w:pPr>
        <w:jc w:val="center"/>
        <w:rPr>
          <w:b/>
          <w:bCs/>
          <w:sz w:val="24"/>
          <w:szCs w:val="24"/>
        </w:rPr>
      </w:pPr>
      <w:r w:rsidRPr="00EE34EA">
        <w:rPr>
          <w:b/>
          <w:bCs/>
          <w:sz w:val="24"/>
          <w:szCs w:val="24"/>
        </w:rPr>
        <w:t>GULBENES NOVADA DOMES LĒMUMS</w:t>
      </w:r>
    </w:p>
    <w:p w14:paraId="06BDF4A4" w14:textId="77777777" w:rsidR="001A2CEC" w:rsidRPr="00EE34EA" w:rsidRDefault="001A2CEC" w:rsidP="001A2CEC">
      <w:pPr>
        <w:jc w:val="center"/>
        <w:rPr>
          <w:sz w:val="24"/>
          <w:szCs w:val="24"/>
        </w:rPr>
      </w:pPr>
      <w:r w:rsidRPr="00EE34EA">
        <w:rPr>
          <w:sz w:val="24"/>
          <w:szCs w:val="24"/>
        </w:rPr>
        <w:t>Gulbenē</w:t>
      </w:r>
    </w:p>
    <w:p w14:paraId="405EFDDC" w14:textId="77777777" w:rsidR="001A2CEC" w:rsidRPr="00EE34EA" w:rsidRDefault="001A2CEC" w:rsidP="001A2CEC">
      <w:pPr>
        <w:jc w:val="center"/>
        <w:rPr>
          <w:sz w:val="24"/>
          <w:szCs w:val="24"/>
        </w:rPr>
      </w:pPr>
    </w:p>
    <w:tbl>
      <w:tblPr>
        <w:tblStyle w:val="Reatabula1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EE34EA" w14:paraId="600765C4" w14:textId="77777777" w:rsidTr="001A2CEC">
        <w:tc>
          <w:tcPr>
            <w:tcW w:w="4729" w:type="dxa"/>
          </w:tcPr>
          <w:p w14:paraId="173DC94D"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2020.gada 30.jūlijā</w:t>
            </w:r>
          </w:p>
        </w:tc>
        <w:tc>
          <w:tcPr>
            <w:tcW w:w="4729" w:type="dxa"/>
          </w:tcPr>
          <w:p w14:paraId="3860436C" w14:textId="77777777" w:rsidR="001A2CEC" w:rsidRPr="00EE34EA" w:rsidRDefault="001A2CEC" w:rsidP="001A2CEC">
            <w:pPr>
              <w:jc w:val="center"/>
              <w:rPr>
                <w:rFonts w:ascii="Times New Roman" w:hAnsi="Times New Roman" w:cs="Times New Roman"/>
                <w:b/>
                <w:bCs/>
                <w:sz w:val="24"/>
                <w:szCs w:val="24"/>
              </w:rPr>
            </w:pPr>
            <w:r w:rsidRPr="00EE34EA">
              <w:rPr>
                <w:rFonts w:ascii="Times New Roman" w:hAnsi="Times New Roman" w:cs="Times New Roman"/>
                <w:b/>
                <w:bCs/>
                <w:sz w:val="24"/>
                <w:szCs w:val="24"/>
              </w:rPr>
              <w:t>Nr. GND/2020/485</w:t>
            </w:r>
          </w:p>
        </w:tc>
      </w:tr>
      <w:tr w:rsidR="001A2CEC" w:rsidRPr="00EE34EA" w14:paraId="07B1C363" w14:textId="77777777" w:rsidTr="001A2CEC">
        <w:tc>
          <w:tcPr>
            <w:tcW w:w="4729" w:type="dxa"/>
          </w:tcPr>
          <w:p w14:paraId="16D800C0" w14:textId="77777777" w:rsidR="001A2CEC" w:rsidRPr="00EE34EA" w:rsidRDefault="001A2CEC" w:rsidP="001A2CEC">
            <w:pPr>
              <w:rPr>
                <w:rFonts w:ascii="Times New Roman" w:hAnsi="Times New Roman" w:cs="Times New Roman"/>
                <w:sz w:val="24"/>
                <w:szCs w:val="24"/>
              </w:rPr>
            </w:pPr>
          </w:p>
        </w:tc>
        <w:tc>
          <w:tcPr>
            <w:tcW w:w="4729" w:type="dxa"/>
          </w:tcPr>
          <w:p w14:paraId="77A1727B" w14:textId="77777777" w:rsidR="001A2CEC" w:rsidRPr="00EE34EA" w:rsidRDefault="001A2CEC" w:rsidP="001A2CEC">
            <w:pPr>
              <w:jc w:val="center"/>
              <w:rPr>
                <w:rFonts w:ascii="Times New Roman" w:hAnsi="Times New Roman" w:cs="Times New Roman"/>
                <w:b/>
                <w:bCs/>
                <w:sz w:val="24"/>
                <w:szCs w:val="24"/>
              </w:rPr>
            </w:pPr>
            <w:r w:rsidRPr="00EE34EA">
              <w:rPr>
                <w:rFonts w:ascii="Times New Roman" w:hAnsi="Times New Roman" w:cs="Times New Roman"/>
                <w:b/>
                <w:bCs/>
                <w:sz w:val="24"/>
                <w:szCs w:val="24"/>
              </w:rPr>
              <w:t xml:space="preserve">        (protokols Nr.14; 58.p.)</w:t>
            </w:r>
          </w:p>
        </w:tc>
      </w:tr>
    </w:tbl>
    <w:p w14:paraId="49A15341" w14:textId="77777777" w:rsidR="001A2CEC" w:rsidRPr="001A2CEC" w:rsidRDefault="001A2CEC" w:rsidP="001A2CEC">
      <w:pPr>
        <w:autoSpaceDE w:val="0"/>
        <w:autoSpaceDN w:val="0"/>
        <w:adjustRightInd w:val="0"/>
        <w:rPr>
          <w:rFonts w:eastAsiaTheme="minorHAnsi"/>
          <w:color w:val="000000"/>
          <w:sz w:val="24"/>
          <w:szCs w:val="24"/>
          <w:lang w:eastAsia="en-US"/>
        </w:rPr>
      </w:pP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p>
    <w:p w14:paraId="4D03B77C" w14:textId="77777777" w:rsidR="001A2CEC" w:rsidRPr="001A2CEC" w:rsidRDefault="001A2CEC" w:rsidP="001A2CEC">
      <w:pPr>
        <w:autoSpaceDE w:val="0"/>
        <w:autoSpaceDN w:val="0"/>
        <w:adjustRightInd w:val="0"/>
        <w:rPr>
          <w:rFonts w:eastAsiaTheme="minorHAnsi"/>
          <w:color w:val="000000"/>
          <w:sz w:val="24"/>
          <w:szCs w:val="24"/>
          <w:lang w:eastAsia="en-US"/>
        </w:rPr>
      </w:pPr>
    </w:p>
    <w:p w14:paraId="22A2E5D8" w14:textId="77777777" w:rsidR="001A2CEC" w:rsidRPr="001A2CEC" w:rsidRDefault="001A2CEC" w:rsidP="001A2CEC">
      <w:pPr>
        <w:rPr>
          <w:b/>
          <w:bCs/>
          <w:sz w:val="24"/>
          <w:szCs w:val="24"/>
        </w:rPr>
      </w:pPr>
      <w:r w:rsidRPr="001A2CEC">
        <w:rPr>
          <w:b/>
          <w:sz w:val="24"/>
          <w:szCs w:val="24"/>
        </w:rPr>
        <w:t xml:space="preserve">Par pilnvarojumu </w:t>
      </w:r>
      <w:r w:rsidRPr="001A2CEC">
        <w:rPr>
          <w:b/>
          <w:bCs/>
          <w:sz w:val="24"/>
          <w:szCs w:val="24"/>
        </w:rPr>
        <w:t xml:space="preserve">derīgo izrakteņu ieguves atļauju izsniegšanai </w:t>
      </w:r>
    </w:p>
    <w:p w14:paraId="5E58421E" w14:textId="77777777" w:rsidR="001A2CEC" w:rsidRPr="001A2CEC" w:rsidRDefault="001A2CEC" w:rsidP="001A2CEC">
      <w:pPr>
        <w:autoSpaceDE w:val="0"/>
        <w:autoSpaceDN w:val="0"/>
        <w:adjustRightInd w:val="0"/>
        <w:rPr>
          <w:rFonts w:eastAsiaTheme="minorHAnsi"/>
          <w:color w:val="000000"/>
          <w:sz w:val="24"/>
          <w:szCs w:val="24"/>
          <w:lang w:eastAsia="en-US"/>
        </w:rPr>
      </w:pPr>
    </w:p>
    <w:p w14:paraId="7AED7101" w14:textId="77777777" w:rsidR="001A2CEC" w:rsidRPr="001A2CEC" w:rsidRDefault="001A2CEC" w:rsidP="001A2CEC">
      <w:pPr>
        <w:spacing w:line="360" w:lineRule="auto"/>
        <w:ind w:firstLine="567"/>
        <w:jc w:val="both"/>
        <w:rPr>
          <w:sz w:val="24"/>
          <w:szCs w:val="24"/>
        </w:rPr>
      </w:pPr>
      <w:r w:rsidRPr="001A2CEC">
        <w:rPr>
          <w:sz w:val="24"/>
          <w:szCs w:val="24"/>
        </w:rPr>
        <w:tab/>
        <w:t xml:space="preserve">Gulbenes novada dome, nolūkā nodrošināt operatīvāku un efektīvāku lēmumu pieņemšanu ar zemes dzīļu izmantošanas licenču un bieži sastopamo derīgo izrakteņu ieguves atļauju izsniegšanu saistītos jautājumos, un pamatojoties uz likuma “Par zemes dzīlēm 4.panta pirmās daļas 3.punktu, 4.panta piekto daļu, Ministru kabineta 2011.gada 6.septembra noteikumu Nr.696 “Zemes dzīļu izmantošanas licenču un bieži sastopamo derīgo izrakteņu ieguves atļauju izsniegšanas kārtība, kā arī publiskas personas zemes iznomāšanas kārtība zemes dzīļu izmantošanai” 1.1.apakšpunktu, Valsts pārvaldes iekārtas likuma 40.pantu; likuma “Par pašvaldībām” 21.panta pirmās daļas 27.punktu, atklāti balsojot:  </w:t>
      </w:r>
      <w:r w:rsidRPr="001A2CEC">
        <w:rPr>
          <w:noProof/>
          <w:sz w:val="24"/>
          <w:szCs w:val="24"/>
        </w:rPr>
        <w:t>ar 13 balsīm "Par" (Normunds Audzišs, Indra Caune, Andis Caunītis, Gunārs Ciglis, Larisa Cīrule, Stanislavs Gžibovskis, Valtis Krauklis, Intars Liepiņš, Normunds Mazūrs, Zintis Mezītis, Guntis Princovs, Anatolijs Savickis, Andris Vējiņš), "Pret" – 1 (Ilze Mezīte), "Atturas" – nav</w:t>
      </w:r>
      <w:r w:rsidRPr="001A2CEC">
        <w:rPr>
          <w:sz w:val="24"/>
          <w:szCs w:val="24"/>
        </w:rPr>
        <w:t>, Gulbenes novada dome NOLEMJ:</w:t>
      </w:r>
    </w:p>
    <w:p w14:paraId="02153A17" w14:textId="77777777" w:rsidR="001A2CEC" w:rsidRPr="001A2CEC" w:rsidRDefault="001A2CEC" w:rsidP="00B8151D">
      <w:pPr>
        <w:numPr>
          <w:ilvl w:val="0"/>
          <w:numId w:val="21"/>
        </w:numPr>
        <w:spacing w:after="160" w:line="360" w:lineRule="auto"/>
        <w:ind w:left="0" w:firstLine="567"/>
        <w:contextualSpacing/>
        <w:jc w:val="both"/>
        <w:rPr>
          <w:rFonts w:eastAsia="Calibri"/>
          <w:sz w:val="24"/>
          <w:szCs w:val="24"/>
          <w:lang w:eastAsia="en-US"/>
        </w:rPr>
      </w:pPr>
      <w:r w:rsidRPr="001A2CEC">
        <w:rPr>
          <w:rFonts w:eastAsia="Calibri"/>
          <w:sz w:val="24"/>
          <w:szCs w:val="24"/>
          <w:lang w:eastAsia="en-US"/>
        </w:rPr>
        <w:t>NODOT likumā “Par zemes dzīlēm” un uz tā pamata izdotajos Ministru kabineta 2011.gada 6.septembra noteikumos Nr.696 “Zemes dzīļu izmantošanas licenču un bieži sastopamo derīgo izrakteņu ieguves atļauju izsniegšanas kārtība, kā arī publiskas personas zemes iznomāšanas kārtība zemes dzīļu izmantošanai” noteiktās pašvaldības kompetences realizēšanas tiesības Gulbenes novada pašvaldības Īpašumu pārraudzības nodaļai.</w:t>
      </w:r>
    </w:p>
    <w:p w14:paraId="03622840" w14:textId="77777777" w:rsidR="001A2CEC" w:rsidRPr="001A2CEC" w:rsidRDefault="001A2CEC" w:rsidP="00B8151D">
      <w:pPr>
        <w:numPr>
          <w:ilvl w:val="0"/>
          <w:numId w:val="21"/>
        </w:numPr>
        <w:spacing w:after="160" w:line="360" w:lineRule="auto"/>
        <w:ind w:left="0" w:firstLine="567"/>
        <w:contextualSpacing/>
        <w:jc w:val="both"/>
        <w:rPr>
          <w:rFonts w:eastAsia="Calibri"/>
          <w:sz w:val="24"/>
          <w:szCs w:val="24"/>
          <w:lang w:eastAsia="en-US"/>
        </w:rPr>
      </w:pPr>
      <w:r w:rsidRPr="001A2CEC">
        <w:rPr>
          <w:rFonts w:eastAsia="Calibri"/>
          <w:sz w:val="24"/>
          <w:szCs w:val="24"/>
          <w:lang w:eastAsia="en-US"/>
        </w:rPr>
        <w:t>NOTEIKT, ka lēmums stājas spēkā tā pieņemšanas dienā un ir spēkā līdz tā atcelšanai.</w:t>
      </w:r>
    </w:p>
    <w:p w14:paraId="67AED2F3" w14:textId="77777777" w:rsidR="001A2CEC" w:rsidRPr="001A2CEC" w:rsidRDefault="001A2CEC" w:rsidP="001A2CEC">
      <w:pPr>
        <w:rPr>
          <w:sz w:val="24"/>
          <w:szCs w:val="24"/>
        </w:rPr>
      </w:pPr>
    </w:p>
    <w:p w14:paraId="38DFB1D9" w14:textId="77777777" w:rsidR="001A2CEC" w:rsidRPr="001A2CEC" w:rsidRDefault="001A2CEC" w:rsidP="001A2CEC">
      <w:pPr>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78B6ACDE" w14:textId="77777777" w:rsidR="001A2CEC" w:rsidRPr="001A2CEC" w:rsidRDefault="001A2CEC" w:rsidP="001A2CEC">
      <w:pPr>
        <w:autoSpaceDE w:val="0"/>
        <w:autoSpaceDN w:val="0"/>
        <w:adjustRightInd w:val="0"/>
        <w:rPr>
          <w:rFonts w:eastAsiaTheme="minorHAnsi"/>
          <w:color w:val="000000"/>
          <w:sz w:val="24"/>
          <w:szCs w:val="24"/>
          <w:lang w:eastAsia="en-US"/>
        </w:rPr>
      </w:pPr>
    </w:p>
    <w:p w14:paraId="1312B517" w14:textId="77777777" w:rsidR="001A2CEC" w:rsidRPr="001A2CEC" w:rsidRDefault="001A2CEC" w:rsidP="001A2CEC">
      <w:pPr>
        <w:autoSpaceDE w:val="0"/>
        <w:autoSpaceDN w:val="0"/>
        <w:adjustRightInd w:val="0"/>
        <w:rPr>
          <w:rFonts w:eastAsiaTheme="minorHAnsi"/>
          <w:sz w:val="24"/>
          <w:szCs w:val="24"/>
          <w:lang w:eastAsia="en-US"/>
        </w:rPr>
      </w:pPr>
      <w:r w:rsidRPr="001A2CEC">
        <w:rPr>
          <w:rFonts w:eastAsiaTheme="minorHAnsi"/>
          <w:sz w:val="24"/>
          <w:szCs w:val="24"/>
          <w:lang w:eastAsia="en-US"/>
        </w:rPr>
        <w:t>Sagatavoja Sandis Sīmanis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A2CEC" w:rsidRPr="001A2CEC" w14:paraId="2B6BB8F2" w14:textId="77777777" w:rsidTr="001A2CEC">
        <w:trPr>
          <w:trHeight w:val="104"/>
        </w:trPr>
        <w:tc>
          <w:tcPr>
            <w:tcW w:w="216" w:type="dxa"/>
          </w:tcPr>
          <w:p w14:paraId="4FB9F152" w14:textId="77777777" w:rsidR="001A2CEC" w:rsidRPr="001A2CEC" w:rsidRDefault="001A2CEC" w:rsidP="001A2CEC">
            <w:pPr>
              <w:autoSpaceDE w:val="0"/>
              <w:autoSpaceDN w:val="0"/>
              <w:adjustRightInd w:val="0"/>
              <w:rPr>
                <w:rFonts w:eastAsiaTheme="minorHAnsi"/>
                <w:color w:val="000000"/>
                <w:sz w:val="23"/>
                <w:szCs w:val="23"/>
                <w:lang w:eastAsia="en-US"/>
              </w:rPr>
            </w:pPr>
          </w:p>
        </w:tc>
      </w:tr>
    </w:tbl>
    <w:p w14:paraId="5EA2F3CE" w14:textId="77777777" w:rsidR="001A2CEC" w:rsidRPr="001A2CEC" w:rsidRDefault="001A2CEC" w:rsidP="001A2CEC">
      <w:pPr>
        <w:autoSpaceDE w:val="0"/>
        <w:autoSpaceDN w:val="0"/>
        <w:adjustRightInd w:val="0"/>
        <w:rPr>
          <w:rFonts w:eastAsiaTheme="minorHAnsi"/>
          <w:color w:val="000000"/>
          <w:sz w:val="24"/>
          <w:szCs w:val="24"/>
          <w:lang w:eastAsia="en-US"/>
        </w:rPr>
      </w:pPr>
    </w:p>
    <w:p w14:paraId="0B9FF026" w14:textId="1A6AE1A5" w:rsidR="001A2CEC" w:rsidRDefault="001A2CE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11C9C60A" w14:textId="77777777" w:rsidTr="001A2CEC">
        <w:tc>
          <w:tcPr>
            <w:tcW w:w="9458" w:type="dxa"/>
          </w:tcPr>
          <w:p w14:paraId="0DFBD93E" w14:textId="77777777" w:rsidR="001A2CEC" w:rsidRDefault="001A2CEC" w:rsidP="001A2CEC">
            <w:pPr>
              <w:jc w:val="center"/>
            </w:pPr>
            <w:r w:rsidRPr="000B1C5E">
              <w:rPr>
                <w:noProof/>
              </w:rPr>
              <w:lastRenderedPageBreak/>
              <w:drawing>
                <wp:inline distT="0" distB="0" distL="0" distR="0" wp14:anchorId="73D009E0" wp14:editId="0F17C13A">
                  <wp:extent cx="619125" cy="685800"/>
                  <wp:effectExtent l="0" t="0" r="9525" b="0"/>
                  <wp:docPr id="303" name="Attēl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357CA8CA" w14:textId="77777777" w:rsidTr="001A2CEC">
        <w:tc>
          <w:tcPr>
            <w:tcW w:w="9458" w:type="dxa"/>
          </w:tcPr>
          <w:p w14:paraId="04BF2F0D" w14:textId="77777777" w:rsidR="001A2CEC" w:rsidRDefault="001A2CEC" w:rsidP="001A2CEC">
            <w:pPr>
              <w:jc w:val="center"/>
            </w:pPr>
            <w:r w:rsidRPr="000B1C5E">
              <w:rPr>
                <w:b/>
                <w:bCs/>
                <w:sz w:val="28"/>
                <w:szCs w:val="28"/>
              </w:rPr>
              <w:t>GULBENES NOVADA PAŠVALDĪBA</w:t>
            </w:r>
          </w:p>
        </w:tc>
      </w:tr>
      <w:tr w:rsidR="001A2CEC" w14:paraId="3F4D06DD" w14:textId="77777777" w:rsidTr="001A2CEC">
        <w:tc>
          <w:tcPr>
            <w:tcW w:w="9458" w:type="dxa"/>
          </w:tcPr>
          <w:p w14:paraId="0A642786" w14:textId="77777777" w:rsidR="001A2CEC" w:rsidRDefault="001A2CEC" w:rsidP="001A2CEC">
            <w:pPr>
              <w:jc w:val="center"/>
            </w:pPr>
            <w:r w:rsidRPr="000B1C5E">
              <w:t>Re</w:t>
            </w:r>
            <w:r>
              <w:t xml:space="preserve">ģistrācijas numurs </w:t>
            </w:r>
            <w:r w:rsidRPr="000B1C5E">
              <w:t>90009116327</w:t>
            </w:r>
          </w:p>
        </w:tc>
      </w:tr>
      <w:tr w:rsidR="001A2CEC" w14:paraId="55F2C886" w14:textId="77777777" w:rsidTr="001A2CEC">
        <w:tc>
          <w:tcPr>
            <w:tcW w:w="9458" w:type="dxa"/>
          </w:tcPr>
          <w:p w14:paraId="090D1532" w14:textId="77777777" w:rsidR="001A2CEC" w:rsidRDefault="001A2CEC" w:rsidP="001A2CEC">
            <w:pPr>
              <w:jc w:val="center"/>
            </w:pPr>
            <w:r w:rsidRPr="000B1C5E">
              <w:t>Ābeļu iela 2, Gulbene, Gulbenes nov</w:t>
            </w:r>
            <w:r>
              <w:t>ads</w:t>
            </w:r>
            <w:r w:rsidRPr="000B1C5E">
              <w:t>, LV-4401</w:t>
            </w:r>
          </w:p>
        </w:tc>
      </w:tr>
      <w:tr w:rsidR="001A2CEC" w14:paraId="4C392C66" w14:textId="77777777" w:rsidTr="001A2CEC">
        <w:tc>
          <w:tcPr>
            <w:tcW w:w="9458" w:type="dxa"/>
          </w:tcPr>
          <w:p w14:paraId="5E03A0B5" w14:textId="77777777" w:rsidR="001A2CEC" w:rsidRDefault="001A2CEC" w:rsidP="001A2CEC">
            <w:pPr>
              <w:jc w:val="center"/>
            </w:pPr>
            <w:r w:rsidRPr="000B1C5E">
              <w:t xml:space="preserve">Tālrunis 64497710, </w:t>
            </w:r>
            <w:r>
              <w:t xml:space="preserve">fakss </w:t>
            </w:r>
            <w:r w:rsidRPr="00DB4AB5">
              <w:t>64497730</w:t>
            </w:r>
            <w:r w:rsidRPr="000B1C5E">
              <w:t xml:space="preserve">, e-pasts; </w:t>
            </w:r>
            <w:hyperlink r:id="rId61" w:history="1">
              <w:r w:rsidRPr="00F60124">
                <w:rPr>
                  <w:rStyle w:val="Hipersaite"/>
                </w:rPr>
                <w:t>dome@gulbene.lv</w:t>
              </w:r>
            </w:hyperlink>
            <w:r w:rsidRPr="000B1C5E">
              <w:t>,</w:t>
            </w:r>
            <w:r>
              <w:t xml:space="preserve"> </w:t>
            </w:r>
            <w:hyperlink r:id="rId62" w:history="1">
              <w:r w:rsidRPr="00F60124">
                <w:rPr>
                  <w:rStyle w:val="Hipersaite"/>
                </w:rPr>
                <w:t>www.gulbene.lv</w:t>
              </w:r>
            </w:hyperlink>
            <w:r>
              <w:t xml:space="preserve"> </w:t>
            </w:r>
          </w:p>
        </w:tc>
      </w:tr>
    </w:tbl>
    <w:p w14:paraId="48692D6E" w14:textId="77777777" w:rsidR="001A2CEC" w:rsidRDefault="001A2CEC" w:rsidP="001A2CEC"/>
    <w:p w14:paraId="0600AFC7"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3641E76"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p w14:paraId="12F1856A" w14:textId="77777777" w:rsidR="001A2CEC" w:rsidRDefault="001A2CEC" w:rsidP="001A2CEC">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EE34EA" w14:paraId="75E3BA92" w14:textId="77777777" w:rsidTr="001A2CEC">
        <w:tc>
          <w:tcPr>
            <w:tcW w:w="4729" w:type="dxa"/>
          </w:tcPr>
          <w:p w14:paraId="5697E03D" w14:textId="77777777" w:rsidR="001A2CEC" w:rsidRPr="00EE34EA" w:rsidRDefault="001A2CEC" w:rsidP="001A2CEC">
            <w:pPr>
              <w:rPr>
                <w:b/>
                <w:bCs/>
                <w:sz w:val="24"/>
                <w:szCs w:val="24"/>
              </w:rPr>
            </w:pPr>
            <w:r w:rsidRPr="00EE34EA">
              <w:rPr>
                <w:b/>
                <w:bCs/>
                <w:sz w:val="24"/>
                <w:szCs w:val="24"/>
              </w:rPr>
              <w:t>2020.gada 30.jūlijā</w:t>
            </w:r>
          </w:p>
        </w:tc>
        <w:tc>
          <w:tcPr>
            <w:tcW w:w="4729" w:type="dxa"/>
          </w:tcPr>
          <w:p w14:paraId="1B826EDC" w14:textId="77777777" w:rsidR="001A2CEC" w:rsidRPr="00EE34EA" w:rsidRDefault="001A2CEC" w:rsidP="001A2CEC">
            <w:pPr>
              <w:jc w:val="center"/>
              <w:rPr>
                <w:b/>
                <w:bCs/>
                <w:sz w:val="24"/>
                <w:szCs w:val="24"/>
              </w:rPr>
            </w:pPr>
            <w:r w:rsidRPr="00EE34EA">
              <w:rPr>
                <w:b/>
                <w:bCs/>
                <w:sz w:val="24"/>
                <w:szCs w:val="24"/>
              </w:rPr>
              <w:t>Nr. GND/2020/486</w:t>
            </w:r>
          </w:p>
        </w:tc>
      </w:tr>
      <w:tr w:rsidR="001A2CEC" w:rsidRPr="00EE34EA" w14:paraId="1CF81677" w14:textId="77777777" w:rsidTr="001A2CEC">
        <w:tc>
          <w:tcPr>
            <w:tcW w:w="4729" w:type="dxa"/>
          </w:tcPr>
          <w:p w14:paraId="3C796C46" w14:textId="77777777" w:rsidR="001A2CEC" w:rsidRPr="00EE34EA" w:rsidRDefault="001A2CEC" w:rsidP="001A2CEC">
            <w:pPr>
              <w:rPr>
                <w:sz w:val="24"/>
                <w:szCs w:val="24"/>
              </w:rPr>
            </w:pPr>
          </w:p>
        </w:tc>
        <w:tc>
          <w:tcPr>
            <w:tcW w:w="4729" w:type="dxa"/>
          </w:tcPr>
          <w:p w14:paraId="193B8F60" w14:textId="77777777" w:rsidR="001A2CEC" w:rsidRPr="00EE34EA" w:rsidRDefault="001A2CEC" w:rsidP="001A2CEC">
            <w:pPr>
              <w:jc w:val="center"/>
              <w:rPr>
                <w:b/>
                <w:bCs/>
                <w:sz w:val="24"/>
                <w:szCs w:val="24"/>
              </w:rPr>
            </w:pPr>
            <w:r w:rsidRPr="00EE34EA">
              <w:rPr>
                <w:b/>
                <w:bCs/>
                <w:sz w:val="24"/>
                <w:szCs w:val="24"/>
              </w:rPr>
              <w:t xml:space="preserve">        (protokols Nr.14; 59.p.)</w:t>
            </w:r>
          </w:p>
        </w:tc>
      </w:tr>
    </w:tbl>
    <w:p w14:paraId="74829CBB" w14:textId="77777777" w:rsidR="001A2CEC" w:rsidRPr="00EE34EA" w:rsidRDefault="001A2CEC" w:rsidP="001A2CEC">
      <w:pPr>
        <w:pStyle w:val="Default"/>
        <w:rPr>
          <w:szCs w:val="24"/>
        </w:rPr>
      </w:pP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p>
    <w:p w14:paraId="51C3B967" w14:textId="77777777" w:rsidR="001A2CEC" w:rsidRPr="00EE34EA" w:rsidRDefault="001A2CEC" w:rsidP="001A2CEC">
      <w:pPr>
        <w:pStyle w:val="Default"/>
        <w:rPr>
          <w:szCs w:val="24"/>
        </w:rPr>
      </w:pPr>
    </w:p>
    <w:p w14:paraId="5CAC8DD7" w14:textId="77777777" w:rsidR="001A2CEC" w:rsidRPr="00EE34EA" w:rsidRDefault="001A2CEC" w:rsidP="001A2CEC">
      <w:pPr>
        <w:rPr>
          <w:b/>
          <w:sz w:val="24"/>
          <w:szCs w:val="24"/>
        </w:rPr>
      </w:pPr>
      <w:r w:rsidRPr="00EE34EA">
        <w:rPr>
          <w:b/>
          <w:sz w:val="24"/>
          <w:szCs w:val="24"/>
        </w:rPr>
        <w:t>Par pilnvarojumu noteikt nekustamā īpašuma lietošanas mērķi</w:t>
      </w:r>
    </w:p>
    <w:p w14:paraId="62CA60BF" w14:textId="77777777" w:rsidR="001A2CEC" w:rsidRPr="00EE34EA" w:rsidRDefault="001A2CEC" w:rsidP="001A2CEC">
      <w:pPr>
        <w:pStyle w:val="Default"/>
        <w:rPr>
          <w:szCs w:val="24"/>
        </w:rPr>
      </w:pPr>
    </w:p>
    <w:p w14:paraId="08EE71F5" w14:textId="77777777" w:rsidR="001A2CEC" w:rsidRPr="00EE34EA" w:rsidRDefault="001A2CEC" w:rsidP="00EE34EA">
      <w:pPr>
        <w:spacing w:line="360" w:lineRule="auto"/>
        <w:ind w:firstLine="567"/>
        <w:jc w:val="both"/>
        <w:rPr>
          <w:sz w:val="24"/>
          <w:szCs w:val="24"/>
          <w:lang w:eastAsia="en-US"/>
        </w:rPr>
      </w:pPr>
      <w:r w:rsidRPr="00EE34EA">
        <w:rPr>
          <w:sz w:val="24"/>
          <w:szCs w:val="24"/>
        </w:rPr>
        <w:tab/>
        <w:t xml:space="preserve">Gulbenes novada dome, nolūkā nodrošināt operatīvāku un efektīvāku lēmumu pieņemšanu ar nekustamā īpašuma lietošanas mērķu noteikšanu un maiņu saistītos jautājumos, un pamatojoties uz Nekustamā īpašuma valsts kadastra likuma 9.panta pirmās daļas 1.punktu, Ministru kabineta 2006.gada 20.jūnija noteikumu Nr.496 “Nekustamā īpašuma lietošanas mērķu klasifikācija un nekustamā īpašuma lietošanas mērķu noteikšanas un maiņas kārtība” 35.punktu, Valsts pārvaldes iekārtas likuma 40.pantu; likuma “Par pašvaldībām” 21.panta pirmās daļas 27.punktu, atklāti balsojot: </w:t>
      </w:r>
      <w:r w:rsidRPr="00EE34EA">
        <w:rPr>
          <w:noProof/>
          <w:sz w:val="24"/>
          <w:szCs w:val="24"/>
          <w:lang w:eastAsia="en-US"/>
        </w:rPr>
        <w:t>ar 13 balsīm "Par" (Normunds Audzišs, Indra Caune, Andis Caunītis, Gunārs Ciglis, Larisa Cīrule, Stanislavs Gžibovskis, Valtis Krauklis, Intars Liepiņš, Normunds Mazūrs, Zintis Mezītis, Guntis Princovs, Anatolijs Savickis, Andris Vējiņš), "Pret" – 1 (Ilze Mezīte), "Atturas" – nav</w:t>
      </w:r>
      <w:r w:rsidRPr="00EE34EA">
        <w:rPr>
          <w:sz w:val="24"/>
          <w:szCs w:val="24"/>
          <w:lang w:eastAsia="en-US"/>
        </w:rPr>
        <w:t>, Gulbenes novada dome NOLEMJ:</w:t>
      </w:r>
    </w:p>
    <w:p w14:paraId="3E966D11" w14:textId="77777777" w:rsidR="001A2CEC" w:rsidRPr="00EE34EA" w:rsidRDefault="001A2CEC" w:rsidP="00EE34EA">
      <w:pPr>
        <w:pStyle w:val="Sarakstarindkopa"/>
        <w:numPr>
          <w:ilvl w:val="0"/>
          <w:numId w:val="22"/>
        </w:numPr>
        <w:spacing w:after="160" w:line="360" w:lineRule="auto"/>
        <w:ind w:left="0" w:firstLine="567"/>
        <w:contextualSpacing/>
        <w:jc w:val="both"/>
        <w:rPr>
          <w:rFonts w:ascii="Times New Roman" w:hAnsi="Times New Roman"/>
          <w:sz w:val="24"/>
          <w:szCs w:val="24"/>
        </w:rPr>
      </w:pPr>
      <w:r w:rsidRPr="00EE34EA">
        <w:rPr>
          <w:rFonts w:ascii="Times New Roman" w:hAnsi="Times New Roman"/>
          <w:sz w:val="24"/>
          <w:szCs w:val="24"/>
        </w:rPr>
        <w:t>NODOT Nekustamā īpašuma valsts kadastra likumā un uz tā pamata izdotajos Ministru kabineta 2006.gada 20.jūnija noteikumos Nr.496 “Nekustamā īpašuma lietošanas mērķu klasifikācija un nekustamā īpašuma lietošanas mērķu noteikšanas un maiņas kārtība” noteiktās pašvaldības kompetences realizēšanas tiesības Gulbenes novada pašvaldības Īpašumu pārraudzības nodaļai.</w:t>
      </w:r>
    </w:p>
    <w:p w14:paraId="2BE2ED55" w14:textId="77777777" w:rsidR="001A2CEC" w:rsidRPr="00EE34EA" w:rsidRDefault="001A2CEC" w:rsidP="00EE34EA">
      <w:pPr>
        <w:pStyle w:val="Sarakstarindkopa"/>
        <w:numPr>
          <w:ilvl w:val="0"/>
          <w:numId w:val="22"/>
        </w:numPr>
        <w:spacing w:after="160" w:line="360" w:lineRule="auto"/>
        <w:ind w:left="0" w:firstLine="567"/>
        <w:contextualSpacing/>
        <w:jc w:val="both"/>
        <w:rPr>
          <w:rFonts w:ascii="Times New Roman" w:hAnsi="Times New Roman"/>
          <w:sz w:val="24"/>
          <w:szCs w:val="24"/>
        </w:rPr>
      </w:pPr>
      <w:r w:rsidRPr="00EE34EA">
        <w:rPr>
          <w:rFonts w:ascii="Times New Roman" w:hAnsi="Times New Roman"/>
          <w:sz w:val="24"/>
          <w:szCs w:val="24"/>
        </w:rPr>
        <w:t>NOTEIKT, ka lēmums stājas spēkā tā pieņemšanas dienā un ir spēkā līdz tā atcelšanai.</w:t>
      </w:r>
    </w:p>
    <w:p w14:paraId="3BB7ACA5" w14:textId="77777777" w:rsidR="001A2CEC" w:rsidRPr="00EE34EA" w:rsidRDefault="001A2CEC" w:rsidP="001A2CEC">
      <w:pPr>
        <w:rPr>
          <w:sz w:val="24"/>
          <w:szCs w:val="24"/>
        </w:rPr>
      </w:pPr>
    </w:p>
    <w:p w14:paraId="10671CD2" w14:textId="77777777" w:rsidR="001A2CEC" w:rsidRPr="00EE34EA" w:rsidRDefault="001A2CEC" w:rsidP="001A2CEC">
      <w:pPr>
        <w:rPr>
          <w:sz w:val="24"/>
          <w:szCs w:val="24"/>
        </w:rPr>
      </w:pPr>
      <w:r w:rsidRPr="00EE34EA">
        <w:rPr>
          <w:sz w:val="24"/>
          <w:szCs w:val="24"/>
        </w:rPr>
        <w:t>Gulbenes novada domes priekšsēdētājs</w:t>
      </w:r>
      <w:r w:rsidRPr="00EE34EA">
        <w:rPr>
          <w:sz w:val="24"/>
          <w:szCs w:val="24"/>
        </w:rPr>
        <w:tab/>
      </w:r>
      <w:r w:rsidRPr="00EE34EA">
        <w:rPr>
          <w:sz w:val="24"/>
          <w:szCs w:val="24"/>
        </w:rPr>
        <w:tab/>
      </w:r>
      <w:r w:rsidRPr="00EE34EA">
        <w:rPr>
          <w:sz w:val="24"/>
          <w:szCs w:val="24"/>
        </w:rPr>
        <w:tab/>
      </w:r>
      <w:r w:rsidRPr="00EE34EA">
        <w:rPr>
          <w:sz w:val="24"/>
          <w:szCs w:val="24"/>
        </w:rPr>
        <w:tab/>
      </w:r>
      <w:r w:rsidRPr="00EE34EA">
        <w:rPr>
          <w:sz w:val="24"/>
          <w:szCs w:val="24"/>
        </w:rPr>
        <w:tab/>
      </w:r>
      <w:r w:rsidRPr="00EE34EA">
        <w:rPr>
          <w:sz w:val="24"/>
          <w:szCs w:val="24"/>
        </w:rPr>
        <w:tab/>
      </w:r>
      <w:proofErr w:type="spellStart"/>
      <w:r w:rsidRPr="00EE34EA">
        <w:rPr>
          <w:sz w:val="24"/>
          <w:szCs w:val="24"/>
        </w:rPr>
        <w:t>N.Audzišs</w:t>
      </w:r>
      <w:proofErr w:type="spellEnd"/>
    </w:p>
    <w:p w14:paraId="5EC966D3" w14:textId="77777777" w:rsidR="001A2CEC" w:rsidRPr="00EE34EA" w:rsidRDefault="001A2CEC" w:rsidP="001A2CEC">
      <w:pPr>
        <w:pStyle w:val="Default"/>
        <w:rPr>
          <w:szCs w:val="24"/>
        </w:rPr>
      </w:pPr>
    </w:p>
    <w:p w14:paraId="6F7A91E1" w14:textId="77777777" w:rsidR="001A2CEC" w:rsidRPr="004C46BB" w:rsidRDefault="001A2CEC" w:rsidP="001A2CEC">
      <w:pPr>
        <w:pStyle w:val="Default"/>
      </w:pPr>
      <w:r>
        <w:t>Sagatavoja Sandis Sīmanis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A2CEC" w14:paraId="1A240B56" w14:textId="77777777" w:rsidTr="001A2CEC">
        <w:trPr>
          <w:trHeight w:val="104"/>
        </w:trPr>
        <w:tc>
          <w:tcPr>
            <w:tcW w:w="216" w:type="dxa"/>
          </w:tcPr>
          <w:p w14:paraId="4C3B4DCA" w14:textId="77777777" w:rsidR="001A2CEC" w:rsidRDefault="001A2CEC" w:rsidP="001A2CEC">
            <w:pPr>
              <w:pStyle w:val="Default"/>
              <w:rPr>
                <w:sz w:val="23"/>
                <w:szCs w:val="23"/>
              </w:rPr>
            </w:pPr>
          </w:p>
        </w:tc>
      </w:tr>
    </w:tbl>
    <w:p w14:paraId="73D3AA9F" w14:textId="4C5E2FB7" w:rsidR="001A2CEC" w:rsidRDefault="001A2CEC" w:rsidP="001A2CEC">
      <w:pPr>
        <w:pStyle w:val="Default"/>
      </w:pPr>
    </w:p>
    <w:p w14:paraId="545956EC" w14:textId="77777777"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1A2CEC" w14:paraId="1783B45A" w14:textId="77777777" w:rsidTr="001A2CEC">
        <w:tc>
          <w:tcPr>
            <w:tcW w:w="3073" w:type="dxa"/>
          </w:tcPr>
          <w:p w14:paraId="5349950D" w14:textId="77777777" w:rsidR="001A2CEC" w:rsidRPr="001A2CEC" w:rsidRDefault="001A2CEC" w:rsidP="001A2CEC">
            <w:pPr>
              <w:rPr>
                <w:sz w:val="24"/>
                <w:szCs w:val="24"/>
              </w:rPr>
            </w:pPr>
            <w:bookmarkStart w:id="5" w:name="_Hlk44485084"/>
          </w:p>
        </w:tc>
        <w:tc>
          <w:tcPr>
            <w:tcW w:w="3115" w:type="dxa"/>
          </w:tcPr>
          <w:p w14:paraId="48E7FA4D" w14:textId="77777777" w:rsidR="001A2CEC" w:rsidRPr="001A2CEC" w:rsidRDefault="001A2CEC" w:rsidP="001A2CEC">
            <w:pPr>
              <w:jc w:val="center"/>
              <w:rPr>
                <w:sz w:val="24"/>
                <w:szCs w:val="24"/>
              </w:rPr>
            </w:pPr>
            <w:r w:rsidRPr="001A2CEC">
              <w:rPr>
                <w:noProof/>
                <w:sz w:val="24"/>
                <w:szCs w:val="24"/>
              </w:rPr>
              <w:drawing>
                <wp:inline distT="0" distB="0" distL="0" distR="0" wp14:anchorId="7B14E917" wp14:editId="6C3F13E2">
                  <wp:extent cx="620395" cy="685800"/>
                  <wp:effectExtent l="0" t="0" r="0" b="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5" cy="685800"/>
                          </a:xfrm>
                          <a:prstGeom prst="rect">
                            <a:avLst/>
                          </a:prstGeom>
                          <a:noFill/>
                          <a:ln>
                            <a:noFill/>
                          </a:ln>
                        </pic:spPr>
                      </pic:pic>
                    </a:graphicData>
                  </a:graphic>
                </wp:inline>
              </w:drawing>
            </w:r>
          </w:p>
        </w:tc>
        <w:tc>
          <w:tcPr>
            <w:tcW w:w="2743" w:type="dxa"/>
          </w:tcPr>
          <w:p w14:paraId="067A2901" w14:textId="77777777" w:rsidR="001A2CEC" w:rsidRPr="001A2CEC" w:rsidRDefault="001A2CEC" w:rsidP="001A2CEC">
            <w:pPr>
              <w:rPr>
                <w:sz w:val="32"/>
                <w:szCs w:val="32"/>
              </w:rPr>
            </w:pPr>
          </w:p>
        </w:tc>
      </w:tr>
      <w:tr w:rsidR="001A2CEC" w:rsidRPr="001A2CEC" w14:paraId="571135FD" w14:textId="77777777" w:rsidTr="001A2CEC">
        <w:tc>
          <w:tcPr>
            <w:tcW w:w="8931" w:type="dxa"/>
            <w:gridSpan w:val="3"/>
          </w:tcPr>
          <w:p w14:paraId="32AAA1E2"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2315D591" w14:textId="77777777" w:rsidTr="001A2CEC">
        <w:tc>
          <w:tcPr>
            <w:tcW w:w="8931" w:type="dxa"/>
            <w:gridSpan w:val="3"/>
          </w:tcPr>
          <w:p w14:paraId="4A511169" w14:textId="77777777" w:rsidR="001A2CEC" w:rsidRPr="001A2CEC" w:rsidRDefault="001A2CEC" w:rsidP="001A2CEC">
            <w:pPr>
              <w:jc w:val="center"/>
              <w:rPr>
                <w:sz w:val="24"/>
                <w:szCs w:val="24"/>
              </w:rPr>
            </w:pPr>
            <w:r w:rsidRPr="001A2CEC">
              <w:rPr>
                <w:sz w:val="24"/>
                <w:szCs w:val="24"/>
              </w:rPr>
              <w:t>Reģistrācijas numurs 90009116327</w:t>
            </w:r>
          </w:p>
        </w:tc>
      </w:tr>
      <w:tr w:rsidR="001A2CEC" w:rsidRPr="001A2CEC" w14:paraId="2D19459F" w14:textId="77777777" w:rsidTr="001A2CEC">
        <w:tc>
          <w:tcPr>
            <w:tcW w:w="8931" w:type="dxa"/>
            <w:gridSpan w:val="3"/>
          </w:tcPr>
          <w:p w14:paraId="17AEEF26" w14:textId="77777777" w:rsidR="001A2CEC" w:rsidRPr="001A2CEC" w:rsidRDefault="001A2CEC" w:rsidP="001A2CEC">
            <w:pPr>
              <w:jc w:val="center"/>
              <w:rPr>
                <w:sz w:val="24"/>
                <w:szCs w:val="24"/>
              </w:rPr>
            </w:pPr>
            <w:r w:rsidRPr="001A2CEC">
              <w:rPr>
                <w:sz w:val="24"/>
                <w:szCs w:val="24"/>
              </w:rPr>
              <w:t>Ābeļu iela 2, Gulbene, Gulbenes novads, LV-4401</w:t>
            </w:r>
          </w:p>
        </w:tc>
      </w:tr>
      <w:tr w:rsidR="001A2CEC" w:rsidRPr="001A2CEC" w14:paraId="7A0B5918" w14:textId="77777777" w:rsidTr="001A2CEC">
        <w:tc>
          <w:tcPr>
            <w:tcW w:w="8931" w:type="dxa"/>
            <w:gridSpan w:val="3"/>
          </w:tcPr>
          <w:p w14:paraId="3D909CCF" w14:textId="77777777" w:rsidR="001A2CEC" w:rsidRPr="001A2CEC" w:rsidRDefault="001A2CEC" w:rsidP="001A2CEC">
            <w:pPr>
              <w:pBdr>
                <w:bottom w:val="single" w:sz="12" w:space="1" w:color="auto"/>
              </w:pBdr>
              <w:jc w:val="center"/>
              <w:rPr>
                <w:sz w:val="24"/>
                <w:szCs w:val="24"/>
              </w:rPr>
            </w:pPr>
            <w:r w:rsidRPr="001A2CEC">
              <w:rPr>
                <w:sz w:val="24"/>
                <w:szCs w:val="24"/>
              </w:rPr>
              <w:t xml:space="preserve">Tālrunis 64497710, fakss 64497730, e-pasts: </w:t>
            </w:r>
            <w:hyperlink r:id="rId63" w:history="1">
              <w:r w:rsidRPr="001A2CEC">
                <w:rPr>
                  <w:color w:val="0563C1"/>
                  <w:sz w:val="24"/>
                  <w:szCs w:val="24"/>
                  <w:u w:val="single"/>
                </w:rPr>
                <w:t>dome@gulbene.lv</w:t>
              </w:r>
            </w:hyperlink>
            <w:r w:rsidRPr="001A2CEC">
              <w:rPr>
                <w:sz w:val="24"/>
                <w:szCs w:val="24"/>
              </w:rPr>
              <w:t xml:space="preserve">, </w:t>
            </w:r>
            <w:hyperlink r:id="rId64" w:history="1">
              <w:r w:rsidRPr="001A2CEC">
                <w:rPr>
                  <w:color w:val="0563C1"/>
                  <w:sz w:val="24"/>
                  <w:szCs w:val="24"/>
                  <w:u w:val="single"/>
                </w:rPr>
                <w:t>www.gulbene.lv</w:t>
              </w:r>
            </w:hyperlink>
            <w:r w:rsidRPr="001A2CEC">
              <w:rPr>
                <w:sz w:val="24"/>
                <w:szCs w:val="24"/>
              </w:rPr>
              <w:t xml:space="preserve"> </w:t>
            </w:r>
          </w:p>
          <w:p w14:paraId="6FDC85F1"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2065F950" w14:textId="77777777" w:rsidR="001A2CEC" w:rsidRPr="001A2CEC" w:rsidRDefault="001A2CEC" w:rsidP="001A2CEC">
      <w:pPr>
        <w:jc w:val="center"/>
        <w:rPr>
          <w:sz w:val="24"/>
          <w:szCs w:val="24"/>
        </w:rPr>
      </w:pPr>
      <w:r w:rsidRPr="001A2CEC">
        <w:rPr>
          <w:b/>
          <w:bCs/>
          <w:sz w:val="24"/>
          <w:szCs w:val="24"/>
        </w:rPr>
        <w:t>GULBENES NOVADA DOMES LĒMUMS</w:t>
      </w:r>
    </w:p>
    <w:p w14:paraId="031A34D4" w14:textId="77777777" w:rsidR="001A2CEC" w:rsidRPr="001A2CEC" w:rsidRDefault="001A2CEC" w:rsidP="001A2CEC">
      <w:pPr>
        <w:jc w:val="center"/>
        <w:rPr>
          <w:sz w:val="24"/>
          <w:szCs w:val="24"/>
        </w:rPr>
      </w:pPr>
      <w:r w:rsidRPr="001A2CEC">
        <w:rPr>
          <w:sz w:val="24"/>
          <w:szCs w:val="24"/>
        </w:rPr>
        <w:t>Gulbenē</w:t>
      </w:r>
    </w:p>
    <w:p w14:paraId="1F69566D" w14:textId="77777777" w:rsidR="001A2CEC" w:rsidRPr="001A2CEC" w:rsidRDefault="001A2CEC" w:rsidP="001A2CEC">
      <w:pPr>
        <w:jc w:val="center"/>
        <w:rPr>
          <w:sz w:val="24"/>
          <w:szCs w:val="24"/>
        </w:rPr>
      </w:pPr>
    </w:p>
    <w:tbl>
      <w:tblPr>
        <w:tblW w:w="0" w:type="auto"/>
        <w:tblLook w:val="04A0" w:firstRow="1" w:lastRow="0" w:firstColumn="1" w:lastColumn="0" w:noHBand="0" w:noVBand="1"/>
      </w:tblPr>
      <w:tblGrid>
        <w:gridCol w:w="4729"/>
        <w:gridCol w:w="4729"/>
      </w:tblGrid>
      <w:tr w:rsidR="001A2CEC" w:rsidRPr="001A2CEC" w14:paraId="5FA591EF" w14:textId="77777777" w:rsidTr="001A2CEC">
        <w:tc>
          <w:tcPr>
            <w:tcW w:w="4729" w:type="dxa"/>
            <w:shd w:val="clear" w:color="auto" w:fill="auto"/>
          </w:tcPr>
          <w:p w14:paraId="272549ED" w14:textId="77777777" w:rsidR="001A2CEC" w:rsidRPr="001A2CEC" w:rsidRDefault="001A2CEC" w:rsidP="001A2CEC">
            <w:pPr>
              <w:rPr>
                <w:b/>
                <w:bCs/>
                <w:sz w:val="24"/>
                <w:szCs w:val="24"/>
              </w:rPr>
            </w:pPr>
            <w:r w:rsidRPr="001A2CEC">
              <w:rPr>
                <w:b/>
                <w:bCs/>
                <w:sz w:val="24"/>
                <w:szCs w:val="24"/>
              </w:rPr>
              <w:t>2020.gada 30.jūlijā</w:t>
            </w:r>
          </w:p>
        </w:tc>
        <w:tc>
          <w:tcPr>
            <w:tcW w:w="4729" w:type="dxa"/>
            <w:shd w:val="clear" w:color="auto" w:fill="auto"/>
          </w:tcPr>
          <w:p w14:paraId="5C91C7A9" w14:textId="77777777" w:rsidR="001A2CEC" w:rsidRPr="001A2CEC" w:rsidRDefault="001A2CEC" w:rsidP="001A2CEC">
            <w:pPr>
              <w:rPr>
                <w:b/>
                <w:bCs/>
                <w:sz w:val="24"/>
                <w:szCs w:val="24"/>
              </w:rPr>
            </w:pPr>
            <w:r w:rsidRPr="001A2CEC">
              <w:rPr>
                <w:b/>
                <w:bCs/>
                <w:sz w:val="24"/>
                <w:szCs w:val="24"/>
              </w:rPr>
              <w:t xml:space="preserve">             Nr. GND/2020/487</w:t>
            </w:r>
          </w:p>
        </w:tc>
      </w:tr>
      <w:tr w:rsidR="001A2CEC" w:rsidRPr="001A2CEC" w14:paraId="4F0AEA52" w14:textId="77777777" w:rsidTr="001A2CEC">
        <w:tc>
          <w:tcPr>
            <w:tcW w:w="4729" w:type="dxa"/>
            <w:shd w:val="clear" w:color="auto" w:fill="auto"/>
          </w:tcPr>
          <w:p w14:paraId="6DDC5B1C" w14:textId="77777777" w:rsidR="001A2CEC" w:rsidRPr="001A2CEC" w:rsidRDefault="001A2CEC" w:rsidP="001A2CEC">
            <w:pPr>
              <w:rPr>
                <w:sz w:val="24"/>
                <w:szCs w:val="24"/>
              </w:rPr>
            </w:pPr>
            <w:r w:rsidRPr="001A2CEC">
              <w:rPr>
                <w:sz w:val="24"/>
                <w:szCs w:val="24"/>
              </w:rPr>
              <w:t xml:space="preserve"> </w:t>
            </w:r>
          </w:p>
        </w:tc>
        <w:tc>
          <w:tcPr>
            <w:tcW w:w="4729" w:type="dxa"/>
            <w:shd w:val="clear" w:color="auto" w:fill="auto"/>
          </w:tcPr>
          <w:p w14:paraId="39A0207B" w14:textId="77777777" w:rsidR="001A2CEC" w:rsidRPr="001A2CEC" w:rsidRDefault="001A2CEC" w:rsidP="001A2CEC">
            <w:pPr>
              <w:rPr>
                <w:b/>
                <w:bCs/>
                <w:sz w:val="24"/>
                <w:szCs w:val="24"/>
              </w:rPr>
            </w:pPr>
            <w:r w:rsidRPr="001A2CEC">
              <w:rPr>
                <w:b/>
                <w:bCs/>
                <w:sz w:val="24"/>
                <w:szCs w:val="24"/>
              </w:rPr>
              <w:t xml:space="preserve">            (protokols Nr.14; 60.p)</w:t>
            </w:r>
          </w:p>
        </w:tc>
      </w:tr>
      <w:tr w:rsidR="001A2CEC" w:rsidRPr="001A2CEC" w14:paraId="24A5FB29" w14:textId="77777777" w:rsidTr="001A2CEC">
        <w:tc>
          <w:tcPr>
            <w:tcW w:w="4729" w:type="dxa"/>
            <w:shd w:val="clear" w:color="auto" w:fill="auto"/>
          </w:tcPr>
          <w:p w14:paraId="70CC2B3F" w14:textId="77777777" w:rsidR="001A2CEC" w:rsidRPr="001A2CEC" w:rsidRDefault="001A2CEC" w:rsidP="001A2CEC">
            <w:pPr>
              <w:rPr>
                <w:sz w:val="24"/>
                <w:szCs w:val="24"/>
              </w:rPr>
            </w:pPr>
          </w:p>
        </w:tc>
        <w:tc>
          <w:tcPr>
            <w:tcW w:w="4729" w:type="dxa"/>
            <w:shd w:val="clear" w:color="auto" w:fill="auto"/>
          </w:tcPr>
          <w:p w14:paraId="63A3F975" w14:textId="77777777" w:rsidR="001A2CEC" w:rsidRPr="001A2CEC" w:rsidRDefault="001A2CEC" w:rsidP="001A2CEC">
            <w:pPr>
              <w:rPr>
                <w:b/>
                <w:bCs/>
                <w:sz w:val="24"/>
                <w:szCs w:val="24"/>
              </w:rPr>
            </w:pPr>
            <w:r w:rsidRPr="001A2CEC">
              <w:rPr>
                <w:b/>
                <w:bCs/>
                <w:sz w:val="24"/>
                <w:szCs w:val="24"/>
              </w:rPr>
              <w:t xml:space="preserve">   </w:t>
            </w:r>
          </w:p>
        </w:tc>
      </w:tr>
    </w:tbl>
    <w:p w14:paraId="0EA11ED3" w14:textId="77777777" w:rsidR="001A2CEC" w:rsidRPr="001A2CEC" w:rsidRDefault="001A2CEC" w:rsidP="001A2CEC">
      <w:pPr>
        <w:jc w:val="center"/>
        <w:rPr>
          <w:b/>
          <w:sz w:val="24"/>
          <w:szCs w:val="24"/>
        </w:rPr>
      </w:pPr>
    </w:p>
    <w:p w14:paraId="562850B4" w14:textId="77777777" w:rsidR="001A2CEC" w:rsidRPr="001A2CEC" w:rsidRDefault="001A2CEC" w:rsidP="001A2CEC">
      <w:pPr>
        <w:rPr>
          <w:rFonts w:cs="Arial"/>
          <w:b/>
          <w:sz w:val="24"/>
          <w:szCs w:val="24"/>
        </w:rPr>
      </w:pPr>
      <w:r w:rsidRPr="001A2CEC">
        <w:rPr>
          <w:b/>
          <w:sz w:val="24"/>
          <w:szCs w:val="24"/>
        </w:rPr>
        <w:t xml:space="preserve">Par pašvaldības mantas iznomāšanas pastāvīgās komisijas izveidošanu </w:t>
      </w:r>
    </w:p>
    <w:p w14:paraId="63ACF13D" w14:textId="77777777" w:rsidR="001A2CEC" w:rsidRPr="001A2CEC" w:rsidRDefault="001A2CEC" w:rsidP="001A2CEC">
      <w:pPr>
        <w:widowControl w:val="0"/>
        <w:suppressAutoHyphens/>
        <w:ind w:left="720" w:firstLine="720"/>
        <w:jc w:val="both"/>
        <w:outlineLvl w:val="0"/>
        <w:rPr>
          <w:sz w:val="24"/>
          <w:szCs w:val="24"/>
        </w:rPr>
      </w:pPr>
    </w:p>
    <w:p w14:paraId="7CAFA7EB" w14:textId="77777777" w:rsidR="001A2CEC" w:rsidRPr="001A2CEC" w:rsidRDefault="001A2CEC" w:rsidP="001A2CEC">
      <w:pPr>
        <w:ind w:firstLine="567"/>
        <w:jc w:val="both"/>
        <w:rPr>
          <w:rFonts w:cs="Arial"/>
          <w:sz w:val="24"/>
          <w:szCs w:val="24"/>
        </w:rPr>
      </w:pPr>
    </w:p>
    <w:p w14:paraId="79C9DEC0" w14:textId="77777777" w:rsidR="001A2CEC" w:rsidRPr="001A2CEC" w:rsidRDefault="001A2CEC" w:rsidP="001A2CEC">
      <w:pPr>
        <w:spacing w:line="360" w:lineRule="auto"/>
        <w:ind w:firstLine="567"/>
        <w:jc w:val="both"/>
        <w:rPr>
          <w:sz w:val="24"/>
          <w:szCs w:val="22"/>
          <w:lang w:eastAsia="en-US"/>
        </w:rPr>
      </w:pPr>
      <w:r w:rsidRPr="001A2CEC">
        <w:rPr>
          <w:rFonts w:cs="Arial"/>
          <w:sz w:val="24"/>
          <w:szCs w:val="24"/>
        </w:rPr>
        <w:t>Gulbenes novada dome, pamatojoties uz likuma “Par pašvaldībām” 21.panta pirmās daļas 24.punktu, 41.panta pirmās daļas 2.punktu, 61.panta pirmo, otro, trešo daļu, Valsts pārvaldes iekārtas likuma 73.panta pirmās daļas 1.punktu</w:t>
      </w:r>
      <w:r w:rsidRPr="001A2CEC">
        <w:rPr>
          <w:rFonts w:cs="Arial"/>
          <w:bCs/>
          <w:sz w:val="24"/>
          <w:szCs w:val="24"/>
        </w:rPr>
        <w:t xml:space="preserve">, </w:t>
      </w:r>
      <w:r w:rsidRPr="001A2CEC">
        <w:rPr>
          <w:sz w:val="24"/>
          <w:szCs w:val="24"/>
        </w:rPr>
        <w:t xml:space="preserve">un Tautsaimniecības komitejas ieteikumu, atklāti balsojot: </w:t>
      </w:r>
      <w:r w:rsidRPr="001A2CEC">
        <w:rPr>
          <w:noProof/>
          <w:sz w:val="24"/>
          <w:szCs w:val="22"/>
          <w:lang w:eastAsia="en-US"/>
        </w:rPr>
        <w:t>ar 9 balsīm "Par" (Normunds Audzišs, Andis Caunītis, Gunārs Ciglis, Stanislavs Gžibovskis, Valtis Krauklis, Normunds Mazūrs, Zintis Mezītis, Guntis Princovs, Andris Vējiņš), "Pret" – 4 (Indra Caune, Larisa Cīrule, Ilze Mezīte, Anatolijs Savickis), "Atturas" – 1 (Intars Liepiņš)</w:t>
      </w:r>
      <w:r w:rsidRPr="001A2CEC">
        <w:rPr>
          <w:sz w:val="24"/>
          <w:szCs w:val="22"/>
          <w:lang w:eastAsia="en-US"/>
        </w:rPr>
        <w:t xml:space="preserve">, Gulbenes novada dome </w:t>
      </w:r>
      <w:r w:rsidRPr="001A2CEC">
        <w:rPr>
          <w:bCs/>
          <w:sz w:val="24"/>
          <w:szCs w:val="24"/>
        </w:rPr>
        <w:t>NOLEMJ</w:t>
      </w:r>
      <w:r w:rsidRPr="001A2CEC">
        <w:rPr>
          <w:bCs/>
          <w:sz w:val="24"/>
          <w:szCs w:val="22"/>
          <w:lang w:eastAsia="en-US"/>
        </w:rPr>
        <w:t>:</w:t>
      </w:r>
    </w:p>
    <w:p w14:paraId="507359AB" w14:textId="77777777" w:rsidR="001A2CEC" w:rsidRPr="001A2CEC" w:rsidRDefault="001A2CEC" w:rsidP="00B8151D">
      <w:pPr>
        <w:numPr>
          <w:ilvl w:val="0"/>
          <w:numId w:val="23"/>
        </w:numPr>
        <w:autoSpaceDE w:val="0"/>
        <w:autoSpaceDN w:val="0"/>
        <w:adjustRightInd w:val="0"/>
        <w:spacing w:line="360" w:lineRule="auto"/>
        <w:ind w:left="0" w:firstLine="567"/>
        <w:contextualSpacing/>
        <w:jc w:val="both"/>
        <w:rPr>
          <w:rFonts w:eastAsia="Calibri"/>
          <w:sz w:val="24"/>
        </w:rPr>
      </w:pPr>
      <w:r w:rsidRPr="001A2CEC">
        <w:rPr>
          <w:rFonts w:eastAsia="Calibri"/>
          <w:sz w:val="24"/>
        </w:rPr>
        <w:t>IZVEIDOT Mantas iznomāšanas komisiju šādā sastāvā:</w:t>
      </w:r>
    </w:p>
    <w:p w14:paraId="7443E0F1"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priekšsēdētājs – Gulbenes novada pašvaldības izpilddirektora vietnieks Sandis Sīmanis;</w:t>
      </w:r>
    </w:p>
    <w:p w14:paraId="6B196600"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 xml:space="preserve">Komisijas priekšsēdētāja vietnieks – Gulbenes novada pašvaldības Īpašumu pārraudzības nodaļas vadītājs Kristaps </w:t>
      </w:r>
      <w:proofErr w:type="spellStart"/>
      <w:r w:rsidRPr="001A2CEC">
        <w:rPr>
          <w:rFonts w:eastAsia="Calibri"/>
          <w:sz w:val="24"/>
          <w:szCs w:val="24"/>
        </w:rPr>
        <w:t>Dauksts</w:t>
      </w:r>
      <w:proofErr w:type="spellEnd"/>
      <w:r w:rsidRPr="001A2CEC">
        <w:rPr>
          <w:rFonts w:eastAsia="Calibri"/>
          <w:sz w:val="24"/>
          <w:szCs w:val="24"/>
        </w:rPr>
        <w:t>;</w:t>
      </w:r>
    </w:p>
    <w:p w14:paraId="486AEFEE"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loceklis – Gulbenes novada pašvaldības Īpašumu pārraudzības nodaļas nekustamā īpašuma speciāliste Rita Cinkuse;</w:t>
      </w:r>
    </w:p>
    <w:p w14:paraId="498366E3"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loceklis – Gulbenes novada pašvaldības Īpašumu pārraudzības nodaļas galvenā zemes lietu speciāliste Anita Deksne;</w:t>
      </w:r>
    </w:p>
    <w:p w14:paraId="510EDBBE"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loceklis – Gulbenes novada pašvaldības Īpašumu pārraudzības nodaļas vides pārvaldības speciāliste Dace Kurša;</w:t>
      </w:r>
    </w:p>
    <w:p w14:paraId="4210FA97"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loceklis – Gulbenes novada pašvaldības Īpašumu pārraudzības nodaļas vecākā zemes lietu speciāliste Dace Vējiņa;</w:t>
      </w:r>
    </w:p>
    <w:p w14:paraId="206A4248"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 xml:space="preserve">Komisijas loceklis – Gulbenes novada pašvaldības Juridiskās nodaļas vecākā juriste Inta </w:t>
      </w:r>
      <w:proofErr w:type="spellStart"/>
      <w:r w:rsidRPr="001A2CEC">
        <w:rPr>
          <w:rFonts w:eastAsia="Calibri"/>
          <w:sz w:val="24"/>
          <w:szCs w:val="24"/>
        </w:rPr>
        <w:t>Bindre</w:t>
      </w:r>
      <w:proofErr w:type="spellEnd"/>
      <w:r w:rsidRPr="001A2CEC">
        <w:rPr>
          <w:rFonts w:eastAsia="Calibri"/>
          <w:sz w:val="24"/>
          <w:szCs w:val="24"/>
        </w:rPr>
        <w:t>;</w:t>
      </w:r>
    </w:p>
    <w:p w14:paraId="277D8C50"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Komisijas loceklis – Gulbenes novada domes deputāts Gunārs Ciglis;</w:t>
      </w:r>
    </w:p>
    <w:p w14:paraId="167CAFD5" w14:textId="77777777" w:rsidR="001A2CEC" w:rsidRPr="001A2CEC" w:rsidRDefault="001A2CEC" w:rsidP="00B8151D">
      <w:pPr>
        <w:numPr>
          <w:ilvl w:val="1"/>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sz w:val="24"/>
          <w:szCs w:val="24"/>
        </w:rPr>
        <w:t xml:space="preserve">Komisijas loceklis – Gulbenes novada domes priekšsēdētājs  Normunds </w:t>
      </w:r>
      <w:proofErr w:type="spellStart"/>
      <w:r w:rsidRPr="001A2CEC">
        <w:rPr>
          <w:rFonts w:eastAsia="Calibri"/>
          <w:sz w:val="24"/>
          <w:szCs w:val="24"/>
        </w:rPr>
        <w:t>Audzišs</w:t>
      </w:r>
      <w:proofErr w:type="spellEnd"/>
      <w:r w:rsidRPr="001A2CEC">
        <w:rPr>
          <w:rFonts w:eastAsia="Calibri"/>
          <w:sz w:val="24"/>
          <w:szCs w:val="24"/>
        </w:rPr>
        <w:t>;</w:t>
      </w:r>
    </w:p>
    <w:p w14:paraId="48723EE4" w14:textId="77777777" w:rsidR="001A2CEC" w:rsidRPr="001A2CEC" w:rsidRDefault="001A2CEC" w:rsidP="00B8151D">
      <w:pPr>
        <w:numPr>
          <w:ilvl w:val="0"/>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bCs/>
          <w:sz w:val="24"/>
          <w:szCs w:val="24"/>
        </w:rPr>
        <w:lastRenderedPageBreak/>
        <w:t>APSTIPRINĀT</w:t>
      </w:r>
      <w:r w:rsidRPr="001A2CEC">
        <w:rPr>
          <w:rFonts w:eastAsia="Calibri"/>
          <w:sz w:val="24"/>
          <w:szCs w:val="24"/>
        </w:rPr>
        <w:t xml:space="preserve"> Pašvaldības mantas iznomāšanas pastāvīgās komisijas nolikumu (pielikums).</w:t>
      </w:r>
    </w:p>
    <w:p w14:paraId="61E399BA" w14:textId="77777777" w:rsidR="001A2CEC" w:rsidRPr="001A2CEC" w:rsidRDefault="001A2CEC" w:rsidP="00B8151D">
      <w:pPr>
        <w:numPr>
          <w:ilvl w:val="0"/>
          <w:numId w:val="23"/>
        </w:numPr>
        <w:autoSpaceDE w:val="0"/>
        <w:autoSpaceDN w:val="0"/>
        <w:adjustRightInd w:val="0"/>
        <w:spacing w:line="360" w:lineRule="auto"/>
        <w:ind w:left="0" w:firstLine="567"/>
        <w:contextualSpacing/>
        <w:jc w:val="both"/>
        <w:rPr>
          <w:rFonts w:eastAsia="Calibri"/>
          <w:sz w:val="24"/>
          <w:szCs w:val="24"/>
        </w:rPr>
      </w:pPr>
      <w:r w:rsidRPr="001A2CEC">
        <w:rPr>
          <w:rFonts w:eastAsia="Calibri"/>
          <w:bCs/>
          <w:sz w:val="24"/>
          <w:szCs w:val="24"/>
        </w:rPr>
        <w:t>UZDOT</w:t>
      </w:r>
      <w:r w:rsidRPr="001A2CEC">
        <w:rPr>
          <w:rFonts w:eastAsia="Calibri"/>
          <w:b/>
          <w:bCs/>
          <w:sz w:val="24"/>
          <w:szCs w:val="24"/>
        </w:rPr>
        <w:t xml:space="preserve"> </w:t>
      </w:r>
      <w:r w:rsidRPr="001A2CEC">
        <w:rPr>
          <w:rFonts w:eastAsia="Calibri"/>
          <w:sz w:val="24"/>
          <w:szCs w:val="24"/>
        </w:rPr>
        <w:t xml:space="preserve">Mantas iznomāšanas komisijai pabeigt uzsāktās pašvaldības mantas iznomāšanas lietas atbilstoši kompetencei. </w:t>
      </w:r>
    </w:p>
    <w:p w14:paraId="738D59CC" w14:textId="77777777" w:rsidR="001A2CEC" w:rsidRPr="001A2CEC" w:rsidRDefault="001A2CEC" w:rsidP="00B8151D">
      <w:pPr>
        <w:numPr>
          <w:ilvl w:val="0"/>
          <w:numId w:val="23"/>
        </w:numPr>
        <w:spacing w:after="160" w:line="360" w:lineRule="auto"/>
        <w:ind w:left="0" w:firstLine="567"/>
        <w:contextualSpacing/>
        <w:rPr>
          <w:rFonts w:eastAsia="Calibri"/>
          <w:bCs/>
          <w:sz w:val="24"/>
          <w:szCs w:val="24"/>
        </w:rPr>
      </w:pPr>
      <w:r w:rsidRPr="001A2CEC">
        <w:rPr>
          <w:rFonts w:eastAsia="Calibri"/>
          <w:bCs/>
          <w:sz w:val="24"/>
          <w:szCs w:val="24"/>
        </w:rPr>
        <w:t>Lēmums stājas spēkā 2020.gada 1.septembrī.</w:t>
      </w:r>
    </w:p>
    <w:p w14:paraId="10BAD029" w14:textId="77777777" w:rsidR="001A2CEC" w:rsidRPr="001A2CEC" w:rsidRDefault="001A2CEC" w:rsidP="001A2CEC">
      <w:pPr>
        <w:spacing w:after="160"/>
        <w:ind w:left="927"/>
        <w:contextualSpacing/>
        <w:rPr>
          <w:rFonts w:eastAsia="Calibri"/>
          <w:bCs/>
          <w:sz w:val="24"/>
          <w:szCs w:val="24"/>
        </w:rPr>
      </w:pPr>
    </w:p>
    <w:p w14:paraId="69D081D8" w14:textId="77777777" w:rsidR="001A2CEC" w:rsidRPr="001A2CEC" w:rsidRDefault="001A2CEC" w:rsidP="001A2CEC">
      <w:pPr>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7F122A36" w14:textId="77777777" w:rsidR="001A2CEC" w:rsidRPr="001A2CEC" w:rsidRDefault="001A2CEC" w:rsidP="001A2CEC">
      <w:pPr>
        <w:rPr>
          <w:sz w:val="24"/>
          <w:szCs w:val="24"/>
        </w:rPr>
      </w:pPr>
      <w:r w:rsidRPr="001A2CEC">
        <w:rPr>
          <w:sz w:val="24"/>
          <w:szCs w:val="24"/>
        </w:rPr>
        <w:br w:type="page"/>
      </w:r>
    </w:p>
    <w:p w14:paraId="76EA4549" w14:textId="77777777" w:rsidR="001A2CEC" w:rsidRPr="001A2CEC" w:rsidRDefault="001A2CEC" w:rsidP="001A2CEC">
      <w:pPr>
        <w:jc w:val="right"/>
        <w:rPr>
          <w:sz w:val="24"/>
          <w:szCs w:val="24"/>
        </w:rPr>
      </w:pPr>
      <w:r w:rsidRPr="001A2CEC">
        <w:rPr>
          <w:sz w:val="24"/>
          <w:szCs w:val="24"/>
        </w:rPr>
        <w:lastRenderedPageBreak/>
        <w:t>Pielikums 30.07.2020. Gulbenes novada domes lēmumam Nr. GND/2020/487</w:t>
      </w:r>
    </w:p>
    <w:p w14:paraId="14710279" w14:textId="77777777" w:rsidR="001A2CEC" w:rsidRPr="001A2CEC" w:rsidRDefault="001A2CEC" w:rsidP="001A2CEC">
      <w:pPr>
        <w:rPr>
          <w:sz w:val="24"/>
          <w:szCs w:val="24"/>
        </w:rPr>
      </w:pPr>
    </w:p>
    <w:bookmarkEnd w:id="5"/>
    <w:p w14:paraId="4E78A6A9" w14:textId="77777777" w:rsidR="001A2CEC" w:rsidRPr="001A2CEC" w:rsidRDefault="001A2CEC" w:rsidP="001A2CEC">
      <w:pPr>
        <w:rPr>
          <w:sz w:val="24"/>
          <w:szCs w:val="24"/>
        </w:rPr>
      </w:pPr>
    </w:p>
    <w:tbl>
      <w:tblPr>
        <w:tblW w:w="9480" w:type="dxa"/>
        <w:tblLayout w:type="fixed"/>
        <w:tblLook w:val="04A0" w:firstRow="1" w:lastRow="0" w:firstColumn="1" w:lastColumn="0" w:noHBand="0" w:noVBand="1"/>
      </w:tblPr>
      <w:tblGrid>
        <w:gridCol w:w="3160"/>
        <w:gridCol w:w="3160"/>
        <w:gridCol w:w="3160"/>
      </w:tblGrid>
      <w:tr w:rsidR="001A2CEC" w:rsidRPr="001A2CEC" w14:paraId="469BDDB5" w14:textId="77777777" w:rsidTr="001A2CEC">
        <w:trPr>
          <w:trHeight w:val="1070"/>
        </w:trPr>
        <w:tc>
          <w:tcPr>
            <w:tcW w:w="3160" w:type="dxa"/>
          </w:tcPr>
          <w:p w14:paraId="059E7EE9" w14:textId="77777777" w:rsidR="001A2CEC" w:rsidRPr="001A2CEC" w:rsidRDefault="001A2CEC" w:rsidP="001A2CEC">
            <w:pPr>
              <w:snapToGrid w:val="0"/>
            </w:pPr>
          </w:p>
        </w:tc>
        <w:tc>
          <w:tcPr>
            <w:tcW w:w="3160" w:type="dxa"/>
            <w:hideMark/>
          </w:tcPr>
          <w:p w14:paraId="2C775822" w14:textId="77777777" w:rsidR="001A2CEC" w:rsidRPr="001A2CEC" w:rsidRDefault="001A2CEC" w:rsidP="001A2CEC">
            <w:pPr>
              <w:snapToGrid w:val="0"/>
              <w:jc w:val="center"/>
              <w:rPr>
                <w:sz w:val="32"/>
                <w:szCs w:val="32"/>
              </w:rPr>
            </w:pPr>
            <w:r w:rsidRPr="001A2CEC">
              <w:rPr>
                <w:noProof/>
                <w:sz w:val="24"/>
                <w:szCs w:val="24"/>
              </w:rPr>
              <w:drawing>
                <wp:inline distT="0" distB="0" distL="0" distR="0" wp14:anchorId="4AEAC11C" wp14:editId="2AFF1A54">
                  <wp:extent cx="609600" cy="685800"/>
                  <wp:effectExtent l="0" t="0" r="0" b="0"/>
                  <wp:docPr id="307" name="Attēls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tcPr>
          <w:p w14:paraId="797CDF9F" w14:textId="77777777" w:rsidR="001A2CEC" w:rsidRPr="001A2CEC" w:rsidRDefault="001A2CEC" w:rsidP="001A2CEC">
            <w:pPr>
              <w:snapToGrid w:val="0"/>
              <w:ind w:right="333"/>
              <w:jc w:val="right"/>
              <w:rPr>
                <w:sz w:val="32"/>
                <w:szCs w:val="32"/>
              </w:rPr>
            </w:pPr>
          </w:p>
        </w:tc>
      </w:tr>
      <w:tr w:rsidR="001A2CEC" w:rsidRPr="001A2CEC" w14:paraId="4DF1C9D6" w14:textId="77777777" w:rsidTr="001A2CEC">
        <w:trPr>
          <w:trHeight w:val="788"/>
        </w:trPr>
        <w:tc>
          <w:tcPr>
            <w:tcW w:w="9480" w:type="dxa"/>
            <w:gridSpan w:val="3"/>
            <w:hideMark/>
          </w:tcPr>
          <w:p w14:paraId="649547D6" w14:textId="77777777" w:rsidR="001A2CEC" w:rsidRPr="001A2CEC" w:rsidRDefault="001A2CEC" w:rsidP="001A2CEC">
            <w:pPr>
              <w:snapToGrid w:val="0"/>
              <w:spacing w:before="240" w:line="360" w:lineRule="auto"/>
              <w:jc w:val="center"/>
              <w:rPr>
                <w:b/>
                <w:sz w:val="32"/>
                <w:szCs w:val="32"/>
              </w:rPr>
            </w:pPr>
            <w:r w:rsidRPr="001A2CEC">
              <w:rPr>
                <w:b/>
                <w:sz w:val="32"/>
                <w:szCs w:val="32"/>
              </w:rPr>
              <w:t>GULBENES NOVADA PAŠVALDĪBA</w:t>
            </w:r>
          </w:p>
        </w:tc>
      </w:tr>
      <w:tr w:rsidR="001A2CEC" w:rsidRPr="001A2CEC" w14:paraId="534436C3" w14:textId="77777777" w:rsidTr="001A2CEC">
        <w:trPr>
          <w:trHeight w:val="108"/>
        </w:trPr>
        <w:tc>
          <w:tcPr>
            <w:tcW w:w="9480" w:type="dxa"/>
            <w:gridSpan w:val="3"/>
            <w:hideMark/>
          </w:tcPr>
          <w:p w14:paraId="4FD90290" w14:textId="77777777" w:rsidR="001A2CEC" w:rsidRPr="001A2CEC" w:rsidRDefault="001A2CEC" w:rsidP="001A2CEC">
            <w:pPr>
              <w:snapToGrid w:val="0"/>
              <w:jc w:val="center"/>
            </w:pPr>
            <w:r w:rsidRPr="001A2CEC">
              <w:rPr>
                <w:sz w:val="24"/>
                <w:szCs w:val="24"/>
              </w:rPr>
              <w:t>Reģistrācijas numurs 90009116327</w:t>
            </w:r>
          </w:p>
        </w:tc>
      </w:tr>
      <w:tr w:rsidR="001A2CEC" w:rsidRPr="001A2CEC" w14:paraId="3FB8872D" w14:textId="77777777" w:rsidTr="001A2CEC">
        <w:trPr>
          <w:trHeight w:val="168"/>
        </w:trPr>
        <w:tc>
          <w:tcPr>
            <w:tcW w:w="9480" w:type="dxa"/>
            <w:gridSpan w:val="3"/>
            <w:hideMark/>
          </w:tcPr>
          <w:p w14:paraId="7AF5B89E" w14:textId="77777777" w:rsidR="001A2CEC" w:rsidRPr="001A2CEC" w:rsidRDefault="001A2CEC" w:rsidP="001A2CEC">
            <w:pPr>
              <w:snapToGrid w:val="0"/>
              <w:jc w:val="center"/>
              <w:rPr>
                <w:sz w:val="24"/>
                <w:szCs w:val="24"/>
              </w:rPr>
            </w:pPr>
            <w:r w:rsidRPr="001A2CEC">
              <w:rPr>
                <w:sz w:val="24"/>
                <w:szCs w:val="24"/>
              </w:rPr>
              <w:t>Ābeļu iela 2, Gulbene, Gulbenes novads , LV-4401</w:t>
            </w:r>
          </w:p>
        </w:tc>
      </w:tr>
      <w:tr w:rsidR="001A2CEC" w:rsidRPr="001A2CEC" w14:paraId="5858BBDD" w14:textId="77777777" w:rsidTr="001A2CEC">
        <w:trPr>
          <w:trHeight w:val="580"/>
        </w:trPr>
        <w:tc>
          <w:tcPr>
            <w:tcW w:w="9480" w:type="dxa"/>
            <w:gridSpan w:val="3"/>
            <w:hideMark/>
          </w:tcPr>
          <w:p w14:paraId="252693E7" w14:textId="77777777" w:rsidR="001A2CEC" w:rsidRPr="001A2CEC" w:rsidRDefault="001A2CEC" w:rsidP="001A2CEC">
            <w:pPr>
              <w:pBdr>
                <w:bottom w:val="single" w:sz="8" w:space="1" w:color="000000"/>
              </w:pBdr>
              <w:snapToGrid w:val="0"/>
              <w:jc w:val="center"/>
              <w:rPr>
                <w:sz w:val="24"/>
                <w:szCs w:val="24"/>
              </w:rPr>
            </w:pPr>
            <w:r w:rsidRPr="001A2CEC">
              <w:rPr>
                <w:sz w:val="24"/>
                <w:szCs w:val="24"/>
              </w:rPr>
              <w:t xml:space="preserve">Tālrunis 64497710, fakss 64497730, e-pasts: </w:t>
            </w:r>
            <w:hyperlink r:id="rId66" w:history="1">
              <w:r w:rsidRPr="001A2CEC">
                <w:rPr>
                  <w:color w:val="0563C1"/>
                  <w:sz w:val="24"/>
                  <w:szCs w:val="24"/>
                  <w:u w:val="single"/>
                </w:rPr>
                <w:t>dome@gulbene.lv</w:t>
              </w:r>
            </w:hyperlink>
            <w:r w:rsidRPr="001A2CEC">
              <w:rPr>
                <w:sz w:val="24"/>
                <w:szCs w:val="24"/>
              </w:rPr>
              <w:t xml:space="preserve">, </w:t>
            </w:r>
            <w:hyperlink r:id="rId67" w:history="1">
              <w:r w:rsidRPr="001A2CEC">
                <w:rPr>
                  <w:color w:val="0563C1"/>
                  <w:sz w:val="24"/>
                  <w:szCs w:val="24"/>
                  <w:u w:val="single"/>
                </w:rPr>
                <w:t>www.gulbene.lv</w:t>
              </w:r>
            </w:hyperlink>
            <w:r w:rsidRPr="001A2CEC">
              <w:rPr>
                <w:sz w:val="24"/>
                <w:szCs w:val="24"/>
              </w:rPr>
              <w:t xml:space="preserve"> </w:t>
            </w:r>
          </w:p>
          <w:p w14:paraId="5404D47E"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5F2C022C" w14:textId="77777777" w:rsidR="001A2CEC" w:rsidRPr="001A2CEC" w:rsidRDefault="001A2CEC" w:rsidP="001A2CEC">
      <w:pPr>
        <w:jc w:val="center"/>
        <w:rPr>
          <w:bCs/>
          <w:sz w:val="24"/>
          <w:szCs w:val="24"/>
        </w:rPr>
      </w:pPr>
      <w:r w:rsidRPr="001A2CEC">
        <w:rPr>
          <w:bCs/>
          <w:sz w:val="24"/>
          <w:szCs w:val="24"/>
        </w:rPr>
        <w:t>Gulbenē</w:t>
      </w:r>
    </w:p>
    <w:p w14:paraId="365C399C" w14:textId="77777777" w:rsidR="001A2CEC" w:rsidRPr="001A2CEC" w:rsidRDefault="001A2CEC" w:rsidP="001A2CEC">
      <w:pPr>
        <w:jc w:val="center"/>
        <w:rPr>
          <w:bCs/>
          <w:sz w:val="24"/>
          <w:szCs w:val="24"/>
        </w:rPr>
      </w:pPr>
    </w:p>
    <w:p w14:paraId="0B1AF788" w14:textId="77777777" w:rsidR="001A2CEC" w:rsidRPr="001A2CEC" w:rsidRDefault="001A2CEC" w:rsidP="001A2CEC">
      <w:pPr>
        <w:spacing w:line="360" w:lineRule="auto"/>
        <w:jc w:val="center"/>
        <w:rPr>
          <w:b/>
          <w:color w:val="000000"/>
          <w:sz w:val="24"/>
          <w:szCs w:val="24"/>
        </w:rPr>
      </w:pPr>
      <w:r w:rsidRPr="001A2CEC">
        <w:rPr>
          <w:b/>
          <w:color w:val="000000"/>
          <w:sz w:val="24"/>
          <w:szCs w:val="24"/>
        </w:rPr>
        <w:t>Mantas iznomāšanas komisijas nolikums</w:t>
      </w:r>
    </w:p>
    <w:p w14:paraId="2496D86D" w14:textId="77777777" w:rsidR="001A2CEC" w:rsidRPr="001A2CEC" w:rsidRDefault="001A2CEC" w:rsidP="001A2CEC">
      <w:pPr>
        <w:jc w:val="right"/>
        <w:rPr>
          <w:sz w:val="24"/>
          <w:szCs w:val="24"/>
        </w:rPr>
      </w:pPr>
    </w:p>
    <w:p w14:paraId="49F99408" w14:textId="77777777" w:rsidR="001A2CEC" w:rsidRPr="001A2CEC" w:rsidRDefault="001A2CEC" w:rsidP="001A2CEC">
      <w:pPr>
        <w:jc w:val="right"/>
        <w:rPr>
          <w:sz w:val="24"/>
          <w:szCs w:val="24"/>
        </w:rPr>
      </w:pPr>
      <w:r w:rsidRPr="001A2CEC">
        <w:rPr>
          <w:sz w:val="24"/>
          <w:szCs w:val="24"/>
        </w:rPr>
        <w:t xml:space="preserve">Izdots saskaņā ar Valsts pārvaldes iekārtas </w:t>
      </w:r>
    </w:p>
    <w:p w14:paraId="06B0C6DC" w14:textId="77777777" w:rsidR="001A2CEC" w:rsidRPr="001A2CEC" w:rsidRDefault="001A2CEC" w:rsidP="001A2CEC">
      <w:pPr>
        <w:jc w:val="right"/>
        <w:rPr>
          <w:sz w:val="24"/>
          <w:szCs w:val="24"/>
        </w:rPr>
      </w:pPr>
      <w:r w:rsidRPr="001A2CEC">
        <w:rPr>
          <w:sz w:val="24"/>
          <w:szCs w:val="24"/>
        </w:rPr>
        <w:t>likuma 73.panta pirmās daļas 1.punktu</w:t>
      </w:r>
    </w:p>
    <w:p w14:paraId="46C99221" w14:textId="77777777" w:rsidR="001A2CEC" w:rsidRPr="001A2CEC" w:rsidRDefault="001A2CEC" w:rsidP="001A2CEC">
      <w:pPr>
        <w:jc w:val="center"/>
        <w:rPr>
          <w:color w:val="000000"/>
          <w:sz w:val="24"/>
          <w:szCs w:val="24"/>
        </w:rPr>
      </w:pPr>
    </w:p>
    <w:p w14:paraId="3DF7DC46" w14:textId="77777777" w:rsidR="001A2CEC" w:rsidRPr="001A2CEC" w:rsidRDefault="001A2CEC" w:rsidP="00B8151D">
      <w:pPr>
        <w:numPr>
          <w:ilvl w:val="0"/>
          <w:numId w:val="24"/>
        </w:numPr>
        <w:suppressAutoHyphens/>
        <w:autoSpaceDN w:val="0"/>
        <w:ind w:left="284" w:hanging="284"/>
        <w:jc w:val="center"/>
        <w:rPr>
          <w:b/>
          <w:sz w:val="24"/>
          <w:szCs w:val="24"/>
          <w:lang w:eastAsia="ar-SA"/>
        </w:rPr>
      </w:pPr>
      <w:r w:rsidRPr="001A2CEC">
        <w:rPr>
          <w:b/>
          <w:sz w:val="24"/>
          <w:szCs w:val="24"/>
          <w:lang w:eastAsia="ar-SA"/>
        </w:rPr>
        <w:t>Vispārīgie jautājumi</w:t>
      </w:r>
    </w:p>
    <w:p w14:paraId="68CA2C90" w14:textId="77777777" w:rsidR="001A2CEC" w:rsidRPr="001A2CEC" w:rsidRDefault="001A2CEC" w:rsidP="001A2CEC">
      <w:pPr>
        <w:suppressAutoHyphens/>
        <w:ind w:left="360"/>
        <w:rPr>
          <w:b/>
          <w:sz w:val="24"/>
          <w:szCs w:val="24"/>
          <w:lang w:eastAsia="ar-SA"/>
        </w:rPr>
      </w:pPr>
    </w:p>
    <w:p w14:paraId="2F1C86ED"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lang w:eastAsia="ar-SA"/>
        </w:rPr>
        <w:t xml:space="preserve">Nolikums nosaka Gulbenes novada domes </w:t>
      </w:r>
      <w:r w:rsidRPr="001A2CEC">
        <w:rPr>
          <w:bCs/>
          <w:spacing w:val="-6"/>
          <w:sz w:val="24"/>
          <w:szCs w:val="24"/>
          <w:lang w:eastAsia="ar-SA"/>
        </w:rPr>
        <w:t xml:space="preserve">Mantas </w:t>
      </w:r>
      <w:r w:rsidRPr="001A2CEC">
        <w:rPr>
          <w:bCs/>
          <w:spacing w:val="-8"/>
          <w:sz w:val="24"/>
          <w:szCs w:val="24"/>
          <w:lang w:eastAsia="ar-SA"/>
        </w:rPr>
        <w:t>iznomāšanas komisijas</w:t>
      </w:r>
      <w:r w:rsidRPr="001A2CEC">
        <w:rPr>
          <w:b/>
          <w:bCs/>
          <w:color w:val="000000"/>
          <w:spacing w:val="-8"/>
          <w:sz w:val="24"/>
          <w:szCs w:val="24"/>
          <w:lang w:eastAsia="ar-SA"/>
        </w:rPr>
        <w:t xml:space="preserve"> </w:t>
      </w:r>
      <w:r w:rsidRPr="001A2CEC">
        <w:rPr>
          <w:sz w:val="24"/>
          <w:szCs w:val="24"/>
          <w:lang w:eastAsia="ar-SA"/>
        </w:rPr>
        <w:t>(turpmāk– Komisija) kompetenci, uzdevumus un darba organizāciju.</w:t>
      </w:r>
    </w:p>
    <w:p w14:paraId="7470FA2D"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lang w:eastAsia="ar-SA"/>
        </w:rPr>
        <w:t>Komisija ir pastāvīga Gulbenes novada pašvaldības institūcija, kas saskaņā ar normatīvajiem aktiem un šo nolikumu veic normatīvajos aktos noteiktās darbības pašvaldības mantas iznomāšanai.</w:t>
      </w:r>
    </w:p>
    <w:p w14:paraId="2D3A8683"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lang w:eastAsia="ar-SA"/>
        </w:rPr>
        <w:t>Komisijas sastāvu apstiprina ar Gulbenes novada domes lēmumu.</w:t>
      </w:r>
    </w:p>
    <w:p w14:paraId="3947144D"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lang w:eastAsia="ar-SA"/>
        </w:rPr>
        <w:t>Komisija ir Gulbenes novada domes pakļautībā. Komisijas darbība tiek nodrošināta no Gulbenes novada pašvaldības budžeta līdzekļiem.</w:t>
      </w:r>
    </w:p>
    <w:p w14:paraId="76E2971A"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lang w:eastAsia="ar-SA"/>
        </w:rPr>
        <w:t>Komisija darbojas saskaņā ar Latvijas Republikā spēkā esošiem normatīvajiem aktiem, Gulbenes novada domes lēmumiem un šo nolikumu.</w:t>
      </w:r>
    </w:p>
    <w:p w14:paraId="6DCBA512" w14:textId="77777777" w:rsidR="001A2CEC" w:rsidRPr="001A2CEC" w:rsidRDefault="001A2CEC" w:rsidP="001A2CEC">
      <w:pPr>
        <w:suppressAutoHyphens/>
        <w:spacing w:after="60"/>
        <w:ind w:left="1080"/>
        <w:rPr>
          <w:b/>
          <w:sz w:val="24"/>
          <w:szCs w:val="24"/>
          <w:lang w:eastAsia="ar-SA"/>
        </w:rPr>
      </w:pPr>
    </w:p>
    <w:p w14:paraId="3888A1A5" w14:textId="77777777" w:rsidR="001A2CEC" w:rsidRPr="001A2CEC" w:rsidRDefault="001A2CEC" w:rsidP="00B8151D">
      <w:pPr>
        <w:numPr>
          <w:ilvl w:val="0"/>
          <w:numId w:val="26"/>
        </w:numPr>
        <w:suppressAutoHyphens/>
        <w:autoSpaceDN w:val="0"/>
        <w:spacing w:after="60"/>
        <w:jc w:val="center"/>
        <w:rPr>
          <w:b/>
          <w:sz w:val="24"/>
          <w:szCs w:val="24"/>
          <w:lang w:eastAsia="ar-SA"/>
        </w:rPr>
      </w:pPr>
      <w:r w:rsidRPr="001A2CEC">
        <w:rPr>
          <w:b/>
          <w:sz w:val="24"/>
          <w:szCs w:val="24"/>
          <w:lang w:eastAsia="ar-SA"/>
        </w:rPr>
        <w:t>Komisijas kompetence un uzdevumi</w:t>
      </w:r>
    </w:p>
    <w:p w14:paraId="6CAE0564" w14:textId="77777777" w:rsidR="001A2CEC" w:rsidRPr="001A2CEC" w:rsidRDefault="001A2CEC" w:rsidP="001A2CEC">
      <w:pPr>
        <w:suppressAutoHyphens/>
        <w:spacing w:after="60"/>
        <w:ind w:left="1080"/>
        <w:rPr>
          <w:b/>
          <w:sz w:val="24"/>
          <w:szCs w:val="24"/>
          <w:lang w:eastAsia="ar-SA"/>
        </w:rPr>
      </w:pPr>
    </w:p>
    <w:p w14:paraId="6B11ADFC" w14:textId="77777777" w:rsidR="001A2CEC" w:rsidRPr="001A2CEC" w:rsidRDefault="001A2CEC" w:rsidP="00B8151D">
      <w:pPr>
        <w:numPr>
          <w:ilvl w:val="1"/>
          <w:numId w:val="25"/>
        </w:numPr>
        <w:suppressAutoHyphens/>
        <w:autoSpaceDN w:val="0"/>
        <w:spacing w:line="360" w:lineRule="auto"/>
        <w:ind w:left="0" w:firstLine="567"/>
        <w:jc w:val="both"/>
        <w:rPr>
          <w:sz w:val="24"/>
          <w:szCs w:val="24"/>
          <w:lang w:eastAsia="ar-SA"/>
        </w:rPr>
      </w:pPr>
      <w:r w:rsidRPr="001A2CEC">
        <w:rPr>
          <w:sz w:val="24"/>
          <w:szCs w:val="24"/>
        </w:rPr>
        <w:t>Komisijai ir šāda kompetence:</w:t>
      </w:r>
    </w:p>
    <w:p w14:paraId="204C82AD" w14:textId="77777777" w:rsidR="001A2CEC" w:rsidRPr="001A2CEC" w:rsidRDefault="001A2CEC" w:rsidP="00B8151D">
      <w:pPr>
        <w:numPr>
          <w:ilvl w:val="1"/>
          <w:numId w:val="27"/>
        </w:numPr>
        <w:tabs>
          <w:tab w:val="left" w:pos="993"/>
        </w:tabs>
        <w:suppressAutoHyphens/>
        <w:autoSpaceDN w:val="0"/>
        <w:spacing w:line="360" w:lineRule="auto"/>
        <w:ind w:left="0" w:firstLine="567"/>
        <w:jc w:val="both"/>
        <w:rPr>
          <w:sz w:val="24"/>
          <w:szCs w:val="24"/>
          <w:lang w:eastAsia="ar-SA"/>
        </w:rPr>
      </w:pPr>
      <w:r w:rsidRPr="001A2CEC">
        <w:rPr>
          <w:sz w:val="24"/>
          <w:szCs w:val="24"/>
          <w:lang w:eastAsia="ar-SA"/>
        </w:rPr>
        <w:t>pašvaldības īpašumā/valdījumā esošas zemes iznomāšana;</w:t>
      </w:r>
    </w:p>
    <w:p w14:paraId="323DF081" w14:textId="77777777" w:rsidR="001A2CEC" w:rsidRPr="001A2CEC" w:rsidRDefault="001A2CEC" w:rsidP="00B8151D">
      <w:pPr>
        <w:numPr>
          <w:ilvl w:val="1"/>
          <w:numId w:val="27"/>
        </w:numPr>
        <w:tabs>
          <w:tab w:val="left" w:pos="993"/>
        </w:tabs>
        <w:suppressAutoHyphens/>
        <w:autoSpaceDN w:val="0"/>
        <w:spacing w:line="360" w:lineRule="auto"/>
        <w:ind w:left="0" w:firstLine="567"/>
        <w:jc w:val="both"/>
        <w:rPr>
          <w:sz w:val="24"/>
          <w:szCs w:val="24"/>
          <w:lang w:eastAsia="ar-SA"/>
        </w:rPr>
      </w:pPr>
      <w:r w:rsidRPr="001A2CEC">
        <w:rPr>
          <w:sz w:val="24"/>
          <w:szCs w:val="24"/>
          <w:lang w:eastAsia="ar-SA"/>
        </w:rPr>
        <w:t>pašvaldības īpašumā/valdījumā esošu nedzīvojamu ēku/telpu iznomāšana</w:t>
      </w:r>
      <w:r w:rsidRPr="001A2CEC">
        <w:rPr>
          <w:sz w:val="24"/>
          <w:szCs w:val="24"/>
        </w:rPr>
        <w:t>;</w:t>
      </w:r>
    </w:p>
    <w:p w14:paraId="0D404D8C" w14:textId="77777777" w:rsidR="001A2CEC" w:rsidRPr="001A2CEC" w:rsidRDefault="001A2CEC" w:rsidP="00B8151D">
      <w:pPr>
        <w:numPr>
          <w:ilvl w:val="1"/>
          <w:numId w:val="27"/>
        </w:numPr>
        <w:tabs>
          <w:tab w:val="left" w:pos="993"/>
        </w:tabs>
        <w:suppressAutoHyphens/>
        <w:autoSpaceDN w:val="0"/>
        <w:spacing w:line="360" w:lineRule="auto"/>
        <w:ind w:left="0" w:firstLine="567"/>
        <w:jc w:val="both"/>
        <w:rPr>
          <w:sz w:val="24"/>
          <w:szCs w:val="24"/>
          <w:lang w:eastAsia="ar-SA"/>
        </w:rPr>
      </w:pPr>
      <w:r w:rsidRPr="001A2CEC">
        <w:rPr>
          <w:sz w:val="24"/>
          <w:szCs w:val="24"/>
          <w:lang w:eastAsia="ar-SA"/>
        </w:rPr>
        <w:t>ūdenstilpju un zvejas tiesību iznomāšana;</w:t>
      </w:r>
    </w:p>
    <w:p w14:paraId="76EBAEAD" w14:textId="77777777" w:rsidR="001A2CEC" w:rsidRPr="001A2CEC" w:rsidRDefault="001A2CEC" w:rsidP="00B8151D">
      <w:pPr>
        <w:numPr>
          <w:ilvl w:val="1"/>
          <w:numId w:val="27"/>
        </w:numPr>
        <w:tabs>
          <w:tab w:val="left" w:pos="993"/>
        </w:tabs>
        <w:suppressAutoHyphens/>
        <w:autoSpaceDN w:val="0"/>
        <w:spacing w:line="360" w:lineRule="auto"/>
        <w:ind w:left="0" w:firstLine="567"/>
        <w:jc w:val="both"/>
        <w:rPr>
          <w:sz w:val="24"/>
          <w:szCs w:val="24"/>
          <w:lang w:eastAsia="ar-SA"/>
        </w:rPr>
      </w:pPr>
      <w:r w:rsidRPr="001A2CEC">
        <w:rPr>
          <w:sz w:val="24"/>
          <w:szCs w:val="24"/>
          <w:lang w:eastAsia="ar-SA"/>
        </w:rPr>
        <w:t>medību tiesību iznomāšana.</w:t>
      </w:r>
    </w:p>
    <w:p w14:paraId="4A99133D"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color w:val="000000"/>
          <w:spacing w:val="-5"/>
          <w:sz w:val="24"/>
          <w:szCs w:val="24"/>
          <w:lang w:eastAsia="ar-SA"/>
        </w:rPr>
        <w:t>Komisijai nolikuma 6.1.apakšpunktā noteiktās kompetences realizēšanā ir šādi uzdevumi:</w:t>
      </w:r>
    </w:p>
    <w:p w14:paraId="6D83F6AE"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color w:val="000000"/>
          <w:spacing w:val="-5"/>
          <w:sz w:val="24"/>
          <w:szCs w:val="24"/>
          <w:lang w:eastAsia="ar-SA"/>
        </w:rPr>
        <w:t>izskat</w:t>
      </w:r>
      <w:r w:rsidRPr="001A2CEC">
        <w:rPr>
          <w:sz w:val="24"/>
          <w:szCs w:val="24"/>
          <w:lang w:eastAsia="ar-SA"/>
        </w:rPr>
        <w:t>īt fizisku/juridisku personu iesniegumus par pašvaldības zemes nomu un pieņemt lēmumus;</w:t>
      </w:r>
    </w:p>
    <w:p w14:paraId="7A9B6426"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color w:val="000000"/>
          <w:spacing w:val="-5"/>
          <w:sz w:val="24"/>
          <w:szCs w:val="24"/>
          <w:lang w:eastAsia="ar-SA"/>
        </w:rPr>
        <w:t xml:space="preserve">izskatīt fizisku/juridisku personu iesniegumus par pašvaldības zemes nomas līguma darbības termiņa pagarināšanu un pieņemt lēmumus; </w:t>
      </w:r>
    </w:p>
    <w:p w14:paraId="365DF839"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color w:val="000000"/>
          <w:spacing w:val="-5"/>
          <w:sz w:val="24"/>
          <w:szCs w:val="24"/>
          <w:lang w:eastAsia="ar-SA"/>
        </w:rPr>
        <w:lastRenderedPageBreak/>
        <w:t>pieņemt lēmumus par zemes nomas līgumu izbeigšanu, ja īstenojas kāds no zemes nomas līgumā un/vai normatīvajos aktos noteiktajiem zemes nomas līguma izbeigšanas gadījumiem;</w:t>
      </w:r>
    </w:p>
    <w:p w14:paraId="4E086445"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color w:val="000000"/>
          <w:spacing w:val="-5"/>
          <w:sz w:val="24"/>
          <w:szCs w:val="24"/>
          <w:lang w:eastAsia="ar-SA"/>
        </w:rPr>
        <w:t>izskatīt fizisku/juridisku personu iesniegumus par pašvaldības zemes nomas līgumu grozījumiem, un pieņemt lēmumus;</w:t>
      </w:r>
    </w:p>
    <w:p w14:paraId="32FB826F"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organizēt pašvaldības zemes nomas tiesību izsoles normatīvajos aktos noteiktā kārtībā;</w:t>
      </w:r>
    </w:p>
    <w:p w14:paraId="75C7AE38"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noteikt zemes nomas maksu par pašvaldības zemes nomu</w:t>
      </w:r>
      <w:r w:rsidRPr="001A2CEC">
        <w:rPr>
          <w:sz w:val="24"/>
          <w:szCs w:val="24"/>
        </w:rPr>
        <w:t xml:space="preserve"> </w:t>
      </w:r>
      <w:r w:rsidRPr="001A2CEC">
        <w:rPr>
          <w:sz w:val="24"/>
          <w:szCs w:val="24"/>
          <w:lang w:eastAsia="ar-SA"/>
        </w:rPr>
        <w:t>normatīvajos aktos noteiktā kārtībā;</w:t>
      </w:r>
    </w:p>
    <w:p w14:paraId="087388A4"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sniegt priekšlikumus rīcībai ar pašvaldības īpašumā/valdījumā esošu zemi.</w:t>
      </w:r>
    </w:p>
    <w:p w14:paraId="534DBD70"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bookmarkStart w:id="6" w:name="_Hlk45719914"/>
      <w:r w:rsidRPr="001A2CEC">
        <w:rPr>
          <w:sz w:val="24"/>
          <w:szCs w:val="24"/>
          <w:lang w:eastAsia="ar-SA"/>
        </w:rPr>
        <w:t>Komisijai nolikuma 6.2.apakšpunktā noteiktās kompetences realizēšanā ir šādi uzdevumi:</w:t>
      </w:r>
      <w:bookmarkEnd w:id="6"/>
    </w:p>
    <w:p w14:paraId="686964ED"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izskatīt fizisku/juridisku personu iesniegumus par pašvaldības nedzīvojamo ēku/telpu nomu un pieņemt lēmumus;</w:t>
      </w:r>
    </w:p>
    <w:p w14:paraId="2E51BFE0"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 xml:space="preserve">izskatīt fizisku/juridisku personu iesniegumus par pašvaldības nedzīvojamo ēku/telpu nomas līgumu darbības termiņa pagarināšanu un pieņemt lēmumus; </w:t>
      </w:r>
    </w:p>
    <w:p w14:paraId="113ABDCF"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pieņemt lēmumus par nedzīvojamo ēku/telpu nomas līgumu izbeigšanu, ja īstenojas kāds no nedzīvojamo ēku/telpu nomas līgumā un/vai normatīvajos aktos noteiktajiem nedzīvojamo ēku/telpu nomas līguma izbeigšanas gadījumiem;</w:t>
      </w:r>
    </w:p>
    <w:p w14:paraId="159061FA"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izskatīt fizisku/juridisku personu iesniegumus par pašvaldības nedzīvojamo ēku/telpu nomas līgumu grozījumiem, un pieņemt lēmumus;</w:t>
      </w:r>
    </w:p>
    <w:p w14:paraId="5F0B7B00"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organizēt pašvaldības nedzīvojamo ēku/telpu nomas tiesību izsoles gadījumos, kad to nosaka normatīvie akti;</w:t>
      </w:r>
    </w:p>
    <w:p w14:paraId="567A9E44"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t>noteikt nedzīvojamo ēku/telpu nomas maksu normatīvajos aktos noteiktā kārtībā;</w:t>
      </w:r>
    </w:p>
    <w:p w14:paraId="39168CCA"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sniegt priekšlikumus rīcībai ar pašvaldības īpašumā/valdījumā esošām nedzīvojamām ēkām/telpām.</w:t>
      </w:r>
    </w:p>
    <w:p w14:paraId="3124056A"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lang w:eastAsia="ar-SA"/>
        </w:rPr>
        <w:t>Komisijai nolikuma 6.3.apakšpunktā noteiktās kompetences realizēšanā ir šādi uzdevumi:</w:t>
      </w:r>
    </w:p>
    <w:p w14:paraId="4DF079CA" w14:textId="77777777" w:rsidR="001A2CEC" w:rsidRPr="001A2CEC" w:rsidRDefault="001A2CEC" w:rsidP="00B8151D">
      <w:pPr>
        <w:numPr>
          <w:ilvl w:val="1"/>
          <w:numId w:val="27"/>
        </w:numPr>
        <w:overflowPunct w:val="0"/>
        <w:autoSpaceDE w:val="0"/>
        <w:autoSpaceDN w:val="0"/>
        <w:adjustRightInd w:val="0"/>
        <w:spacing w:line="360" w:lineRule="auto"/>
        <w:ind w:left="0" w:firstLine="567"/>
        <w:jc w:val="both"/>
        <w:rPr>
          <w:sz w:val="24"/>
          <w:szCs w:val="24"/>
          <w:lang w:eastAsia="ar-SA"/>
        </w:rPr>
      </w:pPr>
      <w:bookmarkStart w:id="7" w:name="_Hlk45721887"/>
      <w:r w:rsidRPr="001A2CEC">
        <w:rPr>
          <w:sz w:val="24"/>
          <w:szCs w:val="24"/>
          <w:lang w:eastAsia="ar-SA"/>
        </w:rPr>
        <w:t>izskatīt fizisku/juridisku personu iesniegumus par pašvaldības administratīvajā teritorijā atrodošos publisku ūdenstilpju nomu un pieņemt lēmumus</w:t>
      </w:r>
      <w:bookmarkEnd w:id="7"/>
      <w:r w:rsidRPr="001A2CEC">
        <w:rPr>
          <w:sz w:val="24"/>
          <w:szCs w:val="24"/>
          <w:lang w:eastAsia="ar-SA"/>
        </w:rPr>
        <w:t>;</w:t>
      </w:r>
    </w:p>
    <w:p w14:paraId="1D7D22C3"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izskatīt fizisku/juridisku personu iesniegumus par valstij piederošu zvejas tiesību nomu un pieņemt lēmumus;</w:t>
      </w:r>
    </w:p>
    <w:p w14:paraId="64AB474A"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organizēt valstij piederošu zvejas tiesību vai zvejas atļauju (licenču) izsoles normatīvajos aktos noteiktajos gadījumos;</w:t>
      </w:r>
    </w:p>
    <w:p w14:paraId="19DAC16B"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noteikt maksu par zvejas tiesību nomu un zvejas tiesību izmantošanu, kā arī piemērojamos atvieglojumus normatīvajos aktos noteiktā kārtībā;</w:t>
      </w:r>
    </w:p>
    <w:p w14:paraId="783AF00C"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noteikt zvejas rīku veidus un skaitu, nozvejas apjomu, zvejas vietas;</w:t>
      </w:r>
    </w:p>
    <w:p w14:paraId="0817F5D2"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izstrādāt un apstiprināt ūdenstilpju nomas tiesību izsoles konkursu nolikumus;</w:t>
      </w:r>
    </w:p>
    <w:p w14:paraId="1A3E3DB4"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izstrādāt un apstiprināt zvejas nomas tiesību izsoles konkursu nolikumus.</w:t>
      </w:r>
    </w:p>
    <w:p w14:paraId="60D1CFA5" w14:textId="77777777" w:rsidR="001A2CEC" w:rsidRPr="001A2CEC" w:rsidRDefault="001A2CEC" w:rsidP="00B8151D">
      <w:pPr>
        <w:numPr>
          <w:ilvl w:val="0"/>
          <w:numId w:val="27"/>
        </w:numPr>
        <w:overflowPunct w:val="0"/>
        <w:autoSpaceDE w:val="0"/>
        <w:autoSpaceDN w:val="0"/>
        <w:adjustRightInd w:val="0"/>
        <w:spacing w:line="360" w:lineRule="auto"/>
        <w:ind w:left="0" w:firstLine="567"/>
        <w:jc w:val="both"/>
        <w:rPr>
          <w:sz w:val="24"/>
          <w:szCs w:val="24"/>
          <w:lang w:eastAsia="ar-SA"/>
        </w:rPr>
      </w:pPr>
      <w:r w:rsidRPr="001A2CEC">
        <w:rPr>
          <w:sz w:val="24"/>
          <w:szCs w:val="24"/>
          <w:lang w:eastAsia="ar-SA"/>
        </w:rPr>
        <w:lastRenderedPageBreak/>
        <w:t>Komisijai nolikuma 6.4.apakšpunktā noteiktās kompetences realizēšanā ir šādi uzdevumi:</w:t>
      </w:r>
    </w:p>
    <w:p w14:paraId="6C17E20D"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izskatīt fizisku/juridisku personu iesniegumus par pašvaldības medību tiesību nodošanu un pieņemt lēmumus;</w:t>
      </w:r>
    </w:p>
    <w:p w14:paraId="6B480940"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izskatīt fizisku/juridisku personu iesniegumus par pašvaldības medību tiesību nomas līgumu darbības termiņa pagarināšanu un pieņemt lēmumus; </w:t>
      </w:r>
    </w:p>
    <w:p w14:paraId="4597D842"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pieņemt lēmumus par pašvaldības medību tiesību nomas līgumu izbeigšanu, ja īstenojas kāds no pašvaldības medību tiesību nomas līgumā un/vai normatīvajos aktos noteiktajiem līguma izbeigšanas gadījumiem.</w:t>
      </w:r>
    </w:p>
    <w:p w14:paraId="6D502721"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lang w:eastAsia="ar-SA"/>
        </w:rPr>
        <w:t>Komisijai ir šādas tiesības:</w:t>
      </w:r>
    </w:p>
    <w:p w14:paraId="36F9FDF2"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pieprasīt no valsts un pašvaldību iestādēm un institūcijām, kā arī nevalstiskajām organizācijām nepieciešamo informāciju Komisijas kompetencē esošo jautājumu risināšanai;</w:t>
      </w:r>
    </w:p>
    <w:p w14:paraId="2F90088D"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atsevišķu jautājumu izlemšanai pieaicināt attiecīgās jomas speciālistus;</w:t>
      </w:r>
    </w:p>
    <w:p w14:paraId="43A4E8AE"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ar Gulbenes novada domes pilnvarojumu pārstāvēt tiesā Gulbenes novada pašvaldību.</w:t>
      </w:r>
    </w:p>
    <w:p w14:paraId="287F44C9" w14:textId="77777777" w:rsidR="001A2CEC" w:rsidRPr="001A2CEC" w:rsidRDefault="001A2CEC" w:rsidP="001A2CEC">
      <w:pPr>
        <w:suppressAutoHyphens/>
        <w:ind w:left="993" w:hanging="567"/>
        <w:jc w:val="both"/>
        <w:rPr>
          <w:sz w:val="24"/>
          <w:szCs w:val="24"/>
          <w:lang w:eastAsia="ar-SA"/>
        </w:rPr>
      </w:pPr>
    </w:p>
    <w:p w14:paraId="357EAA3D" w14:textId="77777777" w:rsidR="001A2CEC" w:rsidRPr="001A2CEC" w:rsidRDefault="001A2CEC" w:rsidP="001A2CEC">
      <w:pPr>
        <w:suppressAutoHyphens/>
        <w:ind w:left="426" w:hanging="426"/>
        <w:jc w:val="center"/>
        <w:rPr>
          <w:b/>
          <w:sz w:val="24"/>
          <w:szCs w:val="24"/>
        </w:rPr>
      </w:pPr>
      <w:r w:rsidRPr="001A2CEC">
        <w:rPr>
          <w:b/>
          <w:sz w:val="24"/>
          <w:szCs w:val="24"/>
        </w:rPr>
        <w:t>III. Komisijas darba organizācija</w:t>
      </w:r>
    </w:p>
    <w:p w14:paraId="5755AA1E" w14:textId="77777777" w:rsidR="001A2CEC" w:rsidRPr="001A2CEC" w:rsidRDefault="001A2CEC" w:rsidP="001A2CEC">
      <w:pPr>
        <w:suppressAutoHyphens/>
        <w:ind w:left="360"/>
        <w:rPr>
          <w:b/>
          <w:sz w:val="24"/>
          <w:szCs w:val="24"/>
          <w:lang w:eastAsia="ar-SA"/>
        </w:rPr>
      </w:pPr>
    </w:p>
    <w:p w14:paraId="0C6C3770"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t>Komisijas darbu organizē un vada Komisijas priekšsēdētājs. Komisijas priekšsēdētāja</w:t>
      </w:r>
      <w:r w:rsidRPr="001A2CEC">
        <w:rPr>
          <w:sz w:val="24"/>
          <w:szCs w:val="24"/>
          <w:lang w:eastAsia="ar-SA"/>
        </w:rPr>
        <w:t xml:space="preserve"> </w:t>
      </w:r>
      <w:r w:rsidRPr="001A2CEC">
        <w:rPr>
          <w:sz w:val="24"/>
          <w:szCs w:val="24"/>
        </w:rPr>
        <w:t>prombūtnes laikā Komisiju vada Komisijas priekšsēdētāja vietnieks.</w:t>
      </w:r>
    </w:p>
    <w:p w14:paraId="2E9784CD"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t>Komisijas priekšsēdētājs:</w:t>
      </w:r>
    </w:p>
    <w:p w14:paraId="05CE8065"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organizē Komisijas darbu;</w:t>
      </w:r>
    </w:p>
    <w:p w14:paraId="5E2066F3"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nosaka Komisijas sēžu laiku un darba kārtību;</w:t>
      </w:r>
    </w:p>
    <w:p w14:paraId="1C1A6454"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sasauc un vada Komisijas sēdi;</w:t>
      </w:r>
    </w:p>
    <w:p w14:paraId="3B879B25"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pārstāv Komisiju valsts un pašvaldību iestādēs un institūcijās, tiesā un nevalstiskajās organizācijās;</w:t>
      </w:r>
    </w:p>
    <w:p w14:paraId="5C57AFDC"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nodrošina Komisijas rīcībā nodoto materiālo vērtību saglabāšanu;</w:t>
      </w:r>
    </w:p>
    <w:p w14:paraId="2B026776"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nodrošina Komisijas pieņemto lēmumu izpildes kontroli;</w:t>
      </w:r>
    </w:p>
    <w:p w14:paraId="1647D9DC"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nodrošina Komisijas darba plānu un pārskatu sagatavošanu;</w:t>
      </w:r>
    </w:p>
    <w:p w14:paraId="5D7D850B"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nodrošina Komisijas darbības tiesiskumu;</w:t>
      </w:r>
    </w:p>
    <w:p w14:paraId="3365D2B6"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vada </w:t>
      </w:r>
      <w:r w:rsidRPr="001A2CEC">
        <w:rPr>
          <w:sz w:val="24"/>
          <w:szCs w:val="24"/>
        </w:rPr>
        <w:t>nomas tiesību izsoles.</w:t>
      </w:r>
    </w:p>
    <w:p w14:paraId="6451502E"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t>Komisijas priekšsēdētāja vietnieks:</w:t>
      </w:r>
    </w:p>
    <w:p w14:paraId="1E7DDA2B"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rPr>
        <w:t>veic Komisijas priekšsēdētāja pienākumus viņa prombūtnes laikā;</w:t>
      </w:r>
    </w:p>
    <w:p w14:paraId="5D2754D9"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ar Komisijas priekšsēdētāja pilnvarojumu pārstāv Komisiju valsts un pašvaldību iestādēs un institūcijās, tiesā, nevalstiskajās organizācijās;</w:t>
      </w:r>
    </w:p>
    <w:p w14:paraId="48EEEFA2"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Komisijas priekšsēdētāja uzdevumā risina Komisijas saimnieciskos un citus jautājumus.</w:t>
      </w:r>
    </w:p>
    <w:p w14:paraId="116BFBC9"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lang w:eastAsia="ar-SA"/>
        </w:rPr>
        <w:t>Komisijas sēdes tiek sasauktas ne retāk kā vienu reizi mēnesī.</w:t>
      </w:r>
    </w:p>
    <w:p w14:paraId="76A71101"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t>Komisija ir lemttiesīga, ja tās sēdē piedalās ne mazāk kā puse no Komisijas</w:t>
      </w:r>
      <w:r w:rsidRPr="001A2CEC">
        <w:rPr>
          <w:sz w:val="24"/>
          <w:szCs w:val="24"/>
          <w:lang w:eastAsia="ar-SA"/>
        </w:rPr>
        <w:t xml:space="preserve"> </w:t>
      </w:r>
      <w:r w:rsidRPr="001A2CEC">
        <w:rPr>
          <w:sz w:val="24"/>
          <w:szCs w:val="24"/>
        </w:rPr>
        <w:t>locekļiem.</w:t>
      </w:r>
    </w:p>
    <w:p w14:paraId="02443C0B"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lastRenderedPageBreak/>
        <w:t>Komisija visus lēmumus pieņem, atklāti balsojot, ar klātesošo Komisijas</w:t>
      </w:r>
      <w:r w:rsidRPr="001A2CEC">
        <w:rPr>
          <w:sz w:val="24"/>
          <w:szCs w:val="24"/>
          <w:lang w:eastAsia="ar-SA"/>
        </w:rPr>
        <w:t xml:space="preserve"> </w:t>
      </w:r>
      <w:r w:rsidRPr="001A2CEC">
        <w:rPr>
          <w:sz w:val="24"/>
          <w:szCs w:val="24"/>
        </w:rPr>
        <w:t>locekļu balsu vairākumu. Gadījumā, ja balsu skaits sadalās līdzīgi, izšķirošā ir Komisijas</w:t>
      </w:r>
      <w:r w:rsidRPr="001A2CEC">
        <w:rPr>
          <w:sz w:val="24"/>
          <w:szCs w:val="24"/>
          <w:lang w:eastAsia="ar-SA"/>
        </w:rPr>
        <w:t xml:space="preserve"> </w:t>
      </w:r>
      <w:r w:rsidRPr="001A2CEC">
        <w:rPr>
          <w:sz w:val="24"/>
          <w:szCs w:val="24"/>
        </w:rPr>
        <w:t>priekšsēdētāja balss, bet viņa prombūtnes laikā – Komisijas priekšsēdētāja vietnieka balss.</w:t>
      </w:r>
    </w:p>
    <w:p w14:paraId="0EC01C09"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rPr>
        <w:t xml:space="preserve">Komisijas sēdes tiek protokolētas. Komisijas sēdes protokolēšanu nodrošina Gulbenes novada pašvaldības Īpašumu pārraudzības nodaļa. </w:t>
      </w:r>
    </w:p>
    <w:p w14:paraId="7B0034EC"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Komisijas sēdes protokolā norāda: </w:t>
      </w:r>
    </w:p>
    <w:p w14:paraId="51FB46A8"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Komisijas sēdes datumu, numuru, vietu un atklāšanas un noslēgšanas laiku; </w:t>
      </w:r>
    </w:p>
    <w:p w14:paraId="2FD27DDD"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Komisijas sastāvu, Komisijas locekļu vārdus un uzvārdus, amatus, kuri piedalās un nepiedalās sēdē; </w:t>
      </w:r>
    </w:p>
    <w:p w14:paraId="3933512A"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sēdes darba kārtību; </w:t>
      </w:r>
    </w:p>
    <w:p w14:paraId="00BD95D9"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katra skatāmā jautājuma aprakstu un pieņemto lēmumu; </w:t>
      </w:r>
    </w:p>
    <w:p w14:paraId="042A544B" w14:textId="77777777" w:rsidR="001A2CEC" w:rsidRPr="001A2CEC" w:rsidRDefault="001A2CEC" w:rsidP="00B8151D">
      <w:pPr>
        <w:numPr>
          <w:ilvl w:val="1"/>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Komisijas locekļu viedokļus un priekšlikumus, pieņemtos lēmumus un balsošanas rezultātu – balsu skaitu “par”, “pret” vai “atturas”, norādot katra Komisijas locekļa balsojumu. </w:t>
      </w:r>
    </w:p>
    <w:p w14:paraId="66F06609" w14:textId="77777777" w:rsidR="001A2CEC" w:rsidRPr="001A2CEC" w:rsidRDefault="001A2CEC" w:rsidP="00B8151D">
      <w:pPr>
        <w:numPr>
          <w:ilvl w:val="0"/>
          <w:numId w:val="27"/>
        </w:numPr>
        <w:autoSpaceDN w:val="0"/>
        <w:spacing w:line="360" w:lineRule="auto"/>
        <w:ind w:left="0" w:firstLine="567"/>
        <w:jc w:val="both"/>
        <w:rPr>
          <w:sz w:val="24"/>
          <w:szCs w:val="24"/>
          <w:lang w:eastAsia="ar-SA"/>
        </w:rPr>
      </w:pPr>
      <w:r w:rsidRPr="001A2CEC">
        <w:rPr>
          <w:sz w:val="24"/>
          <w:szCs w:val="24"/>
          <w:lang w:eastAsia="ar-SA"/>
        </w:rPr>
        <w:t>Gadījumā, ja Komisijas locekļiem ir atšķirīgi viedokļi par Komisijas lēmuma saturu vai tā izpildes kārtību, lēmums ir spēkā tādā redakcijā, kādā tas ierakstīts Komisijas sēdes protokolā. Komisijas loceklim, kurš nepiekrīt Komisijas lēmumam, ir tiesības divu darba dienu laikā rakstiski pievienot protokolam argumentētu viedokli.</w:t>
      </w:r>
    </w:p>
    <w:p w14:paraId="2F8753BA"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sz w:val="24"/>
          <w:szCs w:val="24"/>
          <w:lang w:eastAsia="ar-SA"/>
        </w:rPr>
        <w:t xml:space="preserve">Komisijas protokolētājs piecu darba dienu laikā pēc Komisijas sēdes norises dienas sagatavo Komisijas sēdes protokolu un </w:t>
      </w:r>
      <w:proofErr w:type="spellStart"/>
      <w:r w:rsidRPr="001A2CEC">
        <w:rPr>
          <w:sz w:val="24"/>
          <w:szCs w:val="24"/>
          <w:lang w:eastAsia="ar-SA"/>
        </w:rPr>
        <w:t>nosūta</w:t>
      </w:r>
      <w:proofErr w:type="spellEnd"/>
      <w:r w:rsidRPr="001A2CEC">
        <w:rPr>
          <w:sz w:val="24"/>
          <w:szCs w:val="24"/>
          <w:lang w:eastAsia="ar-SA"/>
        </w:rPr>
        <w:t xml:space="preserve"> to elektroniski izskatīšanai un saskaņošanai uz e-pastu Komisijas locekļiem, sēdes protokola oriģinālu paraksta visi Komisijas klātesošie locekļi piecu darba dienu laikā.</w:t>
      </w:r>
    </w:p>
    <w:p w14:paraId="75A3C2BC" w14:textId="77777777" w:rsidR="001A2CEC" w:rsidRPr="001A2CEC" w:rsidRDefault="001A2CEC" w:rsidP="00B8151D">
      <w:pPr>
        <w:numPr>
          <w:ilvl w:val="0"/>
          <w:numId w:val="27"/>
        </w:numPr>
        <w:autoSpaceDN w:val="0"/>
        <w:spacing w:line="360" w:lineRule="auto"/>
        <w:ind w:left="0" w:firstLine="567"/>
        <w:jc w:val="both"/>
        <w:rPr>
          <w:sz w:val="24"/>
          <w:szCs w:val="24"/>
        </w:rPr>
      </w:pPr>
      <w:r w:rsidRPr="001A2CEC">
        <w:rPr>
          <w:sz w:val="24"/>
          <w:szCs w:val="24"/>
        </w:rPr>
        <w:t>Komisijas protokolētājs nodrošina komisijas sēžu protokola izrakstu sagatavošanu.</w:t>
      </w:r>
    </w:p>
    <w:p w14:paraId="2672A108" w14:textId="77777777" w:rsidR="001A2CEC" w:rsidRPr="001A2CEC" w:rsidRDefault="001A2CEC" w:rsidP="00B8151D">
      <w:pPr>
        <w:numPr>
          <w:ilvl w:val="0"/>
          <w:numId w:val="27"/>
        </w:numPr>
        <w:autoSpaceDN w:val="0"/>
        <w:spacing w:line="360" w:lineRule="auto"/>
        <w:ind w:left="0" w:firstLine="567"/>
        <w:jc w:val="both"/>
        <w:rPr>
          <w:sz w:val="24"/>
          <w:szCs w:val="24"/>
        </w:rPr>
      </w:pPr>
      <w:r w:rsidRPr="001A2CEC">
        <w:rPr>
          <w:sz w:val="24"/>
          <w:szCs w:val="24"/>
          <w:lang w:eastAsia="ar-SA"/>
        </w:rPr>
        <w:t xml:space="preserve">Komisija ievēro fizisko personu datu aizsardzības jomu regulējošo normatīvo aktu prasības un fizisko personu datu aizsardzību, kā arī citus tiesību aktos noteiktos ierobežotas pieejamības informācijas aizsardzības noteikumus. </w:t>
      </w:r>
    </w:p>
    <w:p w14:paraId="169877C4" w14:textId="77777777" w:rsidR="001A2CEC" w:rsidRPr="001A2CEC" w:rsidRDefault="001A2CEC" w:rsidP="00B8151D">
      <w:pPr>
        <w:numPr>
          <w:ilvl w:val="0"/>
          <w:numId w:val="27"/>
        </w:numPr>
        <w:autoSpaceDN w:val="0"/>
        <w:spacing w:line="360" w:lineRule="auto"/>
        <w:ind w:left="0" w:firstLine="567"/>
        <w:jc w:val="both"/>
        <w:rPr>
          <w:sz w:val="24"/>
          <w:szCs w:val="24"/>
        </w:rPr>
      </w:pPr>
      <w:r w:rsidRPr="001A2CEC">
        <w:rPr>
          <w:sz w:val="24"/>
          <w:szCs w:val="24"/>
        </w:rPr>
        <w:t>Komisijas sēdes ir slēgtas, izņemot Komisijas organizētās nomas tiesību izsoles.</w:t>
      </w:r>
    </w:p>
    <w:p w14:paraId="72375518" w14:textId="77777777" w:rsidR="001A2CEC" w:rsidRPr="001A2CEC" w:rsidRDefault="001A2CEC" w:rsidP="00B8151D">
      <w:pPr>
        <w:numPr>
          <w:ilvl w:val="0"/>
          <w:numId w:val="27"/>
        </w:numPr>
        <w:autoSpaceDN w:val="0"/>
        <w:spacing w:line="360" w:lineRule="auto"/>
        <w:ind w:left="0" w:firstLine="567"/>
        <w:jc w:val="both"/>
        <w:rPr>
          <w:sz w:val="24"/>
          <w:szCs w:val="24"/>
        </w:rPr>
      </w:pPr>
      <w:r w:rsidRPr="001A2CEC">
        <w:rPr>
          <w:sz w:val="24"/>
          <w:szCs w:val="24"/>
        </w:rPr>
        <w:t>Kārtējās Komisijas sēdes protokola projektam ir jābūt pieejamam elektroniski Komisijas locekļiem ne vēlāk kā divas darba dienas pirms Komisijas sēdes.</w:t>
      </w:r>
    </w:p>
    <w:p w14:paraId="4FC87114" w14:textId="77777777" w:rsidR="001A2CEC" w:rsidRPr="001A2CEC" w:rsidRDefault="001A2CEC" w:rsidP="00B8151D">
      <w:pPr>
        <w:numPr>
          <w:ilvl w:val="0"/>
          <w:numId w:val="27"/>
        </w:numPr>
        <w:suppressAutoHyphens/>
        <w:autoSpaceDN w:val="0"/>
        <w:spacing w:line="360" w:lineRule="auto"/>
        <w:ind w:left="0" w:firstLine="567"/>
        <w:jc w:val="both"/>
        <w:rPr>
          <w:sz w:val="24"/>
          <w:szCs w:val="24"/>
        </w:rPr>
      </w:pPr>
      <w:r w:rsidRPr="001A2CEC">
        <w:rPr>
          <w:sz w:val="24"/>
          <w:szCs w:val="24"/>
        </w:rPr>
        <w:t xml:space="preserve">Komisijas organizatorisko un tehnisko darbu nodrošina Gulbenes novada pašvaldības Īpašumu pārraudzības nodaļa, tajā skaitā: </w:t>
      </w:r>
    </w:p>
    <w:p w14:paraId="57A6F3BE" w14:textId="77777777" w:rsidR="001A2CEC" w:rsidRPr="001A2CEC" w:rsidRDefault="001A2CEC" w:rsidP="00B8151D">
      <w:pPr>
        <w:numPr>
          <w:ilvl w:val="1"/>
          <w:numId w:val="27"/>
        </w:numPr>
        <w:autoSpaceDN w:val="0"/>
        <w:spacing w:before="100" w:beforeAutospacing="1" w:after="100" w:afterAutospacing="1" w:line="360" w:lineRule="auto"/>
        <w:ind w:left="0" w:firstLine="567"/>
        <w:rPr>
          <w:sz w:val="24"/>
          <w:szCs w:val="24"/>
        </w:rPr>
      </w:pPr>
      <w:r w:rsidRPr="001A2CEC">
        <w:rPr>
          <w:sz w:val="24"/>
          <w:szCs w:val="24"/>
        </w:rPr>
        <w:t xml:space="preserve">sagatavo Komisijas sēdē izskatāmos jautājumus; </w:t>
      </w:r>
    </w:p>
    <w:p w14:paraId="3AE193F2" w14:textId="77777777" w:rsidR="001A2CEC" w:rsidRPr="001A2CEC" w:rsidRDefault="001A2CEC" w:rsidP="00B8151D">
      <w:pPr>
        <w:numPr>
          <w:ilvl w:val="1"/>
          <w:numId w:val="27"/>
        </w:numPr>
        <w:autoSpaceDN w:val="0"/>
        <w:spacing w:before="100" w:beforeAutospacing="1" w:after="100" w:afterAutospacing="1" w:line="360" w:lineRule="auto"/>
        <w:ind w:left="0" w:firstLine="567"/>
        <w:rPr>
          <w:sz w:val="24"/>
          <w:szCs w:val="24"/>
        </w:rPr>
      </w:pPr>
      <w:r w:rsidRPr="001A2CEC">
        <w:rPr>
          <w:sz w:val="24"/>
          <w:szCs w:val="24"/>
        </w:rPr>
        <w:t xml:space="preserve">veic Komisijas sēžu protokolēšanu; </w:t>
      </w:r>
    </w:p>
    <w:p w14:paraId="7AF56F2C" w14:textId="77777777" w:rsidR="001A2CEC" w:rsidRPr="001A2CEC" w:rsidRDefault="001A2CEC" w:rsidP="00B8151D">
      <w:pPr>
        <w:numPr>
          <w:ilvl w:val="1"/>
          <w:numId w:val="27"/>
        </w:numPr>
        <w:autoSpaceDN w:val="0"/>
        <w:spacing w:before="100" w:beforeAutospacing="1" w:after="100" w:afterAutospacing="1" w:line="360" w:lineRule="auto"/>
        <w:ind w:left="0" w:firstLine="567"/>
        <w:jc w:val="both"/>
        <w:rPr>
          <w:sz w:val="24"/>
          <w:szCs w:val="24"/>
        </w:rPr>
      </w:pPr>
      <w:r w:rsidRPr="001A2CEC">
        <w:rPr>
          <w:sz w:val="24"/>
          <w:szCs w:val="24"/>
        </w:rPr>
        <w:t xml:space="preserve">nepieciešamības gadījumā sagatavo lēmumu projektus izskatīšanai domes sēdē; </w:t>
      </w:r>
    </w:p>
    <w:p w14:paraId="34B6D708" w14:textId="77777777" w:rsidR="001A2CEC" w:rsidRPr="001A2CEC" w:rsidRDefault="001A2CEC" w:rsidP="00B8151D">
      <w:pPr>
        <w:numPr>
          <w:ilvl w:val="1"/>
          <w:numId w:val="27"/>
        </w:numPr>
        <w:autoSpaceDN w:val="0"/>
        <w:spacing w:before="100" w:beforeAutospacing="1" w:line="360" w:lineRule="auto"/>
        <w:ind w:left="0" w:firstLine="567"/>
        <w:jc w:val="both"/>
        <w:rPr>
          <w:sz w:val="24"/>
          <w:szCs w:val="24"/>
        </w:rPr>
      </w:pPr>
      <w:r w:rsidRPr="001A2CEC">
        <w:rPr>
          <w:sz w:val="24"/>
          <w:szCs w:val="24"/>
        </w:rPr>
        <w:t xml:space="preserve">rakstiski informē personu, par kuru pieņemts Komisijas lēmums. </w:t>
      </w:r>
    </w:p>
    <w:p w14:paraId="6564250C" w14:textId="77777777" w:rsidR="001A2CEC" w:rsidRPr="001A2CEC" w:rsidRDefault="001A2CEC" w:rsidP="00B8151D">
      <w:pPr>
        <w:numPr>
          <w:ilvl w:val="0"/>
          <w:numId w:val="27"/>
        </w:numPr>
        <w:suppressAutoHyphens/>
        <w:autoSpaceDN w:val="0"/>
        <w:spacing w:line="360" w:lineRule="auto"/>
        <w:ind w:left="0" w:firstLine="567"/>
        <w:jc w:val="both"/>
        <w:rPr>
          <w:sz w:val="24"/>
          <w:szCs w:val="24"/>
          <w:lang w:eastAsia="ar-SA"/>
        </w:rPr>
      </w:pPr>
      <w:r w:rsidRPr="001A2CEC">
        <w:rPr>
          <w:rFonts w:eastAsia="Calibri"/>
          <w:sz w:val="24"/>
          <w:szCs w:val="24"/>
          <w:lang w:eastAsia="en-US"/>
        </w:rPr>
        <w:t>Komisijas pieņemtos lēmumus normatīvajos aktos noteiktajā kārtībā var apstrīdēt Gulbenes novada domē.</w:t>
      </w:r>
    </w:p>
    <w:p w14:paraId="4DEE20B7" w14:textId="77777777" w:rsidR="001A2CEC" w:rsidRPr="001A2CEC" w:rsidRDefault="001A2CEC" w:rsidP="001A2CEC">
      <w:pPr>
        <w:jc w:val="center"/>
        <w:rPr>
          <w:b/>
          <w:bCs/>
          <w:sz w:val="24"/>
          <w:szCs w:val="24"/>
        </w:rPr>
      </w:pPr>
    </w:p>
    <w:p w14:paraId="4369E0C6" w14:textId="77777777" w:rsidR="001A2CEC" w:rsidRPr="001A2CEC" w:rsidRDefault="001A2CEC" w:rsidP="001A2CEC">
      <w:pPr>
        <w:jc w:val="center"/>
        <w:rPr>
          <w:b/>
          <w:bCs/>
          <w:sz w:val="24"/>
          <w:szCs w:val="24"/>
        </w:rPr>
      </w:pPr>
      <w:r w:rsidRPr="001A2CEC">
        <w:rPr>
          <w:b/>
          <w:bCs/>
          <w:sz w:val="24"/>
          <w:szCs w:val="24"/>
        </w:rPr>
        <w:t>IV. Noslēguma jautājumi</w:t>
      </w:r>
    </w:p>
    <w:p w14:paraId="4FE0F308" w14:textId="77777777" w:rsidR="001A2CEC" w:rsidRPr="001A2CEC" w:rsidRDefault="001A2CEC" w:rsidP="001A2CEC">
      <w:pPr>
        <w:jc w:val="center"/>
        <w:rPr>
          <w:sz w:val="24"/>
          <w:szCs w:val="24"/>
        </w:rPr>
      </w:pPr>
    </w:p>
    <w:p w14:paraId="03D8515A" w14:textId="77777777" w:rsidR="001A2CEC" w:rsidRPr="001A2CEC" w:rsidRDefault="001A2CEC" w:rsidP="00B8151D">
      <w:pPr>
        <w:numPr>
          <w:ilvl w:val="0"/>
          <w:numId w:val="27"/>
        </w:numPr>
        <w:overflowPunct w:val="0"/>
        <w:autoSpaceDE w:val="0"/>
        <w:autoSpaceDN w:val="0"/>
        <w:adjustRightInd w:val="0"/>
        <w:spacing w:line="360" w:lineRule="auto"/>
        <w:ind w:left="0" w:firstLine="567"/>
        <w:contextualSpacing/>
        <w:jc w:val="both"/>
        <w:textAlignment w:val="baseline"/>
        <w:outlineLvl w:val="2"/>
        <w:rPr>
          <w:rFonts w:eastAsia="Calibri"/>
          <w:sz w:val="24"/>
          <w:szCs w:val="24"/>
          <w:lang w:eastAsia="en-US"/>
        </w:rPr>
      </w:pPr>
      <w:r w:rsidRPr="001A2CEC">
        <w:rPr>
          <w:rFonts w:eastAsia="Calibri"/>
          <w:sz w:val="24"/>
          <w:szCs w:val="24"/>
          <w:lang w:eastAsia="en-US"/>
        </w:rPr>
        <w:lastRenderedPageBreak/>
        <w:t xml:space="preserve">Nolikums stājas spēkā 2020.gada 1.septembrī. </w:t>
      </w:r>
    </w:p>
    <w:p w14:paraId="1CB59C33" w14:textId="77777777" w:rsidR="001A2CEC" w:rsidRPr="001A2CEC" w:rsidRDefault="001A2CEC" w:rsidP="00B8151D">
      <w:pPr>
        <w:numPr>
          <w:ilvl w:val="0"/>
          <w:numId w:val="27"/>
        </w:numPr>
        <w:overflowPunct w:val="0"/>
        <w:autoSpaceDE w:val="0"/>
        <w:autoSpaceDN w:val="0"/>
        <w:adjustRightInd w:val="0"/>
        <w:spacing w:line="360" w:lineRule="auto"/>
        <w:ind w:left="0" w:firstLine="567"/>
        <w:contextualSpacing/>
        <w:jc w:val="both"/>
        <w:textAlignment w:val="baseline"/>
        <w:outlineLvl w:val="2"/>
        <w:rPr>
          <w:rFonts w:eastAsia="Calibri"/>
          <w:sz w:val="24"/>
          <w:szCs w:val="24"/>
          <w:lang w:eastAsia="en-US"/>
        </w:rPr>
      </w:pPr>
      <w:r w:rsidRPr="001A2CEC">
        <w:rPr>
          <w:sz w:val="24"/>
          <w:szCs w:val="24"/>
        </w:rPr>
        <w:t>Šī nolikuma 6.3.apakšpunkts un 9.punkts stājas spēkā 2020.gada 1.decembrī.</w:t>
      </w:r>
    </w:p>
    <w:p w14:paraId="7E361455" w14:textId="77777777" w:rsidR="001A2CEC" w:rsidRPr="001A2CEC" w:rsidRDefault="001A2CEC" w:rsidP="001A2CEC">
      <w:pPr>
        <w:spacing w:line="360" w:lineRule="auto"/>
        <w:ind w:firstLine="567"/>
        <w:jc w:val="both"/>
        <w:textAlignment w:val="baseline"/>
        <w:outlineLvl w:val="2"/>
        <w:rPr>
          <w:rFonts w:eastAsia="Calibri"/>
          <w:sz w:val="24"/>
          <w:szCs w:val="24"/>
          <w:lang w:eastAsia="en-US"/>
        </w:rPr>
      </w:pPr>
    </w:p>
    <w:p w14:paraId="7BB70FD7" w14:textId="77777777" w:rsidR="001A2CEC" w:rsidRPr="001A2CEC" w:rsidRDefault="001A2CEC" w:rsidP="001A2CEC">
      <w:pPr>
        <w:jc w:val="both"/>
        <w:textAlignment w:val="baseline"/>
        <w:outlineLvl w:val="2"/>
        <w:rPr>
          <w:rFonts w:eastAsia="Calibri"/>
          <w:sz w:val="24"/>
          <w:szCs w:val="24"/>
          <w:lang w:eastAsia="en-US"/>
        </w:rPr>
      </w:pPr>
    </w:p>
    <w:p w14:paraId="38E79AD3" w14:textId="77777777" w:rsidR="001A2CEC" w:rsidRPr="001A2CEC" w:rsidRDefault="001A2CEC" w:rsidP="001A2CEC">
      <w:pPr>
        <w:tabs>
          <w:tab w:val="left" w:pos="6804"/>
        </w:tabs>
        <w:jc w:val="both"/>
        <w:textAlignment w:val="baseline"/>
        <w:outlineLvl w:val="2"/>
        <w:rPr>
          <w:rFonts w:eastAsia="Calibri"/>
          <w:sz w:val="24"/>
          <w:szCs w:val="24"/>
          <w:lang w:eastAsia="en-US"/>
        </w:rPr>
      </w:pPr>
    </w:p>
    <w:p w14:paraId="282B63E6" w14:textId="77777777" w:rsidR="001A2CEC" w:rsidRPr="001A2CEC" w:rsidRDefault="001A2CEC" w:rsidP="001A2CEC">
      <w:pPr>
        <w:tabs>
          <w:tab w:val="left" w:pos="6804"/>
        </w:tabs>
        <w:jc w:val="both"/>
        <w:textAlignment w:val="baseline"/>
        <w:outlineLvl w:val="2"/>
        <w:rPr>
          <w:rFonts w:eastAsia="Calibri"/>
          <w:sz w:val="24"/>
          <w:szCs w:val="24"/>
          <w:lang w:eastAsia="en-US"/>
        </w:rPr>
      </w:pPr>
      <w:r w:rsidRPr="001A2CEC">
        <w:rPr>
          <w:rFonts w:eastAsia="Calibri"/>
          <w:sz w:val="24"/>
          <w:szCs w:val="24"/>
          <w:lang w:eastAsia="en-US"/>
        </w:rPr>
        <w:t xml:space="preserve">Gulbenes novada domes priekšsēdētājs </w:t>
      </w:r>
      <w:r w:rsidRPr="001A2CEC">
        <w:rPr>
          <w:rFonts w:eastAsia="Calibri"/>
          <w:sz w:val="24"/>
          <w:szCs w:val="24"/>
          <w:lang w:eastAsia="en-US"/>
        </w:rPr>
        <w:tab/>
      </w:r>
      <w:proofErr w:type="spellStart"/>
      <w:r w:rsidRPr="001A2CEC">
        <w:rPr>
          <w:rFonts w:eastAsia="Calibri"/>
          <w:sz w:val="24"/>
          <w:szCs w:val="24"/>
          <w:lang w:eastAsia="en-US"/>
        </w:rPr>
        <w:t>N.Audzišs</w:t>
      </w:r>
      <w:proofErr w:type="spellEnd"/>
    </w:p>
    <w:p w14:paraId="23A440D4" w14:textId="77777777" w:rsidR="001A2CEC" w:rsidRPr="001A2CEC" w:rsidRDefault="001A2CEC" w:rsidP="001A2CEC">
      <w:pPr>
        <w:rPr>
          <w:sz w:val="24"/>
          <w:szCs w:val="24"/>
        </w:rPr>
      </w:pPr>
    </w:p>
    <w:p w14:paraId="6F57C96C" w14:textId="77777777" w:rsidR="001A2CEC" w:rsidRPr="001A2CEC" w:rsidRDefault="001A2CEC" w:rsidP="001A2CEC">
      <w:pPr>
        <w:jc w:val="both"/>
        <w:rPr>
          <w:sz w:val="24"/>
          <w:szCs w:val="24"/>
        </w:rPr>
      </w:pPr>
    </w:p>
    <w:p w14:paraId="15D72E38" w14:textId="77777777" w:rsidR="001A2CEC" w:rsidRPr="001A2CEC" w:rsidRDefault="001A2CEC" w:rsidP="001A2CEC">
      <w:pPr>
        <w:rPr>
          <w:sz w:val="24"/>
          <w:szCs w:val="24"/>
        </w:rPr>
      </w:pPr>
    </w:p>
    <w:p w14:paraId="744D1652" w14:textId="0CF073C0"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7500ABFF" w14:textId="77777777" w:rsidTr="001A2CEC">
        <w:tc>
          <w:tcPr>
            <w:tcW w:w="9458" w:type="dxa"/>
          </w:tcPr>
          <w:p w14:paraId="1B0A4B8A" w14:textId="77777777" w:rsidR="001A2CEC" w:rsidRDefault="001A2CEC" w:rsidP="001A2CEC">
            <w:pPr>
              <w:jc w:val="center"/>
            </w:pPr>
            <w:r w:rsidRPr="000B1C5E">
              <w:rPr>
                <w:noProof/>
              </w:rPr>
              <w:lastRenderedPageBreak/>
              <w:drawing>
                <wp:inline distT="0" distB="0" distL="0" distR="0" wp14:anchorId="7EFB4542" wp14:editId="089CFBDA">
                  <wp:extent cx="619125" cy="685800"/>
                  <wp:effectExtent l="0" t="0" r="9525" b="0"/>
                  <wp:docPr id="308" name="Attēls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0418B2E5" w14:textId="77777777" w:rsidTr="001A2CEC">
        <w:tc>
          <w:tcPr>
            <w:tcW w:w="9458" w:type="dxa"/>
          </w:tcPr>
          <w:p w14:paraId="35D33EB0" w14:textId="77777777" w:rsidR="001A2CEC" w:rsidRDefault="001A2CEC" w:rsidP="001A2CEC">
            <w:pPr>
              <w:jc w:val="center"/>
            </w:pPr>
            <w:r w:rsidRPr="000B1C5E">
              <w:rPr>
                <w:b/>
                <w:bCs/>
                <w:sz w:val="28"/>
                <w:szCs w:val="28"/>
              </w:rPr>
              <w:t>GULBENES NOVADA PAŠVALDĪBA</w:t>
            </w:r>
          </w:p>
        </w:tc>
      </w:tr>
      <w:tr w:rsidR="001A2CEC" w14:paraId="3402E5ED" w14:textId="77777777" w:rsidTr="001A2CEC">
        <w:tc>
          <w:tcPr>
            <w:tcW w:w="9458" w:type="dxa"/>
          </w:tcPr>
          <w:p w14:paraId="42939D36" w14:textId="77777777" w:rsidR="001A2CEC" w:rsidRDefault="001A2CEC" w:rsidP="001A2CEC">
            <w:pPr>
              <w:jc w:val="center"/>
            </w:pPr>
            <w:r w:rsidRPr="000B1C5E">
              <w:t>Re</w:t>
            </w:r>
            <w:r>
              <w:t xml:space="preserve">ģistrācijas numurs </w:t>
            </w:r>
            <w:r w:rsidRPr="000B1C5E">
              <w:t>90009116327</w:t>
            </w:r>
          </w:p>
        </w:tc>
      </w:tr>
      <w:tr w:rsidR="001A2CEC" w14:paraId="7E013DB1" w14:textId="77777777" w:rsidTr="001A2CEC">
        <w:tc>
          <w:tcPr>
            <w:tcW w:w="9458" w:type="dxa"/>
          </w:tcPr>
          <w:p w14:paraId="6E3B8F9C" w14:textId="77777777" w:rsidR="001A2CEC" w:rsidRDefault="001A2CEC" w:rsidP="001A2CEC">
            <w:pPr>
              <w:jc w:val="center"/>
            </w:pPr>
            <w:r w:rsidRPr="000B1C5E">
              <w:t>Ābeļu iela 2, Gulbene, Gulbenes nov</w:t>
            </w:r>
            <w:r>
              <w:t>ads</w:t>
            </w:r>
            <w:r w:rsidRPr="000B1C5E">
              <w:t>, LV-4401</w:t>
            </w:r>
          </w:p>
        </w:tc>
      </w:tr>
      <w:tr w:rsidR="001A2CEC" w14:paraId="3284380F" w14:textId="77777777" w:rsidTr="001A2CEC">
        <w:tc>
          <w:tcPr>
            <w:tcW w:w="9458" w:type="dxa"/>
          </w:tcPr>
          <w:p w14:paraId="10A8B068" w14:textId="77777777" w:rsidR="001A2CEC" w:rsidRDefault="001A2CEC" w:rsidP="001A2CEC">
            <w:pPr>
              <w:jc w:val="center"/>
            </w:pPr>
            <w:r w:rsidRPr="000B1C5E">
              <w:t xml:space="preserve">Tālrunis 64497710, </w:t>
            </w:r>
            <w:r>
              <w:t xml:space="preserve">fakss </w:t>
            </w:r>
            <w:r w:rsidRPr="00DB4AB5">
              <w:t>64497730</w:t>
            </w:r>
            <w:r w:rsidRPr="000B1C5E">
              <w:t xml:space="preserve">, e-pasts; </w:t>
            </w:r>
            <w:hyperlink r:id="rId68" w:history="1">
              <w:r w:rsidRPr="00F60124">
                <w:rPr>
                  <w:rStyle w:val="Hipersaite"/>
                </w:rPr>
                <w:t>dome@gulbene.lv</w:t>
              </w:r>
            </w:hyperlink>
            <w:r w:rsidRPr="000B1C5E">
              <w:t>,</w:t>
            </w:r>
            <w:r>
              <w:t xml:space="preserve"> </w:t>
            </w:r>
            <w:hyperlink r:id="rId69" w:history="1">
              <w:r w:rsidRPr="00F60124">
                <w:rPr>
                  <w:rStyle w:val="Hipersaite"/>
                </w:rPr>
                <w:t>www.gulbene.lv</w:t>
              </w:r>
            </w:hyperlink>
            <w:r>
              <w:t xml:space="preserve"> </w:t>
            </w:r>
          </w:p>
        </w:tc>
      </w:tr>
    </w:tbl>
    <w:p w14:paraId="15676CB8" w14:textId="77777777" w:rsidR="001A2CEC" w:rsidRDefault="001A2CEC" w:rsidP="001A2CEC"/>
    <w:p w14:paraId="3BC29D72"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41EE6A5"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p w14:paraId="208325AE" w14:textId="77777777" w:rsidR="001A2CEC" w:rsidRDefault="001A2CEC" w:rsidP="001A2CEC">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EE34EA" w14:paraId="4E796F0D" w14:textId="77777777" w:rsidTr="001A2CEC">
        <w:tc>
          <w:tcPr>
            <w:tcW w:w="4729" w:type="dxa"/>
          </w:tcPr>
          <w:p w14:paraId="6249409A" w14:textId="77777777" w:rsidR="001A2CEC" w:rsidRPr="00EE34EA" w:rsidRDefault="001A2CEC" w:rsidP="001A2CEC">
            <w:pPr>
              <w:rPr>
                <w:b/>
                <w:bCs/>
                <w:sz w:val="24"/>
                <w:szCs w:val="24"/>
              </w:rPr>
            </w:pPr>
            <w:r w:rsidRPr="00EE34EA">
              <w:rPr>
                <w:b/>
                <w:bCs/>
                <w:sz w:val="24"/>
                <w:szCs w:val="24"/>
              </w:rPr>
              <w:t>2020.gada 30.jūlijs</w:t>
            </w:r>
          </w:p>
        </w:tc>
        <w:tc>
          <w:tcPr>
            <w:tcW w:w="4729" w:type="dxa"/>
          </w:tcPr>
          <w:p w14:paraId="2F403D39" w14:textId="77777777" w:rsidR="001A2CEC" w:rsidRPr="00EE34EA" w:rsidRDefault="001A2CEC" w:rsidP="001A2CEC">
            <w:pPr>
              <w:jc w:val="center"/>
              <w:rPr>
                <w:b/>
                <w:bCs/>
                <w:sz w:val="24"/>
                <w:szCs w:val="24"/>
              </w:rPr>
            </w:pPr>
            <w:r w:rsidRPr="00EE34EA">
              <w:rPr>
                <w:b/>
                <w:bCs/>
                <w:sz w:val="24"/>
                <w:szCs w:val="24"/>
              </w:rPr>
              <w:t>Nr. GND/2020/488</w:t>
            </w:r>
          </w:p>
        </w:tc>
      </w:tr>
      <w:tr w:rsidR="001A2CEC" w:rsidRPr="00EE34EA" w14:paraId="5132DCCF" w14:textId="77777777" w:rsidTr="001A2CEC">
        <w:tc>
          <w:tcPr>
            <w:tcW w:w="4729" w:type="dxa"/>
          </w:tcPr>
          <w:p w14:paraId="23A61A2B" w14:textId="77777777" w:rsidR="001A2CEC" w:rsidRPr="00EE34EA" w:rsidRDefault="001A2CEC" w:rsidP="001A2CEC">
            <w:pPr>
              <w:rPr>
                <w:sz w:val="24"/>
                <w:szCs w:val="24"/>
              </w:rPr>
            </w:pPr>
          </w:p>
        </w:tc>
        <w:tc>
          <w:tcPr>
            <w:tcW w:w="4729" w:type="dxa"/>
          </w:tcPr>
          <w:p w14:paraId="3646B24C" w14:textId="77777777" w:rsidR="001A2CEC" w:rsidRPr="00EE34EA" w:rsidRDefault="001A2CEC" w:rsidP="001A2CEC">
            <w:pPr>
              <w:jc w:val="center"/>
              <w:rPr>
                <w:b/>
                <w:bCs/>
                <w:sz w:val="24"/>
                <w:szCs w:val="24"/>
              </w:rPr>
            </w:pPr>
            <w:r w:rsidRPr="00EE34EA">
              <w:rPr>
                <w:b/>
                <w:bCs/>
                <w:sz w:val="24"/>
                <w:szCs w:val="24"/>
              </w:rPr>
              <w:t xml:space="preserve">        (protokols Nr.14; 61.p.)</w:t>
            </w:r>
          </w:p>
        </w:tc>
      </w:tr>
    </w:tbl>
    <w:p w14:paraId="274DCAD1" w14:textId="77777777" w:rsidR="001A2CEC" w:rsidRPr="00EE34EA" w:rsidRDefault="001A2CEC" w:rsidP="001A2CEC">
      <w:pPr>
        <w:pStyle w:val="Default"/>
        <w:rPr>
          <w:szCs w:val="24"/>
        </w:rPr>
      </w:pP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r w:rsidRPr="00EE34EA">
        <w:rPr>
          <w:szCs w:val="24"/>
        </w:rPr>
        <w:tab/>
      </w:r>
    </w:p>
    <w:p w14:paraId="6E6A70B1" w14:textId="77777777" w:rsidR="001A2CEC" w:rsidRPr="00EE34EA" w:rsidRDefault="001A2CEC" w:rsidP="001A2CEC">
      <w:pPr>
        <w:pStyle w:val="Default"/>
        <w:rPr>
          <w:szCs w:val="24"/>
        </w:rPr>
      </w:pPr>
    </w:p>
    <w:p w14:paraId="04721C0F" w14:textId="77777777" w:rsidR="001A2CEC" w:rsidRPr="00EE34EA" w:rsidRDefault="001A2CEC" w:rsidP="001A2CEC">
      <w:pPr>
        <w:rPr>
          <w:b/>
          <w:sz w:val="24"/>
          <w:szCs w:val="24"/>
        </w:rPr>
      </w:pPr>
      <w:r w:rsidRPr="00EE34EA">
        <w:rPr>
          <w:b/>
          <w:sz w:val="24"/>
          <w:szCs w:val="24"/>
        </w:rPr>
        <w:t>Par pilnvarojumu nekustamā īpašuma nosaukuma un adreses piešķiršanai</w:t>
      </w:r>
    </w:p>
    <w:p w14:paraId="28AB1257" w14:textId="77777777" w:rsidR="001A2CEC" w:rsidRPr="00EE34EA" w:rsidRDefault="001A2CEC" w:rsidP="001A2CEC">
      <w:pPr>
        <w:pStyle w:val="Default"/>
        <w:rPr>
          <w:szCs w:val="24"/>
        </w:rPr>
      </w:pPr>
    </w:p>
    <w:p w14:paraId="45EB517F" w14:textId="77777777" w:rsidR="001A2CEC" w:rsidRPr="00EE34EA" w:rsidRDefault="001A2CEC" w:rsidP="001A2CEC">
      <w:pPr>
        <w:spacing w:line="360" w:lineRule="auto"/>
        <w:ind w:firstLine="567"/>
        <w:jc w:val="both"/>
        <w:rPr>
          <w:sz w:val="24"/>
          <w:szCs w:val="24"/>
          <w:lang w:eastAsia="en-US"/>
        </w:rPr>
      </w:pPr>
      <w:r w:rsidRPr="00EE34EA">
        <w:rPr>
          <w:sz w:val="24"/>
          <w:szCs w:val="24"/>
        </w:rPr>
        <w:tab/>
        <w:t xml:space="preserve">Gulbenes novada dome, nolūkā nodrošināt operatīvāku un efektīvāku lēmumu pieņemšanu ar adresāciju saistītos jautājumos, un pamatojoties uz Administratīvo teritoriju un apdzīvoto vietu likuma, kas stājās spēkā 2020.gada 23.jūnijā, 11.panta trešās daļas 3.teikumu, kas nosaka, ka nosaukumu vai numuru piešķiršanu, maiņu un likvidēšanu ēkām, apbūvei paredzētajām zemes vienībām un telpu grupām pašvaldības dome var nodot kādai no šīs pašvaldības institūcijām; Valsts pārvaldes iekārtas likuma 40.pantu; likuma “Par pašvaldībām” 21.panta pirmās daļas 27.punktu, atklāti balsojot: </w:t>
      </w:r>
      <w:r w:rsidRPr="00EE34EA">
        <w:rPr>
          <w:noProof/>
          <w:sz w:val="24"/>
          <w:szCs w:val="24"/>
          <w:lang w:eastAsia="en-US"/>
        </w:rPr>
        <w:t>ar 12 balsīm "Par" (Normunds Audzišs, Indra Caune, Andis Caunītis, Gunārs Ciglis, Larisa Cīrule, Stanislavs Gžibovskis, Valtis Krauklis, Intars Liepiņš, Normunds Mazūrs, Zintis Mezītis, Guntis Princovs, Andris Vējiņš), "Pret" – 2 (Ilze Mezīte, Anatolijs Savickis), "Atturas" – nav</w:t>
      </w:r>
      <w:r w:rsidRPr="00EE34EA">
        <w:rPr>
          <w:sz w:val="24"/>
          <w:szCs w:val="24"/>
          <w:lang w:eastAsia="en-US"/>
        </w:rPr>
        <w:t>, Gulbenes novada dome NOLEMJ:</w:t>
      </w:r>
    </w:p>
    <w:p w14:paraId="6FA25052" w14:textId="77777777" w:rsidR="001A2CEC" w:rsidRPr="00EE34EA" w:rsidRDefault="001A2CEC" w:rsidP="00B8151D">
      <w:pPr>
        <w:pStyle w:val="Sarakstarindkopa"/>
        <w:numPr>
          <w:ilvl w:val="0"/>
          <w:numId w:val="21"/>
        </w:numPr>
        <w:spacing w:after="160" w:line="360" w:lineRule="auto"/>
        <w:ind w:left="0" w:firstLine="567"/>
        <w:contextualSpacing/>
        <w:jc w:val="both"/>
        <w:rPr>
          <w:rFonts w:ascii="Times New Roman" w:hAnsi="Times New Roman"/>
          <w:sz w:val="24"/>
          <w:szCs w:val="24"/>
        </w:rPr>
      </w:pPr>
      <w:r w:rsidRPr="00EE34EA">
        <w:rPr>
          <w:rFonts w:ascii="Times New Roman" w:hAnsi="Times New Roman"/>
          <w:sz w:val="24"/>
          <w:szCs w:val="24"/>
        </w:rPr>
        <w:t>NODOT Administratīvo teritoriju un apdzīvoto vietu likuma 11.panta trešās daļas 3.teikumā noteiktās kompetences realizēšanas tiesības Gulbenes novada pašvaldības Īpašumu pārraudzības nodaļai.</w:t>
      </w:r>
    </w:p>
    <w:p w14:paraId="40F05C2A" w14:textId="77777777" w:rsidR="001A2CEC" w:rsidRPr="00EE34EA" w:rsidRDefault="001A2CEC" w:rsidP="00B8151D">
      <w:pPr>
        <w:pStyle w:val="Sarakstarindkopa"/>
        <w:numPr>
          <w:ilvl w:val="0"/>
          <w:numId w:val="21"/>
        </w:numPr>
        <w:spacing w:after="160" w:line="360" w:lineRule="auto"/>
        <w:ind w:left="0" w:firstLine="567"/>
        <w:contextualSpacing/>
        <w:jc w:val="both"/>
        <w:rPr>
          <w:rFonts w:ascii="Times New Roman" w:hAnsi="Times New Roman"/>
          <w:sz w:val="24"/>
          <w:szCs w:val="24"/>
        </w:rPr>
      </w:pPr>
      <w:r w:rsidRPr="00EE34EA">
        <w:rPr>
          <w:rFonts w:ascii="Times New Roman" w:hAnsi="Times New Roman"/>
          <w:sz w:val="24"/>
          <w:szCs w:val="24"/>
        </w:rPr>
        <w:t>NOTEIKT, ka lēmums stājas spēkā tā pieņemšanas dienā un ir spēkā līdz tā atcelšanai.</w:t>
      </w:r>
    </w:p>
    <w:p w14:paraId="600C9331" w14:textId="77777777" w:rsidR="001A2CEC" w:rsidRPr="00EE34EA" w:rsidRDefault="001A2CEC" w:rsidP="001A2CEC">
      <w:pPr>
        <w:rPr>
          <w:sz w:val="24"/>
          <w:szCs w:val="24"/>
        </w:rPr>
      </w:pPr>
    </w:p>
    <w:p w14:paraId="5D77BA22" w14:textId="77777777" w:rsidR="001A2CEC" w:rsidRPr="00EE34EA" w:rsidRDefault="001A2CEC" w:rsidP="001A2CEC">
      <w:pPr>
        <w:rPr>
          <w:sz w:val="24"/>
          <w:szCs w:val="24"/>
        </w:rPr>
      </w:pPr>
    </w:p>
    <w:p w14:paraId="552C8371" w14:textId="77777777" w:rsidR="001A2CEC" w:rsidRPr="00EE34EA" w:rsidRDefault="001A2CEC" w:rsidP="001A2CEC">
      <w:pPr>
        <w:rPr>
          <w:sz w:val="24"/>
          <w:szCs w:val="24"/>
        </w:rPr>
      </w:pPr>
      <w:r w:rsidRPr="00EE34EA">
        <w:rPr>
          <w:sz w:val="24"/>
          <w:szCs w:val="24"/>
        </w:rPr>
        <w:t>Gulbenes novada domes priekšsēdētājs</w:t>
      </w:r>
      <w:r w:rsidRPr="00EE34EA">
        <w:rPr>
          <w:sz w:val="24"/>
          <w:szCs w:val="24"/>
        </w:rPr>
        <w:tab/>
      </w:r>
      <w:r w:rsidRPr="00EE34EA">
        <w:rPr>
          <w:sz w:val="24"/>
          <w:szCs w:val="24"/>
        </w:rPr>
        <w:tab/>
      </w:r>
      <w:r w:rsidRPr="00EE34EA">
        <w:rPr>
          <w:sz w:val="24"/>
          <w:szCs w:val="24"/>
        </w:rPr>
        <w:tab/>
      </w:r>
      <w:r w:rsidRPr="00EE34EA">
        <w:rPr>
          <w:sz w:val="24"/>
          <w:szCs w:val="24"/>
        </w:rPr>
        <w:tab/>
      </w:r>
      <w:r w:rsidRPr="00EE34EA">
        <w:rPr>
          <w:sz w:val="24"/>
          <w:szCs w:val="24"/>
        </w:rPr>
        <w:tab/>
      </w:r>
      <w:r w:rsidRPr="00EE34EA">
        <w:rPr>
          <w:sz w:val="24"/>
          <w:szCs w:val="24"/>
        </w:rPr>
        <w:tab/>
      </w:r>
      <w:proofErr w:type="spellStart"/>
      <w:r w:rsidRPr="00EE34EA">
        <w:rPr>
          <w:sz w:val="24"/>
          <w:szCs w:val="24"/>
        </w:rPr>
        <w:t>N.Audzišs</w:t>
      </w:r>
      <w:proofErr w:type="spellEnd"/>
    </w:p>
    <w:p w14:paraId="27BB5EC5" w14:textId="77777777" w:rsidR="001A2CEC" w:rsidRPr="00EE34EA" w:rsidRDefault="001A2CEC" w:rsidP="001A2CEC">
      <w:pPr>
        <w:pStyle w:val="Default"/>
        <w:rPr>
          <w:szCs w:val="24"/>
        </w:rPr>
      </w:pPr>
    </w:p>
    <w:p w14:paraId="5A2F6170" w14:textId="77777777" w:rsidR="001A2CEC" w:rsidRPr="004C46BB" w:rsidRDefault="001A2CEC" w:rsidP="001A2CEC">
      <w:pPr>
        <w:pStyle w:val="Default"/>
      </w:pPr>
    </w:p>
    <w:p w14:paraId="66B9F687" w14:textId="77777777" w:rsidR="001A2CEC" w:rsidRDefault="001A2CEC" w:rsidP="001A2CEC">
      <w:pPr>
        <w:pStyle w:val="Default"/>
      </w:pPr>
      <w:r>
        <w:t>Sagatavoja Sandis Sīmanis</w:t>
      </w:r>
    </w:p>
    <w:p w14:paraId="07338804" w14:textId="77777777" w:rsidR="001A2CEC" w:rsidRDefault="001A2CEC" w:rsidP="001A2CEC">
      <w:pPr>
        <w:pStyle w:val="Default"/>
      </w:pPr>
    </w:p>
    <w:p w14:paraId="5EF5B54D" w14:textId="77777777" w:rsidR="001A2CEC" w:rsidRDefault="001A2CEC" w:rsidP="001A2CEC">
      <w:pPr>
        <w:pStyle w:val="Default"/>
      </w:pPr>
    </w:p>
    <w:p w14:paraId="13393F7D" w14:textId="77777777" w:rsidR="001A2CEC" w:rsidRDefault="001A2CEC" w:rsidP="001A2CEC">
      <w:pPr>
        <w:pStyle w:val="Default"/>
      </w:pPr>
    </w:p>
    <w:p w14:paraId="16456332" w14:textId="77777777" w:rsidR="001A2CEC" w:rsidRDefault="001A2CEC" w:rsidP="001A2CEC">
      <w:pPr>
        <w:pStyle w:val="Default"/>
      </w:pPr>
    </w:p>
    <w:p w14:paraId="7F953B21" w14:textId="5152AAC3" w:rsidR="001A2CEC" w:rsidRDefault="001A2CEC">
      <w:pPr>
        <w:rPr>
          <w:snapToGrid w:val="0"/>
          <w:sz w:val="24"/>
          <w:lang w:eastAsia="en-US"/>
        </w:rPr>
      </w:pPr>
      <w:r>
        <w:br w:type="page"/>
      </w:r>
    </w:p>
    <w:tbl>
      <w:tblPr>
        <w:tblStyle w:val="Reatabula1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09D01204" w14:textId="77777777" w:rsidTr="001A2CEC">
        <w:tc>
          <w:tcPr>
            <w:tcW w:w="9458" w:type="dxa"/>
          </w:tcPr>
          <w:p w14:paraId="31AE611B" w14:textId="77777777" w:rsidR="001A2CEC" w:rsidRPr="00EE34EA" w:rsidRDefault="001A2CEC" w:rsidP="001A2CEC">
            <w:pPr>
              <w:jc w:val="center"/>
              <w:rPr>
                <w:rFonts w:ascii="Times New Roman" w:hAnsi="Times New Roman" w:cs="Times New Roman"/>
                <w:sz w:val="24"/>
                <w:szCs w:val="24"/>
              </w:rPr>
            </w:pPr>
            <w:r w:rsidRPr="00EE34EA">
              <w:rPr>
                <w:noProof/>
                <w:sz w:val="24"/>
                <w:szCs w:val="24"/>
              </w:rPr>
              <w:lastRenderedPageBreak/>
              <w:drawing>
                <wp:inline distT="0" distB="0" distL="0" distR="0" wp14:anchorId="197B79F3" wp14:editId="31021D8B">
                  <wp:extent cx="619125" cy="685800"/>
                  <wp:effectExtent l="0" t="0" r="9525" b="0"/>
                  <wp:docPr id="310" name="Attēl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2A9E7B7C" w14:textId="77777777" w:rsidTr="001A2CEC">
        <w:tc>
          <w:tcPr>
            <w:tcW w:w="9458" w:type="dxa"/>
          </w:tcPr>
          <w:p w14:paraId="0E4FE8B1"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b/>
                <w:bCs/>
                <w:sz w:val="28"/>
                <w:szCs w:val="28"/>
              </w:rPr>
              <w:t>GULBENES NOVADA PAŠVALDĪBA</w:t>
            </w:r>
          </w:p>
        </w:tc>
      </w:tr>
      <w:tr w:rsidR="001A2CEC" w:rsidRPr="00EE34EA" w14:paraId="59769E4E" w14:textId="77777777" w:rsidTr="001A2CEC">
        <w:tc>
          <w:tcPr>
            <w:tcW w:w="9458" w:type="dxa"/>
          </w:tcPr>
          <w:p w14:paraId="1CF40BD5"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Reģ.Nr.90009116327</w:t>
            </w:r>
          </w:p>
        </w:tc>
      </w:tr>
      <w:tr w:rsidR="001A2CEC" w:rsidRPr="00EE34EA" w14:paraId="498CA82B" w14:textId="77777777" w:rsidTr="001A2CEC">
        <w:tc>
          <w:tcPr>
            <w:tcW w:w="9458" w:type="dxa"/>
          </w:tcPr>
          <w:p w14:paraId="36A3EB75"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Ābeļu iela 2, Gulbene, Gulbenes nov., LV-4401</w:t>
            </w:r>
          </w:p>
        </w:tc>
      </w:tr>
      <w:tr w:rsidR="001A2CEC" w:rsidRPr="00EE34EA" w14:paraId="3C5357B5" w14:textId="77777777" w:rsidTr="001A2CEC">
        <w:tc>
          <w:tcPr>
            <w:tcW w:w="9458" w:type="dxa"/>
          </w:tcPr>
          <w:p w14:paraId="341C4A18" w14:textId="77777777" w:rsidR="001A2CEC" w:rsidRPr="00EE34EA" w:rsidRDefault="001A2CEC" w:rsidP="001A2CEC">
            <w:pPr>
              <w:jc w:val="center"/>
              <w:rPr>
                <w:rFonts w:ascii="Times New Roman" w:hAnsi="Times New Roman" w:cs="Times New Roman"/>
                <w:sz w:val="24"/>
                <w:szCs w:val="24"/>
              </w:rPr>
            </w:pPr>
            <w:r w:rsidRPr="00EE34EA">
              <w:rPr>
                <w:rFonts w:ascii="Times New Roman" w:hAnsi="Times New Roman" w:cs="Times New Roman"/>
                <w:sz w:val="24"/>
                <w:szCs w:val="24"/>
              </w:rPr>
              <w:t>Tālrunis 64497710, mob.26595362, e-pasts; dome@gulbene.lv, www.gulbene.lv</w:t>
            </w:r>
          </w:p>
        </w:tc>
      </w:tr>
    </w:tbl>
    <w:p w14:paraId="64587E30" w14:textId="77777777" w:rsidR="001A2CEC" w:rsidRPr="00EE34EA" w:rsidRDefault="001A2CEC" w:rsidP="001A2CEC">
      <w:pPr>
        <w:rPr>
          <w:sz w:val="24"/>
          <w:szCs w:val="24"/>
        </w:rPr>
      </w:pPr>
    </w:p>
    <w:p w14:paraId="31EDE38F" w14:textId="77777777" w:rsidR="001A2CEC" w:rsidRPr="00EE34EA" w:rsidRDefault="001A2CEC" w:rsidP="001A2CEC">
      <w:pPr>
        <w:jc w:val="center"/>
        <w:rPr>
          <w:b/>
          <w:bCs/>
          <w:sz w:val="24"/>
          <w:szCs w:val="24"/>
        </w:rPr>
      </w:pPr>
      <w:r w:rsidRPr="00EE34EA">
        <w:rPr>
          <w:b/>
          <w:bCs/>
          <w:sz w:val="24"/>
          <w:szCs w:val="24"/>
        </w:rPr>
        <w:t>GULBENES NOVADA DOMES LĒMUMS</w:t>
      </w:r>
    </w:p>
    <w:p w14:paraId="0E3FC2EA" w14:textId="77777777" w:rsidR="001A2CEC" w:rsidRPr="00EE34EA" w:rsidRDefault="001A2CEC" w:rsidP="001A2CEC">
      <w:pPr>
        <w:jc w:val="center"/>
        <w:rPr>
          <w:sz w:val="24"/>
          <w:szCs w:val="24"/>
        </w:rPr>
      </w:pPr>
      <w:r w:rsidRPr="00EE34EA">
        <w:rPr>
          <w:sz w:val="24"/>
          <w:szCs w:val="24"/>
        </w:rPr>
        <w:t>Gulbenē</w:t>
      </w:r>
    </w:p>
    <w:p w14:paraId="3F2535F1" w14:textId="77777777" w:rsidR="001A2CEC" w:rsidRPr="00EE34EA" w:rsidRDefault="001A2CEC" w:rsidP="001A2CEC">
      <w:pPr>
        <w:jc w:val="center"/>
        <w:rPr>
          <w:sz w:val="24"/>
          <w:szCs w:val="24"/>
        </w:rPr>
      </w:pPr>
    </w:p>
    <w:tbl>
      <w:tblPr>
        <w:tblStyle w:val="Reatabula18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1A2CEC" w:rsidRPr="00EE34EA" w14:paraId="02F09CE9" w14:textId="77777777" w:rsidTr="001A2CEC">
        <w:tc>
          <w:tcPr>
            <w:tcW w:w="5637" w:type="dxa"/>
          </w:tcPr>
          <w:p w14:paraId="11933B77"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2020.gada 30.jūlijā</w:t>
            </w:r>
          </w:p>
        </w:tc>
        <w:tc>
          <w:tcPr>
            <w:tcW w:w="4729" w:type="dxa"/>
          </w:tcPr>
          <w:p w14:paraId="585D00B2"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Nr. GND/2020/489</w:t>
            </w:r>
          </w:p>
        </w:tc>
      </w:tr>
      <w:tr w:rsidR="001A2CEC" w:rsidRPr="00EE34EA" w14:paraId="106967C1" w14:textId="77777777" w:rsidTr="001A2CEC">
        <w:tc>
          <w:tcPr>
            <w:tcW w:w="5637" w:type="dxa"/>
          </w:tcPr>
          <w:p w14:paraId="63C04DDD" w14:textId="77777777" w:rsidR="001A2CEC" w:rsidRPr="00EE34EA" w:rsidRDefault="001A2CEC" w:rsidP="001A2CEC">
            <w:pPr>
              <w:rPr>
                <w:rFonts w:ascii="Times New Roman" w:hAnsi="Times New Roman" w:cs="Times New Roman"/>
                <w:sz w:val="24"/>
                <w:szCs w:val="24"/>
              </w:rPr>
            </w:pPr>
          </w:p>
        </w:tc>
        <w:tc>
          <w:tcPr>
            <w:tcW w:w="4729" w:type="dxa"/>
          </w:tcPr>
          <w:p w14:paraId="63781278"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(protokols Nr.14; 62.p)</w:t>
            </w:r>
          </w:p>
        </w:tc>
      </w:tr>
    </w:tbl>
    <w:p w14:paraId="36BE08A4" w14:textId="77777777" w:rsidR="001A2CEC" w:rsidRPr="00EE34EA" w:rsidRDefault="001A2CEC" w:rsidP="001A2CEC">
      <w:pPr>
        <w:autoSpaceDE w:val="0"/>
        <w:autoSpaceDN w:val="0"/>
        <w:adjustRightInd w:val="0"/>
        <w:rPr>
          <w:rFonts w:eastAsiaTheme="minorHAnsi"/>
          <w:color w:val="000000"/>
          <w:sz w:val="24"/>
          <w:szCs w:val="24"/>
          <w:lang w:eastAsia="en-US"/>
        </w:rPr>
      </w:pPr>
    </w:p>
    <w:p w14:paraId="335E57E4" w14:textId="77777777" w:rsidR="001A2CEC" w:rsidRPr="001A2CEC" w:rsidRDefault="001A2CEC" w:rsidP="001A2CEC">
      <w:pPr>
        <w:rPr>
          <w:b/>
          <w:sz w:val="24"/>
          <w:szCs w:val="24"/>
        </w:rPr>
      </w:pPr>
      <w:r w:rsidRPr="001A2CEC">
        <w:rPr>
          <w:b/>
          <w:sz w:val="24"/>
          <w:szCs w:val="24"/>
        </w:rPr>
        <w:t>Par būves piespiedu sakārtošanu Līkā ielā 13, Gulbenē</w:t>
      </w:r>
    </w:p>
    <w:p w14:paraId="455E9746" w14:textId="77777777" w:rsidR="001A2CEC" w:rsidRPr="001A2CEC" w:rsidRDefault="001A2CEC" w:rsidP="001A2CEC">
      <w:pPr>
        <w:jc w:val="center"/>
        <w:rPr>
          <w:b/>
          <w:sz w:val="24"/>
          <w:szCs w:val="24"/>
        </w:rPr>
      </w:pPr>
    </w:p>
    <w:p w14:paraId="58DE4347" w14:textId="375ACCD0" w:rsidR="001A2CEC" w:rsidRPr="001A2CEC" w:rsidRDefault="001A2CEC" w:rsidP="001A2CEC">
      <w:pPr>
        <w:spacing w:line="360" w:lineRule="auto"/>
        <w:ind w:firstLine="720"/>
        <w:jc w:val="both"/>
        <w:rPr>
          <w:sz w:val="24"/>
          <w:szCs w:val="24"/>
        </w:rPr>
      </w:pPr>
      <w:r w:rsidRPr="001A2CEC">
        <w:rPr>
          <w:sz w:val="24"/>
          <w:szCs w:val="24"/>
        </w:rPr>
        <w:t xml:space="preserve">Adresāts: ēku (būvju) nekustamā īpašuma, kas sastāv no dzīvojamās mājas (kadastra apzīmējums 5001 007 0221 001) Līkā ielā 13, Gulbenē, īpašnieks </w:t>
      </w:r>
      <w:r w:rsidR="00EE34EA">
        <w:rPr>
          <w:sz w:val="24"/>
          <w:szCs w:val="24"/>
        </w:rPr>
        <w:t>…</w:t>
      </w:r>
      <w:r w:rsidRPr="001A2CEC">
        <w:rPr>
          <w:sz w:val="24"/>
          <w:szCs w:val="24"/>
        </w:rPr>
        <w:t>.</w:t>
      </w:r>
    </w:p>
    <w:p w14:paraId="61C7D561" w14:textId="77777777" w:rsidR="001A2CEC" w:rsidRPr="001A2CEC" w:rsidRDefault="001A2CEC" w:rsidP="001A2CEC">
      <w:pPr>
        <w:spacing w:line="360" w:lineRule="auto"/>
        <w:ind w:firstLine="720"/>
        <w:jc w:val="both"/>
        <w:rPr>
          <w:sz w:val="24"/>
          <w:szCs w:val="24"/>
        </w:rPr>
      </w:pPr>
      <w:r w:rsidRPr="001A2CEC">
        <w:rPr>
          <w:sz w:val="24"/>
          <w:szCs w:val="24"/>
        </w:rPr>
        <w:t>Nolūkā nodrošināt Gulbenes novada iedzīvotājiem un tās viesiem drošu un sakārtotu vidi, kā arī panākt, sagruvušu, cilvēku drošību apdraudošu vai vidi degradējošu būvju sakārtošanu vai nojaukšanu, Gulbenes novada dome risina jautājumus par novadā esošo nekustamo īpašumu sakārtošanu un uzturēšanu atbilstoši normatīvo aktu prasībām.</w:t>
      </w:r>
    </w:p>
    <w:p w14:paraId="4A51DB3B" w14:textId="77777777" w:rsidR="001A2CEC" w:rsidRPr="001A2CEC" w:rsidRDefault="001A2CEC" w:rsidP="001A2CEC">
      <w:pPr>
        <w:spacing w:line="360" w:lineRule="auto"/>
        <w:ind w:firstLine="720"/>
        <w:jc w:val="both"/>
        <w:rPr>
          <w:sz w:val="24"/>
          <w:szCs w:val="24"/>
        </w:rPr>
      </w:pPr>
      <w:r w:rsidRPr="001A2CEC">
        <w:rPr>
          <w:sz w:val="24"/>
          <w:szCs w:val="24"/>
        </w:rPr>
        <w:t>Izvērtējot situāciju saistībā ar nekustamo īpašumu Līkā ielā 13, Gulbenē, Gulbenes novadā, kadastra numurs 5001 507 3559, konstatēti šādi fakti:</w:t>
      </w:r>
    </w:p>
    <w:p w14:paraId="41543CFA" w14:textId="77777777"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Atbilstoši Gulbenes pilsētas zemesgrāmatas nodalījumā Nr.100000298225 atspoguļotajai informācijai (kadastra Nr.5001 507 3559) ēku (būvju) nekustamais īpašums sastāv no dzīvojamās mājas (kadastra apzīmējums 5001 007 0221 001) (turpmāk - Būve), kas saistīta ar zemes gabalu Līkā ielā 13, Gulbenē (kadastra apzīmējums 5001 007 0221).</w:t>
      </w:r>
    </w:p>
    <w:p w14:paraId="57B414CA" w14:textId="7B7E17BA"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Atbilstoši ierakstam Gulbenes pilsētas zemesgrāmatas nodalījumā Nr.100000298225  Būves īpašnieks ir </w:t>
      </w:r>
      <w:r w:rsidR="00EE34EA">
        <w:rPr>
          <w:rFonts w:eastAsia="Calibri"/>
          <w:sz w:val="24"/>
          <w:szCs w:val="24"/>
          <w:lang w:eastAsia="en-US"/>
        </w:rPr>
        <w:t>…</w:t>
      </w:r>
      <w:r w:rsidRPr="001A2CEC">
        <w:rPr>
          <w:rFonts w:eastAsia="Calibri"/>
          <w:sz w:val="24"/>
          <w:szCs w:val="24"/>
          <w:lang w:eastAsia="en-US"/>
        </w:rPr>
        <w:t>,  savukārt zemes gabals Līkā ielā 13, Gulbenē (kadastra apzīmējums 5001 007 0221), saskaņā ar Nekustamā īpašuma nodokļu administrēšanas sistēmas NINO datiem ir Gulbenes novada pašvaldībai piekritīga zeme.</w:t>
      </w:r>
    </w:p>
    <w:p w14:paraId="328E7EA6" w14:textId="77777777"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Gulbenes novada būvvalde (turpmāk – Būvvalde), ievērojot Gulbenes pilsētas pārvaldes 2020.gada 11.marta iesniegumā Nr.GU/4.2/20/78 minēto informāciju par 2020.gada 5.martā notikušo ugunsgrēku, kā rezultātā Būve ir nopietni cietusi, veica Būves drošuma kontroli. Realizējot Būves drošuma kontroli 2020.gada 17.martā, būvinspektors veica Būves vispārīgu vizuālo apskati, kuras laikā fiksēja un novērtēja redzamos bojājumus, kā arī, pamatojoties uz iegūto informāciju, sagatavoja 2020.gada 20.marta atzinumu Nr.BV2.8/20/9 par Būves pārbaudi (turpmāk – Atzinums).</w:t>
      </w:r>
    </w:p>
    <w:p w14:paraId="7413ED9C" w14:textId="77777777"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Atzinumā norādīti šādi Būves drošuma kontroles laikā konstatētie fakti - Būve ir pamesta, ugunsgrēka un atmosfēras apstākļu ietekmes rezultātā Būve ir kritiskā stāvoklī, daļa konstrukciju sagruvušas, nestabilas un bīstamas, kas apdraud iedzīvotāju veselību un dzīvību. Ievērojot, ka Būve atrodas brīvi pieejamā vietā un nav norobežota, tajā brīvi var iekļūt cilvēki.</w:t>
      </w:r>
    </w:p>
    <w:p w14:paraId="3B8F5DED" w14:textId="586074FD" w:rsidR="001A2CEC" w:rsidRPr="001A2CEC" w:rsidRDefault="001A2CEC" w:rsidP="001A2CEC">
      <w:pPr>
        <w:tabs>
          <w:tab w:val="left" w:pos="709"/>
        </w:tabs>
        <w:spacing w:line="360" w:lineRule="auto"/>
        <w:jc w:val="both"/>
        <w:rPr>
          <w:sz w:val="24"/>
          <w:szCs w:val="24"/>
        </w:rPr>
      </w:pPr>
      <w:r w:rsidRPr="001A2CEC">
        <w:rPr>
          <w:sz w:val="24"/>
          <w:szCs w:val="24"/>
        </w:rPr>
        <w:lastRenderedPageBreak/>
        <w:tab/>
        <w:t xml:space="preserve">Papildus būvinspektors Atzinumā norādīja, ka atbilstoši Būvniecības likuma 21.panta devītajā daļā paredzētajam regulējumam gadījumā, ja būve ir pilnīgi vai daļēji sagruvusi vai nonākusi tādā tehniskajā stāvoklī, ka ir bīstama vai bojā ainavu, šīs būves īpašniekam atbilstoši pašvaldības lēmumam tā jāsakārto vai jānojauc. Ievērojot minēto, Atzinumā norādīts, ka Būves īpašniekam </w:t>
      </w:r>
      <w:r w:rsidR="00EE34EA">
        <w:rPr>
          <w:sz w:val="24"/>
          <w:szCs w:val="24"/>
        </w:rPr>
        <w:t>..</w:t>
      </w:r>
      <w:r w:rsidRPr="001A2CEC">
        <w:rPr>
          <w:sz w:val="24"/>
          <w:szCs w:val="24"/>
        </w:rPr>
        <w:t xml:space="preserve">līdz 2020.gada 30.aprīlim jāveic nepieciešamās darbības Būves bīstamības novēršanai, sakārtojot Būvi vai arī to nojaucot. Atzinums tika nosūtīts </w:t>
      </w:r>
      <w:r w:rsidR="00EE34EA">
        <w:rPr>
          <w:sz w:val="24"/>
          <w:szCs w:val="24"/>
        </w:rPr>
        <w:t>..</w:t>
      </w:r>
      <w:r w:rsidRPr="001A2CEC">
        <w:rPr>
          <w:sz w:val="24"/>
          <w:szCs w:val="24"/>
        </w:rPr>
        <w:t xml:space="preserve"> un zināšanai Gulbenes novada pašvaldībai.</w:t>
      </w:r>
    </w:p>
    <w:p w14:paraId="06132870" w14:textId="13DC9226"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Saņēmis Atzinumu, Būves īpašnieks </w:t>
      </w:r>
      <w:r w:rsidR="00EE34EA">
        <w:rPr>
          <w:rFonts w:eastAsia="Calibri"/>
          <w:sz w:val="24"/>
          <w:szCs w:val="24"/>
          <w:lang w:eastAsia="en-US"/>
        </w:rPr>
        <w:t>…</w:t>
      </w:r>
      <w:r w:rsidRPr="001A2CEC">
        <w:rPr>
          <w:rFonts w:eastAsia="Calibri"/>
          <w:sz w:val="24"/>
          <w:szCs w:val="24"/>
          <w:lang w:eastAsia="en-US"/>
        </w:rPr>
        <w:t xml:space="preserve"> iesniedza Būvvaldei 2020.gada 27.aprīļa iesniegumu, kurā izteica lūgumu pagarināt Atzinumā norādīto Būves sakārtošanai vai nojaukšanai paredzēto termiņu līdz 2020.gada 12.jūnijam, t.i., vienu mēnesi pēc Latvijā izsludinātā ārkārtas stāvokļa termiņa beigām (uz minētā iesnieguma sagatavošanas brīdi spēkā esošā Ministru kabineta 2020.gada 12.marta rīkojuma Nr.103 “Par ārkārtējās situācijas izsludināšanu” 1.punkta redakcija paredzēja visā valsts teritorijā izsludināt ārkārtējo situāciju līdz 2020.gada 12.maijam ar mērķi ierobežot Covid-19 izplatību ārkārtējās situācijas spēkā esamības laikā) (turpmāk – Iesniegums).</w:t>
      </w:r>
    </w:p>
    <w:p w14:paraId="28031446" w14:textId="718164D2"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Apzinoties, ka visā valsts teritorijā izsludinātās ārkārtējās situācijas Covid-19 izplatības ierobežošanai apstākļos veikt Būves sakārtošanai vai nojaukšanai nepieciešamās darbības Iesniegumā norādītajā termiņā nebūs iespējams, </w:t>
      </w:r>
      <w:r w:rsidR="00EE34EA">
        <w:rPr>
          <w:rFonts w:eastAsia="Calibri"/>
          <w:sz w:val="24"/>
          <w:szCs w:val="24"/>
          <w:lang w:eastAsia="en-US"/>
        </w:rPr>
        <w:t>..</w:t>
      </w:r>
      <w:r w:rsidRPr="001A2CEC">
        <w:rPr>
          <w:rFonts w:eastAsia="Calibri"/>
          <w:sz w:val="24"/>
          <w:szCs w:val="24"/>
          <w:lang w:eastAsia="en-US"/>
        </w:rPr>
        <w:t xml:space="preserve">, notekot minētajam termiņam, sazinājās ar Būvvaldes vadītāju un sniedza informāciju par faktisko situāciju saistībā ar Atzinumā paredzēto darbību izpildi, kā arī informēja par nepieciešamību vēlreiz pagarināt termiņu. </w:t>
      </w:r>
    </w:p>
    <w:p w14:paraId="192D9521" w14:textId="5FF8EB4E" w:rsidR="001A2CEC" w:rsidRPr="001A2CEC" w:rsidRDefault="001A2CEC" w:rsidP="001A2CEC">
      <w:pPr>
        <w:tabs>
          <w:tab w:val="left" w:pos="567"/>
        </w:tabs>
        <w:spacing w:line="360" w:lineRule="auto"/>
        <w:jc w:val="both"/>
        <w:rPr>
          <w:sz w:val="24"/>
          <w:szCs w:val="24"/>
        </w:rPr>
      </w:pPr>
      <w:r w:rsidRPr="001A2CEC">
        <w:rPr>
          <w:sz w:val="24"/>
          <w:szCs w:val="24"/>
        </w:rPr>
        <w:tab/>
        <w:t xml:space="preserve">Ievērojot minēto, </w:t>
      </w:r>
      <w:r w:rsidR="00EE34EA">
        <w:rPr>
          <w:sz w:val="24"/>
          <w:szCs w:val="24"/>
        </w:rPr>
        <w:t>..</w:t>
      </w:r>
      <w:r w:rsidRPr="001A2CEC">
        <w:rPr>
          <w:sz w:val="24"/>
          <w:szCs w:val="24"/>
        </w:rPr>
        <w:t xml:space="preserve"> iesniedza Būvvaldei 2020.gada 8.jūlija iesniegumu, kurā lūdza pagarināt Būves sakārtošanai vai nojaukšanai paredzēto termiņu līdz 2020.gada 31.augustam, ņemot vērā valstī izsludinātās ārkārtējās situācijas līdz 2020.gada 9.jūnijam faktu, kā arī nepieciešamo laiku sarunām ar uzņēmuma būvniecības jomā pārstāvjiem.</w:t>
      </w:r>
    </w:p>
    <w:p w14:paraId="04BEC259" w14:textId="42EBAB00" w:rsidR="001A2CEC" w:rsidRPr="001A2CEC" w:rsidRDefault="001A2CEC" w:rsidP="00B8151D">
      <w:pPr>
        <w:numPr>
          <w:ilvl w:val="0"/>
          <w:numId w:val="28"/>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Ņemot vērā, ka atbilstoši Būves īpašnieka </w:t>
      </w:r>
      <w:r w:rsidR="00EE34EA">
        <w:rPr>
          <w:rFonts w:eastAsia="Calibri"/>
          <w:sz w:val="24"/>
          <w:szCs w:val="24"/>
          <w:lang w:eastAsia="en-US"/>
        </w:rPr>
        <w:t>…</w:t>
      </w:r>
      <w:r w:rsidRPr="001A2CEC">
        <w:rPr>
          <w:rFonts w:eastAsia="Calibri"/>
          <w:sz w:val="24"/>
          <w:szCs w:val="24"/>
          <w:lang w:eastAsia="en-US"/>
        </w:rPr>
        <w:t xml:space="preserve"> sniegtajai informācijai nav veiktas darbības, kas novērstu Būves konstrukciju bojāšanos, sabrukumu vai nonākšanu videi bīstamā stāvoklī ilgtermiņā, un teritorija ap Būvi ir brīvi pieejama, secināms, ka Būve potenciāli apdraud cilvēku veselību un drošību, kā arī degradē Gulbenes pilsētas ainavu.</w:t>
      </w:r>
    </w:p>
    <w:p w14:paraId="25327C04" w14:textId="723FDF20" w:rsidR="001A2CEC" w:rsidRPr="001A2CEC" w:rsidRDefault="001A2CEC" w:rsidP="001A2CEC">
      <w:pPr>
        <w:spacing w:line="360" w:lineRule="auto"/>
        <w:ind w:firstLine="720"/>
        <w:jc w:val="both"/>
        <w:rPr>
          <w:sz w:val="24"/>
          <w:szCs w:val="24"/>
        </w:rPr>
      </w:pPr>
      <w:r w:rsidRPr="001A2CEC">
        <w:rPr>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Izskatot administratīvo lietu un ar to saistītos jautājumus 2020.gada 22.jūlija Gulbenes novada pašvaldības Tautsaimniecības komitejas sēdē, Būves īpašnieks </w:t>
      </w:r>
      <w:r w:rsidR="00EE34EA">
        <w:rPr>
          <w:sz w:val="24"/>
          <w:szCs w:val="24"/>
        </w:rPr>
        <w:t>…</w:t>
      </w:r>
      <w:r w:rsidRPr="001A2CEC">
        <w:rPr>
          <w:sz w:val="24"/>
          <w:szCs w:val="24"/>
        </w:rPr>
        <w:t xml:space="preserve"> tika uzaicināts sniegt viedokli un argumentus lietā. Sniedzot viedokli, </w:t>
      </w:r>
      <w:r w:rsidR="00EE34EA">
        <w:rPr>
          <w:sz w:val="24"/>
          <w:szCs w:val="24"/>
        </w:rPr>
        <w:t>…</w:t>
      </w:r>
      <w:r w:rsidRPr="001A2CEC">
        <w:rPr>
          <w:sz w:val="24"/>
          <w:szCs w:val="24"/>
        </w:rPr>
        <w:t xml:space="preserve"> atzina, ka Būve ir katastrofālā stāvoklī un pēc būtības to nav paredzēts atjaunot. Būvi šī lēmuma paredzētajā termiņā ir plānots norobežot, tādejādi nodrošinot tās nepieejamību nepiederošām personām, kā arī nojaukt. Tomēr aktuāls ir jautājums par būvniecības atkritumu izvešanu, proti, nojaucot Būvi, radīto būvniecības atkritumu izvešanas izmaksas utilizācijai vai tālākai izmantošanai ir ļoti augstas – aptuveni 12 000 EUR vai vēl vairāk. </w:t>
      </w:r>
      <w:r w:rsidR="00EE34EA">
        <w:rPr>
          <w:sz w:val="24"/>
          <w:szCs w:val="24"/>
        </w:rPr>
        <w:t>…..</w:t>
      </w:r>
      <w:r w:rsidRPr="001A2CEC">
        <w:rPr>
          <w:sz w:val="24"/>
          <w:szCs w:val="24"/>
        </w:rPr>
        <w:t xml:space="preserve"> šādu brīvo finanšu līdzekļu nav. Ievērojot minēto, ir uzsāktas sarunas ar vairākiem komersantiem būvniecības jomā, kas varētu sniegt nepieciešamo pakalpojumu, nojaucot Būvi, un, iespējams, radītos būvniecības atkritumus nevis </w:t>
      </w:r>
      <w:r w:rsidRPr="001A2CEC">
        <w:rPr>
          <w:sz w:val="24"/>
          <w:szCs w:val="24"/>
        </w:rPr>
        <w:lastRenderedPageBreak/>
        <w:t xml:space="preserve">uzglabātu attiecīgajos poligonos vai utilizētu, bet izlietotu kā atkārtoti izmantojamo materiālu citā būvniecības procesā, tādejādi samazinot izmaksas. </w:t>
      </w:r>
      <w:r w:rsidR="00EE34EA">
        <w:rPr>
          <w:sz w:val="24"/>
          <w:szCs w:val="24"/>
        </w:rPr>
        <w:t>…</w:t>
      </w:r>
      <w:r w:rsidRPr="001A2CEC">
        <w:rPr>
          <w:sz w:val="24"/>
          <w:szCs w:val="24"/>
        </w:rPr>
        <w:t xml:space="preserve"> apņemas paredzētajā termiņā veikt Būves norobežošanu un aktīvi risināt jautājumu par Būves nojaukšanu.</w:t>
      </w:r>
    </w:p>
    <w:p w14:paraId="1CCC7B53" w14:textId="77777777" w:rsidR="001A2CEC" w:rsidRPr="001A2CEC" w:rsidRDefault="001A2CEC" w:rsidP="001A2CEC">
      <w:pPr>
        <w:spacing w:line="360" w:lineRule="auto"/>
        <w:ind w:firstLine="709"/>
        <w:jc w:val="both"/>
        <w:rPr>
          <w:sz w:val="24"/>
          <w:szCs w:val="24"/>
        </w:rPr>
      </w:pPr>
      <w:r w:rsidRPr="001A2CEC">
        <w:rPr>
          <w:sz w:val="24"/>
          <w:szCs w:val="24"/>
        </w:rPr>
        <w:t>Civillikuma 1084.panta pirmajā daļā noteikts, ka katram būves īpašniekam, lai aizsargātu sabiedrisko drošību, jātur sava būve tādā stāvoklī, ka no tās nevar rasties kaitējums ne kaimiņam, ne garāmgājējiem, ne arī tās lietotājiem.</w:t>
      </w:r>
    </w:p>
    <w:p w14:paraId="6BA3D8C5" w14:textId="77777777" w:rsidR="001A2CEC" w:rsidRPr="001A2CEC" w:rsidRDefault="001A2CEC" w:rsidP="001A2CEC">
      <w:pPr>
        <w:spacing w:line="360" w:lineRule="auto"/>
        <w:ind w:firstLine="709"/>
        <w:jc w:val="both"/>
        <w:rPr>
          <w:sz w:val="24"/>
          <w:szCs w:val="24"/>
        </w:rPr>
      </w:pPr>
      <w:r w:rsidRPr="001A2CEC">
        <w:rPr>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07BFF18F" w14:textId="77777777" w:rsidR="001A2CEC" w:rsidRPr="001A2CEC" w:rsidRDefault="001A2CEC" w:rsidP="001A2CEC">
      <w:pPr>
        <w:spacing w:line="360" w:lineRule="auto"/>
        <w:ind w:firstLine="709"/>
        <w:jc w:val="both"/>
        <w:rPr>
          <w:sz w:val="24"/>
          <w:szCs w:val="24"/>
        </w:rPr>
      </w:pPr>
      <w:r w:rsidRPr="001A2CEC">
        <w:rPr>
          <w:sz w:val="24"/>
          <w:szCs w:val="24"/>
        </w:rPr>
        <w:t xml:space="preserve">Papildus minētajam saskaņā ar  Būvniecības likuma 9.pantā paredzēto regulējumu būve projektējama, būvējama un ekspluatējama atbilstoši tās lietošanas veidam, turklāt tā, lai nodrošinātu tās atbilstību šādām būtiskām prasībām: </w:t>
      </w:r>
    </w:p>
    <w:p w14:paraId="69A2B551" w14:textId="77777777" w:rsidR="001A2CEC" w:rsidRPr="001A2CEC" w:rsidRDefault="001A2CEC" w:rsidP="001A2CEC">
      <w:pPr>
        <w:spacing w:line="360" w:lineRule="auto"/>
        <w:ind w:firstLine="709"/>
        <w:jc w:val="both"/>
        <w:rPr>
          <w:sz w:val="24"/>
          <w:szCs w:val="24"/>
        </w:rPr>
      </w:pPr>
      <w:r w:rsidRPr="001A2CEC">
        <w:rPr>
          <w:sz w:val="24"/>
          <w:szCs w:val="24"/>
        </w:rPr>
        <w:t xml:space="preserve">1) mehāniskā stiprība un stabilitāte; </w:t>
      </w:r>
    </w:p>
    <w:p w14:paraId="2212D160" w14:textId="77777777" w:rsidR="001A2CEC" w:rsidRPr="001A2CEC" w:rsidRDefault="001A2CEC" w:rsidP="001A2CEC">
      <w:pPr>
        <w:spacing w:line="360" w:lineRule="auto"/>
        <w:ind w:firstLine="709"/>
        <w:jc w:val="both"/>
        <w:rPr>
          <w:sz w:val="24"/>
          <w:szCs w:val="24"/>
        </w:rPr>
      </w:pPr>
      <w:r w:rsidRPr="001A2CEC">
        <w:rPr>
          <w:sz w:val="24"/>
          <w:szCs w:val="24"/>
        </w:rPr>
        <w:t xml:space="preserve">2) ugunsdrošība; </w:t>
      </w:r>
    </w:p>
    <w:p w14:paraId="46F70766" w14:textId="77777777" w:rsidR="001A2CEC" w:rsidRPr="001A2CEC" w:rsidRDefault="001A2CEC" w:rsidP="001A2CEC">
      <w:pPr>
        <w:spacing w:line="360" w:lineRule="auto"/>
        <w:ind w:firstLine="709"/>
        <w:jc w:val="both"/>
        <w:rPr>
          <w:sz w:val="24"/>
          <w:szCs w:val="24"/>
        </w:rPr>
      </w:pPr>
      <w:r w:rsidRPr="001A2CEC">
        <w:rPr>
          <w:sz w:val="24"/>
          <w:szCs w:val="24"/>
        </w:rPr>
        <w:t xml:space="preserve">3) vides aizsardzība un higiēna, tai skaitā nekaitīgums; </w:t>
      </w:r>
    </w:p>
    <w:p w14:paraId="0DE39E63" w14:textId="77777777" w:rsidR="001A2CEC" w:rsidRPr="001A2CEC" w:rsidRDefault="001A2CEC" w:rsidP="001A2CEC">
      <w:pPr>
        <w:spacing w:line="360" w:lineRule="auto"/>
        <w:ind w:firstLine="709"/>
        <w:jc w:val="both"/>
        <w:rPr>
          <w:sz w:val="24"/>
          <w:szCs w:val="24"/>
        </w:rPr>
      </w:pPr>
      <w:r w:rsidRPr="001A2CEC">
        <w:rPr>
          <w:sz w:val="24"/>
          <w:szCs w:val="24"/>
        </w:rPr>
        <w:t xml:space="preserve">4) lietošanas drošība un vides pieejamība; </w:t>
      </w:r>
    </w:p>
    <w:p w14:paraId="703FF6A2" w14:textId="77777777" w:rsidR="001A2CEC" w:rsidRPr="001A2CEC" w:rsidRDefault="001A2CEC" w:rsidP="001A2CEC">
      <w:pPr>
        <w:spacing w:line="360" w:lineRule="auto"/>
        <w:ind w:firstLine="709"/>
        <w:jc w:val="both"/>
        <w:rPr>
          <w:sz w:val="24"/>
          <w:szCs w:val="24"/>
        </w:rPr>
      </w:pPr>
      <w:r w:rsidRPr="001A2CEC">
        <w:rPr>
          <w:sz w:val="24"/>
          <w:szCs w:val="24"/>
        </w:rPr>
        <w:t xml:space="preserve">5) akustika (aizsardzība pret trokšņiem); </w:t>
      </w:r>
    </w:p>
    <w:p w14:paraId="60E5874E" w14:textId="77777777" w:rsidR="001A2CEC" w:rsidRPr="001A2CEC" w:rsidRDefault="001A2CEC" w:rsidP="001A2CEC">
      <w:pPr>
        <w:spacing w:line="360" w:lineRule="auto"/>
        <w:ind w:firstLine="709"/>
        <w:jc w:val="both"/>
        <w:rPr>
          <w:sz w:val="24"/>
          <w:szCs w:val="24"/>
        </w:rPr>
      </w:pPr>
      <w:r w:rsidRPr="001A2CEC">
        <w:rPr>
          <w:sz w:val="24"/>
          <w:szCs w:val="24"/>
        </w:rPr>
        <w:t xml:space="preserve">6) energoefektivitāte; </w:t>
      </w:r>
    </w:p>
    <w:p w14:paraId="6084AF40" w14:textId="77777777" w:rsidR="001A2CEC" w:rsidRPr="001A2CEC" w:rsidRDefault="001A2CEC" w:rsidP="001A2CEC">
      <w:pPr>
        <w:spacing w:line="360" w:lineRule="auto"/>
        <w:ind w:firstLine="709"/>
        <w:jc w:val="both"/>
        <w:rPr>
          <w:sz w:val="24"/>
          <w:szCs w:val="24"/>
        </w:rPr>
      </w:pPr>
      <w:r w:rsidRPr="001A2CEC">
        <w:rPr>
          <w:sz w:val="24"/>
          <w:szCs w:val="24"/>
        </w:rPr>
        <w:t>7) ilgtspējīga dabas resursu izmantošana.</w:t>
      </w:r>
    </w:p>
    <w:p w14:paraId="5D440403" w14:textId="77777777" w:rsidR="001A2CEC" w:rsidRPr="001A2CEC" w:rsidRDefault="001A2CEC" w:rsidP="001A2CEC">
      <w:pPr>
        <w:spacing w:line="360" w:lineRule="auto"/>
        <w:ind w:firstLine="720"/>
        <w:jc w:val="both"/>
        <w:rPr>
          <w:sz w:val="24"/>
          <w:szCs w:val="24"/>
        </w:rPr>
      </w:pPr>
      <w:r w:rsidRPr="001A2CEC">
        <w:rPr>
          <w:sz w:val="24"/>
          <w:szCs w:val="24"/>
        </w:rPr>
        <w:t>Ministru kabineta 2014.gada 19.augusta noteikumu Nr.500 “Vispārīgie būvnoteikumi” 158.1.apakšpunktā noteikts,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atbilstoši minēto noteikumu 159.1.apakšpunktā paredzētajam regulējumam pašvaldība nosaka būves īpašniekam pienākumu sakārtot būvi, veikt būves konservāciju vai nojaukt būvi tādā apjomā, lai tā neradītu bīstamību, ja būve ir pilnīgi vai daļēji sagruvusi vai nonākusi tādā tehniskajā stāvoklī, ka kļuvusi bīstama.</w:t>
      </w:r>
    </w:p>
    <w:p w14:paraId="155AD829" w14:textId="77777777" w:rsidR="001A2CEC" w:rsidRPr="001A2CEC" w:rsidRDefault="001A2CEC" w:rsidP="001A2CEC">
      <w:pPr>
        <w:spacing w:line="360" w:lineRule="auto"/>
        <w:ind w:firstLine="720"/>
        <w:jc w:val="both"/>
        <w:rPr>
          <w:sz w:val="24"/>
          <w:szCs w:val="24"/>
        </w:rPr>
      </w:pPr>
      <w:r w:rsidRPr="001A2CEC">
        <w:rPr>
          <w:sz w:val="24"/>
          <w:szCs w:val="24"/>
        </w:rPr>
        <w:t>Likuma “Par pašvaldībām” 15.panta pirmās daļas 14.punktā noteikts, ka pašvaldības viena no autonomajām funkcijām ir nodrošināt savas administratīvās teritorijas būvniecības procesa tiesiskumu.</w:t>
      </w:r>
    </w:p>
    <w:p w14:paraId="5923540A" w14:textId="77777777" w:rsidR="001A2CEC" w:rsidRPr="001A2CEC" w:rsidRDefault="001A2CEC" w:rsidP="001A2CEC">
      <w:pPr>
        <w:spacing w:line="360" w:lineRule="auto"/>
        <w:ind w:firstLine="720"/>
        <w:jc w:val="both"/>
        <w:rPr>
          <w:sz w:val="24"/>
          <w:szCs w:val="24"/>
        </w:rPr>
      </w:pPr>
      <w:r w:rsidRPr="001A2CEC">
        <w:rPr>
          <w:sz w:val="24"/>
          <w:szCs w:val="24"/>
        </w:rPr>
        <w:t>Būvniecības likuma 21.panta devītā daļa nosaka, ja būve ir pilnīgi vai daļēji sagruvusi vai</w:t>
      </w:r>
    </w:p>
    <w:p w14:paraId="3B5BF7D9" w14:textId="77777777" w:rsidR="001A2CEC" w:rsidRPr="001A2CEC" w:rsidRDefault="001A2CEC" w:rsidP="001A2CEC">
      <w:pPr>
        <w:spacing w:line="360" w:lineRule="auto"/>
        <w:jc w:val="both"/>
        <w:rPr>
          <w:sz w:val="24"/>
          <w:szCs w:val="24"/>
        </w:rPr>
      </w:pPr>
      <w:r w:rsidRPr="001A2CEC">
        <w:rPr>
          <w:sz w:val="24"/>
          <w:szCs w:val="24"/>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1A2CEC">
        <w:rPr>
          <w:sz w:val="24"/>
          <w:szCs w:val="24"/>
        </w:rPr>
        <w:t>aizvietotājizpildi</w:t>
      </w:r>
      <w:proofErr w:type="spellEnd"/>
      <w:r w:rsidRPr="001A2CEC">
        <w:rPr>
          <w:sz w:val="24"/>
          <w:szCs w:val="24"/>
        </w:rPr>
        <w:t xml:space="preserve"> un citus Administratīvā procesa likumā noteiktos piespiedu izpildes līdzekļus. Papildus Administratīvā procesa likumā noteiktajiem gadījumiem, kad ar lēmuma izpildi </w:t>
      </w:r>
      <w:r w:rsidRPr="001A2CEC">
        <w:rPr>
          <w:sz w:val="24"/>
          <w:szCs w:val="24"/>
        </w:rPr>
        <w:lastRenderedPageBreak/>
        <w:t>saistītus izdevumus sedz lēmuma adresāts, izdevumus, kas saistīti ar iepriekšējā stāvokļa atjaunošanu, sedz būves īpašnieks.</w:t>
      </w:r>
    </w:p>
    <w:p w14:paraId="52400F1B" w14:textId="77777777" w:rsidR="001A2CEC" w:rsidRPr="001A2CEC" w:rsidRDefault="001A2CEC" w:rsidP="001A2CEC">
      <w:pPr>
        <w:spacing w:line="360" w:lineRule="auto"/>
        <w:jc w:val="both"/>
        <w:rPr>
          <w:sz w:val="24"/>
          <w:szCs w:val="24"/>
        </w:rPr>
      </w:pPr>
      <w:r w:rsidRPr="001A2CEC">
        <w:rPr>
          <w:sz w:val="24"/>
          <w:szCs w:val="24"/>
        </w:rPr>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7E905F63" w14:textId="77777777" w:rsidR="001A2CEC" w:rsidRPr="001A2CEC" w:rsidRDefault="001A2CEC" w:rsidP="001A2CEC">
      <w:pPr>
        <w:spacing w:line="360" w:lineRule="auto"/>
        <w:jc w:val="both"/>
        <w:rPr>
          <w:sz w:val="24"/>
          <w:szCs w:val="24"/>
        </w:rPr>
      </w:pPr>
      <w:r w:rsidRPr="001A2CEC">
        <w:rPr>
          <w:sz w:val="24"/>
          <w:szCs w:val="24"/>
        </w:rPr>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1A2CEC">
        <w:rPr>
          <w:i/>
          <w:iCs/>
          <w:sz w:val="24"/>
          <w:szCs w:val="24"/>
        </w:rPr>
        <w:t>(skat. Latvijas Republikas Augstākās tiesas Administratīvo lietu departamenta 2016.gada 3.maija lēmumu lietā Nr.A420358614 (SKA-849/2016))</w:t>
      </w:r>
      <w:r w:rsidRPr="001A2CEC">
        <w:rPr>
          <w:sz w:val="24"/>
          <w:szCs w:val="24"/>
        </w:rPr>
        <w:t>.</w:t>
      </w:r>
    </w:p>
    <w:p w14:paraId="03A85E57" w14:textId="77777777" w:rsidR="001A2CEC" w:rsidRPr="001A2CEC" w:rsidRDefault="001A2CEC" w:rsidP="001A2CEC">
      <w:pPr>
        <w:spacing w:line="360" w:lineRule="auto"/>
        <w:jc w:val="both"/>
        <w:rPr>
          <w:sz w:val="24"/>
          <w:szCs w:val="24"/>
        </w:rPr>
      </w:pPr>
      <w:r w:rsidRPr="001A2CEC">
        <w:rPr>
          <w:sz w:val="24"/>
          <w:szCs w:val="24"/>
        </w:rPr>
        <w:tab/>
        <w:t xml:space="preserve">Gulbenes novada domes 2016.gada 27.oktobra saistošo noteikumu Nr.25 “Par nekustamā īpašuma nodokļa piemērošanas kārtību Gulbenes novada pašvaldības administratīvajā teritorijā” (prot. Nr.14, 34.§) 5.punkts paredz, ka ar nekustamā īpašuma nodokli apliek ar pašvaldības lēmumu atzītas vidi degradējošas, sagruvušas vai cilvēku drošību apdraudošas būves, piemērojot </w:t>
      </w:r>
      <w:bookmarkStart w:id="8" w:name="_Hlk45868820"/>
      <w:r w:rsidRPr="001A2CEC">
        <w:rPr>
          <w:sz w:val="24"/>
          <w:szCs w:val="24"/>
        </w:rPr>
        <w:t>nodokļa likmi 3 % apmērā</w:t>
      </w:r>
      <w:bookmarkEnd w:id="8"/>
      <w:r w:rsidRPr="001A2CEC">
        <w:rPr>
          <w:sz w:val="24"/>
          <w:szCs w:val="24"/>
        </w:rPr>
        <w:t xml:space="preserve"> no turpmāk minētās lielākās kadastrālās vērtības, proti, būvei piekritīgās zemes kadastrālās vērtības (</w:t>
      </w:r>
      <w:r w:rsidRPr="001A2CEC">
        <w:rPr>
          <w:i/>
          <w:iCs/>
          <w:sz w:val="24"/>
          <w:szCs w:val="24"/>
        </w:rPr>
        <w:t>5.1.apakšpunkts</w:t>
      </w:r>
      <w:r w:rsidRPr="001A2CEC">
        <w:rPr>
          <w:sz w:val="24"/>
          <w:szCs w:val="24"/>
        </w:rPr>
        <w:t>) vai būves kadastrālās vērtības (</w:t>
      </w:r>
      <w:r w:rsidRPr="001A2CEC">
        <w:rPr>
          <w:i/>
          <w:iCs/>
          <w:sz w:val="24"/>
          <w:szCs w:val="24"/>
        </w:rPr>
        <w:t>5.2.apakšpunkts</w:t>
      </w:r>
      <w:r w:rsidRPr="001A2CEC">
        <w:rPr>
          <w:sz w:val="24"/>
          <w:szCs w:val="24"/>
        </w:rPr>
        <w:t>). Saskaņā ar Nekustamā īpašuma nodokļu administrēšanas sistēmas NINO datiem Būves kadastrālā vērtība ir 2387 EUR, savukārt zemes kadastrālā vērtība ir 3853 EUR. Ņemot vērā minēto, konkrētajā situācijā lielākā kadastrālā vērtība ir zemes kadastrālā vērtība – 3853 EUR.</w:t>
      </w:r>
    </w:p>
    <w:p w14:paraId="6D37EF5E" w14:textId="77777777" w:rsidR="001A2CEC" w:rsidRPr="001A2CEC" w:rsidRDefault="001A2CEC" w:rsidP="001A2CEC">
      <w:pPr>
        <w:spacing w:line="360" w:lineRule="auto"/>
        <w:ind w:firstLine="709"/>
        <w:contextualSpacing/>
        <w:jc w:val="both"/>
        <w:rPr>
          <w:rFonts w:eastAsia="Calibri"/>
          <w:sz w:val="24"/>
          <w:szCs w:val="24"/>
          <w:lang w:eastAsia="en-US"/>
        </w:rPr>
      </w:pPr>
    </w:p>
    <w:p w14:paraId="15E6D918" w14:textId="77777777" w:rsidR="001A2CEC" w:rsidRPr="001A2CEC" w:rsidRDefault="001A2CEC" w:rsidP="001A2CEC">
      <w:pPr>
        <w:spacing w:line="360" w:lineRule="auto"/>
        <w:ind w:firstLine="357"/>
        <w:jc w:val="both"/>
        <w:rPr>
          <w:sz w:val="24"/>
          <w:szCs w:val="24"/>
        </w:rPr>
      </w:pPr>
      <w:r w:rsidRPr="001A2CEC">
        <w:rPr>
          <w:sz w:val="24"/>
          <w:szCs w:val="24"/>
        </w:rPr>
        <w:t>Ievērojot minēto, lai novērstu apdraudējumu cilvēku drošībai un Gulbenes pilsētas vides degradāciju, pamatojoties uz Būvniecības likuma 7.panta pirmās daļas 2.punktu, 21.panta devīto un desmito daļu, Civillikuma 1084.pantu, Ministru kabineta 2014.gada 19.augusta noteikumu Nr.500 “Vispārīgie būvnoteikumi” 158.2. un 159.1.apakšpunktu, Gulbenes novada domes 2016.gada 27.oktobra saistošo noteikumu Nr.25 “Par nekustamā īpašuma nodokļa piemērošanas kārtību Gulbenes novada pašvaldības administratīvajā teritorijā” 5.1.apakšpunktu, kā arī ņemot vērā Gulbenes novada būvvaldes</w:t>
      </w:r>
      <w:r w:rsidRPr="001A2CEC">
        <w:rPr>
          <w:color w:val="FF0000"/>
          <w:sz w:val="24"/>
          <w:szCs w:val="24"/>
        </w:rPr>
        <w:t xml:space="preserve"> </w:t>
      </w:r>
      <w:r w:rsidRPr="001A2CEC">
        <w:rPr>
          <w:sz w:val="24"/>
          <w:szCs w:val="24"/>
        </w:rPr>
        <w:t xml:space="preserve">2020.gada 20.marta atzinumu Nr.BV2.8/20/9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 xml:space="preserve">, </w:t>
      </w:r>
      <w:r w:rsidRPr="001A2CEC">
        <w:rPr>
          <w:sz w:val="24"/>
          <w:szCs w:val="24"/>
          <w:lang w:eastAsia="en-US"/>
        </w:rPr>
        <w:t xml:space="preserve">Gulbenes novada dome </w:t>
      </w:r>
      <w:r w:rsidRPr="001A2CEC">
        <w:rPr>
          <w:sz w:val="24"/>
          <w:szCs w:val="24"/>
        </w:rPr>
        <w:t>NOLEMJ:</w:t>
      </w:r>
    </w:p>
    <w:p w14:paraId="54232F94" w14:textId="27011C31"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UZDOT dzīvojamās mājas (kadastra apzīmējums 5001 007 0221 001) Līkā ielā 13, Gulbenē, īpašniekam </w:t>
      </w:r>
      <w:r w:rsidR="00EE34EA">
        <w:rPr>
          <w:rFonts w:eastAsia="Calibri"/>
          <w:sz w:val="24"/>
          <w:szCs w:val="24"/>
          <w:lang w:eastAsia="en-US"/>
        </w:rPr>
        <w:t>…</w:t>
      </w:r>
      <w:r w:rsidRPr="001A2CEC">
        <w:rPr>
          <w:rFonts w:eastAsia="Calibri"/>
          <w:sz w:val="24"/>
          <w:szCs w:val="24"/>
          <w:lang w:eastAsia="en-US"/>
        </w:rPr>
        <w:t>, nekavējoties, bet ne vēlāk kā četru nedēļu laikā no šī lēmuma spēkā stāšanās dienas, veikt minētās mājas norobežošanu, lai nodrošinātu tās nepieejamību nepiederošām personām.</w:t>
      </w:r>
    </w:p>
    <w:p w14:paraId="64E53401" w14:textId="5EB669D1"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lastRenderedPageBreak/>
        <w:t xml:space="preserve">UZDOT </w:t>
      </w:r>
      <w:r w:rsidR="00EE34EA">
        <w:rPr>
          <w:rFonts w:eastAsia="Calibri"/>
          <w:sz w:val="24"/>
          <w:szCs w:val="24"/>
          <w:lang w:eastAsia="en-US"/>
        </w:rPr>
        <w:t>…</w:t>
      </w:r>
      <w:r w:rsidRPr="001A2CEC">
        <w:rPr>
          <w:rFonts w:eastAsia="Calibri"/>
          <w:sz w:val="24"/>
          <w:szCs w:val="24"/>
          <w:lang w:eastAsia="en-US"/>
        </w:rPr>
        <w:t xml:space="preserve"> veikt dzīvojamās mājas (kadastra apzīmējums 5001 007 0221 001) sakārtošanu vai nojaukšanu atbilstoši normatīvo aktu prasībām ne vēlāk kā trīs mēnešu laikā no šī lēmuma pieņemšanas dienas.</w:t>
      </w:r>
    </w:p>
    <w:p w14:paraId="4808F224" w14:textId="70545325"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UZDOT </w:t>
      </w:r>
      <w:r w:rsidR="00EE34EA">
        <w:rPr>
          <w:rFonts w:eastAsia="Calibri"/>
          <w:sz w:val="24"/>
          <w:szCs w:val="24"/>
          <w:lang w:eastAsia="en-US"/>
        </w:rPr>
        <w:t>…</w:t>
      </w:r>
      <w:r w:rsidRPr="001A2CEC">
        <w:rPr>
          <w:rFonts w:eastAsia="Calibri"/>
          <w:sz w:val="24"/>
          <w:szCs w:val="24"/>
          <w:lang w:eastAsia="en-US"/>
        </w:rPr>
        <w:t xml:space="preserve"> šī lēmuma 2.punktā paredzētās darbības saskaņot ar Gulbenes novada būvvaldi, kā arī paziņot Gulbenes novada būvvaldei un Gulbenes novada pašvaldībai par paredzēto darbu izpildes termiņiem, iesniedzot darbu izpildes grafiku.</w:t>
      </w:r>
    </w:p>
    <w:p w14:paraId="1A3E1883" w14:textId="77777777"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ATZĪT dzīvojamo māju (kadastra apzīmējums 5001 007 0221 001) kā vidi degradējošu būvi.</w:t>
      </w:r>
    </w:p>
    <w:p w14:paraId="5B3F0D5D" w14:textId="44A9E5B1"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Ja </w:t>
      </w:r>
      <w:r w:rsidR="00EE34EA">
        <w:rPr>
          <w:rFonts w:eastAsia="Calibri"/>
          <w:sz w:val="24"/>
          <w:szCs w:val="24"/>
          <w:lang w:eastAsia="en-US"/>
        </w:rPr>
        <w:t>…</w:t>
      </w:r>
      <w:r w:rsidRPr="001A2CEC">
        <w:rPr>
          <w:rFonts w:eastAsia="Calibri"/>
          <w:sz w:val="24"/>
          <w:szCs w:val="24"/>
          <w:lang w:eastAsia="en-US"/>
        </w:rPr>
        <w:t xml:space="preserve"> nepilda kādu no šī lēmuma 1. vai 2. punktā paredzētajām darbībām lēmumā noteiktajos termiņos, Gulbenes novada pašvaldība:</w:t>
      </w:r>
    </w:p>
    <w:p w14:paraId="1CF09655" w14:textId="77777777" w:rsidR="001A2CEC" w:rsidRPr="001A2CEC" w:rsidRDefault="001A2CEC" w:rsidP="00B8151D">
      <w:pPr>
        <w:numPr>
          <w:ilvl w:val="1"/>
          <w:numId w:val="29"/>
        </w:numPr>
        <w:tabs>
          <w:tab w:val="left" w:pos="993"/>
        </w:tabs>
        <w:spacing w:line="360" w:lineRule="auto"/>
        <w:contextualSpacing/>
        <w:jc w:val="both"/>
        <w:rPr>
          <w:rFonts w:eastAsia="Calibri"/>
          <w:sz w:val="24"/>
          <w:szCs w:val="24"/>
          <w:lang w:eastAsia="en-US"/>
        </w:rPr>
      </w:pPr>
      <w:r w:rsidRPr="001A2CEC">
        <w:rPr>
          <w:rFonts w:eastAsia="Calibri"/>
          <w:sz w:val="24"/>
          <w:szCs w:val="24"/>
          <w:lang w:eastAsia="en-US"/>
        </w:rPr>
        <w:t xml:space="preserve"> piemēro nekustamā nodokļa likmi 3 % apmērā no zemes kadastrālās vērtības;</w:t>
      </w:r>
    </w:p>
    <w:p w14:paraId="54C403C8" w14:textId="0F79201C" w:rsidR="001A2CEC" w:rsidRPr="001A2CEC" w:rsidRDefault="001A2CEC" w:rsidP="00B8151D">
      <w:pPr>
        <w:numPr>
          <w:ilvl w:val="1"/>
          <w:numId w:val="29"/>
        </w:numPr>
        <w:tabs>
          <w:tab w:val="left" w:pos="993"/>
        </w:tabs>
        <w:spacing w:line="360" w:lineRule="auto"/>
        <w:contextualSpacing/>
        <w:jc w:val="both"/>
        <w:rPr>
          <w:rFonts w:eastAsia="Calibri"/>
          <w:sz w:val="24"/>
          <w:szCs w:val="24"/>
          <w:lang w:eastAsia="en-US"/>
        </w:rPr>
      </w:pPr>
      <w:r w:rsidRPr="001A2CEC">
        <w:rPr>
          <w:rFonts w:eastAsia="Calibri"/>
          <w:sz w:val="24"/>
          <w:szCs w:val="24"/>
          <w:lang w:eastAsia="en-US"/>
        </w:rPr>
        <w:t xml:space="preserve"> var organizēt šī lēmuma piespiedu izpildi ar </w:t>
      </w:r>
      <w:proofErr w:type="spellStart"/>
      <w:r w:rsidRPr="001A2CEC">
        <w:rPr>
          <w:rFonts w:eastAsia="Calibri"/>
          <w:sz w:val="24"/>
          <w:szCs w:val="24"/>
          <w:lang w:eastAsia="en-US"/>
        </w:rPr>
        <w:t>aizvietotājizpildes</w:t>
      </w:r>
      <w:proofErr w:type="spellEnd"/>
      <w:r w:rsidRPr="001A2CEC">
        <w:rPr>
          <w:rFonts w:eastAsia="Calibri"/>
          <w:sz w:val="24"/>
          <w:szCs w:val="24"/>
          <w:lang w:eastAsia="en-US"/>
        </w:rPr>
        <w:t xml:space="preserve"> palīdzību, uzliekot tās izpildes izmaksas </w:t>
      </w:r>
      <w:r w:rsidR="00EE34EA">
        <w:rPr>
          <w:rFonts w:eastAsia="Calibri"/>
          <w:sz w:val="24"/>
          <w:szCs w:val="24"/>
          <w:lang w:eastAsia="en-US"/>
        </w:rPr>
        <w:t>…</w:t>
      </w:r>
      <w:r w:rsidRPr="001A2CEC">
        <w:rPr>
          <w:rFonts w:eastAsia="Calibri"/>
          <w:sz w:val="24"/>
          <w:szCs w:val="24"/>
          <w:lang w:eastAsia="en-US"/>
        </w:rPr>
        <w:t>.</w:t>
      </w:r>
    </w:p>
    <w:p w14:paraId="7ED205BD" w14:textId="571E175E"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 xml:space="preserve">Šī lēmuma piespiedu izpildes uzsākšanas gadījumā uzdot Gulbenes novada pašvaldībai par šo faktu paziņot </w:t>
      </w:r>
      <w:r w:rsidR="00EE34EA">
        <w:rPr>
          <w:rFonts w:eastAsia="Calibri"/>
          <w:sz w:val="24"/>
          <w:szCs w:val="24"/>
          <w:lang w:eastAsia="en-US"/>
        </w:rPr>
        <w:t>…</w:t>
      </w:r>
      <w:r w:rsidRPr="001A2CEC">
        <w:rPr>
          <w:rFonts w:eastAsia="Calibri"/>
          <w:sz w:val="24"/>
          <w:szCs w:val="24"/>
          <w:lang w:eastAsia="en-US"/>
        </w:rPr>
        <w:t xml:space="preserve"> ne vēlāk kā piecas darba dienas pirms šī lēmuma piespiedu izpildes uzsākšanas.</w:t>
      </w:r>
    </w:p>
    <w:p w14:paraId="5A332E0D" w14:textId="77777777" w:rsidR="001A2CEC" w:rsidRPr="001A2CEC" w:rsidRDefault="001A2CEC" w:rsidP="00B8151D">
      <w:pPr>
        <w:numPr>
          <w:ilvl w:val="0"/>
          <w:numId w:val="29"/>
        </w:numPr>
        <w:tabs>
          <w:tab w:val="left" w:pos="993"/>
        </w:tabs>
        <w:spacing w:line="360" w:lineRule="auto"/>
        <w:ind w:left="0" w:firstLine="709"/>
        <w:contextualSpacing/>
        <w:jc w:val="both"/>
        <w:rPr>
          <w:rFonts w:eastAsia="Calibri"/>
          <w:sz w:val="24"/>
          <w:szCs w:val="24"/>
          <w:lang w:eastAsia="en-US"/>
        </w:rPr>
      </w:pPr>
      <w:r w:rsidRPr="001A2CEC">
        <w:rPr>
          <w:rFonts w:eastAsia="Calibri"/>
          <w:sz w:val="24"/>
          <w:szCs w:val="24"/>
          <w:lang w:eastAsia="en-US"/>
        </w:rPr>
        <w:t>Lēmuma izrakstu nosūtīt:</w:t>
      </w:r>
    </w:p>
    <w:p w14:paraId="787A9571" w14:textId="013F4E3A" w:rsidR="001A2CEC" w:rsidRPr="001A2CEC" w:rsidRDefault="001A2CEC" w:rsidP="00B8151D">
      <w:pPr>
        <w:numPr>
          <w:ilvl w:val="1"/>
          <w:numId w:val="29"/>
        </w:numPr>
        <w:tabs>
          <w:tab w:val="left" w:pos="993"/>
        </w:tabs>
        <w:spacing w:line="360" w:lineRule="auto"/>
        <w:contextualSpacing/>
        <w:jc w:val="both"/>
        <w:rPr>
          <w:rFonts w:eastAsia="Calibri"/>
          <w:sz w:val="24"/>
          <w:szCs w:val="24"/>
          <w:lang w:eastAsia="en-US"/>
        </w:rPr>
      </w:pPr>
      <w:r w:rsidRPr="001A2CEC">
        <w:rPr>
          <w:rFonts w:eastAsia="Calibri"/>
          <w:sz w:val="24"/>
          <w:szCs w:val="24"/>
          <w:lang w:eastAsia="en-US"/>
        </w:rPr>
        <w:t xml:space="preserve"> </w:t>
      </w:r>
      <w:r w:rsidR="00EE34EA">
        <w:rPr>
          <w:rFonts w:eastAsia="Calibri"/>
          <w:sz w:val="24"/>
          <w:szCs w:val="24"/>
          <w:lang w:eastAsia="en-US"/>
        </w:rPr>
        <w:t>….</w:t>
      </w:r>
      <w:r w:rsidRPr="001A2CEC">
        <w:rPr>
          <w:rFonts w:eastAsia="Calibri"/>
          <w:sz w:val="24"/>
          <w:szCs w:val="24"/>
          <w:lang w:eastAsia="en-US"/>
        </w:rPr>
        <w:t>;</w:t>
      </w:r>
    </w:p>
    <w:p w14:paraId="11C3FF66" w14:textId="77777777" w:rsidR="001A2CEC" w:rsidRPr="001A2CEC" w:rsidRDefault="001A2CEC" w:rsidP="00B8151D">
      <w:pPr>
        <w:numPr>
          <w:ilvl w:val="1"/>
          <w:numId w:val="29"/>
        </w:numPr>
        <w:tabs>
          <w:tab w:val="left" w:pos="993"/>
        </w:tabs>
        <w:spacing w:line="360" w:lineRule="auto"/>
        <w:contextualSpacing/>
        <w:jc w:val="both"/>
        <w:rPr>
          <w:rFonts w:eastAsia="Calibri"/>
          <w:sz w:val="24"/>
          <w:szCs w:val="24"/>
          <w:lang w:eastAsia="en-US"/>
        </w:rPr>
      </w:pPr>
      <w:r w:rsidRPr="001A2CEC">
        <w:rPr>
          <w:rFonts w:eastAsia="Calibri"/>
          <w:sz w:val="24"/>
          <w:szCs w:val="24"/>
          <w:lang w:eastAsia="en-US"/>
        </w:rPr>
        <w:t xml:space="preserve"> Gulbenes novada būvvaldei.</w:t>
      </w:r>
    </w:p>
    <w:p w14:paraId="27299C89" w14:textId="77777777" w:rsidR="001A2CEC" w:rsidRPr="001A2CEC" w:rsidRDefault="001A2CEC" w:rsidP="001A2CEC">
      <w:pPr>
        <w:spacing w:line="360" w:lineRule="auto"/>
        <w:ind w:firstLine="567"/>
        <w:jc w:val="both"/>
        <w:rPr>
          <w:sz w:val="24"/>
          <w:szCs w:val="24"/>
        </w:rPr>
      </w:pPr>
      <w:r w:rsidRPr="001A2CEC">
        <w:rPr>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0266FB41" w14:textId="77777777" w:rsidR="001A2CEC" w:rsidRPr="001A2CEC" w:rsidRDefault="001A2CEC" w:rsidP="001A2CEC">
      <w:pPr>
        <w:autoSpaceDE w:val="0"/>
        <w:autoSpaceDN w:val="0"/>
        <w:adjustRightInd w:val="0"/>
        <w:spacing w:line="257" w:lineRule="auto"/>
        <w:rPr>
          <w:rFonts w:eastAsiaTheme="minorHAnsi"/>
          <w:color w:val="000000"/>
          <w:sz w:val="24"/>
          <w:szCs w:val="24"/>
          <w:lang w:eastAsia="en-US"/>
        </w:rPr>
      </w:pPr>
    </w:p>
    <w:p w14:paraId="43C1AB07" w14:textId="77777777" w:rsidR="001A2CEC" w:rsidRPr="001A2CEC" w:rsidRDefault="001A2CEC" w:rsidP="001A2CEC">
      <w:pPr>
        <w:spacing w:line="257" w:lineRule="auto"/>
        <w:rPr>
          <w:sz w:val="24"/>
          <w:szCs w:val="24"/>
        </w:rPr>
      </w:pPr>
      <w:r w:rsidRPr="001A2CEC">
        <w:rPr>
          <w:sz w:val="24"/>
          <w:szCs w:val="24"/>
        </w:rPr>
        <w:t>Gulbenes novada domes priekšsēdētājs</w:t>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77CB1125" w14:textId="77777777" w:rsidR="001A2CEC" w:rsidRPr="001A2CEC" w:rsidRDefault="001A2CEC" w:rsidP="001A2CEC">
      <w:pPr>
        <w:spacing w:line="257" w:lineRule="auto"/>
        <w:rPr>
          <w:sz w:val="24"/>
          <w:szCs w:val="24"/>
        </w:rPr>
      </w:pPr>
    </w:p>
    <w:p w14:paraId="445DB4F9" w14:textId="77777777" w:rsidR="001A2CEC" w:rsidRPr="001A2CEC" w:rsidRDefault="001A2CEC" w:rsidP="001A2CEC">
      <w:pPr>
        <w:spacing w:line="257" w:lineRule="auto"/>
        <w:rPr>
          <w:sz w:val="24"/>
          <w:szCs w:val="24"/>
        </w:rPr>
      </w:pPr>
    </w:p>
    <w:p w14:paraId="59F48A19" w14:textId="77777777" w:rsidR="001A2CEC" w:rsidRPr="001A2CEC" w:rsidRDefault="001A2CEC" w:rsidP="001A2CEC">
      <w:pPr>
        <w:spacing w:line="257" w:lineRule="auto"/>
        <w:rPr>
          <w:sz w:val="24"/>
          <w:szCs w:val="24"/>
        </w:rPr>
      </w:pPr>
      <w:r w:rsidRPr="001A2CEC">
        <w:rPr>
          <w:sz w:val="24"/>
          <w:szCs w:val="24"/>
        </w:rPr>
        <w:t xml:space="preserve">Sagatavoja: Eduards </w:t>
      </w:r>
      <w:proofErr w:type="spellStart"/>
      <w:r w:rsidRPr="001A2CEC">
        <w:rPr>
          <w:sz w:val="24"/>
          <w:szCs w:val="24"/>
        </w:rPr>
        <w:t>Garkuša</w:t>
      </w:r>
      <w:proofErr w:type="spellEnd"/>
    </w:p>
    <w:p w14:paraId="1562D287" w14:textId="77777777" w:rsidR="001A2CEC" w:rsidRPr="001A2CEC" w:rsidRDefault="001A2CEC" w:rsidP="001A2CEC">
      <w:pPr>
        <w:spacing w:line="257" w:lineRule="auto"/>
        <w:rPr>
          <w:sz w:val="24"/>
          <w:szCs w:val="24"/>
        </w:rPr>
      </w:pPr>
    </w:p>
    <w:p w14:paraId="0B3338AC" w14:textId="77777777" w:rsidR="001A2CEC" w:rsidRPr="001A2CEC" w:rsidRDefault="001A2CEC" w:rsidP="001A2CEC">
      <w:pPr>
        <w:spacing w:line="257" w:lineRule="auto"/>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A2CEC" w:rsidRPr="001A2CEC" w14:paraId="128DF216" w14:textId="77777777" w:rsidTr="001A2CEC">
        <w:trPr>
          <w:trHeight w:val="104"/>
        </w:trPr>
        <w:tc>
          <w:tcPr>
            <w:tcW w:w="236" w:type="dxa"/>
          </w:tcPr>
          <w:p w14:paraId="4711D7BB" w14:textId="77777777" w:rsidR="001A2CEC" w:rsidRPr="001A2CEC" w:rsidRDefault="001A2CEC" w:rsidP="001A2CEC">
            <w:pPr>
              <w:autoSpaceDE w:val="0"/>
              <w:autoSpaceDN w:val="0"/>
              <w:adjustRightInd w:val="0"/>
              <w:spacing w:line="257" w:lineRule="auto"/>
              <w:rPr>
                <w:rFonts w:eastAsiaTheme="minorHAnsi"/>
                <w:color w:val="000000"/>
                <w:sz w:val="24"/>
                <w:szCs w:val="24"/>
                <w:lang w:eastAsia="en-US"/>
              </w:rPr>
            </w:pPr>
          </w:p>
        </w:tc>
      </w:tr>
    </w:tbl>
    <w:p w14:paraId="6A8CDE9A" w14:textId="77777777" w:rsidR="001A2CEC" w:rsidRPr="001A2CEC" w:rsidRDefault="001A2CEC" w:rsidP="001A2CEC">
      <w:pPr>
        <w:spacing w:line="257" w:lineRule="auto"/>
        <w:rPr>
          <w:sz w:val="24"/>
          <w:szCs w:val="24"/>
        </w:rPr>
      </w:pPr>
      <w:r w:rsidRPr="001A2CEC">
        <w:rPr>
          <w:sz w:val="24"/>
          <w:szCs w:val="24"/>
        </w:rPr>
        <w:t xml:space="preserve"> </w:t>
      </w:r>
    </w:p>
    <w:p w14:paraId="3944A505" w14:textId="77777777" w:rsidR="001A2CEC" w:rsidRPr="001A2CEC" w:rsidRDefault="001A2CEC" w:rsidP="001A2CEC">
      <w:pPr>
        <w:spacing w:line="257" w:lineRule="auto"/>
        <w:rPr>
          <w:sz w:val="24"/>
          <w:szCs w:val="24"/>
        </w:rPr>
      </w:pPr>
    </w:p>
    <w:p w14:paraId="6B6DCFBB" w14:textId="7B5E7EC2" w:rsidR="001A2CEC" w:rsidRDefault="001A2CEC">
      <w:pPr>
        <w:rPr>
          <w:snapToGrid w:val="0"/>
          <w:sz w:val="24"/>
          <w:lang w:eastAsia="en-US"/>
        </w:rPr>
      </w:pPr>
      <w:r>
        <w:br w:type="page"/>
      </w:r>
    </w:p>
    <w:tbl>
      <w:tblPr>
        <w:tblStyle w:val="Reatabula1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4FE79BFA" w14:textId="77777777" w:rsidTr="001A2CEC">
        <w:tc>
          <w:tcPr>
            <w:tcW w:w="9458" w:type="dxa"/>
          </w:tcPr>
          <w:p w14:paraId="7673B4AF" w14:textId="77777777" w:rsidR="001A2CEC" w:rsidRPr="00EE34EA" w:rsidRDefault="001A2CEC" w:rsidP="001A2CEC">
            <w:pPr>
              <w:jc w:val="center"/>
              <w:rPr>
                <w:rFonts w:ascii="Times New Roman" w:hAnsi="Times New Roman" w:cs="Times New Roman"/>
              </w:rPr>
            </w:pPr>
            <w:r w:rsidRPr="00EE34EA">
              <w:rPr>
                <w:noProof/>
              </w:rPr>
              <w:lastRenderedPageBreak/>
              <w:drawing>
                <wp:inline distT="0" distB="0" distL="0" distR="0" wp14:anchorId="3C7B9C86" wp14:editId="6D308803">
                  <wp:extent cx="619125" cy="685800"/>
                  <wp:effectExtent l="0" t="0" r="9525" b="0"/>
                  <wp:docPr id="312" name="Attēls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560D4B9D" w14:textId="77777777" w:rsidTr="001A2CEC">
        <w:tc>
          <w:tcPr>
            <w:tcW w:w="9458" w:type="dxa"/>
          </w:tcPr>
          <w:p w14:paraId="0357B026" w14:textId="77777777" w:rsidR="001A2CEC" w:rsidRPr="00EE34EA" w:rsidRDefault="001A2CEC" w:rsidP="001A2CEC">
            <w:pPr>
              <w:jc w:val="center"/>
              <w:rPr>
                <w:rFonts w:ascii="Times New Roman" w:hAnsi="Times New Roman" w:cs="Times New Roman"/>
              </w:rPr>
            </w:pPr>
            <w:r w:rsidRPr="00EE34EA">
              <w:rPr>
                <w:rFonts w:ascii="Times New Roman" w:hAnsi="Times New Roman" w:cs="Times New Roman"/>
                <w:b/>
                <w:bCs/>
                <w:sz w:val="28"/>
                <w:szCs w:val="28"/>
              </w:rPr>
              <w:t>GULBENES NOVADA PAŠVALDĪBA</w:t>
            </w:r>
          </w:p>
        </w:tc>
      </w:tr>
      <w:tr w:rsidR="001A2CEC" w:rsidRPr="00EE34EA" w14:paraId="357F4E83" w14:textId="77777777" w:rsidTr="001A2CEC">
        <w:tc>
          <w:tcPr>
            <w:tcW w:w="9458" w:type="dxa"/>
          </w:tcPr>
          <w:p w14:paraId="571AAD83" w14:textId="77777777" w:rsidR="001A2CEC" w:rsidRPr="00EE34EA" w:rsidRDefault="001A2CEC" w:rsidP="001A2CEC">
            <w:pPr>
              <w:jc w:val="center"/>
              <w:rPr>
                <w:rFonts w:ascii="Times New Roman" w:hAnsi="Times New Roman" w:cs="Times New Roman"/>
              </w:rPr>
            </w:pPr>
            <w:proofErr w:type="spellStart"/>
            <w:r w:rsidRPr="00EE34EA">
              <w:rPr>
                <w:rFonts w:ascii="Times New Roman" w:hAnsi="Times New Roman" w:cs="Times New Roman"/>
                <w:sz w:val="24"/>
                <w:szCs w:val="24"/>
              </w:rPr>
              <w:t>Reģ</w:t>
            </w:r>
            <w:proofErr w:type="spellEnd"/>
            <w:r w:rsidRPr="00EE34EA">
              <w:rPr>
                <w:rFonts w:ascii="Times New Roman" w:hAnsi="Times New Roman" w:cs="Times New Roman"/>
                <w:sz w:val="24"/>
                <w:szCs w:val="24"/>
              </w:rPr>
              <w:t>. Nr. 90009116327</w:t>
            </w:r>
          </w:p>
        </w:tc>
      </w:tr>
      <w:tr w:rsidR="001A2CEC" w:rsidRPr="00EE34EA" w14:paraId="747A5FE0" w14:textId="77777777" w:rsidTr="001A2CEC">
        <w:tc>
          <w:tcPr>
            <w:tcW w:w="9458" w:type="dxa"/>
          </w:tcPr>
          <w:p w14:paraId="6FF3BBD9" w14:textId="77777777" w:rsidR="001A2CEC" w:rsidRPr="00EE34EA" w:rsidRDefault="001A2CEC" w:rsidP="001A2CEC">
            <w:pPr>
              <w:jc w:val="center"/>
              <w:rPr>
                <w:rFonts w:ascii="Times New Roman" w:hAnsi="Times New Roman" w:cs="Times New Roman"/>
              </w:rPr>
            </w:pPr>
            <w:r w:rsidRPr="00EE34EA">
              <w:rPr>
                <w:rFonts w:ascii="Times New Roman" w:hAnsi="Times New Roman" w:cs="Times New Roman"/>
                <w:sz w:val="24"/>
                <w:szCs w:val="24"/>
              </w:rPr>
              <w:t>Ābeļu iela 2, Gulbene, Gulbenes nov., LV-4401</w:t>
            </w:r>
          </w:p>
        </w:tc>
      </w:tr>
      <w:tr w:rsidR="001A2CEC" w:rsidRPr="00EE34EA" w14:paraId="1163C82C" w14:textId="77777777" w:rsidTr="001A2CEC">
        <w:tc>
          <w:tcPr>
            <w:tcW w:w="9458" w:type="dxa"/>
          </w:tcPr>
          <w:p w14:paraId="15BD11E2" w14:textId="77777777" w:rsidR="001A2CEC" w:rsidRPr="00EE34EA" w:rsidRDefault="001A2CEC" w:rsidP="001A2CEC">
            <w:pPr>
              <w:jc w:val="center"/>
              <w:rPr>
                <w:rFonts w:ascii="Times New Roman" w:hAnsi="Times New Roman" w:cs="Times New Roman"/>
              </w:rPr>
            </w:pPr>
            <w:r w:rsidRPr="00EE34EA">
              <w:rPr>
                <w:rFonts w:ascii="Times New Roman" w:hAnsi="Times New Roman" w:cs="Times New Roman"/>
                <w:sz w:val="24"/>
                <w:szCs w:val="24"/>
              </w:rPr>
              <w:t>Tālrunis 64497710, mob.26595362, e-pasts; dome@gulbene.lv, www.gulbene.lv</w:t>
            </w:r>
          </w:p>
        </w:tc>
      </w:tr>
    </w:tbl>
    <w:p w14:paraId="3C02F4E2" w14:textId="77777777" w:rsidR="001A2CEC" w:rsidRPr="00EE34EA" w:rsidRDefault="001A2CEC" w:rsidP="001A2CEC">
      <w:pPr>
        <w:jc w:val="center"/>
        <w:rPr>
          <w:rFonts w:eastAsiaTheme="minorHAnsi"/>
          <w:b/>
          <w:bCs/>
          <w:sz w:val="24"/>
          <w:szCs w:val="24"/>
          <w:lang w:eastAsia="en-US"/>
        </w:rPr>
      </w:pPr>
      <w:r w:rsidRPr="00EE34EA">
        <w:rPr>
          <w:rFonts w:eastAsiaTheme="minorHAnsi"/>
          <w:b/>
          <w:bCs/>
          <w:sz w:val="24"/>
          <w:szCs w:val="24"/>
          <w:lang w:eastAsia="en-US"/>
        </w:rPr>
        <w:t>GULBENES NOVADA DOMES LĒMUMS</w:t>
      </w:r>
    </w:p>
    <w:p w14:paraId="58796515" w14:textId="77777777" w:rsidR="001A2CEC" w:rsidRPr="00EE34EA" w:rsidRDefault="001A2CEC" w:rsidP="001A2CEC">
      <w:pPr>
        <w:jc w:val="center"/>
        <w:rPr>
          <w:rFonts w:eastAsiaTheme="minorHAnsi"/>
          <w:sz w:val="24"/>
          <w:szCs w:val="24"/>
          <w:lang w:eastAsia="en-US"/>
        </w:rPr>
      </w:pPr>
      <w:r w:rsidRPr="00EE34EA">
        <w:rPr>
          <w:rFonts w:eastAsiaTheme="minorHAnsi"/>
          <w:sz w:val="24"/>
          <w:szCs w:val="24"/>
          <w:lang w:eastAsia="en-US"/>
        </w:rPr>
        <w:t>Gulbenē</w:t>
      </w:r>
    </w:p>
    <w:p w14:paraId="4427AE72" w14:textId="77777777" w:rsidR="001A2CEC" w:rsidRPr="00EE34EA" w:rsidRDefault="001A2CEC" w:rsidP="001A2CEC">
      <w:pPr>
        <w:jc w:val="center"/>
        <w:rPr>
          <w:rFonts w:eastAsiaTheme="minorHAnsi"/>
          <w:sz w:val="24"/>
          <w:szCs w:val="24"/>
          <w:lang w:eastAsia="en-US"/>
        </w:rPr>
      </w:pPr>
    </w:p>
    <w:tbl>
      <w:tblPr>
        <w:tblStyle w:val="Reatabula1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A2CEC" w:rsidRPr="00EE34EA" w14:paraId="66ACF878" w14:textId="77777777" w:rsidTr="001A2CEC">
        <w:tc>
          <w:tcPr>
            <w:tcW w:w="4729" w:type="dxa"/>
          </w:tcPr>
          <w:p w14:paraId="415C20C2"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2020.gada 30..jūlijā</w:t>
            </w:r>
          </w:p>
        </w:tc>
        <w:tc>
          <w:tcPr>
            <w:tcW w:w="4729" w:type="dxa"/>
          </w:tcPr>
          <w:p w14:paraId="0661880C"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Nr. GND/2020/490</w:t>
            </w:r>
          </w:p>
        </w:tc>
      </w:tr>
      <w:tr w:rsidR="001A2CEC" w:rsidRPr="00EE34EA" w14:paraId="663C7FCB" w14:textId="77777777" w:rsidTr="001A2CEC">
        <w:tc>
          <w:tcPr>
            <w:tcW w:w="4729" w:type="dxa"/>
          </w:tcPr>
          <w:p w14:paraId="14C4F1B5" w14:textId="77777777" w:rsidR="001A2CEC" w:rsidRPr="00EE34EA" w:rsidRDefault="001A2CEC" w:rsidP="001A2CEC">
            <w:pPr>
              <w:rPr>
                <w:rFonts w:ascii="Times New Roman" w:hAnsi="Times New Roman" w:cs="Times New Roman"/>
                <w:sz w:val="24"/>
                <w:szCs w:val="24"/>
              </w:rPr>
            </w:pPr>
          </w:p>
        </w:tc>
        <w:tc>
          <w:tcPr>
            <w:tcW w:w="4729" w:type="dxa"/>
          </w:tcPr>
          <w:p w14:paraId="6279659F" w14:textId="77777777" w:rsidR="001A2CEC" w:rsidRPr="00EE34EA" w:rsidRDefault="001A2CEC" w:rsidP="001A2CEC">
            <w:pPr>
              <w:rPr>
                <w:rFonts w:ascii="Times New Roman" w:hAnsi="Times New Roman" w:cs="Times New Roman"/>
                <w:b/>
                <w:bCs/>
                <w:sz w:val="24"/>
                <w:szCs w:val="24"/>
              </w:rPr>
            </w:pPr>
            <w:r w:rsidRPr="00EE34EA">
              <w:rPr>
                <w:rFonts w:ascii="Times New Roman" w:hAnsi="Times New Roman" w:cs="Times New Roman"/>
                <w:b/>
                <w:bCs/>
                <w:sz w:val="24"/>
                <w:szCs w:val="24"/>
              </w:rPr>
              <w:t>(protokols Nr.14; 63.p)</w:t>
            </w:r>
          </w:p>
        </w:tc>
      </w:tr>
    </w:tbl>
    <w:p w14:paraId="39FF7254" w14:textId="77777777" w:rsidR="001A2CEC" w:rsidRPr="001A2CEC" w:rsidRDefault="001A2CEC" w:rsidP="001A2CEC">
      <w:pPr>
        <w:spacing w:after="160" w:line="259" w:lineRule="auto"/>
        <w:rPr>
          <w:rFonts w:eastAsiaTheme="minorHAnsi"/>
          <w:sz w:val="24"/>
          <w:szCs w:val="24"/>
          <w:lang w:eastAsia="en-US"/>
        </w:rPr>
      </w:pPr>
    </w:p>
    <w:p w14:paraId="17D1C35B" w14:textId="77777777" w:rsidR="001A2CEC" w:rsidRPr="001A2CEC" w:rsidRDefault="001A2CEC" w:rsidP="001A2CEC">
      <w:pPr>
        <w:spacing w:after="160" w:line="259" w:lineRule="auto"/>
        <w:rPr>
          <w:rFonts w:eastAsiaTheme="minorHAnsi"/>
          <w:b/>
          <w:sz w:val="24"/>
          <w:szCs w:val="24"/>
          <w:lang w:eastAsia="en-US"/>
        </w:rPr>
      </w:pPr>
      <w:r w:rsidRPr="001A2CEC">
        <w:rPr>
          <w:rFonts w:eastAsiaTheme="minorHAnsi"/>
          <w:b/>
          <w:sz w:val="24"/>
          <w:szCs w:val="24"/>
          <w:lang w:eastAsia="en-US"/>
        </w:rPr>
        <w:t>Par pašvaldībai piederošo daudzdzīvokļu māju uzturēšanu un apsaimniekošanu</w:t>
      </w:r>
    </w:p>
    <w:p w14:paraId="65402E6E" w14:textId="77777777" w:rsidR="001A2CEC" w:rsidRPr="001A2CEC" w:rsidRDefault="001A2CEC" w:rsidP="001A2CEC">
      <w:pPr>
        <w:spacing w:line="360" w:lineRule="auto"/>
        <w:ind w:firstLine="567"/>
        <w:jc w:val="both"/>
        <w:rPr>
          <w:bCs/>
          <w:sz w:val="24"/>
          <w:szCs w:val="24"/>
        </w:rPr>
      </w:pPr>
    </w:p>
    <w:p w14:paraId="6A4230E3" w14:textId="77777777" w:rsidR="001A2CEC" w:rsidRPr="001A2CEC" w:rsidRDefault="001A2CEC" w:rsidP="001A2CEC">
      <w:pPr>
        <w:spacing w:line="360" w:lineRule="auto"/>
        <w:ind w:firstLine="567"/>
        <w:jc w:val="both"/>
        <w:rPr>
          <w:bCs/>
          <w:sz w:val="24"/>
          <w:szCs w:val="24"/>
        </w:rPr>
      </w:pPr>
      <w:r w:rsidRPr="001A2CEC">
        <w:rPr>
          <w:bCs/>
          <w:sz w:val="24"/>
          <w:szCs w:val="24"/>
        </w:rPr>
        <w:t xml:space="preserve">Gulbenes novada pašvaldība ir veikusi sava dzīvojamā fonda izvērtēšanu un trīspadsmit daudzdzīvokļu mājām, kurās visi dzīvokļi pieder pašvaldībai, sertificēts </w:t>
      </w:r>
      <w:proofErr w:type="spellStart"/>
      <w:r w:rsidRPr="001A2CEC">
        <w:rPr>
          <w:bCs/>
          <w:sz w:val="24"/>
          <w:szCs w:val="24"/>
        </w:rPr>
        <w:t>būvspeciālists</w:t>
      </w:r>
      <w:proofErr w:type="spellEnd"/>
      <w:r w:rsidRPr="001A2CEC">
        <w:rPr>
          <w:bCs/>
          <w:sz w:val="24"/>
          <w:szCs w:val="24"/>
        </w:rPr>
        <w:t xml:space="preserve"> Imants Kristovskis (ēku tehniskās apsekošanas sertifikāts Nr.20-7144 derīgs līdz 29.03.2922, ēku būvdarbu vadīšanas sertifikāts Nr.4-02564) ir veicis ēku tehniskā stāvokļa novērtēšanu, nosakot ēkas daļu mehānisko stabilitāti un izturību, nesošo konstrukciju un inženierkomunikāciju nolietojumu un drošību. Tehniskā apsekošanā ļauj operatīvi novērtēt situāciju un ir noteikti neatliekamie pasākumi, kurus nepieciešams veikt, lai nenotiktu ēku tehniskā stāvokļa pasliktināšanās tādā apmērā, ka rastos apdraudējums tās stabilitātei un drošībai, kā arī pasākumi, kurus veicot uzlabotos ēku tehniskais un labiekārtojuma līmenis, sadzīves apstākļi. </w:t>
      </w:r>
    </w:p>
    <w:p w14:paraId="085A6922" w14:textId="77777777" w:rsidR="001A2CEC" w:rsidRPr="001A2CEC" w:rsidRDefault="001A2CEC" w:rsidP="001A2CEC">
      <w:pPr>
        <w:spacing w:line="360" w:lineRule="auto"/>
        <w:ind w:firstLine="567"/>
        <w:jc w:val="both"/>
        <w:rPr>
          <w:bCs/>
          <w:sz w:val="24"/>
          <w:szCs w:val="24"/>
        </w:rPr>
      </w:pPr>
      <w:r w:rsidRPr="001A2CEC">
        <w:rPr>
          <w:bCs/>
          <w:sz w:val="24"/>
          <w:szCs w:val="24"/>
        </w:rPr>
        <w:t xml:space="preserve">Gandrīz visām ēkām ir vajadzīgi samērā lieli finanšu ieguldījumi. Gulbenes novada pašvaldības Īpašumu pārraudzības nodaļa, sadarbojoties ar pagastu pārvalžu vadītājiem un mājokļu politikas darba grupu, ir veikusi daudzdzīvokļu māju tehniskās apsekošanas rezultātu analīzi, pašvaldības funkciju nodrošināšanai nepieciešamā dzīvojamā fonda </w:t>
      </w:r>
      <w:proofErr w:type="spellStart"/>
      <w:r w:rsidRPr="001A2CEC">
        <w:rPr>
          <w:bCs/>
          <w:sz w:val="24"/>
          <w:szCs w:val="24"/>
        </w:rPr>
        <w:t>izvērtējumu</w:t>
      </w:r>
      <w:proofErr w:type="spellEnd"/>
      <w:r w:rsidRPr="001A2CEC">
        <w:rPr>
          <w:bCs/>
          <w:sz w:val="24"/>
          <w:szCs w:val="24"/>
        </w:rPr>
        <w:t xml:space="preserve">, izskatījusi ēku stāvokļa uzlabošanai nepieciešamā finansējuma nepieciešamību un izvērtējusi resursu izmantošanas lietderību. </w:t>
      </w:r>
    </w:p>
    <w:p w14:paraId="0F7FE9B6" w14:textId="77777777" w:rsidR="001A2CEC" w:rsidRPr="001A2CEC" w:rsidRDefault="001A2CEC" w:rsidP="001A2CEC">
      <w:pPr>
        <w:spacing w:line="360" w:lineRule="auto"/>
        <w:ind w:firstLine="567"/>
        <w:jc w:val="both"/>
        <w:rPr>
          <w:rFonts w:eastAsia="SimSun"/>
          <w:color w:val="00000A"/>
          <w:sz w:val="24"/>
          <w:szCs w:val="24"/>
          <w:lang w:eastAsia="zh-CN" w:bidi="hi-IN"/>
        </w:rPr>
      </w:pPr>
      <w:r w:rsidRPr="001A2CEC">
        <w:rPr>
          <w:rFonts w:eastAsia="SimSun"/>
          <w:color w:val="00000A"/>
          <w:sz w:val="24"/>
          <w:szCs w:val="24"/>
          <w:lang w:eastAsia="zh-CN" w:bidi="hi-IN"/>
        </w:rPr>
        <w:t>Tehniskās apsekošanas atzinumos konstatēts:</w:t>
      </w:r>
    </w:p>
    <w:p w14:paraId="3935B2F9" w14:textId="77777777" w:rsidR="001A2CEC" w:rsidRPr="001A2CEC" w:rsidRDefault="001A2CEC" w:rsidP="001A2CEC">
      <w:pPr>
        <w:spacing w:line="360" w:lineRule="auto"/>
        <w:ind w:firstLine="567"/>
        <w:jc w:val="both"/>
        <w:rPr>
          <w:rFonts w:eastAsia="SimSun"/>
          <w:color w:val="00000A"/>
          <w:sz w:val="24"/>
          <w:szCs w:val="24"/>
          <w:lang w:eastAsia="zh-CN" w:bidi="hi-IN"/>
        </w:rPr>
      </w:pPr>
      <w:r w:rsidRPr="001A2CEC">
        <w:rPr>
          <w:rFonts w:eastAsia="SimSun"/>
          <w:color w:val="00000A"/>
          <w:sz w:val="24"/>
          <w:szCs w:val="24"/>
          <w:lang w:eastAsia="zh-CN" w:bidi="hi-IN"/>
        </w:rPr>
        <w:t xml:space="preserve">- </w:t>
      </w:r>
      <w:r w:rsidRPr="001A2CEC">
        <w:rPr>
          <w:bCs/>
          <w:sz w:val="24"/>
          <w:szCs w:val="24"/>
        </w:rPr>
        <w:t xml:space="preserve">Rankas pagasta dzīvojamai ēkai “Avoti”, kadastra apzīmējums 5084 008 0189 007, tāme </w:t>
      </w:r>
      <w:r w:rsidRPr="001A2CEC">
        <w:rPr>
          <w:rFonts w:eastAsia="SimSun"/>
          <w:color w:val="00000A"/>
          <w:sz w:val="24"/>
          <w:szCs w:val="24"/>
          <w:lang w:eastAsia="zh-CN" w:bidi="hi-IN"/>
        </w:rPr>
        <w:t xml:space="preserve">būves tālākai ekspluatācijai ir 1577 </w:t>
      </w:r>
      <w:proofErr w:type="spellStart"/>
      <w:r w:rsidRPr="001A2CEC">
        <w:rPr>
          <w:rFonts w:eastAsia="SimSun"/>
          <w:i/>
          <w:color w:val="00000A"/>
          <w:sz w:val="24"/>
          <w:szCs w:val="24"/>
          <w:lang w:eastAsia="zh-CN" w:bidi="hi-IN"/>
        </w:rPr>
        <w:t>euro</w:t>
      </w:r>
      <w:proofErr w:type="spellEnd"/>
      <w:r w:rsidRPr="001A2CEC">
        <w:rPr>
          <w:rFonts w:eastAsia="SimSun"/>
          <w:color w:val="00000A"/>
          <w:sz w:val="24"/>
          <w:szCs w:val="24"/>
          <w:lang w:eastAsia="zh-CN" w:bidi="hi-IN"/>
        </w:rPr>
        <w:t>;</w:t>
      </w:r>
    </w:p>
    <w:p w14:paraId="5C1FDBB6"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xml:space="preserve">- Lejasciema pagasta dzīvojamai mājai “Gravas -4”, kadastra apzīmējums 5064 004 0071 001,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7435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4D3CCC7A"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xml:space="preserve">- Stāmerienas pagasta dzīvojamai mājai “Skolas māja”, kadastra apzīmējums 5088 001 0127 001,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7525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307D4BB9"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xml:space="preserve">- Litenes pagasta dzīvojamai mājai </w:t>
      </w:r>
      <w:proofErr w:type="spellStart"/>
      <w:r w:rsidRPr="001A2CEC">
        <w:rPr>
          <w:rFonts w:eastAsia="SimSun"/>
          <w:color w:val="00000A"/>
          <w:sz w:val="24"/>
          <w:szCs w:val="24"/>
          <w:lang w:eastAsia="zh-CN" w:bidi="hi-IN"/>
        </w:rPr>
        <w:t>Jaunlitenes</w:t>
      </w:r>
      <w:proofErr w:type="spellEnd"/>
      <w:r w:rsidRPr="001A2CEC">
        <w:rPr>
          <w:rFonts w:eastAsia="SimSun"/>
          <w:color w:val="00000A"/>
          <w:sz w:val="24"/>
          <w:szCs w:val="24"/>
          <w:lang w:eastAsia="zh-CN" w:bidi="hi-IN"/>
        </w:rPr>
        <w:t xml:space="preserve"> iela 7, kadastra apzīmējums 5068 004 0120 006,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16064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51CEC528"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Litenes pagasta dzīvojamai mājai Litenes iela 6, kadastra apzīmējums 5068 004 0130 008,</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5343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046E7E47"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lastRenderedPageBreak/>
        <w:t>- Jaungulbenes pagasta dzīvojamai mājai “Mežniecība”, kadastra apzīmējums 5066 004 0263 001,</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96431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1DEF2F1B" w14:textId="77777777" w:rsidR="001A2CEC" w:rsidRPr="001A2CEC" w:rsidRDefault="001A2CEC" w:rsidP="001A2CEC">
      <w:pPr>
        <w:spacing w:line="360" w:lineRule="auto"/>
        <w:ind w:firstLine="567"/>
        <w:jc w:val="both"/>
        <w:rPr>
          <w:rFonts w:eastAsia="SimSun"/>
          <w:color w:val="00000A"/>
          <w:sz w:val="24"/>
          <w:szCs w:val="24"/>
          <w:lang w:eastAsia="zh-CN" w:bidi="hi-IN"/>
        </w:rPr>
      </w:pPr>
      <w:r w:rsidRPr="001A2CEC">
        <w:rPr>
          <w:rFonts w:eastAsia="SimSun"/>
          <w:color w:val="00000A"/>
          <w:sz w:val="24"/>
          <w:szCs w:val="24"/>
          <w:lang w:eastAsia="zh-CN" w:bidi="hi-IN"/>
        </w:rPr>
        <w:t>- Jaungulbenes pagasta dzīvojamai mājai “Stacija”, kadastra apzīmējums 5060 004 0338 001,</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40256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7BEED2F5"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Lejasciema pagasta dzīvojamai mājai Skolas iela 3, kadastra apzīmējums 5064 012 0349 001,</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3280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141FEB08"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Stāmerienas pagasta dzīvojamai mājai “</w:t>
      </w:r>
      <w:proofErr w:type="spellStart"/>
      <w:r w:rsidRPr="001A2CEC">
        <w:rPr>
          <w:rFonts w:eastAsia="SimSun"/>
          <w:color w:val="00000A"/>
          <w:sz w:val="24"/>
          <w:szCs w:val="24"/>
          <w:lang w:eastAsia="zh-CN" w:bidi="hi-IN"/>
        </w:rPr>
        <w:t>Ievlejas</w:t>
      </w:r>
      <w:proofErr w:type="spellEnd"/>
      <w:r w:rsidRPr="001A2CEC">
        <w:rPr>
          <w:rFonts w:eastAsia="SimSun"/>
          <w:color w:val="00000A"/>
          <w:sz w:val="24"/>
          <w:szCs w:val="24"/>
          <w:lang w:eastAsia="zh-CN" w:bidi="hi-IN"/>
        </w:rPr>
        <w:t>”, kadastra apzīmējums 5088 008 0237 001,</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24885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27884648" w14:textId="77777777" w:rsidR="001A2CEC" w:rsidRPr="001A2CEC" w:rsidRDefault="001A2CEC" w:rsidP="001A2CEC">
      <w:pPr>
        <w:spacing w:line="360" w:lineRule="auto"/>
        <w:jc w:val="both"/>
        <w:rPr>
          <w:rFonts w:eastAsia="SimSun"/>
          <w:color w:val="00000A"/>
          <w:sz w:val="24"/>
          <w:szCs w:val="24"/>
          <w:lang w:eastAsia="zh-CN" w:bidi="hi-IN"/>
        </w:rPr>
      </w:pPr>
      <w:r w:rsidRPr="001A2CEC">
        <w:rPr>
          <w:rFonts w:eastAsia="SimSun"/>
          <w:color w:val="00000A"/>
          <w:sz w:val="24"/>
          <w:szCs w:val="24"/>
          <w:lang w:eastAsia="zh-CN" w:bidi="hi-IN"/>
        </w:rPr>
        <w:tab/>
        <w:t>- Tirzas pagasta dzīvojamai mājai “Virānes skola”, kadastra apzīmējums 5084 011 0095 001,</w:t>
      </w:r>
      <w:r w:rsidRPr="001A2CEC">
        <w:rPr>
          <w:bCs/>
          <w:sz w:val="24"/>
          <w:szCs w:val="24"/>
        </w:rPr>
        <w:t xml:space="preserve"> </w:t>
      </w:r>
      <w:r w:rsidRPr="001A2CEC">
        <w:rPr>
          <w:rFonts w:eastAsia="SimSun"/>
          <w:bCs/>
          <w:color w:val="00000A"/>
          <w:sz w:val="24"/>
          <w:szCs w:val="24"/>
          <w:lang w:eastAsia="zh-CN" w:bidi="hi-IN"/>
        </w:rPr>
        <w:t xml:space="preserve">tāme </w:t>
      </w:r>
      <w:r w:rsidRPr="001A2CEC">
        <w:rPr>
          <w:rFonts w:eastAsia="SimSun"/>
          <w:color w:val="00000A"/>
          <w:sz w:val="24"/>
          <w:szCs w:val="24"/>
          <w:lang w:eastAsia="zh-CN" w:bidi="hi-IN"/>
        </w:rPr>
        <w:t xml:space="preserve">būves tālākai ekspluatācijai ir 51954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31FD10B9"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xml:space="preserve">2020.gada 7.maija Beļavas pagasta nekustamā īpašuma “Vienības iela” sastāvā esošās dzīvojamās mājas ar adresi: “Pamatskola”, Beļavas pag., Gulbenes nov., kadastra apzīmējums 5044 007 0180 015, tehniskās apsekošanas atzinumā konstatēts, ka ēkas vidējais tehniskais nolietojums ir 40%, jo visumā ēka ir gadiem nekopta un nav uzturēta. Ēka vēl ir pietiekami mehāniski stipra un stabila. Ēkas plānojums un izmantošanas apstākļi neatbilst labiekārtojuma prasībām.  Ēkā veicami šādi pasākumi: jānostiprina ēkas pamati ēkas galā; pēc tam jāveic sienu nostiprināšana visās vietās, kur konstatētas plaisas; jānomaina jumta segums, jāizmūrē </w:t>
      </w:r>
      <w:proofErr w:type="spellStart"/>
      <w:r w:rsidRPr="001A2CEC">
        <w:rPr>
          <w:rFonts w:eastAsia="SimSun"/>
          <w:color w:val="00000A"/>
          <w:sz w:val="24"/>
          <w:szCs w:val="24"/>
          <w:lang w:eastAsia="zh-CN" w:bidi="hi-IN"/>
        </w:rPr>
        <w:t>aizsargapmale</w:t>
      </w:r>
      <w:proofErr w:type="spellEnd"/>
      <w:r w:rsidRPr="001A2CEC">
        <w:rPr>
          <w:rFonts w:eastAsia="SimSun"/>
          <w:color w:val="00000A"/>
          <w:sz w:val="24"/>
          <w:szCs w:val="24"/>
          <w:lang w:eastAsia="zh-CN" w:bidi="hi-IN"/>
        </w:rPr>
        <w:t xml:space="preserve">, jāizbūvē lietus ūdens </w:t>
      </w:r>
      <w:proofErr w:type="spellStart"/>
      <w:r w:rsidRPr="001A2CEC">
        <w:rPr>
          <w:rFonts w:eastAsia="SimSun"/>
          <w:color w:val="00000A"/>
          <w:sz w:val="24"/>
          <w:szCs w:val="24"/>
          <w:lang w:eastAsia="zh-CN" w:bidi="hi-IN"/>
        </w:rPr>
        <w:t>noteksistēma</w:t>
      </w:r>
      <w:proofErr w:type="spellEnd"/>
      <w:r w:rsidRPr="001A2CEC">
        <w:rPr>
          <w:rFonts w:eastAsia="SimSun"/>
          <w:color w:val="00000A"/>
          <w:sz w:val="24"/>
          <w:szCs w:val="24"/>
          <w:lang w:eastAsia="zh-CN" w:bidi="hi-IN"/>
        </w:rPr>
        <w:t xml:space="preserve">; logu ailes jāpastiprina ar metāla pārsedzēm. Veicamo neatliekamo pasākumu tāme 36 501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 xml:space="preserve">, </w:t>
      </w:r>
      <w:r w:rsidRPr="001A2CEC">
        <w:rPr>
          <w:rFonts w:eastAsia="SimSun"/>
          <w:color w:val="00000A"/>
          <w:sz w:val="24"/>
          <w:szCs w:val="24"/>
          <w:lang w:eastAsia="zh-CN" w:bidi="hi-IN"/>
        </w:rPr>
        <w:t>tāme būves tālākai ekspluatācijai</w:t>
      </w:r>
      <w:r w:rsidRPr="001A2CEC">
        <w:rPr>
          <w:rFonts w:eastAsia="SimSun"/>
          <w:i/>
          <w:color w:val="00000A"/>
          <w:sz w:val="24"/>
          <w:szCs w:val="24"/>
          <w:lang w:eastAsia="zh-CN" w:bidi="hi-IN"/>
        </w:rPr>
        <w:t xml:space="preserve"> 48 105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54775782" w14:textId="77777777" w:rsidR="001A2CEC" w:rsidRPr="001A2CEC" w:rsidRDefault="001A2CEC" w:rsidP="001A2CEC">
      <w:pPr>
        <w:spacing w:line="360" w:lineRule="auto"/>
        <w:ind w:firstLine="567"/>
        <w:jc w:val="both"/>
        <w:rPr>
          <w:rFonts w:eastAsia="SimSun"/>
          <w:i/>
          <w:color w:val="00000A"/>
          <w:sz w:val="24"/>
          <w:szCs w:val="24"/>
          <w:lang w:eastAsia="zh-CN" w:bidi="hi-IN"/>
        </w:rPr>
      </w:pPr>
      <w:r w:rsidRPr="001A2CEC">
        <w:rPr>
          <w:rFonts w:eastAsia="SimSun"/>
          <w:color w:val="00000A"/>
          <w:sz w:val="24"/>
          <w:szCs w:val="24"/>
          <w:lang w:eastAsia="zh-CN" w:bidi="hi-IN"/>
        </w:rPr>
        <w:t xml:space="preserve">2020.gada 18.maija Jaungulbenes pagasta nekustamā īpašuma “Gulbītis” sastāvā esošās dzīvojamās mājas ar adresi: ”Gulbītis 3”, Jaungulbene, Jaungulbenes pag., Gulbenes nov.,  kadastra apzīmējums 5060 005 0091 001, tehniskās apsekošanas atzinumā konstatēts, ka ēkas kopējais nolietojums ir 48%, jo ilgstoši ēkā nav veikti ne remonti, ne labiekārtošanas pasākumi. Ēka nav pietiekami stabila un mehāniski stipra, labiekārtojums neatbilst mūsdienu prasībām. Ēkā veicami šādi pasākumi: drošības nolūkos pagrabā jāveic pārsegumu balstu pastiprināšana; jādemontē veranda/lievenis sētas pusē; jānomaina jumta segums un jāizbūvē lietus ūdens </w:t>
      </w:r>
      <w:proofErr w:type="spellStart"/>
      <w:r w:rsidRPr="001A2CEC">
        <w:rPr>
          <w:rFonts w:eastAsia="SimSun"/>
          <w:color w:val="00000A"/>
          <w:sz w:val="24"/>
          <w:szCs w:val="24"/>
          <w:lang w:eastAsia="zh-CN" w:bidi="hi-IN"/>
        </w:rPr>
        <w:t>noteksistēma</w:t>
      </w:r>
      <w:proofErr w:type="spellEnd"/>
      <w:r w:rsidRPr="001A2CEC">
        <w:rPr>
          <w:rFonts w:eastAsia="SimSun"/>
          <w:color w:val="00000A"/>
          <w:sz w:val="24"/>
          <w:szCs w:val="24"/>
          <w:lang w:eastAsia="zh-CN" w:bidi="hi-IN"/>
        </w:rPr>
        <w:t xml:space="preserve">, jāizbūvē ēkas </w:t>
      </w:r>
      <w:proofErr w:type="spellStart"/>
      <w:r w:rsidRPr="001A2CEC">
        <w:rPr>
          <w:rFonts w:eastAsia="SimSun"/>
          <w:color w:val="00000A"/>
          <w:sz w:val="24"/>
          <w:szCs w:val="24"/>
          <w:lang w:eastAsia="zh-CN" w:bidi="hi-IN"/>
        </w:rPr>
        <w:t>aizsargapamale</w:t>
      </w:r>
      <w:proofErr w:type="spellEnd"/>
      <w:r w:rsidRPr="001A2CEC">
        <w:rPr>
          <w:rFonts w:eastAsia="SimSun"/>
          <w:color w:val="00000A"/>
          <w:sz w:val="24"/>
          <w:szCs w:val="24"/>
          <w:lang w:eastAsia="zh-CN" w:bidi="hi-IN"/>
        </w:rPr>
        <w:t xml:space="preserve"> un kāpnes uz pagrabu, jāveic apkures ierīču remonts, jāierīko ūdensvads un kanalizācija. Veicamo neatliekamo pasākumu tāme 9826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 xml:space="preserve">, </w:t>
      </w:r>
      <w:r w:rsidRPr="001A2CEC">
        <w:rPr>
          <w:rFonts w:eastAsia="SimSun"/>
          <w:color w:val="00000A"/>
          <w:sz w:val="24"/>
          <w:szCs w:val="24"/>
          <w:lang w:eastAsia="zh-CN" w:bidi="hi-IN"/>
        </w:rPr>
        <w:t>tāme būves tālākai ekspluatācijai</w:t>
      </w:r>
      <w:r w:rsidRPr="001A2CEC">
        <w:rPr>
          <w:rFonts w:eastAsia="SimSun"/>
          <w:i/>
          <w:color w:val="00000A"/>
          <w:sz w:val="24"/>
          <w:szCs w:val="24"/>
          <w:lang w:eastAsia="zh-CN" w:bidi="hi-IN"/>
        </w:rPr>
        <w:t xml:space="preserve"> </w:t>
      </w:r>
      <w:r w:rsidRPr="001A2CEC">
        <w:rPr>
          <w:rFonts w:eastAsia="SimSun"/>
          <w:color w:val="00000A"/>
          <w:sz w:val="24"/>
          <w:szCs w:val="24"/>
          <w:lang w:eastAsia="zh-CN" w:bidi="hi-IN"/>
        </w:rPr>
        <w:t xml:space="preserve">58 449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0164E8F4" w14:textId="77777777" w:rsidR="001A2CEC" w:rsidRPr="001A2CEC" w:rsidRDefault="001A2CEC" w:rsidP="001A2CEC">
      <w:pPr>
        <w:spacing w:line="360" w:lineRule="auto"/>
        <w:ind w:firstLine="567"/>
        <w:jc w:val="both"/>
        <w:rPr>
          <w:rFonts w:eastAsia="SimSun"/>
          <w:color w:val="00000A"/>
          <w:sz w:val="24"/>
          <w:szCs w:val="24"/>
          <w:lang w:eastAsia="zh-CN" w:bidi="hi-IN"/>
        </w:rPr>
      </w:pPr>
      <w:r w:rsidRPr="001A2CEC">
        <w:rPr>
          <w:rFonts w:eastAsia="SimSun"/>
          <w:color w:val="00000A"/>
          <w:sz w:val="24"/>
          <w:szCs w:val="24"/>
          <w:lang w:eastAsia="zh-CN" w:bidi="hi-IN"/>
        </w:rPr>
        <w:t xml:space="preserve">2020.gada 13.maija Rankas pagasta neklustamā īpašuma “Ilgas”, sastāvā esošās dzīvojamās mājas, kadastra apzīmējums 5084 004 0246 001, tehniskās apsekošanas atzinumā konstatēts, ka ēkas kopējais nolietojums ir 41 %, ēka vizuāli un tehniski nepamierinošā stāvoklī, samērā nolietota un ilglaicīgi nav uzturēta, neatbilst mūsdienu labiekārtojuma prasībām. Ēkā veicami šādi pasākumi: jāpārbūvē apkures ierīces (plītis, krāsnis), jāuzliek logiem skārda palodzes, jāizbūvē </w:t>
      </w:r>
      <w:proofErr w:type="spellStart"/>
      <w:r w:rsidRPr="001A2CEC">
        <w:rPr>
          <w:rFonts w:eastAsia="SimSun"/>
          <w:color w:val="00000A"/>
          <w:sz w:val="24"/>
          <w:szCs w:val="24"/>
          <w:lang w:eastAsia="zh-CN" w:bidi="hi-IN"/>
        </w:rPr>
        <w:t>aizsargapmale</w:t>
      </w:r>
      <w:proofErr w:type="spellEnd"/>
      <w:r w:rsidRPr="001A2CEC">
        <w:rPr>
          <w:rFonts w:eastAsia="SimSun"/>
          <w:color w:val="00000A"/>
          <w:sz w:val="24"/>
          <w:szCs w:val="24"/>
          <w:lang w:eastAsia="zh-CN" w:bidi="hi-IN"/>
        </w:rPr>
        <w:t xml:space="preserve">, jumta lietus ūdens </w:t>
      </w:r>
      <w:proofErr w:type="spellStart"/>
      <w:r w:rsidRPr="001A2CEC">
        <w:rPr>
          <w:rFonts w:eastAsia="SimSun"/>
          <w:color w:val="00000A"/>
          <w:sz w:val="24"/>
          <w:szCs w:val="24"/>
          <w:lang w:eastAsia="zh-CN" w:bidi="hi-IN"/>
        </w:rPr>
        <w:t>noteksistēma</w:t>
      </w:r>
      <w:proofErr w:type="spellEnd"/>
      <w:r w:rsidRPr="001A2CEC">
        <w:rPr>
          <w:rFonts w:eastAsia="SimSun"/>
          <w:color w:val="00000A"/>
          <w:sz w:val="24"/>
          <w:szCs w:val="24"/>
          <w:lang w:eastAsia="zh-CN" w:bidi="hi-IN"/>
        </w:rPr>
        <w:t>, jāveic pamatu apmetums, ēkas (fasādes un pamatu) siltināšana, kapitāli jāatremontē vai jānomaina logi, jāsakārto elektroinstalācija, tāme būves tālākai ekspluatācijai</w:t>
      </w:r>
      <w:r w:rsidRPr="001A2CEC">
        <w:rPr>
          <w:rFonts w:eastAsia="SimSun"/>
          <w:i/>
          <w:color w:val="00000A"/>
          <w:sz w:val="24"/>
          <w:szCs w:val="24"/>
          <w:lang w:eastAsia="zh-CN" w:bidi="hi-IN"/>
        </w:rPr>
        <w:t xml:space="preserve"> </w:t>
      </w:r>
      <w:r w:rsidRPr="001A2CEC">
        <w:rPr>
          <w:rFonts w:eastAsia="SimSun"/>
          <w:color w:val="00000A"/>
          <w:sz w:val="24"/>
          <w:szCs w:val="24"/>
          <w:lang w:eastAsia="zh-CN" w:bidi="hi-IN"/>
        </w:rPr>
        <w:t xml:space="preserve">32 670 </w:t>
      </w:r>
      <w:proofErr w:type="spellStart"/>
      <w:r w:rsidRPr="001A2CEC">
        <w:rPr>
          <w:rFonts w:eastAsia="SimSun"/>
          <w:i/>
          <w:color w:val="00000A"/>
          <w:sz w:val="24"/>
          <w:szCs w:val="24"/>
          <w:lang w:eastAsia="zh-CN" w:bidi="hi-IN"/>
        </w:rPr>
        <w:t>euro</w:t>
      </w:r>
      <w:proofErr w:type="spellEnd"/>
      <w:r w:rsidRPr="001A2CEC">
        <w:rPr>
          <w:rFonts w:eastAsia="SimSun"/>
          <w:i/>
          <w:color w:val="00000A"/>
          <w:sz w:val="24"/>
          <w:szCs w:val="24"/>
          <w:lang w:eastAsia="zh-CN" w:bidi="hi-IN"/>
        </w:rPr>
        <w:t>.</w:t>
      </w:r>
    </w:p>
    <w:p w14:paraId="17497A23" w14:textId="77777777" w:rsidR="001A2CEC" w:rsidRPr="001A2CEC" w:rsidRDefault="001A2CEC" w:rsidP="001A2CEC">
      <w:pPr>
        <w:spacing w:line="360" w:lineRule="auto"/>
        <w:ind w:firstLine="567"/>
        <w:jc w:val="both"/>
        <w:rPr>
          <w:color w:val="000000" w:themeColor="text1"/>
          <w:sz w:val="24"/>
          <w:szCs w:val="24"/>
        </w:rPr>
      </w:pPr>
      <w:r w:rsidRPr="001A2CEC">
        <w:rPr>
          <w:bCs/>
          <w:sz w:val="24"/>
          <w:szCs w:val="24"/>
        </w:rPr>
        <w:lastRenderedPageBreak/>
        <w:t>Pamatojoties uz likuma „Par pašvaldībām”</w:t>
      </w:r>
      <w:r w:rsidRPr="001A2CEC">
        <w:rPr>
          <w:sz w:val="24"/>
          <w:szCs w:val="24"/>
        </w:rPr>
        <w:t xml:space="preserve"> </w:t>
      </w:r>
      <w:r w:rsidRPr="001A2CEC">
        <w:rPr>
          <w:bCs/>
          <w:sz w:val="24"/>
          <w:szCs w:val="24"/>
        </w:rPr>
        <w:t xml:space="preserve">14.panta otrās daļas 3.punktu, kas nosaka, ka, lai izpildītu savas funkcijas, pašvaldībām likumā noteiktajā kārtībā ir pienākums racionāli un lietderīgi apsaimniekot pašvaldības kustamo un nekustamo mantu, 14.panta otrās daļas 6.punktu, kas paredz, ka izpildot savas funkcijas, pašvaldībām likumā noteiktajā kārtībā ir pienākums, atbilstoši apstiprinātajam pašvaldības budžetam racionāli un lietderīgi izlietot pašvaldības finanšu līdzekļus, </w:t>
      </w:r>
      <w:r w:rsidRPr="001A2CEC">
        <w:rPr>
          <w:bCs/>
          <w:color w:val="000000" w:themeColor="text1"/>
          <w:sz w:val="24"/>
          <w:szCs w:val="24"/>
        </w:rPr>
        <w:t xml:space="preserve">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1A2CEC">
        <w:rPr>
          <w:rFonts w:eastAsiaTheme="minorHAnsi"/>
          <w:noProof/>
          <w:color w:val="000000" w:themeColor="text1"/>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rFonts w:eastAsiaTheme="minorHAnsi"/>
          <w:color w:val="000000" w:themeColor="text1"/>
          <w:sz w:val="24"/>
          <w:szCs w:val="24"/>
          <w:lang w:eastAsia="en-US"/>
        </w:rPr>
        <w:t>, Gulbenes novada dome NOLEMJ</w:t>
      </w:r>
      <w:r w:rsidRPr="001A2CEC">
        <w:rPr>
          <w:color w:val="000000" w:themeColor="text1"/>
          <w:sz w:val="24"/>
          <w:szCs w:val="24"/>
        </w:rPr>
        <w:t>:</w:t>
      </w:r>
    </w:p>
    <w:p w14:paraId="78DF4B9B" w14:textId="77777777" w:rsidR="001A2CEC" w:rsidRPr="001A2CEC" w:rsidRDefault="001A2CEC" w:rsidP="001A2CEC">
      <w:pPr>
        <w:widowControl w:val="0"/>
        <w:suppressAutoHyphens/>
        <w:spacing w:line="360" w:lineRule="auto"/>
        <w:ind w:firstLine="567"/>
        <w:jc w:val="both"/>
        <w:rPr>
          <w:rFonts w:eastAsia="SimSun"/>
          <w:color w:val="00000A"/>
          <w:sz w:val="24"/>
          <w:szCs w:val="24"/>
          <w:lang w:eastAsia="zh-CN" w:bidi="hi-IN"/>
        </w:rPr>
      </w:pPr>
      <w:r w:rsidRPr="001A2CEC">
        <w:rPr>
          <w:rFonts w:eastAsia="SimSun"/>
          <w:color w:val="000000" w:themeColor="text1"/>
          <w:sz w:val="24"/>
          <w:szCs w:val="24"/>
          <w:lang w:eastAsia="zh-CN" w:bidi="hi-IN"/>
        </w:rPr>
        <w:t xml:space="preserve">1. IZSLĒGT no pašvaldības dzīvojamā fonda ar 31.12.2020. Beļavas pagasta nekustamā </w:t>
      </w:r>
      <w:r w:rsidRPr="001A2CEC">
        <w:rPr>
          <w:rFonts w:eastAsia="SimSun"/>
          <w:color w:val="00000A"/>
          <w:sz w:val="24"/>
          <w:szCs w:val="24"/>
          <w:lang w:eastAsia="zh-CN" w:bidi="hi-IN"/>
        </w:rPr>
        <w:t>īpašuma “Vienības iela” sastāvā esošo dzīvojamo māju ar adresi: “Pamatskola”, Beļavas pag., Gulbenes nov., kadastra apzīmējums 5044 007 0180 015, sakarā ar ēkas uzturēšanai nepieciešamajiem lielajiem ieguldījumiem.</w:t>
      </w:r>
    </w:p>
    <w:p w14:paraId="29647C2C" w14:textId="77777777" w:rsidR="001A2CEC" w:rsidRPr="001A2CEC" w:rsidRDefault="001A2CEC" w:rsidP="001A2CEC">
      <w:pPr>
        <w:widowControl w:val="0"/>
        <w:suppressAutoHyphens/>
        <w:spacing w:line="360" w:lineRule="auto"/>
        <w:ind w:firstLine="567"/>
        <w:jc w:val="both"/>
        <w:rPr>
          <w:rFonts w:eastAsia="SimSun" w:cs="Mangal"/>
          <w:color w:val="000000" w:themeColor="text1"/>
          <w:sz w:val="24"/>
          <w:szCs w:val="24"/>
          <w:lang w:eastAsia="zh-CN" w:bidi="hi-IN"/>
        </w:rPr>
      </w:pPr>
      <w:r w:rsidRPr="001A2CEC">
        <w:rPr>
          <w:rFonts w:eastAsia="SimSun" w:cs="Mangal"/>
          <w:color w:val="000000" w:themeColor="text1"/>
          <w:sz w:val="24"/>
          <w:szCs w:val="24"/>
          <w:lang w:eastAsia="zh-CN" w:bidi="hi-IN"/>
        </w:rPr>
        <w:t xml:space="preserve">2. IZSLĒGT no pašvaldības dzīvojamā fonda </w:t>
      </w:r>
      <w:r w:rsidRPr="001A2CEC">
        <w:rPr>
          <w:rFonts w:eastAsia="SimSun"/>
          <w:color w:val="000000" w:themeColor="text1"/>
          <w:sz w:val="24"/>
          <w:szCs w:val="24"/>
          <w:lang w:eastAsia="zh-CN" w:bidi="hi-IN"/>
        </w:rPr>
        <w:t xml:space="preserve">ar 31.12.2020. </w:t>
      </w:r>
      <w:r w:rsidRPr="001A2CEC">
        <w:rPr>
          <w:rFonts w:eastAsia="SimSun" w:cs="Mangal"/>
          <w:color w:val="000000" w:themeColor="text1"/>
          <w:sz w:val="24"/>
          <w:szCs w:val="24"/>
          <w:lang w:eastAsia="zh-CN" w:bidi="hi-IN"/>
        </w:rPr>
        <w:t>Jaungulbenes pagasta nekustamā īpašuma “Gulbītis” sastāvā esošo dzīvojamo māju ar adresi: “Gulbītis 3”, Jaungulbene, Jaungulbenes pag., Gulbenes nov., kadastra apzīmējums 5060 005 0091 001, sakarā ar ēkas uzturēšanai nepieciešamajiem lielajiem ieguldījumiem.</w:t>
      </w:r>
    </w:p>
    <w:p w14:paraId="0EFC73C9" w14:textId="77777777" w:rsidR="001A2CEC" w:rsidRPr="001A2CEC" w:rsidRDefault="001A2CEC" w:rsidP="001A2CEC">
      <w:pPr>
        <w:widowControl w:val="0"/>
        <w:suppressAutoHyphens/>
        <w:spacing w:line="360" w:lineRule="auto"/>
        <w:ind w:firstLine="567"/>
        <w:jc w:val="both"/>
        <w:rPr>
          <w:rFonts w:eastAsia="SimSun" w:cs="Mangal"/>
          <w:color w:val="000000" w:themeColor="text1"/>
          <w:sz w:val="24"/>
          <w:szCs w:val="24"/>
          <w:lang w:eastAsia="zh-CN" w:bidi="hi-IN"/>
        </w:rPr>
      </w:pPr>
      <w:r w:rsidRPr="001A2CEC">
        <w:rPr>
          <w:rFonts w:eastAsia="SimSun" w:cs="Mangal"/>
          <w:color w:val="000000" w:themeColor="text1"/>
          <w:sz w:val="24"/>
          <w:szCs w:val="24"/>
          <w:lang w:eastAsia="zh-CN" w:bidi="hi-IN"/>
        </w:rPr>
        <w:t xml:space="preserve">3. IZSLĒGT no pašvaldības dzīvojamā fonda </w:t>
      </w:r>
      <w:r w:rsidRPr="001A2CEC">
        <w:rPr>
          <w:rFonts w:eastAsia="SimSun"/>
          <w:color w:val="000000" w:themeColor="text1"/>
          <w:sz w:val="24"/>
          <w:szCs w:val="24"/>
          <w:lang w:eastAsia="zh-CN" w:bidi="hi-IN"/>
        </w:rPr>
        <w:t xml:space="preserve">ar 31.12.2020. </w:t>
      </w:r>
      <w:r w:rsidRPr="001A2CEC">
        <w:rPr>
          <w:rFonts w:eastAsia="SimSun" w:cs="Mangal"/>
          <w:color w:val="000000" w:themeColor="text1"/>
          <w:sz w:val="24"/>
          <w:szCs w:val="24"/>
          <w:lang w:eastAsia="zh-CN" w:bidi="hi-IN"/>
        </w:rPr>
        <w:t>Rankas pagasta nekustamā īpašuma “Ilgas” sastāvā esošo dzīvojamo māju, kadastra apzīmējums 5044 007 0180 015, sakarā ar ēkas uzturēšanai nepieciešamajiem lielajiem ieguldījumiem.</w:t>
      </w:r>
    </w:p>
    <w:p w14:paraId="05F2AAA8" w14:textId="77777777" w:rsidR="001A2CEC" w:rsidRPr="001A2CEC" w:rsidRDefault="001A2CEC" w:rsidP="001A2CEC">
      <w:pPr>
        <w:widowControl w:val="0"/>
        <w:suppressAutoHyphens/>
        <w:spacing w:line="360" w:lineRule="auto"/>
        <w:ind w:firstLine="567"/>
        <w:jc w:val="both"/>
        <w:rPr>
          <w:rFonts w:eastAsia="SimSun" w:cs="Mangal"/>
          <w:color w:val="00000A"/>
          <w:sz w:val="24"/>
          <w:szCs w:val="24"/>
          <w:lang w:eastAsia="zh-CN" w:bidi="hi-IN"/>
        </w:rPr>
      </w:pPr>
      <w:r w:rsidRPr="001A2CEC">
        <w:rPr>
          <w:rFonts w:eastAsia="SimSun" w:cs="Mangal"/>
          <w:color w:val="00000A"/>
          <w:sz w:val="24"/>
          <w:szCs w:val="24"/>
          <w:lang w:eastAsia="zh-CN" w:bidi="hi-IN"/>
        </w:rPr>
        <w:t xml:space="preserve">4. UZDOT </w:t>
      </w:r>
      <w:r w:rsidRPr="001A2CEC">
        <w:rPr>
          <w:rFonts w:eastAsiaTheme="minorHAnsi" w:cstheme="minorBidi"/>
          <w:color w:val="00000A"/>
          <w:sz w:val="24"/>
          <w:szCs w:val="22"/>
          <w:lang w:eastAsia="en-US"/>
        </w:rPr>
        <w:t xml:space="preserve">Gulbenes </w:t>
      </w:r>
      <w:r w:rsidRPr="001A2CEC">
        <w:rPr>
          <w:rFonts w:eastAsiaTheme="minorHAnsi"/>
          <w:color w:val="000000" w:themeColor="text1"/>
          <w:sz w:val="24"/>
          <w:szCs w:val="24"/>
          <w:lang w:eastAsia="en-US"/>
        </w:rPr>
        <w:t>novada sociālais dienesta</w:t>
      </w:r>
      <w:r w:rsidRPr="001A2CEC">
        <w:rPr>
          <w:rFonts w:eastAsia="SimSun" w:cs="Mangal"/>
          <w:color w:val="000000" w:themeColor="text1"/>
          <w:sz w:val="24"/>
          <w:szCs w:val="24"/>
          <w:lang w:eastAsia="zh-CN" w:bidi="hi-IN"/>
        </w:rPr>
        <w:t xml:space="preserve"> </w:t>
      </w:r>
      <w:r w:rsidRPr="001A2CEC">
        <w:rPr>
          <w:rFonts w:eastAsia="SimSun" w:cs="Mangal"/>
          <w:color w:val="00000A"/>
          <w:sz w:val="24"/>
          <w:szCs w:val="24"/>
          <w:lang w:eastAsia="zh-CN" w:bidi="hi-IN"/>
        </w:rPr>
        <w:t>speciālistei dzīvokļa jautājumos Ligitai Slaidiņai lēmuma 1., 2. un 3.punktā minēto dzīvojamo māju īrniekiem organizēt citu dzīvojamo telpu izīrēšanu.</w:t>
      </w:r>
    </w:p>
    <w:p w14:paraId="4989B131" w14:textId="77777777" w:rsidR="001A2CEC" w:rsidRPr="001A2CEC" w:rsidRDefault="001A2CEC" w:rsidP="001A2CEC">
      <w:pPr>
        <w:widowControl w:val="0"/>
        <w:suppressAutoHyphens/>
        <w:spacing w:line="360" w:lineRule="auto"/>
        <w:ind w:firstLine="567"/>
        <w:jc w:val="both"/>
        <w:rPr>
          <w:rFonts w:eastAsia="SimSun"/>
          <w:color w:val="00000A"/>
          <w:sz w:val="24"/>
          <w:szCs w:val="24"/>
          <w:lang w:eastAsia="zh-CN" w:bidi="hi-IN"/>
        </w:rPr>
      </w:pPr>
      <w:r w:rsidRPr="001A2CEC">
        <w:rPr>
          <w:rFonts w:eastAsia="SimSun" w:cs="Mangal"/>
          <w:color w:val="00000A"/>
          <w:sz w:val="24"/>
          <w:szCs w:val="24"/>
          <w:lang w:eastAsia="zh-CN" w:bidi="hi-IN"/>
        </w:rPr>
        <w:t>5. VEIKT ieguldījumus pašvaldības dzīvojamo māju uzturēšanai un tehniskā stāvokļa uzlabošanai, pamatojoties uz tehniskās apsekošanas atzinumiem un veicamo pasākumu izmaksu tāmēm:</w:t>
      </w:r>
      <w:r w:rsidRPr="001A2CEC">
        <w:rPr>
          <w:rFonts w:eastAsia="SimSun"/>
          <w:color w:val="00000A"/>
          <w:sz w:val="24"/>
          <w:szCs w:val="24"/>
          <w:lang w:eastAsia="zh-CN" w:bidi="hi-IN"/>
        </w:rPr>
        <w:t xml:space="preserve"> </w:t>
      </w:r>
    </w:p>
    <w:p w14:paraId="425F8D8D" w14:textId="77777777" w:rsidR="001A2CEC" w:rsidRPr="001A2CEC" w:rsidRDefault="001A2CEC" w:rsidP="001A2CEC">
      <w:pPr>
        <w:widowControl w:val="0"/>
        <w:suppressAutoHyphens/>
        <w:spacing w:line="360" w:lineRule="auto"/>
        <w:ind w:firstLine="567"/>
        <w:jc w:val="both"/>
        <w:rPr>
          <w:rFonts w:eastAsia="SimSun" w:cs="Mangal"/>
          <w:color w:val="00000A"/>
          <w:sz w:val="24"/>
          <w:szCs w:val="24"/>
          <w:lang w:eastAsia="zh-CN" w:bidi="hi-IN"/>
        </w:rPr>
      </w:pPr>
      <w:r w:rsidRPr="001A2CEC">
        <w:rPr>
          <w:rFonts w:eastAsia="SimSun" w:cs="Mangal"/>
          <w:color w:val="00000A"/>
          <w:sz w:val="24"/>
          <w:szCs w:val="24"/>
          <w:lang w:eastAsia="zh-CN" w:bidi="hi-IN"/>
        </w:rPr>
        <w:t xml:space="preserve">- </w:t>
      </w:r>
      <w:r w:rsidRPr="001A2CEC">
        <w:rPr>
          <w:rFonts w:eastAsia="SimSun" w:cs="Mangal"/>
          <w:bCs/>
          <w:color w:val="00000A"/>
          <w:sz w:val="24"/>
          <w:szCs w:val="24"/>
          <w:lang w:eastAsia="zh-CN" w:bidi="hi-IN"/>
        </w:rPr>
        <w:t>Rankas pagasta dzīvojamai ēkai “Avoti”, kadastra apzīmējums 5084 008 0189 007</w:t>
      </w:r>
      <w:r w:rsidRPr="001A2CEC">
        <w:rPr>
          <w:rFonts w:eastAsia="SimSun" w:cs="Mangal"/>
          <w:color w:val="00000A"/>
          <w:sz w:val="24"/>
          <w:szCs w:val="24"/>
          <w:lang w:eastAsia="zh-CN" w:bidi="hi-IN"/>
        </w:rPr>
        <w:t>;</w:t>
      </w:r>
    </w:p>
    <w:p w14:paraId="66C63183"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xml:space="preserve">- Lejasciema pagasta dzīvojamai mājai “Gravas -4”, kadastra apzīmējums 5064 004 0071 001; </w:t>
      </w:r>
    </w:p>
    <w:p w14:paraId="5C665FE1"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Stāmerienas pagasta dzīvojamai mājai “Skolas māja”, kadastra apzīmējums 5088 001 0127 001</w:t>
      </w:r>
      <w:r w:rsidRPr="001A2CEC">
        <w:rPr>
          <w:rFonts w:eastAsia="SimSun" w:cs="Mangal"/>
          <w:i/>
          <w:color w:val="00000A"/>
          <w:sz w:val="24"/>
          <w:szCs w:val="24"/>
          <w:lang w:eastAsia="zh-CN" w:bidi="hi-IN"/>
        </w:rPr>
        <w:t>;</w:t>
      </w:r>
    </w:p>
    <w:p w14:paraId="5E792D27"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xml:space="preserve">- Litenes pagasta dzīvojamai mājai </w:t>
      </w:r>
      <w:proofErr w:type="spellStart"/>
      <w:r w:rsidRPr="001A2CEC">
        <w:rPr>
          <w:rFonts w:eastAsia="SimSun" w:cs="Mangal"/>
          <w:color w:val="00000A"/>
          <w:sz w:val="24"/>
          <w:szCs w:val="24"/>
          <w:lang w:eastAsia="zh-CN" w:bidi="hi-IN"/>
        </w:rPr>
        <w:t>Jaunlitenes</w:t>
      </w:r>
      <w:proofErr w:type="spellEnd"/>
      <w:r w:rsidRPr="001A2CEC">
        <w:rPr>
          <w:rFonts w:eastAsia="SimSun" w:cs="Mangal"/>
          <w:color w:val="00000A"/>
          <w:sz w:val="24"/>
          <w:szCs w:val="24"/>
          <w:lang w:eastAsia="zh-CN" w:bidi="hi-IN"/>
        </w:rPr>
        <w:t xml:space="preserve"> iela 7, kadastra apzīmējums 5068 004 0120 006</w:t>
      </w:r>
      <w:r w:rsidRPr="001A2CEC">
        <w:rPr>
          <w:rFonts w:eastAsia="SimSun" w:cs="Mangal"/>
          <w:i/>
          <w:color w:val="00000A"/>
          <w:sz w:val="24"/>
          <w:szCs w:val="24"/>
          <w:lang w:eastAsia="zh-CN" w:bidi="hi-IN"/>
        </w:rPr>
        <w:t>;</w:t>
      </w:r>
    </w:p>
    <w:p w14:paraId="69C61904"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Litenes pagasta dzīvojamai mājai Litenes iela 6, kadastra apzīmējums 5068 004 0130 008</w:t>
      </w:r>
      <w:r w:rsidRPr="001A2CEC">
        <w:rPr>
          <w:rFonts w:eastAsia="SimSun" w:cs="Mangal"/>
          <w:i/>
          <w:color w:val="00000A"/>
          <w:sz w:val="24"/>
          <w:szCs w:val="24"/>
          <w:lang w:eastAsia="zh-CN" w:bidi="hi-IN"/>
        </w:rPr>
        <w:t>;</w:t>
      </w:r>
    </w:p>
    <w:p w14:paraId="6FBAA536"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Jaungulbenes pagasta dzīvojamai mājai “Mežniecība”, kadastra apzīmējums 5066 004 0263 001</w:t>
      </w:r>
      <w:r w:rsidRPr="001A2CEC">
        <w:rPr>
          <w:rFonts w:eastAsia="SimSun" w:cs="Mangal"/>
          <w:i/>
          <w:color w:val="00000A"/>
          <w:sz w:val="24"/>
          <w:szCs w:val="24"/>
          <w:lang w:eastAsia="zh-CN" w:bidi="hi-IN"/>
        </w:rPr>
        <w:t>;</w:t>
      </w:r>
    </w:p>
    <w:p w14:paraId="666104FF" w14:textId="77777777" w:rsidR="001A2CEC" w:rsidRPr="001A2CEC" w:rsidRDefault="001A2CEC" w:rsidP="001A2CEC">
      <w:pPr>
        <w:widowControl w:val="0"/>
        <w:suppressAutoHyphens/>
        <w:spacing w:line="360" w:lineRule="auto"/>
        <w:ind w:firstLine="567"/>
        <w:jc w:val="both"/>
        <w:rPr>
          <w:rFonts w:eastAsia="SimSun" w:cs="Mangal"/>
          <w:color w:val="00000A"/>
          <w:sz w:val="24"/>
          <w:szCs w:val="24"/>
          <w:lang w:eastAsia="zh-CN" w:bidi="hi-IN"/>
        </w:rPr>
      </w:pPr>
      <w:r w:rsidRPr="001A2CEC">
        <w:rPr>
          <w:rFonts w:eastAsia="SimSun" w:cs="Mangal"/>
          <w:color w:val="00000A"/>
          <w:sz w:val="24"/>
          <w:szCs w:val="24"/>
          <w:lang w:eastAsia="zh-CN" w:bidi="hi-IN"/>
        </w:rPr>
        <w:t>- Jaungulbenes pagasta dzīvojamai mājai “Stacija”, kadastra apzīmējums 5060 004 0338 001</w:t>
      </w:r>
      <w:r w:rsidRPr="001A2CEC">
        <w:rPr>
          <w:rFonts w:eastAsia="SimSun" w:cs="Mangal"/>
          <w:i/>
          <w:color w:val="00000A"/>
          <w:sz w:val="24"/>
          <w:szCs w:val="24"/>
          <w:lang w:eastAsia="zh-CN" w:bidi="hi-IN"/>
        </w:rPr>
        <w:t>;</w:t>
      </w:r>
    </w:p>
    <w:p w14:paraId="3309988F"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Lejasciema pagasta dzīvojamai mājai Skolas iela 3, kadastra apzīmējums 5064 012 0349 001</w:t>
      </w:r>
      <w:r w:rsidRPr="001A2CEC">
        <w:rPr>
          <w:rFonts w:eastAsia="SimSun" w:cs="Mangal"/>
          <w:i/>
          <w:color w:val="00000A"/>
          <w:sz w:val="24"/>
          <w:szCs w:val="24"/>
          <w:lang w:eastAsia="zh-CN" w:bidi="hi-IN"/>
        </w:rPr>
        <w:t>;</w:t>
      </w:r>
    </w:p>
    <w:p w14:paraId="122E6B56" w14:textId="77777777" w:rsidR="001A2CEC" w:rsidRPr="001A2CEC" w:rsidRDefault="001A2CEC" w:rsidP="001A2CEC">
      <w:pPr>
        <w:widowControl w:val="0"/>
        <w:suppressAutoHyphens/>
        <w:spacing w:line="360" w:lineRule="auto"/>
        <w:ind w:firstLine="567"/>
        <w:jc w:val="both"/>
        <w:rPr>
          <w:rFonts w:eastAsia="SimSun" w:cs="Mangal"/>
          <w:i/>
          <w:color w:val="00000A"/>
          <w:sz w:val="24"/>
          <w:szCs w:val="24"/>
          <w:lang w:eastAsia="zh-CN" w:bidi="hi-IN"/>
        </w:rPr>
      </w:pPr>
      <w:r w:rsidRPr="001A2CEC">
        <w:rPr>
          <w:rFonts w:eastAsia="SimSun" w:cs="Mangal"/>
          <w:color w:val="00000A"/>
          <w:sz w:val="24"/>
          <w:szCs w:val="24"/>
          <w:lang w:eastAsia="zh-CN" w:bidi="hi-IN"/>
        </w:rPr>
        <w:t>- Stāmerienas pagasta dzīvojamai mājai “</w:t>
      </w:r>
      <w:proofErr w:type="spellStart"/>
      <w:r w:rsidRPr="001A2CEC">
        <w:rPr>
          <w:rFonts w:eastAsia="SimSun" w:cs="Mangal"/>
          <w:color w:val="00000A"/>
          <w:sz w:val="24"/>
          <w:szCs w:val="24"/>
          <w:lang w:eastAsia="zh-CN" w:bidi="hi-IN"/>
        </w:rPr>
        <w:t>Ievlejas</w:t>
      </w:r>
      <w:proofErr w:type="spellEnd"/>
      <w:r w:rsidRPr="001A2CEC">
        <w:rPr>
          <w:rFonts w:eastAsia="SimSun" w:cs="Mangal"/>
          <w:color w:val="00000A"/>
          <w:sz w:val="24"/>
          <w:szCs w:val="24"/>
          <w:lang w:eastAsia="zh-CN" w:bidi="hi-IN"/>
        </w:rPr>
        <w:t>”, kadastra apzīmējums 5088 008 0237 001</w:t>
      </w:r>
      <w:r w:rsidRPr="001A2CEC">
        <w:rPr>
          <w:rFonts w:eastAsia="SimSun" w:cs="Mangal"/>
          <w:i/>
          <w:color w:val="00000A"/>
          <w:sz w:val="24"/>
          <w:szCs w:val="24"/>
          <w:lang w:eastAsia="zh-CN" w:bidi="hi-IN"/>
        </w:rPr>
        <w:t>;</w:t>
      </w:r>
    </w:p>
    <w:p w14:paraId="19D87D5D" w14:textId="77777777" w:rsidR="001A2CEC" w:rsidRPr="001A2CEC" w:rsidRDefault="001A2CEC" w:rsidP="001A2CEC">
      <w:pPr>
        <w:widowControl w:val="0"/>
        <w:suppressAutoHyphens/>
        <w:spacing w:line="360" w:lineRule="auto"/>
        <w:ind w:firstLine="567"/>
        <w:jc w:val="both"/>
        <w:rPr>
          <w:rFonts w:eastAsia="SimSun" w:cs="Mangal"/>
          <w:color w:val="00000A"/>
          <w:sz w:val="24"/>
          <w:szCs w:val="24"/>
          <w:lang w:eastAsia="zh-CN" w:bidi="hi-IN"/>
        </w:rPr>
      </w:pPr>
      <w:r w:rsidRPr="001A2CEC">
        <w:rPr>
          <w:rFonts w:eastAsia="SimSun" w:cs="Mangal"/>
          <w:color w:val="00000A"/>
          <w:sz w:val="24"/>
          <w:szCs w:val="24"/>
          <w:lang w:eastAsia="zh-CN" w:bidi="hi-IN"/>
        </w:rPr>
        <w:lastRenderedPageBreak/>
        <w:t>- Tirzas pagasta dzīvojamai mājai “Virānes skola”, kadastra apzīmējums 5084 011 0095 001</w:t>
      </w:r>
      <w:r w:rsidRPr="001A2CEC">
        <w:rPr>
          <w:rFonts w:eastAsia="SimSun" w:cs="Mangal"/>
          <w:i/>
          <w:color w:val="00000A"/>
          <w:sz w:val="24"/>
          <w:szCs w:val="24"/>
          <w:lang w:eastAsia="zh-CN" w:bidi="hi-IN"/>
        </w:rPr>
        <w:t>.</w:t>
      </w:r>
    </w:p>
    <w:p w14:paraId="214E1854" w14:textId="77777777" w:rsidR="001A2CEC" w:rsidRPr="001A2CEC" w:rsidRDefault="001A2CEC" w:rsidP="001A2CEC">
      <w:pPr>
        <w:widowControl w:val="0"/>
        <w:suppressAutoHyphens/>
        <w:spacing w:line="360" w:lineRule="auto"/>
        <w:ind w:firstLine="567"/>
        <w:jc w:val="both"/>
        <w:rPr>
          <w:rFonts w:eastAsia="SimSun" w:cs="Mangal"/>
          <w:color w:val="00000A"/>
          <w:sz w:val="24"/>
          <w:szCs w:val="24"/>
          <w:lang w:eastAsia="zh-CN" w:bidi="hi-IN"/>
        </w:rPr>
      </w:pPr>
      <w:r w:rsidRPr="001A2CEC">
        <w:rPr>
          <w:rFonts w:eastAsia="SimSun" w:cs="Mangal"/>
          <w:color w:val="00000A"/>
          <w:sz w:val="24"/>
          <w:szCs w:val="24"/>
          <w:lang w:eastAsia="zh-CN" w:bidi="hi-IN"/>
        </w:rPr>
        <w:t>6. UZDOT pagastu pārvalžu vadītājiem organizēt pašvaldības dzīvojamo māju uzturēšanai un tehniskā stāvokļa uzlabošanai nepieciešamos pasākumus, sastādīt ēku apsaimniekošanas un uzturēšanas darba plānus.</w:t>
      </w:r>
    </w:p>
    <w:p w14:paraId="4C080331" w14:textId="77777777" w:rsidR="001A2CEC" w:rsidRPr="001A2CEC" w:rsidRDefault="001A2CEC" w:rsidP="001A2CEC">
      <w:pPr>
        <w:spacing w:after="160" w:line="259" w:lineRule="auto"/>
        <w:ind w:firstLine="567"/>
        <w:rPr>
          <w:rFonts w:eastAsia="Calibri"/>
          <w:color w:val="000000"/>
          <w:sz w:val="24"/>
          <w:szCs w:val="24"/>
          <w:shd w:val="clear" w:color="auto" w:fill="FFFFFF"/>
          <w:lang w:eastAsia="en-US"/>
        </w:rPr>
      </w:pPr>
      <w:r w:rsidRPr="001A2CEC">
        <w:rPr>
          <w:rFonts w:eastAsiaTheme="minorHAnsi"/>
          <w:sz w:val="24"/>
          <w:szCs w:val="24"/>
          <w:lang w:eastAsia="en-US"/>
        </w:rPr>
        <w:tab/>
        <w:t xml:space="preserve">7. </w:t>
      </w:r>
      <w:r w:rsidRPr="001A2CEC">
        <w:rPr>
          <w:rFonts w:eastAsia="Calibri"/>
          <w:color w:val="000000"/>
          <w:sz w:val="24"/>
          <w:szCs w:val="24"/>
          <w:shd w:val="clear" w:color="auto" w:fill="FFFFFF"/>
          <w:lang w:eastAsia="en-US"/>
        </w:rPr>
        <w:t>Lēmuma izpildes kontroli uzdot veikt Gulbenes novada pašvaldības izpilddirektoram.</w:t>
      </w:r>
    </w:p>
    <w:p w14:paraId="6A6F3CE0" w14:textId="77777777" w:rsidR="001A2CEC" w:rsidRPr="001A2CEC" w:rsidRDefault="001A2CEC" w:rsidP="001A2CEC">
      <w:pPr>
        <w:spacing w:after="160" w:line="259" w:lineRule="auto"/>
        <w:rPr>
          <w:rFonts w:eastAsiaTheme="minorHAnsi"/>
          <w:sz w:val="24"/>
          <w:szCs w:val="24"/>
          <w:lang w:eastAsia="en-US"/>
        </w:rPr>
      </w:pPr>
    </w:p>
    <w:p w14:paraId="487F418E" w14:textId="77777777" w:rsidR="001A2CEC" w:rsidRPr="001A2CEC" w:rsidRDefault="001A2CEC" w:rsidP="001A2CEC">
      <w:pPr>
        <w:spacing w:after="160" w:line="259" w:lineRule="auto"/>
        <w:rPr>
          <w:rFonts w:eastAsiaTheme="minorHAnsi"/>
          <w:sz w:val="24"/>
          <w:szCs w:val="24"/>
          <w:lang w:eastAsia="en-US"/>
        </w:rPr>
      </w:pPr>
      <w:r w:rsidRPr="001A2CEC">
        <w:rPr>
          <w:rFonts w:eastAsiaTheme="minorHAnsi"/>
          <w:sz w:val="24"/>
          <w:szCs w:val="24"/>
          <w:lang w:eastAsia="en-US"/>
        </w:rPr>
        <w:t>Gulbenes novada domes priekšsēdētājs</w:t>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proofErr w:type="spellStart"/>
      <w:r w:rsidRPr="001A2CEC">
        <w:rPr>
          <w:rFonts w:eastAsiaTheme="minorHAnsi"/>
          <w:sz w:val="24"/>
          <w:szCs w:val="24"/>
          <w:lang w:eastAsia="en-US"/>
        </w:rPr>
        <w:t>N.Audzišs</w:t>
      </w:r>
      <w:proofErr w:type="spellEnd"/>
    </w:p>
    <w:p w14:paraId="5502B8CE" w14:textId="77777777" w:rsidR="001A2CEC" w:rsidRPr="001A2CEC" w:rsidRDefault="001A2CEC" w:rsidP="001A2CEC">
      <w:pPr>
        <w:spacing w:after="160" w:line="259" w:lineRule="auto"/>
        <w:rPr>
          <w:rFonts w:eastAsiaTheme="minorHAnsi"/>
          <w:sz w:val="24"/>
          <w:szCs w:val="24"/>
          <w:lang w:eastAsia="en-US"/>
        </w:rPr>
      </w:pPr>
    </w:p>
    <w:p w14:paraId="647896F8" w14:textId="77777777" w:rsidR="001A2CEC" w:rsidRPr="001A2CEC" w:rsidRDefault="001A2CEC" w:rsidP="001A2CEC">
      <w:pPr>
        <w:spacing w:after="160" w:line="259" w:lineRule="auto"/>
        <w:rPr>
          <w:rFonts w:eastAsiaTheme="minorHAnsi"/>
          <w:sz w:val="24"/>
          <w:szCs w:val="24"/>
          <w:lang w:eastAsia="en-US"/>
        </w:rPr>
      </w:pPr>
      <w:r w:rsidRPr="001A2CEC">
        <w:rPr>
          <w:rFonts w:eastAsiaTheme="minorHAnsi"/>
          <w:sz w:val="24"/>
          <w:szCs w:val="24"/>
          <w:lang w:eastAsia="en-US"/>
        </w:rPr>
        <w:t xml:space="preserve">Sagatavoja: Rita Cinkuse, Kristaps </w:t>
      </w:r>
      <w:proofErr w:type="spellStart"/>
      <w:r w:rsidRPr="001A2CEC">
        <w:rPr>
          <w:rFonts w:eastAsiaTheme="minorHAnsi"/>
          <w:sz w:val="24"/>
          <w:szCs w:val="24"/>
          <w:lang w:eastAsia="en-US"/>
        </w:rPr>
        <w:t>Dauksts</w:t>
      </w:r>
      <w:proofErr w:type="spellEnd"/>
    </w:p>
    <w:p w14:paraId="014483A9" w14:textId="77777777" w:rsidR="001A2CEC" w:rsidRPr="001A2CEC" w:rsidRDefault="001A2CEC" w:rsidP="001A2CEC">
      <w:pPr>
        <w:spacing w:after="160" w:line="259" w:lineRule="auto"/>
        <w:rPr>
          <w:rFonts w:eastAsiaTheme="minorHAnsi"/>
          <w:sz w:val="24"/>
          <w:szCs w:val="24"/>
          <w:lang w:eastAsia="en-US"/>
        </w:rPr>
      </w:pPr>
    </w:p>
    <w:p w14:paraId="7331C173" w14:textId="6BD59DCC" w:rsidR="001A2CEC" w:rsidRDefault="001A2CEC">
      <w:pPr>
        <w:rPr>
          <w:snapToGrid w:val="0"/>
          <w:sz w:val="24"/>
          <w:lang w:eastAsia="en-US"/>
        </w:rPr>
      </w:pPr>
      <w:r>
        <w:br w:type="page"/>
      </w:r>
    </w:p>
    <w:tbl>
      <w:tblPr>
        <w:tblStyle w:val="Reatabula1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7B4AFA78" w14:textId="77777777" w:rsidTr="001A2CEC">
        <w:tc>
          <w:tcPr>
            <w:tcW w:w="9458" w:type="dxa"/>
          </w:tcPr>
          <w:p w14:paraId="2CDB7CAE" w14:textId="77777777" w:rsidR="001A2CEC" w:rsidRPr="00EE34EA" w:rsidRDefault="001A2CEC" w:rsidP="001A2CEC">
            <w:pPr>
              <w:jc w:val="center"/>
              <w:rPr>
                <w:rFonts w:ascii="Times New Roman" w:hAnsi="Times New Roman"/>
              </w:rPr>
            </w:pPr>
            <w:r w:rsidRPr="00EE34EA">
              <w:rPr>
                <w:noProof/>
              </w:rPr>
              <w:lastRenderedPageBreak/>
              <w:drawing>
                <wp:inline distT="0" distB="0" distL="0" distR="0" wp14:anchorId="621D5C28" wp14:editId="1B654C17">
                  <wp:extent cx="619125" cy="685800"/>
                  <wp:effectExtent l="0" t="0" r="9525" b="0"/>
                  <wp:docPr id="314" name="Attēls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3E7D8D14" w14:textId="77777777" w:rsidTr="001A2CEC">
        <w:tc>
          <w:tcPr>
            <w:tcW w:w="9458" w:type="dxa"/>
          </w:tcPr>
          <w:p w14:paraId="0677D6F1" w14:textId="77777777" w:rsidR="001A2CEC" w:rsidRPr="00EE34EA" w:rsidRDefault="001A2CEC" w:rsidP="001A2CEC">
            <w:pPr>
              <w:jc w:val="center"/>
              <w:rPr>
                <w:rFonts w:ascii="Times New Roman" w:hAnsi="Times New Roman"/>
              </w:rPr>
            </w:pPr>
            <w:r w:rsidRPr="00EE34EA">
              <w:rPr>
                <w:rFonts w:ascii="Times New Roman" w:hAnsi="Times New Roman"/>
                <w:b/>
                <w:bCs/>
                <w:sz w:val="28"/>
                <w:szCs w:val="28"/>
              </w:rPr>
              <w:t>GULBENES NOVADA PAŠVALDĪBA</w:t>
            </w:r>
          </w:p>
        </w:tc>
      </w:tr>
      <w:tr w:rsidR="001A2CEC" w:rsidRPr="00EE34EA" w14:paraId="3F144337" w14:textId="77777777" w:rsidTr="001A2CEC">
        <w:tc>
          <w:tcPr>
            <w:tcW w:w="9458" w:type="dxa"/>
          </w:tcPr>
          <w:p w14:paraId="719A1493"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Reģ.Nr.90009116327</w:t>
            </w:r>
          </w:p>
        </w:tc>
      </w:tr>
      <w:tr w:rsidR="001A2CEC" w:rsidRPr="00EE34EA" w14:paraId="096EE4B1" w14:textId="77777777" w:rsidTr="001A2CEC">
        <w:tc>
          <w:tcPr>
            <w:tcW w:w="9458" w:type="dxa"/>
          </w:tcPr>
          <w:p w14:paraId="0763598B"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Ābeļu iela 2, Gulbene, Gulbenes nov., LV-4401</w:t>
            </w:r>
          </w:p>
        </w:tc>
      </w:tr>
      <w:tr w:rsidR="001A2CEC" w:rsidRPr="00EE34EA" w14:paraId="301F7C1E" w14:textId="77777777" w:rsidTr="001A2CEC">
        <w:tc>
          <w:tcPr>
            <w:tcW w:w="9458" w:type="dxa"/>
          </w:tcPr>
          <w:p w14:paraId="7E4820CE"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Tālrunis 64497710, mob.26595362, e-pasts; dome@gulbene.lv, www.gulbene.lv</w:t>
            </w:r>
          </w:p>
        </w:tc>
      </w:tr>
    </w:tbl>
    <w:p w14:paraId="42E95959" w14:textId="77777777" w:rsidR="001A2CEC" w:rsidRPr="00EE34EA" w:rsidRDefault="001A2CEC" w:rsidP="001A2CEC">
      <w:pPr>
        <w:jc w:val="center"/>
        <w:rPr>
          <w:rFonts w:eastAsia="Calibri"/>
          <w:b/>
          <w:bCs/>
          <w:sz w:val="24"/>
          <w:szCs w:val="24"/>
          <w:lang w:eastAsia="en-US"/>
        </w:rPr>
      </w:pPr>
    </w:p>
    <w:p w14:paraId="0D158BFE" w14:textId="77777777" w:rsidR="001A2CEC" w:rsidRPr="00EE34EA" w:rsidRDefault="001A2CEC" w:rsidP="001A2CEC">
      <w:pPr>
        <w:jc w:val="center"/>
        <w:rPr>
          <w:rFonts w:eastAsia="Calibri"/>
          <w:b/>
          <w:bCs/>
          <w:sz w:val="24"/>
          <w:szCs w:val="24"/>
          <w:lang w:eastAsia="en-US"/>
        </w:rPr>
      </w:pPr>
      <w:r w:rsidRPr="00EE34EA">
        <w:rPr>
          <w:rFonts w:eastAsia="Calibri"/>
          <w:b/>
          <w:bCs/>
          <w:sz w:val="24"/>
          <w:szCs w:val="24"/>
          <w:lang w:eastAsia="en-US"/>
        </w:rPr>
        <w:t>GULBENES NOVADA DOMES LĒMUMS</w:t>
      </w:r>
    </w:p>
    <w:p w14:paraId="0EA84EE4" w14:textId="77777777" w:rsidR="001A2CEC" w:rsidRPr="00EE34EA" w:rsidRDefault="001A2CEC" w:rsidP="001A2CEC">
      <w:pPr>
        <w:jc w:val="center"/>
        <w:rPr>
          <w:rFonts w:eastAsia="Calibri"/>
          <w:sz w:val="24"/>
          <w:szCs w:val="24"/>
          <w:lang w:eastAsia="en-US"/>
        </w:rPr>
      </w:pPr>
      <w:r w:rsidRPr="00EE34EA">
        <w:rPr>
          <w:rFonts w:eastAsia="Calibri"/>
          <w:sz w:val="24"/>
          <w:szCs w:val="24"/>
          <w:lang w:eastAsia="en-US"/>
        </w:rPr>
        <w:t>Gulbenē</w:t>
      </w:r>
    </w:p>
    <w:tbl>
      <w:tblPr>
        <w:tblStyle w:val="Reatabula1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EE34EA" w14:paraId="2E274A33" w14:textId="77777777" w:rsidTr="001A2CEC">
        <w:tc>
          <w:tcPr>
            <w:tcW w:w="4676" w:type="dxa"/>
          </w:tcPr>
          <w:p w14:paraId="69E73C78"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2020.gada 30.jūlijā</w:t>
            </w:r>
          </w:p>
        </w:tc>
        <w:tc>
          <w:tcPr>
            <w:tcW w:w="4678" w:type="dxa"/>
          </w:tcPr>
          <w:p w14:paraId="6707B7E9"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Nr. GND/2020/491</w:t>
            </w:r>
          </w:p>
        </w:tc>
      </w:tr>
      <w:tr w:rsidR="001A2CEC" w:rsidRPr="00EE34EA" w14:paraId="615F2604" w14:textId="77777777" w:rsidTr="001A2CEC">
        <w:tc>
          <w:tcPr>
            <w:tcW w:w="4676" w:type="dxa"/>
          </w:tcPr>
          <w:p w14:paraId="3456573A" w14:textId="77777777" w:rsidR="001A2CEC" w:rsidRPr="00EE34EA" w:rsidRDefault="001A2CEC" w:rsidP="001A2CEC">
            <w:pPr>
              <w:rPr>
                <w:rFonts w:ascii="Times New Roman" w:hAnsi="Times New Roman"/>
                <w:sz w:val="24"/>
                <w:szCs w:val="24"/>
              </w:rPr>
            </w:pPr>
          </w:p>
        </w:tc>
        <w:tc>
          <w:tcPr>
            <w:tcW w:w="4678" w:type="dxa"/>
          </w:tcPr>
          <w:p w14:paraId="6F5D1798"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(protokols Nr.14; 64.p.)</w:t>
            </w:r>
          </w:p>
        </w:tc>
      </w:tr>
    </w:tbl>
    <w:p w14:paraId="1A4254C7" w14:textId="77777777" w:rsidR="001A2CEC" w:rsidRPr="001A2CEC" w:rsidRDefault="001A2CEC" w:rsidP="001A2CEC">
      <w:pPr>
        <w:jc w:val="center"/>
        <w:rPr>
          <w:b/>
          <w:snapToGrid w:val="0"/>
          <w:sz w:val="24"/>
          <w:szCs w:val="24"/>
          <w:lang w:eastAsia="en-US"/>
        </w:rPr>
      </w:pPr>
    </w:p>
    <w:p w14:paraId="7DBB0A4A" w14:textId="77777777" w:rsidR="001A2CEC" w:rsidRPr="001A2CEC" w:rsidRDefault="001A2CEC" w:rsidP="001A2CEC">
      <w:pPr>
        <w:jc w:val="center"/>
        <w:rPr>
          <w:b/>
          <w:snapToGrid w:val="0"/>
          <w:sz w:val="24"/>
          <w:szCs w:val="24"/>
          <w:lang w:eastAsia="en-US"/>
        </w:rPr>
      </w:pPr>
    </w:p>
    <w:p w14:paraId="0B86BB56" w14:textId="77777777" w:rsidR="001A2CEC" w:rsidRPr="001A2CEC" w:rsidRDefault="001A2CEC" w:rsidP="001A2CEC">
      <w:pPr>
        <w:rPr>
          <w:snapToGrid w:val="0"/>
          <w:sz w:val="24"/>
          <w:szCs w:val="24"/>
          <w:lang w:eastAsia="en-US"/>
        </w:rPr>
      </w:pPr>
      <w:r w:rsidRPr="001A2CEC">
        <w:rPr>
          <w:b/>
          <w:snapToGrid w:val="0"/>
          <w:sz w:val="24"/>
          <w:szCs w:val="24"/>
          <w:lang w:eastAsia="en-US"/>
        </w:rPr>
        <w:t xml:space="preserve">Par </w:t>
      </w:r>
      <w:r w:rsidRPr="001A2CEC">
        <w:rPr>
          <w:b/>
          <w:snapToGrid w:val="0"/>
          <w:sz w:val="24"/>
          <w:lang w:eastAsia="en-US"/>
        </w:rPr>
        <w:t xml:space="preserve">Gulbenes novada pašvaldības kustamās mantas – automašīnas ŠKODA OCTAVIA (valsts </w:t>
      </w:r>
      <w:r w:rsidRPr="001A2CEC">
        <w:rPr>
          <w:b/>
          <w:snapToGrid w:val="0"/>
          <w:sz w:val="24"/>
          <w:szCs w:val="24"/>
          <w:lang w:eastAsia="en-US"/>
        </w:rPr>
        <w:t>reģistrācijas numurs FZ768),</w:t>
      </w:r>
      <w:r w:rsidRPr="001A2CEC">
        <w:rPr>
          <w:b/>
          <w:snapToGrid w:val="0"/>
          <w:sz w:val="24"/>
          <w:lang w:eastAsia="en-US"/>
        </w:rPr>
        <w:t xml:space="preserve"> norakstīšanu un nodošanu utilizācijai</w:t>
      </w:r>
    </w:p>
    <w:p w14:paraId="4ACD8EDC" w14:textId="77777777" w:rsidR="001A2CEC" w:rsidRPr="001A2CEC" w:rsidRDefault="001A2CEC" w:rsidP="001A2CEC">
      <w:pPr>
        <w:rPr>
          <w:sz w:val="24"/>
          <w:szCs w:val="24"/>
        </w:rPr>
      </w:pPr>
    </w:p>
    <w:p w14:paraId="4AEE65BD" w14:textId="77777777" w:rsidR="001A2CEC" w:rsidRPr="001A2CEC" w:rsidRDefault="001A2CEC" w:rsidP="001A2CEC">
      <w:pPr>
        <w:spacing w:line="360" w:lineRule="auto"/>
        <w:ind w:firstLine="567"/>
        <w:jc w:val="both"/>
        <w:rPr>
          <w:sz w:val="24"/>
          <w:szCs w:val="24"/>
        </w:rPr>
      </w:pPr>
      <w:r w:rsidRPr="001A2CEC">
        <w:rPr>
          <w:sz w:val="24"/>
          <w:szCs w:val="24"/>
        </w:rPr>
        <w:t xml:space="preserve">Gulbenes novada dome 2020.gada 30.jūnijā pieņēma lēmumu </w:t>
      </w:r>
      <w:proofErr w:type="spellStart"/>
      <w:r w:rsidRPr="001A2CEC">
        <w:rPr>
          <w:sz w:val="24"/>
          <w:szCs w:val="24"/>
        </w:rPr>
        <w:t>Nr.GND</w:t>
      </w:r>
      <w:proofErr w:type="spellEnd"/>
      <w:r w:rsidRPr="001A2CEC">
        <w:rPr>
          <w:sz w:val="24"/>
          <w:szCs w:val="24"/>
        </w:rPr>
        <w:t xml:space="preserve">/2020/322 “Par Gulbenes novada pašvaldības kustamās mantas – automašīnas ŠKODA OCTAVIA (valsts reģistrācijas numurs FZ768) atsavināšanu” (protokols Nr.13, 35.p.), ar kuru nolēma nodot atsavināšanai Gulbenes novada pašvaldības īpašumā esošo kustamo mantu – automašīnu ŠKODA OCTAVIA (valsts reģistrācijas numurs FZ768, 2006.gada izlaidums, VIN TMBBA21Z262256507), par brīvu cenu – 665,00 EUR (seši simti sešdesmit pieci </w:t>
      </w:r>
      <w:proofErr w:type="spellStart"/>
      <w:r w:rsidRPr="001A2CEC">
        <w:rPr>
          <w:i/>
          <w:sz w:val="24"/>
          <w:szCs w:val="24"/>
        </w:rPr>
        <w:t>euro</w:t>
      </w:r>
      <w:proofErr w:type="spellEnd"/>
      <w:r w:rsidRPr="001A2CEC">
        <w:rPr>
          <w:sz w:val="24"/>
          <w:szCs w:val="24"/>
        </w:rPr>
        <w:t xml:space="preserve">) apmērā, publicēt sludinājumu par </w:t>
      </w:r>
      <w:r w:rsidRPr="001A2CEC">
        <w:rPr>
          <w:rFonts w:eastAsia="SimSun"/>
          <w:sz w:val="24"/>
          <w:szCs w:val="24"/>
          <w:lang w:eastAsia="zh-CN" w:bidi="hi-IN"/>
        </w:rPr>
        <w:t xml:space="preserve">kustamās mantas </w:t>
      </w:r>
      <w:r w:rsidRPr="001A2CEC">
        <w:rPr>
          <w:sz w:val="24"/>
          <w:szCs w:val="24"/>
        </w:rPr>
        <w:t xml:space="preserve">pārdošanu Gulbenes novada interneta mājaslapā </w:t>
      </w:r>
      <w:hyperlink r:id="rId70" w:history="1">
        <w:r w:rsidRPr="001A2CEC">
          <w:rPr>
            <w:sz w:val="24"/>
            <w:szCs w:val="24"/>
          </w:rPr>
          <w:t>www.gulbene.lv</w:t>
        </w:r>
      </w:hyperlink>
      <w:r w:rsidRPr="001A2CEC">
        <w:rPr>
          <w:sz w:val="24"/>
          <w:szCs w:val="24"/>
        </w:rPr>
        <w:t>, kā arī noteica, ka, ja 5 (piecu) dienu laikā pēc informācijas publicēšanas pašvaldības interneta mājaslapā, automašīnu ŠKODA OCTAVIA (valsts reģistrācijas numurs FZ768) pirkt piesakās vairāki pretendenti, Gulbenes novada pašvaldības Īpašuma novērtēšanas un izsoļu komisija organizē izsoli ar augšupejošu soli Publiskas personas mantas atsavināšanas likumā noteiktajā kārtībā.</w:t>
      </w:r>
    </w:p>
    <w:p w14:paraId="36C1D901" w14:textId="77777777" w:rsidR="001A2CEC" w:rsidRPr="001A2CEC" w:rsidRDefault="001A2CEC" w:rsidP="001A2CEC">
      <w:pPr>
        <w:widowControl w:val="0"/>
        <w:suppressAutoHyphens/>
        <w:spacing w:line="360" w:lineRule="auto"/>
        <w:ind w:firstLine="567"/>
        <w:jc w:val="both"/>
        <w:rPr>
          <w:rFonts w:eastAsia="SimSun"/>
          <w:color w:val="00000A"/>
          <w:sz w:val="24"/>
          <w:szCs w:val="24"/>
          <w:lang w:eastAsia="zh-CN" w:bidi="hi-IN"/>
        </w:rPr>
      </w:pPr>
      <w:r w:rsidRPr="001A2CEC">
        <w:rPr>
          <w:rFonts w:eastAsia="SimSun"/>
          <w:color w:val="00000A"/>
          <w:sz w:val="24"/>
          <w:szCs w:val="24"/>
          <w:lang w:eastAsia="zh-CN" w:bidi="hi-IN"/>
        </w:rPr>
        <w:t xml:space="preserve">2020.gada 7.jūlijā Gulbenes novada pašvaldība tīmekļa vietnē </w:t>
      </w:r>
      <w:hyperlink r:id="rId71" w:history="1">
        <w:r w:rsidRPr="001A2CEC">
          <w:rPr>
            <w:rFonts w:eastAsia="SimSun"/>
            <w:sz w:val="24"/>
            <w:szCs w:val="24"/>
            <w:lang w:eastAsia="zh-CN" w:bidi="hi-IN"/>
          </w:rPr>
          <w:t>www.gulbene.lv</w:t>
        </w:r>
      </w:hyperlink>
      <w:r w:rsidRPr="001A2CEC">
        <w:rPr>
          <w:rFonts w:eastAsia="SimSun"/>
          <w:sz w:val="24"/>
          <w:szCs w:val="24"/>
          <w:lang w:eastAsia="zh-CN" w:bidi="hi-IN"/>
        </w:rPr>
        <w:t xml:space="preserve"> </w:t>
      </w:r>
      <w:r w:rsidRPr="001A2CEC">
        <w:rPr>
          <w:rFonts w:eastAsia="SimSun"/>
          <w:color w:val="00000A"/>
          <w:sz w:val="24"/>
          <w:szCs w:val="24"/>
          <w:lang w:eastAsia="zh-CN" w:bidi="hi-IN"/>
        </w:rPr>
        <w:t xml:space="preserve">tika publicēts sludinājums  par Gulbenes novada pašvaldības īpašumā esošās kustamās mantas – automašīnas ŠKODA OCTAVIA (valsts reģistrācijas numurs FZ768), atsavināšanu par brīvu cenu 665,00 EUR (seši simti sešdesmit pieci </w:t>
      </w:r>
      <w:proofErr w:type="spellStart"/>
      <w:r w:rsidRPr="001A2CEC">
        <w:rPr>
          <w:rFonts w:eastAsia="SimSun"/>
          <w:i/>
          <w:color w:val="00000A"/>
          <w:sz w:val="24"/>
          <w:szCs w:val="24"/>
          <w:lang w:eastAsia="zh-CN" w:bidi="hi-IN"/>
        </w:rPr>
        <w:t>euro</w:t>
      </w:r>
      <w:proofErr w:type="spellEnd"/>
      <w:r w:rsidRPr="001A2CEC">
        <w:rPr>
          <w:rFonts w:eastAsia="SimSun"/>
          <w:color w:val="00000A"/>
          <w:sz w:val="24"/>
          <w:szCs w:val="24"/>
          <w:lang w:eastAsia="zh-CN" w:bidi="hi-IN"/>
        </w:rPr>
        <w:t xml:space="preserve">). Pieteikumu iesniegšanas termiņš – līdz 2020.gada 15.jūlijam plkst.15.00. Noteiktajā termiņā neviens pretendents pieteikumu neiesniedza. </w:t>
      </w:r>
    </w:p>
    <w:p w14:paraId="45AED0EE" w14:textId="77777777" w:rsidR="001A2CEC" w:rsidRPr="001A2CEC" w:rsidRDefault="001A2CEC" w:rsidP="001A2CEC">
      <w:pPr>
        <w:spacing w:line="360" w:lineRule="auto"/>
        <w:ind w:firstLine="567"/>
        <w:jc w:val="both"/>
        <w:rPr>
          <w:sz w:val="24"/>
          <w:szCs w:val="24"/>
        </w:rPr>
      </w:pPr>
      <w:r w:rsidRPr="001A2CEC">
        <w:rPr>
          <w:sz w:val="24"/>
          <w:szCs w:val="24"/>
        </w:rPr>
        <w:t xml:space="preserve">2020.gada 5.jūnijā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665,00 EUR (seši simti sešdesmit pieci </w:t>
      </w:r>
      <w:proofErr w:type="spellStart"/>
      <w:r w:rsidRPr="001A2CEC">
        <w:rPr>
          <w:i/>
          <w:sz w:val="24"/>
          <w:szCs w:val="24"/>
        </w:rPr>
        <w:t>euro</w:t>
      </w:r>
      <w:proofErr w:type="spellEnd"/>
      <w:r w:rsidRPr="001A2CEC">
        <w:rPr>
          <w:sz w:val="24"/>
          <w:szCs w:val="24"/>
        </w:rPr>
        <w:t>).</w:t>
      </w:r>
    </w:p>
    <w:p w14:paraId="5E9224EF" w14:textId="77777777" w:rsidR="001A2CEC" w:rsidRPr="001A2CEC" w:rsidRDefault="001A2CEC" w:rsidP="001A2CEC">
      <w:pPr>
        <w:spacing w:line="360" w:lineRule="auto"/>
        <w:ind w:firstLine="567"/>
        <w:jc w:val="both"/>
        <w:rPr>
          <w:sz w:val="24"/>
          <w:szCs w:val="24"/>
        </w:rPr>
      </w:pPr>
      <w:r w:rsidRPr="001A2CEC">
        <w:rPr>
          <w:sz w:val="24"/>
          <w:szCs w:val="24"/>
        </w:rPr>
        <w:t xml:space="preserve">Gulbenes novada pašvaldības pamatlīdzekļu kartītē Nr.001240, inventāra Nr.PLI000408, automašīnai ŠKODA OCTAVIA (valsts reģistrācijas numurs FZ768) atlikusī bilances vērtība uz 2019.gada 31.februāri ir 0,00 EUR (nulle </w:t>
      </w:r>
      <w:proofErr w:type="spellStart"/>
      <w:r w:rsidRPr="001A2CEC">
        <w:rPr>
          <w:i/>
          <w:sz w:val="24"/>
          <w:szCs w:val="24"/>
        </w:rPr>
        <w:t>euro</w:t>
      </w:r>
      <w:proofErr w:type="spellEnd"/>
      <w:r w:rsidRPr="001A2CEC">
        <w:rPr>
          <w:sz w:val="24"/>
          <w:szCs w:val="24"/>
        </w:rPr>
        <w:t>).</w:t>
      </w:r>
    </w:p>
    <w:p w14:paraId="279FC2F0" w14:textId="77777777" w:rsidR="001A2CEC" w:rsidRPr="001A2CEC" w:rsidRDefault="001A2CEC" w:rsidP="001A2CEC">
      <w:pPr>
        <w:spacing w:line="360" w:lineRule="auto"/>
        <w:ind w:firstLine="567"/>
        <w:jc w:val="both"/>
        <w:rPr>
          <w:sz w:val="24"/>
          <w:szCs w:val="24"/>
        </w:rPr>
      </w:pPr>
      <w:r w:rsidRPr="001A2CEC">
        <w:rPr>
          <w:sz w:val="24"/>
          <w:szCs w:val="24"/>
        </w:rPr>
        <w:t xml:space="preserve">Kustamās mantas – automašīnas ŠKODA OCTAVIA (valsts reģistrācijas numurs FZ768), ekspluatācijas nodoklis par 2017., 2018., 2019., 2020.gadu sastāda 286,17 EUR. </w:t>
      </w:r>
    </w:p>
    <w:p w14:paraId="37062A0F" w14:textId="77777777" w:rsidR="001A2CEC" w:rsidRPr="001A2CEC" w:rsidRDefault="001A2CEC" w:rsidP="001A2CEC">
      <w:pPr>
        <w:spacing w:line="360" w:lineRule="auto"/>
        <w:ind w:firstLine="567"/>
        <w:jc w:val="both"/>
        <w:rPr>
          <w:sz w:val="24"/>
          <w:szCs w:val="24"/>
        </w:rPr>
      </w:pPr>
      <w:r w:rsidRPr="001A2CEC">
        <w:rPr>
          <w:sz w:val="24"/>
          <w:szCs w:val="24"/>
        </w:rPr>
        <w:lastRenderedPageBreak/>
        <w:t>Ņemot vērā automašīnas slikto tehnisko stāvokli, kā arī faktu, ka provizoriskā pārdošanas cena nesedz ekspluatācijas nodokļa un transportlīdzekļa vērtības apmēru, Gulbenes novada pašvaldības Īpašumu pārraudzības nodaļas vadītājs ierosina minēto automašīnu nodot utilizācijai nolietotu transportlīdzekļu apstrādes uzņēmumam.</w:t>
      </w:r>
    </w:p>
    <w:p w14:paraId="0288561F" w14:textId="77777777" w:rsidR="001A2CEC" w:rsidRPr="00EE34EA" w:rsidRDefault="001A2CEC" w:rsidP="001A2CEC">
      <w:pPr>
        <w:spacing w:line="360" w:lineRule="auto"/>
        <w:ind w:firstLine="567"/>
        <w:jc w:val="both"/>
        <w:rPr>
          <w:noProof/>
          <w:color w:val="000000"/>
          <w:sz w:val="24"/>
          <w:szCs w:val="24"/>
        </w:rPr>
      </w:pPr>
      <w:r w:rsidRPr="001A2CEC">
        <w:rPr>
          <w:sz w:val="24"/>
          <w:szCs w:val="24"/>
        </w:rPr>
        <w:t xml:space="preserve">Ņemot vērā Gulbenes novada pašvaldības Īpašuma novērtēšanas un izsoļu komisijas 2020.gada 16.jūlija sēdes lēmumu, protokols Nr.2.7.2/20/119,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7.panta pirmo daļu, kas nosaka, ka, ja lēmumā par publiskas personas mantas atsavināšanu noteiktais atsavināšanas veids nav bijis sekmīgs, institūcija (amatpersona), kura devusi atļauju atsavināšanai, var noteikt citu atsavināšanas veidu, 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1A2CEC">
        <w:rPr>
          <w:sz w:val="24"/>
          <w:szCs w:val="24"/>
        </w:rPr>
        <w:t>rakstveidā</w:t>
      </w:r>
      <w:proofErr w:type="spellEnd"/>
      <w:r w:rsidRPr="001A2CEC">
        <w:rPr>
          <w:sz w:val="24"/>
          <w:szCs w:val="24"/>
        </w:rPr>
        <w:t xml:space="preserve"> </w:t>
      </w:r>
      <w:r w:rsidRPr="00EE34EA">
        <w:rPr>
          <w:sz w:val="24"/>
          <w:szCs w:val="24"/>
        </w:rPr>
        <w:t xml:space="preserve">pilnvarota persona, Ministru kabineta 2018.gada 13.februāra noteikumu Nr.87 “Grāmatvedības uzskaites kārtība budžeta iestādēs” 224.4.apakšpunktu, 226., 227. un 228.punktu, un Tautsaimniecības komitejas ieteikumu, atklāti balsojot: </w:t>
      </w:r>
      <w:r w:rsidRPr="00EE34EA">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EE34EA">
        <w:rPr>
          <w:sz w:val="24"/>
          <w:szCs w:val="24"/>
        </w:rPr>
        <w:t>,</w:t>
      </w:r>
      <w:r w:rsidRPr="00EE34EA">
        <w:rPr>
          <w:color w:val="000000"/>
          <w:sz w:val="24"/>
          <w:szCs w:val="22"/>
        </w:rPr>
        <w:t xml:space="preserve"> </w:t>
      </w:r>
      <w:r w:rsidRPr="00EE34EA">
        <w:rPr>
          <w:color w:val="000000"/>
          <w:sz w:val="24"/>
          <w:szCs w:val="24"/>
        </w:rPr>
        <w:t>Gulbenes novada dome NOLEMJ</w:t>
      </w:r>
      <w:r w:rsidRPr="00EE34EA">
        <w:rPr>
          <w:sz w:val="24"/>
          <w:szCs w:val="24"/>
        </w:rPr>
        <w:t>:</w:t>
      </w:r>
    </w:p>
    <w:p w14:paraId="435CA07A" w14:textId="77777777" w:rsidR="001A2CEC" w:rsidRPr="001A2CEC" w:rsidRDefault="001A2CEC" w:rsidP="001A2CEC">
      <w:pPr>
        <w:widowControl w:val="0"/>
        <w:suppressAutoHyphens/>
        <w:spacing w:line="360" w:lineRule="auto"/>
        <w:ind w:firstLine="567"/>
        <w:jc w:val="both"/>
        <w:rPr>
          <w:rFonts w:eastAsia="SimSun"/>
          <w:color w:val="00000A"/>
          <w:sz w:val="24"/>
          <w:szCs w:val="24"/>
          <w:lang w:eastAsia="zh-CN" w:bidi="hi-IN"/>
        </w:rPr>
      </w:pPr>
      <w:r w:rsidRPr="00EE34EA">
        <w:rPr>
          <w:rFonts w:eastAsia="SimSun"/>
          <w:color w:val="00000A"/>
          <w:sz w:val="24"/>
          <w:szCs w:val="24"/>
          <w:lang w:eastAsia="zh-CN" w:bidi="hi-IN"/>
        </w:rPr>
        <w:t>1. ATZĪT rīkoto Gulbenes novada pašvaldības īpašumā esošās kustamās mantas – automašīnas ŠKODA OCTAVIA (valsts reģistrācijas numurs FZ768, 2006.gada izlaidums, VIN</w:t>
      </w:r>
      <w:r w:rsidRPr="001A2CEC">
        <w:rPr>
          <w:rFonts w:eastAsia="SimSun"/>
          <w:color w:val="00000A"/>
          <w:sz w:val="24"/>
          <w:szCs w:val="24"/>
          <w:lang w:eastAsia="zh-CN" w:bidi="hi-IN"/>
        </w:rPr>
        <w:t xml:space="preserve"> TMBBA21Z262256507), atsavināšanu par brīvu cenu par nesekmīgu.</w:t>
      </w:r>
    </w:p>
    <w:p w14:paraId="53855185" w14:textId="77777777" w:rsidR="001A2CEC" w:rsidRPr="001A2CEC" w:rsidRDefault="001A2CEC" w:rsidP="001A2CEC">
      <w:pPr>
        <w:spacing w:line="360" w:lineRule="auto"/>
        <w:ind w:firstLine="567"/>
        <w:jc w:val="both"/>
        <w:rPr>
          <w:sz w:val="24"/>
          <w:szCs w:val="24"/>
        </w:rPr>
      </w:pPr>
      <w:r w:rsidRPr="001A2CEC">
        <w:rPr>
          <w:sz w:val="24"/>
          <w:szCs w:val="24"/>
        </w:rPr>
        <w:t xml:space="preserve"> 2. NODOT Gulbenes novada pašvaldības īpašumā esošo kustamo mantu – automašīnu ŠKODA OCTAVIA (valsts reģistrācijas numurs FZ768, 2006.gada izlaidums, VIN TMBBA21Z262256507), utilizācijai nolietotu transportlīdzekļu apstrādes uzņēmumam.</w:t>
      </w:r>
    </w:p>
    <w:p w14:paraId="3C954D0F" w14:textId="77777777" w:rsidR="001A2CEC" w:rsidRPr="001A2CEC" w:rsidRDefault="001A2CEC" w:rsidP="001A2CEC">
      <w:pPr>
        <w:spacing w:line="360" w:lineRule="auto"/>
        <w:ind w:firstLine="567"/>
        <w:jc w:val="both"/>
        <w:rPr>
          <w:sz w:val="24"/>
          <w:szCs w:val="24"/>
        </w:rPr>
      </w:pPr>
      <w:r w:rsidRPr="001A2CEC">
        <w:rPr>
          <w:sz w:val="24"/>
          <w:szCs w:val="24"/>
        </w:rPr>
        <w:t>3. NODROŠINĀT Gulbenes novada pašvaldības Īpašumu pārraudzības nodaļai minētā transportlīdzekļa nodošanu nolietotu transportlīdzekļu apstrādes uzņēmumam un noņemšanu no uzskaites Ceļu satiksmes un drošības direkcijā.</w:t>
      </w:r>
    </w:p>
    <w:p w14:paraId="46BA07F3" w14:textId="77777777" w:rsidR="001A2CEC" w:rsidRPr="001A2CEC" w:rsidRDefault="001A2CEC" w:rsidP="001A2CEC">
      <w:pPr>
        <w:spacing w:line="360" w:lineRule="auto"/>
        <w:ind w:firstLine="567"/>
        <w:jc w:val="both"/>
        <w:rPr>
          <w:sz w:val="24"/>
          <w:szCs w:val="24"/>
        </w:rPr>
      </w:pPr>
      <w:r w:rsidRPr="001A2CEC">
        <w:rPr>
          <w:sz w:val="24"/>
          <w:szCs w:val="24"/>
        </w:rPr>
        <w:t>4. UZDOT Gulbenes novada pašvaldības Grāmatvedības nodaļai automašīnu ŠKODA OCTAVIA (valsts reģistrācijas numurs FZ768) izslēgt no Gulbenes novada pašvaldības pamatlīdzekļu uzskaites pēc utilizācijas akta saņemšanas.</w:t>
      </w:r>
    </w:p>
    <w:p w14:paraId="62AE7610"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0724EA32" w14:textId="77777777" w:rsidR="001A2CEC" w:rsidRPr="001A2CEC" w:rsidRDefault="001A2CEC" w:rsidP="001A2CEC">
      <w:pPr>
        <w:spacing w:line="360" w:lineRule="auto"/>
        <w:rPr>
          <w:sz w:val="24"/>
          <w:szCs w:val="24"/>
        </w:rPr>
      </w:pPr>
      <w:r w:rsidRPr="001A2CEC">
        <w:rPr>
          <w:sz w:val="24"/>
          <w:szCs w:val="24"/>
        </w:rPr>
        <w:t>Sagatavoja: Anita Deksne</w:t>
      </w:r>
    </w:p>
    <w:p w14:paraId="7D139DDB" w14:textId="34BF3D23" w:rsidR="001A2CEC" w:rsidRPr="00EE34EA" w:rsidRDefault="001A2CEC">
      <w:pPr>
        <w:rPr>
          <w:snapToGrid w:val="0"/>
          <w:sz w:val="24"/>
          <w:lang w:eastAsia="en-US"/>
        </w:rPr>
      </w:pPr>
    </w:p>
    <w:tbl>
      <w:tblPr>
        <w:tblStyle w:val="Reatabula1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454182C6" w14:textId="77777777" w:rsidTr="001A2CEC">
        <w:tc>
          <w:tcPr>
            <w:tcW w:w="9458" w:type="dxa"/>
          </w:tcPr>
          <w:p w14:paraId="3BF51C0A" w14:textId="77777777" w:rsidR="001A2CEC" w:rsidRPr="00EE34EA" w:rsidRDefault="001A2CEC" w:rsidP="001A2CEC">
            <w:pPr>
              <w:jc w:val="center"/>
              <w:rPr>
                <w:rFonts w:ascii="Times New Roman" w:hAnsi="Times New Roman"/>
              </w:rPr>
            </w:pPr>
            <w:r w:rsidRPr="00EE34EA">
              <w:rPr>
                <w:noProof/>
              </w:rPr>
              <w:drawing>
                <wp:inline distT="0" distB="0" distL="0" distR="0" wp14:anchorId="3F94B89A" wp14:editId="477ACC01">
                  <wp:extent cx="619125" cy="685800"/>
                  <wp:effectExtent l="0" t="0" r="9525" b="0"/>
                  <wp:docPr id="316" name="Attēls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0630C9D1" w14:textId="77777777" w:rsidTr="001A2CEC">
        <w:tc>
          <w:tcPr>
            <w:tcW w:w="9458" w:type="dxa"/>
          </w:tcPr>
          <w:p w14:paraId="7D42C948" w14:textId="77777777" w:rsidR="001A2CEC" w:rsidRPr="00EE34EA" w:rsidRDefault="001A2CEC" w:rsidP="001A2CEC">
            <w:pPr>
              <w:jc w:val="center"/>
              <w:rPr>
                <w:rFonts w:ascii="Times New Roman" w:hAnsi="Times New Roman"/>
              </w:rPr>
            </w:pPr>
            <w:r w:rsidRPr="00EE34EA">
              <w:rPr>
                <w:rFonts w:ascii="Times New Roman" w:hAnsi="Times New Roman"/>
                <w:b/>
                <w:bCs/>
                <w:sz w:val="28"/>
                <w:szCs w:val="28"/>
              </w:rPr>
              <w:t>GULBENES NOVADA PAŠVALDĪBA</w:t>
            </w:r>
          </w:p>
        </w:tc>
      </w:tr>
      <w:tr w:rsidR="001A2CEC" w:rsidRPr="00EE34EA" w14:paraId="5C8A8C12" w14:textId="77777777" w:rsidTr="001A2CEC">
        <w:tc>
          <w:tcPr>
            <w:tcW w:w="9458" w:type="dxa"/>
          </w:tcPr>
          <w:p w14:paraId="18BB17BE"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Reģ.Nr.90009116327</w:t>
            </w:r>
          </w:p>
        </w:tc>
      </w:tr>
      <w:tr w:rsidR="001A2CEC" w:rsidRPr="00EE34EA" w14:paraId="23E9ABB5" w14:textId="77777777" w:rsidTr="001A2CEC">
        <w:tc>
          <w:tcPr>
            <w:tcW w:w="9458" w:type="dxa"/>
          </w:tcPr>
          <w:p w14:paraId="4A2C6348"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Ābeļu iela 2, Gulbene, Gulbenes nov., LV-4401</w:t>
            </w:r>
          </w:p>
        </w:tc>
      </w:tr>
      <w:tr w:rsidR="001A2CEC" w:rsidRPr="00EE34EA" w14:paraId="2E44BFB5" w14:textId="77777777" w:rsidTr="001A2CEC">
        <w:tc>
          <w:tcPr>
            <w:tcW w:w="9458" w:type="dxa"/>
          </w:tcPr>
          <w:p w14:paraId="566CFD78"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Tālrunis 64497710, mob.26595362, e-pasts; dome@gulbene.lv, www.gulbene.lv</w:t>
            </w:r>
          </w:p>
        </w:tc>
      </w:tr>
    </w:tbl>
    <w:p w14:paraId="1E7B57CD" w14:textId="77777777" w:rsidR="001A2CEC" w:rsidRPr="00EE34EA" w:rsidRDefault="001A2CEC" w:rsidP="001A2CEC">
      <w:pPr>
        <w:jc w:val="center"/>
        <w:rPr>
          <w:rFonts w:eastAsia="Calibri"/>
          <w:b/>
          <w:bCs/>
          <w:sz w:val="24"/>
          <w:szCs w:val="24"/>
          <w:lang w:eastAsia="en-US"/>
        </w:rPr>
      </w:pPr>
    </w:p>
    <w:p w14:paraId="7CE40D2A" w14:textId="77777777" w:rsidR="001A2CEC" w:rsidRPr="00EE34EA" w:rsidRDefault="001A2CEC" w:rsidP="001A2CEC">
      <w:pPr>
        <w:jc w:val="center"/>
        <w:rPr>
          <w:rFonts w:eastAsia="Calibri"/>
          <w:b/>
          <w:bCs/>
          <w:sz w:val="24"/>
          <w:szCs w:val="24"/>
          <w:lang w:eastAsia="en-US"/>
        </w:rPr>
      </w:pPr>
      <w:r w:rsidRPr="00EE34EA">
        <w:rPr>
          <w:rFonts w:eastAsia="Calibri"/>
          <w:b/>
          <w:bCs/>
          <w:sz w:val="24"/>
          <w:szCs w:val="24"/>
          <w:lang w:eastAsia="en-US"/>
        </w:rPr>
        <w:t>GULBENES NOVADA DOMES LĒMUMS</w:t>
      </w:r>
    </w:p>
    <w:p w14:paraId="53D9FF37" w14:textId="77777777" w:rsidR="001A2CEC" w:rsidRPr="00EE34EA" w:rsidRDefault="001A2CEC" w:rsidP="001A2CEC">
      <w:pPr>
        <w:jc w:val="center"/>
        <w:rPr>
          <w:rFonts w:eastAsia="Calibri"/>
          <w:sz w:val="24"/>
          <w:szCs w:val="24"/>
          <w:lang w:eastAsia="en-US"/>
        </w:rPr>
      </w:pPr>
      <w:r w:rsidRPr="00EE34EA">
        <w:rPr>
          <w:rFonts w:eastAsia="Calibri"/>
          <w:sz w:val="24"/>
          <w:szCs w:val="24"/>
          <w:lang w:eastAsia="en-US"/>
        </w:rPr>
        <w:t>Gulbenē</w:t>
      </w:r>
    </w:p>
    <w:tbl>
      <w:tblPr>
        <w:tblStyle w:val="Reatabula1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EE34EA" w14:paraId="0995FD9B" w14:textId="77777777" w:rsidTr="001A2CEC">
        <w:tc>
          <w:tcPr>
            <w:tcW w:w="4676" w:type="dxa"/>
          </w:tcPr>
          <w:p w14:paraId="6D20BDAA"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2020.gada 30.jūlijā</w:t>
            </w:r>
          </w:p>
        </w:tc>
        <w:tc>
          <w:tcPr>
            <w:tcW w:w="4678" w:type="dxa"/>
          </w:tcPr>
          <w:p w14:paraId="1C19170D"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Nr. GND/2020/492</w:t>
            </w:r>
          </w:p>
        </w:tc>
      </w:tr>
      <w:tr w:rsidR="001A2CEC" w:rsidRPr="00EE34EA" w14:paraId="79C50FDC" w14:textId="77777777" w:rsidTr="001A2CEC">
        <w:tc>
          <w:tcPr>
            <w:tcW w:w="4676" w:type="dxa"/>
          </w:tcPr>
          <w:p w14:paraId="5A2ED968" w14:textId="77777777" w:rsidR="001A2CEC" w:rsidRPr="00EE34EA" w:rsidRDefault="001A2CEC" w:rsidP="001A2CEC">
            <w:pPr>
              <w:rPr>
                <w:rFonts w:ascii="Times New Roman" w:hAnsi="Times New Roman"/>
                <w:sz w:val="24"/>
                <w:szCs w:val="24"/>
              </w:rPr>
            </w:pPr>
          </w:p>
        </w:tc>
        <w:tc>
          <w:tcPr>
            <w:tcW w:w="4678" w:type="dxa"/>
          </w:tcPr>
          <w:p w14:paraId="52574A2A"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(protokols Nr.14; 65.p.)</w:t>
            </w:r>
          </w:p>
        </w:tc>
      </w:tr>
    </w:tbl>
    <w:p w14:paraId="17FE6CA0" w14:textId="77777777" w:rsidR="001A2CEC" w:rsidRPr="001A2CEC" w:rsidRDefault="001A2CEC" w:rsidP="001A2CEC">
      <w:pPr>
        <w:rPr>
          <w:sz w:val="24"/>
          <w:szCs w:val="24"/>
        </w:rPr>
      </w:pPr>
    </w:p>
    <w:p w14:paraId="1699F9CA" w14:textId="77777777" w:rsidR="001A2CEC" w:rsidRPr="001A2CEC" w:rsidRDefault="001A2CEC" w:rsidP="001A2CEC">
      <w:pPr>
        <w:rPr>
          <w:b/>
          <w:snapToGrid w:val="0"/>
          <w:sz w:val="24"/>
          <w:szCs w:val="24"/>
          <w:lang w:eastAsia="en-US"/>
        </w:rPr>
      </w:pPr>
      <w:r w:rsidRPr="001A2CEC">
        <w:rPr>
          <w:b/>
          <w:snapToGrid w:val="0"/>
          <w:sz w:val="24"/>
          <w:szCs w:val="24"/>
          <w:lang w:eastAsia="en-US"/>
        </w:rPr>
        <w:t>Par nekustamo īpašumu Stāmerienas pagastā ar nosaukumiem “Cīrulīši” un “Nātrītes” nodošanu valstij bez atlīdzības</w:t>
      </w:r>
    </w:p>
    <w:p w14:paraId="2C106EAF" w14:textId="77777777" w:rsidR="001A2CEC" w:rsidRPr="001A2CEC" w:rsidRDefault="001A2CEC" w:rsidP="001A2CEC">
      <w:pPr>
        <w:spacing w:line="360" w:lineRule="auto"/>
        <w:ind w:firstLine="720"/>
        <w:jc w:val="both"/>
        <w:rPr>
          <w:rFonts w:ascii="Arial" w:hAnsi="Arial" w:cs="Arial"/>
          <w:sz w:val="22"/>
          <w:szCs w:val="22"/>
        </w:rPr>
      </w:pPr>
    </w:p>
    <w:p w14:paraId="0D73012D" w14:textId="77777777" w:rsidR="001A2CEC" w:rsidRPr="001A2CEC" w:rsidRDefault="001A2CEC" w:rsidP="001A2CEC">
      <w:pPr>
        <w:spacing w:line="360" w:lineRule="auto"/>
        <w:ind w:firstLine="567"/>
        <w:jc w:val="both"/>
        <w:rPr>
          <w:sz w:val="24"/>
          <w:szCs w:val="24"/>
        </w:rPr>
      </w:pPr>
      <w:r w:rsidRPr="001A2CEC">
        <w:rPr>
          <w:sz w:val="24"/>
          <w:szCs w:val="24"/>
        </w:rPr>
        <w:t>Pamatojoties uz Ministru kabineta 2011.gada 31.maija rīkojumu Nr.225 “Par valsts nekustamā īpašuma “Cīrulīši”, Kalnienā, Stāmerienas pagastā, Gulbenes novadā, nodošanu Gulbenes novada pašvaldības īpašumā”, Finanšu ministrijas 2011.gada 28.janvāra pilnvaru Nr.12 – 32/5, VAS “Valsts nekustamie īpašumi” ar 2011.gada 18.jūlija aktu Gulbenes novada domei nodeva bez atlīdzības nekustamo īpašumu Stāmerienas pagastā ar nosaukumu “Cīrulīši”, kadastra numurs 5088 001 0122, kas sastāv no divām zemes vienībā ar kadastra apzīmējumiem 5088 001 0122, 0,3833 ha platībā, 5088 001 0123, 0,6193 ha platībā, un uz zemes vienības ar kadastra apzīmējumu 5088 001 0123 esošas ēkas (būves) ar kadastra apzīmējumu 5088 001 0123 001.</w:t>
      </w:r>
    </w:p>
    <w:p w14:paraId="1000C769" w14:textId="77777777" w:rsidR="001A2CEC" w:rsidRPr="001A2CEC" w:rsidRDefault="001A2CEC" w:rsidP="001A2CEC">
      <w:pPr>
        <w:spacing w:line="360" w:lineRule="auto"/>
        <w:ind w:firstLine="567"/>
        <w:jc w:val="both"/>
        <w:rPr>
          <w:sz w:val="24"/>
          <w:szCs w:val="24"/>
        </w:rPr>
      </w:pPr>
      <w:r w:rsidRPr="001A2CEC">
        <w:rPr>
          <w:sz w:val="24"/>
          <w:szCs w:val="24"/>
        </w:rPr>
        <w:t>Ministru kabineta 2011.gada 31.maija rīkojuma Nr.225 “Par valsts nekustamā īpašuma “Cīrulīši”, Kalnienā, Stāmerienas pagastā, Gulbenes novadā, nodošanu Gulbenes novada pašvaldības īpašumā” 2.1 un 2.2. punkts nosaka, ka Gulbenes novada pašvaldībai saskaņā ar Publiskas personas mantas atsavināšanas likuma 42.panta pirmo daļu šā rīkojuma 1.punktā minēto valstij piekrītošo nekustamo īpašumu izmantot pašvaldības funkcijas nodrošināšanai - gādāt par pašvaldības administratīvās teritorijas labiekārtošanu un sanitāro tīrību; pašvaldībai piekrītošo ēku (būvju kadastra apzīmējumi 5088 001 0122 001 un 5088 001 0122 002) uzturēšanai.</w:t>
      </w:r>
    </w:p>
    <w:p w14:paraId="08EEB322" w14:textId="77777777" w:rsidR="001A2CEC" w:rsidRPr="001A2CEC" w:rsidRDefault="001A2CEC" w:rsidP="001A2CEC">
      <w:pPr>
        <w:spacing w:line="360" w:lineRule="auto"/>
        <w:ind w:firstLine="567"/>
        <w:jc w:val="both"/>
        <w:rPr>
          <w:sz w:val="24"/>
          <w:szCs w:val="24"/>
        </w:rPr>
      </w:pPr>
      <w:r w:rsidRPr="001A2CEC">
        <w:rPr>
          <w:sz w:val="24"/>
          <w:szCs w:val="24"/>
        </w:rPr>
        <w:t>Ministru kabineta 2011.gada 31.maija rīkojuma Nr.225 “Par valsts nekustamā īpašuma “Cīrulīši”, Kalnienā, Stāmerienas pagastā, Gulbenes novadā, nodošanu Gulbenes novada pašvaldības īpašumā” 2.1 un 2.2. punkts nosaka, ka Gulbenes novada pašvaldībai saskaņā ar Publiskas personas mantas atsavināšanas likuma 42.panta pirmo daļu šā rīkojuma 1.punktā minēto valstij piekrītošo nekustamo īpašumu bez atlīdzības nodot valstij, ja tas vairs netiek izmantots šā rīkojuma 2.1. un 2.2.apakšpunktā minēto funkciju nodrošināšanai.</w:t>
      </w:r>
    </w:p>
    <w:p w14:paraId="485AC45E" w14:textId="77777777" w:rsidR="001A2CEC" w:rsidRPr="001A2CEC" w:rsidRDefault="001A2CEC" w:rsidP="001A2CEC">
      <w:pPr>
        <w:spacing w:line="360" w:lineRule="auto"/>
        <w:ind w:firstLine="567"/>
        <w:jc w:val="both"/>
        <w:rPr>
          <w:rFonts w:ascii="Arial" w:hAnsi="Arial" w:cs="Arial"/>
          <w:sz w:val="22"/>
          <w:szCs w:val="22"/>
        </w:rPr>
      </w:pPr>
      <w:r w:rsidRPr="001A2CEC">
        <w:rPr>
          <w:sz w:val="24"/>
          <w:szCs w:val="24"/>
        </w:rPr>
        <w:t xml:space="preserve">Gulbenes novada dome 2017.gada 26.janvārī pieņēma lēmumu “Par nekustamā īpašuma nodošanu valstij bez atlīdzības” (protokols Nr.1, 34.§), ar kuru nolēma nodot bez atlīdzības valstij nekustamo īpašumu Stāmerienas pagastā ar nosaukumu “Cīrulīši”, kadastra numurs 5088 001 0122, kas sastāv no divām zemes vienībā ar kadastra apzīmējumiem 5088 001 0122, 0,3833 ha platībā, 5088 </w:t>
      </w:r>
      <w:r w:rsidRPr="001A2CEC">
        <w:rPr>
          <w:sz w:val="24"/>
          <w:szCs w:val="24"/>
        </w:rPr>
        <w:lastRenderedPageBreak/>
        <w:t>001 0123, 0,6193 ha platībā, un uz zemes vienības ar kadastra apzīmējumu 5088 001 0123 esošas ēkas (būves) ar kadastra apzīmējumu 5088 001 0123 001.</w:t>
      </w:r>
    </w:p>
    <w:p w14:paraId="5D2C19A5" w14:textId="77777777" w:rsidR="001A2CEC" w:rsidRPr="001A2CEC" w:rsidRDefault="001A2CEC" w:rsidP="001A2CEC">
      <w:pPr>
        <w:spacing w:line="360" w:lineRule="auto"/>
        <w:ind w:firstLine="567"/>
        <w:jc w:val="both"/>
        <w:rPr>
          <w:sz w:val="24"/>
          <w:szCs w:val="24"/>
        </w:rPr>
      </w:pPr>
      <w:r w:rsidRPr="001A2CEC">
        <w:rPr>
          <w:sz w:val="24"/>
          <w:szCs w:val="24"/>
        </w:rPr>
        <w:t xml:space="preserve">Gulbenes novada pašvaldība saņēma VAS “Valsts nekustamie īpašumi”, reģistrācijas Nr.40003294758, juridiskā adrese: Vaļņu iela 28, Rīga, LV – 1980, 2019.gada 1.marta iesniegumu (Gulbenes novada pašvaldībā saņemts 2019.gada 1.martā un reģistrēts ar </w:t>
      </w:r>
      <w:proofErr w:type="spellStart"/>
      <w:r w:rsidRPr="001A2CEC">
        <w:rPr>
          <w:sz w:val="24"/>
          <w:szCs w:val="24"/>
        </w:rPr>
        <w:t>Nr.GND</w:t>
      </w:r>
      <w:proofErr w:type="spellEnd"/>
      <w:r w:rsidRPr="001A2CEC">
        <w:rPr>
          <w:sz w:val="24"/>
          <w:szCs w:val="24"/>
        </w:rPr>
        <w:t xml:space="preserve">/4.18/19/528-V), ar lūgumu grozīt </w:t>
      </w:r>
      <w:r w:rsidRPr="001A2CEC">
        <w:rPr>
          <w:rFonts w:eastAsia="SimSun"/>
          <w:sz w:val="24"/>
          <w:szCs w:val="24"/>
          <w:lang w:eastAsia="zh-CN" w:bidi="hi-IN"/>
        </w:rPr>
        <w:t>nekustamā īpašuma Stāmerienas pagastā ar nosaukumu “Cīrulīši”, kadastra numurs 5088 001 0122, sastāvu</w:t>
      </w:r>
      <w:r w:rsidRPr="001A2CEC">
        <w:rPr>
          <w:sz w:val="24"/>
          <w:szCs w:val="24"/>
        </w:rPr>
        <w:t>.</w:t>
      </w:r>
    </w:p>
    <w:p w14:paraId="7FE0C46D" w14:textId="77777777" w:rsidR="001A2CEC" w:rsidRPr="001A2CEC" w:rsidRDefault="001A2CEC" w:rsidP="001A2CEC">
      <w:pPr>
        <w:widowControl w:val="0"/>
        <w:tabs>
          <w:tab w:val="left" w:pos="5529"/>
        </w:tabs>
        <w:suppressAutoHyphens/>
        <w:spacing w:line="360" w:lineRule="auto"/>
        <w:ind w:firstLine="567"/>
        <w:jc w:val="both"/>
        <w:rPr>
          <w:rFonts w:eastAsia="SimSun"/>
          <w:sz w:val="24"/>
          <w:szCs w:val="24"/>
          <w:lang w:eastAsia="zh-CN" w:bidi="hi-IN"/>
        </w:rPr>
      </w:pPr>
      <w:r w:rsidRPr="001A2CEC">
        <w:rPr>
          <w:sz w:val="24"/>
          <w:szCs w:val="24"/>
        </w:rPr>
        <w:t xml:space="preserve">Gulbenes novada dome 2019.gada 30.maijā pieņēma lēmumu “Par nekustamo īpašumu sadalīšanu, apvienošanu un robežu pārkārtošanu” (protokols Nr.8, 17.§, 15.p.), ar kuru nolēma grozīt </w:t>
      </w:r>
      <w:r w:rsidRPr="001A2CEC">
        <w:rPr>
          <w:rFonts w:eastAsia="SimSun"/>
          <w:sz w:val="24"/>
          <w:szCs w:val="24"/>
          <w:lang w:eastAsia="zh-CN" w:bidi="hi-IN"/>
        </w:rPr>
        <w:t xml:space="preserve">nekustamā īpašuma Stāmerienas pagastā ar nosaukumu “Cīrulīši”, kadastra numurs 5088 001 0122, sastāvu, atdalot no tā zemes vienību ar kadastra apzīmējumu 5088 001 0123, 0,6121 ha platībā, un piešķirt nekustamajam īpašumam, kas sastāv no atdalītās zemes vienības ar kadastra apzīmējumu 5088 001 0123, 0,6121 ha platībā, nosaukumu “Nātrītes”. </w:t>
      </w:r>
    </w:p>
    <w:p w14:paraId="6CDC829B" w14:textId="77777777" w:rsidR="001A2CEC" w:rsidRPr="001A2CEC" w:rsidRDefault="001A2CEC" w:rsidP="001A2CEC">
      <w:pPr>
        <w:widowControl w:val="0"/>
        <w:tabs>
          <w:tab w:val="left" w:pos="5529"/>
        </w:tabs>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Gulbenes novada pašvaldības īpašuma tiesības uz nekustamo īpašumu Stāmerienas pagastā ar nosaukumu “Cīrulīši”, kadastra numurs 5088 001 0122, ir nostiprinātas 2020.gada 8.jūlijā ar Vidzemes rajona tiesas lēmumu, par ko Stāmerienas pagasta zemesgrāmatas nodalījumā izdarīts ieraksts Nr.100000602164, žurnāls Nr.300005151680.</w:t>
      </w:r>
    </w:p>
    <w:p w14:paraId="628B5BA2" w14:textId="77777777" w:rsidR="001A2CEC" w:rsidRPr="001A2CEC" w:rsidRDefault="001A2CEC" w:rsidP="001A2CEC">
      <w:pPr>
        <w:widowControl w:val="0"/>
        <w:tabs>
          <w:tab w:val="left" w:pos="5529"/>
        </w:tabs>
        <w:suppressAutoHyphens/>
        <w:spacing w:line="360" w:lineRule="auto"/>
        <w:ind w:firstLine="567"/>
        <w:jc w:val="both"/>
        <w:rPr>
          <w:rFonts w:eastAsia="SimSun"/>
          <w:sz w:val="24"/>
          <w:szCs w:val="24"/>
          <w:lang w:eastAsia="zh-CN" w:bidi="hi-IN"/>
        </w:rPr>
      </w:pPr>
      <w:r w:rsidRPr="001A2CEC">
        <w:rPr>
          <w:rFonts w:eastAsia="SimSun"/>
          <w:sz w:val="24"/>
          <w:szCs w:val="24"/>
          <w:lang w:eastAsia="zh-CN" w:bidi="hi-IN"/>
        </w:rPr>
        <w:t>Gulbenes novada pašvaldības īpašuma tiesības uz nekustamo īpašumu Stāmerienas pagastā ar nosaukumu “Nātrītes”, kadastra numurs 5088 001 0243, ir nostiprinātas 2020.gada 8.jūlijā ar Vidzemes rajona tiesas lēmumu, par ko Stāmerienas pagasta zemesgrāmatas nodalījumā izdarīts ieraksts Nr.100000602157, žurnāls Nr.300005151820.</w:t>
      </w:r>
    </w:p>
    <w:p w14:paraId="17474247" w14:textId="77777777" w:rsidR="001A2CEC" w:rsidRPr="001A2CEC" w:rsidRDefault="001A2CEC" w:rsidP="001A2CEC">
      <w:pPr>
        <w:spacing w:line="360" w:lineRule="auto"/>
        <w:ind w:firstLine="567"/>
        <w:jc w:val="both"/>
        <w:rPr>
          <w:noProof/>
          <w:color w:val="000000"/>
          <w:sz w:val="24"/>
          <w:szCs w:val="24"/>
        </w:rPr>
      </w:pPr>
      <w:r w:rsidRPr="001A2CEC">
        <w:rPr>
          <w:sz w:val="24"/>
          <w:szCs w:val="24"/>
        </w:rPr>
        <w:t xml:space="preserve">Ņemot vērā iepriekšminēto,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42.panta pirmo daļu, kas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un Tautsaimniecības komitejas ieteikumu, atklāti balsojot: </w:t>
      </w:r>
      <w:r w:rsidRPr="001A2CEC">
        <w:rPr>
          <w:noProof/>
          <w:sz w:val="24"/>
          <w:szCs w:val="24"/>
        </w:rPr>
        <w:t xml:space="preserve">ar 14 balsīm "Par" (Normunds Audzišs, Indra Caune, Andis Caunītis, Gunārs Ciglis, </w:t>
      </w:r>
      <w:r w:rsidRPr="001A2CEC">
        <w:rPr>
          <w:noProof/>
          <w:sz w:val="24"/>
          <w:szCs w:val="24"/>
        </w:rPr>
        <w:lastRenderedPageBreak/>
        <w:t>Larisa Cīrule, Stanislavs Gžibovskis, Valtis Krauklis, Intars Liepiņš, Normunds Mazūrs, Ilze Mezīte, Zintis Mezītis, Guntis Princovs, Anatolijs Savickis, Andris Vējiņš), "Pret" – nav, "Atturas" – nav</w:t>
      </w:r>
      <w:r w:rsidRPr="001A2CEC">
        <w:rPr>
          <w:sz w:val="24"/>
          <w:szCs w:val="24"/>
        </w:rPr>
        <w:t>,</w:t>
      </w:r>
      <w:r w:rsidRPr="001A2CEC">
        <w:rPr>
          <w:rFonts w:cs="Arial"/>
          <w:color w:val="000000"/>
          <w:sz w:val="24"/>
          <w:szCs w:val="22"/>
        </w:rPr>
        <w:t xml:space="preserve"> </w:t>
      </w:r>
      <w:r w:rsidRPr="001A2CEC">
        <w:rPr>
          <w:color w:val="000000"/>
          <w:sz w:val="24"/>
          <w:szCs w:val="24"/>
        </w:rPr>
        <w:t>Gulbenes novada dome NOLEMJ:</w:t>
      </w:r>
    </w:p>
    <w:p w14:paraId="23C64AE7" w14:textId="77777777" w:rsidR="001A2CEC" w:rsidRPr="001A2CEC" w:rsidRDefault="001A2CEC" w:rsidP="001A2CEC">
      <w:pPr>
        <w:spacing w:line="360" w:lineRule="auto"/>
        <w:ind w:firstLine="567"/>
        <w:jc w:val="both"/>
        <w:rPr>
          <w:sz w:val="24"/>
          <w:szCs w:val="24"/>
        </w:rPr>
      </w:pPr>
      <w:r w:rsidRPr="001A2CEC">
        <w:rPr>
          <w:sz w:val="24"/>
          <w:szCs w:val="24"/>
        </w:rPr>
        <w:t>1. NODOT bez atlīdzības valstij nekustamo īpašumu Stāmerienas pagastā ar nosaukumu “Cīrulīši”, kadastra numurs 5088 001 0122, kas sastāv no zemes vienības ar kadastra apzīmējumu 5088 001 0122, 0,3855 ha platībā, un nekustamo īpašumu Stāmerienas pagastā ar nosaukumu “Nātrītes”, kadastra numurs 5088 001 0243, kas sastāv no zemes vienības ar kadastra apzīmējumu 5088 001 0123, 0,6121 ha platībā, un uz tās esošas ēkas (būves): kūts ar kadastra apzīmējumu 5088 001 0123 001.</w:t>
      </w:r>
    </w:p>
    <w:p w14:paraId="093440BC" w14:textId="77777777" w:rsidR="001A2CEC" w:rsidRPr="001A2CEC" w:rsidRDefault="001A2CEC" w:rsidP="001A2CEC">
      <w:pPr>
        <w:widowControl w:val="0"/>
        <w:suppressAutoHyphens/>
        <w:spacing w:line="360" w:lineRule="auto"/>
        <w:ind w:firstLine="720"/>
        <w:jc w:val="both"/>
        <w:rPr>
          <w:rFonts w:eastAsia="SimSun"/>
          <w:color w:val="00000A"/>
          <w:sz w:val="24"/>
          <w:szCs w:val="24"/>
          <w:lang w:eastAsia="zh-CN" w:bidi="hi-IN"/>
        </w:rPr>
      </w:pPr>
      <w:r w:rsidRPr="001A2CEC">
        <w:rPr>
          <w:rFonts w:eastAsia="SimSun"/>
          <w:color w:val="00000A"/>
          <w:sz w:val="24"/>
          <w:szCs w:val="24"/>
          <w:lang w:eastAsia="zh-CN" w:bidi="hi-IN"/>
        </w:rPr>
        <w:t>2. Lēmumu nosūtīt uz VAS “Valsts nekustamie īpašumi” e-pasta adresi: vni@vni.lv.</w:t>
      </w:r>
    </w:p>
    <w:p w14:paraId="34A42458" w14:textId="77777777" w:rsidR="001A2CEC" w:rsidRPr="001A2CEC" w:rsidRDefault="001A2CEC" w:rsidP="001A2CEC">
      <w:pPr>
        <w:spacing w:line="360" w:lineRule="auto"/>
        <w:ind w:firstLine="720"/>
        <w:jc w:val="both"/>
        <w:rPr>
          <w:rFonts w:ascii="Arial" w:hAnsi="Arial" w:cs="Arial"/>
          <w:sz w:val="22"/>
          <w:szCs w:val="22"/>
        </w:rPr>
      </w:pPr>
    </w:p>
    <w:p w14:paraId="181318B7"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2FA7E8AB" w14:textId="77777777" w:rsidR="001A2CEC" w:rsidRPr="001A2CEC" w:rsidRDefault="001A2CEC" w:rsidP="001A2CEC">
      <w:pPr>
        <w:spacing w:line="360" w:lineRule="auto"/>
        <w:rPr>
          <w:sz w:val="24"/>
          <w:szCs w:val="24"/>
        </w:rPr>
      </w:pPr>
    </w:p>
    <w:p w14:paraId="5795A6D6" w14:textId="77777777" w:rsidR="001A2CEC" w:rsidRPr="001A2CEC" w:rsidRDefault="001A2CEC" w:rsidP="001A2CEC">
      <w:pPr>
        <w:spacing w:line="360" w:lineRule="auto"/>
        <w:rPr>
          <w:sz w:val="24"/>
          <w:szCs w:val="24"/>
        </w:rPr>
      </w:pPr>
      <w:r w:rsidRPr="001A2CEC">
        <w:rPr>
          <w:sz w:val="24"/>
          <w:szCs w:val="24"/>
        </w:rPr>
        <w:t>Sagatavoja: Anita Deksne</w:t>
      </w:r>
    </w:p>
    <w:p w14:paraId="232E3ADB" w14:textId="77777777" w:rsidR="001A2CEC" w:rsidRPr="001A2CEC" w:rsidRDefault="001A2CEC" w:rsidP="001A2CEC">
      <w:pPr>
        <w:spacing w:after="160" w:line="259" w:lineRule="auto"/>
        <w:rPr>
          <w:sz w:val="24"/>
          <w:szCs w:val="24"/>
        </w:rPr>
      </w:pPr>
    </w:p>
    <w:p w14:paraId="4BFBCC1C" w14:textId="08A758BC"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1A2CEC" w14:paraId="52BA4574" w14:textId="77777777" w:rsidTr="001A2CEC">
        <w:tc>
          <w:tcPr>
            <w:tcW w:w="3073" w:type="dxa"/>
          </w:tcPr>
          <w:p w14:paraId="4BDFF66B" w14:textId="77777777" w:rsidR="001A2CEC" w:rsidRPr="001A2CEC" w:rsidRDefault="001A2CEC" w:rsidP="001A2CEC">
            <w:pPr>
              <w:rPr>
                <w:sz w:val="24"/>
                <w:szCs w:val="24"/>
              </w:rPr>
            </w:pPr>
          </w:p>
        </w:tc>
        <w:tc>
          <w:tcPr>
            <w:tcW w:w="3115" w:type="dxa"/>
          </w:tcPr>
          <w:p w14:paraId="69FD3339" w14:textId="77777777" w:rsidR="001A2CEC" w:rsidRPr="001A2CEC" w:rsidRDefault="001A2CEC" w:rsidP="001A2CEC">
            <w:pPr>
              <w:jc w:val="center"/>
              <w:rPr>
                <w:sz w:val="24"/>
                <w:szCs w:val="24"/>
              </w:rPr>
            </w:pPr>
            <w:r w:rsidRPr="001A2CEC">
              <w:rPr>
                <w:noProof/>
                <w:sz w:val="24"/>
                <w:szCs w:val="24"/>
              </w:rPr>
              <w:drawing>
                <wp:inline distT="0" distB="0" distL="0" distR="0" wp14:anchorId="0081307B" wp14:editId="772D81F9">
                  <wp:extent cx="619125" cy="685800"/>
                  <wp:effectExtent l="0" t="0" r="9525" b="0"/>
                  <wp:docPr id="319" name="Attēls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A2EF12" w14:textId="77777777" w:rsidR="001A2CEC" w:rsidRPr="001A2CEC" w:rsidRDefault="001A2CEC" w:rsidP="001A2CEC">
            <w:pPr>
              <w:rPr>
                <w:sz w:val="32"/>
                <w:szCs w:val="32"/>
              </w:rPr>
            </w:pPr>
          </w:p>
        </w:tc>
      </w:tr>
      <w:tr w:rsidR="001A2CEC" w:rsidRPr="001A2CEC" w14:paraId="65C7EEDD" w14:textId="77777777" w:rsidTr="001A2CEC">
        <w:tc>
          <w:tcPr>
            <w:tcW w:w="8931" w:type="dxa"/>
            <w:gridSpan w:val="3"/>
          </w:tcPr>
          <w:p w14:paraId="4F074AA8" w14:textId="77777777" w:rsidR="001A2CEC" w:rsidRPr="001A2CEC" w:rsidRDefault="001A2CEC" w:rsidP="001A2CEC">
            <w:pPr>
              <w:spacing w:before="240"/>
              <w:jc w:val="center"/>
              <w:rPr>
                <w:b/>
                <w:sz w:val="32"/>
                <w:szCs w:val="32"/>
              </w:rPr>
            </w:pPr>
            <w:r w:rsidRPr="001A2CEC">
              <w:rPr>
                <w:b/>
                <w:sz w:val="32"/>
                <w:szCs w:val="32"/>
              </w:rPr>
              <w:t>GULBENES NOVADA PAŠVALDĪBA</w:t>
            </w:r>
          </w:p>
        </w:tc>
      </w:tr>
      <w:tr w:rsidR="001A2CEC" w:rsidRPr="001A2CEC" w14:paraId="66191E37" w14:textId="77777777" w:rsidTr="001A2CEC">
        <w:tc>
          <w:tcPr>
            <w:tcW w:w="8931" w:type="dxa"/>
            <w:gridSpan w:val="3"/>
          </w:tcPr>
          <w:p w14:paraId="42237A56" w14:textId="77777777" w:rsidR="001A2CEC" w:rsidRPr="001A2CEC" w:rsidRDefault="001A2CEC" w:rsidP="001A2CEC">
            <w:pPr>
              <w:jc w:val="center"/>
              <w:rPr>
                <w:sz w:val="24"/>
                <w:szCs w:val="24"/>
              </w:rPr>
            </w:pPr>
            <w:proofErr w:type="spellStart"/>
            <w:r w:rsidRPr="001A2CEC">
              <w:rPr>
                <w:sz w:val="24"/>
                <w:szCs w:val="24"/>
              </w:rPr>
              <w:t>Reģ</w:t>
            </w:r>
            <w:proofErr w:type="spellEnd"/>
            <w:r w:rsidRPr="001A2CEC">
              <w:rPr>
                <w:sz w:val="24"/>
                <w:szCs w:val="24"/>
              </w:rPr>
              <w:t>. Nr. 90009116327</w:t>
            </w:r>
          </w:p>
        </w:tc>
      </w:tr>
      <w:tr w:rsidR="001A2CEC" w:rsidRPr="001A2CEC" w14:paraId="2CDE7347" w14:textId="77777777" w:rsidTr="001A2CEC">
        <w:tc>
          <w:tcPr>
            <w:tcW w:w="8931" w:type="dxa"/>
            <w:gridSpan w:val="3"/>
          </w:tcPr>
          <w:p w14:paraId="6CA9102D" w14:textId="77777777" w:rsidR="001A2CEC" w:rsidRPr="001A2CEC" w:rsidRDefault="001A2CEC" w:rsidP="001A2CEC">
            <w:pPr>
              <w:jc w:val="center"/>
              <w:rPr>
                <w:sz w:val="24"/>
                <w:szCs w:val="24"/>
              </w:rPr>
            </w:pPr>
            <w:r w:rsidRPr="001A2CEC">
              <w:rPr>
                <w:sz w:val="24"/>
                <w:szCs w:val="24"/>
              </w:rPr>
              <w:t>Ābeļu iela 2, Gulbene, Gulbenes nov., LV-4401</w:t>
            </w:r>
          </w:p>
        </w:tc>
      </w:tr>
      <w:tr w:rsidR="001A2CEC" w:rsidRPr="001A2CEC" w14:paraId="6DDF8C96" w14:textId="77777777" w:rsidTr="001A2CEC">
        <w:tc>
          <w:tcPr>
            <w:tcW w:w="8931" w:type="dxa"/>
            <w:gridSpan w:val="3"/>
          </w:tcPr>
          <w:p w14:paraId="6CF9380B" w14:textId="77777777" w:rsidR="001A2CEC" w:rsidRPr="001A2CEC" w:rsidRDefault="001A2CEC" w:rsidP="001A2CEC">
            <w:pPr>
              <w:pBdr>
                <w:bottom w:val="single" w:sz="12" w:space="1" w:color="auto"/>
              </w:pBdr>
              <w:jc w:val="center"/>
              <w:rPr>
                <w:sz w:val="24"/>
                <w:szCs w:val="24"/>
              </w:rPr>
            </w:pPr>
            <w:r w:rsidRPr="001A2CEC">
              <w:rPr>
                <w:sz w:val="24"/>
                <w:szCs w:val="24"/>
              </w:rPr>
              <w:t>Tālrunis 64497710, fakss 64497730, e-pasts: dome@gulbene.lv, www.gulbene.lv</w:t>
            </w:r>
          </w:p>
          <w:p w14:paraId="2FE7E240" w14:textId="77777777" w:rsidR="001A2CEC" w:rsidRPr="001A2CEC" w:rsidRDefault="001A2CEC" w:rsidP="001A2CEC">
            <w:pPr>
              <w:jc w:val="center"/>
              <w:rPr>
                <w:sz w:val="24"/>
                <w:szCs w:val="24"/>
              </w:rPr>
            </w:pP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r w:rsidRPr="001A2CEC">
              <w:rPr>
                <w:sz w:val="24"/>
                <w:szCs w:val="24"/>
              </w:rPr>
              <w:softHyphen/>
            </w:r>
          </w:p>
        </w:tc>
      </w:tr>
    </w:tbl>
    <w:p w14:paraId="34214071" w14:textId="77777777" w:rsidR="001A2CEC" w:rsidRPr="001A2CEC" w:rsidRDefault="001A2CEC" w:rsidP="001A2CEC">
      <w:pPr>
        <w:jc w:val="center"/>
        <w:rPr>
          <w:sz w:val="24"/>
          <w:szCs w:val="24"/>
        </w:rPr>
      </w:pPr>
      <w:r w:rsidRPr="001A2CEC">
        <w:rPr>
          <w:b/>
          <w:bCs/>
          <w:sz w:val="24"/>
          <w:szCs w:val="24"/>
        </w:rPr>
        <w:t>GULBENES NOVADA DOMES LĒMUMS</w:t>
      </w:r>
    </w:p>
    <w:p w14:paraId="7AB202E4" w14:textId="77777777" w:rsidR="001A2CEC" w:rsidRPr="001A2CEC" w:rsidRDefault="001A2CEC" w:rsidP="001A2CEC">
      <w:pPr>
        <w:jc w:val="center"/>
        <w:rPr>
          <w:sz w:val="24"/>
          <w:szCs w:val="24"/>
        </w:rPr>
      </w:pPr>
      <w:r w:rsidRPr="001A2CEC">
        <w:rPr>
          <w:sz w:val="24"/>
          <w:szCs w:val="24"/>
        </w:rPr>
        <w:t>Gulbenē</w:t>
      </w:r>
    </w:p>
    <w:p w14:paraId="1A25EED9" w14:textId="77777777" w:rsidR="001A2CEC" w:rsidRPr="001A2CEC" w:rsidRDefault="001A2CEC" w:rsidP="001A2CEC">
      <w:pPr>
        <w:rPr>
          <w:b/>
          <w:bCs/>
          <w:sz w:val="24"/>
          <w:szCs w:val="24"/>
        </w:rPr>
      </w:pPr>
      <w:r w:rsidRPr="001A2CEC">
        <w:rPr>
          <w:b/>
          <w:bCs/>
          <w:sz w:val="24"/>
          <w:szCs w:val="24"/>
        </w:rPr>
        <w:t>2020.gada 30.jūlijā</w:t>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r>
      <w:r w:rsidRPr="001A2CEC">
        <w:rPr>
          <w:b/>
          <w:bCs/>
          <w:sz w:val="24"/>
          <w:szCs w:val="24"/>
        </w:rPr>
        <w:tab/>
        <w:t>Nr. GND/2020/493</w:t>
      </w:r>
    </w:p>
    <w:tbl>
      <w:tblPr>
        <w:tblStyle w:val="Reatabula190"/>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1A2CEC" w:rsidRPr="001A2CEC" w14:paraId="4EB23793" w14:textId="77777777" w:rsidTr="001A2CEC">
        <w:tc>
          <w:tcPr>
            <w:tcW w:w="4729" w:type="dxa"/>
          </w:tcPr>
          <w:p w14:paraId="3C48C4C9" w14:textId="77777777" w:rsidR="001A2CEC" w:rsidRPr="001A2CEC" w:rsidRDefault="001A2CEC" w:rsidP="001A2CEC">
            <w:pPr>
              <w:rPr>
                <w:b/>
                <w:bCs/>
                <w:sz w:val="24"/>
                <w:szCs w:val="24"/>
              </w:rPr>
            </w:pPr>
          </w:p>
        </w:tc>
      </w:tr>
      <w:tr w:rsidR="001A2CEC" w:rsidRPr="001A2CEC" w14:paraId="085157FA" w14:textId="77777777" w:rsidTr="001A2CEC">
        <w:trPr>
          <w:trHeight w:val="80"/>
        </w:trPr>
        <w:tc>
          <w:tcPr>
            <w:tcW w:w="4729" w:type="dxa"/>
          </w:tcPr>
          <w:p w14:paraId="260AD31A" w14:textId="77777777" w:rsidR="001A2CEC" w:rsidRPr="001A2CEC" w:rsidRDefault="001A2CEC" w:rsidP="001A2CEC">
            <w:pPr>
              <w:rPr>
                <w:b/>
                <w:bCs/>
                <w:sz w:val="24"/>
                <w:szCs w:val="24"/>
              </w:rPr>
            </w:pPr>
          </w:p>
        </w:tc>
      </w:tr>
    </w:tbl>
    <w:p w14:paraId="33A8C8E5" w14:textId="77777777" w:rsidR="001A2CEC" w:rsidRPr="001A2CEC" w:rsidRDefault="001A2CEC" w:rsidP="001A2CEC">
      <w:pPr>
        <w:rPr>
          <w:b/>
          <w:bCs/>
          <w:sz w:val="24"/>
          <w:szCs w:val="24"/>
        </w:rPr>
      </w:pPr>
      <w:r w:rsidRPr="001A2CEC">
        <w:rPr>
          <w:b/>
          <w:bCs/>
          <w:sz w:val="24"/>
          <w:szCs w:val="24"/>
        </w:rPr>
        <w:t xml:space="preserve">              (protokols Nr.14; 66.p.)</w:t>
      </w:r>
    </w:p>
    <w:p w14:paraId="6D2FC012" w14:textId="77777777" w:rsidR="001A2CEC" w:rsidRPr="001A2CEC" w:rsidRDefault="001A2CEC" w:rsidP="001A2CEC">
      <w:pPr>
        <w:autoSpaceDE w:val="0"/>
        <w:autoSpaceDN w:val="0"/>
        <w:adjustRightInd w:val="0"/>
        <w:rPr>
          <w:rFonts w:eastAsiaTheme="minorHAnsi"/>
          <w:color w:val="000000"/>
          <w:sz w:val="24"/>
          <w:szCs w:val="24"/>
          <w:lang w:eastAsia="en-US"/>
        </w:rPr>
      </w:pP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r w:rsidRPr="001A2CEC">
        <w:rPr>
          <w:rFonts w:eastAsiaTheme="minorHAnsi"/>
          <w:color w:val="000000"/>
          <w:sz w:val="24"/>
          <w:szCs w:val="24"/>
          <w:lang w:eastAsia="en-US"/>
        </w:rPr>
        <w:tab/>
      </w:r>
    </w:p>
    <w:p w14:paraId="5BE86C4C" w14:textId="77777777" w:rsidR="001A2CEC" w:rsidRPr="001A2CEC" w:rsidRDefault="001A2CEC" w:rsidP="001A2CEC">
      <w:pPr>
        <w:rPr>
          <w:rFonts w:eastAsia="Calibri"/>
          <w:b/>
          <w:sz w:val="24"/>
          <w:szCs w:val="24"/>
        </w:rPr>
      </w:pPr>
      <w:r w:rsidRPr="001A2CEC">
        <w:rPr>
          <w:rFonts w:eastAsia="Calibri"/>
          <w:b/>
          <w:sz w:val="24"/>
          <w:szCs w:val="24"/>
        </w:rPr>
        <w:t>Par zemes vienības Stāmerienas pagastā ar kadastra apzīmējumu 5088 008 0254 zemes nomas tiesību izsoles rīkošanu</w:t>
      </w:r>
    </w:p>
    <w:p w14:paraId="7E8F7FE4" w14:textId="77777777" w:rsidR="001A2CEC" w:rsidRPr="001A2CEC" w:rsidRDefault="001A2CEC" w:rsidP="001A2CEC">
      <w:pPr>
        <w:spacing w:line="360" w:lineRule="auto"/>
        <w:jc w:val="both"/>
        <w:rPr>
          <w:rFonts w:eastAsia="Calibri"/>
          <w:sz w:val="24"/>
          <w:szCs w:val="24"/>
        </w:rPr>
      </w:pPr>
    </w:p>
    <w:p w14:paraId="622A3753" w14:textId="77777777" w:rsidR="001A2CEC" w:rsidRPr="00EE34EA" w:rsidRDefault="001A2CEC" w:rsidP="001A2CEC">
      <w:pPr>
        <w:spacing w:line="360" w:lineRule="auto"/>
        <w:ind w:firstLine="567"/>
        <w:jc w:val="both"/>
        <w:rPr>
          <w:rFonts w:eastAsia="Calibri"/>
          <w:sz w:val="24"/>
          <w:szCs w:val="24"/>
        </w:rPr>
      </w:pPr>
      <w:r w:rsidRPr="001A2CEC">
        <w:rPr>
          <w:rFonts w:eastAsia="Calibri"/>
          <w:sz w:val="24"/>
          <w:szCs w:val="24"/>
        </w:rPr>
        <w:t>Sakarā ar nepieciešamību lietderīgi un racionāli apsaimniekot Gulbenes novada pašvaldības piederošo nekustamo īpašumu, iznomājot Gulbenes novada pašvaldībai piederošā nekustamā īpašuma “Stāmerienas pamatskola”, Stāmerienas pagasts, kadastra numurs 5088 008 0241, sastāvā ietilpstošās zemes vienības ar kadastra apzīmējumu 5088 008 0254, daļu, 0,02 ha platībā, saimnieciskās darbības veikšanai - ūdens tūrisma inventāra, airu laivu, smailītes, motorlaivu, “</w:t>
      </w:r>
      <w:proofErr w:type="spellStart"/>
      <w:r w:rsidRPr="001A2CEC">
        <w:rPr>
          <w:rFonts w:eastAsia="Calibri"/>
          <w:sz w:val="24"/>
          <w:szCs w:val="24"/>
        </w:rPr>
        <w:t>sup</w:t>
      </w:r>
      <w:proofErr w:type="spellEnd"/>
      <w:r w:rsidRPr="001A2CEC">
        <w:rPr>
          <w:rFonts w:eastAsia="Calibri"/>
          <w:sz w:val="24"/>
          <w:szCs w:val="24"/>
        </w:rPr>
        <w:t xml:space="preserve">” dēļu, katamarānu, iznomāšanai,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 zemes nomas un apbūves tiesības noteikumi” 32., 37., 40. punktu, Gulbenes novada domes 2013.gada 31.oktobra saistošo noteikumu Nr.25 “Gulbenes novada pašvaldības nolikums” 47.punktu,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 ja tiek gatavoti līdzīga veida līgumi (piemēram, nekustamā īpašuma noma), darbinieks, kura kompetencē ir minētais jautājums, sagatavo līgumu, pamatojoties uz pašvaldības administrācijas Juridiskās nodaļas izstrādāto līgumu paraugu; pirms līguma nodošanas parakstīšanai, līguma projekti jāiesniedz izskatīšanai un saskaņošanai pašvaldības administrācijas Ekonomikas nodaļai, Grāmatvedības nodaļai </w:t>
      </w:r>
      <w:r w:rsidRPr="00EE34EA">
        <w:rPr>
          <w:rFonts w:eastAsia="Calibri"/>
          <w:sz w:val="24"/>
          <w:szCs w:val="24"/>
        </w:rPr>
        <w:t>un Juridiskai nodaļai,</w:t>
      </w:r>
      <w:r w:rsidRPr="00EE34EA">
        <w:rPr>
          <w:sz w:val="22"/>
          <w:szCs w:val="22"/>
        </w:rPr>
        <w:t xml:space="preserve"> </w:t>
      </w:r>
      <w:r w:rsidRPr="00EE34EA">
        <w:rPr>
          <w:rFonts w:eastAsia="Calibri"/>
          <w:sz w:val="24"/>
          <w:szCs w:val="24"/>
        </w:rPr>
        <w:t xml:space="preserve">un Tautsaimniecības komitejas ieteikumu, atklāti balsojot: </w:t>
      </w:r>
      <w:r w:rsidRPr="00EE34EA">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EE34EA">
        <w:rPr>
          <w:sz w:val="24"/>
          <w:szCs w:val="24"/>
        </w:rPr>
        <w:t>,</w:t>
      </w:r>
      <w:r w:rsidRPr="00EE34EA">
        <w:rPr>
          <w:rFonts w:eastAsia="Calibri"/>
          <w:sz w:val="24"/>
          <w:szCs w:val="24"/>
        </w:rPr>
        <w:t>, Gulbenes novada dome NOLEMJ:</w:t>
      </w:r>
    </w:p>
    <w:p w14:paraId="089961C4"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lastRenderedPageBreak/>
        <w:t xml:space="preserve">1.IZNOMĀT Gulbenes novada pašvaldībai piederošā nekustamā īpašuma “Stāmerienas pamatskola”, Stāmerienas pagasts, kadastra numurs 5088 008 0241, sastāvā esošās zemes vienības ar kadastra apzīmējumu 5088 008 0254, daļu, 0,02 ha platībā, atbilstoši </w:t>
      </w:r>
      <w:proofErr w:type="spellStart"/>
      <w:r w:rsidRPr="001A2CEC">
        <w:rPr>
          <w:rFonts w:eastAsia="Calibri"/>
          <w:sz w:val="24"/>
          <w:szCs w:val="24"/>
        </w:rPr>
        <w:t>izkopējumam</w:t>
      </w:r>
      <w:proofErr w:type="spellEnd"/>
      <w:r w:rsidRPr="001A2CEC">
        <w:rPr>
          <w:rFonts w:eastAsia="Calibri"/>
          <w:sz w:val="24"/>
          <w:szCs w:val="24"/>
        </w:rPr>
        <w:t xml:space="preserve"> no digitālās kadastra kartes (pielikums), saimnieciskās darbības veikšanai, ūdens tūrisma inventāra, airu laivu, smailītes, motorlaivu, “</w:t>
      </w:r>
      <w:proofErr w:type="spellStart"/>
      <w:r w:rsidRPr="001A2CEC">
        <w:rPr>
          <w:rFonts w:eastAsia="Calibri"/>
          <w:sz w:val="24"/>
          <w:szCs w:val="24"/>
        </w:rPr>
        <w:t>sup</w:t>
      </w:r>
      <w:proofErr w:type="spellEnd"/>
      <w:r w:rsidRPr="001A2CEC">
        <w:rPr>
          <w:rFonts w:eastAsia="Calibri"/>
          <w:sz w:val="24"/>
          <w:szCs w:val="24"/>
        </w:rPr>
        <w:t>” dēļu, katamarānu, iznomāšanai.</w:t>
      </w:r>
    </w:p>
    <w:p w14:paraId="7F486448"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2. RĪKOT Gulbenes novada pašvaldībai piederošā nekustamā īpašuma “Stāmerienas pamatskola” kadastra numurs 5088 008 0241, sastāvā esošās zemes vienības ar kadastra apzīmējumu 5088 008 0254, daļu, 0,02 ha platībā, nomas tiesību izsoli.</w:t>
      </w:r>
    </w:p>
    <w:p w14:paraId="173C1452"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3. APSTIPRINĀT Gulbenes novada pašvaldībai piederošā nekustamā īpašuma “Stāmerienas pamatskola”, Stāmerienas pagasts, kadastra numurs 5088 008 0241, sastāvā esošās zemes vienības ar kadastra apzīmējumu 5088 008 0254, daļu, 0,02 ha platībā, nomas tiesību sākumcenu 28 EUR (divdesmit astoņi </w:t>
      </w:r>
      <w:proofErr w:type="spellStart"/>
      <w:r w:rsidRPr="001A2CEC">
        <w:rPr>
          <w:rFonts w:eastAsia="Calibri"/>
          <w:i/>
          <w:iCs/>
          <w:sz w:val="24"/>
          <w:szCs w:val="24"/>
        </w:rPr>
        <w:t>euro</w:t>
      </w:r>
      <w:proofErr w:type="spellEnd"/>
      <w:r w:rsidRPr="001A2CEC">
        <w:rPr>
          <w:rFonts w:eastAsia="Calibri"/>
          <w:sz w:val="24"/>
          <w:szCs w:val="24"/>
        </w:rPr>
        <w:t>) bez PVN gadā.</w:t>
      </w:r>
    </w:p>
    <w:p w14:paraId="76E4527F"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4. NOTEIKT, ka zemes vienības ar kadastra apzīmējumu 5088 008 0254, daļu, 0,02 ha platībā, izsoles veids – mutiskā izsole, notiek 2020.gada 25.augustā plkst.10:00, izsoles vieta – Gulbenes novada pašvaldība, Ābeļu iela 2, Gulbene, Gulbenes novads, 2.stāva zāle.</w:t>
      </w:r>
    </w:p>
    <w:p w14:paraId="303DC1A2"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5. UZDOT zemes nomas tiesību izsoli organizēt komisijai sekojošā sastāvā:</w:t>
      </w:r>
    </w:p>
    <w:p w14:paraId="4C3A221E"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Komisijas priekšsēdētājs: </w:t>
      </w:r>
    </w:p>
    <w:p w14:paraId="6D3BB090"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Andis Caunītis – Gulbenes novada domes priekšsēdētāja vietnieks;</w:t>
      </w:r>
    </w:p>
    <w:p w14:paraId="25F17216"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 xml:space="preserve">Komisijas locekļi: </w:t>
      </w:r>
    </w:p>
    <w:p w14:paraId="3AB26D84"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Anita Deksne – Gulbenes novada pašvaldības Īpašumu pārraudzības nodaļas galvenā zemes lietu speciāliste;</w:t>
      </w:r>
    </w:p>
    <w:p w14:paraId="6A202B48" w14:textId="77777777" w:rsidR="001A2CEC" w:rsidRPr="001A2CEC" w:rsidRDefault="001A2CEC" w:rsidP="001A2CEC">
      <w:pPr>
        <w:widowControl w:val="0"/>
        <w:spacing w:line="360" w:lineRule="auto"/>
        <w:ind w:firstLine="567"/>
        <w:jc w:val="both"/>
        <w:rPr>
          <w:rFonts w:eastAsia="Calibri"/>
          <w:sz w:val="24"/>
          <w:szCs w:val="24"/>
        </w:rPr>
      </w:pPr>
      <w:r w:rsidRPr="001A2CEC">
        <w:rPr>
          <w:rFonts w:eastAsia="Calibri"/>
          <w:sz w:val="24"/>
          <w:szCs w:val="24"/>
        </w:rPr>
        <w:t xml:space="preserve">Inta </w:t>
      </w:r>
      <w:proofErr w:type="spellStart"/>
      <w:r w:rsidRPr="001A2CEC">
        <w:rPr>
          <w:rFonts w:eastAsia="Calibri"/>
          <w:sz w:val="24"/>
          <w:szCs w:val="24"/>
        </w:rPr>
        <w:t>Bindre</w:t>
      </w:r>
      <w:proofErr w:type="spellEnd"/>
      <w:r w:rsidRPr="001A2CEC">
        <w:rPr>
          <w:rFonts w:eastAsia="Calibri"/>
          <w:sz w:val="24"/>
          <w:szCs w:val="24"/>
        </w:rPr>
        <w:t xml:space="preserve"> – Gulbenes novada pašvaldības Juridiskās nodaļas vecākā juriste;</w:t>
      </w:r>
    </w:p>
    <w:p w14:paraId="6F294A30" w14:textId="77777777" w:rsidR="001A2CEC" w:rsidRPr="001A2CEC" w:rsidRDefault="001A2CEC" w:rsidP="001A2CEC">
      <w:pPr>
        <w:widowControl w:val="0"/>
        <w:spacing w:line="360" w:lineRule="auto"/>
        <w:ind w:firstLine="567"/>
        <w:jc w:val="both"/>
        <w:rPr>
          <w:rFonts w:eastAsia="Calibri"/>
          <w:sz w:val="24"/>
          <w:szCs w:val="24"/>
        </w:rPr>
      </w:pPr>
      <w:r w:rsidRPr="001A2CEC">
        <w:rPr>
          <w:rFonts w:eastAsia="Calibri"/>
          <w:sz w:val="24"/>
          <w:szCs w:val="24"/>
        </w:rPr>
        <w:t>Rita Cinkuse – Gulbenes novada pašvaldības Īpašumu pārraudzības nodaļas nekustamā īpašuma speciāliste;</w:t>
      </w:r>
    </w:p>
    <w:p w14:paraId="1E0FF5E5" w14:textId="77777777" w:rsidR="001A2CEC" w:rsidRPr="001A2CEC" w:rsidRDefault="001A2CEC" w:rsidP="001A2CEC">
      <w:pPr>
        <w:widowControl w:val="0"/>
        <w:tabs>
          <w:tab w:val="left" w:pos="567"/>
        </w:tabs>
        <w:spacing w:line="360" w:lineRule="auto"/>
        <w:jc w:val="both"/>
        <w:rPr>
          <w:rFonts w:eastAsia="Calibri"/>
          <w:sz w:val="24"/>
          <w:szCs w:val="24"/>
        </w:rPr>
      </w:pPr>
      <w:r w:rsidRPr="001A2CEC">
        <w:rPr>
          <w:rFonts w:eastAsia="Calibri"/>
          <w:sz w:val="24"/>
          <w:szCs w:val="24"/>
        </w:rPr>
        <w:tab/>
        <w:t xml:space="preserve">Komisijas loceklis-sekretārs: </w:t>
      </w:r>
    </w:p>
    <w:p w14:paraId="65591FBE"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Dace Vējiņa – Gulbenes novada pašvaldības Īpašumu pārraudzības nodaļas vecākā zemes lietu speciāliste.</w:t>
      </w:r>
    </w:p>
    <w:p w14:paraId="272395CA" w14:textId="77777777" w:rsidR="001A2CEC" w:rsidRPr="001A2CEC" w:rsidRDefault="001A2CEC" w:rsidP="001A2CEC">
      <w:pPr>
        <w:spacing w:line="360" w:lineRule="auto"/>
        <w:ind w:firstLine="567"/>
        <w:jc w:val="both"/>
        <w:rPr>
          <w:rFonts w:eastAsia="Calibri"/>
          <w:sz w:val="24"/>
          <w:szCs w:val="24"/>
        </w:rPr>
      </w:pPr>
      <w:r w:rsidRPr="001A2CEC">
        <w:rPr>
          <w:rFonts w:eastAsia="Calibri"/>
          <w:sz w:val="24"/>
          <w:szCs w:val="24"/>
        </w:rPr>
        <w:t>6. UZDOT zemes nomas tiesību izsoles komisijai sagatavot un apstiprināt nomas tiesību izsoles noteikumus.</w:t>
      </w:r>
    </w:p>
    <w:p w14:paraId="1B363117" w14:textId="77777777" w:rsidR="001A2CEC" w:rsidRPr="001A2CEC" w:rsidRDefault="001A2CEC" w:rsidP="001A2CEC">
      <w:pPr>
        <w:widowControl w:val="0"/>
        <w:spacing w:line="360" w:lineRule="auto"/>
        <w:ind w:firstLine="567"/>
        <w:jc w:val="both"/>
        <w:rPr>
          <w:rFonts w:eastAsia="Calibri"/>
          <w:sz w:val="24"/>
          <w:szCs w:val="24"/>
        </w:rPr>
      </w:pPr>
      <w:r w:rsidRPr="001A2CEC">
        <w:rPr>
          <w:rFonts w:eastAsia="Calibri"/>
          <w:sz w:val="24"/>
          <w:szCs w:val="24"/>
        </w:rPr>
        <w:t>7.</w:t>
      </w:r>
      <w:r w:rsidRPr="001A2CEC">
        <w:rPr>
          <w:rFonts w:eastAsia="Calibri"/>
          <w:b/>
          <w:sz w:val="24"/>
          <w:szCs w:val="24"/>
        </w:rPr>
        <w:t xml:space="preserve"> </w:t>
      </w:r>
      <w:r w:rsidRPr="001A2CEC">
        <w:rPr>
          <w:rFonts w:eastAsia="Calibri"/>
          <w:sz w:val="24"/>
          <w:szCs w:val="24"/>
        </w:rPr>
        <w:t>UZDOT Gulbenes novada pašvaldības Īpašumu pārraudzības nodaļai sagatavot zemes nomas līgumu un tā projektu iesniegt Gulbenes novada pašvaldības Juridiskajai nodaļai saskaņošanai.</w:t>
      </w:r>
    </w:p>
    <w:p w14:paraId="0905F682" w14:textId="77777777" w:rsidR="001A2CEC" w:rsidRPr="001A2CEC" w:rsidRDefault="001A2CEC" w:rsidP="001A2CEC">
      <w:pPr>
        <w:widowControl w:val="0"/>
        <w:spacing w:line="360" w:lineRule="auto"/>
        <w:ind w:firstLine="567"/>
        <w:jc w:val="both"/>
        <w:rPr>
          <w:rFonts w:eastAsia="Calibri"/>
          <w:sz w:val="24"/>
          <w:szCs w:val="24"/>
        </w:rPr>
      </w:pPr>
      <w:r w:rsidRPr="001A2CEC">
        <w:rPr>
          <w:rFonts w:eastAsia="Calibri"/>
          <w:sz w:val="24"/>
          <w:szCs w:val="24"/>
        </w:rPr>
        <w:t xml:space="preserve">8. UZDOT Gulbenes novada Gulbenes novada izpilddirektorei Lienītei </w:t>
      </w:r>
      <w:proofErr w:type="spellStart"/>
      <w:r w:rsidRPr="001A2CEC">
        <w:rPr>
          <w:rFonts w:eastAsia="Calibri"/>
          <w:sz w:val="24"/>
          <w:szCs w:val="24"/>
        </w:rPr>
        <w:t>Reinsonei</w:t>
      </w:r>
      <w:proofErr w:type="spellEnd"/>
      <w:r w:rsidRPr="001A2CEC">
        <w:rPr>
          <w:rFonts w:eastAsia="Calibri"/>
          <w:sz w:val="24"/>
          <w:szCs w:val="24"/>
        </w:rPr>
        <w:t xml:space="preserve"> pēc nomas tiesību izsoles rezultātu paziņošanas noslēgt zemes nomas līgumu.</w:t>
      </w:r>
    </w:p>
    <w:p w14:paraId="44CE80B7" w14:textId="77777777" w:rsidR="001A2CEC" w:rsidRPr="001A2CEC" w:rsidRDefault="001A2CEC" w:rsidP="001A2CEC">
      <w:pPr>
        <w:rPr>
          <w:rFonts w:eastAsia="Calibri"/>
          <w:sz w:val="24"/>
          <w:szCs w:val="24"/>
        </w:rPr>
      </w:pPr>
    </w:p>
    <w:p w14:paraId="412CBBC1" w14:textId="77777777" w:rsidR="001A2CEC" w:rsidRPr="001A2CEC" w:rsidRDefault="001A2CEC" w:rsidP="001A2CEC">
      <w:pPr>
        <w:rPr>
          <w:rFonts w:eastAsia="Calibri"/>
          <w:sz w:val="24"/>
          <w:szCs w:val="24"/>
        </w:rPr>
      </w:pPr>
    </w:p>
    <w:p w14:paraId="6C2BBBB2" w14:textId="77777777" w:rsidR="001A2CEC" w:rsidRPr="001A2CEC" w:rsidRDefault="001A2CEC" w:rsidP="001A2CEC">
      <w:pPr>
        <w:spacing w:line="480" w:lineRule="auto"/>
        <w:rPr>
          <w:rFonts w:eastAsiaTheme="minorHAnsi"/>
          <w:sz w:val="24"/>
          <w:szCs w:val="24"/>
          <w:lang w:eastAsia="en-US"/>
        </w:rPr>
      </w:pPr>
      <w:r w:rsidRPr="001A2CEC">
        <w:rPr>
          <w:rFonts w:eastAsiaTheme="minorHAnsi"/>
          <w:sz w:val="24"/>
          <w:szCs w:val="24"/>
          <w:lang w:eastAsia="en-US"/>
        </w:rPr>
        <w:t>Gulbenes novada domes priekšsēdētājs</w:t>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r w:rsidRPr="001A2CEC">
        <w:rPr>
          <w:rFonts w:eastAsiaTheme="minorHAnsi"/>
          <w:sz w:val="24"/>
          <w:szCs w:val="24"/>
          <w:lang w:eastAsia="en-US"/>
        </w:rPr>
        <w:tab/>
      </w:r>
      <w:proofErr w:type="spellStart"/>
      <w:r w:rsidRPr="001A2CEC">
        <w:rPr>
          <w:rFonts w:eastAsiaTheme="minorHAnsi"/>
          <w:sz w:val="24"/>
          <w:szCs w:val="24"/>
          <w:lang w:eastAsia="en-US"/>
        </w:rPr>
        <w:t>N.Audzišs</w:t>
      </w:r>
      <w:proofErr w:type="spellEnd"/>
    </w:p>
    <w:p w14:paraId="64CC7AAC" w14:textId="77777777" w:rsidR="001A2CEC" w:rsidRPr="001A2CEC" w:rsidRDefault="001A2CEC" w:rsidP="001A2CEC">
      <w:pPr>
        <w:spacing w:line="480" w:lineRule="auto"/>
        <w:rPr>
          <w:rFonts w:eastAsiaTheme="minorHAnsi"/>
          <w:sz w:val="24"/>
          <w:szCs w:val="24"/>
          <w:lang w:eastAsia="en-US"/>
        </w:rPr>
      </w:pPr>
      <w:r w:rsidRPr="001A2CEC">
        <w:rPr>
          <w:rFonts w:eastAsiaTheme="minorHAnsi"/>
          <w:sz w:val="24"/>
          <w:szCs w:val="24"/>
          <w:lang w:eastAsia="en-US"/>
        </w:rPr>
        <w:t>Sagatavoja: Dace Vējiņa</w:t>
      </w:r>
    </w:p>
    <w:p w14:paraId="138AFE9D" w14:textId="77777777" w:rsidR="001A2CEC" w:rsidRPr="001A2CEC" w:rsidRDefault="001A2CEC" w:rsidP="001A2CEC">
      <w:pPr>
        <w:spacing w:after="160" w:line="259" w:lineRule="auto"/>
        <w:rPr>
          <w:rFonts w:eastAsiaTheme="minorHAnsi"/>
          <w:sz w:val="24"/>
          <w:szCs w:val="24"/>
          <w:lang w:eastAsia="en-US"/>
        </w:rPr>
      </w:pPr>
      <w:r w:rsidRPr="001A2CEC">
        <w:rPr>
          <w:rFonts w:eastAsiaTheme="minorHAnsi"/>
          <w:sz w:val="24"/>
          <w:szCs w:val="24"/>
          <w:lang w:eastAsia="en-US"/>
        </w:rPr>
        <w:br w:type="page"/>
      </w:r>
    </w:p>
    <w:p w14:paraId="5656969D" w14:textId="77777777" w:rsidR="001A2CEC" w:rsidRPr="001A2CEC" w:rsidRDefault="001A2CEC" w:rsidP="001A2CEC">
      <w:pPr>
        <w:tabs>
          <w:tab w:val="left" w:pos="924"/>
        </w:tabs>
        <w:jc w:val="right"/>
        <w:rPr>
          <w:rFonts w:eastAsia="Calibri"/>
        </w:rPr>
      </w:pPr>
      <w:r w:rsidRPr="001A2CEC">
        <w:rPr>
          <w:rFonts w:eastAsia="Calibri"/>
        </w:rPr>
        <w:lastRenderedPageBreak/>
        <w:t>Pielikums 30.07.2020. Gulbenes novada domes lēmumam GND/2020/493</w:t>
      </w:r>
    </w:p>
    <w:p w14:paraId="52DCED1C" w14:textId="77777777" w:rsidR="001A2CEC" w:rsidRPr="001A2CEC" w:rsidRDefault="001A2CEC" w:rsidP="001A2CEC">
      <w:pPr>
        <w:rPr>
          <w:rFonts w:ascii="Arial" w:hAnsi="Arial" w:cs="Arial"/>
          <w:sz w:val="22"/>
          <w:szCs w:val="22"/>
        </w:rPr>
      </w:pPr>
      <w:r w:rsidRPr="001A2CEC">
        <w:rPr>
          <w:rFonts w:ascii="Arial" w:hAnsi="Arial" w:cs="Arial"/>
          <w:noProof/>
          <w:sz w:val="22"/>
          <w:szCs w:val="22"/>
        </w:rPr>
        <w:drawing>
          <wp:inline distT="0" distB="0" distL="0" distR="0" wp14:anchorId="27E01C81" wp14:editId="5BB24738">
            <wp:extent cx="5939155" cy="8686800"/>
            <wp:effectExtent l="0" t="0" r="4445" b="0"/>
            <wp:docPr id="320" name="Attēls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0122" cy="8688214"/>
                    </a:xfrm>
                    <a:prstGeom prst="rect">
                      <a:avLst/>
                    </a:prstGeom>
                    <a:noFill/>
                    <a:ln>
                      <a:noFill/>
                    </a:ln>
                  </pic:spPr>
                </pic:pic>
              </a:graphicData>
            </a:graphic>
          </wp:inline>
        </w:drawing>
      </w:r>
    </w:p>
    <w:p w14:paraId="1703D8F9" w14:textId="2F319FC8" w:rsidR="001A2CEC" w:rsidRDefault="001A2CEC">
      <w:pPr>
        <w:rPr>
          <w:snapToGrid w:val="0"/>
          <w:sz w:val="24"/>
          <w:lang w:eastAsia="en-US"/>
        </w:rPr>
      </w:pPr>
      <w:r>
        <w:br w:type="page"/>
      </w:r>
    </w:p>
    <w:tbl>
      <w:tblPr>
        <w:tblStyle w:val="Reatabula1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rsidRPr="00EE34EA" w14:paraId="4B2C9941" w14:textId="77777777" w:rsidTr="001A2CEC">
        <w:tc>
          <w:tcPr>
            <w:tcW w:w="9458" w:type="dxa"/>
          </w:tcPr>
          <w:p w14:paraId="21837502" w14:textId="77777777" w:rsidR="001A2CEC" w:rsidRPr="00EE34EA" w:rsidRDefault="001A2CEC" w:rsidP="001A2CEC">
            <w:pPr>
              <w:jc w:val="center"/>
              <w:rPr>
                <w:rFonts w:ascii="Times New Roman" w:hAnsi="Times New Roman"/>
              </w:rPr>
            </w:pPr>
            <w:r w:rsidRPr="00EE34EA">
              <w:rPr>
                <w:noProof/>
              </w:rPr>
              <w:lastRenderedPageBreak/>
              <w:drawing>
                <wp:inline distT="0" distB="0" distL="0" distR="0" wp14:anchorId="65456CB8" wp14:editId="3368BD84">
                  <wp:extent cx="619125" cy="685800"/>
                  <wp:effectExtent l="0" t="0" r="9525" b="0"/>
                  <wp:docPr id="322" name="Attēls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rsidRPr="00EE34EA" w14:paraId="6740299A" w14:textId="77777777" w:rsidTr="001A2CEC">
        <w:tc>
          <w:tcPr>
            <w:tcW w:w="9458" w:type="dxa"/>
          </w:tcPr>
          <w:p w14:paraId="0900300D" w14:textId="77777777" w:rsidR="001A2CEC" w:rsidRPr="00EE34EA" w:rsidRDefault="001A2CEC" w:rsidP="001A2CEC">
            <w:pPr>
              <w:jc w:val="center"/>
              <w:rPr>
                <w:rFonts w:ascii="Times New Roman" w:hAnsi="Times New Roman"/>
              </w:rPr>
            </w:pPr>
            <w:r w:rsidRPr="00EE34EA">
              <w:rPr>
                <w:rFonts w:ascii="Times New Roman" w:hAnsi="Times New Roman"/>
                <w:b/>
                <w:bCs/>
                <w:sz w:val="28"/>
                <w:szCs w:val="28"/>
              </w:rPr>
              <w:t>GULBENES NOVADA PAŠVALDĪBA</w:t>
            </w:r>
          </w:p>
        </w:tc>
      </w:tr>
      <w:tr w:rsidR="001A2CEC" w:rsidRPr="00EE34EA" w14:paraId="57D3C399" w14:textId="77777777" w:rsidTr="001A2CEC">
        <w:tc>
          <w:tcPr>
            <w:tcW w:w="9458" w:type="dxa"/>
          </w:tcPr>
          <w:p w14:paraId="2388F2B5"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Reģ.Nr.90009116327</w:t>
            </w:r>
          </w:p>
        </w:tc>
      </w:tr>
      <w:tr w:rsidR="001A2CEC" w:rsidRPr="00EE34EA" w14:paraId="112ED7E8" w14:textId="77777777" w:rsidTr="001A2CEC">
        <w:tc>
          <w:tcPr>
            <w:tcW w:w="9458" w:type="dxa"/>
          </w:tcPr>
          <w:p w14:paraId="7203A71C"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Ābeļu iela 2, Gulbene, Gulbenes nov., LV-4401</w:t>
            </w:r>
          </w:p>
        </w:tc>
      </w:tr>
      <w:tr w:rsidR="001A2CEC" w:rsidRPr="00EE34EA" w14:paraId="05A1CAFA" w14:textId="77777777" w:rsidTr="001A2CEC">
        <w:tc>
          <w:tcPr>
            <w:tcW w:w="9458" w:type="dxa"/>
          </w:tcPr>
          <w:p w14:paraId="4D1DA723" w14:textId="77777777" w:rsidR="001A2CEC" w:rsidRPr="00EE34EA" w:rsidRDefault="001A2CEC" w:rsidP="001A2CEC">
            <w:pPr>
              <w:jc w:val="center"/>
              <w:rPr>
                <w:rFonts w:ascii="Times New Roman" w:hAnsi="Times New Roman"/>
              </w:rPr>
            </w:pPr>
            <w:r w:rsidRPr="00EE34EA">
              <w:rPr>
                <w:rFonts w:ascii="Times New Roman" w:hAnsi="Times New Roman"/>
                <w:sz w:val="24"/>
                <w:szCs w:val="24"/>
              </w:rPr>
              <w:t>Tālrunis 64497710, mob.26595362, e-pasts; dome@gulbene.lv, www.gulbene.lv</w:t>
            </w:r>
          </w:p>
        </w:tc>
      </w:tr>
    </w:tbl>
    <w:p w14:paraId="2AF48375" w14:textId="77777777" w:rsidR="001A2CEC" w:rsidRPr="00EE34EA" w:rsidRDefault="001A2CEC" w:rsidP="001A2CEC">
      <w:pPr>
        <w:jc w:val="center"/>
        <w:rPr>
          <w:rFonts w:eastAsia="Calibri"/>
          <w:b/>
          <w:bCs/>
          <w:sz w:val="24"/>
          <w:szCs w:val="24"/>
          <w:lang w:eastAsia="en-US"/>
        </w:rPr>
      </w:pPr>
    </w:p>
    <w:p w14:paraId="0163E08C" w14:textId="77777777" w:rsidR="001A2CEC" w:rsidRPr="00EE34EA" w:rsidRDefault="001A2CEC" w:rsidP="001A2CEC">
      <w:pPr>
        <w:jc w:val="center"/>
        <w:rPr>
          <w:rFonts w:eastAsia="Calibri"/>
          <w:b/>
          <w:bCs/>
          <w:sz w:val="24"/>
          <w:szCs w:val="24"/>
          <w:lang w:eastAsia="en-US"/>
        </w:rPr>
      </w:pPr>
      <w:r w:rsidRPr="00EE34EA">
        <w:rPr>
          <w:rFonts w:eastAsia="Calibri"/>
          <w:b/>
          <w:bCs/>
          <w:sz w:val="24"/>
          <w:szCs w:val="24"/>
          <w:lang w:eastAsia="en-US"/>
        </w:rPr>
        <w:t>GULBENES NOVADA DOMES LĒMUMS</w:t>
      </w:r>
    </w:p>
    <w:p w14:paraId="6FAA0172" w14:textId="77777777" w:rsidR="001A2CEC" w:rsidRPr="00EE34EA" w:rsidRDefault="001A2CEC" w:rsidP="001A2CEC">
      <w:pPr>
        <w:jc w:val="center"/>
        <w:rPr>
          <w:rFonts w:eastAsia="Calibri"/>
          <w:sz w:val="24"/>
          <w:szCs w:val="24"/>
          <w:lang w:eastAsia="en-US"/>
        </w:rPr>
      </w:pPr>
      <w:r w:rsidRPr="00EE34EA">
        <w:rPr>
          <w:rFonts w:eastAsia="Calibri"/>
          <w:sz w:val="24"/>
          <w:szCs w:val="24"/>
          <w:lang w:eastAsia="en-US"/>
        </w:rPr>
        <w:t>Gulbenē</w:t>
      </w:r>
    </w:p>
    <w:tbl>
      <w:tblPr>
        <w:tblStyle w:val="Reatabula1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rsidRPr="00EE34EA" w14:paraId="03097C7E" w14:textId="77777777" w:rsidTr="001A2CEC">
        <w:tc>
          <w:tcPr>
            <w:tcW w:w="4676" w:type="dxa"/>
          </w:tcPr>
          <w:p w14:paraId="68066128"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2020.gada 30.jūlijā</w:t>
            </w:r>
          </w:p>
        </w:tc>
        <w:tc>
          <w:tcPr>
            <w:tcW w:w="4678" w:type="dxa"/>
          </w:tcPr>
          <w:p w14:paraId="57CA32BE"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Nr. GND/2020/494</w:t>
            </w:r>
          </w:p>
        </w:tc>
      </w:tr>
      <w:tr w:rsidR="001A2CEC" w:rsidRPr="00EE34EA" w14:paraId="0492D9E9" w14:textId="77777777" w:rsidTr="001A2CEC">
        <w:tc>
          <w:tcPr>
            <w:tcW w:w="4676" w:type="dxa"/>
          </w:tcPr>
          <w:p w14:paraId="1DF99C9B" w14:textId="77777777" w:rsidR="001A2CEC" w:rsidRPr="00EE34EA" w:rsidRDefault="001A2CEC" w:rsidP="001A2CEC">
            <w:pPr>
              <w:rPr>
                <w:rFonts w:ascii="Times New Roman" w:hAnsi="Times New Roman"/>
                <w:sz w:val="24"/>
                <w:szCs w:val="24"/>
              </w:rPr>
            </w:pPr>
          </w:p>
        </w:tc>
        <w:tc>
          <w:tcPr>
            <w:tcW w:w="4678" w:type="dxa"/>
          </w:tcPr>
          <w:p w14:paraId="0BF9ADF2" w14:textId="77777777" w:rsidR="001A2CEC" w:rsidRPr="00EE34EA" w:rsidRDefault="001A2CEC" w:rsidP="001A2CEC">
            <w:pPr>
              <w:rPr>
                <w:rFonts w:ascii="Times New Roman" w:hAnsi="Times New Roman"/>
                <w:b/>
                <w:bCs/>
                <w:sz w:val="24"/>
                <w:szCs w:val="24"/>
              </w:rPr>
            </w:pPr>
            <w:r w:rsidRPr="00EE34EA">
              <w:rPr>
                <w:rFonts w:ascii="Times New Roman" w:hAnsi="Times New Roman"/>
                <w:b/>
                <w:bCs/>
                <w:sz w:val="24"/>
                <w:szCs w:val="24"/>
              </w:rPr>
              <w:t xml:space="preserve">                                (protokols Nr.14; 67.p.)</w:t>
            </w:r>
          </w:p>
        </w:tc>
      </w:tr>
    </w:tbl>
    <w:p w14:paraId="10BE6D94" w14:textId="77777777" w:rsidR="001A2CEC" w:rsidRPr="001A2CEC" w:rsidRDefault="001A2CEC" w:rsidP="001A2CEC">
      <w:pPr>
        <w:rPr>
          <w:b/>
          <w:sz w:val="24"/>
          <w:szCs w:val="24"/>
        </w:rPr>
      </w:pPr>
    </w:p>
    <w:p w14:paraId="747E8780" w14:textId="77777777" w:rsidR="001A2CEC" w:rsidRPr="001A2CEC" w:rsidRDefault="001A2CEC" w:rsidP="001A2CEC">
      <w:pPr>
        <w:rPr>
          <w:b/>
          <w:snapToGrid w:val="0"/>
          <w:sz w:val="24"/>
          <w:lang w:eastAsia="en-US"/>
        </w:rPr>
      </w:pPr>
      <w:r w:rsidRPr="001A2CEC">
        <w:rPr>
          <w:b/>
          <w:snapToGrid w:val="0"/>
          <w:sz w:val="24"/>
          <w:szCs w:val="24"/>
          <w:lang w:eastAsia="en-US"/>
        </w:rPr>
        <w:t xml:space="preserve">Par </w:t>
      </w:r>
      <w:r w:rsidRPr="001A2CEC">
        <w:rPr>
          <w:b/>
          <w:snapToGrid w:val="0"/>
          <w:sz w:val="24"/>
          <w:lang w:eastAsia="en-US"/>
        </w:rPr>
        <w:t xml:space="preserve">nekustamā īpašuma </w:t>
      </w:r>
      <w:r w:rsidRPr="001A2CEC">
        <w:rPr>
          <w:b/>
          <w:snapToGrid w:val="0"/>
          <w:sz w:val="24"/>
          <w:szCs w:val="24"/>
          <w:lang w:eastAsia="en-US"/>
        </w:rPr>
        <w:t>Litenes pagastā ar nosaukumu “Silavu krasts”</w:t>
      </w:r>
      <w:r w:rsidRPr="001A2CEC">
        <w:rPr>
          <w:b/>
          <w:snapToGrid w:val="0"/>
          <w:sz w:val="24"/>
          <w:lang w:eastAsia="en-US"/>
        </w:rPr>
        <w:t xml:space="preserve">, </w:t>
      </w:r>
    </w:p>
    <w:p w14:paraId="3521374E" w14:textId="77777777" w:rsidR="001A2CEC" w:rsidRPr="001A2CEC" w:rsidRDefault="001A2CEC" w:rsidP="001A2CEC">
      <w:pPr>
        <w:rPr>
          <w:snapToGrid w:val="0"/>
          <w:sz w:val="24"/>
          <w:szCs w:val="24"/>
          <w:lang w:eastAsia="en-US"/>
        </w:rPr>
      </w:pPr>
      <w:r w:rsidRPr="001A2CEC">
        <w:rPr>
          <w:b/>
          <w:snapToGrid w:val="0"/>
          <w:sz w:val="24"/>
          <w:lang w:eastAsia="en-US"/>
        </w:rPr>
        <w:t>izsoles rīkošanu, noteikumu un sākumcenas apstiprināšanu</w:t>
      </w:r>
    </w:p>
    <w:p w14:paraId="56538446" w14:textId="77777777" w:rsidR="001A2CEC" w:rsidRPr="001A2CEC" w:rsidRDefault="001A2CEC" w:rsidP="001A2CEC">
      <w:pPr>
        <w:rPr>
          <w:sz w:val="24"/>
          <w:szCs w:val="24"/>
        </w:rPr>
      </w:pPr>
    </w:p>
    <w:p w14:paraId="5D066292" w14:textId="77777777" w:rsidR="001A2CEC" w:rsidRPr="001A2CEC" w:rsidRDefault="001A2CEC" w:rsidP="001A2CEC">
      <w:pPr>
        <w:widowControl w:val="0"/>
        <w:spacing w:line="360" w:lineRule="auto"/>
        <w:ind w:firstLine="567"/>
        <w:jc w:val="both"/>
        <w:rPr>
          <w:sz w:val="24"/>
          <w:szCs w:val="24"/>
        </w:rPr>
      </w:pPr>
      <w:r w:rsidRPr="001A2CEC">
        <w:rPr>
          <w:sz w:val="24"/>
          <w:szCs w:val="24"/>
        </w:rPr>
        <w:t xml:space="preserve">Gulbenes novada dome 2020.gada 30.aprīlī pieņēma lēmumu </w:t>
      </w:r>
      <w:proofErr w:type="spellStart"/>
      <w:r w:rsidRPr="001A2CEC">
        <w:rPr>
          <w:sz w:val="24"/>
          <w:szCs w:val="24"/>
        </w:rPr>
        <w:t>Nr.GND</w:t>
      </w:r>
      <w:proofErr w:type="spellEnd"/>
      <w:r w:rsidRPr="001A2CEC">
        <w:rPr>
          <w:sz w:val="24"/>
          <w:szCs w:val="24"/>
        </w:rPr>
        <w:t xml:space="preserve">/2020/321 “Par nekustamā īpašuma Litenes pagastā ar nosaukumu “Silavu krasts”, izsoles rīkošanu, noteikumu un sākumcenas apstiprināšanu” (protokols Nr.13, 34.§), ar kuru nolēma nodot atsavināšanai atklātā mutiskā izsolē ar augšupejošu soli </w:t>
      </w:r>
      <w:r w:rsidRPr="001A2CEC">
        <w:rPr>
          <w:rFonts w:eastAsia="SimSun"/>
          <w:color w:val="00000A"/>
          <w:sz w:val="24"/>
          <w:szCs w:val="24"/>
          <w:lang w:eastAsia="zh-CN" w:bidi="hi-IN"/>
        </w:rPr>
        <w:t xml:space="preserve">nekustamo īpašumu </w:t>
      </w:r>
      <w:r w:rsidRPr="001A2CEC">
        <w:rPr>
          <w:rFonts w:eastAsia="Calibri"/>
          <w:sz w:val="24"/>
          <w:szCs w:val="24"/>
          <w:lang w:eastAsia="en-US"/>
        </w:rPr>
        <w:t>Litenes pagastā ar nosaukumu “Silavu krasts”, kadastra numurs 5068 004 0540</w:t>
      </w:r>
      <w:r w:rsidRPr="001A2CEC">
        <w:rPr>
          <w:rFonts w:eastAsia="SimSun"/>
          <w:color w:val="00000A"/>
          <w:sz w:val="24"/>
          <w:szCs w:val="24"/>
          <w:lang w:eastAsia="zh-CN" w:bidi="hi-IN"/>
        </w:rPr>
        <w:t>, un uzdeva Gulbenes</w:t>
      </w:r>
      <w:r w:rsidRPr="001A2CEC">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59005F84" w14:textId="77777777" w:rsidR="001A2CEC" w:rsidRPr="001A2CEC" w:rsidRDefault="001A2CEC" w:rsidP="001A2CEC">
      <w:pPr>
        <w:spacing w:line="360" w:lineRule="auto"/>
        <w:ind w:firstLine="567"/>
        <w:jc w:val="both"/>
        <w:rPr>
          <w:sz w:val="24"/>
          <w:szCs w:val="24"/>
        </w:rPr>
      </w:pPr>
      <w:r w:rsidRPr="001A2CEC">
        <w:rPr>
          <w:sz w:val="24"/>
          <w:szCs w:val="24"/>
        </w:rPr>
        <w:t xml:space="preserve">Ilze Apeine, reģistrācijas kods 23047110015, juridiskā adrese: Dārza iela 7 – 39, Limbaži, Limbažu novads, LV – 4001, sastādīja atskaiti (saņemta Gulbenes novada pašvaldībā 2020.gada 7.jūlijā un reģistrēta ar </w:t>
      </w:r>
      <w:proofErr w:type="spellStart"/>
      <w:r w:rsidRPr="001A2CEC">
        <w:rPr>
          <w:sz w:val="24"/>
          <w:szCs w:val="24"/>
        </w:rPr>
        <w:t>Nr.GND</w:t>
      </w:r>
      <w:proofErr w:type="spellEnd"/>
      <w:r w:rsidRPr="001A2CEC">
        <w:rPr>
          <w:sz w:val="24"/>
          <w:szCs w:val="24"/>
        </w:rPr>
        <w:t xml:space="preserve">/4.18/20/1890-I) par nekustamā īpašuma </w:t>
      </w:r>
      <w:r w:rsidRPr="001A2CEC">
        <w:rPr>
          <w:rFonts w:eastAsia="Calibri"/>
          <w:sz w:val="24"/>
          <w:szCs w:val="24"/>
          <w:lang w:eastAsia="en-US"/>
        </w:rPr>
        <w:t>Litenes pagastā ar nosaukumu “Silavu krasts”, kadastra numurs 5068 004 0540</w:t>
      </w:r>
      <w:r w:rsidRPr="001A2CEC">
        <w:rPr>
          <w:sz w:val="24"/>
          <w:szCs w:val="24"/>
        </w:rPr>
        <w:t>, tirgus vērtību.</w:t>
      </w:r>
    </w:p>
    <w:p w14:paraId="7E5D3B0B" w14:textId="77777777" w:rsidR="001A2CEC" w:rsidRPr="001A2CEC" w:rsidRDefault="001A2CEC" w:rsidP="001A2CEC">
      <w:pPr>
        <w:spacing w:line="360" w:lineRule="auto"/>
        <w:ind w:firstLine="567"/>
        <w:jc w:val="both"/>
        <w:rPr>
          <w:noProof/>
          <w:color w:val="000000"/>
          <w:sz w:val="24"/>
          <w:szCs w:val="24"/>
        </w:rPr>
      </w:pPr>
      <w:r w:rsidRPr="001A2CEC">
        <w:rPr>
          <w:sz w:val="24"/>
          <w:szCs w:val="24"/>
        </w:rPr>
        <w:t xml:space="preserve">Ņemot vērā Gulbenes novada domes Īpašuma novērtēšanas un izsoļu komisijas 2020.gada 16.jūlija sēdes lēmumu, protokols Nr.2.7.2/20/114,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1A2CEC">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1A2CEC">
        <w:rPr>
          <w:sz w:val="24"/>
          <w:szCs w:val="24"/>
        </w:rPr>
        <w:t>,</w:t>
      </w:r>
      <w:r w:rsidRPr="001A2CEC">
        <w:rPr>
          <w:rFonts w:cs="Arial"/>
          <w:color w:val="000000"/>
          <w:sz w:val="24"/>
          <w:szCs w:val="22"/>
        </w:rPr>
        <w:t xml:space="preserve"> </w:t>
      </w:r>
      <w:r w:rsidRPr="001A2CEC">
        <w:rPr>
          <w:color w:val="000000"/>
          <w:sz w:val="24"/>
          <w:szCs w:val="24"/>
        </w:rPr>
        <w:t>Gulbenes novada dome NOLEMJ:</w:t>
      </w:r>
    </w:p>
    <w:p w14:paraId="59AF0B02" w14:textId="77777777" w:rsidR="001A2CEC" w:rsidRPr="001A2CEC" w:rsidRDefault="001A2CEC" w:rsidP="001A2CEC">
      <w:pPr>
        <w:spacing w:line="360" w:lineRule="auto"/>
        <w:ind w:firstLine="567"/>
        <w:jc w:val="both"/>
        <w:rPr>
          <w:sz w:val="24"/>
          <w:szCs w:val="24"/>
        </w:rPr>
      </w:pPr>
      <w:r w:rsidRPr="001A2CEC">
        <w:rPr>
          <w:sz w:val="24"/>
          <w:szCs w:val="24"/>
        </w:rPr>
        <w:t xml:space="preserve">1. RĪKOT Gulbenes novada pašvaldībai piederošā nekustamā īpašuma </w:t>
      </w:r>
      <w:r w:rsidRPr="001A2CEC">
        <w:rPr>
          <w:rFonts w:eastAsia="Calibri"/>
          <w:sz w:val="24"/>
          <w:szCs w:val="24"/>
          <w:lang w:eastAsia="en-US"/>
        </w:rPr>
        <w:t>Litenes pagastā ar nosaukumu “Silavu krasts”, kadastra numurs 5068 004 0540, kas sastāv no zemes vienības ar kadastra apzīmējumu 5068 004 0532, 1,98 ha platībā</w:t>
      </w:r>
      <w:r w:rsidRPr="001A2CEC">
        <w:rPr>
          <w:sz w:val="24"/>
          <w:szCs w:val="24"/>
        </w:rPr>
        <w:t>, pirmo izsoli.</w:t>
      </w:r>
    </w:p>
    <w:p w14:paraId="2B4628DD" w14:textId="77777777" w:rsidR="001A2CEC" w:rsidRPr="001A2CEC" w:rsidRDefault="001A2CEC" w:rsidP="001A2CEC">
      <w:pPr>
        <w:spacing w:line="360" w:lineRule="auto"/>
        <w:ind w:firstLine="567"/>
        <w:jc w:val="both"/>
        <w:rPr>
          <w:sz w:val="24"/>
          <w:szCs w:val="24"/>
        </w:rPr>
      </w:pPr>
      <w:r w:rsidRPr="001A2CEC">
        <w:rPr>
          <w:sz w:val="24"/>
          <w:szCs w:val="24"/>
        </w:rPr>
        <w:lastRenderedPageBreak/>
        <w:t xml:space="preserve">2. APSTIPRINĀT Gulbenes novada pašvaldībai piederošā nekustamā īpašuma </w:t>
      </w:r>
      <w:r w:rsidRPr="001A2CEC">
        <w:rPr>
          <w:rFonts w:eastAsia="Calibri"/>
          <w:sz w:val="24"/>
          <w:szCs w:val="24"/>
          <w:lang w:eastAsia="en-US"/>
        </w:rPr>
        <w:t>Litenes pagastā ar nosaukumu “Silavu krasts”, kadastra numurs 5068 004 0540</w:t>
      </w:r>
      <w:r w:rsidRPr="001A2CEC">
        <w:rPr>
          <w:sz w:val="24"/>
          <w:szCs w:val="24"/>
        </w:rPr>
        <w:t xml:space="preserve">, pirmās izsoles sākumcenu </w:t>
      </w:r>
      <w:r w:rsidRPr="001A2CEC">
        <w:rPr>
          <w:color w:val="000000"/>
          <w:sz w:val="24"/>
          <w:szCs w:val="24"/>
        </w:rPr>
        <w:t xml:space="preserve">4100 EUR (četri tūkstoši viens simts </w:t>
      </w:r>
      <w:proofErr w:type="spellStart"/>
      <w:r w:rsidRPr="001A2CEC">
        <w:rPr>
          <w:i/>
          <w:color w:val="000000"/>
          <w:sz w:val="24"/>
          <w:szCs w:val="24"/>
        </w:rPr>
        <w:t>euro</w:t>
      </w:r>
      <w:proofErr w:type="spellEnd"/>
      <w:r w:rsidRPr="001A2CEC">
        <w:rPr>
          <w:color w:val="000000"/>
          <w:sz w:val="24"/>
          <w:szCs w:val="24"/>
        </w:rPr>
        <w:t>)</w:t>
      </w:r>
      <w:r w:rsidRPr="001A2CEC">
        <w:rPr>
          <w:sz w:val="24"/>
          <w:szCs w:val="24"/>
        </w:rPr>
        <w:t>.</w:t>
      </w:r>
    </w:p>
    <w:p w14:paraId="3D9A77A8" w14:textId="77777777" w:rsidR="001A2CEC" w:rsidRPr="001A2CEC" w:rsidRDefault="001A2CEC" w:rsidP="001A2CEC">
      <w:pPr>
        <w:spacing w:line="360" w:lineRule="auto"/>
        <w:ind w:firstLine="567"/>
        <w:jc w:val="both"/>
        <w:rPr>
          <w:sz w:val="24"/>
          <w:szCs w:val="24"/>
        </w:rPr>
      </w:pPr>
      <w:r w:rsidRPr="001A2CEC">
        <w:rPr>
          <w:sz w:val="24"/>
          <w:szCs w:val="24"/>
        </w:rPr>
        <w:t xml:space="preserve">3. APSTIPRINĀT Gulbenes novada pašvaldībai piederošā nekustamā īpašuma </w:t>
      </w:r>
      <w:r w:rsidRPr="001A2CEC">
        <w:rPr>
          <w:rFonts w:eastAsia="Calibri"/>
          <w:sz w:val="24"/>
          <w:szCs w:val="24"/>
          <w:lang w:eastAsia="en-US"/>
        </w:rPr>
        <w:t>Litenes pagastā ar nosaukumu “Silavu krasts”, kadastra numurs 5068 004 0540</w:t>
      </w:r>
      <w:r w:rsidRPr="001A2CEC">
        <w:rPr>
          <w:sz w:val="24"/>
          <w:szCs w:val="24"/>
        </w:rPr>
        <w:t>, pirmās izsoles noteikumus (1.pielikums), kas ir šī lēmuma neatņemama sastāvdaļa.</w:t>
      </w:r>
    </w:p>
    <w:p w14:paraId="69ED4BE9" w14:textId="77777777" w:rsidR="001A2CEC" w:rsidRPr="001A2CEC" w:rsidRDefault="001A2CEC" w:rsidP="001A2CEC">
      <w:pPr>
        <w:spacing w:line="360" w:lineRule="auto"/>
        <w:ind w:firstLine="567"/>
        <w:jc w:val="both"/>
        <w:rPr>
          <w:sz w:val="24"/>
          <w:szCs w:val="24"/>
        </w:rPr>
      </w:pPr>
      <w:r w:rsidRPr="001A2CEC">
        <w:rPr>
          <w:sz w:val="24"/>
          <w:szCs w:val="24"/>
        </w:rPr>
        <w:t xml:space="preserve">4. UZDOT Gulbenes novada pašvaldības Īpašuma novērtēšanas un izsoļu komisijai organizēt Gulbenes novada pašvaldībai piederošā nekustamā īpašuma </w:t>
      </w:r>
      <w:r w:rsidRPr="001A2CEC">
        <w:rPr>
          <w:rFonts w:eastAsia="Calibri"/>
          <w:sz w:val="24"/>
          <w:szCs w:val="24"/>
          <w:lang w:eastAsia="en-US"/>
        </w:rPr>
        <w:t>Litenes pagastā ar nosaukumu “Silavu krasts”, kadastra numurs 5068 004 0540</w:t>
      </w:r>
      <w:r w:rsidRPr="001A2CEC">
        <w:rPr>
          <w:sz w:val="24"/>
          <w:szCs w:val="24"/>
        </w:rPr>
        <w:t>, pirmo izsoli.</w:t>
      </w:r>
    </w:p>
    <w:p w14:paraId="4F86085A" w14:textId="77777777" w:rsidR="001A2CEC" w:rsidRPr="001A2CEC" w:rsidRDefault="001A2CEC" w:rsidP="001A2CEC">
      <w:pPr>
        <w:spacing w:line="360" w:lineRule="auto"/>
        <w:ind w:firstLine="567"/>
        <w:jc w:val="both"/>
        <w:rPr>
          <w:sz w:val="24"/>
          <w:szCs w:val="24"/>
        </w:rPr>
      </w:pPr>
    </w:p>
    <w:p w14:paraId="63FB5550" w14:textId="77777777" w:rsidR="001A2CEC" w:rsidRPr="001A2CEC" w:rsidRDefault="001A2CEC" w:rsidP="001A2CEC">
      <w:pPr>
        <w:spacing w:line="360" w:lineRule="auto"/>
        <w:ind w:firstLine="567"/>
        <w:jc w:val="both"/>
        <w:rPr>
          <w:sz w:val="24"/>
          <w:szCs w:val="24"/>
        </w:rPr>
      </w:pPr>
    </w:p>
    <w:p w14:paraId="3C04B820"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1C188A34" w14:textId="77777777" w:rsidR="001A2CEC" w:rsidRPr="001A2CEC" w:rsidRDefault="001A2CEC" w:rsidP="001A2CEC">
      <w:pPr>
        <w:spacing w:line="360" w:lineRule="auto"/>
        <w:rPr>
          <w:sz w:val="24"/>
          <w:szCs w:val="24"/>
        </w:rPr>
      </w:pPr>
    </w:p>
    <w:p w14:paraId="747AB9EA" w14:textId="77777777" w:rsidR="001A2CEC" w:rsidRPr="001A2CEC" w:rsidRDefault="001A2CEC" w:rsidP="001A2CEC">
      <w:pPr>
        <w:spacing w:line="360" w:lineRule="auto"/>
        <w:rPr>
          <w:sz w:val="24"/>
          <w:szCs w:val="24"/>
        </w:rPr>
      </w:pPr>
      <w:r w:rsidRPr="001A2CEC">
        <w:rPr>
          <w:sz w:val="24"/>
          <w:szCs w:val="24"/>
        </w:rPr>
        <w:t>Sagatavoja: Anita Deksne</w:t>
      </w:r>
    </w:p>
    <w:p w14:paraId="233B3BB9" w14:textId="77777777" w:rsidR="001A2CEC" w:rsidRPr="001A2CEC" w:rsidRDefault="001A2CEC" w:rsidP="001A2CEC">
      <w:pPr>
        <w:spacing w:after="160" w:line="259" w:lineRule="auto"/>
        <w:rPr>
          <w:sz w:val="24"/>
          <w:szCs w:val="24"/>
        </w:rPr>
      </w:pPr>
      <w:r w:rsidRPr="001A2CEC">
        <w:rPr>
          <w:sz w:val="24"/>
          <w:szCs w:val="24"/>
        </w:rPr>
        <w:br w:type="page"/>
      </w:r>
    </w:p>
    <w:p w14:paraId="326EE979" w14:textId="77777777" w:rsidR="001A2CEC" w:rsidRPr="001A2CEC" w:rsidRDefault="001A2CEC" w:rsidP="001A2CEC">
      <w:pPr>
        <w:jc w:val="right"/>
        <w:rPr>
          <w:sz w:val="24"/>
          <w:szCs w:val="24"/>
        </w:rPr>
      </w:pPr>
      <w:r w:rsidRPr="001A2CEC">
        <w:rPr>
          <w:sz w:val="24"/>
          <w:szCs w:val="24"/>
        </w:rPr>
        <w:lastRenderedPageBreak/>
        <w:t>Pielikums 30.07.2020 Gulbenes novada domes lēmumam Nr. GND/2020/494</w:t>
      </w:r>
    </w:p>
    <w:p w14:paraId="63FF8273" w14:textId="77777777" w:rsidR="001A2CEC" w:rsidRPr="001A2CEC" w:rsidRDefault="001A2CEC" w:rsidP="001A2CEC">
      <w:pPr>
        <w:jc w:val="center"/>
        <w:rPr>
          <w:sz w:val="24"/>
          <w:szCs w:val="24"/>
        </w:rPr>
      </w:pPr>
    </w:p>
    <w:p w14:paraId="5C3C5828" w14:textId="77777777" w:rsidR="001A2CEC" w:rsidRPr="001A2CEC" w:rsidRDefault="001A2CEC" w:rsidP="001A2CEC">
      <w:pPr>
        <w:jc w:val="center"/>
        <w:rPr>
          <w:b/>
          <w:sz w:val="24"/>
          <w:szCs w:val="24"/>
        </w:rPr>
      </w:pPr>
      <w:r w:rsidRPr="001A2CEC">
        <w:rPr>
          <w:b/>
          <w:sz w:val="24"/>
          <w:szCs w:val="24"/>
        </w:rPr>
        <w:t xml:space="preserve">Gulbenes novada pašvaldības nekustamā īpašuma – </w:t>
      </w:r>
    </w:p>
    <w:p w14:paraId="120EE355" w14:textId="77777777" w:rsidR="001A2CEC" w:rsidRPr="001A2CEC" w:rsidRDefault="001A2CEC" w:rsidP="001A2CEC">
      <w:pPr>
        <w:jc w:val="center"/>
        <w:rPr>
          <w:b/>
          <w:sz w:val="24"/>
          <w:szCs w:val="24"/>
        </w:rPr>
      </w:pPr>
      <w:r w:rsidRPr="001A2CEC">
        <w:rPr>
          <w:b/>
          <w:sz w:val="24"/>
          <w:szCs w:val="24"/>
        </w:rPr>
        <w:t xml:space="preserve">Litenes pagastā ar nosaukumu “Silavu krasts”, </w:t>
      </w:r>
    </w:p>
    <w:p w14:paraId="6033DD76" w14:textId="77777777" w:rsidR="001A2CEC" w:rsidRPr="001A2CEC" w:rsidRDefault="001A2CEC" w:rsidP="001A2CEC">
      <w:pPr>
        <w:jc w:val="center"/>
        <w:rPr>
          <w:b/>
          <w:sz w:val="24"/>
          <w:szCs w:val="24"/>
        </w:rPr>
      </w:pPr>
      <w:r w:rsidRPr="001A2CEC">
        <w:rPr>
          <w:b/>
          <w:sz w:val="24"/>
          <w:szCs w:val="24"/>
        </w:rPr>
        <w:t>PIRMĀS IZSOLES NOTEIKUMI</w:t>
      </w:r>
    </w:p>
    <w:p w14:paraId="40C3F0CD" w14:textId="77777777" w:rsidR="001A2CEC" w:rsidRPr="001A2CEC" w:rsidRDefault="001A2CEC" w:rsidP="001A2CEC">
      <w:pPr>
        <w:spacing w:after="120"/>
        <w:rPr>
          <w:b/>
          <w:sz w:val="24"/>
          <w:szCs w:val="24"/>
        </w:rPr>
      </w:pPr>
    </w:p>
    <w:p w14:paraId="37F9C8C2"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 xml:space="preserve">Šie noteikumi nosaka kārtību, kādā tiks rīkota pirmā mutiskā atklātā izsole Gulbenes novada pašvaldības </w:t>
      </w:r>
      <w:r w:rsidRPr="001A2CEC">
        <w:rPr>
          <w:rFonts w:eastAsia="SimSun"/>
          <w:color w:val="00000A"/>
          <w:sz w:val="24"/>
          <w:szCs w:val="24"/>
          <w:lang w:eastAsia="zh-CN" w:bidi="hi-IN"/>
        </w:rPr>
        <w:t>nekustamā īpašuma</w:t>
      </w:r>
      <w:r w:rsidRPr="001A2CEC">
        <w:rPr>
          <w:sz w:val="24"/>
          <w:szCs w:val="24"/>
        </w:rPr>
        <w:t xml:space="preserve"> </w:t>
      </w:r>
      <w:r w:rsidRPr="001A2CEC">
        <w:rPr>
          <w:rFonts w:eastAsia="Calibri"/>
          <w:sz w:val="24"/>
          <w:szCs w:val="24"/>
          <w:lang w:eastAsia="en-US"/>
        </w:rPr>
        <w:t>Litenes pagastā ar nosaukumu “Silavu krasts”, kadastra numurs 5068 004 0540</w:t>
      </w:r>
      <w:r w:rsidRPr="001A2CEC">
        <w:rPr>
          <w:sz w:val="24"/>
          <w:szCs w:val="24"/>
        </w:rPr>
        <w:t xml:space="preserve">, </w:t>
      </w:r>
      <w:r w:rsidRPr="001A2CEC">
        <w:rPr>
          <w:color w:val="000000"/>
          <w:sz w:val="24"/>
          <w:szCs w:val="24"/>
        </w:rPr>
        <w:t>(turpmāk – OBJEKTS) pircēja noteikšanai saskaņā ar likumu “Par pašvaldībām” un Publiskas personas mantas atsavināšanas likumu.</w:t>
      </w:r>
    </w:p>
    <w:p w14:paraId="04977D9E"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OBJEKTA izsoli veic Gulbenes novada domes izveidotā Īpašuma novērtēšanas un izsoļu komisija.</w:t>
      </w:r>
    </w:p>
    <w:p w14:paraId="42BAC049"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Izsoles komisijas locekļi nevar būt OBJEKTA pircēji, kā arī nevar pirkt OBJEKTU citu personu uzdevumā.</w:t>
      </w:r>
    </w:p>
    <w:p w14:paraId="116F789B"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Ziņas par izsolē pārdodamo OBJEKTU:</w:t>
      </w:r>
    </w:p>
    <w:p w14:paraId="7C727BBE"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color w:val="000000"/>
          <w:sz w:val="24"/>
          <w:szCs w:val="24"/>
        </w:rPr>
        <w:t xml:space="preserve">OBJEKTS – Gulbenes novada pašvaldības nekustamais īpašums </w:t>
      </w:r>
      <w:r w:rsidRPr="001A2CEC">
        <w:rPr>
          <w:rFonts w:eastAsia="Calibri"/>
          <w:sz w:val="24"/>
          <w:szCs w:val="24"/>
          <w:lang w:eastAsia="en-US"/>
        </w:rPr>
        <w:t>Litenes pagastā ar nosaukumu “Silavu krasts”, kadastra numurs 5068 004 0540, kas sastāv no zemes vienības ar kadastra apzīmējumu 5068 004 0532, 1,98 ha platībā</w:t>
      </w:r>
      <w:r w:rsidRPr="001A2CEC">
        <w:rPr>
          <w:sz w:val="24"/>
          <w:szCs w:val="24"/>
        </w:rPr>
        <w:t xml:space="preserve">. </w:t>
      </w:r>
      <w:r w:rsidRPr="001A2CEC">
        <w:rPr>
          <w:color w:val="000000"/>
          <w:sz w:val="24"/>
          <w:szCs w:val="24"/>
        </w:rPr>
        <w:t>Objekta atrašanās vieta un izvietojums atspoguļoti izsoles noteikumiem pievienotajā zemes robežu plānā.</w:t>
      </w:r>
      <w:r w:rsidRPr="001A2CEC">
        <w:rPr>
          <w:sz w:val="24"/>
          <w:szCs w:val="24"/>
        </w:rPr>
        <w:t xml:space="preserve"> </w:t>
      </w:r>
    </w:p>
    <w:p w14:paraId="4F021305"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color w:val="000000"/>
          <w:sz w:val="24"/>
          <w:szCs w:val="24"/>
        </w:rPr>
        <w:t xml:space="preserve">OBJEKTA sākumcena ir 4100 EUR (četri tūkstoši viens simts </w:t>
      </w:r>
      <w:proofErr w:type="spellStart"/>
      <w:r w:rsidRPr="001A2CEC">
        <w:rPr>
          <w:i/>
          <w:color w:val="000000"/>
          <w:sz w:val="24"/>
          <w:szCs w:val="24"/>
        </w:rPr>
        <w:t>euro</w:t>
      </w:r>
      <w:proofErr w:type="spellEnd"/>
      <w:r w:rsidRPr="001A2CEC">
        <w:rPr>
          <w:color w:val="000000"/>
          <w:sz w:val="24"/>
          <w:szCs w:val="24"/>
        </w:rPr>
        <w:t>)</w:t>
      </w:r>
      <w:r w:rsidRPr="001A2CEC">
        <w:rPr>
          <w:sz w:val="24"/>
          <w:szCs w:val="24"/>
        </w:rPr>
        <w:t>.</w:t>
      </w:r>
    </w:p>
    <w:p w14:paraId="1DA08F58"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color w:val="000000"/>
          <w:sz w:val="24"/>
          <w:szCs w:val="24"/>
        </w:rPr>
        <w:t>OBJEKTS ir Gulbenes novada pašvaldības īpašums. Tas reģistrēts Vidzemes rajona tiesas Zemesgrāmatu nodaļas Litenes pagasta zemesgrāmatas nodalījumā Nr.100000598953</w:t>
      </w:r>
      <w:r w:rsidRPr="001A2CEC">
        <w:rPr>
          <w:sz w:val="24"/>
          <w:szCs w:val="24"/>
        </w:rPr>
        <w:t>.</w:t>
      </w:r>
    </w:p>
    <w:p w14:paraId="33A7E55B"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sz w:val="24"/>
          <w:szCs w:val="24"/>
        </w:rPr>
        <w:t>Pirmpirkuma tiesību uz OBJEKTA iegādi nav.</w:t>
      </w:r>
    </w:p>
    <w:p w14:paraId="4B16AB5A"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 xml:space="preserve">Izsoles veids – atklāta mutiska izsole ar augšupejošu soli. Maksāšanas līdzeklis 100% </w:t>
      </w:r>
      <w:proofErr w:type="spellStart"/>
      <w:r w:rsidRPr="001A2CEC">
        <w:rPr>
          <w:i/>
          <w:color w:val="000000"/>
          <w:sz w:val="24"/>
          <w:szCs w:val="24"/>
        </w:rPr>
        <w:t>euro</w:t>
      </w:r>
      <w:proofErr w:type="spellEnd"/>
      <w:r w:rsidRPr="001A2CEC">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1A2CEC">
          <w:rPr>
            <w:color w:val="000000"/>
            <w:sz w:val="24"/>
            <w:szCs w:val="24"/>
          </w:rPr>
          <w:t>EUR</w:t>
        </w:r>
      </w:smartTag>
      <w:r w:rsidRPr="001A2CEC">
        <w:rPr>
          <w:color w:val="000000"/>
          <w:sz w:val="24"/>
          <w:szCs w:val="24"/>
        </w:rPr>
        <w:t>).</w:t>
      </w:r>
    </w:p>
    <w:p w14:paraId="3FB866A0"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2045D42E"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sz w:val="24"/>
          <w:szCs w:val="24"/>
        </w:rPr>
        <w:t xml:space="preserve">Izsole notiks </w:t>
      </w:r>
      <w:r w:rsidRPr="001A2CEC">
        <w:rPr>
          <w:b/>
          <w:sz w:val="24"/>
          <w:szCs w:val="24"/>
        </w:rPr>
        <w:t>2020.gada 15.septembrī plkst.10.00</w:t>
      </w:r>
      <w:r w:rsidRPr="001A2CEC">
        <w:rPr>
          <w:sz w:val="24"/>
          <w:szCs w:val="24"/>
        </w:rPr>
        <w:t xml:space="preserve"> </w:t>
      </w:r>
      <w:r w:rsidRPr="001A2CEC">
        <w:rPr>
          <w:color w:val="000000"/>
          <w:sz w:val="24"/>
          <w:szCs w:val="24"/>
        </w:rPr>
        <w:t>Gulbenes novada pašvaldībā, Ābeļu ielā 2, Gulbenē, 2.stāva zālē.</w:t>
      </w:r>
    </w:p>
    <w:p w14:paraId="31E9AA33"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 xml:space="preserve">Drošības nauda tiek noteikta 10% apmērā no izsoles nosacītās cenas, t.i. 410 EUR (četri simti desmit </w:t>
      </w:r>
      <w:proofErr w:type="spellStart"/>
      <w:r w:rsidRPr="001A2CEC">
        <w:rPr>
          <w:i/>
          <w:color w:val="000000"/>
          <w:sz w:val="24"/>
          <w:szCs w:val="24"/>
        </w:rPr>
        <w:t>euro</w:t>
      </w:r>
      <w:proofErr w:type="spellEnd"/>
      <w:r w:rsidRPr="001A2CEC">
        <w:rPr>
          <w:color w:val="000000"/>
          <w:sz w:val="24"/>
          <w:szCs w:val="24"/>
        </w:rPr>
        <w:t>), kas iemaksājama Gulbenes novada pašvaldības, reģistrācijas Nr.90009116327, kontā Nr.LV81UNLA0050019845884, AS „SEB banka”.</w:t>
      </w:r>
    </w:p>
    <w:p w14:paraId="6C3336EC"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Par izsoles dalībnieku var kļūt maksātspējīgas juridiskas personas, kā arī fiziskas personas, kuras atbilst likuma “Par zemes privatizāciju lauku apvidos” 28.pantā un 28</w:t>
      </w:r>
      <w:r w:rsidRPr="001A2CEC">
        <w:rPr>
          <w:color w:val="000000"/>
          <w:sz w:val="24"/>
          <w:szCs w:val="24"/>
          <w:vertAlign w:val="superscript"/>
        </w:rPr>
        <w:t>1</w:t>
      </w:r>
      <w:r w:rsidRPr="001A2CEC">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03CEF81F"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Lai reģistrētos par izsoles dalībnieku:</w:t>
      </w:r>
    </w:p>
    <w:p w14:paraId="36115E75"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color w:val="000000"/>
          <w:sz w:val="24"/>
          <w:szCs w:val="24"/>
        </w:rPr>
        <w:t>fiziskai personai jāuzrāda personu apliecinošs dokuments (pase vai personas apliecība) un jāiesniedz šādi dokumenti:</w:t>
      </w:r>
    </w:p>
    <w:p w14:paraId="536173E3" w14:textId="77777777" w:rsidR="001A2CEC" w:rsidRPr="001A2CEC" w:rsidRDefault="001A2CEC" w:rsidP="001A2CEC">
      <w:pPr>
        <w:numPr>
          <w:ilvl w:val="2"/>
          <w:numId w:val="17"/>
        </w:numPr>
        <w:tabs>
          <w:tab w:val="left" w:pos="1701"/>
        </w:tabs>
        <w:spacing w:line="360" w:lineRule="auto"/>
        <w:ind w:leftChars="415" w:left="1537" w:hanging="707"/>
        <w:jc w:val="both"/>
        <w:rPr>
          <w:color w:val="000000"/>
          <w:sz w:val="24"/>
          <w:szCs w:val="24"/>
        </w:rPr>
      </w:pPr>
      <w:r w:rsidRPr="001A2CEC">
        <w:rPr>
          <w:color w:val="000000"/>
          <w:sz w:val="24"/>
          <w:szCs w:val="24"/>
        </w:rPr>
        <w:t>izziņa no pašvaldības, kurā persona deklarējusi savu dzīvesvietu, par parādsaistību neesamību;</w:t>
      </w:r>
    </w:p>
    <w:p w14:paraId="5CA7ACF2" w14:textId="77777777" w:rsidR="001A2CEC" w:rsidRPr="001A2CEC" w:rsidRDefault="001A2CEC" w:rsidP="001A2CEC">
      <w:pPr>
        <w:numPr>
          <w:ilvl w:val="2"/>
          <w:numId w:val="17"/>
        </w:numPr>
        <w:tabs>
          <w:tab w:val="left" w:pos="1701"/>
        </w:tabs>
        <w:spacing w:line="360" w:lineRule="auto"/>
        <w:ind w:leftChars="415" w:left="1537" w:hanging="707"/>
        <w:jc w:val="both"/>
        <w:rPr>
          <w:color w:val="000000"/>
          <w:sz w:val="24"/>
          <w:szCs w:val="24"/>
        </w:rPr>
      </w:pPr>
      <w:r w:rsidRPr="001A2CEC">
        <w:rPr>
          <w:color w:val="000000"/>
          <w:sz w:val="24"/>
          <w:szCs w:val="24"/>
        </w:rPr>
        <w:lastRenderedPageBreak/>
        <w:t>kvīts par drošības naudas samaksu.</w:t>
      </w:r>
    </w:p>
    <w:p w14:paraId="27A2A5D1" w14:textId="77777777" w:rsidR="001A2CEC" w:rsidRPr="001A2CEC" w:rsidRDefault="001A2CEC" w:rsidP="001A2CEC">
      <w:pPr>
        <w:spacing w:line="360" w:lineRule="auto"/>
        <w:ind w:firstLine="567"/>
        <w:jc w:val="both"/>
        <w:rPr>
          <w:sz w:val="24"/>
          <w:szCs w:val="24"/>
        </w:rPr>
      </w:pPr>
      <w:r w:rsidRPr="001A2CEC">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5C01DF7" w14:textId="77777777" w:rsidR="001A2CEC" w:rsidRPr="001A2CEC" w:rsidRDefault="001A2CEC" w:rsidP="001A2CEC">
      <w:pPr>
        <w:numPr>
          <w:ilvl w:val="1"/>
          <w:numId w:val="17"/>
        </w:numPr>
        <w:tabs>
          <w:tab w:val="left" w:pos="993"/>
        </w:tabs>
        <w:spacing w:line="360" w:lineRule="auto"/>
        <w:ind w:left="993" w:hanging="567"/>
        <w:jc w:val="both"/>
        <w:rPr>
          <w:color w:val="000000"/>
          <w:sz w:val="24"/>
          <w:szCs w:val="24"/>
        </w:rPr>
      </w:pPr>
      <w:r w:rsidRPr="001A2CEC">
        <w:rPr>
          <w:color w:val="000000"/>
          <w:sz w:val="24"/>
          <w:szCs w:val="24"/>
        </w:rPr>
        <w:t>juridiskai personai, kā arī personālsabiedrībai jāiesniedz šādi dokumenti:</w:t>
      </w:r>
    </w:p>
    <w:p w14:paraId="564A5ACE" w14:textId="77777777" w:rsidR="001A2CEC" w:rsidRPr="001A2CEC" w:rsidRDefault="001A2CEC" w:rsidP="001A2CEC">
      <w:pPr>
        <w:numPr>
          <w:ilvl w:val="2"/>
          <w:numId w:val="17"/>
        </w:numPr>
        <w:tabs>
          <w:tab w:val="left" w:pos="1701"/>
        </w:tabs>
        <w:spacing w:line="360" w:lineRule="auto"/>
        <w:ind w:left="1701" w:hanging="708"/>
        <w:jc w:val="both"/>
        <w:rPr>
          <w:color w:val="000000"/>
          <w:sz w:val="24"/>
          <w:szCs w:val="24"/>
        </w:rPr>
      </w:pPr>
      <w:r w:rsidRPr="001A2CEC">
        <w:rPr>
          <w:color w:val="000000"/>
          <w:sz w:val="24"/>
          <w:szCs w:val="24"/>
        </w:rPr>
        <w:t>attiecīgās institūcijas pilnvarojums iesniegt pieteikumu dalībai izsolē un pilnvarojums pārstāvībai izsolē (ja to nedara pārvaldes institūcija (amatpersona));</w:t>
      </w:r>
    </w:p>
    <w:p w14:paraId="7D8A7503" w14:textId="77777777" w:rsidR="001A2CEC" w:rsidRPr="001A2CEC" w:rsidRDefault="001A2CEC" w:rsidP="001A2CEC">
      <w:pPr>
        <w:numPr>
          <w:ilvl w:val="2"/>
          <w:numId w:val="17"/>
        </w:numPr>
        <w:tabs>
          <w:tab w:val="left" w:pos="1701"/>
        </w:tabs>
        <w:spacing w:line="360" w:lineRule="auto"/>
        <w:ind w:left="1701" w:hanging="708"/>
        <w:jc w:val="both"/>
        <w:rPr>
          <w:color w:val="000000"/>
          <w:sz w:val="24"/>
          <w:szCs w:val="24"/>
        </w:rPr>
      </w:pPr>
      <w:r w:rsidRPr="001A2CEC">
        <w:rPr>
          <w:color w:val="000000"/>
          <w:sz w:val="24"/>
          <w:szCs w:val="24"/>
        </w:rPr>
        <w:t>kvīts par drošības naudas samaksu.</w:t>
      </w:r>
    </w:p>
    <w:p w14:paraId="43B7EEAC" w14:textId="77777777" w:rsidR="001A2CEC" w:rsidRPr="001A2CEC" w:rsidRDefault="001A2CEC" w:rsidP="001A2CEC">
      <w:pPr>
        <w:spacing w:line="360" w:lineRule="auto"/>
        <w:ind w:firstLine="567"/>
        <w:jc w:val="both"/>
        <w:rPr>
          <w:sz w:val="24"/>
          <w:szCs w:val="24"/>
        </w:rPr>
      </w:pPr>
      <w:r w:rsidRPr="001A2CEC">
        <w:rPr>
          <w:sz w:val="24"/>
          <w:szCs w:val="24"/>
        </w:rPr>
        <w:t>Pirms pretendenta reģistrēšanas izsoles dalībnieku sarakstā Īpašuma novērtēšanas un izsoļu komisija attiecībā uz juridisku personu pārbaudīs informāciju:</w:t>
      </w:r>
    </w:p>
    <w:p w14:paraId="024C1C9F" w14:textId="77777777" w:rsidR="001A2CEC" w:rsidRPr="001A2CEC" w:rsidRDefault="001A2CEC" w:rsidP="001A2CEC">
      <w:pPr>
        <w:spacing w:line="360" w:lineRule="auto"/>
        <w:ind w:firstLine="567"/>
        <w:jc w:val="both"/>
        <w:rPr>
          <w:sz w:val="24"/>
          <w:szCs w:val="24"/>
        </w:rPr>
      </w:pPr>
      <w:r w:rsidRPr="001A2CEC">
        <w:rPr>
          <w:sz w:val="24"/>
          <w:szCs w:val="24"/>
        </w:rPr>
        <w:t xml:space="preserve">– par </w:t>
      </w:r>
      <w:r w:rsidRPr="001A2CEC">
        <w:rPr>
          <w:color w:val="000000"/>
          <w:sz w:val="24"/>
          <w:szCs w:val="24"/>
        </w:rPr>
        <w:t>attiecīgo juridisko personu, pārvaldes institūciju (amatpersonu) kompetences apjomu</w:t>
      </w:r>
      <w:r w:rsidRPr="001A2CEC">
        <w:rPr>
          <w:sz w:val="24"/>
          <w:szCs w:val="24"/>
        </w:rPr>
        <w:t>, iegūstot izziņu Latvijas Republikas Uzņēmumu reģistra datubāzē. Faktu, ka informācija iegūta minētajā datubāzē, apliecina izdruka no šīs datubāzes;</w:t>
      </w:r>
    </w:p>
    <w:p w14:paraId="3CF2B4F6" w14:textId="77777777" w:rsidR="001A2CEC" w:rsidRPr="001A2CEC" w:rsidRDefault="001A2CEC" w:rsidP="001A2CEC">
      <w:pPr>
        <w:spacing w:line="360" w:lineRule="auto"/>
        <w:ind w:firstLine="567"/>
        <w:jc w:val="both"/>
        <w:rPr>
          <w:sz w:val="24"/>
          <w:szCs w:val="24"/>
        </w:rPr>
      </w:pPr>
      <w:r w:rsidRPr="001A2CEC">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61519DC"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smartTag w:uri="schemas-tilde-lv/tildestengine" w:element="veidnes">
        <w:smartTagPr>
          <w:attr w:name="text" w:val="Pieteikums"/>
          <w:attr w:name="baseform" w:val="Pieteikums"/>
          <w:attr w:name="id" w:val="-1"/>
        </w:smartTagPr>
        <w:r w:rsidRPr="001A2CEC">
          <w:rPr>
            <w:color w:val="000000"/>
            <w:sz w:val="24"/>
            <w:szCs w:val="24"/>
          </w:rPr>
          <w:t>Pieteikums</w:t>
        </w:r>
      </w:smartTag>
      <w:r w:rsidRPr="001A2CEC">
        <w:rPr>
          <w:color w:val="000000"/>
          <w:sz w:val="24"/>
          <w:szCs w:val="24"/>
        </w:rPr>
        <w:t xml:space="preserve"> par piedalīšanos izsolē kopā ar </w:t>
      </w:r>
      <w:r w:rsidRPr="001A2CEC">
        <w:rPr>
          <w:sz w:val="24"/>
          <w:szCs w:val="24"/>
        </w:rPr>
        <w:t>šo noteikumu 10.punktā minēt</w:t>
      </w:r>
      <w:r w:rsidRPr="001A2CEC">
        <w:rPr>
          <w:color w:val="000000"/>
          <w:sz w:val="24"/>
          <w:szCs w:val="24"/>
        </w:rPr>
        <w:t xml:space="preserve">ajiem dokumentiem iesniedzams Gulbenes novada pašvaldībā Ābeļu ielā 2, Gulbenē, 323.kabinetā, no pirmā sludinājuma publicēšanas dienas </w:t>
      </w:r>
      <w:r w:rsidRPr="001A2CEC">
        <w:rPr>
          <w:b/>
          <w:color w:val="000000"/>
          <w:sz w:val="24"/>
          <w:szCs w:val="24"/>
        </w:rPr>
        <w:t xml:space="preserve">līdz </w:t>
      </w:r>
      <w:r w:rsidRPr="001A2CEC">
        <w:rPr>
          <w:b/>
          <w:sz w:val="24"/>
          <w:szCs w:val="24"/>
        </w:rPr>
        <w:t>2020.gada 11.septembrim plkst.15.00</w:t>
      </w:r>
      <w:r w:rsidRPr="001A2CEC">
        <w:rPr>
          <w:sz w:val="24"/>
          <w:szCs w:val="24"/>
        </w:rPr>
        <w:t>.</w:t>
      </w:r>
    </w:p>
    <w:p w14:paraId="328DEB42"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98710C1"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1A2CEC">
          <w:rPr>
            <w:color w:val="000000"/>
            <w:sz w:val="24"/>
            <w:szCs w:val="24"/>
          </w:rPr>
          <w:t>pieteikums</w:t>
        </w:r>
      </w:smartTag>
      <w:r w:rsidRPr="001A2CEC">
        <w:rPr>
          <w:color w:val="000000"/>
          <w:sz w:val="24"/>
          <w:szCs w:val="24"/>
        </w:rPr>
        <w:t xml:space="preserve"> iesniegts sludinājumā noteiktajā termiņā un izpildīti visi izsoles priekšnoteikumi.</w:t>
      </w:r>
    </w:p>
    <w:p w14:paraId="1D9A846C" w14:textId="77777777" w:rsidR="001A2CEC" w:rsidRPr="001A2CEC" w:rsidRDefault="001A2CEC" w:rsidP="001A2CEC">
      <w:pPr>
        <w:numPr>
          <w:ilvl w:val="0"/>
          <w:numId w:val="17"/>
        </w:numPr>
        <w:tabs>
          <w:tab w:val="left" w:pos="426"/>
        </w:tabs>
        <w:spacing w:line="360" w:lineRule="auto"/>
        <w:ind w:left="426" w:hanging="426"/>
        <w:jc w:val="both"/>
        <w:rPr>
          <w:color w:val="000000"/>
          <w:sz w:val="24"/>
          <w:szCs w:val="24"/>
        </w:rPr>
      </w:pPr>
      <w:r w:rsidRPr="001A2CEC">
        <w:rPr>
          <w:sz w:val="24"/>
          <w:szCs w:val="24"/>
        </w:rPr>
        <w:t>Izsoles dalībnieks netiek reģistrēts, ja:</w:t>
      </w:r>
    </w:p>
    <w:p w14:paraId="4BD6E193" w14:textId="77777777" w:rsidR="001A2CEC" w:rsidRPr="001A2CEC" w:rsidRDefault="001A2CEC" w:rsidP="001A2CEC">
      <w:pPr>
        <w:numPr>
          <w:ilvl w:val="1"/>
          <w:numId w:val="17"/>
        </w:numPr>
        <w:tabs>
          <w:tab w:val="left" w:pos="1134"/>
        </w:tabs>
        <w:spacing w:line="360" w:lineRule="auto"/>
        <w:ind w:left="1134" w:hanging="708"/>
        <w:jc w:val="both"/>
        <w:rPr>
          <w:color w:val="000000"/>
          <w:sz w:val="24"/>
          <w:szCs w:val="24"/>
        </w:rPr>
      </w:pPr>
      <w:r w:rsidRPr="001A2CEC">
        <w:rPr>
          <w:color w:val="000000"/>
          <w:sz w:val="24"/>
          <w:szCs w:val="24"/>
        </w:rPr>
        <w:t>nav iesniegti visi šo noteikumu 10.punktā norādītie dokumenti;</w:t>
      </w:r>
    </w:p>
    <w:p w14:paraId="0D98A30A" w14:textId="77777777" w:rsidR="001A2CEC" w:rsidRPr="001A2CEC" w:rsidRDefault="001A2CEC" w:rsidP="001A2CEC">
      <w:pPr>
        <w:numPr>
          <w:ilvl w:val="1"/>
          <w:numId w:val="17"/>
        </w:numPr>
        <w:tabs>
          <w:tab w:val="left" w:pos="1134"/>
        </w:tabs>
        <w:spacing w:line="360" w:lineRule="auto"/>
        <w:ind w:left="1134" w:hanging="708"/>
        <w:jc w:val="both"/>
        <w:rPr>
          <w:color w:val="000000"/>
          <w:sz w:val="24"/>
          <w:szCs w:val="24"/>
        </w:rPr>
      </w:pPr>
      <w:r w:rsidRPr="001A2CEC">
        <w:rPr>
          <w:color w:val="000000"/>
          <w:sz w:val="24"/>
          <w:szCs w:val="24"/>
        </w:rPr>
        <w:t>iesniegtajos dokumentos norādītas nepatiesas ziņas;</w:t>
      </w:r>
    </w:p>
    <w:p w14:paraId="33B379EB" w14:textId="77777777" w:rsidR="001A2CEC" w:rsidRPr="001A2CEC" w:rsidRDefault="001A2CEC" w:rsidP="001A2CEC">
      <w:pPr>
        <w:numPr>
          <w:ilvl w:val="1"/>
          <w:numId w:val="17"/>
        </w:numPr>
        <w:tabs>
          <w:tab w:val="left" w:pos="1134"/>
        </w:tabs>
        <w:spacing w:line="360" w:lineRule="auto"/>
        <w:ind w:left="1134" w:hanging="708"/>
        <w:jc w:val="both"/>
        <w:rPr>
          <w:color w:val="000000"/>
          <w:sz w:val="24"/>
          <w:szCs w:val="24"/>
        </w:rPr>
      </w:pPr>
      <w:r w:rsidRPr="001A2CEC">
        <w:rPr>
          <w:sz w:val="24"/>
          <w:szCs w:val="24"/>
        </w:rPr>
        <w:t>pārbaudot Valsts ieņēmumu dienesta administrēto nodokļu (nodevu) parādnieku datubāzē, konstatēta parādu esamība;</w:t>
      </w:r>
    </w:p>
    <w:p w14:paraId="07590A8F" w14:textId="77777777" w:rsidR="001A2CEC" w:rsidRPr="001A2CEC" w:rsidRDefault="001A2CEC" w:rsidP="001A2CEC">
      <w:pPr>
        <w:numPr>
          <w:ilvl w:val="1"/>
          <w:numId w:val="17"/>
        </w:numPr>
        <w:tabs>
          <w:tab w:val="left" w:pos="1134"/>
        </w:tabs>
        <w:spacing w:line="360" w:lineRule="auto"/>
        <w:ind w:left="1134" w:hanging="708"/>
        <w:jc w:val="both"/>
        <w:rPr>
          <w:color w:val="000000"/>
          <w:sz w:val="24"/>
          <w:szCs w:val="24"/>
        </w:rPr>
      </w:pPr>
      <w:r w:rsidRPr="001A2CEC">
        <w:rPr>
          <w:color w:val="000000"/>
          <w:sz w:val="24"/>
          <w:szCs w:val="24"/>
        </w:rPr>
        <w:t>nav iestājies vai ir jau beidzies dalībnieku reģistrācijas termiņš.</w:t>
      </w:r>
    </w:p>
    <w:p w14:paraId="7DF6CFC9"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Starp izsoles dalībniekiem aizliegta vienošanās, kas varētu ietekmēt izsoles rezultātu un gaitu.</w:t>
      </w:r>
    </w:p>
    <w:p w14:paraId="008E48EF"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 xml:space="preserve">Izsoles dalībniekiem ir tiesības apskatīt izsoles OBJEKTU, sākot no pirmā sludinājuma publicēšanas dienas, saskaņojot to pa tālruni 64472213 (Gulbenes novada Litenes pagasta pārvalde) vai 26464180 (Litenes pagasta pārvaldes vadītājs </w:t>
      </w:r>
      <w:proofErr w:type="spellStart"/>
      <w:r w:rsidRPr="001A2CEC">
        <w:rPr>
          <w:sz w:val="24"/>
          <w:szCs w:val="24"/>
        </w:rPr>
        <w:t>V.Lapiņš</w:t>
      </w:r>
      <w:proofErr w:type="spellEnd"/>
      <w:r w:rsidRPr="001A2CEC">
        <w:rPr>
          <w:sz w:val="24"/>
          <w:szCs w:val="24"/>
        </w:rPr>
        <w:t>).</w:t>
      </w:r>
    </w:p>
    <w:p w14:paraId="6D90B67D"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lastRenderedPageBreak/>
        <w:t>Pirms izsoles sākšanas izsoles dalībnieki paraksta izsoles noteikumus, tādējādi apliecinot, ka pilnībā ar tiem ir iepazinušies un piekrīt tiem.</w:t>
      </w:r>
    </w:p>
    <w:p w14:paraId="63B5C60E"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Pirms izsoles uzsākšanas, komisija pārliecinās par solītāju ierašanos pēc iepriekš sastādītā saraksta.</w:t>
      </w:r>
    </w:p>
    <w:p w14:paraId="4F7BFB00"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25908C3"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Izsole tiek uzsākta izsoles noteikumos norādītajā laikā un vietā.</w:t>
      </w:r>
    </w:p>
    <w:p w14:paraId="0CB211E9"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 xml:space="preserve">Izsoles vadītājs atklāj izsoli, raksturo izsolāmo mantu, paziņo izsoles sākumcenu, izsoles soli un informē par solīšanas kārtību. </w:t>
      </w:r>
    </w:p>
    <w:p w14:paraId="2665CECB"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Izsoles dalībnieki savu piekrišanu iegādāties izsoles OBJEKTU apliecina mutvārdos un rakstiski, parakstoties izsoles dalībnieku sarakstā. Tas tiek fiksēts izsoles gaitas protokolā.</w:t>
      </w:r>
    </w:p>
    <w:p w14:paraId="2ABB0F99"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5522FDB"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205 EUR (divi simti pieci </w:t>
      </w:r>
      <w:proofErr w:type="spellStart"/>
      <w:r w:rsidRPr="001A2CEC">
        <w:rPr>
          <w:i/>
          <w:sz w:val="24"/>
          <w:szCs w:val="24"/>
        </w:rPr>
        <w:t>euro</w:t>
      </w:r>
      <w:proofErr w:type="spellEnd"/>
      <w:r w:rsidRPr="001A2CEC">
        <w:rPr>
          <w:sz w:val="24"/>
          <w:szCs w:val="24"/>
        </w:rPr>
        <w:t>).</w:t>
      </w:r>
    </w:p>
    <w:p w14:paraId="1D02C525"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E51D517"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Izsole ar augšupejošu soli turpinās līdz kāds no tās dalībniekiem nosola visaugstāko cenu, tad izsole tiek izsludināta par pabeigtu.</w:t>
      </w:r>
    </w:p>
    <w:p w14:paraId="7468931E"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1A2CEC">
        <w:rPr>
          <w:sz w:val="24"/>
          <w:szCs w:val="24"/>
        </w:rPr>
        <w:t>netiek atmaksāta</w:t>
      </w:r>
      <w:r w:rsidRPr="001A2CEC">
        <w:rPr>
          <w:color w:val="000000"/>
          <w:sz w:val="24"/>
          <w:szCs w:val="24"/>
        </w:rPr>
        <w:t xml:space="preserve"> izsoles dalībniekiem. Šādā gadījumā rīkojama atkārtota izsole.</w:t>
      </w:r>
    </w:p>
    <w:p w14:paraId="6AE0D5D7"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4E788155"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Nosolītā augstākā </w:t>
      </w:r>
      <w:r w:rsidRPr="001A2CEC">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1A2CEC">
        <w:rPr>
          <w:color w:val="000000"/>
          <w:sz w:val="24"/>
          <w:szCs w:val="24"/>
        </w:rPr>
        <w:t xml:space="preserve">ar atzīmi “Nekustamā īpašuma </w:t>
      </w:r>
      <w:r w:rsidRPr="001A2CEC">
        <w:rPr>
          <w:rFonts w:eastAsia="Calibri"/>
          <w:sz w:val="24"/>
          <w:szCs w:val="24"/>
          <w:lang w:eastAsia="en-US"/>
        </w:rPr>
        <w:t>Litenes pagastā ar nosaukumu “Silavu krasts”, kadastra numurs 5068 004 0540</w:t>
      </w:r>
      <w:r w:rsidRPr="001A2CEC">
        <w:rPr>
          <w:sz w:val="24"/>
          <w:szCs w:val="24"/>
        </w:rPr>
        <w:t xml:space="preserve">, </w:t>
      </w:r>
      <w:r w:rsidRPr="001A2CEC">
        <w:rPr>
          <w:color w:val="000000"/>
          <w:sz w:val="24"/>
          <w:szCs w:val="24"/>
        </w:rPr>
        <w:t>pirkuma maksa”.</w:t>
      </w:r>
    </w:p>
    <w:p w14:paraId="000666D6"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lastRenderedPageBreak/>
        <w:t xml:space="preserve">Nokavējot noteikto samaksas termiņu, nosolītājs zaudē iesniegto nodrošinājumu. </w:t>
      </w:r>
    </w:p>
    <w:p w14:paraId="10A3C1C3"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Ja nosolītājs šo </w:t>
      </w:r>
      <w:r w:rsidRPr="001A2CEC">
        <w:rPr>
          <w:sz w:val="24"/>
          <w:szCs w:val="24"/>
        </w:rPr>
        <w:t>noteikumu 29.punktā</w:t>
      </w:r>
      <w:r w:rsidRPr="001A2CEC">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54D1B26"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A1768FA"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Izsoles rīkotājs apstiprina izsoles protokolu septiņu dienu laikā pēc izsoles.</w:t>
      </w:r>
    </w:p>
    <w:p w14:paraId="5F22FCEF"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Gulbenes novada dome izsoles rezultātus apstiprina ne vēlāk kā trīsdesmit dienu laikā pēc 29.punktā paredzēto maksājumu nokārtošanas.</w:t>
      </w:r>
    </w:p>
    <w:p w14:paraId="5C4E4CEA"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Gulbenes novada dome trīsdesmit dienu laikā pēc izsoles rezultātu apstiprināšanas noslēdz ar izsoles uzvarētāju pirkuma līgumu.</w:t>
      </w:r>
    </w:p>
    <w:p w14:paraId="42E9A305"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Pēc pirkuma </w:t>
      </w:r>
      <w:smartTag w:uri="schemas-tilde-lv/tildestengine" w:element="veidnes">
        <w:smartTagPr>
          <w:attr w:name="baseform" w:val="līgum|s"/>
          <w:attr w:name="id" w:val="-1"/>
          <w:attr w:name="text" w:val="līguma"/>
        </w:smartTagPr>
        <w:r w:rsidRPr="001A2CEC">
          <w:rPr>
            <w:color w:val="000000"/>
            <w:sz w:val="24"/>
            <w:szCs w:val="24"/>
          </w:rPr>
          <w:t>līguma</w:t>
        </w:r>
      </w:smartTag>
      <w:r w:rsidRPr="001A2CEC">
        <w:rPr>
          <w:color w:val="000000"/>
          <w:sz w:val="24"/>
          <w:szCs w:val="24"/>
        </w:rPr>
        <w:t xml:space="preserve"> parakstīšanas visa dokumentācija, kas saistīta ar Gulbenes novada pašvaldības </w:t>
      </w:r>
      <w:r w:rsidRPr="001A2CEC">
        <w:rPr>
          <w:sz w:val="24"/>
          <w:szCs w:val="24"/>
        </w:rPr>
        <w:t xml:space="preserve">nekustamo īpašumu </w:t>
      </w:r>
      <w:r w:rsidRPr="001A2CEC">
        <w:rPr>
          <w:rFonts w:eastAsia="Calibri"/>
          <w:sz w:val="24"/>
          <w:szCs w:val="24"/>
          <w:lang w:eastAsia="en-US"/>
        </w:rPr>
        <w:t>Litenes pagastā ar nosaukumu “Silavu krasts”, kadastra numurs 5068 004 0540</w:t>
      </w:r>
      <w:r w:rsidRPr="001A2CEC">
        <w:rPr>
          <w:sz w:val="24"/>
          <w:szCs w:val="24"/>
        </w:rPr>
        <w:t xml:space="preserve">, </w:t>
      </w:r>
      <w:r w:rsidRPr="001A2CEC">
        <w:rPr>
          <w:color w:val="000000"/>
          <w:sz w:val="24"/>
          <w:szCs w:val="24"/>
        </w:rPr>
        <w:t>tiek nodota ieguvējam, sastādot par to nodošanas – pieņemšanas aktu.</w:t>
      </w:r>
    </w:p>
    <w:p w14:paraId="181FD3E1" w14:textId="77777777" w:rsidR="001A2CEC" w:rsidRPr="001A2CEC" w:rsidRDefault="001A2CEC" w:rsidP="001A2CEC">
      <w:pPr>
        <w:numPr>
          <w:ilvl w:val="0"/>
          <w:numId w:val="17"/>
        </w:numPr>
        <w:tabs>
          <w:tab w:val="left" w:pos="426"/>
        </w:tabs>
        <w:spacing w:line="360" w:lineRule="auto"/>
        <w:ind w:left="426" w:hanging="426"/>
        <w:jc w:val="both"/>
        <w:rPr>
          <w:sz w:val="24"/>
          <w:szCs w:val="24"/>
        </w:rPr>
      </w:pPr>
      <w:r w:rsidRPr="001A2CEC">
        <w:rPr>
          <w:color w:val="000000"/>
          <w:sz w:val="24"/>
          <w:szCs w:val="24"/>
        </w:rPr>
        <w:t xml:space="preserve">Nekustamā īpašuma </w:t>
      </w:r>
      <w:proofErr w:type="spellStart"/>
      <w:r w:rsidRPr="001A2CEC">
        <w:rPr>
          <w:color w:val="000000"/>
          <w:sz w:val="24"/>
          <w:szCs w:val="24"/>
        </w:rPr>
        <w:t>pārreģistrāciju</w:t>
      </w:r>
      <w:proofErr w:type="spellEnd"/>
      <w:r w:rsidRPr="001A2CEC">
        <w:rPr>
          <w:color w:val="000000"/>
          <w:sz w:val="24"/>
          <w:szCs w:val="24"/>
        </w:rPr>
        <w:t xml:space="preserve"> Zemesgrāmatā izdara Pircējs par saviem līdzekļiem.</w:t>
      </w:r>
    </w:p>
    <w:p w14:paraId="18102925" w14:textId="77777777" w:rsidR="001A2CEC" w:rsidRPr="001A2CEC" w:rsidRDefault="001A2CEC" w:rsidP="001A2CEC">
      <w:pPr>
        <w:spacing w:line="360" w:lineRule="auto"/>
        <w:jc w:val="center"/>
        <w:rPr>
          <w:sz w:val="24"/>
          <w:szCs w:val="24"/>
        </w:rPr>
      </w:pPr>
    </w:p>
    <w:p w14:paraId="3F073214" w14:textId="77777777" w:rsidR="001A2CEC" w:rsidRPr="001A2CEC" w:rsidRDefault="001A2CEC" w:rsidP="001A2CEC">
      <w:pPr>
        <w:spacing w:line="360" w:lineRule="auto"/>
        <w:rPr>
          <w:sz w:val="24"/>
          <w:szCs w:val="24"/>
        </w:rPr>
      </w:pPr>
      <w:r w:rsidRPr="001A2CEC">
        <w:rPr>
          <w:sz w:val="24"/>
          <w:szCs w:val="24"/>
        </w:rPr>
        <w:t xml:space="preserve">Gulbenes novada domes priekšsēdētājs </w:t>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r w:rsidRPr="001A2CEC">
        <w:rPr>
          <w:sz w:val="24"/>
          <w:szCs w:val="24"/>
        </w:rPr>
        <w:tab/>
      </w:r>
      <w:proofErr w:type="spellStart"/>
      <w:r w:rsidRPr="001A2CEC">
        <w:rPr>
          <w:sz w:val="24"/>
          <w:szCs w:val="24"/>
        </w:rPr>
        <w:t>N.Audzišs</w:t>
      </w:r>
      <w:proofErr w:type="spellEnd"/>
    </w:p>
    <w:p w14:paraId="1219079A" w14:textId="77777777" w:rsidR="001A2CEC" w:rsidRPr="001A2CEC" w:rsidRDefault="001A2CEC" w:rsidP="001A2CEC">
      <w:pPr>
        <w:spacing w:line="360" w:lineRule="auto"/>
        <w:jc w:val="both"/>
        <w:rPr>
          <w:sz w:val="24"/>
          <w:szCs w:val="24"/>
        </w:rPr>
      </w:pPr>
    </w:p>
    <w:p w14:paraId="1DCB9426" w14:textId="10523E5D"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086F9DD8" w14:textId="77777777" w:rsidTr="001A2CEC">
        <w:tc>
          <w:tcPr>
            <w:tcW w:w="9458" w:type="dxa"/>
          </w:tcPr>
          <w:p w14:paraId="3279DF13" w14:textId="77777777" w:rsidR="001A2CEC" w:rsidRDefault="001A2CEC" w:rsidP="001A2CEC">
            <w:pPr>
              <w:jc w:val="center"/>
            </w:pPr>
            <w:r w:rsidRPr="000B1C5E">
              <w:rPr>
                <w:noProof/>
              </w:rPr>
              <w:lastRenderedPageBreak/>
              <w:drawing>
                <wp:inline distT="0" distB="0" distL="0" distR="0" wp14:anchorId="52CB203E" wp14:editId="55A0C676">
                  <wp:extent cx="619125" cy="685800"/>
                  <wp:effectExtent l="0" t="0" r="9525" b="0"/>
                  <wp:docPr id="323" name="Attēls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53BB91EE" w14:textId="77777777" w:rsidTr="001A2CEC">
        <w:tc>
          <w:tcPr>
            <w:tcW w:w="9458" w:type="dxa"/>
          </w:tcPr>
          <w:p w14:paraId="3D0714F3" w14:textId="77777777" w:rsidR="001A2CEC" w:rsidRDefault="001A2CEC" w:rsidP="001A2CEC">
            <w:pPr>
              <w:jc w:val="center"/>
            </w:pPr>
            <w:r w:rsidRPr="000B1C5E">
              <w:rPr>
                <w:b/>
                <w:bCs/>
                <w:sz w:val="28"/>
                <w:szCs w:val="28"/>
              </w:rPr>
              <w:t>GULBENES NOVADA PAŠVALDĪBA</w:t>
            </w:r>
          </w:p>
        </w:tc>
      </w:tr>
      <w:tr w:rsidR="001A2CEC" w14:paraId="19FAC21C" w14:textId="77777777" w:rsidTr="001A2CEC">
        <w:tc>
          <w:tcPr>
            <w:tcW w:w="9458" w:type="dxa"/>
          </w:tcPr>
          <w:p w14:paraId="5DDA47A1" w14:textId="77777777" w:rsidR="001A2CEC" w:rsidRDefault="001A2CEC" w:rsidP="001A2CEC">
            <w:pPr>
              <w:jc w:val="center"/>
            </w:pPr>
            <w:r w:rsidRPr="000B1C5E">
              <w:rPr>
                <w:sz w:val="24"/>
                <w:szCs w:val="24"/>
              </w:rPr>
              <w:t>Reģ.Nr.90009116327</w:t>
            </w:r>
          </w:p>
        </w:tc>
      </w:tr>
      <w:tr w:rsidR="001A2CEC" w14:paraId="3740B687" w14:textId="77777777" w:rsidTr="001A2CEC">
        <w:tc>
          <w:tcPr>
            <w:tcW w:w="9458" w:type="dxa"/>
          </w:tcPr>
          <w:p w14:paraId="43F55EC0" w14:textId="77777777" w:rsidR="001A2CEC" w:rsidRDefault="001A2CEC" w:rsidP="001A2CEC">
            <w:pPr>
              <w:jc w:val="center"/>
            </w:pPr>
            <w:r w:rsidRPr="000B1C5E">
              <w:rPr>
                <w:sz w:val="24"/>
                <w:szCs w:val="24"/>
              </w:rPr>
              <w:t>Ābeļu iela 2, Gulbene, Gulbenes nov., LV-4401</w:t>
            </w:r>
          </w:p>
        </w:tc>
      </w:tr>
      <w:tr w:rsidR="001A2CEC" w14:paraId="52F00769" w14:textId="77777777" w:rsidTr="001A2CEC">
        <w:tc>
          <w:tcPr>
            <w:tcW w:w="9458" w:type="dxa"/>
          </w:tcPr>
          <w:p w14:paraId="48A73D86" w14:textId="77777777" w:rsidR="001A2CEC" w:rsidRDefault="001A2CEC" w:rsidP="001A2CEC">
            <w:pPr>
              <w:jc w:val="center"/>
            </w:pPr>
            <w:r w:rsidRPr="000B1C5E">
              <w:rPr>
                <w:sz w:val="24"/>
                <w:szCs w:val="24"/>
              </w:rPr>
              <w:t>Tālrunis 64497710, mob.26595362, e-pasts; dome@gulbene.lv, www.gulbene.lv</w:t>
            </w:r>
          </w:p>
        </w:tc>
      </w:tr>
    </w:tbl>
    <w:p w14:paraId="5D5916CB" w14:textId="77777777" w:rsidR="001A2CEC" w:rsidRDefault="001A2CEC" w:rsidP="001A2CEC">
      <w:pPr>
        <w:pStyle w:val="Bezatstarpm"/>
        <w:jc w:val="center"/>
        <w:rPr>
          <w:rFonts w:ascii="Times New Roman" w:hAnsi="Times New Roman"/>
          <w:b/>
          <w:bCs/>
          <w:sz w:val="24"/>
          <w:szCs w:val="24"/>
        </w:rPr>
      </w:pPr>
    </w:p>
    <w:p w14:paraId="3DCC46CF"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0C53D9A"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2E0D0307" w14:textId="77777777" w:rsidTr="001A2CEC">
        <w:tc>
          <w:tcPr>
            <w:tcW w:w="4676" w:type="dxa"/>
          </w:tcPr>
          <w:p w14:paraId="09D924F3"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6A6B363F"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495</w:t>
            </w:r>
          </w:p>
        </w:tc>
      </w:tr>
      <w:tr w:rsidR="001A2CEC" w14:paraId="612F0E67" w14:textId="77777777" w:rsidTr="001A2CEC">
        <w:tc>
          <w:tcPr>
            <w:tcW w:w="4676" w:type="dxa"/>
          </w:tcPr>
          <w:p w14:paraId="4439EBD9" w14:textId="77777777" w:rsidR="001A2CEC" w:rsidRDefault="001A2CEC" w:rsidP="001A2CEC">
            <w:pPr>
              <w:rPr>
                <w:sz w:val="24"/>
                <w:szCs w:val="24"/>
              </w:rPr>
            </w:pPr>
          </w:p>
        </w:tc>
        <w:tc>
          <w:tcPr>
            <w:tcW w:w="4678" w:type="dxa"/>
          </w:tcPr>
          <w:p w14:paraId="7D19C888"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w:t>
            </w:r>
            <w:r>
              <w:rPr>
                <w:b/>
                <w:bCs/>
                <w:sz w:val="24"/>
                <w:szCs w:val="24"/>
              </w:rPr>
              <w:t xml:space="preserve"> 68</w:t>
            </w:r>
            <w:r w:rsidRPr="00EA6BEB">
              <w:rPr>
                <w:b/>
                <w:bCs/>
                <w:sz w:val="24"/>
                <w:szCs w:val="24"/>
              </w:rPr>
              <w:t>.p</w:t>
            </w:r>
            <w:r>
              <w:rPr>
                <w:b/>
                <w:bCs/>
                <w:sz w:val="24"/>
                <w:szCs w:val="24"/>
              </w:rPr>
              <w:t>.</w:t>
            </w:r>
            <w:r w:rsidRPr="00EA6BEB">
              <w:rPr>
                <w:b/>
                <w:bCs/>
                <w:sz w:val="24"/>
                <w:szCs w:val="24"/>
              </w:rPr>
              <w:t>)</w:t>
            </w:r>
          </w:p>
        </w:tc>
      </w:tr>
    </w:tbl>
    <w:p w14:paraId="65486F24" w14:textId="77777777" w:rsidR="001A2CEC" w:rsidRPr="003D5204" w:rsidRDefault="001A2CEC" w:rsidP="001A2CEC">
      <w:pPr>
        <w:rPr>
          <w:b/>
          <w:sz w:val="24"/>
          <w:szCs w:val="24"/>
        </w:rPr>
      </w:pPr>
    </w:p>
    <w:p w14:paraId="26DC9D3C" w14:textId="77777777" w:rsidR="001A2CEC" w:rsidRPr="003D5204" w:rsidRDefault="001A2CEC" w:rsidP="001A2CEC">
      <w:pPr>
        <w:pStyle w:val="Default"/>
        <w:rPr>
          <w:b/>
        </w:rPr>
      </w:pPr>
      <w:r w:rsidRPr="003D5204">
        <w:rPr>
          <w:b/>
          <w:szCs w:val="24"/>
        </w:rPr>
        <w:t xml:space="preserve">Par </w:t>
      </w:r>
      <w:r w:rsidRPr="003D5204">
        <w:rPr>
          <w:b/>
        </w:rPr>
        <w:t xml:space="preserve">nekustamā īpašuma </w:t>
      </w:r>
      <w:r>
        <w:rPr>
          <w:b/>
          <w:szCs w:val="24"/>
        </w:rPr>
        <w:t>Litenes pagastā ar nosaukumu “Atvaru pļava”</w:t>
      </w:r>
      <w:r w:rsidRPr="003D5204">
        <w:rPr>
          <w:b/>
        </w:rPr>
        <w:t xml:space="preserve">, </w:t>
      </w:r>
    </w:p>
    <w:p w14:paraId="7888C283" w14:textId="77777777" w:rsidR="001A2CEC" w:rsidRPr="00704E82" w:rsidRDefault="001A2CEC" w:rsidP="001A2CEC">
      <w:pPr>
        <w:pStyle w:val="Default"/>
        <w:rPr>
          <w:szCs w:val="24"/>
        </w:rPr>
      </w:pPr>
      <w:r w:rsidRPr="00255026">
        <w:rPr>
          <w:b/>
        </w:rPr>
        <w:t>izsoles rīkošanu, noteikumu un sākumcenas apstiprināšanu</w:t>
      </w:r>
    </w:p>
    <w:p w14:paraId="319B12E0" w14:textId="77777777" w:rsidR="001A2CEC" w:rsidRPr="00F0532A" w:rsidRDefault="001A2CEC" w:rsidP="001A2CEC">
      <w:pPr>
        <w:rPr>
          <w:sz w:val="24"/>
          <w:szCs w:val="24"/>
        </w:rPr>
      </w:pPr>
    </w:p>
    <w:p w14:paraId="252FFBCF" w14:textId="77777777" w:rsidR="001A2CEC" w:rsidRPr="00DF5D0E" w:rsidRDefault="001A2CEC" w:rsidP="001A2CEC">
      <w:pPr>
        <w:widowControl w:val="0"/>
        <w:spacing w:line="360" w:lineRule="auto"/>
        <w:ind w:firstLine="567"/>
        <w:jc w:val="both"/>
        <w:rPr>
          <w:sz w:val="24"/>
          <w:szCs w:val="24"/>
        </w:rPr>
      </w:pPr>
      <w:r w:rsidRPr="00DF5D0E">
        <w:rPr>
          <w:sz w:val="24"/>
          <w:szCs w:val="24"/>
        </w:rPr>
        <w:t xml:space="preserve">Gulbenes novada dome 2020.gada 30.aprīlī pieņēma lēmumu </w:t>
      </w:r>
      <w:proofErr w:type="spellStart"/>
      <w:r w:rsidRPr="00DF5D0E">
        <w:rPr>
          <w:sz w:val="24"/>
          <w:szCs w:val="24"/>
        </w:rPr>
        <w:t>Nr.GND</w:t>
      </w:r>
      <w:proofErr w:type="spellEnd"/>
      <w:r w:rsidRPr="00DF5D0E">
        <w:rPr>
          <w:sz w:val="24"/>
          <w:szCs w:val="24"/>
        </w:rPr>
        <w:t>/2020/</w:t>
      </w:r>
      <w:r>
        <w:rPr>
          <w:sz w:val="24"/>
          <w:szCs w:val="24"/>
        </w:rPr>
        <w:t>24</w:t>
      </w:r>
      <w:r w:rsidRPr="00DF5D0E">
        <w:rPr>
          <w:sz w:val="24"/>
          <w:szCs w:val="24"/>
        </w:rPr>
        <w:t xml:space="preserve"> “Par nekustamā īpašuma Litenes pagastā ar nosaukumu “</w:t>
      </w:r>
      <w:r>
        <w:rPr>
          <w:sz w:val="24"/>
          <w:szCs w:val="24"/>
        </w:rPr>
        <w:t>Atvaru pļava</w:t>
      </w:r>
      <w:r w:rsidRPr="00DF5D0E">
        <w:rPr>
          <w:sz w:val="24"/>
          <w:szCs w:val="24"/>
        </w:rPr>
        <w:t>”,</w:t>
      </w:r>
      <w:r>
        <w:rPr>
          <w:sz w:val="24"/>
          <w:szCs w:val="24"/>
        </w:rPr>
        <w:t xml:space="preserve"> atsavināšanu</w:t>
      </w:r>
      <w:r w:rsidRPr="00DF5D0E">
        <w:rPr>
          <w:sz w:val="24"/>
          <w:szCs w:val="24"/>
        </w:rPr>
        <w:t>” (protokols Nr.</w:t>
      </w:r>
      <w:r>
        <w:rPr>
          <w:sz w:val="24"/>
          <w:szCs w:val="24"/>
        </w:rPr>
        <w:t>9</w:t>
      </w:r>
      <w:r w:rsidRPr="00DF5D0E">
        <w:rPr>
          <w:sz w:val="24"/>
          <w:szCs w:val="24"/>
        </w:rPr>
        <w:t xml:space="preserve">, </w:t>
      </w:r>
      <w:r>
        <w:rPr>
          <w:sz w:val="24"/>
          <w:szCs w:val="24"/>
        </w:rPr>
        <w:t>25</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3CDC0546"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1945-I</w:t>
      </w:r>
      <w:r w:rsidRPr="00FC7F25">
        <w:rPr>
          <w:sz w:val="24"/>
          <w:szCs w:val="24"/>
        </w:rPr>
        <w:t>)</w:t>
      </w:r>
      <w:r w:rsidRPr="00DF5D0E">
        <w:rPr>
          <w:sz w:val="24"/>
          <w:szCs w:val="24"/>
        </w:rPr>
        <w:t xml:space="preserve"> par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tirgus vērtību.</w:t>
      </w:r>
    </w:p>
    <w:p w14:paraId="5FC3166F" w14:textId="77777777" w:rsidR="001A2CEC" w:rsidRPr="000D328A"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115</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0D328A">
        <w:rPr>
          <w:sz w:val="24"/>
          <w:szCs w:val="24"/>
        </w:rPr>
        <w:t xml:space="preserve">balsojot: </w:t>
      </w:r>
      <w:r w:rsidRPr="000D328A">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0D328A">
        <w:rPr>
          <w:sz w:val="24"/>
          <w:szCs w:val="24"/>
        </w:rPr>
        <w:t xml:space="preserve">, </w:t>
      </w:r>
      <w:r w:rsidRPr="000D328A">
        <w:rPr>
          <w:color w:val="000000"/>
          <w:sz w:val="24"/>
          <w:szCs w:val="24"/>
        </w:rPr>
        <w:t>Gulbenes novada dome NOLEMJ:</w:t>
      </w:r>
    </w:p>
    <w:p w14:paraId="5A408F84" w14:textId="77777777" w:rsidR="001A2CEC" w:rsidRPr="00DF5D0E" w:rsidRDefault="001A2CEC" w:rsidP="001A2CEC">
      <w:pPr>
        <w:spacing w:line="360" w:lineRule="auto"/>
        <w:ind w:firstLine="567"/>
        <w:jc w:val="both"/>
        <w:rPr>
          <w:sz w:val="24"/>
          <w:szCs w:val="24"/>
        </w:rPr>
      </w:pPr>
      <w:r w:rsidRPr="00DF5D0E">
        <w:rPr>
          <w:sz w:val="24"/>
          <w:szCs w:val="24"/>
        </w:rPr>
        <w:t xml:space="preserve">1. RĪKOT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325B46">
        <w:rPr>
          <w:rFonts w:eastAsia="Calibri"/>
          <w:sz w:val="24"/>
          <w:szCs w:val="24"/>
          <w:lang w:eastAsia="en-US"/>
        </w:rPr>
        <w:t xml:space="preserve">, kas sastāv no zemes vienības ar kadastra apzīmējumu </w:t>
      </w:r>
      <w:r>
        <w:rPr>
          <w:rFonts w:eastAsia="Calibri"/>
          <w:sz w:val="24"/>
          <w:szCs w:val="24"/>
          <w:lang w:eastAsia="en-US"/>
        </w:rPr>
        <w:t>5068 001 0198</w:t>
      </w:r>
      <w:r w:rsidRPr="00325B46">
        <w:rPr>
          <w:rFonts w:eastAsia="Calibri"/>
          <w:sz w:val="24"/>
          <w:szCs w:val="24"/>
          <w:lang w:eastAsia="en-US"/>
        </w:rPr>
        <w:t xml:space="preserve">, </w:t>
      </w:r>
      <w:r>
        <w:rPr>
          <w:rFonts w:eastAsia="Calibri"/>
          <w:sz w:val="24"/>
          <w:szCs w:val="24"/>
          <w:lang w:eastAsia="en-US"/>
        </w:rPr>
        <w:t>5,63</w:t>
      </w:r>
      <w:r w:rsidRPr="00325B46">
        <w:rPr>
          <w:rFonts w:eastAsia="Calibri"/>
          <w:sz w:val="24"/>
          <w:szCs w:val="24"/>
          <w:lang w:eastAsia="en-US"/>
        </w:rPr>
        <w:t xml:space="preserve"> ha platībā</w:t>
      </w:r>
      <w:r w:rsidRPr="00DF5D0E">
        <w:rPr>
          <w:sz w:val="24"/>
          <w:szCs w:val="24"/>
        </w:rPr>
        <w:t>, pirmo izsoli.</w:t>
      </w:r>
    </w:p>
    <w:p w14:paraId="79CEAA12" w14:textId="77777777" w:rsidR="001A2CEC" w:rsidRPr="00DF5D0E" w:rsidRDefault="001A2CEC" w:rsidP="001A2CEC">
      <w:pPr>
        <w:spacing w:line="360" w:lineRule="auto"/>
        <w:ind w:firstLine="567"/>
        <w:jc w:val="both"/>
        <w:rPr>
          <w:sz w:val="24"/>
          <w:szCs w:val="24"/>
        </w:rPr>
      </w:pPr>
      <w:r w:rsidRPr="00DF5D0E">
        <w:rPr>
          <w:sz w:val="24"/>
          <w:szCs w:val="24"/>
        </w:rPr>
        <w:lastRenderedPageBreak/>
        <w:t xml:space="preserve">2. APSTIPRINĀT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xml:space="preserve">, pirmās izsoles sākumcenu </w:t>
      </w:r>
      <w:r>
        <w:rPr>
          <w:color w:val="000000"/>
          <w:sz w:val="24"/>
          <w:szCs w:val="24"/>
        </w:rPr>
        <w:t>8300</w:t>
      </w:r>
      <w:r w:rsidRPr="00DF5D0E">
        <w:rPr>
          <w:color w:val="000000"/>
          <w:sz w:val="24"/>
          <w:szCs w:val="24"/>
        </w:rPr>
        <w:t xml:space="preserve"> EUR (</w:t>
      </w:r>
      <w:r>
        <w:rPr>
          <w:color w:val="000000"/>
          <w:sz w:val="24"/>
          <w:szCs w:val="24"/>
        </w:rPr>
        <w:t>astoņi</w:t>
      </w:r>
      <w:r w:rsidRPr="00DF5D0E">
        <w:rPr>
          <w:color w:val="000000"/>
          <w:sz w:val="24"/>
          <w:szCs w:val="24"/>
        </w:rPr>
        <w:t xml:space="preserve"> tūkstoši</w:t>
      </w:r>
      <w:r>
        <w:rPr>
          <w:color w:val="000000"/>
          <w:sz w:val="24"/>
          <w:szCs w:val="24"/>
        </w:rPr>
        <w:t xml:space="preserve"> trīs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085F5CB1" w14:textId="77777777" w:rsidR="001A2CEC" w:rsidRPr="00DF5D0E" w:rsidRDefault="001A2CEC" w:rsidP="001A2CEC">
      <w:pPr>
        <w:spacing w:line="360" w:lineRule="auto"/>
        <w:ind w:firstLine="567"/>
        <w:jc w:val="both"/>
        <w:rPr>
          <w:sz w:val="24"/>
          <w:szCs w:val="24"/>
        </w:rPr>
      </w:pPr>
      <w:r w:rsidRPr="00DF5D0E">
        <w:rPr>
          <w:sz w:val="24"/>
          <w:szCs w:val="24"/>
        </w:rPr>
        <w:t xml:space="preserve">3. APSTIPRINĀT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pirmās izsoles noteikumus (1.pielikums), kas ir šī lēmuma neatņemama sastāvdaļa.</w:t>
      </w:r>
    </w:p>
    <w:p w14:paraId="4D73B85C" w14:textId="77777777" w:rsidR="001A2CEC" w:rsidRPr="00DF5D0E" w:rsidRDefault="001A2CEC" w:rsidP="001A2CEC">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pirmo izsoli.</w:t>
      </w:r>
    </w:p>
    <w:p w14:paraId="6B7474E4" w14:textId="77777777" w:rsidR="001A2CEC" w:rsidRPr="00DF5D0E" w:rsidRDefault="001A2CEC" w:rsidP="001A2CEC">
      <w:pPr>
        <w:spacing w:line="360" w:lineRule="auto"/>
        <w:ind w:firstLine="567"/>
        <w:jc w:val="both"/>
        <w:rPr>
          <w:sz w:val="24"/>
          <w:szCs w:val="24"/>
        </w:rPr>
      </w:pPr>
    </w:p>
    <w:p w14:paraId="6DB53600" w14:textId="77777777" w:rsidR="001A2CEC" w:rsidRPr="00DF5D0E" w:rsidRDefault="001A2CEC" w:rsidP="001A2CEC">
      <w:pPr>
        <w:spacing w:line="360" w:lineRule="auto"/>
        <w:ind w:firstLine="567"/>
        <w:jc w:val="both"/>
        <w:rPr>
          <w:sz w:val="24"/>
          <w:szCs w:val="24"/>
        </w:rPr>
      </w:pPr>
    </w:p>
    <w:p w14:paraId="5BE5A2D9"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13A53A9F" w14:textId="77777777" w:rsidR="001A2CEC" w:rsidRPr="00DF5D0E" w:rsidRDefault="001A2CEC" w:rsidP="001A2CEC">
      <w:pPr>
        <w:spacing w:line="360" w:lineRule="auto"/>
        <w:rPr>
          <w:sz w:val="24"/>
          <w:szCs w:val="24"/>
        </w:rPr>
      </w:pPr>
    </w:p>
    <w:p w14:paraId="44C6ACCB" w14:textId="77777777" w:rsidR="001A2CEC" w:rsidRPr="00DF5D0E" w:rsidRDefault="001A2CEC" w:rsidP="001A2CEC">
      <w:pPr>
        <w:spacing w:line="360" w:lineRule="auto"/>
        <w:rPr>
          <w:sz w:val="24"/>
          <w:szCs w:val="24"/>
        </w:rPr>
      </w:pPr>
      <w:r w:rsidRPr="00DF5D0E">
        <w:rPr>
          <w:sz w:val="24"/>
          <w:szCs w:val="24"/>
        </w:rPr>
        <w:t>Sagatavoja: Anita Deksne</w:t>
      </w:r>
    </w:p>
    <w:p w14:paraId="14DFC915" w14:textId="77777777" w:rsidR="001A2CEC" w:rsidRPr="00DF5D0E" w:rsidRDefault="001A2CEC" w:rsidP="001A2CEC">
      <w:pPr>
        <w:spacing w:after="160" w:line="259" w:lineRule="auto"/>
        <w:rPr>
          <w:sz w:val="24"/>
          <w:szCs w:val="24"/>
        </w:rPr>
      </w:pPr>
      <w:r w:rsidRPr="00DF5D0E">
        <w:rPr>
          <w:sz w:val="24"/>
          <w:szCs w:val="24"/>
        </w:rPr>
        <w:br w:type="page"/>
      </w:r>
    </w:p>
    <w:p w14:paraId="6831DC3B"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495</w:t>
      </w:r>
    </w:p>
    <w:p w14:paraId="5BDAA6B6" w14:textId="77777777" w:rsidR="001A2CEC" w:rsidRPr="00DF5D0E" w:rsidRDefault="001A2CEC" w:rsidP="001A2CEC">
      <w:pPr>
        <w:pStyle w:val="Pamatteksts"/>
        <w:spacing w:after="0"/>
        <w:jc w:val="center"/>
      </w:pPr>
    </w:p>
    <w:p w14:paraId="6E3A87CE"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5678D50F" w14:textId="77777777" w:rsidR="001A2CEC" w:rsidRPr="00504268" w:rsidRDefault="001A2CEC" w:rsidP="001A2CEC">
      <w:pPr>
        <w:pStyle w:val="Pamatteksts"/>
        <w:spacing w:after="0"/>
        <w:jc w:val="center"/>
        <w:rPr>
          <w:b/>
        </w:rPr>
      </w:pPr>
      <w:r w:rsidRPr="008879BF">
        <w:rPr>
          <w:b/>
        </w:rPr>
        <w:t>Litenes pagastā ar nosaukumu “Atvaru pļava”</w:t>
      </w:r>
      <w:r w:rsidRPr="00504268">
        <w:rPr>
          <w:b/>
        </w:rPr>
        <w:t xml:space="preserve">, </w:t>
      </w:r>
    </w:p>
    <w:p w14:paraId="74927797" w14:textId="77777777" w:rsidR="001A2CEC" w:rsidRPr="00DF5D0E" w:rsidRDefault="001A2CEC" w:rsidP="001A2CEC">
      <w:pPr>
        <w:pStyle w:val="Pamatteksts"/>
        <w:spacing w:after="0"/>
        <w:jc w:val="center"/>
        <w:rPr>
          <w:b/>
        </w:rPr>
      </w:pPr>
      <w:r w:rsidRPr="00DF5D0E">
        <w:rPr>
          <w:b/>
        </w:rPr>
        <w:t>PIRMĀS IZSOLES NOTEIKUMI</w:t>
      </w:r>
    </w:p>
    <w:p w14:paraId="3202BF36" w14:textId="77777777" w:rsidR="001A2CEC" w:rsidRPr="00DF5D0E" w:rsidRDefault="001A2CEC" w:rsidP="00447949">
      <w:pPr>
        <w:pStyle w:val="Pamatteksts"/>
        <w:spacing w:after="0"/>
        <w:rPr>
          <w:b/>
        </w:rPr>
      </w:pPr>
    </w:p>
    <w:p w14:paraId="2E6E4F10" w14:textId="28B5ECD5" w:rsidR="001A2CEC" w:rsidRPr="00447949" w:rsidRDefault="001A2CEC" w:rsidP="00447949">
      <w:pPr>
        <w:pStyle w:val="Sarakstarindkopa"/>
        <w:numPr>
          <w:ilvl w:val="3"/>
          <w:numId w:val="24"/>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pirmā mutiskā atklātā izsole Gulbenes novada pašvaldības </w:t>
      </w:r>
      <w:r w:rsidRPr="00447949">
        <w:rPr>
          <w:rFonts w:ascii="Times New Roman" w:eastAsia="SimSun" w:hAnsi="Times New Roman"/>
          <w:color w:val="00000A"/>
          <w:sz w:val="24"/>
          <w:szCs w:val="24"/>
          <w:lang w:eastAsia="zh-CN" w:bidi="hi-IN"/>
        </w:rPr>
        <w:t>nekustamā īpašuma</w:t>
      </w:r>
      <w:r w:rsidRPr="00447949">
        <w:rPr>
          <w:rFonts w:ascii="Times New Roman" w:hAnsi="Times New Roman"/>
          <w:sz w:val="24"/>
          <w:szCs w:val="24"/>
        </w:rPr>
        <w:t xml:space="preserve"> Litenes pagastā ar nosaukumu “Atvaru pļava”, kadastra numurs 5068 001 0198,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58DBE77C" w14:textId="6E86EDB3" w:rsidR="001A2CEC" w:rsidRPr="00447949" w:rsidRDefault="001A2CEC" w:rsidP="00447949">
      <w:pPr>
        <w:pStyle w:val="Sarakstarindkopa"/>
        <w:numPr>
          <w:ilvl w:val="3"/>
          <w:numId w:val="24"/>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OBJEKTA izsoli veic Gulbenes novada domes izveidotā Īpašuma novērtēšanas un izsoļu komisija.</w:t>
      </w:r>
    </w:p>
    <w:p w14:paraId="074C759D" w14:textId="20C30372" w:rsidR="001A2CEC" w:rsidRPr="00447949" w:rsidRDefault="001A2CEC" w:rsidP="00447949">
      <w:pPr>
        <w:pStyle w:val="Sarakstarindkopa"/>
        <w:numPr>
          <w:ilvl w:val="3"/>
          <w:numId w:val="24"/>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Izsoles komisijas locekļi nevar būt OBJEKTA pircēji, kā arī nevar pirkt OBJEKTU citu personu uzdevumā.</w:t>
      </w:r>
    </w:p>
    <w:p w14:paraId="1B48BB4A" w14:textId="4219F03D" w:rsidR="001A2CEC" w:rsidRPr="00447949" w:rsidRDefault="001A2CEC" w:rsidP="00447949">
      <w:pPr>
        <w:pStyle w:val="Sarakstarindkopa"/>
        <w:numPr>
          <w:ilvl w:val="3"/>
          <w:numId w:val="24"/>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Ziņas par izsolē pārdodamo OBJEKTU:</w:t>
      </w:r>
    </w:p>
    <w:p w14:paraId="5045C2A6" w14:textId="6CA758DD" w:rsidR="001A2CEC" w:rsidRPr="00447949" w:rsidRDefault="001A2CEC" w:rsidP="00447949">
      <w:pPr>
        <w:pStyle w:val="Sarakstarindkopa"/>
        <w:numPr>
          <w:ilvl w:val="1"/>
          <w:numId w:val="21"/>
        </w:numPr>
        <w:tabs>
          <w:tab w:val="left" w:pos="993"/>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OBJEKTS – Gulbenes novada pašvaldības nekustamais īpašums </w:t>
      </w:r>
      <w:r w:rsidRPr="00447949">
        <w:rPr>
          <w:rFonts w:ascii="Times New Roman" w:hAnsi="Times New Roman"/>
          <w:sz w:val="24"/>
          <w:szCs w:val="24"/>
        </w:rPr>
        <w:t xml:space="preserve">Litenes pagastā ar nosaukumu “Atvaru pļava”, kadastra numurs 5068 001 0198, kas sastāv no zemes vienības ar kadastra apzīmējumu 5068 001 0198, 5,63 ha platībā.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1F49400F" w14:textId="68CFD57B" w:rsidR="001A2CEC" w:rsidRPr="00447949" w:rsidRDefault="001A2CEC" w:rsidP="00447949">
      <w:pPr>
        <w:pStyle w:val="Sarakstarindkopa"/>
        <w:numPr>
          <w:ilvl w:val="1"/>
          <w:numId w:val="21"/>
        </w:numPr>
        <w:tabs>
          <w:tab w:val="left" w:pos="993"/>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OBJEKTA sākumcena ir 8300 EUR (astoņi tūkstoši trīs simti </w:t>
      </w:r>
      <w:proofErr w:type="spellStart"/>
      <w:r w:rsidRPr="00447949">
        <w:rPr>
          <w:rFonts w:ascii="Times New Roman" w:hAnsi="Times New Roman"/>
          <w:i/>
          <w:color w:val="000000"/>
          <w:sz w:val="24"/>
          <w:szCs w:val="24"/>
        </w:rPr>
        <w:t>euro</w:t>
      </w:r>
      <w:proofErr w:type="spellEnd"/>
      <w:r w:rsidRPr="00447949">
        <w:rPr>
          <w:rFonts w:ascii="Times New Roman" w:hAnsi="Times New Roman"/>
          <w:color w:val="000000"/>
          <w:sz w:val="24"/>
          <w:szCs w:val="24"/>
        </w:rPr>
        <w:t>)</w:t>
      </w:r>
      <w:r w:rsidRPr="00447949">
        <w:rPr>
          <w:rFonts w:ascii="Times New Roman" w:hAnsi="Times New Roman"/>
          <w:sz w:val="24"/>
          <w:szCs w:val="24"/>
        </w:rPr>
        <w:t>.</w:t>
      </w:r>
    </w:p>
    <w:p w14:paraId="582B4C8D" w14:textId="77777777" w:rsidR="001A2CEC" w:rsidRPr="00447949" w:rsidRDefault="001A2CEC" w:rsidP="00447949">
      <w:pPr>
        <w:numPr>
          <w:ilvl w:val="1"/>
          <w:numId w:val="21"/>
        </w:numPr>
        <w:tabs>
          <w:tab w:val="left" w:pos="993"/>
        </w:tabs>
        <w:spacing w:line="360" w:lineRule="auto"/>
        <w:ind w:left="0" w:firstLine="567"/>
        <w:jc w:val="both"/>
        <w:rPr>
          <w:color w:val="000000"/>
          <w:sz w:val="24"/>
          <w:szCs w:val="24"/>
        </w:rPr>
      </w:pPr>
      <w:r w:rsidRPr="00447949">
        <w:rPr>
          <w:color w:val="000000"/>
          <w:sz w:val="24"/>
          <w:szCs w:val="24"/>
        </w:rPr>
        <w:t>OBJEKTS ir Gulbenes novada pašvaldības īpašums. Tas reģistrēts Vidzemes rajona tiesas Zemesgrāmatu nodaļas Litenes pagasta zemesgrāmatas nodalījumā Nr.100000599114</w:t>
      </w:r>
      <w:r w:rsidRPr="00447949">
        <w:rPr>
          <w:sz w:val="24"/>
          <w:szCs w:val="24"/>
        </w:rPr>
        <w:t>.</w:t>
      </w:r>
    </w:p>
    <w:p w14:paraId="1024938B" w14:textId="77777777" w:rsidR="001A2CEC" w:rsidRPr="00447949" w:rsidRDefault="001A2CEC" w:rsidP="00447949">
      <w:pPr>
        <w:numPr>
          <w:ilvl w:val="1"/>
          <w:numId w:val="21"/>
        </w:numPr>
        <w:tabs>
          <w:tab w:val="left" w:pos="993"/>
        </w:tabs>
        <w:spacing w:line="360" w:lineRule="auto"/>
        <w:ind w:left="0" w:firstLine="567"/>
        <w:jc w:val="both"/>
        <w:rPr>
          <w:color w:val="000000"/>
          <w:sz w:val="24"/>
          <w:szCs w:val="24"/>
        </w:rPr>
      </w:pPr>
      <w:r w:rsidRPr="00447949">
        <w:rPr>
          <w:sz w:val="24"/>
          <w:szCs w:val="24"/>
        </w:rPr>
        <w:t>Pirmpirkuma tiesību uz OBJEKTA iegādi nav.</w:t>
      </w:r>
    </w:p>
    <w:p w14:paraId="663CF890" w14:textId="77777777" w:rsidR="001A2CEC" w:rsidRPr="00447949" w:rsidRDefault="001A2CEC" w:rsidP="00447949">
      <w:pPr>
        <w:numPr>
          <w:ilvl w:val="0"/>
          <w:numId w:val="21"/>
        </w:numPr>
        <w:tabs>
          <w:tab w:val="left" w:pos="426"/>
        </w:tabs>
        <w:spacing w:line="360" w:lineRule="auto"/>
        <w:ind w:left="0" w:firstLine="567"/>
        <w:jc w:val="both"/>
        <w:rPr>
          <w:color w:val="000000"/>
          <w:sz w:val="24"/>
          <w:szCs w:val="24"/>
        </w:rPr>
      </w:pPr>
      <w:r w:rsidRPr="00447949">
        <w:rPr>
          <w:color w:val="000000"/>
          <w:sz w:val="24"/>
          <w:szCs w:val="24"/>
        </w:rPr>
        <w:t xml:space="preserve">Izsoles veids – atklāta mutiska izsole ar augšupejošu soli. Maksāšanas līdzeklis 100% </w:t>
      </w:r>
      <w:proofErr w:type="spellStart"/>
      <w:r w:rsidRPr="00447949">
        <w:rPr>
          <w:i/>
          <w:color w:val="000000"/>
          <w:sz w:val="24"/>
          <w:szCs w:val="24"/>
        </w:rPr>
        <w:t>euro</w:t>
      </w:r>
      <w:proofErr w:type="spellEnd"/>
      <w:r w:rsidRPr="00447949">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47949">
          <w:rPr>
            <w:color w:val="000000"/>
            <w:sz w:val="24"/>
            <w:szCs w:val="24"/>
          </w:rPr>
          <w:t>EUR</w:t>
        </w:r>
      </w:smartTag>
      <w:r w:rsidRPr="00447949">
        <w:rPr>
          <w:color w:val="000000"/>
          <w:sz w:val="24"/>
          <w:szCs w:val="24"/>
        </w:rPr>
        <w:t>).</w:t>
      </w:r>
    </w:p>
    <w:p w14:paraId="4C188793" w14:textId="77777777" w:rsidR="001A2CEC" w:rsidRPr="00447949" w:rsidRDefault="001A2CEC" w:rsidP="00447949">
      <w:pPr>
        <w:numPr>
          <w:ilvl w:val="0"/>
          <w:numId w:val="21"/>
        </w:numPr>
        <w:tabs>
          <w:tab w:val="left" w:pos="426"/>
        </w:tabs>
        <w:spacing w:line="360" w:lineRule="auto"/>
        <w:ind w:left="0" w:firstLine="567"/>
        <w:jc w:val="both"/>
        <w:rPr>
          <w:color w:val="000000"/>
          <w:sz w:val="24"/>
          <w:szCs w:val="24"/>
        </w:rPr>
      </w:pPr>
      <w:r w:rsidRPr="00447949">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6415F561" w14:textId="77777777" w:rsidR="001A2CEC" w:rsidRPr="00447949" w:rsidRDefault="001A2CEC" w:rsidP="00447949">
      <w:pPr>
        <w:numPr>
          <w:ilvl w:val="0"/>
          <w:numId w:val="21"/>
        </w:numPr>
        <w:tabs>
          <w:tab w:val="left" w:pos="426"/>
        </w:tabs>
        <w:spacing w:line="360" w:lineRule="auto"/>
        <w:ind w:left="0" w:firstLine="567"/>
        <w:jc w:val="both"/>
        <w:rPr>
          <w:color w:val="000000"/>
          <w:sz w:val="24"/>
          <w:szCs w:val="24"/>
        </w:rPr>
      </w:pPr>
      <w:r w:rsidRPr="00447949">
        <w:rPr>
          <w:sz w:val="24"/>
          <w:szCs w:val="24"/>
        </w:rPr>
        <w:t xml:space="preserve">Izsole notiks </w:t>
      </w:r>
      <w:r w:rsidRPr="00447949">
        <w:rPr>
          <w:b/>
          <w:sz w:val="24"/>
          <w:szCs w:val="24"/>
        </w:rPr>
        <w:t>2020.gada 15.septembrī plkst.10.15</w:t>
      </w:r>
      <w:r w:rsidRPr="00447949">
        <w:rPr>
          <w:sz w:val="24"/>
          <w:szCs w:val="24"/>
        </w:rPr>
        <w:t xml:space="preserve"> </w:t>
      </w:r>
      <w:r w:rsidRPr="00447949">
        <w:rPr>
          <w:color w:val="000000"/>
          <w:sz w:val="24"/>
          <w:szCs w:val="24"/>
        </w:rPr>
        <w:t>Gulbenes novada pašvaldībā, Ābeļu ielā 2, Gulbenē, 2.stāva zālē.</w:t>
      </w:r>
    </w:p>
    <w:p w14:paraId="3973886B" w14:textId="77777777" w:rsidR="001A2CEC" w:rsidRPr="00DF5D0E" w:rsidRDefault="001A2CEC" w:rsidP="00447949">
      <w:pPr>
        <w:numPr>
          <w:ilvl w:val="0"/>
          <w:numId w:val="21"/>
        </w:numPr>
        <w:tabs>
          <w:tab w:val="left" w:pos="426"/>
        </w:tabs>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830</w:t>
      </w:r>
      <w:r w:rsidRPr="00DF5D0E">
        <w:rPr>
          <w:color w:val="000000"/>
          <w:sz w:val="24"/>
          <w:szCs w:val="24"/>
        </w:rPr>
        <w:t xml:space="preserve"> EUR (</w:t>
      </w:r>
      <w:r>
        <w:rPr>
          <w:color w:val="000000"/>
          <w:sz w:val="24"/>
          <w:szCs w:val="24"/>
        </w:rPr>
        <w:t>astoņi simti trīsdesmit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kas iemaksājama Gulbenes novada pašvaldības, reģistrācijas Nr.90009116327, kontā Nr.LV81UNLA0050019845884, AS „SEB banka”.</w:t>
      </w:r>
    </w:p>
    <w:p w14:paraId="20454637" w14:textId="77777777" w:rsidR="001A2CEC" w:rsidRPr="00DF5D0E" w:rsidRDefault="001A2CEC" w:rsidP="00447949">
      <w:pPr>
        <w:numPr>
          <w:ilvl w:val="0"/>
          <w:numId w:val="21"/>
        </w:numPr>
        <w:tabs>
          <w:tab w:val="left" w:pos="426"/>
        </w:tabs>
        <w:spacing w:line="360" w:lineRule="auto"/>
        <w:ind w:left="0" w:firstLine="567"/>
        <w:jc w:val="both"/>
        <w:rPr>
          <w:color w:val="000000"/>
          <w:sz w:val="24"/>
          <w:szCs w:val="24"/>
        </w:rPr>
      </w:pPr>
      <w:r w:rsidRPr="00DF5D0E">
        <w:rPr>
          <w:color w:val="000000"/>
          <w:sz w:val="24"/>
          <w:szCs w:val="24"/>
        </w:rPr>
        <w:t>Par izsoles dalībnieku var kļūt maksātspējīgas juridiskas personas, kā arī fiziskas personas, kuras atbilst likuma “Par zemes privatizāciju lauku apvidos” 28.pantā un 28</w:t>
      </w:r>
      <w:r w:rsidRPr="00DF5D0E">
        <w:rPr>
          <w:color w:val="000000"/>
          <w:sz w:val="24"/>
          <w:szCs w:val="24"/>
          <w:vertAlign w:val="superscript"/>
        </w:rPr>
        <w:t>1</w:t>
      </w:r>
      <w:r w:rsidRPr="00DF5D0E">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1CA3818D" w14:textId="77777777" w:rsidR="001A2CEC" w:rsidRPr="00DF5D0E" w:rsidRDefault="001A2CEC" w:rsidP="00447949">
      <w:pPr>
        <w:numPr>
          <w:ilvl w:val="0"/>
          <w:numId w:val="21"/>
        </w:numPr>
        <w:tabs>
          <w:tab w:val="left" w:pos="426"/>
        </w:tabs>
        <w:spacing w:line="360" w:lineRule="auto"/>
        <w:ind w:left="0" w:firstLine="567"/>
        <w:jc w:val="both"/>
        <w:rPr>
          <w:color w:val="000000"/>
          <w:sz w:val="24"/>
          <w:szCs w:val="24"/>
        </w:rPr>
      </w:pPr>
      <w:r w:rsidRPr="00DF5D0E">
        <w:rPr>
          <w:color w:val="000000"/>
          <w:sz w:val="24"/>
          <w:szCs w:val="24"/>
        </w:rPr>
        <w:t>Lai reģistrētos par izsoles dalībnieku:</w:t>
      </w:r>
    </w:p>
    <w:p w14:paraId="47ADC255" w14:textId="77777777" w:rsidR="001A2CEC" w:rsidRPr="00DF5D0E" w:rsidRDefault="001A2CEC" w:rsidP="00447949">
      <w:pPr>
        <w:numPr>
          <w:ilvl w:val="1"/>
          <w:numId w:val="21"/>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700514FC" w14:textId="77777777" w:rsidR="001A2CEC" w:rsidRPr="00DF5D0E" w:rsidRDefault="001A2CEC" w:rsidP="00447949">
      <w:pPr>
        <w:numPr>
          <w:ilvl w:val="2"/>
          <w:numId w:val="21"/>
        </w:numPr>
        <w:tabs>
          <w:tab w:val="left" w:pos="1701"/>
        </w:tabs>
        <w:spacing w:line="360" w:lineRule="auto"/>
        <w:ind w:leftChars="415" w:left="830" w:firstLine="567"/>
        <w:jc w:val="both"/>
        <w:rPr>
          <w:color w:val="000000"/>
          <w:sz w:val="24"/>
          <w:szCs w:val="24"/>
        </w:rPr>
      </w:pPr>
      <w:r w:rsidRPr="00DF5D0E">
        <w:rPr>
          <w:color w:val="000000"/>
          <w:sz w:val="24"/>
          <w:szCs w:val="24"/>
        </w:rPr>
        <w:lastRenderedPageBreak/>
        <w:t>izziņa no pašvaldības, kurā persona deklarējusi savu dzīvesvietu, par parādsaistību neesamību;</w:t>
      </w:r>
    </w:p>
    <w:p w14:paraId="0E030D26" w14:textId="77777777" w:rsidR="001A2CEC" w:rsidRPr="00DF5D0E" w:rsidRDefault="001A2CEC" w:rsidP="00447949">
      <w:pPr>
        <w:numPr>
          <w:ilvl w:val="2"/>
          <w:numId w:val="21"/>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261C1930"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EFF0AA0" w14:textId="77777777" w:rsidR="001A2CEC" w:rsidRPr="00DF5D0E" w:rsidRDefault="001A2CEC" w:rsidP="00447949">
      <w:pPr>
        <w:numPr>
          <w:ilvl w:val="1"/>
          <w:numId w:val="21"/>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39475AD7" w14:textId="77777777" w:rsidR="001A2CEC" w:rsidRPr="00DF5D0E" w:rsidRDefault="001A2CEC" w:rsidP="00447949">
      <w:pPr>
        <w:numPr>
          <w:ilvl w:val="2"/>
          <w:numId w:val="21"/>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0174C539" w14:textId="77777777" w:rsidR="001A2CEC" w:rsidRPr="00DF5D0E" w:rsidRDefault="001A2CEC" w:rsidP="00447949">
      <w:pPr>
        <w:numPr>
          <w:ilvl w:val="2"/>
          <w:numId w:val="21"/>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77BECA62"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6D671806" w14:textId="77777777" w:rsidR="001A2CEC" w:rsidRPr="00DF5D0E" w:rsidRDefault="001A2CEC" w:rsidP="00447949">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27117E51" w14:textId="77777777" w:rsidR="001A2CEC" w:rsidRPr="00DF5D0E" w:rsidRDefault="001A2CEC" w:rsidP="00447949">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5279EB3" w14:textId="77777777" w:rsidR="001A2CEC" w:rsidRPr="00DF5D0E" w:rsidRDefault="001A2CEC" w:rsidP="00447949">
      <w:pPr>
        <w:numPr>
          <w:ilvl w:val="0"/>
          <w:numId w:val="21"/>
        </w:numPr>
        <w:tabs>
          <w:tab w:val="left" w:pos="426"/>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11.septembrim</w:t>
      </w:r>
      <w:r w:rsidRPr="00DF5D0E">
        <w:rPr>
          <w:b/>
          <w:sz w:val="24"/>
          <w:szCs w:val="24"/>
        </w:rPr>
        <w:t xml:space="preserve"> plkst.15.00</w:t>
      </w:r>
      <w:r w:rsidRPr="00DF5D0E">
        <w:rPr>
          <w:sz w:val="24"/>
          <w:szCs w:val="24"/>
        </w:rPr>
        <w:t>.</w:t>
      </w:r>
    </w:p>
    <w:p w14:paraId="3C00187D" w14:textId="77777777" w:rsidR="001A2CEC" w:rsidRPr="00DF5D0E" w:rsidRDefault="001A2CEC" w:rsidP="00447949">
      <w:pPr>
        <w:numPr>
          <w:ilvl w:val="0"/>
          <w:numId w:val="21"/>
        </w:numPr>
        <w:tabs>
          <w:tab w:val="left" w:pos="0"/>
        </w:tabs>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AB8369E" w14:textId="77777777" w:rsidR="001A2CEC" w:rsidRPr="00DF5D0E" w:rsidRDefault="001A2CEC" w:rsidP="00447949">
      <w:pPr>
        <w:numPr>
          <w:ilvl w:val="0"/>
          <w:numId w:val="21"/>
        </w:numPr>
        <w:tabs>
          <w:tab w:val="left" w:pos="0"/>
        </w:tabs>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381448FB" w14:textId="77777777" w:rsidR="001A2CEC" w:rsidRPr="00DF5D0E" w:rsidRDefault="001A2CEC" w:rsidP="00447949">
      <w:pPr>
        <w:numPr>
          <w:ilvl w:val="0"/>
          <w:numId w:val="21"/>
        </w:numPr>
        <w:tabs>
          <w:tab w:val="left" w:pos="0"/>
        </w:tabs>
        <w:spacing w:line="360" w:lineRule="auto"/>
        <w:ind w:left="0" w:firstLine="567"/>
        <w:jc w:val="both"/>
        <w:rPr>
          <w:color w:val="000000"/>
          <w:sz w:val="24"/>
          <w:szCs w:val="24"/>
        </w:rPr>
      </w:pPr>
      <w:r w:rsidRPr="00DF5D0E">
        <w:rPr>
          <w:sz w:val="24"/>
          <w:szCs w:val="24"/>
        </w:rPr>
        <w:t>Izsoles dalībnieks netiek reģistrēts, ja:</w:t>
      </w:r>
    </w:p>
    <w:p w14:paraId="7D408924" w14:textId="77777777" w:rsidR="001A2CEC" w:rsidRPr="00DF5D0E" w:rsidRDefault="001A2CEC" w:rsidP="00447949">
      <w:pPr>
        <w:numPr>
          <w:ilvl w:val="1"/>
          <w:numId w:val="21"/>
        </w:numPr>
        <w:tabs>
          <w:tab w:val="left" w:pos="0"/>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2FDA209E" w14:textId="77777777" w:rsidR="001A2CEC" w:rsidRPr="00DF5D0E" w:rsidRDefault="001A2CEC" w:rsidP="00447949">
      <w:pPr>
        <w:numPr>
          <w:ilvl w:val="1"/>
          <w:numId w:val="21"/>
        </w:numPr>
        <w:tabs>
          <w:tab w:val="left" w:pos="0"/>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5E220EA9" w14:textId="77777777" w:rsidR="001A2CEC" w:rsidRPr="00DF5D0E" w:rsidRDefault="001A2CEC" w:rsidP="00447949">
      <w:pPr>
        <w:numPr>
          <w:ilvl w:val="1"/>
          <w:numId w:val="21"/>
        </w:numPr>
        <w:tabs>
          <w:tab w:val="left" w:pos="0"/>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5B994B40" w14:textId="77777777" w:rsidR="001A2CEC" w:rsidRPr="00DF5D0E" w:rsidRDefault="001A2CEC" w:rsidP="00447949">
      <w:pPr>
        <w:numPr>
          <w:ilvl w:val="1"/>
          <w:numId w:val="21"/>
        </w:numPr>
        <w:tabs>
          <w:tab w:val="left" w:pos="0"/>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22E8B8A2"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54FFE549"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lastRenderedPageBreak/>
        <w:t xml:space="preserve">Izsoles dalībniekiem ir tiesības apskatīt izsoles OBJEKTU, sākot no pirmā sludinājuma publicēšanas dienas, saskaņojot to pa tālruni </w:t>
      </w:r>
      <w:r>
        <w:rPr>
          <w:sz w:val="24"/>
          <w:szCs w:val="24"/>
        </w:rPr>
        <w:t>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w:t>
      </w:r>
      <w:r>
        <w:rPr>
          <w:sz w:val="24"/>
          <w:szCs w:val="24"/>
        </w:rPr>
        <w:t xml:space="preserve">Gulbenes novada </w:t>
      </w:r>
      <w:r w:rsidRPr="00DF5D0E">
        <w:rPr>
          <w:sz w:val="24"/>
          <w:szCs w:val="24"/>
        </w:rPr>
        <w:t>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p>
    <w:p w14:paraId="780BF177"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7D3B5B29"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69253AB0"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4496972"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Izsole tiek uzsākta izsoles noteikumos norādītajā laikā un vietā.</w:t>
      </w:r>
    </w:p>
    <w:p w14:paraId="1F5F2FC1"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21B7C3D3"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21E03EC9"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2D56349"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415</w:t>
      </w:r>
      <w:r w:rsidRPr="00DF5D0E">
        <w:rPr>
          <w:sz w:val="24"/>
          <w:szCs w:val="24"/>
        </w:rPr>
        <w:t xml:space="preserve"> EUR (</w:t>
      </w:r>
      <w:r>
        <w:rPr>
          <w:sz w:val="24"/>
          <w:szCs w:val="24"/>
        </w:rPr>
        <w:t>četri</w:t>
      </w:r>
      <w:r w:rsidRPr="00DF5D0E">
        <w:rPr>
          <w:sz w:val="24"/>
          <w:szCs w:val="24"/>
        </w:rPr>
        <w:t xml:space="preserve"> simti</w:t>
      </w:r>
      <w:r>
        <w:rPr>
          <w:sz w:val="24"/>
          <w:szCs w:val="24"/>
        </w:rPr>
        <w:t xml:space="preserve"> piecpadsmit</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3F4EBF30"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B095BD8"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41154B47"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68F5CC84"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38B3C91B"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lastRenderedPageBreak/>
        <w:t xml:space="preserve">Nosolītā augstākā </w:t>
      </w:r>
      <w:r w:rsidRPr="00DF5D0E">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DF5D0E">
        <w:rPr>
          <w:color w:val="000000"/>
          <w:sz w:val="24"/>
          <w:szCs w:val="24"/>
        </w:rPr>
        <w:t xml:space="preserve">ar atzīmi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xml:space="preserve">, </w:t>
      </w:r>
      <w:r w:rsidRPr="00DF5D0E">
        <w:rPr>
          <w:color w:val="000000"/>
          <w:sz w:val="24"/>
          <w:szCs w:val="24"/>
        </w:rPr>
        <w:t>pirkuma maksa”.</w:t>
      </w:r>
    </w:p>
    <w:p w14:paraId="6436F2E3"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2B10E5C1"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24AD72F"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C2DF725"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1A6F34D0"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3749D865"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26FF6373"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xml:space="preserve">, </w:t>
      </w:r>
      <w:r w:rsidRPr="00DF5D0E">
        <w:rPr>
          <w:color w:val="000000"/>
          <w:sz w:val="24"/>
          <w:szCs w:val="24"/>
        </w:rPr>
        <w:t>tiek nodota ieguvējam, sastādot par to nodošanas – pieņemšanas aktu.</w:t>
      </w:r>
    </w:p>
    <w:p w14:paraId="2E96F491" w14:textId="77777777" w:rsidR="001A2CEC" w:rsidRPr="00DF5D0E" w:rsidRDefault="001A2CEC" w:rsidP="00447949">
      <w:pPr>
        <w:numPr>
          <w:ilvl w:val="0"/>
          <w:numId w:val="21"/>
        </w:numPr>
        <w:tabs>
          <w:tab w:val="left" w:pos="0"/>
        </w:tabs>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70312495" w14:textId="77777777" w:rsidR="001A2CEC" w:rsidRPr="00DF5D0E" w:rsidRDefault="001A2CEC" w:rsidP="001A2CEC">
      <w:pPr>
        <w:spacing w:line="360" w:lineRule="auto"/>
        <w:jc w:val="center"/>
        <w:rPr>
          <w:sz w:val="24"/>
          <w:szCs w:val="24"/>
        </w:rPr>
      </w:pPr>
    </w:p>
    <w:p w14:paraId="28555407"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6C855998" w14:textId="77777777" w:rsidR="001A2CEC" w:rsidRPr="00794231" w:rsidRDefault="001A2CEC" w:rsidP="001A2CEC">
      <w:pPr>
        <w:spacing w:line="360" w:lineRule="auto"/>
        <w:jc w:val="both"/>
        <w:rPr>
          <w:sz w:val="24"/>
          <w:szCs w:val="24"/>
        </w:rPr>
      </w:pPr>
    </w:p>
    <w:p w14:paraId="3E2F2A63" w14:textId="44256DF1"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28EA79BA" w14:textId="77777777" w:rsidTr="001A2CEC">
        <w:tc>
          <w:tcPr>
            <w:tcW w:w="9458" w:type="dxa"/>
          </w:tcPr>
          <w:p w14:paraId="3631A096" w14:textId="77777777" w:rsidR="001A2CEC" w:rsidRDefault="001A2CEC" w:rsidP="001A2CEC">
            <w:pPr>
              <w:jc w:val="center"/>
            </w:pPr>
            <w:r w:rsidRPr="000B1C5E">
              <w:rPr>
                <w:noProof/>
              </w:rPr>
              <w:lastRenderedPageBreak/>
              <w:drawing>
                <wp:inline distT="0" distB="0" distL="0" distR="0" wp14:anchorId="55919DEF" wp14:editId="4E64AD4B">
                  <wp:extent cx="619125" cy="685800"/>
                  <wp:effectExtent l="0" t="0" r="9525" b="0"/>
                  <wp:docPr id="324" name="Attēls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06056CBE" w14:textId="77777777" w:rsidTr="001A2CEC">
        <w:tc>
          <w:tcPr>
            <w:tcW w:w="9458" w:type="dxa"/>
          </w:tcPr>
          <w:p w14:paraId="464CA93D" w14:textId="77777777" w:rsidR="001A2CEC" w:rsidRDefault="001A2CEC" w:rsidP="001A2CEC">
            <w:pPr>
              <w:jc w:val="center"/>
            </w:pPr>
            <w:r w:rsidRPr="000B1C5E">
              <w:rPr>
                <w:b/>
                <w:bCs/>
                <w:sz w:val="28"/>
                <w:szCs w:val="28"/>
              </w:rPr>
              <w:t>GULBENES NOVADA PAŠVALDĪBA</w:t>
            </w:r>
          </w:p>
        </w:tc>
      </w:tr>
      <w:tr w:rsidR="001A2CEC" w14:paraId="66E80DA8" w14:textId="77777777" w:rsidTr="001A2CEC">
        <w:tc>
          <w:tcPr>
            <w:tcW w:w="9458" w:type="dxa"/>
          </w:tcPr>
          <w:p w14:paraId="192977DD" w14:textId="77777777" w:rsidR="001A2CEC" w:rsidRDefault="001A2CEC" w:rsidP="001A2CEC">
            <w:pPr>
              <w:jc w:val="center"/>
            </w:pPr>
            <w:r w:rsidRPr="000B1C5E">
              <w:rPr>
                <w:sz w:val="24"/>
                <w:szCs w:val="24"/>
              </w:rPr>
              <w:t>Reģ.Nr.90009116327</w:t>
            </w:r>
          </w:p>
        </w:tc>
      </w:tr>
      <w:tr w:rsidR="001A2CEC" w14:paraId="733C7FAA" w14:textId="77777777" w:rsidTr="001A2CEC">
        <w:tc>
          <w:tcPr>
            <w:tcW w:w="9458" w:type="dxa"/>
          </w:tcPr>
          <w:p w14:paraId="6F60E4F5" w14:textId="77777777" w:rsidR="001A2CEC" w:rsidRDefault="001A2CEC" w:rsidP="001A2CEC">
            <w:pPr>
              <w:jc w:val="center"/>
            </w:pPr>
            <w:r w:rsidRPr="000B1C5E">
              <w:rPr>
                <w:sz w:val="24"/>
                <w:szCs w:val="24"/>
              </w:rPr>
              <w:t>Ābeļu iela 2, Gulbene, Gulbenes nov., LV-4401</w:t>
            </w:r>
          </w:p>
        </w:tc>
      </w:tr>
      <w:tr w:rsidR="001A2CEC" w14:paraId="12562746" w14:textId="77777777" w:rsidTr="001A2CEC">
        <w:tc>
          <w:tcPr>
            <w:tcW w:w="9458" w:type="dxa"/>
          </w:tcPr>
          <w:p w14:paraId="72FA95EA" w14:textId="77777777" w:rsidR="001A2CEC" w:rsidRDefault="001A2CEC" w:rsidP="001A2CEC">
            <w:pPr>
              <w:jc w:val="center"/>
            </w:pPr>
            <w:r w:rsidRPr="000B1C5E">
              <w:rPr>
                <w:sz w:val="24"/>
                <w:szCs w:val="24"/>
              </w:rPr>
              <w:t>Tālrunis 64497710, mob.26595362, e-pasts; dome@gulbene.lv, www.gulbene.lv</w:t>
            </w:r>
          </w:p>
        </w:tc>
      </w:tr>
    </w:tbl>
    <w:p w14:paraId="0E2D6640" w14:textId="77777777" w:rsidR="001A2CEC" w:rsidRDefault="001A2CEC" w:rsidP="001A2CEC">
      <w:pPr>
        <w:pStyle w:val="Bezatstarpm"/>
        <w:jc w:val="center"/>
        <w:rPr>
          <w:rFonts w:ascii="Times New Roman" w:hAnsi="Times New Roman"/>
          <w:b/>
          <w:bCs/>
          <w:sz w:val="24"/>
          <w:szCs w:val="24"/>
        </w:rPr>
      </w:pPr>
    </w:p>
    <w:p w14:paraId="7EB8531A"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05912F2"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21EEF427" w14:textId="77777777" w:rsidTr="001A2CEC">
        <w:tc>
          <w:tcPr>
            <w:tcW w:w="4676" w:type="dxa"/>
          </w:tcPr>
          <w:p w14:paraId="7438832F"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370DA7E6"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496</w:t>
            </w:r>
          </w:p>
        </w:tc>
      </w:tr>
      <w:tr w:rsidR="001A2CEC" w14:paraId="0D7B9B46" w14:textId="77777777" w:rsidTr="001A2CEC">
        <w:tc>
          <w:tcPr>
            <w:tcW w:w="4676" w:type="dxa"/>
          </w:tcPr>
          <w:p w14:paraId="67194E96" w14:textId="77777777" w:rsidR="001A2CEC" w:rsidRDefault="001A2CEC" w:rsidP="001A2CEC">
            <w:pPr>
              <w:rPr>
                <w:sz w:val="24"/>
                <w:szCs w:val="24"/>
              </w:rPr>
            </w:pPr>
          </w:p>
        </w:tc>
        <w:tc>
          <w:tcPr>
            <w:tcW w:w="4678" w:type="dxa"/>
          </w:tcPr>
          <w:p w14:paraId="50E8C933"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69</w:t>
            </w:r>
            <w:r w:rsidRPr="00EA6BEB">
              <w:rPr>
                <w:b/>
                <w:bCs/>
                <w:sz w:val="24"/>
                <w:szCs w:val="24"/>
              </w:rPr>
              <w:t>.p</w:t>
            </w:r>
            <w:r>
              <w:rPr>
                <w:b/>
                <w:bCs/>
                <w:sz w:val="24"/>
                <w:szCs w:val="24"/>
              </w:rPr>
              <w:t>.</w:t>
            </w:r>
            <w:r w:rsidRPr="00EA6BEB">
              <w:rPr>
                <w:b/>
                <w:bCs/>
                <w:sz w:val="24"/>
                <w:szCs w:val="24"/>
              </w:rPr>
              <w:t>)</w:t>
            </w:r>
          </w:p>
        </w:tc>
      </w:tr>
    </w:tbl>
    <w:p w14:paraId="5A007590" w14:textId="77777777" w:rsidR="001A2CEC" w:rsidRPr="003D5204" w:rsidRDefault="001A2CEC" w:rsidP="001A2CEC">
      <w:pPr>
        <w:rPr>
          <w:b/>
          <w:sz w:val="24"/>
          <w:szCs w:val="24"/>
        </w:rPr>
      </w:pPr>
    </w:p>
    <w:p w14:paraId="5EAB0ACC" w14:textId="77777777" w:rsidR="001A2CEC" w:rsidRPr="003D5204" w:rsidRDefault="001A2CEC" w:rsidP="001A2CEC">
      <w:pPr>
        <w:pStyle w:val="Default"/>
        <w:rPr>
          <w:b/>
        </w:rPr>
      </w:pPr>
      <w:r w:rsidRPr="003D5204">
        <w:rPr>
          <w:b/>
          <w:szCs w:val="24"/>
        </w:rPr>
        <w:t xml:space="preserve">Par </w:t>
      </w:r>
      <w:r w:rsidRPr="003D5204">
        <w:rPr>
          <w:b/>
        </w:rPr>
        <w:t xml:space="preserve">nekustamā īpašuma </w:t>
      </w:r>
      <w:r>
        <w:rPr>
          <w:b/>
          <w:szCs w:val="24"/>
        </w:rPr>
        <w:t>Litenes pagastā ar nosaukumu “Silenieki”</w:t>
      </w:r>
      <w:r w:rsidRPr="003D5204">
        <w:rPr>
          <w:b/>
        </w:rPr>
        <w:t xml:space="preserve">, </w:t>
      </w:r>
    </w:p>
    <w:p w14:paraId="62CA2D1E" w14:textId="77777777" w:rsidR="001A2CEC" w:rsidRPr="00704E82" w:rsidRDefault="001A2CEC" w:rsidP="001A2CEC">
      <w:pPr>
        <w:pStyle w:val="Default"/>
        <w:rPr>
          <w:szCs w:val="24"/>
        </w:rPr>
      </w:pPr>
      <w:r w:rsidRPr="00255026">
        <w:rPr>
          <w:b/>
        </w:rPr>
        <w:t>izsoles rīkošanu, noteikumu un sākumcenas apstiprināšanu</w:t>
      </w:r>
    </w:p>
    <w:p w14:paraId="0131BF27" w14:textId="77777777" w:rsidR="001A2CEC" w:rsidRPr="00F0532A" w:rsidRDefault="001A2CEC" w:rsidP="001A2CEC">
      <w:pPr>
        <w:rPr>
          <w:sz w:val="24"/>
          <w:szCs w:val="24"/>
        </w:rPr>
      </w:pPr>
    </w:p>
    <w:p w14:paraId="6C7EFA2E" w14:textId="77777777" w:rsidR="001A2CEC" w:rsidRPr="00DF5D0E" w:rsidRDefault="001A2CEC" w:rsidP="001A2CEC">
      <w:pPr>
        <w:widowControl w:val="0"/>
        <w:spacing w:line="360" w:lineRule="auto"/>
        <w:ind w:firstLine="567"/>
        <w:jc w:val="both"/>
        <w:rPr>
          <w:sz w:val="24"/>
          <w:szCs w:val="24"/>
        </w:rPr>
      </w:pPr>
      <w:r w:rsidRPr="00DF5D0E">
        <w:rPr>
          <w:sz w:val="24"/>
          <w:szCs w:val="24"/>
        </w:rPr>
        <w:t>Gulbenes novada dome 20</w:t>
      </w:r>
      <w:r>
        <w:rPr>
          <w:sz w:val="24"/>
          <w:szCs w:val="24"/>
        </w:rPr>
        <w:t>19</w:t>
      </w:r>
      <w:r w:rsidRPr="00DF5D0E">
        <w:rPr>
          <w:sz w:val="24"/>
          <w:szCs w:val="24"/>
        </w:rPr>
        <w:t>.gada 30.</w:t>
      </w:r>
      <w:r>
        <w:rPr>
          <w:sz w:val="24"/>
          <w:szCs w:val="24"/>
        </w:rPr>
        <w:t>decembrī</w:t>
      </w:r>
      <w:r w:rsidRPr="00DF5D0E">
        <w:rPr>
          <w:sz w:val="24"/>
          <w:szCs w:val="24"/>
        </w:rPr>
        <w:t xml:space="preserve"> pieņēma lēmumu “Par nekustamā īpašuma </w:t>
      </w:r>
      <w:r>
        <w:rPr>
          <w:sz w:val="24"/>
          <w:szCs w:val="24"/>
        </w:rPr>
        <w:t>atsavināšanu</w:t>
      </w:r>
      <w:r w:rsidRPr="00DF5D0E">
        <w:rPr>
          <w:sz w:val="24"/>
          <w:szCs w:val="24"/>
        </w:rPr>
        <w:t>” (protokols Nr.</w:t>
      </w:r>
      <w:r>
        <w:rPr>
          <w:sz w:val="24"/>
          <w:szCs w:val="24"/>
        </w:rPr>
        <w:t>19</w:t>
      </w:r>
      <w:r w:rsidRPr="00DF5D0E">
        <w:rPr>
          <w:sz w:val="24"/>
          <w:szCs w:val="24"/>
        </w:rPr>
        <w:t xml:space="preserve">, </w:t>
      </w:r>
      <w:r>
        <w:rPr>
          <w:sz w:val="24"/>
          <w:szCs w:val="24"/>
        </w:rPr>
        <w:t>9</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sidRPr="00BE3F17">
        <w:rPr>
          <w:rFonts w:eastAsia="SimSun"/>
          <w:color w:val="00000A"/>
          <w:sz w:val="24"/>
          <w:szCs w:val="24"/>
          <w:lang w:eastAsia="zh-CN" w:bidi="hi-IN"/>
        </w:rPr>
        <w:t>Litenes pagastā ar nosaukumu “Silenieki”, kadastra numurs 5068 008 0014</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5E50ADB2"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7.jūlijā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1888-I</w:t>
      </w:r>
      <w:r w:rsidRPr="00FC7F25">
        <w:rPr>
          <w:sz w:val="24"/>
          <w:szCs w:val="24"/>
        </w:rPr>
        <w:t>)</w:t>
      </w:r>
      <w:r w:rsidRPr="00DF5D0E">
        <w:rPr>
          <w:sz w:val="24"/>
          <w:szCs w:val="24"/>
        </w:rPr>
        <w:t xml:space="preserve"> par nekustamā īpašuma </w:t>
      </w:r>
      <w:r w:rsidRPr="00BE3F17">
        <w:rPr>
          <w:rFonts w:eastAsia="SimSun"/>
          <w:color w:val="00000A"/>
          <w:sz w:val="24"/>
          <w:szCs w:val="24"/>
          <w:lang w:eastAsia="zh-CN" w:bidi="hi-IN"/>
        </w:rPr>
        <w:t>Litenes pagastā ar nosaukumu “Silenieki”, kadastra numurs 5068 008 0014</w:t>
      </w:r>
      <w:r w:rsidRPr="00DF5D0E">
        <w:rPr>
          <w:sz w:val="24"/>
          <w:szCs w:val="24"/>
        </w:rPr>
        <w:t>, tirgus vērtību.</w:t>
      </w:r>
    </w:p>
    <w:p w14:paraId="58247C20" w14:textId="77777777" w:rsidR="001A2CEC" w:rsidRPr="00355B37"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113</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355B37">
        <w:rPr>
          <w:sz w:val="24"/>
          <w:szCs w:val="24"/>
        </w:rPr>
        <w:t xml:space="preserve">daļas 1.punktu un otro daļu, 10.pantu, 15.pantu, un Tautsaimniecības komitejas ieteikumu, atklāti balsojot: </w:t>
      </w:r>
      <w:r w:rsidRPr="00355B37">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55B37">
        <w:rPr>
          <w:sz w:val="24"/>
          <w:szCs w:val="24"/>
        </w:rPr>
        <w:t xml:space="preserve">, </w:t>
      </w:r>
      <w:r w:rsidRPr="00355B37">
        <w:rPr>
          <w:color w:val="000000"/>
          <w:sz w:val="24"/>
          <w:szCs w:val="24"/>
        </w:rPr>
        <w:t>Gulbenes novada dome NOLEMJ:</w:t>
      </w:r>
    </w:p>
    <w:p w14:paraId="0ABAB823" w14:textId="77777777" w:rsidR="001A2CEC" w:rsidRPr="00DF5D0E" w:rsidRDefault="001A2CEC" w:rsidP="001A2CEC">
      <w:pPr>
        <w:spacing w:line="360" w:lineRule="auto"/>
        <w:ind w:firstLine="567"/>
        <w:jc w:val="both"/>
        <w:rPr>
          <w:sz w:val="24"/>
          <w:szCs w:val="24"/>
        </w:rPr>
      </w:pPr>
      <w:r w:rsidRPr="00DF5D0E">
        <w:rPr>
          <w:sz w:val="24"/>
          <w:szCs w:val="24"/>
        </w:rPr>
        <w:t xml:space="preserve">1. RĪKOT Gulbenes novada pašvaldībai piederošā nekustamā īpašuma </w:t>
      </w:r>
      <w:r w:rsidRPr="00BE3F17">
        <w:rPr>
          <w:sz w:val="24"/>
          <w:szCs w:val="24"/>
        </w:rPr>
        <w:t xml:space="preserve">Litenes pagastā ar nosaukumu “Silenieki”, kadastra numurs 5068 008 0014, kas sastāv no vienas zemes vienības ar kadastra apzīmējumu 5068 008 0014, 9,6 ha platībā, un uz tās esošajām ēkām (būvēm): daudzdzīvokļu </w:t>
      </w:r>
      <w:r w:rsidRPr="00BE3F17">
        <w:rPr>
          <w:sz w:val="24"/>
          <w:szCs w:val="24"/>
        </w:rPr>
        <w:lastRenderedPageBreak/>
        <w:t>ēkas ar kadastra apzīmējumu 5068 008 0014 001, saimniecības ēkas ar kadastra apzīmējumu 5068 008 0014 004, šķūņa ar kadastra apzīmējumu 5068 008 0014 006</w:t>
      </w:r>
      <w:r w:rsidRPr="00DF5D0E">
        <w:rPr>
          <w:sz w:val="24"/>
          <w:szCs w:val="24"/>
        </w:rPr>
        <w:t>, pirmo izsoli.</w:t>
      </w:r>
    </w:p>
    <w:p w14:paraId="3836C865" w14:textId="77777777" w:rsidR="001A2CEC" w:rsidRPr="00DF5D0E" w:rsidRDefault="001A2CEC" w:rsidP="001A2CEC">
      <w:pPr>
        <w:spacing w:line="360" w:lineRule="auto"/>
        <w:ind w:firstLine="567"/>
        <w:jc w:val="both"/>
        <w:rPr>
          <w:sz w:val="24"/>
          <w:szCs w:val="24"/>
        </w:rPr>
      </w:pPr>
      <w:r w:rsidRPr="00DF5D0E">
        <w:rPr>
          <w:sz w:val="24"/>
          <w:szCs w:val="24"/>
        </w:rPr>
        <w:t xml:space="preserve">2. APSTIPRINĀT Gulbenes novada pašvaldībai piederošā nekustamā īpašuma </w:t>
      </w:r>
      <w:r w:rsidRPr="00BE3F17">
        <w:rPr>
          <w:sz w:val="24"/>
          <w:szCs w:val="24"/>
        </w:rPr>
        <w:t>Litenes pagastā ar nosaukumu “Silenieki”, kadastra numurs 5068 008 0014</w:t>
      </w:r>
      <w:r w:rsidRPr="00DF5D0E">
        <w:rPr>
          <w:sz w:val="24"/>
          <w:szCs w:val="24"/>
        </w:rPr>
        <w:t xml:space="preserve">, pirmās izsoles sākumcenu </w:t>
      </w:r>
      <w:r>
        <w:rPr>
          <w:color w:val="000000"/>
          <w:sz w:val="24"/>
          <w:szCs w:val="24"/>
        </w:rPr>
        <w:t>16500</w:t>
      </w:r>
      <w:r w:rsidRPr="00DF5D0E">
        <w:rPr>
          <w:color w:val="000000"/>
          <w:sz w:val="24"/>
          <w:szCs w:val="24"/>
        </w:rPr>
        <w:t xml:space="preserve"> EUR (</w:t>
      </w:r>
      <w:r>
        <w:rPr>
          <w:color w:val="000000"/>
          <w:sz w:val="24"/>
          <w:szCs w:val="24"/>
        </w:rPr>
        <w:t>sešpadsmit</w:t>
      </w:r>
      <w:r w:rsidRPr="00DF5D0E">
        <w:rPr>
          <w:color w:val="000000"/>
          <w:sz w:val="24"/>
          <w:szCs w:val="24"/>
        </w:rPr>
        <w:t xml:space="preserve"> tūkstoši</w:t>
      </w:r>
      <w:r>
        <w:rPr>
          <w:color w:val="000000"/>
          <w:sz w:val="24"/>
          <w:szCs w:val="24"/>
        </w:rPr>
        <w:t xml:space="preserve"> pieci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28B28E94" w14:textId="77777777" w:rsidR="001A2CEC" w:rsidRPr="00DF5D0E" w:rsidRDefault="001A2CEC" w:rsidP="001A2CEC">
      <w:pPr>
        <w:spacing w:line="360" w:lineRule="auto"/>
        <w:ind w:firstLine="567"/>
        <w:jc w:val="both"/>
        <w:rPr>
          <w:sz w:val="24"/>
          <w:szCs w:val="24"/>
        </w:rPr>
      </w:pPr>
      <w:r w:rsidRPr="00DF5D0E">
        <w:rPr>
          <w:sz w:val="24"/>
          <w:szCs w:val="24"/>
        </w:rPr>
        <w:t xml:space="preserve">3. APSTIPRINĀT Gulbenes novada pašvaldībai piederošā nekustamā īpašuma </w:t>
      </w:r>
      <w:r w:rsidRPr="00BE3F17">
        <w:rPr>
          <w:sz w:val="24"/>
          <w:szCs w:val="24"/>
        </w:rPr>
        <w:t>Litenes pagastā ar nosaukumu “Silenieki”, kadastra numurs 5068 008 0014</w:t>
      </w:r>
      <w:r w:rsidRPr="00DF5D0E">
        <w:rPr>
          <w:sz w:val="24"/>
          <w:szCs w:val="24"/>
        </w:rPr>
        <w:t>, pirmās izsoles noteikumus (1.pielikums), kas ir šī lēmuma neatņemama sastāvdaļa.</w:t>
      </w:r>
    </w:p>
    <w:p w14:paraId="65148CF8" w14:textId="77777777" w:rsidR="001A2CEC" w:rsidRPr="00DF5D0E" w:rsidRDefault="001A2CEC" w:rsidP="001A2CEC">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sidRPr="00BE3F17">
        <w:rPr>
          <w:sz w:val="24"/>
          <w:szCs w:val="24"/>
        </w:rPr>
        <w:t>Litenes pagastā ar nosaukumu “Silenieki”, kadastra numurs 5068 008 0014</w:t>
      </w:r>
      <w:r w:rsidRPr="00DF5D0E">
        <w:rPr>
          <w:sz w:val="24"/>
          <w:szCs w:val="24"/>
        </w:rPr>
        <w:t>, pirmo izsoli.</w:t>
      </w:r>
    </w:p>
    <w:p w14:paraId="6070F1B0" w14:textId="77777777" w:rsidR="001A2CEC" w:rsidRPr="00DF5D0E" w:rsidRDefault="001A2CEC" w:rsidP="001A2CEC">
      <w:pPr>
        <w:spacing w:line="360" w:lineRule="auto"/>
        <w:ind w:firstLine="567"/>
        <w:jc w:val="both"/>
        <w:rPr>
          <w:sz w:val="24"/>
          <w:szCs w:val="24"/>
        </w:rPr>
      </w:pPr>
    </w:p>
    <w:p w14:paraId="67F4E6D8" w14:textId="77777777" w:rsidR="001A2CEC" w:rsidRPr="00DF5D0E" w:rsidRDefault="001A2CEC" w:rsidP="001A2CEC">
      <w:pPr>
        <w:spacing w:line="360" w:lineRule="auto"/>
        <w:ind w:firstLine="567"/>
        <w:jc w:val="both"/>
        <w:rPr>
          <w:sz w:val="24"/>
          <w:szCs w:val="24"/>
        </w:rPr>
      </w:pPr>
    </w:p>
    <w:p w14:paraId="3948DA9D"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3AF79353" w14:textId="77777777" w:rsidR="001A2CEC" w:rsidRPr="00DF5D0E" w:rsidRDefault="001A2CEC" w:rsidP="001A2CEC">
      <w:pPr>
        <w:spacing w:line="360" w:lineRule="auto"/>
        <w:rPr>
          <w:sz w:val="24"/>
          <w:szCs w:val="24"/>
        </w:rPr>
      </w:pPr>
    </w:p>
    <w:p w14:paraId="46DBAC45" w14:textId="77777777" w:rsidR="001A2CEC" w:rsidRPr="00DF5D0E" w:rsidRDefault="001A2CEC" w:rsidP="001A2CEC">
      <w:pPr>
        <w:spacing w:line="360" w:lineRule="auto"/>
        <w:rPr>
          <w:sz w:val="24"/>
          <w:szCs w:val="24"/>
        </w:rPr>
      </w:pPr>
      <w:r w:rsidRPr="00DF5D0E">
        <w:rPr>
          <w:sz w:val="24"/>
          <w:szCs w:val="24"/>
        </w:rPr>
        <w:t>Sagatavoja: Anita Deksne</w:t>
      </w:r>
    </w:p>
    <w:p w14:paraId="746CBA17" w14:textId="77777777" w:rsidR="001A2CEC" w:rsidRPr="00DF5D0E" w:rsidRDefault="001A2CEC" w:rsidP="001A2CEC">
      <w:pPr>
        <w:spacing w:after="160" w:line="259" w:lineRule="auto"/>
        <w:rPr>
          <w:sz w:val="24"/>
          <w:szCs w:val="24"/>
        </w:rPr>
      </w:pPr>
      <w:r w:rsidRPr="00DF5D0E">
        <w:rPr>
          <w:sz w:val="24"/>
          <w:szCs w:val="24"/>
        </w:rPr>
        <w:br w:type="page"/>
      </w:r>
    </w:p>
    <w:p w14:paraId="0A2BFB32"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496</w:t>
      </w:r>
    </w:p>
    <w:p w14:paraId="545063F0" w14:textId="77777777" w:rsidR="001A2CEC" w:rsidRPr="00DF5D0E" w:rsidRDefault="001A2CEC" w:rsidP="001A2CEC">
      <w:pPr>
        <w:pStyle w:val="Pamatteksts"/>
        <w:spacing w:after="0"/>
        <w:jc w:val="center"/>
      </w:pPr>
    </w:p>
    <w:p w14:paraId="2B16BF90"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22BFB4D5" w14:textId="77777777" w:rsidR="001A2CEC" w:rsidRPr="00504268" w:rsidRDefault="001A2CEC" w:rsidP="001A2CEC">
      <w:pPr>
        <w:pStyle w:val="Pamatteksts"/>
        <w:spacing w:after="0"/>
        <w:jc w:val="center"/>
        <w:rPr>
          <w:b/>
        </w:rPr>
      </w:pPr>
      <w:r w:rsidRPr="00B85F86">
        <w:rPr>
          <w:b/>
        </w:rPr>
        <w:t>Litenes pagastā ar nosaukumu “Silenieki”</w:t>
      </w:r>
      <w:r w:rsidRPr="00504268">
        <w:rPr>
          <w:b/>
        </w:rPr>
        <w:t xml:space="preserve">, </w:t>
      </w:r>
    </w:p>
    <w:p w14:paraId="2F8907BA" w14:textId="77777777" w:rsidR="001A2CEC" w:rsidRDefault="001A2CEC" w:rsidP="001A2CEC">
      <w:pPr>
        <w:pStyle w:val="Pamatteksts"/>
        <w:spacing w:after="0"/>
        <w:jc w:val="center"/>
        <w:rPr>
          <w:b/>
        </w:rPr>
      </w:pPr>
      <w:r w:rsidRPr="00DF5D0E">
        <w:rPr>
          <w:b/>
        </w:rPr>
        <w:t>PIRMĀS IZSOLES NOTEIKUMI</w:t>
      </w:r>
    </w:p>
    <w:p w14:paraId="36FA34D3" w14:textId="77777777" w:rsidR="001A2CEC" w:rsidRPr="00DF5D0E" w:rsidRDefault="001A2CEC" w:rsidP="001A2CEC">
      <w:pPr>
        <w:pStyle w:val="Pamatteksts"/>
        <w:spacing w:after="0"/>
        <w:jc w:val="center"/>
        <w:rPr>
          <w:b/>
        </w:rPr>
      </w:pPr>
    </w:p>
    <w:p w14:paraId="37C95CB8" w14:textId="46FF248F" w:rsidR="001A2CEC" w:rsidRPr="00447949" w:rsidRDefault="001A2CEC" w:rsidP="00447949">
      <w:pPr>
        <w:pStyle w:val="Sarakstarindkopa"/>
        <w:numPr>
          <w:ilvl w:val="6"/>
          <w:numId w:val="24"/>
        </w:numPr>
        <w:spacing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pirmā mutiskā atklātā izsole Gulbenes novada pašvaldības </w:t>
      </w:r>
      <w:r w:rsidRPr="00447949">
        <w:rPr>
          <w:rFonts w:ascii="Times New Roman" w:eastAsia="SimSun" w:hAnsi="Times New Roman"/>
          <w:color w:val="00000A"/>
          <w:sz w:val="24"/>
          <w:szCs w:val="24"/>
          <w:lang w:eastAsia="zh-CN" w:bidi="hi-IN"/>
        </w:rPr>
        <w:t>nekustamā īpašuma</w:t>
      </w:r>
      <w:r w:rsidRPr="00447949">
        <w:rPr>
          <w:rFonts w:ascii="Times New Roman" w:hAnsi="Times New Roman"/>
          <w:sz w:val="24"/>
          <w:szCs w:val="24"/>
        </w:rPr>
        <w:t xml:space="preserve"> Litenes pagastā ar nosaukumu “Silenieki”, kadastra numurs 5068 008 0014,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42F6BF0F" w14:textId="3A9F3D96" w:rsidR="001A2CEC" w:rsidRPr="00447949" w:rsidRDefault="001A2CEC" w:rsidP="00447949">
      <w:pPr>
        <w:pStyle w:val="Sarakstarindkopa"/>
        <w:numPr>
          <w:ilvl w:val="6"/>
          <w:numId w:val="24"/>
        </w:numPr>
        <w:tabs>
          <w:tab w:val="left" w:pos="426"/>
        </w:tabs>
        <w:spacing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OBJEKTA izsoli veic Gulbenes novada domes izveidotā Īpašuma novērtēšanas un izsoļu komisija.</w:t>
      </w:r>
    </w:p>
    <w:p w14:paraId="0F0C6F7B" w14:textId="57EBC023" w:rsidR="001A2CEC" w:rsidRPr="00447949" w:rsidRDefault="001A2CEC" w:rsidP="00447949">
      <w:pPr>
        <w:pStyle w:val="Sarakstarindkopa"/>
        <w:numPr>
          <w:ilvl w:val="6"/>
          <w:numId w:val="24"/>
        </w:numPr>
        <w:tabs>
          <w:tab w:val="left" w:pos="426"/>
        </w:tabs>
        <w:spacing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Izsoles komisijas locekļi nevar būt OBJEKTA pircēji, kā arī nevar pirkt OBJEKTU citu personu uzdevumā.</w:t>
      </w:r>
    </w:p>
    <w:p w14:paraId="6B1D6AAB" w14:textId="6F698654" w:rsidR="001A2CEC" w:rsidRPr="00447949" w:rsidRDefault="001A2CEC" w:rsidP="00447949">
      <w:pPr>
        <w:pStyle w:val="Sarakstarindkopa"/>
        <w:numPr>
          <w:ilvl w:val="6"/>
          <w:numId w:val="24"/>
        </w:numPr>
        <w:tabs>
          <w:tab w:val="left" w:pos="426"/>
        </w:tabs>
        <w:spacing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Ziņas par izsolē pārdodamo OBJEKTU:</w:t>
      </w:r>
    </w:p>
    <w:p w14:paraId="629209AC" w14:textId="6533A07F" w:rsidR="001A2CEC" w:rsidRPr="00447949" w:rsidRDefault="001A2CEC" w:rsidP="00447949">
      <w:pPr>
        <w:pStyle w:val="Sarakstarindkopa"/>
        <w:numPr>
          <w:ilvl w:val="1"/>
          <w:numId w:val="23"/>
        </w:numPr>
        <w:tabs>
          <w:tab w:val="left" w:pos="567"/>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OBJEKTS – Gulbenes novada pašvaldības nekustamais īpašums </w:t>
      </w:r>
      <w:r w:rsidRPr="00447949">
        <w:rPr>
          <w:rFonts w:ascii="Times New Roman" w:hAnsi="Times New Roman"/>
          <w:sz w:val="24"/>
          <w:szCs w:val="24"/>
        </w:rPr>
        <w:t xml:space="preserve">Litenes pagastā ar nosaukumu “Silenieki”, kadastra numurs 5068 008 0014, kas sastāv no vienas zemes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1789E686" w14:textId="77777777" w:rsidR="001A2CEC" w:rsidRPr="00447949" w:rsidRDefault="001A2CEC" w:rsidP="00447949">
      <w:pPr>
        <w:numPr>
          <w:ilvl w:val="1"/>
          <w:numId w:val="23"/>
        </w:numPr>
        <w:tabs>
          <w:tab w:val="left" w:pos="567"/>
        </w:tabs>
        <w:spacing w:line="360" w:lineRule="auto"/>
        <w:ind w:left="0" w:firstLine="567"/>
        <w:jc w:val="both"/>
        <w:rPr>
          <w:color w:val="000000"/>
          <w:sz w:val="24"/>
          <w:szCs w:val="24"/>
        </w:rPr>
      </w:pPr>
      <w:r w:rsidRPr="00447949">
        <w:rPr>
          <w:color w:val="000000"/>
          <w:sz w:val="24"/>
          <w:szCs w:val="24"/>
        </w:rPr>
        <w:t xml:space="preserve">OBJEKTA sākumcena ir 16500 EUR (sešpadsmit tūkstoši pieci simti </w:t>
      </w:r>
      <w:proofErr w:type="spellStart"/>
      <w:r w:rsidRPr="00447949">
        <w:rPr>
          <w:i/>
          <w:color w:val="000000"/>
          <w:sz w:val="24"/>
          <w:szCs w:val="24"/>
        </w:rPr>
        <w:t>euro</w:t>
      </w:r>
      <w:proofErr w:type="spellEnd"/>
      <w:r w:rsidRPr="00447949">
        <w:rPr>
          <w:color w:val="000000"/>
          <w:sz w:val="24"/>
          <w:szCs w:val="24"/>
        </w:rPr>
        <w:t>)</w:t>
      </w:r>
      <w:r w:rsidRPr="00447949">
        <w:rPr>
          <w:sz w:val="24"/>
          <w:szCs w:val="24"/>
        </w:rPr>
        <w:t>.</w:t>
      </w:r>
    </w:p>
    <w:p w14:paraId="205D70C2" w14:textId="77777777" w:rsidR="001A2CEC" w:rsidRPr="00447949" w:rsidRDefault="001A2CEC" w:rsidP="00447949">
      <w:pPr>
        <w:numPr>
          <w:ilvl w:val="1"/>
          <w:numId w:val="23"/>
        </w:numPr>
        <w:tabs>
          <w:tab w:val="left" w:pos="567"/>
        </w:tabs>
        <w:spacing w:line="360" w:lineRule="auto"/>
        <w:ind w:left="0" w:firstLine="567"/>
        <w:jc w:val="both"/>
        <w:rPr>
          <w:color w:val="000000"/>
          <w:sz w:val="24"/>
          <w:szCs w:val="24"/>
        </w:rPr>
      </w:pPr>
      <w:r w:rsidRPr="00447949">
        <w:rPr>
          <w:color w:val="000000"/>
          <w:sz w:val="24"/>
          <w:szCs w:val="24"/>
        </w:rPr>
        <w:t>OBJEKTS ir Gulbenes novada pašvaldības īpašums. Tas reģistrēts Vidzemes rajona tiesas Zemesgrāmatu nodaļas Litenes pagasta zemesgrāmatas nodalījumā Nr.100000445608</w:t>
      </w:r>
      <w:r w:rsidRPr="00447949">
        <w:rPr>
          <w:sz w:val="24"/>
          <w:szCs w:val="24"/>
        </w:rPr>
        <w:t>.</w:t>
      </w:r>
    </w:p>
    <w:p w14:paraId="3BBB804B" w14:textId="77777777" w:rsidR="001A2CEC" w:rsidRPr="00447949" w:rsidRDefault="001A2CEC" w:rsidP="00447949">
      <w:pPr>
        <w:numPr>
          <w:ilvl w:val="1"/>
          <w:numId w:val="23"/>
        </w:numPr>
        <w:tabs>
          <w:tab w:val="left" w:pos="567"/>
        </w:tabs>
        <w:spacing w:line="360" w:lineRule="auto"/>
        <w:ind w:left="0" w:firstLine="567"/>
        <w:jc w:val="both"/>
        <w:rPr>
          <w:color w:val="000000"/>
          <w:sz w:val="24"/>
          <w:szCs w:val="24"/>
        </w:rPr>
      </w:pPr>
      <w:r w:rsidRPr="00447949">
        <w:rPr>
          <w:sz w:val="24"/>
          <w:szCs w:val="24"/>
        </w:rPr>
        <w:t>Pirmpirkuma tiesību uz OBJEKTA iegādi nav.</w:t>
      </w:r>
    </w:p>
    <w:p w14:paraId="23359178" w14:textId="77777777" w:rsidR="001A2CEC" w:rsidRPr="00DF5D0E" w:rsidRDefault="001A2CEC" w:rsidP="00447949">
      <w:pPr>
        <w:numPr>
          <w:ilvl w:val="0"/>
          <w:numId w:val="23"/>
        </w:numPr>
        <w:tabs>
          <w:tab w:val="left" w:pos="426"/>
          <w:tab w:val="left" w:pos="567"/>
        </w:tabs>
        <w:spacing w:line="360" w:lineRule="auto"/>
        <w:ind w:left="0" w:firstLine="567"/>
        <w:jc w:val="both"/>
        <w:rPr>
          <w:color w:val="000000"/>
          <w:sz w:val="24"/>
          <w:szCs w:val="24"/>
        </w:rPr>
      </w:pPr>
      <w:r w:rsidRPr="00447949">
        <w:rPr>
          <w:color w:val="000000"/>
          <w:sz w:val="24"/>
          <w:szCs w:val="24"/>
        </w:rPr>
        <w:t>Izsoles veids – atklāta mutiska izsole ar augšupejošu soli. Maksāšanas līdzeklis 100%</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DF5D0E">
          <w:rPr>
            <w:color w:val="000000"/>
            <w:sz w:val="24"/>
            <w:szCs w:val="24"/>
          </w:rPr>
          <w:t>EUR</w:t>
        </w:r>
      </w:smartTag>
      <w:r w:rsidRPr="00DF5D0E">
        <w:rPr>
          <w:color w:val="000000"/>
          <w:sz w:val="24"/>
          <w:szCs w:val="24"/>
        </w:rPr>
        <w:t>).</w:t>
      </w:r>
    </w:p>
    <w:p w14:paraId="591A625D"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643C6558"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15.septembrī</w:t>
      </w:r>
      <w:r w:rsidRPr="00DF5D0E">
        <w:rPr>
          <w:b/>
          <w:sz w:val="24"/>
          <w:szCs w:val="24"/>
        </w:rPr>
        <w:t xml:space="preserve"> plkst.</w:t>
      </w:r>
      <w:r>
        <w:rPr>
          <w:b/>
          <w:sz w:val="24"/>
          <w:szCs w:val="24"/>
        </w:rPr>
        <w:t>10.30</w:t>
      </w:r>
      <w:r w:rsidRPr="00DF5D0E">
        <w:rPr>
          <w:sz w:val="24"/>
          <w:szCs w:val="24"/>
        </w:rPr>
        <w:t xml:space="preserve"> </w:t>
      </w:r>
      <w:r w:rsidRPr="00DF5D0E">
        <w:rPr>
          <w:color w:val="000000"/>
          <w:sz w:val="24"/>
          <w:szCs w:val="24"/>
        </w:rPr>
        <w:t>Gulbenes novada pašvaldībā, Ābeļu ielā 2, Gulbenē, 2.stāva zālē.</w:t>
      </w:r>
    </w:p>
    <w:p w14:paraId="7C08DFD2"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1650</w:t>
      </w:r>
      <w:r w:rsidRPr="00DF5D0E">
        <w:rPr>
          <w:color w:val="000000"/>
          <w:sz w:val="24"/>
          <w:szCs w:val="24"/>
        </w:rPr>
        <w:t xml:space="preserve"> EUR (</w:t>
      </w:r>
      <w:r>
        <w:rPr>
          <w:color w:val="000000"/>
          <w:sz w:val="24"/>
          <w:szCs w:val="24"/>
        </w:rPr>
        <w:t>viens tūkstotis seši simti piecdesmit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kas iemaksājama Gulbenes novada pašvaldības, reģistrācijas Nr.90009116327, kontā Nr.LV81UNLA0050019845884, AS „SEB banka”.</w:t>
      </w:r>
    </w:p>
    <w:p w14:paraId="7B7F68FB"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Par izsoles dalībnieku var kļūt maksātspējīgas juridiskas personas, kā arī fiziskas personas, kuras atbilst likuma “Par zemes privatizāciju lauku apvidos” 28.pantā un 28</w:t>
      </w:r>
      <w:r w:rsidRPr="00DF5D0E">
        <w:rPr>
          <w:color w:val="000000"/>
          <w:sz w:val="24"/>
          <w:szCs w:val="24"/>
          <w:vertAlign w:val="superscript"/>
        </w:rPr>
        <w:t>1</w:t>
      </w:r>
      <w:r w:rsidRPr="00DF5D0E">
        <w:rPr>
          <w:color w:val="000000"/>
          <w:sz w:val="24"/>
          <w:szCs w:val="24"/>
        </w:rPr>
        <w:t xml:space="preserve">.panta pirmajā </w:t>
      </w:r>
      <w:r w:rsidRPr="00DF5D0E">
        <w:rPr>
          <w:color w:val="000000"/>
          <w:sz w:val="24"/>
          <w:szCs w:val="24"/>
        </w:rPr>
        <w:lastRenderedPageBreak/>
        <w:t xml:space="preserve">daļā izvirzītajām prasībām darījuma subjektam, iemaksājušas izsoles nodrošinājuma maksu, noteiktajā termiņā iesniegušas pieteikumu uz šo izsoli un izpildījušas visus izsoles priekšnoteikumus. </w:t>
      </w:r>
    </w:p>
    <w:p w14:paraId="61EB6263"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Lai reģistrētos par izsoles dalībnieku:</w:t>
      </w:r>
    </w:p>
    <w:p w14:paraId="1E2A5DE3" w14:textId="77777777" w:rsidR="001A2CEC" w:rsidRPr="00DF5D0E" w:rsidRDefault="001A2CEC" w:rsidP="00447949">
      <w:pPr>
        <w:numPr>
          <w:ilvl w:val="1"/>
          <w:numId w:val="23"/>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5A6092D9" w14:textId="77777777" w:rsidR="001A2CEC" w:rsidRPr="00DF5D0E" w:rsidRDefault="001A2CEC" w:rsidP="00447949">
      <w:pPr>
        <w:numPr>
          <w:ilvl w:val="2"/>
          <w:numId w:val="23"/>
        </w:numPr>
        <w:tabs>
          <w:tab w:val="left" w:pos="1701"/>
        </w:tabs>
        <w:spacing w:line="360" w:lineRule="auto"/>
        <w:ind w:leftChars="415" w:left="830" w:firstLine="567"/>
        <w:jc w:val="both"/>
        <w:rPr>
          <w:color w:val="000000"/>
          <w:sz w:val="24"/>
          <w:szCs w:val="24"/>
        </w:rPr>
      </w:pPr>
      <w:r w:rsidRPr="00DF5D0E">
        <w:rPr>
          <w:color w:val="000000"/>
          <w:sz w:val="24"/>
          <w:szCs w:val="24"/>
        </w:rPr>
        <w:t>izziņa no pašvaldības, kurā persona deklarējusi savu dzīvesvietu, par parādsaistību neesamību;</w:t>
      </w:r>
    </w:p>
    <w:p w14:paraId="45EE7050" w14:textId="77777777" w:rsidR="001A2CEC" w:rsidRPr="00DF5D0E" w:rsidRDefault="001A2CEC" w:rsidP="00447949">
      <w:pPr>
        <w:numPr>
          <w:ilvl w:val="2"/>
          <w:numId w:val="23"/>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675792F7"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5ADE8C5" w14:textId="77777777" w:rsidR="001A2CEC" w:rsidRPr="00DF5D0E" w:rsidRDefault="001A2CEC" w:rsidP="00447949">
      <w:pPr>
        <w:numPr>
          <w:ilvl w:val="1"/>
          <w:numId w:val="23"/>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1BC79BA5" w14:textId="77777777" w:rsidR="001A2CEC" w:rsidRPr="00DF5D0E" w:rsidRDefault="001A2CEC" w:rsidP="00447949">
      <w:pPr>
        <w:numPr>
          <w:ilvl w:val="2"/>
          <w:numId w:val="23"/>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53AAC6C2" w14:textId="77777777" w:rsidR="001A2CEC" w:rsidRPr="00DF5D0E" w:rsidRDefault="001A2CEC" w:rsidP="00447949">
      <w:pPr>
        <w:numPr>
          <w:ilvl w:val="2"/>
          <w:numId w:val="23"/>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5997D4B2"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30C790CC" w14:textId="77777777" w:rsidR="001A2CEC" w:rsidRPr="00DF5D0E" w:rsidRDefault="001A2CEC" w:rsidP="00447949">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730ABDAB" w14:textId="77777777" w:rsidR="001A2CEC" w:rsidRPr="00DF5D0E" w:rsidRDefault="001A2CEC" w:rsidP="00447949">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E1B47F9" w14:textId="77777777" w:rsidR="001A2CEC" w:rsidRPr="00DF5D0E" w:rsidRDefault="001A2CEC" w:rsidP="00447949">
      <w:pPr>
        <w:numPr>
          <w:ilvl w:val="0"/>
          <w:numId w:val="23"/>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11.septembrim</w:t>
      </w:r>
      <w:r w:rsidRPr="00DF5D0E">
        <w:rPr>
          <w:b/>
          <w:sz w:val="24"/>
          <w:szCs w:val="24"/>
        </w:rPr>
        <w:t xml:space="preserve"> plkst.15.00</w:t>
      </w:r>
      <w:r w:rsidRPr="00DF5D0E">
        <w:rPr>
          <w:sz w:val="24"/>
          <w:szCs w:val="24"/>
        </w:rPr>
        <w:t>.</w:t>
      </w:r>
    </w:p>
    <w:p w14:paraId="77A50939"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15FD3F5"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24532869" w14:textId="77777777" w:rsidR="001A2CEC" w:rsidRPr="00DF5D0E" w:rsidRDefault="001A2CEC" w:rsidP="00447949">
      <w:pPr>
        <w:numPr>
          <w:ilvl w:val="0"/>
          <w:numId w:val="23"/>
        </w:numPr>
        <w:spacing w:line="360" w:lineRule="auto"/>
        <w:ind w:left="0" w:firstLine="567"/>
        <w:jc w:val="both"/>
        <w:rPr>
          <w:color w:val="000000"/>
          <w:sz w:val="24"/>
          <w:szCs w:val="24"/>
        </w:rPr>
      </w:pPr>
      <w:r w:rsidRPr="00DF5D0E">
        <w:rPr>
          <w:sz w:val="24"/>
          <w:szCs w:val="24"/>
        </w:rPr>
        <w:t>Izsoles dalībnieks netiek reģistrēts, ja:</w:t>
      </w:r>
    </w:p>
    <w:p w14:paraId="254205C9" w14:textId="77777777" w:rsidR="001A2CEC" w:rsidRPr="00DF5D0E" w:rsidRDefault="001A2CEC" w:rsidP="00447949">
      <w:pPr>
        <w:numPr>
          <w:ilvl w:val="1"/>
          <w:numId w:val="23"/>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70E4A7FD" w14:textId="77777777" w:rsidR="001A2CEC" w:rsidRPr="00DF5D0E" w:rsidRDefault="001A2CEC" w:rsidP="00447949">
      <w:pPr>
        <w:numPr>
          <w:ilvl w:val="1"/>
          <w:numId w:val="23"/>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0F0D890D" w14:textId="77777777" w:rsidR="001A2CEC" w:rsidRPr="00DF5D0E" w:rsidRDefault="001A2CEC" w:rsidP="00447949">
      <w:pPr>
        <w:numPr>
          <w:ilvl w:val="1"/>
          <w:numId w:val="23"/>
        </w:numPr>
        <w:tabs>
          <w:tab w:val="left" w:pos="1134"/>
        </w:tabs>
        <w:spacing w:line="360" w:lineRule="auto"/>
        <w:ind w:left="0" w:firstLine="567"/>
        <w:jc w:val="both"/>
        <w:rPr>
          <w:color w:val="000000"/>
          <w:sz w:val="24"/>
          <w:szCs w:val="24"/>
        </w:rPr>
      </w:pPr>
      <w:r w:rsidRPr="00DF5D0E">
        <w:rPr>
          <w:sz w:val="24"/>
          <w:szCs w:val="24"/>
        </w:rPr>
        <w:lastRenderedPageBreak/>
        <w:t>pārbaudot Valsts ieņēmumu dienesta administrēto nodokļu (nodevu) parādnieku datubāzē, konstatēta parādu esamība;</w:t>
      </w:r>
    </w:p>
    <w:p w14:paraId="154F802E" w14:textId="77777777" w:rsidR="001A2CEC" w:rsidRPr="00DF5D0E" w:rsidRDefault="001A2CEC" w:rsidP="00447949">
      <w:pPr>
        <w:numPr>
          <w:ilvl w:val="1"/>
          <w:numId w:val="23"/>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25F530FD"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4A65304D"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 xml:space="preserve">Izsoles dalībniekiem ir tiesības apskatīt izsoles OBJEKTU, sākot no pirmā sludinājuma publicēšanas dienas, saskaņojot to pa tālruni </w:t>
      </w:r>
      <w:r>
        <w:rPr>
          <w:sz w:val="24"/>
          <w:szCs w:val="24"/>
        </w:rPr>
        <w:t>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w:t>
      </w:r>
      <w:r>
        <w:rPr>
          <w:sz w:val="24"/>
          <w:szCs w:val="24"/>
        </w:rPr>
        <w:t xml:space="preserve">Gulbenes novada </w:t>
      </w:r>
      <w:r w:rsidRPr="00DF5D0E">
        <w:rPr>
          <w:sz w:val="24"/>
          <w:szCs w:val="24"/>
        </w:rPr>
        <w:t>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p>
    <w:p w14:paraId="26FAE45F"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0217E7A8"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6A1ED505"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BDF1B7A"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792DEF0F"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7239072F"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10D59648"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CF2F38A" w14:textId="77777777" w:rsidR="001A2CEC" w:rsidRPr="00DF5D0E" w:rsidRDefault="001A2CEC" w:rsidP="00447949">
      <w:pPr>
        <w:numPr>
          <w:ilvl w:val="0"/>
          <w:numId w:val="23"/>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825</w:t>
      </w:r>
      <w:r w:rsidRPr="00DF5D0E">
        <w:rPr>
          <w:sz w:val="24"/>
          <w:szCs w:val="24"/>
        </w:rPr>
        <w:t xml:space="preserve"> EUR (</w:t>
      </w:r>
      <w:r>
        <w:rPr>
          <w:sz w:val="24"/>
          <w:szCs w:val="24"/>
        </w:rPr>
        <w:t>astoņi</w:t>
      </w:r>
      <w:r w:rsidRPr="00DF5D0E">
        <w:rPr>
          <w:sz w:val="24"/>
          <w:szCs w:val="24"/>
        </w:rPr>
        <w:t xml:space="preserve"> simti</w:t>
      </w:r>
      <w:r>
        <w:rPr>
          <w:sz w:val="24"/>
          <w:szCs w:val="24"/>
        </w:rPr>
        <w:t xml:space="preserve"> divdesmit pieci</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3F75D57E"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68C0D07"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65DC9F9B"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DF5D0E">
        <w:rPr>
          <w:color w:val="000000"/>
          <w:sz w:val="24"/>
          <w:szCs w:val="24"/>
        </w:rPr>
        <w:lastRenderedPageBreak/>
        <w:t xml:space="preserve">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5BE3E3E2"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50AA487E"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DF5D0E">
        <w:rPr>
          <w:color w:val="000000"/>
          <w:sz w:val="24"/>
          <w:szCs w:val="24"/>
        </w:rPr>
        <w:t xml:space="preserve">ar atzīmi “Nekustamā īpašuma </w:t>
      </w:r>
      <w:r w:rsidRPr="00BE3F17">
        <w:rPr>
          <w:sz w:val="24"/>
          <w:szCs w:val="24"/>
        </w:rPr>
        <w:t>Litenes pagastā ar nosaukumu “Silenieki”, kadastra numurs 5068 008 0014</w:t>
      </w:r>
      <w:r w:rsidRPr="00DF5D0E">
        <w:rPr>
          <w:sz w:val="24"/>
          <w:szCs w:val="24"/>
        </w:rPr>
        <w:t xml:space="preserve">, </w:t>
      </w:r>
      <w:r w:rsidRPr="00DF5D0E">
        <w:rPr>
          <w:color w:val="000000"/>
          <w:sz w:val="24"/>
          <w:szCs w:val="24"/>
        </w:rPr>
        <w:t>pirkuma maksa”.</w:t>
      </w:r>
    </w:p>
    <w:p w14:paraId="2FABD920"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6EB561CF"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F764373"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706795B"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0E6A6517"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2B4CC58"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0D100D29"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BE3F17">
        <w:rPr>
          <w:sz w:val="24"/>
          <w:szCs w:val="24"/>
        </w:rPr>
        <w:t>Litenes pagastā ar nosaukumu “Silenieki”, kadastra numurs 5068 008 0014</w:t>
      </w:r>
      <w:r w:rsidRPr="00DF5D0E">
        <w:rPr>
          <w:sz w:val="24"/>
          <w:szCs w:val="24"/>
        </w:rPr>
        <w:t xml:space="preserve">, </w:t>
      </w:r>
      <w:r w:rsidRPr="00DF5D0E">
        <w:rPr>
          <w:color w:val="000000"/>
          <w:sz w:val="24"/>
          <w:szCs w:val="24"/>
        </w:rPr>
        <w:t>tiek nodota ieguvējam, sastādot par to nodošanas – pieņemšanas aktu.</w:t>
      </w:r>
    </w:p>
    <w:p w14:paraId="3BD5926B" w14:textId="77777777" w:rsidR="001A2CEC" w:rsidRPr="00DF5D0E" w:rsidRDefault="001A2CEC" w:rsidP="00447949">
      <w:pPr>
        <w:numPr>
          <w:ilvl w:val="0"/>
          <w:numId w:val="23"/>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4F9B85BB" w14:textId="77777777" w:rsidR="00447949" w:rsidRDefault="00447949" w:rsidP="001A2CEC">
      <w:pPr>
        <w:spacing w:line="360" w:lineRule="auto"/>
        <w:rPr>
          <w:sz w:val="24"/>
          <w:szCs w:val="24"/>
        </w:rPr>
      </w:pPr>
    </w:p>
    <w:p w14:paraId="0B5EF960" w14:textId="5D02CDBC"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6AF78EE4" w14:textId="5F5CEAFC"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1A19EEEB" w14:textId="77777777" w:rsidTr="001A2CEC">
        <w:tc>
          <w:tcPr>
            <w:tcW w:w="9458" w:type="dxa"/>
          </w:tcPr>
          <w:p w14:paraId="1295DBB2" w14:textId="77777777" w:rsidR="001A2CEC" w:rsidRDefault="001A2CEC" w:rsidP="001A2CEC">
            <w:pPr>
              <w:jc w:val="center"/>
            </w:pPr>
            <w:r w:rsidRPr="000B1C5E">
              <w:rPr>
                <w:noProof/>
              </w:rPr>
              <w:lastRenderedPageBreak/>
              <w:drawing>
                <wp:inline distT="0" distB="0" distL="0" distR="0" wp14:anchorId="180CE2A8" wp14:editId="415FFBDB">
                  <wp:extent cx="619125" cy="685800"/>
                  <wp:effectExtent l="0" t="0" r="9525" b="0"/>
                  <wp:docPr id="325" name="Attēls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4EC7A678" w14:textId="77777777" w:rsidTr="001A2CEC">
        <w:tc>
          <w:tcPr>
            <w:tcW w:w="9458" w:type="dxa"/>
          </w:tcPr>
          <w:p w14:paraId="6FEF6A23" w14:textId="77777777" w:rsidR="001A2CEC" w:rsidRDefault="001A2CEC" w:rsidP="001A2CEC">
            <w:pPr>
              <w:jc w:val="center"/>
            </w:pPr>
            <w:r w:rsidRPr="000B1C5E">
              <w:rPr>
                <w:b/>
                <w:bCs/>
                <w:sz w:val="28"/>
                <w:szCs w:val="28"/>
              </w:rPr>
              <w:t>GULBENES NOVADA PAŠVALDĪBA</w:t>
            </w:r>
          </w:p>
        </w:tc>
      </w:tr>
      <w:tr w:rsidR="001A2CEC" w14:paraId="215B40BA" w14:textId="77777777" w:rsidTr="001A2CEC">
        <w:tc>
          <w:tcPr>
            <w:tcW w:w="9458" w:type="dxa"/>
          </w:tcPr>
          <w:p w14:paraId="5C4A16D8" w14:textId="77777777" w:rsidR="001A2CEC" w:rsidRDefault="001A2CEC" w:rsidP="001A2CEC">
            <w:pPr>
              <w:jc w:val="center"/>
            </w:pPr>
            <w:r w:rsidRPr="000B1C5E">
              <w:rPr>
                <w:sz w:val="24"/>
                <w:szCs w:val="24"/>
              </w:rPr>
              <w:t>Reģ.Nr.90009116327</w:t>
            </w:r>
          </w:p>
        </w:tc>
      </w:tr>
      <w:tr w:rsidR="001A2CEC" w14:paraId="4DB702B4" w14:textId="77777777" w:rsidTr="001A2CEC">
        <w:tc>
          <w:tcPr>
            <w:tcW w:w="9458" w:type="dxa"/>
          </w:tcPr>
          <w:p w14:paraId="44CED465" w14:textId="77777777" w:rsidR="001A2CEC" w:rsidRDefault="001A2CEC" w:rsidP="001A2CEC">
            <w:pPr>
              <w:jc w:val="center"/>
            </w:pPr>
            <w:r w:rsidRPr="000B1C5E">
              <w:rPr>
                <w:sz w:val="24"/>
                <w:szCs w:val="24"/>
              </w:rPr>
              <w:t>Ābeļu iela 2, Gulbene, Gulbenes nov., LV-4401</w:t>
            </w:r>
          </w:p>
        </w:tc>
      </w:tr>
      <w:tr w:rsidR="001A2CEC" w14:paraId="015A5E7D" w14:textId="77777777" w:rsidTr="001A2CEC">
        <w:tc>
          <w:tcPr>
            <w:tcW w:w="9458" w:type="dxa"/>
          </w:tcPr>
          <w:p w14:paraId="00EF8F55" w14:textId="77777777" w:rsidR="001A2CEC" w:rsidRDefault="001A2CEC" w:rsidP="001A2CEC">
            <w:pPr>
              <w:jc w:val="center"/>
            </w:pPr>
            <w:r w:rsidRPr="000B1C5E">
              <w:rPr>
                <w:sz w:val="24"/>
                <w:szCs w:val="24"/>
              </w:rPr>
              <w:t>Tālrunis 64497710, mob.26595362, e-pasts; dome@gulbene.lv, www.gulbene.lv</w:t>
            </w:r>
          </w:p>
        </w:tc>
      </w:tr>
    </w:tbl>
    <w:p w14:paraId="02E79424" w14:textId="77777777" w:rsidR="001A2CEC" w:rsidRDefault="001A2CEC" w:rsidP="001A2CEC">
      <w:pPr>
        <w:pStyle w:val="Bezatstarpm"/>
        <w:jc w:val="center"/>
        <w:rPr>
          <w:rFonts w:ascii="Times New Roman" w:hAnsi="Times New Roman"/>
          <w:b/>
          <w:bCs/>
          <w:sz w:val="24"/>
          <w:szCs w:val="24"/>
        </w:rPr>
      </w:pPr>
    </w:p>
    <w:p w14:paraId="092AE6EF"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DEA0C5A"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75BA74F5" w14:textId="77777777" w:rsidTr="001A2CEC">
        <w:tc>
          <w:tcPr>
            <w:tcW w:w="4676" w:type="dxa"/>
          </w:tcPr>
          <w:p w14:paraId="26E8BBE9"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497DAF4A"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497</w:t>
            </w:r>
          </w:p>
        </w:tc>
      </w:tr>
      <w:tr w:rsidR="001A2CEC" w14:paraId="0D7E7E24" w14:textId="77777777" w:rsidTr="001A2CEC">
        <w:tc>
          <w:tcPr>
            <w:tcW w:w="4676" w:type="dxa"/>
          </w:tcPr>
          <w:p w14:paraId="0D25DB5C" w14:textId="77777777" w:rsidR="001A2CEC" w:rsidRDefault="001A2CEC" w:rsidP="001A2CEC">
            <w:pPr>
              <w:rPr>
                <w:sz w:val="24"/>
                <w:szCs w:val="24"/>
              </w:rPr>
            </w:pPr>
          </w:p>
        </w:tc>
        <w:tc>
          <w:tcPr>
            <w:tcW w:w="4678" w:type="dxa"/>
          </w:tcPr>
          <w:p w14:paraId="005D11BF"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70</w:t>
            </w:r>
            <w:r w:rsidRPr="00EA6BEB">
              <w:rPr>
                <w:b/>
                <w:bCs/>
                <w:sz w:val="24"/>
                <w:szCs w:val="24"/>
              </w:rPr>
              <w:t>.p</w:t>
            </w:r>
            <w:r>
              <w:rPr>
                <w:b/>
                <w:bCs/>
                <w:sz w:val="24"/>
                <w:szCs w:val="24"/>
              </w:rPr>
              <w:t>.</w:t>
            </w:r>
            <w:r w:rsidRPr="00EA6BEB">
              <w:rPr>
                <w:b/>
                <w:bCs/>
                <w:sz w:val="24"/>
                <w:szCs w:val="24"/>
              </w:rPr>
              <w:t>)</w:t>
            </w:r>
          </w:p>
        </w:tc>
      </w:tr>
    </w:tbl>
    <w:p w14:paraId="48B9F5EF" w14:textId="77777777" w:rsidR="001A2CEC" w:rsidRPr="003D5204" w:rsidRDefault="001A2CEC" w:rsidP="001A2CEC">
      <w:pPr>
        <w:rPr>
          <w:b/>
          <w:sz w:val="24"/>
          <w:szCs w:val="24"/>
        </w:rPr>
      </w:pPr>
    </w:p>
    <w:p w14:paraId="211CA547" w14:textId="77777777" w:rsidR="001A2CEC" w:rsidRPr="003D5204" w:rsidRDefault="001A2CEC" w:rsidP="001A2CEC">
      <w:pPr>
        <w:pStyle w:val="Default"/>
        <w:rPr>
          <w:b/>
        </w:rPr>
      </w:pPr>
      <w:r w:rsidRPr="003D5204">
        <w:rPr>
          <w:b/>
          <w:szCs w:val="24"/>
        </w:rPr>
        <w:t xml:space="preserve">Par </w:t>
      </w:r>
      <w:r w:rsidRPr="003D5204">
        <w:rPr>
          <w:b/>
        </w:rPr>
        <w:t xml:space="preserve">nekustamā īpašuma </w:t>
      </w:r>
      <w:r>
        <w:rPr>
          <w:b/>
          <w:szCs w:val="24"/>
        </w:rPr>
        <w:t>Beļavas pagastā ar nosaukumu “Spārīte 356”</w:t>
      </w:r>
      <w:r w:rsidRPr="003D5204">
        <w:rPr>
          <w:b/>
        </w:rPr>
        <w:t xml:space="preserve">, </w:t>
      </w:r>
    </w:p>
    <w:p w14:paraId="62FD5D79" w14:textId="77777777" w:rsidR="001A2CEC" w:rsidRPr="00704E82" w:rsidRDefault="001A2CEC" w:rsidP="001A2CEC">
      <w:pPr>
        <w:pStyle w:val="Default"/>
        <w:rPr>
          <w:szCs w:val="24"/>
        </w:rPr>
      </w:pPr>
      <w:r w:rsidRPr="00255026">
        <w:rPr>
          <w:b/>
        </w:rPr>
        <w:t>izsoles rīkošanu, noteikumu un sākumcenas apstiprināšanu</w:t>
      </w:r>
    </w:p>
    <w:p w14:paraId="2CF7CC24" w14:textId="77777777" w:rsidR="001A2CEC" w:rsidRPr="00F0532A" w:rsidRDefault="001A2CEC" w:rsidP="001A2CEC">
      <w:pPr>
        <w:rPr>
          <w:sz w:val="24"/>
          <w:szCs w:val="24"/>
        </w:rPr>
      </w:pPr>
    </w:p>
    <w:p w14:paraId="395F4B1C" w14:textId="77777777" w:rsidR="001A2CEC" w:rsidRPr="00DF5D0E" w:rsidRDefault="001A2CEC" w:rsidP="001A2CEC">
      <w:pPr>
        <w:widowControl w:val="0"/>
        <w:spacing w:line="360" w:lineRule="auto"/>
        <w:ind w:firstLine="567"/>
        <w:jc w:val="both"/>
        <w:rPr>
          <w:sz w:val="24"/>
          <w:szCs w:val="24"/>
        </w:rPr>
      </w:pPr>
      <w:r w:rsidRPr="00DF5D0E">
        <w:rPr>
          <w:sz w:val="24"/>
          <w:szCs w:val="24"/>
        </w:rPr>
        <w:t>Gulbenes novada dome 20</w:t>
      </w:r>
      <w:r>
        <w:rPr>
          <w:sz w:val="24"/>
          <w:szCs w:val="24"/>
        </w:rPr>
        <w:t>20</w:t>
      </w:r>
      <w:r w:rsidRPr="00DF5D0E">
        <w:rPr>
          <w:sz w:val="24"/>
          <w:szCs w:val="24"/>
        </w:rPr>
        <w:t xml:space="preserve">.gada </w:t>
      </w:r>
      <w:r>
        <w:rPr>
          <w:sz w:val="24"/>
          <w:szCs w:val="24"/>
        </w:rPr>
        <w:t>19.martā</w:t>
      </w:r>
      <w:r w:rsidRPr="00DF5D0E">
        <w:rPr>
          <w:sz w:val="24"/>
          <w:szCs w:val="24"/>
        </w:rPr>
        <w:t xml:space="preserve"> pieņēma lēmumu “Par nekustamā īpašuma </w:t>
      </w:r>
      <w:r>
        <w:rPr>
          <w:sz w:val="24"/>
          <w:szCs w:val="24"/>
        </w:rPr>
        <w:t>atsavināšanu</w:t>
      </w:r>
      <w:r w:rsidRPr="00DF5D0E">
        <w:rPr>
          <w:sz w:val="24"/>
          <w:szCs w:val="24"/>
        </w:rPr>
        <w:t>” (protokols Nr.</w:t>
      </w:r>
      <w:r>
        <w:rPr>
          <w:sz w:val="24"/>
          <w:szCs w:val="24"/>
        </w:rPr>
        <w:t>6</w:t>
      </w:r>
      <w:r w:rsidRPr="00DF5D0E">
        <w:rPr>
          <w:sz w:val="24"/>
          <w:szCs w:val="24"/>
        </w:rPr>
        <w:t xml:space="preserve">, </w:t>
      </w:r>
      <w:r>
        <w:rPr>
          <w:sz w:val="24"/>
          <w:szCs w:val="24"/>
        </w:rPr>
        <w:t>12</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17D13655"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7.jūlijā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1889-I</w:t>
      </w:r>
      <w:r w:rsidRPr="00FC7F25">
        <w:rPr>
          <w:sz w:val="24"/>
          <w:szCs w:val="24"/>
        </w:rPr>
        <w:t>)</w:t>
      </w:r>
      <w:r w:rsidRPr="00DF5D0E">
        <w:rPr>
          <w:sz w:val="24"/>
          <w:szCs w:val="24"/>
        </w:rPr>
        <w:t xml:space="preserve"> par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tirgus vērtību.</w:t>
      </w:r>
    </w:p>
    <w:p w14:paraId="501E2774" w14:textId="77777777" w:rsidR="001A2CEC" w:rsidRPr="009842A5"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116</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9842A5">
        <w:rPr>
          <w:sz w:val="24"/>
          <w:szCs w:val="24"/>
        </w:rPr>
        <w:t xml:space="preserve">iegūšanu pašvaldības īpašumā, Publiskas personas mantas atsavināšanas likuma 3.panta pirmās daļas 1.punktu un otro daļu, 10.pantu, 15.pantu, un Tautsaimniecības komitejas ieteikumu, atklāti balsojot: </w:t>
      </w:r>
      <w:r w:rsidRPr="009842A5">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9842A5">
        <w:rPr>
          <w:sz w:val="24"/>
          <w:szCs w:val="24"/>
        </w:rPr>
        <w:t xml:space="preserve">, </w:t>
      </w:r>
      <w:r w:rsidRPr="009842A5">
        <w:rPr>
          <w:color w:val="000000"/>
          <w:sz w:val="24"/>
          <w:szCs w:val="24"/>
        </w:rPr>
        <w:t>Gulbenes novada dome NOLEMJ:</w:t>
      </w:r>
    </w:p>
    <w:p w14:paraId="2FDC7F68" w14:textId="77777777" w:rsidR="001A2CEC" w:rsidRPr="00DF5D0E" w:rsidRDefault="001A2CEC" w:rsidP="001A2CEC">
      <w:pPr>
        <w:spacing w:line="360" w:lineRule="auto"/>
        <w:ind w:firstLine="567"/>
        <w:jc w:val="both"/>
        <w:rPr>
          <w:sz w:val="24"/>
          <w:szCs w:val="24"/>
        </w:rPr>
      </w:pPr>
      <w:r w:rsidRPr="00DF5D0E">
        <w:rPr>
          <w:sz w:val="24"/>
          <w:szCs w:val="24"/>
        </w:rPr>
        <w:t xml:space="preserve">1. RĪKOT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BE3F17">
        <w:rPr>
          <w:sz w:val="24"/>
          <w:szCs w:val="24"/>
        </w:rPr>
        <w:t xml:space="preserve">, kas sastāv no vienas zemes vienības ar kadastra apzīmējumu </w:t>
      </w:r>
      <w:r>
        <w:rPr>
          <w:sz w:val="24"/>
          <w:szCs w:val="24"/>
        </w:rPr>
        <w:t>5044 014 0426, 0,07</w:t>
      </w:r>
      <w:r w:rsidRPr="00BE3F17">
        <w:rPr>
          <w:sz w:val="24"/>
          <w:szCs w:val="24"/>
        </w:rPr>
        <w:t xml:space="preserve"> ha platībā, </w:t>
      </w:r>
      <w:r w:rsidRPr="00DF5D0E">
        <w:rPr>
          <w:sz w:val="24"/>
          <w:szCs w:val="24"/>
        </w:rPr>
        <w:t>pirmo izsoli.</w:t>
      </w:r>
    </w:p>
    <w:p w14:paraId="391092B2" w14:textId="77777777" w:rsidR="001A2CEC" w:rsidRPr="00DF5D0E" w:rsidRDefault="001A2CEC" w:rsidP="001A2CEC">
      <w:pPr>
        <w:spacing w:line="360" w:lineRule="auto"/>
        <w:ind w:firstLine="567"/>
        <w:jc w:val="both"/>
        <w:rPr>
          <w:sz w:val="24"/>
          <w:szCs w:val="24"/>
        </w:rPr>
      </w:pPr>
      <w:r w:rsidRPr="00DF5D0E">
        <w:rPr>
          <w:sz w:val="24"/>
          <w:szCs w:val="24"/>
        </w:rPr>
        <w:lastRenderedPageBreak/>
        <w:t xml:space="preserve">2. APSTIPRINĀT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xml:space="preserve">, pirmās izsoles sākumcenu </w:t>
      </w:r>
      <w:r>
        <w:rPr>
          <w:color w:val="000000"/>
          <w:sz w:val="24"/>
          <w:szCs w:val="24"/>
        </w:rPr>
        <w:t>1300</w:t>
      </w:r>
      <w:r w:rsidRPr="00DF5D0E">
        <w:rPr>
          <w:color w:val="000000"/>
          <w:sz w:val="24"/>
          <w:szCs w:val="24"/>
        </w:rPr>
        <w:t xml:space="preserve"> EUR (</w:t>
      </w:r>
      <w:r>
        <w:rPr>
          <w:color w:val="000000"/>
          <w:sz w:val="24"/>
          <w:szCs w:val="24"/>
        </w:rPr>
        <w:t>viens tūkstot</w:t>
      </w:r>
      <w:r w:rsidRPr="00DF5D0E">
        <w:rPr>
          <w:color w:val="000000"/>
          <w:sz w:val="24"/>
          <w:szCs w:val="24"/>
        </w:rPr>
        <w:t>i</w:t>
      </w:r>
      <w:r>
        <w:rPr>
          <w:color w:val="000000"/>
          <w:sz w:val="24"/>
          <w:szCs w:val="24"/>
        </w:rPr>
        <w:t>s trīs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4BD88F4E" w14:textId="77777777" w:rsidR="001A2CEC" w:rsidRPr="00DF5D0E" w:rsidRDefault="001A2CEC" w:rsidP="001A2CEC">
      <w:pPr>
        <w:spacing w:line="360" w:lineRule="auto"/>
        <w:ind w:firstLine="567"/>
        <w:jc w:val="both"/>
        <w:rPr>
          <w:sz w:val="24"/>
          <w:szCs w:val="24"/>
        </w:rPr>
      </w:pPr>
      <w:r w:rsidRPr="00DF5D0E">
        <w:rPr>
          <w:sz w:val="24"/>
          <w:szCs w:val="24"/>
        </w:rPr>
        <w:t xml:space="preserve">3. APSTIPRINĀT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pirmās izsoles noteikumus (1.pielikums), kas ir šī lēmuma neatņemama sastāvdaļa.</w:t>
      </w:r>
    </w:p>
    <w:p w14:paraId="4DFE789B" w14:textId="77777777" w:rsidR="001A2CEC" w:rsidRPr="00DF5D0E" w:rsidRDefault="001A2CEC" w:rsidP="001A2CEC">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pirmo izsoli.</w:t>
      </w:r>
    </w:p>
    <w:p w14:paraId="3665A0E9" w14:textId="77777777" w:rsidR="001A2CEC" w:rsidRPr="00DF5D0E" w:rsidRDefault="001A2CEC" w:rsidP="001A2CEC">
      <w:pPr>
        <w:spacing w:line="360" w:lineRule="auto"/>
        <w:ind w:firstLine="567"/>
        <w:jc w:val="both"/>
        <w:rPr>
          <w:sz w:val="24"/>
          <w:szCs w:val="24"/>
        </w:rPr>
      </w:pPr>
    </w:p>
    <w:p w14:paraId="73DAD2DF" w14:textId="77777777" w:rsidR="001A2CEC" w:rsidRPr="00DF5D0E" w:rsidRDefault="001A2CEC" w:rsidP="001A2CEC">
      <w:pPr>
        <w:spacing w:line="360" w:lineRule="auto"/>
        <w:ind w:firstLine="567"/>
        <w:jc w:val="both"/>
        <w:rPr>
          <w:sz w:val="24"/>
          <w:szCs w:val="24"/>
        </w:rPr>
      </w:pPr>
    </w:p>
    <w:p w14:paraId="2CD8B91D"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11424A01" w14:textId="77777777" w:rsidR="001A2CEC" w:rsidRPr="00DF5D0E" w:rsidRDefault="001A2CEC" w:rsidP="001A2CEC">
      <w:pPr>
        <w:spacing w:line="360" w:lineRule="auto"/>
        <w:rPr>
          <w:sz w:val="24"/>
          <w:szCs w:val="24"/>
        </w:rPr>
      </w:pPr>
    </w:p>
    <w:p w14:paraId="371DD23E" w14:textId="77777777" w:rsidR="001A2CEC" w:rsidRPr="00DF5D0E" w:rsidRDefault="001A2CEC" w:rsidP="001A2CEC">
      <w:pPr>
        <w:spacing w:line="360" w:lineRule="auto"/>
        <w:rPr>
          <w:sz w:val="24"/>
          <w:szCs w:val="24"/>
        </w:rPr>
      </w:pPr>
      <w:r w:rsidRPr="00DF5D0E">
        <w:rPr>
          <w:sz w:val="24"/>
          <w:szCs w:val="24"/>
        </w:rPr>
        <w:t>Sagatavoja: Anita Deksne</w:t>
      </w:r>
    </w:p>
    <w:p w14:paraId="0E17721D" w14:textId="77777777" w:rsidR="001A2CEC" w:rsidRPr="00DF5D0E" w:rsidRDefault="001A2CEC" w:rsidP="001A2CEC">
      <w:pPr>
        <w:spacing w:after="160" w:line="259" w:lineRule="auto"/>
        <w:rPr>
          <w:sz w:val="24"/>
          <w:szCs w:val="24"/>
        </w:rPr>
      </w:pPr>
      <w:r w:rsidRPr="00DF5D0E">
        <w:rPr>
          <w:sz w:val="24"/>
          <w:szCs w:val="24"/>
        </w:rPr>
        <w:br w:type="page"/>
      </w:r>
    </w:p>
    <w:p w14:paraId="348170FE"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497</w:t>
      </w:r>
    </w:p>
    <w:p w14:paraId="64D88B6D" w14:textId="77777777" w:rsidR="001A2CEC" w:rsidRPr="00DF5D0E" w:rsidRDefault="001A2CEC" w:rsidP="001A2CEC">
      <w:pPr>
        <w:pStyle w:val="Pamatteksts"/>
        <w:spacing w:after="0"/>
        <w:jc w:val="center"/>
      </w:pPr>
    </w:p>
    <w:p w14:paraId="6269B58E"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0C66E414" w14:textId="77777777" w:rsidR="001A2CEC" w:rsidRPr="00504268" w:rsidRDefault="001A2CEC" w:rsidP="001A2CEC">
      <w:pPr>
        <w:pStyle w:val="Pamatteksts"/>
        <w:spacing w:after="0"/>
        <w:jc w:val="center"/>
        <w:rPr>
          <w:b/>
        </w:rPr>
      </w:pPr>
      <w:r w:rsidRPr="00BB6059">
        <w:rPr>
          <w:b/>
        </w:rPr>
        <w:t>Beļavas pagastā ar nosaukumu “Spārīte 356”</w:t>
      </w:r>
      <w:r w:rsidRPr="00504268">
        <w:rPr>
          <w:b/>
        </w:rPr>
        <w:t xml:space="preserve">, </w:t>
      </w:r>
    </w:p>
    <w:p w14:paraId="62487E6C" w14:textId="77777777" w:rsidR="001A2CEC" w:rsidRDefault="001A2CEC" w:rsidP="001A2CEC">
      <w:pPr>
        <w:pStyle w:val="Pamatteksts"/>
        <w:spacing w:after="0"/>
        <w:jc w:val="center"/>
        <w:rPr>
          <w:b/>
        </w:rPr>
      </w:pPr>
      <w:r w:rsidRPr="00DF5D0E">
        <w:rPr>
          <w:b/>
        </w:rPr>
        <w:t>PIRMĀS IZSOLES NOTEIKUMI</w:t>
      </w:r>
    </w:p>
    <w:p w14:paraId="1226E70E" w14:textId="77777777" w:rsidR="001A2CEC" w:rsidRPr="00DF5D0E" w:rsidRDefault="001A2CEC" w:rsidP="001A2CEC">
      <w:pPr>
        <w:pStyle w:val="Pamatteksts"/>
        <w:spacing w:after="0"/>
        <w:jc w:val="center"/>
        <w:rPr>
          <w:b/>
        </w:rPr>
      </w:pPr>
    </w:p>
    <w:p w14:paraId="797AB430" w14:textId="6C68AB1A" w:rsidR="001A2CEC" w:rsidRPr="00447949" w:rsidRDefault="001A2CEC" w:rsidP="00447949">
      <w:pPr>
        <w:pStyle w:val="Sarakstarindkopa"/>
        <w:numPr>
          <w:ilvl w:val="0"/>
          <w:numId w:val="59"/>
        </w:numPr>
        <w:tabs>
          <w:tab w:val="left" w:pos="426"/>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pirmā mutiskā atklātā izsole Gulbenes novada pašvaldības </w:t>
      </w:r>
      <w:r w:rsidRPr="00447949">
        <w:rPr>
          <w:rFonts w:ascii="Times New Roman" w:eastAsia="SimSun" w:hAnsi="Times New Roman"/>
          <w:color w:val="00000A"/>
          <w:sz w:val="24"/>
          <w:szCs w:val="24"/>
          <w:lang w:eastAsia="zh-CN" w:bidi="hi-IN"/>
        </w:rPr>
        <w:t>nekustamā īpašuma</w:t>
      </w:r>
      <w:r w:rsidRPr="00447949">
        <w:rPr>
          <w:rFonts w:ascii="Times New Roman" w:hAnsi="Times New Roman"/>
          <w:sz w:val="24"/>
          <w:szCs w:val="24"/>
        </w:rPr>
        <w:t xml:space="preserve"> </w:t>
      </w:r>
      <w:r w:rsidRPr="00447949">
        <w:rPr>
          <w:rFonts w:ascii="Times New Roman" w:eastAsia="SimSun" w:hAnsi="Times New Roman"/>
          <w:color w:val="00000A"/>
          <w:sz w:val="24"/>
          <w:szCs w:val="24"/>
          <w:lang w:eastAsia="zh-CN" w:bidi="hi-IN"/>
        </w:rPr>
        <w:t>Beļavas pagastā ar nosaukumu “Spārīte 356”, kadastra numurs 5044 014 0426</w:t>
      </w:r>
      <w:r w:rsidRPr="00447949">
        <w:rPr>
          <w:rFonts w:ascii="Times New Roman" w:hAnsi="Times New Roman"/>
          <w:sz w:val="24"/>
          <w:szCs w:val="24"/>
        </w:rPr>
        <w:t xml:space="preserve">,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735F86CD" w14:textId="77777777" w:rsidR="001A2CEC" w:rsidRPr="00447949" w:rsidRDefault="001A2CEC" w:rsidP="00447949">
      <w:pPr>
        <w:numPr>
          <w:ilvl w:val="0"/>
          <w:numId w:val="59"/>
        </w:numPr>
        <w:tabs>
          <w:tab w:val="left" w:pos="426"/>
        </w:tabs>
        <w:spacing w:line="360" w:lineRule="auto"/>
        <w:ind w:left="0" w:firstLine="567"/>
        <w:jc w:val="both"/>
        <w:rPr>
          <w:color w:val="000000"/>
          <w:sz w:val="24"/>
          <w:szCs w:val="24"/>
        </w:rPr>
      </w:pPr>
      <w:r w:rsidRPr="00447949">
        <w:rPr>
          <w:color w:val="000000"/>
          <w:sz w:val="24"/>
          <w:szCs w:val="24"/>
        </w:rPr>
        <w:t>OBJEKTA izsoli veic Gulbenes novada domes izveidotā Īpašuma novērtēšanas un izsoļu komisija.</w:t>
      </w:r>
    </w:p>
    <w:p w14:paraId="32C35FEF" w14:textId="77777777" w:rsidR="001A2CEC" w:rsidRPr="00447949" w:rsidRDefault="001A2CEC" w:rsidP="00447949">
      <w:pPr>
        <w:numPr>
          <w:ilvl w:val="0"/>
          <w:numId w:val="59"/>
        </w:numPr>
        <w:tabs>
          <w:tab w:val="left" w:pos="426"/>
        </w:tabs>
        <w:spacing w:line="360" w:lineRule="auto"/>
        <w:ind w:left="0" w:firstLine="567"/>
        <w:jc w:val="both"/>
        <w:rPr>
          <w:color w:val="000000"/>
          <w:sz w:val="24"/>
          <w:szCs w:val="24"/>
        </w:rPr>
      </w:pPr>
      <w:r w:rsidRPr="00447949">
        <w:rPr>
          <w:color w:val="000000"/>
          <w:sz w:val="24"/>
          <w:szCs w:val="24"/>
        </w:rPr>
        <w:t>Izsoles komisijas locekļi nevar būt OBJEKTA pircēji, kā arī nevar pirkt OBJEKTU citu personu uzdevumā.</w:t>
      </w:r>
    </w:p>
    <w:p w14:paraId="0C44183D" w14:textId="77777777" w:rsidR="001A2CEC" w:rsidRPr="00447949" w:rsidRDefault="001A2CEC" w:rsidP="00447949">
      <w:pPr>
        <w:numPr>
          <w:ilvl w:val="0"/>
          <w:numId w:val="59"/>
        </w:numPr>
        <w:tabs>
          <w:tab w:val="left" w:pos="426"/>
        </w:tabs>
        <w:spacing w:line="360" w:lineRule="auto"/>
        <w:ind w:left="0" w:firstLine="567"/>
        <w:jc w:val="both"/>
        <w:rPr>
          <w:color w:val="000000"/>
          <w:sz w:val="24"/>
          <w:szCs w:val="24"/>
        </w:rPr>
      </w:pPr>
      <w:r w:rsidRPr="00447949">
        <w:rPr>
          <w:color w:val="000000"/>
          <w:sz w:val="24"/>
          <w:szCs w:val="24"/>
        </w:rPr>
        <w:t>Ziņas par izsolē pārdodamo OBJEKTU:</w:t>
      </w:r>
    </w:p>
    <w:p w14:paraId="2B62896B" w14:textId="600687BD" w:rsidR="001A2CEC" w:rsidRPr="00447949" w:rsidRDefault="001A2CEC" w:rsidP="00447949">
      <w:pPr>
        <w:pStyle w:val="Sarakstarindkopa"/>
        <w:numPr>
          <w:ilvl w:val="1"/>
          <w:numId w:val="60"/>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OBJEKTS – Gulbenes novada pašvaldības nekustamais īpašums </w:t>
      </w:r>
      <w:r w:rsidRPr="00447949">
        <w:rPr>
          <w:rFonts w:ascii="Times New Roman" w:eastAsia="SimSun" w:hAnsi="Times New Roman"/>
          <w:color w:val="00000A"/>
          <w:sz w:val="24"/>
          <w:szCs w:val="24"/>
          <w:lang w:eastAsia="zh-CN" w:bidi="hi-IN"/>
        </w:rPr>
        <w:t>Beļavas pagastā ar nosaukumu “Spārīte 356”, kadastra numurs 5044 014 0426</w:t>
      </w:r>
      <w:r w:rsidRPr="00447949">
        <w:rPr>
          <w:rFonts w:ascii="Times New Roman" w:hAnsi="Times New Roman"/>
          <w:sz w:val="24"/>
          <w:szCs w:val="24"/>
        </w:rPr>
        <w:t xml:space="preserve">, kas sastāv no vienas zemes vienības ar kadastra apzīmējumu 5044 014 0426, 0,07 ha platībā.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7E3E9C9E" w14:textId="3CDC07D4" w:rsidR="001A2CEC" w:rsidRPr="00447949" w:rsidRDefault="001A2CEC" w:rsidP="00447949">
      <w:pPr>
        <w:pStyle w:val="Sarakstarindkopa"/>
        <w:numPr>
          <w:ilvl w:val="1"/>
          <w:numId w:val="60"/>
        </w:numPr>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OBJEKTA sākumcena ir 1300 EUR (viens tūkstotis trīs simti </w:t>
      </w:r>
      <w:proofErr w:type="spellStart"/>
      <w:r w:rsidRPr="00447949">
        <w:rPr>
          <w:rFonts w:ascii="Times New Roman" w:hAnsi="Times New Roman"/>
          <w:i/>
          <w:color w:val="000000"/>
          <w:sz w:val="24"/>
          <w:szCs w:val="24"/>
        </w:rPr>
        <w:t>euro</w:t>
      </w:r>
      <w:proofErr w:type="spellEnd"/>
      <w:r w:rsidRPr="00447949">
        <w:rPr>
          <w:rFonts w:ascii="Times New Roman" w:hAnsi="Times New Roman"/>
          <w:color w:val="000000"/>
          <w:sz w:val="24"/>
          <w:szCs w:val="24"/>
        </w:rPr>
        <w:t>)</w:t>
      </w:r>
      <w:r w:rsidRPr="00447949">
        <w:rPr>
          <w:rFonts w:ascii="Times New Roman" w:hAnsi="Times New Roman"/>
          <w:sz w:val="24"/>
          <w:szCs w:val="24"/>
        </w:rPr>
        <w:t>.</w:t>
      </w:r>
    </w:p>
    <w:p w14:paraId="430B55EE" w14:textId="77777777" w:rsidR="001A2CEC" w:rsidRPr="00447949" w:rsidRDefault="001A2CEC" w:rsidP="00447949">
      <w:pPr>
        <w:numPr>
          <w:ilvl w:val="1"/>
          <w:numId w:val="60"/>
        </w:numPr>
        <w:spacing w:line="360" w:lineRule="auto"/>
        <w:ind w:left="0" w:firstLine="567"/>
        <w:jc w:val="both"/>
        <w:rPr>
          <w:color w:val="000000"/>
          <w:sz w:val="24"/>
          <w:szCs w:val="24"/>
        </w:rPr>
      </w:pPr>
      <w:r w:rsidRPr="00447949">
        <w:rPr>
          <w:color w:val="000000"/>
          <w:sz w:val="24"/>
          <w:szCs w:val="24"/>
        </w:rPr>
        <w:t>OBJEKTS ir Gulbenes novada pašvaldības īpašums. Tas reģistrēts Vidzemes rajona tiesas Zemesgrāmatu nodaļas Beļavas pagasta zemesgrāmatas nodalījumā Nr.100000599128</w:t>
      </w:r>
      <w:r w:rsidRPr="00447949">
        <w:rPr>
          <w:sz w:val="24"/>
          <w:szCs w:val="24"/>
        </w:rPr>
        <w:t>.</w:t>
      </w:r>
    </w:p>
    <w:p w14:paraId="24EC611B" w14:textId="77777777" w:rsidR="001A2CEC" w:rsidRPr="00447949" w:rsidRDefault="001A2CEC" w:rsidP="00447949">
      <w:pPr>
        <w:numPr>
          <w:ilvl w:val="1"/>
          <w:numId w:val="60"/>
        </w:numPr>
        <w:tabs>
          <w:tab w:val="left" w:pos="993"/>
        </w:tabs>
        <w:spacing w:line="360" w:lineRule="auto"/>
        <w:ind w:left="0" w:firstLine="567"/>
        <w:jc w:val="both"/>
        <w:rPr>
          <w:color w:val="000000"/>
          <w:sz w:val="24"/>
          <w:szCs w:val="24"/>
        </w:rPr>
      </w:pPr>
      <w:r w:rsidRPr="00447949">
        <w:rPr>
          <w:sz w:val="24"/>
          <w:szCs w:val="24"/>
        </w:rPr>
        <w:t>Pirmpirkuma tiesību uz OBJEKTA iegādi nav.</w:t>
      </w:r>
    </w:p>
    <w:p w14:paraId="1B5613E4" w14:textId="77777777" w:rsidR="001A2CEC" w:rsidRPr="00447949" w:rsidRDefault="001A2CEC" w:rsidP="00447949">
      <w:pPr>
        <w:numPr>
          <w:ilvl w:val="0"/>
          <w:numId w:val="60"/>
        </w:numPr>
        <w:tabs>
          <w:tab w:val="left" w:pos="426"/>
        </w:tabs>
        <w:spacing w:line="360" w:lineRule="auto"/>
        <w:ind w:left="0" w:firstLine="567"/>
        <w:jc w:val="both"/>
        <w:rPr>
          <w:color w:val="000000"/>
          <w:sz w:val="24"/>
          <w:szCs w:val="24"/>
        </w:rPr>
      </w:pPr>
      <w:r w:rsidRPr="00447949">
        <w:rPr>
          <w:color w:val="000000"/>
          <w:sz w:val="24"/>
          <w:szCs w:val="24"/>
        </w:rPr>
        <w:t xml:space="preserve">Izsoles veids – atklāta mutiska izsole ar augšupejošu soli. Maksāšanas līdzeklis 100% </w:t>
      </w:r>
      <w:proofErr w:type="spellStart"/>
      <w:r w:rsidRPr="00447949">
        <w:rPr>
          <w:i/>
          <w:color w:val="000000"/>
          <w:sz w:val="24"/>
          <w:szCs w:val="24"/>
        </w:rPr>
        <w:t>euro</w:t>
      </w:r>
      <w:proofErr w:type="spellEnd"/>
      <w:r w:rsidRPr="00447949">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47949">
          <w:rPr>
            <w:color w:val="000000"/>
            <w:sz w:val="24"/>
            <w:szCs w:val="24"/>
          </w:rPr>
          <w:t>EUR</w:t>
        </w:r>
      </w:smartTag>
      <w:r w:rsidRPr="00447949">
        <w:rPr>
          <w:color w:val="000000"/>
          <w:sz w:val="24"/>
          <w:szCs w:val="24"/>
        </w:rPr>
        <w:t>).</w:t>
      </w:r>
    </w:p>
    <w:p w14:paraId="5045C574" w14:textId="77777777" w:rsidR="001A2CEC" w:rsidRPr="00DF5D0E" w:rsidRDefault="001A2CEC" w:rsidP="00447949">
      <w:pPr>
        <w:numPr>
          <w:ilvl w:val="0"/>
          <w:numId w:val="60"/>
        </w:numPr>
        <w:tabs>
          <w:tab w:val="left" w:pos="426"/>
        </w:tabs>
        <w:spacing w:line="360" w:lineRule="auto"/>
        <w:ind w:left="0" w:firstLine="567"/>
        <w:jc w:val="both"/>
        <w:rPr>
          <w:color w:val="000000"/>
          <w:sz w:val="24"/>
          <w:szCs w:val="24"/>
        </w:rPr>
      </w:pPr>
      <w:r w:rsidRPr="00447949">
        <w:rPr>
          <w:color w:val="000000"/>
          <w:sz w:val="24"/>
          <w:szCs w:val="24"/>
        </w:rPr>
        <w:t>Sludinājums par objekta pārdošanu izsolē tiek publicēts Gulbenes novada pašvaldības bezmaksas</w:t>
      </w:r>
      <w:r w:rsidRPr="00DF5D0E">
        <w:rPr>
          <w:color w:val="000000"/>
          <w:sz w:val="24"/>
          <w:szCs w:val="24"/>
        </w:rPr>
        <w:t xml:space="preserve">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1FB4D2C0"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15.septembrī</w:t>
      </w:r>
      <w:r w:rsidRPr="00DF5D0E">
        <w:rPr>
          <w:b/>
          <w:sz w:val="24"/>
          <w:szCs w:val="24"/>
        </w:rPr>
        <w:t xml:space="preserve"> plkst.</w:t>
      </w:r>
      <w:r>
        <w:rPr>
          <w:b/>
          <w:sz w:val="24"/>
          <w:szCs w:val="24"/>
        </w:rPr>
        <w:t>10.45</w:t>
      </w:r>
      <w:r w:rsidRPr="00DF5D0E">
        <w:rPr>
          <w:sz w:val="24"/>
          <w:szCs w:val="24"/>
        </w:rPr>
        <w:t xml:space="preserve"> </w:t>
      </w:r>
      <w:r w:rsidRPr="00DF5D0E">
        <w:rPr>
          <w:color w:val="000000"/>
          <w:sz w:val="24"/>
          <w:szCs w:val="24"/>
        </w:rPr>
        <w:t>Gulbenes novada pašvaldībā, Ābeļu ielā 2, Gulbenē, 2.stāva zālē.</w:t>
      </w:r>
    </w:p>
    <w:p w14:paraId="7705E0E5"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130</w:t>
      </w:r>
      <w:r w:rsidRPr="00DF5D0E">
        <w:rPr>
          <w:color w:val="000000"/>
          <w:sz w:val="24"/>
          <w:szCs w:val="24"/>
        </w:rPr>
        <w:t xml:space="preserve"> EUR (</w:t>
      </w:r>
      <w:r>
        <w:rPr>
          <w:color w:val="000000"/>
          <w:sz w:val="24"/>
          <w:szCs w:val="24"/>
        </w:rPr>
        <w:t>viens simts trīsdesmit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kas iemaksājama Gulbenes novada pašvaldības, reģistrācijas Nr.90009116327, kontā Nr.LV81UNLA0050019845884, AS „SEB banka”.</w:t>
      </w:r>
    </w:p>
    <w:p w14:paraId="3791A688"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69AE7443"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color w:val="000000"/>
          <w:sz w:val="24"/>
          <w:szCs w:val="24"/>
        </w:rPr>
        <w:t>Lai reģistrētos par izsoles dalībnieku:</w:t>
      </w:r>
    </w:p>
    <w:p w14:paraId="64AF2BC5" w14:textId="77777777" w:rsidR="001A2CEC" w:rsidRPr="00DF5D0E" w:rsidRDefault="001A2CEC" w:rsidP="00447949">
      <w:pPr>
        <w:numPr>
          <w:ilvl w:val="1"/>
          <w:numId w:val="60"/>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2F2F00F4" w14:textId="77777777" w:rsidR="001A2CEC" w:rsidRPr="00DF5D0E" w:rsidRDefault="001A2CEC" w:rsidP="00447949">
      <w:pPr>
        <w:numPr>
          <w:ilvl w:val="2"/>
          <w:numId w:val="60"/>
        </w:numPr>
        <w:tabs>
          <w:tab w:val="left" w:pos="1701"/>
        </w:tabs>
        <w:spacing w:line="360" w:lineRule="auto"/>
        <w:ind w:leftChars="415" w:left="830" w:firstLine="567"/>
        <w:jc w:val="both"/>
        <w:rPr>
          <w:color w:val="000000"/>
          <w:sz w:val="24"/>
          <w:szCs w:val="24"/>
        </w:rPr>
      </w:pPr>
      <w:r w:rsidRPr="00DF5D0E">
        <w:rPr>
          <w:color w:val="000000"/>
          <w:sz w:val="24"/>
          <w:szCs w:val="24"/>
        </w:rPr>
        <w:lastRenderedPageBreak/>
        <w:t>izziņa no pašvaldības, kurā persona deklarējusi savu dzīvesvietu, par parādsaistību neesamību;</w:t>
      </w:r>
    </w:p>
    <w:p w14:paraId="3944690F" w14:textId="77777777" w:rsidR="001A2CEC" w:rsidRPr="00DF5D0E" w:rsidRDefault="001A2CEC" w:rsidP="00447949">
      <w:pPr>
        <w:numPr>
          <w:ilvl w:val="2"/>
          <w:numId w:val="60"/>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107F24D1"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8B41A86" w14:textId="77777777" w:rsidR="001A2CEC" w:rsidRPr="00DF5D0E" w:rsidRDefault="001A2CEC" w:rsidP="00447949">
      <w:pPr>
        <w:numPr>
          <w:ilvl w:val="1"/>
          <w:numId w:val="60"/>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306A7427" w14:textId="77777777" w:rsidR="001A2CEC" w:rsidRPr="00DF5D0E" w:rsidRDefault="001A2CEC" w:rsidP="00447949">
      <w:pPr>
        <w:numPr>
          <w:ilvl w:val="2"/>
          <w:numId w:val="60"/>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7EF6BE2D" w14:textId="77777777" w:rsidR="001A2CEC" w:rsidRPr="00DF5D0E" w:rsidRDefault="001A2CEC" w:rsidP="00447949">
      <w:pPr>
        <w:numPr>
          <w:ilvl w:val="2"/>
          <w:numId w:val="60"/>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5AEAC586" w14:textId="77777777" w:rsidR="001A2CEC" w:rsidRPr="00DF5D0E" w:rsidRDefault="001A2CEC" w:rsidP="00447949">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7BA88536" w14:textId="77777777" w:rsidR="001A2CEC" w:rsidRPr="00DF5D0E" w:rsidRDefault="001A2CEC" w:rsidP="00447949">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0B0B592A" w14:textId="77777777" w:rsidR="001A2CEC" w:rsidRPr="00DF5D0E" w:rsidRDefault="001A2CEC" w:rsidP="00447949">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D684D24" w14:textId="77777777" w:rsidR="001A2CEC" w:rsidRPr="00DF5D0E" w:rsidRDefault="001A2CEC" w:rsidP="00447949">
      <w:pPr>
        <w:numPr>
          <w:ilvl w:val="0"/>
          <w:numId w:val="60"/>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11.septembrim</w:t>
      </w:r>
      <w:r w:rsidRPr="00DF5D0E">
        <w:rPr>
          <w:b/>
          <w:sz w:val="24"/>
          <w:szCs w:val="24"/>
        </w:rPr>
        <w:t xml:space="preserve"> plkst.15.00</w:t>
      </w:r>
      <w:r w:rsidRPr="00DF5D0E">
        <w:rPr>
          <w:sz w:val="24"/>
          <w:szCs w:val="24"/>
        </w:rPr>
        <w:t>.</w:t>
      </w:r>
    </w:p>
    <w:p w14:paraId="3564305A"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F9FB11A"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0C5A2C6F" w14:textId="77777777" w:rsidR="001A2CEC" w:rsidRPr="00DF5D0E" w:rsidRDefault="001A2CEC" w:rsidP="00447949">
      <w:pPr>
        <w:numPr>
          <w:ilvl w:val="0"/>
          <w:numId w:val="60"/>
        </w:numPr>
        <w:spacing w:line="360" w:lineRule="auto"/>
        <w:ind w:left="0" w:firstLine="567"/>
        <w:jc w:val="both"/>
        <w:rPr>
          <w:color w:val="000000"/>
          <w:sz w:val="24"/>
          <w:szCs w:val="24"/>
        </w:rPr>
      </w:pPr>
      <w:r w:rsidRPr="00DF5D0E">
        <w:rPr>
          <w:sz w:val="24"/>
          <w:szCs w:val="24"/>
        </w:rPr>
        <w:t>Izsoles dalībnieks netiek reģistrēts, ja:</w:t>
      </w:r>
    </w:p>
    <w:p w14:paraId="7A6746B5" w14:textId="77777777" w:rsidR="001A2CEC" w:rsidRPr="00DF5D0E" w:rsidRDefault="001A2CEC" w:rsidP="00447949">
      <w:pPr>
        <w:numPr>
          <w:ilvl w:val="1"/>
          <w:numId w:val="60"/>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67108A48" w14:textId="77777777" w:rsidR="001A2CEC" w:rsidRPr="00DF5D0E" w:rsidRDefault="001A2CEC" w:rsidP="00447949">
      <w:pPr>
        <w:numPr>
          <w:ilvl w:val="1"/>
          <w:numId w:val="60"/>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0095E82B" w14:textId="77777777" w:rsidR="001A2CEC" w:rsidRPr="00DF5D0E" w:rsidRDefault="001A2CEC" w:rsidP="00447949">
      <w:pPr>
        <w:numPr>
          <w:ilvl w:val="1"/>
          <w:numId w:val="60"/>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11F85E57" w14:textId="77777777" w:rsidR="001A2CEC" w:rsidRPr="00DF5D0E" w:rsidRDefault="001A2CEC" w:rsidP="00447949">
      <w:pPr>
        <w:numPr>
          <w:ilvl w:val="1"/>
          <w:numId w:val="60"/>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0047E33D"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60E5398B"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lastRenderedPageBreak/>
        <w:t xml:space="preserve">Izsoles dalībniekiem ir tiesības apskatīt izsoles OBJEKTU, sākot no pirmā sludinājuma publicēšanas dienas, saskaņojot to pa tālruni </w:t>
      </w:r>
      <w:r>
        <w:rPr>
          <w:sz w:val="24"/>
          <w:szCs w:val="24"/>
        </w:rPr>
        <w:t>64497603</w:t>
      </w:r>
      <w:r w:rsidRPr="00DF5D0E">
        <w:rPr>
          <w:sz w:val="24"/>
          <w:szCs w:val="24"/>
        </w:rPr>
        <w:t xml:space="preserve"> (Gulbenes novada </w:t>
      </w:r>
      <w:r>
        <w:rPr>
          <w:sz w:val="24"/>
          <w:szCs w:val="24"/>
        </w:rPr>
        <w:t>Beļavas</w:t>
      </w:r>
      <w:r w:rsidRPr="00DF5D0E">
        <w:rPr>
          <w:sz w:val="24"/>
          <w:szCs w:val="24"/>
        </w:rPr>
        <w:t xml:space="preserve"> pagasta pārvalde) vai </w:t>
      </w:r>
      <w:r>
        <w:rPr>
          <w:sz w:val="24"/>
          <w:szCs w:val="24"/>
        </w:rPr>
        <w:t>26176494</w:t>
      </w:r>
      <w:r w:rsidRPr="00DF5D0E">
        <w:rPr>
          <w:sz w:val="24"/>
          <w:szCs w:val="24"/>
        </w:rPr>
        <w:t xml:space="preserve"> (</w:t>
      </w:r>
      <w:r>
        <w:rPr>
          <w:sz w:val="24"/>
          <w:szCs w:val="24"/>
        </w:rPr>
        <w:t>Gulbenes novada Beļavas</w:t>
      </w:r>
      <w:r w:rsidRPr="00DF5D0E">
        <w:rPr>
          <w:sz w:val="24"/>
          <w:szCs w:val="24"/>
        </w:rPr>
        <w:t xml:space="preserve"> pagasta pārvaldes vadītājs </w:t>
      </w:r>
      <w:proofErr w:type="spellStart"/>
      <w:r>
        <w:rPr>
          <w:sz w:val="24"/>
          <w:szCs w:val="24"/>
        </w:rPr>
        <w:t>A.Rakstiņš</w:t>
      </w:r>
      <w:proofErr w:type="spellEnd"/>
      <w:r w:rsidRPr="00DF5D0E">
        <w:rPr>
          <w:sz w:val="24"/>
          <w:szCs w:val="24"/>
        </w:rPr>
        <w:t>).</w:t>
      </w:r>
    </w:p>
    <w:p w14:paraId="54DD694B"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4D1D3FFB"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762C62F0"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FDC7A77"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6852E2A5"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4ECDD5B7"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498CBE66"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7711EA1" w14:textId="77777777" w:rsidR="001A2CEC" w:rsidRPr="00DF5D0E" w:rsidRDefault="001A2CEC" w:rsidP="00447949">
      <w:pPr>
        <w:numPr>
          <w:ilvl w:val="0"/>
          <w:numId w:val="60"/>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65</w:t>
      </w:r>
      <w:r w:rsidRPr="00DF5D0E">
        <w:rPr>
          <w:sz w:val="24"/>
          <w:szCs w:val="24"/>
        </w:rPr>
        <w:t xml:space="preserve"> EUR (</w:t>
      </w:r>
      <w:r>
        <w:rPr>
          <w:sz w:val="24"/>
          <w:szCs w:val="24"/>
        </w:rPr>
        <w:t>sešdesmit pieci</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09B0DC96"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10B0EA7"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003E044C"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6637931A"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7D132ED3"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lastRenderedPageBreak/>
        <w:t xml:space="preserve">Nosolītā augstākā </w:t>
      </w:r>
      <w:r w:rsidRPr="00DF5D0E">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DF5D0E">
        <w:rPr>
          <w:color w:val="000000"/>
          <w:sz w:val="24"/>
          <w:szCs w:val="24"/>
        </w:rPr>
        <w:t xml:space="preserve">ar atzīmi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xml:space="preserve">, </w:t>
      </w:r>
      <w:r w:rsidRPr="00DF5D0E">
        <w:rPr>
          <w:color w:val="000000"/>
          <w:sz w:val="24"/>
          <w:szCs w:val="24"/>
        </w:rPr>
        <w:t>pirkuma maksa”.</w:t>
      </w:r>
    </w:p>
    <w:p w14:paraId="63F84FD5"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481B8FE5"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46C2526"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3D9FE4B"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7CFD54C4"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1DA9D506"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175DF75D"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xml:space="preserve">, </w:t>
      </w:r>
      <w:r w:rsidRPr="00DF5D0E">
        <w:rPr>
          <w:color w:val="000000"/>
          <w:sz w:val="24"/>
          <w:szCs w:val="24"/>
        </w:rPr>
        <w:t>tiek nodota ieguvējam, sastādot par to nodošanas – pieņemšanas aktu.</w:t>
      </w:r>
    </w:p>
    <w:p w14:paraId="0AE75666" w14:textId="77777777" w:rsidR="001A2CEC" w:rsidRPr="00DF5D0E" w:rsidRDefault="001A2CEC" w:rsidP="00447949">
      <w:pPr>
        <w:numPr>
          <w:ilvl w:val="0"/>
          <w:numId w:val="60"/>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67EA2F97" w14:textId="77777777" w:rsidR="001A2CEC" w:rsidRPr="00DF5D0E" w:rsidRDefault="001A2CEC" w:rsidP="00447949">
      <w:pPr>
        <w:spacing w:line="360" w:lineRule="auto"/>
        <w:ind w:firstLine="567"/>
        <w:jc w:val="center"/>
        <w:rPr>
          <w:sz w:val="24"/>
          <w:szCs w:val="24"/>
        </w:rPr>
      </w:pPr>
    </w:p>
    <w:p w14:paraId="1E3097F6"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4942859E" w14:textId="77777777" w:rsidR="001A2CEC" w:rsidRPr="00794231" w:rsidRDefault="001A2CEC" w:rsidP="001A2CEC">
      <w:pPr>
        <w:spacing w:line="360" w:lineRule="auto"/>
        <w:jc w:val="both"/>
        <w:rPr>
          <w:sz w:val="24"/>
          <w:szCs w:val="24"/>
        </w:rPr>
      </w:pPr>
    </w:p>
    <w:p w14:paraId="0AAFBA97" w14:textId="61429ED9"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48E89593" w14:textId="77777777" w:rsidTr="001A2CEC">
        <w:tc>
          <w:tcPr>
            <w:tcW w:w="9458" w:type="dxa"/>
          </w:tcPr>
          <w:p w14:paraId="28AE7C70" w14:textId="77777777" w:rsidR="001A2CEC" w:rsidRDefault="001A2CEC" w:rsidP="001A2CEC">
            <w:pPr>
              <w:jc w:val="center"/>
            </w:pPr>
            <w:r w:rsidRPr="000B1C5E">
              <w:rPr>
                <w:noProof/>
              </w:rPr>
              <w:lastRenderedPageBreak/>
              <w:drawing>
                <wp:inline distT="0" distB="0" distL="0" distR="0" wp14:anchorId="1137C06B" wp14:editId="22DD8318">
                  <wp:extent cx="619125" cy="685800"/>
                  <wp:effectExtent l="0" t="0" r="9525" b="0"/>
                  <wp:docPr id="326" name="Attēls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45808247" w14:textId="77777777" w:rsidTr="001A2CEC">
        <w:tc>
          <w:tcPr>
            <w:tcW w:w="9458" w:type="dxa"/>
          </w:tcPr>
          <w:p w14:paraId="1DBF0DC8" w14:textId="77777777" w:rsidR="001A2CEC" w:rsidRDefault="001A2CEC" w:rsidP="001A2CEC">
            <w:pPr>
              <w:jc w:val="center"/>
            </w:pPr>
            <w:r w:rsidRPr="000B1C5E">
              <w:rPr>
                <w:b/>
                <w:bCs/>
                <w:sz w:val="28"/>
                <w:szCs w:val="28"/>
              </w:rPr>
              <w:t>GULBENES NOVADA PAŠVALDĪBA</w:t>
            </w:r>
          </w:p>
        </w:tc>
      </w:tr>
      <w:tr w:rsidR="001A2CEC" w14:paraId="61AAF609" w14:textId="77777777" w:rsidTr="001A2CEC">
        <w:tc>
          <w:tcPr>
            <w:tcW w:w="9458" w:type="dxa"/>
          </w:tcPr>
          <w:p w14:paraId="6E12C8B7" w14:textId="77777777" w:rsidR="001A2CEC" w:rsidRDefault="001A2CEC" w:rsidP="001A2CEC">
            <w:pPr>
              <w:jc w:val="center"/>
            </w:pPr>
            <w:r w:rsidRPr="000B1C5E">
              <w:rPr>
                <w:sz w:val="24"/>
                <w:szCs w:val="24"/>
              </w:rPr>
              <w:t>Reģ.Nr.90009116327</w:t>
            </w:r>
          </w:p>
        </w:tc>
      </w:tr>
      <w:tr w:rsidR="001A2CEC" w14:paraId="7E848FBC" w14:textId="77777777" w:rsidTr="001A2CEC">
        <w:tc>
          <w:tcPr>
            <w:tcW w:w="9458" w:type="dxa"/>
          </w:tcPr>
          <w:p w14:paraId="76ADA44A" w14:textId="77777777" w:rsidR="001A2CEC" w:rsidRDefault="001A2CEC" w:rsidP="001A2CEC">
            <w:pPr>
              <w:jc w:val="center"/>
            </w:pPr>
            <w:r w:rsidRPr="000B1C5E">
              <w:rPr>
                <w:sz w:val="24"/>
                <w:szCs w:val="24"/>
              </w:rPr>
              <w:t>Ābeļu iela 2, Gulbene, Gulbenes nov., LV-4401</w:t>
            </w:r>
          </w:p>
        </w:tc>
      </w:tr>
      <w:tr w:rsidR="001A2CEC" w14:paraId="7758E4DE" w14:textId="77777777" w:rsidTr="001A2CEC">
        <w:tc>
          <w:tcPr>
            <w:tcW w:w="9458" w:type="dxa"/>
          </w:tcPr>
          <w:p w14:paraId="3E8B0C05" w14:textId="77777777" w:rsidR="001A2CEC" w:rsidRDefault="001A2CEC" w:rsidP="001A2CEC">
            <w:pPr>
              <w:jc w:val="center"/>
            </w:pPr>
            <w:r w:rsidRPr="000B1C5E">
              <w:rPr>
                <w:sz w:val="24"/>
                <w:szCs w:val="24"/>
              </w:rPr>
              <w:t>Tālrunis 64497710, mob.26595362, e-pasts; dome@gulbene.lv, www.gulbene.lv</w:t>
            </w:r>
          </w:p>
        </w:tc>
      </w:tr>
    </w:tbl>
    <w:p w14:paraId="28511CAD" w14:textId="77777777" w:rsidR="001A2CEC" w:rsidRDefault="001A2CEC" w:rsidP="001A2CEC">
      <w:pPr>
        <w:pStyle w:val="Bezatstarpm"/>
        <w:jc w:val="center"/>
        <w:rPr>
          <w:rFonts w:ascii="Times New Roman" w:hAnsi="Times New Roman"/>
          <w:b/>
          <w:bCs/>
          <w:sz w:val="24"/>
          <w:szCs w:val="24"/>
        </w:rPr>
      </w:pPr>
    </w:p>
    <w:p w14:paraId="4AC5CE6C"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18CDA35"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767D11CA" w14:textId="77777777" w:rsidTr="001A2CEC">
        <w:tc>
          <w:tcPr>
            <w:tcW w:w="4676" w:type="dxa"/>
          </w:tcPr>
          <w:p w14:paraId="339BD5FB"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7C6CD6E5"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498</w:t>
            </w:r>
          </w:p>
        </w:tc>
      </w:tr>
      <w:tr w:rsidR="001A2CEC" w14:paraId="1EB7C0D3" w14:textId="77777777" w:rsidTr="001A2CEC">
        <w:tc>
          <w:tcPr>
            <w:tcW w:w="4676" w:type="dxa"/>
          </w:tcPr>
          <w:p w14:paraId="3720634D" w14:textId="77777777" w:rsidR="001A2CEC" w:rsidRDefault="001A2CEC" w:rsidP="001A2CEC">
            <w:pPr>
              <w:rPr>
                <w:sz w:val="24"/>
                <w:szCs w:val="24"/>
              </w:rPr>
            </w:pPr>
          </w:p>
        </w:tc>
        <w:tc>
          <w:tcPr>
            <w:tcW w:w="4678" w:type="dxa"/>
          </w:tcPr>
          <w:p w14:paraId="708E509E"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71</w:t>
            </w:r>
            <w:r w:rsidRPr="00EA6BEB">
              <w:rPr>
                <w:b/>
                <w:bCs/>
                <w:sz w:val="24"/>
                <w:szCs w:val="24"/>
              </w:rPr>
              <w:t>.p</w:t>
            </w:r>
            <w:r>
              <w:rPr>
                <w:b/>
                <w:bCs/>
                <w:sz w:val="24"/>
                <w:szCs w:val="24"/>
              </w:rPr>
              <w:t>.</w:t>
            </w:r>
            <w:r w:rsidRPr="00EA6BEB">
              <w:rPr>
                <w:b/>
                <w:bCs/>
                <w:sz w:val="24"/>
                <w:szCs w:val="24"/>
              </w:rPr>
              <w:t>)</w:t>
            </w:r>
          </w:p>
        </w:tc>
      </w:tr>
    </w:tbl>
    <w:p w14:paraId="0A6D2936" w14:textId="77777777" w:rsidR="001A2CEC" w:rsidRPr="003D5204" w:rsidRDefault="001A2CEC" w:rsidP="001A2CEC">
      <w:pPr>
        <w:rPr>
          <w:b/>
          <w:sz w:val="24"/>
          <w:szCs w:val="24"/>
        </w:rPr>
      </w:pPr>
    </w:p>
    <w:p w14:paraId="18D2A5D5" w14:textId="77777777" w:rsidR="001A2CEC" w:rsidRPr="003D5204" w:rsidRDefault="001A2CEC" w:rsidP="001A2CEC">
      <w:pPr>
        <w:pStyle w:val="Default"/>
        <w:rPr>
          <w:b/>
        </w:rPr>
      </w:pPr>
      <w:r w:rsidRPr="003D5204">
        <w:rPr>
          <w:b/>
          <w:szCs w:val="24"/>
        </w:rPr>
        <w:t xml:space="preserve">Par </w:t>
      </w:r>
      <w:r w:rsidRPr="003D5204">
        <w:rPr>
          <w:b/>
        </w:rPr>
        <w:t xml:space="preserve">nekustamā īpašuma </w:t>
      </w:r>
      <w:r>
        <w:rPr>
          <w:b/>
          <w:szCs w:val="24"/>
        </w:rPr>
        <w:t>Gulbenes pilsētā ar nosaukumu “Zvaigžņu iela 25A”</w:t>
      </w:r>
      <w:r w:rsidRPr="003D5204">
        <w:rPr>
          <w:b/>
        </w:rPr>
        <w:t xml:space="preserve">, </w:t>
      </w:r>
    </w:p>
    <w:p w14:paraId="64308C1B" w14:textId="77777777" w:rsidR="001A2CEC" w:rsidRPr="00704E82" w:rsidRDefault="001A2CEC" w:rsidP="001A2CEC">
      <w:pPr>
        <w:pStyle w:val="Default"/>
        <w:rPr>
          <w:szCs w:val="24"/>
        </w:rPr>
      </w:pPr>
      <w:r w:rsidRPr="00255026">
        <w:rPr>
          <w:b/>
        </w:rPr>
        <w:t>izsoles rīkošanu, noteikumu un sākumcenas apstiprināšanu</w:t>
      </w:r>
    </w:p>
    <w:p w14:paraId="357BDCB3" w14:textId="77777777" w:rsidR="001A2CEC" w:rsidRPr="00F0532A" w:rsidRDefault="001A2CEC" w:rsidP="001A2CEC">
      <w:pPr>
        <w:rPr>
          <w:sz w:val="24"/>
          <w:szCs w:val="24"/>
        </w:rPr>
      </w:pPr>
    </w:p>
    <w:p w14:paraId="6BCE804A" w14:textId="77777777" w:rsidR="001A2CEC" w:rsidRPr="00DF5D0E" w:rsidRDefault="001A2CEC" w:rsidP="001A2CEC">
      <w:pPr>
        <w:widowControl w:val="0"/>
        <w:spacing w:line="360" w:lineRule="auto"/>
        <w:ind w:firstLine="567"/>
        <w:jc w:val="both"/>
        <w:rPr>
          <w:sz w:val="24"/>
          <w:szCs w:val="24"/>
        </w:rPr>
      </w:pPr>
      <w:r w:rsidRPr="00DF5D0E">
        <w:rPr>
          <w:sz w:val="24"/>
          <w:szCs w:val="24"/>
        </w:rPr>
        <w:t>Gulbenes novada dome 20</w:t>
      </w:r>
      <w:r>
        <w:rPr>
          <w:sz w:val="24"/>
          <w:szCs w:val="24"/>
        </w:rPr>
        <w:t>19</w:t>
      </w:r>
      <w:r w:rsidRPr="00DF5D0E">
        <w:rPr>
          <w:sz w:val="24"/>
          <w:szCs w:val="24"/>
        </w:rPr>
        <w:t xml:space="preserve">.gada </w:t>
      </w:r>
      <w:r>
        <w:rPr>
          <w:sz w:val="24"/>
          <w:szCs w:val="24"/>
        </w:rPr>
        <w:t>30.septembrī</w:t>
      </w:r>
      <w:r w:rsidRPr="00DF5D0E">
        <w:rPr>
          <w:sz w:val="24"/>
          <w:szCs w:val="24"/>
        </w:rPr>
        <w:t xml:space="preserve"> pieņēma lēmumu “Par nekustamā īpašuma </w:t>
      </w:r>
      <w:r>
        <w:rPr>
          <w:sz w:val="24"/>
          <w:szCs w:val="24"/>
        </w:rPr>
        <w:t>atsavināšanu</w:t>
      </w:r>
      <w:r w:rsidRPr="00DF5D0E">
        <w:rPr>
          <w:sz w:val="24"/>
          <w:szCs w:val="24"/>
        </w:rPr>
        <w:t>” (protokols Nr.</w:t>
      </w:r>
      <w:r>
        <w:rPr>
          <w:sz w:val="24"/>
          <w:szCs w:val="24"/>
        </w:rPr>
        <w:t>16</w:t>
      </w:r>
      <w:r w:rsidRPr="00DF5D0E">
        <w:rPr>
          <w:sz w:val="24"/>
          <w:szCs w:val="24"/>
        </w:rPr>
        <w:t xml:space="preserve">, </w:t>
      </w:r>
      <w:r>
        <w:rPr>
          <w:sz w:val="24"/>
          <w:szCs w:val="24"/>
        </w:rPr>
        <w:t>9</w:t>
      </w:r>
      <w:r w:rsidRPr="00DF5D0E">
        <w:rPr>
          <w:sz w:val="24"/>
          <w:szCs w:val="24"/>
        </w:rPr>
        <w:t>.§</w:t>
      </w:r>
      <w:r>
        <w:rPr>
          <w:sz w:val="24"/>
          <w:szCs w:val="24"/>
        </w:rPr>
        <w:t>, 1.p.</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w:t>
      </w:r>
      <w:r w:rsidRPr="00451766">
        <w:rPr>
          <w:rFonts w:eastAsia="SimSun"/>
          <w:color w:val="00000A"/>
          <w:sz w:val="24"/>
          <w:szCs w:val="24"/>
          <w:lang w:eastAsia="zh-CN" w:bidi="hi-IN"/>
        </w:rPr>
        <w:t xml:space="preserve">īpašumu </w:t>
      </w:r>
      <w:r w:rsidRPr="00451766">
        <w:rPr>
          <w:color w:val="000000"/>
          <w:sz w:val="24"/>
          <w:szCs w:val="24"/>
        </w:rPr>
        <w:t>Gulbenes pilsētā ar nosaukumu “Zvaigžņu iela 25A”, kadastra numurs 5001 009 0364</w:t>
      </w:r>
      <w:r w:rsidRPr="00451766">
        <w:rPr>
          <w:rFonts w:eastAsia="SimSun"/>
          <w:color w:val="00000A"/>
          <w:sz w:val="24"/>
          <w:szCs w:val="24"/>
          <w:lang w:eastAsia="zh-CN" w:bidi="hi-IN"/>
        </w:rPr>
        <w:t>, un</w:t>
      </w:r>
      <w:r w:rsidRPr="00DF5D0E">
        <w:rPr>
          <w:rFonts w:eastAsia="SimSun"/>
          <w:color w:val="00000A"/>
          <w:sz w:val="24"/>
          <w:szCs w:val="24"/>
          <w:lang w:eastAsia="zh-CN" w:bidi="hi-IN"/>
        </w:rPr>
        <w:t xml:space="preserve">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6C1C78BD"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1944-I</w:t>
      </w:r>
      <w:r w:rsidRPr="00FC7F25">
        <w:rPr>
          <w:sz w:val="24"/>
          <w:szCs w:val="24"/>
        </w:rPr>
        <w:t>)</w:t>
      </w:r>
      <w:r w:rsidRPr="00DF5D0E">
        <w:rPr>
          <w:sz w:val="24"/>
          <w:szCs w:val="24"/>
        </w:rPr>
        <w:t xml:space="preserve"> par nekustamā īpašuma </w:t>
      </w:r>
      <w:r w:rsidRPr="00451766">
        <w:rPr>
          <w:color w:val="000000"/>
          <w:sz w:val="24"/>
          <w:szCs w:val="24"/>
        </w:rPr>
        <w:t>Gulbenes pilsētā ar nosaukumu “Zvaigžņu iela 25A”, kadastra numurs 5001 009 0364</w:t>
      </w:r>
      <w:r w:rsidRPr="00DF5D0E">
        <w:rPr>
          <w:sz w:val="24"/>
          <w:szCs w:val="24"/>
        </w:rPr>
        <w:t>, tirgus vērtību.</w:t>
      </w:r>
    </w:p>
    <w:p w14:paraId="1B50CD32" w14:textId="77777777" w:rsidR="001A2CEC" w:rsidRPr="00FE109E"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118</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FE109E">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FE109E">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FE109E">
        <w:rPr>
          <w:sz w:val="24"/>
          <w:szCs w:val="24"/>
        </w:rPr>
        <w:t>,</w:t>
      </w:r>
      <w:r w:rsidRPr="004A689B">
        <w:rPr>
          <w:color w:val="000000"/>
          <w:sz w:val="24"/>
        </w:rPr>
        <w:t xml:space="preserve"> </w:t>
      </w:r>
      <w:r w:rsidRPr="00FE109E">
        <w:rPr>
          <w:color w:val="000000"/>
          <w:sz w:val="24"/>
          <w:szCs w:val="24"/>
        </w:rPr>
        <w:t>Gulbenes novada dome NOLEMJ:</w:t>
      </w:r>
    </w:p>
    <w:p w14:paraId="05DCA540" w14:textId="77777777" w:rsidR="001A2CEC" w:rsidRPr="00DF5D0E" w:rsidRDefault="001A2CEC" w:rsidP="001A2CEC">
      <w:pPr>
        <w:spacing w:line="360" w:lineRule="auto"/>
        <w:ind w:firstLine="567"/>
        <w:jc w:val="both"/>
        <w:rPr>
          <w:sz w:val="24"/>
          <w:szCs w:val="24"/>
        </w:rPr>
      </w:pPr>
      <w:r w:rsidRPr="00DF5D0E">
        <w:rPr>
          <w:sz w:val="24"/>
          <w:szCs w:val="24"/>
        </w:rPr>
        <w:t xml:space="preserve">1. RĪKOT Gulbenes novada pašvaldībai </w:t>
      </w:r>
      <w:r w:rsidRPr="00451766">
        <w:rPr>
          <w:sz w:val="24"/>
          <w:szCs w:val="24"/>
        </w:rPr>
        <w:t xml:space="preserve">piederošā nekustamā īpašuma </w:t>
      </w:r>
      <w:r w:rsidRPr="00451766">
        <w:rPr>
          <w:color w:val="000000"/>
          <w:sz w:val="24"/>
          <w:szCs w:val="24"/>
        </w:rPr>
        <w:t>Gulbenes pilsētā ar nosaukumu “Zvaigžņu iela 25A”, kadastra numurs 5001 009 0364, kas sastāv no vienas zemes vienības ar kadastra apzīmējumu 5001 009 0362, 0,</w:t>
      </w:r>
      <w:r>
        <w:rPr>
          <w:color w:val="000000"/>
          <w:sz w:val="24"/>
          <w:szCs w:val="24"/>
        </w:rPr>
        <w:t>0946</w:t>
      </w:r>
      <w:r w:rsidRPr="00451766">
        <w:rPr>
          <w:color w:val="000000"/>
          <w:sz w:val="24"/>
          <w:szCs w:val="24"/>
        </w:rPr>
        <w:t xml:space="preserve"> ha</w:t>
      </w:r>
      <w:r>
        <w:rPr>
          <w:color w:val="000000"/>
          <w:sz w:val="24"/>
          <w:szCs w:val="24"/>
        </w:rPr>
        <w:t xml:space="preserve"> platībā</w:t>
      </w:r>
      <w:r w:rsidRPr="00451766">
        <w:rPr>
          <w:sz w:val="24"/>
          <w:szCs w:val="24"/>
        </w:rPr>
        <w:t>, pirmo</w:t>
      </w:r>
      <w:r w:rsidRPr="00DF5D0E">
        <w:rPr>
          <w:sz w:val="24"/>
          <w:szCs w:val="24"/>
        </w:rPr>
        <w:t xml:space="preserve"> izsoli.</w:t>
      </w:r>
    </w:p>
    <w:p w14:paraId="7CBC308F" w14:textId="77777777" w:rsidR="001A2CEC" w:rsidRPr="00DF5D0E" w:rsidRDefault="001A2CEC" w:rsidP="001A2CEC">
      <w:pPr>
        <w:spacing w:line="360" w:lineRule="auto"/>
        <w:ind w:firstLine="567"/>
        <w:jc w:val="both"/>
        <w:rPr>
          <w:sz w:val="24"/>
          <w:szCs w:val="24"/>
        </w:rPr>
      </w:pPr>
      <w:r w:rsidRPr="00DF5D0E">
        <w:rPr>
          <w:sz w:val="24"/>
          <w:szCs w:val="24"/>
        </w:rPr>
        <w:lastRenderedPageBreak/>
        <w:t xml:space="preserve">2. APSTIPRINĀT Gulbenes novada pašvaldībai piederošā nekustamā īpašuma </w:t>
      </w:r>
      <w:r w:rsidRPr="00451766">
        <w:rPr>
          <w:color w:val="000000"/>
          <w:sz w:val="24"/>
          <w:szCs w:val="24"/>
        </w:rPr>
        <w:t>Gulbenes pilsētā ar nosaukumu “Zvaigžņu iela 25A”, kadastra numurs 5001 009 0364</w:t>
      </w:r>
      <w:r w:rsidRPr="00DF5D0E">
        <w:rPr>
          <w:sz w:val="24"/>
          <w:szCs w:val="24"/>
        </w:rPr>
        <w:t xml:space="preserve">, pirmās izsoles sākumcenu </w:t>
      </w:r>
      <w:r>
        <w:rPr>
          <w:color w:val="000000"/>
          <w:sz w:val="24"/>
          <w:szCs w:val="24"/>
        </w:rPr>
        <w:t>2100</w:t>
      </w:r>
      <w:r w:rsidRPr="00DF5D0E">
        <w:rPr>
          <w:color w:val="000000"/>
          <w:sz w:val="24"/>
          <w:szCs w:val="24"/>
        </w:rPr>
        <w:t xml:space="preserve"> EUR (</w:t>
      </w:r>
      <w:r>
        <w:rPr>
          <w:color w:val="000000"/>
          <w:sz w:val="24"/>
          <w:szCs w:val="24"/>
        </w:rPr>
        <w:t>divi tūkstoši viens simts</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5A9FD383" w14:textId="77777777" w:rsidR="001A2CEC" w:rsidRPr="00DF5D0E" w:rsidRDefault="001A2CEC" w:rsidP="001A2CEC">
      <w:pPr>
        <w:spacing w:line="360" w:lineRule="auto"/>
        <w:ind w:firstLine="567"/>
        <w:jc w:val="both"/>
        <w:rPr>
          <w:sz w:val="24"/>
          <w:szCs w:val="24"/>
        </w:rPr>
      </w:pPr>
      <w:r w:rsidRPr="00DF5D0E">
        <w:rPr>
          <w:sz w:val="24"/>
          <w:szCs w:val="24"/>
        </w:rPr>
        <w:t xml:space="preserve">3. APSTIPRINĀT Gulbenes novada pašvaldībai piederošā nekustamā īpašuma </w:t>
      </w:r>
      <w:r w:rsidRPr="00451766">
        <w:rPr>
          <w:color w:val="000000"/>
          <w:sz w:val="24"/>
          <w:szCs w:val="24"/>
        </w:rPr>
        <w:t>Gulbenes pilsētā ar nosaukumu “Zvaigžņu iela 25A”, kadastra numurs 5001 009 0364</w:t>
      </w:r>
      <w:r w:rsidRPr="00DF5D0E">
        <w:rPr>
          <w:sz w:val="24"/>
          <w:szCs w:val="24"/>
        </w:rPr>
        <w:t>, pirmās izsoles noteikumus (1.pielikums), kas ir šī lēmuma neatņemama sastāvdaļa.</w:t>
      </w:r>
    </w:p>
    <w:p w14:paraId="40822248" w14:textId="77777777" w:rsidR="001A2CEC" w:rsidRPr="00DF5D0E" w:rsidRDefault="001A2CEC" w:rsidP="001A2CEC">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sidRPr="00451766">
        <w:rPr>
          <w:color w:val="000000"/>
          <w:sz w:val="24"/>
          <w:szCs w:val="24"/>
        </w:rPr>
        <w:t>Gulbenes pilsētā ar nosaukumu “Zvaigžņu iela 25A”, kadastra numurs 5001 009 0364</w:t>
      </w:r>
      <w:r w:rsidRPr="00DF5D0E">
        <w:rPr>
          <w:sz w:val="24"/>
          <w:szCs w:val="24"/>
        </w:rPr>
        <w:t>, pirmo izsoli.</w:t>
      </w:r>
    </w:p>
    <w:p w14:paraId="5B69E7E4" w14:textId="77777777" w:rsidR="001A2CEC" w:rsidRPr="00DF5D0E" w:rsidRDefault="001A2CEC" w:rsidP="001A2CEC">
      <w:pPr>
        <w:spacing w:line="360" w:lineRule="auto"/>
        <w:ind w:firstLine="567"/>
        <w:jc w:val="both"/>
        <w:rPr>
          <w:sz w:val="24"/>
          <w:szCs w:val="24"/>
        </w:rPr>
      </w:pPr>
    </w:p>
    <w:p w14:paraId="08F1F777" w14:textId="77777777" w:rsidR="001A2CEC" w:rsidRPr="00DF5D0E" w:rsidRDefault="001A2CEC" w:rsidP="001A2CEC">
      <w:pPr>
        <w:spacing w:line="360" w:lineRule="auto"/>
        <w:ind w:firstLine="567"/>
        <w:jc w:val="both"/>
        <w:rPr>
          <w:sz w:val="24"/>
          <w:szCs w:val="24"/>
        </w:rPr>
      </w:pPr>
    </w:p>
    <w:p w14:paraId="45AF3758"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6DEAFDC3" w14:textId="77777777" w:rsidR="001A2CEC" w:rsidRPr="00DF5D0E" w:rsidRDefault="001A2CEC" w:rsidP="001A2CEC">
      <w:pPr>
        <w:spacing w:line="360" w:lineRule="auto"/>
        <w:rPr>
          <w:sz w:val="24"/>
          <w:szCs w:val="24"/>
        </w:rPr>
      </w:pPr>
    </w:p>
    <w:p w14:paraId="6B161706" w14:textId="77777777" w:rsidR="001A2CEC" w:rsidRPr="00DF5D0E" w:rsidRDefault="001A2CEC" w:rsidP="001A2CEC">
      <w:pPr>
        <w:spacing w:line="360" w:lineRule="auto"/>
        <w:rPr>
          <w:sz w:val="24"/>
          <w:szCs w:val="24"/>
        </w:rPr>
      </w:pPr>
      <w:r w:rsidRPr="00DF5D0E">
        <w:rPr>
          <w:sz w:val="24"/>
          <w:szCs w:val="24"/>
        </w:rPr>
        <w:t>Sagatavoja: Anita Deksne</w:t>
      </w:r>
    </w:p>
    <w:p w14:paraId="497E44AE" w14:textId="77777777" w:rsidR="001A2CEC" w:rsidRPr="00DF5D0E" w:rsidRDefault="001A2CEC" w:rsidP="001A2CEC">
      <w:pPr>
        <w:spacing w:after="160" w:line="259" w:lineRule="auto"/>
        <w:rPr>
          <w:sz w:val="24"/>
          <w:szCs w:val="24"/>
        </w:rPr>
      </w:pPr>
      <w:r w:rsidRPr="00DF5D0E">
        <w:rPr>
          <w:sz w:val="24"/>
          <w:szCs w:val="24"/>
        </w:rPr>
        <w:br w:type="page"/>
      </w:r>
    </w:p>
    <w:p w14:paraId="0C1D98A9"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498</w:t>
      </w:r>
    </w:p>
    <w:p w14:paraId="66764FE1" w14:textId="77777777" w:rsidR="001A2CEC" w:rsidRPr="00DF5D0E" w:rsidRDefault="001A2CEC" w:rsidP="001A2CEC">
      <w:pPr>
        <w:pStyle w:val="Pamatteksts"/>
        <w:spacing w:after="0"/>
        <w:jc w:val="center"/>
      </w:pPr>
    </w:p>
    <w:p w14:paraId="63E34553"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20E77225" w14:textId="77777777" w:rsidR="001A2CEC" w:rsidRPr="00504268" w:rsidRDefault="001A2CEC" w:rsidP="001A2CEC">
      <w:pPr>
        <w:pStyle w:val="Pamatteksts"/>
        <w:spacing w:after="0"/>
        <w:jc w:val="center"/>
        <w:rPr>
          <w:b/>
        </w:rPr>
      </w:pPr>
      <w:r w:rsidRPr="00B8181D">
        <w:rPr>
          <w:b/>
        </w:rPr>
        <w:t>Gulbenes pilsētā ar nosaukumu “Zvaigžņu iela 25A”</w:t>
      </w:r>
      <w:r w:rsidRPr="00504268">
        <w:rPr>
          <w:b/>
        </w:rPr>
        <w:t xml:space="preserve">, </w:t>
      </w:r>
    </w:p>
    <w:p w14:paraId="6A12CBFB" w14:textId="77777777" w:rsidR="001A2CEC" w:rsidRDefault="001A2CEC" w:rsidP="001A2CEC">
      <w:pPr>
        <w:pStyle w:val="Pamatteksts"/>
        <w:spacing w:after="0"/>
        <w:jc w:val="center"/>
        <w:rPr>
          <w:b/>
        </w:rPr>
      </w:pPr>
      <w:r w:rsidRPr="00DF5D0E">
        <w:rPr>
          <w:b/>
        </w:rPr>
        <w:t>PIRMĀS IZSOLES NOTEIKUMI</w:t>
      </w:r>
    </w:p>
    <w:p w14:paraId="6E285484" w14:textId="77777777" w:rsidR="001A2CEC" w:rsidRPr="00447949" w:rsidRDefault="001A2CEC" w:rsidP="00447949">
      <w:pPr>
        <w:pStyle w:val="Pamatteksts"/>
        <w:spacing w:after="0"/>
        <w:ind w:firstLine="567"/>
        <w:jc w:val="center"/>
        <w:rPr>
          <w:b/>
        </w:rPr>
      </w:pPr>
    </w:p>
    <w:p w14:paraId="1C3F4138" w14:textId="7EB94EF1" w:rsidR="001A2CEC" w:rsidRPr="00447949" w:rsidRDefault="001A2CEC" w:rsidP="00447949">
      <w:pPr>
        <w:pStyle w:val="Sarakstarindkopa"/>
        <w:numPr>
          <w:ilvl w:val="0"/>
          <w:numId w:val="61"/>
        </w:numPr>
        <w:tabs>
          <w:tab w:val="left" w:pos="426"/>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pirmā mutiskā atklātā izsole Gulbenes novada pašvaldības </w:t>
      </w:r>
      <w:r w:rsidRPr="00447949">
        <w:rPr>
          <w:rFonts w:ascii="Times New Roman" w:eastAsia="SimSun" w:hAnsi="Times New Roman"/>
          <w:color w:val="00000A"/>
          <w:sz w:val="24"/>
          <w:szCs w:val="24"/>
          <w:lang w:eastAsia="zh-CN" w:bidi="hi-IN"/>
        </w:rPr>
        <w:t>nekustamā īpašuma</w:t>
      </w:r>
      <w:r w:rsidRPr="00447949">
        <w:rPr>
          <w:rFonts w:ascii="Times New Roman" w:hAnsi="Times New Roman"/>
          <w:sz w:val="24"/>
          <w:szCs w:val="24"/>
        </w:rPr>
        <w:t xml:space="preserve"> </w:t>
      </w:r>
      <w:r w:rsidRPr="00447949">
        <w:rPr>
          <w:rFonts w:ascii="Times New Roman" w:hAnsi="Times New Roman"/>
          <w:color w:val="000000"/>
          <w:sz w:val="24"/>
          <w:szCs w:val="24"/>
        </w:rPr>
        <w:t>Gulbenes pilsētā ar nosaukumu “Zvaigžņu iela 25A”, kadastra numurs 5001 009 0364</w:t>
      </w:r>
      <w:r w:rsidRPr="00447949">
        <w:rPr>
          <w:rFonts w:ascii="Times New Roman" w:hAnsi="Times New Roman"/>
          <w:sz w:val="24"/>
          <w:szCs w:val="24"/>
        </w:rPr>
        <w:t xml:space="preserve">,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41B5BF29" w14:textId="77777777" w:rsidR="001A2CEC" w:rsidRPr="00447949" w:rsidRDefault="001A2CEC" w:rsidP="00447949">
      <w:pPr>
        <w:numPr>
          <w:ilvl w:val="0"/>
          <w:numId w:val="61"/>
        </w:numPr>
        <w:tabs>
          <w:tab w:val="left" w:pos="426"/>
        </w:tabs>
        <w:spacing w:line="360" w:lineRule="auto"/>
        <w:ind w:left="0" w:firstLine="567"/>
        <w:jc w:val="both"/>
        <w:rPr>
          <w:color w:val="000000"/>
          <w:sz w:val="24"/>
          <w:szCs w:val="24"/>
        </w:rPr>
      </w:pPr>
      <w:r w:rsidRPr="00447949">
        <w:rPr>
          <w:color w:val="000000"/>
          <w:sz w:val="24"/>
          <w:szCs w:val="24"/>
        </w:rPr>
        <w:t>OBJEKTA izsoli veic Gulbenes novada domes izveidotā Īpašuma novērtēšanas un izsoļu komisija.</w:t>
      </w:r>
    </w:p>
    <w:p w14:paraId="74735C1C" w14:textId="77777777" w:rsidR="001A2CEC" w:rsidRPr="00447949" w:rsidRDefault="001A2CEC" w:rsidP="00447949">
      <w:pPr>
        <w:numPr>
          <w:ilvl w:val="0"/>
          <w:numId w:val="61"/>
        </w:numPr>
        <w:tabs>
          <w:tab w:val="left" w:pos="426"/>
        </w:tabs>
        <w:spacing w:line="360" w:lineRule="auto"/>
        <w:ind w:left="0" w:firstLine="567"/>
        <w:jc w:val="both"/>
        <w:rPr>
          <w:color w:val="000000"/>
          <w:sz w:val="24"/>
          <w:szCs w:val="24"/>
        </w:rPr>
      </w:pPr>
      <w:r w:rsidRPr="00447949">
        <w:rPr>
          <w:color w:val="000000"/>
          <w:sz w:val="24"/>
          <w:szCs w:val="24"/>
        </w:rPr>
        <w:t>Izsoles komisijas locekļi nevar būt OBJEKTA pircēji, kā arī nevar pirkt OBJEKTU citu personu uzdevumā.</w:t>
      </w:r>
    </w:p>
    <w:p w14:paraId="08A1A4AC" w14:textId="77777777" w:rsidR="001A2CEC" w:rsidRPr="00447949" w:rsidRDefault="001A2CEC" w:rsidP="00447949">
      <w:pPr>
        <w:numPr>
          <w:ilvl w:val="0"/>
          <w:numId w:val="61"/>
        </w:numPr>
        <w:tabs>
          <w:tab w:val="left" w:pos="426"/>
        </w:tabs>
        <w:spacing w:line="360" w:lineRule="auto"/>
        <w:ind w:left="0" w:firstLine="567"/>
        <w:jc w:val="both"/>
        <w:rPr>
          <w:color w:val="000000"/>
          <w:sz w:val="24"/>
          <w:szCs w:val="24"/>
        </w:rPr>
      </w:pPr>
      <w:r w:rsidRPr="00447949">
        <w:rPr>
          <w:color w:val="000000"/>
          <w:sz w:val="24"/>
          <w:szCs w:val="24"/>
        </w:rPr>
        <w:t>Ziņas par izsolē pārdodamo OBJEKTU:</w:t>
      </w:r>
    </w:p>
    <w:p w14:paraId="3C370FC2" w14:textId="39616687" w:rsidR="001A2CEC" w:rsidRPr="00447949" w:rsidRDefault="001A2CEC" w:rsidP="00447949">
      <w:pPr>
        <w:pStyle w:val="Sarakstarindkopa"/>
        <w:numPr>
          <w:ilvl w:val="1"/>
          <w:numId w:val="62"/>
        </w:numPr>
        <w:tabs>
          <w:tab w:val="left" w:pos="993"/>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OBJEKTS – Gulbenes novada pašvaldības nekustamais īpašums Gulbenes pilsētā ar nosaukumu “Zvaigžņu iela 25A”, kadastra numurs 5001 009 0364, kas sastāv no vienas zemes vienības ar kadastra apzīmējumu 5001 009 0362, 0,0946 ha platībā</w:t>
      </w:r>
      <w:r w:rsidRPr="00447949">
        <w:rPr>
          <w:rFonts w:ascii="Times New Roman" w:hAnsi="Times New Roman"/>
          <w:sz w:val="24"/>
          <w:szCs w:val="24"/>
        </w:rPr>
        <w:t xml:space="preserve">.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276464F0" w14:textId="65DF15A6" w:rsidR="001A2CEC" w:rsidRPr="00447949" w:rsidRDefault="001A2CEC" w:rsidP="00447949">
      <w:pPr>
        <w:pStyle w:val="Sarakstarindkopa"/>
        <w:numPr>
          <w:ilvl w:val="1"/>
          <w:numId w:val="62"/>
        </w:numPr>
        <w:tabs>
          <w:tab w:val="left" w:pos="993"/>
        </w:tabs>
        <w:spacing w:after="0" w:line="360" w:lineRule="auto"/>
        <w:ind w:left="0" w:firstLine="567"/>
        <w:jc w:val="both"/>
        <w:rPr>
          <w:rFonts w:ascii="Times New Roman" w:hAnsi="Times New Roman"/>
          <w:color w:val="000000"/>
          <w:sz w:val="24"/>
          <w:szCs w:val="24"/>
        </w:rPr>
      </w:pPr>
      <w:r w:rsidRPr="00447949">
        <w:rPr>
          <w:rFonts w:ascii="Times New Roman" w:hAnsi="Times New Roman"/>
          <w:color w:val="000000"/>
          <w:sz w:val="24"/>
          <w:szCs w:val="24"/>
        </w:rPr>
        <w:t xml:space="preserve">OBJEKTA sākumcena ir 2100 EUR (divi tūkstoši viens simts </w:t>
      </w:r>
      <w:proofErr w:type="spellStart"/>
      <w:r w:rsidRPr="00447949">
        <w:rPr>
          <w:rFonts w:ascii="Times New Roman" w:hAnsi="Times New Roman"/>
          <w:i/>
          <w:color w:val="000000"/>
          <w:sz w:val="24"/>
          <w:szCs w:val="24"/>
        </w:rPr>
        <w:t>euro</w:t>
      </w:r>
      <w:proofErr w:type="spellEnd"/>
      <w:r w:rsidRPr="00447949">
        <w:rPr>
          <w:rFonts w:ascii="Times New Roman" w:hAnsi="Times New Roman"/>
          <w:color w:val="000000"/>
          <w:sz w:val="24"/>
          <w:szCs w:val="24"/>
        </w:rPr>
        <w:t>)</w:t>
      </w:r>
      <w:r w:rsidRPr="00447949">
        <w:rPr>
          <w:rFonts w:ascii="Times New Roman" w:hAnsi="Times New Roman"/>
          <w:sz w:val="24"/>
          <w:szCs w:val="24"/>
        </w:rPr>
        <w:t>.</w:t>
      </w:r>
    </w:p>
    <w:p w14:paraId="51810E66" w14:textId="77777777" w:rsidR="001A2CEC" w:rsidRPr="00447949" w:rsidRDefault="001A2CEC" w:rsidP="00447949">
      <w:pPr>
        <w:numPr>
          <w:ilvl w:val="1"/>
          <w:numId w:val="62"/>
        </w:numPr>
        <w:tabs>
          <w:tab w:val="left" w:pos="993"/>
        </w:tabs>
        <w:spacing w:line="360" w:lineRule="auto"/>
        <w:ind w:left="0" w:firstLine="567"/>
        <w:jc w:val="both"/>
        <w:rPr>
          <w:color w:val="000000"/>
          <w:sz w:val="24"/>
          <w:szCs w:val="24"/>
        </w:rPr>
      </w:pPr>
      <w:r w:rsidRPr="00447949">
        <w:rPr>
          <w:color w:val="000000"/>
          <w:sz w:val="24"/>
          <w:szCs w:val="24"/>
        </w:rPr>
        <w:t>OBJEKTS ir Gulbenes novada pašvaldības īpašums. Tas reģistrēts Vidzemes rajona tiesas Zemesgrāmatu nodaļas Gulbenes pilsētas zemesgrāmatas nodalījumā Nr.100000599178</w:t>
      </w:r>
      <w:r w:rsidRPr="00447949">
        <w:rPr>
          <w:sz w:val="24"/>
          <w:szCs w:val="24"/>
        </w:rPr>
        <w:t>.</w:t>
      </w:r>
    </w:p>
    <w:p w14:paraId="5F123645" w14:textId="77777777" w:rsidR="001A2CEC" w:rsidRPr="00447949" w:rsidRDefault="001A2CEC" w:rsidP="00447949">
      <w:pPr>
        <w:numPr>
          <w:ilvl w:val="1"/>
          <w:numId w:val="62"/>
        </w:numPr>
        <w:tabs>
          <w:tab w:val="left" w:pos="993"/>
        </w:tabs>
        <w:spacing w:line="360" w:lineRule="auto"/>
        <w:ind w:left="0" w:firstLine="567"/>
        <w:jc w:val="both"/>
        <w:rPr>
          <w:color w:val="000000"/>
          <w:sz w:val="24"/>
          <w:szCs w:val="24"/>
        </w:rPr>
      </w:pPr>
      <w:r w:rsidRPr="00447949">
        <w:rPr>
          <w:sz w:val="24"/>
          <w:szCs w:val="24"/>
        </w:rPr>
        <w:t>Pirmpirkuma tiesību uz OBJEKTA iegādi nav.</w:t>
      </w:r>
    </w:p>
    <w:p w14:paraId="58B8DF63" w14:textId="77777777" w:rsidR="001A2CEC" w:rsidRPr="00447949" w:rsidRDefault="001A2CEC" w:rsidP="00447949">
      <w:pPr>
        <w:numPr>
          <w:ilvl w:val="0"/>
          <w:numId w:val="62"/>
        </w:numPr>
        <w:tabs>
          <w:tab w:val="left" w:pos="426"/>
        </w:tabs>
        <w:spacing w:line="360" w:lineRule="auto"/>
        <w:ind w:left="0" w:firstLine="567"/>
        <w:jc w:val="both"/>
        <w:rPr>
          <w:color w:val="000000"/>
          <w:sz w:val="24"/>
          <w:szCs w:val="24"/>
        </w:rPr>
      </w:pPr>
      <w:r w:rsidRPr="00447949">
        <w:rPr>
          <w:color w:val="000000"/>
          <w:sz w:val="24"/>
          <w:szCs w:val="24"/>
        </w:rPr>
        <w:t xml:space="preserve">Izsoles veids – atklāta mutiska izsole ar augšupejošu soli. Maksāšanas līdzeklis 100% </w:t>
      </w:r>
      <w:proofErr w:type="spellStart"/>
      <w:r w:rsidRPr="00447949">
        <w:rPr>
          <w:i/>
          <w:color w:val="000000"/>
          <w:sz w:val="24"/>
          <w:szCs w:val="24"/>
        </w:rPr>
        <w:t>euro</w:t>
      </w:r>
      <w:proofErr w:type="spellEnd"/>
      <w:r w:rsidRPr="00447949">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47949">
          <w:rPr>
            <w:color w:val="000000"/>
            <w:sz w:val="24"/>
            <w:szCs w:val="24"/>
          </w:rPr>
          <w:t>EUR</w:t>
        </w:r>
      </w:smartTag>
      <w:r w:rsidRPr="00447949">
        <w:rPr>
          <w:color w:val="000000"/>
          <w:sz w:val="24"/>
          <w:szCs w:val="24"/>
        </w:rPr>
        <w:t>).</w:t>
      </w:r>
    </w:p>
    <w:p w14:paraId="475ECF80" w14:textId="77777777" w:rsidR="001A2CEC" w:rsidRPr="00447949" w:rsidRDefault="001A2CEC" w:rsidP="00447949">
      <w:pPr>
        <w:numPr>
          <w:ilvl w:val="0"/>
          <w:numId w:val="62"/>
        </w:numPr>
        <w:tabs>
          <w:tab w:val="left" w:pos="426"/>
        </w:tabs>
        <w:spacing w:line="360" w:lineRule="auto"/>
        <w:ind w:left="0" w:firstLine="567"/>
        <w:jc w:val="both"/>
        <w:rPr>
          <w:color w:val="000000"/>
          <w:sz w:val="24"/>
          <w:szCs w:val="24"/>
        </w:rPr>
      </w:pPr>
      <w:r w:rsidRPr="00447949">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1B4B48FB" w14:textId="77777777" w:rsidR="001A2CEC" w:rsidRPr="00447949" w:rsidRDefault="001A2CEC" w:rsidP="00447949">
      <w:pPr>
        <w:numPr>
          <w:ilvl w:val="0"/>
          <w:numId w:val="62"/>
        </w:numPr>
        <w:tabs>
          <w:tab w:val="left" w:pos="426"/>
        </w:tabs>
        <w:spacing w:line="360" w:lineRule="auto"/>
        <w:ind w:left="0" w:firstLine="567"/>
        <w:jc w:val="both"/>
        <w:rPr>
          <w:color w:val="000000"/>
          <w:sz w:val="24"/>
          <w:szCs w:val="24"/>
        </w:rPr>
      </w:pPr>
      <w:r w:rsidRPr="00447949">
        <w:rPr>
          <w:sz w:val="24"/>
          <w:szCs w:val="24"/>
        </w:rPr>
        <w:t xml:space="preserve">Izsole notiks </w:t>
      </w:r>
      <w:r w:rsidRPr="00447949">
        <w:rPr>
          <w:b/>
          <w:sz w:val="24"/>
          <w:szCs w:val="24"/>
        </w:rPr>
        <w:t>2020.gada 15.septembrī plkst.11.00</w:t>
      </w:r>
      <w:r w:rsidRPr="00447949">
        <w:rPr>
          <w:sz w:val="24"/>
          <w:szCs w:val="24"/>
        </w:rPr>
        <w:t xml:space="preserve"> </w:t>
      </w:r>
      <w:r w:rsidRPr="00447949">
        <w:rPr>
          <w:color w:val="000000"/>
          <w:sz w:val="24"/>
          <w:szCs w:val="24"/>
        </w:rPr>
        <w:t>Gulbenes novada pašvaldībā, Ābeļu ielā 2, Gulbenē, 2.stāva zālē.</w:t>
      </w:r>
    </w:p>
    <w:p w14:paraId="323B72BE" w14:textId="77777777" w:rsidR="001A2CEC" w:rsidRPr="00447949" w:rsidRDefault="001A2CEC" w:rsidP="00447949">
      <w:pPr>
        <w:numPr>
          <w:ilvl w:val="0"/>
          <w:numId w:val="62"/>
        </w:numPr>
        <w:tabs>
          <w:tab w:val="left" w:pos="426"/>
        </w:tabs>
        <w:spacing w:line="360" w:lineRule="auto"/>
        <w:ind w:left="0" w:firstLine="567"/>
        <w:jc w:val="both"/>
        <w:rPr>
          <w:color w:val="000000"/>
          <w:sz w:val="24"/>
          <w:szCs w:val="24"/>
        </w:rPr>
      </w:pPr>
      <w:r w:rsidRPr="00447949">
        <w:rPr>
          <w:color w:val="000000"/>
          <w:sz w:val="24"/>
          <w:szCs w:val="24"/>
        </w:rPr>
        <w:t xml:space="preserve">Drošības nauda tiek noteikta 10% apmērā no izsoles nosacītās cenas, t.i. 210 EUR (divi simti desmit </w:t>
      </w:r>
      <w:proofErr w:type="spellStart"/>
      <w:r w:rsidRPr="00447949">
        <w:rPr>
          <w:i/>
          <w:color w:val="000000"/>
          <w:sz w:val="24"/>
          <w:szCs w:val="24"/>
        </w:rPr>
        <w:t>euro</w:t>
      </w:r>
      <w:proofErr w:type="spellEnd"/>
      <w:r w:rsidRPr="00447949">
        <w:rPr>
          <w:color w:val="000000"/>
          <w:sz w:val="24"/>
          <w:szCs w:val="24"/>
        </w:rPr>
        <w:t>), kas iemaksājama Gulbenes novada pašvaldības, reģistrācijas Nr.90009116327, kontā Nr.LV81UNLA0050019845884, AS „SEB banka”.</w:t>
      </w:r>
    </w:p>
    <w:p w14:paraId="2DADA749" w14:textId="77777777" w:rsidR="001A2CEC" w:rsidRPr="00447949" w:rsidRDefault="001A2CEC" w:rsidP="00447949">
      <w:pPr>
        <w:numPr>
          <w:ilvl w:val="0"/>
          <w:numId w:val="62"/>
        </w:numPr>
        <w:tabs>
          <w:tab w:val="left" w:pos="426"/>
        </w:tabs>
        <w:spacing w:line="360" w:lineRule="auto"/>
        <w:ind w:left="0" w:firstLine="567"/>
        <w:jc w:val="both"/>
        <w:rPr>
          <w:color w:val="000000"/>
          <w:sz w:val="24"/>
          <w:szCs w:val="24"/>
        </w:rPr>
      </w:pPr>
      <w:r w:rsidRPr="00447949">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79F76133" w14:textId="77777777" w:rsidR="001A2CEC" w:rsidRPr="00DF5D0E" w:rsidRDefault="001A2CEC" w:rsidP="00447949">
      <w:pPr>
        <w:numPr>
          <w:ilvl w:val="0"/>
          <w:numId w:val="62"/>
        </w:numPr>
        <w:tabs>
          <w:tab w:val="left" w:pos="426"/>
        </w:tabs>
        <w:spacing w:line="360" w:lineRule="auto"/>
        <w:ind w:left="426" w:hanging="426"/>
        <w:jc w:val="both"/>
        <w:rPr>
          <w:color w:val="000000"/>
          <w:sz w:val="24"/>
          <w:szCs w:val="24"/>
        </w:rPr>
      </w:pPr>
      <w:r w:rsidRPr="00DF5D0E">
        <w:rPr>
          <w:color w:val="000000"/>
          <w:sz w:val="24"/>
          <w:szCs w:val="24"/>
        </w:rPr>
        <w:t>Lai reģistrētos par izsoles dalībnieku:</w:t>
      </w:r>
    </w:p>
    <w:p w14:paraId="2258DEE2" w14:textId="77777777" w:rsidR="001A2CEC" w:rsidRPr="00DF5D0E" w:rsidRDefault="001A2CEC" w:rsidP="00447949">
      <w:pPr>
        <w:numPr>
          <w:ilvl w:val="1"/>
          <w:numId w:val="62"/>
        </w:numPr>
        <w:tabs>
          <w:tab w:val="left" w:pos="993"/>
        </w:tabs>
        <w:spacing w:line="360" w:lineRule="auto"/>
        <w:ind w:left="993" w:hanging="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466B5998" w14:textId="77777777" w:rsidR="001A2CEC" w:rsidRPr="00DF5D0E" w:rsidRDefault="001A2CEC" w:rsidP="00447949">
      <w:pPr>
        <w:numPr>
          <w:ilvl w:val="2"/>
          <w:numId w:val="62"/>
        </w:numPr>
        <w:tabs>
          <w:tab w:val="left" w:pos="1701"/>
        </w:tabs>
        <w:spacing w:line="360" w:lineRule="auto"/>
        <w:ind w:leftChars="415" w:left="1537" w:hanging="707"/>
        <w:jc w:val="both"/>
        <w:rPr>
          <w:color w:val="000000"/>
          <w:sz w:val="24"/>
          <w:szCs w:val="24"/>
        </w:rPr>
      </w:pPr>
      <w:r w:rsidRPr="00DF5D0E">
        <w:rPr>
          <w:color w:val="000000"/>
          <w:sz w:val="24"/>
          <w:szCs w:val="24"/>
        </w:rPr>
        <w:lastRenderedPageBreak/>
        <w:t>izziņa no pašvaldības, kurā persona deklarējusi savu dzīvesvietu, par parādsaistību neesamību;</w:t>
      </w:r>
    </w:p>
    <w:p w14:paraId="1F58FFBA" w14:textId="77777777" w:rsidR="001A2CEC" w:rsidRPr="00DF5D0E" w:rsidRDefault="001A2CEC" w:rsidP="00447949">
      <w:pPr>
        <w:numPr>
          <w:ilvl w:val="2"/>
          <w:numId w:val="62"/>
        </w:numPr>
        <w:tabs>
          <w:tab w:val="left" w:pos="1701"/>
        </w:tabs>
        <w:spacing w:line="360" w:lineRule="auto"/>
        <w:ind w:leftChars="415" w:left="1537" w:hanging="707"/>
        <w:jc w:val="both"/>
        <w:rPr>
          <w:color w:val="000000"/>
          <w:sz w:val="24"/>
          <w:szCs w:val="24"/>
        </w:rPr>
      </w:pPr>
      <w:r w:rsidRPr="00DF5D0E">
        <w:rPr>
          <w:color w:val="000000"/>
          <w:sz w:val="24"/>
          <w:szCs w:val="24"/>
        </w:rPr>
        <w:t>kvīts par drošības naudas samaksu.</w:t>
      </w:r>
    </w:p>
    <w:p w14:paraId="34573E70" w14:textId="77777777" w:rsidR="001A2CEC" w:rsidRPr="00DF5D0E" w:rsidRDefault="001A2CEC" w:rsidP="001A2CEC">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2032D8D" w14:textId="77777777" w:rsidR="001A2CEC" w:rsidRPr="00DF5D0E" w:rsidRDefault="001A2CEC" w:rsidP="00447949">
      <w:pPr>
        <w:numPr>
          <w:ilvl w:val="1"/>
          <w:numId w:val="62"/>
        </w:numPr>
        <w:tabs>
          <w:tab w:val="left" w:pos="993"/>
        </w:tabs>
        <w:spacing w:line="360" w:lineRule="auto"/>
        <w:ind w:left="993" w:hanging="567"/>
        <w:jc w:val="both"/>
        <w:rPr>
          <w:color w:val="000000"/>
          <w:sz w:val="24"/>
          <w:szCs w:val="24"/>
        </w:rPr>
      </w:pPr>
      <w:r w:rsidRPr="00DF5D0E">
        <w:rPr>
          <w:color w:val="000000"/>
          <w:sz w:val="24"/>
          <w:szCs w:val="24"/>
        </w:rPr>
        <w:t>juridiskai personai, kā arī personālsabiedrībai jāiesniedz šādi dokumenti:</w:t>
      </w:r>
    </w:p>
    <w:p w14:paraId="1EF72C0D" w14:textId="77777777" w:rsidR="001A2CEC" w:rsidRPr="00DF5D0E" w:rsidRDefault="001A2CEC" w:rsidP="00447949">
      <w:pPr>
        <w:numPr>
          <w:ilvl w:val="2"/>
          <w:numId w:val="62"/>
        </w:numPr>
        <w:tabs>
          <w:tab w:val="left" w:pos="1701"/>
        </w:tabs>
        <w:spacing w:line="360" w:lineRule="auto"/>
        <w:ind w:left="1701" w:hanging="708"/>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0B61C08C" w14:textId="77777777" w:rsidR="001A2CEC" w:rsidRPr="00DF5D0E" w:rsidRDefault="001A2CEC" w:rsidP="00447949">
      <w:pPr>
        <w:numPr>
          <w:ilvl w:val="2"/>
          <w:numId w:val="62"/>
        </w:numPr>
        <w:tabs>
          <w:tab w:val="left" w:pos="1701"/>
        </w:tabs>
        <w:spacing w:line="360" w:lineRule="auto"/>
        <w:ind w:left="1701" w:hanging="708"/>
        <w:jc w:val="both"/>
        <w:rPr>
          <w:color w:val="000000"/>
          <w:sz w:val="24"/>
          <w:szCs w:val="24"/>
        </w:rPr>
      </w:pPr>
      <w:r w:rsidRPr="00DF5D0E">
        <w:rPr>
          <w:color w:val="000000"/>
          <w:sz w:val="24"/>
          <w:szCs w:val="24"/>
        </w:rPr>
        <w:t>kvīts par drošības naudas samaksu.</w:t>
      </w:r>
    </w:p>
    <w:p w14:paraId="40247BD3" w14:textId="77777777" w:rsidR="001A2CEC" w:rsidRPr="00DF5D0E" w:rsidRDefault="001A2CEC" w:rsidP="001A2CEC">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52AF13A2" w14:textId="77777777" w:rsidR="001A2CEC" w:rsidRPr="00DF5D0E" w:rsidRDefault="001A2CEC" w:rsidP="001A2CEC">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219120B8" w14:textId="77777777" w:rsidR="001A2CEC" w:rsidRPr="00DF5D0E" w:rsidRDefault="001A2CEC" w:rsidP="001A2CEC">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7A0F7C7" w14:textId="77777777" w:rsidR="001A2CEC" w:rsidRPr="00DF5D0E" w:rsidRDefault="001A2CEC" w:rsidP="00447949">
      <w:pPr>
        <w:numPr>
          <w:ilvl w:val="0"/>
          <w:numId w:val="62"/>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11.septembrim</w:t>
      </w:r>
      <w:r w:rsidRPr="00DF5D0E">
        <w:rPr>
          <w:b/>
          <w:sz w:val="24"/>
          <w:szCs w:val="24"/>
        </w:rPr>
        <w:t xml:space="preserve"> plkst.15.00</w:t>
      </w:r>
      <w:r w:rsidRPr="00DF5D0E">
        <w:rPr>
          <w:sz w:val="24"/>
          <w:szCs w:val="24"/>
        </w:rPr>
        <w:t>.</w:t>
      </w:r>
    </w:p>
    <w:p w14:paraId="554E6B54" w14:textId="77777777" w:rsidR="001A2CEC" w:rsidRPr="00DF5D0E" w:rsidRDefault="001A2CEC" w:rsidP="00447949">
      <w:pPr>
        <w:numPr>
          <w:ilvl w:val="0"/>
          <w:numId w:val="62"/>
        </w:numPr>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C784DC8" w14:textId="77777777" w:rsidR="001A2CEC" w:rsidRPr="00DF5D0E" w:rsidRDefault="001A2CEC" w:rsidP="00447949">
      <w:pPr>
        <w:numPr>
          <w:ilvl w:val="0"/>
          <w:numId w:val="62"/>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6E4CCA72" w14:textId="77777777" w:rsidR="001A2CEC" w:rsidRPr="00DF5D0E" w:rsidRDefault="001A2CEC" w:rsidP="00447949">
      <w:pPr>
        <w:numPr>
          <w:ilvl w:val="0"/>
          <w:numId w:val="62"/>
        </w:numPr>
        <w:spacing w:line="360" w:lineRule="auto"/>
        <w:ind w:left="0" w:firstLine="567"/>
        <w:jc w:val="both"/>
        <w:rPr>
          <w:color w:val="000000"/>
          <w:sz w:val="24"/>
          <w:szCs w:val="24"/>
        </w:rPr>
      </w:pPr>
      <w:r w:rsidRPr="00DF5D0E">
        <w:rPr>
          <w:sz w:val="24"/>
          <w:szCs w:val="24"/>
        </w:rPr>
        <w:t>Izsoles dalībnieks netiek reģistrēts, ja:</w:t>
      </w:r>
    </w:p>
    <w:p w14:paraId="12FF5A9F" w14:textId="77777777" w:rsidR="001A2CEC" w:rsidRPr="00DF5D0E" w:rsidRDefault="001A2CEC" w:rsidP="00447949">
      <w:pPr>
        <w:numPr>
          <w:ilvl w:val="1"/>
          <w:numId w:val="62"/>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69444C1E" w14:textId="77777777" w:rsidR="001A2CEC" w:rsidRPr="00DF5D0E" w:rsidRDefault="001A2CEC" w:rsidP="00447949">
      <w:pPr>
        <w:numPr>
          <w:ilvl w:val="1"/>
          <w:numId w:val="62"/>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7C290A3D" w14:textId="77777777" w:rsidR="001A2CEC" w:rsidRPr="00DF5D0E" w:rsidRDefault="001A2CEC" w:rsidP="00447949">
      <w:pPr>
        <w:numPr>
          <w:ilvl w:val="1"/>
          <w:numId w:val="62"/>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4D7AC337" w14:textId="77777777" w:rsidR="001A2CEC" w:rsidRPr="00DF5D0E" w:rsidRDefault="001A2CEC" w:rsidP="00447949">
      <w:pPr>
        <w:numPr>
          <w:ilvl w:val="1"/>
          <w:numId w:val="62"/>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799FF4F6"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0885755C"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lastRenderedPageBreak/>
        <w:t xml:space="preserve">Izsoles dalībniekiem ir tiesības </w:t>
      </w:r>
      <w:r w:rsidRPr="007302A2">
        <w:rPr>
          <w:sz w:val="24"/>
          <w:szCs w:val="24"/>
        </w:rPr>
        <w:t xml:space="preserve">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7302A2">
        <w:rPr>
          <w:sz w:val="24"/>
          <w:szCs w:val="24"/>
        </w:rPr>
        <w:t>K.Rakstiņš</w:t>
      </w:r>
      <w:proofErr w:type="spellEnd"/>
      <w:r w:rsidRPr="007302A2">
        <w:rPr>
          <w:sz w:val="24"/>
          <w:szCs w:val="24"/>
        </w:rPr>
        <w:t>).</w:t>
      </w:r>
    </w:p>
    <w:p w14:paraId="02F404CC"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6668A654"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57C1C267"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F4BCAC0"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59ADFFB7"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0337F2C4"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1468F02B"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8D2667C" w14:textId="77777777" w:rsidR="001A2CEC" w:rsidRPr="00DF5D0E" w:rsidRDefault="001A2CEC" w:rsidP="00447949">
      <w:pPr>
        <w:numPr>
          <w:ilvl w:val="0"/>
          <w:numId w:val="62"/>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105</w:t>
      </w:r>
      <w:r w:rsidRPr="00DF5D0E">
        <w:rPr>
          <w:sz w:val="24"/>
          <w:szCs w:val="24"/>
        </w:rPr>
        <w:t xml:space="preserve"> EUR (</w:t>
      </w:r>
      <w:r>
        <w:rPr>
          <w:sz w:val="24"/>
          <w:szCs w:val="24"/>
        </w:rPr>
        <w:t>viens simts pieci</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5AB26AC0"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9B64170"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2FF91891"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023032F8"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0E2001BA"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lastRenderedPageBreak/>
        <w:t xml:space="preserve">Nosolītā augstākā </w:t>
      </w:r>
      <w:r w:rsidRPr="00DF5D0E">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DF5D0E">
        <w:rPr>
          <w:color w:val="000000"/>
          <w:sz w:val="24"/>
          <w:szCs w:val="24"/>
        </w:rPr>
        <w:t xml:space="preserve">ar atzīmi “Nekustamā īpašuma </w:t>
      </w:r>
      <w:r w:rsidRPr="00451766">
        <w:rPr>
          <w:color w:val="000000"/>
          <w:sz w:val="24"/>
          <w:szCs w:val="24"/>
        </w:rPr>
        <w:t>Gulbenes pilsētā ar nosaukumu “Zvaigžņu iela 25A”, kadastra numurs 5001 009 0364</w:t>
      </w:r>
      <w:r w:rsidRPr="00DF5D0E">
        <w:rPr>
          <w:sz w:val="24"/>
          <w:szCs w:val="24"/>
        </w:rPr>
        <w:t xml:space="preserve">, </w:t>
      </w:r>
      <w:r w:rsidRPr="00DF5D0E">
        <w:rPr>
          <w:color w:val="000000"/>
          <w:sz w:val="24"/>
          <w:szCs w:val="24"/>
        </w:rPr>
        <w:t>pirkuma maksa”.</w:t>
      </w:r>
    </w:p>
    <w:p w14:paraId="7CEF07CC"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90B1C09"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A3F7A15"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03B585D"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6FB9AE5D"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41632A09"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145065AD"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451766">
        <w:rPr>
          <w:color w:val="000000"/>
          <w:sz w:val="24"/>
          <w:szCs w:val="24"/>
        </w:rPr>
        <w:t>Gulbenes pilsētā ar nosaukumu “Zvaigžņu iela 25A”, kadastra numurs 5001 009 0364</w:t>
      </w:r>
      <w:r w:rsidRPr="00DF5D0E">
        <w:rPr>
          <w:sz w:val="24"/>
          <w:szCs w:val="24"/>
        </w:rPr>
        <w:t xml:space="preserve">, </w:t>
      </w:r>
      <w:r w:rsidRPr="00DF5D0E">
        <w:rPr>
          <w:color w:val="000000"/>
          <w:sz w:val="24"/>
          <w:szCs w:val="24"/>
        </w:rPr>
        <w:t>tiek nodota ieguvējam, sastādot par to nodošanas – pieņemšanas aktu.</w:t>
      </w:r>
    </w:p>
    <w:p w14:paraId="6B595F7C" w14:textId="77777777" w:rsidR="001A2CEC" w:rsidRPr="00DF5D0E" w:rsidRDefault="001A2CEC" w:rsidP="00447949">
      <w:pPr>
        <w:numPr>
          <w:ilvl w:val="0"/>
          <w:numId w:val="62"/>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5EB0F661" w14:textId="77777777" w:rsidR="001A2CEC" w:rsidRPr="00DF5D0E" w:rsidRDefault="001A2CEC" w:rsidP="001A2CEC">
      <w:pPr>
        <w:spacing w:line="360" w:lineRule="auto"/>
        <w:jc w:val="center"/>
        <w:rPr>
          <w:sz w:val="24"/>
          <w:szCs w:val="24"/>
        </w:rPr>
      </w:pPr>
    </w:p>
    <w:p w14:paraId="45E8DB74" w14:textId="77777777" w:rsidR="001A2CEC" w:rsidRPr="00794231"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53D4E052" w14:textId="4E4C864A"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02C06D61" w14:textId="77777777" w:rsidTr="001A2CEC">
        <w:tc>
          <w:tcPr>
            <w:tcW w:w="9458" w:type="dxa"/>
          </w:tcPr>
          <w:p w14:paraId="723BFF5C" w14:textId="77777777" w:rsidR="001A2CEC" w:rsidRDefault="001A2CEC" w:rsidP="001A2CEC">
            <w:pPr>
              <w:jc w:val="center"/>
            </w:pPr>
            <w:r w:rsidRPr="000B1C5E">
              <w:rPr>
                <w:noProof/>
              </w:rPr>
              <w:lastRenderedPageBreak/>
              <w:drawing>
                <wp:inline distT="0" distB="0" distL="0" distR="0" wp14:anchorId="3A7410D6" wp14:editId="11B6BA16">
                  <wp:extent cx="619125" cy="685800"/>
                  <wp:effectExtent l="0" t="0" r="9525" b="0"/>
                  <wp:docPr id="327" name="Attēls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093EF948" w14:textId="77777777" w:rsidTr="001A2CEC">
        <w:tc>
          <w:tcPr>
            <w:tcW w:w="9458" w:type="dxa"/>
          </w:tcPr>
          <w:p w14:paraId="2B30C695" w14:textId="77777777" w:rsidR="001A2CEC" w:rsidRDefault="001A2CEC" w:rsidP="001A2CEC">
            <w:pPr>
              <w:jc w:val="center"/>
            </w:pPr>
            <w:r w:rsidRPr="000B1C5E">
              <w:rPr>
                <w:b/>
                <w:bCs/>
                <w:sz w:val="28"/>
                <w:szCs w:val="28"/>
              </w:rPr>
              <w:t>GULBENES NOVADA PAŠVALDĪBA</w:t>
            </w:r>
          </w:p>
        </w:tc>
      </w:tr>
      <w:tr w:rsidR="001A2CEC" w14:paraId="78288F82" w14:textId="77777777" w:rsidTr="001A2CEC">
        <w:tc>
          <w:tcPr>
            <w:tcW w:w="9458" w:type="dxa"/>
          </w:tcPr>
          <w:p w14:paraId="4FEDFDA5" w14:textId="77777777" w:rsidR="001A2CEC" w:rsidRDefault="001A2CEC" w:rsidP="001A2CEC">
            <w:pPr>
              <w:jc w:val="center"/>
            </w:pPr>
            <w:r w:rsidRPr="000B1C5E">
              <w:rPr>
                <w:sz w:val="24"/>
                <w:szCs w:val="24"/>
              </w:rPr>
              <w:t>Reģ.Nr.90009116327</w:t>
            </w:r>
          </w:p>
        </w:tc>
      </w:tr>
      <w:tr w:rsidR="001A2CEC" w14:paraId="43B99692" w14:textId="77777777" w:rsidTr="001A2CEC">
        <w:tc>
          <w:tcPr>
            <w:tcW w:w="9458" w:type="dxa"/>
          </w:tcPr>
          <w:p w14:paraId="471675FF" w14:textId="77777777" w:rsidR="001A2CEC" w:rsidRDefault="001A2CEC" w:rsidP="001A2CEC">
            <w:pPr>
              <w:jc w:val="center"/>
            </w:pPr>
            <w:r w:rsidRPr="000B1C5E">
              <w:rPr>
                <w:sz w:val="24"/>
                <w:szCs w:val="24"/>
              </w:rPr>
              <w:t>Ābeļu iela 2, Gulbene, Gulbenes nov., LV-4401</w:t>
            </w:r>
          </w:p>
        </w:tc>
      </w:tr>
      <w:tr w:rsidR="001A2CEC" w14:paraId="39A8F83B" w14:textId="77777777" w:rsidTr="001A2CEC">
        <w:tc>
          <w:tcPr>
            <w:tcW w:w="9458" w:type="dxa"/>
          </w:tcPr>
          <w:p w14:paraId="41D23E33" w14:textId="77777777" w:rsidR="001A2CEC" w:rsidRDefault="001A2CEC" w:rsidP="001A2CEC">
            <w:pPr>
              <w:jc w:val="center"/>
            </w:pPr>
            <w:r w:rsidRPr="000B1C5E">
              <w:rPr>
                <w:sz w:val="24"/>
                <w:szCs w:val="24"/>
              </w:rPr>
              <w:t>Tālrunis 64497710, mob.26595362, e-pasts; dome@gulbene.lv, www.gulbene.lv</w:t>
            </w:r>
          </w:p>
        </w:tc>
      </w:tr>
    </w:tbl>
    <w:p w14:paraId="2247B0C6" w14:textId="77777777" w:rsidR="001A2CEC" w:rsidRDefault="001A2CEC" w:rsidP="001A2CEC">
      <w:pPr>
        <w:pStyle w:val="Bezatstarpm"/>
        <w:jc w:val="center"/>
        <w:rPr>
          <w:rFonts w:ascii="Times New Roman" w:hAnsi="Times New Roman"/>
          <w:b/>
          <w:bCs/>
          <w:sz w:val="24"/>
          <w:szCs w:val="24"/>
        </w:rPr>
      </w:pPr>
    </w:p>
    <w:p w14:paraId="33555E64"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D130096"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6A981C46" w14:textId="77777777" w:rsidTr="001A2CEC">
        <w:tc>
          <w:tcPr>
            <w:tcW w:w="4676" w:type="dxa"/>
          </w:tcPr>
          <w:p w14:paraId="0D0A67AB"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6337B142"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499</w:t>
            </w:r>
          </w:p>
        </w:tc>
      </w:tr>
      <w:tr w:rsidR="001A2CEC" w14:paraId="6A50B8ED" w14:textId="77777777" w:rsidTr="001A2CEC">
        <w:tc>
          <w:tcPr>
            <w:tcW w:w="4676" w:type="dxa"/>
          </w:tcPr>
          <w:p w14:paraId="68818776" w14:textId="77777777" w:rsidR="001A2CEC" w:rsidRDefault="001A2CEC" w:rsidP="001A2CEC">
            <w:pPr>
              <w:rPr>
                <w:sz w:val="24"/>
                <w:szCs w:val="24"/>
              </w:rPr>
            </w:pPr>
          </w:p>
        </w:tc>
        <w:tc>
          <w:tcPr>
            <w:tcW w:w="4678" w:type="dxa"/>
          </w:tcPr>
          <w:p w14:paraId="4C36B87F"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72</w:t>
            </w:r>
            <w:r w:rsidRPr="00EA6BEB">
              <w:rPr>
                <w:b/>
                <w:bCs/>
                <w:sz w:val="24"/>
                <w:szCs w:val="24"/>
              </w:rPr>
              <w:t>.p</w:t>
            </w:r>
            <w:r>
              <w:rPr>
                <w:b/>
                <w:bCs/>
                <w:sz w:val="24"/>
                <w:szCs w:val="24"/>
              </w:rPr>
              <w:t>.</w:t>
            </w:r>
            <w:r w:rsidRPr="00EA6BEB">
              <w:rPr>
                <w:b/>
                <w:bCs/>
                <w:sz w:val="24"/>
                <w:szCs w:val="24"/>
              </w:rPr>
              <w:t>)</w:t>
            </w:r>
          </w:p>
        </w:tc>
      </w:tr>
    </w:tbl>
    <w:p w14:paraId="35D33F4E" w14:textId="77777777" w:rsidR="001A2CEC" w:rsidRPr="003D5204" w:rsidRDefault="001A2CEC" w:rsidP="001A2CEC">
      <w:pPr>
        <w:rPr>
          <w:b/>
          <w:sz w:val="24"/>
          <w:szCs w:val="24"/>
        </w:rPr>
      </w:pPr>
    </w:p>
    <w:p w14:paraId="043059B3" w14:textId="77777777" w:rsidR="001A2CEC" w:rsidRPr="003D5204" w:rsidRDefault="001A2CEC" w:rsidP="001A2CEC">
      <w:pPr>
        <w:pStyle w:val="Default"/>
        <w:rPr>
          <w:b/>
        </w:rPr>
      </w:pPr>
      <w:r w:rsidRPr="003D5204">
        <w:rPr>
          <w:b/>
          <w:szCs w:val="24"/>
        </w:rPr>
        <w:t xml:space="preserve">Par </w:t>
      </w:r>
      <w:r w:rsidRPr="003D5204">
        <w:rPr>
          <w:b/>
        </w:rPr>
        <w:t xml:space="preserve">nekustamā īpašuma </w:t>
      </w:r>
      <w:r>
        <w:rPr>
          <w:b/>
          <w:szCs w:val="24"/>
        </w:rPr>
        <w:t>Stradu pagastā ar nosaukumu “Zemenes”</w:t>
      </w:r>
      <w:r w:rsidRPr="003D5204">
        <w:rPr>
          <w:b/>
        </w:rPr>
        <w:t xml:space="preserve">, </w:t>
      </w:r>
    </w:p>
    <w:p w14:paraId="4DEDCAA5" w14:textId="77777777" w:rsidR="001A2CEC" w:rsidRPr="00704E82" w:rsidRDefault="001A2CEC" w:rsidP="001A2CEC">
      <w:pPr>
        <w:pStyle w:val="Default"/>
        <w:rPr>
          <w:szCs w:val="24"/>
        </w:rPr>
      </w:pPr>
      <w:r w:rsidRPr="00255026">
        <w:rPr>
          <w:b/>
        </w:rPr>
        <w:t>izsoles rīkošanu, noteikumu un sākumcenas apstiprināšanu</w:t>
      </w:r>
    </w:p>
    <w:p w14:paraId="3683F2A2" w14:textId="77777777" w:rsidR="001A2CEC" w:rsidRPr="00F0532A" w:rsidRDefault="001A2CEC" w:rsidP="001A2CEC">
      <w:pPr>
        <w:rPr>
          <w:sz w:val="24"/>
          <w:szCs w:val="24"/>
        </w:rPr>
      </w:pPr>
    </w:p>
    <w:p w14:paraId="7F0010C2" w14:textId="77777777" w:rsidR="001A2CEC" w:rsidRPr="00DF5D0E" w:rsidRDefault="001A2CEC" w:rsidP="001A2CEC">
      <w:pPr>
        <w:widowControl w:val="0"/>
        <w:spacing w:line="360" w:lineRule="auto"/>
        <w:ind w:firstLine="567"/>
        <w:jc w:val="both"/>
        <w:rPr>
          <w:sz w:val="24"/>
          <w:szCs w:val="24"/>
        </w:rPr>
      </w:pPr>
      <w:r w:rsidRPr="00DF5D0E">
        <w:rPr>
          <w:sz w:val="24"/>
          <w:szCs w:val="24"/>
        </w:rPr>
        <w:t>Gulbenes novada dome 20</w:t>
      </w:r>
      <w:r>
        <w:rPr>
          <w:sz w:val="24"/>
          <w:szCs w:val="24"/>
        </w:rPr>
        <w:t>19</w:t>
      </w:r>
      <w:r w:rsidRPr="00DF5D0E">
        <w:rPr>
          <w:sz w:val="24"/>
          <w:szCs w:val="24"/>
        </w:rPr>
        <w:t xml:space="preserve">.gada </w:t>
      </w:r>
      <w:r>
        <w:rPr>
          <w:sz w:val="24"/>
          <w:szCs w:val="24"/>
        </w:rPr>
        <w:t>25.jūlijā</w:t>
      </w:r>
      <w:r w:rsidRPr="00DF5D0E">
        <w:rPr>
          <w:sz w:val="24"/>
          <w:szCs w:val="24"/>
        </w:rPr>
        <w:t xml:space="preserve"> pieņēma lēmumu “Par nekustamā īpašuma </w:t>
      </w:r>
      <w:r>
        <w:rPr>
          <w:sz w:val="24"/>
          <w:szCs w:val="24"/>
        </w:rPr>
        <w:t>atsavināšanu</w:t>
      </w:r>
      <w:r w:rsidRPr="00DF5D0E">
        <w:rPr>
          <w:sz w:val="24"/>
          <w:szCs w:val="24"/>
        </w:rPr>
        <w:t>” (protokols Nr.</w:t>
      </w:r>
      <w:r>
        <w:rPr>
          <w:sz w:val="24"/>
          <w:szCs w:val="24"/>
        </w:rPr>
        <w:t>11</w:t>
      </w:r>
      <w:r w:rsidRPr="00DF5D0E">
        <w:rPr>
          <w:sz w:val="24"/>
          <w:szCs w:val="24"/>
        </w:rPr>
        <w:t xml:space="preserve">, </w:t>
      </w:r>
      <w:r>
        <w:rPr>
          <w:sz w:val="24"/>
          <w:szCs w:val="24"/>
        </w:rPr>
        <w:t>16</w:t>
      </w:r>
      <w:r w:rsidRPr="00DF5D0E">
        <w:rPr>
          <w:sz w:val="24"/>
          <w:szCs w:val="24"/>
        </w:rPr>
        <w:t>.§</w:t>
      </w:r>
      <w:r>
        <w:rPr>
          <w:sz w:val="24"/>
          <w:szCs w:val="24"/>
        </w:rPr>
        <w:t>, 7.p.</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w:t>
      </w:r>
      <w:r w:rsidRPr="00451766">
        <w:rPr>
          <w:rFonts w:eastAsia="SimSun"/>
          <w:color w:val="00000A"/>
          <w:sz w:val="24"/>
          <w:szCs w:val="24"/>
          <w:lang w:eastAsia="zh-CN" w:bidi="hi-IN"/>
        </w:rPr>
        <w:t xml:space="preserve">īpašumu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451766">
        <w:rPr>
          <w:rFonts w:eastAsia="SimSun"/>
          <w:color w:val="00000A"/>
          <w:sz w:val="24"/>
          <w:szCs w:val="24"/>
          <w:lang w:eastAsia="zh-CN" w:bidi="hi-IN"/>
        </w:rPr>
        <w:t>, un</w:t>
      </w:r>
      <w:r w:rsidRPr="00DF5D0E">
        <w:rPr>
          <w:rFonts w:eastAsia="SimSun"/>
          <w:color w:val="00000A"/>
          <w:sz w:val="24"/>
          <w:szCs w:val="24"/>
          <w:lang w:eastAsia="zh-CN" w:bidi="hi-IN"/>
        </w:rPr>
        <w:t xml:space="preserve">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408FCF7F"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1948-I</w:t>
      </w:r>
      <w:r w:rsidRPr="00FC7F25">
        <w:rPr>
          <w:sz w:val="24"/>
          <w:szCs w:val="24"/>
        </w:rPr>
        <w:t>)</w:t>
      </w:r>
      <w:r w:rsidRPr="00DF5D0E">
        <w:rPr>
          <w:sz w:val="24"/>
          <w:szCs w:val="24"/>
        </w:rPr>
        <w:t xml:space="preserve"> par nekustamā īpašuma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DF5D0E">
        <w:rPr>
          <w:sz w:val="24"/>
          <w:szCs w:val="24"/>
        </w:rPr>
        <w:t>, tirgus vērtību.</w:t>
      </w:r>
    </w:p>
    <w:p w14:paraId="68182010" w14:textId="77777777" w:rsidR="001A2CEC" w:rsidRPr="00447949"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117</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w:t>
      </w:r>
      <w:r w:rsidRPr="00447949">
        <w:rPr>
          <w:sz w:val="24"/>
          <w:szCs w:val="24"/>
        </w:rPr>
        <w:t xml:space="preserve">personas mantas atsavināšanas likuma 3.panta pirmās daļas 1.punktu un otro daļu, 10.pantu, 15.pantu, un Tautsaimniecības komitejas ieteikumu, atklāti balsojot: </w:t>
      </w:r>
      <w:r w:rsidRPr="00447949">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447949">
        <w:rPr>
          <w:sz w:val="24"/>
          <w:szCs w:val="24"/>
        </w:rPr>
        <w:t xml:space="preserve">, </w:t>
      </w:r>
      <w:r w:rsidRPr="00447949">
        <w:rPr>
          <w:color w:val="000000"/>
          <w:sz w:val="24"/>
          <w:szCs w:val="24"/>
        </w:rPr>
        <w:t>Gulbenes novada dome NOLEMJ:</w:t>
      </w:r>
    </w:p>
    <w:p w14:paraId="0092F95B" w14:textId="77777777" w:rsidR="001A2CEC" w:rsidRPr="00DF5D0E" w:rsidRDefault="001A2CEC" w:rsidP="001A2CEC">
      <w:pPr>
        <w:spacing w:line="360" w:lineRule="auto"/>
        <w:ind w:firstLine="567"/>
        <w:jc w:val="both"/>
        <w:rPr>
          <w:sz w:val="24"/>
          <w:szCs w:val="24"/>
        </w:rPr>
      </w:pPr>
      <w:r w:rsidRPr="00DF5D0E">
        <w:rPr>
          <w:sz w:val="24"/>
          <w:szCs w:val="24"/>
        </w:rPr>
        <w:t xml:space="preserve">1. RĪKOT Gulbenes novada pašvaldībai </w:t>
      </w:r>
      <w:r w:rsidRPr="00451766">
        <w:rPr>
          <w:sz w:val="24"/>
          <w:szCs w:val="24"/>
        </w:rPr>
        <w:t xml:space="preserve">piederošā nekustamā īpašuma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451766">
        <w:rPr>
          <w:color w:val="000000"/>
          <w:sz w:val="24"/>
          <w:szCs w:val="24"/>
        </w:rPr>
        <w:t xml:space="preserve">, kas sastāv no vienas zemes vienības ar kadastra apzīmējumu </w:t>
      </w:r>
      <w:r>
        <w:rPr>
          <w:color w:val="000000"/>
          <w:sz w:val="24"/>
          <w:szCs w:val="24"/>
        </w:rPr>
        <w:t>5090 004 0126</w:t>
      </w:r>
      <w:r w:rsidRPr="00451766">
        <w:rPr>
          <w:color w:val="000000"/>
          <w:sz w:val="24"/>
          <w:szCs w:val="24"/>
        </w:rPr>
        <w:t>, 0,</w:t>
      </w:r>
      <w:r>
        <w:rPr>
          <w:color w:val="000000"/>
          <w:sz w:val="24"/>
          <w:szCs w:val="24"/>
        </w:rPr>
        <w:t>2370</w:t>
      </w:r>
      <w:r w:rsidRPr="00451766">
        <w:rPr>
          <w:color w:val="000000"/>
          <w:sz w:val="24"/>
          <w:szCs w:val="24"/>
        </w:rPr>
        <w:t xml:space="preserve"> ha</w:t>
      </w:r>
      <w:r>
        <w:rPr>
          <w:color w:val="000000"/>
          <w:sz w:val="24"/>
          <w:szCs w:val="24"/>
        </w:rPr>
        <w:t xml:space="preserve"> platībā</w:t>
      </w:r>
      <w:r w:rsidRPr="00451766">
        <w:rPr>
          <w:sz w:val="24"/>
          <w:szCs w:val="24"/>
        </w:rPr>
        <w:t>, pirmo</w:t>
      </w:r>
      <w:r w:rsidRPr="00DF5D0E">
        <w:rPr>
          <w:sz w:val="24"/>
          <w:szCs w:val="24"/>
        </w:rPr>
        <w:t xml:space="preserve"> izsoli.</w:t>
      </w:r>
    </w:p>
    <w:p w14:paraId="2174CEFC" w14:textId="77777777" w:rsidR="001A2CEC" w:rsidRPr="00DF5D0E" w:rsidRDefault="001A2CEC" w:rsidP="001A2CEC">
      <w:pPr>
        <w:spacing w:line="360" w:lineRule="auto"/>
        <w:ind w:firstLine="567"/>
        <w:jc w:val="both"/>
        <w:rPr>
          <w:sz w:val="24"/>
          <w:szCs w:val="24"/>
        </w:rPr>
      </w:pPr>
      <w:r w:rsidRPr="00DF5D0E">
        <w:rPr>
          <w:sz w:val="24"/>
          <w:szCs w:val="24"/>
        </w:rPr>
        <w:lastRenderedPageBreak/>
        <w:t xml:space="preserve">2. APSTIPRINĀT Gulbenes novada pašvaldībai piederošā nekustamā īpašuma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DF5D0E">
        <w:rPr>
          <w:sz w:val="24"/>
          <w:szCs w:val="24"/>
        </w:rPr>
        <w:t xml:space="preserve">, pirmās izsoles sākumcenu </w:t>
      </w:r>
      <w:r>
        <w:rPr>
          <w:color w:val="000000"/>
          <w:sz w:val="24"/>
          <w:szCs w:val="24"/>
        </w:rPr>
        <w:t>2900</w:t>
      </w:r>
      <w:r w:rsidRPr="00DF5D0E">
        <w:rPr>
          <w:color w:val="000000"/>
          <w:sz w:val="24"/>
          <w:szCs w:val="24"/>
        </w:rPr>
        <w:t xml:space="preserve"> EUR (</w:t>
      </w:r>
      <w:r>
        <w:rPr>
          <w:color w:val="000000"/>
          <w:sz w:val="24"/>
          <w:szCs w:val="24"/>
        </w:rPr>
        <w:t>divi tūkstoši deviņi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1935527F" w14:textId="77777777" w:rsidR="001A2CEC" w:rsidRPr="00DF5D0E" w:rsidRDefault="001A2CEC" w:rsidP="001A2CEC">
      <w:pPr>
        <w:spacing w:line="360" w:lineRule="auto"/>
        <w:ind w:firstLine="567"/>
        <w:jc w:val="both"/>
        <w:rPr>
          <w:sz w:val="24"/>
          <w:szCs w:val="24"/>
        </w:rPr>
      </w:pPr>
      <w:r w:rsidRPr="00DF5D0E">
        <w:rPr>
          <w:sz w:val="24"/>
          <w:szCs w:val="24"/>
        </w:rPr>
        <w:t xml:space="preserve">3. APSTIPRINĀT Gulbenes novada pašvaldībai piederošā nekustamā īpašuma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DF5D0E">
        <w:rPr>
          <w:sz w:val="24"/>
          <w:szCs w:val="24"/>
        </w:rPr>
        <w:t>, pirmās izsoles noteikumus (1.pielikums), kas ir šī lēmuma neatņemama sastāvdaļa.</w:t>
      </w:r>
    </w:p>
    <w:p w14:paraId="2DAA92EA" w14:textId="77777777" w:rsidR="001A2CEC" w:rsidRPr="00DF5D0E" w:rsidRDefault="001A2CEC" w:rsidP="001A2CEC">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Pr>
          <w:color w:val="000000"/>
          <w:sz w:val="24"/>
          <w:szCs w:val="24"/>
        </w:rPr>
        <w:t>Stradu pagastā</w:t>
      </w:r>
      <w:r w:rsidRPr="00451766">
        <w:rPr>
          <w:color w:val="000000"/>
          <w:sz w:val="24"/>
          <w:szCs w:val="24"/>
        </w:rPr>
        <w:t xml:space="preserve"> ar nosaukumu “</w:t>
      </w:r>
      <w:r>
        <w:rPr>
          <w:color w:val="000000"/>
          <w:sz w:val="24"/>
          <w:szCs w:val="24"/>
        </w:rPr>
        <w:t>Zemenes</w:t>
      </w:r>
      <w:r w:rsidRPr="00451766">
        <w:rPr>
          <w:color w:val="000000"/>
          <w:sz w:val="24"/>
          <w:szCs w:val="24"/>
        </w:rPr>
        <w:t xml:space="preserve">”, kadastra numurs </w:t>
      </w:r>
      <w:r>
        <w:rPr>
          <w:color w:val="000000"/>
          <w:sz w:val="24"/>
          <w:szCs w:val="24"/>
        </w:rPr>
        <w:t>5090 004 0067</w:t>
      </w:r>
      <w:r w:rsidRPr="00DF5D0E">
        <w:rPr>
          <w:sz w:val="24"/>
          <w:szCs w:val="24"/>
        </w:rPr>
        <w:t>, pirmo izsoli.</w:t>
      </w:r>
    </w:p>
    <w:p w14:paraId="03D2E2C1" w14:textId="77777777" w:rsidR="001A2CEC" w:rsidRPr="00DF5D0E" w:rsidRDefault="001A2CEC" w:rsidP="001A2CEC">
      <w:pPr>
        <w:spacing w:line="360" w:lineRule="auto"/>
        <w:ind w:firstLine="567"/>
        <w:jc w:val="both"/>
        <w:rPr>
          <w:sz w:val="24"/>
          <w:szCs w:val="24"/>
        </w:rPr>
      </w:pPr>
    </w:p>
    <w:p w14:paraId="4C51C9BC" w14:textId="77777777" w:rsidR="001A2CEC" w:rsidRPr="00DF5D0E" w:rsidRDefault="001A2CEC" w:rsidP="001A2CEC">
      <w:pPr>
        <w:spacing w:line="360" w:lineRule="auto"/>
        <w:ind w:firstLine="567"/>
        <w:jc w:val="both"/>
        <w:rPr>
          <w:sz w:val="24"/>
          <w:szCs w:val="24"/>
        </w:rPr>
      </w:pPr>
    </w:p>
    <w:p w14:paraId="78B51BA8"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56F2E2D5" w14:textId="77777777" w:rsidR="001A2CEC" w:rsidRPr="00DF5D0E" w:rsidRDefault="001A2CEC" w:rsidP="001A2CEC">
      <w:pPr>
        <w:spacing w:line="360" w:lineRule="auto"/>
        <w:rPr>
          <w:sz w:val="24"/>
          <w:szCs w:val="24"/>
        </w:rPr>
      </w:pPr>
    </w:p>
    <w:p w14:paraId="3EF4E750" w14:textId="77777777" w:rsidR="001A2CEC" w:rsidRPr="00DF5D0E" w:rsidRDefault="001A2CEC" w:rsidP="001A2CEC">
      <w:pPr>
        <w:spacing w:line="360" w:lineRule="auto"/>
        <w:rPr>
          <w:sz w:val="24"/>
          <w:szCs w:val="24"/>
        </w:rPr>
      </w:pPr>
      <w:r w:rsidRPr="00DF5D0E">
        <w:rPr>
          <w:sz w:val="24"/>
          <w:szCs w:val="24"/>
        </w:rPr>
        <w:t>Sagatavoja: Anita Deksne</w:t>
      </w:r>
    </w:p>
    <w:p w14:paraId="545AAB0C" w14:textId="77777777" w:rsidR="001A2CEC" w:rsidRPr="00DF5D0E" w:rsidRDefault="001A2CEC" w:rsidP="001A2CEC">
      <w:pPr>
        <w:spacing w:after="160" w:line="259" w:lineRule="auto"/>
        <w:rPr>
          <w:sz w:val="24"/>
          <w:szCs w:val="24"/>
        </w:rPr>
      </w:pPr>
      <w:r w:rsidRPr="00DF5D0E">
        <w:rPr>
          <w:sz w:val="24"/>
          <w:szCs w:val="24"/>
        </w:rPr>
        <w:br w:type="page"/>
      </w:r>
    </w:p>
    <w:p w14:paraId="3560D409" w14:textId="77777777" w:rsidR="001A2CEC" w:rsidRPr="00DF5D0E" w:rsidRDefault="001A2CEC" w:rsidP="001A2CEC">
      <w:pPr>
        <w:pStyle w:val="Pamatteksts"/>
        <w:spacing w:after="0"/>
        <w:jc w:val="right"/>
      </w:pPr>
      <w:r>
        <w:lastRenderedPageBreak/>
        <w:t>Pielikums 30.07</w:t>
      </w:r>
      <w:r w:rsidRPr="00DF5D0E">
        <w:t xml:space="preserve">.2020 Gulbenes novada domes lēmumam </w:t>
      </w:r>
      <w:proofErr w:type="spellStart"/>
      <w:r w:rsidRPr="00DF5D0E">
        <w:t>Nr</w:t>
      </w:r>
      <w:proofErr w:type="spellEnd"/>
      <w:r>
        <w:t xml:space="preserve"> </w:t>
      </w:r>
      <w:r w:rsidRPr="00DF5D0E">
        <w:t>.GND/2020/</w:t>
      </w:r>
      <w:r>
        <w:t>499</w:t>
      </w:r>
    </w:p>
    <w:p w14:paraId="5EB32D97" w14:textId="77777777" w:rsidR="001A2CEC" w:rsidRPr="00DF5D0E" w:rsidRDefault="001A2CEC" w:rsidP="001A2CEC">
      <w:pPr>
        <w:pStyle w:val="Pamatteksts"/>
        <w:spacing w:after="0"/>
        <w:jc w:val="center"/>
      </w:pPr>
    </w:p>
    <w:p w14:paraId="1AE8EF45"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752FF5BE" w14:textId="77777777" w:rsidR="001A2CEC" w:rsidRPr="00504268" w:rsidRDefault="001A2CEC" w:rsidP="001A2CEC">
      <w:pPr>
        <w:pStyle w:val="Pamatteksts"/>
        <w:spacing w:after="0"/>
        <w:jc w:val="center"/>
        <w:rPr>
          <w:b/>
        </w:rPr>
      </w:pPr>
      <w:r w:rsidRPr="001817C7">
        <w:rPr>
          <w:b/>
        </w:rPr>
        <w:t>Stradu pagastā ar nosaukumu “Zemenes”</w:t>
      </w:r>
      <w:r w:rsidRPr="00504268">
        <w:rPr>
          <w:b/>
        </w:rPr>
        <w:t xml:space="preserve">, </w:t>
      </w:r>
    </w:p>
    <w:p w14:paraId="4BF36565" w14:textId="77777777" w:rsidR="001A2CEC" w:rsidRDefault="001A2CEC" w:rsidP="001A2CEC">
      <w:pPr>
        <w:pStyle w:val="Pamatteksts"/>
        <w:spacing w:after="0"/>
        <w:jc w:val="center"/>
        <w:rPr>
          <w:b/>
        </w:rPr>
      </w:pPr>
      <w:r w:rsidRPr="00DF5D0E">
        <w:rPr>
          <w:b/>
        </w:rPr>
        <w:t>PIRMĀS IZSOLES NOTEIKUMI</w:t>
      </w:r>
    </w:p>
    <w:p w14:paraId="5385B8C5" w14:textId="77777777" w:rsidR="001A2CEC" w:rsidRPr="00DF5D0E" w:rsidRDefault="001A2CEC" w:rsidP="001A2CEC">
      <w:pPr>
        <w:pStyle w:val="Pamatteksts"/>
        <w:spacing w:after="0"/>
        <w:jc w:val="center"/>
        <w:rPr>
          <w:b/>
        </w:rPr>
      </w:pPr>
    </w:p>
    <w:p w14:paraId="4C0E38AE" w14:textId="7B4D981F" w:rsidR="001A2CEC" w:rsidRPr="00447949" w:rsidRDefault="001A2CEC" w:rsidP="00447949">
      <w:pPr>
        <w:pStyle w:val="Sarakstarindkopa"/>
        <w:numPr>
          <w:ilvl w:val="0"/>
          <w:numId w:val="63"/>
        </w:numPr>
        <w:tabs>
          <w:tab w:val="left" w:pos="426"/>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pirmā mutiskā atklātā izsole Gulbenes novada pašvaldības </w:t>
      </w:r>
      <w:r w:rsidRPr="00447949">
        <w:rPr>
          <w:rFonts w:ascii="Times New Roman" w:eastAsia="SimSun" w:hAnsi="Times New Roman"/>
          <w:color w:val="00000A"/>
          <w:sz w:val="24"/>
          <w:szCs w:val="24"/>
          <w:lang w:eastAsia="zh-CN" w:bidi="hi-IN"/>
        </w:rPr>
        <w:t>nekustamā īpašuma</w:t>
      </w:r>
      <w:r w:rsidRPr="00447949">
        <w:rPr>
          <w:rFonts w:ascii="Times New Roman" w:hAnsi="Times New Roman"/>
          <w:sz w:val="24"/>
          <w:szCs w:val="24"/>
        </w:rPr>
        <w:t xml:space="preserve"> </w:t>
      </w:r>
      <w:r w:rsidRPr="00447949">
        <w:rPr>
          <w:rFonts w:ascii="Times New Roman" w:hAnsi="Times New Roman"/>
          <w:color w:val="000000"/>
          <w:sz w:val="24"/>
          <w:szCs w:val="24"/>
        </w:rPr>
        <w:t>Stradu pagastā ar nosaukumu “Zemenes”, kadastra numurs 5090 004 0067</w:t>
      </w:r>
      <w:r w:rsidRPr="00447949">
        <w:rPr>
          <w:rFonts w:ascii="Times New Roman" w:hAnsi="Times New Roman"/>
          <w:sz w:val="24"/>
          <w:szCs w:val="24"/>
        </w:rPr>
        <w:t xml:space="preserve">,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58A14041" w14:textId="77777777" w:rsidR="001A2CEC" w:rsidRPr="00447949" w:rsidRDefault="001A2CEC" w:rsidP="00447949">
      <w:pPr>
        <w:numPr>
          <w:ilvl w:val="0"/>
          <w:numId w:val="63"/>
        </w:numPr>
        <w:tabs>
          <w:tab w:val="left" w:pos="426"/>
        </w:tabs>
        <w:spacing w:line="360" w:lineRule="auto"/>
        <w:ind w:left="0" w:firstLine="426"/>
        <w:jc w:val="both"/>
        <w:rPr>
          <w:color w:val="000000"/>
          <w:sz w:val="24"/>
          <w:szCs w:val="24"/>
        </w:rPr>
      </w:pPr>
      <w:r w:rsidRPr="00447949">
        <w:rPr>
          <w:color w:val="000000"/>
          <w:sz w:val="24"/>
          <w:szCs w:val="24"/>
        </w:rPr>
        <w:t>OBJEKTA izsoli veic Gulbenes novada domes izveidotā Īpašuma novērtēšanas un izsoļu komisija.</w:t>
      </w:r>
    </w:p>
    <w:p w14:paraId="3D2ADDAC" w14:textId="77777777" w:rsidR="001A2CEC" w:rsidRPr="00447949" w:rsidRDefault="001A2CEC" w:rsidP="00447949">
      <w:pPr>
        <w:numPr>
          <w:ilvl w:val="0"/>
          <w:numId w:val="63"/>
        </w:numPr>
        <w:tabs>
          <w:tab w:val="left" w:pos="426"/>
        </w:tabs>
        <w:spacing w:line="360" w:lineRule="auto"/>
        <w:ind w:left="0" w:firstLine="426"/>
        <w:jc w:val="both"/>
        <w:rPr>
          <w:color w:val="000000"/>
          <w:sz w:val="24"/>
          <w:szCs w:val="24"/>
        </w:rPr>
      </w:pPr>
      <w:r w:rsidRPr="00447949">
        <w:rPr>
          <w:color w:val="000000"/>
          <w:sz w:val="24"/>
          <w:szCs w:val="24"/>
        </w:rPr>
        <w:t>Izsoles komisijas locekļi nevar būt OBJEKTA pircēji, kā arī nevar pirkt OBJEKTU citu personu uzdevumā.</w:t>
      </w:r>
    </w:p>
    <w:p w14:paraId="3086E414" w14:textId="77777777" w:rsidR="001A2CEC" w:rsidRPr="00447949" w:rsidRDefault="001A2CEC" w:rsidP="00447949">
      <w:pPr>
        <w:numPr>
          <w:ilvl w:val="0"/>
          <w:numId w:val="63"/>
        </w:numPr>
        <w:tabs>
          <w:tab w:val="left" w:pos="426"/>
        </w:tabs>
        <w:spacing w:line="360" w:lineRule="auto"/>
        <w:ind w:left="0" w:firstLine="426"/>
        <w:jc w:val="both"/>
        <w:rPr>
          <w:color w:val="000000"/>
          <w:sz w:val="24"/>
          <w:szCs w:val="24"/>
        </w:rPr>
      </w:pPr>
      <w:r w:rsidRPr="00447949">
        <w:rPr>
          <w:color w:val="000000"/>
          <w:sz w:val="24"/>
          <w:szCs w:val="24"/>
        </w:rPr>
        <w:t>Ziņas par izsolē pārdodamo OBJEKTU:</w:t>
      </w:r>
    </w:p>
    <w:p w14:paraId="41E8AFE1" w14:textId="03715627" w:rsidR="001A2CEC" w:rsidRPr="00447949" w:rsidRDefault="001A2CEC" w:rsidP="00447949">
      <w:pPr>
        <w:pStyle w:val="Sarakstarindkopa"/>
        <w:numPr>
          <w:ilvl w:val="1"/>
          <w:numId w:val="64"/>
        </w:numPr>
        <w:tabs>
          <w:tab w:val="left" w:pos="993"/>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OBJEKTS – Gulbenes novada pašvaldības nekustamais īpašums Stradu pagastā ar nosaukumu “Zemenes”, kadastra numurs 5090 004 0067, kas sastāv no vienas zemes vienības ar kadastra apzīmējumu 5090 004 0126, 0,2370 ha platībā</w:t>
      </w:r>
      <w:r w:rsidRPr="00447949">
        <w:rPr>
          <w:rFonts w:ascii="Times New Roman" w:hAnsi="Times New Roman"/>
          <w:sz w:val="24"/>
          <w:szCs w:val="24"/>
        </w:rPr>
        <w:t xml:space="preserve">.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16B011B3" w14:textId="189ECCFB" w:rsidR="001A2CEC" w:rsidRPr="00447949" w:rsidRDefault="001A2CEC" w:rsidP="00447949">
      <w:pPr>
        <w:pStyle w:val="Sarakstarindkopa"/>
        <w:numPr>
          <w:ilvl w:val="1"/>
          <w:numId w:val="64"/>
        </w:numPr>
        <w:tabs>
          <w:tab w:val="left" w:pos="993"/>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 xml:space="preserve">OBJEKTA sākumcena ir 2900 EUR (divi tūkstoši deviņi simti </w:t>
      </w:r>
      <w:proofErr w:type="spellStart"/>
      <w:r w:rsidRPr="00447949">
        <w:rPr>
          <w:rFonts w:ascii="Times New Roman" w:hAnsi="Times New Roman"/>
          <w:i/>
          <w:color w:val="000000"/>
          <w:sz w:val="24"/>
          <w:szCs w:val="24"/>
        </w:rPr>
        <w:t>euro</w:t>
      </w:r>
      <w:proofErr w:type="spellEnd"/>
      <w:r w:rsidRPr="00447949">
        <w:rPr>
          <w:rFonts w:ascii="Times New Roman" w:hAnsi="Times New Roman"/>
          <w:color w:val="000000"/>
          <w:sz w:val="24"/>
          <w:szCs w:val="24"/>
        </w:rPr>
        <w:t>)</w:t>
      </w:r>
      <w:r w:rsidRPr="00447949">
        <w:rPr>
          <w:rFonts w:ascii="Times New Roman" w:hAnsi="Times New Roman"/>
          <w:sz w:val="24"/>
          <w:szCs w:val="24"/>
        </w:rPr>
        <w:t>.</w:t>
      </w:r>
    </w:p>
    <w:p w14:paraId="7BA3B406" w14:textId="77777777" w:rsidR="001A2CEC" w:rsidRPr="00447949" w:rsidRDefault="001A2CEC" w:rsidP="00447949">
      <w:pPr>
        <w:numPr>
          <w:ilvl w:val="1"/>
          <w:numId w:val="64"/>
        </w:numPr>
        <w:tabs>
          <w:tab w:val="left" w:pos="993"/>
        </w:tabs>
        <w:spacing w:line="360" w:lineRule="auto"/>
        <w:ind w:left="0" w:firstLine="426"/>
        <w:jc w:val="both"/>
        <w:rPr>
          <w:color w:val="000000"/>
          <w:sz w:val="24"/>
          <w:szCs w:val="24"/>
        </w:rPr>
      </w:pPr>
      <w:r w:rsidRPr="00447949">
        <w:rPr>
          <w:color w:val="000000"/>
          <w:sz w:val="24"/>
          <w:szCs w:val="24"/>
        </w:rPr>
        <w:t>OBJEKTS ir Gulbenes novada pašvaldības īpašums. Tas reģistrēts Vidzemes rajona tiesas Zemesgrāmatu nodaļas Stradu pagasta zemesgrāmatas nodalījumā Nr.100000599188</w:t>
      </w:r>
      <w:r w:rsidRPr="00447949">
        <w:rPr>
          <w:sz w:val="24"/>
          <w:szCs w:val="24"/>
        </w:rPr>
        <w:t>.</w:t>
      </w:r>
    </w:p>
    <w:p w14:paraId="523E4CA1" w14:textId="77777777" w:rsidR="001A2CEC" w:rsidRPr="00447949" w:rsidRDefault="001A2CEC" w:rsidP="00447949">
      <w:pPr>
        <w:numPr>
          <w:ilvl w:val="1"/>
          <w:numId w:val="64"/>
        </w:numPr>
        <w:tabs>
          <w:tab w:val="left" w:pos="993"/>
        </w:tabs>
        <w:spacing w:line="360" w:lineRule="auto"/>
        <w:ind w:left="0" w:firstLine="426"/>
        <w:jc w:val="both"/>
        <w:rPr>
          <w:color w:val="000000"/>
          <w:sz w:val="24"/>
          <w:szCs w:val="24"/>
        </w:rPr>
      </w:pPr>
      <w:r w:rsidRPr="00447949">
        <w:rPr>
          <w:sz w:val="24"/>
          <w:szCs w:val="24"/>
        </w:rPr>
        <w:t>Pirmpirkuma tiesību uz OBJEKTA iegādi nav.</w:t>
      </w:r>
    </w:p>
    <w:p w14:paraId="3B0E9F78" w14:textId="77777777" w:rsidR="001A2CEC" w:rsidRPr="00447949" w:rsidRDefault="001A2CEC" w:rsidP="00447949">
      <w:pPr>
        <w:numPr>
          <w:ilvl w:val="1"/>
          <w:numId w:val="64"/>
        </w:numPr>
        <w:tabs>
          <w:tab w:val="left" w:pos="993"/>
        </w:tabs>
        <w:spacing w:line="360" w:lineRule="auto"/>
        <w:ind w:left="0" w:firstLine="426"/>
        <w:jc w:val="both"/>
        <w:rPr>
          <w:color w:val="000000"/>
          <w:sz w:val="24"/>
          <w:szCs w:val="24"/>
        </w:rPr>
      </w:pPr>
      <w:r w:rsidRPr="00447949">
        <w:rPr>
          <w:color w:val="000000"/>
          <w:sz w:val="24"/>
          <w:szCs w:val="24"/>
        </w:rPr>
        <w:t xml:space="preserve">Par zemes vienību Gulbenes novada pašvaldība </w:t>
      </w:r>
      <w:r w:rsidRPr="00447949">
        <w:rPr>
          <w:sz w:val="24"/>
          <w:szCs w:val="24"/>
        </w:rPr>
        <w:t>2017.gada 13.februārī ir noslēgusi zemes nomas līgumu Nr.SR/9.p.3/17/22 ar fizisku personu uz laiku līdz 2022.gada 31.janvārim. Zemes nomas līgums nav reģistrēts Zemesgrāmatā.</w:t>
      </w:r>
    </w:p>
    <w:p w14:paraId="3B089669"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 xml:space="preserve">Izsoles veids – atklāta mutiska izsole ar augšupejošu soli. Maksāšanas līdzeklis 100% </w:t>
      </w:r>
      <w:proofErr w:type="spellStart"/>
      <w:r w:rsidRPr="00447949">
        <w:rPr>
          <w:i/>
          <w:color w:val="000000"/>
          <w:sz w:val="24"/>
          <w:szCs w:val="24"/>
        </w:rPr>
        <w:t>euro</w:t>
      </w:r>
      <w:proofErr w:type="spellEnd"/>
      <w:r w:rsidRPr="00447949">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47949">
          <w:rPr>
            <w:color w:val="000000"/>
            <w:sz w:val="24"/>
            <w:szCs w:val="24"/>
          </w:rPr>
          <w:t>EUR</w:t>
        </w:r>
      </w:smartTag>
      <w:r w:rsidRPr="00447949">
        <w:rPr>
          <w:color w:val="000000"/>
          <w:sz w:val="24"/>
          <w:szCs w:val="24"/>
        </w:rPr>
        <w:t>).</w:t>
      </w:r>
    </w:p>
    <w:p w14:paraId="537F0F7D"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4C8203FA"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sz w:val="24"/>
          <w:szCs w:val="24"/>
        </w:rPr>
        <w:t xml:space="preserve">Izsole notiks </w:t>
      </w:r>
      <w:r w:rsidRPr="00447949">
        <w:rPr>
          <w:b/>
          <w:sz w:val="24"/>
          <w:szCs w:val="24"/>
        </w:rPr>
        <w:t>2020.gada 15.septembrī plkst.11.15</w:t>
      </w:r>
      <w:r w:rsidRPr="00447949">
        <w:rPr>
          <w:sz w:val="24"/>
          <w:szCs w:val="24"/>
        </w:rPr>
        <w:t xml:space="preserve"> </w:t>
      </w:r>
      <w:r w:rsidRPr="00447949">
        <w:rPr>
          <w:color w:val="000000"/>
          <w:sz w:val="24"/>
          <w:szCs w:val="24"/>
        </w:rPr>
        <w:t>Gulbenes novada pašvaldībā, Ābeļu ielā 2, Gulbenē, 2.stāva zālē.</w:t>
      </w:r>
    </w:p>
    <w:p w14:paraId="32DF784B"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 xml:space="preserve">Drošības nauda tiek noteikta 10% apmērā no izsoles nosacītās cenas, t.i. 290 EUR (divi simti deviņdesmit </w:t>
      </w:r>
      <w:proofErr w:type="spellStart"/>
      <w:r w:rsidRPr="00447949">
        <w:rPr>
          <w:i/>
          <w:color w:val="000000"/>
          <w:sz w:val="24"/>
          <w:szCs w:val="24"/>
        </w:rPr>
        <w:t>euro</w:t>
      </w:r>
      <w:proofErr w:type="spellEnd"/>
      <w:r w:rsidRPr="00447949">
        <w:rPr>
          <w:color w:val="000000"/>
          <w:sz w:val="24"/>
          <w:szCs w:val="24"/>
        </w:rPr>
        <w:t>), kas iemaksājama Gulbenes novada pašvaldības, reģistrācijas Nr.90009116327, kontā Nr.LV81UNLA0050019845884, AS „SEB banka”.</w:t>
      </w:r>
    </w:p>
    <w:p w14:paraId="4216B35B"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7BEB894A"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lastRenderedPageBreak/>
        <w:t>Lai reģistrētos par izsoles dalībnieku:</w:t>
      </w:r>
    </w:p>
    <w:p w14:paraId="15FED6EB" w14:textId="77777777" w:rsidR="001A2CEC" w:rsidRPr="00447949" w:rsidRDefault="001A2CEC" w:rsidP="00447949">
      <w:pPr>
        <w:numPr>
          <w:ilvl w:val="1"/>
          <w:numId w:val="64"/>
        </w:numPr>
        <w:tabs>
          <w:tab w:val="left" w:pos="993"/>
        </w:tabs>
        <w:spacing w:line="360" w:lineRule="auto"/>
        <w:ind w:left="0" w:firstLine="426"/>
        <w:jc w:val="both"/>
        <w:rPr>
          <w:color w:val="000000"/>
          <w:sz w:val="24"/>
          <w:szCs w:val="24"/>
        </w:rPr>
      </w:pPr>
      <w:r w:rsidRPr="00447949">
        <w:rPr>
          <w:color w:val="000000"/>
          <w:sz w:val="24"/>
          <w:szCs w:val="24"/>
        </w:rPr>
        <w:t>fiziskai personai jāuzrāda personu apliecinošs dokuments (pase vai personas apliecība) un jāiesniedz šādi dokumenti:</w:t>
      </w:r>
    </w:p>
    <w:p w14:paraId="6C87B2BC" w14:textId="77777777" w:rsidR="001A2CEC" w:rsidRPr="00447949" w:rsidRDefault="001A2CEC" w:rsidP="00447949">
      <w:pPr>
        <w:numPr>
          <w:ilvl w:val="2"/>
          <w:numId w:val="64"/>
        </w:numPr>
        <w:tabs>
          <w:tab w:val="left" w:pos="1701"/>
        </w:tabs>
        <w:spacing w:line="360" w:lineRule="auto"/>
        <w:ind w:leftChars="415" w:left="830" w:firstLine="426"/>
        <w:jc w:val="both"/>
        <w:rPr>
          <w:color w:val="000000"/>
          <w:sz w:val="24"/>
          <w:szCs w:val="24"/>
        </w:rPr>
      </w:pPr>
      <w:r w:rsidRPr="00447949">
        <w:rPr>
          <w:color w:val="000000"/>
          <w:sz w:val="24"/>
          <w:szCs w:val="24"/>
        </w:rPr>
        <w:t>izziņa no pašvaldības, kurā persona deklarējusi savu dzīvesvietu, par parādsaistību neesamību;</w:t>
      </w:r>
    </w:p>
    <w:p w14:paraId="2CE0CD6F" w14:textId="77777777" w:rsidR="001A2CEC" w:rsidRPr="00447949" w:rsidRDefault="001A2CEC" w:rsidP="00447949">
      <w:pPr>
        <w:numPr>
          <w:ilvl w:val="2"/>
          <w:numId w:val="64"/>
        </w:numPr>
        <w:tabs>
          <w:tab w:val="left" w:pos="1701"/>
        </w:tabs>
        <w:spacing w:line="360" w:lineRule="auto"/>
        <w:ind w:leftChars="415" w:left="830" w:firstLine="426"/>
        <w:jc w:val="both"/>
        <w:rPr>
          <w:color w:val="000000"/>
          <w:sz w:val="24"/>
          <w:szCs w:val="24"/>
        </w:rPr>
      </w:pPr>
      <w:r w:rsidRPr="00447949">
        <w:rPr>
          <w:color w:val="000000"/>
          <w:sz w:val="24"/>
          <w:szCs w:val="24"/>
        </w:rPr>
        <w:t>kvīts par drošības naudas samaksu.</w:t>
      </w:r>
    </w:p>
    <w:p w14:paraId="4735EDF8" w14:textId="77777777" w:rsidR="001A2CEC" w:rsidRPr="00447949" w:rsidRDefault="001A2CEC" w:rsidP="00447949">
      <w:pPr>
        <w:spacing w:line="360" w:lineRule="auto"/>
        <w:ind w:firstLine="426"/>
        <w:jc w:val="both"/>
        <w:rPr>
          <w:sz w:val="24"/>
          <w:szCs w:val="24"/>
        </w:rPr>
      </w:pPr>
      <w:r w:rsidRPr="00447949">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AF72A57" w14:textId="77777777" w:rsidR="001A2CEC" w:rsidRPr="00447949" w:rsidRDefault="001A2CEC" w:rsidP="00447949">
      <w:pPr>
        <w:numPr>
          <w:ilvl w:val="1"/>
          <w:numId w:val="64"/>
        </w:numPr>
        <w:tabs>
          <w:tab w:val="left" w:pos="993"/>
        </w:tabs>
        <w:spacing w:line="360" w:lineRule="auto"/>
        <w:ind w:left="0" w:firstLine="426"/>
        <w:jc w:val="both"/>
        <w:rPr>
          <w:color w:val="000000"/>
          <w:sz w:val="24"/>
          <w:szCs w:val="24"/>
        </w:rPr>
      </w:pPr>
      <w:r w:rsidRPr="00447949">
        <w:rPr>
          <w:color w:val="000000"/>
          <w:sz w:val="24"/>
          <w:szCs w:val="24"/>
        </w:rPr>
        <w:t>juridiskai personai, kā arī personālsabiedrībai jāiesniedz šādi dokumenti:</w:t>
      </w:r>
    </w:p>
    <w:p w14:paraId="77205758" w14:textId="77777777" w:rsidR="001A2CEC" w:rsidRPr="00447949" w:rsidRDefault="001A2CEC" w:rsidP="00447949">
      <w:pPr>
        <w:numPr>
          <w:ilvl w:val="2"/>
          <w:numId w:val="64"/>
        </w:numPr>
        <w:tabs>
          <w:tab w:val="left" w:pos="1701"/>
        </w:tabs>
        <w:spacing w:line="360" w:lineRule="auto"/>
        <w:ind w:left="0" w:firstLine="426"/>
        <w:jc w:val="both"/>
        <w:rPr>
          <w:color w:val="000000"/>
          <w:sz w:val="24"/>
          <w:szCs w:val="24"/>
        </w:rPr>
      </w:pPr>
      <w:r w:rsidRPr="00447949">
        <w:rPr>
          <w:color w:val="000000"/>
          <w:sz w:val="24"/>
          <w:szCs w:val="24"/>
        </w:rPr>
        <w:t>attiecīgās institūcijas pilnvarojums iesniegt pieteikumu dalībai izsolē un pilnvarojums pārstāvībai izsolē (ja to nedara pārvaldes institūcija (amatpersona));</w:t>
      </w:r>
    </w:p>
    <w:p w14:paraId="2EC3C208" w14:textId="77777777" w:rsidR="001A2CEC" w:rsidRPr="00447949" w:rsidRDefault="001A2CEC" w:rsidP="00447949">
      <w:pPr>
        <w:numPr>
          <w:ilvl w:val="2"/>
          <w:numId w:val="64"/>
        </w:numPr>
        <w:tabs>
          <w:tab w:val="left" w:pos="1701"/>
        </w:tabs>
        <w:spacing w:line="360" w:lineRule="auto"/>
        <w:ind w:left="0" w:firstLine="426"/>
        <w:jc w:val="both"/>
        <w:rPr>
          <w:color w:val="000000"/>
          <w:sz w:val="24"/>
          <w:szCs w:val="24"/>
        </w:rPr>
      </w:pPr>
      <w:r w:rsidRPr="00447949">
        <w:rPr>
          <w:color w:val="000000"/>
          <w:sz w:val="24"/>
          <w:szCs w:val="24"/>
        </w:rPr>
        <w:t>kvīts par drošības naudas samaksu.</w:t>
      </w:r>
    </w:p>
    <w:p w14:paraId="26F77883" w14:textId="77777777" w:rsidR="001A2CEC" w:rsidRPr="00447949" w:rsidRDefault="001A2CEC" w:rsidP="00447949">
      <w:pPr>
        <w:spacing w:line="360" w:lineRule="auto"/>
        <w:ind w:firstLine="426"/>
        <w:jc w:val="both"/>
        <w:rPr>
          <w:sz w:val="24"/>
          <w:szCs w:val="24"/>
        </w:rPr>
      </w:pPr>
      <w:r w:rsidRPr="00447949">
        <w:rPr>
          <w:sz w:val="24"/>
          <w:szCs w:val="24"/>
        </w:rPr>
        <w:t>Pirms pretendenta reģistrēšanas izsoles dalībnieku sarakstā Īpašuma novērtēšanas un izsoļu komisija attiecībā uz juridisku personu pārbaudīs informāciju:</w:t>
      </w:r>
    </w:p>
    <w:p w14:paraId="7ED6F7A1" w14:textId="77777777" w:rsidR="001A2CEC" w:rsidRPr="00447949" w:rsidRDefault="001A2CEC" w:rsidP="00447949">
      <w:pPr>
        <w:spacing w:line="360" w:lineRule="auto"/>
        <w:ind w:firstLine="426"/>
        <w:jc w:val="both"/>
        <w:rPr>
          <w:sz w:val="24"/>
          <w:szCs w:val="24"/>
        </w:rPr>
      </w:pPr>
      <w:r w:rsidRPr="00447949">
        <w:rPr>
          <w:sz w:val="24"/>
          <w:szCs w:val="24"/>
        </w:rPr>
        <w:t xml:space="preserve">– par </w:t>
      </w:r>
      <w:r w:rsidRPr="00447949">
        <w:rPr>
          <w:color w:val="000000"/>
          <w:sz w:val="24"/>
          <w:szCs w:val="24"/>
        </w:rPr>
        <w:t>attiecīgo juridisko personu, pārvaldes institūciju (amatpersonu) kompetences apjomu</w:t>
      </w:r>
      <w:r w:rsidRPr="00447949">
        <w:rPr>
          <w:sz w:val="24"/>
          <w:szCs w:val="24"/>
        </w:rPr>
        <w:t>, iegūstot izziņu Latvijas Republikas Uzņēmumu reģistra datubāzē. Faktu, ka informācija iegūta minētajā datubāzē, apliecina izdruka no šīs datubāzes;</w:t>
      </w:r>
    </w:p>
    <w:p w14:paraId="17E6C49E" w14:textId="77777777" w:rsidR="001A2CEC" w:rsidRPr="00447949" w:rsidRDefault="001A2CEC" w:rsidP="00447949">
      <w:pPr>
        <w:spacing w:line="360" w:lineRule="auto"/>
        <w:ind w:firstLine="426"/>
        <w:jc w:val="both"/>
        <w:rPr>
          <w:sz w:val="24"/>
          <w:szCs w:val="24"/>
        </w:rPr>
      </w:pPr>
      <w:r w:rsidRPr="00447949">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B118EE2"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smartTag w:uri="schemas-tilde-lv/tildestengine" w:element="veidnes">
        <w:smartTagPr>
          <w:attr w:name="id" w:val="-1"/>
          <w:attr w:name="baseform" w:val="Pieteikums"/>
          <w:attr w:name="text" w:val="Pieteikums"/>
        </w:smartTagPr>
        <w:r w:rsidRPr="00447949">
          <w:rPr>
            <w:color w:val="000000"/>
            <w:sz w:val="24"/>
            <w:szCs w:val="24"/>
          </w:rPr>
          <w:t>Pieteikums</w:t>
        </w:r>
      </w:smartTag>
      <w:r w:rsidRPr="00447949">
        <w:rPr>
          <w:color w:val="000000"/>
          <w:sz w:val="24"/>
          <w:szCs w:val="24"/>
        </w:rPr>
        <w:t xml:space="preserve"> par piedalīšanos izsolē kopā ar </w:t>
      </w:r>
      <w:r w:rsidRPr="00447949">
        <w:rPr>
          <w:sz w:val="24"/>
          <w:szCs w:val="24"/>
        </w:rPr>
        <w:t>šo noteikumu 10.punktā minēt</w:t>
      </w:r>
      <w:r w:rsidRPr="00447949">
        <w:rPr>
          <w:color w:val="000000"/>
          <w:sz w:val="24"/>
          <w:szCs w:val="24"/>
        </w:rPr>
        <w:t xml:space="preserve">ajiem dokumentiem iesniedzams Gulbenes novada pašvaldībā Ābeļu ielā 2, Gulbenē, 323.kabinetā, no pirmā sludinājuma publicēšanas dienas </w:t>
      </w:r>
      <w:r w:rsidRPr="00447949">
        <w:rPr>
          <w:b/>
          <w:color w:val="000000"/>
          <w:sz w:val="24"/>
          <w:szCs w:val="24"/>
        </w:rPr>
        <w:t xml:space="preserve">līdz </w:t>
      </w:r>
      <w:r w:rsidRPr="00447949">
        <w:rPr>
          <w:b/>
          <w:sz w:val="24"/>
          <w:szCs w:val="24"/>
        </w:rPr>
        <w:t>2020.gada 11.septembrim plkst.15.00</w:t>
      </w:r>
      <w:r w:rsidRPr="00447949">
        <w:rPr>
          <w:sz w:val="24"/>
          <w:szCs w:val="24"/>
        </w:rPr>
        <w:t>.</w:t>
      </w:r>
    </w:p>
    <w:p w14:paraId="3BA33165"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EAAB97E"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447949">
          <w:rPr>
            <w:color w:val="000000"/>
            <w:sz w:val="24"/>
            <w:szCs w:val="24"/>
          </w:rPr>
          <w:t>pieteikums</w:t>
        </w:r>
      </w:smartTag>
      <w:r w:rsidRPr="00447949">
        <w:rPr>
          <w:color w:val="000000"/>
          <w:sz w:val="24"/>
          <w:szCs w:val="24"/>
        </w:rPr>
        <w:t xml:space="preserve"> iesniegts sludinājumā noteiktajā termiņā un izpildīti visi izsoles priekšnoteikumi.</w:t>
      </w:r>
    </w:p>
    <w:p w14:paraId="769B13C0" w14:textId="77777777" w:rsidR="001A2CEC" w:rsidRPr="00447949" w:rsidRDefault="001A2CEC" w:rsidP="00447949">
      <w:pPr>
        <w:numPr>
          <w:ilvl w:val="0"/>
          <w:numId w:val="64"/>
        </w:numPr>
        <w:tabs>
          <w:tab w:val="left" w:pos="426"/>
        </w:tabs>
        <w:spacing w:line="360" w:lineRule="auto"/>
        <w:ind w:left="0" w:firstLine="426"/>
        <w:jc w:val="both"/>
        <w:rPr>
          <w:color w:val="000000"/>
          <w:sz w:val="24"/>
          <w:szCs w:val="24"/>
        </w:rPr>
      </w:pPr>
      <w:r w:rsidRPr="00447949">
        <w:rPr>
          <w:sz w:val="24"/>
          <w:szCs w:val="24"/>
        </w:rPr>
        <w:t>Izsoles dalībnieks netiek reģistrēts, ja:</w:t>
      </w:r>
    </w:p>
    <w:p w14:paraId="3651AC0E" w14:textId="77777777" w:rsidR="001A2CEC" w:rsidRPr="00447949" w:rsidRDefault="001A2CEC" w:rsidP="00447949">
      <w:pPr>
        <w:numPr>
          <w:ilvl w:val="1"/>
          <w:numId w:val="64"/>
        </w:numPr>
        <w:tabs>
          <w:tab w:val="left" w:pos="1134"/>
        </w:tabs>
        <w:spacing w:line="360" w:lineRule="auto"/>
        <w:ind w:left="0" w:firstLine="426"/>
        <w:jc w:val="both"/>
        <w:rPr>
          <w:color w:val="000000"/>
          <w:sz w:val="24"/>
          <w:szCs w:val="24"/>
        </w:rPr>
      </w:pPr>
      <w:r w:rsidRPr="00447949">
        <w:rPr>
          <w:color w:val="000000"/>
          <w:sz w:val="24"/>
          <w:szCs w:val="24"/>
        </w:rPr>
        <w:t>nav iesniegti visi šo noteikumu 10.punktā norādītie dokumenti;</w:t>
      </w:r>
    </w:p>
    <w:p w14:paraId="76425FF0" w14:textId="77777777" w:rsidR="001A2CEC" w:rsidRPr="00447949" w:rsidRDefault="001A2CEC" w:rsidP="00447949">
      <w:pPr>
        <w:numPr>
          <w:ilvl w:val="1"/>
          <w:numId w:val="64"/>
        </w:numPr>
        <w:tabs>
          <w:tab w:val="left" w:pos="1134"/>
        </w:tabs>
        <w:spacing w:line="360" w:lineRule="auto"/>
        <w:ind w:left="0" w:firstLine="426"/>
        <w:jc w:val="both"/>
        <w:rPr>
          <w:color w:val="000000"/>
          <w:sz w:val="24"/>
          <w:szCs w:val="24"/>
        </w:rPr>
      </w:pPr>
      <w:r w:rsidRPr="00447949">
        <w:rPr>
          <w:color w:val="000000"/>
          <w:sz w:val="24"/>
          <w:szCs w:val="24"/>
        </w:rPr>
        <w:t>iesniegtajos dokumentos norādītas nepatiesas ziņas;</w:t>
      </w:r>
    </w:p>
    <w:p w14:paraId="6B6765A2" w14:textId="77777777" w:rsidR="001A2CEC" w:rsidRPr="00447949" w:rsidRDefault="001A2CEC" w:rsidP="00447949">
      <w:pPr>
        <w:numPr>
          <w:ilvl w:val="1"/>
          <w:numId w:val="64"/>
        </w:numPr>
        <w:tabs>
          <w:tab w:val="left" w:pos="1134"/>
        </w:tabs>
        <w:spacing w:line="360" w:lineRule="auto"/>
        <w:ind w:left="0" w:firstLine="426"/>
        <w:jc w:val="both"/>
        <w:rPr>
          <w:color w:val="000000"/>
          <w:sz w:val="24"/>
          <w:szCs w:val="24"/>
        </w:rPr>
      </w:pPr>
      <w:r w:rsidRPr="00447949">
        <w:rPr>
          <w:sz w:val="24"/>
          <w:szCs w:val="24"/>
        </w:rPr>
        <w:t>pārbaudot Valsts ieņēmumu dienesta administrēto nodokļu (nodevu) parādnieku datubāzē, konstatēta parādu esamība;</w:t>
      </w:r>
    </w:p>
    <w:p w14:paraId="78B2E3F8" w14:textId="77777777" w:rsidR="001A2CEC" w:rsidRPr="00447949" w:rsidRDefault="001A2CEC" w:rsidP="00447949">
      <w:pPr>
        <w:numPr>
          <w:ilvl w:val="1"/>
          <w:numId w:val="64"/>
        </w:numPr>
        <w:tabs>
          <w:tab w:val="left" w:pos="1134"/>
        </w:tabs>
        <w:spacing w:line="360" w:lineRule="auto"/>
        <w:ind w:left="0" w:firstLine="426"/>
        <w:jc w:val="both"/>
        <w:rPr>
          <w:color w:val="000000"/>
          <w:sz w:val="24"/>
          <w:szCs w:val="24"/>
        </w:rPr>
      </w:pPr>
      <w:r w:rsidRPr="00447949">
        <w:rPr>
          <w:color w:val="000000"/>
          <w:sz w:val="24"/>
          <w:szCs w:val="24"/>
        </w:rPr>
        <w:lastRenderedPageBreak/>
        <w:t>nav iestājies vai ir jau beidzies dalībnieku reģistrācijas termiņš.</w:t>
      </w:r>
    </w:p>
    <w:p w14:paraId="01E0A57F"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Starp izsoles dalībniekiem aizliegta vienošanās, kas varētu ietekmēt izsoles rezultātu un gaitu.</w:t>
      </w:r>
    </w:p>
    <w:p w14:paraId="2239AB1E"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 xml:space="preserve">Izsoles dalībniekiem ir tiesības apskatīt izsoles OBJEKTU, sākot no pirmā sludinājuma publicēšanas dienas, saskaņojot to pa tālruni 64473860 (Gulbenes novada Stradu pagasta pārvalde) vai 26353089 (Gulbenes novada Stradu pagasta pārvaldes vadītājs </w:t>
      </w:r>
      <w:proofErr w:type="spellStart"/>
      <w:r w:rsidRPr="00447949">
        <w:rPr>
          <w:sz w:val="24"/>
          <w:szCs w:val="24"/>
        </w:rPr>
        <w:t>J.Duļbinskis</w:t>
      </w:r>
      <w:proofErr w:type="spellEnd"/>
      <w:r w:rsidRPr="00447949">
        <w:rPr>
          <w:sz w:val="24"/>
          <w:szCs w:val="24"/>
        </w:rPr>
        <w:t>).</w:t>
      </w:r>
    </w:p>
    <w:p w14:paraId="1966574C"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Pirms izsoles sākšanas izsoles dalībnieki paraksta izsoles noteikumus, tādējādi apliecinot, ka pilnībā ar tiem ir iepazinušies un piekrīt tiem.</w:t>
      </w:r>
    </w:p>
    <w:p w14:paraId="062FCE56"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Pirms izsoles uzsākšanas, komisija pārliecinās par solītāju ierašanos pēc iepriekš sastādītā saraksta.</w:t>
      </w:r>
    </w:p>
    <w:p w14:paraId="730B76E8"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9DD8EEE"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Izsole tiek uzsākta izsoles noteikumos norādītajā laikā un vietā.</w:t>
      </w:r>
    </w:p>
    <w:p w14:paraId="63C1029F"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 xml:space="preserve">Izsoles vadītājs atklāj izsoli, raksturo izsolāmo mantu, paziņo izsoles sākumcenu, izsoles soli un informē par solīšanas kārtību. </w:t>
      </w:r>
    </w:p>
    <w:p w14:paraId="7E8E7682"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Izsoles dalībnieki savu piekrišanu iegādāties izsoles OBJEKTU apliecina mutvārdos un rakstiski, parakstoties izsoles dalībnieku sarakstā. Tas tiek fiksēts izsoles gaitas protokolā.</w:t>
      </w:r>
    </w:p>
    <w:p w14:paraId="3A6556E2"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CC2E71A"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145 EUR (viens simts četrdesmit pieci </w:t>
      </w:r>
      <w:proofErr w:type="spellStart"/>
      <w:r w:rsidRPr="00447949">
        <w:rPr>
          <w:i/>
          <w:sz w:val="24"/>
          <w:szCs w:val="24"/>
        </w:rPr>
        <w:t>euro</w:t>
      </w:r>
      <w:proofErr w:type="spellEnd"/>
      <w:r w:rsidRPr="00447949">
        <w:rPr>
          <w:sz w:val="24"/>
          <w:szCs w:val="24"/>
        </w:rPr>
        <w:t>).</w:t>
      </w:r>
    </w:p>
    <w:p w14:paraId="3C28C9D4"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3D3ADC0"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Izsole ar augšupejošu soli turpinās līdz kāds no tās dalībniekiem nosola visaugstāko cenu, tad izsole tiek izsludināta par pabeigtu.</w:t>
      </w:r>
    </w:p>
    <w:p w14:paraId="6ABD4928"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447949">
        <w:rPr>
          <w:sz w:val="24"/>
          <w:szCs w:val="24"/>
        </w:rPr>
        <w:t>netiek atmaksāta</w:t>
      </w:r>
      <w:r w:rsidRPr="00447949">
        <w:rPr>
          <w:color w:val="000000"/>
          <w:sz w:val="24"/>
          <w:szCs w:val="24"/>
        </w:rPr>
        <w:t xml:space="preserve"> izsoles dalībniekiem. Šādā gadījumā rīkojama atkārtota izsole.</w:t>
      </w:r>
    </w:p>
    <w:p w14:paraId="7AAC7C63"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462CE1A5"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Nosolītā augstākā </w:t>
      </w:r>
      <w:r w:rsidRPr="00447949">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447949">
        <w:rPr>
          <w:color w:val="000000"/>
          <w:sz w:val="24"/>
          <w:szCs w:val="24"/>
        </w:rPr>
        <w:t>ar atzīmi “Nekustamā īpašuma Stradu pagastā ar nosaukumu “Zemenes”, kadastra numurs 5090 004 0067</w:t>
      </w:r>
      <w:r w:rsidRPr="00447949">
        <w:rPr>
          <w:sz w:val="24"/>
          <w:szCs w:val="24"/>
        </w:rPr>
        <w:t xml:space="preserve">, </w:t>
      </w:r>
      <w:r w:rsidRPr="00447949">
        <w:rPr>
          <w:color w:val="000000"/>
          <w:sz w:val="24"/>
          <w:szCs w:val="24"/>
        </w:rPr>
        <w:t>pirkuma maksa”.</w:t>
      </w:r>
    </w:p>
    <w:p w14:paraId="42D93E33"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Nokavējot noteikto samaksas termiņu, nosolītājs zaudē iesniegto nodrošinājumu. </w:t>
      </w:r>
    </w:p>
    <w:p w14:paraId="2333FA67"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Ja nosolītājs šo </w:t>
      </w:r>
      <w:r w:rsidRPr="00447949">
        <w:rPr>
          <w:sz w:val="24"/>
          <w:szCs w:val="24"/>
        </w:rPr>
        <w:t>noteikumu 29.punktā</w:t>
      </w:r>
      <w:r w:rsidRPr="00447949">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C1A0D06"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E725D39"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Izsoles rīkotājs apstiprina izsoles protokolu septiņu dienu laikā pēc izsoles.</w:t>
      </w:r>
    </w:p>
    <w:p w14:paraId="746F1677"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Gulbenes novada dome izsoles rezultātus apstiprina ne vēlāk kā trīsdesmit dienu laikā pēc 29.punktā paredzēto maksājumu nokārtošanas.</w:t>
      </w:r>
    </w:p>
    <w:p w14:paraId="64BDCD5D"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Gulbenes novada dome trīsdesmit dienu laikā pēc izsoles rezultātu apstiprināšanas noslēdz ar izsoles uzvarētāju pirkuma līgumu.</w:t>
      </w:r>
    </w:p>
    <w:p w14:paraId="607C459F"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Pēc pirkuma </w:t>
      </w:r>
      <w:smartTag w:uri="schemas-tilde-lv/tildestengine" w:element="veidnes">
        <w:smartTagPr>
          <w:attr w:name="text" w:val="līguma"/>
          <w:attr w:name="id" w:val="-1"/>
          <w:attr w:name="baseform" w:val="līgum|s"/>
        </w:smartTagPr>
        <w:r w:rsidRPr="00447949">
          <w:rPr>
            <w:color w:val="000000"/>
            <w:sz w:val="24"/>
            <w:szCs w:val="24"/>
          </w:rPr>
          <w:t>līguma</w:t>
        </w:r>
      </w:smartTag>
      <w:r w:rsidRPr="00447949">
        <w:rPr>
          <w:color w:val="000000"/>
          <w:sz w:val="24"/>
          <w:szCs w:val="24"/>
        </w:rPr>
        <w:t xml:space="preserve"> parakstīšanas visa dokumentācija, kas saistīta ar Gulbenes novada pašvaldības </w:t>
      </w:r>
      <w:r w:rsidRPr="00447949">
        <w:rPr>
          <w:sz w:val="24"/>
          <w:szCs w:val="24"/>
        </w:rPr>
        <w:t xml:space="preserve">nekustamo īpašumu </w:t>
      </w:r>
      <w:r w:rsidRPr="00447949">
        <w:rPr>
          <w:color w:val="000000"/>
          <w:sz w:val="24"/>
          <w:szCs w:val="24"/>
        </w:rPr>
        <w:t>Stradu pagastā ar nosaukumu “Zemenes”, kadastra numurs 5090 004 0067</w:t>
      </w:r>
      <w:r w:rsidRPr="00447949">
        <w:rPr>
          <w:sz w:val="24"/>
          <w:szCs w:val="24"/>
        </w:rPr>
        <w:t xml:space="preserve">, </w:t>
      </w:r>
      <w:r w:rsidRPr="00447949">
        <w:rPr>
          <w:color w:val="000000"/>
          <w:sz w:val="24"/>
          <w:szCs w:val="24"/>
        </w:rPr>
        <w:t>tiek nodota ieguvējam, sastādot par to nodošanas – pieņemšanas aktu.</w:t>
      </w:r>
    </w:p>
    <w:p w14:paraId="1A87C0A0" w14:textId="77777777" w:rsidR="001A2CEC" w:rsidRPr="00447949" w:rsidRDefault="001A2CEC" w:rsidP="00447949">
      <w:pPr>
        <w:numPr>
          <w:ilvl w:val="0"/>
          <w:numId w:val="64"/>
        </w:numPr>
        <w:tabs>
          <w:tab w:val="left" w:pos="426"/>
        </w:tabs>
        <w:spacing w:line="360" w:lineRule="auto"/>
        <w:ind w:left="0" w:firstLine="426"/>
        <w:jc w:val="both"/>
        <w:rPr>
          <w:sz w:val="24"/>
          <w:szCs w:val="24"/>
        </w:rPr>
      </w:pPr>
      <w:r w:rsidRPr="00447949">
        <w:rPr>
          <w:color w:val="000000"/>
          <w:sz w:val="24"/>
          <w:szCs w:val="24"/>
        </w:rPr>
        <w:t xml:space="preserve">Nekustamā īpašuma </w:t>
      </w:r>
      <w:proofErr w:type="spellStart"/>
      <w:r w:rsidRPr="00447949">
        <w:rPr>
          <w:color w:val="000000"/>
          <w:sz w:val="24"/>
          <w:szCs w:val="24"/>
        </w:rPr>
        <w:t>pārreģistrāciju</w:t>
      </w:r>
      <w:proofErr w:type="spellEnd"/>
      <w:r w:rsidRPr="00447949">
        <w:rPr>
          <w:color w:val="000000"/>
          <w:sz w:val="24"/>
          <w:szCs w:val="24"/>
        </w:rPr>
        <w:t xml:space="preserve"> Zemesgrāmatā izdara Pircējs par saviem līdzekļiem.</w:t>
      </w:r>
    </w:p>
    <w:p w14:paraId="6E1A267E" w14:textId="77777777" w:rsidR="00447949" w:rsidRDefault="00447949" w:rsidP="001A2CEC">
      <w:pPr>
        <w:spacing w:line="360" w:lineRule="auto"/>
        <w:rPr>
          <w:sz w:val="24"/>
          <w:szCs w:val="24"/>
        </w:rPr>
      </w:pPr>
    </w:p>
    <w:p w14:paraId="64F58820" w14:textId="7046FB0D" w:rsidR="001A2CEC" w:rsidRPr="00794231"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68C89654" w14:textId="26019FD4"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7B6BA386" w14:textId="77777777" w:rsidTr="001A2CEC">
        <w:tc>
          <w:tcPr>
            <w:tcW w:w="9458" w:type="dxa"/>
          </w:tcPr>
          <w:p w14:paraId="40864E03" w14:textId="77777777" w:rsidR="001A2CEC" w:rsidRDefault="001A2CEC" w:rsidP="001A2CEC">
            <w:pPr>
              <w:jc w:val="center"/>
            </w:pPr>
            <w:r w:rsidRPr="000B1C5E">
              <w:rPr>
                <w:noProof/>
              </w:rPr>
              <w:lastRenderedPageBreak/>
              <w:drawing>
                <wp:inline distT="0" distB="0" distL="0" distR="0" wp14:anchorId="63358036" wp14:editId="1684816B">
                  <wp:extent cx="619125" cy="685800"/>
                  <wp:effectExtent l="0" t="0" r="9525" b="0"/>
                  <wp:docPr id="328" name="Attēls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5C667F04" w14:textId="77777777" w:rsidTr="001A2CEC">
        <w:tc>
          <w:tcPr>
            <w:tcW w:w="9458" w:type="dxa"/>
          </w:tcPr>
          <w:p w14:paraId="6B6D5519" w14:textId="77777777" w:rsidR="001A2CEC" w:rsidRDefault="001A2CEC" w:rsidP="001A2CEC">
            <w:pPr>
              <w:jc w:val="center"/>
            </w:pPr>
            <w:r w:rsidRPr="000B1C5E">
              <w:rPr>
                <w:b/>
                <w:bCs/>
                <w:sz w:val="28"/>
                <w:szCs w:val="28"/>
              </w:rPr>
              <w:t>GULBENES NOVADA PAŠVALDĪBA</w:t>
            </w:r>
          </w:p>
        </w:tc>
      </w:tr>
      <w:tr w:rsidR="001A2CEC" w14:paraId="6818839B" w14:textId="77777777" w:rsidTr="001A2CEC">
        <w:tc>
          <w:tcPr>
            <w:tcW w:w="9458" w:type="dxa"/>
          </w:tcPr>
          <w:p w14:paraId="63239BAF" w14:textId="77777777" w:rsidR="001A2CEC" w:rsidRDefault="001A2CEC" w:rsidP="001A2CEC">
            <w:pPr>
              <w:jc w:val="center"/>
            </w:pPr>
            <w:r w:rsidRPr="000B1C5E">
              <w:rPr>
                <w:sz w:val="24"/>
                <w:szCs w:val="24"/>
              </w:rPr>
              <w:t>Reģ.Nr.90009116327</w:t>
            </w:r>
          </w:p>
        </w:tc>
      </w:tr>
      <w:tr w:rsidR="001A2CEC" w14:paraId="649151AA" w14:textId="77777777" w:rsidTr="001A2CEC">
        <w:tc>
          <w:tcPr>
            <w:tcW w:w="9458" w:type="dxa"/>
          </w:tcPr>
          <w:p w14:paraId="0F7DB4E4" w14:textId="77777777" w:rsidR="001A2CEC" w:rsidRDefault="001A2CEC" w:rsidP="001A2CEC">
            <w:pPr>
              <w:jc w:val="center"/>
            </w:pPr>
            <w:r w:rsidRPr="000B1C5E">
              <w:rPr>
                <w:sz w:val="24"/>
                <w:szCs w:val="24"/>
              </w:rPr>
              <w:t>Ābeļu iela 2, Gulbene, Gulbenes nov., LV-4401</w:t>
            </w:r>
          </w:p>
        </w:tc>
      </w:tr>
      <w:tr w:rsidR="001A2CEC" w14:paraId="5669FDB3" w14:textId="77777777" w:rsidTr="001A2CEC">
        <w:tc>
          <w:tcPr>
            <w:tcW w:w="9458" w:type="dxa"/>
          </w:tcPr>
          <w:p w14:paraId="35F6C17F" w14:textId="77777777" w:rsidR="001A2CEC" w:rsidRDefault="001A2CEC" w:rsidP="001A2CEC">
            <w:pPr>
              <w:jc w:val="center"/>
            </w:pPr>
            <w:r w:rsidRPr="000B1C5E">
              <w:rPr>
                <w:sz w:val="24"/>
                <w:szCs w:val="24"/>
              </w:rPr>
              <w:t>Tālrunis 64497710, mob.26595362, e-pasts; dome@gulbene.lv, www.gulbene.lv</w:t>
            </w:r>
          </w:p>
        </w:tc>
      </w:tr>
    </w:tbl>
    <w:p w14:paraId="3B36B0B1" w14:textId="77777777" w:rsidR="001A2CEC" w:rsidRDefault="001A2CEC" w:rsidP="001A2CEC">
      <w:pPr>
        <w:pStyle w:val="Bezatstarpm"/>
        <w:jc w:val="center"/>
        <w:rPr>
          <w:rFonts w:ascii="Times New Roman" w:hAnsi="Times New Roman"/>
          <w:b/>
          <w:bCs/>
          <w:sz w:val="24"/>
          <w:szCs w:val="24"/>
        </w:rPr>
      </w:pPr>
    </w:p>
    <w:p w14:paraId="3C254906"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D6F3308"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3EDF0BC7" w14:textId="77777777" w:rsidTr="001A2CEC">
        <w:tc>
          <w:tcPr>
            <w:tcW w:w="4676" w:type="dxa"/>
          </w:tcPr>
          <w:p w14:paraId="2E05C187"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2DDE2931"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500</w:t>
            </w:r>
          </w:p>
        </w:tc>
      </w:tr>
      <w:tr w:rsidR="001A2CEC" w14:paraId="552B5F67" w14:textId="77777777" w:rsidTr="001A2CEC">
        <w:tc>
          <w:tcPr>
            <w:tcW w:w="4676" w:type="dxa"/>
          </w:tcPr>
          <w:p w14:paraId="0DD39601" w14:textId="77777777" w:rsidR="001A2CEC" w:rsidRDefault="001A2CEC" w:rsidP="001A2CEC">
            <w:pPr>
              <w:rPr>
                <w:sz w:val="24"/>
                <w:szCs w:val="24"/>
              </w:rPr>
            </w:pPr>
          </w:p>
        </w:tc>
        <w:tc>
          <w:tcPr>
            <w:tcW w:w="4678" w:type="dxa"/>
          </w:tcPr>
          <w:p w14:paraId="092E6D7F"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73</w:t>
            </w:r>
            <w:r w:rsidRPr="00EA6BEB">
              <w:rPr>
                <w:b/>
                <w:bCs/>
                <w:sz w:val="24"/>
                <w:szCs w:val="24"/>
              </w:rPr>
              <w:t>.p</w:t>
            </w:r>
            <w:r>
              <w:rPr>
                <w:b/>
                <w:bCs/>
                <w:sz w:val="24"/>
                <w:szCs w:val="24"/>
              </w:rPr>
              <w:t>.</w:t>
            </w:r>
            <w:r w:rsidRPr="00EA6BEB">
              <w:rPr>
                <w:b/>
                <w:bCs/>
                <w:sz w:val="24"/>
                <w:szCs w:val="24"/>
              </w:rPr>
              <w:t>)</w:t>
            </w:r>
          </w:p>
        </w:tc>
      </w:tr>
    </w:tbl>
    <w:p w14:paraId="7BF7CA15" w14:textId="77777777" w:rsidR="001A2CEC" w:rsidRPr="003D5204" w:rsidRDefault="001A2CEC" w:rsidP="001A2CEC">
      <w:pPr>
        <w:rPr>
          <w:b/>
          <w:sz w:val="24"/>
          <w:szCs w:val="24"/>
        </w:rPr>
      </w:pPr>
    </w:p>
    <w:p w14:paraId="6C107566" w14:textId="77777777" w:rsidR="001A2CEC" w:rsidRPr="003D5204" w:rsidRDefault="001A2CEC" w:rsidP="001A2CEC">
      <w:pPr>
        <w:pStyle w:val="Default"/>
        <w:rPr>
          <w:b/>
        </w:rPr>
      </w:pPr>
      <w:r w:rsidRPr="003D5204">
        <w:rPr>
          <w:b/>
          <w:szCs w:val="24"/>
        </w:rPr>
        <w:t xml:space="preserve">Par </w:t>
      </w:r>
      <w:r w:rsidRPr="003D5204">
        <w:rPr>
          <w:b/>
        </w:rPr>
        <w:t>nekustamā īpaš</w:t>
      </w:r>
      <w:r w:rsidRPr="00D502AE">
        <w:rPr>
          <w:b/>
        </w:rPr>
        <w:t xml:space="preserve">uma </w:t>
      </w:r>
      <w:r w:rsidRPr="00D502AE">
        <w:rPr>
          <w:b/>
          <w:szCs w:val="24"/>
        </w:rPr>
        <w:t>“Pededze” – 7, Stradu pagasts, Gulbenes novads</w:t>
      </w:r>
      <w:r w:rsidRPr="00D502AE">
        <w:rPr>
          <w:b/>
        </w:rPr>
        <w:t xml:space="preserve">, </w:t>
      </w:r>
    </w:p>
    <w:p w14:paraId="4E74A7F0" w14:textId="77777777" w:rsidR="001A2CEC" w:rsidRPr="00704E82" w:rsidRDefault="001A2CEC" w:rsidP="001A2CEC">
      <w:pPr>
        <w:pStyle w:val="Default"/>
        <w:rPr>
          <w:szCs w:val="24"/>
        </w:rPr>
      </w:pPr>
      <w:r w:rsidRPr="00255026">
        <w:rPr>
          <w:b/>
        </w:rPr>
        <w:t>izsoles rīkošanu, noteikumu un sākumcenas apstiprināšanu</w:t>
      </w:r>
    </w:p>
    <w:p w14:paraId="6C5B92F4" w14:textId="77777777" w:rsidR="001A2CEC" w:rsidRPr="00F0532A" w:rsidRDefault="001A2CEC" w:rsidP="001A2CEC">
      <w:pPr>
        <w:rPr>
          <w:sz w:val="24"/>
          <w:szCs w:val="24"/>
        </w:rPr>
      </w:pPr>
    </w:p>
    <w:p w14:paraId="102182A5" w14:textId="77777777" w:rsidR="001A2CEC" w:rsidRPr="00974BD9" w:rsidRDefault="001A2CEC" w:rsidP="001A2CEC">
      <w:pPr>
        <w:spacing w:line="360" w:lineRule="auto"/>
        <w:ind w:firstLine="567"/>
        <w:jc w:val="both"/>
        <w:rPr>
          <w:sz w:val="24"/>
          <w:szCs w:val="24"/>
        </w:rPr>
      </w:pPr>
      <w:r>
        <w:rPr>
          <w:sz w:val="24"/>
          <w:szCs w:val="24"/>
        </w:rPr>
        <w:t>Gulbenes novada dome 2020</w:t>
      </w:r>
      <w:r w:rsidRPr="00974BD9">
        <w:rPr>
          <w:sz w:val="24"/>
          <w:szCs w:val="24"/>
        </w:rPr>
        <w:t xml:space="preserve">.gada </w:t>
      </w:r>
      <w:r>
        <w:rPr>
          <w:sz w:val="24"/>
          <w:szCs w:val="24"/>
        </w:rPr>
        <w:t>19.martā</w:t>
      </w:r>
      <w:r w:rsidRPr="00974BD9">
        <w:rPr>
          <w:sz w:val="24"/>
          <w:szCs w:val="24"/>
        </w:rPr>
        <w:t xml:space="preserve"> pieņēma lēmumu “Par nekustamā īpašuma izsoles rezultātu apstiprināšanu” (protokols Nr.</w:t>
      </w:r>
      <w:r>
        <w:rPr>
          <w:sz w:val="24"/>
          <w:szCs w:val="24"/>
        </w:rPr>
        <w:t>6</w:t>
      </w:r>
      <w:r w:rsidRPr="00974BD9">
        <w:rPr>
          <w:sz w:val="24"/>
          <w:szCs w:val="24"/>
        </w:rPr>
        <w:t xml:space="preserve">, </w:t>
      </w:r>
      <w:r>
        <w:rPr>
          <w:sz w:val="24"/>
          <w:szCs w:val="24"/>
        </w:rPr>
        <w:t>24</w:t>
      </w:r>
      <w:r w:rsidRPr="00974BD9">
        <w:rPr>
          <w:sz w:val="24"/>
          <w:szCs w:val="24"/>
        </w:rPr>
        <w:t xml:space="preserve">.§, </w:t>
      </w:r>
      <w:r>
        <w:rPr>
          <w:sz w:val="24"/>
          <w:szCs w:val="24"/>
        </w:rPr>
        <w:t>2</w:t>
      </w:r>
      <w:r w:rsidRPr="00974BD9">
        <w:rPr>
          <w:sz w:val="24"/>
          <w:szCs w:val="24"/>
        </w:rPr>
        <w:t>.p.), ar kuru nolēma atzīt 2020.gada 12.martā rīkoto Gulbenes novada pašvaldības nekustamā īpašuma “Pededze” – 7, Stradu pagasts, Gulbenes novads, kadastra numurs 5090 900 0334,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14:paraId="709DABE9"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1946-I</w:t>
      </w:r>
      <w:r w:rsidRPr="00FC7F25">
        <w:rPr>
          <w:sz w:val="24"/>
          <w:szCs w:val="24"/>
        </w:rPr>
        <w:t>)</w:t>
      </w:r>
      <w:r w:rsidRPr="00DF5D0E">
        <w:rPr>
          <w:sz w:val="24"/>
          <w:szCs w:val="24"/>
        </w:rPr>
        <w:t xml:space="preserve"> par nekustamā īpašuma </w:t>
      </w:r>
      <w:r w:rsidRPr="00974BD9">
        <w:rPr>
          <w:sz w:val="24"/>
          <w:szCs w:val="24"/>
        </w:rPr>
        <w:t>“Pededze” – 7, Stradu pagasts, Gulbenes novads, kadastra numurs 5090 900 0334</w:t>
      </w:r>
      <w:r w:rsidRPr="00DF5D0E">
        <w:rPr>
          <w:sz w:val="24"/>
          <w:szCs w:val="24"/>
        </w:rPr>
        <w:t>, tirgus vērtību.</w:t>
      </w:r>
    </w:p>
    <w:p w14:paraId="6BD8FDC8" w14:textId="77777777" w:rsidR="001A2CEC" w:rsidRPr="00543B1F"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w:t>
      </w:r>
      <w:r w:rsidRPr="00974BD9">
        <w:rPr>
          <w:sz w:val="24"/>
          <w:szCs w:val="24"/>
        </w:rPr>
        <w:t xml:space="preserve">.2/20/109,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543B1F">
        <w:rPr>
          <w:sz w:val="24"/>
          <w:szCs w:val="24"/>
        </w:rPr>
        <w:t xml:space="preserve">iegūšanu pašvaldības īpašumā, Publiskas personas mantas atsavināšanas likuma 3.panta pirmās daļas 1.punktu un otro daļu, 10.pantu, 15.pantu, un Tautsaimniecības komitejas ieteikumu, atklāti balsojot: </w:t>
      </w:r>
      <w:r w:rsidRPr="00543B1F">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543B1F">
        <w:rPr>
          <w:sz w:val="24"/>
          <w:szCs w:val="24"/>
        </w:rPr>
        <w:t xml:space="preserve">, </w:t>
      </w:r>
      <w:r w:rsidRPr="00543B1F">
        <w:rPr>
          <w:color w:val="000000"/>
          <w:sz w:val="24"/>
          <w:szCs w:val="24"/>
        </w:rPr>
        <w:t>Gulbenes novada dome NOLEMJ:</w:t>
      </w:r>
    </w:p>
    <w:p w14:paraId="7E8CD079" w14:textId="77777777" w:rsidR="001A2CEC" w:rsidRPr="00974BD9" w:rsidRDefault="001A2CEC" w:rsidP="001A2CEC">
      <w:pPr>
        <w:spacing w:line="360" w:lineRule="auto"/>
        <w:ind w:firstLine="567"/>
        <w:jc w:val="both"/>
        <w:rPr>
          <w:sz w:val="24"/>
          <w:szCs w:val="24"/>
        </w:rPr>
      </w:pPr>
      <w:r w:rsidRPr="00974BD9">
        <w:rPr>
          <w:sz w:val="24"/>
          <w:szCs w:val="24"/>
        </w:rPr>
        <w:t xml:space="preserve">1. RĪKOT Gulbenes novada pašvaldībai piederošā nekustamā īpašuma “Pededze” – 7, Stradu pagasts, Gulbenes novads, kadastra numurs 5090 900 0334, kas sastāv no divistabu dzīvokļa, 41,7 </w:t>
      </w:r>
      <w:proofErr w:type="spellStart"/>
      <w:r w:rsidRPr="00974BD9">
        <w:rPr>
          <w:sz w:val="24"/>
          <w:szCs w:val="24"/>
        </w:rPr>
        <w:t>kv.m</w:t>
      </w:r>
      <w:proofErr w:type="spellEnd"/>
      <w:r w:rsidRPr="00974BD9">
        <w:rPr>
          <w:sz w:val="24"/>
          <w:szCs w:val="24"/>
        </w:rPr>
        <w:t xml:space="preserve">. platībā (telpu grupas kadastra apzīmējums 5090 009 0059 001 007), un pie tā piederošām kopīpašuma 412/5113 domājamām daļām no dzīvojamās mājas (būves kadastra apzīmējums 5090 009 </w:t>
      </w:r>
      <w:r w:rsidRPr="00974BD9">
        <w:rPr>
          <w:sz w:val="24"/>
          <w:szCs w:val="24"/>
        </w:rPr>
        <w:lastRenderedPageBreak/>
        <w:t>0059 001), 412/5113 domājamām daļām no šķūņa (būves kadastra apzīmējums 5090 009 0059 003), 412/5113 domājamām daļām no kūts (būves kadastra apzīmējums 5090 009 0059 004), 412/5113 domājamām daļām no zemes (zemes vienības kadastra apzīmējums 5090 009 0059), ceturto izsoli.</w:t>
      </w:r>
    </w:p>
    <w:p w14:paraId="7B26A4AB" w14:textId="77777777" w:rsidR="001A2CEC" w:rsidRPr="00974BD9" w:rsidRDefault="001A2CEC" w:rsidP="001A2CEC">
      <w:pPr>
        <w:spacing w:line="360" w:lineRule="auto"/>
        <w:ind w:firstLine="567"/>
        <w:jc w:val="both"/>
        <w:rPr>
          <w:sz w:val="24"/>
          <w:szCs w:val="24"/>
        </w:rPr>
      </w:pPr>
      <w:r w:rsidRPr="00974BD9">
        <w:rPr>
          <w:sz w:val="24"/>
          <w:szCs w:val="24"/>
        </w:rPr>
        <w:t xml:space="preserve">2. APSTIPRINĀT Gulbenes novada pašvaldībai piederošā nekustamā īpašuma “Pededze” – 7, Stradu pagasts, Gulbenes novads, kadastra numurs 5090 900 0334, ceturtās izsoles sākumcenu </w:t>
      </w:r>
      <w:r>
        <w:rPr>
          <w:sz w:val="24"/>
          <w:szCs w:val="24"/>
        </w:rPr>
        <w:t>360</w:t>
      </w:r>
      <w:r w:rsidRPr="00974BD9">
        <w:rPr>
          <w:sz w:val="24"/>
          <w:szCs w:val="24"/>
        </w:rPr>
        <w:t xml:space="preserve"> EUR (trīs simti </w:t>
      </w:r>
      <w:r>
        <w:rPr>
          <w:sz w:val="24"/>
          <w:szCs w:val="24"/>
        </w:rPr>
        <w:t xml:space="preserve">sešdesmit </w:t>
      </w:r>
      <w:proofErr w:type="spellStart"/>
      <w:r w:rsidRPr="00974BD9">
        <w:rPr>
          <w:i/>
          <w:sz w:val="24"/>
          <w:szCs w:val="24"/>
        </w:rPr>
        <w:t>euro</w:t>
      </w:r>
      <w:proofErr w:type="spellEnd"/>
      <w:r w:rsidRPr="00974BD9">
        <w:rPr>
          <w:sz w:val="24"/>
          <w:szCs w:val="24"/>
        </w:rPr>
        <w:t>).</w:t>
      </w:r>
    </w:p>
    <w:p w14:paraId="148837EC" w14:textId="77777777" w:rsidR="001A2CEC" w:rsidRPr="00974BD9" w:rsidRDefault="001A2CEC" w:rsidP="001A2CEC">
      <w:pPr>
        <w:spacing w:line="360" w:lineRule="auto"/>
        <w:ind w:firstLine="567"/>
        <w:jc w:val="both"/>
        <w:rPr>
          <w:sz w:val="24"/>
          <w:szCs w:val="24"/>
        </w:rPr>
      </w:pPr>
      <w:r w:rsidRPr="00974BD9">
        <w:rPr>
          <w:sz w:val="24"/>
          <w:szCs w:val="24"/>
        </w:rPr>
        <w:t>3. APSTIPRINĀT Gulbenes novada pašvaldībai piederošā nekustamā īpašuma “Pededze” – 7, Stradu pagasts, Gulbenes novads, kadastra numurs 5090 900 0334, ceturtās izsoles noteikumus (1.pielikums), kas ir šī lēmuma neatņemama sastāvdaļa.</w:t>
      </w:r>
    </w:p>
    <w:p w14:paraId="48D61FB1" w14:textId="77777777" w:rsidR="001A2CEC" w:rsidRPr="00974BD9" w:rsidRDefault="001A2CEC" w:rsidP="001A2CEC">
      <w:pPr>
        <w:spacing w:line="360" w:lineRule="auto"/>
        <w:ind w:firstLine="567"/>
        <w:jc w:val="both"/>
        <w:rPr>
          <w:sz w:val="24"/>
          <w:szCs w:val="24"/>
        </w:rPr>
      </w:pPr>
      <w:r w:rsidRPr="00974BD9">
        <w:rPr>
          <w:sz w:val="24"/>
          <w:szCs w:val="24"/>
        </w:rPr>
        <w:t>4. UZDOT Gulbenes novada pašvaldības Īpašuma novērtēšanas un izsoļu komisijai organizēt Gulbenes novada pašvaldībai piederošā nekustamā īpašuma “Pededze” – 7, Stradu pagasts, Gulbenes novads, kadastra numurs 5090 900 0334, ceturto izsoli.</w:t>
      </w:r>
    </w:p>
    <w:p w14:paraId="598AA3AA" w14:textId="77777777" w:rsidR="001A2CEC" w:rsidRPr="00DF5D0E" w:rsidRDefault="001A2CEC" w:rsidP="001A2CEC">
      <w:pPr>
        <w:spacing w:line="360" w:lineRule="auto"/>
        <w:ind w:firstLine="567"/>
        <w:jc w:val="both"/>
        <w:rPr>
          <w:sz w:val="24"/>
          <w:szCs w:val="24"/>
        </w:rPr>
      </w:pPr>
    </w:p>
    <w:p w14:paraId="36B58CD8" w14:textId="77777777" w:rsidR="001A2CEC" w:rsidRPr="00DF5D0E" w:rsidRDefault="001A2CEC" w:rsidP="001A2CEC">
      <w:pPr>
        <w:spacing w:line="360" w:lineRule="auto"/>
        <w:ind w:firstLine="567"/>
        <w:jc w:val="both"/>
        <w:rPr>
          <w:sz w:val="24"/>
          <w:szCs w:val="24"/>
        </w:rPr>
      </w:pPr>
    </w:p>
    <w:p w14:paraId="6DE91D5F"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2318BCBA" w14:textId="77777777" w:rsidR="001A2CEC" w:rsidRPr="00DF5D0E" w:rsidRDefault="001A2CEC" w:rsidP="001A2CEC">
      <w:pPr>
        <w:spacing w:line="360" w:lineRule="auto"/>
        <w:rPr>
          <w:sz w:val="24"/>
          <w:szCs w:val="24"/>
        </w:rPr>
      </w:pPr>
    </w:p>
    <w:p w14:paraId="070CDEC0" w14:textId="77777777" w:rsidR="001A2CEC" w:rsidRPr="00DF5D0E" w:rsidRDefault="001A2CEC" w:rsidP="001A2CEC">
      <w:pPr>
        <w:spacing w:line="360" w:lineRule="auto"/>
        <w:rPr>
          <w:sz w:val="24"/>
          <w:szCs w:val="24"/>
        </w:rPr>
      </w:pPr>
      <w:r w:rsidRPr="00DF5D0E">
        <w:rPr>
          <w:sz w:val="24"/>
          <w:szCs w:val="24"/>
        </w:rPr>
        <w:t>Sagatavoja: Anita Deksne</w:t>
      </w:r>
    </w:p>
    <w:p w14:paraId="13CA218D" w14:textId="77777777" w:rsidR="001A2CEC" w:rsidRPr="00DF5D0E" w:rsidRDefault="001A2CEC" w:rsidP="001A2CEC">
      <w:pPr>
        <w:spacing w:after="160" w:line="259" w:lineRule="auto"/>
        <w:rPr>
          <w:sz w:val="24"/>
          <w:szCs w:val="24"/>
        </w:rPr>
      </w:pPr>
      <w:r w:rsidRPr="00DF5D0E">
        <w:rPr>
          <w:sz w:val="24"/>
          <w:szCs w:val="24"/>
        </w:rPr>
        <w:br w:type="page"/>
      </w:r>
    </w:p>
    <w:p w14:paraId="4C75E1BC"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500</w:t>
      </w:r>
    </w:p>
    <w:p w14:paraId="6161B606" w14:textId="77777777" w:rsidR="001A2CEC" w:rsidRPr="00DF5D0E" w:rsidRDefault="001A2CEC" w:rsidP="001A2CEC">
      <w:pPr>
        <w:pStyle w:val="Pamatteksts"/>
        <w:spacing w:after="0"/>
        <w:jc w:val="center"/>
      </w:pPr>
    </w:p>
    <w:p w14:paraId="7C90DE04"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5CA2377D" w14:textId="77777777" w:rsidR="001A2CEC" w:rsidRPr="00504268" w:rsidRDefault="001A2CEC" w:rsidP="001A2CEC">
      <w:pPr>
        <w:pStyle w:val="Pamatteksts"/>
        <w:spacing w:after="0"/>
        <w:jc w:val="center"/>
        <w:rPr>
          <w:b/>
        </w:rPr>
      </w:pPr>
      <w:r w:rsidRPr="00060887">
        <w:rPr>
          <w:b/>
        </w:rPr>
        <w:t>“Pededze” – 7, Stradu pagasts, Gulbenes novads</w:t>
      </w:r>
      <w:r w:rsidRPr="00504268">
        <w:rPr>
          <w:b/>
        </w:rPr>
        <w:t xml:space="preserve">, </w:t>
      </w:r>
    </w:p>
    <w:p w14:paraId="56378FF3" w14:textId="77777777" w:rsidR="001A2CEC" w:rsidRDefault="001A2CEC" w:rsidP="001A2CEC">
      <w:pPr>
        <w:pStyle w:val="Pamatteksts"/>
        <w:spacing w:after="0"/>
        <w:jc w:val="center"/>
        <w:rPr>
          <w:b/>
        </w:rPr>
      </w:pPr>
      <w:r>
        <w:rPr>
          <w:b/>
        </w:rPr>
        <w:t>CETURTĀS</w:t>
      </w:r>
      <w:r w:rsidRPr="00DF5D0E">
        <w:rPr>
          <w:b/>
        </w:rPr>
        <w:t xml:space="preserve"> IZSOLES NOTEIKUMI</w:t>
      </w:r>
    </w:p>
    <w:p w14:paraId="2C9A3971" w14:textId="77777777" w:rsidR="001A2CEC" w:rsidRPr="00437669" w:rsidRDefault="001A2CEC" w:rsidP="001A2CEC">
      <w:pPr>
        <w:pStyle w:val="Pamatteksts"/>
        <w:spacing w:after="0"/>
        <w:jc w:val="center"/>
        <w:rPr>
          <w:b/>
        </w:rPr>
      </w:pPr>
    </w:p>
    <w:p w14:paraId="339A6790" w14:textId="458D6CA4" w:rsidR="001A2CEC" w:rsidRPr="00447949" w:rsidRDefault="001A2CEC" w:rsidP="00447949">
      <w:pPr>
        <w:pStyle w:val="Sarakstarindkopa"/>
        <w:numPr>
          <w:ilvl w:val="0"/>
          <w:numId w:val="65"/>
        </w:numPr>
        <w:tabs>
          <w:tab w:val="left" w:pos="426"/>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 xml:space="preserve">Šie noteikumi nosaka kārtību, kādā tiks rīkota ceturtā mutiskā atklātā izsole Gulbenes novada pašvaldības </w:t>
      </w:r>
      <w:r w:rsidRPr="00447949">
        <w:rPr>
          <w:rFonts w:ascii="Times New Roman" w:eastAsia="SimSun" w:hAnsi="Times New Roman"/>
          <w:color w:val="00000A"/>
          <w:sz w:val="24"/>
          <w:szCs w:val="24"/>
          <w:lang w:eastAsia="zh-CN" w:bidi="hi-IN"/>
        </w:rPr>
        <w:t xml:space="preserve">nekustamā īpašuma </w:t>
      </w:r>
      <w:r w:rsidRPr="00447949">
        <w:rPr>
          <w:rFonts w:ascii="Times New Roman" w:hAnsi="Times New Roman"/>
          <w:sz w:val="24"/>
          <w:szCs w:val="24"/>
        </w:rPr>
        <w:t xml:space="preserve">“Pededze” – 7, Stradu pagasts, Gulbenes novads, kadastra numurs 5090 900 0334, </w:t>
      </w:r>
      <w:r w:rsidRPr="00447949">
        <w:rPr>
          <w:rFonts w:ascii="Times New Roman" w:hAnsi="Times New Roman"/>
          <w:color w:val="000000"/>
          <w:sz w:val="24"/>
          <w:szCs w:val="24"/>
        </w:rPr>
        <w:t>(turpmāk – OBJEKTS) pircēja noteikšanai saskaņā ar likumu “Par pašvaldībām” un Publiskas personas mantas atsavināšanas likumu.</w:t>
      </w:r>
    </w:p>
    <w:p w14:paraId="4583CC0A" w14:textId="77777777" w:rsidR="001A2CEC" w:rsidRPr="00447949" w:rsidRDefault="001A2CEC" w:rsidP="00447949">
      <w:pPr>
        <w:numPr>
          <w:ilvl w:val="0"/>
          <w:numId w:val="65"/>
        </w:numPr>
        <w:tabs>
          <w:tab w:val="left" w:pos="426"/>
        </w:tabs>
        <w:spacing w:line="360" w:lineRule="auto"/>
        <w:ind w:left="0" w:firstLine="426"/>
        <w:jc w:val="both"/>
        <w:rPr>
          <w:color w:val="000000"/>
          <w:sz w:val="24"/>
          <w:szCs w:val="24"/>
        </w:rPr>
      </w:pPr>
      <w:r w:rsidRPr="00447949">
        <w:rPr>
          <w:color w:val="000000"/>
          <w:sz w:val="24"/>
          <w:szCs w:val="24"/>
        </w:rPr>
        <w:t>OBJEKTA izsoli veic Gulbenes novada domes izveidotā Īpašuma novērtēšanas un izsoļu komisija.</w:t>
      </w:r>
    </w:p>
    <w:p w14:paraId="6C377578" w14:textId="77777777" w:rsidR="001A2CEC" w:rsidRPr="00447949" w:rsidRDefault="001A2CEC" w:rsidP="00447949">
      <w:pPr>
        <w:numPr>
          <w:ilvl w:val="0"/>
          <w:numId w:val="65"/>
        </w:numPr>
        <w:tabs>
          <w:tab w:val="left" w:pos="426"/>
        </w:tabs>
        <w:spacing w:line="360" w:lineRule="auto"/>
        <w:ind w:left="0" w:firstLine="426"/>
        <w:jc w:val="both"/>
        <w:rPr>
          <w:color w:val="000000"/>
          <w:sz w:val="24"/>
          <w:szCs w:val="24"/>
        </w:rPr>
      </w:pPr>
      <w:r w:rsidRPr="00447949">
        <w:rPr>
          <w:color w:val="000000"/>
          <w:sz w:val="24"/>
          <w:szCs w:val="24"/>
        </w:rPr>
        <w:t>Izsoles komisijas locekļi nevar būt OBJEKTA pircēji, kā arī nevar pirkt OBJEKTU citu personu uzdevumā.</w:t>
      </w:r>
    </w:p>
    <w:p w14:paraId="26A274A1" w14:textId="77777777" w:rsidR="001A2CEC" w:rsidRPr="00447949" w:rsidRDefault="001A2CEC" w:rsidP="00447949">
      <w:pPr>
        <w:numPr>
          <w:ilvl w:val="0"/>
          <w:numId w:val="65"/>
        </w:numPr>
        <w:tabs>
          <w:tab w:val="left" w:pos="426"/>
        </w:tabs>
        <w:spacing w:line="360" w:lineRule="auto"/>
        <w:ind w:left="0" w:firstLine="426"/>
        <w:jc w:val="both"/>
        <w:rPr>
          <w:color w:val="000000"/>
          <w:sz w:val="24"/>
          <w:szCs w:val="24"/>
        </w:rPr>
      </w:pPr>
      <w:r w:rsidRPr="00447949">
        <w:rPr>
          <w:color w:val="000000"/>
          <w:sz w:val="24"/>
          <w:szCs w:val="24"/>
        </w:rPr>
        <w:t>Ziņas par izsolē pārdodamo OBJEKTU:</w:t>
      </w:r>
    </w:p>
    <w:p w14:paraId="41611E07" w14:textId="2EDCA961" w:rsidR="001A2CEC" w:rsidRPr="00447949" w:rsidRDefault="001A2CEC" w:rsidP="00447949">
      <w:pPr>
        <w:pStyle w:val="Sarakstarindkopa"/>
        <w:numPr>
          <w:ilvl w:val="1"/>
          <w:numId w:val="66"/>
        </w:numPr>
        <w:tabs>
          <w:tab w:val="left" w:pos="993"/>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 xml:space="preserve">OBJEKTS – Gulbenes novada pašvaldības nekustamais īpašums </w:t>
      </w:r>
      <w:r w:rsidRPr="00447949">
        <w:rPr>
          <w:rFonts w:ascii="Times New Roman" w:hAnsi="Times New Roman"/>
          <w:sz w:val="24"/>
          <w:szCs w:val="24"/>
        </w:rPr>
        <w:t xml:space="preserve">“Pededze” – 7, Stradu pagasts, Gulbenes novads, kadastra numurs 5090 900 0334, kas sastāv no divistabu dzīvokļa, 41,7 </w:t>
      </w:r>
      <w:proofErr w:type="spellStart"/>
      <w:r w:rsidRPr="00447949">
        <w:rPr>
          <w:rFonts w:ascii="Times New Roman" w:hAnsi="Times New Roman"/>
          <w:sz w:val="24"/>
          <w:szCs w:val="24"/>
        </w:rPr>
        <w:t>kv.m</w:t>
      </w:r>
      <w:proofErr w:type="spellEnd"/>
      <w:r w:rsidRPr="00447949">
        <w:rPr>
          <w:rFonts w:ascii="Times New Roman" w:hAnsi="Times New Roman"/>
          <w:sz w:val="24"/>
          <w:szCs w:val="24"/>
        </w:rPr>
        <w:t xml:space="preserve">. platībā (telpu grupas kadastra apzīmējums 5090 009 0059 001 007), un pie tā piederošām kopīpašuma 412/5113 domājamām daļām no dzīvojamās mājas (būves kadastra apzīmējums 5090 009 0059 001), 412/5113 domājamām daļām no šķūņa (būves kadastra apzīmējums 5090 009 0059 003), 412/5113 domājamām daļām no kūts (būves kadastra apzīmējums 5090 009 0059 004), 412/5113 domājamām daļām no zemes (zemes vienības kadastra apzīmējums 5090 009 0059). </w:t>
      </w:r>
      <w:r w:rsidRPr="00447949">
        <w:rPr>
          <w:rFonts w:ascii="Times New Roman" w:hAnsi="Times New Roman"/>
          <w:color w:val="000000"/>
          <w:sz w:val="24"/>
          <w:szCs w:val="24"/>
        </w:rPr>
        <w:t>Objekta atrašanās vieta un izvietojums atspoguļoti izsoles noteikumiem pievienotajā zemes robežu plānā.</w:t>
      </w:r>
      <w:r w:rsidRPr="00447949">
        <w:rPr>
          <w:rFonts w:ascii="Times New Roman" w:hAnsi="Times New Roman"/>
          <w:sz w:val="24"/>
          <w:szCs w:val="24"/>
        </w:rPr>
        <w:t xml:space="preserve"> </w:t>
      </w:r>
    </w:p>
    <w:p w14:paraId="45C9CEB4" w14:textId="4AB1E9EA" w:rsidR="001A2CEC" w:rsidRPr="00447949" w:rsidRDefault="001A2CEC" w:rsidP="00447949">
      <w:pPr>
        <w:pStyle w:val="Sarakstarindkopa"/>
        <w:numPr>
          <w:ilvl w:val="1"/>
          <w:numId w:val="66"/>
        </w:numPr>
        <w:tabs>
          <w:tab w:val="left" w:pos="993"/>
        </w:tabs>
        <w:spacing w:after="0" w:line="360" w:lineRule="auto"/>
        <w:ind w:left="0" w:firstLine="426"/>
        <w:jc w:val="both"/>
        <w:rPr>
          <w:rFonts w:ascii="Times New Roman" w:hAnsi="Times New Roman"/>
          <w:color w:val="000000"/>
          <w:sz w:val="24"/>
          <w:szCs w:val="24"/>
        </w:rPr>
      </w:pPr>
      <w:r w:rsidRPr="00447949">
        <w:rPr>
          <w:rFonts w:ascii="Times New Roman" w:hAnsi="Times New Roman"/>
          <w:color w:val="000000"/>
          <w:sz w:val="24"/>
          <w:szCs w:val="24"/>
        </w:rPr>
        <w:t xml:space="preserve">OBJEKTA sākumcena ir </w:t>
      </w:r>
      <w:r w:rsidRPr="00447949">
        <w:rPr>
          <w:rFonts w:ascii="Times New Roman" w:hAnsi="Times New Roman"/>
          <w:sz w:val="24"/>
          <w:szCs w:val="24"/>
        </w:rPr>
        <w:t xml:space="preserve">360 EUR (trīs simti sešdesmit </w:t>
      </w:r>
      <w:proofErr w:type="spellStart"/>
      <w:r w:rsidRPr="00447949">
        <w:rPr>
          <w:rFonts w:ascii="Times New Roman" w:hAnsi="Times New Roman"/>
          <w:i/>
          <w:sz w:val="24"/>
          <w:szCs w:val="24"/>
        </w:rPr>
        <w:t>euro</w:t>
      </w:r>
      <w:proofErr w:type="spellEnd"/>
      <w:r w:rsidRPr="00447949">
        <w:rPr>
          <w:rFonts w:ascii="Times New Roman" w:hAnsi="Times New Roman"/>
          <w:sz w:val="24"/>
          <w:szCs w:val="24"/>
        </w:rPr>
        <w:t>).</w:t>
      </w:r>
    </w:p>
    <w:p w14:paraId="6A0BB943" w14:textId="77777777" w:rsidR="001A2CEC" w:rsidRPr="00447949" w:rsidRDefault="001A2CEC" w:rsidP="00447949">
      <w:pPr>
        <w:numPr>
          <w:ilvl w:val="1"/>
          <w:numId w:val="66"/>
        </w:numPr>
        <w:tabs>
          <w:tab w:val="left" w:pos="993"/>
        </w:tabs>
        <w:spacing w:line="360" w:lineRule="auto"/>
        <w:ind w:left="0" w:firstLine="426"/>
        <w:jc w:val="both"/>
        <w:rPr>
          <w:color w:val="000000"/>
          <w:sz w:val="24"/>
          <w:szCs w:val="24"/>
        </w:rPr>
      </w:pPr>
      <w:r w:rsidRPr="00447949">
        <w:rPr>
          <w:color w:val="000000"/>
          <w:sz w:val="24"/>
          <w:szCs w:val="24"/>
        </w:rPr>
        <w:t>OBJEKTS ir Gulbenes novada pašvaldības īpašums. Tas reģistrēts Vidzemes rajona tiesas Zemesgrāmatu nodaļas Stradu pagasta zemesgrāmatas nodalījumā Nr.320-7</w:t>
      </w:r>
      <w:r w:rsidRPr="00447949">
        <w:rPr>
          <w:sz w:val="24"/>
          <w:szCs w:val="24"/>
        </w:rPr>
        <w:t>.</w:t>
      </w:r>
    </w:p>
    <w:p w14:paraId="5ECF326E" w14:textId="77777777" w:rsidR="001A2CEC" w:rsidRPr="00447949" w:rsidRDefault="001A2CEC" w:rsidP="00447949">
      <w:pPr>
        <w:numPr>
          <w:ilvl w:val="1"/>
          <w:numId w:val="66"/>
        </w:numPr>
        <w:tabs>
          <w:tab w:val="left" w:pos="993"/>
        </w:tabs>
        <w:spacing w:line="360" w:lineRule="auto"/>
        <w:ind w:left="0" w:firstLine="426"/>
        <w:jc w:val="both"/>
        <w:rPr>
          <w:color w:val="000000"/>
          <w:sz w:val="24"/>
          <w:szCs w:val="24"/>
        </w:rPr>
      </w:pPr>
      <w:r w:rsidRPr="00447949">
        <w:rPr>
          <w:sz w:val="24"/>
          <w:szCs w:val="24"/>
        </w:rPr>
        <w:t>Pirmpirkuma tiesību uz OBJEKTA iegādi nav.</w:t>
      </w:r>
    </w:p>
    <w:p w14:paraId="4DCE7FCD"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Izsoles veids – atklāta mutiska izsole ar augšupejošu soli. Maksāšanas līdzeklis 100% </w:t>
      </w:r>
      <w:proofErr w:type="spellStart"/>
      <w:r w:rsidRPr="00447949">
        <w:rPr>
          <w:i/>
          <w:color w:val="000000"/>
          <w:sz w:val="24"/>
          <w:szCs w:val="24"/>
        </w:rPr>
        <w:t>euro</w:t>
      </w:r>
      <w:proofErr w:type="spellEnd"/>
      <w:r w:rsidRPr="00447949">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47949">
          <w:rPr>
            <w:color w:val="000000"/>
            <w:sz w:val="24"/>
            <w:szCs w:val="24"/>
          </w:rPr>
          <w:t>EUR</w:t>
        </w:r>
      </w:smartTag>
      <w:r w:rsidRPr="00447949">
        <w:rPr>
          <w:color w:val="000000"/>
          <w:sz w:val="24"/>
          <w:szCs w:val="24"/>
        </w:rPr>
        <w:t>).</w:t>
      </w:r>
    </w:p>
    <w:p w14:paraId="0609AD26"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3C443DD5"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sz w:val="24"/>
          <w:szCs w:val="24"/>
        </w:rPr>
        <w:t xml:space="preserve">Izsole notiks </w:t>
      </w:r>
      <w:r w:rsidRPr="00447949">
        <w:rPr>
          <w:b/>
          <w:sz w:val="24"/>
          <w:szCs w:val="24"/>
        </w:rPr>
        <w:t>2020.gada 15.septembrī plkst.11.30</w:t>
      </w:r>
      <w:r w:rsidRPr="00447949">
        <w:rPr>
          <w:sz w:val="24"/>
          <w:szCs w:val="24"/>
        </w:rPr>
        <w:t xml:space="preserve"> </w:t>
      </w:r>
      <w:r w:rsidRPr="00447949">
        <w:rPr>
          <w:color w:val="000000"/>
          <w:sz w:val="24"/>
          <w:szCs w:val="24"/>
        </w:rPr>
        <w:t>Gulbenes novada pašvaldībā, Ābeļu ielā 2, Gulbenē, 2.stāva zālē.</w:t>
      </w:r>
    </w:p>
    <w:p w14:paraId="2104E29B"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Drošības nauda tiek noteikta 10% apmērā no izsoles nosacītās cenas, t.i. 36 EUR (trīsdesmit seši </w:t>
      </w:r>
      <w:proofErr w:type="spellStart"/>
      <w:r w:rsidRPr="00447949">
        <w:rPr>
          <w:i/>
          <w:color w:val="000000"/>
          <w:sz w:val="24"/>
          <w:szCs w:val="24"/>
        </w:rPr>
        <w:t>euro</w:t>
      </w:r>
      <w:proofErr w:type="spellEnd"/>
      <w:r w:rsidRPr="00447949">
        <w:rPr>
          <w:color w:val="000000"/>
          <w:sz w:val="24"/>
          <w:szCs w:val="24"/>
        </w:rPr>
        <w:t>), kas iemaksājama Gulbenes novada pašvaldības, reģistrācijas Nr.90009116327, kontā Nr.LV81UNLA0050019845884, AS „SEB banka”.</w:t>
      </w:r>
    </w:p>
    <w:p w14:paraId="5376200F"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75B8D1C9"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lastRenderedPageBreak/>
        <w:t>Lai reģistrētos par izsoles dalībnieku:</w:t>
      </w:r>
    </w:p>
    <w:p w14:paraId="4E551344" w14:textId="77777777" w:rsidR="001A2CEC" w:rsidRPr="00447949" w:rsidRDefault="001A2CEC" w:rsidP="00447949">
      <w:pPr>
        <w:numPr>
          <w:ilvl w:val="1"/>
          <w:numId w:val="66"/>
        </w:numPr>
        <w:tabs>
          <w:tab w:val="left" w:pos="993"/>
        </w:tabs>
        <w:spacing w:line="360" w:lineRule="auto"/>
        <w:ind w:left="0" w:firstLine="426"/>
        <w:jc w:val="both"/>
        <w:rPr>
          <w:color w:val="000000"/>
          <w:sz w:val="24"/>
          <w:szCs w:val="24"/>
        </w:rPr>
      </w:pPr>
      <w:r w:rsidRPr="00447949">
        <w:rPr>
          <w:color w:val="000000"/>
          <w:sz w:val="24"/>
          <w:szCs w:val="24"/>
        </w:rPr>
        <w:t>fiziskai personai jāuzrāda personu apliecinošs dokuments (pase vai personas apliecība) un jāiesniedz šādi dokumenti:</w:t>
      </w:r>
    </w:p>
    <w:p w14:paraId="30D0EC4C" w14:textId="77777777" w:rsidR="001A2CEC" w:rsidRPr="00447949" w:rsidRDefault="001A2CEC" w:rsidP="00447949">
      <w:pPr>
        <w:numPr>
          <w:ilvl w:val="2"/>
          <w:numId w:val="66"/>
        </w:numPr>
        <w:tabs>
          <w:tab w:val="left" w:pos="1701"/>
        </w:tabs>
        <w:spacing w:line="360" w:lineRule="auto"/>
        <w:ind w:leftChars="415" w:left="830" w:firstLine="426"/>
        <w:jc w:val="both"/>
        <w:rPr>
          <w:color w:val="000000"/>
          <w:sz w:val="24"/>
          <w:szCs w:val="24"/>
        </w:rPr>
      </w:pPr>
      <w:r w:rsidRPr="00447949">
        <w:rPr>
          <w:color w:val="000000"/>
          <w:sz w:val="24"/>
          <w:szCs w:val="24"/>
        </w:rPr>
        <w:t>izziņa no pašvaldības, kurā persona deklarējusi savu dzīvesvietu, par parādsaistību neesamību;</w:t>
      </w:r>
    </w:p>
    <w:p w14:paraId="5A05FC38" w14:textId="77777777" w:rsidR="001A2CEC" w:rsidRPr="00447949" w:rsidRDefault="001A2CEC" w:rsidP="00447949">
      <w:pPr>
        <w:numPr>
          <w:ilvl w:val="2"/>
          <w:numId w:val="66"/>
        </w:numPr>
        <w:tabs>
          <w:tab w:val="left" w:pos="1701"/>
        </w:tabs>
        <w:spacing w:line="360" w:lineRule="auto"/>
        <w:ind w:leftChars="415" w:left="830" w:firstLine="426"/>
        <w:jc w:val="both"/>
        <w:rPr>
          <w:color w:val="000000"/>
          <w:sz w:val="24"/>
          <w:szCs w:val="24"/>
        </w:rPr>
      </w:pPr>
      <w:r w:rsidRPr="00447949">
        <w:rPr>
          <w:color w:val="000000"/>
          <w:sz w:val="24"/>
          <w:szCs w:val="24"/>
        </w:rPr>
        <w:t>kvīts par drošības naudas samaksu.</w:t>
      </w:r>
    </w:p>
    <w:p w14:paraId="32A9DDAA" w14:textId="77777777" w:rsidR="001A2CEC" w:rsidRPr="00447949" w:rsidRDefault="001A2CEC" w:rsidP="00447949">
      <w:pPr>
        <w:spacing w:line="360" w:lineRule="auto"/>
        <w:ind w:firstLine="426"/>
        <w:jc w:val="both"/>
        <w:rPr>
          <w:sz w:val="24"/>
          <w:szCs w:val="24"/>
        </w:rPr>
      </w:pPr>
      <w:r w:rsidRPr="00447949">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9A99D1F" w14:textId="77777777" w:rsidR="001A2CEC" w:rsidRPr="00447949" w:rsidRDefault="001A2CEC" w:rsidP="00447949">
      <w:pPr>
        <w:numPr>
          <w:ilvl w:val="1"/>
          <w:numId w:val="66"/>
        </w:numPr>
        <w:tabs>
          <w:tab w:val="left" w:pos="993"/>
        </w:tabs>
        <w:spacing w:line="360" w:lineRule="auto"/>
        <w:ind w:left="0" w:firstLine="426"/>
        <w:jc w:val="both"/>
        <w:rPr>
          <w:color w:val="000000"/>
          <w:sz w:val="24"/>
          <w:szCs w:val="24"/>
        </w:rPr>
      </w:pPr>
      <w:r w:rsidRPr="00447949">
        <w:rPr>
          <w:color w:val="000000"/>
          <w:sz w:val="24"/>
          <w:szCs w:val="24"/>
        </w:rPr>
        <w:t>juridiskai personai, kā arī personālsabiedrībai jāiesniedz šādi dokumenti:</w:t>
      </w:r>
    </w:p>
    <w:p w14:paraId="3AFD8A59" w14:textId="77777777" w:rsidR="001A2CEC" w:rsidRPr="00447949" w:rsidRDefault="001A2CEC" w:rsidP="00447949">
      <w:pPr>
        <w:numPr>
          <w:ilvl w:val="2"/>
          <w:numId w:val="66"/>
        </w:numPr>
        <w:tabs>
          <w:tab w:val="left" w:pos="1701"/>
        </w:tabs>
        <w:spacing w:line="360" w:lineRule="auto"/>
        <w:ind w:left="0" w:firstLine="426"/>
        <w:jc w:val="both"/>
        <w:rPr>
          <w:color w:val="000000"/>
          <w:sz w:val="24"/>
          <w:szCs w:val="24"/>
        </w:rPr>
      </w:pPr>
      <w:r w:rsidRPr="00447949">
        <w:rPr>
          <w:color w:val="000000"/>
          <w:sz w:val="24"/>
          <w:szCs w:val="24"/>
        </w:rPr>
        <w:t>attiecīgās institūcijas pilnvarojums iesniegt pieteikumu dalībai izsolē un pilnvarojums pārstāvībai izsolē (ja to nedara pārvaldes institūcija (amatpersona));</w:t>
      </w:r>
    </w:p>
    <w:p w14:paraId="2BB15B3D" w14:textId="77777777" w:rsidR="001A2CEC" w:rsidRPr="00447949" w:rsidRDefault="001A2CEC" w:rsidP="00447949">
      <w:pPr>
        <w:numPr>
          <w:ilvl w:val="2"/>
          <w:numId w:val="66"/>
        </w:numPr>
        <w:tabs>
          <w:tab w:val="left" w:pos="1701"/>
        </w:tabs>
        <w:spacing w:line="360" w:lineRule="auto"/>
        <w:ind w:left="0" w:firstLine="426"/>
        <w:jc w:val="both"/>
        <w:rPr>
          <w:color w:val="000000"/>
          <w:sz w:val="24"/>
          <w:szCs w:val="24"/>
        </w:rPr>
      </w:pPr>
      <w:r w:rsidRPr="00447949">
        <w:rPr>
          <w:color w:val="000000"/>
          <w:sz w:val="24"/>
          <w:szCs w:val="24"/>
        </w:rPr>
        <w:t>kvīts par drošības naudas samaksu.</w:t>
      </w:r>
    </w:p>
    <w:p w14:paraId="4E060402" w14:textId="77777777" w:rsidR="001A2CEC" w:rsidRPr="00447949" w:rsidRDefault="001A2CEC" w:rsidP="00447949">
      <w:pPr>
        <w:spacing w:line="360" w:lineRule="auto"/>
        <w:ind w:firstLine="426"/>
        <w:jc w:val="both"/>
        <w:rPr>
          <w:sz w:val="24"/>
          <w:szCs w:val="24"/>
        </w:rPr>
      </w:pPr>
      <w:r w:rsidRPr="00447949">
        <w:rPr>
          <w:sz w:val="24"/>
          <w:szCs w:val="24"/>
        </w:rPr>
        <w:t>Pirms pretendenta reģistrēšanas izsoles dalībnieku sarakstā Īpašuma novērtēšanas un izsoļu komisija attiecībā uz juridisku personu pārbaudīs informāciju:</w:t>
      </w:r>
    </w:p>
    <w:p w14:paraId="57D49A31" w14:textId="77777777" w:rsidR="001A2CEC" w:rsidRPr="00447949" w:rsidRDefault="001A2CEC" w:rsidP="00447949">
      <w:pPr>
        <w:spacing w:line="360" w:lineRule="auto"/>
        <w:ind w:firstLine="426"/>
        <w:jc w:val="both"/>
        <w:rPr>
          <w:sz w:val="24"/>
          <w:szCs w:val="24"/>
        </w:rPr>
      </w:pPr>
      <w:r w:rsidRPr="00447949">
        <w:rPr>
          <w:sz w:val="24"/>
          <w:szCs w:val="24"/>
        </w:rPr>
        <w:t xml:space="preserve">– par </w:t>
      </w:r>
      <w:r w:rsidRPr="00447949">
        <w:rPr>
          <w:color w:val="000000"/>
          <w:sz w:val="24"/>
          <w:szCs w:val="24"/>
        </w:rPr>
        <w:t>attiecīgo juridisko personu, pārvaldes institūciju (amatpersonu) kompetences apjomu</w:t>
      </w:r>
      <w:r w:rsidRPr="00447949">
        <w:rPr>
          <w:sz w:val="24"/>
          <w:szCs w:val="24"/>
        </w:rPr>
        <w:t>, iegūstot izziņu Latvijas Republikas Uzņēmumu reģistra datubāzē. Faktu, ka informācija iegūta minētajā datubāzē, apliecina izdruka no šīs datubāzes;</w:t>
      </w:r>
    </w:p>
    <w:p w14:paraId="122C1EFF" w14:textId="77777777" w:rsidR="001A2CEC" w:rsidRPr="00447949" w:rsidRDefault="001A2CEC" w:rsidP="00447949">
      <w:pPr>
        <w:spacing w:line="360" w:lineRule="auto"/>
        <w:ind w:firstLine="426"/>
        <w:jc w:val="both"/>
        <w:rPr>
          <w:sz w:val="24"/>
          <w:szCs w:val="24"/>
        </w:rPr>
      </w:pPr>
      <w:r w:rsidRPr="00447949">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1ADE445"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smartTag w:uri="schemas-tilde-lv/tildestengine" w:element="veidnes">
        <w:smartTagPr>
          <w:attr w:name="text" w:val="Pieteikums"/>
          <w:attr w:name="baseform" w:val="Pieteikums"/>
          <w:attr w:name="id" w:val="-1"/>
        </w:smartTagPr>
        <w:r w:rsidRPr="00447949">
          <w:rPr>
            <w:color w:val="000000"/>
            <w:sz w:val="24"/>
            <w:szCs w:val="24"/>
          </w:rPr>
          <w:t>Pieteikums</w:t>
        </w:r>
      </w:smartTag>
      <w:r w:rsidRPr="00447949">
        <w:rPr>
          <w:color w:val="000000"/>
          <w:sz w:val="24"/>
          <w:szCs w:val="24"/>
        </w:rPr>
        <w:t xml:space="preserve"> par piedalīšanos izsolē kopā ar </w:t>
      </w:r>
      <w:r w:rsidRPr="00447949">
        <w:rPr>
          <w:sz w:val="24"/>
          <w:szCs w:val="24"/>
        </w:rPr>
        <w:t>šo noteikumu 10.punktā minēt</w:t>
      </w:r>
      <w:r w:rsidRPr="00447949">
        <w:rPr>
          <w:color w:val="000000"/>
          <w:sz w:val="24"/>
          <w:szCs w:val="24"/>
        </w:rPr>
        <w:t xml:space="preserve">ajiem dokumentiem iesniedzams Gulbenes novada pašvaldībā Ābeļu ielā 2, Gulbenē, 323.kabinetā, no pirmā sludinājuma publicēšanas dienas lapā </w:t>
      </w:r>
      <w:r w:rsidRPr="00447949">
        <w:rPr>
          <w:b/>
          <w:color w:val="000000"/>
          <w:sz w:val="24"/>
          <w:szCs w:val="24"/>
        </w:rPr>
        <w:t xml:space="preserve">līdz </w:t>
      </w:r>
      <w:r w:rsidRPr="00447949">
        <w:rPr>
          <w:b/>
          <w:sz w:val="24"/>
          <w:szCs w:val="24"/>
        </w:rPr>
        <w:t>2020.gada 11.septembrim plkst.15.00</w:t>
      </w:r>
      <w:r w:rsidRPr="00447949">
        <w:rPr>
          <w:sz w:val="24"/>
          <w:szCs w:val="24"/>
        </w:rPr>
        <w:t>.</w:t>
      </w:r>
    </w:p>
    <w:p w14:paraId="471AF76B"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092A13B"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447949">
          <w:rPr>
            <w:color w:val="000000"/>
            <w:sz w:val="24"/>
            <w:szCs w:val="24"/>
          </w:rPr>
          <w:t>pieteikums</w:t>
        </w:r>
      </w:smartTag>
      <w:r w:rsidRPr="00447949">
        <w:rPr>
          <w:color w:val="000000"/>
          <w:sz w:val="24"/>
          <w:szCs w:val="24"/>
        </w:rPr>
        <w:t xml:space="preserve"> iesniegts sludinājumā noteiktajā termiņā un izpildīti visi izsoles priekšnoteikumi.</w:t>
      </w:r>
    </w:p>
    <w:p w14:paraId="44403AB6"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sz w:val="24"/>
          <w:szCs w:val="24"/>
        </w:rPr>
        <w:t>Izsoles dalībnieks netiek reģistrēts, ja:</w:t>
      </w:r>
    </w:p>
    <w:p w14:paraId="6F192FB5" w14:textId="77777777" w:rsidR="001A2CEC" w:rsidRPr="00447949" w:rsidRDefault="001A2CEC" w:rsidP="00447949">
      <w:pPr>
        <w:numPr>
          <w:ilvl w:val="1"/>
          <w:numId w:val="66"/>
        </w:numPr>
        <w:tabs>
          <w:tab w:val="left" w:pos="1134"/>
        </w:tabs>
        <w:spacing w:line="360" w:lineRule="auto"/>
        <w:ind w:left="0" w:firstLine="426"/>
        <w:jc w:val="both"/>
        <w:rPr>
          <w:color w:val="000000"/>
          <w:sz w:val="24"/>
          <w:szCs w:val="24"/>
        </w:rPr>
      </w:pPr>
      <w:r w:rsidRPr="00447949">
        <w:rPr>
          <w:color w:val="000000"/>
          <w:sz w:val="24"/>
          <w:szCs w:val="24"/>
        </w:rPr>
        <w:t>nav iesniegti visi šo noteikumu 10.punktā norādītie dokumenti;</w:t>
      </w:r>
    </w:p>
    <w:p w14:paraId="3448198E" w14:textId="77777777" w:rsidR="001A2CEC" w:rsidRPr="00447949" w:rsidRDefault="001A2CEC" w:rsidP="00447949">
      <w:pPr>
        <w:numPr>
          <w:ilvl w:val="1"/>
          <w:numId w:val="66"/>
        </w:numPr>
        <w:tabs>
          <w:tab w:val="left" w:pos="1134"/>
        </w:tabs>
        <w:spacing w:line="360" w:lineRule="auto"/>
        <w:ind w:left="0" w:firstLine="426"/>
        <w:jc w:val="both"/>
        <w:rPr>
          <w:color w:val="000000"/>
          <w:sz w:val="24"/>
          <w:szCs w:val="24"/>
        </w:rPr>
      </w:pPr>
      <w:r w:rsidRPr="00447949">
        <w:rPr>
          <w:color w:val="000000"/>
          <w:sz w:val="24"/>
          <w:szCs w:val="24"/>
        </w:rPr>
        <w:t>iesniegtajos dokumentos norādītas nepatiesas ziņas;</w:t>
      </w:r>
    </w:p>
    <w:p w14:paraId="4D093E84" w14:textId="77777777" w:rsidR="001A2CEC" w:rsidRPr="00447949" w:rsidRDefault="001A2CEC" w:rsidP="00447949">
      <w:pPr>
        <w:numPr>
          <w:ilvl w:val="1"/>
          <w:numId w:val="66"/>
        </w:numPr>
        <w:tabs>
          <w:tab w:val="left" w:pos="1134"/>
        </w:tabs>
        <w:spacing w:line="360" w:lineRule="auto"/>
        <w:ind w:left="0" w:firstLine="426"/>
        <w:jc w:val="both"/>
        <w:rPr>
          <w:color w:val="000000"/>
          <w:sz w:val="24"/>
          <w:szCs w:val="24"/>
        </w:rPr>
      </w:pPr>
      <w:r w:rsidRPr="00447949">
        <w:rPr>
          <w:sz w:val="24"/>
          <w:szCs w:val="24"/>
        </w:rPr>
        <w:t>pārbaudot Valsts ieņēmumu dienesta administrēto nodokļu (nodevu) parādnieku datubāzē, konstatēta parādu esamība;</w:t>
      </w:r>
    </w:p>
    <w:p w14:paraId="76B0374D" w14:textId="77777777" w:rsidR="001A2CEC" w:rsidRPr="00447949" w:rsidRDefault="001A2CEC" w:rsidP="00447949">
      <w:pPr>
        <w:numPr>
          <w:ilvl w:val="1"/>
          <w:numId w:val="66"/>
        </w:numPr>
        <w:tabs>
          <w:tab w:val="left" w:pos="1134"/>
        </w:tabs>
        <w:spacing w:line="360" w:lineRule="auto"/>
        <w:ind w:left="0" w:firstLine="426"/>
        <w:jc w:val="both"/>
        <w:rPr>
          <w:color w:val="000000"/>
          <w:sz w:val="24"/>
          <w:szCs w:val="24"/>
        </w:rPr>
      </w:pPr>
      <w:r w:rsidRPr="00447949">
        <w:rPr>
          <w:color w:val="000000"/>
          <w:sz w:val="24"/>
          <w:szCs w:val="24"/>
        </w:rPr>
        <w:lastRenderedPageBreak/>
        <w:t>nav iestājies vai ir jau beidzies dalībnieku reģistrācijas termiņš.</w:t>
      </w:r>
    </w:p>
    <w:p w14:paraId="61466DA5"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Starp izsoles dalībniekiem aizliegta vienošanās, kas varētu ietekmēt izsoles rezultātu un gaitu.</w:t>
      </w:r>
    </w:p>
    <w:p w14:paraId="65E949B3"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 xml:space="preserve">Izsoles dalībniekiem ir tiesības apskatīt izsoles OBJEKTU, sākot no pirmā sludinājuma publicēšanas dienas, saskaņojot to pa tālruni 64473860 (Gulbenes novada Stradu pagasta pārvalde) vai 26353089 (Gulbenes novada Stradu pagasta pārvaldes vadītājs </w:t>
      </w:r>
      <w:proofErr w:type="spellStart"/>
      <w:r w:rsidRPr="00447949">
        <w:rPr>
          <w:sz w:val="24"/>
          <w:szCs w:val="24"/>
        </w:rPr>
        <w:t>J.Duļbinskis</w:t>
      </w:r>
      <w:proofErr w:type="spellEnd"/>
      <w:r w:rsidRPr="00447949">
        <w:rPr>
          <w:sz w:val="24"/>
          <w:szCs w:val="24"/>
        </w:rPr>
        <w:t>).</w:t>
      </w:r>
    </w:p>
    <w:p w14:paraId="41BD5469"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Pirms izsoles sākšanas izsoles dalībnieki paraksta izsoles noteikumus, tādējādi apliecinot, ka pilnībā ar tiem ir iepazinušies un piekrīt tiem.</w:t>
      </w:r>
    </w:p>
    <w:p w14:paraId="175C07B4"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Pirms izsoles uzsākšanas, komisija pārliecinās par solītāju ierašanos pēc iepriekš sastādītā saraksta.</w:t>
      </w:r>
    </w:p>
    <w:p w14:paraId="40A049C6"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03B1269"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Izsole tiek uzsākta izsoles noteikumos norādītajā laikā un vietā.</w:t>
      </w:r>
    </w:p>
    <w:p w14:paraId="553E2C0C"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 xml:space="preserve">Izsoles vadītājs atklāj izsoli, raksturo izsolāmo mantu, paziņo izsoles sākumcenu, izsoles soli un informē par solīšanas kārtību. </w:t>
      </w:r>
    </w:p>
    <w:p w14:paraId="4D2CA366"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Izsoles dalībnieki savu piekrišanu iegādāties izsoles OBJEKTU apliecina mutvārdos un rakstiski, parakstoties izsoles dalībnieku sarakstā. Tas tiek fiksēts izsoles gaitas protokolā.</w:t>
      </w:r>
    </w:p>
    <w:p w14:paraId="44854E21"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9132C2B"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18 EUR (astoņpadsmit </w:t>
      </w:r>
      <w:proofErr w:type="spellStart"/>
      <w:r w:rsidRPr="00447949">
        <w:rPr>
          <w:i/>
          <w:sz w:val="24"/>
          <w:szCs w:val="24"/>
        </w:rPr>
        <w:t>euro</w:t>
      </w:r>
      <w:proofErr w:type="spellEnd"/>
      <w:r w:rsidRPr="00447949">
        <w:rPr>
          <w:sz w:val="24"/>
          <w:szCs w:val="24"/>
        </w:rPr>
        <w:t>).</w:t>
      </w:r>
    </w:p>
    <w:p w14:paraId="7F9241D6"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8F4B53D"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Izsole ar augšupejošu soli turpinās līdz kāds no tās dalībniekiem nosola visaugstāko cenu, tad izsole tiek izsludināta par pabeigtu.</w:t>
      </w:r>
    </w:p>
    <w:p w14:paraId="4ED9C0CC"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447949">
        <w:rPr>
          <w:sz w:val="24"/>
          <w:szCs w:val="24"/>
        </w:rPr>
        <w:t>netiek atmaksāta</w:t>
      </w:r>
      <w:r w:rsidRPr="00447949">
        <w:rPr>
          <w:color w:val="000000"/>
          <w:sz w:val="24"/>
          <w:szCs w:val="24"/>
        </w:rPr>
        <w:t xml:space="preserve"> izsoles dalībniekiem. Šādā gadījumā rīkojama atkārtota izsole.</w:t>
      </w:r>
    </w:p>
    <w:p w14:paraId="12C63192"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58687140"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Objektu iespējams iegādāties ar tūlītēju samaksu vai slēdzot nomaksas pirkuma līgumu uz laiku līdz trīs gadiem.</w:t>
      </w:r>
    </w:p>
    <w:p w14:paraId="39CD7B78"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Objektu pērkot ar tūlītēju samaksu, nosolītā augstākā summa, atrēķinot naudā iemaksāto nodrošinājumu, jāsamaksā divu nedēļu laikā no izsoles dienas,</w:t>
      </w:r>
      <w:r w:rsidRPr="00447949">
        <w:rPr>
          <w:sz w:val="24"/>
          <w:szCs w:val="24"/>
        </w:rPr>
        <w:t xml:space="preserve"> ieskaitot to Gulbenes novada pašvaldības norādītajā kontā Nr.LV81UNLA0050019845884, AS „SEB banka”, kods UNLALV2X, </w:t>
      </w:r>
      <w:r w:rsidRPr="00447949">
        <w:rPr>
          <w:color w:val="000000"/>
          <w:sz w:val="24"/>
          <w:szCs w:val="24"/>
        </w:rPr>
        <w:t xml:space="preserve">ar atzīmi “Nekustamā īpašuma </w:t>
      </w:r>
      <w:r w:rsidRPr="00447949">
        <w:rPr>
          <w:sz w:val="24"/>
          <w:szCs w:val="24"/>
        </w:rPr>
        <w:t xml:space="preserve">“Pededze” – 7, Stradu pagasts, Gulbenes novads, kadastra numurs 5090 900 0334, </w:t>
      </w:r>
      <w:r w:rsidRPr="00447949">
        <w:rPr>
          <w:color w:val="000000"/>
          <w:sz w:val="24"/>
          <w:szCs w:val="24"/>
        </w:rPr>
        <w:t>pirkuma maksa”.</w:t>
      </w:r>
    </w:p>
    <w:p w14:paraId="1B066E8E"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Objektu pērkot uz nomaksu d</w:t>
      </w:r>
      <w:r w:rsidRPr="00447949">
        <w:rPr>
          <w:sz w:val="24"/>
          <w:szCs w:val="24"/>
        </w:rPr>
        <w:t>ivu nedēļu laikā no izsoles dienas</w:t>
      </w:r>
      <w:r w:rsidRPr="00447949">
        <w:rPr>
          <w:color w:val="000000"/>
          <w:sz w:val="24"/>
          <w:szCs w:val="24"/>
        </w:rPr>
        <w:t xml:space="preserve"> jāsamaksā avanss 10% apmērā no piedāvātās augstākās summas</w:t>
      </w:r>
      <w:r w:rsidRPr="00447949">
        <w:rPr>
          <w:sz w:val="24"/>
          <w:szCs w:val="24"/>
        </w:rPr>
        <w:t xml:space="preserve">, ieskaitot to Gulbenes novada pašvaldības norādītajā kontā Nr.LV81UNLA0050019845884, AS „SEB banka”, kods UNLALV2X, </w:t>
      </w:r>
      <w:r w:rsidRPr="00447949">
        <w:rPr>
          <w:color w:val="000000"/>
          <w:sz w:val="24"/>
          <w:szCs w:val="24"/>
        </w:rPr>
        <w:t xml:space="preserve">ar atzīmi “Nekustamā īpašuma </w:t>
      </w:r>
      <w:r w:rsidRPr="00447949">
        <w:rPr>
          <w:sz w:val="24"/>
          <w:szCs w:val="24"/>
        </w:rPr>
        <w:t xml:space="preserve">“Pededze” – 7, Stradu pagasts, Gulbenes novads, kadastra numurs 5090 900 0334, </w:t>
      </w:r>
      <w:r w:rsidRPr="00447949">
        <w:rPr>
          <w:color w:val="000000"/>
          <w:sz w:val="24"/>
          <w:szCs w:val="24"/>
        </w:rPr>
        <w:t>avanss”. Iemaksātā nodrošinājuma summa tiek ieskaitīta avansā.</w:t>
      </w:r>
    </w:p>
    <w:p w14:paraId="60CC0DC2"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Nokavējot noteikto samaksas termiņu, nosolītājs zaudē iesniegto nodrošinājumu. </w:t>
      </w:r>
    </w:p>
    <w:p w14:paraId="0F38B2F5"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Ja nosolītājs šo </w:t>
      </w:r>
      <w:r w:rsidRPr="00447949">
        <w:rPr>
          <w:sz w:val="24"/>
          <w:szCs w:val="24"/>
        </w:rPr>
        <w:t>noteikumu 30.punktā</w:t>
      </w:r>
      <w:r w:rsidRPr="00447949">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D360E90"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DD96E92"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973C316"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Izsoles rīkotājs apstiprina izsoles protokolu septiņu dienu laikā pēc izsoles.</w:t>
      </w:r>
    </w:p>
    <w:p w14:paraId="790FFA21"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447949">
        <w:rPr>
          <w:i/>
          <w:color w:val="000000"/>
          <w:sz w:val="24"/>
          <w:szCs w:val="24"/>
        </w:rPr>
        <w:t>euro</w:t>
      </w:r>
      <w:proofErr w:type="spellEnd"/>
      <w:r w:rsidRPr="00447949">
        <w:rPr>
          <w:color w:val="000000"/>
          <w:sz w:val="24"/>
          <w:szCs w:val="24"/>
        </w:rPr>
        <w:t>.</w:t>
      </w:r>
    </w:p>
    <w:p w14:paraId="74FBCDB4" w14:textId="77777777" w:rsidR="001A2CEC" w:rsidRPr="00447949" w:rsidRDefault="001A2CEC" w:rsidP="00447949">
      <w:pPr>
        <w:numPr>
          <w:ilvl w:val="0"/>
          <w:numId w:val="66"/>
        </w:numPr>
        <w:spacing w:line="360" w:lineRule="auto"/>
        <w:ind w:left="0" w:firstLine="426"/>
        <w:jc w:val="both"/>
        <w:rPr>
          <w:sz w:val="24"/>
          <w:szCs w:val="24"/>
        </w:rPr>
      </w:pPr>
      <w:r w:rsidRPr="00447949">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447949">
        <w:rPr>
          <w:sz w:val="24"/>
          <w:szCs w:val="24"/>
        </w:rPr>
        <w:t>neesību</w:t>
      </w:r>
      <w:proofErr w:type="spellEnd"/>
      <w:r w:rsidRPr="00447949">
        <w:rPr>
          <w:sz w:val="24"/>
          <w:szCs w:val="24"/>
        </w:rPr>
        <w:t>, iesniedzot:</w:t>
      </w:r>
    </w:p>
    <w:p w14:paraId="7B0F6D32" w14:textId="77777777" w:rsidR="001A2CEC" w:rsidRPr="00447949" w:rsidRDefault="001A2CEC" w:rsidP="00447949">
      <w:pPr>
        <w:numPr>
          <w:ilvl w:val="1"/>
          <w:numId w:val="66"/>
        </w:numPr>
        <w:tabs>
          <w:tab w:val="left" w:pos="993"/>
        </w:tabs>
        <w:spacing w:line="360" w:lineRule="auto"/>
        <w:ind w:left="0" w:firstLine="426"/>
        <w:jc w:val="both"/>
        <w:rPr>
          <w:sz w:val="24"/>
          <w:szCs w:val="24"/>
        </w:rPr>
      </w:pPr>
      <w:r w:rsidRPr="00447949">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9DD0C48" w14:textId="77777777" w:rsidR="001A2CEC" w:rsidRPr="00447949" w:rsidRDefault="001A2CEC" w:rsidP="00447949">
      <w:pPr>
        <w:numPr>
          <w:ilvl w:val="1"/>
          <w:numId w:val="66"/>
        </w:numPr>
        <w:tabs>
          <w:tab w:val="left" w:pos="993"/>
        </w:tabs>
        <w:spacing w:line="360" w:lineRule="auto"/>
        <w:ind w:left="0" w:firstLine="426"/>
        <w:jc w:val="both"/>
        <w:rPr>
          <w:sz w:val="24"/>
          <w:szCs w:val="24"/>
        </w:rPr>
      </w:pPr>
      <w:r w:rsidRPr="00447949">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447949">
        <w:rPr>
          <w:sz w:val="24"/>
          <w:szCs w:val="24"/>
        </w:rPr>
        <w:t>neesību</w:t>
      </w:r>
      <w:proofErr w:type="spellEnd"/>
      <w:r w:rsidRPr="00447949">
        <w:rPr>
          <w:sz w:val="24"/>
          <w:szCs w:val="24"/>
        </w:rPr>
        <w:t>.</w:t>
      </w:r>
    </w:p>
    <w:p w14:paraId="502CD609" w14:textId="77777777" w:rsidR="001A2CEC" w:rsidRPr="00447949" w:rsidRDefault="001A2CEC" w:rsidP="00447949">
      <w:pPr>
        <w:numPr>
          <w:ilvl w:val="0"/>
          <w:numId w:val="66"/>
        </w:numPr>
        <w:spacing w:line="360" w:lineRule="auto"/>
        <w:ind w:left="0" w:firstLine="426"/>
        <w:jc w:val="both"/>
        <w:rPr>
          <w:sz w:val="24"/>
          <w:szCs w:val="24"/>
        </w:rPr>
      </w:pPr>
      <w:r w:rsidRPr="00447949">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631BF3BB" w14:textId="77777777" w:rsidR="001A2CEC" w:rsidRPr="00447949" w:rsidRDefault="001A2CEC" w:rsidP="00447949">
      <w:pPr>
        <w:numPr>
          <w:ilvl w:val="0"/>
          <w:numId w:val="66"/>
        </w:numPr>
        <w:spacing w:line="360" w:lineRule="auto"/>
        <w:ind w:left="0" w:firstLine="426"/>
        <w:jc w:val="both"/>
        <w:rPr>
          <w:sz w:val="24"/>
          <w:szCs w:val="24"/>
        </w:rPr>
      </w:pPr>
      <w:r w:rsidRPr="00447949">
        <w:rPr>
          <w:sz w:val="24"/>
          <w:szCs w:val="24"/>
        </w:rPr>
        <w:t xml:space="preserve">Ja pircējam – juridiskajai personai, kura nosolījusi nākamo augstāko cenu, – šā šo noteikumu 37.punktā noteiktajā kārtībā tiek konstatēts nodokļu parāds, tas zaudē iesniegto nodrošinājumu, </w:t>
      </w:r>
      <w:r w:rsidRPr="00447949">
        <w:rPr>
          <w:color w:val="000000"/>
          <w:sz w:val="24"/>
          <w:szCs w:val="24"/>
        </w:rPr>
        <w:t>izsole atzīstama par nenotikušu. Šādā gadījumā rīkojama atkārtota izsole</w:t>
      </w:r>
      <w:r w:rsidRPr="00447949">
        <w:rPr>
          <w:sz w:val="24"/>
          <w:szCs w:val="24"/>
        </w:rPr>
        <w:t>.</w:t>
      </w:r>
    </w:p>
    <w:p w14:paraId="42622C51"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B4B0208"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1799C83F" w14:textId="77777777" w:rsidR="001A2CEC" w:rsidRPr="00447949" w:rsidRDefault="001A2CEC" w:rsidP="00447949">
      <w:pPr>
        <w:numPr>
          <w:ilvl w:val="0"/>
          <w:numId w:val="66"/>
        </w:numPr>
        <w:tabs>
          <w:tab w:val="left" w:pos="426"/>
        </w:tabs>
        <w:spacing w:line="360" w:lineRule="auto"/>
        <w:ind w:left="0" w:firstLine="426"/>
        <w:jc w:val="both"/>
        <w:rPr>
          <w:sz w:val="24"/>
          <w:szCs w:val="24"/>
        </w:rPr>
      </w:pPr>
      <w:r w:rsidRPr="00447949">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01A3DC7A"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Pēc pirkuma </w:t>
      </w:r>
      <w:smartTag w:uri="schemas-tilde-lv/tildestengine" w:element="veidnes">
        <w:smartTagPr>
          <w:attr w:name="baseform" w:val="līgum|s"/>
          <w:attr w:name="id" w:val="-1"/>
          <w:attr w:name="text" w:val="līguma"/>
        </w:smartTagPr>
        <w:r w:rsidRPr="00447949">
          <w:rPr>
            <w:color w:val="000000"/>
            <w:sz w:val="24"/>
            <w:szCs w:val="24"/>
          </w:rPr>
          <w:t>līguma</w:t>
        </w:r>
      </w:smartTag>
      <w:r w:rsidRPr="00447949">
        <w:rPr>
          <w:color w:val="000000"/>
          <w:sz w:val="24"/>
          <w:szCs w:val="24"/>
        </w:rPr>
        <w:t xml:space="preserve"> parakstīšanas visa dokumentācija, kas saistīta ar Gulbenes novada </w:t>
      </w:r>
      <w:r w:rsidRPr="00447949">
        <w:rPr>
          <w:sz w:val="24"/>
          <w:szCs w:val="24"/>
        </w:rPr>
        <w:t>pašvaldības</w:t>
      </w:r>
      <w:r w:rsidRPr="00447949">
        <w:rPr>
          <w:color w:val="000000"/>
          <w:sz w:val="24"/>
          <w:szCs w:val="24"/>
        </w:rPr>
        <w:t xml:space="preserve"> nekustamo īpašumu </w:t>
      </w:r>
      <w:r w:rsidRPr="00447949">
        <w:rPr>
          <w:sz w:val="24"/>
          <w:szCs w:val="24"/>
        </w:rPr>
        <w:t xml:space="preserve">“Pededze” – 7, Stradu pagasts, Gulbenes novads, kadastra numurs 5090 900 0334, </w:t>
      </w:r>
      <w:r w:rsidRPr="00447949">
        <w:rPr>
          <w:color w:val="000000"/>
          <w:sz w:val="24"/>
          <w:szCs w:val="24"/>
        </w:rPr>
        <w:t>tiek nodota ieguvējam, sastādot par to nodošanas – pieņemšanas aktu.</w:t>
      </w:r>
    </w:p>
    <w:p w14:paraId="064DE1A8" w14:textId="77777777" w:rsidR="001A2CEC" w:rsidRPr="00447949" w:rsidRDefault="001A2CEC" w:rsidP="00447949">
      <w:pPr>
        <w:numPr>
          <w:ilvl w:val="0"/>
          <w:numId w:val="66"/>
        </w:numPr>
        <w:tabs>
          <w:tab w:val="left" w:pos="426"/>
        </w:tabs>
        <w:spacing w:line="360" w:lineRule="auto"/>
        <w:ind w:left="0" w:firstLine="426"/>
        <w:jc w:val="both"/>
        <w:rPr>
          <w:color w:val="000000"/>
          <w:sz w:val="24"/>
          <w:szCs w:val="24"/>
        </w:rPr>
      </w:pPr>
      <w:r w:rsidRPr="00447949">
        <w:rPr>
          <w:color w:val="000000"/>
          <w:sz w:val="24"/>
          <w:szCs w:val="24"/>
        </w:rPr>
        <w:t xml:space="preserve">Nekustamā īpašuma </w:t>
      </w:r>
      <w:proofErr w:type="spellStart"/>
      <w:r w:rsidRPr="00447949">
        <w:rPr>
          <w:color w:val="000000"/>
          <w:sz w:val="24"/>
          <w:szCs w:val="24"/>
        </w:rPr>
        <w:t>pārreģistrāciju</w:t>
      </w:r>
      <w:proofErr w:type="spellEnd"/>
      <w:r w:rsidRPr="00447949">
        <w:rPr>
          <w:color w:val="000000"/>
          <w:sz w:val="24"/>
          <w:szCs w:val="24"/>
        </w:rPr>
        <w:t xml:space="preserve"> Zemesgrāmatā izdara Pircējs par saviem līdzekļiem.</w:t>
      </w:r>
    </w:p>
    <w:p w14:paraId="74D69962" w14:textId="77777777" w:rsidR="001A2CEC" w:rsidRPr="00DF5D0E" w:rsidRDefault="001A2CEC" w:rsidP="001A2CEC">
      <w:pPr>
        <w:spacing w:line="360" w:lineRule="auto"/>
        <w:jc w:val="center"/>
        <w:rPr>
          <w:sz w:val="24"/>
          <w:szCs w:val="24"/>
        </w:rPr>
      </w:pPr>
    </w:p>
    <w:p w14:paraId="67C74882" w14:textId="77777777" w:rsidR="001A2CEC" w:rsidRPr="00794231"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275D4755" w14:textId="263C1DB5" w:rsidR="001A2CEC" w:rsidRDefault="001A2CEC">
      <w:pPr>
        <w:rPr>
          <w:snapToGrid w:val="0"/>
          <w:sz w:val="24"/>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A2CEC" w14:paraId="152C7BCB" w14:textId="77777777" w:rsidTr="001A2CEC">
        <w:tc>
          <w:tcPr>
            <w:tcW w:w="9458" w:type="dxa"/>
          </w:tcPr>
          <w:p w14:paraId="6BF0EFCD" w14:textId="77777777" w:rsidR="001A2CEC" w:rsidRDefault="001A2CEC" w:rsidP="001A2CEC">
            <w:pPr>
              <w:jc w:val="center"/>
            </w:pPr>
            <w:r w:rsidRPr="000B1C5E">
              <w:rPr>
                <w:noProof/>
              </w:rPr>
              <w:lastRenderedPageBreak/>
              <w:drawing>
                <wp:inline distT="0" distB="0" distL="0" distR="0" wp14:anchorId="54143CD5" wp14:editId="276E87A1">
                  <wp:extent cx="619125" cy="685800"/>
                  <wp:effectExtent l="0" t="0" r="9525" b="0"/>
                  <wp:docPr id="329" name="Attēls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2CEC" w14:paraId="1DB31FC2" w14:textId="77777777" w:rsidTr="001A2CEC">
        <w:tc>
          <w:tcPr>
            <w:tcW w:w="9458" w:type="dxa"/>
          </w:tcPr>
          <w:p w14:paraId="6695D902" w14:textId="77777777" w:rsidR="001A2CEC" w:rsidRDefault="001A2CEC" w:rsidP="001A2CEC">
            <w:pPr>
              <w:jc w:val="center"/>
            </w:pPr>
            <w:r w:rsidRPr="000B1C5E">
              <w:rPr>
                <w:b/>
                <w:bCs/>
                <w:sz w:val="28"/>
                <w:szCs w:val="28"/>
              </w:rPr>
              <w:t>GULBENES NOVADA PAŠVALDĪBA</w:t>
            </w:r>
          </w:p>
        </w:tc>
      </w:tr>
      <w:tr w:rsidR="001A2CEC" w14:paraId="601EE7E9" w14:textId="77777777" w:rsidTr="001A2CEC">
        <w:tc>
          <w:tcPr>
            <w:tcW w:w="9458" w:type="dxa"/>
          </w:tcPr>
          <w:p w14:paraId="7BD61CE1" w14:textId="77777777" w:rsidR="001A2CEC" w:rsidRDefault="001A2CEC" w:rsidP="001A2CEC">
            <w:pPr>
              <w:jc w:val="center"/>
            </w:pPr>
            <w:r w:rsidRPr="000B1C5E">
              <w:rPr>
                <w:sz w:val="24"/>
                <w:szCs w:val="24"/>
              </w:rPr>
              <w:t>Reģ.Nr.90009116327</w:t>
            </w:r>
          </w:p>
        </w:tc>
      </w:tr>
      <w:tr w:rsidR="001A2CEC" w14:paraId="36C15E4D" w14:textId="77777777" w:rsidTr="001A2CEC">
        <w:tc>
          <w:tcPr>
            <w:tcW w:w="9458" w:type="dxa"/>
          </w:tcPr>
          <w:p w14:paraId="1CB3BF5F" w14:textId="77777777" w:rsidR="001A2CEC" w:rsidRDefault="001A2CEC" w:rsidP="001A2CEC">
            <w:pPr>
              <w:jc w:val="center"/>
            </w:pPr>
            <w:r w:rsidRPr="000B1C5E">
              <w:rPr>
                <w:sz w:val="24"/>
                <w:szCs w:val="24"/>
              </w:rPr>
              <w:t>Ābeļu iela 2, Gulbene, Gulbenes nov., LV-4401</w:t>
            </w:r>
          </w:p>
        </w:tc>
      </w:tr>
      <w:tr w:rsidR="001A2CEC" w14:paraId="752EF401" w14:textId="77777777" w:rsidTr="001A2CEC">
        <w:tc>
          <w:tcPr>
            <w:tcW w:w="9458" w:type="dxa"/>
          </w:tcPr>
          <w:p w14:paraId="334B920E" w14:textId="77777777" w:rsidR="001A2CEC" w:rsidRDefault="001A2CEC" w:rsidP="001A2CEC">
            <w:pPr>
              <w:jc w:val="center"/>
            </w:pPr>
            <w:r w:rsidRPr="000B1C5E">
              <w:rPr>
                <w:sz w:val="24"/>
                <w:szCs w:val="24"/>
              </w:rPr>
              <w:t>Tālrunis 64497710, mob.26595362, e-pasts; dome@gulbene.lv, www.gulbene.lv</w:t>
            </w:r>
          </w:p>
        </w:tc>
      </w:tr>
    </w:tbl>
    <w:p w14:paraId="2553D129" w14:textId="77777777" w:rsidR="001A2CEC" w:rsidRDefault="001A2CEC" w:rsidP="001A2CEC">
      <w:pPr>
        <w:pStyle w:val="Bezatstarpm"/>
        <w:jc w:val="center"/>
        <w:rPr>
          <w:rFonts w:ascii="Times New Roman" w:hAnsi="Times New Roman"/>
          <w:b/>
          <w:bCs/>
          <w:sz w:val="24"/>
          <w:szCs w:val="24"/>
        </w:rPr>
      </w:pPr>
    </w:p>
    <w:p w14:paraId="1B8BE30B" w14:textId="77777777" w:rsidR="001A2CEC" w:rsidRPr="00B97398" w:rsidRDefault="001A2CEC" w:rsidP="001A2CE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091EBF8" w14:textId="77777777" w:rsidR="001A2CEC" w:rsidRDefault="001A2CEC" w:rsidP="001A2CEC">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5E06D061" w14:textId="77777777" w:rsidTr="001A2CEC">
        <w:tc>
          <w:tcPr>
            <w:tcW w:w="4676" w:type="dxa"/>
          </w:tcPr>
          <w:p w14:paraId="5916742A"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4D735EC0"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501</w:t>
            </w:r>
          </w:p>
        </w:tc>
      </w:tr>
      <w:tr w:rsidR="001A2CEC" w14:paraId="410F2CBF" w14:textId="77777777" w:rsidTr="001A2CEC">
        <w:tc>
          <w:tcPr>
            <w:tcW w:w="4676" w:type="dxa"/>
          </w:tcPr>
          <w:p w14:paraId="4674F0E8" w14:textId="77777777" w:rsidR="001A2CEC" w:rsidRDefault="001A2CEC" w:rsidP="001A2CEC">
            <w:pPr>
              <w:rPr>
                <w:sz w:val="24"/>
                <w:szCs w:val="24"/>
              </w:rPr>
            </w:pPr>
          </w:p>
        </w:tc>
        <w:tc>
          <w:tcPr>
            <w:tcW w:w="4678" w:type="dxa"/>
          </w:tcPr>
          <w:p w14:paraId="0F4ABBB1"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74</w:t>
            </w:r>
            <w:r w:rsidRPr="00EA6BEB">
              <w:rPr>
                <w:b/>
                <w:bCs/>
                <w:sz w:val="24"/>
                <w:szCs w:val="24"/>
              </w:rPr>
              <w:t>.p</w:t>
            </w:r>
            <w:r>
              <w:rPr>
                <w:b/>
                <w:bCs/>
                <w:sz w:val="24"/>
                <w:szCs w:val="24"/>
              </w:rPr>
              <w:t>.</w:t>
            </w:r>
            <w:r w:rsidRPr="00EA6BEB">
              <w:rPr>
                <w:b/>
                <w:bCs/>
                <w:sz w:val="24"/>
                <w:szCs w:val="24"/>
              </w:rPr>
              <w:t>)</w:t>
            </w:r>
          </w:p>
        </w:tc>
      </w:tr>
    </w:tbl>
    <w:p w14:paraId="7E34851B" w14:textId="77777777" w:rsidR="001A2CEC" w:rsidRPr="003D5204" w:rsidRDefault="001A2CEC" w:rsidP="001A2CEC">
      <w:pPr>
        <w:rPr>
          <w:b/>
          <w:sz w:val="24"/>
          <w:szCs w:val="24"/>
        </w:rPr>
      </w:pPr>
    </w:p>
    <w:p w14:paraId="3FE36853" w14:textId="77777777" w:rsidR="001A2CEC" w:rsidRPr="003D5204" w:rsidRDefault="001A2CEC" w:rsidP="001A2CEC">
      <w:pPr>
        <w:pStyle w:val="Default"/>
        <w:rPr>
          <w:b/>
        </w:rPr>
      </w:pPr>
      <w:r w:rsidRPr="003D5204">
        <w:rPr>
          <w:b/>
          <w:szCs w:val="24"/>
        </w:rPr>
        <w:t xml:space="preserve">Par </w:t>
      </w:r>
      <w:r w:rsidRPr="003D5204">
        <w:rPr>
          <w:b/>
        </w:rPr>
        <w:t>nekustamā īpaš</w:t>
      </w:r>
      <w:r w:rsidRPr="00D502AE">
        <w:rPr>
          <w:b/>
        </w:rPr>
        <w:t xml:space="preserve">uma </w:t>
      </w:r>
      <w:r w:rsidRPr="00D502AE">
        <w:rPr>
          <w:b/>
          <w:szCs w:val="24"/>
        </w:rPr>
        <w:t>“Pe</w:t>
      </w:r>
      <w:r>
        <w:rPr>
          <w:b/>
          <w:szCs w:val="24"/>
        </w:rPr>
        <w:t>dedze” – 11</w:t>
      </w:r>
      <w:r w:rsidRPr="00D502AE">
        <w:rPr>
          <w:b/>
          <w:szCs w:val="24"/>
        </w:rPr>
        <w:t>, Stradu pagasts, Gulbenes novads</w:t>
      </w:r>
      <w:r w:rsidRPr="00D502AE">
        <w:rPr>
          <w:b/>
        </w:rPr>
        <w:t xml:space="preserve">, </w:t>
      </w:r>
    </w:p>
    <w:p w14:paraId="12261A63" w14:textId="77777777" w:rsidR="001A2CEC" w:rsidRPr="00704E82" w:rsidRDefault="001A2CEC" w:rsidP="001A2CEC">
      <w:pPr>
        <w:pStyle w:val="Default"/>
        <w:rPr>
          <w:szCs w:val="24"/>
        </w:rPr>
      </w:pPr>
      <w:r w:rsidRPr="00255026">
        <w:rPr>
          <w:b/>
        </w:rPr>
        <w:t>izsoles rīkošanu, noteikumu un sākumcenas apstiprināšanu</w:t>
      </w:r>
    </w:p>
    <w:p w14:paraId="5ACF0076" w14:textId="77777777" w:rsidR="001A2CEC" w:rsidRPr="00F0532A" w:rsidRDefault="001A2CEC" w:rsidP="001A2CEC">
      <w:pPr>
        <w:rPr>
          <w:sz w:val="24"/>
          <w:szCs w:val="24"/>
        </w:rPr>
      </w:pPr>
    </w:p>
    <w:p w14:paraId="5251870F" w14:textId="77777777" w:rsidR="001A2CEC" w:rsidRPr="00974BD9" w:rsidRDefault="001A2CEC" w:rsidP="001A2CEC">
      <w:pPr>
        <w:spacing w:line="360" w:lineRule="auto"/>
        <w:ind w:firstLine="567"/>
        <w:jc w:val="both"/>
        <w:rPr>
          <w:sz w:val="24"/>
          <w:szCs w:val="24"/>
        </w:rPr>
      </w:pPr>
      <w:r>
        <w:rPr>
          <w:sz w:val="24"/>
          <w:szCs w:val="24"/>
        </w:rPr>
        <w:t>Gulbenes novada dome 2020</w:t>
      </w:r>
      <w:r w:rsidRPr="00974BD9">
        <w:rPr>
          <w:sz w:val="24"/>
          <w:szCs w:val="24"/>
        </w:rPr>
        <w:t xml:space="preserve">.gada </w:t>
      </w:r>
      <w:r>
        <w:rPr>
          <w:sz w:val="24"/>
          <w:szCs w:val="24"/>
        </w:rPr>
        <w:t>19.martā</w:t>
      </w:r>
      <w:r w:rsidRPr="00974BD9">
        <w:rPr>
          <w:sz w:val="24"/>
          <w:szCs w:val="24"/>
        </w:rPr>
        <w:t xml:space="preserve"> pieņēma lēmumu “Par nekustamā īpašuma izsoles rezultātu apstiprināšanu” (protokols Nr.</w:t>
      </w:r>
      <w:r>
        <w:rPr>
          <w:sz w:val="24"/>
          <w:szCs w:val="24"/>
        </w:rPr>
        <w:t>6</w:t>
      </w:r>
      <w:r w:rsidRPr="00974BD9">
        <w:rPr>
          <w:sz w:val="24"/>
          <w:szCs w:val="24"/>
        </w:rPr>
        <w:t xml:space="preserve">, </w:t>
      </w:r>
      <w:r>
        <w:rPr>
          <w:sz w:val="24"/>
          <w:szCs w:val="24"/>
        </w:rPr>
        <w:t>24</w:t>
      </w:r>
      <w:r w:rsidRPr="00974BD9">
        <w:rPr>
          <w:sz w:val="24"/>
          <w:szCs w:val="24"/>
        </w:rPr>
        <w:t xml:space="preserve">.§, </w:t>
      </w:r>
      <w:r>
        <w:rPr>
          <w:sz w:val="24"/>
          <w:szCs w:val="24"/>
        </w:rPr>
        <w:t>3</w:t>
      </w:r>
      <w:r w:rsidRPr="00974BD9">
        <w:rPr>
          <w:sz w:val="24"/>
          <w:szCs w:val="24"/>
        </w:rPr>
        <w:t>.p.), ar kuru nolēma atzīt 2020.gada 12.martā rīkoto Gulbenes novada pašvaldības nekustamā īpašuma “Pe</w:t>
      </w:r>
      <w:r>
        <w:rPr>
          <w:sz w:val="24"/>
          <w:szCs w:val="24"/>
        </w:rPr>
        <w:t>dedze” – 11</w:t>
      </w:r>
      <w:r w:rsidRPr="00974BD9">
        <w:rPr>
          <w:sz w:val="24"/>
          <w:szCs w:val="24"/>
        </w:rPr>
        <w:t>, Stradu pagasts, Gulbenes novad</w:t>
      </w:r>
      <w:r>
        <w:rPr>
          <w:sz w:val="24"/>
          <w:szCs w:val="24"/>
        </w:rPr>
        <w:t>s, kadastra numurs 5090 900 0336</w:t>
      </w:r>
      <w:r w:rsidRPr="00974BD9">
        <w:rPr>
          <w:sz w:val="24"/>
          <w:szCs w:val="24"/>
        </w:rPr>
        <w:t>,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14:paraId="1CB71C46"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1947-I</w:t>
      </w:r>
      <w:r w:rsidRPr="00FC7F25">
        <w:rPr>
          <w:sz w:val="24"/>
          <w:szCs w:val="24"/>
        </w:rPr>
        <w:t>)</w:t>
      </w:r>
      <w:r w:rsidRPr="00DF5D0E">
        <w:rPr>
          <w:sz w:val="24"/>
          <w:szCs w:val="24"/>
        </w:rPr>
        <w:t xml:space="preserve"> par 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w:t>
      </w:r>
      <w:r w:rsidRPr="00DF5D0E">
        <w:rPr>
          <w:sz w:val="24"/>
          <w:szCs w:val="24"/>
        </w:rPr>
        <w:t>, tirgus vērtību.</w:t>
      </w:r>
    </w:p>
    <w:p w14:paraId="37C46A65" w14:textId="77777777" w:rsidR="001A2CEC" w:rsidRPr="0069451E" w:rsidRDefault="001A2CEC" w:rsidP="001A2CEC">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w:t>
      </w:r>
      <w:r w:rsidRPr="00974BD9">
        <w:rPr>
          <w:sz w:val="24"/>
          <w:szCs w:val="24"/>
        </w:rPr>
        <w:t>.2/20/</w:t>
      </w:r>
      <w:r>
        <w:rPr>
          <w:sz w:val="24"/>
          <w:szCs w:val="24"/>
        </w:rPr>
        <w:t>110</w:t>
      </w:r>
      <w:r w:rsidRPr="00974BD9">
        <w:rPr>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w:t>
      </w:r>
      <w:r w:rsidRPr="00DF5D0E">
        <w:rPr>
          <w:sz w:val="24"/>
          <w:szCs w:val="24"/>
        </w:rPr>
        <w:t xml:space="preserve"> Tautsaimniecības komitejas ieteikumu, atklāti </w:t>
      </w:r>
      <w:r w:rsidRPr="0069451E">
        <w:rPr>
          <w:sz w:val="24"/>
          <w:szCs w:val="24"/>
        </w:rPr>
        <w:t xml:space="preserve">balsojot: </w:t>
      </w:r>
      <w:r w:rsidRPr="0069451E">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69451E">
        <w:rPr>
          <w:sz w:val="24"/>
          <w:szCs w:val="24"/>
        </w:rPr>
        <w:t xml:space="preserve">, </w:t>
      </w:r>
      <w:r w:rsidRPr="0069451E">
        <w:rPr>
          <w:color w:val="000000"/>
          <w:sz w:val="24"/>
          <w:szCs w:val="24"/>
        </w:rPr>
        <w:t>Gulbenes novada dome NOLEMJ:</w:t>
      </w:r>
    </w:p>
    <w:p w14:paraId="05326AAE" w14:textId="77777777" w:rsidR="001A2CEC" w:rsidRPr="00974BD9" w:rsidRDefault="001A2CEC" w:rsidP="001A2CEC">
      <w:pPr>
        <w:spacing w:line="360" w:lineRule="auto"/>
        <w:ind w:firstLine="567"/>
        <w:jc w:val="both"/>
        <w:rPr>
          <w:sz w:val="24"/>
          <w:szCs w:val="24"/>
        </w:rPr>
      </w:pPr>
      <w:r w:rsidRPr="00974BD9">
        <w:rPr>
          <w:sz w:val="24"/>
          <w:szCs w:val="24"/>
        </w:rPr>
        <w:t xml:space="preserve">1. RĪKOT Gulbenes novada pašvaldībai piederošā nekustamā </w:t>
      </w:r>
      <w:r w:rsidRPr="00EA2B91">
        <w:rPr>
          <w:sz w:val="24"/>
          <w:szCs w:val="24"/>
        </w:rPr>
        <w:t xml:space="preserve">īpašuma “Pededze” – 11, Stradu pagasts, Gulbenes novads, kadastra numurs 5090 900 0336, kas sastāv no vienistabas dzīvokļa, 32,8 </w:t>
      </w:r>
      <w:proofErr w:type="spellStart"/>
      <w:r w:rsidRPr="00EA2B91">
        <w:rPr>
          <w:sz w:val="24"/>
          <w:szCs w:val="24"/>
        </w:rPr>
        <w:t>kv.m</w:t>
      </w:r>
      <w:proofErr w:type="spellEnd"/>
      <w:r w:rsidRPr="00EA2B91">
        <w:rPr>
          <w:sz w:val="24"/>
          <w:szCs w:val="24"/>
        </w:rPr>
        <w:t xml:space="preserve">. platībā (telpu grupas kadastra apzīmējums 5090 009 0059 001 011), un pie tā piederošām kopīpašuma 322/5113 domājamām daļām no dzīvojamās mājas (būves kadastra apzīmējums 5090 009 </w:t>
      </w:r>
      <w:r w:rsidRPr="00EA2B91">
        <w:rPr>
          <w:sz w:val="24"/>
          <w:szCs w:val="24"/>
        </w:rPr>
        <w:lastRenderedPageBreak/>
        <w:t>0059 001), 322/5113 domājamām daļām no šķūņa (būves kadastra apzīmējums 5090 009 0059 003), 322/5113 domājamām daļām no kūts (būves kadastra apzīmējums 5090 009 0059 004), 322/5113 domājamām daļām no zemes (zemes vienības kadastra apzīmējums 5090 009 0059), ceturto izsol</w:t>
      </w:r>
      <w:r w:rsidRPr="00974BD9">
        <w:rPr>
          <w:sz w:val="24"/>
          <w:szCs w:val="24"/>
        </w:rPr>
        <w:t>i.</w:t>
      </w:r>
    </w:p>
    <w:p w14:paraId="7A333B59" w14:textId="77777777" w:rsidR="001A2CEC" w:rsidRPr="00974BD9" w:rsidRDefault="001A2CEC" w:rsidP="001A2CEC">
      <w:pPr>
        <w:spacing w:line="360" w:lineRule="auto"/>
        <w:ind w:firstLine="567"/>
        <w:jc w:val="both"/>
        <w:rPr>
          <w:sz w:val="24"/>
          <w:szCs w:val="24"/>
        </w:rPr>
      </w:pPr>
      <w:r w:rsidRPr="00974BD9">
        <w:rPr>
          <w:sz w:val="24"/>
          <w:szCs w:val="24"/>
        </w:rPr>
        <w:t xml:space="preserve">2. APSTIPRINĀT Gulbenes novada pašvaldībai piederošā nekustamā īpašuma </w:t>
      </w:r>
      <w:r w:rsidRPr="00EA2B91">
        <w:rPr>
          <w:sz w:val="24"/>
          <w:szCs w:val="24"/>
        </w:rPr>
        <w:t>“Pededze” – 11, Stradu pagasts, Gulbenes novads, kadastra numurs 5090 900 0336</w:t>
      </w:r>
      <w:r w:rsidRPr="00974BD9">
        <w:rPr>
          <w:sz w:val="24"/>
          <w:szCs w:val="24"/>
        </w:rPr>
        <w:t xml:space="preserve">, ceturtās izsoles sākumcenu </w:t>
      </w:r>
      <w:r>
        <w:rPr>
          <w:sz w:val="24"/>
          <w:szCs w:val="24"/>
        </w:rPr>
        <w:t>290</w:t>
      </w:r>
      <w:r w:rsidRPr="00974BD9">
        <w:rPr>
          <w:sz w:val="24"/>
          <w:szCs w:val="24"/>
        </w:rPr>
        <w:t xml:space="preserve"> EUR (</w:t>
      </w:r>
      <w:r>
        <w:rPr>
          <w:sz w:val="24"/>
          <w:szCs w:val="24"/>
        </w:rPr>
        <w:t>divi</w:t>
      </w:r>
      <w:r w:rsidRPr="00974BD9">
        <w:rPr>
          <w:sz w:val="24"/>
          <w:szCs w:val="24"/>
        </w:rPr>
        <w:t xml:space="preserve"> simti </w:t>
      </w:r>
      <w:r>
        <w:rPr>
          <w:sz w:val="24"/>
          <w:szCs w:val="24"/>
        </w:rPr>
        <w:t xml:space="preserve">deviņdesmit </w:t>
      </w:r>
      <w:proofErr w:type="spellStart"/>
      <w:r w:rsidRPr="00974BD9">
        <w:rPr>
          <w:i/>
          <w:sz w:val="24"/>
          <w:szCs w:val="24"/>
        </w:rPr>
        <w:t>euro</w:t>
      </w:r>
      <w:proofErr w:type="spellEnd"/>
      <w:r w:rsidRPr="00974BD9">
        <w:rPr>
          <w:sz w:val="24"/>
          <w:szCs w:val="24"/>
        </w:rPr>
        <w:t>).</w:t>
      </w:r>
    </w:p>
    <w:p w14:paraId="1A78B0A2" w14:textId="77777777" w:rsidR="001A2CEC" w:rsidRPr="00974BD9" w:rsidRDefault="001A2CEC" w:rsidP="001A2CEC">
      <w:pPr>
        <w:spacing w:line="360" w:lineRule="auto"/>
        <w:ind w:firstLine="567"/>
        <w:jc w:val="both"/>
        <w:rPr>
          <w:sz w:val="24"/>
          <w:szCs w:val="24"/>
        </w:rPr>
      </w:pPr>
      <w:r w:rsidRPr="00974BD9">
        <w:rPr>
          <w:sz w:val="24"/>
          <w:szCs w:val="24"/>
        </w:rPr>
        <w:t xml:space="preserve">3. APSTIPRINĀT Gulbenes novada pašvaldībai piederošā nekustamā īpašuma </w:t>
      </w:r>
      <w:r w:rsidRPr="00EA2B91">
        <w:rPr>
          <w:sz w:val="24"/>
          <w:szCs w:val="24"/>
        </w:rPr>
        <w:t>“Pededze” – 11, Stradu pagasts, Gulbenes novads, kadastra numurs 5090 900 0336</w:t>
      </w:r>
      <w:r w:rsidRPr="00974BD9">
        <w:rPr>
          <w:sz w:val="24"/>
          <w:szCs w:val="24"/>
        </w:rPr>
        <w:t>, ceturtās izsoles noteikumus (1.pielikums), kas ir šī lēmuma neatņemama sastāvdaļa.</w:t>
      </w:r>
    </w:p>
    <w:p w14:paraId="231CEE86" w14:textId="77777777" w:rsidR="001A2CEC" w:rsidRPr="00974BD9" w:rsidRDefault="001A2CEC" w:rsidP="001A2CEC">
      <w:pPr>
        <w:spacing w:line="360" w:lineRule="auto"/>
        <w:ind w:firstLine="567"/>
        <w:jc w:val="both"/>
        <w:rPr>
          <w:sz w:val="24"/>
          <w:szCs w:val="24"/>
        </w:rPr>
      </w:pPr>
      <w:r w:rsidRPr="00974BD9">
        <w:rPr>
          <w:sz w:val="24"/>
          <w:szCs w:val="24"/>
        </w:rPr>
        <w:t xml:space="preserve">4. UZDOT Gulbenes novada pašvaldības Īpašuma novērtēšanas un izsoļu komisijai organizēt Gulbenes novada pašvaldībai piederošā nekustamā īpašuma </w:t>
      </w:r>
      <w:r w:rsidRPr="00EA2B91">
        <w:rPr>
          <w:sz w:val="24"/>
          <w:szCs w:val="24"/>
        </w:rPr>
        <w:t>“Pededze” – 11, Stradu pagasts, Gulbenes novads, kadastra numurs 5090 900 0336</w:t>
      </w:r>
      <w:r w:rsidRPr="00974BD9">
        <w:rPr>
          <w:sz w:val="24"/>
          <w:szCs w:val="24"/>
        </w:rPr>
        <w:t>, ceturto izsoli.</w:t>
      </w:r>
    </w:p>
    <w:p w14:paraId="27F762F2" w14:textId="77777777" w:rsidR="001A2CEC" w:rsidRPr="00DF5D0E" w:rsidRDefault="001A2CEC" w:rsidP="001A2CEC">
      <w:pPr>
        <w:spacing w:line="360" w:lineRule="auto"/>
        <w:ind w:firstLine="567"/>
        <w:jc w:val="both"/>
        <w:rPr>
          <w:sz w:val="24"/>
          <w:szCs w:val="24"/>
        </w:rPr>
      </w:pPr>
    </w:p>
    <w:p w14:paraId="589BB6B4" w14:textId="77777777" w:rsidR="001A2CEC" w:rsidRPr="00DF5D0E" w:rsidRDefault="001A2CEC" w:rsidP="001A2CEC">
      <w:pPr>
        <w:spacing w:line="360" w:lineRule="auto"/>
        <w:ind w:firstLine="567"/>
        <w:jc w:val="both"/>
        <w:rPr>
          <w:sz w:val="24"/>
          <w:szCs w:val="24"/>
        </w:rPr>
      </w:pPr>
    </w:p>
    <w:p w14:paraId="68BCFA98" w14:textId="77777777" w:rsidR="001A2CEC" w:rsidRPr="00DF5D0E"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34E685F1" w14:textId="77777777" w:rsidR="001A2CEC" w:rsidRPr="00DF5D0E" w:rsidRDefault="001A2CEC" w:rsidP="001A2CEC">
      <w:pPr>
        <w:spacing w:line="360" w:lineRule="auto"/>
        <w:rPr>
          <w:sz w:val="24"/>
          <w:szCs w:val="24"/>
        </w:rPr>
      </w:pPr>
    </w:p>
    <w:p w14:paraId="0AAD3789" w14:textId="77777777" w:rsidR="001A2CEC" w:rsidRPr="00DF5D0E" w:rsidRDefault="001A2CEC" w:rsidP="001A2CEC">
      <w:pPr>
        <w:spacing w:line="360" w:lineRule="auto"/>
        <w:rPr>
          <w:sz w:val="24"/>
          <w:szCs w:val="24"/>
        </w:rPr>
      </w:pPr>
      <w:r w:rsidRPr="00DF5D0E">
        <w:rPr>
          <w:sz w:val="24"/>
          <w:szCs w:val="24"/>
        </w:rPr>
        <w:t>Sagatavoja: Anita Deksne</w:t>
      </w:r>
    </w:p>
    <w:p w14:paraId="32383319" w14:textId="77777777" w:rsidR="001A2CEC" w:rsidRPr="00DF5D0E" w:rsidRDefault="001A2CEC" w:rsidP="001A2CEC">
      <w:pPr>
        <w:spacing w:after="160" w:line="259" w:lineRule="auto"/>
        <w:rPr>
          <w:sz w:val="24"/>
          <w:szCs w:val="24"/>
        </w:rPr>
      </w:pPr>
      <w:r w:rsidRPr="00DF5D0E">
        <w:rPr>
          <w:sz w:val="24"/>
          <w:szCs w:val="24"/>
        </w:rPr>
        <w:br w:type="page"/>
      </w:r>
    </w:p>
    <w:p w14:paraId="310D25FE"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501</w:t>
      </w:r>
    </w:p>
    <w:p w14:paraId="607747EE" w14:textId="77777777" w:rsidR="001A2CEC" w:rsidRPr="00DF5D0E" w:rsidRDefault="001A2CEC" w:rsidP="001A2CEC">
      <w:pPr>
        <w:pStyle w:val="Pamatteksts"/>
        <w:spacing w:after="0"/>
        <w:jc w:val="center"/>
      </w:pPr>
    </w:p>
    <w:p w14:paraId="5B0F5A50"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77089BA1" w14:textId="77777777" w:rsidR="001A2CEC" w:rsidRPr="00504268" w:rsidRDefault="001A2CEC" w:rsidP="001A2CEC">
      <w:pPr>
        <w:pStyle w:val="Pamatteksts"/>
        <w:spacing w:after="0"/>
        <w:jc w:val="center"/>
        <w:rPr>
          <w:b/>
        </w:rPr>
      </w:pPr>
      <w:r w:rsidRPr="00060887">
        <w:rPr>
          <w:b/>
        </w:rPr>
        <w:t>“Pe</w:t>
      </w:r>
      <w:r>
        <w:rPr>
          <w:b/>
        </w:rPr>
        <w:t>dedze” – 11</w:t>
      </w:r>
      <w:r w:rsidRPr="00060887">
        <w:rPr>
          <w:b/>
        </w:rPr>
        <w:t>, Stradu pagasts, Gulbenes novads</w:t>
      </w:r>
      <w:r w:rsidRPr="00504268">
        <w:rPr>
          <w:b/>
        </w:rPr>
        <w:t xml:space="preserve">, </w:t>
      </w:r>
    </w:p>
    <w:p w14:paraId="20477743" w14:textId="77777777" w:rsidR="001A2CEC" w:rsidRDefault="001A2CEC" w:rsidP="001A2CEC">
      <w:pPr>
        <w:pStyle w:val="Pamatteksts"/>
        <w:spacing w:after="0"/>
        <w:jc w:val="center"/>
        <w:rPr>
          <w:b/>
        </w:rPr>
      </w:pPr>
      <w:r>
        <w:rPr>
          <w:b/>
        </w:rPr>
        <w:t>CETURTĀS</w:t>
      </w:r>
      <w:r w:rsidRPr="00DF5D0E">
        <w:rPr>
          <w:b/>
        </w:rPr>
        <w:t xml:space="preserve"> IZSOLES NOTEIKUMI</w:t>
      </w:r>
    </w:p>
    <w:p w14:paraId="70B6FDE8" w14:textId="77777777" w:rsidR="001A2CEC" w:rsidRPr="00437669" w:rsidRDefault="001A2CEC" w:rsidP="001A2CEC">
      <w:pPr>
        <w:pStyle w:val="Pamatteksts"/>
        <w:spacing w:after="0"/>
        <w:jc w:val="center"/>
        <w:rPr>
          <w:b/>
        </w:rPr>
      </w:pPr>
    </w:p>
    <w:p w14:paraId="3737B2CE" w14:textId="3883BAE0" w:rsidR="001A2CEC" w:rsidRPr="002E5789" w:rsidRDefault="001A2CEC" w:rsidP="002E5789">
      <w:pPr>
        <w:pStyle w:val="Sarakstarindkopa"/>
        <w:numPr>
          <w:ilvl w:val="0"/>
          <w:numId w:val="67"/>
        </w:numPr>
        <w:tabs>
          <w:tab w:val="left" w:pos="426"/>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Šie noteikumi nosaka kārtību, kādā tiks rīkota ceturtā mutiskā atklātā izsole Gulbenes novada pašvaldības </w:t>
      </w:r>
      <w:r w:rsidRPr="002E5789">
        <w:rPr>
          <w:rFonts w:ascii="Times New Roman" w:eastAsia="SimSun" w:hAnsi="Times New Roman"/>
          <w:color w:val="00000A"/>
          <w:sz w:val="24"/>
          <w:szCs w:val="24"/>
          <w:lang w:eastAsia="zh-CN" w:bidi="hi-IN"/>
        </w:rPr>
        <w:t xml:space="preserve">nekustamā īpašuma </w:t>
      </w:r>
      <w:r w:rsidRPr="002E5789">
        <w:rPr>
          <w:rFonts w:ascii="Times New Roman" w:hAnsi="Times New Roman"/>
          <w:sz w:val="24"/>
          <w:szCs w:val="24"/>
        </w:rPr>
        <w:t xml:space="preserve">“Pededze” – 11, Stradu pagasts, Gulbenes novads, kadastra numurs 5090 900 0336, </w:t>
      </w:r>
      <w:r w:rsidRPr="002E5789">
        <w:rPr>
          <w:rFonts w:ascii="Times New Roman" w:hAnsi="Times New Roman"/>
          <w:color w:val="000000"/>
          <w:sz w:val="24"/>
          <w:szCs w:val="24"/>
        </w:rPr>
        <w:t>(turpmāk – OBJEKTS) pircēja noteikšanai saskaņā ar likumu “Par pašvaldībām” un Publiskas personas mantas atsavināšanas likumu.</w:t>
      </w:r>
    </w:p>
    <w:p w14:paraId="6ED356AF" w14:textId="77777777" w:rsidR="001A2CEC" w:rsidRPr="002E5789" w:rsidRDefault="001A2CEC" w:rsidP="002E5789">
      <w:pPr>
        <w:numPr>
          <w:ilvl w:val="0"/>
          <w:numId w:val="67"/>
        </w:numPr>
        <w:tabs>
          <w:tab w:val="left" w:pos="426"/>
        </w:tabs>
        <w:spacing w:line="360" w:lineRule="auto"/>
        <w:ind w:left="0" w:firstLine="426"/>
        <w:jc w:val="both"/>
        <w:rPr>
          <w:color w:val="000000"/>
          <w:sz w:val="24"/>
          <w:szCs w:val="24"/>
        </w:rPr>
      </w:pPr>
      <w:r w:rsidRPr="002E5789">
        <w:rPr>
          <w:color w:val="000000"/>
          <w:sz w:val="24"/>
          <w:szCs w:val="24"/>
        </w:rPr>
        <w:t>OBJEKTA izsoli veic Gulbenes novada domes izveidotā Īpašuma novērtēšanas un izsoļu komisija.</w:t>
      </w:r>
    </w:p>
    <w:p w14:paraId="3CB16D36" w14:textId="77777777" w:rsidR="001A2CEC" w:rsidRPr="002E5789" w:rsidRDefault="001A2CEC" w:rsidP="002E5789">
      <w:pPr>
        <w:numPr>
          <w:ilvl w:val="0"/>
          <w:numId w:val="67"/>
        </w:numPr>
        <w:tabs>
          <w:tab w:val="left" w:pos="426"/>
        </w:tabs>
        <w:spacing w:line="360" w:lineRule="auto"/>
        <w:ind w:left="0" w:firstLine="426"/>
        <w:jc w:val="both"/>
        <w:rPr>
          <w:color w:val="000000"/>
          <w:sz w:val="24"/>
          <w:szCs w:val="24"/>
        </w:rPr>
      </w:pPr>
      <w:r w:rsidRPr="002E5789">
        <w:rPr>
          <w:color w:val="000000"/>
          <w:sz w:val="24"/>
          <w:szCs w:val="24"/>
        </w:rPr>
        <w:t>Izsoles komisijas locekļi nevar būt OBJEKTA pircēji, kā arī nevar pirkt OBJEKTU citu personu uzdevumā.</w:t>
      </w:r>
    </w:p>
    <w:p w14:paraId="7DB79159" w14:textId="77777777" w:rsidR="001A2CEC" w:rsidRPr="002E5789" w:rsidRDefault="001A2CEC" w:rsidP="002E5789">
      <w:pPr>
        <w:numPr>
          <w:ilvl w:val="0"/>
          <w:numId w:val="67"/>
        </w:numPr>
        <w:tabs>
          <w:tab w:val="left" w:pos="426"/>
        </w:tabs>
        <w:spacing w:line="360" w:lineRule="auto"/>
        <w:ind w:left="0" w:firstLine="426"/>
        <w:jc w:val="both"/>
        <w:rPr>
          <w:color w:val="000000"/>
          <w:sz w:val="24"/>
          <w:szCs w:val="24"/>
        </w:rPr>
      </w:pPr>
      <w:r w:rsidRPr="002E5789">
        <w:rPr>
          <w:color w:val="000000"/>
          <w:sz w:val="24"/>
          <w:szCs w:val="24"/>
        </w:rPr>
        <w:t>Ziņas par izsolē pārdodamo OBJEKTU:</w:t>
      </w:r>
    </w:p>
    <w:p w14:paraId="064FF048" w14:textId="41F67509" w:rsidR="001A2CEC" w:rsidRPr="002E5789" w:rsidRDefault="001A2CEC" w:rsidP="002E5789">
      <w:pPr>
        <w:pStyle w:val="Sarakstarindkopa"/>
        <w:numPr>
          <w:ilvl w:val="1"/>
          <w:numId w:val="68"/>
        </w:numPr>
        <w:tabs>
          <w:tab w:val="left" w:pos="993"/>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OBJEKTS – Gulbenes novada pašvaldības nekustamais īpašums </w:t>
      </w:r>
      <w:r w:rsidRPr="002E5789">
        <w:rPr>
          <w:rFonts w:ascii="Times New Roman" w:hAnsi="Times New Roman"/>
          <w:sz w:val="24"/>
          <w:szCs w:val="24"/>
        </w:rPr>
        <w:t xml:space="preserve">“Pededze” – 11, Stradu pagasts, Gulbenes novads, kadastra numurs 5090 900 0336, kas sastāv no vienistabas dzīvokļa, 32,8 </w:t>
      </w:r>
      <w:proofErr w:type="spellStart"/>
      <w:r w:rsidRPr="002E5789">
        <w:rPr>
          <w:rFonts w:ascii="Times New Roman" w:hAnsi="Times New Roman"/>
          <w:sz w:val="24"/>
          <w:szCs w:val="24"/>
        </w:rPr>
        <w:t>kv.m</w:t>
      </w:r>
      <w:proofErr w:type="spellEnd"/>
      <w:r w:rsidRPr="002E5789">
        <w:rPr>
          <w:rFonts w:ascii="Times New Roman" w:hAnsi="Times New Roman"/>
          <w:sz w:val="24"/>
          <w:szCs w:val="24"/>
        </w:rPr>
        <w:t xml:space="preserve">.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 </w:t>
      </w:r>
      <w:r w:rsidRPr="002E5789">
        <w:rPr>
          <w:rFonts w:ascii="Times New Roman" w:hAnsi="Times New Roman"/>
          <w:color w:val="000000"/>
          <w:sz w:val="24"/>
          <w:szCs w:val="24"/>
        </w:rPr>
        <w:t>Objekta atrašanās vieta un izvietojums atspoguļoti izsoles noteikumiem pievienotajā zemes robežu plānā.</w:t>
      </w:r>
      <w:r w:rsidRPr="002E5789">
        <w:rPr>
          <w:rFonts w:ascii="Times New Roman" w:hAnsi="Times New Roman"/>
          <w:sz w:val="24"/>
          <w:szCs w:val="24"/>
        </w:rPr>
        <w:t xml:space="preserve"> </w:t>
      </w:r>
    </w:p>
    <w:p w14:paraId="43C1B1D4" w14:textId="4A1FAE49" w:rsidR="001A2CEC" w:rsidRPr="002E5789" w:rsidRDefault="001A2CEC" w:rsidP="002E5789">
      <w:pPr>
        <w:pStyle w:val="Sarakstarindkopa"/>
        <w:numPr>
          <w:ilvl w:val="1"/>
          <w:numId w:val="68"/>
        </w:numPr>
        <w:tabs>
          <w:tab w:val="left" w:pos="993"/>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OBJEKTA sākumcena ir </w:t>
      </w:r>
      <w:r w:rsidRPr="002E5789">
        <w:rPr>
          <w:rFonts w:ascii="Times New Roman" w:hAnsi="Times New Roman"/>
          <w:sz w:val="24"/>
          <w:szCs w:val="24"/>
        </w:rPr>
        <w:t xml:space="preserve">290 EUR (divi simti deviņdesmit </w:t>
      </w:r>
      <w:proofErr w:type="spellStart"/>
      <w:r w:rsidRPr="002E5789">
        <w:rPr>
          <w:rFonts w:ascii="Times New Roman" w:hAnsi="Times New Roman"/>
          <w:i/>
          <w:sz w:val="24"/>
          <w:szCs w:val="24"/>
        </w:rPr>
        <w:t>euro</w:t>
      </w:r>
      <w:proofErr w:type="spellEnd"/>
      <w:r w:rsidRPr="002E5789">
        <w:rPr>
          <w:rFonts w:ascii="Times New Roman" w:hAnsi="Times New Roman"/>
          <w:sz w:val="24"/>
          <w:szCs w:val="24"/>
        </w:rPr>
        <w:t>).</w:t>
      </w:r>
    </w:p>
    <w:p w14:paraId="78CFEA47" w14:textId="77777777" w:rsidR="001A2CEC" w:rsidRPr="002E5789" w:rsidRDefault="001A2CEC" w:rsidP="002E5789">
      <w:pPr>
        <w:numPr>
          <w:ilvl w:val="1"/>
          <w:numId w:val="68"/>
        </w:numPr>
        <w:tabs>
          <w:tab w:val="left" w:pos="993"/>
        </w:tabs>
        <w:spacing w:line="360" w:lineRule="auto"/>
        <w:ind w:left="0" w:firstLine="426"/>
        <w:jc w:val="both"/>
        <w:rPr>
          <w:color w:val="000000"/>
          <w:sz w:val="24"/>
          <w:szCs w:val="24"/>
        </w:rPr>
      </w:pPr>
      <w:r w:rsidRPr="002E5789">
        <w:rPr>
          <w:color w:val="000000"/>
          <w:sz w:val="24"/>
          <w:szCs w:val="24"/>
        </w:rPr>
        <w:t>OBJEKTS ir Gulbenes novada pašvaldības īpašums. Tas reģistrēts Vidzemes rajona tiesas Zemesgrāmatu nodaļas Stradu pagasta zemesgrāmatas nodalījumā Nr.320-11</w:t>
      </w:r>
      <w:r w:rsidRPr="002E5789">
        <w:rPr>
          <w:sz w:val="24"/>
          <w:szCs w:val="24"/>
        </w:rPr>
        <w:t>.</w:t>
      </w:r>
    </w:p>
    <w:p w14:paraId="5B5BA4F2" w14:textId="77777777" w:rsidR="001A2CEC" w:rsidRPr="002E5789" w:rsidRDefault="001A2CEC" w:rsidP="002E5789">
      <w:pPr>
        <w:numPr>
          <w:ilvl w:val="1"/>
          <w:numId w:val="68"/>
        </w:numPr>
        <w:tabs>
          <w:tab w:val="left" w:pos="993"/>
        </w:tabs>
        <w:spacing w:line="360" w:lineRule="auto"/>
        <w:ind w:left="0" w:firstLine="426"/>
        <w:jc w:val="both"/>
        <w:rPr>
          <w:color w:val="000000"/>
          <w:sz w:val="24"/>
          <w:szCs w:val="24"/>
        </w:rPr>
      </w:pPr>
      <w:r w:rsidRPr="002E5789">
        <w:rPr>
          <w:sz w:val="24"/>
          <w:szCs w:val="24"/>
        </w:rPr>
        <w:t>Pirmpirkuma tiesību uz OBJEKTA iegādi nav.</w:t>
      </w:r>
    </w:p>
    <w:p w14:paraId="65D3BB31"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Izsoles veids – atklāta mutiska izsole ar augšupejošu soli. Maksāšanas līdzeklis 100% </w:t>
      </w:r>
      <w:proofErr w:type="spellStart"/>
      <w:r w:rsidRPr="002E5789">
        <w:rPr>
          <w:i/>
          <w:color w:val="000000"/>
          <w:sz w:val="24"/>
          <w:szCs w:val="24"/>
        </w:rPr>
        <w:t>euro</w:t>
      </w:r>
      <w:proofErr w:type="spellEnd"/>
      <w:r w:rsidRPr="002E5789">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2E5789">
          <w:rPr>
            <w:color w:val="000000"/>
            <w:sz w:val="24"/>
            <w:szCs w:val="24"/>
          </w:rPr>
          <w:t>EUR</w:t>
        </w:r>
      </w:smartTag>
      <w:r w:rsidRPr="002E5789">
        <w:rPr>
          <w:color w:val="000000"/>
          <w:sz w:val="24"/>
          <w:szCs w:val="24"/>
        </w:rPr>
        <w:t>).</w:t>
      </w:r>
    </w:p>
    <w:p w14:paraId="06C13A7E"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3DEDB8A2"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sz w:val="24"/>
          <w:szCs w:val="24"/>
        </w:rPr>
        <w:t xml:space="preserve">Izsole notiks </w:t>
      </w:r>
      <w:r w:rsidRPr="002E5789">
        <w:rPr>
          <w:b/>
          <w:sz w:val="24"/>
          <w:szCs w:val="24"/>
        </w:rPr>
        <w:t>2020.gada 15.septembrī plkst.11.45</w:t>
      </w:r>
      <w:r w:rsidRPr="002E5789">
        <w:rPr>
          <w:sz w:val="24"/>
          <w:szCs w:val="24"/>
        </w:rPr>
        <w:t xml:space="preserve"> </w:t>
      </w:r>
      <w:r w:rsidRPr="002E5789">
        <w:rPr>
          <w:color w:val="000000"/>
          <w:sz w:val="24"/>
          <w:szCs w:val="24"/>
        </w:rPr>
        <w:t>Gulbenes novada pašvaldībā, Ābeļu ielā 2, Gulbenē, 2.stāva zālē.</w:t>
      </w:r>
    </w:p>
    <w:p w14:paraId="63D0F5EB"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Drošības nauda tiek noteikta 10% apmērā no izsoles nosacītās cenas, t.i. 29 EUR (divdesmit deviņi </w:t>
      </w:r>
      <w:proofErr w:type="spellStart"/>
      <w:r w:rsidRPr="002E5789">
        <w:rPr>
          <w:i/>
          <w:color w:val="000000"/>
          <w:sz w:val="24"/>
          <w:szCs w:val="24"/>
        </w:rPr>
        <w:t>euro</w:t>
      </w:r>
      <w:proofErr w:type="spellEnd"/>
      <w:r w:rsidRPr="002E5789">
        <w:rPr>
          <w:color w:val="000000"/>
          <w:sz w:val="24"/>
          <w:szCs w:val="24"/>
        </w:rPr>
        <w:t>), kas iemaksājama Gulbenes novada pašvaldības, reģistrācijas Nr.90009116327, kontā Nr.LV81UNLA0050019845884, AS „SEB banka”.</w:t>
      </w:r>
    </w:p>
    <w:p w14:paraId="627714C2"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0D642EE5"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lastRenderedPageBreak/>
        <w:t>Lai reģistrētos par izsoles dalībnieku:</w:t>
      </w:r>
    </w:p>
    <w:p w14:paraId="5767C78E" w14:textId="77777777" w:rsidR="001A2CEC" w:rsidRPr="002E5789" w:rsidRDefault="001A2CEC" w:rsidP="002E5789">
      <w:pPr>
        <w:numPr>
          <w:ilvl w:val="1"/>
          <w:numId w:val="68"/>
        </w:numPr>
        <w:tabs>
          <w:tab w:val="left" w:pos="993"/>
        </w:tabs>
        <w:spacing w:line="360" w:lineRule="auto"/>
        <w:ind w:left="0" w:firstLine="426"/>
        <w:jc w:val="both"/>
        <w:rPr>
          <w:color w:val="000000"/>
          <w:sz w:val="24"/>
          <w:szCs w:val="24"/>
        </w:rPr>
      </w:pPr>
      <w:r w:rsidRPr="002E5789">
        <w:rPr>
          <w:color w:val="000000"/>
          <w:sz w:val="24"/>
          <w:szCs w:val="24"/>
        </w:rPr>
        <w:t>fiziskai personai jāuzrāda personu apliecinošs dokuments (pase vai personas apliecība) un jāiesniedz šādi dokumenti:</w:t>
      </w:r>
    </w:p>
    <w:p w14:paraId="435F6D8D" w14:textId="77777777" w:rsidR="001A2CEC" w:rsidRPr="002E5789" w:rsidRDefault="001A2CEC" w:rsidP="002E5789">
      <w:pPr>
        <w:numPr>
          <w:ilvl w:val="2"/>
          <w:numId w:val="68"/>
        </w:numPr>
        <w:tabs>
          <w:tab w:val="left" w:pos="1701"/>
        </w:tabs>
        <w:spacing w:line="360" w:lineRule="auto"/>
        <w:ind w:leftChars="415" w:left="830" w:firstLine="426"/>
        <w:jc w:val="both"/>
        <w:rPr>
          <w:color w:val="000000"/>
          <w:sz w:val="24"/>
          <w:szCs w:val="24"/>
        </w:rPr>
      </w:pPr>
      <w:r w:rsidRPr="002E5789">
        <w:rPr>
          <w:color w:val="000000"/>
          <w:sz w:val="24"/>
          <w:szCs w:val="24"/>
        </w:rPr>
        <w:t>izziņa no pašvaldības, kurā persona deklarējusi savu dzīvesvietu, par parādsaistību neesamību;</w:t>
      </w:r>
    </w:p>
    <w:p w14:paraId="3EFA8154" w14:textId="77777777" w:rsidR="001A2CEC" w:rsidRPr="002E5789" w:rsidRDefault="001A2CEC" w:rsidP="002E5789">
      <w:pPr>
        <w:numPr>
          <w:ilvl w:val="2"/>
          <w:numId w:val="68"/>
        </w:numPr>
        <w:tabs>
          <w:tab w:val="left" w:pos="1701"/>
        </w:tabs>
        <w:spacing w:line="360" w:lineRule="auto"/>
        <w:ind w:leftChars="415" w:left="830" w:firstLine="426"/>
        <w:jc w:val="both"/>
        <w:rPr>
          <w:color w:val="000000"/>
          <w:sz w:val="24"/>
          <w:szCs w:val="24"/>
        </w:rPr>
      </w:pPr>
      <w:r w:rsidRPr="002E5789">
        <w:rPr>
          <w:color w:val="000000"/>
          <w:sz w:val="24"/>
          <w:szCs w:val="24"/>
        </w:rPr>
        <w:t>kvīts par drošības naudas samaksu.</w:t>
      </w:r>
    </w:p>
    <w:p w14:paraId="2B405BD1" w14:textId="77777777" w:rsidR="001A2CEC" w:rsidRPr="002E5789" w:rsidRDefault="001A2CEC" w:rsidP="002E5789">
      <w:pPr>
        <w:spacing w:line="360" w:lineRule="auto"/>
        <w:ind w:firstLine="426"/>
        <w:jc w:val="both"/>
        <w:rPr>
          <w:sz w:val="24"/>
          <w:szCs w:val="24"/>
        </w:rPr>
      </w:pPr>
      <w:r w:rsidRPr="002E5789">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F0F34C5" w14:textId="77777777" w:rsidR="001A2CEC" w:rsidRPr="002E5789" w:rsidRDefault="001A2CEC" w:rsidP="002E5789">
      <w:pPr>
        <w:numPr>
          <w:ilvl w:val="1"/>
          <w:numId w:val="68"/>
        </w:numPr>
        <w:tabs>
          <w:tab w:val="left" w:pos="993"/>
        </w:tabs>
        <w:spacing w:line="360" w:lineRule="auto"/>
        <w:ind w:left="0" w:firstLine="426"/>
        <w:jc w:val="both"/>
        <w:rPr>
          <w:color w:val="000000"/>
          <w:sz w:val="24"/>
          <w:szCs w:val="24"/>
        </w:rPr>
      </w:pPr>
      <w:r w:rsidRPr="002E5789">
        <w:rPr>
          <w:color w:val="000000"/>
          <w:sz w:val="24"/>
          <w:szCs w:val="24"/>
        </w:rPr>
        <w:t>juridiskai personai, kā arī personālsabiedrībai jāiesniedz šādi dokumenti:</w:t>
      </w:r>
    </w:p>
    <w:p w14:paraId="65684D38" w14:textId="77777777" w:rsidR="001A2CEC" w:rsidRPr="002E5789" w:rsidRDefault="001A2CEC" w:rsidP="002E5789">
      <w:pPr>
        <w:numPr>
          <w:ilvl w:val="2"/>
          <w:numId w:val="68"/>
        </w:numPr>
        <w:tabs>
          <w:tab w:val="left" w:pos="1701"/>
        </w:tabs>
        <w:spacing w:line="360" w:lineRule="auto"/>
        <w:ind w:left="0" w:firstLine="426"/>
        <w:jc w:val="both"/>
        <w:rPr>
          <w:color w:val="000000"/>
          <w:sz w:val="24"/>
          <w:szCs w:val="24"/>
        </w:rPr>
      </w:pPr>
      <w:r w:rsidRPr="002E5789">
        <w:rPr>
          <w:color w:val="000000"/>
          <w:sz w:val="24"/>
          <w:szCs w:val="24"/>
        </w:rPr>
        <w:t>attiecīgās institūcijas pilnvarojums iesniegt pieteikumu dalībai izsolē un pilnvarojums pārstāvībai izsolē (ja to nedara pārvaldes institūcija (amatpersona));</w:t>
      </w:r>
    </w:p>
    <w:p w14:paraId="6D674D82" w14:textId="77777777" w:rsidR="001A2CEC" w:rsidRPr="002E5789" w:rsidRDefault="001A2CEC" w:rsidP="002E5789">
      <w:pPr>
        <w:numPr>
          <w:ilvl w:val="2"/>
          <w:numId w:val="68"/>
        </w:numPr>
        <w:tabs>
          <w:tab w:val="left" w:pos="1701"/>
        </w:tabs>
        <w:spacing w:line="360" w:lineRule="auto"/>
        <w:ind w:left="0" w:firstLine="426"/>
        <w:jc w:val="both"/>
        <w:rPr>
          <w:color w:val="000000"/>
          <w:sz w:val="24"/>
          <w:szCs w:val="24"/>
        </w:rPr>
      </w:pPr>
      <w:r w:rsidRPr="002E5789">
        <w:rPr>
          <w:color w:val="000000"/>
          <w:sz w:val="24"/>
          <w:szCs w:val="24"/>
        </w:rPr>
        <w:t>kvīts par drošības naudas samaksu.</w:t>
      </w:r>
    </w:p>
    <w:p w14:paraId="2F157135" w14:textId="77777777" w:rsidR="001A2CEC" w:rsidRPr="002E5789" w:rsidRDefault="001A2CEC" w:rsidP="002E5789">
      <w:pPr>
        <w:spacing w:line="360" w:lineRule="auto"/>
        <w:ind w:firstLine="426"/>
        <w:jc w:val="both"/>
        <w:rPr>
          <w:sz w:val="24"/>
          <w:szCs w:val="24"/>
        </w:rPr>
      </w:pPr>
      <w:r w:rsidRPr="002E5789">
        <w:rPr>
          <w:sz w:val="24"/>
          <w:szCs w:val="24"/>
        </w:rPr>
        <w:t>Pirms pretendenta reģistrēšanas izsoles dalībnieku sarakstā Īpašuma novērtēšanas un izsoļu komisija attiecībā uz juridisku personu pārbaudīs informāciju:</w:t>
      </w:r>
    </w:p>
    <w:p w14:paraId="64A4D731" w14:textId="77777777" w:rsidR="001A2CEC" w:rsidRPr="002E5789" w:rsidRDefault="001A2CEC" w:rsidP="002E5789">
      <w:pPr>
        <w:spacing w:line="360" w:lineRule="auto"/>
        <w:ind w:firstLine="426"/>
        <w:jc w:val="both"/>
        <w:rPr>
          <w:sz w:val="24"/>
          <w:szCs w:val="24"/>
        </w:rPr>
      </w:pPr>
      <w:r w:rsidRPr="002E5789">
        <w:rPr>
          <w:sz w:val="24"/>
          <w:szCs w:val="24"/>
        </w:rPr>
        <w:t xml:space="preserve">– par </w:t>
      </w:r>
      <w:r w:rsidRPr="002E5789">
        <w:rPr>
          <w:color w:val="000000"/>
          <w:sz w:val="24"/>
          <w:szCs w:val="24"/>
        </w:rPr>
        <w:t>attiecīgo juridisko personu, pārvaldes institūciju (amatpersonu) kompetences apjomu</w:t>
      </w:r>
      <w:r w:rsidRPr="002E5789">
        <w:rPr>
          <w:sz w:val="24"/>
          <w:szCs w:val="24"/>
        </w:rPr>
        <w:t>, iegūstot izziņu Latvijas Republikas Uzņēmumu reģistra datubāzē. Faktu, ka informācija iegūta minētajā datubāzē, apliecina izdruka no šīs datubāzes;</w:t>
      </w:r>
    </w:p>
    <w:p w14:paraId="22E063F2" w14:textId="77777777" w:rsidR="001A2CEC" w:rsidRPr="002E5789" w:rsidRDefault="001A2CEC" w:rsidP="002E5789">
      <w:pPr>
        <w:spacing w:line="360" w:lineRule="auto"/>
        <w:ind w:firstLine="426"/>
        <w:jc w:val="both"/>
        <w:rPr>
          <w:sz w:val="24"/>
          <w:szCs w:val="24"/>
        </w:rPr>
      </w:pPr>
      <w:r w:rsidRPr="002E5789">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566F908"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smartTag w:uri="schemas-tilde-lv/tildestengine" w:element="veidnes">
        <w:smartTagPr>
          <w:attr w:name="id" w:val="-1"/>
          <w:attr w:name="baseform" w:val="Pieteikums"/>
          <w:attr w:name="text" w:val="Pieteikums"/>
        </w:smartTagPr>
        <w:r w:rsidRPr="002E5789">
          <w:rPr>
            <w:color w:val="000000"/>
            <w:sz w:val="24"/>
            <w:szCs w:val="24"/>
          </w:rPr>
          <w:t>Pieteikums</w:t>
        </w:r>
      </w:smartTag>
      <w:r w:rsidRPr="002E5789">
        <w:rPr>
          <w:color w:val="000000"/>
          <w:sz w:val="24"/>
          <w:szCs w:val="24"/>
        </w:rPr>
        <w:t xml:space="preserve"> par piedalīšanos izsolē kopā ar </w:t>
      </w:r>
      <w:r w:rsidRPr="002E5789">
        <w:rPr>
          <w:sz w:val="24"/>
          <w:szCs w:val="24"/>
        </w:rPr>
        <w:t>šo noteikumu 10.punktā minēt</w:t>
      </w:r>
      <w:r w:rsidRPr="002E5789">
        <w:rPr>
          <w:color w:val="000000"/>
          <w:sz w:val="24"/>
          <w:szCs w:val="24"/>
        </w:rPr>
        <w:t xml:space="preserve">ajiem dokumentiem iesniedzams Gulbenes novada pašvaldībā Ābeļu ielā 2, Gulbenē, 323.kabinetā, no pirmā sludinājuma publicēšanas dienas lapā </w:t>
      </w:r>
      <w:r w:rsidRPr="002E5789">
        <w:rPr>
          <w:b/>
          <w:color w:val="000000"/>
          <w:sz w:val="24"/>
          <w:szCs w:val="24"/>
        </w:rPr>
        <w:t xml:space="preserve">līdz </w:t>
      </w:r>
      <w:r w:rsidRPr="002E5789">
        <w:rPr>
          <w:b/>
          <w:sz w:val="24"/>
          <w:szCs w:val="24"/>
        </w:rPr>
        <w:t>2020.gada 11.septembrim plkst.15.00</w:t>
      </w:r>
      <w:r w:rsidRPr="002E5789">
        <w:rPr>
          <w:sz w:val="24"/>
          <w:szCs w:val="24"/>
        </w:rPr>
        <w:t>.</w:t>
      </w:r>
    </w:p>
    <w:p w14:paraId="2A6C71A3"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D5049DE"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2E5789">
          <w:rPr>
            <w:color w:val="000000"/>
            <w:sz w:val="24"/>
            <w:szCs w:val="24"/>
          </w:rPr>
          <w:t>pieteikums</w:t>
        </w:r>
      </w:smartTag>
      <w:r w:rsidRPr="002E5789">
        <w:rPr>
          <w:color w:val="000000"/>
          <w:sz w:val="24"/>
          <w:szCs w:val="24"/>
        </w:rPr>
        <w:t xml:space="preserve"> iesniegts sludinājumā noteiktajā termiņā un izpildīti visi izsoles priekšnoteikumi.</w:t>
      </w:r>
    </w:p>
    <w:p w14:paraId="2C2E8059"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sz w:val="24"/>
          <w:szCs w:val="24"/>
        </w:rPr>
        <w:t>Izsoles dalībnieks netiek reģistrēts, ja:</w:t>
      </w:r>
    </w:p>
    <w:p w14:paraId="0EFEA0BD" w14:textId="77777777" w:rsidR="001A2CEC" w:rsidRPr="002E5789" w:rsidRDefault="001A2CEC" w:rsidP="002E5789">
      <w:pPr>
        <w:numPr>
          <w:ilvl w:val="1"/>
          <w:numId w:val="68"/>
        </w:numPr>
        <w:tabs>
          <w:tab w:val="left" w:pos="1134"/>
        </w:tabs>
        <w:spacing w:line="360" w:lineRule="auto"/>
        <w:ind w:left="0" w:firstLine="426"/>
        <w:jc w:val="both"/>
        <w:rPr>
          <w:color w:val="000000"/>
          <w:sz w:val="24"/>
          <w:szCs w:val="24"/>
        </w:rPr>
      </w:pPr>
      <w:r w:rsidRPr="002E5789">
        <w:rPr>
          <w:color w:val="000000"/>
          <w:sz w:val="24"/>
          <w:szCs w:val="24"/>
        </w:rPr>
        <w:t>nav iesniegti visi šo noteikumu 10.punktā norādītie dokumenti;</w:t>
      </w:r>
    </w:p>
    <w:p w14:paraId="5969344C" w14:textId="77777777" w:rsidR="001A2CEC" w:rsidRPr="002E5789" w:rsidRDefault="001A2CEC" w:rsidP="002E5789">
      <w:pPr>
        <w:numPr>
          <w:ilvl w:val="1"/>
          <w:numId w:val="68"/>
        </w:numPr>
        <w:tabs>
          <w:tab w:val="left" w:pos="1134"/>
        </w:tabs>
        <w:spacing w:line="360" w:lineRule="auto"/>
        <w:ind w:left="0" w:firstLine="426"/>
        <w:jc w:val="both"/>
        <w:rPr>
          <w:color w:val="000000"/>
          <w:sz w:val="24"/>
          <w:szCs w:val="24"/>
        </w:rPr>
      </w:pPr>
      <w:r w:rsidRPr="002E5789">
        <w:rPr>
          <w:color w:val="000000"/>
          <w:sz w:val="24"/>
          <w:szCs w:val="24"/>
        </w:rPr>
        <w:t>iesniegtajos dokumentos norādītas nepatiesas ziņas;</w:t>
      </w:r>
    </w:p>
    <w:p w14:paraId="340825F2" w14:textId="77777777" w:rsidR="001A2CEC" w:rsidRPr="002E5789" w:rsidRDefault="001A2CEC" w:rsidP="002E5789">
      <w:pPr>
        <w:numPr>
          <w:ilvl w:val="1"/>
          <w:numId w:val="68"/>
        </w:numPr>
        <w:tabs>
          <w:tab w:val="left" w:pos="1134"/>
        </w:tabs>
        <w:spacing w:line="360" w:lineRule="auto"/>
        <w:ind w:left="0" w:firstLine="426"/>
        <w:jc w:val="both"/>
        <w:rPr>
          <w:color w:val="000000"/>
          <w:sz w:val="24"/>
          <w:szCs w:val="24"/>
        </w:rPr>
      </w:pPr>
      <w:r w:rsidRPr="002E5789">
        <w:rPr>
          <w:sz w:val="24"/>
          <w:szCs w:val="24"/>
        </w:rPr>
        <w:t>pārbaudot Valsts ieņēmumu dienesta administrēto nodokļu (nodevu) parādnieku datubāzē, konstatēta parādu esamība;</w:t>
      </w:r>
    </w:p>
    <w:p w14:paraId="37A482B1" w14:textId="77777777" w:rsidR="001A2CEC" w:rsidRPr="002E5789" w:rsidRDefault="001A2CEC" w:rsidP="002E5789">
      <w:pPr>
        <w:numPr>
          <w:ilvl w:val="1"/>
          <w:numId w:val="68"/>
        </w:numPr>
        <w:tabs>
          <w:tab w:val="left" w:pos="1134"/>
        </w:tabs>
        <w:spacing w:line="360" w:lineRule="auto"/>
        <w:ind w:left="0" w:firstLine="426"/>
        <w:jc w:val="both"/>
        <w:rPr>
          <w:color w:val="000000"/>
          <w:sz w:val="24"/>
          <w:szCs w:val="24"/>
        </w:rPr>
      </w:pPr>
      <w:r w:rsidRPr="002E5789">
        <w:rPr>
          <w:color w:val="000000"/>
          <w:sz w:val="24"/>
          <w:szCs w:val="24"/>
        </w:rPr>
        <w:lastRenderedPageBreak/>
        <w:t>nav iestājies vai ir jau beidzies dalībnieku reģistrācijas termiņš.</w:t>
      </w:r>
    </w:p>
    <w:p w14:paraId="3D36889B"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Starp izsoles dalībniekiem aizliegta vienošanās, kas varētu ietekmēt izsoles rezultātu un gaitu.</w:t>
      </w:r>
    </w:p>
    <w:p w14:paraId="70238702"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 xml:space="preserve">Izsoles dalībniekiem ir tiesības apskatīt izsoles OBJEKTU, sākot no pirmā sludinājuma publicēšanas dienas, saskaņojot to pa tālruni 64473860 (Gulbenes novada Stradu pagasta pārvalde) vai 26353089 (Gulbenes novada Stradu pagasta pārvaldes vadītājs </w:t>
      </w:r>
      <w:proofErr w:type="spellStart"/>
      <w:r w:rsidRPr="002E5789">
        <w:rPr>
          <w:sz w:val="24"/>
          <w:szCs w:val="24"/>
        </w:rPr>
        <w:t>J.Duļbinskis</w:t>
      </w:r>
      <w:proofErr w:type="spellEnd"/>
      <w:r w:rsidRPr="002E5789">
        <w:rPr>
          <w:sz w:val="24"/>
          <w:szCs w:val="24"/>
        </w:rPr>
        <w:t>).</w:t>
      </w:r>
    </w:p>
    <w:p w14:paraId="1DFF5CBA"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Pirms izsoles sākšanas izsoles dalībnieki paraksta izsoles noteikumus, tādējādi apliecinot, ka pilnībā ar tiem ir iepazinušies un piekrīt tiem.</w:t>
      </w:r>
    </w:p>
    <w:p w14:paraId="68950EEE"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Pirms izsoles uzsākšanas, komisija pārliecinās par solītāju ierašanos pēc iepriekš sastādītā saraksta.</w:t>
      </w:r>
    </w:p>
    <w:p w14:paraId="396AA59D"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B605A1E"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Izsole tiek uzsākta izsoles noteikumos norādītajā laikā un vietā.</w:t>
      </w:r>
    </w:p>
    <w:p w14:paraId="4A6E01D2"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 xml:space="preserve">Izsoles vadītājs atklāj izsoli, raksturo izsolāmo mantu, paziņo izsoles sākumcenu, izsoles soli un informē par solīšanas kārtību. </w:t>
      </w:r>
    </w:p>
    <w:p w14:paraId="7948B5B8"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Izsoles dalībnieki savu piekrišanu iegādāties izsoles OBJEKTU apliecina mutvārdos un rakstiski, parakstoties izsoles dalībnieku sarakstā. Tas tiek fiksēts izsoles gaitas protokolā.</w:t>
      </w:r>
    </w:p>
    <w:p w14:paraId="75704B47"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004D14F"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14,50 EUR (četrpadsmit </w:t>
      </w:r>
      <w:proofErr w:type="spellStart"/>
      <w:r w:rsidRPr="002E5789">
        <w:rPr>
          <w:i/>
          <w:sz w:val="24"/>
          <w:szCs w:val="24"/>
        </w:rPr>
        <w:t>euro</w:t>
      </w:r>
      <w:proofErr w:type="spellEnd"/>
      <w:r w:rsidRPr="002E5789">
        <w:rPr>
          <w:i/>
          <w:sz w:val="24"/>
          <w:szCs w:val="24"/>
        </w:rPr>
        <w:t xml:space="preserve"> </w:t>
      </w:r>
      <w:r w:rsidRPr="002E5789">
        <w:rPr>
          <w:sz w:val="24"/>
          <w:szCs w:val="24"/>
        </w:rPr>
        <w:t>piecdesmit centi).</w:t>
      </w:r>
    </w:p>
    <w:p w14:paraId="03DEC0E9"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39B4BD7"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Izsole ar augšupejošu soli turpinās līdz kāds no tās dalībniekiem nosola visaugstāko cenu, tad izsole tiek izsludināta par pabeigtu.</w:t>
      </w:r>
    </w:p>
    <w:p w14:paraId="47B93C7D"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2E5789">
        <w:rPr>
          <w:sz w:val="24"/>
          <w:szCs w:val="24"/>
        </w:rPr>
        <w:t>netiek atmaksāta</w:t>
      </w:r>
      <w:r w:rsidRPr="002E5789">
        <w:rPr>
          <w:color w:val="000000"/>
          <w:sz w:val="24"/>
          <w:szCs w:val="24"/>
        </w:rPr>
        <w:t xml:space="preserve"> izsoles dalībniekiem. Šādā gadījumā rīkojama atkārtota izsole.</w:t>
      </w:r>
    </w:p>
    <w:p w14:paraId="285268E5"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7C8ED8BA"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Objektu iespējams iegādāties ar tūlītēju samaksu vai slēdzot nomaksas pirkuma līgumu uz laiku līdz trīs gadiem.</w:t>
      </w:r>
    </w:p>
    <w:p w14:paraId="0F1D58FA"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Objektu pērkot ar tūlītēju samaksu, nosolītā augstākā summa, atrēķinot naudā iemaksāto nodrošinājumu, jāsamaksā divu nedēļu laikā no izsoles dienas,</w:t>
      </w:r>
      <w:r w:rsidRPr="002E5789">
        <w:rPr>
          <w:sz w:val="24"/>
          <w:szCs w:val="24"/>
        </w:rPr>
        <w:t xml:space="preserve"> ieskaitot to Gulbenes novada pašvaldības norādītajā kontā Nr.LV81UNLA0050019845884, AS „SEB banka”, kods UNLALV2X, </w:t>
      </w:r>
      <w:r w:rsidRPr="002E5789">
        <w:rPr>
          <w:color w:val="000000"/>
          <w:sz w:val="24"/>
          <w:szCs w:val="24"/>
        </w:rPr>
        <w:t xml:space="preserve">ar atzīmi “Nekustamā īpašuma </w:t>
      </w:r>
      <w:r w:rsidRPr="002E5789">
        <w:rPr>
          <w:sz w:val="24"/>
          <w:szCs w:val="24"/>
        </w:rPr>
        <w:t xml:space="preserve">“Pededze” – 11, Stradu pagasts, Gulbenes novads, kadastra numurs 5090 900 0336, </w:t>
      </w:r>
      <w:r w:rsidRPr="002E5789">
        <w:rPr>
          <w:color w:val="000000"/>
          <w:sz w:val="24"/>
          <w:szCs w:val="24"/>
        </w:rPr>
        <w:t>pirkuma maksa”.</w:t>
      </w:r>
    </w:p>
    <w:p w14:paraId="73EB169B"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Objektu pērkot uz nomaksu d</w:t>
      </w:r>
      <w:r w:rsidRPr="002E5789">
        <w:rPr>
          <w:sz w:val="24"/>
          <w:szCs w:val="24"/>
        </w:rPr>
        <w:t>ivu nedēļu laikā no izsoles dienas</w:t>
      </w:r>
      <w:r w:rsidRPr="002E5789">
        <w:rPr>
          <w:color w:val="000000"/>
          <w:sz w:val="24"/>
          <w:szCs w:val="24"/>
        </w:rPr>
        <w:t xml:space="preserve"> jāsamaksā avanss 10% apmērā no piedāvātās augstākās summas</w:t>
      </w:r>
      <w:r w:rsidRPr="002E5789">
        <w:rPr>
          <w:sz w:val="24"/>
          <w:szCs w:val="24"/>
        </w:rPr>
        <w:t xml:space="preserve">, ieskaitot to Gulbenes novada pašvaldības norādītajā kontā Nr.LV81UNLA0050019845884, AS „SEB banka”, kods UNLALV2X, </w:t>
      </w:r>
      <w:r w:rsidRPr="002E5789">
        <w:rPr>
          <w:color w:val="000000"/>
          <w:sz w:val="24"/>
          <w:szCs w:val="24"/>
        </w:rPr>
        <w:t xml:space="preserve">ar atzīmi “Nekustamā īpašuma </w:t>
      </w:r>
      <w:r w:rsidRPr="002E5789">
        <w:rPr>
          <w:sz w:val="24"/>
          <w:szCs w:val="24"/>
        </w:rPr>
        <w:t xml:space="preserve">“Pededze” – 11, Stradu pagasts, Gulbenes novads, kadastra numurs 5090 900 0336, </w:t>
      </w:r>
      <w:r w:rsidRPr="002E5789">
        <w:rPr>
          <w:color w:val="000000"/>
          <w:sz w:val="24"/>
          <w:szCs w:val="24"/>
        </w:rPr>
        <w:t>avanss”. Iemaksātā nodrošinājuma summa tiek ieskaitīta avansā.</w:t>
      </w:r>
    </w:p>
    <w:p w14:paraId="1CCF2375"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Nokavējot noteikto samaksas termiņu, nosolītājs zaudē iesniegto nodrošinājumu. </w:t>
      </w:r>
    </w:p>
    <w:p w14:paraId="51900FC0"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Ja nosolītājs šo </w:t>
      </w:r>
      <w:r w:rsidRPr="002E5789">
        <w:rPr>
          <w:sz w:val="24"/>
          <w:szCs w:val="24"/>
        </w:rPr>
        <w:t>noteikumu 30.punktā</w:t>
      </w:r>
      <w:r w:rsidRPr="002E5789">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EB92732"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402178F7"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F2A605D"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Izsoles rīkotājs apstiprina izsoles protokolu septiņu dienu laikā pēc izsoles.</w:t>
      </w:r>
    </w:p>
    <w:p w14:paraId="77BFB84F"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2E5789">
        <w:rPr>
          <w:i/>
          <w:color w:val="000000"/>
          <w:sz w:val="24"/>
          <w:szCs w:val="24"/>
        </w:rPr>
        <w:t>euro</w:t>
      </w:r>
      <w:proofErr w:type="spellEnd"/>
      <w:r w:rsidRPr="002E5789">
        <w:rPr>
          <w:color w:val="000000"/>
          <w:sz w:val="24"/>
          <w:szCs w:val="24"/>
        </w:rPr>
        <w:t>.</w:t>
      </w:r>
    </w:p>
    <w:p w14:paraId="110E9774" w14:textId="77777777" w:rsidR="001A2CEC" w:rsidRPr="002E5789" w:rsidRDefault="001A2CEC" w:rsidP="002E5789">
      <w:pPr>
        <w:numPr>
          <w:ilvl w:val="0"/>
          <w:numId w:val="68"/>
        </w:numPr>
        <w:spacing w:line="360" w:lineRule="auto"/>
        <w:ind w:left="0" w:firstLine="426"/>
        <w:jc w:val="both"/>
        <w:rPr>
          <w:sz w:val="24"/>
          <w:szCs w:val="24"/>
        </w:rPr>
      </w:pPr>
      <w:r w:rsidRPr="002E5789">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2E5789">
        <w:rPr>
          <w:sz w:val="24"/>
          <w:szCs w:val="24"/>
        </w:rPr>
        <w:t>neesību</w:t>
      </w:r>
      <w:proofErr w:type="spellEnd"/>
      <w:r w:rsidRPr="002E5789">
        <w:rPr>
          <w:sz w:val="24"/>
          <w:szCs w:val="24"/>
        </w:rPr>
        <w:t>, iesniedzot:</w:t>
      </w:r>
    </w:p>
    <w:p w14:paraId="77D4EE37" w14:textId="77777777" w:rsidR="001A2CEC" w:rsidRPr="002E5789" w:rsidRDefault="001A2CEC" w:rsidP="002E5789">
      <w:pPr>
        <w:numPr>
          <w:ilvl w:val="1"/>
          <w:numId w:val="68"/>
        </w:numPr>
        <w:tabs>
          <w:tab w:val="left" w:pos="993"/>
        </w:tabs>
        <w:spacing w:line="360" w:lineRule="auto"/>
        <w:ind w:left="0" w:firstLine="426"/>
        <w:jc w:val="both"/>
        <w:rPr>
          <w:sz w:val="24"/>
          <w:szCs w:val="24"/>
        </w:rPr>
      </w:pPr>
      <w:r w:rsidRPr="002E5789">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EC3B336" w14:textId="77777777" w:rsidR="001A2CEC" w:rsidRPr="002E5789" w:rsidRDefault="001A2CEC" w:rsidP="002E5789">
      <w:pPr>
        <w:numPr>
          <w:ilvl w:val="1"/>
          <w:numId w:val="68"/>
        </w:numPr>
        <w:tabs>
          <w:tab w:val="left" w:pos="993"/>
        </w:tabs>
        <w:spacing w:line="360" w:lineRule="auto"/>
        <w:ind w:left="0" w:firstLine="426"/>
        <w:jc w:val="both"/>
        <w:rPr>
          <w:sz w:val="24"/>
          <w:szCs w:val="24"/>
        </w:rPr>
      </w:pPr>
      <w:r w:rsidRPr="002E5789">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2E5789">
        <w:rPr>
          <w:sz w:val="24"/>
          <w:szCs w:val="24"/>
        </w:rPr>
        <w:t>neesību</w:t>
      </w:r>
      <w:proofErr w:type="spellEnd"/>
      <w:r w:rsidRPr="002E5789">
        <w:rPr>
          <w:sz w:val="24"/>
          <w:szCs w:val="24"/>
        </w:rPr>
        <w:t>.</w:t>
      </w:r>
    </w:p>
    <w:p w14:paraId="74BEE293" w14:textId="77777777" w:rsidR="001A2CEC" w:rsidRPr="002E5789" w:rsidRDefault="001A2CEC" w:rsidP="002E5789">
      <w:pPr>
        <w:numPr>
          <w:ilvl w:val="0"/>
          <w:numId w:val="68"/>
        </w:numPr>
        <w:spacing w:line="360" w:lineRule="auto"/>
        <w:ind w:left="0" w:firstLine="426"/>
        <w:jc w:val="both"/>
        <w:rPr>
          <w:sz w:val="24"/>
          <w:szCs w:val="24"/>
        </w:rPr>
      </w:pPr>
      <w:r w:rsidRPr="002E5789">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5A0717F0" w14:textId="77777777" w:rsidR="001A2CEC" w:rsidRPr="002E5789" w:rsidRDefault="001A2CEC" w:rsidP="002E5789">
      <w:pPr>
        <w:numPr>
          <w:ilvl w:val="0"/>
          <w:numId w:val="68"/>
        </w:numPr>
        <w:spacing w:line="360" w:lineRule="auto"/>
        <w:ind w:left="0" w:firstLine="426"/>
        <w:jc w:val="both"/>
        <w:rPr>
          <w:sz w:val="24"/>
          <w:szCs w:val="24"/>
        </w:rPr>
      </w:pPr>
      <w:r w:rsidRPr="002E5789">
        <w:rPr>
          <w:sz w:val="24"/>
          <w:szCs w:val="24"/>
        </w:rPr>
        <w:t xml:space="preserve">Ja pircējam – juridiskajai personai, kura nosolījusi nākamo augstāko cenu, – šā šo noteikumu 37.punktā noteiktajā kārtībā tiek konstatēts nodokļu parāds, tas zaudē iesniegto nodrošinājumu, </w:t>
      </w:r>
      <w:r w:rsidRPr="002E5789">
        <w:rPr>
          <w:color w:val="000000"/>
          <w:sz w:val="24"/>
          <w:szCs w:val="24"/>
        </w:rPr>
        <w:t>izsole atzīstama par nenotikušu. Šādā gadījumā rīkojama atkārtota izsole</w:t>
      </w:r>
      <w:r w:rsidRPr="002E5789">
        <w:rPr>
          <w:sz w:val="24"/>
          <w:szCs w:val="24"/>
        </w:rPr>
        <w:t>.</w:t>
      </w:r>
    </w:p>
    <w:p w14:paraId="5D2E39D0"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516CC26B"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546B6540" w14:textId="77777777" w:rsidR="001A2CEC" w:rsidRPr="002E5789" w:rsidRDefault="001A2CEC" w:rsidP="002E5789">
      <w:pPr>
        <w:numPr>
          <w:ilvl w:val="0"/>
          <w:numId w:val="68"/>
        </w:numPr>
        <w:tabs>
          <w:tab w:val="left" w:pos="426"/>
        </w:tabs>
        <w:spacing w:line="360" w:lineRule="auto"/>
        <w:ind w:left="0" w:firstLine="426"/>
        <w:jc w:val="both"/>
        <w:rPr>
          <w:sz w:val="24"/>
          <w:szCs w:val="24"/>
        </w:rPr>
      </w:pPr>
      <w:r w:rsidRPr="002E5789">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718350C"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Pēc pirkuma </w:t>
      </w:r>
      <w:smartTag w:uri="schemas-tilde-lv/tildestengine" w:element="veidnes">
        <w:smartTagPr>
          <w:attr w:name="text" w:val="līguma"/>
          <w:attr w:name="id" w:val="-1"/>
          <w:attr w:name="baseform" w:val="līgum|s"/>
        </w:smartTagPr>
        <w:r w:rsidRPr="002E5789">
          <w:rPr>
            <w:color w:val="000000"/>
            <w:sz w:val="24"/>
            <w:szCs w:val="24"/>
          </w:rPr>
          <w:t>līguma</w:t>
        </w:r>
      </w:smartTag>
      <w:r w:rsidRPr="002E5789">
        <w:rPr>
          <w:color w:val="000000"/>
          <w:sz w:val="24"/>
          <w:szCs w:val="24"/>
        </w:rPr>
        <w:t xml:space="preserve"> parakstīšanas visa dokumentācija, kas saistīta ar Gulbenes novada </w:t>
      </w:r>
      <w:r w:rsidRPr="002E5789">
        <w:rPr>
          <w:sz w:val="24"/>
          <w:szCs w:val="24"/>
        </w:rPr>
        <w:t>pašvaldības</w:t>
      </w:r>
      <w:r w:rsidRPr="002E5789">
        <w:rPr>
          <w:color w:val="000000"/>
          <w:sz w:val="24"/>
          <w:szCs w:val="24"/>
        </w:rPr>
        <w:t xml:space="preserve"> nekustamo īpašumu </w:t>
      </w:r>
      <w:r w:rsidRPr="002E5789">
        <w:rPr>
          <w:sz w:val="24"/>
          <w:szCs w:val="24"/>
        </w:rPr>
        <w:t xml:space="preserve">“Pededze” – 11, Stradu pagasts, Gulbenes novads, kadastra numurs 5090 900 0336, </w:t>
      </w:r>
      <w:r w:rsidRPr="002E5789">
        <w:rPr>
          <w:color w:val="000000"/>
          <w:sz w:val="24"/>
          <w:szCs w:val="24"/>
        </w:rPr>
        <w:t>tiek nodota ieguvējam, sastādot par to nodošanas – pieņemšanas aktu.</w:t>
      </w:r>
    </w:p>
    <w:p w14:paraId="36B7DD4F" w14:textId="77777777" w:rsidR="001A2CEC" w:rsidRPr="002E5789" w:rsidRDefault="001A2CEC" w:rsidP="002E5789">
      <w:pPr>
        <w:numPr>
          <w:ilvl w:val="0"/>
          <w:numId w:val="68"/>
        </w:numPr>
        <w:tabs>
          <w:tab w:val="left" w:pos="426"/>
        </w:tabs>
        <w:spacing w:line="360" w:lineRule="auto"/>
        <w:ind w:left="0" w:firstLine="426"/>
        <w:jc w:val="both"/>
        <w:rPr>
          <w:color w:val="000000"/>
          <w:sz w:val="24"/>
          <w:szCs w:val="24"/>
        </w:rPr>
      </w:pPr>
      <w:r w:rsidRPr="002E5789">
        <w:rPr>
          <w:color w:val="000000"/>
          <w:sz w:val="24"/>
          <w:szCs w:val="24"/>
        </w:rPr>
        <w:t xml:space="preserve">Nekustamā īpašuma </w:t>
      </w:r>
      <w:proofErr w:type="spellStart"/>
      <w:r w:rsidRPr="002E5789">
        <w:rPr>
          <w:color w:val="000000"/>
          <w:sz w:val="24"/>
          <w:szCs w:val="24"/>
        </w:rPr>
        <w:t>pārreģistrāciju</w:t>
      </w:r>
      <w:proofErr w:type="spellEnd"/>
      <w:r w:rsidRPr="002E5789">
        <w:rPr>
          <w:color w:val="000000"/>
          <w:sz w:val="24"/>
          <w:szCs w:val="24"/>
        </w:rPr>
        <w:t xml:space="preserve"> Zemesgrāmatā izdara Pircējs par saviem līdzekļiem.</w:t>
      </w:r>
    </w:p>
    <w:p w14:paraId="46B1F245" w14:textId="77777777" w:rsidR="001A2CEC" w:rsidRPr="00DF5D0E" w:rsidRDefault="001A2CEC" w:rsidP="001A2CEC">
      <w:pPr>
        <w:spacing w:line="360" w:lineRule="auto"/>
        <w:jc w:val="center"/>
        <w:rPr>
          <w:sz w:val="24"/>
          <w:szCs w:val="24"/>
        </w:rPr>
      </w:pPr>
    </w:p>
    <w:p w14:paraId="33A8215A" w14:textId="77777777" w:rsidR="001A2CEC" w:rsidRPr="00794231" w:rsidRDefault="001A2CEC" w:rsidP="001A2CEC">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6B4C5F4D" w14:textId="29514CAE"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622132" w14:paraId="76BB8441" w14:textId="77777777" w:rsidTr="001A2CEC">
        <w:tc>
          <w:tcPr>
            <w:tcW w:w="3073" w:type="dxa"/>
          </w:tcPr>
          <w:p w14:paraId="653578BA" w14:textId="77777777" w:rsidR="001A2CEC" w:rsidRPr="00622132" w:rsidRDefault="001A2CEC" w:rsidP="001A2CEC">
            <w:pPr>
              <w:spacing w:line="256" w:lineRule="auto"/>
              <w:rPr>
                <w:sz w:val="24"/>
                <w:szCs w:val="24"/>
                <w:lang w:eastAsia="en-US"/>
              </w:rPr>
            </w:pPr>
          </w:p>
        </w:tc>
        <w:tc>
          <w:tcPr>
            <w:tcW w:w="3115" w:type="dxa"/>
            <w:hideMark/>
          </w:tcPr>
          <w:p w14:paraId="4F655D19" w14:textId="77777777" w:rsidR="001A2CEC" w:rsidRPr="00622132" w:rsidRDefault="001A2CEC" w:rsidP="001A2CEC">
            <w:pPr>
              <w:spacing w:line="256" w:lineRule="auto"/>
              <w:jc w:val="center"/>
              <w:rPr>
                <w:lang w:eastAsia="en-US"/>
              </w:rPr>
            </w:pPr>
            <w:r w:rsidRPr="00622132">
              <w:rPr>
                <w:noProof/>
              </w:rPr>
              <w:drawing>
                <wp:inline distT="0" distB="0" distL="0" distR="0" wp14:anchorId="64E38525" wp14:editId="0777BDED">
                  <wp:extent cx="619125" cy="685800"/>
                  <wp:effectExtent l="0" t="0" r="9525" b="0"/>
                  <wp:docPr id="330" name="Attēls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B166A3" w14:textId="77777777" w:rsidR="001A2CEC" w:rsidRPr="00622132" w:rsidRDefault="001A2CEC" w:rsidP="001A2CEC">
            <w:pPr>
              <w:spacing w:line="256" w:lineRule="auto"/>
              <w:rPr>
                <w:sz w:val="32"/>
                <w:szCs w:val="32"/>
                <w:lang w:eastAsia="en-US"/>
              </w:rPr>
            </w:pPr>
          </w:p>
        </w:tc>
      </w:tr>
      <w:tr w:rsidR="001A2CEC" w:rsidRPr="00622132" w14:paraId="797321ED" w14:textId="77777777" w:rsidTr="001A2CEC">
        <w:tc>
          <w:tcPr>
            <w:tcW w:w="8931" w:type="dxa"/>
            <w:gridSpan w:val="3"/>
            <w:hideMark/>
          </w:tcPr>
          <w:p w14:paraId="12CDBA5C" w14:textId="77777777" w:rsidR="001A2CEC" w:rsidRPr="00622132" w:rsidRDefault="001A2CEC" w:rsidP="001A2CEC">
            <w:pPr>
              <w:spacing w:before="240" w:line="256" w:lineRule="auto"/>
              <w:jc w:val="center"/>
              <w:rPr>
                <w:b/>
                <w:sz w:val="32"/>
                <w:szCs w:val="32"/>
                <w:lang w:eastAsia="en-US"/>
              </w:rPr>
            </w:pPr>
            <w:r w:rsidRPr="00622132">
              <w:rPr>
                <w:b/>
                <w:sz w:val="32"/>
                <w:szCs w:val="32"/>
                <w:lang w:eastAsia="en-US"/>
              </w:rPr>
              <w:t>GULBENES NOVADA PAŠVALDĪBA</w:t>
            </w:r>
          </w:p>
        </w:tc>
      </w:tr>
      <w:tr w:rsidR="001A2CEC" w:rsidRPr="00622132" w14:paraId="28A21DB1" w14:textId="77777777" w:rsidTr="001A2CEC">
        <w:tc>
          <w:tcPr>
            <w:tcW w:w="8931" w:type="dxa"/>
            <w:gridSpan w:val="3"/>
            <w:hideMark/>
          </w:tcPr>
          <w:p w14:paraId="50E97E61" w14:textId="77777777" w:rsidR="001A2CEC" w:rsidRPr="00622132" w:rsidRDefault="001A2CEC" w:rsidP="001A2CEC">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1A2CEC" w:rsidRPr="00622132" w14:paraId="0597B233" w14:textId="77777777" w:rsidTr="001A2CEC">
        <w:tc>
          <w:tcPr>
            <w:tcW w:w="8931" w:type="dxa"/>
            <w:gridSpan w:val="3"/>
            <w:hideMark/>
          </w:tcPr>
          <w:p w14:paraId="6E59C998" w14:textId="77777777" w:rsidR="001A2CEC" w:rsidRPr="00622132" w:rsidRDefault="001A2CEC" w:rsidP="001A2CEC">
            <w:pPr>
              <w:spacing w:line="256" w:lineRule="auto"/>
              <w:jc w:val="center"/>
              <w:rPr>
                <w:lang w:eastAsia="en-US"/>
              </w:rPr>
            </w:pPr>
            <w:r w:rsidRPr="00622132">
              <w:rPr>
                <w:lang w:eastAsia="en-US"/>
              </w:rPr>
              <w:t>Ābeļu iela 2, Gulbene, Gulbenes nov., LV-4401</w:t>
            </w:r>
          </w:p>
        </w:tc>
      </w:tr>
      <w:tr w:rsidR="001A2CEC" w:rsidRPr="00622132" w14:paraId="02CD5CA3" w14:textId="77777777" w:rsidTr="001A2CEC">
        <w:tc>
          <w:tcPr>
            <w:tcW w:w="8931" w:type="dxa"/>
            <w:gridSpan w:val="3"/>
            <w:hideMark/>
          </w:tcPr>
          <w:p w14:paraId="279C0A3F" w14:textId="77777777" w:rsidR="001A2CEC" w:rsidRPr="00622132" w:rsidRDefault="001A2CEC" w:rsidP="001A2CEC">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2841E3D0" w14:textId="77777777" w:rsidR="001A2CEC" w:rsidRPr="00622132" w:rsidRDefault="001A2CEC" w:rsidP="001A2CEC">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1B6783ED" w14:textId="77777777" w:rsidR="001A2CEC" w:rsidRPr="00622132" w:rsidRDefault="001A2CEC" w:rsidP="001A2CEC">
      <w:pPr>
        <w:jc w:val="center"/>
        <w:rPr>
          <w:sz w:val="24"/>
          <w:szCs w:val="24"/>
        </w:rPr>
      </w:pPr>
      <w:r w:rsidRPr="00622132">
        <w:rPr>
          <w:b/>
          <w:bCs/>
          <w:sz w:val="24"/>
          <w:szCs w:val="24"/>
        </w:rPr>
        <w:t>GULBENES NOVADA DOMES LĒMUMS</w:t>
      </w:r>
    </w:p>
    <w:p w14:paraId="6D3CE31B" w14:textId="77777777" w:rsidR="001A2CEC" w:rsidRPr="00622132" w:rsidRDefault="001A2CEC" w:rsidP="001A2CEC">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670AD055" w14:textId="77777777" w:rsidTr="001A2CEC">
        <w:tc>
          <w:tcPr>
            <w:tcW w:w="4676" w:type="dxa"/>
          </w:tcPr>
          <w:p w14:paraId="53E162A4"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089213B6"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502</w:t>
            </w:r>
          </w:p>
        </w:tc>
      </w:tr>
      <w:tr w:rsidR="001A2CEC" w14:paraId="4A726291" w14:textId="77777777" w:rsidTr="001A2CEC">
        <w:tc>
          <w:tcPr>
            <w:tcW w:w="4676" w:type="dxa"/>
          </w:tcPr>
          <w:p w14:paraId="24E734F5" w14:textId="77777777" w:rsidR="001A2CEC" w:rsidRDefault="001A2CEC" w:rsidP="001A2CEC">
            <w:pPr>
              <w:rPr>
                <w:sz w:val="24"/>
                <w:szCs w:val="24"/>
              </w:rPr>
            </w:pPr>
          </w:p>
        </w:tc>
        <w:tc>
          <w:tcPr>
            <w:tcW w:w="4678" w:type="dxa"/>
          </w:tcPr>
          <w:p w14:paraId="54E759F1"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75</w:t>
            </w:r>
            <w:r w:rsidRPr="00EA6BEB">
              <w:rPr>
                <w:b/>
                <w:bCs/>
                <w:sz w:val="24"/>
                <w:szCs w:val="24"/>
              </w:rPr>
              <w:t>.p</w:t>
            </w:r>
            <w:r>
              <w:rPr>
                <w:b/>
                <w:bCs/>
                <w:sz w:val="24"/>
                <w:szCs w:val="24"/>
              </w:rPr>
              <w:t>.</w:t>
            </w:r>
            <w:r w:rsidRPr="00EA6BEB">
              <w:rPr>
                <w:b/>
                <w:bCs/>
                <w:sz w:val="24"/>
                <w:szCs w:val="24"/>
              </w:rPr>
              <w:t>)</w:t>
            </w:r>
          </w:p>
        </w:tc>
      </w:tr>
    </w:tbl>
    <w:p w14:paraId="213C43B9" w14:textId="77777777" w:rsidR="001A2CEC" w:rsidRDefault="001A2CEC" w:rsidP="001A2CEC">
      <w:pPr>
        <w:rPr>
          <w:sz w:val="24"/>
          <w:szCs w:val="24"/>
        </w:rPr>
      </w:pPr>
    </w:p>
    <w:p w14:paraId="1FFECB07" w14:textId="77777777" w:rsidR="001A2CEC" w:rsidRDefault="001A2CEC" w:rsidP="001A2CEC">
      <w:pPr>
        <w:pStyle w:val="Default"/>
        <w:rPr>
          <w:b/>
        </w:rPr>
      </w:pPr>
      <w:r w:rsidRPr="00134705">
        <w:rPr>
          <w:b/>
          <w:szCs w:val="24"/>
        </w:rPr>
        <w:t xml:space="preserve">Par </w:t>
      </w:r>
      <w:r w:rsidRPr="00255026">
        <w:rPr>
          <w:b/>
        </w:rPr>
        <w:t>nekustamā īpašuma “</w:t>
      </w:r>
      <w:proofErr w:type="spellStart"/>
      <w:r>
        <w:rPr>
          <w:b/>
        </w:rPr>
        <w:t>Asnupe</w:t>
      </w:r>
      <w:proofErr w:type="spellEnd"/>
      <w:r>
        <w:rPr>
          <w:b/>
        </w:rPr>
        <w:t>” – 6</w:t>
      </w:r>
      <w:r w:rsidRPr="00255026">
        <w:rPr>
          <w:b/>
        </w:rPr>
        <w:t xml:space="preserve">, </w:t>
      </w:r>
      <w:r>
        <w:rPr>
          <w:b/>
        </w:rPr>
        <w:t>Lizuma</w:t>
      </w:r>
      <w:r w:rsidRPr="00255026">
        <w:rPr>
          <w:b/>
        </w:rPr>
        <w:t xml:space="preserve"> pagasts, Gulbenes novads, </w:t>
      </w:r>
    </w:p>
    <w:p w14:paraId="0CBF9593" w14:textId="77777777" w:rsidR="001A2CEC" w:rsidRPr="00704E82" w:rsidRDefault="001A2CEC" w:rsidP="001A2CEC">
      <w:pPr>
        <w:pStyle w:val="Default"/>
        <w:rPr>
          <w:szCs w:val="24"/>
        </w:rPr>
      </w:pPr>
      <w:r w:rsidRPr="00255026">
        <w:rPr>
          <w:b/>
        </w:rPr>
        <w:t>izsoles rīkošanu, noteikumu un sākumcenas apstiprināšanu</w:t>
      </w:r>
    </w:p>
    <w:p w14:paraId="2CD9ED90" w14:textId="77777777" w:rsidR="001A2CEC" w:rsidRPr="00F0532A" w:rsidRDefault="001A2CEC" w:rsidP="001A2CEC">
      <w:pPr>
        <w:rPr>
          <w:sz w:val="24"/>
          <w:szCs w:val="24"/>
        </w:rPr>
      </w:pPr>
    </w:p>
    <w:p w14:paraId="3F7B79E4" w14:textId="77777777" w:rsidR="001A2CEC" w:rsidRPr="00FA2C31" w:rsidRDefault="001A2CEC" w:rsidP="001A2CEC">
      <w:pPr>
        <w:rPr>
          <w:sz w:val="24"/>
          <w:szCs w:val="24"/>
        </w:rPr>
      </w:pPr>
    </w:p>
    <w:p w14:paraId="7EFFEBBA" w14:textId="77777777" w:rsidR="001A2CEC" w:rsidRPr="00FC7F25" w:rsidRDefault="001A2CEC" w:rsidP="001A2CEC">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27.februārī</w:t>
      </w:r>
      <w:r w:rsidRPr="00FC7F25">
        <w:rPr>
          <w:sz w:val="24"/>
          <w:szCs w:val="24"/>
        </w:rPr>
        <w:t xml:space="preserve"> pieņēma lēmumu “Par nekustamā īpašuma atsavināšanu” (protokols Nr.</w:t>
      </w:r>
      <w:r>
        <w:rPr>
          <w:sz w:val="24"/>
          <w:szCs w:val="24"/>
        </w:rPr>
        <w:t>5</w:t>
      </w:r>
      <w:r w:rsidRPr="00FC7F25">
        <w:rPr>
          <w:sz w:val="24"/>
          <w:szCs w:val="24"/>
        </w:rPr>
        <w:t xml:space="preserve">, 17.§, </w:t>
      </w:r>
      <w:r>
        <w:rPr>
          <w:sz w:val="24"/>
          <w:szCs w:val="24"/>
        </w:rPr>
        <w:t>3</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B033ED9"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2019-I</w:t>
      </w:r>
      <w:r w:rsidRPr="00FC7F25">
        <w:rPr>
          <w:sz w:val="24"/>
          <w:szCs w:val="24"/>
        </w:rPr>
        <w:t>)</w:t>
      </w:r>
      <w:r w:rsidRPr="00DF5D0E">
        <w:rPr>
          <w:sz w:val="24"/>
          <w:szCs w:val="24"/>
        </w:rPr>
        <w:t xml:space="preserve"> par nekustamā īpašuma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DF5D0E">
        <w:rPr>
          <w:sz w:val="24"/>
          <w:szCs w:val="24"/>
        </w:rPr>
        <w:t>, tirgus vērtību.</w:t>
      </w:r>
    </w:p>
    <w:p w14:paraId="068EE37A" w14:textId="77777777" w:rsidR="001A2CEC" w:rsidRPr="00D02250" w:rsidRDefault="001A2CEC" w:rsidP="001A2CEC">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112</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D02250">
        <w:rPr>
          <w:sz w:val="24"/>
          <w:szCs w:val="24"/>
        </w:rPr>
        <w:t xml:space="preserve">iegūšanu pašvaldības īpašumā, Publiskas personas mantas atsavināšanas likuma 3.panta pirmās daļas 1.punktu un otro daļu, 10.pantu, 15.pantu, atklāti balsojot: </w:t>
      </w:r>
      <w:r w:rsidRPr="00D02250">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D02250">
        <w:rPr>
          <w:sz w:val="24"/>
          <w:szCs w:val="24"/>
        </w:rPr>
        <w:t>,  Gulbenes novada dome NOLEMJ:</w:t>
      </w:r>
    </w:p>
    <w:p w14:paraId="32B96E3A" w14:textId="77777777" w:rsidR="001A2CEC" w:rsidRPr="00FC7F25" w:rsidRDefault="001A2CEC" w:rsidP="001A2CEC">
      <w:pPr>
        <w:spacing w:line="360" w:lineRule="auto"/>
        <w:ind w:firstLine="567"/>
        <w:jc w:val="both"/>
        <w:rPr>
          <w:sz w:val="24"/>
          <w:szCs w:val="24"/>
        </w:rPr>
      </w:pPr>
      <w:r w:rsidRPr="00FC7F25">
        <w:rPr>
          <w:sz w:val="24"/>
          <w:szCs w:val="24"/>
        </w:rPr>
        <w:t xml:space="preserve">1. RĪKOT Gulbenes novada pašvaldībai piederošā nekustamā īpašuma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FC7F25">
        <w:rPr>
          <w:sz w:val="24"/>
          <w:szCs w:val="24"/>
        </w:rPr>
        <w:t xml:space="preserve">, kas sastāv no vienistabas dzīvokļa, </w:t>
      </w:r>
      <w:r>
        <w:rPr>
          <w:sz w:val="24"/>
          <w:szCs w:val="24"/>
        </w:rPr>
        <w:t>37</w:t>
      </w:r>
      <w:r w:rsidRPr="00FC7F25">
        <w:rPr>
          <w:sz w:val="24"/>
          <w:szCs w:val="24"/>
        </w:rPr>
        <w:t xml:space="preserve"> </w:t>
      </w:r>
      <w:proofErr w:type="spellStart"/>
      <w:r w:rsidRPr="00FC7F25">
        <w:rPr>
          <w:sz w:val="24"/>
          <w:szCs w:val="24"/>
        </w:rPr>
        <w:lastRenderedPageBreak/>
        <w:t>kv.m</w:t>
      </w:r>
      <w:proofErr w:type="spellEnd"/>
      <w:r w:rsidRPr="00FC7F25">
        <w:rPr>
          <w:sz w:val="24"/>
          <w:szCs w:val="24"/>
        </w:rPr>
        <w:t xml:space="preserve">. platībā (telpu grupas kadastra apzīmējums </w:t>
      </w:r>
      <w:r>
        <w:rPr>
          <w:sz w:val="24"/>
          <w:szCs w:val="24"/>
        </w:rPr>
        <w:t>5072 003 0178 001 006</w:t>
      </w:r>
      <w:r w:rsidRPr="00FC7F25">
        <w:rPr>
          <w:sz w:val="24"/>
          <w:szCs w:val="24"/>
        </w:rPr>
        <w:t xml:space="preserve">), un pie tā piederošām kopīpašuma </w:t>
      </w:r>
      <w:r>
        <w:rPr>
          <w:sz w:val="24"/>
          <w:szCs w:val="24"/>
        </w:rPr>
        <w:t>378/4165</w:t>
      </w:r>
      <w:r w:rsidRPr="00FC7F25">
        <w:rPr>
          <w:sz w:val="24"/>
          <w:szCs w:val="24"/>
        </w:rPr>
        <w:t xml:space="preserve"> domājamām daļām no dzīvojamās mājas (būves kadastra apzīmējums </w:t>
      </w:r>
      <w:r>
        <w:rPr>
          <w:sz w:val="24"/>
          <w:szCs w:val="24"/>
        </w:rPr>
        <w:t>5072 003 0178 001</w:t>
      </w:r>
      <w:r w:rsidRPr="00FC7F25">
        <w:rPr>
          <w:sz w:val="24"/>
          <w:szCs w:val="24"/>
        </w:rPr>
        <w:t xml:space="preserve">), </w:t>
      </w:r>
      <w:r>
        <w:rPr>
          <w:sz w:val="24"/>
          <w:szCs w:val="24"/>
        </w:rPr>
        <w:t>378/4165</w:t>
      </w:r>
      <w:r w:rsidRPr="00FC7F25">
        <w:rPr>
          <w:sz w:val="24"/>
          <w:szCs w:val="24"/>
        </w:rPr>
        <w:t xml:space="preserve"> domājamām daļām no </w:t>
      </w:r>
      <w:r>
        <w:rPr>
          <w:sz w:val="24"/>
          <w:szCs w:val="24"/>
        </w:rPr>
        <w:t>saimniecības ēkas</w:t>
      </w:r>
      <w:r w:rsidRPr="00FC7F25">
        <w:rPr>
          <w:sz w:val="24"/>
          <w:szCs w:val="24"/>
        </w:rPr>
        <w:t xml:space="preserve"> (būves kadastra apzīmējums </w:t>
      </w:r>
      <w:r>
        <w:rPr>
          <w:sz w:val="24"/>
          <w:szCs w:val="24"/>
        </w:rPr>
        <w:t>5072 003 0178 002</w:t>
      </w:r>
      <w:r w:rsidRPr="00FC7F25">
        <w:rPr>
          <w:sz w:val="24"/>
          <w:szCs w:val="24"/>
        </w:rPr>
        <w:t>),</w:t>
      </w:r>
      <w:r w:rsidRPr="0080311D">
        <w:rPr>
          <w:sz w:val="24"/>
          <w:szCs w:val="24"/>
        </w:rPr>
        <w:t xml:space="preserve"> </w:t>
      </w:r>
      <w:r>
        <w:rPr>
          <w:sz w:val="24"/>
          <w:szCs w:val="24"/>
        </w:rPr>
        <w:t>378/4165</w:t>
      </w:r>
      <w:r w:rsidRPr="00FC7F25">
        <w:rPr>
          <w:sz w:val="24"/>
          <w:szCs w:val="24"/>
        </w:rPr>
        <w:t xml:space="preserve"> domājamām daļām no </w:t>
      </w:r>
      <w:r>
        <w:rPr>
          <w:sz w:val="24"/>
          <w:szCs w:val="24"/>
        </w:rPr>
        <w:t>noliktavas</w:t>
      </w:r>
      <w:r w:rsidRPr="00FC7F25">
        <w:rPr>
          <w:sz w:val="24"/>
          <w:szCs w:val="24"/>
        </w:rPr>
        <w:t xml:space="preserve"> (būves kadastra apzīmējums </w:t>
      </w:r>
      <w:r>
        <w:rPr>
          <w:sz w:val="24"/>
          <w:szCs w:val="24"/>
        </w:rPr>
        <w:t>5072 003 0178 004</w:t>
      </w:r>
      <w:r w:rsidRPr="00FC7F25">
        <w:rPr>
          <w:sz w:val="24"/>
          <w:szCs w:val="24"/>
        </w:rPr>
        <w:t>),</w:t>
      </w:r>
      <w:r w:rsidRPr="0080311D">
        <w:rPr>
          <w:sz w:val="24"/>
          <w:szCs w:val="24"/>
        </w:rPr>
        <w:t xml:space="preserve"> </w:t>
      </w:r>
      <w:r>
        <w:rPr>
          <w:sz w:val="24"/>
          <w:szCs w:val="24"/>
        </w:rPr>
        <w:t>378/4165</w:t>
      </w:r>
      <w:r w:rsidRPr="00FC7F25">
        <w:rPr>
          <w:sz w:val="24"/>
          <w:szCs w:val="24"/>
        </w:rPr>
        <w:t xml:space="preserve"> domājamām daļām no </w:t>
      </w:r>
      <w:r>
        <w:rPr>
          <w:sz w:val="24"/>
          <w:szCs w:val="24"/>
        </w:rPr>
        <w:t>pirts</w:t>
      </w:r>
      <w:r w:rsidRPr="00FC7F25">
        <w:rPr>
          <w:sz w:val="24"/>
          <w:szCs w:val="24"/>
        </w:rPr>
        <w:t xml:space="preserve"> (būves kadastra apzīmējums </w:t>
      </w:r>
      <w:r>
        <w:rPr>
          <w:sz w:val="24"/>
          <w:szCs w:val="24"/>
        </w:rPr>
        <w:t>5072 003 0178 005</w:t>
      </w:r>
      <w:r w:rsidRPr="00FC7F25">
        <w:rPr>
          <w:sz w:val="24"/>
          <w:szCs w:val="24"/>
        </w:rPr>
        <w:t>),</w:t>
      </w:r>
      <w:r w:rsidRPr="0080311D">
        <w:rPr>
          <w:sz w:val="24"/>
          <w:szCs w:val="24"/>
        </w:rPr>
        <w:t xml:space="preserve"> </w:t>
      </w:r>
      <w:r>
        <w:rPr>
          <w:sz w:val="24"/>
          <w:szCs w:val="24"/>
        </w:rPr>
        <w:t>378/4165</w:t>
      </w:r>
      <w:r w:rsidRPr="00FC7F25">
        <w:rPr>
          <w:sz w:val="24"/>
          <w:szCs w:val="24"/>
        </w:rPr>
        <w:t xml:space="preserve"> domājamām daļām no </w:t>
      </w:r>
      <w:r>
        <w:rPr>
          <w:sz w:val="24"/>
          <w:szCs w:val="24"/>
        </w:rPr>
        <w:t>klēts ar pagrabu zem tās</w:t>
      </w:r>
      <w:r w:rsidRPr="00FC7F25">
        <w:rPr>
          <w:sz w:val="24"/>
          <w:szCs w:val="24"/>
        </w:rPr>
        <w:t xml:space="preserve"> (būves kadastra apzīmējums </w:t>
      </w:r>
      <w:r>
        <w:rPr>
          <w:sz w:val="24"/>
          <w:szCs w:val="24"/>
        </w:rPr>
        <w:t>5072 003 0178 006</w:t>
      </w:r>
      <w:r w:rsidRPr="00FC7F25">
        <w:rPr>
          <w:sz w:val="24"/>
          <w:szCs w:val="24"/>
        </w:rPr>
        <w:t>),</w:t>
      </w:r>
      <w:r w:rsidRPr="0080311D">
        <w:rPr>
          <w:sz w:val="24"/>
          <w:szCs w:val="24"/>
        </w:rPr>
        <w:t xml:space="preserve"> </w:t>
      </w:r>
      <w:r>
        <w:rPr>
          <w:sz w:val="24"/>
          <w:szCs w:val="24"/>
        </w:rPr>
        <w:t>378/4165</w:t>
      </w:r>
      <w:r w:rsidRPr="00FC7F25">
        <w:rPr>
          <w:sz w:val="24"/>
          <w:szCs w:val="24"/>
        </w:rPr>
        <w:t xml:space="preserve"> domājamām daļām no </w:t>
      </w:r>
      <w:r>
        <w:rPr>
          <w:sz w:val="24"/>
          <w:szCs w:val="24"/>
        </w:rPr>
        <w:t>šķūņa</w:t>
      </w:r>
      <w:r w:rsidRPr="00FC7F25">
        <w:rPr>
          <w:sz w:val="24"/>
          <w:szCs w:val="24"/>
        </w:rPr>
        <w:t xml:space="preserve"> (būves kadastra apzīmējums </w:t>
      </w:r>
      <w:r>
        <w:rPr>
          <w:sz w:val="24"/>
          <w:szCs w:val="24"/>
        </w:rPr>
        <w:t>5072 003 0178 007</w:t>
      </w:r>
      <w:r w:rsidRPr="00FC7F25">
        <w:rPr>
          <w:sz w:val="24"/>
          <w:szCs w:val="24"/>
        </w:rPr>
        <w:t>),</w:t>
      </w:r>
      <w:r w:rsidRPr="0080311D">
        <w:rPr>
          <w:sz w:val="24"/>
          <w:szCs w:val="24"/>
        </w:rPr>
        <w:t xml:space="preserve"> </w:t>
      </w:r>
      <w:r>
        <w:rPr>
          <w:sz w:val="24"/>
          <w:szCs w:val="24"/>
        </w:rPr>
        <w:t>378/4165</w:t>
      </w:r>
      <w:r w:rsidRPr="00FC7F25">
        <w:rPr>
          <w:sz w:val="24"/>
          <w:szCs w:val="24"/>
        </w:rPr>
        <w:t xml:space="preserve"> domājamām daļām no </w:t>
      </w:r>
      <w:r>
        <w:rPr>
          <w:sz w:val="24"/>
          <w:szCs w:val="24"/>
        </w:rPr>
        <w:t>šķūņa</w:t>
      </w:r>
      <w:r w:rsidRPr="00FC7F25">
        <w:rPr>
          <w:sz w:val="24"/>
          <w:szCs w:val="24"/>
        </w:rPr>
        <w:t xml:space="preserve"> (būves kadastra apzīmējums </w:t>
      </w:r>
      <w:r>
        <w:rPr>
          <w:sz w:val="24"/>
          <w:szCs w:val="24"/>
        </w:rPr>
        <w:t>5072 003 0178 008</w:t>
      </w:r>
      <w:r w:rsidRPr="00FC7F25">
        <w:rPr>
          <w:sz w:val="24"/>
          <w:szCs w:val="24"/>
        </w:rPr>
        <w:t>),</w:t>
      </w:r>
      <w:r w:rsidRPr="00296616">
        <w:rPr>
          <w:sz w:val="24"/>
          <w:szCs w:val="24"/>
        </w:rPr>
        <w:t xml:space="preserve"> </w:t>
      </w:r>
      <w:r>
        <w:rPr>
          <w:sz w:val="24"/>
          <w:szCs w:val="24"/>
        </w:rPr>
        <w:t xml:space="preserve">378/4165 </w:t>
      </w:r>
      <w:r w:rsidRPr="00FC7F25">
        <w:rPr>
          <w:sz w:val="24"/>
          <w:szCs w:val="24"/>
        </w:rPr>
        <w:t xml:space="preserve">domājamām daļām no zemes (zemes vienības kadastra apzīmējums </w:t>
      </w:r>
      <w:r>
        <w:rPr>
          <w:sz w:val="24"/>
          <w:szCs w:val="24"/>
        </w:rPr>
        <w:t>5072 003 0178</w:t>
      </w:r>
      <w:r w:rsidRPr="00FC7F25">
        <w:rPr>
          <w:sz w:val="24"/>
          <w:szCs w:val="24"/>
        </w:rPr>
        <w:t>), pirmo izsoli.</w:t>
      </w:r>
    </w:p>
    <w:p w14:paraId="0EC675AC" w14:textId="77777777" w:rsidR="001A2CEC" w:rsidRPr="00FC7F25" w:rsidRDefault="001A2CEC" w:rsidP="001A2CEC">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FC7F25">
        <w:rPr>
          <w:sz w:val="24"/>
          <w:szCs w:val="24"/>
        </w:rPr>
        <w:t xml:space="preserve">, pirmās izsoles sākumcenu </w:t>
      </w:r>
      <w:r>
        <w:rPr>
          <w:color w:val="000000"/>
          <w:sz w:val="24"/>
          <w:szCs w:val="24"/>
        </w:rPr>
        <w:t xml:space="preserve">490 </w:t>
      </w:r>
      <w:r w:rsidRPr="00FC7F25">
        <w:rPr>
          <w:color w:val="000000"/>
          <w:sz w:val="24"/>
          <w:szCs w:val="24"/>
        </w:rPr>
        <w:t>EUR (</w:t>
      </w:r>
      <w:r>
        <w:rPr>
          <w:color w:val="000000"/>
          <w:sz w:val="24"/>
          <w:szCs w:val="24"/>
        </w:rPr>
        <w:t>četri</w:t>
      </w:r>
      <w:r w:rsidRPr="00FC7F25">
        <w:rPr>
          <w:color w:val="000000"/>
          <w:sz w:val="24"/>
          <w:szCs w:val="24"/>
        </w:rPr>
        <w:t xml:space="preserve"> simti </w:t>
      </w:r>
      <w:r>
        <w:rPr>
          <w:color w:val="000000"/>
          <w:sz w:val="24"/>
          <w:szCs w:val="24"/>
        </w:rPr>
        <w:t xml:space="preserve">deviņdesmit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6E9D0FB6" w14:textId="77777777" w:rsidR="001A2CEC" w:rsidRPr="00FC7F25" w:rsidRDefault="001A2CEC" w:rsidP="001A2CEC">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1A70BD38" w14:textId="77777777" w:rsidR="001A2CEC" w:rsidRDefault="001A2CEC" w:rsidP="001A2CEC">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w:t>
      </w:r>
      <w:proofErr w:type="spellStart"/>
      <w:r>
        <w:rPr>
          <w:sz w:val="24"/>
          <w:szCs w:val="24"/>
        </w:rPr>
        <w:t>Asnupe</w:t>
      </w:r>
      <w:proofErr w:type="spellEnd"/>
      <w:r>
        <w:rPr>
          <w:sz w:val="24"/>
          <w:szCs w:val="24"/>
        </w:rPr>
        <w:t>” – 6, Lizuma pagasts</w:t>
      </w:r>
      <w:r w:rsidRPr="00FC7F25">
        <w:rPr>
          <w:sz w:val="24"/>
          <w:szCs w:val="24"/>
        </w:rPr>
        <w:t xml:space="preserve">, Gulbenes novads, kadastra numurs </w:t>
      </w:r>
      <w:r>
        <w:rPr>
          <w:sz w:val="24"/>
          <w:szCs w:val="24"/>
        </w:rPr>
        <w:t>5072 900 0246</w:t>
      </w:r>
      <w:r w:rsidRPr="00FC7F25">
        <w:rPr>
          <w:sz w:val="24"/>
          <w:szCs w:val="24"/>
        </w:rPr>
        <w:t>, pirmo izsoli.</w:t>
      </w:r>
    </w:p>
    <w:p w14:paraId="7217C9CF" w14:textId="77777777" w:rsidR="001A2CEC" w:rsidRDefault="001A2CEC" w:rsidP="001A2CEC">
      <w:pPr>
        <w:spacing w:after="160" w:line="259" w:lineRule="auto"/>
        <w:rPr>
          <w:sz w:val="24"/>
          <w:szCs w:val="24"/>
        </w:rPr>
      </w:pPr>
    </w:p>
    <w:p w14:paraId="15A5FA72" w14:textId="77777777" w:rsidR="001A2CEC" w:rsidRDefault="001A2CEC" w:rsidP="001A2CEC">
      <w:pPr>
        <w:spacing w:after="160" w:line="259" w:lineRule="auto"/>
        <w:rPr>
          <w:sz w:val="24"/>
          <w:szCs w:val="24"/>
        </w:rPr>
      </w:pPr>
    </w:p>
    <w:p w14:paraId="1B859ECA" w14:textId="77777777" w:rsidR="001A2CEC" w:rsidRDefault="001A2CEC" w:rsidP="001A2CEC">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702967C6" w14:textId="77777777" w:rsidR="001A2CEC" w:rsidRDefault="001A2CEC" w:rsidP="001A2CEC">
      <w:pPr>
        <w:spacing w:after="160" w:line="259" w:lineRule="auto"/>
        <w:rPr>
          <w:sz w:val="24"/>
          <w:szCs w:val="24"/>
        </w:rPr>
      </w:pPr>
    </w:p>
    <w:p w14:paraId="7F7F0033" w14:textId="77777777" w:rsidR="001A2CEC" w:rsidRDefault="001A2CEC" w:rsidP="001A2CEC">
      <w:pPr>
        <w:spacing w:after="160" w:line="259" w:lineRule="auto"/>
        <w:rPr>
          <w:sz w:val="24"/>
          <w:szCs w:val="24"/>
        </w:rPr>
      </w:pPr>
      <w:r>
        <w:rPr>
          <w:sz w:val="24"/>
          <w:szCs w:val="24"/>
        </w:rPr>
        <w:t>Sagatavoja Anita Deksne</w:t>
      </w:r>
      <w:r>
        <w:rPr>
          <w:sz w:val="24"/>
          <w:szCs w:val="24"/>
        </w:rPr>
        <w:br w:type="page"/>
      </w:r>
    </w:p>
    <w:p w14:paraId="4637ACAC" w14:textId="77777777" w:rsidR="001A2CEC" w:rsidRPr="00DF5D0E" w:rsidRDefault="001A2CEC" w:rsidP="001A2CEC">
      <w:pPr>
        <w:pStyle w:val="Pamatteksts"/>
        <w:spacing w:after="0"/>
        <w:jc w:val="right"/>
      </w:pPr>
      <w:r>
        <w:lastRenderedPageBreak/>
        <w:t>Pielikums 30.07</w:t>
      </w:r>
      <w:r w:rsidRPr="00DF5D0E">
        <w:t xml:space="preserve">.2020 Gulbenes novada domes lēmumam </w:t>
      </w:r>
      <w:proofErr w:type="spellStart"/>
      <w:r w:rsidRPr="00DF5D0E">
        <w:t>Nr.GND</w:t>
      </w:r>
      <w:proofErr w:type="spellEnd"/>
      <w:r w:rsidRPr="00DF5D0E">
        <w:t>/2020/</w:t>
      </w:r>
      <w:r>
        <w:t>502</w:t>
      </w:r>
    </w:p>
    <w:p w14:paraId="60E81DF8" w14:textId="77777777" w:rsidR="001A2CEC" w:rsidRPr="00DF5D0E" w:rsidRDefault="001A2CEC" w:rsidP="001A2CEC">
      <w:pPr>
        <w:pStyle w:val="Pamatteksts"/>
        <w:spacing w:after="0"/>
        <w:jc w:val="center"/>
      </w:pPr>
    </w:p>
    <w:p w14:paraId="43D2AAFB"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03F62AA4" w14:textId="77777777" w:rsidR="001A2CEC" w:rsidRPr="00504268" w:rsidRDefault="001A2CEC" w:rsidP="001A2CEC">
      <w:pPr>
        <w:pStyle w:val="Pamatteksts"/>
        <w:spacing w:after="0"/>
        <w:jc w:val="center"/>
        <w:rPr>
          <w:b/>
        </w:rPr>
      </w:pPr>
      <w:r w:rsidRPr="007519F0">
        <w:rPr>
          <w:b/>
        </w:rPr>
        <w:t>“</w:t>
      </w:r>
      <w:proofErr w:type="spellStart"/>
      <w:r w:rsidRPr="007519F0">
        <w:rPr>
          <w:b/>
        </w:rPr>
        <w:t>Asnupe</w:t>
      </w:r>
      <w:proofErr w:type="spellEnd"/>
      <w:r w:rsidRPr="007519F0">
        <w:rPr>
          <w:b/>
        </w:rPr>
        <w:t>” – 6, Lizuma pagasts, Gulbenes novads</w:t>
      </w:r>
      <w:r w:rsidRPr="00504268">
        <w:rPr>
          <w:b/>
        </w:rPr>
        <w:t xml:space="preserve">, </w:t>
      </w:r>
    </w:p>
    <w:p w14:paraId="15CE85AF" w14:textId="77777777" w:rsidR="001A2CEC" w:rsidRDefault="001A2CEC" w:rsidP="001A2CEC">
      <w:pPr>
        <w:pStyle w:val="Pamatteksts"/>
        <w:spacing w:after="0"/>
        <w:jc w:val="center"/>
        <w:rPr>
          <w:b/>
        </w:rPr>
      </w:pPr>
      <w:r w:rsidRPr="00DF5D0E">
        <w:rPr>
          <w:b/>
        </w:rPr>
        <w:t>PIRMĀS IZSOLES NOTEIKUMI</w:t>
      </w:r>
    </w:p>
    <w:p w14:paraId="2EEB5594" w14:textId="77777777" w:rsidR="001A2CEC" w:rsidRPr="0059641E" w:rsidRDefault="001A2CEC" w:rsidP="001A2CEC">
      <w:pPr>
        <w:pStyle w:val="Pamatteksts"/>
      </w:pPr>
    </w:p>
    <w:p w14:paraId="153EE1CA" w14:textId="2C1F0FB4" w:rsidR="001A2CEC" w:rsidRPr="002E5789" w:rsidRDefault="001A2CEC" w:rsidP="002E5789">
      <w:pPr>
        <w:pStyle w:val="Sarakstarindkopa"/>
        <w:numPr>
          <w:ilvl w:val="0"/>
          <w:numId w:val="69"/>
        </w:numPr>
        <w:tabs>
          <w:tab w:val="left" w:pos="426"/>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Šie noteikumi nosaka kārtību, kādā tiks rīkota pirmā mutiskā atklātā izsole Gulbenes novada pašvaldības </w:t>
      </w:r>
      <w:r w:rsidRPr="002E5789">
        <w:rPr>
          <w:rFonts w:ascii="Times New Roman" w:eastAsia="SimSun" w:hAnsi="Times New Roman"/>
          <w:color w:val="00000A"/>
          <w:sz w:val="24"/>
          <w:szCs w:val="24"/>
          <w:lang w:eastAsia="zh-CN" w:bidi="hi-IN"/>
        </w:rPr>
        <w:t xml:space="preserve">nekustamā īpašuma </w:t>
      </w:r>
      <w:r w:rsidRPr="002E5789">
        <w:rPr>
          <w:rFonts w:ascii="Times New Roman" w:hAnsi="Times New Roman"/>
          <w:sz w:val="24"/>
          <w:szCs w:val="24"/>
        </w:rPr>
        <w:t>“</w:t>
      </w:r>
      <w:proofErr w:type="spellStart"/>
      <w:r w:rsidRPr="002E5789">
        <w:rPr>
          <w:rFonts w:ascii="Times New Roman" w:hAnsi="Times New Roman"/>
          <w:sz w:val="24"/>
          <w:szCs w:val="24"/>
        </w:rPr>
        <w:t>Asnupe</w:t>
      </w:r>
      <w:proofErr w:type="spellEnd"/>
      <w:r w:rsidRPr="002E5789">
        <w:rPr>
          <w:rFonts w:ascii="Times New Roman" w:hAnsi="Times New Roman"/>
          <w:sz w:val="24"/>
          <w:szCs w:val="24"/>
        </w:rPr>
        <w:t xml:space="preserve">” – 6, Lizuma pagasts, Gulbenes novads, kadastra numurs 5072 900 0246, </w:t>
      </w:r>
      <w:r w:rsidRPr="002E5789">
        <w:rPr>
          <w:rFonts w:ascii="Times New Roman" w:hAnsi="Times New Roman"/>
          <w:color w:val="000000"/>
          <w:sz w:val="24"/>
          <w:szCs w:val="24"/>
        </w:rPr>
        <w:t>(turpmāk – OBJEKTS) pircēja noteikšanai saskaņā ar likumu “Par pašvaldībām” un Publiskas personas mantas atsavināšanas likumu.</w:t>
      </w:r>
    </w:p>
    <w:p w14:paraId="2868BFC0" w14:textId="77777777" w:rsidR="001A2CEC" w:rsidRPr="002E5789" w:rsidRDefault="001A2CEC" w:rsidP="002E5789">
      <w:pPr>
        <w:numPr>
          <w:ilvl w:val="0"/>
          <w:numId w:val="69"/>
        </w:numPr>
        <w:tabs>
          <w:tab w:val="left" w:pos="426"/>
        </w:tabs>
        <w:spacing w:line="360" w:lineRule="auto"/>
        <w:ind w:left="0" w:firstLine="426"/>
        <w:jc w:val="both"/>
        <w:rPr>
          <w:color w:val="000000"/>
          <w:sz w:val="24"/>
          <w:szCs w:val="24"/>
        </w:rPr>
      </w:pPr>
      <w:r w:rsidRPr="002E5789">
        <w:rPr>
          <w:color w:val="000000"/>
          <w:sz w:val="24"/>
          <w:szCs w:val="24"/>
        </w:rPr>
        <w:t>OBJEKTA izsoli veic Gulbenes novada domes izveidotā Īpašuma novērtēšanas un izsoļu komisija.</w:t>
      </w:r>
    </w:p>
    <w:p w14:paraId="5590F986" w14:textId="77777777" w:rsidR="001A2CEC" w:rsidRPr="002E5789" w:rsidRDefault="001A2CEC" w:rsidP="002E5789">
      <w:pPr>
        <w:numPr>
          <w:ilvl w:val="0"/>
          <w:numId w:val="69"/>
        </w:numPr>
        <w:tabs>
          <w:tab w:val="left" w:pos="426"/>
        </w:tabs>
        <w:spacing w:line="360" w:lineRule="auto"/>
        <w:ind w:left="0" w:firstLine="426"/>
        <w:jc w:val="both"/>
        <w:rPr>
          <w:color w:val="000000"/>
          <w:sz w:val="24"/>
          <w:szCs w:val="24"/>
        </w:rPr>
      </w:pPr>
      <w:r w:rsidRPr="002E5789">
        <w:rPr>
          <w:color w:val="000000"/>
          <w:sz w:val="24"/>
          <w:szCs w:val="24"/>
        </w:rPr>
        <w:t>Izsoles komisijas locekļi nevar būt OBJEKTA pircēji, kā arī nevar pirkt OBJEKTU citu personu uzdevumā.</w:t>
      </w:r>
    </w:p>
    <w:p w14:paraId="35C15C2D" w14:textId="77777777" w:rsidR="001A2CEC" w:rsidRPr="002E5789" w:rsidRDefault="001A2CEC" w:rsidP="002E5789">
      <w:pPr>
        <w:numPr>
          <w:ilvl w:val="0"/>
          <w:numId w:val="69"/>
        </w:numPr>
        <w:tabs>
          <w:tab w:val="left" w:pos="426"/>
        </w:tabs>
        <w:spacing w:line="360" w:lineRule="auto"/>
        <w:ind w:left="0" w:firstLine="426"/>
        <w:jc w:val="both"/>
        <w:rPr>
          <w:color w:val="000000"/>
          <w:sz w:val="24"/>
          <w:szCs w:val="24"/>
        </w:rPr>
      </w:pPr>
      <w:r w:rsidRPr="002E5789">
        <w:rPr>
          <w:color w:val="000000"/>
          <w:sz w:val="24"/>
          <w:szCs w:val="24"/>
        </w:rPr>
        <w:t>Ziņas par izsolē pārdodamo OBJEKTU:</w:t>
      </w:r>
    </w:p>
    <w:p w14:paraId="55FA03A9" w14:textId="1EFC842F" w:rsidR="001A2CEC" w:rsidRPr="002E5789" w:rsidRDefault="001A2CEC" w:rsidP="002E5789">
      <w:pPr>
        <w:pStyle w:val="Sarakstarindkopa"/>
        <w:numPr>
          <w:ilvl w:val="1"/>
          <w:numId w:val="70"/>
        </w:numPr>
        <w:tabs>
          <w:tab w:val="left" w:pos="993"/>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OBJEKTS – Gulbenes novada pašvaldības nekustamais īpašums </w:t>
      </w:r>
      <w:r w:rsidRPr="002E5789">
        <w:rPr>
          <w:rFonts w:ascii="Times New Roman" w:hAnsi="Times New Roman"/>
          <w:sz w:val="24"/>
          <w:szCs w:val="24"/>
        </w:rPr>
        <w:t>“</w:t>
      </w:r>
      <w:proofErr w:type="spellStart"/>
      <w:r w:rsidRPr="002E5789">
        <w:rPr>
          <w:rFonts w:ascii="Times New Roman" w:hAnsi="Times New Roman"/>
          <w:sz w:val="24"/>
          <w:szCs w:val="24"/>
        </w:rPr>
        <w:t>Asnupe</w:t>
      </w:r>
      <w:proofErr w:type="spellEnd"/>
      <w:r w:rsidRPr="002E5789">
        <w:rPr>
          <w:rFonts w:ascii="Times New Roman" w:hAnsi="Times New Roman"/>
          <w:sz w:val="24"/>
          <w:szCs w:val="24"/>
        </w:rPr>
        <w:t xml:space="preserve">” – 6, Lizuma pagasts, Gulbenes novads, kadastra numurs 5072 900 0246, kas sastāv no vienistabas dzīvokļa, 37 </w:t>
      </w:r>
      <w:proofErr w:type="spellStart"/>
      <w:r w:rsidRPr="002E5789">
        <w:rPr>
          <w:rFonts w:ascii="Times New Roman" w:hAnsi="Times New Roman"/>
          <w:sz w:val="24"/>
          <w:szCs w:val="24"/>
        </w:rPr>
        <w:t>kv.m</w:t>
      </w:r>
      <w:proofErr w:type="spellEnd"/>
      <w:r w:rsidRPr="002E5789">
        <w:rPr>
          <w:rFonts w:ascii="Times New Roman" w:hAnsi="Times New Roman"/>
          <w:sz w:val="24"/>
          <w:szCs w:val="24"/>
        </w:rPr>
        <w:t xml:space="preserve">. platībā (telpu grupas kadastra apzīmējums 5072 003 0178 001 006), un pie tā piederošām kopīpašuma 378/4165 domājamām daļām no dzīvojamās mājas (būves kadastra apzīmējums 5072 003 0178 001), 378/4165 domājamām daļām no saimniecības ēkas (būves kadastra apzīmējums 5072 003 0178 002), 378/4165 domājamām daļām no noliktavas (būves kadastra apzīmējums 5072 003 0178 004), 378/4165 domājamām daļām no pirts (būves kadastra apzīmējums 5072 003 0178 005), 378/4165 domājamām daļām no klēts ar pagrabu zem tās (būves kadastra apzīmējums 5072 003 0178 006), 378/4165 domājamām daļām no šķūņa (būves kadastra apzīmējums 5072 003 0178 007), 378/4165 domājamām daļām no šķūņa (būves kadastra apzīmējums 5072 003 0178 008), 378/4165 domājamām daļām no zemes (zemes vienības kadastra apzīmējums 5072 003 0178). </w:t>
      </w:r>
      <w:r w:rsidRPr="002E5789">
        <w:rPr>
          <w:rFonts w:ascii="Times New Roman" w:hAnsi="Times New Roman"/>
          <w:color w:val="000000"/>
          <w:sz w:val="24"/>
          <w:szCs w:val="24"/>
        </w:rPr>
        <w:t>Objekta atrašanās vieta un izvietojums atspoguļoti izsoles noteikumiem pievienotajā telpu grupas kadastrālās uzmērīšanas lietā.</w:t>
      </w:r>
      <w:r w:rsidRPr="002E5789">
        <w:rPr>
          <w:rFonts w:ascii="Times New Roman" w:hAnsi="Times New Roman"/>
          <w:sz w:val="24"/>
          <w:szCs w:val="24"/>
        </w:rPr>
        <w:t xml:space="preserve"> </w:t>
      </w:r>
    </w:p>
    <w:p w14:paraId="736B5803" w14:textId="0E7980BD" w:rsidR="001A2CEC" w:rsidRPr="002E5789" w:rsidRDefault="001A2CEC" w:rsidP="002E5789">
      <w:pPr>
        <w:pStyle w:val="Sarakstarindkopa"/>
        <w:numPr>
          <w:ilvl w:val="1"/>
          <w:numId w:val="70"/>
        </w:numPr>
        <w:tabs>
          <w:tab w:val="left" w:pos="993"/>
        </w:tabs>
        <w:spacing w:after="0" w:line="360" w:lineRule="auto"/>
        <w:ind w:left="0" w:firstLine="426"/>
        <w:jc w:val="both"/>
        <w:rPr>
          <w:rFonts w:ascii="Times New Roman" w:hAnsi="Times New Roman"/>
          <w:color w:val="000000"/>
          <w:sz w:val="24"/>
          <w:szCs w:val="24"/>
        </w:rPr>
      </w:pPr>
      <w:r w:rsidRPr="002E5789">
        <w:rPr>
          <w:rFonts w:ascii="Times New Roman" w:hAnsi="Times New Roman"/>
          <w:color w:val="000000"/>
          <w:sz w:val="24"/>
          <w:szCs w:val="24"/>
        </w:rPr>
        <w:t xml:space="preserve">OBJEKTA sākumcena ir 490 EUR (četri simti deviņdesmit </w:t>
      </w:r>
      <w:proofErr w:type="spellStart"/>
      <w:r w:rsidRPr="002E5789">
        <w:rPr>
          <w:rFonts w:ascii="Times New Roman" w:hAnsi="Times New Roman"/>
          <w:i/>
          <w:color w:val="000000"/>
          <w:sz w:val="24"/>
          <w:szCs w:val="24"/>
        </w:rPr>
        <w:t>euro</w:t>
      </w:r>
      <w:proofErr w:type="spellEnd"/>
      <w:r w:rsidRPr="002E5789">
        <w:rPr>
          <w:rFonts w:ascii="Times New Roman" w:hAnsi="Times New Roman"/>
          <w:color w:val="000000"/>
          <w:sz w:val="24"/>
          <w:szCs w:val="24"/>
        </w:rPr>
        <w:t>)</w:t>
      </w:r>
      <w:r w:rsidRPr="002E5789">
        <w:rPr>
          <w:rFonts w:ascii="Times New Roman" w:hAnsi="Times New Roman"/>
          <w:sz w:val="24"/>
          <w:szCs w:val="24"/>
        </w:rPr>
        <w:t>.</w:t>
      </w:r>
    </w:p>
    <w:p w14:paraId="781C6153" w14:textId="77777777" w:rsidR="001A2CEC" w:rsidRPr="002E5789" w:rsidRDefault="001A2CEC" w:rsidP="002E5789">
      <w:pPr>
        <w:numPr>
          <w:ilvl w:val="1"/>
          <w:numId w:val="70"/>
        </w:numPr>
        <w:tabs>
          <w:tab w:val="left" w:pos="993"/>
        </w:tabs>
        <w:spacing w:line="360" w:lineRule="auto"/>
        <w:ind w:left="0" w:firstLine="426"/>
        <w:jc w:val="both"/>
        <w:rPr>
          <w:color w:val="000000"/>
          <w:sz w:val="24"/>
          <w:szCs w:val="24"/>
        </w:rPr>
      </w:pPr>
      <w:r w:rsidRPr="002E5789">
        <w:rPr>
          <w:color w:val="000000"/>
          <w:sz w:val="24"/>
          <w:szCs w:val="24"/>
        </w:rPr>
        <w:t>OBJEKTS ir Gulbenes novada pašvaldības īpašums. Tas reģistrēts Vidzemes rajona tiesas Zemesgrāmatu nodaļas Lizuma pagasta zemesgrāmatas nodalījumā Nr.334 6</w:t>
      </w:r>
      <w:r w:rsidRPr="002E5789">
        <w:rPr>
          <w:sz w:val="24"/>
          <w:szCs w:val="24"/>
        </w:rPr>
        <w:t>.</w:t>
      </w:r>
    </w:p>
    <w:p w14:paraId="73CE9F44" w14:textId="77777777" w:rsidR="001A2CEC" w:rsidRPr="002E5789" w:rsidRDefault="001A2CEC" w:rsidP="002E5789">
      <w:pPr>
        <w:numPr>
          <w:ilvl w:val="1"/>
          <w:numId w:val="70"/>
        </w:numPr>
        <w:tabs>
          <w:tab w:val="left" w:pos="993"/>
        </w:tabs>
        <w:spacing w:line="360" w:lineRule="auto"/>
        <w:ind w:left="0" w:firstLine="426"/>
        <w:jc w:val="both"/>
        <w:rPr>
          <w:color w:val="000000"/>
          <w:sz w:val="24"/>
          <w:szCs w:val="24"/>
        </w:rPr>
      </w:pPr>
      <w:r w:rsidRPr="002E5789">
        <w:rPr>
          <w:sz w:val="24"/>
          <w:szCs w:val="24"/>
        </w:rPr>
        <w:t>Pirmpirkuma tiesību uz OBJEKTA iegādi nav.</w:t>
      </w:r>
    </w:p>
    <w:p w14:paraId="58C0E61E"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Izsoles veids – atklāta mutiska izsole ar augšupejošu soli. Maksāšanas līdzeklis 100% </w:t>
      </w:r>
      <w:proofErr w:type="spellStart"/>
      <w:r w:rsidRPr="002E5789">
        <w:rPr>
          <w:i/>
          <w:color w:val="000000"/>
          <w:sz w:val="24"/>
          <w:szCs w:val="24"/>
        </w:rPr>
        <w:t>euro</w:t>
      </w:r>
      <w:proofErr w:type="spellEnd"/>
      <w:r w:rsidRPr="002E5789">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2E5789">
          <w:rPr>
            <w:color w:val="000000"/>
            <w:sz w:val="24"/>
            <w:szCs w:val="24"/>
          </w:rPr>
          <w:t>EUR</w:t>
        </w:r>
      </w:smartTag>
      <w:r w:rsidRPr="002E5789">
        <w:rPr>
          <w:color w:val="000000"/>
          <w:sz w:val="24"/>
          <w:szCs w:val="24"/>
        </w:rPr>
        <w:t>).</w:t>
      </w:r>
    </w:p>
    <w:p w14:paraId="7B48F4D2"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8E51A05"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sz w:val="24"/>
          <w:szCs w:val="24"/>
        </w:rPr>
        <w:t xml:space="preserve">Izsole notiks </w:t>
      </w:r>
      <w:r w:rsidRPr="002E5789">
        <w:rPr>
          <w:b/>
          <w:sz w:val="24"/>
          <w:szCs w:val="24"/>
        </w:rPr>
        <w:t>2020.gada 15.septembrī plkst.12.00</w:t>
      </w:r>
      <w:r w:rsidRPr="002E5789">
        <w:rPr>
          <w:sz w:val="24"/>
          <w:szCs w:val="24"/>
        </w:rPr>
        <w:t xml:space="preserve"> </w:t>
      </w:r>
      <w:r w:rsidRPr="002E5789">
        <w:rPr>
          <w:color w:val="000000"/>
          <w:sz w:val="24"/>
          <w:szCs w:val="24"/>
        </w:rPr>
        <w:t>Gulbenes novada pašvaldībā, Ābeļu ielā 2, Gulbenē, 2.stāva zālē.</w:t>
      </w:r>
    </w:p>
    <w:p w14:paraId="482403DD"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lastRenderedPageBreak/>
        <w:t xml:space="preserve">Drošības nauda tiek noteikta 10% apmērā no izsoles nosacītās cenas, t.i. 49 EUR (četrdesmit deviņi </w:t>
      </w:r>
      <w:proofErr w:type="spellStart"/>
      <w:r w:rsidRPr="002E5789">
        <w:rPr>
          <w:i/>
          <w:color w:val="000000"/>
          <w:sz w:val="24"/>
          <w:szCs w:val="24"/>
        </w:rPr>
        <w:t>euro</w:t>
      </w:r>
      <w:proofErr w:type="spellEnd"/>
      <w:r w:rsidRPr="002E5789">
        <w:rPr>
          <w:color w:val="000000"/>
          <w:sz w:val="24"/>
          <w:szCs w:val="24"/>
        </w:rPr>
        <w:t>), kas iemaksājama Gulbenes novada pašvaldības, reģistrācijas Nr.90009116327, kontā Nr.LV81UNLA0050019845884, AS „SEB banka”.</w:t>
      </w:r>
    </w:p>
    <w:p w14:paraId="28B50B28"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4479B727"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Lai reģistrētos par izsoles dalībnieku:</w:t>
      </w:r>
    </w:p>
    <w:p w14:paraId="0C7420CC" w14:textId="77777777" w:rsidR="001A2CEC" w:rsidRPr="002E5789" w:rsidRDefault="001A2CEC" w:rsidP="002E5789">
      <w:pPr>
        <w:numPr>
          <w:ilvl w:val="1"/>
          <w:numId w:val="70"/>
        </w:numPr>
        <w:tabs>
          <w:tab w:val="left" w:pos="993"/>
        </w:tabs>
        <w:spacing w:line="360" w:lineRule="auto"/>
        <w:ind w:left="0" w:firstLine="426"/>
        <w:jc w:val="both"/>
        <w:rPr>
          <w:color w:val="000000"/>
          <w:sz w:val="24"/>
          <w:szCs w:val="24"/>
        </w:rPr>
      </w:pPr>
      <w:r w:rsidRPr="002E5789">
        <w:rPr>
          <w:color w:val="000000"/>
          <w:sz w:val="24"/>
          <w:szCs w:val="24"/>
        </w:rPr>
        <w:t>fiziskai personai jāuzrāda personu apliecinošs dokuments (pase vai personas apliecība) un jāiesniedz šādi dokumenti:</w:t>
      </w:r>
    </w:p>
    <w:p w14:paraId="5E1AEC7A" w14:textId="77777777" w:rsidR="001A2CEC" w:rsidRPr="002E5789" w:rsidRDefault="001A2CEC" w:rsidP="002E5789">
      <w:pPr>
        <w:numPr>
          <w:ilvl w:val="2"/>
          <w:numId w:val="70"/>
        </w:numPr>
        <w:tabs>
          <w:tab w:val="left" w:pos="1701"/>
        </w:tabs>
        <w:spacing w:line="360" w:lineRule="auto"/>
        <w:ind w:leftChars="415" w:left="830" w:firstLine="426"/>
        <w:jc w:val="both"/>
        <w:rPr>
          <w:color w:val="000000"/>
          <w:sz w:val="24"/>
          <w:szCs w:val="24"/>
        </w:rPr>
      </w:pPr>
      <w:r w:rsidRPr="002E5789">
        <w:rPr>
          <w:color w:val="000000"/>
          <w:sz w:val="24"/>
          <w:szCs w:val="24"/>
        </w:rPr>
        <w:t>izziņa no pašvaldības, kurā persona deklarējusi savu dzīvesvietu, par parādsaistību neesamību;</w:t>
      </w:r>
    </w:p>
    <w:p w14:paraId="49EEF144" w14:textId="77777777" w:rsidR="001A2CEC" w:rsidRPr="002E5789" w:rsidRDefault="001A2CEC" w:rsidP="002E5789">
      <w:pPr>
        <w:numPr>
          <w:ilvl w:val="2"/>
          <w:numId w:val="70"/>
        </w:numPr>
        <w:tabs>
          <w:tab w:val="left" w:pos="1701"/>
        </w:tabs>
        <w:spacing w:line="360" w:lineRule="auto"/>
        <w:ind w:leftChars="415" w:left="830" w:firstLine="426"/>
        <w:jc w:val="both"/>
        <w:rPr>
          <w:color w:val="000000"/>
          <w:sz w:val="24"/>
          <w:szCs w:val="24"/>
        </w:rPr>
      </w:pPr>
      <w:r w:rsidRPr="002E5789">
        <w:rPr>
          <w:color w:val="000000"/>
          <w:sz w:val="24"/>
          <w:szCs w:val="24"/>
        </w:rPr>
        <w:t>kvīts par drošības naudas samaksu.</w:t>
      </w:r>
    </w:p>
    <w:p w14:paraId="6EAA9B96" w14:textId="77777777" w:rsidR="001A2CEC" w:rsidRPr="002E5789" w:rsidRDefault="001A2CEC" w:rsidP="002E5789">
      <w:pPr>
        <w:spacing w:line="360" w:lineRule="auto"/>
        <w:ind w:firstLine="426"/>
        <w:jc w:val="both"/>
        <w:rPr>
          <w:sz w:val="24"/>
          <w:szCs w:val="24"/>
        </w:rPr>
      </w:pPr>
      <w:r w:rsidRPr="002E5789">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21FBA30" w14:textId="77777777" w:rsidR="001A2CEC" w:rsidRPr="002E5789" w:rsidRDefault="001A2CEC" w:rsidP="002E5789">
      <w:pPr>
        <w:numPr>
          <w:ilvl w:val="1"/>
          <w:numId w:val="70"/>
        </w:numPr>
        <w:tabs>
          <w:tab w:val="left" w:pos="993"/>
        </w:tabs>
        <w:spacing w:line="360" w:lineRule="auto"/>
        <w:ind w:left="0" w:firstLine="426"/>
        <w:jc w:val="both"/>
        <w:rPr>
          <w:color w:val="000000"/>
          <w:sz w:val="24"/>
          <w:szCs w:val="24"/>
        </w:rPr>
      </w:pPr>
      <w:r w:rsidRPr="002E5789">
        <w:rPr>
          <w:color w:val="000000"/>
          <w:sz w:val="24"/>
          <w:szCs w:val="24"/>
        </w:rPr>
        <w:t>juridiskai personai, kā arī personālsabiedrībai jāiesniedz šādi dokumenti:</w:t>
      </w:r>
    </w:p>
    <w:p w14:paraId="36367E1B" w14:textId="77777777" w:rsidR="001A2CEC" w:rsidRPr="002E5789" w:rsidRDefault="001A2CEC" w:rsidP="002E5789">
      <w:pPr>
        <w:numPr>
          <w:ilvl w:val="2"/>
          <w:numId w:val="70"/>
        </w:numPr>
        <w:tabs>
          <w:tab w:val="left" w:pos="1701"/>
        </w:tabs>
        <w:spacing w:line="360" w:lineRule="auto"/>
        <w:ind w:left="0" w:firstLine="426"/>
        <w:jc w:val="both"/>
        <w:rPr>
          <w:color w:val="000000"/>
          <w:sz w:val="24"/>
          <w:szCs w:val="24"/>
        </w:rPr>
      </w:pPr>
      <w:r w:rsidRPr="002E5789">
        <w:rPr>
          <w:color w:val="000000"/>
          <w:sz w:val="24"/>
          <w:szCs w:val="24"/>
        </w:rPr>
        <w:t>attiecīgās institūcijas pilnvarojums iesniegt pieteikumu dalībai izsolē un pilnvarojums pārstāvībai izsolē (ja to nedara pārvaldes institūcija (amatpersona));</w:t>
      </w:r>
    </w:p>
    <w:p w14:paraId="6390B443" w14:textId="77777777" w:rsidR="001A2CEC" w:rsidRPr="002E5789" w:rsidRDefault="001A2CEC" w:rsidP="002E5789">
      <w:pPr>
        <w:numPr>
          <w:ilvl w:val="2"/>
          <w:numId w:val="70"/>
        </w:numPr>
        <w:tabs>
          <w:tab w:val="left" w:pos="1701"/>
        </w:tabs>
        <w:spacing w:line="360" w:lineRule="auto"/>
        <w:ind w:left="0" w:firstLine="426"/>
        <w:jc w:val="both"/>
        <w:rPr>
          <w:color w:val="000000"/>
          <w:sz w:val="24"/>
          <w:szCs w:val="24"/>
        </w:rPr>
      </w:pPr>
      <w:r w:rsidRPr="002E5789">
        <w:rPr>
          <w:color w:val="000000"/>
          <w:sz w:val="24"/>
          <w:szCs w:val="24"/>
        </w:rPr>
        <w:t>kvīts par drošības naudas samaksu.</w:t>
      </w:r>
    </w:p>
    <w:p w14:paraId="4160621B" w14:textId="77777777" w:rsidR="001A2CEC" w:rsidRPr="002E5789" w:rsidRDefault="001A2CEC" w:rsidP="002E5789">
      <w:pPr>
        <w:spacing w:line="360" w:lineRule="auto"/>
        <w:ind w:firstLine="426"/>
        <w:jc w:val="both"/>
        <w:rPr>
          <w:sz w:val="24"/>
          <w:szCs w:val="24"/>
        </w:rPr>
      </w:pPr>
      <w:r w:rsidRPr="002E5789">
        <w:rPr>
          <w:sz w:val="24"/>
          <w:szCs w:val="24"/>
        </w:rPr>
        <w:t>Pirms pretendenta reģistrēšanas izsoles dalībnieku sarakstā Īpašuma novērtēšanas un izsoļu komisija attiecībā uz juridisku personu pārbaudīs informāciju:</w:t>
      </w:r>
    </w:p>
    <w:p w14:paraId="29A071A3" w14:textId="77777777" w:rsidR="001A2CEC" w:rsidRPr="002E5789" w:rsidRDefault="001A2CEC" w:rsidP="002E5789">
      <w:pPr>
        <w:spacing w:line="360" w:lineRule="auto"/>
        <w:ind w:firstLine="426"/>
        <w:jc w:val="both"/>
        <w:rPr>
          <w:sz w:val="24"/>
          <w:szCs w:val="24"/>
        </w:rPr>
      </w:pPr>
      <w:r w:rsidRPr="002E5789">
        <w:rPr>
          <w:sz w:val="24"/>
          <w:szCs w:val="24"/>
        </w:rPr>
        <w:t xml:space="preserve">– par </w:t>
      </w:r>
      <w:r w:rsidRPr="002E5789">
        <w:rPr>
          <w:color w:val="000000"/>
          <w:sz w:val="24"/>
          <w:szCs w:val="24"/>
        </w:rPr>
        <w:t>attiecīgo juridisko personu, pārvaldes institūciju (amatpersonu) kompetences apjomu</w:t>
      </w:r>
      <w:r w:rsidRPr="002E5789">
        <w:rPr>
          <w:sz w:val="24"/>
          <w:szCs w:val="24"/>
        </w:rPr>
        <w:t>, iegūstot izziņu Latvijas Republikas Uzņēmumu reģistra datubāzē. Faktu, ka informācija iegūta minētajā datubāzē, apliecina izdruka no šīs datubāzes;</w:t>
      </w:r>
    </w:p>
    <w:p w14:paraId="0B344D2A" w14:textId="77777777" w:rsidR="001A2CEC" w:rsidRPr="002E5789" w:rsidRDefault="001A2CEC" w:rsidP="002E5789">
      <w:pPr>
        <w:spacing w:line="360" w:lineRule="auto"/>
        <w:ind w:firstLine="426"/>
        <w:jc w:val="both"/>
        <w:rPr>
          <w:sz w:val="24"/>
          <w:szCs w:val="24"/>
        </w:rPr>
      </w:pPr>
      <w:r w:rsidRPr="002E5789">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080FAA7"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smartTag w:uri="schemas-tilde-lv/tildestengine" w:element="veidnes">
        <w:smartTagPr>
          <w:attr w:name="id" w:val="-1"/>
          <w:attr w:name="baseform" w:val="Pieteikums"/>
          <w:attr w:name="text" w:val="Pieteikums"/>
        </w:smartTagPr>
        <w:r w:rsidRPr="002E5789">
          <w:rPr>
            <w:color w:val="000000"/>
            <w:sz w:val="24"/>
            <w:szCs w:val="24"/>
          </w:rPr>
          <w:t>Pieteikums</w:t>
        </w:r>
      </w:smartTag>
      <w:r w:rsidRPr="002E5789">
        <w:rPr>
          <w:color w:val="000000"/>
          <w:sz w:val="24"/>
          <w:szCs w:val="24"/>
        </w:rPr>
        <w:t xml:space="preserve"> par piedalīšanos izsolē kopā ar </w:t>
      </w:r>
      <w:r w:rsidRPr="002E5789">
        <w:rPr>
          <w:sz w:val="24"/>
          <w:szCs w:val="24"/>
        </w:rPr>
        <w:t>šo noteikumu 10.punktā minēt</w:t>
      </w:r>
      <w:r w:rsidRPr="002E5789">
        <w:rPr>
          <w:color w:val="000000"/>
          <w:sz w:val="24"/>
          <w:szCs w:val="24"/>
        </w:rPr>
        <w:t xml:space="preserve">ajiem dokumentiem iesniedzams Gulbenes novada pašvaldībā Ābeļu ielā 2, Gulbenē, 323.kabinetā, no pirmā sludinājuma publicēšanas dienas lapā </w:t>
      </w:r>
      <w:r w:rsidRPr="002E5789">
        <w:rPr>
          <w:b/>
          <w:color w:val="000000"/>
          <w:sz w:val="24"/>
          <w:szCs w:val="24"/>
        </w:rPr>
        <w:t xml:space="preserve">līdz </w:t>
      </w:r>
      <w:r w:rsidRPr="002E5789">
        <w:rPr>
          <w:b/>
          <w:sz w:val="24"/>
          <w:szCs w:val="24"/>
        </w:rPr>
        <w:t>2020.gada 11.septembrim plkst.15.00</w:t>
      </w:r>
      <w:r w:rsidRPr="002E5789">
        <w:rPr>
          <w:sz w:val="24"/>
          <w:szCs w:val="24"/>
        </w:rPr>
        <w:t>.</w:t>
      </w:r>
    </w:p>
    <w:p w14:paraId="1F1CD3ED"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FFAFD4C"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2E5789">
          <w:rPr>
            <w:color w:val="000000"/>
            <w:sz w:val="24"/>
            <w:szCs w:val="24"/>
          </w:rPr>
          <w:t>pieteikums</w:t>
        </w:r>
      </w:smartTag>
      <w:r w:rsidRPr="002E5789">
        <w:rPr>
          <w:color w:val="000000"/>
          <w:sz w:val="24"/>
          <w:szCs w:val="24"/>
        </w:rPr>
        <w:t xml:space="preserve"> iesniegts sludinājumā noteiktajā termiņā un izpildīti visi izsoles priekšnoteikumi.</w:t>
      </w:r>
    </w:p>
    <w:p w14:paraId="4AD40A0D"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sz w:val="24"/>
          <w:szCs w:val="24"/>
        </w:rPr>
        <w:t>Izsoles dalībnieks netiek reģistrēts, ja:</w:t>
      </w:r>
    </w:p>
    <w:p w14:paraId="43926C77" w14:textId="77777777" w:rsidR="001A2CEC" w:rsidRPr="002E5789" w:rsidRDefault="001A2CEC" w:rsidP="002E5789">
      <w:pPr>
        <w:numPr>
          <w:ilvl w:val="1"/>
          <w:numId w:val="70"/>
        </w:numPr>
        <w:tabs>
          <w:tab w:val="left" w:pos="1134"/>
        </w:tabs>
        <w:spacing w:line="360" w:lineRule="auto"/>
        <w:ind w:left="0" w:firstLine="426"/>
        <w:jc w:val="both"/>
        <w:rPr>
          <w:color w:val="000000"/>
          <w:sz w:val="24"/>
          <w:szCs w:val="24"/>
        </w:rPr>
      </w:pPr>
      <w:r w:rsidRPr="002E5789">
        <w:rPr>
          <w:color w:val="000000"/>
          <w:sz w:val="24"/>
          <w:szCs w:val="24"/>
        </w:rPr>
        <w:t>nav iesniegti visi šo noteikumu 10.punktā norādītie dokumenti;</w:t>
      </w:r>
    </w:p>
    <w:p w14:paraId="6357DF9B" w14:textId="77777777" w:rsidR="001A2CEC" w:rsidRPr="002E5789" w:rsidRDefault="001A2CEC" w:rsidP="002E5789">
      <w:pPr>
        <w:numPr>
          <w:ilvl w:val="1"/>
          <w:numId w:val="70"/>
        </w:numPr>
        <w:tabs>
          <w:tab w:val="left" w:pos="1134"/>
        </w:tabs>
        <w:spacing w:line="360" w:lineRule="auto"/>
        <w:ind w:left="0" w:firstLine="426"/>
        <w:jc w:val="both"/>
        <w:rPr>
          <w:color w:val="000000"/>
          <w:sz w:val="24"/>
          <w:szCs w:val="24"/>
        </w:rPr>
      </w:pPr>
      <w:r w:rsidRPr="002E5789">
        <w:rPr>
          <w:color w:val="000000"/>
          <w:sz w:val="24"/>
          <w:szCs w:val="24"/>
        </w:rPr>
        <w:t>iesniegtajos dokumentos norādītas nepatiesas ziņas;</w:t>
      </w:r>
    </w:p>
    <w:p w14:paraId="3D2A1700" w14:textId="77777777" w:rsidR="001A2CEC" w:rsidRPr="002E5789" w:rsidRDefault="001A2CEC" w:rsidP="002E5789">
      <w:pPr>
        <w:numPr>
          <w:ilvl w:val="1"/>
          <w:numId w:val="70"/>
        </w:numPr>
        <w:tabs>
          <w:tab w:val="left" w:pos="1134"/>
        </w:tabs>
        <w:spacing w:line="360" w:lineRule="auto"/>
        <w:ind w:left="0" w:firstLine="426"/>
        <w:jc w:val="both"/>
        <w:rPr>
          <w:color w:val="000000"/>
          <w:sz w:val="24"/>
          <w:szCs w:val="24"/>
        </w:rPr>
      </w:pPr>
      <w:r w:rsidRPr="002E5789">
        <w:rPr>
          <w:sz w:val="24"/>
          <w:szCs w:val="24"/>
        </w:rPr>
        <w:t>pārbaudot Valsts ieņēmumu dienesta administrēto nodokļu (nodevu) parādnieku datubāzē, konstatēta parādu esamība;</w:t>
      </w:r>
    </w:p>
    <w:p w14:paraId="12C11EBD" w14:textId="77777777" w:rsidR="001A2CEC" w:rsidRPr="002E5789" w:rsidRDefault="001A2CEC" w:rsidP="002E5789">
      <w:pPr>
        <w:numPr>
          <w:ilvl w:val="1"/>
          <w:numId w:val="70"/>
        </w:numPr>
        <w:tabs>
          <w:tab w:val="left" w:pos="1134"/>
        </w:tabs>
        <w:spacing w:line="360" w:lineRule="auto"/>
        <w:ind w:left="0" w:firstLine="426"/>
        <w:jc w:val="both"/>
        <w:rPr>
          <w:color w:val="000000"/>
          <w:sz w:val="24"/>
          <w:szCs w:val="24"/>
        </w:rPr>
      </w:pPr>
      <w:r w:rsidRPr="002E5789">
        <w:rPr>
          <w:color w:val="000000"/>
          <w:sz w:val="24"/>
          <w:szCs w:val="24"/>
        </w:rPr>
        <w:t>nav iestājies vai ir jau beidzies dalībnieku reģistrācijas termiņš.</w:t>
      </w:r>
    </w:p>
    <w:p w14:paraId="15C4F3EE"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Starp izsoles dalībniekiem aizliegta vienošanās, kas varētu ietekmēt izsoles rezultātu un gaitu.</w:t>
      </w:r>
    </w:p>
    <w:p w14:paraId="3FCEBEF0"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 xml:space="preserve">Izsoles dalībniekiem ir tiesības apskatīt izsoles OBJEKTU, sākot no pirmā sludinājuma publicēšanas dienas, saskaņojot to pa tālruni 64497649 (Gulbenes novada Lizuma pagasta pārvalde) vai 26404123 (Gulbenes novada Lizuma pagasta pārvaldes vadītājs </w:t>
      </w:r>
      <w:proofErr w:type="spellStart"/>
      <w:r w:rsidRPr="002E5789">
        <w:rPr>
          <w:sz w:val="24"/>
          <w:szCs w:val="24"/>
        </w:rPr>
        <w:t>U.Aigars</w:t>
      </w:r>
      <w:proofErr w:type="spellEnd"/>
      <w:r w:rsidRPr="002E5789">
        <w:rPr>
          <w:sz w:val="24"/>
          <w:szCs w:val="24"/>
        </w:rPr>
        <w:t>).</w:t>
      </w:r>
    </w:p>
    <w:p w14:paraId="797FCFFB"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Pirms izsoles sākšanas izsoles dalībnieki paraksta izsoles noteikumus, tādējādi apliecinot, ka pilnībā ar tiem ir iepazinušies un piekrīt tiem.</w:t>
      </w:r>
    </w:p>
    <w:p w14:paraId="375AC55F"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Pirms izsoles uzsākšanas, komisija pārliecinās par solītāju ierašanos pēc iepriekš sastādītā saraksta.</w:t>
      </w:r>
    </w:p>
    <w:p w14:paraId="3052AAA6"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E6973AD"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Izsole tiek uzsākta izsoles noteikumos norādītajā laikā un vietā.</w:t>
      </w:r>
    </w:p>
    <w:p w14:paraId="5E8797BA"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 xml:space="preserve">Izsoles vadītājs atklāj izsoli, raksturo izsolāmo mantu, paziņo izsoles sākumcenu, izsoles soli un informē par solīšanas kārtību. </w:t>
      </w:r>
    </w:p>
    <w:p w14:paraId="12D4995C"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Izsoles dalībnieki savu piekrišanu iegādāties izsoles OBJEKTU apliecina mutvārdos un rakstiski, parakstoties izsoles dalībnieku sarakstā. Tas tiek fiksēts izsoles gaitas protokolā.</w:t>
      </w:r>
    </w:p>
    <w:p w14:paraId="010C0949"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5CCE519"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24,50 EUR (divdesmit četri </w:t>
      </w:r>
      <w:proofErr w:type="spellStart"/>
      <w:r w:rsidRPr="002E5789">
        <w:rPr>
          <w:i/>
          <w:sz w:val="24"/>
          <w:szCs w:val="24"/>
        </w:rPr>
        <w:t>euro</w:t>
      </w:r>
      <w:proofErr w:type="spellEnd"/>
      <w:r w:rsidRPr="002E5789">
        <w:rPr>
          <w:i/>
          <w:sz w:val="24"/>
          <w:szCs w:val="24"/>
        </w:rPr>
        <w:t xml:space="preserve"> </w:t>
      </w:r>
      <w:r w:rsidRPr="002E5789">
        <w:rPr>
          <w:sz w:val="24"/>
          <w:szCs w:val="24"/>
        </w:rPr>
        <w:t>piecdesmit centi).</w:t>
      </w:r>
    </w:p>
    <w:p w14:paraId="607DD708"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6AF493D"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lastRenderedPageBreak/>
        <w:t>Izsole ar augšupejošu soli turpinās līdz kāds no tās dalībniekiem nosola visaugstāko cenu, tad izsole tiek izsludināta par pabeigtu.</w:t>
      </w:r>
    </w:p>
    <w:p w14:paraId="1D998241"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2E5789">
        <w:rPr>
          <w:sz w:val="24"/>
          <w:szCs w:val="24"/>
        </w:rPr>
        <w:t>netiek atmaksāta</w:t>
      </w:r>
      <w:r w:rsidRPr="002E5789">
        <w:rPr>
          <w:color w:val="000000"/>
          <w:sz w:val="24"/>
          <w:szCs w:val="24"/>
        </w:rPr>
        <w:t xml:space="preserve"> izsoles dalībniekiem. Šādā gadījumā rīkojama atkārtota izsole.</w:t>
      </w:r>
    </w:p>
    <w:p w14:paraId="2526A9F8"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575344F7"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Objektu iespējams iegādāties ar tūlītēju samaksu vai slēdzot nomaksas pirkuma līgumu uz laiku līdz trīs gadiem.</w:t>
      </w:r>
    </w:p>
    <w:p w14:paraId="3089A893"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Objektu pērkot ar tūlītēju samaksu, nosolītā augstākā summa, atrēķinot naudā iemaksāto nodrošinājumu, jāsamaksā divu nedēļu laikā no izsoles dienas,</w:t>
      </w:r>
      <w:r w:rsidRPr="002E5789">
        <w:rPr>
          <w:sz w:val="24"/>
          <w:szCs w:val="24"/>
        </w:rPr>
        <w:t xml:space="preserve"> ieskaitot to Gulbenes novada pašvaldības norādītajā kontā Nr.LV81UNLA0050019845884, AS „SEB banka”, kods UNLALV2X, </w:t>
      </w:r>
      <w:r w:rsidRPr="002E5789">
        <w:rPr>
          <w:color w:val="000000"/>
          <w:sz w:val="24"/>
          <w:szCs w:val="24"/>
        </w:rPr>
        <w:t xml:space="preserve">ar atzīmi “Nekustamā īpašuma </w:t>
      </w:r>
      <w:r w:rsidRPr="002E5789">
        <w:rPr>
          <w:sz w:val="24"/>
          <w:szCs w:val="24"/>
        </w:rPr>
        <w:t>“</w:t>
      </w:r>
      <w:proofErr w:type="spellStart"/>
      <w:r w:rsidRPr="002E5789">
        <w:rPr>
          <w:sz w:val="24"/>
          <w:szCs w:val="24"/>
        </w:rPr>
        <w:t>Asnupe</w:t>
      </w:r>
      <w:proofErr w:type="spellEnd"/>
      <w:r w:rsidRPr="002E5789">
        <w:rPr>
          <w:sz w:val="24"/>
          <w:szCs w:val="24"/>
        </w:rPr>
        <w:t xml:space="preserve">” – 6, Lizuma pagasts, Gulbenes novads, kadastra numurs 5072 900 0246, </w:t>
      </w:r>
      <w:r w:rsidRPr="002E5789">
        <w:rPr>
          <w:color w:val="000000"/>
          <w:sz w:val="24"/>
          <w:szCs w:val="24"/>
        </w:rPr>
        <w:t>pirkuma maksa”.</w:t>
      </w:r>
    </w:p>
    <w:p w14:paraId="2C14D802"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Objektu pērkot uz nomaksu d</w:t>
      </w:r>
      <w:r w:rsidRPr="002E5789">
        <w:rPr>
          <w:sz w:val="24"/>
          <w:szCs w:val="24"/>
        </w:rPr>
        <w:t>ivu nedēļu laikā no izsoles dienas</w:t>
      </w:r>
      <w:r w:rsidRPr="002E5789">
        <w:rPr>
          <w:color w:val="000000"/>
          <w:sz w:val="24"/>
          <w:szCs w:val="24"/>
        </w:rPr>
        <w:t xml:space="preserve"> jāsamaksā avanss 10% apmērā no piedāvātās augstākās summas</w:t>
      </w:r>
      <w:r w:rsidRPr="002E5789">
        <w:rPr>
          <w:sz w:val="24"/>
          <w:szCs w:val="24"/>
        </w:rPr>
        <w:t xml:space="preserve">, ieskaitot to Gulbenes novada pašvaldības norādītajā kontā Nr.LV81UNLA0050019845884, AS „SEB banka”, kods UNLALV2X, </w:t>
      </w:r>
      <w:r w:rsidRPr="002E5789">
        <w:rPr>
          <w:color w:val="000000"/>
          <w:sz w:val="24"/>
          <w:szCs w:val="24"/>
        </w:rPr>
        <w:t xml:space="preserve">ar atzīmi “Nekustamā īpašuma </w:t>
      </w:r>
      <w:r w:rsidRPr="002E5789">
        <w:rPr>
          <w:sz w:val="24"/>
          <w:szCs w:val="24"/>
        </w:rPr>
        <w:t>“</w:t>
      </w:r>
      <w:proofErr w:type="spellStart"/>
      <w:r w:rsidRPr="002E5789">
        <w:rPr>
          <w:sz w:val="24"/>
          <w:szCs w:val="24"/>
        </w:rPr>
        <w:t>Asnupe</w:t>
      </w:r>
      <w:proofErr w:type="spellEnd"/>
      <w:r w:rsidRPr="002E5789">
        <w:rPr>
          <w:sz w:val="24"/>
          <w:szCs w:val="24"/>
        </w:rPr>
        <w:t xml:space="preserve">” – 6, Lizuma pagasts, Gulbenes novads, kadastra numurs 5072 900 0246, </w:t>
      </w:r>
      <w:r w:rsidRPr="002E5789">
        <w:rPr>
          <w:color w:val="000000"/>
          <w:sz w:val="24"/>
          <w:szCs w:val="24"/>
        </w:rPr>
        <w:t>avanss”. Iemaksātā nodrošinājuma summa tiek ieskaitīta avansā.</w:t>
      </w:r>
    </w:p>
    <w:p w14:paraId="36AF9EF1"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Nokavējot noteikto samaksas termiņu, nosolītājs zaudē iesniegto nodrošinājumu. </w:t>
      </w:r>
    </w:p>
    <w:p w14:paraId="0A7151B4"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Ja nosolītājs šo </w:t>
      </w:r>
      <w:r w:rsidRPr="002E5789">
        <w:rPr>
          <w:sz w:val="24"/>
          <w:szCs w:val="24"/>
        </w:rPr>
        <w:t>noteikumu 30.punktā</w:t>
      </w:r>
      <w:r w:rsidRPr="002E5789">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8582B2D"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97D2D73"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2454EEC"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Izsoles rīkotājs apstiprina izsoles protokolu septiņu dienu laikā pēc izsoles.</w:t>
      </w:r>
    </w:p>
    <w:p w14:paraId="77F18BC6"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w:t>
      </w:r>
      <w:r w:rsidRPr="002E5789">
        <w:rPr>
          <w:color w:val="000000"/>
          <w:sz w:val="24"/>
          <w:szCs w:val="24"/>
        </w:rPr>
        <w:lastRenderedPageBreak/>
        <w:t xml:space="preserve">ar tādu juridisko personu, kuras nodokļu, tai skaitā nodevu un valsts obligātās sociālās apdrošināšanas iemaksu, parāds Latvijā nepārsniedz 150 </w:t>
      </w:r>
      <w:proofErr w:type="spellStart"/>
      <w:r w:rsidRPr="002E5789">
        <w:rPr>
          <w:i/>
          <w:color w:val="000000"/>
          <w:sz w:val="24"/>
          <w:szCs w:val="24"/>
        </w:rPr>
        <w:t>euro</w:t>
      </w:r>
      <w:proofErr w:type="spellEnd"/>
      <w:r w:rsidRPr="002E5789">
        <w:rPr>
          <w:color w:val="000000"/>
          <w:sz w:val="24"/>
          <w:szCs w:val="24"/>
        </w:rPr>
        <w:t>.</w:t>
      </w:r>
    </w:p>
    <w:p w14:paraId="088C152F" w14:textId="77777777" w:rsidR="001A2CEC" w:rsidRPr="002E5789" w:rsidRDefault="001A2CEC" w:rsidP="002E5789">
      <w:pPr>
        <w:numPr>
          <w:ilvl w:val="0"/>
          <w:numId w:val="70"/>
        </w:numPr>
        <w:spacing w:line="360" w:lineRule="auto"/>
        <w:ind w:left="0" w:firstLine="426"/>
        <w:jc w:val="both"/>
        <w:rPr>
          <w:sz w:val="24"/>
          <w:szCs w:val="24"/>
        </w:rPr>
      </w:pPr>
      <w:r w:rsidRPr="002E5789">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2E5789">
        <w:rPr>
          <w:sz w:val="24"/>
          <w:szCs w:val="24"/>
        </w:rPr>
        <w:t>neesību</w:t>
      </w:r>
      <w:proofErr w:type="spellEnd"/>
      <w:r w:rsidRPr="002E5789">
        <w:rPr>
          <w:sz w:val="24"/>
          <w:szCs w:val="24"/>
        </w:rPr>
        <w:t>, iesniedzot:</w:t>
      </w:r>
    </w:p>
    <w:p w14:paraId="01154F12" w14:textId="77777777" w:rsidR="001A2CEC" w:rsidRPr="002E5789" w:rsidRDefault="001A2CEC" w:rsidP="002E5789">
      <w:pPr>
        <w:numPr>
          <w:ilvl w:val="1"/>
          <w:numId w:val="70"/>
        </w:numPr>
        <w:tabs>
          <w:tab w:val="left" w:pos="993"/>
        </w:tabs>
        <w:spacing w:line="360" w:lineRule="auto"/>
        <w:ind w:left="0" w:firstLine="426"/>
        <w:jc w:val="both"/>
        <w:rPr>
          <w:sz w:val="24"/>
          <w:szCs w:val="24"/>
        </w:rPr>
      </w:pPr>
      <w:r w:rsidRPr="002E5789">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9871259" w14:textId="77777777" w:rsidR="001A2CEC" w:rsidRPr="002E5789" w:rsidRDefault="001A2CEC" w:rsidP="002E5789">
      <w:pPr>
        <w:numPr>
          <w:ilvl w:val="1"/>
          <w:numId w:val="70"/>
        </w:numPr>
        <w:tabs>
          <w:tab w:val="left" w:pos="993"/>
        </w:tabs>
        <w:spacing w:line="360" w:lineRule="auto"/>
        <w:ind w:left="0" w:firstLine="426"/>
        <w:jc w:val="both"/>
        <w:rPr>
          <w:sz w:val="24"/>
          <w:szCs w:val="24"/>
        </w:rPr>
      </w:pPr>
      <w:r w:rsidRPr="002E5789">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2E5789">
        <w:rPr>
          <w:sz w:val="24"/>
          <w:szCs w:val="24"/>
        </w:rPr>
        <w:t>neesību</w:t>
      </w:r>
      <w:proofErr w:type="spellEnd"/>
      <w:r w:rsidRPr="002E5789">
        <w:rPr>
          <w:sz w:val="24"/>
          <w:szCs w:val="24"/>
        </w:rPr>
        <w:t>.</w:t>
      </w:r>
    </w:p>
    <w:p w14:paraId="3DD7ABA3" w14:textId="77777777" w:rsidR="001A2CEC" w:rsidRPr="002E5789" w:rsidRDefault="001A2CEC" w:rsidP="002E5789">
      <w:pPr>
        <w:numPr>
          <w:ilvl w:val="0"/>
          <w:numId w:val="70"/>
        </w:numPr>
        <w:spacing w:line="360" w:lineRule="auto"/>
        <w:ind w:left="0" w:firstLine="426"/>
        <w:jc w:val="both"/>
        <w:rPr>
          <w:sz w:val="24"/>
          <w:szCs w:val="24"/>
        </w:rPr>
      </w:pPr>
      <w:r w:rsidRPr="002E5789">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5E06040" w14:textId="77777777" w:rsidR="001A2CEC" w:rsidRPr="002E5789" w:rsidRDefault="001A2CEC" w:rsidP="002E5789">
      <w:pPr>
        <w:numPr>
          <w:ilvl w:val="0"/>
          <w:numId w:val="70"/>
        </w:numPr>
        <w:spacing w:line="360" w:lineRule="auto"/>
        <w:ind w:left="0" w:firstLine="426"/>
        <w:jc w:val="both"/>
        <w:rPr>
          <w:sz w:val="24"/>
          <w:szCs w:val="24"/>
        </w:rPr>
      </w:pPr>
      <w:r w:rsidRPr="002E5789">
        <w:rPr>
          <w:sz w:val="24"/>
          <w:szCs w:val="24"/>
        </w:rPr>
        <w:t xml:space="preserve">Ja pircējam – juridiskajai personai, kura nosolījusi nākamo augstāko cenu, – šā šo noteikumu 37.punktā noteiktajā kārtībā tiek konstatēts nodokļu parāds, tas zaudē iesniegto nodrošinājumu, </w:t>
      </w:r>
      <w:r w:rsidRPr="002E5789">
        <w:rPr>
          <w:color w:val="000000"/>
          <w:sz w:val="24"/>
          <w:szCs w:val="24"/>
        </w:rPr>
        <w:t>izsole atzīstama par nenotikušu. Šādā gadījumā rīkojama atkārtota izsole</w:t>
      </w:r>
      <w:r w:rsidRPr="002E5789">
        <w:rPr>
          <w:sz w:val="24"/>
          <w:szCs w:val="24"/>
        </w:rPr>
        <w:t>.</w:t>
      </w:r>
    </w:p>
    <w:p w14:paraId="5BD932BE"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367C8568"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6216AD36" w14:textId="77777777" w:rsidR="001A2CEC" w:rsidRPr="002E5789" w:rsidRDefault="001A2CEC" w:rsidP="002E5789">
      <w:pPr>
        <w:numPr>
          <w:ilvl w:val="0"/>
          <w:numId w:val="70"/>
        </w:numPr>
        <w:tabs>
          <w:tab w:val="left" w:pos="426"/>
        </w:tabs>
        <w:spacing w:line="360" w:lineRule="auto"/>
        <w:ind w:left="0" w:firstLine="426"/>
        <w:jc w:val="both"/>
        <w:rPr>
          <w:sz w:val="24"/>
          <w:szCs w:val="24"/>
        </w:rPr>
      </w:pPr>
      <w:r w:rsidRPr="002E5789">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1AFFE6EE"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Pēc pirkuma </w:t>
      </w:r>
      <w:smartTag w:uri="schemas-tilde-lv/tildestengine" w:element="veidnes">
        <w:smartTagPr>
          <w:attr w:name="baseform" w:val="līgum|s"/>
          <w:attr w:name="id" w:val="-1"/>
          <w:attr w:name="text" w:val="līguma"/>
        </w:smartTagPr>
        <w:r w:rsidRPr="002E5789">
          <w:rPr>
            <w:color w:val="000000"/>
            <w:sz w:val="24"/>
            <w:szCs w:val="24"/>
          </w:rPr>
          <w:t>līguma</w:t>
        </w:r>
      </w:smartTag>
      <w:r w:rsidRPr="002E5789">
        <w:rPr>
          <w:color w:val="000000"/>
          <w:sz w:val="24"/>
          <w:szCs w:val="24"/>
        </w:rPr>
        <w:t xml:space="preserve"> parakstīšanas visa dokumentācija, kas saistīta ar Gulbenes novada </w:t>
      </w:r>
      <w:r w:rsidRPr="002E5789">
        <w:rPr>
          <w:sz w:val="24"/>
          <w:szCs w:val="24"/>
        </w:rPr>
        <w:t>pašvaldības</w:t>
      </w:r>
      <w:r w:rsidRPr="002E5789">
        <w:rPr>
          <w:color w:val="000000"/>
          <w:sz w:val="24"/>
          <w:szCs w:val="24"/>
        </w:rPr>
        <w:t xml:space="preserve"> nekustamo īpašumu </w:t>
      </w:r>
      <w:r w:rsidRPr="002E5789">
        <w:rPr>
          <w:sz w:val="24"/>
          <w:szCs w:val="24"/>
        </w:rPr>
        <w:t>“</w:t>
      </w:r>
      <w:proofErr w:type="spellStart"/>
      <w:r w:rsidRPr="002E5789">
        <w:rPr>
          <w:sz w:val="24"/>
          <w:szCs w:val="24"/>
        </w:rPr>
        <w:t>Asnupe</w:t>
      </w:r>
      <w:proofErr w:type="spellEnd"/>
      <w:r w:rsidRPr="002E5789">
        <w:rPr>
          <w:sz w:val="24"/>
          <w:szCs w:val="24"/>
        </w:rPr>
        <w:t xml:space="preserve">” – 6, Lizuma pagasts, Gulbenes novads, kadastra numurs 5072 900 0246, </w:t>
      </w:r>
      <w:r w:rsidRPr="002E5789">
        <w:rPr>
          <w:color w:val="000000"/>
          <w:sz w:val="24"/>
          <w:szCs w:val="24"/>
        </w:rPr>
        <w:t>tiek nodota ieguvējam, sastādot par to nodošanas – pieņemšanas aktu.</w:t>
      </w:r>
    </w:p>
    <w:p w14:paraId="664B0B08" w14:textId="77777777" w:rsidR="001A2CEC" w:rsidRPr="002E5789" w:rsidRDefault="001A2CEC" w:rsidP="002E5789">
      <w:pPr>
        <w:numPr>
          <w:ilvl w:val="0"/>
          <w:numId w:val="70"/>
        </w:numPr>
        <w:tabs>
          <w:tab w:val="left" w:pos="426"/>
        </w:tabs>
        <w:spacing w:line="360" w:lineRule="auto"/>
        <w:ind w:left="0" w:firstLine="426"/>
        <w:jc w:val="both"/>
        <w:rPr>
          <w:color w:val="000000"/>
          <w:sz w:val="24"/>
          <w:szCs w:val="24"/>
        </w:rPr>
      </w:pPr>
      <w:r w:rsidRPr="002E5789">
        <w:rPr>
          <w:color w:val="000000"/>
          <w:sz w:val="24"/>
          <w:szCs w:val="24"/>
        </w:rPr>
        <w:t xml:space="preserve">Nekustamā īpašuma </w:t>
      </w:r>
      <w:proofErr w:type="spellStart"/>
      <w:r w:rsidRPr="002E5789">
        <w:rPr>
          <w:color w:val="000000"/>
          <w:sz w:val="24"/>
          <w:szCs w:val="24"/>
        </w:rPr>
        <w:t>pārreģistrāciju</w:t>
      </w:r>
      <w:proofErr w:type="spellEnd"/>
      <w:r w:rsidRPr="002E5789">
        <w:rPr>
          <w:color w:val="000000"/>
          <w:sz w:val="24"/>
          <w:szCs w:val="24"/>
        </w:rPr>
        <w:t xml:space="preserve"> Zemesgrāmatā izdara Pircējs par saviem līdzekļiem.</w:t>
      </w:r>
    </w:p>
    <w:p w14:paraId="67F31230" w14:textId="77777777" w:rsidR="001A2CEC" w:rsidRPr="00A83036" w:rsidRDefault="001A2CEC" w:rsidP="001A2CEC">
      <w:pPr>
        <w:tabs>
          <w:tab w:val="left" w:pos="426"/>
        </w:tabs>
        <w:spacing w:line="360" w:lineRule="auto"/>
        <w:jc w:val="both"/>
        <w:rPr>
          <w:color w:val="000000"/>
        </w:rPr>
      </w:pPr>
    </w:p>
    <w:p w14:paraId="730DA4EF" w14:textId="77777777" w:rsidR="001A2CEC" w:rsidRDefault="001A2CEC" w:rsidP="001A2CEC">
      <w:pPr>
        <w:spacing w:line="360" w:lineRule="auto"/>
        <w:jc w:val="both"/>
        <w:rPr>
          <w:rFonts w:eastAsia="Calibri"/>
          <w:sz w:val="24"/>
          <w:szCs w:val="24"/>
          <w:lang w:eastAsia="en-US"/>
        </w:rPr>
      </w:pPr>
    </w:p>
    <w:p w14:paraId="6D7D5B6F" w14:textId="77777777" w:rsidR="001A2CEC" w:rsidRPr="00622132" w:rsidRDefault="001A2CEC" w:rsidP="001A2CEC">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7D299FD7" w14:textId="77777777" w:rsidR="001A2CEC" w:rsidRDefault="001A2CEC" w:rsidP="001A2CEC">
      <w:pPr>
        <w:rPr>
          <w:rFonts w:eastAsia="Calibri"/>
        </w:rPr>
      </w:pPr>
    </w:p>
    <w:p w14:paraId="40E5F850" w14:textId="77777777" w:rsidR="001A2CEC" w:rsidRPr="00FC7F25" w:rsidRDefault="001A2CEC" w:rsidP="001A2CEC">
      <w:pPr>
        <w:spacing w:line="360" w:lineRule="auto"/>
        <w:ind w:firstLine="567"/>
        <w:jc w:val="both"/>
        <w:rPr>
          <w:sz w:val="24"/>
          <w:szCs w:val="24"/>
        </w:rPr>
      </w:pPr>
    </w:p>
    <w:p w14:paraId="5173DC9E" w14:textId="77777777" w:rsidR="001A2CEC" w:rsidRPr="00803F8F" w:rsidRDefault="001A2CEC" w:rsidP="001A2CEC">
      <w:pPr>
        <w:spacing w:line="360" w:lineRule="auto"/>
        <w:ind w:firstLine="567"/>
        <w:jc w:val="both"/>
        <w:rPr>
          <w:sz w:val="24"/>
        </w:rPr>
      </w:pPr>
    </w:p>
    <w:p w14:paraId="2EF76DA1" w14:textId="002189EB"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622132" w14:paraId="53661204" w14:textId="77777777" w:rsidTr="001A2CEC">
        <w:tc>
          <w:tcPr>
            <w:tcW w:w="3073" w:type="dxa"/>
          </w:tcPr>
          <w:p w14:paraId="29A30256" w14:textId="77777777" w:rsidR="001A2CEC" w:rsidRPr="00622132" w:rsidRDefault="001A2CEC" w:rsidP="001A2CEC">
            <w:pPr>
              <w:spacing w:line="256" w:lineRule="auto"/>
              <w:rPr>
                <w:sz w:val="24"/>
                <w:szCs w:val="24"/>
                <w:lang w:eastAsia="en-US"/>
              </w:rPr>
            </w:pPr>
          </w:p>
        </w:tc>
        <w:tc>
          <w:tcPr>
            <w:tcW w:w="3115" w:type="dxa"/>
            <w:hideMark/>
          </w:tcPr>
          <w:p w14:paraId="6D9D76A1" w14:textId="77777777" w:rsidR="001A2CEC" w:rsidRPr="00622132" w:rsidRDefault="001A2CEC" w:rsidP="001A2CEC">
            <w:pPr>
              <w:spacing w:line="256" w:lineRule="auto"/>
              <w:jc w:val="center"/>
              <w:rPr>
                <w:lang w:eastAsia="en-US"/>
              </w:rPr>
            </w:pPr>
            <w:r w:rsidRPr="00622132">
              <w:rPr>
                <w:noProof/>
              </w:rPr>
              <w:drawing>
                <wp:inline distT="0" distB="0" distL="0" distR="0" wp14:anchorId="223645C9" wp14:editId="171FF747">
                  <wp:extent cx="619125" cy="685800"/>
                  <wp:effectExtent l="0" t="0" r="9525" b="0"/>
                  <wp:docPr id="331" name="Attēls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DCF314" w14:textId="77777777" w:rsidR="001A2CEC" w:rsidRPr="00622132" w:rsidRDefault="001A2CEC" w:rsidP="001A2CEC">
            <w:pPr>
              <w:spacing w:line="256" w:lineRule="auto"/>
              <w:rPr>
                <w:sz w:val="32"/>
                <w:szCs w:val="32"/>
                <w:lang w:eastAsia="en-US"/>
              </w:rPr>
            </w:pPr>
          </w:p>
        </w:tc>
      </w:tr>
      <w:tr w:rsidR="001A2CEC" w:rsidRPr="00622132" w14:paraId="3626EDA1" w14:textId="77777777" w:rsidTr="001A2CEC">
        <w:tc>
          <w:tcPr>
            <w:tcW w:w="8931" w:type="dxa"/>
            <w:gridSpan w:val="3"/>
            <w:hideMark/>
          </w:tcPr>
          <w:p w14:paraId="0DCE15CC" w14:textId="77777777" w:rsidR="001A2CEC" w:rsidRPr="00622132" w:rsidRDefault="001A2CEC" w:rsidP="001A2CEC">
            <w:pPr>
              <w:spacing w:before="240" w:line="256" w:lineRule="auto"/>
              <w:jc w:val="center"/>
              <w:rPr>
                <w:b/>
                <w:sz w:val="32"/>
                <w:szCs w:val="32"/>
                <w:lang w:eastAsia="en-US"/>
              </w:rPr>
            </w:pPr>
            <w:r w:rsidRPr="00622132">
              <w:rPr>
                <w:b/>
                <w:sz w:val="32"/>
                <w:szCs w:val="32"/>
                <w:lang w:eastAsia="en-US"/>
              </w:rPr>
              <w:t>GULBENES NOVADA PAŠVALDĪBA</w:t>
            </w:r>
          </w:p>
        </w:tc>
      </w:tr>
      <w:tr w:rsidR="001A2CEC" w:rsidRPr="00622132" w14:paraId="08613860" w14:textId="77777777" w:rsidTr="001A2CEC">
        <w:tc>
          <w:tcPr>
            <w:tcW w:w="8931" w:type="dxa"/>
            <w:gridSpan w:val="3"/>
            <w:hideMark/>
          </w:tcPr>
          <w:p w14:paraId="0E770E03" w14:textId="77777777" w:rsidR="001A2CEC" w:rsidRPr="00622132" w:rsidRDefault="001A2CEC" w:rsidP="001A2CEC">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1A2CEC" w:rsidRPr="00622132" w14:paraId="19ABFDD9" w14:textId="77777777" w:rsidTr="001A2CEC">
        <w:tc>
          <w:tcPr>
            <w:tcW w:w="8931" w:type="dxa"/>
            <w:gridSpan w:val="3"/>
            <w:hideMark/>
          </w:tcPr>
          <w:p w14:paraId="14BC5F98" w14:textId="77777777" w:rsidR="001A2CEC" w:rsidRPr="00622132" w:rsidRDefault="001A2CEC" w:rsidP="001A2CEC">
            <w:pPr>
              <w:spacing w:line="256" w:lineRule="auto"/>
              <w:jc w:val="center"/>
              <w:rPr>
                <w:lang w:eastAsia="en-US"/>
              </w:rPr>
            </w:pPr>
            <w:r w:rsidRPr="00622132">
              <w:rPr>
                <w:lang w:eastAsia="en-US"/>
              </w:rPr>
              <w:t>Ābeļu iela 2, Gulbene, Gulbenes nov., LV-4401</w:t>
            </w:r>
          </w:p>
        </w:tc>
      </w:tr>
      <w:tr w:rsidR="001A2CEC" w:rsidRPr="00622132" w14:paraId="2D0AE08F" w14:textId="77777777" w:rsidTr="001A2CEC">
        <w:tc>
          <w:tcPr>
            <w:tcW w:w="8931" w:type="dxa"/>
            <w:gridSpan w:val="3"/>
            <w:hideMark/>
          </w:tcPr>
          <w:p w14:paraId="76362713" w14:textId="77777777" w:rsidR="001A2CEC" w:rsidRPr="00622132" w:rsidRDefault="001A2CEC" w:rsidP="001A2CEC">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1685FB6A" w14:textId="77777777" w:rsidR="001A2CEC" w:rsidRPr="00622132" w:rsidRDefault="001A2CEC" w:rsidP="001A2CEC">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155599A1" w14:textId="77777777" w:rsidR="001A2CEC" w:rsidRPr="00622132" w:rsidRDefault="001A2CEC" w:rsidP="001A2CEC">
      <w:pPr>
        <w:jc w:val="center"/>
        <w:rPr>
          <w:sz w:val="24"/>
          <w:szCs w:val="24"/>
        </w:rPr>
      </w:pPr>
      <w:r w:rsidRPr="00622132">
        <w:rPr>
          <w:b/>
          <w:bCs/>
          <w:sz w:val="24"/>
          <w:szCs w:val="24"/>
        </w:rPr>
        <w:t>GULBENES NOVADA DOMES LĒMUMS</w:t>
      </w:r>
    </w:p>
    <w:p w14:paraId="0FF37A80" w14:textId="77777777" w:rsidR="001A2CEC" w:rsidRPr="00622132" w:rsidRDefault="001A2CEC" w:rsidP="001A2CEC">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6B458FDF" w14:textId="77777777" w:rsidTr="001A2CEC">
        <w:tc>
          <w:tcPr>
            <w:tcW w:w="4676" w:type="dxa"/>
          </w:tcPr>
          <w:p w14:paraId="0AAF3F25"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00161C3A"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503</w:t>
            </w:r>
          </w:p>
        </w:tc>
      </w:tr>
      <w:tr w:rsidR="001A2CEC" w14:paraId="5F39A4D7" w14:textId="77777777" w:rsidTr="001A2CEC">
        <w:tc>
          <w:tcPr>
            <w:tcW w:w="4676" w:type="dxa"/>
          </w:tcPr>
          <w:p w14:paraId="66AD3DB2" w14:textId="77777777" w:rsidR="001A2CEC" w:rsidRDefault="001A2CEC" w:rsidP="001A2CEC">
            <w:pPr>
              <w:rPr>
                <w:sz w:val="24"/>
                <w:szCs w:val="24"/>
              </w:rPr>
            </w:pPr>
          </w:p>
        </w:tc>
        <w:tc>
          <w:tcPr>
            <w:tcW w:w="4678" w:type="dxa"/>
          </w:tcPr>
          <w:p w14:paraId="1F24BB7E"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76</w:t>
            </w:r>
            <w:r w:rsidRPr="00EA6BEB">
              <w:rPr>
                <w:b/>
                <w:bCs/>
                <w:sz w:val="24"/>
                <w:szCs w:val="24"/>
              </w:rPr>
              <w:t>.p</w:t>
            </w:r>
            <w:r>
              <w:rPr>
                <w:b/>
                <w:bCs/>
                <w:sz w:val="24"/>
                <w:szCs w:val="24"/>
              </w:rPr>
              <w:t>.</w:t>
            </w:r>
            <w:r w:rsidRPr="00EA6BEB">
              <w:rPr>
                <w:b/>
                <w:bCs/>
                <w:sz w:val="24"/>
                <w:szCs w:val="24"/>
              </w:rPr>
              <w:t>)</w:t>
            </w:r>
          </w:p>
        </w:tc>
      </w:tr>
    </w:tbl>
    <w:p w14:paraId="4175C4AA" w14:textId="77777777" w:rsidR="001A2CEC" w:rsidRDefault="001A2CEC" w:rsidP="001A2CEC">
      <w:pPr>
        <w:rPr>
          <w:sz w:val="24"/>
          <w:szCs w:val="24"/>
        </w:rPr>
      </w:pPr>
    </w:p>
    <w:p w14:paraId="5E069190" w14:textId="77777777" w:rsidR="001A2CEC" w:rsidRDefault="001A2CEC" w:rsidP="001A2CEC">
      <w:pPr>
        <w:pStyle w:val="Default"/>
        <w:rPr>
          <w:b/>
        </w:rPr>
      </w:pPr>
      <w:r w:rsidRPr="00134705">
        <w:rPr>
          <w:b/>
          <w:szCs w:val="24"/>
        </w:rPr>
        <w:t xml:space="preserve">Par </w:t>
      </w:r>
      <w:r w:rsidRPr="00255026">
        <w:rPr>
          <w:b/>
        </w:rPr>
        <w:t>nekustamā īpašuma “</w:t>
      </w:r>
      <w:r>
        <w:rPr>
          <w:b/>
        </w:rPr>
        <w:t>Ražotāji” – 8, Lizums</w:t>
      </w:r>
      <w:r w:rsidRPr="00255026">
        <w:rPr>
          <w:b/>
        </w:rPr>
        <w:t xml:space="preserve">, </w:t>
      </w:r>
      <w:r>
        <w:rPr>
          <w:b/>
        </w:rPr>
        <w:t>Lizuma</w:t>
      </w:r>
      <w:r w:rsidRPr="00255026">
        <w:rPr>
          <w:b/>
        </w:rPr>
        <w:t xml:space="preserve"> pagasts, Gulbenes novads, </w:t>
      </w:r>
    </w:p>
    <w:p w14:paraId="3D0B190E" w14:textId="77777777" w:rsidR="001A2CEC" w:rsidRPr="00704E82" w:rsidRDefault="001A2CEC" w:rsidP="001A2CEC">
      <w:pPr>
        <w:pStyle w:val="Default"/>
        <w:rPr>
          <w:szCs w:val="24"/>
        </w:rPr>
      </w:pPr>
      <w:r w:rsidRPr="00255026">
        <w:rPr>
          <w:b/>
        </w:rPr>
        <w:t>izsoles rīkošanu, noteikumu un sākumcenas apstiprināšanu</w:t>
      </w:r>
    </w:p>
    <w:p w14:paraId="6DCCFC75" w14:textId="77777777" w:rsidR="001A2CEC" w:rsidRPr="00F0532A" w:rsidRDefault="001A2CEC" w:rsidP="001A2CEC">
      <w:pPr>
        <w:rPr>
          <w:sz w:val="24"/>
          <w:szCs w:val="24"/>
        </w:rPr>
      </w:pPr>
    </w:p>
    <w:p w14:paraId="6BFE148E" w14:textId="77777777" w:rsidR="001A2CEC" w:rsidRPr="00FA2C31" w:rsidRDefault="001A2CEC" w:rsidP="001A2CEC">
      <w:pPr>
        <w:rPr>
          <w:sz w:val="24"/>
          <w:szCs w:val="24"/>
        </w:rPr>
      </w:pPr>
    </w:p>
    <w:p w14:paraId="0D6775C3" w14:textId="77777777" w:rsidR="001A2CEC" w:rsidRPr="00FC7F25" w:rsidRDefault="001A2CEC" w:rsidP="001A2CEC">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27.februārī</w:t>
      </w:r>
      <w:r w:rsidRPr="00FC7F25">
        <w:rPr>
          <w:sz w:val="24"/>
          <w:szCs w:val="24"/>
        </w:rPr>
        <w:t xml:space="preserve"> pieņēma lēmumu “Par nekustamā īpašuma atsavināšanu” (protokols Nr.</w:t>
      </w:r>
      <w:r>
        <w:rPr>
          <w:sz w:val="24"/>
          <w:szCs w:val="24"/>
        </w:rPr>
        <w:t>5</w:t>
      </w:r>
      <w:r w:rsidRPr="00FC7F25">
        <w:rPr>
          <w:sz w:val="24"/>
          <w:szCs w:val="24"/>
        </w:rPr>
        <w:t xml:space="preserve">, 17.§, </w:t>
      </w:r>
      <w:r>
        <w:rPr>
          <w:sz w:val="24"/>
          <w:szCs w:val="24"/>
        </w:rPr>
        <w:t>7</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“Ražotāji” – 8, Lizums, Lizuma pagasts</w:t>
      </w:r>
      <w:r w:rsidRPr="00FC7F25">
        <w:rPr>
          <w:sz w:val="24"/>
          <w:szCs w:val="24"/>
        </w:rPr>
        <w:t xml:space="preserve">, Gulbenes novads, kadastra numurs </w:t>
      </w:r>
      <w:r>
        <w:rPr>
          <w:sz w:val="24"/>
          <w:szCs w:val="24"/>
        </w:rPr>
        <w:t>5072 900 0247</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551D7C27"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2018-I</w:t>
      </w:r>
      <w:r w:rsidRPr="00FC7F25">
        <w:rPr>
          <w:sz w:val="24"/>
          <w:szCs w:val="24"/>
        </w:rPr>
        <w:t>)</w:t>
      </w:r>
      <w:r w:rsidRPr="00DF5D0E">
        <w:rPr>
          <w:sz w:val="24"/>
          <w:szCs w:val="24"/>
        </w:rPr>
        <w:t xml:space="preserve"> par nekustamā īpašuma </w:t>
      </w:r>
      <w:r>
        <w:rPr>
          <w:sz w:val="24"/>
          <w:szCs w:val="24"/>
        </w:rPr>
        <w:t>“Ražotāji” – 8, Lizums, Lizuma pagasts</w:t>
      </w:r>
      <w:r w:rsidRPr="00FC7F25">
        <w:rPr>
          <w:sz w:val="24"/>
          <w:szCs w:val="24"/>
        </w:rPr>
        <w:t xml:space="preserve">, Gulbenes novads, kadastra numurs </w:t>
      </w:r>
      <w:r>
        <w:rPr>
          <w:sz w:val="24"/>
          <w:szCs w:val="24"/>
        </w:rPr>
        <w:t>5072 900 0247</w:t>
      </w:r>
      <w:r w:rsidRPr="00DF5D0E">
        <w:rPr>
          <w:sz w:val="24"/>
          <w:szCs w:val="24"/>
        </w:rPr>
        <w:t>, tirgus vērtību.</w:t>
      </w:r>
    </w:p>
    <w:p w14:paraId="6730B47D" w14:textId="77777777" w:rsidR="001A2CEC" w:rsidRPr="00EA7438" w:rsidRDefault="001A2CEC" w:rsidP="001A2CEC">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111</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EA7438">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EA7438">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EA7438">
        <w:rPr>
          <w:sz w:val="24"/>
          <w:szCs w:val="24"/>
        </w:rPr>
        <w:t>, Gulbenes novada dome NOLEMJ:</w:t>
      </w:r>
    </w:p>
    <w:p w14:paraId="528914D2" w14:textId="77777777" w:rsidR="001A2CEC" w:rsidRPr="00FC7F25" w:rsidRDefault="001A2CEC" w:rsidP="001A2CEC">
      <w:pPr>
        <w:spacing w:line="360" w:lineRule="auto"/>
        <w:ind w:firstLine="567"/>
        <w:jc w:val="both"/>
        <w:rPr>
          <w:sz w:val="24"/>
          <w:szCs w:val="24"/>
        </w:rPr>
      </w:pPr>
      <w:r w:rsidRPr="00FC7F25">
        <w:rPr>
          <w:sz w:val="24"/>
          <w:szCs w:val="24"/>
        </w:rPr>
        <w:t xml:space="preserve">1. RĪKOT Gulbenes novada pašvaldībai piederošā nekustamā īpašuma </w:t>
      </w:r>
      <w:r>
        <w:rPr>
          <w:sz w:val="24"/>
          <w:szCs w:val="24"/>
        </w:rPr>
        <w:t>“Ražotāji” – 8, Lizums, Lizuma pagasts</w:t>
      </w:r>
      <w:r w:rsidRPr="00FC7F25">
        <w:rPr>
          <w:sz w:val="24"/>
          <w:szCs w:val="24"/>
        </w:rPr>
        <w:t xml:space="preserve">, Gulbenes novads, kadastra numurs </w:t>
      </w:r>
      <w:r>
        <w:rPr>
          <w:sz w:val="24"/>
          <w:szCs w:val="24"/>
        </w:rPr>
        <w:t>5072 900 0247</w:t>
      </w:r>
      <w:r w:rsidRPr="00FC7F25">
        <w:rPr>
          <w:sz w:val="24"/>
          <w:szCs w:val="24"/>
        </w:rPr>
        <w:t xml:space="preserve">, kas sastāv no vienistabas dzīvokļa, </w:t>
      </w:r>
      <w:r>
        <w:rPr>
          <w:sz w:val="24"/>
          <w:szCs w:val="24"/>
        </w:rPr>
        <w:lastRenderedPageBreak/>
        <w:t>30,8</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5072 006 0262 001 008</w:t>
      </w:r>
      <w:r w:rsidRPr="00FC7F25">
        <w:rPr>
          <w:sz w:val="24"/>
          <w:szCs w:val="24"/>
        </w:rPr>
        <w:t xml:space="preserve">), un pie tā piederošām kopīpašuma </w:t>
      </w:r>
      <w:r>
        <w:rPr>
          <w:sz w:val="24"/>
          <w:szCs w:val="24"/>
        </w:rPr>
        <w:t>293/9456</w:t>
      </w:r>
      <w:r w:rsidRPr="00FC7F25">
        <w:rPr>
          <w:sz w:val="24"/>
          <w:szCs w:val="24"/>
        </w:rPr>
        <w:t xml:space="preserve"> domājamām daļām no dzīvojamās mājas (būves kadastra apzīmējums </w:t>
      </w:r>
      <w:r>
        <w:rPr>
          <w:sz w:val="24"/>
          <w:szCs w:val="24"/>
        </w:rPr>
        <w:t>5072 006 0262 001</w:t>
      </w:r>
      <w:r w:rsidRPr="00FC7F25">
        <w:rPr>
          <w:sz w:val="24"/>
          <w:szCs w:val="24"/>
        </w:rPr>
        <w:t xml:space="preserve">), </w:t>
      </w:r>
      <w:r>
        <w:rPr>
          <w:sz w:val="24"/>
          <w:szCs w:val="24"/>
        </w:rPr>
        <w:t>293/9456</w:t>
      </w:r>
      <w:r w:rsidRPr="00FC7F25">
        <w:rPr>
          <w:sz w:val="24"/>
          <w:szCs w:val="24"/>
        </w:rPr>
        <w:t xml:space="preserve"> domājamām daļām no </w:t>
      </w:r>
      <w:r>
        <w:rPr>
          <w:sz w:val="24"/>
          <w:szCs w:val="24"/>
        </w:rPr>
        <w:t>šķūņa</w:t>
      </w:r>
      <w:r w:rsidRPr="00FC7F25">
        <w:rPr>
          <w:sz w:val="24"/>
          <w:szCs w:val="24"/>
        </w:rPr>
        <w:t xml:space="preserve"> (būves kadastra apzīmējums </w:t>
      </w:r>
      <w:r>
        <w:rPr>
          <w:sz w:val="24"/>
          <w:szCs w:val="24"/>
        </w:rPr>
        <w:t>5072 006 0262 019</w:t>
      </w:r>
      <w:r w:rsidRPr="00FC7F25">
        <w:rPr>
          <w:sz w:val="24"/>
          <w:szCs w:val="24"/>
        </w:rPr>
        <w:t>),</w:t>
      </w:r>
      <w:r w:rsidRPr="00296616">
        <w:rPr>
          <w:sz w:val="24"/>
          <w:szCs w:val="24"/>
        </w:rPr>
        <w:t xml:space="preserve"> </w:t>
      </w:r>
      <w:r>
        <w:rPr>
          <w:sz w:val="24"/>
          <w:szCs w:val="24"/>
        </w:rPr>
        <w:t>293/9456</w:t>
      </w:r>
      <w:r w:rsidRPr="00FC7F25">
        <w:rPr>
          <w:sz w:val="24"/>
          <w:szCs w:val="24"/>
        </w:rPr>
        <w:t xml:space="preserve"> domājamām daļām no zemes (zemes vienības kadastra apzīmējums </w:t>
      </w:r>
      <w:r>
        <w:rPr>
          <w:sz w:val="24"/>
          <w:szCs w:val="24"/>
        </w:rPr>
        <w:t>5072 006 0262</w:t>
      </w:r>
      <w:r w:rsidRPr="00FC7F25">
        <w:rPr>
          <w:sz w:val="24"/>
          <w:szCs w:val="24"/>
        </w:rPr>
        <w:t>), pirmo izsoli.</w:t>
      </w:r>
    </w:p>
    <w:p w14:paraId="6FF0AE54" w14:textId="77777777" w:rsidR="001A2CEC" w:rsidRPr="00FC7F25" w:rsidRDefault="001A2CEC" w:rsidP="001A2CEC">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“Ražotāji” – 8, Lizums, Lizuma pagasts</w:t>
      </w:r>
      <w:r w:rsidRPr="00FC7F25">
        <w:rPr>
          <w:sz w:val="24"/>
          <w:szCs w:val="24"/>
        </w:rPr>
        <w:t xml:space="preserve">, Gulbenes novads, kadastra numurs </w:t>
      </w:r>
      <w:r>
        <w:rPr>
          <w:sz w:val="24"/>
          <w:szCs w:val="24"/>
        </w:rPr>
        <w:t>5072 900 0247</w:t>
      </w:r>
      <w:r w:rsidRPr="00FC7F25">
        <w:rPr>
          <w:sz w:val="24"/>
          <w:szCs w:val="24"/>
        </w:rPr>
        <w:t xml:space="preserve">, pirmās izsoles sākumcenu </w:t>
      </w:r>
      <w:r>
        <w:rPr>
          <w:color w:val="000000"/>
          <w:sz w:val="24"/>
          <w:szCs w:val="24"/>
        </w:rPr>
        <w:t xml:space="preserve">550 </w:t>
      </w:r>
      <w:r w:rsidRPr="00FC7F25">
        <w:rPr>
          <w:color w:val="000000"/>
          <w:sz w:val="24"/>
          <w:szCs w:val="24"/>
        </w:rPr>
        <w:t>EUR (</w:t>
      </w:r>
      <w:r>
        <w:rPr>
          <w:color w:val="000000"/>
          <w:sz w:val="24"/>
          <w:szCs w:val="24"/>
        </w:rPr>
        <w:t xml:space="preserve">pieci </w:t>
      </w:r>
      <w:r w:rsidRPr="00FC7F25">
        <w:rPr>
          <w:color w:val="000000"/>
          <w:sz w:val="24"/>
          <w:szCs w:val="24"/>
        </w:rPr>
        <w:t xml:space="preserve">simti </w:t>
      </w:r>
      <w:r>
        <w:rPr>
          <w:color w:val="000000"/>
          <w:sz w:val="24"/>
          <w:szCs w:val="24"/>
        </w:rPr>
        <w:t xml:space="preserve">piecdesmit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7F5CB7E2" w14:textId="77777777" w:rsidR="001A2CEC" w:rsidRPr="00FC7F25" w:rsidRDefault="001A2CEC" w:rsidP="001A2CEC">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“Ražotāji” – 8, Lizums, Lizuma pagasts</w:t>
      </w:r>
      <w:r w:rsidRPr="00FC7F25">
        <w:rPr>
          <w:sz w:val="24"/>
          <w:szCs w:val="24"/>
        </w:rPr>
        <w:t xml:space="preserve">, Gulbenes novads, kadastra numurs </w:t>
      </w:r>
      <w:r>
        <w:rPr>
          <w:sz w:val="24"/>
          <w:szCs w:val="24"/>
        </w:rPr>
        <w:t>5072 900 0247</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2307648C" w14:textId="77777777" w:rsidR="001A2CEC" w:rsidRDefault="001A2CEC" w:rsidP="001A2CEC">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“Ražotāji” – 8, Lizums, Lizuma pagasts</w:t>
      </w:r>
      <w:r w:rsidRPr="00FC7F25">
        <w:rPr>
          <w:sz w:val="24"/>
          <w:szCs w:val="24"/>
        </w:rPr>
        <w:t xml:space="preserve">, Gulbenes novads, kadastra numurs </w:t>
      </w:r>
      <w:r>
        <w:rPr>
          <w:sz w:val="24"/>
          <w:szCs w:val="24"/>
        </w:rPr>
        <w:t>5072 900 0247</w:t>
      </w:r>
      <w:r w:rsidRPr="00FC7F25">
        <w:rPr>
          <w:sz w:val="24"/>
          <w:szCs w:val="24"/>
        </w:rPr>
        <w:t>, pirmo izsoli.</w:t>
      </w:r>
    </w:p>
    <w:p w14:paraId="6DA903AE" w14:textId="77777777" w:rsidR="001A2CEC" w:rsidRDefault="001A2CEC" w:rsidP="001A2CEC">
      <w:pPr>
        <w:spacing w:after="160" w:line="259" w:lineRule="auto"/>
        <w:rPr>
          <w:sz w:val="24"/>
          <w:szCs w:val="24"/>
        </w:rPr>
      </w:pPr>
    </w:p>
    <w:p w14:paraId="07FF2C97" w14:textId="77777777" w:rsidR="001A2CEC" w:rsidRDefault="001A2CEC" w:rsidP="001A2CEC">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635E526D" w14:textId="77777777" w:rsidR="001A2CEC" w:rsidRDefault="001A2CEC" w:rsidP="001A2CEC">
      <w:pPr>
        <w:spacing w:after="160" w:line="259" w:lineRule="auto"/>
        <w:rPr>
          <w:sz w:val="24"/>
          <w:szCs w:val="24"/>
        </w:rPr>
      </w:pPr>
    </w:p>
    <w:p w14:paraId="348D1AEE" w14:textId="77777777" w:rsidR="001A2CEC" w:rsidRDefault="001A2CEC" w:rsidP="001A2CEC">
      <w:pPr>
        <w:spacing w:after="160" w:line="259" w:lineRule="auto"/>
        <w:rPr>
          <w:sz w:val="24"/>
          <w:szCs w:val="24"/>
        </w:rPr>
      </w:pPr>
      <w:r>
        <w:rPr>
          <w:sz w:val="24"/>
          <w:szCs w:val="24"/>
        </w:rPr>
        <w:t>Sagatavoja Anita Deksne</w:t>
      </w:r>
      <w:r>
        <w:rPr>
          <w:sz w:val="24"/>
          <w:szCs w:val="24"/>
        </w:rPr>
        <w:br w:type="page"/>
      </w:r>
    </w:p>
    <w:p w14:paraId="244EF58D"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503</w:t>
      </w:r>
    </w:p>
    <w:p w14:paraId="042EFAF1" w14:textId="77777777" w:rsidR="001A2CEC" w:rsidRPr="00DF5D0E" w:rsidRDefault="001A2CEC" w:rsidP="001A2CEC">
      <w:pPr>
        <w:pStyle w:val="Pamatteksts"/>
        <w:spacing w:after="0"/>
        <w:jc w:val="center"/>
      </w:pPr>
    </w:p>
    <w:p w14:paraId="195DA56D"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38A01114" w14:textId="77777777" w:rsidR="001A2CEC" w:rsidRPr="00504268" w:rsidRDefault="001A2CEC" w:rsidP="001A2CEC">
      <w:pPr>
        <w:pStyle w:val="Pamatteksts"/>
        <w:spacing w:after="0"/>
        <w:jc w:val="center"/>
        <w:rPr>
          <w:b/>
        </w:rPr>
      </w:pPr>
      <w:r w:rsidRPr="00767A9D">
        <w:rPr>
          <w:b/>
        </w:rPr>
        <w:t>“Ražotāji” – 8, Lizums, Lizuma pagasts, Gulbenes novads</w:t>
      </w:r>
      <w:r w:rsidRPr="00504268">
        <w:rPr>
          <w:b/>
        </w:rPr>
        <w:t xml:space="preserve">, </w:t>
      </w:r>
    </w:p>
    <w:p w14:paraId="6FBBF4DE" w14:textId="77777777" w:rsidR="001A2CEC" w:rsidRDefault="001A2CEC" w:rsidP="001A2CEC">
      <w:pPr>
        <w:pStyle w:val="Pamatteksts"/>
        <w:spacing w:after="0"/>
        <w:jc w:val="center"/>
        <w:rPr>
          <w:b/>
        </w:rPr>
      </w:pPr>
      <w:r w:rsidRPr="00DF5D0E">
        <w:rPr>
          <w:b/>
        </w:rPr>
        <w:t>PIRMĀS IZSOLES NOTEIKUMI</w:t>
      </w:r>
    </w:p>
    <w:p w14:paraId="18ADE93A" w14:textId="77777777" w:rsidR="001A2CEC" w:rsidRPr="0059641E" w:rsidRDefault="001A2CEC" w:rsidP="001A2CEC">
      <w:pPr>
        <w:pStyle w:val="Pamatteksts"/>
      </w:pPr>
    </w:p>
    <w:p w14:paraId="62D92438" w14:textId="5037BC25" w:rsidR="001A2CEC" w:rsidRPr="00331077" w:rsidRDefault="001A2CEC" w:rsidP="00331077">
      <w:pPr>
        <w:pStyle w:val="Sarakstarindkopa"/>
        <w:numPr>
          <w:ilvl w:val="0"/>
          <w:numId w:val="71"/>
        </w:numPr>
        <w:tabs>
          <w:tab w:val="left" w:pos="426"/>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Šie noteikumi nosaka kārtību, kādā tiks rīkota pirmā mutiskā atklātā izsole Gulbenes novada pašvaldības </w:t>
      </w:r>
      <w:r w:rsidRPr="00331077">
        <w:rPr>
          <w:rFonts w:ascii="Times New Roman" w:eastAsia="SimSun" w:hAnsi="Times New Roman"/>
          <w:color w:val="00000A"/>
          <w:sz w:val="24"/>
          <w:szCs w:val="24"/>
          <w:lang w:eastAsia="zh-CN" w:bidi="hi-IN"/>
        </w:rPr>
        <w:t xml:space="preserve">nekustamā īpašuma </w:t>
      </w:r>
      <w:r w:rsidRPr="00331077">
        <w:rPr>
          <w:rFonts w:ascii="Times New Roman" w:hAnsi="Times New Roman"/>
          <w:sz w:val="24"/>
          <w:szCs w:val="24"/>
        </w:rPr>
        <w:t xml:space="preserve">“Ražotāji” – 8, Lizums, Lizuma pagasts, Gulbenes novads, kadastra numurs 5072 900 0247, </w:t>
      </w:r>
      <w:r w:rsidRPr="00331077">
        <w:rPr>
          <w:rFonts w:ascii="Times New Roman" w:hAnsi="Times New Roman"/>
          <w:color w:val="000000"/>
          <w:sz w:val="24"/>
          <w:szCs w:val="24"/>
        </w:rPr>
        <w:t>(turpmāk – OBJEKTS) pircēja noteikšanai saskaņā ar likumu “Par pašvaldībām” un Publiskas personas mantas atsavināšanas likumu.</w:t>
      </w:r>
    </w:p>
    <w:p w14:paraId="3F4F637E" w14:textId="77777777" w:rsidR="001A2CEC" w:rsidRPr="00331077" w:rsidRDefault="001A2CEC" w:rsidP="00331077">
      <w:pPr>
        <w:numPr>
          <w:ilvl w:val="0"/>
          <w:numId w:val="71"/>
        </w:numPr>
        <w:tabs>
          <w:tab w:val="left" w:pos="426"/>
        </w:tabs>
        <w:spacing w:line="360" w:lineRule="auto"/>
        <w:ind w:left="0" w:firstLine="426"/>
        <w:jc w:val="both"/>
        <w:rPr>
          <w:color w:val="000000"/>
          <w:sz w:val="24"/>
          <w:szCs w:val="24"/>
        </w:rPr>
      </w:pPr>
      <w:r w:rsidRPr="00331077">
        <w:rPr>
          <w:color w:val="000000"/>
          <w:sz w:val="24"/>
          <w:szCs w:val="24"/>
        </w:rPr>
        <w:t>OBJEKTA izsoli veic Gulbenes novada domes izveidotā Īpašuma novērtēšanas un izsoļu komisija.</w:t>
      </w:r>
    </w:p>
    <w:p w14:paraId="63A8A8DF" w14:textId="77777777" w:rsidR="001A2CEC" w:rsidRPr="00331077" w:rsidRDefault="001A2CEC" w:rsidP="00331077">
      <w:pPr>
        <w:numPr>
          <w:ilvl w:val="0"/>
          <w:numId w:val="71"/>
        </w:numPr>
        <w:tabs>
          <w:tab w:val="left" w:pos="426"/>
        </w:tabs>
        <w:spacing w:line="360" w:lineRule="auto"/>
        <w:ind w:left="0" w:firstLine="426"/>
        <w:jc w:val="both"/>
        <w:rPr>
          <w:color w:val="000000"/>
          <w:sz w:val="24"/>
          <w:szCs w:val="24"/>
        </w:rPr>
      </w:pPr>
      <w:r w:rsidRPr="00331077">
        <w:rPr>
          <w:color w:val="000000"/>
          <w:sz w:val="24"/>
          <w:szCs w:val="24"/>
        </w:rPr>
        <w:t>Izsoles komisijas locekļi nevar būt OBJEKTA pircēji, kā arī nevar pirkt OBJEKTU citu personu uzdevumā.</w:t>
      </w:r>
    </w:p>
    <w:p w14:paraId="58635385" w14:textId="77777777" w:rsidR="001A2CEC" w:rsidRPr="00331077" w:rsidRDefault="001A2CEC" w:rsidP="00331077">
      <w:pPr>
        <w:numPr>
          <w:ilvl w:val="0"/>
          <w:numId w:val="71"/>
        </w:numPr>
        <w:tabs>
          <w:tab w:val="left" w:pos="426"/>
        </w:tabs>
        <w:spacing w:line="360" w:lineRule="auto"/>
        <w:ind w:left="0" w:firstLine="426"/>
        <w:jc w:val="both"/>
        <w:rPr>
          <w:color w:val="000000"/>
          <w:sz w:val="24"/>
          <w:szCs w:val="24"/>
        </w:rPr>
      </w:pPr>
      <w:r w:rsidRPr="00331077">
        <w:rPr>
          <w:color w:val="000000"/>
          <w:sz w:val="24"/>
          <w:szCs w:val="24"/>
        </w:rPr>
        <w:t>Ziņas par izsolē pārdodamo OBJEKTU:</w:t>
      </w:r>
    </w:p>
    <w:p w14:paraId="7587ED5B" w14:textId="69D5F8CE" w:rsidR="001A2CEC" w:rsidRPr="00331077" w:rsidRDefault="001A2CEC" w:rsidP="00331077">
      <w:pPr>
        <w:pStyle w:val="Sarakstarindkopa"/>
        <w:numPr>
          <w:ilvl w:val="1"/>
          <w:numId w:val="72"/>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OBJEKTS – Gulbenes novada pašvaldības nekustamais īpašums </w:t>
      </w:r>
      <w:r w:rsidRPr="00331077">
        <w:rPr>
          <w:rFonts w:ascii="Times New Roman" w:hAnsi="Times New Roman"/>
          <w:sz w:val="24"/>
          <w:szCs w:val="24"/>
        </w:rPr>
        <w:t xml:space="preserve">“Ražotāji” – 8, Lizums, Lizuma pagasts, Gulbenes novads, kadastra numurs 5072 900 0247, kas sastāv no vienistabas dzīvokļa, 30,8 </w:t>
      </w:r>
      <w:proofErr w:type="spellStart"/>
      <w:r w:rsidRPr="00331077">
        <w:rPr>
          <w:rFonts w:ascii="Times New Roman" w:hAnsi="Times New Roman"/>
          <w:sz w:val="24"/>
          <w:szCs w:val="24"/>
        </w:rPr>
        <w:t>kv.m</w:t>
      </w:r>
      <w:proofErr w:type="spellEnd"/>
      <w:r w:rsidRPr="00331077">
        <w:rPr>
          <w:rFonts w:ascii="Times New Roman" w:hAnsi="Times New Roman"/>
          <w:sz w:val="24"/>
          <w:szCs w:val="24"/>
        </w:rPr>
        <w:t xml:space="preserve">. platībā (telpu grupas kadastra apzīmējums 5072 006 0262 001 008), un pie tā piederošām kopīpašuma 293/9456 domājamām daļām no dzīvojamās mājas (būves kadastra apzīmējums 5072 006 0262 001), 293/9456 domājamām daļām no šķūņa (būves kadastra apzīmējums 5072 006 0262 019), 293/9456 domājamām daļām no zemes (zemes vienības kadastra apzīmējums 5072 006 0262). </w:t>
      </w:r>
      <w:r w:rsidRPr="00331077">
        <w:rPr>
          <w:rFonts w:ascii="Times New Roman" w:hAnsi="Times New Roman"/>
          <w:color w:val="000000"/>
          <w:sz w:val="24"/>
          <w:szCs w:val="24"/>
        </w:rPr>
        <w:t>Objekta atrašanās vieta un izvietojums atspoguļoti izsoles noteikumiem pievienotajā telpu grupas kadastrālās uzmērīšanas lietā.</w:t>
      </w:r>
      <w:r w:rsidRPr="00331077">
        <w:rPr>
          <w:rFonts w:ascii="Times New Roman" w:hAnsi="Times New Roman"/>
          <w:sz w:val="24"/>
          <w:szCs w:val="24"/>
        </w:rPr>
        <w:t xml:space="preserve"> </w:t>
      </w:r>
    </w:p>
    <w:p w14:paraId="7AA9A64E" w14:textId="7FD3EFBB" w:rsidR="001A2CEC" w:rsidRPr="00331077" w:rsidRDefault="001A2CEC" w:rsidP="00331077">
      <w:pPr>
        <w:pStyle w:val="Sarakstarindkopa"/>
        <w:numPr>
          <w:ilvl w:val="1"/>
          <w:numId w:val="72"/>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OBJEKTA sākumcena ir 550 EUR (pieci simti piecdesmit </w:t>
      </w:r>
      <w:proofErr w:type="spellStart"/>
      <w:r w:rsidRPr="00331077">
        <w:rPr>
          <w:rFonts w:ascii="Times New Roman" w:hAnsi="Times New Roman"/>
          <w:i/>
          <w:color w:val="000000"/>
          <w:sz w:val="24"/>
          <w:szCs w:val="24"/>
        </w:rPr>
        <w:t>euro</w:t>
      </w:r>
      <w:proofErr w:type="spellEnd"/>
      <w:r w:rsidRPr="00331077">
        <w:rPr>
          <w:rFonts w:ascii="Times New Roman" w:hAnsi="Times New Roman"/>
          <w:color w:val="000000"/>
          <w:sz w:val="24"/>
          <w:szCs w:val="24"/>
        </w:rPr>
        <w:t>)</w:t>
      </w:r>
      <w:r w:rsidRPr="00331077">
        <w:rPr>
          <w:rFonts w:ascii="Times New Roman" w:hAnsi="Times New Roman"/>
          <w:sz w:val="24"/>
          <w:szCs w:val="24"/>
        </w:rPr>
        <w:t>.</w:t>
      </w:r>
    </w:p>
    <w:p w14:paraId="595DEE0E" w14:textId="77777777" w:rsidR="001A2CEC" w:rsidRPr="00331077" w:rsidRDefault="001A2CEC" w:rsidP="00331077">
      <w:pPr>
        <w:numPr>
          <w:ilvl w:val="1"/>
          <w:numId w:val="72"/>
        </w:numPr>
        <w:tabs>
          <w:tab w:val="left" w:pos="993"/>
        </w:tabs>
        <w:spacing w:line="360" w:lineRule="auto"/>
        <w:ind w:left="0" w:firstLine="426"/>
        <w:jc w:val="both"/>
        <w:rPr>
          <w:color w:val="000000"/>
          <w:sz w:val="24"/>
          <w:szCs w:val="24"/>
        </w:rPr>
      </w:pPr>
      <w:r w:rsidRPr="00331077">
        <w:rPr>
          <w:color w:val="000000"/>
          <w:sz w:val="24"/>
          <w:szCs w:val="24"/>
        </w:rPr>
        <w:t>OBJEKTS ir Gulbenes novada pašvaldības īpašums. Tas reģistrēts Vidzemes rajona tiesas Zemesgrāmatu nodaļas Lizuma pagasta zemesgrāmatas nodalījumā Nr.100000432278 8</w:t>
      </w:r>
      <w:r w:rsidRPr="00331077">
        <w:rPr>
          <w:sz w:val="24"/>
          <w:szCs w:val="24"/>
        </w:rPr>
        <w:t>.</w:t>
      </w:r>
    </w:p>
    <w:p w14:paraId="03826256" w14:textId="77777777" w:rsidR="001A2CEC" w:rsidRPr="00331077" w:rsidRDefault="001A2CEC" w:rsidP="00331077">
      <w:pPr>
        <w:numPr>
          <w:ilvl w:val="1"/>
          <w:numId w:val="72"/>
        </w:numPr>
        <w:tabs>
          <w:tab w:val="left" w:pos="993"/>
        </w:tabs>
        <w:spacing w:line="360" w:lineRule="auto"/>
        <w:ind w:left="0" w:firstLine="426"/>
        <w:jc w:val="both"/>
        <w:rPr>
          <w:color w:val="000000"/>
          <w:sz w:val="24"/>
          <w:szCs w:val="24"/>
        </w:rPr>
      </w:pPr>
      <w:r w:rsidRPr="00331077">
        <w:rPr>
          <w:sz w:val="24"/>
          <w:szCs w:val="24"/>
        </w:rPr>
        <w:t>Pirmpirkuma tiesību uz OBJEKTA iegādi nav.</w:t>
      </w:r>
    </w:p>
    <w:p w14:paraId="3C032927"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Izsoles veids – atklāta mutiska izsole ar augšupejošu soli. Maksāšanas līdzeklis 100% </w:t>
      </w:r>
      <w:proofErr w:type="spellStart"/>
      <w:r w:rsidRPr="00331077">
        <w:rPr>
          <w:i/>
          <w:color w:val="000000"/>
          <w:sz w:val="24"/>
          <w:szCs w:val="24"/>
        </w:rPr>
        <w:t>euro</w:t>
      </w:r>
      <w:proofErr w:type="spellEnd"/>
      <w:r w:rsidRPr="00331077">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31077">
          <w:rPr>
            <w:color w:val="000000"/>
            <w:sz w:val="24"/>
            <w:szCs w:val="24"/>
          </w:rPr>
          <w:t>EUR</w:t>
        </w:r>
      </w:smartTag>
      <w:r w:rsidRPr="00331077">
        <w:rPr>
          <w:color w:val="000000"/>
          <w:sz w:val="24"/>
          <w:szCs w:val="24"/>
        </w:rPr>
        <w:t>).</w:t>
      </w:r>
    </w:p>
    <w:p w14:paraId="604E8193"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3ECDDE63"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sz w:val="24"/>
          <w:szCs w:val="24"/>
        </w:rPr>
        <w:t xml:space="preserve">Izsole notiks </w:t>
      </w:r>
      <w:r w:rsidRPr="00331077">
        <w:rPr>
          <w:b/>
          <w:sz w:val="24"/>
          <w:szCs w:val="24"/>
        </w:rPr>
        <w:t>2020.gada 15.septembrī plkst.13.00</w:t>
      </w:r>
      <w:r w:rsidRPr="00331077">
        <w:rPr>
          <w:sz w:val="24"/>
          <w:szCs w:val="24"/>
        </w:rPr>
        <w:t xml:space="preserve"> </w:t>
      </w:r>
      <w:r w:rsidRPr="00331077">
        <w:rPr>
          <w:color w:val="000000"/>
          <w:sz w:val="24"/>
          <w:szCs w:val="24"/>
        </w:rPr>
        <w:t>Gulbenes novada pašvaldībā, Ābeļu ielā 2, Gulbenē, 2.stāva zālē.</w:t>
      </w:r>
    </w:p>
    <w:p w14:paraId="7AD94AB6"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Drošības nauda tiek noteikta 10% apmērā no izsoles nosacītās cenas, t.i. 55 EUR (piecdesmit pieci </w:t>
      </w:r>
      <w:proofErr w:type="spellStart"/>
      <w:r w:rsidRPr="00331077">
        <w:rPr>
          <w:i/>
          <w:color w:val="000000"/>
          <w:sz w:val="24"/>
          <w:szCs w:val="24"/>
        </w:rPr>
        <w:t>euro</w:t>
      </w:r>
      <w:proofErr w:type="spellEnd"/>
      <w:r w:rsidRPr="00331077">
        <w:rPr>
          <w:color w:val="000000"/>
          <w:sz w:val="24"/>
          <w:szCs w:val="24"/>
        </w:rPr>
        <w:t>), kas iemaksājama Gulbenes novada pašvaldības, reģistrācijas Nr.90009116327, kontā Nr.LV81UNLA0050019845884, AS „SEB banka”.</w:t>
      </w:r>
    </w:p>
    <w:p w14:paraId="7D1424A5"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08CEC9F4"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lastRenderedPageBreak/>
        <w:t>Lai reģistrētos par izsoles dalībnieku:</w:t>
      </w:r>
    </w:p>
    <w:p w14:paraId="00263A6F" w14:textId="77777777" w:rsidR="001A2CEC" w:rsidRPr="00331077" w:rsidRDefault="001A2CEC" w:rsidP="00331077">
      <w:pPr>
        <w:numPr>
          <w:ilvl w:val="1"/>
          <w:numId w:val="72"/>
        </w:numPr>
        <w:tabs>
          <w:tab w:val="left" w:pos="993"/>
        </w:tabs>
        <w:spacing w:line="360" w:lineRule="auto"/>
        <w:ind w:left="0" w:firstLine="426"/>
        <w:jc w:val="both"/>
        <w:rPr>
          <w:color w:val="000000"/>
          <w:sz w:val="24"/>
          <w:szCs w:val="24"/>
        </w:rPr>
      </w:pPr>
      <w:r w:rsidRPr="00331077">
        <w:rPr>
          <w:color w:val="000000"/>
          <w:sz w:val="24"/>
          <w:szCs w:val="24"/>
        </w:rPr>
        <w:t>fiziskai personai jāuzrāda personu apliecinošs dokuments (pase vai personas apliecība) un jāiesniedz šādi dokumenti:</w:t>
      </w:r>
    </w:p>
    <w:p w14:paraId="559C6EEB" w14:textId="77777777" w:rsidR="001A2CEC" w:rsidRPr="00331077" w:rsidRDefault="001A2CEC" w:rsidP="00331077">
      <w:pPr>
        <w:numPr>
          <w:ilvl w:val="2"/>
          <w:numId w:val="72"/>
        </w:numPr>
        <w:tabs>
          <w:tab w:val="left" w:pos="1701"/>
        </w:tabs>
        <w:spacing w:line="360" w:lineRule="auto"/>
        <w:ind w:leftChars="415" w:left="830" w:firstLine="426"/>
        <w:jc w:val="both"/>
        <w:rPr>
          <w:color w:val="000000"/>
          <w:sz w:val="24"/>
          <w:szCs w:val="24"/>
        </w:rPr>
      </w:pPr>
      <w:r w:rsidRPr="00331077">
        <w:rPr>
          <w:color w:val="000000"/>
          <w:sz w:val="24"/>
          <w:szCs w:val="24"/>
        </w:rPr>
        <w:t>izziņa no pašvaldības, kurā persona deklarējusi savu dzīvesvietu, par parādsaistību neesamību;</w:t>
      </w:r>
    </w:p>
    <w:p w14:paraId="6D5808DC" w14:textId="77777777" w:rsidR="001A2CEC" w:rsidRPr="00331077" w:rsidRDefault="001A2CEC" w:rsidP="00331077">
      <w:pPr>
        <w:numPr>
          <w:ilvl w:val="2"/>
          <w:numId w:val="72"/>
        </w:numPr>
        <w:tabs>
          <w:tab w:val="left" w:pos="1701"/>
        </w:tabs>
        <w:spacing w:line="360" w:lineRule="auto"/>
        <w:ind w:leftChars="415" w:left="830" w:firstLine="426"/>
        <w:jc w:val="both"/>
        <w:rPr>
          <w:color w:val="000000"/>
          <w:sz w:val="24"/>
          <w:szCs w:val="24"/>
        </w:rPr>
      </w:pPr>
      <w:r w:rsidRPr="00331077">
        <w:rPr>
          <w:color w:val="000000"/>
          <w:sz w:val="24"/>
          <w:szCs w:val="24"/>
        </w:rPr>
        <w:t>kvīts par drošības naudas samaksu.</w:t>
      </w:r>
    </w:p>
    <w:p w14:paraId="6558BFD4"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8C4150A" w14:textId="77777777" w:rsidR="001A2CEC" w:rsidRPr="00331077" w:rsidRDefault="001A2CEC" w:rsidP="00331077">
      <w:pPr>
        <w:numPr>
          <w:ilvl w:val="1"/>
          <w:numId w:val="72"/>
        </w:numPr>
        <w:tabs>
          <w:tab w:val="left" w:pos="993"/>
        </w:tabs>
        <w:spacing w:line="360" w:lineRule="auto"/>
        <w:ind w:left="0" w:firstLine="426"/>
        <w:jc w:val="both"/>
        <w:rPr>
          <w:color w:val="000000"/>
          <w:sz w:val="24"/>
          <w:szCs w:val="24"/>
        </w:rPr>
      </w:pPr>
      <w:r w:rsidRPr="00331077">
        <w:rPr>
          <w:color w:val="000000"/>
          <w:sz w:val="24"/>
          <w:szCs w:val="24"/>
        </w:rPr>
        <w:t>juridiskai personai, kā arī personālsabiedrībai jāiesniedz šādi dokumenti:</w:t>
      </w:r>
    </w:p>
    <w:p w14:paraId="3567DF20" w14:textId="77777777" w:rsidR="001A2CEC" w:rsidRPr="00331077" w:rsidRDefault="001A2CEC" w:rsidP="00331077">
      <w:pPr>
        <w:numPr>
          <w:ilvl w:val="2"/>
          <w:numId w:val="72"/>
        </w:numPr>
        <w:tabs>
          <w:tab w:val="left" w:pos="1701"/>
        </w:tabs>
        <w:spacing w:line="360" w:lineRule="auto"/>
        <w:ind w:left="0" w:firstLine="426"/>
        <w:jc w:val="both"/>
        <w:rPr>
          <w:color w:val="000000"/>
          <w:sz w:val="24"/>
          <w:szCs w:val="24"/>
        </w:rPr>
      </w:pPr>
      <w:r w:rsidRPr="00331077">
        <w:rPr>
          <w:color w:val="000000"/>
          <w:sz w:val="24"/>
          <w:szCs w:val="24"/>
        </w:rPr>
        <w:t>attiecīgās institūcijas pilnvarojums iesniegt pieteikumu dalībai izsolē un pilnvarojums pārstāvībai izsolē (ja to nedara pārvaldes institūcija (amatpersona));</w:t>
      </w:r>
    </w:p>
    <w:p w14:paraId="6CE794D5" w14:textId="77777777" w:rsidR="001A2CEC" w:rsidRPr="00331077" w:rsidRDefault="001A2CEC" w:rsidP="00331077">
      <w:pPr>
        <w:numPr>
          <w:ilvl w:val="2"/>
          <w:numId w:val="72"/>
        </w:numPr>
        <w:tabs>
          <w:tab w:val="left" w:pos="1701"/>
        </w:tabs>
        <w:spacing w:line="360" w:lineRule="auto"/>
        <w:ind w:left="0" w:firstLine="426"/>
        <w:jc w:val="both"/>
        <w:rPr>
          <w:color w:val="000000"/>
          <w:sz w:val="24"/>
          <w:szCs w:val="24"/>
        </w:rPr>
      </w:pPr>
      <w:r w:rsidRPr="00331077">
        <w:rPr>
          <w:color w:val="000000"/>
          <w:sz w:val="24"/>
          <w:szCs w:val="24"/>
        </w:rPr>
        <w:t>kvīts par drošības naudas samaksu.</w:t>
      </w:r>
    </w:p>
    <w:p w14:paraId="0B4590CA"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juridisku personu pārbaudīs informāciju:</w:t>
      </w:r>
    </w:p>
    <w:p w14:paraId="06D04DF5" w14:textId="77777777" w:rsidR="001A2CEC" w:rsidRPr="00331077" w:rsidRDefault="001A2CEC" w:rsidP="00331077">
      <w:pPr>
        <w:spacing w:line="360" w:lineRule="auto"/>
        <w:ind w:firstLine="426"/>
        <w:jc w:val="both"/>
        <w:rPr>
          <w:sz w:val="24"/>
          <w:szCs w:val="24"/>
        </w:rPr>
      </w:pPr>
      <w:r w:rsidRPr="00331077">
        <w:rPr>
          <w:sz w:val="24"/>
          <w:szCs w:val="24"/>
        </w:rPr>
        <w:t xml:space="preserve">– par </w:t>
      </w:r>
      <w:r w:rsidRPr="00331077">
        <w:rPr>
          <w:color w:val="000000"/>
          <w:sz w:val="24"/>
          <w:szCs w:val="24"/>
        </w:rPr>
        <w:t>attiecīgo juridisko personu, pārvaldes institūciju (amatpersonu) kompetences apjomu</w:t>
      </w:r>
      <w:r w:rsidRPr="00331077">
        <w:rPr>
          <w:sz w:val="24"/>
          <w:szCs w:val="24"/>
        </w:rPr>
        <w:t>, iegūstot izziņu Latvijas Republikas Uzņēmumu reģistra datubāzē. Faktu, ka informācija iegūta minētajā datubāzē, apliecina izdruka no šīs datubāzes;</w:t>
      </w:r>
    </w:p>
    <w:p w14:paraId="004B68CE" w14:textId="77777777" w:rsidR="001A2CEC" w:rsidRPr="00331077" w:rsidRDefault="001A2CEC" w:rsidP="00331077">
      <w:pPr>
        <w:spacing w:line="360" w:lineRule="auto"/>
        <w:ind w:firstLine="426"/>
        <w:jc w:val="both"/>
        <w:rPr>
          <w:sz w:val="24"/>
          <w:szCs w:val="24"/>
        </w:rPr>
      </w:pPr>
      <w:r w:rsidRPr="00331077">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8004E2C"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smartTag w:uri="schemas-tilde-lv/tildestengine" w:element="veidnes">
        <w:smartTagPr>
          <w:attr w:name="text" w:val="Pieteikums"/>
          <w:attr w:name="baseform" w:val="Pieteikums"/>
          <w:attr w:name="id" w:val="-1"/>
        </w:smartTagPr>
        <w:r w:rsidRPr="00331077">
          <w:rPr>
            <w:color w:val="000000"/>
            <w:sz w:val="24"/>
            <w:szCs w:val="24"/>
          </w:rPr>
          <w:t>Pieteikums</w:t>
        </w:r>
      </w:smartTag>
      <w:r w:rsidRPr="00331077">
        <w:rPr>
          <w:color w:val="000000"/>
          <w:sz w:val="24"/>
          <w:szCs w:val="24"/>
        </w:rPr>
        <w:t xml:space="preserve"> par piedalīšanos izsolē kopā ar </w:t>
      </w:r>
      <w:r w:rsidRPr="00331077">
        <w:rPr>
          <w:sz w:val="24"/>
          <w:szCs w:val="24"/>
        </w:rPr>
        <w:t>šo noteikumu 10.punktā minēt</w:t>
      </w:r>
      <w:r w:rsidRPr="00331077">
        <w:rPr>
          <w:color w:val="000000"/>
          <w:sz w:val="24"/>
          <w:szCs w:val="24"/>
        </w:rPr>
        <w:t xml:space="preserve">ajiem dokumentiem iesniedzams Gulbenes novada pašvaldībā Ābeļu ielā 2, Gulbenē, 323.kabinetā, no pirmā sludinājuma publicēšanas dienas lapā </w:t>
      </w:r>
      <w:r w:rsidRPr="00331077">
        <w:rPr>
          <w:b/>
          <w:color w:val="000000"/>
          <w:sz w:val="24"/>
          <w:szCs w:val="24"/>
        </w:rPr>
        <w:t xml:space="preserve">līdz </w:t>
      </w:r>
      <w:r w:rsidRPr="00331077">
        <w:rPr>
          <w:b/>
          <w:sz w:val="24"/>
          <w:szCs w:val="24"/>
        </w:rPr>
        <w:t>2020.gada 11.septembrim plkst.15.00</w:t>
      </w:r>
      <w:r w:rsidRPr="00331077">
        <w:rPr>
          <w:sz w:val="24"/>
          <w:szCs w:val="24"/>
        </w:rPr>
        <w:t>.</w:t>
      </w:r>
    </w:p>
    <w:p w14:paraId="6EC3D5AF"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9E991C8"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31077">
          <w:rPr>
            <w:color w:val="000000"/>
            <w:sz w:val="24"/>
            <w:szCs w:val="24"/>
          </w:rPr>
          <w:t>pieteikums</w:t>
        </w:r>
      </w:smartTag>
      <w:r w:rsidRPr="00331077">
        <w:rPr>
          <w:color w:val="000000"/>
          <w:sz w:val="24"/>
          <w:szCs w:val="24"/>
        </w:rPr>
        <w:t xml:space="preserve"> iesniegts sludinājumā noteiktajā termiņā un izpildīti visi izsoles priekšnoteikumi.</w:t>
      </w:r>
    </w:p>
    <w:p w14:paraId="408AA58F"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sz w:val="24"/>
          <w:szCs w:val="24"/>
        </w:rPr>
        <w:t>Izsoles dalībnieks netiek reģistrēts, ja:</w:t>
      </w:r>
    </w:p>
    <w:p w14:paraId="21FE3B1D" w14:textId="77777777" w:rsidR="001A2CEC" w:rsidRPr="00331077" w:rsidRDefault="001A2CEC" w:rsidP="00331077">
      <w:pPr>
        <w:numPr>
          <w:ilvl w:val="1"/>
          <w:numId w:val="72"/>
        </w:numPr>
        <w:tabs>
          <w:tab w:val="left" w:pos="1134"/>
        </w:tabs>
        <w:spacing w:line="360" w:lineRule="auto"/>
        <w:ind w:left="0" w:firstLine="426"/>
        <w:jc w:val="both"/>
        <w:rPr>
          <w:color w:val="000000"/>
          <w:sz w:val="24"/>
          <w:szCs w:val="24"/>
        </w:rPr>
      </w:pPr>
      <w:r w:rsidRPr="00331077">
        <w:rPr>
          <w:color w:val="000000"/>
          <w:sz w:val="24"/>
          <w:szCs w:val="24"/>
        </w:rPr>
        <w:t>nav iesniegti visi šo noteikumu 10.punktā norādītie dokumenti;</w:t>
      </w:r>
    </w:p>
    <w:p w14:paraId="312E8B0C" w14:textId="77777777" w:rsidR="001A2CEC" w:rsidRPr="00331077" w:rsidRDefault="001A2CEC" w:rsidP="00331077">
      <w:pPr>
        <w:numPr>
          <w:ilvl w:val="1"/>
          <w:numId w:val="72"/>
        </w:numPr>
        <w:tabs>
          <w:tab w:val="left" w:pos="1134"/>
        </w:tabs>
        <w:spacing w:line="360" w:lineRule="auto"/>
        <w:ind w:left="0" w:firstLine="426"/>
        <w:jc w:val="both"/>
        <w:rPr>
          <w:color w:val="000000"/>
          <w:sz w:val="24"/>
          <w:szCs w:val="24"/>
        </w:rPr>
      </w:pPr>
      <w:r w:rsidRPr="00331077">
        <w:rPr>
          <w:color w:val="000000"/>
          <w:sz w:val="24"/>
          <w:szCs w:val="24"/>
        </w:rPr>
        <w:t>iesniegtajos dokumentos norādītas nepatiesas ziņas;</w:t>
      </w:r>
    </w:p>
    <w:p w14:paraId="61991816" w14:textId="77777777" w:rsidR="001A2CEC" w:rsidRPr="00331077" w:rsidRDefault="001A2CEC" w:rsidP="00331077">
      <w:pPr>
        <w:numPr>
          <w:ilvl w:val="1"/>
          <w:numId w:val="72"/>
        </w:numPr>
        <w:tabs>
          <w:tab w:val="left" w:pos="1134"/>
        </w:tabs>
        <w:spacing w:line="360" w:lineRule="auto"/>
        <w:ind w:left="0" w:firstLine="426"/>
        <w:jc w:val="both"/>
        <w:rPr>
          <w:color w:val="000000"/>
          <w:sz w:val="24"/>
          <w:szCs w:val="24"/>
        </w:rPr>
      </w:pPr>
      <w:r w:rsidRPr="00331077">
        <w:rPr>
          <w:sz w:val="24"/>
          <w:szCs w:val="24"/>
        </w:rPr>
        <w:t>pārbaudot Valsts ieņēmumu dienesta administrēto nodokļu (nodevu) parādnieku datubāzē, konstatēta parādu esamība;</w:t>
      </w:r>
    </w:p>
    <w:p w14:paraId="493DDDD5" w14:textId="77777777" w:rsidR="001A2CEC" w:rsidRPr="00331077" w:rsidRDefault="001A2CEC" w:rsidP="00331077">
      <w:pPr>
        <w:numPr>
          <w:ilvl w:val="1"/>
          <w:numId w:val="72"/>
        </w:numPr>
        <w:tabs>
          <w:tab w:val="left" w:pos="1134"/>
        </w:tabs>
        <w:spacing w:line="360" w:lineRule="auto"/>
        <w:ind w:left="0" w:firstLine="426"/>
        <w:jc w:val="both"/>
        <w:rPr>
          <w:color w:val="000000"/>
          <w:sz w:val="24"/>
          <w:szCs w:val="24"/>
        </w:rPr>
      </w:pPr>
      <w:r w:rsidRPr="00331077">
        <w:rPr>
          <w:color w:val="000000"/>
          <w:sz w:val="24"/>
          <w:szCs w:val="24"/>
        </w:rPr>
        <w:lastRenderedPageBreak/>
        <w:t>nav iestājies vai ir jau beidzies dalībnieku reģistrācijas termiņš.</w:t>
      </w:r>
    </w:p>
    <w:p w14:paraId="6574060C"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Starp izsoles dalībniekiem aizliegta vienošanās, kas varētu ietekmēt izsoles rezultātu un gaitu.</w:t>
      </w:r>
    </w:p>
    <w:p w14:paraId="2F18FA1D"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 xml:space="preserve">Izsoles dalībniekiem ir tiesības apskatīt izsoles OBJEKTU, sākot no pirmā sludinājuma publicēšanas dienas, saskaņojot to pa tālruni 64497649 (Gulbenes novada Lizuma pagasta pārvalde) vai 26404123 (Gulbenes novada Lizuma pagasta pārvaldes vadītājs </w:t>
      </w:r>
      <w:proofErr w:type="spellStart"/>
      <w:r w:rsidRPr="00331077">
        <w:rPr>
          <w:sz w:val="24"/>
          <w:szCs w:val="24"/>
        </w:rPr>
        <w:t>U.Aigars</w:t>
      </w:r>
      <w:proofErr w:type="spellEnd"/>
      <w:r w:rsidRPr="00331077">
        <w:rPr>
          <w:sz w:val="24"/>
          <w:szCs w:val="24"/>
        </w:rPr>
        <w:t>).</w:t>
      </w:r>
    </w:p>
    <w:p w14:paraId="6C3FF8C2"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Pirms izsoles sākšanas izsoles dalībnieki paraksta izsoles noteikumus, tādējādi apliecinot, ka pilnībā ar tiem ir iepazinušies un piekrīt tiem.</w:t>
      </w:r>
    </w:p>
    <w:p w14:paraId="6D371C97"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Pirms izsoles uzsākšanas, komisija pārliecinās par solītāju ierašanos pēc iepriekš sastādītā saraksta.</w:t>
      </w:r>
    </w:p>
    <w:p w14:paraId="7650BF45"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2C6A1FF"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Izsole tiek uzsākta izsoles noteikumos norādītajā laikā un vietā.</w:t>
      </w:r>
    </w:p>
    <w:p w14:paraId="694164B6"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 xml:space="preserve">Izsoles vadītājs atklāj izsoli, raksturo izsolāmo mantu, paziņo izsoles sākumcenu, izsoles soli un informē par solīšanas kārtību. </w:t>
      </w:r>
    </w:p>
    <w:p w14:paraId="0CC19959"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Izsoles dalībnieki savu piekrišanu iegādāties izsoles OBJEKTU apliecina mutvārdos un rakstiski, parakstoties izsoles dalībnieku sarakstā. Tas tiek fiksēts izsoles gaitas protokolā.</w:t>
      </w:r>
    </w:p>
    <w:p w14:paraId="7A24AF24"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C5FE0AD"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27,5 EUR (divdesmit septiņi </w:t>
      </w:r>
      <w:proofErr w:type="spellStart"/>
      <w:r w:rsidRPr="00331077">
        <w:rPr>
          <w:i/>
          <w:sz w:val="24"/>
          <w:szCs w:val="24"/>
        </w:rPr>
        <w:t>euro</w:t>
      </w:r>
      <w:proofErr w:type="spellEnd"/>
      <w:r w:rsidRPr="00331077">
        <w:rPr>
          <w:i/>
          <w:sz w:val="24"/>
          <w:szCs w:val="24"/>
        </w:rPr>
        <w:t xml:space="preserve"> </w:t>
      </w:r>
      <w:r w:rsidRPr="00331077">
        <w:rPr>
          <w:sz w:val="24"/>
          <w:szCs w:val="24"/>
        </w:rPr>
        <w:t>50 centi).</w:t>
      </w:r>
    </w:p>
    <w:p w14:paraId="353B3C91"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C8F59EC"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Izsole ar augšupejošu soli turpinās līdz kāds no tās dalībniekiem nosola visaugstāko cenu, tad izsole tiek izsludināta par pabeigtu.</w:t>
      </w:r>
    </w:p>
    <w:p w14:paraId="62798501"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31077">
        <w:rPr>
          <w:sz w:val="24"/>
          <w:szCs w:val="24"/>
        </w:rPr>
        <w:t>netiek atmaksāta</w:t>
      </w:r>
      <w:r w:rsidRPr="00331077">
        <w:rPr>
          <w:color w:val="000000"/>
          <w:sz w:val="24"/>
          <w:szCs w:val="24"/>
        </w:rPr>
        <w:t xml:space="preserve"> izsoles dalībniekiem. Šādā gadījumā rīkojama atkārtota izsole.</w:t>
      </w:r>
    </w:p>
    <w:p w14:paraId="6AF06222"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22F1AC56"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Objektu iespējams iegādāties ar tūlītēju samaksu vai slēdzot nomaksas pirkuma līgumu uz laiku līdz trīs gadiem.</w:t>
      </w:r>
    </w:p>
    <w:p w14:paraId="2C6D2DFE"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Objektu pērkot ar tūlītēju samaksu, nosolītā augstākā summa, atrēķinot naudā iemaksāto nodrošinājumu, jāsamaksā divu nedēļu laikā no izsoles dienas,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 xml:space="preserve">“Ražotāji” – 8, Lizums, Lizuma pagasts, Gulbenes novads, kadastra numurs 5072 900 0247, </w:t>
      </w:r>
      <w:r w:rsidRPr="00331077">
        <w:rPr>
          <w:color w:val="000000"/>
          <w:sz w:val="24"/>
          <w:szCs w:val="24"/>
        </w:rPr>
        <w:t>pirkuma maksa”.</w:t>
      </w:r>
    </w:p>
    <w:p w14:paraId="738A3F70"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Objektu pērkot uz nomaksu d</w:t>
      </w:r>
      <w:r w:rsidRPr="00331077">
        <w:rPr>
          <w:sz w:val="24"/>
          <w:szCs w:val="24"/>
        </w:rPr>
        <w:t>ivu nedēļu laikā no izsoles dienas</w:t>
      </w:r>
      <w:r w:rsidRPr="00331077">
        <w:rPr>
          <w:color w:val="000000"/>
          <w:sz w:val="24"/>
          <w:szCs w:val="24"/>
        </w:rPr>
        <w:t xml:space="preserve"> jāsamaksā avanss 10% apmērā no piedāvātās augstākās summas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 xml:space="preserve">“Ražotāji” – 8, Lizums, Lizuma pagasts, Gulbenes novads, kadastra numurs 5072 900 0247, </w:t>
      </w:r>
      <w:r w:rsidRPr="00331077">
        <w:rPr>
          <w:color w:val="000000"/>
          <w:sz w:val="24"/>
          <w:szCs w:val="24"/>
        </w:rPr>
        <w:t>avanss”. Iemaksātā nodrošinājuma summa tiek ieskaitīta avansā.</w:t>
      </w:r>
    </w:p>
    <w:p w14:paraId="19B0A78C"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Nokavējot noteikto samaksas termiņu, nosolītājs zaudē iesniegto nodrošinājumu. </w:t>
      </w:r>
    </w:p>
    <w:p w14:paraId="29186314"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Ja nosolītājs šo </w:t>
      </w:r>
      <w:r w:rsidRPr="00331077">
        <w:rPr>
          <w:sz w:val="24"/>
          <w:szCs w:val="24"/>
        </w:rPr>
        <w:t>noteikumu 30.punktā</w:t>
      </w:r>
      <w:r w:rsidRPr="00331077">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79DB91A"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8D2F52E"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0014E4A5"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Izsoles rīkotājs apstiprina izsoles protokolu septiņu dienu laikā pēc izsoles.</w:t>
      </w:r>
    </w:p>
    <w:p w14:paraId="3C9435E1"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31077">
        <w:rPr>
          <w:i/>
          <w:color w:val="000000"/>
          <w:sz w:val="24"/>
          <w:szCs w:val="24"/>
        </w:rPr>
        <w:t>euro</w:t>
      </w:r>
      <w:proofErr w:type="spellEnd"/>
      <w:r w:rsidRPr="00331077">
        <w:rPr>
          <w:color w:val="000000"/>
          <w:sz w:val="24"/>
          <w:szCs w:val="24"/>
        </w:rPr>
        <w:t>.</w:t>
      </w:r>
    </w:p>
    <w:p w14:paraId="1CE3CB77" w14:textId="77777777" w:rsidR="001A2CEC" w:rsidRPr="00331077" w:rsidRDefault="001A2CEC" w:rsidP="00331077">
      <w:pPr>
        <w:numPr>
          <w:ilvl w:val="0"/>
          <w:numId w:val="72"/>
        </w:numPr>
        <w:spacing w:line="360" w:lineRule="auto"/>
        <w:ind w:left="0" w:firstLine="426"/>
        <w:jc w:val="both"/>
        <w:rPr>
          <w:sz w:val="24"/>
          <w:szCs w:val="24"/>
        </w:rPr>
      </w:pPr>
      <w:r w:rsidRPr="00331077">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31077">
        <w:rPr>
          <w:sz w:val="24"/>
          <w:szCs w:val="24"/>
        </w:rPr>
        <w:t>neesību</w:t>
      </w:r>
      <w:proofErr w:type="spellEnd"/>
      <w:r w:rsidRPr="00331077">
        <w:rPr>
          <w:sz w:val="24"/>
          <w:szCs w:val="24"/>
        </w:rPr>
        <w:t>, iesniedzot:</w:t>
      </w:r>
    </w:p>
    <w:p w14:paraId="6A01435C" w14:textId="77777777" w:rsidR="001A2CEC" w:rsidRPr="00331077" w:rsidRDefault="001A2CEC" w:rsidP="00331077">
      <w:pPr>
        <w:numPr>
          <w:ilvl w:val="1"/>
          <w:numId w:val="72"/>
        </w:numPr>
        <w:tabs>
          <w:tab w:val="left" w:pos="993"/>
        </w:tabs>
        <w:spacing w:line="360" w:lineRule="auto"/>
        <w:ind w:left="0" w:firstLine="426"/>
        <w:jc w:val="both"/>
        <w:rPr>
          <w:sz w:val="24"/>
          <w:szCs w:val="24"/>
        </w:rPr>
      </w:pPr>
      <w:r w:rsidRPr="00331077">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D8203ED" w14:textId="77777777" w:rsidR="001A2CEC" w:rsidRPr="00331077" w:rsidRDefault="001A2CEC" w:rsidP="00331077">
      <w:pPr>
        <w:numPr>
          <w:ilvl w:val="1"/>
          <w:numId w:val="72"/>
        </w:numPr>
        <w:tabs>
          <w:tab w:val="left" w:pos="993"/>
        </w:tabs>
        <w:spacing w:line="360" w:lineRule="auto"/>
        <w:ind w:left="0" w:firstLine="426"/>
        <w:jc w:val="both"/>
        <w:rPr>
          <w:sz w:val="24"/>
          <w:szCs w:val="24"/>
        </w:rPr>
      </w:pPr>
      <w:r w:rsidRPr="00331077">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31077">
        <w:rPr>
          <w:sz w:val="24"/>
          <w:szCs w:val="24"/>
        </w:rPr>
        <w:t>neesību</w:t>
      </w:r>
      <w:proofErr w:type="spellEnd"/>
      <w:r w:rsidRPr="00331077">
        <w:rPr>
          <w:sz w:val="24"/>
          <w:szCs w:val="24"/>
        </w:rPr>
        <w:t>.</w:t>
      </w:r>
    </w:p>
    <w:p w14:paraId="0FDD7D55" w14:textId="77777777" w:rsidR="001A2CEC" w:rsidRPr="00331077" w:rsidRDefault="001A2CEC" w:rsidP="00331077">
      <w:pPr>
        <w:numPr>
          <w:ilvl w:val="0"/>
          <w:numId w:val="72"/>
        </w:numPr>
        <w:spacing w:line="360" w:lineRule="auto"/>
        <w:ind w:left="0" w:firstLine="426"/>
        <w:jc w:val="both"/>
        <w:rPr>
          <w:sz w:val="24"/>
          <w:szCs w:val="24"/>
        </w:rPr>
      </w:pPr>
      <w:r w:rsidRPr="00331077">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F1DDE60" w14:textId="77777777" w:rsidR="001A2CEC" w:rsidRPr="00331077" w:rsidRDefault="001A2CEC" w:rsidP="00331077">
      <w:pPr>
        <w:numPr>
          <w:ilvl w:val="0"/>
          <w:numId w:val="72"/>
        </w:numPr>
        <w:spacing w:line="360" w:lineRule="auto"/>
        <w:ind w:left="0" w:firstLine="426"/>
        <w:jc w:val="both"/>
        <w:rPr>
          <w:sz w:val="24"/>
          <w:szCs w:val="24"/>
        </w:rPr>
      </w:pPr>
      <w:r w:rsidRPr="00331077">
        <w:rPr>
          <w:sz w:val="24"/>
          <w:szCs w:val="24"/>
        </w:rPr>
        <w:t xml:space="preserve">Ja pircējam – juridiskajai personai, kura nosolījusi nākamo augstāko cenu, – šā šo noteikumu 37.punktā noteiktajā kārtībā tiek konstatēts nodokļu parāds, tas zaudē iesniegto nodrošinājumu, </w:t>
      </w:r>
      <w:r w:rsidRPr="00331077">
        <w:rPr>
          <w:color w:val="000000"/>
          <w:sz w:val="24"/>
          <w:szCs w:val="24"/>
        </w:rPr>
        <w:t>izsole atzīstama par nenotikušu. Šādā gadījumā rīkojama atkārtota izsole</w:t>
      </w:r>
      <w:r w:rsidRPr="00331077">
        <w:rPr>
          <w:sz w:val="24"/>
          <w:szCs w:val="24"/>
        </w:rPr>
        <w:t>.</w:t>
      </w:r>
    </w:p>
    <w:p w14:paraId="77E8E110"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3C0F1AFF"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A8B8FF7" w14:textId="77777777" w:rsidR="001A2CEC" w:rsidRPr="00331077" w:rsidRDefault="001A2CEC" w:rsidP="00331077">
      <w:pPr>
        <w:numPr>
          <w:ilvl w:val="0"/>
          <w:numId w:val="72"/>
        </w:numPr>
        <w:tabs>
          <w:tab w:val="left" w:pos="426"/>
        </w:tabs>
        <w:spacing w:line="360" w:lineRule="auto"/>
        <w:ind w:left="0" w:firstLine="426"/>
        <w:jc w:val="both"/>
        <w:rPr>
          <w:sz w:val="24"/>
          <w:szCs w:val="24"/>
        </w:rPr>
      </w:pPr>
      <w:r w:rsidRPr="00331077">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71EBCB7"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Pēc pirkuma </w:t>
      </w:r>
      <w:smartTag w:uri="schemas-tilde-lv/tildestengine" w:element="veidnes">
        <w:smartTagPr>
          <w:attr w:name="text" w:val="līguma"/>
          <w:attr w:name="id" w:val="-1"/>
          <w:attr w:name="baseform" w:val="līgum|s"/>
        </w:smartTagPr>
        <w:r w:rsidRPr="00331077">
          <w:rPr>
            <w:color w:val="000000"/>
            <w:sz w:val="24"/>
            <w:szCs w:val="24"/>
          </w:rPr>
          <w:t>līguma</w:t>
        </w:r>
      </w:smartTag>
      <w:r w:rsidRPr="00331077">
        <w:rPr>
          <w:color w:val="000000"/>
          <w:sz w:val="24"/>
          <w:szCs w:val="24"/>
        </w:rPr>
        <w:t xml:space="preserve"> parakstīšanas visa dokumentācija, kas saistīta ar Gulbenes novada </w:t>
      </w:r>
      <w:r w:rsidRPr="00331077">
        <w:rPr>
          <w:sz w:val="24"/>
          <w:szCs w:val="24"/>
        </w:rPr>
        <w:t>pašvaldības</w:t>
      </w:r>
      <w:r w:rsidRPr="00331077">
        <w:rPr>
          <w:color w:val="000000"/>
          <w:sz w:val="24"/>
          <w:szCs w:val="24"/>
        </w:rPr>
        <w:t xml:space="preserve"> nekustamo īpašumu </w:t>
      </w:r>
      <w:r w:rsidRPr="00331077">
        <w:rPr>
          <w:sz w:val="24"/>
          <w:szCs w:val="24"/>
        </w:rPr>
        <w:t xml:space="preserve">“Ražotāji” – 8, Lizums, Lizuma pagasts, Gulbenes novads, kadastra numurs 5072 900 0247, </w:t>
      </w:r>
      <w:r w:rsidRPr="00331077">
        <w:rPr>
          <w:color w:val="000000"/>
          <w:sz w:val="24"/>
          <w:szCs w:val="24"/>
        </w:rPr>
        <w:t>tiek nodota ieguvējam, sastādot par to nodošanas – pieņemšanas aktu.</w:t>
      </w:r>
    </w:p>
    <w:p w14:paraId="013A84FD" w14:textId="77777777" w:rsidR="001A2CEC" w:rsidRPr="00331077" w:rsidRDefault="001A2CEC" w:rsidP="00331077">
      <w:pPr>
        <w:numPr>
          <w:ilvl w:val="0"/>
          <w:numId w:val="72"/>
        </w:numPr>
        <w:tabs>
          <w:tab w:val="left" w:pos="426"/>
        </w:tabs>
        <w:spacing w:line="360" w:lineRule="auto"/>
        <w:ind w:left="0" w:firstLine="426"/>
        <w:jc w:val="both"/>
        <w:rPr>
          <w:color w:val="000000"/>
          <w:sz w:val="24"/>
          <w:szCs w:val="24"/>
        </w:rPr>
      </w:pPr>
      <w:r w:rsidRPr="00331077">
        <w:rPr>
          <w:color w:val="000000"/>
          <w:sz w:val="24"/>
          <w:szCs w:val="24"/>
        </w:rPr>
        <w:t xml:space="preserve">Nekustamā īpašuma </w:t>
      </w:r>
      <w:proofErr w:type="spellStart"/>
      <w:r w:rsidRPr="00331077">
        <w:rPr>
          <w:color w:val="000000"/>
          <w:sz w:val="24"/>
          <w:szCs w:val="24"/>
        </w:rPr>
        <w:t>pārreģistrāciju</w:t>
      </w:r>
      <w:proofErr w:type="spellEnd"/>
      <w:r w:rsidRPr="00331077">
        <w:rPr>
          <w:color w:val="000000"/>
          <w:sz w:val="24"/>
          <w:szCs w:val="24"/>
        </w:rPr>
        <w:t xml:space="preserve"> Zemesgrāmatā izdara Pircējs par saviem līdzekļiem.</w:t>
      </w:r>
    </w:p>
    <w:p w14:paraId="3D0C7C7B" w14:textId="77777777" w:rsidR="001A2CEC" w:rsidRPr="00A83036" w:rsidRDefault="001A2CEC" w:rsidP="001A2CEC">
      <w:pPr>
        <w:tabs>
          <w:tab w:val="left" w:pos="426"/>
        </w:tabs>
        <w:spacing w:line="360" w:lineRule="auto"/>
        <w:jc w:val="both"/>
        <w:rPr>
          <w:color w:val="000000"/>
        </w:rPr>
      </w:pPr>
    </w:p>
    <w:p w14:paraId="231058B9" w14:textId="77777777" w:rsidR="001A2CEC" w:rsidRDefault="001A2CEC" w:rsidP="001A2CEC">
      <w:pPr>
        <w:spacing w:line="360" w:lineRule="auto"/>
        <w:jc w:val="both"/>
        <w:rPr>
          <w:rFonts w:eastAsia="Calibri"/>
          <w:sz w:val="24"/>
          <w:szCs w:val="24"/>
          <w:lang w:eastAsia="en-US"/>
        </w:rPr>
      </w:pPr>
    </w:p>
    <w:p w14:paraId="45286E93" w14:textId="77777777" w:rsidR="001A2CEC" w:rsidRPr="00622132" w:rsidRDefault="001A2CEC" w:rsidP="001A2CEC">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3B26CE2D" w14:textId="77777777" w:rsidR="001A2CEC" w:rsidRDefault="001A2CEC" w:rsidP="001A2CEC">
      <w:pPr>
        <w:rPr>
          <w:rFonts w:eastAsia="Calibri"/>
        </w:rPr>
      </w:pPr>
    </w:p>
    <w:p w14:paraId="5AC066D8" w14:textId="77777777" w:rsidR="001A2CEC" w:rsidRPr="00FC7F25" w:rsidRDefault="001A2CEC" w:rsidP="001A2CEC">
      <w:pPr>
        <w:spacing w:line="360" w:lineRule="auto"/>
        <w:ind w:firstLine="567"/>
        <w:jc w:val="both"/>
        <w:rPr>
          <w:sz w:val="24"/>
          <w:szCs w:val="24"/>
        </w:rPr>
      </w:pPr>
    </w:p>
    <w:p w14:paraId="21B4A176" w14:textId="59721AB5"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622132" w14:paraId="4F6D21E9" w14:textId="77777777" w:rsidTr="001A2CEC">
        <w:tc>
          <w:tcPr>
            <w:tcW w:w="3073" w:type="dxa"/>
          </w:tcPr>
          <w:p w14:paraId="47C03CDD" w14:textId="77777777" w:rsidR="001A2CEC" w:rsidRPr="00622132" w:rsidRDefault="001A2CEC" w:rsidP="001A2CEC">
            <w:pPr>
              <w:spacing w:line="256" w:lineRule="auto"/>
              <w:rPr>
                <w:sz w:val="24"/>
                <w:szCs w:val="24"/>
                <w:lang w:eastAsia="en-US"/>
              </w:rPr>
            </w:pPr>
          </w:p>
        </w:tc>
        <w:tc>
          <w:tcPr>
            <w:tcW w:w="3115" w:type="dxa"/>
            <w:hideMark/>
          </w:tcPr>
          <w:p w14:paraId="34EBB25E" w14:textId="77777777" w:rsidR="001A2CEC" w:rsidRPr="00622132" w:rsidRDefault="001A2CEC" w:rsidP="001A2CEC">
            <w:pPr>
              <w:spacing w:line="256" w:lineRule="auto"/>
              <w:jc w:val="center"/>
              <w:rPr>
                <w:lang w:eastAsia="en-US"/>
              </w:rPr>
            </w:pPr>
            <w:r w:rsidRPr="00622132">
              <w:rPr>
                <w:noProof/>
              </w:rPr>
              <w:drawing>
                <wp:inline distT="0" distB="0" distL="0" distR="0" wp14:anchorId="1BDE95C3" wp14:editId="45241AA7">
                  <wp:extent cx="619125" cy="685800"/>
                  <wp:effectExtent l="0" t="0" r="9525" b="0"/>
                  <wp:docPr id="332" name="Attēls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1268FF2" w14:textId="77777777" w:rsidR="001A2CEC" w:rsidRPr="00622132" w:rsidRDefault="001A2CEC" w:rsidP="001A2CEC">
            <w:pPr>
              <w:spacing w:line="256" w:lineRule="auto"/>
              <w:rPr>
                <w:sz w:val="32"/>
                <w:szCs w:val="32"/>
                <w:lang w:eastAsia="en-US"/>
              </w:rPr>
            </w:pPr>
          </w:p>
        </w:tc>
      </w:tr>
      <w:tr w:rsidR="001A2CEC" w:rsidRPr="00622132" w14:paraId="21D0EA5F" w14:textId="77777777" w:rsidTr="001A2CEC">
        <w:tc>
          <w:tcPr>
            <w:tcW w:w="8931" w:type="dxa"/>
            <w:gridSpan w:val="3"/>
            <w:hideMark/>
          </w:tcPr>
          <w:p w14:paraId="28BAD02C" w14:textId="77777777" w:rsidR="001A2CEC" w:rsidRPr="00622132" w:rsidRDefault="001A2CEC" w:rsidP="001A2CEC">
            <w:pPr>
              <w:spacing w:before="240" w:line="256" w:lineRule="auto"/>
              <w:jc w:val="center"/>
              <w:rPr>
                <w:b/>
                <w:sz w:val="32"/>
                <w:szCs w:val="32"/>
                <w:lang w:eastAsia="en-US"/>
              </w:rPr>
            </w:pPr>
            <w:r w:rsidRPr="00622132">
              <w:rPr>
                <w:b/>
                <w:sz w:val="32"/>
                <w:szCs w:val="32"/>
                <w:lang w:eastAsia="en-US"/>
              </w:rPr>
              <w:t>GULBENES NOVADA PAŠVALDĪBA</w:t>
            </w:r>
          </w:p>
        </w:tc>
      </w:tr>
      <w:tr w:rsidR="001A2CEC" w:rsidRPr="00622132" w14:paraId="589D4AC3" w14:textId="77777777" w:rsidTr="001A2CEC">
        <w:tc>
          <w:tcPr>
            <w:tcW w:w="8931" w:type="dxa"/>
            <w:gridSpan w:val="3"/>
            <w:hideMark/>
          </w:tcPr>
          <w:p w14:paraId="66BC15CD" w14:textId="77777777" w:rsidR="001A2CEC" w:rsidRPr="00622132" w:rsidRDefault="001A2CEC" w:rsidP="001A2CEC">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1A2CEC" w:rsidRPr="00622132" w14:paraId="24EB5E77" w14:textId="77777777" w:rsidTr="001A2CEC">
        <w:tc>
          <w:tcPr>
            <w:tcW w:w="8931" w:type="dxa"/>
            <w:gridSpan w:val="3"/>
            <w:hideMark/>
          </w:tcPr>
          <w:p w14:paraId="254A0D42" w14:textId="77777777" w:rsidR="001A2CEC" w:rsidRPr="00622132" w:rsidRDefault="001A2CEC" w:rsidP="001A2CEC">
            <w:pPr>
              <w:spacing w:line="256" w:lineRule="auto"/>
              <w:jc w:val="center"/>
              <w:rPr>
                <w:lang w:eastAsia="en-US"/>
              </w:rPr>
            </w:pPr>
            <w:r w:rsidRPr="00622132">
              <w:rPr>
                <w:lang w:eastAsia="en-US"/>
              </w:rPr>
              <w:t>Ābeļu iela 2, Gulbene, Gulbenes nov., LV-4401</w:t>
            </w:r>
          </w:p>
        </w:tc>
      </w:tr>
      <w:tr w:rsidR="001A2CEC" w:rsidRPr="00622132" w14:paraId="0DFB03C9" w14:textId="77777777" w:rsidTr="001A2CEC">
        <w:tc>
          <w:tcPr>
            <w:tcW w:w="8931" w:type="dxa"/>
            <w:gridSpan w:val="3"/>
            <w:hideMark/>
          </w:tcPr>
          <w:p w14:paraId="7493CBA0" w14:textId="77777777" w:rsidR="001A2CEC" w:rsidRPr="00622132" w:rsidRDefault="001A2CEC" w:rsidP="001A2CEC">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64F7B581" w14:textId="77777777" w:rsidR="001A2CEC" w:rsidRPr="00622132" w:rsidRDefault="001A2CEC" w:rsidP="001A2CEC">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71CCFB67" w14:textId="77777777" w:rsidR="001A2CEC" w:rsidRPr="00622132" w:rsidRDefault="001A2CEC" w:rsidP="001A2CEC">
      <w:pPr>
        <w:jc w:val="center"/>
        <w:rPr>
          <w:sz w:val="24"/>
          <w:szCs w:val="24"/>
        </w:rPr>
      </w:pPr>
      <w:r w:rsidRPr="00622132">
        <w:rPr>
          <w:b/>
          <w:bCs/>
          <w:sz w:val="24"/>
          <w:szCs w:val="24"/>
        </w:rPr>
        <w:t>GULBENES NOVADA DOMES LĒMUMS</w:t>
      </w:r>
    </w:p>
    <w:p w14:paraId="5FD57FE6" w14:textId="77777777" w:rsidR="001A2CEC" w:rsidRPr="00622132" w:rsidRDefault="001A2CEC" w:rsidP="001A2CEC">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70608376" w14:textId="77777777" w:rsidTr="001A2CEC">
        <w:tc>
          <w:tcPr>
            <w:tcW w:w="4676" w:type="dxa"/>
          </w:tcPr>
          <w:p w14:paraId="1C988089"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2187C36A"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504</w:t>
            </w:r>
          </w:p>
        </w:tc>
      </w:tr>
      <w:tr w:rsidR="001A2CEC" w14:paraId="5E5BF917" w14:textId="77777777" w:rsidTr="001A2CEC">
        <w:tc>
          <w:tcPr>
            <w:tcW w:w="4676" w:type="dxa"/>
          </w:tcPr>
          <w:p w14:paraId="41A02A6C" w14:textId="77777777" w:rsidR="001A2CEC" w:rsidRDefault="001A2CEC" w:rsidP="001A2CEC">
            <w:pPr>
              <w:rPr>
                <w:sz w:val="24"/>
                <w:szCs w:val="24"/>
              </w:rPr>
            </w:pPr>
          </w:p>
        </w:tc>
        <w:tc>
          <w:tcPr>
            <w:tcW w:w="4678" w:type="dxa"/>
          </w:tcPr>
          <w:p w14:paraId="38884215"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77</w:t>
            </w:r>
            <w:r w:rsidRPr="00EA6BEB">
              <w:rPr>
                <w:b/>
                <w:bCs/>
                <w:sz w:val="24"/>
                <w:szCs w:val="24"/>
              </w:rPr>
              <w:t>.p</w:t>
            </w:r>
            <w:r>
              <w:rPr>
                <w:b/>
                <w:bCs/>
                <w:sz w:val="24"/>
                <w:szCs w:val="24"/>
              </w:rPr>
              <w:t>.</w:t>
            </w:r>
            <w:r w:rsidRPr="00EA6BEB">
              <w:rPr>
                <w:b/>
                <w:bCs/>
                <w:sz w:val="24"/>
                <w:szCs w:val="24"/>
              </w:rPr>
              <w:t>)</w:t>
            </w:r>
          </w:p>
        </w:tc>
      </w:tr>
    </w:tbl>
    <w:p w14:paraId="096FE2EA" w14:textId="77777777" w:rsidR="001A2CEC" w:rsidRDefault="001A2CEC" w:rsidP="001A2CEC">
      <w:pPr>
        <w:rPr>
          <w:sz w:val="24"/>
          <w:szCs w:val="24"/>
        </w:rPr>
      </w:pPr>
    </w:p>
    <w:p w14:paraId="2460F2A4" w14:textId="77777777" w:rsidR="001A2CEC" w:rsidRDefault="001A2CEC" w:rsidP="001A2CEC">
      <w:pPr>
        <w:pStyle w:val="Default"/>
        <w:rPr>
          <w:b/>
        </w:rPr>
      </w:pPr>
      <w:r w:rsidRPr="00134705">
        <w:rPr>
          <w:b/>
          <w:szCs w:val="24"/>
        </w:rPr>
        <w:t xml:space="preserve">Par </w:t>
      </w:r>
      <w:r w:rsidRPr="00255026">
        <w:rPr>
          <w:b/>
        </w:rPr>
        <w:t xml:space="preserve">nekustamā īpašuma </w:t>
      </w:r>
      <w:r>
        <w:rPr>
          <w:b/>
        </w:rPr>
        <w:t>Nākotnes iela 2 k-4 – 25, Gulbene</w:t>
      </w:r>
      <w:r w:rsidRPr="00255026">
        <w:rPr>
          <w:b/>
        </w:rPr>
        <w:t xml:space="preserve">, Gulbenes novads, </w:t>
      </w:r>
    </w:p>
    <w:p w14:paraId="364949EE" w14:textId="77777777" w:rsidR="001A2CEC" w:rsidRPr="00704E82" w:rsidRDefault="001A2CEC" w:rsidP="001A2CEC">
      <w:pPr>
        <w:pStyle w:val="Default"/>
        <w:rPr>
          <w:szCs w:val="24"/>
        </w:rPr>
      </w:pPr>
      <w:r w:rsidRPr="00255026">
        <w:rPr>
          <w:b/>
        </w:rPr>
        <w:t>izsoles rīkošanu, noteikumu un sākumcenas apstiprināšanu</w:t>
      </w:r>
    </w:p>
    <w:p w14:paraId="34A60CD3" w14:textId="77777777" w:rsidR="001A2CEC" w:rsidRPr="00F0532A" w:rsidRDefault="001A2CEC" w:rsidP="001A2CEC">
      <w:pPr>
        <w:rPr>
          <w:sz w:val="24"/>
          <w:szCs w:val="24"/>
        </w:rPr>
      </w:pPr>
    </w:p>
    <w:p w14:paraId="6146BA91" w14:textId="77777777" w:rsidR="001A2CEC" w:rsidRPr="00FA2C31" w:rsidRDefault="001A2CEC" w:rsidP="001A2CEC">
      <w:pPr>
        <w:rPr>
          <w:sz w:val="24"/>
          <w:szCs w:val="24"/>
        </w:rPr>
      </w:pPr>
    </w:p>
    <w:p w14:paraId="71702430" w14:textId="77777777" w:rsidR="001A2CEC" w:rsidRPr="00FC7F25" w:rsidRDefault="001A2CEC" w:rsidP="001A2CEC">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30.janvārī </w:t>
      </w:r>
      <w:r w:rsidRPr="00FC7F25">
        <w:rPr>
          <w:sz w:val="24"/>
          <w:szCs w:val="24"/>
        </w:rPr>
        <w:t>pieņēma lēmumu “Par nekustamā īpašuma atsavināšanu” (protokols Nr.</w:t>
      </w:r>
      <w:r>
        <w:rPr>
          <w:sz w:val="24"/>
          <w:szCs w:val="24"/>
        </w:rPr>
        <w:t>4, 9</w:t>
      </w:r>
      <w:r w:rsidRPr="00FC7F25">
        <w:rPr>
          <w:sz w:val="24"/>
          <w:szCs w:val="24"/>
        </w:rPr>
        <w:t xml:space="preserve">.§, </w:t>
      </w:r>
      <w:r>
        <w:rPr>
          <w:sz w:val="24"/>
          <w:szCs w:val="24"/>
        </w:rPr>
        <w:t>2</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6294BA2"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9.jūlijā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1943-I</w:t>
      </w:r>
      <w:r w:rsidRPr="00FC7F25">
        <w:rPr>
          <w:sz w:val="24"/>
          <w:szCs w:val="24"/>
        </w:rPr>
        <w:t>)</w:t>
      </w:r>
      <w:r w:rsidRPr="00DF5D0E">
        <w:rPr>
          <w:sz w:val="24"/>
          <w:szCs w:val="24"/>
        </w:rPr>
        <w:t xml:space="preserve"> par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DF5D0E">
        <w:rPr>
          <w:sz w:val="24"/>
          <w:szCs w:val="24"/>
        </w:rPr>
        <w:t>, tirgus vērtību.</w:t>
      </w:r>
    </w:p>
    <w:p w14:paraId="29476BFB" w14:textId="77777777" w:rsidR="001A2CEC" w:rsidRPr="00AB6642" w:rsidRDefault="001A2CEC" w:rsidP="001A2CEC">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105</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AB6642">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AB6642">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AB6642">
        <w:rPr>
          <w:sz w:val="24"/>
          <w:szCs w:val="24"/>
        </w:rPr>
        <w:t>, Gulbenes novada dome NOLEMJ:</w:t>
      </w:r>
    </w:p>
    <w:p w14:paraId="340645D7" w14:textId="77777777" w:rsidR="001A2CEC" w:rsidRPr="00FC7F25" w:rsidRDefault="001A2CEC" w:rsidP="001A2CEC">
      <w:pPr>
        <w:spacing w:line="360" w:lineRule="auto"/>
        <w:ind w:firstLine="567"/>
        <w:jc w:val="both"/>
        <w:rPr>
          <w:sz w:val="24"/>
          <w:szCs w:val="24"/>
        </w:rPr>
      </w:pPr>
      <w:r w:rsidRPr="00FC7F25">
        <w:rPr>
          <w:sz w:val="24"/>
          <w:szCs w:val="24"/>
        </w:rPr>
        <w:t xml:space="preserve">1. RĪKOT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xml:space="preserve">, kas sastāv no vienistabas dzīvokļa, </w:t>
      </w:r>
      <w:r>
        <w:rPr>
          <w:sz w:val="24"/>
          <w:szCs w:val="24"/>
        </w:rPr>
        <w:t>35,5</w:t>
      </w:r>
      <w:r w:rsidRPr="00FC7F25">
        <w:rPr>
          <w:sz w:val="24"/>
          <w:szCs w:val="24"/>
        </w:rPr>
        <w:t xml:space="preserve"> </w:t>
      </w:r>
      <w:proofErr w:type="spellStart"/>
      <w:r w:rsidRPr="00FC7F25">
        <w:rPr>
          <w:sz w:val="24"/>
          <w:szCs w:val="24"/>
        </w:rPr>
        <w:lastRenderedPageBreak/>
        <w:t>kv.m</w:t>
      </w:r>
      <w:proofErr w:type="spellEnd"/>
      <w:r w:rsidRPr="00FC7F25">
        <w:rPr>
          <w:sz w:val="24"/>
          <w:szCs w:val="24"/>
        </w:rPr>
        <w:t xml:space="preserve">. platībā (telpu grupas kadastra apzīmējums </w:t>
      </w:r>
      <w:r>
        <w:rPr>
          <w:sz w:val="24"/>
          <w:szCs w:val="24"/>
        </w:rPr>
        <w:t>5001 004 0163 001 025</w:t>
      </w:r>
      <w:r w:rsidRPr="00FC7F25">
        <w:rPr>
          <w:sz w:val="24"/>
          <w:szCs w:val="24"/>
        </w:rPr>
        <w:t xml:space="preserve">), un pie tā piederošām kopīpašuma </w:t>
      </w:r>
      <w:r>
        <w:rPr>
          <w:sz w:val="24"/>
          <w:szCs w:val="24"/>
        </w:rPr>
        <w:t>362/30619</w:t>
      </w:r>
      <w:r w:rsidRPr="00FC7F25">
        <w:rPr>
          <w:sz w:val="24"/>
          <w:szCs w:val="24"/>
        </w:rPr>
        <w:t xml:space="preserve"> domājamām daļām no dzīvojamās mājas (būves kadastra apzīmējums </w:t>
      </w:r>
      <w:r>
        <w:rPr>
          <w:sz w:val="24"/>
          <w:szCs w:val="24"/>
        </w:rPr>
        <w:t>5001 004 0163 001</w:t>
      </w:r>
      <w:r w:rsidRPr="00FC7F25">
        <w:rPr>
          <w:sz w:val="24"/>
          <w:szCs w:val="24"/>
        </w:rPr>
        <w:t xml:space="preserve">), </w:t>
      </w:r>
      <w:r>
        <w:rPr>
          <w:sz w:val="24"/>
          <w:szCs w:val="24"/>
        </w:rPr>
        <w:t>362/30619</w:t>
      </w:r>
      <w:r w:rsidRPr="00FC7F25">
        <w:rPr>
          <w:sz w:val="24"/>
          <w:szCs w:val="24"/>
        </w:rPr>
        <w:t xml:space="preserve"> domājamām daļām no zemes (zemes vienības kadastra apzīmējums </w:t>
      </w:r>
      <w:r>
        <w:rPr>
          <w:sz w:val="24"/>
          <w:szCs w:val="24"/>
        </w:rPr>
        <w:t>5001 004 0163</w:t>
      </w:r>
      <w:r w:rsidRPr="00FC7F25">
        <w:rPr>
          <w:sz w:val="24"/>
          <w:szCs w:val="24"/>
        </w:rPr>
        <w:t>), pirmo izsoli.</w:t>
      </w:r>
    </w:p>
    <w:p w14:paraId="6FB211C9" w14:textId="77777777" w:rsidR="001A2CEC" w:rsidRPr="00FC7F25" w:rsidRDefault="001A2CEC" w:rsidP="001A2CEC">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xml:space="preserve">, pirmās izsoles sākumcenu </w:t>
      </w:r>
      <w:r>
        <w:rPr>
          <w:color w:val="000000"/>
          <w:sz w:val="24"/>
          <w:szCs w:val="24"/>
        </w:rPr>
        <w:t xml:space="preserve">5000 </w:t>
      </w:r>
      <w:r w:rsidRPr="00FC7F25">
        <w:rPr>
          <w:color w:val="000000"/>
          <w:sz w:val="24"/>
          <w:szCs w:val="24"/>
        </w:rPr>
        <w:t>EUR (</w:t>
      </w:r>
      <w:r>
        <w:rPr>
          <w:color w:val="000000"/>
          <w:sz w:val="24"/>
          <w:szCs w:val="24"/>
        </w:rPr>
        <w:t xml:space="preserve">pieci tūkstoši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1D612D34" w14:textId="77777777" w:rsidR="001A2CEC" w:rsidRPr="00FC7F25" w:rsidRDefault="001A2CEC" w:rsidP="001A2CEC">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340FEDFF" w14:textId="77777777" w:rsidR="001A2CEC" w:rsidRDefault="001A2CEC" w:rsidP="001A2CEC">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pirmo izsoli.</w:t>
      </w:r>
    </w:p>
    <w:p w14:paraId="622A1BC3" w14:textId="77777777" w:rsidR="001A2CEC" w:rsidRDefault="001A2CEC" w:rsidP="001A2CEC">
      <w:pPr>
        <w:spacing w:after="160" w:line="259" w:lineRule="auto"/>
        <w:rPr>
          <w:sz w:val="24"/>
          <w:szCs w:val="24"/>
        </w:rPr>
      </w:pPr>
    </w:p>
    <w:p w14:paraId="0477F6AA" w14:textId="77777777" w:rsidR="001A2CEC" w:rsidRDefault="001A2CEC" w:rsidP="001A2CEC">
      <w:pPr>
        <w:spacing w:after="160" w:line="259" w:lineRule="auto"/>
        <w:rPr>
          <w:sz w:val="24"/>
          <w:szCs w:val="24"/>
        </w:rPr>
      </w:pPr>
    </w:p>
    <w:p w14:paraId="093E7DAD" w14:textId="77777777" w:rsidR="001A2CEC" w:rsidRDefault="001A2CEC" w:rsidP="001A2CEC">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3D6805E1" w14:textId="77777777" w:rsidR="001A2CEC" w:rsidRDefault="001A2CEC" w:rsidP="001A2CEC">
      <w:pPr>
        <w:spacing w:after="160" w:line="259" w:lineRule="auto"/>
        <w:rPr>
          <w:sz w:val="24"/>
          <w:szCs w:val="24"/>
        </w:rPr>
      </w:pPr>
    </w:p>
    <w:p w14:paraId="5AB64CC6" w14:textId="77777777" w:rsidR="001A2CEC" w:rsidRDefault="001A2CEC" w:rsidP="001A2CEC">
      <w:pPr>
        <w:spacing w:after="160" w:line="259" w:lineRule="auto"/>
        <w:rPr>
          <w:sz w:val="24"/>
          <w:szCs w:val="24"/>
        </w:rPr>
      </w:pPr>
      <w:r>
        <w:rPr>
          <w:sz w:val="24"/>
          <w:szCs w:val="24"/>
        </w:rPr>
        <w:t>Sagatavoja Anita Deksne</w:t>
      </w:r>
      <w:r>
        <w:rPr>
          <w:sz w:val="24"/>
          <w:szCs w:val="24"/>
        </w:rPr>
        <w:br w:type="page"/>
      </w:r>
    </w:p>
    <w:p w14:paraId="1EAC1F13" w14:textId="77777777" w:rsidR="001A2CEC" w:rsidRPr="00DF5D0E" w:rsidRDefault="001A2CEC" w:rsidP="001A2CEC">
      <w:pPr>
        <w:pStyle w:val="Pamatteksts"/>
        <w:spacing w:after="0"/>
        <w:jc w:val="right"/>
      </w:pPr>
      <w:r>
        <w:lastRenderedPageBreak/>
        <w:t>Pielikums 30.07</w:t>
      </w:r>
      <w:r w:rsidRPr="00DF5D0E">
        <w:t>.2020 Gulbenes novada domes lēmumam Nr.</w:t>
      </w:r>
      <w:r>
        <w:t xml:space="preserve"> </w:t>
      </w:r>
      <w:r w:rsidRPr="00DF5D0E">
        <w:t>GND/2020/</w:t>
      </w:r>
      <w:r>
        <w:t>504</w:t>
      </w:r>
    </w:p>
    <w:p w14:paraId="4C30D8E5" w14:textId="77777777" w:rsidR="001A2CEC" w:rsidRPr="00DF5D0E" w:rsidRDefault="001A2CEC" w:rsidP="001A2CEC">
      <w:pPr>
        <w:pStyle w:val="Pamatteksts"/>
        <w:spacing w:after="0"/>
        <w:jc w:val="center"/>
      </w:pPr>
    </w:p>
    <w:p w14:paraId="08FD9D7D"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048F8527" w14:textId="77777777" w:rsidR="001A2CEC" w:rsidRPr="00504268" w:rsidRDefault="001A2CEC" w:rsidP="001A2CEC">
      <w:pPr>
        <w:pStyle w:val="Pamatteksts"/>
        <w:spacing w:after="0"/>
        <w:jc w:val="center"/>
        <w:rPr>
          <w:b/>
        </w:rPr>
      </w:pPr>
      <w:r w:rsidRPr="00A00ABF">
        <w:rPr>
          <w:b/>
        </w:rPr>
        <w:t>Nākotnes iela 2 k-4 – 25, Gulbene, Gulbenes novads</w:t>
      </w:r>
      <w:r w:rsidRPr="00504268">
        <w:rPr>
          <w:b/>
        </w:rPr>
        <w:t xml:space="preserve">, </w:t>
      </w:r>
    </w:p>
    <w:p w14:paraId="10F3DA40" w14:textId="77777777" w:rsidR="001A2CEC" w:rsidRDefault="001A2CEC" w:rsidP="001A2CEC">
      <w:pPr>
        <w:pStyle w:val="Pamatteksts"/>
        <w:spacing w:after="0"/>
        <w:jc w:val="center"/>
        <w:rPr>
          <w:b/>
        </w:rPr>
      </w:pPr>
      <w:r w:rsidRPr="00DF5D0E">
        <w:rPr>
          <w:b/>
        </w:rPr>
        <w:t>PIRMĀS IZSOLES NOTEIKUMI</w:t>
      </w:r>
    </w:p>
    <w:p w14:paraId="76087BC0" w14:textId="77777777" w:rsidR="001A2CEC" w:rsidRPr="0059641E" w:rsidRDefault="001A2CEC" w:rsidP="001A2CEC">
      <w:pPr>
        <w:pStyle w:val="Pamatteksts"/>
      </w:pPr>
    </w:p>
    <w:p w14:paraId="3E805EEC" w14:textId="774BFF4B" w:rsidR="001A2CEC" w:rsidRPr="00331077" w:rsidRDefault="001A2CEC" w:rsidP="00331077">
      <w:pPr>
        <w:pStyle w:val="Sarakstarindkopa"/>
        <w:numPr>
          <w:ilvl w:val="0"/>
          <w:numId w:val="73"/>
        </w:numPr>
        <w:tabs>
          <w:tab w:val="left" w:pos="426"/>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Šie noteikumi nosaka kārtību, kādā tiks rīkota pirmā mutiskā atklātā izsole Gulbenes novada pašvaldības </w:t>
      </w:r>
      <w:r w:rsidRPr="00331077">
        <w:rPr>
          <w:rFonts w:ascii="Times New Roman" w:eastAsia="SimSun" w:hAnsi="Times New Roman"/>
          <w:color w:val="00000A"/>
          <w:sz w:val="24"/>
          <w:szCs w:val="24"/>
          <w:lang w:eastAsia="zh-CN" w:bidi="hi-IN"/>
        </w:rPr>
        <w:t xml:space="preserve">nekustamā īpašuma </w:t>
      </w:r>
      <w:r w:rsidRPr="00331077">
        <w:rPr>
          <w:rFonts w:ascii="Times New Roman" w:hAnsi="Times New Roman"/>
          <w:sz w:val="24"/>
          <w:szCs w:val="24"/>
        </w:rPr>
        <w:t xml:space="preserve">Nākotnes iela 2 k-4 – 25, Gulbene, Gulbenes novads, kadastra numurs 5001 900 2644, </w:t>
      </w:r>
      <w:r w:rsidRPr="00331077">
        <w:rPr>
          <w:rFonts w:ascii="Times New Roman" w:hAnsi="Times New Roman"/>
          <w:color w:val="000000"/>
          <w:sz w:val="24"/>
          <w:szCs w:val="24"/>
        </w:rPr>
        <w:t>(turpmāk – OBJEKTS) pircēja noteikšanai saskaņā ar likumu “Par pašvaldībām” un Publiskas personas mantas atsavināšanas likumu.</w:t>
      </w:r>
    </w:p>
    <w:p w14:paraId="5DC66C68" w14:textId="77777777" w:rsidR="001A2CEC" w:rsidRPr="00331077" w:rsidRDefault="001A2CEC" w:rsidP="00331077">
      <w:pPr>
        <w:numPr>
          <w:ilvl w:val="0"/>
          <w:numId w:val="73"/>
        </w:numPr>
        <w:tabs>
          <w:tab w:val="left" w:pos="426"/>
        </w:tabs>
        <w:spacing w:line="360" w:lineRule="auto"/>
        <w:ind w:left="0" w:firstLine="426"/>
        <w:jc w:val="both"/>
        <w:rPr>
          <w:color w:val="000000"/>
          <w:sz w:val="24"/>
          <w:szCs w:val="24"/>
        </w:rPr>
      </w:pPr>
      <w:r w:rsidRPr="00331077">
        <w:rPr>
          <w:color w:val="000000"/>
          <w:sz w:val="24"/>
          <w:szCs w:val="24"/>
        </w:rPr>
        <w:t>OBJEKTA izsoli veic Gulbenes novada domes izveidotā Īpašuma novērtēšanas un izsoļu komisija.</w:t>
      </w:r>
    </w:p>
    <w:p w14:paraId="2039C878" w14:textId="77777777" w:rsidR="001A2CEC" w:rsidRPr="00331077" w:rsidRDefault="001A2CEC" w:rsidP="00331077">
      <w:pPr>
        <w:numPr>
          <w:ilvl w:val="0"/>
          <w:numId w:val="73"/>
        </w:numPr>
        <w:tabs>
          <w:tab w:val="left" w:pos="426"/>
        </w:tabs>
        <w:spacing w:line="360" w:lineRule="auto"/>
        <w:ind w:left="0" w:firstLine="426"/>
        <w:jc w:val="both"/>
        <w:rPr>
          <w:color w:val="000000"/>
          <w:sz w:val="24"/>
          <w:szCs w:val="24"/>
        </w:rPr>
      </w:pPr>
      <w:r w:rsidRPr="00331077">
        <w:rPr>
          <w:color w:val="000000"/>
          <w:sz w:val="24"/>
          <w:szCs w:val="24"/>
        </w:rPr>
        <w:t>Izsoles komisijas locekļi nevar būt OBJEKTA pircēji, kā arī nevar pirkt OBJEKTU citu personu uzdevumā.</w:t>
      </w:r>
    </w:p>
    <w:p w14:paraId="63CC72A4" w14:textId="77777777" w:rsidR="001A2CEC" w:rsidRPr="00331077" w:rsidRDefault="001A2CEC" w:rsidP="00331077">
      <w:pPr>
        <w:numPr>
          <w:ilvl w:val="0"/>
          <w:numId w:val="73"/>
        </w:numPr>
        <w:tabs>
          <w:tab w:val="left" w:pos="426"/>
        </w:tabs>
        <w:spacing w:line="360" w:lineRule="auto"/>
        <w:ind w:left="0" w:firstLine="426"/>
        <w:jc w:val="both"/>
        <w:rPr>
          <w:color w:val="000000"/>
          <w:sz w:val="24"/>
          <w:szCs w:val="24"/>
        </w:rPr>
      </w:pPr>
      <w:r w:rsidRPr="00331077">
        <w:rPr>
          <w:color w:val="000000"/>
          <w:sz w:val="24"/>
          <w:szCs w:val="24"/>
        </w:rPr>
        <w:t>Ziņas par izsolē pārdodamo OBJEKTU:</w:t>
      </w:r>
    </w:p>
    <w:p w14:paraId="3556EF9F" w14:textId="2F2EFB9F" w:rsidR="001A2CEC" w:rsidRPr="00331077" w:rsidRDefault="001A2CEC" w:rsidP="00331077">
      <w:pPr>
        <w:pStyle w:val="Sarakstarindkopa"/>
        <w:numPr>
          <w:ilvl w:val="1"/>
          <w:numId w:val="74"/>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OBJEKTS – Gulbenes novada pašvaldības nekustamais īpašums </w:t>
      </w:r>
      <w:r w:rsidRPr="00331077">
        <w:rPr>
          <w:rFonts w:ascii="Times New Roman" w:hAnsi="Times New Roman"/>
          <w:sz w:val="24"/>
          <w:szCs w:val="24"/>
        </w:rPr>
        <w:t xml:space="preserve">Nākotnes iela 2 k-4 – 25, Gulbene, Gulbenes novads, kadastra numurs 5001 900 2644, kas sastāv no vienistabas dzīvokļa, 35,5 </w:t>
      </w:r>
      <w:proofErr w:type="spellStart"/>
      <w:r w:rsidRPr="00331077">
        <w:rPr>
          <w:rFonts w:ascii="Times New Roman" w:hAnsi="Times New Roman"/>
          <w:sz w:val="24"/>
          <w:szCs w:val="24"/>
        </w:rPr>
        <w:t>kv.m</w:t>
      </w:r>
      <w:proofErr w:type="spellEnd"/>
      <w:r w:rsidRPr="00331077">
        <w:rPr>
          <w:rFonts w:ascii="Times New Roman" w:hAnsi="Times New Roman"/>
          <w:sz w:val="24"/>
          <w:szCs w:val="24"/>
        </w:rPr>
        <w:t xml:space="preserve">. platībā (telpu grupas kadastra apzīmējums 5001 004 0163 001 025), un pie tā piederošām kopīpašuma 362/30619 domājamām daļām no dzīvojamās mājas (būves kadastra apzīmējums 5001 004 0163 001), 362/30619 domājamām daļām no zemes (zemes vienības kadastra apzīmējums 5001 004 0163). </w:t>
      </w:r>
      <w:r w:rsidRPr="00331077">
        <w:rPr>
          <w:rFonts w:ascii="Times New Roman" w:hAnsi="Times New Roman"/>
          <w:color w:val="000000"/>
          <w:sz w:val="24"/>
          <w:szCs w:val="24"/>
        </w:rPr>
        <w:t>Objekta atrašanās vieta un izvietojums atspoguļoti izsoles noteikumiem pievienotajā telpu grupas kadastrālās uzmērīšanas lietā.</w:t>
      </w:r>
      <w:r w:rsidRPr="00331077">
        <w:rPr>
          <w:rFonts w:ascii="Times New Roman" w:hAnsi="Times New Roman"/>
          <w:sz w:val="24"/>
          <w:szCs w:val="24"/>
        </w:rPr>
        <w:t xml:space="preserve"> </w:t>
      </w:r>
    </w:p>
    <w:p w14:paraId="63336BC5" w14:textId="2CF5CBA8" w:rsidR="001A2CEC" w:rsidRPr="00331077" w:rsidRDefault="001A2CEC" w:rsidP="00331077">
      <w:pPr>
        <w:pStyle w:val="Sarakstarindkopa"/>
        <w:numPr>
          <w:ilvl w:val="1"/>
          <w:numId w:val="74"/>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OBJEKTA sākumcena ir 5000 EUR (pieci tūkstoši </w:t>
      </w:r>
      <w:proofErr w:type="spellStart"/>
      <w:r w:rsidRPr="00331077">
        <w:rPr>
          <w:rFonts w:ascii="Times New Roman" w:hAnsi="Times New Roman"/>
          <w:i/>
          <w:color w:val="000000"/>
          <w:sz w:val="24"/>
          <w:szCs w:val="24"/>
        </w:rPr>
        <w:t>euro</w:t>
      </w:r>
      <w:proofErr w:type="spellEnd"/>
      <w:r w:rsidRPr="00331077">
        <w:rPr>
          <w:rFonts w:ascii="Times New Roman" w:hAnsi="Times New Roman"/>
          <w:color w:val="000000"/>
          <w:sz w:val="24"/>
          <w:szCs w:val="24"/>
        </w:rPr>
        <w:t>)</w:t>
      </w:r>
      <w:r w:rsidRPr="00331077">
        <w:rPr>
          <w:rFonts w:ascii="Times New Roman" w:hAnsi="Times New Roman"/>
          <w:sz w:val="24"/>
          <w:szCs w:val="24"/>
        </w:rPr>
        <w:t>.</w:t>
      </w:r>
    </w:p>
    <w:p w14:paraId="46BA4992" w14:textId="77777777" w:rsidR="001A2CEC" w:rsidRPr="00331077" w:rsidRDefault="001A2CEC" w:rsidP="00331077">
      <w:pPr>
        <w:numPr>
          <w:ilvl w:val="1"/>
          <w:numId w:val="74"/>
        </w:numPr>
        <w:tabs>
          <w:tab w:val="left" w:pos="993"/>
        </w:tabs>
        <w:spacing w:line="360" w:lineRule="auto"/>
        <w:ind w:left="0" w:firstLine="426"/>
        <w:jc w:val="both"/>
        <w:rPr>
          <w:color w:val="000000"/>
          <w:sz w:val="24"/>
          <w:szCs w:val="24"/>
        </w:rPr>
      </w:pPr>
      <w:r w:rsidRPr="00331077">
        <w:rPr>
          <w:color w:val="000000"/>
          <w:sz w:val="24"/>
          <w:szCs w:val="24"/>
        </w:rPr>
        <w:t>OBJEKTS ir Gulbenes novada pašvaldības īpašums. Tas reģistrēts Vidzemes rajona tiesas Zemesgrāmatu nodaļas Gulbenes pilsētas zemesgrāmatas nodalījumā Nr.461 25</w:t>
      </w:r>
      <w:r w:rsidRPr="00331077">
        <w:rPr>
          <w:sz w:val="24"/>
          <w:szCs w:val="24"/>
        </w:rPr>
        <w:t>.</w:t>
      </w:r>
    </w:p>
    <w:p w14:paraId="73A53A2E" w14:textId="77777777" w:rsidR="001A2CEC" w:rsidRPr="00331077" w:rsidRDefault="001A2CEC" w:rsidP="00331077">
      <w:pPr>
        <w:numPr>
          <w:ilvl w:val="1"/>
          <w:numId w:val="74"/>
        </w:numPr>
        <w:tabs>
          <w:tab w:val="left" w:pos="993"/>
        </w:tabs>
        <w:spacing w:line="360" w:lineRule="auto"/>
        <w:ind w:left="0" w:firstLine="426"/>
        <w:jc w:val="both"/>
        <w:rPr>
          <w:color w:val="000000"/>
          <w:sz w:val="24"/>
          <w:szCs w:val="24"/>
        </w:rPr>
      </w:pPr>
      <w:r w:rsidRPr="00331077">
        <w:rPr>
          <w:sz w:val="24"/>
          <w:szCs w:val="24"/>
        </w:rPr>
        <w:t>Pirmpirkuma tiesību uz OBJEKTA iegādi nav.</w:t>
      </w:r>
    </w:p>
    <w:p w14:paraId="24B5F63E"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 xml:space="preserve">Izsoles veids – atklāta mutiska izsole ar augšupejošu soli. Maksāšanas līdzeklis 100% </w:t>
      </w:r>
      <w:proofErr w:type="spellStart"/>
      <w:r w:rsidRPr="00331077">
        <w:rPr>
          <w:i/>
          <w:color w:val="000000"/>
          <w:sz w:val="24"/>
          <w:szCs w:val="24"/>
        </w:rPr>
        <w:t>euro</w:t>
      </w:r>
      <w:proofErr w:type="spellEnd"/>
      <w:r w:rsidRPr="00331077">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31077">
          <w:rPr>
            <w:color w:val="000000"/>
            <w:sz w:val="24"/>
            <w:szCs w:val="24"/>
          </w:rPr>
          <w:t>EUR</w:t>
        </w:r>
      </w:smartTag>
      <w:r w:rsidRPr="00331077">
        <w:rPr>
          <w:color w:val="000000"/>
          <w:sz w:val="24"/>
          <w:szCs w:val="24"/>
        </w:rPr>
        <w:t>).</w:t>
      </w:r>
    </w:p>
    <w:p w14:paraId="73B461FE"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6A203353"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sz w:val="24"/>
          <w:szCs w:val="24"/>
        </w:rPr>
        <w:t xml:space="preserve">Izsole notiks </w:t>
      </w:r>
      <w:r w:rsidRPr="00331077">
        <w:rPr>
          <w:b/>
          <w:sz w:val="24"/>
          <w:szCs w:val="24"/>
        </w:rPr>
        <w:t>2020.gada 15.septembrī plkst.13.15</w:t>
      </w:r>
      <w:r w:rsidRPr="00331077">
        <w:rPr>
          <w:sz w:val="24"/>
          <w:szCs w:val="24"/>
        </w:rPr>
        <w:t xml:space="preserve"> </w:t>
      </w:r>
      <w:r w:rsidRPr="00331077">
        <w:rPr>
          <w:color w:val="000000"/>
          <w:sz w:val="24"/>
          <w:szCs w:val="24"/>
        </w:rPr>
        <w:t>Gulbenes novada pašvaldībā, Ābeļu ielā 2, Gulbenē, 2.stāva zālē.</w:t>
      </w:r>
    </w:p>
    <w:p w14:paraId="705DE046"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 xml:space="preserve">Drošības nauda tiek noteikta 10% apmērā no izsoles nosacītās cenas, t.i. 500 EUR (pieci simti </w:t>
      </w:r>
      <w:proofErr w:type="spellStart"/>
      <w:r w:rsidRPr="00331077">
        <w:rPr>
          <w:i/>
          <w:color w:val="000000"/>
          <w:sz w:val="24"/>
          <w:szCs w:val="24"/>
        </w:rPr>
        <w:t>euro</w:t>
      </w:r>
      <w:proofErr w:type="spellEnd"/>
      <w:r w:rsidRPr="00331077">
        <w:rPr>
          <w:color w:val="000000"/>
          <w:sz w:val="24"/>
          <w:szCs w:val="24"/>
        </w:rPr>
        <w:t>), kas iemaksājama Gulbenes novada pašvaldības, reģistrācijas Nr.90009116327, kontā Nr.LV81UNLA0050019845884, AS „SEB banka”.</w:t>
      </w:r>
    </w:p>
    <w:p w14:paraId="5C71D790"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6678C27"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Lai reģistrētos par izsoles dalībnieku:</w:t>
      </w:r>
    </w:p>
    <w:p w14:paraId="1D7869AB" w14:textId="77777777" w:rsidR="001A2CEC" w:rsidRPr="00331077" w:rsidRDefault="001A2CEC" w:rsidP="00331077">
      <w:pPr>
        <w:numPr>
          <w:ilvl w:val="1"/>
          <w:numId w:val="74"/>
        </w:numPr>
        <w:tabs>
          <w:tab w:val="left" w:pos="993"/>
        </w:tabs>
        <w:spacing w:line="360" w:lineRule="auto"/>
        <w:ind w:left="0" w:firstLine="426"/>
        <w:jc w:val="both"/>
        <w:rPr>
          <w:color w:val="000000"/>
          <w:sz w:val="24"/>
          <w:szCs w:val="24"/>
        </w:rPr>
      </w:pPr>
      <w:r w:rsidRPr="00331077">
        <w:rPr>
          <w:color w:val="000000"/>
          <w:sz w:val="24"/>
          <w:szCs w:val="24"/>
        </w:rPr>
        <w:lastRenderedPageBreak/>
        <w:t>fiziskai personai jāuzrāda personu apliecinošs dokuments (pase vai personas apliecība) un jāiesniedz šādi dokumenti:</w:t>
      </w:r>
    </w:p>
    <w:p w14:paraId="2F7A931F" w14:textId="77777777" w:rsidR="001A2CEC" w:rsidRPr="00331077" w:rsidRDefault="001A2CEC" w:rsidP="00331077">
      <w:pPr>
        <w:numPr>
          <w:ilvl w:val="2"/>
          <w:numId w:val="74"/>
        </w:numPr>
        <w:tabs>
          <w:tab w:val="left" w:pos="1701"/>
        </w:tabs>
        <w:spacing w:line="360" w:lineRule="auto"/>
        <w:ind w:leftChars="415" w:left="830" w:firstLine="426"/>
        <w:jc w:val="both"/>
        <w:rPr>
          <w:color w:val="000000"/>
          <w:sz w:val="24"/>
          <w:szCs w:val="24"/>
        </w:rPr>
      </w:pPr>
      <w:r w:rsidRPr="00331077">
        <w:rPr>
          <w:color w:val="000000"/>
          <w:sz w:val="24"/>
          <w:szCs w:val="24"/>
        </w:rPr>
        <w:t>izziņa no pašvaldības, kurā persona deklarējusi savu dzīvesvietu, par parādsaistību neesamību;</w:t>
      </w:r>
    </w:p>
    <w:p w14:paraId="0C6AE97A" w14:textId="77777777" w:rsidR="001A2CEC" w:rsidRPr="00331077" w:rsidRDefault="001A2CEC" w:rsidP="00331077">
      <w:pPr>
        <w:numPr>
          <w:ilvl w:val="2"/>
          <w:numId w:val="74"/>
        </w:numPr>
        <w:tabs>
          <w:tab w:val="left" w:pos="1701"/>
        </w:tabs>
        <w:spacing w:line="360" w:lineRule="auto"/>
        <w:ind w:leftChars="415" w:left="830" w:firstLine="426"/>
        <w:jc w:val="both"/>
        <w:rPr>
          <w:color w:val="000000"/>
          <w:sz w:val="24"/>
          <w:szCs w:val="24"/>
        </w:rPr>
      </w:pPr>
      <w:r w:rsidRPr="00331077">
        <w:rPr>
          <w:color w:val="000000"/>
          <w:sz w:val="24"/>
          <w:szCs w:val="24"/>
        </w:rPr>
        <w:t>kvīts par drošības naudas samaksu.</w:t>
      </w:r>
    </w:p>
    <w:p w14:paraId="7C8B9F4B"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36B065F" w14:textId="77777777" w:rsidR="001A2CEC" w:rsidRPr="00331077" w:rsidRDefault="001A2CEC" w:rsidP="00331077">
      <w:pPr>
        <w:numPr>
          <w:ilvl w:val="1"/>
          <w:numId w:val="74"/>
        </w:numPr>
        <w:tabs>
          <w:tab w:val="left" w:pos="993"/>
        </w:tabs>
        <w:spacing w:line="360" w:lineRule="auto"/>
        <w:ind w:left="0" w:firstLine="426"/>
        <w:jc w:val="both"/>
        <w:rPr>
          <w:color w:val="000000"/>
          <w:sz w:val="24"/>
          <w:szCs w:val="24"/>
        </w:rPr>
      </w:pPr>
      <w:r w:rsidRPr="00331077">
        <w:rPr>
          <w:color w:val="000000"/>
          <w:sz w:val="24"/>
          <w:szCs w:val="24"/>
        </w:rPr>
        <w:t>juridiskai personai, kā arī personālsabiedrībai jāiesniedz šādi dokumenti:</w:t>
      </w:r>
    </w:p>
    <w:p w14:paraId="0BE02363" w14:textId="77777777" w:rsidR="001A2CEC" w:rsidRPr="00331077" w:rsidRDefault="001A2CEC" w:rsidP="00331077">
      <w:pPr>
        <w:numPr>
          <w:ilvl w:val="2"/>
          <w:numId w:val="74"/>
        </w:numPr>
        <w:tabs>
          <w:tab w:val="left" w:pos="1701"/>
        </w:tabs>
        <w:spacing w:line="360" w:lineRule="auto"/>
        <w:ind w:left="0" w:firstLine="426"/>
        <w:jc w:val="both"/>
        <w:rPr>
          <w:color w:val="000000"/>
          <w:sz w:val="24"/>
          <w:szCs w:val="24"/>
        </w:rPr>
      </w:pPr>
      <w:r w:rsidRPr="00331077">
        <w:rPr>
          <w:color w:val="000000"/>
          <w:sz w:val="24"/>
          <w:szCs w:val="24"/>
        </w:rPr>
        <w:t>attiecīgās institūcijas pilnvarojums iesniegt pieteikumu dalībai izsolē un pilnvarojums pārstāvībai izsolē (ja to nedara pārvaldes institūcija (amatpersona));</w:t>
      </w:r>
    </w:p>
    <w:p w14:paraId="30BA3B46" w14:textId="77777777" w:rsidR="001A2CEC" w:rsidRPr="00331077" w:rsidRDefault="001A2CEC" w:rsidP="00331077">
      <w:pPr>
        <w:numPr>
          <w:ilvl w:val="2"/>
          <w:numId w:val="74"/>
        </w:numPr>
        <w:tabs>
          <w:tab w:val="left" w:pos="1701"/>
        </w:tabs>
        <w:spacing w:line="360" w:lineRule="auto"/>
        <w:ind w:left="0" w:firstLine="426"/>
        <w:jc w:val="both"/>
        <w:rPr>
          <w:color w:val="000000"/>
          <w:sz w:val="24"/>
          <w:szCs w:val="24"/>
        </w:rPr>
      </w:pPr>
      <w:r w:rsidRPr="00331077">
        <w:rPr>
          <w:color w:val="000000"/>
          <w:sz w:val="24"/>
          <w:szCs w:val="24"/>
        </w:rPr>
        <w:t>kvīts par drošības naudas samaksu.</w:t>
      </w:r>
    </w:p>
    <w:p w14:paraId="7380A9A5"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juridisku personu pārbaudīs informāciju:</w:t>
      </w:r>
    </w:p>
    <w:p w14:paraId="29F90824" w14:textId="77777777" w:rsidR="001A2CEC" w:rsidRPr="00331077" w:rsidRDefault="001A2CEC" w:rsidP="00331077">
      <w:pPr>
        <w:spacing w:line="360" w:lineRule="auto"/>
        <w:ind w:firstLine="426"/>
        <w:jc w:val="both"/>
        <w:rPr>
          <w:sz w:val="24"/>
          <w:szCs w:val="24"/>
        </w:rPr>
      </w:pPr>
      <w:r w:rsidRPr="00331077">
        <w:rPr>
          <w:sz w:val="24"/>
          <w:szCs w:val="24"/>
        </w:rPr>
        <w:t xml:space="preserve">– par </w:t>
      </w:r>
      <w:r w:rsidRPr="00331077">
        <w:rPr>
          <w:color w:val="000000"/>
          <w:sz w:val="24"/>
          <w:szCs w:val="24"/>
        </w:rPr>
        <w:t>attiecīgo juridisko personu, pārvaldes institūciju (amatpersonu) kompetences apjomu</w:t>
      </w:r>
      <w:r w:rsidRPr="00331077">
        <w:rPr>
          <w:sz w:val="24"/>
          <w:szCs w:val="24"/>
        </w:rPr>
        <w:t>, iegūstot izziņu Latvijas Republikas Uzņēmumu reģistra datubāzē. Faktu, ka informācija iegūta minētajā datubāzē, apliecina izdruka no šīs datubāzes;</w:t>
      </w:r>
    </w:p>
    <w:p w14:paraId="51BA27D1" w14:textId="77777777" w:rsidR="001A2CEC" w:rsidRPr="00331077" w:rsidRDefault="001A2CEC" w:rsidP="00331077">
      <w:pPr>
        <w:spacing w:line="360" w:lineRule="auto"/>
        <w:ind w:firstLine="426"/>
        <w:jc w:val="both"/>
        <w:rPr>
          <w:sz w:val="24"/>
          <w:szCs w:val="24"/>
        </w:rPr>
      </w:pPr>
      <w:r w:rsidRPr="00331077">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D96557D"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smartTag w:uri="schemas-tilde-lv/tildestengine" w:element="veidnes">
        <w:smartTagPr>
          <w:attr w:name="text" w:val="Pieteikums"/>
          <w:attr w:name="baseform" w:val="Pieteikums"/>
          <w:attr w:name="id" w:val="-1"/>
        </w:smartTagPr>
        <w:r w:rsidRPr="00331077">
          <w:rPr>
            <w:color w:val="000000"/>
            <w:sz w:val="24"/>
            <w:szCs w:val="24"/>
          </w:rPr>
          <w:t>Pieteikums</w:t>
        </w:r>
      </w:smartTag>
      <w:r w:rsidRPr="00331077">
        <w:rPr>
          <w:color w:val="000000"/>
          <w:sz w:val="24"/>
          <w:szCs w:val="24"/>
        </w:rPr>
        <w:t xml:space="preserve"> par piedalīšanos izsolē kopā ar </w:t>
      </w:r>
      <w:r w:rsidRPr="00331077">
        <w:rPr>
          <w:sz w:val="24"/>
          <w:szCs w:val="24"/>
        </w:rPr>
        <w:t>šo noteikumu 10.punktā minēt</w:t>
      </w:r>
      <w:r w:rsidRPr="00331077">
        <w:rPr>
          <w:color w:val="000000"/>
          <w:sz w:val="24"/>
          <w:szCs w:val="24"/>
        </w:rPr>
        <w:t xml:space="preserve">ajiem dokumentiem iesniedzams Gulbenes novada pašvaldībā Ābeļu ielā 2, Gulbenē, 323.kabinetā, no pirmā sludinājuma publicēšanas dienas lapā </w:t>
      </w:r>
      <w:r w:rsidRPr="00331077">
        <w:rPr>
          <w:b/>
          <w:color w:val="000000"/>
          <w:sz w:val="24"/>
          <w:szCs w:val="24"/>
        </w:rPr>
        <w:t xml:space="preserve">līdz </w:t>
      </w:r>
      <w:r w:rsidRPr="00331077">
        <w:rPr>
          <w:b/>
          <w:sz w:val="24"/>
          <w:szCs w:val="24"/>
        </w:rPr>
        <w:t>2020.gada 11.septembrim plkst.15.00</w:t>
      </w:r>
      <w:r w:rsidRPr="00331077">
        <w:rPr>
          <w:sz w:val="24"/>
          <w:szCs w:val="24"/>
        </w:rPr>
        <w:t>.</w:t>
      </w:r>
    </w:p>
    <w:p w14:paraId="3B5A9113"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C7C58B3"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31077">
          <w:rPr>
            <w:color w:val="000000"/>
            <w:sz w:val="24"/>
            <w:szCs w:val="24"/>
          </w:rPr>
          <w:t>pieteikums</w:t>
        </w:r>
      </w:smartTag>
      <w:r w:rsidRPr="00331077">
        <w:rPr>
          <w:color w:val="000000"/>
          <w:sz w:val="24"/>
          <w:szCs w:val="24"/>
        </w:rPr>
        <w:t xml:space="preserve"> iesniegts sludinājumā noteiktajā termiņā un izpildīti visi izsoles priekšnoteikumi.</w:t>
      </w:r>
    </w:p>
    <w:p w14:paraId="696399DA" w14:textId="77777777" w:rsidR="001A2CEC" w:rsidRPr="00331077" w:rsidRDefault="001A2CEC" w:rsidP="00331077">
      <w:pPr>
        <w:numPr>
          <w:ilvl w:val="0"/>
          <w:numId w:val="74"/>
        </w:numPr>
        <w:tabs>
          <w:tab w:val="left" w:pos="426"/>
        </w:tabs>
        <w:spacing w:line="360" w:lineRule="auto"/>
        <w:ind w:left="0" w:firstLine="426"/>
        <w:jc w:val="both"/>
        <w:rPr>
          <w:color w:val="000000"/>
          <w:sz w:val="24"/>
          <w:szCs w:val="24"/>
        </w:rPr>
      </w:pPr>
      <w:r w:rsidRPr="00331077">
        <w:rPr>
          <w:sz w:val="24"/>
          <w:szCs w:val="24"/>
        </w:rPr>
        <w:t>Izsoles dalībnieks netiek reģistrēts, ja:</w:t>
      </w:r>
    </w:p>
    <w:p w14:paraId="2D121D55" w14:textId="77777777" w:rsidR="001A2CEC" w:rsidRPr="00331077" w:rsidRDefault="001A2CEC" w:rsidP="00331077">
      <w:pPr>
        <w:numPr>
          <w:ilvl w:val="1"/>
          <w:numId w:val="74"/>
        </w:numPr>
        <w:tabs>
          <w:tab w:val="left" w:pos="1134"/>
        </w:tabs>
        <w:spacing w:line="360" w:lineRule="auto"/>
        <w:ind w:left="0" w:firstLine="426"/>
        <w:jc w:val="both"/>
        <w:rPr>
          <w:color w:val="000000"/>
          <w:sz w:val="24"/>
          <w:szCs w:val="24"/>
        </w:rPr>
      </w:pPr>
      <w:r w:rsidRPr="00331077">
        <w:rPr>
          <w:color w:val="000000"/>
          <w:sz w:val="24"/>
          <w:szCs w:val="24"/>
        </w:rPr>
        <w:t>nav iesniegti visi šo noteikumu 10.punktā norādītie dokumenti;</w:t>
      </w:r>
    </w:p>
    <w:p w14:paraId="2AFC1741" w14:textId="77777777" w:rsidR="001A2CEC" w:rsidRPr="00331077" w:rsidRDefault="001A2CEC" w:rsidP="00331077">
      <w:pPr>
        <w:numPr>
          <w:ilvl w:val="1"/>
          <w:numId w:val="74"/>
        </w:numPr>
        <w:tabs>
          <w:tab w:val="left" w:pos="1134"/>
        </w:tabs>
        <w:spacing w:line="360" w:lineRule="auto"/>
        <w:ind w:left="0" w:firstLine="426"/>
        <w:jc w:val="both"/>
        <w:rPr>
          <w:color w:val="000000"/>
          <w:sz w:val="24"/>
          <w:szCs w:val="24"/>
        </w:rPr>
      </w:pPr>
      <w:r w:rsidRPr="00331077">
        <w:rPr>
          <w:color w:val="000000"/>
          <w:sz w:val="24"/>
          <w:szCs w:val="24"/>
        </w:rPr>
        <w:t>iesniegtajos dokumentos norādītas nepatiesas ziņas;</w:t>
      </w:r>
    </w:p>
    <w:p w14:paraId="2414D622" w14:textId="77777777" w:rsidR="001A2CEC" w:rsidRPr="00331077" w:rsidRDefault="001A2CEC" w:rsidP="00331077">
      <w:pPr>
        <w:numPr>
          <w:ilvl w:val="1"/>
          <w:numId w:val="74"/>
        </w:numPr>
        <w:tabs>
          <w:tab w:val="left" w:pos="1134"/>
        </w:tabs>
        <w:spacing w:line="360" w:lineRule="auto"/>
        <w:ind w:left="0" w:firstLine="426"/>
        <w:jc w:val="both"/>
        <w:rPr>
          <w:color w:val="000000"/>
          <w:sz w:val="24"/>
          <w:szCs w:val="24"/>
        </w:rPr>
      </w:pPr>
      <w:r w:rsidRPr="00331077">
        <w:rPr>
          <w:sz w:val="24"/>
          <w:szCs w:val="24"/>
        </w:rPr>
        <w:t>pārbaudot Valsts ieņēmumu dienesta administrēto nodokļu (nodevu) parādnieku datubāzē, konstatēta parādu esamība;</w:t>
      </w:r>
    </w:p>
    <w:p w14:paraId="4E678EB2" w14:textId="77777777" w:rsidR="001A2CEC" w:rsidRPr="00331077" w:rsidRDefault="001A2CEC" w:rsidP="00331077">
      <w:pPr>
        <w:numPr>
          <w:ilvl w:val="1"/>
          <w:numId w:val="74"/>
        </w:numPr>
        <w:tabs>
          <w:tab w:val="left" w:pos="1134"/>
        </w:tabs>
        <w:spacing w:line="360" w:lineRule="auto"/>
        <w:ind w:left="0" w:firstLine="426"/>
        <w:jc w:val="both"/>
        <w:rPr>
          <w:color w:val="000000"/>
          <w:sz w:val="24"/>
          <w:szCs w:val="24"/>
        </w:rPr>
      </w:pPr>
      <w:r w:rsidRPr="00331077">
        <w:rPr>
          <w:color w:val="000000"/>
          <w:sz w:val="24"/>
          <w:szCs w:val="24"/>
        </w:rPr>
        <w:t>nav iestājies vai ir jau beidzies dalībnieku reģistrācijas termiņš.</w:t>
      </w:r>
    </w:p>
    <w:p w14:paraId="75DA3347"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lastRenderedPageBreak/>
        <w:t>Starp izsoles dalībniekiem aizliegta vienošanās, kas varētu ietekmēt izsoles rezultātu un gaitu.</w:t>
      </w:r>
    </w:p>
    <w:p w14:paraId="4EEE2B38"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t xml:space="preserve">Izsoles dalībniekiem ir tiesības apskatīt izsoles OBJEKTU, sākot no pirmā sludinājuma publicēšanas dienas, saskaņojot to pa tālruni 64473194 (Gulbenes novada Gulbenes pilsētas pārvalde) vai 25728123 (Gulbenes novada Gulbenes pilsētas pārvaldes nekustamā īpašuma pārvaldnieks </w:t>
      </w:r>
      <w:proofErr w:type="spellStart"/>
      <w:r w:rsidRPr="00331077">
        <w:rPr>
          <w:sz w:val="24"/>
          <w:szCs w:val="24"/>
        </w:rPr>
        <w:t>K.Rakstiņš</w:t>
      </w:r>
      <w:proofErr w:type="spellEnd"/>
      <w:r w:rsidRPr="00331077">
        <w:rPr>
          <w:sz w:val="24"/>
          <w:szCs w:val="24"/>
        </w:rPr>
        <w:t>).</w:t>
      </w:r>
    </w:p>
    <w:p w14:paraId="21FCEA13"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Pirms izsoles sākšanas izsoles dalībnieki paraksta izsoles noteikumus, tādējādi apliecinot, ka pilnībā ar tiem ir iepazinušies un piekrīt tiem.</w:t>
      </w:r>
    </w:p>
    <w:p w14:paraId="7EAC8F80"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Pirms izsoles uzsākšanas, komisija pārliecinās par solītāju ierašanos pēc iepriekš sastādītā saraksta.</w:t>
      </w:r>
    </w:p>
    <w:p w14:paraId="3D0A0EF9"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5ED2878"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Izsole tiek uzsākta izsoles noteikumos norādītajā laikā un vietā.</w:t>
      </w:r>
    </w:p>
    <w:p w14:paraId="36365E68"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t xml:space="preserve">Izsoles vadītājs atklāj izsoli, raksturo izsolāmo mantu, paziņo izsoles sākumcenu, izsoles soli un informē par solīšanas kārtību. </w:t>
      </w:r>
    </w:p>
    <w:p w14:paraId="5ED09B50"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t>Izsoles dalībnieki savu piekrišanu iegādāties izsoles OBJEKTU apliecina mutvārdos un rakstiski, parakstoties izsoles dalībnieku sarakstā. Tas tiek fiksēts izsoles gaitas protokolā.</w:t>
      </w:r>
    </w:p>
    <w:p w14:paraId="03E33C9C"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F98D968"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250 EUR (divi simti piecdesmit </w:t>
      </w:r>
      <w:proofErr w:type="spellStart"/>
      <w:r w:rsidRPr="00331077">
        <w:rPr>
          <w:i/>
          <w:sz w:val="24"/>
          <w:szCs w:val="24"/>
        </w:rPr>
        <w:t>euro</w:t>
      </w:r>
      <w:proofErr w:type="spellEnd"/>
      <w:r w:rsidRPr="00331077">
        <w:rPr>
          <w:sz w:val="24"/>
          <w:szCs w:val="24"/>
        </w:rPr>
        <w:t>).</w:t>
      </w:r>
    </w:p>
    <w:p w14:paraId="65D92F1D"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7F15E8D"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Izsole ar augšupejošu soli turpinās līdz kāds no tās dalībniekiem nosola visaugstāko cenu, tad izsole tiek izsludināta par pabeigtu.</w:t>
      </w:r>
    </w:p>
    <w:p w14:paraId="61C51A17"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31077">
        <w:rPr>
          <w:sz w:val="24"/>
          <w:szCs w:val="24"/>
        </w:rPr>
        <w:t>netiek atmaksāta</w:t>
      </w:r>
      <w:r w:rsidRPr="00331077">
        <w:rPr>
          <w:color w:val="000000"/>
          <w:sz w:val="24"/>
          <w:szCs w:val="24"/>
        </w:rPr>
        <w:t xml:space="preserve"> izsoles dalībniekiem. Šādā gadījumā rīkojama atkārtota izsole.</w:t>
      </w:r>
    </w:p>
    <w:p w14:paraId="6186E083"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0E5FDA9C"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Nosolītā augstākā </w:t>
      </w:r>
      <w:r w:rsidRPr="00331077">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31077">
        <w:rPr>
          <w:color w:val="000000"/>
          <w:sz w:val="24"/>
          <w:szCs w:val="24"/>
        </w:rPr>
        <w:t xml:space="preserve">ar atzīmi “Nekustamā īpašuma </w:t>
      </w:r>
      <w:r w:rsidRPr="00331077">
        <w:rPr>
          <w:sz w:val="24"/>
          <w:szCs w:val="24"/>
        </w:rPr>
        <w:t xml:space="preserve">Nākotnes iela 2 k-4 – 25, Gulbene, Gulbenes novads, kadastra numurs 5001 900 2644, </w:t>
      </w:r>
      <w:r w:rsidRPr="00331077">
        <w:rPr>
          <w:color w:val="000000"/>
          <w:sz w:val="24"/>
          <w:szCs w:val="24"/>
        </w:rPr>
        <w:t>pirkuma maksa”.</w:t>
      </w:r>
    </w:p>
    <w:p w14:paraId="0E523E0F"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Nokavējot noteikto samaksas termiņu, nosolītājs zaudē iesniegto nodrošinājumu. </w:t>
      </w:r>
    </w:p>
    <w:p w14:paraId="04237F73"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Ja nosolītājs šo </w:t>
      </w:r>
      <w:r w:rsidRPr="00331077">
        <w:rPr>
          <w:sz w:val="24"/>
          <w:szCs w:val="24"/>
        </w:rPr>
        <w:t>noteikumu 29.punktā</w:t>
      </w:r>
      <w:r w:rsidRPr="00331077">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0DD0284"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9B67472"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Izsoles rīkotājs apstiprina izsoles protokolu septiņu dienu laikā pēc izsoles.</w:t>
      </w:r>
    </w:p>
    <w:p w14:paraId="079E01E0"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Gulbenes novada dome izsoles rezultātus apstiprina ne vēlāk kā trīsdesmit dienu laikā pēc 29.punktā paredzēto maksājumu nokārtošanas.</w:t>
      </w:r>
    </w:p>
    <w:p w14:paraId="53BA944A"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Gulbenes novada dome trīsdesmit dienu laikā pēc izsoles rezultātu apstiprināšanas noslēdz ar izsoles uzvarētāju pirkuma līgumu.</w:t>
      </w:r>
    </w:p>
    <w:p w14:paraId="37D7B147"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Pēc pirkuma </w:t>
      </w:r>
      <w:smartTag w:uri="schemas-tilde-lv/tildestengine" w:element="veidnes">
        <w:smartTagPr>
          <w:attr w:name="baseform" w:val="līgum|s"/>
          <w:attr w:name="id" w:val="-1"/>
          <w:attr w:name="text" w:val="līguma"/>
        </w:smartTagPr>
        <w:r w:rsidRPr="00331077">
          <w:rPr>
            <w:color w:val="000000"/>
            <w:sz w:val="24"/>
            <w:szCs w:val="24"/>
          </w:rPr>
          <w:t>līguma</w:t>
        </w:r>
      </w:smartTag>
      <w:r w:rsidRPr="00331077">
        <w:rPr>
          <w:color w:val="000000"/>
          <w:sz w:val="24"/>
          <w:szCs w:val="24"/>
        </w:rPr>
        <w:t xml:space="preserve"> parakstīšanas visa dokumentācija, kas saistīta ar Gulbenes novada pašvaldības </w:t>
      </w:r>
      <w:r w:rsidRPr="00331077">
        <w:rPr>
          <w:sz w:val="24"/>
          <w:szCs w:val="24"/>
        </w:rPr>
        <w:t xml:space="preserve">nekustamo īpašumu Nākotnes iela 2 k-4 – 25, Gulbene, Gulbenes novads, kadastra numurs 5001 900 2644, </w:t>
      </w:r>
      <w:r w:rsidRPr="00331077">
        <w:rPr>
          <w:color w:val="000000"/>
          <w:sz w:val="24"/>
          <w:szCs w:val="24"/>
        </w:rPr>
        <w:t>tiek nodota ieguvējam, sastādot par to nodošanas – pieņemšanas aktu.</w:t>
      </w:r>
    </w:p>
    <w:p w14:paraId="68B8B4D3" w14:textId="77777777" w:rsidR="001A2CEC" w:rsidRPr="00331077" w:rsidRDefault="001A2CEC" w:rsidP="00331077">
      <w:pPr>
        <w:numPr>
          <w:ilvl w:val="0"/>
          <w:numId w:val="74"/>
        </w:numPr>
        <w:tabs>
          <w:tab w:val="left" w:pos="426"/>
        </w:tabs>
        <w:spacing w:line="360" w:lineRule="auto"/>
        <w:ind w:left="0" w:firstLine="426"/>
        <w:jc w:val="both"/>
        <w:rPr>
          <w:sz w:val="24"/>
          <w:szCs w:val="24"/>
        </w:rPr>
      </w:pPr>
      <w:r w:rsidRPr="00331077">
        <w:rPr>
          <w:color w:val="000000"/>
          <w:sz w:val="24"/>
          <w:szCs w:val="24"/>
        </w:rPr>
        <w:t xml:space="preserve">Nekustamā īpašuma </w:t>
      </w:r>
      <w:proofErr w:type="spellStart"/>
      <w:r w:rsidRPr="00331077">
        <w:rPr>
          <w:color w:val="000000"/>
          <w:sz w:val="24"/>
          <w:szCs w:val="24"/>
        </w:rPr>
        <w:t>pārreģistrāciju</w:t>
      </w:r>
      <w:proofErr w:type="spellEnd"/>
      <w:r w:rsidRPr="00331077">
        <w:rPr>
          <w:color w:val="000000"/>
          <w:sz w:val="24"/>
          <w:szCs w:val="24"/>
        </w:rPr>
        <w:t xml:space="preserve"> Zemesgrāmatā izdara Pircējs par saviem līdzekļiem.</w:t>
      </w:r>
    </w:p>
    <w:p w14:paraId="10FE0029" w14:textId="77777777" w:rsidR="001A2CEC" w:rsidRDefault="001A2CEC" w:rsidP="001A2CEC">
      <w:pPr>
        <w:spacing w:line="360" w:lineRule="auto"/>
        <w:jc w:val="both"/>
        <w:rPr>
          <w:rFonts w:eastAsia="Calibri"/>
          <w:sz w:val="24"/>
          <w:szCs w:val="24"/>
          <w:lang w:eastAsia="en-US"/>
        </w:rPr>
      </w:pPr>
    </w:p>
    <w:p w14:paraId="7B58E1E2" w14:textId="77777777" w:rsidR="001A2CEC" w:rsidRPr="00FC7F25" w:rsidRDefault="001A2CEC" w:rsidP="001A2CEC">
      <w:pPr>
        <w:spacing w:line="360" w:lineRule="auto"/>
        <w:ind w:firstLine="567"/>
        <w:jc w:val="both"/>
        <w:rPr>
          <w:sz w:val="24"/>
          <w:szCs w:val="24"/>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09777B42" w14:textId="46798E7B"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622132" w14:paraId="69FF8A1D" w14:textId="77777777" w:rsidTr="001A2CEC">
        <w:tc>
          <w:tcPr>
            <w:tcW w:w="3073" w:type="dxa"/>
          </w:tcPr>
          <w:p w14:paraId="1DC83FA0" w14:textId="77777777" w:rsidR="001A2CEC" w:rsidRPr="00622132" w:rsidRDefault="001A2CEC" w:rsidP="001A2CEC">
            <w:pPr>
              <w:spacing w:line="256" w:lineRule="auto"/>
              <w:rPr>
                <w:sz w:val="24"/>
                <w:szCs w:val="24"/>
                <w:lang w:eastAsia="en-US"/>
              </w:rPr>
            </w:pPr>
          </w:p>
        </w:tc>
        <w:tc>
          <w:tcPr>
            <w:tcW w:w="3115" w:type="dxa"/>
            <w:hideMark/>
          </w:tcPr>
          <w:p w14:paraId="263D9061" w14:textId="77777777" w:rsidR="001A2CEC" w:rsidRPr="00622132" w:rsidRDefault="001A2CEC" w:rsidP="001A2CEC">
            <w:pPr>
              <w:spacing w:line="256" w:lineRule="auto"/>
              <w:jc w:val="center"/>
              <w:rPr>
                <w:lang w:eastAsia="en-US"/>
              </w:rPr>
            </w:pPr>
            <w:r w:rsidRPr="00622132">
              <w:rPr>
                <w:noProof/>
              </w:rPr>
              <w:drawing>
                <wp:inline distT="0" distB="0" distL="0" distR="0" wp14:anchorId="4CE8CA82" wp14:editId="19ADCAB4">
                  <wp:extent cx="619125" cy="685800"/>
                  <wp:effectExtent l="0" t="0" r="9525" b="0"/>
                  <wp:docPr id="333" name="Attēls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D89602" w14:textId="77777777" w:rsidR="001A2CEC" w:rsidRPr="00622132" w:rsidRDefault="001A2CEC" w:rsidP="001A2CEC">
            <w:pPr>
              <w:spacing w:line="256" w:lineRule="auto"/>
              <w:rPr>
                <w:sz w:val="32"/>
                <w:szCs w:val="32"/>
                <w:lang w:eastAsia="en-US"/>
              </w:rPr>
            </w:pPr>
          </w:p>
        </w:tc>
      </w:tr>
      <w:tr w:rsidR="001A2CEC" w:rsidRPr="00622132" w14:paraId="5A22CC51" w14:textId="77777777" w:rsidTr="001A2CEC">
        <w:tc>
          <w:tcPr>
            <w:tcW w:w="8931" w:type="dxa"/>
            <w:gridSpan w:val="3"/>
            <w:hideMark/>
          </w:tcPr>
          <w:p w14:paraId="0B626E01" w14:textId="77777777" w:rsidR="001A2CEC" w:rsidRPr="00622132" w:rsidRDefault="001A2CEC" w:rsidP="001A2CEC">
            <w:pPr>
              <w:spacing w:before="240" w:line="256" w:lineRule="auto"/>
              <w:jc w:val="center"/>
              <w:rPr>
                <w:b/>
                <w:sz w:val="32"/>
                <w:szCs w:val="32"/>
                <w:lang w:eastAsia="en-US"/>
              </w:rPr>
            </w:pPr>
            <w:r w:rsidRPr="00622132">
              <w:rPr>
                <w:b/>
                <w:sz w:val="32"/>
                <w:szCs w:val="32"/>
                <w:lang w:eastAsia="en-US"/>
              </w:rPr>
              <w:t>GULBENES NOVADA PAŠVALDĪBA</w:t>
            </w:r>
          </w:p>
        </w:tc>
      </w:tr>
      <w:tr w:rsidR="001A2CEC" w:rsidRPr="00622132" w14:paraId="541706D2" w14:textId="77777777" w:rsidTr="001A2CEC">
        <w:tc>
          <w:tcPr>
            <w:tcW w:w="8931" w:type="dxa"/>
            <w:gridSpan w:val="3"/>
            <w:hideMark/>
          </w:tcPr>
          <w:p w14:paraId="040522DC" w14:textId="77777777" w:rsidR="001A2CEC" w:rsidRPr="00622132" w:rsidRDefault="001A2CEC" w:rsidP="001A2CEC">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1A2CEC" w:rsidRPr="00622132" w14:paraId="0F37F3E3" w14:textId="77777777" w:rsidTr="001A2CEC">
        <w:tc>
          <w:tcPr>
            <w:tcW w:w="8931" w:type="dxa"/>
            <w:gridSpan w:val="3"/>
            <w:hideMark/>
          </w:tcPr>
          <w:p w14:paraId="126D8946" w14:textId="77777777" w:rsidR="001A2CEC" w:rsidRPr="00622132" w:rsidRDefault="001A2CEC" w:rsidP="001A2CEC">
            <w:pPr>
              <w:spacing w:line="256" w:lineRule="auto"/>
              <w:jc w:val="center"/>
              <w:rPr>
                <w:lang w:eastAsia="en-US"/>
              </w:rPr>
            </w:pPr>
            <w:r w:rsidRPr="00622132">
              <w:rPr>
                <w:lang w:eastAsia="en-US"/>
              </w:rPr>
              <w:t>Ābeļu iela 2, Gulbene, Gulbenes nov., LV-4401</w:t>
            </w:r>
          </w:p>
        </w:tc>
      </w:tr>
      <w:tr w:rsidR="001A2CEC" w:rsidRPr="00622132" w14:paraId="0F8DD3CF" w14:textId="77777777" w:rsidTr="001A2CEC">
        <w:tc>
          <w:tcPr>
            <w:tcW w:w="8931" w:type="dxa"/>
            <w:gridSpan w:val="3"/>
            <w:hideMark/>
          </w:tcPr>
          <w:p w14:paraId="7093FA71" w14:textId="77777777" w:rsidR="001A2CEC" w:rsidRPr="00622132" w:rsidRDefault="001A2CEC" w:rsidP="001A2CEC">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77FBBCFB" w14:textId="77777777" w:rsidR="001A2CEC" w:rsidRPr="00622132" w:rsidRDefault="001A2CEC" w:rsidP="001A2CEC">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F0371F5" w14:textId="77777777" w:rsidR="001A2CEC" w:rsidRPr="00622132" w:rsidRDefault="001A2CEC" w:rsidP="001A2CEC">
      <w:pPr>
        <w:jc w:val="center"/>
        <w:rPr>
          <w:sz w:val="24"/>
          <w:szCs w:val="24"/>
        </w:rPr>
      </w:pPr>
      <w:r w:rsidRPr="00622132">
        <w:rPr>
          <w:b/>
          <w:bCs/>
          <w:sz w:val="24"/>
          <w:szCs w:val="24"/>
        </w:rPr>
        <w:t>GULBENES NOVADA DOMES LĒMUMS</w:t>
      </w:r>
    </w:p>
    <w:p w14:paraId="5237A1F7" w14:textId="77777777" w:rsidR="001A2CEC" w:rsidRPr="00622132" w:rsidRDefault="001A2CEC" w:rsidP="001A2CEC">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53014BF8" w14:textId="77777777" w:rsidTr="001A2CEC">
        <w:tc>
          <w:tcPr>
            <w:tcW w:w="4676" w:type="dxa"/>
          </w:tcPr>
          <w:p w14:paraId="3B4D5207"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2050B375"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505</w:t>
            </w:r>
          </w:p>
        </w:tc>
      </w:tr>
      <w:tr w:rsidR="001A2CEC" w14:paraId="762E3AE8" w14:textId="77777777" w:rsidTr="001A2CEC">
        <w:tc>
          <w:tcPr>
            <w:tcW w:w="4676" w:type="dxa"/>
          </w:tcPr>
          <w:p w14:paraId="73CC5955" w14:textId="77777777" w:rsidR="001A2CEC" w:rsidRDefault="001A2CEC" w:rsidP="001A2CEC">
            <w:pPr>
              <w:rPr>
                <w:sz w:val="24"/>
                <w:szCs w:val="24"/>
              </w:rPr>
            </w:pPr>
          </w:p>
        </w:tc>
        <w:tc>
          <w:tcPr>
            <w:tcW w:w="4678" w:type="dxa"/>
          </w:tcPr>
          <w:p w14:paraId="018C15D5"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78</w:t>
            </w:r>
            <w:r w:rsidRPr="00EA6BEB">
              <w:rPr>
                <w:b/>
                <w:bCs/>
                <w:sz w:val="24"/>
                <w:szCs w:val="24"/>
              </w:rPr>
              <w:t>.p</w:t>
            </w:r>
            <w:r>
              <w:rPr>
                <w:b/>
                <w:bCs/>
                <w:sz w:val="24"/>
                <w:szCs w:val="24"/>
              </w:rPr>
              <w:t>.</w:t>
            </w:r>
            <w:r w:rsidRPr="00EA6BEB">
              <w:rPr>
                <w:b/>
                <w:bCs/>
                <w:sz w:val="24"/>
                <w:szCs w:val="24"/>
              </w:rPr>
              <w:t>)</w:t>
            </w:r>
          </w:p>
        </w:tc>
      </w:tr>
    </w:tbl>
    <w:p w14:paraId="6696CEC4" w14:textId="77777777" w:rsidR="001A2CEC" w:rsidRDefault="001A2CEC" w:rsidP="001A2CEC">
      <w:pPr>
        <w:rPr>
          <w:sz w:val="24"/>
          <w:szCs w:val="24"/>
        </w:rPr>
      </w:pPr>
    </w:p>
    <w:p w14:paraId="42871D94" w14:textId="77777777" w:rsidR="001A2CEC" w:rsidRDefault="001A2CEC" w:rsidP="001A2CEC">
      <w:pPr>
        <w:pStyle w:val="Default"/>
        <w:rPr>
          <w:b/>
        </w:rPr>
      </w:pPr>
      <w:r w:rsidRPr="00134705">
        <w:rPr>
          <w:b/>
          <w:szCs w:val="24"/>
        </w:rPr>
        <w:t xml:space="preserve">Par </w:t>
      </w:r>
      <w:r w:rsidRPr="00255026">
        <w:rPr>
          <w:b/>
        </w:rPr>
        <w:t xml:space="preserve">nekustamā īpašuma </w:t>
      </w:r>
      <w:r>
        <w:rPr>
          <w:b/>
        </w:rPr>
        <w:t>Dzelzceļa iela 5A – 9, Gulbene</w:t>
      </w:r>
      <w:r w:rsidRPr="00255026">
        <w:rPr>
          <w:b/>
        </w:rPr>
        <w:t xml:space="preserve">, Gulbenes novads, </w:t>
      </w:r>
    </w:p>
    <w:p w14:paraId="54869194" w14:textId="77777777" w:rsidR="001A2CEC" w:rsidRPr="00704E82" w:rsidRDefault="001A2CEC" w:rsidP="001A2CEC">
      <w:pPr>
        <w:pStyle w:val="Default"/>
        <w:rPr>
          <w:szCs w:val="24"/>
        </w:rPr>
      </w:pPr>
      <w:r w:rsidRPr="00255026">
        <w:rPr>
          <w:b/>
        </w:rPr>
        <w:t>izsoles rīkošanu, noteikumu un sākumcenas apstiprināšanu</w:t>
      </w:r>
    </w:p>
    <w:p w14:paraId="498BBA4D" w14:textId="77777777" w:rsidR="001A2CEC" w:rsidRPr="00F0532A" w:rsidRDefault="001A2CEC" w:rsidP="001A2CEC">
      <w:pPr>
        <w:rPr>
          <w:sz w:val="24"/>
          <w:szCs w:val="24"/>
        </w:rPr>
      </w:pPr>
    </w:p>
    <w:p w14:paraId="1076E628" w14:textId="77777777" w:rsidR="001A2CEC" w:rsidRPr="00FA2C31" w:rsidRDefault="001A2CEC" w:rsidP="001A2CEC">
      <w:pPr>
        <w:rPr>
          <w:sz w:val="24"/>
          <w:szCs w:val="24"/>
        </w:rPr>
      </w:pPr>
    </w:p>
    <w:p w14:paraId="3C683944" w14:textId="77777777" w:rsidR="001A2CEC" w:rsidRPr="00255026" w:rsidRDefault="001A2CEC" w:rsidP="001A2CEC">
      <w:pPr>
        <w:spacing w:line="360" w:lineRule="auto"/>
        <w:ind w:firstLine="567"/>
        <w:jc w:val="both"/>
        <w:rPr>
          <w:sz w:val="24"/>
          <w:szCs w:val="24"/>
        </w:rPr>
      </w:pPr>
      <w:r w:rsidRPr="00255026">
        <w:rPr>
          <w:sz w:val="24"/>
          <w:szCs w:val="24"/>
        </w:rPr>
        <w:t xml:space="preserve">Gulbenes novada dome 2020.gada </w:t>
      </w:r>
      <w:r>
        <w:rPr>
          <w:sz w:val="24"/>
          <w:szCs w:val="24"/>
        </w:rPr>
        <w:t xml:space="preserve">28.maijā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/2020/195</w:t>
      </w:r>
      <w:r w:rsidRPr="00255026">
        <w:rPr>
          <w:sz w:val="24"/>
          <w:szCs w:val="24"/>
        </w:rPr>
        <w:t xml:space="preserve"> “Par nekustamā īpašuma </w:t>
      </w:r>
      <w:r w:rsidRPr="00063437">
        <w:rPr>
          <w:sz w:val="24"/>
          <w:szCs w:val="24"/>
        </w:rPr>
        <w:t>Dzelzceļa iela 5A – 9, Gulbene, Gulbenes novads</w:t>
      </w:r>
      <w:r>
        <w:rPr>
          <w:sz w:val="24"/>
          <w:szCs w:val="24"/>
        </w:rPr>
        <w:t>,</w:t>
      </w:r>
      <w:r w:rsidRPr="00255026">
        <w:rPr>
          <w:sz w:val="24"/>
          <w:szCs w:val="24"/>
        </w:rPr>
        <w:t xml:space="preserve"> izsoles rīkošanu, noteikumu un sākumcenas apstiprināšanu” (protokols Nr.</w:t>
      </w:r>
      <w:r>
        <w:rPr>
          <w:sz w:val="24"/>
          <w:szCs w:val="24"/>
        </w:rPr>
        <w:t>12</w:t>
      </w:r>
      <w:r w:rsidRPr="00255026">
        <w:rPr>
          <w:sz w:val="24"/>
          <w:szCs w:val="24"/>
        </w:rPr>
        <w:t xml:space="preserve">, </w:t>
      </w:r>
      <w:r>
        <w:rPr>
          <w:sz w:val="24"/>
          <w:szCs w:val="24"/>
        </w:rPr>
        <w:t>48.§</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pirmo izsoli, apstiprināt izsoles noteikumus un nosacīto cenu. Pirmās izsoles apstiprinātā nosacītā cena (izsoles sākumcena) </w:t>
      </w:r>
      <w:r>
        <w:rPr>
          <w:sz w:val="24"/>
          <w:szCs w:val="24"/>
        </w:rPr>
        <w:t>1250</w:t>
      </w:r>
      <w:r w:rsidRPr="00255026">
        <w:rPr>
          <w:sz w:val="24"/>
          <w:szCs w:val="24"/>
        </w:rPr>
        <w:t xml:space="preserve"> EUR (viens tūkstotis </w:t>
      </w:r>
      <w:r>
        <w:rPr>
          <w:sz w:val="24"/>
          <w:szCs w:val="24"/>
        </w:rPr>
        <w:t>divi simti piec</w:t>
      </w:r>
      <w:r w:rsidRPr="00255026">
        <w:rPr>
          <w:sz w:val="24"/>
          <w:szCs w:val="24"/>
        </w:rPr>
        <w:t xml:space="preserve">desmit </w:t>
      </w:r>
      <w:proofErr w:type="spellStart"/>
      <w:r w:rsidRPr="00255026">
        <w:rPr>
          <w:i/>
          <w:sz w:val="24"/>
          <w:szCs w:val="24"/>
        </w:rPr>
        <w:t>euro</w:t>
      </w:r>
      <w:proofErr w:type="spellEnd"/>
      <w:r w:rsidRPr="00255026">
        <w:rPr>
          <w:sz w:val="24"/>
          <w:szCs w:val="24"/>
        </w:rPr>
        <w:t xml:space="preserve">). Uz 2020.gada </w:t>
      </w:r>
      <w:r>
        <w:rPr>
          <w:sz w:val="24"/>
          <w:szCs w:val="24"/>
        </w:rPr>
        <w:t>16.jūlijā</w:t>
      </w:r>
      <w:r w:rsidRPr="00255026">
        <w:rPr>
          <w:sz w:val="24"/>
          <w:szCs w:val="24"/>
        </w:rPr>
        <w:t xml:space="preserve"> rīkoto izsoli (pirmā izsole) nepieteicās neviens pretendents, līdz ar to izsole ir bijusi nesekmīga.  </w:t>
      </w:r>
    </w:p>
    <w:p w14:paraId="0569AA0B" w14:textId="77777777" w:rsidR="001A2CEC" w:rsidRPr="00255026" w:rsidRDefault="001A2CEC" w:rsidP="001A2CEC">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1AD0E49" w14:textId="77777777" w:rsidR="001A2CEC" w:rsidRPr="00255026" w:rsidRDefault="001A2CEC" w:rsidP="001A2CEC">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1000 </w:t>
      </w:r>
      <w:r w:rsidRPr="00255026">
        <w:rPr>
          <w:sz w:val="24"/>
          <w:szCs w:val="24"/>
        </w:rPr>
        <w:t>EUR (</w:t>
      </w:r>
      <w:r>
        <w:rPr>
          <w:sz w:val="24"/>
          <w:szCs w:val="24"/>
        </w:rPr>
        <w:t xml:space="preserve">viens tūkstotis </w:t>
      </w:r>
      <w:proofErr w:type="spellStart"/>
      <w:r w:rsidRPr="00255026">
        <w:rPr>
          <w:i/>
          <w:sz w:val="24"/>
          <w:szCs w:val="24"/>
        </w:rPr>
        <w:t>euro</w:t>
      </w:r>
      <w:proofErr w:type="spellEnd"/>
      <w:r w:rsidRPr="00255026">
        <w:rPr>
          <w:sz w:val="24"/>
          <w:szCs w:val="24"/>
        </w:rPr>
        <w:t>).</w:t>
      </w:r>
    </w:p>
    <w:p w14:paraId="2709D964" w14:textId="77777777" w:rsidR="001A2CEC" w:rsidRPr="00255026" w:rsidRDefault="001A2CEC" w:rsidP="001A2CEC">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16.jūlija </w:t>
      </w:r>
      <w:r w:rsidRPr="00255026">
        <w:rPr>
          <w:sz w:val="24"/>
          <w:szCs w:val="24"/>
        </w:rPr>
        <w:t>sēdes lēmumu, protokols Nr.2.7.2/20/</w:t>
      </w:r>
      <w:r>
        <w:rPr>
          <w:sz w:val="24"/>
          <w:szCs w:val="24"/>
        </w:rPr>
        <w:t>103</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69596B">
        <w:rPr>
          <w:sz w:val="24"/>
          <w:szCs w:val="24"/>
        </w:rPr>
        <w:t xml:space="preserve">daļas 1.punktu un otro daļu, 10.pantu, 15.pantu, un Tautsaimniecības komitejas ieteikumu, atklāti balsojot: </w:t>
      </w:r>
      <w:r w:rsidRPr="0069596B">
        <w:rPr>
          <w:noProof/>
          <w:sz w:val="24"/>
          <w:szCs w:val="24"/>
        </w:rPr>
        <w:t xml:space="preserve">ar 14 balsīm "Par" (Normunds Audzišs, Indra Caune, Andis Caunītis, Gunārs Ciglis, Larisa Cīrule, Stanislavs Gžibovskis, Valtis Krauklis, </w:t>
      </w:r>
      <w:r w:rsidRPr="0069596B">
        <w:rPr>
          <w:noProof/>
          <w:sz w:val="24"/>
          <w:szCs w:val="24"/>
        </w:rPr>
        <w:lastRenderedPageBreak/>
        <w:t>Intars Liepiņš, Normunds Mazūrs, Ilze Mezīte, Zintis Mezītis, Guntis Princovs, Anatolijs Savickis, Andris Vējiņš), "Pret" – nav, "Atturas"</w:t>
      </w:r>
      <w:r w:rsidRPr="0016506D">
        <w:rPr>
          <w:noProof/>
        </w:rPr>
        <w:t xml:space="preserve"> – nav</w:t>
      </w:r>
      <w:r>
        <w:t xml:space="preserve">, </w:t>
      </w:r>
      <w:r w:rsidRPr="00255026">
        <w:rPr>
          <w:color w:val="000000"/>
          <w:sz w:val="24"/>
          <w:szCs w:val="24"/>
        </w:rPr>
        <w:t>Gulbenes novada dome NOLEMJ:</w:t>
      </w:r>
    </w:p>
    <w:p w14:paraId="3FE5A71F" w14:textId="77777777" w:rsidR="001A2CEC" w:rsidRPr="00255026" w:rsidRDefault="001A2CEC" w:rsidP="001A2CEC">
      <w:pPr>
        <w:spacing w:line="360" w:lineRule="auto"/>
        <w:ind w:firstLine="567"/>
        <w:jc w:val="both"/>
        <w:rPr>
          <w:sz w:val="24"/>
          <w:szCs w:val="24"/>
        </w:rPr>
      </w:pPr>
      <w:r w:rsidRPr="00255026">
        <w:rPr>
          <w:sz w:val="24"/>
          <w:szCs w:val="24"/>
        </w:rPr>
        <w:t xml:space="preserve">1. ATZĪT 2020.gada </w:t>
      </w:r>
      <w:r>
        <w:rPr>
          <w:sz w:val="24"/>
          <w:szCs w:val="24"/>
        </w:rPr>
        <w:t>16.jūlijā</w:t>
      </w:r>
      <w:r w:rsidRPr="00255026">
        <w:rPr>
          <w:sz w:val="24"/>
          <w:szCs w:val="24"/>
        </w:rPr>
        <w:t xml:space="preserve"> rīkoto Gulbenes novada pašvaldības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pirmo izsoli par nesekmīgu.</w:t>
      </w:r>
    </w:p>
    <w:p w14:paraId="68492946" w14:textId="77777777" w:rsidR="001A2CEC" w:rsidRPr="00255026" w:rsidRDefault="001A2CEC" w:rsidP="001A2CEC">
      <w:pPr>
        <w:widowControl w:val="0"/>
        <w:spacing w:line="360" w:lineRule="auto"/>
        <w:ind w:firstLine="567"/>
        <w:jc w:val="both"/>
        <w:rPr>
          <w:sz w:val="24"/>
          <w:szCs w:val="24"/>
        </w:rPr>
      </w:pPr>
      <w:r w:rsidRPr="00255026">
        <w:rPr>
          <w:sz w:val="24"/>
          <w:szCs w:val="24"/>
        </w:rPr>
        <w:t xml:space="preserve">2. RĪKOT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kas sastāv no vienistabas dzīvokļa, </w:t>
      </w:r>
      <w:r>
        <w:rPr>
          <w:sz w:val="24"/>
          <w:szCs w:val="24"/>
        </w:rPr>
        <w:t>24,4</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002 0254 001 006</w:t>
      </w:r>
      <w:r w:rsidRPr="00FC7F25">
        <w:rPr>
          <w:sz w:val="24"/>
          <w:szCs w:val="24"/>
        </w:rPr>
        <w:t xml:space="preserve">), un pie tā piederošām kopīpašuma </w:t>
      </w:r>
      <w:r>
        <w:rPr>
          <w:sz w:val="24"/>
          <w:szCs w:val="24"/>
        </w:rPr>
        <w:t>290/2066</w:t>
      </w:r>
      <w:r w:rsidRPr="00FC7F25">
        <w:rPr>
          <w:sz w:val="24"/>
          <w:szCs w:val="24"/>
        </w:rPr>
        <w:t xml:space="preserve"> domājamām daļām no dzīvojamās mājas (būves kadastra apzīmējums 5001 </w:t>
      </w:r>
      <w:r>
        <w:rPr>
          <w:sz w:val="24"/>
          <w:szCs w:val="24"/>
        </w:rPr>
        <w:t>002 0254</w:t>
      </w:r>
      <w:r w:rsidRPr="00FC7F25">
        <w:rPr>
          <w:sz w:val="24"/>
          <w:szCs w:val="24"/>
        </w:rPr>
        <w:t xml:space="preserve"> 001), </w:t>
      </w:r>
      <w:r>
        <w:rPr>
          <w:sz w:val="24"/>
          <w:szCs w:val="24"/>
        </w:rPr>
        <w:t>290</w:t>
      </w:r>
      <w:r w:rsidRPr="00FC7F25">
        <w:rPr>
          <w:sz w:val="24"/>
          <w:szCs w:val="24"/>
        </w:rPr>
        <w:t xml:space="preserve">/2066 domājamām daļām no šķūņa (būves kadastra apzīmējums 5001 002 0254 002), </w:t>
      </w:r>
      <w:r>
        <w:rPr>
          <w:sz w:val="24"/>
          <w:szCs w:val="24"/>
        </w:rPr>
        <w:t>290</w:t>
      </w:r>
      <w:r w:rsidRPr="00FC7F25">
        <w:rPr>
          <w:sz w:val="24"/>
          <w:szCs w:val="24"/>
        </w:rPr>
        <w:t>/2066 domājamām daļām no zemes (zemes vienības kadastra apzīmējums 5001 002 0254)</w:t>
      </w:r>
      <w:r w:rsidRPr="00255026">
        <w:rPr>
          <w:sz w:val="24"/>
          <w:szCs w:val="24"/>
        </w:rPr>
        <w:t>, otro izsoli.</w:t>
      </w:r>
    </w:p>
    <w:p w14:paraId="59C15A8A" w14:textId="77777777" w:rsidR="001A2CEC" w:rsidRPr="00255026" w:rsidRDefault="001A2CEC" w:rsidP="001A2CEC">
      <w:pPr>
        <w:spacing w:line="360" w:lineRule="auto"/>
        <w:ind w:firstLine="567"/>
        <w:jc w:val="both"/>
        <w:rPr>
          <w:sz w:val="24"/>
          <w:szCs w:val="24"/>
        </w:rPr>
      </w:pPr>
      <w:r w:rsidRPr="00255026">
        <w:rPr>
          <w:sz w:val="24"/>
          <w:szCs w:val="24"/>
        </w:rPr>
        <w:t xml:space="preserve">3.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otrās izsoles sākumcenu </w:t>
      </w:r>
      <w:r>
        <w:rPr>
          <w:sz w:val="24"/>
          <w:szCs w:val="24"/>
        </w:rPr>
        <w:t xml:space="preserve">1000 </w:t>
      </w:r>
      <w:r w:rsidRPr="00255026">
        <w:rPr>
          <w:sz w:val="24"/>
          <w:szCs w:val="24"/>
        </w:rPr>
        <w:t>EUR (</w:t>
      </w:r>
      <w:r>
        <w:rPr>
          <w:sz w:val="24"/>
          <w:szCs w:val="24"/>
        </w:rPr>
        <w:t xml:space="preserve">viens tūkstotis </w:t>
      </w:r>
      <w:proofErr w:type="spellStart"/>
      <w:r w:rsidRPr="00255026">
        <w:rPr>
          <w:i/>
          <w:sz w:val="24"/>
          <w:szCs w:val="24"/>
        </w:rPr>
        <w:t>euro</w:t>
      </w:r>
      <w:proofErr w:type="spellEnd"/>
      <w:r w:rsidRPr="00255026">
        <w:rPr>
          <w:sz w:val="24"/>
          <w:szCs w:val="24"/>
        </w:rPr>
        <w:t>).</w:t>
      </w:r>
    </w:p>
    <w:p w14:paraId="69BB407D" w14:textId="77777777" w:rsidR="001A2CEC" w:rsidRPr="00255026" w:rsidRDefault="001A2CEC" w:rsidP="001A2CEC">
      <w:pPr>
        <w:spacing w:line="360" w:lineRule="auto"/>
        <w:ind w:firstLine="567"/>
        <w:jc w:val="both"/>
        <w:rPr>
          <w:sz w:val="24"/>
          <w:szCs w:val="24"/>
        </w:rPr>
      </w:pPr>
      <w:r w:rsidRPr="00255026">
        <w:rPr>
          <w:sz w:val="24"/>
          <w:szCs w:val="24"/>
        </w:rPr>
        <w:t xml:space="preserve">4.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otrās izsoles noteikumus (1.pielikums), kas ir šī lēmuma neatņemama sastāvdaļa.</w:t>
      </w:r>
    </w:p>
    <w:p w14:paraId="4FA5EBE0" w14:textId="77777777" w:rsidR="001A2CEC" w:rsidRPr="00255026" w:rsidRDefault="001A2CEC" w:rsidP="001A2CEC">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otro izsoli.</w:t>
      </w:r>
    </w:p>
    <w:p w14:paraId="2B56E2DE" w14:textId="77777777" w:rsidR="001A2CEC" w:rsidRDefault="001A2CEC" w:rsidP="001A2CEC">
      <w:pPr>
        <w:spacing w:line="360" w:lineRule="auto"/>
        <w:ind w:firstLine="567"/>
        <w:jc w:val="both"/>
      </w:pPr>
    </w:p>
    <w:p w14:paraId="3F4A271B" w14:textId="77777777" w:rsidR="001A2CEC" w:rsidRDefault="001A2CEC" w:rsidP="001A2CEC">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1ACB0317" w14:textId="77777777" w:rsidR="001A2CEC" w:rsidRDefault="001A2CEC" w:rsidP="001A2CEC">
      <w:pPr>
        <w:spacing w:line="360" w:lineRule="auto"/>
        <w:rPr>
          <w:sz w:val="24"/>
          <w:szCs w:val="24"/>
        </w:rPr>
      </w:pPr>
    </w:p>
    <w:p w14:paraId="79423962" w14:textId="77777777" w:rsidR="001A2CEC" w:rsidRDefault="001A2CEC" w:rsidP="001A2CEC">
      <w:pPr>
        <w:spacing w:line="360" w:lineRule="auto"/>
        <w:rPr>
          <w:sz w:val="24"/>
          <w:szCs w:val="24"/>
        </w:rPr>
      </w:pPr>
      <w:r>
        <w:rPr>
          <w:sz w:val="24"/>
          <w:szCs w:val="24"/>
        </w:rPr>
        <w:t>Sagatavoja: Anita Deksne</w:t>
      </w:r>
    </w:p>
    <w:p w14:paraId="7CA04EFF" w14:textId="77777777" w:rsidR="001A2CEC" w:rsidRDefault="001A2CEC" w:rsidP="001A2CEC">
      <w:pPr>
        <w:spacing w:after="160" w:line="259" w:lineRule="auto"/>
        <w:rPr>
          <w:sz w:val="24"/>
          <w:szCs w:val="24"/>
        </w:rPr>
      </w:pPr>
      <w:r>
        <w:rPr>
          <w:sz w:val="24"/>
          <w:szCs w:val="24"/>
        </w:rPr>
        <w:br w:type="page"/>
      </w:r>
    </w:p>
    <w:p w14:paraId="2D038A25" w14:textId="77777777" w:rsidR="001A2CEC" w:rsidRPr="00622132" w:rsidRDefault="001A2CEC" w:rsidP="001A2CEC">
      <w:pPr>
        <w:jc w:val="right"/>
        <w:rPr>
          <w:sz w:val="24"/>
          <w:szCs w:val="24"/>
        </w:rPr>
      </w:pPr>
      <w:r w:rsidRPr="00622132">
        <w:rPr>
          <w:sz w:val="24"/>
          <w:szCs w:val="24"/>
        </w:rPr>
        <w:lastRenderedPageBreak/>
        <w:t xml:space="preserve">Pielikums </w:t>
      </w:r>
      <w:r>
        <w:rPr>
          <w:sz w:val="24"/>
          <w:szCs w:val="24"/>
        </w:rPr>
        <w:t>30.07</w:t>
      </w:r>
      <w:r w:rsidRPr="00622132">
        <w:rPr>
          <w:sz w:val="24"/>
          <w:szCs w:val="24"/>
        </w:rPr>
        <w:t>.2020. Gulbenes novada domes lēmumam GND/2020/</w:t>
      </w:r>
      <w:r>
        <w:rPr>
          <w:sz w:val="24"/>
          <w:szCs w:val="24"/>
        </w:rPr>
        <w:t>505</w:t>
      </w:r>
    </w:p>
    <w:p w14:paraId="7BD76A81" w14:textId="77777777" w:rsidR="001A2CEC" w:rsidRPr="0059641E" w:rsidRDefault="001A2CEC" w:rsidP="001A2CEC">
      <w:pPr>
        <w:spacing w:line="360" w:lineRule="auto"/>
        <w:ind w:firstLine="720"/>
        <w:jc w:val="both"/>
        <w:rPr>
          <w:sz w:val="24"/>
          <w:szCs w:val="24"/>
        </w:rPr>
      </w:pPr>
    </w:p>
    <w:p w14:paraId="121DD87E"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1E07168B" w14:textId="77777777" w:rsidR="001A2CEC" w:rsidRPr="00504268" w:rsidRDefault="001A2CEC" w:rsidP="001A2CEC">
      <w:pPr>
        <w:pStyle w:val="Pamatteksts"/>
        <w:spacing w:after="0"/>
        <w:jc w:val="center"/>
        <w:rPr>
          <w:b/>
        </w:rPr>
      </w:pPr>
      <w:r>
        <w:rPr>
          <w:b/>
        </w:rPr>
        <w:t>Dzelzceļa iela 5A – 9, Gulbene</w:t>
      </w:r>
      <w:r w:rsidRPr="00767A9D">
        <w:rPr>
          <w:b/>
        </w:rPr>
        <w:t>, Gulbenes novads</w:t>
      </w:r>
      <w:r w:rsidRPr="00504268">
        <w:rPr>
          <w:b/>
        </w:rPr>
        <w:t xml:space="preserve">, </w:t>
      </w:r>
    </w:p>
    <w:p w14:paraId="10F891E3" w14:textId="77777777" w:rsidR="001A2CEC" w:rsidRDefault="001A2CEC" w:rsidP="001A2CEC">
      <w:pPr>
        <w:pStyle w:val="Pamatteksts"/>
        <w:spacing w:after="0"/>
        <w:jc w:val="center"/>
        <w:rPr>
          <w:b/>
        </w:rPr>
      </w:pPr>
      <w:r>
        <w:rPr>
          <w:b/>
        </w:rPr>
        <w:t>OTRĀS</w:t>
      </w:r>
      <w:r w:rsidRPr="00DF5D0E">
        <w:rPr>
          <w:b/>
        </w:rPr>
        <w:t xml:space="preserve"> IZSOLES NOTEIKUMI</w:t>
      </w:r>
    </w:p>
    <w:p w14:paraId="2B017E91" w14:textId="77777777" w:rsidR="001A2CEC" w:rsidRPr="00331077" w:rsidRDefault="001A2CEC" w:rsidP="00331077">
      <w:pPr>
        <w:pStyle w:val="Pamatteksts"/>
        <w:spacing w:after="0"/>
        <w:ind w:firstLine="567"/>
      </w:pPr>
    </w:p>
    <w:p w14:paraId="736156FE" w14:textId="735136AA" w:rsidR="001A2CEC" w:rsidRPr="00331077" w:rsidRDefault="001A2CEC" w:rsidP="00331077">
      <w:pPr>
        <w:pStyle w:val="Sarakstarindkopa"/>
        <w:numPr>
          <w:ilvl w:val="0"/>
          <w:numId w:val="75"/>
        </w:numPr>
        <w:tabs>
          <w:tab w:val="left" w:pos="426"/>
        </w:tabs>
        <w:spacing w:after="0" w:line="360" w:lineRule="auto"/>
        <w:ind w:left="0" w:firstLine="567"/>
        <w:jc w:val="both"/>
        <w:rPr>
          <w:rFonts w:ascii="Times New Roman" w:hAnsi="Times New Roman"/>
          <w:color w:val="000000"/>
          <w:sz w:val="24"/>
          <w:szCs w:val="24"/>
        </w:rPr>
      </w:pPr>
      <w:r w:rsidRPr="00331077">
        <w:rPr>
          <w:rFonts w:ascii="Times New Roman" w:hAnsi="Times New Roman"/>
          <w:color w:val="000000"/>
          <w:sz w:val="24"/>
          <w:szCs w:val="24"/>
        </w:rPr>
        <w:t xml:space="preserve">Šie noteikumi nosaka kārtību, kādā tiks rīkota otrā mutiskā atklātā izsole Gulbenes novada pašvaldības </w:t>
      </w:r>
      <w:r w:rsidRPr="00331077">
        <w:rPr>
          <w:rFonts w:ascii="Times New Roman" w:eastAsia="SimSun" w:hAnsi="Times New Roman"/>
          <w:color w:val="00000A"/>
          <w:sz w:val="24"/>
          <w:szCs w:val="24"/>
          <w:lang w:eastAsia="zh-CN" w:bidi="hi-IN"/>
        </w:rPr>
        <w:t xml:space="preserve">nekustamā īpašuma </w:t>
      </w:r>
      <w:r w:rsidRPr="00331077">
        <w:rPr>
          <w:rFonts w:ascii="Times New Roman" w:hAnsi="Times New Roman"/>
          <w:sz w:val="24"/>
          <w:szCs w:val="24"/>
        </w:rPr>
        <w:t xml:space="preserve">Dzelzceļa iela 5A – 9, Gulbene, Gulbenes novads, kadastra numurs 5001 900 2638, </w:t>
      </w:r>
      <w:r w:rsidRPr="00331077">
        <w:rPr>
          <w:rFonts w:ascii="Times New Roman" w:hAnsi="Times New Roman"/>
          <w:color w:val="000000"/>
          <w:sz w:val="24"/>
          <w:szCs w:val="24"/>
        </w:rPr>
        <w:t>(turpmāk – OBJEKTS) pircēja noteikšanai saskaņā ar likumu “Par pašvaldībām” un Publiskas personas mantas atsavināšanas likumu.</w:t>
      </w:r>
    </w:p>
    <w:p w14:paraId="785331B3" w14:textId="77777777" w:rsidR="001A2CEC" w:rsidRPr="00331077" w:rsidRDefault="001A2CEC" w:rsidP="00331077">
      <w:pPr>
        <w:numPr>
          <w:ilvl w:val="0"/>
          <w:numId w:val="75"/>
        </w:numPr>
        <w:tabs>
          <w:tab w:val="left" w:pos="426"/>
        </w:tabs>
        <w:spacing w:line="360" w:lineRule="auto"/>
        <w:ind w:left="0" w:firstLine="567"/>
        <w:jc w:val="both"/>
        <w:rPr>
          <w:color w:val="000000"/>
          <w:sz w:val="24"/>
          <w:szCs w:val="24"/>
        </w:rPr>
      </w:pPr>
      <w:r w:rsidRPr="00331077">
        <w:rPr>
          <w:color w:val="000000"/>
          <w:sz w:val="24"/>
          <w:szCs w:val="24"/>
        </w:rPr>
        <w:t>OBJEKTA izsoli veic Gulbenes novada domes izveidotā Īpašuma novērtēšanas un izsoļu komisija.</w:t>
      </w:r>
    </w:p>
    <w:p w14:paraId="2AA6A1BB" w14:textId="77777777" w:rsidR="001A2CEC" w:rsidRPr="00331077" w:rsidRDefault="001A2CEC" w:rsidP="00331077">
      <w:pPr>
        <w:numPr>
          <w:ilvl w:val="0"/>
          <w:numId w:val="75"/>
        </w:numPr>
        <w:tabs>
          <w:tab w:val="left" w:pos="426"/>
        </w:tabs>
        <w:spacing w:line="360" w:lineRule="auto"/>
        <w:ind w:left="0" w:firstLine="567"/>
        <w:jc w:val="both"/>
        <w:rPr>
          <w:color w:val="000000"/>
          <w:sz w:val="24"/>
          <w:szCs w:val="24"/>
        </w:rPr>
      </w:pPr>
      <w:r w:rsidRPr="00331077">
        <w:rPr>
          <w:color w:val="000000"/>
          <w:sz w:val="24"/>
          <w:szCs w:val="24"/>
        </w:rPr>
        <w:t>Izsoles komisijas locekļi nevar būt OBJEKTA pircēji, kā arī nevar pirkt OBJEKTU citu personu uzdevumā.</w:t>
      </w:r>
    </w:p>
    <w:p w14:paraId="55974698" w14:textId="77777777" w:rsidR="001A2CEC" w:rsidRPr="00331077" w:rsidRDefault="001A2CEC" w:rsidP="00331077">
      <w:pPr>
        <w:numPr>
          <w:ilvl w:val="0"/>
          <w:numId w:val="75"/>
        </w:numPr>
        <w:tabs>
          <w:tab w:val="left" w:pos="426"/>
        </w:tabs>
        <w:spacing w:line="360" w:lineRule="auto"/>
        <w:ind w:left="0" w:firstLine="567"/>
        <w:jc w:val="both"/>
        <w:rPr>
          <w:color w:val="000000"/>
          <w:sz w:val="24"/>
          <w:szCs w:val="24"/>
        </w:rPr>
      </w:pPr>
      <w:r w:rsidRPr="00331077">
        <w:rPr>
          <w:color w:val="000000"/>
          <w:sz w:val="24"/>
          <w:szCs w:val="24"/>
        </w:rPr>
        <w:t>Ziņas par izsolē pārdodamo OBJEKTU:</w:t>
      </w:r>
    </w:p>
    <w:p w14:paraId="277C0FE2" w14:textId="4CF84431" w:rsidR="001A2CEC" w:rsidRPr="00331077" w:rsidRDefault="001A2CEC" w:rsidP="00331077">
      <w:pPr>
        <w:pStyle w:val="Sarakstarindkopa"/>
        <w:numPr>
          <w:ilvl w:val="1"/>
          <w:numId w:val="76"/>
        </w:numPr>
        <w:tabs>
          <w:tab w:val="left" w:pos="993"/>
        </w:tabs>
        <w:spacing w:after="0" w:line="360" w:lineRule="auto"/>
        <w:ind w:left="0" w:firstLine="567"/>
        <w:jc w:val="both"/>
        <w:rPr>
          <w:rFonts w:ascii="Times New Roman" w:hAnsi="Times New Roman"/>
          <w:color w:val="000000"/>
          <w:sz w:val="24"/>
          <w:szCs w:val="24"/>
        </w:rPr>
      </w:pPr>
      <w:r w:rsidRPr="00331077">
        <w:rPr>
          <w:rFonts w:ascii="Times New Roman" w:hAnsi="Times New Roman"/>
          <w:color w:val="000000"/>
          <w:sz w:val="24"/>
          <w:szCs w:val="24"/>
        </w:rPr>
        <w:t xml:space="preserve">OBJEKTS – Gulbenes novada pašvaldības nekustamais īpašums </w:t>
      </w:r>
      <w:r w:rsidRPr="00331077">
        <w:rPr>
          <w:rFonts w:ascii="Times New Roman" w:hAnsi="Times New Roman"/>
          <w:sz w:val="24"/>
          <w:szCs w:val="24"/>
        </w:rPr>
        <w:t xml:space="preserve">Dzelzceļa iela 5A – 9, Gulbene, Gulbenes novads, kadastra numurs 5001 900 2638, kas sastāv no vienistabas dzīvokļa, 24,4 </w:t>
      </w:r>
      <w:proofErr w:type="spellStart"/>
      <w:r w:rsidRPr="00331077">
        <w:rPr>
          <w:rFonts w:ascii="Times New Roman" w:hAnsi="Times New Roman"/>
          <w:sz w:val="24"/>
          <w:szCs w:val="24"/>
        </w:rPr>
        <w:t>kv.m</w:t>
      </w:r>
      <w:proofErr w:type="spellEnd"/>
      <w:r w:rsidRPr="00331077">
        <w:rPr>
          <w:rFonts w:ascii="Times New Roman" w:hAnsi="Times New Roman"/>
          <w:sz w:val="24"/>
          <w:szCs w:val="24"/>
        </w:rPr>
        <w:t xml:space="preserve">. platībā (telpu grupas kadastra apzīmējums 5001 002 0254 001 006), un pie tā piederošām kopīpašuma 290/2066 domājamām daļām no dzīvojamās mājas (būves kadastra apzīmējums 5001 002 0254 001), 290/2066 domājamām daļām no šķūņa (būves kadastra apzīmējums 5001 002 0254 002), 290/2066 domājamām daļām no zemes (zemes vienības kadastra apzīmējums 5001 002 0254). </w:t>
      </w:r>
      <w:r w:rsidRPr="00331077">
        <w:rPr>
          <w:rFonts w:ascii="Times New Roman" w:hAnsi="Times New Roman"/>
          <w:color w:val="000000"/>
          <w:sz w:val="24"/>
          <w:szCs w:val="24"/>
        </w:rPr>
        <w:t>Objekta atrašanās vieta un izvietojums atspoguļoti izsoles noteikumiem pievienotajā telpu grupas kadastrālās uzmērīšanas lietā.</w:t>
      </w:r>
      <w:r w:rsidRPr="00331077">
        <w:rPr>
          <w:rFonts w:ascii="Times New Roman" w:hAnsi="Times New Roman"/>
          <w:sz w:val="24"/>
          <w:szCs w:val="24"/>
        </w:rPr>
        <w:t xml:space="preserve"> </w:t>
      </w:r>
    </w:p>
    <w:p w14:paraId="5D7A22B2" w14:textId="26F3CE4D" w:rsidR="001A2CEC" w:rsidRPr="00331077" w:rsidRDefault="001A2CEC" w:rsidP="00331077">
      <w:pPr>
        <w:pStyle w:val="Sarakstarindkopa"/>
        <w:numPr>
          <w:ilvl w:val="1"/>
          <w:numId w:val="76"/>
        </w:numPr>
        <w:tabs>
          <w:tab w:val="left" w:pos="993"/>
        </w:tabs>
        <w:spacing w:after="0" w:line="360" w:lineRule="auto"/>
        <w:ind w:left="0" w:firstLine="567"/>
        <w:jc w:val="both"/>
        <w:rPr>
          <w:rFonts w:ascii="Times New Roman" w:hAnsi="Times New Roman"/>
          <w:color w:val="000000"/>
          <w:sz w:val="24"/>
          <w:szCs w:val="24"/>
        </w:rPr>
      </w:pPr>
      <w:r w:rsidRPr="00331077">
        <w:rPr>
          <w:rFonts w:ascii="Times New Roman" w:hAnsi="Times New Roman"/>
          <w:color w:val="000000"/>
          <w:sz w:val="24"/>
          <w:szCs w:val="24"/>
        </w:rPr>
        <w:t xml:space="preserve">OBJEKTA sākumcena ir 1000 EUR (viens tūkstotis </w:t>
      </w:r>
      <w:proofErr w:type="spellStart"/>
      <w:r w:rsidRPr="00331077">
        <w:rPr>
          <w:rFonts w:ascii="Times New Roman" w:hAnsi="Times New Roman"/>
          <w:i/>
          <w:color w:val="000000"/>
          <w:sz w:val="24"/>
          <w:szCs w:val="24"/>
        </w:rPr>
        <w:t>euro</w:t>
      </w:r>
      <w:proofErr w:type="spellEnd"/>
      <w:r w:rsidRPr="00331077">
        <w:rPr>
          <w:rFonts w:ascii="Times New Roman" w:hAnsi="Times New Roman"/>
          <w:color w:val="000000"/>
          <w:sz w:val="24"/>
          <w:szCs w:val="24"/>
        </w:rPr>
        <w:t>)</w:t>
      </w:r>
      <w:r w:rsidRPr="00331077">
        <w:rPr>
          <w:rFonts w:ascii="Times New Roman" w:hAnsi="Times New Roman"/>
          <w:sz w:val="24"/>
          <w:szCs w:val="24"/>
        </w:rPr>
        <w:t>.</w:t>
      </w:r>
    </w:p>
    <w:p w14:paraId="3191FF73" w14:textId="77777777" w:rsidR="001A2CEC" w:rsidRPr="00331077" w:rsidRDefault="001A2CEC" w:rsidP="00331077">
      <w:pPr>
        <w:numPr>
          <w:ilvl w:val="1"/>
          <w:numId w:val="76"/>
        </w:numPr>
        <w:tabs>
          <w:tab w:val="left" w:pos="993"/>
        </w:tabs>
        <w:spacing w:line="360" w:lineRule="auto"/>
        <w:ind w:left="0" w:firstLine="567"/>
        <w:jc w:val="both"/>
        <w:rPr>
          <w:color w:val="000000"/>
          <w:sz w:val="24"/>
          <w:szCs w:val="24"/>
        </w:rPr>
      </w:pPr>
      <w:r w:rsidRPr="00331077">
        <w:rPr>
          <w:color w:val="000000"/>
          <w:sz w:val="24"/>
          <w:szCs w:val="24"/>
        </w:rPr>
        <w:t>OBJEKTS ir Gulbenes novada pašvaldības īpašums. Tas reģistrēts Vidzemes rajona tiesas Zemesgrāmatu nodaļas Gulbenes pilsētas zemesgrāmatas nodalījumā Nr.585 9</w:t>
      </w:r>
      <w:r w:rsidRPr="00331077">
        <w:rPr>
          <w:sz w:val="24"/>
          <w:szCs w:val="24"/>
        </w:rPr>
        <w:t>.</w:t>
      </w:r>
    </w:p>
    <w:p w14:paraId="4901B120" w14:textId="77777777" w:rsidR="001A2CEC" w:rsidRPr="00331077" w:rsidRDefault="001A2CEC" w:rsidP="00331077">
      <w:pPr>
        <w:numPr>
          <w:ilvl w:val="1"/>
          <w:numId w:val="76"/>
        </w:numPr>
        <w:tabs>
          <w:tab w:val="left" w:pos="993"/>
        </w:tabs>
        <w:spacing w:line="360" w:lineRule="auto"/>
        <w:ind w:left="0" w:firstLine="567"/>
        <w:jc w:val="both"/>
        <w:rPr>
          <w:color w:val="000000"/>
          <w:sz w:val="24"/>
          <w:szCs w:val="24"/>
        </w:rPr>
      </w:pPr>
      <w:r w:rsidRPr="00331077">
        <w:rPr>
          <w:sz w:val="24"/>
          <w:szCs w:val="24"/>
        </w:rPr>
        <w:t>Pirmpirkuma tiesību uz OBJEKTA iegādi nav.</w:t>
      </w:r>
    </w:p>
    <w:p w14:paraId="60F4E400"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Izsoles veids – atklāta mutiska izsole ar augšupejošu soli. Maksāšanas līdzeklis 100% </w:t>
      </w:r>
      <w:proofErr w:type="spellStart"/>
      <w:r w:rsidRPr="00331077">
        <w:rPr>
          <w:i/>
          <w:color w:val="000000"/>
          <w:sz w:val="24"/>
          <w:szCs w:val="24"/>
        </w:rPr>
        <w:t>euro</w:t>
      </w:r>
      <w:proofErr w:type="spellEnd"/>
      <w:r w:rsidRPr="00331077">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31077">
          <w:rPr>
            <w:color w:val="000000"/>
            <w:sz w:val="24"/>
            <w:szCs w:val="24"/>
          </w:rPr>
          <w:t>EUR</w:t>
        </w:r>
      </w:smartTag>
      <w:r w:rsidRPr="00331077">
        <w:rPr>
          <w:color w:val="000000"/>
          <w:sz w:val="24"/>
          <w:szCs w:val="24"/>
        </w:rPr>
        <w:t>).</w:t>
      </w:r>
    </w:p>
    <w:p w14:paraId="2DDBC9DD"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Sludinājums par objekta pārdošanu izsolē tiek publicēts Gulbenes novada pašvaldības bezmaksas izdevumā “Gulbenes novada ziņas”, oficiālajā izdevumā “Latvijas Vēstnesis” un Gulbenes novada tīmekļa vietnē www.gulbene.lv. </w:t>
      </w:r>
    </w:p>
    <w:p w14:paraId="63DBF268"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sz w:val="24"/>
          <w:szCs w:val="24"/>
        </w:rPr>
        <w:t xml:space="preserve">Izsole notiks </w:t>
      </w:r>
      <w:r w:rsidRPr="00331077">
        <w:rPr>
          <w:b/>
          <w:sz w:val="24"/>
          <w:szCs w:val="24"/>
        </w:rPr>
        <w:t>2020.gada 15.septembrī plkst.13.30</w:t>
      </w:r>
      <w:r w:rsidRPr="00331077">
        <w:rPr>
          <w:sz w:val="24"/>
          <w:szCs w:val="24"/>
        </w:rPr>
        <w:t xml:space="preserve"> </w:t>
      </w:r>
      <w:r w:rsidRPr="00331077">
        <w:rPr>
          <w:color w:val="000000"/>
          <w:sz w:val="24"/>
          <w:szCs w:val="24"/>
        </w:rPr>
        <w:t>Gulbenes novada pašvaldībā, Ābeļu ielā 2, Gulbenē, 2.stāva zālē.</w:t>
      </w:r>
    </w:p>
    <w:p w14:paraId="07EF78CB"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Drošības nauda tiek noteikta 10% apmērā no izsoles nosacītās cenas, t.i. 100 EUR (viens simts </w:t>
      </w:r>
      <w:proofErr w:type="spellStart"/>
      <w:r w:rsidRPr="00331077">
        <w:rPr>
          <w:i/>
          <w:color w:val="000000"/>
          <w:sz w:val="24"/>
          <w:szCs w:val="24"/>
        </w:rPr>
        <w:t>euro</w:t>
      </w:r>
      <w:proofErr w:type="spellEnd"/>
      <w:r w:rsidRPr="00331077">
        <w:rPr>
          <w:color w:val="000000"/>
          <w:sz w:val="24"/>
          <w:szCs w:val="24"/>
        </w:rPr>
        <w:t>), kas iemaksājama Gulbenes novada pašvaldības, reģistrācijas Nr.90009116327, kontā Nr.LV81UNLA0050019845884, AS „SEB banka”.</w:t>
      </w:r>
    </w:p>
    <w:p w14:paraId="08F9C4A3"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70F9603A"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lastRenderedPageBreak/>
        <w:t>Lai reģistrētos par izsoles dalībnieku:</w:t>
      </w:r>
    </w:p>
    <w:p w14:paraId="29ED880F" w14:textId="77777777" w:rsidR="001A2CEC" w:rsidRPr="00331077" w:rsidRDefault="001A2CEC" w:rsidP="00331077">
      <w:pPr>
        <w:numPr>
          <w:ilvl w:val="1"/>
          <w:numId w:val="76"/>
        </w:numPr>
        <w:tabs>
          <w:tab w:val="left" w:pos="993"/>
        </w:tabs>
        <w:spacing w:line="360" w:lineRule="auto"/>
        <w:ind w:left="0" w:firstLine="567"/>
        <w:jc w:val="both"/>
        <w:rPr>
          <w:color w:val="000000"/>
          <w:sz w:val="24"/>
          <w:szCs w:val="24"/>
        </w:rPr>
      </w:pPr>
      <w:r w:rsidRPr="00331077">
        <w:rPr>
          <w:color w:val="000000"/>
          <w:sz w:val="24"/>
          <w:szCs w:val="24"/>
        </w:rPr>
        <w:t>fiziskai personai jāuzrāda personu apliecinošs dokuments (pase vai personas apliecība) un jāiesniedz šādi dokumenti:</w:t>
      </w:r>
    </w:p>
    <w:p w14:paraId="18896C03" w14:textId="77777777" w:rsidR="001A2CEC" w:rsidRPr="00331077" w:rsidRDefault="001A2CEC" w:rsidP="00331077">
      <w:pPr>
        <w:numPr>
          <w:ilvl w:val="2"/>
          <w:numId w:val="76"/>
        </w:numPr>
        <w:tabs>
          <w:tab w:val="left" w:pos="1701"/>
        </w:tabs>
        <w:spacing w:line="360" w:lineRule="auto"/>
        <w:ind w:leftChars="415" w:left="830" w:firstLine="567"/>
        <w:jc w:val="both"/>
        <w:rPr>
          <w:color w:val="000000"/>
          <w:sz w:val="24"/>
          <w:szCs w:val="24"/>
        </w:rPr>
      </w:pPr>
      <w:r w:rsidRPr="00331077">
        <w:rPr>
          <w:color w:val="000000"/>
          <w:sz w:val="24"/>
          <w:szCs w:val="24"/>
        </w:rPr>
        <w:t>izziņa no pašvaldības, kurā persona deklarējusi savu dzīvesvietu, par parādsaistību neesamību;</w:t>
      </w:r>
    </w:p>
    <w:p w14:paraId="6B016A48" w14:textId="77777777" w:rsidR="001A2CEC" w:rsidRPr="00331077" w:rsidRDefault="001A2CEC" w:rsidP="00331077">
      <w:pPr>
        <w:numPr>
          <w:ilvl w:val="2"/>
          <w:numId w:val="76"/>
        </w:numPr>
        <w:tabs>
          <w:tab w:val="left" w:pos="1701"/>
        </w:tabs>
        <w:spacing w:line="360" w:lineRule="auto"/>
        <w:ind w:leftChars="415" w:left="830" w:firstLine="567"/>
        <w:jc w:val="both"/>
        <w:rPr>
          <w:color w:val="000000"/>
          <w:sz w:val="24"/>
          <w:szCs w:val="24"/>
        </w:rPr>
      </w:pPr>
      <w:r w:rsidRPr="00331077">
        <w:rPr>
          <w:color w:val="000000"/>
          <w:sz w:val="24"/>
          <w:szCs w:val="24"/>
        </w:rPr>
        <w:t>kvīts par drošības naudas samaksu.</w:t>
      </w:r>
    </w:p>
    <w:p w14:paraId="30573907" w14:textId="77777777" w:rsidR="001A2CEC" w:rsidRPr="00331077" w:rsidRDefault="001A2CEC" w:rsidP="00331077">
      <w:pPr>
        <w:spacing w:line="360" w:lineRule="auto"/>
        <w:ind w:firstLine="567"/>
        <w:jc w:val="both"/>
        <w:rPr>
          <w:sz w:val="24"/>
          <w:szCs w:val="24"/>
        </w:rPr>
      </w:pPr>
      <w:r w:rsidRPr="00331077">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D33988A" w14:textId="77777777" w:rsidR="001A2CEC" w:rsidRPr="00331077" w:rsidRDefault="001A2CEC" w:rsidP="00331077">
      <w:pPr>
        <w:numPr>
          <w:ilvl w:val="1"/>
          <w:numId w:val="76"/>
        </w:numPr>
        <w:tabs>
          <w:tab w:val="left" w:pos="993"/>
        </w:tabs>
        <w:spacing w:line="360" w:lineRule="auto"/>
        <w:ind w:left="0" w:firstLine="567"/>
        <w:jc w:val="both"/>
        <w:rPr>
          <w:color w:val="000000"/>
          <w:sz w:val="24"/>
          <w:szCs w:val="24"/>
        </w:rPr>
      </w:pPr>
      <w:r w:rsidRPr="00331077">
        <w:rPr>
          <w:color w:val="000000"/>
          <w:sz w:val="24"/>
          <w:szCs w:val="24"/>
        </w:rPr>
        <w:t>juridiskai personai, kā arī personālsabiedrībai jāiesniedz šādi dokumenti:</w:t>
      </w:r>
    </w:p>
    <w:p w14:paraId="5F6F9530" w14:textId="77777777" w:rsidR="001A2CEC" w:rsidRPr="00331077" w:rsidRDefault="001A2CEC" w:rsidP="00331077">
      <w:pPr>
        <w:numPr>
          <w:ilvl w:val="2"/>
          <w:numId w:val="76"/>
        </w:numPr>
        <w:tabs>
          <w:tab w:val="left" w:pos="1701"/>
        </w:tabs>
        <w:spacing w:line="360" w:lineRule="auto"/>
        <w:ind w:left="0" w:firstLine="567"/>
        <w:jc w:val="both"/>
        <w:rPr>
          <w:color w:val="000000"/>
          <w:sz w:val="24"/>
          <w:szCs w:val="24"/>
        </w:rPr>
      </w:pPr>
      <w:r w:rsidRPr="00331077">
        <w:rPr>
          <w:color w:val="000000"/>
          <w:sz w:val="24"/>
          <w:szCs w:val="24"/>
        </w:rPr>
        <w:t>attiecīgās institūcijas pilnvarojums iesniegt pieteikumu dalībai izsolē un pilnvarojums pārstāvībai izsolē (ja to nedara pārvaldes institūcija (amatpersona));</w:t>
      </w:r>
    </w:p>
    <w:p w14:paraId="56BB2EF9" w14:textId="77777777" w:rsidR="001A2CEC" w:rsidRPr="00331077" w:rsidRDefault="001A2CEC" w:rsidP="00331077">
      <w:pPr>
        <w:numPr>
          <w:ilvl w:val="2"/>
          <w:numId w:val="76"/>
        </w:numPr>
        <w:tabs>
          <w:tab w:val="left" w:pos="1701"/>
        </w:tabs>
        <w:spacing w:line="360" w:lineRule="auto"/>
        <w:ind w:left="0" w:firstLine="567"/>
        <w:jc w:val="both"/>
        <w:rPr>
          <w:color w:val="000000"/>
          <w:sz w:val="24"/>
          <w:szCs w:val="24"/>
        </w:rPr>
      </w:pPr>
      <w:r w:rsidRPr="00331077">
        <w:rPr>
          <w:color w:val="000000"/>
          <w:sz w:val="24"/>
          <w:szCs w:val="24"/>
        </w:rPr>
        <w:t>kvīts par drošības naudas samaksu.</w:t>
      </w:r>
    </w:p>
    <w:p w14:paraId="6605ECCF" w14:textId="77777777" w:rsidR="001A2CEC" w:rsidRPr="00331077" w:rsidRDefault="001A2CEC" w:rsidP="00331077">
      <w:pPr>
        <w:spacing w:line="360" w:lineRule="auto"/>
        <w:ind w:firstLine="567"/>
        <w:jc w:val="both"/>
        <w:rPr>
          <w:sz w:val="24"/>
          <w:szCs w:val="24"/>
        </w:rPr>
      </w:pPr>
      <w:r w:rsidRPr="00331077">
        <w:rPr>
          <w:sz w:val="24"/>
          <w:szCs w:val="24"/>
        </w:rPr>
        <w:t>Pirms pretendenta reģistrēšanas izsoles dalībnieku sarakstā Īpašuma novērtēšanas un izsoļu komisija attiecībā uz juridisku personu pārbaudīs informāciju:</w:t>
      </w:r>
    </w:p>
    <w:p w14:paraId="0C5A9FB0" w14:textId="77777777" w:rsidR="001A2CEC" w:rsidRPr="00331077" w:rsidRDefault="001A2CEC" w:rsidP="00331077">
      <w:pPr>
        <w:spacing w:line="360" w:lineRule="auto"/>
        <w:ind w:firstLine="567"/>
        <w:jc w:val="both"/>
        <w:rPr>
          <w:sz w:val="24"/>
          <w:szCs w:val="24"/>
        </w:rPr>
      </w:pPr>
      <w:r w:rsidRPr="00331077">
        <w:rPr>
          <w:sz w:val="24"/>
          <w:szCs w:val="24"/>
        </w:rPr>
        <w:t xml:space="preserve">– par </w:t>
      </w:r>
      <w:r w:rsidRPr="00331077">
        <w:rPr>
          <w:color w:val="000000"/>
          <w:sz w:val="24"/>
          <w:szCs w:val="24"/>
        </w:rPr>
        <w:t>attiecīgo juridisko personu, pārvaldes institūciju (amatpersonu) kompetences apjomu</w:t>
      </w:r>
      <w:r w:rsidRPr="00331077">
        <w:rPr>
          <w:sz w:val="24"/>
          <w:szCs w:val="24"/>
        </w:rPr>
        <w:t>, iegūstot izziņu Latvijas Republikas Uzņēmumu reģistra datubāzē. Faktu, ka informācija iegūta minētajā datubāzē, apliecina izdruka no šīs datubāzes;</w:t>
      </w:r>
    </w:p>
    <w:p w14:paraId="0BACD84A" w14:textId="77777777" w:rsidR="001A2CEC" w:rsidRPr="00331077" w:rsidRDefault="001A2CEC" w:rsidP="00331077">
      <w:pPr>
        <w:spacing w:line="360" w:lineRule="auto"/>
        <w:ind w:firstLine="567"/>
        <w:jc w:val="both"/>
        <w:rPr>
          <w:sz w:val="24"/>
          <w:szCs w:val="24"/>
        </w:rPr>
      </w:pPr>
      <w:r w:rsidRPr="00331077">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0F24EF3"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331077">
          <w:rPr>
            <w:color w:val="000000"/>
            <w:sz w:val="24"/>
            <w:szCs w:val="24"/>
          </w:rPr>
          <w:t>Pieteikums</w:t>
        </w:r>
      </w:smartTag>
      <w:r w:rsidRPr="00331077">
        <w:rPr>
          <w:color w:val="000000"/>
          <w:sz w:val="24"/>
          <w:szCs w:val="24"/>
        </w:rPr>
        <w:t xml:space="preserve"> par piedalīšanos izsolē kopā ar </w:t>
      </w:r>
      <w:r w:rsidRPr="00331077">
        <w:rPr>
          <w:sz w:val="24"/>
          <w:szCs w:val="24"/>
        </w:rPr>
        <w:t>šo noteikumu 10.punktā minēt</w:t>
      </w:r>
      <w:r w:rsidRPr="00331077">
        <w:rPr>
          <w:color w:val="000000"/>
          <w:sz w:val="24"/>
          <w:szCs w:val="24"/>
        </w:rPr>
        <w:t xml:space="preserve">ajiem dokumentiem iesniedzams Gulbenes novada pašvaldībā Ābeļu ielā 2, Gulbenē, 323.kabinetā, no pirmā sludinājuma publicēšanas dienas lapā </w:t>
      </w:r>
      <w:r w:rsidRPr="00331077">
        <w:rPr>
          <w:b/>
          <w:color w:val="000000"/>
          <w:sz w:val="24"/>
          <w:szCs w:val="24"/>
        </w:rPr>
        <w:t xml:space="preserve">līdz </w:t>
      </w:r>
      <w:r w:rsidRPr="00331077">
        <w:rPr>
          <w:b/>
          <w:sz w:val="24"/>
          <w:szCs w:val="24"/>
        </w:rPr>
        <w:t>2020.gada 11.septembrim plkst.15.00</w:t>
      </w:r>
      <w:r w:rsidRPr="00331077">
        <w:rPr>
          <w:sz w:val="24"/>
          <w:szCs w:val="24"/>
        </w:rPr>
        <w:t>.</w:t>
      </w:r>
    </w:p>
    <w:p w14:paraId="6ACB7F5D"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BE210BE"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31077">
          <w:rPr>
            <w:color w:val="000000"/>
            <w:sz w:val="24"/>
            <w:szCs w:val="24"/>
          </w:rPr>
          <w:t>pieteikums</w:t>
        </w:r>
      </w:smartTag>
      <w:r w:rsidRPr="00331077">
        <w:rPr>
          <w:color w:val="000000"/>
          <w:sz w:val="24"/>
          <w:szCs w:val="24"/>
        </w:rPr>
        <w:t xml:space="preserve"> iesniegts sludinājumā noteiktajā termiņā un izpildīti visi izsoles priekšnoteikumi.</w:t>
      </w:r>
    </w:p>
    <w:p w14:paraId="4AA91513"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sz w:val="24"/>
          <w:szCs w:val="24"/>
        </w:rPr>
        <w:t>Izsoles dalībnieks netiek reģistrēts, ja:</w:t>
      </w:r>
    </w:p>
    <w:p w14:paraId="539A61C1" w14:textId="77777777" w:rsidR="001A2CEC" w:rsidRPr="00331077" w:rsidRDefault="001A2CEC" w:rsidP="00331077">
      <w:pPr>
        <w:numPr>
          <w:ilvl w:val="1"/>
          <w:numId w:val="76"/>
        </w:numPr>
        <w:tabs>
          <w:tab w:val="left" w:pos="1134"/>
        </w:tabs>
        <w:spacing w:line="360" w:lineRule="auto"/>
        <w:ind w:left="0" w:firstLine="567"/>
        <w:jc w:val="both"/>
        <w:rPr>
          <w:color w:val="000000"/>
          <w:sz w:val="24"/>
          <w:szCs w:val="24"/>
        </w:rPr>
      </w:pPr>
      <w:r w:rsidRPr="00331077">
        <w:rPr>
          <w:color w:val="000000"/>
          <w:sz w:val="24"/>
          <w:szCs w:val="24"/>
        </w:rPr>
        <w:t>nav iesniegti visi šo noteikumu 10.punktā norādītie dokumenti;</w:t>
      </w:r>
    </w:p>
    <w:p w14:paraId="64A4F982" w14:textId="77777777" w:rsidR="001A2CEC" w:rsidRPr="00331077" w:rsidRDefault="001A2CEC" w:rsidP="00331077">
      <w:pPr>
        <w:numPr>
          <w:ilvl w:val="1"/>
          <w:numId w:val="76"/>
        </w:numPr>
        <w:tabs>
          <w:tab w:val="left" w:pos="1134"/>
        </w:tabs>
        <w:spacing w:line="360" w:lineRule="auto"/>
        <w:ind w:left="0" w:firstLine="567"/>
        <w:jc w:val="both"/>
        <w:rPr>
          <w:color w:val="000000"/>
          <w:sz w:val="24"/>
          <w:szCs w:val="24"/>
        </w:rPr>
      </w:pPr>
      <w:r w:rsidRPr="00331077">
        <w:rPr>
          <w:color w:val="000000"/>
          <w:sz w:val="24"/>
          <w:szCs w:val="24"/>
        </w:rPr>
        <w:t>iesniegtajos dokumentos norādītas nepatiesas ziņas;</w:t>
      </w:r>
    </w:p>
    <w:p w14:paraId="2804EC9C" w14:textId="77777777" w:rsidR="001A2CEC" w:rsidRPr="00331077" w:rsidRDefault="001A2CEC" w:rsidP="00331077">
      <w:pPr>
        <w:numPr>
          <w:ilvl w:val="1"/>
          <w:numId w:val="76"/>
        </w:numPr>
        <w:tabs>
          <w:tab w:val="left" w:pos="1134"/>
        </w:tabs>
        <w:spacing w:line="360" w:lineRule="auto"/>
        <w:ind w:left="0" w:firstLine="567"/>
        <w:jc w:val="both"/>
        <w:rPr>
          <w:color w:val="000000"/>
          <w:sz w:val="24"/>
          <w:szCs w:val="24"/>
        </w:rPr>
      </w:pPr>
      <w:r w:rsidRPr="00331077">
        <w:rPr>
          <w:sz w:val="24"/>
          <w:szCs w:val="24"/>
        </w:rPr>
        <w:t>pārbaudot Valsts ieņēmumu dienesta administrēto nodokļu (nodevu) parādnieku datubāzē, konstatēta parādu esamība;</w:t>
      </w:r>
    </w:p>
    <w:p w14:paraId="5FF5E43A" w14:textId="77777777" w:rsidR="001A2CEC" w:rsidRPr="00331077" w:rsidRDefault="001A2CEC" w:rsidP="00331077">
      <w:pPr>
        <w:numPr>
          <w:ilvl w:val="1"/>
          <w:numId w:val="76"/>
        </w:numPr>
        <w:tabs>
          <w:tab w:val="left" w:pos="1134"/>
        </w:tabs>
        <w:spacing w:line="360" w:lineRule="auto"/>
        <w:ind w:left="0" w:firstLine="567"/>
        <w:jc w:val="both"/>
        <w:rPr>
          <w:color w:val="000000"/>
          <w:sz w:val="24"/>
          <w:szCs w:val="24"/>
        </w:rPr>
      </w:pPr>
      <w:r w:rsidRPr="00331077">
        <w:rPr>
          <w:color w:val="000000"/>
          <w:sz w:val="24"/>
          <w:szCs w:val="24"/>
        </w:rPr>
        <w:lastRenderedPageBreak/>
        <w:t>nav iestājies vai ir jau beidzies dalībnieku reģistrācijas termiņš.</w:t>
      </w:r>
    </w:p>
    <w:p w14:paraId="774170D0"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Starp izsoles dalībniekiem aizliegta vienošanās, kas varētu ietekmēt izsoles rezultātu un gaitu.</w:t>
      </w:r>
    </w:p>
    <w:p w14:paraId="2491E369"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 xml:space="preserve">Izsoles dalībniekiem ir tiesības apskatīt izsoles OBJEKTU, sākot no pirmā sludinājuma publicēšanas dienas, saskaņojot to pa tālruni 64473194 (Gulbenes novada Gulbenes pilsētas pārvalde) vai 25728123 (Gulbenes novada Gulbenes pilsētas pārvaldes nekustamā īpašuma pārvaldnieks </w:t>
      </w:r>
      <w:proofErr w:type="spellStart"/>
      <w:r w:rsidRPr="00331077">
        <w:rPr>
          <w:sz w:val="24"/>
          <w:szCs w:val="24"/>
        </w:rPr>
        <w:t>K.Rakstiņš</w:t>
      </w:r>
      <w:proofErr w:type="spellEnd"/>
      <w:r w:rsidRPr="00331077">
        <w:rPr>
          <w:sz w:val="24"/>
          <w:szCs w:val="24"/>
        </w:rPr>
        <w:t>).</w:t>
      </w:r>
    </w:p>
    <w:p w14:paraId="0BCDF2C3"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t>Pirms izsoles sākšanas izsoles dalībnieki paraksta izsoles noteikumus, tādējādi apliecinot, ka pilnībā ar tiem ir iepazinušies un piekrīt tiem.</w:t>
      </w:r>
    </w:p>
    <w:p w14:paraId="76E6DE7B"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t>Pirms izsoles uzsākšanas, komisija pārliecinās par solītāju ierašanos pēc iepriekš sastādītā saraksta.</w:t>
      </w:r>
    </w:p>
    <w:p w14:paraId="11F20501"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CB6B5A2"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t>Izsole tiek uzsākta izsoles noteikumos norādītajā laikā un vietā.</w:t>
      </w:r>
    </w:p>
    <w:p w14:paraId="5862B927"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 xml:space="preserve">Izsoles vadītājs atklāj izsoli, raksturo izsolāmo mantu, paziņo izsoles sākumcenu, izsoles soli un informē par solīšanas kārtību. </w:t>
      </w:r>
    </w:p>
    <w:p w14:paraId="5E65FAF0"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Izsoles dalībnieki savu piekrišanu iegādāties izsoles OBJEKTU apliecina mutvārdos un rakstiski, parakstoties izsoles dalībnieku sarakstā. Tas tiek fiksēts izsoles gaitas protokolā.</w:t>
      </w:r>
    </w:p>
    <w:p w14:paraId="0958A700"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90B6E5D" w14:textId="77777777" w:rsidR="001A2CEC" w:rsidRPr="00331077" w:rsidRDefault="001A2CEC" w:rsidP="00331077">
      <w:pPr>
        <w:widowControl w:val="0"/>
        <w:numPr>
          <w:ilvl w:val="0"/>
          <w:numId w:val="76"/>
        </w:numPr>
        <w:tabs>
          <w:tab w:val="left" w:pos="426"/>
        </w:tabs>
        <w:spacing w:line="360" w:lineRule="auto"/>
        <w:ind w:left="0" w:firstLine="567"/>
        <w:jc w:val="both"/>
        <w:rPr>
          <w:sz w:val="24"/>
          <w:szCs w:val="24"/>
        </w:rPr>
      </w:pPr>
      <w:r w:rsidRPr="00331077">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50 EUR (piecdesmit </w:t>
      </w:r>
      <w:proofErr w:type="spellStart"/>
      <w:r w:rsidRPr="00331077">
        <w:rPr>
          <w:i/>
          <w:sz w:val="24"/>
          <w:szCs w:val="24"/>
        </w:rPr>
        <w:t>euro</w:t>
      </w:r>
      <w:proofErr w:type="spellEnd"/>
      <w:r w:rsidRPr="00331077">
        <w:rPr>
          <w:sz w:val="24"/>
          <w:szCs w:val="24"/>
        </w:rPr>
        <w:t>).</w:t>
      </w:r>
    </w:p>
    <w:p w14:paraId="3695A493" w14:textId="77777777" w:rsidR="001A2CEC" w:rsidRPr="00331077" w:rsidRDefault="001A2CEC" w:rsidP="00331077">
      <w:pPr>
        <w:widowControl w:val="0"/>
        <w:numPr>
          <w:ilvl w:val="0"/>
          <w:numId w:val="76"/>
        </w:numPr>
        <w:tabs>
          <w:tab w:val="left" w:pos="426"/>
        </w:tabs>
        <w:spacing w:line="360" w:lineRule="auto"/>
        <w:ind w:left="0" w:firstLine="567"/>
        <w:jc w:val="both"/>
        <w:rPr>
          <w:sz w:val="24"/>
          <w:szCs w:val="24"/>
        </w:rPr>
      </w:pPr>
      <w:r w:rsidRPr="00331077">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5D77D7C" w14:textId="77777777" w:rsidR="001A2CEC" w:rsidRPr="00331077" w:rsidRDefault="001A2CEC" w:rsidP="00331077">
      <w:pPr>
        <w:widowControl w:val="0"/>
        <w:numPr>
          <w:ilvl w:val="0"/>
          <w:numId w:val="76"/>
        </w:numPr>
        <w:tabs>
          <w:tab w:val="left" w:pos="426"/>
        </w:tabs>
        <w:spacing w:line="360" w:lineRule="auto"/>
        <w:ind w:left="0" w:firstLine="567"/>
        <w:jc w:val="both"/>
        <w:rPr>
          <w:sz w:val="24"/>
          <w:szCs w:val="24"/>
        </w:rPr>
      </w:pPr>
      <w:r w:rsidRPr="00331077">
        <w:rPr>
          <w:color w:val="000000"/>
          <w:sz w:val="24"/>
          <w:szCs w:val="24"/>
        </w:rPr>
        <w:t>Izsole ar augšupejošu soli turpinās līdz kāds no tās dalībniekiem nosola visaugstāko cenu, tad izsole tiek izsludināta par pabeigtu.</w:t>
      </w:r>
    </w:p>
    <w:p w14:paraId="56F5CEF8"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31077">
        <w:rPr>
          <w:sz w:val="24"/>
          <w:szCs w:val="24"/>
        </w:rPr>
        <w:t>netiek atmaksāta</w:t>
      </w:r>
      <w:r w:rsidRPr="00331077">
        <w:rPr>
          <w:color w:val="000000"/>
          <w:sz w:val="24"/>
          <w:szCs w:val="24"/>
        </w:rPr>
        <w:t xml:space="preserve"> izsoles dalībniekiem. Šādā gadījumā rīkojama atkārtota izsole.</w:t>
      </w:r>
    </w:p>
    <w:p w14:paraId="2F11E087"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color w:val="000000"/>
          <w:sz w:val="24"/>
          <w:szCs w:val="24"/>
        </w:rPr>
        <w:lastRenderedPageBreak/>
        <w:t>Atkārtotas izsoles gadījumā Gulbenes novada pašvaldība ar atsevišķu lēmumu nosaka atkārtotās izsoles priekšmeta sākumcenu, to samazinot ne vairāk kā par 60% no nosacītās cenas vai atstājot negrozītu.</w:t>
      </w:r>
    </w:p>
    <w:p w14:paraId="5BDF6C1D"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Objektu iespējams iegādāties ar tūlītēju samaksu vai slēdzot nomaksas pirkuma līgumu uz laiku līdz pieciem gadiem.</w:t>
      </w:r>
    </w:p>
    <w:p w14:paraId="254382E8"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Objektu pērkot ar tūlītēju samaksu, nosolītā augstākā summa, atrēķinot naudā iemaksāto nodrošinājumu, jāsamaksā divu nedēļu laikā no izsoles dienas,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 xml:space="preserve">Dzelzceļa iela 5A – 9, Gulbene, Gulbenes novads, kadastra numurs 5001 900 2638, </w:t>
      </w:r>
      <w:r w:rsidRPr="00331077">
        <w:rPr>
          <w:color w:val="000000"/>
          <w:sz w:val="24"/>
          <w:szCs w:val="24"/>
        </w:rPr>
        <w:t>pirkuma maksa”.</w:t>
      </w:r>
    </w:p>
    <w:p w14:paraId="2A01C71D"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Objektu pērkot uz nomaksu d</w:t>
      </w:r>
      <w:r w:rsidRPr="00331077">
        <w:rPr>
          <w:sz w:val="24"/>
          <w:szCs w:val="24"/>
        </w:rPr>
        <w:t>ivu nedēļu laikā no izsoles dienas</w:t>
      </w:r>
      <w:r w:rsidRPr="00331077">
        <w:rPr>
          <w:color w:val="000000"/>
          <w:sz w:val="24"/>
          <w:szCs w:val="24"/>
        </w:rPr>
        <w:t xml:space="preserve"> jāsamaksā avanss 10% apmērā no piedāvātās augstākās summas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 xml:space="preserve">Dzelzceļa iela 5A – 9, Gulbene, Gulbenes novads, kadastra numurs 5001 900 2638, </w:t>
      </w:r>
      <w:r w:rsidRPr="00331077">
        <w:rPr>
          <w:color w:val="000000"/>
          <w:sz w:val="24"/>
          <w:szCs w:val="24"/>
        </w:rPr>
        <w:t>avanss”. Iemaksātā nodrošinājuma summa tiek ieskaitīta avansā.</w:t>
      </w:r>
    </w:p>
    <w:p w14:paraId="21406C4B"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Nokavējot noteikto samaksas termiņu, nosolītājs zaudē iesniegto nodrošinājumu. </w:t>
      </w:r>
    </w:p>
    <w:p w14:paraId="3F873B09"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Ja nosolītājs šo </w:t>
      </w:r>
      <w:r w:rsidRPr="00331077">
        <w:rPr>
          <w:sz w:val="24"/>
          <w:szCs w:val="24"/>
        </w:rPr>
        <w:t>noteikumu 30.punktā</w:t>
      </w:r>
      <w:r w:rsidRPr="00331077">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1F08E2E"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448B403F" w14:textId="77777777" w:rsidR="001A2CEC" w:rsidRPr="00331077" w:rsidRDefault="001A2CEC" w:rsidP="00331077">
      <w:pPr>
        <w:widowControl w:val="0"/>
        <w:numPr>
          <w:ilvl w:val="0"/>
          <w:numId w:val="76"/>
        </w:numPr>
        <w:tabs>
          <w:tab w:val="left" w:pos="426"/>
        </w:tabs>
        <w:spacing w:line="360" w:lineRule="auto"/>
        <w:ind w:left="0" w:firstLine="567"/>
        <w:jc w:val="both"/>
        <w:rPr>
          <w:color w:val="000000"/>
          <w:sz w:val="24"/>
          <w:szCs w:val="24"/>
        </w:rPr>
      </w:pPr>
      <w:r w:rsidRPr="00331077">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D2C79F1" w14:textId="77777777" w:rsidR="001A2CEC" w:rsidRPr="00331077" w:rsidRDefault="001A2CEC" w:rsidP="00331077">
      <w:pPr>
        <w:widowControl w:val="0"/>
        <w:numPr>
          <w:ilvl w:val="0"/>
          <w:numId w:val="76"/>
        </w:numPr>
        <w:tabs>
          <w:tab w:val="left" w:pos="426"/>
        </w:tabs>
        <w:spacing w:line="360" w:lineRule="auto"/>
        <w:ind w:left="0" w:firstLine="567"/>
        <w:jc w:val="both"/>
        <w:rPr>
          <w:color w:val="000000"/>
          <w:sz w:val="24"/>
          <w:szCs w:val="24"/>
        </w:rPr>
      </w:pPr>
      <w:r w:rsidRPr="00331077">
        <w:rPr>
          <w:color w:val="000000"/>
          <w:sz w:val="24"/>
          <w:szCs w:val="24"/>
        </w:rPr>
        <w:t>Izsoles rīkotājs apstiprina izsoles protokolu septiņu dienu laikā pēc izsoles.</w:t>
      </w:r>
    </w:p>
    <w:p w14:paraId="1E4EF037" w14:textId="77777777" w:rsidR="001A2CEC" w:rsidRPr="00331077" w:rsidRDefault="001A2CEC" w:rsidP="00331077">
      <w:pPr>
        <w:widowControl w:val="0"/>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31077">
        <w:rPr>
          <w:i/>
          <w:color w:val="000000"/>
          <w:sz w:val="24"/>
          <w:szCs w:val="24"/>
        </w:rPr>
        <w:t>euro</w:t>
      </w:r>
      <w:proofErr w:type="spellEnd"/>
      <w:r w:rsidRPr="00331077">
        <w:rPr>
          <w:color w:val="000000"/>
          <w:sz w:val="24"/>
          <w:szCs w:val="24"/>
        </w:rPr>
        <w:t>.</w:t>
      </w:r>
    </w:p>
    <w:p w14:paraId="55622367" w14:textId="77777777" w:rsidR="001A2CEC" w:rsidRPr="00331077" w:rsidRDefault="001A2CEC" w:rsidP="00331077">
      <w:pPr>
        <w:numPr>
          <w:ilvl w:val="0"/>
          <w:numId w:val="76"/>
        </w:numPr>
        <w:spacing w:line="360" w:lineRule="auto"/>
        <w:ind w:left="0" w:firstLine="567"/>
        <w:jc w:val="both"/>
        <w:rPr>
          <w:sz w:val="24"/>
          <w:szCs w:val="24"/>
        </w:rPr>
      </w:pPr>
      <w:r w:rsidRPr="00331077">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31077">
        <w:rPr>
          <w:sz w:val="24"/>
          <w:szCs w:val="24"/>
        </w:rPr>
        <w:t>neesību</w:t>
      </w:r>
      <w:proofErr w:type="spellEnd"/>
      <w:r w:rsidRPr="00331077">
        <w:rPr>
          <w:sz w:val="24"/>
          <w:szCs w:val="24"/>
        </w:rPr>
        <w:t>, iesniedzot:</w:t>
      </w:r>
    </w:p>
    <w:p w14:paraId="30F513D1" w14:textId="77777777" w:rsidR="001A2CEC" w:rsidRPr="00331077" w:rsidRDefault="001A2CEC" w:rsidP="00331077">
      <w:pPr>
        <w:numPr>
          <w:ilvl w:val="1"/>
          <w:numId w:val="76"/>
        </w:numPr>
        <w:tabs>
          <w:tab w:val="left" w:pos="993"/>
        </w:tabs>
        <w:spacing w:line="360" w:lineRule="auto"/>
        <w:ind w:left="0" w:firstLine="567"/>
        <w:jc w:val="both"/>
        <w:rPr>
          <w:sz w:val="24"/>
          <w:szCs w:val="24"/>
        </w:rPr>
      </w:pPr>
      <w:r w:rsidRPr="00331077">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505F3E5" w14:textId="77777777" w:rsidR="001A2CEC" w:rsidRPr="00331077" w:rsidRDefault="001A2CEC" w:rsidP="00331077">
      <w:pPr>
        <w:numPr>
          <w:ilvl w:val="1"/>
          <w:numId w:val="76"/>
        </w:numPr>
        <w:tabs>
          <w:tab w:val="left" w:pos="993"/>
        </w:tabs>
        <w:spacing w:line="360" w:lineRule="auto"/>
        <w:ind w:left="0" w:firstLine="567"/>
        <w:jc w:val="both"/>
        <w:rPr>
          <w:sz w:val="24"/>
          <w:szCs w:val="24"/>
        </w:rPr>
      </w:pPr>
      <w:r w:rsidRPr="00331077">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31077">
        <w:rPr>
          <w:sz w:val="24"/>
          <w:szCs w:val="24"/>
        </w:rPr>
        <w:t>neesību</w:t>
      </w:r>
      <w:proofErr w:type="spellEnd"/>
      <w:r w:rsidRPr="00331077">
        <w:rPr>
          <w:sz w:val="24"/>
          <w:szCs w:val="24"/>
        </w:rPr>
        <w:t>.</w:t>
      </w:r>
    </w:p>
    <w:p w14:paraId="106A7029" w14:textId="77777777" w:rsidR="001A2CEC" w:rsidRPr="00331077" w:rsidRDefault="001A2CEC" w:rsidP="00331077">
      <w:pPr>
        <w:numPr>
          <w:ilvl w:val="0"/>
          <w:numId w:val="76"/>
        </w:numPr>
        <w:spacing w:line="360" w:lineRule="auto"/>
        <w:ind w:left="0" w:firstLine="567"/>
        <w:jc w:val="both"/>
        <w:rPr>
          <w:sz w:val="24"/>
          <w:szCs w:val="24"/>
        </w:rPr>
      </w:pPr>
      <w:r w:rsidRPr="00331077">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5E5D91CF" w14:textId="77777777" w:rsidR="001A2CEC" w:rsidRPr="00331077" w:rsidRDefault="001A2CEC" w:rsidP="00331077">
      <w:pPr>
        <w:numPr>
          <w:ilvl w:val="0"/>
          <w:numId w:val="76"/>
        </w:numPr>
        <w:spacing w:line="360" w:lineRule="auto"/>
        <w:ind w:left="0" w:firstLine="567"/>
        <w:jc w:val="both"/>
        <w:rPr>
          <w:sz w:val="24"/>
          <w:szCs w:val="24"/>
        </w:rPr>
      </w:pPr>
      <w:r w:rsidRPr="00331077">
        <w:rPr>
          <w:sz w:val="24"/>
          <w:szCs w:val="24"/>
        </w:rPr>
        <w:t xml:space="preserve">Ja pircējam – juridiskajai personai, kura nosolījusi nākamo augstāko cenu, – šā šo noteikumu 37.punktā noteiktajā kārtībā tiek konstatēts nodokļu parāds, tas zaudē iesniegto nodrošinājumu, </w:t>
      </w:r>
      <w:r w:rsidRPr="00331077">
        <w:rPr>
          <w:color w:val="000000"/>
          <w:sz w:val="24"/>
          <w:szCs w:val="24"/>
        </w:rPr>
        <w:t>izsole atzīstama par nenotikušu. Šādā gadījumā rīkojama atkārtota izsole</w:t>
      </w:r>
      <w:r w:rsidRPr="00331077">
        <w:rPr>
          <w:sz w:val="24"/>
          <w:szCs w:val="24"/>
        </w:rPr>
        <w:t>.</w:t>
      </w:r>
    </w:p>
    <w:p w14:paraId="46AFA5E3"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5B7BE0B0"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3A679701" w14:textId="77777777" w:rsidR="001A2CEC" w:rsidRPr="00331077" w:rsidRDefault="001A2CEC" w:rsidP="00331077">
      <w:pPr>
        <w:numPr>
          <w:ilvl w:val="0"/>
          <w:numId w:val="76"/>
        </w:numPr>
        <w:tabs>
          <w:tab w:val="left" w:pos="426"/>
        </w:tabs>
        <w:spacing w:line="360" w:lineRule="auto"/>
        <w:ind w:left="0" w:firstLine="567"/>
        <w:jc w:val="both"/>
        <w:rPr>
          <w:sz w:val="24"/>
          <w:szCs w:val="24"/>
        </w:rPr>
      </w:pPr>
      <w:r w:rsidRPr="00331077">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318DDC0"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Pēc pirkuma </w:t>
      </w:r>
      <w:smartTag w:uri="schemas-tilde-lv/tildestengine" w:element="veidnes">
        <w:smartTagPr>
          <w:attr w:name="text" w:val="līguma"/>
          <w:attr w:name="id" w:val="-1"/>
          <w:attr w:name="baseform" w:val="līgum|s"/>
        </w:smartTagPr>
        <w:r w:rsidRPr="00331077">
          <w:rPr>
            <w:color w:val="000000"/>
            <w:sz w:val="24"/>
            <w:szCs w:val="24"/>
          </w:rPr>
          <w:t>līguma</w:t>
        </w:r>
      </w:smartTag>
      <w:r w:rsidRPr="00331077">
        <w:rPr>
          <w:color w:val="000000"/>
          <w:sz w:val="24"/>
          <w:szCs w:val="24"/>
        </w:rPr>
        <w:t xml:space="preserve"> parakstīšanas visa dokumentācija, kas saistīta ar Gulbenes novada </w:t>
      </w:r>
      <w:r w:rsidRPr="00331077">
        <w:rPr>
          <w:sz w:val="24"/>
          <w:szCs w:val="24"/>
        </w:rPr>
        <w:t>pašvaldības</w:t>
      </w:r>
      <w:r w:rsidRPr="00331077">
        <w:rPr>
          <w:color w:val="000000"/>
          <w:sz w:val="24"/>
          <w:szCs w:val="24"/>
        </w:rPr>
        <w:t xml:space="preserve"> nekustamo īpašumu </w:t>
      </w:r>
      <w:r w:rsidRPr="00331077">
        <w:rPr>
          <w:sz w:val="24"/>
          <w:szCs w:val="24"/>
        </w:rPr>
        <w:t xml:space="preserve">Dzelzceļa iela 5A – 9, Gulbene, Gulbenes novads, kadastra numurs 5001 900 2638, </w:t>
      </w:r>
      <w:r w:rsidRPr="00331077">
        <w:rPr>
          <w:color w:val="000000"/>
          <w:sz w:val="24"/>
          <w:szCs w:val="24"/>
        </w:rPr>
        <w:t>tiek nodota ieguvējam, sastādot par to nodošanas – pieņemšanas aktu.</w:t>
      </w:r>
    </w:p>
    <w:p w14:paraId="5BFFE72A" w14:textId="77777777" w:rsidR="001A2CEC" w:rsidRPr="00331077" w:rsidRDefault="001A2CEC" w:rsidP="00331077">
      <w:pPr>
        <w:numPr>
          <w:ilvl w:val="0"/>
          <w:numId w:val="76"/>
        </w:numPr>
        <w:tabs>
          <w:tab w:val="left" w:pos="426"/>
        </w:tabs>
        <w:spacing w:line="360" w:lineRule="auto"/>
        <w:ind w:left="0" w:firstLine="567"/>
        <w:jc w:val="both"/>
        <w:rPr>
          <w:color w:val="000000"/>
          <w:sz w:val="24"/>
          <w:szCs w:val="24"/>
        </w:rPr>
      </w:pPr>
      <w:r w:rsidRPr="00331077">
        <w:rPr>
          <w:color w:val="000000"/>
          <w:sz w:val="24"/>
          <w:szCs w:val="24"/>
        </w:rPr>
        <w:t xml:space="preserve">Nekustamā īpašuma </w:t>
      </w:r>
      <w:proofErr w:type="spellStart"/>
      <w:r w:rsidRPr="00331077">
        <w:rPr>
          <w:color w:val="000000"/>
          <w:sz w:val="24"/>
          <w:szCs w:val="24"/>
        </w:rPr>
        <w:t>pārreģistrāciju</w:t>
      </w:r>
      <w:proofErr w:type="spellEnd"/>
      <w:r w:rsidRPr="00331077">
        <w:rPr>
          <w:color w:val="000000"/>
          <w:sz w:val="24"/>
          <w:szCs w:val="24"/>
        </w:rPr>
        <w:t xml:space="preserve"> Zemesgrāmatā izdara Pircējs par saviem līdzekļiem.</w:t>
      </w:r>
    </w:p>
    <w:p w14:paraId="1259A752" w14:textId="77777777" w:rsidR="00331077" w:rsidRDefault="00331077" w:rsidP="001A2CEC">
      <w:pPr>
        <w:spacing w:line="360" w:lineRule="auto"/>
        <w:jc w:val="both"/>
        <w:rPr>
          <w:rFonts w:eastAsia="Calibri"/>
          <w:sz w:val="24"/>
          <w:szCs w:val="24"/>
          <w:lang w:eastAsia="en-US"/>
        </w:rPr>
      </w:pPr>
    </w:p>
    <w:p w14:paraId="03541CFD" w14:textId="7E1F5054" w:rsidR="001A2CEC" w:rsidRPr="00FC7F25" w:rsidRDefault="001A2CEC" w:rsidP="001A2CEC">
      <w:pPr>
        <w:spacing w:line="360" w:lineRule="auto"/>
        <w:jc w:val="both"/>
        <w:rPr>
          <w:rFonts w:eastAsia="Calibri"/>
          <w:sz w:val="24"/>
          <w:szCs w:val="24"/>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405BD35C" w14:textId="154FFFED" w:rsidR="001A2CEC" w:rsidRDefault="001A2CEC">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1A2CEC" w:rsidRPr="00622132" w14:paraId="383B89B7" w14:textId="77777777" w:rsidTr="001A2CEC">
        <w:tc>
          <w:tcPr>
            <w:tcW w:w="3073" w:type="dxa"/>
          </w:tcPr>
          <w:p w14:paraId="34161AB5" w14:textId="77777777" w:rsidR="001A2CEC" w:rsidRPr="00622132" w:rsidRDefault="001A2CEC" w:rsidP="001A2CEC">
            <w:pPr>
              <w:spacing w:line="256" w:lineRule="auto"/>
              <w:rPr>
                <w:sz w:val="24"/>
                <w:szCs w:val="24"/>
                <w:lang w:eastAsia="en-US"/>
              </w:rPr>
            </w:pPr>
          </w:p>
        </w:tc>
        <w:tc>
          <w:tcPr>
            <w:tcW w:w="3115" w:type="dxa"/>
            <w:hideMark/>
          </w:tcPr>
          <w:p w14:paraId="4F0B6466" w14:textId="77777777" w:rsidR="001A2CEC" w:rsidRPr="00622132" w:rsidRDefault="001A2CEC" w:rsidP="001A2CEC">
            <w:pPr>
              <w:spacing w:line="256" w:lineRule="auto"/>
              <w:jc w:val="center"/>
              <w:rPr>
                <w:lang w:eastAsia="en-US"/>
              </w:rPr>
            </w:pPr>
            <w:r w:rsidRPr="00622132">
              <w:rPr>
                <w:noProof/>
              </w:rPr>
              <w:drawing>
                <wp:inline distT="0" distB="0" distL="0" distR="0" wp14:anchorId="1070B87C" wp14:editId="4F6231E8">
                  <wp:extent cx="619125" cy="685800"/>
                  <wp:effectExtent l="0" t="0" r="9525" b="0"/>
                  <wp:docPr id="334" name="Attēls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17844F" w14:textId="77777777" w:rsidR="001A2CEC" w:rsidRPr="00622132" w:rsidRDefault="001A2CEC" w:rsidP="001A2CEC">
            <w:pPr>
              <w:spacing w:line="256" w:lineRule="auto"/>
              <w:rPr>
                <w:sz w:val="32"/>
                <w:szCs w:val="32"/>
                <w:lang w:eastAsia="en-US"/>
              </w:rPr>
            </w:pPr>
          </w:p>
        </w:tc>
      </w:tr>
      <w:tr w:rsidR="001A2CEC" w:rsidRPr="00622132" w14:paraId="43A0A15F" w14:textId="77777777" w:rsidTr="001A2CEC">
        <w:tc>
          <w:tcPr>
            <w:tcW w:w="8931" w:type="dxa"/>
            <w:gridSpan w:val="3"/>
            <w:hideMark/>
          </w:tcPr>
          <w:p w14:paraId="5F1F021B" w14:textId="77777777" w:rsidR="001A2CEC" w:rsidRPr="00622132" w:rsidRDefault="001A2CEC" w:rsidP="001A2CEC">
            <w:pPr>
              <w:spacing w:before="240" w:line="256" w:lineRule="auto"/>
              <w:jc w:val="center"/>
              <w:rPr>
                <w:b/>
                <w:sz w:val="32"/>
                <w:szCs w:val="32"/>
                <w:lang w:eastAsia="en-US"/>
              </w:rPr>
            </w:pPr>
            <w:r w:rsidRPr="00622132">
              <w:rPr>
                <w:b/>
                <w:sz w:val="32"/>
                <w:szCs w:val="32"/>
                <w:lang w:eastAsia="en-US"/>
              </w:rPr>
              <w:t>GULBENES NOVADA PAŠVALDĪBA</w:t>
            </w:r>
          </w:p>
        </w:tc>
      </w:tr>
      <w:tr w:rsidR="001A2CEC" w:rsidRPr="00622132" w14:paraId="47FCF7B2" w14:textId="77777777" w:rsidTr="001A2CEC">
        <w:tc>
          <w:tcPr>
            <w:tcW w:w="8931" w:type="dxa"/>
            <w:gridSpan w:val="3"/>
            <w:hideMark/>
          </w:tcPr>
          <w:p w14:paraId="045B9202" w14:textId="77777777" w:rsidR="001A2CEC" w:rsidRPr="00622132" w:rsidRDefault="001A2CEC" w:rsidP="001A2CEC">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1A2CEC" w:rsidRPr="00622132" w14:paraId="66E5C8B5" w14:textId="77777777" w:rsidTr="001A2CEC">
        <w:tc>
          <w:tcPr>
            <w:tcW w:w="8931" w:type="dxa"/>
            <w:gridSpan w:val="3"/>
            <w:hideMark/>
          </w:tcPr>
          <w:p w14:paraId="4EB73E81" w14:textId="77777777" w:rsidR="001A2CEC" w:rsidRPr="00622132" w:rsidRDefault="001A2CEC" w:rsidP="001A2CEC">
            <w:pPr>
              <w:spacing w:line="256" w:lineRule="auto"/>
              <w:jc w:val="center"/>
              <w:rPr>
                <w:lang w:eastAsia="en-US"/>
              </w:rPr>
            </w:pPr>
            <w:r w:rsidRPr="00622132">
              <w:rPr>
                <w:lang w:eastAsia="en-US"/>
              </w:rPr>
              <w:t>Ābeļu iela 2, Gulbene, Gulbenes nov., LV-4401</w:t>
            </w:r>
          </w:p>
        </w:tc>
      </w:tr>
      <w:tr w:rsidR="001A2CEC" w:rsidRPr="00622132" w14:paraId="1ECA0942" w14:textId="77777777" w:rsidTr="001A2CEC">
        <w:tc>
          <w:tcPr>
            <w:tcW w:w="8931" w:type="dxa"/>
            <w:gridSpan w:val="3"/>
            <w:hideMark/>
          </w:tcPr>
          <w:p w14:paraId="1851AC89" w14:textId="77777777" w:rsidR="001A2CEC" w:rsidRPr="00622132" w:rsidRDefault="001A2CEC" w:rsidP="001A2CEC">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1054C303" w14:textId="77777777" w:rsidR="001A2CEC" w:rsidRPr="00622132" w:rsidRDefault="001A2CEC" w:rsidP="001A2CEC">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7D1E12C" w14:textId="77777777" w:rsidR="001A2CEC" w:rsidRPr="00622132" w:rsidRDefault="001A2CEC" w:rsidP="001A2CEC">
      <w:pPr>
        <w:jc w:val="center"/>
        <w:rPr>
          <w:sz w:val="24"/>
          <w:szCs w:val="24"/>
        </w:rPr>
      </w:pPr>
      <w:r w:rsidRPr="00622132">
        <w:rPr>
          <w:b/>
          <w:bCs/>
          <w:sz w:val="24"/>
          <w:szCs w:val="24"/>
        </w:rPr>
        <w:t>GULBENES NOVADA DOMES LĒMUMS</w:t>
      </w:r>
    </w:p>
    <w:p w14:paraId="59B837AA" w14:textId="77777777" w:rsidR="001A2CEC" w:rsidRPr="00622132" w:rsidRDefault="001A2CEC" w:rsidP="001A2CEC">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2CEC" w14:paraId="7C70F5A5" w14:textId="77777777" w:rsidTr="001A2CEC">
        <w:tc>
          <w:tcPr>
            <w:tcW w:w="4676" w:type="dxa"/>
          </w:tcPr>
          <w:p w14:paraId="0B3C5711" w14:textId="77777777" w:rsidR="001A2CEC" w:rsidRPr="00EA6BEB" w:rsidRDefault="001A2CEC" w:rsidP="001A2CEC">
            <w:pPr>
              <w:rPr>
                <w:b/>
                <w:bCs/>
                <w:sz w:val="24"/>
                <w:szCs w:val="24"/>
              </w:rPr>
            </w:pPr>
            <w:r w:rsidRPr="00EA6BEB">
              <w:rPr>
                <w:b/>
                <w:bCs/>
                <w:sz w:val="24"/>
                <w:szCs w:val="24"/>
              </w:rPr>
              <w:t>2020.gada</w:t>
            </w:r>
            <w:r>
              <w:rPr>
                <w:b/>
                <w:bCs/>
                <w:sz w:val="24"/>
                <w:szCs w:val="24"/>
              </w:rPr>
              <w:t xml:space="preserve"> 30.jūlijā</w:t>
            </w:r>
          </w:p>
        </w:tc>
        <w:tc>
          <w:tcPr>
            <w:tcW w:w="4678" w:type="dxa"/>
          </w:tcPr>
          <w:p w14:paraId="24E4E6A4" w14:textId="77777777" w:rsidR="001A2CEC" w:rsidRPr="00EA6BEB" w:rsidRDefault="001A2CEC" w:rsidP="001A2CEC">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506</w:t>
            </w:r>
          </w:p>
        </w:tc>
      </w:tr>
      <w:tr w:rsidR="001A2CEC" w14:paraId="480D7CF3" w14:textId="77777777" w:rsidTr="001A2CEC">
        <w:tc>
          <w:tcPr>
            <w:tcW w:w="4676" w:type="dxa"/>
          </w:tcPr>
          <w:p w14:paraId="148CB381" w14:textId="77777777" w:rsidR="001A2CEC" w:rsidRDefault="001A2CEC" w:rsidP="001A2CEC">
            <w:pPr>
              <w:rPr>
                <w:sz w:val="24"/>
                <w:szCs w:val="24"/>
              </w:rPr>
            </w:pPr>
          </w:p>
        </w:tc>
        <w:tc>
          <w:tcPr>
            <w:tcW w:w="4678" w:type="dxa"/>
          </w:tcPr>
          <w:p w14:paraId="74CF1960" w14:textId="77777777" w:rsidR="001A2CEC" w:rsidRPr="00EA6BEB" w:rsidRDefault="001A2CEC" w:rsidP="001A2CEC">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79</w:t>
            </w:r>
            <w:r w:rsidRPr="00EA6BEB">
              <w:rPr>
                <w:b/>
                <w:bCs/>
                <w:sz w:val="24"/>
                <w:szCs w:val="24"/>
              </w:rPr>
              <w:t>.p</w:t>
            </w:r>
            <w:r>
              <w:rPr>
                <w:b/>
                <w:bCs/>
                <w:sz w:val="24"/>
                <w:szCs w:val="24"/>
              </w:rPr>
              <w:t>.</w:t>
            </w:r>
            <w:r w:rsidRPr="00EA6BEB">
              <w:rPr>
                <w:b/>
                <w:bCs/>
                <w:sz w:val="24"/>
                <w:szCs w:val="24"/>
              </w:rPr>
              <w:t>)</w:t>
            </w:r>
          </w:p>
        </w:tc>
      </w:tr>
    </w:tbl>
    <w:p w14:paraId="487F4088" w14:textId="77777777" w:rsidR="001A2CEC" w:rsidRDefault="001A2CEC" w:rsidP="001A2CEC">
      <w:pPr>
        <w:rPr>
          <w:sz w:val="24"/>
          <w:szCs w:val="24"/>
        </w:rPr>
      </w:pPr>
    </w:p>
    <w:p w14:paraId="54DB7B78" w14:textId="77777777" w:rsidR="001A2CEC" w:rsidRDefault="001A2CEC" w:rsidP="001A2CEC">
      <w:pPr>
        <w:pStyle w:val="Default"/>
        <w:rPr>
          <w:b/>
        </w:rPr>
      </w:pPr>
      <w:r w:rsidRPr="00134705">
        <w:rPr>
          <w:b/>
          <w:szCs w:val="24"/>
        </w:rPr>
        <w:t xml:space="preserve">Par </w:t>
      </w:r>
      <w:r w:rsidRPr="00255026">
        <w:rPr>
          <w:b/>
        </w:rPr>
        <w:t>nekustamā īpašuma “</w:t>
      </w:r>
      <w:proofErr w:type="spellStart"/>
      <w:r>
        <w:rPr>
          <w:b/>
        </w:rPr>
        <w:t>Veri</w:t>
      </w:r>
      <w:proofErr w:type="spellEnd"/>
      <w:r>
        <w:rPr>
          <w:b/>
        </w:rPr>
        <w:t>” – 3</w:t>
      </w:r>
      <w:r w:rsidRPr="00255026">
        <w:rPr>
          <w:b/>
        </w:rPr>
        <w:t xml:space="preserve">, </w:t>
      </w:r>
      <w:r>
        <w:rPr>
          <w:b/>
        </w:rPr>
        <w:t>Lejasciema</w:t>
      </w:r>
      <w:r w:rsidRPr="00255026">
        <w:rPr>
          <w:b/>
        </w:rPr>
        <w:t xml:space="preserve"> pagasts, Gulbenes novads, </w:t>
      </w:r>
    </w:p>
    <w:p w14:paraId="031C912D" w14:textId="77777777" w:rsidR="001A2CEC" w:rsidRPr="00704E82" w:rsidRDefault="001A2CEC" w:rsidP="001A2CEC">
      <w:pPr>
        <w:pStyle w:val="Default"/>
        <w:rPr>
          <w:szCs w:val="24"/>
        </w:rPr>
      </w:pPr>
      <w:r w:rsidRPr="00255026">
        <w:rPr>
          <w:b/>
        </w:rPr>
        <w:t>izsoles rīkošanu, noteikumu un sākumcenas apstiprināšanu</w:t>
      </w:r>
    </w:p>
    <w:p w14:paraId="79FA1202" w14:textId="77777777" w:rsidR="001A2CEC" w:rsidRPr="00F0532A" w:rsidRDefault="001A2CEC" w:rsidP="001A2CEC">
      <w:pPr>
        <w:rPr>
          <w:sz w:val="24"/>
          <w:szCs w:val="24"/>
        </w:rPr>
      </w:pPr>
    </w:p>
    <w:p w14:paraId="0991CC72" w14:textId="77777777" w:rsidR="001A2CEC" w:rsidRPr="00FA2C31" w:rsidRDefault="001A2CEC" w:rsidP="001A2CEC">
      <w:pPr>
        <w:rPr>
          <w:sz w:val="24"/>
          <w:szCs w:val="24"/>
        </w:rPr>
      </w:pPr>
    </w:p>
    <w:p w14:paraId="395CE33E" w14:textId="77777777" w:rsidR="001A2CEC" w:rsidRPr="00FC7F25" w:rsidRDefault="001A2CEC" w:rsidP="001A2CEC">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19.martā</w:t>
      </w:r>
      <w:r w:rsidRPr="00FC7F25">
        <w:rPr>
          <w:sz w:val="24"/>
          <w:szCs w:val="24"/>
        </w:rPr>
        <w:t xml:space="preserve"> pieņēma lēmumu “Par nekustamā īpašuma atsavināšanu” (protokols Nr.</w:t>
      </w:r>
      <w:r>
        <w:rPr>
          <w:sz w:val="24"/>
          <w:szCs w:val="24"/>
        </w:rPr>
        <w:t>6</w:t>
      </w:r>
      <w:r w:rsidRPr="00FC7F25">
        <w:rPr>
          <w:sz w:val="24"/>
          <w:szCs w:val="24"/>
        </w:rPr>
        <w:t>, 1</w:t>
      </w:r>
      <w:r>
        <w:rPr>
          <w:sz w:val="24"/>
          <w:szCs w:val="24"/>
        </w:rPr>
        <w:t>2</w:t>
      </w:r>
      <w:r w:rsidRPr="00FC7F25">
        <w:rPr>
          <w:sz w:val="24"/>
          <w:szCs w:val="24"/>
        </w:rPr>
        <w:t xml:space="preserve">.§, </w:t>
      </w:r>
      <w:r>
        <w:rPr>
          <w:sz w:val="24"/>
          <w:szCs w:val="24"/>
        </w:rPr>
        <w:t>2</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B869359" w14:textId="77777777" w:rsidR="001A2CEC" w:rsidRPr="00DF5D0E" w:rsidRDefault="001A2CEC" w:rsidP="001A2CEC">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15.jūlijā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2020-I</w:t>
      </w:r>
      <w:r w:rsidRPr="00FC7F25">
        <w:rPr>
          <w:sz w:val="24"/>
          <w:szCs w:val="24"/>
        </w:rPr>
        <w:t>)</w:t>
      </w:r>
      <w:r w:rsidRPr="00DF5D0E">
        <w:rPr>
          <w:sz w:val="24"/>
          <w:szCs w:val="24"/>
        </w:rPr>
        <w:t xml:space="preserve"> par nekustamā īpašuma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DF5D0E">
        <w:rPr>
          <w:sz w:val="24"/>
          <w:szCs w:val="24"/>
        </w:rPr>
        <w:t>, tirgus vērtību.</w:t>
      </w:r>
    </w:p>
    <w:p w14:paraId="34CF7E4C" w14:textId="77777777" w:rsidR="001A2CEC" w:rsidRPr="00837125" w:rsidRDefault="001A2CEC" w:rsidP="001A2CEC">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16.jūlija</w:t>
      </w:r>
      <w:r w:rsidRPr="00DF5D0E">
        <w:rPr>
          <w:sz w:val="24"/>
          <w:szCs w:val="24"/>
        </w:rPr>
        <w:t xml:space="preserve"> sēdes lēmumu, protokols Nr.2.7.2/20/</w:t>
      </w:r>
      <w:r>
        <w:rPr>
          <w:sz w:val="24"/>
          <w:szCs w:val="24"/>
        </w:rPr>
        <w:t>108</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837125">
        <w:rPr>
          <w:sz w:val="24"/>
          <w:szCs w:val="24"/>
        </w:rPr>
        <w:t xml:space="preserve">iegūšanu pašvaldības īpašumā, Publiskas personas mantas atsavināšanas likuma 3.panta pirmās daļas 1.punktu un otro daļu, 10.pantu, 15.pantu, atklāti balsojot: </w:t>
      </w:r>
      <w:r w:rsidRPr="00837125">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837125">
        <w:rPr>
          <w:sz w:val="24"/>
          <w:szCs w:val="24"/>
        </w:rPr>
        <w:t>,  Gulbenes novada dome NOLEMJ:</w:t>
      </w:r>
    </w:p>
    <w:p w14:paraId="172CEF98" w14:textId="77777777" w:rsidR="001A2CEC" w:rsidRPr="00FC7F25" w:rsidRDefault="001A2CEC" w:rsidP="001A2CEC">
      <w:pPr>
        <w:spacing w:line="360" w:lineRule="auto"/>
        <w:ind w:firstLine="567"/>
        <w:jc w:val="both"/>
        <w:rPr>
          <w:sz w:val="24"/>
          <w:szCs w:val="24"/>
        </w:rPr>
      </w:pPr>
      <w:r w:rsidRPr="00FC7F25">
        <w:rPr>
          <w:sz w:val="24"/>
          <w:szCs w:val="24"/>
        </w:rPr>
        <w:t xml:space="preserve">1. RĪKOT Gulbenes novada pašvaldībai piederošā nekustamā īpašuma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FC7F25">
        <w:rPr>
          <w:sz w:val="24"/>
          <w:szCs w:val="24"/>
        </w:rPr>
        <w:t xml:space="preserve">, kas sastāv no vienistabas dzīvokļa, </w:t>
      </w:r>
      <w:r>
        <w:rPr>
          <w:sz w:val="24"/>
          <w:szCs w:val="24"/>
        </w:rPr>
        <w:t>29,8</w:t>
      </w:r>
      <w:r w:rsidRPr="00FC7F25">
        <w:rPr>
          <w:sz w:val="24"/>
          <w:szCs w:val="24"/>
        </w:rPr>
        <w:t xml:space="preserve"> </w:t>
      </w:r>
      <w:proofErr w:type="spellStart"/>
      <w:r w:rsidRPr="00FC7F25">
        <w:rPr>
          <w:sz w:val="24"/>
          <w:szCs w:val="24"/>
        </w:rPr>
        <w:lastRenderedPageBreak/>
        <w:t>kv.m</w:t>
      </w:r>
      <w:proofErr w:type="spellEnd"/>
      <w:r w:rsidRPr="00FC7F25">
        <w:rPr>
          <w:sz w:val="24"/>
          <w:szCs w:val="24"/>
        </w:rPr>
        <w:t xml:space="preserve">. platībā (telpu grupas kadastra apzīmējums </w:t>
      </w:r>
      <w:r>
        <w:rPr>
          <w:sz w:val="24"/>
          <w:szCs w:val="24"/>
        </w:rPr>
        <w:t>5064 019 0265 001 003</w:t>
      </w:r>
      <w:r w:rsidRPr="00FC7F25">
        <w:rPr>
          <w:sz w:val="24"/>
          <w:szCs w:val="24"/>
        </w:rPr>
        <w:t xml:space="preserve">), un pie tā piederošām kopīpašuma </w:t>
      </w:r>
      <w:r>
        <w:rPr>
          <w:sz w:val="24"/>
          <w:szCs w:val="24"/>
        </w:rPr>
        <w:t>296/5209</w:t>
      </w:r>
      <w:r w:rsidRPr="00FC7F25">
        <w:rPr>
          <w:sz w:val="24"/>
          <w:szCs w:val="24"/>
        </w:rPr>
        <w:t xml:space="preserve"> domājamām daļām no dzīvojamās mājas (būves kadastra apzīmējums </w:t>
      </w:r>
      <w:r>
        <w:rPr>
          <w:sz w:val="24"/>
          <w:szCs w:val="24"/>
        </w:rPr>
        <w:t>5064 019 0265 001</w:t>
      </w:r>
      <w:r w:rsidRPr="00FC7F25">
        <w:rPr>
          <w:sz w:val="24"/>
          <w:szCs w:val="24"/>
        </w:rPr>
        <w:t xml:space="preserve">), </w:t>
      </w:r>
      <w:r>
        <w:rPr>
          <w:sz w:val="24"/>
          <w:szCs w:val="24"/>
        </w:rPr>
        <w:t>296/5209</w:t>
      </w:r>
      <w:r w:rsidRPr="00FC7F25">
        <w:rPr>
          <w:sz w:val="24"/>
          <w:szCs w:val="24"/>
        </w:rPr>
        <w:t xml:space="preserve"> domājamām daļām no zemes (zemes vienības kadastra apzīmējums </w:t>
      </w:r>
      <w:r>
        <w:rPr>
          <w:sz w:val="24"/>
          <w:szCs w:val="24"/>
        </w:rPr>
        <w:t>5064 019 0265</w:t>
      </w:r>
      <w:r w:rsidRPr="00FC7F25">
        <w:rPr>
          <w:sz w:val="24"/>
          <w:szCs w:val="24"/>
        </w:rPr>
        <w:t>),</w:t>
      </w:r>
      <w:r>
        <w:rPr>
          <w:sz w:val="24"/>
          <w:szCs w:val="24"/>
        </w:rPr>
        <w:t xml:space="preserve"> un 296/5209</w:t>
      </w:r>
      <w:r w:rsidRPr="00FC7F25">
        <w:rPr>
          <w:sz w:val="24"/>
          <w:szCs w:val="24"/>
        </w:rPr>
        <w:t xml:space="preserve"> domājamām daļām no zemes (zemes vienības kadastra apzīmējums </w:t>
      </w:r>
      <w:r>
        <w:rPr>
          <w:sz w:val="24"/>
          <w:szCs w:val="24"/>
        </w:rPr>
        <w:t>5064 019 0266</w:t>
      </w:r>
      <w:r w:rsidRPr="00FC7F25">
        <w:rPr>
          <w:sz w:val="24"/>
          <w:szCs w:val="24"/>
        </w:rPr>
        <w:t>)</w:t>
      </w:r>
      <w:r>
        <w:rPr>
          <w:sz w:val="24"/>
          <w:szCs w:val="24"/>
        </w:rPr>
        <w:t>,</w:t>
      </w:r>
      <w:r w:rsidRPr="00FC7F25">
        <w:rPr>
          <w:sz w:val="24"/>
          <w:szCs w:val="24"/>
        </w:rPr>
        <w:t xml:space="preserve"> pirmo izsoli.</w:t>
      </w:r>
    </w:p>
    <w:p w14:paraId="31F066B9" w14:textId="77777777" w:rsidR="001A2CEC" w:rsidRPr="00FC7F25" w:rsidRDefault="001A2CEC" w:rsidP="001A2CEC">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FC7F25">
        <w:rPr>
          <w:sz w:val="24"/>
          <w:szCs w:val="24"/>
        </w:rPr>
        <w:t xml:space="preserve">, pirmās izsoles sākumcenu </w:t>
      </w:r>
      <w:r>
        <w:rPr>
          <w:color w:val="000000"/>
          <w:sz w:val="24"/>
          <w:szCs w:val="24"/>
        </w:rPr>
        <w:t xml:space="preserve">600 </w:t>
      </w:r>
      <w:r w:rsidRPr="00FC7F25">
        <w:rPr>
          <w:color w:val="000000"/>
          <w:sz w:val="24"/>
          <w:szCs w:val="24"/>
        </w:rPr>
        <w:t>EUR (</w:t>
      </w:r>
      <w:r>
        <w:rPr>
          <w:color w:val="000000"/>
          <w:sz w:val="24"/>
          <w:szCs w:val="24"/>
        </w:rPr>
        <w:t>seši</w:t>
      </w:r>
      <w:r w:rsidRPr="00FC7F25">
        <w:rPr>
          <w:color w:val="000000"/>
          <w:sz w:val="24"/>
          <w:szCs w:val="24"/>
        </w:rPr>
        <w:t xml:space="preserve"> simti</w:t>
      </w:r>
      <w:r>
        <w:rPr>
          <w:color w:val="000000"/>
          <w:sz w:val="24"/>
          <w:szCs w:val="24"/>
        </w:rPr>
        <w:t xml:space="preserve">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6EA18C23" w14:textId="77777777" w:rsidR="001A2CEC" w:rsidRPr="00FC7F25" w:rsidRDefault="001A2CEC" w:rsidP="001A2CEC">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468A1F1D" w14:textId="77777777" w:rsidR="001A2CEC" w:rsidRDefault="001A2CEC" w:rsidP="001A2CEC">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w:t>
      </w:r>
      <w:proofErr w:type="spellStart"/>
      <w:r>
        <w:rPr>
          <w:sz w:val="24"/>
          <w:szCs w:val="24"/>
        </w:rPr>
        <w:t>Veri</w:t>
      </w:r>
      <w:proofErr w:type="spellEnd"/>
      <w:r>
        <w:rPr>
          <w:sz w:val="24"/>
          <w:szCs w:val="24"/>
        </w:rPr>
        <w:t>” – 3, Lejasciema pagasts</w:t>
      </w:r>
      <w:r w:rsidRPr="00FC7F25">
        <w:rPr>
          <w:sz w:val="24"/>
          <w:szCs w:val="24"/>
        </w:rPr>
        <w:t xml:space="preserve">, Gulbenes novads, kadastra numurs </w:t>
      </w:r>
      <w:r>
        <w:rPr>
          <w:sz w:val="24"/>
          <w:szCs w:val="24"/>
        </w:rPr>
        <w:t>5064 900 0095</w:t>
      </w:r>
      <w:r w:rsidRPr="00FC7F25">
        <w:rPr>
          <w:sz w:val="24"/>
          <w:szCs w:val="24"/>
        </w:rPr>
        <w:t>, pirmo izsoli.</w:t>
      </w:r>
    </w:p>
    <w:p w14:paraId="3BD873E0" w14:textId="77777777" w:rsidR="001A2CEC" w:rsidRDefault="001A2CEC" w:rsidP="001A2CEC">
      <w:pPr>
        <w:spacing w:line="360" w:lineRule="auto"/>
        <w:rPr>
          <w:sz w:val="24"/>
          <w:szCs w:val="24"/>
        </w:rPr>
      </w:pPr>
    </w:p>
    <w:p w14:paraId="79E23821" w14:textId="77777777" w:rsidR="001A2CEC" w:rsidRDefault="001A2CEC" w:rsidP="001A2CEC">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76904F6F" w14:textId="77777777" w:rsidR="001A2CEC" w:rsidRDefault="001A2CEC" w:rsidP="001A2CEC">
      <w:pPr>
        <w:spacing w:line="360" w:lineRule="auto"/>
        <w:rPr>
          <w:sz w:val="24"/>
          <w:szCs w:val="24"/>
        </w:rPr>
      </w:pPr>
    </w:p>
    <w:p w14:paraId="1944427F" w14:textId="77777777" w:rsidR="001A2CEC" w:rsidRDefault="001A2CEC" w:rsidP="001A2CEC">
      <w:pPr>
        <w:spacing w:line="360" w:lineRule="auto"/>
        <w:rPr>
          <w:sz w:val="24"/>
          <w:szCs w:val="24"/>
        </w:rPr>
      </w:pPr>
      <w:r>
        <w:rPr>
          <w:sz w:val="24"/>
          <w:szCs w:val="24"/>
        </w:rPr>
        <w:t>Sagatavoja: Anita Deksne</w:t>
      </w:r>
    </w:p>
    <w:p w14:paraId="6AB7CEA3" w14:textId="77777777" w:rsidR="001A2CEC" w:rsidRDefault="001A2CEC" w:rsidP="001A2CEC">
      <w:pPr>
        <w:spacing w:after="160" w:line="259" w:lineRule="auto"/>
        <w:rPr>
          <w:sz w:val="24"/>
          <w:szCs w:val="24"/>
        </w:rPr>
      </w:pPr>
      <w:r>
        <w:rPr>
          <w:sz w:val="24"/>
          <w:szCs w:val="24"/>
        </w:rPr>
        <w:br w:type="page"/>
      </w:r>
    </w:p>
    <w:p w14:paraId="287F2E84" w14:textId="77777777" w:rsidR="001A2CEC" w:rsidRDefault="001A2CEC" w:rsidP="001A2CEC">
      <w:pPr>
        <w:spacing w:after="160" w:line="259" w:lineRule="auto"/>
        <w:rPr>
          <w:sz w:val="24"/>
          <w:szCs w:val="24"/>
        </w:rPr>
      </w:pPr>
    </w:p>
    <w:p w14:paraId="322835A0" w14:textId="77777777" w:rsidR="001A2CEC" w:rsidRPr="00DF5D0E" w:rsidRDefault="001A2CEC" w:rsidP="001A2CEC">
      <w:pPr>
        <w:pStyle w:val="Pamatteksts"/>
        <w:spacing w:after="0"/>
        <w:jc w:val="right"/>
      </w:pPr>
      <w:r>
        <w:t>Pielikums 30.07</w:t>
      </w:r>
      <w:r w:rsidRPr="00DF5D0E">
        <w:t>.2020 Gulbenes novada domes lēmumam Nr.</w:t>
      </w:r>
      <w:r>
        <w:t xml:space="preserve"> </w:t>
      </w:r>
      <w:r w:rsidRPr="00DF5D0E">
        <w:t>GND/2020/</w:t>
      </w:r>
      <w:r>
        <w:t>506</w:t>
      </w:r>
    </w:p>
    <w:p w14:paraId="4B9E1364" w14:textId="77777777" w:rsidR="001A2CEC" w:rsidRPr="00DF5D0E" w:rsidRDefault="001A2CEC" w:rsidP="001A2CEC">
      <w:pPr>
        <w:pStyle w:val="Pamatteksts"/>
        <w:spacing w:after="0"/>
        <w:jc w:val="center"/>
      </w:pPr>
    </w:p>
    <w:p w14:paraId="0A5ABC1F" w14:textId="77777777" w:rsidR="001A2CEC" w:rsidRPr="00DF5D0E" w:rsidRDefault="001A2CEC" w:rsidP="001A2CEC">
      <w:pPr>
        <w:pStyle w:val="Pamatteksts"/>
        <w:spacing w:after="0"/>
        <w:jc w:val="center"/>
        <w:rPr>
          <w:b/>
        </w:rPr>
      </w:pPr>
      <w:r w:rsidRPr="00DF5D0E">
        <w:rPr>
          <w:b/>
        </w:rPr>
        <w:t xml:space="preserve">Gulbenes novada pašvaldības nekustamā īpašuma – </w:t>
      </w:r>
    </w:p>
    <w:p w14:paraId="55EFAE1A" w14:textId="77777777" w:rsidR="001A2CEC" w:rsidRPr="00504268" w:rsidRDefault="001A2CEC" w:rsidP="001A2CEC">
      <w:pPr>
        <w:pStyle w:val="Pamatteksts"/>
        <w:spacing w:after="0"/>
        <w:jc w:val="center"/>
        <w:rPr>
          <w:b/>
        </w:rPr>
      </w:pPr>
      <w:r w:rsidRPr="003864F6">
        <w:rPr>
          <w:b/>
        </w:rPr>
        <w:t>“</w:t>
      </w:r>
      <w:proofErr w:type="spellStart"/>
      <w:r w:rsidRPr="003864F6">
        <w:rPr>
          <w:b/>
        </w:rPr>
        <w:t>Veri</w:t>
      </w:r>
      <w:proofErr w:type="spellEnd"/>
      <w:r w:rsidRPr="003864F6">
        <w:rPr>
          <w:b/>
        </w:rPr>
        <w:t>” – 3, Lejasciema pagasts, Gulbenes novads</w:t>
      </w:r>
      <w:r w:rsidRPr="00504268">
        <w:rPr>
          <w:b/>
        </w:rPr>
        <w:t xml:space="preserve">, </w:t>
      </w:r>
    </w:p>
    <w:p w14:paraId="66F7082A" w14:textId="77777777" w:rsidR="001A2CEC" w:rsidRDefault="001A2CEC" w:rsidP="001A2CEC">
      <w:pPr>
        <w:pStyle w:val="Pamatteksts"/>
        <w:spacing w:after="0"/>
        <w:jc w:val="center"/>
        <w:rPr>
          <w:b/>
        </w:rPr>
      </w:pPr>
      <w:r w:rsidRPr="00DF5D0E">
        <w:rPr>
          <w:b/>
        </w:rPr>
        <w:t>PIRMĀS IZSOLES NOTEIKUMI</w:t>
      </w:r>
    </w:p>
    <w:p w14:paraId="2E01229A" w14:textId="77777777" w:rsidR="001A2CEC" w:rsidRPr="0059641E" w:rsidRDefault="001A2CEC" w:rsidP="001A2CEC">
      <w:pPr>
        <w:pStyle w:val="Pamatteksts"/>
      </w:pPr>
    </w:p>
    <w:p w14:paraId="7C9944A2" w14:textId="58EC7E12" w:rsidR="001A2CEC" w:rsidRPr="00331077" w:rsidRDefault="001A2CEC" w:rsidP="00331077">
      <w:pPr>
        <w:pStyle w:val="Sarakstarindkopa"/>
        <w:numPr>
          <w:ilvl w:val="0"/>
          <w:numId w:val="77"/>
        </w:numPr>
        <w:tabs>
          <w:tab w:val="left" w:pos="426"/>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Šie noteikumi nosaka kārtību, kādā tiks rīkota pirmā mutiskā atklātā izsole Gulbenes novada pašvaldības </w:t>
      </w:r>
      <w:r w:rsidRPr="00331077">
        <w:rPr>
          <w:rFonts w:ascii="Times New Roman" w:eastAsia="SimSun" w:hAnsi="Times New Roman"/>
          <w:color w:val="00000A"/>
          <w:sz w:val="24"/>
          <w:szCs w:val="24"/>
          <w:lang w:eastAsia="zh-CN" w:bidi="hi-IN"/>
        </w:rPr>
        <w:t xml:space="preserve">nekustamā īpašuma </w:t>
      </w:r>
      <w:r w:rsidRPr="00331077">
        <w:rPr>
          <w:rFonts w:ascii="Times New Roman" w:hAnsi="Times New Roman"/>
          <w:sz w:val="24"/>
          <w:szCs w:val="24"/>
        </w:rPr>
        <w:t>“</w:t>
      </w:r>
      <w:proofErr w:type="spellStart"/>
      <w:r w:rsidRPr="00331077">
        <w:rPr>
          <w:rFonts w:ascii="Times New Roman" w:hAnsi="Times New Roman"/>
          <w:sz w:val="24"/>
          <w:szCs w:val="24"/>
        </w:rPr>
        <w:t>Veri</w:t>
      </w:r>
      <w:proofErr w:type="spellEnd"/>
      <w:r w:rsidRPr="00331077">
        <w:rPr>
          <w:rFonts w:ascii="Times New Roman" w:hAnsi="Times New Roman"/>
          <w:sz w:val="24"/>
          <w:szCs w:val="24"/>
        </w:rPr>
        <w:t xml:space="preserve">” – 3, Lejasciema pagasts, Gulbenes novads, kadastra numurs 5064 900 0095, </w:t>
      </w:r>
      <w:r w:rsidRPr="00331077">
        <w:rPr>
          <w:rFonts w:ascii="Times New Roman" w:hAnsi="Times New Roman"/>
          <w:color w:val="000000"/>
          <w:sz w:val="24"/>
          <w:szCs w:val="24"/>
        </w:rPr>
        <w:t>(turpmāk – OBJEKTS) pircēja noteikšanai saskaņā ar likumu “Par pašvaldībām” un Publiskas personas mantas atsavināšanas likumu.</w:t>
      </w:r>
    </w:p>
    <w:p w14:paraId="1EEB0120" w14:textId="77777777" w:rsidR="001A2CEC" w:rsidRPr="00331077" w:rsidRDefault="001A2CEC" w:rsidP="00331077">
      <w:pPr>
        <w:numPr>
          <w:ilvl w:val="0"/>
          <w:numId w:val="77"/>
        </w:numPr>
        <w:tabs>
          <w:tab w:val="left" w:pos="426"/>
        </w:tabs>
        <w:spacing w:line="360" w:lineRule="auto"/>
        <w:ind w:left="0" w:firstLine="426"/>
        <w:jc w:val="both"/>
        <w:rPr>
          <w:color w:val="000000"/>
          <w:sz w:val="24"/>
          <w:szCs w:val="24"/>
        </w:rPr>
      </w:pPr>
      <w:r w:rsidRPr="00331077">
        <w:rPr>
          <w:color w:val="000000"/>
          <w:sz w:val="24"/>
          <w:szCs w:val="24"/>
        </w:rPr>
        <w:t>OBJEKTA izsoli veic Gulbenes novada domes izveidotā Īpašuma novērtēšanas un izsoļu komisija.</w:t>
      </w:r>
    </w:p>
    <w:p w14:paraId="3896EF48" w14:textId="77777777" w:rsidR="001A2CEC" w:rsidRPr="00331077" w:rsidRDefault="001A2CEC" w:rsidP="00331077">
      <w:pPr>
        <w:numPr>
          <w:ilvl w:val="0"/>
          <w:numId w:val="77"/>
        </w:numPr>
        <w:tabs>
          <w:tab w:val="left" w:pos="426"/>
        </w:tabs>
        <w:spacing w:line="360" w:lineRule="auto"/>
        <w:ind w:left="0" w:firstLine="426"/>
        <w:jc w:val="both"/>
        <w:rPr>
          <w:color w:val="000000"/>
          <w:sz w:val="24"/>
          <w:szCs w:val="24"/>
        </w:rPr>
      </w:pPr>
      <w:r w:rsidRPr="00331077">
        <w:rPr>
          <w:color w:val="000000"/>
          <w:sz w:val="24"/>
          <w:szCs w:val="24"/>
        </w:rPr>
        <w:t>Izsoles komisijas locekļi nevar būt OBJEKTA pircēji, kā arī nevar pirkt OBJEKTU citu personu uzdevumā.</w:t>
      </w:r>
    </w:p>
    <w:p w14:paraId="11668203" w14:textId="77777777" w:rsidR="001A2CEC" w:rsidRPr="00331077" w:rsidRDefault="001A2CEC" w:rsidP="00331077">
      <w:pPr>
        <w:numPr>
          <w:ilvl w:val="0"/>
          <w:numId w:val="77"/>
        </w:numPr>
        <w:tabs>
          <w:tab w:val="left" w:pos="426"/>
        </w:tabs>
        <w:spacing w:line="360" w:lineRule="auto"/>
        <w:ind w:left="0" w:firstLine="426"/>
        <w:jc w:val="both"/>
        <w:rPr>
          <w:color w:val="000000"/>
          <w:sz w:val="24"/>
          <w:szCs w:val="24"/>
        </w:rPr>
      </w:pPr>
      <w:r w:rsidRPr="00331077">
        <w:rPr>
          <w:color w:val="000000"/>
          <w:sz w:val="24"/>
          <w:szCs w:val="24"/>
        </w:rPr>
        <w:t>Ziņas par izsolē pārdodamo OBJEKTU:</w:t>
      </w:r>
    </w:p>
    <w:p w14:paraId="2496734D" w14:textId="01257C1F" w:rsidR="001A2CEC" w:rsidRPr="00331077" w:rsidRDefault="001A2CEC" w:rsidP="00331077">
      <w:pPr>
        <w:pStyle w:val="Sarakstarindkopa"/>
        <w:numPr>
          <w:ilvl w:val="1"/>
          <w:numId w:val="78"/>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OBJEKTS – Gulbenes novada pašvaldības nekustamais īpašums </w:t>
      </w:r>
      <w:r w:rsidRPr="00331077">
        <w:rPr>
          <w:rFonts w:ascii="Times New Roman" w:hAnsi="Times New Roman"/>
          <w:sz w:val="24"/>
          <w:szCs w:val="24"/>
        </w:rPr>
        <w:t>“</w:t>
      </w:r>
      <w:proofErr w:type="spellStart"/>
      <w:r w:rsidRPr="00331077">
        <w:rPr>
          <w:rFonts w:ascii="Times New Roman" w:hAnsi="Times New Roman"/>
          <w:sz w:val="24"/>
          <w:szCs w:val="24"/>
        </w:rPr>
        <w:t>Veri</w:t>
      </w:r>
      <w:proofErr w:type="spellEnd"/>
      <w:r w:rsidRPr="00331077">
        <w:rPr>
          <w:rFonts w:ascii="Times New Roman" w:hAnsi="Times New Roman"/>
          <w:sz w:val="24"/>
          <w:szCs w:val="24"/>
        </w:rPr>
        <w:t xml:space="preserve">” – 3, Lejasciema pagasts, Gulbenes novads, kadastra numurs 5064 900 0095, kas sastāv no vienistabas dzīvokļa, 29,8 </w:t>
      </w:r>
      <w:proofErr w:type="spellStart"/>
      <w:r w:rsidRPr="00331077">
        <w:rPr>
          <w:rFonts w:ascii="Times New Roman" w:hAnsi="Times New Roman"/>
          <w:sz w:val="24"/>
          <w:szCs w:val="24"/>
        </w:rPr>
        <w:t>kv.m</w:t>
      </w:r>
      <w:proofErr w:type="spellEnd"/>
      <w:r w:rsidRPr="00331077">
        <w:rPr>
          <w:rFonts w:ascii="Times New Roman" w:hAnsi="Times New Roman"/>
          <w:sz w:val="24"/>
          <w:szCs w:val="24"/>
        </w:rPr>
        <w:t xml:space="preserve">. platībā (telpu grupas kadastra apzīmējums 5064 019 0265 001 003), un pie tā piederošām kopīpašuma 296/5209 domājamām daļām no dzīvojamās mājas (būves kadastra apzīmējums 5064 019 0265 001), 296/5209 domājamām daļām no zemes (zemes vienības kadastra apzīmējums 5064 019 0265), un 296/5209 domājamām daļām no zemes (zemes vienības kadastra apzīmējums 5064 019 0266). </w:t>
      </w:r>
      <w:r w:rsidRPr="00331077">
        <w:rPr>
          <w:rFonts w:ascii="Times New Roman" w:hAnsi="Times New Roman"/>
          <w:color w:val="000000"/>
          <w:sz w:val="24"/>
          <w:szCs w:val="24"/>
        </w:rPr>
        <w:t>Objekta atrašanās vieta un izvietojums atspoguļoti izsoles noteikumiem pievienotajā telpu grupas kadastrālās uzmērīšanas lietā.</w:t>
      </w:r>
      <w:r w:rsidRPr="00331077">
        <w:rPr>
          <w:rFonts w:ascii="Times New Roman" w:hAnsi="Times New Roman"/>
          <w:sz w:val="24"/>
          <w:szCs w:val="24"/>
        </w:rPr>
        <w:t xml:space="preserve"> </w:t>
      </w:r>
    </w:p>
    <w:p w14:paraId="3AD20C04" w14:textId="28C5B850" w:rsidR="001A2CEC" w:rsidRPr="00331077" w:rsidRDefault="001A2CEC" w:rsidP="00331077">
      <w:pPr>
        <w:pStyle w:val="Sarakstarindkopa"/>
        <w:numPr>
          <w:ilvl w:val="1"/>
          <w:numId w:val="78"/>
        </w:numPr>
        <w:tabs>
          <w:tab w:val="left" w:pos="993"/>
        </w:tabs>
        <w:spacing w:after="0" w:line="360" w:lineRule="auto"/>
        <w:ind w:left="0" w:firstLine="426"/>
        <w:jc w:val="both"/>
        <w:rPr>
          <w:rFonts w:ascii="Times New Roman" w:hAnsi="Times New Roman"/>
          <w:color w:val="000000"/>
          <w:sz w:val="24"/>
          <w:szCs w:val="24"/>
        </w:rPr>
      </w:pPr>
      <w:r w:rsidRPr="00331077">
        <w:rPr>
          <w:rFonts w:ascii="Times New Roman" w:hAnsi="Times New Roman"/>
          <w:color w:val="000000"/>
          <w:sz w:val="24"/>
          <w:szCs w:val="24"/>
        </w:rPr>
        <w:t xml:space="preserve">OBJEKTA sākumcena ir 600 EUR (seši simti </w:t>
      </w:r>
      <w:proofErr w:type="spellStart"/>
      <w:r w:rsidRPr="00331077">
        <w:rPr>
          <w:rFonts w:ascii="Times New Roman" w:hAnsi="Times New Roman"/>
          <w:i/>
          <w:color w:val="000000"/>
          <w:sz w:val="24"/>
          <w:szCs w:val="24"/>
        </w:rPr>
        <w:t>euro</w:t>
      </w:r>
      <w:proofErr w:type="spellEnd"/>
      <w:r w:rsidRPr="00331077">
        <w:rPr>
          <w:rFonts w:ascii="Times New Roman" w:hAnsi="Times New Roman"/>
          <w:color w:val="000000"/>
          <w:sz w:val="24"/>
          <w:szCs w:val="24"/>
        </w:rPr>
        <w:t>)</w:t>
      </w:r>
      <w:r w:rsidRPr="00331077">
        <w:rPr>
          <w:rFonts w:ascii="Times New Roman" w:hAnsi="Times New Roman"/>
          <w:sz w:val="24"/>
          <w:szCs w:val="24"/>
        </w:rPr>
        <w:t>.</w:t>
      </w:r>
    </w:p>
    <w:p w14:paraId="2723D464" w14:textId="77777777" w:rsidR="001A2CEC" w:rsidRPr="00331077" w:rsidRDefault="001A2CEC" w:rsidP="00331077">
      <w:pPr>
        <w:numPr>
          <w:ilvl w:val="1"/>
          <w:numId w:val="78"/>
        </w:numPr>
        <w:tabs>
          <w:tab w:val="left" w:pos="993"/>
        </w:tabs>
        <w:spacing w:line="360" w:lineRule="auto"/>
        <w:ind w:left="0" w:firstLine="426"/>
        <w:jc w:val="both"/>
        <w:rPr>
          <w:color w:val="000000"/>
          <w:sz w:val="24"/>
          <w:szCs w:val="24"/>
        </w:rPr>
      </w:pPr>
      <w:r w:rsidRPr="00331077">
        <w:rPr>
          <w:color w:val="000000"/>
          <w:sz w:val="24"/>
          <w:szCs w:val="24"/>
        </w:rPr>
        <w:t>OBJEKTS ir Gulbenes novada pašvaldības īpašums. Tas reģistrēts Vidzemes rajona tiesas Zemesgrāmatu nodaļas Lejasciema pagasta zemesgrāmatas nodalījumā Nr.100000420011 3</w:t>
      </w:r>
      <w:r w:rsidRPr="00331077">
        <w:rPr>
          <w:sz w:val="24"/>
          <w:szCs w:val="24"/>
        </w:rPr>
        <w:t>.</w:t>
      </w:r>
    </w:p>
    <w:p w14:paraId="2497B920" w14:textId="77777777" w:rsidR="001A2CEC" w:rsidRPr="00331077" w:rsidRDefault="001A2CEC" w:rsidP="00331077">
      <w:pPr>
        <w:numPr>
          <w:ilvl w:val="1"/>
          <w:numId w:val="78"/>
        </w:numPr>
        <w:tabs>
          <w:tab w:val="left" w:pos="993"/>
        </w:tabs>
        <w:spacing w:line="360" w:lineRule="auto"/>
        <w:ind w:left="0" w:firstLine="426"/>
        <w:jc w:val="both"/>
        <w:rPr>
          <w:color w:val="000000"/>
          <w:sz w:val="24"/>
          <w:szCs w:val="24"/>
        </w:rPr>
      </w:pPr>
      <w:r w:rsidRPr="00331077">
        <w:rPr>
          <w:sz w:val="24"/>
          <w:szCs w:val="24"/>
        </w:rPr>
        <w:t>Pirmpirkuma tiesību uz OBJEKTA iegādi nav.</w:t>
      </w:r>
    </w:p>
    <w:p w14:paraId="6BA5CE53"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Izsoles veids – atklāta mutiska izsole ar augšupejošu soli. Maksāšanas līdzeklis 100% </w:t>
      </w:r>
      <w:proofErr w:type="spellStart"/>
      <w:r w:rsidRPr="00331077">
        <w:rPr>
          <w:i/>
          <w:color w:val="000000"/>
          <w:sz w:val="24"/>
          <w:szCs w:val="24"/>
        </w:rPr>
        <w:t>euro</w:t>
      </w:r>
      <w:proofErr w:type="spellEnd"/>
      <w:r w:rsidRPr="00331077">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31077">
          <w:rPr>
            <w:color w:val="000000"/>
            <w:sz w:val="24"/>
            <w:szCs w:val="24"/>
          </w:rPr>
          <w:t>EUR</w:t>
        </w:r>
      </w:smartTag>
      <w:r w:rsidRPr="00331077">
        <w:rPr>
          <w:color w:val="000000"/>
          <w:sz w:val="24"/>
          <w:szCs w:val="24"/>
        </w:rPr>
        <w:t>).</w:t>
      </w:r>
    </w:p>
    <w:p w14:paraId="52E92DDA"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5690ED05"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sz w:val="24"/>
          <w:szCs w:val="24"/>
        </w:rPr>
        <w:t xml:space="preserve">Izsole notiks </w:t>
      </w:r>
      <w:r w:rsidRPr="00331077">
        <w:rPr>
          <w:b/>
          <w:sz w:val="24"/>
          <w:szCs w:val="24"/>
        </w:rPr>
        <w:t>2020.gada 15.septembrī plkst.14.00</w:t>
      </w:r>
      <w:r w:rsidRPr="00331077">
        <w:rPr>
          <w:sz w:val="24"/>
          <w:szCs w:val="24"/>
        </w:rPr>
        <w:t xml:space="preserve"> </w:t>
      </w:r>
      <w:r w:rsidRPr="00331077">
        <w:rPr>
          <w:color w:val="000000"/>
          <w:sz w:val="24"/>
          <w:szCs w:val="24"/>
        </w:rPr>
        <w:t>Gulbenes novada pašvaldībā, Ābeļu ielā 2, Gulbenē, 2.stāva zālē.</w:t>
      </w:r>
    </w:p>
    <w:p w14:paraId="10E1B714"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Drošības nauda tiek noteikta 10% apmērā no izsoles nosacītās cenas, t.i. 60 EUR (sešdesmit </w:t>
      </w:r>
      <w:proofErr w:type="spellStart"/>
      <w:r w:rsidRPr="00331077">
        <w:rPr>
          <w:i/>
          <w:color w:val="000000"/>
          <w:sz w:val="24"/>
          <w:szCs w:val="24"/>
        </w:rPr>
        <w:t>euro</w:t>
      </w:r>
      <w:proofErr w:type="spellEnd"/>
      <w:r w:rsidRPr="00331077">
        <w:rPr>
          <w:color w:val="000000"/>
          <w:sz w:val="24"/>
          <w:szCs w:val="24"/>
        </w:rPr>
        <w:t>), kas iemaksājama Gulbenes novada pašvaldības, reģistrācijas Nr.90009116327, kontā Nr.LV81UNLA0050019845884, AS „SEB banka”.</w:t>
      </w:r>
    </w:p>
    <w:p w14:paraId="3E394113"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35824255"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Lai reģistrētos par izsoles dalībnieku:</w:t>
      </w:r>
    </w:p>
    <w:p w14:paraId="613774D8" w14:textId="77777777" w:rsidR="001A2CEC" w:rsidRPr="00331077" w:rsidRDefault="001A2CEC" w:rsidP="00331077">
      <w:pPr>
        <w:numPr>
          <w:ilvl w:val="1"/>
          <w:numId w:val="78"/>
        </w:numPr>
        <w:tabs>
          <w:tab w:val="left" w:pos="993"/>
        </w:tabs>
        <w:spacing w:line="360" w:lineRule="auto"/>
        <w:ind w:left="0" w:firstLine="426"/>
        <w:jc w:val="both"/>
        <w:rPr>
          <w:color w:val="000000"/>
          <w:sz w:val="24"/>
          <w:szCs w:val="24"/>
        </w:rPr>
      </w:pPr>
      <w:r w:rsidRPr="00331077">
        <w:rPr>
          <w:color w:val="000000"/>
          <w:sz w:val="24"/>
          <w:szCs w:val="24"/>
        </w:rPr>
        <w:t>fiziskai personai jāuzrāda personu apliecinošs dokuments (pase vai personas apliecība) un jāiesniedz šādi dokumenti:</w:t>
      </w:r>
    </w:p>
    <w:p w14:paraId="278A64A0" w14:textId="77777777" w:rsidR="001A2CEC" w:rsidRPr="00331077" w:rsidRDefault="001A2CEC" w:rsidP="00331077">
      <w:pPr>
        <w:numPr>
          <w:ilvl w:val="2"/>
          <w:numId w:val="78"/>
        </w:numPr>
        <w:tabs>
          <w:tab w:val="left" w:pos="1701"/>
        </w:tabs>
        <w:spacing w:line="360" w:lineRule="auto"/>
        <w:ind w:leftChars="415" w:left="830" w:firstLine="426"/>
        <w:jc w:val="both"/>
        <w:rPr>
          <w:color w:val="000000"/>
          <w:sz w:val="24"/>
          <w:szCs w:val="24"/>
        </w:rPr>
      </w:pPr>
      <w:r w:rsidRPr="00331077">
        <w:rPr>
          <w:color w:val="000000"/>
          <w:sz w:val="24"/>
          <w:szCs w:val="24"/>
        </w:rPr>
        <w:t>izziņa no pašvaldības, kurā persona deklarējusi savu dzīvesvietu, par parādsaistību neesamību;</w:t>
      </w:r>
    </w:p>
    <w:p w14:paraId="03432605" w14:textId="77777777" w:rsidR="001A2CEC" w:rsidRPr="00331077" w:rsidRDefault="001A2CEC" w:rsidP="00331077">
      <w:pPr>
        <w:numPr>
          <w:ilvl w:val="2"/>
          <w:numId w:val="78"/>
        </w:numPr>
        <w:tabs>
          <w:tab w:val="left" w:pos="1701"/>
        </w:tabs>
        <w:spacing w:line="360" w:lineRule="auto"/>
        <w:ind w:leftChars="415" w:left="830" w:firstLine="426"/>
        <w:jc w:val="both"/>
        <w:rPr>
          <w:color w:val="000000"/>
          <w:sz w:val="24"/>
          <w:szCs w:val="24"/>
        </w:rPr>
      </w:pPr>
      <w:r w:rsidRPr="00331077">
        <w:rPr>
          <w:color w:val="000000"/>
          <w:sz w:val="24"/>
          <w:szCs w:val="24"/>
        </w:rPr>
        <w:t>kvīts par drošības naudas samaksu.</w:t>
      </w:r>
    </w:p>
    <w:p w14:paraId="421643C4"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B3287A6" w14:textId="77777777" w:rsidR="001A2CEC" w:rsidRPr="00331077" w:rsidRDefault="001A2CEC" w:rsidP="00331077">
      <w:pPr>
        <w:numPr>
          <w:ilvl w:val="1"/>
          <w:numId w:val="78"/>
        </w:numPr>
        <w:tabs>
          <w:tab w:val="left" w:pos="993"/>
        </w:tabs>
        <w:spacing w:line="360" w:lineRule="auto"/>
        <w:ind w:left="0" w:firstLine="426"/>
        <w:jc w:val="both"/>
        <w:rPr>
          <w:color w:val="000000"/>
          <w:sz w:val="24"/>
          <w:szCs w:val="24"/>
        </w:rPr>
      </w:pPr>
      <w:r w:rsidRPr="00331077">
        <w:rPr>
          <w:color w:val="000000"/>
          <w:sz w:val="24"/>
          <w:szCs w:val="24"/>
        </w:rPr>
        <w:t>juridiskai personai, kā arī personālsabiedrībai jāiesniedz šādi dokumenti:</w:t>
      </w:r>
    </w:p>
    <w:p w14:paraId="0C8AED29" w14:textId="77777777" w:rsidR="001A2CEC" w:rsidRPr="00331077" w:rsidRDefault="001A2CEC" w:rsidP="00331077">
      <w:pPr>
        <w:numPr>
          <w:ilvl w:val="2"/>
          <w:numId w:val="78"/>
        </w:numPr>
        <w:tabs>
          <w:tab w:val="left" w:pos="1701"/>
        </w:tabs>
        <w:spacing w:line="360" w:lineRule="auto"/>
        <w:ind w:left="0" w:firstLine="426"/>
        <w:jc w:val="both"/>
        <w:rPr>
          <w:color w:val="000000"/>
          <w:sz w:val="24"/>
          <w:szCs w:val="24"/>
        </w:rPr>
      </w:pPr>
      <w:r w:rsidRPr="00331077">
        <w:rPr>
          <w:color w:val="000000"/>
          <w:sz w:val="24"/>
          <w:szCs w:val="24"/>
        </w:rPr>
        <w:t>attiecīgās institūcijas pilnvarojums iesniegt pieteikumu dalībai izsolē un pilnvarojums pārstāvībai izsolē (ja to nedara pārvaldes institūcija (amatpersona));</w:t>
      </w:r>
    </w:p>
    <w:p w14:paraId="48B8E921" w14:textId="77777777" w:rsidR="001A2CEC" w:rsidRPr="00331077" w:rsidRDefault="001A2CEC" w:rsidP="00331077">
      <w:pPr>
        <w:numPr>
          <w:ilvl w:val="2"/>
          <w:numId w:val="78"/>
        </w:numPr>
        <w:tabs>
          <w:tab w:val="left" w:pos="1701"/>
        </w:tabs>
        <w:spacing w:line="360" w:lineRule="auto"/>
        <w:ind w:left="0" w:firstLine="426"/>
        <w:jc w:val="both"/>
        <w:rPr>
          <w:color w:val="000000"/>
          <w:sz w:val="24"/>
          <w:szCs w:val="24"/>
        </w:rPr>
      </w:pPr>
      <w:r w:rsidRPr="00331077">
        <w:rPr>
          <w:color w:val="000000"/>
          <w:sz w:val="24"/>
          <w:szCs w:val="24"/>
        </w:rPr>
        <w:t>kvīts par drošības naudas samaksu.</w:t>
      </w:r>
    </w:p>
    <w:p w14:paraId="78D46968" w14:textId="77777777" w:rsidR="001A2CEC" w:rsidRPr="00331077" w:rsidRDefault="001A2CEC"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juridisku personu pārbaudīs informāciju:</w:t>
      </w:r>
    </w:p>
    <w:p w14:paraId="07DCB37F" w14:textId="77777777" w:rsidR="001A2CEC" w:rsidRPr="00331077" w:rsidRDefault="001A2CEC" w:rsidP="00331077">
      <w:pPr>
        <w:spacing w:line="360" w:lineRule="auto"/>
        <w:ind w:firstLine="426"/>
        <w:jc w:val="both"/>
        <w:rPr>
          <w:sz w:val="24"/>
          <w:szCs w:val="24"/>
        </w:rPr>
      </w:pPr>
      <w:r w:rsidRPr="00331077">
        <w:rPr>
          <w:sz w:val="24"/>
          <w:szCs w:val="24"/>
        </w:rPr>
        <w:t xml:space="preserve">– par </w:t>
      </w:r>
      <w:r w:rsidRPr="00331077">
        <w:rPr>
          <w:color w:val="000000"/>
          <w:sz w:val="24"/>
          <w:szCs w:val="24"/>
        </w:rPr>
        <w:t>attiecīgo juridisko personu, pārvaldes institūciju (amatpersonu) kompetences apjomu</w:t>
      </w:r>
      <w:r w:rsidRPr="00331077">
        <w:rPr>
          <w:sz w:val="24"/>
          <w:szCs w:val="24"/>
        </w:rPr>
        <w:t>, iegūstot izziņu Latvijas Republikas Uzņēmumu reģistra datubāzē. Faktu, ka informācija iegūta minētajā datubāzē, apliecina izdruka no šīs datubāzes;</w:t>
      </w:r>
    </w:p>
    <w:p w14:paraId="38DEB43A" w14:textId="77777777" w:rsidR="001A2CEC" w:rsidRPr="00331077" w:rsidRDefault="001A2CEC" w:rsidP="00331077">
      <w:pPr>
        <w:spacing w:line="360" w:lineRule="auto"/>
        <w:ind w:firstLine="426"/>
        <w:jc w:val="both"/>
        <w:rPr>
          <w:sz w:val="24"/>
          <w:szCs w:val="24"/>
        </w:rPr>
      </w:pPr>
      <w:r w:rsidRPr="00331077">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2B4EB89"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smartTag w:uri="schemas-tilde-lv/tildestengine" w:element="veidnes">
        <w:smartTagPr>
          <w:attr w:name="id" w:val="-1"/>
          <w:attr w:name="baseform" w:val="Pieteikums"/>
          <w:attr w:name="text" w:val="Pieteikums"/>
        </w:smartTagPr>
        <w:r w:rsidRPr="00331077">
          <w:rPr>
            <w:color w:val="000000"/>
            <w:sz w:val="24"/>
            <w:szCs w:val="24"/>
          </w:rPr>
          <w:t>Pieteikums</w:t>
        </w:r>
      </w:smartTag>
      <w:r w:rsidRPr="00331077">
        <w:rPr>
          <w:color w:val="000000"/>
          <w:sz w:val="24"/>
          <w:szCs w:val="24"/>
        </w:rPr>
        <w:t xml:space="preserve"> par piedalīšanos izsolē kopā ar </w:t>
      </w:r>
      <w:r w:rsidRPr="00331077">
        <w:rPr>
          <w:sz w:val="24"/>
          <w:szCs w:val="24"/>
        </w:rPr>
        <w:t>šo noteikumu 10.punktā minēt</w:t>
      </w:r>
      <w:r w:rsidRPr="00331077">
        <w:rPr>
          <w:color w:val="000000"/>
          <w:sz w:val="24"/>
          <w:szCs w:val="24"/>
        </w:rPr>
        <w:t xml:space="preserve">ajiem dokumentiem iesniedzams Gulbenes novada pašvaldībā Ābeļu ielā 2, Gulbenē, 323.kabinetā, no pirmā sludinājuma publicēšanas dienas lapā </w:t>
      </w:r>
      <w:r w:rsidRPr="00331077">
        <w:rPr>
          <w:b/>
          <w:color w:val="000000"/>
          <w:sz w:val="24"/>
          <w:szCs w:val="24"/>
        </w:rPr>
        <w:t xml:space="preserve">līdz </w:t>
      </w:r>
      <w:r w:rsidRPr="00331077">
        <w:rPr>
          <w:b/>
          <w:sz w:val="24"/>
          <w:szCs w:val="24"/>
        </w:rPr>
        <w:t>2020.gada 11.septembrim plkst.15.00</w:t>
      </w:r>
      <w:r w:rsidRPr="00331077">
        <w:rPr>
          <w:sz w:val="24"/>
          <w:szCs w:val="24"/>
        </w:rPr>
        <w:t>.</w:t>
      </w:r>
    </w:p>
    <w:p w14:paraId="01BCD824"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4BC89BC"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31077">
          <w:rPr>
            <w:color w:val="000000"/>
            <w:sz w:val="24"/>
            <w:szCs w:val="24"/>
          </w:rPr>
          <w:t>pieteikums</w:t>
        </w:r>
      </w:smartTag>
      <w:r w:rsidRPr="00331077">
        <w:rPr>
          <w:color w:val="000000"/>
          <w:sz w:val="24"/>
          <w:szCs w:val="24"/>
        </w:rPr>
        <w:t xml:space="preserve"> iesniegts sludinājumā noteiktajā termiņā un izpildīti visi izsoles priekšnoteikumi.</w:t>
      </w:r>
    </w:p>
    <w:p w14:paraId="0FFCD508"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sz w:val="24"/>
          <w:szCs w:val="24"/>
        </w:rPr>
        <w:t>Izsoles dalībnieks netiek reģistrēts, ja:</w:t>
      </w:r>
    </w:p>
    <w:p w14:paraId="71855551" w14:textId="77777777" w:rsidR="001A2CEC" w:rsidRPr="00331077" w:rsidRDefault="001A2CEC" w:rsidP="00331077">
      <w:pPr>
        <w:numPr>
          <w:ilvl w:val="1"/>
          <w:numId w:val="78"/>
        </w:numPr>
        <w:tabs>
          <w:tab w:val="left" w:pos="1134"/>
        </w:tabs>
        <w:spacing w:line="360" w:lineRule="auto"/>
        <w:ind w:left="0" w:firstLine="426"/>
        <w:jc w:val="both"/>
        <w:rPr>
          <w:color w:val="000000"/>
          <w:sz w:val="24"/>
          <w:szCs w:val="24"/>
        </w:rPr>
      </w:pPr>
      <w:r w:rsidRPr="00331077">
        <w:rPr>
          <w:color w:val="000000"/>
          <w:sz w:val="24"/>
          <w:szCs w:val="24"/>
        </w:rPr>
        <w:t>nav iesniegti visi šo noteikumu 10.punktā norādītie dokumenti;</w:t>
      </w:r>
    </w:p>
    <w:p w14:paraId="2326F439" w14:textId="77777777" w:rsidR="001A2CEC" w:rsidRPr="00331077" w:rsidRDefault="001A2CEC" w:rsidP="00331077">
      <w:pPr>
        <w:numPr>
          <w:ilvl w:val="1"/>
          <w:numId w:val="78"/>
        </w:numPr>
        <w:tabs>
          <w:tab w:val="left" w:pos="1134"/>
        </w:tabs>
        <w:spacing w:line="360" w:lineRule="auto"/>
        <w:ind w:left="0" w:firstLine="426"/>
        <w:jc w:val="both"/>
        <w:rPr>
          <w:color w:val="000000"/>
          <w:sz w:val="24"/>
          <w:szCs w:val="24"/>
        </w:rPr>
      </w:pPr>
      <w:r w:rsidRPr="00331077">
        <w:rPr>
          <w:color w:val="000000"/>
          <w:sz w:val="24"/>
          <w:szCs w:val="24"/>
        </w:rPr>
        <w:lastRenderedPageBreak/>
        <w:t>iesniegtajos dokumentos norādītas nepatiesas ziņas;</w:t>
      </w:r>
    </w:p>
    <w:p w14:paraId="2873E27C" w14:textId="77777777" w:rsidR="001A2CEC" w:rsidRPr="00331077" w:rsidRDefault="001A2CEC" w:rsidP="00331077">
      <w:pPr>
        <w:numPr>
          <w:ilvl w:val="1"/>
          <w:numId w:val="78"/>
        </w:numPr>
        <w:tabs>
          <w:tab w:val="left" w:pos="1134"/>
        </w:tabs>
        <w:spacing w:line="360" w:lineRule="auto"/>
        <w:ind w:left="0" w:firstLine="426"/>
        <w:jc w:val="both"/>
        <w:rPr>
          <w:color w:val="000000"/>
          <w:sz w:val="24"/>
          <w:szCs w:val="24"/>
        </w:rPr>
      </w:pPr>
      <w:r w:rsidRPr="00331077">
        <w:rPr>
          <w:sz w:val="24"/>
          <w:szCs w:val="24"/>
        </w:rPr>
        <w:t>pārbaudot Valsts ieņēmumu dienesta administrēto nodokļu (nodevu) parādnieku datubāzē, konstatēta parādu esamība;</w:t>
      </w:r>
    </w:p>
    <w:p w14:paraId="00C4763C" w14:textId="77777777" w:rsidR="001A2CEC" w:rsidRPr="00331077" w:rsidRDefault="001A2CEC" w:rsidP="00331077">
      <w:pPr>
        <w:numPr>
          <w:ilvl w:val="1"/>
          <w:numId w:val="78"/>
        </w:numPr>
        <w:tabs>
          <w:tab w:val="left" w:pos="1134"/>
        </w:tabs>
        <w:spacing w:line="360" w:lineRule="auto"/>
        <w:ind w:left="0" w:firstLine="426"/>
        <w:jc w:val="both"/>
        <w:rPr>
          <w:color w:val="000000"/>
          <w:sz w:val="24"/>
          <w:szCs w:val="24"/>
        </w:rPr>
      </w:pPr>
      <w:r w:rsidRPr="00331077">
        <w:rPr>
          <w:color w:val="000000"/>
          <w:sz w:val="24"/>
          <w:szCs w:val="24"/>
        </w:rPr>
        <w:t>nav iestājies vai ir jau beidzies dalībnieku reģistrācijas termiņš.</w:t>
      </w:r>
    </w:p>
    <w:p w14:paraId="0BF87E58"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Starp izsoles dalībniekiem aizliegta vienošanās, kas varētu ietekmēt izsoles rezultātu un gaitu.</w:t>
      </w:r>
    </w:p>
    <w:p w14:paraId="57139F54"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 xml:space="preserve">Izsoles dalībniekiem ir tiesības apskatīt izsoles OBJEKTU, sākot no pirmā sludinājuma publicēšanas dienas, saskaņojot to pa tālruni 64473660 (Gulbenes novada Lejasciema pagasta pārvalde) vai 28379485 (Gulbenes novada Lejasciema pagasta pārvaldes vadītājs </w:t>
      </w:r>
      <w:proofErr w:type="spellStart"/>
      <w:r w:rsidRPr="00331077">
        <w:rPr>
          <w:sz w:val="24"/>
          <w:szCs w:val="24"/>
        </w:rPr>
        <w:t>M.Milns</w:t>
      </w:r>
      <w:proofErr w:type="spellEnd"/>
      <w:r w:rsidRPr="00331077">
        <w:rPr>
          <w:sz w:val="24"/>
          <w:szCs w:val="24"/>
        </w:rPr>
        <w:t>).</w:t>
      </w:r>
    </w:p>
    <w:p w14:paraId="26D4490C"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Pirms izsoles sākšanas izsoles dalībnieki paraksta izsoles noteikumus, tādējādi apliecinot, ka pilnībā ar tiem ir iepazinušies un piekrīt tiem.</w:t>
      </w:r>
    </w:p>
    <w:p w14:paraId="39032654"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Pirms izsoles uzsākšanas, komisija pārliecinās par solītāju ierašanos pēc iepriekš sastādītā saraksta.</w:t>
      </w:r>
    </w:p>
    <w:p w14:paraId="48E23D9B"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A623C06"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Izsole tiek uzsākta izsoles noteikumos norādītajā laikā un vietā.</w:t>
      </w:r>
    </w:p>
    <w:p w14:paraId="15A58E6B"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 xml:space="preserve">Izsoles vadītājs atklāj izsoli, raksturo izsolāmo mantu, paziņo izsoles sākumcenu, izsoles soli un informē par solīšanas kārtību. </w:t>
      </w:r>
    </w:p>
    <w:p w14:paraId="0B55695A"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Izsoles dalībnieki savu piekrišanu iegādāties izsoles OBJEKTU apliecina mutvārdos un rakstiski, parakstoties izsoles dalībnieku sarakstā. Tas tiek fiksēts izsoles gaitas protokolā.</w:t>
      </w:r>
    </w:p>
    <w:p w14:paraId="66B76A4C"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575E630"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30 EUR (trīsdesmit </w:t>
      </w:r>
      <w:proofErr w:type="spellStart"/>
      <w:r w:rsidRPr="00331077">
        <w:rPr>
          <w:i/>
          <w:sz w:val="24"/>
          <w:szCs w:val="24"/>
        </w:rPr>
        <w:t>euro</w:t>
      </w:r>
      <w:proofErr w:type="spellEnd"/>
      <w:r w:rsidRPr="00331077">
        <w:rPr>
          <w:sz w:val="24"/>
          <w:szCs w:val="24"/>
        </w:rPr>
        <w:t>).</w:t>
      </w:r>
    </w:p>
    <w:p w14:paraId="370C8D97"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7A09EA3"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Izsole ar augšupejošu soli turpinās līdz kāds no tās dalībniekiem nosola visaugstāko cenu, tad izsole tiek izsludināta par pabeigtu.</w:t>
      </w:r>
    </w:p>
    <w:p w14:paraId="67F2C9AD"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331077">
        <w:rPr>
          <w:color w:val="000000"/>
          <w:sz w:val="24"/>
          <w:szCs w:val="24"/>
        </w:rPr>
        <w:lastRenderedPageBreak/>
        <w:t xml:space="preserve">nenotikušu, bet iemaksātā drošības nauda </w:t>
      </w:r>
      <w:r w:rsidRPr="00331077">
        <w:rPr>
          <w:sz w:val="24"/>
          <w:szCs w:val="24"/>
        </w:rPr>
        <w:t>netiek atmaksāta</w:t>
      </w:r>
      <w:r w:rsidRPr="00331077">
        <w:rPr>
          <w:color w:val="000000"/>
          <w:sz w:val="24"/>
          <w:szCs w:val="24"/>
        </w:rPr>
        <w:t xml:space="preserve"> izsoles dalībniekiem. Šādā gadījumā rīkojama atkārtota izsole.</w:t>
      </w:r>
    </w:p>
    <w:p w14:paraId="682FD26E"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0DA8A4F9"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Objektu iespējams iegādāties ar tūlītēju samaksu vai slēdzot nomaksas pirkuma līgumu uz laiku līdz pieciem gadiem.</w:t>
      </w:r>
    </w:p>
    <w:p w14:paraId="19CDA439"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Objektu pērkot ar tūlītēju samaksu, nosolītā augstākā summa, atrēķinot naudā iemaksāto nodrošinājumu, jāsamaksā divu nedēļu laikā no izsoles dienas,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w:t>
      </w:r>
      <w:proofErr w:type="spellStart"/>
      <w:r w:rsidRPr="00331077">
        <w:rPr>
          <w:sz w:val="24"/>
          <w:szCs w:val="24"/>
        </w:rPr>
        <w:t>Veri</w:t>
      </w:r>
      <w:proofErr w:type="spellEnd"/>
      <w:r w:rsidRPr="00331077">
        <w:rPr>
          <w:sz w:val="24"/>
          <w:szCs w:val="24"/>
        </w:rPr>
        <w:t xml:space="preserve">” – 3, Lejasciema pagasts, Gulbenes novads, kadastra numurs 5064 900 0095, </w:t>
      </w:r>
      <w:r w:rsidRPr="00331077">
        <w:rPr>
          <w:color w:val="000000"/>
          <w:sz w:val="24"/>
          <w:szCs w:val="24"/>
        </w:rPr>
        <w:t>pirkuma maksa”.</w:t>
      </w:r>
    </w:p>
    <w:p w14:paraId="0121E84A"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Objektu pērkot uz nomaksu d</w:t>
      </w:r>
      <w:r w:rsidRPr="00331077">
        <w:rPr>
          <w:sz w:val="24"/>
          <w:szCs w:val="24"/>
        </w:rPr>
        <w:t>ivu nedēļu laikā no izsoles dienas</w:t>
      </w:r>
      <w:r w:rsidRPr="00331077">
        <w:rPr>
          <w:color w:val="000000"/>
          <w:sz w:val="24"/>
          <w:szCs w:val="24"/>
        </w:rPr>
        <w:t xml:space="preserve"> jāsamaksā avanss 10% apmērā no piedāvātās augstākās summas</w:t>
      </w:r>
      <w:r w:rsidRPr="00331077">
        <w:rPr>
          <w:sz w:val="24"/>
          <w:szCs w:val="24"/>
        </w:rPr>
        <w:t xml:space="preserve">, ieskaitot to Gulbenes novada pašvaldības norādītajā kontā Nr.LV81UNLA0050019845884, AS „SEB banka”, kods UNLALV2X, </w:t>
      </w:r>
      <w:r w:rsidRPr="00331077">
        <w:rPr>
          <w:color w:val="000000"/>
          <w:sz w:val="24"/>
          <w:szCs w:val="24"/>
        </w:rPr>
        <w:t xml:space="preserve">ar atzīmi “Nekustamā īpašuma </w:t>
      </w:r>
      <w:r w:rsidRPr="00331077">
        <w:rPr>
          <w:sz w:val="24"/>
          <w:szCs w:val="24"/>
        </w:rPr>
        <w:t>“</w:t>
      </w:r>
      <w:proofErr w:type="spellStart"/>
      <w:r w:rsidRPr="00331077">
        <w:rPr>
          <w:sz w:val="24"/>
          <w:szCs w:val="24"/>
        </w:rPr>
        <w:t>Veri</w:t>
      </w:r>
      <w:proofErr w:type="spellEnd"/>
      <w:r w:rsidRPr="00331077">
        <w:rPr>
          <w:sz w:val="24"/>
          <w:szCs w:val="24"/>
        </w:rPr>
        <w:t xml:space="preserve">” – 3, Lejasciema pagasts, Gulbenes novads, kadastra numurs 5064 900 0095, </w:t>
      </w:r>
      <w:r w:rsidRPr="00331077">
        <w:rPr>
          <w:color w:val="000000"/>
          <w:sz w:val="24"/>
          <w:szCs w:val="24"/>
        </w:rPr>
        <w:t>avanss”. Iemaksātā nodrošinājuma summa tiek ieskaitīta avansā.</w:t>
      </w:r>
    </w:p>
    <w:p w14:paraId="0CD92099"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Nokavējot noteikto samaksas termiņu, nosolītājs zaudē iesniegto nodrošinājumu. </w:t>
      </w:r>
    </w:p>
    <w:p w14:paraId="00C44C87"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Ja nosolītājs šo </w:t>
      </w:r>
      <w:r w:rsidRPr="00331077">
        <w:rPr>
          <w:sz w:val="24"/>
          <w:szCs w:val="24"/>
        </w:rPr>
        <w:t>noteikumu 30.punktā</w:t>
      </w:r>
      <w:r w:rsidRPr="00331077">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5B885D7"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12F33A13"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807B1A2"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Izsoles rīkotājs apstiprina izsoles protokolu septiņu dienu laikā pēc izsoles.</w:t>
      </w:r>
    </w:p>
    <w:p w14:paraId="7A3651AF"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31077">
        <w:rPr>
          <w:i/>
          <w:color w:val="000000"/>
          <w:sz w:val="24"/>
          <w:szCs w:val="24"/>
        </w:rPr>
        <w:t>euro</w:t>
      </w:r>
      <w:proofErr w:type="spellEnd"/>
      <w:r w:rsidRPr="00331077">
        <w:rPr>
          <w:color w:val="000000"/>
          <w:sz w:val="24"/>
          <w:szCs w:val="24"/>
        </w:rPr>
        <w:t>.</w:t>
      </w:r>
    </w:p>
    <w:p w14:paraId="10E89950" w14:textId="77777777" w:rsidR="001A2CEC" w:rsidRPr="00331077" w:rsidRDefault="001A2CEC" w:rsidP="00331077">
      <w:pPr>
        <w:numPr>
          <w:ilvl w:val="0"/>
          <w:numId w:val="78"/>
        </w:numPr>
        <w:spacing w:line="360" w:lineRule="auto"/>
        <w:ind w:left="0" w:firstLine="426"/>
        <w:jc w:val="both"/>
        <w:rPr>
          <w:sz w:val="24"/>
          <w:szCs w:val="24"/>
        </w:rPr>
      </w:pPr>
      <w:r w:rsidRPr="00331077">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31077">
        <w:rPr>
          <w:sz w:val="24"/>
          <w:szCs w:val="24"/>
        </w:rPr>
        <w:t>neesību</w:t>
      </w:r>
      <w:proofErr w:type="spellEnd"/>
      <w:r w:rsidRPr="00331077">
        <w:rPr>
          <w:sz w:val="24"/>
          <w:szCs w:val="24"/>
        </w:rPr>
        <w:t>, iesniedzot:</w:t>
      </w:r>
    </w:p>
    <w:p w14:paraId="464E4158" w14:textId="77777777" w:rsidR="001A2CEC" w:rsidRPr="00331077" w:rsidRDefault="001A2CEC" w:rsidP="00331077">
      <w:pPr>
        <w:numPr>
          <w:ilvl w:val="1"/>
          <w:numId w:val="78"/>
        </w:numPr>
        <w:tabs>
          <w:tab w:val="left" w:pos="993"/>
        </w:tabs>
        <w:spacing w:line="360" w:lineRule="auto"/>
        <w:ind w:left="0" w:firstLine="426"/>
        <w:jc w:val="both"/>
        <w:rPr>
          <w:sz w:val="24"/>
          <w:szCs w:val="24"/>
        </w:rPr>
      </w:pPr>
      <w:r w:rsidRPr="00331077">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32D980C" w14:textId="77777777" w:rsidR="001A2CEC" w:rsidRPr="00331077" w:rsidRDefault="001A2CEC" w:rsidP="00331077">
      <w:pPr>
        <w:numPr>
          <w:ilvl w:val="1"/>
          <w:numId w:val="78"/>
        </w:numPr>
        <w:tabs>
          <w:tab w:val="left" w:pos="993"/>
        </w:tabs>
        <w:spacing w:line="360" w:lineRule="auto"/>
        <w:ind w:left="0" w:firstLine="426"/>
        <w:jc w:val="both"/>
        <w:rPr>
          <w:sz w:val="24"/>
          <w:szCs w:val="24"/>
        </w:rPr>
      </w:pPr>
      <w:r w:rsidRPr="00331077">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31077">
        <w:rPr>
          <w:sz w:val="24"/>
          <w:szCs w:val="24"/>
        </w:rPr>
        <w:t>neesību</w:t>
      </w:r>
      <w:proofErr w:type="spellEnd"/>
      <w:r w:rsidRPr="00331077">
        <w:rPr>
          <w:sz w:val="24"/>
          <w:szCs w:val="24"/>
        </w:rPr>
        <w:t>.</w:t>
      </w:r>
    </w:p>
    <w:p w14:paraId="472EDE59" w14:textId="77777777" w:rsidR="001A2CEC" w:rsidRPr="00331077" w:rsidRDefault="001A2CEC" w:rsidP="00331077">
      <w:pPr>
        <w:numPr>
          <w:ilvl w:val="0"/>
          <w:numId w:val="78"/>
        </w:numPr>
        <w:spacing w:line="360" w:lineRule="auto"/>
        <w:ind w:left="0" w:firstLine="426"/>
        <w:jc w:val="both"/>
        <w:rPr>
          <w:sz w:val="24"/>
          <w:szCs w:val="24"/>
        </w:rPr>
      </w:pPr>
      <w:r w:rsidRPr="00331077">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6C14DBF0" w14:textId="77777777" w:rsidR="001A2CEC" w:rsidRPr="00331077" w:rsidRDefault="001A2CEC" w:rsidP="00331077">
      <w:pPr>
        <w:numPr>
          <w:ilvl w:val="0"/>
          <w:numId w:val="78"/>
        </w:numPr>
        <w:spacing w:line="360" w:lineRule="auto"/>
        <w:ind w:left="0" w:firstLine="426"/>
        <w:jc w:val="both"/>
        <w:rPr>
          <w:sz w:val="24"/>
          <w:szCs w:val="24"/>
        </w:rPr>
      </w:pPr>
      <w:r w:rsidRPr="00331077">
        <w:rPr>
          <w:sz w:val="24"/>
          <w:szCs w:val="24"/>
        </w:rPr>
        <w:t xml:space="preserve">Ja pircējam – juridiskajai personai, kura nosolījusi nākamo augstāko cenu, – šā šo noteikumu 37.punktā noteiktajā kārtībā tiek konstatēts nodokļu parāds, tas zaudē iesniegto nodrošinājumu, </w:t>
      </w:r>
      <w:r w:rsidRPr="00331077">
        <w:rPr>
          <w:color w:val="000000"/>
          <w:sz w:val="24"/>
          <w:szCs w:val="24"/>
        </w:rPr>
        <w:t>izsole atzīstama par nenotikušu. Šādā gadījumā rīkojama atkārtota izsole</w:t>
      </w:r>
      <w:r w:rsidRPr="00331077">
        <w:rPr>
          <w:sz w:val="24"/>
          <w:szCs w:val="24"/>
        </w:rPr>
        <w:t>.</w:t>
      </w:r>
    </w:p>
    <w:p w14:paraId="77467DB2"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66510B13"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4E22CA05" w14:textId="77777777" w:rsidR="001A2CEC" w:rsidRPr="00331077" w:rsidRDefault="001A2CEC" w:rsidP="00331077">
      <w:pPr>
        <w:numPr>
          <w:ilvl w:val="0"/>
          <w:numId w:val="78"/>
        </w:numPr>
        <w:tabs>
          <w:tab w:val="left" w:pos="426"/>
        </w:tabs>
        <w:spacing w:line="360" w:lineRule="auto"/>
        <w:ind w:left="0" w:firstLine="426"/>
        <w:jc w:val="both"/>
        <w:rPr>
          <w:sz w:val="24"/>
          <w:szCs w:val="24"/>
        </w:rPr>
      </w:pPr>
      <w:r w:rsidRPr="00331077">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7ACEDCC"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Pēc pirkuma </w:t>
      </w:r>
      <w:smartTag w:uri="schemas-tilde-lv/tildestengine" w:element="veidnes">
        <w:smartTagPr>
          <w:attr w:name="baseform" w:val="līgum|s"/>
          <w:attr w:name="id" w:val="-1"/>
          <w:attr w:name="text" w:val="līguma"/>
        </w:smartTagPr>
        <w:r w:rsidRPr="00331077">
          <w:rPr>
            <w:color w:val="000000"/>
            <w:sz w:val="24"/>
            <w:szCs w:val="24"/>
          </w:rPr>
          <w:t>līguma</w:t>
        </w:r>
      </w:smartTag>
      <w:r w:rsidRPr="00331077">
        <w:rPr>
          <w:color w:val="000000"/>
          <w:sz w:val="24"/>
          <w:szCs w:val="24"/>
        </w:rPr>
        <w:t xml:space="preserve"> parakstīšanas visa dokumentācija, kas saistīta ar Gulbenes novada </w:t>
      </w:r>
      <w:r w:rsidRPr="00331077">
        <w:rPr>
          <w:sz w:val="24"/>
          <w:szCs w:val="24"/>
        </w:rPr>
        <w:t>pašvaldības</w:t>
      </w:r>
      <w:r w:rsidRPr="00331077">
        <w:rPr>
          <w:color w:val="000000"/>
          <w:sz w:val="24"/>
          <w:szCs w:val="24"/>
        </w:rPr>
        <w:t xml:space="preserve"> nekustamo īpašumu </w:t>
      </w:r>
      <w:r w:rsidRPr="00331077">
        <w:rPr>
          <w:sz w:val="24"/>
          <w:szCs w:val="24"/>
        </w:rPr>
        <w:t>“</w:t>
      </w:r>
      <w:proofErr w:type="spellStart"/>
      <w:r w:rsidRPr="00331077">
        <w:rPr>
          <w:sz w:val="24"/>
          <w:szCs w:val="24"/>
        </w:rPr>
        <w:t>Veri</w:t>
      </w:r>
      <w:proofErr w:type="spellEnd"/>
      <w:r w:rsidRPr="00331077">
        <w:rPr>
          <w:sz w:val="24"/>
          <w:szCs w:val="24"/>
        </w:rPr>
        <w:t xml:space="preserve">” – 3, Lejasciema pagasts, Gulbenes novads, kadastra numurs 5064 900 0095, </w:t>
      </w:r>
      <w:r w:rsidRPr="00331077">
        <w:rPr>
          <w:color w:val="000000"/>
          <w:sz w:val="24"/>
          <w:szCs w:val="24"/>
        </w:rPr>
        <w:t>tiek nodota ieguvējam, sastādot par to nodošanas – pieņemšanas aktu.</w:t>
      </w:r>
    </w:p>
    <w:p w14:paraId="302B65A1" w14:textId="77777777" w:rsidR="001A2CEC" w:rsidRPr="00331077" w:rsidRDefault="001A2CEC" w:rsidP="00331077">
      <w:pPr>
        <w:numPr>
          <w:ilvl w:val="0"/>
          <w:numId w:val="78"/>
        </w:numPr>
        <w:tabs>
          <w:tab w:val="left" w:pos="426"/>
        </w:tabs>
        <w:spacing w:line="360" w:lineRule="auto"/>
        <w:ind w:left="0" w:firstLine="426"/>
        <w:jc w:val="both"/>
        <w:rPr>
          <w:color w:val="000000"/>
          <w:sz w:val="24"/>
          <w:szCs w:val="24"/>
        </w:rPr>
      </w:pPr>
      <w:r w:rsidRPr="00331077">
        <w:rPr>
          <w:color w:val="000000"/>
          <w:sz w:val="24"/>
          <w:szCs w:val="24"/>
        </w:rPr>
        <w:t xml:space="preserve">Nekustamā īpašuma </w:t>
      </w:r>
      <w:proofErr w:type="spellStart"/>
      <w:r w:rsidRPr="00331077">
        <w:rPr>
          <w:color w:val="000000"/>
          <w:sz w:val="24"/>
          <w:szCs w:val="24"/>
        </w:rPr>
        <w:t>pārreģistrāciju</w:t>
      </w:r>
      <w:proofErr w:type="spellEnd"/>
      <w:r w:rsidRPr="00331077">
        <w:rPr>
          <w:color w:val="000000"/>
          <w:sz w:val="24"/>
          <w:szCs w:val="24"/>
        </w:rPr>
        <w:t xml:space="preserve"> Zemesgrāmatā izdara Pircējs par saviem līdzekļiem.</w:t>
      </w:r>
    </w:p>
    <w:p w14:paraId="0BE6A603" w14:textId="77777777" w:rsidR="001A2CEC" w:rsidRPr="00331077" w:rsidRDefault="001A2CEC" w:rsidP="00331077">
      <w:pPr>
        <w:tabs>
          <w:tab w:val="left" w:pos="426"/>
        </w:tabs>
        <w:spacing w:line="360" w:lineRule="auto"/>
        <w:ind w:firstLine="426"/>
        <w:jc w:val="both"/>
        <w:rPr>
          <w:color w:val="000000"/>
          <w:sz w:val="24"/>
          <w:szCs w:val="24"/>
        </w:rPr>
      </w:pPr>
    </w:p>
    <w:p w14:paraId="2A7B705F" w14:textId="77777777" w:rsidR="001A2CEC" w:rsidRDefault="001A2CEC" w:rsidP="001A2CEC">
      <w:pPr>
        <w:spacing w:line="360" w:lineRule="auto"/>
        <w:jc w:val="both"/>
        <w:rPr>
          <w:rFonts w:eastAsia="Calibri"/>
          <w:sz w:val="24"/>
          <w:szCs w:val="24"/>
          <w:lang w:eastAsia="en-US"/>
        </w:rPr>
      </w:pPr>
    </w:p>
    <w:p w14:paraId="5C92B797" w14:textId="77777777" w:rsidR="001A2CEC" w:rsidRPr="00622132" w:rsidRDefault="001A2CEC" w:rsidP="001A2CEC">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0399F5D9" w14:textId="77777777" w:rsidR="001A2CEC" w:rsidRDefault="001A2CEC" w:rsidP="001A2CEC">
      <w:pPr>
        <w:rPr>
          <w:rFonts w:eastAsia="Calibri"/>
        </w:rPr>
      </w:pPr>
    </w:p>
    <w:p w14:paraId="44793F14" w14:textId="77777777" w:rsidR="001A2CEC" w:rsidRPr="00FC7F25" w:rsidRDefault="001A2CEC" w:rsidP="001A2CEC">
      <w:pPr>
        <w:spacing w:line="360" w:lineRule="auto"/>
        <w:ind w:firstLine="567"/>
        <w:jc w:val="both"/>
        <w:rPr>
          <w:sz w:val="24"/>
          <w:szCs w:val="24"/>
        </w:rPr>
      </w:pPr>
    </w:p>
    <w:p w14:paraId="7A75B369" w14:textId="77777777" w:rsidR="001A2CEC" w:rsidRPr="00F576EC" w:rsidRDefault="001A2CEC" w:rsidP="001A2CEC"/>
    <w:p w14:paraId="3919F699" w14:textId="4852DF70"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622132" w14:paraId="7B6978F6" w14:textId="77777777" w:rsidTr="003F3923">
        <w:tc>
          <w:tcPr>
            <w:tcW w:w="3073" w:type="dxa"/>
          </w:tcPr>
          <w:p w14:paraId="311E3AD0" w14:textId="77777777" w:rsidR="003F3923" w:rsidRPr="00622132" w:rsidRDefault="003F3923" w:rsidP="003F3923">
            <w:pPr>
              <w:spacing w:line="256" w:lineRule="auto"/>
              <w:rPr>
                <w:sz w:val="24"/>
                <w:szCs w:val="24"/>
                <w:lang w:eastAsia="en-US"/>
              </w:rPr>
            </w:pPr>
          </w:p>
        </w:tc>
        <w:tc>
          <w:tcPr>
            <w:tcW w:w="3115" w:type="dxa"/>
            <w:hideMark/>
          </w:tcPr>
          <w:p w14:paraId="6FC31D78" w14:textId="77777777" w:rsidR="003F3923" w:rsidRPr="00622132" w:rsidRDefault="003F3923" w:rsidP="003F3923">
            <w:pPr>
              <w:spacing w:line="256" w:lineRule="auto"/>
              <w:jc w:val="center"/>
              <w:rPr>
                <w:lang w:eastAsia="en-US"/>
              </w:rPr>
            </w:pPr>
            <w:r w:rsidRPr="00622132">
              <w:rPr>
                <w:noProof/>
              </w:rPr>
              <w:drawing>
                <wp:inline distT="0" distB="0" distL="0" distR="0" wp14:anchorId="16ADCD45" wp14:editId="24A8A051">
                  <wp:extent cx="619125" cy="685800"/>
                  <wp:effectExtent l="0" t="0" r="9525" b="0"/>
                  <wp:docPr id="335" name="Attēls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4E719E" w14:textId="77777777" w:rsidR="003F3923" w:rsidRPr="00622132" w:rsidRDefault="003F3923" w:rsidP="003F3923">
            <w:pPr>
              <w:spacing w:line="256" w:lineRule="auto"/>
              <w:rPr>
                <w:sz w:val="32"/>
                <w:szCs w:val="32"/>
                <w:lang w:eastAsia="en-US"/>
              </w:rPr>
            </w:pPr>
          </w:p>
        </w:tc>
      </w:tr>
      <w:tr w:rsidR="003F3923" w:rsidRPr="00622132" w14:paraId="2C8F69B8" w14:textId="77777777" w:rsidTr="003F3923">
        <w:tc>
          <w:tcPr>
            <w:tcW w:w="8931" w:type="dxa"/>
            <w:gridSpan w:val="3"/>
            <w:hideMark/>
          </w:tcPr>
          <w:p w14:paraId="185268E9" w14:textId="77777777" w:rsidR="003F3923" w:rsidRPr="00622132" w:rsidRDefault="003F3923" w:rsidP="003F3923">
            <w:pPr>
              <w:spacing w:before="240" w:line="256" w:lineRule="auto"/>
              <w:jc w:val="center"/>
              <w:rPr>
                <w:b/>
                <w:sz w:val="32"/>
                <w:szCs w:val="32"/>
                <w:lang w:eastAsia="en-US"/>
              </w:rPr>
            </w:pPr>
            <w:r w:rsidRPr="00622132">
              <w:rPr>
                <w:b/>
                <w:sz w:val="32"/>
                <w:szCs w:val="32"/>
                <w:lang w:eastAsia="en-US"/>
              </w:rPr>
              <w:t>GULBENES NOVADA PAŠVALDĪBA</w:t>
            </w:r>
          </w:p>
        </w:tc>
      </w:tr>
      <w:tr w:rsidR="003F3923" w:rsidRPr="00622132" w14:paraId="2A2578F8" w14:textId="77777777" w:rsidTr="003F3923">
        <w:tc>
          <w:tcPr>
            <w:tcW w:w="8931" w:type="dxa"/>
            <w:gridSpan w:val="3"/>
            <w:hideMark/>
          </w:tcPr>
          <w:p w14:paraId="14D77EBB" w14:textId="77777777" w:rsidR="003F3923" w:rsidRPr="00622132" w:rsidRDefault="003F3923" w:rsidP="003F3923">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3F3923" w:rsidRPr="00622132" w14:paraId="2D0588B8" w14:textId="77777777" w:rsidTr="003F3923">
        <w:tc>
          <w:tcPr>
            <w:tcW w:w="8931" w:type="dxa"/>
            <w:gridSpan w:val="3"/>
            <w:hideMark/>
          </w:tcPr>
          <w:p w14:paraId="7A9E7BEF" w14:textId="77777777" w:rsidR="003F3923" w:rsidRPr="00622132" w:rsidRDefault="003F3923" w:rsidP="003F3923">
            <w:pPr>
              <w:spacing w:line="256" w:lineRule="auto"/>
              <w:jc w:val="center"/>
              <w:rPr>
                <w:lang w:eastAsia="en-US"/>
              </w:rPr>
            </w:pPr>
            <w:r w:rsidRPr="00622132">
              <w:rPr>
                <w:lang w:eastAsia="en-US"/>
              </w:rPr>
              <w:t>Ābeļu iela 2, Gulbene, Gulbenes nov., LV-4401</w:t>
            </w:r>
          </w:p>
        </w:tc>
      </w:tr>
      <w:tr w:rsidR="003F3923" w:rsidRPr="00622132" w14:paraId="49EDF526" w14:textId="77777777" w:rsidTr="003F3923">
        <w:tc>
          <w:tcPr>
            <w:tcW w:w="8931" w:type="dxa"/>
            <w:gridSpan w:val="3"/>
            <w:hideMark/>
          </w:tcPr>
          <w:p w14:paraId="485ACF4A" w14:textId="77777777" w:rsidR="003F3923" w:rsidRPr="00622132" w:rsidRDefault="003F3923" w:rsidP="003F3923">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ECF188E" w14:textId="77777777" w:rsidR="003F3923" w:rsidRPr="00622132" w:rsidRDefault="003F3923" w:rsidP="003F3923">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8E28C6B" w14:textId="77777777" w:rsidR="003F3923" w:rsidRPr="00622132" w:rsidRDefault="003F3923" w:rsidP="003F3923">
      <w:pPr>
        <w:jc w:val="center"/>
        <w:rPr>
          <w:sz w:val="24"/>
          <w:szCs w:val="24"/>
        </w:rPr>
      </w:pPr>
      <w:r w:rsidRPr="00622132">
        <w:rPr>
          <w:b/>
          <w:bCs/>
          <w:sz w:val="24"/>
          <w:szCs w:val="24"/>
        </w:rPr>
        <w:t>GULBENES NOVADA DOMES LĒMUMS</w:t>
      </w:r>
    </w:p>
    <w:p w14:paraId="3631C801" w14:textId="77777777" w:rsidR="003F3923" w:rsidRPr="00622132" w:rsidRDefault="003F3923" w:rsidP="003F3923">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14:paraId="131CFE4D" w14:textId="77777777" w:rsidTr="003F3923">
        <w:tc>
          <w:tcPr>
            <w:tcW w:w="4676" w:type="dxa"/>
          </w:tcPr>
          <w:p w14:paraId="2ED28DC1" w14:textId="77777777" w:rsidR="003F3923" w:rsidRPr="00EA6BEB" w:rsidRDefault="003F3923" w:rsidP="003F3923">
            <w:pPr>
              <w:rPr>
                <w:b/>
                <w:bCs/>
                <w:sz w:val="24"/>
                <w:szCs w:val="24"/>
              </w:rPr>
            </w:pPr>
            <w:r w:rsidRPr="00EA6BEB">
              <w:rPr>
                <w:b/>
                <w:bCs/>
                <w:sz w:val="24"/>
                <w:szCs w:val="24"/>
              </w:rPr>
              <w:t>2020.gada</w:t>
            </w:r>
            <w:r>
              <w:rPr>
                <w:b/>
                <w:bCs/>
                <w:sz w:val="24"/>
                <w:szCs w:val="24"/>
              </w:rPr>
              <w:t xml:space="preserve"> 30.jūlijā</w:t>
            </w:r>
          </w:p>
        </w:tc>
        <w:tc>
          <w:tcPr>
            <w:tcW w:w="4678" w:type="dxa"/>
          </w:tcPr>
          <w:p w14:paraId="5E94F237" w14:textId="77777777" w:rsidR="003F3923" w:rsidRPr="00EA6BEB" w:rsidRDefault="003F3923" w:rsidP="003F3923">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507</w:t>
            </w:r>
          </w:p>
        </w:tc>
      </w:tr>
      <w:tr w:rsidR="003F3923" w14:paraId="1C3D9B2D" w14:textId="77777777" w:rsidTr="003F3923">
        <w:tc>
          <w:tcPr>
            <w:tcW w:w="4676" w:type="dxa"/>
          </w:tcPr>
          <w:p w14:paraId="5A548D0A" w14:textId="77777777" w:rsidR="003F3923" w:rsidRDefault="003F3923" w:rsidP="003F3923">
            <w:pPr>
              <w:rPr>
                <w:sz w:val="24"/>
                <w:szCs w:val="24"/>
              </w:rPr>
            </w:pPr>
          </w:p>
        </w:tc>
        <w:tc>
          <w:tcPr>
            <w:tcW w:w="4678" w:type="dxa"/>
          </w:tcPr>
          <w:p w14:paraId="78B393E4" w14:textId="77777777" w:rsidR="003F3923" w:rsidRPr="00EA6BEB" w:rsidRDefault="003F3923" w:rsidP="003F3923">
            <w:pPr>
              <w:rPr>
                <w:b/>
                <w:bCs/>
                <w:sz w:val="24"/>
                <w:szCs w:val="24"/>
              </w:rPr>
            </w:pPr>
            <w:r>
              <w:rPr>
                <w:b/>
                <w:bCs/>
                <w:sz w:val="24"/>
                <w:szCs w:val="24"/>
              </w:rPr>
              <w:t xml:space="preserve">                                </w:t>
            </w:r>
            <w:r w:rsidRPr="00EA6BEB">
              <w:rPr>
                <w:b/>
                <w:bCs/>
                <w:sz w:val="24"/>
                <w:szCs w:val="24"/>
              </w:rPr>
              <w:t>(protokols Nr.</w:t>
            </w:r>
            <w:r>
              <w:rPr>
                <w:b/>
                <w:bCs/>
                <w:sz w:val="24"/>
                <w:szCs w:val="24"/>
              </w:rPr>
              <w:t>14</w:t>
            </w:r>
            <w:r w:rsidRPr="00EA6BEB">
              <w:rPr>
                <w:b/>
                <w:bCs/>
                <w:sz w:val="24"/>
                <w:szCs w:val="24"/>
              </w:rPr>
              <w:t xml:space="preserve">; </w:t>
            </w:r>
            <w:r>
              <w:rPr>
                <w:b/>
                <w:bCs/>
                <w:sz w:val="24"/>
                <w:szCs w:val="24"/>
              </w:rPr>
              <w:t>80</w:t>
            </w:r>
            <w:r w:rsidRPr="00EA6BEB">
              <w:rPr>
                <w:b/>
                <w:bCs/>
                <w:sz w:val="24"/>
                <w:szCs w:val="24"/>
              </w:rPr>
              <w:t>.p</w:t>
            </w:r>
            <w:r>
              <w:rPr>
                <w:b/>
                <w:bCs/>
                <w:sz w:val="24"/>
                <w:szCs w:val="24"/>
              </w:rPr>
              <w:t>.</w:t>
            </w:r>
            <w:r w:rsidRPr="00EA6BEB">
              <w:rPr>
                <w:b/>
                <w:bCs/>
                <w:sz w:val="24"/>
                <w:szCs w:val="24"/>
              </w:rPr>
              <w:t>)</w:t>
            </w:r>
          </w:p>
        </w:tc>
      </w:tr>
    </w:tbl>
    <w:p w14:paraId="0276BEE1" w14:textId="77777777" w:rsidR="003F3923" w:rsidRDefault="003F3923" w:rsidP="003F3923">
      <w:pPr>
        <w:rPr>
          <w:sz w:val="24"/>
          <w:szCs w:val="24"/>
        </w:rPr>
      </w:pPr>
    </w:p>
    <w:p w14:paraId="208573B0" w14:textId="77777777" w:rsidR="003F3923" w:rsidRDefault="003F3923" w:rsidP="003F3923">
      <w:pPr>
        <w:pStyle w:val="Default"/>
        <w:rPr>
          <w:b/>
        </w:rPr>
      </w:pPr>
      <w:r w:rsidRPr="00134705">
        <w:rPr>
          <w:b/>
          <w:szCs w:val="24"/>
        </w:rPr>
        <w:t xml:space="preserve">Par </w:t>
      </w:r>
      <w:r w:rsidRPr="00255026">
        <w:rPr>
          <w:b/>
        </w:rPr>
        <w:t xml:space="preserve">nekustamā īpašuma </w:t>
      </w:r>
      <w:r>
        <w:rPr>
          <w:b/>
        </w:rPr>
        <w:t>Nākotnes iela 2 k-4 – 31, Gulbene</w:t>
      </w:r>
      <w:r w:rsidRPr="00255026">
        <w:rPr>
          <w:b/>
        </w:rPr>
        <w:t xml:space="preserve">, Gulbenes novads, </w:t>
      </w:r>
    </w:p>
    <w:p w14:paraId="3AB3F863" w14:textId="77777777" w:rsidR="003F3923" w:rsidRPr="00704E82" w:rsidRDefault="003F3923" w:rsidP="003F3923">
      <w:pPr>
        <w:pStyle w:val="Default"/>
        <w:rPr>
          <w:szCs w:val="24"/>
        </w:rPr>
      </w:pPr>
      <w:r w:rsidRPr="00255026">
        <w:rPr>
          <w:b/>
        </w:rPr>
        <w:t>izsoles rīkošanu, noteikumu un sākumcenas apstiprināšanu</w:t>
      </w:r>
    </w:p>
    <w:p w14:paraId="254CC974" w14:textId="77777777" w:rsidR="003F3923" w:rsidRPr="00F0532A" w:rsidRDefault="003F3923" w:rsidP="003F3923">
      <w:pPr>
        <w:rPr>
          <w:sz w:val="24"/>
          <w:szCs w:val="24"/>
        </w:rPr>
      </w:pPr>
    </w:p>
    <w:p w14:paraId="0DD938AA" w14:textId="77777777" w:rsidR="003F3923" w:rsidRPr="00FA2C31" w:rsidRDefault="003F3923" w:rsidP="003F3923">
      <w:pPr>
        <w:rPr>
          <w:sz w:val="24"/>
          <w:szCs w:val="24"/>
        </w:rPr>
      </w:pPr>
    </w:p>
    <w:p w14:paraId="615F9D35" w14:textId="77777777" w:rsidR="003F3923" w:rsidRPr="00255026" w:rsidRDefault="003F3923" w:rsidP="003F3923">
      <w:pPr>
        <w:spacing w:line="360" w:lineRule="auto"/>
        <w:ind w:firstLine="567"/>
        <w:jc w:val="both"/>
        <w:rPr>
          <w:sz w:val="24"/>
          <w:szCs w:val="24"/>
        </w:rPr>
      </w:pPr>
      <w:r w:rsidRPr="00255026">
        <w:rPr>
          <w:sz w:val="24"/>
          <w:szCs w:val="24"/>
        </w:rPr>
        <w:t xml:space="preserve">Gulbenes novada dome 2020.gada </w:t>
      </w:r>
      <w:r>
        <w:rPr>
          <w:sz w:val="24"/>
          <w:szCs w:val="24"/>
        </w:rPr>
        <w:t xml:space="preserve">28.maijā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/2020/196</w:t>
      </w:r>
      <w:r w:rsidRPr="00255026">
        <w:rPr>
          <w:sz w:val="24"/>
          <w:szCs w:val="24"/>
        </w:rPr>
        <w:t xml:space="preserve"> “Par nekustamā īpašuma </w:t>
      </w:r>
      <w:r w:rsidRPr="00893761">
        <w:rPr>
          <w:sz w:val="24"/>
          <w:szCs w:val="24"/>
        </w:rPr>
        <w:t>Nākotnes iela 2 k-4 – 31</w:t>
      </w:r>
      <w:r w:rsidRPr="00063437">
        <w:rPr>
          <w:sz w:val="24"/>
          <w:szCs w:val="24"/>
        </w:rPr>
        <w:t>, Gulbene, Gulbenes novads</w:t>
      </w:r>
      <w:r>
        <w:rPr>
          <w:sz w:val="24"/>
          <w:szCs w:val="24"/>
        </w:rPr>
        <w:t>,</w:t>
      </w:r>
      <w:r w:rsidRPr="00255026">
        <w:rPr>
          <w:sz w:val="24"/>
          <w:szCs w:val="24"/>
        </w:rPr>
        <w:t xml:space="preserve"> izsoles rīkošanu, noteikumu un sākumcenas apstiprināšanu” (protokols Nr.</w:t>
      </w:r>
      <w:r>
        <w:rPr>
          <w:sz w:val="24"/>
          <w:szCs w:val="24"/>
        </w:rPr>
        <w:t>12</w:t>
      </w:r>
      <w:r w:rsidRPr="00255026">
        <w:rPr>
          <w:sz w:val="24"/>
          <w:szCs w:val="24"/>
        </w:rPr>
        <w:t xml:space="preserve">, </w:t>
      </w:r>
      <w:r>
        <w:rPr>
          <w:sz w:val="24"/>
          <w:szCs w:val="24"/>
        </w:rPr>
        <w:t>49.§</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255026">
        <w:rPr>
          <w:sz w:val="24"/>
          <w:szCs w:val="24"/>
        </w:rPr>
        <w:t>, pirmo izsoli, apstiprināt izsoles</w:t>
      </w:r>
      <w:r>
        <w:rPr>
          <w:sz w:val="24"/>
          <w:szCs w:val="24"/>
        </w:rPr>
        <w:t xml:space="preserve"> </w:t>
      </w:r>
      <w:r w:rsidRPr="00255026">
        <w:rPr>
          <w:sz w:val="24"/>
          <w:szCs w:val="24"/>
        </w:rPr>
        <w:t>noteikumus un nosacīto cenu.</w:t>
      </w:r>
      <w:r>
        <w:rPr>
          <w:sz w:val="24"/>
          <w:szCs w:val="24"/>
        </w:rPr>
        <w:t xml:space="preserve"> </w:t>
      </w:r>
      <w:r w:rsidRPr="00255026">
        <w:rPr>
          <w:sz w:val="24"/>
          <w:szCs w:val="24"/>
        </w:rPr>
        <w:t xml:space="preserve">Pirmās izsoles apstiprinātā nosacītā cena (izsoles sākumcena) </w:t>
      </w:r>
      <w:r>
        <w:rPr>
          <w:color w:val="000000"/>
          <w:sz w:val="24"/>
          <w:szCs w:val="24"/>
        </w:rPr>
        <w:t>4600</w:t>
      </w:r>
      <w:r w:rsidRPr="00FC7F25">
        <w:rPr>
          <w:color w:val="000000"/>
          <w:sz w:val="24"/>
          <w:szCs w:val="24"/>
        </w:rPr>
        <w:t xml:space="preserve"> EUR (</w:t>
      </w:r>
      <w:r>
        <w:rPr>
          <w:color w:val="000000"/>
          <w:sz w:val="24"/>
          <w:szCs w:val="24"/>
        </w:rPr>
        <w:t xml:space="preserve">četri tūkstoši seši simti </w:t>
      </w:r>
      <w:proofErr w:type="spellStart"/>
      <w:r w:rsidRPr="00FC7F25">
        <w:rPr>
          <w:i/>
          <w:color w:val="000000"/>
          <w:sz w:val="24"/>
          <w:szCs w:val="24"/>
        </w:rPr>
        <w:t>euro</w:t>
      </w:r>
      <w:proofErr w:type="spellEnd"/>
      <w:r w:rsidRPr="00FC7F25">
        <w:rPr>
          <w:color w:val="000000"/>
          <w:sz w:val="24"/>
          <w:szCs w:val="24"/>
        </w:rPr>
        <w:t>)</w:t>
      </w:r>
      <w:r w:rsidRPr="00255026">
        <w:rPr>
          <w:sz w:val="24"/>
          <w:szCs w:val="24"/>
        </w:rPr>
        <w:t xml:space="preserve">. Uz 2020.gada </w:t>
      </w:r>
      <w:r>
        <w:rPr>
          <w:sz w:val="24"/>
          <w:szCs w:val="24"/>
        </w:rPr>
        <w:t>16.jūlijā</w:t>
      </w:r>
      <w:r w:rsidRPr="00255026">
        <w:rPr>
          <w:sz w:val="24"/>
          <w:szCs w:val="24"/>
        </w:rPr>
        <w:t xml:space="preserve"> rīkoto izsoli (pirmā izsole) nepieteicās neviens pretendents, līdz ar to izsole ir bijusi nesekmīga.  </w:t>
      </w:r>
    </w:p>
    <w:p w14:paraId="2C1EF716" w14:textId="77777777" w:rsidR="003F3923" w:rsidRPr="00255026" w:rsidRDefault="003F3923" w:rsidP="003F3923">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AF9D1FF" w14:textId="77777777" w:rsidR="003F3923" w:rsidRPr="00255026" w:rsidRDefault="003F3923" w:rsidP="003F3923">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4200 </w:t>
      </w:r>
      <w:r w:rsidRPr="00255026">
        <w:rPr>
          <w:sz w:val="24"/>
          <w:szCs w:val="24"/>
        </w:rPr>
        <w:t>EUR (</w:t>
      </w:r>
      <w:r>
        <w:rPr>
          <w:sz w:val="24"/>
          <w:szCs w:val="24"/>
        </w:rPr>
        <w:t xml:space="preserve">četri tūkstoši divi simti </w:t>
      </w:r>
      <w:proofErr w:type="spellStart"/>
      <w:r w:rsidRPr="00255026">
        <w:rPr>
          <w:i/>
          <w:sz w:val="24"/>
          <w:szCs w:val="24"/>
        </w:rPr>
        <w:t>euro</w:t>
      </w:r>
      <w:proofErr w:type="spellEnd"/>
      <w:r w:rsidRPr="00255026">
        <w:rPr>
          <w:sz w:val="24"/>
          <w:szCs w:val="24"/>
        </w:rPr>
        <w:t>).</w:t>
      </w:r>
    </w:p>
    <w:p w14:paraId="1CF9F6A9" w14:textId="77777777" w:rsidR="003F3923" w:rsidRPr="00A07303" w:rsidRDefault="003F3923" w:rsidP="003F3923">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16.jūlija </w:t>
      </w:r>
      <w:r w:rsidRPr="00255026">
        <w:rPr>
          <w:sz w:val="24"/>
          <w:szCs w:val="24"/>
        </w:rPr>
        <w:t>sēdes lēmumu, protokols Nr.2.7.2/20/</w:t>
      </w:r>
      <w:r>
        <w:rPr>
          <w:sz w:val="24"/>
          <w:szCs w:val="24"/>
        </w:rPr>
        <w:t>104</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A07303">
        <w:rPr>
          <w:sz w:val="24"/>
          <w:szCs w:val="24"/>
        </w:rPr>
        <w:t xml:space="preserve">daļas 1.punktu un otro daļu, 10.pantu, 15.pantu,, un Tautsaimniecības komitejas ieteikumu, atklāti balsojot: </w:t>
      </w:r>
      <w:r w:rsidRPr="00A07303">
        <w:rPr>
          <w:noProof/>
          <w:sz w:val="24"/>
          <w:szCs w:val="24"/>
        </w:rPr>
        <w:t xml:space="preserve">ar 14 balsīm "Par" (Normunds Audzišs, Indra Caune, Andis Caunītis, Gunārs Ciglis, Larisa Cīrule, Stanislavs Gžibovskis, Valtis Krauklis, </w:t>
      </w:r>
      <w:r w:rsidRPr="00A07303">
        <w:rPr>
          <w:noProof/>
          <w:sz w:val="24"/>
          <w:szCs w:val="24"/>
        </w:rPr>
        <w:lastRenderedPageBreak/>
        <w:t>Intars Liepiņš, Normunds Mazūrs, Ilze Mezīte, Zintis Mezītis, Guntis Princovs, Anatolijs Savickis, Andris Vējiņš), "Pret" – nav, "Atturas" – nav</w:t>
      </w:r>
      <w:r w:rsidRPr="00A07303">
        <w:rPr>
          <w:sz w:val="24"/>
          <w:szCs w:val="24"/>
        </w:rPr>
        <w:t xml:space="preserve">, </w:t>
      </w:r>
      <w:r w:rsidRPr="00A07303">
        <w:rPr>
          <w:color w:val="000000"/>
          <w:sz w:val="24"/>
          <w:szCs w:val="24"/>
        </w:rPr>
        <w:t>Gulbenes novada dome NOLEMJ:</w:t>
      </w:r>
    </w:p>
    <w:p w14:paraId="3C786EC3" w14:textId="77777777" w:rsidR="003F3923" w:rsidRPr="00255026" w:rsidRDefault="003F3923" w:rsidP="003F3923">
      <w:pPr>
        <w:spacing w:line="360" w:lineRule="auto"/>
        <w:ind w:firstLine="567"/>
        <w:jc w:val="both"/>
        <w:rPr>
          <w:sz w:val="24"/>
          <w:szCs w:val="24"/>
        </w:rPr>
      </w:pPr>
      <w:r w:rsidRPr="00A07303">
        <w:rPr>
          <w:sz w:val="24"/>
          <w:szCs w:val="24"/>
        </w:rPr>
        <w:t>1. ATZĪT 2020.gada 16.jūlijā rīkoto Gulbenes novada pašvaldības nekustamā īpašuma Nākotnes iela 2 k-4 – 31, Gulbene, Gulbenes novads, kadastra numurs 5001 900 2639, pirmo izsoli</w:t>
      </w:r>
      <w:r w:rsidRPr="00255026">
        <w:rPr>
          <w:sz w:val="24"/>
          <w:szCs w:val="24"/>
        </w:rPr>
        <w:t xml:space="preserve"> par nesekmīgu.</w:t>
      </w:r>
    </w:p>
    <w:p w14:paraId="733DFF9C" w14:textId="77777777" w:rsidR="003F3923" w:rsidRPr="00255026" w:rsidRDefault="003F3923" w:rsidP="003F3923">
      <w:pPr>
        <w:widowControl w:val="0"/>
        <w:spacing w:line="360" w:lineRule="auto"/>
        <w:ind w:firstLine="567"/>
        <w:jc w:val="both"/>
        <w:rPr>
          <w:sz w:val="24"/>
          <w:szCs w:val="24"/>
        </w:rPr>
      </w:pPr>
      <w:r w:rsidRPr="00255026">
        <w:rPr>
          <w:sz w:val="24"/>
          <w:szCs w:val="24"/>
        </w:rPr>
        <w:t xml:space="preserve">2. RĪKOT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xml:space="preserve">, kas sastāv no vienistabas dzīvokļa, </w:t>
      </w:r>
      <w:r>
        <w:rPr>
          <w:sz w:val="24"/>
          <w:szCs w:val="24"/>
        </w:rPr>
        <w:t>44,0</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002 0163 001 031</w:t>
      </w:r>
      <w:r w:rsidRPr="00FC7F25">
        <w:rPr>
          <w:sz w:val="24"/>
          <w:szCs w:val="24"/>
        </w:rPr>
        <w:t xml:space="preserve">), un pie tā piederošām kopīpašuma </w:t>
      </w:r>
      <w:r>
        <w:rPr>
          <w:sz w:val="24"/>
          <w:szCs w:val="24"/>
        </w:rPr>
        <w:t>404/30619</w:t>
      </w:r>
      <w:r w:rsidRPr="00FC7F25">
        <w:rPr>
          <w:sz w:val="24"/>
          <w:szCs w:val="24"/>
        </w:rPr>
        <w:t xml:space="preserve"> domājamām daļām no dzīvojamās mājas (būves kadastra apzīmējums 5001 </w:t>
      </w:r>
      <w:r>
        <w:rPr>
          <w:sz w:val="24"/>
          <w:szCs w:val="24"/>
        </w:rPr>
        <w:t>004 0163 001</w:t>
      </w:r>
      <w:r w:rsidRPr="00FC7F25">
        <w:rPr>
          <w:sz w:val="24"/>
          <w:szCs w:val="24"/>
        </w:rPr>
        <w:t xml:space="preserve">), </w:t>
      </w:r>
      <w:r>
        <w:rPr>
          <w:sz w:val="24"/>
          <w:szCs w:val="24"/>
        </w:rPr>
        <w:t>404/30619</w:t>
      </w:r>
      <w:r w:rsidRPr="00FC7F25">
        <w:rPr>
          <w:sz w:val="24"/>
          <w:szCs w:val="24"/>
        </w:rPr>
        <w:t xml:space="preserve"> domājamām daļām no zemes (zemes vienības kadastra apzīmējums 5001 </w:t>
      </w:r>
      <w:r>
        <w:rPr>
          <w:sz w:val="24"/>
          <w:szCs w:val="24"/>
        </w:rPr>
        <w:t>004 0163</w:t>
      </w:r>
      <w:r w:rsidRPr="00FC7F25">
        <w:rPr>
          <w:sz w:val="24"/>
          <w:szCs w:val="24"/>
        </w:rPr>
        <w:t>)</w:t>
      </w:r>
      <w:r w:rsidRPr="00255026">
        <w:rPr>
          <w:sz w:val="24"/>
          <w:szCs w:val="24"/>
        </w:rPr>
        <w:t>, otro izsoli.</w:t>
      </w:r>
    </w:p>
    <w:p w14:paraId="2C83FC88" w14:textId="77777777" w:rsidR="003F3923" w:rsidRPr="00255026" w:rsidRDefault="003F3923" w:rsidP="003F3923">
      <w:pPr>
        <w:spacing w:line="360" w:lineRule="auto"/>
        <w:ind w:firstLine="567"/>
        <w:jc w:val="both"/>
        <w:rPr>
          <w:sz w:val="24"/>
          <w:szCs w:val="24"/>
        </w:rPr>
      </w:pPr>
      <w:r w:rsidRPr="00255026">
        <w:rPr>
          <w:sz w:val="24"/>
          <w:szCs w:val="24"/>
        </w:rPr>
        <w:t xml:space="preserve">3. APSTIPRINĀT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255026">
        <w:rPr>
          <w:sz w:val="24"/>
          <w:szCs w:val="24"/>
        </w:rPr>
        <w:t xml:space="preserve">, otrās izsoles sākumcenu </w:t>
      </w:r>
      <w:r>
        <w:rPr>
          <w:sz w:val="24"/>
          <w:szCs w:val="24"/>
        </w:rPr>
        <w:t xml:space="preserve">4200 </w:t>
      </w:r>
      <w:r w:rsidRPr="00255026">
        <w:rPr>
          <w:sz w:val="24"/>
          <w:szCs w:val="24"/>
        </w:rPr>
        <w:t>EUR (</w:t>
      </w:r>
      <w:r>
        <w:rPr>
          <w:sz w:val="24"/>
          <w:szCs w:val="24"/>
        </w:rPr>
        <w:t xml:space="preserve">četri tūkstoši divi simti </w:t>
      </w:r>
      <w:proofErr w:type="spellStart"/>
      <w:r w:rsidRPr="00255026">
        <w:rPr>
          <w:i/>
          <w:sz w:val="24"/>
          <w:szCs w:val="24"/>
        </w:rPr>
        <w:t>euro</w:t>
      </w:r>
      <w:proofErr w:type="spellEnd"/>
      <w:r w:rsidRPr="00255026">
        <w:rPr>
          <w:sz w:val="24"/>
          <w:szCs w:val="24"/>
        </w:rPr>
        <w:t>).</w:t>
      </w:r>
    </w:p>
    <w:p w14:paraId="5E7BC6CB" w14:textId="77777777" w:rsidR="003F3923" w:rsidRPr="00255026" w:rsidRDefault="003F3923" w:rsidP="003F3923">
      <w:pPr>
        <w:spacing w:line="360" w:lineRule="auto"/>
        <w:ind w:firstLine="567"/>
        <w:jc w:val="both"/>
        <w:rPr>
          <w:sz w:val="24"/>
          <w:szCs w:val="24"/>
        </w:rPr>
      </w:pPr>
      <w:r w:rsidRPr="00255026">
        <w:rPr>
          <w:sz w:val="24"/>
          <w:szCs w:val="24"/>
        </w:rPr>
        <w:t xml:space="preserve">4. APSTIPRINĀT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255026">
        <w:rPr>
          <w:sz w:val="24"/>
          <w:szCs w:val="24"/>
        </w:rPr>
        <w:t>, otrās izsoles noteikumus (1.pielikums), kas ir šī lēmuma neatņemama sastāvdaļa.</w:t>
      </w:r>
    </w:p>
    <w:p w14:paraId="4D864E56" w14:textId="77777777" w:rsidR="003F3923" w:rsidRPr="00255026" w:rsidRDefault="003F3923" w:rsidP="003F3923">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255026">
        <w:rPr>
          <w:sz w:val="24"/>
          <w:szCs w:val="24"/>
        </w:rPr>
        <w:t>, otro izsoli.</w:t>
      </w:r>
    </w:p>
    <w:p w14:paraId="347804FF" w14:textId="77777777" w:rsidR="003F3923" w:rsidRDefault="003F3923" w:rsidP="003F3923">
      <w:pPr>
        <w:spacing w:line="360" w:lineRule="auto"/>
        <w:ind w:firstLine="567"/>
        <w:jc w:val="both"/>
      </w:pPr>
    </w:p>
    <w:p w14:paraId="7B64769C" w14:textId="77777777" w:rsidR="003F3923" w:rsidRDefault="003F3923" w:rsidP="003F3923">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82745EB" w14:textId="77777777" w:rsidR="003F3923" w:rsidRDefault="003F3923" w:rsidP="003F3923">
      <w:pPr>
        <w:spacing w:line="360" w:lineRule="auto"/>
        <w:rPr>
          <w:sz w:val="24"/>
          <w:szCs w:val="24"/>
        </w:rPr>
      </w:pPr>
    </w:p>
    <w:p w14:paraId="75B21CF6" w14:textId="77777777" w:rsidR="003F3923" w:rsidRDefault="003F3923" w:rsidP="003F3923">
      <w:pPr>
        <w:spacing w:line="360" w:lineRule="auto"/>
        <w:rPr>
          <w:sz w:val="24"/>
          <w:szCs w:val="24"/>
        </w:rPr>
      </w:pPr>
      <w:r>
        <w:rPr>
          <w:sz w:val="24"/>
          <w:szCs w:val="24"/>
        </w:rPr>
        <w:t>Sagatavoja: Anita Deksne</w:t>
      </w:r>
    </w:p>
    <w:p w14:paraId="4D0E0C57" w14:textId="77777777" w:rsidR="003F3923" w:rsidRDefault="003F3923" w:rsidP="003F3923">
      <w:pPr>
        <w:spacing w:after="160" w:line="259" w:lineRule="auto"/>
        <w:rPr>
          <w:sz w:val="24"/>
          <w:szCs w:val="24"/>
        </w:rPr>
      </w:pPr>
      <w:r>
        <w:rPr>
          <w:sz w:val="24"/>
          <w:szCs w:val="24"/>
        </w:rPr>
        <w:br w:type="page"/>
      </w:r>
    </w:p>
    <w:p w14:paraId="2EFC52ED" w14:textId="77777777" w:rsidR="003F3923" w:rsidRPr="00622132" w:rsidRDefault="003F3923" w:rsidP="003F3923">
      <w:pPr>
        <w:jc w:val="right"/>
        <w:rPr>
          <w:sz w:val="24"/>
          <w:szCs w:val="24"/>
        </w:rPr>
      </w:pPr>
      <w:r w:rsidRPr="00622132">
        <w:rPr>
          <w:sz w:val="24"/>
          <w:szCs w:val="24"/>
        </w:rPr>
        <w:lastRenderedPageBreak/>
        <w:t xml:space="preserve">Pielikums </w:t>
      </w:r>
      <w:r>
        <w:rPr>
          <w:sz w:val="24"/>
          <w:szCs w:val="24"/>
        </w:rPr>
        <w:t>30.07</w:t>
      </w:r>
      <w:r w:rsidRPr="00622132">
        <w:rPr>
          <w:sz w:val="24"/>
          <w:szCs w:val="24"/>
        </w:rPr>
        <w:t>.2020. Gulbenes novada domes lēmumam GND/2020/</w:t>
      </w:r>
      <w:r>
        <w:rPr>
          <w:sz w:val="24"/>
          <w:szCs w:val="24"/>
        </w:rPr>
        <w:t>507</w:t>
      </w:r>
    </w:p>
    <w:p w14:paraId="21062877" w14:textId="77777777" w:rsidR="003F3923" w:rsidRPr="0059641E" w:rsidRDefault="003F3923" w:rsidP="003F3923">
      <w:pPr>
        <w:spacing w:line="360" w:lineRule="auto"/>
        <w:ind w:firstLine="720"/>
        <w:jc w:val="both"/>
        <w:rPr>
          <w:sz w:val="24"/>
          <w:szCs w:val="24"/>
        </w:rPr>
      </w:pPr>
    </w:p>
    <w:p w14:paraId="044B12F5" w14:textId="77777777" w:rsidR="003F3923" w:rsidRPr="00DF5D0E" w:rsidRDefault="003F3923" w:rsidP="003F3923">
      <w:pPr>
        <w:pStyle w:val="Pamatteksts"/>
        <w:spacing w:after="0"/>
        <w:jc w:val="center"/>
        <w:rPr>
          <w:b/>
        </w:rPr>
      </w:pPr>
      <w:r w:rsidRPr="00852BF0">
        <w:rPr>
          <w:b/>
        </w:rPr>
        <w:t>Gulbenes</w:t>
      </w:r>
      <w:r w:rsidRPr="00DF5D0E">
        <w:rPr>
          <w:b/>
        </w:rPr>
        <w:t xml:space="preserve"> novada pašvaldības nekustamā īpašuma – </w:t>
      </w:r>
    </w:p>
    <w:p w14:paraId="4F22FD8C" w14:textId="77777777" w:rsidR="003F3923" w:rsidRPr="00852BF0" w:rsidRDefault="003F3923" w:rsidP="003F3923">
      <w:pPr>
        <w:pStyle w:val="Pamatteksts"/>
        <w:spacing w:after="0"/>
        <w:jc w:val="center"/>
        <w:rPr>
          <w:b/>
        </w:rPr>
      </w:pPr>
      <w:r w:rsidRPr="00852BF0">
        <w:rPr>
          <w:b/>
        </w:rPr>
        <w:t xml:space="preserve">Nākotnes iela 2 k-4 – 31, Gulbene, Gulbenes novads, </w:t>
      </w:r>
    </w:p>
    <w:p w14:paraId="0C65B4B6" w14:textId="77777777" w:rsidR="003F3923" w:rsidRDefault="003F3923" w:rsidP="003F3923">
      <w:pPr>
        <w:pStyle w:val="Pamatteksts"/>
        <w:spacing w:after="0"/>
        <w:jc w:val="center"/>
        <w:rPr>
          <w:b/>
        </w:rPr>
      </w:pPr>
      <w:r>
        <w:rPr>
          <w:b/>
        </w:rPr>
        <w:t>OTRĀS</w:t>
      </w:r>
      <w:r w:rsidRPr="00DF5D0E">
        <w:rPr>
          <w:b/>
        </w:rPr>
        <w:t xml:space="preserve"> IZSOLES NOTEIKUMI</w:t>
      </w:r>
    </w:p>
    <w:p w14:paraId="34D25D38" w14:textId="77777777" w:rsidR="003F3923" w:rsidRPr="0059641E" w:rsidRDefault="003F3923" w:rsidP="003F3923">
      <w:pPr>
        <w:pStyle w:val="Pamatteksts"/>
      </w:pPr>
    </w:p>
    <w:p w14:paraId="054F028B" w14:textId="32206CA2" w:rsidR="003F3923" w:rsidRPr="00331077" w:rsidRDefault="003F3923" w:rsidP="00331077">
      <w:pPr>
        <w:pStyle w:val="Sarakstarindkopa"/>
        <w:numPr>
          <w:ilvl w:val="0"/>
          <w:numId w:val="79"/>
        </w:numPr>
        <w:tabs>
          <w:tab w:val="left" w:pos="426"/>
        </w:tabs>
        <w:spacing w:after="0" w:line="360" w:lineRule="auto"/>
        <w:ind w:left="0" w:firstLine="426"/>
        <w:jc w:val="both"/>
        <w:rPr>
          <w:color w:val="000000"/>
          <w:sz w:val="24"/>
          <w:szCs w:val="24"/>
        </w:rPr>
      </w:pPr>
      <w:r w:rsidRPr="00331077">
        <w:rPr>
          <w:color w:val="000000"/>
          <w:sz w:val="24"/>
          <w:szCs w:val="24"/>
        </w:rPr>
        <w:t xml:space="preserve">Šie noteikumi nosaka kārtību, kādā tiks rīkota otrā mutiskā atklātā izsole Gulbenes novada pašvaldības </w:t>
      </w:r>
      <w:r w:rsidRPr="00331077">
        <w:rPr>
          <w:rFonts w:eastAsia="SimSun"/>
          <w:color w:val="00000A"/>
          <w:sz w:val="24"/>
          <w:szCs w:val="24"/>
          <w:lang w:eastAsia="zh-CN" w:bidi="hi-IN"/>
        </w:rPr>
        <w:t xml:space="preserve">nekustamā īpašuma </w:t>
      </w:r>
      <w:r w:rsidRPr="00331077">
        <w:rPr>
          <w:sz w:val="24"/>
          <w:szCs w:val="24"/>
        </w:rPr>
        <w:t xml:space="preserve">Nākotnes iela 2 k-4 – 31, Gulbene, Gulbenes novads, kadastra numurs 5001 900 2639, </w:t>
      </w:r>
      <w:r w:rsidRPr="00331077">
        <w:rPr>
          <w:color w:val="000000"/>
          <w:sz w:val="24"/>
          <w:szCs w:val="24"/>
        </w:rPr>
        <w:t>(turpmāk – OBJEKTS) pircēja noteikšanai saskaņā ar likumu “Par pašvaldībām” un Publiskas personas mantas atsavināšanas likumu.</w:t>
      </w:r>
    </w:p>
    <w:p w14:paraId="43212FC4" w14:textId="77777777" w:rsidR="003F3923" w:rsidRPr="00331077" w:rsidRDefault="003F3923" w:rsidP="00331077">
      <w:pPr>
        <w:numPr>
          <w:ilvl w:val="0"/>
          <w:numId w:val="79"/>
        </w:numPr>
        <w:tabs>
          <w:tab w:val="left" w:pos="426"/>
        </w:tabs>
        <w:spacing w:line="360" w:lineRule="auto"/>
        <w:ind w:left="0" w:firstLine="426"/>
        <w:jc w:val="both"/>
        <w:rPr>
          <w:color w:val="000000"/>
          <w:sz w:val="24"/>
          <w:szCs w:val="24"/>
        </w:rPr>
      </w:pPr>
      <w:r w:rsidRPr="00331077">
        <w:rPr>
          <w:color w:val="000000"/>
          <w:sz w:val="24"/>
          <w:szCs w:val="24"/>
        </w:rPr>
        <w:t>OBJEKTA izsoli veic Gulbenes novada domes izveidotā Īpašuma novērtēšanas un izsoļu komisija.</w:t>
      </w:r>
    </w:p>
    <w:p w14:paraId="6B323E8E" w14:textId="77777777" w:rsidR="003F3923" w:rsidRPr="00331077" w:rsidRDefault="003F3923" w:rsidP="00331077">
      <w:pPr>
        <w:numPr>
          <w:ilvl w:val="0"/>
          <w:numId w:val="79"/>
        </w:numPr>
        <w:tabs>
          <w:tab w:val="left" w:pos="426"/>
        </w:tabs>
        <w:spacing w:line="360" w:lineRule="auto"/>
        <w:ind w:left="0" w:firstLine="426"/>
        <w:jc w:val="both"/>
        <w:rPr>
          <w:color w:val="000000"/>
          <w:sz w:val="24"/>
          <w:szCs w:val="24"/>
        </w:rPr>
      </w:pPr>
      <w:r w:rsidRPr="00331077">
        <w:rPr>
          <w:color w:val="000000"/>
          <w:sz w:val="24"/>
          <w:szCs w:val="24"/>
        </w:rPr>
        <w:t>Izsoles komisijas locekļi nevar būt OBJEKTA pircēji, kā arī nevar pirkt OBJEKTU citu personu uzdevumā.</w:t>
      </w:r>
    </w:p>
    <w:p w14:paraId="0196AAF3" w14:textId="77777777" w:rsidR="003F3923" w:rsidRPr="00331077" w:rsidRDefault="003F3923" w:rsidP="00331077">
      <w:pPr>
        <w:numPr>
          <w:ilvl w:val="0"/>
          <w:numId w:val="79"/>
        </w:numPr>
        <w:tabs>
          <w:tab w:val="left" w:pos="426"/>
        </w:tabs>
        <w:spacing w:line="360" w:lineRule="auto"/>
        <w:ind w:left="0" w:firstLine="426"/>
        <w:jc w:val="both"/>
        <w:rPr>
          <w:color w:val="000000"/>
          <w:sz w:val="24"/>
          <w:szCs w:val="24"/>
        </w:rPr>
      </w:pPr>
      <w:r w:rsidRPr="00331077">
        <w:rPr>
          <w:color w:val="000000"/>
          <w:sz w:val="24"/>
          <w:szCs w:val="24"/>
        </w:rPr>
        <w:t>Ziņas par izsolē pārdodamo OBJEKTU:</w:t>
      </w:r>
    </w:p>
    <w:p w14:paraId="0C28EC58" w14:textId="24C59989" w:rsidR="003F3923" w:rsidRPr="00331077" w:rsidRDefault="003F3923" w:rsidP="00331077">
      <w:pPr>
        <w:pStyle w:val="Sarakstarindkopa"/>
        <w:numPr>
          <w:ilvl w:val="1"/>
          <w:numId w:val="80"/>
        </w:numPr>
        <w:tabs>
          <w:tab w:val="left" w:pos="993"/>
        </w:tabs>
        <w:spacing w:after="0" w:line="360" w:lineRule="auto"/>
        <w:ind w:left="0" w:firstLine="426"/>
        <w:jc w:val="both"/>
        <w:rPr>
          <w:color w:val="000000"/>
          <w:sz w:val="24"/>
          <w:szCs w:val="24"/>
        </w:rPr>
      </w:pPr>
      <w:r w:rsidRPr="00331077">
        <w:rPr>
          <w:color w:val="000000"/>
          <w:sz w:val="24"/>
          <w:szCs w:val="24"/>
        </w:rPr>
        <w:t xml:space="preserve">OBJEKTS – Gulbenes novada pašvaldības nekustamais īpašums </w:t>
      </w:r>
      <w:r w:rsidRPr="00331077">
        <w:rPr>
          <w:sz w:val="24"/>
          <w:szCs w:val="24"/>
        </w:rPr>
        <w:t xml:space="preserve">Nākotnes iela 2 k-4 – 31, Gulbene, Gulbenes novads, kadastra numurs 5001 900 2639, kas sastāv no vienistabas dzīvokļa, 44,0 </w:t>
      </w:r>
      <w:proofErr w:type="spellStart"/>
      <w:r w:rsidRPr="00331077">
        <w:rPr>
          <w:sz w:val="24"/>
          <w:szCs w:val="24"/>
        </w:rPr>
        <w:t>kv.m</w:t>
      </w:r>
      <w:proofErr w:type="spellEnd"/>
      <w:r w:rsidRPr="00331077">
        <w:rPr>
          <w:sz w:val="24"/>
          <w:szCs w:val="24"/>
        </w:rPr>
        <w:t xml:space="preserve">. platībā (telpu grupas kadastra apzīmējums 5001 004 0163 001 031), un pie tā piederošām kopīpašuma 404/30619 domājamām daļām no dzīvojamās mājas (būves kadastra apzīmējums 5001 004 0163 001), 404/30619 domājamām daļām no zemes (zemes vienības kadastra apzīmējums 5001 004 0163). </w:t>
      </w:r>
      <w:r w:rsidRPr="00331077">
        <w:rPr>
          <w:color w:val="000000"/>
          <w:sz w:val="24"/>
          <w:szCs w:val="24"/>
        </w:rPr>
        <w:t>Objekta atrašanās vieta un izvietojums atspoguļoti izsoles noteikumiem pievienotajā telpu grupas kadastrālās uzmērīšanas lietā.</w:t>
      </w:r>
      <w:r w:rsidRPr="00331077">
        <w:rPr>
          <w:sz w:val="24"/>
          <w:szCs w:val="24"/>
        </w:rPr>
        <w:t xml:space="preserve"> </w:t>
      </w:r>
    </w:p>
    <w:p w14:paraId="18FFAB10" w14:textId="26D2B068" w:rsidR="003F3923" w:rsidRPr="00331077" w:rsidRDefault="003F3923" w:rsidP="00331077">
      <w:pPr>
        <w:pStyle w:val="Sarakstarindkopa"/>
        <w:numPr>
          <w:ilvl w:val="1"/>
          <w:numId w:val="80"/>
        </w:numPr>
        <w:tabs>
          <w:tab w:val="left" w:pos="993"/>
        </w:tabs>
        <w:spacing w:after="0" w:line="360" w:lineRule="auto"/>
        <w:ind w:left="0" w:firstLine="426"/>
        <w:jc w:val="both"/>
        <w:rPr>
          <w:color w:val="000000"/>
          <w:sz w:val="24"/>
          <w:szCs w:val="24"/>
        </w:rPr>
      </w:pPr>
      <w:r w:rsidRPr="00331077">
        <w:rPr>
          <w:color w:val="000000"/>
          <w:sz w:val="24"/>
          <w:szCs w:val="24"/>
        </w:rPr>
        <w:t xml:space="preserve">OBJEKTA sākumcena ir 4200 EUR (četri tūkstoši divi simti </w:t>
      </w:r>
      <w:proofErr w:type="spellStart"/>
      <w:r w:rsidRPr="00331077">
        <w:rPr>
          <w:i/>
          <w:color w:val="000000"/>
          <w:sz w:val="24"/>
          <w:szCs w:val="24"/>
        </w:rPr>
        <w:t>euro</w:t>
      </w:r>
      <w:proofErr w:type="spellEnd"/>
      <w:r w:rsidRPr="00331077">
        <w:rPr>
          <w:color w:val="000000"/>
          <w:sz w:val="24"/>
          <w:szCs w:val="24"/>
        </w:rPr>
        <w:t>)</w:t>
      </w:r>
      <w:r w:rsidRPr="00331077">
        <w:rPr>
          <w:sz w:val="24"/>
          <w:szCs w:val="24"/>
        </w:rPr>
        <w:t>.</w:t>
      </w:r>
    </w:p>
    <w:p w14:paraId="2352418B" w14:textId="77777777" w:rsidR="003F3923" w:rsidRPr="00331077" w:rsidRDefault="003F3923" w:rsidP="00331077">
      <w:pPr>
        <w:numPr>
          <w:ilvl w:val="1"/>
          <w:numId w:val="80"/>
        </w:numPr>
        <w:tabs>
          <w:tab w:val="left" w:pos="993"/>
        </w:tabs>
        <w:spacing w:line="360" w:lineRule="auto"/>
        <w:ind w:left="0" w:firstLine="426"/>
        <w:jc w:val="both"/>
        <w:rPr>
          <w:color w:val="000000"/>
          <w:sz w:val="24"/>
          <w:szCs w:val="24"/>
        </w:rPr>
      </w:pPr>
      <w:r w:rsidRPr="00331077">
        <w:rPr>
          <w:color w:val="000000"/>
          <w:sz w:val="24"/>
          <w:szCs w:val="24"/>
        </w:rPr>
        <w:t>OBJEKTS ir Gulbenes novada pašvaldības īpašums. Tas reģistrēts Vidzemes rajona tiesas Zemesgrāmatu nodaļas Gulbenes pilsētas zemesgrāmatas nodalījumā Nr.461 31</w:t>
      </w:r>
      <w:r w:rsidRPr="00331077">
        <w:rPr>
          <w:sz w:val="24"/>
          <w:szCs w:val="24"/>
        </w:rPr>
        <w:t>.</w:t>
      </w:r>
    </w:p>
    <w:p w14:paraId="25A94096" w14:textId="77777777" w:rsidR="003F3923" w:rsidRPr="00331077" w:rsidRDefault="003F3923" w:rsidP="00331077">
      <w:pPr>
        <w:numPr>
          <w:ilvl w:val="1"/>
          <w:numId w:val="80"/>
        </w:numPr>
        <w:tabs>
          <w:tab w:val="left" w:pos="993"/>
        </w:tabs>
        <w:spacing w:line="360" w:lineRule="auto"/>
        <w:ind w:left="0" w:firstLine="426"/>
        <w:jc w:val="both"/>
        <w:rPr>
          <w:color w:val="000000"/>
          <w:sz w:val="24"/>
          <w:szCs w:val="24"/>
        </w:rPr>
      </w:pPr>
      <w:r w:rsidRPr="00331077">
        <w:rPr>
          <w:sz w:val="24"/>
          <w:szCs w:val="24"/>
        </w:rPr>
        <w:t>Pirmpirkuma tiesību uz OBJEKTA iegādi nav.</w:t>
      </w:r>
    </w:p>
    <w:p w14:paraId="691F7678"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 xml:space="preserve">Izsoles veids – atklāta mutiska izsole ar augšupejošu soli. Maksāšanas līdzeklis 100% </w:t>
      </w:r>
      <w:proofErr w:type="spellStart"/>
      <w:r w:rsidRPr="00331077">
        <w:rPr>
          <w:i/>
          <w:color w:val="000000"/>
          <w:sz w:val="24"/>
          <w:szCs w:val="24"/>
        </w:rPr>
        <w:t>euro</w:t>
      </w:r>
      <w:proofErr w:type="spellEnd"/>
      <w:r w:rsidRPr="00331077">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31077">
          <w:rPr>
            <w:color w:val="000000"/>
            <w:sz w:val="24"/>
            <w:szCs w:val="24"/>
          </w:rPr>
          <w:t>EUR</w:t>
        </w:r>
      </w:smartTag>
      <w:r w:rsidRPr="00331077">
        <w:rPr>
          <w:color w:val="000000"/>
          <w:sz w:val="24"/>
          <w:szCs w:val="24"/>
        </w:rPr>
        <w:t>).</w:t>
      </w:r>
    </w:p>
    <w:p w14:paraId="7710D616"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 xml:space="preserve">Sludinājums par objekta pārdošanu izsolē tiek publicēts Gulbenes novada pašvaldības bezmaksas izdevumā “Gulbenes novada ziņas”, oficiālajā izdevumā “Latvijas Vēstnesis” un Gulbenes novada tīmekļa vietnē www.gulbene.lv. </w:t>
      </w:r>
    </w:p>
    <w:p w14:paraId="5BF1EF25"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sz w:val="24"/>
          <w:szCs w:val="24"/>
        </w:rPr>
        <w:t xml:space="preserve">Izsole notiks </w:t>
      </w:r>
      <w:r w:rsidRPr="00331077">
        <w:rPr>
          <w:b/>
          <w:sz w:val="24"/>
          <w:szCs w:val="24"/>
        </w:rPr>
        <w:t>2020.gada 15.septembrī plkst.13.45</w:t>
      </w:r>
      <w:r w:rsidRPr="00331077">
        <w:rPr>
          <w:sz w:val="24"/>
          <w:szCs w:val="24"/>
        </w:rPr>
        <w:t xml:space="preserve"> </w:t>
      </w:r>
      <w:r w:rsidRPr="00331077">
        <w:rPr>
          <w:color w:val="000000"/>
          <w:sz w:val="24"/>
          <w:szCs w:val="24"/>
        </w:rPr>
        <w:t>Gulbenes novada pašvaldībā, Ābeļu ielā 2, Gulbenē, 2.stāva zālē.</w:t>
      </w:r>
    </w:p>
    <w:p w14:paraId="6B7040AC"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 xml:space="preserve">Drošības nauda tiek noteikta 10% apmērā no izsoles nosacītās cenas, t.i. 420 EUR (četri simti divdesmit </w:t>
      </w:r>
      <w:proofErr w:type="spellStart"/>
      <w:r w:rsidRPr="00331077">
        <w:rPr>
          <w:i/>
          <w:color w:val="000000"/>
          <w:sz w:val="24"/>
          <w:szCs w:val="24"/>
        </w:rPr>
        <w:t>euro</w:t>
      </w:r>
      <w:proofErr w:type="spellEnd"/>
      <w:r w:rsidRPr="00331077">
        <w:rPr>
          <w:color w:val="000000"/>
          <w:sz w:val="24"/>
          <w:szCs w:val="24"/>
        </w:rPr>
        <w:t>), kas iemaksājama Gulbenes novada pašvaldības, reģistrācijas Nr.90009116327, kontā Nr.LV81UNLA0050019845884, AS „SEB banka”.</w:t>
      </w:r>
    </w:p>
    <w:p w14:paraId="4C6DE558"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2F043950"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lastRenderedPageBreak/>
        <w:t>Lai reģistrētos par izsoles dalībnieku:</w:t>
      </w:r>
    </w:p>
    <w:p w14:paraId="50176B75" w14:textId="77777777" w:rsidR="003F3923" w:rsidRPr="00331077" w:rsidRDefault="003F3923" w:rsidP="00331077">
      <w:pPr>
        <w:numPr>
          <w:ilvl w:val="1"/>
          <w:numId w:val="80"/>
        </w:numPr>
        <w:tabs>
          <w:tab w:val="left" w:pos="993"/>
        </w:tabs>
        <w:spacing w:line="360" w:lineRule="auto"/>
        <w:ind w:left="0" w:firstLine="426"/>
        <w:jc w:val="both"/>
        <w:rPr>
          <w:color w:val="000000"/>
          <w:sz w:val="24"/>
          <w:szCs w:val="24"/>
        </w:rPr>
      </w:pPr>
      <w:r w:rsidRPr="00331077">
        <w:rPr>
          <w:color w:val="000000"/>
          <w:sz w:val="24"/>
          <w:szCs w:val="24"/>
        </w:rPr>
        <w:t>fiziskai personai jāuzrāda personu apliecinošs dokuments (pase vai personas apliecība) un jāiesniedz šādi dokumenti:</w:t>
      </w:r>
    </w:p>
    <w:p w14:paraId="2D824697" w14:textId="77777777" w:rsidR="003F3923" w:rsidRPr="00331077" w:rsidRDefault="003F3923" w:rsidP="00331077">
      <w:pPr>
        <w:numPr>
          <w:ilvl w:val="2"/>
          <w:numId w:val="80"/>
        </w:numPr>
        <w:tabs>
          <w:tab w:val="left" w:pos="1701"/>
        </w:tabs>
        <w:spacing w:line="360" w:lineRule="auto"/>
        <w:ind w:leftChars="415" w:left="830" w:firstLine="426"/>
        <w:jc w:val="both"/>
        <w:rPr>
          <w:color w:val="000000"/>
          <w:sz w:val="24"/>
          <w:szCs w:val="24"/>
        </w:rPr>
      </w:pPr>
      <w:r w:rsidRPr="00331077">
        <w:rPr>
          <w:color w:val="000000"/>
          <w:sz w:val="24"/>
          <w:szCs w:val="24"/>
        </w:rPr>
        <w:t>izziņa no pašvaldības, kurā persona deklarējusi savu dzīvesvietu, par parādsaistību neesamību;</w:t>
      </w:r>
    </w:p>
    <w:p w14:paraId="79DAD596" w14:textId="77777777" w:rsidR="003F3923" w:rsidRPr="00331077" w:rsidRDefault="003F3923" w:rsidP="00331077">
      <w:pPr>
        <w:numPr>
          <w:ilvl w:val="2"/>
          <w:numId w:val="80"/>
        </w:numPr>
        <w:tabs>
          <w:tab w:val="left" w:pos="1701"/>
        </w:tabs>
        <w:spacing w:line="360" w:lineRule="auto"/>
        <w:ind w:leftChars="415" w:left="830" w:firstLine="426"/>
        <w:jc w:val="both"/>
        <w:rPr>
          <w:color w:val="000000"/>
          <w:sz w:val="24"/>
          <w:szCs w:val="24"/>
        </w:rPr>
      </w:pPr>
      <w:r w:rsidRPr="00331077">
        <w:rPr>
          <w:color w:val="000000"/>
          <w:sz w:val="24"/>
          <w:szCs w:val="24"/>
        </w:rPr>
        <w:t>kvīts par drošības naudas samaksu.</w:t>
      </w:r>
    </w:p>
    <w:p w14:paraId="5B40C750" w14:textId="77777777" w:rsidR="003F3923" w:rsidRPr="00331077" w:rsidRDefault="003F3923"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F2B3096" w14:textId="77777777" w:rsidR="003F3923" w:rsidRPr="00331077" w:rsidRDefault="003F3923" w:rsidP="00331077">
      <w:pPr>
        <w:numPr>
          <w:ilvl w:val="1"/>
          <w:numId w:val="80"/>
        </w:numPr>
        <w:tabs>
          <w:tab w:val="left" w:pos="993"/>
        </w:tabs>
        <w:spacing w:line="360" w:lineRule="auto"/>
        <w:ind w:left="0" w:firstLine="426"/>
        <w:jc w:val="both"/>
        <w:rPr>
          <w:color w:val="000000"/>
          <w:sz w:val="24"/>
          <w:szCs w:val="24"/>
        </w:rPr>
      </w:pPr>
      <w:r w:rsidRPr="00331077">
        <w:rPr>
          <w:color w:val="000000"/>
          <w:sz w:val="24"/>
          <w:szCs w:val="24"/>
        </w:rPr>
        <w:t>juridiskai personai, kā arī personālsabiedrībai jāiesniedz šādi dokumenti:</w:t>
      </w:r>
    </w:p>
    <w:p w14:paraId="16F3D33F" w14:textId="77777777" w:rsidR="003F3923" w:rsidRPr="00331077" w:rsidRDefault="003F3923" w:rsidP="00331077">
      <w:pPr>
        <w:numPr>
          <w:ilvl w:val="2"/>
          <w:numId w:val="80"/>
        </w:numPr>
        <w:tabs>
          <w:tab w:val="left" w:pos="1701"/>
        </w:tabs>
        <w:spacing w:line="360" w:lineRule="auto"/>
        <w:ind w:left="0" w:firstLine="426"/>
        <w:jc w:val="both"/>
        <w:rPr>
          <w:color w:val="000000"/>
          <w:sz w:val="24"/>
          <w:szCs w:val="24"/>
        </w:rPr>
      </w:pPr>
      <w:r w:rsidRPr="00331077">
        <w:rPr>
          <w:color w:val="000000"/>
          <w:sz w:val="24"/>
          <w:szCs w:val="24"/>
        </w:rPr>
        <w:t>attiecīgās institūcijas pilnvarojums iesniegt pieteikumu dalībai izsolē un pilnvarojums pārstāvībai izsolē (ja to nedara pārvaldes institūcija (amatpersona));</w:t>
      </w:r>
    </w:p>
    <w:p w14:paraId="22FBC8D1" w14:textId="77777777" w:rsidR="003F3923" w:rsidRPr="00331077" w:rsidRDefault="003F3923" w:rsidP="00331077">
      <w:pPr>
        <w:numPr>
          <w:ilvl w:val="2"/>
          <w:numId w:val="80"/>
        </w:numPr>
        <w:tabs>
          <w:tab w:val="left" w:pos="1701"/>
        </w:tabs>
        <w:spacing w:line="360" w:lineRule="auto"/>
        <w:ind w:left="0" w:firstLine="426"/>
        <w:jc w:val="both"/>
        <w:rPr>
          <w:color w:val="000000"/>
          <w:sz w:val="24"/>
          <w:szCs w:val="24"/>
        </w:rPr>
      </w:pPr>
      <w:r w:rsidRPr="00331077">
        <w:rPr>
          <w:color w:val="000000"/>
          <w:sz w:val="24"/>
          <w:szCs w:val="24"/>
        </w:rPr>
        <w:t>kvīts par drošības naudas samaksu.</w:t>
      </w:r>
    </w:p>
    <w:p w14:paraId="3053C4DB" w14:textId="77777777" w:rsidR="003F3923" w:rsidRPr="00331077" w:rsidRDefault="003F3923" w:rsidP="00331077">
      <w:pPr>
        <w:spacing w:line="360" w:lineRule="auto"/>
        <w:ind w:firstLine="426"/>
        <w:jc w:val="both"/>
        <w:rPr>
          <w:sz w:val="24"/>
          <w:szCs w:val="24"/>
        </w:rPr>
      </w:pPr>
      <w:r w:rsidRPr="00331077">
        <w:rPr>
          <w:sz w:val="24"/>
          <w:szCs w:val="24"/>
        </w:rPr>
        <w:t>Pirms pretendenta reģistrēšanas izsoles dalībnieku sarakstā Īpašuma novērtēšanas un izsoļu komisija attiecībā uz juridisku personu pārbaudīs informāciju:</w:t>
      </w:r>
    </w:p>
    <w:p w14:paraId="18B3D19D" w14:textId="77777777" w:rsidR="003F3923" w:rsidRPr="00331077" w:rsidRDefault="003F3923" w:rsidP="00331077">
      <w:pPr>
        <w:spacing w:line="360" w:lineRule="auto"/>
        <w:ind w:firstLine="426"/>
        <w:jc w:val="both"/>
        <w:rPr>
          <w:sz w:val="24"/>
          <w:szCs w:val="24"/>
        </w:rPr>
      </w:pPr>
      <w:r w:rsidRPr="00331077">
        <w:rPr>
          <w:sz w:val="24"/>
          <w:szCs w:val="24"/>
        </w:rPr>
        <w:t xml:space="preserve">– par </w:t>
      </w:r>
      <w:r w:rsidRPr="00331077">
        <w:rPr>
          <w:color w:val="000000"/>
          <w:sz w:val="24"/>
          <w:szCs w:val="24"/>
        </w:rPr>
        <w:t>attiecīgo juridisko personu, pārvaldes institūciju (amatpersonu) kompetences apjomu</w:t>
      </w:r>
      <w:r w:rsidRPr="00331077">
        <w:rPr>
          <w:sz w:val="24"/>
          <w:szCs w:val="24"/>
        </w:rPr>
        <w:t>, iegūstot izziņu Latvijas Republikas Uzņēmumu reģistra datubāzē. Faktu, ka informācija iegūta minētajā datubāzē, apliecina izdruka no šīs datubāzes;</w:t>
      </w:r>
    </w:p>
    <w:p w14:paraId="457D3586" w14:textId="77777777" w:rsidR="003F3923" w:rsidRPr="00331077" w:rsidRDefault="003F3923" w:rsidP="00331077">
      <w:pPr>
        <w:spacing w:line="360" w:lineRule="auto"/>
        <w:ind w:firstLine="426"/>
        <w:jc w:val="both"/>
        <w:rPr>
          <w:sz w:val="24"/>
          <w:szCs w:val="24"/>
        </w:rPr>
      </w:pPr>
      <w:r w:rsidRPr="00331077">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F7B2613"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smartTag w:uri="schemas-tilde-lv/tildestengine" w:element="veidnes">
        <w:smartTagPr>
          <w:attr w:name="id" w:val="-1"/>
          <w:attr w:name="baseform" w:val="Pieteikums"/>
          <w:attr w:name="text" w:val="Pieteikums"/>
        </w:smartTagPr>
        <w:r w:rsidRPr="00331077">
          <w:rPr>
            <w:color w:val="000000"/>
            <w:sz w:val="24"/>
            <w:szCs w:val="24"/>
          </w:rPr>
          <w:t>Pieteikums</w:t>
        </w:r>
      </w:smartTag>
      <w:r w:rsidRPr="00331077">
        <w:rPr>
          <w:color w:val="000000"/>
          <w:sz w:val="24"/>
          <w:szCs w:val="24"/>
        </w:rPr>
        <w:t xml:space="preserve"> par piedalīšanos izsolē kopā ar </w:t>
      </w:r>
      <w:r w:rsidRPr="00331077">
        <w:rPr>
          <w:sz w:val="24"/>
          <w:szCs w:val="24"/>
        </w:rPr>
        <w:t>šo noteikumu 10.punktā minēt</w:t>
      </w:r>
      <w:r w:rsidRPr="00331077">
        <w:rPr>
          <w:color w:val="000000"/>
          <w:sz w:val="24"/>
          <w:szCs w:val="24"/>
        </w:rPr>
        <w:t xml:space="preserve">ajiem dokumentiem iesniedzams Gulbenes novada pašvaldībā Ābeļu ielā 2, Gulbenē, 323.kabinetā, no pirmā sludinājuma publicēšanas dienas lapā </w:t>
      </w:r>
      <w:r w:rsidRPr="00331077">
        <w:rPr>
          <w:b/>
          <w:color w:val="000000"/>
          <w:sz w:val="24"/>
          <w:szCs w:val="24"/>
        </w:rPr>
        <w:t xml:space="preserve">līdz </w:t>
      </w:r>
      <w:r w:rsidRPr="00331077">
        <w:rPr>
          <w:b/>
          <w:sz w:val="24"/>
          <w:szCs w:val="24"/>
        </w:rPr>
        <w:t>2020.gada 11.septembrim plkst.15.00</w:t>
      </w:r>
      <w:r w:rsidRPr="00331077">
        <w:rPr>
          <w:sz w:val="24"/>
          <w:szCs w:val="24"/>
        </w:rPr>
        <w:t>.</w:t>
      </w:r>
    </w:p>
    <w:p w14:paraId="6270A348"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634EF14"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31077">
          <w:rPr>
            <w:color w:val="000000"/>
            <w:sz w:val="24"/>
            <w:szCs w:val="24"/>
          </w:rPr>
          <w:t>pieteikums</w:t>
        </w:r>
      </w:smartTag>
      <w:r w:rsidRPr="00331077">
        <w:rPr>
          <w:color w:val="000000"/>
          <w:sz w:val="24"/>
          <w:szCs w:val="24"/>
        </w:rPr>
        <w:t xml:space="preserve"> iesniegts sludinājumā noteiktajā termiņā un izpildīti visi izsoles priekšnoteikumi.</w:t>
      </w:r>
    </w:p>
    <w:p w14:paraId="07C497A7" w14:textId="77777777" w:rsidR="003F3923" w:rsidRPr="00331077" w:rsidRDefault="003F3923" w:rsidP="00331077">
      <w:pPr>
        <w:numPr>
          <w:ilvl w:val="0"/>
          <w:numId w:val="80"/>
        </w:numPr>
        <w:tabs>
          <w:tab w:val="left" w:pos="426"/>
        </w:tabs>
        <w:spacing w:line="360" w:lineRule="auto"/>
        <w:ind w:left="0" w:firstLine="426"/>
        <w:jc w:val="both"/>
        <w:rPr>
          <w:color w:val="000000"/>
          <w:sz w:val="24"/>
          <w:szCs w:val="24"/>
        </w:rPr>
      </w:pPr>
      <w:r w:rsidRPr="00331077">
        <w:rPr>
          <w:sz w:val="24"/>
          <w:szCs w:val="24"/>
        </w:rPr>
        <w:t>Izsoles dalībnieks netiek reģistrēts, ja:</w:t>
      </w:r>
    </w:p>
    <w:p w14:paraId="1BFA9CCA" w14:textId="77777777" w:rsidR="003F3923" w:rsidRPr="00331077" w:rsidRDefault="003F3923" w:rsidP="00331077">
      <w:pPr>
        <w:numPr>
          <w:ilvl w:val="1"/>
          <w:numId w:val="80"/>
        </w:numPr>
        <w:tabs>
          <w:tab w:val="left" w:pos="1134"/>
        </w:tabs>
        <w:spacing w:line="360" w:lineRule="auto"/>
        <w:ind w:left="0" w:firstLine="426"/>
        <w:jc w:val="both"/>
        <w:rPr>
          <w:color w:val="000000"/>
          <w:sz w:val="24"/>
          <w:szCs w:val="24"/>
        </w:rPr>
      </w:pPr>
      <w:r w:rsidRPr="00331077">
        <w:rPr>
          <w:color w:val="000000"/>
          <w:sz w:val="24"/>
          <w:szCs w:val="24"/>
        </w:rPr>
        <w:t>nav iesniegti visi šo noteikumu 10.punktā norādītie dokumenti;</w:t>
      </w:r>
    </w:p>
    <w:p w14:paraId="785DB0EB" w14:textId="77777777" w:rsidR="003F3923" w:rsidRPr="00331077" w:rsidRDefault="003F3923" w:rsidP="00331077">
      <w:pPr>
        <w:numPr>
          <w:ilvl w:val="1"/>
          <w:numId w:val="80"/>
        </w:numPr>
        <w:tabs>
          <w:tab w:val="left" w:pos="1134"/>
        </w:tabs>
        <w:spacing w:line="360" w:lineRule="auto"/>
        <w:ind w:left="0" w:firstLine="426"/>
        <w:jc w:val="both"/>
        <w:rPr>
          <w:color w:val="000000"/>
          <w:sz w:val="24"/>
          <w:szCs w:val="24"/>
        </w:rPr>
      </w:pPr>
      <w:r w:rsidRPr="00331077">
        <w:rPr>
          <w:color w:val="000000"/>
          <w:sz w:val="24"/>
          <w:szCs w:val="24"/>
        </w:rPr>
        <w:t>iesniegtajos dokumentos norādītas nepatiesas ziņas;</w:t>
      </w:r>
    </w:p>
    <w:p w14:paraId="3D5928C6" w14:textId="77777777" w:rsidR="003F3923" w:rsidRPr="00331077" w:rsidRDefault="003F3923" w:rsidP="00331077">
      <w:pPr>
        <w:numPr>
          <w:ilvl w:val="1"/>
          <w:numId w:val="80"/>
        </w:numPr>
        <w:tabs>
          <w:tab w:val="left" w:pos="1134"/>
        </w:tabs>
        <w:spacing w:line="360" w:lineRule="auto"/>
        <w:ind w:left="0" w:firstLine="426"/>
        <w:jc w:val="both"/>
        <w:rPr>
          <w:color w:val="000000"/>
          <w:sz w:val="24"/>
          <w:szCs w:val="24"/>
        </w:rPr>
      </w:pPr>
      <w:r w:rsidRPr="00331077">
        <w:rPr>
          <w:sz w:val="24"/>
          <w:szCs w:val="24"/>
        </w:rPr>
        <w:t>pārbaudot Valsts ieņēmumu dienesta administrēto nodokļu (nodevu) parādnieku datubāzē, konstatēta parādu esamība;</w:t>
      </w:r>
    </w:p>
    <w:p w14:paraId="207E0215" w14:textId="77777777" w:rsidR="003F3923" w:rsidRPr="00331077" w:rsidRDefault="003F3923" w:rsidP="00331077">
      <w:pPr>
        <w:numPr>
          <w:ilvl w:val="1"/>
          <w:numId w:val="80"/>
        </w:numPr>
        <w:tabs>
          <w:tab w:val="left" w:pos="1134"/>
        </w:tabs>
        <w:spacing w:line="360" w:lineRule="auto"/>
        <w:ind w:left="0" w:firstLine="426"/>
        <w:jc w:val="both"/>
        <w:rPr>
          <w:color w:val="000000"/>
          <w:sz w:val="24"/>
          <w:szCs w:val="24"/>
        </w:rPr>
      </w:pPr>
      <w:r w:rsidRPr="00331077">
        <w:rPr>
          <w:color w:val="000000"/>
          <w:sz w:val="24"/>
          <w:szCs w:val="24"/>
        </w:rPr>
        <w:lastRenderedPageBreak/>
        <w:t>nav iestājies vai ir jau beidzies dalībnieku reģistrācijas termiņš.</w:t>
      </w:r>
    </w:p>
    <w:p w14:paraId="1D22A46A"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Starp izsoles dalībniekiem aizliegta vienošanās, kas varētu ietekmēt izsoles rezultātu un gaitu.</w:t>
      </w:r>
    </w:p>
    <w:p w14:paraId="550A469B"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 xml:space="preserve">Izsoles dalībniekiem ir tiesības apskatīt izsoles OBJEKTU, sākot no pirmā sludinājuma publicēšanas dienas, saskaņojot to pa tālruni 64473194 (Gulbenes novada Gulbenes pilsētas pārvalde) vai 25728123 (Gulbenes novada Gulbenes pilsētas pārvaldes nekustamā īpašuma pārvaldnieks </w:t>
      </w:r>
      <w:proofErr w:type="spellStart"/>
      <w:r w:rsidRPr="00331077">
        <w:rPr>
          <w:sz w:val="24"/>
          <w:szCs w:val="24"/>
        </w:rPr>
        <w:t>K.Rakstiņš</w:t>
      </w:r>
      <w:proofErr w:type="spellEnd"/>
      <w:r w:rsidRPr="00331077">
        <w:rPr>
          <w:sz w:val="24"/>
          <w:szCs w:val="24"/>
        </w:rPr>
        <w:t>).</w:t>
      </w:r>
    </w:p>
    <w:p w14:paraId="064388D2"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Pirms izsoles sākšanas izsoles dalībnieki paraksta izsoles noteikumus, tādējādi apliecinot, ka pilnībā ar tiem ir iepazinušies un piekrīt tiem.</w:t>
      </w:r>
    </w:p>
    <w:p w14:paraId="67E491F7"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Pirms izsoles uzsākšanas, komisija pārliecinās par solītāju ierašanos pēc iepriekš sastādītā saraksta.</w:t>
      </w:r>
    </w:p>
    <w:p w14:paraId="46C09AFB"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6065863"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Izsole tiek uzsākta izsoles noteikumos norādītajā laikā un vietā.</w:t>
      </w:r>
    </w:p>
    <w:p w14:paraId="1C79B990"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 xml:space="preserve">Izsoles vadītājs atklāj izsoli, raksturo izsolāmo mantu, paziņo izsoles sākumcenu, izsoles soli un informē par solīšanas kārtību. </w:t>
      </w:r>
    </w:p>
    <w:p w14:paraId="04D09CDD"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Izsoles dalībnieki savu piekrišanu iegādāties izsoles OBJEKTU apliecina mutvārdos un rakstiski, parakstoties izsoles dalībnieku sarakstā. Tas tiek fiksēts izsoles gaitas protokolā.</w:t>
      </w:r>
    </w:p>
    <w:p w14:paraId="521E6BB4"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416B2AD"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210 EUR (divi simti desmit </w:t>
      </w:r>
      <w:proofErr w:type="spellStart"/>
      <w:r w:rsidRPr="00331077">
        <w:rPr>
          <w:i/>
          <w:sz w:val="24"/>
          <w:szCs w:val="24"/>
        </w:rPr>
        <w:t>euro</w:t>
      </w:r>
      <w:proofErr w:type="spellEnd"/>
      <w:r w:rsidRPr="00331077">
        <w:rPr>
          <w:sz w:val="24"/>
          <w:szCs w:val="24"/>
        </w:rPr>
        <w:t>).</w:t>
      </w:r>
    </w:p>
    <w:p w14:paraId="25D19255"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3E7878A"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Izsole ar augšupejošu soli turpinās līdz kāds no tās dalībniekiem nosola visaugstāko cenu, tad izsole tiek izsludināta par pabeigtu.</w:t>
      </w:r>
    </w:p>
    <w:p w14:paraId="1447AFF9"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31077">
        <w:rPr>
          <w:sz w:val="24"/>
          <w:szCs w:val="24"/>
        </w:rPr>
        <w:t>netiek atmaksāta</w:t>
      </w:r>
      <w:r w:rsidRPr="00331077">
        <w:rPr>
          <w:color w:val="000000"/>
          <w:sz w:val="24"/>
          <w:szCs w:val="24"/>
        </w:rPr>
        <w:t xml:space="preserve"> izsoles dalībniekiem. Šādā gadījumā rīkojama atkārtota izsole.</w:t>
      </w:r>
    </w:p>
    <w:p w14:paraId="1D369A3B"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lastRenderedPageBreak/>
        <w:t>Atkārtotas izsoles gadījumā Gulbenes novada pašvaldība ar atsevišķu lēmumu nosaka atkārtotās izsoles priekšmeta sākumcenu, to samazinot ne vairāk kā par 60% no nosacītās cenas vai atstājot negrozītu.</w:t>
      </w:r>
    </w:p>
    <w:p w14:paraId="52C79ACE"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Nosolītā augstākā </w:t>
      </w:r>
      <w:r w:rsidRPr="00331077">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31077">
        <w:rPr>
          <w:color w:val="000000"/>
          <w:sz w:val="24"/>
          <w:szCs w:val="24"/>
        </w:rPr>
        <w:t xml:space="preserve">ar atzīmi “Nekustamā īpašuma </w:t>
      </w:r>
      <w:r w:rsidRPr="00331077">
        <w:rPr>
          <w:sz w:val="24"/>
          <w:szCs w:val="24"/>
        </w:rPr>
        <w:t xml:space="preserve">Nākotnes iela 2 k-4 – 31, Gulbene, Gulbenes novads, kadastra numurs 5001 900 2639, </w:t>
      </w:r>
      <w:r w:rsidRPr="00331077">
        <w:rPr>
          <w:color w:val="000000"/>
          <w:sz w:val="24"/>
          <w:szCs w:val="24"/>
        </w:rPr>
        <w:t>pirkuma maksa”.</w:t>
      </w:r>
    </w:p>
    <w:p w14:paraId="4E8AB4B7"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Nokavējot noteikto samaksas termiņu, nosolītājs zaudē iesniegto nodrošinājumu. </w:t>
      </w:r>
    </w:p>
    <w:p w14:paraId="3A43AF31"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Ja nosolītājs šo </w:t>
      </w:r>
      <w:r w:rsidRPr="00331077">
        <w:rPr>
          <w:sz w:val="24"/>
          <w:szCs w:val="24"/>
        </w:rPr>
        <w:t>noteikumu 29.punktā</w:t>
      </w:r>
      <w:r w:rsidRPr="00331077">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1A4B50E"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6C2B427"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Izsoles rīkotājs apstiprina izsoles protokolu septiņu dienu laikā pēc izsoles.</w:t>
      </w:r>
    </w:p>
    <w:p w14:paraId="6685FC61"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Gulbenes novada dome izsoles rezultātus apstiprina ne vēlāk kā trīsdesmit dienu laikā pēc 29.punktā paredzēto maksājumu nokārtošanas.</w:t>
      </w:r>
    </w:p>
    <w:p w14:paraId="3D3008A1"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Gulbenes novada dome trīsdesmit dienu laikā pēc izsoles rezultātu apstiprināšanas noslēdz ar izsoles uzvarētāju pirkuma līgumu.</w:t>
      </w:r>
    </w:p>
    <w:p w14:paraId="76C7D7D6"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Pēc pirkuma </w:t>
      </w:r>
      <w:smartTag w:uri="schemas-tilde-lv/tildestengine" w:element="veidnes">
        <w:smartTagPr>
          <w:attr w:name="text" w:val="līguma"/>
          <w:attr w:name="id" w:val="-1"/>
          <w:attr w:name="baseform" w:val="līgum|s"/>
        </w:smartTagPr>
        <w:r w:rsidRPr="00331077">
          <w:rPr>
            <w:color w:val="000000"/>
            <w:sz w:val="24"/>
            <w:szCs w:val="24"/>
          </w:rPr>
          <w:t>līguma</w:t>
        </w:r>
      </w:smartTag>
      <w:r w:rsidRPr="00331077">
        <w:rPr>
          <w:color w:val="000000"/>
          <w:sz w:val="24"/>
          <w:szCs w:val="24"/>
        </w:rPr>
        <w:t xml:space="preserve"> parakstīšanas visa dokumentācija, kas saistīta ar Gulbenes novada pašvaldības </w:t>
      </w:r>
      <w:r w:rsidRPr="00331077">
        <w:rPr>
          <w:sz w:val="24"/>
          <w:szCs w:val="24"/>
        </w:rPr>
        <w:t xml:space="preserve">nekustamo īpašumu Nākotnes iela 2 k-4 – 31, Gulbene, Gulbenes novads, kadastra numurs 5001 900 2639, </w:t>
      </w:r>
      <w:r w:rsidRPr="00331077">
        <w:rPr>
          <w:color w:val="000000"/>
          <w:sz w:val="24"/>
          <w:szCs w:val="24"/>
        </w:rPr>
        <w:t>tiek nodota ieguvējam, sastādot par to nodošanas – pieņemšanas aktu.</w:t>
      </w:r>
    </w:p>
    <w:p w14:paraId="6BB0144A" w14:textId="77777777" w:rsidR="003F3923" w:rsidRPr="00331077" w:rsidRDefault="003F3923" w:rsidP="00331077">
      <w:pPr>
        <w:numPr>
          <w:ilvl w:val="0"/>
          <w:numId w:val="80"/>
        </w:numPr>
        <w:tabs>
          <w:tab w:val="left" w:pos="426"/>
        </w:tabs>
        <w:spacing w:line="360" w:lineRule="auto"/>
        <w:ind w:left="0" w:firstLine="426"/>
        <w:jc w:val="both"/>
        <w:rPr>
          <w:sz w:val="24"/>
          <w:szCs w:val="24"/>
        </w:rPr>
      </w:pPr>
      <w:r w:rsidRPr="00331077">
        <w:rPr>
          <w:color w:val="000000"/>
          <w:sz w:val="24"/>
          <w:szCs w:val="24"/>
        </w:rPr>
        <w:t xml:space="preserve">Nekustamā īpašuma </w:t>
      </w:r>
      <w:proofErr w:type="spellStart"/>
      <w:r w:rsidRPr="00331077">
        <w:rPr>
          <w:color w:val="000000"/>
          <w:sz w:val="24"/>
          <w:szCs w:val="24"/>
        </w:rPr>
        <w:t>pārreģistrāciju</w:t>
      </w:r>
      <w:proofErr w:type="spellEnd"/>
      <w:r w:rsidRPr="00331077">
        <w:rPr>
          <w:color w:val="000000"/>
          <w:sz w:val="24"/>
          <w:szCs w:val="24"/>
        </w:rPr>
        <w:t xml:space="preserve"> Zemesgrāmatā izdara Pircējs par saviem līdzekļiem.</w:t>
      </w:r>
    </w:p>
    <w:p w14:paraId="5D075C48" w14:textId="77777777" w:rsidR="003F3923" w:rsidRDefault="003F3923" w:rsidP="003F3923">
      <w:pPr>
        <w:spacing w:line="360" w:lineRule="auto"/>
        <w:jc w:val="both"/>
        <w:rPr>
          <w:rFonts w:eastAsia="Calibri"/>
          <w:sz w:val="24"/>
          <w:szCs w:val="24"/>
          <w:lang w:eastAsia="en-US"/>
        </w:rPr>
      </w:pPr>
    </w:p>
    <w:p w14:paraId="7E6C2AAB" w14:textId="77777777" w:rsidR="003F3923" w:rsidRPr="00AF0D66" w:rsidRDefault="003F3923" w:rsidP="003F3923">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2E5294AB" w14:textId="4D8D004E"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3F3923" w14:paraId="3DBF20FC" w14:textId="77777777" w:rsidTr="003F3923">
        <w:tc>
          <w:tcPr>
            <w:tcW w:w="3073" w:type="dxa"/>
          </w:tcPr>
          <w:p w14:paraId="4F400896" w14:textId="77777777" w:rsidR="003F3923" w:rsidRPr="003F3923" w:rsidRDefault="003F3923" w:rsidP="003F3923">
            <w:pPr>
              <w:spacing w:line="256" w:lineRule="auto"/>
              <w:rPr>
                <w:sz w:val="24"/>
                <w:szCs w:val="24"/>
                <w:lang w:eastAsia="en-US"/>
              </w:rPr>
            </w:pPr>
          </w:p>
        </w:tc>
        <w:tc>
          <w:tcPr>
            <w:tcW w:w="3115" w:type="dxa"/>
            <w:hideMark/>
          </w:tcPr>
          <w:p w14:paraId="66963955" w14:textId="77777777" w:rsidR="003F3923" w:rsidRPr="003F3923" w:rsidRDefault="003F3923" w:rsidP="003F3923">
            <w:pPr>
              <w:spacing w:line="256" w:lineRule="auto"/>
              <w:jc w:val="center"/>
              <w:rPr>
                <w:sz w:val="22"/>
                <w:szCs w:val="22"/>
                <w:lang w:eastAsia="en-US"/>
              </w:rPr>
            </w:pPr>
            <w:r w:rsidRPr="003F3923">
              <w:rPr>
                <w:noProof/>
                <w:sz w:val="22"/>
                <w:szCs w:val="22"/>
              </w:rPr>
              <w:drawing>
                <wp:inline distT="0" distB="0" distL="0" distR="0" wp14:anchorId="5D296106" wp14:editId="177BFA66">
                  <wp:extent cx="619125" cy="685800"/>
                  <wp:effectExtent l="0" t="0" r="9525" b="0"/>
                  <wp:docPr id="337" name="Attēls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225FBA" w14:textId="77777777" w:rsidR="003F3923" w:rsidRPr="003F3923" w:rsidRDefault="003F3923" w:rsidP="003F3923">
            <w:pPr>
              <w:spacing w:line="256" w:lineRule="auto"/>
              <w:rPr>
                <w:sz w:val="32"/>
                <w:szCs w:val="32"/>
                <w:lang w:eastAsia="en-US"/>
              </w:rPr>
            </w:pPr>
          </w:p>
        </w:tc>
      </w:tr>
      <w:tr w:rsidR="003F3923" w:rsidRPr="003F3923" w14:paraId="77401C54" w14:textId="77777777" w:rsidTr="003F3923">
        <w:tc>
          <w:tcPr>
            <w:tcW w:w="8931" w:type="dxa"/>
            <w:gridSpan w:val="3"/>
            <w:hideMark/>
          </w:tcPr>
          <w:p w14:paraId="68614926" w14:textId="77777777" w:rsidR="003F3923" w:rsidRPr="003F3923" w:rsidRDefault="003F3923" w:rsidP="003F3923">
            <w:pPr>
              <w:spacing w:before="240" w:line="256" w:lineRule="auto"/>
              <w:jc w:val="center"/>
              <w:rPr>
                <w:b/>
                <w:sz w:val="32"/>
                <w:szCs w:val="32"/>
                <w:lang w:eastAsia="en-US"/>
              </w:rPr>
            </w:pPr>
            <w:r w:rsidRPr="003F3923">
              <w:rPr>
                <w:b/>
                <w:sz w:val="32"/>
                <w:szCs w:val="32"/>
                <w:lang w:eastAsia="en-US"/>
              </w:rPr>
              <w:t>GULBENES NOVADA PAŠVALDĪBA</w:t>
            </w:r>
          </w:p>
        </w:tc>
      </w:tr>
      <w:tr w:rsidR="003F3923" w:rsidRPr="003F3923" w14:paraId="1A6EF685" w14:textId="77777777" w:rsidTr="003F3923">
        <w:tc>
          <w:tcPr>
            <w:tcW w:w="8931" w:type="dxa"/>
            <w:gridSpan w:val="3"/>
            <w:hideMark/>
          </w:tcPr>
          <w:p w14:paraId="718BC770" w14:textId="77777777" w:rsidR="003F3923" w:rsidRPr="003F3923" w:rsidRDefault="003F3923" w:rsidP="003F3923">
            <w:pPr>
              <w:spacing w:line="256" w:lineRule="auto"/>
              <w:jc w:val="center"/>
              <w:rPr>
                <w:sz w:val="24"/>
                <w:szCs w:val="24"/>
                <w:lang w:eastAsia="en-US"/>
              </w:rPr>
            </w:pPr>
            <w:proofErr w:type="spellStart"/>
            <w:r w:rsidRPr="003F3923">
              <w:rPr>
                <w:sz w:val="22"/>
                <w:szCs w:val="22"/>
                <w:lang w:eastAsia="en-US"/>
              </w:rPr>
              <w:t>Reģ</w:t>
            </w:r>
            <w:proofErr w:type="spellEnd"/>
            <w:r w:rsidRPr="003F3923">
              <w:rPr>
                <w:sz w:val="22"/>
                <w:szCs w:val="22"/>
                <w:lang w:eastAsia="en-US"/>
              </w:rPr>
              <w:t>. Nr. 90009116327</w:t>
            </w:r>
          </w:p>
        </w:tc>
      </w:tr>
      <w:tr w:rsidR="003F3923" w:rsidRPr="003F3923" w14:paraId="080739A0" w14:textId="77777777" w:rsidTr="003F3923">
        <w:tc>
          <w:tcPr>
            <w:tcW w:w="8931" w:type="dxa"/>
            <w:gridSpan w:val="3"/>
            <w:hideMark/>
          </w:tcPr>
          <w:p w14:paraId="2DF41646" w14:textId="77777777" w:rsidR="003F3923" w:rsidRPr="003F3923" w:rsidRDefault="003F3923" w:rsidP="003F3923">
            <w:pPr>
              <w:spacing w:line="256" w:lineRule="auto"/>
              <w:jc w:val="center"/>
              <w:rPr>
                <w:sz w:val="22"/>
                <w:szCs w:val="22"/>
                <w:lang w:eastAsia="en-US"/>
              </w:rPr>
            </w:pPr>
            <w:r w:rsidRPr="003F3923">
              <w:rPr>
                <w:sz w:val="22"/>
                <w:szCs w:val="22"/>
                <w:lang w:eastAsia="en-US"/>
              </w:rPr>
              <w:t>Ābeļu iela 2, Gulbene, Gulbenes nov., LV-4401</w:t>
            </w:r>
          </w:p>
        </w:tc>
      </w:tr>
      <w:tr w:rsidR="003F3923" w:rsidRPr="003F3923" w14:paraId="7BCF3320" w14:textId="77777777" w:rsidTr="003F3923">
        <w:tc>
          <w:tcPr>
            <w:tcW w:w="8931" w:type="dxa"/>
            <w:gridSpan w:val="3"/>
            <w:hideMark/>
          </w:tcPr>
          <w:p w14:paraId="183A5976" w14:textId="77777777" w:rsidR="003F3923" w:rsidRPr="003F3923" w:rsidRDefault="003F3923" w:rsidP="003F3923">
            <w:pPr>
              <w:pBdr>
                <w:bottom w:val="single" w:sz="12" w:space="1" w:color="auto"/>
              </w:pBdr>
              <w:spacing w:line="256" w:lineRule="auto"/>
              <w:jc w:val="center"/>
              <w:rPr>
                <w:sz w:val="22"/>
                <w:szCs w:val="22"/>
                <w:lang w:eastAsia="en-US"/>
              </w:rPr>
            </w:pPr>
            <w:r w:rsidRPr="003F3923">
              <w:rPr>
                <w:sz w:val="22"/>
                <w:szCs w:val="22"/>
                <w:lang w:eastAsia="en-US"/>
              </w:rPr>
              <w:t>Tālrunis 64497710, fakss 64497730, e-pasts: dome@gulbene.lv, www.gulbene.lv</w:t>
            </w:r>
          </w:p>
          <w:p w14:paraId="1186CF66" w14:textId="77777777" w:rsidR="003F3923" w:rsidRPr="003F3923" w:rsidRDefault="003F3923" w:rsidP="003F3923">
            <w:pPr>
              <w:spacing w:line="256" w:lineRule="auto"/>
              <w:jc w:val="center"/>
              <w:rPr>
                <w:sz w:val="22"/>
                <w:szCs w:val="22"/>
                <w:lang w:eastAsia="en-US"/>
              </w:rPr>
            </w:pP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p>
        </w:tc>
      </w:tr>
    </w:tbl>
    <w:p w14:paraId="56E93FDF" w14:textId="77777777" w:rsidR="003F3923" w:rsidRPr="003F3923" w:rsidRDefault="003F3923" w:rsidP="003F3923">
      <w:pPr>
        <w:jc w:val="center"/>
        <w:rPr>
          <w:sz w:val="24"/>
          <w:szCs w:val="24"/>
        </w:rPr>
      </w:pPr>
      <w:r w:rsidRPr="003F3923">
        <w:rPr>
          <w:b/>
          <w:bCs/>
          <w:sz w:val="24"/>
          <w:szCs w:val="24"/>
        </w:rPr>
        <w:t>GULBENES NOVADA DOMES LĒMUMS</w:t>
      </w:r>
    </w:p>
    <w:p w14:paraId="4D44218E" w14:textId="77777777" w:rsidR="003F3923" w:rsidRPr="003F3923" w:rsidRDefault="003F3923" w:rsidP="003F3923">
      <w:pPr>
        <w:jc w:val="center"/>
        <w:rPr>
          <w:sz w:val="24"/>
          <w:szCs w:val="24"/>
        </w:rPr>
      </w:pPr>
      <w:r w:rsidRPr="003F3923">
        <w:rPr>
          <w:sz w:val="24"/>
          <w:szCs w:val="24"/>
        </w:rPr>
        <w:t>Gulbenē</w:t>
      </w:r>
    </w:p>
    <w:tbl>
      <w:tblPr>
        <w:tblStyle w:val="Reatabula1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3F3923" w14:paraId="134801D4" w14:textId="77777777" w:rsidTr="003F3923">
        <w:tc>
          <w:tcPr>
            <w:tcW w:w="4676" w:type="dxa"/>
          </w:tcPr>
          <w:p w14:paraId="49C832BB" w14:textId="77777777" w:rsidR="003F3923" w:rsidRPr="003F3923" w:rsidRDefault="003F3923" w:rsidP="003F3923">
            <w:pPr>
              <w:rPr>
                <w:b/>
                <w:bCs/>
                <w:sz w:val="24"/>
                <w:szCs w:val="24"/>
              </w:rPr>
            </w:pPr>
            <w:r w:rsidRPr="003F3923">
              <w:rPr>
                <w:b/>
                <w:bCs/>
                <w:sz w:val="24"/>
                <w:szCs w:val="24"/>
              </w:rPr>
              <w:t>2020.gada 30.jūlijā</w:t>
            </w:r>
          </w:p>
        </w:tc>
        <w:tc>
          <w:tcPr>
            <w:tcW w:w="4678" w:type="dxa"/>
          </w:tcPr>
          <w:p w14:paraId="204F0A39" w14:textId="77777777" w:rsidR="003F3923" w:rsidRPr="003F3923" w:rsidRDefault="003F3923" w:rsidP="003F3923">
            <w:pPr>
              <w:rPr>
                <w:b/>
                <w:bCs/>
                <w:sz w:val="24"/>
                <w:szCs w:val="24"/>
              </w:rPr>
            </w:pPr>
            <w:r w:rsidRPr="003F3923">
              <w:rPr>
                <w:b/>
                <w:bCs/>
                <w:sz w:val="24"/>
                <w:szCs w:val="24"/>
              </w:rPr>
              <w:t xml:space="preserve">                                Nr. GND/2020/508</w:t>
            </w:r>
          </w:p>
        </w:tc>
      </w:tr>
      <w:tr w:rsidR="003F3923" w:rsidRPr="003F3923" w14:paraId="214EFF90" w14:textId="77777777" w:rsidTr="003F3923">
        <w:tc>
          <w:tcPr>
            <w:tcW w:w="4676" w:type="dxa"/>
          </w:tcPr>
          <w:p w14:paraId="4C7AE2AE" w14:textId="77777777" w:rsidR="003F3923" w:rsidRPr="003F3923" w:rsidRDefault="003F3923" w:rsidP="003F3923">
            <w:pPr>
              <w:rPr>
                <w:sz w:val="24"/>
                <w:szCs w:val="24"/>
              </w:rPr>
            </w:pPr>
          </w:p>
        </w:tc>
        <w:tc>
          <w:tcPr>
            <w:tcW w:w="4678" w:type="dxa"/>
          </w:tcPr>
          <w:p w14:paraId="2156FDB0" w14:textId="77777777" w:rsidR="003F3923" w:rsidRPr="003F3923" w:rsidRDefault="003F3923" w:rsidP="003F3923">
            <w:pPr>
              <w:rPr>
                <w:b/>
                <w:bCs/>
                <w:sz w:val="24"/>
                <w:szCs w:val="24"/>
              </w:rPr>
            </w:pPr>
            <w:r w:rsidRPr="003F3923">
              <w:rPr>
                <w:b/>
                <w:bCs/>
                <w:sz w:val="24"/>
                <w:szCs w:val="24"/>
              </w:rPr>
              <w:t xml:space="preserve">                                (protokols Nr.14; 81.p.)</w:t>
            </w:r>
          </w:p>
        </w:tc>
      </w:tr>
    </w:tbl>
    <w:p w14:paraId="6EAEFABF" w14:textId="77777777" w:rsidR="003F3923" w:rsidRPr="003F3923" w:rsidRDefault="003F3923" w:rsidP="003F3923">
      <w:pPr>
        <w:rPr>
          <w:sz w:val="24"/>
          <w:szCs w:val="24"/>
        </w:rPr>
      </w:pPr>
    </w:p>
    <w:p w14:paraId="49D65D82" w14:textId="77777777" w:rsidR="003F3923" w:rsidRPr="003F3923" w:rsidRDefault="003F3923" w:rsidP="003F3923">
      <w:pPr>
        <w:rPr>
          <w:b/>
          <w:snapToGrid w:val="0"/>
          <w:sz w:val="24"/>
          <w:lang w:eastAsia="en-US"/>
        </w:rPr>
      </w:pPr>
      <w:r w:rsidRPr="003F3923">
        <w:rPr>
          <w:b/>
          <w:snapToGrid w:val="0"/>
          <w:sz w:val="24"/>
          <w:szCs w:val="24"/>
          <w:lang w:eastAsia="en-US"/>
        </w:rPr>
        <w:t xml:space="preserve">Par </w:t>
      </w:r>
      <w:r w:rsidRPr="003F3923">
        <w:rPr>
          <w:b/>
          <w:snapToGrid w:val="0"/>
          <w:sz w:val="24"/>
          <w:lang w:eastAsia="en-US"/>
        </w:rPr>
        <w:t xml:space="preserve">nekustamā īpašuma Skolas iela 5 k-2 – 4, Gulbene, Gulbenes novads, </w:t>
      </w:r>
    </w:p>
    <w:p w14:paraId="3FCE2243" w14:textId="77777777" w:rsidR="003F3923" w:rsidRPr="003F3923" w:rsidRDefault="003F3923" w:rsidP="003F3923">
      <w:pPr>
        <w:rPr>
          <w:snapToGrid w:val="0"/>
          <w:sz w:val="24"/>
          <w:szCs w:val="24"/>
          <w:lang w:eastAsia="en-US"/>
        </w:rPr>
      </w:pPr>
      <w:r w:rsidRPr="003F3923">
        <w:rPr>
          <w:b/>
          <w:snapToGrid w:val="0"/>
          <w:sz w:val="24"/>
          <w:lang w:eastAsia="en-US"/>
        </w:rPr>
        <w:t>nosacītās cenas apstiprināšanu</w:t>
      </w:r>
    </w:p>
    <w:p w14:paraId="62053C9B" w14:textId="77777777" w:rsidR="003F3923" w:rsidRPr="003F3923" w:rsidRDefault="003F3923" w:rsidP="003F3923">
      <w:pPr>
        <w:rPr>
          <w:sz w:val="24"/>
          <w:szCs w:val="24"/>
        </w:rPr>
      </w:pPr>
    </w:p>
    <w:p w14:paraId="7DF2DF18" w14:textId="77777777" w:rsidR="003F3923" w:rsidRPr="003F3923" w:rsidRDefault="003F3923" w:rsidP="003F3923">
      <w:pPr>
        <w:rPr>
          <w:sz w:val="24"/>
          <w:szCs w:val="24"/>
        </w:rPr>
      </w:pPr>
    </w:p>
    <w:p w14:paraId="6965A549" w14:textId="12CF6D86" w:rsidR="003F3923" w:rsidRPr="003F3923" w:rsidRDefault="003F3923" w:rsidP="003F3923">
      <w:pPr>
        <w:widowControl w:val="0"/>
        <w:spacing w:line="360" w:lineRule="auto"/>
        <w:ind w:firstLine="567"/>
        <w:jc w:val="both"/>
        <w:rPr>
          <w:sz w:val="24"/>
          <w:szCs w:val="24"/>
        </w:rPr>
      </w:pPr>
      <w:r w:rsidRPr="003F3923">
        <w:rPr>
          <w:sz w:val="24"/>
          <w:szCs w:val="24"/>
        </w:rPr>
        <w:t xml:space="preserve">Gulbenes novada dome 2020.gada 19.martā pieņēma lēmumu “Par nekustamā īpašuma atsavināšanu” (protokols Nr.6, 12.§, 3.p.), ar kuru nolēma nodot atsavināšanai </w:t>
      </w:r>
      <w:r w:rsidRPr="003F3923">
        <w:rPr>
          <w:rFonts w:eastAsia="SimSun"/>
          <w:color w:val="00000A"/>
          <w:sz w:val="24"/>
          <w:szCs w:val="24"/>
          <w:lang w:eastAsia="zh-CN" w:bidi="hi-IN"/>
        </w:rPr>
        <w:t xml:space="preserve">nekustamo īpašumu </w:t>
      </w:r>
      <w:r w:rsidRPr="003F3923">
        <w:rPr>
          <w:sz w:val="24"/>
          <w:szCs w:val="24"/>
        </w:rPr>
        <w:t xml:space="preserve">Skolas iela 5 k-2 – 4, Gulbene, Gulbenes novads, kadastra numurs 5001 900 2640, par brīvu cenu </w:t>
      </w:r>
      <w:r w:rsidR="00331077">
        <w:rPr>
          <w:sz w:val="24"/>
          <w:szCs w:val="24"/>
        </w:rPr>
        <w:t>…</w:t>
      </w:r>
      <w:r w:rsidRPr="003F3923">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7B82CE3D" w14:textId="77777777" w:rsidR="003F3923" w:rsidRPr="003F3923" w:rsidRDefault="003F3923" w:rsidP="003F3923">
      <w:pPr>
        <w:spacing w:line="360" w:lineRule="auto"/>
        <w:ind w:firstLine="567"/>
        <w:jc w:val="both"/>
        <w:rPr>
          <w:sz w:val="24"/>
          <w:szCs w:val="24"/>
        </w:rPr>
      </w:pPr>
      <w:r w:rsidRPr="003F3923">
        <w:rPr>
          <w:sz w:val="24"/>
          <w:szCs w:val="24"/>
        </w:rPr>
        <w:t xml:space="preserve">Ilze Apeine, reģistrācijas kods 23047110015, juridiskā adrese: Dārza iela 7 – 39, Limbaži, Limbažu novads, LV – 4001, sastādīja atskaiti (saņemta Gulbenes novada pašvaldībā 2020.gada 15.jūlijā un reģistrēta ar </w:t>
      </w:r>
      <w:proofErr w:type="spellStart"/>
      <w:r w:rsidRPr="003F3923">
        <w:rPr>
          <w:sz w:val="24"/>
          <w:szCs w:val="24"/>
        </w:rPr>
        <w:t>Nr.GND</w:t>
      </w:r>
      <w:proofErr w:type="spellEnd"/>
      <w:r w:rsidRPr="003F3923">
        <w:rPr>
          <w:sz w:val="24"/>
          <w:szCs w:val="24"/>
        </w:rPr>
        <w:t>/4.18/20/2021-I) par nekustamā īpašuma Skolas iela 5 k-2 – 4, Gulbene, Gulbenes novads, kadastra numurs 5001 900 2640, tirgus vērtību.</w:t>
      </w:r>
    </w:p>
    <w:p w14:paraId="642EE980" w14:textId="77777777" w:rsidR="003F3923" w:rsidRPr="003F3923" w:rsidRDefault="003F3923" w:rsidP="003F3923">
      <w:pPr>
        <w:spacing w:line="360" w:lineRule="auto"/>
        <w:ind w:firstLine="567"/>
        <w:jc w:val="both"/>
        <w:rPr>
          <w:noProof/>
          <w:color w:val="000000"/>
          <w:sz w:val="24"/>
          <w:szCs w:val="24"/>
        </w:rPr>
      </w:pPr>
      <w:r w:rsidRPr="003F3923">
        <w:rPr>
          <w:sz w:val="24"/>
          <w:szCs w:val="24"/>
        </w:rPr>
        <w:t>Ņemot vērā Gulbenes novada pašvaldības Īpašuma novērtēšanas un izsoļu komisijas 2020.gada 16.jūlija sēdes lēmumu, protokols Nr.2.7.2/20/106,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3" w:anchor="p9" w:tgtFrame="_blank" w:history="1">
        <w:r w:rsidRPr="003F3923">
          <w:rPr>
            <w:sz w:val="24"/>
            <w:szCs w:val="24"/>
          </w:rPr>
          <w:t>9.pants</w:t>
        </w:r>
      </w:hyperlink>
      <w:r w:rsidRPr="003F3923">
        <w:rPr>
          <w:sz w:val="24"/>
          <w:szCs w:val="24"/>
        </w:rPr>
        <w:t xml:space="preserve">), </w:t>
      </w:r>
      <w:proofErr w:type="spellStart"/>
      <w:r w:rsidRPr="003F3923">
        <w:rPr>
          <w:sz w:val="24"/>
          <w:szCs w:val="24"/>
        </w:rPr>
        <w:t>nosūta</w:t>
      </w:r>
      <w:proofErr w:type="spellEnd"/>
      <w:r w:rsidRPr="003F3923">
        <w:rPr>
          <w:sz w:val="24"/>
          <w:szCs w:val="24"/>
        </w:rPr>
        <w:t xml:space="preserve"> tām atsavināšanas paziņojumu, un Tautsaimniecības komitejas ieteikumu, atklāti balsojot: </w:t>
      </w:r>
      <w:r w:rsidRPr="003F3923">
        <w:rPr>
          <w:noProof/>
          <w:sz w:val="24"/>
          <w:szCs w:val="24"/>
        </w:rPr>
        <w:t xml:space="preserve">ar 14 balsīm "Par" (Normunds Audzišs, Indra Caune, Andis Caunītis, Gunārs Ciglis, Larisa Cīrule, Stanislavs Gžibovskis, Valtis Krauklis, Intars </w:t>
      </w:r>
      <w:r w:rsidRPr="003F3923">
        <w:rPr>
          <w:noProof/>
          <w:sz w:val="24"/>
          <w:szCs w:val="24"/>
        </w:rPr>
        <w:lastRenderedPageBreak/>
        <w:t>Liepiņš, Normunds Mazūrs, Ilze Mezīte, Zintis Mezītis, Guntis Princovs, Anatolijs Savickis, Andris Vējiņš), "Pret" – nav, "Atturas" – nav</w:t>
      </w:r>
      <w:r w:rsidRPr="003F3923">
        <w:rPr>
          <w:sz w:val="24"/>
          <w:szCs w:val="24"/>
        </w:rPr>
        <w:t>,</w:t>
      </w:r>
      <w:r w:rsidRPr="003F3923">
        <w:rPr>
          <w:rFonts w:cs="Arial"/>
          <w:color w:val="000000"/>
          <w:sz w:val="24"/>
          <w:szCs w:val="22"/>
        </w:rPr>
        <w:t xml:space="preserve"> </w:t>
      </w:r>
      <w:r w:rsidRPr="003F3923">
        <w:rPr>
          <w:color w:val="000000"/>
          <w:sz w:val="24"/>
          <w:szCs w:val="24"/>
        </w:rPr>
        <w:t>Gulbenes novada dome NOLEMJ</w:t>
      </w:r>
      <w:r w:rsidRPr="003F3923">
        <w:rPr>
          <w:sz w:val="24"/>
          <w:szCs w:val="24"/>
        </w:rPr>
        <w:t>:</w:t>
      </w:r>
    </w:p>
    <w:p w14:paraId="76C0D0B4" w14:textId="77777777" w:rsidR="003F3923" w:rsidRPr="003F3923" w:rsidRDefault="003F3923" w:rsidP="003F3923">
      <w:pPr>
        <w:spacing w:line="360" w:lineRule="auto"/>
        <w:ind w:firstLine="567"/>
        <w:jc w:val="both"/>
        <w:rPr>
          <w:sz w:val="24"/>
          <w:szCs w:val="24"/>
        </w:rPr>
      </w:pPr>
      <w:r w:rsidRPr="003F3923">
        <w:rPr>
          <w:sz w:val="24"/>
          <w:szCs w:val="24"/>
        </w:rPr>
        <w:t xml:space="preserve">1. APSTIPRINĀT nekustamā īpašuma Skolas iela 5 k-2 – 4, Gulbene, Gulbenes novads, kadastra numurs 5001 900 2640, kas sastāv no divistabu dzīvokļa, 48 </w:t>
      </w:r>
      <w:proofErr w:type="spellStart"/>
      <w:r w:rsidRPr="003F3923">
        <w:rPr>
          <w:sz w:val="24"/>
          <w:szCs w:val="24"/>
        </w:rPr>
        <w:t>kv.m</w:t>
      </w:r>
      <w:proofErr w:type="spellEnd"/>
      <w:r w:rsidRPr="003F3923">
        <w:rPr>
          <w:sz w:val="24"/>
          <w:szCs w:val="24"/>
        </w:rPr>
        <w:t xml:space="preserve">. platībā (telpu grupas kadastra apzīmējums 5001 002 0242 001 004), un pie tā piederošām kopīpašuma 448/18947 domājamām daļām no dzīvojamās mājas (būves kadastra apzīmējums 5001 002 0242 001), 448/18947 </w:t>
      </w:r>
      <w:r w:rsidRPr="003F3923">
        <w:rPr>
          <w:rFonts w:cs="Arial"/>
          <w:sz w:val="24"/>
          <w:szCs w:val="24"/>
        </w:rPr>
        <w:t xml:space="preserve">domājamām daļām no zemes (zemes vienības kadastra apzīmējums </w:t>
      </w:r>
      <w:r w:rsidRPr="003F3923">
        <w:rPr>
          <w:sz w:val="24"/>
          <w:szCs w:val="24"/>
        </w:rPr>
        <w:t>5001 002 0242</w:t>
      </w:r>
      <w:r w:rsidRPr="003F3923">
        <w:rPr>
          <w:rFonts w:cs="Arial"/>
          <w:sz w:val="24"/>
          <w:szCs w:val="24"/>
        </w:rPr>
        <w:t xml:space="preserve">), </w:t>
      </w:r>
      <w:r w:rsidRPr="003F3923">
        <w:rPr>
          <w:sz w:val="24"/>
          <w:szCs w:val="24"/>
        </w:rPr>
        <w:t>nosacīto cenu</w:t>
      </w:r>
      <w:r w:rsidRPr="003F3923">
        <w:rPr>
          <w:color w:val="000000"/>
          <w:sz w:val="24"/>
          <w:szCs w:val="24"/>
        </w:rPr>
        <w:t xml:space="preserve"> </w:t>
      </w:r>
      <w:r w:rsidRPr="003F3923">
        <w:rPr>
          <w:sz w:val="24"/>
          <w:szCs w:val="24"/>
        </w:rPr>
        <w:t>6350</w:t>
      </w:r>
      <w:r w:rsidRPr="003F3923">
        <w:rPr>
          <w:color w:val="000000"/>
          <w:sz w:val="24"/>
          <w:szCs w:val="24"/>
        </w:rPr>
        <w:t xml:space="preserve"> EUR (seši tūkstoši trīs simti piecdesmit </w:t>
      </w:r>
      <w:proofErr w:type="spellStart"/>
      <w:r w:rsidRPr="003F3923">
        <w:rPr>
          <w:i/>
          <w:color w:val="000000"/>
          <w:sz w:val="24"/>
          <w:szCs w:val="24"/>
        </w:rPr>
        <w:t>euro</w:t>
      </w:r>
      <w:proofErr w:type="spellEnd"/>
      <w:r w:rsidRPr="003F3923">
        <w:rPr>
          <w:color w:val="000000"/>
          <w:sz w:val="24"/>
          <w:szCs w:val="24"/>
        </w:rPr>
        <w:t>)</w:t>
      </w:r>
      <w:r w:rsidRPr="003F3923">
        <w:rPr>
          <w:sz w:val="24"/>
          <w:szCs w:val="24"/>
        </w:rPr>
        <w:t>.</w:t>
      </w:r>
    </w:p>
    <w:p w14:paraId="5E13773C" w14:textId="77777777" w:rsidR="003F3923" w:rsidRPr="003F3923" w:rsidRDefault="003F3923" w:rsidP="003F3923">
      <w:pPr>
        <w:spacing w:line="360" w:lineRule="auto"/>
        <w:ind w:firstLine="567"/>
        <w:jc w:val="both"/>
        <w:rPr>
          <w:sz w:val="24"/>
          <w:szCs w:val="24"/>
        </w:rPr>
      </w:pPr>
      <w:r w:rsidRPr="003F3923">
        <w:rPr>
          <w:sz w:val="24"/>
          <w:szCs w:val="24"/>
        </w:rPr>
        <w:t>2. UZDOT Gulbenes novada pašvaldības Īpašuma novērtēšanas un izsoļu komisijai organizēt nekustamā īpašuma Skolas iela 5 k-2 – 4, Gulbene, Gulbenes novads, kadastra numurs 5001 900 2640, atsavināšanu.</w:t>
      </w:r>
    </w:p>
    <w:p w14:paraId="2BD21DBA" w14:textId="77777777" w:rsidR="003F3923" w:rsidRPr="003F3923" w:rsidRDefault="003F3923" w:rsidP="003F3923">
      <w:pPr>
        <w:spacing w:line="360" w:lineRule="auto"/>
        <w:rPr>
          <w:sz w:val="24"/>
          <w:szCs w:val="24"/>
        </w:rPr>
      </w:pPr>
    </w:p>
    <w:p w14:paraId="36CB35BF" w14:textId="77777777" w:rsidR="003F3923" w:rsidRPr="003F3923" w:rsidRDefault="003F3923" w:rsidP="003F3923">
      <w:pPr>
        <w:spacing w:line="360" w:lineRule="auto"/>
        <w:rPr>
          <w:sz w:val="24"/>
          <w:szCs w:val="24"/>
        </w:rPr>
      </w:pPr>
    </w:p>
    <w:p w14:paraId="2CD9BDAD"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84E4ECB" w14:textId="77777777" w:rsidR="003F3923" w:rsidRPr="003F3923" w:rsidRDefault="003F3923" w:rsidP="003F3923">
      <w:pPr>
        <w:spacing w:line="360" w:lineRule="auto"/>
        <w:rPr>
          <w:sz w:val="24"/>
          <w:szCs w:val="24"/>
        </w:rPr>
      </w:pPr>
    </w:p>
    <w:p w14:paraId="2F319D62" w14:textId="77777777" w:rsidR="003F3923" w:rsidRPr="003F3923" w:rsidRDefault="003F3923" w:rsidP="003F3923">
      <w:pPr>
        <w:spacing w:line="360" w:lineRule="auto"/>
        <w:rPr>
          <w:sz w:val="24"/>
          <w:szCs w:val="24"/>
        </w:rPr>
      </w:pPr>
      <w:r w:rsidRPr="003F3923">
        <w:rPr>
          <w:sz w:val="24"/>
          <w:szCs w:val="24"/>
        </w:rPr>
        <w:t>Sagatavoja: Anita Deksne</w:t>
      </w:r>
    </w:p>
    <w:p w14:paraId="1D6F9810" w14:textId="77777777" w:rsidR="003F3923" w:rsidRPr="003F3923" w:rsidRDefault="003F3923" w:rsidP="003F3923">
      <w:pPr>
        <w:spacing w:after="160" w:line="259" w:lineRule="auto"/>
        <w:rPr>
          <w:sz w:val="24"/>
          <w:szCs w:val="24"/>
        </w:rPr>
      </w:pPr>
    </w:p>
    <w:p w14:paraId="35519890" w14:textId="502EA7A3"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3F3923" w14:paraId="7F0F7503" w14:textId="77777777" w:rsidTr="003F3923">
        <w:tc>
          <w:tcPr>
            <w:tcW w:w="3073" w:type="dxa"/>
          </w:tcPr>
          <w:p w14:paraId="7E74807B" w14:textId="77777777" w:rsidR="003F3923" w:rsidRPr="003F3923" w:rsidRDefault="003F3923" w:rsidP="003F3923">
            <w:pPr>
              <w:spacing w:line="256" w:lineRule="auto"/>
              <w:rPr>
                <w:sz w:val="24"/>
                <w:szCs w:val="24"/>
                <w:lang w:eastAsia="en-US"/>
              </w:rPr>
            </w:pPr>
          </w:p>
        </w:tc>
        <w:tc>
          <w:tcPr>
            <w:tcW w:w="3115" w:type="dxa"/>
            <w:hideMark/>
          </w:tcPr>
          <w:p w14:paraId="5671ECB6" w14:textId="77777777" w:rsidR="003F3923" w:rsidRPr="003F3923" w:rsidRDefault="003F3923" w:rsidP="003F3923">
            <w:pPr>
              <w:spacing w:line="256" w:lineRule="auto"/>
              <w:jc w:val="center"/>
              <w:rPr>
                <w:sz w:val="22"/>
                <w:szCs w:val="22"/>
                <w:lang w:eastAsia="en-US"/>
              </w:rPr>
            </w:pPr>
            <w:r w:rsidRPr="003F3923">
              <w:rPr>
                <w:noProof/>
                <w:sz w:val="22"/>
                <w:szCs w:val="22"/>
              </w:rPr>
              <w:drawing>
                <wp:inline distT="0" distB="0" distL="0" distR="0" wp14:anchorId="4039EA1C" wp14:editId="08D71B21">
                  <wp:extent cx="619125" cy="685800"/>
                  <wp:effectExtent l="0" t="0" r="9525" b="0"/>
                  <wp:docPr id="339" name="Attēls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B92F009" w14:textId="77777777" w:rsidR="003F3923" w:rsidRPr="003F3923" w:rsidRDefault="003F3923" w:rsidP="003F3923">
            <w:pPr>
              <w:spacing w:line="256" w:lineRule="auto"/>
              <w:rPr>
                <w:sz w:val="32"/>
                <w:szCs w:val="32"/>
                <w:lang w:eastAsia="en-US"/>
              </w:rPr>
            </w:pPr>
          </w:p>
        </w:tc>
      </w:tr>
      <w:tr w:rsidR="003F3923" w:rsidRPr="003F3923" w14:paraId="66BBA58A" w14:textId="77777777" w:rsidTr="003F3923">
        <w:tc>
          <w:tcPr>
            <w:tcW w:w="8931" w:type="dxa"/>
            <w:gridSpan w:val="3"/>
            <w:hideMark/>
          </w:tcPr>
          <w:p w14:paraId="0F08FC17" w14:textId="77777777" w:rsidR="003F3923" w:rsidRPr="003F3923" w:rsidRDefault="003F3923" w:rsidP="003F3923">
            <w:pPr>
              <w:spacing w:before="240" w:line="256" w:lineRule="auto"/>
              <w:jc w:val="center"/>
              <w:rPr>
                <w:b/>
                <w:sz w:val="32"/>
                <w:szCs w:val="32"/>
                <w:lang w:eastAsia="en-US"/>
              </w:rPr>
            </w:pPr>
            <w:r w:rsidRPr="003F3923">
              <w:rPr>
                <w:b/>
                <w:sz w:val="32"/>
                <w:szCs w:val="32"/>
                <w:lang w:eastAsia="en-US"/>
              </w:rPr>
              <w:t>GULBENES NOVADA PAŠVALDĪBA</w:t>
            </w:r>
          </w:p>
        </w:tc>
      </w:tr>
      <w:tr w:rsidR="003F3923" w:rsidRPr="003F3923" w14:paraId="434C980B" w14:textId="77777777" w:rsidTr="003F3923">
        <w:tc>
          <w:tcPr>
            <w:tcW w:w="8931" w:type="dxa"/>
            <w:gridSpan w:val="3"/>
            <w:hideMark/>
          </w:tcPr>
          <w:p w14:paraId="47CA9F43" w14:textId="77777777" w:rsidR="003F3923" w:rsidRPr="003F3923" w:rsidRDefault="003F3923" w:rsidP="003F3923">
            <w:pPr>
              <w:spacing w:line="256" w:lineRule="auto"/>
              <w:jc w:val="center"/>
              <w:rPr>
                <w:sz w:val="24"/>
                <w:szCs w:val="24"/>
                <w:lang w:eastAsia="en-US"/>
              </w:rPr>
            </w:pPr>
            <w:proofErr w:type="spellStart"/>
            <w:r w:rsidRPr="003F3923">
              <w:rPr>
                <w:sz w:val="22"/>
                <w:szCs w:val="22"/>
                <w:lang w:eastAsia="en-US"/>
              </w:rPr>
              <w:t>Reģ</w:t>
            </w:r>
            <w:proofErr w:type="spellEnd"/>
            <w:r w:rsidRPr="003F3923">
              <w:rPr>
                <w:sz w:val="22"/>
                <w:szCs w:val="22"/>
                <w:lang w:eastAsia="en-US"/>
              </w:rPr>
              <w:t>. Nr. 90009116327</w:t>
            </w:r>
          </w:p>
        </w:tc>
      </w:tr>
      <w:tr w:rsidR="003F3923" w:rsidRPr="003F3923" w14:paraId="62333813" w14:textId="77777777" w:rsidTr="003F3923">
        <w:tc>
          <w:tcPr>
            <w:tcW w:w="8931" w:type="dxa"/>
            <w:gridSpan w:val="3"/>
            <w:hideMark/>
          </w:tcPr>
          <w:p w14:paraId="6C71BB81" w14:textId="77777777" w:rsidR="003F3923" w:rsidRPr="003F3923" w:rsidRDefault="003F3923" w:rsidP="003F3923">
            <w:pPr>
              <w:spacing w:line="256" w:lineRule="auto"/>
              <w:jc w:val="center"/>
              <w:rPr>
                <w:sz w:val="22"/>
                <w:szCs w:val="22"/>
                <w:lang w:eastAsia="en-US"/>
              </w:rPr>
            </w:pPr>
            <w:r w:rsidRPr="003F3923">
              <w:rPr>
                <w:sz w:val="22"/>
                <w:szCs w:val="22"/>
                <w:lang w:eastAsia="en-US"/>
              </w:rPr>
              <w:t>Ābeļu iela 2, Gulbene, Gulbenes nov., LV-4401</w:t>
            </w:r>
          </w:p>
        </w:tc>
      </w:tr>
      <w:tr w:rsidR="003F3923" w:rsidRPr="003F3923" w14:paraId="12F22162" w14:textId="77777777" w:rsidTr="003F3923">
        <w:tc>
          <w:tcPr>
            <w:tcW w:w="8931" w:type="dxa"/>
            <w:gridSpan w:val="3"/>
            <w:hideMark/>
          </w:tcPr>
          <w:p w14:paraId="61FB269D" w14:textId="77777777" w:rsidR="003F3923" w:rsidRPr="003F3923" w:rsidRDefault="003F3923" w:rsidP="003F3923">
            <w:pPr>
              <w:pBdr>
                <w:bottom w:val="single" w:sz="12" w:space="1" w:color="auto"/>
              </w:pBdr>
              <w:spacing w:line="256" w:lineRule="auto"/>
              <w:jc w:val="center"/>
              <w:rPr>
                <w:sz w:val="22"/>
                <w:szCs w:val="22"/>
                <w:lang w:eastAsia="en-US"/>
              </w:rPr>
            </w:pPr>
            <w:r w:rsidRPr="003F3923">
              <w:rPr>
                <w:sz w:val="22"/>
                <w:szCs w:val="22"/>
                <w:lang w:eastAsia="en-US"/>
              </w:rPr>
              <w:t>Tālrunis 64497710, fakss 64497730, e-pasts: dome@gulbene.lv, www.gulbene.lv</w:t>
            </w:r>
          </w:p>
          <w:p w14:paraId="7B053C95" w14:textId="77777777" w:rsidR="003F3923" w:rsidRPr="003F3923" w:rsidRDefault="003F3923" w:rsidP="003F3923">
            <w:pPr>
              <w:spacing w:line="256" w:lineRule="auto"/>
              <w:jc w:val="center"/>
              <w:rPr>
                <w:sz w:val="22"/>
                <w:szCs w:val="22"/>
                <w:lang w:eastAsia="en-US"/>
              </w:rPr>
            </w:pP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p>
        </w:tc>
      </w:tr>
    </w:tbl>
    <w:p w14:paraId="6DF76CD0" w14:textId="77777777" w:rsidR="003F3923" w:rsidRPr="003F3923" w:rsidRDefault="003F3923" w:rsidP="003F3923">
      <w:pPr>
        <w:jc w:val="center"/>
        <w:rPr>
          <w:sz w:val="24"/>
          <w:szCs w:val="24"/>
        </w:rPr>
      </w:pPr>
      <w:r w:rsidRPr="003F3923">
        <w:rPr>
          <w:b/>
          <w:bCs/>
          <w:sz w:val="24"/>
          <w:szCs w:val="24"/>
        </w:rPr>
        <w:t>GULBENES NOVADA DOMES LĒMUMS</w:t>
      </w:r>
    </w:p>
    <w:p w14:paraId="48165AF4" w14:textId="77777777" w:rsidR="003F3923" w:rsidRPr="003F3923" w:rsidRDefault="003F3923" w:rsidP="003F3923">
      <w:pPr>
        <w:jc w:val="center"/>
        <w:rPr>
          <w:sz w:val="24"/>
          <w:szCs w:val="24"/>
        </w:rPr>
      </w:pPr>
      <w:r w:rsidRPr="003F3923">
        <w:rPr>
          <w:sz w:val="24"/>
          <w:szCs w:val="24"/>
        </w:rPr>
        <w:t>Gulbenē</w:t>
      </w:r>
    </w:p>
    <w:tbl>
      <w:tblPr>
        <w:tblStyle w:val="Reatabula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1740F8" w14:paraId="4240CFC1" w14:textId="77777777" w:rsidTr="003F3923">
        <w:tc>
          <w:tcPr>
            <w:tcW w:w="4676" w:type="dxa"/>
          </w:tcPr>
          <w:p w14:paraId="1CAC11FE"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2020.gada 30.jūlijā</w:t>
            </w:r>
          </w:p>
        </w:tc>
        <w:tc>
          <w:tcPr>
            <w:tcW w:w="4678" w:type="dxa"/>
          </w:tcPr>
          <w:p w14:paraId="103AFE77"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 xml:space="preserve">                                Nr. GND/2020/509</w:t>
            </w:r>
          </w:p>
        </w:tc>
      </w:tr>
      <w:tr w:rsidR="003F3923" w:rsidRPr="001740F8" w14:paraId="4C4A0FF9" w14:textId="77777777" w:rsidTr="003F3923">
        <w:tc>
          <w:tcPr>
            <w:tcW w:w="4676" w:type="dxa"/>
          </w:tcPr>
          <w:p w14:paraId="4B6F059D" w14:textId="77777777" w:rsidR="003F3923" w:rsidRPr="001740F8" w:rsidRDefault="003F3923" w:rsidP="003F3923">
            <w:pPr>
              <w:rPr>
                <w:rFonts w:ascii="Times New Roman" w:hAnsi="Times New Roman"/>
                <w:sz w:val="24"/>
                <w:szCs w:val="24"/>
              </w:rPr>
            </w:pPr>
          </w:p>
        </w:tc>
        <w:tc>
          <w:tcPr>
            <w:tcW w:w="4678" w:type="dxa"/>
          </w:tcPr>
          <w:p w14:paraId="7D374474"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 xml:space="preserve">                                (protokols Nr.14; 82.p.)</w:t>
            </w:r>
          </w:p>
        </w:tc>
      </w:tr>
    </w:tbl>
    <w:p w14:paraId="5053AAC8" w14:textId="77777777" w:rsidR="003F3923" w:rsidRPr="003F3923" w:rsidRDefault="003F3923" w:rsidP="003F3923">
      <w:pPr>
        <w:rPr>
          <w:sz w:val="24"/>
          <w:szCs w:val="24"/>
        </w:rPr>
      </w:pPr>
    </w:p>
    <w:p w14:paraId="34CBA701" w14:textId="77777777" w:rsidR="003F3923" w:rsidRPr="003F3923" w:rsidRDefault="003F3923" w:rsidP="003F3923">
      <w:pPr>
        <w:rPr>
          <w:b/>
          <w:snapToGrid w:val="0"/>
          <w:sz w:val="24"/>
          <w:lang w:eastAsia="en-US"/>
        </w:rPr>
      </w:pPr>
      <w:r w:rsidRPr="003F3923">
        <w:rPr>
          <w:b/>
          <w:snapToGrid w:val="0"/>
          <w:sz w:val="24"/>
          <w:szCs w:val="24"/>
          <w:lang w:eastAsia="en-US"/>
        </w:rPr>
        <w:t xml:space="preserve">Par </w:t>
      </w:r>
      <w:r w:rsidRPr="003F3923">
        <w:rPr>
          <w:b/>
          <w:snapToGrid w:val="0"/>
          <w:sz w:val="24"/>
          <w:lang w:eastAsia="en-US"/>
        </w:rPr>
        <w:t xml:space="preserve">nekustamā īpašuma Skolas iela 5 k-6 – 16, Gulbene, Gulbenes novads, </w:t>
      </w:r>
    </w:p>
    <w:p w14:paraId="03D29DDE" w14:textId="77777777" w:rsidR="003F3923" w:rsidRPr="003F3923" w:rsidRDefault="003F3923" w:rsidP="003F3923">
      <w:pPr>
        <w:rPr>
          <w:snapToGrid w:val="0"/>
          <w:sz w:val="24"/>
          <w:szCs w:val="24"/>
          <w:lang w:eastAsia="en-US"/>
        </w:rPr>
      </w:pPr>
      <w:r w:rsidRPr="003F3923">
        <w:rPr>
          <w:b/>
          <w:snapToGrid w:val="0"/>
          <w:sz w:val="24"/>
          <w:lang w:eastAsia="en-US"/>
        </w:rPr>
        <w:t>nosacītās cenas apstiprināšanu</w:t>
      </w:r>
    </w:p>
    <w:p w14:paraId="41FF1295" w14:textId="77777777" w:rsidR="003F3923" w:rsidRPr="003F3923" w:rsidRDefault="003F3923" w:rsidP="003F3923">
      <w:pPr>
        <w:rPr>
          <w:sz w:val="24"/>
          <w:szCs w:val="24"/>
        </w:rPr>
      </w:pPr>
    </w:p>
    <w:p w14:paraId="7178BC29" w14:textId="77777777" w:rsidR="003F3923" w:rsidRPr="003F3923" w:rsidRDefault="003F3923" w:rsidP="003F3923">
      <w:pPr>
        <w:rPr>
          <w:sz w:val="24"/>
          <w:szCs w:val="24"/>
        </w:rPr>
      </w:pPr>
    </w:p>
    <w:p w14:paraId="3FD76F86" w14:textId="2F2BDEA3" w:rsidR="003F3923" w:rsidRPr="003F3923" w:rsidRDefault="003F3923" w:rsidP="003F3923">
      <w:pPr>
        <w:widowControl w:val="0"/>
        <w:spacing w:line="360" w:lineRule="auto"/>
        <w:ind w:firstLine="567"/>
        <w:jc w:val="both"/>
        <w:rPr>
          <w:sz w:val="24"/>
          <w:szCs w:val="24"/>
        </w:rPr>
      </w:pPr>
      <w:r w:rsidRPr="003F3923">
        <w:rPr>
          <w:sz w:val="24"/>
          <w:szCs w:val="24"/>
        </w:rPr>
        <w:t xml:space="preserve">Gulbenes novada dome 2020.gada 30.aprīlī pieņēma lēmumu </w:t>
      </w:r>
      <w:proofErr w:type="spellStart"/>
      <w:r w:rsidRPr="003F3923">
        <w:rPr>
          <w:sz w:val="24"/>
          <w:szCs w:val="24"/>
        </w:rPr>
        <w:t>Nr.GND</w:t>
      </w:r>
      <w:proofErr w:type="spellEnd"/>
      <w:r w:rsidRPr="003F3923">
        <w:rPr>
          <w:sz w:val="24"/>
          <w:szCs w:val="24"/>
        </w:rPr>
        <w:t xml:space="preserve">/2020/23 “Par nekustamā īpašuma Skolas iela 5 k-6 – 16, Gulbene, Gulbenes novads, atsavināšanu” (protokols Nr.9, 24.§), ar kuru nolēma nodot atsavināšanai </w:t>
      </w:r>
      <w:r w:rsidRPr="003F3923">
        <w:rPr>
          <w:rFonts w:eastAsia="SimSun"/>
          <w:color w:val="00000A"/>
          <w:sz w:val="24"/>
          <w:szCs w:val="24"/>
          <w:lang w:eastAsia="zh-CN" w:bidi="hi-IN"/>
        </w:rPr>
        <w:t xml:space="preserve">nekustamo īpašumu </w:t>
      </w:r>
      <w:r w:rsidRPr="003F3923">
        <w:rPr>
          <w:sz w:val="24"/>
          <w:szCs w:val="24"/>
        </w:rPr>
        <w:t xml:space="preserve">Skolas iela 5 k-6 – 16, Gulbene, Gulbenes novads, kadastra numurs 5001 900 2643, par brīvu cenu </w:t>
      </w:r>
      <w:r w:rsidR="00331077">
        <w:rPr>
          <w:sz w:val="24"/>
          <w:szCs w:val="24"/>
        </w:rPr>
        <w:t>…</w:t>
      </w:r>
      <w:r w:rsidRPr="003F3923">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46DE409F" w14:textId="77777777" w:rsidR="003F3923" w:rsidRPr="003F3923" w:rsidRDefault="003F3923" w:rsidP="003F3923">
      <w:pPr>
        <w:spacing w:line="360" w:lineRule="auto"/>
        <w:ind w:firstLine="567"/>
        <w:jc w:val="both"/>
        <w:rPr>
          <w:sz w:val="24"/>
          <w:szCs w:val="24"/>
        </w:rPr>
      </w:pPr>
      <w:r w:rsidRPr="003F3923">
        <w:rPr>
          <w:sz w:val="24"/>
          <w:szCs w:val="24"/>
        </w:rPr>
        <w:t xml:space="preserve">Ilze Apeine, reģistrācijas kods 23047110015, juridiskā adrese: Dārza iela 7 – 39, Limbaži, Limbažu novads, LV – 4001, sastādīja atskaiti (saņemta Gulbenes novada pašvaldībā 2020.gada 9.jūlijā un reģistrēta ar </w:t>
      </w:r>
      <w:proofErr w:type="spellStart"/>
      <w:r w:rsidRPr="003F3923">
        <w:rPr>
          <w:sz w:val="24"/>
          <w:szCs w:val="24"/>
        </w:rPr>
        <w:t>Nr.GND</w:t>
      </w:r>
      <w:proofErr w:type="spellEnd"/>
      <w:r w:rsidRPr="003F3923">
        <w:rPr>
          <w:sz w:val="24"/>
          <w:szCs w:val="24"/>
        </w:rPr>
        <w:t>/4.18/20/1942-I) par nekustamā īpašuma Skolas iela 5 k-6 – 16, Gulbene, Gulbenes novads, kadastra numurs 5001 900 2643, tirgus vērtību.</w:t>
      </w:r>
    </w:p>
    <w:p w14:paraId="5761DE8A" w14:textId="77777777" w:rsidR="003F3923" w:rsidRPr="003F3923" w:rsidRDefault="003F3923" w:rsidP="003F3923">
      <w:pPr>
        <w:spacing w:line="360" w:lineRule="auto"/>
        <w:ind w:firstLine="567"/>
        <w:jc w:val="both"/>
        <w:rPr>
          <w:noProof/>
          <w:color w:val="000000"/>
          <w:sz w:val="24"/>
          <w:szCs w:val="24"/>
        </w:rPr>
      </w:pPr>
      <w:r w:rsidRPr="003F3923">
        <w:rPr>
          <w:sz w:val="24"/>
          <w:szCs w:val="24"/>
        </w:rPr>
        <w:t>Ņemot vērā Gulbenes novada pašvaldības Īpašuma novērtēšanas un izsoļu komisijas 2020.gada 16.jūlija sēdes lēmumu, protokols Nr.2.7.2/20/107,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4" w:anchor="p9" w:tgtFrame="_blank" w:history="1">
        <w:r w:rsidRPr="003F3923">
          <w:rPr>
            <w:sz w:val="24"/>
            <w:szCs w:val="24"/>
          </w:rPr>
          <w:t>9.pants</w:t>
        </w:r>
      </w:hyperlink>
      <w:r w:rsidRPr="003F3923">
        <w:rPr>
          <w:sz w:val="24"/>
          <w:szCs w:val="24"/>
        </w:rPr>
        <w:t xml:space="preserve">), </w:t>
      </w:r>
      <w:proofErr w:type="spellStart"/>
      <w:r w:rsidRPr="003F3923">
        <w:rPr>
          <w:sz w:val="24"/>
          <w:szCs w:val="24"/>
        </w:rPr>
        <w:t>nosūta</w:t>
      </w:r>
      <w:proofErr w:type="spellEnd"/>
      <w:r w:rsidRPr="003F3923">
        <w:rPr>
          <w:sz w:val="24"/>
          <w:szCs w:val="24"/>
        </w:rPr>
        <w:t xml:space="preserve"> tām atsavināšanas paziņojumu, un Tautsaimniecības komitejas ieteikumu, atklāti balsojot: </w:t>
      </w:r>
      <w:r w:rsidRPr="003F3923">
        <w:rPr>
          <w:noProof/>
          <w:sz w:val="24"/>
          <w:szCs w:val="24"/>
        </w:rPr>
        <w:t xml:space="preserve">ar 14 balsīm "Par" (Normunds Audzišs, Indra Caune, Andis Caunītis, Gunārs Ciglis, Larisa Cīrule, Stanislavs Gžibovskis, Valtis Krauklis, Intars </w:t>
      </w:r>
      <w:r w:rsidRPr="003F3923">
        <w:rPr>
          <w:noProof/>
          <w:sz w:val="24"/>
          <w:szCs w:val="24"/>
        </w:rPr>
        <w:lastRenderedPageBreak/>
        <w:t>Liepiņš, Normunds Mazūrs, Ilze Mezīte, Zintis Mezītis, Guntis Princovs, Anatolijs Savickis, Andris Vējiņš), "Pret" – nav, "Atturas" – nav</w:t>
      </w:r>
      <w:r w:rsidRPr="003F3923">
        <w:rPr>
          <w:sz w:val="24"/>
          <w:szCs w:val="24"/>
        </w:rPr>
        <w:t>,</w:t>
      </w:r>
      <w:r w:rsidRPr="003F3923">
        <w:rPr>
          <w:rFonts w:cs="Arial"/>
          <w:color w:val="000000"/>
          <w:sz w:val="24"/>
          <w:szCs w:val="22"/>
        </w:rPr>
        <w:t xml:space="preserve"> </w:t>
      </w:r>
      <w:r w:rsidRPr="003F3923">
        <w:rPr>
          <w:color w:val="000000"/>
          <w:sz w:val="24"/>
          <w:szCs w:val="24"/>
        </w:rPr>
        <w:t>Gulbenes novada dome NOLEMJ</w:t>
      </w:r>
      <w:r w:rsidRPr="003F3923">
        <w:rPr>
          <w:sz w:val="24"/>
          <w:szCs w:val="24"/>
        </w:rPr>
        <w:t>:</w:t>
      </w:r>
    </w:p>
    <w:p w14:paraId="60A3389C" w14:textId="77777777" w:rsidR="003F3923" w:rsidRPr="003F3923" w:rsidRDefault="003F3923" w:rsidP="003F3923">
      <w:pPr>
        <w:spacing w:line="360" w:lineRule="auto"/>
        <w:ind w:firstLine="567"/>
        <w:jc w:val="both"/>
        <w:rPr>
          <w:sz w:val="24"/>
          <w:szCs w:val="24"/>
        </w:rPr>
      </w:pPr>
      <w:r w:rsidRPr="003F3923">
        <w:rPr>
          <w:sz w:val="24"/>
          <w:szCs w:val="24"/>
        </w:rPr>
        <w:t xml:space="preserve">1. APSTIPRINĀT nekustamā īpašuma Skolas iela 5 k-6 – 16, Gulbene, Gulbenes novads, kadastra numurs 5001 900 2643, kas sastāv no </w:t>
      </w:r>
      <w:proofErr w:type="spellStart"/>
      <w:r w:rsidRPr="003F3923">
        <w:rPr>
          <w:sz w:val="24"/>
          <w:szCs w:val="24"/>
        </w:rPr>
        <w:t>trīsistabu</w:t>
      </w:r>
      <w:proofErr w:type="spellEnd"/>
      <w:r w:rsidRPr="003F3923">
        <w:rPr>
          <w:sz w:val="24"/>
          <w:szCs w:val="24"/>
        </w:rPr>
        <w:t xml:space="preserve"> dzīvokļa, 66,7 </w:t>
      </w:r>
      <w:proofErr w:type="spellStart"/>
      <w:r w:rsidRPr="003F3923">
        <w:rPr>
          <w:sz w:val="24"/>
          <w:szCs w:val="24"/>
        </w:rPr>
        <w:t>kv.m</w:t>
      </w:r>
      <w:proofErr w:type="spellEnd"/>
      <w:r w:rsidRPr="003F3923">
        <w:rPr>
          <w:sz w:val="24"/>
          <w:szCs w:val="24"/>
        </w:rPr>
        <w:t xml:space="preserve">. platībā (telpu grupas kadastra apzīmējums 5001 002 0246 001 016), un pie tā piederošām kopīpašuma 659/22420 domājamām daļām no dzīvojamās mājas (būves kadastra apzīmējums 5001 002 0246 001), 659/22420 </w:t>
      </w:r>
      <w:r w:rsidRPr="003F3923">
        <w:rPr>
          <w:rFonts w:cs="Arial"/>
          <w:sz w:val="24"/>
          <w:szCs w:val="24"/>
        </w:rPr>
        <w:t xml:space="preserve">domājamām daļām no zemes (zemes vienības kadastra apzīmējums </w:t>
      </w:r>
      <w:r w:rsidRPr="003F3923">
        <w:rPr>
          <w:sz w:val="24"/>
          <w:szCs w:val="24"/>
        </w:rPr>
        <w:t>5001 002 0246</w:t>
      </w:r>
      <w:r w:rsidRPr="003F3923">
        <w:rPr>
          <w:rFonts w:cs="Arial"/>
          <w:sz w:val="24"/>
          <w:szCs w:val="24"/>
        </w:rPr>
        <w:t xml:space="preserve">), </w:t>
      </w:r>
      <w:r w:rsidRPr="003F3923">
        <w:rPr>
          <w:sz w:val="24"/>
          <w:szCs w:val="24"/>
        </w:rPr>
        <w:t>nosacīto cenu</w:t>
      </w:r>
      <w:r w:rsidRPr="003F3923">
        <w:rPr>
          <w:color w:val="000000"/>
          <w:sz w:val="24"/>
          <w:szCs w:val="24"/>
        </w:rPr>
        <w:t xml:space="preserve"> </w:t>
      </w:r>
      <w:r w:rsidRPr="003F3923">
        <w:rPr>
          <w:sz w:val="24"/>
          <w:szCs w:val="24"/>
        </w:rPr>
        <w:t xml:space="preserve">7770 </w:t>
      </w:r>
      <w:r w:rsidRPr="003F3923">
        <w:rPr>
          <w:color w:val="000000"/>
          <w:sz w:val="24"/>
          <w:szCs w:val="24"/>
        </w:rPr>
        <w:t xml:space="preserve">EUR (septiņi tūkstoši septiņi simti septiņdesmit </w:t>
      </w:r>
      <w:proofErr w:type="spellStart"/>
      <w:r w:rsidRPr="003F3923">
        <w:rPr>
          <w:i/>
          <w:color w:val="000000"/>
          <w:sz w:val="24"/>
          <w:szCs w:val="24"/>
        </w:rPr>
        <w:t>euro</w:t>
      </w:r>
      <w:proofErr w:type="spellEnd"/>
      <w:r w:rsidRPr="003F3923">
        <w:rPr>
          <w:color w:val="000000"/>
          <w:sz w:val="24"/>
          <w:szCs w:val="24"/>
        </w:rPr>
        <w:t>)</w:t>
      </w:r>
      <w:r w:rsidRPr="003F3923">
        <w:rPr>
          <w:sz w:val="24"/>
          <w:szCs w:val="24"/>
        </w:rPr>
        <w:t>.</w:t>
      </w:r>
    </w:p>
    <w:p w14:paraId="70BFA8C3" w14:textId="77777777" w:rsidR="003F3923" w:rsidRPr="003F3923" w:rsidRDefault="003F3923" w:rsidP="003F3923">
      <w:pPr>
        <w:spacing w:line="360" w:lineRule="auto"/>
        <w:ind w:firstLine="567"/>
        <w:jc w:val="both"/>
        <w:rPr>
          <w:sz w:val="24"/>
          <w:szCs w:val="24"/>
        </w:rPr>
      </w:pPr>
      <w:r w:rsidRPr="003F3923">
        <w:rPr>
          <w:sz w:val="24"/>
          <w:szCs w:val="24"/>
        </w:rPr>
        <w:t>2. UZDOT Gulbenes novada pašvaldības Īpašuma novērtēšanas un izsoļu komisijai organizēt nekustamā īpašuma Skolas iela 5 k-2 – 4, Gulbene, Gulbenes novads, kadastra numurs 5001 900 2640, atsavināšanu.</w:t>
      </w:r>
    </w:p>
    <w:p w14:paraId="03BA36DB" w14:textId="77777777" w:rsidR="003F3923" w:rsidRPr="003F3923" w:rsidRDefault="003F3923" w:rsidP="003F3923">
      <w:pPr>
        <w:spacing w:line="360" w:lineRule="auto"/>
        <w:rPr>
          <w:sz w:val="24"/>
          <w:szCs w:val="24"/>
        </w:rPr>
      </w:pPr>
    </w:p>
    <w:p w14:paraId="19D72655" w14:textId="77777777" w:rsidR="003F3923" w:rsidRPr="003F3923" w:rsidRDefault="003F3923" w:rsidP="003F3923">
      <w:pPr>
        <w:spacing w:line="360" w:lineRule="auto"/>
        <w:rPr>
          <w:sz w:val="24"/>
          <w:szCs w:val="24"/>
        </w:rPr>
      </w:pPr>
    </w:p>
    <w:p w14:paraId="6DE65C40"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96DE721" w14:textId="77777777" w:rsidR="003F3923" w:rsidRPr="003F3923" w:rsidRDefault="003F3923" w:rsidP="003F3923">
      <w:pPr>
        <w:spacing w:line="360" w:lineRule="auto"/>
        <w:rPr>
          <w:sz w:val="24"/>
          <w:szCs w:val="24"/>
        </w:rPr>
      </w:pPr>
    </w:p>
    <w:p w14:paraId="4848BBC6" w14:textId="77777777" w:rsidR="003F3923" w:rsidRPr="003F3923" w:rsidRDefault="003F3923" w:rsidP="003F3923">
      <w:pPr>
        <w:spacing w:line="360" w:lineRule="auto"/>
        <w:rPr>
          <w:sz w:val="24"/>
          <w:szCs w:val="24"/>
        </w:rPr>
      </w:pPr>
      <w:r w:rsidRPr="003F3923">
        <w:rPr>
          <w:sz w:val="24"/>
          <w:szCs w:val="24"/>
        </w:rPr>
        <w:t>Sagatavoja: Anita Deksne</w:t>
      </w:r>
    </w:p>
    <w:p w14:paraId="29586C27" w14:textId="77777777" w:rsidR="003F3923" w:rsidRPr="003F3923" w:rsidRDefault="003F3923" w:rsidP="003F3923">
      <w:pPr>
        <w:spacing w:after="160" w:line="259" w:lineRule="auto"/>
        <w:rPr>
          <w:sz w:val="24"/>
          <w:szCs w:val="24"/>
        </w:rPr>
      </w:pPr>
    </w:p>
    <w:p w14:paraId="28E1FEDF" w14:textId="1C7065B5" w:rsidR="003F3923" w:rsidRDefault="003F3923">
      <w:pPr>
        <w:rPr>
          <w:snapToGrid w:val="0"/>
          <w:sz w:val="24"/>
          <w:lang w:eastAsia="en-US"/>
        </w:rPr>
      </w:pPr>
      <w:r>
        <w:br w:type="page"/>
      </w:r>
    </w:p>
    <w:tbl>
      <w:tblPr>
        <w:tblStyle w:val="Reatabula1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31077" w14:paraId="498BA615" w14:textId="77777777" w:rsidTr="003F3923">
        <w:tc>
          <w:tcPr>
            <w:tcW w:w="9458" w:type="dxa"/>
          </w:tcPr>
          <w:p w14:paraId="5C7682FA" w14:textId="77777777" w:rsidR="003F3923" w:rsidRPr="00331077" w:rsidRDefault="003F3923" w:rsidP="003F3923">
            <w:pPr>
              <w:jc w:val="center"/>
              <w:rPr>
                <w:rFonts w:ascii="Times New Roman" w:hAnsi="Times New Roman"/>
              </w:rPr>
            </w:pPr>
            <w:r w:rsidRPr="00331077">
              <w:rPr>
                <w:noProof/>
              </w:rPr>
              <w:lastRenderedPageBreak/>
              <w:drawing>
                <wp:inline distT="0" distB="0" distL="0" distR="0" wp14:anchorId="53242922" wp14:editId="2D4AEF3E">
                  <wp:extent cx="619125" cy="685800"/>
                  <wp:effectExtent l="0" t="0" r="9525" b="0"/>
                  <wp:docPr id="341" name="Attēls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31077" w14:paraId="0385948D" w14:textId="77777777" w:rsidTr="003F3923">
        <w:tc>
          <w:tcPr>
            <w:tcW w:w="9458" w:type="dxa"/>
          </w:tcPr>
          <w:p w14:paraId="0D6F57BD" w14:textId="77777777" w:rsidR="003F3923" w:rsidRPr="00331077" w:rsidRDefault="003F3923" w:rsidP="003F3923">
            <w:pPr>
              <w:jc w:val="center"/>
              <w:rPr>
                <w:rFonts w:ascii="Times New Roman" w:hAnsi="Times New Roman"/>
              </w:rPr>
            </w:pPr>
            <w:r w:rsidRPr="00331077">
              <w:rPr>
                <w:rFonts w:ascii="Times New Roman" w:hAnsi="Times New Roman"/>
                <w:b/>
                <w:bCs/>
                <w:sz w:val="28"/>
                <w:szCs w:val="28"/>
              </w:rPr>
              <w:t>GULBENES NOVADA PAŠVALDĪBA</w:t>
            </w:r>
          </w:p>
        </w:tc>
      </w:tr>
      <w:tr w:rsidR="003F3923" w:rsidRPr="00331077" w14:paraId="4B9E6AB9" w14:textId="77777777" w:rsidTr="003F3923">
        <w:tc>
          <w:tcPr>
            <w:tcW w:w="9458" w:type="dxa"/>
          </w:tcPr>
          <w:p w14:paraId="36A0A31D" w14:textId="77777777" w:rsidR="003F3923" w:rsidRPr="00331077" w:rsidRDefault="003F3923" w:rsidP="003F3923">
            <w:pPr>
              <w:jc w:val="center"/>
              <w:rPr>
                <w:rFonts w:ascii="Times New Roman" w:hAnsi="Times New Roman"/>
              </w:rPr>
            </w:pPr>
            <w:r w:rsidRPr="00331077">
              <w:rPr>
                <w:rFonts w:ascii="Times New Roman" w:hAnsi="Times New Roman"/>
                <w:sz w:val="24"/>
                <w:szCs w:val="24"/>
              </w:rPr>
              <w:t>Reģ.Nr.90009116327</w:t>
            </w:r>
          </w:p>
        </w:tc>
      </w:tr>
      <w:tr w:rsidR="003F3923" w:rsidRPr="00331077" w14:paraId="68949B47" w14:textId="77777777" w:rsidTr="003F3923">
        <w:tc>
          <w:tcPr>
            <w:tcW w:w="9458" w:type="dxa"/>
          </w:tcPr>
          <w:p w14:paraId="17711739" w14:textId="77777777" w:rsidR="003F3923" w:rsidRPr="00331077" w:rsidRDefault="003F3923" w:rsidP="003F3923">
            <w:pPr>
              <w:jc w:val="center"/>
              <w:rPr>
                <w:rFonts w:ascii="Times New Roman" w:hAnsi="Times New Roman"/>
              </w:rPr>
            </w:pPr>
            <w:r w:rsidRPr="00331077">
              <w:rPr>
                <w:rFonts w:ascii="Times New Roman" w:hAnsi="Times New Roman"/>
                <w:sz w:val="24"/>
                <w:szCs w:val="24"/>
              </w:rPr>
              <w:t>Ābeļu iela 2, Gulbene, Gulbenes nov., LV-4401</w:t>
            </w:r>
          </w:p>
        </w:tc>
      </w:tr>
      <w:tr w:rsidR="003F3923" w:rsidRPr="00331077" w14:paraId="6C5D1AB6" w14:textId="77777777" w:rsidTr="003F3923">
        <w:tc>
          <w:tcPr>
            <w:tcW w:w="9458" w:type="dxa"/>
          </w:tcPr>
          <w:p w14:paraId="2815EE20" w14:textId="77777777" w:rsidR="003F3923" w:rsidRPr="00331077" w:rsidRDefault="003F3923" w:rsidP="003F3923">
            <w:pPr>
              <w:jc w:val="center"/>
              <w:rPr>
                <w:rFonts w:ascii="Times New Roman" w:hAnsi="Times New Roman"/>
              </w:rPr>
            </w:pPr>
            <w:r w:rsidRPr="00331077">
              <w:rPr>
                <w:rFonts w:ascii="Times New Roman" w:hAnsi="Times New Roman"/>
                <w:sz w:val="24"/>
                <w:szCs w:val="24"/>
              </w:rPr>
              <w:t>Tālrunis 64497710, mob.26595362, e-pasts; dome@gulbene.lv, www.gulbene.lv</w:t>
            </w:r>
          </w:p>
        </w:tc>
      </w:tr>
    </w:tbl>
    <w:p w14:paraId="4AD6B732" w14:textId="77777777" w:rsidR="003F3923" w:rsidRPr="00331077" w:rsidRDefault="003F3923" w:rsidP="003F3923">
      <w:pPr>
        <w:jc w:val="center"/>
        <w:rPr>
          <w:rFonts w:eastAsia="Calibri"/>
          <w:b/>
          <w:bCs/>
          <w:sz w:val="24"/>
          <w:szCs w:val="24"/>
          <w:lang w:eastAsia="en-US"/>
        </w:rPr>
      </w:pPr>
    </w:p>
    <w:p w14:paraId="2A3ED567" w14:textId="77777777" w:rsidR="003F3923" w:rsidRPr="00331077" w:rsidRDefault="003F3923" w:rsidP="003F3923">
      <w:pPr>
        <w:jc w:val="center"/>
        <w:rPr>
          <w:rFonts w:eastAsia="Calibri"/>
          <w:b/>
          <w:bCs/>
          <w:sz w:val="24"/>
          <w:szCs w:val="24"/>
          <w:lang w:eastAsia="en-US"/>
        </w:rPr>
      </w:pPr>
      <w:r w:rsidRPr="00331077">
        <w:rPr>
          <w:rFonts w:eastAsia="Calibri"/>
          <w:b/>
          <w:bCs/>
          <w:sz w:val="24"/>
          <w:szCs w:val="24"/>
          <w:lang w:eastAsia="en-US"/>
        </w:rPr>
        <w:t>GULBENES NOVADA DOMES LĒMUMS</w:t>
      </w:r>
    </w:p>
    <w:p w14:paraId="478D9AE6" w14:textId="77777777" w:rsidR="003F3923" w:rsidRPr="00331077" w:rsidRDefault="003F3923" w:rsidP="003F3923">
      <w:pPr>
        <w:jc w:val="center"/>
        <w:rPr>
          <w:rFonts w:eastAsia="Calibri"/>
          <w:sz w:val="24"/>
          <w:szCs w:val="24"/>
          <w:lang w:eastAsia="en-US"/>
        </w:rPr>
      </w:pPr>
      <w:r w:rsidRPr="00331077">
        <w:rPr>
          <w:rFonts w:eastAsia="Calibri"/>
          <w:sz w:val="24"/>
          <w:szCs w:val="24"/>
          <w:lang w:eastAsia="en-US"/>
        </w:rPr>
        <w:t>Gulbenē</w:t>
      </w:r>
    </w:p>
    <w:tbl>
      <w:tblPr>
        <w:tblStyle w:val="Reatabula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331077" w14:paraId="313EE553" w14:textId="77777777" w:rsidTr="003F3923">
        <w:tc>
          <w:tcPr>
            <w:tcW w:w="4676" w:type="dxa"/>
          </w:tcPr>
          <w:p w14:paraId="1E7C322A"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2020.gada 30.jūlijā</w:t>
            </w:r>
          </w:p>
        </w:tc>
        <w:tc>
          <w:tcPr>
            <w:tcW w:w="4678" w:type="dxa"/>
          </w:tcPr>
          <w:p w14:paraId="1D9D291C"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Nr. GND/2020/510</w:t>
            </w:r>
          </w:p>
        </w:tc>
      </w:tr>
      <w:tr w:rsidR="003F3923" w:rsidRPr="00331077" w14:paraId="3FAA6907" w14:textId="77777777" w:rsidTr="003F3923">
        <w:tc>
          <w:tcPr>
            <w:tcW w:w="4676" w:type="dxa"/>
          </w:tcPr>
          <w:p w14:paraId="54F065F0" w14:textId="77777777" w:rsidR="003F3923" w:rsidRPr="00331077" w:rsidRDefault="003F3923" w:rsidP="003F3923">
            <w:pPr>
              <w:rPr>
                <w:rFonts w:ascii="Times New Roman" w:hAnsi="Times New Roman"/>
                <w:sz w:val="24"/>
                <w:szCs w:val="24"/>
              </w:rPr>
            </w:pPr>
          </w:p>
        </w:tc>
        <w:tc>
          <w:tcPr>
            <w:tcW w:w="4678" w:type="dxa"/>
          </w:tcPr>
          <w:p w14:paraId="2583784A"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(protokols Nr.14; 83.p.)</w:t>
            </w:r>
          </w:p>
        </w:tc>
      </w:tr>
    </w:tbl>
    <w:p w14:paraId="078C0996" w14:textId="77777777" w:rsidR="003F3923" w:rsidRPr="003F3923" w:rsidRDefault="003F3923" w:rsidP="003F3923">
      <w:pPr>
        <w:rPr>
          <w:sz w:val="24"/>
          <w:szCs w:val="24"/>
        </w:rPr>
      </w:pPr>
    </w:p>
    <w:p w14:paraId="22588361" w14:textId="77777777" w:rsidR="003F3923" w:rsidRPr="003F3923" w:rsidRDefault="003F3923" w:rsidP="003F3923">
      <w:pPr>
        <w:rPr>
          <w:b/>
          <w:snapToGrid w:val="0"/>
          <w:sz w:val="24"/>
          <w:szCs w:val="24"/>
          <w:lang w:eastAsia="en-US"/>
        </w:rPr>
      </w:pPr>
      <w:r w:rsidRPr="003F3923">
        <w:rPr>
          <w:b/>
          <w:snapToGrid w:val="0"/>
          <w:sz w:val="24"/>
          <w:szCs w:val="24"/>
          <w:lang w:eastAsia="en-US"/>
        </w:rPr>
        <w:t>Par zemes vienības piekritību pašvaldībai</w:t>
      </w:r>
    </w:p>
    <w:p w14:paraId="38B4E972" w14:textId="77777777" w:rsidR="003F3923" w:rsidRPr="003F3923" w:rsidRDefault="003F3923" w:rsidP="003F3923">
      <w:pPr>
        <w:jc w:val="center"/>
        <w:rPr>
          <w:snapToGrid w:val="0"/>
          <w:sz w:val="24"/>
          <w:szCs w:val="24"/>
          <w:lang w:eastAsia="en-US"/>
        </w:rPr>
      </w:pPr>
    </w:p>
    <w:p w14:paraId="0F6C7FA7"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5069D6D9"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76430FB" w14:textId="77777777" w:rsidR="003F3923" w:rsidRPr="003F3923" w:rsidRDefault="003F3923" w:rsidP="003F3923">
      <w:pPr>
        <w:widowControl w:val="0"/>
        <w:suppressAutoHyphens/>
        <w:spacing w:line="360" w:lineRule="auto"/>
        <w:ind w:firstLine="567"/>
        <w:jc w:val="both"/>
        <w:rPr>
          <w:rFonts w:eastAsia="SimSun" w:cs="Mangal"/>
          <w:color w:val="00000A"/>
          <w:sz w:val="24"/>
          <w:szCs w:val="24"/>
          <w:lang w:eastAsia="zh-CN" w:bidi="hi-IN"/>
        </w:rPr>
      </w:pPr>
      <w:r w:rsidRPr="003F3923">
        <w:rPr>
          <w:rFonts w:eastAsia="SimSun" w:cs="Mangal"/>
          <w:color w:val="00000A"/>
          <w:sz w:val="24"/>
          <w:szCs w:val="24"/>
          <w:lang w:eastAsia="zh-CN" w:bidi="hi-IN"/>
        </w:rPr>
        <w:t>Likuma „Par valsts un pašvaldību zemes īpašuma tiesībām un to nostiprināšanu zemesgrāmatās” 3.panta otrās daļas 2.punkts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29B7C11C" w14:textId="77777777" w:rsidR="003F3923" w:rsidRPr="003F3923" w:rsidRDefault="003F3923" w:rsidP="003F3923">
      <w:pPr>
        <w:spacing w:line="360" w:lineRule="auto"/>
        <w:ind w:firstLine="567"/>
        <w:jc w:val="both"/>
        <w:rPr>
          <w:noProof/>
          <w:color w:val="000000"/>
          <w:sz w:val="24"/>
          <w:szCs w:val="24"/>
        </w:rPr>
      </w:pPr>
      <w:r w:rsidRPr="003F3923">
        <w:rPr>
          <w:sz w:val="24"/>
          <w:szCs w:val="24"/>
        </w:rPr>
        <w:t xml:space="preserve">Pamatojoties uz likuma „Par pašvaldībām” 14.panta pirmās daļas 2.punktu, 21.panta pirmās daļas 27.punktu, likuma „Par valsts un pašvaldību zemes īpašuma tiesībām un to nostiprināšanu zemesgrāmatās” 3.panta otrās daļas 2.punktu, Zemes pārvaldības likuma 17.panta pirmo un sesto daļu,, un Tautsaimniecības komitejas ieteikumu, atklāti balsojot: </w:t>
      </w:r>
      <w:r w:rsidRPr="003F3923">
        <w:rPr>
          <w:noProof/>
          <w:sz w:val="24"/>
          <w:szCs w:val="24"/>
        </w:rPr>
        <w:t xml:space="preserve">ar 14 balsīm "Par" (Normunds Audzišs, Indra Caune, Andis Caunītis, Gunārs Ciglis, Larisa Cīrule, Stanislavs Gžibovskis, Valtis Krauklis, </w:t>
      </w:r>
      <w:r w:rsidRPr="003F3923">
        <w:rPr>
          <w:noProof/>
          <w:sz w:val="24"/>
          <w:szCs w:val="24"/>
        </w:rPr>
        <w:lastRenderedPageBreak/>
        <w:t>Intars Liepiņš, Normunds Mazūrs, Ilze Mezīte, Zintis Mezītis, Guntis Princovs, Anatolijs Savickis, Andris Vējiņš), "Pret" – nav, "Atturas" – nav</w:t>
      </w:r>
      <w:r w:rsidRPr="003F3923">
        <w:rPr>
          <w:sz w:val="24"/>
          <w:szCs w:val="24"/>
        </w:rPr>
        <w:t>,</w:t>
      </w:r>
      <w:r w:rsidRPr="003F3923">
        <w:rPr>
          <w:rFonts w:cs="Arial"/>
          <w:color w:val="000000"/>
          <w:sz w:val="24"/>
          <w:szCs w:val="22"/>
        </w:rPr>
        <w:t xml:space="preserve"> </w:t>
      </w:r>
      <w:r w:rsidRPr="003F3923">
        <w:rPr>
          <w:color w:val="000000"/>
          <w:sz w:val="24"/>
          <w:szCs w:val="24"/>
        </w:rPr>
        <w:t>Gulbenes novada dome NOLEMJ:</w:t>
      </w:r>
    </w:p>
    <w:p w14:paraId="0978244B" w14:textId="77777777" w:rsidR="003F3923" w:rsidRPr="003F3923" w:rsidRDefault="003F3923" w:rsidP="003F3923">
      <w:pPr>
        <w:spacing w:line="360" w:lineRule="auto"/>
        <w:ind w:firstLine="720"/>
        <w:jc w:val="both"/>
        <w:rPr>
          <w:sz w:val="24"/>
          <w:szCs w:val="24"/>
        </w:rPr>
      </w:pPr>
      <w:r w:rsidRPr="003F3923">
        <w:rPr>
          <w:sz w:val="24"/>
          <w:szCs w:val="24"/>
        </w:rPr>
        <w:t xml:space="preserve">1. NOTEIKT, ka Gulbenes novada pašvaldībai, pamatojoties uz </w:t>
      </w:r>
      <w:r w:rsidRPr="003F3923">
        <w:rPr>
          <w:color w:val="00000A"/>
          <w:sz w:val="24"/>
          <w:szCs w:val="24"/>
        </w:rPr>
        <w:t>Zemes pārvaldības likuma 17.panta</w:t>
      </w:r>
      <w:r w:rsidRPr="003F3923">
        <w:rPr>
          <w:sz w:val="24"/>
          <w:szCs w:val="24"/>
        </w:rPr>
        <w:t xml:space="preserve"> sesto daļu un likuma “Par valsts un pašvaldību zemes īpašuma tiesībām un to nostiprināšanu zemesgrāmatās” 3.panta otrās daļas 2.punktu, piekrīt nekustamā īpašuma Stradu pagastā ar nosaukumu “</w:t>
      </w:r>
      <w:proofErr w:type="spellStart"/>
      <w:r w:rsidRPr="003F3923">
        <w:rPr>
          <w:sz w:val="24"/>
          <w:szCs w:val="24"/>
        </w:rPr>
        <w:t>Ievugrava</w:t>
      </w:r>
      <w:proofErr w:type="spellEnd"/>
      <w:r w:rsidRPr="003F3923">
        <w:rPr>
          <w:sz w:val="24"/>
          <w:szCs w:val="24"/>
        </w:rPr>
        <w:t xml:space="preserve"> 17”, kadastra numurs 5090 002 0274, sastāvā ietilpstošā zemes vienība ar kadastra apzīmējumu 5090 002 0274, 0,07 ha platībā.</w:t>
      </w:r>
    </w:p>
    <w:p w14:paraId="611511E8" w14:textId="77777777" w:rsidR="003F3923" w:rsidRPr="003F3923" w:rsidRDefault="003F3923" w:rsidP="003F3923">
      <w:pPr>
        <w:spacing w:line="360" w:lineRule="auto"/>
        <w:ind w:firstLine="720"/>
        <w:jc w:val="both"/>
        <w:rPr>
          <w:sz w:val="24"/>
          <w:szCs w:val="24"/>
        </w:rPr>
      </w:pPr>
      <w:r w:rsidRPr="003F3923">
        <w:rPr>
          <w:sz w:val="24"/>
          <w:szCs w:val="24"/>
        </w:rPr>
        <w:t>2. Lēmumu nosūtīt uz Valsts zemes dienesta Vidzemes reģionālās nodaļas elektronisko adresi.</w:t>
      </w:r>
    </w:p>
    <w:p w14:paraId="005CE81F" w14:textId="77777777" w:rsidR="003F3923" w:rsidRPr="003F3923" w:rsidRDefault="003F3923" w:rsidP="003F3923">
      <w:pPr>
        <w:spacing w:line="360" w:lineRule="auto"/>
        <w:ind w:firstLine="720"/>
        <w:jc w:val="both"/>
        <w:rPr>
          <w:sz w:val="24"/>
          <w:szCs w:val="24"/>
        </w:rPr>
      </w:pPr>
    </w:p>
    <w:p w14:paraId="0741A3E3" w14:textId="77777777" w:rsidR="003F3923" w:rsidRPr="003F3923" w:rsidRDefault="003F3923" w:rsidP="003F3923">
      <w:pPr>
        <w:spacing w:line="360" w:lineRule="auto"/>
        <w:ind w:firstLine="567"/>
        <w:jc w:val="both"/>
        <w:rPr>
          <w:sz w:val="24"/>
          <w:szCs w:val="24"/>
        </w:rPr>
      </w:pPr>
    </w:p>
    <w:p w14:paraId="7C38FEE6"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197B80E" w14:textId="77777777" w:rsidR="003F3923" w:rsidRPr="003F3923" w:rsidRDefault="003F3923" w:rsidP="003F3923">
      <w:pPr>
        <w:spacing w:line="360" w:lineRule="auto"/>
        <w:rPr>
          <w:sz w:val="24"/>
          <w:szCs w:val="24"/>
        </w:rPr>
      </w:pPr>
    </w:p>
    <w:p w14:paraId="247CBB0B" w14:textId="77777777" w:rsidR="003F3923" w:rsidRPr="003F3923" w:rsidRDefault="003F3923" w:rsidP="003F3923">
      <w:pPr>
        <w:spacing w:line="360" w:lineRule="auto"/>
        <w:rPr>
          <w:sz w:val="24"/>
          <w:szCs w:val="24"/>
        </w:rPr>
      </w:pPr>
      <w:r w:rsidRPr="003F3923">
        <w:rPr>
          <w:sz w:val="24"/>
          <w:szCs w:val="24"/>
        </w:rPr>
        <w:t>Sagatavoja: Anita Deksne</w:t>
      </w:r>
    </w:p>
    <w:p w14:paraId="6020532F" w14:textId="77777777" w:rsidR="003F3923" w:rsidRPr="003F3923" w:rsidRDefault="003F3923" w:rsidP="003F3923">
      <w:pPr>
        <w:spacing w:after="160" w:line="259" w:lineRule="auto"/>
        <w:rPr>
          <w:sz w:val="24"/>
          <w:szCs w:val="24"/>
        </w:rPr>
      </w:pPr>
    </w:p>
    <w:p w14:paraId="1EFA8894" w14:textId="16483808"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3F3923" w14:paraId="13D4B7C7" w14:textId="77777777" w:rsidTr="003F3923">
        <w:tc>
          <w:tcPr>
            <w:tcW w:w="3073" w:type="dxa"/>
          </w:tcPr>
          <w:p w14:paraId="3758B5C6" w14:textId="77777777" w:rsidR="003F3923" w:rsidRPr="003F3923" w:rsidRDefault="003F3923" w:rsidP="003F3923">
            <w:pPr>
              <w:spacing w:line="256" w:lineRule="auto"/>
              <w:rPr>
                <w:sz w:val="24"/>
                <w:szCs w:val="24"/>
                <w:lang w:eastAsia="en-US"/>
              </w:rPr>
            </w:pPr>
          </w:p>
        </w:tc>
        <w:tc>
          <w:tcPr>
            <w:tcW w:w="3115" w:type="dxa"/>
            <w:hideMark/>
          </w:tcPr>
          <w:p w14:paraId="614235B0" w14:textId="77777777" w:rsidR="003F3923" w:rsidRPr="003F3923" w:rsidRDefault="003F3923" w:rsidP="003F3923">
            <w:pPr>
              <w:spacing w:line="256" w:lineRule="auto"/>
              <w:jc w:val="center"/>
              <w:rPr>
                <w:sz w:val="22"/>
                <w:szCs w:val="22"/>
                <w:lang w:eastAsia="en-US"/>
              </w:rPr>
            </w:pPr>
            <w:r w:rsidRPr="003F3923">
              <w:rPr>
                <w:noProof/>
                <w:sz w:val="22"/>
                <w:szCs w:val="22"/>
              </w:rPr>
              <w:drawing>
                <wp:inline distT="0" distB="0" distL="0" distR="0" wp14:anchorId="4D591E7D" wp14:editId="6EF38BE1">
                  <wp:extent cx="619125" cy="685800"/>
                  <wp:effectExtent l="0" t="0" r="9525" b="0"/>
                  <wp:docPr id="343"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41279BA" w14:textId="77777777" w:rsidR="003F3923" w:rsidRPr="003F3923" w:rsidRDefault="003F3923" w:rsidP="003F3923">
            <w:pPr>
              <w:spacing w:line="256" w:lineRule="auto"/>
              <w:rPr>
                <w:sz w:val="32"/>
                <w:szCs w:val="32"/>
                <w:lang w:eastAsia="en-US"/>
              </w:rPr>
            </w:pPr>
          </w:p>
        </w:tc>
      </w:tr>
      <w:tr w:rsidR="003F3923" w:rsidRPr="003F3923" w14:paraId="724DB6A5" w14:textId="77777777" w:rsidTr="003F3923">
        <w:tc>
          <w:tcPr>
            <w:tcW w:w="8931" w:type="dxa"/>
            <w:gridSpan w:val="3"/>
            <w:hideMark/>
          </w:tcPr>
          <w:p w14:paraId="629B13A6" w14:textId="77777777" w:rsidR="003F3923" w:rsidRPr="003F3923" w:rsidRDefault="003F3923" w:rsidP="003F3923">
            <w:pPr>
              <w:spacing w:before="240" w:line="256" w:lineRule="auto"/>
              <w:jc w:val="center"/>
              <w:rPr>
                <w:b/>
                <w:sz w:val="32"/>
                <w:szCs w:val="32"/>
                <w:lang w:eastAsia="en-US"/>
              </w:rPr>
            </w:pPr>
            <w:r w:rsidRPr="003F3923">
              <w:rPr>
                <w:b/>
                <w:sz w:val="32"/>
                <w:szCs w:val="32"/>
                <w:lang w:eastAsia="en-US"/>
              </w:rPr>
              <w:t>GULBENES NOVADA PAŠVALDĪBA</w:t>
            </w:r>
          </w:p>
        </w:tc>
      </w:tr>
      <w:tr w:rsidR="003F3923" w:rsidRPr="003F3923" w14:paraId="794C1A9E" w14:textId="77777777" w:rsidTr="003F3923">
        <w:tc>
          <w:tcPr>
            <w:tcW w:w="8931" w:type="dxa"/>
            <w:gridSpan w:val="3"/>
            <w:hideMark/>
          </w:tcPr>
          <w:p w14:paraId="2A64D500" w14:textId="77777777" w:rsidR="003F3923" w:rsidRPr="003F3923" w:rsidRDefault="003F3923" w:rsidP="003F3923">
            <w:pPr>
              <w:spacing w:line="256" w:lineRule="auto"/>
              <w:jc w:val="center"/>
              <w:rPr>
                <w:sz w:val="24"/>
                <w:szCs w:val="24"/>
                <w:lang w:eastAsia="en-US"/>
              </w:rPr>
            </w:pPr>
            <w:proofErr w:type="spellStart"/>
            <w:r w:rsidRPr="003F3923">
              <w:rPr>
                <w:sz w:val="22"/>
                <w:szCs w:val="22"/>
                <w:lang w:eastAsia="en-US"/>
              </w:rPr>
              <w:t>Reģ</w:t>
            </w:r>
            <w:proofErr w:type="spellEnd"/>
            <w:r w:rsidRPr="003F3923">
              <w:rPr>
                <w:sz w:val="22"/>
                <w:szCs w:val="22"/>
                <w:lang w:eastAsia="en-US"/>
              </w:rPr>
              <w:t>. Nr. 90009116327</w:t>
            </w:r>
          </w:p>
        </w:tc>
      </w:tr>
      <w:tr w:rsidR="003F3923" w:rsidRPr="003F3923" w14:paraId="39429DB3" w14:textId="77777777" w:rsidTr="003F3923">
        <w:tc>
          <w:tcPr>
            <w:tcW w:w="8931" w:type="dxa"/>
            <w:gridSpan w:val="3"/>
            <w:hideMark/>
          </w:tcPr>
          <w:p w14:paraId="77A61362" w14:textId="77777777" w:rsidR="003F3923" w:rsidRPr="003F3923" w:rsidRDefault="003F3923" w:rsidP="003F3923">
            <w:pPr>
              <w:spacing w:line="256" w:lineRule="auto"/>
              <w:jc w:val="center"/>
              <w:rPr>
                <w:sz w:val="22"/>
                <w:szCs w:val="22"/>
                <w:lang w:eastAsia="en-US"/>
              </w:rPr>
            </w:pPr>
            <w:r w:rsidRPr="003F3923">
              <w:rPr>
                <w:sz w:val="22"/>
                <w:szCs w:val="22"/>
                <w:lang w:eastAsia="en-US"/>
              </w:rPr>
              <w:t>Ābeļu iela 2, Gulbene, Gulbenes nov., LV-4401</w:t>
            </w:r>
          </w:p>
        </w:tc>
      </w:tr>
      <w:tr w:rsidR="003F3923" w:rsidRPr="003F3923" w14:paraId="0BC85A2C" w14:textId="77777777" w:rsidTr="003F3923">
        <w:tc>
          <w:tcPr>
            <w:tcW w:w="8931" w:type="dxa"/>
            <w:gridSpan w:val="3"/>
            <w:hideMark/>
          </w:tcPr>
          <w:p w14:paraId="4BA8A2AF" w14:textId="77777777" w:rsidR="003F3923" w:rsidRPr="003F3923" w:rsidRDefault="003F3923" w:rsidP="003F3923">
            <w:pPr>
              <w:pBdr>
                <w:bottom w:val="single" w:sz="12" w:space="1" w:color="auto"/>
              </w:pBdr>
              <w:spacing w:line="256" w:lineRule="auto"/>
              <w:jc w:val="center"/>
              <w:rPr>
                <w:sz w:val="22"/>
                <w:szCs w:val="22"/>
                <w:lang w:eastAsia="en-US"/>
              </w:rPr>
            </w:pPr>
            <w:r w:rsidRPr="003F3923">
              <w:rPr>
                <w:sz w:val="22"/>
                <w:szCs w:val="22"/>
                <w:lang w:eastAsia="en-US"/>
              </w:rPr>
              <w:t>Tālrunis 64497710, fakss 64497730, e-pasts: dome@gulbene.lv, www.gulbene.lv</w:t>
            </w:r>
          </w:p>
          <w:p w14:paraId="1F75F86E" w14:textId="77777777" w:rsidR="003F3923" w:rsidRPr="003F3923" w:rsidRDefault="003F3923" w:rsidP="003F3923">
            <w:pPr>
              <w:spacing w:line="256" w:lineRule="auto"/>
              <w:jc w:val="center"/>
              <w:rPr>
                <w:sz w:val="22"/>
                <w:szCs w:val="22"/>
                <w:lang w:eastAsia="en-US"/>
              </w:rPr>
            </w:pP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p>
        </w:tc>
      </w:tr>
    </w:tbl>
    <w:p w14:paraId="20380508" w14:textId="77777777" w:rsidR="003F3923" w:rsidRPr="003F3923" w:rsidRDefault="003F3923" w:rsidP="003F3923">
      <w:pPr>
        <w:jc w:val="center"/>
        <w:rPr>
          <w:sz w:val="24"/>
          <w:szCs w:val="24"/>
        </w:rPr>
      </w:pPr>
      <w:r w:rsidRPr="003F3923">
        <w:rPr>
          <w:b/>
          <w:bCs/>
          <w:sz w:val="24"/>
          <w:szCs w:val="24"/>
        </w:rPr>
        <w:t>GULBENES NOVADA DOMES LĒMUMS</w:t>
      </w:r>
    </w:p>
    <w:p w14:paraId="2025BC7B" w14:textId="77777777" w:rsidR="003F3923" w:rsidRPr="003F3923" w:rsidRDefault="003F3923" w:rsidP="003F3923">
      <w:pPr>
        <w:jc w:val="center"/>
        <w:rPr>
          <w:sz w:val="24"/>
          <w:szCs w:val="24"/>
        </w:rPr>
      </w:pPr>
      <w:r w:rsidRPr="003F3923">
        <w:rPr>
          <w:sz w:val="24"/>
          <w:szCs w:val="24"/>
        </w:rPr>
        <w:t>Gulbenē</w:t>
      </w:r>
    </w:p>
    <w:tbl>
      <w:tblPr>
        <w:tblStyle w:val="Reatabula1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331077" w14:paraId="0C39AE4E" w14:textId="77777777" w:rsidTr="003F3923">
        <w:tc>
          <w:tcPr>
            <w:tcW w:w="4676" w:type="dxa"/>
          </w:tcPr>
          <w:p w14:paraId="62BC737A"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2020.gada 30.jūlijā</w:t>
            </w:r>
          </w:p>
        </w:tc>
        <w:tc>
          <w:tcPr>
            <w:tcW w:w="4678" w:type="dxa"/>
          </w:tcPr>
          <w:p w14:paraId="72A70362"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Nr. GND/2020/511</w:t>
            </w:r>
          </w:p>
        </w:tc>
      </w:tr>
      <w:tr w:rsidR="003F3923" w:rsidRPr="00331077" w14:paraId="03EE9B53" w14:textId="77777777" w:rsidTr="003F3923">
        <w:tc>
          <w:tcPr>
            <w:tcW w:w="4676" w:type="dxa"/>
          </w:tcPr>
          <w:p w14:paraId="1BE0A8CD" w14:textId="77777777" w:rsidR="003F3923" w:rsidRPr="00331077" w:rsidRDefault="003F3923" w:rsidP="003F3923">
            <w:pPr>
              <w:rPr>
                <w:rFonts w:ascii="Times New Roman" w:hAnsi="Times New Roman"/>
                <w:sz w:val="24"/>
                <w:szCs w:val="24"/>
              </w:rPr>
            </w:pPr>
          </w:p>
        </w:tc>
        <w:tc>
          <w:tcPr>
            <w:tcW w:w="4678" w:type="dxa"/>
          </w:tcPr>
          <w:p w14:paraId="14B8785F"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(protokols Nr.14; 84.p.)</w:t>
            </w:r>
          </w:p>
        </w:tc>
      </w:tr>
    </w:tbl>
    <w:p w14:paraId="73C96537" w14:textId="77777777" w:rsidR="003F3923" w:rsidRPr="00331077" w:rsidRDefault="003F3923" w:rsidP="003F3923">
      <w:pPr>
        <w:spacing w:line="360" w:lineRule="auto"/>
        <w:rPr>
          <w:sz w:val="24"/>
          <w:szCs w:val="24"/>
        </w:rPr>
      </w:pPr>
    </w:p>
    <w:p w14:paraId="103CD350" w14:textId="77777777" w:rsidR="003F3923" w:rsidRPr="003F3923" w:rsidRDefault="003F3923" w:rsidP="003F3923">
      <w:pPr>
        <w:rPr>
          <w:b/>
          <w:snapToGrid w:val="0"/>
          <w:sz w:val="24"/>
          <w:szCs w:val="24"/>
          <w:lang w:eastAsia="en-US"/>
        </w:rPr>
      </w:pPr>
      <w:r w:rsidRPr="003F3923">
        <w:rPr>
          <w:b/>
          <w:snapToGrid w:val="0"/>
          <w:sz w:val="24"/>
          <w:szCs w:val="24"/>
          <w:lang w:eastAsia="en-US"/>
        </w:rPr>
        <w:t xml:space="preserve">Par </w:t>
      </w:r>
      <w:r w:rsidRPr="003F3923">
        <w:rPr>
          <w:b/>
          <w:snapToGrid w:val="0"/>
          <w:sz w:val="24"/>
          <w:lang w:eastAsia="en-US"/>
        </w:rPr>
        <w:t xml:space="preserve">medību tiesību piešķiršanu </w:t>
      </w:r>
      <w:r w:rsidRPr="003F3923">
        <w:rPr>
          <w:b/>
          <w:snapToGrid w:val="0"/>
          <w:sz w:val="24"/>
          <w:szCs w:val="24"/>
          <w:lang w:eastAsia="en-US"/>
        </w:rPr>
        <w:t>Gulbenes novada pašvaldībai piekrītošajā</w:t>
      </w:r>
      <w:r w:rsidRPr="003F3923">
        <w:rPr>
          <w:b/>
          <w:snapToGrid w:val="0"/>
          <w:sz w:val="24"/>
          <w:lang w:eastAsia="en-US"/>
        </w:rPr>
        <w:t>s</w:t>
      </w:r>
      <w:r w:rsidRPr="003F3923">
        <w:rPr>
          <w:b/>
          <w:snapToGrid w:val="0"/>
          <w:sz w:val="24"/>
          <w:szCs w:val="24"/>
          <w:lang w:eastAsia="en-US"/>
        </w:rPr>
        <w:t xml:space="preserve"> zemes vienībā</w:t>
      </w:r>
      <w:r w:rsidRPr="003F3923">
        <w:rPr>
          <w:b/>
          <w:snapToGrid w:val="0"/>
          <w:sz w:val="24"/>
          <w:lang w:eastAsia="en-US"/>
        </w:rPr>
        <w:t>s</w:t>
      </w:r>
      <w:r w:rsidRPr="003F3923">
        <w:rPr>
          <w:b/>
          <w:snapToGrid w:val="0"/>
          <w:sz w:val="24"/>
          <w:szCs w:val="24"/>
          <w:lang w:eastAsia="en-US"/>
        </w:rPr>
        <w:t xml:space="preserve"> ar kadastra apzīmējum</w:t>
      </w:r>
      <w:r w:rsidRPr="003F3923">
        <w:rPr>
          <w:b/>
          <w:snapToGrid w:val="0"/>
          <w:sz w:val="24"/>
          <w:lang w:eastAsia="en-US"/>
        </w:rPr>
        <w:t>iem</w:t>
      </w:r>
      <w:r w:rsidRPr="003F3923">
        <w:rPr>
          <w:b/>
          <w:snapToGrid w:val="0"/>
          <w:sz w:val="24"/>
          <w:szCs w:val="24"/>
          <w:lang w:eastAsia="en-US"/>
        </w:rPr>
        <w:t xml:space="preserve"> </w:t>
      </w:r>
      <w:r w:rsidRPr="003F3923">
        <w:rPr>
          <w:b/>
          <w:snapToGrid w:val="0"/>
          <w:sz w:val="24"/>
          <w:lang w:eastAsia="en-US"/>
        </w:rPr>
        <w:t>5068 006 0093</w:t>
      </w:r>
      <w:r w:rsidRPr="003F3923">
        <w:rPr>
          <w:b/>
          <w:snapToGrid w:val="0"/>
          <w:sz w:val="24"/>
          <w:szCs w:val="24"/>
          <w:lang w:eastAsia="en-US"/>
        </w:rPr>
        <w:t xml:space="preserve">, </w:t>
      </w:r>
      <w:r w:rsidRPr="003F3923">
        <w:rPr>
          <w:b/>
          <w:snapToGrid w:val="0"/>
          <w:sz w:val="24"/>
          <w:lang w:eastAsia="en-US"/>
        </w:rPr>
        <w:t>5068 006 0137</w:t>
      </w:r>
    </w:p>
    <w:p w14:paraId="08835FEF" w14:textId="77777777" w:rsidR="003F3923" w:rsidRPr="003F3923" w:rsidRDefault="003F3923" w:rsidP="003F3923">
      <w:pPr>
        <w:jc w:val="center"/>
        <w:rPr>
          <w:snapToGrid w:val="0"/>
          <w:sz w:val="24"/>
          <w:szCs w:val="24"/>
          <w:lang w:eastAsia="en-US"/>
        </w:rPr>
      </w:pPr>
    </w:p>
    <w:p w14:paraId="33040C52" w14:textId="77777777" w:rsidR="003F3923" w:rsidRPr="003F3923" w:rsidRDefault="003F3923" w:rsidP="003F3923">
      <w:pPr>
        <w:spacing w:line="360" w:lineRule="auto"/>
        <w:ind w:firstLine="720"/>
        <w:jc w:val="both"/>
        <w:rPr>
          <w:bCs/>
          <w:sz w:val="24"/>
          <w:szCs w:val="24"/>
        </w:rPr>
      </w:pPr>
      <w:r w:rsidRPr="003F3923">
        <w:rPr>
          <w:bCs/>
          <w:sz w:val="24"/>
          <w:szCs w:val="24"/>
        </w:rPr>
        <w:t xml:space="preserve">Gulbenes novada pašvaldībā saņemts biedrības </w:t>
      </w:r>
      <w:r w:rsidRPr="003F3923">
        <w:rPr>
          <w:b/>
          <w:bCs/>
          <w:sz w:val="24"/>
          <w:szCs w:val="24"/>
        </w:rPr>
        <w:t>“Litenes mednieku klubs”</w:t>
      </w:r>
      <w:r w:rsidRPr="003F3923">
        <w:rPr>
          <w:bCs/>
          <w:sz w:val="24"/>
          <w:szCs w:val="24"/>
        </w:rPr>
        <w:t xml:space="preserve">, reģistrācijas Nr.40008067627, juridiskā adrese: “Pirts”, Litene, Litenes pagasts, Gulbenes novads, LV – 4405, 2020.gada 7.jūlija iesniegums (Gulbenes novada pašvaldībā saņemts 2020.gada 7.jūlijā un reģistrēts ar </w:t>
      </w:r>
      <w:proofErr w:type="spellStart"/>
      <w:r w:rsidRPr="003F3923">
        <w:rPr>
          <w:bCs/>
          <w:sz w:val="24"/>
          <w:szCs w:val="24"/>
        </w:rPr>
        <w:t>Nr.GND</w:t>
      </w:r>
      <w:proofErr w:type="spellEnd"/>
      <w:r w:rsidRPr="003F3923">
        <w:rPr>
          <w:bCs/>
          <w:sz w:val="24"/>
          <w:szCs w:val="24"/>
        </w:rPr>
        <w:t>/5.13.1/20/1331-L), ar lūgumu piešķirt medību tiesības Gulbenes novada pašvaldībai piekrītošajās zemes vienībās ar kadastra apzīmējumiem 5068 006 0093, 72,3 ha platībā, 5068 006 0137, 3,7 ha platībā.</w:t>
      </w:r>
    </w:p>
    <w:p w14:paraId="3D597DFB" w14:textId="77777777" w:rsidR="003F3923" w:rsidRPr="003F3923" w:rsidRDefault="003F3923" w:rsidP="003F3923">
      <w:pPr>
        <w:spacing w:line="360" w:lineRule="auto"/>
        <w:ind w:firstLine="567"/>
        <w:jc w:val="both"/>
        <w:rPr>
          <w:sz w:val="24"/>
          <w:szCs w:val="24"/>
        </w:rPr>
      </w:pPr>
      <w:r w:rsidRPr="003F3923">
        <w:rPr>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2D42D802" w14:textId="77777777" w:rsidR="003F3923" w:rsidRPr="003F3923" w:rsidRDefault="003F3923" w:rsidP="003F3923">
      <w:pPr>
        <w:spacing w:line="360" w:lineRule="auto"/>
        <w:ind w:firstLine="567"/>
        <w:jc w:val="both"/>
        <w:rPr>
          <w:sz w:val="24"/>
          <w:szCs w:val="24"/>
        </w:rPr>
      </w:pPr>
      <w:r w:rsidRPr="003F3923">
        <w:rPr>
          <w:sz w:val="24"/>
          <w:szCs w:val="24"/>
        </w:rPr>
        <w:t>Ņemot vērā to, ka Valsts meža dienesta struktūrvienības Ziemeļaustrumu virsmežniecība rīcībā ir informācija par reģistrētajiem medību iecirkņiem Gulbenes novada administratīvajā teritorijā, to sastāvā esošajām medību platībām un robežām, Gulbenes novada pašvaldība pieprasīja Ziemeļaustrumu virsmežniecības speciālistam medību jautājumos informāciju par iesnieguma iesniedzēja medību iecirkņa teritoriju. Gulbenes novada pašvaldība saņēma informāciju, ka iesniegumā minētās zemes vienības ar kadastra apzīmējumiem 5068 006 0093, 5068 006 0137, ietilpst biedrības “Litenes mednieku klubs” medību iecirkņa teritorijā, un nerobežojas ar citām medību iecirkņu teritorijām.</w:t>
      </w:r>
    </w:p>
    <w:p w14:paraId="786585B0" w14:textId="77777777"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nolikuma “Par Gulbenes novada pašvaldības medību tiesību nomas piešķiršanas kārtību”, kas apstiprināts 2014.gada 26.jūnija Gulbenes novada domes sēdē (protokols Nr.14, 17.§), 3.punktā noteikts, ka līguma darbības termiņš nedrīkst būt ilgāks par 12 gadiem. Minimālā pašvaldības medību tiesību nomas maksas gadā ir EUR 0.50/ha. Pašvaldības medību tiesību nomas maksa maksājama avansa veidā par turpmāko gadu mēneša laikā no līguma noslēgšanas dienas. </w:t>
      </w:r>
    </w:p>
    <w:p w14:paraId="69C69D48" w14:textId="77777777" w:rsidR="003F3923" w:rsidRPr="003F3923" w:rsidRDefault="003F3923" w:rsidP="003F3923">
      <w:pPr>
        <w:spacing w:line="360" w:lineRule="auto"/>
        <w:ind w:firstLine="567"/>
        <w:jc w:val="both"/>
        <w:rPr>
          <w:noProof/>
          <w:color w:val="000000"/>
          <w:sz w:val="24"/>
          <w:szCs w:val="24"/>
        </w:rPr>
      </w:pPr>
      <w:r w:rsidRPr="003F3923">
        <w:rPr>
          <w:sz w:val="24"/>
          <w:szCs w:val="24"/>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Gulbenes novada pašvaldības nolikuma “Par Gulbenes novada pašvaldības medību tiesību nomas piešķiršanas kārtību”, kas apstiprināts 2014.gada 26.jūnija Gulbenes novada domes sēdē (protokols Nr.14, 17.§), 3.punktu, un Tautsaimniecības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color w:val="000000"/>
          <w:sz w:val="24"/>
          <w:szCs w:val="24"/>
        </w:rPr>
        <w:t>Gulbenes novada dome NOLEMJ</w:t>
      </w:r>
      <w:r w:rsidRPr="003F3923">
        <w:rPr>
          <w:sz w:val="24"/>
          <w:szCs w:val="24"/>
        </w:rPr>
        <w:t>:</w:t>
      </w:r>
    </w:p>
    <w:p w14:paraId="038CC62D" w14:textId="77777777" w:rsidR="003F3923" w:rsidRPr="003F3923" w:rsidRDefault="003F3923" w:rsidP="003F3923">
      <w:pPr>
        <w:spacing w:line="360" w:lineRule="auto"/>
        <w:ind w:firstLine="567"/>
        <w:jc w:val="both"/>
        <w:rPr>
          <w:sz w:val="24"/>
          <w:szCs w:val="24"/>
        </w:rPr>
      </w:pPr>
      <w:r w:rsidRPr="003F3923">
        <w:rPr>
          <w:sz w:val="24"/>
          <w:szCs w:val="24"/>
        </w:rPr>
        <w:t>1. SLĒGT medību tiesību nomas līgumu ar biedrību “Litenes mednieku klubs”, reģistrācijas Nr.40008067627, juridiskā adrese: “Pirts”, Litene, Litenes pagasts, Gulbenes novads, LV – 4405, par medību organizēšanu Gulbenes novada pašvaldībai piekrītošajā nekustamā īpašuma Litenes pagastā ar nosaukumu “Rema”, kadastra numurs 5068 002 0049, sastāvā ietilpstošajā zemes vienībā ar kadastra apzīmējumu 5068 006 0137, 3,7 ha platībā, un Gulbenes novada pašvaldībai piekrītošajā nekustamā īpašuma Litenes pagastā ar nosaukumu “</w:t>
      </w:r>
      <w:proofErr w:type="spellStart"/>
      <w:r w:rsidRPr="003F3923">
        <w:rPr>
          <w:sz w:val="24"/>
          <w:szCs w:val="24"/>
        </w:rPr>
        <w:t>Veccemeri</w:t>
      </w:r>
      <w:proofErr w:type="spellEnd"/>
      <w:r w:rsidRPr="003F3923">
        <w:rPr>
          <w:sz w:val="24"/>
          <w:szCs w:val="24"/>
        </w:rPr>
        <w:t>”, kadastra numurs 5068 006 0040, sastāvā ietilpstošajā zemes vienībā ar kadastra apzīmējumu 5068 006 0093, 72,3 ha platībā.</w:t>
      </w:r>
    </w:p>
    <w:p w14:paraId="4A9B58DB" w14:textId="77777777" w:rsidR="003F3923" w:rsidRPr="003F3923" w:rsidRDefault="003F3923" w:rsidP="003F3923">
      <w:pPr>
        <w:spacing w:after="120" w:line="360" w:lineRule="auto"/>
        <w:ind w:firstLine="567"/>
        <w:contextualSpacing/>
        <w:jc w:val="both"/>
        <w:rPr>
          <w:sz w:val="24"/>
          <w:szCs w:val="24"/>
        </w:rPr>
      </w:pPr>
      <w:r w:rsidRPr="003F3923">
        <w:rPr>
          <w:sz w:val="24"/>
          <w:szCs w:val="24"/>
        </w:rPr>
        <w:t>2. NOTEIKT medību tiesību nomas līguma termiņu no 2020.gada 1.augusta līdz 2030.gada 31.jūlijam.</w:t>
      </w:r>
    </w:p>
    <w:p w14:paraId="44AC9F5A" w14:textId="77777777" w:rsidR="003F3923" w:rsidRPr="003F3923" w:rsidRDefault="003F3923" w:rsidP="003F3923">
      <w:pPr>
        <w:spacing w:after="120" w:line="360" w:lineRule="auto"/>
        <w:ind w:firstLine="567"/>
        <w:contextualSpacing/>
        <w:jc w:val="both"/>
        <w:rPr>
          <w:sz w:val="24"/>
          <w:szCs w:val="24"/>
        </w:rPr>
      </w:pPr>
      <w:r w:rsidRPr="003F3923">
        <w:rPr>
          <w:sz w:val="24"/>
          <w:szCs w:val="24"/>
        </w:rPr>
        <w:t xml:space="preserve">3. NOTEIKT medību tiesību nomas maksu atbilstoši Gulbenes novada pašvaldības nolikuma “Par Gulbenes novada pašvaldības medību tiesību nomas piešķiršanas kārtību”, kas apstiprināts 2014.gada 26.jūnija Gulbenes novada domes sēdē (protokols Nr.14, 17.§), 3.punktam jeb 38,00 EUR (trīsdesmit astoņi </w:t>
      </w:r>
      <w:proofErr w:type="spellStart"/>
      <w:r w:rsidRPr="003F3923">
        <w:rPr>
          <w:i/>
          <w:iCs/>
          <w:sz w:val="24"/>
          <w:szCs w:val="24"/>
        </w:rPr>
        <w:t>euro</w:t>
      </w:r>
      <w:proofErr w:type="spellEnd"/>
      <w:r w:rsidRPr="003F3923">
        <w:rPr>
          <w:sz w:val="24"/>
          <w:szCs w:val="24"/>
        </w:rPr>
        <w:t>) bez PVN gadā.</w:t>
      </w:r>
    </w:p>
    <w:p w14:paraId="2D6A18B6" w14:textId="77777777" w:rsidR="003F3923" w:rsidRPr="003F3923" w:rsidRDefault="003F3923" w:rsidP="003F3923">
      <w:pPr>
        <w:spacing w:after="120" w:line="360" w:lineRule="auto"/>
        <w:ind w:firstLine="567"/>
        <w:contextualSpacing/>
        <w:jc w:val="both"/>
        <w:rPr>
          <w:sz w:val="24"/>
          <w:szCs w:val="24"/>
        </w:rPr>
      </w:pPr>
      <w:r w:rsidRPr="003F3923">
        <w:rPr>
          <w:sz w:val="24"/>
          <w:szCs w:val="24"/>
        </w:rPr>
        <w:t>4. UZDOT Gulbenes novada Litenes pagasta pārvaldes vadītājam Vilnim Lapiņam noslēgt medību tiesību nomas līgumu.</w:t>
      </w:r>
    </w:p>
    <w:p w14:paraId="5A42CFDD" w14:textId="77777777" w:rsidR="003F3923" w:rsidRPr="003F3923" w:rsidRDefault="003F3923" w:rsidP="003F3923">
      <w:pPr>
        <w:spacing w:line="360" w:lineRule="auto"/>
        <w:ind w:firstLine="567"/>
        <w:jc w:val="both"/>
        <w:rPr>
          <w:rFonts w:ascii="Arial" w:hAnsi="Arial" w:cs="Arial"/>
          <w:sz w:val="22"/>
          <w:szCs w:val="22"/>
        </w:rPr>
      </w:pPr>
    </w:p>
    <w:p w14:paraId="502D31A4" w14:textId="77777777" w:rsidR="003F3923" w:rsidRPr="003F3923" w:rsidRDefault="003F3923" w:rsidP="003F3923">
      <w:pPr>
        <w:spacing w:line="360" w:lineRule="auto"/>
        <w:rPr>
          <w:sz w:val="24"/>
          <w:szCs w:val="24"/>
        </w:rPr>
      </w:pPr>
    </w:p>
    <w:p w14:paraId="70D6510B"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8F0057C" w14:textId="77777777" w:rsidR="003F3923" w:rsidRPr="003F3923" w:rsidRDefault="003F3923" w:rsidP="003F3923">
      <w:pPr>
        <w:spacing w:line="360" w:lineRule="auto"/>
        <w:rPr>
          <w:sz w:val="24"/>
          <w:szCs w:val="24"/>
        </w:rPr>
      </w:pPr>
    </w:p>
    <w:p w14:paraId="5B0F54DD" w14:textId="77777777" w:rsidR="003F3923" w:rsidRPr="003F3923" w:rsidRDefault="003F3923" w:rsidP="003F3923">
      <w:pPr>
        <w:spacing w:line="360" w:lineRule="auto"/>
        <w:rPr>
          <w:sz w:val="24"/>
          <w:szCs w:val="24"/>
        </w:rPr>
      </w:pPr>
      <w:r w:rsidRPr="003F3923">
        <w:rPr>
          <w:sz w:val="24"/>
          <w:szCs w:val="24"/>
        </w:rPr>
        <w:t>Sagatavoja: Anita Deksne</w:t>
      </w:r>
    </w:p>
    <w:p w14:paraId="763794EC" w14:textId="77777777" w:rsidR="003F3923" w:rsidRPr="003F3923" w:rsidRDefault="003F3923" w:rsidP="003F3923">
      <w:pPr>
        <w:spacing w:after="160" w:line="259" w:lineRule="auto"/>
        <w:rPr>
          <w:sz w:val="24"/>
          <w:szCs w:val="24"/>
        </w:rPr>
      </w:pPr>
    </w:p>
    <w:p w14:paraId="6B9A4666" w14:textId="7DF40BB1" w:rsidR="003F3923" w:rsidRDefault="003F3923">
      <w:pPr>
        <w:rPr>
          <w:snapToGrid w:val="0"/>
          <w:sz w:val="24"/>
          <w:lang w:eastAsia="en-US"/>
        </w:rPr>
      </w:pPr>
      <w:r>
        <w:br w:type="page"/>
      </w:r>
    </w:p>
    <w:tbl>
      <w:tblPr>
        <w:tblStyle w:val="Reatabula1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F3923" w14:paraId="18F0C572" w14:textId="77777777" w:rsidTr="003F3923">
        <w:tc>
          <w:tcPr>
            <w:tcW w:w="9458" w:type="dxa"/>
          </w:tcPr>
          <w:p w14:paraId="36A2A716" w14:textId="77777777" w:rsidR="003F3923" w:rsidRPr="003F3923" w:rsidRDefault="003F3923" w:rsidP="003F3923">
            <w:pPr>
              <w:jc w:val="center"/>
              <w:rPr>
                <w:sz w:val="24"/>
                <w:szCs w:val="24"/>
              </w:rPr>
            </w:pPr>
            <w:r w:rsidRPr="003F3923">
              <w:rPr>
                <w:noProof/>
                <w:sz w:val="24"/>
                <w:szCs w:val="24"/>
              </w:rPr>
              <w:lastRenderedPageBreak/>
              <w:drawing>
                <wp:inline distT="0" distB="0" distL="0" distR="0" wp14:anchorId="16364F0B" wp14:editId="3C83068E">
                  <wp:extent cx="619125" cy="685800"/>
                  <wp:effectExtent l="0" t="0" r="9525" b="0"/>
                  <wp:docPr id="345" name="Attēls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F3923" w14:paraId="3331E5BB" w14:textId="77777777" w:rsidTr="003F3923">
        <w:tc>
          <w:tcPr>
            <w:tcW w:w="9458" w:type="dxa"/>
          </w:tcPr>
          <w:p w14:paraId="67D360B5" w14:textId="77777777" w:rsidR="003F3923" w:rsidRPr="003F3923" w:rsidRDefault="003F3923" w:rsidP="003F3923">
            <w:pPr>
              <w:jc w:val="center"/>
              <w:rPr>
                <w:sz w:val="24"/>
                <w:szCs w:val="24"/>
              </w:rPr>
            </w:pPr>
            <w:r w:rsidRPr="003F3923">
              <w:rPr>
                <w:b/>
                <w:bCs/>
                <w:sz w:val="24"/>
                <w:szCs w:val="24"/>
              </w:rPr>
              <w:t>GULBENES NOVADA PAŠVALDĪBA</w:t>
            </w:r>
          </w:p>
        </w:tc>
      </w:tr>
      <w:tr w:rsidR="003F3923" w:rsidRPr="003F3923" w14:paraId="6E949F81" w14:textId="77777777" w:rsidTr="003F3923">
        <w:tc>
          <w:tcPr>
            <w:tcW w:w="9458" w:type="dxa"/>
          </w:tcPr>
          <w:p w14:paraId="1C4718F1" w14:textId="77777777" w:rsidR="003F3923" w:rsidRPr="003F3923" w:rsidRDefault="003F3923" w:rsidP="003F3923">
            <w:pPr>
              <w:jc w:val="center"/>
              <w:rPr>
                <w:sz w:val="24"/>
                <w:szCs w:val="24"/>
              </w:rPr>
            </w:pPr>
            <w:r w:rsidRPr="003F3923">
              <w:rPr>
                <w:sz w:val="24"/>
                <w:szCs w:val="24"/>
              </w:rPr>
              <w:t>Reģ.Nr.90009116327</w:t>
            </w:r>
          </w:p>
        </w:tc>
      </w:tr>
      <w:tr w:rsidR="003F3923" w:rsidRPr="003F3923" w14:paraId="6B5B65B7" w14:textId="77777777" w:rsidTr="003F3923">
        <w:tc>
          <w:tcPr>
            <w:tcW w:w="9458" w:type="dxa"/>
          </w:tcPr>
          <w:p w14:paraId="56B7FC6A" w14:textId="77777777" w:rsidR="003F3923" w:rsidRPr="003F3923" w:rsidRDefault="003F3923" w:rsidP="003F3923">
            <w:pPr>
              <w:jc w:val="center"/>
              <w:rPr>
                <w:sz w:val="24"/>
                <w:szCs w:val="24"/>
              </w:rPr>
            </w:pPr>
            <w:r w:rsidRPr="003F3923">
              <w:rPr>
                <w:sz w:val="24"/>
                <w:szCs w:val="24"/>
              </w:rPr>
              <w:t>Ābeļu iela 2, Gulbene, Gulbenes nov., LV-4401</w:t>
            </w:r>
          </w:p>
        </w:tc>
      </w:tr>
      <w:tr w:rsidR="003F3923" w:rsidRPr="003F3923" w14:paraId="1823350C" w14:textId="77777777" w:rsidTr="003F3923">
        <w:tc>
          <w:tcPr>
            <w:tcW w:w="9458" w:type="dxa"/>
          </w:tcPr>
          <w:p w14:paraId="2C5A1D4F" w14:textId="77777777" w:rsidR="003F3923" w:rsidRPr="003F3923" w:rsidRDefault="003F3923" w:rsidP="003F3923">
            <w:pPr>
              <w:jc w:val="center"/>
              <w:rPr>
                <w:sz w:val="24"/>
                <w:szCs w:val="24"/>
              </w:rPr>
            </w:pPr>
            <w:r w:rsidRPr="003F3923">
              <w:rPr>
                <w:sz w:val="24"/>
                <w:szCs w:val="24"/>
              </w:rPr>
              <w:t>Tālrunis 64497710, mob.26595362, e-pasts; dome@gulbene.lv, www.gulbene.lv</w:t>
            </w:r>
          </w:p>
        </w:tc>
      </w:tr>
    </w:tbl>
    <w:p w14:paraId="19B6BC91" w14:textId="77777777" w:rsidR="003F3923" w:rsidRPr="003F3923" w:rsidRDefault="003F3923" w:rsidP="003F3923">
      <w:pPr>
        <w:jc w:val="center"/>
        <w:rPr>
          <w:rFonts w:eastAsia="Calibri"/>
          <w:b/>
          <w:bCs/>
          <w:sz w:val="24"/>
          <w:szCs w:val="24"/>
          <w:lang w:eastAsia="en-US"/>
        </w:rPr>
      </w:pPr>
    </w:p>
    <w:p w14:paraId="126CCACA" w14:textId="77777777" w:rsidR="003F3923" w:rsidRPr="003F3923" w:rsidRDefault="003F3923" w:rsidP="003F3923">
      <w:pPr>
        <w:jc w:val="center"/>
        <w:rPr>
          <w:rFonts w:eastAsia="Calibri"/>
          <w:b/>
          <w:bCs/>
          <w:sz w:val="24"/>
          <w:szCs w:val="24"/>
          <w:lang w:eastAsia="en-US"/>
        </w:rPr>
      </w:pPr>
      <w:r w:rsidRPr="003F3923">
        <w:rPr>
          <w:rFonts w:eastAsia="Calibri"/>
          <w:b/>
          <w:bCs/>
          <w:sz w:val="24"/>
          <w:szCs w:val="24"/>
          <w:lang w:eastAsia="en-US"/>
        </w:rPr>
        <w:t>GULBENES NOVADA DOMES LĒMUMS</w:t>
      </w:r>
    </w:p>
    <w:p w14:paraId="72AC5F20" w14:textId="77777777" w:rsidR="003F3923" w:rsidRPr="003F3923" w:rsidRDefault="003F3923" w:rsidP="003F3923">
      <w:pPr>
        <w:jc w:val="center"/>
        <w:rPr>
          <w:rFonts w:eastAsia="Calibri"/>
          <w:sz w:val="24"/>
          <w:szCs w:val="24"/>
          <w:lang w:eastAsia="en-US"/>
        </w:rPr>
      </w:pPr>
      <w:r w:rsidRPr="003F3923">
        <w:rPr>
          <w:rFonts w:eastAsia="Calibri"/>
          <w:sz w:val="24"/>
          <w:szCs w:val="24"/>
          <w:lang w:eastAsia="en-US"/>
        </w:rPr>
        <w:t>Gulbenē</w:t>
      </w:r>
    </w:p>
    <w:tbl>
      <w:tblPr>
        <w:tblStyle w:val="Reatabula1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331077" w14:paraId="29DB9D54" w14:textId="77777777" w:rsidTr="003F3923">
        <w:tc>
          <w:tcPr>
            <w:tcW w:w="4676" w:type="dxa"/>
          </w:tcPr>
          <w:p w14:paraId="59CA5439"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2020.gada 30.jūlijā</w:t>
            </w:r>
          </w:p>
        </w:tc>
        <w:tc>
          <w:tcPr>
            <w:tcW w:w="4678" w:type="dxa"/>
          </w:tcPr>
          <w:p w14:paraId="420DE373"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Nr. GND/2020/512</w:t>
            </w:r>
          </w:p>
        </w:tc>
      </w:tr>
      <w:tr w:rsidR="003F3923" w:rsidRPr="00331077" w14:paraId="5B0647E7" w14:textId="77777777" w:rsidTr="003F3923">
        <w:tc>
          <w:tcPr>
            <w:tcW w:w="4676" w:type="dxa"/>
          </w:tcPr>
          <w:p w14:paraId="692F5E3A" w14:textId="77777777" w:rsidR="003F3923" w:rsidRPr="00331077" w:rsidRDefault="003F3923" w:rsidP="003F3923">
            <w:pPr>
              <w:rPr>
                <w:rFonts w:ascii="Times New Roman" w:hAnsi="Times New Roman"/>
                <w:sz w:val="24"/>
                <w:szCs w:val="24"/>
              </w:rPr>
            </w:pPr>
          </w:p>
        </w:tc>
        <w:tc>
          <w:tcPr>
            <w:tcW w:w="4678" w:type="dxa"/>
          </w:tcPr>
          <w:p w14:paraId="593ED88C" w14:textId="77777777" w:rsidR="003F3923" w:rsidRPr="00331077" w:rsidRDefault="003F3923" w:rsidP="003F3923">
            <w:pPr>
              <w:rPr>
                <w:rFonts w:ascii="Times New Roman" w:hAnsi="Times New Roman"/>
                <w:b/>
                <w:bCs/>
                <w:sz w:val="24"/>
                <w:szCs w:val="24"/>
              </w:rPr>
            </w:pPr>
            <w:r w:rsidRPr="00331077">
              <w:rPr>
                <w:rFonts w:ascii="Times New Roman" w:hAnsi="Times New Roman"/>
                <w:b/>
                <w:bCs/>
                <w:sz w:val="24"/>
                <w:szCs w:val="24"/>
              </w:rPr>
              <w:t xml:space="preserve">                                (protokols Nr.14; 85.p.)</w:t>
            </w:r>
          </w:p>
        </w:tc>
      </w:tr>
    </w:tbl>
    <w:p w14:paraId="1B0148FB" w14:textId="77777777" w:rsidR="003F3923" w:rsidRPr="003F3923" w:rsidRDefault="003F3923" w:rsidP="003F3923">
      <w:pPr>
        <w:rPr>
          <w:sz w:val="24"/>
          <w:szCs w:val="24"/>
        </w:rPr>
      </w:pPr>
    </w:p>
    <w:p w14:paraId="1B59736B" w14:textId="77777777" w:rsidR="003F3923" w:rsidRPr="003F3923" w:rsidRDefault="003F3923" w:rsidP="003F3923">
      <w:pPr>
        <w:rPr>
          <w:snapToGrid w:val="0"/>
          <w:sz w:val="24"/>
          <w:szCs w:val="24"/>
          <w:lang w:eastAsia="en-US"/>
        </w:rPr>
      </w:pPr>
      <w:r w:rsidRPr="003F3923">
        <w:rPr>
          <w:b/>
          <w:snapToGrid w:val="0"/>
          <w:sz w:val="24"/>
          <w:szCs w:val="24"/>
          <w:lang w:eastAsia="en-US"/>
        </w:rPr>
        <w:t>Par nekustamā īpašuma Rankas pagastā ar nosaukumu “Kalna Bierņi” pircēja apstiprināšanu</w:t>
      </w:r>
    </w:p>
    <w:p w14:paraId="51AD861E" w14:textId="77777777" w:rsidR="003F3923" w:rsidRPr="003F3923" w:rsidRDefault="003F3923" w:rsidP="003F3923">
      <w:pPr>
        <w:rPr>
          <w:sz w:val="24"/>
          <w:szCs w:val="24"/>
        </w:rPr>
      </w:pPr>
    </w:p>
    <w:p w14:paraId="08FF1A39"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 xml:space="preserve">2020.gada 28.maijā Gulbenes novada dome pieņēma lēmumu </w:t>
      </w:r>
      <w:proofErr w:type="spellStart"/>
      <w:r w:rsidRPr="003F3923">
        <w:rPr>
          <w:rFonts w:eastAsia="SimSun"/>
          <w:color w:val="00000A"/>
          <w:sz w:val="24"/>
          <w:szCs w:val="24"/>
          <w:lang w:eastAsia="zh-CN" w:bidi="hi-IN"/>
        </w:rPr>
        <w:t>Nr.GND</w:t>
      </w:r>
      <w:proofErr w:type="spellEnd"/>
      <w:r w:rsidRPr="003F3923">
        <w:rPr>
          <w:rFonts w:eastAsia="SimSun"/>
          <w:color w:val="00000A"/>
          <w:sz w:val="24"/>
          <w:szCs w:val="24"/>
          <w:lang w:eastAsia="zh-CN" w:bidi="hi-IN"/>
        </w:rPr>
        <w:t>/2020/172 “Par nekustamā īpašuma Rankas pagastā ar nosaukumu “Kalna Bierņi” izsoles rīkošanu, noteikumu un sākumcenas apstiprināšanu” (protokols Nr.12, 25.p.).</w:t>
      </w:r>
    </w:p>
    <w:p w14:paraId="3D9DB0B5" w14:textId="0E0D69CD"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 xml:space="preserve">2020.gada 16.jūlijā tika rīkota Gulbenes novada pašvaldības nekustamā īpašuma nekustamā Rankas pagastā ar nosaukumu “Kalna Bierņi”, kadastra numurs 5084 008 0469, pirmā izsole, kurā piedalījās divi pretendenti. </w:t>
      </w:r>
      <w:r w:rsidR="00331077">
        <w:rPr>
          <w:rFonts w:eastAsia="SimSun"/>
          <w:color w:val="00000A"/>
          <w:sz w:val="24"/>
          <w:szCs w:val="24"/>
          <w:lang w:eastAsia="zh-CN" w:bidi="hi-IN"/>
        </w:rPr>
        <w:t>…</w:t>
      </w:r>
      <w:r w:rsidRPr="003F3923">
        <w:rPr>
          <w:rFonts w:eastAsia="SimSun"/>
          <w:color w:val="00000A"/>
          <w:sz w:val="24"/>
          <w:szCs w:val="24"/>
          <w:lang w:eastAsia="zh-CN" w:bidi="hi-IN"/>
        </w:rPr>
        <w:t xml:space="preserve">, par augstāko nosolīto cenu 9436,5 EUR (deviņi tūkstoši četri simti trīsdesmit seši </w:t>
      </w:r>
      <w:proofErr w:type="spellStart"/>
      <w:r w:rsidRPr="003F3923">
        <w:rPr>
          <w:rFonts w:eastAsia="SimSun"/>
          <w:i/>
          <w:color w:val="00000A"/>
          <w:sz w:val="24"/>
          <w:szCs w:val="24"/>
          <w:lang w:eastAsia="zh-CN" w:bidi="hi-IN"/>
        </w:rPr>
        <w:t>euro</w:t>
      </w:r>
      <w:proofErr w:type="spellEnd"/>
      <w:r w:rsidRPr="003F3923">
        <w:rPr>
          <w:rFonts w:eastAsia="SimSun"/>
          <w:i/>
          <w:color w:val="00000A"/>
          <w:sz w:val="24"/>
          <w:szCs w:val="24"/>
          <w:lang w:eastAsia="zh-CN" w:bidi="hi-IN"/>
        </w:rPr>
        <w:t xml:space="preserve"> </w:t>
      </w:r>
      <w:r w:rsidRPr="003F3923">
        <w:rPr>
          <w:rFonts w:eastAsia="SimSun"/>
          <w:color w:val="00000A"/>
          <w:sz w:val="24"/>
          <w:szCs w:val="24"/>
          <w:lang w:eastAsia="zh-CN" w:bidi="hi-IN"/>
        </w:rPr>
        <w:t>50 centi) ir ieguvusi tiesības pirkt nekustamo īpašumu Rankas pagastā ar nosaukumu “Kalna Bierņi”, kadastra numurs 5084 008 0469.</w:t>
      </w:r>
    </w:p>
    <w:p w14:paraId="6590EBD7" w14:textId="50405368" w:rsidR="003F3923" w:rsidRPr="003F3923" w:rsidRDefault="003F3923" w:rsidP="003F3923">
      <w:pPr>
        <w:widowControl w:val="0"/>
        <w:suppressAutoHyphens/>
        <w:spacing w:line="360" w:lineRule="auto"/>
        <w:ind w:firstLine="567"/>
        <w:jc w:val="both"/>
        <w:rPr>
          <w:rFonts w:eastAsia="SimSun"/>
          <w:color w:val="000000"/>
          <w:sz w:val="24"/>
          <w:szCs w:val="24"/>
          <w:lang w:eastAsia="zh-CN" w:bidi="hi-IN"/>
        </w:rPr>
      </w:pPr>
      <w:r w:rsidRPr="003F3923">
        <w:rPr>
          <w:rFonts w:eastAsia="SimSun"/>
          <w:color w:val="000000"/>
          <w:sz w:val="24"/>
          <w:szCs w:val="24"/>
          <w:lang w:eastAsia="zh-CN" w:bidi="hi-IN"/>
        </w:rPr>
        <w:t xml:space="preserve">Gulbenes novada pašvaldībā saņemts </w:t>
      </w:r>
      <w:r w:rsidR="00331077">
        <w:rPr>
          <w:rFonts w:eastAsia="SimSun"/>
          <w:color w:val="000000"/>
          <w:sz w:val="24"/>
          <w:szCs w:val="24"/>
          <w:lang w:eastAsia="zh-CN" w:bidi="hi-IN"/>
        </w:rPr>
        <w:t>…</w:t>
      </w:r>
      <w:r w:rsidRPr="003F3923">
        <w:rPr>
          <w:rFonts w:eastAsia="SimSun"/>
          <w:color w:val="00000A"/>
          <w:sz w:val="24"/>
          <w:szCs w:val="24"/>
          <w:lang w:eastAsia="zh-CN" w:bidi="hi-IN"/>
        </w:rPr>
        <w:t xml:space="preserve">, kurš rīkojas </w:t>
      </w:r>
      <w:r w:rsidR="00331077">
        <w:rPr>
          <w:rFonts w:eastAsia="SimSun"/>
          <w:color w:val="00000A"/>
          <w:sz w:val="24"/>
          <w:szCs w:val="24"/>
          <w:lang w:eastAsia="zh-CN" w:bidi="hi-IN"/>
        </w:rPr>
        <w:t>…</w:t>
      </w:r>
      <w:r w:rsidRPr="003F3923">
        <w:rPr>
          <w:rFonts w:eastAsia="SimSun"/>
          <w:color w:val="00000A"/>
          <w:sz w:val="24"/>
          <w:szCs w:val="24"/>
          <w:lang w:eastAsia="zh-CN" w:bidi="hi-IN"/>
        </w:rPr>
        <w:t xml:space="preserve">, vārdā uz 2020.gada 10.jūlijā izdotās pilnvaras (iereģistrēta aktu un apliecinājumu reģistrā ar Nr.180) pamata, </w:t>
      </w:r>
      <w:r w:rsidRPr="003F3923">
        <w:rPr>
          <w:rFonts w:eastAsia="SimSun"/>
          <w:color w:val="000000"/>
          <w:sz w:val="24"/>
          <w:szCs w:val="24"/>
          <w:lang w:eastAsia="zh-CN" w:bidi="hi-IN"/>
        </w:rPr>
        <w:t xml:space="preserve">2020.gada 16.jūlija iesniegums (Gulbenes novada pašvaldībā saņemts 2020.gada 20.jūlijā un reģistrēts ar </w:t>
      </w:r>
      <w:proofErr w:type="spellStart"/>
      <w:r w:rsidRPr="003F3923">
        <w:rPr>
          <w:rFonts w:eastAsia="SimSun"/>
          <w:color w:val="000000"/>
          <w:sz w:val="24"/>
          <w:szCs w:val="24"/>
          <w:lang w:eastAsia="zh-CN" w:bidi="hi-IN"/>
        </w:rPr>
        <w:t>Nr.GND</w:t>
      </w:r>
      <w:proofErr w:type="spellEnd"/>
      <w:r w:rsidRPr="003F3923">
        <w:rPr>
          <w:rFonts w:eastAsia="SimSun"/>
          <w:color w:val="000000"/>
          <w:sz w:val="24"/>
          <w:szCs w:val="24"/>
          <w:lang w:eastAsia="zh-CN" w:bidi="hi-IN"/>
        </w:rPr>
        <w:t>/5.13.2/20/1419-Ģ), kurā izteikts lūgums atļaut nosolīto augstāko summu,</w:t>
      </w:r>
      <w:r w:rsidRPr="003F3923">
        <w:rPr>
          <w:rFonts w:eastAsia="SimSun"/>
          <w:color w:val="00000A"/>
          <w:sz w:val="24"/>
          <w:szCs w:val="24"/>
          <w:lang w:eastAsia="zh-CN" w:bidi="hi-IN"/>
        </w:rPr>
        <w:t xml:space="preserve"> atrēķinot </w:t>
      </w:r>
      <w:r w:rsidRPr="003F3923">
        <w:rPr>
          <w:rFonts w:eastAsia="SimSun"/>
          <w:color w:val="000000"/>
          <w:sz w:val="24"/>
          <w:szCs w:val="24"/>
          <w:lang w:eastAsia="zh-CN" w:bidi="hi-IN"/>
        </w:rPr>
        <w:t>avansu 10 procentu apmērā no piedāvātās augstākās summas, samaksāt 3 (trīs) gadu laikā.</w:t>
      </w:r>
    </w:p>
    <w:p w14:paraId="03B47A04"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DB995F0"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13B9F1A8" w14:textId="77777777" w:rsidR="003F3923" w:rsidRPr="003F3923" w:rsidRDefault="003F3923" w:rsidP="003F3923">
      <w:pPr>
        <w:spacing w:line="360" w:lineRule="auto"/>
        <w:ind w:firstLine="720"/>
        <w:jc w:val="both"/>
        <w:rPr>
          <w:sz w:val="24"/>
          <w:szCs w:val="24"/>
        </w:rPr>
      </w:pPr>
      <w:r w:rsidRPr="003F3923">
        <w:rPr>
          <w:sz w:val="24"/>
          <w:szCs w:val="24"/>
        </w:rPr>
        <w:lastRenderedPageBreak/>
        <w:t>Nekustamā īpašuma Rankas pagastā ar nosaukumu “Kalna Bierņi”, kadastra numurs 5084 008 0469, izsoles noteikumu 21.punkts paredz, ka objektu iespējams iegādāties ar tūlītēju samaksu vai slēdzot nomaksas pirkuma līgumu uz laiku līdz pieciem gadiem.</w:t>
      </w:r>
    </w:p>
    <w:p w14:paraId="5F7868DC" w14:textId="77777777" w:rsidR="003F3923" w:rsidRPr="003F3923" w:rsidRDefault="003F3923" w:rsidP="003F3923">
      <w:pPr>
        <w:widowControl w:val="0"/>
        <w:suppressAutoHyphens/>
        <w:spacing w:line="360" w:lineRule="auto"/>
        <w:ind w:firstLine="720"/>
        <w:jc w:val="both"/>
        <w:rPr>
          <w:rFonts w:eastAsia="SimSun"/>
          <w:color w:val="00000A"/>
          <w:sz w:val="24"/>
          <w:szCs w:val="24"/>
          <w:lang w:eastAsia="zh-CN" w:bidi="hi-IN"/>
        </w:rPr>
      </w:pPr>
      <w:r w:rsidRPr="003F3923">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95BADEB" w14:textId="77777777" w:rsidR="003F3923" w:rsidRPr="00331077" w:rsidRDefault="003F3923" w:rsidP="003F3923">
      <w:pPr>
        <w:spacing w:line="360" w:lineRule="auto"/>
        <w:ind w:firstLine="567"/>
        <w:jc w:val="both"/>
        <w:rPr>
          <w:noProof/>
          <w:color w:val="000000"/>
          <w:sz w:val="24"/>
          <w:szCs w:val="24"/>
        </w:rPr>
      </w:pPr>
      <w:r w:rsidRPr="003F3923">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16.jūlija izsoles protokolu Nr.2.7.2/20/102, un Tautsaimniecības komitejas </w:t>
      </w:r>
      <w:r w:rsidRPr="00331077">
        <w:rPr>
          <w:sz w:val="24"/>
          <w:szCs w:val="24"/>
        </w:rPr>
        <w:t xml:space="preserve">ieteikumu, atklāti balsojot: </w:t>
      </w:r>
      <w:r w:rsidRPr="00331077">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31077">
        <w:rPr>
          <w:sz w:val="24"/>
          <w:szCs w:val="24"/>
        </w:rPr>
        <w:t xml:space="preserve">, </w:t>
      </w:r>
      <w:r w:rsidRPr="00331077">
        <w:rPr>
          <w:color w:val="000000"/>
          <w:sz w:val="24"/>
          <w:szCs w:val="24"/>
        </w:rPr>
        <w:t>Gulbenes novada dome NOLEMJ</w:t>
      </w:r>
      <w:r w:rsidRPr="00331077">
        <w:rPr>
          <w:sz w:val="24"/>
          <w:szCs w:val="24"/>
        </w:rPr>
        <w:t>:</w:t>
      </w:r>
    </w:p>
    <w:p w14:paraId="3D2BDCB9"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31077">
        <w:rPr>
          <w:rFonts w:eastAsia="SimSun"/>
          <w:color w:val="00000A"/>
          <w:sz w:val="24"/>
          <w:szCs w:val="24"/>
          <w:lang w:eastAsia="zh-CN" w:bidi="hi-IN"/>
        </w:rPr>
        <w:t>1. APSTIPRINĀT Gulbenes novada pašvaldībai piederošā nekustamā īpašuma Rankas pagastā</w:t>
      </w:r>
      <w:r w:rsidRPr="003F3923">
        <w:rPr>
          <w:rFonts w:eastAsia="SimSun"/>
          <w:color w:val="00000A"/>
          <w:sz w:val="24"/>
          <w:szCs w:val="24"/>
          <w:lang w:eastAsia="zh-CN" w:bidi="hi-IN"/>
        </w:rPr>
        <w:t xml:space="preserve"> ar nosaukumu “Kalna Bierņi”, kadastra numurs 5084 008 0469, kas sastāv no zemes vienības ar kadastra apzīmējumu 5084 008 0468, 0,77 ha platībā, un uz tās esošas mežaudzes, 0,74 ha platībā, 2020.gada 16.jūlijā notikušās izsoles rezultātus.</w:t>
      </w:r>
    </w:p>
    <w:p w14:paraId="56BF8291" w14:textId="77777777" w:rsidR="003F3923" w:rsidRPr="003F3923" w:rsidRDefault="003F3923" w:rsidP="003F3923">
      <w:pPr>
        <w:spacing w:line="360" w:lineRule="auto"/>
        <w:ind w:firstLine="567"/>
        <w:jc w:val="both"/>
        <w:rPr>
          <w:sz w:val="24"/>
          <w:szCs w:val="24"/>
        </w:rPr>
      </w:pPr>
      <w:r w:rsidRPr="003F3923">
        <w:rPr>
          <w:sz w:val="24"/>
          <w:szCs w:val="24"/>
        </w:rPr>
        <w:t xml:space="preserve">2. ATĻAUT samaksu 9436,5 EUR (deviņi tūkstoši četri simti trīsdesmit seši </w:t>
      </w:r>
      <w:proofErr w:type="spellStart"/>
      <w:r w:rsidRPr="003F3923">
        <w:rPr>
          <w:i/>
          <w:sz w:val="24"/>
          <w:szCs w:val="24"/>
        </w:rPr>
        <w:t>euro</w:t>
      </w:r>
      <w:proofErr w:type="spellEnd"/>
      <w:r w:rsidRPr="003F3923">
        <w:rPr>
          <w:i/>
          <w:sz w:val="24"/>
          <w:szCs w:val="24"/>
        </w:rPr>
        <w:t xml:space="preserve"> </w:t>
      </w:r>
      <w:r w:rsidRPr="003F3923">
        <w:rPr>
          <w:sz w:val="24"/>
          <w:szCs w:val="24"/>
        </w:rPr>
        <w:t xml:space="preserve">piecdesmit centi), atrēķinot iemaksāto </w:t>
      </w:r>
      <w:r w:rsidRPr="003F3923">
        <w:rPr>
          <w:color w:val="000000"/>
          <w:sz w:val="24"/>
          <w:szCs w:val="24"/>
        </w:rPr>
        <w:t>avansu 10 procentu apmērā, veikt</w:t>
      </w:r>
      <w:r w:rsidRPr="003F3923">
        <w:rPr>
          <w:sz w:val="24"/>
          <w:szCs w:val="24"/>
        </w:rPr>
        <w:t xml:space="preserve"> uz nomaksu līdz 2023.gada 25.jūnijam, saskaņā ar maksājuma grafiku (1.pielikums), kas ir šī lēmuma neatņemama sastāvdaļa.</w:t>
      </w:r>
    </w:p>
    <w:p w14:paraId="0C00DAF5"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7DC9A29" w14:textId="3686C53D"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 xml:space="preserve">4. Trīsdesmit dienu laikā pēc izsoles rezultātu apstiprināšanas slēgt nekustamā īpašuma pirkuma līgumu ar </w:t>
      </w:r>
      <w:r w:rsidR="00331077">
        <w:rPr>
          <w:rFonts w:eastAsia="SimSun"/>
          <w:color w:val="00000A"/>
          <w:sz w:val="24"/>
          <w:szCs w:val="24"/>
          <w:lang w:eastAsia="zh-CN" w:bidi="hi-IN"/>
        </w:rPr>
        <w:t>….</w:t>
      </w:r>
      <w:r w:rsidRPr="003F3923">
        <w:rPr>
          <w:rFonts w:eastAsia="SimSun"/>
          <w:color w:val="00000A"/>
          <w:sz w:val="24"/>
          <w:szCs w:val="24"/>
          <w:lang w:eastAsia="zh-CN" w:bidi="hi-IN"/>
        </w:rPr>
        <w:t xml:space="preserve">, par nekustamā īpašuma Rankas pagastā ar nosaukumu “Kalna Bierņi”, kadastra numurs 5084 008 0469, kas sastāv no zemes vienības ar kadastra apzīmējumu 5084 008 0468, 0,77 ha platībā, un uz tās esošas mežaudzes, 0,74 ha platībā, pārdošanu par augstāko nosolīto summu 9436,5 EUR </w:t>
      </w:r>
      <w:r w:rsidRPr="003F3923">
        <w:rPr>
          <w:rFonts w:eastAsia="SimSun"/>
          <w:color w:val="00000A"/>
          <w:sz w:val="24"/>
          <w:szCs w:val="24"/>
          <w:lang w:eastAsia="zh-CN" w:bidi="hi-IN"/>
        </w:rPr>
        <w:lastRenderedPageBreak/>
        <w:t xml:space="preserve">(deviņi tūkstoši četri simti trīsdesmit seši </w:t>
      </w:r>
      <w:proofErr w:type="spellStart"/>
      <w:r w:rsidRPr="003F3923">
        <w:rPr>
          <w:rFonts w:eastAsia="SimSun"/>
          <w:i/>
          <w:color w:val="00000A"/>
          <w:sz w:val="24"/>
          <w:szCs w:val="24"/>
          <w:lang w:eastAsia="zh-CN" w:bidi="hi-IN"/>
        </w:rPr>
        <w:t>euro</w:t>
      </w:r>
      <w:proofErr w:type="spellEnd"/>
      <w:r w:rsidRPr="003F3923">
        <w:rPr>
          <w:rFonts w:eastAsia="SimSun"/>
          <w:i/>
          <w:color w:val="00000A"/>
          <w:sz w:val="24"/>
          <w:szCs w:val="24"/>
          <w:lang w:eastAsia="zh-CN" w:bidi="hi-IN"/>
        </w:rPr>
        <w:t xml:space="preserve"> </w:t>
      </w:r>
      <w:r w:rsidRPr="003F3923">
        <w:rPr>
          <w:rFonts w:eastAsia="SimSun"/>
          <w:color w:val="00000A"/>
          <w:sz w:val="24"/>
          <w:szCs w:val="24"/>
          <w:lang w:eastAsia="zh-CN" w:bidi="hi-IN"/>
        </w:rPr>
        <w:t>50 centi).</w:t>
      </w:r>
    </w:p>
    <w:p w14:paraId="0512D05E" w14:textId="0E45C980" w:rsidR="003F3923" w:rsidRPr="003F3923" w:rsidRDefault="003F3923" w:rsidP="003F3923">
      <w:pPr>
        <w:spacing w:line="360" w:lineRule="auto"/>
        <w:ind w:firstLine="567"/>
        <w:jc w:val="both"/>
        <w:rPr>
          <w:sz w:val="24"/>
          <w:szCs w:val="24"/>
        </w:rPr>
      </w:pPr>
      <w:r w:rsidRPr="003F3923">
        <w:rPr>
          <w:sz w:val="24"/>
          <w:szCs w:val="24"/>
        </w:rPr>
        <w:t xml:space="preserve">5. PIEŠĶIRT pircējam </w:t>
      </w:r>
      <w:r w:rsidR="00331077">
        <w:rPr>
          <w:sz w:val="24"/>
          <w:szCs w:val="24"/>
        </w:rPr>
        <w:t>…</w:t>
      </w:r>
      <w:r w:rsidRPr="003F3923">
        <w:rPr>
          <w:sz w:val="24"/>
          <w:szCs w:val="24"/>
        </w:rPr>
        <w:t>, tiesības nostiprināt lēmuma 1.punktā minēto nekustamo īpašumu zemesgrāmatā uz sava vārda, vienlaikus zemesgrāmatā nostiprinot ķīlas tiesības par labu Gulbenes novada pašvaldībai.</w:t>
      </w:r>
    </w:p>
    <w:p w14:paraId="3DD065D7" w14:textId="77777777" w:rsidR="003F3923" w:rsidRPr="003F3923" w:rsidRDefault="003F3923" w:rsidP="003F3923">
      <w:pPr>
        <w:widowControl w:val="0"/>
        <w:suppressAutoHyphens/>
        <w:spacing w:line="360" w:lineRule="auto"/>
        <w:ind w:firstLine="567"/>
        <w:jc w:val="both"/>
        <w:rPr>
          <w:rFonts w:eastAsia="SimSun"/>
          <w:color w:val="00000A"/>
          <w:sz w:val="24"/>
          <w:szCs w:val="24"/>
          <w:lang w:eastAsia="zh-CN" w:bidi="hi-IN"/>
        </w:rPr>
      </w:pPr>
      <w:r w:rsidRPr="003F3923">
        <w:rPr>
          <w:rFonts w:eastAsia="SimSun"/>
          <w:color w:val="00000A"/>
          <w:sz w:val="24"/>
          <w:szCs w:val="24"/>
          <w:lang w:eastAsia="zh-CN" w:bidi="hi-IN"/>
        </w:rPr>
        <w:t>6. Lēmuma izpildi organizēt Gulbenes novada pašvaldības Īpašuma novērtēšanas un izsoļu komisijai.</w:t>
      </w:r>
    </w:p>
    <w:p w14:paraId="7EDFABB7" w14:textId="77777777" w:rsidR="003F3923" w:rsidRPr="003F3923" w:rsidRDefault="003F3923" w:rsidP="003F3923">
      <w:pPr>
        <w:spacing w:line="360" w:lineRule="auto"/>
        <w:rPr>
          <w:sz w:val="24"/>
          <w:szCs w:val="24"/>
        </w:rPr>
      </w:pPr>
    </w:p>
    <w:p w14:paraId="65CB77AD" w14:textId="77777777" w:rsidR="003F3923" w:rsidRPr="003F3923" w:rsidRDefault="003F3923" w:rsidP="003F3923">
      <w:pPr>
        <w:spacing w:line="360" w:lineRule="auto"/>
        <w:rPr>
          <w:sz w:val="24"/>
          <w:szCs w:val="24"/>
        </w:rPr>
      </w:pPr>
    </w:p>
    <w:p w14:paraId="49BB0CC7"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27E5FB79" w14:textId="77777777" w:rsidR="003F3923" w:rsidRPr="003F3923" w:rsidRDefault="003F3923" w:rsidP="003F3923">
      <w:pPr>
        <w:spacing w:line="360" w:lineRule="auto"/>
        <w:rPr>
          <w:sz w:val="24"/>
          <w:szCs w:val="24"/>
        </w:rPr>
      </w:pPr>
    </w:p>
    <w:p w14:paraId="3CED07E1" w14:textId="77777777" w:rsidR="003F3923" w:rsidRPr="003F3923" w:rsidRDefault="003F3923" w:rsidP="003F3923">
      <w:pPr>
        <w:spacing w:line="360" w:lineRule="auto"/>
        <w:rPr>
          <w:sz w:val="24"/>
          <w:szCs w:val="24"/>
        </w:rPr>
      </w:pPr>
      <w:r w:rsidRPr="003F3923">
        <w:rPr>
          <w:sz w:val="24"/>
          <w:szCs w:val="24"/>
        </w:rPr>
        <w:t>Sagatavoja: Anita Deksne</w:t>
      </w:r>
    </w:p>
    <w:p w14:paraId="6C54220B" w14:textId="77777777" w:rsidR="003F3923" w:rsidRPr="003F3923" w:rsidRDefault="003F3923" w:rsidP="003F3923">
      <w:pPr>
        <w:spacing w:after="160" w:line="259" w:lineRule="auto"/>
        <w:rPr>
          <w:sz w:val="24"/>
          <w:szCs w:val="24"/>
        </w:rPr>
      </w:pPr>
      <w:r w:rsidRPr="003F3923">
        <w:rPr>
          <w:sz w:val="24"/>
          <w:szCs w:val="24"/>
        </w:rPr>
        <w:br w:type="page"/>
      </w:r>
    </w:p>
    <w:p w14:paraId="72AB01FE" w14:textId="77777777" w:rsidR="003F3923" w:rsidRPr="003F3923" w:rsidRDefault="003F3923" w:rsidP="003F3923">
      <w:pPr>
        <w:spacing w:line="360" w:lineRule="auto"/>
        <w:jc w:val="right"/>
        <w:rPr>
          <w:sz w:val="24"/>
          <w:szCs w:val="24"/>
        </w:rPr>
      </w:pPr>
      <w:r w:rsidRPr="003F3923">
        <w:rPr>
          <w:sz w:val="24"/>
          <w:szCs w:val="24"/>
        </w:rPr>
        <w:lastRenderedPageBreak/>
        <w:t>Pielikums 30.07.2020. Gulbenes novada domes lēmumam GND/2020/512</w:t>
      </w:r>
    </w:p>
    <w:p w14:paraId="2578732C" w14:textId="77777777" w:rsidR="003F3923" w:rsidRPr="003F3923" w:rsidRDefault="003F3923" w:rsidP="003F3923">
      <w:pPr>
        <w:spacing w:line="360" w:lineRule="auto"/>
        <w:jc w:val="center"/>
        <w:rPr>
          <w:sz w:val="24"/>
          <w:szCs w:val="24"/>
        </w:rPr>
      </w:pPr>
    </w:p>
    <w:p w14:paraId="18E7293E" w14:textId="77777777" w:rsidR="003F3923" w:rsidRPr="003F3923" w:rsidRDefault="003F3923" w:rsidP="003F3923">
      <w:pPr>
        <w:spacing w:line="360" w:lineRule="auto"/>
        <w:jc w:val="center"/>
        <w:rPr>
          <w:b/>
          <w:bCs/>
          <w:sz w:val="24"/>
          <w:szCs w:val="24"/>
        </w:rPr>
      </w:pPr>
      <w:r w:rsidRPr="003F3923">
        <w:rPr>
          <w:b/>
          <w:bCs/>
          <w:sz w:val="24"/>
          <w:szCs w:val="24"/>
        </w:rPr>
        <w:t>Maksājumu grafiks nekustamā īpašuma Rankas pagastā ar nosaukumu “Kalna Bierņi” atsavināšanai</w:t>
      </w:r>
    </w:p>
    <w:tbl>
      <w:tblPr>
        <w:tblW w:w="8226" w:type="dxa"/>
        <w:tblInd w:w="421" w:type="dxa"/>
        <w:tblLook w:val="04A0" w:firstRow="1" w:lastRow="0" w:firstColumn="1" w:lastColumn="0" w:noHBand="0" w:noVBand="1"/>
      </w:tblPr>
      <w:tblGrid>
        <w:gridCol w:w="1356"/>
        <w:gridCol w:w="960"/>
        <w:gridCol w:w="1456"/>
        <w:gridCol w:w="1296"/>
        <w:gridCol w:w="1296"/>
        <w:gridCol w:w="1323"/>
        <w:gridCol w:w="960"/>
      </w:tblGrid>
      <w:tr w:rsidR="003F3923" w:rsidRPr="003F3923" w14:paraId="391F1284" w14:textId="77777777" w:rsidTr="003F3923">
        <w:trPr>
          <w:trHeight w:val="600"/>
        </w:trPr>
        <w:tc>
          <w:tcPr>
            <w:tcW w:w="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5E339" w14:textId="77777777" w:rsidR="003F3923" w:rsidRPr="003F3923" w:rsidRDefault="003F3923" w:rsidP="003F3923">
            <w:pPr>
              <w:spacing w:line="360" w:lineRule="auto"/>
              <w:jc w:val="center"/>
              <w:rPr>
                <w:color w:val="000000"/>
                <w:sz w:val="24"/>
                <w:szCs w:val="24"/>
              </w:rPr>
            </w:pPr>
            <w:r w:rsidRPr="003F3923">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38AE84A" w14:textId="77777777" w:rsidR="003F3923" w:rsidRPr="003F3923" w:rsidRDefault="003F3923" w:rsidP="003F3923">
            <w:pPr>
              <w:spacing w:line="360" w:lineRule="auto"/>
              <w:jc w:val="center"/>
              <w:rPr>
                <w:color w:val="000000"/>
                <w:sz w:val="24"/>
                <w:szCs w:val="24"/>
              </w:rPr>
            </w:pPr>
            <w:r w:rsidRPr="003F3923">
              <w:rPr>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2FE05A0" w14:textId="77777777" w:rsidR="003F3923" w:rsidRPr="003F3923" w:rsidRDefault="003F3923" w:rsidP="003F3923">
            <w:pPr>
              <w:spacing w:line="360" w:lineRule="auto"/>
              <w:jc w:val="center"/>
              <w:rPr>
                <w:color w:val="000000"/>
                <w:sz w:val="24"/>
                <w:szCs w:val="24"/>
              </w:rPr>
            </w:pPr>
            <w:r w:rsidRPr="003F3923">
              <w:rPr>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62A7B14" w14:textId="77777777" w:rsidR="003F3923" w:rsidRPr="003F3923" w:rsidRDefault="003F3923" w:rsidP="003F3923">
            <w:pPr>
              <w:spacing w:line="360" w:lineRule="auto"/>
              <w:jc w:val="center"/>
              <w:rPr>
                <w:color w:val="000000"/>
                <w:sz w:val="24"/>
                <w:szCs w:val="24"/>
              </w:rPr>
            </w:pPr>
            <w:r w:rsidRPr="003F3923">
              <w:rPr>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6C091B4" w14:textId="77777777" w:rsidR="003F3923" w:rsidRPr="003F3923" w:rsidRDefault="003F3923" w:rsidP="003F3923">
            <w:pPr>
              <w:spacing w:line="360" w:lineRule="auto"/>
              <w:jc w:val="center"/>
              <w:rPr>
                <w:color w:val="000000"/>
                <w:sz w:val="24"/>
                <w:szCs w:val="24"/>
              </w:rPr>
            </w:pPr>
            <w:r w:rsidRPr="003F3923">
              <w:rPr>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24A24BEF" w14:textId="77777777" w:rsidR="003F3923" w:rsidRPr="003F3923" w:rsidRDefault="003F3923" w:rsidP="003F3923">
            <w:pPr>
              <w:spacing w:line="360" w:lineRule="auto"/>
              <w:jc w:val="center"/>
              <w:rPr>
                <w:color w:val="000000"/>
                <w:sz w:val="24"/>
                <w:szCs w:val="24"/>
              </w:rPr>
            </w:pPr>
            <w:r w:rsidRPr="003F3923">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147C361" w14:textId="77777777" w:rsidR="003F3923" w:rsidRPr="003F3923" w:rsidRDefault="003F3923" w:rsidP="003F3923">
            <w:pPr>
              <w:spacing w:line="360" w:lineRule="auto"/>
              <w:jc w:val="center"/>
              <w:rPr>
                <w:color w:val="000000"/>
                <w:sz w:val="24"/>
                <w:szCs w:val="24"/>
              </w:rPr>
            </w:pPr>
            <w:r w:rsidRPr="003F3923">
              <w:rPr>
                <w:color w:val="000000"/>
                <w:sz w:val="24"/>
                <w:szCs w:val="24"/>
              </w:rPr>
              <w:t>Dienu skaits</w:t>
            </w:r>
          </w:p>
        </w:tc>
      </w:tr>
      <w:tr w:rsidR="003F3923" w:rsidRPr="003F3923" w14:paraId="313C9332" w14:textId="77777777" w:rsidTr="003F3923">
        <w:trPr>
          <w:trHeight w:val="300"/>
        </w:trPr>
        <w:tc>
          <w:tcPr>
            <w:tcW w:w="935" w:type="dxa"/>
            <w:tcBorders>
              <w:top w:val="nil"/>
              <w:left w:val="single" w:sz="4" w:space="0" w:color="auto"/>
              <w:bottom w:val="nil"/>
              <w:right w:val="single" w:sz="4" w:space="0" w:color="auto"/>
            </w:tcBorders>
            <w:shd w:val="clear" w:color="auto" w:fill="auto"/>
            <w:noWrap/>
            <w:vAlign w:val="center"/>
            <w:hideMark/>
          </w:tcPr>
          <w:p w14:paraId="78162738" w14:textId="77777777" w:rsidR="003F3923" w:rsidRPr="003F3923" w:rsidRDefault="003F3923" w:rsidP="003F3923">
            <w:pPr>
              <w:spacing w:line="360" w:lineRule="auto"/>
              <w:rPr>
                <w:color w:val="000000"/>
                <w:sz w:val="24"/>
                <w:szCs w:val="24"/>
              </w:rPr>
            </w:pPr>
            <w:r w:rsidRPr="003F3923">
              <w:rPr>
                <w:color w:val="000000"/>
                <w:sz w:val="24"/>
                <w:szCs w:val="24"/>
              </w:rPr>
              <w:t>30.07.2020.</w:t>
            </w:r>
          </w:p>
        </w:tc>
        <w:tc>
          <w:tcPr>
            <w:tcW w:w="960" w:type="dxa"/>
            <w:tcBorders>
              <w:top w:val="nil"/>
              <w:left w:val="nil"/>
              <w:bottom w:val="single" w:sz="4" w:space="0" w:color="auto"/>
              <w:right w:val="single" w:sz="4" w:space="0" w:color="auto"/>
            </w:tcBorders>
            <w:shd w:val="clear" w:color="auto" w:fill="auto"/>
            <w:noWrap/>
            <w:vAlign w:val="center"/>
            <w:hideMark/>
          </w:tcPr>
          <w:p w14:paraId="04EB8FC6"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F75F4B" w14:textId="77777777" w:rsidR="003F3923" w:rsidRPr="003F3923" w:rsidRDefault="003F3923" w:rsidP="003F3923">
            <w:pPr>
              <w:spacing w:line="360" w:lineRule="auto"/>
              <w:jc w:val="center"/>
              <w:rPr>
                <w:color w:val="000000"/>
                <w:sz w:val="24"/>
                <w:szCs w:val="24"/>
              </w:rPr>
            </w:pPr>
            <w:r w:rsidRPr="003F3923">
              <w:rPr>
                <w:color w:val="000000"/>
                <w:sz w:val="24"/>
                <w:szCs w:val="24"/>
              </w:rPr>
              <w:t>9436.50</w:t>
            </w:r>
          </w:p>
        </w:tc>
        <w:tc>
          <w:tcPr>
            <w:tcW w:w="1296" w:type="dxa"/>
            <w:tcBorders>
              <w:top w:val="nil"/>
              <w:left w:val="nil"/>
              <w:bottom w:val="single" w:sz="4" w:space="0" w:color="auto"/>
              <w:right w:val="single" w:sz="4" w:space="0" w:color="auto"/>
            </w:tcBorders>
            <w:shd w:val="clear" w:color="auto" w:fill="auto"/>
            <w:noWrap/>
            <w:vAlign w:val="center"/>
            <w:hideMark/>
          </w:tcPr>
          <w:p w14:paraId="3C0F9B36" w14:textId="77777777" w:rsidR="003F3923" w:rsidRPr="003F3923" w:rsidRDefault="003F3923" w:rsidP="003F3923">
            <w:pPr>
              <w:spacing w:line="360" w:lineRule="auto"/>
              <w:jc w:val="center"/>
              <w:rPr>
                <w:color w:val="000000"/>
                <w:sz w:val="24"/>
                <w:szCs w:val="24"/>
              </w:rPr>
            </w:pPr>
            <w:r w:rsidRPr="003F3923">
              <w:rPr>
                <w:color w:val="000000"/>
                <w:sz w:val="24"/>
                <w:szCs w:val="24"/>
              </w:rPr>
              <w:t>943.65</w:t>
            </w:r>
          </w:p>
        </w:tc>
        <w:tc>
          <w:tcPr>
            <w:tcW w:w="1296" w:type="dxa"/>
            <w:tcBorders>
              <w:top w:val="nil"/>
              <w:left w:val="nil"/>
              <w:bottom w:val="single" w:sz="4" w:space="0" w:color="auto"/>
              <w:right w:val="single" w:sz="4" w:space="0" w:color="auto"/>
            </w:tcBorders>
            <w:shd w:val="clear" w:color="auto" w:fill="auto"/>
            <w:noWrap/>
            <w:vAlign w:val="center"/>
            <w:hideMark/>
          </w:tcPr>
          <w:p w14:paraId="3DC22DB9" w14:textId="77777777" w:rsidR="003F3923" w:rsidRPr="003F3923" w:rsidRDefault="003F3923" w:rsidP="003F3923">
            <w:pPr>
              <w:spacing w:line="360" w:lineRule="auto"/>
              <w:jc w:val="center"/>
              <w:rPr>
                <w:color w:val="000000"/>
                <w:sz w:val="24"/>
                <w:szCs w:val="24"/>
              </w:rPr>
            </w:pPr>
            <w:r w:rsidRPr="003F3923">
              <w:rPr>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5D60FA81" w14:textId="77777777" w:rsidR="003F3923" w:rsidRPr="003F3923" w:rsidRDefault="003F3923" w:rsidP="003F3923">
            <w:pPr>
              <w:spacing w:line="360" w:lineRule="auto"/>
              <w:jc w:val="center"/>
              <w:rPr>
                <w:color w:val="000000"/>
                <w:sz w:val="24"/>
                <w:szCs w:val="24"/>
              </w:rPr>
            </w:pPr>
            <w:r w:rsidRPr="003F3923">
              <w:rPr>
                <w:color w:val="000000"/>
                <w:sz w:val="24"/>
                <w:szCs w:val="24"/>
              </w:rPr>
              <w:t>943.65</w:t>
            </w:r>
          </w:p>
        </w:tc>
        <w:tc>
          <w:tcPr>
            <w:tcW w:w="960" w:type="dxa"/>
            <w:tcBorders>
              <w:top w:val="nil"/>
              <w:left w:val="nil"/>
              <w:bottom w:val="single" w:sz="4" w:space="0" w:color="auto"/>
              <w:right w:val="single" w:sz="4" w:space="0" w:color="auto"/>
            </w:tcBorders>
            <w:shd w:val="clear" w:color="auto" w:fill="auto"/>
            <w:noWrap/>
            <w:vAlign w:val="center"/>
            <w:hideMark/>
          </w:tcPr>
          <w:p w14:paraId="6C772112" w14:textId="77777777" w:rsidR="003F3923" w:rsidRPr="003F3923" w:rsidRDefault="003F3923" w:rsidP="003F3923">
            <w:pPr>
              <w:spacing w:line="360" w:lineRule="auto"/>
              <w:jc w:val="center"/>
              <w:rPr>
                <w:color w:val="000000"/>
                <w:sz w:val="24"/>
                <w:szCs w:val="24"/>
              </w:rPr>
            </w:pPr>
            <w:r w:rsidRPr="003F3923">
              <w:rPr>
                <w:color w:val="000000"/>
                <w:sz w:val="24"/>
                <w:szCs w:val="24"/>
              </w:rPr>
              <w:t>0</w:t>
            </w:r>
          </w:p>
        </w:tc>
      </w:tr>
      <w:tr w:rsidR="003F3923" w:rsidRPr="003F3923" w14:paraId="1105F822"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BE7AF1D" w14:textId="77777777" w:rsidR="003F3923" w:rsidRPr="003F3923" w:rsidRDefault="003F3923" w:rsidP="003F3923">
            <w:pPr>
              <w:spacing w:line="360" w:lineRule="auto"/>
              <w:rPr>
                <w:color w:val="000000"/>
                <w:sz w:val="24"/>
                <w:szCs w:val="24"/>
              </w:rPr>
            </w:pPr>
            <w:r w:rsidRPr="003F3923">
              <w:rPr>
                <w:color w:val="000000"/>
                <w:sz w:val="24"/>
                <w:szCs w:val="24"/>
              </w:rPr>
              <w:t>25.08.2020.</w:t>
            </w:r>
          </w:p>
        </w:tc>
        <w:tc>
          <w:tcPr>
            <w:tcW w:w="960" w:type="dxa"/>
            <w:tcBorders>
              <w:top w:val="nil"/>
              <w:left w:val="nil"/>
              <w:bottom w:val="single" w:sz="4" w:space="0" w:color="auto"/>
              <w:right w:val="single" w:sz="4" w:space="0" w:color="auto"/>
            </w:tcBorders>
            <w:shd w:val="clear" w:color="auto" w:fill="auto"/>
            <w:noWrap/>
            <w:vAlign w:val="center"/>
            <w:hideMark/>
          </w:tcPr>
          <w:p w14:paraId="0235F675"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3C90FC" w14:textId="77777777" w:rsidR="003F3923" w:rsidRPr="003F3923" w:rsidRDefault="003F3923" w:rsidP="003F3923">
            <w:pPr>
              <w:spacing w:line="360" w:lineRule="auto"/>
              <w:jc w:val="center"/>
              <w:rPr>
                <w:color w:val="000000"/>
                <w:sz w:val="24"/>
                <w:szCs w:val="24"/>
              </w:rPr>
            </w:pPr>
            <w:r w:rsidRPr="003F3923">
              <w:rPr>
                <w:color w:val="000000"/>
                <w:sz w:val="24"/>
                <w:szCs w:val="24"/>
              </w:rPr>
              <w:t>8492.85</w:t>
            </w:r>
          </w:p>
        </w:tc>
        <w:tc>
          <w:tcPr>
            <w:tcW w:w="1296" w:type="dxa"/>
            <w:tcBorders>
              <w:top w:val="nil"/>
              <w:left w:val="nil"/>
              <w:bottom w:val="single" w:sz="4" w:space="0" w:color="auto"/>
              <w:right w:val="single" w:sz="4" w:space="0" w:color="auto"/>
            </w:tcBorders>
            <w:shd w:val="clear" w:color="auto" w:fill="auto"/>
            <w:noWrap/>
            <w:vAlign w:val="center"/>
            <w:hideMark/>
          </w:tcPr>
          <w:p w14:paraId="0D931361"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5E5B3625" w14:textId="77777777" w:rsidR="003F3923" w:rsidRPr="003F3923" w:rsidRDefault="003F3923" w:rsidP="003F3923">
            <w:pPr>
              <w:spacing w:line="360" w:lineRule="auto"/>
              <w:jc w:val="center"/>
              <w:rPr>
                <w:color w:val="000000"/>
                <w:sz w:val="24"/>
                <w:szCs w:val="24"/>
              </w:rPr>
            </w:pPr>
            <w:r w:rsidRPr="003F3923">
              <w:rPr>
                <w:color w:val="000000"/>
                <w:sz w:val="24"/>
                <w:szCs w:val="24"/>
              </w:rPr>
              <w:t>36.80</w:t>
            </w:r>
          </w:p>
        </w:tc>
        <w:tc>
          <w:tcPr>
            <w:tcW w:w="1323" w:type="dxa"/>
            <w:tcBorders>
              <w:top w:val="nil"/>
              <w:left w:val="nil"/>
              <w:bottom w:val="single" w:sz="4" w:space="0" w:color="auto"/>
              <w:right w:val="single" w:sz="4" w:space="0" w:color="auto"/>
            </w:tcBorders>
            <w:shd w:val="clear" w:color="auto" w:fill="auto"/>
            <w:noWrap/>
            <w:vAlign w:val="center"/>
            <w:hideMark/>
          </w:tcPr>
          <w:p w14:paraId="6C391556" w14:textId="77777777" w:rsidR="003F3923" w:rsidRPr="003F3923" w:rsidRDefault="003F3923" w:rsidP="003F3923">
            <w:pPr>
              <w:spacing w:line="360" w:lineRule="auto"/>
              <w:jc w:val="center"/>
              <w:rPr>
                <w:color w:val="000000"/>
                <w:sz w:val="24"/>
                <w:szCs w:val="24"/>
              </w:rPr>
            </w:pPr>
            <w:r w:rsidRPr="003F3923">
              <w:rPr>
                <w:color w:val="000000"/>
                <w:sz w:val="24"/>
                <w:szCs w:val="24"/>
              </w:rPr>
              <w:t>279.80</w:t>
            </w:r>
          </w:p>
        </w:tc>
        <w:tc>
          <w:tcPr>
            <w:tcW w:w="960" w:type="dxa"/>
            <w:tcBorders>
              <w:top w:val="nil"/>
              <w:left w:val="nil"/>
              <w:bottom w:val="single" w:sz="4" w:space="0" w:color="auto"/>
              <w:right w:val="single" w:sz="4" w:space="0" w:color="auto"/>
            </w:tcBorders>
            <w:shd w:val="clear" w:color="auto" w:fill="auto"/>
            <w:noWrap/>
            <w:vAlign w:val="center"/>
            <w:hideMark/>
          </w:tcPr>
          <w:p w14:paraId="64F473A9" w14:textId="77777777" w:rsidR="003F3923" w:rsidRPr="003F3923" w:rsidRDefault="003F3923" w:rsidP="003F3923">
            <w:pPr>
              <w:spacing w:line="360" w:lineRule="auto"/>
              <w:jc w:val="center"/>
              <w:rPr>
                <w:color w:val="000000"/>
                <w:sz w:val="24"/>
                <w:szCs w:val="24"/>
              </w:rPr>
            </w:pPr>
            <w:r w:rsidRPr="003F3923">
              <w:rPr>
                <w:color w:val="000000"/>
                <w:sz w:val="24"/>
                <w:szCs w:val="24"/>
              </w:rPr>
              <w:t>26</w:t>
            </w:r>
          </w:p>
        </w:tc>
      </w:tr>
      <w:tr w:rsidR="003F3923" w:rsidRPr="003F3923" w14:paraId="48998B84"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2D0CECBF" w14:textId="77777777" w:rsidR="003F3923" w:rsidRPr="003F3923" w:rsidRDefault="003F3923" w:rsidP="003F3923">
            <w:pPr>
              <w:spacing w:line="360" w:lineRule="auto"/>
              <w:rPr>
                <w:color w:val="000000"/>
                <w:sz w:val="24"/>
                <w:szCs w:val="24"/>
              </w:rPr>
            </w:pPr>
            <w:r w:rsidRPr="003F3923">
              <w:rPr>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14:paraId="63E31E4C"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0E2B52" w14:textId="77777777" w:rsidR="003F3923" w:rsidRPr="003F3923" w:rsidRDefault="003F3923" w:rsidP="003F3923">
            <w:pPr>
              <w:spacing w:line="360" w:lineRule="auto"/>
              <w:jc w:val="center"/>
              <w:rPr>
                <w:color w:val="000000"/>
                <w:sz w:val="24"/>
                <w:szCs w:val="24"/>
              </w:rPr>
            </w:pPr>
            <w:r w:rsidRPr="003F3923">
              <w:rPr>
                <w:color w:val="000000"/>
                <w:sz w:val="24"/>
                <w:szCs w:val="24"/>
              </w:rPr>
              <w:t>8249.85</w:t>
            </w:r>
          </w:p>
        </w:tc>
        <w:tc>
          <w:tcPr>
            <w:tcW w:w="1296" w:type="dxa"/>
            <w:tcBorders>
              <w:top w:val="nil"/>
              <w:left w:val="nil"/>
              <w:bottom w:val="single" w:sz="4" w:space="0" w:color="auto"/>
              <w:right w:val="single" w:sz="4" w:space="0" w:color="auto"/>
            </w:tcBorders>
            <w:shd w:val="clear" w:color="auto" w:fill="auto"/>
            <w:noWrap/>
            <w:vAlign w:val="center"/>
            <w:hideMark/>
          </w:tcPr>
          <w:p w14:paraId="09A096E0"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70C8B7AF" w14:textId="77777777" w:rsidR="003F3923" w:rsidRPr="003F3923" w:rsidRDefault="003F3923" w:rsidP="003F3923">
            <w:pPr>
              <w:spacing w:line="360" w:lineRule="auto"/>
              <w:jc w:val="center"/>
              <w:rPr>
                <w:color w:val="000000"/>
                <w:sz w:val="24"/>
                <w:szCs w:val="24"/>
              </w:rPr>
            </w:pPr>
            <w:r w:rsidRPr="003F3923">
              <w:rPr>
                <w:color w:val="000000"/>
                <w:sz w:val="24"/>
                <w:szCs w:val="24"/>
              </w:rPr>
              <w:t>42.62</w:t>
            </w:r>
          </w:p>
        </w:tc>
        <w:tc>
          <w:tcPr>
            <w:tcW w:w="1323" w:type="dxa"/>
            <w:tcBorders>
              <w:top w:val="nil"/>
              <w:left w:val="nil"/>
              <w:bottom w:val="single" w:sz="4" w:space="0" w:color="auto"/>
              <w:right w:val="single" w:sz="4" w:space="0" w:color="auto"/>
            </w:tcBorders>
            <w:shd w:val="clear" w:color="auto" w:fill="auto"/>
            <w:noWrap/>
            <w:vAlign w:val="center"/>
            <w:hideMark/>
          </w:tcPr>
          <w:p w14:paraId="5F3BAA23" w14:textId="77777777" w:rsidR="003F3923" w:rsidRPr="003F3923" w:rsidRDefault="003F3923" w:rsidP="003F3923">
            <w:pPr>
              <w:spacing w:line="360" w:lineRule="auto"/>
              <w:jc w:val="center"/>
              <w:rPr>
                <w:color w:val="000000"/>
                <w:sz w:val="24"/>
                <w:szCs w:val="24"/>
              </w:rPr>
            </w:pPr>
            <w:r w:rsidRPr="003F3923">
              <w:rPr>
                <w:color w:val="000000"/>
                <w:sz w:val="24"/>
                <w:szCs w:val="24"/>
              </w:rPr>
              <w:t>285.62</w:t>
            </w:r>
          </w:p>
        </w:tc>
        <w:tc>
          <w:tcPr>
            <w:tcW w:w="960" w:type="dxa"/>
            <w:tcBorders>
              <w:top w:val="nil"/>
              <w:left w:val="nil"/>
              <w:bottom w:val="single" w:sz="4" w:space="0" w:color="auto"/>
              <w:right w:val="single" w:sz="4" w:space="0" w:color="auto"/>
            </w:tcBorders>
            <w:shd w:val="clear" w:color="auto" w:fill="auto"/>
            <w:noWrap/>
            <w:vAlign w:val="center"/>
            <w:hideMark/>
          </w:tcPr>
          <w:p w14:paraId="0EFADA68"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03882D1B"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58A2896" w14:textId="77777777" w:rsidR="003F3923" w:rsidRPr="003F3923" w:rsidRDefault="003F3923" w:rsidP="003F3923">
            <w:pPr>
              <w:spacing w:line="360" w:lineRule="auto"/>
              <w:rPr>
                <w:color w:val="000000"/>
                <w:sz w:val="24"/>
                <w:szCs w:val="24"/>
              </w:rPr>
            </w:pPr>
            <w:r w:rsidRPr="003F3923">
              <w:rPr>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14:paraId="6043CFF7"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8E2FE4" w14:textId="77777777" w:rsidR="003F3923" w:rsidRPr="003F3923" w:rsidRDefault="003F3923" w:rsidP="003F3923">
            <w:pPr>
              <w:spacing w:line="360" w:lineRule="auto"/>
              <w:jc w:val="center"/>
              <w:rPr>
                <w:color w:val="000000"/>
                <w:sz w:val="24"/>
                <w:szCs w:val="24"/>
              </w:rPr>
            </w:pPr>
            <w:r w:rsidRPr="003F3923">
              <w:rPr>
                <w:color w:val="000000"/>
                <w:sz w:val="24"/>
                <w:szCs w:val="24"/>
              </w:rPr>
              <w:t>8006.85</w:t>
            </w:r>
          </w:p>
        </w:tc>
        <w:tc>
          <w:tcPr>
            <w:tcW w:w="1296" w:type="dxa"/>
            <w:tcBorders>
              <w:top w:val="nil"/>
              <w:left w:val="nil"/>
              <w:bottom w:val="single" w:sz="4" w:space="0" w:color="auto"/>
              <w:right w:val="single" w:sz="4" w:space="0" w:color="auto"/>
            </w:tcBorders>
            <w:shd w:val="clear" w:color="auto" w:fill="auto"/>
            <w:noWrap/>
            <w:vAlign w:val="center"/>
            <w:hideMark/>
          </w:tcPr>
          <w:p w14:paraId="7DD00CA6"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31823FCE" w14:textId="77777777" w:rsidR="003F3923" w:rsidRPr="003F3923" w:rsidRDefault="003F3923" w:rsidP="003F3923">
            <w:pPr>
              <w:spacing w:line="360" w:lineRule="auto"/>
              <w:jc w:val="center"/>
              <w:rPr>
                <w:color w:val="000000"/>
                <w:sz w:val="24"/>
                <w:szCs w:val="24"/>
              </w:rPr>
            </w:pPr>
            <w:r w:rsidRPr="003F3923">
              <w:rPr>
                <w:color w:val="000000"/>
                <w:sz w:val="24"/>
                <w:szCs w:val="24"/>
              </w:rPr>
              <w:t>40.03</w:t>
            </w:r>
          </w:p>
        </w:tc>
        <w:tc>
          <w:tcPr>
            <w:tcW w:w="1323" w:type="dxa"/>
            <w:tcBorders>
              <w:top w:val="nil"/>
              <w:left w:val="nil"/>
              <w:bottom w:val="single" w:sz="4" w:space="0" w:color="auto"/>
              <w:right w:val="single" w:sz="4" w:space="0" w:color="auto"/>
            </w:tcBorders>
            <w:shd w:val="clear" w:color="auto" w:fill="auto"/>
            <w:noWrap/>
            <w:vAlign w:val="center"/>
            <w:hideMark/>
          </w:tcPr>
          <w:p w14:paraId="6CD69348" w14:textId="77777777" w:rsidR="003F3923" w:rsidRPr="003F3923" w:rsidRDefault="003F3923" w:rsidP="003F3923">
            <w:pPr>
              <w:spacing w:line="360" w:lineRule="auto"/>
              <w:jc w:val="center"/>
              <w:rPr>
                <w:color w:val="000000"/>
                <w:sz w:val="24"/>
                <w:szCs w:val="24"/>
              </w:rPr>
            </w:pPr>
            <w:r w:rsidRPr="003F3923">
              <w:rPr>
                <w:color w:val="000000"/>
                <w:sz w:val="24"/>
                <w:szCs w:val="24"/>
              </w:rPr>
              <w:t>283.03</w:t>
            </w:r>
          </w:p>
        </w:tc>
        <w:tc>
          <w:tcPr>
            <w:tcW w:w="960" w:type="dxa"/>
            <w:tcBorders>
              <w:top w:val="nil"/>
              <w:left w:val="nil"/>
              <w:bottom w:val="single" w:sz="4" w:space="0" w:color="auto"/>
              <w:right w:val="single" w:sz="4" w:space="0" w:color="auto"/>
            </w:tcBorders>
            <w:shd w:val="clear" w:color="auto" w:fill="auto"/>
            <w:noWrap/>
            <w:vAlign w:val="center"/>
            <w:hideMark/>
          </w:tcPr>
          <w:p w14:paraId="7EDD1C00"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2578E3A0"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1A371717" w14:textId="77777777" w:rsidR="003F3923" w:rsidRPr="003F3923" w:rsidRDefault="003F3923" w:rsidP="003F3923">
            <w:pPr>
              <w:spacing w:line="360" w:lineRule="auto"/>
              <w:rPr>
                <w:color w:val="000000"/>
                <w:sz w:val="24"/>
                <w:szCs w:val="24"/>
              </w:rPr>
            </w:pPr>
            <w:r w:rsidRPr="003F3923">
              <w:rPr>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14:paraId="4E7D7C43"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14E4F1" w14:textId="77777777" w:rsidR="003F3923" w:rsidRPr="003F3923" w:rsidRDefault="003F3923" w:rsidP="003F3923">
            <w:pPr>
              <w:spacing w:line="360" w:lineRule="auto"/>
              <w:jc w:val="center"/>
              <w:rPr>
                <w:color w:val="000000"/>
                <w:sz w:val="24"/>
                <w:szCs w:val="24"/>
              </w:rPr>
            </w:pPr>
            <w:r w:rsidRPr="003F3923">
              <w:rPr>
                <w:color w:val="000000"/>
                <w:sz w:val="24"/>
                <w:szCs w:val="24"/>
              </w:rPr>
              <w:t>7763.85</w:t>
            </w:r>
          </w:p>
        </w:tc>
        <w:tc>
          <w:tcPr>
            <w:tcW w:w="1296" w:type="dxa"/>
            <w:tcBorders>
              <w:top w:val="nil"/>
              <w:left w:val="nil"/>
              <w:bottom w:val="single" w:sz="4" w:space="0" w:color="auto"/>
              <w:right w:val="single" w:sz="4" w:space="0" w:color="auto"/>
            </w:tcBorders>
            <w:shd w:val="clear" w:color="auto" w:fill="auto"/>
            <w:noWrap/>
            <w:vAlign w:val="center"/>
            <w:hideMark/>
          </w:tcPr>
          <w:p w14:paraId="1F9FB9C9"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4DA70B64" w14:textId="77777777" w:rsidR="003F3923" w:rsidRPr="003F3923" w:rsidRDefault="003F3923" w:rsidP="003F3923">
            <w:pPr>
              <w:spacing w:line="360" w:lineRule="auto"/>
              <w:jc w:val="center"/>
              <w:rPr>
                <w:color w:val="000000"/>
                <w:sz w:val="24"/>
                <w:szCs w:val="24"/>
              </w:rPr>
            </w:pPr>
            <w:r w:rsidRPr="003F3923">
              <w:rPr>
                <w:color w:val="000000"/>
                <w:sz w:val="24"/>
                <w:szCs w:val="24"/>
              </w:rPr>
              <w:t>40.11</w:t>
            </w:r>
          </w:p>
        </w:tc>
        <w:tc>
          <w:tcPr>
            <w:tcW w:w="1323" w:type="dxa"/>
            <w:tcBorders>
              <w:top w:val="nil"/>
              <w:left w:val="nil"/>
              <w:bottom w:val="single" w:sz="4" w:space="0" w:color="auto"/>
              <w:right w:val="single" w:sz="4" w:space="0" w:color="auto"/>
            </w:tcBorders>
            <w:shd w:val="clear" w:color="auto" w:fill="auto"/>
            <w:noWrap/>
            <w:vAlign w:val="center"/>
            <w:hideMark/>
          </w:tcPr>
          <w:p w14:paraId="1C6CDE16" w14:textId="77777777" w:rsidR="003F3923" w:rsidRPr="003F3923" w:rsidRDefault="003F3923" w:rsidP="003F3923">
            <w:pPr>
              <w:spacing w:line="360" w:lineRule="auto"/>
              <w:jc w:val="center"/>
              <w:rPr>
                <w:color w:val="000000"/>
                <w:sz w:val="24"/>
                <w:szCs w:val="24"/>
              </w:rPr>
            </w:pPr>
            <w:r w:rsidRPr="003F3923">
              <w:rPr>
                <w:color w:val="000000"/>
                <w:sz w:val="24"/>
                <w:szCs w:val="24"/>
              </w:rPr>
              <w:t>283.11</w:t>
            </w:r>
          </w:p>
        </w:tc>
        <w:tc>
          <w:tcPr>
            <w:tcW w:w="960" w:type="dxa"/>
            <w:tcBorders>
              <w:top w:val="nil"/>
              <w:left w:val="nil"/>
              <w:bottom w:val="single" w:sz="4" w:space="0" w:color="auto"/>
              <w:right w:val="single" w:sz="4" w:space="0" w:color="auto"/>
            </w:tcBorders>
            <w:shd w:val="clear" w:color="auto" w:fill="auto"/>
            <w:noWrap/>
            <w:vAlign w:val="center"/>
            <w:hideMark/>
          </w:tcPr>
          <w:p w14:paraId="1790B4E8"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61A5C192"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29C14592" w14:textId="77777777" w:rsidR="003F3923" w:rsidRPr="003F3923" w:rsidRDefault="003F3923" w:rsidP="003F3923">
            <w:pPr>
              <w:spacing w:line="360" w:lineRule="auto"/>
              <w:rPr>
                <w:color w:val="000000"/>
                <w:sz w:val="24"/>
                <w:szCs w:val="24"/>
              </w:rPr>
            </w:pPr>
            <w:r w:rsidRPr="003F3923">
              <w:rPr>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14:paraId="7696C0B6"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6BFBAF" w14:textId="77777777" w:rsidR="003F3923" w:rsidRPr="003F3923" w:rsidRDefault="003F3923" w:rsidP="003F3923">
            <w:pPr>
              <w:spacing w:line="360" w:lineRule="auto"/>
              <w:jc w:val="center"/>
              <w:rPr>
                <w:color w:val="000000"/>
                <w:sz w:val="24"/>
                <w:szCs w:val="24"/>
              </w:rPr>
            </w:pPr>
            <w:r w:rsidRPr="003F3923">
              <w:rPr>
                <w:color w:val="000000"/>
                <w:sz w:val="24"/>
                <w:szCs w:val="24"/>
              </w:rPr>
              <w:t>7520.85</w:t>
            </w:r>
          </w:p>
        </w:tc>
        <w:tc>
          <w:tcPr>
            <w:tcW w:w="1296" w:type="dxa"/>
            <w:tcBorders>
              <w:top w:val="nil"/>
              <w:left w:val="nil"/>
              <w:bottom w:val="single" w:sz="4" w:space="0" w:color="auto"/>
              <w:right w:val="single" w:sz="4" w:space="0" w:color="auto"/>
            </w:tcBorders>
            <w:shd w:val="clear" w:color="auto" w:fill="auto"/>
            <w:noWrap/>
            <w:vAlign w:val="center"/>
            <w:hideMark/>
          </w:tcPr>
          <w:p w14:paraId="19A31BE7"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217230A8" w14:textId="77777777" w:rsidR="003F3923" w:rsidRPr="003F3923" w:rsidRDefault="003F3923" w:rsidP="003F3923">
            <w:pPr>
              <w:spacing w:line="360" w:lineRule="auto"/>
              <w:jc w:val="center"/>
              <w:rPr>
                <w:color w:val="000000"/>
                <w:sz w:val="24"/>
                <w:szCs w:val="24"/>
              </w:rPr>
            </w:pPr>
            <w:r w:rsidRPr="003F3923">
              <w:rPr>
                <w:color w:val="000000"/>
                <w:sz w:val="24"/>
                <w:szCs w:val="24"/>
              </w:rPr>
              <w:t>37.60</w:t>
            </w:r>
          </w:p>
        </w:tc>
        <w:tc>
          <w:tcPr>
            <w:tcW w:w="1323" w:type="dxa"/>
            <w:tcBorders>
              <w:top w:val="nil"/>
              <w:left w:val="nil"/>
              <w:bottom w:val="single" w:sz="4" w:space="0" w:color="auto"/>
              <w:right w:val="single" w:sz="4" w:space="0" w:color="auto"/>
            </w:tcBorders>
            <w:shd w:val="clear" w:color="auto" w:fill="auto"/>
            <w:noWrap/>
            <w:vAlign w:val="center"/>
            <w:hideMark/>
          </w:tcPr>
          <w:p w14:paraId="34C1584D" w14:textId="77777777" w:rsidR="003F3923" w:rsidRPr="003F3923" w:rsidRDefault="003F3923" w:rsidP="003F3923">
            <w:pPr>
              <w:spacing w:line="360" w:lineRule="auto"/>
              <w:jc w:val="center"/>
              <w:rPr>
                <w:color w:val="000000"/>
                <w:sz w:val="24"/>
                <w:szCs w:val="24"/>
              </w:rPr>
            </w:pPr>
            <w:r w:rsidRPr="003F3923">
              <w:rPr>
                <w:color w:val="000000"/>
                <w:sz w:val="24"/>
                <w:szCs w:val="24"/>
              </w:rPr>
              <w:t>280.60</w:t>
            </w:r>
          </w:p>
        </w:tc>
        <w:tc>
          <w:tcPr>
            <w:tcW w:w="960" w:type="dxa"/>
            <w:tcBorders>
              <w:top w:val="nil"/>
              <w:left w:val="nil"/>
              <w:bottom w:val="single" w:sz="4" w:space="0" w:color="auto"/>
              <w:right w:val="single" w:sz="4" w:space="0" w:color="auto"/>
            </w:tcBorders>
            <w:shd w:val="clear" w:color="auto" w:fill="auto"/>
            <w:noWrap/>
            <w:vAlign w:val="center"/>
            <w:hideMark/>
          </w:tcPr>
          <w:p w14:paraId="78654F72"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72748BB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2EFFF34E" w14:textId="77777777" w:rsidR="003F3923" w:rsidRPr="003F3923" w:rsidRDefault="003F3923" w:rsidP="003F3923">
            <w:pPr>
              <w:spacing w:line="360" w:lineRule="auto"/>
              <w:rPr>
                <w:color w:val="000000"/>
                <w:sz w:val="24"/>
                <w:szCs w:val="24"/>
              </w:rPr>
            </w:pPr>
            <w:r w:rsidRPr="003F3923">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14:paraId="2C25B514"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A08D84" w14:textId="77777777" w:rsidR="003F3923" w:rsidRPr="003F3923" w:rsidRDefault="003F3923" w:rsidP="003F3923">
            <w:pPr>
              <w:spacing w:line="360" w:lineRule="auto"/>
              <w:jc w:val="center"/>
              <w:rPr>
                <w:color w:val="000000"/>
                <w:sz w:val="24"/>
                <w:szCs w:val="24"/>
              </w:rPr>
            </w:pPr>
            <w:r w:rsidRPr="003F3923">
              <w:rPr>
                <w:color w:val="000000"/>
                <w:sz w:val="24"/>
                <w:szCs w:val="24"/>
              </w:rPr>
              <w:t>7277.85</w:t>
            </w:r>
          </w:p>
        </w:tc>
        <w:tc>
          <w:tcPr>
            <w:tcW w:w="1296" w:type="dxa"/>
            <w:tcBorders>
              <w:top w:val="nil"/>
              <w:left w:val="nil"/>
              <w:bottom w:val="single" w:sz="4" w:space="0" w:color="auto"/>
              <w:right w:val="single" w:sz="4" w:space="0" w:color="auto"/>
            </w:tcBorders>
            <w:shd w:val="clear" w:color="auto" w:fill="auto"/>
            <w:noWrap/>
            <w:vAlign w:val="center"/>
            <w:hideMark/>
          </w:tcPr>
          <w:p w14:paraId="5361E535"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6DA2FD70" w14:textId="77777777" w:rsidR="003F3923" w:rsidRPr="003F3923" w:rsidRDefault="003F3923" w:rsidP="003F3923">
            <w:pPr>
              <w:spacing w:line="360" w:lineRule="auto"/>
              <w:jc w:val="center"/>
              <w:rPr>
                <w:color w:val="000000"/>
                <w:sz w:val="24"/>
                <w:szCs w:val="24"/>
              </w:rPr>
            </w:pPr>
            <w:r w:rsidRPr="003F3923">
              <w:rPr>
                <w:color w:val="000000"/>
                <w:sz w:val="24"/>
                <w:szCs w:val="24"/>
              </w:rPr>
              <w:t>37.60</w:t>
            </w:r>
          </w:p>
        </w:tc>
        <w:tc>
          <w:tcPr>
            <w:tcW w:w="1323" w:type="dxa"/>
            <w:tcBorders>
              <w:top w:val="nil"/>
              <w:left w:val="nil"/>
              <w:bottom w:val="single" w:sz="4" w:space="0" w:color="auto"/>
              <w:right w:val="single" w:sz="4" w:space="0" w:color="auto"/>
            </w:tcBorders>
            <w:shd w:val="clear" w:color="auto" w:fill="auto"/>
            <w:noWrap/>
            <w:vAlign w:val="center"/>
            <w:hideMark/>
          </w:tcPr>
          <w:p w14:paraId="20E1B411" w14:textId="77777777" w:rsidR="003F3923" w:rsidRPr="003F3923" w:rsidRDefault="003F3923" w:rsidP="003F3923">
            <w:pPr>
              <w:spacing w:line="360" w:lineRule="auto"/>
              <w:jc w:val="center"/>
              <w:rPr>
                <w:color w:val="000000"/>
                <w:sz w:val="24"/>
                <w:szCs w:val="24"/>
              </w:rPr>
            </w:pPr>
            <w:r w:rsidRPr="003F3923">
              <w:rPr>
                <w:color w:val="000000"/>
                <w:sz w:val="24"/>
                <w:szCs w:val="24"/>
              </w:rPr>
              <w:t>280.60</w:t>
            </w:r>
          </w:p>
        </w:tc>
        <w:tc>
          <w:tcPr>
            <w:tcW w:w="960" w:type="dxa"/>
            <w:tcBorders>
              <w:top w:val="nil"/>
              <w:left w:val="nil"/>
              <w:bottom w:val="single" w:sz="4" w:space="0" w:color="auto"/>
              <w:right w:val="single" w:sz="4" w:space="0" w:color="auto"/>
            </w:tcBorders>
            <w:shd w:val="clear" w:color="auto" w:fill="auto"/>
            <w:noWrap/>
            <w:vAlign w:val="center"/>
            <w:hideMark/>
          </w:tcPr>
          <w:p w14:paraId="0DC5A5C1"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64BCC59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C20EAEE" w14:textId="77777777" w:rsidR="003F3923" w:rsidRPr="003F3923" w:rsidRDefault="003F3923" w:rsidP="003F3923">
            <w:pPr>
              <w:spacing w:line="360" w:lineRule="auto"/>
              <w:rPr>
                <w:color w:val="000000"/>
                <w:sz w:val="24"/>
                <w:szCs w:val="24"/>
              </w:rPr>
            </w:pPr>
            <w:r w:rsidRPr="003F3923">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15E1AB9E"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818952" w14:textId="77777777" w:rsidR="003F3923" w:rsidRPr="003F3923" w:rsidRDefault="003F3923" w:rsidP="003F3923">
            <w:pPr>
              <w:spacing w:line="360" w:lineRule="auto"/>
              <w:jc w:val="center"/>
              <w:rPr>
                <w:color w:val="000000"/>
                <w:sz w:val="24"/>
                <w:szCs w:val="24"/>
              </w:rPr>
            </w:pPr>
            <w:r w:rsidRPr="003F3923">
              <w:rPr>
                <w:color w:val="000000"/>
                <w:sz w:val="24"/>
                <w:szCs w:val="24"/>
              </w:rPr>
              <w:t>7034.85</w:t>
            </w:r>
          </w:p>
        </w:tc>
        <w:tc>
          <w:tcPr>
            <w:tcW w:w="1296" w:type="dxa"/>
            <w:tcBorders>
              <w:top w:val="nil"/>
              <w:left w:val="nil"/>
              <w:bottom w:val="single" w:sz="4" w:space="0" w:color="auto"/>
              <w:right w:val="single" w:sz="4" w:space="0" w:color="auto"/>
            </w:tcBorders>
            <w:shd w:val="clear" w:color="auto" w:fill="auto"/>
            <w:noWrap/>
            <w:vAlign w:val="center"/>
            <w:hideMark/>
          </w:tcPr>
          <w:p w14:paraId="3D7DB5C1"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AB271FA" w14:textId="77777777" w:rsidR="003F3923" w:rsidRPr="003F3923" w:rsidRDefault="003F3923" w:rsidP="003F3923">
            <w:pPr>
              <w:spacing w:line="360" w:lineRule="auto"/>
              <w:jc w:val="center"/>
              <w:rPr>
                <w:color w:val="000000"/>
                <w:sz w:val="24"/>
                <w:szCs w:val="24"/>
              </w:rPr>
            </w:pPr>
            <w:r w:rsidRPr="003F3923">
              <w:rPr>
                <w:color w:val="000000"/>
                <w:sz w:val="24"/>
                <w:szCs w:val="24"/>
              </w:rPr>
              <w:t>36.35</w:t>
            </w:r>
          </w:p>
        </w:tc>
        <w:tc>
          <w:tcPr>
            <w:tcW w:w="1323" w:type="dxa"/>
            <w:tcBorders>
              <w:top w:val="nil"/>
              <w:left w:val="nil"/>
              <w:bottom w:val="single" w:sz="4" w:space="0" w:color="auto"/>
              <w:right w:val="single" w:sz="4" w:space="0" w:color="auto"/>
            </w:tcBorders>
            <w:shd w:val="clear" w:color="auto" w:fill="auto"/>
            <w:noWrap/>
            <w:vAlign w:val="center"/>
            <w:hideMark/>
          </w:tcPr>
          <w:p w14:paraId="4ACB3486" w14:textId="77777777" w:rsidR="003F3923" w:rsidRPr="003F3923" w:rsidRDefault="003F3923" w:rsidP="003F3923">
            <w:pPr>
              <w:spacing w:line="360" w:lineRule="auto"/>
              <w:jc w:val="center"/>
              <w:rPr>
                <w:color w:val="000000"/>
                <w:sz w:val="24"/>
                <w:szCs w:val="24"/>
              </w:rPr>
            </w:pPr>
            <w:r w:rsidRPr="003F3923">
              <w:rPr>
                <w:color w:val="000000"/>
                <w:sz w:val="24"/>
                <w:szCs w:val="24"/>
              </w:rPr>
              <w:t>279.35</w:t>
            </w:r>
          </w:p>
        </w:tc>
        <w:tc>
          <w:tcPr>
            <w:tcW w:w="960" w:type="dxa"/>
            <w:tcBorders>
              <w:top w:val="nil"/>
              <w:left w:val="nil"/>
              <w:bottom w:val="single" w:sz="4" w:space="0" w:color="auto"/>
              <w:right w:val="single" w:sz="4" w:space="0" w:color="auto"/>
            </w:tcBorders>
            <w:shd w:val="clear" w:color="auto" w:fill="auto"/>
            <w:noWrap/>
            <w:vAlign w:val="center"/>
            <w:hideMark/>
          </w:tcPr>
          <w:p w14:paraId="70AAD510"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6E2E3FC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38F51895" w14:textId="77777777" w:rsidR="003F3923" w:rsidRPr="003F3923" w:rsidRDefault="003F3923" w:rsidP="003F3923">
            <w:pPr>
              <w:spacing w:line="360" w:lineRule="auto"/>
              <w:rPr>
                <w:color w:val="000000"/>
                <w:sz w:val="24"/>
                <w:szCs w:val="24"/>
              </w:rPr>
            </w:pPr>
            <w:r w:rsidRPr="003F3923">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2DBCE718"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FA4AD3" w14:textId="77777777" w:rsidR="003F3923" w:rsidRPr="003F3923" w:rsidRDefault="003F3923" w:rsidP="003F3923">
            <w:pPr>
              <w:spacing w:line="360" w:lineRule="auto"/>
              <w:jc w:val="center"/>
              <w:rPr>
                <w:color w:val="000000"/>
                <w:sz w:val="24"/>
                <w:szCs w:val="24"/>
              </w:rPr>
            </w:pPr>
            <w:r w:rsidRPr="003F3923">
              <w:rPr>
                <w:color w:val="000000"/>
                <w:sz w:val="24"/>
                <w:szCs w:val="24"/>
              </w:rPr>
              <w:t>6791.85</w:t>
            </w:r>
          </w:p>
        </w:tc>
        <w:tc>
          <w:tcPr>
            <w:tcW w:w="1296" w:type="dxa"/>
            <w:tcBorders>
              <w:top w:val="nil"/>
              <w:left w:val="nil"/>
              <w:bottom w:val="single" w:sz="4" w:space="0" w:color="auto"/>
              <w:right w:val="single" w:sz="4" w:space="0" w:color="auto"/>
            </w:tcBorders>
            <w:shd w:val="clear" w:color="auto" w:fill="auto"/>
            <w:noWrap/>
            <w:vAlign w:val="center"/>
            <w:hideMark/>
          </w:tcPr>
          <w:p w14:paraId="171568F5"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2B682C7D" w14:textId="77777777" w:rsidR="003F3923" w:rsidRPr="003F3923" w:rsidRDefault="003F3923" w:rsidP="003F3923">
            <w:pPr>
              <w:spacing w:line="360" w:lineRule="auto"/>
              <w:jc w:val="center"/>
              <w:rPr>
                <w:color w:val="000000"/>
                <w:sz w:val="24"/>
                <w:szCs w:val="24"/>
              </w:rPr>
            </w:pPr>
            <w:r w:rsidRPr="003F3923">
              <w:rPr>
                <w:color w:val="000000"/>
                <w:sz w:val="24"/>
                <w:szCs w:val="24"/>
              </w:rPr>
              <w:t>31.70</w:t>
            </w:r>
          </w:p>
        </w:tc>
        <w:tc>
          <w:tcPr>
            <w:tcW w:w="1323" w:type="dxa"/>
            <w:tcBorders>
              <w:top w:val="nil"/>
              <w:left w:val="nil"/>
              <w:bottom w:val="single" w:sz="4" w:space="0" w:color="auto"/>
              <w:right w:val="single" w:sz="4" w:space="0" w:color="auto"/>
            </w:tcBorders>
            <w:shd w:val="clear" w:color="auto" w:fill="auto"/>
            <w:noWrap/>
            <w:vAlign w:val="center"/>
            <w:hideMark/>
          </w:tcPr>
          <w:p w14:paraId="567F74B3" w14:textId="77777777" w:rsidR="003F3923" w:rsidRPr="003F3923" w:rsidRDefault="003F3923" w:rsidP="003F3923">
            <w:pPr>
              <w:spacing w:line="360" w:lineRule="auto"/>
              <w:jc w:val="center"/>
              <w:rPr>
                <w:color w:val="000000"/>
                <w:sz w:val="24"/>
                <w:szCs w:val="24"/>
              </w:rPr>
            </w:pPr>
            <w:r w:rsidRPr="003F3923">
              <w:rPr>
                <w:color w:val="000000"/>
                <w:sz w:val="24"/>
                <w:szCs w:val="24"/>
              </w:rPr>
              <w:t>274.70</w:t>
            </w:r>
          </w:p>
        </w:tc>
        <w:tc>
          <w:tcPr>
            <w:tcW w:w="960" w:type="dxa"/>
            <w:tcBorders>
              <w:top w:val="nil"/>
              <w:left w:val="nil"/>
              <w:bottom w:val="single" w:sz="4" w:space="0" w:color="auto"/>
              <w:right w:val="single" w:sz="4" w:space="0" w:color="auto"/>
            </w:tcBorders>
            <w:shd w:val="clear" w:color="auto" w:fill="auto"/>
            <w:noWrap/>
            <w:vAlign w:val="center"/>
            <w:hideMark/>
          </w:tcPr>
          <w:p w14:paraId="72ACE731" w14:textId="77777777" w:rsidR="003F3923" w:rsidRPr="003F3923" w:rsidRDefault="003F3923" w:rsidP="003F3923">
            <w:pPr>
              <w:spacing w:line="360" w:lineRule="auto"/>
              <w:jc w:val="center"/>
              <w:rPr>
                <w:color w:val="000000"/>
                <w:sz w:val="24"/>
                <w:szCs w:val="24"/>
              </w:rPr>
            </w:pPr>
            <w:r w:rsidRPr="003F3923">
              <w:rPr>
                <w:color w:val="000000"/>
                <w:sz w:val="24"/>
                <w:szCs w:val="24"/>
              </w:rPr>
              <w:t>28</w:t>
            </w:r>
          </w:p>
        </w:tc>
      </w:tr>
      <w:tr w:rsidR="003F3923" w:rsidRPr="003F3923" w14:paraId="3B15B4E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F51B498" w14:textId="77777777" w:rsidR="003F3923" w:rsidRPr="003F3923" w:rsidRDefault="003F3923" w:rsidP="003F3923">
            <w:pPr>
              <w:spacing w:line="360" w:lineRule="auto"/>
              <w:rPr>
                <w:color w:val="000000"/>
                <w:sz w:val="24"/>
                <w:szCs w:val="24"/>
              </w:rPr>
            </w:pPr>
            <w:r w:rsidRPr="003F3923">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7C8A1C6F"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71B9D8" w14:textId="77777777" w:rsidR="003F3923" w:rsidRPr="003F3923" w:rsidRDefault="003F3923" w:rsidP="003F3923">
            <w:pPr>
              <w:spacing w:line="360" w:lineRule="auto"/>
              <w:jc w:val="center"/>
              <w:rPr>
                <w:color w:val="000000"/>
                <w:sz w:val="24"/>
                <w:szCs w:val="24"/>
              </w:rPr>
            </w:pPr>
            <w:r w:rsidRPr="003F3923">
              <w:rPr>
                <w:color w:val="000000"/>
                <w:sz w:val="24"/>
                <w:szCs w:val="24"/>
              </w:rPr>
              <w:t>6548.85</w:t>
            </w:r>
          </w:p>
        </w:tc>
        <w:tc>
          <w:tcPr>
            <w:tcW w:w="1296" w:type="dxa"/>
            <w:tcBorders>
              <w:top w:val="nil"/>
              <w:left w:val="nil"/>
              <w:bottom w:val="single" w:sz="4" w:space="0" w:color="auto"/>
              <w:right w:val="single" w:sz="4" w:space="0" w:color="auto"/>
            </w:tcBorders>
            <w:shd w:val="clear" w:color="auto" w:fill="auto"/>
            <w:noWrap/>
            <w:vAlign w:val="center"/>
            <w:hideMark/>
          </w:tcPr>
          <w:p w14:paraId="7AF3867B"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6B7B15EA" w14:textId="77777777" w:rsidR="003F3923" w:rsidRPr="003F3923" w:rsidRDefault="003F3923" w:rsidP="003F3923">
            <w:pPr>
              <w:spacing w:line="360" w:lineRule="auto"/>
              <w:jc w:val="center"/>
              <w:rPr>
                <w:color w:val="000000"/>
                <w:sz w:val="24"/>
                <w:szCs w:val="24"/>
              </w:rPr>
            </w:pPr>
            <w:r w:rsidRPr="003F3923">
              <w:rPr>
                <w:color w:val="000000"/>
                <w:sz w:val="24"/>
                <w:szCs w:val="24"/>
              </w:rPr>
              <w:t>33.84</w:t>
            </w:r>
          </w:p>
        </w:tc>
        <w:tc>
          <w:tcPr>
            <w:tcW w:w="1323" w:type="dxa"/>
            <w:tcBorders>
              <w:top w:val="nil"/>
              <w:left w:val="nil"/>
              <w:bottom w:val="single" w:sz="4" w:space="0" w:color="auto"/>
              <w:right w:val="single" w:sz="4" w:space="0" w:color="auto"/>
            </w:tcBorders>
            <w:shd w:val="clear" w:color="auto" w:fill="auto"/>
            <w:noWrap/>
            <w:vAlign w:val="center"/>
            <w:hideMark/>
          </w:tcPr>
          <w:p w14:paraId="6C04AE50" w14:textId="77777777" w:rsidR="003F3923" w:rsidRPr="003F3923" w:rsidRDefault="003F3923" w:rsidP="003F3923">
            <w:pPr>
              <w:spacing w:line="360" w:lineRule="auto"/>
              <w:jc w:val="center"/>
              <w:rPr>
                <w:color w:val="000000"/>
                <w:sz w:val="24"/>
                <w:szCs w:val="24"/>
              </w:rPr>
            </w:pPr>
            <w:r w:rsidRPr="003F3923">
              <w:rPr>
                <w:color w:val="000000"/>
                <w:sz w:val="24"/>
                <w:szCs w:val="24"/>
              </w:rPr>
              <w:t>276.84</w:t>
            </w:r>
          </w:p>
        </w:tc>
        <w:tc>
          <w:tcPr>
            <w:tcW w:w="960" w:type="dxa"/>
            <w:tcBorders>
              <w:top w:val="nil"/>
              <w:left w:val="nil"/>
              <w:bottom w:val="single" w:sz="4" w:space="0" w:color="auto"/>
              <w:right w:val="single" w:sz="4" w:space="0" w:color="auto"/>
            </w:tcBorders>
            <w:shd w:val="clear" w:color="auto" w:fill="auto"/>
            <w:noWrap/>
            <w:vAlign w:val="center"/>
            <w:hideMark/>
          </w:tcPr>
          <w:p w14:paraId="0AA01A18"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4129DCE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AC9E5DF" w14:textId="77777777" w:rsidR="003F3923" w:rsidRPr="003F3923" w:rsidRDefault="003F3923" w:rsidP="003F3923">
            <w:pPr>
              <w:spacing w:line="360" w:lineRule="auto"/>
              <w:rPr>
                <w:color w:val="000000"/>
                <w:sz w:val="24"/>
                <w:szCs w:val="24"/>
              </w:rPr>
            </w:pPr>
            <w:r w:rsidRPr="003F3923">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3E8481B1"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70296E" w14:textId="77777777" w:rsidR="003F3923" w:rsidRPr="003F3923" w:rsidRDefault="003F3923" w:rsidP="003F3923">
            <w:pPr>
              <w:spacing w:line="360" w:lineRule="auto"/>
              <w:jc w:val="center"/>
              <w:rPr>
                <w:color w:val="000000"/>
                <w:sz w:val="24"/>
                <w:szCs w:val="24"/>
              </w:rPr>
            </w:pPr>
            <w:r w:rsidRPr="003F3923">
              <w:rPr>
                <w:color w:val="000000"/>
                <w:sz w:val="24"/>
                <w:szCs w:val="24"/>
              </w:rPr>
              <w:t>6305.85</w:t>
            </w:r>
          </w:p>
        </w:tc>
        <w:tc>
          <w:tcPr>
            <w:tcW w:w="1296" w:type="dxa"/>
            <w:tcBorders>
              <w:top w:val="nil"/>
              <w:left w:val="nil"/>
              <w:bottom w:val="single" w:sz="4" w:space="0" w:color="auto"/>
              <w:right w:val="single" w:sz="4" w:space="0" w:color="auto"/>
            </w:tcBorders>
            <w:shd w:val="clear" w:color="auto" w:fill="auto"/>
            <w:noWrap/>
            <w:vAlign w:val="center"/>
            <w:hideMark/>
          </w:tcPr>
          <w:p w14:paraId="75F261C2"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6E9D58F8" w14:textId="77777777" w:rsidR="003F3923" w:rsidRPr="003F3923" w:rsidRDefault="003F3923" w:rsidP="003F3923">
            <w:pPr>
              <w:spacing w:line="360" w:lineRule="auto"/>
              <w:jc w:val="center"/>
              <w:rPr>
                <w:color w:val="000000"/>
                <w:sz w:val="24"/>
                <w:szCs w:val="24"/>
              </w:rPr>
            </w:pPr>
            <w:r w:rsidRPr="003F3923">
              <w:rPr>
                <w:color w:val="000000"/>
                <w:sz w:val="24"/>
                <w:szCs w:val="24"/>
              </w:rPr>
              <w:t>31.53</w:t>
            </w:r>
          </w:p>
        </w:tc>
        <w:tc>
          <w:tcPr>
            <w:tcW w:w="1323" w:type="dxa"/>
            <w:tcBorders>
              <w:top w:val="nil"/>
              <w:left w:val="nil"/>
              <w:bottom w:val="single" w:sz="4" w:space="0" w:color="auto"/>
              <w:right w:val="single" w:sz="4" w:space="0" w:color="auto"/>
            </w:tcBorders>
            <w:shd w:val="clear" w:color="auto" w:fill="auto"/>
            <w:noWrap/>
            <w:vAlign w:val="center"/>
            <w:hideMark/>
          </w:tcPr>
          <w:p w14:paraId="256B07EC" w14:textId="77777777" w:rsidR="003F3923" w:rsidRPr="003F3923" w:rsidRDefault="003F3923" w:rsidP="003F3923">
            <w:pPr>
              <w:spacing w:line="360" w:lineRule="auto"/>
              <w:jc w:val="center"/>
              <w:rPr>
                <w:color w:val="000000"/>
                <w:sz w:val="24"/>
                <w:szCs w:val="24"/>
              </w:rPr>
            </w:pPr>
            <w:r w:rsidRPr="003F3923">
              <w:rPr>
                <w:color w:val="000000"/>
                <w:sz w:val="24"/>
                <w:szCs w:val="24"/>
              </w:rPr>
              <w:t>274.53</w:t>
            </w:r>
          </w:p>
        </w:tc>
        <w:tc>
          <w:tcPr>
            <w:tcW w:w="960" w:type="dxa"/>
            <w:tcBorders>
              <w:top w:val="nil"/>
              <w:left w:val="nil"/>
              <w:bottom w:val="single" w:sz="4" w:space="0" w:color="auto"/>
              <w:right w:val="single" w:sz="4" w:space="0" w:color="auto"/>
            </w:tcBorders>
            <w:shd w:val="clear" w:color="auto" w:fill="auto"/>
            <w:noWrap/>
            <w:vAlign w:val="center"/>
            <w:hideMark/>
          </w:tcPr>
          <w:p w14:paraId="161BBCE2"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5583EA52"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E0C6999" w14:textId="77777777" w:rsidR="003F3923" w:rsidRPr="003F3923" w:rsidRDefault="003F3923" w:rsidP="003F3923">
            <w:pPr>
              <w:spacing w:line="360" w:lineRule="auto"/>
              <w:rPr>
                <w:color w:val="000000"/>
                <w:sz w:val="24"/>
                <w:szCs w:val="24"/>
              </w:rPr>
            </w:pPr>
            <w:r w:rsidRPr="003F3923">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3D3C1110"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675DAA" w14:textId="77777777" w:rsidR="003F3923" w:rsidRPr="003F3923" w:rsidRDefault="003F3923" w:rsidP="003F3923">
            <w:pPr>
              <w:spacing w:line="360" w:lineRule="auto"/>
              <w:jc w:val="center"/>
              <w:rPr>
                <w:color w:val="000000"/>
                <w:sz w:val="24"/>
                <w:szCs w:val="24"/>
              </w:rPr>
            </w:pPr>
            <w:r w:rsidRPr="003F3923">
              <w:rPr>
                <w:color w:val="000000"/>
                <w:sz w:val="24"/>
                <w:szCs w:val="24"/>
              </w:rPr>
              <w:t>6062.85</w:t>
            </w:r>
          </w:p>
        </w:tc>
        <w:tc>
          <w:tcPr>
            <w:tcW w:w="1296" w:type="dxa"/>
            <w:tcBorders>
              <w:top w:val="nil"/>
              <w:left w:val="nil"/>
              <w:bottom w:val="single" w:sz="4" w:space="0" w:color="auto"/>
              <w:right w:val="single" w:sz="4" w:space="0" w:color="auto"/>
            </w:tcBorders>
            <w:shd w:val="clear" w:color="auto" w:fill="auto"/>
            <w:noWrap/>
            <w:vAlign w:val="center"/>
            <w:hideMark/>
          </w:tcPr>
          <w:p w14:paraId="4C812E34"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2D66CDE" w14:textId="77777777" w:rsidR="003F3923" w:rsidRPr="003F3923" w:rsidRDefault="003F3923" w:rsidP="003F3923">
            <w:pPr>
              <w:spacing w:line="360" w:lineRule="auto"/>
              <w:jc w:val="center"/>
              <w:rPr>
                <w:color w:val="000000"/>
                <w:sz w:val="24"/>
                <w:szCs w:val="24"/>
              </w:rPr>
            </w:pPr>
            <w:r w:rsidRPr="003F3923">
              <w:rPr>
                <w:color w:val="000000"/>
                <w:sz w:val="24"/>
                <w:szCs w:val="24"/>
              </w:rPr>
              <w:t>31.32</w:t>
            </w:r>
          </w:p>
        </w:tc>
        <w:tc>
          <w:tcPr>
            <w:tcW w:w="1323" w:type="dxa"/>
            <w:tcBorders>
              <w:top w:val="nil"/>
              <w:left w:val="nil"/>
              <w:bottom w:val="single" w:sz="4" w:space="0" w:color="auto"/>
              <w:right w:val="single" w:sz="4" w:space="0" w:color="auto"/>
            </w:tcBorders>
            <w:shd w:val="clear" w:color="auto" w:fill="auto"/>
            <w:noWrap/>
            <w:vAlign w:val="center"/>
            <w:hideMark/>
          </w:tcPr>
          <w:p w14:paraId="471B2A4F" w14:textId="77777777" w:rsidR="003F3923" w:rsidRPr="003F3923" w:rsidRDefault="003F3923" w:rsidP="003F3923">
            <w:pPr>
              <w:spacing w:line="360" w:lineRule="auto"/>
              <w:jc w:val="center"/>
              <w:rPr>
                <w:color w:val="000000"/>
                <w:sz w:val="24"/>
                <w:szCs w:val="24"/>
              </w:rPr>
            </w:pPr>
            <w:r w:rsidRPr="003F3923">
              <w:rPr>
                <w:color w:val="000000"/>
                <w:sz w:val="24"/>
                <w:szCs w:val="24"/>
              </w:rPr>
              <w:t>274.32</w:t>
            </w:r>
          </w:p>
        </w:tc>
        <w:tc>
          <w:tcPr>
            <w:tcW w:w="960" w:type="dxa"/>
            <w:tcBorders>
              <w:top w:val="nil"/>
              <w:left w:val="nil"/>
              <w:bottom w:val="single" w:sz="4" w:space="0" w:color="auto"/>
              <w:right w:val="single" w:sz="4" w:space="0" w:color="auto"/>
            </w:tcBorders>
            <w:shd w:val="clear" w:color="auto" w:fill="auto"/>
            <w:noWrap/>
            <w:vAlign w:val="center"/>
            <w:hideMark/>
          </w:tcPr>
          <w:p w14:paraId="7832F23C"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331EDA01"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0C135D0" w14:textId="77777777" w:rsidR="003F3923" w:rsidRPr="003F3923" w:rsidRDefault="003F3923" w:rsidP="003F3923">
            <w:pPr>
              <w:spacing w:line="360" w:lineRule="auto"/>
              <w:rPr>
                <w:color w:val="000000"/>
                <w:sz w:val="24"/>
                <w:szCs w:val="24"/>
              </w:rPr>
            </w:pPr>
            <w:r w:rsidRPr="003F3923">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4F3A473A"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CB4DAC" w14:textId="77777777" w:rsidR="003F3923" w:rsidRPr="003F3923" w:rsidRDefault="003F3923" w:rsidP="003F3923">
            <w:pPr>
              <w:spacing w:line="360" w:lineRule="auto"/>
              <w:jc w:val="center"/>
              <w:rPr>
                <w:color w:val="000000"/>
                <w:sz w:val="24"/>
                <w:szCs w:val="24"/>
              </w:rPr>
            </w:pPr>
            <w:r w:rsidRPr="003F3923">
              <w:rPr>
                <w:color w:val="000000"/>
                <w:sz w:val="24"/>
                <w:szCs w:val="24"/>
              </w:rPr>
              <w:t>5819.85</w:t>
            </w:r>
          </w:p>
        </w:tc>
        <w:tc>
          <w:tcPr>
            <w:tcW w:w="1296" w:type="dxa"/>
            <w:tcBorders>
              <w:top w:val="nil"/>
              <w:left w:val="nil"/>
              <w:bottom w:val="single" w:sz="4" w:space="0" w:color="auto"/>
              <w:right w:val="single" w:sz="4" w:space="0" w:color="auto"/>
            </w:tcBorders>
            <w:shd w:val="clear" w:color="auto" w:fill="auto"/>
            <w:noWrap/>
            <w:vAlign w:val="center"/>
            <w:hideMark/>
          </w:tcPr>
          <w:p w14:paraId="576F6B8B"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687D85D7" w14:textId="77777777" w:rsidR="003F3923" w:rsidRPr="003F3923" w:rsidRDefault="003F3923" w:rsidP="003F3923">
            <w:pPr>
              <w:spacing w:line="360" w:lineRule="auto"/>
              <w:jc w:val="center"/>
              <w:rPr>
                <w:color w:val="000000"/>
                <w:sz w:val="24"/>
                <w:szCs w:val="24"/>
              </w:rPr>
            </w:pPr>
            <w:r w:rsidRPr="003F3923">
              <w:rPr>
                <w:color w:val="000000"/>
                <w:sz w:val="24"/>
                <w:szCs w:val="24"/>
              </w:rPr>
              <w:t>29.10</w:t>
            </w:r>
          </w:p>
        </w:tc>
        <w:tc>
          <w:tcPr>
            <w:tcW w:w="1323" w:type="dxa"/>
            <w:tcBorders>
              <w:top w:val="nil"/>
              <w:left w:val="nil"/>
              <w:bottom w:val="single" w:sz="4" w:space="0" w:color="auto"/>
              <w:right w:val="single" w:sz="4" w:space="0" w:color="auto"/>
            </w:tcBorders>
            <w:shd w:val="clear" w:color="auto" w:fill="auto"/>
            <w:noWrap/>
            <w:vAlign w:val="center"/>
            <w:hideMark/>
          </w:tcPr>
          <w:p w14:paraId="32847AD9" w14:textId="77777777" w:rsidR="003F3923" w:rsidRPr="003F3923" w:rsidRDefault="003F3923" w:rsidP="003F3923">
            <w:pPr>
              <w:spacing w:line="360" w:lineRule="auto"/>
              <w:jc w:val="center"/>
              <w:rPr>
                <w:color w:val="000000"/>
                <w:sz w:val="24"/>
                <w:szCs w:val="24"/>
              </w:rPr>
            </w:pPr>
            <w:r w:rsidRPr="003F3923">
              <w:rPr>
                <w:color w:val="000000"/>
                <w:sz w:val="24"/>
                <w:szCs w:val="24"/>
              </w:rPr>
              <w:t>272.10</w:t>
            </w:r>
          </w:p>
        </w:tc>
        <w:tc>
          <w:tcPr>
            <w:tcW w:w="960" w:type="dxa"/>
            <w:tcBorders>
              <w:top w:val="nil"/>
              <w:left w:val="nil"/>
              <w:bottom w:val="single" w:sz="4" w:space="0" w:color="auto"/>
              <w:right w:val="single" w:sz="4" w:space="0" w:color="auto"/>
            </w:tcBorders>
            <w:shd w:val="clear" w:color="auto" w:fill="auto"/>
            <w:noWrap/>
            <w:vAlign w:val="center"/>
            <w:hideMark/>
          </w:tcPr>
          <w:p w14:paraId="1F69A655"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5C28566C"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19E2B02" w14:textId="77777777" w:rsidR="003F3923" w:rsidRPr="003F3923" w:rsidRDefault="003F3923" w:rsidP="003F3923">
            <w:pPr>
              <w:spacing w:line="360" w:lineRule="auto"/>
              <w:rPr>
                <w:color w:val="000000"/>
                <w:sz w:val="24"/>
                <w:szCs w:val="24"/>
              </w:rPr>
            </w:pPr>
            <w:r w:rsidRPr="003F3923">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6BE4D2FA"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7EA633" w14:textId="77777777" w:rsidR="003F3923" w:rsidRPr="003F3923" w:rsidRDefault="003F3923" w:rsidP="003F3923">
            <w:pPr>
              <w:spacing w:line="360" w:lineRule="auto"/>
              <w:jc w:val="center"/>
              <w:rPr>
                <w:color w:val="000000"/>
                <w:sz w:val="24"/>
                <w:szCs w:val="24"/>
              </w:rPr>
            </w:pPr>
            <w:r w:rsidRPr="003F3923">
              <w:rPr>
                <w:color w:val="000000"/>
                <w:sz w:val="24"/>
                <w:szCs w:val="24"/>
              </w:rPr>
              <w:t>5576.85</w:t>
            </w:r>
          </w:p>
        </w:tc>
        <w:tc>
          <w:tcPr>
            <w:tcW w:w="1296" w:type="dxa"/>
            <w:tcBorders>
              <w:top w:val="nil"/>
              <w:left w:val="nil"/>
              <w:bottom w:val="single" w:sz="4" w:space="0" w:color="auto"/>
              <w:right w:val="single" w:sz="4" w:space="0" w:color="auto"/>
            </w:tcBorders>
            <w:shd w:val="clear" w:color="auto" w:fill="auto"/>
            <w:noWrap/>
            <w:vAlign w:val="center"/>
            <w:hideMark/>
          </w:tcPr>
          <w:p w14:paraId="49BAC33A"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CE0539A" w14:textId="77777777" w:rsidR="003F3923" w:rsidRPr="003F3923" w:rsidRDefault="003F3923" w:rsidP="003F3923">
            <w:pPr>
              <w:spacing w:line="360" w:lineRule="auto"/>
              <w:jc w:val="center"/>
              <w:rPr>
                <w:color w:val="000000"/>
                <w:sz w:val="24"/>
                <w:szCs w:val="24"/>
              </w:rPr>
            </w:pPr>
            <w:r w:rsidRPr="003F3923">
              <w:rPr>
                <w:color w:val="000000"/>
                <w:sz w:val="24"/>
                <w:szCs w:val="24"/>
              </w:rPr>
              <w:t>28.81</w:t>
            </w:r>
          </w:p>
        </w:tc>
        <w:tc>
          <w:tcPr>
            <w:tcW w:w="1323" w:type="dxa"/>
            <w:tcBorders>
              <w:top w:val="nil"/>
              <w:left w:val="nil"/>
              <w:bottom w:val="single" w:sz="4" w:space="0" w:color="auto"/>
              <w:right w:val="single" w:sz="4" w:space="0" w:color="auto"/>
            </w:tcBorders>
            <w:shd w:val="clear" w:color="auto" w:fill="auto"/>
            <w:noWrap/>
            <w:vAlign w:val="center"/>
            <w:hideMark/>
          </w:tcPr>
          <w:p w14:paraId="64F3F204" w14:textId="77777777" w:rsidR="003F3923" w:rsidRPr="003F3923" w:rsidRDefault="003F3923" w:rsidP="003F3923">
            <w:pPr>
              <w:spacing w:line="360" w:lineRule="auto"/>
              <w:jc w:val="center"/>
              <w:rPr>
                <w:color w:val="000000"/>
                <w:sz w:val="24"/>
                <w:szCs w:val="24"/>
              </w:rPr>
            </w:pPr>
            <w:r w:rsidRPr="003F3923">
              <w:rPr>
                <w:color w:val="000000"/>
                <w:sz w:val="24"/>
                <w:szCs w:val="24"/>
              </w:rPr>
              <w:t>271.81</w:t>
            </w:r>
          </w:p>
        </w:tc>
        <w:tc>
          <w:tcPr>
            <w:tcW w:w="960" w:type="dxa"/>
            <w:tcBorders>
              <w:top w:val="nil"/>
              <w:left w:val="nil"/>
              <w:bottom w:val="single" w:sz="4" w:space="0" w:color="auto"/>
              <w:right w:val="single" w:sz="4" w:space="0" w:color="auto"/>
            </w:tcBorders>
            <w:shd w:val="clear" w:color="auto" w:fill="auto"/>
            <w:noWrap/>
            <w:vAlign w:val="center"/>
            <w:hideMark/>
          </w:tcPr>
          <w:p w14:paraId="7D9870B2"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3F6996C2"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12884D85" w14:textId="77777777" w:rsidR="003F3923" w:rsidRPr="003F3923" w:rsidRDefault="003F3923" w:rsidP="003F3923">
            <w:pPr>
              <w:spacing w:line="360" w:lineRule="auto"/>
              <w:rPr>
                <w:color w:val="000000"/>
                <w:sz w:val="24"/>
                <w:szCs w:val="24"/>
              </w:rPr>
            </w:pPr>
            <w:r w:rsidRPr="003F3923">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1212AA75"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21F463" w14:textId="77777777" w:rsidR="003F3923" w:rsidRPr="003F3923" w:rsidRDefault="003F3923" w:rsidP="003F3923">
            <w:pPr>
              <w:spacing w:line="360" w:lineRule="auto"/>
              <w:jc w:val="center"/>
              <w:rPr>
                <w:color w:val="000000"/>
                <w:sz w:val="24"/>
                <w:szCs w:val="24"/>
              </w:rPr>
            </w:pPr>
            <w:r w:rsidRPr="003F3923">
              <w:rPr>
                <w:color w:val="000000"/>
                <w:sz w:val="24"/>
                <w:szCs w:val="24"/>
              </w:rPr>
              <w:t>5333.85</w:t>
            </w:r>
          </w:p>
        </w:tc>
        <w:tc>
          <w:tcPr>
            <w:tcW w:w="1296" w:type="dxa"/>
            <w:tcBorders>
              <w:top w:val="nil"/>
              <w:left w:val="nil"/>
              <w:bottom w:val="single" w:sz="4" w:space="0" w:color="auto"/>
              <w:right w:val="single" w:sz="4" w:space="0" w:color="auto"/>
            </w:tcBorders>
            <w:shd w:val="clear" w:color="auto" w:fill="auto"/>
            <w:noWrap/>
            <w:vAlign w:val="center"/>
            <w:hideMark/>
          </w:tcPr>
          <w:p w14:paraId="3EA96869"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04175419" w14:textId="77777777" w:rsidR="003F3923" w:rsidRPr="003F3923" w:rsidRDefault="003F3923" w:rsidP="003F3923">
            <w:pPr>
              <w:spacing w:line="360" w:lineRule="auto"/>
              <w:jc w:val="center"/>
              <w:rPr>
                <w:color w:val="000000"/>
                <w:sz w:val="24"/>
                <w:szCs w:val="24"/>
              </w:rPr>
            </w:pPr>
            <w:r w:rsidRPr="003F3923">
              <w:rPr>
                <w:color w:val="000000"/>
                <w:sz w:val="24"/>
                <w:szCs w:val="24"/>
              </w:rPr>
              <w:t>27.56</w:t>
            </w:r>
          </w:p>
        </w:tc>
        <w:tc>
          <w:tcPr>
            <w:tcW w:w="1323" w:type="dxa"/>
            <w:tcBorders>
              <w:top w:val="nil"/>
              <w:left w:val="nil"/>
              <w:bottom w:val="single" w:sz="4" w:space="0" w:color="auto"/>
              <w:right w:val="single" w:sz="4" w:space="0" w:color="auto"/>
            </w:tcBorders>
            <w:shd w:val="clear" w:color="auto" w:fill="auto"/>
            <w:noWrap/>
            <w:vAlign w:val="center"/>
            <w:hideMark/>
          </w:tcPr>
          <w:p w14:paraId="0E01EF4B" w14:textId="77777777" w:rsidR="003F3923" w:rsidRPr="003F3923" w:rsidRDefault="003F3923" w:rsidP="003F3923">
            <w:pPr>
              <w:spacing w:line="360" w:lineRule="auto"/>
              <w:jc w:val="center"/>
              <w:rPr>
                <w:color w:val="000000"/>
                <w:sz w:val="24"/>
                <w:szCs w:val="24"/>
              </w:rPr>
            </w:pPr>
            <w:r w:rsidRPr="003F3923">
              <w:rPr>
                <w:color w:val="000000"/>
                <w:sz w:val="24"/>
                <w:szCs w:val="24"/>
              </w:rPr>
              <w:t>270.56</w:t>
            </w:r>
          </w:p>
        </w:tc>
        <w:tc>
          <w:tcPr>
            <w:tcW w:w="960" w:type="dxa"/>
            <w:tcBorders>
              <w:top w:val="nil"/>
              <w:left w:val="nil"/>
              <w:bottom w:val="single" w:sz="4" w:space="0" w:color="auto"/>
              <w:right w:val="single" w:sz="4" w:space="0" w:color="auto"/>
            </w:tcBorders>
            <w:shd w:val="clear" w:color="auto" w:fill="auto"/>
            <w:noWrap/>
            <w:vAlign w:val="center"/>
            <w:hideMark/>
          </w:tcPr>
          <w:p w14:paraId="7B45CA2A"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3BEE6EE5"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50C960B9" w14:textId="77777777" w:rsidR="003F3923" w:rsidRPr="003F3923" w:rsidRDefault="003F3923" w:rsidP="003F3923">
            <w:pPr>
              <w:spacing w:line="360" w:lineRule="auto"/>
              <w:rPr>
                <w:color w:val="000000"/>
                <w:sz w:val="24"/>
                <w:szCs w:val="24"/>
              </w:rPr>
            </w:pPr>
            <w:r w:rsidRPr="003F3923">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589087A6"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B0E178" w14:textId="77777777" w:rsidR="003F3923" w:rsidRPr="003F3923" w:rsidRDefault="003F3923" w:rsidP="003F3923">
            <w:pPr>
              <w:spacing w:line="360" w:lineRule="auto"/>
              <w:jc w:val="center"/>
              <w:rPr>
                <w:color w:val="000000"/>
                <w:sz w:val="24"/>
                <w:szCs w:val="24"/>
              </w:rPr>
            </w:pPr>
            <w:r w:rsidRPr="003F3923">
              <w:rPr>
                <w:color w:val="000000"/>
                <w:sz w:val="24"/>
                <w:szCs w:val="24"/>
              </w:rPr>
              <w:t>5090.85</w:t>
            </w:r>
          </w:p>
        </w:tc>
        <w:tc>
          <w:tcPr>
            <w:tcW w:w="1296" w:type="dxa"/>
            <w:tcBorders>
              <w:top w:val="nil"/>
              <w:left w:val="nil"/>
              <w:bottom w:val="single" w:sz="4" w:space="0" w:color="auto"/>
              <w:right w:val="single" w:sz="4" w:space="0" w:color="auto"/>
            </w:tcBorders>
            <w:shd w:val="clear" w:color="auto" w:fill="auto"/>
            <w:noWrap/>
            <w:vAlign w:val="center"/>
            <w:hideMark/>
          </w:tcPr>
          <w:p w14:paraId="0BC67D3B"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58BF0298" w14:textId="77777777" w:rsidR="003F3923" w:rsidRPr="003F3923" w:rsidRDefault="003F3923" w:rsidP="003F3923">
            <w:pPr>
              <w:spacing w:line="360" w:lineRule="auto"/>
              <w:jc w:val="center"/>
              <w:rPr>
                <w:color w:val="000000"/>
                <w:sz w:val="24"/>
                <w:szCs w:val="24"/>
              </w:rPr>
            </w:pPr>
            <w:r w:rsidRPr="003F3923">
              <w:rPr>
                <w:color w:val="000000"/>
                <w:sz w:val="24"/>
                <w:szCs w:val="24"/>
              </w:rPr>
              <w:t>25.45</w:t>
            </w:r>
          </w:p>
        </w:tc>
        <w:tc>
          <w:tcPr>
            <w:tcW w:w="1323" w:type="dxa"/>
            <w:tcBorders>
              <w:top w:val="nil"/>
              <w:left w:val="nil"/>
              <w:bottom w:val="single" w:sz="4" w:space="0" w:color="auto"/>
              <w:right w:val="single" w:sz="4" w:space="0" w:color="auto"/>
            </w:tcBorders>
            <w:shd w:val="clear" w:color="auto" w:fill="auto"/>
            <w:noWrap/>
            <w:vAlign w:val="center"/>
            <w:hideMark/>
          </w:tcPr>
          <w:p w14:paraId="32D369F8" w14:textId="77777777" w:rsidR="003F3923" w:rsidRPr="003F3923" w:rsidRDefault="003F3923" w:rsidP="003F3923">
            <w:pPr>
              <w:spacing w:line="360" w:lineRule="auto"/>
              <w:jc w:val="center"/>
              <w:rPr>
                <w:color w:val="000000"/>
                <w:sz w:val="24"/>
                <w:szCs w:val="24"/>
              </w:rPr>
            </w:pPr>
            <w:r w:rsidRPr="003F3923">
              <w:rPr>
                <w:color w:val="000000"/>
                <w:sz w:val="24"/>
                <w:szCs w:val="24"/>
              </w:rPr>
              <w:t>268.45</w:t>
            </w:r>
          </w:p>
        </w:tc>
        <w:tc>
          <w:tcPr>
            <w:tcW w:w="960" w:type="dxa"/>
            <w:tcBorders>
              <w:top w:val="nil"/>
              <w:left w:val="nil"/>
              <w:bottom w:val="single" w:sz="4" w:space="0" w:color="auto"/>
              <w:right w:val="single" w:sz="4" w:space="0" w:color="auto"/>
            </w:tcBorders>
            <w:shd w:val="clear" w:color="auto" w:fill="auto"/>
            <w:noWrap/>
            <w:vAlign w:val="center"/>
            <w:hideMark/>
          </w:tcPr>
          <w:p w14:paraId="73952662"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1795113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521133E" w14:textId="77777777" w:rsidR="003F3923" w:rsidRPr="003F3923" w:rsidRDefault="003F3923" w:rsidP="003F3923">
            <w:pPr>
              <w:spacing w:line="360" w:lineRule="auto"/>
              <w:rPr>
                <w:color w:val="000000"/>
                <w:sz w:val="24"/>
                <w:szCs w:val="24"/>
              </w:rPr>
            </w:pPr>
            <w:r w:rsidRPr="003F3923">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20EC1960"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964847" w14:textId="77777777" w:rsidR="003F3923" w:rsidRPr="003F3923" w:rsidRDefault="003F3923" w:rsidP="003F3923">
            <w:pPr>
              <w:spacing w:line="360" w:lineRule="auto"/>
              <w:jc w:val="center"/>
              <w:rPr>
                <w:color w:val="000000"/>
                <w:sz w:val="24"/>
                <w:szCs w:val="24"/>
              </w:rPr>
            </w:pPr>
            <w:r w:rsidRPr="003F3923">
              <w:rPr>
                <w:color w:val="000000"/>
                <w:sz w:val="24"/>
                <w:szCs w:val="24"/>
              </w:rPr>
              <w:t>4847.85</w:t>
            </w:r>
          </w:p>
        </w:tc>
        <w:tc>
          <w:tcPr>
            <w:tcW w:w="1296" w:type="dxa"/>
            <w:tcBorders>
              <w:top w:val="nil"/>
              <w:left w:val="nil"/>
              <w:bottom w:val="single" w:sz="4" w:space="0" w:color="auto"/>
              <w:right w:val="single" w:sz="4" w:space="0" w:color="auto"/>
            </w:tcBorders>
            <w:shd w:val="clear" w:color="auto" w:fill="auto"/>
            <w:noWrap/>
            <w:vAlign w:val="center"/>
            <w:hideMark/>
          </w:tcPr>
          <w:p w14:paraId="4C5F7B72"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060FB256" w14:textId="77777777" w:rsidR="003F3923" w:rsidRPr="003F3923" w:rsidRDefault="003F3923" w:rsidP="003F3923">
            <w:pPr>
              <w:spacing w:line="360" w:lineRule="auto"/>
              <w:jc w:val="center"/>
              <w:rPr>
                <w:color w:val="000000"/>
                <w:sz w:val="24"/>
                <w:szCs w:val="24"/>
              </w:rPr>
            </w:pPr>
            <w:r w:rsidRPr="003F3923">
              <w:rPr>
                <w:color w:val="000000"/>
                <w:sz w:val="24"/>
                <w:szCs w:val="24"/>
              </w:rPr>
              <w:t>25.05</w:t>
            </w:r>
          </w:p>
        </w:tc>
        <w:tc>
          <w:tcPr>
            <w:tcW w:w="1323" w:type="dxa"/>
            <w:tcBorders>
              <w:top w:val="nil"/>
              <w:left w:val="nil"/>
              <w:bottom w:val="single" w:sz="4" w:space="0" w:color="auto"/>
              <w:right w:val="single" w:sz="4" w:space="0" w:color="auto"/>
            </w:tcBorders>
            <w:shd w:val="clear" w:color="auto" w:fill="auto"/>
            <w:noWrap/>
            <w:vAlign w:val="center"/>
            <w:hideMark/>
          </w:tcPr>
          <w:p w14:paraId="233952A1" w14:textId="77777777" w:rsidR="003F3923" w:rsidRPr="003F3923" w:rsidRDefault="003F3923" w:rsidP="003F3923">
            <w:pPr>
              <w:spacing w:line="360" w:lineRule="auto"/>
              <w:jc w:val="center"/>
              <w:rPr>
                <w:color w:val="000000"/>
                <w:sz w:val="24"/>
                <w:szCs w:val="24"/>
              </w:rPr>
            </w:pPr>
            <w:r w:rsidRPr="003F3923">
              <w:rPr>
                <w:color w:val="000000"/>
                <w:sz w:val="24"/>
                <w:szCs w:val="24"/>
              </w:rPr>
              <w:t>268.05</w:t>
            </w:r>
          </w:p>
        </w:tc>
        <w:tc>
          <w:tcPr>
            <w:tcW w:w="960" w:type="dxa"/>
            <w:tcBorders>
              <w:top w:val="nil"/>
              <w:left w:val="nil"/>
              <w:bottom w:val="single" w:sz="4" w:space="0" w:color="auto"/>
              <w:right w:val="single" w:sz="4" w:space="0" w:color="auto"/>
            </w:tcBorders>
            <w:shd w:val="clear" w:color="auto" w:fill="auto"/>
            <w:noWrap/>
            <w:vAlign w:val="center"/>
            <w:hideMark/>
          </w:tcPr>
          <w:p w14:paraId="6923A59B"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35BD96C6"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CC21FA8" w14:textId="77777777" w:rsidR="003F3923" w:rsidRPr="003F3923" w:rsidRDefault="003F3923" w:rsidP="003F3923">
            <w:pPr>
              <w:spacing w:line="360" w:lineRule="auto"/>
              <w:rPr>
                <w:color w:val="000000"/>
                <w:sz w:val="24"/>
                <w:szCs w:val="24"/>
              </w:rPr>
            </w:pPr>
            <w:r w:rsidRPr="003F3923">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4E453E1B"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6C75FD" w14:textId="77777777" w:rsidR="003F3923" w:rsidRPr="003F3923" w:rsidRDefault="003F3923" w:rsidP="003F3923">
            <w:pPr>
              <w:spacing w:line="360" w:lineRule="auto"/>
              <w:jc w:val="center"/>
              <w:rPr>
                <w:color w:val="000000"/>
                <w:sz w:val="24"/>
                <w:szCs w:val="24"/>
              </w:rPr>
            </w:pPr>
            <w:r w:rsidRPr="003F3923">
              <w:rPr>
                <w:color w:val="000000"/>
                <w:sz w:val="24"/>
                <w:szCs w:val="24"/>
              </w:rPr>
              <w:t>4604.85</w:t>
            </w:r>
          </w:p>
        </w:tc>
        <w:tc>
          <w:tcPr>
            <w:tcW w:w="1296" w:type="dxa"/>
            <w:tcBorders>
              <w:top w:val="nil"/>
              <w:left w:val="nil"/>
              <w:bottom w:val="single" w:sz="4" w:space="0" w:color="auto"/>
              <w:right w:val="single" w:sz="4" w:space="0" w:color="auto"/>
            </w:tcBorders>
            <w:shd w:val="clear" w:color="auto" w:fill="auto"/>
            <w:noWrap/>
            <w:vAlign w:val="center"/>
            <w:hideMark/>
          </w:tcPr>
          <w:p w14:paraId="48F73F21"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503DB51F" w14:textId="77777777" w:rsidR="003F3923" w:rsidRPr="003F3923" w:rsidRDefault="003F3923" w:rsidP="003F3923">
            <w:pPr>
              <w:spacing w:line="360" w:lineRule="auto"/>
              <w:jc w:val="center"/>
              <w:rPr>
                <w:color w:val="000000"/>
                <w:sz w:val="24"/>
                <w:szCs w:val="24"/>
              </w:rPr>
            </w:pPr>
            <w:r w:rsidRPr="003F3923">
              <w:rPr>
                <w:color w:val="000000"/>
                <w:sz w:val="24"/>
                <w:szCs w:val="24"/>
              </w:rPr>
              <w:t>23.02</w:t>
            </w:r>
          </w:p>
        </w:tc>
        <w:tc>
          <w:tcPr>
            <w:tcW w:w="1323" w:type="dxa"/>
            <w:tcBorders>
              <w:top w:val="nil"/>
              <w:left w:val="nil"/>
              <w:bottom w:val="single" w:sz="4" w:space="0" w:color="auto"/>
              <w:right w:val="single" w:sz="4" w:space="0" w:color="auto"/>
            </w:tcBorders>
            <w:shd w:val="clear" w:color="auto" w:fill="auto"/>
            <w:noWrap/>
            <w:vAlign w:val="center"/>
            <w:hideMark/>
          </w:tcPr>
          <w:p w14:paraId="6A5A41D2" w14:textId="77777777" w:rsidR="003F3923" w:rsidRPr="003F3923" w:rsidRDefault="003F3923" w:rsidP="003F3923">
            <w:pPr>
              <w:spacing w:line="360" w:lineRule="auto"/>
              <w:jc w:val="center"/>
              <w:rPr>
                <w:color w:val="000000"/>
                <w:sz w:val="24"/>
                <w:szCs w:val="24"/>
              </w:rPr>
            </w:pPr>
            <w:r w:rsidRPr="003F3923">
              <w:rPr>
                <w:color w:val="000000"/>
                <w:sz w:val="24"/>
                <w:szCs w:val="24"/>
              </w:rPr>
              <w:t>266.02</w:t>
            </w:r>
          </w:p>
        </w:tc>
        <w:tc>
          <w:tcPr>
            <w:tcW w:w="960" w:type="dxa"/>
            <w:tcBorders>
              <w:top w:val="nil"/>
              <w:left w:val="nil"/>
              <w:bottom w:val="single" w:sz="4" w:space="0" w:color="auto"/>
              <w:right w:val="single" w:sz="4" w:space="0" w:color="auto"/>
            </w:tcBorders>
            <w:shd w:val="clear" w:color="auto" w:fill="auto"/>
            <w:noWrap/>
            <w:vAlign w:val="center"/>
            <w:hideMark/>
          </w:tcPr>
          <w:p w14:paraId="239C1425"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3FD3AC88"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54E00C6" w14:textId="77777777" w:rsidR="003F3923" w:rsidRPr="003F3923" w:rsidRDefault="003F3923" w:rsidP="003F3923">
            <w:pPr>
              <w:spacing w:line="360" w:lineRule="auto"/>
              <w:rPr>
                <w:color w:val="000000"/>
                <w:sz w:val="24"/>
                <w:szCs w:val="24"/>
              </w:rPr>
            </w:pPr>
            <w:r w:rsidRPr="003F3923">
              <w:rPr>
                <w:color w:val="000000"/>
                <w:sz w:val="24"/>
                <w:szCs w:val="24"/>
              </w:rPr>
              <w:t>25.01.2022.</w:t>
            </w:r>
          </w:p>
        </w:tc>
        <w:tc>
          <w:tcPr>
            <w:tcW w:w="960" w:type="dxa"/>
            <w:tcBorders>
              <w:top w:val="nil"/>
              <w:left w:val="nil"/>
              <w:bottom w:val="single" w:sz="4" w:space="0" w:color="auto"/>
              <w:right w:val="single" w:sz="4" w:space="0" w:color="auto"/>
            </w:tcBorders>
            <w:shd w:val="clear" w:color="auto" w:fill="auto"/>
            <w:noWrap/>
            <w:vAlign w:val="center"/>
            <w:hideMark/>
          </w:tcPr>
          <w:p w14:paraId="5C807369"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D867EC" w14:textId="77777777" w:rsidR="003F3923" w:rsidRPr="003F3923" w:rsidRDefault="003F3923" w:rsidP="003F3923">
            <w:pPr>
              <w:spacing w:line="360" w:lineRule="auto"/>
              <w:jc w:val="center"/>
              <w:rPr>
                <w:color w:val="000000"/>
                <w:sz w:val="24"/>
                <w:szCs w:val="24"/>
              </w:rPr>
            </w:pPr>
            <w:r w:rsidRPr="003F3923">
              <w:rPr>
                <w:color w:val="000000"/>
                <w:sz w:val="24"/>
                <w:szCs w:val="24"/>
              </w:rPr>
              <w:t>4361.85</w:t>
            </w:r>
          </w:p>
        </w:tc>
        <w:tc>
          <w:tcPr>
            <w:tcW w:w="1296" w:type="dxa"/>
            <w:tcBorders>
              <w:top w:val="nil"/>
              <w:left w:val="nil"/>
              <w:bottom w:val="single" w:sz="4" w:space="0" w:color="auto"/>
              <w:right w:val="single" w:sz="4" w:space="0" w:color="auto"/>
            </w:tcBorders>
            <w:shd w:val="clear" w:color="auto" w:fill="auto"/>
            <w:noWrap/>
            <w:vAlign w:val="center"/>
            <w:hideMark/>
          </w:tcPr>
          <w:p w14:paraId="7717AE56"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6287FEC5" w14:textId="77777777" w:rsidR="003F3923" w:rsidRPr="003F3923" w:rsidRDefault="003F3923" w:rsidP="003F3923">
            <w:pPr>
              <w:spacing w:line="360" w:lineRule="auto"/>
              <w:jc w:val="center"/>
              <w:rPr>
                <w:color w:val="000000"/>
                <w:sz w:val="24"/>
                <w:szCs w:val="24"/>
              </w:rPr>
            </w:pPr>
            <w:r w:rsidRPr="003F3923">
              <w:rPr>
                <w:color w:val="000000"/>
                <w:sz w:val="24"/>
                <w:szCs w:val="24"/>
              </w:rPr>
              <w:t>22.54</w:t>
            </w:r>
          </w:p>
        </w:tc>
        <w:tc>
          <w:tcPr>
            <w:tcW w:w="1323" w:type="dxa"/>
            <w:tcBorders>
              <w:top w:val="nil"/>
              <w:left w:val="nil"/>
              <w:bottom w:val="single" w:sz="4" w:space="0" w:color="auto"/>
              <w:right w:val="single" w:sz="4" w:space="0" w:color="auto"/>
            </w:tcBorders>
            <w:shd w:val="clear" w:color="auto" w:fill="auto"/>
            <w:noWrap/>
            <w:vAlign w:val="center"/>
            <w:hideMark/>
          </w:tcPr>
          <w:p w14:paraId="1645AA34" w14:textId="77777777" w:rsidR="003F3923" w:rsidRPr="003F3923" w:rsidRDefault="003F3923" w:rsidP="003F3923">
            <w:pPr>
              <w:spacing w:line="360" w:lineRule="auto"/>
              <w:jc w:val="center"/>
              <w:rPr>
                <w:color w:val="000000"/>
                <w:sz w:val="24"/>
                <w:szCs w:val="24"/>
              </w:rPr>
            </w:pPr>
            <w:r w:rsidRPr="003F3923">
              <w:rPr>
                <w:color w:val="000000"/>
                <w:sz w:val="24"/>
                <w:szCs w:val="24"/>
              </w:rPr>
              <w:t>265.54</w:t>
            </w:r>
          </w:p>
        </w:tc>
        <w:tc>
          <w:tcPr>
            <w:tcW w:w="960" w:type="dxa"/>
            <w:tcBorders>
              <w:top w:val="nil"/>
              <w:left w:val="nil"/>
              <w:bottom w:val="single" w:sz="4" w:space="0" w:color="auto"/>
              <w:right w:val="single" w:sz="4" w:space="0" w:color="auto"/>
            </w:tcBorders>
            <w:shd w:val="clear" w:color="auto" w:fill="auto"/>
            <w:noWrap/>
            <w:vAlign w:val="center"/>
            <w:hideMark/>
          </w:tcPr>
          <w:p w14:paraId="099F502E"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793E932E"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368EC39C" w14:textId="77777777" w:rsidR="003F3923" w:rsidRPr="003F3923" w:rsidRDefault="003F3923" w:rsidP="003F3923">
            <w:pPr>
              <w:spacing w:line="360" w:lineRule="auto"/>
              <w:rPr>
                <w:color w:val="000000"/>
                <w:sz w:val="24"/>
                <w:szCs w:val="24"/>
              </w:rPr>
            </w:pPr>
            <w:r w:rsidRPr="003F3923">
              <w:rPr>
                <w:color w:val="000000"/>
                <w:sz w:val="24"/>
                <w:szCs w:val="24"/>
              </w:rPr>
              <w:t>25.02.2022.</w:t>
            </w:r>
          </w:p>
        </w:tc>
        <w:tc>
          <w:tcPr>
            <w:tcW w:w="960" w:type="dxa"/>
            <w:tcBorders>
              <w:top w:val="nil"/>
              <w:left w:val="nil"/>
              <w:bottom w:val="single" w:sz="4" w:space="0" w:color="auto"/>
              <w:right w:val="single" w:sz="4" w:space="0" w:color="auto"/>
            </w:tcBorders>
            <w:shd w:val="clear" w:color="auto" w:fill="auto"/>
            <w:noWrap/>
            <w:vAlign w:val="center"/>
            <w:hideMark/>
          </w:tcPr>
          <w:p w14:paraId="1DF30839"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8F304D" w14:textId="77777777" w:rsidR="003F3923" w:rsidRPr="003F3923" w:rsidRDefault="003F3923" w:rsidP="003F3923">
            <w:pPr>
              <w:spacing w:line="360" w:lineRule="auto"/>
              <w:jc w:val="center"/>
              <w:rPr>
                <w:color w:val="000000"/>
                <w:sz w:val="24"/>
                <w:szCs w:val="24"/>
              </w:rPr>
            </w:pPr>
            <w:r w:rsidRPr="003F3923">
              <w:rPr>
                <w:color w:val="000000"/>
                <w:sz w:val="24"/>
                <w:szCs w:val="24"/>
              </w:rPr>
              <w:t>4118.85</w:t>
            </w:r>
          </w:p>
        </w:tc>
        <w:tc>
          <w:tcPr>
            <w:tcW w:w="1296" w:type="dxa"/>
            <w:tcBorders>
              <w:top w:val="nil"/>
              <w:left w:val="nil"/>
              <w:bottom w:val="single" w:sz="4" w:space="0" w:color="auto"/>
              <w:right w:val="single" w:sz="4" w:space="0" w:color="auto"/>
            </w:tcBorders>
            <w:shd w:val="clear" w:color="auto" w:fill="auto"/>
            <w:noWrap/>
            <w:vAlign w:val="center"/>
            <w:hideMark/>
          </w:tcPr>
          <w:p w14:paraId="033CB94B"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4B9D1204" w14:textId="77777777" w:rsidR="003F3923" w:rsidRPr="003F3923" w:rsidRDefault="003F3923" w:rsidP="003F3923">
            <w:pPr>
              <w:spacing w:line="360" w:lineRule="auto"/>
              <w:jc w:val="center"/>
              <w:rPr>
                <w:color w:val="000000"/>
                <w:sz w:val="24"/>
                <w:szCs w:val="24"/>
              </w:rPr>
            </w:pPr>
            <w:r w:rsidRPr="003F3923">
              <w:rPr>
                <w:color w:val="000000"/>
                <w:sz w:val="24"/>
                <w:szCs w:val="24"/>
              </w:rPr>
              <w:t>21.28</w:t>
            </w:r>
          </w:p>
        </w:tc>
        <w:tc>
          <w:tcPr>
            <w:tcW w:w="1323" w:type="dxa"/>
            <w:tcBorders>
              <w:top w:val="nil"/>
              <w:left w:val="nil"/>
              <w:bottom w:val="single" w:sz="4" w:space="0" w:color="auto"/>
              <w:right w:val="single" w:sz="4" w:space="0" w:color="auto"/>
            </w:tcBorders>
            <w:shd w:val="clear" w:color="auto" w:fill="auto"/>
            <w:noWrap/>
            <w:vAlign w:val="center"/>
            <w:hideMark/>
          </w:tcPr>
          <w:p w14:paraId="63C8FDE4" w14:textId="77777777" w:rsidR="003F3923" w:rsidRPr="003F3923" w:rsidRDefault="003F3923" w:rsidP="003F3923">
            <w:pPr>
              <w:spacing w:line="360" w:lineRule="auto"/>
              <w:jc w:val="center"/>
              <w:rPr>
                <w:color w:val="000000"/>
                <w:sz w:val="24"/>
                <w:szCs w:val="24"/>
              </w:rPr>
            </w:pPr>
            <w:r w:rsidRPr="003F3923">
              <w:rPr>
                <w:color w:val="000000"/>
                <w:sz w:val="24"/>
                <w:szCs w:val="24"/>
              </w:rPr>
              <w:t>264.28</w:t>
            </w:r>
          </w:p>
        </w:tc>
        <w:tc>
          <w:tcPr>
            <w:tcW w:w="960" w:type="dxa"/>
            <w:tcBorders>
              <w:top w:val="nil"/>
              <w:left w:val="nil"/>
              <w:bottom w:val="single" w:sz="4" w:space="0" w:color="auto"/>
              <w:right w:val="single" w:sz="4" w:space="0" w:color="auto"/>
            </w:tcBorders>
            <w:shd w:val="clear" w:color="auto" w:fill="auto"/>
            <w:noWrap/>
            <w:vAlign w:val="center"/>
            <w:hideMark/>
          </w:tcPr>
          <w:p w14:paraId="30C10DE3"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18563808"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0A1441E" w14:textId="77777777" w:rsidR="003F3923" w:rsidRPr="003F3923" w:rsidRDefault="003F3923" w:rsidP="003F3923">
            <w:pPr>
              <w:spacing w:line="360" w:lineRule="auto"/>
              <w:rPr>
                <w:color w:val="000000"/>
                <w:sz w:val="24"/>
                <w:szCs w:val="24"/>
              </w:rPr>
            </w:pPr>
            <w:r w:rsidRPr="003F3923">
              <w:rPr>
                <w:color w:val="000000"/>
                <w:sz w:val="24"/>
                <w:szCs w:val="24"/>
              </w:rPr>
              <w:t>25.03.2022.</w:t>
            </w:r>
          </w:p>
        </w:tc>
        <w:tc>
          <w:tcPr>
            <w:tcW w:w="960" w:type="dxa"/>
            <w:tcBorders>
              <w:top w:val="nil"/>
              <w:left w:val="nil"/>
              <w:bottom w:val="single" w:sz="4" w:space="0" w:color="auto"/>
              <w:right w:val="single" w:sz="4" w:space="0" w:color="auto"/>
            </w:tcBorders>
            <w:shd w:val="clear" w:color="auto" w:fill="auto"/>
            <w:noWrap/>
            <w:vAlign w:val="center"/>
            <w:hideMark/>
          </w:tcPr>
          <w:p w14:paraId="75BF2F34"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82C4EB" w14:textId="77777777" w:rsidR="003F3923" w:rsidRPr="003F3923" w:rsidRDefault="003F3923" w:rsidP="003F3923">
            <w:pPr>
              <w:spacing w:line="360" w:lineRule="auto"/>
              <w:jc w:val="center"/>
              <w:rPr>
                <w:color w:val="000000"/>
                <w:sz w:val="24"/>
                <w:szCs w:val="24"/>
              </w:rPr>
            </w:pPr>
            <w:r w:rsidRPr="003F3923">
              <w:rPr>
                <w:color w:val="000000"/>
                <w:sz w:val="24"/>
                <w:szCs w:val="24"/>
              </w:rPr>
              <w:t>3875.85</w:t>
            </w:r>
          </w:p>
        </w:tc>
        <w:tc>
          <w:tcPr>
            <w:tcW w:w="1296" w:type="dxa"/>
            <w:tcBorders>
              <w:top w:val="nil"/>
              <w:left w:val="nil"/>
              <w:bottom w:val="single" w:sz="4" w:space="0" w:color="auto"/>
              <w:right w:val="single" w:sz="4" w:space="0" w:color="auto"/>
            </w:tcBorders>
            <w:shd w:val="clear" w:color="auto" w:fill="auto"/>
            <w:noWrap/>
            <w:vAlign w:val="center"/>
            <w:hideMark/>
          </w:tcPr>
          <w:p w14:paraId="2DC93BEC"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C0C8A54" w14:textId="77777777" w:rsidR="003F3923" w:rsidRPr="003F3923" w:rsidRDefault="003F3923" w:rsidP="003F3923">
            <w:pPr>
              <w:spacing w:line="360" w:lineRule="auto"/>
              <w:jc w:val="center"/>
              <w:rPr>
                <w:color w:val="000000"/>
                <w:sz w:val="24"/>
                <w:szCs w:val="24"/>
              </w:rPr>
            </w:pPr>
            <w:r w:rsidRPr="003F3923">
              <w:rPr>
                <w:color w:val="000000"/>
                <w:sz w:val="24"/>
                <w:szCs w:val="24"/>
              </w:rPr>
              <w:t>18.09</w:t>
            </w:r>
          </w:p>
        </w:tc>
        <w:tc>
          <w:tcPr>
            <w:tcW w:w="1323" w:type="dxa"/>
            <w:tcBorders>
              <w:top w:val="nil"/>
              <w:left w:val="nil"/>
              <w:bottom w:val="single" w:sz="4" w:space="0" w:color="auto"/>
              <w:right w:val="single" w:sz="4" w:space="0" w:color="auto"/>
            </w:tcBorders>
            <w:shd w:val="clear" w:color="auto" w:fill="auto"/>
            <w:noWrap/>
            <w:vAlign w:val="center"/>
            <w:hideMark/>
          </w:tcPr>
          <w:p w14:paraId="282377D5" w14:textId="77777777" w:rsidR="003F3923" w:rsidRPr="003F3923" w:rsidRDefault="003F3923" w:rsidP="003F3923">
            <w:pPr>
              <w:spacing w:line="360" w:lineRule="auto"/>
              <w:jc w:val="center"/>
              <w:rPr>
                <w:color w:val="000000"/>
                <w:sz w:val="24"/>
                <w:szCs w:val="24"/>
              </w:rPr>
            </w:pPr>
            <w:r w:rsidRPr="003F3923">
              <w:rPr>
                <w:color w:val="000000"/>
                <w:sz w:val="24"/>
                <w:szCs w:val="24"/>
              </w:rPr>
              <w:t>261.09</w:t>
            </w:r>
          </w:p>
        </w:tc>
        <w:tc>
          <w:tcPr>
            <w:tcW w:w="960" w:type="dxa"/>
            <w:tcBorders>
              <w:top w:val="nil"/>
              <w:left w:val="nil"/>
              <w:bottom w:val="single" w:sz="4" w:space="0" w:color="auto"/>
              <w:right w:val="single" w:sz="4" w:space="0" w:color="auto"/>
            </w:tcBorders>
            <w:shd w:val="clear" w:color="auto" w:fill="auto"/>
            <w:noWrap/>
            <w:vAlign w:val="center"/>
            <w:hideMark/>
          </w:tcPr>
          <w:p w14:paraId="73B8EC82" w14:textId="77777777" w:rsidR="003F3923" w:rsidRPr="003F3923" w:rsidRDefault="003F3923" w:rsidP="003F3923">
            <w:pPr>
              <w:spacing w:line="360" w:lineRule="auto"/>
              <w:jc w:val="center"/>
              <w:rPr>
                <w:color w:val="000000"/>
                <w:sz w:val="24"/>
                <w:szCs w:val="24"/>
              </w:rPr>
            </w:pPr>
            <w:r w:rsidRPr="003F3923">
              <w:rPr>
                <w:color w:val="000000"/>
                <w:sz w:val="24"/>
                <w:szCs w:val="24"/>
              </w:rPr>
              <w:t>28</w:t>
            </w:r>
          </w:p>
        </w:tc>
      </w:tr>
      <w:tr w:rsidR="003F3923" w:rsidRPr="003F3923" w14:paraId="203D4BE9"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3EB047AC" w14:textId="77777777" w:rsidR="003F3923" w:rsidRPr="003F3923" w:rsidRDefault="003F3923" w:rsidP="003F3923">
            <w:pPr>
              <w:spacing w:line="360" w:lineRule="auto"/>
              <w:rPr>
                <w:color w:val="000000"/>
                <w:sz w:val="24"/>
                <w:szCs w:val="24"/>
              </w:rPr>
            </w:pPr>
            <w:r w:rsidRPr="003F3923">
              <w:rPr>
                <w:color w:val="000000"/>
                <w:sz w:val="24"/>
                <w:szCs w:val="24"/>
              </w:rPr>
              <w:t>25.04.2022.</w:t>
            </w:r>
          </w:p>
        </w:tc>
        <w:tc>
          <w:tcPr>
            <w:tcW w:w="960" w:type="dxa"/>
            <w:tcBorders>
              <w:top w:val="nil"/>
              <w:left w:val="nil"/>
              <w:bottom w:val="single" w:sz="4" w:space="0" w:color="auto"/>
              <w:right w:val="single" w:sz="4" w:space="0" w:color="auto"/>
            </w:tcBorders>
            <w:shd w:val="clear" w:color="auto" w:fill="auto"/>
            <w:noWrap/>
            <w:vAlign w:val="center"/>
            <w:hideMark/>
          </w:tcPr>
          <w:p w14:paraId="0BBA773E"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7D2C44" w14:textId="77777777" w:rsidR="003F3923" w:rsidRPr="003F3923" w:rsidRDefault="003F3923" w:rsidP="003F3923">
            <w:pPr>
              <w:spacing w:line="360" w:lineRule="auto"/>
              <w:jc w:val="center"/>
              <w:rPr>
                <w:color w:val="000000"/>
                <w:sz w:val="24"/>
                <w:szCs w:val="24"/>
              </w:rPr>
            </w:pPr>
            <w:r w:rsidRPr="003F3923">
              <w:rPr>
                <w:color w:val="000000"/>
                <w:sz w:val="24"/>
                <w:szCs w:val="24"/>
              </w:rPr>
              <w:t>3632.85</w:t>
            </w:r>
          </w:p>
        </w:tc>
        <w:tc>
          <w:tcPr>
            <w:tcW w:w="1296" w:type="dxa"/>
            <w:tcBorders>
              <w:top w:val="nil"/>
              <w:left w:val="nil"/>
              <w:bottom w:val="single" w:sz="4" w:space="0" w:color="auto"/>
              <w:right w:val="single" w:sz="4" w:space="0" w:color="auto"/>
            </w:tcBorders>
            <w:shd w:val="clear" w:color="auto" w:fill="auto"/>
            <w:noWrap/>
            <w:vAlign w:val="center"/>
            <w:hideMark/>
          </w:tcPr>
          <w:p w14:paraId="5C17DCA8"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A78FC77" w14:textId="77777777" w:rsidR="003F3923" w:rsidRPr="003F3923" w:rsidRDefault="003F3923" w:rsidP="003F3923">
            <w:pPr>
              <w:spacing w:line="360" w:lineRule="auto"/>
              <w:jc w:val="center"/>
              <w:rPr>
                <w:color w:val="000000"/>
                <w:sz w:val="24"/>
                <w:szCs w:val="24"/>
              </w:rPr>
            </w:pPr>
            <w:r w:rsidRPr="003F3923">
              <w:rPr>
                <w:color w:val="000000"/>
                <w:sz w:val="24"/>
                <w:szCs w:val="24"/>
              </w:rPr>
              <w:t>18.77</w:t>
            </w:r>
          </w:p>
        </w:tc>
        <w:tc>
          <w:tcPr>
            <w:tcW w:w="1323" w:type="dxa"/>
            <w:tcBorders>
              <w:top w:val="nil"/>
              <w:left w:val="nil"/>
              <w:bottom w:val="single" w:sz="4" w:space="0" w:color="auto"/>
              <w:right w:val="single" w:sz="4" w:space="0" w:color="auto"/>
            </w:tcBorders>
            <w:shd w:val="clear" w:color="auto" w:fill="auto"/>
            <w:noWrap/>
            <w:vAlign w:val="center"/>
            <w:hideMark/>
          </w:tcPr>
          <w:p w14:paraId="2E7A1622" w14:textId="77777777" w:rsidR="003F3923" w:rsidRPr="003F3923" w:rsidRDefault="003F3923" w:rsidP="003F3923">
            <w:pPr>
              <w:spacing w:line="360" w:lineRule="auto"/>
              <w:jc w:val="center"/>
              <w:rPr>
                <w:color w:val="000000"/>
                <w:sz w:val="24"/>
                <w:szCs w:val="24"/>
              </w:rPr>
            </w:pPr>
            <w:r w:rsidRPr="003F3923">
              <w:rPr>
                <w:color w:val="000000"/>
                <w:sz w:val="24"/>
                <w:szCs w:val="24"/>
              </w:rPr>
              <w:t>261.77</w:t>
            </w:r>
          </w:p>
        </w:tc>
        <w:tc>
          <w:tcPr>
            <w:tcW w:w="960" w:type="dxa"/>
            <w:tcBorders>
              <w:top w:val="nil"/>
              <w:left w:val="nil"/>
              <w:bottom w:val="single" w:sz="4" w:space="0" w:color="auto"/>
              <w:right w:val="single" w:sz="4" w:space="0" w:color="auto"/>
            </w:tcBorders>
            <w:shd w:val="clear" w:color="auto" w:fill="auto"/>
            <w:noWrap/>
            <w:vAlign w:val="center"/>
            <w:hideMark/>
          </w:tcPr>
          <w:p w14:paraId="1CAFD2F9"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65A53331"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6A95FEFC" w14:textId="77777777" w:rsidR="003F3923" w:rsidRPr="003F3923" w:rsidRDefault="003F3923" w:rsidP="003F3923">
            <w:pPr>
              <w:spacing w:line="360" w:lineRule="auto"/>
              <w:rPr>
                <w:color w:val="000000"/>
                <w:sz w:val="24"/>
                <w:szCs w:val="24"/>
              </w:rPr>
            </w:pPr>
            <w:r w:rsidRPr="003F3923">
              <w:rPr>
                <w:color w:val="000000"/>
                <w:sz w:val="24"/>
                <w:szCs w:val="24"/>
              </w:rPr>
              <w:t>25.05.2022.</w:t>
            </w:r>
          </w:p>
        </w:tc>
        <w:tc>
          <w:tcPr>
            <w:tcW w:w="960" w:type="dxa"/>
            <w:tcBorders>
              <w:top w:val="nil"/>
              <w:left w:val="nil"/>
              <w:bottom w:val="single" w:sz="4" w:space="0" w:color="auto"/>
              <w:right w:val="single" w:sz="4" w:space="0" w:color="auto"/>
            </w:tcBorders>
            <w:shd w:val="clear" w:color="auto" w:fill="auto"/>
            <w:noWrap/>
            <w:vAlign w:val="center"/>
            <w:hideMark/>
          </w:tcPr>
          <w:p w14:paraId="1764057B"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3303CA" w14:textId="77777777" w:rsidR="003F3923" w:rsidRPr="003F3923" w:rsidRDefault="003F3923" w:rsidP="003F3923">
            <w:pPr>
              <w:spacing w:line="360" w:lineRule="auto"/>
              <w:jc w:val="center"/>
              <w:rPr>
                <w:color w:val="000000"/>
                <w:sz w:val="24"/>
                <w:szCs w:val="24"/>
              </w:rPr>
            </w:pPr>
            <w:r w:rsidRPr="003F3923">
              <w:rPr>
                <w:color w:val="000000"/>
                <w:sz w:val="24"/>
                <w:szCs w:val="24"/>
              </w:rPr>
              <w:t>3389.85</w:t>
            </w:r>
          </w:p>
        </w:tc>
        <w:tc>
          <w:tcPr>
            <w:tcW w:w="1296" w:type="dxa"/>
            <w:tcBorders>
              <w:top w:val="nil"/>
              <w:left w:val="nil"/>
              <w:bottom w:val="single" w:sz="4" w:space="0" w:color="auto"/>
              <w:right w:val="single" w:sz="4" w:space="0" w:color="auto"/>
            </w:tcBorders>
            <w:shd w:val="clear" w:color="auto" w:fill="auto"/>
            <w:noWrap/>
            <w:vAlign w:val="center"/>
            <w:hideMark/>
          </w:tcPr>
          <w:p w14:paraId="072560DC"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400190CB" w14:textId="77777777" w:rsidR="003F3923" w:rsidRPr="003F3923" w:rsidRDefault="003F3923" w:rsidP="003F3923">
            <w:pPr>
              <w:spacing w:line="360" w:lineRule="auto"/>
              <w:jc w:val="center"/>
              <w:rPr>
                <w:color w:val="000000"/>
                <w:sz w:val="24"/>
                <w:szCs w:val="24"/>
              </w:rPr>
            </w:pPr>
            <w:r w:rsidRPr="003F3923">
              <w:rPr>
                <w:color w:val="000000"/>
                <w:sz w:val="24"/>
                <w:szCs w:val="24"/>
              </w:rPr>
              <w:t>16.95</w:t>
            </w:r>
          </w:p>
        </w:tc>
        <w:tc>
          <w:tcPr>
            <w:tcW w:w="1323" w:type="dxa"/>
            <w:tcBorders>
              <w:top w:val="nil"/>
              <w:left w:val="nil"/>
              <w:bottom w:val="single" w:sz="4" w:space="0" w:color="auto"/>
              <w:right w:val="single" w:sz="4" w:space="0" w:color="auto"/>
            </w:tcBorders>
            <w:shd w:val="clear" w:color="auto" w:fill="auto"/>
            <w:noWrap/>
            <w:vAlign w:val="center"/>
            <w:hideMark/>
          </w:tcPr>
          <w:p w14:paraId="171C906B" w14:textId="77777777" w:rsidR="003F3923" w:rsidRPr="003F3923" w:rsidRDefault="003F3923" w:rsidP="003F3923">
            <w:pPr>
              <w:spacing w:line="360" w:lineRule="auto"/>
              <w:jc w:val="center"/>
              <w:rPr>
                <w:color w:val="000000"/>
                <w:sz w:val="24"/>
                <w:szCs w:val="24"/>
              </w:rPr>
            </w:pPr>
            <w:r w:rsidRPr="003F3923">
              <w:rPr>
                <w:color w:val="000000"/>
                <w:sz w:val="24"/>
                <w:szCs w:val="24"/>
              </w:rPr>
              <w:t>259.95</w:t>
            </w:r>
          </w:p>
        </w:tc>
        <w:tc>
          <w:tcPr>
            <w:tcW w:w="960" w:type="dxa"/>
            <w:tcBorders>
              <w:top w:val="nil"/>
              <w:left w:val="nil"/>
              <w:bottom w:val="single" w:sz="4" w:space="0" w:color="auto"/>
              <w:right w:val="single" w:sz="4" w:space="0" w:color="auto"/>
            </w:tcBorders>
            <w:shd w:val="clear" w:color="auto" w:fill="auto"/>
            <w:noWrap/>
            <w:vAlign w:val="center"/>
            <w:hideMark/>
          </w:tcPr>
          <w:p w14:paraId="3DDD1617"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739309EF"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0DA9B98B" w14:textId="77777777" w:rsidR="003F3923" w:rsidRPr="003F3923" w:rsidRDefault="003F3923" w:rsidP="003F3923">
            <w:pPr>
              <w:spacing w:line="360" w:lineRule="auto"/>
              <w:rPr>
                <w:color w:val="000000"/>
                <w:sz w:val="24"/>
                <w:szCs w:val="24"/>
              </w:rPr>
            </w:pPr>
            <w:r w:rsidRPr="003F3923">
              <w:rPr>
                <w:color w:val="000000"/>
                <w:sz w:val="24"/>
                <w:szCs w:val="24"/>
              </w:rPr>
              <w:t>25.06.2022.</w:t>
            </w:r>
          </w:p>
        </w:tc>
        <w:tc>
          <w:tcPr>
            <w:tcW w:w="960" w:type="dxa"/>
            <w:tcBorders>
              <w:top w:val="nil"/>
              <w:left w:val="nil"/>
              <w:bottom w:val="single" w:sz="4" w:space="0" w:color="auto"/>
              <w:right w:val="single" w:sz="4" w:space="0" w:color="auto"/>
            </w:tcBorders>
            <w:shd w:val="clear" w:color="auto" w:fill="auto"/>
            <w:noWrap/>
            <w:vAlign w:val="center"/>
            <w:hideMark/>
          </w:tcPr>
          <w:p w14:paraId="433FBBB3"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109053" w14:textId="77777777" w:rsidR="003F3923" w:rsidRPr="003F3923" w:rsidRDefault="003F3923" w:rsidP="003F3923">
            <w:pPr>
              <w:spacing w:line="360" w:lineRule="auto"/>
              <w:jc w:val="center"/>
              <w:rPr>
                <w:color w:val="000000"/>
                <w:sz w:val="24"/>
                <w:szCs w:val="24"/>
              </w:rPr>
            </w:pPr>
            <w:r w:rsidRPr="003F3923">
              <w:rPr>
                <w:color w:val="000000"/>
                <w:sz w:val="24"/>
                <w:szCs w:val="24"/>
              </w:rPr>
              <w:t>3146.85</w:t>
            </w:r>
          </w:p>
        </w:tc>
        <w:tc>
          <w:tcPr>
            <w:tcW w:w="1296" w:type="dxa"/>
            <w:tcBorders>
              <w:top w:val="nil"/>
              <w:left w:val="nil"/>
              <w:bottom w:val="single" w:sz="4" w:space="0" w:color="auto"/>
              <w:right w:val="single" w:sz="4" w:space="0" w:color="auto"/>
            </w:tcBorders>
            <w:shd w:val="clear" w:color="auto" w:fill="auto"/>
            <w:noWrap/>
            <w:vAlign w:val="center"/>
            <w:hideMark/>
          </w:tcPr>
          <w:p w14:paraId="397DB93D"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27382105" w14:textId="77777777" w:rsidR="003F3923" w:rsidRPr="003F3923" w:rsidRDefault="003F3923" w:rsidP="003F3923">
            <w:pPr>
              <w:spacing w:line="360" w:lineRule="auto"/>
              <w:jc w:val="center"/>
              <w:rPr>
                <w:color w:val="000000"/>
                <w:sz w:val="24"/>
                <w:szCs w:val="24"/>
              </w:rPr>
            </w:pPr>
            <w:r w:rsidRPr="003F3923">
              <w:rPr>
                <w:color w:val="000000"/>
                <w:sz w:val="24"/>
                <w:szCs w:val="24"/>
              </w:rPr>
              <w:t>16.26</w:t>
            </w:r>
          </w:p>
        </w:tc>
        <w:tc>
          <w:tcPr>
            <w:tcW w:w="1323" w:type="dxa"/>
            <w:tcBorders>
              <w:top w:val="nil"/>
              <w:left w:val="nil"/>
              <w:bottom w:val="single" w:sz="4" w:space="0" w:color="auto"/>
              <w:right w:val="single" w:sz="4" w:space="0" w:color="auto"/>
            </w:tcBorders>
            <w:shd w:val="clear" w:color="auto" w:fill="auto"/>
            <w:noWrap/>
            <w:vAlign w:val="center"/>
            <w:hideMark/>
          </w:tcPr>
          <w:p w14:paraId="2F5777B6" w14:textId="77777777" w:rsidR="003F3923" w:rsidRPr="003F3923" w:rsidRDefault="003F3923" w:rsidP="003F3923">
            <w:pPr>
              <w:spacing w:line="360" w:lineRule="auto"/>
              <w:jc w:val="center"/>
              <w:rPr>
                <w:color w:val="000000"/>
                <w:sz w:val="24"/>
                <w:szCs w:val="24"/>
              </w:rPr>
            </w:pPr>
            <w:r w:rsidRPr="003F3923">
              <w:rPr>
                <w:color w:val="000000"/>
                <w:sz w:val="24"/>
                <w:szCs w:val="24"/>
              </w:rPr>
              <w:t>259.26</w:t>
            </w:r>
          </w:p>
        </w:tc>
        <w:tc>
          <w:tcPr>
            <w:tcW w:w="960" w:type="dxa"/>
            <w:tcBorders>
              <w:top w:val="nil"/>
              <w:left w:val="nil"/>
              <w:bottom w:val="single" w:sz="4" w:space="0" w:color="auto"/>
              <w:right w:val="single" w:sz="4" w:space="0" w:color="auto"/>
            </w:tcBorders>
            <w:shd w:val="clear" w:color="auto" w:fill="auto"/>
            <w:noWrap/>
            <w:vAlign w:val="center"/>
            <w:hideMark/>
          </w:tcPr>
          <w:p w14:paraId="4998521D"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6B3C6328"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6AF10923" w14:textId="77777777" w:rsidR="003F3923" w:rsidRPr="003F3923" w:rsidRDefault="003F3923" w:rsidP="003F3923">
            <w:pPr>
              <w:spacing w:line="360" w:lineRule="auto"/>
              <w:rPr>
                <w:color w:val="000000"/>
                <w:sz w:val="24"/>
                <w:szCs w:val="24"/>
              </w:rPr>
            </w:pPr>
            <w:r w:rsidRPr="003F3923">
              <w:rPr>
                <w:color w:val="000000"/>
                <w:sz w:val="24"/>
                <w:szCs w:val="24"/>
              </w:rPr>
              <w:t>25.07.2022.</w:t>
            </w:r>
          </w:p>
        </w:tc>
        <w:tc>
          <w:tcPr>
            <w:tcW w:w="960" w:type="dxa"/>
            <w:tcBorders>
              <w:top w:val="nil"/>
              <w:left w:val="nil"/>
              <w:bottom w:val="single" w:sz="4" w:space="0" w:color="auto"/>
              <w:right w:val="single" w:sz="4" w:space="0" w:color="auto"/>
            </w:tcBorders>
            <w:shd w:val="clear" w:color="auto" w:fill="auto"/>
            <w:noWrap/>
            <w:vAlign w:val="center"/>
            <w:hideMark/>
          </w:tcPr>
          <w:p w14:paraId="3BF87289"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4EBE1F" w14:textId="77777777" w:rsidR="003F3923" w:rsidRPr="003F3923" w:rsidRDefault="003F3923" w:rsidP="003F3923">
            <w:pPr>
              <w:spacing w:line="360" w:lineRule="auto"/>
              <w:jc w:val="center"/>
              <w:rPr>
                <w:color w:val="000000"/>
                <w:sz w:val="24"/>
                <w:szCs w:val="24"/>
              </w:rPr>
            </w:pPr>
            <w:r w:rsidRPr="003F3923">
              <w:rPr>
                <w:color w:val="000000"/>
                <w:sz w:val="24"/>
                <w:szCs w:val="24"/>
              </w:rPr>
              <w:t>2903.85</w:t>
            </w:r>
          </w:p>
        </w:tc>
        <w:tc>
          <w:tcPr>
            <w:tcW w:w="1296" w:type="dxa"/>
            <w:tcBorders>
              <w:top w:val="nil"/>
              <w:left w:val="nil"/>
              <w:bottom w:val="single" w:sz="4" w:space="0" w:color="auto"/>
              <w:right w:val="single" w:sz="4" w:space="0" w:color="auto"/>
            </w:tcBorders>
            <w:shd w:val="clear" w:color="auto" w:fill="auto"/>
            <w:noWrap/>
            <w:vAlign w:val="center"/>
            <w:hideMark/>
          </w:tcPr>
          <w:p w14:paraId="78E0889F"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58E6220A" w14:textId="77777777" w:rsidR="003F3923" w:rsidRPr="003F3923" w:rsidRDefault="003F3923" w:rsidP="003F3923">
            <w:pPr>
              <w:spacing w:line="360" w:lineRule="auto"/>
              <w:jc w:val="center"/>
              <w:rPr>
                <w:color w:val="000000"/>
                <w:sz w:val="24"/>
                <w:szCs w:val="24"/>
              </w:rPr>
            </w:pPr>
            <w:r w:rsidRPr="003F3923">
              <w:rPr>
                <w:color w:val="000000"/>
                <w:sz w:val="24"/>
                <w:szCs w:val="24"/>
              </w:rPr>
              <w:t>14.52</w:t>
            </w:r>
          </w:p>
        </w:tc>
        <w:tc>
          <w:tcPr>
            <w:tcW w:w="1323" w:type="dxa"/>
            <w:tcBorders>
              <w:top w:val="nil"/>
              <w:left w:val="nil"/>
              <w:bottom w:val="single" w:sz="4" w:space="0" w:color="auto"/>
              <w:right w:val="single" w:sz="4" w:space="0" w:color="auto"/>
            </w:tcBorders>
            <w:shd w:val="clear" w:color="auto" w:fill="auto"/>
            <w:noWrap/>
            <w:vAlign w:val="center"/>
            <w:hideMark/>
          </w:tcPr>
          <w:p w14:paraId="0FB4B13A" w14:textId="77777777" w:rsidR="003F3923" w:rsidRPr="003F3923" w:rsidRDefault="003F3923" w:rsidP="003F3923">
            <w:pPr>
              <w:spacing w:line="360" w:lineRule="auto"/>
              <w:jc w:val="center"/>
              <w:rPr>
                <w:color w:val="000000"/>
                <w:sz w:val="24"/>
                <w:szCs w:val="24"/>
              </w:rPr>
            </w:pPr>
            <w:r w:rsidRPr="003F3923">
              <w:rPr>
                <w:color w:val="000000"/>
                <w:sz w:val="24"/>
                <w:szCs w:val="24"/>
              </w:rPr>
              <w:t>257.52</w:t>
            </w:r>
          </w:p>
        </w:tc>
        <w:tc>
          <w:tcPr>
            <w:tcW w:w="960" w:type="dxa"/>
            <w:tcBorders>
              <w:top w:val="nil"/>
              <w:left w:val="nil"/>
              <w:bottom w:val="single" w:sz="4" w:space="0" w:color="auto"/>
              <w:right w:val="single" w:sz="4" w:space="0" w:color="auto"/>
            </w:tcBorders>
            <w:shd w:val="clear" w:color="auto" w:fill="auto"/>
            <w:noWrap/>
            <w:vAlign w:val="center"/>
            <w:hideMark/>
          </w:tcPr>
          <w:p w14:paraId="21FFBE83"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4119D49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06B4DEE2" w14:textId="77777777" w:rsidR="003F3923" w:rsidRPr="003F3923" w:rsidRDefault="003F3923" w:rsidP="003F3923">
            <w:pPr>
              <w:spacing w:line="360" w:lineRule="auto"/>
              <w:rPr>
                <w:color w:val="000000"/>
                <w:sz w:val="24"/>
                <w:szCs w:val="24"/>
              </w:rPr>
            </w:pPr>
            <w:r w:rsidRPr="003F3923">
              <w:rPr>
                <w:color w:val="000000"/>
                <w:sz w:val="24"/>
                <w:szCs w:val="24"/>
              </w:rPr>
              <w:t>25.08.2022.</w:t>
            </w:r>
          </w:p>
        </w:tc>
        <w:tc>
          <w:tcPr>
            <w:tcW w:w="960" w:type="dxa"/>
            <w:tcBorders>
              <w:top w:val="nil"/>
              <w:left w:val="nil"/>
              <w:bottom w:val="single" w:sz="4" w:space="0" w:color="auto"/>
              <w:right w:val="single" w:sz="4" w:space="0" w:color="auto"/>
            </w:tcBorders>
            <w:shd w:val="clear" w:color="auto" w:fill="auto"/>
            <w:noWrap/>
            <w:vAlign w:val="center"/>
            <w:hideMark/>
          </w:tcPr>
          <w:p w14:paraId="63D74690"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BAE092" w14:textId="77777777" w:rsidR="003F3923" w:rsidRPr="003F3923" w:rsidRDefault="003F3923" w:rsidP="003F3923">
            <w:pPr>
              <w:spacing w:line="360" w:lineRule="auto"/>
              <w:jc w:val="center"/>
              <w:rPr>
                <w:color w:val="000000"/>
                <w:sz w:val="24"/>
                <w:szCs w:val="24"/>
              </w:rPr>
            </w:pPr>
            <w:r w:rsidRPr="003F3923">
              <w:rPr>
                <w:color w:val="000000"/>
                <w:sz w:val="24"/>
                <w:szCs w:val="24"/>
              </w:rPr>
              <w:t>2660.85</w:t>
            </w:r>
          </w:p>
        </w:tc>
        <w:tc>
          <w:tcPr>
            <w:tcW w:w="1296" w:type="dxa"/>
            <w:tcBorders>
              <w:top w:val="nil"/>
              <w:left w:val="nil"/>
              <w:bottom w:val="single" w:sz="4" w:space="0" w:color="auto"/>
              <w:right w:val="single" w:sz="4" w:space="0" w:color="auto"/>
            </w:tcBorders>
            <w:shd w:val="clear" w:color="auto" w:fill="auto"/>
            <w:noWrap/>
            <w:vAlign w:val="center"/>
            <w:hideMark/>
          </w:tcPr>
          <w:p w14:paraId="20462E36"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3F679A0B" w14:textId="77777777" w:rsidR="003F3923" w:rsidRPr="003F3923" w:rsidRDefault="003F3923" w:rsidP="003F3923">
            <w:pPr>
              <w:spacing w:line="360" w:lineRule="auto"/>
              <w:jc w:val="center"/>
              <w:rPr>
                <w:color w:val="000000"/>
                <w:sz w:val="24"/>
                <w:szCs w:val="24"/>
              </w:rPr>
            </w:pPr>
            <w:r w:rsidRPr="003F3923">
              <w:rPr>
                <w:color w:val="000000"/>
                <w:sz w:val="24"/>
                <w:szCs w:val="24"/>
              </w:rPr>
              <w:t>13.75</w:t>
            </w:r>
          </w:p>
        </w:tc>
        <w:tc>
          <w:tcPr>
            <w:tcW w:w="1323" w:type="dxa"/>
            <w:tcBorders>
              <w:top w:val="nil"/>
              <w:left w:val="nil"/>
              <w:bottom w:val="single" w:sz="4" w:space="0" w:color="auto"/>
              <w:right w:val="single" w:sz="4" w:space="0" w:color="auto"/>
            </w:tcBorders>
            <w:shd w:val="clear" w:color="auto" w:fill="auto"/>
            <w:noWrap/>
            <w:vAlign w:val="center"/>
            <w:hideMark/>
          </w:tcPr>
          <w:p w14:paraId="048D7C54" w14:textId="77777777" w:rsidR="003F3923" w:rsidRPr="003F3923" w:rsidRDefault="003F3923" w:rsidP="003F3923">
            <w:pPr>
              <w:spacing w:line="360" w:lineRule="auto"/>
              <w:jc w:val="center"/>
              <w:rPr>
                <w:color w:val="000000"/>
                <w:sz w:val="24"/>
                <w:szCs w:val="24"/>
              </w:rPr>
            </w:pPr>
            <w:r w:rsidRPr="003F3923">
              <w:rPr>
                <w:color w:val="000000"/>
                <w:sz w:val="24"/>
                <w:szCs w:val="24"/>
              </w:rPr>
              <w:t>256.75</w:t>
            </w:r>
          </w:p>
        </w:tc>
        <w:tc>
          <w:tcPr>
            <w:tcW w:w="960" w:type="dxa"/>
            <w:tcBorders>
              <w:top w:val="nil"/>
              <w:left w:val="nil"/>
              <w:bottom w:val="single" w:sz="4" w:space="0" w:color="auto"/>
              <w:right w:val="single" w:sz="4" w:space="0" w:color="auto"/>
            </w:tcBorders>
            <w:shd w:val="clear" w:color="auto" w:fill="auto"/>
            <w:noWrap/>
            <w:vAlign w:val="center"/>
            <w:hideMark/>
          </w:tcPr>
          <w:p w14:paraId="42E75E4F"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7ED9CA9E"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16FD812C" w14:textId="77777777" w:rsidR="003F3923" w:rsidRPr="003F3923" w:rsidRDefault="003F3923" w:rsidP="003F3923">
            <w:pPr>
              <w:spacing w:line="360" w:lineRule="auto"/>
              <w:rPr>
                <w:color w:val="000000"/>
                <w:sz w:val="24"/>
                <w:szCs w:val="24"/>
              </w:rPr>
            </w:pPr>
            <w:r w:rsidRPr="003F3923">
              <w:rPr>
                <w:color w:val="000000"/>
                <w:sz w:val="24"/>
                <w:szCs w:val="24"/>
              </w:rPr>
              <w:t>25.09.2022.</w:t>
            </w:r>
          </w:p>
        </w:tc>
        <w:tc>
          <w:tcPr>
            <w:tcW w:w="960" w:type="dxa"/>
            <w:tcBorders>
              <w:top w:val="nil"/>
              <w:left w:val="nil"/>
              <w:bottom w:val="single" w:sz="4" w:space="0" w:color="auto"/>
              <w:right w:val="single" w:sz="4" w:space="0" w:color="auto"/>
            </w:tcBorders>
            <w:shd w:val="clear" w:color="auto" w:fill="auto"/>
            <w:noWrap/>
            <w:vAlign w:val="center"/>
            <w:hideMark/>
          </w:tcPr>
          <w:p w14:paraId="16512012"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481706" w14:textId="77777777" w:rsidR="003F3923" w:rsidRPr="003F3923" w:rsidRDefault="003F3923" w:rsidP="003F3923">
            <w:pPr>
              <w:spacing w:line="360" w:lineRule="auto"/>
              <w:jc w:val="center"/>
              <w:rPr>
                <w:color w:val="000000"/>
                <w:sz w:val="24"/>
                <w:szCs w:val="24"/>
              </w:rPr>
            </w:pPr>
            <w:r w:rsidRPr="003F3923">
              <w:rPr>
                <w:color w:val="000000"/>
                <w:sz w:val="24"/>
                <w:szCs w:val="24"/>
              </w:rPr>
              <w:t>2417.85</w:t>
            </w:r>
          </w:p>
        </w:tc>
        <w:tc>
          <w:tcPr>
            <w:tcW w:w="1296" w:type="dxa"/>
            <w:tcBorders>
              <w:top w:val="nil"/>
              <w:left w:val="nil"/>
              <w:bottom w:val="single" w:sz="4" w:space="0" w:color="auto"/>
              <w:right w:val="single" w:sz="4" w:space="0" w:color="auto"/>
            </w:tcBorders>
            <w:shd w:val="clear" w:color="auto" w:fill="auto"/>
            <w:noWrap/>
            <w:vAlign w:val="center"/>
            <w:hideMark/>
          </w:tcPr>
          <w:p w14:paraId="05A81BC6"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D3E1F33" w14:textId="77777777" w:rsidR="003F3923" w:rsidRPr="003F3923" w:rsidRDefault="003F3923" w:rsidP="003F3923">
            <w:pPr>
              <w:spacing w:line="360" w:lineRule="auto"/>
              <w:jc w:val="center"/>
              <w:rPr>
                <w:color w:val="000000"/>
                <w:sz w:val="24"/>
                <w:szCs w:val="24"/>
              </w:rPr>
            </w:pPr>
            <w:r w:rsidRPr="003F3923">
              <w:rPr>
                <w:color w:val="000000"/>
                <w:sz w:val="24"/>
                <w:szCs w:val="24"/>
              </w:rPr>
              <w:t>12.49</w:t>
            </w:r>
          </w:p>
        </w:tc>
        <w:tc>
          <w:tcPr>
            <w:tcW w:w="1323" w:type="dxa"/>
            <w:tcBorders>
              <w:top w:val="nil"/>
              <w:left w:val="nil"/>
              <w:bottom w:val="single" w:sz="4" w:space="0" w:color="auto"/>
              <w:right w:val="single" w:sz="4" w:space="0" w:color="auto"/>
            </w:tcBorders>
            <w:shd w:val="clear" w:color="auto" w:fill="auto"/>
            <w:noWrap/>
            <w:vAlign w:val="center"/>
            <w:hideMark/>
          </w:tcPr>
          <w:p w14:paraId="733F97B4" w14:textId="77777777" w:rsidR="003F3923" w:rsidRPr="003F3923" w:rsidRDefault="003F3923" w:rsidP="003F3923">
            <w:pPr>
              <w:spacing w:line="360" w:lineRule="auto"/>
              <w:jc w:val="center"/>
              <w:rPr>
                <w:color w:val="000000"/>
                <w:sz w:val="24"/>
                <w:szCs w:val="24"/>
              </w:rPr>
            </w:pPr>
            <w:r w:rsidRPr="003F3923">
              <w:rPr>
                <w:color w:val="000000"/>
                <w:sz w:val="24"/>
                <w:szCs w:val="24"/>
              </w:rPr>
              <w:t>255.49</w:t>
            </w:r>
          </w:p>
        </w:tc>
        <w:tc>
          <w:tcPr>
            <w:tcW w:w="960" w:type="dxa"/>
            <w:tcBorders>
              <w:top w:val="nil"/>
              <w:left w:val="nil"/>
              <w:bottom w:val="single" w:sz="4" w:space="0" w:color="auto"/>
              <w:right w:val="single" w:sz="4" w:space="0" w:color="auto"/>
            </w:tcBorders>
            <w:shd w:val="clear" w:color="auto" w:fill="auto"/>
            <w:noWrap/>
            <w:vAlign w:val="center"/>
            <w:hideMark/>
          </w:tcPr>
          <w:p w14:paraId="69ABCCB9"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280C481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043F0171" w14:textId="77777777" w:rsidR="003F3923" w:rsidRPr="003F3923" w:rsidRDefault="003F3923" w:rsidP="003F3923">
            <w:pPr>
              <w:spacing w:line="360" w:lineRule="auto"/>
              <w:rPr>
                <w:color w:val="000000"/>
                <w:sz w:val="24"/>
                <w:szCs w:val="24"/>
              </w:rPr>
            </w:pPr>
            <w:r w:rsidRPr="003F3923">
              <w:rPr>
                <w:color w:val="000000"/>
                <w:sz w:val="24"/>
                <w:szCs w:val="24"/>
              </w:rPr>
              <w:t>25.10.2022.</w:t>
            </w:r>
          </w:p>
        </w:tc>
        <w:tc>
          <w:tcPr>
            <w:tcW w:w="960" w:type="dxa"/>
            <w:tcBorders>
              <w:top w:val="nil"/>
              <w:left w:val="nil"/>
              <w:bottom w:val="single" w:sz="4" w:space="0" w:color="auto"/>
              <w:right w:val="single" w:sz="4" w:space="0" w:color="auto"/>
            </w:tcBorders>
            <w:shd w:val="clear" w:color="auto" w:fill="auto"/>
            <w:noWrap/>
            <w:vAlign w:val="center"/>
            <w:hideMark/>
          </w:tcPr>
          <w:p w14:paraId="00271137"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CC1131" w14:textId="77777777" w:rsidR="003F3923" w:rsidRPr="003F3923" w:rsidRDefault="003F3923" w:rsidP="003F3923">
            <w:pPr>
              <w:spacing w:line="360" w:lineRule="auto"/>
              <w:jc w:val="center"/>
              <w:rPr>
                <w:color w:val="000000"/>
                <w:sz w:val="24"/>
                <w:szCs w:val="24"/>
              </w:rPr>
            </w:pPr>
            <w:r w:rsidRPr="003F3923">
              <w:rPr>
                <w:color w:val="000000"/>
                <w:sz w:val="24"/>
                <w:szCs w:val="24"/>
              </w:rPr>
              <w:t>2174.85</w:t>
            </w:r>
          </w:p>
        </w:tc>
        <w:tc>
          <w:tcPr>
            <w:tcW w:w="1296" w:type="dxa"/>
            <w:tcBorders>
              <w:top w:val="nil"/>
              <w:left w:val="nil"/>
              <w:bottom w:val="single" w:sz="4" w:space="0" w:color="auto"/>
              <w:right w:val="single" w:sz="4" w:space="0" w:color="auto"/>
            </w:tcBorders>
            <w:shd w:val="clear" w:color="auto" w:fill="auto"/>
            <w:noWrap/>
            <w:vAlign w:val="center"/>
            <w:hideMark/>
          </w:tcPr>
          <w:p w14:paraId="30BC7712"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4930AF8D" w14:textId="77777777" w:rsidR="003F3923" w:rsidRPr="003F3923" w:rsidRDefault="003F3923" w:rsidP="003F3923">
            <w:pPr>
              <w:spacing w:line="360" w:lineRule="auto"/>
              <w:jc w:val="center"/>
              <w:rPr>
                <w:color w:val="000000"/>
                <w:sz w:val="24"/>
                <w:szCs w:val="24"/>
              </w:rPr>
            </w:pPr>
            <w:r w:rsidRPr="003F3923">
              <w:rPr>
                <w:color w:val="000000"/>
                <w:sz w:val="24"/>
                <w:szCs w:val="24"/>
              </w:rPr>
              <w:t>10.87</w:t>
            </w:r>
          </w:p>
        </w:tc>
        <w:tc>
          <w:tcPr>
            <w:tcW w:w="1323" w:type="dxa"/>
            <w:tcBorders>
              <w:top w:val="nil"/>
              <w:left w:val="nil"/>
              <w:bottom w:val="single" w:sz="4" w:space="0" w:color="auto"/>
              <w:right w:val="single" w:sz="4" w:space="0" w:color="auto"/>
            </w:tcBorders>
            <w:shd w:val="clear" w:color="auto" w:fill="auto"/>
            <w:noWrap/>
            <w:vAlign w:val="center"/>
            <w:hideMark/>
          </w:tcPr>
          <w:p w14:paraId="6BCB8F09" w14:textId="77777777" w:rsidR="003F3923" w:rsidRPr="003F3923" w:rsidRDefault="003F3923" w:rsidP="003F3923">
            <w:pPr>
              <w:spacing w:line="360" w:lineRule="auto"/>
              <w:jc w:val="center"/>
              <w:rPr>
                <w:color w:val="000000"/>
                <w:sz w:val="24"/>
                <w:szCs w:val="24"/>
              </w:rPr>
            </w:pPr>
            <w:r w:rsidRPr="003F3923">
              <w:rPr>
                <w:color w:val="000000"/>
                <w:sz w:val="24"/>
                <w:szCs w:val="24"/>
              </w:rPr>
              <w:t>253.87</w:t>
            </w:r>
          </w:p>
        </w:tc>
        <w:tc>
          <w:tcPr>
            <w:tcW w:w="960" w:type="dxa"/>
            <w:tcBorders>
              <w:top w:val="nil"/>
              <w:left w:val="nil"/>
              <w:bottom w:val="single" w:sz="4" w:space="0" w:color="auto"/>
              <w:right w:val="single" w:sz="4" w:space="0" w:color="auto"/>
            </w:tcBorders>
            <w:shd w:val="clear" w:color="auto" w:fill="auto"/>
            <w:noWrap/>
            <w:vAlign w:val="center"/>
            <w:hideMark/>
          </w:tcPr>
          <w:p w14:paraId="7B3B2BCD"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7494C6E7"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A36747E" w14:textId="77777777" w:rsidR="003F3923" w:rsidRPr="003F3923" w:rsidRDefault="003F3923" w:rsidP="003F3923">
            <w:pPr>
              <w:spacing w:line="360" w:lineRule="auto"/>
              <w:rPr>
                <w:color w:val="000000"/>
                <w:sz w:val="24"/>
                <w:szCs w:val="24"/>
              </w:rPr>
            </w:pPr>
            <w:r w:rsidRPr="003F3923">
              <w:rPr>
                <w:color w:val="000000"/>
                <w:sz w:val="24"/>
                <w:szCs w:val="24"/>
              </w:rPr>
              <w:t>25.11.2022.</w:t>
            </w:r>
          </w:p>
        </w:tc>
        <w:tc>
          <w:tcPr>
            <w:tcW w:w="960" w:type="dxa"/>
            <w:tcBorders>
              <w:top w:val="nil"/>
              <w:left w:val="nil"/>
              <w:bottom w:val="single" w:sz="4" w:space="0" w:color="auto"/>
              <w:right w:val="single" w:sz="4" w:space="0" w:color="auto"/>
            </w:tcBorders>
            <w:shd w:val="clear" w:color="auto" w:fill="auto"/>
            <w:noWrap/>
            <w:vAlign w:val="center"/>
            <w:hideMark/>
          </w:tcPr>
          <w:p w14:paraId="161FF352"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C659D8" w14:textId="77777777" w:rsidR="003F3923" w:rsidRPr="003F3923" w:rsidRDefault="003F3923" w:rsidP="003F3923">
            <w:pPr>
              <w:spacing w:line="360" w:lineRule="auto"/>
              <w:jc w:val="center"/>
              <w:rPr>
                <w:color w:val="000000"/>
                <w:sz w:val="24"/>
                <w:szCs w:val="24"/>
              </w:rPr>
            </w:pPr>
            <w:r w:rsidRPr="003F3923">
              <w:rPr>
                <w:color w:val="000000"/>
                <w:sz w:val="24"/>
                <w:szCs w:val="24"/>
              </w:rPr>
              <w:t>1931.85</w:t>
            </w:r>
          </w:p>
        </w:tc>
        <w:tc>
          <w:tcPr>
            <w:tcW w:w="1296" w:type="dxa"/>
            <w:tcBorders>
              <w:top w:val="nil"/>
              <w:left w:val="nil"/>
              <w:bottom w:val="single" w:sz="4" w:space="0" w:color="auto"/>
              <w:right w:val="single" w:sz="4" w:space="0" w:color="auto"/>
            </w:tcBorders>
            <w:shd w:val="clear" w:color="auto" w:fill="auto"/>
            <w:noWrap/>
            <w:vAlign w:val="center"/>
            <w:hideMark/>
          </w:tcPr>
          <w:p w14:paraId="6E719120"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15D97AC7" w14:textId="77777777" w:rsidR="003F3923" w:rsidRPr="003F3923" w:rsidRDefault="003F3923" w:rsidP="003F3923">
            <w:pPr>
              <w:spacing w:line="360" w:lineRule="auto"/>
              <w:jc w:val="center"/>
              <w:rPr>
                <w:color w:val="000000"/>
                <w:sz w:val="24"/>
                <w:szCs w:val="24"/>
              </w:rPr>
            </w:pPr>
            <w:r w:rsidRPr="003F3923">
              <w:rPr>
                <w:color w:val="000000"/>
                <w:sz w:val="24"/>
                <w:szCs w:val="24"/>
              </w:rPr>
              <w:t>9.98</w:t>
            </w:r>
          </w:p>
        </w:tc>
        <w:tc>
          <w:tcPr>
            <w:tcW w:w="1323" w:type="dxa"/>
            <w:tcBorders>
              <w:top w:val="nil"/>
              <w:left w:val="nil"/>
              <w:bottom w:val="single" w:sz="4" w:space="0" w:color="auto"/>
              <w:right w:val="single" w:sz="4" w:space="0" w:color="auto"/>
            </w:tcBorders>
            <w:shd w:val="clear" w:color="auto" w:fill="auto"/>
            <w:noWrap/>
            <w:vAlign w:val="center"/>
            <w:hideMark/>
          </w:tcPr>
          <w:p w14:paraId="5347EB66" w14:textId="77777777" w:rsidR="003F3923" w:rsidRPr="003F3923" w:rsidRDefault="003F3923" w:rsidP="003F3923">
            <w:pPr>
              <w:spacing w:line="360" w:lineRule="auto"/>
              <w:jc w:val="center"/>
              <w:rPr>
                <w:color w:val="000000"/>
                <w:sz w:val="24"/>
                <w:szCs w:val="24"/>
              </w:rPr>
            </w:pPr>
            <w:r w:rsidRPr="003F3923">
              <w:rPr>
                <w:color w:val="000000"/>
                <w:sz w:val="24"/>
                <w:szCs w:val="24"/>
              </w:rPr>
              <w:t>252.98</w:t>
            </w:r>
          </w:p>
        </w:tc>
        <w:tc>
          <w:tcPr>
            <w:tcW w:w="960" w:type="dxa"/>
            <w:tcBorders>
              <w:top w:val="nil"/>
              <w:left w:val="nil"/>
              <w:bottom w:val="single" w:sz="4" w:space="0" w:color="auto"/>
              <w:right w:val="single" w:sz="4" w:space="0" w:color="auto"/>
            </w:tcBorders>
            <w:shd w:val="clear" w:color="auto" w:fill="auto"/>
            <w:noWrap/>
            <w:vAlign w:val="center"/>
            <w:hideMark/>
          </w:tcPr>
          <w:p w14:paraId="091E905C"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3EE5B1C2"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0A9F6F94" w14:textId="77777777" w:rsidR="003F3923" w:rsidRPr="003F3923" w:rsidRDefault="003F3923" w:rsidP="003F3923">
            <w:pPr>
              <w:spacing w:line="360" w:lineRule="auto"/>
              <w:rPr>
                <w:color w:val="000000"/>
                <w:sz w:val="24"/>
                <w:szCs w:val="24"/>
              </w:rPr>
            </w:pPr>
            <w:r w:rsidRPr="003F3923">
              <w:rPr>
                <w:color w:val="000000"/>
                <w:sz w:val="24"/>
                <w:szCs w:val="24"/>
              </w:rPr>
              <w:t>25.12.2022.</w:t>
            </w:r>
          </w:p>
        </w:tc>
        <w:tc>
          <w:tcPr>
            <w:tcW w:w="960" w:type="dxa"/>
            <w:tcBorders>
              <w:top w:val="nil"/>
              <w:left w:val="nil"/>
              <w:bottom w:val="single" w:sz="4" w:space="0" w:color="auto"/>
              <w:right w:val="single" w:sz="4" w:space="0" w:color="auto"/>
            </w:tcBorders>
            <w:shd w:val="clear" w:color="auto" w:fill="auto"/>
            <w:noWrap/>
            <w:vAlign w:val="center"/>
            <w:hideMark/>
          </w:tcPr>
          <w:p w14:paraId="2188245C"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79B9C" w14:textId="77777777" w:rsidR="003F3923" w:rsidRPr="003F3923" w:rsidRDefault="003F3923" w:rsidP="003F3923">
            <w:pPr>
              <w:spacing w:line="360" w:lineRule="auto"/>
              <w:jc w:val="center"/>
              <w:rPr>
                <w:color w:val="000000"/>
                <w:sz w:val="24"/>
                <w:szCs w:val="24"/>
              </w:rPr>
            </w:pPr>
            <w:r w:rsidRPr="003F3923">
              <w:rPr>
                <w:color w:val="000000"/>
                <w:sz w:val="24"/>
                <w:szCs w:val="24"/>
              </w:rPr>
              <w:t>1688.85</w:t>
            </w:r>
          </w:p>
        </w:tc>
        <w:tc>
          <w:tcPr>
            <w:tcW w:w="1296" w:type="dxa"/>
            <w:tcBorders>
              <w:top w:val="nil"/>
              <w:left w:val="nil"/>
              <w:bottom w:val="single" w:sz="4" w:space="0" w:color="auto"/>
              <w:right w:val="single" w:sz="4" w:space="0" w:color="auto"/>
            </w:tcBorders>
            <w:shd w:val="clear" w:color="auto" w:fill="auto"/>
            <w:noWrap/>
            <w:vAlign w:val="center"/>
            <w:hideMark/>
          </w:tcPr>
          <w:p w14:paraId="1649A6BC"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228E45E7" w14:textId="77777777" w:rsidR="003F3923" w:rsidRPr="003F3923" w:rsidRDefault="003F3923" w:rsidP="003F3923">
            <w:pPr>
              <w:spacing w:line="360" w:lineRule="auto"/>
              <w:jc w:val="center"/>
              <w:rPr>
                <w:color w:val="000000"/>
                <w:sz w:val="24"/>
                <w:szCs w:val="24"/>
              </w:rPr>
            </w:pPr>
            <w:r w:rsidRPr="003F3923">
              <w:rPr>
                <w:color w:val="000000"/>
                <w:sz w:val="24"/>
                <w:szCs w:val="24"/>
              </w:rPr>
              <w:t>8.44</w:t>
            </w:r>
          </w:p>
        </w:tc>
        <w:tc>
          <w:tcPr>
            <w:tcW w:w="1323" w:type="dxa"/>
            <w:tcBorders>
              <w:top w:val="nil"/>
              <w:left w:val="nil"/>
              <w:bottom w:val="single" w:sz="4" w:space="0" w:color="auto"/>
              <w:right w:val="single" w:sz="4" w:space="0" w:color="auto"/>
            </w:tcBorders>
            <w:shd w:val="clear" w:color="auto" w:fill="auto"/>
            <w:noWrap/>
            <w:vAlign w:val="center"/>
            <w:hideMark/>
          </w:tcPr>
          <w:p w14:paraId="471C6CF5" w14:textId="77777777" w:rsidR="003F3923" w:rsidRPr="003F3923" w:rsidRDefault="003F3923" w:rsidP="003F3923">
            <w:pPr>
              <w:spacing w:line="360" w:lineRule="auto"/>
              <w:jc w:val="center"/>
              <w:rPr>
                <w:color w:val="000000"/>
                <w:sz w:val="24"/>
                <w:szCs w:val="24"/>
              </w:rPr>
            </w:pPr>
            <w:r w:rsidRPr="003F3923">
              <w:rPr>
                <w:color w:val="000000"/>
                <w:sz w:val="24"/>
                <w:szCs w:val="24"/>
              </w:rPr>
              <w:t>251.44</w:t>
            </w:r>
          </w:p>
        </w:tc>
        <w:tc>
          <w:tcPr>
            <w:tcW w:w="960" w:type="dxa"/>
            <w:tcBorders>
              <w:top w:val="nil"/>
              <w:left w:val="nil"/>
              <w:bottom w:val="single" w:sz="4" w:space="0" w:color="auto"/>
              <w:right w:val="single" w:sz="4" w:space="0" w:color="auto"/>
            </w:tcBorders>
            <w:shd w:val="clear" w:color="auto" w:fill="auto"/>
            <w:noWrap/>
            <w:vAlign w:val="center"/>
            <w:hideMark/>
          </w:tcPr>
          <w:p w14:paraId="288CDC21"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35862B9C"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0CE13C2B" w14:textId="77777777" w:rsidR="003F3923" w:rsidRPr="003F3923" w:rsidRDefault="003F3923" w:rsidP="003F3923">
            <w:pPr>
              <w:spacing w:line="360" w:lineRule="auto"/>
              <w:rPr>
                <w:color w:val="000000"/>
                <w:sz w:val="24"/>
                <w:szCs w:val="24"/>
              </w:rPr>
            </w:pPr>
            <w:r w:rsidRPr="003F3923">
              <w:rPr>
                <w:color w:val="000000"/>
                <w:sz w:val="24"/>
                <w:szCs w:val="24"/>
              </w:rPr>
              <w:t>25.01.2023.</w:t>
            </w:r>
          </w:p>
        </w:tc>
        <w:tc>
          <w:tcPr>
            <w:tcW w:w="960" w:type="dxa"/>
            <w:tcBorders>
              <w:top w:val="nil"/>
              <w:left w:val="nil"/>
              <w:bottom w:val="single" w:sz="4" w:space="0" w:color="auto"/>
              <w:right w:val="single" w:sz="4" w:space="0" w:color="auto"/>
            </w:tcBorders>
            <w:shd w:val="clear" w:color="auto" w:fill="auto"/>
            <w:noWrap/>
            <w:vAlign w:val="center"/>
            <w:hideMark/>
          </w:tcPr>
          <w:p w14:paraId="37CDE52F"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DE1250" w14:textId="77777777" w:rsidR="003F3923" w:rsidRPr="003F3923" w:rsidRDefault="003F3923" w:rsidP="003F3923">
            <w:pPr>
              <w:spacing w:line="360" w:lineRule="auto"/>
              <w:jc w:val="center"/>
              <w:rPr>
                <w:color w:val="000000"/>
                <w:sz w:val="24"/>
                <w:szCs w:val="24"/>
              </w:rPr>
            </w:pPr>
            <w:r w:rsidRPr="003F3923">
              <w:rPr>
                <w:color w:val="000000"/>
                <w:sz w:val="24"/>
                <w:szCs w:val="24"/>
              </w:rPr>
              <w:t>1445.85</w:t>
            </w:r>
          </w:p>
        </w:tc>
        <w:tc>
          <w:tcPr>
            <w:tcW w:w="1296" w:type="dxa"/>
            <w:tcBorders>
              <w:top w:val="nil"/>
              <w:left w:val="nil"/>
              <w:bottom w:val="single" w:sz="4" w:space="0" w:color="auto"/>
              <w:right w:val="single" w:sz="4" w:space="0" w:color="auto"/>
            </w:tcBorders>
            <w:shd w:val="clear" w:color="auto" w:fill="auto"/>
            <w:noWrap/>
            <w:vAlign w:val="center"/>
            <w:hideMark/>
          </w:tcPr>
          <w:p w14:paraId="127189E4"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28C3A900" w14:textId="77777777" w:rsidR="003F3923" w:rsidRPr="003F3923" w:rsidRDefault="003F3923" w:rsidP="003F3923">
            <w:pPr>
              <w:spacing w:line="360" w:lineRule="auto"/>
              <w:jc w:val="center"/>
              <w:rPr>
                <w:color w:val="000000"/>
                <w:sz w:val="24"/>
                <w:szCs w:val="24"/>
              </w:rPr>
            </w:pPr>
            <w:r w:rsidRPr="003F3923">
              <w:rPr>
                <w:color w:val="000000"/>
                <w:sz w:val="24"/>
                <w:szCs w:val="24"/>
              </w:rPr>
              <w:t>7.47</w:t>
            </w:r>
          </w:p>
        </w:tc>
        <w:tc>
          <w:tcPr>
            <w:tcW w:w="1323" w:type="dxa"/>
            <w:tcBorders>
              <w:top w:val="nil"/>
              <w:left w:val="nil"/>
              <w:bottom w:val="single" w:sz="4" w:space="0" w:color="auto"/>
              <w:right w:val="single" w:sz="4" w:space="0" w:color="auto"/>
            </w:tcBorders>
            <w:shd w:val="clear" w:color="auto" w:fill="auto"/>
            <w:noWrap/>
            <w:vAlign w:val="center"/>
            <w:hideMark/>
          </w:tcPr>
          <w:p w14:paraId="75372F2D" w14:textId="77777777" w:rsidR="003F3923" w:rsidRPr="003F3923" w:rsidRDefault="003F3923" w:rsidP="003F3923">
            <w:pPr>
              <w:spacing w:line="360" w:lineRule="auto"/>
              <w:jc w:val="center"/>
              <w:rPr>
                <w:color w:val="000000"/>
                <w:sz w:val="24"/>
                <w:szCs w:val="24"/>
              </w:rPr>
            </w:pPr>
            <w:r w:rsidRPr="003F3923">
              <w:rPr>
                <w:color w:val="000000"/>
                <w:sz w:val="24"/>
                <w:szCs w:val="24"/>
              </w:rPr>
              <w:t>250.47</w:t>
            </w:r>
          </w:p>
        </w:tc>
        <w:tc>
          <w:tcPr>
            <w:tcW w:w="960" w:type="dxa"/>
            <w:tcBorders>
              <w:top w:val="nil"/>
              <w:left w:val="nil"/>
              <w:bottom w:val="single" w:sz="4" w:space="0" w:color="auto"/>
              <w:right w:val="single" w:sz="4" w:space="0" w:color="auto"/>
            </w:tcBorders>
            <w:shd w:val="clear" w:color="auto" w:fill="auto"/>
            <w:noWrap/>
            <w:vAlign w:val="center"/>
            <w:hideMark/>
          </w:tcPr>
          <w:p w14:paraId="6119CACE"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19B2A959"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743D34A" w14:textId="77777777" w:rsidR="003F3923" w:rsidRPr="003F3923" w:rsidRDefault="003F3923" w:rsidP="003F3923">
            <w:pPr>
              <w:spacing w:line="360" w:lineRule="auto"/>
              <w:rPr>
                <w:color w:val="000000"/>
                <w:sz w:val="24"/>
                <w:szCs w:val="24"/>
              </w:rPr>
            </w:pPr>
            <w:r w:rsidRPr="003F3923">
              <w:rPr>
                <w:color w:val="000000"/>
                <w:sz w:val="24"/>
                <w:szCs w:val="24"/>
              </w:rPr>
              <w:lastRenderedPageBreak/>
              <w:t>25.02.2023.</w:t>
            </w:r>
          </w:p>
        </w:tc>
        <w:tc>
          <w:tcPr>
            <w:tcW w:w="960" w:type="dxa"/>
            <w:tcBorders>
              <w:top w:val="nil"/>
              <w:left w:val="nil"/>
              <w:bottom w:val="single" w:sz="4" w:space="0" w:color="auto"/>
              <w:right w:val="single" w:sz="4" w:space="0" w:color="auto"/>
            </w:tcBorders>
            <w:shd w:val="clear" w:color="auto" w:fill="auto"/>
            <w:noWrap/>
            <w:vAlign w:val="center"/>
            <w:hideMark/>
          </w:tcPr>
          <w:p w14:paraId="000DB300"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98B6E2" w14:textId="77777777" w:rsidR="003F3923" w:rsidRPr="003F3923" w:rsidRDefault="003F3923" w:rsidP="003F3923">
            <w:pPr>
              <w:spacing w:line="360" w:lineRule="auto"/>
              <w:jc w:val="center"/>
              <w:rPr>
                <w:color w:val="000000"/>
                <w:sz w:val="24"/>
                <w:szCs w:val="24"/>
              </w:rPr>
            </w:pPr>
            <w:r w:rsidRPr="003F3923">
              <w:rPr>
                <w:color w:val="000000"/>
                <w:sz w:val="24"/>
                <w:szCs w:val="24"/>
              </w:rPr>
              <w:t>1202.85</w:t>
            </w:r>
          </w:p>
        </w:tc>
        <w:tc>
          <w:tcPr>
            <w:tcW w:w="1296" w:type="dxa"/>
            <w:tcBorders>
              <w:top w:val="nil"/>
              <w:left w:val="nil"/>
              <w:bottom w:val="single" w:sz="4" w:space="0" w:color="auto"/>
              <w:right w:val="single" w:sz="4" w:space="0" w:color="auto"/>
            </w:tcBorders>
            <w:shd w:val="clear" w:color="auto" w:fill="auto"/>
            <w:noWrap/>
            <w:vAlign w:val="center"/>
            <w:hideMark/>
          </w:tcPr>
          <w:p w14:paraId="05ACB234"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4D3D3B8C" w14:textId="77777777" w:rsidR="003F3923" w:rsidRPr="003F3923" w:rsidRDefault="003F3923" w:rsidP="003F3923">
            <w:pPr>
              <w:spacing w:line="360" w:lineRule="auto"/>
              <w:jc w:val="center"/>
              <w:rPr>
                <w:color w:val="000000"/>
                <w:sz w:val="24"/>
                <w:szCs w:val="24"/>
              </w:rPr>
            </w:pPr>
            <w:r w:rsidRPr="003F3923">
              <w:rPr>
                <w:color w:val="000000"/>
                <w:sz w:val="24"/>
                <w:szCs w:val="24"/>
              </w:rPr>
              <w:t>6.21</w:t>
            </w:r>
          </w:p>
        </w:tc>
        <w:tc>
          <w:tcPr>
            <w:tcW w:w="1323" w:type="dxa"/>
            <w:tcBorders>
              <w:top w:val="nil"/>
              <w:left w:val="nil"/>
              <w:bottom w:val="single" w:sz="4" w:space="0" w:color="auto"/>
              <w:right w:val="single" w:sz="4" w:space="0" w:color="auto"/>
            </w:tcBorders>
            <w:shd w:val="clear" w:color="auto" w:fill="auto"/>
            <w:noWrap/>
            <w:vAlign w:val="center"/>
            <w:hideMark/>
          </w:tcPr>
          <w:p w14:paraId="41224EB7" w14:textId="77777777" w:rsidR="003F3923" w:rsidRPr="003F3923" w:rsidRDefault="003F3923" w:rsidP="003F3923">
            <w:pPr>
              <w:spacing w:line="360" w:lineRule="auto"/>
              <w:jc w:val="center"/>
              <w:rPr>
                <w:color w:val="000000"/>
                <w:sz w:val="24"/>
                <w:szCs w:val="24"/>
              </w:rPr>
            </w:pPr>
            <w:r w:rsidRPr="003F3923">
              <w:rPr>
                <w:color w:val="000000"/>
                <w:sz w:val="24"/>
                <w:szCs w:val="24"/>
              </w:rPr>
              <w:t>249.21</w:t>
            </w:r>
          </w:p>
        </w:tc>
        <w:tc>
          <w:tcPr>
            <w:tcW w:w="960" w:type="dxa"/>
            <w:tcBorders>
              <w:top w:val="nil"/>
              <w:left w:val="nil"/>
              <w:bottom w:val="single" w:sz="4" w:space="0" w:color="auto"/>
              <w:right w:val="single" w:sz="4" w:space="0" w:color="auto"/>
            </w:tcBorders>
            <w:shd w:val="clear" w:color="auto" w:fill="auto"/>
            <w:noWrap/>
            <w:vAlign w:val="center"/>
            <w:hideMark/>
          </w:tcPr>
          <w:p w14:paraId="5C3288B0"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5B257156"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761773E6" w14:textId="77777777" w:rsidR="003F3923" w:rsidRPr="003F3923" w:rsidRDefault="003F3923" w:rsidP="003F3923">
            <w:pPr>
              <w:spacing w:line="360" w:lineRule="auto"/>
              <w:rPr>
                <w:color w:val="000000"/>
                <w:sz w:val="24"/>
                <w:szCs w:val="24"/>
              </w:rPr>
            </w:pPr>
            <w:r w:rsidRPr="003F3923">
              <w:rPr>
                <w:color w:val="000000"/>
                <w:sz w:val="24"/>
                <w:szCs w:val="24"/>
              </w:rPr>
              <w:t>25.03.2023.</w:t>
            </w:r>
          </w:p>
        </w:tc>
        <w:tc>
          <w:tcPr>
            <w:tcW w:w="960" w:type="dxa"/>
            <w:tcBorders>
              <w:top w:val="nil"/>
              <w:left w:val="nil"/>
              <w:bottom w:val="single" w:sz="4" w:space="0" w:color="auto"/>
              <w:right w:val="single" w:sz="4" w:space="0" w:color="auto"/>
            </w:tcBorders>
            <w:shd w:val="clear" w:color="auto" w:fill="auto"/>
            <w:noWrap/>
            <w:vAlign w:val="center"/>
            <w:hideMark/>
          </w:tcPr>
          <w:p w14:paraId="7CC64413"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2E811D" w14:textId="77777777" w:rsidR="003F3923" w:rsidRPr="003F3923" w:rsidRDefault="003F3923" w:rsidP="003F3923">
            <w:pPr>
              <w:spacing w:line="360" w:lineRule="auto"/>
              <w:jc w:val="center"/>
              <w:rPr>
                <w:color w:val="000000"/>
                <w:sz w:val="24"/>
                <w:szCs w:val="24"/>
              </w:rPr>
            </w:pPr>
            <w:r w:rsidRPr="003F3923">
              <w:rPr>
                <w:color w:val="000000"/>
                <w:sz w:val="24"/>
                <w:szCs w:val="24"/>
              </w:rPr>
              <w:t>959.85</w:t>
            </w:r>
          </w:p>
        </w:tc>
        <w:tc>
          <w:tcPr>
            <w:tcW w:w="1296" w:type="dxa"/>
            <w:tcBorders>
              <w:top w:val="nil"/>
              <w:left w:val="nil"/>
              <w:bottom w:val="single" w:sz="4" w:space="0" w:color="auto"/>
              <w:right w:val="single" w:sz="4" w:space="0" w:color="auto"/>
            </w:tcBorders>
            <w:shd w:val="clear" w:color="auto" w:fill="auto"/>
            <w:noWrap/>
            <w:vAlign w:val="center"/>
            <w:hideMark/>
          </w:tcPr>
          <w:p w14:paraId="5C1C2B3F"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3FB3F770" w14:textId="77777777" w:rsidR="003F3923" w:rsidRPr="003F3923" w:rsidRDefault="003F3923" w:rsidP="003F3923">
            <w:pPr>
              <w:spacing w:line="360" w:lineRule="auto"/>
              <w:jc w:val="center"/>
              <w:rPr>
                <w:color w:val="000000"/>
                <w:sz w:val="24"/>
                <w:szCs w:val="24"/>
              </w:rPr>
            </w:pPr>
            <w:r w:rsidRPr="003F3923">
              <w:rPr>
                <w:color w:val="000000"/>
                <w:sz w:val="24"/>
                <w:szCs w:val="24"/>
              </w:rPr>
              <w:t>4.48</w:t>
            </w:r>
          </w:p>
        </w:tc>
        <w:tc>
          <w:tcPr>
            <w:tcW w:w="1323" w:type="dxa"/>
            <w:tcBorders>
              <w:top w:val="nil"/>
              <w:left w:val="nil"/>
              <w:bottom w:val="single" w:sz="4" w:space="0" w:color="auto"/>
              <w:right w:val="single" w:sz="4" w:space="0" w:color="auto"/>
            </w:tcBorders>
            <w:shd w:val="clear" w:color="auto" w:fill="auto"/>
            <w:noWrap/>
            <w:vAlign w:val="center"/>
            <w:hideMark/>
          </w:tcPr>
          <w:p w14:paraId="76285E93" w14:textId="77777777" w:rsidR="003F3923" w:rsidRPr="003F3923" w:rsidRDefault="003F3923" w:rsidP="003F3923">
            <w:pPr>
              <w:spacing w:line="360" w:lineRule="auto"/>
              <w:jc w:val="center"/>
              <w:rPr>
                <w:color w:val="000000"/>
                <w:sz w:val="24"/>
                <w:szCs w:val="24"/>
              </w:rPr>
            </w:pPr>
            <w:r w:rsidRPr="003F3923">
              <w:rPr>
                <w:color w:val="000000"/>
                <w:sz w:val="24"/>
                <w:szCs w:val="24"/>
              </w:rPr>
              <w:t>247.48</w:t>
            </w:r>
          </w:p>
        </w:tc>
        <w:tc>
          <w:tcPr>
            <w:tcW w:w="960" w:type="dxa"/>
            <w:tcBorders>
              <w:top w:val="nil"/>
              <w:left w:val="nil"/>
              <w:bottom w:val="single" w:sz="4" w:space="0" w:color="auto"/>
              <w:right w:val="single" w:sz="4" w:space="0" w:color="auto"/>
            </w:tcBorders>
            <w:shd w:val="clear" w:color="auto" w:fill="auto"/>
            <w:noWrap/>
            <w:vAlign w:val="center"/>
            <w:hideMark/>
          </w:tcPr>
          <w:p w14:paraId="05C113E8" w14:textId="77777777" w:rsidR="003F3923" w:rsidRPr="003F3923" w:rsidRDefault="003F3923" w:rsidP="003F3923">
            <w:pPr>
              <w:spacing w:line="360" w:lineRule="auto"/>
              <w:jc w:val="center"/>
              <w:rPr>
                <w:color w:val="000000"/>
                <w:sz w:val="24"/>
                <w:szCs w:val="24"/>
              </w:rPr>
            </w:pPr>
            <w:r w:rsidRPr="003F3923">
              <w:rPr>
                <w:color w:val="000000"/>
                <w:sz w:val="24"/>
                <w:szCs w:val="24"/>
              </w:rPr>
              <w:t>28</w:t>
            </w:r>
          </w:p>
        </w:tc>
      </w:tr>
      <w:tr w:rsidR="003F3923" w:rsidRPr="003F3923" w14:paraId="51F28A3D"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679EA13" w14:textId="77777777" w:rsidR="003F3923" w:rsidRPr="003F3923" w:rsidRDefault="003F3923" w:rsidP="003F3923">
            <w:pPr>
              <w:spacing w:line="360" w:lineRule="auto"/>
              <w:rPr>
                <w:color w:val="000000"/>
                <w:sz w:val="24"/>
                <w:szCs w:val="24"/>
              </w:rPr>
            </w:pPr>
            <w:r w:rsidRPr="003F3923">
              <w:rPr>
                <w:color w:val="000000"/>
                <w:sz w:val="24"/>
                <w:szCs w:val="24"/>
              </w:rPr>
              <w:t>25.04.2023.</w:t>
            </w:r>
          </w:p>
        </w:tc>
        <w:tc>
          <w:tcPr>
            <w:tcW w:w="960" w:type="dxa"/>
            <w:tcBorders>
              <w:top w:val="nil"/>
              <w:left w:val="nil"/>
              <w:bottom w:val="single" w:sz="4" w:space="0" w:color="auto"/>
              <w:right w:val="single" w:sz="4" w:space="0" w:color="auto"/>
            </w:tcBorders>
            <w:shd w:val="clear" w:color="auto" w:fill="auto"/>
            <w:noWrap/>
            <w:vAlign w:val="center"/>
            <w:hideMark/>
          </w:tcPr>
          <w:p w14:paraId="4E15C214"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C357AD" w14:textId="77777777" w:rsidR="003F3923" w:rsidRPr="003F3923" w:rsidRDefault="003F3923" w:rsidP="003F3923">
            <w:pPr>
              <w:spacing w:line="360" w:lineRule="auto"/>
              <w:jc w:val="center"/>
              <w:rPr>
                <w:color w:val="000000"/>
                <w:sz w:val="24"/>
                <w:szCs w:val="24"/>
              </w:rPr>
            </w:pPr>
            <w:r w:rsidRPr="003F3923">
              <w:rPr>
                <w:color w:val="000000"/>
                <w:sz w:val="24"/>
                <w:szCs w:val="24"/>
              </w:rPr>
              <w:t>716.85</w:t>
            </w:r>
          </w:p>
        </w:tc>
        <w:tc>
          <w:tcPr>
            <w:tcW w:w="1296" w:type="dxa"/>
            <w:tcBorders>
              <w:top w:val="nil"/>
              <w:left w:val="nil"/>
              <w:bottom w:val="single" w:sz="4" w:space="0" w:color="auto"/>
              <w:right w:val="single" w:sz="4" w:space="0" w:color="auto"/>
            </w:tcBorders>
            <w:shd w:val="clear" w:color="auto" w:fill="auto"/>
            <w:noWrap/>
            <w:vAlign w:val="center"/>
            <w:hideMark/>
          </w:tcPr>
          <w:p w14:paraId="68075C97"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7D77F766" w14:textId="77777777" w:rsidR="003F3923" w:rsidRPr="003F3923" w:rsidRDefault="003F3923" w:rsidP="003F3923">
            <w:pPr>
              <w:spacing w:line="360" w:lineRule="auto"/>
              <w:jc w:val="center"/>
              <w:rPr>
                <w:color w:val="000000"/>
                <w:sz w:val="24"/>
                <w:szCs w:val="24"/>
              </w:rPr>
            </w:pPr>
            <w:r w:rsidRPr="003F3923">
              <w:rPr>
                <w:color w:val="000000"/>
                <w:sz w:val="24"/>
                <w:szCs w:val="24"/>
              </w:rPr>
              <w:t>3.70</w:t>
            </w:r>
          </w:p>
        </w:tc>
        <w:tc>
          <w:tcPr>
            <w:tcW w:w="1323" w:type="dxa"/>
            <w:tcBorders>
              <w:top w:val="nil"/>
              <w:left w:val="nil"/>
              <w:bottom w:val="single" w:sz="4" w:space="0" w:color="auto"/>
              <w:right w:val="single" w:sz="4" w:space="0" w:color="auto"/>
            </w:tcBorders>
            <w:shd w:val="clear" w:color="auto" w:fill="auto"/>
            <w:noWrap/>
            <w:vAlign w:val="center"/>
            <w:hideMark/>
          </w:tcPr>
          <w:p w14:paraId="7E5B0F7E" w14:textId="77777777" w:rsidR="003F3923" w:rsidRPr="003F3923" w:rsidRDefault="003F3923" w:rsidP="003F3923">
            <w:pPr>
              <w:spacing w:line="360" w:lineRule="auto"/>
              <w:jc w:val="center"/>
              <w:rPr>
                <w:color w:val="000000"/>
                <w:sz w:val="24"/>
                <w:szCs w:val="24"/>
              </w:rPr>
            </w:pPr>
            <w:r w:rsidRPr="003F3923">
              <w:rPr>
                <w:color w:val="000000"/>
                <w:sz w:val="24"/>
                <w:szCs w:val="24"/>
              </w:rPr>
              <w:t>246.70</w:t>
            </w:r>
          </w:p>
        </w:tc>
        <w:tc>
          <w:tcPr>
            <w:tcW w:w="960" w:type="dxa"/>
            <w:tcBorders>
              <w:top w:val="nil"/>
              <w:left w:val="nil"/>
              <w:bottom w:val="single" w:sz="4" w:space="0" w:color="auto"/>
              <w:right w:val="single" w:sz="4" w:space="0" w:color="auto"/>
            </w:tcBorders>
            <w:shd w:val="clear" w:color="auto" w:fill="auto"/>
            <w:noWrap/>
            <w:vAlign w:val="center"/>
            <w:hideMark/>
          </w:tcPr>
          <w:p w14:paraId="066E5654"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7E818919"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60AE2910" w14:textId="77777777" w:rsidR="003F3923" w:rsidRPr="003F3923" w:rsidRDefault="003F3923" w:rsidP="003F3923">
            <w:pPr>
              <w:spacing w:line="360" w:lineRule="auto"/>
              <w:rPr>
                <w:color w:val="000000"/>
                <w:sz w:val="24"/>
                <w:szCs w:val="24"/>
              </w:rPr>
            </w:pPr>
            <w:r w:rsidRPr="003F3923">
              <w:rPr>
                <w:color w:val="000000"/>
                <w:sz w:val="24"/>
                <w:szCs w:val="24"/>
              </w:rPr>
              <w:t>25.05.2023.</w:t>
            </w:r>
          </w:p>
        </w:tc>
        <w:tc>
          <w:tcPr>
            <w:tcW w:w="960" w:type="dxa"/>
            <w:tcBorders>
              <w:top w:val="nil"/>
              <w:left w:val="nil"/>
              <w:bottom w:val="single" w:sz="4" w:space="0" w:color="auto"/>
              <w:right w:val="single" w:sz="4" w:space="0" w:color="auto"/>
            </w:tcBorders>
            <w:shd w:val="clear" w:color="auto" w:fill="auto"/>
            <w:noWrap/>
            <w:vAlign w:val="center"/>
            <w:hideMark/>
          </w:tcPr>
          <w:p w14:paraId="146A4207"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73B9A5" w14:textId="77777777" w:rsidR="003F3923" w:rsidRPr="003F3923" w:rsidRDefault="003F3923" w:rsidP="003F3923">
            <w:pPr>
              <w:spacing w:line="360" w:lineRule="auto"/>
              <w:jc w:val="center"/>
              <w:rPr>
                <w:color w:val="000000"/>
                <w:sz w:val="24"/>
                <w:szCs w:val="24"/>
              </w:rPr>
            </w:pPr>
            <w:r w:rsidRPr="003F3923">
              <w:rPr>
                <w:color w:val="000000"/>
                <w:sz w:val="24"/>
                <w:szCs w:val="24"/>
              </w:rPr>
              <w:t>473.85</w:t>
            </w:r>
          </w:p>
        </w:tc>
        <w:tc>
          <w:tcPr>
            <w:tcW w:w="1296" w:type="dxa"/>
            <w:tcBorders>
              <w:top w:val="nil"/>
              <w:left w:val="nil"/>
              <w:bottom w:val="single" w:sz="4" w:space="0" w:color="auto"/>
              <w:right w:val="single" w:sz="4" w:space="0" w:color="auto"/>
            </w:tcBorders>
            <w:shd w:val="clear" w:color="auto" w:fill="auto"/>
            <w:noWrap/>
            <w:vAlign w:val="center"/>
            <w:hideMark/>
          </w:tcPr>
          <w:p w14:paraId="31A5C423" w14:textId="77777777" w:rsidR="003F3923" w:rsidRPr="003F3923" w:rsidRDefault="003F3923" w:rsidP="003F3923">
            <w:pPr>
              <w:spacing w:line="360" w:lineRule="auto"/>
              <w:jc w:val="center"/>
              <w:rPr>
                <w:color w:val="000000"/>
                <w:sz w:val="24"/>
                <w:szCs w:val="24"/>
              </w:rPr>
            </w:pPr>
            <w:r w:rsidRPr="003F3923">
              <w:rPr>
                <w:color w:val="000000"/>
                <w:sz w:val="24"/>
                <w:szCs w:val="24"/>
              </w:rPr>
              <w:t>243.00</w:t>
            </w:r>
          </w:p>
        </w:tc>
        <w:tc>
          <w:tcPr>
            <w:tcW w:w="1296" w:type="dxa"/>
            <w:tcBorders>
              <w:top w:val="nil"/>
              <w:left w:val="nil"/>
              <w:bottom w:val="single" w:sz="4" w:space="0" w:color="auto"/>
              <w:right w:val="single" w:sz="4" w:space="0" w:color="auto"/>
            </w:tcBorders>
            <w:shd w:val="clear" w:color="auto" w:fill="auto"/>
            <w:noWrap/>
            <w:vAlign w:val="center"/>
            <w:hideMark/>
          </w:tcPr>
          <w:p w14:paraId="3F623A59" w14:textId="77777777" w:rsidR="003F3923" w:rsidRPr="003F3923" w:rsidRDefault="003F3923" w:rsidP="003F3923">
            <w:pPr>
              <w:spacing w:line="360" w:lineRule="auto"/>
              <w:jc w:val="center"/>
              <w:rPr>
                <w:color w:val="000000"/>
                <w:sz w:val="24"/>
                <w:szCs w:val="24"/>
              </w:rPr>
            </w:pPr>
            <w:r w:rsidRPr="003F3923">
              <w:rPr>
                <w:color w:val="000000"/>
                <w:sz w:val="24"/>
                <w:szCs w:val="24"/>
              </w:rPr>
              <w:t>2.37</w:t>
            </w:r>
          </w:p>
        </w:tc>
        <w:tc>
          <w:tcPr>
            <w:tcW w:w="1323" w:type="dxa"/>
            <w:tcBorders>
              <w:top w:val="nil"/>
              <w:left w:val="nil"/>
              <w:bottom w:val="single" w:sz="4" w:space="0" w:color="auto"/>
              <w:right w:val="single" w:sz="4" w:space="0" w:color="auto"/>
            </w:tcBorders>
            <w:shd w:val="clear" w:color="auto" w:fill="auto"/>
            <w:noWrap/>
            <w:vAlign w:val="center"/>
            <w:hideMark/>
          </w:tcPr>
          <w:p w14:paraId="366534AF" w14:textId="77777777" w:rsidR="003F3923" w:rsidRPr="003F3923" w:rsidRDefault="003F3923" w:rsidP="003F3923">
            <w:pPr>
              <w:spacing w:line="360" w:lineRule="auto"/>
              <w:jc w:val="center"/>
              <w:rPr>
                <w:color w:val="000000"/>
                <w:sz w:val="24"/>
                <w:szCs w:val="24"/>
              </w:rPr>
            </w:pPr>
            <w:r w:rsidRPr="003F3923">
              <w:rPr>
                <w:color w:val="000000"/>
                <w:sz w:val="24"/>
                <w:szCs w:val="24"/>
              </w:rPr>
              <w:t>245.37</w:t>
            </w:r>
          </w:p>
        </w:tc>
        <w:tc>
          <w:tcPr>
            <w:tcW w:w="960" w:type="dxa"/>
            <w:tcBorders>
              <w:top w:val="nil"/>
              <w:left w:val="nil"/>
              <w:bottom w:val="single" w:sz="4" w:space="0" w:color="auto"/>
              <w:right w:val="single" w:sz="4" w:space="0" w:color="auto"/>
            </w:tcBorders>
            <w:shd w:val="clear" w:color="auto" w:fill="auto"/>
            <w:noWrap/>
            <w:vAlign w:val="center"/>
            <w:hideMark/>
          </w:tcPr>
          <w:p w14:paraId="63A2FAEF" w14:textId="77777777" w:rsidR="003F3923" w:rsidRPr="003F3923" w:rsidRDefault="003F3923" w:rsidP="003F3923">
            <w:pPr>
              <w:spacing w:line="360" w:lineRule="auto"/>
              <w:jc w:val="center"/>
              <w:rPr>
                <w:color w:val="000000"/>
                <w:sz w:val="24"/>
                <w:szCs w:val="24"/>
              </w:rPr>
            </w:pPr>
            <w:r w:rsidRPr="003F3923">
              <w:rPr>
                <w:color w:val="000000"/>
                <w:sz w:val="24"/>
                <w:szCs w:val="24"/>
              </w:rPr>
              <w:t>30</w:t>
            </w:r>
          </w:p>
        </w:tc>
      </w:tr>
      <w:tr w:rsidR="003F3923" w:rsidRPr="003F3923" w14:paraId="78009DC6" w14:textId="77777777" w:rsidTr="003F3923">
        <w:trPr>
          <w:trHeight w:val="300"/>
        </w:trPr>
        <w:tc>
          <w:tcPr>
            <w:tcW w:w="935" w:type="dxa"/>
            <w:tcBorders>
              <w:top w:val="single" w:sz="4" w:space="0" w:color="auto"/>
              <w:left w:val="single" w:sz="4" w:space="0" w:color="auto"/>
              <w:bottom w:val="nil"/>
              <w:right w:val="single" w:sz="4" w:space="0" w:color="auto"/>
            </w:tcBorders>
            <w:shd w:val="clear" w:color="auto" w:fill="auto"/>
            <w:noWrap/>
            <w:vAlign w:val="center"/>
            <w:hideMark/>
          </w:tcPr>
          <w:p w14:paraId="4A7581F6" w14:textId="77777777" w:rsidR="003F3923" w:rsidRPr="003F3923" w:rsidRDefault="003F3923" w:rsidP="003F3923">
            <w:pPr>
              <w:spacing w:line="360" w:lineRule="auto"/>
              <w:rPr>
                <w:color w:val="000000"/>
                <w:sz w:val="24"/>
                <w:szCs w:val="24"/>
              </w:rPr>
            </w:pPr>
            <w:r w:rsidRPr="003F3923">
              <w:rPr>
                <w:color w:val="000000"/>
                <w:sz w:val="24"/>
                <w:szCs w:val="24"/>
              </w:rPr>
              <w:t>25.06.2023.</w:t>
            </w:r>
          </w:p>
        </w:tc>
        <w:tc>
          <w:tcPr>
            <w:tcW w:w="960" w:type="dxa"/>
            <w:tcBorders>
              <w:top w:val="nil"/>
              <w:left w:val="nil"/>
              <w:bottom w:val="single" w:sz="4" w:space="0" w:color="auto"/>
              <w:right w:val="single" w:sz="4" w:space="0" w:color="auto"/>
            </w:tcBorders>
            <w:shd w:val="clear" w:color="auto" w:fill="auto"/>
            <w:noWrap/>
            <w:vAlign w:val="center"/>
            <w:hideMark/>
          </w:tcPr>
          <w:p w14:paraId="19079A34"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B37C94" w14:textId="77777777" w:rsidR="003F3923" w:rsidRPr="003F3923" w:rsidRDefault="003F3923" w:rsidP="003F3923">
            <w:pPr>
              <w:spacing w:line="360" w:lineRule="auto"/>
              <w:jc w:val="center"/>
              <w:rPr>
                <w:color w:val="000000"/>
                <w:sz w:val="24"/>
                <w:szCs w:val="24"/>
              </w:rPr>
            </w:pPr>
            <w:r w:rsidRPr="003F3923">
              <w:rPr>
                <w:color w:val="000000"/>
                <w:sz w:val="24"/>
                <w:szCs w:val="24"/>
              </w:rPr>
              <w:t>230.85</w:t>
            </w:r>
          </w:p>
        </w:tc>
        <w:tc>
          <w:tcPr>
            <w:tcW w:w="1296" w:type="dxa"/>
            <w:tcBorders>
              <w:top w:val="nil"/>
              <w:left w:val="nil"/>
              <w:bottom w:val="single" w:sz="4" w:space="0" w:color="auto"/>
              <w:right w:val="single" w:sz="4" w:space="0" w:color="auto"/>
            </w:tcBorders>
            <w:shd w:val="clear" w:color="auto" w:fill="auto"/>
            <w:noWrap/>
            <w:vAlign w:val="center"/>
            <w:hideMark/>
          </w:tcPr>
          <w:p w14:paraId="27BF22BE" w14:textId="77777777" w:rsidR="003F3923" w:rsidRPr="003F3923" w:rsidRDefault="003F3923" w:rsidP="003F3923">
            <w:pPr>
              <w:spacing w:line="360" w:lineRule="auto"/>
              <w:jc w:val="center"/>
              <w:rPr>
                <w:color w:val="000000"/>
                <w:sz w:val="24"/>
                <w:szCs w:val="24"/>
              </w:rPr>
            </w:pPr>
            <w:r w:rsidRPr="003F3923">
              <w:rPr>
                <w:color w:val="000000"/>
                <w:sz w:val="24"/>
                <w:szCs w:val="24"/>
              </w:rPr>
              <w:t>230.85</w:t>
            </w:r>
          </w:p>
        </w:tc>
        <w:tc>
          <w:tcPr>
            <w:tcW w:w="1296" w:type="dxa"/>
            <w:tcBorders>
              <w:top w:val="nil"/>
              <w:left w:val="nil"/>
              <w:bottom w:val="single" w:sz="4" w:space="0" w:color="auto"/>
              <w:right w:val="single" w:sz="4" w:space="0" w:color="auto"/>
            </w:tcBorders>
            <w:shd w:val="clear" w:color="auto" w:fill="auto"/>
            <w:noWrap/>
            <w:vAlign w:val="center"/>
            <w:hideMark/>
          </w:tcPr>
          <w:p w14:paraId="6AA498DB" w14:textId="77777777" w:rsidR="003F3923" w:rsidRPr="003F3923" w:rsidRDefault="003F3923" w:rsidP="003F3923">
            <w:pPr>
              <w:spacing w:line="360" w:lineRule="auto"/>
              <w:jc w:val="center"/>
              <w:rPr>
                <w:color w:val="000000"/>
                <w:sz w:val="24"/>
                <w:szCs w:val="24"/>
              </w:rPr>
            </w:pPr>
            <w:r w:rsidRPr="003F3923">
              <w:rPr>
                <w:color w:val="000000"/>
                <w:sz w:val="24"/>
                <w:szCs w:val="24"/>
              </w:rPr>
              <w:t>1.19</w:t>
            </w:r>
          </w:p>
        </w:tc>
        <w:tc>
          <w:tcPr>
            <w:tcW w:w="1323" w:type="dxa"/>
            <w:tcBorders>
              <w:top w:val="nil"/>
              <w:left w:val="nil"/>
              <w:bottom w:val="single" w:sz="4" w:space="0" w:color="auto"/>
              <w:right w:val="single" w:sz="4" w:space="0" w:color="auto"/>
            </w:tcBorders>
            <w:shd w:val="clear" w:color="auto" w:fill="auto"/>
            <w:noWrap/>
            <w:vAlign w:val="center"/>
            <w:hideMark/>
          </w:tcPr>
          <w:p w14:paraId="4788EE7D" w14:textId="77777777" w:rsidR="003F3923" w:rsidRPr="003F3923" w:rsidRDefault="003F3923" w:rsidP="003F3923">
            <w:pPr>
              <w:spacing w:line="360" w:lineRule="auto"/>
              <w:jc w:val="center"/>
              <w:rPr>
                <w:color w:val="000000"/>
                <w:sz w:val="24"/>
                <w:szCs w:val="24"/>
              </w:rPr>
            </w:pPr>
            <w:r w:rsidRPr="003F3923">
              <w:rPr>
                <w:color w:val="000000"/>
                <w:sz w:val="24"/>
                <w:szCs w:val="24"/>
              </w:rPr>
              <w:t>232.04</w:t>
            </w:r>
          </w:p>
        </w:tc>
        <w:tc>
          <w:tcPr>
            <w:tcW w:w="960" w:type="dxa"/>
            <w:tcBorders>
              <w:top w:val="nil"/>
              <w:left w:val="nil"/>
              <w:bottom w:val="single" w:sz="4" w:space="0" w:color="auto"/>
              <w:right w:val="single" w:sz="4" w:space="0" w:color="auto"/>
            </w:tcBorders>
            <w:shd w:val="clear" w:color="auto" w:fill="auto"/>
            <w:noWrap/>
            <w:vAlign w:val="center"/>
            <w:hideMark/>
          </w:tcPr>
          <w:p w14:paraId="6B31FE96" w14:textId="77777777" w:rsidR="003F3923" w:rsidRPr="003F3923" w:rsidRDefault="003F3923" w:rsidP="003F3923">
            <w:pPr>
              <w:spacing w:line="360" w:lineRule="auto"/>
              <w:jc w:val="center"/>
              <w:rPr>
                <w:color w:val="000000"/>
                <w:sz w:val="24"/>
                <w:szCs w:val="24"/>
              </w:rPr>
            </w:pPr>
            <w:r w:rsidRPr="003F3923">
              <w:rPr>
                <w:color w:val="000000"/>
                <w:sz w:val="24"/>
                <w:szCs w:val="24"/>
              </w:rPr>
              <w:t>31</w:t>
            </w:r>
          </w:p>
        </w:tc>
      </w:tr>
      <w:tr w:rsidR="003F3923" w:rsidRPr="003F3923" w14:paraId="02092389" w14:textId="77777777" w:rsidTr="003F3923">
        <w:trPr>
          <w:trHeight w:val="300"/>
        </w:trPr>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1BAAD" w14:textId="77777777" w:rsidR="003F3923" w:rsidRPr="003F3923" w:rsidRDefault="003F3923" w:rsidP="003F3923">
            <w:pPr>
              <w:spacing w:line="360" w:lineRule="auto"/>
              <w:rPr>
                <w:b/>
                <w:bCs/>
                <w:color w:val="000000"/>
                <w:sz w:val="24"/>
                <w:szCs w:val="24"/>
              </w:rPr>
            </w:pPr>
            <w:r w:rsidRPr="003F3923">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1F536188" w14:textId="77777777" w:rsidR="003F3923" w:rsidRPr="003F3923" w:rsidRDefault="003F3923" w:rsidP="003F3923">
            <w:pPr>
              <w:spacing w:line="360" w:lineRule="auto"/>
              <w:jc w:val="center"/>
              <w:rPr>
                <w:color w:val="000000"/>
                <w:sz w:val="24"/>
                <w:szCs w:val="24"/>
              </w:rPr>
            </w:pPr>
            <w:r w:rsidRPr="003F3923">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D15A59" w14:textId="77777777" w:rsidR="003F3923" w:rsidRPr="003F3923" w:rsidRDefault="003F3923" w:rsidP="003F3923">
            <w:pPr>
              <w:spacing w:line="360" w:lineRule="auto"/>
              <w:jc w:val="center"/>
              <w:rPr>
                <w:b/>
                <w:bCs/>
                <w:color w:val="000000"/>
                <w:sz w:val="24"/>
                <w:szCs w:val="24"/>
              </w:rPr>
            </w:pPr>
            <w:r w:rsidRPr="003F3923">
              <w:rPr>
                <w:b/>
                <w:bCs/>
                <w:color w:val="000000"/>
                <w:sz w:val="24"/>
                <w:szCs w:val="24"/>
              </w:rPr>
              <w:t> </w:t>
            </w:r>
          </w:p>
        </w:tc>
        <w:tc>
          <w:tcPr>
            <w:tcW w:w="1296" w:type="dxa"/>
            <w:tcBorders>
              <w:top w:val="nil"/>
              <w:left w:val="nil"/>
              <w:bottom w:val="single" w:sz="4" w:space="0" w:color="auto"/>
              <w:right w:val="single" w:sz="4" w:space="0" w:color="auto"/>
            </w:tcBorders>
            <w:shd w:val="clear" w:color="auto" w:fill="auto"/>
            <w:noWrap/>
            <w:vAlign w:val="center"/>
            <w:hideMark/>
          </w:tcPr>
          <w:p w14:paraId="6683EE28" w14:textId="77777777" w:rsidR="003F3923" w:rsidRPr="003F3923" w:rsidRDefault="003F3923" w:rsidP="003F3923">
            <w:pPr>
              <w:spacing w:line="360" w:lineRule="auto"/>
              <w:jc w:val="center"/>
              <w:rPr>
                <w:b/>
                <w:bCs/>
                <w:color w:val="000000"/>
                <w:sz w:val="24"/>
                <w:szCs w:val="24"/>
              </w:rPr>
            </w:pPr>
            <w:r w:rsidRPr="003F3923">
              <w:rPr>
                <w:b/>
                <w:bCs/>
                <w:color w:val="000000"/>
                <w:sz w:val="24"/>
                <w:szCs w:val="24"/>
              </w:rPr>
              <w:t>9436.5</w:t>
            </w:r>
          </w:p>
        </w:tc>
        <w:tc>
          <w:tcPr>
            <w:tcW w:w="1296" w:type="dxa"/>
            <w:tcBorders>
              <w:top w:val="nil"/>
              <w:left w:val="nil"/>
              <w:bottom w:val="single" w:sz="4" w:space="0" w:color="auto"/>
              <w:right w:val="single" w:sz="4" w:space="0" w:color="auto"/>
            </w:tcBorders>
            <w:shd w:val="clear" w:color="auto" w:fill="auto"/>
            <w:noWrap/>
            <w:vAlign w:val="center"/>
            <w:hideMark/>
          </w:tcPr>
          <w:p w14:paraId="6E546EF6" w14:textId="77777777" w:rsidR="003F3923" w:rsidRPr="003F3923" w:rsidRDefault="003F3923" w:rsidP="003F3923">
            <w:pPr>
              <w:spacing w:line="360" w:lineRule="auto"/>
              <w:jc w:val="center"/>
              <w:rPr>
                <w:b/>
                <w:bCs/>
                <w:color w:val="000000"/>
                <w:sz w:val="24"/>
                <w:szCs w:val="24"/>
              </w:rPr>
            </w:pPr>
            <w:r w:rsidRPr="003F3923">
              <w:rPr>
                <w:b/>
                <w:bCs/>
                <w:color w:val="000000"/>
                <w:sz w:val="24"/>
                <w:szCs w:val="24"/>
              </w:rPr>
              <w:t>767.85</w:t>
            </w:r>
          </w:p>
        </w:tc>
        <w:tc>
          <w:tcPr>
            <w:tcW w:w="1323" w:type="dxa"/>
            <w:tcBorders>
              <w:top w:val="nil"/>
              <w:left w:val="nil"/>
              <w:bottom w:val="single" w:sz="4" w:space="0" w:color="auto"/>
              <w:right w:val="single" w:sz="4" w:space="0" w:color="auto"/>
            </w:tcBorders>
            <w:shd w:val="clear" w:color="auto" w:fill="auto"/>
            <w:noWrap/>
            <w:vAlign w:val="center"/>
            <w:hideMark/>
          </w:tcPr>
          <w:p w14:paraId="3831CBED" w14:textId="77777777" w:rsidR="003F3923" w:rsidRPr="003F3923" w:rsidRDefault="003F3923" w:rsidP="003F3923">
            <w:pPr>
              <w:spacing w:line="360" w:lineRule="auto"/>
              <w:jc w:val="center"/>
              <w:rPr>
                <w:b/>
                <w:bCs/>
                <w:color w:val="000000"/>
                <w:sz w:val="24"/>
                <w:szCs w:val="24"/>
              </w:rPr>
            </w:pPr>
            <w:r w:rsidRPr="003F3923">
              <w:rPr>
                <w:b/>
                <w:bCs/>
                <w:color w:val="000000"/>
                <w:sz w:val="24"/>
                <w:szCs w:val="24"/>
              </w:rPr>
              <w:t>10204.35</w:t>
            </w:r>
          </w:p>
        </w:tc>
        <w:tc>
          <w:tcPr>
            <w:tcW w:w="960" w:type="dxa"/>
            <w:tcBorders>
              <w:top w:val="nil"/>
              <w:left w:val="nil"/>
              <w:bottom w:val="single" w:sz="4" w:space="0" w:color="auto"/>
              <w:right w:val="single" w:sz="4" w:space="0" w:color="auto"/>
            </w:tcBorders>
            <w:shd w:val="clear" w:color="auto" w:fill="auto"/>
            <w:noWrap/>
            <w:vAlign w:val="center"/>
            <w:hideMark/>
          </w:tcPr>
          <w:p w14:paraId="696926FA" w14:textId="77777777" w:rsidR="003F3923" w:rsidRPr="003F3923" w:rsidRDefault="003F3923" w:rsidP="003F3923">
            <w:pPr>
              <w:spacing w:line="360" w:lineRule="auto"/>
              <w:jc w:val="center"/>
              <w:rPr>
                <w:b/>
                <w:bCs/>
                <w:color w:val="000000"/>
                <w:sz w:val="24"/>
                <w:szCs w:val="24"/>
              </w:rPr>
            </w:pPr>
            <w:r w:rsidRPr="003F3923">
              <w:rPr>
                <w:b/>
                <w:bCs/>
                <w:color w:val="000000"/>
                <w:sz w:val="24"/>
                <w:szCs w:val="24"/>
              </w:rPr>
              <w:t> </w:t>
            </w:r>
          </w:p>
        </w:tc>
      </w:tr>
    </w:tbl>
    <w:p w14:paraId="33A4E2A9" w14:textId="77777777" w:rsidR="003F3923" w:rsidRPr="003F3923" w:rsidRDefault="003F3923" w:rsidP="003F3923">
      <w:pPr>
        <w:spacing w:line="360" w:lineRule="auto"/>
        <w:jc w:val="center"/>
        <w:rPr>
          <w:sz w:val="24"/>
          <w:szCs w:val="24"/>
        </w:rPr>
      </w:pPr>
    </w:p>
    <w:p w14:paraId="57984776" w14:textId="77777777" w:rsidR="003F3923" w:rsidRPr="003F3923" w:rsidRDefault="003F3923" w:rsidP="003F3923">
      <w:pPr>
        <w:spacing w:line="360" w:lineRule="auto"/>
        <w:jc w:val="center"/>
        <w:rPr>
          <w:sz w:val="24"/>
          <w:szCs w:val="24"/>
        </w:rPr>
      </w:pPr>
    </w:p>
    <w:p w14:paraId="07FA5116"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29057CF4" w14:textId="77777777" w:rsidR="003F3923" w:rsidRPr="003F3923" w:rsidRDefault="003F3923" w:rsidP="003F3923">
      <w:pPr>
        <w:spacing w:line="360" w:lineRule="auto"/>
        <w:rPr>
          <w:sz w:val="24"/>
          <w:szCs w:val="24"/>
        </w:rPr>
      </w:pPr>
    </w:p>
    <w:p w14:paraId="52976CD0" w14:textId="77777777" w:rsidR="003F3923" w:rsidRPr="003F3923" w:rsidRDefault="003F3923" w:rsidP="003F3923">
      <w:pPr>
        <w:spacing w:after="160" w:line="259" w:lineRule="auto"/>
        <w:rPr>
          <w:sz w:val="24"/>
          <w:szCs w:val="24"/>
        </w:rPr>
      </w:pPr>
    </w:p>
    <w:p w14:paraId="16718BF3" w14:textId="4006BB2E"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3F3923" w14:paraId="312D6B8B" w14:textId="77777777" w:rsidTr="003F3923">
        <w:tc>
          <w:tcPr>
            <w:tcW w:w="3073" w:type="dxa"/>
          </w:tcPr>
          <w:p w14:paraId="57803DD4" w14:textId="77777777" w:rsidR="003F3923" w:rsidRPr="003F3923" w:rsidRDefault="003F3923" w:rsidP="003F3923">
            <w:pPr>
              <w:spacing w:line="256" w:lineRule="auto"/>
              <w:rPr>
                <w:sz w:val="24"/>
                <w:szCs w:val="24"/>
                <w:lang w:eastAsia="en-US"/>
              </w:rPr>
            </w:pPr>
          </w:p>
        </w:tc>
        <w:tc>
          <w:tcPr>
            <w:tcW w:w="3115" w:type="dxa"/>
            <w:hideMark/>
          </w:tcPr>
          <w:p w14:paraId="6DD0CB86" w14:textId="77777777" w:rsidR="003F3923" w:rsidRPr="003F3923" w:rsidRDefault="003F3923" w:rsidP="003F3923">
            <w:pPr>
              <w:spacing w:line="256" w:lineRule="auto"/>
              <w:jc w:val="center"/>
              <w:rPr>
                <w:sz w:val="22"/>
                <w:szCs w:val="22"/>
                <w:lang w:eastAsia="en-US"/>
              </w:rPr>
            </w:pPr>
            <w:r w:rsidRPr="003F3923">
              <w:rPr>
                <w:noProof/>
                <w:sz w:val="22"/>
                <w:szCs w:val="22"/>
              </w:rPr>
              <w:drawing>
                <wp:inline distT="0" distB="0" distL="0" distR="0" wp14:anchorId="30BB0E27" wp14:editId="131ABB33">
                  <wp:extent cx="619125" cy="685800"/>
                  <wp:effectExtent l="0" t="0" r="9525" b="0"/>
                  <wp:docPr id="348" name="Attēls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1CC7E4" w14:textId="77777777" w:rsidR="003F3923" w:rsidRPr="003F3923" w:rsidRDefault="003F3923" w:rsidP="003F3923">
            <w:pPr>
              <w:spacing w:line="256" w:lineRule="auto"/>
              <w:rPr>
                <w:sz w:val="32"/>
                <w:szCs w:val="32"/>
                <w:lang w:eastAsia="en-US"/>
              </w:rPr>
            </w:pPr>
          </w:p>
        </w:tc>
      </w:tr>
      <w:tr w:rsidR="003F3923" w:rsidRPr="003F3923" w14:paraId="6C231855" w14:textId="77777777" w:rsidTr="003F3923">
        <w:tc>
          <w:tcPr>
            <w:tcW w:w="8931" w:type="dxa"/>
            <w:gridSpan w:val="3"/>
            <w:hideMark/>
          </w:tcPr>
          <w:p w14:paraId="368374C2" w14:textId="77777777" w:rsidR="003F3923" w:rsidRPr="003F3923" w:rsidRDefault="003F3923" w:rsidP="003F3923">
            <w:pPr>
              <w:spacing w:before="240" w:line="256" w:lineRule="auto"/>
              <w:jc w:val="center"/>
              <w:rPr>
                <w:b/>
                <w:sz w:val="32"/>
                <w:szCs w:val="32"/>
                <w:lang w:eastAsia="en-US"/>
              </w:rPr>
            </w:pPr>
            <w:r w:rsidRPr="003F3923">
              <w:rPr>
                <w:b/>
                <w:sz w:val="32"/>
                <w:szCs w:val="32"/>
                <w:lang w:eastAsia="en-US"/>
              </w:rPr>
              <w:t>GULBENES NOVADA PAŠVALDĪBA</w:t>
            </w:r>
          </w:p>
        </w:tc>
      </w:tr>
      <w:tr w:rsidR="003F3923" w:rsidRPr="003F3923" w14:paraId="79456BD8" w14:textId="77777777" w:rsidTr="003F3923">
        <w:tc>
          <w:tcPr>
            <w:tcW w:w="8931" w:type="dxa"/>
            <w:gridSpan w:val="3"/>
            <w:hideMark/>
          </w:tcPr>
          <w:p w14:paraId="19695743" w14:textId="77777777" w:rsidR="003F3923" w:rsidRPr="003F3923" w:rsidRDefault="003F3923" w:rsidP="003F3923">
            <w:pPr>
              <w:spacing w:line="256" w:lineRule="auto"/>
              <w:jc w:val="center"/>
              <w:rPr>
                <w:sz w:val="24"/>
                <w:szCs w:val="24"/>
                <w:lang w:eastAsia="en-US"/>
              </w:rPr>
            </w:pPr>
            <w:proofErr w:type="spellStart"/>
            <w:r w:rsidRPr="003F3923">
              <w:rPr>
                <w:sz w:val="22"/>
                <w:szCs w:val="22"/>
                <w:lang w:eastAsia="en-US"/>
              </w:rPr>
              <w:t>Reģ</w:t>
            </w:r>
            <w:proofErr w:type="spellEnd"/>
            <w:r w:rsidRPr="003F3923">
              <w:rPr>
                <w:sz w:val="22"/>
                <w:szCs w:val="22"/>
                <w:lang w:eastAsia="en-US"/>
              </w:rPr>
              <w:t>. Nr. 90009116327</w:t>
            </w:r>
          </w:p>
        </w:tc>
      </w:tr>
      <w:tr w:rsidR="003F3923" w:rsidRPr="003F3923" w14:paraId="02A5A634" w14:textId="77777777" w:rsidTr="003F3923">
        <w:tc>
          <w:tcPr>
            <w:tcW w:w="8931" w:type="dxa"/>
            <w:gridSpan w:val="3"/>
            <w:hideMark/>
          </w:tcPr>
          <w:p w14:paraId="77473ABF" w14:textId="77777777" w:rsidR="003F3923" w:rsidRPr="003F3923" w:rsidRDefault="003F3923" w:rsidP="003F3923">
            <w:pPr>
              <w:spacing w:line="256" w:lineRule="auto"/>
              <w:jc w:val="center"/>
              <w:rPr>
                <w:sz w:val="22"/>
                <w:szCs w:val="22"/>
                <w:lang w:eastAsia="en-US"/>
              </w:rPr>
            </w:pPr>
            <w:r w:rsidRPr="003F3923">
              <w:rPr>
                <w:sz w:val="22"/>
                <w:szCs w:val="22"/>
                <w:lang w:eastAsia="en-US"/>
              </w:rPr>
              <w:t>Ābeļu iela 2, Gulbene, Gulbenes nov., LV-4401</w:t>
            </w:r>
          </w:p>
        </w:tc>
      </w:tr>
      <w:tr w:rsidR="003F3923" w:rsidRPr="003F3923" w14:paraId="42938D9F" w14:textId="77777777" w:rsidTr="003F3923">
        <w:tc>
          <w:tcPr>
            <w:tcW w:w="8931" w:type="dxa"/>
            <w:gridSpan w:val="3"/>
            <w:hideMark/>
          </w:tcPr>
          <w:p w14:paraId="27E5D343" w14:textId="77777777" w:rsidR="003F3923" w:rsidRPr="003F3923" w:rsidRDefault="003F3923" w:rsidP="003F3923">
            <w:pPr>
              <w:pBdr>
                <w:bottom w:val="single" w:sz="12" w:space="1" w:color="auto"/>
              </w:pBdr>
              <w:spacing w:line="256" w:lineRule="auto"/>
              <w:jc w:val="center"/>
              <w:rPr>
                <w:sz w:val="22"/>
                <w:szCs w:val="22"/>
                <w:lang w:eastAsia="en-US"/>
              </w:rPr>
            </w:pPr>
            <w:r w:rsidRPr="003F3923">
              <w:rPr>
                <w:sz w:val="22"/>
                <w:szCs w:val="22"/>
                <w:lang w:eastAsia="en-US"/>
              </w:rPr>
              <w:t>Tālrunis 64497710, fakss 64497730, e-pasts: dome@gulbene.lv, www.gulbene.lv</w:t>
            </w:r>
          </w:p>
          <w:p w14:paraId="36E677ED" w14:textId="77777777" w:rsidR="003F3923" w:rsidRPr="003F3923" w:rsidRDefault="003F3923" w:rsidP="003F3923">
            <w:pPr>
              <w:spacing w:line="256" w:lineRule="auto"/>
              <w:jc w:val="center"/>
              <w:rPr>
                <w:sz w:val="22"/>
                <w:szCs w:val="22"/>
                <w:lang w:eastAsia="en-US"/>
              </w:rPr>
            </w:pP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r w:rsidRPr="003F3923">
              <w:rPr>
                <w:sz w:val="22"/>
                <w:szCs w:val="22"/>
                <w:lang w:eastAsia="en-US"/>
              </w:rPr>
              <w:softHyphen/>
            </w:r>
          </w:p>
        </w:tc>
      </w:tr>
    </w:tbl>
    <w:p w14:paraId="31ACF464" w14:textId="77777777" w:rsidR="003F3923" w:rsidRPr="003F3923" w:rsidRDefault="003F3923" w:rsidP="003F3923">
      <w:pPr>
        <w:jc w:val="center"/>
        <w:rPr>
          <w:sz w:val="24"/>
          <w:szCs w:val="24"/>
        </w:rPr>
      </w:pPr>
      <w:r w:rsidRPr="003F3923">
        <w:rPr>
          <w:b/>
          <w:bCs/>
          <w:sz w:val="24"/>
          <w:szCs w:val="24"/>
        </w:rPr>
        <w:t>GULBENES NOVADA DOMES LĒMUMS</w:t>
      </w:r>
    </w:p>
    <w:p w14:paraId="53285BD2" w14:textId="77777777" w:rsidR="003F3923" w:rsidRPr="003F3923" w:rsidRDefault="003F3923" w:rsidP="003F3923">
      <w:pPr>
        <w:jc w:val="center"/>
        <w:rPr>
          <w:sz w:val="24"/>
          <w:szCs w:val="24"/>
        </w:rPr>
      </w:pPr>
      <w:r w:rsidRPr="003F3923">
        <w:rPr>
          <w:sz w:val="24"/>
          <w:szCs w:val="24"/>
        </w:rPr>
        <w:t>Gulbenē</w:t>
      </w:r>
    </w:p>
    <w:tbl>
      <w:tblPr>
        <w:tblStyle w:val="Reatabula1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3923" w:rsidRPr="001740F8" w14:paraId="131F5453" w14:textId="77777777" w:rsidTr="003F3923">
        <w:tc>
          <w:tcPr>
            <w:tcW w:w="4676" w:type="dxa"/>
          </w:tcPr>
          <w:p w14:paraId="4E5769AB"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2020.gada 30.jūlijā</w:t>
            </w:r>
          </w:p>
        </w:tc>
        <w:tc>
          <w:tcPr>
            <w:tcW w:w="4678" w:type="dxa"/>
          </w:tcPr>
          <w:p w14:paraId="0A7DB1EC"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 xml:space="preserve">                                Nr. GND/2020/513</w:t>
            </w:r>
          </w:p>
        </w:tc>
      </w:tr>
      <w:tr w:rsidR="003F3923" w:rsidRPr="001740F8" w14:paraId="328CE7E4" w14:textId="77777777" w:rsidTr="003F3923">
        <w:tc>
          <w:tcPr>
            <w:tcW w:w="4676" w:type="dxa"/>
          </w:tcPr>
          <w:p w14:paraId="33F2A05C" w14:textId="77777777" w:rsidR="003F3923" w:rsidRPr="001740F8" w:rsidRDefault="003F3923" w:rsidP="003F3923">
            <w:pPr>
              <w:rPr>
                <w:rFonts w:ascii="Times New Roman" w:hAnsi="Times New Roman"/>
                <w:sz w:val="24"/>
                <w:szCs w:val="24"/>
              </w:rPr>
            </w:pPr>
          </w:p>
        </w:tc>
        <w:tc>
          <w:tcPr>
            <w:tcW w:w="4678" w:type="dxa"/>
          </w:tcPr>
          <w:p w14:paraId="7DFEC9B4" w14:textId="77777777" w:rsidR="003F3923" w:rsidRPr="001740F8" w:rsidRDefault="003F3923" w:rsidP="003F3923">
            <w:pPr>
              <w:rPr>
                <w:rFonts w:ascii="Times New Roman" w:hAnsi="Times New Roman"/>
                <w:b/>
                <w:bCs/>
                <w:sz w:val="24"/>
                <w:szCs w:val="24"/>
              </w:rPr>
            </w:pPr>
            <w:r w:rsidRPr="001740F8">
              <w:rPr>
                <w:rFonts w:ascii="Times New Roman" w:hAnsi="Times New Roman"/>
                <w:b/>
                <w:bCs/>
                <w:sz w:val="24"/>
                <w:szCs w:val="24"/>
              </w:rPr>
              <w:t xml:space="preserve">                                (protokols Nr.14; 86.p.)</w:t>
            </w:r>
          </w:p>
        </w:tc>
      </w:tr>
    </w:tbl>
    <w:p w14:paraId="62A8E613" w14:textId="77777777" w:rsidR="003F3923" w:rsidRPr="003F3923" w:rsidRDefault="003F3923" w:rsidP="003F3923">
      <w:pPr>
        <w:rPr>
          <w:sz w:val="24"/>
          <w:szCs w:val="24"/>
        </w:rPr>
      </w:pPr>
    </w:p>
    <w:p w14:paraId="048F555A" w14:textId="77777777" w:rsidR="003F3923" w:rsidRPr="003F3923" w:rsidRDefault="003F3923" w:rsidP="003F3923">
      <w:pPr>
        <w:rPr>
          <w:snapToGrid w:val="0"/>
          <w:sz w:val="24"/>
          <w:szCs w:val="24"/>
          <w:lang w:eastAsia="en-US"/>
        </w:rPr>
      </w:pPr>
      <w:r w:rsidRPr="003F3923">
        <w:rPr>
          <w:b/>
          <w:snapToGrid w:val="0"/>
          <w:sz w:val="24"/>
          <w:szCs w:val="24"/>
          <w:lang w:eastAsia="en-US"/>
        </w:rPr>
        <w:t xml:space="preserve">Par </w:t>
      </w:r>
      <w:r w:rsidRPr="003F3923">
        <w:rPr>
          <w:b/>
          <w:snapToGrid w:val="0"/>
          <w:sz w:val="24"/>
          <w:lang w:eastAsia="en-US"/>
        </w:rPr>
        <w:t>ielas statusa noteikšanu</w:t>
      </w:r>
    </w:p>
    <w:p w14:paraId="09CA0722" w14:textId="77777777" w:rsidR="003F3923" w:rsidRPr="003F3923" w:rsidRDefault="003F3923" w:rsidP="003F3923">
      <w:pPr>
        <w:jc w:val="both"/>
        <w:rPr>
          <w:sz w:val="24"/>
          <w:szCs w:val="24"/>
        </w:rPr>
      </w:pPr>
    </w:p>
    <w:p w14:paraId="268067FD" w14:textId="77777777" w:rsidR="003F3923" w:rsidRPr="003F3923" w:rsidRDefault="003F3923" w:rsidP="003F3923">
      <w:pPr>
        <w:spacing w:line="360" w:lineRule="auto"/>
        <w:ind w:firstLine="720"/>
        <w:jc w:val="both"/>
        <w:rPr>
          <w:sz w:val="24"/>
          <w:szCs w:val="24"/>
        </w:rPr>
      </w:pPr>
      <w:r w:rsidRPr="003F3923">
        <w:rPr>
          <w:sz w:val="24"/>
          <w:szCs w:val="24"/>
        </w:rPr>
        <w:t>Atbilstoši Gulbenes novada 2018.gada 27.decembra saistošajiem noteikumiem Nr.20 “Gulbenes novada teritorijas plānojums, Teritorijas izmantošanas un apbūves noteikumi un grafiskā daļa” (prot. Nr.25, 29.§) nekustamā īpašuma Gulbenes pilsētā ar nosaukumu “Skolas iela 5”, kadastra numurs 5001 002 0077, sastāvā ietilpstošajai zemes vienībai ar kadastra apzīmējumu 5001 002 0077, 19080 m</w:t>
      </w:r>
      <w:r w:rsidRPr="003F3923">
        <w:rPr>
          <w:sz w:val="24"/>
          <w:szCs w:val="24"/>
          <w:vertAlign w:val="superscript"/>
        </w:rPr>
        <w:t>2</w:t>
      </w:r>
      <w:r w:rsidRPr="003F3923">
        <w:rPr>
          <w:sz w:val="24"/>
          <w:szCs w:val="24"/>
        </w:rPr>
        <w:t xml:space="preserve"> platībā, teritorijas plānojumā noteiktais teritorijas izmantošanas veids ir daudzstāvu dzīvojamās apbūves teritorija – funkcionālā zona, ko nosaka, lai nodrošinātu mājokļa funkciju, paredzot atbilstošu infrastruktūru. </w:t>
      </w:r>
    </w:p>
    <w:p w14:paraId="27221713" w14:textId="77777777" w:rsidR="003F3923" w:rsidRPr="003F3923" w:rsidRDefault="003F3923" w:rsidP="003F3923">
      <w:pPr>
        <w:spacing w:line="360" w:lineRule="auto"/>
        <w:ind w:firstLine="567"/>
        <w:jc w:val="both"/>
        <w:rPr>
          <w:sz w:val="24"/>
          <w:szCs w:val="24"/>
        </w:rPr>
      </w:pPr>
      <w:r w:rsidRPr="003F3923">
        <w:rPr>
          <w:sz w:val="24"/>
          <w:szCs w:val="24"/>
        </w:rPr>
        <w:t xml:space="preserve">Ministru kabineta 2013.gada 30.aprīļa noteikumu Nr.240 “Vispārīgie teritorijas plānošanas, izmantošanas un apbūves noteikumi” 2.nodaļā noteiktas prasības visu teritoriju plānošanai un izmantošanai. Proti, šo noteikumu 3.punkts nosaka, ka, plānojot teritoriju un veidojot vidi, ievēro līdzvērtīgu iespēju principu, kas paredz iespēju visiem sabiedrības locekļiem pilnvērtīgi piedalīties sabiedrības dzīvē, nodrošinot līdzvērtīgu pieejamību transporta infrastruktūrai, </w:t>
      </w:r>
      <w:proofErr w:type="spellStart"/>
      <w:r w:rsidRPr="003F3923">
        <w:rPr>
          <w:sz w:val="24"/>
          <w:szCs w:val="24"/>
        </w:rPr>
        <w:t>ārtelpai</w:t>
      </w:r>
      <w:proofErr w:type="spellEnd"/>
      <w:r w:rsidRPr="003F3923">
        <w:rPr>
          <w:sz w:val="24"/>
          <w:szCs w:val="24"/>
        </w:rPr>
        <w:t xml:space="preserve">, mājokļiem, mācību un ārstniecības iestādēm, darba vietām, kultūras, sporta, atpūtas un citiem objektiem, kā arī informācijas, sakaru, elektroniskajiem un citiem pakalpojumiem, savukārt 5.1. un 5.2.apakšpunkts nosaka, – ja pašvaldības teritorijas plānojumā nav noteikts citādi, lai nodrošinātu esošo un plānoto objektu funkcijas, atļauta esošo ielu un ceļu rekonstrukcija, AIV, AV un AVI kategorijas ceļu un C, D un E kategorijas ielu izbūve un objektam nepieciešamo transportlīdzekļu stāvvietu izbūve. </w:t>
      </w:r>
    </w:p>
    <w:p w14:paraId="61DBF649" w14:textId="77777777" w:rsidR="003F3923" w:rsidRPr="003F3923" w:rsidRDefault="003F3923" w:rsidP="003F3923">
      <w:pPr>
        <w:spacing w:line="360" w:lineRule="auto"/>
        <w:ind w:firstLine="567"/>
        <w:jc w:val="both"/>
        <w:rPr>
          <w:rFonts w:cs="Arial"/>
          <w:color w:val="000000"/>
          <w:sz w:val="24"/>
          <w:szCs w:val="22"/>
        </w:rPr>
      </w:pPr>
      <w:r w:rsidRPr="003F3923">
        <w:rPr>
          <w:sz w:val="24"/>
          <w:szCs w:val="24"/>
        </w:rPr>
        <w:t xml:space="preserve">Pamatojoties uz likuma “Par pašvaldībām” 15.panta pirmās daļas 2.punktu, kas nosaka, ka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3F3923">
        <w:rPr>
          <w:sz w:val="24"/>
          <w:szCs w:val="24"/>
        </w:rPr>
        <w:t>pretplūdu</w:t>
      </w:r>
      <w:proofErr w:type="spellEnd"/>
      <w:r w:rsidRPr="003F3923">
        <w:rPr>
          <w:sz w:val="24"/>
          <w:szCs w:val="24"/>
        </w:rPr>
        <w:t xml:space="preserve"> pasākumi; kapsētu un beigto dzīvnieku apbedīšanas vietu izveidošana un uzturēšana), Zemes pārvaldības likuma 8.</w:t>
      </w:r>
      <w:r w:rsidRPr="003F3923">
        <w:rPr>
          <w:sz w:val="24"/>
          <w:szCs w:val="24"/>
          <w:vertAlign w:val="superscript"/>
        </w:rPr>
        <w:t>1</w:t>
      </w:r>
      <w:r w:rsidRPr="003F3923">
        <w:rPr>
          <w:sz w:val="24"/>
          <w:szCs w:val="24"/>
        </w:rPr>
        <w:t xml:space="preserve">panta otro daļu, kas nosaka, ka pašvaldības nozīmes ceļu vai ielu pašvaldība nosaka pašvaldības teritorijas plānojumā vai </w:t>
      </w:r>
      <w:proofErr w:type="spellStart"/>
      <w:r w:rsidRPr="003F3923">
        <w:rPr>
          <w:sz w:val="24"/>
          <w:szCs w:val="24"/>
        </w:rPr>
        <w:t>lokālplānojumā</w:t>
      </w:r>
      <w:proofErr w:type="spellEnd"/>
      <w:r w:rsidRPr="003F3923">
        <w:rPr>
          <w:sz w:val="24"/>
          <w:szCs w:val="24"/>
        </w:rPr>
        <w:t>;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 8.</w:t>
      </w:r>
      <w:r w:rsidRPr="003F3923">
        <w:rPr>
          <w:sz w:val="24"/>
          <w:szCs w:val="24"/>
          <w:vertAlign w:val="superscript"/>
        </w:rPr>
        <w:t>1</w:t>
      </w:r>
      <w:r w:rsidRPr="003F3923">
        <w:rPr>
          <w:sz w:val="24"/>
          <w:szCs w:val="24"/>
        </w:rPr>
        <w:t xml:space="preserve">panta </w:t>
      </w:r>
      <w:r w:rsidRPr="003F3923">
        <w:rPr>
          <w:sz w:val="24"/>
          <w:szCs w:val="24"/>
        </w:rPr>
        <w:lastRenderedPageBreak/>
        <w:t xml:space="preserve">trešo daļu, kas nosaka, ka,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pielikumu, Administratīvo teritoriju un apdzīvoto vietu likuma 11.panta trešo daļu, kas cita starpā nosaka, ka pašvaldības dome piešķir, maina vai likvidē nosaukumus ielām un laukumiem pilsētās un ciemos, nosaukumus vai numurus viensētām, apbūvei paredzētajām zemes vienībām un ēkām, kā arī numurus telpu grupām, un šā panta ceturto daļu, kas nosaka, ka lēmumu par nosaukuma vai numura piešķiršanu, maiņu vai likvidēšanu attiecīgā pašvaldība piecu darbdienu laikā pēc tā parakstīšanas </w:t>
      </w:r>
      <w:proofErr w:type="spellStart"/>
      <w:r w:rsidRPr="003F3923">
        <w:rPr>
          <w:sz w:val="24"/>
          <w:szCs w:val="24"/>
        </w:rPr>
        <w:t>nosūta</w:t>
      </w:r>
      <w:proofErr w:type="spellEnd"/>
      <w:r w:rsidRPr="003F3923">
        <w:rPr>
          <w:sz w:val="24"/>
          <w:szCs w:val="24"/>
        </w:rPr>
        <w:t xml:space="preserve"> Valsts zemes dienestam, Ministru kabineta 2017.gada 27.jūnija noteikumu Nr.361 “Pašvaldību ceļu un ielu reģistrācijas un uzskaites kārtība” 11.punktu, kas nosaka, –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izmaiņu veikšanai pašvaldību ceļu un ielu reģistrā, un Tautsaimniecības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color w:val="000000"/>
          <w:sz w:val="24"/>
          <w:szCs w:val="24"/>
        </w:rPr>
        <w:t xml:space="preserve"> Gulbenes novada dome NOLEMJ</w:t>
      </w:r>
      <w:r w:rsidRPr="003F3923">
        <w:rPr>
          <w:sz w:val="24"/>
          <w:szCs w:val="24"/>
        </w:rPr>
        <w:t>:</w:t>
      </w:r>
    </w:p>
    <w:p w14:paraId="4E844C2C" w14:textId="77777777" w:rsidR="003F3923" w:rsidRPr="003F3923" w:rsidRDefault="003F3923" w:rsidP="003F3923">
      <w:pPr>
        <w:spacing w:line="360" w:lineRule="auto"/>
        <w:ind w:firstLine="567"/>
        <w:jc w:val="both"/>
        <w:rPr>
          <w:sz w:val="24"/>
          <w:szCs w:val="24"/>
        </w:rPr>
      </w:pPr>
      <w:r w:rsidRPr="003F3923">
        <w:rPr>
          <w:sz w:val="24"/>
          <w:szCs w:val="24"/>
        </w:rPr>
        <w:t xml:space="preserve">1. NOTEIKT Gulbenes novada pašvaldībai piederošā nekustamā īpašuma Gulbenes pilsētā ar nosaukumu “Skolas iela 5”, kadastra numurs 5001 002 0077, sastāvā ietilpstošās zemes vienības ar kadastra apzīmējumu 5001 002 0077 daļai (inženierbūvei), saskaņā ar </w:t>
      </w:r>
      <w:proofErr w:type="spellStart"/>
      <w:r w:rsidRPr="003F3923">
        <w:rPr>
          <w:sz w:val="24"/>
          <w:szCs w:val="24"/>
        </w:rPr>
        <w:t>izkopējumu</w:t>
      </w:r>
      <w:proofErr w:type="spellEnd"/>
      <w:r w:rsidRPr="003F3923">
        <w:rPr>
          <w:sz w:val="24"/>
          <w:szCs w:val="24"/>
        </w:rPr>
        <w:t xml:space="preserve"> no digitālās kadastra kartes (1.pielikums), kas ir šī lēmuma neatņemama sastāvdaļa, ielas statusu un piešķirt nosaukumu “Skolas iela”.</w:t>
      </w:r>
    </w:p>
    <w:p w14:paraId="446B2547" w14:textId="77777777" w:rsidR="003F3923" w:rsidRPr="003F3923" w:rsidRDefault="003F3923" w:rsidP="003F3923">
      <w:pPr>
        <w:spacing w:line="360" w:lineRule="auto"/>
        <w:ind w:firstLine="567"/>
        <w:jc w:val="both"/>
        <w:rPr>
          <w:sz w:val="24"/>
          <w:szCs w:val="24"/>
        </w:rPr>
      </w:pPr>
      <w:r w:rsidRPr="003F3923">
        <w:rPr>
          <w:sz w:val="24"/>
          <w:szCs w:val="24"/>
        </w:rPr>
        <w:t xml:space="preserve">2. UZŅEMT šā lēmuma 1.punktā noteikto Skolas ielas posmu Gulbenes novada pašvaldības konsolidētajā bilancē kā inženierbūvi (garums </w:t>
      </w:r>
      <w:r w:rsidRPr="003F3923">
        <w:rPr>
          <w:color w:val="000000"/>
          <w:sz w:val="24"/>
          <w:szCs w:val="24"/>
        </w:rPr>
        <w:t>950 m, brauktuves laukums 8662 m</w:t>
      </w:r>
      <w:r w:rsidRPr="003F3923">
        <w:rPr>
          <w:color w:val="000000"/>
          <w:sz w:val="24"/>
          <w:szCs w:val="24"/>
          <w:vertAlign w:val="superscript"/>
        </w:rPr>
        <w:t>2</w:t>
      </w:r>
      <w:r w:rsidRPr="003F3923">
        <w:rPr>
          <w:color w:val="000000"/>
          <w:sz w:val="24"/>
          <w:szCs w:val="24"/>
        </w:rPr>
        <w:t>)</w:t>
      </w:r>
      <w:r w:rsidRPr="003F3923">
        <w:rPr>
          <w:sz w:val="24"/>
          <w:szCs w:val="24"/>
        </w:rPr>
        <w:t>.</w:t>
      </w:r>
    </w:p>
    <w:p w14:paraId="5D81E0D8" w14:textId="77777777" w:rsidR="003F3923" w:rsidRPr="003F3923" w:rsidRDefault="003F3923" w:rsidP="003F3923">
      <w:pPr>
        <w:spacing w:line="360" w:lineRule="auto"/>
        <w:ind w:firstLine="567"/>
        <w:contextualSpacing/>
        <w:jc w:val="both"/>
        <w:rPr>
          <w:sz w:val="24"/>
          <w:szCs w:val="24"/>
        </w:rPr>
      </w:pPr>
      <w:r w:rsidRPr="003F3923">
        <w:rPr>
          <w:sz w:val="24"/>
          <w:szCs w:val="24"/>
        </w:rPr>
        <w:t>3. UZDOT reģistrēt šā lēmuma 1.punktā noteikto Skolas ielas posmu pašvaldības ielu reģistrā. Atbildīgais par izpildi Gulbenes novada pašvaldības Īpašuma pārraudzības nodaļas vadītājs.</w:t>
      </w:r>
    </w:p>
    <w:p w14:paraId="5A9BA651" w14:textId="77777777" w:rsidR="003F3923" w:rsidRPr="003F3923" w:rsidRDefault="003F3923" w:rsidP="003F3923">
      <w:pPr>
        <w:spacing w:line="360" w:lineRule="auto"/>
        <w:rPr>
          <w:sz w:val="24"/>
          <w:szCs w:val="24"/>
        </w:rPr>
      </w:pPr>
    </w:p>
    <w:p w14:paraId="20486830"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14D1CF75" w14:textId="77777777" w:rsidR="003F3923" w:rsidRPr="003F3923" w:rsidRDefault="003F3923" w:rsidP="003F3923">
      <w:pPr>
        <w:spacing w:line="360" w:lineRule="auto"/>
        <w:rPr>
          <w:sz w:val="24"/>
          <w:szCs w:val="24"/>
        </w:rPr>
      </w:pPr>
      <w:r w:rsidRPr="003F3923">
        <w:rPr>
          <w:sz w:val="24"/>
          <w:szCs w:val="24"/>
        </w:rPr>
        <w:t xml:space="preserve">Sagatavoja: Anita Deksne, </w:t>
      </w:r>
      <w:proofErr w:type="spellStart"/>
      <w:r w:rsidRPr="003F3923">
        <w:rPr>
          <w:sz w:val="24"/>
          <w:szCs w:val="24"/>
        </w:rPr>
        <w:t>I.Bindre</w:t>
      </w:r>
      <w:proofErr w:type="spellEnd"/>
    </w:p>
    <w:p w14:paraId="6140434B" w14:textId="77777777" w:rsidR="00331077" w:rsidRDefault="00331077">
      <w:pPr>
        <w:rPr>
          <w:sz w:val="24"/>
          <w:szCs w:val="24"/>
        </w:rPr>
      </w:pPr>
      <w:r>
        <w:rPr>
          <w:sz w:val="24"/>
          <w:szCs w:val="24"/>
        </w:rPr>
        <w:br w:type="page"/>
      </w:r>
    </w:p>
    <w:p w14:paraId="5010830F" w14:textId="264FDF8F" w:rsidR="003F3923" w:rsidRPr="003F3923" w:rsidRDefault="003F3923" w:rsidP="003F3923">
      <w:pPr>
        <w:jc w:val="right"/>
        <w:rPr>
          <w:sz w:val="24"/>
          <w:szCs w:val="24"/>
        </w:rPr>
      </w:pPr>
      <w:r w:rsidRPr="003F3923">
        <w:rPr>
          <w:sz w:val="24"/>
          <w:szCs w:val="24"/>
        </w:rPr>
        <w:lastRenderedPageBreak/>
        <w:t>Pielikums 30.07.2020 Gulbenes novada domes lēmumam Nr. GND/2020/513</w:t>
      </w:r>
    </w:p>
    <w:p w14:paraId="2480C233" w14:textId="77777777" w:rsidR="003F3923" w:rsidRPr="003F3923" w:rsidRDefault="003F3923" w:rsidP="003F3923">
      <w:pPr>
        <w:spacing w:line="360" w:lineRule="auto"/>
        <w:rPr>
          <w:sz w:val="24"/>
          <w:szCs w:val="24"/>
        </w:rPr>
      </w:pPr>
    </w:p>
    <w:p w14:paraId="7AA6D9A4" w14:textId="77777777" w:rsidR="003F3923" w:rsidRPr="003F3923" w:rsidRDefault="003F3923" w:rsidP="003F3923">
      <w:pPr>
        <w:spacing w:line="360" w:lineRule="auto"/>
        <w:rPr>
          <w:sz w:val="24"/>
          <w:szCs w:val="24"/>
        </w:rPr>
      </w:pPr>
      <w:r w:rsidRPr="003F3923">
        <w:rPr>
          <w:noProof/>
          <w:sz w:val="24"/>
          <w:szCs w:val="24"/>
        </w:rPr>
        <w:drawing>
          <wp:inline distT="0" distB="0" distL="0" distR="0" wp14:anchorId="038C3C84" wp14:editId="35FA5524">
            <wp:extent cx="5756275" cy="6846073"/>
            <wp:effectExtent l="0" t="0" r="0" b="0"/>
            <wp:docPr id="349" name="Attēls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olas_iela_skice.jpg"/>
                    <pic:cNvPicPr/>
                  </pic:nvPicPr>
                  <pic:blipFill rotWithShape="1">
                    <a:blip r:embed="rId75" cstate="print">
                      <a:extLst>
                        <a:ext uri="{28A0092B-C50C-407E-A947-70E740481C1C}">
                          <a14:useLocalDpi xmlns:a14="http://schemas.microsoft.com/office/drawing/2010/main" val="0"/>
                        </a:ext>
                      </a:extLst>
                    </a:blip>
                    <a:srcRect l="1874" t="9277" r="1207" b="9207"/>
                    <a:stretch/>
                  </pic:blipFill>
                  <pic:spPr bwMode="auto">
                    <a:xfrm>
                      <a:off x="0" y="0"/>
                      <a:ext cx="5756743" cy="6846630"/>
                    </a:xfrm>
                    <a:prstGeom prst="rect">
                      <a:avLst/>
                    </a:prstGeom>
                    <a:ln>
                      <a:noFill/>
                    </a:ln>
                    <a:extLst>
                      <a:ext uri="{53640926-AAD7-44D8-BBD7-CCE9431645EC}">
                        <a14:shadowObscured xmlns:a14="http://schemas.microsoft.com/office/drawing/2010/main"/>
                      </a:ext>
                    </a:extLst>
                  </pic:spPr>
                </pic:pic>
              </a:graphicData>
            </a:graphic>
          </wp:inline>
        </w:drawing>
      </w:r>
    </w:p>
    <w:p w14:paraId="6DF874D7" w14:textId="77777777" w:rsidR="003F3923" w:rsidRPr="003F3923" w:rsidRDefault="003F3923" w:rsidP="003F3923">
      <w:pPr>
        <w:spacing w:line="360" w:lineRule="auto"/>
        <w:rPr>
          <w:sz w:val="24"/>
          <w:szCs w:val="24"/>
        </w:rPr>
      </w:pPr>
    </w:p>
    <w:p w14:paraId="6FA75D81" w14:textId="77777777" w:rsidR="003F3923" w:rsidRPr="003F3923" w:rsidRDefault="003F3923" w:rsidP="003F3923">
      <w:pPr>
        <w:spacing w:line="360" w:lineRule="auto"/>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02BB1261" w14:textId="77777777" w:rsidR="003F3923" w:rsidRPr="003F3923" w:rsidRDefault="003F3923" w:rsidP="003F3923">
      <w:pPr>
        <w:spacing w:after="160" w:line="259" w:lineRule="auto"/>
        <w:rPr>
          <w:sz w:val="24"/>
          <w:szCs w:val="24"/>
        </w:rPr>
      </w:pPr>
    </w:p>
    <w:p w14:paraId="5DBCD819" w14:textId="77777777" w:rsidR="003F3923" w:rsidRPr="003F3923" w:rsidRDefault="003F3923" w:rsidP="003F3923">
      <w:pPr>
        <w:spacing w:after="160" w:line="259" w:lineRule="auto"/>
        <w:rPr>
          <w:rFonts w:cs="Arial"/>
          <w:sz w:val="24"/>
          <w:szCs w:val="22"/>
        </w:rPr>
      </w:pPr>
    </w:p>
    <w:p w14:paraId="5D47AD2D" w14:textId="12A9011D" w:rsidR="003F3923" w:rsidRDefault="003F3923">
      <w:pPr>
        <w:rPr>
          <w:snapToGrid w:val="0"/>
          <w:sz w:val="24"/>
          <w:lang w:eastAsia="en-US"/>
        </w:rPr>
      </w:pPr>
      <w:r>
        <w:br w:type="page"/>
      </w:r>
    </w:p>
    <w:tbl>
      <w:tblPr>
        <w:tblStyle w:val="Reatabula1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F3923" w14:paraId="61073A08" w14:textId="77777777" w:rsidTr="003F3923">
        <w:tc>
          <w:tcPr>
            <w:tcW w:w="9458" w:type="dxa"/>
          </w:tcPr>
          <w:p w14:paraId="6860B4DC" w14:textId="77777777" w:rsidR="003F3923" w:rsidRPr="003F3923" w:rsidRDefault="003F3923" w:rsidP="003F3923">
            <w:pPr>
              <w:jc w:val="center"/>
            </w:pPr>
            <w:r w:rsidRPr="003F3923">
              <w:rPr>
                <w:noProof/>
              </w:rPr>
              <w:lastRenderedPageBreak/>
              <w:drawing>
                <wp:inline distT="0" distB="0" distL="0" distR="0" wp14:anchorId="3C9399EB" wp14:editId="0584A324">
                  <wp:extent cx="619125" cy="685800"/>
                  <wp:effectExtent l="0" t="0" r="9525" b="0"/>
                  <wp:docPr id="351" name="Attēls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F3923" w14:paraId="50594DBF" w14:textId="77777777" w:rsidTr="003F3923">
        <w:tc>
          <w:tcPr>
            <w:tcW w:w="9458" w:type="dxa"/>
          </w:tcPr>
          <w:p w14:paraId="6D4A2423" w14:textId="77777777" w:rsidR="003F3923" w:rsidRPr="003F3923" w:rsidRDefault="003F3923" w:rsidP="003F3923">
            <w:pPr>
              <w:jc w:val="center"/>
            </w:pPr>
            <w:r w:rsidRPr="003F3923">
              <w:rPr>
                <w:b/>
                <w:bCs/>
                <w:sz w:val="28"/>
                <w:szCs w:val="28"/>
              </w:rPr>
              <w:t>GULBENES NOVADA PAŠVALDĪBA</w:t>
            </w:r>
          </w:p>
        </w:tc>
      </w:tr>
      <w:tr w:rsidR="003F3923" w:rsidRPr="003F3923" w14:paraId="198E5BAC" w14:textId="77777777" w:rsidTr="003F3923">
        <w:tc>
          <w:tcPr>
            <w:tcW w:w="9458" w:type="dxa"/>
          </w:tcPr>
          <w:p w14:paraId="0D087C1F" w14:textId="77777777" w:rsidR="003F3923" w:rsidRPr="003F3923" w:rsidRDefault="003F3923" w:rsidP="003F3923">
            <w:pPr>
              <w:jc w:val="center"/>
            </w:pPr>
            <w:r w:rsidRPr="003F3923">
              <w:rPr>
                <w:sz w:val="24"/>
                <w:szCs w:val="24"/>
              </w:rPr>
              <w:t>Reģ.Nr.90009116327</w:t>
            </w:r>
          </w:p>
        </w:tc>
      </w:tr>
      <w:tr w:rsidR="003F3923" w:rsidRPr="003F3923" w14:paraId="41BC2180" w14:textId="77777777" w:rsidTr="003F3923">
        <w:tc>
          <w:tcPr>
            <w:tcW w:w="9458" w:type="dxa"/>
          </w:tcPr>
          <w:p w14:paraId="055FA7FC" w14:textId="77777777" w:rsidR="003F3923" w:rsidRPr="003F3923" w:rsidRDefault="003F3923" w:rsidP="003F3923">
            <w:pPr>
              <w:jc w:val="center"/>
            </w:pPr>
            <w:r w:rsidRPr="003F3923">
              <w:rPr>
                <w:sz w:val="24"/>
                <w:szCs w:val="24"/>
              </w:rPr>
              <w:t>Ābeļu iela 2, Gulbene, Gulbenes nov., LV-4401</w:t>
            </w:r>
          </w:p>
        </w:tc>
      </w:tr>
      <w:tr w:rsidR="003F3923" w:rsidRPr="003F3923" w14:paraId="5436CC59" w14:textId="77777777" w:rsidTr="003F3923">
        <w:tc>
          <w:tcPr>
            <w:tcW w:w="9458" w:type="dxa"/>
          </w:tcPr>
          <w:p w14:paraId="695DF2C1" w14:textId="77777777" w:rsidR="003F3923" w:rsidRPr="003F3923" w:rsidRDefault="003F3923" w:rsidP="003F3923">
            <w:pPr>
              <w:jc w:val="center"/>
            </w:pPr>
            <w:r w:rsidRPr="003F3923">
              <w:rPr>
                <w:sz w:val="24"/>
                <w:szCs w:val="24"/>
              </w:rPr>
              <w:t>Tālrunis 64497710, mob.26595362, e-pasts; dome@gulbene.lv, www.gulbene.lv</w:t>
            </w:r>
          </w:p>
        </w:tc>
      </w:tr>
    </w:tbl>
    <w:p w14:paraId="554A644C" w14:textId="77777777" w:rsidR="003F3923" w:rsidRPr="003F3923" w:rsidRDefault="003F3923" w:rsidP="003F3923">
      <w:pPr>
        <w:spacing w:after="160" w:line="259" w:lineRule="auto"/>
        <w:rPr>
          <w:rFonts w:asciiTheme="minorHAnsi" w:eastAsiaTheme="minorHAnsi" w:hAnsiTheme="minorHAnsi" w:cstheme="minorBidi"/>
          <w:sz w:val="16"/>
          <w:szCs w:val="16"/>
          <w:lang w:eastAsia="en-US"/>
        </w:rPr>
      </w:pPr>
    </w:p>
    <w:p w14:paraId="21F69C04" w14:textId="77777777" w:rsidR="003F3923" w:rsidRPr="003F3923" w:rsidRDefault="003F3923" w:rsidP="003F3923">
      <w:pPr>
        <w:jc w:val="center"/>
        <w:rPr>
          <w:rFonts w:eastAsiaTheme="minorHAnsi"/>
          <w:b/>
          <w:bCs/>
          <w:sz w:val="24"/>
          <w:szCs w:val="24"/>
          <w:lang w:eastAsia="en-US"/>
        </w:rPr>
      </w:pPr>
      <w:r w:rsidRPr="003F3923">
        <w:rPr>
          <w:rFonts w:eastAsiaTheme="minorHAnsi"/>
          <w:b/>
          <w:bCs/>
          <w:sz w:val="24"/>
          <w:szCs w:val="24"/>
          <w:lang w:eastAsia="en-US"/>
        </w:rPr>
        <w:t>GULBENES NOVADA DOMES LĒMUMS</w:t>
      </w:r>
    </w:p>
    <w:p w14:paraId="0CCC0838" w14:textId="77777777" w:rsidR="003F3923" w:rsidRPr="003F3923" w:rsidRDefault="003F3923" w:rsidP="003F3923">
      <w:pPr>
        <w:jc w:val="center"/>
        <w:rPr>
          <w:rFonts w:eastAsiaTheme="minorHAnsi"/>
          <w:sz w:val="24"/>
          <w:szCs w:val="24"/>
          <w:lang w:eastAsia="en-US"/>
        </w:rPr>
      </w:pPr>
      <w:r w:rsidRPr="003F3923">
        <w:rPr>
          <w:rFonts w:eastAsiaTheme="minorHAnsi"/>
          <w:sz w:val="24"/>
          <w:szCs w:val="24"/>
          <w:lang w:eastAsia="en-US"/>
        </w:rPr>
        <w:t>Gulbenē</w:t>
      </w:r>
    </w:p>
    <w:p w14:paraId="0A63F9C1" w14:textId="77777777" w:rsidR="003F3923" w:rsidRPr="003F3923" w:rsidRDefault="003F3923" w:rsidP="003F3923">
      <w:pPr>
        <w:jc w:val="center"/>
        <w:rPr>
          <w:rFonts w:eastAsiaTheme="minorHAnsi"/>
          <w:sz w:val="24"/>
          <w:szCs w:val="24"/>
          <w:lang w:eastAsia="en-US"/>
        </w:rPr>
      </w:pPr>
    </w:p>
    <w:tbl>
      <w:tblPr>
        <w:tblStyle w:val="Reatabula1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3F3923" w:rsidRPr="001740F8" w14:paraId="50EDEA47" w14:textId="77777777" w:rsidTr="003F3923">
        <w:tc>
          <w:tcPr>
            <w:tcW w:w="4729" w:type="dxa"/>
          </w:tcPr>
          <w:p w14:paraId="38711770"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2020.gada 30.jūlijā</w:t>
            </w:r>
          </w:p>
        </w:tc>
        <w:tc>
          <w:tcPr>
            <w:tcW w:w="4729" w:type="dxa"/>
          </w:tcPr>
          <w:p w14:paraId="659CF19C"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Nr. GND/2020/514</w:t>
            </w:r>
          </w:p>
        </w:tc>
      </w:tr>
      <w:tr w:rsidR="003F3923" w:rsidRPr="001740F8" w14:paraId="3DFAD73E" w14:textId="77777777" w:rsidTr="003F3923">
        <w:tc>
          <w:tcPr>
            <w:tcW w:w="4729" w:type="dxa"/>
          </w:tcPr>
          <w:p w14:paraId="52418241" w14:textId="77777777" w:rsidR="003F3923" w:rsidRPr="001740F8" w:rsidRDefault="003F3923" w:rsidP="003F3923">
            <w:pPr>
              <w:rPr>
                <w:rFonts w:ascii="Times New Roman" w:hAnsi="Times New Roman" w:cs="Times New Roman"/>
                <w:sz w:val="24"/>
                <w:szCs w:val="24"/>
              </w:rPr>
            </w:pPr>
          </w:p>
        </w:tc>
        <w:tc>
          <w:tcPr>
            <w:tcW w:w="4729" w:type="dxa"/>
          </w:tcPr>
          <w:p w14:paraId="362ED6FF"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(protokols Nr.14; 87.p)</w:t>
            </w:r>
          </w:p>
        </w:tc>
      </w:tr>
    </w:tbl>
    <w:p w14:paraId="5B2040DC" w14:textId="77777777" w:rsidR="003F3923" w:rsidRPr="003F3923" w:rsidRDefault="003F3923" w:rsidP="003F3923">
      <w:pPr>
        <w:spacing w:line="480" w:lineRule="auto"/>
        <w:rPr>
          <w:rFonts w:eastAsiaTheme="minorHAnsi"/>
          <w:sz w:val="16"/>
          <w:szCs w:val="16"/>
          <w:lang w:eastAsia="en-US"/>
        </w:rPr>
      </w:pPr>
    </w:p>
    <w:p w14:paraId="7F6521DE" w14:textId="77777777" w:rsidR="003F3923" w:rsidRPr="003F3923" w:rsidRDefault="003F3923" w:rsidP="003F3923">
      <w:pPr>
        <w:spacing w:line="480" w:lineRule="auto"/>
        <w:rPr>
          <w:rFonts w:eastAsiaTheme="minorHAnsi"/>
          <w:b/>
          <w:bCs/>
          <w:sz w:val="24"/>
          <w:szCs w:val="24"/>
          <w:lang w:eastAsia="en-US"/>
        </w:rPr>
      </w:pPr>
      <w:r w:rsidRPr="003F3923">
        <w:rPr>
          <w:rFonts w:eastAsiaTheme="minorHAnsi"/>
          <w:b/>
          <w:bCs/>
          <w:sz w:val="24"/>
          <w:szCs w:val="24"/>
          <w:lang w:eastAsia="en-US"/>
        </w:rPr>
        <w:t xml:space="preserve">Par </w:t>
      </w:r>
      <w:proofErr w:type="spellStart"/>
      <w:r w:rsidRPr="003F3923">
        <w:rPr>
          <w:rFonts w:eastAsiaTheme="minorHAnsi"/>
          <w:b/>
          <w:bCs/>
          <w:sz w:val="24"/>
          <w:szCs w:val="24"/>
          <w:lang w:eastAsia="en-US"/>
        </w:rPr>
        <w:t>Daukstu</w:t>
      </w:r>
      <w:proofErr w:type="spellEnd"/>
      <w:r w:rsidRPr="003F3923">
        <w:rPr>
          <w:rFonts w:eastAsiaTheme="minorHAnsi"/>
          <w:b/>
          <w:bCs/>
          <w:sz w:val="24"/>
          <w:szCs w:val="24"/>
          <w:lang w:eastAsia="en-US"/>
        </w:rPr>
        <w:t xml:space="preserve"> pagasta pārvaldes jumta remontdarbiem, siltināšanu un finansēšanas kārtību</w:t>
      </w:r>
    </w:p>
    <w:p w14:paraId="65D13BB4" w14:textId="77777777" w:rsidR="003F3923" w:rsidRPr="003F3923" w:rsidRDefault="003F3923" w:rsidP="003F3923">
      <w:pPr>
        <w:spacing w:line="360" w:lineRule="auto"/>
        <w:jc w:val="both"/>
        <w:rPr>
          <w:rFonts w:eastAsiaTheme="minorHAnsi"/>
          <w:sz w:val="24"/>
          <w:szCs w:val="24"/>
          <w:lang w:eastAsia="en-US"/>
        </w:rPr>
      </w:pPr>
      <w:r w:rsidRPr="003F3923">
        <w:rPr>
          <w:rFonts w:eastAsiaTheme="minorHAnsi"/>
          <w:sz w:val="24"/>
          <w:szCs w:val="24"/>
          <w:lang w:eastAsia="en-US"/>
        </w:rPr>
        <w:tab/>
        <w:t xml:space="preserve">Gulbenes novada dome ir lēmusi veikt </w:t>
      </w:r>
      <w:proofErr w:type="spellStart"/>
      <w:r w:rsidRPr="003F3923">
        <w:rPr>
          <w:rFonts w:eastAsiaTheme="minorHAnsi"/>
          <w:sz w:val="24"/>
          <w:szCs w:val="24"/>
          <w:lang w:eastAsia="en-US"/>
        </w:rPr>
        <w:t>Daukstu</w:t>
      </w:r>
      <w:proofErr w:type="spellEnd"/>
      <w:r w:rsidRPr="003F3923">
        <w:rPr>
          <w:rFonts w:eastAsiaTheme="minorHAnsi"/>
          <w:sz w:val="24"/>
          <w:szCs w:val="24"/>
          <w:lang w:eastAsia="en-US"/>
        </w:rPr>
        <w:t xml:space="preserve"> pagasta pārvaldes jumta remontdarbus. Pamatojoties uz veiktās tirgus izpētes </w:t>
      </w:r>
      <w:proofErr w:type="spellStart"/>
      <w:r w:rsidRPr="003F3923">
        <w:rPr>
          <w:rFonts w:eastAsiaTheme="minorHAnsi"/>
          <w:sz w:val="24"/>
          <w:szCs w:val="24"/>
          <w:lang w:eastAsia="en-US"/>
        </w:rPr>
        <w:t>Nr.GDNDPPP</w:t>
      </w:r>
      <w:proofErr w:type="spellEnd"/>
      <w:r w:rsidRPr="003F3923">
        <w:rPr>
          <w:rFonts w:eastAsiaTheme="minorHAnsi"/>
          <w:sz w:val="24"/>
          <w:szCs w:val="24"/>
          <w:lang w:eastAsia="en-US"/>
        </w:rPr>
        <w:t xml:space="preserve">/2020/TI/1 rezultātiem, iespējamā uzvarējušā pretendenta piedāvātā līgumcena ir 22 821,65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(divdesmit divi tūkstoši astoņi simti divdesmit viens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un 65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centi) apmērā ar PVN. </w:t>
      </w:r>
    </w:p>
    <w:p w14:paraId="26EC648C" w14:textId="77777777" w:rsidR="003F3923" w:rsidRPr="003F3923" w:rsidRDefault="003F3923" w:rsidP="003F3923">
      <w:pPr>
        <w:spacing w:line="360" w:lineRule="auto"/>
        <w:ind w:firstLine="720"/>
        <w:jc w:val="both"/>
        <w:rPr>
          <w:rFonts w:eastAsiaTheme="minorHAnsi"/>
          <w:sz w:val="24"/>
          <w:szCs w:val="24"/>
          <w:lang w:eastAsia="en-US"/>
        </w:rPr>
      </w:pPr>
      <w:r w:rsidRPr="003F3923">
        <w:rPr>
          <w:rFonts w:eastAsiaTheme="minorHAnsi"/>
          <w:sz w:val="24"/>
          <w:szCs w:val="24"/>
          <w:lang w:eastAsia="en-US"/>
        </w:rPr>
        <w:t xml:space="preserve">Tā kā 2020.gada 24.janvārī domes sēdē apstiprinātā budžeta summa </w:t>
      </w:r>
      <w:proofErr w:type="spellStart"/>
      <w:r w:rsidRPr="003F3923">
        <w:rPr>
          <w:rFonts w:eastAsiaTheme="minorHAnsi"/>
          <w:sz w:val="24"/>
          <w:szCs w:val="24"/>
          <w:lang w:eastAsia="en-US"/>
        </w:rPr>
        <w:t>Daukstu</w:t>
      </w:r>
      <w:proofErr w:type="spellEnd"/>
      <w:r w:rsidRPr="003F3923">
        <w:rPr>
          <w:rFonts w:eastAsiaTheme="minorHAnsi"/>
          <w:sz w:val="24"/>
          <w:szCs w:val="24"/>
          <w:lang w:eastAsia="en-US"/>
        </w:rPr>
        <w:t xml:space="preserve"> pagasta pārvaldes jumta remontdarbiem ir 15 000,00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tad papildus nepieciešamais finansējums ir 7 821,65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lai varētu veikt un apmaksāt būvdarbus.</w:t>
      </w:r>
    </w:p>
    <w:p w14:paraId="55DA27E0" w14:textId="77777777" w:rsidR="003F3923" w:rsidRPr="003F3923" w:rsidRDefault="003F3923" w:rsidP="003F3923">
      <w:pPr>
        <w:spacing w:line="360" w:lineRule="auto"/>
        <w:ind w:firstLine="720"/>
        <w:jc w:val="both"/>
        <w:rPr>
          <w:rFonts w:eastAsiaTheme="minorHAnsi"/>
          <w:sz w:val="24"/>
          <w:szCs w:val="24"/>
          <w:lang w:eastAsia="en-US"/>
        </w:rPr>
      </w:pPr>
      <w:r w:rsidRPr="003F3923">
        <w:rPr>
          <w:rFonts w:eastAsiaTheme="minorHAnsi"/>
          <w:sz w:val="24"/>
          <w:szCs w:val="24"/>
          <w:lang w:eastAsia="en-US"/>
        </w:rPr>
        <w:t xml:space="preserve">Pamatojoties uz likuma „Par pašvaldībām” 21.panta pirmās daļas 27. punktu, kas nosaka, ka dome var izskatīt jebkuru jautājumu, kas ir attiecīgās pašvaldības pārziņā, turklāt tikai dome var pieņemt lēmumus citos likumā paredzētajos gadījumos, kā arī pamatojoties uz tirgus izpēti, Finanšu komitejas ieteikumu, atklāti balsojot: </w:t>
      </w:r>
      <w:r w:rsidRPr="003F3923">
        <w:rPr>
          <w:rFonts w:eastAsiaTheme="minorHAnsi"/>
          <w:noProof/>
          <w:sz w:val="24"/>
          <w:szCs w:val="24"/>
          <w:lang w:eastAsia="en-US"/>
        </w:rPr>
        <w:t>ar 11 balsīm "Par" (Normunds Audzišs, Indra Caune, Andis Caunītis, Gunārs Ciglis, Stanislavs Gžibovskis, Valtis Krauklis, Intars Liepiņš, Normunds Mazūrs, Zintis Mezītis, Guntis Princovs, Andris Vējiņš), "Pret" – 2 (Ilze Mezīte, Anatolijs Savickis), "Atturas" – 1 (Larisa Cīrule)</w:t>
      </w:r>
      <w:r w:rsidRPr="003F3923">
        <w:rPr>
          <w:rFonts w:eastAsiaTheme="minorHAnsi"/>
          <w:sz w:val="24"/>
          <w:szCs w:val="24"/>
          <w:lang w:eastAsia="en-US"/>
        </w:rPr>
        <w:t>, Gulbenes novada dome NOLEMJ:</w:t>
      </w:r>
    </w:p>
    <w:p w14:paraId="2D388E20" w14:textId="77777777" w:rsidR="003F3923" w:rsidRPr="003F3923" w:rsidRDefault="003F3923" w:rsidP="00B8151D">
      <w:pPr>
        <w:numPr>
          <w:ilvl w:val="0"/>
          <w:numId w:val="30"/>
        </w:numPr>
        <w:spacing w:after="160" w:line="360" w:lineRule="auto"/>
        <w:ind w:left="0" w:firstLine="425"/>
        <w:contextualSpacing/>
        <w:jc w:val="both"/>
        <w:rPr>
          <w:rFonts w:eastAsiaTheme="minorHAnsi"/>
          <w:sz w:val="24"/>
          <w:szCs w:val="24"/>
          <w:lang w:eastAsia="en-US"/>
        </w:rPr>
      </w:pPr>
      <w:r w:rsidRPr="003F3923">
        <w:rPr>
          <w:rFonts w:eastAsiaTheme="minorHAnsi"/>
          <w:sz w:val="24"/>
          <w:szCs w:val="24"/>
          <w:lang w:eastAsia="en-US"/>
        </w:rPr>
        <w:t xml:space="preserve">VEIKT </w:t>
      </w:r>
      <w:proofErr w:type="spellStart"/>
      <w:r w:rsidRPr="003F3923">
        <w:rPr>
          <w:rFonts w:eastAsiaTheme="minorHAnsi"/>
          <w:sz w:val="24"/>
          <w:szCs w:val="24"/>
          <w:lang w:eastAsia="en-US"/>
        </w:rPr>
        <w:t>Daukstu</w:t>
      </w:r>
      <w:proofErr w:type="spellEnd"/>
      <w:r w:rsidRPr="003F3923">
        <w:rPr>
          <w:rFonts w:eastAsiaTheme="minorHAnsi"/>
          <w:sz w:val="24"/>
          <w:szCs w:val="24"/>
          <w:lang w:eastAsia="en-US"/>
        </w:rPr>
        <w:t xml:space="preserve"> pagasta pārvaldes jumta remontdarbus, siltināšanu saskaņā ar tirgus izpētes rezultātiem par kopējo summu 22 821,65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(divdesmit divi tūkstoši astoņi simti divdesmit viens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un 65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centi).</w:t>
      </w:r>
    </w:p>
    <w:p w14:paraId="6DB11B9E" w14:textId="77777777" w:rsidR="003F3923" w:rsidRPr="003F3923" w:rsidRDefault="003F3923" w:rsidP="00B8151D">
      <w:pPr>
        <w:numPr>
          <w:ilvl w:val="0"/>
          <w:numId w:val="30"/>
        </w:numPr>
        <w:spacing w:after="160" w:line="360" w:lineRule="auto"/>
        <w:ind w:left="0" w:firstLine="425"/>
        <w:contextualSpacing/>
        <w:jc w:val="both"/>
        <w:rPr>
          <w:rFonts w:eastAsiaTheme="minorHAnsi"/>
          <w:sz w:val="24"/>
          <w:szCs w:val="24"/>
          <w:lang w:eastAsia="en-US"/>
        </w:rPr>
      </w:pPr>
      <w:r w:rsidRPr="003F3923">
        <w:rPr>
          <w:rFonts w:eastAsiaTheme="minorHAnsi"/>
          <w:sz w:val="24"/>
          <w:szCs w:val="24"/>
          <w:lang w:eastAsia="en-US"/>
        </w:rPr>
        <w:t xml:space="preserve">PIEŠĶIRT papildus nepieciešamo finansējumu </w:t>
      </w:r>
      <w:proofErr w:type="spellStart"/>
      <w:r w:rsidRPr="003F3923">
        <w:rPr>
          <w:rFonts w:eastAsiaTheme="minorHAnsi"/>
          <w:sz w:val="24"/>
          <w:szCs w:val="24"/>
          <w:lang w:eastAsia="en-US"/>
        </w:rPr>
        <w:t>Daukstu</w:t>
      </w:r>
      <w:proofErr w:type="spellEnd"/>
      <w:r w:rsidRPr="003F3923">
        <w:rPr>
          <w:rFonts w:eastAsiaTheme="minorHAnsi"/>
          <w:sz w:val="24"/>
          <w:szCs w:val="24"/>
          <w:lang w:eastAsia="en-US"/>
        </w:rPr>
        <w:t xml:space="preserve"> pagasta pārvaldes jumta remontdarbiem, siltināšanai , iekļaujot 2020.gada pašvaldības budžeta grozījumos no Gulbenes novada pašvaldības 2020.gada budžetā plānotajiem finanšu līdzekļiem Stāmerienas muižas pils restaurācijai (projektēšanai) 7 822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xml:space="preserve"> (septiņi tūkstoši astoņi simti divdesmit divi </w:t>
      </w:r>
      <w:proofErr w:type="spellStart"/>
      <w:r w:rsidRPr="003F3923">
        <w:rPr>
          <w:rFonts w:eastAsiaTheme="minorHAnsi"/>
          <w:sz w:val="24"/>
          <w:szCs w:val="24"/>
          <w:lang w:eastAsia="en-US"/>
        </w:rPr>
        <w:t>euro</w:t>
      </w:r>
      <w:proofErr w:type="spellEnd"/>
      <w:r w:rsidRPr="003F3923">
        <w:rPr>
          <w:rFonts w:eastAsiaTheme="minorHAnsi"/>
          <w:sz w:val="24"/>
          <w:szCs w:val="24"/>
          <w:lang w:eastAsia="en-US"/>
        </w:rPr>
        <w:t>) apmērā.</w:t>
      </w:r>
    </w:p>
    <w:p w14:paraId="3E7D6CDE" w14:textId="77777777" w:rsidR="003F3923" w:rsidRPr="003F3923" w:rsidRDefault="003F3923" w:rsidP="003F3923">
      <w:pPr>
        <w:spacing w:line="480" w:lineRule="auto"/>
        <w:rPr>
          <w:rFonts w:eastAsiaTheme="minorHAnsi"/>
          <w:sz w:val="24"/>
          <w:szCs w:val="24"/>
          <w:lang w:eastAsia="en-US"/>
        </w:rPr>
      </w:pPr>
    </w:p>
    <w:p w14:paraId="6CC64CD9" w14:textId="77777777" w:rsidR="003F3923" w:rsidRPr="003F3923" w:rsidRDefault="003F3923" w:rsidP="003F3923">
      <w:pPr>
        <w:spacing w:line="480" w:lineRule="auto"/>
        <w:rPr>
          <w:rFonts w:eastAsiaTheme="minorHAnsi"/>
          <w:sz w:val="24"/>
          <w:szCs w:val="24"/>
          <w:lang w:eastAsia="en-US"/>
        </w:rPr>
      </w:pPr>
      <w:r w:rsidRPr="003F3923">
        <w:rPr>
          <w:rFonts w:eastAsiaTheme="minorHAnsi"/>
          <w:sz w:val="24"/>
          <w:szCs w:val="24"/>
          <w:lang w:eastAsia="en-US"/>
        </w:rPr>
        <w:t>Gulbenes novada domes priekšsēdētājs</w:t>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proofErr w:type="spellStart"/>
      <w:r w:rsidRPr="003F3923">
        <w:rPr>
          <w:rFonts w:eastAsiaTheme="minorHAnsi"/>
          <w:sz w:val="24"/>
          <w:szCs w:val="24"/>
          <w:lang w:eastAsia="en-US"/>
        </w:rPr>
        <w:t>N.Audzišs</w:t>
      </w:r>
      <w:proofErr w:type="spellEnd"/>
    </w:p>
    <w:p w14:paraId="0E7F169F" w14:textId="77777777" w:rsidR="003F3923" w:rsidRPr="003F3923" w:rsidRDefault="003F3923" w:rsidP="003F3923">
      <w:pPr>
        <w:spacing w:line="480" w:lineRule="auto"/>
        <w:rPr>
          <w:rFonts w:eastAsiaTheme="minorHAnsi"/>
          <w:sz w:val="24"/>
          <w:szCs w:val="24"/>
          <w:lang w:eastAsia="en-US"/>
        </w:rPr>
      </w:pPr>
      <w:r w:rsidRPr="003F3923">
        <w:rPr>
          <w:rFonts w:eastAsiaTheme="minorHAnsi"/>
          <w:sz w:val="24"/>
          <w:szCs w:val="24"/>
          <w:lang w:eastAsia="en-US"/>
        </w:rPr>
        <w:t xml:space="preserve">Sagatavoja: Anita Rauza, Sanita </w:t>
      </w:r>
      <w:proofErr w:type="spellStart"/>
      <w:r w:rsidRPr="003F3923">
        <w:rPr>
          <w:rFonts w:eastAsiaTheme="minorHAnsi"/>
          <w:sz w:val="24"/>
          <w:szCs w:val="24"/>
          <w:lang w:eastAsia="en-US"/>
        </w:rPr>
        <w:t>Mickeviča</w:t>
      </w:r>
      <w:proofErr w:type="spellEnd"/>
    </w:p>
    <w:p w14:paraId="789C8182" w14:textId="3DCA884B" w:rsidR="003F3923" w:rsidRDefault="003F3923">
      <w:pPr>
        <w:rPr>
          <w:snapToGrid w:val="0"/>
          <w:sz w:val="24"/>
          <w:lang w:eastAsia="en-US"/>
        </w:rPr>
      </w:pPr>
      <w:r>
        <w:br w:type="page"/>
      </w:r>
    </w:p>
    <w:tbl>
      <w:tblPr>
        <w:tblStyle w:val="Reatabula1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31077" w14:paraId="73CF8D2E" w14:textId="77777777" w:rsidTr="003F3923">
        <w:tc>
          <w:tcPr>
            <w:tcW w:w="9458" w:type="dxa"/>
          </w:tcPr>
          <w:p w14:paraId="6A705DE8" w14:textId="77777777" w:rsidR="003F3923" w:rsidRPr="00331077" w:rsidRDefault="003F3923" w:rsidP="003F3923">
            <w:pPr>
              <w:jc w:val="center"/>
              <w:rPr>
                <w:rFonts w:ascii="Times New Roman" w:hAnsi="Times New Roman" w:cs="Times New Roman"/>
                <w:sz w:val="24"/>
                <w:szCs w:val="24"/>
              </w:rPr>
            </w:pPr>
            <w:r w:rsidRPr="00331077">
              <w:rPr>
                <w:noProof/>
                <w:sz w:val="24"/>
                <w:szCs w:val="24"/>
              </w:rPr>
              <w:lastRenderedPageBreak/>
              <w:drawing>
                <wp:inline distT="0" distB="0" distL="0" distR="0" wp14:anchorId="7E632A2C" wp14:editId="3D55DC96">
                  <wp:extent cx="619125" cy="685800"/>
                  <wp:effectExtent l="0" t="0" r="9525" b="0"/>
                  <wp:docPr id="353" name="Attēls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31077" w14:paraId="41A987D2" w14:textId="77777777" w:rsidTr="003F3923">
        <w:tc>
          <w:tcPr>
            <w:tcW w:w="9458" w:type="dxa"/>
          </w:tcPr>
          <w:p w14:paraId="7C68203C"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b/>
                <w:bCs/>
                <w:sz w:val="28"/>
                <w:szCs w:val="28"/>
              </w:rPr>
              <w:t>GULBENES NOVADA PAŠVALDĪBA</w:t>
            </w:r>
          </w:p>
        </w:tc>
      </w:tr>
      <w:tr w:rsidR="003F3923" w:rsidRPr="00331077" w14:paraId="7E400B1B" w14:textId="77777777" w:rsidTr="003F3923">
        <w:tc>
          <w:tcPr>
            <w:tcW w:w="9458" w:type="dxa"/>
          </w:tcPr>
          <w:p w14:paraId="1FCC5E08"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Reģ.Nr.90009116327</w:t>
            </w:r>
          </w:p>
        </w:tc>
      </w:tr>
      <w:tr w:rsidR="003F3923" w:rsidRPr="00331077" w14:paraId="13B397C1" w14:textId="77777777" w:rsidTr="003F3923">
        <w:tc>
          <w:tcPr>
            <w:tcW w:w="9458" w:type="dxa"/>
          </w:tcPr>
          <w:p w14:paraId="79F6FF78"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Ābeļu iela 2, Gulbene, Gulbenes nov., LV-4401</w:t>
            </w:r>
          </w:p>
        </w:tc>
      </w:tr>
      <w:tr w:rsidR="003F3923" w:rsidRPr="00331077" w14:paraId="6274D531" w14:textId="77777777" w:rsidTr="003F3923">
        <w:tc>
          <w:tcPr>
            <w:tcW w:w="9458" w:type="dxa"/>
          </w:tcPr>
          <w:p w14:paraId="6BD19603"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Tālrunis 64497710, mob.26595362, e-pasts; dome@gulbene.lv, www.gulbene.lv</w:t>
            </w:r>
          </w:p>
        </w:tc>
      </w:tr>
    </w:tbl>
    <w:p w14:paraId="3723AC6A" w14:textId="77777777" w:rsidR="003F3923" w:rsidRPr="00331077" w:rsidRDefault="003F3923" w:rsidP="003F3923">
      <w:pPr>
        <w:rPr>
          <w:sz w:val="24"/>
          <w:szCs w:val="24"/>
        </w:rPr>
      </w:pPr>
    </w:p>
    <w:p w14:paraId="6E9A42C2" w14:textId="77777777" w:rsidR="003F3923" w:rsidRPr="00331077" w:rsidRDefault="003F3923" w:rsidP="003F3923">
      <w:pPr>
        <w:jc w:val="center"/>
        <w:rPr>
          <w:b/>
          <w:bCs/>
          <w:sz w:val="24"/>
          <w:szCs w:val="24"/>
        </w:rPr>
      </w:pPr>
      <w:r w:rsidRPr="00331077">
        <w:rPr>
          <w:b/>
          <w:bCs/>
          <w:sz w:val="24"/>
          <w:szCs w:val="24"/>
        </w:rPr>
        <w:t>GULBENES NOVADA DOMES LĒMUMS</w:t>
      </w:r>
    </w:p>
    <w:p w14:paraId="2F000E07" w14:textId="77777777" w:rsidR="003F3923" w:rsidRPr="00331077" w:rsidRDefault="003F3923" w:rsidP="003F3923">
      <w:pPr>
        <w:jc w:val="center"/>
        <w:rPr>
          <w:sz w:val="24"/>
          <w:szCs w:val="24"/>
        </w:rPr>
      </w:pPr>
      <w:r w:rsidRPr="00331077">
        <w:rPr>
          <w:sz w:val="24"/>
          <w:szCs w:val="24"/>
        </w:rPr>
        <w:t>Gulbenē</w:t>
      </w:r>
    </w:p>
    <w:p w14:paraId="3026FEA2" w14:textId="77777777" w:rsidR="003F3923" w:rsidRPr="00331077" w:rsidRDefault="003F3923" w:rsidP="003F3923">
      <w:pPr>
        <w:jc w:val="center"/>
        <w:rPr>
          <w:sz w:val="24"/>
          <w:szCs w:val="24"/>
        </w:rPr>
      </w:pPr>
    </w:p>
    <w:tbl>
      <w:tblPr>
        <w:tblStyle w:val="Reatabula19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331077" w14:paraId="3BD41F99" w14:textId="77777777" w:rsidTr="003F3923">
        <w:tc>
          <w:tcPr>
            <w:tcW w:w="5637" w:type="dxa"/>
          </w:tcPr>
          <w:p w14:paraId="63034964"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2020.gada 30.jūlijā</w:t>
            </w:r>
          </w:p>
        </w:tc>
        <w:tc>
          <w:tcPr>
            <w:tcW w:w="4729" w:type="dxa"/>
          </w:tcPr>
          <w:p w14:paraId="1023788B"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Nr. GND/2020/515</w:t>
            </w:r>
          </w:p>
        </w:tc>
      </w:tr>
      <w:tr w:rsidR="003F3923" w:rsidRPr="00331077" w14:paraId="3009D273" w14:textId="77777777" w:rsidTr="003F3923">
        <w:tc>
          <w:tcPr>
            <w:tcW w:w="5637" w:type="dxa"/>
          </w:tcPr>
          <w:p w14:paraId="53CD05C6" w14:textId="77777777" w:rsidR="003F3923" w:rsidRPr="00331077" w:rsidRDefault="003F3923" w:rsidP="003F3923">
            <w:pPr>
              <w:rPr>
                <w:rFonts w:ascii="Times New Roman" w:hAnsi="Times New Roman" w:cs="Times New Roman"/>
                <w:sz w:val="24"/>
                <w:szCs w:val="24"/>
              </w:rPr>
            </w:pPr>
          </w:p>
        </w:tc>
        <w:tc>
          <w:tcPr>
            <w:tcW w:w="4729" w:type="dxa"/>
          </w:tcPr>
          <w:p w14:paraId="7B636AEC"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(protokols Nr.14; 88.p)</w:t>
            </w:r>
          </w:p>
        </w:tc>
      </w:tr>
    </w:tbl>
    <w:p w14:paraId="03DB6338" w14:textId="77777777" w:rsidR="003F3923" w:rsidRPr="003F3923" w:rsidRDefault="003F3923" w:rsidP="003F3923">
      <w:pPr>
        <w:autoSpaceDE w:val="0"/>
        <w:autoSpaceDN w:val="0"/>
        <w:adjustRightInd w:val="0"/>
        <w:rPr>
          <w:rFonts w:eastAsiaTheme="minorHAnsi"/>
          <w:color w:val="000000"/>
          <w:sz w:val="24"/>
          <w:szCs w:val="24"/>
          <w:lang w:eastAsia="en-US"/>
        </w:rPr>
      </w:pPr>
    </w:p>
    <w:p w14:paraId="1279FBDE" w14:textId="7AF48E63" w:rsidR="003F3923" w:rsidRPr="003F3923" w:rsidRDefault="003F3923" w:rsidP="003F3923">
      <w:pPr>
        <w:rPr>
          <w:b/>
          <w:sz w:val="24"/>
          <w:szCs w:val="24"/>
        </w:rPr>
      </w:pPr>
      <w:r w:rsidRPr="003F3923">
        <w:rPr>
          <w:b/>
          <w:sz w:val="24"/>
          <w:szCs w:val="24"/>
        </w:rPr>
        <w:t xml:space="preserve">Par </w:t>
      </w:r>
      <w:r w:rsidR="00331077">
        <w:rPr>
          <w:b/>
          <w:sz w:val="24"/>
          <w:szCs w:val="24"/>
        </w:rPr>
        <w:t>….</w:t>
      </w:r>
      <w:r w:rsidRPr="003F3923">
        <w:rPr>
          <w:b/>
          <w:sz w:val="24"/>
          <w:szCs w:val="24"/>
        </w:rPr>
        <w:t xml:space="preserve"> reģistrēšanu Gulbenes novada pašvaldības</w:t>
      </w:r>
    </w:p>
    <w:p w14:paraId="6CC020AE" w14:textId="77777777" w:rsidR="003F3923" w:rsidRPr="003F3923" w:rsidRDefault="003F3923" w:rsidP="003F3923">
      <w:pPr>
        <w:rPr>
          <w:b/>
          <w:sz w:val="24"/>
          <w:szCs w:val="24"/>
        </w:rPr>
      </w:pPr>
      <w:r w:rsidRPr="003F3923">
        <w:rPr>
          <w:b/>
          <w:sz w:val="24"/>
          <w:szCs w:val="24"/>
        </w:rPr>
        <w:t>dzīvokļu jautājumu risināšanas reģistrā</w:t>
      </w:r>
    </w:p>
    <w:p w14:paraId="21B2936C" w14:textId="77777777" w:rsidR="003F3923" w:rsidRPr="003F3923" w:rsidRDefault="003F3923" w:rsidP="003F3923">
      <w:pPr>
        <w:autoSpaceDE w:val="0"/>
        <w:autoSpaceDN w:val="0"/>
        <w:adjustRightInd w:val="0"/>
        <w:rPr>
          <w:rFonts w:eastAsiaTheme="minorHAnsi"/>
          <w:color w:val="000000"/>
          <w:sz w:val="24"/>
          <w:szCs w:val="24"/>
          <w:lang w:eastAsia="en-US"/>
        </w:rPr>
      </w:pPr>
    </w:p>
    <w:p w14:paraId="5ACE5267" w14:textId="23892BED"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18.jūnijā ar reģistrācijas numuru GND/5.4/20/1247-B reģistrēts </w:t>
      </w:r>
      <w:r w:rsidR="00331077">
        <w:rPr>
          <w:rFonts w:eastAsia="Calibri"/>
          <w:b/>
          <w:sz w:val="24"/>
          <w:szCs w:val="24"/>
          <w:lang w:eastAsia="en-US"/>
        </w:rPr>
        <w:t>…</w:t>
      </w:r>
      <w:r w:rsidRPr="003F3923">
        <w:rPr>
          <w:rFonts w:eastAsia="Calibri"/>
          <w:sz w:val="24"/>
          <w:szCs w:val="24"/>
          <w:lang w:eastAsia="en-US"/>
        </w:rPr>
        <w:t xml:space="preserve"> (turpmāk – iesniedzējs), deklarētā dzīvesvieta: </w:t>
      </w:r>
      <w:r w:rsidR="00331077">
        <w:rPr>
          <w:rFonts w:eastAsia="Calibri"/>
          <w:sz w:val="24"/>
          <w:szCs w:val="24"/>
          <w:lang w:eastAsia="en-US"/>
        </w:rPr>
        <w:t>…</w:t>
      </w:r>
      <w:r w:rsidRPr="003F3923">
        <w:rPr>
          <w:rFonts w:eastAsia="Calibri"/>
          <w:sz w:val="24"/>
          <w:szCs w:val="24"/>
          <w:lang w:eastAsia="en-US"/>
        </w:rPr>
        <w:t xml:space="preserve">, iesniegums, kurā izteikts lūgums pašvaldības dzīvokli Nr.11, kas atrodas pēc adreses “Lauksaimniecības Skola 6”, Jaungulbenē, Jaungulbenes pagastā, Gulbenes novadā (turpmāk – Dzīvoklis), mainīt pret citu dzīvojamo telpu. Iesniedzējs iesniegumā norāda, ka Dzīvoklī nav individuālā sanitārā mezgla, tas ir kopīgs ar citiem mājas iedzīvotājiem, nav vannas istabas, krāsns apkure ir tikai istabā.  Papildus norādīts, ka iesniedzējs dzīvo kopā ar nepilngadīgo brāli, kuram nepieciešama atsevišķa dzīvojamā telpa. </w:t>
      </w:r>
    </w:p>
    <w:p w14:paraId="383C0DCA"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72E9C616" w14:textId="77777777" w:rsidR="003F3923" w:rsidRPr="003F3923" w:rsidRDefault="003F3923" w:rsidP="003F3923">
      <w:pPr>
        <w:tabs>
          <w:tab w:val="left" w:pos="709"/>
          <w:tab w:val="left" w:pos="851"/>
        </w:tabs>
        <w:spacing w:line="360" w:lineRule="auto"/>
        <w:ind w:firstLine="567"/>
        <w:jc w:val="both"/>
        <w:rPr>
          <w:sz w:val="24"/>
          <w:szCs w:val="24"/>
        </w:rPr>
      </w:pPr>
      <w:r w:rsidRPr="003F3923">
        <w:rPr>
          <w:sz w:val="24"/>
          <w:szCs w:val="24"/>
        </w:rPr>
        <w:tab/>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 uz labiekārtotu dzīvojamo telpu un kuras vismaz vienu gadu katru mēnesi ir maksājušas pilnā apmērā īres un komunālo pakalpojumu maksājumus. </w:t>
      </w:r>
    </w:p>
    <w:p w14:paraId="0D6133AE"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Gulbenes novada pašvaldības grāmatvedības uzskaites datiem iesniedzējam uz lēmuma pieņemšanas dienu nav nenokārtotas īres maksas un komunālo pakalpojumu maksājumu saistības. </w:t>
      </w:r>
    </w:p>
    <w:p w14:paraId="65084D16" w14:textId="17F1AA0C" w:rsidR="003F3923" w:rsidRPr="003F3923" w:rsidRDefault="003F3923" w:rsidP="003F3923">
      <w:pPr>
        <w:spacing w:line="360" w:lineRule="auto"/>
        <w:ind w:firstLine="567"/>
        <w:contextualSpacing/>
        <w:jc w:val="both"/>
        <w:rPr>
          <w:rFonts w:eastAsia="Calibri"/>
          <w:color w:val="FF0000"/>
          <w:sz w:val="24"/>
          <w:szCs w:val="24"/>
          <w:lang w:eastAsia="en-US"/>
        </w:rPr>
      </w:pPr>
      <w:r w:rsidRPr="003F3923">
        <w:rPr>
          <w:rFonts w:eastAsia="Calibri"/>
          <w:sz w:val="24"/>
          <w:szCs w:val="24"/>
          <w:lang w:eastAsia="en-US"/>
        </w:rPr>
        <w:t xml:space="preserve">Ar 2019.gada 25.septembra Gulbenes bāriņtiesas lēmumu Nr.1-6/124 iesniedzējs iecelts par aizbildni </w:t>
      </w:r>
      <w:r w:rsidRPr="003F3923">
        <w:rPr>
          <w:rFonts w:eastAsia="Calibri"/>
          <w:sz w:val="24"/>
          <w:szCs w:val="22"/>
          <w:lang w:eastAsia="en-US"/>
        </w:rPr>
        <w:t xml:space="preserve">nepilngadīgajam brālim </w:t>
      </w:r>
      <w:r w:rsidR="00331077">
        <w:rPr>
          <w:rFonts w:eastAsia="Calibri"/>
          <w:sz w:val="24"/>
          <w:szCs w:val="22"/>
          <w:lang w:eastAsia="en-US"/>
        </w:rPr>
        <w:t>….</w:t>
      </w:r>
      <w:r w:rsidRPr="003F3923">
        <w:rPr>
          <w:rFonts w:eastAsia="Calibri"/>
          <w:sz w:val="24"/>
          <w:szCs w:val="22"/>
          <w:lang w:eastAsia="en-US"/>
        </w:rPr>
        <w:t>.</w:t>
      </w:r>
      <w:r w:rsidRPr="003F3923">
        <w:rPr>
          <w:rFonts w:eastAsia="Calibri"/>
          <w:color w:val="FF0000"/>
          <w:sz w:val="24"/>
          <w:szCs w:val="24"/>
          <w:lang w:eastAsia="en-US"/>
        </w:rPr>
        <w:t xml:space="preserve"> </w:t>
      </w:r>
    </w:p>
    <w:p w14:paraId="0A822BA6" w14:textId="77777777" w:rsidR="003F3923" w:rsidRPr="003F3923" w:rsidRDefault="003F3923" w:rsidP="003F3923">
      <w:pPr>
        <w:spacing w:line="360" w:lineRule="auto"/>
        <w:ind w:firstLine="720"/>
        <w:jc w:val="both"/>
        <w:rPr>
          <w:sz w:val="24"/>
          <w:szCs w:val="24"/>
        </w:rPr>
      </w:pPr>
      <w:r w:rsidRPr="003F3923">
        <w:rPr>
          <w:sz w:val="24"/>
          <w:szCs w:val="24"/>
        </w:rPr>
        <w:lastRenderedPageBreak/>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3ED12CF0" w14:textId="31A5D7E9" w:rsidR="003F3923" w:rsidRPr="003F3923" w:rsidRDefault="003F3923" w:rsidP="003F3923">
      <w:pPr>
        <w:spacing w:line="360" w:lineRule="auto"/>
        <w:ind w:firstLine="567"/>
        <w:jc w:val="both"/>
        <w:rPr>
          <w:color w:val="FF0000"/>
          <w:sz w:val="24"/>
          <w:szCs w:val="24"/>
        </w:rPr>
      </w:pPr>
      <w:r w:rsidRPr="003F3923">
        <w:rPr>
          <w:sz w:val="24"/>
          <w:szCs w:val="24"/>
        </w:rPr>
        <w:t xml:space="preserve">1. REĢISTRĒT </w:t>
      </w:r>
      <w:r w:rsidR="00331077">
        <w:rPr>
          <w:sz w:val="24"/>
          <w:szCs w:val="24"/>
        </w:rPr>
        <w:t>…</w:t>
      </w:r>
      <w:r w:rsidRPr="003F3923">
        <w:rPr>
          <w:sz w:val="24"/>
          <w:szCs w:val="24"/>
        </w:rPr>
        <w:t>, Gulbenes novada domes dzīvokļu jautājumu risināšanas 3.reģistrā ar kārtas Nr. 32.</w:t>
      </w:r>
    </w:p>
    <w:p w14:paraId="79B5BE6A" w14:textId="77777777" w:rsidR="003F3923" w:rsidRPr="003F3923" w:rsidRDefault="003F3923" w:rsidP="003F3923">
      <w:pPr>
        <w:spacing w:line="360" w:lineRule="auto"/>
        <w:ind w:firstLine="567"/>
        <w:jc w:val="both"/>
        <w:rPr>
          <w:sz w:val="24"/>
          <w:szCs w:val="24"/>
        </w:rPr>
      </w:pPr>
      <w:r w:rsidRPr="003F3923">
        <w:rPr>
          <w:sz w:val="24"/>
          <w:szCs w:val="24"/>
        </w:rPr>
        <w:t>2. Lēmuma izrakstu nosūtīt:</w:t>
      </w:r>
    </w:p>
    <w:p w14:paraId="4C56D06F" w14:textId="155F5CEA" w:rsidR="003F3923" w:rsidRPr="003F3923" w:rsidRDefault="003F3923" w:rsidP="003F3923">
      <w:pPr>
        <w:spacing w:line="360" w:lineRule="auto"/>
        <w:ind w:firstLine="567"/>
        <w:jc w:val="both"/>
        <w:rPr>
          <w:sz w:val="24"/>
          <w:szCs w:val="24"/>
        </w:rPr>
      </w:pPr>
      <w:r w:rsidRPr="003F3923">
        <w:rPr>
          <w:sz w:val="24"/>
          <w:szCs w:val="24"/>
        </w:rPr>
        <w:t xml:space="preserve">2.1. </w:t>
      </w:r>
      <w:r w:rsidR="00331077">
        <w:rPr>
          <w:sz w:val="24"/>
          <w:szCs w:val="24"/>
        </w:rPr>
        <w:t>…</w:t>
      </w:r>
    </w:p>
    <w:p w14:paraId="398709C4" w14:textId="77777777" w:rsidR="003F3923" w:rsidRPr="003F3923" w:rsidRDefault="003F3923" w:rsidP="003F3923">
      <w:pPr>
        <w:spacing w:line="360" w:lineRule="auto"/>
        <w:ind w:firstLine="567"/>
        <w:jc w:val="both"/>
        <w:rPr>
          <w:sz w:val="24"/>
          <w:szCs w:val="24"/>
        </w:rPr>
      </w:pPr>
      <w:r w:rsidRPr="003F3923">
        <w:rPr>
          <w:sz w:val="24"/>
          <w:szCs w:val="24"/>
        </w:rPr>
        <w:t>2.2. Jaungulbenes pagasta pārvaldei: “</w:t>
      </w:r>
      <w:proofErr w:type="spellStart"/>
      <w:r w:rsidRPr="003F3923">
        <w:rPr>
          <w:sz w:val="24"/>
          <w:szCs w:val="24"/>
        </w:rPr>
        <w:t>Gulbīts</w:t>
      </w:r>
      <w:proofErr w:type="spellEnd"/>
      <w:r w:rsidRPr="003F3923">
        <w:rPr>
          <w:sz w:val="24"/>
          <w:szCs w:val="24"/>
        </w:rPr>
        <w:t>”, Gulbītis, Jaungulbenes pagasts, Gulbenes novads, LV-4420.</w:t>
      </w:r>
    </w:p>
    <w:p w14:paraId="0C8E7D12" w14:textId="77777777" w:rsidR="003F3923" w:rsidRPr="003F3923" w:rsidRDefault="003F3923" w:rsidP="003F3923">
      <w:pPr>
        <w:spacing w:line="360" w:lineRule="auto"/>
        <w:ind w:firstLine="567"/>
        <w:jc w:val="both"/>
        <w:rPr>
          <w:sz w:val="24"/>
          <w:szCs w:val="24"/>
        </w:rPr>
      </w:pPr>
    </w:p>
    <w:p w14:paraId="5160DF59" w14:textId="77777777" w:rsidR="003F3923" w:rsidRPr="003F3923" w:rsidRDefault="003F3923" w:rsidP="003F3923">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239F372E" w14:textId="77777777" w:rsidTr="003F3923">
        <w:trPr>
          <w:trHeight w:val="104"/>
        </w:trPr>
        <w:tc>
          <w:tcPr>
            <w:tcW w:w="236" w:type="dxa"/>
          </w:tcPr>
          <w:p w14:paraId="0C6541EF"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2E14B2E2"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B1F5367" w14:textId="77777777" w:rsidR="003F3923" w:rsidRPr="003F3923" w:rsidRDefault="003F3923" w:rsidP="003F3923">
      <w:pPr>
        <w:rPr>
          <w:sz w:val="24"/>
          <w:szCs w:val="24"/>
        </w:rPr>
      </w:pPr>
    </w:p>
    <w:p w14:paraId="2BCF8550" w14:textId="77777777" w:rsidR="003F3923" w:rsidRPr="003F3923" w:rsidRDefault="003F3923" w:rsidP="003F3923">
      <w:pPr>
        <w:rPr>
          <w:sz w:val="24"/>
          <w:szCs w:val="24"/>
        </w:rPr>
      </w:pPr>
      <w:r w:rsidRPr="003F3923">
        <w:rPr>
          <w:sz w:val="24"/>
          <w:szCs w:val="24"/>
        </w:rPr>
        <w:t>Sagatavoja: Ligita Slaidiņa</w:t>
      </w:r>
    </w:p>
    <w:p w14:paraId="533A214F" w14:textId="77777777" w:rsidR="003F3923" w:rsidRPr="003F3923" w:rsidRDefault="003F3923" w:rsidP="003F3923">
      <w:pPr>
        <w:rPr>
          <w:sz w:val="24"/>
          <w:szCs w:val="24"/>
        </w:rPr>
      </w:pPr>
    </w:p>
    <w:p w14:paraId="781CA5F8" w14:textId="77777777" w:rsidR="003F3923" w:rsidRPr="003F3923" w:rsidRDefault="003F3923" w:rsidP="003F3923">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7AA5E957" w14:textId="77777777" w:rsidTr="003F3923">
        <w:trPr>
          <w:trHeight w:val="104"/>
        </w:trPr>
        <w:tc>
          <w:tcPr>
            <w:tcW w:w="236" w:type="dxa"/>
          </w:tcPr>
          <w:p w14:paraId="7E1805D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49F5AAC3" w14:textId="77777777" w:rsidR="003F3923" w:rsidRPr="003F3923" w:rsidRDefault="003F3923" w:rsidP="003F3923">
      <w:pPr>
        <w:rPr>
          <w:sz w:val="24"/>
          <w:szCs w:val="24"/>
        </w:rPr>
      </w:pPr>
      <w:r w:rsidRPr="003F3923">
        <w:rPr>
          <w:sz w:val="24"/>
          <w:szCs w:val="24"/>
        </w:rPr>
        <w:t xml:space="preserve"> </w:t>
      </w:r>
    </w:p>
    <w:p w14:paraId="70A4D3ED" w14:textId="77777777" w:rsidR="003F3923" w:rsidRPr="003F3923" w:rsidRDefault="003F3923" w:rsidP="003F3923">
      <w:pPr>
        <w:rPr>
          <w:sz w:val="24"/>
          <w:szCs w:val="24"/>
        </w:rPr>
      </w:pPr>
    </w:p>
    <w:p w14:paraId="1DDB7C17" w14:textId="744CB5BD" w:rsidR="003F3923" w:rsidRDefault="003F3923">
      <w:pPr>
        <w:rPr>
          <w:snapToGrid w:val="0"/>
          <w:sz w:val="24"/>
          <w:lang w:eastAsia="en-US"/>
        </w:rPr>
      </w:pPr>
      <w:r>
        <w:br w:type="page"/>
      </w:r>
    </w:p>
    <w:tbl>
      <w:tblPr>
        <w:tblStyle w:val="Reatabula2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F3923" w14:paraId="0330340D" w14:textId="77777777" w:rsidTr="003F3923">
        <w:tc>
          <w:tcPr>
            <w:tcW w:w="9458" w:type="dxa"/>
          </w:tcPr>
          <w:p w14:paraId="6590E864" w14:textId="77777777" w:rsidR="003F3923" w:rsidRPr="003F3923" w:rsidRDefault="003F3923" w:rsidP="003F3923">
            <w:pPr>
              <w:jc w:val="center"/>
              <w:rPr>
                <w:sz w:val="24"/>
                <w:szCs w:val="24"/>
              </w:rPr>
            </w:pPr>
            <w:r w:rsidRPr="003F3923">
              <w:rPr>
                <w:noProof/>
                <w:sz w:val="24"/>
                <w:szCs w:val="24"/>
              </w:rPr>
              <w:lastRenderedPageBreak/>
              <w:drawing>
                <wp:inline distT="0" distB="0" distL="0" distR="0" wp14:anchorId="0C8CDC10" wp14:editId="12E31447">
                  <wp:extent cx="619125" cy="685800"/>
                  <wp:effectExtent l="0" t="0" r="9525" b="0"/>
                  <wp:docPr id="355" name="Attēls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31077" w14:paraId="7E47C3B5" w14:textId="77777777" w:rsidTr="003F3923">
        <w:tc>
          <w:tcPr>
            <w:tcW w:w="9458" w:type="dxa"/>
          </w:tcPr>
          <w:p w14:paraId="6B498387"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b/>
                <w:bCs/>
                <w:sz w:val="28"/>
                <w:szCs w:val="28"/>
              </w:rPr>
              <w:t>GULBENES NOVADA PAŠVALDĪBA</w:t>
            </w:r>
          </w:p>
        </w:tc>
      </w:tr>
      <w:tr w:rsidR="003F3923" w:rsidRPr="00331077" w14:paraId="0C885CED" w14:textId="77777777" w:rsidTr="003F3923">
        <w:tc>
          <w:tcPr>
            <w:tcW w:w="9458" w:type="dxa"/>
          </w:tcPr>
          <w:p w14:paraId="222BFCA7"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Reģ.Nr.90009116327</w:t>
            </w:r>
          </w:p>
        </w:tc>
      </w:tr>
      <w:tr w:rsidR="003F3923" w:rsidRPr="00331077" w14:paraId="4AD5AFB0" w14:textId="77777777" w:rsidTr="003F3923">
        <w:tc>
          <w:tcPr>
            <w:tcW w:w="9458" w:type="dxa"/>
          </w:tcPr>
          <w:p w14:paraId="6661A3CC"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Ābeļu iela 2, Gulbene, Gulbenes nov., LV-4401</w:t>
            </w:r>
          </w:p>
        </w:tc>
      </w:tr>
      <w:tr w:rsidR="003F3923" w:rsidRPr="00331077" w14:paraId="5DEE3614" w14:textId="77777777" w:rsidTr="003F3923">
        <w:tc>
          <w:tcPr>
            <w:tcW w:w="9458" w:type="dxa"/>
          </w:tcPr>
          <w:p w14:paraId="02C1BFF8"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Tālrunis 64497710, mob.26595362, e-pasts; dome@gulbene.lv, www.gulbene.lv</w:t>
            </w:r>
          </w:p>
        </w:tc>
      </w:tr>
    </w:tbl>
    <w:p w14:paraId="169D84D2" w14:textId="77777777" w:rsidR="003F3923" w:rsidRPr="00331077" w:rsidRDefault="003F3923" w:rsidP="003F3923">
      <w:pPr>
        <w:rPr>
          <w:sz w:val="24"/>
          <w:szCs w:val="24"/>
        </w:rPr>
      </w:pPr>
    </w:p>
    <w:p w14:paraId="33FD37D1" w14:textId="77777777" w:rsidR="003F3923" w:rsidRPr="00331077" w:rsidRDefault="003F3923" w:rsidP="003F3923">
      <w:pPr>
        <w:jc w:val="center"/>
        <w:rPr>
          <w:b/>
          <w:bCs/>
          <w:sz w:val="24"/>
          <w:szCs w:val="24"/>
        </w:rPr>
      </w:pPr>
      <w:r w:rsidRPr="00331077">
        <w:rPr>
          <w:b/>
          <w:bCs/>
          <w:sz w:val="24"/>
          <w:szCs w:val="24"/>
        </w:rPr>
        <w:t>GULBENES NOVADA DOMES LĒMUMS</w:t>
      </w:r>
    </w:p>
    <w:p w14:paraId="14532A5D" w14:textId="77777777" w:rsidR="003F3923" w:rsidRPr="00331077" w:rsidRDefault="003F3923" w:rsidP="003F3923">
      <w:pPr>
        <w:jc w:val="center"/>
        <w:rPr>
          <w:sz w:val="24"/>
          <w:szCs w:val="24"/>
        </w:rPr>
      </w:pPr>
      <w:r w:rsidRPr="00331077">
        <w:rPr>
          <w:sz w:val="24"/>
          <w:szCs w:val="24"/>
        </w:rPr>
        <w:t>Gulbenē</w:t>
      </w:r>
    </w:p>
    <w:p w14:paraId="558CF8AB" w14:textId="77777777" w:rsidR="003F3923" w:rsidRPr="00331077" w:rsidRDefault="003F3923" w:rsidP="003F3923">
      <w:pPr>
        <w:jc w:val="center"/>
        <w:rPr>
          <w:sz w:val="24"/>
          <w:szCs w:val="24"/>
        </w:rPr>
      </w:pPr>
    </w:p>
    <w:tbl>
      <w:tblPr>
        <w:tblStyle w:val="Reatabula20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331077" w14:paraId="0578326E" w14:textId="77777777" w:rsidTr="003F3923">
        <w:tc>
          <w:tcPr>
            <w:tcW w:w="5637" w:type="dxa"/>
          </w:tcPr>
          <w:p w14:paraId="1C2C8B85"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2020.gada 30.jūlijā</w:t>
            </w:r>
          </w:p>
        </w:tc>
        <w:tc>
          <w:tcPr>
            <w:tcW w:w="4729" w:type="dxa"/>
          </w:tcPr>
          <w:p w14:paraId="73F12729"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Nr. GND/2020/516</w:t>
            </w:r>
          </w:p>
        </w:tc>
      </w:tr>
      <w:tr w:rsidR="003F3923" w:rsidRPr="00331077" w14:paraId="74EFADD5" w14:textId="77777777" w:rsidTr="003F3923">
        <w:tc>
          <w:tcPr>
            <w:tcW w:w="5637" w:type="dxa"/>
          </w:tcPr>
          <w:p w14:paraId="6F33540A" w14:textId="77777777" w:rsidR="003F3923" w:rsidRPr="00331077" w:rsidRDefault="003F3923" w:rsidP="003F3923">
            <w:pPr>
              <w:rPr>
                <w:rFonts w:ascii="Times New Roman" w:hAnsi="Times New Roman" w:cs="Times New Roman"/>
                <w:sz w:val="24"/>
                <w:szCs w:val="24"/>
              </w:rPr>
            </w:pPr>
          </w:p>
        </w:tc>
        <w:tc>
          <w:tcPr>
            <w:tcW w:w="4729" w:type="dxa"/>
          </w:tcPr>
          <w:p w14:paraId="1F2BF8AC"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(protokols Nr.14; 89.p)</w:t>
            </w:r>
          </w:p>
        </w:tc>
      </w:tr>
    </w:tbl>
    <w:p w14:paraId="29ECABEE" w14:textId="77777777" w:rsidR="003F3923" w:rsidRPr="00331077" w:rsidRDefault="003F3923" w:rsidP="003F3923">
      <w:pPr>
        <w:autoSpaceDE w:val="0"/>
        <w:autoSpaceDN w:val="0"/>
        <w:adjustRightInd w:val="0"/>
        <w:rPr>
          <w:rFonts w:eastAsiaTheme="minorHAnsi"/>
          <w:color w:val="000000"/>
          <w:sz w:val="24"/>
          <w:szCs w:val="24"/>
          <w:lang w:eastAsia="en-US"/>
        </w:rPr>
      </w:pPr>
    </w:p>
    <w:p w14:paraId="778CA47F" w14:textId="2A294CF4" w:rsidR="003F3923" w:rsidRPr="003F3923" w:rsidRDefault="003F3923" w:rsidP="003F3923">
      <w:pPr>
        <w:rPr>
          <w:b/>
          <w:sz w:val="24"/>
          <w:szCs w:val="24"/>
        </w:rPr>
      </w:pPr>
      <w:r w:rsidRPr="003F3923">
        <w:rPr>
          <w:b/>
          <w:sz w:val="24"/>
          <w:szCs w:val="24"/>
        </w:rPr>
        <w:t xml:space="preserve">Par </w:t>
      </w:r>
      <w:r w:rsidR="00331077">
        <w:rPr>
          <w:b/>
          <w:sz w:val="24"/>
          <w:szCs w:val="24"/>
        </w:rPr>
        <w:t>….</w:t>
      </w:r>
      <w:r w:rsidRPr="003F3923">
        <w:rPr>
          <w:b/>
          <w:sz w:val="24"/>
          <w:szCs w:val="24"/>
        </w:rPr>
        <w:t xml:space="preserve"> reģistrēšanu Gulbenes novada pašvaldības</w:t>
      </w:r>
    </w:p>
    <w:p w14:paraId="698F9093" w14:textId="77777777" w:rsidR="003F3923" w:rsidRPr="003F3923" w:rsidRDefault="003F3923" w:rsidP="003F3923">
      <w:pPr>
        <w:rPr>
          <w:b/>
          <w:sz w:val="24"/>
          <w:szCs w:val="24"/>
        </w:rPr>
      </w:pPr>
      <w:r w:rsidRPr="003F3923">
        <w:rPr>
          <w:b/>
          <w:sz w:val="24"/>
          <w:szCs w:val="24"/>
        </w:rPr>
        <w:t>sociālo dzīvokļu jautājumu risināšanas reģistrā</w:t>
      </w:r>
    </w:p>
    <w:p w14:paraId="43AA3BBB" w14:textId="77777777" w:rsidR="003F3923" w:rsidRPr="003F3923" w:rsidRDefault="003F3923" w:rsidP="003F3923">
      <w:pPr>
        <w:autoSpaceDE w:val="0"/>
        <w:autoSpaceDN w:val="0"/>
        <w:adjustRightInd w:val="0"/>
        <w:rPr>
          <w:rFonts w:eastAsiaTheme="minorHAnsi"/>
          <w:color w:val="000000"/>
          <w:sz w:val="24"/>
          <w:szCs w:val="24"/>
          <w:lang w:eastAsia="en-US"/>
        </w:rPr>
      </w:pPr>
    </w:p>
    <w:p w14:paraId="74C25716" w14:textId="202D9359" w:rsidR="003F3923" w:rsidRPr="003F3923" w:rsidRDefault="003F3923" w:rsidP="003F3923">
      <w:pPr>
        <w:spacing w:line="360" w:lineRule="auto"/>
        <w:ind w:left="142" w:firstLine="425"/>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18.jūnijā ar reģistrācijas numuru GD/5.4/20/1245-A, reģistrēts </w:t>
      </w:r>
      <w:r w:rsidR="00331077">
        <w:rPr>
          <w:rFonts w:eastAsia="Calibri"/>
          <w:b/>
          <w:sz w:val="24"/>
          <w:szCs w:val="24"/>
          <w:lang w:eastAsia="en-US"/>
        </w:rPr>
        <w:t>….</w:t>
      </w:r>
      <w:r w:rsidRPr="003F3923">
        <w:rPr>
          <w:rFonts w:eastAsia="Calibri"/>
          <w:sz w:val="24"/>
          <w:szCs w:val="24"/>
          <w:lang w:eastAsia="en-US"/>
        </w:rPr>
        <w:t xml:space="preserve"> (turpmāk – iesniedzējs), deklarētā dzīvesvieta: </w:t>
      </w:r>
      <w:r w:rsidR="00331077">
        <w:rPr>
          <w:rFonts w:eastAsia="Calibri"/>
          <w:sz w:val="24"/>
          <w:szCs w:val="24"/>
          <w:lang w:eastAsia="en-US"/>
        </w:rPr>
        <w:t>…</w:t>
      </w:r>
      <w:r w:rsidRPr="003F3923">
        <w:rPr>
          <w:rFonts w:eastAsia="Calibri"/>
          <w:sz w:val="24"/>
          <w:szCs w:val="24"/>
          <w:lang w:eastAsia="en-US"/>
        </w:rPr>
        <w:t xml:space="preserve">, 2020.gada 18.jūnija iesniegums, kurā izteikts lūgums reģistrēt iesniedzēju sociālo dzīvokļu jautājumu risināšanas reģistrā. Iesniedzējs savu lūgumu pamato ar faktu, ka pašreizējā dzīves situācijā, būdams pensionārs un 2.grupas invalīds, kā arī represēta persona, ir bez noteiktas dzīvesvietas. </w:t>
      </w:r>
    </w:p>
    <w:p w14:paraId="5E93E53F"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ACE7E45"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3.panta 2.punkts nosaka, ka viens no palīdzības dzīvokļa jautājumu risināšanā veidiem ir sociālā dzīvokļa izīrēšana.</w:t>
      </w:r>
    </w:p>
    <w:p w14:paraId="0ECF1BD9" w14:textId="77777777" w:rsidR="003F3923" w:rsidRPr="003F3923" w:rsidRDefault="003F3923" w:rsidP="003F3923">
      <w:pPr>
        <w:spacing w:line="360" w:lineRule="auto"/>
        <w:ind w:firstLine="567"/>
        <w:jc w:val="both"/>
        <w:rPr>
          <w:sz w:val="24"/>
          <w:szCs w:val="24"/>
        </w:rPr>
      </w:pPr>
      <w:r w:rsidRPr="003F3923">
        <w:rPr>
          <w:bCs/>
          <w:sz w:val="24"/>
          <w:szCs w:val="24"/>
        </w:rPr>
        <w:t xml:space="preserve">Sociālos dzīvokļus pašvaldības izīrē likumā “Par sociālajiem dzīvokļiem un sociālajām dzīvojamām mājām” noteiktajā kārtībā. Minētā likuma 5.panta  pirmā viens </w:t>
      </w:r>
      <w:proofErr w:type="spellStart"/>
      <w:r w:rsidRPr="003F3923">
        <w:rPr>
          <w:bCs/>
          <w:sz w:val="24"/>
          <w:szCs w:val="24"/>
        </w:rPr>
        <w:t>prim</w:t>
      </w:r>
      <w:proofErr w:type="spellEnd"/>
      <w:r w:rsidRPr="003F3923">
        <w:rPr>
          <w:bCs/>
          <w:sz w:val="24"/>
          <w:szCs w:val="24"/>
        </w:rPr>
        <w:t xml:space="preserve"> daļa nosaka, ka s</w:t>
      </w:r>
      <w:r w:rsidRPr="003F3923">
        <w:rPr>
          <w:sz w:val="24"/>
          <w:szCs w:val="24"/>
        </w:rPr>
        <w:t>ociālo dzīvokli ir tiesīga īrēt persona ar invaliditāti, kā arī persona, kura aprūpē bērnu ar invaliditāti vai pilngadīgu personu ar invaliditāti.</w:t>
      </w:r>
    </w:p>
    <w:p w14:paraId="3A6C1432" w14:textId="77777777" w:rsidR="003F3923" w:rsidRPr="003F3923" w:rsidRDefault="003F3923" w:rsidP="003F3923">
      <w:pPr>
        <w:spacing w:line="360" w:lineRule="auto"/>
        <w:ind w:firstLine="567"/>
        <w:jc w:val="both"/>
        <w:rPr>
          <w:sz w:val="24"/>
          <w:szCs w:val="24"/>
        </w:rPr>
      </w:pPr>
      <w:r w:rsidRPr="003F3923">
        <w:rPr>
          <w:sz w:val="24"/>
          <w:szCs w:val="24"/>
        </w:rPr>
        <w:t>Iesniedzējam ir piešķirta 2.grupas invaliditāte uz laiku līdz 2029.gada 10.aprīlim, ko apliecina iesniegumam pievienotās 2019.gada 11.aprīlī izdotās invaliditātes apliecības Nr.1416590 kopija. Iesniegumam pievienota arī politiski represētās personas apliecības Nr.R1300920, kas izdota, pamatojoties uz Pilsonības un migrācijas lietu pārvaldes 2013.gada 15.oktobra lēmumu Nr.5243, kopija. Atbilstoši iesniedzēja sniegtajai informācijai, viņš patlaban īslaicīgi mitinās pie savas meitas.</w:t>
      </w:r>
    </w:p>
    <w:p w14:paraId="5F4F9D20" w14:textId="77777777" w:rsidR="003F3923" w:rsidRPr="003F3923" w:rsidRDefault="003F3923" w:rsidP="003F3923">
      <w:pPr>
        <w:spacing w:line="360" w:lineRule="auto"/>
        <w:ind w:firstLine="567"/>
        <w:jc w:val="both"/>
        <w:rPr>
          <w:sz w:val="24"/>
          <w:szCs w:val="24"/>
        </w:rPr>
      </w:pPr>
      <w:r w:rsidRPr="003F3923">
        <w:rPr>
          <w:sz w:val="24"/>
          <w:szCs w:val="24"/>
        </w:rPr>
        <w:t xml:space="preserve">Ievērojot minēto un pamatojoties uz likuma “Par palīdzību dzīvokļa jautājumu risināšanā” 3.panta 2.punktu, likuma „Par sociālajiem dzīvokļiem un sociālajām dzīvojamām mājām” 5.panta </w:t>
      </w:r>
      <w:r w:rsidRPr="003F3923">
        <w:rPr>
          <w:bCs/>
          <w:sz w:val="24"/>
          <w:szCs w:val="24"/>
        </w:rPr>
        <w:t xml:space="preserve">pirmo viens </w:t>
      </w:r>
      <w:proofErr w:type="spellStart"/>
      <w:r w:rsidRPr="003F3923">
        <w:rPr>
          <w:bCs/>
          <w:sz w:val="24"/>
          <w:szCs w:val="24"/>
        </w:rPr>
        <w:t>prim</w:t>
      </w:r>
      <w:proofErr w:type="spellEnd"/>
      <w:r w:rsidRPr="003F3923">
        <w:rPr>
          <w:bCs/>
          <w:sz w:val="24"/>
          <w:szCs w:val="24"/>
        </w:rPr>
        <w:t xml:space="preserve"> daļu</w:t>
      </w:r>
      <w:r w:rsidRPr="003F3923">
        <w:rPr>
          <w:sz w:val="24"/>
          <w:szCs w:val="24"/>
        </w:rPr>
        <w:t>, likuma “Par pašvaldībām” 15.panta pirmās daļas 9.punktu</w:t>
      </w:r>
      <w:r w:rsidRPr="003F3923">
        <w:rPr>
          <w:rFonts w:eastAsia="SimSun"/>
          <w:sz w:val="24"/>
          <w:szCs w:val="24"/>
          <w:lang w:eastAsia="zh-CN" w:bidi="hi-IN"/>
        </w:rPr>
        <w:t xml:space="preserve"> </w:t>
      </w:r>
      <w:r w:rsidRPr="003F3923">
        <w:rPr>
          <w:sz w:val="24"/>
          <w:szCs w:val="24"/>
        </w:rPr>
        <w:t xml:space="preserve">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0C4BC219" w14:textId="219A0544" w:rsidR="003F3923" w:rsidRPr="003F3923" w:rsidRDefault="003F3923" w:rsidP="003F3923">
      <w:pPr>
        <w:spacing w:line="360" w:lineRule="auto"/>
        <w:ind w:firstLine="567"/>
        <w:jc w:val="both"/>
        <w:rPr>
          <w:sz w:val="24"/>
          <w:szCs w:val="24"/>
        </w:rPr>
      </w:pPr>
      <w:r w:rsidRPr="003F3923">
        <w:rPr>
          <w:sz w:val="24"/>
          <w:szCs w:val="24"/>
        </w:rPr>
        <w:lastRenderedPageBreak/>
        <w:t xml:space="preserve">1. REĢISTRĒT </w:t>
      </w:r>
      <w:r w:rsidR="00331077">
        <w:rPr>
          <w:sz w:val="24"/>
          <w:szCs w:val="24"/>
        </w:rPr>
        <w:t>….</w:t>
      </w:r>
      <w:r w:rsidRPr="003F3923">
        <w:rPr>
          <w:sz w:val="24"/>
          <w:szCs w:val="24"/>
        </w:rPr>
        <w:t>, Gulbenes novada dzīvokļu jautājumu risināšanas 2.reģistra 2.grupā ar kārtas Nr. 2.</w:t>
      </w:r>
    </w:p>
    <w:p w14:paraId="5161FB05" w14:textId="23DF7E7F" w:rsidR="003F3923" w:rsidRPr="003F3923" w:rsidRDefault="003F3923" w:rsidP="003F3923">
      <w:pPr>
        <w:spacing w:line="360" w:lineRule="auto"/>
        <w:ind w:firstLine="567"/>
        <w:jc w:val="both"/>
        <w:rPr>
          <w:sz w:val="24"/>
          <w:szCs w:val="24"/>
        </w:rPr>
      </w:pPr>
      <w:r w:rsidRPr="003F3923">
        <w:rPr>
          <w:sz w:val="24"/>
          <w:szCs w:val="24"/>
        </w:rPr>
        <w:t xml:space="preserve">2. Lēmuma izrakstu nosūtīt </w:t>
      </w:r>
      <w:r w:rsidR="00331077">
        <w:rPr>
          <w:sz w:val="24"/>
          <w:szCs w:val="24"/>
        </w:rPr>
        <w:t>...</w:t>
      </w:r>
    </w:p>
    <w:p w14:paraId="36E7C2A9" w14:textId="77777777" w:rsidR="003F3923" w:rsidRPr="003F3923" w:rsidRDefault="003F3923" w:rsidP="003F3923">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184C0988" w14:textId="77777777" w:rsidTr="003F3923">
        <w:trPr>
          <w:trHeight w:val="104"/>
        </w:trPr>
        <w:tc>
          <w:tcPr>
            <w:tcW w:w="236" w:type="dxa"/>
          </w:tcPr>
          <w:p w14:paraId="7423B10C"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381656B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C0A4A34" w14:textId="77777777" w:rsidR="003F3923" w:rsidRPr="003F3923" w:rsidRDefault="003F3923" w:rsidP="003F3923">
      <w:pPr>
        <w:rPr>
          <w:sz w:val="24"/>
          <w:szCs w:val="24"/>
        </w:rPr>
      </w:pPr>
    </w:p>
    <w:p w14:paraId="41CD99E9" w14:textId="77777777" w:rsidR="003F3923" w:rsidRPr="003F3923" w:rsidRDefault="003F3923" w:rsidP="003F3923">
      <w:pPr>
        <w:rPr>
          <w:sz w:val="24"/>
          <w:szCs w:val="24"/>
        </w:rPr>
      </w:pPr>
      <w:r w:rsidRPr="003F3923">
        <w:rPr>
          <w:sz w:val="24"/>
          <w:szCs w:val="24"/>
        </w:rPr>
        <w:t>Sagatavoja: Ligita Slaidiņa</w:t>
      </w:r>
    </w:p>
    <w:p w14:paraId="07966480" w14:textId="77777777" w:rsidR="003F3923" w:rsidRPr="003F3923" w:rsidRDefault="003F3923" w:rsidP="003F3923">
      <w:pPr>
        <w:rPr>
          <w:sz w:val="24"/>
          <w:szCs w:val="24"/>
        </w:rPr>
      </w:pPr>
    </w:p>
    <w:p w14:paraId="2F9A48B6" w14:textId="77777777" w:rsidR="003F3923" w:rsidRPr="003F3923" w:rsidRDefault="003F3923" w:rsidP="003F3923">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80BE8D4" w14:textId="77777777" w:rsidTr="003F3923">
        <w:trPr>
          <w:trHeight w:val="104"/>
        </w:trPr>
        <w:tc>
          <w:tcPr>
            <w:tcW w:w="236" w:type="dxa"/>
          </w:tcPr>
          <w:p w14:paraId="4CE42929"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2BEFEC2D" w14:textId="77777777" w:rsidR="003F3923" w:rsidRPr="003F3923" w:rsidRDefault="003F3923" w:rsidP="003F3923">
      <w:pPr>
        <w:rPr>
          <w:sz w:val="24"/>
          <w:szCs w:val="24"/>
        </w:rPr>
      </w:pPr>
      <w:r w:rsidRPr="003F3923">
        <w:rPr>
          <w:sz w:val="24"/>
          <w:szCs w:val="24"/>
        </w:rPr>
        <w:t xml:space="preserve"> </w:t>
      </w:r>
    </w:p>
    <w:p w14:paraId="2E44480D" w14:textId="77777777" w:rsidR="003F3923" w:rsidRPr="003F3923" w:rsidRDefault="003F3923" w:rsidP="003F3923">
      <w:pPr>
        <w:rPr>
          <w:sz w:val="24"/>
          <w:szCs w:val="24"/>
        </w:rPr>
      </w:pPr>
    </w:p>
    <w:p w14:paraId="3DE5046D" w14:textId="136A227A" w:rsidR="003F3923" w:rsidRDefault="003F3923">
      <w:pPr>
        <w:rPr>
          <w:snapToGrid w:val="0"/>
          <w:sz w:val="24"/>
          <w:lang w:eastAsia="en-US"/>
        </w:rPr>
      </w:pPr>
      <w:r>
        <w:br w:type="page"/>
      </w:r>
    </w:p>
    <w:tbl>
      <w:tblPr>
        <w:tblStyle w:val="Reatabula2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31077" w14:paraId="1655B854" w14:textId="77777777" w:rsidTr="003F3923">
        <w:tc>
          <w:tcPr>
            <w:tcW w:w="9458" w:type="dxa"/>
          </w:tcPr>
          <w:p w14:paraId="0059F697" w14:textId="77777777" w:rsidR="003F3923" w:rsidRPr="00331077" w:rsidRDefault="003F3923" w:rsidP="003F3923">
            <w:pPr>
              <w:jc w:val="center"/>
              <w:rPr>
                <w:rFonts w:ascii="Times New Roman" w:hAnsi="Times New Roman" w:cs="Times New Roman"/>
                <w:sz w:val="24"/>
                <w:szCs w:val="24"/>
              </w:rPr>
            </w:pPr>
            <w:r w:rsidRPr="00331077">
              <w:rPr>
                <w:noProof/>
                <w:sz w:val="24"/>
                <w:szCs w:val="24"/>
              </w:rPr>
              <w:lastRenderedPageBreak/>
              <w:drawing>
                <wp:inline distT="0" distB="0" distL="0" distR="0" wp14:anchorId="1E780B3C" wp14:editId="7E53CF11">
                  <wp:extent cx="619125" cy="685800"/>
                  <wp:effectExtent l="0" t="0" r="9525" b="0"/>
                  <wp:docPr id="357" name="Attēls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31077" w14:paraId="5032783B" w14:textId="77777777" w:rsidTr="003F3923">
        <w:tc>
          <w:tcPr>
            <w:tcW w:w="9458" w:type="dxa"/>
          </w:tcPr>
          <w:p w14:paraId="718D2E34"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b/>
                <w:bCs/>
                <w:sz w:val="28"/>
                <w:szCs w:val="28"/>
              </w:rPr>
              <w:t>GULBENES NOVADA PAŠVALDĪBA</w:t>
            </w:r>
          </w:p>
        </w:tc>
      </w:tr>
      <w:tr w:rsidR="003F3923" w:rsidRPr="00331077" w14:paraId="6FACEF1D" w14:textId="77777777" w:rsidTr="003F3923">
        <w:tc>
          <w:tcPr>
            <w:tcW w:w="9458" w:type="dxa"/>
          </w:tcPr>
          <w:p w14:paraId="3B3B5EB4"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Reģ.Nr.90009116327</w:t>
            </w:r>
          </w:p>
        </w:tc>
      </w:tr>
      <w:tr w:rsidR="003F3923" w:rsidRPr="00331077" w14:paraId="2B87F409" w14:textId="77777777" w:rsidTr="003F3923">
        <w:tc>
          <w:tcPr>
            <w:tcW w:w="9458" w:type="dxa"/>
          </w:tcPr>
          <w:p w14:paraId="585E0F90"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Ābeļu iela 2, Gulbene, Gulbenes nov., LV-4401</w:t>
            </w:r>
          </w:p>
        </w:tc>
      </w:tr>
      <w:tr w:rsidR="003F3923" w:rsidRPr="00331077" w14:paraId="21275BF2" w14:textId="77777777" w:rsidTr="003F3923">
        <w:tc>
          <w:tcPr>
            <w:tcW w:w="9458" w:type="dxa"/>
          </w:tcPr>
          <w:p w14:paraId="19A9C641"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Tālrunis 64497710, mob.26595362, e-pasts; dome@gulbene.lv, www.gulbene.lv</w:t>
            </w:r>
          </w:p>
        </w:tc>
      </w:tr>
    </w:tbl>
    <w:p w14:paraId="7DFF0C75" w14:textId="77777777" w:rsidR="003F3923" w:rsidRPr="00331077" w:rsidRDefault="003F3923" w:rsidP="003F3923">
      <w:pPr>
        <w:rPr>
          <w:sz w:val="24"/>
          <w:szCs w:val="24"/>
        </w:rPr>
      </w:pPr>
    </w:p>
    <w:p w14:paraId="3C8DD186" w14:textId="77777777" w:rsidR="003F3923" w:rsidRPr="00331077" w:rsidRDefault="003F3923" w:rsidP="003F3923">
      <w:pPr>
        <w:jc w:val="center"/>
        <w:rPr>
          <w:b/>
          <w:bCs/>
          <w:sz w:val="24"/>
          <w:szCs w:val="24"/>
        </w:rPr>
      </w:pPr>
      <w:r w:rsidRPr="00331077">
        <w:rPr>
          <w:b/>
          <w:bCs/>
          <w:sz w:val="24"/>
          <w:szCs w:val="24"/>
        </w:rPr>
        <w:t>GULBENES NOVADA DOMES LĒMUMS</w:t>
      </w:r>
    </w:p>
    <w:p w14:paraId="27ABE69C" w14:textId="77777777" w:rsidR="003F3923" w:rsidRPr="00331077" w:rsidRDefault="003F3923" w:rsidP="003F3923">
      <w:pPr>
        <w:jc w:val="center"/>
        <w:rPr>
          <w:sz w:val="24"/>
          <w:szCs w:val="24"/>
        </w:rPr>
      </w:pPr>
      <w:r w:rsidRPr="00331077">
        <w:rPr>
          <w:sz w:val="24"/>
          <w:szCs w:val="24"/>
        </w:rPr>
        <w:t>Gulbenē</w:t>
      </w:r>
    </w:p>
    <w:p w14:paraId="08BABBDA" w14:textId="77777777" w:rsidR="003F3923" w:rsidRPr="00331077" w:rsidRDefault="003F3923" w:rsidP="003F3923">
      <w:pPr>
        <w:jc w:val="center"/>
        <w:rPr>
          <w:sz w:val="24"/>
          <w:szCs w:val="24"/>
        </w:rPr>
      </w:pPr>
    </w:p>
    <w:tbl>
      <w:tblPr>
        <w:tblStyle w:val="Reatabula20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331077" w14:paraId="29118BE5" w14:textId="77777777" w:rsidTr="003F3923">
        <w:tc>
          <w:tcPr>
            <w:tcW w:w="5637" w:type="dxa"/>
          </w:tcPr>
          <w:p w14:paraId="7EC5511D"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2020.gada 30.jūlijā</w:t>
            </w:r>
          </w:p>
        </w:tc>
        <w:tc>
          <w:tcPr>
            <w:tcW w:w="4729" w:type="dxa"/>
          </w:tcPr>
          <w:p w14:paraId="72C5CB34"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Nr. GND/2020/517</w:t>
            </w:r>
          </w:p>
        </w:tc>
      </w:tr>
      <w:tr w:rsidR="003F3923" w:rsidRPr="00331077" w14:paraId="069D9CD4" w14:textId="77777777" w:rsidTr="003F3923">
        <w:tc>
          <w:tcPr>
            <w:tcW w:w="5637" w:type="dxa"/>
          </w:tcPr>
          <w:p w14:paraId="2130895D" w14:textId="77777777" w:rsidR="003F3923" w:rsidRPr="00331077" w:rsidRDefault="003F3923" w:rsidP="003F3923">
            <w:pPr>
              <w:rPr>
                <w:rFonts w:ascii="Times New Roman" w:hAnsi="Times New Roman" w:cs="Times New Roman"/>
                <w:sz w:val="24"/>
                <w:szCs w:val="24"/>
              </w:rPr>
            </w:pPr>
          </w:p>
        </w:tc>
        <w:tc>
          <w:tcPr>
            <w:tcW w:w="4729" w:type="dxa"/>
          </w:tcPr>
          <w:p w14:paraId="5E127EF6"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(protokols Nr.14; 90.p)</w:t>
            </w:r>
          </w:p>
        </w:tc>
      </w:tr>
    </w:tbl>
    <w:p w14:paraId="67963559" w14:textId="77777777" w:rsidR="003F3923" w:rsidRPr="00331077" w:rsidRDefault="003F3923" w:rsidP="003F3923">
      <w:pPr>
        <w:autoSpaceDE w:val="0"/>
        <w:autoSpaceDN w:val="0"/>
        <w:adjustRightInd w:val="0"/>
        <w:rPr>
          <w:rFonts w:eastAsiaTheme="minorHAnsi"/>
          <w:sz w:val="24"/>
          <w:szCs w:val="24"/>
          <w:lang w:eastAsia="en-US"/>
        </w:rPr>
      </w:pPr>
    </w:p>
    <w:p w14:paraId="08898A5A" w14:textId="4700D4AA" w:rsidR="003F3923" w:rsidRPr="003F3923" w:rsidRDefault="003F3923" w:rsidP="003F3923">
      <w:pPr>
        <w:rPr>
          <w:b/>
          <w:sz w:val="24"/>
          <w:szCs w:val="24"/>
        </w:rPr>
      </w:pPr>
      <w:r w:rsidRPr="003F3923">
        <w:rPr>
          <w:b/>
          <w:sz w:val="24"/>
          <w:szCs w:val="24"/>
        </w:rPr>
        <w:t xml:space="preserve">Par </w:t>
      </w:r>
      <w:r w:rsidR="00331077">
        <w:rPr>
          <w:b/>
          <w:sz w:val="24"/>
          <w:szCs w:val="24"/>
        </w:rPr>
        <w:t>…</w:t>
      </w:r>
      <w:r w:rsidRPr="003F3923">
        <w:rPr>
          <w:b/>
          <w:sz w:val="24"/>
          <w:szCs w:val="24"/>
        </w:rPr>
        <w:t xml:space="preserve"> reģistrēšanu Gulbenes novada pašvaldības</w:t>
      </w:r>
    </w:p>
    <w:p w14:paraId="1F8D4B34" w14:textId="77777777" w:rsidR="003F3923" w:rsidRPr="003F3923" w:rsidRDefault="003F3923" w:rsidP="003F3923">
      <w:pPr>
        <w:rPr>
          <w:b/>
          <w:sz w:val="24"/>
          <w:szCs w:val="24"/>
        </w:rPr>
      </w:pPr>
      <w:r w:rsidRPr="003F3923">
        <w:rPr>
          <w:b/>
          <w:sz w:val="24"/>
          <w:szCs w:val="24"/>
        </w:rPr>
        <w:t>sociālo dzīvokļu jautājumu risināšanas reģistrā</w:t>
      </w:r>
    </w:p>
    <w:p w14:paraId="0A8ADFB0" w14:textId="77777777" w:rsidR="003F3923" w:rsidRPr="003F3923" w:rsidRDefault="003F3923" w:rsidP="003F3923">
      <w:pPr>
        <w:autoSpaceDE w:val="0"/>
        <w:autoSpaceDN w:val="0"/>
        <w:adjustRightInd w:val="0"/>
        <w:rPr>
          <w:rFonts w:eastAsiaTheme="minorHAnsi"/>
          <w:sz w:val="24"/>
          <w:szCs w:val="24"/>
          <w:lang w:eastAsia="en-US"/>
        </w:rPr>
      </w:pPr>
    </w:p>
    <w:p w14:paraId="0CB41598" w14:textId="30053B51" w:rsidR="003F3923" w:rsidRPr="003F3923" w:rsidRDefault="003F3923" w:rsidP="003F3923">
      <w:pPr>
        <w:spacing w:line="360" w:lineRule="auto"/>
        <w:ind w:left="142" w:firstLine="425"/>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19.jūnijā ar reģistrācijas numuru GD/5.4/20/1254-B, reģistrēts </w:t>
      </w:r>
      <w:r w:rsidR="00331077">
        <w:rPr>
          <w:rFonts w:eastAsia="Calibri"/>
          <w:b/>
          <w:sz w:val="24"/>
          <w:szCs w:val="24"/>
          <w:lang w:eastAsia="en-US"/>
        </w:rPr>
        <w:t>…</w:t>
      </w:r>
      <w:r w:rsidRPr="003F3923">
        <w:rPr>
          <w:rFonts w:eastAsia="Calibri"/>
          <w:sz w:val="24"/>
          <w:szCs w:val="24"/>
          <w:lang w:eastAsia="en-US"/>
        </w:rPr>
        <w:t xml:space="preserve"> (turpmāk – iesniedzējs), deklarētā dzīvesvieta: </w:t>
      </w:r>
      <w:r w:rsidR="00331077">
        <w:rPr>
          <w:rFonts w:eastAsia="Calibri"/>
          <w:sz w:val="24"/>
          <w:szCs w:val="24"/>
          <w:lang w:eastAsia="en-US"/>
        </w:rPr>
        <w:t>…</w:t>
      </w:r>
      <w:r w:rsidRPr="003F3923">
        <w:rPr>
          <w:rFonts w:eastAsia="Calibri"/>
          <w:sz w:val="24"/>
          <w:szCs w:val="24"/>
          <w:lang w:eastAsia="en-US"/>
        </w:rPr>
        <w:t>, 2020.gada 19.jūnija iesniegums, kurā izteikts lūgums reģistrēt viņu sociālo dzīvokļu jautājumu risināšanas reģistrā un piešķirt dzīvojamo platību. Iesniedzējs savu lūgumu pamato, ka kopā ar civilvīru dzīvoja saimniekam piederošā īpašumā, bet sakarā ar civilvīra nāvi saimnieks lūdz atbrīvot telpas.</w:t>
      </w:r>
    </w:p>
    <w:p w14:paraId="73AD1399" w14:textId="77777777" w:rsidR="003F3923" w:rsidRPr="003F3923" w:rsidRDefault="003F3923" w:rsidP="003F3923">
      <w:pPr>
        <w:spacing w:line="360" w:lineRule="auto"/>
        <w:ind w:firstLine="567"/>
        <w:jc w:val="both"/>
        <w:rPr>
          <w:sz w:val="24"/>
          <w:szCs w:val="24"/>
        </w:rPr>
      </w:pPr>
      <w:r w:rsidRPr="003F3923">
        <w:rPr>
          <w:sz w:val="24"/>
          <w:szCs w:val="24"/>
        </w:rPr>
        <w:t>Ievērojot likuma “Par palīdzību dzīvokļa jautājumu risināšanā” un Gulbenes novada domes 2020.gada 30.janvāra saistošo noteikumu Nr.2 “Par palīdzību dzīvokļa jautājumu risināšanā” normatīvo regulējumu, konstatēts sekojošais:</w:t>
      </w:r>
    </w:p>
    <w:p w14:paraId="51D5DB4D" w14:textId="77777777" w:rsidR="003F3923" w:rsidRPr="003F3923" w:rsidRDefault="003F3923" w:rsidP="00B8151D">
      <w:pPr>
        <w:numPr>
          <w:ilvl w:val="0"/>
          <w:numId w:val="31"/>
        </w:numPr>
        <w:spacing w:line="360" w:lineRule="auto"/>
        <w:ind w:left="0" w:firstLine="567"/>
        <w:contextualSpacing/>
        <w:jc w:val="both"/>
        <w:rPr>
          <w:sz w:val="24"/>
          <w:szCs w:val="24"/>
        </w:rPr>
      </w:pPr>
      <w:r w:rsidRPr="003F3923">
        <w:rPr>
          <w:sz w:val="24"/>
          <w:szCs w:val="24"/>
        </w:rPr>
        <w:t>iesniedzējam piešķirts trūcīgās ģimenes statuss (Gulbenes novada sociālā dienesta 2020.gada 11.jūnija izziņa Nr.SD2.12/20/393) uz laiku līdz 2020.gada 31.augustam;</w:t>
      </w:r>
    </w:p>
    <w:p w14:paraId="144B0998" w14:textId="77777777" w:rsidR="003F3923" w:rsidRPr="003F3923" w:rsidRDefault="003F3923" w:rsidP="00B8151D">
      <w:pPr>
        <w:numPr>
          <w:ilvl w:val="0"/>
          <w:numId w:val="31"/>
        </w:numPr>
        <w:spacing w:line="360" w:lineRule="auto"/>
        <w:ind w:left="0" w:firstLine="567"/>
        <w:contextualSpacing/>
        <w:jc w:val="both"/>
        <w:rPr>
          <w:rFonts w:eastAsia="Calibri"/>
          <w:sz w:val="24"/>
          <w:szCs w:val="24"/>
          <w:lang w:eastAsia="en-US"/>
        </w:rPr>
      </w:pPr>
      <w:r w:rsidRPr="003F3923">
        <w:rPr>
          <w:rFonts w:eastAsia="Calibri"/>
          <w:sz w:val="24"/>
          <w:szCs w:val="24"/>
          <w:lang w:eastAsia="en-US"/>
        </w:rPr>
        <w:t>Valsts vienotās datorizētās zemesgrāmatas reģistrs un Nekustamā īpašuma valsts kadastra informācijas sistēma nesatur datus par iesnieguma iesniedzējam piederošiem nekustamajiem īpašumiem.</w:t>
      </w:r>
    </w:p>
    <w:p w14:paraId="1DBBBFEC" w14:textId="77777777" w:rsidR="003F3923" w:rsidRPr="003F3923" w:rsidRDefault="003F3923" w:rsidP="003F3923">
      <w:pPr>
        <w:spacing w:line="360" w:lineRule="auto"/>
        <w:ind w:firstLine="567"/>
        <w:jc w:val="both"/>
        <w:rPr>
          <w:sz w:val="24"/>
          <w:szCs w:val="24"/>
        </w:rPr>
      </w:pPr>
      <w:r w:rsidRPr="003F3923">
        <w:rPr>
          <w:bCs/>
          <w:sz w:val="24"/>
          <w:szCs w:val="24"/>
        </w:rPr>
        <w:t xml:space="preserve">Likuma “Par Sociālajiem dzīvokļiem un sociālajām dzīvojamām mājām” 5.pants nosaka, ka tiesības īrēt sociālo dzīvokli ir personai (ģimenei), ja tā ir </w:t>
      </w:r>
      <w:r w:rsidRPr="003F3923">
        <w:rPr>
          <w:sz w:val="24"/>
          <w:szCs w:val="24"/>
        </w:rPr>
        <w:t xml:space="preserve">sociāli maznodrošināta (trūcīga) vai sociāli </w:t>
      </w:r>
      <w:proofErr w:type="spellStart"/>
      <w:r w:rsidRPr="003F3923">
        <w:rPr>
          <w:sz w:val="24"/>
          <w:szCs w:val="24"/>
        </w:rPr>
        <w:t>mazaizsargāta</w:t>
      </w:r>
      <w:proofErr w:type="spellEnd"/>
      <w:r w:rsidRPr="003F3923">
        <w:rPr>
          <w:sz w:val="24"/>
          <w:szCs w:val="24"/>
        </w:rPr>
        <w:t xml:space="preserve"> un uz kuru ir attiecināms viens no šādiem nosacījumiem:</w:t>
      </w:r>
    </w:p>
    <w:p w14:paraId="46BE80F3" w14:textId="77777777" w:rsidR="003F3923" w:rsidRPr="003F3923" w:rsidRDefault="003F3923" w:rsidP="003F3923">
      <w:pPr>
        <w:spacing w:line="360" w:lineRule="auto"/>
        <w:ind w:firstLine="300"/>
        <w:jc w:val="both"/>
        <w:rPr>
          <w:sz w:val="24"/>
          <w:szCs w:val="24"/>
        </w:rPr>
      </w:pPr>
      <w:r w:rsidRPr="003F3923">
        <w:rPr>
          <w:sz w:val="24"/>
          <w:szCs w:val="24"/>
        </w:rPr>
        <w:t>1) attiecībā uz to ir stājies likumīgā spēkā tiesas spriedums par izlikšanu no dzīvojamās telpas saskaņā ar likuma “</w:t>
      </w:r>
      <w:hyperlink r:id="rId76" w:tgtFrame="_blank" w:history="1">
        <w:r w:rsidRPr="003F3923">
          <w:rPr>
            <w:sz w:val="24"/>
            <w:szCs w:val="24"/>
          </w:rPr>
          <w:t>Par dzīvojamo telpu īri</w:t>
        </w:r>
      </w:hyperlink>
      <w:r w:rsidRPr="003F3923">
        <w:rPr>
          <w:sz w:val="24"/>
          <w:szCs w:val="24"/>
        </w:rPr>
        <w:t>” 28.</w:t>
      </w:r>
      <w:r w:rsidRPr="003F3923">
        <w:rPr>
          <w:sz w:val="24"/>
          <w:szCs w:val="24"/>
          <w:vertAlign w:val="superscript"/>
        </w:rPr>
        <w:t>2</w:t>
      </w:r>
      <w:r w:rsidRPr="003F3923">
        <w:rPr>
          <w:sz w:val="24"/>
          <w:szCs w:val="24"/>
        </w:rPr>
        <w:t>.pantu;</w:t>
      </w:r>
    </w:p>
    <w:p w14:paraId="1565B74E" w14:textId="77777777" w:rsidR="003F3923" w:rsidRPr="003F3923" w:rsidRDefault="003F3923" w:rsidP="003F3923">
      <w:pPr>
        <w:spacing w:line="360" w:lineRule="auto"/>
        <w:ind w:firstLine="300"/>
        <w:jc w:val="both"/>
        <w:rPr>
          <w:sz w:val="24"/>
          <w:szCs w:val="24"/>
        </w:rPr>
      </w:pPr>
      <w:r w:rsidRPr="003F3923">
        <w:rPr>
          <w:sz w:val="24"/>
          <w:szCs w:val="24"/>
        </w:rPr>
        <w:t xml:space="preserve"> 2) persona (ģimene) ir sociāli maznodrošināta (trūcīga), ja tā atzīta par tādu saskaņā ar likumu “</w:t>
      </w:r>
      <w:hyperlink r:id="rId77" w:tgtFrame="_blank" w:history="1">
        <w:r w:rsidRPr="003F3923">
          <w:rPr>
            <w:sz w:val="24"/>
            <w:szCs w:val="24"/>
          </w:rPr>
          <w:t>Par sociālo palīdzību</w:t>
        </w:r>
      </w:hyperlink>
      <w:r w:rsidRPr="003F3923">
        <w:rPr>
          <w:sz w:val="24"/>
          <w:szCs w:val="24"/>
        </w:rPr>
        <w:t>”.</w:t>
      </w:r>
    </w:p>
    <w:p w14:paraId="7A35FAAF" w14:textId="77777777" w:rsidR="003F3923" w:rsidRPr="003F3923" w:rsidRDefault="003F3923" w:rsidP="003F3923">
      <w:pPr>
        <w:spacing w:line="360" w:lineRule="auto"/>
        <w:ind w:firstLine="567"/>
        <w:jc w:val="both"/>
        <w:rPr>
          <w:sz w:val="24"/>
          <w:szCs w:val="24"/>
        </w:rPr>
      </w:pPr>
      <w:r w:rsidRPr="003F3923">
        <w:rPr>
          <w:sz w:val="24"/>
          <w:szCs w:val="24"/>
        </w:rPr>
        <w:t>Pamatojoties uz likuma „Par sociālajiem dzīvokļiem un sociālajām dzīvojamām mājām” 5.pantu, likuma “Par palīdzību dzīvokļa jautājumu risināšanā” un Gulbenes novada domes 2020.gada 30.janvāra saistošajiem noteikumiem Nr.2 “Par palīdzību dzīvokļa jautājumu risināšanā” nosacījumiem</w:t>
      </w:r>
      <w:r w:rsidRPr="003F3923">
        <w:rPr>
          <w:rFonts w:eastAsia="SimSun"/>
          <w:sz w:val="24"/>
          <w:szCs w:val="24"/>
          <w:lang w:eastAsia="zh-CN" w:bidi="hi-IN"/>
        </w:rPr>
        <w:t xml:space="preserve">, </w:t>
      </w:r>
      <w:r w:rsidRPr="003F3923">
        <w:rPr>
          <w:sz w:val="24"/>
          <w:szCs w:val="24"/>
        </w:rPr>
        <w:t xml:space="preserve">un Sociālās un veselības jautājumu komitejas ieteikumu, atklāti balsojot: </w:t>
      </w:r>
      <w:r w:rsidRPr="003F3923">
        <w:rPr>
          <w:noProof/>
          <w:sz w:val="24"/>
          <w:szCs w:val="24"/>
        </w:rPr>
        <w:t xml:space="preserve">ar 14 balsīm "Par" (Normunds Audzišs, Indra Caune, Andis Caunītis, Gunārs Ciglis, Larisa Cīrule, Stanislavs </w:t>
      </w:r>
      <w:r w:rsidRPr="003F3923">
        <w:rPr>
          <w:noProof/>
          <w:sz w:val="24"/>
          <w:szCs w:val="24"/>
        </w:rPr>
        <w:lastRenderedPageBreak/>
        <w:t>Gžibovskis, Valtis Krauklis, Intars Liepiņš, Normunds Mazūrs, Ilze Mezīte, Zintis Mezītis, Guntis Princovs, Anatolijs Savickis, Andris Vējiņš), "Pret" – nav, "Atturas" – nav</w:t>
      </w:r>
      <w:r w:rsidRPr="003F3923">
        <w:rPr>
          <w:sz w:val="24"/>
          <w:szCs w:val="24"/>
        </w:rPr>
        <w:t>, Gulbenes novada dome NOLEMJ:</w:t>
      </w:r>
    </w:p>
    <w:p w14:paraId="03DEF321" w14:textId="555BCF82" w:rsidR="003F3923" w:rsidRPr="003F3923" w:rsidRDefault="003F3923" w:rsidP="003F3923">
      <w:pPr>
        <w:spacing w:line="360" w:lineRule="auto"/>
        <w:ind w:firstLine="567"/>
        <w:jc w:val="both"/>
        <w:rPr>
          <w:sz w:val="24"/>
          <w:szCs w:val="24"/>
        </w:rPr>
      </w:pPr>
      <w:r w:rsidRPr="003F3923">
        <w:rPr>
          <w:sz w:val="24"/>
          <w:szCs w:val="24"/>
        </w:rPr>
        <w:t xml:space="preserve">1. REĢISTRĒT </w:t>
      </w:r>
      <w:r w:rsidR="00331077">
        <w:rPr>
          <w:sz w:val="24"/>
          <w:szCs w:val="24"/>
        </w:rPr>
        <w:t>…</w:t>
      </w:r>
      <w:r w:rsidRPr="003F3923">
        <w:rPr>
          <w:sz w:val="24"/>
          <w:szCs w:val="24"/>
        </w:rPr>
        <w:t>, Gulbenes novada dzīvokļu jautājumu risināšanas 2.reģistrā ar kārtas Nr. 3.</w:t>
      </w:r>
    </w:p>
    <w:p w14:paraId="1B21EDAA" w14:textId="6518909D" w:rsidR="003F3923" w:rsidRPr="003F3923" w:rsidRDefault="003F3923" w:rsidP="003F3923">
      <w:pPr>
        <w:spacing w:line="360" w:lineRule="auto"/>
        <w:ind w:firstLine="567"/>
        <w:jc w:val="both"/>
        <w:rPr>
          <w:sz w:val="24"/>
          <w:szCs w:val="24"/>
        </w:rPr>
      </w:pPr>
      <w:r w:rsidRPr="003F3923">
        <w:rPr>
          <w:sz w:val="24"/>
          <w:szCs w:val="24"/>
        </w:rPr>
        <w:t xml:space="preserve">2. Lēmuma izrakstu nosūtīt </w:t>
      </w:r>
      <w:r w:rsidR="00331077">
        <w:rPr>
          <w:sz w:val="24"/>
          <w:szCs w:val="24"/>
        </w:rPr>
        <w:t>…</w:t>
      </w:r>
    </w:p>
    <w:p w14:paraId="7FA760D4" w14:textId="77777777" w:rsidR="003F3923" w:rsidRPr="003F3923" w:rsidRDefault="003F3923" w:rsidP="003F3923">
      <w:pPr>
        <w:autoSpaceDE w:val="0"/>
        <w:autoSpaceDN w:val="0"/>
        <w:adjustRightInd w:val="0"/>
        <w:rPr>
          <w:rFonts w:eastAsiaTheme="minorHAns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0D6DD53F" w14:textId="77777777" w:rsidTr="003F3923">
        <w:trPr>
          <w:trHeight w:val="104"/>
        </w:trPr>
        <w:tc>
          <w:tcPr>
            <w:tcW w:w="236" w:type="dxa"/>
          </w:tcPr>
          <w:p w14:paraId="533AAF8F" w14:textId="77777777" w:rsidR="003F3923" w:rsidRPr="003F3923" w:rsidRDefault="003F3923" w:rsidP="003F3923">
            <w:pPr>
              <w:autoSpaceDE w:val="0"/>
              <w:autoSpaceDN w:val="0"/>
              <w:adjustRightInd w:val="0"/>
              <w:rPr>
                <w:rFonts w:eastAsiaTheme="minorHAnsi"/>
                <w:sz w:val="23"/>
                <w:szCs w:val="23"/>
                <w:lang w:eastAsia="en-US"/>
              </w:rPr>
            </w:pPr>
          </w:p>
        </w:tc>
      </w:tr>
    </w:tbl>
    <w:p w14:paraId="499A92A0"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9F7DB91" w14:textId="77777777" w:rsidR="003F3923" w:rsidRPr="003F3923" w:rsidRDefault="003F3923" w:rsidP="003F3923">
      <w:pPr>
        <w:rPr>
          <w:sz w:val="24"/>
          <w:szCs w:val="24"/>
        </w:rPr>
      </w:pPr>
    </w:p>
    <w:p w14:paraId="44AF228A" w14:textId="77777777" w:rsidR="003F3923" w:rsidRPr="003F3923" w:rsidRDefault="003F3923" w:rsidP="003F3923">
      <w:pPr>
        <w:rPr>
          <w:sz w:val="24"/>
          <w:szCs w:val="24"/>
        </w:rPr>
      </w:pPr>
      <w:r w:rsidRPr="003F3923">
        <w:rPr>
          <w:sz w:val="24"/>
          <w:szCs w:val="24"/>
        </w:rPr>
        <w:t>Sagatavoja: Ligita Slaidiņa</w:t>
      </w:r>
    </w:p>
    <w:p w14:paraId="0DCCF24F" w14:textId="77777777" w:rsidR="003F3923" w:rsidRPr="003F3923" w:rsidRDefault="003F3923" w:rsidP="003F3923">
      <w:pPr>
        <w:rPr>
          <w:sz w:val="24"/>
          <w:szCs w:val="24"/>
        </w:rPr>
      </w:pPr>
    </w:p>
    <w:p w14:paraId="0A7882F0" w14:textId="77777777" w:rsidR="003F3923" w:rsidRPr="003F3923" w:rsidRDefault="003F3923" w:rsidP="003F3923">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6EF79AA" w14:textId="77777777" w:rsidTr="003F3923">
        <w:trPr>
          <w:trHeight w:val="104"/>
        </w:trPr>
        <w:tc>
          <w:tcPr>
            <w:tcW w:w="236" w:type="dxa"/>
          </w:tcPr>
          <w:p w14:paraId="4C43FA8B" w14:textId="77777777" w:rsidR="003F3923" w:rsidRPr="003F3923" w:rsidRDefault="003F3923" w:rsidP="003F3923">
            <w:pPr>
              <w:autoSpaceDE w:val="0"/>
              <w:autoSpaceDN w:val="0"/>
              <w:adjustRightInd w:val="0"/>
              <w:rPr>
                <w:rFonts w:eastAsiaTheme="minorHAnsi"/>
                <w:sz w:val="23"/>
                <w:szCs w:val="23"/>
                <w:lang w:eastAsia="en-US"/>
              </w:rPr>
            </w:pPr>
          </w:p>
        </w:tc>
      </w:tr>
    </w:tbl>
    <w:p w14:paraId="0C1B606D" w14:textId="77777777" w:rsidR="003F3923" w:rsidRPr="003F3923" w:rsidRDefault="003F3923" w:rsidP="003F3923">
      <w:pPr>
        <w:rPr>
          <w:sz w:val="24"/>
          <w:szCs w:val="24"/>
        </w:rPr>
      </w:pPr>
      <w:r w:rsidRPr="003F3923">
        <w:rPr>
          <w:sz w:val="24"/>
          <w:szCs w:val="24"/>
        </w:rPr>
        <w:t xml:space="preserve"> </w:t>
      </w:r>
    </w:p>
    <w:p w14:paraId="114EFE22" w14:textId="77777777" w:rsidR="003F3923" w:rsidRPr="003F3923" w:rsidRDefault="003F3923" w:rsidP="003F3923">
      <w:pPr>
        <w:rPr>
          <w:sz w:val="24"/>
          <w:szCs w:val="24"/>
        </w:rPr>
      </w:pPr>
    </w:p>
    <w:p w14:paraId="69B95BDD" w14:textId="43FAD124" w:rsidR="003F3923" w:rsidRDefault="003F3923">
      <w:pPr>
        <w:rPr>
          <w:snapToGrid w:val="0"/>
          <w:sz w:val="24"/>
          <w:lang w:eastAsia="en-US"/>
        </w:rPr>
      </w:pPr>
      <w:r>
        <w:br w:type="page"/>
      </w:r>
    </w:p>
    <w:tbl>
      <w:tblPr>
        <w:tblStyle w:val="Reatabula2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331077" w14:paraId="67D218DF" w14:textId="77777777" w:rsidTr="003F3923">
        <w:tc>
          <w:tcPr>
            <w:tcW w:w="9458" w:type="dxa"/>
          </w:tcPr>
          <w:p w14:paraId="0DC208A3" w14:textId="77777777" w:rsidR="003F3923" w:rsidRPr="00331077" w:rsidRDefault="003F3923" w:rsidP="003F3923">
            <w:pPr>
              <w:keepNext/>
              <w:keepLines/>
              <w:spacing w:before="480"/>
              <w:jc w:val="center"/>
              <w:outlineLvl w:val="0"/>
              <w:rPr>
                <w:rFonts w:ascii="Times New Roman" w:eastAsiaTheme="majorEastAsia" w:hAnsi="Times New Roman" w:cs="Times New Roman"/>
                <w:b/>
                <w:bCs/>
                <w:color w:val="2F5496" w:themeColor="accent1" w:themeShade="BF"/>
                <w:sz w:val="28"/>
                <w:szCs w:val="28"/>
              </w:rPr>
            </w:pPr>
            <w:r w:rsidRPr="00331077">
              <w:rPr>
                <w:rFonts w:eastAsiaTheme="majorEastAsia"/>
                <w:b/>
                <w:bCs/>
                <w:noProof/>
                <w:color w:val="2F5496" w:themeColor="accent1" w:themeShade="BF"/>
                <w:sz w:val="28"/>
                <w:szCs w:val="28"/>
              </w:rPr>
              <w:lastRenderedPageBreak/>
              <w:drawing>
                <wp:inline distT="0" distB="0" distL="0" distR="0" wp14:anchorId="7B28E1F3" wp14:editId="6A712CDF">
                  <wp:extent cx="619125" cy="685800"/>
                  <wp:effectExtent l="0" t="0" r="9525" b="0"/>
                  <wp:docPr id="359" name="Attēls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331077" w14:paraId="66A0653A" w14:textId="77777777" w:rsidTr="003F3923">
        <w:tc>
          <w:tcPr>
            <w:tcW w:w="9458" w:type="dxa"/>
          </w:tcPr>
          <w:p w14:paraId="0211240B"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b/>
                <w:bCs/>
                <w:sz w:val="28"/>
                <w:szCs w:val="28"/>
              </w:rPr>
              <w:t>GULBENES NOVADA PAŠVALDĪBA</w:t>
            </w:r>
          </w:p>
        </w:tc>
      </w:tr>
      <w:tr w:rsidR="003F3923" w:rsidRPr="00331077" w14:paraId="02A26CE9" w14:textId="77777777" w:rsidTr="003F3923">
        <w:tc>
          <w:tcPr>
            <w:tcW w:w="9458" w:type="dxa"/>
          </w:tcPr>
          <w:p w14:paraId="32585ADC"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Reģ.Nr.90009116327</w:t>
            </w:r>
          </w:p>
        </w:tc>
      </w:tr>
      <w:tr w:rsidR="003F3923" w:rsidRPr="00331077" w14:paraId="1E4DCF55" w14:textId="77777777" w:rsidTr="003F3923">
        <w:tc>
          <w:tcPr>
            <w:tcW w:w="9458" w:type="dxa"/>
          </w:tcPr>
          <w:p w14:paraId="2C38E8F5"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Ābeļu iela 2, Gulbene, Gulbenes nov., LV-4401</w:t>
            </w:r>
          </w:p>
        </w:tc>
      </w:tr>
      <w:tr w:rsidR="003F3923" w:rsidRPr="00331077" w14:paraId="69B736A6" w14:textId="77777777" w:rsidTr="003F3923">
        <w:tc>
          <w:tcPr>
            <w:tcW w:w="9458" w:type="dxa"/>
          </w:tcPr>
          <w:p w14:paraId="2A17AF92" w14:textId="77777777" w:rsidR="003F3923" w:rsidRPr="00331077" w:rsidRDefault="003F3923" w:rsidP="003F3923">
            <w:pPr>
              <w:jc w:val="center"/>
              <w:rPr>
                <w:rFonts w:ascii="Times New Roman" w:hAnsi="Times New Roman" w:cs="Times New Roman"/>
                <w:sz w:val="24"/>
                <w:szCs w:val="24"/>
              </w:rPr>
            </w:pPr>
            <w:r w:rsidRPr="00331077">
              <w:rPr>
                <w:rFonts w:ascii="Times New Roman" w:hAnsi="Times New Roman" w:cs="Times New Roman"/>
                <w:sz w:val="24"/>
                <w:szCs w:val="24"/>
              </w:rPr>
              <w:t>Tālrunis 64497710, mob.26595362, e-pasts; dome@gulbene.lv, www.gulbene.lv</w:t>
            </w:r>
          </w:p>
        </w:tc>
      </w:tr>
    </w:tbl>
    <w:p w14:paraId="34B86A81" w14:textId="77777777" w:rsidR="003F3923" w:rsidRPr="00331077" w:rsidRDefault="003F3923" w:rsidP="003F3923">
      <w:pPr>
        <w:rPr>
          <w:sz w:val="24"/>
          <w:szCs w:val="24"/>
        </w:rPr>
      </w:pPr>
    </w:p>
    <w:p w14:paraId="21DA956E" w14:textId="77777777" w:rsidR="003F3923" w:rsidRPr="00331077" w:rsidRDefault="003F3923" w:rsidP="003F3923">
      <w:pPr>
        <w:jc w:val="center"/>
        <w:rPr>
          <w:b/>
          <w:bCs/>
          <w:sz w:val="24"/>
          <w:szCs w:val="24"/>
        </w:rPr>
      </w:pPr>
      <w:r w:rsidRPr="00331077">
        <w:rPr>
          <w:b/>
          <w:bCs/>
          <w:sz w:val="24"/>
          <w:szCs w:val="24"/>
        </w:rPr>
        <w:t>GULBENES NOVADA DOMES LĒMUMS</w:t>
      </w:r>
    </w:p>
    <w:p w14:paraId="59A36A23" w14:textId="77777777" w:rsidR="003F3923" w:rsidRPr="00331077" w:rsidRDefault="003F3923" w:rsidP="003F3923">
      <w:pPr>
        <w:jc w:val="center"/>
        <w:rPr>
          <w:sz w:val="24"/>
          <w:szCs w:val="24"/>
        </w:rPr>
      </w:pPr>
      <w:r w:rsidRPr="00331077">
        <w:rPr>
          <w:sz w:val="24"/>
          <w:szCs w:val="24"/>
        </w:rPr>
        <w:t>Gulbenē</w:t>
      </w:r>
    </w:p>
    <w:p w14:paraId="6D2B9E00" w14:textId="77777777" w:rsidR="003F3923" w:rsidRPr="00331077" w:rsidRDefault="003F3923" w:rsidP="003F3923">
      <w:pPr>
        <w:jc w:val="center"/>
        <w:rPr>
          <w:sz w:val="24"/>
          <w:szCs w:val="24"/>
        </w:rPr>
      </w:pPr>
    </w:p>
    <w:tbl>
      <w:tblPr>
        <w:tblStyle w:val="Reatabula20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331077" w14:paraId="2B8699B4" w14:textId="77777777" w:rsidTr="003F3923">
        <w:tc>
          <w:tcPr>
            <w:tcW w:w="5637" w:type="dxa"/>
          </w:tcPr>
          <w:p w14:paraId="3D59454F"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2020.gada 30.jūlijā</w:t>
            </w:r>
          </w:p>
        </w:tc>
        <w:tc>
          <w:tcPr>
            <w:tcW w:w="4729" w:type="dxa"/>
          </w:tcPr>
          <w:p w14:paraId="24C4C357"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Nr. GND/2020/518</w:t>
            </w:r>
          </w:p>
        </w:tc>
      </w:tr>
      <w:tr w:rsidR="003F3923" w:rsidRPr="00331077" w14:paraId="54290738" w14:textId="77777777" w:rsidTr="003F3923">
        <w:tc>
          <w:tcPr>
            <w:tcW w:w="5637" w:type="dxa"/>
          </w:tcPr>
          <w:p w14:paraId="65C35199" w14:textId="77777777" w:rsidR="003F3923" w:rsidRPr="00331077" w:rsidRDefault="003F3923" w:rsidP="003F3923">
            <w:pPr>
              <w:rPr>
                <w:rFonts w:ascii="Times New Roman" w:hAnsi="Times New Roman" w:cs="Times New Roman"/>
                <w:sz w:val="24"/>
                <w:szCs w:val="24"/>
              </w:rPr>
            </w:pPr>
          </w:p>
        </w:tc>
        <w:tc>
          <w:tcPr>
            <w:tcW w:w="4729" w:type="dxa"/>
          </w:tcPr>
          <w:p w14:paraId="111E582A" w14:textId="77777777" w:rsidR="003F3923" w:rsidRPr="00331077" w:rsidRDefault="003F3923" w:rsidP="003F3923">
            <w:pPr>
              <w:rPr>
                <w:rFonts w:ascii="Times New Roman" w:hAnsi="Times New Roman" w:cs="Times New Roman"/>
                <w:b/>
                <w:bCs/>
                <w:sz w:val="24"/>
                <w:szCs w:val="24"/>
              </w:rPr>
            </w:pPr>
            <w:r w:rsidRPr="00331077">
              <w:rPr>
                <w:rFonts w:ascii="Times New Roman" w:hAnsi="Times New Roman" w:cs="Times New Roman"/>
                <w:b/>
                <w:bCs/>
                <w:sz w:val="24"/>
                <w:szCs w:val="24"/>
              </w:rPr>
              <w:t>(protokols Nr.14; 91.p)</w:t>
            </w:r>
          </w:p>
        </w:tc>
      </w:tr>
    </w:tbl>
    <w:p w14:paraId="4506BF84" w14:textId="77777777" w:rsidR="003F3923" w:rsidRPr="003F3923" w:rsidRDefault="003F3923" w:rsidP="003F3923">
      <w:pPr>
        <w:autoSpaceDE w:val="0"/>
        <w:autoSpaceDN w:val="0"/>
        <w:adjustRightInd w:val="0"/>
        <w:rPr>
          <w:rFonts w:eastAsiaTheme="minorHAnsi"/>
          <w:sz w:val="24"/>
          <w:szCs w:val="24"/>
          <w:lang w:eastAsia="en-US"/>
        </w:rPr>
      </w:pPr>
    </w:p>
    <w:p w14:paraId="2EEE126E" w14:textId="291E23AC" w:rsidR="003F3923" w:rsidRPr="003F3923" w:rsidRDefault="003F3923" w:rsidP="003F3923">
      <w:pPr>
        <w:rPr>
          <w:b/>
          <w:sz w:val="24"/>
          <w:szCs w:val="24"/>
        </w:rPr>
      </w:pPr>
      <w:r w:rsidRPr="003F3923">
        <w:rPr>
          <w:b/>
          <w:sz w:val="24"/>
          <w:szCs w:val="24"/>
        </w:rPr>
        <w:t xml:space="preserve">Par </w:t>
      </w:r>
      <w:r w:rsidR="00331077">
        <w:rPr>
          <w:b/>
          <w:sz w:val="24"/>
          <w:szCs w:val="24"/>
        </w:rPr>
        <w:t>….</w:t>
      </w:r>
      <w:r w:rsidRPr="003F3923">
        <w:rPr>
          <w:b/>
          <w:sz w:val="24"/>
          <w:szCs w:val="24"/>
        </w:rPr>
        <w:t xml:space="preserve"> reģistrēšanu Gulbenes novada pašvaldības</w:t>
      </w:r>
    </w:p>
    <w:p w14:paraId="7E45D9E1" w14:textId="77777777" w:rsidR="003F3923" w:rsidRPr="003F3923" w:rsidRDefault="003F3923" w:rsidP="003F3923">
      <w:pPr>
        <w:rPr>
          <w:b/>
          <w:sz w:val="24"/>
          <w:szCs w:val="24"/>
        </w:rPr>
      </w:pPr>
      <w:r w:rsidRPr="003F3923">
        <w:rPr>
          <w:b/>
          <w:sz w:val="24"/>
          <w:szCs w:val="24"/>
        </w:rPr>
        <w:t>dzīvokļu jautājumu risināšanas reģistrā</w:t>
      </w:r>
    </w:p>
    <w:p w14:paraId="58C4775C" w14:textId="77777777" w:rsidR="003F3923" w:rsidRPr="003F3923" w:rsidRDefault="003F3923" w:rsidP="003F3923">
      <w:pPr>
        <w:autoSpaceDE w:val="0"/>
        <w:autoSpaceDN w:val="0"/>
        <w:adjustRightInd w:val="0"/>
        <w:rPr>
          <w:rFonts w:eastAsiaTheme="minorHAnsi"/>
          <w:sz w:val="24"/>
          <w:szCs w:val="24"/>
          <w:lang w:eastAsia="en-US"/>
        </w:rPr>
      </w:pPr>
    </w:p>
    <w:p w14:paraId="0423F08C" w14:textId="43247CB6"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9.jūnijā ar reģistrācijas numuru GND/5.4/20/1348-F reģistrēts </w:t>
      </w:r>
      <w:r w:rsidR="00331077">
        <w:rPr>
          <w:rFonts w:eastAsia="Calibri"/>
          <w:b/>
          <w:sz w:val="24"/>
          <w:szCs w:val="24"/>
          <w:lang w:eastAsia="en-US"/>
        </w:rPr>
        <w:t>…</w:t>
      </w:r>
      <w:r w:rsidRPr="003F3923">
        <w:rPr>
          <w:rFonts w:eastAsia="Calibri"/>
          <w:sz w:val="24"/>
          <w:szCs w:val="24"/>
          <w:lang w:eastAsia="en-US"/>
        </w:rPr>
        <w:t xml:space="preserve"> (turpmāk – iesniedzējs), deklarētā dzīvesvieta: </w:t>
      </w:r>
      <w:r w:rsidR="00331077">
        <w:rPr>
          <w:rFonts w:eastAsia="Calibri"/>
          <w:sz w:val="24"/>
          <w:szCs w:val="24"/>
          <w:lang w:eastAsia="en-US"/>
        </w:rPr>
        <w:t>…</w:t>
      </w:r>
      <w:r w:rsidRPr="003F3923">
        <w:rPr>
          <w:rFonts w:eastAsia="Calibri"/>
          <w:sz w:val="24"/>
          <w:szCs w:val="24"/>
          <w:lang w:eastAsia="en-US"/>
        </w:rPr>
        <w:t xml:space="preserve">, iesniegums, kurā izteikts lūgums īrēto pašvaldības dzīvokli mainīt uz citu īrējamu pašvaldības dzīvokli. </w:t>
      </w:r>
    </w:p>
    <w:p w14:paraId="71CFE274" w14:textId="77777777" w:rsidR="003F3923" w:rsidRPr="003F3923" w:rsidRDefault="003F3923" w:rsidP="003F3923">
      <w:pPr>
        <w:spacing w:line="360" w:lineRule="auto"/>
        <w:ind w:firstLine="567"/>
        <w:jc w:val="both"/>
        <w:rPr>
          <w:sz w:val="24"/>
          <w:szCs w:val="24"/>
        </w:rPr>
      </w:pPr>
      <w:proofErr w:type="spellStart"/>
      <w:r w:rsidRPr="003F3923">
        <w:rPr>
          <w:sz w:val="24"/>
          <w:szCs w:val="24"/>
        </w:rPr>
        <w:t>Būvspeciālists</w:t>
      </w:r>
      <w:proofErr w:type="spellEnd"/>
      <w:r w:rsidRPr="003F3923">
        <w:rPr>
          <w:sz w:val="24"/>
          <w:szCs w:val="24"/>
        </w:rPr>
        <w:t xml:space="preserve"> Imants Kristovskis, </w:t>
      </w:r>
      <w:proofErr w:type="spellStart"/>
      <w:r w:rsidRPr="003F3923">
        <w:rPr>
          <w:sz w:val="24"/>
          <w:szCs w:val="24"/>
        </w:rPr>
        <w:t>sertif</w:t>
      </w:r>
      <w:proofErr w:type="spellEnd"/>
      <w:r w:rsidRPr="003F3923">
        <w:rPr>
          <w:sz w:val="24"/>
          <w:szCs w:val="24"/>
        </w:rPr>
        <w:t xml:space="preserve">..Nr. 20-7144, 2020.gada 11.jūnijā ir iesniedzis Gulbenes novada pašvaldībai tehniskās apsekošanas atzinumu objektam “Pamatskola”, Beļavas pagasts (būves kadastra apzīmējums 50440070180015) (turpmāk – Objekts), kas reģistrēts ar </w:t>
      </w:r>
      <w:proofErr w:type="spellStart"/>
      <w:r w:rsidRPr="003F3923">
        <w:rPr>
          <w:sz w:val="24"/>
          <w:szCs w:val="24"/>
        </w:rPr>
        <w:t>Nr.GND</w:t>
      </w:r>
      <w:proofErr w:type="spellEnd"/>
      <w:r w:rsidRPr="003F3923">
        <w:rPr>
          <w:sz w:val="24"/>
          <w:szCs w:val="24"/>
        </w:rPr>
        <w:t>/4.18/20/1687-B (turpmāk – atzinums). Atzinumā norādīts, ka Objektam bez labiekārtošanas pasākumiem jāveic virkne pasākumu tā stabilitātes un stiprības nodrošināšanai. Atzinumam pievienota arī veicamo darbu izmaksu tāme par kopējo summu 84606,3 EUR.</w:t>
      </w:r>
    </w:p>
    <w:p w14:paraId="4F2F73CD" w14:textId="77777777" w:rsidR="003F3923" w:rsidRPr="003F3923" w:rsidRDefault="003F3923" w:rsidP="003F3923">
      <w:pPr>
        <w:spacing w:line="360" w:lineRule="auto"/>
        <w:ind w:firstLine="567"/>
        <w:jc w:val="both"/>
        <w:rPr>
          <w:sz w:val="24"/>
          <w:szCs w:val="24"/>
        </w:rPr>
      </w:pPr>
      <w:r w:rsidRPr="003F3923">
        <w:rPr>
          <w:sz w:val="24"/>
          <w:szCs w:val="24"/>
        </w:rPr>
        <w:t xml:space="preserve">Gulbenes novada pašvaldība, izvērtējot atzinumu, </w:t>
      </w:r>
      <w:proofErr w:type="spellStart"/>
      <w:r w:rsidRPr="003F3923">
        <w:rPr>
          <w:sz w:val="24"/>
          <w:szCs w:val="24"/>
        </w:rPr>
        <w:t>pirmsšķietami</w:t>
      </w:r>
      <w:proofErr w:type="spellEnd"/>
      <w:r w:rsidRPr="003F3923">
        <w:rPr>
          <w:sz w:val="24"/>
          <w:szCs w:val="24"/>
        </w:rPr>
        <w:t xml:space="preserve"> secina, ka nav lietderīgi ieguldīt finanšu līdzekļus Objekta sakārtošanai atbilstoši mūsdienu prasībām. Mājā esošajiem īrniekiem tiks piedāvāta cita dzīvojamā platība.</w:t>
      </w:r>
    </w:p>
    <w:p w14:paraId="6A7A5C75"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7339DE4D"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E121C19" w14:textId="77777777"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2020.gada 30.janvāra saistošo noteikumu Nr.2 “Par palīdzību dzīvokļa jautājuma risināšanā” 10.2.apakšpunkts nosaka, ka dzīvojamās telpas apmaiņai var tikt reģistrētas personas, kuras īrē pašvaldībai piederošu vai tās nomātu dzīvojamo telpu un vēlas to apmainīt pret citu īrējamu dzīvojamo telpu sakarā ar dzīves apstākļu uzlabošanos un vēlas maiņu uz </w:t>
      </w:r>
      <w:r w:rsidRPr="003F3923">
        <w:rPr>
          <w:sz w:val="24"/>
          <w:szCs w:val="24"/>
        </w:rPr>
        <w:lastRenderedPageBreak/>
        <w:t>dzīvojamo telpu ar lielāku platību vai arī maiņu no nelabiekārtotas uz labiekārtotu dzīvojamo telpu un kuras vismaz vienu gadu katru mēnesi ir maksājušas pilnā apmērā īres un komunālo pakalpojumu maksājumus.</w:t>
      </w:r>
    </w:p>
    <w:p w14:paraId="67CCA2C0"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Gulbenes novada pašvaldības grāmatvedības uzskaites datiem iesniedzējam uz lēmuma pieņemšanas dienu nav nenokārtotas īres maksas un komunālo pakalpojumu maksājumu saistības. </w:t>
      </w:r>
    </w:p>
    <w:p w14:paraId="308C9E61" w14:textId="77777777" w:rsidR="003F3923" w:rsidRPr="003F3923" w:rsidRDefault="003F3923" w:rsidP="003F3923">
      <w:pPr>
        <w:spacing w:line="360" w:lineRule="auto"/>
        <w:ind w:firstLine="720"/>
        <w:jc w:val="both"/>
        <w:rPr>
          <w:sz w:val="24"/>
          <w:szCs w:val="24"/>
        </w:rPr>
      </w:pPr>
      <w:r w:rsidRPr="003F3923">
        <w:rPr>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1DA4C808" w14:textId="01FA699C" w:rsidR="003F3923" w:rsidRPr="003F3923" w:rsidRDefault="003F3923" w:rsidP="003F3923">
      <w:pPr>
        <w:spacing w:line="360" w:lineRule="auto"/>
        <w:ind w:firstLine="567"/>
        <w:jc w:val="both"/>
        <w:rPr>
          <w:sz w:val="24"/>
          <w:szCs w:val="24"/>
        </w:rPr>
      </w:pPr>
      <w:r w:rsidRPr="003F3923">
        <w:rPr>
          <w:sz w:val="24"/>
          <w:szCs w:val="24"/>
        </w:rPr>
        <w:t xml:space="preserve">1. REĢISTRĒT </w:t>
      </w:r>
      <w:r w:rsidR="00A4367B">
        <w:rPr>
          <w:sz w:val="24"/>
          <w:szCs w:val="24"/>
        </w:rPr>
        <w:t>…</w:t>
      </w:r>
      <w:r w:rsidRPr="003F3923">
        <w:rPr>
          <w:sz w:val="24"/>
          <w:szCs w:val="24"/>
        </w:rPr>
        <w:t>, Gulbenes novada domes dzīvokļu jautājumu risināšanas 3.reģistrā ar kārtas Nr.33.</w:t>
      </w:r>
    </w:p>
    <w:p w14:paraId="559A97BF" w14:textId="77777777" w:rsidR="003F3923" w:rsidRPr="003F3923" w:rsidRDefault="003F3923" w:rsidP="003F3923">
      <w:pPr>
        <w:spacing w:line="360" w:lineRule="auto"/>
        <w:ind w:firstLine="567"/>
        <w:jc w:val="both"/>
        <w:rPr>
          <w:sz w:val="24"/>
          <w:szCs w:val="24"/>
        </w:rPr>
      </w:pPr>
      <w:r w:rsidRPr="003F3923">
        <w:rPr>
          <w:sz w:val="24"/>
          <w:szCs w:val="24"/>
        </w:rPr>
        <w:t>2. Lēmuma izrakstu nosūtīt:</w:t>
      </w:r>
    </w:p>
    <w:p w14:paraId="26BC671C" w14:textId="0575E923" w:rsidR="003F3923" w:rsidRPr="003F3923" w:rsidRDefault="003F3923" w:rsidP="003F3923">
      <w:pPr>
        <w:spacing w:line="360" w:lineRule="auto"/>
        <w:ind w:firstLine="567"/>
        <w:jc w:val="both"/>
        <w:rPr>
          <w:sz w:val="24"/>
          <w:szCs w:val="24"/>
        </w:rPr>
      </w:pPr>
      <w:r w:rsidRPr="003F3923">
        <w:rPr>
          <w:sz w:val="24"/>
          <w:szCs w:val="24"/>
        </w:rPr>
        <w:t xml:space="preserve">2.1. </w:t>
      </w:r>
      <w:r w:rsidR="00A4367B">
        <w:rPr>
          <w:sz w:val="24"/>
          <w:szCs w:val="24"/>
        </w:rPr>
        <w:t>….</w:t>
      </w:r>
    </w:p>
    <w:p w14:paraId="24CC6627" w14:textId="77777777" w:rsidR="003F3923" w:rsidRPr="003F3923" w:rsidRDefault="003F3923" w:rsidP="003F3923">
      <w:pPr>
        <w:spacing w:line="360" w:lineRule="auto"/>
        <w:ind w:firstLine="567"/>
        <w:jc w:val="both"/>
        <w:rPr>
          <w:sz w:val="24"/>
          <w:szCs w:val="24"/>
        </w:rPr>
      </w:pPr>
      <w:r w:rsidRPr="003F3923">
        <w:rPr>
          <w:sz w:val="24"/>
          <w:szCs w:val="24"/>
        </w:rPr>
        <w:t>2.2. Beļavas pagasta pārvaldei: Avotu iela 2, Beļava, Beļavas pagasts, Gulbenes novads, LV-4409.</w:t>
      </w:r>
    </w:p>
    <w:p w14:paraId="5077BCDC" w14:textId="77777777" w:rsidR="003F3923" w:rsidRPr="003F3923" w:rsidRDefault="003F3923" w:rsidP="003F3923">
      <w:pPr>
        <w:spacing w:line="360" w:lineRule="auto"/>
        <w:ind w:firstLine="567"/>
        <w:jc w:val="both"/>
        <w:rPr>
          <w:sz w:val="24"/>
          <w:szCs w:val="24"/>
        </w:rPr>
      </w:pPr>
    </w:p>
    <w:p w14:paraId="1C9523D5" w14:textId="77777777" w:rsidR="003F3923" w:rsidRPr="003F3923" w:rsidRDefault="003F3923" w:rsidP="003F3923">
      <w:pPr>
        <w:autoSpaceDE w:val="0"/>
        <w:autoSpaceDN w:val="0"/>
        <w:adjustRightInd w:val="0"/>
        <w:rPr>
          <w:rFonts w:eastAsiaTheme="minorHAnsi"/>
          <w:sz w:val="24"/>
          <w:szCs w:val="24"/>
          <w:lang w:eastAsia="en-US"/>
        </w:rPr>
      </w:pPr>
    </w:p>
    <w:p w14:paraId="208C690A"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5A6631F" w14:textId="77777777" w:rsidR="003F3923" w:rsidRPr="003F3923" w:rsidRDefault="003F3923" w:rsidP="003F3923">
      <w:pPr>
        <w:rPr>
          <w:sz w:val="24"/>
          <w:szCs w:val="24"/>
        </w:rPr>
      </w:pPr>
    </w:p>
    <w:p w14:paraId="1B3588D6" w14:textId="77777777" w:rsidR="003F3923" w:rsidRPr="003F3923" w:rsidRDefault="003F3923" w:rsidP="003F3923">
      <w:pPr>
        <w:rPr>
          <w:sz w:val="24"/>
          <w:szCs w:val="24"/>
        </w:rPr>
      </w:pPr>
      <w:r w:rsidRPr="003F3923">
        <w:rPr>
          <w:sz w:val="24"/>
          <w:szCs w:val="24"/>
        </w:rPr>
        <w:t>Sagatavoja: Ligita Slaidiņa</w:t>
      </w:r>
    </w:p>
    <w:p w14:paraId="6FCF34C8" w14:textId="77777777" w:rsidR="003F3923" w:rsidRPr="003F3923" w:rsidRDefault="003F3923" w:rsidP="003F3923">
      <w:pPr>
        <w:rPr>
          <w:sz w:val="24"/>
          <w:szCs w:val="24"/>
        </w:rPr>
      </w:pPr>
    </w:p>
    <w:p w14:paraId="08362840" w14:textId="16DA6CBE" w:rsidR="003F3923" w:rsidRDefault="003F3923">
      <w:pPr>
        <w:rPr>
          <w:snapToGrid w:val="0"/>
          <w:sz w:val="24"/>
          <w:lang w:eastAsia="en-US"/>
        </w:rPr>
      </w:pPr>
      <w:r>
        <w:br w:type="page"/>
      </w:r>
    </w:p>
    <w:tbl>
      <w:tblPr>
        <w:tblStyle w:val="Reatabula2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371790C0" w14:textId="77777777" w:rsidTr="003F3923">
        <w:tc>
          <w:tcPr>
            <w:tcW w:w="9458" w:type="dxa"/>
          </w:tcPr>
          <w:p w14:paraId="2777B997" w14:textId="77777777" w:rsidR="003F3923" w:rsidRPr="00A4367B" w:rsidRDefault="003F3923" w:rsidP="003F3923">
            <w:pPr>
              <w:jc w:val="center"/>
              <w:rPr>
                <w:sz w:val="24"/>
                <w:szCs w:val="24"/>
              </w:rPr>
            </w:pPr>
            <w:r w:rsidRPr="00A4367B">
              <w:rPr>
                <w:noProof/>
                <w:sz w:val="24"/>
                <w:szCs w:val="24"/>
              </w:rPr>
              <w:lastRenderedPageBreak/>
              <w:drawing>
                <wp:inline distT="0" distB="0" distL="0" distR="0" wp14:anchorId="755E1462" wp14:editId="3540DC34">
                  <wp:extent cx="619125" cy="685800"/>
                  <wp:effectExtent l="0" t="0" r="9525" b="0"/>
                  <wp:docPr id="361" name="Attēls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3C5914CA" w14:textId="77777777" w:rsidTr="003F3923">
        <w:tc>
          <w:tcPr>
            <w:tcW w:w="9458" w:type="dxa"/>
          </w:tcPr>
          <w:p w14:paraId="1E18E6C0" w14:textId="77777777" w:rsidR="003F3923" w:rsidRPr="00A4367B" w:rsidRDefault="003F3923" w:rsidP="003F3923">
            <w:pPr>
              <w:jc w:val="center"/>
              <w:rPr>
                <w:sz w:val="24"/>
                <w:szCs w:val="24"/>
              </w:rPr>
            </w:pPr>
            <w:r w:rsidRPr="00A4367B">
              <w:rPr>
                <w:b/>
                <w:bCs/>
                <w:sz w:val="24"/>
                <w:szCs w:val="24"/>
              </w:rPr>
              <w:t>GULBENES NOVADA PAŠVALDĪBA</w:t>
            </w:r>
          </w:p>
        </w:tc>
      </w:tr>
      <w:tr w:rsidR="003F3923" w:rsidRPr="00A4367B" w14:paraId="701FE99F" w14:textId="77777777" w:rsidTr="003F3923">
        <w:tc>
          <w:tcPr>
            <w:tcW w:w="9458" w:type="dxa"/>
          </w:tcPr>
          <w:p w14:paraId="407F5656" w14:textId="77777777" w:rsidR="003F3923" w:rsidRPr="00A4367B" w:rsidRDefault="003F3923" w:rsidP="003F3923">
            <w:pPr>
              <w:jc w:val="center"/>
              <w:rPr>
                <w:sz w:val="24"/>
                <w:szCs w:val="24"/>
              </w:rPr>
            </w:pPr>
            <w:r w:rsidRPr="00A4367B">
              <w:rPr>
                <w:sz w:val="24"/>
                <w:szCs w:val="24"/>
              </w:rPr>
              <w:t>Reģ.Nr.90009116327</w:t>
            </w:r>
          </w:p>
        </w:tc>
      </w:tr>
      <w:tr w:rsidR="003F3923" w:rsidRPr="00A4367B" w14:paraId="5AE3D0E9" w14:textId="77777777" w:rsidTr="003F3923">
        <w:tc>
          <w:tcPr>
            <w:tcW w:w="9458" w:type="dxa"/>
          </w:tcPr>
          <w:p w14:paraId="13526470" w14:textId="77777777" w:rsidR="003F3923" w:rsidRPr="00A4367B" w:rsidRDefault="003F3923" w:rsidP="003F3923">
            <w:pPr>
              <w:jc w:val="center"/>
              <w:rPr>
                <w:sz w:val="24"/>
                <w:szCs w:val="24"/>
              </w:rPr>
            </w:pPr>
            <w:r w:rsidRPr="00A4367B">
              <w:rPr>
                <w:sz w:val="24"/>
                <w:szCs w:val="24"/>
              </w:rPr>
              <w:t>Ābeļu iela 2, Gulbene, Gulbenes nov., LV-4401</w:t>
            </w:r>
          </w:p>
        </w:tc>
      </w:tr>
      <w:tr w:rsidR="003F3923" w:rsidRPr="00A4367B" w14:paraId="537822C2" w14:textId="77777777" w:rsidTr="003F3923">
        <w:tc>
          <w:tcPr>
            <w:tcW w:w="9458" w:type="dxa"/>
          </w:tcPr>
          <w:p w14:paraId="70D26BA2" w14:textId="77777777" w:rsidR="003F3923" w:rsidRPr="00A4367B" w:rsidRDefault="003F3923" w:rsidP="003F3923">
            <w:pPr>
              <w:jc w:val="center"/>
              <w:rPr>
                <w:sz w:val="24"/>
                <w:szCs w:val="24"/>
              </w:rPr>
            </w:pPr>
            <w:r w:rsidRPr="00A4367B">
              <w:rPr>
                <w:sz w:val="24"/>
                <w:szCs w:val="24"/>
              </w:rPr>
              <w:t>Tālrunis 64497710, mob.26595362, e-pasts; dome@gulbene.lv, www.gulbene.lv</w:t>
            </w:r>
          </w:p>
        </w:tc>
      </w:tr>
    </w:tbl>
    <w:p w14:paraId="42DA3E86" w14:textId="77777777" w:rsidR="003F3923" w:rsidRPr="00A4367B" w:rsidRDefault="003F3923" w:rsidP="003F3923">
      <w:pPr>
        <w:rPr>
          <w:sz w:val="24"/>
          <w:szCs w:val="24"/>
        </w:rPr>
      </w:pPr>
    </w:p>
    <w:p w14:paraId="499D708C" w14:textId="77777777" w:rsidR="003F3923" w:rsidRPr="00A4367B" w:rsidRDefault="003F3923" w:rsidP="003F3923">
      <w:pPr>
        <w:jc w:val="center"/>
        <w:rPr>
          <w:b/>
          <w:bCs/>
          <w:sz w:val="24"/>
          <w:szCs w:val="24"/>
        </w:rPr>
      </w:pPr>
      <w:r w:rsidRPr="00A4367B">
        <w:rPr>
          <w:b/>
          <w:bCs/>
          <w:sz w:val="24"/>
          <w:szCs w:val="24"/>
        </w:rPr>
        <w:t>GULBENES NOVADA DOMES LĒMUMS</w:t>
      </w:r>
    </w:p>
    <w:p w14:paraId="37F38AD8" w14:textId="77777777" w:rsidR="003F3923" w:rsidRPr="00A4367B" w:rsidRDefault="003F3923" w:rsidP="003F3923">
      <w:pPr>
        <w:jc w:val="center"/>
        <w:rPr>
          <w:sz w:val="24"/>
          <w:szCs w:val="24"/>
        </w:rPr>
      </w:pPr>
      <w:r w:rsidRPr="00A4367B">
        <w:rPr>
          <w:sz w:val="24"/>
          <w:szCs w:val="24"/>
        </w:rPr>
        <w:t>Gulbenē</w:t>
      </w:r>
    </w:p>
    <w:p w14:paraId="15224E19" w14:textId="77777777" w:rsidR="003F3923" w:rsidRPr="00A4367B" w:rsidRDefault="003F3923" w:rsidP="003F3923">
      <w:pPr>
        <w:jc w:val="center"/>
        <w:rPr>
          <w:sz w:val="24"/>
          <w:szCs w:val="24"/>
        </w:rPr>
      </w:pPr>
    </w:p>
    <w:tbl>
      <w:tblPr>
        <w:tblStyle w:val="Reatabula20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1740F8" w14:paraId="1FECA618" w14:textId="77777777" w:rsidTr="003F3923">
        <w:tc>
          <w:tcPr>
            <w:tcW w:w="5637" w:type="dxa"/>
          </w:tcPr>
          <w:p w14:paraId="601ACF73"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2020.gada 30.jūlijā</w:t>
            </w:r>
          </w:p>
        </w:tc>
        <w:tc>
          <w:tcPr>
            <w:tcW w:w="4729" w:type="dxa"/>
          </w:tcPr>
          <w:p w14:paraId="7F955BB8"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Nr. GND/2020/519</w:t>
            </w:r>
          </w:p>
        </w:tc>
      </w:tr>
      <w:tr w:rsidR="003F3923" w:rsidRPr="001740F8" w14:paraId="14A91AAD" w14:textId="77777777" w:rsidTr="003F3923">
        <w:tc>
          <w:tcPr>
            <w:tcW w:w="5637" w:type="dxa"/>
          </w:tcPr>
          <w:p w14:paraId="54ACB11F" w14:textId="77777777" w:rsidR="003F3923" w:rsidRPr="001740F8" w:rsidRDefault="003F3923" w:rsidP="003F3923">
            <w:pPr>
              <w:rPr>
                <w:rFonts w:ascii="Times New Roman" w:hAnsi="Times New Roman" w:cs="Times New Roman"/>
                <w:sz w:val="24"/>
                <w:szCs w:val="24"/>
              </w:rPr>
            </w:pPr>
          </w:p>
        </w:tc>
        <w:tc>
          <w:tcPr>
            <w:tcW w:w="4729" w:type="dxa"/>
          </w:tcPr>
          <w:p w14:paraId="0013DA44" w14:textId="77777777" w:rsidR="003F3923" w:rsidRPr="001740F8" w:rsidRDefault="003F3923" w:rsidP="003F3923">
            <w:pPr>
              <w:rPr>
                <w:rFonts w:ascii="Times New Roman" w:hAnsi="Times New Roman" w:cs="Times New Roman"/>
                <w:b/>
                <w:bCs/>
                <w:sz w:val="24"/>
                <w:szCs w:val="24"/>
              </w:rPr>
            </w:pPr>
            <w:r w:rsidRPr="001740F8">
              <w:rPr>
                <w:rFonts w:ascii="Times New Roman" w:hAnsi="Times New Roman" w:cs="Times New Roman"/>
                <w:b/>
                <w:bCs/>
                <w:sz w:val="24"/>
                <w:szCs w:val="24"/>
              </w:rPr>
              <w:t>(protokols Nr.14; 92.p)</w:t>
            </w:r>
          </w:p>
        </w:tc>
      </w:tr>
    </w:tbl>
    <w:p w14:paraId="36712CA0"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2EC9CC16" w14:textId="3DBB3ED4" w:rsidR="003F3923" w:rsidRPr="003F3923" w:rsidRDefault="003F3923" w:rsidP="003F3923">
      <w:pPr>
        <w:rPr>
          <w:b/>
          <w:sz w:val="24"/>
          <w:szCs w:val="24"/>
        </w:rPr>
      </w:pPr>
      <w:r w:rsidRPr="003F3923">
        <w:rPr>
          <w:b/>
          <w:sz w:val="24"/>
          <w:szCs w:val="24"/>
        </w:rPr>
        <w:t xml:space="preserve">Par </w:t>
      </w:r>
      <w:r w:rsidR="00A4367B">
        <w:rPr>
          <w:b/>
          <w:sz w:val="24"/>
          <w:szCs w:val="24"/>
        </w:rPr>
        <w:t>..</w:t>
      </w:r>
      <w:r w:rsidRPr="003F3923">
        <w:rPr>
          <w:b/>
          <w:sz w:val="24"/>
          <w:szCs w:val="24"/>
        </w:rPr>
        <w:t xml:space="preserve"> reģistrēšanu Gulbenes novada pašvaldības dzīvokļu jautājumu risināšanas reģistrā</w:t>
      </w:r>
    </w:p>
    <w:p w14:paraId="0EA74714" w14:textId="77777777" w:rsidR="003F3923" w:rsidRPr="003F3923" w:rsidRDefault="003F3923" w:rsidP="003F3923">
      <w:pPr>
        <w:autoSpaceDE w:val="0"/>
        <w:autoSpaceDN w:val="0"/>
        <w:adjustRightInd w:val="0"/>
        <w:jc w:val="center"/>
        <w:rPr>
          <w:rFonts w:eastAsiaTheme="minorHAnsi"/>
          <w:color w:val="000000"/>
          <w:sz w:val="24"/>
          <w:szCs w:val="24"/>
          <w:lang w:eastAsia="en-US"/>
        </w:rPr>
      </w:pPr>
    </w:p>
    <w:p w14:paraId="425E9100" w14:textId="29B72A4D" w:rsidR="003F3923" w:rsidRPr="003F3923" w:rsidRDefault="003F3923" w:rsidP="003F3923">
      <w:pPr>
        <w:spacing w:line="360" w:lineRule="auto"/>
        <w:ind w:left="60" w:firstLine="507"/>
        <w:jc w:val="both"/>
        <w:rPr>
          <w:sz w:val="24"/>
          <w:szCs w:val="24"/>
        </w:rPr>
      </w:pPr>
      <w:r w:rsidRPr="003F3923">
        <w:rPr>
          <w:sz w:val="24"/>
          <w:szCs w:val="24"/>
        </w:rPr>
        <w:t xml:space="preserve">Gulbenes novada pašvaldības dokumentu vadības sistēmā 2020.gada 13.jūlijā ar reģistrācijas numuru GND/5.4/20/1376-C reģistrēts </w:t>
      </w:r>
      <w:r w:rsidR="00A4367B">
        <w:rPr>
          <w:b/>
          <w:sz w:val="24"/>
          <w:szCs w:val="24"/>
        </w:rPr>
        <w:t>…</w:t>
      </w:r>
      <w:r w:rsidRPr="003F3923">
        <w:rPr>
          <w:sz w:val="24"/>
          <w:szCs w:val="24"/>
        </w:rPr>
        <w:t xml:space="preserve"> (turpmāk – iesniedzējs), deklarētā dzīvesvieta: </w:t>
      </w:r>
      <w:r w:rsidR="00A4367B">
        <w:rPr>
          <w:sz w:val="24"/>
          <w:szCs w:val="24"/>
        </w:rPr>
        <w:t>.….</w:t>
      </w:r>
      <w:r w:rsidRPr="003F3923">
        <w:rPr>
          <w:sz w:val="24"/>
          <w:szCs w:val="24"/>
        </w:rPr>
        <w:t xml:space="preserve">, iesniegums, kurā izteikts lūgums reģistrēt viņu dzīvokļu jautājumu risināšanas reģistrā. Iesniedzējs savu lūgumu pamato faktu, ka iesniedzēja ģimene ir </w:t>
      </w:r>
      <w:proofErr w:type="spellStart"/>
      <w:r w:rsidRPr="003F3923">
        <w:rPr>
          <w:sz w:val="24"/>
          <w:szCs w:val="24"/>
        </w:rPr>
        <w:t>daudzbērnu</w:t>
      </w:r>
      <w:proofErr w:type="spellEnd"/>
      <w:r w:rsidRPr="003F3923">
        <w:rPr>
          <w:sz w:val="24"/>
          <w:szCs w:val="24"/>
        </w:rPr>
        <w:t xml:space="preserve"> ģimene, kura dzīvo īpašniekam piederošā mājā un līdz 2020.gada 1.augustam lūgts dzīvojamās telpas atbrīvot.</w:t>
      </w:r>
    </w:p>
    <w:p w14:paraId="40ED7275"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704CDAF4" w14:textId="77777777" w:rsidR="003F3923" w:rsidRPr="003F3923" w:rsidRDefault="003F3923" w:rsidP="003F3923">
      <w:pPr>
        <w:spacing w:line="360" w:lineRule="auto"/>
        <w:ind w:left="60" w:firstLine="507"/>
        <w:jc w:val="both"/>
        <w:rPr>
          <w:sz w:val="24"/>
          <w:szCs w:val="24"/>
        </w:rPr>
      </w:pPr>
      <w:r w:rsidRPr="003F3923">
        <w:rPr>
          <w:sz w:val="24"/>
          <w:szCs w:val="24"/>
        </w:rPr>
        <w:t>Likuma “Par palīdzību dzīvokļa jautājumu risināšanā” (turpmāk – Palīdzības likums) 5.pants nosaka, ka l</w:t>
      </w:r>
      <w:r w:rsidRPr="003F3923">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F3923">
        <w:rPr>
          <w:sz w:val="24"/>
          <w:szCs w:val="24"/>
        </w:rPr>
        <w:t>6.panta pirmā daļa nosaka, ka persona, kura vēlas saņemt palīdzību (izņemot 13.pantā, 27.</w:t>
      </w:r>
      <w:r w:rsidRPr="003F3923">
        <w:rPr>
          <w:sz w:val="24"/>
          <w:szCs w:val="24"/>
          <w:vertAlign w:val="superscript"/>
        </w:rPr>
        <w:t>1</w:t>
      </w:r>
      <w:r w:rsidRPr="003F3923">
        <w:rPr>
          <w:sz w:val="24"/>
          <w:szCs w:val="24"/>
        </w:rPr>
        <w:t xml:space="preserve"> panta pirmajā daļā un 27.</w:t>
      </w:r>
      <w:r w:rsidRPr="003F3923">
        <w:rPr>
          <w:sz w:val="24"/>
          <w:szCs w:val="24"/>
          <w:vertAlign w:val="superscript"/>
        </w:rPr>
        <w:t>2</w:t>
      </w:r>
      <w:r w:rsidRPr="003F3923">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F78A46C" w14:textId="77777777" w:rsidR="003F3923" w:rsidRPr="003F3923" w:rsidRDefault="003F3923" w:rsidP="003F3923">
      <w:pPr>
        <w:spacing w:line="360" w:lineRule="auto"/>
        <w:jc w:val="both"/>
        <w:rPr>
          <w:sz w:val="24"/>
          <w:szCs w:val="24"/>
        </w:rPr>
      </w:pPr>
      <w:r w:rsidRPr="003F3923">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62489EB8" w14:textId="77777777" w:rsidR="003F3923" w:rsidRPr="003F3923" w:rsidRDefault="003F3923" w:rsidP="003F3923">
      <w:pPr>
        <w:spacing w:line="360" w:lineRule="auto"/>
        <w:ind w:firstLine="720"/>
        <w:jc w:val="both"/>
        <w:rPr>
          <w:sz w:val="24"/>
          <w:szCs w:val="24"/>
        </w:rPr>
      </w:pPr>
      <w:r w:rsidRPr="003F3923">
        <w:rPr>
          <w:sz w:val="24"/>
          <w:szCs w:val="24"/>
        </w:rPr>
        <w:t>Palīdzības likuma 15.pants nosaka, ka pašvaldības dome savos saistošajos noteikumos var noteikt arī citas personu kategorijas, kuras nav minētas šā likuma </w:t>
      </w:r>
      <w:hyperlink r:id="rId78" w:anchor="p13" w:tgtFrame="_blank" w:history="1">
        <w:r w:rsidRPr="003F3923">
          <w:rPr>
            <w:color w:val="0000FF"/>
            <w:sz w:val="24"/>
            <w:szCs w:val="24"/>
            <w:u w:val="single"/>
          </w:rPr>
          <w:t>13. </w:t>
        </w:r>
      </w:hyperlink>
      <w:r w:rsidRPr="003F3923">
        <w:rPr>
          <w:sz w:val="24"/>
          <w:szCs w:val="24"/>
        </w:rPr>
        <w:t>un </w:t>
      </w:r>
      <w:hyperlink r:id="rId79" w:anchor="p14" w:tgtFrame="_blank" w:history="1">
        <w:r w:rsidRPr="003F3923">
          <w:rPr>
            <w:color w:val="0000FF"/>
            <w:sz w:val="24"/>
            <w:szCs w:val="24"/>
            <w:u w:val="single"/>
          </w:rPr>
          <w:t>14.pantā</w:t>
        </w:r>
      </w:hyperlink>
      <w:r w:rsidRPr="003F3923">
        <w:rPr>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Savukārt šo saistošo noteikumu 8.4.apakšpunkts nosaka, ka vispārējā kārtībā palīdzības saņemšanai, izvērtējot konkrētos apstākļus un izskatot dzīvojamās telpas nepieciešamību, var tikt reģistrētas </w:t>
      </w:r>
      <w:proofErr w:type="spellStart"/>
      <w:r w:rsidRPr="003F3923">
        <w:rPr>
          <w:sz w:val="24"/>
          <w:szCs w:val="24"/>
        </w:rPr>
        <w:lastRenderedPageBreak/>
        <w:t>daudzbērnu</w:t>
      </w:r>
      <w:proofErr w:type="spellEnd"/>
      <w:r w:rsidRPr="003F3923">
        <w:rPr>
          <w:sz w:val="24"/>
          <w:szCs w:val="24"/>
        </w:rPr>
        <w:t xml:space="preserve"> ģimenes, kuru deklarētā dzīvesvieta Gulbenes novada administratīvajā teritorijā ir bijusi nepārtraukti vismaz trīs gadus.</w:t>
      </w:r>
    </w:p>
    <w:p w14:paraId="16FDF0BB" w14:textId="77777777" w:rsidR="003F3923" w:rsidRPr="003F3923" w:rsidRDefault="003F3923" w:rsidP="003F3923">
      <w:pPr>
        <w:spacing w:line="360" w:lineRule="auto"/>
        <w:ind w:firstLine="720"/>
        <w:jc w:val="both"/>
        <w:rPr>
          <w:sz w:val="24"/>
          <w:szCs w:val="24"/>
        </w:rPr>
      </w:pPr>
      <w:r w:rsidRPr="003F3923">
        <w:rPr>
          <w:sz w:val="24"/>
          <w:szCs w:val="24"/>
        </w:rPr>
        <w:t>Atbilstoši Iedzīvotāju reģistra datiem iesniedzējam ir trīs nepilngadīgi bērni, kā arī iesniedzējs kopš 2004.gada 3.septembra ir deklarējis savu dzīvesvietu Gulbenes novada administratīvajā teritorijā. Trūcīgās ģimenes statuss saskaņā ar Gulbenes novada sociālā dienesta 2020.gada 1.jūlija izziņu Nr.SD2.12/20/436 iesniedzēja ģimenei ir piešķirts līdz 2020.gada 31.jūlijam.</w:t>
      </w:r>
    </w:p>
    <w:p w14:paraId="27090163" w14:textId="77777777" w:rsidR="003F3923" w:rsidRPr="003F3923" w:rsidRDefault="003F3923" w:rsidP="003F3923">
      <w:pPr>
        <w:spacing w:line="360" w:lineRule="auto"/>
        <w:ind w:firstLine="720"/>
        <w:jc w:val="both"/>
        <w:rPr>
          <w:sz w:val="24"/>
          <w:szCs w:val="24"/>
        </w:rPr>
      </w:pPr>
      <w:r w:rsidRPr="003F3923">
        <w:rPr>
          <w:sz w:val="24"/>
          <w:szCs w:val="24"/>
        </w:rPr>
        <w:t xml:space="preserve">Pārbaudot Valsts vienotajā datorizētajā zemesgrāmatā un Nekustamā īpašuma valsts kadastrā esošās ziņas, netika konstatēta informācija par iesniedzējam piederošiem nekustamajiem īpašumiem. </w:t>
      </w:r>
    </w:p>
    <w:p w14:paraId="1F87096F" w14:textId="77777777" w:rsidR="003F3923" w:rsidRPr="003F3923" w:rsidRDefault="003F3923" w:rsidP="003F3923">
      <w:pPr>
        <w:spacing w:line="360" w:lineRule="auto"/>
        <w:ind w:firstLine="720"/>
        <w:jc w:val="both"/>
        <w:rPr>
          <w:sz w:val="24"/>
          <w:szCs w:val="24"/>
        </w:rPr>
      </w:pPr>
      <w:r w:rsidRPr="003F3923">
        <w:rPr>
          <w:sz w:val="24"/>
          <w:szCs w:val="24"/>
        </w:rPr>
        <w:t xml:space="preserve">Ņemot vērā minēto un pamatojoties uz likuma “Par palīdzību dzīvokļa jautājumu risināšanā” 5.pantu, 6.panta pirmo daļu, 15.pantu, likuma “Par pašvaldībām” 15.panta pirmās daļas 9.punktu, Gulbenes novada domes 2020.gada 30.janvāra saistošo noteikumu Nr.2 “Par palīdzību dzīvokļu jautājumu risināšanā” 8.3. un 8.4.apakšpunktu, kā arī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1A81B254" w14:textId="71F23156" w:rsidR="003F3923" w:rsidRPr="003F3923" w:rsidRDefault="003F3923" w:rsidP="003F3923">
      <w:pPr>
        <w:spacing w:line="360" w:lineRule="auto"/>
        <w:ind w:firstLine="567"/>
        <w:jc w:val="both"/>
        <w:rPr>
          <w:sz w:val="24"/>
          <w:szCs w:val="24"/>
        </w:rPr>
      </w:pPr>
      <w:r w:rsidRPr="003F3923">
        <w:rPr>
          <w:sz w:val="24"/>
          <w:szCs w:val="24"/>
        </w:rPr>
        <w:t xml:space="preserve">1. REĢISTRĒT </w:t>
      </w:r>
      <w:r w:rsidR="00A4367B">
        <w:rPr>
          <w:sz w:val="24"/>
          <w:szCs w:val="24"/>
        </w:rPr>
        <w:t>…</w:t>
      </w:r>
      <w:r w:rsidRPr="003F3923">
        <w:rPr>
          <w:sz w:val="24"/>
          <w:szCs w:val="24"/>
        </w:rPr>
        <w:t>, Gulbenes novada domes dzīvokļu jautājumu risināšanas 1.reģistra 2.grupā ar kārtas Nr. 94.</w:t>
      </w:r>
    </w:p>
    <w:p w14:paraId="7CA31388" w14:textId="62035D8D" w:rsidR="003F3923" w:rsidRPr="003F3923" w:rsidRDefault="003F3923" w:rsidP="003F3923">
      <w:pPr>
        <w:spacing w:line="360" w:lineRule="auto"/>
        <w:ind w:firstLine="567"/>
        <w:jc w:val="both"/>
        <w:rPr>
          <w:sz w:val="24"/>
          <w:szCs w:val="24"/>
        </w:rPr>
      </w:pPr>
      <w:r w:rsidRPr="003F3923">
        <w:rPr>
          <w:sz w:val="24"/>
          <w:szCs w:val="24"/>
        </w:rPr>
        <w:t xml:space="preserve">2. Lēmuma izrakstu nosūtīt </w:t>
      </w:r>
      <w:r w:rsidR="00A4367B">
        <w:rPr>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A36C959" w14:textId="77777777" w:rsidTr="003F3923">
        <w:trPr>
          <w:trHeight w:val="104"/>
        </w:trPr>
        <w:tc>
          <w:tcPr>
            <w:tcW w:w="236" w:type="dxa"/>
          </w:tcPr>
          <w:p w14:paraId="17315280"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15114B4E" w14:textId="77777777" w:rsidTr="003F3923">
        <w:trPr>
          <w:trHeight w:val="104"/>
        </w:trPr>
        <w:tc>
          <w:tcPr>
            <w:tcW w:w="236" w:type="dxa"/>
          </w:tcPr>
          <w:p w14:paraId="02D734C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5382B6F8"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8B22B73" w14:textId="77777777" w:rsidR="003F3923" w:rsidRPr="003F3923" w:rsidRDefault="003F3923" w:rsidP="003F3923">
      <w:pPr>
        <w:rPr>
          <w:sz w:val="24"/>
          <w:szCs w:val="24"/>
        </w:rPr>
      </w:pPr>
    </w:p>
    <w:p w14:paraId="4639AF12" w14:textId="77777777" w:rsidR="003F3923" w:rsidRPr="003F3923" w:rsidRDefault="003F3923" w:rsidP="003F3923">
      <w:pPr>
        <w:rPr>
          <w:sz w:val="24"/>
          <w:szCs w:val="24"/>
        </w:rPr>
      </w:pPr>
      <w:r w:rsidRPr="003F3923">
        <w:rPr>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0B036706" w14:textId="77777777" w:rsidTr="003F3923">
        <w:trPr>
          <w:trHeight w:val="104"/>
        </w:trPr>
        <w:tc>
          <w:tcPr>
            <w:tcW w:w="216" w:type="dxa"/>
          </w:tcPr>
          <w:p w14:paraId="2DFE2CA4"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1C9403AF" w14:textId="77777777" w:rsidR="003F3923" w:rsidRPr="003F3923" w:rsidRDefault="003F3923" w:rsidP="003F3923">
      <w:pPr>
        <w:rPr>
          <w:sz w:val="24"/>
          <w:szCs w:val="24"/>
        </w:rPr>
      </w:pPr>
    </w:p>
    <w:p w14:paraId="548A69EA" w14:textId="2CC76DD1" w:rsidR="003F3923" w:rsidRDefault="003F3923">
      <w:pPr>
        <w:rPr>
          <w:snapToGrid w:val="0"/>
          <w:sz w:val="24"/>
          <w:lang w:eastAsia="en-US"/>
        </w:rPr>
      </w:pPr>
      <w:r>
        <w:br w:type="page"/>
      </w:r>
    </w:p>
    <w:tbl>
      <w:tblPr>
        <w:tblStyle w:val="Reatabula2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2AB8911D" w14:textId="77777777" w:rsidTr="003F3923">
        <w:tc>
          <w:tcPr>
            <w:tcW w:w="9458" w:type="dxa"/>
          </w:tcPr>
          <w:p w14:paraId="049D89B5"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186A6B31" wp14:editId="459EF691">
                  <wp:extent cx="619125" cy="685800"/>
                  <wp:effectExtent l="0" t="0" r="9525" b="0"/>
                  <wp:docPr id="363" name="Attēls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780B5695" w14:textId="77777777" w:rsidTr="003F3923">
        <w:tc>
          <w:tcPr>
            <w:tcW w:w="9458" w:type="dxa"/>
          </w:tcPr>
          <w:p w14:paraId="05A3CD65"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7D7867E2" w14:textId="77777777" w:rsidTr="003F3923">
        <w:tc>
          <w:tcPr>
            <w:tcW w:w="9458" w:type="dxa"/>
          </w:tcPr>
          <w:p w14:paraId="6605897D"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2FC3F13A" w14:textId="77777777" w:rsidTr="003F3923">
        <w:tc>
          <w:tcPr>
            <w:tcW w:w="9458" w:type="dxa"/>
          </w:tcPr>
          <w:p w14:paraId="0F364363"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1A3EDA1C" w14:textId="77777777" w:rsidTr="003F3923">
        <w:tc>
          <w:tcPr>
            <w:tcW w:w="9458" w:type="dxa"/>
          </w:tcPr>
          <w:p w14:paraId="0B0A03C2"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78421339" w14:textId="77777777" w:rsidR="003F3923" w:rsidRPr="00A4367B" w:rsidRDefault="003F3923" w:rsidP="003F3923">
      <w:pPr>
        <w:rPr>
          <w:sz w:val="24"/>
          <w:szCs w:val="24"/>
        </w:rPr>
      </w:pPr>
    </w:p>
    <w:p w14:paraId="19E8749C" w14:textId="77777777" w:rsidR="003F3923" w:rsidRPr="00A4367B" w:rsidRDefault="003F3923" w:rsidP="003F3923">
      <w:pPr>
        <w:jc w:val="center"/>
        <w:rPr>
          <w:b/>
          <w:bCs/>
          <w:sz w:val="24"/>
          <w:szCs w:val="24"/>
        </w:rPr>
      </w:pPr>
      <w:r w:rsidRPr="00A4367B">
        <w:rPr>
          <w:b/>
          <w:bCs/>
          <w:sz w:val="24"/>
          <w:szCs w:val="24"/>
        </w:rPr>
        <w:t>GULBENES NOVADA DOMES LĒMUMS</w:t>
      </w:r>
    </w:p>
    <w:p w14:paraId="05CE44BD" w14:textId="77777777" w:rsidR="003F3923" w:rsidRPr="00A4367B" w:rsidRDefault="003F3923" w:rsidP="003F3923">
      <w:pPr>
        <w:jc w:val="center"/>
        <w:rPr>
          <w:sz w:val="24"/>
          <w:szCs w:val="24"/>
        </w:rPr>
      </w:pPr>
      <w:r w:rsidRPr="00A4367B">
        <w:rPr>
          <w:sz w:val="24"/>
          <w:szCs w:val="24"/>
        </w:rPr>
        <w:t>Gulbenē</w:t>
      </w:r>
    </w:p>
    <w:p w14:paraId="552FC5C0" w14:textId="77777777" w:rsidR="003F3923" w:rsidRPr="00A4367B" w:rsidRDefault="003F3923" w:rsidP="003F3923">
      <w:pPr>
        <w:jc w:val="center"/>
        <w:rPr>
          <w:sz w:val="24"/>
          <w:szCs w:val="24"/>
        </w:rPr>
      </w:pPr>
    </w:p>
    <w:tbl>
      <w:tblPr>
        <w:tblStyle w:val="Reatabula20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A4367B" w14:paraId="5794C5B6" w14:textId="77777777" w:rsidTr="003F3923">
        <w:tc>
          <w:tcPr>
            <w:tcW w:w="5637" w:type="dxa"/>
          </w:tcPr>
          <w:p w14:paraId="24C22E5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4878A66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GND/2020/520</w:t>
            </w:r>
          </w:p>
        </w:tc>
      </w:tr>
      <w:tr w:rsidR="003F3923" w:rsidRPr="003F3923" w14:paraId="6277FD9B" w14:textId="77777777" w:rsidTr="003F3923">
        <w:tc>
          <w:tcPr>
            <w:tcW w:w="5637" w:type="dxa"/>
          </w:tcPr>
          <w:p w14:paraId="0171C078" w14:textId="77777777" w:rsidR="003F3923" w:rsidRPr="003F3923" w:rsidRDefault="003F3923" w:rsidP="003F3923">
            <w:pPr>
              <w:rPr>
                <w:sz w:val="24"/>
                <w:szCs w:val="24"/>
              </w:rPr>
            </w:pPr>
          </w:p>
        </w:tc>
        <w:tc>
          <w:tcPr>
            <w:tcW w:w="4729" w:type="dxa"/>
          </w:tcPr>
          <w:p w14:paraId="03F17DE9" w14:textId="77777777" w:rsidR="003F3923" w:rsidRPr="003F3923" w:rsidRDefault="003F3923" w:rsidP="003F3923">
            <w:pPr>
              <w:rPr>
                <w:b/>
                <w:bCs/>
                <w:sz w:val="24"/>
                <w:szCs w:val="24"/>
              </w:rPr>
            </w:pPr>
            <w:r w:rsidRPr="003F3923">
              <w:rPr>
                <w:b/>
                <w:bCs/>
                <w:sz w:val="24"/>
                <w:szCs w:val="24"/>
              </w:rPr>
              <w:t>(protokols Nr.14; 93.p)</w:t>
            </w:r>
          </w:p>
        </w:tc>
      </w:tr>
    </w:tbl>
    <w:p w14:paraId="3048FDDB" w14:textId="77777777" w:rsidR="003F3923" w:rsidRPr="003F3923" w:rsidRDefault="003F3923" w:rsidP="003F3923">
      <w:pPr>
        <w:autoSpaceDE w:val="0"/>
        <w:autoSpaceDN w:val="0"/>
        <w:adjustRightInd w:val="0"/>
        <w:rPr>
          <w:rFonts w:eastAsiaTheme="minorHAnsi"/>
          <w:color w:val="000000"/>
          <w:sz w:val="24"/>
          <w:szCs w:val="24"/>
          <w:lang w:eastAsia="en-US"/>
        </w:rPr>
      </w:pPr>
    </w:p>
    <w:p w14:paraId="7B3F8D47" w14:textId="12927DC8" w:rsidR="003F3923" w:rsidRPr="003F3923" w:rsidRDefault="003F3923" w:rsidP="003F3923">
      <w:pPr>
        <w:rPr>
          <w:b/>
          <w:sz w:val="24"/>
          <w:szCs w:val="24"/>
        </w:rPr>
      </w:pPr>
      <w:r w:rsidRPr="003F3923">
        <w:rPr>
          <w:b/>
          <w:sz w:val="24"/>
          <w:szCs w:val="24"/>
        </w:rPr>
        <w:t xml:space="preserve">Par </w:t>
      </w:r>
      <w:r w:rsidR="00A4367B">
        <w:rPr>
          <w:b/>
          <w:sz w:val="24"/>
          <w:szCs w:val="24"/>
        </w:rPr>
        <w:t>…</w:t>
      </w:r>
      <w:r w:rsidRPr="003F3923">
        <w:rPr>
          <w:b/>
          <w:sz w:val="24"/>
          <w:szCs w:val="24"/>
        </w:rPr>
        <w:t xml:space="preserve"> reģistrēšanu Gulbenes novada pašvaldības</w:t>
      </w:r>
    </w:p>
    <w:p w14:paraId="501BCB03" w14:textId="77777777" w:rsidR="003F3923" w:rsidRPr="003F3923" w:rsidRDefault="003F3923" w:rsidP="003F3923">
      <w:pPr>
        <w:rPr>
          <w:b/>
          <w:sz w:val="24"/>
          <w:szCs w:val="24"/>
        </w:rPr>
      </w:pPr>
      <w:r w:rsidRPr="003F3923">
        <w:rPr>
          <w:b/>
          <w:sz w:val="24"/>
          <w:szCs w:val="24"/>
        </w:rPr>
        <w:t>dzīvokļu jautājumu risināšanas reģistrā</w:t>
      </w:r>
    </w:p>
    <w:p w14:paraId="5548136C" w14:textId="77777777" w:rsidR="003F3923" w:rsidRPr="003F3923" w:rsidRDefault="003F3923" w:rsidP="003F3923">
      <w:pPr>
        <w:autoSpaceDE w:val="0"/>
        <w:autoSpaceDN w:val="0"/>
        <w:adjustRightInd w:val="0"/>
        <w:rPr>
          <w:rFonts w:eastAsiaTheme="minorHAnsi"/>
          <w:color w:val="000000"/>
          <w:sz w:val="24"/>
          <w:szCs w:val="24"/>
          <w:lang w:eastAsia="en-US"/>
        </w:rPr>
      </w:pPr>
    </w:p>
    <w:p w14:paraId="491DEE33" w14:textId="77777777" w:rsidR="003F3923" w:rsidRPr="003F3923" w:rsidRDefault="003F3923" w:rsidP="003F3923">
      <w:pPr>
        <w:spacing w:line="360" w:lineRule="auto"/>
        <w:ind w:left="60" w:firstLine="507"/>
        <w:jc w:val="both"/>
        <w:rPr>
          <w:sz w:val="24"/>
          <w:szCs w:val="24"/>
        </w:rPr>
      </w:pPr>
    </w:p>
    <w:p w14:paraId="1C47FDCF" w14:textId="2C01F456"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16.jūnijā ar reģistrācijas numuru GND/5.4/20/1403-Ļ reģistrēts </w:t>
      </w:r>
      <w:r w:rsidR="00A4367B">
        <w:rPr>
          <w:rFonts w:eastAsia="Calibri"/>
          <w:b/>
          <w:sz w:val="24"/>
          <w:szCs w:val="24"/>
          <w:lang w:eastAsia="en-US"/>
        </w:rPr>
        <w:t>…</w:t>
      </w:r>
      <w:r w:rsidRPr="003F3923">
        <w:rPr>
          <w:rFonts w:eastAsia="Calibri"/>
          <w:sz w:val="24"/>
          <w:szCs w:val="24"/>
          <w:lang w:eastAsia="en-US"/>
        </w:rPr>
        <w:t xml:space="preserve"> (turpmāk – iesniedzējs), deklarētā dzīvesvieta: </w:t>
      </w:r>
      <w:r w:rsidR="00A4367B">
        <w:rPr>
          <w:rFonts w:eastAsia="Calibri"/>
          <w:sz w:val="24"/>
          <w:szCs w:val="24"/>
          <w:lang w:eastAsia="en-US"/>
        </w:rPr>
        <w:t>…</w:t>
      </w:r>
      <w:r w:rsidRPr="003F3923">
        <w:rPr>
          <w:rFonts w:eastAsia="Calibri"/>
          <w:sz w:val="24"/>
          <w:szCs w:val="24"/>
          <w:lang w:eastAsia="en-US"/>
        </w:rPr>
        <w:t xml:space="preserve">, iesniegums, kurā izteikts lūgums īrēto pašvaldības dzīvojamo platību, kas atrodas mājā “Muiža”, Galgauskas pagastā, Gulbenes novadā (turpmāk – Dzīvoklis), mainīt pret citu īrējamu dzīvojamo telpu. Iesniedzējs iesniegumā norāda, ka Dzīvoklis atrodas mājā, attiecībā uz kuru tiek kārtotas īpašuma tiesības. </w:t>
      </w:r>
    </w:p>
    <w:p w14:paraId="10E0BB87"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1886EEE8"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B87EAFD" w14:textId="77777777" w:rsidR="003F3923" w:rsidRPr="003F3923" w:rsidRDefault="003F3923" w:rsidP="003F3923">
      <w:pPr>
        <w:tabs>
          <w:tab w:val="left" w:pos="709"/>
          <w:tab w:val="left" w:pos="851"/>
        </w:tabs>
        <w:spacing w:line="360" w:lineRule="auto"/>
        <w:ind w:firstLine="567"/>
        <w:jc w:val="both"/>
        <w:rPr>
          <w:sz w:val="24"/>
          <w:szCs w:val="24"/>
        </w:rPr>
      </w:pPr>
      <w:r w:rsidRPr="003F3923">
        <w:rPr>
          <w:sz w:val="24"/>
          <w:szCs w:val="24"/>
        </w:rPr>
        <w:tab/>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 uz labiekārtotu dzīvojamo telpu un kuras vismaz vienu gadu katru mēnesi ir maksājušas pilnā apmērā īres un komunālo pakalpojumu maksājumus. </w:t>
      </w:r>
    </w:p>
    <w:p w14:paraId="784EA1EE"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Gulbenes novada pašvaldības grāmatvedības uzskaites datiem iesniedzējam uz lēmuma pieņemšanas dienu nav nenokārtotas īres maksas un komunālo pakalpojumu maksājumu saistības. </w:t>
      </w:r>
    </w:p>
    <w:p w14:paraId="7BA7263C" w14:textId="77777777" w:rsidR="003F3923" w:rsidRPr="003F3923" w:rsidRDefault="003F3923" w:rsidP="003F3923">
      <w:pPr>
        <w:spacing w:line="360" w:lineRule="auto"/>
        <w:ind w:firstLine="720"/>
        <w:jc w:val="both"/>
        <w:rPr>
          <w:sz w:val="24"/>
          <w:szCs w:val="24"/>
        </w:rPr>
      </w:pPr>
      <w:r w:rsidRPr="003F3923">
        <w:rPr>
          <w:sz w:val="24"/>
          <w:szCs w:val="24"/>
        </w:rPr>
        <w:lastRenderedPageBreak/>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Gulbenes novada dome NOLEMJ:</w:t>
      </w:r>
    </w:p>
    <w:p w14:paraId="5672D8E3" w14:textId="619A9036" w:rsidR="003F3923" w:rsidRPr="003F3923" w:rsidRDefault="003F3923" w:rsidP="003F3923">
      <w:pPr>
        <w:spacing w:line="360" w:lineRule="auto"/>
        <w:ind w:firstLine="567"/>
        <w:jc w:val="both"/>
        <w:rPr>
          <w:color w:val="FF0000"/>
          <w:sz w:val="24"/>
          <w:szCs w:val="24"/>
        </w:rPr>
      </w:pPr>
      <w:r w:rsidRPr="003F3923">
        <w:rPr>
          <w:sz w:val="24"/>
          <w:szCs w:val="24"/>
        </w:rPr>
        <w:t xml:space="preserve">1. REĢISTRĒT </w:t>
      </w:r>
      <w:r w:rsidR="00A4367B">
        <w:rPr>
          <w:sz w:val="24"/>
          <w:szCs w:val="24"/>
        </w:rPr>
        <w:t>…</w:t>
      </w:r>
      <w:r w:rsidRPr="003F3923">
        <w:rPr>
          <w:sz w:val="24"/>
          <w:szCs w:val="24"/>
        </w:rPr>
        <w:t>, Gulbenes novada domes dzīvokļu jautājumu risināšanas 3.reģistrā ar kārtas Nr. 34.</w:t>
      </w:r>
    </w:p>
    <w:p w14:paraId="0EF75782" w14:textId="77777777" w:rsidR="003F3923" w:rsidRPr="003F3923" w:rsidRDefault="003F3923" w:rsidP="003F3923">
      <w:pPr>
        <w:spacing w:line="360" w:lineRule="auto"/>
        <w:ind w:firstLine="567"/>
        <w:jc w:val="both"/>
        <w:rPr>
          <w:sz w:val="24"/>
          <w:szCs w:val="24"/>
        </w:rPr>
      </w:pPr>
      <w:r w:rsidRPr="003F3923">
        <w:rPr>
          <w:sz w:val="24"/>
          <w:szCs w:val="24"/>
        </w:rPr>
        <w:t>2. Lēmuma izrakstu nosūtīt:</w:t>
      </w:r>
    </w:p>
    <w:p w14:paraId="41E4BDF0" w14:textId="6B884666" w:rsidR="003F3923" w:rsidRPr="003F3923" w:rsidRDefault="003F3923" w:rsidP="003F3923">
      <w:pPr>
        <w:spacing w:line="360" w:lineRule="auto"/>
        <w:ind w:firstLine="567"/>
        <w:jc w:val="both"/>
        <w:rPr>
          <w:sz w:val="24"/>
          <w:szCs w:val="24"/>
        </w:rPr>
      </w:pPr>
      <w:r w:rsidRPr="003F3923">
        <w:rPr>
          <w:sz w:val="24"/>
          <w:szCs w:val="24"/>
        </w:rPr>
        <w:t xml:space="preserve">2.1. </w:t>
      </w:r>
      <w:r w:rsidR="00A4367B">
        <w:rPr>
          <w:sz w:val="24"/>
          <w:szCs w:val="24"/>
        </w:rPr>
        <w:t>…</w:t>
      </w:r>
    </w:p>
    <w:p w14:paraId="7F57845D" w14:textId="77777777" w:rsidR="003F3923" w:rsidRPr="003F3923" w:rsidRDefault="003F3923" w:rsidP="003F3923">
      <w:pPr>
        <w:spacing w:line="360" w:lineRule="auto"/>
        <w:ind w:firstLine="567"/>
        <w:jc w:val="both"/>
        <w:rPr>
          <w:sz w:val="24"/>
          <w:szCs w:val="24"/>
        </w:rPr>
      </w:pPr>
      <w:r w:rsidRPr="003F3923">
        <w:rPr>
          <w:sz w:val="24"/>
          <w:szCs w:val="24"/>
        </w:rPr>
        <w:t>2.2. Galgauskas pagasta pārvaldei, Skolas iela 5, Galgauska, Galgauskas pagasts, Gulbenes novads, LV-4428.</w:t>
      </w:r>
    </w:p>
    <w:p w14:paraId="5B7DDE5E" w14:textId="77777777" w:rsidR="003F3923" w:rsidRPr="003F3923" w:rsidRDefault="003F3923" w:rsidP="003F3923">
      <w:pPr>
        <w:spacing w:line="360" w:lineRule="auto"/>
        <w:ind w:firstLine="567"/>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92051B8" w14:textId="77777777" w:rsidTr="003F3923">
        <w:trPr>
          <w:trHeight w:val="104"/>
        </w:trPr>
        <w:tc>
          <w:tcPr>
            <w:tcW w:w="236" w:type="dxa"/>
          </w:tcPr>
          <w:p w14:paraId="06C89C49"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47EBD855"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DD72293" w14:textId="77777777" w:rsidR="003F3923" w:rsidRPr="003F3923" w:rsidRDefault="003F3923" w:rsidP="003F3923">
      <w:pPr>
        <w:rPr>
          <w:sz w:val="24"/>
          <w:szCs w:val="24"/>
        </w:rPr>
      </w:pPr>
    </w:p>
    <w:p w14:paraId="01563840" w14:textId="77777777" w:rsidR="003F3923" w:rsidRPr="003F3923" w:rsidRDefault="003F3923" w:rsidP="003F3923">
      <w:pPr>
        <w:rPr>
          <w:sz w:val="24"/>
          <w:szCs w:val="24"/>
        </w:rPr>
      </w:pPr>
      <w:r w:rsidRPr="003F3923">
        <w:rPr>
          <w:sz w:val="24"/>
          <w:szCs w:val="24"/>
        </w:rPr>
        <w:t>Sagatavoja: Ligita Slaidiņa</w:t>
      </w:r>
    </w:p>
    <w:p w14:paraId="63B8905E" w14:textId="77777777" w:rsidR="003F3923" w:rsidRPr="003F3923" w:rsidRDefault="003F3923" w:rsidP="003F3923">
      <w:pPr>
        <w:rPr>
          <w:sz w:val="24"/>
          <w:szCs w:val="24"/>
        </w:rPr>
      </w:pPr>
    </w:p>
    <w:p w14:paraId="3A874AEE" w14:textId="77777777" w:rsidR="003F3923" w:rsidRPr="003F3923" w:rsidRDefault="003F3923" w:rsidP="003F3923">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38E6C3C5" w14:textId="77777777" w:rsidTr="003F3923">
        <w:trPr>
          <w:trHeight w:val="104"/>
        </w:trPr>
        <w:tc>
          <w:tcPr>
            <w:tcW w:w="236" w:type="dxa"/>
          </w:tcPr>
          <w:p w14:paraId="73525729"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07F12A6C" w14:textId="77777777" w:rsidR="003F3923" w:rsidRPr="003F3923" w:rsidRDefault="003F3923" w:rsidP="003F3923">
      <w:pPr>
        <w:rPr>
          <w:sz w:val="24"/>
          <w:szCs w:val="24"/>
        </w:rPr>
      </w:pPr>
      <w:r w:rsidRPr="003F3923">
        <w:rPr>
          <w:sz w:val="24"/>
          <w:szCs w:val="24"/>
        </w:rPr>
        <w:t xml:space="preserve"> </w:t>
      </w:r>
    </w:p>
    <w:p w14:paraId="49F51A25" w14:textId="77777777" w:rsidR="003F3923" w:rsidRPr="003F3923" w:rsidRDefault="003F3923" w:rsidP="003F3923">
      <w:pPr>
        <w:rPr>
          <w:sz w:val="24"/>
          <w:szCs w:val="24"/>
        </w:rPr>
      </w:pPr>
    </w:p>
    <w:p w14:paraId="5AF8DE06" w14:textId="77777777" w:rsidR="003F3923" w:rsidRPr="003F3923" w:rsidRDefault="003F3923" w:rsidP="003F3923">
      <w:pPr>
        <w:rPr>
          <w:sz w:val="24"/>
          <w:szCs w:val="24"/>
        </w:rPr>
      </w:pPr>
    </w:p>
    <w:p w14:paraId="79CCB4E1" w14:textId="03C426E0" w:rsidR="003F3923" w:rsidRDefault="003F3923">
      <w:pPr>
        <w:rPr>
          <w:snapToGrid w:val="0"/>
          <w:sz w:val="24"/>
          <w:lang w:eastAsia="en-US"/>
        </w:rPr>
      </w:pPr>
      <w:r>
        <w:br w:type="page"/>
      </w:r>
    </w:p>
    <w:tbl>
      <w:tblPr>
        <w:tblStyle w:val="Reatabula2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461F9630" w14:textId="77777777" w:rsidTr="003F3923">
        <w:tc>
          <w:tcPr>
            <w:tcW w:w="9458" w:type="dxa"/>
          </w:tcPr>
          <w:p w14:paraId="6AD69BB0"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52A2488B" wp14:editId="36C5E9D1">
                  <wp:extent cx="619125" cy="685800"/>
                  <wp:effectExtent l="0" t="0" r="9525" b="0"/>
                  <wp:docPr id="365" name="Attēls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374CA64A" w14:textId="77777777" w:rsidTr="003F3923">
        <w:tc>
          <w:tcPr>
            <w:tcW w:w="9458" w:type="dxa"/>
          </w:tcPr>
          <w:p w14:paraId="44D194F7"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5D8A419E" w14:textId="77777777" w:rsidTr="003F3923">
        <w:tc>
          <w:tcPr>
            <w:tcW w:w="9458" w:type="dxa"/>
          </w:tcPr>
          <w:p w14:paraId="12944791"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67BAF523" w14:textId="77777777" w:rsidTr="003F3923">
        <w:tc>
          <w:tcPr>
            <w:tcW w:w="9458" w:type="dxa"/>
          </w:tcPr>
          <w:p w14:paraId="1C04303A"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688AB93B" w14:textId="77777777" w:rsidTr="003F3923">
        <w:tc>
          <w:tcPr>
            <w:tcW w:w="9458" w:type="dxa"/>
          </w:tcPr>
          <w:p w14:paraId="0A5B3847"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2CF10A8A" w14:textId="77777777" w:rsidR="003F3923" w:rsidRPr="00A4367B" w:rsidRDefault="003F3923" w:rsidP="003F3923">
      <w:pPr>
        <w:rPr>
          <w:sz w:val="24"/>
          <w:szCs w:val="24"/>
        </w:rPr>
      </w:pPr>
    </w:p>
    <w:p w14:paraId="362E1E82" w14:textId="77777777" w:rsidR="003F3923" w:rsidRPr="00A4367B" w:rsidRDefault="003F3923" w:rsidP="003F3923">
      <w:pPr>
        <w:jc w:val="center"/>
        <w:rPr>
          <w:b/>
          <w:bCs/>
          <w:sz w:val="24"/>
          <w:szCs w:val="24"/>
        </w:rPr>
      </w:pPr>
      <w:r w:rsidRPr="00A4367B">
        <w:rPr>
          <w:b/>
          <w:bCs/>
          <w:sz w:val="24"/>
          <w:szCs w:val="24"/>
        </w:rPr>
        <w:t>GULBENES NOVADA DOMES LĒMUMS</w:t>
      </w:r>
    </w:p>
    <w:p w14:paraId="22553AEB" w14:textId="77777777" w:rsidR="003F3923" w:rsidRPr="00A4367B" w:rsidRDefault="003F3923" w:rsidP="003F3923">
      <w:pPr>
        <w:jc w:val="center"/>
        <w:rPr>
          <w:sz w:val="24"/>
          <w:szCs w:val="24"/>
        </w:rPr>
      </w:pPr>
      <w:r w:rsidRPr="00A4367B">
        <w:rPr>
          <w:sz w:val="24"/>
          <w:szCs w:val="24"/>
        </w:rPr>
        <w:t>Gulbenē</w:t>
      </w:r>
    </w:p>
    <w:p w14:paraId="3AC20D1B" w14:textId="77777777" w:rsidR="003F3923" w:rsidRPr="00A4367B" w:rsidRDefault="003F3923" w:rsidP="003F3923">
      <w:pPr>
        <w:jc w:val="center"/>
        <w:rPr>
          <w:sz w:val="24"/>
          <w:szCs w:val="24"/>
        </w:rPr>
      </w:pPr>
    </w:p>
    <w:tbl>
      <w:tblPr>
        <w:tblStyle w:val="Reatabula20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F3923" w:rsidRPr="00A4367B" w14:paraId="680BAFD6" w14:textId="77777777" w:rsidTr="003F3923">
        <w:tc>
          <w:tcPr>
            <w:tcW w:w="5637" w:type="dxa"/>
          </w:tcPr>
          <w:p w14:paraId="417DA671"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0C670A8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GND/2020/521</w:t>
            </w:r>
          </w:p>
        </w:tc>
      </w:tr>
      <w:tr w:rsidR="003F3923" w:rsidRPr="00A4367B" w14:paraId="2388EAF5" w14:textId="77777777" w:rsidTr="003F3923">
        <w:tc>
          <w:tcPr>
            <w:tcW w:w="5637" w:type="dxa"/>
          </w:tcPr>
          <w:p w14:paraId="236599EF" w14:textId="77777777" w:rsidR="003F3923" w:rsidRPr="00A4367B" w:rsidRDefault="003F3923" w:rsidP="003F3923">
            <w:pPr>
              <w:rPr>
                <w:rFonts w:ascii="Times New Roman" w:hAnsi="Times New Roman" w:cs="Times New Roman"/>
                <w:sz w:val="24"/>
                <w:szCs w:val="24"/>
              </w:rPr>
            </w:pPr>
          </w:p>
        </w:tc>
        <w:tc>
          <w:tcPr>
            <w:tcW w:w="4729" w:type="dxa"/>
          </w:tcPr>
          <w:p w14:paraId="0BCF1C9A"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94.p)</w:t>
            </w:r>
          </w:p>
        </w:tc>
      </w:tr>
    </w:tbl>
    <w:p w14:paraId="56AA7685" w14:textId="77777777" w:rsidR="003F3923" w:rsidRPr="003F3923" w:rsidRDefault="003F3923" w:rsidP="003F3923">
      <w:pPr>
        <w:autoSpaceDE w:val="0"/>
        <w:autoSpaceDN w:val="0"/>
        <w:adjustRightInd w:val="0"/>
        <w:rPr>
          <w:rFonts w:eastAsiaTheme="minorHAnsi"/>
          <w:color w:val="000000"/>
          <w:sz w:val="24"/>
          <w:szCs w:val="24"/>
          <w:lang w:eastAsia="en-US"/>
        </w:rPr>
      </w:pPr>
    </w:p>
    <w:p w14:paraId="6491AB06" w14:textId="60C43BE2" w:rsidR="003F3923" w:rsidRPr="003F3923" w:rsidRDefault="003F3923" w:rsidP="003F3923">
      <w:pPr>
        <w:rPr>
          <w:b/>
          <w:sz w:val="24"/>
          <w:szCs w:val="24"/>
        </w:rPr>
      </w:pPr>
      <w:r w:rsidRPr="003F3923">
        <w:rPr>
          <w:b/>
          <w:sz w:val="24"/>
          <w:szCs w:val="24"/>
        </w:rPr>
        <w:t xml:space="preserve">Par </w:t>
      </w:r>
      <w:r w:rsidR="00A4367B">
        <w:rPr>
          <w:b/>
          <w:sz w:val="24"/>
          <w:szCs w:val="24"/>
        </w:rPr>
        <w:t>…</w:t>
      </w:r>
      <w:r w:rsidRPr="003F3923">
        <w:rPr>
          <w:b/>
          <w:sz w:val="24"/>
          <w:szCs w:val="24"/>
        </w:rPr>
        <w:t xml:space="preserve"> reģistrēšanu Gulbenes novada pašvaldības</w:t>
      </w:r>
    </w:p>
    <w:p w14:paraId="435AF5CC" w14:textId="77777777" w:rsidR="003F3923" w:rsidRPr="003F3923" w:rsidRDefault="003F3923" w:rsidP="003F3923">
      <w:pPr>
        <w:rPr>
          <w:b/>
          <w:sz w:val="24"/>
          <w:szCs w:val="24"/>
        </w:rPr>
      </w:pPr>
      <w:r w:rsidRPr="003F3923">
        <w:rPr>
          <w:b/>
          <w:sz w:val="24"/>
          <w:szCs w:val="24"/>
        </w:rPr>
        <w:t xml:space="preserve">dzīvokļu jautājumu risināšanas reģistrā </w:t>
      </w:r>
    </w:p>
    <w:p w14:paraId="13946D2D" w14:textId="77777777" w:rsidR="003F3923" w:rsidRPr="003F3923" w:rsidRDefault="003F3923" w:rsidP="003F3923">
      <w:pPr>
        <w:autoSpaceDE w:val="0"/>
        <w:autoSpaceDN w:val="0"/>
        <w:adjustRightInd w:val="0"/>
        <w:rPr>
          <w:rFonts w:eastAsiaTheme="minorHAnsi"/>
          <w:color w:val="000000"/>
          <w:sz w:val="24"/>
          <w:szCs w:val="24"/>
          <w:lang w:eastAsia="en-US"/>
        </w:rPr>
      </w:pPr>
    </w:p>
    <w:p w14:paraId="402D1790" w14:textId="4B9B58E3" w:rsidR="003F3923" w:rsidRPr="003F3923" w:rsidRDefault="003F3923" w:rsidP="003F3923">
      <w:pPr>
        <w:spacing w:line="360" w:lineRule="auto"/>
        <w:ind w:left="142" w:firstLine="425"/>
        <w:contextualSpacing/>
        <w:jc w:val="both"/>
        <w:rPr>
          <w:rFonts w:eastAsia="Calibri"/>
          <w:sz w:val="24"/>
          <w:szCs w:val="24"/>
          <w:lang w:eastAsia="en-US"/>
        </w:rPr>
      </w:pPr>
      <w:r w:rsidRPr="003F3923">
        <w:rPr>
          <w:rFonts w:eastAsia="Calibri"/>
          <w:sz w:val="24"/>
          <w:szCs w:val="24"/>
          <w:lang w:eastAsia="en-US"/>
        </w:rPr>
        <w:t xml:space="preserve">Gulbenes novada pašvaldības dokumentu vadības sistēmā 2020.gada 14.jūlijā ar reģistrācijas numuru GD/5.4/20/1380-Z, reģistrēts </w:t>
      </w:r>
      <w:r w:rsidR="00A4367B">
        <w:rPr>
          <w:rFonts w:eastAsia="Calibri"/>
          <w:b/>
          <w:sz w:val="24"/>
          <w:szCs w:val="24"/>
          <w:lang w:eastAsia="en-US"/>
        </w:rPr>
        <w:t>…</w:t>
      </w:r>
      <w:r w:rsidRPr="003F3923">
        <w:rPr>
          <w:rFonts w:eastAsia="Calibri"/>
          <w:sz w:val="24"/>
          <w:szCs w:val="24"/>
          <w:lang w:eastAsia="en-US"/>
        </w:rPr>
        <w:t xml:space="preserve"> (turpmāk – iesniedzējs), deklarētā dzīvesvieta: </w:t>
      </w:r>
      <w:r w:rsidR="00A4367B">
        <w:rPr>
          <w:rFonts w:eastAsia="Calibri"/>
          <w:sz w:val="24"/>
          <w:szCs w:val="24"/>
          <w:lang w:eastAsia="en-US"/>
        </w:rPr>
        <w:t>…</w:t>
      </w:r>
      <w:r w:rsidRPr="003F3923">
        <w:rPr>
          <w:rFonts w:eastAsia="Calibri"/>
          <w:sz w:val="24"/>
          <w:szCs w:val="24"/>
          <w:lang w:eastAsia="en-US"/>
        </w:rPr>
        <w:t xml:space="preserve">, 2020.gada 9.jūlija iesniegums, kurā izteikts lūgums reģistrēt viņu dzīvokļu jautājumu risināšanas reģistrā kā jauno speciālistu medicīnas jomā. Iesniedzējs savu lūgumu pamato, ka strādā SIA “Balvu un Gulbenes slimnīcu apvienībā” kā </w:t>
      </w:r>
      <w:proofErr w:type="spellStart"/>
      <w:r w:rsidRPr="003F3923">
        <w:rPr>
          <w:rFonts w:eastAsia="Calibri"/>
          <w:sz w:val="24"/>
          <w:szCs w:val="24"/>
          <w:lang w:eastAsia="en-US"/>
        </w:rPr>
        <w:t>radiogrāfers</w:t>
      </w:r>
      <w:proofErr w:type="spellEnd"/>
      <w:r w:rsidRPr="003F3923">
        <w:rPr>
          <w:rFonts w:eastAsia="Calibri"/>
          <w:sz w:val="24"/>
          <w:szCs w:val="24"/>
          <w:lang w:eastAsia="en-US"/>
        </w:rPr>
        <w:t xml:space="preserve">. </w:t>
      </w:r>
    </w:p>
    <w:p w14:paraId="1CEDBC57"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75F24F4" w14:textId="77777777" w:rsidR="003F3923" w:rsidRPr="003F3923" w:rsidRDefault="003F3923" w:rsidP="003F3923">
      <w:pPr>
        <w:spacing w:line="360" w:lineRule="auto"/>
        <w:ind w:firstLine="567"/>
        <w:jc w:val="both"/>
        <w:rPr>
          <w:b/>
          <w:sz w:val="24"/>
          <w:szCs w:val="24"/>
        </w:rPr>
      </w:pPr>
      <w:r w:rsidRPr="003F3923">
        <w:rPr>
          <w:sz w:val="24"/>
          <w:szCs w:val="24"/>
        </w:rPr>
        <w:t>Likuma “Par palīdzību dzīvokļa jautājumu risināšanā” (turpmāk – Palīdzības likums) 21.</w:t>
      </w:r>
      <w:r w:rsidRPr="003F3923">
        <w:rPr>
          <w:sz w:val="24"/>
          <w:szCs w:val="24"/>
          <w:vertAlign w:val="superscript"/>
        </w:rPr>
        <w:t>1</w:t>
      </w:r>
      <w:r w:rsidRPr="003F3923">
        <w:rPr>
          <w:sz w:val="24"/>
          <w:szCs w:val="24"/>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Savukārt minētā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48198C31" w14:textId="77777777"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statusu, pašvaldība ir tiesīga izīrēt tās  dibinātu iestāžu vai kapitālsabiedrību, kā arī veselības, kultūras, sporta, izglītības, sociālās, aizsardzības, tieslietu un </w:t>
      </w:r>
      <w:proofErr w:type="spellStart"/>
      <w:r w:rsidRPr="003F3923">
        <w:rPr>
          <w:sz w:val="24"/>
          <w:szCs w:val="24"/>
        </w:rPr>
        <w:t>iekšlietu</w:t>
      </w:r>
      <w:proofErr w:type="spellEnd"/>
      <w:r w:rsidRPr="003F3923">
        <w:rPr>
          <w:sz w:val="24"/>
          <w:szCs w:val="24"/>
        </w:rPr>
        <w:t xml:space="preserve"> jomā nodarbinātam kvalificētam speciālistam.</w:t>
      </w:r>
    </w:p>
    <w:p w14:paraId="17240EB1" w14:textId="77777777" w:rsidR="003F3923" w:rsidRPr="003F3923" w:rsidRDefault="003F3923" w:rsidP="003F3923">
      <w:pPr>
        <w:suppressAutoHyphens/>
        <w:spacing w:line="360" w:lineRule="auto"/>
        <w:ind w:firstLine="567"/>
        <w:jc w:val="both"/>
        <w:rPr>
          <w:sz w:val="24"/>
          <w:szCs w:val="24"/>
        </w:rPr>
      </w:pPr>
      <w:r w:rsidRPr="003F3923">
        <w:rPr>
          <w:sz w:val="24"/>
          <w:szCs w:val="24"/>
        </w:rPr>
        <w:t xml:space="preserve">Atbilstoši 2013.gada 31.oktobra saistošo noteikumu Nr. 25 </w:t>
      </w:r>
      <w:r w:rsidRPr="003F3923">
        <w:rPr>
          <w:bCs/>
          <w:kern w:val="36"/>
          <w:sz w:val="24"/>
          <w:szCs w:val="24"/>
        </w:rPr>
        <w:t xml:space="preserve">„Gulbenes novada pašvaldības nolikums” </w:t>
      </w:r>
      <w:r w:rsidRPr="003F3923">
        <w:rPr>
          <w:noProof/>
          <w:sz w:val="24"/>
          <w:szCs w:val="24"/>
        </w:rPr>
        <w:t xml:space="preserve">9.3.apakšpunktam </w:t>
      </w:r>
      <w:r w:rsidRPr="003F3923">
        <w:rPr>
          <w:sz w:val="24"/>
          <w:szCs w:val="24"/>
        </w:rPr>
        <w:t xml:space="preserve">Gulbenes novada pašvaldība ir kapitāla daļu turētāja publiski privātajā </w:t>
      </w:r>
      <w:r w:rsidRPr="003F3923">
        <w:rPr>
          <w:sz w:val="24"/>
          <w:szCs w:val="24"/>
        </w:rPr>
        <w:lastRenderedPageBreak/>
        <w:t xml:space="preserve">kapitālsabiedrībā: </w:t>
      </w:r>
      <w:r w:rsidRPr="003F3923">
        <w:rPr>
          <w:noProof/>
          <w:sz w:val="24"/>
          <w:szCs w:val="24"/>
        </w:rPr>
        <w:t>sabiedrība ar ierobežotu atbildību</w:t>
      </w:r>
      <w:r w:rsidRPr="003F3923">
        <w:rPr>
          <w:sz w:val="24"/>
          <w:szCs w:val="24"/>
        </w:rPr>
        <w:t xml:space="preserve"> “Balvu un Gulbenes slimnīcu apvienība” (turpmāk – Apvienība).</w:t>
      </w:r>
      <w:r w:rsidRPr="003F3923">
        <w:rPr>
          <w:noProof/>
          <w:sz w:val="24"/>
          <w:szCs w:val="24"/>
        </w:rPr>
        <w:t xml:space="preserve"> </w:t>
      </w:r>
    </w:p>
    <w:p w14:paraId="5D545C70" w14:textId="77777777" w:rsidR="003F3923" w:rsidRPr="003F3923" w:rsidRDefault="003F3923" w:rsidP="003F3923">
      <w:pPr>
        <w:spacing w:line="360" w:lineRule="auto"/>
        <w:ind w:firstLine="567"/>
        <w:jc w:val="both"/>
        <w:rPr>
          <w:sz w:val="24"/>
          <w:szCs w:val="24"/>
        </w:rPr>
      </w:pPr>
      <w:r w:rsidRPr="003F3923">
        <w:rPr>
          <w:sz w:val="24"/>
          <w:szCs w:val="24"/>
        </w:rPr>
        <w:t>Iesniedzējs iesniegumam pievienojis Apvienības 2020.gada 13.jūlija iesniegumu, kurā Apvienības izpilddirektores pienākumu izpildītāja vēršas pie Gulbenes novada pašvaldības ar lūgumu rast iespēju nodrošināt ar pašvaldības dzīvojamo platību Apvienības speciālistu – radiologa asistentu.</w:t>
      </w:r>
    </w:p>
    <w:p w14:paraId="086B211D" w14:textId="77777777" w:rsidR="003F3923" w:rsidRPr="003F3923" w:rsidRDefault="003F3923" w:rsidP="003F3923">
      <w:pPr>
        <w:spacing w:line="360" w:lineRule="auto"/>
        <w:ind w:firstLine="567"/>
        <w:jc w:val="both"/>
        <w:rPr>
          <w:sz w:val="24"/>
          <w:szCs w:val="24"/>
        </w:rPr>
      </w:pPr>
      <w:r w:rsidRPr="003F3923">
        <w:rPr>
          <w:sz w:val="24"/>
          <w:szCs w:val="24"/>
        </w:rPr>
        <w:t xml:space="preserve">Iesniegumam pievienots profesionālā bakalaura diploms, sertifikāts PDF Nr.7311, kas apliecina, ka iesniedzējs ir ieguvis profesionālo bakalaura grādu </w:t>
      </w:r>
      <w:proofErr w:type="spellStart"/>
      <w:r w:rsidRPr="003F3923">
        <w:rPr>
          <w:sz w:val="24"/>
          <w:szCs w:val="24"/>
        </w:rPr>
        <w:t>radiogrāfijā</w:t>
      </w:r>
      <w:proofErr w:type="spellEnd"/>
      <w:r w:rsidRPr="003F3923">
        <w:rPr>
          <w:sz w:val="24"/>
          <w:szCs w:val="24"/>
        </w:rPr>
        <w:t xml:space="preserve"> un </w:t>
      </w:r>
      <w:proofErr w:type="spellStart"/>
      <w:r w:rsidRPr="003F3923">
        <w:rPr>
          <w:sz w:val="24"/>
          <w:szCs w:val="24"/>
        </w:rPr>
        <w:t>radiogrāfera</w:t>
      </w:r>
      <w:proofErr w:type="spellEnd"/>
      <w:r w:rsidRPr="003F3923">
        <w:rPr>
          <w:sz w:val="24"/>
          <w:szCs w:val="24"/>
        </w:rPr>
        <w:t xml:space="preserve"> kvalifikāciju. </w:t>
      </w:r>
    </w:p>
    <w:p w14:paraId="10E202A5" w14:textId="77777777" w:rsidR="003F3923" w:rsidRPr="003F3923" w:rsidRDefault="003F3923" w:rsidP="003F3923">
      <w:pPr>
        <w:spacing w:line="360" w:lineRule="auto"/>
        <w:ind w:firstLine="567"/>
        <w:jc w:val="both"/>
        <w:rPr>
          <w:sz w:val="24"/>
          <w:szCs w:val="24"/>
        </w:rPr>
      </w:pPr>
      <w:r w:rsidRPr="003F3923">
        <w:rPr>
          <w:sz w:val="24"/>
          <w:szCs w:val="24"/>
        </w:rPr>
        <w:t xml:space="preserve">Gulbenes novada dome konstatē, ka iesniedzējs ietilpst to personu lokā, kurām, pamatojoties uz Saistošo noteikumu 11.punktu, ir tiesības lūgt pašvaldības palīdzību dzīvokļa jautājuma risināšanā kā kvalificētam speciālistam, līdz ar ko ir pamats iesniedzēja lūguma apmierināšanai. </w:t>
      </w:r>
    </w:p>
    <w:p w14:paraId="498C34C1" w14:textId="77777777" w:rsidR="003F3923" w:rsidRPr="003F3923" w:rsidRDefault="003F3923" w:rsidP="003F3923">
      <w:pPr>
        <w:spacing w:line="360" w:lineRule="auto"/>
        <w:ind w:firstLine="567"/>
        <w:jc w:val="both"/>
        <w:rPr>
          <w:sz w:val="24"/>
          <w:szCs w:val="24"/>
        </w:rPr>
      </w:pPr>
      <w:r w:rsidRPr="003F3923">
        <w:rPr>
          <w:sz w:val="24"/>
          <w:szCs w:val="24"/>
        </w:rPr>
        <w:t>Ņemot vērā minēto un pamatojoties uz likuma “Par palīdzību dzīvokļa jautājumu risināšanā” 21.</w:t>
      </w:r>
      <w:r w:rsidRPr="003F3923">
        <w:rPr>
          <w:sz w:val="24"/>
          <w:szCs w:val="24"/>
          <w:vertAlign w:val="superscript"/>
        </w:rPr>
        <w:t>1</w:t>
      </w:r>
      <w:r w:rsidRPr="003F3923">
        <w:rPr>
          <w:sz w:val="24"/>
          <w:szCs w:val="24"/>
        </w:rPr>
        <w:t xml:space="preserve"> panta pirmo un otro daļu, likuma “Par pašvaldībām” 15.panta pirmās daļas 9.punktu, Gulbenes novada domes 2020.gada 30.janvāra saistošo noteikumu Nr.2 “Par pašvaldības palīdzību dzīvokļu jautājumu risināšanā Gulbenes novadā” 11.punktu,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22D0AE86" w14:textId="252016C7" w:rsidR="003F3923" w:rsidRPr="003F3923" w:rsidRDefault="003F3923" w:rsidP="003F3923">
      <w:pPr>
        <w:spacing w:line="360" w:lineRule="auto"/>
        <w:ind w:firstLine="567"/>
        <w:jc w:val="both"/>
        <w:rPr>
          <w:sz w:val="24"/>
          <w:szCs w:val="24"/>
        </w:rPr>
      </w:pPr>
      <w:r w:rsidRPr="003F3923">
        <w:rPr>
          <w:sz w:val="24"/>
          <w:szCs w:val="24"/>
        </w:rPr>
        <w:t xml:space="preserve">1. REĢISTRĒT </w:t>
      </w:r>
      <w:r w:rsidR="00A4367B">
        <w:rPr>
          <w:sz w:val="24"/>
          <w:szCs w:val="24"/>
        </w:rPr>
        <w:t>…</w:t>
      </w:r>
      <w:r w:rsidRPr="003F3923">
        <w:rPr>
          <w:sz w:val="24"/>
          <w:szCs w:val="24"/>
        </w:rPr>
        <w:t xml:space="preserve"> Gulbenes novada pašvaldībai piederošo vai tās nomāto dzīvojamo telpu 1.reģistra 2.grupā ar kārtas numuru 95, kā kvalificētu speciālistu.</w:t>
      </w:r>
    </w:p>
    <w:p w14:paraId="3AC41F6D" w14:textId="1718835B" w:rsidR="003F3923" w:rsidRPr="003F3923" w:rsidRDefault="003F3923" w:rsidP="003F3923">
      <w:pPr>
        <w:spacing w:line="360" w:lineRule="auto"/>
        <w:ind w:firstLine="567"/>
        <w:jc w:val="both"/>
        <w:rPr>
          <w:sz w:val="24"/>
          <w:szCs w:val="24"/>
        </w:rPr>
      </w:pPr>
      <w:r w:rsidRPr="003F3923">
        <w:rPr>
          <w:sz w:val="24"/>
          <w:szCs w:val="24"/>
        </w:rPr>
        <w:t xml:space="preserve">2. Lēmumu nosūtīt </w:t>
      </w:r>
      <w:r w:rsidR="00A4367B">
        <w:rPr>
          <w:sz w:val="24"/>
          <w:szCs w:val="24"/>
        </w:rPr>
        <w:t>…</w:t>
      </w:r>
    </w:p>
    <w:p w14:paraId="10F65CC9" w14:textId="77777777" w:rsidR="003F3923" w:rsidRPr="003F3923" w:rsidRDefault="003F3923" w:rsidP="003F3923">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2DE38C69" w14:textId="77777777" w:rsidTr="003F3923">
        <w:trPr>
          <w:trHeight w:val="104"/>
        </w:trPr>
        <w:tc>
          <w:tcPr>
            <w:tcW w:w="236" w:type="dxa"/>
          </w:tcPr>
          <w:p w14:paraId="565249BC"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0D8E6D31"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2BFFAA7F" w14:textId="77777777" w:rsidR="003F3923" w:rsidRPr="003F3923" w:rsidRDefault="003F3923" w:rsidP="003F3923">
      <w:pPr>
        <w:rPr>
          <w:sz w:val="24"/>
          <w:szCs w:val="24"/>
        </w:rPr>
      </w:pPr>
    </w:p>
    <w:p w14:paraId="0A3C9EBC" w14:textId="77777777" w:rsidR="003F3923" w:rsidRPr="003F3923" w:rsidRDefault="003F3923" w:rsidP="003F3923">
      <w:pPr>
        <w:rPr>
          <w:sz w:val="24"/>
          <w:szCs w:val="24"/>
        </w:rPr>
      </w:pPr>
      <w:r w:rsidRPr="003F3923">
        <w:rPr>
          <w:sz w:val="24"/>
          <w:szCs w:val="24"/>
        </w:rPr>
        <w:t>Sagatavoja: Ligita Slaidiņa</w:t>
      </w:r>
    </w:p>
    <w:p w14:paraId="1714207E" w14:textId="1122B7F4" w:rsidR="003F3923" w:rsidRDefault="003F3923">
      <w:pPr>
        <w:rPr>
          <w:snapToGrid w:val="0"/>
          <w:sz w:val="24"/>
          <w:lang w:eastAsia="en-US"/>
        </w:rPr>
      </w:pPr>
      <w:r>
        <w:br w:type="page"/>
      </w:r>
    </w:p>
    <w:tbl>
      <w:tblPr>
        <w:tblStyle w:val="Reatabula2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285D025D" w14:textId="77777777" w:rsidTr="003F3923">
        <w:tc>
          <w:tcPr>
            <w:tcW w:w="9458" w:type="dxa"/>
          </w:tcPr>
          <w:p w14:paraId="6CC3A34F"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2185DAF1" wp14:editId="272D1443">
                  <wp:extent cx="619125" cy="685800"/>
                  <wp:effectExtent l="0" t="0" r="9525" b="0"/>
                  <wp:docPr id="367" name="Attēls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46282EF4" w14:textId="77777777" w:rsidTr="003F3923">
        <w:tc>
          <w:tcPr>
            <w:tcW w:w="9458" w:type="dxa"/>
          </w:tcPr>
          <w:p w14:paraId="13307C95"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63CF5AAA" w14:textId="77777777" w:rsidTr="003F3923">
        <w:tc>
          <w:tcPr>
            <w:tcW w:w="9458" w:type="dxa"/>
          </w:tcPr>
          <w:p w14:paraId="0E9E23C8"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4322BEED" w14:textId="77777777" w:rsidTr="003F3923">
        <w:tc>
          <w:tcPr>
            <w:tcW w:w="9458" w:type="dxa"/>
          </w:tcPr>
          <w:p w14:paraId="24D60FA4"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45C7DAC2" w14:textId="77777777" w:rsidTr="003F3923">
        <w:tc>
          <w:tcPr>
            <w:tcW w:w="9458" w:type="dxa"/>
          </w:tcPr>
          <w:p w14:paraId="2703545A"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1F202B0E" w14:textId="77777777" w:rsidR="003F3923" w:rsidRPr="00A4367B" w:rsidRDefault="003F3923" w:rsidP="003F3923">
      <w:pPr>
        <w:rPr>
          <w:sz w:val="24"/>
          <w:szCs w:val="24"/>
        </w:rPr>
      </w:pPr>
    </w:p>
    <w:p w14:paraId="3020851D" w14:textId="77777777" w:rsidR="003F3923" w:rsidRPr="00A4367B" w:rsidRDefault="003F3923" w:rsidP="003F3923">
      <w:pPr>
        <w:jc w:val="center"/>
        <w:rPr>
          <w:b/>
          <w:bCs/>
          <w:sz w:val="24"/>
          <w:szCs w:val="24"/>
        </w:rPr>
      </w:pPr>
      <w:r w:rsidRPr="00A4367B">
        <w:rPr>
          <w:b/>
          <w:bCs/>
          <w:sz w:val="24"/>
          <w:szCs w:val="24"/>
        </w:rPr>
        <w:t>GULBENES NOVADA DOMES LĒMUMS</w:t>
      </w:r>
    </w:p>
    <w:p w14:paraId="6A9F78E2" w14:textId="77777777" w:rsidR="003F3923" w:rsidRPr="00A4367B" w:rsidRDefault="003F3923" w:rsidP="003F3923">
      <w:pPr>
        <w:jc w:val="center"/>
        <w:rPr>
          <w:sz w:val="24"/>
          <w:szCs w:val="24"/>
        </w:rPr>
      </w:pPr>
      <w:r w:rsidRPr="00A4367B">
        <w:rPr>
          <w:sz w:val="24"/>
          <w:szCs w:val="24"/>
        </w:rPr>
        <w:t>Gulbenē</w:t>
      </w:r>
    </w:p>
    <w:p w14:paraId="02ED5DA8" w14:textId="77777777" w:rsidR="003F3923" w:rsidRPr="00A4367B" w:rsidRDefault="003F3923" w:rsidP="003F3923">
      <w:pPr>
        <w:jc w:val="center"/>
        <w:rPr>
          <w:sz w:val="24"/>
          <w:szCs w:val="24"/>
        </w:rPr>
      </w:pPr>
    </w:p>
    <w:tbl>
      <w:tblPr>
        <w:tblStyle w:val="Reatabula2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A4367B" w14:paraId="56747F6A" w14:textId="77777777" w:rsidTr="003F3923">
        <w:tc>
          <w:tcPr>
            <w:tcW w:w="6345" w:type="dxa"/>
          </w:tcPr>
          <w:p w14:paraId="672EAA8E"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0451F01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GND/2020/522</w:t>
            </w:r>
          </w:p>
        </w:tc>
      </w:tr>
      <w:tr w:rsidR="003F3923" w:rsidRPr="00A4367B" w14:paraId="4A82314C" w14:textId="77777777" w:rsidTr="003F3923">
        <w:tc>
          <w:tcPr>
            <w:tcW w:w="6345" w:type="dxa"/>
          </w:tcPr>
          <w:p w14:paraId="4E48F646" w14:textId="77777777" w:rsidR="003F3923" w:rsidRPr="00A4367B" w:rsidRDefault="003F3923" w:rsidP="003F3923">
            <w:pPr>
              <w:rPr>
                <w:rFonts w:ascii="Times New Roman" w:hAnsi="Times New Roman" w:cs="Times New Roman"/>
                <w:sz w:val="24"/>
                <w:szCs w:val="24"/>
              </w:rPr>
            </w:pPr>
          </w:p>
        </w:tc>
        <w:tc>
          <w:tcPr>
            <w:tcW w:w="4729" w:type="dxa"/>
          </w:tcPr>
          <w:p w14:paraId="601CC36E"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95.p)</w:t>
            </w:r>
          </w:p>
        </w:tc>
      </w:tr>
    </w:tbl>
    <w:p w14:paraId="7FA9FE62" w14:textId="77777777" w:rsidR="003F3923" w:rsidRPr="00A4367B" w:rsidRDefault="003F3923" w:rsidP="003F3923">
      <w:pPr>
        <w:autoSpaceDE w:val="0"/>
        <w:autoSpaceDN w:val="0"/>
        <w:adjustRightInd w:val="0"/>
        <w:rPr>
          <w:rFonts w:eastAsiaTheme="minorHAnsi"/>
          <w:sz w:val="24"/>
          <w:szCs w:val="24"/>
          <w:lang w:eastAsia="en-US"/>
        </w:rPr>
      </w:pP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r w:rsidRPr="00A4367B">
        <w:rPr>
          <w:rFonts w:eastAsiaTheme="minorHAnsi"/>
          <w:sz w:val="24"/>
          <w:szCs w:val="24"/>
          <w:lang w:eastAsia="en-US"/>
        </w:rPr>
        <w:tab/>
      </w:r>
    </w:p>
    <w:p w14:paraId="3790E446" w14:textId="77777777" w:rsidR="003F3923" w:rsidRPr="003F3923" w:rsidRDefault="003F3923" w:rsidP="003F3923">
      <w:pPr>
        <w:autoSpaceDE w:val="0"/>
        <w:autoSpaceDN w:val="0"/>
        <w:adjustRightInd w:val="0"/>
        <w:rPr>
          <w:rFonts w:eastAsiaTheme="minorHAnsi"/>
          <w:sz w:val="24"/>
          <w:szCs w:val="24"/>
          <w:lang w:eastAsia="en-US"/>
        </w:rPr>
      </w:pPr>
    </w:p>
    <w:p w14:paraId="4C920FD8" w14:textId="51BD71F0" w:rsidR="003F3923" w:rsidRPr="003F3923" w:rsidRDefault="003F3923" w:rsidP="003F3923">
      <w:pPr>
        <w:rPr>
          <w:b/>
          <w:sz w:val="24"/>
          <w:szCs w:val="24"/>
        </w:rPr>
      </w:pPr>
      <w:r w:rsidRPr="003F3923">
        <w:rPr>
          <w:b/>
          <w:sz w:val="24"/>
          <w:szCs w:val="24"/>
        </w:rPr>
        <w:t xml:space="preserve">Par </w:t>
      </w:r>
      <w:r w:rsidR="00A4367B">
        <w:rPr>
          <w:b/>
          <w:sz w:val="24"/>
          <w:szCs w:val="24"/>
        </w:rPr>
        <w:t>….</w:t>
      </w:r>
      <w:r w:rsidRPr="003F3923">
        <w:rPr>
          <w:b/>
          <w:sz w:val="24"/>
          <w:szCs w:val="24"/>
        </w:rPr>
        <w:t xml:space="preserve"> izslēgšanu no Gulbenes novada </w:t>
      </w:r>
    </w:p>
    <w:p w14:paraId="1A76B713" w14:textId="77777777" w:rsidR="003F3923" w:rsidRPr="003F3923" w:rsidRDefault="003F3923" w:rsidP="003F3923">
      <w:pPr>
        <w:rPr>
          <w:b/>
          <w:sz w:val="24"/>
          <w:szCs w:val="24"/>
        </w:rPr>
      </w:pPr>
      <w:r w:rsidRPr="003F3923">
        <w:rPr>
          <w:b/>
          <w:sz w:val="24"/>
          <w:szCs w:val="24"/>
        </w:rPr>
        <w:t>dzīvokļu  jautājumu risināšanas reģistra</w:t>
      </w:r>
    </w:p>
    <w:p w14:paraId="575A1311" w14:textId="77777777" w:rsidR="003F3923" w:rsidRPr="003F3923" w:rsidRDefault="003F3923" w:rsidP="003F3923">
      <w:pPr>
        <w:spacing w:line="276" w:lineRule="auto"/>
        <w:ind w:firstLine="720"/>
        <w:jc w:val="both"/>
        <w:rPr>
          <w:sz w:val="24"/>
          <w:szCs w:val="24"/>
        </w:rPr>
      </w:pPr>
    </w:p>
    <w:p w14:paraId="359A51BC" w14:textId="0F2DD908" w:rsidR="003F3923" w:rsidRPr="003F3923" w:rsidRDefault="003F3923" w:rsidP="003F3923">
      <w:pPr>
        <w:spacing w:line="360" w:lineRule="auto"/>
        <w:ind w:firstLine="567"/>
        <w:jc w:val="both"/>
        <w:rPr>
          <w:sz w:val="24"/>
          <w:szCs w:val="24"/>
        </w:rPr>
      </w:pPr>
      <w:r w:rsidRPr="003F3923">
        <w:rPr>
          <w:sz w:val="24"/>
          <w:szCs w:val="24"/>
        </w:rPr>
        <w:t xml:space="preserve">Saskaņā ar 2012.gada 27.jūnija Gulbenes novada domes sēdes lēmumu ”Par iekļaušanu pašvaldības palīdzības reģistrā dzīvokļu jautājumu risināšanā” (protokols Nr.12, 1.§ 5.punkts) </w:t>
      </w:r>
      <w:r w:rsidR="00A4367B">
        <w:rPr>
          <w:b/>
          <w:sz w:val="24"/>
          <w:szCs w:val="24"/>
        </w:rPr>
        <w:t>….</w:t>
      </w:r>
      <w:r w:rsidRPr="003F3923">
        <w:rPr>
          <w:sz w:val="24"/>
          <w:szCs w:val="24"/>
        </w:rPr>
        <w:t xml:space="preserve">, reģistrēta dzīvokļu jautājumu risināšanas 1.reģistra 2.grupā. </w:t>
      </w:r>
    </w:p>
    <w:p w14:paraId="7C3E7BF9" w14:textId="77777777" w:rsidR="003F3923" w:rsidRPr="003F3923" w:rsidRDefault="003F3923" w:rsidP="003F3923">
      <w:pPr>
        <w:spacing w:line="360" w:lineRule="auto"/>
        <w:ind w:firstLine="567"/>
        <w:jc w:val="both"/>
        <w:rPr>
          <w:sz w:val="24"/>
          <w:szCs w:val="24"/>
        </w:rPr>
      </w:pPr>
      <w:r w:rsidRPr="003F3923">
        <w:rPr>
          <w:sz w:val="24"/>
          <w:szCs w:val="24"/>
        </w:rPr>
        <w:t>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tolaik spēkā esošo Gulbenes novada domes 2009.gada 26.novembra saistošo noteikumu Nr.15 „Par palīdzību dzīvokļa jautājumu risināšanā” 6.punktu, kas noteica, ka vispārējā kārtībā palīdzības saņemšanai var tikt reģistrētas citas šajos noteikumos neatrunātas personas, izvērtējot konkrētos apstākļus, izskatot dzīvojamās platības nepieciešamību, ja personas deklarētā dzīvesvieta ir bijusi Gulbenes novada administratīvajā teritorijā vismaz piecus gadus.</w:t>
      </w:r>
    </w:p>
    <w:p w14:paraId="04270821" w14:textId="0A0B3D99" w:rsidR="003F3923" w:rsidRPr="003F3923" w:rsidRDefault="003F3923" w:rsidP="003F3923">
      <w:pPr>
        <w:spacing w:line="360" w:lineRule="auto"/>
        <w:ind w:firstLine="567"/>
        <w:jc w:val="both"/>
        <w:rPr>
          <w:sz w:val="24"/>
          <w:szCs w:val="24"/>
        </w:rPr>
      </w:pPr>
      <w:r w:rsidRPr="003F3923">
        <w:rPr>
          <w:sz w:val="24"/>
          <w:szCs w:val="24"/>
        </w:rPr>
        <w:t xml:space="preserve">Atbilstoši Iedzīvotāju reģistrā esošajām ziņām no 2020.gada 1.jūnija </w:t>
      </w:r>
      <w:r w:rsidR="00A4367B">
        <w:rPr>
          <w:sz w:val="24"/>
          <w:szCs w:val="24"/>
        </w:rPr>
        <w:t>…</w:t>
      </w:r>
      <w:r w:rsidRPr="003F3923">
        <w:rPr>
          <w:sz w:val="24"/>
          <w:szCs w:val="24"/>
        </w:rPr>
        <w:t xml:space="preserve"> deklarētā dzīvesvietas adrese ir </w:t>
      </w:r>
      <w:r w:rsidR="00A4367B">
        <w:rPr>
          <w:sz w:val="24"/>
          <w:szCs w:val="24"/>
        </w:rPr>
        <w:t>…</w:t>
      </w:r>
      <w:r w:rsidRPr="003F3923">
        <w:rPr>
          <w:sz w:val="24"/>
          <w:szCs w:val="24"/>
        </w:rPr>
        <w:t xml:space="preserve">. </w:t>
      </w:r>
    </w:p>
    <w:p w14:paraId="686F9973" w14:textId="77777777" w:rsidR="003F3923" w:rsidRPr="003F3923" w:rsidRDefault="003F3923" w:rsidP="003F3923">
      <w:pPr>
        <w:spacing w:line="360" w:lineRule="auto"/>
        <w:ind w:firstLine="720"/>
        <w:jc w:val="both"/>
        <w:rPr>
          <w:sz w:val="24"/>
          <w:szCs w:val="24"/>
        </w:rPr>
      </w:pPr>
      <w:r w:rsidRPr="003F3923">
        <w:rPr>
          <w:sz w:val="24"/>
          <w:szCs w:val="24"/>
        </w:rPr>
        <w:t xml:space="preserve">Likuma „Par palīdzību dzīvokļu jautājumu risināšanā” </w:t>
      </w:r>
      <w:r w:rsidRPr="003F3923">
        <w:rPr>
          <w:bCs/>
          <w:sz w:val="24"/>
          <w:szCs w:val="24"/>
        </w:rPr>
        <w:t>4.panta pirmā daļa nosaka, ka  p</w:t>
      </w:r>
      <w:r w:rsidRPr="003F3923">
        <w:rPr>
          <w:sz w:val="24"/>
          <w:szCs w:val="24"/>
        </w:rPr>
        <w:t xml:space="preserve">alīdzību personai sniedz tā pašvaldība, kuras administratīvajā teritorijā attiecīgā persona deklarējusi savu dzīvesvietu, izņemot šā likuma </w:t>
      </w:r>
      <w:hyperlink r:id="rId80" w:anchor="p14" w:history="1">
        <w:r w:rsidRPr="003F3923">
          <w:rPr>
            <w:rFonts w:eastAsiaTheme="majorEastAsia"/>
            <w:color w:val="0000FF"/>
            <w:sz w:val="24"/>
            <w:szCs w:val="24"/>
            <w:u w:val="single"/>
          </w:rPr>
          <w:t>14. panta</w:t>
        </w:r>
      </w:hyperlink>
      <w:r w:rsidRPr="003F3923">
        <w:rPr>
          <w:sz w:val="24"/>
          <w:szCs w:val="24"/>
        </w:rPr>
        <w:t xml:space="preserve"> pirmās daļas 3., 4. un 5. punktā minēto gadījumu. Pašvaldība sniedz palīdzību arī tām personām, kuras deklarējušas savu dzīvesvietu dzīvojamā mājā vai dzīvojamā telpā, kas pieder pašvaldībai, bet atrodas ārpus pašvaldības administratīvās teritorijas. Minētā likuma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1C5ECB36" w14:textId="4FD63688" w:rsidR="003F3923" w:rsidRPr="003F3923" w:rsidRDefault="003F3923" w:rsidP="003F3923">
      <w:pPr>
        <w:spacing w:line="360" w:lineRule="auto"/>
        <w:ind w:firstLine="567"/>
        <w:jc w:val="both"/>
        <w:rPr>
          <w:sz w:val="24"/>
          <w:szCs w:val="24"/>
        </w:rPr>
      </w:pPr>
      <w:r w:rsidRPr="003F3923">
        <w:rPr>
          <w:sz w:val="24"/>
          <w:szCs w:val="24"/>
        </w:rPr>
        <w:t xml:space="preserve">Gulbenes novada pašvaldība 2020.gada 17.jūnijā nosūtīja </w:t>
      </w:r>
      <w:r w:rsidR="00A4367B">
        <w:rPr>
          <w:sz w:val="24"/>
          <w:szCs w:val="24"/>
        </w:rPr>
        <w:t>…</w:t>
      </w:r>
      <w:r w:rsidRPr="003F3923">
        <w:rPr>
          <w:sz w:val="24"/>
          <w:szCs w:val="24"/>
        </w:rPr>
        <w:t xml:space="preserve"> brīdinājumu </w:t>
      </w:r>
      <w:proofErr w:type="spellStart"/>
      <w:r w:rsidRPr="003F3923">
        <w:rPr>
          <w:sz w:val="24"/>
          <w:szCs w:val="24"/>
        </w:rPr>
        <w:t>Nr.GND</w:t>
      </w:r>
      <w:proofErr w:type="spellEnd"/>
      <w:r w:rsidRPr="003F3923">
        <w:rPr>
          <w:sz w:val="24"/>
          <w:szCs w:val="24"/>
        </w:rPr>
        <w:t xml:space="preserve">/5.4/20/1664 par izslēgšanu no dzīvokļu jautājumu risināšanas 1.reģistra 2.grupas. </w:t>
      </w:r>
    </w:p>
    <w:p w14:paraId="7BA6A8CF"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un pamatojoties uz likuma „Par palīdzību dzīvokļu jautājumu risināšanā” 4.panta pirmo daļu, 10.panta pirmās daļas 2.punktu un trešo daļu,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43A7175E" w14:textId="54A87B1B" w:rsidR="003F3923" w:rsidRPr="003F3923" w:rsidRDefault="003F3923" w:rsidP="003F3923">
      <w:pPr>
        <w:spacing w:line="360" w:lineRule="auto"/>
        <w:ind w:firstLine="567"/>
        <w:jc w:val="both"/>
        <w:rPr>
          <w:sz w:val="24"/>
          <w:szCs w:val="24"/>
        </w:rPr>
      </w:pPr>
      <w:r w:rsidRPr="003F3923">
        <w:rPr>
          <w:sz w:val="24"/>
          <w:szCs w:val="24"/>
        </w:rPr>
        <w:t xml:space="preserve">1. IZSLĒGT </w:t>
      </w:r>
      <w:r w:rsidR="00A4367B">
        <w:rPr>
          <w:sz w:val="24"/>
          <w:szCs w:val="24"/>
        </w:rPr>
        <w:t>…</w:t>
      </w:r>
      <w:r w:rsidRPr="003F3923">
        <w:rPr>
          <w:sz w:val="24"/>
          <w:szCs w:val="24"/>
        </w:rPr>
        <w:t xml:space="preserve">, no dzīvokļu jautājumu risināšanas 1.reģistra 2.grupas, kārtas Nr.8. </w:t>
      </w:r>
    </w:p>
    <w:p w14:paraId="7C3848E3" w14:textId="77777777" w:rsidR="003F3923" w:rsidRPr="003F3923" w:rsidRDefault="003F3923" w:rsidP="003F3923">
      <w:pPr>
        <w:spacing w:line="360" w:lineRule="auto"/>
        <w:ind w:firstLine="567"/>
        <w:jc w:val="both"/>
        <w:rPr>
          <w:sz w:val="24"/>
          <w:szCs w:val="24"/>
        </w:rPr>
      </w:pPr>
      <w:r w:rsidRPr="003F3923">
        <w:rPr>
          <w:sz w:val="24"/>
          <w:szCs w:val="24"/>
        </w:rPr>
        <w:t>2. Lēmumu nosūtīt:</w:t>
      </w:r>
    </w:p>
    <w:p w14:paraId="16512135" w14:textId="3A6F34B2" w:rsidR="003F3923" w:rsidRPr="003F3923" w:rsidRDefault="003F3923" w:rsidP="003F3923">
      <w:pPr>
        <w:spacing w:line="360" w:lineRule="auto"/>
        <w:ind w:firstLine="567"/>
        <w:jc w:val="both"/>
        <w:rPr>
          <w:sz w:val="24"/>
          <w:szCs w:val="24"/>
        </w:rPr>
      </w:pPr>
      <w:r w:rsidRPr="003F3923">
        <w:rPr>
          <w:sz w:val="24"/>
          <w:szCs w:val="24"/>
        </w:rPr>
        <w:t xml:space="preserve">2.1. </w:t>
      </w:r>
      <w:r w:rsidR="00A4367B">
        <w:rPr>
          <w:sz w:val="24"/>
          <w:szCs w:val="24"/>
        </w:rPr>
        <w:t>…</w:t>
      </w:r>
    </w:p>
    <w:p w14:paraId="4173A1BB" w14:textId="77777777" w:rsidR="003F3923" w:rsidRPr="003F3923" w:rsidRDefault="003F3923" w:rsidP="003F3923">
      <w:pPr>
        <w:spacing w:line="360" w:lineRule="auto"/>
        <w:ind w:firstLine="567"/>
        <w:jc w:val="both"/>
        <w:rPr>
          <w:sz w:val="24"/>
          <w:szCs w:val="24"/>
        </w:rPr>
      </w:pPr>
      <w:r w:rsidRPr="003F3923">
        <w:rPr>
          <w:sz w:val="24"/>
          <w:szCs w:val="24"/>
        </w:rPr>
        <w:t xml:space="preserve">2.2. </w:t>
      </w:r>
      <w:proofErr w:type="spellStart"/>
      <w:r w:rsidRPr="003F3923">
        <w:rPr>
          <w:sz w:val="24"/>
          <w:szCs w:val="24"/>
        </w:rPr>
        <w:t>Daukstu</w:t>
      </w:r>
      <w:proofErr w:type="spellEnd"/>
      <w:r w:rsidRPr="003F3923">
        <w:rPr>
          <w:sz w:val="24"/>
          <w:szCs w:val="24"/>
        </w:rPr>
        <w:t xml:space="preserve"> pagasta pārvaldei, juridiskā adrese: Dārza iela 10, Stari, </w:t>
      </w:r>
      <w:proofErr w:type="spellStart"/>
      <w:r w:rsidRPr="003F3923">
        <w:rPr>
          <w:sz w:val="24"/>
          <w:szCs w:val="24"/>
        </w:rPr>
        <w:t>Daukstu</w:t>
      </w:r>
      <w:proofErr w:type="spellEnd"/>
      <w:r w:rsidRPr="003F3923">
        <w:rPr>
          <w:sz w:val="24"/>
          <w:szCs w:val="24"/>
        </w:rPr>
        <w:t xml:space="preserve"> pagasts, Gulbenes novads, LV-4417.</w:t>
      </w:r>
    </w:p>
    <w:p w14:paraId="0C10549C" w14:textId="77777777" w:rsidR="003F3923" w:rsidRPr="003F3923" w:rsidRDefault="003F3923" w:rsidP="003F3923">
      <w:pPr>
        <w:spacing w:line="360" w:lineRule="auto"/>
        <w:ind w:firstLine="567"/>
        <w:jc w:val="both"/>
        <w:rPr>
          <w:sz w:val="24"/>
          <w:szCs w:val="24"/>
        </w:rPr>
      </w:pPr>
      <w:r w:rsidRPr="003F3923">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98A97B2" w14:textId="77777777" w:rsidR="003F3923" w:rsidRPr="003F3923" w:rsidRDefault="003F3923" w:rsidP="003F3923">
      <w:pPr>
        <w:autoSpaceDE w:val="0"/>
        <w:autoSpaceDN w:val="0"/>
        <w:adjustRightInd w:val="0"/>
        <w:rPr>
          <w:rFonts w:eastAsiaTheme="minorHAnsi"/>
          <w:sz w:val="24"/>
          <w:szCs w:val="24"/>
          <w:lang w:eastAsia="en-US"/>
        </w:rPr>
      </w:pPr>
    </w:p>
    <w:p w14:paraId="04EA7C42" w14:textId="77777777" w:rsidR="003F3923" w:rsidRPr="003F3923" w:rsidRDefault="003F3923" w:rsidP="003F3923">
      <w:pPr>
        <w:rPr>
          <w:sz w:val="24"/>
          <w:szCs w:val="24"/>
        </w:rPr>
      </w:pPr>
    </w:p>
    <w:p w14:paraId="32AD955E"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8480320" w14:textId="77777777" w:rsidR="003F3923" w:rsidRPr="003F3923" w:rsidRDefault="003F3923" w:rsidP="003F3923">
      <w:pPr>
        <w:autoSpaceDE w:val="0"/>
        <w:autoSpaceDN w:val="0"/>
        <w:adjustRightInd w:val="0"/>
        <w:rPr>
          <w:rFonts w:eastAsiaTheme="minorHAnsi"/>
          <w:color w:val="000000"/>
          <w:sz w:val="24"/>
          <w:szCs w:val="24"/>
          <w:lang w:eastAsia="en-US"/>
        </w:rPr>
      </w:pPr>
    </w:p>
    <w:p w14:paraId="0DACC383" w14:textId="77777777" w:rsidR="003F3923" w:rsidRPr="003F3923" w:rsidRDefault="003F3923" w:rsidP="003F3923">
      <w:pPr>
        <w:autoSpaceDE w:val="0"/>
        <w:autoSpaceDN w:val="0"/>
        <w:adjustRightInd w:val="0"/>
        <w:rPr>
          <w:rFonts w:eastAsiaTheme="minorHAnsi"/>
          <w:color w:val="000000"/>
          <w:sz w:val="24"/>
          <w:szCs w:val="24"/>
          <w:lang w:eastAsia="en-US"/>
        </w:rPr>
      </w:pPr>
    </w:p>
    <w:p w14:paraId="37D526BF"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2DE454FC" w14:textId="77777777" w:rsidTr="003F3923">
        <w:trPr>
          <w:trHeight w:val="104"/>
        </w:trPr>
        <w:tc>
          <w:tcPr>
            <w:tcW w:w="236" w:type="dxa"/>
          </w:tcPr>
          <w:p w14:paraId="073C4309"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461C6461" w14:textId="77777777" w:rsidTr="003F3923">
        <w:trPr>
          <w:trHeight w:val="104"/>
        </w:trPr>
        <w:tc>
          <w:tcPr>
            <w:tcW w:w="236" w:type="dxa"/>
          </w:tcPr>
          <w:p w14:paraId="2B9D218A"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4A43AE63" w14:textId="77777777" w:rsidR="003F3923" w:rsidRPr="003F3923" w:rsidRDefault="003F3923" w:rsidP="003F3923">
      <w:pPr>
        <w:jc w:val="both"/>
        <w:rPr>
          <w:sz w:val="24"/>
          <w:szCs w:val="24"/>
        </w:rPr>
      </w:pPr>
    </w:p>
    <w:p w14:paraId="7BF7C4E2" w14:textId="43A59E26" w:rsidR="003F3923" w:rsidRDefault="003F3923">
      <w:pPr>
        <w:rPr>
          <w:snapToGrid w:val="0"/>
          <w:sz w:val="24"/>
          <w:lang w:eastAsia="en-US"/>
        </w:rPr>
      </w:pPr>
      <w:r>
        <w:br w:type="page"/>
      </w:r>
    </w:p>
    <w:tbl>
      <w:tblPr>
        <w:tblStyle w:val="Reatabula2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5AF5C300" w14:textId="77777777" w:rsidTr="003F3923">
        <w:tc>
          <w:tcPr>
            <w:tcW w:w="9458" w:type="dxa"/>
          </w:tcPr>
          <w:p w14:paraId="4E84E298"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25E8FC7F" wp14:editId="762B480F">
                  <wp:extent cx="619125" cy="685800"/>
                  <wp:effectExtent l="0" t="0" r="9525" b="0"/>
                  <wp:docPr id="369" name="Attēls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30375710" w14:textId="77777777" w:rsidTr="003F3923">
        <w:tc>
          <w:tcPr>
            <w:tcW w:w="9458" w:type="dxa"/>
          </w:tcPr>
          <w:p w14:paraId="2146B26A"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512E3C0F" w14:textId="77777777" w:rsidTr="003F3923">
        <w:tc>
          <w:tcPr>
            <w:tcW w:w="9458" w:type="dxa"/>
          </w:tcPr>
          <w:p w14:paraId="5613D063"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4F310D15" w14:textId="77777777" w:rsidTr="003F3923">
        <w:tc>
          <w:tcPr>
            <w:tcW w:w="9458" w:type="dxa"/>
          </w:tcPr>
          <w:p w14:paraId="75C2D9F9"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681B174C" w14:textId="77777777" w:rsidTr="003F3923">
        <w:tc>
          <w:tcPr>
            <w:tcW w:w="9458" w:type="dxa"/>
          </w:tcPr>
          <w:p w14:paraId="27CFC090"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7259A748" w14:textId="77777777" w:rsidR="003F3923" w:rsidRPr="00A4367B" w:rsidRDefault="003F3923" w:rsidP="003F3923">
      <w:pPr>
        <w:rPr>
          <w:sz w:val="24"/>
          <w:szCs w:val="24"/>
        </w:rPr>
      </w:pPr>
    </w:p>
    <w:p w14:paraId="74736BD7" w14:textId="77777777" w:rsidR="003F3923" w:rsidRPr="00A4367B" w:rsidRDefault="003F3923" w:rsidP="003F3923">
      <w:pPr>
        <w:jc w:val="center"/>
        <w:rPr>
          <w:b/>
          <w:bCs/>
          <w:sz w:val="24"/>
          <w:szCs w:val="24"/>
        </w:rPr>
      </w:pPr>
      <w:r w:rsidRPr="00A4367B">
        <w:rPr>
          <w:b/>
          <w:bCs/>
          <w:sz w:val="24"/>
          <w:szCs w:val="24"/>
        </w:rPr>
        <w:t>GULBENES NOVADA DOMES LĒMUMS</w:t>
      </w:r>
    </w:p>
    <w:p w14:paraId="0AFD0C86" w14:textId="77777777" w:rsidR="003F3923" w:rsidRPr="00A4367B" w:rsidRDefault="003F3923" w:rsidP="003F3923">
      <w:pPr>
        <w:jc w:val="center"/>
        <w:rPr>
          <w:sz w:val="24"/>
          <w:szCs w:val="24"/>
        </w:rPr>
      </w:pPr>
      <w:r w:rsidRPr="00A4367B">
        <w:rPr>
          <w:sz w:val="24"/>
          <w:szCs w:val="24"/>
        </w:rPr>
        <w:t>Gulbenē</w:t>
      </w:r>
    </w:p>
    <w:p w14:paraId="28D61612" w14:textId="77777777" w:rsidR="003F3923" w:rsidRPr="00A4367B" w:rsidRDefault="003F3923" w:rsidP="003F3923">
      <w:pPr>
        <w:jc w:val="center"/>
        <w:rPr>
          <w:sz w:val="24"/>
          <w:szCs w:val="24"/>
        </w:rPr>
      </w:pPr>
    </w:p>
    <w:tbl>
      <w:tblPr>
        <w:tblStyle w:val="Reatabula20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A4367B" w14:paraId="2F884A43" w14:textId="77777777" w:rsidTr="003F3923">
        <w:tc>
          <w:tcPr>
            <w:tcW w:w="6345" w:type="dxa"/>
          </w:tcPr>
          <w:p w14:paraId="38197C84"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44CAB4D6"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GND/2020/523</w:t>
            </w:r>
          </w:p>
        </w:tc>
      </w:tr>
      <w:tr w:rsidR="003F3923" w:rsidRPr="00A4367B" w14:paraId="6BA7F31D" w14:textId="77777777" w:rsidTr="003F3923">
        <w:tc>
          <w:tcPr>
            <w:tcW w:w="6345" w:type="dxa"/>
          </w:tcPr>
          <w:p w14:paraId="1A95C1FC" w14:textId="77777777" w:rsidR="003F3923" w:rsidRPr="00A4367B" w:rsidRDefault="003F3923" w:rsidP="003F3923">
            <w:pPr>
              <w:rPr>
                <w:rFonts w:ascii="Times New Roman" w:hAnsi="Times New Roman" w:cs="Times New Roman"/>
                <w:sz w:val="24"/>
                <w:szCs w:val="24"/>
              </w:rPr>
            </w:pPr>
          </w:p>
        </w:tc>
        <w:tc>
          <w:tcPr>
            <w:tcW w:w="4729" w:type="dxa"/>
          </w:tcPr>
          <w:p w14:paraId="7E3FAB9F"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96.p)</w:t>
            </w:r>
          </w:p>
        </w:tc>
      </w:tr>
    </w:tbl>
    <w:p w14:paraId="25267F38"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r w:rsidRPr="003F3923">
        <w:rPr>
          <w:rFonts w:eastAsiaTheme="minorHAnsi"/>
          <w:sz w:val="24"/>
          <w:szCs w:val="24"/>
          <w:lang w:eastAsia="en-US"/>
        </w:rPr>
        <w:tab/>
      </w:r>
    </w:p>
    <w:p w14:paraId="50EB5F89" w14:textId="77777777" w:rsidR="003F3923" w:rsidRPr="003F3923" w:rsidRDefault="003F3923" w:rsidP="003F3923">
      <w:pPr>
        <w:autoSpaceDE w:val="0"/>
        <w:autoSpaceDN w:val="0"/>
        <w:adjustRightInd w:val="0"/>
        <w:rPr>
          <w:rFonts w:eastAsiaTheme="minorHAnsi"/>
          <w:sz w:val="24"/>
          <w:szCs w:val="24"/>
          <w:lang w:eastAsia="en-US"/>
        </w:rPr>
      </w:pPr>
    </w:p>
    <w:p w14:paraId="70BCDC97" w14:textId="0BCD0004" w:rsidR="003F3923" w:rsidRPr="003F3923" w:rsidRDefault="003F3923" w:rsidP="003F3923">
      <w:pPr>
        <w:rPr>
          <w:b/>
          <w:sz w:val="24"/>
          <w:szCs w:val="24"/>
        </w:rPr>
      </w:pPr>
      <w:r w:rsidRPr="003F3923">
        <w:rPr>
          <w:b/>
          <w:sz w:val="24"/>
          <w:szCs w:val="24"/>
        </w:rPr>
        <w:t xml:space="preserve">Par </w:t>
      </w:r>
      <w:r w:rsidR="00A4367B">
        <w:rPr>
          <w:b/>
          <w:sz w:val="24"/>
          <w:szCs w:val="24"/>
        </w:rPr>
        <w:t>…</w:t>
      </w:r>
      <w:r w:rsidRPr="003F3923">
        <w:rPr>
          <w:b/>
          <w:sz w:val="24"/>
          <w:szCs w:val="24"/>
        </w:rPr>
        <w:t xml:space="preserve"> izslēgšanu no Gulbenes novada dzīvokļu jautājumu risināšanas reģistra</w:t>
      </w:r>
    </w:p>
    <w:p w14:paraId="1867742F" w14:textId="77777777" w:rsidR="003F3923" w:rsidRPr="003F3923" w:rsidRDefault="003F3923" w:rsidP="003F3923">
      <w:pPr>
        <w:spacing w:line="276" w:lineRule="auto"/>
        <w:ind w:firstLine="720"/>
        <w:jc w:val="both"/>
        <w:rPr>
          <w:sz w:val="24"/>
          <w:szCs w:val="24"/>
        </w:rPr>
      </w:pPr>
    </w:p>
    <w:p w14:paraId="53E0F522" w14:textId="0210482B" w:rsidR="003F3923" w:rsidRPr="003F3923" w:rsidRDefault="003F3923" w:rsidP="003F3923">
      <w:pPr>
        <w:spacing w:line="360" w:lineRule="auto"/>
        <w:ind w:firstLine="567"/>
        <w:jc w:val="both"/>
        <w:rPr>
          <w:sz w:val="24"/>
          <w:szCs w:val="24"/>
        </w:rPr>
      </w:pPr>
      <w:r w:rsidRPr="003F3923">
        <w:rPr>
          <w:sz w:val="24"/>
          <w:szCs w:val="24"/>
        </w:rPr>
        <w:t xml:space="preserve">Saskaņā ar 2014.gada 26.jūnija Gulbenes novada domes sēdes lēmumu ”Par iekļaušanu pašvaldības palīdzības reģistrā dzīvokļu jautājumu risināšanā” (protokols Nr.14, 1.§ 10.punkts) </w:t>
      </w:r>
      <w:r w:rsidR="00A4367B">
        <w:rPr>
          <w:bCs/>
          <w:sz w:val="24"/>
          <w:szCs w:val="24"/>
        </w:rPr>
        <w:t>…..</w:t>
      </w:r>
      <w:r w:rsidRPr="003F3923">
        <w:rPr>
          <w:sz w:val="24"/>
          <w:szCs w:val="24"/>
        </w:rPr>
        <w:t xml:space="preserve">, reģistrēts dzīvokļu jautājumu risināšanas 1.reģistra 2.grupā. </w:t>
      </w:r>
    </w:p>
    <w:p w14:paraId="7828ECD2" w14:textId="77777777" w:rsidR="003F3923" w:rsidRPr="003F3923" w:rsidRDefault="003F3923" w:rsidP="003F3923">
      <w:pPr>
        <w:spacing w:line="360" w:lineRule="auto"/>
        <w:ind w:firstLine="567"/>
        <w:jc w:val="both"/>
        <w:rPr>
          <w:sz w:val="24"/>
          <w:szCs w:val="24"/>
        </w:rPr>
      </w:pPr>
      <w:r w:rsidRPr="003F3923">
        <w:rPr>
          <w:sz w:val="24"/>
          <w:szCs w:val="24"/>
        </w:rPr>
        <w:t>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tolaik spēkā esošo Gulbenes novada domes 2009.gada 26.novembra saistošo noteikumu Nr.15 „Par palīdzību dzīvokļa jautājumu risināšanā” 6.punktu, kas noteica, ka vispārējā kārtībā palīdzības saņemšanai var tikt reģistrētas citas šajos noteikumos neatrunātas personas, izvērtējot konkrētos apstākļus, izskatot dzīvojamās platības nepieciešamību, ja personas deklarētā dzīvesvieta Gulbenes novada administratīvajā teritorijā bija vismaz piecus gadus.</w:t>
      </w:r>
    </w:p>
    <w:p w14:paraId="55121B77" w14:textId="08441819" w:rsidR="003F3923" w:rsidRPr="003F3923" w:rsidRDefault="003F3923" w:rsidP="003F3923">
      <w:pPr>
        <w:spacing w:line="360" w:lineRule="auto"/>
        <w:ind w:firstLine="567"/>
        <w:jc w:val="both"/>
        <w:rPr>
          <w:sz w:val="24"/>
          <w:szCs w:val="24"/>
        </w:rPr>
      </w:pPr>
      <w:r w:rsidRPr="003F3923">
        <w:rPr>
          <w:sz w:val="24"/>
          <w:szCs w:val="24"/>
        </w:rPr>
        <w:t xml:space="preserve">Atbilstoši Iedzīvotāju reģistrā esošajām ziņām no 2020.gada 27.februāra </w:t>
      </w:r>
      <w:r w:rsidR="00A4367B">
        <w:rPr>
          <w:sz w:val="24"/>
          <w:szCs w:val="24"/>
        </w:rPr>
        <w:t>…</w:t>
      </w:r>
      <w:r w:rsidRPr="003F3923">
        <w:rPr>
          <w:sz w:val="24"/>
          <w:szCs w:val="24"/>
        </w:rPr>
        <w:t xml:space="preserve"> deklarētā dzīvesvietas adrese: “</w:t>
      </w:r>
      <w:r w:rsidR="00A4367B">
        <w:rPr>
          <w:sz w:val="24"/>
          <w:szCs w:val="24"/>
        </w:rPr>
        <w:t>…</w:t>
      </w:r>
      <w:r w:rsidRPr="003F3923">
        <w:rPr>
          <w:sz w:val="24"/>
          <w:szCs w:val="24"/>
        </w:rPr>
        <w:t xml:space="preserve">. </w:t>
      </w:r>
    </w:p>
    <w:p w14:paraId="32B482B7" w14:textId="77777777" w:rsidR="003F3923" w:rsidRPr="003F3923" w:rsidRDefault="003F3923" w:rsidP="003F3923">
      <w:pPr>
        <w:spacing w:line="360" w:lineRule="auto"/>
        <w:ind w:firstLine="720"/>
        <w:jc w:val="both"/>
        <w:rPr>
          <w:sz w:val="24"/>
          <w:szCs w:val="24"/>
        </w:rPr>
      </w:pPr>
      <w:r w:rsidRPr="003F3923">
        <w:rPr>
          <w:sz w:val="24"/>
          <w:szCs w:val="24"/>
        </w:rPr>
        <w:t xml:space="preserve">Likuma „Par palīdzību dzīvokļu jautājumu risināšanā” 4.panta pirmā daļa nosaka, ka  palīdzību personai sniedz tā pašvaldība, kuras administratīvajā teritorijā attiecīgā persona deklarējusi savu dzīvesvietu, izņemot šā likuma 14.panta pirmās daļas 3., 4. un 5. punktā minēto gadījumu. Pašvaldība sniedz palīdzību arī tām personām, kuras deklarējušas savu dzīvesvietu dzīvojamā mājā vai dzīvojamā telpā, kas pieder pašvaldībai, bet atrodas ārpus pašvaldības administratīvās teritorijas. Minētā likuma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 </w:t>
      </w:r>
    </w:p>
    <w:p w14:paraId="52078231" w14:textId="420B3696" w:rsidR="003F3923" w:rsidRPr="003F3923" w:rsidRDefault="003F3923" w:rsidP="003F3923">
      <w:pPr>
        <w:spacing w:line="360" w:lineRule="auto"/>
        <w:ind w:firstLine="567"/>
        <w:jc w:val="both"/>
        <w:rPr>
          <w:sz w:val="24"/>
          <w:szCs w:val="24"/>
        </w:rPr>
      </w:pPr>
      <w:r w:rsidRPr="003F3923">
        <w:rPr>
          <w:sz w:val="24"/>
          <w:szCs w:val="24"/>
        </w:rPr>
        <w:t xml:space="preserve">Gulbenes novada pašvaldība 2020.gada 16.jūnijā nosūtīja </w:t>
      </w:r>
      <w:r w:rsidR="00A4367B">
        <w:rPr>
          <w:sz w:val="24"/>
          <w:szCs w:val="24"/>
        </w:rPr>
        <w:t>…</w:t>
      </w:r>
      <w:r w:rsidRPr="003F3923">
        <w:rPr>
          <w:sz w:val="24"/>
          <w:szCs w:val="24"/>
        </w:rPr>
        <w:t xml:space="preserve">  brīdinājumu </w:t>
      </w:r>
      <w:proofErr w:type="spellStart"/>
      <w:r w:rsidRPr="003F3923">
        <w:rPr>
          <w:sz w:val="24"/>
          <w:szCs w:val="24"/>
        </w:rPr>
        <w:t>Nr.GND</w:t>
      </w:r>
      <w:proofErr w:type="spellEnd"/>
      <w:r w:rsidRPr="003F3923">
        <w:rPr>
          <w:sz w:val="24"/>
          <w:szCs w:val="24"/>
        </w:rPr>
        <w:t xml:space="preserve">/5.4/20/1622 par izslēgšanu no dzīvokļu jautājumu risināšanas 1.reģistra 2.grupas. </w:t>
      </w:r>
    </w:p>
    <w:p w14:paraId="051A783B"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palīdzību dzīvokļu jautājumu risināšanā” 4.panta pirmo daļu, 10.panta pirmās daļas 2.punktu un trešo daļu,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63832E85" w14:textId="0AD6AE8A" w:rsidR="003F3923" w:rsidRPr="003F3923" w:rsidRDefault="003F3923" w:rsidP="003F3923">
      <w:pPr>
        <w:spacing w:line="360" w:lineRule="auto"/>
        <w:ind w:firstLine="567"/>
        <w:jc w:val="both"/>
        <w:rPr>
          <w:sz w:val="24"/>
          <w:szCs w:val="24"/>
        </w:rPr>
      </w:pPr>
      <w:r w:rsidRPr="003F3923">
        <w:rPr>
          <w:sz w:val="24"/>
          <w:szCs w:val="24"/>
        </w:rPr>
        <w:t xml:space="preserve">1. IZSLĒGT </w:t>
      </w:r>
      <w:r w:rsidR="00A4367B">
        <w:rPr>
          <w:sz w:val="24"/>
          <w:szCs w:val="24"/>
        </w:rPr>
        <w:t>…</w:t>
      </w:r>
      <w:r w:rsidRPr="003F3923">
        <w:rPr>
          <w:sz w:val="24"/>
          <w:szCs w:val="24"/>
        </w:rPr>
        <w:t xml:space="preserve">, no dzīvokļu jautājumu risināšanas 1.reģistra 2.grupas, kārtas Nr.15. </w:t>
      </w:r>
    </w:p>
    <w:p w14:paraId="3A9CA246" w14:textId="77777777" w:rsidR="003F3923" w:rsidRPr="003F3923" w:rsidRDefault="003F3923" w:rsidP="003F3923">
      <w:pPr>
        <w:spacing w:line="360" w:lineRule="auto"/>
        <w:ind w:firstLine="567"/>
        <w:jc w:val="both"/>
        <w:rPr>
          <w:sz w:val="24"/>
          <w:szCs w:val="24"/>
        </w:rPr>
      </w:pPr>
      <w:r w:rsidRPr="003F3923">
        <w:rPr>
          <w:sz w:val="24"/>
          <w:szCs w:val="24"/>
        </w:rPr>
        <w:t>2. Lēmumu nosūtīt:</w:t>
      </w:r>
    </w:p>
    <w:p w14:paraId="260A17DF" w14:textId="49275A9B" w:rsidR="003F3923" w:rsidRPr="003F3923" w:rsidRDefault="003F3923" w:rsidP="003F3923">
      <w:pPr>
        <w:spacing w:line="360" w:lineRule="auto"/>
        <w:ind w:firstLine="567"/>
        <w:jc w:val="both"/>
        <w:rPr>
          <w:sz w:val="24"/>
          <w:szCs w:val="24"/>
        </w:rPr>
      </w:pPr>
      <w:r w:rsidRPr="003F3923">
        <w:rPr>
          <w:sz w:val="24"/>
          <w:szCs w:val="24"/>
        </w:rPr>
        <w:t xml:space="preserve">2.1. </w:t>
      </w:r>
      <w:r w:rsidR="00A4367B">
        <w:rPr>
          <w:sz w:val="24"/>
          <w:szCs w:val="24"/>
        </w:rPr>
        <w:t>...</w:t>
      </w:r>
    </w:p>
    <w:p w14:paraId="6C428194" w14:textId="77777777" w:rsidR="003F3923" w:rsidRPr="003F3923" w:rsidRDefault="003F3923" w:rsidP="003F3923">
      <w:pPr>
        <w:spacing w:line="360" w:lineRule="auto"/>
        <w:ind w:firstLine="567"/>
        <w:jc w:val="both"/>
        <w:rPr>
          <w:sz w:val="24"/>
          <w:szCs w:val="24"/>
        </w:rPr>
      </w:pPr>
      <w:r w:rsidRPr="003F3923">
        <w:rPr>
          <w:sz w:val="24"/>
          <w:szCs w:val="24"/>
        </w:rPr>
        <w:t xml:space="preserve">2.2. </w:t>
      </w:r>
      <w:proofErr w:type="spellStart"/>
      <w:r w:rsidRPr="003F3923">
        <w:rPr>
          <w:sz w:val="24"/>
          <w:szCs w:val="24"/>
        </w:rPr>
        <w:t>Daukstu</w:t>
      </w:r>
      <w:proofErr w:type="spellEnd"/>
      <w:r w:rsidRPr="003F3923">
        <w:rPr>
          <w:sz w:val="24"/>
          <w:szCs w:val="24"/>
        </w:rPr>
        <w:t xml:space="preserve"> pagasta pārvaldei, juridiskā adrese: Dārza iela 10, Stari, </w:t>
      </w:r>
      <w:proofErr w:type="spellStart"/>
      <w:r w:rsidRPr="003F3923">
        <w:rPr>
          <w:sz w:val="24"/>
          <w:szCs w:val="24"/>
        </w:rPr>
        <w:t>Daukstu</w:t>
      </w:r>
      <w:proofErr w:type="spellEnd"/>
      <w:r w:rsidRPr="003F3923">
        <w:rPr>
          <w:sz w:val="24"/>
          <w:szCs w:val="24"/>
        </w:rPr>
        <w:t xml:space="preserve"> pagasts, Gulbenes novads, LV-4417.</w:t>
      </w:r>
    </w:p>
    <w:p w14:paraId="4E71F41D" w14:textId="77777777" w:rsidR="003F3923" w:rsidRPr="003F3923" w:rsidRDefault="003F3923" w:rsidP="003F3923">
      <w:pPr>
        <w:spacing w:line="360" w:lineRule="auto"/>
        <w:ind w:firstLine="567"/>
        <w:jc w:val="both"/>
        <w:rPr>
          <w:sz w:val="24"/>
          <w:szCs w:val="24"/>
        </w:rPr>
      </w:pPr>
      <w:r w:rsidRPr="003F3923">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4AEE55D" w14:textId="77777777" w:rsidR="003F3923" w:rsidRPr="003F3923" w:rsidRDefault="003F3923" w:rsidP="003F3923">
      <w:pPr>
        <w:autoSpaceDE w:val="0"/>
        <w:autoSpaceDN w:val="0"/>
        <w:adjustRightInd w:val="0"/>
        <w:rPr>
          <w:rFonts w:eastAsiaTheme="minorHAnsi"/>
          <w:sz w:val="24"/>
          <w:szCs w:val="24"/>
          <w:lang w:eastAsia="en-US"/>
        </w:rPr>
      </w:pPr>
    </w:p>
    <w:p w14:paraId="44A1D8AF" w14:textId="77777777" w:rsidR="003F3923" w:rsidRPr="003F3923" w:rsidRDefault="003F3923" w:rsidP="003F3923">
      <w:pPr>
        <w:rPr>
          <w:sz w:val="24"/>
          <w:szCs w:val="24"/>
        </w:rPr>
      </w:pPr>
    </w:p>
    <w:p w14:paraId="10027862"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9D11407" w14:textId="77777777" w:rsidR="003F3923" w:rsidRPr="003F3923" w:rsidRDefault="003F3923" w:rsidP="003F3923">
      <w:pPr>
        <w:autoSpaceDE w:val="0"/>
        <w:autoSpaceDN w:val="0"/>
        <w:adjustRightInd w:val="0"/>
        <w:rPr>
          <w:rFonts w:eastAsiaTheme="minorHAnsi"/>
          <w:color w:val="000000"/>
          <w:sz w:val="24"/>
          <w:szCs w:val="24"/>
          <w:lang w:eastAsia="en-US"/>
        </w:rPr>
      </w:pPr>
    </w:p>
    <w:p w14:paraId="74FA34DE" w14:textId="77777777" w:rsidR="003F3923" w:rsidRPr="003F3923" w:rsidRDefault="003F3923" w:rsidP="003F3923">
      <w:pPr>
        <w:autoSpaceDE w:val="0"/>
        <w:autoSpaceDN w:val="0"/>
        <w:adjustRightInd w:val="0"/>
        <w:rPr>
          <w:rFonts w:eastAsiaTheme="minorHAnsi"/>
          <w:color w:val="000000"/>
          <w:sz w:val="24"/>
          <w:szCs w:val="24"/>
          <w:lang w:eastAsia="en-US"/>
        </w:rPr>
      </w:pPr>
    </w:p>
    <w:p w14:paraId="3DCB312B"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4B43BA4" w14:textId="77777777" w:rsidTr="003F3923">
        <w:trPr>
          <w:trHeight w:val="104"/>
        </w:trPr>
        <w:tc>
          <w:tcPr>
            <w:tcW w:w="236" w:type="dxa"/>
          </w:tcPr>
          <w:p w14:paraId="372A16AA"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2F36610A" w14:textId="77777777" w:rsidTr="003F3923">
        <w:trPr>
          <w:trHeight w:val="104"/>
        </w:trPr>
        <w:tc>
          <w:tcPr>
            <w:tcW w:w="236" w:type="dxa"/>
          </w:tcPr>
          <w:p w14:paraId="7160F225"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5435902D" w14:textId="77777777" w:rsidR="003F3923" w:rsidRPr="003F3923" w:rsidRDefault="003F3923" w:rsidP="003F3923">
      <w:pPr>
        <w:jc w:val="both"/>
        <w:rPr>
          <w:sz w:val="24"/>
          <w:szCs w:val="24"/>
        </w:rPr>
      </w:pPr>
    </w:p>
    <w:p w14:paraId="43B0FD08" w14:textId="0417CA62" w:rsidR="003F3923" w:rsidRDefault="003F3923">
      <w:pPr>
        <w:rPr>
          <w:snapToGrid w:val="0"/>
          <w:sz w:val="24"/>
          <w:lang w:eastAsia="en-US"/>
        </w:rPr>
      </w:pPr>
      <w:r>
        <w:br w:type="page"/>
      </w:r>
    </w:p>
    <w:tbl>
      <w:tblPr>
        <w:tblStyle w:val="Reatabula2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23F4A2B2" w14:textId="77777777" w:rsidTr="003F3923">
        <w:tc>
          <w:tcPr>
            <w:tcW w:w="9458" w:type="dxa"/>
          </w:tcPr>
          <w:p w14:paraId="266FA409"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lastRenderedPageBreak/>
              <w:t>a</w:t>
            </w:r>
            <w:r w:rsidRPr="00A4367B">
              <w:rPr>
                <w:noProof/>
                <w:sz w:val="24"/>
                <w:szCs w:val="24"/>
              </w:rPr>
              <w:drawing>
                <wp:inline distT="0" distB="0" distL="0" distR="0" wp14:anchorId="723EE63D" wp14:editId="7213A552">
                  <wp:extent cx="619125" cy="685800"/>
                  <wp:effectExtent l="0" t="0" r="9525" b="0"/>
                  <wp:docPr id="371" name="Attēls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083B8700" w14:textId="77777777" w:rsidTr="003F3923">
        <w:tc>
          <w:tcPr>
            <w:tcW w:w="9458" w:type="dxa"/>
          </w:tcPr>
          <w:p w14:paraId="7B124DB1"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73712318" w14:textId="77777777" w:rsidTr="003F3923">
        <w:tc>
          <w:tcPr>
            <w:tcW w:w="9458" w:type="dxa"/>
          </w:tcPr>
          <w:p w14:paraId="6EB6BCAD"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2BFA7EEF" w14:textId="77777777" w:rsidTr="003F3923">
        <w:tc>
          <w:tcPr>
            <w:tcW w:w="9458" w:type="dxa"/>
          </w:tcPr>
          <w:p w14:paraId="565C3F70"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2CA0A87E" w14:textId="77777777" w:rsidTr="003F3923">
        <w:tc>
          <w:tcPr>
            <w:tcW w:w="9458" w:type="dxa"/>
          </w:tcPr>
          <w:p w14:paraId="43E46918"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2A6CBD65" w14:textId="77777777" w:rsidR="003F3923" w:rsidRPr="00A4367B" w:rsidRDefault="003F3923" w:rsidP="003F3923">
      <w:pPr>
        <w:rPr>
          <w:sz w:val="24"/>
          <w:szCs w:val="24"/>
        </w:rPr>
      </w:pPr>
    </w:p>
    <w:p w14:paraId="28AA9A71" w14:textId="77777777" w:rsidR="003F3923" w:rsidRPr="00A4367B" w:rsidRDefault="003F3923" w:rsidP="003F3923">
      <w:pPr>
        <w:jc w:val="center"/>
        <w:rPr>
          <w:b/>
          <w:bCs/>
          <w:sz w:val="24"/>
          <w:szCs w:val="24"/>
        </w:rPr>
      </w:pPr>
      <w:r w:rsidRPr="00A4367B">
        <w:rPr>
          <w:b/>
          <w:bCs/>
          <w:sz w:val="24"/>
          <w:szCs w:val="24"/>
        </w:rPr>
        <w:t>GULBENES NOVADA DOMES LĒMUMS</w:t>
      </w:r>
    </w:p>
    <w:p w14:paraId="33F3B738" w14:textId="77777777" w:rsidR="003F3923" w:rsidRPr="00A4367B" w:rsidRDefault="003F3923" w:rsidP="003F3923">
      <w:pPr>
        <w:jc w:val="center"/>
        <w:rPr>
          <w:sz w:val="24"/>
          <w:szCs w:val="24"/>
        </w:rPr>
      </w:pPr>
      <w:r w:rsidRPr="00A4367B">
        <w:rPr>
          <w:sz w:val="24"/>
          <w:szCs w:val="24"/>
        </w:rPr>
        <w:t>Gulbenē</w:t>
      </w:r>
    </w:p>
    <w:p w14:paraId="27C8B4D7" w14:textId="77777777" w:rsidR="003F3923" w:rsidRPr="00A4367B" w:rsidRDefault="003F3923" w:rsidP="003F3923">
      <w:pPr>
        <w:jc w:val="center"/>
        <w:rPr>
          <w:sz w:val="24"/>
          <w:szCs w:val="24"/>
        </w:rPr>
      </w:pPr>
    </w:p>
    <w:tbl>
      <w:tblPr>
        <w:tblStyle w:val="Reatabula208"/>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3923" w:rsidRPr="00A4367B" w14:paraId="043865C3" w14:textId="77777777" w:rsidTr="003F3923">
        <w:tc>
          <w:tcPr>
            <w:tcW w:w="5920" w:type="dxa"/>
          </w:tcPr>
          <w:p w14:paraId="59CE593F"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5C42A81E"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GND/2020/524</w:t>
            </w:r>
          </w:p>
        </w:tc>
      </w:tr>
      <w:tr w:rsidR="003F3923" w:rsidRPr="00A4367B" w14:paraId="6B9AC4E0" w14:textId="77777777" w:rsidTr="003F3923">
        <w:tc>
          <w:tcPr>
            <w:tcW w:w="5920" w:type="dxa"/>
          </w:tcPr>
          <w:p w14:paraId="02A49BAC" w14:textId="77777777" w:rsidR="003F3923" w:rsidRPr="00A4367B" w:rsidRDefault="003F3923" w:rsidP="003F3923">
            <w:pPr>
              <w:rPr>
                <w:rFonts w:ascii="Times New Roman" w:hAnsi="Times New Roman" w:cs="Times New Roman"/>
                <w:sz w:val="24"/>
                <w:szCs w:val="24"/>
              </w:rPr>
            </w:pPr>
          </w:p>
        </w:tc>
        <w:tc>
          <w:tcPr>
            <w:tcW w:w="4729" w:type="dxa"/>
          </w:tcPr>
          <w:p w14:paraId="7FF4C0F0"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97.p)</w:t>
            </w:r>
          </w:p>
        </w:tc>
      </w:tr>
    </w:tbl>
    <w:p w14:paraId="2B7FC8BA" w14:textId="77777777" w:rsidR="003F3923" w:rsidRPr="003F3923" w:rsidRDefault="003F3923" w:rsidP="003F3923">
      <w:pPr>
        <w:autoSpaceDE w:val="0"/>
        <w:autoSpaceDN w:val="0"/>
        <w:adjustRightInd w:val="0"/>
        <w:rPr>
          <w:rFonts w:eastAsiaTheme="minorHAnsi"/>
          <w:color w:val="000000"/>
          <w:sz w:val="24"/>
          <w:szCs w:val="24"/>
          <w:lang w:eastAsia="en-US"/>
        </w:rPr>
      </w:pPr>
      <w:r w:rsidRPr="00A4367B">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60444B14" w14:textId="77777777" w:rsidR="003F3923" w:rsidRPr="003F3923" w:rsidRDefault="003F3923" w:rsidP="003F3923">
      <w:pPr>
        <w:autoSpaceDE w:val="0"/>
        <w:autoSpaceDN w:val="0"/>
        <w:adjustRightInd w:val="0"/>
        <w:rPr>
          <w:rFonts w:eastAsiaTheme="minorHAnsi"/>
          <w:color w:val="000000"/>
          <w:sz w:val="24"/>
          <w:szCs w:val="24"/>
          <w:lang w:eastAsia="en-US"/>
        </w:rPr>
      </w:pPr>
    </w:p>
    <w:p w14:paraId="3701315B" w14:textId="77777777" w:rsidR="003F3923" w:rsidRPr="003F3923" w:rsidRDefault="003F3923" w:rsidP="003F3923">
      <w:pPr>
        <w:rPr>
          <w:b/>
          <w:sz w:val="24"/>
          <w:szCs w:val="24"/>
        </w:rPr>
      </w:pPr>
      <w:r w:rsidRPr="003F3923">
        <w:rPr>
          <w:b/>
          <w:sz w:val="24"/>
          <w:szCs w:val="24"/>
        </w:rPr>
        <w:t xml:space="preserve">Par dzīvojamās telpas </w:t>
      </w:r>
      <w:proofErr w:type="spellStart"/>
      <w:r w:rsidRPr="003F3923">
        <w:rPr>
          <w:b/>
          <w:sz w:val="24"/>
          <w:szCs w:val="24"/>
        </w:rPr>
        <w:t>Kļavkalnu</w:t>
      </w:r>
      <w:proofErr w:type="spellEnd"/>
      <w:r w:rsidRPr="003F3923">
        <w:rPr>
          <w:b/>
          <w:sz w:val="24"/>
          <w:szCs w:val="24"/>
        </w:rPr>
        <w:t xml:space="preserve"> ielā 16-14, Ozolkalns, Beļavas pagasts, Gulbenes novads, izīrēšanu</w:t>
      </w:r>
    </w:p>
    <w:p w14:paraId="43CF49E6" w14:textId="77777777" w:rsidR="003F3923" w:rsidRPr="003F3923" w:rsidRDefault="003F3923" w:rsidP="003F3923">
      <w:pPr>
        <w:autoSpaceDE w:val="0"/>
        <w:autoSpaceDN w:val="0"/>
        <w:adjustRightInd w:val="0"/>
        <w:rPr>
          <w:rFonts w:eastAsiaTheme="minorHAnsi"/>
          <w:color w:val="000000"/>
          <w:sz w:val="24"/>
          <w:szCs w:val="24"/>
          <w:lang w:eastAsia="en-US"/>
        </w:rPr>
      </w:pPr>
    </w:p>
    <w:p w14:paraId="0252CE3B" w14:textId="4F1EADDD"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16.jūlijā ar reģistrācijas numuru GND/5.5/20/1410-V reģistrēts </w:t>
      </w:r>
      <w:r w:rsidR="00A4367B">
        <w:rPr>
          <w:b/>
          <w:sz w:val="24"/>
          <w:szCs w:val="24"/>
        </w:rPr>
        <w:t>…</w:t>
      </w:r>
      <w:r w:rsidRPr="003F3923">
        <w:rPr>
          <w:sz w:val="24"/>
          <w:szCs w:val="24"/>
        </w:rPr>
        <w:t xml:space="preserve"> (turpmāk – iesniedzējs), deklarētā dzīvesvieta </w:t>
      </w:r>
      <w:r w:rsidR="00A4367B">
        <w:rPr>
          <w:sz w:val="24"/>
          <w:szCs w:val="24"/>
        </w:rPr>
        <w:t>…</w:t>
      </w:r>
      <w:r w:rsidRPr="003F3923">
        <w:rPr>
          <w:sz w:val="24"/>
          <w:szCs w:val="24"/>
        </w:rPr>
        <w:t xml:space="preserve">2020.gada 16.jūlija iesniegums, kurā izteikts lūgums izīrēt dzīvojamo telpu Nr.14, kas atrodas </w:t>
      </w:r>
      <w:proofErr w:type="spellStart"/>
      <w:r w:rsidRPr="003F3923">
        <w:rPr>
          <w:sz w:val="24"/>
          <w:szCs w:val="24"/>
        </w:rPr>
        <w:t>Kļavkalnu</w:t>
      </w:r>
      <w:proofErr w:type="spellEnd"/>
      <w:r w:rsidRPr="003F3923">
        <w:rPr>
          <w:sz w:val="24"/>
          <w:szCs w:val="24"/>
        </w:rPr>
        <w:t xml:space="preserve"> ielā 16, Ozolkalnā, Beļavas pagastā, Gulbenes novadā, LV-4410 (turpmāk – iesniegums). </w:t>
      </w:r>
    </w:p>
    <w:p w14:paraId="3DBE6076"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4B875D18"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w:t>
      </w:r>
    </w:p>
    <w:p w14:paraId="230B447A"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19.pantā noteikts, ka izīrējot dzīvojamo telpu, pašvaldības dome vai tās deleģēta institūcija nosaka, uz kādu termiņu slēdzams īres līgums.</w:t>
      </w:r>
    </w:p>
    <w:p w14:paraId="024EBF3C"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220B1C24"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palīdzību dzīvokļa jautājumu risināšanā” 19.pantu,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1F436587" w14:textId="34C9799D" w:rsidR="003F3923" w:rsidRPr="003F3923" w:rsidRDefault="003F3923" w:rsidP="003F3923">
      <w:pPr>
        <w:spacing w:line="360" w:lineRule="auto"/>
        <w:ind w:firstLine="567"/>
        <w:jc w:val="both"/>
        <w:rPr>
          <w:sz w:val="24"/>
          <w:szCs w:val="24"/>
        </w:rPr>
      </w:pPr>
      <w:r w:rsidRPr="003F3923">
        <w:rPr>
          <w:sz w:val="24"/>
          <w:szCs w:val="24"/>
        </w:rPr>
        <w:t xml:space="preserve">1. NOSLĒGT dzīvojamās telpas Nr.14, kas atrodas </w:t>
      </w:r>
      <w:proofErr w:type="spellStart"/>
      <w:r w:rsidRPr="003F3923">
        <w:rPr>
          <w:sz w:val="24"/>
          <w:szCs w:val="24"/>
        </w:rPr>
        <w:t>Kļavkalnu</w:t>
      </w:r>
      <w:proofErr w:type="spellEnd"/>
      <w:r w:rsidRPr="003F3923">
        <w:rPr>
          <w:sz w:val="24"/>
          <w:szCs w:val="24"/>
        </w:rPr>
        <w:t xml:space="preserve"> ielā 16, Ozolkalnā, Beļavas pagastā, Gulbenes novadā, īres līgumu ar </w:t>
      </w:r>
      <w:r w:rsidR="00A4367B">
        <w:rPr>
          <w:sz w:val="24"/>
          <w:szCs w:val="24"/>
        </w:rPr>
        <w:t>…</w:t>
      </w:r>
      <w:r w:rsidRPr="003F3923">
        <w:rPr>
          <w:sz w:val="24"/>
          <w:szCs w:val="24"/>
        </w:rPr>
        <w:t>, uz laiku līdz 2020.gada 31.oktobrim.</w:t>
      </w:r>
    </w:p>
    <w:p w14:paraId="779AAB5B" w14:textId="0A92790C" w:rsidR="003F3923" w:rsidRPr="003F3923" w:rsidRDefault="003F3923" w:rsidP="003F3923">
      <w:pPr>
        <w:spacing w:line="360" w:lineRule="auto"/>
        <w:ind w:firstLine="567"/>
        <w:jc w:val="both"/>
        <w:rPr>
          <w:sz w:val="24"/>
          <w:szCs w:val="24"/>
        </w:rPr>
      </w:pPr>
      <w:r w:rsidRPr="003F3923">
        <w:rPr>
          <w:sz w:val="24"/>
          <w:szCs w:val="24"/>
        </w:rPr>
        <w:t xml:space="preserve">2. NOTEIKT </w:t>
      </w:r>
      <w:r w:rsidR="00A4367B">
        <w:rPr>
          <w:sz w:val="24"/>
          <w:szCs w:val="24"/>
        </w:rPr>
        <w:t>…</w:t>
      </w:r>
      <w:r w:rsidRPr="003F3923">
        <w:rPr>
          <w:sz w:val="24"/>
          <w:szCs w:val="24"/>
        </w:rPr>
        <w:t xml:space="preserve"> viena mēneša termiņu dzīvojamās telpas īres līguma noslēgšanai ar Beļavas pagasta pārvaldi.</w:t>
      </w:r>
    </w:p>
    <w:p w14:paraId="03ACAE8F" w14:textId="77777777" w:rsidR="003F3923" w:rsidRPr="003F3923" w:rsidRDefault="003F3923" w:rsidP="003F3923">
      <w:pPr>
        <w:spacing w:line="360" w:lineRule="auto"/>
        <w:ind w:firstLine="567"/>
        <w:jc w:val="both"/>
        <w:rPr>
          <w:sz w:val="24"/>
          <w:szCs w:val="24"/>
        </w:rPr>
      </w:pPr>
      <w:r w:rsidRPr="003F3923">
        <w:rPr>
          <w:sz w:val="24"/>
          <w:szCs w:val="24"/>
        </w:rPr>
        <w:lastRenderedPageBreak/>
        <w:t>3. UZDOT Beļavas pagasta pārvaldei, reģistrācijas numurs 90011483753, juridiskā adrese: Avotu iela 2, Beļava, Beļavas pagasts, Gulbenes novads, LV-4409, sagatavot un noslēgt dzīvojamās telpas īres līgumu.</w:t>
      </w:r>
    </w:p>
    <w:p w14:paraId="12B15807" w14:textId="6F75154D" w:rsidR="003F3923" w:rsidRPr="003F3923" w:rsidRDefault="003F3923" w:rsidP="003F3923">
      <w:pPr>
        <w:spacing w:line="360" w:lineRule="auto"/>
        <w:ind w:firstLine="567"/>
        <w:jc w:val="both"/>
        <w:rPr>
          <w:sz w:val="24"/>
          <w:szCs w:val="24"/>
        </w:rPr>
      </w:pPr>
      <w:r w:rsidRPr="003F3923">
        <w:rPr>
          <w:sz w:val="24"/>
          <w:szCs w:val="24"/>
        </w:rPr>
        <w:t xml:space="preserve">4. NOTEIKT </w:t>
      </w:r>
      <w:r w:rsidR="00A4367B">
        <w:rPr>
          <w:sz w:val="24"/>
          <w:szCs w:val="24"/>
        </w:rPr>
        <w:t>…</w:t>
      </w:r>
      <w:r w:rsidRPr="003F3923">
        <w:rPr>
          <w:sz w:val="24"/>
          <w:szCs w:val="24"/>
        </w:rPr>
        <w:t xml:space="preserve"> par pienākumu pēc dzīvojamās telpas īres līguma noslēgšanas nekavējoties noslēgt līgumu ar SIA “Pilsētvides serviss” par atkritumu apsaimniekošanas pakalpojumu sniegšanu un ar biedrību “</w:t>
      </w:r>
      <w:proofErr w:type="spellStart"/>
      <w:r w:rsidRPr="003F3923">
        <w:rPr>
          <w:sz w:val="24"/>
          <w:szCs w:val="24"/>
        </w:rPr>
        <w:t>Kļavkalni</w:t>
      </w:r>
      <w:proofErr w:type="spellEnd"/>
      <w:r w:rsidRPr="003F3923">
        <w:rPr>
          <w:sz w:val="24"/>
          <w:szCs w:val="24"/>
        </w:rPr>
        <w:t xml:space="preserve"> 16” par ūdens un kanalizācijas pakalpojumu sniegšanu.</w:t>
      </w:r>
    </w:p>
    <w:p w14:paraId="388AC13C" w14:textId="27858921" w:rsidR="003F3923" w:rsidRPr="003F3923" w:rsidRDefault="003F3923" w:rsidP="003F3923">
      <w:pPr>
        <w:spacing w:line="360" w:lineRule="auto"/>
        <w:ind w:firstLine="567"/>
        <w:jc w:val="both"/>
        <w:rPr>
          <w:rFonts w:cs="Arial"/>
          <w:sz w:val="24"/>
          <w:szCs w:val="24"/>
        </w:rPr>
      </w:pPr>
      <w:r w:rsidRPr="003F3923">
        <w:rPr>
          <w:rFonts w:cs="Arial"/>
          <w:sz w:val="24"/>
          <w:szCs w:val="24"/>
        </w:rPr>
        <w:t xml:space="preserve">5. NOTEIKT </w:t>
      </w:r>
      <w:r w:rsidR="00A4367B">
        <w:rPr>
          <w:sz w:val="24"/>
          <w:szCs w:val="24"/>
        </w:rPr>
        <w:t>..</w:t>
      </w:r>
      <w:r w:rsidRPr="003F3923">
        <w:rPr>
          <w:sz w:val="24"/>
          <w:szCs w:val="24"/>
        </w:rPr>
        <w:t xml:space="preserve"> </w:t>
      </w:r>
      <w:r w:rsidRPr="003F3923">
        <w:rPr>
          <w:rFonts w:cs="Arial"/>
          <w:sz w:val="24"/>
          <w:szCs w:val="24"/>
        </w:rPr>
        <w:t>pienākumu pēc dzīvojamās telpas īres līguma noslēgšanas nekavējoties deklarēt dzīvesvietu lēmuma 1.punktā minētajā dzīvojamajā telpā.</w:t>
      </w:r>
    </w:p>
    <w:p w14:paraId="3E23F995" w14:textId="6B38FBAF" w:rsidR="003F3923" w:rsidRPr="003F3923" w:rsidRDefault="003F3923" w:rsidP="003F3923">
      <w:pPr>
        <w:spacing w:line="360" w:lineRule="auto"/>
        <w:ind w:firstLine="567"/>
        <w:jc w:val="both"/>
        <w:rPr>
          <w:sz w:val="24"/>
          <w:szCs w:val="24"/>
        </w:rPr>
      </w:pPr>
      <w:r w:rsidRPr="003F3923">
        <w:rPr>
          <w:sz w:val="24"/>
          <w:szCs w:val="24"/>
        </w:rPr>
        <w:t xml:space="preserve">6. IZSLĒGT </w:t>
      </w:r>
      <w:r w:rsidR="00A4367B">
        <w:rPr>
          <w:sz w:val="24"/>
          <w:szCs w:val="24"/>
        </w:rPr>
        <w:t>..</w:t>
      </w:r>
      <w:r w:rsidRPr="003F3923">
        <w:rPr>
          <w:sz w:val="24"/>
          <w:szCs w:val="24"/>
        </w:rPr>
        <w:t xml:space="preserve"> no Gulbenes novada pašvaldības dzīvokļu jautājumu risināšanas 3.reģistra.</w:t>
      </w:r>
    </w:p>
    <w:p w14:paraId="052A9A5B" w14:textId="77777777" w:rsidR="003F3923" w:rsidRPr="003F3923" w:rsidRDefault="003F3923" w:rsidP="003F3923">
      <w:pPr>
        <w:spacing w:line="360" w:lineRule="auto"/>
        <w:ind w:firstLine="567"/>
        <w:jc w:val="both"/>
        <w:rPr>
          <w:sz w:val="24"/>
          <w:szCs w:val="24"/>
        </w:rPr>
      </w:pPr>
      <w:r w:rsidRPr="003F3923">
        <w:rPr>
          <w:sz w:val="24"/>
          <w:szCs w:val="24"/>
        </w:rPr>
        <w:t>7. Lēmuma izrakstu nosūtīt:</w:t>
      </w:r>
    </w:p>
    <w:p w14:paraId="4E7044A3" w14:textId="2D890817" w:rsidR="003F3923" w:rsidRPr="003F3923" w:rsidRDefault="003F3923" w:rsidP="003F3923">
      <w:pPr>
        <w:spacing w:line="360" w:lineRule="auto"/>
        <w:ind w:firstLine="567"/>
        <w:jc w:val="both"/>
        <w:rPr>
          <w:sz w:val="24"/>
          <w:szCs w:val="24"/>
        </w:rPr>
      </w:pPr>
      <w:r w:rsidRPr="003F3923">
        <w:rPr>
          <w:sz w:val="24"/>
          <w:szCs w:val="24"/>
        </w:rPr>
        <w:t xml:space="preserve">7.1. </w:t>
      </w:r>
      <w:r w:rsidR="00A4367B">
        <w:rPr>
          <w:sz w:val="24"/>
          <w:szCs w:val="24"/>
        </w:rPr>
        <w:t>…</w:t>
      </w:r>
    </w:p>
    <w:p w14:paraId="4406082B" w14:textId="77777777" w:rsidR="003F3923" w:rsidRPr="003F3923" w:rsidRDefault="003F3923" w:rsidP="003F3923">
      <w:pPr>
        <w:spacing w:line="360" w:lineRule="auto"/>
        <w:ind w:firstLine="567"/>
        <w:jc w:val="both"/>
        <w:rPr>
          <w:sz w:val="24"/>
          <w:szCs w:val="24"/>
        </w:rPr>
      </w:pPr>
      <w:r w:rsidRPr="003F3923">
        <w:rPr>
          <w:sz w:val="24"/>
          <w:szCs w:val="24"/>
        </w:rPr>
        <w:t>7.2. Beļavas pagasta pārvaldei, Avotu iela 2, Beļava, Beļavas pagasts, Gulbenes novads, LV-4409;</w:t>
      </w:r>
    </w:p>
    <w:p w14:paraId="36742320" w14:textId="77777777" w:rsidR="003F3923" w:rsidRPr="003F3923" w:rsidRDefault="003F3923" w:rsidP="003F3923">
      <w:pPr>
        <w:spacing w:line="360" w:lineRule="auto"/>
        <w:ind w:firstLine="567"/>
        <w:jc w:val="both"/>
        <w:rPr>
          <w:sz w:val="24"/>
          <w:szCs w:val="24"/>
        </w:rPr>
      </w:pPr>
      <w:r w:rsidRPr="003F3923">
        <w:rPr>
          <w:sz w:val="24"/>
          <w:szCs w:val="24"/>
        </w:rPr>
        <w:t>7.3. Biedrībai “</w:t>
      </w:r>
      <w:proofErr w:type="spellStart"/>
      <w:r w:rsidRPr="003F3923">
        <w:rPr>
          <w:sz w:val="24"/>
          <w:szCs w:val="24"/>
        </w:rPr>
        <w:t>Kļavkalni</w:t>
      </w:r>
      <w:proofErr w:type="spellEnd"/>
      <w:r w:rsidRPr="003F3923">
        <w:rPr>
          <w:sz w:val="24"/>
          <w:szCs w:val="24"/>
        </w:rPr>
        <w:t xml:space="preserve"> 16”, </w:t>
      </w:r>
      <w:proofErr w:type="spellStart"/>
      <w:r w:rsidRPr="003F3923">
        <w:rPr>
          <w:sz w:val="24"/>
          <w:szCs w:val="24"/>
        </w:rPr>
        <w:t>Kļavkalnu</w:t>
      </w:r>
      <w:proofErr w:type="spellEnd"/>
      <w:r w:rsidRPr="003F3923">
        <w:rPr>
          <w:sz w:val="24"/>
          <w:szCs w:val="24"/>
        </w:rPr>
        <w:t xml:space="preserve"> ielā 16-20, Ozolkalns, Beļavas pagasts, Gulbenes novads, LV-4410.</w:t>
      </w:r>
    </w:p>
    <w:p w14:paraId="207463BC" w14:textId="77777777" w:rsidR="003F3923" w:rsidRPr="003F3923" w:rsidRDefault="003F3923" w:rsidP="003F3923">
      <w:pPr>
        <w:autoSpaceDE w:val="0"/>
        <w:autoSpaceDN w:val="0"/>
        <w:adjustRightInd w:val="0"/>
        <w:rPr>
          <w:rFonts w:eastAsiaTheme="minorHAnsi"/>
          <w:sz w:val="24"/>
          <w:szCs w:val="24"/>
          <w:lang w:eastAsia="en-US"/>
        </w:rPr>
      </w:pPr>
    </w:p>
    <w:p w14:paraId="2C22E65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1EC20B3" w14:textId="77777777" w:rsidR="003F3923" w:rsidRPr="003F3923" w:rsidRDefault="003F3923" w:rsidP="003F3923">
      <w:pPr>
        <w:autoSpaceDE w:val="0"/>
        <w:autoSpaceDN w:val="0"/>
        <w:adjustRightInd w:val="0"/>
        <w:rPr>
          <w:rFonts w:eastAsiaTheme="minorHAnsi"/>
          <w:sz w:val="24"/>
          <w:szCs w:val="24"/>
          <w:lang w:eastAsia="en-US"/>
        </w:rPr>
      </w:pPr>
    </w:p>
    <w:p w14:paraId="6AAF6597"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B9E4D19" w14:textId="77777777" w:rsidTr="003F3923">
        <w:trPr>
          <w:trHeight w:val="104"/>
        </w:trPr>
        <w:tc>
          <w:tcPr>
            <w:tcW w:w="236" w:type="dxa"/>
          </w:tcPr>
          <w:p w14:paraId="65D947A4"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63008ED9" w14:textId="77777777" w:rsidR="003F3923" w:rsidRPr="003F3923" w:rsidRDefault="003F3923" w:rsidP="003F3923">
      <w:pPr>
        <w:rPr>
          <w:sz w:val="24"/>
          <w:szCs w:val="24"/>
        </w:rPr>
      </w:pPr>
    </w:p>
    <w:p w14:paraId="277501B6" w14:textId="77777777" w:rsidR="003F3923" w:rsidRPr="003F3923" w:rsidRDefault="003F3923" w:rsidP="003F3923">
      <w:pPr>
        <w:jc w:val="center"/>
        <w:rPr>
          <w:sz w:val="24"/>
          <w:szCs w:val="24"/>
        </w:rPr>
      </w:pPr>
    </w:p>
    <w:p w14:paraId="4ECF65A7" w14:textId="77777777" w:rsidR="003F3923" w:rsidRPr="003F3923" w:rsidRDefault="003F3923" w:rsidP="003F3923">
      <w:pPr>
        <w:rPr>
          <w:sz w:val="24"/>
          <w:szCs w:val="24"/>
        </w:rPr>
      </w:pPr>
      <w:r w:rsidRPr="003F3923">
        <w:rPr>
          <w:sz w:val="24"/>
          <w:szCs w:val="24"/>
        </w:rPr>
        <w:t xml:space="preserve"> </w:t>
      </w:r>
    </w:p>
    <w:p w14:paraId="057B9CE6" w14:textId="77777777" w:rsidR="003F3923" w:rsidRPr="003F3923" w:rsidRDefault="003F3923" w:rsidP="003F3923">
      <w:pPr>
        <w:rPr>
          <w:sz w:val="24"/>
          <w:szCs w:val="24"/>
        </w:rPr>
      </w:pPr>
    </w:p>
    <w:p w14:paraId="1FBBC6BA" w14:textId="15B3F304" w:rsidR="003F3923" w:rsidRDefault="003F3923">
      <w:pPr>
        <w:rPr>
          <w:snapToGrid w:val="0"/>
          <w:sz w:val="24"/>
          <w:lang w:eastAsia="en-US"/>
        </w:rPr>
      </w:pPr>
      <w:r>
        <w:br w:type="page"/>
      </w:r>
    </w:p>
    <w:tbl>
      <w:tblPr>
        <w:tblStyle w:val="Reatabula2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4CD4DBBA" w14:textId="77777777" w:rsidTr="003F3923">
        <w:tc>
          <w:tcPr>
            <w:tcW w:w="9458" w:type="dxa"/>
          </w:tcPr>
          <w:p w14:paraId="58AF0161"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5DE2EDA6" wp14:editId="65C3E9B2">
                  <wp:extent cx="619125" cy="685800"/>
                  <wp:effectExtent l="0" t="0" r="9525" b="0"/>
                  <wp:docPr id="373" name="Attēls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6118C23B" w14:textId="77777777" w:rsidTr="003F3923">
        <w:tc>
          <w:tcPr>
            <w:tcW w:w="9458" w:type="dxa"/>
          </w:tcPr>
          <w:p w14:paraId="1CFE4138"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6DA39A2F" w14:textId="77777777" w:rsidTr="003F3923">
        <w:tc>
          <w:tcPr>
            <w:tcW w:w="9458" w:type="dxa"/>
          </w:tcPr>
          <w:p w14:paraId="0DE036D1"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2BF70345" w14:textId="77777777" w:rsidTr="003F3923">
        <w:tc>
          <w:tcPr>
            <w:tcW w:w="9458" w:type="dxa"/>
          </w:tcPr>
          <w:p w14:paraId="385EE7FF"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010A164C" w14:textId="77777777" w:rsidTr="003F3923">
        <w:tc>
          <w:tcPr>
            <w:tcW w:w="9458" w:type="dxa"/>
          </w:tcPr>
          <w:p w14:paraId="3E453B8B"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7B060A11" w14:textId="77777777" w:rsidR="003F3923" w:rsidRPr="00A4367B" w:rsidRDefault="003F3923" w:rsidP="003F3923">
      <w:pPr>
        <w:rPr>
          <w:sz w:val="24"/>
          <w:szCs w:val="24"/>
        </w:rPr>
      </w:pPr>
    </w:p>
    <w:p w14:paraId="31BD31AD" w14:textId="77777777" w:rsidR="003F3923" w:rsidRPr="00A4367B" w:rsidRDefault="003F3923" w:rsidP="003F3923">
      <w:pPr>
        <w:jc w:val="center"/>
        <w:rPr>
          <w:b/>
          <w:bCs/>
          <w:sz w:val="24"/>
          <w:szCs w:val="24"/>
        </w:rPr>
      </w:pPr>
      <w:r w:rsidRPr="00A4367B">
        <w:rPr>
          <w:b/>
          <w:bCs/>
          <w:sz w:val="24"/>
          <w:szCs w:val="24"/>
        </w:rPr>
        <w:t>GULBENES NOVADA DOMES LĒMUMS</w:t>
      </w:r>
    </w:p>
    <w:p w14:paraId="422796D5" w14:textId="77777777" w:rsidR="003F3923" w:rsidRPr="00A4367B" w:rsidRDefault="003F3923" w:rsidP="003F3923">
      <w:pPr>
        <w:jc w:val="center"/>
        <w:rPr>
          <w:sz w:val="24"/>
          <w:szCs w:val="24"/>
        </w:rPr>
      </w:pPr>
      <w:r w:rsidRPr="00A4367B">
        <w:rPr>
          <w:sz w:val="24"/>
          <w:szCs w:val="24"/>
        </w:rPr>
        <w:t>Gulbenē</w:t>
      </w:r>
    </w:p>
    <w:p w14:paraId="03D2532F" w14:textId="77777777" w:rsidR="003F3923" w:rsidRPr="00A4367B" w:rsidRDefault="003F3923" w:rsidP="003F3923">
      <w:pPr>
        <w:jc w:val="center"/>
        <w:rPr>
          <w:sz w:val="24"/>
          <w:szCs w:val="24"/>
        </w:rPr>
      </w:pPr>
    </w:p>
    <w:tbl>
      <w:tblPr>
        <w:tblStyle w:val="Reatabula20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3923" w:rsidRPr="00A4367B" w14:paraId="737306E1" w14:textId="77777777" w:rsidTr="003F3923">
        <w:tc>
          <w:tcPr>
            <w:tcW w:w="5920" w:type="dxa"/>
          </w:tcPr>
          <w:p w14:paraId="36CDD17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10E9C68F"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GND/2020/525</w:t>
            </w:r>
          </w:p>
        </w:tc>
      </w:tr>
      <w:tr w:rsidR="003F3923" w:rsidRPr="00A4367B" w14:paraId="5654F99D" w14:textId="77777777" w:rsidTr="003F3923">
        <w:tc>
          <w:tcPr>
            <w:tcW w:w="5920" w:type="dxa"/>
          </w:tcPr>
          <w:p w14:paraId="1EDBE904" w14:textId="77777777" w:rsidR="003F3923" w:rsidRPr="00A4367B" w:rsidRDefault="003F3923" w:rsidP="003F3923">
            <w:pPr>
              <w:rPr>
                <w:rFonts w:ascii="Times New Roman" w:hAnsi="Times New Roman" w:cs="Times New Roman"/>
                <w:sz w:val="24"/>
                <w:szCs w:val="24"/>
              </w:rPr>
            </w:pPr>
          </w:p>
        </w:tc>
        <w:tc>
          <w:tcPr>
            <w:tcW w:w="4729" w:type="dxa"/>
          </w:tcPr>
          <w:p w14:paraId="7586FAEB"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98.p)</w:t>
            </w:r>
          </w:p>
        </w:tc>
      </w:tr>
    </w:tbl>
    <w:p w14:paraId="14F8D9C6"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29C73D53" w14:textId="77777777" w:rsidR="003F3923" w:rsidRPr="003F3923" w:rsidRDefault="003F3923" w:rsidP="003F3923">
      <w:pPr>
        <w:rPr>
          <w:b/>
          <w:sz w:val="24"/>
          <w:szCs w:val="24"/>
        </w:rPr>
      </w:pPr>
      <w:r w:rsidRPr="003F3923">
        <w:rPr>
          <w:b/>
          <w:sz w:val="24"/>
          <w:szCs w:val="24"/>
        </w:rPr>
        <w:t>Par dzīvojamās telpas “Ceļmalas”-7, Ozolkalns, Beļavas pagasts, Gulbenes novads, izīrēšanu</w:t>
      </w:r>
    </w:p>
    <w:p w14:paraId="5B885C10" w14:textId="77777777" w:rsidR="003F3923" w:rsidRPr="003F3923" w:rsidRDefault="003F3923" w:rsidP="003F3923">
      <w:pPr>
        <w:autoSpaceDE w:val="0"/>
        <w:autoSpaceDN w:val="0"/>
        <w:adjustRightInd w:val="0"/>
        <w:rPr>
          <w:rFonts w:eastAsiaTheme="minorHAnsi"/>
          <w:color w:val="000000"/>
          <w:sz w:val="24"/>
          <w:szCs w:val="24"/>
          <w:lang w:eastAsia="en-US"/>
        </w:rPr>
      </w:pPr>
    </w:p>
    <w:p w14:paraId="1940B386" w14:textId="3FD019FD"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17.jūlijā ar reģistrācijas numuru GND/5.5/20/1415-A reģistrēts </w:t>
      </w:r>
      <w:r w:rsidR="00A4367B">
        <w:rPr>
          <w:b/>
          <w:sz w:val="24"/>
          <w:szCs w:val="24"/>
        </w:rPr>
        <w:t>…</w:t>
      </w:r>
      <w:r w:rsidRPr="003F3923">
        <w:rPr>
          <w:sz w:val="24"/>
          <w:szCs w:val="24"/>
        </w:rPr>
        <w:t xml:space="preserve"> (turpmāk – iesniedzējs), deklarētā dzīvesvieta </w:t>
      </w:r>
      <w:r w:rsidR="00A4367B">
        <w:rPr>
          <w:sz w:val="24"/>
          <w:szCs w:val="24"/>
        </w:rPr>
        <w:t>…</w:t>
      </w:r>
      <w:r w:rsidRPr="003F3923">
        <w:rPr>
          <w:sz w:val="24"/>
          <w:szCs w:val="24"/>
        </w:rPr>
        <w:t xml:space="preserve">, 2020.gada 17.jūlija iesniegums, kurā izteikts lūgums izīrēt dzīvojamo telpu Nr.7, kas atrodas “Ceļmalas”-7, Ozolkalnā, Beļavas pagastā, Gulbenes novadā, LV-4410 (turpmāk – iesniegums). </w:t>
      </w:r>
    </w:p>
    <w:p w14:paraId="6233C9C2" w14:textId="77777777" w:rsidR="003F3923" w:rsidRPr="003F3923" w:rsidRDefault="003F3923" w:rsidP="003F3923">
      <w:pPr>
        <w:spacing w:line="360" w:lineRule="auto"/>
        <w:ind w:firstLine="567"/>
        <w:jc w:val="both"/>
        <w:rPr>
          <w:sz w:val="24"/>
          <w:szCs w:val="24"/>
        </w:rPr>
      </w:pPr>
      <w:r w:rsidRPr="003F3923">
        <w:rPr>
          <w:sz w:val="24"/>
          <w:szCs w:val="24"/>
        </w:rPr>
        <w:t>Iesniedzējs, pamatojoties uz Gulbenes novada domes 2019.gada 28.marta sēdē pieņemto lēmumu (protokols Nr.4, 1.§, 9.punkts), reģistrēts Gulbenes novada pašvaldības dzīvojamās telpas vai tās nomātās dzīvojamās telpas izīrēšanas reģistrā.</w:t>
      </w:r>
    </w:p>
    <w:p w14:paraId="77D00C83" w14:textId="77777777" w:rsidR="003F3923" w:rsidRPr="003F3923" w:rsidRDefault="003F3923" w:rsidP="003F3923">
      <w:pPr>
        <w:spacing w:line="360" w:lineRule="auto"/>
        <w:ind w:firstLine="567"/>
        <w:jc w:val="both"/>
        <w:rPr>
          <w:sz w:val="24"/>
          <w:szCs w:val="24"/>
        </w:rPr>
      </w:pPr>
      <w:r w:rsidRPr="003F3923">
        <w:rPr>
          <w:sz w:val="24"/>
          <w:szCs w:val="24"/>
        </w:rPr>
        <w:t>Gulbenes novada pašvaldības dokumentu vadības sistēmā 2020.gada 17.jūlijā ar reģistrācijas numuru GND/5.5/20/2072 reģistrēts Gulbenes novada pašvaldības iesniedzējam nosūtītais paziņojums, kurā iesniedzējam piedāvāts īrēt dzīvojamo telpu Nr.7, kas atrodas “Ceļmalas”-7, Ozolkalnā, Beļavas pagastā, Gulbenes novadā. Ievērojot minēto, iesniedzējs ir iesniedzis iesniegumu, tādējādi izsakot piekrišanu izteiktajam piedāvājumam.</w:t>
      </w:r>
    </w:p>
    <w:p w14:paraId="037CF328"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6B88F8DB" w14:textId="77777777" w:rsidR="003F3923" w:rsidRPr="003F3923" w:rsidRDefault="003F3923" w:rsidP="003F3923">
      <w:pPr>
        <w:widowControl w:val="0"/>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w:t>
      </w:r>
    </w:p>
    <w:p w14:paraId="00BFD3A9" w14:textId="77777777" w:rsidR="003F3923" w:rsidRPr="003F3923" w:rsidRDefault="003F3923" w:rsidP="003F3923">
      <w:pPr>
        <w:widowControl w:val="0"/>
        <w:spacing w:line="360" w:lineRule="auto"/>
        <w:ind w:firstLine="567"/>
        <w:jc w:val="both"/>
        <w:rPr>
          <w:sz w:val="24"/>
          <w:szCs w:val="24"/>
        </w:rPr>
      </w:pPr>
      <w:r w:rsidRPr="003F3923">
        <w:rPr>
          <w:sz w:val="24"/>
          <w:szCs w:val="24"/>
        </w:rPr>
        <w:t>Likuma “Par palīdzību dzīvokļa jautājumu risināšanā”  19.pantā noteikts, ka izīrējot dzīvojamo telpu, pašvaldības dome vai tās deleģēta institūcija nosaka, uz kādu termiņu slēdzams īres līgums.</w:t>
      </w:r>
    </w:p>
    <w:p w14:paraId="5A27B5A9" w14:textId="77777777" w:rsidR="003F3923" w:rsidRPr="003F3923" w:rsidRDefault="003F3923" w:rsidP="003F3923">
      <w:pPr>
        <w:widowControl w:val="0"/>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4071083C"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3F3923">
        <w:rPr>
          <w:noProof/>
          <w:sz w:val="24"/>
          <w:szCs w:val="24"/>
        </w:rPr>
        <w:t xml:space="preserve">ar 14 balsīm "Par" (Normunds Audzišs, Indra Caune, Andis Caunītis, Gunārs Ciglis, Larisa Cīrule, Stanislavs Gžibovskis, Valtis Krauklis, Intars Liepiņš, Normunds Mazūrs, Ilze Mezīte, </w:t>
      </w:r>
      <w:r w:rsidRPr="003F3923">
        <w:rPr>
          <w:noProof/>
          <w:sz w:val="24"/>
          <w:szCs w:val="24"/>
        </w:rPr>
        <w:lastRenderedPageBreak/>
        <w:t>Zintis Mezītis, Guntis Princovs, Anatolijs Savickis, Andris Vējiņš), "Pret" – nav, "Atturas" – nav</w:t>
      </w:r>
      <w:r w:rsidRPr="003F3923">
        <w:rPr>
          <w:sz w:val="24"/>
          <w:szCs w:val="24"/>
        </w:rPr>
        <w:t>, Gulbenes novada dome NOLEMJ:</w:t>
      </w:r>
    </w:p>
    <w:p w14:paraId="4B55C40E" w14:textId="07E79C25" w:rsidR="003F3923" w:rsidRPr="003F3923" w:rsidRDefault="003F3923" w:rsidP="003F3923">
      <w:pPr>
        <w:spacing w:line="360" w:lineRule="auto"/>
        <w:ind w:firstLine="567"/>
        <w:jc w:val="both"/>
        <w:rPr>
          <w:sz w:val="24"/>
          <w:szCs w:val="24"/>
        </w:rPr>
      </w:pPr>
      <w:r w:rsidRPr="003F3923">
        <w:rPr>
          <w:sz w:val="24"/>
          <w:szCs w:val="24"/>
        </w:rPr>
        <w:t xml:space="preserve">1. NOSLĒGT dzīvojamās telpas Nr.7, kas atrodas “Ceļmalas”-7, Ozolkalnā, Beļavas pagastā, Gulbenes novadā, īres līgumu ar </w:t>
      </w:r>
      <w:r w:rsidR="00A4367B">
        <w:rPr>
          <w:sz w:val="24"/>
          <w:szCs w:val="24"/>
        </w:rPr>
        <w:t>…</w:t>
      </w:r>
      <w:r w:rsidRPr="003F3923">
        <w:rPr>
          <w:sz w:val="24"/>
          <w:szCs w:val="24"/>
        </w:rPr>
        <w:t>, uz laiku līdz 2020.gada 31.oktobrim.</w:t>
      </w:r>
    </w:p>
    <w:p w14:paraId="344F3A42" w14:textId="0A3764E3" w:rsidR="003F3923" w:rsidRPr="003F3923" w:rsidRDefault="003F3923" w:rsidP="003F3923">
      <w:pPr>
        <w:spacing w:line="360" w:lineRule="auto"/>
        <w:ind w:firstLine="567"/>
        <w:jc w:val="both"/>
        <w:rPr>
          <w:sz w:val="24"/>
          <w:szCs w:val="24"/>
        </w:rPr>
      </w:pPr>
      <w:r w:rsidRPr="003F3923">
        <w:rPr>
          <w:sz w:val="24"/>
          <w:szCs w:val="24"/>
        </w:rPr>
        <w:t xml:space="preserve">2. NOTEIKT </w:t>
      </w:r>
      <w:r w:rsidR="00A4367B">
        <w:rPr>
          <w:sz w:val="24"/>
          <w:szCs w:val="24"/>
        </w:rPr>
        <w:t>…</w:t>
      </w:r>
      <w:r w:rsidRPr="003F3923">
        <w:rPr>
          <w:sz w:val="24"/>
          <w:szCs w:val="24"/>
        </w:rPr>
        <w:t xml:space="preserve"> viena mēneša termiņu dzīvojamās telpas īres līguma noslēgšanai ar Beļavas pagasta pārvaldi.</w:t>
      </w:r>
    </w:p>
    <w:p w14:paraId="5E7AC267" w14:textId="77777777" w:rsidR="003F3923" w:rsidRPr="003F3923" w:rsidRDefault="003F3923" w:rsidP="003F3923">
      <w:pPr>
        <w:spacing w:line="360" w:lineRule="auto"/>
        <w:ind w:firstLine="567"/>
        <w:jc w:val="both"/>
        <w:rPr>
          <w:sz w:val="24"/>
          <w:szCs w:val="24"/>
        </w:rPr>
      </w:pPr>
      <w:r w:rsidRPr="003F3923">
        <w:rPr>
          <w:sz w:val="24"/>
          <w:szCs w:val="24"/>
        </w:rPr>
        <w:t>3. UZDOT Beļavas pagasta pārvaldei, reģistrācijas numurs 90011483753, juridiskā adrese: Avotu iela 2, Beļava, Beļavas pagasts, Gulbenes novads, LV-4409, sagatavot un noslēgt dzīvojamās telpas īres līgumu.</w:t>
      </w:r>
    </w:p>
    <w:p w14:paraId="2680CDC0" w14:textId="3F07ACB5" w:rsidR="003F3923" w:rsidRPr="003F3923" w:rsidRDefault="003F3923" w:rsidP="003F3923">
      <w:pPr>
        <w:spacing w:line="360" w:lineRule="auto"/>
        <w:ind w:firstLine="567"/>
        <w:jc w:val="both"/>
        <w:rPr>
          <w:sz w:val="24"/>
          <w:szCs w:val="24"/>
        </w:rPr>
      </w:pPr>
      <w:r w:rsidRPr="003F3923">
        <w:rPr>
          <w:sz w:val="24"/>
          <w:szCs w:val="24"/>
        </w:rPr>
        <w:t xml:space="preserve">4. NOTEIKT </w:t>
      </w:r>
      <w:r w:rsidR="00A4367B">
        <w:rPr>
          <w:sz w:val="24"/>
          <w:szCs w:val="24"/>
        </w:rPr>
        <w:t>…</w:t>
      </w:r>
      <w:r w:rsidRPr="003F3923">
        <w:rPr>
          <w:sz w:val="24"/>
          <w:szCs w:val="24"/>
        </w:rPr>
        <w:t xml:space="preserve"> par pienākumu pēc dzīvojamās telpas īres līguma noslēgšanas nekavējoties noslēgt līgumu ar SIA “Pilsētvides serviss” par atkritumu apsaimniekošanas pakalpojumu sniegšanu. </w:t>
      </w:r>
    </w:p>
    <w:p w14:paraId="3661FA8B" w14:textId="5BD9786B" w:rsidR="003F3923" w:rsidRPr="003F3923" w:rsidRDefault="003F3923" w:rsidP="003F3923">
      <w:pPr>
        <w:spacing w:line="360" w:lineRule="auto"/>
        <w:ind w:firstLine="567"/>
        <w:jc w:val="both"/>
        <w:rPr>
          <w:sz w:val="24"/>
          <w:szCs w:val="24"/>
        </w:rPr>
      </w:pPr>
      <w:r w:rsidRPr="003F3923">
        <w:rPr>
          <w:rFonts w:cs="Arial"/>
          <w:sz w:val="24"/>
          <w:szCs w:val="24"/>
        </w:rPr>
        <w:t xml:space="preserve">5. NOTEIKT </w:t>
      </w:r>
      <w:r w:rsidR="00A4367B">
        <w:rPr>
          <w:sz w:val="24"/>
          <w:szCs w:val="24"/>
        </w:rPr>
        <w:t>…</w:t>
      </w:r>
      <w:r w:rsidRPr="003F3923">
        <w:rPr>
          <w:sz w:val="24"/>
          <w:szCs w:val="24"/>
        </w:rPr>
        <w:t xml:space="preserve"> un viņas ģimenes locekļiem:</w:t>
      </w:r>
    </w:p>
    <w:p w14:paraId="67D57E63" w14:textId="233020CE" w:rsidR="003F3923" w:rsidRPr="003F3923" w:rsidRDefault="003F3923" w:rsidP="003F3923">
      <w:pPr>
        <w:spacing w:line="360" w:lineRule="auto"/>
        <w:ind w:firstLine="567"/>
        <w:jc w:val="both"/>
        <w:rPr>
          <w:sz w:val="24"/>
          <w:szCs w:val="24"/>
        </w:rPr>
      </w:pPr>
      <w:r w:rsidRPr="003F3923">
        <w:rPr>
          <w:sz w:val="24"/>
          <w:szCs w:val="24"/>
        </w:rPr>
        <w:t xml:space="preserve">meitai - </w:t>
      </w:r>
      <w:r w:rsidR="00A4367B">
        <w:rPr>
          <w:sz w:val="24"/>
          <w:szCs w:val="24"/>
        </w:rPr>
        <w:t>…</w:t>
      </w:r>
    </w:p>
    <w:p w14:paraId="045E7848" w14:textId="678F7941" w:rsidR="003F3923" w:rsidRPr="003F3923" w:rsidRDefault="003F3923" w:rsidP="003F3923">
      <w:pPr>
        <w:spacing w:line="360" w:lineRule="auto"/>
        <w:ind w:firstLine="567"/>
        <w:jc w:val="both"/>
        <w:rPr>
          <w:sz w:val="24"/>
          <w:szCs w:val="24"/>
        </w:rPr>
      </w:pPr>
      <w:r w:rsidRPr="003F3923">
        <w:rPr>
          <w:sz w:val="24"/>
          <w:szCs w:val="24"/>
        </w:rPr>
        <w:t xml:space="preserve">meitai – </w:t>
      </w:r>
      <w:r w:rsidR="00A4367B">
        <w:rPr>
          <w:sz w:val="24"/>
          <w:szCs w:val="24"/>
        </w:rPr>
        <w:t>…</w:t>
      </w:r>
    </w:p>
    <w:p w14:paraId="37390D3E" w14:textId="4B77DE54" w:rsidR="003F3923" w:rsidRPr="003F3923" w:rsidRDefault="003F3923" w:rsidP="003F3923">
      <w:pPr>
        <w:spacing w:line="360" w:lineRule="auto"/>
        <w:ind w:firstLine="567"/>
        <w:jc w:val="both"/>
        <w:rPr>
          <w:sz w:val="24"/>
          <w:szCs w:val="24"/>
        </w:rPr>
      </w:pPr>
      <w:r w:rsidRPr="003F3923">
        <w:rPr>
          <w:sz w:val="24"/>
          <w:szCs w:val="24"/>
        </w:rPr>
        <w:t xml:space="preserve">dēlam – </w:t>
      </w:r>
      <w:r w:rsidR="00A4367B">
        <w:rPr>
          <w:sz w:val="24"/>
          <w:szCs w:val="24"/>
        </w:rPr>
        <w:t>..</w:t>
      </w:r>
    </w:p>
    <w:p w14:paraId="22BDC803" w14:textId="77777777" w:rsidR="003F3923" w:rsidRPr="003F3923" w:rsidRDefault="003F3923" w:rsidP="003F3923">
      <w:pPr>
        <w:spacing w:line="360" w:lineRule="auto"/>
        <w:ind w:firstLine="567"/>
        <w:jc w:val="both"/>
        <w:rPr>
          <w:rFonts w:cs="Arial"/>
          <w:sz w:val="24"/>
          <w:szCs w:val="24"/>
        </w:rPr>
      </w:pPr>
      <w:r w:rsidRPr="003F3923">
        <w:rPr>
          <w:rFonts w:cs="Arial"/>
          <w:sz w:val="24"/>
          <w:szCs w:val="24"/>
        </w:rPr>
        <w:t>par pienākumu pēc dzīvojamās telpas īres līguma noslēgšanas nekavējoties deklarēt dzīvesvietu lēmuma 1.punktā minētajā dzīvojamajā telpā.</w:t>
      </w:r>
    </w:p>
    <w:p w14:paraId="65AECF50" w14:textId="5CD12C29" w:rsidR="003F3923" w:rsidRPr="003F3923" w:rsidRDefault="003F3923" w:rsidP="003F3923">
      <w:pPr>
        <w:spacing w:line="360" w:lineRule="auto"/>
        <w:ind w:firstLine="567"/>
        <w:jc w:val="both"/>
        <w:rPr>
          <w:sz w:val="24"/>
          <w:szCs w:val="24"/>
        </w:rPr>
      </w:pPr>
      <w:r w:rsidRPr="003F3923">
        <w:rPr>
          <w:sz w:val="24"/>
          <w:szCs w:val="24"/>
        </w:rPr>
        <w:t xml:space="preserve">6. IZSLĒGT </w:t>
      </w:r>
      <w:r w:rsidR="00A4367B">
        <w:rPr>
          <w:sz w:val="24"/>
          <w:szCs w:val="24"/>
        </w:rPr>
        <w:t>..</w:t>
      </w:r>
      <w:r w:rsidRPr="003F3923">
        <w:rPr>
          <w:sz w:val="24"/>
          <w:szCs w:val="24"/>
        </w:rPr>
        <w:t xml:space="preserve"> no Gulbenes novada pašvaldības dzīvokļu jautājumu risināšanas 1.2.reģistra.</w:t>
      </w:r>
    </w:p>
    <w:p w14:paraId="7E54210D" w14:textId="77777777" w:rsidR="003F3923" w:rsidRPr="003F3923" w:rsidRDefault="003F3923" w:rsidP="003F3923">
      <w:pPr>
        <w:spacing w:line="360" w:lineRule="auto"/>
        <w:ind w:firstLine="567"/>
        <w:jc w:val="both"/>
        <w:rPr>
          <w:sz w:val="24"/>
          <w:szCs w:val="24"/>
        </w:rPr>
      </w:pPr>
      <w:r w:rsidRPr="003F3923">
        <w:rPr>
          <w:sz w:val="24"/>
          <w:szCs w:val="24"/>
        </w:rPr>
        <w:t>7. Lēmuma izrakstu nosūtīt:</w:t>
      </w:r>
    </w:p>
    <w:p w14:paraId="7C84ECA0" w14:textId="14511328" w:rsidR="003F3923" w:rsidRPr="003F3923" w:rsidRDefault="003F3923" w:rsidP="003F3923">
      <w:pPr>
        <w:spacing w:line="360" w:lineRule="auto"/>
        <w:ind w:firstLine="567"/>
        <w:jc w:val="both"/>
        <w:rPr>
          <w:sz w:val="24"/>
          <w:szCs w:val="24"/>
        </w:rPr>
      </w:pPr>
      <w:r w:rsidRPr="003F3923">
        <w:rPr>
          <w:sz w:val="24"/>
          <w:szCs w:val="24"/>
        </w:rPr>
        <w:t xml:space="preserve">7.1. </w:t>
      </w:r>
      <w:r w:rsidR="00A4367B">
        <w:rPr>
          <w:sz w:val="24"/>
          <w:szCs w:val="24"/>
        </w:rPr>
        <w:t>...</w:t>
      </w:r>
      <w:r w:rsidRPr="003F3923">
        <w:rPr>
          <w:sz w:val="24"/>
          <w:szCs w:val="24"/>
        </w:rPr>
        <w:t>;</w:t>
      </w:r>
    </w:p>
    <w:p w14:paraId="1276AE8A" w14:textId="77777777" w:rsidR="003F3923" w:rsidRPr="003F3923" w:rsidRDefault="003F3923" w:rsidP="003F3923">
      <w:pPr>
        <w:spacing w:line="360" w:lineRule="auto"/>
        <w:ind w:firstLine="567"/>
        <w:jc w:val="both"/>
        <w:rPr>
          <w:sz w:val="24"/>
          <w:szCs w:val="24"/>
        </w:rPr>
      </w:pPr>
      <w:r w:rsidRPr="003F3923">
        <w:rPr>
          <w:sz w:val="24"/>
          <w:szCs w:val="24"/>
        </w:rPr>
        <w:t>7.2. Beļavas pagasta pārvaldei, Avotu iela 2, Beļava, Beļavas pagasts, Gulbenes novads, LV-4409.</w:t>
      </w:r>
    </w:p>
    <w:p w14:paraId="6E1293B6" w14:textId="77777777" w:rsidR="003F3923" w:rsidRPr="003F3923" w:rsidRDefault="003F3923" w:rsidP="003F3923">
      <w:pPr>
        <w:autoSpaceDE w:val="0"/>
        <w:autoSpaceDN w:val="0"/>
        <w:adjustRightInd w:val="0"/>
        <w:rPr>
          <w:rFonts w:eastAsiaTheme="minorHAnsi"/>
          <w:sz w:val="24"/>
          <w:szCs w:val="24"/>
          <w:lang w:eastAsia="en-US"/>
        </w:rPr>
      </w:pPr>
    </w:p>
    <w:p w14:paraId="59B99411"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F724032" w14:textId="77777777" w:rsidR="003F3923" w:rsidRPr="003F3923" w:rsidRDefault="003F3923" w:rsidP="003F3923">
      <w:pPr>
        <w:autoSpaceDE w:val="0"/>
        <w:autoSpaceDN w:val="0"/>
        <w:adjustRightInd w:val="0"/>
        <w:rPr>
          <w:rFonts w:eastAsiaTheme="minorHAnsi"/>
          <w:sz w:val="24"/>
          <w:szCs w:val="24"/>
          <w:lang w:eastAsia="en-US"/>
        </w:rPr>
      </w:pPr>
    </w:p>
    <w:p w14:paraId="1D1586D9"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sz w:val="24"/>
          <w:szCs w:val="24"/>
          <w:lang w:eastAsia="en-US"/>
        </w:rPr>
        <w:t>Sagatavoja: Ligita Slaidiņa</w:t>
      </w:r>
    </w:p>
    <w:p w14:paraId="337E8E3C" w14:textId="793BB56B" w:rsidR="003F3923" w:rsidRDefault="003F3923">
      <w:pPr>
        <w:rPr>
          <w:snapToGrid w:val="0"/>
          <w:sz w:val="24"/>
          <w:lang w:eastAsia="en-US"/>
        </w:rPr>
      </w:pPr>
      <w:r>
        <w:br w:type="page"/>
      </w:r>
    </w:p>
    <w:tbl>
      <w:tblPr>
        <w:tblStyle w:val="Reatabula2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19DE73C8" w14:textId="77777777" w:rsidTr="003F3923">
        <w:tc>
          <w:tcPr>
            <w:tcW w:w="9458" w:type="dxa"/>
          </w:tcPr>
          <w:p w14:paraId="60D9AD69"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0F796DFA" wp14:editId="407CD08F">
                  <wp:extent cx="619125" cy="685800"/>
                  <wp:effectExtent l="0" t="0" r="9525" b="0"/>
                  <wp:docPr id="375" name="Attēl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290835BD" w14:textId="77777777" w:rsidTr="003F3923">
        <w:tc>
          <w:tcPr>
            <w:tcW w:w="9458" w:type="dxa"/>
          </w:tcPr>
          <w:p w14:paraId="060C82F2"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634A260C" w14:textId="77777777" w:rsidTr="003F3923">
        <w:tc>
          <w:tcPr>
            <w:tcW w:w="9458" w:type="dxa"/>
          </w:tcPr>
          <w:p w14:paraId="3B025380"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2AD4A8BE" w14:textId="77777777" w:rsidTr="003F3923">
        <w:tc>
          <w:tcPr>
            <w:tcW w:w="9458" w:type="dxa"/>
          </w:tcPr>
          <w:p w14:paraId="2EA27E51"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1168A3F9" w14:textId="77777777" w:rsidTr="003F3923">
        <w:tc>
          <w:tcPr>
            <w:tcW w:w="9458" w:type="dxa"/>
          </w:tcPr>
          <w:p w14:paraId="3B5A4728"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76674425" w14:textId="77777777" w:rsidR="003F3923" w:rsidRPr="00A4367B" w:rsidRDefault="003F3923" w:rsidP="003F3923">
      <w:pPr>
        <w:rPr>
          <w:sz w:val="24"/>
          <w:szCs w:val="24"/>
        </w:rPr>
      </w:pPr>
    </w:p>
    <w:p w14:paraId="72AE4496" w14:textId="77777777" w:rsidR="003F3923" w:rsidRPr="00A4367B" w:rsidRDefault="003F3923" w:rsidP="003F3923">
      <w:pPr>
        <w:jc w:val="center"/>
        <w:rPr>
          <w:b/>
          <w:bCs/>
          <w:sz w:val="24"/>
          <w:szCs w:val="24"/>
        </w:rPr>
      </w:pPr>
      <w:r w:rsidRPr="00A4367B">
        <w:rPr>
          <w:b/>
          <w:bCs/>
          <w:sz w:val="24"/>
          <w:szCs w:val="24"/>
        </w:rPr>
        <w:t>GULBENES NOVADA DOMES LĒMUMS</w:t>
      </w:r>
    </w:p>
    <w:p w14:paraId="228A2628" w14:textId="77777777" w:rsidR="003F3923" w:rsidRPr="00A4367B" w:rsidRDefault="003F3923" w:rsidP="003F3923">
      <w:pPr>
        <w:jc w:val="center"/>
        <w:rPr>
          <w:sz w:val="24"/>
          <w:szCs w:val="24"/>
        </w:rPr>
      </w:pPr>
      <w:r w:rsidRPr="00A4367B">
        <w:rPr>
          <w:sz w:val="24"/>
          <w:szCs w:val="24"/>
        </w:rPr>
        <w:t>Gulbenē</w:t>
      </w:r>
    </w:p>
    <w:p w14:paraId="28E68328" w14:textId="77777777" w:rsidR="003F3923" w:rsidRPr="00A4367B" w:rsidRDefault="003F3923" w:rsidP="003F3923">
      <w:pPr>
        <w:jc w:val="center"/>
        <w:rPr>
          <w:sz w:val="24"/>
          <w:szCs w:val="24"/>
        </w:rPr>
      </w:pPr>
    </w:p>
    <w:tbl>
      <w:tblPr>
        <w:tblStyle w:val="Reatabula24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3923" w:rsidRPr="00A4367B" w14:paraId="5ADA7427" w14:textId="77777777" w:rsidTr="003F3923">
        <w:tc>
          <w:tcPr>
            <w:tcW w:w="5920" w:type="dxa"/>
          </w:tcPr>
          <w:p w14:paraId="2E4258F8"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425BE7DA"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GND/2020/526</w:t>
            </w:r>
          </w:p>
        </w:tc>
      </w:tr>
      <w:tr w:rsidR="003F3923" w:rsidRPr="00A4367B" w14:paraId="3CC8AEEE" w14:textId="77777777" w:rsidTr="003F3923">
        <w:tc>
          <w:tcPr>
            <w:tcW w:w="5920" w:type="dxa"/>
          </w:tcPr>
          <w:p w14:paraId="09A6F3D5" w14:textId="77777777" w:rsidR="003F3923" w:rsidRPr="00A4367B" w:rsidRDefault="003F3923" w:rsidP="003F3923">
            <w:pPr>
              <w:rPr>
                <w:rFonts w:ascii="Times New Roman" w:hAnsi="Times New Roman" w:cs="Times New Roman"/>
                <w:sz w:val="24"/>
                <w:szCs w:val="24"/>
              </w:rPr>
            </w:pPr>
          </w:p>
        </w:tc>
        <w:tc>
          <w:tcPr>
            <w:tcW w:w="4729" w:type="dxa"/>
          </w:tcPr>
          <w:p w14:paraId="64E4E8ED"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99.p)</w:t>
            </w:r>
          </w:p>
        </w:tc>
      </w:tr>
    </w:tbl>
    <w:p w14:paraId="79EBAA56" w14:textId="77777777" w:rsidR="003F3923" w:rsidRPr="00A4367B" w:rsidRDefault="003F3923" w:rsidP="003F3923">
      <w:pPr>
        <w:autoSpaceDE w:val="0"/>
        <w:autoSpaceDN w:val="0"/>
        <w:adjustRightInd w:val="0"/>
        <w:rPr>
          <w:rFonts w:eastAsiaTheme="minorHAnsi"/>
          <w:color w:val="000000"/>
          <w:sz w:val="24"/>
          <w:szCs w:val="24"/>
          <w:lang w:eastAsia="en-US"/>
        </w:rPr>
      </w:pP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r w:rsidRPr="00A4367B">
        <w:rPr>
          <w:rFonts w:eastAsiaTheme="minorHAnsi"/>
          <w:color w:val="000000"/>
          <w:sz w:val="24"/>
          <w:szCs w:val="24"/>
          <w:lang w:eastAsia="en-US"/>
        </w:rPr>
        <w:tab/>
      </w:r>
    </w:p>
    <w:p w14:paraId="60F2A930" w14:textId="77777777" w:rsidR="003F3923" w:rsidRPr="00A4367B" w:rsidRDefault="003F3923" w:rsidP="003F3923">
      <w:pPr>
        <w:autoSpaceDE w:val="0"/>
        <w:autoSpaceDN w:val="0"/>
        <w:adjustRightInd w:val="0"/>
        <w:rPr>
          <w:rFonts w:eastAsiaTheme="minorHAnsi"/>
          <w:color w:val="000000"/>
          <w:sz w:val="24"/>
          <w:szCs w:val="24"/>
          <w:lang w:eastAsia="en-US"/>
        </w:rPr>
      </w:pPr>
    </w:p>
    <w:p w14:paraId="585191B2" w14:textId="77777777" w:rsidR="003F3923" w:rsidRPr="003F3923" w:rsidRDefault="003F3923" w:rsidP="003F3923">
      <w:pPr>
        <w:rPr>
          <w:b/>
          <w:sz w:val="24"/>
          <w:szCs w:val="24"/>
        </w:rPr>
      </w:pPr>
      <w:r w:rsidRPr="003F3923">
        <w:rPr>
          <w:b/>
          <w:sz w:val="24"/>
          <w:szCs w:val="24"/>
        </w:rPr>
        <w:t>Par sociālā dzīvokļa Nr.12A, izīrēšanu,  sociālā dzīvojamā mājā „Blomīte”, Ozolkalns, Beļavas pagasts, Gulbenes novads</w:t>
      </w:r>
    </w:p>
    <w:p w14:paraId="4C4F2BC9" w14:textId="77777777" w:rsidR="003F3923" w:rsidRPr="003F3923" w:rsidRDefault="003F3923" w:rsidP="003F3923">
      <w:pPr>
        <w:autoSpaceDE w:val="0"/>
        <w:autoSpaceDN w:val="0"/>
        <w:adjustRightInd w:val="0"/>
        <w:rPr>
          <w:rFonts w:eastAsiaTheme="minorHAnsi"/>
          <w:b/>
          <w:color w:val="000000"/>
          <w:sz w:val="24"/>
          <w:szCs w:val="24"/>
          <w:lang w:eastAsia="en-US"/>
        </w:rPr>
      </w:pPr>
    </w:p>
    <w:p w14:paraId="144F9ADC" w14:textId="52091782" w:rsidR="003F3923" w:rsidRPr="003F3923" w:rsidRDefault="003F3923" w:rsidP="003F3923">
      <w:pPr>
        <w:spacing w:line="360" w:lineRule="auto"/>
        <w:jc w:val="both"/>
        <w:rPr>
          <w:sz w:val="24"/>
          <w:szCs w:val="24"/>
        </w:rPr>
      </w:pPr>
      <w:r w:rsidRPr="003F3923">
        <w:rPr>
          <w:sz w:val="24"/>
          <w:szCs w:val="24"/>
        </w:rPr>
        <w:tab/>
        <w:t xml:space="preserve">Gulbenes novada pašvaldības dokumentu vadības sistēmā 2020.gada 18.jūnijā ar reģistrācijas numuru GND/5.4/20/1246-A reģistrēts </w:t>
      </w:r>
      <w:r w:rsidR="00A4367B">
        <w:rPr>
          <w:b/>
          <w:sz w:val="24"/>
          <w:szCs w:val="24"/>
        </w:rPr>
        <w:t>…</w:t>
      </w:r>
      <w:r w:rsidRPr="003F3923">
        <w:rPr>
          <w:sz w:val="24"/>
          <w:szCs w:val="24"/>
        </w:rPr>
        <w:t xml:space="preserve"> (turpmāk – iesniedzējs), deklarētā dzīvesvieta: </w:t>
      </w:r>
      <w:r w:rsidR="00A4367B">
        <w:rPr>
          <w:sz w:val="24"/>
          <w:szCs w:val="24"/>
        </w:rPr>
        <w:t>…</w:t>
      </w:r>
      <w:r w:rsidRPr="003F3923">
        <w:rPr>
          <w:sz w:val="24"/>
          <w:szCs w:val="24"/>
        </w:rPr>
        <w:t xml:space="preserve"> 2020.gada 18.jūnija iesniegums, kurā izteikts lūgums, izīrēt dzīvojamo telpu Nr.12A, sociālā dzīvojamā mājā „Blomīte”, Ozolkalns, Beļavas pagasts, Gulbenes novads. </w:t>
      </w:r>
    </w:p>
    <w:p w14:paraId="4CF49F6C" w14:textId="77777777" w:rsidR="003F3923" w:rsidRPr="003F3923" w:rsidRDefault="003F3923" w:rsidP="003F3923">
      <w:pPr>
        <w:shd w:val="clear" w:color="auto" w:fill="FFFFFF"/>
        <w:spacing w:line="360" w:lineRule="auto"/>
        <w:ind w:firstLine="567"/>
        <w:jc w:val="both"/>
        <w:rPr>
          <w:color w:val="414142"/>
          <w:sz w:val="24"/>
          <w:szCs w:val="24"/>
        </w:rPr>
      </w:pPr>
      <w:r w:rsidRPr="003F3923">
        <w:rPr>
          <w:color w:val="414142"/>
          <w:sz w:val="24"/>
          <w:szCs w:val="24"/>
        </w:rPr>
        <w:t xml:space="preserve">Likuma “Par sociālajiem dzīvokļiem un sociālajām mājām” 5.panta </w:t>
      </w:r>
      <w:r w:rsidRPr="003F3923">
        <w:rPr>
          <w:bCs/>
          <w:sz w:val="24"/>
          <w:szCs w:val="24"/>
        </w:rPr>
        <w:t xml:space="preserve">pirmā viens </w:t>
      </w:r>
      <w:proofErr w:type="spellStart"/>
      <w:r w:rsidRPr="003F3923">
        <w:rPr>
          <w:bCs/>
          <w:sz w:val="24"/>
          <w:szCs w:val="24"/>
        </w:rPr>
        <w:t>prim</w:t>
      </w:r>
      <w:proofErr w:type="spellEnd"/>
      <w:r w:rsidRPr="003F3923">
        <w:rPr>
          <w:bCs/>
          <w:sz w:val="24"/>
          <w:szCs w:val="24"/>
        </w:rPr>
        <w:t xml:space="preserve"> daļa</w:t>
      </w:r>
      <w:r w:rsidRPr="003F3923">
        <w:rPr>
          <w:color w:val="414142"/>
          <w:sz w:val="24"/>
          <w:szCs w:val="24"/>
        </w:rPr>
        <w:t xml:space="preserve"> nosaka, ka sociālo dzīvokli ir tiesīga īrēt persona ar invaliditāti, kā arī persona, kura aprūpē bērnu ar invaliditāti vai pilngadīgu personu ar invaliditāti.</w:t>
      </w:r>
      <w:r w:rsidRPr="003F3923">
        <w:rPr>
          <w:sz w:val="24"/>
          <w:szCs w:val="24"/>
        </w:rPr>
        <w:t xml:space="preserve"> Papildus minētajam likuma</w:t>
      </w:r>
      <w:r w:rsidRPr="003F3923">
        <w:rPr>
          <w:color w:val="414142"/>
          <w:sz w:val="24"/>
          <w:szCs w:val="24"/>
        </w:rPr>
        <w:t xml:space="preserve"> 11.panta pirmā</w:t>
      </w:r>
      <w:r w:rsidRPr="003F3923">
        <w:rPr>
          <w:bCs/>
          <w:sz w:val="24"/>
          <w:szCs w:val="24"/>
        </w:rPr>
        <w:t xml:space="preserve"> un otrā</w:t>
      </w:r>
      <w:r w:rsidRPr="003F3923">
        <w:rPr>
          <w:color w:val="414142"/>
          <w:sz w:val="24"/>
          <w:szCs w:val="24"/>
        </w:rPr>
        <w:t xml:space="preserve"> daļa nosaka, ka sociālo dzīvokli nodod lietošanā uz sociālā dzīvokļa īres līguma pamata. Sociālā dzīvokļa īres līgumu noslēdz ne vēlāk kā mēneša laikā pēc tam, kad pieņemts pašvaldības institūcijas lēmums par sociālā dzīvokļa izīrēšanu</w:t>
      </w:r>
      <w:r w:rsidRPr="003F3923">
        <w:rPr>
          <w:sz w:val="24"/>
          <w:szCs w:val="24"/>
        </w:rPr>
        <w:t>. Sociālā</w:t>
      </w:r>
      <w:r w:rsidRPr="003F3923">
        <w:rPr>
          <w:color w:val="414142"/>
          <w:sz w:val="24"/>
          <w:szCs w:val="24"/>
        </w:rPr>
        <w:t xml:space="preserve"> dzīvokļa īres līgumu noslēdz uz laiku, kas nav ilgāks par sešiem mēnešiem, un to atjauno, ja pēc līguma termiņa izbeigšanās īrnieks un viņa ģimenes locekļi nav zaudējuši tiesības īrēt sociālo dzīvokli.</w:t>
      </w:r>
    </w:p>
    <w:p w14:paraId="5F94C03C"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89F9B01" w14:textId="77777777" w:rsidR="003F3923" w:rsidRPr="003F3923" w:rsidRDefault="003F3923" w:rsidP="003F3923">
      <w:pPr>
        <w:spacing w:line="360" w:lineRule="auto"/>
        <w:ind w:firstLine="567"/>
        <w:jc w:val="both"/>
        <w:rPr>
          <w:sz w:val="24"/>
          <w:szCs w:val="24"/>
        </w:rPr>
      </w:pPr>
      <w:r w:rsidRPr="003F3923">
        <w:rPr>
          <w:sz w:val="24"/>
          <w:szCs w:val="24"/>
        </w:rPr>
        <w:t>Iesniedzējam piešķirta 2.grupas invaliditāte uz laiku līdz 2029.gada 10.aprīlim.</w:t>
      </w:r>
    </w:p>
    <w:p w14:paraId="4E0A7411"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un pamatojoties uz likuma „Par sociālajiem dzīvokļiem un sociālajām dzīvojamām mājām” 5.panta pirmo viens </w:t>
      </w:r>
      <w:proofErr w:type="spellStart"/>
      <w:r w:rsidRPr="003F3923">
        <w:rPr>
          <w:sz w:val="24"/>
          <w:szCs w:val="24"/>
        </w:rPr>
        <w:t>prim</w:t>
      </w:r>
      <w:proofErr w:type="spellEnd"/>
      <w:r w:rsidRPr="003F3923">
        <w:rPr>
          <w:sz w:val="24"/>
          <w:szCs w:val="24"/>
        </w:rPr>
        <w:t xml:space="preserve"> daļu, 11.panta pirmo un otro daļu, likuma “Par pašvaldībām” 15.panta pirmās daļas 9.punktu,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02138FF0" w14:textId="64026864" w:rsidR="003F3923" w:rsidRPr="003F3923" w:rsidRDefault="003F3923" w:rsidP="003F3923">
      <w:pPr>
        <w:spacing w:line="360" w:lineRule="auto"/>
        <w:ind w:firstLine="567"/>
        <w:jc w:val="both"/>
        <w:rPr>
          <w:sz w:val="24"/>
          <w:szCs w:val="24"/>
        </w:rPr>
      </w:pPr>
      <w:r w:rsidRPr="003F3923">
        <w:rPr>
          <w:sz w:val="24"/>
          <w:szCs w:val="24"/>
        </w:rPr>
        <w:t xml:space="preserve">1. NOSLĒGT dzīvojamās telpas Nr.12A, kas atrodas sociālā dzīvojamā mājā “Blomīte”, Ozolkalnā, Beļavas pagastā, Gulbenes novadā, sociālā dzīvokļa īres līgumu ar </w:t>
      </w:r>
      <w:r w:rsidR="00A4367B">
        <w:rPr>
          <w:sz w:val="24"/>
          <w:szCs w:val="24"/>
        </w:rPr>
        <w:t>…</w:t>
      </w:r>
      <w:r w:rsidRPr="003F3923">
        <w:rPr>
          <w:sz w:val="24"/>
          <w:szCs w:val="24"/>
        </w:rPr>
        <w:t>, uz laiku līdz 2020.gada 31.decembrim.</w:t>
      </w:r>
    </w:p>
    <w:p w14:paraId="4385A2E9" w14:textId="07C09E00" w:rsidR="003F3923" w:rsidRPr="003F3923" w:rsidRDefault="003F3923" w:rsidP="003F3923">
      <w:pPr>
        <w:spacing w:line="360" w:lineRule="auto"/>
        <w:ind w:firstLine="567"/>
        <w:jc w:val="both"/>
        <w:rPr>
          <w:sz w:val="24"/>
          <w:szCs w:val="24"/>
        </w:rPr>
      </w:pPr>
      <w:r w:rsidRPr="003F3923">
        <w:rPr>
          <w:sz w:val="24"/>
          <w:szCs w:val="24"/>
        </w:rPr>
        <w:lastRenderedPageBreak/>
        <w:t xml:space="preserve">2. NOTEIKT </w:t>
      </w:r>
      <w:r w:rsidR="00A4367B">
        <w:rPr>
          <w:sz w:val="24"/>
          <w:szCs w:val="24"/>
        </w:rPr>
        <w:t>…</w:t>
      </w:r>
      <w:r w:rsidRPr="003F3923">
        <w:rPr>
          <w:sz w:val="24"/>
          <w:szCs w:val="24"/>
        </w:rPr>
        <w:t xml:space="preserve"> viena mēneša termiņu dzīvojamās telpas īres līguma ar Gulbenes novada sociālo dienestu noslēgšanai.</w:t>
      </w:r>
    </w:p>
    <w:p w14:paraId="78C78B60" w14:textId="77777777" w:rsidR="003F3923" w:rsidRPr="003F3923" w:rsidRDefault="003F3923" w:rsidP="003F3923">
      <w:pPr>
        <w:spacing w:line="360" w:lineRule="auto"/>
        <w:ind w:firstLine="567"/>
        <w:jc w:val="both"/>
        <w:rPr>
          <w:sz w:val="24"/>
          <w:szCs w:val="24"/>
        </w:rPr>
      </w:pPr>
      <w:r w:rsidRPr="003F3923">
        <w:rPr>
          <w:sz w:val="24"/>
          <w:szCs w:val="24"/>
        </w:rPr>
        <w:t>3. UZDOT Gulbenes novada sociālajam dienestam, reģistrācijas numurs 90009224490, juridiskā adrese: Dīķa iela 1, Gulbene, Gulbenes novads, LV-4401, sagatavot un noslēgt dzīvojamās telpas īres līgumu.</w:t>
      </w:r>
    </w:p>
    <w:p w14:paraId="1A3AE4B4" w14:textId="3E4AD793" w:rsidR="003F3923" w:rsidRPr="003F3923" w:rsidRDefault="003F3923" w:rsidP="003F3923">
      <w:pPr>
        <w:spacing w:line="360" w:lineRule="auto"/>
        <w:ind w:firstLine="567"/>
        <w:jc w:val="both"/>
        <w:rPr>
          <w:sz w:val="24"/>
          <w:szCs w:val="24"/>
        </w:rPr>
      </w:pPr>
      <w:r w:rsidRPr="003F3923">
        <w:rPr>
          <w:sz w:val="24"/>
          <w:szCs w:val="24"/>
        </w:rPr>
        <w:t xml:space="preserve">4. IZSLĒGT </w:t>
      </w:r>
      <w:r w:rsidR="00A4367B">
        <w:rPr>
          <w:sz w:val="24"/>
          <w:szCs w:val="24"/>
        </w:rPr>
        <w:t>….</w:t>
      </w:r>
      <w:r w:rsidRPr="003F3923">
        <w:rPr>
          <w:sz w:val="24"/>
          <w:szCs w:val="24"/>
        </w:rPr>
        <w:t xml:space="preserve"> no Gulbenes novada pašvaldības dzīvokļu jautājumu risināšanas 2.reģistra.</w:t>
      </w:r>
    </w:p>
    <w:p w14:paraId="6064868F" w14:textId="77777777" w:rsidR="003F3923" w:rsidRPr="003F3923" w:rsidRDefault="003F3923" w:rsidP="003F3923">
      <w:pPr>
        <w:spacing w:line="360" w:lineRule="auto"/>
        <w:ind w:firstLine="567"/>
        <w:jc w:val="both"/>
        <w:rPr>
          <w:sz w:val="24"/>
          <w:szCs w:val="24"/>
        </w:rPr>
      </w:pPr>
      <w:r w:rsidRPr="003F3923">
        <w:rPr>
          <w:sz w:val="24"/>
          <w:szCs w:val="24"/>
        </w:rPr>
        <w:t>5. Lēmuma izrakstu nosūtīt:</w:t>
      </w:r>
    </w:p>
    <w:p w14:paraId="0B8B0C7F" w14:textId="30A2677C" w:rsidR="003F3923" w:rsidRPr="003F3923" w:rsidRDefault="003F3923" w:rsidP="003F3923">
      <w:pPr>
        <w:spacing w:line="360" w:lineRule="auto"/>
        <w:ind w:firstLine="567"/>
        <w:jc w:val="both"/>
        <w:rPr>
          <w:sz w:val="24"/>
          <w:szCs w:val="24"/>
        </w:rPr>
      </w:pPr>
      <w:r w:rsidRPr="003F3923">
        <w:rPr>
          <w:sz w:val="24"/>
          <w:szCs w:val="24"/>
        </w:rPr>
        <w:t xml:space="preserve">5.1. </w:t>
      </w:r>
      <w:r w:rsidR="00A4367B">
        <w:rPr>
          <w:sz w:val="24"/>
          <w:szCs w:val="24"/>
        </w:rPr>
        <w:t>…</w:t>
      </w:r>
      <w:r w:rsidRPr="003F3923">
        <w:rPr>
          <w:sz w:val="24"/>
          <w:szCs w:val="24"/>
        </w:rPr>
        <w:t>;</w:t>
      </w:r>
    </w:p>
    <w:p w14:paraId="706B10DE" w14:textId="77777777" w:rsidR="003F3923" w:rsidRPr="003F3923" w:rsidRDefault="003F3923" w:rsidP="003F3923">
      <w:pPr>
        <w:spacing w:line="360" w:lineRule="auto"/>
        <w:ind w:firstLine="567"/>
        <w:jc w:val="both"/>
        <w:rPr>
          <w:sz w:val="24"/>
          <w:szCs w:val="24"/>
        </w:rPr>
      </w:pPr>
      <w:r w:rsidRPr="003F3923">
        <w:rPr>
          <w:sz w:val="24"/>
          <w:szCs w:val="24"/>
        </w:rPr>
        <w:t>5.2. Sociālajam dienestam, Dīķa iela 1, Gulbene, Gulbenes novads, LV-4401.</w:t>
      </w:r>
    </w:p>
    <w:p w14:paraId="5672FF58" w14:textId="77777777" w:rsidR="003F3923" w:rsidRPr="003F3923" w:rsidRDefault="003F3923" w:rsidP="003F3923">
      <w:pPr>
        <w:spacing w:line="360" w:lineRule="auto"/>
        <w:jc w:val="both"/>
        <w:rPr>
          <w:sz w:val="24"/>
          <w:szCs w:val="24"/>
        </w:rPr>
      </w:pPr>
    </w:p>
    <w:p w14:paraId="14BAC5FD" w14:textId="77777777" w:rsidR="003F3923" w:rsidRPr="003F3923" w:rsidRDefault="003F3923" w:rsidP="003F3923">
      <w:pPr>
        <w:autoSpaceDE w:val="0"/>
        <w:autoSpaceDN w:val="0"/>
        <w:adjustRightInd w:val="0"/>
        <w:rPr>
          <w:rFonts w:eastAsiaTheme="minorHAnsi"/>
          <w:sz w:val="24"/>
          <w:szCs w:val="24"/>
          <w:lang w:eastAsia="en-US"/>
        </w:rPr>
      </w:pPr>
    </w:p>
    <w:p w14:paraId="5C4A276B"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23D709AB" w14:textId="77777777" w:rsidR="003F3923" w:rsidRPr="003F3923" w:rsidRDefault="003F3923" w:rsidP="003F3923">
      <w:pPr>
        <w:autoSpaceDE w:val="0"/>
        <w:autoSpaceDN w:val="0"/>
        <w:adjustRightInd w:val="0"/>
        <w:rPr>
          <w:rFonts w:eastAsiaTheme="minorHAnsi"/>
          <w:sz w:val="24"/>
          <w:szCs w:val="24"/>
          <w:lang w:eastAsia="en-US"/>
        </w:rPr>
      </w:pPr>
    </w:p>
    <w:p w14:paraId="0B9A97C7"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2EFFC535" w14:textId="77777777" w:rsidTr="003F3923">
        <w:trPr>
          <w:trHeight w:val="104"/>
        </w:trPr>
        <w:tc>
          <w:tcPr>
            <w:tcW w:w="236" w:type="dxa"/>
          </w:tcPr>
          <w:p w14:paraId="44BD58A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253D4C5C" w14:textId="77777777" w:rsidR="003F3923" w:rsidRPr="003F3923" w:rsidRDefault="003F3923" w:rsidP="003F3923">
      <w:pPr>
        <w:rPr>
          <w:sz w:val="24"/>
          <w:szCs w:val="24"/>
        </w:rPr>
      </w:pPr>
    </w:p>
    <w:p w14:paraId="3BA7318D" w14:textId="77777777" w:rsidR="003F3923" w:rsidRPr="003F3923" w:rsidRDefault="003F3923" w:rsidP="003F3923">
      <w:pPr>
        <w:autoSpaceDE w:val="0"/>
        <w:autoSpaceDN w:val="0"/>
        <w:adjustRightInd w:val="0"/>
        <w:rPr>
          <w:rFonts w:eastAsiaTheme="minorHAnsi"/>
          <w:color w:val="000000"/>
          <w:sz w:val="24"/>
          <w:szCs w:val="24"/>
          <w:lang w:eastAsia="en-US"/>
        </w:rPr>
      </w:pPr>
    </w:p>
    <w:p w14:paraId="1824B6AE" w14:textId="77777777" w:rsidR="003F3923" w:rsidRPr="003F3923" w:rsidRDefault="003F3923" w:rsidP="003F3923">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16897ACE" w14:textId="77777777" w:rsidTr="003F3923">
        <w:trPr>
          <w:trHeight w:val="104"/>
        </w:trPr>
        <w:tc>
          <w:tcPr>
            <w:tcW w:w="236" w:type="dxa"/>
          </w:tcPr>
          <w:p w14:paraId="5380FD7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3338F4DF" w14:textId="77777777" w:rsidR="003F3923" w:rsidRPr="003F3923" w:rsidRDefault="003F3923" w:rsidP="003F3923">
      <w:pPr>
        <w:rPr>
          <w:sz w:val="24"/>
          <w:szCs w:val="24"/>
        </w:rPr>
      </w:pPr>
    </w:p>
    <w:p w14:paraId="2B16E628" w14:textId="77777777" w:rsidR="003F3923" w:rsidRPr="003F3923" w:rsidRDefault="003F3923" w:rsidP="003F3923">
      <w:pPr>
        <w:jc w:val="center"/>
        <w:rPr>
          <w:sz w:val="24"/>
          <w:szCs w:val="24"/>
        </w:rPr>
      </w:pPr>
    </w:p>
    <w:p w14:paraId="28884986" w14:textId="77777777" w:rsidR="003F3923" w:rsidRPr="003F3923" w:rsidRDefault="003F3923" w:rsidP="003F3923">
      <w:pPr>
        <w:rPr>
          <w:sz w:val="24"/>
          <w:szCs w:val="24"/>
        </w:rPr>
      </w:pPr>
      <w:r w:rsidRPr="003F3923">
        <w:rPr>
          <w:sz w:val="24"/>
          <w:szCs w:val="24"/>
        </w:rPr>
        <w:t xml:space="preserve"> </w:t>
      </w:r>
    </w:p>
    <w:p w14:paraId="02ABC74E" w14:textId="317C81D5" w:rsidR="003F3923" w:rsidRDefault="003F3923">
      <w:pPr>
        <w:rPr>
          <w:snapToGrid w:val="0"/>
          <w:sz w:val="24"/>
          <w:lang w:eastAsia="en-US"/>
        </w:rPr>
      </w:pPr>
      <w:r>
        <w:br w:type="page"/>
      </w:r>
    </w:p>
    <w:tbl>
      <w:tblPr>
        <w:tblStyle w:val="Reatabula2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A4367B" w14:paraId="6756D2D6" w14:textId="77777777" w:rsidTr="003F3923">
        <w:tc>
          <w:tcPr>
            <w:tcW w:w="9458" w:type="dxa"/>
          </w:tcPr>
          <w:p w14:paraId="64F35D80" w14:textId="77777777" w:rsidR="003F3923" w:rsidRPr="00A4367B" w:rsidRDefault="003F3923" w:rsidP="003F3923">
            <w:pPr>
              <w:jc w:val="center"/>
              <w:rPr>
                <w:rFonts w:ascii="Times New Roman" w:hAnsi="Times New Roman" w:cs="Times New Roman"/>
                <w:sz w:val="24"/>
                <w:szCs w:val="24"/>
              </w:rPr>
            </w:pPr>
            <w:r w:rsidRPr="00A4367B">
              <w:rPr>
                <w:noProof/>
                <w:sz w:val="24"/>
                <w:szCs w:val="24"/>
              </w:rPr>
              <w:lastRenderedPageBreak/>
              <w:drawing>
                <wp:inline distT="0" distB="0" distL="0" distR="0" wp14:anchorId="4D6CB0FF" wp14:editId="5DCEFAEE">
                  <wp:extent cx="619125" cy="685800"/>
                  <wp:effectExtent l="0" t="0" r="9525" b="0"/>
                  <wp:docPr id="377" name="Attēls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A4367B" w14:paraId="11F56B00" w14:textId="77777777" w:rsidTr="003F3923">
        <w:tc>
          <w:tcPr>
            <w:tcW w:w="9458" w:type="dxa"/>
          </w:tcPr>
          <w:p w14:paraId="08E345B2"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b/>
                <w:bCs/>
                <w:sz w:val="28"/>
                <w:szCs w:val="28"/>
              </w:rPr>
              <w:t>GULBENES NOVADA PAŠVALDĪBA</w:t>
            </w:r>
          </w:p>
        </w:tc>
      </w:tr>
      <w:tr w:rsidR="003F3923" w:rsidRPr="00A4367B" w14:paraId="6F600B1A" w14:textId="77777777" w:rsidTr="003F3923">
        <w:tc>
          <w:tcPr>
            <w:tcW w:w="9458" w:type="dxa"/>
          </w:tcPr>
          <w:p w14:paraId="0F168E5C"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Reģ.Nr.90009116327</w:t>
            </w:r>
          </w:p>
        </w:tc>
      </w:tr>
      <w:tr w:rsidR="003F3923" w:rsidRPr="00A4367B" w14:paraId="01362CFC" w14:textId="77777777" w:rsidTr="003F3923">
        <w:tc>
          <w:tcPr>
            <w:tcW w:w="9458" w:type="dxa"/>
          </w:tcPr>
          <w:p w14:paraId="5296E0AD"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Ābeļu iela 2, Gulbene, Gulbenes nov., LV-4401</w:t>
            </w:r>
          </w:p>
        </w:tc>
      </w:tr>
      <w:tr w:rsidR="003F3923" w:rsidRPr="00A4367B" w14:paraId="40539BE1" w14:textId="77777777" w:rsidTr="003F3923">
        <w:tc>
          <w:tcPr>
            <w:tcW w:w="9458" w:type="dxa"/>
          </w:tcPr>
          <w:p w14:paraId="166874C0" w14:textId="77777777" w:rsidR="003F3923" w:rsidRPr="00A4367B" w:rsidRDefault="003F3923" w:rsidP="003F3923">
            <w:pPr>
              <w:jc w:val="center"/>
              <w:rPr>
                <w:rFonts w:ascii="Times New Roman" w:hAnsi="Times New Roman" w:cs="Times New Roman"/>
                <w:sz w:val="24"/>
                <w:szCs w:val="24"/>
              </w:rPr>
            </w:pPr>
            <w:r w:rsidRPr="00A4367B">
              <w:rPr>
                <w:rFonts w:ascii="Times New Roman" w:hAnsi="Times New Roman" w:cs="Times New Roman"/>
                <w:sz w:val="24"/>
                <w:szCs w:val="24"/>
              </w:rPr>
              <w:t>Tālrunis 64497710, mob.26595362, e-pasts; dome@gulbene.lv, www.gulbene.lv</w:t>
            </w:r>
          </w:p>
        </w:tc>
      </w:tr>
    </w:tbl>
    <w:p w14:paraId="628FD992" w14:textId="77777777" w:rsidR="003F3923" w:rsidRPr="00A4367B" w:rsidRDefault="003F3923" w:rsidP="003F3923">
      <w:pPr>
        <w:rPr>
          <w:sz w:val="24"/>
          <w:szCs w:val="24"/>
        </w:rPr>
      </w:pPr>
    </w:p>
    <w:p w14:paraId="439A9B7E" w14:textId="77777777" w:rsidR="003F3923" w:rsidRPr="00A4367B" w:rsidRDefault="003F3923" w:rsidP="003F3923">
      <w:pPr>
        <w:jc w:val="center"/>
        <w:rPr>
          <w:b/>
          <w:bCs/>
          <w:sz w:val="24"/>
          <w:szCs w:val="24"/>
        </w:rPr>
      </w:pPr>
      <w:r w:rsidRPr="00A4367B">
        <w:rPr>
          <w:b/>
          <w:bCs/>
          <w:sz w:val="24"/>
          <w:szCs w:val="24"/>
        </w:rPr>
        <w:t>GULBENES NOVADA DOMES LĒMUMS</w:t>
      </w:r>
    </w:p>
    <w:p w14:paraId="1D4C085E" w14:textId="77777777" w:rsidR="003F3923" w:rsidRPr="00A4367B" w:rsidRDefault="003F3923" w:rsidP="003F3923">
      <w:pPr>
        <w:jc w:val="center"/>
        <w:rPr>
          <w:sz w:val="24"/>
          <w:szCs w:val="24"/>
        </w:rPr>
      </w:pPr>
      <w:r w:rsidRPr="00A4367B">
        <w:rPr>
          <w:sz w:val="24"/>
          <w:szCs w:val="24"/>
        </w:rPr>
        <w:t>Gulbenē</w:t>
      </w:r>
    </w:p>
    <w:p w14:paraId="08E9BE97" w14:textId="77777777" w:rsidR="003F3923" w:rsidRPr="00A4367B" w:rsidRDefault="003F3923" w:rsidP="003F3923">
      <w:pPr>
        <w:jc w:val="center"/>
        <w:rPr>
          <w:sz w:val="24"/>
          <w:szCs w:val="24"/>
        </w:rPr>
      </w:pPr>
    </w:p>
    <w:tbl>
      <w:tblPr>
        <w:tblStyle w:val="Reatabula248"/>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3923" w:rsidRPr="00A4367B" w14:paraId="36F4E6CE" w14:textId="77777777" w:rsidTr="003F3923">
        <w:tc>
          <w:tcPr>
            <w:tcW w:w="5920" w:type="dxa"/>
          </w:tcPr>
          <w:p w14:paraId="0A41626D"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2020.gada 30.jūlijā</w:t>
            </w:r>
          </w:p>
        </w:tc>
        <w:tc>
          <w:tcPr>
            <w:tcW w:w="4729" w:type="dxa"/>
          </w:tcPr>
          <w:p w14:paraId="0969B296"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Nr. GND/2020/527</w:t>
            </w:r>
          </w:p>
        </w:tc>
      </w:tr>
      <w:tr w:rsidR="003F3923" w:rsidRPr="00A4367B" w14:paraId="601D3BAA" w14:textId="77777777" w:rsidTr="003F3923">
        <w:tc>
          <w:tcPr>
            <w:tcW w:w="5920" w:type="dxa"/>
          </w:tcPr>
          <w:p w14:paraId="6C473D28" w14:textId="77777777" w:rsidR="003F3923" w:rsidRPr="00A4367B" w:rsidRDefault="003F3923" w:rsidP="003F3923">
            <w:pPr>
              <w:rPr>
                <w:rFonts w:ascii="Times New Roman" w:hAnsi="Times New Roman" w:cs="Times New Roman"/>
                <w:sz w:val="24"/>
                <w:szCs w:val="24"/>
              </w:rPr>
            </w:pPr>
          </w:p>
        </w:tc>
        <w:tc>
          <w:tcPr>
            <w:tcW w:w="4729" w:type="dxa"/>
          </w:tcPr>
          <w:p w14:paraId="04021CF3" w14:textId="77777777" w:rsidR="003F3923" w:rsidRPr="00A4367B" w:rsidRDefault="003F3923" w:rsidP="003F3923">
            <w:pPr>
              <w:rPr>
                <w:rFonts w:ascii="Times New Roman" w:hAnsi="Times New Roman" w:cs="Times New Roman"/>
                <w:b/>
                <w:bCs/>
                <w:sz w:val="24"/>
                <w:szCs w:val="24"/>
              </w:rPr>
            </w:pPr>
            <w:r w:rsidRPr="00A4367B">
              <w:rPr>
                <w:rFonts w:ascii="Times New Roman" w:hAnsi="Times New Roman" w:cs="Times New Roman"/>
                <w:b/>
                <w:bCs/>
                <w:sz w:val="24"/>
                <w:szCs w:val="24"/>
              </w:rPr>
              <w:t>(protokols Nr.14; 100.p)</w:t>
            </w:r>
          </w:p>
        </w:tc>
      </w:tr>
    </w:tbl>
    <w:p w14:paraId="5C86DB19"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3C902EF7" w14:textId="77777777" w:rsidR="003F3923" w:rsidRPr="003F3923" w:rsidRDefault="003F3923" w:rsidP="003F3923">
      <w:pPr>
        <w:autoSpaceDE w:val="0"/>
        <w:autoSpaceDN w:val="0"/>
        <w:adjustRightInd w:val="0"/>
        <w:rPr>
          <w:rFonts w:eastAsiaTheme="minorHAnsi"/>
          <w:color w:val="000000"/>
          <w:sz w:val="24"/>
          <w:szCs w:val="24"/>
          <w:lang w:eastAsia="en-US"/>
        </w:rPr>
      </w:pPr>
    </w:p>
    <w:p w14:paraId="02668E41" w14:textId="77777777" w:rsidR="003F3923" w:rsidRPr="003F3923" w:rsidRDefault="003F3923" w:rsidP="003F3923">
      <w:pPr>
        <w:rPr>
          <w:b/>
          <w:sz w:val="24"/>
          <w:szCs w:val="24"/>
        </w:rPr>
      </w:pPr>
      <w:r w:rsidRPr="003F3923">
        <w:rPr>
          <w:b/>
          <w:sz w:val="24"/>
          <w:szCs w:val="24"/>
        </w:rPr>
        <w:t>Par dzīvojamās telpas Viestura ielā 39-8, Gulbenē, izīrēšanu</w:t>
      </w:r>
    </w:p>
    <w:p w14:paraId="336C02E5" w14:textId="77777777" w:rsidR="003F3923" w:rsidRPr="003F3923" w:rsidRDefault="003F3923" w:rsidP="003F3923">
      <w:pPr>
        <w:autoSpaceDE w:val="0"/>
        <w:autoSpaceDN w:val="0"/>
        <w:adjustRightInd w:val="0"/>
        <w:rPr>
          <w:rFonts w:eastAsiaTheme="minorHAnsi"/>
          <w:color w:val="000000"/>
          <w:sz w:val="24"/>
          <w:szCs w:val="24"/>
          <w:lang w:eastAsia="en-US"/>
        </w:rPr>
      </w:pPr>
    </w:p>
    <w:p w14:paraId="51B7D645" w14:textId="6EB68415"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13.jūlijā ar reģistrācijas numuru GND/5.5/20/1377-Ļ reģistrēts </w:t>
      </w:r>
      <w:r w:rsidR="00A4367B">
        <w:rPr>
          <w:b/>
          <w:sz w:val="24"/>
          <w:szCs w:val="24"/>
        </w:rPr>
        <w:t>…</w:t>
      </w:r>
      <w:r w:rsidRPr="003F3923">
        <w:rPr>
          <w:sz w:val="24"/>
          <w:szCs w:val="24"/>
        </w:rPr>
        <w:t xml:space="preserve"> (turpmāk – iesniedzējs), deklarētā dzīvesvieta </w:t>
      </w:r>
      <w:r w:rsidR="00A4367B">
        <w:rPr>
          <w:sz w:val="24"/>
          <w:szCs w:val="24"/>
        </w:rPr>
        <w:t>…</w:t>
      </w:r>
      <w:r w:rsidRPr="003F3923">
        <w:rPr>
          <w:sz w:val="24"/>
          <w:szCs w:val="24"/>
        </w:rPr>
        <w:t xml:space="preserve">, 2020.gada 13.jūlija iesniegums, kurā izteikts lūgums izīrēt dzīvojamo telpu Nr.8, kas atrodas Viestura ielā 39, Gulbenē, Gulbenes novadā (turpmāk – iesniegums). </w:t>
      </w:r>
    </w:p>
    <w:p w14:paraId="14A40610"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738943FD"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w:t>
      </w:r>
    </w:p>
    <w:p w14:paraId="7402393E" w14:textId="77777777" w:rsidR="003F3923" w:rsidRPr="003F3923" w:rsidRDefault="003F3923" w:rsidP="003F3923">
      <w:pPr>
        <w:spacing w:line="360" w:lineRule="auto"/>
        <w:ind w:firstLine="567"/>
        <w:jc w:val="both"/>
        <w:rPr>
          <w:sz w:val="24"/>
          <w:szCs w:val="24"/>
        </w:rPr>
      </w:pPr>
      <w:r w:rsidRPr="003F3923">
        <w:rPr>
          <w:sz w:val="24"/>
          <w:szCs w:val="24"/>
        </w:rPr>
        <w:t>Likuma “Par palīdzību dzīvokļa jautājumu risināšanā”  19.pantā noteikts, ka izīrējot dzīvojamo telpu, pašvaldības dome vai tās deleģēta institūcija nosaka, uz kādu termiņu slēdzams īres līgums.</w:t>
      </w:r>
    </w:p>
    <w:p w14:paraId="145AF4F0"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007366F2"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palīdzību dzīvokļa jautājumu risināšanā” 19.pantu, un Sociālās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Gulbenes novada dome NOLEMJ:</w:t>
      </w:r>
    </w:p>
    <w:p w14:paraId="6640F787" w14:textId="2518CEB6" w:rsidR="003F3923" w:rsidRPr="003F3923" w:rsidRDefault="003F3923" w:rsidP="003F3923">
      <w:pPr>
        <w:spacing w:line="360" w:lineRule="auto"/>
        <w:ind w:firstLine="567"/>
        <w:jc w:val="both"/>
        <w:rPr>
          <w:sz w:val="24"/>
          <w:szCs w:val="24"/>
        </w:rPr>
      </w:pPr>
      <w:r w:rsidRPr="003F3923">
        <w:rPr>
          <w:sz w:val="24"/>
          <w:szCs w:val="24"/>
        </w:rPr>
        <w:t xml:space="preserve">1. NOSLĒGT dzīvojamās telpas Nr.8, kas atrodas Viestura ielā 39, Gulbenē, Gulbenes novadā, īres līgumu ar </w:t>
      </w:r>
      <w:r w:rsidR="000E1F81">
        <w:rPr>
          <w:sz w:val="24"/>
          <w:szCs w:val="24"/>
        </w:rPr>
        <w:t>…</w:t>
      </w:r>
      <w:r w:rsidRPr="003F3923">
        <w:rPr>
          <w:sz w:val="24"/>
          <w:szCs w:val="24"/>
        </w:rPr>
        <w:t>uz laiku līdz 2020.gada 31.oktobrim.</w:t>
      </w:r>
    </w:p>
    <w:p w14:paraId="6564D6ED" w14:textId="03726719" w:rsidR="003F3923" w:rsidRPr="003F3923" w:rsidRDefault="003F3923" w:rsidP="003F3923">
      <w:pPr>
        <w:spacing w:line="360" w:lineRule="auto"/>
        <w:ind w:firstLine="567"/>
        <w:jc w:val="both"/>
        <w:rPr>
          <w:sz w:val="24"/>
          <w:szCs w:val="24"/>
        </w:rPr>
      </w:pPr>
      <w:r w:rsidRPr="003F3923">
        <w:rPr>
          <w:sz w:val="24"/>
          <w:szCs w:val="24"/>
        </w:rPr>
        <w:t xml:space="preserve">2. NOTEIKT </w:t>
      </w:r>
      <w:r w:rsidR="000E1F81">
        <w:rPr>
          <w:sz w:val="24"/>
          <w:szCs w:val="24"/>
        </w:rPr>
        <w:t>…</w:t>
      </w:r>
      <w:r w:rsidRPr="003F3923">
        <w:rPr>
          <w:sz w:val="24"/>
          <w:szCs w:val="24"/>
        </w:rPr>
        <w:t xml:space="preserve"> viena mēneša termiņu dzīvojamās telpas īres līguma ar SIA “Gulbenes nami” noslēgšanai.</w:t>
      </w:r>
    </w:p>
    <w:p w14:paraId="68962214" w14:textId="77777777" w:rsidR="003F3923" w:rsidRPr="003F3923" w:rsidRDefault="003F3923" w:rsidP="003F3923">
      <w:pPr>
        <w:spacing w:line="360" w:lineRule="auto"/>
        <w:ind w:firstLine="567"/>
        <w:jc w:val="both"/>
        <w:rPr>
          <w:sz w:val="24"/>
          <w:szCs w:val="24"/>
        </w:rPr>
      </w:pPr>
      <w:r w:rsidRPr="003F3923">
        <w:rPr>
          <w:sz w:val="24"/>
          <w:szCs w:val="24"/>
        </w:rPr>
        <w:lastRenderedPageBreak/>
        <w:t>3. UZDOT SIA “Gulbenes nami”, reģistrācijas numurs 546030000121, juridiskā adrese: Gaitnieku iela 1B, Gulbene, Gulbenes novads, LV-4401, sagatavot un noslēgt dzīvojamās telpas īres līgumu.</w:t>
      </w:r>
    </w:p>
    <w:p w14:paraId="62A64D41" w14:textId="120E0E15" w:rsidR="003F3923" w:rsidRPr="003F3923" w:rsidRDefault="003F3923" w:rsidP="003F3923">
      <w:pPr>
        <w:spacing w:line="360" w:lineRule="auto"/>
        <w:ind w:firstLine="567"/>
        <w:jc w:val="both"/>
        <w:rPr>
          <w:sz w:val="24"/>
          <w:szCs w:val="24"/>
        </w:rPr>
      </w:pPr>
      <w:r w:rsidRPr="003F3923">
        <w:rPr>
          <w:sz w:val="24"/>
          <w:szCs w:val="24"/>
        </w:rPr>
        <w:t xml:space="preserve">4. NOTEIKT </w:t>
      </w:r>
      <w:r w:rsidR="000E1F81">
        <w:rPr>
          <w:sz w:val="24"/>
          <w:szCs w:val="24"/>
        </w:rPr>
        <w:t>…</w:t>
      </w:r>
      <w:r w:rsidRPr="003F3923">
        <w:rPr>
          <w:sz w:val="24"/>
          <w:szCs w:val="24"/>
        </w:rPr>
        <w:t xml:space="preserve"> pienākumu pēc dzīvojamās telpas īres līguma noslēgšanas nekavējoties noslēgt līgumu ar SIA “Pilsētvides serviss” par atkritumu apsaimniekošanas pakalpojumu un SIA “ALBA” par ūdens un kanalizācijas pakalpojumu sniegšanu.</w:t>
      </w:r>
    </w:p>
    <w:p w14:paraId="20EE9759" w14:textId="6BDAED7D" w:rsidR="003F3923" w:rsidRPr="003F3923" w:rsidRDefault="003F3923" w:rsidP="003F3923">
      <w:pPr>
        <w:spacing w:line="360" w:lineRule="auto"/>
        <w:ind w:firstLine="567"/>
        <w:jc w:val="both"/>
        <w:rPr>
          <w:sz w:val="24"/>
          <w:szCs w:val="24"/>
        </w:rPr>
      </w:pPr>
      <w:r w:rsidRPr="003F3923">
        <w:rPr>
          <w:sz w:val="24"/>
          <w:szCs w:val="24"/>
        </w:rPr>
        <w:t xml:space="preserve">5. NOTEIKT par pienākumu pēc dzīvojamās telpa īres līguma noslēgšanas nekavējoties deklarēt dzīvesvietu lēmuma 1.punktā minētajā dzīvojamā telpā </w:t>
      </w:r>
      <w:r w:rsidR="000E1F81">
        <w:rPr>
          <w:sz w:val="24"/>
          <w:szCs w:val="24"/>
        </w:rPr>
        <w:t>…</w:t>
      </w:r>
      <w:r w:rsidRPr="003F3923">
        <w:rPr>
          <w:sz w:val="24"/>
          <w:szCs w:val="24"/>
        </w:rPr>
        <w:t>.</w:t>
      </w:r>
    </w:p>
    <w:p w14:paraId="7C30F7E9" w14:textId="3F143EFD" w:rsidR="003F3923" w:rsidRPr="003F3923" w:rsidRDefault="003F3923" w:rsidP="003F3923">
      <w:pPr>
        <w:spacing w:line="360" w:lineRule="auto"/>
        <w:ind w:firstLine="567"/>
        <w:jc w:val="both"/>
        <w:rPr>
          <w:sz w:val="24"/>
          <w:szCs w:val="24"/>
        </w:rPr>
      </w:pPr>
      <w:r w:rsidRPr="003F3923">
        <w:rPr>
          <w:sz w:val="24"/>
          <w:szCs w:val="24"/>
        </w:rPr>
        <w:t xml:space="preserve">6. IZSLĒGT </w:t>
      </w:r>
      <w:r w:rsidR="000E1F81">
        <w:rPr>
          <w:sz w:val="24"/>
          <w:szCs w:val="24"/>
        </w:rPr>
        <w:t>..</w:t>
      </w:r>
      <w:r w:rsidRPr="003F3923">
        <w:rPr>
          <w:sz w:val="24"/>
          <w:szCs w:val="24"/>
        </w:rPr>
        <w:t xml:space="preserve"> no Gulbenes novada pašvaldības dzīvokļu jautājumu risināšanas 3.reģistra.</w:t>
      </w:r>
    </w:p>
    <w:p w14:paraId="7DA3A9E4" w14:textId="77777777" w:rsidR="003F3923" w:rsidRPr="003F3923" w:rsidRDefault="003F3923" w:rsidP="003F3923">
      <w:pPr>
        <w:spacing w:line="360" w:lineRule="auto"/>
        <w:ind w:firstLine="567"/>
        <w:jc w:val="both"/>
        <w:rPr>
          <w:sz w:val="24"/>
          <w:szCs w:val="24"/>
        </w:rPr>
      </w:pPr>
      <w:r w:rsidRPr="003F3923">
        <w:rPr>
          <w:sz w:val="24"/>
          <w:szCs w:val="24"/>
        </w:rPr>
        <w:t>7. Lēmuma izrakstu nosūtīt:</w:t>
      </w:r>
    </w:p>
    <w:p w14:paraId="0AB98099" w14:textId="28D2AA1E" w:rsidR="003F3923" w:rsidRPr="003F3923" w:rsidRDefault="003F3923" w:rsidP="003F3923">
      <w:pPr>
        <w:spacing w:line="360" w:lineRule="auto"/>
        <w:ind w:firstLine="567"/>
        <w:jc w:val="both"/>
        <w:rPr>
          <w:sz w:val="24"/>
          <w:szCs w:val="24"/>
        </w:rPr>
      </w:pPr>
      <w:r w:rsidRPr="003F3923">
        <w:rPr>
          <w:sz w:val="24"/>
          <w:szCs w:val="24"/>
        </w:rPr>
        <w:t xml:space="preserve">7.1. </w:t>
      </w:r>
      <w:r w:rsidR="000E1F81">
        <w:rPr>
          <w:sz w:val="24"/>
          <w:szCs w:val="24"/>
        </w:rPr>
        <w:t>..</w:t>
      </w:r>
      <w:r w:rsidRPr="003F3923">
        <w:rPr>
          <w:sz w:val="24"/>
          <w:szCs w:val="24"/>
        </w:rPr>
        <w:t>;</w:t>
      </w:r>
    </w:p>
    <w:p w14:paraId="09872F4C" w14:textId="77777777" w:rsidR="003F3923" w:rsidRPr="003F3923" w:rsidRDefault="003F3923" w:rsidP="003F3923">
      <w:pPr>
        <w:spacing w:line="360" w:lineRule="auto"/>
        <w:ind w:left="567"/>
        <w:jc w:val="both"/>
        <w:rPr>
          <w:sz w:val="24"/>
          <w:szCs w:val="24"/>
        </w:rPr>
      </w:pPr>
      <w:r w:rsidRPr="003F3923">
        <w:rPr>
          <w:sz w:val="24"/>
          <w:szCs w:val="24"/>
        </w:rPr>
        <w:t>7.2. SIA “Gulbenes nami”, Gaitnieku iela 1B, Gulbene, Gulbenes novads, LV-4401;</w:t>
      </w:r>
    </w:p>
    <w:p w14:paraId="222E358D" w14:textId="77777777" w:rsidR="003F3923" w:rsidRPr="003F3923" w:rsidRDefault="003F3923" w:rsidP="003F3923">
      <w:pPr>
        <w:spacing w:line="360" w:lineRule="auto"/>
        <w:ind w:left="567"/>
        <w:jc w:val="both"/>
        <w:rPr>
          <w:sz w:val="24"/>
          <w:szCs w:val="24"/>
        </w:rPr>
      </w:pPr>
      <w:r w:rsidRPr="003F3923">
        <w:rPr>
          <w:sz w:val="24"/>
          <w:szCs w:val="24"/>
        </w:rPr>
        <w:t>7.3. SIA “ALBA”, Blaumaņa iela 56A, Gulbene, Gulbenes novads, LV-440.</w:t>
      </w:r>
    </w:p>
    <w:p w14:paraId="61C92BE0" w14:textId="77777777" w:rsidR="003F3923" w:rsidRPr="003F3923" w:rsidRDefault="003F3923" w:rsidP="003F3923">
      <w:pPr>
        <w:autoSpaceDE w:val="0"/>
        <w:autoSpaceDN w:val="0"/>
        <w:adjustRightInd w:val="0"/>
        <w:rPr>
          <w:rFonts w:eastAsiaTheme="minorHAnsi"/>
          <w:sz w:val="24"/>
          <w:szCs w:val="24"/>
          <w:lang w:eastAsia="en-US"/>
        </w:rPr>
      </w:pPr>
    </w:p>
    <w:p w14:paraId="7DA51F6A"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2B32D0E" w14:textId="77777777" w:rsidR="003F3923" w:rsidRPr="003F3923" w:rsidRDefault="003F3923" w:rsidP="003F3923">
      <w:pPr>
        <w:autoSpaceDE w:val="0"/>
        <w:autoSpaceDN w:val="0"/>
        <w:adjustRightInd w:val="0"/>
        <w:rPr>
          <w:rFonts w:eastAsiaTheme="minorHAnsi"/>
          <w:sz w:val="24"/>
          <w:szCs w:val="24"/>
          <w:lang w:eastAsia="en-US"/>
        </w:rPr>
      </w:pPr>
    </w:p>
    <w:p w14:paraId="6ED43C30"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7A245EA" w14:textId="77777777" w:rsidTr="003F3923">
        <w:trPr>
          <w:trHeight w:val="104"/>
        </w:trPr>
        <w:tc>
          <w:tcPr>
            <w:tcW w:w="236" w:type="dxa"/>
          </w:tcPr>
          <w:p w14:paraId="5F15EFE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576114A6" w14:textId="77777777" w:rsidR="003F3923" w:rsidRPr="003F3923" w:rsidRDefault="003F3923" w:rsidP="003F3923">
      <w:pPr>
        <w:rPr>
          <w:sz w:val="24"/>
          <w:szCs w:val="24"/>
        </w:rPr>
      </w:pPr>
    </w:p>
    <w:p w14:paraId="4261FAB2" w14:textId="77777777" w:rsidR="003F3923" w:rsidRPr="003F3923" w:rsidRDefault="003F3923" w:rsidP="003F3923">
      <w:pPr>
        <w:jc w:val="center"/>
        <w:rPr>
          <w:sz w:val="24"/>
          <w:szCs w:val="24"/>
        </w:rPr>
      </w:pPr>
    </w:p>
    <w:p w14:paraId="43DB6910" w14:textId="77777777" w:rsidR="003F3923" w:rsidRPr="003F3923" w:rsidRDefault="003F3923" w:rsidP="003F3923">
      <w:pPr>
        <w:rPr>
          <w:sz w:val="24"/>
          <w:szCs w:val="24"/>
        </w:rPr>
      </w:pPr>
      <w:r w:rsidRPr="003F3923">
        <w:rPr>
          <w:sz w:val="24"/>
          <w:szCs w:val="24"/>
        </w:rPr>
        <w:t xml:space="preserve"> </w:t>
      </w:r>
    </w:p>
    <w:p w14:paraId="535A61F4" w14:textId="77777777" w:rsidR="003F3923" w:rsidRPr="003F3923" w:rsidRDefault="003F3923" w:rsidP="003F3923">
      <w:pPr>
        <w:rPr>
          <w:sz w:val="24"/>
          <w:szCs w:val="24"/>
        </w:rPr>
      </w:pPr>
    </w:p>
    <w:p w14:paraId="108D98A1" w14:textId="3E4BA062" w:rsidR="003F3923" w:rsidRDefault="003F3923">
      <w:pPr>
        <w:rPr>
          <w:snapToGrid w:val="0"/>
          <w:sz w:val="24"/>
          <w:lang w:eastAsia="en-US"/>
        </w:rPr>
      </w:pPr>
      <w:r>
        <w:br w:type="page"/>
      </w:r>
    </w:p>
    <w:tbl>
      <w:tblPr>
        <w:tblStyle w:val="Reatabula2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31A1DD42" w14:textId="77777777" w:rsidTr="003F3923">
        <w:tc>
          <w:tcPr>
            <w:tcW w:w="9458" w:type="dxa"/>
          </w:tcPr>
          <w:p w14:paraId="75394891"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0909037A" wp14:editId="39D70F33">
                  <wp:extent cx="619125" cy="685800"/>
                  <wp:effectExtent l="0" t="0" r="9525" b="0"/>
                  <wp:docPr id="379" name="Attēls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2EADC6BC" w14:textId="77777777" w:rsidTr="003F3923">
        <w:tc>
          <w:tcPr>
            <w:tcW w:w="9458" w:type="dxa"/>
          </w:tcPr>
          <w:p w14:paraId="29B20D1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3B47F6B7" w14:textId="77777777" w:rsidTr="003F3923">
        <w:tc>
          <w:tcPr>
            <w:tcW w:w="9458" w:type="dxa"/>
          </w:tcPr>
          <w:p w14:paraId="5BADF2C9"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28C9B4A3" w14:textId="77777777" w:rsidTr="003F3923">
        <w:tc>
          <w:tcPr>
            <w:tcW w:w="9458" w:type="dxa"/>
          </w:tcPr>
          <w:p w14:paraId="52D0A15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3849F918" w14:textId="77777777" w:rsidTr="003F3923">
        <w:tc>
          <w:tcPr>
            <w:tcW w:w="9458" w:type="dxa"/>
          </w:tcPr>
          <w:p w14:paraId="5D238FA1"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08E5CCE3" w14:textId="77777777" w:rsidR="003F3923" w:rsidRPr="000E1F81" w:rsidRDefault="003F3923" w:rsidP="003F3923">
      <w:pPr>
        <w:rPr>
          <w:sz w:val="24"/>
          <w:szCs w:val="24"/>
        </w:rPr>
      </w:pPr>
    </w:p>
    <w:p w14:paraId="72F1D8A9" w14:textId="77777777" w:rsidR="003F3923" w:rsidRPr="000E1F81" w:rsidRDefault="003F3923" w:rsidP="003F3923">
      <w:pPr>
        <w:jc w:val="center"/>
        <w:rPr>
          <w:b/>
          <w:bCs/>
          <w:sz w:val="24"/>
          <w:szCs w:val="24"/>
        </w:rPr>
      </w:pPr>
      <w:r w:rsidRPr="000E1F81">
        <w:rPr>
          <w:b/>
          <w:bCs/>
          <w:sz w:val="24"/>
          <w:szCs w:val="24"/>
        </w:rPr>
        <w:t>GULBENES NOVADA DOMES LĒMUMS</w:t>
      </w:r>
    </w:p>
    <w:p w14:paraId="4311AE13" w14:textId="77777777" w:rsidR="003F3923" w:rsidRPr="000E1F81" w:rsidRDefault="003F3923" w:rsidP="003F3923">
      <w:pPr>
        <w:jc w:val="center"/>
        <w:rPr>
          <w:sz w:val="24"/>
          <w:szCs w:val="24"/>
        </w:rPr>
      </w:pPr>
      <w:r w:rsidRPr="000E1F81">
        <w:rPr>
          <w:sz w:val="24"/>
          <w:szCs w:val="24"/>
        </w:rPr>
        <w:t>Gulbenē</w:t>
      </w:r>
    </w:p>
    <w:p w14:paraId="184FF149" w14:textId="77777777" w:rsidR="003F3923" w:rsidRPr="000E1F81" w:rsidRDefault="003F3923" w:rsidP="003F3923">
      <w:pPr>
        <w:jc w:val="center"/>
        <w:rPr>
          <w:sz w:val="24"/>
          <w:szCs w:val="24"/>
        </w:rPr>
      </w:pPr>
    </w:p>
    <w:tbl>
      <w:tblPr>
        <w:tblStyle w:val="Reatabula24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7226EE6C" w14:textId="77777777" w:rsidTr="003F3923">
        <w:tc>
          <w:tcPr>
            <w:tcW w:w="6345" w:type="dxa"/>
          </w:tcPr>
          <w:p w14:paraId="4DE843F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6283B79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GND/2020/528</w:t>
            </w:r>
          </w:p>
        </w:tc>
      </w:tr>
      <w:tr w:rsidR="003F3923" w:rsidRPr="000E1F81" w14:paraId="1AB19448" w14:textId="77777777" w:rsidTr="003F3923">
        <w:tc>
          <w:tcPr>
            <w:tcW w:w="6345" w:type="dxa"/>
          </w:tcPr>
          <w:p w14:paraId="5A95ABE1" w14:textId="77777777" w:rsidR="003F3923" w:rsidRPr="000E1F81" w:rsidRDefault="003F3923" w:rsidP="003F3923">
            <w:pPr>
              <w:rPr>
                <w:rFonts w:ascii="Times New Roman" w:hAnsi="Times New Roman" w:cs="Times New Roman"/>
                <w:sz w:val="24"/>
                <w:szCs w:val="24"/>
              </w:rPr>
            </w:pPr>
          </w:p>
        </w:tc>
        <w:tc>
          <w:tcPr>
            <w:tcW w:w="4729" w:type="dxa"/>
          </w:tcPr>
          <w:p w14:paraId="3AEFC050"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101.p)</w:t>
            </w:r>
          </w:p>
        </w:tc>
      </w:tr>
    </w:tbl>
    <w:p w14:paraId="2992521E"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6D651912" w14:textId="77777777" w:rsidR="003F3923" w:rsidRPr="003F3923" w:rsidRDefault="003F3923" w:rsidP="003F3923">
      <w:pPr>
        <w:autoSpaceDE w:val="0"/>
        <w:autoSpaceDN w:val="0"/>
        <w:adjustRightInd w:val="0"/>
        <w:rPr>
          <w:rFonts w:eastAsiaTheme="minorHAnsi"/>
          <w:color w:val="000000"/>
          <w:sz w:val="24"/>
          <w:szCs w:val="24"/>
          <w:lang w:eastAsia="en-US"/>
        </w:rPr>
      </w:pPr>
    </w:p>
    <w:p w14:paraId="5A7FAF04" w14:textId="77777777" w:rsidR="003F3923" w:rsidRPr="003F3923" w:rsidRDefault="003F3923" w:rsidP="003F3923">
      <w:pPr>
        <w:rPr>
          <w:b/>
          <w:sz w:val="24"/>
          <w:szCs w:val="24"/>
        </w:rPr>
      </w:pPr>
      <w:r w:rsidRPr="003F3923">
        <w:rPr>
          <w:b/>
          <w:sz w:val="24"/>
          <w:szCs w:val="24"/>
        </w:rPr>
        <w:t>Par dzīvokļa Blaumaņa iela 29-8, Gulbene, Gulbenes novads, īres līguma termiņa pagarināšanu</w:t>
      </w:r>
    </w:p>
    <w:p w14:paraId="6F6A0072" w14:textId="77777777" w:rsidR="003F3923" w:rsidRPr="003F3923" w:rsidRDefault="003F3923" w:rsidP="003F3923">
      <w:pPr>
        <w:autoSpaceDE w:val="0"/>
        <w:autoSpaceDN w:val="0"/>
        <w:adjustRightInd w:val="0"/>
        <w:rPr>
          <w:rFonts w:eastAsiaTheme="minorHAnsi"/>
          <w:color w:val="000000"/>
          <w:sz w:val="24"/>
          <w:szCs w:val="24"/>
          <w:lang w:eastAsia="en-US"/>
        </w:rPr>
      </w:pPr>
    </w:p>
    <w:p w14:paraId="50A00701" w14:textId="5B65FB70"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9.jūlijā ar reģistrācijas numuru GND/5.5/20/1350-D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9.jūlija iesniegums, kurā izteikts lūgums pagarināt dzīvojamās telpas Nr.8, kas atrodas Blaumaņa ielā 29, Gulbenē, Gulbenes novadā, īres līguma darbības termiņu. </w:t>
      </w:r>
    </w:p>
    <w:p w14:paraId="2639994A"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ABA8341"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304A0026"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21F479BD"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81"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82"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3AEF0986"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31.martam.</w:t>
      </w:r>
    </w:p>
    <w:p w14:paraId="7F4D268D"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44,43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DCCFD5C"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4C20A24A"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1AFED1FE"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3CCAC056" w14:textId="7F70D33B"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Nr.8, kas atrodas Blaumaņa ielā 29, Gulbenē, Gulbenes novadā, īres līgumu ar </w:t>
      </w:r>
      <w:r w:rsidR="000E1F81">
        <w:rPr>
          <w:sz w:val="24"/>
          <w:szCs w:val="24"/>
        </w:rPr>
        <w:t>…</w:t>
      </w:r>
      <w:r w:rsidRPr="003F3923">
        <w:rPr>
          <w:sz w:val="24"/>
          <w:szCs w:val="24"/>
        </w:rPr>
        <w:t>, uz laiku līdz 2020.gada 31.decembrim.</w:t>
      </w:r>
    </w:p>
    <w:p w14:paraId="49416C86" w14:textId="2CE4CDDC"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6DED1CE1"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3C79D987"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299AD833"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3464F34C" w14:textId="64BB45AA"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r w:rsidRPr="003F3923">
        <w:rPr>
          <w:sz w:val="24"/>
          <w:szCs w:val="24"/>
        </w:rPr>
        <w:t>;</w:t>
      </w:r>
    </w:p>
    <w:p w14:paraId="1FD66B20"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7FD86D28" w14:textId="77777777" w:rsidR="003F3923" w:rsidRPr="003F3923" w:rsidRDefault="003F3923" w:rsidP="003F3923">
      <w:pPr>
        <w:rPr>
          <w:sz w:val="24"/>
          <w:szCs w:val="24"/>
        </w:rPr>
      </w:pPr>
    </w:p>
    <w:p w14:paraId="2CE0A320"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0DEC563" w14:textId="77777777" w:rsidR="003F3923" w:rsidRPr="003F3923" w:rsidRDefault="003F3923" w:rsidP="003F3923">
      <w:pPr>
        <w:autoSpaceDE w:val="0"/>
        <w:autoSpaceDN w:val="0"/>
        <w:adjustRightInd w:val="0"/>
        <w:rPr>
          <w:rFonts w:eastAsiaTheme="minorHAnsi"/>
          <w:color w:val="000000"/>
          <w:sz w:val="24"/>
          <w:szCs w:val="24"/>
          <w:lang w:eastAsia="en-US"/>
        </w:rPr>
      </w:pPr>
    </w:p>
    <w:p w14:paraId="3D473ABC" w14:textId="77777777" w:rsidR="003F3923" w:rsidRPr="003F3923" w:rsidRDefault="003F3923" w:rsidP="003F3923">
      <w:pPr>
        <w:autoSpaceDE w:val="0"/>
        <w:autoSpaceDN w:val="0"/>
        <w:adjustRightInd w:val="0"/>
        <w:rPr>
          <w:rFonts w:eastAsiaTheme="minorHAnsi"/>
          <w:color w:val="000000"/>
          <w:sz w:val="24"/>
          <w:szCs w:val="24"/>
          <w:lang w:eastAsia="en-US"/>
        </w:rPr>
      </w:pPr>
    </w:p>
    <w:p w14:paraId="70A51AFB"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p w14:paraId="7654A099" w14:textId="163C3382" w:rsidR="003F3923" w:rsidRDefault="003F3923">
      <w:pPr>
        <w:rPr>
          <w:snapToGrid w:val="0"/>
          <w:sz w:val="24"/>
          <w:lang w:eastAsia="en-US"/>
        </w:rPr>
      </w:pPr>
      <w:r>
        <w:br w:type="page"/>
      </w:r>
    </w:p>
    <w:tbl>
      <w:tblPr>
        <w:tblStyle w:val="Reatabula2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4EEF2F9" w14:textId="77777777" w:rsidTr="003F3923">
        <w:tc>
          <w:tcPr>
            <w:tcW w:w="9458" w:type="dxa"/>
          </w:tcPr>
          <w:p w14:paraId="39EB5A2B"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0725D0B4" wp14:editId="50C446D5">
                  <wp:extent cx="619125" cy="685800"/>
                  <wp:effectExtent l="0" t="0" r="9525" b="0"/>
                  <wp:docPr id="381" name="Attēls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121C3D4" w14:textId="77777777" w:rsidTr="003F3923">
        <w:tc>
          <w:tcPr>
            <w:tcW w:w="9458" w:type="dxa"/>
          </w:tcPr>
          <w:p w14:paraId="2DEBFBA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3935EE60" w14:textId="77777777" w:rsidTr="003F3923">
        <w:tc>
          <w:tcPr>
            <w:tcW w:w="9458" w:type="dxa"/>
          </w:tcPr>
          <w:p w14:paraId="1762828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4C0E9325" w14:textId="77777777" w:rsidTr="003F3923">
        <w:tc>
          <w:tcPr>
            <w:tcW w:w="9458" w:type="dxa"/>
          </w:tcPr>
          <w:p w14:paraId="6506AC58"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536C0FF0" w14:textId="77777777" w:rsidTr="003F3923">
        <w:tc>
          <w:tcPr>
            <w:tcW w:w="9458" w:type="dxa"/>
          </w:tcPr>
          <w:p w14:paraId="662FD0D9"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73AC54BC" w14:textId="77777777" w:rsidR="003F3923" w:rsidRPr="000E1F81" w:rsidRDefault="003F3923" w:rsidP="003F3923">
      <w:pPr>
        <w:rPr>
          <w:sz w:val="24"/>
          <w:szCs w:val="24"/>
        </w:rPr>
      </w:pPr>
    </w:p>
    <w:p w14:paraId="353B9560" w14:textId="77777777" w:rsidR="003F3923" w:rsidRPr="000E1F81" w:rsidRDefault="003F3923" w:rsidP="003F3923">
      <w:pPr>
        <w:jc w:val="center"/>
        <w:rPr>
          <w:b/>
          <w:bCs/>
          <w:sz w:val="24"/>
          <w:szCs w:val="24"/>
        </w:rPr>
      </w:pPr>
      <w:r w:rsidRPr="000E1F81">
        <w:rPr>
          <w:b/>
          <w:bCs/>
          <w:sz w:val="24"/>
          <w:szCs w:val="24"/>
        </w:rPr>
        <w:t>GULBENES NOVADA DOMES LĒMUMS</w:t>
      </w:r>
    </w:p>
    <w:p w14:paraId="49DE5F10" w14:textId="77777777" w:rsidR="003F3923" w:rsidRPr="000E1F81" w:rsidRDefault="003F3923" w:rsidP="003F3923">
      <w:pPr>
        <w:jc w:val="center"/>
        <w:rPr>
          <w:sz w:val="24"/>
          <w:szCs w:val="24"/>
        </w:rPr>
      </w:pPr>
      <w:r w:rsidRPr="000E1F81">
        <w:rPr>
          <w:sz w:val="24"/>
          <w:szCs w:val="24"/>
        </w:rPr>
        <w:t>Gulbenē</w:t>
      </w:r>
    </w:p>
    <w:p w14:paraId="72F1C4D2" w14:textId="77777777" w:rsidR="003F3923" w:rsidRPr="000E1F81" w:rsidRDefault="003F3923" w:rsidP="003F3923">
      <w:pPr>
        <w:jc w:val="center"/>
        <w:rPr>
          <w:sz w:val="24"/>
          <w:szCs w:val="24"/>
        </w:rPr>
      </w:pPr>
    </w:p>
    <w:tbl>
      <w:tblPr>
        <w:tblStyle w:val="Reatabula25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1845769E" w14:textId="77777777" w:rsidTr="003F3923">
        <w:tc>
          <w:tcPr>
            <w:tcW w:w="6345" w:type="dxa"/>
          </w:tcPr>
          <w:p w14:paraId="4018AE97"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0DEEABE7"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GND/2020/529</w:t>
            </w:r>
          </w:p>
        </w:tc>
      </w:tr>
      <w:tr w:rsidR="003F3923" w:rsidRPr="000E1F81" w14:paraId="00545668" w14:textId="77777777" w:rsidTr="003F3923">
        <w:tc>
          <w:tcPr>
            <w:tcW w:w="6345" w:type="dxa"/>
          </w:tcPr>
          <w:p w14:paraId="3BE439A1" w14:textId="77777777" w:rsidR="003F3923" w:rsidRPr="000E1F81" w:rsidRDefault="003F3923" w:rsidP="003F3923">
            <w:pPr>
              <w:rPr>
                <w:rFonts w:ascii="Times New Roman" w:hAnsi="Times New Roman" w:cs="Times New Roman"/>
                <w:sz w:val="24"/>
                <w:szCs w:val="24"/>
              </w:rPr>
            </w:pPr>
          </w:p>
        </w:tc>
        <w:tc>
          <w:tcPr>
            <w:tcW w:w="4729" w:type="dxa"/>
          </w:tcPr>
          <w:p w14:paraId="3D83B21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102.p)</w:t>
            </w:r>
          </w:p>
        </w:tc>
      </w:tr>
    </w:tbl>
    <w:p w14:paraId="3E8387C8" w14:textId="77777777" w:rsidR="003F3923" w:rsidRPr="000E1F81" w:rsidRDefault="003F3923" w:rsidP="003F3923">
      <w:pPr>
        <w:autoSpaceDE w:val="0"/>
        <w:autoSpaceDN w:val="0"/>
        <w:adjustRightInd w:val="0"/>
        <w:rPr>
          <w:rFonts w:eastAsiaTheme="minorHAnsi"/>
          <w:color w:val="000000"/>
          <w:sz w:val="24"/>
          <w:szCs w:val="24"/>
          <w:lang w:eastAsia="en-US"/>
        </w:rPr>
      </w:pP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p>
    <w:p w14:paraId="56FCDFBE" w14:textId="77777777" w:rsidR="003F3923" w:rsidRPr="000E1F81" w:rsidRDefault="003F3923" w:rsidP="003F3923">
      <w:pPr>
        <w:autoSpaceDE w:val="0"/>
        <w:autoSpaceDN w:val="0"/>
        <w:adjustRightInd w:val="0"/>
        <w:rPr>
          <w:rFonts w:eastAsiaTheme="minorHAnsi"/>
          <w:color w:val="000000"/>
          <w:sz w:val="24"/>
          <w:szCs w:val="24"/>
          <w:lang w:eastAsia="en-US"/>
        </w:rPr>
      </w:pPr>
    </w:p>
    <w:p w14:paraId="3E206D51" w14:textId="77777777" w:rsidR="003F3923" w:rsidRPr="003F3923" w:rsidRDefault="003F3923" w:rsidP="003F3923">
      <w:pPr>
        <w:rPr>
          <w:b/>
          <w:sz w:val="24"/>
          <w:szCs w:val="24"/>
        </w:rPr>
      </w:pPr>
      <w:r w:rsidRPr="003F3923">
        <w:rPr>
          <w:b/>
          <w:sz w:val="24"/>
          <w:szCs w:val="24"/>
        </w:rPr>
        <w:t>Par dzīvokļa Nākotnes iela 2 k-4-3, Gulbene, Gulbenes novads, īres līguma termiņa pagarināšanu</w:t>
      </w:r>
    </w:p>
    <w:p w14:paraId="7D0E8879" w14:textId="77777777" w:rsidR="003F3923" w:rsidRPr="003F3923" w:rsidRDefault="003F3923" w:rsidP="003F3923">
      <w:pPr>
        <w:autoSpaceDE w:val="0"/>
        <w:autoSpaceDN w:val="0"/>
        <w:adjustRightInd w:val="0"/>
        <w:rPr>
          <w:rFonts w:eastAsiaTheme="minorHAnsi"/>
          <w:color w:val="000000"/>
          <w:sz w:val="24"/>
          <w:szCs w:val="24"/>
          <w:lang w:eastAsia="en-US"/>
        </w:rPr>
      </w:pPr>
    </w:p>
    <w:p w14:paraId="3196982C" w14:textId="5DE2E79B"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3.jūlijā ar reģistrācijas numuru GND/5.5/20/1320-M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3.jūlija iesniegums, kurā izteikts lūgums pagarināt dzīvojamās telpas Nr.3, kas atrodas Nākotnes ielā 2 k-4, Gulbenē, Gulbenes novadā, īres līguma darbības termiņu. </w:t>
      </w:r>
    </w:p>
    <w:p w14:paraId="7958A087"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813655C"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7B24603F"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3D8D4B52"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83"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84"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08F5B22"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46A81918"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9D77D5E"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1AF15C36"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386B4E06"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079CFDD2" w14:textId="707F5E3E"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Nr.3, kas atrodas Nākotnes ielā 2 k-4, Gulbenē, Gulbenes novadā, īres līgumu ar </w:t>
      </w:r>
      <w:r w:rsidR="000E1F81">
        <w:rPr>
          <w:sz w:val="24"/>
          <w:szCs w:val="24"/>
        </w:rPr>
        <w:t>…</w:t>
      </w:r>
      <w:r w:rsidRPr="003F3923">
        <w:rPr>
          <w:sz w:val="24"/>
          <w:szCs w:val="24"/>
        </w:rPr>
        <w:t>, uz laiku līdz 2021.gada 31.jūlijam.</w:t>
      </w:r>
    </w:p>
    <w:p w14:paraId="2CC21943" w14:textId="6BAE8A0B"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2D4FED1E"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6E486034"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699F8F98"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295498DB" w14:textId="2D52D18C"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r w:rsidRPr="003F3923">
        <w:rPr>
          <w:sz w:val="24"/>
          <w:szCs w:val="24"/>
        </w:rPr>
        <w:t>;</w:t>
      </w:r>
    </w:p>
    <w:p w14:paraId="2D78CCD8"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0E5758A8" w14:textId="77777777" w:rsidR="003F3923" w:rsidRPr="003F3923" w:rsidRDefault="003F3923" w:rsidP="003F3923">
      <w:pPr>
        <w:rPr>
          <w:sz w:val="24"/>
          <w:szCs w:val="24"/>
        </w:rPr>
      </w:pPr>
    </w:p>
    <w:p w14:paraId="47F0E4DF" w14:textId="77777777" w:rsidR="003F3923" w:rsidRPr="003F3923" w:rsidRDefault="003F3923" w:rsidP="003F3923">
      <w:pPr>
        <w:rPr>
          <w:sz w:val="24"/>
          <w:szCs w:val="24"/>
        </w:rPr>
      </w:pPr>
    </w:p>
    <w:p w14:paraId="7F890F8E"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826C4E7" w14:textId="77777777" w:rsidR="003F3923" w:rsidRPr="003F3923" w:rsidRDefault="003F3923" w:rsidP="003F3923">
      <w:pPr>
        <w:autoSpaceDE w:val="0"/>
        <w:autoSpaceDN w:val="0"/>
        <w:adjustRightInd w:val="0"/>
        <w:rPr>
          <w:rFonts w:eastAsiaTheme="minorHAnsi"/>
          <w:color w:val="000000"/>
          <w:sz w:val="24"/>
          <w:szCs w:val="24"/>
          <w:lang w:eastAsia="en-US"/>
        </w:rPr>
      </w:pPr>
    </w:p>
    <w:p w14:paraId="125CB7C0" w14:textId="77777777" w:rsidR="003F3923" w:rsidRPr="003F3923" w:rsidRDefault="003F3923" w:rsidP="003F3923">
      <w:pPr>
        <w:autoSpaceDE w:val="0"/>
        <w:autoSpaceDN w:val="0"/>
        <w:adjustRightInd w:val="0"/>
        <w:rPr>
          <w:rFonts w:eastAsiaTheme="minorHAnsi"/>
          <w:color w:val="000000"/>
          <w:sz w:val="24"/>
          <w:szCs w:val="24"/>
          <w:lang w:eastAsia="en-US"/>
        </w:rPr>
      </w:pPr>
    </w:p>
    <w:p w14:paraId="0A01EE76" w14:textId="77777777" w:rsidR="003F3923" w:rsidRPr="003F3923" w:rsidRDefault="003F3923" w:rsidP="003F3923">
      <w:pPr>
        <w:rPr>
          <w:sz w:val="24"/>
          <w:szCs w:val="24"/>
        </w:rPr>
      </w:pPr>
      <w:r w:rsidRPr="003F3923">
        <w:rPr>
          <w:sz w:val="24"/>
          <w:szCs w:val="24"/>
        </w:rPr>
        <w:t>Sagatavoja: Ligita Slaidiņa</w:t>
      </w:r>
    </w:p>
    <w:p w14:paraId="1E90C092" w14:textId="1CD4B3FF" w:rsidR="003F3923" w:rsidRDefault="003F3923">
      <w:pPr>
        <w:rPr>
          <w:snapToGrid w:val="0"/>
          <w:sz w:val="24"/>
          <w:lang w:eastAsia="en-US"/>
        </w:rPr>
      </w:pPr>
      <w:r>
        <w:br w:type="page"/>
      </w:r>
    </w:p>
    <w:tbl>
      <w:tblPr>
        <w:tblStyle w:val="Reatabula2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60D8CEB" w14:textId="77777777" w:rsidTr="003F3923">
        <w:tc>
          <w:tcPr>
            <w:tcW w:w="9458" w:type="dxa"/>
          </w:tcPr>
          <w:p w14:paraId="3B6E6B0C"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07DDB0D2" wp14:editId="5ED52F05">
                  <wp:extent cx="619125" cy="685800"/>
                  <wp:effectExtent l="0" t="0" r="9525" b="0"/>
                  <wp:docPr id="383" name="Attēls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602A63A7" w14:textId="77777777" w:rsidTr="003F3923">
        <w:tc>
          <w:tcPr>
            <w:tcW w:w="9458" w:type="dxa"/>
          </w:tcPr>
          <w:p w14:paraId="20E3D9E1"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448C3957" w14:textId="77777777" w:rsidTr="003F3923">
        <w:tc>
          <w:tcPr>
            <w:tcW w:w="9458" w:type="dxa"/>
          </w:tcPr>
          <w:p w14:paraId="553DF27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2C36CA23" w14:textId="77777777" w:rsidTr="003F3923">
        <w:tc>
          <w:tcPr>
            <w:tcW w:w="9458" w:type="dxa"/>
          </w:tcPr>
          <w:p w14:paraId="5280A49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7E0A06AC" w14:textId="77777777" w:rsidTr="003F3923">
        <w:tc>
          <w:tcPr>
            <w:tcW w:w="9458" w:type="dxa"/>
          </w:tcPr>
          <w:p w14:paraId="4CF56AA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61AEEB8B" w14:textId="77777777" w:rsidR="003F3923" w:rsidRPr="000E1F81" w:rsidRDefault="003F3923" w:rsidP="003F3923">
      <w:pPr>
        <w:rPr>
          <w:sz w:val="24"/>
          <w:szCs w:val="24"/>
        </w:rPr>
      </w:pPr>
    </w:p>
    <w:p w14:paraId="0E8F2577" w14:textId="77777777" w:rsidR="003F3923" w:rsidRPr="000E1F81" w:rsidRDefault="003F3923" w:rsidP="003F3923">
      <w:pPr>
        <w:jc w:val="center"/>
        <w:rPr>
          <w:b/>
          <w:bCs/>
          <w:sz w:val="24"/>
          <w:szCs w:val="24"/>
        </w:rPr>
      </w:pPr>
      <w:r w:rsidRPr="000E1F81">
        <w:rPr>
          <w:b/>
          <w:bCs/>
          <w:sz w:val="24"/>
          <w:szCs w:val="24"/>
        </w:rPr>
        <w:t>GULBENES NOVADA DOMES LĒMUMS</w:t>
      </w:r>
    </w:p>
    <w:p w14:paraId="249D0446" w14:textId="77777777" w:rsidR="003F3923" w:rsidRPr="000E1F81" w:rsidRDefault="003F3923" w:rsidP="003F3923">
      <w:pPr>
        <w:jc w:val="center"/>
        <w:rPr>
          <w:sz w:val="24"/>
          <w:szCs w:val="24"/>
        </w:rPr>
      </w:pPr>
      <w:r w:rsidRPr="000E1F81">
        <w:rPr>
          <w:sz w:val="24"/>
          <w:szCs w:val="24"/>
        </w:rPr>
        <w:t>Gulbenē</w:t>
      </w:r>
    </w:p>
    <w:p w14:paraId="36B9B431" w14:textId="77777777" w:rsidR="003F3923" w:rsidRPr="000E1F81" w:rsidRDefault="003F3923" w:rsidP="003F3923">
      <w:pPr>
        <w:jc w:val="center"/>
        <w:rPr>
          <w:sz w:val="24"/>
          <w:szCs w:val="24"/>
        </w:rPr>
      </w:pPr>
    </w:p>
    <w:tbl>
      <w:tblPr>
        <w:tblStyle w:val="Reatabula25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CAA9D7F" w14:textId="77777777" w:rsidTr="003F3923">
        <w:tc>
          <w:tcPr>
            <w:tcW w:w="6345" w:type="dxa"/>
          </w:tcPr>
          <w:p w14:paraId="0D428F93"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4D8AB0B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GND/2020/530</w:t>
            </w:r>
          </w:p>
        </w:tc>
      </w:tr>
      <w:tr w:rsidR="003F3923" w:rsidRPr="000E1F81" w14:paraId="7B01C268" w14:textId="77777777" w:rsidTr="003F3923">
        <w:tc>
          <w:tcPr>
            <w:tcW w:w="6345" w:type="dxa"/>
          </w:tcPr>
          <w:p w14:paraId="1868E762" w14:textId="77777777" w:rsidR="003F3923" w:rsidRPr="000E1F81" w:rsidRDefault="003F3923" w:rsidP="003F3923">
            <w:pPr>
              <w:rPr>
                <w:rFonts w:ascii="Times New Roman" w:hAnsi="Times New Roman" w:cs="Times New Roman"/>
                <w:sz w:val="24"/>
                <w:szCs w:val="24"/>
              </w:rPr>
            </w:pPr>
          </w:p>
        </w:tc>
        <w:tc>
          <w:tcPr>
            <w:tcW w:w="4729" w:type="dxa"/>
          </w:tcPr>
          <w:p w14:paraId="0B8150B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103.p)</w:t>
            </w:r>
          </w:p>
        </w:tc>
      </w:tr>
    </w:tbl>
    <w:p w14:paraId="0D8C18C1"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529E5916" w14:textId="77777777" w:rsidR="003F3923" w:rsidRPr="003F3923" w:rsidRDefault="003F3923" w:rsidP="003F3923">
      <w:pPr>
        <w:autoSpaceDE w:val="0"/>
        <w:autoSpaceDN w:val="0"/>
        <w:adjustRightInd w:val="0"/>
        <w:rPr>
          <w:rFonts w:eastAsiaTheme="minorHAnsi"/>
          <w:color w:val="000000"/>
          <w:sz w:val="24"/>
          <w:szCs w:val="24"/>
          <w:lang w:eastAsia="en-US"/>
        </w:rPr>
      </w:pPr>
    </w:p>
    <w:p w14:paraId="1FCC8AF1" w14:textId="77777777" w:rsidR="003F3923" w:rsidRPr="003F3923" w:rsidRDefault="003F3923" w:rsidP="003F3923">
      <w:pPr>
        <w:rPr>
          <w:b/>
          <w:sz w:val="24"/>
          <w:szCs w:val="24"/>
        </w:rPr>
      </w:pPr>
      <w:r w:rsidRPr="003F3923">
        <w:rPr>
          <w:b/>
          <w:sz w:val="24"/>
          <w:szCs w:val="24"/>
        </w:rPr>
        <w:t>Par dzīvokļa Dzelzceļa iela 13-1, Gulbene, Gulbenes novads, īres līguma termiņa pagarināšanu</w:t>
      </w:r>
    </w:p>
    <w:p w14:paraId="04FB1340" w14:textId="77777777" w:rsidR="003F3923" w:rsidRPr="003F3923" w:rsidRDefault="003F3923" w:rsidP="003F3923">
      <w:pPr>
        <w:autoSpaceDE w:val="0"/>
        <w:autoSpaceDN w:val="0"/>
        <w:adjustRightInd w:val="0"/>
        <w:rPr>
          <w:rFonts w:eastAsiaTheme="minorHAnsi"/>
          <w:color w:val="000000"/>
          <w:sz w:val="24"/>
          <w:szCs w:val="24"/>
          <w:lang w:eastAsia="en-US"/>
        </w:rPr>
      </w:pPr>
    </w:p>
    <w:p w14:paraId="2F1E2D9B" w14:textId="063DD744"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15.jūnijā ar reģistrācijas numuru GND/5.5/20/1722-K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15.jūnija iesniegums, kurā izteikts lūgums pagarināt dzīvojamās telpas Nr.1, kas atrodas Dzelzceļa ielā 13, Gulbenē, Gulbenes novadā, īres līguma darbības termiņu. </w:t>
      </w:r>
    </w:p>
    <w:p w14:paraId="33C8655B"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9E529EE"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57864914"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55AE7841"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85"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86"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21483659"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31.maijam.</w:t>
      </w:r>
    </w:p>
    <w:p w14:paraId="6A59BAEA"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69,93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saistības par ūdens un kanalizācijas pakalpojumu 235,51 EUR apmērā. </w:t>
      </w:r>
    </w:p>
    <w:p w14:paraId="0F6480E5"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1DB19B86"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41A81E59"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69A11EC9" w14:textId="29384B68"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 kas atrodas Dzelzceļa ielā 13, Gulbenē, Gulbenes novadā, īres līgumu ar </w:t>
      </w:r>
      <w:r w:rsidR="000E1F81">
        <w:rPr>
          <w:sz w:val="24"/>
          <w:szCs w:val="24"/>
        </w:rPr>
        <w:t>…</w:t>
      </w:r>
      <w:r w:rsidRPr="003F3923">
        <w:rPr>
          <w:sz w:val="24"/>
          <w:szCs w:val="24"/>
        </w:rPr>
        <w:t>uz laiku līdz 2020.gada 31.oktobrim.</w:t>
      </w:r>
    </w:p>
    <w:p w14:paraId="6526F8C8" w14:textId="707F1A8F"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232302D9"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113111C8"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2283DC0E"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379DD9FB" w14:textId="6E8A0C6E"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3DC0444E"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1409412D" w14:textId="77777777" w:rsidR="003F3923" w:rsidRPr="003F3923" w:rsidRDefault="003F3923" w:rsidP="003F3923">
      <w:pPr>
        <w:rPr>
          <w:sz w:val="24"/>
          <w:szCs w:val="24"/>
        </w:rPr>
      </w:pPr>
    </w:p>
    <w:p w14:paraId="421610D9" w14:textId="77777777" w:rsidR="003F3923" w:rsidRPr="003F3923" w:rsidRDefault="003F3923" w:rsidP="003F3923">
      <w:pPr>
        <w:rPr>
          <w:sz w:val="24"/>
          <w:szCs w:val="24"/>
        </w:rPr>
      </w:pPr>
    </w:p>
    <w:p w14:paraId="639122D5"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1F22297" w14:textId="77777777" w:rsidR="003F3923" w:rsidRPr="003F3923" w:rsidRDefault="003F3923" w:rsidP="003F3923">
      <w:pPr>
        <w:autoSpaceDE w:val="0"/>
        <w:autoSpaceDN w:val="0"/>
        <w:adjustRightInd w:val="0"/>
        <w:rPr>
          <w:rFonts w:eastAsiaTheme="minorHAnsi"/>
          <w:color w:val="000000"/>
          <w:sz w:val="24"/>
          <w:szCs w:val="24"/>
          <w:lang w:eastAsia="en-US"/>
        </w:rPr>
      </w:pPr>
    </w:p>
    <w:p w14:paraId="5125D332" w14:textId="77777777" w:rsidR="003F3923" w:rsidRPr="003F3923" w:rsidRDefault="003F3923" w:rsidP="003F3923">
      <w:pPr>
        <w:autoSpaceDE w:val="0"/>
        <w:autoSpaceDN w:val="0"/>
        <w:adjustRightInd w:val="0"/>
        <w:rPr>
          <w:rFonts w:eastAsiaTheme="minorHAnsi"/>
          <w:color w:val="000000"/>
          <w:sz w:val="24"/>
          <w:szCs w:val="24"/>
          <w:lang w:eastAsia="en-US"/>
        </w:rPr>
      </w:pPr>
    </w:p>
    <w:p w14:paraId="332404EC"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p w14:paraId="270A05A5" w14:textId="38F51012" w:rsidR="003F3923" w:rsidRDefault="003F3923">
      <w:pPr>
        <w:rPr>
          <w:snapToGrid w:val="0"/>
          <w:sz w:val="24"/>
          <w:lang w:eastAsia="en-US"/>
        </w:rPr>
      </w:pPr>
      <w:r>
        <w:br w:type="page"/>
      </w:r>
    </w:p>
    <w:tbl>
      <w:tblPr>
        <w:tblStyle w:val="Reatabula2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2F644354" w14:textId="77777777" w:rsidTr="003F3923">
        <w:tc>
          <w:tcPr>
            <w:tcW w:w="9458" w:type="dxa"/>
          </w:tcPr>
          <w:p w14:paraId="462909A8"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D287A37" wp14:editId="54E56EEA">
                  <wp:extent cx="619125" cy="685800"/>
                  <wp:effectExtent l="0" t="0" r="9525" b="0"/>
                  <wp:docPr id="385" name="Attēls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729D9A6D" w14:textId="77777777" w:rsidTr="003F3923">
        <w:tc>
          <w:tcPr>
            <w:tcW w:w="9458" w:type="dxa"/>
          </w:tcPr>
          <w:p w14:paraId="3477CA6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0B7D10D8" w14:textId="77777777" w:rsidTr="003F3923">
        <w:tc>
          <w:tcPr>
            <w:tcW w:w="9458" w:type="dxa"/>
          </w:tcPr>
          <w:p w14:paraId="233A37D8"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766DE331" w14:textId="77777777" w:rsidTr="003F3923">
        <w:tc>
          <w:tcPr>
            <w:tcW w:w="9458" w:type="dxa"/>
          </w:tcPr>
          <w:p w14:paraId="57FBEAD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718CFD74" w14:textId="77777777" w:rsidTr="003F3923">
        <w:tc>
          <w:tcPr>
            <w:tcW w:w="9458" w:type="dxa"/>
          </w:tcPr>
          <w:p w14:paraId="70B1D6D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48E44041" w14:textId="77777777" w:rsidR="003F3923" w:rsidRPr="000E1F81" w:rsidRDefault="003F3923" w:rsidP="003F3923">
      <w:pPr>
        <w:rPr>
          <w:sz w:val="24"/>
          <w:szCs w:val="24"/>
        </w:rPr>
      </w:pPr>
    </w:p>
    <w:p w14:paraId="7781D3DA" w14:textId="77777777" w:rsidR="003F3923" w:rsidRPr="000E1F81" w:rsidRDefault="003F3923" w:rsidP="003F3923">
      <w:pPr>
        <w:jc w:val="center"/>
        <w:rPr>
          <w:b/>
          <w:bCs/>
          <w:sz w:val="24"/>
          <w:szCs w:val="24"/>
        </w:rPr>
      </w:pPr>
      <w:r w:rsidRPr="000E1F81">
        <w:rPr>
          <w:b/>
          <w:bCs/>
          <w:sz w:val="24"/>
          <w:szCs w:val="24"/>
        </w:rPr>
        <w:t>GULBENES NOVADA DOMES LĒMUMS</w:t>
      </w:r>
    </w:p>
    <w:p w14:paraId="4AA95505" w14:textId="77777777" w:rsidR="003F3923" w:rsidRPr="000E1F81" w:rsidRDefault="003F3923" w:rsidP="003F3923">
      <w:pPr>
        <w:jc w:val="center"/>
        <w:rPr>
          <w:sz w:val="24"/>
          <w:szCs w:val="24"/>
        </w:rPr>
      </w:pPr>
      <w:r w:rsidRPr="000E1F81">
        <w:rPr>
          <w:sz w:val="24"/>
          <w:szCs w:val="24"/>
        </w:rPr>
        <w:t>Gulbenē</w:t>
      </w:r>
    </w:p>
    <w:p w14:paraId="5D2F8059" w14:textId="77777777" w:rsidR="003F3923" w:rsidRPr="000E1F81" w:rsidRDefault="003F3923" w:rsidP="003F3923">
      <w:pPr>
        <w:jc w:val="center"/>
        <w:rPr>
          <w:sz w:val="24"/>
          <w:szCs w:val="24"/>
        </w:rPr>
      </w:pPr>
    </w:p>
    <w:tbl>
      <w:tblPr>
        <w:tblStyle w:val="Reatabula25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330DB04C" w14:textId="77777777" w:rsidTr="003F3923">
        <w:tc>
          <w:tcPr>
            <w:tcW w:w="6345" w:type="dxa"/>
          </w:tcPr>
          <w:p w14:paraId="025BC6E1"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15E9527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GND/2020/531</w:t>
            </w:r>
          </w:p>
        </w:tc>
      </w:tr>
      <w:tr w:rsidR="003F3923" w:rsidRPr="000E1F81" w14:paraId="3B008AD3" w14:textId="77777777" w:rsidTr="003F3923">
        <w:tc>
          <w:tcPr>
            <w:tcW w:w="6345" w:type="dxa"/>
          </w:tcPr>
          <w:p w14:paraId="2F3110E7" w14:textId="77777777" w:rsidR="003F3923" w:rsidRPr="000E1F81" w:rsidRDefault="003F3923" w:rsidP="003F3923">
            <w:pPr>
              <w:rPr>
                <w:rFonts w:ascii="Times New Roman" w:hAnsi="Times New Roman" w:cs="Times New Roman"/>
                <w:sz w:val="24"/>
                <w:szCs w:val="24"/>
              </w:rPr>
            </w:pPr>
          </w:p>
        </w:tc>
        <w:tc>
          <w:tcPr>
            <w:tcW w:w="4729" w:type="dxa"/>
          </w:tcPr>
          <w:p w14:paraId="086237B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104.p)</w:t>
            </w:r>
          </w:p>
        </w:tc>
      </w:tr>
    </w:tbl>
    <w:p w14:paraId="1EDA9998"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434326FF" w14:textId="77777777" w:rsidR="003F3923" w:rsidRPr="003F3923" w:rsidRDefault="003F3923" w:rsidP="003F3923">
      <w:pPr>
        <w:autoSpaceDE w:val="0"/>
        <w:autoSpaceDN w:val="0"/>
        <w:adjustRightInd w:val="0"/>
        <w:rPr>
          <w:rFonts w:eastAsiaTheme="minorHAnsi"/>
          <w:color w:val="000000"/>
          <w:sz w:val="24"/>
          <w:szCs w:val="24"/>
          <w:lang w:eastAsia="en-US"/>
        </w:rPr>
      </w:pPr>
    </w:p>
    <w:p w14:paraId="023BE91F" w14:textId="77777777" w:rsidR="003F3923" w:rsidRPr="003F3923" w:rsidRDefault="003F3923" w:rsidP="003F3923">
      <w:pPr>
        <w:rPr>
          <w:b/>
          <w:sz w:val="24"/>
          <w:szCs w:val="24"/>
        </w:rPr>
      </w:pPr>
      <w:r w:rsidRPr="003F3923">
        <w:rPr>
          <w:b/>
          <w:sz w:val="24"/>
          <w:szCs w:val="24"/>
        </w:rPr>
        <w:t>Par dzīvokļa Miera iela 15-3, Gulbene, Gulbenes novads, īres līguma termiņa pagarināšanu</w:t>
      </w:r>
    </w:p>
    <w:p w14:paraId="4F6AEDA1" w14:textId="77777777" w:rsidR="003F3923" w:rsidRPr="003F3923" w:rsidRDefault="003F3923" w:rsidP="003F3923">
      <w:pPr>
        <w:autoSpaceDE w:val="0"/>
        <w:autoSpaceDN w:val="0"/>
        <w:adjustRightInd w:val="0"/>
        <w:jc w:val="center"/>
        <w:rPr>
          <w:rFonts w:eastAsiaTheme="minorHAnsi"/>
          <w:color w:val="000000"/>
          <w:sz w:val="24"/>
          <w:szCs w:val="24"/>
          <w:lang w:eastAsia="en-US"/>
        </w:rPr>
      </w:pPr>
    </w:p>
    <w:p w14:paraId="542B0923" w14:textId="43584248"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6.jūlijā ar reģistrācijas numuru GND/5.5/20/1327-Š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6.jūlija iesniegums, kurā izteikts lūgums pagarināt dzīvojamās telpas Nr.3, kas atrodas Miera ielā 15, Gulbenē, Gulbenes novadā, īres līguma darbības termiņu. </w:t>
      </w:r>
    </w:p>
    <w:p w14:paraId="120A77C8"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6A1F4FF"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7E409D18"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0FD7A658"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87"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88"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5F1544ED"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31.maijam.</w:t>
      </w:r>
    </w:p>
    <w:p w14:paraId="4E021276"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08B14F4"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32AFB78C"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1A2146B6"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lang w:eastAsia="en-US"/>
        </w:rPr>
        <w:t xml:space="preserve">, Gulbenes novada dome </w:t>
      </w:r>
      <w:r w:rsidRPr="003F3923">
        <w:rPr>
          <w:sz w:val="24"/>
          <w:szCs w:val="24"/>
        </w:rPr>
        <w:t>NOLEMJ:</w:t>
      </w:r>
    </w:p>
    <w:p w14:paraId="09A26739" w14:textId="7EADC410"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Nr.3, kas atrodas Miera ielā 15, Gulbenē, Gulbenes novadā, īres līgumu ar </w:t>
      </w:r>
      <w:r w:rsidR="000E1F81">
        <w:rPr>
          <w:sz w:val="24"/>
          <w:szCs w:val="24"/>
        </w:rPr>
        <w:t>…</w:t>
      </w:r>
      <w:r w:rsidRPr="003F3923">
        <w:rPr>
          <w:sz w:val="24"/>
          <w:szCs w:val="24"/>
        </w:rPr>
        <w:t>, uz laiku līdz 2021.gada 31.jūlijam.</w:t>
      </w:r>
    </w:p>
    <w:p w14:paraId="365EA48A" w14:textId="427DF18C"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67DB09C3"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5912708E"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3374D4F3"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241A2E31" w14:textId="2D3D7AA9"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1B6AE552"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6EEC3442" w14:textId="77777777" w:rsidR="003F3923" w:rsidRPr="003F3923" w:rsidRDefault="003F3923" w:rsidP="003F3923">
      <w:pPr>
        <w:rPr>
          <w:sz w:val="24"/>
          <w:szCs w:val="24"/>
        </w:rPr>
      </w:pPr>
    </w:p>
    <w:p w14:paraId="769DAE07" w14:textId="77777777" w:rsidR="003F3923" w:rsidRPr="003F3923" w:rsidRDefault="003F3923" w:rsidP="003F3923">
      <w:pPr>
        <w:rPr>
          <w:sz w:val="24"/>
          <w:szCs w:val="24"/>
        </w:rPr>
      </w:pPr>
    </w:p>
    <w:p w14:paraId="1A2A2BA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EDA12F7" w14:textId="77777777" w:rsidR="003F3923" w:rsidRPr="003F3923" w:rsidRDefault="003F3923" w:rsidP="003F3923">
      <w:pPr>
        <w:autoSpaceDE w:val="0"/>
        <w:autoSpaceDN w:val="0"/>
        <w:adjustRightInd w:val="0"/>
        <w:rPr>
          <w:rFonts w:eastAsiaTheme="minorHAnsi"/>
          <w:color w:val="000000"/>
          <w:sz w:val="24"/>
          <w:szCs w:val="24"/>
          <w:lang w:eastAsia="en-US"/>
        </w:rPr>
      </w:pPr>
    </w:p>
    <w:p w14:paraId="6F167162" w14:textId="77777777" w:rsidR="003F3923" w:rsidRPr="003F3923" w:rsidRDefault="003F3923" w:rsidP="003F3923">
      <w:pPr>
        <w:autoSpaceDE w:val="0"/>
        <w:autoSpaceDN w:val="0"/>
        <w:adjustRightInd w:val="0"/>
        <w:rPr>
          <w:rFonts w:eastAsiaTheme="minorHAnsi"/>
          <w:color w:val="000000"/>
          <w:sz w:val="24"/>
          <w:szCs w:val="24"/>
          <w:lang w:eastAsia="en-US"/>
        </w:rPr>
      </w:pPr>
    </w:p>
    <w:p w14:paraId="4B08ACC5"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7ED3BE2" w14:textId="77777777" w:rsidTr="003F3923">
        <w:trPr>
          <w:trHeight w:val="104"/>
        </w:trPr>
        <w:tc>
          <w:tcPr>
            <w:tcW w:w="236" w:type="dxa"/>
          </w:tcPr>
          <w:p w14:paraId="26D8D843"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30059C1E" w14:textId="77777777" w:rsidTr="003F3923">
        <w:trPr>
          <w:trHeight w:val="104"/>
        </w:trPr>
        <w:tc>
          <w:tcPr>
            <w:tcW w:w="236" w:type="dxa"/>
          </w:tcPr>
          <w:p w14:paraId="131F3A20"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6242F11B" w14:textId="77777777" w:rsidR="003F3923" w:rsidRPr="003F3923" w:rsidRDefault="003F3923" w:rsidP="003F3923">
      <w:pPr>
        <w:rPr>
          <w:sz w:val="24"/>
          <w:szCs w:val="24"/>
        </w:rPr>
      </w:pPr>
    </w:p>
    <w:p w14:paraId="2C764C92" w14:textId="5013C205" w:rsidR="003F3923" w:rsidRDefault="003F3923">
      <w:pPr>
        <w:rPr>
          <w:snapToGrid w:val="0"/>
          <w:sz w:val="24"/>
          <w:lang w:eastAsia="en-US"/>
        </w:rPr>
      </w:pPr>
      <w:r>
        <w:br w:type="page"/>
      </w:r>
    </w:p>
    <w:tbl>
      <w:tblPr>
        <w:tblStyle w:val="Reatabula2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0F2DAA9F" w14:textId="77777777" w:rsidTr="003F3923">
        <w:tc>
          <w:tcPr>
            <w:tcW w:w="9458" w:type="dxa"/>
          </w:tcPr>
          <w:p w14:paraId="254CD254"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5EB4D065" wp14:editId="59AB9E32">
                  <wp:extent cx="619125" cy="685800"/>
                  <wp:effectExtent l="0" t="0" r="9525" b="0"/>
                  <wp:docPr id="387" name="Attēls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E733048" w14:textId="77777777" w:rsidTr="003F3923">
        <w:tc>
          <w:tcPr>
            <w:tcW w:w="9458" w:type="dxa"/>
          </w:tcPr>
          <w:p w14:paraId="65F761E3"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7B936480" w14:textId="77777777" w:rsidTr="003F3923">
        <w:tc>
          <w:tcPr>
            <w:tcW w:w="9458" w:type="dxa"/>
          </w:tcPr>
          <w:p w14:paraId="04102CCD"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2CF58AB3" w14:textId="77777777" w:rsidTr="003F3923">
        <w:tc>
          <w:tcPr>
            <w:tcW w:w="9458" w:type="dxa"/>
          </w:tcPr>
          <w:p w14:paraId="60836CE6"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61783E1C" w14:textId="77777777" w:rsidTr="003F3923">
        <w:tc>
          <w:tcPr>
            <w:tcW w:w="9458" w:type="dxa"/>
          </w:tcPr>
          <w:p w14:paraId="62D6B204"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5CF39F46" w14:textId="77777777" w:rsidR="003F3923" w:rsidRPr="000E1F81" w:rsidRDefault="003F3923" w:rsidP="003F3923">
      <w:pPr>
        <w:rPr>
          <w:sz w:val="24"/>
          <w:szCs w:val="24"/>
        </w:rPr>
      </w:pPr>
    </w:p>
    <w:p w14:paraId="093217E0" w14:textId="77777777" w:rsidR="003F3923" w:rsidRPr="000E1F81" w:rsidRDefault="003F3923" w:rsidP="003F3923">
      <w:pPr>
        <w:jc w:val="center"/>
        <w:rPr>
          <w:b/>
          <w:bCs/>
          <w:sz w:val="24"/>
          <w:szCs w:val="24"/>
        </w:rPr>
      </w:pPr>
      <w:r w:rsidRPr="000E1F81">
        <w:rPr>
          <w:b/>
          <w:bCs/>
          <w:sz w:val="24"/>
          <w:szCs w:val="24"/>
        </w:rPr>
        <w:t>GULBENES NOVADA DOMES LĒMUMS</w:t>
      </w:r>
    </w:p>
    <w:p w14:paraId="61CA9EE0" w14:textId="77777777" w:rsidR="003F3923" w:rsidRPr="000E1F81" w:rsidRDefault="003F3923" w:rsidP="003F3923">
      <w:pPr>
        <w:jc w:val="center"/>
        <w:rPr>
          <w:sz w:val="24"/>
          <w:szCs w:val="24"/>
        </w:rPr>
      </w:pPr>
      <w:r w:rsidRPr="000E1F81">
        <w:rPr>
          <w:sz w:val="24"/>
          <w:szCs w:val="24"/>
        </w:rPr>
        <w:t>Gulbenē</w:t>
      </w:r>
    </w:p>
    <w:p w14:paraId="353DE18D" w14:textId="77777777" w:rsidR="003F3923" w:rsidRPr="000E1F81" w:rsidRDefault="003F3923" w:rsidP="003F3923">
      <w:pPr>
        <w:jc w:val="center"/>
        <w:rPr>
          <w:sz w:val="24"/>
          <w:szCs w:val="24"/>
        </w:rPr>
      </w:pPr>
    </w:p>
    <w:tbl>
      <w:tblPr>
        <w:tblStyle w:val="Reatabula25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7F2695E0" w14:textId="77777777" w:rsidTr="003F3923">
        <w:tc>
          <w:tcPr>
            <w:tcW w:w="6345" w:type="dxa"/>
          </w:tcPr>
          <w:p w14:paraId="2202A07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59D2983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GND/2020/532</w:t>
            </w:r>
          </w:p>
        </w:tc>
      </w:tr>
      <w:tr w:rsidR="003F3923" w:rsidRPr="000E1F81" w14:paraId="6E1AA828" w14:textId="77777777" w:rsidTr="003F3923">
        <w:tc>
          <w:tcPr>
            <w:tcW w:w="6345" w:type="dxa"/>
          </w:tcPr>
          <w:p w14:paraId="0650A40C" w14:textId="77777777" w:rsidR="003F3923" w:rsidRPr="000E1F81" w:rsidRDefault="003F3923" w:rsidP="003F3923">
            <w:pPr>
              <w:rPr>
                <w:rFonts w:ascii="Times New Roman" w:hAnsi="Times New Roman" w:cs="Times New Roman"/>
                <w:sz w:val="24"/>
                <w:szCs w:val="24"/>
              </w:rPr>
            </w:pPr>
          </w:p>
        </w:tc>
        <w:tc>
          <w:tcPr>
            <w:tcW w:w="4729" w:type="dxa"/>
          </w:tcPr>
          <w:p w14:paraId="5EB2029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105.p)</w:t>
            </w:r>
          </w:p>
        </w:tc>
      </w:tr>
    </w:tbl>
    <w:p w14:paraId="0FB1FB0C"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39F8C038" w14:textId="77777777" w:rsidR="003F3923" w:rsidRPr="003F3923" w:rsidRDefault="003F3923" w:rsidP="003F3923">
      <w:pPr>
        <w:autoSpaceDE w:val="0"/>
        <w:autoSpaceDN w:val="0"/>
        <w:adjustRightInd w:val="0"/>
        <w:rPr>
          <w:rFonts w:eastAsiaTheme="minorHAnsi"/>
          <w:color w:val="000000"/>
          <w:sz w:val="24"/>
          <w:szCs w:val="24"/>
          <w:lang w:eastAsia="en-US"/>
        </w:rPr>
      </w:pPr>
    </w:p>
    <w:p w14:paraId="16F2FB6A" w14:textId="77777777" w:rsidR="003F3923" w:rsidRPr="003F3923" w:rsidRDefault="003F3923" w:rsidP="003F3923">
      <w:pPr>
        <w:rPr>
          <w:b/>
          <w:sz w:val="24"/>
          <w:szCs w:val="24"/>
        </w:rPr>
      </w:pPr>
      <w:r w:rsidRPr="003F3923">
        <w:rPr>
          <w:b/>
          <w:sz w:val="24"/>
          <w:szCs w:val="24"/>
        </w:rPr>
        <w:t>Par dzīvokļa Nākotnes iela 2 k-2-33, Gulbene, Gulbenes novads, īres līguma termiņa pagarināšanu</w:t>
      </w:r>
    </w:p>
    <w:p w14:paraId="02A3C789" w14:textId="77777777" w:rsidR="003F3923" w:rsidRPr="003F3923" w:rsidRDefault="003F3923" w:rsidP="003F3923">
      <w:pPr>
        <w:autoSpaceDE w:val="0"/>
        <w:autoSpaceDN w:val="0"/>
        <w:adjustRightInd w:val="0"/>
        <w:rPr>
          <w:rFonts w:eastAsiaTheme="minorHAnsi"/>
          <w:color w:val="000000"/>
          <w:sz w:val="24"/>
          <w:szCs w:val="24"/>
          <w:lang w:eastAsia="en-US"/>
        </w:rPr>
      </w:pPr>
    </w:p>
    <w:p w14:paraId="602A84D2" w14:textId="4BAA2F95"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30.jūnijā ar reģistrācijas numuru GND/5.5/20/1281-T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30.jūnija iesniegums, kurā izteikts lūgums pagarināt dzīvojamās telpas Nr.33, kas atrodas Nākotnes ielā 2 k-2, Gulbenē, Gulbenes novadā, īres līguma darbības termiņu. </w:t>
      </w:r>
    </w:p>
    <w:p w14:paraId="5A365304"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11BB26B"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4E989746"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4EF0418E"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89"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90"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20FB85A"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602057BE"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3D30863"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61F59B2D"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264EE5B1"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3BCE70B2" w14:textId="793D574B"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Nr.33, kas atrodas Nākotnes ielā 2 k-2, Gulbenē, Gulbenes novadā, īres līgumu ar </w:t>
      </w:r>
      <w:r w:rsidR="000E1F81">
        <w:rPr>
          <w:sz w:val="24"/>
          <w:szCs w:val="24"/>
        </w:rPr>
        <w:t>..</w:t>
      </w:r>
      <w:r w:rsidRPr="003F3923">
        <w:rPr>
          <w:sz w:val="24"/>
          <w:szCs w:val="24"/>
        </w:rPr>
        <w:t>uz laiku līdz 2023.gada 31.jūlijam.</w:t>
      </w:r>
    </w:p>
    <w:p w14:paraId="79C63BBF" w14:textId="0E749782"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44EEFB7B"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1F328982"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70D20250"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43AF98D8" w14:textId="5AA3B7C7"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r w:rsidRPr="003F3923">
        <w:rPr>
          <w:sz w:val="24"/>
          <w:szCs w:val="24"/>
        </w:rPr>
        <w:t>;</w:t>
      </w:r>
    </w:p>
    <w:p w14:paraId="428771F5"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612B9586" w14:textId="77777777" w:rsidR="003F3923" w:rsidRPr="003F3923" w:rsidRDefault="003F3923" w:rsidP="003F3923">
      <w:pPr>
        <w:rPr>
          <w:sz w:val="24"/>
          <w:szCs w:val="24"/>
        </w:rPr>
      </w:pPr>
    </w:p>
    <w:p w14:paraId="6014277E" w14:textId="77777777" w:rsidR="003F3923" w:rsidRPr="003F3923" w:rsidRDefault="003F3923" w:rsidP="003F3923">
      <w:pPr>
        <w:rPr>
          <w:sz w:val="24"/>
          <w:szCs w:val="24"/>
        </w:rPr>
      </w:pPr>
    </w:p>
    <w:p w14:paraId="003C099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1A494A50" w14:textId="77777777" w:rsidR="003F3923" w:rsidRPr="003F3923" w:rsidRDefault="003F3923" w:rsidP="003F3923">
      <w:pPr>
        <w:autoSpaceDE w:val="0"/>
        <w:autoSpaceDN w:val="0"/>
        <w:adjustRightInd w:val="0"/>
        <w:rPr>
          <w:rFonts w:eastAsiaTheme="minorHAnsi"/>
          <w:color w:val="000000"/>
          <w:sz w:val="24"/>
          <w:szCs w:val="24"/>
          <w:lang w:eastAsia="en-US"/>
        </w:rPr>
      </w:pPr>
    </w:p>
    <w:p w14:paraId="08B4B217" w14:textId="77777777" w:rsidR="003F3923" w:rsidRPr="003F3923" w:rsidRDefault="003F3923" w:rsidP="003F3923">
      <w:pPr>
        <w:autoSpaceDE w:val="0"/>
        <w:autoSpaceDN w:val="0"/>
        <w:adjustRightInd w:val="0"/>
        <w:rPr>
          <w:rFonts w:eastAsiaTheme="minorHAnsi"/>
          <w:color w:val="000000"/>
          <w:sz w:val="24"/>
          <w:szCs w:val="24"/>
          <w:lang w:eastAsia="en-US"/>
        </w:rPr>
      </w:pPr>
    </w:p>
    <w:p w14:paraId="1720C1BB" w14:textId="77777777" w:rsidR="003F3923" w:rsidRPr="003F3923" w:rsidRDefault="003F3923" w:rsidP="003F3923">
      <w:pPr>
        <w:rPr>
          <w:sz w:val="24"/>
          <w:szCs w:val="24"/>
        </w:rPr>
      </w:pPr>
      <w:r w:rsidRPr="003F3923">
        <w:rPr>
          <w:sz w:val="24"/>
          <w:szCs w:val="24"/>
        </w:rPr>
        <w:t>Sagatavoja: Ligita Slaidiņa</w:t>
      </w:r>
    </w:p>
    <w:p w14:paraId="21072185" w14:textId="69668A73" w:rsidR="003F3923" w:rsidRDefault="003F3923">
      <w:pPr>
        <w:rPr>
          <w:snapToGrid w:val="0"/>
          <w:sz w:val="24"/>
          <w:lang w:eastAsia="en-US"/>
        </w:rPr>
      </w:pPr>
      <w:r>
        <w:br w:type="page"/>
      </w:r>
    </w:p>
    <w:tbl>
      <w:tblPr>
        <w:tblStyle w:val="Reatabula2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9136ECB" w14:textId="77777777" w:rsidTr="003F3923">
        <w:tc>
          <w:tcPr>
            <w:tcW w:w="9458" w:type="dxa"/>
          </w:tcPr>
          <w:p w14:paraId="2B5FE651"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6336B42" wp14:editId="6DA6879C">
                  <wp:extent cx="619125" cy="685800"/>
                  <wp:effectExtent l="0" t="0" r="9525" b="0"/>
                  <wp:docPr id="389" name="Attēls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7F34EACF" w14:textId="77777777" w:rsidTr="003F3923">
        <w:tc>
          <w:tcPr>
            <w:tcW w:w="9458" w:type="dxa"/>
          </w:tcPr>
          <w:p w14:paraId="198E328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0A11AD00" w14:textId="77777777" w:rsidTr="003F3923">
        <w:tc>
          <w:tcPr>
            <w:tcW w:w="9458" w:type="dxa"/>
          </w:tcPr>
          <w:p w14:paraId="2C2106E1"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5769A731" w14:textId="77777777" w:rsidTr="003F3923">
        <w:tc>
          <w:tcPr>
            <w:tcW w:w="9458" w:type="dxa"/>
          </w:tcPr>
          <w:p w14:paraId="6326828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2D959F04" w14:textId="77777777" w:rsidTr="003F3923">
        <w:tc>
          <w:tcPr>
            <w:tcW w:w="9458" w:type="dxa"/>
          </w:tcPr>
          <w:p w14:paraId="0B3FE73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60023039" w14:textId="77777777" w:rsidR="003F3923" w:rsidRPr="000E1F81" w:rsidRDefault="003F3923" w:rsidP="003F3923">
      <w:pPr>
        <w:rPr>
          <w:sz w:val="24"/>
          <w:szCs w:val="24"/>
        </w:rPr>
      </w:pPr>
    </w:p>
    <w:p w14:paraId="4F00D765" w14:textId="77777777" w:rsidR="003F3923" w:rsidRPr="000E1F81" w:rsidRDefault="003F3923" w:rsidP="003F3923">
      <w:pPr>
        <w:jc w:val="center"/>
        <w:rPr>
          <w:b/>
          <w:bCs/>
          <w:sz w:val="24"/>
          <w:szCs w:val="24"/>
        </w:rPr>
      </w:pPr>
      <w:r w:rsidRPr="000E1F81">
        <w:rPr>
          <w:b/>
          <w:bCs/>
          <w:sz w:val="24"/>
          <w:szCs w:val="24"/>
        </w:rPr>
        <w:t>GULBENES NOVADA DOMES LĒMUMS</w:t>
      </w:r>
    </w:p>
    <w:p w14:paraId="6E540B9D" w14:textId="77777777" w:rsidR="003F3923" w:rsidRPr="000E1F81" w:rsidRDefault="003F3923" w:rsidP="003F3923">
      <w:pPr>
        <w:jc w:val="center"/>
        <w:rPr>
          <w:sz w:val="24"/>
          <w:szCs w:val="24"/>
        </w:rPr>
      </w:pPr>
      <w:r w:rsidRPr="000E1F81">
        <w:rPr>
          <w:sz w:val="24"/>
          <w:szCs w:val="24"/>
        </w:rPr>
        <w:t>Gulbenē</w:t>
      </w:r>
    </w:p>
    <w:p w14:paraId="294E82A5" w14:textId="77777777" w:rsidR="003F3923" w:rsidRPr="000E1F81" w:rsidRDefault="003F3923" w:rsidP="003F3923">
      <w:pPr>
        <w:jc w:val="center"/>
        <w:rPr>
          <w:sz w:val="24"/>
          <w:szCs w:val="24"/>
        </w:rPr>
      </w:pPr>
    </w:p>
    <w:tbl>
      <w:tblPr>
        <w:tblStyle w:val="Reatabula25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4DD3E2F3" w14:textId="77777777" w:rsidTr="003F3923">
        <w:tc>
          <w:tcPr>
            <w:tcW w:w="6345" w:type="dxa"/>
          </w:tcPr>
          <w:p w14:paraId="43F6AA1D"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68E900E3"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GND/2020/533</w:t>
            </w:r>
          </w:p>
        </w:tc>
      </w:tr>
      <w:tr w:rsidR="003F3923" w:rsidRPr="000E1F81" w14:paraId="0FC2EFB3" w14:textId="77777777" w:rsidTr="003F3923">
        <w:tc>
          <w:tcPr>
            <w:tcW w:w="6345" w:type="dxa"/>
          </w:tcPr>
          <w:p w14:paraId="54B65FFD" w14:textId="77777777" w:rsidR="003F3923" w:rsidRPr="000E1F81" w:rsidRDefault="003F3923" w:rsidP="003F3923">
            <w:pPr>
              <w:rPr>
                <w:rFonts w:ascii="Times New Roman" w:hAnsi="Times New Roman" w:cs="Times New Roman"/>
                <w:sz w:val="24"/>
                <w:szCs w:val="24"/>
              </w:rPr>
            </w:pPr>
          </w:p>
        </w:tc>
        <w:tc>
          <w:tcPr>
            <w:tcW w:w="4729" w:type="dxa"/>
          </w:tcPr>
          <w:p w14:paraId="738D535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106.p)</w:t>
            </w:r>
          </w:p>
        </w:tc>
      </w:tr>
    </w:tbl>
    <w:p w14:paraId="44725768"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718FFF27" w14:textId="77777777" w:rsidR="003F3923" w:rsidRPr="003F3923" w:rsidRDefault="003F3923" w:rsidP="003F3923">
      <w:pPr>
        <w:autoSpaceDE w:val="0"/>
        <w:autoSpaceDN w:val="0"/>
        <w:adjustRightInd w:val="0"/>
        <w:rPr>
          <w:rFonts w:eastAsiaTheme="minorHAnsi"/>
          <w:color w:val="000000"/>
          <w:sz w:val="24"/>
          <w:szCs w:val="24"/>
          <w:lang w:eastAsia="en-US"/>
        </w:rPr>
      </w:pPr>
    </w:p>
    <w:p w14:paraId="3C3C7B39" w14:textId="77777777" w:rsidR="003F3923" w:rsidRPr="003F3923" w:rsidRDefault="003F3923" w:rsidP="003F3923">
      <w:pPr>
        <w:jc w:val="center"/>
        <w:rPr>
          <w:b/>
          <w:sz w:val="24"/>
          <w:szCs w:val="24"/>
        </w:rPr>
      </w:pPr>
      <w:r w:rsidRPr="003F3923">
        <w:rPr>
          <w:b/>
          <w:sz w:val="24"/>
          <w:szCs w:val="24"/>
        </w:rPr>
        <w:t>Par dzīvokļa Pils iela 6-6, Gulbene, Gulbenes novads, īres līguma termiņa pagarināšanu</w:t>
      </w:r>
    </w:p>
    <w:p w14:paraId="774FFD84" w14:textId="77777777" w:rsidR="003F3923" w:rsidRPr="003F3923" w:rsidRDefault="003F3923" w:rsidP="003F3923">
      <w:pPr>
        <w:autoSpaceDE w:val="0"/>
        <w:autoSpaceDN w:val="0"/>
        <w:adjustRightInd w:val="0"/>
        <w:rPr>
          <w:rFonts w:eastAsiaTheme="minorHAnsi"/>
          <w:color w:val="000000"/>
          <w:sz w:val="24"/>
          <w:szCs w:val="24"/>
          <w:lang w:eastAsia="en-US"/>
        </w:rPr>
      </w:pPr>
    </w:p>
    <w:p w14:paraId="52BD998D" w14:textId="60AE700A"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2.jūlijā ar reģistrācijas numuru GND/5.5/20/1337-G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2020.gada 7.jūlija iesniegums, kurā izteikts lūgums pagarināt dzīvojamās telpas Nr.6, kas atrodas Pils ielā 6, Gulbenē, Gulbenes novadā, īres līguma darbības termiņu. </w:t>
      </w:r>
    </w:p>
    <w:p w14:paraId="4EB8A5F1"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CC2E1B9"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7B5A4182"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5090071F"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91"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92"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406E0382"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31.augustam.</w:t>
      </w:r>
    </w:p>
    <w:p w14:paraId="5789647F"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CE146E9"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796A2C43"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7930FB73"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672B6762" w14:textId="7A0D43B5"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Nr.6, kas atrodas Pils ielā 6, Gulbenē, Gulbenes novadā, īres līgumu ar </w:t>
      </w:r>
      <w:r w:rsidR="000E1F81">
        <w:rPr>
          <w:sz w:val="24"/>
          <w:szCs w:val="24"/>
        </w:rPr>
        <w:t>…</w:t>
      </w:r>
      <w:r w:rsidRPr="003F3923">
        <w:rPr>
          <w:sz w:val="24"/>
          <w:szCs w:val="24"/>
        </w:rPr>
        <w:t>, uz laiku līdz 2021.gada 31.jūlijam.</w:t>
      </w:r>
    </w:p>
    <w:p w14:paraId="0729F724" w14:textId="7EA85F00"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6FFAE010"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0672CAAA"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7CD5912E"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282F7F1C" w14:textId="4F67243C"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412C1024"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52740D0B" w14:textId="77777777" w:rsidR="003F3923" w:rsidRPr="003F3923" w:rsidRDefault="003F3923" w:rsidP="003F3923">
      <w:pPr>
        <w:rPr>
          <w:sz w:val="24"/>
          <w:szCs w:val="24"/>
        </w:rPr>
      </w:pPr>
    </w:p>
    <w:p w14:paraId="49254247" w14:textId="77777777" w:rsidR="003F3923" w:rsidRPr="003F3923" w:rsidRDefault="003F3923" w:rsidP="003F3923">
      <w:pPr>
        <w:rPr>
          <w:sz w:val="24"/>
          <w:szCs w:val="24"/>
        </w:rPr>
      </w:pPr>
    </w:p>
    <w:p w14:paraId="356C6B1F"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1B564920" w14:textId="77777777" w:rsidR="003F3923" w:rsidRPr="003F3923" w:rsidRDefault="003F3923" w:rsidP="003F3923">
      <w:pPr>
        <w:autoSpaceDE w:val="0"/>
        <w:autoSpaceDN w:val="0"/>
        <w:adjustRightInd w:val="0"/>
        <w:rPr>
          <w:rFonts w:eastAsiaTheme="minorHAnsi"/>
          <w:color w:val="000000"/>
          <w:sz w:val="24"/>
          <w:szCs w:val="24"/>
          <w:lang w:eastAsia="en-US"/>
        </w:rPr>
      </w:pPr>
    </w:p>
    <w:p w14:paraId="58400154" w14:textId="77777777" w:rsidR="003F3923" w:rsidRPr="003F3923" w:rsidRDefault="003F3923" w:rsidP="003F3923">
      <w:pPr>
        <w:autoSpaceDE w:val="0"/>
        <w:autoSpaceDN w:val="0"/>
        <w:adjustRightInd w:val="0"/>
        <w:rPr>
          <w:rFonts w:eastAsiaTheme="minorHAnsi"/>
          <w:color w:val="000000"/>
          <w:sz w:val="24"/>
          <w:szCs w:val="24"/>
          <w:lang w:eastAsia="en-US"/>
        </w:rPr>
      </w:pPr>
    </w:p>
    <w:p w14:paraId="2A7FCFE7"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3208089B" w14:textId="77777777" w:rsidTr="003F3923">
        <w:trPr>
          <w:trHeight w:val="104"/>
        </w:trPr>
        <w:tc>
          <w:tcPr>
            <w:tcW w:w="236" w:type="dxa"/>
          </w:tcPr>
          <w:p w14:paraId="0457A956"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00872D8A" w14:textId="77777777" w:rsidTr="003F3923">
        <w:trPr>
          <w:trHeight w:val="104"/>
        </w:trPr>
        <w:tc>
          <w:tcPr>
            <w:tcW w:w="236" w:type="dxa"/>
          </w:tcPr>
          <w:p w14:paraId="793EFD45"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5CEAC925" w14:textId="77777777" w:rsidR="003F3923" w:rsidRPr="003F3923" w:rsidRDefault="003F3923" w:rsidP="003F3923">
      <w:pPr>
        <w:rPr>
          <w:sz w:val="24"/>
          <w:szCs w:val="24"/>
        </w:rPr>
      </w:pPr>
    </w:p>
    <w:p w14:paraId="1DDA4182" w14:textId="454C2C0D" w:rsidR="003F3923" w:rsidRDefault="003F3923">
      <w:pPr>
        <w:rPr>
          <w:snapToGrid w:val="0"/>
          <w:sz w:val="24"/>
          <w:lang w:eastAsia="en-US"/>
        </w:rPr>
      </w:pPr>
      <w:r>
        <w:br w:type="page"/>
      </w:r>
    </w:p>
    <w:tbl>
      <w:tblPr>
        <w:tblStyle w:val="Reatabula2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6E85283F" w14:textId="77777777" w:rsidTr="003F3923">
        <w:tc>
          <w:tcPr>
            <w:tcW w:w="9458" w:type="dxa"/>
          </w:tcPr>
          <w:p w14:paraId="73ED37DE"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D79F696" wp14:editId="0AF59E67">
                  <wp:extent cx="619125" cy="685800"/>
                  <wp:effectExtent l="0" t="0" r="9525" b="0"/>
                  <wp:docPr id="391" name="Attēls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3199558E" w14:textId="77777777" w:rsidTr="003F3923">
        <w:tc>
          <w:tcPr>
            <w:tcW w:w="9458" w:type="dxa"/>
          </w:tcPr>
          <w:p w14:paraId="0565E89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166B8E56" w14:textId="77777777" w:rsidTr="003F3923">
        <w:tc>
          <w:tcPr>
            <w:tcW w:w="9458" w:type="dxa"/>
          </w:tcPr>
          <w:p w14:paraId="6273FAD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3311CB40" w14:textId="77777777" w:rsidTr="003F3923">
        <w:tc>
          <w:tcPr>
            <w:tcW w:w="9458" w:type="dxa"/>
          </w:tcPr>
          <w:p w14:paraId="37402680"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7747DA5C" w14:textId="77777777" w:rsidTr="003F3923">
        <w:tc>
          <w:tcPr>
            <w:tcW w:w="9458" w:type="dxa"/>
          </w:tcPr>
          <w:p w14:paraId="4CAF2C6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1A91054B" w14:textId="77777777" w:rsidR="003F3923" w:rsidRPr="000E1F81" w:rsidRDefault="003F3923" w:rsidP="003F3923">
      <w:pPr>
        <w:rPr>
          <w:sz w:val="24"/>
          <w:szCs w:val="24"/>
        </w:rPr>
      </w:pPr>
    </w:p>
    <w:p w14:paraId="4884CA1D" w14:textId="77777777" w:rsidR="003F3923" w:rsidRPr="000E1F81" w:rsidRDefault="003F3923" w:rsidP="003F3923">
      <w:pPr>
        <w:jc w:val="center"/>
        <w:rPr>
          <w:b/>
          <w:bCs/>
          <w:sz w:val="24"/>
          <w:szCs w:val="24"/>
        </w:rPr>
      </w:pPr>
      <w:r w:rsidRPr="000E1F81">
        <w:rPr>
          <w:b/>
          <w:bCs/>
          <w:sz w:val="24"/>
          <w:szCs w:val="24"/>
        </w:rPr>
        <w:t>GULBENES NOVADA DOMES LĒMUMS</w:t>
      </w:r>
    </w:p>
    <w:p w14:paraId="294A9965" w14:textId="77777777" w:rsidR="003F3923" w:rsidRPr="000E1F81" w:rsidRDefault="003F3923" w:rsidP="003F3923">
      <w:pPr>
        <w:jc w:val="center"/>
        <w:rPr>
          <w:sz w:val="24"/>
          <w:szCs w:val="24"/>
        </w:rPr>
      </w:pPr>
      <w:r w:rsidRPr="000E1F81">
        <w:rPr>
          <w:sz w:val="24"/>
          <w:szCs w:val="24"/>
        </w:rPr>
        <w:t>Gulbenē</w:t>
      </w:r>
    </w:p>
    <w:p w14:paraId="2DEB8FE2" w14:textId="77777777" w:rsidR="003F3923" w:rsidRPr="000E1F81" w:rsidRDefault="003F3923" w:rsidP="003F3923">
      <w:pPr>
        <w:jc w:val="center"/>
        <w:rPr>
          <w:sz w:val="24"/>
          <w:szCs w:val="24"/>
        </w:rPr>
      </w:pPr>
    </w:p>
    <w:tbl>
      <w:tblPr>
        <w:tblStyle w:val="Reatabula25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0026ECB" w14:textId="77777777" w:rsidTr="003F3923">
        <w:tc>
          <w:tcPr>
            <w:tcW w:w="6345" w:type="dxa"/>
          </w:tcPr>
          <w:p w14:paraId="40FBA2EC"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10A61F10"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GND/2020/534</w:t>
            </w:r>
          </w:p>
        </w:tc>
      </w:tr>
      <w:tr w:rsidR="003F3923" w:rsidRPr="000E1F81" w14:paraId="75F23B20" w14:textId="77777777" w:rsidTr="003F3923">
        <w:tc>
          <w:tcPr>
            <w:tcW w:w="6345" w:type="dxa"/>
          </w:tcPr>
          <w:p w14:paraId="0861549D" w14:textId="77777777" w:rsidR="003F3923" w:rsidRPr="000E1F81" w:rsidRDefault="003F3923" w:rsidP="003F3923">
            <w:pPr>
              <w:rPr>
                <w:rFonts w:ascii="Times New Roman" w:hAnsi="Times New Roman" w:cs="Times New Roman"/>
                <w:sz w:val="24"/>
                <w:szCs w:val="24"/>
              </w:rPr>
            </w:pPr>
          </w:p>
        </w:tc>
        <w:tc>
          <w:tcPr>
            <w:tcW w:w="4729" w:type="dxa"/>
          </w:tcPr>
          <w:p w14:paraId="18F7CFF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107.p)</w:t>
            </w:r>
          </w:p>
        </w:tc>
      </w:tr>
    </w:tbl>
    <w:p w14:paraId="68D33940" w14:textId="77777777" w:rsidR="003F3923" w:rsidRPr="000E1F81" w:rsidRDefault="003F3923" w:rsidP="003F3923">
      <w:pPr>
        <w:autoSpaceDE w:val="0"/>
        <w:autoSpaceDN w:val="0"/>
        <w:adjustRightInd w:val="0"/>
        <w:rPr>
          <w:rFonts w:eastAsiaTheme="minorHAnsi"/>
          <w:color w:val="000000"/>
          <w:sz w:val="24"/>
          <w:szCs w:val="24"/>
          <w:lang w:eastAsia="en-US"/>
        </w:rPr>
      </w:pP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p>
    <w:p w14:paraId="0A484B8F" w14:textId="77777777" w:rsidR="003F3923" w:rsidRPr="000E1F81" w:rsidRDefault="003F3923" w:rsidP="003F3923">
      <w:pPr>
        <w:autoSpaceDE w:val="0"/>
        <w:autoSpaceDN w:val="0"/>
        <w:adjustRightInd w:val="0"/>
        <w:rPr>
          <w:rFonts w:eastAsiaTheme="minorHAnsi"/>
          <w:color w:val="000000"/>
          <w:sz w:val="24"/>
          <w:szCs w:val="24"/>
          <w:lang w:eastAsia="en-US"/>
        </w:rPr>
      </w:pPr>
    </w:p>
    <w:p w14:paraId="1287515E" w14:textId="77777777" w:rsidR="003F3923" w:rsidRPr="003F3923" w:rsidRDefault="003F3923" w:rsidP="003F3923">
      <w:pPr>
        <w:rPr>
          <w:b/>
          <w:sz w:val="24"/>
          <w:szCs w:val="24"/>
        </w:rPr>
      </w:pPr>
      <w:r w:rsidRPr="003F3923">
        <w:rPr>
          <w:b/>
          <w:sz w:val="24"/>
          <w:szCs w:val="24"/>
        </w:rPr>
        <w:t>Par dzīvokļa Viestura iela 39-1, Gulbene, Gulbenes novads, īres līguma termiņa pagarināšanu</w:t>
      </w:r>
    </w:p>
    <w:p w14:paraId="6C494143" w14:textId="77777777" w:rsidR="003F3923" w:rsidRPr="003F3923" w:rsidRDefault="003F3923" w:rsidP="003F3923">
      <w:pPr>
        <w:autoSpaceDE w:val="0"/>
        <w:autoSpaceDN w:val="0"/>
        <w:adjustRightInd w:val="0"/>
        <w:rPr>
          <w:rFonts w:eastAsiaTheme="minorHAnsi"/>
          <w:color w:val="000000"/>
          <w:sz w:val="24"/>
          <w:szCs w:val="24"/>
          <w:lang w:eastAsia="en-US"/>
        </w:rPr>
      </w:pPr>
    </w:p>
    <w:p w14:paraId="5159976F" w14:textId="539F7F09"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30.jūnijā ar reģistrācijas numuru GND/5.5/20/1288-G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30.jūnija iesniegums, kurā izteikts lūgums pagarināt dzīvojamās telpas Nr.1, kas atrodas Viestura ielā 39, Gulbenē, Gulbenes novadā, īres līguma darbības termiņu. </w:t>
      </w:r>
    </w:p>
    <w:p w14:paraId="75134CF8"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07CC986"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4E4BBDDF"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4ABFE396"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93"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94"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3E8AD30D"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6ECF603A"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4AB8E5A"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6480E125"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3F4A2919"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1B178A10" w14:textId="5BDC592C"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 kas atrodas Viestura ielā 39, Gulbenē, Gulbenes novadā, īres līgumu ar </w:t>
      </w:r>
      <w:r w:rsidR="000E1F81">
        <w:rPr>
          <w:sz w:val="24"/>
          <w:szCs w:val="24"/>
        </w:rPr>
        <w:t>…</w:t>
      </w:r>
      <w:r w:rsidRPr="003F3923">
        <w:rPr>
          <w:sz w:val="24"/>
          <w:szCs w:val="24"/>
        </w:rPr>
        <w:t>, uz laiku līdz 2021.gada 31.jūlijam.</w:t>
      </w:r>
    </w:p>
    <w:p w14:paraId="71184374" w14:textId="1682FFBF"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4AE0A975"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27D1D222"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37773A05"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73F99938" w14:textId="63309588"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4977FD84"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1B459AAE" w14:textId="77777777" w:rsidR="003F3923" w:rsidRPr="003F3923" w:rsidRDefault="003F3923" w:rsidP="003F3923">
      <w:pPr>
        <w:rPr>
          <w:sz w:val="24"/>
          <w:szCs w:val="24"/>
        </w:rPr>
      </w:pPr>
    </w:p>
    <w:p w14:paraId="584BC400" w14:textId="77777777" w:rsidR="003F3923" w:rsidRPr="003F3923" w:rsidRDefault="003F3923" w:rsidP="003F3923">
      <w:pPr>
        <w:rPr>
          <w:sz w:val="24"/>
          <w:szCs w:val="24"/>
        </w:rPr>
      </w:pPr>
    </w:p>
    <w:p w14:paraId="6DAB1614"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77AF48D" w14:textId="77777777" w:rsidR="003F3923" w:rsidRPr="003F3923" w:rsidRDefault="003F3923" w:rsidP="003F3923">
      <w:pPr>
        <w:autoSpaceDE w:val="0"/>
        <w:autoSpaceDN w:val="0"/>
        <w:adjustRightInd w:val="0"/>
        <w:rPr>
          <w:rFonts w:eastAsiaTheme="minorHAnsi"/>
          <w:color w:val="000000"/>
          <w:sz w:val="24"/>
          <w:szCs w:val="24"/>
          <w:lang w:eastAsia="en-US"/>
        </w:rPr>
      </w:pPr>
    </w:p>
    <w:p w14:paraId="2304A5A8" w14:textId="77777777" w:rsidR="003F3923" w:rsidRPr="003F3923" w:rsidRDefault="003F3923" w:rsidP="003F3923">
      <w:pPr>
        <w:autoSpaceDE w:val="0"/>
        <w:autoSpaceDN w:val="0"/>
        <w:adjustRightInd w:val="0"/>
        <w:rPr>
          <w:rFonts w:eastAsiaTheme="minorHAnsi"/>
          <w:color w:val="000000"/>
          <w:sz w:val="24"/>
          <w:szCs w:val="24"/>
          <w:lang w:eastAsia="en-US"/>
        </w:rPr>
      </w:pPr>
    </w:p>
    <w:p w14:paraId="0453EF1C"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1DF468C2" w14:textId="77777777" w:rsidTr="003F3923">
        <w:trPr>
          <w:trHeight w:val="104"/>
        </w:trPr>
        <w:tc>
          <w:tcPr>
            <w:tcW w:w="236" w:type="dxa"/>
          </w:tcPr>
          <w:p w14:paraId="2308A6D1"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4463A33B" w14:textId="77777777" w:rsidR="003F3923" w:rsidRPr="003F3923" w:rsidRDefault="003F3923" w:rsidP="003F3923">
      <w:pPr>
        <w:rPr>
          <w:sz w:val="24"/>
          <w:szCs w:val="24"/>
        </w:rPr>
      </w:pPr>
    </w:p>
    <w:p w14:paraId="1642BA07" w14:textId="4EF30812" w:rsidR="003F3923" w:rsidRDefault="003F3923">
      <w:pPr>
        <w:rPr>
          <w:snapToGrid w:val="0"/>
          <w:sz w:val="24"/>
          <w:lang w:eastAsia="en-US"/>
        </w:rPr>
      </w:pPr>
      <w:r>
        <w:br w:type="page"/>
      </w:r>
    </w:p>
    <w:tbl>
      <w:tblPr>
        <w:tblStyle w:val="Reatabula2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39C33F42" w14:textId="77777777" w:rsidTr="003F3923">
        <w:tc>
          <w:tcPr>
            <w:tcW w:w="9458" w:type="dxa"/>
          </w:tcPr>
          <w:p w14:paraId="4FF65FBA"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4F15954" wp14:editId="29FCB4F3">
                  <wp:extent cx="619125" cy="685800"/>
                  <wp:effectExtent l="0" t="0" r="9525" b="0"/>
                  <wp:docPr id="393" name="Attēls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1833829" w14:textId="77777777" w:rsidTr="003F3923">
        <w:tc>
          <w:tcPr>
            <w:tcW w:w="9458" w:type="dxa"/>
          </w:tcPr>
          <w:p w14:paraId="125E94E8"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6B86D771" w14:textId="77777777" w:rsidTr="003F3923">
        <w:tc>
          <w:tcPr>
            <w:tcW w:w="9458" w:type="dxa"/>
          </w:tcPr>
          <w:p w14:paraId="320E595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449AC45E" w14:textId="77777777" w:rsidTr="003F3923">
        <w:tc>
          <w:tcPr>
            <w:tcW w:w="9458" w:type="dxa"/>
          </w:tcPr>
          <w:p w14:paraId="2F03ECA8"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521776C7" w14:textId="77777777" w:rsidTr="003F3923">
        <w:tc>
          <w:tcPr>
            <w:tcW w:w="9458" w:type="dxa"/>
          </w:tcPr>
          <w:p w14:paraId="006C341A"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69348603" w14:textId="77777777" w:rsidR="003F3923" w:rsidRPr="000E1F81" w:rsidRDefault="003F3923" w:rsidP="003F3923">
      <w:pPr>
        <w:rPr>
          <w:sz w:val="24"/>
          <w:szCs w:val="24"/>
        </w:rPr>
      </w:pPr>
    </w:p>
    <w:p w14:paraId="1F05FE9A" w14:textId="77777777" w:rsidR="003F3923" w:rsidRPr="000E1F81" w:rsidRDefault="003F3923" w:rsidP="003F3923">
      <w:pPr>
        <w:jc w:val="center"/>
        <w:rPr>
          <w:b/>
          <w:bCs/>
          <w:sz w:val="24"/>
          <w:szCs w:val="24"/>
        </w:rPr>
      </w:pPr>
      <w:r w:rsidRPr="000E1F81">
        <w:rPr>
          <w:b/>
          <w:bCs/>
          <w:sz w:val="24"/>
          <w:szCs w:val="24"/>
        </w:rPr>
        <w:t>GULBENES NOVADA DOMES LĒMUMS</w:t>
      </w:r>
    </w:p>
    <w:p w14:paraId="440527CC" w14:textId="77777777" w:rsidR="003F3923" w:rsidRPr="000E1F81" w:rsidRDefault="003F3923" w:rsidP="003F3923">
      <w:pPr>
        <w:jc w:val="center"/>
        <w:rPr>
          <w:sz w:val="24"/>
          <w:szCs w:val="24"/>
        </w:rPr>
      </w:pPr>
      <w:r w:rsidRPr="000E1F81">
        <w:rPr>
          <w:sz w:val="24"/>
          <w:szCs w:val="24"/>
        </w:rPr>
        <w:t>Gulbenē</w:t>
      </w:r>
    </w:p>
    <w:p w14:paraId="14D48C63" w14:textId="77777777" w:rsidR="003F3923" w:rsidRPr="000E1F81" w:rsidRDefault="003F3923" w:rsidP="003F3923">
      <w:pPr>
        <w:jc w:val="center"/>
        <w:rPr>
          <w:sz w:val="24"/>
          <w:szCs w:val="24"/>
        </w:rPr>
      </w:pPr>
    </w:p>
    <w:tbl>
      <w:tblPr>
        <w:tblStyle w:val="Reatabula25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182D9C1" w14:textId="77777777" w:rsidTr="003F3923">
        <w:tc>
          <w:tcPr>
            <w:tcW w:w="6345" w:type="dxa"/>
          </w:tcPr>
          <w:p w14:paraId="391A6C2F"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45B52615"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GND/2020/535</w:t>
            </w:r>
          </w:p>
        </w:tc>
      </w:tr>
      <w:tr w:rsidR="003F3923" w:rsidRPr="000E1F81" w14:paraId="350C6033" w14:textId="77777777" w:rsidTr="003F3923">
        <w:tc>
          <w:tcPr>
            <w:tcW w:w="6345" w:type="dxa"/>
          </w:tcPr>
          <w:p w14:paraId="23E8B10F" w14:textId="77777777" w:rsidR="003F3923" w:rsidRPr="000E1F81" w:rsidRDefault="003F3923" w:rsidP="003F3923">
            <w:pPr>
              <w:rPr>
                <w:rFonts w:ascii="Times New Roman" w:hAnsi="Times New Roman" w:cs="Times New Roman"/>
                <w:sz w:val="24"/>
                <w:szCs w:val="24"/>
              </w:rPr>
            </w:pPr>
          </w:p>
        </w:tc>
        <w:tc>
          <w:tcPr>
            <w:tcW w:w="4729" w:type="dxa"/>
          </w:tcPr>
          <w:p w14:paraId="30DD4E2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108.p)</w:t>
            </w:r>
          </w:p>
        </w:tc>
      </w:tr>
    </w:tbl>
    <w:p w14:paraId="36D34E2F" w14:textId="77777777" w:rsidR="003F3923" w:rsidRPr="000E1F81" w:rsidRDefault="003F3923" w:rsidP="003F3923">
      <w:pPr>
        <w:autoSpaceDE w:val="0"/>
        <w:autoSpaceDN w:val="0"/>
        <w:adjustRightInd w:val="0"/>
        <w:rPr>
          <w:rFonts w:eastAsiaTheme="minorHAnsi"/>
          <w:color w:val="000000"/>
          <w:sz w:val="24"/>
          <w:szCs w:val="24"/>
          <w:lang w:eastAsia="en-US"/>
        </w:rPr>
      </w:pP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r w:rsidRPr="000E1F81">
        <w:rPr>
          <w:rFonts w:eastAsiaTheme="minorHAnsi"/>
          <w:color w:val="000000"/>
          <w:sz w:val="24"/>
          <w:szCs w:val="24"/>
          <w:lang w:eastAsia="en-US"/>
        </w:rPr>
        <w:tab/>
      </w:r>
    </w:p>
    <w:p w14:paraId="636B29C1" w14:textId="77777777" w:rsidR="003F3923" w:rsidRPr="000E1F81" w:rsidRDefault="003F3923" w:rsidP="003F3923">
      <w:pPr>
        <w:autoSpaceDE w:val="0"/>
        <w:autoSpaceDN w:val="0"/>
        <w:adjustRightInd w:val="0"/>
        <w:rPr>
          <w:rFonts w:eastAsiaTheme="minorHAnsi"/>
          <w:color w:val="000000"/>
          <w:sz w:val="24"/>
          <w:szCs w:val="24"/>
          <w:lang w:eastAsia="en-US"/>
        </w:rPr>
      </w:pPr>
    </w:p>
    <w:p w14:paraId="212DB24C" w14:textId="77777777" w:rsidR="003F3923" w:rsidRPr="003F3923" w:rsidRDefault="003F3923" w:rsidP="003F3923">
      <w:pPr>
        <w:rPr>
          <w:b/>
          <w:sz w:val="24"/>
          <w:szCs w:val="24"/>
        </w:rPr>
      </w:pPr>
      <w:r w:rsidRPr="003F3923">
        <w:rPr>
          <w:b/>
          <w:sz w:val="24"/>
          <w:szCs w:val="24"/>
        </w:rPr>
        <w:t>Par dzīvokļa Pamatu iela 11-5, Gulbene, Gulbenes novads, īres līguma termiņa pagarināšanu</w:t>
      </w:r>
    </w:p>
    <w:p w14:paraId="711DD7A3" w14:textId="77777777" w:rsidR="003F3923" w:rsidRPr="003F3923" w:rsidRDefault="003F3923" w:rsidP="003F3923">
      <w:pPr>
        <w:autoSpaceDE w:val="0"/>
        <w:autoSpaceDN w:val="0"/>
        <w:adjustRightInd w:val="0"/>
        <w:rPr>
          <w:rFonts w:eastAsiaTheme="minorHAnsi"/>
          <w:color w:val="000000"/>
          <w:sz w:val="24"/>
          <w:szCs w:val="24"/>
          <w:lang w:eastAsia="en-US"/>
        </w:rPr>
      </w:pPr>
    </w:p>
    <w:p w14:paraId="20E673BD" w14:textId="051BA5FA"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2.jūlijā ar reģistrācijas numuru GND/5.5/20/1311-I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2.jūlija iesniegums, kurā izteikts lūgums pagarināt dzīvojamās telpas Nr.5, kas atrodas Pamatu ielā 11, Gulbenē, Gulbenes novadā, īres līguma darbības termiņu. </w:t>
      </w:r>
    </w:p>
    <w:p w14:paraId="43F2E650"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87A5DEF"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69726F9D"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6630D969"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95"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96"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B118940"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6ACB62F8"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7A0B4B7"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0B418442"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B7B9F28"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0095B0CE" w14:textId="7EAE57EB"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Nr.5, kas atrodas Pamatu ielā 11, Gulbenē, Gulbenes novadā, īres līgumu ar </w:t>
      </w:r>
      <w:r w:rsidR="000E1F81">
        <w:rPr>
          <w:sz w:val="24"/>
          <w:szCs w:val="24"/>
        </w:rPr>
        <w:t>…</w:t>
      </w:r>
      <w:r w:rsidRPr="003F3923">
        <w:rPr>
          <w:sz w:val="24"/>
          <w:szCs w:val="24"/>
        </w:rPr>
        <w:t>, uz laiku līdz 2021.gada 31.jūlijam.</w:t>
      </w:r>
    </w:p>
    <w:p w14:paraId="09AC7846" w14:textId="73823838"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388EDA11"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5B508BD6"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3C11882E"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07A214B9" w14:textId="0F8AE1C0"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70019FAC"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0957789B" w14:textId="77777777" w:rsidR="003F3923" w:rsidRPr="003F3923" w:rsidRDefault="003F3923" w:rsidP="003F3923">
      <w:pPr>
        <w:rPr>
          <w:sz w:val="24"/>
          <w:szCs w:val="24"/>
        </w:rPr>
      </w:pPr>
    </w:p>
    <w:p w14:paraId="7BBA942B" w14:textId="77777777" w:rsidR="003F3923" w:rsidRPr="003F3923" w:rsidRDefault="003F3923" w:rsidP="003F3923">
      <w:pPr>
        <w:rPr>
          <w:sz w:val="24"/>
          <w:szCs w:val="24"/>
        </w:rPr>
      </w:pPr>
    </w:p>
    <w:p w14:paraId="3FD328D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22D367D9" w14:textId="77777777" w:rsidR="003F3923" w:rsidRPr="003F3923" w:rsidRDefault="003F3923" w:rsidP="003F3923">
      <w:pPr>
        <w:autoSpaceDE w:val="0"/>
        <w:autoSpaceDN w:val="0"/>
        <w:adjustRightInd w:val="0"/>
        <w:rPr>
          <w:rFonts w:eastAsiaTheme="minorHAnsi"/>
          <w:color w:val="000000"/>
          <w:sz w:val="24"/>
          <w:szCs w:val="24"/>
          <w:lang w:eastAsia="en-US"/>
        </w:rPr>
      </w:pPr>
    </w:p>
    <w:p w14:paraId="2343C733" w14:textId="77777777" w:rsidR="003F3923" w:rsidRPr="003F3923" w:rsidRDefault="003F3923" w:rsidP="003F3923">
      <w:pPr>
        <w:autoSpaceDE w:val="0"/>
        <w:autoSpaceDN w:val="0"/>
        <w:adjustRightInd w:val="0"/>
        <w:rPr>
          <w:rFonts w:eastAsiaTheme="minorHAnsi"/>
          <w:color w:val="000000"/>
          <w:sz w:val="24"/>
          <w:szCs w:val="24"/>
          <w:lang w:eastAsia="en-US"/>
        </w:rPr>
      </w:pPr>
    </w:p>
    <w:p w14:paraId="7A3DC16C"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7FC3544" w14:textId="77777777" w:rsidTr="003F3923">
        <w:trPr>
          <w:trHeight w:val="104"/>
        </w:trPr>
        <w:tc>
          <w:tcPr>
            <w:tcW w:w="236" w:type="dxa"/>
          </w:tcPr>
          <w:p w14:paraId="2E323A88"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019464F2" w14:textId="77777777" w:rsidR="003F3923" w:rsidRPr="003F3923" w:rsidRDefault="003F3923" w:rsidP="003F3923">
      <w:pPr>
        <w:rPr>
          <w:sz w:val="24"/>
          <w:szCs w:val="24"/>
        </w:rPr>
      </w:pPr>
    </w:p>
    <w:p w14:paraId="5C8989A8" w14:textId="215307A2" w:rsidR="003F3923" w:rsidRDefault="003F3923">
      <w:pPr>
        <w:rPr>
          <w:snapToGrid w:val="0"/>
          <w:sz w:val="24"/>
          <w:lang w:eastAsia="en-US"/>
        </w:rPr>
      </w:pPr>
      <w:r>
        <w:br w:type="page"/>
      </w:r>
    </w:p>
    <w:tbl>
      <w:tblPr>
        <w:tblStyle w:val="Reatabula2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6EDF5B2" w14:textId="77777777" w:rsidTr="003F3923">
        <w:tc>
          <w:tcPr>
            <w:tcW w:w="9458" w:type="dxa"/>
          </w:tcPr>
          <w:p w14:paraId="46A7301F"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2F7A8E2A" wp14:editId="0BACBCE6">
                  <wp:extent cx="619125" cy="685800"/>
                  <wp:effectExtent l="0" t="0" r="9525" b="0"/>
                  <wp:docPr id="395" name="Attēls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4EC5E0AA" w14:textId="77777777" w:rsidTr="003F3923">
        <w:tc>
          <w:tcPr>
            <w:tcW w:w="9458" w:type="dxa"/>
          </w:tcPr>
          <w:p w14:paraId="41F77EBD"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3B520166" w14:textId="77777777" w:rsidTr="003F3923">
        <w:tc>
          <w:tcPr>
            <w:tcW w:w="9458" w:type="dxa"/>
          </w:tcPr>
          <w:p w14:paraId="1848C8F4"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7AF88F60" w14:textId="77777777" w:rsidTr="003F3923">
        <w:tc>
          <w:tcPr>
            <w:tcW w:w="9458" w:type="dxa"/>
          </w:tcPr>
          <w:p w14:paraId="540C67D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416511FC" w14:textId="77777777" w:rsidTr="003F3923">
        <w:tc>
          <w:tcPr>
            <w:tcW w:w="9458" w:type="dxa"/>
          </w:tcPr>
          <w:p w14:paraId="2CA141C6"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5D6FCE35" w14:textId="77777777" w:rsidR="003F3923" w:rsidRPr="000E1F81" w:rsidRDefault="003F3923" w:rsidP="003F3923">
      <w:pPr>
        <w:rPr>
          <w:sz w:val="24"/>
          <w:szCs w:val="24"/>
        </w:rPr>
      </w:pPr>
    </w:p>
    <w:p w14:paraId="2546A30B" w14:textId="77777777" w:rsidR="003F3923" w:rsidRPr="000E1F81" w:rsidRDefault="003F3923" w:rsidP="003F3923">
      <w:pPr>
        <w:jc w:val="center"/>
        <w:rPr>
          <w:b/>
          <w:bCs/>
          <w:sz w:val="24"/>
          <w:szCs w:val="24"/>
        </w:rPr>
      </w:pPr>
      <w:r w:rsidRPr="000E1F81">
        <w:rPr>
          <w:b/>
          <w:bCs/>
          <w:sz w:val="24"/>
          <w:szCs w:val="24"/>
        </w:rPr>
        <w:t>GULBENES NOVADA DOMES LĒMUMS</w:t>
      </w:r>
    </w:p>
    <w:p w14:paraId="21E9A408" w14:textId="77777777" w:rsidR="003F3923" w:rsidRPr="000E1F81" w:rsidRDefault="003F3923" w:rsidP="003F3923">
      <w:pPr>
        <w:jc w:val="center"/>
        <w:rPr>
          <w:sz w:val="24"/>
          <w:szCs w:val="24"/>
        </w:rPr>
      </w:pPr>
      <w:r w:rsidRPr="000E1F81">
        <w:rPr>
          <w:sz w:val="24"/>
          <w:szCs w:val="24"/>
        </w:rPr>
        <w:t>Gulbenē</w:t>
      </w:r>
    </w:p>
    <w:p w14:paraId="1B4681E1" w14:textId="77777777" w:rsidR="003F3923" w:rsidRPr="000E1F81" w:rsidRDefault="003F3923" w:rsidP="003F3923">
      <w:pPr>
        <w:jc w:val="center"/>
        <w:rPr>
          <w:sz w:val="24"/>
          <w:szCs w:val="24"/>
        </w:rPr>
      </w:pPr>
    </w:p>
    <w:tbl>
      <w:tblPr>
        <w:tblStyle w:val="Reatabula25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2EBF83DE" w14:textId="77777777" w:rsidTr="003F3923">
        <w:tc>
          <w:tcPr>
            <w:tcW w:w="6345" w:type="dxa"/>
          </w:tcPr>
          <w:p w14:paraId="7AF1465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15245AE3"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GND/2020/536</w:t>
            </w:r>
          </w:p>
        </w:tc>
      </w:tr>
      <w:tr w:rsidR="003F3923" w:rsidRPr="000E1F81" w14:paraId="5D75FB76" w14:textId="77777777" w:rsidTr="003F3923">
        <w:tc>
          <w:tcPr>
            <w:tcW w:w="6345" w:type="dxa"/>
          </w:tcPr>
          <w:p w14:paraId="0432A77B" w14:textId="77777777" w:rsidR="003F3923" w:rsidRPr="000E1F81" w:rsidRDefault="003F3923" w:rsidP="003F3923">
            <w:pPr>
              <w:rPr>
                <w:rFonts w:ascii="Times New Roman" w:hAnsi="Times New Roman" w:cs="Times New Roman"/>
                <w:sz w:val="24"/>
                <w:szCs w:val="24"/>
              </w:rPr>
            </w:pPr>
          </w:p>
        </w:tc>
        <w:tc>
          <w:tcPr>
            <w:tcW w:w="4729" w:type="dxa"/>
          </w:tcPr>
          <w:p w14:paraId="264FC645"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109.p.)</w:t>
            </w:r>
          </w:p>
        </w:tc>
      </w:tr>
    </w:tbl>
    <w:p w14:paraId="123CD921"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436272BF" w14:textId="77777777" w:rsidR="003F3923" w:rsidRPr="003F3923" w:rsidRDefault="003F3923" w:rsidP="003F3923">
      <w:pPr>
        <w:autoSpaceDE w:val="0"/>
        <w:autoSpaceDN w:val="0"/>
        <w:adjustRightInd w:val="0"/>
        <w:rPr>
          <w:rFonts w:eastAsiaTheme="minorHAnsi"/>
          <w:color w:val="000000"/>
          <w:sz w:val="24"/>
          <w:szCs w:val="24"/>
          <w:lang w:eastAsia="en-US"/>
        </w:rPr>
      </w:pPr>
    </w:p>
    <w:p w14:paraId="32D8E639" w14:textId="77777777" w:rsidR="003F3923" w:rsidRPr="003F3923" w:rsidRDefault="003F3923" w:rsidP="003F3923">
      <w:pPr>
        <w:rPr>
          <w:b/>
          <w:sz w:val="24"/>
          <w:szCs w:val="24"/>
        </w:rPr>
      </w:pPr>
      <w:r w:rsidRPr="003F3923">
        <w:rPr>
          <w:b/>
          <w:sz w:val="24"/>
          <w:szCs w:val="24"/>
        </w:rPr>
        <w:t>Par dzīvokļa Brīvības iela 5-6, Gulbene, Gulbenes novads, īres līguma termiņa pagarināšanu</w:t>
      </w:r>
    </w:p>
    <w:p w14:paraId="4604F492" w14:textId="77777777" w:rsidR="003F3923" w:rsidRPr="003F3923" w:rsidRDefault="003F3923" w:rsidP="003F3923">
      <w:pPr>
        <w:autoSpaceDE w:val="0"/>
        <w:autoSpaceDN w:val="0"/>
        <w:adjustRightInd w:val="0"/>
        <w:rPr>
          <w:rFonts w:eastAsiaTheme="minorHAnsi"/>
          <w:color w:val="000000"/>
          <w:sz w:val="24"/>
          <w:szCs w:val="24"/>
          <w:lang w:eastAsia="en-US"/>
        </w:rPr>
      </w:pPr>
    </w:p>
    <w:p w14:paraId="4727530A" w14:textId="7B216FBE"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3.jūlijā ar reģistrācijas numuru GND/5.5/20/1322-L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3.jūlija iesniegums, kurā izteikts lūgums pagarināt dzīvojamās telpas Nr.6, kas atrodas Brīvības ielā 5, Gulbenē, Gulbenes novadā, īres līguma darbības termiņu. </w:t>
      </w:r>
    </w:p>
    <w:p w14:paraId="4AA983D8"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433CDCF"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326B5DF5"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5C005F16"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97"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98"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154CBC17"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3BD883D1"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175,93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C45AB02"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17BE73E0"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00700D81"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65C2B905" w14:textId="6ADBF5F3"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Nr.6, kas atrodas Brīvības ielā 5, Gulbenē, Gulbenes novadā, īres līgumu ar </w:t>
      </w:r>
      <w:r w:rsidR="000E1F81">
        <w:rPr>
          <w:sz w:val="24"/>
          <w:szCs w:val="24"/>
        </w:rPr>
        <w:t>…</w:t>
      </w:r>
      <w:r w:rsidRPr="003F3923">
        <w:rPr>
          <w:sz w:val="24"/>
          <w:szCs w:val="24"/>
        </w:rPr>
        <w:t>, uz laiku līdz 2020.gada 31.oktobrim.</w:t>
      </w:r>
    </w:p>
    <w:p w14:paraId="7A40E6A1" w14:textId="39C30770"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26DCB6C9"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7C5D0014"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16D8EEE9"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1B522D00" w14:textId="2B0BE4D4"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3A950FFF"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03938FEB" w14:textId="77777777" w:rsidR="003F3923" w:rsidRPr="003F3923" w:rsidRDefault="003F3923" w:rsidP="003F3923">
      <w:pPr>
        <w:rPr>
          <w:sz w:val="24"/>
          <w:szCs w:val="24"/>
        </w:rPr>
      </w:pPr>
    </w:p>
    <w:p w14:paraId="4F04DB86" w14:textId="77777777" w:rsidR="003F3923" w:rsidRPr="003F3923" w:rsidRDefault="003F3923" w:rsidP="003F3923">
      <w:pPr>
        <w:rPr>
          <w:sz w:val="24"/>
          <w:szCs w:val="24"/>
        </w:rPr>
      </w:pPr>
    </w:p>
    <w:p w14:paraId="08668384"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FD01EA4" w14:textId="77777777" w:rsidR="003F3923" w:rsidRPr="003F3923" w:rsidRDefault="003F3923" w:rsidP="003F3923">
      <w:pPr>
        <w:autoSpaceDE w:val="0"/>
        <w:autoSpaceDN w:val="0"/>
        <w:adjustRightInd w:val="0"/>
        <w:rPr>
          <w:rFonts w:eastAsiaTheme="minorHAnsi"/>
          <w:color w:val="000000"/>
          <w:sz w:val="24"/>
          <w:szCs w:val="24"/>
          <w:lang w:eastAsia="en-US"/>
        </w:rPr>
      </w:pPr>
    </w:p>
    <w:p w14:paraId="4E34628D" w14:textId="77777777" w:rsidR="003F3923" w:rsidRPr="003F3923" w:rsidRDefault="003F3923" w:rsidP="003F3923">
      <w:pPr>
        <w:autoSpaceDE w:val="0"/>
        <w:autoSpaceDN w:val="0"/>
        <w:adjustRightInd w:val="0"/>
        <w:rPr>
          <w:rFonts w:eastAsiaTheme="minorHAnsi"/>
          <w:color w:val="000000"/>
          <w:sz w:val="24"/>
          <w:szCs w:val="24"/>
          <w:lang w:eastAsia="en-US"/>
        </w:rPr>
      </w:pPr>
    </w:p>
    <w:p w14:paraId="4AB5A76B"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1DC6BDA7" w14:textId="77777777" w:rsidTr="003F3923">
        <w:trPr>
          <w:trHeight w:val="104"/>
        </w:trPr>
        <w:tc>
          <w:tcPr>
            <w:tcW w:w="236" w:type="dxa"/>
          </w:tcPr>
          <w:p w14:paraId="35E498CD"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6C666697" w14:textId="77777777" w:rsidR="003F3923" w:rsidRPr="003F3923" w:rsidRDefault="003F3923" w:rsidP="003F3923">
      <w:pPr>
        <w:rPr>
          <w:sz w:val="24"/>
          <w:szCs w:val="24"/>
        </w:rPr>
      </w:pPr>
    </w:p>
    <w:p w14:paraId="0958A22E" w14:textId="124799CC" w:rsidR="003F3923" w:rsidRDefault="003F3923">
      <w:pPr>
        <w:rPr>
          <w:snapToGrid w:val="0"/>
          <w:sz w:val="24"/>
          <w:lang w:eastAsia="en-US"/>
        </w:rPr>
      </w:pPr>
      <w:r>
        <w:br w:type="page"/>
      </w:r>
    </w:p>
    <w:tbl>
      <w:tblPr>
        <w:tblStyle w:val="Reatabula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4A79820E" w14:textId="77777777" w:rsidTr="003F3923">
        <w:tc>
          <w:tcPr>
            <w:tcW w:w="9458" w:type="dxa"/>
          </w:tcPr>
          <w:p w14:paraId="7990FE52"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791A398B" wp14:editId="7E1E81D4">
                  <wp:extent cx="619125" cy="685800"/>
                  <wp:effectExtent l="0" t="0" r="9525" b="0"/>
                  <wp:docPr id="397" name="Attēls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3F11183" w14:textId="77777777" w:rsidTr="003F3923">
        <w:tc>
          <w:tcPr>
            <w:tcW w:w="9458" w:type="dxa"/>
          </w:tcPr>
          <w:p w14:paraId="327F2D13"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57B1E4A2" w14:textId="77777777" w:rsidTr="003F3923">
        <w:tc>
          <w:tcPr>
            <w:tcW w:w="9458" w:type="dxa"/>
          </w:tcPr>
          <w:p w14:paraId="62399FB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48F91E3A" w14:textId="77777777" w:rsidTr="003F3923">
        <w:tc>
          <w:tcPr>
            <w:tcW w:w="9458" w:type="dxa"/>
          </w:tcPr>
          <w:p w14:paraId="5E9D05E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3EDB59B2" w14:textId="77777777" w:rsidTr="003F3923">
        <w:tc>
          <w:tcPr>
            <w:tcW w:w="9458" w:type="dxa"/>
          </w:tcPr>
          <w:p w14:paraId="18097BB4"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000CC913" w14:textId="77777777" w:rsidR="003F3923" w:rsidRPr="000E1F81" w:rsidRDefault="003F3923" w:rsidP="003F3923">
      <w:pPr>
        <w:rPr>
          <w:sz w:val="24"/>
          <w:szCs w:val="24"/>
        </w:rPr>
      </w:pPr>
    </w:p>
    <w:p w14:paraId="058A955A" w14:textId="77777777" w:rsidR="003F3923" w:rsidRPr="000E1F81" w:rsidRDefault="003F3923" w:rsidP="003F3923">
      <w:pPr>
        <w:jc w:val="center"/>
        <w:rPr>
          <w:b/>
          <w:bCs/>
          <w:sz w:val="24"/>
          <w:szCs w:val="24"/>
        </w:rPr>
      </w:pPr>
      <w:r w:rsidRPr="000E1F81">
        <w:rPr>
          <w:b/>
          <w:bCs/>
          <w:sz w:val="24"/>
          <w:szCs w:val="24"/>
        </w:rPr>
        <w:t>GULBENES NOVADA DOMES LĒMUMS</w:t>
      </w:r>
    </w:p>
    <w:p w14:paraId="3090610F" w14:textId="77777777" w:rsidR="003F3923" w:rsidRPr="000E1F81" w:rsidRDefault="003F3923" w:rsidP="003F3923">
      <w:pPr>
        <w:jc w:val="center"/>
        <w:rPr>
          <w:sz w:val="24"/>
          <w:szCs w:val="24"/>
        </w:rPr>
      </w:pPr>
      <w:r w:rsidRPr="000E1F81">
        <w:rPr>
          <w:sz w:val="24"/>
          <w:szCs w:val="24"/>
        </w:rPr>
        <w:t>Gulbenē</w:t>
      </w:r>
    </w:p>
    <w:p w14:paraId="2DE848E5" w14:textId="77777777" w:rsidR="003F3923" w:rsidRPr="000E1F81" w:rsidRDefault="003F3923" w:rsidP="003F3923">
      <w:pPr>
        <w:jc w:val="center"/>
        <w:rPr>
          <w:sz w:val="24"/>
          <w:szCs w:val="24"/>
        </w:rPr>
      </w:pPr>
    </w:p>
    <w:tbl>
      <w:tblPr>
        <w:tblStyle w:val="Reatabula25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0D042055" w14:textId="77777777" w:rsidTr="003F3923">
        <w:tc>
          <w:tcPr>
            <w:tcW w:w="6345" w:type="dxa"/>
          </w:tcPr>
          <w:p w14:paraId="434155A7"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3C7FC70D"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GND/2020/537</w:t>
            </w:r>
          </w:p>
        </w:tc>
      </w:tr>
      <w:tr w:rsidR="003F3923" w:rsidRPr="000E1F81" w14:paraId="773AD948" w14:textId="77777777" w:rsidTr="003F3923">
        <w:tc>
          <w:tcPr>
            <w:tcW w:w="6345" w:type="dxa"/>
          </w:tcPr>
          <w:p w14:paraId="725911DA" w14:textId="77777777" w:rsidR="003F3923" w:rsidRPr="000E1F81" w:rsidRDefault="003F3923" w:rsidP="003F3923">
            <w:pPr>
              <w:rPr>
                <w:rFonts w:ascii="Times New Roman" w:hAnsi="Times New Roman" w:cs="Times New Roman"/>
                <w:sz w:val="24"/>
                <w:szCs w:val="24"/>
              </w:rPr>
            </w:pPr>
          </w:p>
        </w:tc>
        <w:tc>
          <w:tcPr>
            <w:tcW w:w="4729" w:type="dxa"/>
          </w:tcPr>
          <w:p w14:paraId="5E0EC22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110.p)</w:t>
            </w:r>
          </w:p>
        </w:tc>
      </w:tr>
    </w:tbl>
    <w:p w14:paraId="27AEA92D"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729CED4D" w14:textId="77777777" w:rsidR="003F3923" w:rsidRPr="003F3923" w:rsidRDefault="003F3923" w:rsidP="003F3923">
      <w:pPr>
        <w:autoSpaceDE w:val="0"/>
        <w:autoSpaceDN w:val="0"/>
        <w:adjustRightInd w:val="0"/>
        <w:rPr>
          <w:rFonts w:eastAsiaTheme="minorHAnsi"/>
          <w:color w:val="000000"/>
          <w:sz w:val="24"/>
          <w:szCs w:val="24"/>
          <w:lang w:eastAsia="en-US"/>
        </w:rPr>
      </w:pPr>
    </w:p>
    <w:p w14:paraId="09488788" w14:textId="77777777" w:rsidR="003F3923" w:rsidRPr="003F3923" w:rsidRDefault="003F3923" w:rsidP="003F3923">
      <w:pPr>
        <w:rPr>
          <w:b/>
          <w:sz w:val="24"/>
          <w:szCs w:val="24"/>
        </w:rPr>
      </w:pPr>
      <w:r w:rsidRPr="003F3923">
        <w:rPr>
          <w:b/>
          <w:sz w:val="24"/>
          <w:szCs w:val="24"/>
        </w:rPr>
        <w:t>Par dzīvokļa Skolas iela 5 k-9-17, Gulbene, Gulbenes novads, īres līguma termiņa pagarināšanu</w:t>
      </w:r>
    </w:p>
    <w:p w14:paraId="3E8416E4" w14:textId="77777777" w:rsidR="003F3923" w:rsidRPr="003F3923" w:rsidRDefault="003F3923" w:rsidP="003F3923">
      <w:pPr>
        <w:autoSpaceDE w:val="0"/>
        <w:autoSpaceDN w:val="0"/>
        <w:adjustRightInd w:val="0"/>
        <w:rPr>
          <w:rFonts w:eastAsiaTheme="minorHAnsi"/>
          <w:color w:val="000000"/>
          <w:sz w:val="24"/>
          <w:szCs w:val="24"/>
          <w:lang w:eastAsia="en-US"/>
        </w:rPr>
      </w:pPr>
    </w:p>
    <w:p w14:paraId="6C6F024A" w14:textId="48D794B6"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11.jūnijā ar reģistrācijas numuru GND/5.5/20/1700-K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11.jūnija iesniegums, kurā izteikts lūgums pagarināt dzīvojamās telpas Nr.17, kas atrodas Skolas ielā 5 k-9, Gulbenē, Gulbenes novadā, īres līguma darbības termiņu. </w:t>
      </w:r>
    </w:p>
    <w:p w14:paraId="79B7CC70"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B2AD2C2"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54E42FDF"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510D5E38"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99"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00"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08E46CE1"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31.augustam.</w:t>
      </w:r>
    </w:p>
    <w:p w14:paraId="3E31A1BF"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116E419"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3639400A"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4D5A98DF"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27A789AA" w14:textId="10FCEDAC"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Nr.17, kas atrodas Skolas ielā 5 k-9, Gulbenē, Gulbenes novadā, īres līgumu ar </w:t>
      </w:r>
      <w:r w:rsidR="000E1F81">
        <w:rPr>
          <w:sz w:val="24"/>
          <w:szCs w:val="24"/>
        </w:rPr>
        <w:t>…</w:t>
      </w:r>
      <w:r w:rsidRPr="003F3923">
        <w:rPr>
          <w:sz w:val="24"/>
          <w:szCs w:val="24"/>
        </w:rPr>
        <w:t>, uz laiku līdz 2023.gada 31.jūlijam.</w:t>
      </w:r>
    </w:p>
    <w:p w14:paraId="615912C0" w14:textId="4DB9B30F"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31314158"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49A48E88"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48FCCEC6"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259553D4" w14:textId="2C051D38"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6CBDB3F2"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44AD3324" w14:textId="77777777" w:rsidR="003F3923" w:rsidRPr="003F3923" w:rsidRDefault="003F3923" w:rsidP="003F3923">
      <w:pPr>
        <w:rPr>
          <w:sz w:val="24"/>
          <w:szCs w:val="24"/>
        </w:rPr>
      </w:pPr>
    </w:p>
    <w:p w14:paraId="438FB908" w14:textId="77777777" w:rsidR="003F3923" w:rsidRPr="003F3923" w:rsidRDefault="003F3923" w:rsidP="003F3923">
      <w:pPr>
        <w:rPr>
          <w:sz w:val="24"/>
          <w:szCs w:val="24"/>
        </w:rPr>
      </w:pPr>
    </w:p>
    <w:p w14:paraId="7BBA3049"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0DB4C31" w14:textId="77777777" w:rsidR="003F3923" w:rsidRPr="003F3923" w:rsidRDefault="003F3923" w:rsidP="003F3923">
      <w:pPr>
        <w:autoSpaceDE w:val="0"/>
        <w:autoSpaceDN w:val="0"/>
        <w:adjustRightInd w:val="0"/>
        <w:rPr>
          <w:rFonts w:eastAsiaTheme="minorHAnsi"/>
          <w:color w:val="000000"/>
          <w:sz w:val="24"/>
          <w:szCs w:val="24"/>
          <w:lang w:eastAsia="en-US"/>
        </w:rPr>
      </w:pPr>
    </w:p>
    <w:p w14:paraId="6806CE63" w14:textId="77777777" w:rsidR="003F3923" w:rsidRPr="003F3923" w:rsidRDefault="003F3923" w:rsidP="003F3923">
      <w:pPr>
        <w:autoSpaceDE w:val="0"/>
        <w:autoSpaceDN w:val="0"/>
        <w:adjustRightInd w:val="0"/>
        <w:rPr>
          <w:rFonts w:eastAsiaTheme="minorHAnsi"/>
          <w:color w:val="000000"/>
          <w:sz w:val="24"/>
          <w:szCs w:val="24"/>
          <w:lang w:eastAsia="en-US"/>
        </w:rPr>
      </w:pPr>
    </w:p>
    <w:p w14:paraId="68289CF4" w14:textId="77777777" w:rsidR="003F3923" w:rsidRPr="003F3923" w:rsidRDefault="003F3923" w:rsidP="003F3923">
      <w:pPr>
        <w:rPr>
          <w:sz w:val="24"/>
          <w:szCs w:val="24"/>
        </w:rPr>
      </w:pPr>
      <w:r w:rsidRPr="003F3923">
        <w:rPr>
          <w:sz w:val="24"/>
          <w:szCs w:val="24"/>
        </w:rPr>
        <w:t>Sagatavoja: Ligita Slaidiņa</w:t>
      </w:r>
    </w:p>
    <w:p w14:paraId="5FE3D616" w14:textId="6D794FF6" w:rsidR="003F3923" w:rsidRDefault="003F3923">
      <w:pPr>
        <w:rPr>
          <w:snapToGrid w:val="0"/>
          <w:sz w:val="24"/>
          <w:lang w:eastAsia="en-US"/>
        </w:rPr>
      </w:pPr>
      <w:r>
        <w:br w:type="page"/>
      </w:r>
    </w:p>
    <w:tbl>
      <w:tblPr>
        <w:tblStyle w:val="Reatabula2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2C6D14EB" w14:textId="77777777" w:rsidTr="003F3923">
        <w:tc>
          <w:tcPr>
            <w:tcW w:w="9458" w:type="dxa"/>
          </w:tcPr>
          <w:p w14:paraId="76E43909"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19E19014" wp14:editId="7D610429">
                  <wp:extent cx="619125" cy="685800"/>
                  <wp:effectExtent l="0" t="0" r="9525" b="0"/>
                  <wp:docPr id="399" name="Attēls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7015B158" w14:textId="77777777" w:rsidTr="003F3923">
        <w:tc>
          <w:tcPr>
            <w:tcW w:w="9458" w:type="dxa"/>
          </w:tcPr>
          <w:p w14:paraId="6FC83E94"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6724787E" w14:textId="77777777" w:rsidTr="003F3923">
        <w:tc>
          <w:tcPr>
            <w:tcW w:w="9458" w:type="dxa"/>
          </w:tcPr>
          <w:p w14:paraId="0B41674C"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1EBDFC25" w14:textId="77777777" w:rsidTr="003F3923">
        <w:tc>
          <w:tcPr>
            <w:tcW w:w="9458" w:type="dxa"/>
          </w:tcPr>
          <w:p w14:paraId="7D2F683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12D08D4D" w14:textId="77777777" w:rsidTr="003F3923">
        <w:tc>
          <w:tcPr>
            <w:tcW w:w="9458" w:type="dxa"/>
          </w:tcPr>
          <w:p w14:paraId="797EDC26"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65C9813C" w14:textId="77777777" w:rsidR="003F3923" w:rsidRPr="000E1F81" w:rsidRDefault="003F3923" w:rsidP="003F3923">
      <w:pPr>
        <w:rPr>
          <w:sz w:val="24"/>
          <w:szCs w:val="24"/>
        </w:rPr>
      </w:pPr>
    </w:p>
    <w:p w14:paraId="7E6FD8D3" w14:textId="77777777" w:rsidR="003F3923" w:rsidRPr="000E1F81" w:rsidRDefault="003F3923" w:rsidP="003F3923">
      <w:pPr>
        <w:jc w:val="center"/>
        <w:rPr>
          <w:b/>
          <w:bCs/>
          <w:sz w:val="24"/>
          <w:szCs w:val="24"/>
        </w:rPr>
      </w:pPr>
      <w:r w:rsidRPr="000E1F81">
        <w:rPr>
          <w:b/>
          <w:bCs/>
          <w:sz w:val="24"/>
          <w:szCs w:val="24"/>
        </w:rPr>
        <w:t>GULBENES NOVADA DOMES LĒMUMS</w:t>
      </w:r>
    </w:p>
    <w:p w14:paraId="23DE046D" w14:textId="77777777" w:rsidR="003F3923" w:rsidRPr="000E1F81" w:rsidRDefault="003F3923" w:rsidP="003F3923">
      <w:pPr>
        <w:jc w:val="center"/>
        <w:rPr>
          <w:sz w:val="24"/>
          <w:szCs w:val="24"/>
        </w:rPr>
      </w:pPr>
      <w:r w:rsidRPr="000E1F81">
        <w:rPr>
          <w:sz w:val="24"/>
          <w:szCs w:val="24"/>
        </w:rPr>
        <w:t>Gulbenē</w:t>
      </w:r>
    </w:p>
    <w:p w14:paraId="175C811F" w14:textId="77777777" w:rsidR="003F3923" w:rsidRPr="000E1F81" w:rsidRDefault="003F3923" w:rsidP="003F3923">
      <w:pPr>
        <w:jc w:val="center"/>
        <w:rPr>
          <w:sz w:val="24"/>
          <w:szCs w:val="24"/>
        </w:rPr>
      </w:pPr>
    </w:p>
    <w:tbl>
      <w:tblPr>
        <w:tblStyle w:val="Reatabula25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39746FEC" w14:textId="77777777" w:rsidTr="003F3923">
        <w:tc>
          <w:tcPr>
            <w:tcW w:w="6345" w:type="dxa"/>
          </w:tcPr>
          <w:p w14:paraId="52D24C97"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68D11DE3"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GND/2020/538</w:t>
            </w:r>
          </w:p>
        </w:tc>
      </w:tr>
      <w:tr w:rsidR="003F3923" w:rsidRPr="000E1F81" w14:paraId="2EBA3771" w14:textId="77777777" w:rsidTr="003F3923">
        <w:tc>
          <w:tcPr>
            <w:tcW w:w="6345" w:type="dxa"/>
          </w:tcPr>
          <w:p w14:paraId="42F67E23" w14:textId="77777777" w:rsidR="003F3923" w:rsidRPr="000E1F81" w:rsidRDefault="003F3923" w:rsidP="003F3923">
            <w:pPr>
              <w:rPr>
                <w:rFonts w:ascii="Times New Roman" w:hAnsi="Times New Roman" w:cs="Times New Roman"/>
                <w:sz w:val="24"/>
                <w:szCs w:val="24"/>
              </w:rPr>
            </w:pPr>
          </w:p>
        </w:tc>
        <w:tc>
          <w:tcPr>
            <w:tcW w:w="4729" w:type="dxa"/>
          </w:tcPr>
          <w:p w14:paraId="0551D08C"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111.p)</w:t>
            </w:r>
          </w:p>
        </w:tc>
      </w:tr>
    </w:tbl>
    <w:p w14:paraId="38EDC6D0"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14F0EE76" w14:textId="77777777" w:rsidR="003F3923" w:rsidRPr="003F3923" w:rsidRDefault="003F3923" w:rsidP="003F3923">
      <w:pPr>
        <w:autoSpaceDE w:val="0"/>
        <w:autoSpaceDN w:val="0"/>
        <w:adjustRightInd w:val="0"/>
        <w:rPr>
          <w:rFonts w:eastAsiaTheme="minorHAnsi"/>
          <w:color w:val="000000"/>
          <w:sz w:val="24"/>
          <w:szCs w:val="24"/>
          <w:lang w:eastAsia="en-US"/>
        </w:rPr>
      </w:pPr>
    </w:p>
    <w:p w14:paraId="79F8D09F" w14:textId="77777777" w:rsidR="003F3923" w:rsidRPr="003F3923" w:rsidRDefault="003F3923" w:rsidP="003F3923">
      <w:pPr>
        <w:rPr>
          <w:b/>
          <w:sz w:val="24"/>
          <w:szCs w:val="24"/>
        </w:rPr>
      </w:pPr>
      <w:r w:rsidRPr="003F3923">
        <w:rPr>
          <w:b/>
          <w:sz w:val="24"/>
          <w:szCs w:val="24"/>
        </w:rPr>
        <w:t>Par dzīvokļa Līkā iela 28-14, Gulbene, Gulbenes novads, īres līguma termiņa pagarināšanu</w:t>
      </w:r>
    </w:p>
    <w:p w14:paraId="596866F6" w14:textId="77777777" w:rsidR="003F3923" w:rsidRPr="003F3923" w:rsidRDefault="003F3923" w:rsidP="003F3923">
      <w:pPr>
        <w:autoSpaceDE w:val="0"/>
        <w:autoSpaceDN w:val="0"/>
        <w:adjustRightInd w:val="0"/>
        <w:rPr>
          <w:rFonts w:eastAsiaTheme="minorHAnsi"/>
          <w:color w:val="000000"/>
          <w:sz w:val="24"/>
          <w:szCs w:val="24"/>
          <w:lang w:eastAsia="en-US"/>
        </w:rPr>
      </w:pPr>
    </w:p>
    <w:p w14:paraId="1542C74F" w14:textId="592E7582"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2.jūlijā ar reģistrācijas numuru GND/5.5/20/1309-Š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1.jūlija iesniegums, kurā izteikts lūgums pagarināt dzīvojamās telpas Nr.14, kas atrodas Līkajā ielā 28, Gulbenē, Gulbenes novadā, īres līguma darbības termiņu. </w:t>
      </w:r>
    </w:p>
    <w:p w14:paraId="3DE4D04E"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E18196E"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4D944350"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4BE7304C"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01"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02"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F34C473"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31.maijam.</w:t>
      </w:r>
    </w:p>
    <w:p w14:paraId="26615EBF"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07C9FAE"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480684F7"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3D27DEC2"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3D99946A" w14:textId="5FF480DD"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Nr.14, kas atrodas Līkajā ielā 28, Gulbenē, Gulbenes novadā, īres līgumu ar </w:t>
      </w:r>
      <w:r w:rsidR="000E1F81">
        <w:rPr>
          <w:sz w:val="24"/>
          <w:szCs w:val="24"/>
        </w:rPr>
        <w:t>…</w:t>
      </w:r>
      <w:r w:rsidRPr="003F3923">
        <w:rPr>
          <w:sz w:val="24"/>
          <w:szCs w:val="24"/>
        </w:rPr>
        <w:t>, uz laiku līdz 2021.gada 31.jūlijam.</w:t>
      </w:r>
    </w:p>
    <w:p w14:paraId="47DF7B7A" w14:textId="6C214D63"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6390D069"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459824DC"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78CAE828"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1B393760" w14:textId="284D311D"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7D0E26A1"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22ECD6A4" w14:textId="77777777" w:rsidR="003F3923" w:rsidRPr="003F3923" w:rsidRDefault="003F3923" w:rsidP="003F3923">
      <w:pPr>
        <w:rPr>
          <w:sz w:val="24"/>
          <w:szCs w:val="24"/>
        </w:rPr>
      </w:pPr>
    </w:p>
    <w:p w14:paraId="72F317A2" w14:textId="77777777" w:rsidR="003F3923" w:rsidRPr="003F3923" w:rsidRDefault="003F3923" w:rsidP="003F3923">
      <w:pPr>
        <w:rPr>
          <w:sz w:val="24"/>
          <w:szCs w:val="24"/>
        </w:rPr>
      </w:pPr>
    </w:p>
    <w:p w14:paraId="72DE9BAF"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1076FE6" w14:textId="77777777" w:rsidR="003F3923" w:rsidRPr="003F3923" w:rsidRDefault="003F3923" w:rsidP="003F3923">
      <w:pPr>
        <w:autoSpaceDE w:val="0"/>
        <w:autoSpaceDN w:val="0"/>
        <w:adjustRightInd w:val="0"/>
        <w:rPr>
          <w:rFonts w:eastAsiaTheme="minorHAnsi"/>
          <w:color w:val="000000"/>
          <w:sz w:val="24"/>
          <w:szCs w:val="24"/>
          <w:lang w:eastAsia="en-US"/>
        </w:rPr>
      </w:pPr>
    </w:p>
    <w:p w14:paraId="755CB6F9" w14:textId="77777777" w:rsidR="003F3923" w:rsidRPr="003F3923" w:rsidRDefault="003F3923" w:rsidP="003F3923">
      <w:pPr>
        <w:autoSpaceDE w:val="0"/>
        <w:autoSpaceDN w:val="0"/>
        <w:adjustRightInd w:val="0"/>
        <w:rPr>
          <w:rFonts w:eastAsiaTheme="minorHAnsi"/>
          <w:color w:val="000000"/>
          <w:sz w:val="24"/>
          <w:szCs w:val="24"/>
          <w:lang w:eastAsia="en-US"/>
        </w:rPr>
      </w:pPr>
    </w:p>
    <w:p w14:paraId="00E4684B"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E9DCB99" w14:textId="77777777" w:rsidTr="003F3923">
        <w:trPr>
          <w:trHeight w:val="104"/>
        </w:trPr>
        <w:tc>
          <w:tcPr>
            <w:tcW w:w="236" w:type="dxa"/>
          </w:tcPr>
          <w:p w14:paraId="5581C635"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3698AAE9" w14:textId="77777777" w:rsidR="003F3923" w:rsidRPr="003F3923" w:rsidRDefault="003F3923" w:rsidP="003F3923">
      <w:pPr>
        <w:rPr>
          <w:sz w:val="24"/>
          <w:szCs w:val="24"/>
        </w:rPr>
      </w:pPr>
    </w:p>
    <w:p w14:paraId="61FD7C56" w14:textId="2A540542" w:rsidR="003F3923" w:rsidRDefault="003F3923">
      <w:pPr>
        <w:rPr>
          <w:snapToGrid w:val="0"/>
          <w:sz w:val="24"/>
          <w:lang w:eastAsia="en-US"/>
        </w:rPr>
      </w:pPr>
      <w:r>
        <w:br w:type="page"/>
      </w:r>
    </w:p>
    <w:tbl>
      <w:tblPr>
        <w:tblStyle w:val="Reatabula2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42E23689" w14:textId="77777777" w:rsidTr="003F3923">
        <w:tc>
          <w:tcPr>
            <w:tcW w:w="9458" w:type="dxa"/>
          </w:tcPr>
          <w:p w14:paraId="2A24050B"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A3CA56C" wp14:editId="43A304DD">
                  <wp:extent cx="619125" cy="685800"/>
                  <wp:effectExtent l="0" t="0" r="9525" b="0"/>
                  <wp:docPr id="401" name="Attēls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3A52D346" w14:textId="77777777" w:rsidTr="003F3923">
        <w:tc>
          <w:tcPr>
            <w:tcW w:w="9458" w:type="dxa"/>
          </w:tcPr>
          <w:p w14:paraId="7B5300C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48DCDCA2" w14:textId="77777777" w:rsidTr="003F3923">
        <w:tc>
          <w:tcPr>
            <w:tcW w:w="9458" w:type="dxa"/>
          </w:tcPr>
          <w:p w14:paraId="168008C3"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61EDF755" w14:textId="77777777" w:rsidTr="003F3923">
        <w:tc>
          <w:tcPr>
            <w:tcW w:w="9458" w:type="dxa"/>
          </w:tcPr>
          <w:p w14:paraId="5C090AB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20679DCA" w14:textId="77777777" w:rsidTr="003F3923">
        <w:tc>
          <w:tcPr>
            <w:tcW w:w="9458" w:type="dxa"/>
          </w:tcPr>
          <w:p w14:paraId="01366FB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421D029C" w14:textId="77777777" w:rsidR="003F3923" w:rsidRPr="000E1F81" w:rsidRDefault="003F3923" w:rsidP="003F3923">
      <w:pPr>
        <w:rPr>
          <w:sz w:val="24"/>
          <w:szCs w:val="24"/>
        </w:rPr>
      </w:pPr>
    </w:p>
    <w:p w14:paraId="6DF9F0CD" w14:textId="77777777" w:rsidR="003F3923" w:rsidRPr="000E1F81" w:rsidRDefault="003F3923" w:rsidP="003F3923">
      <w:pPr>
        <w:jc w:val="center"/>
        <w:rPr>
          <w:b/>
          <w:bCs/>
          <w:sz w:val="24"/>
          <w:szCs w:val="24"/>
        </w:rPr>
      </w:pPr>
      <w:r w:rsidRPr="000E1F81">
        <w:rPr>
          <w:b/>
          <w:bCs/>
          <w:sz w:val="24"/>
          <w:szCs w:val="24"/>
        </w:rPr>
        <w:t>GULBENES NOVADA DOMES LĒMUMS</w:t>
      </w:r>
    </w:p>
    <w:p w14:paraId="2897CDA1" w14:textId="77777777" w:rsidR="003F3923" w:rsidRPr="000E1F81" w:rsidRDefault="003F3923" w:rsidP="003F3923">
      <w:pPr>
        <w:jc w:val="center"/>
        <w:rPr>
          <w:sz w:val="24"/>
          <w:szCs w:val="24"/>
        </w:rPr>
      </w:pPr>
      <w:r w:rsidRPr="000E1F81">
        <w:rPr>
          <w:sz w:val="24"/>
          <w:szCs w:val="24"/>
        </w:rPr>
        <w:t>Gulbenē</w:t>
      </w:r>
    </w:p>
    <w:p w14:paraId="62B8555B" w14:textId="77777777" w:rsidR="003F3923" w:rsidRPr="000E1F81" w:rsidRDefault="003F3923" w:rsidP="003F3923">
      <w:pPr>
        <w:jc w:val="center"/>
        <w:rPr>
          <w:sz w:val="24"/>
          <w:szCs w:val="24"/>
        </w:rPr>
      </w:pPr>
    </w:p>
    <w:tbl>
      <w:tblPr>
        <w:tblStyle w:val="Reatabula26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34DFCB23" w14:textId="77777777" w:rsidTr="003F3923">
        <w:tc>
          <w:tcPr>
            <w:tcW w:w="6345" w:type="dxa"/>
          </w:tcPr>
          <w:p w14:paraId="54AF62EB"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6772A98F"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GND/2020/539</w:t>
            </w:r>
          </w:p>
        </w:tc>
      </w:tr>
      <w:tr w:rsidR="003F3923" w:rsidRPr="000E1F81" w14:paraId="37C24DAB" w14:textId="77777777" w:rsidTr="003F3923">
        <w:tc>
          <w:tcPr>
            <w:tcW w:w="6345" w:type="dxa"/>
          </w:tcPr>
          <w:p w14:paraId="0880BEAE" w14:textId="77777777" w:rsidR="003F3923" w:rsidRPr="000E1F81" w:rsidRDefault="003F3923" w:rsidP="003F3923">
            <w:pPr>
              <w:rPr>
                <w:rFonts w:ascii="Times New Roman" w:hAnsi="Times New Roman" w:cs="Times New Roman"/>
                <w:sz w:val="24"/>
                <w:szCs w:val="24"/>
              </w:rPr>
            </w:pPr>
          </w:p>
        </w:tc>
        <w:tc>
          <w:tcPr>
            <w:tcW w:w="4729" w:type="dxa"/>
          </w:tcPr>
          <w:p w14:paraId="4E1FDF32"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112.p)</w:t>
            </w:r>
          </w:p>
        </w:tc>
      </w:tr>
    </w:tbl>
    <w:p w14:paraId="342A5E0E"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58671D1F" w14:textId="77777777" w:rsidR="003F3923" w:rsidRPr="003F3923" w:rsidRDefault="003F3923" w:rsidP="003F3923">
      <w:pPr>
        <w:rPr>
          <w:b/>
          <w:sz w:val="24"/>
          <w:szCs w:val="24"/>
        </w:rPr>
      </w:pPr>
      <w:r w:rsidRPr="003F3923">
        <w:rPr>
          <w:b/>
          <w:sz w:val="24"/>
          <w:szCs w:val="24"/>
        </w:rPr>
        <w:t>Par dzīvokļa Litenes iela 13-3 Gulbene, Gulbenes novads, īres līguma termiņa pagarināšanu</w:t>
      </w:r>
    </w:p>
    <w:p w14:paraId="06D50688" w14:textId="77777777" w:rsidR="003F3923" w:rsidRPr="003F3923" w:rsidRDefault="003F3923" w:rsidP="003F3923">
      <w:pPr>
        <w:autoSpaceDE w:val="0"/>
        <w:autoSpaceDN w:val="0"/>
        <w:adjustRightInd w:val="0"/>
        <w:rPr>
          <w:rFonts w:eastAsiaTheme="minorHAnsi"/>
          <w:color w:val="000000"/>
          <w:sz w:val="24"/>
          <w:szCs w:val="24"/>
          <w:lang w:eastAsia="en-US"/>
        </w:rPr>
      </w:pPr>
    </w:p>
    <w:p w14:paraId="356841D5" w14:textId="1922F904"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19.maijā ar reģistrācijas numuru GND/5.5/20/1059-A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19.maija iesniegums, kurā izteikts lūgums pagarināt dzīvojamās telpas Nr.3, kas atrodas Litenes ielā 13, Gulbenē, Gulbenes novadā, īres līguma darbības termiņu. </w:t>
      </w:r>
    </w:p>
    <w:p w14:paraId="7BB26B95"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6D61FDB"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5F90B740"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4DD2EFE9"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03"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04"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304A996F"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38ECFE5B" w14:textId="77777777" w:rsidR="003F3923" w:rsidRPr="003F3923" w:rsidRDefault="003F3923" w:rsidP="003F3923">
      <w:pPr>
        <w:widowControl w:val="0"/>
        <w:spacing w:line="360" w:lineRule="auto"/>
        <w:ind w:firstLine="567"/>
        <w:jc w:val="both"/>
        <w:rPr>
          <w:sz w:val="24"/>
          <w:szCs w:val="24"/>
        </w:rPr>
      </w:pPr>
      <w:r w:rsidRPr="003F3923">
        <w:rPr>
          <w:sz w:val="24"/>
          <w:szCs w:val="24"/>
        </w:rPr>
        <w:t xml:space="preserve">Dzīvojamās telpas īres līguma Nr.LIT13-03, kas noslēgts 2019.gada 1.oktobrī starp SIA “Gulbenes nami” un iesniedzēju, 4.1.3. apakšpunkts nosaka, ka īrnieka pienākums ir savlaicīgi un pilnā apmērā veikt Līguma 2.punktā noteiktos maksājumus, tas ir, regulāri maksāt īres un komunālo pakalpojumu maksu, kas saistīta ar dzīvojamās telpas lietošanu. </w:t>
      </w:r>
    </w:p>
    <w:p w14:paraId="76E6CA63" w14:textId="77777777" w:rsidR="003F3923" w:rsidRPr="003F3923" w:rsidRDefault="003F3923" w:rsidP="003F3923">
      <w:pPr>
        <w:widowControl w:val="0"/>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52,70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EEF364C"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dzīvojamo telpu īri” 28.</w:t>
      </w:r>
      <w:r w:rsidRPr="003F3923">
        <w:rPr>
          <w:sz w:val="24"/>
          <w:szCs w:val="24"/>
          <w:vertAlign w:val="superscript"/>
        </w:rPr>
        <w:t>2</w:t>
      </w:r>
      <w:r w:rsidRPr="003F3923">
        <w:rPr>
          <w:sz w:val="24"/>
          <w:szCs w:val="24"/>
        </w:rPr>
        <w:t xml:space="preserve"> pants pirmās daļas 2.punkts nosaka, ka izīrētājs var izbeigt dzīvojamās telpas īres līgumu, izliekot īrnieku kopā ar viņa ģimenes locekļiem un citām personām bez citas dzīvojamās telpas ierādīšanas, ja īrnieks vairāk nekā trīs mēnešus nemaksā par pamatpakalpojumiem, lai gan viņam bija nodrošināta iespēja izmantot pamatpakalpojumus saskaņā ar dzīvojamās telpas īres līgumu un normatīvajiem aktiem.</w:t>
      </w:r>
    </w:p>
    <w:p w14:paraId="0A02BEAE" w14:textId="77777777" w:rsidR="003F3923" w:rsidRPr="003F3923" w:rsidRDefault="003F3923" w:rsidP="003F3923">
      <w:pPr>
        <w:spacing w:line="360" w:lineRule="auto"/>
        <w:ind w:firstLine="567"/>
        <w:jc w:val="both"/>
        <w:rPr>
          <w:sz w:val="24"/>
          <w:szCs w:val="24"/>
        </w:rPr>
      </w:pPr>
      <w:r w:rsidRPr="003F3923">
        <w:rPr>
          <w:sz w:val="24"/>
          <w:szCs w:val="24"/>
        </w:rPr>
        <w:t>Ņemot vērā minēto un pamatojoties uz likuma “Par dzīvojamo telpu īri” 6.panta otrās daļas 1.punktu, 28.</w:t>
      </w:r>
      <w:r w:rsidRPr="003F3923">
        <w:rPr>
          <w:sz w:val="24"/>
          <w:szCs w:val="24"/>
          <w:vertAlign w:val="superscript"/>
        </w:rPr>
        <w:t>2</w:t>
      </w:r>
      <w:r w:rsidRPr="003F3923">
        <w:rPr>
          <w:sz w:val="24"/>
          <w:szCs w:val="24"/>
        </w:rPr>
        <w:t xml:space="preserve"> pants pirmās daļas 2.punktu,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2659CE1D" w14:textId="405A7684" w:rsidR="003F3923" w:rsidRPr="003F3923" w:rsidRDefault="003F3923" w:rsidP="003F3923">
      <w:pPr>
        <w:spacing w:line="360" w:lineRule="auto"/>
        <w:ind w:firstLine="567"/>
        <w:jc w:val="both"/>
        <w:rPr>
          <w:sz w:val="24"/>
          <w:szCs w:val="24"/>
        </w:rPr>
      </w:pPr>
      <w:r w:rsidRPr="003F3923">
        <w:rPr>
          <w:sz w:val="24"/>
          <w:szCs w:val="24"/>
        </w:rPr>
        <w:t xml:space="preserve">1. NEPAGARINĀT dzīvojamās telpas Nr.3, kas atrodas Litenes ielā 3, Gulbenē, Gulbenes novadā, īres līgumu ar </w:t>
      </w:r>
      <w:r w:rsidR="000E1F81">
        <w:rPr>
          <w:sz w:val="24"/>
          <w:szCs w:val="24"/>
        </w:rPr>
        <w:t>…</w:t>
      </w:r>
      <w:r w:rsidRPr="003F3923">
        <w:rPr>
          <w:sz w:val="24"/>
          <w:szCs w:val="24"/>
        </w:rPr>
        <w:t xml:space="preserve">; </w:t>
      </w:r>
    </w:p>
    <w:p w14:paraId="5E44EB27" w14:textId="4F2CAFCA" w:rsidR="003F3923" w:rsidRPr="003F3923" w:rsidRDefault="003F3923" w:rsidP="003F3923">
      <w:pPr>
        <w:spacing w:line="360" w:lineRule="auto"/>
        <w:ind w:firstLine="567"/>
        <w:jc w:val="both"/>
        <w:rPr>
          <w:sz w:val="24"/>
          <w:szCs w:val="24"/>
        </w:rPr>
      </w:pPr>
      <w:r w:rsidRPr="003F3923">
        <w:rPr>
          <w:sz w:val="24"/>
          <w:szCs w:val="24"/>
        </w:rPr>
        <w:t xml:space="preserve">2. NOTEIKT </w:t>
      </w:r>
      <w:r w:rsidR="000E1F81">
        <w:rPr>
          <w:sz w:val="24"/>
          <w:szCs w:val="24"/>
        </w:rPr>
        <w:t>…</w:t>
      </w:r>
      <w:r w:rsidRPr="003F3923">
        <w:rPr>
          <w:sz w:val="24"/>
          <w:szCs w:val="24"/>
        </w:rPr>
        <w:t xml:space="preserve"> viena mēneša laikā no lēmuma paziņošanas dienas atbrīvot dzīvojamo telpu Litenes iela 13-3, Gulbene, Gulbenes novads, par dzīvojamās telpas atbrīvošanas faktu sastādot dzīvojamās telpas nodošanas – pieņemšanas aktu.</w:t>
      </w:r>
    </w:p>
    <w:p w14:paraId="14FE0EFD" w14:textId="77777777" w:rsidR="003F3923" w:rsidRPr="003F3923" w:rsidRDefault="003F3923" w:rsidP="003F3923">
      <w:pPr>
        <w:spacing w:line="360" w:lineRule="auto"/>
        <w:ind w:firstLine="567"/>
        <w:jc w:val="both"/>
        <w:rPr>
          <w:sz w:val="24"/>
          <w:szCs w:val="24"/>
        </w:rPr>
      </w:pPr>
      <w:r w:rsidRPr="003F3923">
        <w:rPr>
          <w:sz w:val="24"/>
          <w:szCs w:val="24"/>
        </w:rPr>
        <w:t>3. UZDOT SIA “Gulbenes nami” organizēt dzīvojamās telpas Litenes iela 13-3, Gulbene, Gulbenes novads, nodošanas – pieņemšanas procedūru atbilstoši dzīvojamās telpas īres līguma nosacījumiem.</w:t>
      </w:r>
    </w:p>
    <w:p w14:paraId="7191AEE3"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7CEF3665" w14:textId="08B26636"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0006AB52"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1AE70830" w14:textId="77777777" w:rsidR="003F3923" w:rsidRPr="003F3923" w:rsidRDefault="003F3923" w:rsidP="003F3923">
      <w:pPr>
        <w:spacing w:line="360" w:lineRule="auto"/>
        <w:ind w:firstLine="567"/>
        <w:jc w:val="both"/>
        <w:rPr>
          <w:sz w:val="24"/>
          <w:szCs w:val="24"/>
        </w:rPr>
      </w:pPr>
      <w:r w:rsidRPr="003F3923">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C31D10A" w14:textId="77777777" w:rsidR="003F3923" w:rsidRPr="003F3923" w:rsidRDefault="003F3923" w:rsidP="003F3923">
      <w:pPr>
        <w:rPr>
          <w:sz w:val="24"/>
          <w:szCs w:val="24"/>
        </w:rPr>
      </w:pPr>
    </w:p>
    <w:p w14:paraId="0E2D2535" w14:textId="77777777" w:rsidR="003F3923" w:rsidRPr="003F3923" w:rsidRDefault="003F3923" w:rsidP="003F3923">
      <w:pPr>
        <w:rPr>
          <w:sz w:val="24"/>
          <w:szCs w:val="24"/>
        </w:rPr>
      </w:pPr>
    </w:p>
    <w:p w14:paraId="74F91B0C"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138F8F6D" w14:textId="77777777" w:rsidR="003F3923" w:rsidRPr="003F3923" w:rsidRDefault="003F3923" w:rsidP="003F3923">
      <w:pPr>
        <w:autoSpaceDE w:val="0"/>
        <w:autoSpaceDN w:val="0"/>
        <w:adjustRightInd w:val="0"/>
        <w:rPr>
          <w:rFonts w:eastAsiaTheme="minorHAnsi"/>
          <w:color w:val="000000"/>
          <w:sz w:val="24"/>
          <w:szCs w:val="24"/>
          <w:lang w:eastAsia="en-US"/>
        </w:rPr>
      </w:pPr>
    </w:p>
    <w:p w14:paraId="057E0A04" w14:textId="77777777" w:rsidR="003F3923" w:rsidRPr="003F3923" w:rsidRDefault="003F3923" w:rsidP="003F3923">
      <w:pPr>
        <w:autoSpaceDE w:val="0"/>
        <w:autoSpaceDN w:val="0"/>
        <w:adjustRightInd w:val="0"/>
        <w:rPr>
          <w:rFonts w:eastAsiaTheme="minorHAnsi"/>
          <w:color w:val="000000"/>
          <w:sz w:val="24"/>
          <w:szCs w:val="24"/>
          <w:lang w:eastAsia="en-US"/>
        </w:rPr>
      </w:pPr>
    </w:p>
    <w:p w14:paraId="4F52DE85" w14:textId="28C57F07" w:rsidR="000E1F81"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p w14:paraId="3BA6F946" w14:textId="77777777" w:rsidR="000E1F81" w:rsidRDefault="000E1F81">
      <w:pPr>
        <w:rPr>
          <w:rFonts w:eastAsiaTheme="minorHAnsi"/>
          <w:sz w:val="24"/>
          <w:szCs w:val="24"/>
          <w:lang w:eastAsia="en-US"/>
        </w:rPr>
      </w:pPr>
      <w:r>
        <w:rPr>
          <w:rFonts w:eastAsiaTheme="minorHAnsi"/>
          <w:sz w:val="24"/>
          <w:szCs w:val="24"/>
          <w:lang w:eastAsia="en-US"/>
        </w:rPr>
        <w:br w:type="page"/>
      </w:r>
    </w:p>
    <w:p w14:paraId="3822C3FC" w14:textId="77777777" w:rsidR="003F3923" w:rsidRPr="003F3923" w:rsidRDefault="003F3923" w:rsidP="003F3923">
      <w:pPr>
        <w:autoSpaceDE w:val="0"/>
        <w:autoSpaceDN w:val="0"/>
        <w:adjustRightInd w:val="0"/>
        <w:rPr>
          <w:rFonts w:eastAsiaTheme="minorHAns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BAD45AF" w14:textId="77777777" w:rsidTr="003F3923">
        <w:trPr>
          <w:trHeight w:val="104"/>
        </w:trPr>
        <w:tc>
          <w:tcPr>
            <w:tcW w:w="236" w:type="dxa"/>
          </w:tcPr>
          <w:p w14:paraId="392F6E75"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3A52E345" w14:textId="77777777" w:rsidTr="003F3923">
        <w:trPr>
          <w:trHeight w:val="104"/>
        </w:trPr>
        <w:tc>
          <w:tcPr>
            <w:tcW w:w="236" w:type="dxa"/>
          </w:tcPr>
          <w:p w14:paraId="715739D7"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18E592C7" w14:textId="77777777" w:rsidR="003F3923" w:rsidRPr="003F3923" w:rsidRDefault="003F3923" w:rsidP="003F3923">
      <w:pPr>
        <w:rPr>
          <w:sz w:val="24"/>
          <w:szCs w:val="24"/>
        </w:rPr>
      </w:pPr>
    </w:p>
    <w:tbl>
      <w:tblPr>
        <w:tblStyle w:val="Reatabula2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2C14836" w14:textId="77777777" w:rsidTr="003F3923">
        <w:tc>
          <w:tcPr>
            <w:tcW w:w="9458" w:type="dxa"/>
          </w:tcPr>
          <w:p w14:paraId="15C07125"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drawing>
                <wp:inline distT="0" distB="0" distL="0" distR="0" wp14:anchorId="45A2C0D6" wp14:editId="0FCCA178">
                  <wp:extent cx="619125" cy="685800"/>
                  <wp:effectExtent l="0" t="0" r="9525" b="0"/>
                  <wp:docPr id="403" name="Attēls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2D5D2DCD" w14:textId="77777777" w:rsidTr="003F3923">
        <w:tc>
          <w:tcPr>
            <w:tcW w:w="9458" w:type="dxa"/>
          </w:tcPr>
          <w:p w14:paraId="1BFBFE7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687531C9" w14:textId="77777777" w:rsidTr="003F3923">
        <w:tc>
          <w:tcPr>
            <w:tcW w:w="9458" w:type="dxa"/>
          </w:tcPr>
          <w:p w14:paraId="6AB2CD2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76F4CA9C" w14:textId="77777777" w:rsidTr="003F3923">
        <w:tc>
          <w:tcPr>
            <w:tcW w:w="9458" w:type="dxa"/>
          </w:tcPr>
          <w:p w14:paraId="7303E1A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33C31412" w14:textId="77777777" w:rsidTr="003F3923">
        <w:tc>
          <w:tcPr>
            <w:tcW w:w="9458" w:type="dxa"/>
          </w:tcPr>
          <w:p w14:paraId="280DC81F"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5DE5C2F7" w14:textId="77777777" w:rsidR="003F3923" w:rsidRPr="000E1F81" w:rsidRDefault="003F3923" w:rsidP="003F3923">
      <w:pPr>
        <w:rPr>
          <w:sz w:val="24"/>
          <w:szCs w:val="24"/>
        </w:rPr>
      </w:pPr>
    </w:p>
    <w:p w14:paraId="5275620F" w14:textId="77777777" w:rsidR="003F3923" w:rsidRPr="000E1F81" w:rsidRDefault="003F3923" w:rsidP="003F3923">
      <w:pPr>
        <w:jc w:val="center"/>
        <w:rPr>
          <w:b/>
          <w:bCs/>
          <w:sz w:val="24"/>
          <w:szCs w:val="24"/>
        </w:rPr>
      </w:pPr>
      <w:r w:rsidRPr="000E1F81">
        <w:rPr>
          <w:b/>
          <w:bCs/>
          <w:sz w:val="24"/>
          <w:szCs w:val="24"/>
        </w:rPr>
        <w:t>GULBENES NOVADA DOMES LĒMUMS</w:t>
      </w:r>
    </w:p>
    <w:p w14:paraId="7C3FBB9A" w14:textId="77777777" w:rsidR="003F3923" w:rsidRPr="000E1F81" w:rsidRDefault="003F3923" w:rsidP="003F3923">
      <w:pPr>
        <w:jc w:val="center"/>
        <w:rPr>
          <w:sz w:val="24"/>
          <w:szCs w:val="24"/>
        </w:rPr>
      </w:pPr>
      <w:r w:rsidRPr="000E1F81">
        <w:rPr>
          <w:sz w:val="24"/>
          <w:szCs w:val="24"/>
        </w:rPr>
        <w:t>Gulbenē</w:t>
      </w:r>
    </w:p>
    <w:p w14:paraId="340D0133" w14:textId="77777777" w:rsidR="003F3923" w:rsidRPr="000E1F81" w:rsidRDefault="003F3923" w:rsidP="003F3923">
      <w:pPr>
        <w:jc w:val="center"/>
        <w:rPr>
          <w:sz w:val="24"/>
          <w:szCs w:val="24"/>
        </w:rPr>
      </w:pPr>
    </w:p>
    <w:tbl>
      <w:tblPr>
        <w:tblStyle w:val="Reatabula26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7DBC3FF5" w14:textId="77777777" w:rsidTr="003F3923">
        <w:tc>
          <w:tcPr>
            <w:tcW w:w="6345" w:type="dxa"/>
          </w:tcPr>
          <w:p w14:paraId="71F3DDE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3395326D"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GND/2020/540</w:t>
            </w:r>
          </w:p>
        </w:tc>
      </w:tr>
      <w:tr w:rsidR="003F3923" w:rsidRPr="000E1F81" w14:paraId="06B5B598" w14:textId="77777777" w:rsidTr="003F3923">
        <w:tc>
          <w:tcPr>
            <w:tcW w:w="6345" w:type="dxa"/>
          </w:tcPr>
          <w:p w14:paraId="39EE9B55" w14:textId="77777777" w:rsidR="003F3923" w:rsidRPr="000E1F81" w:rsidRDefault="003F3923" w:rsidP="003F3923">
            <w:pPr>
              <w:rPr>
                <w:rFonts w:ascii="Times New Roman" w:hAnsi="Times New Roman" w:cs="Times New Roman"/>
                <w:sz w:val="24"/>
                <w:szCs w:val="24"/>
              </w:rPr>
            </w:pPr>
          </w:p>
        </w:tc>
        <w:tc>
          <w:tcPr>
            <w:tcW w:w="4729" w:type="dxa"/>
          </w:tcPr>
          <w:p w14:paraId="11C9D32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113.p)</w:t>
            </w:r>
          </w:p>
        </w:tc>
      </w:tr>
    </w:tbl>
    <w:p w14:paraId="04042D76"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2F50C5E9" w14:textId="77777777" w:rsidR="003F3923" w:rsidRPr="003F3923" w:rsidRDefault="003F3923" w:rsidP="003F3923">
      <w:pPr>
        <w:autoSpaceDE w:val="0"/>
        <w:autoSpaceDN w:val="0"/>
        <w:adjustRightInd w:val="0"/>
        <w:rPr>
          <w:rFonts w:eastAsiaTheme="minorHAnsi"/>
          <w:color w:val="000000"/>
          <w:sz w:val="24"/>
          <w:szCs w:val="24"/>
          <w:lang w:eastAsia="en-US"/>
        </w:rPr>
      </w:pPr>
    </w:p>
    <w:p w14:paraId="48C53E68" w14:textId="77777777" w:rsidR="003F3923" w:rsidRPr="003F3923" w:rsidRDefault="003F3923" w:rsidP="003F3923">
      <w:pPr>
        <w:rPr>
          <w:b/>
          <w:sz w:val="24"/>
          <w:szCs w:val="24"/>
        </w:rPr>
      </w:pPr>
      <w:r w:rsidRPr="003F3923">
        <w:rPr>
          <w:b/>
          <w:sz w:val="24"/>
          <w:szCs w:val="24"/>
        </w:rPr>
        <w:t>Par dzīvokļa Viestura iela 41-4, Gulbene, Gulbenes novads, īres līguma termiņa pagarināšanu</w:t>
      </w:r>
    </w:p>
    <w:p w14:paraId="51F7EF8D" w14:textId="77777777" w:rsidR="003F3923" w:rsidRPr="003F3923" w:rsidRDefault="003F3923" w:rsidP="003F3923">
      <w:pPr>
        <w:autoSpaceDE w:val="0"/>
        <w:autoSpaceDN w:val="0"/>
        <w:adjustRightInd w:val="0"/>
        <w:rPr>
          <w:rFonts w:eastAsiaTheme="minorHAnsi"/>
          <w:color w:val="000000"/>
          <w:sz w:val="24"/>
          <w:szCs w:val="24"/>
          <w:lang w:eastAsia="en-US"/>
        </w:rPr>
      </w:pPr>
    </w:p>
    <w:p w14:paraId="2FADD0E9" w14:textId="204C8FE6"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1.jūlijā ar reģistrācijas numuru GND/5.5/20/1300-Č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1.jūlija iesniegums, kurā izteikts lūgums pagarināt dzīvojamās telpas Nr.4, kas atrodas Viestura ielā 41, Gulbenē, Gulbenes novadā, īres līguma darbības termiņu. </w:t>
      </w:r>
    </w:p>
    <w:p w14:paraId="3A344892"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2D0DF49"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2212A99F"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4101F1C9"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05"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06"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02A57F45"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221025FA"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08DAC3B"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36153E0F"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7FA8B21"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11B86E59" w14:textId="47A7EAC8"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Nr.4, kas atrodas Viestura ielā 41, Gulbenē, Gulbenes novadā, īres līgumu ar </w:t>
      </w:r>
      <w:r w:rsidR="000E1F81">
        <w:rPr>
          <w:sz w:val="24"/>
          <w:szCs w:val="24"/>
        </w:rPr>
        <w:t>…</w:t>
      </w:r>
      <w:r w:rsidRPr="003F3923">
        <w:rPr>
          <w:sz w:val="24"/>
          <w:szCs w:val="24"/>
        </w:rPr>
        <w:t>, uz laiku līdz 2020.gada 31.decembrim.</w:t>
      </w:r>
    </w:p>
    <w:p w14:paraId="6B6DFB62" w14:textId="417DE457"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7551E180" w14:textId="77777777" w:rsidR="003F3923" w:rsidRPr="003F3923" w:rsidRDefault="003F3923" w:rsidP="003F3923">
      <w:pPr>
        <w:spacing w:line="360" w:lineRule="auto"/>
        <w:ind w:firstLine="567"/>
        <w:jc w:val="both"/>
        <w:rPr>
          <w:sz w:val="24"/>
          <w:szCs w:val="24"/>
        </w:rPr>
      </w:pPr>
      <w:r w:rsidRPr="003F3923">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6144D1ED" w14:textId="77777777" w:rsidR="003F3923" w:rsidRPr="003F3923" w:rsidRDefault="003F3923" w:rsidP="003F3923">
      <w:pPr>
        <w:spacing w:line="360" w:lineRule="auto"/>
        <w:ind w:firstLine="567"/>
        <w:jc w:val="both"/>
        <w:rPr>
          <w:sz w:val="24"/>
          <w:szCs w:val="24"/>
        </w:rPr>
      </w:pPr>
      <w:r w:rsidRPr="003F3923">
        <w:rPr>
          <w:sz w:val="24"/>
          <w:szCs w:val="24"/>
        </w:rPr>
        <w:t xml:space="preserve">4.UZDOT SIA “Gulbenes nami” nekavējoties informēt Gulbenes novada sociālā dienesta speciālisti dzīvokļa jautājumos lēmuma 3.punkta neizpildes gadījumā. </w:t>
      </w:r>
    </w:p>
    <w:p w14:paraId="283656A1"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47A616AF" w14:textId="231ACAB9"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49C11A41" w14:textId="77777777" w:rsidR="003F3923" w:rsidRPr="003F3923" w:rsidRDefault="003F3923" w:rsidP="003F3923">
      <w:pPr>
        <w:spacing w:line="360" w:lineRule="auto"/>
        <w:ind w:left="567"/>
        <w:jc w:val="both"/>
        <w:rPr>
          <w:sz w:val="24"/>
          <w:szCs w:val="24"/>
        </w:rPr>
      </w:pPr>
      <w:r w:rsidRPr="003F3923">
        <w:rPr>
          <w:sz w:val="24"/>
          <w:szCs w:val="24"/>
        </w:rPr>
        <w:t>5.2. SIA “Gulbenes nami”, Gaitnieku iela 1B, Gulbene, Gulbenes novads, LV-4401.</w:t>
      </w:r>
    </w:p>
    <w:p w14:paraId="101911EC" w14:textId="77777777" w:rsidR="003F3923" w:rsidRPr="003F3923" w:rsidRDefault="003F3923" w:rsidP="003F3923">
      <w:pPr>
        <w:rPr>
          <w:sz w:val="24"/>
          <w:szCs w:val="24"/>
        </w:rPr>
      </w:pPr>
    </w:p>
    <w:p w14:paraId="2CD14A33" w14:textId="77777777" w:rsidR="003F3923" w:rsidRPr="003F3923" w:rsidRDefault="003F3923" w:rsidP="003F3923">
      <w:pPr>
        <w:rPr>
          <w:sz w:val="24"/>
          <w:szCs w:val="24"/>
        </w:rPr>
      </w:pPr>
    </w:p>
    <w:p w14:paraId="74185A98"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55871C7" w14:textId="77777777" w:rsidR="003F3923" w:rsidRPr="003F3923" w:rsidRDefault="003F3923" w:rsidP="003F3923">
      <w:pPr>
        <w:autoSpaceDE w:val="0"/>
        <w:autoSpaceDN w:val="0"/>
        <w:adjustRightInd w:val="0"/>
        <w:rPr>
          <w:rFonts w:eastAsiaTheme="minorHAnsi"/>
          <w:color w:val="000000"/>
          <w:sz w:val="24"/>
          <w:szCs w:val="24"/>
          <w:lang w:eastAsia="en-US"/>
        </w:rPr>
      </w:pPr>
    </w:p>
    <w:p w14:paraId="0D11C32D" w14:textId="77777777" w:rsidR="003F3923" w:rsidRPr="003F3923" w:rsidRDefault="003F3923" w:rsidP="003F3923">
      <w:pPr>
        <w:autoSpaceDE w:val="0"/>
        <w:autoSpaceDN w:val="0"/>
        <w:adjustRightInd w:val="0"/>
        <w:rPr>
          <w:rFonts w:eastAsiaTheme="minorHAnsi"/>
          <w:color w:val="000000"/>
          <w:sz w:val="24"/>
          <w:szCs w:val="24"/>
          <w:lang w:eastAsia="en-US"/>
        </w:rPr>
      </w:pPr>
    </w:p>
    <w:p w14:paraId="7D794DB1"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9206482" w14:textId="77777777" w:rsidTr="003F3923">
        <w:trPr>
          <w:trHeight w:val="104"/>
        </w:trPr>
        <w:tc>
          <w:tcPr>
            <w:tcW w:w="236" w:type="dxa"/>
          </w:tcPr>
          <w:p w14:paraId="31A66FEB"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4ABCBCC5" w14:textId="77777777" w:rsidR="003F3923" w:rsidRPr="003F3923" w:rsidRDefault="003F3923" w:rsidP="003F3923">
      <w:pPr>
        <w:rPr>
          <w:sz w:val="24"/>
          <w:szCs w:val="24"/>
        </w:rPr>
      </w:pPr>
    </w:p>
    <w:p w14:paraId="745A6EF8" w14:textId="2F25CF75" w:rsidR="003F3923" w:rsidRDefault="003F3923">
      <w:pPr>
        <w:rPr>
          <w:snapToGrid w:val="0"/>
          <w:sz w:val="24"/>
          <w:lang w:eastAsia="en-US"/>
        </w:rPr>
      </w:pPr>
      <w:r>
        <w:br w:type="page"/>
      </w:r>
    </w:p>
    <w:tbl>
      <w:tblPr>
        <w:tblStyle w:val="Reatabula2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2B9F82F5" w14:textId="77777777" w:rsidTr="003F3923">
        <w:tc>
          <w:tcPr>
            <w:tcW w:w="9458" w:type="dxa"/>
          </w:tcPr>
          <w:p w14:paraId="44D1470C" w14:textId="77777777" w:rsidR="003F3923" w:rsidRPr="000E1F81" w:rsidRDefault="003F3923" w:rsidP="003F3923">
            <w:pPr>
              <w:jc w:val="center"/>
              <w:rPr>
                <w:rFonts w:ascii="Times New Roman" w:hAnsi="Times New Roman"/>
              </w:rPr>
            </w:pPr>
            <w:r w:rsidRPr="000E1F81">
              <w:rPr>
                <w:noProof/>
              </w:rPr>
              <w:lastRenderedPageBreak/>
              <w:drawing>
                <wp:inline distT="0" distB="0" distL="0" distR="0" wp14:anchorId="202D2C64" wp14:editId="000CC0B7">
                  <wp:extent cx="619125" cy="685800"/>
                  <wp:effectExtent l="0" t="0" r="9525" b="0"/>
                  <wp:docPr id="405" name="Attēls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7D41D01" w14:textId="77777777" w:rsidTr="003F3923">
        <w:tc>
          <w:tcPr>
            <w:tcW w:w="9458" w:type="dxa"/>
          </w:tcPr>
          <w:p w14:paraId="216FC48D" w14:textId="77777777" w:rsidR="003F3923" w:rsidRPr="000E1F81" w:rsidRDefault="003F3923" w:rsidP="003F3923">
            <w:pPr>
              <w:jc w:val="center"/>
              <w:rPr>
                <w:rFonts w:ascii="Times New Roman" w:hAnsi="Times New Roman"/>
              </w:rPr>
            </w:pPr>
            <w:r w:rsidRPr="000E1F81">
              <w:rPr>
                <w:rFonts w:ascii="Times New Roman" w:hAnsi="Times New Roman"/>
                <w:b/>
                <w:bCs/>
                <w:sz w:val="28"/>
                <w:szCs w:val="28"/>
              </w:rPr>
              <w:t>GULBENES NOVADA PAŠVALDĪBA</w:t>
            </w:r>
          </w:p>
        </w:tc>
      </w:tr>
      <w:tr w:rsidR="003F3923" w:rsidRPr="000E1F81" w14:paraId="0ED2A0CA" w14:textId="77777777" w:rsidTr="003F3923">
        <w:tc>
          <w:tcPr>
            <w:tcW w:w="9458" w:type="dxa"/>
          </w:tcPr>
          <w:p w14:paraId="7F6989A6" w14:textId="77777777" w:rsidR="003F3923" w:rsidRPr="000E1F81" w:rsidRDefault="003F3923" w:rsidP="003F3923">
            <w:pPr>
              <w:jc w:val="center"/>
              <w:rPr>
                <w:rFonts w:ascii="Times New Roman" w:hAnsi="Times New Roman"/>
              </w:rPr>
            </w:pPr>
            <w:r w:rsidRPr="000E1F81">
              <w:rPr>
                <w:rFonts w:ascii="Times New Roman" w:hAnsi="Times New Roman"/>
                <w:sz w:val="24"/>
                <w:szCs w:val="24"/>
              </w:rPr>
              <w:t>Reģ.Nr.90009116327</w:t>
            </w:r>
          </w:p>
        </w:tc>
      </w:tr>
      <w:tr w:rsidR="003F3923" w:rsidRPr="000E1F81" w14:paraId="60136AD5" w14:textId="77777777" w:rsidTr="003F3923">
        <w:tc>
          <w:tcPr>
            <w:tcW w:w="9458" w:type="dxa"/>
          </w:tcPr>
          <w:p w14:paraId="416F260C" w14:textId="77777777" w:rsidR="003F3923" w:rsidRPr="000E1F81" w:rsidRDefault="003F3923" w:rsidP="003F3923">
            <w:pPr>
              <w:jc w:val="center"/>
              <w:rPr>
                <w:rFonts w:ascii="Times New Roman" w:hAnsi="Times New Roman"/>
              </w:rPr>
            </w:pPr>
            <w:r w:rsidRPr="000E1F81">
              <w:rPr>
                <w:rFonts w:ascii="Times New Roman" w:hAnsi="Times New Roman"/>
                <w:sz w:val="24"/>
                <w:szCs w:val="24"/>
              </w:rPr>
              <w:t>Ābeļu iela 2, Gulbene, Gulbenes nov., LV-4401</w:t>
            </w:r>
          </w:p>
        </w:tc>
      </w:tr>
      <w:tr w:rsidR="003F3923" w:rsidRPr="000E1F81" w14:paraId="7A8FBB95" w14:textId="77777777" w:rsidTr="003F3923">
        <w:tc>
          <w:tcPr>
            <w:tcW w:w="9458" w:type="dxa"/>
          </w:tcPr>
          <w:p w14:paraId="63F64A5D" w14:textId="77777777" w:rsidR="003F3923" w:rsidRPr="000E1F81" w:rsidRDefault="003F3923" w:rsidP="003F3923">
            <w:pPr>
              <w:jc w:val="center"/>
              <w:rPr>
                <w:rFonts w:ascii="Times New Roman" w:hAnsi="Times New Roman"/>
              </w:rPr>
            </w:pPr>
            <w:r w:rsidRPr="000E1F81">
              <w:rPr>
                <w:rFonts w:ascii="Times New Roman" w:hAnsi="Times New Roman"/>
                <w:sz w:val="24"/>
                <w:szCs w:val="24"/>
              </w:rPr>
              <w:t>Tālrunis 64497710, mob.26595362, e-pasts; dome@gulbene.lv, www.gulbene.lv</w:t>
            </w:r>
          </w:p>
        </w:tc>
      </w:tr>
    </w:tbl>
    <w:p w14:paraId="771C2F3F" w14:textId="77777777" w:rsidR="003F3923" w:rsidRPr="000E1F81" w:rsidRDefault="003F3923" w:rsidP="003F3923">
      <w:pPr>
        <w:rPr>
          <w:rFonts w:eastAsia="Calibri"/>
          <w:sz w:val="22"/>
          <w:szCs w:val="22"/>
        </w:rPr>
      </w:pPr>
    </w:p>
    <w:p w14:paraId="0F4D884A" w14:textId="77777777" w:rsidR="003F3923" w:rsidRPr="000E1F81" w:rsidRDefault="003F3923" w:rsidP="003F3923">
      <w:pPr>
        <w:jc w:val="center"/>
        <w:rPr>
          <w:rFonts w:eastAsia="Calibri"/>
          <w:b/>
          <w:bCs/>
          <w:sz w:val="24"/>
          <w:szCs w:val="24"/>
          <w:lang w:eastAsia="en-US"/>
        </w:rPr>
      </w:pPr>
      <w:r w:rsidRPr="000E1F81">
        <w:rPr>
          <w:rFonts w:eastAsia="Calibri"/>
          <w:b/>
          <w:bCs/>
          <w:sz w:val="24"/>
          <w:szCs w:val="24"/>
          <w:lang w:eastAsia="en-US"/>
        </w:rPr>
        <w:t>GULBENES NOVADA DOMES LĒMUMS</w:t>
      </w:r>
    </w:p>
    <w:p w14:paraId="2C7230DD" w14:textId="77777777" w:rsidR="003F3923" w:rsidRPr="000E1F81" w:rsidRDefault="003F3923" w:rsidP="003F3923">
      <w:pPr>
        <w:jc w:val="center"/>
        <w:rPr>
          <w:rFonts w:eastAsia="Calibri"/>
          <w:sz w:val="24"/>
          <w:szCs w:val="24"/>
          <w:lang w:eastAsia="en-US"/>
        </w:rPr>
      </w:pPr>
      <w:r w:rsidRPr="000E1F81">
        <w:rPr>
          <w:rFonts w:eastAsia="Calibri"/>
          <w:sz w:val="24"/>
          <w:szCs w:val="24"/>
          <w:lang w:eastAsia="en-US"/>
        </w:rPr>
        <w:t>Gulbenē</w:t>
      </w:r>
    </w:p>
    <w:p w14:paraId="33C947AE" w14:textId="77777777" w:rsidR="003F3923" w:rsidRPr="000E1F81" w:rsidRDefault="003F3923" w:rsidP="003F3923">
      <w:pPr>
        <w:jc w:val="center"/>
        <w:rPr>
          <w:rFonts w:eastAsia="Calibri"/>
          <w:sz w:val="24"/>
          <w:szCs w:val="24"/>
          <w:lang w:eastAsia="en-US"/>
        </w:rPr>
      </w:pPr>
    </w:p>
    <w:tbl>
      <w:tblPr>
        <w:tblStyle w:val="Reatabula262"/>
        <w:tblW w:w="11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4729"/>
      </w:tblGrid>
      <w:tr w:rsidR="003F3923" w:rsidRPr="000E1F81" w14:paraId="70C19C6D" w14:textId="77777777" w:rsidTr="003F3923">
        <w:tc>
          <w:tcPr>
            <w:tcW w:w="6487" w:type="dxa"/>
          </w:tcPr>
          <w:p w14:paraId="4BCFBD4B" w14:textId="77777777" w:rsidR="003F3923" w:rsidRPr="000E1F81" w:rsidRDefault="003F3923" w:rsidP="003F3923">
            <w:pPr>
              <w:rPr>
                <w:rFonts w:ascii="Times New Roman" w:hAnsi="Times New Roman"/>
                <w:b/>
                <w:bCs/>
                <w:sz w:val="24"/>
                <w:szCs w:val="24"/>
              </w:rPr>
            </w:pPr>
            <w:r w:rsidRPr="000E1F81">
              <w:rPr>
                <w:rFonts w:ascii="Times New Roman" w:hAnsi="Times New Roman"/>
                <w:b/>
                <w:bCs/>
                <w:sz w:val="24"/>
                <w:szCs w:val="24"/>
              </w:rPr>
              <w:t>2020.gada 30.jūlijā</w:t>
            </w:r>
          </w:p>
        </w:tc>
        <w:tc>
          <w:tcPr>
            <w:tcW w:w="4729" w:type="dxa"/>
          </w:tcPr>
          <w:p w14:paraId="7B9DD357" w14:textId="77777777" w:rsidR="003F3923" w:rsidRPr="000E1F81" w:rsidRDefault="003F3923" w:rsidP="003F3923">
            <w:pPr>
              <w:rPr>
                <w:rFonts w:ascii="Times New Roman" w:hAnsi="Times New Roman"/>
                <w:b/>
                <w:bCs/>
                <w:sz w:val="24"/>
                <w:szCs w:val="24"/>
              </w:rPr>
            </w:pPr>
            <w:r w:rsidRPr="000E1F81">
              <w:rPr>
                <w:rFonts w:ascii="Times New Roman" w:hAnsi="Times New Roman"/>
                <w:b/>
                <w:bCs/>
                <w:sz w:val="24"/>
                <w:szCs w:val="24"/>
              </w:rPr>
              <w:t>Nr. GND/2020/541</w:t>
            </w:r>
          </w:p>
        </w:tc>
      </w:tr>
      <w:tr w:rsidR="003F3923" w:rsidRPr="000E1F81" w14:paraId="37E87A41" w14:textId="77777777" w:rsidTr="003F3923">
        <w:tc>
          <w:tcPr>
            <w:tcW w:w="6487" w:type="dxa"/>
          </w:tcPr>
          <w:p w14:paraId="4E9AEA1F" w14:textId="77777777" w:rsidR="003F3923" w:rsidRPr="000E1F81" w:rsidRDefault="003F3923" w:rsidP="003F3923">
            <w:pPr>
              <w:rPr>
                <w:rFonts w:ascii="Times New Roman" w:hAnsi="Times New Roman"/>
                <w:sz w:val="24"/>
                <w:szCs w:val="24"/>
              </w:rPr>
            </w:pPr>
          </w:p>
        </w:tc>
        <w:tc>
          <w:tcPr>
            <w:tcW w:w="4729" w:type="dxa"/>
          </w:tcPr>
          <w:p w14:paraId="28149017" w14:textId="77777777" w:rsidR="003F3923" w:rsidRPr="000E1F81" w:rsidRDefault="003F3923" w:rsidP="003F3923">
            <w:pPr>
              <w:rPr>
                <w:rFonts w:ascii="Times New Roman" w:hAnsi="Times New Roman"/>
                <w:b/>
                <w:bCs/>
                <w:sz w:val="24"/>
                <w:szCs w:val="24"/>
              </w:rPr>
            </w:pPr>
            <w:r w:rsidRPr="000E1F81">
              <w:rPr>
                <w:rFonts w:ascii="Times New Roman" w:hAnsi="Times New Roman"/>
                <w:b/>
                <w:bCs/>
                <w:sz w:val="24"/>
                <w:szCs w:val="24"/>
              </w:rPr>
              <w:t>(protokols Nr.14; 114.p)</w:t>
            </w:r>
          </w:p>
        </w:tc>
      </w:tr>
    </w:tbl>
    <w:p w14:paraId="6CA6D66B" w14:textId="77777777" w:rsidR="003F3923" w:rsidRPr="003F3923" w:rsidRDefault="003F3923" w:rsidP="003F3923">
      <w:pPr>
        <w:autoSpaceDE w:val="0"/>
        <w:autoSpaceDN w:val="0"/>
        <w:adjustRightInd w:val="0"/>
        <w:rPr>
          <w:rFonts w:eastAsia="Calibri"/>
          <w:color w:val="000000"/>
          <w:sz w:val="24"/>
          <w:szCs w:val="24"/>
          <w:lang w:eastAsia="en-US"/>
        </w:rPr>
      </w:pP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r w:rsidRPr="003F3923">
        <w:rPr>
          <w:rFonts w:eastAsia="Calibri"/>
          <w:color w:val="000000"/>
          <w:sz w:val="24"/>
          <w:szCs w:val="24"/>
          <w:lang w:eastAsia="en-US"/>
        </w:rPr>
        <w:tab/>
      </w:r>
    </w:p>
    <w:p w14:paraId="577CB9A9" w14:textId="77777777" w:rsidR="003F3923" w:rsidRPr="003F3923" w:rsidRDefault="003F3923" w:rsidP="003F3923">
      <w:pPr>
        <w:rPr>
          <w:rFonts w:ascii="Arial" w:eastAsia="Calibri" w:hAnsi="Arial" w:cs="Arial"/>
          <w:sz w:val="22"/>
          <w:szCs w:val="22"/>
        </w:rPr>
      </w:pPr>
    </w:p>
    <w:p w14:paraId="66EB6CB9" w14:textId="77777777" w:rsidR="003F3923" w:rsidRPr="003F3923" w:rsidRDefault="003F3923" w:rsidP="003F3923">
      <w:pPr>
        <w:rPr>
          <w:rFonts w:eastAsia="Calibri" w:cs="Arial"/>
          <w:b/>
          <w:sz w:val="24"/>
          <w:szCs w:val="22"/>
        </w:rPr>
      </w:pPr>
      <w:r w:rsidRPr="003F3923">
        <w:rPr>
          <w:rFonts w:eastAsia="Calibri" w:cs="Arial"/>
          <w:b/>
          <w:sz w:val="24"/>
          <w:szCs w:val="22"/>
        </w:rPr>
        <w:t xml:space="preserve">Par </w:t>
      </w:r>
      <w:r w:rsidRPr="003F3923">
        <w:rPr>
          <w:rFonts w:eastAsia="Calibri"/>
          <w:b/>
          <w:sz w:val="24"/>
          <w:szCs w:val="24"/>
        </w:rPr>
        <w:t xml:space="preserve">dzīvokļa Dārza iela 15-4, Stari, </w:t>
      </w:r>
      <w:proofErr w:type="spellStart"/>
      <w:r w:rsidRPr="003F3923">
        <w:rPr>
          <w:rFonts w:eastAsia="Calibri"/>
          <w:b/>
          <w:sz w:val="24"/>
          <w:szCs w:val="24"/>
        </w:rPr>
        <w:t>Daukstu</w:t>
      </w:r>
      <w:proofErr w:type="spellEnd"/>
      <w:r w:rsidRPr="003F3923">
        <w:rPr>
          <w:rFonts w:eastAsia="Calibri"/>
          <w:b/>
          <w:sz w:val="24"/>
          <w:szCs w:val="24"/>
        </w:rPr>
        <w:t xml:space="preserve"> pagasts, Gulbenes novads, </w:t>
      </w:r>
      <w:r w:rsidRPr="003F3923">
        <w:rPr>
          <w:rFonts w:eastAsia="Calibri" w:cs="Arial"/>
          <w:b/>
          <w:sz w:val="24"/>
          <w:szCs w:val="22"/>
        </w:rPr>
        <w:t xml:space="preserve">īres līguma </w:t>
      </w:r>
      <w:r w:rsidRPr="003F3923">
        <w:rPr>
          <w:rFonts w:eastAsia="Calibri"/>
          <w:b/>
          <w:sz w:val="24"/>
          <w:szCs w:val="24"/>
        </w:rPr>
        <w:t xml:space="preserve">termiņa </w:t>
      </w:r>
      <w:r w:rsidRPr="003F3923">
        <w:rPr>
          <w:rFonts w:eastAsia="Calibri" w:cs="Arial"/>
          <w:b/>
          <w:sz w:val="24"/>
          <w:szCs w:val="22"/>
        </w:rPr>
        <w:t>pagarināšanu</w:t>
      </w:r>
    </w:p>
    <w:p w14:paraId="70B6D75C" w14:textId="77777777" w:rsidR="003F3923" w:rsidRPr="003F3923" w:rsidRDefault="003F3923" w:rsidP="003F3923">
      <w:pPr>
        <w:rPr>
          <w:rFonts w:ascii="Arial" w:eastAsia="Calibri" w:hAnsi="Arial" w:cs="Arial"/>
          <w:sz w:val="22"/>
          <w:szCs w:val="22"/>
        </w:rPr>
      </w:pPr>
    </w:p>
    <w:p w14:paraId="3170E2AD" w14:textId="1CFD35FD"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 xml:space="preserve">Gulbenes novada pašvaldības dokumentu vadības sistēmā 2020.gada 30.jūnijā ar reģistrācijas numuru </w:t>
      </w:r>
      <w:r w:rsidRPr="003F3923">
        <w:rPr>
          <w:rFonts w:eastAsia="Calibri" w:cs="Arial"/>
          <w:sz w:val="24"/>
          <w:szCs w:val="22"/>
        </w:rPr>
        <w:t>GND</w:t>
      </w:r>
      <w:r w:rsidRPr="003F3923">
        <w:rPr>
          <w:rFonts w:eastAsia="Calibri"/>
          <w:sz w:val="24"/>
          <w:szCs w:val="24"/>
        </w:rPr>
        <w:t>/5.5/20/1292-</w:t>
      </w:r>
      <w:r w:rsidRPr="003F3923">
        <w:rPr>
          <w:rFonts w:eastAsia="Calibri" w:cs="Arial"/>
          <w:sz w:val="24"/>
          <w:szCs w:val="22"/>
        </w:rPr>
        <w:t xml:space="preserve">P </w:t>
      </w:r>
      <w:r w:rsidRPr="003F3923">
        <w:rPr>
          <w:rFonts w:eastAsia="Calibri"/>
          <w:sz w:val="24"/>
          <w:szCs w:val="24"/>
        </w:rPr>
        <w:t xml:space="preserve">reģistrēts </w:t>
      </w:r>
      <w:r w:rsidR="000E1F81">
        <w:rPr>
          <w:rFonts w:eastAsia="Calibri"/>
          <w:b/>
          <w:sz w:val="24"/>
          <w:szCs w:val="24"/>
        </w:rPr>
        <w:t>…</w:t>
      </w:r>
      <w:r w:rsidRPr="003F3923">
        <w:rPr>
          <w:rFonts w:eastAsia="Calibri" w:cs="Arial"/>
          <w:color w:val="FF0000"/>
          <w:sz w:val="24"/>
          <w:szCs w:val="22"/>
        </w:rPr>
        <w:t xml:space="preserve"> </w:t>
      </w:r>
      <w:r w:rsidRPr="003F3923">
        <w:rPr>
          <w:rFonts w:eastAsia="Calibri"/>
          <w:sz w:val="24"/>
          <w:szCs w:val="24"/>
        </w:rPr>
        <w:t xml:space="preserve">(turpmāk – iesniedzējs), deklarētā dzīvesvieta: </w:t>
      </w:r>
      <w:r w:rsidR="000E1F81">
        <w:rPr>
          <w:rFonts w:eastAsia="Calibri"/>
          <w:sz w:val="24"/>
          <w:szCs w:val="24"/>
        </w:rPr>
        <w:t>…</w:t>
      </w:r>
      <w:r w:rsidRPr="003F3923">
        <w:rPr>
          <w:rFonts w:eastAsia="Calibri"/>
          <w:sz w:val="24"/>
          <w:szCs w:val="24"/>
        </w:rPr>
        <w:t>2020.gada 11.jūnija</w:t>
      </w:r>
      <w:r w:rsidRPr="003F3923">
        <w:rPr>
          <w:rFonts w:eastAsia="Calibri" w:cs="Arial"/>
          <w:color w:val="FF0000"/>
          <w:sz w:val="24"/>
          <w:szCs w:val="22"/>
        </w:rPr>
        <w:t xml:space="preserve"> </w:t>
      </w:r>
      <w:r w:rsidRPr="003F3923">
        <w:rPr>
          <w:rFonts w:eastAsia="Calibri"/>
          <w:sz w:val="24"/>
          <w:szCs w:val="24"/>
        </w:rPr>
        <w:t xml:space="preserve">iesniegums, kurā izteikts lūgums pagarināt dzīvojamās telpas Nr.4, kas atrodas Dārza ielā 15, Staros, </w:t>
      </w:r>
      <w:proofErr w:type="spellStart"/>
      <w:r w:rsidRPr="003F3923">
        <w:rPr>
          <w:rFonts w:eastAsia="Calibri"/>
          <w:sz w:val="24"/>
          <w:szCs w:val="24"/>
        </w:rPr>
        <w:t>Daukstu</w:t>
      </w:r>
      <w:proofErr w:type="spellEnd"/>
      <w:r w:rsidRPr="003F3923">
        <w:rPr>
          <w:rFonts w:eastAsia="Calibri"/>
          <w:sz w:val="24"/>
          <w:szCs w:val="24"/>
        </w:rPr>
        <w:t xml:space="preserve"> pagastā, Gulbenes novadā, īres līguma darbības termiņu. </w:t>
      </w:r>
    </w:p>
    <w:p w14:paraId="52B4E33C" w14:textId="77777777"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07E4D37" w14:textId="77777777" w:rsidR="003F3923" w:rsidRPr="003F3923" w:rsidRDefault="003F3923" w:rsidP="00B8151D">
      <w:pPr>
        <w:numPr>
          <w:ilvl w:val="0"/>
          <w:numId w:val="19"/>
        </w:numPr>
        <w:spacing w:after="160" w:line="360" w:lineRule="auto"/>
        <w:contextualSpacing/>
        <w:jc w:val="both"/>
        <w:rPr>
          <w:rFonts w:eastAsia="Calibri" w:cs="Arial"/>
          <w:sz w:val="24"/>
          <w:szCs w:val="24"/>
        </w:rPr>
      </w:pPr>
      <w:r w:rsidRPr="003F3923">
        <w:rPr>
          <w:rFonts w:eastAsia="Calibri" w:cs="Arial"/>
          <w:sz w:val="24"/>
          <w:szCs w:val="24"/>
        </w:rPr>
        <w:t xml:space="preserve"> īrnieks nepilda pienākumus, kas noteikti īres līgumā;</w:t>
      </w:r>
    </w:p>
    <w:p w14:paraId="0864F759" w14:textId="77777777" w:rsidR="003F3923" w:rsidRPr="003F3923" w:rsidRDefault="003F3923" w:rsidP="00B8151D">
      <w:pPr>
        <w:numPr>
          <w:ilvl w:val="0"/>
          <w:numId w:val="19"/>
        </w:numPr>
        <w:spacing w:after="160" w:line="360" w:lineRule="auto"/>
        <w:contextualSpacing/>
        <w:jc w:val="both"/>
        <w:rPr>
          <w:rFonts w:eastAsia="Calibri"/>
          <w:sz w:val="24"/>
          <w:szCs w:val="24"/>
        </w:rPr>
      </w:pPr>
      <w:r w:rsidRPr="003F3923">
        <w:rPr>
          <w:rFonts w:eastAsia="Calibri"/>
          <w:sz w:val="24"/>
          <w:szCs w:val="24"/>
        </w:rPr>
        <w:t>dzīvojamā telpa nepieciešama īpašnieka vai viņa ģimenes locekļu personiskai lietošanai;</w:t>
      </w:r>
    </w:p>
    <w:p w14:paraId="2471C5EF" w14:textId="77777777" w:rsidR="003F3923" w:rsidRPr="003F3923" w:rsidRDefault="003F3923" w:rsidP="00B8151D">
      <w:pPr>
        <w:numPr>
          <w:ilvl w:val="0"/>
          <w:numId w:val="19"/>
        </w:numPr>
        <w:spacing w:line="360" w:lineRule="auto"/>
        <w:contextualSpacing/>
        <w:jc w:val="both"/>
        <w:rPr>
          <w:rFonts w:eastAsia="Calibri"/>
          <w:sz w:val="24"/>
          <w:szCs w:val="24"/>
        </w:rPr>
      </w:pPr>
      <w:r w:rsidRPr="003F3923">
        <w:rPr>
          <w:rFonts w:eastAsia="Calibri"/>
          <w:sz w:val="24"/>
          <w:szCs w:val="24"/>
        </w:rPr>
        <w:t>dzīvojamā māja ir nojaucama vai arī dzīvojamā mājā (dzīvojamā telpā) jāveic kapitālais remonts saskaņā ar šā likuma </w:t>
      </w:r>
      <w:hyperlink r:id="rId107" w:anchor="p28.3" w:tgtFrame="_blank" w:history="1">
        <w:r w:rsidRPr="003F3923">
          <w:rPr>
            <w:rFonts w:eastAsia="Calibri" w:cs="Arial"/>
            <w:sz w:val="24"/>
            <w:szCs w:val="22"/>
          </w:rPr>
          <w:t>28.</w:t>
        </w:r>
        <w:r w:rsidRPr="003F3923">
          <w:rPr>
            <w:rFonts w:eastAsia="Calibri" w:cs="Arial"/>
            <w:sz w:val="24"/>
            <w:szCs w:val="22"/>
            <w:vertAlign w:val="superscript"/>
          </w:rPr>
          <w:t>3</w:t>
        </w:r>
        <w:r w:rsidRPr="003F3923">
          <w:rPr>
            <w:rFonts w:eastAsia="Calibri" w:cs="Arial"/>
            <w:sz w:val="24"/>
            <w:szCs w:val="22"/>
          </w:rPr>
          <w:t> panta</w:t>
        </w:r>
      </w:hyperlink>
      <w:r w:rsidRPr="003F3923">
        <w:rPr>
          <w:rFonts w:eastAsia="Calibri"/>
          <w:sz w:val="24"/>
          <w:szCs w:val="24"/>
        </w:rPr>
        <w:t> pirmo daļu un </w:t>
      </w:r>
      <w:hyperlink r:id="rId108" w:anchor="p28.4" w:tgtFrame="_blank" w:history="1">
        <w:r w:rsidRPr="003F3923">
          <w:rPr>
            <w:rFonts w:eastAsia="Calibri" w:cs="Arial"/>
            <w:sz w:val="24"/>
            <w:szCs w:val="22"/>
          </w:rPr>
          <w:t>28.</w:t>
        </w:r>
        <w:r w:rsidRPr="003F3923">
          <w:rPr>
            <w:rFonts w:eastAsia="Calibri" w:cs="Arial"/>
            <w:sz w:val="24"/>
            <w:szCs w:val="22"/>
            <w:vertAlign w:val="superscript"/>
          </w:rPr>
          <w:t>4</w:t>
        </w:r>
        <w:r w:rsidRPr="003F3923">
          <w:rPr>
            <w:rFonts w:eastAsia="Calibri" w:cs="Arial"/>
            <w:sz w:val="24"/>
            <w:szCs w:val="22"/>
          </w:rPr>
          <w:t> panta</w:t>
        </w:r>
      </w:hyperlink>
      <w:r w:rsidRPr="003F3923">
        <w:rPr>
          <w:rFonts w:eastAsia="Calibri"/>
          <w:sz w:val="24"/>
          <w:szCs w:val="24"/>
        </w:rPr>
        <w:t> pirmo un otro daļu.</w:t>
      </w:r>
    </w:p>
    <w:p w14:paraId="3BC3346F" w14:textId="77777777"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Dzīvojamās telpas īres līgums ar iesniedzēju noslēgts uz noteiktu laiku, tas ir, līdz 2020.gada 30.jūnijam.</w:t>
      </w:r>
    </w:p>
    <w:p w14:paraId="4ABF56E9" w14:textId="77777777"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Atbilstoši Gulbenes novada pašvaldības grāmatvedības uzskaites datiem uz iesnieguma izskatīšanas dienu iesniedzējam ir</w:t>
      </w:r>
      <w:r w:rsidRPr="003F3923">
        <w:rPr>
          <w:rFonts w:eastAsia="Calibri"/>
          <w:b/>
          <w:color w:val="FF0000"/>
          <w:sz w:val="24"/>
          <w:szCs w:val="24"/>
        </w:rPr>
        <w:t xml:space="preserve"> </w:t>
      </w:r>
      <w:r w:rsidRPr="003F3923">
        <w:rPr>
          <w:rFonts w:eastAsia="Calibri"/>
          <w:sz w:val="24"/>
          <w:szCs w:val="24"/>
        </w:rPr>
        <w:t>nenokārtotas maksājumu saistības par dzīvojamās telpas īri un pamatpakalpojumiem 700,00</w:t>
      </w:r>
      <w:r w:rsidRPr="003F3923">
        <w:rPr>
          <w:rFonts w:eastAsia="Calibri" w:cs="Arial"/>
          <w:b/>
          <w:color w:val="000000"/>
          <w:sz w:val="24"/>
          <w:szCs w:val="22"/>
        </w:rPr>
        <w:t xml:space="preserve"> </w:t>
      </w:r>
      <w:r w:rsidRPr="003F3923">
        <w:rPr>
          <w:rFonts w:eastAsia="Calibri" w:cs="Arial"/>
          <w:color w:val="000000"/>
          <w:sz w:val="24"/>
          <w:szCs w:val="22"/>
        </w:rPr>
        <w:t xml:space="preserve">EUR </w:t>
      </w:r>
      <w:r w:rsidRPr="003F3923">
        <w:rPr>
          <w:rFonts w:eastAsia="Calibri"/>
          <w:sz w:val="24"/>
          <w:szCs w:val="24"/>
        </w:rPr>
        <w:t>apmērā. Iesniedzējs regulāri veic tekošos ikmēneša maksājumus, kā arī parāda dzēšanai katru mēnesi veic iemaksu 50,00 EUR apmērā.</w:t>
      </w:r>
    </w:p>
    <w:p w14:paraId="2975FCDE" w14:textId="77777777"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 xml:space="preserve">Likuma “Par dzīvojamo telpu īri” 5.panta pirmā un otrā daļa paredz, ka dzīvojamās telpas īres līgumu slēdz </w:t>
      </w:r>
      <w:proofErr w:type="spellStart"/>
      <w:r w:rsidRPr="003F3923">
        <w:rPr>
          <w:rFonts w:eastAsia="Calibri"/>
          <w:sz w:val="24"/>
          <w:szCs w:val="24"/>
        </w:rPr>
        <w:t>rakstveidā</w:t>
      </w:r>
      <w:proofErr w:type="spellEnd"/>
      <w:r w:rsidRPr="003F3923">
        <w:rPr>
          <w:rFonts w:eastAsia="Calibri"/>
          <w:sz w:val="24"/>
          <w:szCs w:val="24"/>
        </w:rPr>
        <w:t xml:space="preserve"> izīrētājs un īrnieks, turklāt pašvaldībai piederošas dzīvojamās telpas īres līgumu uz pašvaldības institūcijas lēmuma pamata slēdz valdītājs.</w:t>
      </w:r>
    </w:p>
    <w:p w14:paraId="2E728A6B" w14:textId="77777777" w:rsidR="003F3923" w:rsidRPr="003F3923" w:rsidRDefault="003F3923" w:rsidP="003F3923">
      <w:pPr>
        <w:spacing w:line="360" w:lineRule="auto"/>
        <w:ind w:firstLine="567"/>
        <w:jc w:val="both"/>
        <w:rPr>
          <w:rFonts w:eastAsia="Calibri"/>
          <w:sz w:val="24"/>
          <w:szCs w:val="24"/>
        </w:rPr>
      </w:pPr>
      <w:r w:rsidRPr="003F3923">
        <w:rPr>
          <w:rFonts w:eastAsia="Calibri"/>
          <w:sz w:val="24"/>
          <w:szCs w:val="24"/>
        </w:rPr>
        <w:t>Likuma “Par pašvaldībām” 15.panta pirmās daļas 9.punkts nosaka, ka viena no pašvaldības autonomajām funkcijām ir sniegt palīdzību iedzīvotājiem dzīvokļa jautājumu risināšanā.</w:t>
      </w:r>
    </w:p>
    <w:p w14:paraId="7B35066E" w14:textId="77777777" w:rsidR="003F3923" w:rsidRPr="000E1F81" w:rsidRDefault="003F3923" w:rsidP="003F3923">
      <w:pPr>
        <w:spacing w:line="360" w:lineRule="auto"/>
        <w:ind w:firstLine="360"/>
        <w:jc w:val="both"/>
        <w:rPr>
          <w:rFonts w:eastAsia="Calibri"/>
          <w:sz w:val="24"/>
          <w:szCs w:val="24"/>
        </w:rPr>
      </w:pPr>
      <w:r w:rsidRPr="003F3923">
        <w:rPr>
          <w:rFonts w:eastAsia="Calibri"/>
          <w:sz w:val="24"/>
          <w:szCs w:val="24"/>
        </w:rPr>
        <w:lastRenderedPageBreak/>
        <w:t xml:space="preserve">Ņemot vērā minēto, pamatojoties uz likuma “Par dzīvojamo telpu īri” 5.panta pirmo un otro daļu, </w:t>
      </w:r>
      <w:r w:rsidRPr="000E1F81">
        <w:rPr>
          <w:rFonts w:eastAsia="Calibri"/>
          <w:sz w:val="24"/>
          <w:szCs w:val="24"/>
        </w:rPr>
        <w:t xml:space="preserve">6.panta pirmo daļu, likuma “Par pašvaldībām” 15.panta pirmās daļas 9.punktu, un sociālo un veselības jautājumu komitejas ieteikumu, atklāti balsojot: </w:t>
      </w:r>
      <w:r w:rsidRPr="000E1F81">
        <w:rPr>
          <w:rFonts w:eastAsia="Calibri"/>
          <w:noProof/>
          <w:sz w:val="22"/>
          <w:szCs w:val="22"/>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0E1F81">
        <w:rPr>
          <w:rFonts w:eastAsia="Calibri"/>
          <w:sz w:val="22"/>
          <w:szCs w:val="22"/>
        </w:rPr>
        <w:t xml:space="preserve">, </w:t>
      </w:r>
      <w:r w:rsidRPr="000E1F81">
        <w:rPr>
          <w:rFonts w:eastAsia="Calibri"/>
          <w:sz w:val="24"/>
          <w:szCs w:val="24"/>
          <w:lang w:eastAsia="en-US"/>
        </w:rPr>
        <w:t xml:space="preserve">Gulbenes novada dome </w:t>
      </w:r>
      <w:r w:rsidRPr="000E1F81">
        <w:rPr>
          <w:rFonts w:eastAsia="Calibri"/>
          <w:sz w:val="24"/>
          <w:szCs w:val="24"/>
        </w:rPr>
        <w:t>NOLEMJ:</w:t>
      </w:r>
    </w:p>
    <w:p w14:paraId="3C44A8D1" w14:textId="4DDA6772" w:rsidR="003F3923" w:rsidRPr="003F3923" w:rsidRDefault="003F3923" w:rsidP="003F3923">
      <w:pPr>
        <w:spacing w:line="360" w:lineRule="auto"/>
        <w:ind w:firstLine="360"/>
        <w:jc w:val="both"/>
        <w:rPr>
          <w:rFonts w:eastAsia="Calibri"/>
          <w:sz w:val="24"/>
          <w:szCs w:val="24"/>
        </w:rPr>
      </w:pPr>
      <w:r w:rsidRPr="000E1F81">
        <w:rPr>
          <w:rFonts w:eastAsia="Calibri"/>
          <w:sz w:val="24"/>
          <w:szCs w:val="24"/>
        </w:rPr>
        <w:t xml:space="preserve">1. </w:t>
      </w:r>
      <w:r w:rsidRPr="000E1F81">
        <w:rPr>
          <w:rFonts w:eastAsia="Calibri"/>
          <w:sz w:val="24"/>
          <w:szCs w:val="22"/>
        </w:rPr>
        <w:t xml:space="preserve">PAGARINĀT </w:t>
      </w:r>
      <w:r w:rsidRPr="000E1F81">
        <w:rPr>
          <w:rFonts w:eastAsia="Calibri"/>
          <w:sz w:val="24"/>
          <w:szCs w:val="24"/>
        </w:rPr>
        <w:t xml:space="preserve">dzīvojamās telpas Nr.4, kas atrodas Dārza ielā 15, Staros, </w:t>
      </w:r>
      <w:proofErr w:type="spellStart"/>
      <w:r w:rsidRPr="000E1F81">
        <w:rPr>
          <w:rFonts w:eastAsia="Calibri"/>
          <w:sz w:val="24"/>
          <w:szCs w:val="24"/>
        </w:rPr>
        <w:t>Daukstu</w:t>
      </w:r>
      <w:proofErr w:type="spellEnd"/>
      <w:r w:rsidRPr="000E1F81">
        <w:rPr>
          <w:rFonts w:eastAsia="Calibri"/>
          <w:sz w:val="24"/>
          <w:szCs w:val="24"/>
        </w:rPr>
        <w:t xml:space="preserve"> pagastā,</w:t>
      </w:r>
      <w:r w:rsidRPr="003F3923">
        <w:rPr>
          <w:rFonts w:eastAsia="Calibri"/>
          <w:sz w:val="24"/>
          <w:szCs w:val="24"/>
        </w:rPr>
        <w:t xml:space="preserve"> Gulbenes novadā, LV-4417, īres līgumu ar </w:t>
      </w:r>
      <w:r w:rsidR="000E1F81">
        <w:rPr>
          <w:rFonts w:eastAsia="Calibri"/>
          <w:sz w:val="24"/>
          <w:szCs w:val="24"/>
        </w:rPr>
        <w:t>…</w:t>
      </w:r>
      <w:r w:rsidRPr="003F3923">
        <w:rPr>
          <w:rFonts w:eastAsia="Calibri"/>
          <w:sz w:val="24"/>
          <w:szCs w:val="24"/>
        </w:rPr>
        <w:t xml:space="preserve">, uz laiku līdz 2020.gada 31.decembrim. </w:t>
      </w:r>
    </w:p>
    <w:p w14:paraId="310D2155" w14:textId="2E6858EA" w:rsidR="003F3923" w:rsidRPr="003F3923" w:rsidRDefault="003F3923" w:rsidP="003F3923">
      <w:pPr>
        <w:spacing w:line="360" w:lineRule="auto"/>
        <w:ind w:firstLine="360"/>
        <w:jc w:val="both"/>
        <w:rPr>
          <w:rFonts w:eastAsia="Calibri"/>
          <w:sz w:val="24"/>
          <w:szCs w:val="24"/>
        </w:rPr>
      </w:pPr>
      <w:r w:rsidRPr="003F3923">
        <w:rPr>
          <w:rFonts w:eastAsia="Calibri"/>
          <w:sz w:val="24"/>
          <w:szCs w:val="24"/>
        </w:rPr>
        <w:t xml:space="preserve"> 2.</w:t>
      </w:r>
      <w:r w:rsidRPr="003F3923">
        <w:rPr>
          <w:rFonts w:eastAsia="Calibri" w:cs="Arial"/>
          <w:sz w:val="24"/>
          <w:szCs w:val="22"/>
        </w:rPr>
        <w:t xml:space="preserve">NOTEIKT </w:t>
      </w:r>
      <w:r w:rsidR="000E1F81">
        <w:rPr>
          <w:rFonts w:eastAsia="Calibri"/>
          <w:sz w:val="24"/>
          <w:szCs w:val="24"/>
        </w:rPr>
        <w:t>..</w:t>
      </w:r>
      <w:r w:rsidRPr="003F3923">
        <w:rPr>
          <w:rFonts w:eastAsia="Calibri"/>
          <w:sz w:val="24"/>
          <w:szCs w:val="24"/>
        </w:rPr>
        <w:t xml:space="preserve"> viena mēneša termiņu vienošanās par dzīvojamās telpas īres līguma darbības termiņa pagarināšanu noslēgšanai.</w:t>
      </w:r>
    </w:p>
    <w:p w14:paraId="5FC497B0" w14:textId="77777777" w:rsidR="003F3923" w:rsidRPr="003F3923" w:rsidRDefault="003F3923" w:rsidP="003F3923">
      <w:pPr>
        <w:spacing w:line="360" w:lineRule="auto"/>
        <w:ind w:firstLine="360"/>
        <w:jc w:val="both"/>
        <w:rPr>
          <w:rFonts w:eastAsia="Calibri"/>
          <w:sz w:val="24"/>
          <w:szCs w:val="24"/>
        </w:rPr>
      </w:pPr>
      <w:r w:rsidRPr="003F3923">
        <w:rPr>
          <w:rFonts w:eastAsia="Calibri"/>
          <w:sz w:val="24"/>
          <w:szCs w:val="24"/>
        </w:rPr>
        <w:t>3.</w:t>
      </w:r>
      <w:r w:rsidRPr="003F3923">
        <w:rPr>
          <w:rFonts w:eastAsia="Calibri" w:cs="Arial"/>
          <w:sz w:val="24"/>
          <w:szCs w:val="22"/>
        </w:rPr>
        <w:t xml:space="preserve">UZDOT </w:t>
      </w:r>
      <w:proofErr w:type="spellStart"/>
      <w:r w:rsidRPr="003F3923">
        <w:rPr>
          <w:rFonts w:eastAsia="Calibri"/>
          <w:sz w:val="24"/>
          <w:szCs w:val="24"/>
        </w:rPr>
        <w:t>Daukstu</w:t>
      </w:r>
      <w:proofErr w:type="spellEnd"/>
      <w:r w:rsidRPr="003F3923">
        <w:rPr>
          <w:rFonts w:eastAsia="Calibri"/>
          <w:sz w:val="24"/>
          <w:szCs w:val="24"/>
        </w:rPr>
        <w:t xml:space="preserve"> pagasta pārvaldei, reģistrācijas numurs 90011483749, juridiskā adrese: Dārza iela 10, Stari, </w:t>
      </w:r>
      <w:proofErr w:type="spellStart"/>
      <w:r w:rsidRPr="003F3923">
        <w:rPr>
          <w:rFonts w:eastAsia="Calibri"/>
          <w:sz w:val="24"/>
          <w:szCs w:val="24"/>
        </w:rPr>
        <w:t>Daukstu</w:t>
      </w:r>
      <w:proofErr w:type="spellEnd"/>
      <w:r w:rsidRPr="003F3923">
        <w:rPr>
          <w:rFonts w:eastAsia="Calibri"/>
          <w:sz w:val="24"/>
          <w:szCs w:val="24"/>
        </w:rPr>
        <w:t xml:space="preserve"> pagasts, Gulbenes novads, LV-4417, sagatavot un noslēgt vienošanos par dzīvojamās telpas īres līguma darbības termiņa pagarināšanu.</w:t>
      </w:r>
    </w:p>
    <w:p w14:paraId="13FC24AA" w14:textId="77777777" w:rsidR="003F3923" w:rsidRPr="003F3923" w:rsidRDefault="003F3923" w:rsidP="003F3923">
      <w:pPr>
        <w:spacing w:line="360" w:lineRule="auto"/>
        <w:ind w:firstLine="360"/>
        <w:jc w:val="both"/>
        <w:rPr>
          <w:rFonts w:eastAsia="Calibri"/>
          <w:sz w:val="24"/>
          <w:szCs w:val="24"/>
        </w:rPr>
      </w:pPr>
      <w:r w:rsidRPr="003F3923">
        <w:rPr>
          <w:rFonts w:eastAsia="Calibri"/>
          <w:sz w:val="24"/>
          <w:szCs w:val="24"/>
        </w:rPr>
        <w:t>4. Lēmuma izrakstu nosūtīt:</w:t>
      </w:r>
    </w:p>
    <w:p w14:paraId="4B174C8C" w14:textId="0FFF9C3D" w:rsidR="003F3923" w:rsidRPr="003F3923" w:rsidRDefault="003F3923" w:rsidP="003F3923">
      <w:pPr>
        <w:spacing w:after="160" w:line="360" w:lineRule="auto"/>
        <w:ind w:left="426"/>
        <w:contextualSpacing/>
        <w:jc w:val="both"/>
        <w:rPr>
          <w:rFonts w:eastAsia="Calibri"/>
          <w:sz w:val="24"/>
          <w:szCs w:val="24"/>
        </w:rPr>
      </w:pPr>
      <w:r w:rsidRPr="003F3923">
        <w:rPr>
          <w:rFonts w:eastAsia="Calibri"/>
          <w:sz w:val="24"/>
          <w:szCs w:val="24"/>
        </w:rPr>
        <w:t xml:space="preserve">4.1. </w:t>
      </w:r>
      <w:r w:rsidR="000E1F81">
        <w:rPr>
          <w:rFonts w:eastAsia="Calibri"/>
          <w:sz w:val="24"/>
          <w:szCs w:val="24"/>
        </w:rPr>
        <w:t>...</w:t>
      </w:r>
      <w:r w:rsidRPr="003F3923">
        <w:rPr>
          <w:rFonts w:eastAsia="Calibri"/>
          <w:sz w:val="24"/>
          <w:szCs w:val="24"/>
        </w:rPr>
        <w:t>;</w:t>
      </w:r>
    </w:p>
    <w:p w14:paraId="57E078F0" w14:textId="77777777" w:rsidR="003F3923" w:rsidRPr="003F3923" w:rsidRDefault="003F3923" w:rsidP="003F3923">
      <w:pPr>
        <w:spacing w:after="160" w:line="360" w:lineRule="auto"/>
        <w:ind w:left="720" w:hanging="294"/>
        <w:contextualSpacing/>
        <w:jc w:val="both"/>
        <w:rPr>
          <w:rFonts w:eastAsia="Calibri"/>
          <w:sz w:val="24"/>
          <w:szCs w:val="24"/>
        </w:rPr>
      </w:pPr>
      <w:r w:rsidRPr="003F3923">
        <w:rPr>
          <w:rFonts w:eastAsia="Calibri"/>
          <w:sz w:val="24"/>
          <w:szCs w:val="24"/>
        </w:rPr>
        <w:t xml:space="preserve">4.2. </w:t>
      </w:r>
      <w:proofErr w:type="spellStart"/>
      <w:r w:rsidRPr="003F3923">
        <w:rPr>
          <w:rFonts w:eastAsia="Calibri"/>
          <w:sz w:val="24"/>
          <w:szCs w:val="24"/>
        </w:rPr>
        <w:t>Daukstu</w:t>
      </w:r>
      <w:proofErr w:type="spellEnd"/>
      <w:r w:rsidRPr="003F3923">
        <w:rPr>
          <w:rFonts w:eastAsia="Calibri"/>
          <w:sz w:val="24"/>
          <w:szCs w:val="24"/>
        </w:rPr>
        <w:t xml:space="preserve"> pagasta pārvaldei, Dārza iela 10, Stari, </w:t>
      </w:r>
      <w:proofErr w:type="spellStart"/>
      <w:r w:rsidRPr="003F3923">
        <w:rPr>
          <w:rFonts w:eastAsia="Calibri"/>
          <w:sz w:val="24"/>
          <w:szCs w:val="24"/>
        </w:rPr>
        <w:t>Daukstu</w:t>
      </w:r>
      <w:proofErr w:type="spellEnd"/>
      <w:r w:rsidRPr="003F3923">
        <w:rPr>
          <w:rFonts w:eastAsia="Calibri"/>
          <w:sz w:val="24"/>
          <w:szCs w:val="24"/>
        </w:rPr>
        <w:t xml:space="preserve"> pagasts, Gulbenes novads, </w:t>
      </w:r>
    </w:p>
    <w:p w14:paraId="598C8679" w14:textId="77777777" w:rsidR="003F3923" w:rsidRPr="003F3923" w:rsidRDefault="003F3923" w:rsidP="003F3923">
      <w:pPr>
        <w:spacing w:after="160" w:line="360" w:lineRule="auto"/>
        <w:ind w:left="426"/>
        <w:contextualSpacing/>
        <w:jc w:val="both"/>
        <w:rPr>
          <w:rFonts w:eastAsia="Calibri"/>
          <w:sz w:val="24"/>
          <w:szCs w:val="24"/>
        </w:rPr>
      </w:pPr>
      <w:r w:rsidRPr="003F3923">
        <w:rPr>
          <w:rFonts w:eastAsia="Calibri"/>
          <w:sz w:val="24"/>
          <w:szCs w:val="24"/>
        </w:rPr>
        <w:t>LV-4417.</w:t>
      </w:r>
    </w:p>
    <w:p w14:paraId="7F0FB063" w14:textId="77777777" w:rsidR="003F3923" w:rsidRPr="003F3923" w:rsidRDefault="003F3923" w:rsidP="003F3923">
      <w:pPr>
        <w:spacing w:line="360" w:lineRule="auto"/>
        <w:ind w:left="567"/>
        <w:jc w:val="both"/>
        <w:rPr>
          <w:rFonts w:eastAsia="Calibri"/>
          <w:sz w:val="24"/>
          <w:szCs w:val="24"/>
        </w:rPr>
      </w:pPr>
    </w:p>
    <w:p w14:paraId="17EEBD67" w14:textId="77777777" w:rsidR="003F3923" w:rsidRPr="003F3923" w:rsidRDefault="003F3923" w:rsidP="003F3923">
      <w:pPr>
        <w:rPr>
          <w:rFonts w:eastAsia="Calibri"/>
          <w:sz w:val="24"/>
          <w:szCs w:val="24"/>
        </w:rPr>
      </w:pPr>
    </w:p>
    <w:p w14:paraId="3CE4E093" w14:textId="77777777" w:rsidR="003F3923" w:rsidRPr="003F3923" w:rsidRDefault="003F3923" w:rsidP="003F3923">
      <w:pPr>
        <w:rPr>
          <w:rFonts w:ascii="Arial" w:eastAsia="Calibri" w:hAnsi="Arial" w:cs="Arial"/>
          <w:sz w:val="22"/>
          <w:szCs w:val="22"/>
        </w:rPr>
      </w:pPr>
    </w:p>
    <w:p w14:paraId="33883E2C" w14:textId="77777777" w:rsidR="003F3923" w:rsidRPr="003F3923" w:rsidRDefault="003F3923" w:rsidP="003F3923">
      <w:pPr>
        <w:rPr>
          <w:rFonts w:eastAsia="Calibri"/>
          <w:sz w:val="24"/>
          <w:szCs w:val="24"/>
        </w:rPr>
      </w:pPr>
      <w:r w:rsidRPr="003F3923">
        <w:rPr>
          <w:rFonts w:eastAsia="Calibri"/>
          <w:sz w:val="24"/>
          <w:szCs w:val="24"/>
        </w:rPr>
        <w:t>Gulbenes novada domes priekšsēdētājs</w:t>
      </w:r>
      <w:r w:rsidRPr="003F3923">
        <w:rPr>
          <w:rFonts w:eastAsia="Calibri"/>
          <w:sz w:val="24"/>
          <w:szCs w:val="24"/>
        </w:rPr>
        <w:tab/>
      </w:r>
      <w:r w:rsidRPr="003F3923">
        <w:rPr>
          <w:rFonts w:eastAsia="Calibri"/>
          <w:sz w:val="24"/>
          <w:szCs w:val="24"/>
        </w:rPr>
        <w:tab/>
      </w:r>
      <w:r w:rsidRPr="003F3923">
        <w:rPr>
          <w:rFonts w:eastAsia="Calibri"/>
          <w:sz w:val="24"/>
          <w:szCs w:val="24"/>
        </w:rPr>
        <w:tab/>
      </w:r>
      <w:r w:rsidRPr="003F3923">
        <w:rPr>
          <w:rFonts w:eastAsia="Calibri"/>
          <w:sz w:val="24"/>
          <w:szCs w:val="24"/>
        </w:rPr>
        <w:tab/>
      </w:r>
      <w:proofErr w:type="spellStart"/>
      <w:r w:rsidRPr="003F3923">
        <w:rPr>
          <w:rFonts w:eastAsia="Calibri"/>
          <w:sz w:val="24"/>
          <w:szCs w:val="24"/>
        </w:rPr>
        <w:t>N.Audzišs</w:t>
      </w:r>
      <w:proofErr w:type="spellEnd"/>
    </w:p>
    <w:p w14:paraId="0CC5DE80" w14:textId="77777777" w:rsidR="003F3923" w:rsidRPr="003F3923" w:rsidRDefault="003F3923" w:rsidP="003F3923">
      <w:pPr>
        <w:rPr>
          <w:rFonts w:ascii="Arial" w:eastAsia="Calibri" w:hAnsi="Arial" w:cs="Arial"/>
          <w:sz w:val="22"/>
          <w:szCs w:val="22"/>
        </w:rPr>
      </w:pPr>
    </w:p>
    <w:p w14:paraId="1DF5970A" w14:textId="77777777" w:rsidR="003F3923" w:rsidRPr="003F3923" w:rsidRDefault="003F3923" w:rsidP="003F3923">
      <w:pPr>
        <w:autoSpaceDE w:val="0"/>
        <w:autoSpaceDN w:val="0"/>
        <w:adjustRightInd w:val="0"/>
        <w:rPr>
          <w:rFonts w:eastAsia="Calibri"/>
          <w:color w:val="000000"/>
          <w:sz w:val="24"/>
          <w:szCs w:val="24"/>
          <w:lang w:eastAsia="en-US"/>
        </w:rPr>
      </w:pPr>
    </w:p>
    <w:p w14:paraId="71B0197F" w14:textId="77777777" w:rsidR="003F3923" w:rsidRPr="003F3923" w:rsidRDefault="003F3923" w:rsidP="003F3923">
      <w:pPr>
        <w:rPr>
          <w:rFonts w:eastAsia="Calibri"/>
          <w:sz w:val="24"/>
          <w:szCs w:val="24"/>
        </w:rPr>
      </w:pPr>
      <w:r w:rsidRPr="003F3923">
        <w:rPr>
          <w:rFonts w:eastAsia="Calibri"/>
          <w:sz w:val="24"/>
          <w:szCs w:val="24"/>
        </w:rPr>
        <w:t xml:space="preserve">Sagatavoja: Sandra </w:t>
      </w:r>
      <w:proofErr w:type="spellStart"/>
      <w:r w:rsidRPr="003F3923">
        <w:rPr>
          <w:rFonts w:eastAsia="Calibri"/>
          <w:sz w:val="24"/>
          <w:szCs w:val="24"/>
        </w:rPr>
        <w:t>Otlāne</w:t>
      </w:r>
      <w:proofErr w:type="spellEnd"/>
    </w:p>
    <w:p w14:paraId="0BCF0631" w14:textId="77777777" w:rsidR="003F3923" w:rsidRPr="003F3923" w:rsidRDefault="003F3923" w:rsidP="003F3923">
      <w:pPr>
        <w:rPr>
          <w:rFonts w:ascii="Arial" w:eastAsia="Calibri" w:hAnsi="Arial" w:cs="Arial"/>
          <w:sz w:val="22"/>
          <w:szCs w:val="22"/>
        </w:rPr>
      </w:pPr>
    </w:p>
    <w:p w14:paraId="589482C2" w14:textId="36C3BEA0" w:rsidR="003F3923" w:rsidRDefault="003F3923">
      <w:pPr>
        <w:rPr>
          <w:snapToGrid w:val="0"/>
          <w:sz w:val="24"/>
          <w:lang w:eastAsia="en-US"/>
        </w:rPr>
      </w:pPr>
      <w:r>
        <w:br w:type="page"/>
      </w:r>
    </w:p>
    <w:tbl>
      <w:tblPr>
        <w:tblStyle w:val="Reatabula2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5ACB04D4" w14:textId="77777777" w:rsidTr="003F3923">
        <w:tc>
          <w:tcPr>
            <w:tcW w:w="9458" w:type="dxa"/>
          </w:tcPr>
          <w:p w14:paraId="1FCEC793"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5584CF9C" wp14:editId="631D78E6">
                  <wp:extent cx="619125" cy="685800"/>
                  <wp:effectExtent l="0" t="0" r="9525" b="0"/>
                  <wp:docPr id="407" name="Attēls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42987D11" w14:textId="77777777" w:rsidTr="003F3923">
        <w:tc>
          <w:tcPr>
            <w:tcW w:w="9458" w:type="dxa"/>
          </w:tcPr>
          <w:p w14:paraId="39851C39"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5745DB39" w14:textId="77777777" w:rsidTr="003F3923">
        <w:tc>
          <w:tcPr>
            <w:tcW w:w="9458" w:type="dxa"/>
          </w:tcPr>
          <w:p w14:paraId="6F02BE2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1D32C8EE" w14:textId="77777777" w:rsidTr="003F3923">
        <w:tc>
          <w:tcPr>
            <w:tcW w:w="9458" w:type="dxa"/>
          </w:tcPr>
          <w:p w14:paraId="2DF7F9B1"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4D200DF6" w14:textId="77777777" w:rsidTr="003F3923">
        <w:tc>
          <w:tcPr>
            <w:tcW w:w="9458" w:type="dxa"/>
          </w:tcPr>
          <w:p w14:paraId="40530CD5"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61C47440" w14:textId="77777777" w:rsidR="003F3923" w:rsidRPr="000E1F81" w:rsidRDefault="003F3923" w:rsidP="003F3923">
      <w:pPr>
        <w:rPr>
          <w:sz w:val="24"/>
          <w:szCs w:val="24"/>
        </w:rPr>
      </w:pPr>
    </w:p>
    <w:p w14:paraId="48ACABF1" w14:textId="77777777" w:rsidR="003F3923" w:rsidRPr="000E1F81" w:rsidRDefault="003F3923" w:rsidP="003F3923">
      <w:pPr>
        <w:jc w:val="center"/>
        <w:rPr>
          <w:b/>
          <w:bCs/>
          <w:sz w:val="24"/>
          <w:szCs w:val="24"/>
        </w:rPr>
      </w:pPr>
      <w:r w:rsidRPr="000E1F81">
        <w:rPr>
          <w:b/>
          <w:bCs/>
          <w:sz w:val="24"/>
          <w:szCs w:val="24"/>
        </w:rPr>
        <w:t>GULBENES NOVADA DOMES LĒMUMS</w:t>
      </w:r>
    </w:p>
    <w:p w14:paraId="234D1D96" w14:textId="77777777" w:rsidR="003F3923" w:rsidRPr="000E1F81" w:rsidRDefault="003F3923" w:rsidP="003F3923">
      <w:pPr>
        <w:jc w:val="center"/>
        <w:rPr>
          <w:sz w:val="24"/>
          <w:szCs w:val="24"/>
        </w:rPr>
      </w:pPr>
      <w:r w:rsidRPr="000E1F81">
        <w:rPr>
          <w:sz w:val="24"/>
          <w:szCs w:val="24"/>
        </w:rPr>
        <w:t>Gulbenē</w:t>
      </w:r>
    </w:p>
    <w:p w14:paraId="6074BF95" w14:textId="77777777" w:rsidR="003F3923" w:rsidRPr="000E1F81" w:rsidRDefault="003F3923" w:rsidP="003F3923">
      <w:pPr>
        <w:jc w:val="center"/>
        <w:rPr>
          <w:sz w:val="24"/>
          <w:szCs w:val="24"/>
        </w:rPr>
      </w:pPr>
    </w:p>
    <w:tbl>
      <w:tblPr>
        <w:tblStyle w:val="Reatabula26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11695C3" w14:textId="77777777" w:rsidTr="003F3923">
        <w:tc>
          <w:tcPr>
            <w:tcW w:w="6345" w:type="dxa"/>
          </w:tcPr>
          <w:p w14:paraId="79E6AAE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2136DF05"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GND/2020/542</w:t>
            </w:r>
          </w:p>
        </w:tc>
      </w:tr>
      <w:tr w:rsidR="003F3923" w:rsidRPr="000E1F81" w14:paraId="650CB83A" w14:textId="77777777" w:rsidTr="003F3923">
        <w:tc>
          <w:tcPr>
            <w:tcW w:w="6345" w:type="dxa"/>
          </w:tcPr>
          <w:p w14:paraId="6A7C3699" w14:textId="77777777" w:rsidR="003F3923" w:rsidRPr="000E1F81" w:rsidRDefault="003F3923" w:rsidP="003F3923">
            <w:pPr>
              <w:rPr>
                <w:rFonts w:ascii="Times New Roman" w:hAnsi="Times New Roman" w:cs="Times New Roman"/>
                <w:sz w:val="24"/>
                <w:szCs w:val="24"/>
              </w:rPr>
            </w:pPr>
          </w:p>
        </w:tc>
        <w:tc>
          <w:tcPr>
            <w:tcW w:w="4729" w:type="dxa"/>
          </w:tcPr>
          <w:p w14:paraId="3A4786D7"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115.p)</w:t>
            </w:r>
          </w:p>
        </w:tc>
      </w:tr>
    </w:tbl>
    <w:p w14:paraId="340465E8"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27C65125" w14:textId="77777777" w:rsidR="003F3923" w:rsidRPr="003F3923" w:rsidRDefault="003F3923" w:rsidP="003F3923">
      <w:pPr>
        <w:autoSpaceDE w:val="0"/>
        <w:autoSpaceDN w:val="0"/>
        <w:adjustRightInd w:val="0"/>
        <w:rPr>
          <w:rFonts w:eastAsiaTheme="minorHAnsi"/>
          <w:color w:val="000000"/>
          <w:sz w:val="24"/>
          <w:szCs w:val="24"/>
          <w:lang w:eastAsia="en-US"/>
        </w:rPr>
      </w:pPr>
    </w:p>
    <w:p w14:paraId="7E23C670" w14:textId="77777777" w:rsidR="003F3923" w:rsidRPr="003F3923" w:rsidRDefault="003F3923" w:rsidP="003F3923">
      <w:pPr>
        <w:rPr>
          <w:b/>
          <w:sz w:val="24"/>
          <w:szCs w:val="24"/>
        </w:rPr>
      </w:pPr>
      <w:r w:rsidRPr="003F3923">
        <w:rPr>
          <w:b/>
          <w:sz w:val="24"/>
          <w:szCs w:val="24"/>
        </w:rPr>
        <w:t>Par dzīvokļa “</w:t>
      </w:r>
      <w:proofErr w:type="spellStart"/>
      <w:r w:rsidRPr="003F3923">
        <w:rPr>
          <w:b/>
          <w:sz w:val="24"/>
          <w:szCs w:val="24"/>
        </w:rPr>
        <w:t>Vietaskrasts</w:t>
      </w:r>
      <w:proofErr w:type="spellEnd"/>
      <w:r w:rsidRPr="003F3923">
        <w:rPr>
          <w:b/>
          <w:sz w:val="24"/>
          <w:szCs w:val="24"/>
        </w:rPr>
        <w:t>” 3, Galgauskas pagasts, Gulbenes novads, īres līguma termiņa pagarināšanu</w:t>
      </w:r>
    </w:p>
    <w:p w14:paraId="3D80BA43" w14:textId="77777777" w:rsidR="003F3923" w:rsidRPr="003F3923" w:rsidRDefault="003F3923" w:rsidP="003F3923">
      <w:pPr>
        <w:autoSpaceDE w:val="0"/>
        <w:autoSpaceDN w:val="0"/>
        <w:adjustRightInd w:val="0"/>
        <w:rPr>
          <w:rFonts w:eastAsiaTheme="minorHAnsi"/>
          <w:color w:val="000000"/>
          <w:sz w:val="24"/>
          <w:szCs w:val="24"/>
          <w:lang w:eastAsia="en-US"/>
        </w:rPr>
      </w:pPr>
    </w:p>
    <w:p w14:paraId="0E7674AF" w14:textId="6F900CCB"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1.jūlijā ar reģistrācijas numuru GND/5.5/20/1296-R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2020.gada 1.jūlija iesniegums, kurā izteikts lūgums pagarināt dzīvojamās telpas Nr.3, kas atrodas “</w:t>
      </w:r>
      <w:proofErr w:type="spellStart"/>
      <w:r w:rsidRPr="003F3923">
        <w:rPr>
          <w:sz w:val="24"/>
          <w:szCs w:val="24"/>
        </w:rPr>
        <w:t>Vietaskrasts</w:t>
      </w:r>
      <w:proofErr w:type="spellEnd"/>
      <w:r w:rsidRPr="003F3923">
        <w:rPr>
          <w:sz w:val="24"/>
          <w:szCs w:val="24"/>
        </w:rPr>
        <w:t xml:space="preserve">”, Galgauskas pagastā, Gulbenes novadā, īres līguma darbības termiņu. </w:t>
      </w:r>
    </w:p>
    <w:p w14:paraId="716716F7"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AE9072E"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78C53684"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40C958BE"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09"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10"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075E555B"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48FD3FDA" w14:textId="77777777" w:rsidR="003F3923" w:rsidRPr="003F3923" w:rsidRDefault="003F3923" w:rsidP="003F3923">
      <w:pPr>
        <w:spacing w:line="360" w:lineRule="auto"/>
        <w:ind w:firstLine="567"/>
        <w:jc w:val="both"/>
        <w:rPr>
          <w:sz w:val="24"/>
          <w:szCs w:val="24"/>
        </w:rPr>
      </w:pPr>
      <w:r w:rsidRPr="003F3923">
        <w:rPr>
          <w:sz w:val="24"/>
          <w:szCs w:val="24"/>
        </w:rPr>
        <w:t>Atbilstoši Gulbenes novada pašvaldības grāmatvedības uzskaites datiem uz iesnieguma izskatīšanas dienu iesniedzējam nav</w:t>
      </w:r>
      <w:r w:rsidRPr="003F3923">
        <w:rPr>
          <w:b/>
          <w:color w:val="FF0000"/>
          <w:sz w:val="24"/>
          <w:szCs w:val="24"/>
        </w:rPr>
        <w:t xml:space="preserve"> </w:t>
      </w:r>
      <w:r w:rsidRPr="003F3923">
        <w:rPr>
          <w:sz w:val="24"/>
          <w:szCs w:val="24"/>
        </w:rPr>
        <w:t>nenokārtotas maksājumu saistības par dzīvojamās telpas īri un pamatpakalpojumiem.</w:t>
      </w:r>
    </w:p>
    <w:p w14:paraId="36876616"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0364364F"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36841FC9"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05C42682" w14:textId="4D39A5C6" w:rsidR="003F3923" w:rsidRPr="003F3923" w:rsidRDefault="003F3923" w:rsidP="003F3923">
      <w:pPr>
        <w:spacing w:line="360" w:lineRule="auto"/>
        <w:ind w:firstLine="567"/>
        <w:jc w:val="both"/>
        <w:rPr>
          <w:sz w:val="24"/>
          <w:szCs w:val="24"/>
        </w:rPr>
      </w:pPr>
      <w:r w:rsidRPr="003F3923">
        <w:rPr>
          <w:sz w:val="24"/>
          <w:szCs w:val="24"/>
        </w:rPr>
        <w:t>1. PAGARINĀT dzīvojamās telpas Nr.3, kas atrodas “</w:t>
      </w:r>
      <w:proofErr w:type="spellStart"/>
      <w:r w:rsidRPr="003F3923">
        <w:rPr>
          <w:sz w:val="24"/>
          <w:szCs w:val="24"/>
        </w:rPr>
        <w:t>Vietaskrasts</w:t>
      </w:r>
      <w:proofErr w:type="spellEnd"/>
      <w:r w:rsidRPr="003F3923">
        <w:rPr>
          <w:sz w:val="24"/>
          <w:szCs w:val="24"/>
        </w:rPr>
        <w:t xml:space="preserve">”, Galgauskas pagastā, Gulbenes novadā, īres līgumu ar </w:t>
      </w:r>
      <w:r w:rsidR="000E1F81">
        <w:rPr>
          <w:sz w:val="24"/>
          <w:szCs w:val="24"/>
        </w:rPr>
        <w:t>…</w:t>
      </w:r>
      <w:r w:rsidRPr="003F3923">
        <w:rPr>
          <w:sz w:val="24"/>
          <w:szCs w:val="24"/>
        </w:rPr>
        <w:t>, uz laiku līdz 2021.gada 31.jūlijam.</w:t>
      </w:r>
    </w:p>
    <w:p w14:paraId="5105FD73" w14:textId="1EEC3826" w:rsidR="003F3923" w:rsidRPr="003F3923" w:rsidRDefault="003F3923" w:rsidP="003F3923">
      <w:pPr>
        <w:spacing w:line="360" w:lineRule="auto"/>
        <w:ind w:firstLine="425"/>
        <w:jc w:val="both"/>
        <w:rPr>
          <w:sz w:val="24"/>
          <w:szCs w:val="24"/>
        </w:rPr>
      </w:pPr>
      <w:r w:rsidRPr="003F3923">
        <w:rPr>
          <w:sz w:val="24"/>
          <w:szCs w:val="24"/>
        </w:rPr>
        <w:t xml:space="preserve">  2. 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6DD915C4" w14:textId="77777777" w:rsidR="003F3923" w:rsidRPr="003F3923" w:rsidRDefault="003F3923" w:rsidP="003F3923">
      <w:pPr>
        <w:spacing w:line="360" w:lineRule="auto"/>
        <w:ind w:firstLine="567"/>
        <w:jc w:val="both"/>
        <w:rPr>
          <w:sz w:val="24"/>
          <w:szCs w:val="24"/>
        </w:rPr>
      </w:pPr>
      <w:r w:rsidRPr="003F3923">
        <w:rPr>
          <w:sz w:val="24"/>
          <w:szCs w:val="24"/>
        </w:rPr>
        <w:t>3. UZDOT Galgauskas pagasta pārvaldei, reģistrācijas numurs 90011483240, juridiskā adrese: Skola iela 5, Galgauska, Galgauskas pagasts, Gulbenes novads, LV-4428, sagatavot un noslēgt vienošanos par dzīvojamās telpas īres līguma darbības termiņa pagarināšanu.</w:t>
      </w:r>
    </w:p>
    <w:p w14:paraId="3C24FD1C" w14:textId="77777777" w:rsidR="003F3923" w:rsidRPr="003F3923" w:rsidRDefault="003F3923" w:rsidP="003F3923">
      <w:pPr>
        <w:spacing w:line="360" w:lineRule="auto"/>
        <w:ind w:left="567"/>
        <w:jc w:val="both"/>
        <w:rPr>
          <w:sz w:val="24"/>
          <w:szCs w:val="24"/>
        </w:rPr>
      </w:pPr>
      <w:r w:rsidRPr="003F3923">
        <w:rPr>
          <w:sz w:val="24"/>
          <w:szCs w:val="24"/>
        </w:rPr>
        <w:t>4. Lēmuma izrakstu nosūtīt:</w:t>
      </w:r>
    </w:p>
    <w:p w14:paraId="720EED37" w14:textId="387F1697" w:rsidR="003F3923" w:rsidRPr="003F3923" w:rsidRDefault="003F3923" w:rsidP="003F3923">
      <w:pPr>
        <w:spacing w:line="360" w:lineRule="auto"/>
        <w:ind w:firstLine="567"/>
        <w:jc w:val="both"/>
        <w:rPr>
          <w:sz w:val="24"/>
          <w:szCs w:val="24"/>
        </w:rPr>
      </w:pPr>
      <w:r w:rsidRPr="003F3923">
        <w:rPr>
          <w:sz w:val="24"/>
          <w:szCs w:val="24"/>
        </w:rPr>
        <w:t xml:space="preserve">4.1. </w:t>
      </w:r>
      <w:r w:rsidR="000E1F81">
        <w:rPr>
          <w:sz w:val="24"/>
          <w:szCs w:val="24"/>
        </w:rPr>
        <w:t>…</w:t>
      </w:r>
    </w:p>
    <w:p w14:paraId="41AF5336" w14:textId="77777777" w:rsidR="003F3923" w:rsidRPr="003F3923" w:rsidRDefault="003F3923" w:rsidP="003F3923">
      <w:pPr>
        <w:spacing w:line="360" w:lineRule="auto"/>
        <w:ind w:firstLine="567"/>
        <w:jc w:val="both"/>
        <w:rPr>
          <w:sz w:val="24"/>
          <w:szCs w:val="24"/>
        </w:rPr>
      </w:pPr>
      <w:r w:rsidRPr="003F3923">
        <w:rPr>
          <w:sz w:val="24"/>
          <w:szCs w:val="24"/>
        </w:rPr>
        <w:t>4.2. Galgauskas pagasta pārvaldei, Skola iela 5, Galgauska, Galgauskas pagasts, Gulbenes novads, LV-4428.</w:t>
      </w:r>
    </w:p>
    <w:p w14:paraId="7E181EBF" w14:textId="77777777" w:rsidR="003F3923" w:rsidRPr="003F3923" w:rsidRDefault="003F3923" w:rsidP="003F3923">
      <w:pPr>
        <w:rPr>
          <w:sz w:val="24"/>
          <w:szCs w:val="24"/>
        </w:rPr>
      </w:pPr>
    </w:p>
    <w:p w14:paraId="7E60874F" w14:textId="77777777" w:rsidR="003F3923" w:rsidRPr="003F3923" w:rsidRDefault="003F3923" w:rsidP="003F3923">
      <w:pPr>
        <w:rPr>
          <w:sz w:val="24"/>
          <w:szCs w:val="24"/>
        </w:rPr>
      </w:pPr>
    </w:p>
    <w:p w14:paraId="5833E0B4"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9402EBC" w14:textId="77777777" w:rsidR="003F3923" w:rsidRPr="003F3923" w:rsidRDefault="003F3923" w:rsidP="003F3923">
      <w:pPr>
        <w:autoSpaceDE w:val="0"/>
        <w:autoSpaceDN w:val="0"/>
        <w:adjustRightInd w:val="0"/>
        <w:rPr>
          <w:rFonts w:eastAsiaTheme="minorHAnsi"/>
          <w:color w:val="000000"/>
          <w:sz w:val="24"/>
          <w:szCs w:val="24"/>
          <w:lang w:eastAsia="en-US"/>
        </w:rPr>
      </w:pPr>
    </w:p>
    <w:p w14:paraId="0E4DB7DE" w14:textId="77777777" w:rsidR="003F3923" w:rsidRPr="003F3923" w:rsidRDefault="003F3923" w:rsidP="003F3923">
      <w:pPr>
        <w:autoSpaceDE w:val="0"/>
        <w:autoSpaceDN w:val="0"/>
        <w:adjustRightInd w:val="0"/>
        <w:rPr>
          <w:rFonts w:eastAsiaTheme="minorHAnsi"/>
          <w:color w:val="000000"/>
          <w:sz w:val="24"/>
          <w:szCs w:val="24"/>
          <w:lang w:eastAsia="en-US"/>
        </w:rPr>
      </w:pPr>
    </w:p>
    <w:p w14:paraId="569383C2"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518864BA" w14:textId="77777777" w:rsidTr="003F3923">
        <w:trPr>
          <w:trHeight w:val="104"/>
        </w:trPr>
        <w:tc>
          <w:tcPr>
            <w:tcW w:w="236" w:type="dxa"/>
          </w:tcPr>
          <w:p w14:paraId="74328795"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788D0850" w14:textId="77777777" w:rsidR="003F3923" w:rsidRPr="003F3923" w:rsidRDefault="003F3923" w:rsidP="003F3923">
      <w:pPr>
        <w:rPr>
          <w:sz w:val="24"/>
          <w:szCs w:val="24"/>
        </w:rPr>
      </w:pPr>
    </w:p>
    <w:p w14:paraId="0E74E222" w14:textId="76C74383" w:rsidR="003F3923" w:rsidRDefault="003F3923">
      <w:pPr>
        <w:rPr>
          <w:snapToGrid w:val="0"/>
          <w:sz w:val="24"/>
          <w:lang w:eastAsia="en-US"/>
        </w:rPr>
      </w:pPr>
      <w:r>
        <w:br w:type="page"/>
      </w:r>
    </w:p>
    <w:tbl>
      <w:tblPr>
        <w:tblStyle w:val="Reatabula2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8D904BE" w14:textId="77777777" w:rsidTr="003F3923">
        <w:tc>
          <w:tcPr>
            <w:tcW w:w="9458" w:type="dxa"/>
          </w:tcPr>
          <w:p w14:paraId="505CF2BC"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4F224D8B" wp14:editId="7205A370">
                  <wp:extent cx="619125" cy="685800"/>
                  <wp:effectExtent l="0" t="0" r="9525" b="0"/>
                  <wp:docPr id="409" name="Attēls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5033AF49" w14:textId="77777777" w:rsidTr="003F3923">
        <w:tc>
          <w:tcPr>
            <w:tcW w:w="9458" w:type="dxa"/>
          </w:tcPr>
          <w:p w14:paraId="5897BCD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2EB5CABF" w14:textId="77777777" w:rsidTr="003F3923">
        <w:tc>
          <w:tcPr>
            <w:tcW w:w="9458" w:type="dxa"/>
          </w:tcPr>
          <w:p w14:paraId="69D86C0B"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39985624" w14:textId="77777777" w:rsidTr="003F3923">
        <w:tc>
          <w:tcPr>
            <w:tcW w:w="9458" w:type="dxa"/>
          </w:tcPr>
          <w:p w14:paraId="0F2FD8A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7E0D2CD6" w14:textId="77777777" w:rsidTr="003F3923">
        <w:tc>
          <w:tcPr>
            <w:tcW w:w="9458" w:type="dxa"/>
          </w:tcPr>
          <w:p w14:paraId="242D6F2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5A7E0481" w14:textId="77777777" w:rsidR="003F3923" w:rsidRPr="000E1F81" w:rsidRDefault="003F3923" w:rsidP="003F3923">
      <w:pPr>
        <w:rPr>
          <w:sz w:val="24"/>
          <w:szCs w:val="24"/>
        </w:rPr>
      </w:pPr>
    </w:p>
    <w:p w14:paraId="2F7F9EF5" w14:textId="77777777" w:rsidR="003F3923" w:rsidRPr="000E1F81" w:rsidRDefault="003F3923" w:rsidP="003F3923">
      <w:pPr>
        <w:jc w:val="center"/>
        <w:rPr>
          <w:b/>
          <w:bCs/>
          <w:sz w:val="24"/>
          <w:szCs w:val="24"/>
        </w:rPr>
      </w:pPr>
      <w:r w:rsidRPr="000E1F81">
        <w:rPr>
          <w:b/>
          <w:bCs/>
          <w:sz w:val="24"/>
          <w:szCs w:val="24"/>
        </w:rPr>
        <w:t>GULBENES NOVADA DOMES LĒMUMS</w:t>
      </w:r>
    </w:p>
    <w:p w14:paraId="4E01EB87" w14:textId="77777777" w:rsidR="003F3923" w:rsidRPr="000E1F81" w:rsidRDefault="003F3923" w:rsidP="003F3923">
      <w:pPr>
        <w:jc w:val="center"/>
        <w:rPr>
          <w:sz w:val="24"/>
          <w:szCs w:val="24"/>
        </w:rPr>
      </w:pPr>
      <w:r w:rsidRPr="000E1F81">
        <w:rPr>
          <w:sz w:val="24"/>
          <w:szCs w:val="24"/>
        </w:rPr>
        <w:t>Gulbenē</w:t>
      </w:r>
    </w:p>
    <w:p w14:paraId="3AB581AB" w14:textId="77777777" w:rsidR="003F3923" w:rsidRPr="000E1F81" w:rsidRDefault="003F3923" w:rsidP="003F3923">
      <w:pPr>
        <w:jc w:val="center"/>
        <w:rPr>
          <w:sz w:val="24"/>
          <w:szCs w:val="24"/>
        </w:rPr>
      </w:pPr>
    </w:p>
    <w:tbl>
      <w:tblPr>
        <w:tblStyle w:val="Reatabula26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3860B453" w14:textId="77777777" w:rsidTr="003F3923">
        <w:tc>
          <w:tcPr>
            <w:tcW w:w="6345" w:type="dxa"/>
          </w:tcPr>
          <w:p w14:paraId="603C5EFA"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30.julijā</w:t>
            </w:r>
          </w:p>
        </w:tc>
        <w:tc>
          <w:tcPr>
            <w:tcW w:w="4729" w:type="dxa"/>
          </w:tcPr>
          <w:p w14:paraId="07147F34"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GND/2020/543</w:t>
            </w:r>
          </w:p>
        </w:tc>
      </w:tr>
      <w:tr w:rsidR="003F3923" w:rsidRPr="000E1F81" w14:paraId="190715E3" w14:textId="77777777" w:rsidTr="003F3923">
        <w:tc>
          <w:tcPr>
            <w:tcW w:w="6345" w:type="dxa"/>
          </w:tcPr>
          <w:p w14:paraId="70F2A419" w14:textId="77777777" w:rsidR="003F3923" w:rsidRPr="000E1F81" w:rsidRDefault="003F3923" w:rsidP="003F3923">
            <w:pPr>
              <w:rPr>
                <w:rFonts w:ascii="Times New Roman" w:hAnsi="Times New Roman" w:cs="Times New Roman"/>
                <w:sz w:val="24"/>
                <w:szCs w:val="24"/>
              </w:rPr>
            </w:pPr>
          </w:p>
        </w:tc>
        <w:tc>
          <w:tcPr>
            <w:tcW w:w="4729" w:type="dxa"/>
          </w:tcPr>
          <w:p w14:paraId="278E4C05"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116.p)</w:t>
            </w:r>
          </w:p>
        </w:tc>
      </w:tr>
    </w:tbl>
    <w:p w14:paraId="3FDF768A"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7AD35423" w14:textId="77777777" w:rsidR="003F3923" w:rsidRPr="003F3923" w:rsidRDefault="003F3923" w:rsidP="003F3923">
      <w:pPr>
        <w:autoSpaceDE w:val="0"/>
        <w:autoSpaceDN w:val="0"/>
        <w:adjustRightInd w:val="0"/>
        <w:rPr>
          <w:rFonts w:eastAsiaTheme="minorHAnsi"/>
          <w:color w:val="000000"/>
          <w:sz w:val="24"/>
          <w:szCs w:val="24"/>
          <w:lang w:eastAsia="en-US"/>
        </w:rPr>
      </w:pPr>
    </w:p>
    <w:p w14:paraId="184FB1E9" w14:textId="77777777" w:rsidR="003F3923" w:rsidRPr="003F3923" w:rsidRDefault="003F3923" w:rsidP="003F3923">
      <w:pPr>
        <w:rPr>
          <w:b/>
          <w:sz w:val="24"/>
          <w:szCs w:val="24"/>
        </w:rPr>
      </w:pPr>
      <w:r w:rsidRPr="003F3923">
        <w:rPr>
          <w:b/>
          <w:sz w:val="24"/>
          <w:szCs w:val="24"/>
        </w:rPr>
        <w:t>Par dzīvokļa “Gulbītis 3” -3, Jaungulbenes pagasts, Gulbenes novads, īres līguma termiņa pagarināšanu</w:t>
      </w:r>
    </w:p>
    <w:p w14:paraId="44690066" w14:textId="77777777" w:rsidR="003F3923" w:rsidRPr="003F3923" w:rsidRDefault="003F3923" w:rsidP="003F3923">
      <w:pPr>
        <w:autoSpaceDE w:val="0"/>
        <w:autoSpaceDN w:val="0"/>
        <w:adjustRightInd w:val="0"/>
        <w:rPr>
          <w:rFonts w:eastAsiaTheme="minorHAnsi"/>
          <w:color w:val="000000"/>
          <w:sz w:val="24"/>
          <w:szCs w:val="24"/>
          <w:lang w:eastAsia="en-US"/>
        </w:rPr>
      </w:pPr>
    </w:p>
    <w:p w14:paraId="0B413135" w14:textId="6062DB0C"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18.jūnijā ar reģistrācijas numuru GND/5.5/20/1250-P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18.jūnija iesniegums, kurā izteikts lūgums pagarināt dzīvojamās telpas Nr.3, kas atrodas “Gulbītis 3”, Jaungulbenes pagastā, Gulbenes novadā, īres līguma darbības termiņu. </w:t>
      </w:r>
    </w:p>
    <w:p w14:paraId="5F098429"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B2004CB"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6664A8CD"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3EAC9E22" w14:textId="77777777" w:rsidR="003F3923" w:rsidRPr="003F3923" w:rsidRDefault="003F3923" w:rsidP="003F3923">
      <w:pPr>
        <w:widowControl w:val="0"/>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11"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12"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F3B5A23" w14:textId="77777777" w:rsidR="003F3923" w:rsidRPr="003F3923" w:rsidRDefault="003F3923" w:rsidP="003F3923">
      <w:pPr>
        <w:widowControl w:val="0"/>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22FDDE1D" w14:textId="77777777" w:rsidR="003F3923" w:rsidRPr="003F3923" w:rsidRDefault="003F3923" w:rsidP="003F3923">
      <w:pPr>
        <w:widowControl w:val="0"/>
        <w:spacing w:line="360" w:lineRule="auto"/>
        <w:ind w:firstLine="567"/>
        <w:jc w:val="both"/>
        <w:rPr>
          <w:sz w:val="24"/>
          <w:szCs w:val="24"/>
        </w:rPr>
      </w:pPr>
      <w:r w:rsidRPr="003F3923">
        <w:rPr>
          <w:sz w:val="24"/>
          <w:szCs w:val="24"/>
        </w:rPr>
        <w:t>Atbilstoši Gulbenes novada pašvaldības grāmatvedības uzskaites datiem uz iesnieguma izskatīšanas dienu iesniedzējam nav</w:t>
      </w:r>
      <w:r w:rsidRPr="003F3923">
        <w:rPr>
          <w:b/>
          <w:color w:val="FF0000"/>
          <w:sz w:val="24"/>
          <w:szCs w:val="24"/>
        </w:rPr>
        <w:t xml:space="preserve"> </w:t>
      </w:r>
      <w:r w:rsidRPr="003F3923">
        <w:rPr>
          <w:sz w:val="24"/>
          <w:szCs w:val="24"/>
        </w:rPr>
        <w:t>nenokārtotas maksājumu saistības par dzīvojamās telpas īri un pamatpakalpojumiem.</w:t>
      </w:r>
    </w:p>
    <w:p w14:paraId="003EB982" w14:textId="77777777" w:rsidR="003F3923" w:rsidRPr="003F3923" w:rsidRDefault="003F3923" w:rsidP="003F3923">
      <w:pPr>
        <w:widowControl w:val="0"/>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015F61D5"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4338E54C"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78C1704E" w14:textId="40C76812"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Nr.3, kas atrodas “Gulbītis 3”, Jaungulbenes pagastā, Gulbenes novadā, īres līgumu ar </w:t>
      </w:r>
      <w:r w:rsidR="000E1F81">
        <w:rPr>
          <w:sz w:val="24"/>
          <w:szCs w:val="24"/>
        </w:rPr>
        <w:t>…</w:t>
      </w:r>
      <w:r w:rsidRPr="003F3923">
        <w:rPr>
          <w:sz w:val="24"/>
          <w:szCs w:val="24"/>
        </w:rPr>
        <w:t>, uz laiku līdz 2020.gada 31.oktobrim.</w:t>
      </w:r>
    </w:p>
    <w:p w14:paraId="2FFE61BD" w14:textId="392B1D74" w:rsidR="003F3923" w:rsidRPr="003F3923" w:rsidRDefault="003F3923" w:rsidP="003F3923">
      <w:pPr>
        <w:spacing w:line="360" w:lineRule="auto"/>
        <w:ind w:firstLine="425"/>
        <w:jc w:val="both"/>
        <w:rPr>
          <w:sz w:val="24"/>
          <w:szCs w:val="24"/>
        </w:rPr>
      </w:pPr>
      <w:r w:rsidRPr="003F3923">
        <w:rPr>
          <w:sz w:val="24"/>
          <w:szCs w:val="24"/>
        </w:rPr>
        <w:t xml:space="preserve">  2. 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4CF85DCF" w14:textId="77777777" w:rsidR="003F3923" w:rsidRPr="003F3923" w:rsidRDefault="003F3923" w:rsidP="003F3923">
      <w:pPr>
        <w:spacing w:line="360" w:lineRule="auto"/>
        <w:ind w:firstLine="567"/>
        <w:jc w:val="both"/>
        <w:rPr>
          <w:sz w:val="24"/>
          <w:szCs w:val="24"/>
        </w:rPr>
      </w:pPr>
      <w:r w:rsidRPr="003F3923">
        <w:rPr>
          <w:sz w:val="24"/>
          <w:szCs w:val="24"/>
        </w:rPr>
        <w:t>3. UZDOT Jaungulbenes pagasta pārvaldei, reģistrācijas numurs 90011483236, juridiskā adrese: “</w:t>
      </w:r>
      <w:proofErr w:type="spellStart"/>
      <w:r w:rsidRPr="003F3923">
        <w:rPr>
          <w:sz w:val="24"/>
          <w:szCs w:val="24"/>
        </w:rPr>
        <w:t>Gulbīts</w:t>
      </w:r>
      <w:proofErr w:type="spellEnd"/>
      <w:r w:rsidRPr="003F3923">
        <w:rPr>
          <w:sz w:val="24"/>
          <w:szCs w:val="24"/>
        </w:rPr>
        <w:t>”, Gulbītis, Jaungulbenes pagasts, Gulbenes novads, LV-4420, sagatavot un noslēgt vienošanos par dzīvojamās telpas īres līguma darbības termiņa pagarināšanu.</w:t>
      </w:r>
    </w:p>
    <w:p w14:paraId="6F33B958" w14:textId="77777777" w:rsidR="003F3923" w:rsidRPr="003F3923" w:rsidRDefault="003F3923" w:rsidP="003F3923">
      <w:pPr>
        <w:spacing w:line="360" w:lineRule="auto"/>
        <w:ind w:left="567"/>
        <w:jc w:val="both"/>
        <w:rPr>
          <w:sz w:val="24"/>
          <w:szCs w:val="24"/>
        </w:rPr>
      </w:pPr>
      <w:r w:rsidRPr="003F3923">
        <w:rPr>
          <w:sz w:val="24"/>
          <w:szCs w:val="24"/>
        </w:rPr>
        <w:t>4. Lēmuma izrakstu nosūtīt:</w:t>
      </w:r>
    </w:p>
    <w:p w14:paraId="2E5A5B6F" w14:textId="2CFFF980" w:rsidR="003F3923" w:rsidRPr="003F3923" w:rsidRDefault="003F3923" w:rsidP="003F3923">
      <w:pPr>
        <w:spacing w:line="360" w:lineRule="auto"/>
        <w:ind w:firstLine="567"/>
        <w:jc w:val="both"/>
        <w:rPr>
          <w:sz w:val="24"/>
          <w:szCs w:val="24"/>
        </w:rPr>
      </w:pPr>
      <w:r w:rsidRPr="003F3923">
        <w:rPr>
          <w:sz w:val="24"/>
          <w:szCs w:val="24"/>
        </w:rPr>
        <w:t xml:space="preserve">4.1. </w:t>
      </w:r>
      <w:r w:rsidR="000E1F81">
        <w:rPr>
          <w:sz w:val="24"/>
          <w:szCs w:val="24"/>
        </w:rPr>
        <w:t>...</w:t>
      </w:r>
    </w:p>
    <w:p w14:paraId="5B726B8B" w14:textId="77777777" w:rsidR="003F3923" w:rsidRPr="003F3923" w:rsidRDefault="003F3923" w:rsidP="003F3923">
      <w:pPr>
        <w:spacing w:line="360" w:lineRule="auto"/>
        <w:ind w:firstLine="567"/>
        <w:jc w:val="both"/>
        <w:rPr>
          <w:sz w:val="24"/>
          <w:szCs w:val="24"/>
        </w:rPr>
      </w:pPr>
      <w:r w:rsidRPr="003F3923">
        <w:rPr>
          <w:sz w:val="24"/>
          <w:szCs w:val="24"/>
        </w:rPr>
        <w:t>4.2. Jaungulbenes pagasta pārvaldei, “</w:t>
      </w:r>
      <w:proofErr w:type="spellStart"/>
      <w:r w:rsidRPr="003F3923">
        <w:rPr>
          <w:sz w:val="24"/>
          <w:szCs w:val="24"/>
        </w:rPr>
        <w:t>Gulbīts</w:t>
      </w:r>
      <w:proofErr w:type="spellEnd"/>
      <w:r w:rsidRPr="003F3923">
        <w:rPr>
          <w:sz w:val="24"/>
          <w:szCs w:val="24"/>
        </w:rPr>
        <w:t>”, Gulbītis, Jaungulbenes pagasts, Gulbenes novads, LV-4420.</w:t>
      </w:r>
    </w:p>
    <w:p w14:paraId="4F949281" w14:textId="77777777" w:rsidR="003F3923" w:rsidRPr="003F3923" w:rsidRDefault="003F3923" w:rsidP="003F3923">
      <w:pPr>
        <w:rPr>
          <w:sz w:val="24"/>
          <w:szCs w:val="24"/>
        </w:rPr>
      </w:pPr>
    </w:p>
    <w:p w14:paraId="11C544FE" w14:textId="77777777" w:rsidR="003F3923" w:rsidRPr="003F3923" w:rsidRDefault="003F3923" w:rsidP="003F3923">
      <w:pPr>
        <w:rPr>
          <w:sz w:val="24"/>
          <w:szCs w:val="24"/>
        </w:rPr>
      </w:pPr>
    </w:p>
    <w:p w14:paraId="57F48DDA"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BF2CC45" w14:textId="77777777" w:rsidR="003F3923" w:rsidRPr="003F3923" w:rsidRDefault="003F3923" w:rsidP="003F3923">
      <w:pPr>
        <w:autoSpaceDE w:val="0"/>
        <w:autoSpaceDN w:val="0"/>
        <w:adjustRightInd w:val="0"/>
        <w:rPr>
          <w:rFonts w:eastAsiaTheme="minorHAnsi"/>
          <w:color w:val="000000"/>
          <w:sz w:val="24"/>
          <w:szCs w:val="24"/>
          <w:lang w:eastAsia="en-US"/>
        </w:rPr>
      </w:pPr>
    </w:p>
    <w:p w14:paraId="0C93585F" w14:textId="77777777" w:rsidR="003F3923" w:rsidRPr="003F3923" w:rsidRDefault="003F3923" w:rsidP="003F3923">
      <w:pPr>
        <w:autoSpaceDE w:val="0"/>
        <w:autoSpaceDN w:val="0"/>
        <w:adjustRightInd w:val="0"/>
        <w:rPr>
          <w:rFonts w:eastAsiaTheme="minorHAnsi"/>
          <w:color w:val="000000"/>
          <w:sz w:val="24"/>
          <w:szCs w:val="24"/>
          <w:lang w:eastAsia="en-US"/>
        </w:rPr>
      </w:pPr>
    </w:p>
    <w:p w14:paraId="0BB1FE2B"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 xml:space="preserve">Sagatavoja: Ligita Slaidiņa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64F6EB27" w14:textId="77777777" w:rsidTr="003F3923">
        <w:trPr>
          <w:trHeight w:val="104"/>
        </w:trPr>
        <w:tc>
          <w:tcPr>
            <w:tcW w:w="236" w:type="dxa"/>
          </w:tcPr>
          <w:p w14:paraId="4670804D"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21028479" w14:textId="77777777" w:rsidTr="003F3923">
        <w:trPr>
          <w:trHeight w:val="104"/>
        </w:trPr>
        <w:tc>
          <w:tcPr>
            <w:tcW w:w="236" w:type="dxa"/>
          </w:tcPr>
          <w:p w14:paraId="6FA8278F"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78A0E29B" w14:textId="77777777" w:rsidR="003F3923" w:rsidRPr="003F3923" w:rsidRDefault="003F3923" w:rsidP="003F3923">
      <w:pPr>
        <w:rPr>
          <w:sz w:val="24"/>
          <w:szCs w:val="24"/>
        </w:rPr>
      </w:pPr>
    </w:p>
    <w:p w14:paraId="5575E157" w14:textId="1AB3CA14" w:rsidR="003F3923" w:rsidRDefault="003F3923">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3F3923" w:rsidRPr="00560903" w14:paraId="40708C11" w14:textId="77777777" w:rsidTr="003F3923">
        <w:tc>
          <w:tcPr>
            <w:tcW w:w="3073" w:type="dxa"/>
          </w:tcPr>
          <w:p w14:paraId="2E918351" w14:textId="77777777" w:rsidR="003F3923" w:rsidRDefault="003F3923" w:rsidP="003F3923"/>
        </w:tc>
        <w:tc>
          <w:tcPr>
            <w:tcW w:w="3115" w:type="dxa"/>
          </w:tcPr>
          <w:p w14:paraId="1F678296" w14:textId="77777777" w:rsidR="003F3923" w:rsidRDefault="003F3923" w:rsidP="003F3923">
            <w:pPr>
              <w:jc w:val="center"/>
            </w:pPr>
            <w:r>
              <w:rPr>
                <w:noProof/>
              </w:rPr>
              <w:drawing>
                <wp:inline distT="0" distB="0" distL="0" distR="0" wp14:anchorId="59B09F9C" wp14:editId="67E7F6C4">
                  <wp:extent cx="619125" cy="685800"/>
                  <wp:effectExtent l="0" t="0" r="9525" b="0"/>
                  <wp:docPr id="410" name="Attēls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0964E5" w14:textId="77777777" w:rsidR="003F3923" w:rsidRPr="00560903" w:rsidRDefault="003F3923" w:rsidP="003F3923">
            <w:pPr>
              <w:rPr>
                <w:sz w:val="32"/>
                <w:szCs w:val="32"/>
              </w:rPr>
            </w:pPr>
          </w:p>
        </w:tc>
      </w:tr>
      <w:tr w:rsidR="003F3923" w:rsidRPr="0054347A" w14:paraId="5EC52B21" w14:textId="77777777" w:rsidTr="003F3923">
        <w:tc>
          <w:tcPr>
            <w:tcW w:w="8931" w:type="dxa"/>
            <w:gridSpan w:val="3"/>
          </w:tcPr>
          <w:p w14:paraId="38BA5113" w14:textId="77777777" w:rsidR="003F3923" w:rsidRPr="0054347A" w:rsidRDefault="003F3923" w:rsidP="003F3923">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3F3923" w:rsidRPr="00347098" w14:paraId="259A9E70" w14:textId="77777777" w:rsidTr="003F3923">
        <w:tc>
          <w:tcPr>
            <w:tcW w:w="8931" w:type="dxa"/>
            <w:gridSpan w:val="3"/>
          </w:tcPr>
          <w:p w14:paraId="4D147A0A" w14:textId="77777777" w:rsidR="003F3923" w:rsidRPr="00347098" w:rsidRDefault="003F3923" w:rsidP="003F3923">
            <w:pPr>
              <w:spacing w:line="360" w:lineRule="auto"/>
              <w:jc w:val="center"/>
            </w:pPr>
            <w:proofErr w:type="spellStart"/>
            <w:r w:rsidRPr="00347098">
              <w:t>Reģ</w:t>
            </w:r>
            <w:proofErr w:type="spellEnd"/>
            <w:r w:rsidRPr="00347098">
              <w:t>.</w:t>
            </w:r>
            <w:r>
              <w:t xml:space="preserve"> </w:t>
            </w:r>
            <w:r w:rsidRPr="00347098">
              <w:t>Nr. 90009116327</w:t>
            </w:r>
          </w:p>
        </w:tc>
      </w:tr>
      <w:tr w:rsidR="003F3923" w:rsidRPr="00AE4B3D" w14:paraId="65488AE7" w14:textId="77777777" w:rsidTr="003F3923">
        <w:tc>
          <w:tcPr>
            <w:tcW w:w="8931" w:type="dxa"/>
            <w:gridSpan w:val="3"/>
          </w:tcPr>
          <w:p w14:paraId="37BCE922" w14:textId="77777777" w:rsidR="003F3923" w:rsidRPr="00AE4B3D" w:rsidRDefault="003F3923" w:rsidP="003F3923">
            <w:pPr>
              <w:jc w:val="center"/>
            </w:pPr>
            <w:r w:rsidRPr="00AE4B3D">
              <w:t>Ābeļu iela 2, Gulbene, Gulbenes nov., LV-4401</w:t>
            </w:r>
          </w:p>
        </w:tc>
      </w:tr>
      <w:tr w:rsidR="003F3923" w:rsidRPr="00AE4B3D" w14:paraId="5336164D" w14:textId="77777777" w:rsidTr="003F3923">
        <w:tc>
          <w:tcPr>
            <w:tcW w:w="8931" w:type="dxa"/>
            <w:gridSpan w:val="3"/>
          </w:tcPr>
          <w:p w14:paraId="2B0599AF" w14:textId="77777777" w:rsidR="003F3923" w:rsidRPr="00AE4B3D" w:rsidRDefault="003F3923" w:rsidP="003F3923">
            <w:pPr>
              <w:pBdr>
                <w:bottom w:val="single" w:sz="12" w:space="1" w:color="auto"/>
              </w:pBdr>
              <w:jc w:val="center"/>
            </w:pPr>
            <w:r w:rsidRPr="00AE4B3D">
              <w:t xml:space="preserve">Tālrunis 64497710, fakss 64497730, e-pasts: </w:t>
            </w:r>
            <w:r>
              <w:t>dome@gulbene.lv</w:t>
            </w:r>
            <w:r w:rsidRPr="00AE4B3D">
              <w:t xml:space="preserve">, </w:t>
            </w:r>
            <w:r>
              <w:t>www.gulbene.lv</w:t>
            </w:r>
          </w:p>
          <w:p w14:paraId="10E59948" w14:textId="77777777" w:rsidR="003F3923" w:rsidRPr="00AE4B3D" w:rsidRDefault="003F3923" w:rsidP="003F3923">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5D027C2F" w14:textId="77777777" w:rsidR="003F3923" w:rsidRDefault="003F3923" w:rsidP="003F3923">
      <w:pPr>
        <w:jc w:val="center"/>
      </w:pPr>
      <w:r>
        <w:rPr>
          <w:b/>
          <w:bCs/>
        </w:rPr>
        <w:t>GULBENES NOVADA DOMES LĒMUMS</w:t>
      </w:r>
    </w:p>
    <w:p w14:paraId="43630CB6" w14:textId="77777777" w:rsidR="003F3923" w:rsidRPr="000E1F81" w:rsidRDefault="003F3923" w:rsidP="003F3923">
      <w:pPr>
        <w:jc w:val="center"/>
        <w:rPr>
          <w:sz w:val="24"/>
          <w:szCs w:val="24"/>
        </w:rPr>
      </w:pPr>
      <w:r w:rsidRPr="000E1F81">
        <w:rPr>
          <w:sz w:val="24"/>
          <w:szCs w:val="24"/>
        </w:rPr>
        <w:t>Gulbenē</w:t>
      </w:r>
    </w:p>
    <w:p w14:paraId="49EB82B3" w14:textId="77777777" w:rsidR="003F3923" w:rsidRPr="000E1F81" w:rsidRDefault="003F3923" w:rsidP="003F3923">
      <w:pPr>
        <w:rPr>
          <w:b/>
          <w:bCs/>
          <w:sz w:val="24"/>
          <w:szCs w:val="24"/>
        </w:rPr>
      </w:pPr>
      <w:r w:rsidRPr="000E1F81">
        <w:rPr>
          <w:b/>
          <w:bCs/>
          <w:sz w:val="24"/>
          <w:szCs w:val="24"/>
        </w:rPr>
        <w:t>2020.gada 30.jūlijā</w:t>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t>Nr. Nr. GND/2020/544</w:t>
      </w:r>
    </w:p>
    <w:p w14:paraId="6B01EC09" w14:textId="77777777" w:rsidR="003F3923" w:rsidRPr="000E1F81" w:rsidRDefault="003F3923" w:rsidP="003F3923">
      <w:pPr>
        <w:rPr>
          <w:b/>
          <w:bCs/>
          <w:sz w:val="24"/>
          <w:szCs w:val="24"/>
        </w:rPr>
      </w:pP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r>
      <w:r w:rsidRPr="000E1F81">
        <w:rPr>
          <w:b/>
          <w:bCs/>
          <w:sz w:val="24"/>
          <w:szCs w:val="24"/>
        </w:rPr>
        <w:tab/>
        <w:t xml:space="preserve">(protokols Nr. 14; 117.p) </w:t>
      </w:r>
    </w:p>
    <w:p w14:paraId="43C8FB66" w14:textId="77777777" w:rsidR="003F3923" w:rsidRPr="000E1F81" w:rsidRDefault="003F3923" w:rsidP="003F3923">
      <w:pPr>
        <w:pStyle w:val="Default"/>
        <w:rPr>
          <w:szCs w:val="24"/>
        </w:rPr>
      </w:pPr>
      <w:r w:rsidRPr="000E1F81">
        <w:rPr>
          <w:szCs w:val="24"/>
        </w:rPr>
        <w:tab/>
      </w:r>
      <w:r w:rsidRPr="000E1F81">
        <w:rPr>
          <w:szCs w:val="24"/>
        </w:rPr>
        <w:tab/>
      </w:r>
      <w:r w:rsidRPr="000E1F81">
        <w:rPr>
          <w:szCs w:val="24"/>
        </w:rPr>
        <w:tab/>
      </w:r>
      <w:r w:rsidRPr="000E1F81">
        <w:rPr>
          <w:szCs w:val="24"/>
        </w:rPr>
        <w:tab/>
      </w:r>
      <w:r w:rsidRPr="000E1F81">
        <w:rPr>
          <w:szCs w:val="24"/>
        </w:rPr>
        <w:tab/>
      </w:r>
      <w:r w:rsidRPr="000E1F81">
        <w:rPr>
          <w:szCs w:val="24"/>
        </w:rPr>
        <w:tab/>
      </w:r>
      <w:r w:rsidRPr="000E1F81">
        <w:rPr>
          <w:szCs w:val="24"/>
        </w:rPr>
        <w:tab/>
      </w:r>
      <w:r w:rsidRPr="000E1F81">
        <w:rPr>
          <w:szCs w:val="24"/>
        </w:rPr>
        <w:tab/>
      </w:r>
    </w:p>
    <w:p w14:paraId="106141B6" w14:textId="77777777" w:rsidR="003F3923" w:rsidRPr="000E1F81" w:rsidRDefault="003F3923" w:rsidP="003F3923">
      <w:pPr>
        <w:pStyle w:val="Default"/>
        <w:rPr>
          <w:b/>
          <w:strike/>
          <w:szCs w:val="24"/>
        </w:rPr>
      </w:pPr>
    </w:p>
    <w:p w14:paraId="7E22ABCB" w14:textId="77777777" w:rsidR="003F3923" w:rsidRPr="000E1F81" w:rsidRDefault="003F3923" w:rsidP="003F3923">
      <w:pPr>
        <w:pStyle w:val="Default"/>
        <w:rPr>
          <w:b/>
          <w:szCs w:val="24"/>
        </w:rPr>
      </w:pPr>
      <w:r w:rsidRPr="000E1F81">
        <w:rPr>
          <w:b/>
          <w:szCs w:val="24"/>
        </w:rPr>
        <w:t xml:space="preserve">Par </w:t>
      </w:r>
      <w:r w:rsidRPr="000E1F81">
        <w:rPr>
          <w:rFonts w:eastAsia="Calibri"/>
          <w:b/>
          <w:noProof/>
          <w:szCs w:val="24"/>
        </w:rPr>
        <w:t>īres līguma termiņa pagarināšanu “Ilgas”-1, Gaujasrēveļi, Rankas pag., Gulbenes nov.</w:t>
      </w:r>
    </w:p>
    <w:p w14:paraId="1325924B" w14:textId="77777777" w:rsidR="003F3923" w:rsidRPr="000E1F81" w:rsidRDefault="003F3923" w:rsidP="003F3923">
      <w:pPr>
        <w:pStyle w:val="Default"/>
        <w:rPr>
          <w:b/>
          <w:szCs w:val="24"/>
        </w:rPr>
      </w:pPr>
    </w:p>
    <w:p w14:paraId="236A115A" w14:textId="418D8B50" w:rsidR="003F3923" w:rsidRPr="000E1F81" w:rsidRDefault="003F3923" w:rsidP="003F3923">
      <w:pPr>
        <w:spacing w:line="360" w:lineRule="auto"/>
        <w:ind w:firstLine="567"/>
        <w:jc w:val="both"/>
        <w:rPr>
          <w:sz w:val="24"/>
          <w:szCs w:val="24"/>
        </w:rPr>
      </w:pPr>
      <w:r w:rsidRPr="000E1F81">
        <w:rPr>
          <w:sz w:val="24"/>
          <w:szCs w:val="24"/>
        </w:rPr>
        <w:t xml:space="preserve">Gulbenes novada pašvaldības dokumentu vadības sistēmā 2020.gada 17.jūlijā ar reģistrācijas numuru GND/5.5/20/1414-T reģistrēts </w:t>
      </w:r>
      <w:r w:rsidR="000E1F81">
        <w:rPr>
          <w:b/>
          <w:sz w:val="24"/>
          <w:szCs w:val="24"/>
        </w:rPr>
        <w:t>…</w:t>
      </w:r>
      <w:r w:rsidRPr="000E1F81">
        <w:rPr>
          <w:sz w:val="24"/>
          <w:szCs w:val="24"/>
        </w:rPr>
        <w:t xml:space="preserve"> (turpmāk –iesniedzējs), deklarētā dzīvesvieta: “</w:t>
      </w:r>
      <w:r w:rsidR="000E1F81">
        <w:rPr>
          <w:sz w:val="24"/>
          <w:szCs w:val="24"/>
        </w:rPr>
        <w:t>…</w:t>
      </w:r>
      <w:r w:rsidRPr="000E1F81">
        <w:rPr>
          <w:sz w:val="24"/>
          <w:szCs w:val="24"/>
        </w:rPr>
        <w:t xml:space="preserve">, 2020.gada 16.jūlija iesniegums, kurā izteikts lūgums pagarināt dzīvojamās telpas Nr.1, kas atrodas “Ilgas” </w:t>
      </w:r>
      <w:proofErr w:type="spellStart"/>
      <w:r w:rsidRPr="000E1F81">
        <w:rPr>
          <w:sz w:val="24"/>
          <w:szCs w:val="24"/>
        </w:rPr>
        <w:t>Gaujasrēveļos</w:t>
      </w:r>
      <w:proofErr w:type="spellEnd"/>
      <w:r w:rsidRPr="000E1F81">
        <w:rPr>
          <w:sz w:val="24"/>
          <w:szCs w:val="24"/>
        </w:rPr>
        <w:t xml:space="preserve">, Rankas pagastā, Gulbenes novadā, īres līguma darbības termiņu. </w:t>
      </w:r>
    </w:p>
    <w:p w14:paraId="372875D3" w14:textId="77777777" w:rsidR="003F3923" w:rsidRPr="000E1F81" w:rsidRDefault="003F3923" w:rsidP="003F3923">
      <w:pPr>
        <w:spacing w:line="360" w:lineRule="auto"/>
        <w:ind w:firstLine="567"/>
        <w:jc w:val="both"/>
        <w:rPr>
          <w:sz w:val="24"/>
          <w:szCs w:val="24"/>
        </w:rPr>
      </w:pPr>
      <w:r w:rsidRPr="000E1F81">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63CE81C" w14:textId="77777777" w:rsidR="003F3923" w:rsidRPr="000E1F81" w:rsidRDefault="003F3923" w:rsidP="00B8151D">
      <w:pPr>
        <w:pStyle w:val="Sarakstarindkopa"/>
        <w:numPr>
          <w:ilvl w:val="0"/>
          <w:numId w:val="20"/>
        </w:numPr>
        <w:spacing w:after="160" w:line="360" w:lineRule="auto"/>
        <w:contextualSpacing/>
        <w:jc w:val="both"/>
        <w:rPr>
          <w:rFonts w:ascii="Times New Roman" w:hAnsi="Times New Roman"/>
          <w:sz w:val="24"/>
          <w:szCs w:val="24"/>
        </w:rPr>
      </w:pPr>
      <w:r w:rsidRPr="000E1F81">
        <w:rPr>
          <w:rFonts w:ascii="Times New Roman" w:hAnsi="Times New Roman"/>
          <w:sz w:val="24"/>
          <w:szCs w:val="24"/>
        </w:rPr>
        <w:t>īrnieks nepilda pienākumus, kas noteikti īres līgumā;</w:t>
      </w:r>
    </w:p>
    <w:p w14:paraId="09A14674" w14:textId="77777777" w:rsidR="003F3923" w:rsidRPr="000E1F81" w:rsidRDefault="003F3923" w:rsidP="00B8151D">
      <w:pPr>
        <w:pStyle w:val="Sarakstarindkopa"/>
        <w:numPr>
          <w:ilvl w:val="0"/>
          <w:numId w:val="20"/>
        </w:numPr>
        <w:spacing w:after="160" w:line="360" w:lineRule="auto"/>
        <w:contextualSpacing/>
        <w:jc w:val="both"/>
        <w:rPr>
          <w:rFonts w:ascii="Times New Roman" w:hAnsi="Times New Roman"/>
          <w:sz w:val="24"/>
          <w:szCs w:val="24"/>
        </w:rPr>
      </w:pPr>
      <w:r w:rsidRPr="000E1F81">
        <w:rPr>
          <w:rFonts w:ascii="Times New Roman" w:hAnsi="Times New Roman"/>
          <w:sz w:val="24"/>
          <w:szCs w:val="24"/>
        </w:rPr>
        <w:t>dzīvojamā telpa nepieciešama īpašnieka vai viņa ģimenes locekļu personiskai lietošanai;</w:t>
      </w:r>
    </w:p>
    <w:p w14:paraId="0B18802C" w14:textId="77777777" w:rsidR="003F3923" w:rsidRPr="000E1F81" w:rsidRDefault="003F3923" w:rsidP="00B8151D">
      <w:pPr>
        <w:pStyle w:val="Sarakstarindkopa"/>
        <w:numPr>
          <w:ilvl w:val="0"/>
          <w:numId w:val="20"/>
        </w:numPr>
        <w:spacing w:after="0" w:line="360" w:lineRule="auto"/>
        <w:contextualSpacing/>
        <w:jc w:val="both"/>
        <w:rPr>
          <w:rFonts w:ascii="Times New Roman" w:hAnsi="Times New Roman"/>
          <w:sz w:val="24"/>
          <w:szCs w:val="24"/>
        </w:rPr>
      </w:pPr>
      <w:r w:rsidRPr="000E1F81">
        <w:rPr>
          <w:rFonts w:ascii="Times New Roman" w:hAnsi="Times New Roman"/>
          <w:sz w:val="24"/>
          <w:szCs w:val="24"/>
        </w:rPr>
        <w:t>dzīvojamā māja ir nojaucama vai arī dzīvojamā mājā (dzīvojamā telpā) jāveic kapitālais remonts saskaņā ar šā likuma </w:t>
      </w:r>
      <w:hyperlink r:id="rId113" w:anchor="p28.3" w:tgtFrame="_blank" w:history="1">
        <w:r w:rsidRPr="000E1F81">
          <w:rPr>
            <w:rFonts w:ascii="Times New Roman" w:hAnsi="Times New Roman"/>
            <w:sz w:val="24"/>
            <w:szCs w:val="24"/>
          </w:rPr>
          <w:t>28.</w:t>
        </w:r>
        <w:r w:rsidRPr="000E1F81">
          <w:rPr>
            <w:rFonts w:ascii="Times New Roman" w:hAnsi="Times New Roman"/>
            <w:sz w:val="24"/>
            <w:szCs w:val="24"/>
            <w:vertAlign w:val="superscript"/>
          </w:rPr>
          <w:t>3</w:t>
        </w:r>
        <w:r w:rsidRPr="000E1F81">
          <w:rPr>
            <w:rFonts w:ascii="Times New Roman" w:hAnsi="Times New Roman"/>
            <w:sz w:val="24"/>
            <w:szCs w:val="24"/>
          </w:rPr>
          <w:t> panta</w:t>
        </w:r>
      </w:hyperlink>
      <w:r w:rsidRPr="000E1F81">
        <w:rPr>
          <w:rFonts w:ascii="Times New Roman" w:hAnsi="Times New Roman"/>
          <w:sz w:val="24"/>
          <w:szCs w:val="24"/>
        </w:rPr>
        <w:t> pirmo daļu un </w:t>
      </w:r>
      <w:hyperlink r:id="rId114" w:anchor="p28.4" w:tgtFrame="_blank" w:history="1">
        <w:r w:rsidRPr="000E1F81">
          <w:rPr>
            <w:rFonts w:ascii="Times New Roman" w:hAnsi="Times New Roman"/>
            <w:sz w:val="24"/>
            <w:szCs w:val="24"/>
          </w:rPr>
          <w:t>28.</w:t>
        </w:r>
        <w:r w:rsidRPr="000E1F81">
          <w:rPr>
            <w:rFonts w:ascii="Times New Roman" w:hAnsi="Times New Roman"/>
            <w:sz w:val="24"/>
            <w:szCs w:val="24"/>
            <w:vertAlign w:val="superscript"/>
          </w:rPr>
          <w:t>4</w:t>
        </w:r>
        <w:r w:rsidRPr="000E1F81">
          <w:rPr>
            <w:rFonts w:ascii="Times New Roman" w:hAnsi="Times New Roman"/>
            <w:sz w:val="24"/>
            <w:szCs w:val="24"/>
          </w:rPr>
          <w:t> panta</w:t>
        </w:r>
      </w:hyperlink>
      <w:r w:rsidRPr="000E1F81">
        <w:rPr>
          <w:rFonts w:ascii="Times New Roman" w:hAnsi="Times New Roman"/>
          <w:sz w:val="24"/>
          <w:szCs w:val="24"/>
        </w:rPr>
        <w:t> pirmo un otro daļu.</w:t>
      </w:r>
    </w:p>
    <w:p w14:paraId="45F9DC05" w14:textId="77777777" w:rsidR="003F3923" w:rsidRPr="000E1F81" w:rsidRDefault="003F3923" w:rsidP="003F3923">
      <w:pPr>
        <w:spacing w:line="360" w:lineRule="auto"/>
        <w:ind w:firstLine="567"/>
        <w:jc w:val="both"/>
        <w:rPr>
          <w:strike/>
          <w:color w:val="FF0000"/>
          <w:sz w:val="24"/>
          <w:szCs w:val="24"/>
        </w:rPr>
      </w:pPr>
      <w:r w:rsidRPr="000E1F81">
        <w:rPr>
          <w:sz w:val="24"/>
          <w:szCs w:val="24"/>
        </w:rPr>
        <w:t>Dzīvojamās telpas īres līgums ar iesniedzēju noslēgts uz noteiktu laiku, tas ir, līdz 2020.gada 30.jūnijam.</w:t>
      </w:r>
    </w:p>
    <w:p w14:paraId="1D7A82F6" w14:textId="77777777" w:rsidR="003F3923" w:rsidRPr="000E1F81" w:rsidRDefault="003F3923" w:rsidP="003F3923">
      <w:pPr>
        <w:spacing w:line="360" w:lineRule="auto"/>
        <w:ind w:firstLine="567"/>
        <w:jc w:val="both"/>
        <w:rPr>
          <w:sz w:val="24"/>
          <w:szCs w:val="24"/>
        </w:rPr>
      </w:pPr>
      <w:r w:rsidRPr="000E1F81">
        <w:rPr>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7FFED45B" w14:textId="77777777" w:rsidR="003F3923" w:rsidRPr="000E1F81" w:rsidRDefault="003F3923" w:rsidP="003F3923">
      <w:pPr>
        <w:spacing w:line="360" w:lineRule="auto"/>
        <w:ind w:firstLine="567"/>
        <w:jc w:val="both"/>
        <w:rPr>
          <w:sz w:val="24"/>
          <w:szCs w:val="24"/>
        </w:rPr>
      </w:pPr>
      <w:r w:rsidRPr="000E1F81">
        <w:rPr>
          <w:sz w:val="24"/>
          <w:szCs w:val="24"/>
        </w:rPr>
        <w:t xml:space="preserve">Likuma “Par dzīvojamo telpu īri” 5.panta pirmā un otrā daļa paredz, ka dzīvojamās telpas īres līgumu slēdz </w:t>
      </w:r>
      <w:proofErr w:type="spellStart"/>
      <w:r w:rsidRPr="000E1F81">
        <w:rPr>
          <w:sz w:val="24"/>
          <w:szCs w:val="24"/>
        </w:rPr>
        <w:t>rakstveidā</w:t>
      </w:r>
      <w:proofErr w:type="spellEnd"/>
      <w:r w:rsidRPr="000E1F81">
        <w:rPr>
          <w:sz w:val="24"/>
          <w:szCs w:val="24"/>
        </w:rPr>
        <w:t xml:space="preserve"> izīrētājs un īrnieks, turklāt pašvaldībai piederošas dzīvojamās telpas īres līgumu uz pašvaldības institūcijas lēmuma pamata slēdz valdītājs.</w:t>
      </w:r>
    </w:p>
    <w:p w14:paraId="6E25A1B7" w14:textId="77777777" w:rsidR="003F3923" w:rsidRPr="000E1F81" w:rsidRDefault="003F3923" w:rsidP="003F3923">
      <w:pPr>
        <w:spacing w:line="360" w:lineRule="auto"/>
        <w:ind w:firstLine="567"/>
        <w:jc w:val="both"/>
        <w:rPr>
          <w:sz w:val="24"/>
          <w:szCs w:val="24"/>
        </w:rPr>
      </w:pPr>
      <w:r w:rsidRPr="000E1F81">
        <w:rPr>
          <w:sz w:val="24"/>
          <w:szCs w:val="24"/>
        </w:rPr>
        <w:t>Likuma “Par pašvaldībām” 15.panta pirmās daļas 9.punkts nosaka, ka viena no pašvaldības autonomajām funkcijām ir sniegt palīdzību iedzīvotājiem dzīvokļa jautājumu risināšanā.</w:t>
      </w:r>
    </w:p>
    <w:p w14:paraId="34B9D0A8" w14:textId="77777777" w:rsidR="003F3923" w:rsidRPr="000E1F81" w:rsidRDefault="003F3923" w:rsidP="003F3923">
      <w:pPr>
        <w:spacing w:line="360" w:lineRule="auto"/>
        <w:ind w:firstLine="567"/>
        <w:jc w:val="both"/>
        <w:rPr>
          <w:sz w:val="24"/>
          <w:szCs w:val="24"/>
        </w:rPr>
      </w:pPr>
      <w:r w:rsidRPr="000E1F81">
        <w:rPr>
          <w:sz w:val="24"/>
          <w:szCs w:val="24"/>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0E1F81">
        <w:rPr>
          <w:noProof/>
          <w:sz w:val="24"/>
          <w:szCs w:val="24"/>
        </w:rPr>
        <w:t xml:space="preserve">ar 14 balsīm "Par" (Normunds Audzišs, Indra Caune, </w:t>
      </w:r>
      <w:r w:rsidRPr="000E1F81">
        <w:rPr>
          <w:noProof/>
          <w:sz w:val="24"/>
          <w:szCs w:val="24"/>
        </w:rPr>
        <w:lastRenderedPageBreak/>
        <w:t>Andis Caunītis, Gunārs Ciglis, Larisa Cīrule, Stanislavs Gžibovskis, Valtis Krauklis, Intars Liepiņš, Normunds Mazūrs, Ilze Mezīte, Zintis Mezītis, Guntis Princovs, Anatolijs Savickis, Andris Vējiņš), "Pret" – nav, "Atturas" – nav</w:t>
      </w:r>
      <w:r w:rsidRPr="000E1F81">
        <w:rPr>
          <w:sz w:val="24"/>
          <w:szCs w:val="24"/>
        </w:rPr>
        <w:t xml:space="preserve">, </w:t>
      </w:r>
      <w:r w:rsidRPr="000E1F81">
        <w:rPr>
          <w:sz w:val="24"/>
          <w:szCs w:val="24"/>
          <w:lang w:eastAsia="en-US"/>
        </w:rPr>
        <w:t xml:space="preserve">Gulbenes novada dome </w:t>
      </w:r>
      <w:r w:rsidRPr="000E1F81">
        <w:rPr>
          <w:sz w:val="24"/>
          <w:szCs w:val="24"/>
        </w:rPr>
        <w:t>NOLEMJ:</w:t>
      </w:r>
    </w:p>
    <w:p w14:paraId="57869B84" w14:textId="78414C79" w:rsidR="003F3923" w:rsidRPr="000E1F81" w:rsidRDefault="003F3923" w:rsidP="003F3923">
      <w:pPr>
        <w:spacing w:line="360" w:lineRule="auto"/>
        <w:ind w:firstLine="567"/>
        <w:jc w:val="both"/>
        <w:rPr>
          <w:sz w:val="24"/>
          <w:szCs w:val="24"/>
        </w:rPr>
      </w:pPr>
      <w:r w:rsidRPr="000E1F81">
        <w:rPr>
          <w:sz w:val="24"/>
          <w:szCs w:val="24"/>
        </w:rPr>
        <w:t xml:space="preserve">1. PAGARINĀT dzīvojamās telpas Nr.1, kas atrodas “Ilgas”, </w:t>
      </w:r>
      <w:proofErr w:type="spellStart"/>
      <w:r w:rsidRPr="000E1F81">
        <w:rPr>
          <w:sz w:val="24"/>
          <w:szCs w:val="24"/>
        </w:rPr>
        <w:t>Gaujasrēveļos</w:t>
      </w:r>
      <w:proofErr w:type="spellEnd"/>
      <w:r w:rsidRPr="000E1F81">
        <w:rPr>
          <w:sz w:val="24"/>
          <w:szCs w:val="24"/>
        </w:rPr>
        <w:t xml:space="preserve">, Rankas pagastā, Gulbenes novadā, īres līgumu ar </w:t>
      </w:r>
      <w:r w:rsidR="000E1F81">
        <w:rPr>
          <w:sz w:val="24"/>
          <w:szCs w:val="24"/>
        </w:rPr>
        <w:t>…</w:t>
      </w:r>
      <w:r w:rsidRPr="000E1F81">
        <w:rPr>
          <w:sz w:val="24"/>
          <w:szCs w:val="24"/>
        </w:rPr>
        <w:t xml:space="preserve">, uz laiku līdz 2020.gada 31.oktobrim. </w:t>
      </w:r>
    </w:p>
    <w:p w14:paraId="6208F2AA" w14:textId="195716BC" w:rsidR="003F3923" w:rsidRPr="000E1F81" w:rsidRDefault="003F3923" w:rsidP="003F3923">
      <w:pPr>
        <w:spacing w:line="360" w:lineRule="auto"/>
        <w:ind w:firstLine="567"/>
        <w:jc w:val="both"/>
        <w:rPr>
          <w:sz w:val="24"/>
          <w:szCs w:val="24"/>
        </w:rPr>
      </w:pPr>
      <w:r w:rsidRPr="000E1F81">
        <w:rPr>
          <w:sz w:val="24"/>
          <w:szCs w:val="24"/>
        </w:rPr>
        <w:t xml:space="preserve">2. NOTEIKT </w:t>
      </w:r>
      <w:r w:rsidR="000E1F81">
        <w:rPr>
          <w:sz w:val="24"/>
          <w:szCs w:val="24"/>
        </w:rPr>
        <w:t>…</w:t>
      </w:r>
      <w:r w:rsidRPr="000E1F81">
        <w:rPr>
          <w:sz w:val="24"/>
          <w:szCs w:val="24"/>
        </w:rPr>
        <w:t>, viena mēneša termiņu vienošanās par dzīvojamās telpas īres līguma darbības termiņa pagarināšanu noslēgšanai.</w:t>
      </w:r>
    </w:p>
    <w:p w14:paraId="0C524A30" w14:textId="77777777" w:rsidR="003F3923" w:rsidRPr="000E1F81" w:rsidRDefault="003F3923" w:rsidP="003F3923">
      <w:pPr>
        <w:spacing w:line="360" w:lineRule="auto"/>
        <w:ind w:firstLine="567"/>
        <w:jc w:val="both"/>
        <w:rPr>
          <w:sz w:val="24"/>
          <w:szCs w:val="24"/>
        </w:rPr>
      </w:pPr>
      <w:r w:rsidRPr="000E1F81">
        <w:rPr>
          <w:sz w:val="24"/>
          <w:szCs w:val="24"/>
        </w:rPr>
        <w:t>3. UZDOT Gulbenes novada Rankas pagasta pārvaldei, reģistrācijas numurs 90011483170, juridiskā adrese: ”</w:t>
      </w:r>
      <w:proofErr w:type="spellStart"/>
      <w:r w:rsidRPr="000E1F81">
        <w:rPr>
          <w:sz w:val="24"/>
          <w:szCs w:val="24"/>
        </w:rPr>
        <w:t>Krastkalni</w:t>
      </w:r>
      <w:proofErr w:type="spellEnd"/>
      <w:r w:rsidRPr="000E1F81">
        <w:rPr>
          <w:sz w:val="24"/>
          <w:szCs w:val="24"/>
        </w:rPr>
        <w:t>”, Ranka, Rankas pagasts, Gulbenes novads, LV-4416, sagatavot un noslēgt vienošanos par dzīvojamās telpas īres līguma darbības termiņa pagarināšanu.</w:t>
      </w:r>
    </w:p>
    <w:p w14:paraId="4BF4D287" w14:textId="77777777" w:rsidR="003F3923" w:rsidRPr="000E1F81" w:rsidRDefault="003F3923" w:rsidP="003F3923">
      <w:pPr>
        <w:spacing w:line="360" w:lineRule="auto"/>
        <w:ind w:firstLine="567"/>
        <w:jc w:val="both"/>
        <w:rPr>
          <w:sz w:val="24"/>
          <w:szCs w:val="24"/>
        </w:rPr>
      </w:pPr>
      <w:r w:rsidRPr="000E1F81">
        <w:rPr>
          <w:sz w:val="24"/>
          <w:szCs w:val="24"/>
        </w:rPr>
        <w:t>4. Lēmuma izrakstu nosūtīt:</w:t>
      </w:r>
    </w:p>
    <w:p w14:paraId="0A3D5CA3" w14:textId="1685FEED" w:rsidR="003F3923" w:rsidRPr="000E1F81" w:rsidRDefault="003F3923" w:rsidP="003F3923">
      <w:pPr>
        <w:spacing w:line="360" w:lineRule="auto"/>
        <w:ind w:firstLine="567"/>
        <w:jc w:val="both"/>
        <w:rPr>
          <w:sz w:val="24"/>
          <w:szCs w:val="24"/>
        </w:rPr>
      </w:pPr>
      <w:r w:rsidRPr="000E1F81">
        <w:rPr>
          <w:sz w:val="24"/>
          <w:szCs w:val="24"/>
        </w:rPr>
        <w:t xml:space="preserve">4.1. </w:t>
      </w:r>
      <w:r w:rsidR="000E1F81">
        <w:rPr>
          <w:sz w:val="24"/>
          <w:szCs w:val="24"/>
        </w:rPr>
        <w:t>…</w:t>
      </w:r>
      <w:r w:rsidRPr="000E1F81">
        <w:rPr>
          <w:sz w:val="24"/>
          <w:szCs w:val="24"/>
        </w:rPr>
        <w:t xml:space="preserve">; </w:t>
      </w:r>
    </w:p>
    <w:p w14:paraId="6F1799A7" w14:textId="77777777" w:rsidR="003F3923" w:rsidRPr="000E1F81" w:rsidRDefault="003F3923" w:rsidP="003F3923">
      <w:pPr>
        <w:spacing w:line="360" w:lineRule="auto"/>
        <w:ind w:firstLine="567"/>
        <w:jc w:val="both"/>
        <w:rPr>
          <w:sz w:val="24"/>
          <w:szCs w:val="24"/>
        </w:rPr>
      </w:pPr>
      <w:r w:rsidRPr="000E1F81">
        <w:rPr>
          <w:sz w:val="24"/>
          <w:szCs w:val="24"/>
        </w:rPr>
        <w:t>4.2. Rankas pagasta pārvaldei, “</w:t>
      </w:r>
      <w:proofErr w:type="spellStart"/>
      <w:r w:rsidRPr="000E1F81">
        <w:rPr>
          <w:sz w:val="24"/>
          <w:szCs w:val="24"/>
        </w:rPr>
        <w:t>Krastkalni</w:t>
      </w:r>
      <w:proofErr w:type="spellEnd"/>
      <w:r w:rsidRPr="000E1F81">
        <w:rPr>
          <w:sz w:val="24"/>
          <w:szCs w:val="24"/>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0E1F81" w14:paraId="64D54001" w14:textId="77777777" w:rsidTr="003F3923">
        <w:trPr>
          <w:trHeight w:val="104"/>
        </w:trPr>
        <w:tc>
          <w:tcPr>
            <w:tcW w:w="216" w:type="dxa"/>
          </w:tcPr>
          <w:p w14:paraId="776E7D99" w14:textId="77777777" w:rsidR="003F3923" w:rsidRPr="000E1F81" w:rsidRDefault="003F3923" w:rsidP="003F3923">
            <w:pPr>
              <w:pStyle w:val="Default"/>
              <w:rPr>
                <w:szCs w:val="24"/>
              </w:rPr>
            </w:pPr>
          </w:p>
        </w:tc>
      </w:tr>
    </w:tbl>
    <w:p w14:paraId="64055614" w14:textId="77777777" w:rsidR="003F3923" w:rsidRPr="000E1F81" w:rsidRDefault="003F3923" w:rsidP="003F3923">
      <w:pPr>
        <w:rPr>
          <w:sz w:val="24"/>
          <w:szCs w:val="24"/>
        </w:rPr>
      </w:pPr>
    </w:p>
    <w:p w14:paraId="3BC436CD" w14:textId="77777777" w:rsidR="003F3923" w:rsidRPr="000E1F81" w:rsidRDefault="003F3923" w:rsidP="003F3923">
      <w:pPr>
        <w:rPr>
          <w:sz w:val="24"/>
          <w:szCs w:val="24"/>
        </w:rPr>
      </w:pPr>
      <w:r w:rsidRPr="000E1F81">
        <w:rPr>
          <w:sz w:val="24"/>
          <w:szCs w:val="24"/>
        </w:rPr>
        <w:t>Gulbenes novada domes priekšsēdētājs</w:t>
      </w:r>
      <w:r w:rsidRPr="000E1F81">
        <w:rPr>
          <w:sz w:val="24"/>
          <w:szCs w:val="24"/>
        </w:rPr>
        <w:tab/>
      </w:r>
      <w:r w:rsidRPr="000E1F81">
        <w:rPr>
          <w:sz w:val="24"/>
          <w:szCs w:val="24"/>
        </w:rPr>
        <w:tab/>
      </w:r>
      <w:r w:rsidRPr="000E1F81">
        <w:rPr>
          <w:sz w:val="24"/>
          <w:szCs w:val="24"/>
        </w:rPr>
        <w:tab/>
      </w:r>
      <w:r w:rsidRPr="000E1F81">
        <w:rPr>
          <w:sz w:val="24"/>
          <w:szCs w:val="24"/>
        </w:rPr>
        <w:tab/>
      </w:r>
      <w:r w:rsidRPr="000E1F81">
        <w:rPr>
          <w:sz w:val="24"/>
          <w:szCs w:val="24"/>
        </w:rPr>
        <w:tab/>
      </w:r>
      <w:proofErr w:type="spellStart"/>
      <w:r w:rsidRPr="000E1F81">
        <w:rPr>
          <w:sz w:val="24"/>
          <w:szCs w:val="24"/>
        </w:rPr>
        <w:t>N.Audzišs</w:t>
      </w:r>
      <w:proofErr w:type="spellEnd"/>
    </w:p>
    <w:p w14:paraId="717721C6" w14:textId="77777777" w:rsidR="003F3923" w:rsidRPr="000E1F81" w:rsidRDefault="003F3923" w:rsidP="003F3923">
      <w:pPr>
        <w:pStyle w:val="Default"/>
        <w:rPr>
          <w:szCs w:val="24"/>
        </w:rPr>
      </w:pPr>
    </w:p>
    <w:p w14:paraId="025797D4" w14:textId="77777777" w:rsidR="003F3923" w:rsidRPr="000E1F81" w:rsidRDefault="003F3923" w:rsidP="003F3923">
      <w:pPr>
        <w:pStyle w:val="Default"/>
        <w:rPr>
          <w:szCs w:val="24"/>
        </w:rPr>
      </w:pPr>
      <w:r w:rsidRPr="000E1F81">
        <w:rPr>
          <w:szCs w:val="24"/>
        </w:rPr>
        <w:t xml:space="preserve">Sagatavoja: Aivars </w:t>
      </w:r>
      <w:proofErr w:type="spellStart"/>
      <w:r w:rsidRPr="000E1F81">
        <w:rPr>
          <w:szCs w:val="24"/>
        </w:rPr>
        <w:t>Ješkins</w:t>
      </w:r>
      <w:proofErr w:type="spellEnd"/>
      <w:r w:rsidRPr="000E1F81">
        <w:rPr>
          <w:szCs w:val="24"/>
        </w:rPr>
        <w:tab/>
      </w:r>
    </w:p>
    <w:p w14:paraId="75684CE5" w14:textId="77777777" w:rsidR="003F3923" w:rsidRPr="000E1F81" w:rsidRDefault="003F3923" w:rsidP="003F3923">
      <w:pPr>
        <w:pStyle w:val="Default"/>
        <w:rPr>
          <w:strike/>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14:paraId="632FD180" w14:textId="77777777" w:rsidTr="003F3923">
        <w:trPr>
          <w:trHeight w:val="104"/>
        </w:trPr>
        <w:tc>
          <w:tcPr>
            <w:tcW w:w="216" w:type="dxa"/>
          </w:tcPr>
          <w:p w14:paraId="3D5AE5D4" w14:textId="77777777" w:rsidR="003F3923" w:rsidRDefault="003F3923" w:rsidP="003F3923">
            <w:pPr>
              <w:pStyle w:val="Default"/>
              <w:rPr>
                <w:sz w:val="23"/>
                <w:szCs w:val="23"/>
              </w:rPr>
            </w:pPr>
          </w:p>
        </w:tc>
      </w:tr>
    </w:tbl>
    <w:p w14:paraId="3C851363" w14:textId="77777777" w:rsidR="003F3923" w:rsidRDefault="003F3923" w:rsidP="003F3923"/>
    <w:p w14:paraId="5845886B" w14:textId="77777777" w:rsidR="003F3923" w:rsidRDefault="003F3923" w:rsidP="003F3923"/>
    <w:p w14:paraId="7E8F4756" w14:textId="77777777" w:rsidR="003F3923" w:rsidRDefault="003F3923" w:rsidP="003F3923"/>
    <w:p w14:paraId="7E5C1B55" w14:textId="7DADA730" w:rsidR="003F3923" w:rsidRDefault="003F3923">
      <w:pPr>
        <w:rPr>
          <w:snapToGrid w:val="0"/>
          <w:sz w:val="24"/>
          <w:lang w:eastAsia="en-US"/>
        </w:rPr>
      </w:pPr>
      <w:r>
        <w:br w:type="page"/>
      </w:r>
    </w:p>
    <w:tbl>
      <w:tblPr>
        <w:tblStyle w:val="Reatabula2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5E8749FD" w14:textId="77777777" w:rsidTr="003F3923">
        <w:tc>
          <w:tcPr>
            <w:tcW w:w="9458" w:type="dxa"/>
          </w:tcPr>
          <w:p w14:paraId="33E11FA2"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034E1C48" wp14:editId="669FA955">
                  <wp:extent cx="619125" cy="685800"/>
                  <wp:effectExtent l="0" t="0" r="9525" b="0"/>
                  <wp:docPr id="412" name="Attēls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18729F5A" w14:textId="77777777" w:rsidTr="003F3923">
        <w:tc>
          <w:tcPr>
            <w:tcW w:w="9458" w:type="dxa"/>
          </w:tcPr>
          <w:p w14:paraId="072E5B56"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4B1859A3" w14:textId="77777777" w:rsidTr="003F3923">
        <w:tc>
          <w:tcPr>
            <w:tcW w:w="9458" w:type="dxa"/>
          </w:tcPr>
          <w:p w14:paraId="00580083"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56332DF0" w14:textId="77777777" w:rsidTr="003F3923">
        <w:tc>
          <w:tcPr>
            <w:tcW w:w="9458" w:type="dxa"/>
          </w:tcPr>
          <w:p w14:paraId="003396F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452E637B" w14:textId="77777777" w:rsidTr="003F3923">
        <w:tc>
          <w:tcPr>
            <w:tcW w:w="9458" w:type="dxa"/>
          </w:tcPr>
          <w:p w14:paraId="0476307A"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1FAB3124" w14:textId="77777777" w:rsidR="003F3923" w:rsidRPr="000E1F81" w:rsidRDefault="003F3923" w:rsidP="003F3923">
      <w:pPr>
        <w:rPr>
          <w:sz w:val="24"/>
          <w:szCs w:val="24"/>
        </w:rPr>
      </w:pPr>
    </w:p>
    <w:p w14:paraId="0588E230" w14:textId="77777777" w:rsidR="003F3923" w:rsidRPr="000E1F81" w:rsidRDefault="003F3923" w:rsidP="003F3923">
      <w:pPr>
        <w:jc w:val="center"/>
        <w:rPr>
          <w:b/>
          <w:bCs/>
          <w:sz w:val="24"/>
          <w:szCs w:val="24"/>
        </w:rPr>
      </w:pPr>
      <w:r w:rsidRPr="000E1F81">
        <w:rPr>
          <w:b/>
          <w:bCs/>
          <w:sz w:val="24"/>
          <w:szCs w:val="24"/>
        </w:rPr>
        <w:t>GULBENES NOVADA DOMES LĒMUMS</w:t>
      </w:r>
    </w:p>
    <w:p w14:paraId="6F59F013" w14:textId="77777777" w:rsidR="003F3923" w:rsidRPr="000E1F81" w:rsidRDefault="003F3923" w:rsidP="003F3923">
      <w:pPr>
        <w:jc w:val="center"/>
        <w:rPr>
          <w:sz w:val="24"/>
          <w:szCs w:val="24"/>
        </w:rPr>
      </w:pPr>
      <w:r w:rsidRPr="000E1F81">
        <w:rPr>
          <w:sz w:val="24"/>
          <w:szCs w:val="24"/>
        </w:rPr>
        <w:t>Gulbenē</w:t>
      </w:r>
    </w:p>
    <w:p w14:paraId="685C0249" w14:textId="77777777" w:rsidR="003F3923" w:rsidRPr="000E1F81" w:rsidRDefault="003F3923" w:rsidP="003F3923">
      <w:pPr>
        <w:jc w:val="center"/>
        <w:rPr>
          <w:sz w:val="24"/>
          <w:szCs w:val="24"/>
        </w:rPr>
      </w:pPr>
    </w:p>
    <w:tbl>
      <w:tblPr>
        <w:tblStyle w:val="Reatabula26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6036FEAD" w14:textId="77777777" w:rsidTr="003F3923">
        <w:tc>
          <w:tcPr>
            <w:tcW w:w="6345" w:type="dxa"/>
          </w:tcPr>
          <w:p w14:paraId="2CD08E40"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57EDFE0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GND/2020/545</w:t>
            </w:r>
          </w:p>
        </w:tc>
      </w:tr>
      <w:tr w:rsidR="003F3923" w:rsidRPr="003F3923" w14:paraId="22DC8DD4" w14:textId="77777777" w:rsidTr="003F3923">
        <w:tc>
          <w:tcPr>
            <w:tcW w:w="6345" w:type="dxa"/>
          </w:tcPr>
          <w:p w14:paraId="38D50C2A" w14:textId="77777777" w:rsidR="003F3923" w:rsidRPr="003F3923" w:rsidRDefault="003F3923" w:rsidP="003F3923">
            <w:pPr>
              <w:rPr>
                <w:sz w:val="24"/>
                <w:szCs w:val="24"/>
              </w:rPr>
            </w:pPr>
          </w:p>
        </w:tc>
        <w:tc>
          <w:tcPr>
            <w:tcW w:w="4729" w:type="dxa"/>
          </w:tcPr>
          <w:p w14:paraId="60406E83" w14:textId="77777777" w:rsidR="003F3923" w:rsidRPr="003F3923" w:rsidRDefault="003F3923" w:rsidP="003F3923">
            <w:pPr>
              <w:rPr>
                <w:b/>
                <w:bCs/>
                <w:sz w:val="24"/>
                <w:szCs w:val="24"/>
              </w:rPr>
            </w:pPr>
            <w:r w:rsidRPr="003F3923">
              <w:rPr>
                <w:b/>
                <w:bCs/>
                <w:sz w:val="24"/>
                <w:szCs w:val="24"/>
              </w:rPr>
              <w:t>(protokols Nr.14; 118.p)</w:t>
            </w:r>
          </w:p>
        </w:tc>
      </w:tr>
    </w:tbl>
    <w:p w14:paraId="0239C99F"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7DF896CD" w14:textId="77777777" w:rsidR="003F3923" w:rsidRPr="003F3923" w:rsidRDefault="003F3923" w:rsidP="003F3923">
      <w:pPr>
        <w:autoSpaceDE w:val="0"/>
        <w:autoSpaceDN w:val="0"/>
        <w:adjustRightInd w:val="0"/>
        <w:rPr>
          <w:rFonts w:eastAsiaTheme="minorHAnsi"/>
          <w:color w:val="000000"/>
          <w:sz w:val="24"/>
          <w:szCs w:val="24"/>
          <w:lang w:eastAsia="en-US"/>
        </w:rPr>
      </w:pPr>
    </w:p>
    <w:p w14:paraId="44BE1F99" w14:textId="77777777" w:rsidR="003F3923" w:rsidRPr="003F3923" w:rsidRDefault="003F3923" w:rsidP="003F3923">
      <w:pPr>
        <w:rPr>
          <w:b/>
          <w:sz w:val="24"/>
          <w:szCs w:val="24"/>
        </w:rPr>
      </w:pPr>
      <w:r w:rsidRPr="003F3923">
        <w:rPr>
          <w:b/>
          <w:sz w:val="24"/>
          <w:szCs w:val="24"/>
        </w:rPr>
        <w:t xml:space="preserve">Par dzīvokļa </w:t>
      </w:r>
      <w:proofErr w:type="spellStart"/>
      <w:r w:rsidRPr="003F3923">
        <w:rPr>
          <w:b/>
          <w:sz w:val="24"/>
          <w:szCs w:val="24"/>
        </w:rPr>
        <w:t>Jaunlitenes</w:t>
      </w:r>
      <w:proofErr w:type="spellEnd"/>
      <w:r w:rsidRPr="003F3923">
        <w:rPr>
          <w:b/>
          <w:sz w:val="24"/>
          <w:szCs w:val="24"/>
        </w:rPr>
        <w:t xml:space="preserve"> iela 6-4, Litene, Litenes pagasts, Gulbenes novads, īres līguma termiņa pagarināšanu</w:t>
      </w:r>
    </w:p>
    <w:p w14:paraId="4CCF1B5B" w14:textId="77777777" w:rsidR="003F3923" w:rsidRPr="003F3923" w:rsidRDefault="003F3923" w:rsidP="003F3923">
      <w:pPr>
        <w:autoSpaceDE w:val="0"/>
        <w:autoSpaceDN w:val="0"/>
        <w:adjustRightInd w:val="0"/>
        <w:rPr>
          <w:rFonts w:eastAsiaTheme="minorHAnsi"/>
          <w:color w:val="000000"/>
          <w:sz w:val="24"/>
          <w:szCs w:val="24"/>
          <w:lang w:eastAsia="en-US"/>
        </w:rPr>
      </w:pPr>
    </w:p>
    <w:p w14:paraId="405945AE" w14:textId="367BEB7D"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9.jūlijā ar reģistrācijas numuru GND/5.5/20/1356-Ļ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2020.gada 9.jūlija iesniegums, kurā izteikts lūgums pagarināt dzīvojamās telpas Nr.4, kas atrodas </w:t>
      </w:r>
      <w:proofErr w:type="spellStart"/>
      <w:r w:rsidRPr="003F3923">
        <w:rPr>
          <w:sz w:val="24"/>
          <w:szCs w:val="24"/>
        </w:rPr>
        <w:t>Jaunlitenes</w:t>
      </w:r>
      <w:proofErr w:type="spellEnd"/>
      <w:r w:rsidRPr="003F3923">
        <w:rPr>
          <w:sz w:val="24"/>
          <w:szCs w:val="24"/>
        </w:rPr>
        <w:t xml:space="preserve"> ielā 6, Litenē, Litenes pagastā, Gulbenes novadā, īres līguma darbības termiņu. </w:t>
      </w:r>
    </w:p>
    <w:p w14:paraId="3BD2F2F6"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6BF9D89"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200B6644"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705EFBD8"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15"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16"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06F06FB4"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50FA04F6"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Gulbenes novada pašvaldības grāmatvedības uzskaites datiem iesnieguma iesniedzējai uz 2020.gada 15.jūliju ir nenokārtotas maksājumu saistības par dzīvojamās telpas īri un pamatpakalpojumiem EUR 77,11 (septiņdesmit septiņi </w:t>
      </w:r>
      <w:proofErr w:type="spellStart"/>
      <w:r w:rsidRPr="003F3923">
        <w:rPr>
          <w:i/>
          <w:sz w:val="24"/>
          <w:szCs w:val="24"/>
        </w:rPr>
        <w:t>euro</w:t>
      </w:r>
      <w:proofErr w:type="spellEnd"/>
      <w:r w:rsidRPr="003F3923">
        <w:rPr>
          <w:sz w:val="24"/>
          <w:szCs w:val="24"/>
        </w:rPr>
        <w:t xml:space="preserve"> un 11 centi) apmērā. Iesniedzējs iesniegumā norāda, ka apņemas nomaksāt parāda summu līdz 2020.gada 20.jūlijam. Parāds par ūdens un kanalizācijas pakalpojuma sniedzēja SIA “Gulbenes nami” sniegto pakalpojumu 22,26 EUR (divdesmit divi </w:t>
      </w:r>
      <w:proofErr w:type="spellStart"/>
      <w:r w:rsidRPr="003F3923">
        <w:rPr>
          <w:i/>
          <w:sz w:val="24"/>
          <w:szCs w:val="24"/>
        </w:rPr>
        <w:t>euro</w:t>
      </w:r>
      <w:proofErr w:type="spellEnd"/>
      <w:r w:rsidRPr="003F3923">
        <w:rPr>
          <w:sz w:val="24"/>
          <w:szCs w:val="24"/>
        </w:rPr>
        <w:t xml:space="preserve"> 26 centi) apmērā. </w:t>
      </w:r>
    </w:p>
    <w:p w14:paraId="229D3087"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035B78BF"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6733F8B9"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4FD9BA08" w14:textId="16837DD2"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Nr.4, kas atrodas </w:t>
      </w:r>
      <w:proofErr w:type="spellStart"/>
      <w:r w:rsidRPr="003F3923">
        <w:rPr>
          <w:sz w:val="24"/>
          <w:szCs w:val="24"/>
        </w:rPr>
        <w:t>Jaunlitene</w:t>
      </w:r>
      <w:proofErr w:type="spellEnd"/>
      <w:r w:rsidRPr="003F3923">
        <w:rPr>
          <w:sz w:val="24"/>
          <w:szCs w:val="24"/>
        </w:rPr>
        <w:t xml:space="preserve"> ielā 6, Litene, Litenes pagastā, Gulbenes novadā, LV-4405, īres līgumu ar </w:t>
      </w:r>
      <w:r w:rsidR="000E1F81">
        <w:rPr>
          <w:sz w:val="24"/>
          <w:szCs w:val="24"/>
        </w:rPr>
        <w:t>…</w:t>
      </w:r>
      <w:r w:rsidRPr="003F3923">
        <w:rPr>
          <w:sz w:val="24"/>
          <w:szCs w:val="24"/>
        </w:rPr>
        <w:t>, uz laiku līdz 2020.gada 31.oktobrim.</w:t>
      </w:r>
    </w:p>
    <w:p w14:paraId="6EC2A32A" w14:textId="3A73B890" w:rsidR="003F3923" w:rsidRPr="003F3923" w:rsidRDefault="003F3923" w:rsidP="003F3923">
      <w:pPr>
        <w:spacing w:line="360" w:lineRule="auto"/>
        <w:ind w:firstLine="425"/>
        <w:jc w:val="both"/>
        <w:rPr>
          <w:sz w:val="24"/>
          <w:szCs w:val="24"/>
        </w:rPr>
      </w:pPr>
      <w:r w:rsidRPr="003F3923">
        <w:rPr>
          <w:sz w:val="24"/>
          <w:szCs w:val="24"/>
        </w:rPr>
        <w:t xml:space="preserve">  2. 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3BFA6F6E" w14:textId="77777777" w:rsidR="003F3923" w:rsidRPr="003F3923" w:rsidRDefault="003F3923" w:rsidP="003F3923">
      <w:pPr>
        <w:spacing w:line="360" w:lineRule="auto"/>
        <w:ind w:firstLine="567"/>
        <w:jc w:val="both"/>
        <w:rPr>
          <w:sz w:val="24"/>
          <w:szCs w:val="24"/>
        </w:rPr>
      </w:pPr>
      <w:r w:rsidRPr="003F3923">
        <w:rPr>
          <w:sz w:val="24"/>
          <w:szCs w:val="24"/>
        </w:rPr>
        <w:t>3. UZDOT Litenes pagasta pārvaldei, reģistrācijas numurs 90011483217, juridiskā adrese: “Pagastnams 1”, Litene, Litenes pagasts, Gulbenes novads, LV-4405, sagatavot un noslēgt vienošanos par dzīvojamās telpas īres līguma darbības termiņa pagarināšanu.</w:t>
      </w:r>
    </w:p>
    <w:p w14:paraId="11919B77" w14:textId="77777777" w:rsidR="003F3923" w:rsidRPr="003F3923" w:rsidRDefault="003F3923" w:rsidP="003F3923">
      <w:pPr>
        <w:spacing w:line="360" w:lineRule="auto"/>
        <w:ind w:left="567"/>
        <w:jc w:val="both"/>
        <w:rPr>
          <w:sz w:val="24"/>
          <w:szCs w:val="24"/>
        </w:rPr>
      </w:pPr>
      <w:r w:rsidRPr="003F3923">
        <w:rPr>
          <w:sz w:val="24"/>
          <w:szCs w:val="24"/>
        </w:rPr>
        <w:t>5. Lēmuma izrakstu nosūtīt:</w:t>
      </w:r>
    </w:p>
    <w:p w14:paraId="1A05E92B" w14:textId="286231A7" w:rsidR="003F3923" w:rsidRPr="003F3923" w:rsidRDefault="003F3923" w:rsidP="003F3923">
      <w:pPr>
        <w:spacing w:line="360" w:lineRule="auto"/>
        <w:ind w:firstLine="567"/>
        <w:jc w:val="both"/>
        <w:rPr>
          <w:sz w:val="24"/>
          <w:szCs w:val="24"/>
        </w:rPr>
      </w:pPr>
      <w:r w:rsidRPr="003F3923">
        <w:rPr>
          <w:sz w:val="24"/>
          <w:szCs w:val="24"/>
        </w:rPr>
        <w:t xml:space="preserve">5.1. </w:t>
      </w:r>
      <w:r w:rsidR="000E1F81">
        <w:rPr>
          <w:sz w:val="24"/>
          <w:szCs w:val="24"/>
        </w:rPr>
        <w:t>…</w:t>
      </w:r>
    </w:p>
    <w:p w14:paraId="6FCECE4A" w14:textId="77777777" w:rsidR="003F3923" w:rsidRPr="003F3923" w:rsidRDefault="003F3923" w:rsidP="003F3923">
      <w:pPr>
        <w:spacing w:line="360" w:lineRule="auto"/>
        <w:ind w:firstLine="567"/>
        <w:jc w:val="both"/>
        <w:rPr>
          <w:sz w:val="24"/>
          <w:szCs w:val="24"/>
        </w:rPr>
      </w:pPr>
      <w:r w:rsidRPr="003F3923">
        <w:rPr>
          <w:sz w:val="24"/>
          <w:szCs w:val="24"/>
        </w:rPr>
        <w:t>5.2. Litenes pagasta pārvaldei, “Pagastnams 1”, Litene, Litenes pagasts, Gulbenes novads, LV-4405.</w:t>
      </w:r>
    </w:p>
    <w:p w14:paraId="6BCCEB82" w14:textId="77777777" w:rsidR="003F3923" w:rsidRPr="003F3923" w:rsidRDefault="003F3923" w:rsidP="003F3923">
      <w:pPr>
        <w:spacing w:line="360" w:lineRule="auto"/>
        <w:ind w:left="567"/>
        <w:jc w:val="both"/>
        <w:rPr>
          <w:sz w:val="24"/>
          <w:szCs w:val="24"/>
        </w:rPr>
      </w:pPr>
    </w:p>
    <w:p w14:paraId="2F73D988"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0A6D0143" w14:textId="77777777" w:rsidR="003F3923" w:rsidRPr="003F3923" w:rsidRDefault="003F3923" w:rsidP="003F3923">
      <w:pPr>
        <w:autoSpaceDE w:val="0"/>
        <w:autoSpaceDN w:val="0"/>
        <w:adjustRightInd w:val="0"/>
        <w:rPr>
          <w:rFonts w:eastAsiaTheme="minorHAnsi"/>
          <w:color w:val="000000"/>
          <w:sz w:val="24"/>
          <w:szCs w:val="24"/>
          <w:lang w:eastAsia="en-US"/>
        </w:rPr>
      </w:pPr>
    </w:p>
    <w:p w14:paraId="12D62C6D" w14:textId="77777777" w:rsidR="003F3923" w:rsidRPr="003F3923" w:rsidRDefault="003F3923" w:rsidP="003F3923">
      <w:pPr>
        <w:autoSpaceDE w:val="0"/>
        <w:autoSpaceDN w:val="0"/>
        <w:adjustRightInd w:val="0"/>
        <w:rPr>
          <w:rFonts w:eastAsiaTheme="minorHAnsi"/>
          <w:color w:val="000000"/>
          <w:sz w:val="24"/>
          <w:szCs w:val="24"/>
          <w:lang w:eastAsia="en-US"/>
        </w:rPr>
      </w:pPr>
    </w:p>
    <w:p w14:paraId="3D731735"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Ligita Slaidiņa</w:t>
      </w:r>
    </w:p>
    <w:p w14:paraId="09F3CE1B" w14:textId="1B27F282" w:rsidR="003F3923" w:rsidRDefault="003F3923">
      <w:pPr>
        <w:rPr>
          <w:snapToGrid w:val="0"/>
          <w:sz w:val="24"/>
          <w:lang w:eastAsia="en-US"/>
        </w:rPr>
      </w:pPr>
      <w:r>
        <w:br w:type="page"/>
      </w:r>
    </w:p>
    <w:tbl>
      <w:tblPr>
        <w:tblStyle w:val="Reatabula2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287EF43E" w14:textId="77777777" w:rsidTr="003F3923">
        <w:tc>
          <w:tcPr>
            <w:tcW w:w="9458" w:type="dxa"/>
          </w:tcPr>
          <w:p w14:paraId="6EF0D742"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2D9D2EF1" wp14:editId="021EA2C1">
                  <wp:extent cx="619125" cy="685800"/>
                  <wp:effectExtent l="0" t="0" r="9525" b="0"/>
                  <wp:docPr id="414" name="Attēls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491C59D3" w14:textId="77777777" w:rsidTr="003F3923">
        <w:tc>
          <w:tcPr>
            <w:tcW w:w="9458" w:type="dxa"/>
          </w:tcPr>
          <w:p w14:paraId="296CAC57"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50FFA195" w14:textId="77777777" w:rsidTr="003F3923">
        <w:tc>
          <w:tcPr>
            <w:tcW w:w="9458" w:type="dxa"/>
          </w:tcPr>
          <w:p w14:paraId="5FAED3C9"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21060018" w14:textId="77777777" w:rsidTr="003F3923">
        <w:tc>
          <w:tcPr>
            <w:tcW w:w="9458" w:type="dxa"/>
          </w:tcPr>
          <w:p w14:paraId="79E6A99E"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3C4AAECB" w14:textId="77777777" w:rsidTr="003F3923">
        <w:tc>
          <w:tcPr>
            <w:tcW w:w="9458" w:type="dxa"/>
          </w:tcPr>
          <w:p w14:paraId="7E3E6F8F"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182086AD" w14:textId="77777777" w:rsidR="003F3923" w:rsidRPr="000E1F81" w:rsidRDefault="003F3923" w:rsidP="003F3923">
      <w:pPr>
        <w:rPr>
          <w:sz w:val="24"/>
          <w:szCs w:val="24"/>
        </w:rPr>
      </w:pPr>
    </w:p>
    <w:p w14:paraId="32DB6806" w14:textId="77777777" w:rsidR="003F3923" w:rsidRPr="000E1F81" w:rsidRDefault="003F3923" w:rsidP="003F3923">
      <w:pPr>
        <w:jc w:val="center"/>
        <w:rPr>
          <w:b/>
          <w:bCs/>
          <w:sz w:val="24"/>
          <w:szCs w:val="24"/>
        </w:rPr>
      </w:pPr>
      <w:r w:rsidRPr="000E1F81">
        <w:rPr>
          <w:b/>
          <w:bCs/>
          <w:sz w:val="24"/>
          <w:szCs w:val="24"/>
        </w:rPr>
        <w:t>GULBENES NOVADA DOMES LĒMUMS</w:t>
      </w:r>
    </w:p>
    <w:p w14:paraId="26328B78" w14:textId="77777777" w:rsidR="003F3923" w:rsidRPr="000E1F81" w:rsidRDefault="003F3923" w:rsidP="003F3923">
      <w:pPr>
        <w:jc w:val="center"/>
        <w:rPr>
          <w:sz w:val="24"/>
          <w:szCs w:val="24"/>
        </w:rPr>
      </w:pPr>
      <w:r w:rsidRPr="000E1F81">
        <w:rPr>
          <w:sz w:val="24"/>
          <w:szCs w:val="24"/>
        </w:rPr>
        <w:t>Gulbenē</w:t>
      </w:r>
    </w:p>
    <w:p w14:paraId="7C1D3389" w14:textId="77777777" w:rsidR="003F3923" w:rsidRPr="000E1F81" w:rsidRDefault="003F3923" w:rsidP="003F3923">
      <w:pPr>
        <w:jc w:val="center"/>
        <w:rPr>
          <w:sz w:val="24"/>
          <w:szCs w:val="24"/>
        </w:rPr>
      </w:pPr>
    </w:p>
    <w:tbl>
      <w:tblPr>
        <w:tblStyle w:val="Reatabula26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058F0A0" w14:textId="77777777" w:rsidTr="003F3923">
        <w:tc>
          <w:tcPr>
            <w:tcW w:w="6345" w:type="dxa"/>
          </w:tcPr>
          <w:p w14:paraId="074F10C6"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7F43351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GND/2020/546</w:t>
            </w:r>
          </w:p>
        </w:tc>
      </w:tr>
      <w:tr w:rsidR="003F3923" w:rsidRPr="000E1F81" w14:paraId="438D9E94" w14:textId="77777777" w:rsidTr="003F3923">
        <w:tc>
          <w:tcPr>
            <w:tcW w:w="6345" w:type="dxa"/>
          </w:tcPr>
          <w:p w14:paraId="7F13FD5E" w14:textId="77777777" w:rsidR="003F3923" w:rsidRPr="000E1F81" w:rsidRDefault="003F3923" w:rsidP="003F3923">
            <w:pPr>
              <w:rPr>
                <w:rFonts w:ascii="Times New Roman" w:hAnsi="Times New Roman" w:cs="Times New Roman"/>
                <w:sz w:val="24"/>
                <w:szCs w:val="24"/>
              </w:rPr>
            </w:pPr>
          </w:p>
        </w:tc>
        <w:tc>
          <w:tcPr>
            <w:tcW w:w="4729" w:type="dxa"/>
          </w:tcPr>
          <w:p w14:paraId="3CEBF7C9"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(protokols Nr.14; 119.p)</w:t>
            </w:r>
          </w:p>
        </w:tc>
      </w:tr>
    </w:tbl>
    <w:p w14:paraId="2B097553"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24E6B7A9" w14:textId="77777777" w:rsidR="003F3923" w:rsidRPr="003F3923" w:rsidRDefault="003F3923" w:rsidP="003F3923">
      <w:pPr>
        <w:autoSpaceDE w:val="0"/>
        <w:autoSpaceDN w:val="0"/>
        <w:adjustRightInd w:val="0"/>
        <w:rPr>
          <w:rFonts w:eastAsiaTheme="minorHAnsi"/>
          <w:color w:val="000000"/>
          <w:sz w:val="24"/>
          <w:szCs w:val="24"/>
          <w:lang w:eastAsia="en-US"/>
        </w:rPr>
      </w:pPr>
    </w:p>
    <w:p w14:paraId="4220A550" w14:textId="77777777" w:rsidR="003F3923" w:rsidRPr="003F3923" w:rsidRDefault="003F3923" w:rsidP="003F3923">
      <w:pPr>
        <w:rPr>
          <w:b/>
          <w:sz w:val="24"/>
          <w:szCs w:val="24"/>
        </w:rPr>
      </w:pPr>
      <w:r w:rsidRPr="003F3923">
        <w:rPr>
          <w:b/>
          <w:sz w:val="24"/>
          <w:szCs w:val="24"/>
        </w:rPr>
        <w:t>Par dzīvokļa „Ceļmalas 1”-18, Ceļmalas, Stradu pagasts, Gulbenes novads, īres līguma termiņa pagarināšanu</w:t>
      </w:r>
    </w:p>
    <w:p w14:paraId="7972BC82" w14:textId="77777777" w:rsidR="003F3923" w:rsidRPr="003F3923" w:rsidRDefault="003F3923" w:rsidP="003F3923">
      <w:pPr>
        <w:autoSpaceDE w:val="0"/>
        <w:autoSpaceDN w:val="0"/>
        <w:adjustRightInd w:val="0"/>
        <w:rPr>
          <w:rFonts w:eastAsiaTheme="minorHAnsi"/>
          <w:color w:val="000000"/>
          <w:sz w:val="24"/>
          <w:szCs w:val="24"/>
          <w:lang w:eastAsia="en-US"/>
        </w:rPr>
      </w:pPr>
    </w:p>
    <w:p w14:paraId="41B6CE3F" w14:textId="202CC88A"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1.jūlijā ar reģistrācijas numuru GND/5.5/20/1299-P reģistrēts </w:t>
      </w:r>
      <w:r w:rsidR="000E1F81">
        <w:rPr>
          <w:b/>
          <w:sz w:val="24"/>
          <w:szCs w:val="24"/>
        </w:rPr>
        <w:t>…</w:t>
      </w:r>
      <w:r w:rsidRPr="003F3923">
        <w:rPr>
          <w:sz w:val="24"/>
          <w:szCs w:val="24"/>
        </w:rPr>
        <w:t xml:space="preserve"> (turpmāk – iesniedzējs), deklarētā dzīvesvieta: </w:t>
      </w:r>
      <w:r w:rsidR="000E1F81">
        <w:rPr>
          <w:sz w:val="24"/>
          <w:szCs w:val="24"/>
        </w:rPr>
        <w:t>…</w:t>
      </w:r>
      <w:r w:rsidRPr="003F3923">
        <w:rPr>
          <w:sz w:val="24"/>
          <w:szCs w:val="24"/>
        </w:rPr>
        <w:t xml:space="preserve">, 2020.gada 1.jūlija iesniegums, kurā izteikts lūgums pagarināt dzīvojamās telpas Nr.18, kas atrodas „Ceļmalas 1”, Ceļmalas, Stradu pagastā, Gulbenes novadā, īres līguma darbības termiņu. </w:t>
      </w:r>
    </w:p>
    <w:p w14:paraId="1D132D04"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3B2BC09"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7AE466FA"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274F907D"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17"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18"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3266D511"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2E08B5DC" w14:textId="77777777" w:rsidR="003F3923" w:rsidRPr="003F3923" w:rsidRDefault="003F3923" w:rsidP="003F3923">
      <w:pPr>
        <w:spacing w:line="360" w:lineRule="auto"/>
        <w:ind w:firstLine="567"/>
        <w:jc w:val="both"/>
        <w:rPr>
          <w:sz w:val="24"/>
          <w:szCs w:val="24"/>
        </w:rPr>
      </w:pPr>
      <w:r w:rsidRPr="003F3923">
        <w:rPr>
          <w:sz w:val="24"/>
          <w:szCs w:val="24"/>
        </w:rPr>
        <w:t>Atbilstoši SIA “Gulbenes nami” sniegtajai informācijai iesniedzējam ir nenokārtotas maksājumu saistības par dzīvojamās telpas īri 36,32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nenomaksātu maksājumu saistības  par pamatpakalpojumiem.</w:t>
      </w:r>
    </w:p>
    <w:p w14:paraId="1F3573BE"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60A60A0D"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5CDC803E"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Gulbenes novada dome </w:t>
      </w:r>
      <w:r w:rsidRPr="003F3923">
        <w:rPr>
          <w:sz w:val="24"/>
          <w:szCs w:val="24"/>
        </w:rPr>
        <w:t>NOLEMJ:</w:t>
      </w:r>
    </w:p>
    <w:p w14:paraId="1230BD77" w14:textId="1B625126"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Nr.18, kas atrodas „Ceļmalas 1”, Ceļmalas, Stradu pagastā, Gulbenes novadā, īres līgumu ar </w:t>
      </w:r>
      <w:r w:rsidR="000E1F81">
        <w:rPr>
          <w:sz w:val="24"/>
          <w:szCs w:val="24"/>
        </w:rPr>
        <w:t>…</w:t>
      </w:r>
      <w:r w:rsidRPr="003F3923">
        <w:rPr>
          <w:sz w:val="24"/>
          <w:szCs w:val="24"/>
        </w:rPr>
        <w:t>, uz laiku līdz 2021.gada 31.jūlijam.</w:t>
      </w:r>
    </w:p>
    <w:p w14:paraId="72E14A21" w14:textId="3A6E9599" w:rsidR="003F3923" w:rsidRPr="003F3923" w:rsidRDefault="003F3923" w:rsidP="003F3923">
      <w:pPr>
        <w:spacing w:line="360" w:lineRule="auto"/>
        <w:ind w:firstLine="425"/>
        <w:jc w:val="both"/>
        <w:rPr>
          <w:sz w:val="24"/>
          <w:szCs w:val="24"/>
        </w:rPr>
      </w:pPr>
      <w:r w:rsidRPr="003F3923">
        <w:rPr>
          <w:sz w:val="24"/>
          <w:szCs w:val="24"/>
        </w:rPr>
        <w:t xml:space="preserve">  2.NOTEIKT </w:t>
      </w:r>
      <w:r w:rsidR="000E1F81">
        <w:rPr>
          <w:sz w:val="24"/>
          <w:szCs w:val="24"/>
        </w:rPr>
        <w:t>…</w:t>
      </w:r>
      <w:r w:rsidRPr="003F3923">
        <w:rPr>
          <w:sz w:val="24"/>
          <w:szCs w:val="24"/>
        </w:rPr>
        <w:t xml:space="preserve"> viena mēneša termiņu vienošanās par dzīvojamās telpas īres līguma darbības termiņa pagarināšanu noslēgšanai.</w:t>
      </w:r>
    </w:p>
    <w:p w14:paraId="47E5D444"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70D0D58" w14:textId="77777777" w:rsidR="003F3923" w:rsidRPr="003F3923" w:rsidRDefault="003F3923" w:rsidP="003F3923">
      <w:pPr>
        <w:spacing w:line="360" w:lineRule="auto"/>
        <w:ind w:firstLine="567"/>
        <w:jc w:val="both"/>
        <w:rPr>
          <w:sz w:val="24"/>
          <w:szCs w:val="24"/>
        </w:rPr>
      </w:pPr>
      <w:r w:rsidRPr="003F3923">
        <w:rPr>
          <w:sz w:val="24"/>
          <w:szCs w:val="24"/>
        </w:rPr>
        <w:t>4. Lēmuma izrakstu nosūtīt:</w:t>
      </w:r>
    </w:p>
    <w:p w14:paraId="2AC5BE3D" w14:textId="6A1020A2" w:rsidR="003F3923" w:rsidRPr="003F3923" w:rsidRDefault="003F3923" w:rsidP="003F3923">
      <w:pPr>
        <w:spacing w:line="360" w:lineRule="auto"/>
        <w:ind w:firstLine="567"/>
        <w:jc w:val="both"/>
        <w:rPr>
          <w:sz w:val="24"/>
          <w:szCs w:val="24"/>
        </w:rPr>
      </w:pPr>
      <w:r w:rsidRPr="003F3923">
        <w:rPr>
          <w:sz w:val="24"/>
          <w:szCs w:val="24"/>
        </w:rPr>
        <w:t xml:space="preserve">4.1. </w:t>
      </w:r>
      <w:r w:rsidR="000E1F81">
        <w:rPr>
          <w:sz w:val="24"/>
          <w:szCs w:val="24"/>
        </w:rPr>
        <w:t>…</w:t>
      </w:r>
      <w:r w:rsidRPr="003F3923">
        <w:rPr>
          <w:sz w:val="24"/>
          <w:szCs w:val="24"/>
        </w:rPr>
        <w:t>;</w:t>
      </w:r>
    </w:p>
    <w:p w14:paraId="7F1FF8C2" w14:textId="77777777" w:rsidR="003F3923" w:rsidRPr="003F3923" w:rsidRDefault="003F3923" w:rsidP="003F3923">
      <w:pPr>
        <w:spacing w:line="360" w:lineRule="auto"/>
        <w:ind w:left="567"/>
        <w:jc w:val="both"/>
        <w:rPr>
          <w:sz w:val="24"/>
          <w:szCs w:val="24"/>
        </w:rPr>
      </w:pPr>
      <w:r w:rsidRPr="003F3923">
        <w:rPr>
          <w:sz w:val="24"/>
          <w:szCs w:val="24"/>
        </w:rPr>
        <w:t>4.2. Stradu pagasta pārvaldei, Brīvības iela 8, Gulbene, Gulbenes novads, LV-4401;</w:t>
      </w:r>
    </w:p>
    <w:p w14:paraId="08971913" w14:textId="77777777" w:rsidR="003F3923" w:rsidRPr="003F3923" w:rsidRDefault="003F3923" w:rsidP="003F3923">
      <w:pPr>
        <w:spacing w:line="360" w:lineRule="auto"/>
        <w:ind w:left="567"/>
        <w:jc w:val="both"/>
        <w:rPr>
          <w:sz w:val="24"/>
          <w:szCs w:val="24"/>
        </w:rPr>
      </w:pPr>
      <w:r w:rsidRPr="003F3923">
        <w:rPr>
          <w:sz w:val="24"/>
          <w:szCs w:val="24"/>
        </w:rPr>
        <w:t>4.3. SIA “Gulbenes nami”, Gaitnieku iela 1B, Gulbene, Gulbenes novads, LV-4401.</w:t>
      </w:r>
    </w:p>
    <w:p w14:paraId="27A9A547" w14:textId="77777777" w:rsidR="003F3923" w:rsidRPr="003F3923" w:rsidRDefault="003F3923" w:rsidP="003F3923">
      <w:pPr>
        <w:spacing w:line="360" w:lineRule="auto"/>
        <w:ind w:left="567"/>
        <w:jc w:val="both"/>
        <w:rPr>
          <w:sz w:val="24"/>
          <w:szCs w:val="24"/>
        </w:rPr>
      </w:pPr>
      <w:r w:rsidRPr="003F3923">
        <w:rPr>
          <w:sz w:val="24"/>
          <w:szCs w:val="24"/>
        </w:rPr>
        <w:t xml:space="preserve"> </w:t>
      </w:r>
    </w:p>
    <w:p w14:paraId="32365130"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8D56159" w14:textId="77777777" w:rsidR="003F3923" w:rsidRPr="003F3923" w:rsidRDefault="003F3923" w:rsidP="003F3923">
      <w:pPr>
        <w:autoSpaceDE w:val="0"/>
        <w:autoSpaceDN w:val="0"/>
        <w:adjustRightInd w:val="0"/>
        <w:rPr>
          <w:rFonts w:eastAsiaTheme="minorHAnsi"/>
          <w:color w:val="000000"/>
          <w:sz w:val="24"/>
          <w:szCs w:val="24"/>
          <w:lang w:eastAsia="en-US"/>
        </w:rPr>
      </w:pPr>
    </w:p>
    <w:p w14:paraId="5D047509" w14:textId="77777777" w:rsidR="003F3923" w:rsidRPr="003F3923" w:rsidRDefault="003F3923" w:rsidP="003F3923">
      <w:pPr>
        <w:autoSpaceDE w:val="0"/>
        <w:autoSpaceDN w:val="0"/>
        <w:adjustRightInd w:val="0"/>
        <w:rPr>
          <w:rFonts w:eastAsiaTheme="minorHAnsi"/>
          <w:color w:val="000000"/>
          <w:sz w:val="24"/>
          <w:szCs w:val="24"/>
          <w:lang w:eastAsia="en-US"/>
        </w:rPr>
      </w:pPr>
    </w:p>
    <w:p w14:paraId="0F0AD515" w14:textId="77777777" w:rsidR="003F3923" w:rsidRPr="003F3923" w:rsidRDefault="003F3923" w:rsidP="003F3923">
      <w:pPr>
        <w:rPr>
          <w:sz w:val="24"/>
          <w:szCs w:val="24"/>
        </w:rPr>
      </w:pPr>
      <w:r w:rsidRPr="003F3923">
        <w:rPr>
          <w:sz w:val="24"/>
          <w:szCs w:val="24"/>
        </w:rPr>
        <w:t>Sagatavoja: Anna Rone</w:t>
      </w:r>
    </w:p>
    <w:p w14:paraId="668F3326" w14:textId="2BC294AD" w:rsidR="003F3923" w:rsidRDefault="003F3923">
      <w:pPr>
        <w:rPr>
          <w:snapToGrid w:val="0"/>
          <w:sz w:val="24"/>
          <w:lang w:eastAsia="en-US"/>
        </w:rPr>
      </w:pPr>
      <w:r>
        <w:br w:type="page"/>
      </w:r>
    </w:p>
    <w:tbl>
      <w:tblPr>
        <w:tblStyle w:val="Reatabula2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0E1F81" w14:paraId="19023AA7" w14:textId="77777777" w:rsidTr="003F3923">
        <w:tc>
          <w:tcPr>
            <w:tcW w:w="9458" w:type="dxa"/>
          </w:tcPr>
          <w:p w14:paraId="45B056E4" w14:textId="77777777" w:rsidR="003F3923" w:rsidRPr="000E1F81" w:rsidRDefault="003F3923" w:rsidP="003F3923">
            <w:pPr>
              <w:jc w:val="center"/>
              <w:rPr>
                <w:rFonts w:ascii="Times New Roman" w:hAnsi="Times New Roman" w:cs="Times New Roman"/>
                <w:sz w:val="24"/>
                <w:szCs w:val="24"/>
              </w:rPr>
            </w:pPr>
            <w:r w:rsidRPr="000E1F81">
              <w:rPr>
                <w:noProof/>
                <w:sz w:val="24"/>
                <w:szCs w:val="24"/>
              </w:rPr>
              <w:lastRenderedPageBreak/>
              <w:drawing>
                <wp:inline distT="0" distB="0" distL="0" distR="0" wp14:anchorId="380D8322" wp14:editId="796C7A0D">
                  <wp:extent cx="619125" cy="685800"/>
                  <wp:effectExtent l="0" t="0" r="9525" b="0"/>
                  <wp:docPr id="416" name="Attēls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0E1F81" w14:paraId="20F9E1D6" w14:textId="77777777" w:rsidTr="003F3923">
        <w:tc>
          <w:tcPr>
            <w:tcW w:w="9458" w:type="dxa"/>
          </w:tcPr>
          <w:p w14:paraId="0590D9A2"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b/>
                <w:bCs/>
                <w:sz w:val="28"/>
                <w:szCs w:val="28"/>
              </w:rPr>
              <w:t>GULBENES NOVADA PAŠVALDĪBA</w:t>
            </w:r>
          </w:p>
        </w:tc>
      </w:tr>
      <w:tr w:rsidR="003F3923" w:rsidRPr="000E1F81" w14:paraId="61A584D2" w14:textId="77777777" w:rsidTr="003F3923">
        <w:tc>
          <w:tcPr>
            <w:tcW w:w="9458" w:type="dxa"/>
          </w:tcPr>
          <w:p w14:paraId="2D599B3F"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Reģ.Nr.90009116327</w:t>
            </w:r>
          </w:p>
        </w:tc>
      </w:tr>
      <w:tr w:rsidR="003F3923" w:rsidRPr="000E1F81" w14:paraId="68612A6A" w14:textId="77777777" w:rsidTr="003F3923">
        <w:tc>
          <w:tcPr>
            <w:tcW w:w="9458" w:type="dxa"/>
          </w:tcPr>
          <w:p w14:paraId="25E54A53"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Ābeļu iela 2, Gulbene, Gulbenes nov., LV-4401</w:t>
            </w:r>
          </w:p>
        </w:tc>
      </w:tr>
      <w:tr w:rsidR="003F3923" w:rsidRPr="000E1F81" w14:paraId="4455ED9A" w14:textId="77777777" w:rsidTr="003F3923">
        <w:tc>
          <w:tcPr>
            <w:tcW w:w="9458" w:type="dxa"/>
          </w:tcPr>
          <w:p w14:paraId="72A523A9" w14:textId="77777777" w:rsidR="003F3923" w:rsidRPr="000E1F81" w:rsidRDefault="003F3923" w:rsidP="003F3923">
            <w:pPr>
              <w:jc w:val="center"/>
              <w:rPr>
                <w:rFonts w:ascii="Times New Roman" w:hAnsi="Times New Roman" w:cs="Times New Roman"/>
                <w:sz w:val="24"/>
                <w:szCs w:val="24"/>
              </w:rPr>
            </w:pPr>
            <w:r w:rsidRPr="000E1F81">
              <w:rPr>
                <w:rFonts w:ascii="Times New Roman" w:hAnsi="Times New Roman" w:cs="Times New Roman"/>
                <w:sz w:val="24"/>
                <w:szCs w:val="24"/>
              </w:rPr>
              <w:t>Tālrunis 64497710, mob.26595362, e-pasts; dome@gulbene.lv, www.gulbene.lv</w:t>
            </w:r>
          </w:p>
        </w:tc>
      </w:tr>
    </w:tbl>
    <w:p w14:paraId="2F88F34E" w14:textId="77777777" w:rsidR="003F3923" w:rsidRPr="000E1F81" w:rsidRDefault="003F3923" w:rsidP="003F3923">
      <w:pPr>
        <w:rPr>
          <w:sz w:val="24"/>
          <w:szCs w:val="24"/>
        </w:rPr>
      </w:pPr>
    </w:p>
    <w:p w14:paraId="33EAC051" w14:textId="77777777" w:rsidR="003F3923" w:rsidRPr="000E1F81" w:rsidRDefault="003F3923" w:rsidP="003F3923">
      <w:pPr>
        <w:jc w:val="center"/>
        <w:rPr>
          <w:b/>
          <w:bCs/>
          <w:sz w:val="24"/>
          <w:szCs w:val="24"/>
        </w:rPr>
      </w:pPr>
      <w:r w:rsidRPr="000E1F81">
        <w:rPr>
          <w:b/>
          <w:bCs/>
          <w:sz w:val="24"/>
          <w:szCs w:val="24"/>
        </w:rPr>
        <w:t>GULBENES NOVADA DOMES LĒMUMS</w:t>
      </w:r>
    </w:p>
    <w:p w14:paraId="4FE0BA1E" w14:textId="77777777" w:rsidR="003F3923" w:rsidRPr="000E1F81" w:rsidRDefault="003F3923" w:rsidP="003F3923">
      <w:pPr>
        <w:jc w:val="center"/>
        <w:rPr>
          <w:sz w:val="24"/>
          <w:szCs w:val="24"/>
        </w:rPr>
      </w:pPr>
      <w:r w:rsidRPr="000E1F81">
        <w:rPr>
          <w:sz w:val="24"/>
          <w:szCs w:val="24"/>
        </w:rPr>
        <w:t>Gulbenē</w:t>
      </w:r>
    </w:p>
    <w:p w14:paraId="7B50F0CE" w14:textId="77777777" w:rsidR="003F3923" w:rsidRPr="000E1F81" w:rsidRDefault="003F3923" w:rsidP="003F3923">
      <w:pPr>
        <w:jc w:val="center"/>
        <w:rPr>
          <w:sz w:val="24"/>
          <w:szCs w:val="24"/>
        </w:rPr>
      </w:pPr>
    </w:p>
    <w:tbl>
      <w:tblPr>
        <w:tblStyle w:val="Reatabula26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0E1F81" w14:paraId="5714B9A9" w14:textId="77777777" w:rsidTr="003F3923">
        <w:tc>
          <w:tcPr>
            <w:tcW w:w="6345" w:type="dxa"/>
          </w:tcPr>
          <w:p w14:paraId="6B32FBDB"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2020.gada 30.jūlijā</w:t>
            </w:r>
          </w:p>
        </w:tc>
        <w:tc>
          <w:tcPr>
            <w:tcW w:w="4729" w:type="dxa"/>
          </w:tcPr>
          <w:p w14:paraId="1DF4E57D" w14:textId="77777777" w:rsidR="003F3923" w:rsidRPr="000E1F81" w:rsidRDefault="003F3923" w:rsidP="003F3923">
            <w:pPr>
              <w:rPr>
                <w:rFonts w:ascii="Times New Roman" w:hAnsi="Times New Roman" w:cs="Times New Roman"/>
                <w:b/>
                <w:bCs/>
                <w:sz w:val="24"/>
                <w:szCs w:val="24"/>
              </w:rPr>
            </w:pPr>
            <w:r w:rsidRPr="000E1F81">
              <w:rPr>
                <w:rFonts w:ascii="Times New Roman" w:hAnsi="Times New Roman" w:cs="Times New Roman"/>
                <w:b/>
                <w:bCs/>
                <w:sz w:val="24"/>
                <w:szCs w:val="24"/>
              </w:rPr>
              <w:t>Nr. GND/2020/547</w:t>
            </w:r>
          </w:p>
        </w:tc>
      </w:tr>
      <w:tr w:rsidR="003F3923" w:rsidRPr="003F3923" w14:paraId="012278CA" w14:textId="77777777" w:rsidTr="003F3923">
        <w:tc>
          <w:tcPr>
            <w:tcW w:w="6345" w:type="dxa"/>
          </w:tcPr>
          <w:p w14:paraId="51236CA6" w14:textId="77777777" w:rsidR="003F3923" w:rsidRPr="003F3923" w:rsidRDefault="003F3923" w:rsidP="003F3923">
            <w:pPr>
              <w:rPr>
                <w:sz w:val="24"/>
                <w:szCs w:val="24"/>
              </w:rPr>
            </w:pPr>
          </w:p>
        </w:tc>
        <w:tc>
          <w:tcPr>
            <w:tcW w:w="4729" w:type="dxa"/>
          </w:tcPr>
          <w:p w14:paraId="570BF77E" w14:textId="77777777" w:rsidR="003F3923" w:rsidRPr="003F3923" w:rsidRDefault="003F3923" w:rsidP="003F3923">
            <w:pPr>
              <w:rPr>
                <w:b/>
                <w:bCs/>
                <w:sz w:val="24"/>
                <w:szCs w:val="24"/>
              </w:rPr>
            </w:pPr>
            <w:r w:rsidRPr="003F3923">
              <w:rPr>
                <w:b/>
                <w:bCs/>
                <w:sz w:val="24"/>
                <w:szCs w:val="24"/>
              </w:rPr>
              <w:t>(protokols Nr.14; 120.p)</w:t>
            </w:r>
          </w:p>
        </w:tc>
      </w:tr>
    </w:tbl>
    <w:p w14:paraId="228092F5" w14:textId="77777777" w:rsidR="003F3923" w:rsidRPr="003F3923" w:rsidRDefault="003F3923" w:rsidP="003F3923">
      <w:pPr>
        <w:rPr>
          <w:b/>
          <w:bCs/>
          <w:sz w:val="24"/>
          <w:szCs w:val="24"/>
        </w:rPr>
      </w:pP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
    <w:p w14:paraId="399295F9" w14:textId="77777777" w:rsidR="003F3923" w:rsidRPr="003F3923" w:rsidRDefault="003F3923" w:rsidP="003F3923">
      <w:pPr>
        <w:autoSpaceDE w:val="0"/>
        <w:autoSpaceDN w:val="0"/>
        <w:adjustRightInd w:val="0"/>
        <w:rPr>
          <w:rFonts w:eastAsiaTheme="minorHAnsi"/>
          <w:b/>
          <w:bCs/>
          <w:color w:val="000000"/>
          <w:sz w:val="24"/>
          <w:szCs w:val="24"/>
          <w:lang w:eastAsia="en-US"/>
        </w:rPr>
      </w:pPr>
      <w:r w:rsidRPr="003F3923">
        <w:rPr>
          <w:rFonts w:eastAsiaTheme="minorHAnsi"/>
          <w:b/>
          <w:bCs/>
          <w:color w:val="000000"/>
          <w:sz w:val="24"/>
          <w:szCs w:val="24"/>
          <w:lang w:eastAsia="en-US"/>
        </w:rPr>
        <w:t>Par dzīvokļa “</w:t>
      </w:r>
      <w:proofErr w:type="spellStart"/>
      <w:r w:rsidRPr="003F3923">
        <w:rPr>
          <w:rFonts w:eastAsiaTheme="minorHAnsi"/>
          <w:b/>
          <w:bCs/>
          <w:color w:val="000000"/>
          <w:sz w:val="24"/>
          <w:szCs w:val="24"/>
          <w:lang w:eastAsia="en-US"/>
        </w:rPr>
        <w:t>Šķieneri</w:t>
      </w:r>
      <w:proofErr w:type="spellEnd"/>
      <w:r w:rsidRPr="003F3923">
        <w:rPr>
          <w:rFonts w:eastAsiaTheme="minorHAnsi"/>
          <w:b/>
          <w:bCs/>
          <w:color w:val="000000"/>
          <w:sz w:val="24"/>
          <w:szCs w:val="24"/>
          <w:lang w:eastAsia="en-US"/>
        </w:rPr>
        <w:t xml:space="preserve"> 9”-12, </w:t>
      </w:r>
      <w:proofErr w:type="spellStart"/>
      <w:r w:rsidRPr="003F3923">
        <w:rPr>
          <w:rFonts w:eastAsiaTheme="minorHAnsi"/>
          <w:b/>
          <w:bCs/>
          <w:color w:val="000000"/>
          <w:sz w:val="24"/>
          <w:szCs w:val="24"/>
          <w:lang w:eastAsia="en-US"/>
        </w:rPr>
        <w:t>Šķieneri</w:t>
      </w:r>
      <w:proofErr w:type="spellEnd"/>
      <w:r w:rsidRPr="003F3923">
        <w:rPr>
          <w:rFonts w:eastAsiaTheme="minorHAnsi"/>
          <w:b/>
          <w:bCs/>
          <w:color w:val="000000"/>
          <w:sz w:val="24"/>
          <w:szCs w:val="24"/>
          <w:lang w:eastAsia="en-US"/>
        </w:rPr>
        <w:t>, Stradu pagasts, Gulbenes novads,  īres līguma termiņa pagarināšanu</w:t>
      </w:r>
    </w:p>
    <w:p w14:paraId="4790560C" w14:textId="77777777" w:rsidR="003F3923" w:rsidRPr="003F3923" w:rsidRDefault="003F3923" w:rsidP="003F3923">
      <w:pPr>
        <w:autoSpaceDE w:val="0"/>
        <w:autoSpaceDN w:val="0"/>
        <w:adjustRightInd w:val="0"/>
        <w:rPr>
          <w:rFonts w:eastAsiaTheme="minorHAnsi"/>
          <w:color w:val="000000"/>
          <w:sz w:val="24"/>
          <w:szCs w:val="24"/>
          <w:lang w:eastAsia="en-US"/>
        </w:rPr>
      </w:pPr>
    </w:p>
    <w:p w14:paraId="0741F1C4" w14:textId="0F5F768A"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9.jūlijā ar reģistrācijas numuru GND/5.5/20/1354-J reģistrēts </w:t>
      </w:r>
      <w:r w:rsidR="00556450">
        <w:rPr>
          <w:b/>
          <w:sz w:val="24"/>
          <w:szCs w:val="24"/>
        </w:rPr>
        <w:t>…</w:t>
      </w:r>
      <w:r w:rsidRPr="003F3923">
        <w:rPr>
          <w:sz w:val="24"/>
          <w:szCs w:val="24"/>
        </w:rPr>
        <w:t xml:space="preserve"> (turpmāk – iesniedzējs), deklarētā dzīvesvieta: </w:t>
      </w:r>
      <w:r w:rsidR="00556450">
        <w:rPr>
          <w:sz w:val="24"/>
          <w:szCs w:val="24"/>
        </w:rPr>
        <w:t>..</w:t>
      </w:r>
      <w:r w:rsidRPr="003F3923">
        <w:rPr>
          <w:sz w:val="24"/>
          <w:szCs w:val="24"/>
        </w:rPr>
        <w:t>, 2020.gada 7.jūlija iesniegums, kurā izteikts lūgums pagarināt dzīvojamās telpas Nr.12, kas atrodas “</w:t>
      </w:r>
      <w:proofErr w:type="spellStart"/>
      <w:r w:rsidRPr="003F3923">
        <w:rPr>
          <w:sz w:val="24"/>
          <w:szCs w:val="24"/>
        </w:rPr>
        <w:t>Šķieneri</w:t>
      </w:r>
      <w:proofErr w:type="spellEnd"/>
      <w:r w:rsidRPr="003F3923">
        <w:rPr>
          <w:sz w:val="24"/>
          <w:szCs w:val="24"/>
        </w:rPr>
        <w:t xml:space="preserve"> 9”, </w:t>
      </w:r>
      <w:proofErr w:type="spellStart"/>
      <w:r w:rsidRPr="003F3923">
        <w:rPr>
          <w:sz w:val="24"/>
          <w:szCs w:val="24"/>
        </w:rPr>
        <w:t>Šķieneros</w:t>
      </w:r>
      <w:proofErr w:type="spellEnd"/>
      <w:r w:rsidRPr="003F3923">
        <w:rPr>
          <w:sz w:val="24"/>
          <w:szCs w:val="24"/>
        </w:rPr>
        <w:t xml:space="preserve">, Stradu pagastā, Gulbenes novadā, īres līguma darbības termiņu. </w:t>
      </w:r>
    </w:p>
    <w:p w14:paraId="07E492CC"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6E03E20"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43BC3D4C"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27886720"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19"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20"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36E8FA49"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30.aprīlim.</w:t>
      </w:r>
    </w:p>
    <w:p w14:paraId="22D69D2F" w14:textId="77777777" w:rsidR="003F3923" w:rsidRPr="003F3923" w:rsidRDefault="003F3923" w:rsidP="003F3923">
      <w:pPr>
        <w:widowControl w:val="0"/>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apsaimniekošanu un pamatpakalpojumiem 300,00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saistības par ūdens un kanalizācijas sniedzēja SIA “ALBA” sniegto pakalpojumu 27,70 EUR apmērā. </w:t>
      </w:r>
    </w:p>
    <w:p w14:paraId="1E58E5AC" w14:textId="77777777" w:rsidR="003F3923" w:rsidRPr="003F3923" w:rsidRDefault="003F3923" w:rsidP="003F3923">
      <w:pPr>
        <w:widowControl w:val="0"/>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536FC9E8"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02A19BA2"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0CDC3ADF" w14:textId="2153EEA2" w:rsidR="003F3923" w:rsidRPr="003F3923" w:rsidRDefault="003F3923" w:rsidP="003F3923">
      <w:pPr>
        <w:spacing w:line="360" w:lineRule="auto"/>
        <w:ind w:firstLine="567"/>
        <w:jc w:val="both"/>
        <w:rPr>
          <w:sz w:val="24"/>
          <w:szCs w:val="24"/>
        </w:rPr>
      </w:pPr>
      <w:r w:rsidRPr="003F3923">
        <w:rPr>
          <w:sz w:val="24"/>
          <w:szCs w:val="24"/>
        </w:rPr>
        <w:t>1. PAGARINĀT dzīvojamās telpas Nr.12, kas atrodas “</w:t>
      </w:r>
      <w:proofErr w:type="spellStart"/>
      <w:r w:rsidRPr="003F3923">
        <w:rPr>
          <w:sz w:val="24"/>
          <w:szCs w:val="24"/>
        </w:rPr>
        <w:t>Šķieneri</w:t>
      </w:r>
      <w:proofErr w:type="spellEnd"/>
      <w:r w:rsidRPr="003F3923">
        <w:rPr>
          <w:sz w:val="24"/>
          <w:szCs w:val="24"/>
        </w:rPr>
        <w:t xml:space="preserve"> 9”, </w:t>
      </w:r>
      <w:proofErr w:type="spellStart"/>
      <w:r w:rsidRPr="003F3923">
        <w:rPr>
          <w:sz w:val="24"/>
          <w:szCs w:val="24"/>
        </w:rPr>
        <w:t>Šķieneros</w:t>
      </w:r>
      <w:proofErr w:type="spellEnd"/>
      <w:r w:rsidRPr="003F3923">
        <w:rPr>
          <w:sz w:val="24"/>
          <w:szCs w:val="24"/>
        </w:rPr>
        <w:t xml:space="preserve">, Stradu pagastā, Gulbenes novadā, īres līguma darbības termiņu ar </w:t>
      </w:r>
      <w:r w:rsidR="00556450">
        <w:rPr>
          <w:sz w:val="24"/>
          <w:szCs w:val="24"/>
        </w:rPr>
        <w:t>…</w:t>
      </w:r>
      <w:r w:rsidRPr="003F3923">
        <w:rPr>
          <w:sz w:val="24"/>
          <w:szCs w:val="24"/>
        </w:rPr>
        <w:t>, uz laiku līdz 2020.gada 31.oktobrim.</w:t>
      </w:r>
    </w:p>
    <w:p w14:paraId="77CB2626" w14:textId="28C8A1DF" w:rsidR="003F3923" w:rsidRPr="003F3923" w:rsidRDefault="003F3923" w:rsidP="003F3923">
      <w:pPr>
        <w:spacing w:line="360" w:lineRule="auto"/>
        <w:ind w:firstLine="567"/>
        <w:jc w:val="both"/>
        <w:rPr>
          <w:sz w:val="24"/>
          <w:szCs w:val="24"/>
        </w:rPr>
      </w:pPr>
      <w:r w:rsidRPr="003F3923">
        <w:rPr>
          <w:sz w:val="24"/>
          <w:szCs w:val="24"/>
        </w:rPr>
        <w:t xml:space="preserve">2. NOTEIKT </w:t>
      </w:r>
      <w:r w:rsidR="00556450">
        <w:rPr>
          <w:sz w:val="24"/>
          <w:szCs w:val="24"/>
        </w:rPr>
        <w:t>…</w:t>
      </w:r>
      <w:r w:rsidRPr="003F3923">
        <w:rPr>
          <w:sz w:val="24"/>
          <w:szCs w:val="24"/>
        </w:rPr>
        <w:t xml:space="preserve"> viena mēneša termiņu vienošanās par dzīvojamās telpas īres līguma darbības termiņa pagarināšanu noslēgšanai.</w:t>
      </w:r>
    </w:p>
    <w:p w14:paraId="478365EC"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6E9EF78" w14:textId="77777777" w:rsidR="003F3923" w:rsidRPr="003F3923" w:rsidRDefault="003F3923" w:rsidP="003F3923">
      <w:pPr>
        <w:spacing w:line="360" w:lineRule="auto"/>
        <w:ind w:firstLine="567"/>
        <w:jc w:val="both"/>
        <w:rPr>
          <w:sz w:val="24"/>
          <w:szCs w:val="24"/>
        </w:rPr>
      </w:pPr>
      <w:r w:rsidRPr="003F3923">
        <w:rPr>
          <w:sz w:val="24"/>
          <w:szCs w:val="24"/>
        </w:rPr>
        <w:t>4. Lēmuma izrakstu nosūtīt:</w:t>
      </w:r>
    </w:p>
    <w:p w14:paraId="2794952E" w14:textId="51153310" w:rsidR="003F3923" w:rsidRPr="003F3923" w:rsidRDefault="003F3923" w:rsidP="003F3923">
      <w:pPr>
        <w:spacing w:line="360" w:lineRule="auto"/>
        <w:ind w:firstLine="567"/>
        <w:jc w:val="both"/>
        <w:rPr>
          <w:sz w:val="24"/>
          <w:szCs w:val="24"/>
        </w:rPr>
      </w:pPr>
      <w:r w:rsidRPr="003F3923">
        <w:rPr>
          <w:sz w:val="24"/>
          <w:szCs w:val="24"/>
        </w:rPr>
        <w:t xml:space="preserve">4.1. </w:t>
      </w:r>
      <w:r w:rsidR="00556450">
        <w:rPr>
          <w:sz w:val="24"/>
          <w:szCs w:val="24"/>
        </w:rPr>
        <w:t>..</w:t>
      </w:r>
      <w:r w:rsidRPr="003F3923">
        <w:rPr>
          <w:sz w:val="24"/>
          <w:szCs w:val="24"/>
        </w:rPr>
        <w:t>;</w:t>
      </w:r>
    </w:p>
    <w:p w14:paraId="0A2BBD3D" w14:textId="77777777" w:rsidR="003F3923" w:rsidRPr="003F3923" w:rsidRDefault="003F3923" w:rsidP="003F3923">
      <w:pPr>
        <w:spacing w:line="360" w:lineRule="auto"/>
        <w:ind w:firstLine="567"/>
        <w:jc w:val="both"/>
        <w:rPr>
          <w:sz w:val="24"/>
          <w:szCs w:val="24"/>
        </w:rPr>
      </w:pPr>
      <w:r w:rsidRPr="003F3923">
        <w:rPr>
          <w:sz w:val="24"/>
          <w:szCs w:val="24"/>
        </w:rPr>
        <w:t>4.2. SIA “Gulbenes nami”, juridiskā adrese: Gaitnieku iela 1B, Gulbene, Gulbenes novads, LV-4401;</w:t>
      </w:r>
    </w:p>
    <w:p w14:paraId="4B077120" w14:textId="77777777" w:rsidR="003F3923" w:rsidRPr="003F3923" w:rsidRDefault="003F3923" w:rsidP="003F3923">
      <w:pPr>
        <w:spacing w:line="360" w:lineRule="auto"/>
        <w:ind w:firstLine="567"/>
        <w:jc w:val="both"/>
        <w:rPr>
          <w:sz w:val="24"/>
          <w:szCs w:val="24"/>
        </w:rPr>
      </w:pPr>
      <w:r w:rsidRPr="003F3923">
        <w:rPr>
          <w:sz w:val="24"/>
          <w:szCs w:val="24"/>
        </w:rPr>
        <w:t>4.3. Stradu pagasta pārvaldei, juridiskā adrese: Brīvības iela 8, Gulbene, Gulbenes novads, LV-4401.</w:t>
      </w:r>
    </w:p>
    <w:p w14:paraId="778BB9A7"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465E447D" w14:textId="77777777" w:rsidR="003F3923" w:rsidRPr="003F3923" w:rsidRDefault="003F3923" w:rsidP="003F3923">
      <w:pPr>
        <w:autoSpaceDE w:val="0"/>
        <w:autoSpaceDN w:val="0"/>
        <w:adjustRightInd w:val="0"/>
        <w:rPr>
          <w:rFonts w:eastAsiaTheme="minorHAnsi"/>
          <w:color w:val="000000"/>
          <w:sz w:val="24"/>
          <w:szCs w:val="24"/>
          <w:lang w:eastAsia="en-US"/>
        </w:rPr>
      </w:pPr>
    </w:p>
    <w:p w14:paraId="29763CF6"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Anna Rone</w:t>
      </w:r>
    </w:p>
    <w:p w14:paraId="62CE7149" w14:textId="0351D207" w:rsidR="003F3923" w:rsidRDefault="003F3923">
      <w:pPr>
        <w:rPr>
          <w:snapToGrid w:val="0"/>
          <w:sz w:val="24"/>
          <w:lang w:eastAsia="en-US"/>
        </w:rPr>
      </w:pPr>
      <w:r>
        <w:br w:type="page"/>
      </w:r>
    </w:p>
    <w:tbl>
      <w:tblPr>
        <w:tblStyle w:val="Reatabula2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556450" w14:paraId="46913E5B" w14:textId="77777777" w:rsidTr="003F3923">
        <w:tc>
          <w:tcPr>
            <w:tcW w:w="9458" w:type="dxa"/>
          </w:tcPr>
          <w:p w14:paraId="6CE5CA5D" w14:textId="77777777" w:rsidR="003F3923" w:rsidRPr="00556450" w:rsidRDefault="003F3923" w:rsidP="003F3923">
            <w:pPr>
              <w:jc w:val="center"/>
              <w:rPr>
                <w:rFonts w:ascii="Times New Roman" w:hAnsi="Times New Roman" w:cs="Times New Roman"/>
                <w:sz w:val="24"/>
                <w:szCs w:val="24"/>
              </w:rPr>
            </w:pPr>
            <w:r w:rsidRPr="00556450">
              <w:rPr>
                <w:noProof/>
                <w:sz w:val="24"/>
                <w:szCs w:val="24"/>
              </w:rPr>
              <w:lastRenderedPageBreak/>
              <w:drawing>
                <wp:inline distT="0" distB="0" distL="0" distR="0" wp14:anchorId="5A196970" wp14:editId="1BEEC1D6">
                  <wp:extent cx="619125" cy="685800"/>
                  <wp:effectExtent l="0" t="0" r="9525" b="0"/>
                  <wp:docPr id="418" name="Attēls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556450" w14:paraId="482B3609" w14:textId="77777777" w:rsidTr="003F3923">
        <w:tc>
          <w:tcPr>
            <w:tcW w:w="9458" w:type="dxa"/>
          </w:tcPr>
          <w:p w14:paraId="4D120A8A" w14:textId="77777777" w:rsidR="003F3923" w:rsidRPr="00556450" w:rsidRDefault="003F3923" w:rsidP="003F3923">
            <w:pPr>
              <w:jc w:val="center"/>
              <w:rPr>
                <w:rFonts w:ascii="Times New Roman" w:hAnsi="Times New Roman" w:cs="Times New Roman"/>
                <w:sz w:val="24"/>
                <w:szCs w:val="24"/>
              </w:rPr>
            </w:pPr>
            <w:r w:rsidRPr="00556450">
              <w:rPr>
                <w:rFonts w:ascii="Times New Roman" w:hAnsi="Times New Roman" w:cs="Times New Roman"/>
                <w:b/>
                <w:bCs/>
                <w:sz w:val="28"/>
                <w:szCs w:val="28"/>
              </w:rPr>
              <w:t>GULBENES NOVADA PAŠVALDĪBA</w:t>
            </w:r>
          </w:p>
        </w:tc>
      </w:tr>
      <w:tr w:rsidR="003F3923" w:rsidRPr="00556450" w14:paraId="65C4EEC6" w14:textId="77777777" w:rsidTr="003F3923">
        <w:tc>
          <w:tcPr>
            <w:tcW w:w="9458" w:type="dxa"/>
          </w:tcPr>
          <w:p w14:paraId="3CC4D24F" w14:textId="77777777" w:rsidR="003F3923" w:rsidRPr="00556450" w:rsidRDefault="003F3923" w:rsidP="003F3923">
            <w:pPr>
              <w:jc w:val="center"/>
              <w:rPr>
                <w:rFonts w:ascii="Times New Roman" w:hAnsi="Times New Roman" w:cs="Times New Roman"/>
                <w:sz w:val="24"/>
                <w:szCs w:val="24"/>
              </w:rPr>
            </w:pPr>
            <w:r w:rsidRPr="00556450">
              <w:rPr>
                <w:rFonts w:ascii="Times New Roman" w:hAnsi="Times New Roman" w:cs="Times New Roman"/>
                <w:sz w:val="24"/>
                <w:szCs w:val="24"/>
              </w:rPr>
              <w:t>Reģ.Nr.90009116327</w:t>
            </w:r>
          </w:p>
        </w:tc>
      </w:tr>
      <w:tr w:rsidR="003F3923" w:rsidRPr="00556450" w14:paraId="283C3465" w14:textId="77777777" w:rsidTr="003F3923">
        <w:tc>
          <w:tcPr>
            <w:tcW w:w="9458" w:type="dxa"/>
          </w:tcPr>
          <w:p w14:paraId="4F09061C" w14:textId="77777777" w:rsidR="003F3923" w:rsidRPr="00556450" w:rsidRDefault="003F3923" w:rsidP="003F3923">
            <w:pPr>
              <w:jc w:val="center"/>
              <w:rPr>
                <w:rFonts w:ascii="Times New Roman" w:hAnsi="Times New Roman" w:cs="Times New Roman"/>
                <w:sz w:val="24"/>
                <w:szCs w:val="24"/>
              </w:rPr>
            </w:pPr>
            <w:r w:rsidRPr="00556450">
              <w:rPr>
                <w:rFonts w:ascii="Times New Roman" w:hAnsi="Times New Roman" w:cs="Times New Roman"/>
                <w:sz w:val="24"/>
                <w:szCs w:val="24"/>
              </w:rPr>
              <w:t>Ābeļu iela 2, Gulbene, Gulbenes nov., LV-4401</w:t>
            </w:r>
          </w:p>
        </w:tc>
      </w:tr>
      <w:tr w:rsidR="003F3923" w:rsidRPr="00556450" w14:paraId="6C8E4A6D" w14:textId="77777777" w:rsidTr="003F3923">
        <w:tc>
          <w:tcPr>
            <w:tcW w:w="9458" w:type="dxa"/>
          </w:tcPr>
          <w:p w14:paraId="28B2C076" w14:textId="77777777" w:rsidR="003F3923" w:rsidRPr="00556450" w:rsidRDefault="003F3923" w:rsidP="003F3923">
            <w:pPr>
              <w:jc w:val="center"/>
              <w:rPr>
                <w:rFonts w:ascii="Times New Roman" w:hAnsi="Times New Roman" w:cs="Times New Roman"/>
                <w:sz w:val="24"/>
                <w:szCs w:val="24"/>
              </w:rPr>
            </w:pPr>
            <w:r w:rsidRPr="00556450">
              <w:rPr>
                <w:rFonts w:ascii="Times New Roman" w:hAnsi="Times New Roman" w:cs="Times New Roman"/>
                <w:sz w:val="24"/>
                <w:szCs w:val="24"/>
              </w:rPr>
              <w:t>Tālrunis 64497710, mob.26595362, e-pasts; dome@gulbene.lv, www.gulbene.lv</w:t>
            </w:r>
          </w:p>
        </w:tc>
      </w:tr>
    </w:tbl>
    <w:p w14:paraId="29CA3674" w14:textId="77777777" w:rsidR="003F3923" w:rsidRPr="00556450" w:rsidRDefault="003F3923" w:rsidP="003F3923">
      <w:pPr>
        <w:rPr>
          <w:sz w:val="24"/>
          <w:szCs w:val="24"/>
        </w:rPr>
      </w:pPr>
    </w:p>
    <w:p w14:paraId="4D97C78C" w14:textId="77777777" w:rsidR="003F3923" w:rsidRPr="00556450" w:rsidRDefault="003F3923" w:rsidP="003F3923">
      <w:pPr>
        <w:jc w:val="center"/>
        <w:rPr>
          <w:b/>
          <w:bCs/>
          <w:sz w:val="24"/>
          <w:szCs w:val="24"/>
        </w:rPr>
      </w:pPr>
      <w:r w:rsidRPr="00556450">
        <w:rPr>
          <w:b/>
          <w:bCs/>
          <w:sz w:val="24"/>
          <w:szCs w:val="24"/>
        </w:rPr>
        <w:t>GULBENES NOVADA DOMES LĒMUMS</w:t>
      </w:r>
    </w:p>
    <w:p w14:paraId="52CF23AB" w14:textId="77777777" w:rsidR="003F3923" w:rsidRPr="00556450" w:rsidRDefault="003F3923" w:rsidP="003F3923">
      <w:pPr>
        <w:jc w:val="center"/>
        <w:rPr>
          <w:sz w:val="24"/>
          <w:szCs w:val="24"/>
        </w:rPr>
      </w:pPr>
      <w:r w:rsidRPr="00556450">
        <w:rPr>
          <w:sz w:val="24"/>
          <w:szCs w:val="24"/>
        </w:rPr>
        <w:t>Gulbenē</w:t>
      </w:r>
    </w:p>
    <w:p w14:paraId="6F9840D8" w14:textId="77777777" w:rsidR="003F3923" w:rsidRPr="00556450" w:rsidRDefault="003F3923" w:rsidP="003F3923">
      <w:pPr>
        <w:jc w:val="center"/>
        <w:rPr>
          <w:sz w:val="24"/>
          <w:szCs w:val="24"/>
        </w:rPr>
      </w:pPr>
    </w:p>
    <w:tbl>
      <w:tblPr>
        <w:tblStyle w:val="Reatabula26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556450" w14:paraId="08608B23" w14:textId="77777777" w:rsidTr="003F3923">
        <w:tc>
          <w:tcPr>
            <w:tcW w:w="6345" w:type="dxa"/>
          </w:tcPr>
          <w:p w14:paraId="3EFC839F" w14:textId="77777777" w:rsidR="003F3923" w:rsidRPr="00556450" w:rsidRDefault="003F3923" w:rsidP="003F3923">
            <w:pPr>
              <w:rPr>
                <w:rFonts w:ascii="Times New Roman" w:hAnsi="Times New Roman" w:cs="Times New Roman"/>
                <w:b/>
                <w:bCs/>
                <w:sz w:val="24"/>
                <w:szCs w:val="24"/>
              </w:rPr>
            </w:pPr>
            <w:r w:rsidRPr="00556450">
              <w:rPr>
                <w:rFonts w:ascii="Times New Roman" w:hAnsi="Times New Roman" w:cs="Times New Roman"/>
                <w:b/>
                <w:bCs/>
                <w:sz w:val="24"/>
                <w:szCs w:val="24"/>
              </w:rPr>
              <w:t>2020.gada 30.jūlijā</w:t>
            </w:r>
          </w:p>
        </w:tc>
        <w:tc>
          <w:tcPr>
            <w:tcW w:w="4729" w:type="dxa"/>
          </w:tcPr>
          <w:p w14:paraId="78524CFD" w14:textId="77777777" w:rsidR="003F3923" w:rsidRPr="00556450" w:rsidRDefault="003F3923" w:rsidP="003F3923">
            <w:pPr>
              <w:rPr>
                <w:rFonts w:ascii="Times New Roman" w:hAnsi="Times New Roman" w:cs="Times New Roman"/>
                <w:b/>
                <w:bCs/>
                <w:sz w:val="24"/>
                <w:szCs w:val="24"/>
              </w:rPr>
            </w:pPr>
            <w:r w:rsidRPr="00556450">
              <w:rPr>
                <w:rFonts w:ascii="Times New Roman" w:hAnsi="Times New Roman" w:cs="Times New Roman"/>
                <w:b/>
                <w:bCs/>
                <w:sz w:val="24"/>
                <w:szCs w:val="24"/>
              </w:rPr>
              <w:t>Nr. GND/2020/548</w:t>
            </w:r>
          </w:p>
        </w:tc>
      </w:tr>
      <w:tr w:rsidR="003F3923" w:rsidRPr="00556450" w14:paraId="084353B0" w14:textId="77777777" w:rsidTr="003F3923">
        <w:tc>
          <w:tcPr>
            <w:tcW w:w="6345" w:type="dxa"/>
          </w:tcPr>
          <w:p w14:paraId="7AC66FB0" w14:textId="77777777" w:rsidR="003F3923" w:rsidRPr="00556450" w:rsidRDefault="003F3923" w:rsidP="003F3923">
            <w:pPr>
              <w:rPr>
                <w:rFonts w:ascii="Times New Roman" w:hAnsi="Times New Roman" w:cs="Times New Roman"/>
                <w:sz w:val="24"/>
                <w:szCs w:val="24"/>
              </w:rPr>
            </w:pPr>
          </w:p>
        </w:tc>
        <w:tc>
          <w:tcPr>
            <w:tcW w:w="4729" w:type="dxa"/>
          </w:tcPr>
          <w:p w14:paraId="29B7B910" w14:textId="77777777" w:rsidR="003F3923" w:rsidRPr="00556450" w:rsidRDefault="003F3923" w:rsidP="003F3923">
            <w:pPr>
              <w:rPr>
                <w:rFonts w:ascii="Times New Roman" w:hAnsi="Times New Roman" w:cs="Times New Roman"/>
                <w:b/>
                <w:bCs/>
                <w:sz w:val="24"/>
                <w:szCs w:val="24"/>
              </w:rPr>
            </w:pPr>
            <w:r w:rsidRPr="00556450">
              <w:rPr>
                <w:rFonts w:ascii="Times New Roman" w:hAnsi="Times New Roman" w:cs="Times New Roman"/>
                <w:b/>
                <w:bCs/>
                <w:sz w:val="24"/>
                <w:szCs w:val="24"/>
              </w:rPr>
              <w:t>(protokols Nr.14; 121.p)</w:t>
            </w:r>
          </w:p>
        </w:tc>
      </w:tr>
    </w:tbl>
    <w:p w14:paraId="19EE353F" w14:textId="77777777" w:rsidR="003F3923" w:rsidRPr="003F3923" w:rsidRDefault="003F3923" w:rsidP="003F3923">
      <w:pPr>
        <w:rPr>
          <w:b/>
          <w:bCs/>
          <w:sz w:val="24"/>
          <w:szCs w:val="24"/>
        </w:rPr>
      </w:pP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
    <w:p w14:paraId="627D6F1A" w14:textId="77777777" w:rsidR="003F3923" w:rsidRPr="003F3923" w:rsidRDefault="003F3923" w:rsidP="003F3923">
      <w:pPr>
        <w:autoSpaceDE w:val="0"/>
        <w:autoSpaceDN w:val="0"/>
        <w:adjustRightInd w:val="0"/>
        <w:rPr>
          <w:rFonts w:eastAsiaTheme="minorHAnsi"/>
          <w:b/>
          <w:bCs/>
          <w:color w:val="000000"/>
          <w:sz w:val="24"/>
          <w:szCs w:val="24"/>
          <w:lang w:eastAsia="en-US"/>
        </w:rPr>
      </w:pPr>
      <w:r w:rsidRPr="003F3923">
        <w:rPr>
          <w:rFonts w:eastAsiaTheme="minorHAnsi"/>
          <w:b/>
          <w:bCs/>
          <w:color w:val="000000"/>
          <w:sz w:val="24"/>
          <w:szCs w:val="24"/>
          <w:lang w:eastAsia="en-US"/>
        </w:rPr>
        <w:t>Par dzīvokļa Stāķi 4-18, Stāķi, Stradu pagasts, Gulbenes novads,  īres līguma termiņa pagarināšanu</w:t>
      </w:r>
    </w:p>
    <w:p w14:paraId="011C21A6" w14:textId="77777777" w:rsidR="003F3923" w:rsidRPr="003F3923" w:rsidRDefault="003F3923" w:rsidP="003F3923">
      <w:pPr>
        <w:autoSpaceDE w:val="0"/>
        <w:autoSpaceDN w:val="0"/>
        <w:adjustRightInd w:val="0"/>
        <w:rPr>
          <w:rFonts w:eastAsiaTheme="minorHAnsi"/>
          <w:color w:val="000000"/>
          <w:sz w:val="24"/>
          <w:szCs w:val="24"/>
          <w:lang w:eastAsia="en-US"/>
        </w:rPr>
      </w:pPr>
    </w:p>
    <w:p w14:paraId="2F4391AE" w14:textId="3F9D8D70"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30.jūnijā ar reģistrācijas numuru GND/5.5/20/1283-V reģistrēts </w:t>
      </w:r>
      <w:r w:rsidR="001F7E39">
        <w:rPr>
          <w:b/>
          <w:sz w:val="24"/>
          <w:szCs w:val="24"/>
        </w:rPr>
        <w:t>..</w:t>
      </w:r>
      <w:r w:rsidRPr="003F3923">
        <w:rPr>
          <w:sz w:val="24"/>
          <w:szCs w:val="24"/>
        </w:rPr>
        <w:t xml:space="preserve"> (turpmāk – iesniedzējs), deklarētā dzīvesvieta: </w:t>
      </w:r>
      <w:r w:rsidR="001F7E39">
        <w:rPr>
          <w:sz w:val="24"/>
          <w:szCs w:val="24"/>
        </w:rPr>
        <w:t>..</w:t>
      </w:r>
      <w:r w:rsidRPr="003F3923">
        <w:rPr>
          <w:sz w:val="24"/>
          <w:szCs w:val="24"/>
        </w:rPr>
        <w:t xml:space="preserve">, 2020.gada 30.jūnija iesniegums, kurā izteikts lūgums pagarināt dzīvojamās telpas Nr.18, kas atrodas “Stāķi 4”, Stāķos, Stradu pagastā, Gulbenes novadā, īres līguma darbības termiņu. </w:t>
      </w:r>
    </w:p>
    <w:p w14:paraId="4E3898C7"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C49E418" w14:textId="77777777" w:rsidR="003F3923" w:rsidRPr="003F3923" w:rsidRDefault="003F3923" w:rsidP="003F3923">
      <w:pPr>
        <w:spacing w:line="360" w:lineRule="auto"/>
        <w:ind w:firstLine="567"/>
        <w:contextualSpacing/>
        <w:rPr>
          <w:rFonts w:eastAsia="Calibri"/>
          <w:sz w:val="24"/>
          <w:szCs w:val="24"/>
          <w:lang w:eastAsia="en-US"/>
        </w:rPr>
      </w:pPr>
      <w:r w:rsidRPr="003F3923">
        <w:rPr>
          <w:rFonts w:eastAsia="Calibri"/>
          <w:sz w:val="24"/>
          <w:szCs w:val="24"/>
          <w:lang w:eastAsia="en-US"/>
        </w:rPr>
        <w:t>1) īrnieks nepilda pienākumus, kas noteikti īres līgumā;</w:t>
      </w:r>
    </w:p>
    <w:p w14:paraId="69C04E20" w14:textId="77777777" w:rsidR="003F3923" w:rsidRPr="003F3923" w:rsidRDefault="003F3923" w:rsidP="003F3923">
      <w:pPr>
        <w:spacing w:line="360" w:lineRule="auto"/>
        <w:ind w:firstLine="567"/>
        <w:rPr>
          <w:sz w:val="24"/>
          <w:szCs w:val="24"/>
        </w:rPr>
      </w:pPr>
      <w:r w:rsidRPr="003F3923">
        <w:rPr>
          <w:sz w:val="24"/>
          <w:szCs w:val="24"/>
        </w:rPr>
        <w:t>2) dzīvojamā telpa nepieciešama īpašnieka vai viņa ģimenes locekļu personiskai lietošanai;</w:t>
      </w:r>
    </w:p>
    <w:p w14:paraId="11820090" w14:textId="77777777" w:rsidR="003F3923" w:rsidRPr="003F3923" w:rsidRDefault="003F3923" w:rsidP="003F3923">
      <w:pPr>
        <w:spacing w:line="360" w:lineRule="auto"/>
        <w:ind w:firstLine="567"/>
        <w:rPr>
          <w:sz w:val="24"/>
          <w:szCs w:val="24"/>
        </w:rPr>
      </w:pPr>
      <w:r w:rsidRPr="003F3923">
        <w:rPr>
          <w:sz w:val="24"/>
          <w:szCs w:val="24"/>
        </w:rPr>
        <w:t>3) dzīvojamā māja ir nojaucama vai arī dzīvojamā mājā (dzīvojamā telpā) jāveic kapitālais remonts saskaņā ar šā likuma </w:t>
      </w:r>
      <w:hyperlink r:id="rId121"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22"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435C4D1C"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30.jūnijam.</w:t>
      </w:r>
    </w:p>
    <w:p w14:paraId="4706F8DF"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1866AB6"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4CB8B0F1"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6468EBE2"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282E313E" w14:textId="29FD4CE9"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Nr.18, kas atrodas “Stāķi 4”, Stāķos, Stradu pagastā, Gulbenes novadā, īres līguma darbības termiņu ar </w:t>
      </w:r>
      <w:r w:rsidR="001F7E39">
        <w:rPr>
          <w:sz w:val="24"/>
          <w:szCs w:val="24"/>
        </w:rPr>
        <w:t>…</w:t>
      </w:r>
      <w:r w:rsidRPr="003F3923">
        <w:rPr>
          <w:sz w:val="24"/>
          <w:szCs w:val="24"/>
        </w:rPr>
        <w:t>, uz laiku līdz 2021.gada 31.jūlijam.</w:t>
      </w:r>
    </w:p>
    <w:p w14:paraId="0F23DFD5" w14:textId="73EF484D" w:rsidR="003F3923" w:rsidRPr="003F3923" w:rsidRDefault="003F3923" w:rsidP="003F3923">
      <w:pPr>
        <w:spacing w:line="360" w:lineRule="auto"/>
        <w:ind w:firstLine="425"/>
        <w:jc w:val="both"/>
        <w:rPr>
          <w:sz w:val="24"/>
          <w:szCs w:val="24"/>
        </w:rPr>
      </w:pPr>
      <w:r w:rsidRPr="003F3923">
        <w:rPr>
          <w:sz w:val="24"/>
          <w:szCs w:val="24"/>
        </w:rPr>
        <w:t xml:space="preserve">  2. NOTEIKT </w:t>
      </w:r>
      <w:r w:rsidR="001F7E39">
        <w:rPr>
          <w:sz w:val="24"/>
          <w:szCs w:val="24"/>
        </w:rPr>
        <w:t>..</w:t>
      </w:r>
      <w:r w:rsidRPr="003F3923">
        <w:rPr>
          <w:sz w:val="24"/>
          <w:szCs w:val="24"/>
        </w:rPr>
        <w:t xml:space="preserve"> viena mēneša termiņu vienošanās par dzīvojamās telpas īres līguma darbības termiņa pagarināšanu noslēgšanai.</w:t>
      </w:r>
    </w:p>
    <w:p w14:paraId="6E4EACB7"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B44ED7A" w14:textId="77777777" w:rsidR="003F3923" w:rsidRPr="003F3923" w:rsidRDefault="003F3923" w:rsidP="003F3923">
      <w:pPr>
        <w:spacing w:line="360" w:lineRule="auto"/>
        <w:ind w:firstLine="567"/>
        <w:jc w:val="both"/>
        <w:rPr>
          <w:sz w:val="24"/>
          <w:szCs w:val="24"/>
        </w:rPr>
      </w:pPr>
      <w:r w:rsidRPr="003F3923">
        <w:rPr>
          <w:sz w:val="24"/>
          <w:szCs w:val="24"/>
        </w:rPr>
        <w:t>4. Lēmuma izrakstu nosūtīt:</w:t>
      </w:r>
    </w:p>
    <w:p w14:paraId="7E574B0A" w14:textId="3CC24B4C" w:rsidR="003F3923" w:rsidRPr="003F3923" w:rsidRDefault="003F3923" w:rsidP="003F3923">
      <w:pPr>
        <w:spacing w:line="360" w:lineRule="auto"/>
        <w:ind w:firstLine="567"/>
        <w:jc w:val="both"/>
        <w:rPr>
          <w:sz w:val="24"/>
          <w:szCs w:val="24"/>
        </w:rPr>
      </w:pPr>
      <w:r w:rsidRPr="003F3923">
        <w:rPr>
          <w:sz w:val="24"/>
          <w:szCs w:val="24"/>
        </w:rPr>
        <w:t xml:space="preserve">4.1. </w:t>
      </w:r>
      <w:r w:rsidR="001F7E39">
        <w:rPr>
          <w:sz w:val="24"/>
          <w:szCs w:val="24"/>
        </w:rPr>
        <w:t>…</w:t>
      </w:r>
    </w:p>
    <w:p w14:paraId="75E6CA25" w14:textId="77777777" w:rsidR="003F3923" w:rsidRPr="003F3923" w:rsidRDefault="003F3923" w:rsidP="003F3923">
      <w:pPr>
        <w:spacing w:line="360" w:lineRule="auto"/>
        <w:ind w:firstLine="567"/>
        <w:jc w:val="both"/>
        <w:rPr>
          <w:sz w:val="24"/>
          <w:szCs w:val="24"/>
        </w:rPr>
      </w:pPr>
      <w:r w:rsidRPr="003F3923">
        <w:rPr>
          <w:sz w:val="24"/>
          <w:szCs w:val="24"/>
        </w:rPr>
        <w:t>4.2. SIA “Gulbenes nami”, Gaitnieku iela 1B, Gulbene, Gulbenes novads, LV-4401;</w:t>
      </w:r>
    </w:p>
    <w:p w14:paraId="31E5F609" w14:textId="77777777" w:rsidR="003F3923" w:rsidRPr="003F3923" w:rsidRDefault="003F3923" w:rsidP="003F3923">
      <w:pPr>
        <w:spacing w:line="360" w:lineRule="auto"/>
        <w:ind w:firstLine="567"/>
        <w:jc w:val="both"/>
        <w:rPr>
          <w:sz w:val="24"/>
          <w:szCs w:val="24"/>
        </w:rPr>
      </w:pPr>
      <w:r w:rsidRPr="003F3923">
        <w:rPr>
          <w:sz w:val="24"/>
          <w:szCs w:val="24"/>
        </w:rPr>
        <w:t>4.3. Stradu pagasta pārvaldei, juridiskā adrese: Brīvības iela 8, Gulbene, Gulbenes novads, LV-4401.</w:t>
      </w:r>
    </w:p>
    <w:p w14:paraId="5E1C9634" w14:textId="77777777" w:rsidR="003F3923" w:rsidRPr="003F3923" w:rsidRDefault="003F3923" w:rsidP="003F3923">
      <w:pPr>
        <w:spacing w:line="360" w:lineRule="auto"/>
        <w:ind w:left="567"/>
        <w:jc w:val="both"/>
        <w:rPr>
          <w:sz w:val="24"/>
          <w:szCs w:val="24"/>
        </w:rPr>
      </w:pPr>
    </w:p>
    <w:p w14:paraId="09BB280E"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6BFC486C" w14:textId="77777777" w:rsidR="003F3923" w:rsidRPr="003F3923" w:rsidRDefault="003F3923" w:rsidP="003F3923">
      <w:pPr>
        <w:autoSpaceDE w:val="0"/>
        <w:autoSpaceDN w:val="0"/>
        <w:adjustRightInd w:val="0"/>
        <w:rPr>
          <w:rFonts w:eastAsiaTheme="minorHAnsi"/>
          <w:color w:val="000000"/>
          <w:sz w:val="24"/>
          <w:szCs w:val="24"/>
          <w:lang w:eastAsia="en-US"/>
        </w:rPr>
      </w:pPr>
    </w:p>
    <w:p w14:paraId="48733EEF"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7090A190" w14:textId="77777777" w:rsidTr="003F3923">
        <w:trPr>
          <w:trHeight w:val="104"/>
        </w:trPr>
        <w:tc>
          <w:tcPr>
            <w:tcW w:w="236" w:type="dxa"/>
          </w:tcPr>
          <w:p w14:paraId="08423FA7" w14:textId="77777777" w:rsidR="003F3923" w:rsidRPr="003F3923" w:rsidRDefault="003F3923" w:rsidP="003F3923">
            <w:pPr>
              <w:autoSpaceDE w:val="0"/>
              <w:autoSpaceDN w:val="0"/>
              <w:adjustRightInd w:val="0"/>
              <w:rPr>
                <w:rFonts w:eastAsiaTheme="minorHAnsi"/>
                <w:color w:val="000000"/>
                <w:sz w:val="23"/>
                <w:szCs w:val="23"/>
                <w:lang w:eastAsia="en-US"/>
              </w:rPr>
            </w:pPr>
          </w:p>
        </w:tc>
      </w:tr>
      <w:tr w:rsidR="003F3923" w:rsidRPr="003F3923" w14:paraId="5D39A78C" w14:textId="77777777" w:rsidTr="003F3923">
        <w:trPr>
          <w:trHeight w:val="104"/>
        </w:trPr>
        <w:tc>
          <w:tcPr>
            <w:tcW w:w="236" w:type="dxa"/>
          </w:tcPr>
          <w:p w14:paraId="7792FE7B"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07DD913C" w14:textId="77777777" w:rsidR="003F3923" w:rsidRPr="003F3923" w:rsidRDefault="003F3923" w:rsidP="003F3923">
      <w:pPr>
        <w:rPr>
          <w:sz w:val="24"/>
          <w:szCs w:val="24"/>
        </w:rPr>
      </w:pPr>
    </w:p>
    <w:p w14:paraId="74F304C5" w14:textId="516F98CF" w:rsidR="003F3923" w:rsidRDefault="003F3923">
      <w:pPr>
        <w:rPr>
          <w:snapToGrid w:val="0"/>
          <w:sz w:val="24"/>
          <w:lang w:eastAsia="en-US"/>
        </w:rPr>
      </w:pPr>
      <w:r>
        <w:br w:type="page"/>
      </w:r>
    </w:p>
    <w:tbl>
      <w:tblPr>
        <w:tblStyle w:val="Reatabula2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1F7E39" w14:paraId="0E8A3DA7" w14:textId="77777777" w:rsidTr="003F3923">
        <w:tc>
          <w:tcPr>
            <w:tcW w:w="9458" w:type="dxa"/>
          </w:tcPr>
          <w:p w14:paraId="2E445554" w14:textId="77777777" w:rsidR="003F3923" w:rsidRPr="001F7E39" w:rsidRDefault="003F3923" w:rsidP="003F3923">
            <w:pPr>
              <w:jc w:val="center"/>
              <w:rPr>
                <w:rFonts w:ascii="Times New Roman" w:hAnsi="Times New Roman" w:cs="Times New Roman"/>
                <w:sz w:val="24"/>
                <w:szCs w:val="24"/>
              </w:rPr>
            </w:pPr>
            <w:r w:rsidRPr="001F7E39">
              <w:rPr>
                <w:noProof/>
                <w:sz w:val="24"/>
                <w:szCs w:val="24"/>
              </w:rPr>
              <w:lastRenderedPageBreak/>
              <w:drawing>
                <wp:inline distT="0" distB="0" distL="0" distR="0" wp14:anchorId="15D38F5F" wp14:editId="702FDB91">
                  <wp:extent cx="619125" cy="685800"/>
                  <wp:effectExtent l="0" t="0" r="9525" b="0"/>
                  <wp:docPr id="420" name="Attēls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1F7E39" w14:paraId="0E0CD315" w14:textId="77777777" w:rsidTr="003F3923">
        <w:tc>
          <w:tcPr>
            <w:tcW w:w="9458" w:type="dxa"/>
          </w:tcPr>
          <w:p w14:paraId="686BE3BE"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3F3923" w:rsidRPr="001F7E39" w14:paraId="379F14F2" w14:textId="77777777" w:rsidTr="003F3923">
        <w:tc>
          <w:tcPr>
            <w:tcW w:w="9458" w:type="dxa"/>
          </w:tcPr>
          <w:p w14:paraId="1D0A850D"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3F3923" w:rsidRPr="001F7E39" w14:paraId="4F648182" w14:textId="77777777" w:rsidTr="003F3923">
        <w:tc>
          <w:tcPr>
            <w:tcW w:w="9458" w:type="dxa"/>
          </w:tcPr>
          <w:p w14:paraId="6CF35DDB"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3F3923" w:rsidRPr="001F7E39" w14:paraId="0DE56192" w14:textId="77777777" w:rsidTr="003F3923">
        <w:tc>
          <w:tcPr>
            <w:tcW w:w="9458" w:type="dxa"/>
          </w:tcPr>
          <w:p w14:paraId="5DC9483E"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33DCD8DC" w14:textId="77777777" w:rsidR="003F3923" w:rsidRPr="001F7E39" w:rsidRDefault="003F3923" w:rsidP="003F3923">
      <w:pPr>
        <w:rPr>
          <w:sz w:val="24"/>
          <w:szCs w:val="24"/>
        </w:rPr>
      </w:pPr>
    </w:p>
    <w:p w14:paraId="3A7839F4" w14:textId="77777777" w:rsidR="003F3923" w:rsidRPr="001F7E39" w:rsidRDefault="003F3923" w:rsidP="003F3923">
      <w:pPr>
        <w:jc w:val="center"/>
        <w:rPr>
          <w:b/>
          <w:bCs/>
          <w:sz w:val="24"/>
          <w:szCs w:val="24"/>
        </w:rPr>
      </w:pPr>
      <w:r w:rsidRPr="001F7E39">
        <w:rPr>
          <w:b/>
          <w:bCs/>
          <w:sz w:val="24"/>
          <w:szCs w:val="24"/>
        </w:rPr>
        <w:t>GULBENES NOVADA DOMES LĒMUMS</w:t>
      </w:r>
    </w:p>
    <w:p w14:paraId="31540ACD" w14:textId="77777777" w:rsidR="003F3923" w:rsidRPr="001F7E39" w:rsidRDefault="003F3923" w:rsidP="003F3923">
      <w:pPr>
        <w:jc w:val="center"/>
        <w:rPr>
          <w:sz w:val="24"/>
          <w:szCs w:val="24"/>
        </w:rPr>
      </w:pPr>
      <w:r w:rsidRPr="001F7E39">
        <w:rPr>
          <w:sz w:val="24"/>
          <w:szCs w:val="24"/>
        </w:rPr>
        <w:t>Gulbenē</w:t>
      </w:r>
    </w:p>
    <w:p w14:paraId="002F270E" w14:textId="77777777" w:rsidR="003F3923" w:rsidRPr="001F7E39" w:rsidRDefault="003F3923" w:rsidP="003F3923">
      <w:pPr>
        <w:jc w:val="center"/>
        <w:rPr>
          <w:sz w:val="24"/>
          <w:szCs w:val="24"/>
        </w:rPr>
      </w:pPr>
    </w:p>
    <w:tbl>
      <w:tblPr>
        <w:tblStyle w:val="Reatabula26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1F7E39" w14:paraId="4E245BA9" w14:textId="77777777" w:rsidTr="003F3923">
        <w:tc>
          <w:tcPr>
            <w:tcW w:w="6345" w:type="dxa"/>
          </w:tcPr>
          <w:p w14:paraId="2BF9E9A0"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2D84790B"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Nr. GND/2020/549</w:t>
            </w:r>
          </w:p>
        </w:tc>
      </w:tr>
      <w:tr w:rsidR="003F3923" w:rsidRPr="001F7E39" w14:paraId="58636FA6" w14:textId="77777777" w:rsidTr="003F3923">
        <w:tc>
          <w:tcPr>
            <w:tcW w:w="6345" w:type="dxa"/>
          </w:tcPr>
          <w:p w14:paraId="63DD32DE" w14:textId="77777777" w:rsidR="003F3923" w:rsidRPr="001F7E39" w:rsidRDefault="003F3923" w:rsidP="003F3923">
            <w:pPr>
              <w:rPr>
                <w:rFonts w:ascii="Times New Roman" w:hAnsi="Times New Roman" w:cs="Times New Roman"/>
                <w:sz w:val="24"/>
                <w:szCs w:val="24"/>
              </w:rPr>
            </w:pPr>
          </w:p>
        </w:tc>
        <w:tc>
          <w:tcPr>
            <w:tcW w:w="4729" w:type="dxa"/>
          </w:tcPr>
          <w:p w14:paraId="37F54BA3"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(protokols Nr.14; 122.p)</w:t>
            </w:r>
          </w:p>
        </w:tc>
      </w:tr>
    </w:tbl>
    <w:p w14:paraId="79BF1F6C" w14:textId="77777777" w:rsidR="003F3923" w:rsidRPr="003F3923" w:rsidRDefault="003F3923" w:rsidP="003F3923">
      <w:pPr>
        <w:autoSpaceDE w:val="0"/>
        <w:autoSpaceDN w:val="0"/>
        <w:adjustRightInd w:val="0"/>
        <w:rPr>
          <w:rFonts w:eastAsiaTheme="minorHAnsi"/>
          <w:color w:val="000000"/>
          <w:sz w:val="24"/>
          <w:szCs w:val="24"/>
          <w:lang w:eastAsia="en-US"/>
        </w:rPr>
      </w:pP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r w:rsidRPr="003F3923">
        <w:rPr>
          <w:rFonts w:eastAsiaTheme="minorHAnsi"/>
          <w:color w:val="000000"/>
          <w:sz w:val="24"/>
          <w:szCs w:val="24"/>
          <w:lang w:eastAsia="en-US"/>
        </w:rPr>
        <w:tab/>
      </w:r>
    </w:p>
    <w:p w14:paraId="3425768F" w14:textId="77777777" w:rsidR="003F3923" w:rsidRPr="003F3923" w:rsidRDefault="003F3923" w:rsidP="003F3923">
      <w:pPr>
        <w:autoSpaceDE w:val="0"/>
        <w:autoSpaceDN w:val="0"/>
        <w:adjustRightInd w:val="0"/>
        <w:rPr>
          <w:rFonts w:eastAsiaTheme="minorHAnsi"/>
          <w:color w:val="000000"/>
          <w:sz w:val="24"/>
          <w:szCs w:val="24"/>
          <w:lang w:eastAsia="en-US"/>
        </w:rPr>
      </w:pPr>
    </w:p>
    <w:p w14:paraId="1C421D66" w14:textId="77777777" w:rsidR="003F3923" w:rsidRPr="003F3923" w:rsidRDefault="003F3923" w:rsidP="003F3923">
      <w:pPr>
        <w:rPr>
          <w:b/>
          <w:sz w:val="24"/>
          <w:szCs w:val="24"/>
        </w:rPr>
      </w:pPr>
      <w:r w:rsidRPr="003F3923">
        <w:rPr>
          <w:b/>
          <w:sz w:val="24"/>
          <w:szCs w:val="24"/>
        </w:rPr>
        <w:t>Par dzīvokļa „Stāķi 19”-15, Stāķi, Stradu pagasts, Gulbenes novads, īres līguma termiņa pagarināšanu</w:t>
      </w:r>
    </w:p>
    <w:p w14:paraId="2F6E968A" w14:textId="77777777" w:rsidR="003F3923" w:rsidRPr="003F3923" w:rsidRDefault="003F3923" w:rsidP="003F3923">
      <w:pPr>
        <w:autoSpaceDE w:val="0"/>
        <w:autoSpaceDN w:val="0"/>
        <w:adjustRightInd w:val="0"/>
        <w:rPr>
          <w:rFonts w:eastAsiaTheme="minorHAnsi"/>
          <w:color w:val="000000"/>
          <w:sz w:val="24"/>
          <w:szCs w:val="24"/>
          <w:lang w:eastAsia="en-US"/>
        </w:rPr>
      </w:pPr>
    </w:p>
    <w:p w14:paraId="409206B9" w14:textId="3349D760"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10.jūlijā ar reģistrācijas numuru GND/5.5/20/1366-Š reģistrēts </w:t>
      </w:r>
      <w:r w:rsidR="001F7E39">
        <w:rPr>
          <w:b/>
          <w:sz w:val="24"/>
          <w:szCs w:val="24"/>
        </w:rPr>
        <w:t>…</w:t>
      </w:r>
      <w:r w:rsidRPr="003F3923">
        <w:rPr>
          <w:sz w:val="24"/>
          <w:szCs w:val="24"/>
        </w:rPr>
        <w:t xml:space="preserve"> (turpmāk – iesniedzējs), deklarētā dzīvesvieta: </w:t>
      </w:r>
      <w:r w:rsidR="001F7E39">
        <w:rPr>
          <w:sz w:val="24"/>
          <w:szCs w:val="24"/>
        </w:rPr>
        <w:t>..</w:t>
      </w:r>
      <w:r w:rsidRPr="003F3923">
        <w:rPr>
          <w:sz w:val="24"/>
          <w:szCs w:val="24"/>
        </w:rPr>
        <w:t xml:space="preserve"> 2020.gada 8.jūlija iesniegums, kurā izteikts lūgums pagarināt dzīvojamās telpas Nr.15, kas atrodas “Stāķi 19”, Stāķos, Stradu pagastā, Gulbenes novadā, īres līguma darbības termiņu. Iesniedzējs iesniegumā norāda, ka īres un komunālo pakalpojumu maksas parādu maksā saskaņā ar noslēgto vienošanos.</w:t>
      </w:r>
    </w:p>
    <w:p w14:paraId="3D18B1D6"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76B3548"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66E8037D"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6DDAC7D2"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23"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24"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D30B554"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50A94309" w14:textId="77777777" w:rsidR="003F3923" w:rsidRPr="003F3923" w:rsidRDefault="003F3923" w:rsidP="003F3923">
      <w:pPr>
        <w:spacing w:line="360" w:lineRule="auto"/>
        <w:ind w:firstLine="567"/>
        <w:jc w:val="both"/>
        <w:rPr>
          <w:sz w:val="24"/>
          <w:szCs w:val="24"/>
        </w:rPr>
      </w:pPr>
      <w:r w:rsidRPr="003F3923">
        <w:rPr>
          <w:sz w:val="24"/>
          <w:szCs w:val="24"/>
        </w:rPr>
        <w:t>Atbilstoši SIA “Gulbenes nami” sniegtajai informācijai iesniedzējam ir nenokārtotas maksājumu saistības par dzīvojamās telpas īri un komunālajiem pakalpojumiem 423.21 EUR apmērā, par kurām ir sastādīta vienošanās saistību noregulēšanai.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citu nenokārtotu saistību.</w:t>
      </w:r>
    </w:p>
    <w:p w14:paraId="087DA34A"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56EDFA64"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02ABA420"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0DC41248" w14:textId="2D63B012"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Nr.15, kas atrodas “Stāķi 19”, Stāķos, Stradu pagastā, Gulbenes novadā, īres līguma darbības termiņu ar </w:t>
      </w:r>
      <w:r w:rsidR="001F7E39">
        <w:rPr>
          <w:sz w:val="24"/>
          <w:szCs w:val="24"/>
        </w:rPr>
        <w:t>…</w:t>
      </w:r>
      <w:r w:rsidRPr="003F3923">
        <w:rPr>
          <w:sz w:val="24"/>
          <w:szCs w:val="24"/>
        </w:rPr>
        <w:t>, uz laiku līdz 2020.gada 31.oktobrim.</w:t>
      </w:r>
    </w:p>
    <w:p w14:paraId="35FDFF8B" w14:textId="6233A5CD" w:rsidR="003F3923" w:rsidRPr="003F3923" w:rsidRDefault="003F3923" w:rsidP="003F3923">
      <w:pPr>
        <w:spacing w:line="360" w:lineRule="auto"/>
        <w:ind w:firstLine="425"/>
        <w:jc w:val="both"/>
        <w:rPr>
          <w:sz w:val="24"/>
          <w:szCs w:val="24"/>
        </w:rPr>
      </w:pPr>
      <w:r w:rsidRPr="003F3923">
        <w:rPr>
          <w:sz w:val="24"/>
          <w:szCs w:val="24"/>
        </w:rPr>
        <w:t xml:space="preserve">   2. NOTEIKT </w:t>
      </w:r>
      <w:r w:rsidR="001F7E39">
        <w:rPr>
          <w:sz w:val="24"/>
          <w:szCs w:val="24"/>
        </w:rPr>
        <w:t>…</w:t>
      </w:r>
      <w:r w:rsidRPr="003F3923">
        <w:rPr>
          <w:sz w:val="24"/>
          <w:szCs w:val="24"/>
        </w:rPr>
        <w:t>viena mēneša termiņu vienošanās par dzīvojamās telpas īres līguma darbības termiņa pagarināšanu noslēgšanai.</w:t>
      </w:r>
    </w:p>
    <w:p w14:paraId="6C41487E"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F86F12D" w14:textId="77777777" w:rsidR="003F3923" w:rsidRPr="003F3923" w:rsidRDefault="003F3923" w:rsidP="003F3923">
      <w:pPr>
        <w:spacing w:line="360" w:lineRule="auto"/>
        <w:ind w:left="567"/>
        <w:jc w:val="both"/>
        <w:rPr>
          <w:sz w:val="24"/>
          <w:szCs w:val="24"/>
        </w:rPr>
      </w:pPr>
      <w:r w:rsidRPr="003F3923">
        <w:rPr>
          <w:sz w:val="24"/>
          <w:szCs w:val="24"/>
        </w:rPr>
        <w:t>4. Lēmuma izrakstu nosūtīt:</w:t>
      </w:r>
    </w:p>
    <w:p w14:paraId="16DF184D" w14:textId="4CC1CE83" w:rsidR="003F3923" w:rsidRPr="003F3923" w:rsidRDefault="003F3923" w:rsidP="003F3923">
      <w:pPr>
        <w:spacing w:line="360" w:lineRule="auto"/>
        <w:ind w:left="567"/>
        <w:jc w:val="both"/>
        <w:rPr>
          <w:sz w:val="24"/>
          <w:szCs w:val="24"/>
        </w:rPr>
      </w:pPr>
      <w:r w:rsidRPr="003F3923">
        <w:rPr>
          <w:sz w:val="24"/>
          <w:szCs w:val="24"/>
        </w:rPr>
        <w:t xml:space="preserve">4.1. </w:t>
      </w:r>
      <w:r w:rsidR="001F7E39">
        <w:rPr>
          <w:sz w:val="24"/>
          <w:szCs w:val="24"/>
        </w:rPr>
        <w:t>.</w:t>
      </w:r>
    </w:p>
    <w:p w14:paraId="07B40A5B" w14:textId="77777777" w:rsidR="003F3923" w:rsidRPr="003F3923" w:rsidRDefault="003F3923" w:rsidP="003F3923">
      <w:pPr>
        <w:spacing w:line="360" w:lineRule="auto"/>
        <w:ind w:firstLine="567"/>
        <w:jc w:val="both"/>
        <w:rPr>
          <w:sz w:val="24"/>
          <w:szCs w:val="24"/>
        </w:rPr>
      </w:pPr>
      <w:r w:rsidRPr="003F3923">
        <w:rPr>
          <w:sz w:val="24"/>
          <w:szCs w:val="24"/>
        </w:rPr>
        <w:t>4.2. SIA “Gulbenes nami”, juridiskā adrese: Gaitnieku iela 1B, Gulbene, Gulbenes novads, LV-4401;</w:t>
      </w:r>
    </w:p>
    <w:p w14:paraId="20FE0A5F" w14:textId="77777777" w:rsidR="003F3923" w:rsidRPr="003F3923" w:rsidRDefault="003F3923" w:rsidP="003F3923">
      <w:pPr>
        <w:spacing w:line="360" w:lineRule="auto"/>
        <w:ind w:firstLine="567"/>
        <w:jc w:val="both"/>
        <w:rPr>
          <w:sz w:val="24"/>
          <w:szCs w:val="24"/>
        </w:rPr>
      </w:pPr>
      <w:r w:rsidRPr="003F3923">
        <w:rPr>
          <w:sz w:val="24"/>
          <w:szCs w:val="24"/>
        </w:rPr>
        <w:t>4.3. Stradu pagasta pārvaldei, juridiskā adrese: Brīvības iela 8, Gulbene, Gulbenes novads, LV-4401.</w:t>
      </w:r>
    </w:p>
    <w:p w14:paraId="4CE092A9" w14:textId="77777777" w:rsidR="003F3923" w:rsidRPr="003F3923" w:rsidRDefault="003F3923" w:rsidP="003F3923">
      <w:pPr>
        <w:rPr>
          <w:sz w:val="24"/>
          <w:szCs w:val="24"/>
        </w:rPr>
      </w:pPr>
    </w:p>
    <w:p w14:paraId="5E67476B"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B2BAE89"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Anna Rone</w:t>
      </w:r>
    </w:p>
    <w:p w14:paraId="41461D09" w14:textId="1DC0603F" w:rsidR="003F3923" w:rsidRDefault="003F3923">
      <w:pPr>
        <w:rPr>
          <w:snapToGrid w:val="0"/>
          <w:sz w:val="24"/>
          <w:lang w:eastAsia="en-US"/>
        </w:rPr>
      </w:pPr>
      <w:r>
        <w:br w:type="page"/>
      </w:r>
    </w:p>
    <w:tbl>
      <w:tblPr>
        <w:tblStyle w:val="Reatabula2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1F7E39" w14:paraId="458745BE" w14:textId="77777777" w:rsidTr="003F3923">
        <w:tc>
          <w:tcPr>
            <w:tcW w:w="9458" w:type="dxa"/>
          </w:tcPr>
          <w:p w14:paraId="5D168F60" w14:textId="77777777" w:rsidR="003F3923" w:rsidRPr="001F7E39" w:rsidRDefault="003F3923" w:rsidP="003F3923">
            <w:pPr>
              <w:jc w:val="center"/>
              <w:rPr>
                <w:rFonts w:ascii="Times New Roman" w:hAnsi="Times New Roman" w:cs="Times New Roman"/>
                <w:sz w:val="24"/>
                <w:szCs w:val="24"/>
              </w:rPr>
            </w:pPr>
            <w:r w:rsidRPr="001F7E39">
              <w:rPr>
                <w:noProof/>
                <w:sz w:val="24"/>
                <w:szCs w:val="24"/>
              </w:rPr>
              <w:lastRenderedPageBreak/>
              <w:drawing>
                <wp:inline distT="0" distB="0" distL="0" distR="0" wp14:anchorId="23C05DA7" wp14:editId="25D5A46A">
                  <wp:extent cx="619125" cy="685800"/>
                  <wp:effectExtent l="0" t="0" r="9525" b="0"/>
                  <wp:docPr id="422" name="Attēls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1F7E39" w14:paraId="0C99BA6A" w14:textId="77777777" w:rsidTr="003F3923">
        <w:tc>
          <w:tcPr>
            <w:tcW w:w="9458" w:type="dxa"/>
          </w:tcPr>
          <w:p w14:paraId="718B6B21"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3F3923" w:rsidRPr="001F7E39" w14:paraId="5EFF1A74" w14:textId="77777777" w:rsidTr="003F3923">
        <w:tc>
          <w:tcPr>
            <w:tcW w:w="9458" w:type="dxa"/>
          </w:tcPr>
          <w:p w14:paraId="00913DDE"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3F3923" w:rsidRPr="001F7E39" w14:paraId="47FF6A32" w14:textId="77777777" w:rsidTr="003F3923">
        <w:tc>
          <w:tcPr>
            <w:tcW w:w="9458" w:type="dxa"/>
          </w:tcPr>
          <w:p w14:paraId="7BA6C5CE"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3F3923" w:rsidRPr="001F7E39" w14:paraId="231F8320" w14:textId="77777777" w:rsidTr="003F3923">
        <w:tc>
          <w:tcPr>
            <w:tcW w:w="9458" w:type="dxa"/>
          </w:tcPr>
          <w:p w14:paraId="2C99CB78"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0AF635E0" w14:textId="77777777" w:rsidR="003F3923" w:rsidRPr="001F7E39" w:rsidRDefault="003F3923" w:rsidP="003F3923">
      <w:pPr>
        <w:rPr>
          <w:sz w:val="24"/>
          <w:szCs w:val="24"/>
        </w:rPr>
      </w:pPr>
    </w:p>
    <w:p w14:paraId="227D7E49" w14:textId="77777777" w:rsidR="003F3923" w:rsidRPr="001F7E39" w:rsidRDefault="003F3923" w:rsidP="003F3923">
      <w:pPr>
        <w:jc w:val="center"/>
        <w:rPr>
          <w:b/>
          <w:bCs/>
          <w:sz w:val="24"/>
          <w:szCs w:val="24"/>
        </w:rPr>
      </w:pPr>
      <w:r w:rsidRPr="001F7E39">
        <w:rPr>
          <w:b/>
          <w:bCs/>
          <w:sz w:val="24"/>
          <w:szCs w:val="24"/>
        </w:rPr>
        <w:t>GULBENES NOVADA DOMES LĒMUMS</w:t>
      </w:r>
    </w:p>
    <w:p w14:paraId="43627AEE" w14:textId="77777777" w:rsidR="003F3923" w:rsidRPr="001F7E39" w:rsidRDefault="003F3923" w:rsidP="003F3923">
      <w:pPr>
        <w:jc w:val="center"/>
        <w:rPr>
          <w:sz w:val="24"/>
          <w:szCs w:val="24"/>
        </w:rPr>
      </w:pPr>
      <w:r w:rsidRPr="001F7E39">
        <w:rPr>
          <w:sz w:val="24"/>
          <w:szCs w:val="24"/>
        </w:rPr>
        <w:t>Gulbenē</w:t>
      </w:r>
    </w:p>
    <w:p w14:paraId="3412D015" w14:textId="77777777" w:rsidR="003F3923" w:rsidRPr="001F7E39" w:rsidRDefault="003F3923" w:rsidP="003F3923">
      <w:pPr>
        <w:jc w:val="center"/>
        <w:rPr>
          <w:sz w:val="24"/>
          <w:szCs w:val="24"/>
        </w:rPr>
      </w:pPr>
    </w:p>
    <w:tbl>
      <w:tblPr>
        <w:tblStyle w:val="Reatabula27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1F7E39" w14:paraId="3DB09246" w14:textId="77777777" w:rsidTr="003F3923">
        <w:tc>
          <w:tcPr>
            <w:tcW w:w="6345" w:type="dxa"/>
          </w:tcPr>
          <w:p w14:paraId="50C58461"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44745368"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Nr. GND/2020/550</w:t>
            </w:r>
          </w:p>
        </w:tc>
      </w:tr>
      <w:tr w:rsidR="003F3923" w:rsidRPr="001F7E39" w14:paraId="5A0F38F2" w14:textId="77777777" w:rsidTr="003F3923">
        <w:tc>
          <w:tcPr>
            <w:tcW w:w="6345" w:type="dxa"/>
          </w:tcPr>
          <w:p w14:paraId="39E86AEF" w14:textId="77777777" w:rsidR="003F3923" w:rsidRPr="001F7E39" w:rsidRDefault="003F3923" w:rsidP="003F3923">
            <w:pPr>
              <w:rPr>
                <w:rFonts w:ascii="Times New Roman" w:hAnsi="Times New Roman" w:cs="Times New Roman"/>
                <w:sz w:val="24"/>
                <w:szCs w:val="24"/>
              </w:rPr>
            </w:pPr>
          </w:p>
        </w:tc>
        <w:tc>
          <w:tcPr>
            <w:tcW w:w="4729" w:type="dxa"/>
          </w:tcPr>
          <w:p w14:paraId="245B350F"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(protokols Nr.14; 123.p)</w:t>
            </w:r>
          </w:p>
        </w:tc>
      </w:tr>
    </w:tbl>
    <w:p w14:paraId="1508741C" w14:textId="77777777" w:rsidR="003F3923" w:rsidRPr="003F3923" w:rsidRDefault="003F3923" w:rsidP="003F3923">
      <w:pPr>
        <w:rPr>
          <w:b/>
          <w:bCs/>
          <w:sz w:val="24"/>
          <w:szCs w:val="24"/>
        </w:rPr>
      </w:pP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
    <w:p w14:paraId="005B01A2" w14:textId="77777777" w:rsidR="003F3923" w:rsidRPr="003F3923" w:rsidRDefault="003F3923" w:rsidP="003F3923">
      <w:pPr>
        <w:autoSpaceDE w:val="0"/>
        <w:autoSpaceDN w:val="0"/>
        <w:adjustRightInd w:val="0"/>
        <w:rPr>
          <w:rFonts w:eastAsiaTheme="minorHAnsi"/>
          <w:b/>
          <w:bCs/>
          <w:color w:val="000000"/>
          <w:sz w:val="24"/>
          <w:szCs w:val="24"/>
          <w:lang w:eastAsia="en-US"/>
        </w:rPr>
      </w:pPr>
      <w:r w:rsidRPr="003F3923">
        <w:rPr>
          <w:rFonts w:eastAsiaTheme="minorHAnsi"/>
          <w:b/>
          <w:bCs/>
          <w:color w:val="000000"/>
          <w:sz w:val="24"/>
          <w:szCs w:val="24"/>
          <w:lang w:eastAsia="en-US"/>
        </w:rPr>
        <w:t>Par dzīvokļa Stāķi 17-18, Stāķi, Stradu pagasts, Gulbenes novads,  īres līguma termiņa pagarināšanu</w:t>
      </w:r>
    </w:p>
    <w:p w14:paraId="3E5A64D1" w14:textId="77777777" w:rsidR="003F3923" w:rsidRPr="003F3923" w:rsidRDefault="003F3923" w:rsidP="003F3923">
      <w:pPr>
        <w:autoSpaceDE w:val="0"/>
        <w:autoSpaceDN w:val="0"/>
        <w:adjustRightInd w:val="0"/>
        <w:rPr>
          <w:rFonts w:eastAsiaTheme="minorHAnsi"/>
          <w:color w:val="000000"/>
          <w:sz w:val="24"/>
          <w:szCs w:val="24"/>
          <w:lang w:eastAsia="en-US"/>
        </w:rPr>
      </w:pPr>
    </w:p>
    <w:p w14:paraId="2CDA6BE9" w14:textId="2E8509BF"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10.jūlijā ar reģistrācijas numuru GND/5.5/20/1363-B reģistrēts </w:t>
      </w:r>
      <w:r w:rsidR="001F7E39">
        <w:rPr>
          <w:b/>
          <w:sz w:val="24"/>
          <w:szCs w:val="24"/>
        </w:rPr>
        <w:t>..</w:t>
      </w:r>
      <w:r w:rsidRPr="003F3923">
        <w:rPr>
          <w:sz w:val="24"/>
          <w:szCs w:val="24"/>
        </w:rPr>
        <w:t xml:space="preserve"> (turpmāk – iesniedzējs), deklarētā dzīvesvieta: </w:t>
      </w:r>
      <w:r w:rsidR="001F7E39">
        <w:rPr>
          <w:sz w:val="24"/>
          <w:szCs w:val="24"/>
        </w:rPr>
        <w:t>…</w:t>
      </w:r>
      <w:r w:rsidRPr="003F3923">
        <w:rPr>
          <w:sz w:val="24"/>
          <w:szCs w:val="24"/>
        </w:rPr>
        <w:t>, 2020.gada 7.jūlija iesniegums, kurā izteikts lūgums pagarināt dzīvojamās telpas Nr.18, kas atrodas “Stāķi 17”, Stāķos, Stradu pagastā, Gulbenes novadā, īres līguma darbības termiņu. Iesniedzējs iesniegumā norāda, ka īres un komunālo pakalpojumu maksas parādu Stradu pagasta pārvaldei maksā saskaņā ar noslēgto vienošanos.</w:t>
      </w:r>
    </w:p>
    <w:p w14:paraId="526AA488"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036DBE8"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339F3FB4"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7F5BAFDB"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25"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26"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7B767218"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31.jūlijam.</w:t>
      </w:r>
    </w:p>
    <w:p w14:paraId="0A040792" w14:textId="77777777" w:rsidR="003F3923" w:rsidRPr="003F3923" w:rsidRDefault="003F3923" w:rsidP="003F3923">
      <w:pPr>
        <w:spacing w:line="360" w:lineRule="auto"/>
        <w:ind w:firstLine="567"/>
        <w:jc w:val="both"/>
        <w:rPr>
          <w:sz w:val="24"/>
          <w:szCs w:val="24"/>
        </w:rPr>
      </w:pPr>
      <w:r w:rsidRPr="003F3923">
        <w:rPr>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ar SIA “</w:t>
      </w:r>
      <w:proofErr w:type="spellStart"/>
      <w:r w:rsidRPr="003F3923">
        <w:rPr>
          <w:sz w:val="24"/>
          <w:szCs w:val="24"/>
        </w:rPr>
        <w:t>Alba</w:t>
      </w:r>
      <w:proofErr w:type="spellEnd"/>
      <w:r w:rsidRPr="003F3923">
        <w:rPr>
          <w:sz w:val="24"/>
          <w:szCs w:val="24"/>
        </w:rPr>
        <w:t xml:space="preserve">” par ūdens un kanalizācijas pakalpojuma sniegšanu EUR 64,78 apmērā. Parāda summa tiek  pakāpeniski atmaksāta saskaņā ar mutisku vienošanos.    </w:t>
      </w:r>
    </w:p>
    <w:p w14:paraId="57A32176" w14:textId="77777777" w:rsidR="003F3923" w:rsidRPr="003F3923" w:rsidRDefault="003F3923" w:rsidP="003F3923">
      <w:pPr>
        <w:spacing w:line="360" w:lineRule="auto"/>
        <w:ind w:firstLine="567"/>
        <w:jc w:val="both"/>
        <w:rPr>
          <w:sz w:val="24"/>
          <w:szCs w:val="24"/>
        </w:rPr>
      </w:pPr>
      <w:r w:rsidRPr="003F3923">
        <w:rPr>
          <w:sz w:val="24"/>
          <w:szCs w:val="24"/>
        </w:rPr>
        <w:lastRenderedPageBreak/>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28479944" w14:textId="77777777" w:rsidR="003F3923" w:rsidRPr="003F3923" w:rsidRDefault="003F3923" w:rsidP="003F3923">
      <w:pPr>
        <w:spacing w:line="360" w:lineRule="auto"/>
        <w:ind w:firstLine="567"/>
        <w:jc w:val="both"/>
        <w:rPr>
          <w:sz w:val="24"/>
          <w:szCs w:val="24"/>
        </w:rPr>
      </w:pPr>
      <w:r w:rsidRPr="003F3923">
        <w:rPr>
          <w:sz w:val="24"/>
          <w:szCs w:val="24"/>
        </w:rPr>
        <w:t>Likuma “Par pašvaldībām” 15.panta pirmās daļas 9.punkts nosaka, ka viena no pašvaldības autonomajām funkcijām ir sniegt palīdzību iedzīvotājiem dzīvokļa jautājumu risināšanā.</w:t>
      </w:r>
    </w:p>
    <w:p w14:paraId="5DCF80AC"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w:t>
      </w:r>
      <w:r w:rsidRPr="003F3923">
        <w:rPr>
          <w:sz w:val="24"/>
          <w:szCs w:val="24"/>
          <w:lang w:eastAsia="en-US"/>
        </w:rPr>
        <w:t xml:space="preserve"> Gulbenes novada dome </w:t>
      </w:r>
      <w:r w:rsidRPr="003F3923">
        <w:rPr>
          <w:sz w:val="24"/>
          <w:szCs w:val="24"/>
        </w:rPr>
        <w:t>NOLEMJ:</w:t>
      </w:r>
    </w:p>
    <w:p w14:paraId="7C881E72" w14:textId="40F3941A" w:rsidR="003F3923" w:rsidRPr="003F3923" w:rsidRDefault="003F3923" w:rsidP="003F3923">
      <w:pPr>
        <w:spacing w:line="360" w:lineRule="auto"/>
        <w:ind w:firstLine="567"/>
        <w:jc w:val="both"/>
        <w:rPr>
          <w:sz w:val="24"/>
          <w:szCs w:val="24"/>
        </w:rPr>
      </w:pPr>
      <w:r w:rsidRPr="003F3923">
        <w:rPr>
          <w:sz w:val="24"/>
          <w:szCs w:val="24"/>
        </w:rPr>
        <w:t xml:space="preserve">1. PAGARINĀT dzīvojamās telpas Nr.18, kas atrodas “Stāķi 17”, Stāķos, Stradu pagastā, Gulbenes novadā, īres līguma darbības termiņu ar </w:t>
      </w:r>
      <w:r w:rsidR="001F7E39">
        <w:rPr>
          <w:sz w:val="24"/>
          <w:szCs w:val="24"/>
        </w:rPr>
        <w:t>..</w:t>
      </w:r>
      <w:r w:rsidRPr="003F3923">
        <w:rPr>
          <w:sz w:val="24"/>
          <w:szCs w:val="24"/>
        </w:rPr>
        <w:t>, uz laiku līdz 2020.gada 31.decembrim.</w:t>
      </w:r>
    </w:p>
    <w:p w14:paraId="0D050510" w14:textId="78267E49" w:rsidR="003F3923" w:rsidRPr="003F3923" w:rsidRDefault="003F3923" w:rsidP="003F3923">
      <w:pPr>
        <w:spacing w:line="360" w:lineRule="auto"/>
        <w:ind w:firstLine="425"/>
        <w:jc w:val="both"/>
        <w:rPr>
          <w:sz w:val="24"/>
          <w:szCs w:val="24"/>
        </w:rPr>
      </w:pPr>
      <w:r w:rsidRPr="003F3923">
        <w:rPr>
          <w:sz w:val="24"/>
          <w:szCs w:val="24"/>
        </w:rPr>
        <w:t xml:space="preserve">  2. NOTEIKT </w:t>
      </w:r>
      <w:r w:rsidR="001F7E39">
        <w:rPr>
          <w:sz w:val="24"/>
          <w:szCs w:val="24"/>
        </w:rPr>
        <w:t>…</w:t>
      </w:r>
      <w:r w:rsidRPr="003F3923">
        <w:rPr>
          <w:sz w:val="24"/>
          <w:szCs w:val="24"/>
        </w:rPr>
        <w:t xml:space="preserve"> viena mēneša termiņu vienošanās par dzīvojamās telpas īres līguma darbības termiņa pagarināšanu noslēgšanai.</w:t>
      </w:r>
    </w:p>
    <w:p w14:paraId="149FDDDA"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540EC006" w14:textId="77777777" w:rsidR="003F3923" w:rsidRPr="003F3923" w:rsidRDefault="003F3923" w:rsidP="003F3923">
      <w:pPr>
        <w:spacing w:line="360" w:lineRule="auto"/>
        <w:ind w:left="567"/>
        <w:jc w:val="both"/>
        <w:rPr>
          <w:sz w:val="24"/>
          <w:szCs w:val="24"/>
        </w:rPr>
      </w:pPr>
      <w:r w:rsidRPr="003F3923">
        <w:rPr>
          <w:sz w:val="24"/>
          <w:szCs w:val="24"/>
        </w:rPr>
        <w:t>4. Lēmuma izrakstu nosūtīt:</w:t>
      </w:r>
    </w:p>
    <w:p w14:paraId="54E97920" w14:textId="7E821637" w:rsidR="003F3923" w:rsidRPr="003F3923" w:rsidRDefault="003F3923" w:rsidP="003F3923">
      <w:pPr>
        <w:spacing w:line="360" w:lineRule="auto"/>
        <w:ind w:firstLine="567"/>
        <w:jc w:val="both"/>
        <w:rPr>
          <w:sz w:val="24"/>
          <w:szCs w:val="24"/>
        </w:rPr>
      </w:pPr>
      <w:r w:rsidRPr="003F3923">
        <w:rPr>
          <w:sz w:val="24"/>
          <w:szCs w:val="24"/>
        </w:rPr>
        <w:t xml:space="preserve">4.1. </w:t>
      </w:r>
      <w:r w:rsidR="001F7E39">
        <w:rPr>
          <w:sz w:val="24"/>
          <w:szCs w:val="24"/>
        </w:rPr>
        <w:t>…</w:t>
      </w:r>
      <w:r w:rsidRPr="003F3923">
        <w:rPr>
          <w:sz w:val="24"/>
          <w:szCs w:val="24"/>
        </w:rPr>
        <w:t>;</w:t>
      </w:r>
    </w:p>
    <w:p w14:paraId="1BD89D64" w14:textId="77777777" w:rsidR="003F3923" w:rsidRPr="003F3923" w:rsidRDefault="003F3923" w:rsidP="003F3923">
      <w:pPr>
        <w:spacing w:line="360" w:lineRule="auto"/>
        <w:ind w:firstLine="567"/>
        <w:jc w:val="both"/>
        <w:rPr>
          <w:sz w:val="24"/>
          <w:szCs w:val="24"/>
        </w:rPr>
      </w:pPr>
      <w:r w:rsidRPr="003F3923">
        <w:rPr>
          <w:sz w:val="24"/>
          <w:szCs w:val="24"/>
        </w:rPr>
        <w:t>4.2. SIA “Gulbenes nami”, juridiskā adrese: Gaitnieku iela 1B, Gulbene, Gulbenes novads, LV-4401;</w:t>
      </w:r>
    </w:p>
    <w:p w14:paraId="601AB3DB" w14:textId="77777777" w:rsidR="003F3923" w:rsidRPr="003F3923" w:rsidRDefault="003F3923" w:rsidP="003F3923">
      <w:pPr>
        <w:tabs>
          <w:tab w:val="left" w:pos="567"/>
        </w:tabs>
        <w:spacing w:line="360" w:lineRule="auto"/>
        <w:ind w:firstLine="567"/>
        <w:jc w:val="both"/>
        <w:rPr>
          <w:sz w:val="24"/>
          <w:szCs w:val="24"/>
        </w:rPr>
      </w:pPr>
      <w:r w:rsidRPr="003F3923">
        <w:rPr>
          <w:sz w:val="24"/>
          <w:szCs w:val="24"/>
        </w:rPr>
        <w:t>4.3. Stradu pagasta pārvaldei, juridiskā adrese: Brīvības iela 8, Gulbene, Gulbenes novads, LV-4401.</w:t>
      </w:r>
    </w:p>
    <w:p w14:paraId="7B72D10A" w14:textId="77777777" w:rsidR="003F3923" w:rsidRPr="003F3923" w:rsidRDefault="003F3923" w:rsidP="003F3923">
      <w:pPr>
        <w:rPr>
          <w:sz w:val="24"/>
          <w:szCs w:val="24"/>
        </w:rPr>
      </w:pPr>
    </w:p>
    <w:p w14:paraId="7ECA6FD4" w14:textId="77777777" w:rsidR="003F3923" w:rsidRPr="003F3923" w:rsidRDefault="003F3923" w:rsidP="003F3923">
      <w:pPr>
        <w:rPr>
          <w:sz w:val="24"/>
          <w:szCs w:val="24"/>
        </w:rPr>
      </w:pPr>
      <w:r w:rsidRPr="003F3923">
        <w:rPr>
          <w:sz w:val="24"/>
          <w:szCs w:val="24"/>
        </w:rPr>
        <w:t xml:space="preserve">Gulbenes novada domes priekšsēdētājs </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37311A51" w14:textId="77777777" w:rsidR="003F3923" w:rsidRPr="003F3923" w:rsidRDefault="003F3923" w:rsidP="003F3923">
      <w:pPr>
        <w:rPr>
          <w:sz w:val="24"/>
          <w:szCs w:val="24"/>
        </w:rPr>
      </w:pPr>
    </w:p>
    <w:p w14:paraId="71CB6A77" w14:textId="77777777" w:rsidR="003F3923" w:rsidRPr="003F3923" w:rsidRDefault="003F3923" w:rsidP="003F3923">
      <w:pPr>
        <w:rPr>
          <w:sz w:val="24"/>
          <w:szCs w:val="24"/>
        </w:rPr>
      </w:pPr>
      <w:r w:rsidRPr="003F3923">
        <w:rPr>
          <w:sz w:val="24"/>
          <w:szCs w:val="24"/>
        </w:rPr>
        <w:t>Sagatavoja: Anna Rone</w:t>
      </w:r>
    </w:p>
    <w:p w14:paraId="7FA79915" w14:textId="77777777" w:rsidR="003F3923" w:rsidRPr="003F3923" w:rsidRDefault="003F3923" w:rsidP="003F3923">
      <w:pPr>
        <w:rPr>
          <w:snapToGrid w:val="0"/>
          <w:sz w:val="24"/>
          <w:lang w:eastAsia="en-US"/>
        </w:rPr>
      </w:pPr>
      <w:r>
        <w:br w:type="page"/>
      </w:r>
    </w:p>
    <w:tbl>
      <w:tblPr>
        <w:tblStyle w:val="Reatabula2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F3923" w:rsidRPr="001F7E39" w14:paraId="71230592" w14:textId="77777777" w:rsidTr="003F3923">
        <w:tc>
          <w:tcPr>
            <w:tcW w:w="9458" w:type="dxa"/>
          </w:tcPr>
          <w:p w14:paraId="5BA8ADDE" w14:textId="77777777" w:rsidR="003F3923" w:rsidRPr="001F7E39" w:rsidRDefault="003F3923" w:rsidP="003F3923">
            <w:pPr>
              <w:jc w:val="center"/>
              <w:rPr>
                <w:rFonts w:ascii="Times New Roman" w:hAnsi="Times New Roman" w:cs="Times New Roman"/>
                <w:sz w:val="24"/>
                <w:szCs w:val="24"/>
              </w:rPr>
            </w:pPr>
            <w:r w:rsidRPr="001F7E39">
              <w:rPr>
                <w:noProof/>
                <w:sz w:val="24"/>
                <w:szCs w:val="24"/>
              </w:rPr>
              <w:lastRenderedPageBreak/>
              <w:drawing>
                <wp:inline distT="0" distB="0" distL="0" distR="0" wp14:anchorId="21826B77" wp14:editId="2361895A">
                  <wp:extent cx="619125" cy="685800"/>
                  <wp:effectExtent l="0" t="0" r="9525" b="0"/>
                  <wp:docPr id="424" name="Attēls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3923" w:rsidRPr="001F7E39" w14:paraId="0DF8EA9E" w14:textId="77777777" w:rsidTr="003F3923">
        <w:tc>
          <w:tcPr>
            <w:tcW w:w="9458" w:type="dxa"/>
          </w:tcPr>
          <w:p w14:paraId="6799AFC4"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3F3923" w:rsidRPr="001F7E39" w14:paraId="303EA3E7" w14:textId="77777777" w:rsidTr="003F3923">
        <w:tc>
          <w:tcPr>
            <w:tcW w:w="9458" w:type="dxa"/>
          </w:tcPr>
          <w:p w14:paraId="214D5EE8"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3F3923" w:rsidRPr="001F7E39" w14:paraId="41C28F3B" w14:textId="77777777" w:rsidTr="003F3923">
        <w:tc>
          <w:tcPr>
            <w:tcW w:w="9458" w:type="dxa"/>
          </w:tcPr>
          <w:p w14:paraId="6E22A28B"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3F3923" w:rsidRPr="001F7E39" w14:paraId="1DB40436" w14:textId="77777777" w:rsidTr="003F3923">
        <w:tc>
          <w:tcPr>
            <w:tcW w:w="9458" w:type="dxa"/>
          </w:tcPr>
          <w:p w14:paraId="5FFD9117" w14:textId="77777777" w:rsidR="003F3923" w:rsidRPr="001F7E39" w:rsidRDefault="003F3923" w:rsidP="003F3923">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1E1251D4" w14:textId="77777777" w:rsidR="003F3923" w:rsidRPr="001F7E39" w:rsidRDefault="003F3923" w:rsidP="003F3923">
      <w:pPr>
        <w:rPr>
          <w:sz w:val="24"/>
          <w:szCs w:val="24"/>
        </w:rPr>
      </w:pPr>
    </w:p>
    <w:p w14:paraId="3FD9ED0F" w14:textId="77777777" w:rsidR="003F3923" w:rsidRPr="001F7E39" w:rsidRDefault="003F3923" w:rsidP="003F3923">
      <w:pPr>
        <w:jc w:val="center"/>
        <w:rPr>
          <w:b/>
          <w:bCs/>
          <w:sz w:val="24"/>
          <w:szCs w:val="24"/>
        </w:rPr>
      </w:pPr>
      <w:r w:rsidRPr="001F7E39">
        <w:rPr>
          <w:b/>
          <w:bCs/>
          <w:sz w:val="24"/>
          <w:szCs w:val="24"/>
        </w:rPr>
        <w:t>GULBENES NOVADA DOMES LĒMUMS</w:t>
      </w:r>
    </w:p>
    <w:p w14:paraId="26683763" w14:textId="77777777" w:rsidR="003F3923" w:rsidRPr="001F7E39" w:rsidRDefault="003F3923" w:rsidP="003F3923">
      <w:pPr>
        <w:jc w:val="center"/>
        <w:rPr>
          <w:sz w:val="24"/>
          <w:szCs w:val="24"/>
        </w:rPr>
      </w:pPr>
      <w:r w:rsidRPr="001F7E39">
        <w:rPr>
          <w:sz w:val="24"/>
          <w:szCs w:val="24"/>
        </w:rPr>
        <w:t>Gulbenē</w:t>
      </w:r>
    </w:p>
    <w:p w14:paraId="072189C4" w14:textId="77777777" w:rsidR="003F3923" w:rsidRPr="001F7E39" w:rsidRDefault="003F3923" w:rsidP="003F3923">
      <w:pPr>
        <w:jc w:val="center"/>
        <w:rPr>
          <w:sz w:val="24"/>
          <w:szCs w:val="24"/>
        </w:rPr>
      </w:pPr>
    </w:p>
    <w:tbl>
      <w:tblPr>
        <w:tblStyle w:val="Reatabula27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F3923" w:rsidRPr="001F7E39" w14:paraId="089A5835" w14:textId="77777777" w:rsidTr="003F3923">
        <w:tc>
          <w:tcPr>
            <w:tcW w:w="6345" w:type="dxa"/>
          </w:tcPr>
          <w:p w14:paraId="2CAECB8B"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48C354D5"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Nr. GND/2020/551</w:t>
            </w:r>
          </w:p>
        </w:tc>
      </w:tr>
      <w:tr w:rsidR="003F3923" w:rsidRPr="001F7E39" w14:paraId="172B1240" w14:textId="77777777" w:rsidTr="003F3923">
        <w:tc>
          <w:tcPr>
            <w:tcW w:w="6345" w:type="dxa"/>
          </w:tcPr>
          <w:p w14:paraId="2436A127" w14:textId="77777777" w:rsidR="003F3923" w:rsidRPr="001F7E39" w:rsidRDefault="003F3923" w:rsidP="003F3923">
            <w:pPr>
              <w:rPr>
                <w:rFonts w:ascii="Times New Roman" w:hAnsi="Times New Roman" w:cs="Times New Roman"/>
                <w:sz w:val="24"/>
                <w:szCs w:val="24"/>
              </w:rPr>
            </w:pPr>
          </w:p>
        </w:tc>
        <w:tc>
          <w:tcPr>
            <w:tcW w:w="4729" w:type="dxa"/>
          </w:tcPr>
          <w:p w14:paraId="5ED11BF9" w14:textId="77777777" w:rsidR="003F3923" w:rsidRPr="001F7E39" w:rsidRDefault="003F3923" w:rsidP="003F3923">
            <w:pPr>
              <w:rPr>
                <w:rFonts w:ascii="Times New Roman" w:hAnsi="Times New Roman" w:cs="Times New Roman"/>
                <w:b/>
                <w:bCs/>
                <w:sz w:val="24"/>
                <w:szCs w:val="24"/>
              </w:rPr>
            </w:pPr>
            <w:r w:rsidRPr="001F7E39">
              <w:rPr>
                <w:rFonts w:ascii="Times New Roman" w:hAnsi="Times New Roman" w:cs="Times New Roman"/>
                <w:b/>
                <w:bCs/>
                <w:sz w:val="24"/>
                <w:szCs w:val="24"/>
              </w:rPr>
              <w:t>(protokols Nr.14; 124.p)</w:t>
            </w:r>
          </w:p>
        </w:tc>
      </w:tr>
    </w:tbl>
    <w:p w14:paraId="6A67DF37" w14:textId="77777777" w:rsidR="003F3923" w:rsidRPr="003F3923" w:rsidRDefault="003F3923" w:rsidP="003F3923">
      <w:pPr>
        <w:rPr>
          <w:b/>
          <w:bCs/>
          <w:sz w:val="24"/>
          <w:szCs w:val="24"/>
        </w:rPr>
      </w:pP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
    <w:p w14:paraId="2DEB2323" w14:textId="77777777" w:rsidR="003F3923" w:rsidRPr="003F3923" w:rsidRDefault="003F3923" w:rsidP="003F3923">
      <w:pPr>
        <w:autoSpaceDE w:val="0"/>
        <w:autoSpaceDN w:val="0"/>
        <w:adjustRightInd w:val="0"/>
        <w:rPr>
          <w:rFonts w:eastAsiaTheme="minorHAnsi"/>
          <w:b/>
          <w:bCs/>
          <w:color w:val="000000"/>
          <w:sz w:val="24"/>
          <w:szCs w:val="24"/>
          <w:lang w:eastAsia="en-US"/>
        </w:rPr>
      </w:pPr>
      <w:r w:rsidRPr="003F3923">
        <w:rPr>
          <w:rFonts w:eastAsiaTheme="minorHAnsi"/>
          <w:b/>
          <w:bCs/>
          <w:color w:val="000000"/>
          <w:sz w:val="24"/>
          <w:szCs w:val="24"/>
          <w:lang w:eastAsia="en-US"/>
        </w:rPr>
        <w:t>Par dzīvokļa “</w:t>
      </w:r>
      <w:proofErr w:type="spellStart"/>
      <w:r w:rsidRPr="003F3923">
        <w:rPr>
          <w:rFonts w:eastAsiaTheme="minorHAnsi"/>
          <w:b/>
          <w:bCs/>
          <w:color w:val="000000"/>
          <w:sz w:val="24"/>
          <w:szCs w:val="24"/>
          <w:lang w:eastAsia="en-US"/>
        </w:rPr>
        <w:t>Šķieneri</w:t>
      </w:r>
      <w:proofErr w:type="spellEnd"/>
      <w:r w:rsidRPr="003F3923">
        <w:rPr>
          <w:rFonts w:eastAsiaTheme="minorHAnsi"/>
          <w:b/>
          <w:bCs/>
          <w:color w:val="000000"/>
          <w:sz w:val="24"/>
          <w:szCs w:val="24"/>
          <w:lang w:eastAsia="en-US"/>
        </w:rPr>
        <w:t xml:space="preserve"> 8”-7, </w:t>
      </w:r>
      <w:proofErr w:type="spellStart"/>
      <w:r w:rsidRPr="003F3923">
        <w:rPr>
          <w:rFonts w:eastAsiaTheme="minorHAnsi"/>
          <w:b/>
          <w:bCs/>
          <w:color w:val="000000"/>
          <w:sz w:val="24"/>
          <w:szCs w:val="24"/>
          <w:lang w:eastAsia="en-US"/>
        </w:rPr>
        <w:t>Šķieneri</w:t>
      </w:r>
      <w:proofErr w:type="spellEnd"/>
      <w:r w:rsidRPr="003F3923">
        <w:rPr>
          <w:rFonts w:eastAsiaTheme="minorHAnsi"/>
          <w:b/>
          <w:bCs/>
          <w:color w:val="000000"/>
          <w:sz w:val="24"/>
          <w:szCs w:val="24"/>
          <w:lang w:eastAsia="en-US"/>
        </w:rPr>
        <w:t>, Stradu pagasts, Gulbenes novads,  īres līguma termiņa pagarināšanu</w:t>
      </w:r>
    </w:p>
    <w:p w14:paraId="30AFCD9B" w14:textId="77777777" w:rsidR="003F3923" w:rsidRPr="003F3923" w:rsidRDefault="003F3923" w:rsidP="003F3923">
      <w:pPr>
        <w:autoSpaceDE w:val="0"/>
        <w:autoSpaceDN w:val="0"/>
        <w:adjustRightInd w:val="0"/>
        <w:rPr>
          <w:rFonts w:eastAsiaTheme="minorHAnsi"/>
          <w:color w:val="000000"/>
          <w:sz w:val="24"/>
          <w:szCs w:val="24"/>
          <w:lang w:eastAsia="en-US"/>
        </w:rPr>
      </w:pPr>
    </w:p>
    <w:p w14:paraId="636F8F9E" w14:textId="5E3109E6" w:rsidR="003F3923" w:rsidRPr="003F3923" w:rsidRDefault="003F3923" w:rsidP="003F3923">
      <w:pPr>
        <w:spacing w:line="360" w:lineRule="auto"/>
        <w:ind w:firstLine="567"/>
        <w:jc w:val="both"/>
        <w:rPr>
          <w:sz w:val="24"/>
          <w:szCs w:val="24"/>
        </w:rPr>
      </w:pPr>
      <w:r w:rsidRPr="003F3923">
        <w:rPr>
          <w:sz w:val="24"/>
          <w:szCs w:val="24"/>
        </w:rPr>
        <w:t xml:space="preserve">Gulbenes novada pašvaldības dokumentu vadības sistēmā 2020.gada 8.jūlijā ar reģistrācijas numuru GND/5.5/20/1345-K reģistrēts </w:t>
      </w:r>
      <w:r w:rsidR="001F7E39">
        <w:rPr>
          <w:b/>
          <w:sz w:val="24"/>
          <w:szCs w:val="24"/>
        </w:rPr>
        <w:t>…</w:t>
      </w:r>
      <w:r w:rsidRPr="003F3923">
        <w:rPr>
          <w:sz w:val="24"/>
          <w:szCs w:val="24"/>
        </w:rPr>
        <w:t xml:space="preserve"> (turpmāk – iesniedzējs), deklarētā dzīvesvieta: </w:t>
      </w:r>
      <w:r w:rsidR="001F7E39">
        <w:rPr>
          <w:sz w:val="24"/>
          <w:szCs w:val="24"/>
        </w:rPr>
        <w:t>…</w:t>
      </w:r>
      <w:r w:rsidRPr="003F3923">
        <w:rPr>
          <w:sz w:val="24"/>
          <w:szCs w:val="24"/>
        </w:rPr>
        <w:t>2020.gada 8.jūlija iesniegums, kurā izteikts lūgums pagarināt dzīvojamās telpas Nr.7, kas atrodas “</w:t>
      </w:r>
      <w:proofErr w:type="spellStart"/>
      <w:r w:rsidRPr="003F3923">
        <w:rPr>
          <w:sz w:val="24"/>
          <w:szCs w:val="24"/>
        </w:rPr>
        <w:t>Šķieneri</w:t>
      </w:r>
      <w:proofErr w:type="spellEnd"/>
      <w:r w:rsidRPr="003F3923">
        <w:rPr>
          <w:sz w:val="24"/>
          <w:szCs w:val="24"/>
        </w:rPr>
        <w:t xml:space="preserve"> 8”, </w:t>
      </w:r>
      <w:proofErr w:type="spellStart"/>
      <w:r w:rsidRPr="003F3923">
        <w:rPr>
          <w:sz w:val="24"/>
          <w:szCs w:val="24"/>
        </w:rPr>
        <w:t>Šķieneros</w:t>
      </w:r>
      <w:proofErr w:type="spellEnd"/>
      <w:r w:rsidRPr="003F3923">
        <w:rPr>
          <w:sz w:val="24"/>
          <w:szCs w:val="24"/>
        </w:rPr>
        <w:t xml:space="preserve">, Stradu pagastā, Gulbenes novadā, īres līguma darbības termiņu. </w:t>
      </w:r>
    </w:p>
    <w:p w14:paraId="49E59835" w14:textId="77777777" w:rsidR="003F3923" w:rsidRPr="003F3923" w:rsidRDefault="003F3923" w:rsidP="003F3923">
      <w:pPr>
        <w:spacing w:line="360" w:lineRule="auto"/>
        <w:ind w:firstLine="567"/>
        <w:jc w:val="both"/>
        <w:rPr>
          <w:sz w:val="24"/>
          <w:szCs w:val="24"/>
        </w:rPr>
      </w:pPr>
      <w:r w:rsidRPr="003F3923">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80D141B" w14:textId="77777777" w:rsidR="003F3923" w:rsidRPr="003F3923" w:rsidRDefault="003F3923" w:rsidP="003F3923">
      <w:pPr>
        <w:spacing w:line="360" w:lineRule="auto"/>
        <w:ind w:firstLine="567"/>
        <w:contextualSpacing/>
        <w:jc w:val="both"/>
        <w:rPr>
          <w:rFonts w:eastAsia="Calibri"/>
          <w:sz w:val="24"/>
          <w:szCs w:val="24"/>
          <w:lang w:eastAsia="en-US"/>
        </w:rPr>
      </w:pPr>
      <w:r w:rsidRPr="003F3923">
        <w:rPr>
          <w:rFonts w:eastAsia="Calibri"/>
          <w:sz w:val="24"/>
          <w:szCs w:val="24"/>
          <w:lang w:eastAsia="en-US"/>
        </w:rPr>
        <w:t>1) īrnieks nepilda pienākumus, kas noteikti īres līgumā;</w:t>
      </w:r>
    </w:p>
    <w:p w14:paraId="78C90408" w14:textId="77777777" w:rsidR="003F3923" w:rsidRPr="003F3923" w:rsidRDefault="003F3923" w:rsidP="003F3923">
      <w:pPr>
        <w:spacing w:line="360" w:lineRule="auto"/>
        <w:ind w:firstLine="567"/>
        <w:jc w:val="both"/>
        <w:rPr>
          <w:sz w:val="24"/>
          <w:szCs w:val="24"/>
        </w:rPr>
      </w:pPr>
      <w:r w:rsidRPr="003F3923">
        <w:rPr>
          <w:sz w:val="24"/>
          <w:szCs w:val="24"/>
        </w:rPr>
        <w:t>2) dzīvojamā telpa nepieciešama īpašnieka vai viņa ģimenes locekļu personiskai lietošanai;</w:t>
      </w:r>
    </w:p>
    <w:p w14:paraId="52AC97E6" w14:textId="77777777" w:rsidR="003F3923" w:rsidRPr="003F3923" w:rsidRDefault="003F3923" w:rsidP="003F3923">
      <w:pPr>
        <w:spacing w:line="360" w:lineRule="auto"/>
        <w:ind w:firstLine="567"/>
        <w:jc w:val="both"/>
        <w:rPr>
          <w:sz w:val="24"/>
          <w:szCs w:val="24"/>
        </w:rPr>
      </w:pPr>
      <w:r w:rsidRPr="003F3923">
        <w:rPr>
          <w:sz w:val="24"/>
          <w:szCs w:val="24"/>
        </w:rPr>
        <w:t>3) dzīvojamā māja ir nojaucama vai arī dzīvojamā mājā (dzīvojamā telpā) jāveic kapitālais remonts saskaņā ar šā likuma </w:t>
      </w:r>
      <w:hyperlink r:id="rId127" w:anchor="p28.3" w:tgtFrame="_blank" w:history="1">
        <w:r w:rsidRPr="003F3923">
          <w:rPr>
            <w:color w:val="0000FF"/>
            <w:sz w:val="24"/>
            <w:szCs w:val="24"/>
            <w:u w:val="single"/>
          </w:rPr>
          <w:t>28.</w:t>
        </w:r>
        <w:r w:rsidRPr="003F3923">
          <w:rPr>
            <w:color w:val="0000FF"/>
            <w:sz w:val="24"/>
            <w:szCs w:val="24"/>
            <w:u w:val="single"/>
            <w:vertAlign w:val="superscript"/>
          </w:rPr>
          <w:t>3</w:t>
        </w:r>
        <w:r w:rsidRPr="003F3923">
          <w:rPr>
            <w:color w:val="0000FF"/>
            <w:sz w:val="24"/>
            <w:szCs w:val="24"/>
            <w:u w:val="single"/>
          </w:rPr>
          <w:t> panta</w:t>
        </w:r>
      </w:hyperlink>
      <w:r w:rsidRPr="003F3923">
        <w:rPr>
          <w:sz w:val="24"/>
          <w:szCs w:val="24"/>
        </w:rPr>
        <w:t> pirmo daļu un </w:t>
      </w:r>
      <w:hyperlink r:id="rId128" w:anchor="p28.4" w:tgtFrame="_blank" w:history="1">
        <w:r w:rsidRPr="003F3923">
          <w:rPr>
            <w:color w:val="0000FF"/>
            <w:sz w:val="24"/>
            <w:szCs w:val="24"/>
            <w:u w:val="single"/>
          </w:rPr>
          <w:t>28.</w:t>
        </w:r>
        <w:r w:rsidRPr="003F3923">
          <w:rPr>
            <w:color w:val="0000FF"/>
            <w:sz w:val="24"/>
            <w:szCs w:val="24"/>
            <w:u w:val="single"/>
            <w:vertAlign w:val="superscript"/>
          </w:rPr>
          <w:t>4</w:t>
        </w:r>
        <w:r w:rsidRPr="003F3923">
          <w:rPr>
            <w:color w:val="0000FF"/>
            <w:sz w:val="24"/>
            <w:szCs w:val="24"/>
            <w:u w:val="single"/>
          </w:rPr>
          <w:t> panta</w:t>
        </w:r>
      </w:hyperlink>
      <w:r w:rsidRPr="003F3923">
        <w:rPr>
          <w:sz w:val="24"/>
          <w:szCs w:val="24"/>
        </w:rPr>
        <w:t> pirmo un otro daļu.</w:t>
      </w:r>
    </w:p>
    <w:p w14:paraId="424C2919" w14:textId="77777777" w:rsidR="003F3923" w:rsidRPr="003F3923" w:rsidRDefault="003F3923" w:rsidP="003F3923">
      <w:pPr>
        <w:spacing w:line="360" w:lineRule="auto"/>
        <w:ind w:firstLine="567"/>
        <w:jc w:val="both"/>
        <w:rPr>
          <w:sz w:val="24"/>
          <w:szCs w:val="24"/>
        </w:rPr>
      </w:pPr>
      <w:r w:rsidRPr="003F3923">
        <w:rPr>
          <w:sz w:val="24"/>
          <w:szCs w:val="24"/>
        </w:rPr>
        <w:t>Dzīvojamās telpas īres līgums ar iesniedzēju noslēgts uz noteiktu laiku, tas ir, līdz 2020.gada 30.aprīlim.</w:t>
      </w:r>
    </w:p>
    <w:p w14:paraId="7ED1760D" w14:textId="77777777" w:rsidR="003F3923" w:rsidRPr="003F3923" w:rsidRDefault="003F3923" w:rsidP="003F3923">
      <w:pPr>
        <w:spacing w:line="360" w:lineRule="auto"/>
        <w:ind w:firstLine="567"/>
        <w:jc w:val="both"/>
        <w:rPr>
          <w:sz w:val="24"/>
          <w:szCs w:val="24"/>
        </w:rPr>
      </w:pPr>
      <w:r w:rsidRPr="003F3923">
        <w:rPr>
          <w:sz w:val="24"/>
          <w:szCs w:val="24"/>
        </w:rPr>
        <w:t xml:space="preserve">Atbilstoši SIA “Gulbenes nami” sniegtajai informācijai iesniedzējam ir nenokārtotas maksājumu saistības par dzīvojamās telpas īri, apsaimniekošanu un pamatpakalpojumiem 251,91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saistības par ūdens un kanalizācijas sniedzēja SIA “ALBA” sniegto pakalpojumu 56,09 EUR apmērā. </w:t>
      </w:r>
    </w:p>
    <w:p w14:paraId="44AAC5FC" w14:textId="77777777" w:rsidR="003F3923" w:rsidRPr="003F3923" w:rsidRDefault="003F3923" w:rsidP="003F3923">
      <w:pPr>
        <w:spacing w:line="360" w:lineRule="auto"/>
        <w:ind w:firstLine="567"/>
        <w:jc w:val="both"/>
        <w:rPr>
          <w:sz w:val="24"/>
          <w:szCs w:val="24"/>
        </w:rPr>
      </w:pPr>
      <w:r w:rsidRPr="003F3923">
        <w:rPr>
          <w:sz w:val="24"/>
          <w:szCs w:val="24"/>
        </w:rPr>
        <w:t xml:space="preserve">Likuma “Par dzīvojamo telpu īri” 5.panta pirmā un otrā daļa paredz, ka dzīvojamās telpas īres līgumu slēdz </w:t>
      </w:r>
      <w:proofErr w:type="spellStart"/>
      <w:r w:rsidRPr="003F3923">
        <w:rPr>
          <w:sz w:val="24"/>
          <w:szCs w:val="24"/>
        </w:rPr>
        <w:t>rakstveidā</w:t>
      </w:r>
      <w:proofErr w:type="spellEnd"/>
      <w:r w:rsidRPr="003F3923">
        <w:rPr>
          <w:sz w:val="24"/>
          <w:szCs w:val="24"/>
        </w:rPr>
        <w:t xml:space="preserve"> izīrētājs un īrnieks, turklāt pašvaldībai piederošas dzīvojamās telpas īres līgumu uz pašvaldības institūcijas lēmuma pamata slēdz valdītājs.</w:t>
      </w:r>
    </w:p>
    <w:p w14:paraId="667A38B9" w14:textId="77777777" w:rsidR="003F3923" w:rsidRPr="003F3923" w:rsidRDefault="003F3923" w:rsidP="003F3923">
      <w:pPr>
        <w:spacing w:line="360" w:lineRule="auto"/>
        <w:ind w:firstLine="567"/>
        <w:jc w:val="both"/>
        <w:rPr>
          <w:sz w:val="24"/>
          <w:szCs w:val="24"/>
        </w:rPr>
      </w:pPr>
      <w:r w:rsidRPr="003F3923">
        <w:rPr>
          <w:sz w:val="24"/>
          <w:szCs w:val="24"/>
        </w:rPr>
        <w:lastRenderedPageBreak/>
        <w:t>Likuma “Par pašvaldībām” 15.panta pirmās daļas 9.punkts nosaka, ka viena no pašvaldības autonomajām funkcijām ir sniegt palīdzību iedzīvotājiem dzīvokļa jautājumu risināšanā.</w:t>
      </w:r>
    </w:p>
    <w:p w14:paraId="79DF0BC9" w14:textId="77777777" w:rsidR="003F3923" w:rsidRPr="003F3923" w:rsidRDefault="003F3923" w:rsidP="003F3923">
      <w:pPr>
        <w:spacing w:line="360" w:lineRule="auto"/>
        <w:ind w:firstLine="567"/>
        <w:jc w:val="both"/>
        <w:rPr>
          <w:sz w:val="24"/>
          <w:szCs w:val="24"/>
        </w:rPr>
      </w:pPr>
      <w:r w:rsidRPr="003F3923">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F3923">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3F3923">
        <w:rPr>
          <w:sz w:val="24"/>
          <w:szCs w:val="24"/>
        </w:rPr>
        <w:t xml:space="preserve">, </w:t>
      </w:r>
      <w:r w:rsidRPr="003F3923">
        <w:rPr>
          <w:sz w:val="24"/>
          <w:szCs w:val="24"/>
          <w:lang w:eastAsia="en-US"/>
        </w:rPr>
        <w:t xml:space="preserve"> Gulbenes novada dome </w:t>
      </w:r>
      <w:r w:rsidRPr="003F3923">
        <w:rPr>
          <w:sz w:val="24"/>
          <w:szCs w:val="24"/>
        </w:rPr>
        <w:t>NOLEMJ:</w:t>
      </w:r>
    </w:p>
    <w:p w14:paraId="7CD42483" w14:textId="181D0A33" w:rsidR="003F3923" w:rsidRPr="003F3923" w:rsidRDefault="003F3923" w:rsidP="003F3923">
      <w:pPr>
        <w:spacing w:line="360" w:lineRule="auto"/>
        <w:ind w:firstLine="567"/>
        <w:jc w:val="both"/>
        <w:rPr>
          <w:sz w:val="24"/>
          <w:szCs w:val="24"/>
        </w:rPr>
      </w:pPr>
      <w:r w:rsidRPr="003F3923">
        <w:rPr>
          <w:sz w:val="24"/>
          <w:szCs w:val="24"/>
        </w:rPr>
        <w:t>1. PAGARINĀT dzīvojamās telpas Nr.7, kas atrodas “</w:t>
      </w:r>
      <w:proofErr w:type="spellStart"/>
      <w:r w:rsidRPr="003F3923">
        <w:rPr>
          <w:sz w:val="24"/>
          <w:szCs w:val="24"/>
        </w:rPr>
        <w:t>Šķieneri</w:t>
      </w:r>
      <w:proofErr w:type="spellEnd"/>
      <w:r w:rsidRPr="003F3923">
        <w:rPr>
          <w:sz w:val="24"/>
          <w:szCs w:val="24"/>
        </w:rPr>
        <w:t xml:space="preserve"> 8”, </w:t>
      </w:r>
      <w:proofErr w:type="spellStart"/>
      <w:r w:rsidRPr="003F3923">
        <w:rPr>
          <w:sz w:val="24"/>
          <w:szCs w:val="24"/>
        </w:rPr>
        <w:t>Šķieneros</w:t>
      </w:r>
      <w:proofErr w:type="spellEnd"/>
      <w:r w:rsidRPr="003F3923">
        <w:rPr>
          <w:sz w:val="24"/>
          <w:szCs w:val="24"/>
        </w:rPr>
        <w:t xml:space="preserve">, Stradu pagastā, Gulbenes novadā, īres līguma darbības termiņu ar </w:t>
      </w:r>
      <w:r w:rsidR="001F7E39">
        <w:rPr>
          <w:sz w:val="24"/>
          <w:szCs w:val="24"/>
        </w:rPr>
        <w:t>…</w:t>
      </w:r>
      <w:r w:rsidRPr="003F3923">
        <w:rPr>
          <w:sz w:val="24"/>
          <w:szCs w:val="24"/>
        </w:rPr>
        <w:t>, uz laiku līdz 2020.gada 31.oktobrim.</w:t>
      </w:r>
    </w:p>
    <w:p w14:paraId="7189B796" w14:textId="2742A9D2" w:rsidR="003F3923" w:rsidRPr="003F3923" w:rsidRDefault="003F3923" w:rsidP="003F3923">
      <w:pPr>
        <w:spacing w:line="360" w:lineRule="auto"/>
        <w:ind w:firstLine="567"/>
        <w:jc w:val="both"/>
        <w:rPr>
          <w:sz w:val="24"/>
          <w:szCs w:val="24"/>
        </w:rPr>
      </w:pPr>
      <w:r w:rsidRPr="003F3923">
        <w:rPr>
          <w:sz w:val="24"/>
          <w:szCs w:val="24"/>
        </w:rPr>
        <w:t xml:space="preserve">2. NOTEIKT </w:t>
      </w:r>
      <w:r w:rsidR="001F7E39">
        <w:rPr>
          <w:sz w:val="24"/>
          <w:szCs w:val="24"/>
        </w:rPr>
        <w:t>…</w:t>
      </w:r>
      <w:r w:rsidRPr="003F3923">
        <w:rPr>
          <w:sz w:val="24"/>
          <w:szCs w:val="24"/>
        </w:rPr>
        <w:t xml:space="preserve"> viena mēneša termiņu vienošanās par dzīvojamās telpas īres līguma darbības termiņa pagarināšanu noslēgšanai.</w:t>
      </w:r>
    </w:p>
    <w:p w14:paraId="4B54FB64" w14:textId="77777777" w:rsidR="003F3923" w:rsidRPr="003F3923" w:rsidRDefault="003F3923" w:rsidP="003F3923">
      <w:pPr>
        <w:spacing w:line="360" w:lineRule="auto"/>
        <w:ind w:firstLine="567"/>
        <w:jc w:val="both"/>
        <w:rPr>
          <w:sz w:val="24"/>
          <w:szCs w:val="24"/>
        </w:rPr>
      </w:pPr>
      <w:r w:rsidRPr="003F3923">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63CF596" w14:textId="77777777" w:rsidR="003F3923" w:rsidRPr="003F3923" w:rsidRDefault="003F3923" w:rsidP="003F3923">
      <w:pPr>
        <w:spacing w:line="360" w:lineRule="auto"/>
        <w:ind w:firstLine="567"/>
        <w:jc w:val="both"/>
        <w:rPr>
          <w:sz w:val="24"/>
          <w:szCs w:val="24"/>
        </w:rPr>
      </w:pPr>
      <w:r w:rsidRPr="003F3923">
        <w:rPr>
          <w:sz w:val="24"/>
          <w:szCs w:val="24"/>
        </w:rPr>
        <w:t>4. Lēmuma izrakstu nosūtīt:</w:t>
      </w:r>
    </w:p>
    <w:p w14:paraId="3BA62F31" w14:textId="4B1DBB28" w:rsidR="003F3923" w:rsidRPr="003F3923" w:rsidRDefault="003F3923" w:rsidP="003F3923">
      <w:pPr>
        <w:spacing w:line="360" w:lineRule="auto"/>
        <w:ind w:firstLine="567"/>
        <w:jc w:val="both"/>
        <w:rPr>
          <w:sz w:val="24"/>
          <w:szCs w:val="24"/>
        </w:rPr>
      </w:pPr>
      <w:r w:rsidRPr="003F3923">
        <w:rPr>
          <w:sz w:val="24"/>
          <w:szCs w:val="24"/>
        </w:rPr>
        <w:t xml:space="preserve">4.1. </w:t>
      </w:r>
      <w:r w:rsidR="001F7E39">
        <w:rPr>
          <w:sz w:val="24"/>
          <w:szCs w:val="24"/>
        </w:rPr>
        <w:t>…</w:t>
      </w:r>
    </w:p>
    <w:p w14:paraId="716D5160" w14:textId="77777777" w:rsidR="003F3923" w:rsidRPr="003F3923" w:rsidRDefault="003F3923" w:rsidP="003F3923">
      <w:pPr>
        <w:spacing w:line="360" w:lineRule="auto"/>
        <w:ind w:firstLine="567"/>
        <w:jc w:val="both"/>
        <w:rPr>
          <w:sz w:val="24"/>
          <w:szCs w:val="24"/>
        </w:rPr>
      </w:pPr>
      <w:r w:rsidRPr="003F3923">
        <w:rPr>
          <w:sz w:val="24"/>
          <w:szCs w:val="24"/>
        </w:rPr>
        <w:t>4.2. SIA “Gulbenes nami”, juridiskā adrese: Gaitnieku iela 1B, Gulbene, Gulbenes novads, LV-4401;</w:t>
      </w:r>
    </w:p>
    <w:p w14:paraId="09D7C345" w14:textId="77777777" w:rsidR="003F3923" w:rsidRPr="003F3923" w:rsidRDefault="003F3923" w:rsidP="003F3923">
      <w:pPr>
        <w:spacing w:line="360" w:lineRule="auto"/>
        <w:ind w:firstLine="567"/>
        <w:jc w:val="both"/>
        <w:rPr>
          <w:sz w:val="24"/>
          <w:szCs w:val="24"/>
        </w:rPr>
      </w:pPr>
      <w:r w:rsidRPr="003F3923">
        <w:rPr>
          <w:sz w:val="24"/>
          <w:szCs w:val="24"/>
        </w:rPr>
        <w:t>4.3. Stradu pagasta pārvaldei, juridiskā adrese: Brīvības iela 8, Gulbene, Gulbenes novads, LV-4401.</w:t>
      </w:r>
    </w:p>
    <w:p w14:paraId="356AD70E" w14:textId="77777777" w:rsidR="003F3923" w:rsidRPr="003F3923" w:rsidRDefault="003F3923" w:rsidP="003F3923">
      <w:pPr>
        <w:spacing w:line="360" w:lineRule="auto"/>
        <w:ind w:left="567"/>
        <w:jc w:val="both"/>
        <w:rPr>
          <w:sz w:val="24"/>
          <w:szCs w:val="24"/>
        </w:rPr>
      </w:pPr>
    </w:p>
    <w:p w14:paraId="5EC8F546" w14:textId="77777777" w:rsidR="003F3923" w:rsidRPr="003F3923" w:rsidRDefault="003F3923" w:rsidP="003F3923">
      <w:pPr>
        <w:rPr>
          <w:sz w:val="24"/>
          <w:szCs w:val="24"/>
        </w:rPr>
      </w:pPr>
      <w:r w:rsidRPr="003F3923">
        <w:rPr>
          <w:sz w:val="24"/>
          <w:szCs w:val="24"/>
        </w:rPr>
        <w:t>Gulbenes novada domes priekšsēdētājs</w:t>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r w:rsidRPr="003F3923">
        <w:rPr>
          <w:sz w:val="24"/>
          <w:szCs w:val="24"/>
        </w:rPr>
        <w:tab/>
      </w:r>
      <w:proofErr w:type="spellStart"/>
      <w:r w:rsidRPr="003F3923">
        <w:rPr>
          <w:sz w:val="24"/>
          <w:szCs w:val="24"/>
        </w:rPr>
        <w:t>N.Audzišs</w:t>
      </w:r>
      <w:proofErr w:type="spellEnd"/>
    </w:p>
    <w:p w14:paraId="5E765951" w14:textId="77777777" w:rsidR="003F3923" w:rsidRPr="003F3923" w:rsidRDefault="003F3923" w:rsidP="003F3923">
      <w:pPr>
        <w:autoSpaceDE w:val="0"/>
        <w:autoSpaceDN w:val="0"/>
        <w:adjustRightInd w:val="0"/>
        <w:rPr>
          <w:rFonts w:eastAsiaTheme="minorHAnsi"/>
          <w:color w:val="000000"/>
          <w:sz w:val="24"/>
          <w:szCs w:val="24"/>
          <w:lang w:eastAsia="en-US"/>
        </w:rPr>
      </w:pPr>
    </w:p>
    <w:p w14:paraId="7D4D5EED" w14:textId="77777777" w:rsidR="003F3923" w:rsidRPr="003F3923" w:rsidRDefault="003F3923" w:rsidP="003F3923">
      <w:pPr>
        <w:autoSpaceDE w:val="0"/>
        <w:autoSpaceDN w:val="0"/>
        <w:adjustRightInd w:val="0"/>
        <w:rPr>
          <w:rFonts w:eastAsiaTheme="minorHAnsi"/>
          <w:sz w:val="24"/>
          <w:szCs w:val="24"/>
          <w:lang w:eastAsia="en-US"/>
        </w:rPr>
      </w:pPr>
      <w:r w:rsidRPr="003F3923">
        <w:rPr>
          <w:rFonts w:eastAsiaTheme="minorHAnsi"/>
          <w:sz w:val="24"/>
          <w:szCs w:val="24"/>
          <w:lang w:eastAsia="en-US"/>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3923" w:rsidRPr="003F3923" w14:paraId="4E7E3FDC" w14:textId="77777777" w:rsidTr="003F3923">
        <w:trPr>
          <w:trHeight w:val="104"/>
        </w:trPr>
        <w:tc>
          <w:tcPr>
            <w:tcW w:w="236" w:type="dxa"/>
          </w:tcPr>
          <w:p w14:paraId="1C3F9685" w14:textId="77777777" w:rsidR="003F3923" w:rsidRPr="003F3923" w:rsidRDefault="003F3923" w:rsidP="003F3923">
            <w:pPr>
              <w:autoSpaceDE w:val="0"/>
              <w:autoSpaceDN w:val="0"/>
              <w:adjustRightInd w:val="0"/>
              <w:rPr>
                <w:rFonts w:eastAsiaTheme="minorHAnsi"/>
                <w:color w:val="000000"/>
                <w:sz w:val="23"/>
                <w:szCs w:val="23"/>
                <w:lang w:eastAsia="en-US"/>
              </w:rPr>
            </w:pPr>
          </w:p>
        </w:tc>
      </w:tr>
    </w:tbl>
    <w:p w14:paraId="5C64C911" w14:textId="77777777" w:rsidR="003F3923" w:rsidRPr="003F3923" w:rsidRDefault="003F3923" w:rsidP="003F3923">
      <w:pPr>
        <w:rPr>
          <w:sz w:val="24"/>
          <w:szCs w:val="24"/>
        </w:rPr>
      </w:pPr>
    </w:p>
    <w:p w14:paraId="0BC40613" w14:textId="0C030165" w:rsidR="00B8151D" w:rsidRDefault="00B8151D">
      <w:pPr>
        <w:rPr>
          <w:snapToGrid w:val="0"/>
          <w:sz w:val="24"/>
          <w:lang w:eastAsia="en-US"/>
        </w:rPr>
      </w:pPr>
      <w:r>
        <w:rPr>
          <w:snapToGrid w:val="0"/>
          <w:sz w:val="24"/>
          <w:lang w:eastAsia="en-US"/>
        </w:rPr>
        <w:br w:type="page"/>
      </w:r>
    </w:p>
    <w:tbl>
      <w:tblPr>
        <w:tblStyle w:val="Reatabula2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25B1F3B5" w14:textId="77777777" w:rsidTr="00662E80">
        <w:tc>
          <w:tcPr>
            <w:tcW w:w="9458" w:type="dxa"/>
          </w:tcPr>
          <w:p w14:paraId="2FE6009A"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61198E61" wp14:editId="2C7817F3">
                  <wp:extent cx="619125" cy="685800"/>
                  <wp:effectExtent l="0" t="0" r="9525" b="0"/>
                  <wp:docPr id="426" name="Attēls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28C7520E" w14:textId="77777777" w:rsidTr="00662E80">
        <w:tc>
          <w:tcPr>
            <w:tcW w:w="9458" w:type="dxa"/>
          </w:tcPr>
          <w:p w14:paraId="36DF1F7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7E85C4F1" w14:textId="77777777" w:rsidTr="00662E80">
        <w:tc>
          <w:tcPr>
            <w:tcW w:w="9458" w:type="dxa"/>
          </w:tcPr>
          <w:p w14:paraId="01A3A88C"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1C3AE8B1" w14:textId="77777777" w:rsidTr="00662E80">
        <w:tc>
          <w:tcPr>
            <w:tcW w:w="9458" w:type="dxa"/>
          </w:tcPr>
          <w:p w14:paraId="6CE159B2"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0EC3CECA" w14:textId="77777777" w:rsidTr="00662E80">
        <w:tc>
          <w:tcPr>
            <w:tcW w:w="9458" w:type="dxa"/>
          </w:tcPr>
          <w:p w14:paraId="1AFD9ED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08E0DAB3" w14:textId="77777777" w:rsidR="00B8151D" w:rsidRPr="001F7E39" w:rsidRDefault="00B8151D" w:rsidP="00B8151D">
      <w:pPr>
        <w:rPr>
          <w:sz w:val="24"/>
          <w:szCs w:val="24"/>
        </w:rPr>
      </w:pPr>
    </w:p>
    <w:p w14:paraId="3532CB29" w14:textId="77777777" w:rsidR="00B8151D" w:rsidRPr="001F7E39" w:rsidRDefault="00B8151D" w:rsidP="00B8151D">
      <w:pPr>
        <w:jc w:val="center"/>
        <w:rPr>
          <w:b/>
          <w:bCs/>
          <w:sz w:val="24"/>
          <w:szCs w:val="24"/>
        </w:rPr>
      </w:pPr>
      <w:r w:rsidRPr="001F7E39">
        <w:rPr>
          <w:b/>
          <w:bCs/>
          <w:sz w:val="24"/>
          <w:szCs w:val="24"/>
        </w:rPr>
        <w:t>GULBENES NOVADA DOMES LĒMUMS</w:t>
      </w:r>
    </w:p>
    <w:p w14:paraId="78A8BE54" w14:textId="77777777" w:rsidR="00B8151D" w:rsidRPr="001F7E39" w:rsidRDefault="00B8151D" w:rsidP="00B8151D">
      <w:pPr>
        <w:jc w:val="center"/>
        <w:rPr>
          <w:sz w:val="24"/>
          <w:szCs w:val="24"/>
        </w:rPr>
      </w:pPr>
      <w:r w:rsidRPr="001F7E39">
        <w:rPr>
          <w:sz w:val="24"/>
          <w:szCs w:val="24"/>
        </w:rPr>
        <w:t>Gulbenē</w:t>
      </w:r>
    </w:p>
    <w:p w14:paraId="7C9AA5EE" w14:textId="77777777" w:rsidR="00B8151D" w:rsidRPr="001F7E39" w:rsidRDefault="00B8151D" w:rsidP="00B8151D">
      <w:pPr>
        <w:jc w:val="center"/>
        <w:rPr>
          <w:sz w:val="24"/>
          <w:szCs w:val="24"/>
        </w:rPr>
      </w:pPr>
    </w:p>
    <w:p w14:paraId="53DCA0C2" w14:textId="77777777" w:rsidR="00B8151D" w:rsidRPr="001F7E39" w:rsidRDefault="00B8151D" w:rsidP="00B8151D">
      <w:pPr>
        <w:rPr>
          <w:b/>
          <w:bCs/>
          <w:sz w:val="24"/>
          <w:szCs w:val="24"/>
        </w:rPr>
      </w:pPr>
      <w:r w:rsidRPr="001F7E39">
        <w:rPr>
          <w:b/>
          <w:bCs/>
          <w:sz w:val="24"/>
          <w:szCs w:val="24"/>
        </w:rPr>
        <w:t>2020.gada</w:t>
      </w:r>
      <w:r w:rsidRPr="001F7E39">
        <w:rPr>
          <w:b/>
          <w:sz w:val="24"/>
          <w:szCs w:val="24"/>
        </w:rPr>
        <w:t xml:space="preserve"> 30.jūlijā</w:t>
      </w:r>
      <w:r w:rsidRPr="001F7E39">
        <w:rPr>
          <w:sz w:val="24"/>
          <w:szCs w:val="24"/>
        </w:rPr>
        <w:tab/>
      </w:r>
      <w:r w:rsidRPr="001F7E39">
        <w:rPr>
          <w:sz w:val="24"/>
          <w:szCs w:val="24"/>
        </w:rPr>
        <w:tab/>
      </w:r>
      <w:r w:rsidRPr="001F7E39">
        <w:rPr>
          <w:sz w:val="24"/>
          <w:szCs w:val="24"/>
        </w:rPr>
        <w:tab/>
      </w:r>
      <w:r w:rsidRPr="001F7E39">
        <w:rPr>
          <w:sz w:val="24"/>
          <w:szCs w:val="24"/>
        </w:rPr>
        <w:tab/>
      </w:r>
      <w:r w:rsidRPr="001F7E39">
        <w:rPr>
          <w:sz w:val="24"/>
          <w:szCs w:val="24"/>
        </w:rPr>
        <w:tab/>
      </w:r>
      <w:r w:rsidRPr="001F7E39">
        <w:rPr>
          <w:sz w:val="24"/>
          <w:szCs w:val="24"/>
        </w:rPr>
        <w:tab/>
      </w:r>
      <w:r w:rsidRPr="001F7E39">
        <w:rPr>
          <w:sz w:val="24"/>
          <w:szCs w:val="24"/>
        </w:rPr>
        <w:tab/>
      </w:r>
      <w:r w:rsidRPr="001F7E39">
        <w:rPr>
          <w:b/>
          <w:bCs/>
          <w:sz w:val="24"/>
          <w:szCs w:val="24"/>
        </w:rPr>
        <w:t>Nr. GND/2020/552</w:t>
      </w:r>
    </w:p>
    <w:p w14:paraId="521011B6"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(protokols Nr.14, 125.p)</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p>
    <w:p w14:paraId="4D8447C9" w14:textId="77777777" w:rsidR="00B8151D" w:rsidRPr="00B8151D" w:rsidRDefault="00B8151D" w:rsidP="00B8151D">
      <w:pPr>
        <w:autoSpaceDE w:val="0"/>
        <w:autoSpaceDN w:val="0"/>
        <w:adjustRightInd w:val="0"/>
        <w:rPr>
          <w:rFonts w:eastAsiaTheme="minorHAnsi"/>
          <w:b/>
          <w:bCs/>
          <w:color w:val="000000"/>
          <w:sz w:val="24"/>
          <w:szCs w:val="24"/>
          <w:lang w:eastAsia="en-US"/>
        </w:rPr>
      </w:pPr>
      <w:r w:rsidRPr="00B8151D">
        <w:rPr>
          <w:rFonts w:eastAsiaTheme="minorHAnsi"/>
          <w:b/>
          <w:bCs/>
          <w:color w:val="000000"/>
          <w:sz w:val="24"/>
          <w:szCs w:val="24"/>
          <w:lang w:eastAsia="en-US"/>
        </w:rPr>
        <w:t>Par dzīvokļa Stāķi 17-9, Stāķi, Stradu pagasts, Gulbenes novads,  īres līguma termiņa pagarināšanu</w:t>
      </w:r>
    </w:p>
    <w:p w14:paraId="66C2CD99" w14:textId="77777777" w:rsidR="00B8151D" w:rsidRPr="00B8151D" w:rsidRDefault="00B8151D" w:rsidP="00B8151D">
      <w:pPr>
        <w:autoSpaceDE w:val="0"/>
        <w:autoSpaceDN w:val="0"/>
        <w:adjustRightInd w:val="0"/>
        <w:rPr>
          <w:rFonts w:eastAsiaTheme="minorHAnsi"/>
          <w:color w:val="000000"/>
          <w:sz w:val="24"/>
          <w:szCs w:val="24"/>
          <w:lang w:eastAsia="en-US"/>
        </w:rPr>
      </w:pPr>
    </w:p>
    <w:p w14:paraId="5A564FC8" w14:textId="10179319"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16.jūnijā ar reģistrācijas numuru GND/5.5/20/1236-L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16.jūnija iesniegums, kurā izteikts lūgums pagarināt dzīvojamās telpas Nr.9, kas atrodas “Stāķi 17”, Stāķos, Stradu pagastā, Gulbenes novadā, īres līguma darbības termiņu. </w:t>
      </w:r>
    </w:p>
    <w:p w14:paraId="3C3F8665"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C13A941"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49511747"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46F6D197"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29"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30"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05D35CAF"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31.janvārim.</w:t>
      </w:r>
    </w:p>
    <w:p w14:paraId="18975C59" w14:textId="77777777" w:rsidR="00B8151D" w:rsidRPr="00B8151D" w:rsidRDefault="00B8151D" w:rsidP="00B8151D">
      <w:pPr>
        <w:spacing w:line="360" w:lineRule="auto"/>
        <w:ind w:firstLine="567"/>
        <w:jc w:val="both"/>
        <w:rPr>
          <w:sz w:val="24"/>
          <w:szCs w:val="24"/>
        </w:rPr>
      </w:pPr>
      <w:r w:rsidRPr="00B8151D">
        <w:rPr>
          <w:sz w:val="24"/>
          <w:szCs w:val="24"/>
        </w:rPr>
        <w:t>Atbilstoši Stradu pagasta pārvaldes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nenomaksātu maksājumu saistības  par ūdens un kanalizācijas sniedzēja Stāmerienas pagasta pārvaldes sniegto pakalpojumu 39,45 EUR apmērā, par dzīvojamo māju “</w:t>
      </w:r>
      <w:proofErr w:type="spellStart"/>
      <w:r w:rsidRPr="00B8151D">
        <w:rPr>
          <w:sz w:val="24"/>
          <w:szCs w:val="24"/>
        </w:rPr>
        <w:t>Karūnas</w:t>
      </w:r>
      <w:proofErr w:type="spellEnd"/>
      <w:r w:rsidRPr="00B8151D">
        <w:rPr>
          <w:sz w:val="24"/>
          <w:szCs w:val="24"/>
        </w:rPr>
        <w:t>”, Stāmerienas pagasts, Gulbenes novads,  pamatpakalpojumiem.</w:t>
      </w:r>
    </w:p>
    <w:p w14:paraId="01BE93B5" w14:textId="77777777" w:rsidR="00B8151D" w:rsidRPr="00B8151D" w:rsidRDefault="00B8151D" w:rsidP="00B8151D">
      <w:pPr>
        <w:spacing w:line="360" w:lineRule="auto"/>
        <w:ind w:firstLine="567"/>
        <w:jc w:val="both"/>
        <w:rPr>
          <w:sz w:val="24"/>
          <w:szCs w:val="24"/>
        </w:rPr>
      </w:pPr>
      <w:r w:rsidRPr="00B8151D">
        <w:rPr>
          <w:sz w:val="24"/>
          <w:szCs w:val="24"/>
        </w:rPr>
        <w:t xml:space="preserve">Likuma “Par dzīvojamo telpu īri” 5.panta pirmā un otrā daļa paredz, ka dzīvojamās telpas īres līgumu slēdz </w:t>
      </w:r>
      <w:proofErr w:type="spellStart"/>
      <w:r w:rsidRPr="00B8151D">
        <w:rPr>
          <w:sz w:val="24"/>
          <w:szCs w:val="24"/>
        </w:rPr>
        <w:t>rakstveidā</w:t>
      </w:r>
      <w:proofErr w:type="spellEnd"/>
      <w:r w:rsidRPr="00B8151D">
        <w:rPr>
          <w:sz w:val="24"/>
          <w:szCs w:val="24"/>
        </w:rPr>
        <w:t xml:space="preserve"> izīrētājs un īrnieks, turklāt pašvaldībai piederošas dzīvojamās telpas īres līgumu uz pašvaldības institūcijas lēmuma pamata slēdz valdītājs.</w:t>
      </w:r>
    </w:p>
    <w:p w14:paraId="07354446" w14:textId="77777777" w:rsidR="00B8151D" w:rsidRPr="00B8151D" w:rsidRDefault="00B8151D" w:rsidP="00B8151D">
      <w:pPr>
        <w:spacing w:line="360" w:lineRule="auto"/>
        <w:ind w:firstLine="567"/>
        <w:jc w:val="both"/>
        <w:rPr>
          <w:sz w:val="24"/>
          <w:szCs w:val="24"/>
        </w:rPr>
      </w:pPr>
      <w:r w:rsidRPr="00B8151D">
        <w:rPr>
          <w:sz w:val="24"/>
          <w:szCs w:val="24"/>
        </w:rPr>
        <w:lastRenderedPageBreak/>
        <w:t>Likuma “Par pašvaldībām” 15.panta pirmās daļas 9.punkts nosaka, ka viena no pašvaldības autonomajām funkcijām ir sniegt palīdzību iedzīvotājiem dzīvokļa jautājumu risināšanā.</w:t>
      </w:r>
    </w:p>
    <w:p w14:paraId="2188E9C8" w14:textId="77777777" w:rsidR="00B8151D" w:rsidRPr="00B8151D" w:rsidRDefault="00B8151D" w:rsidP="00B8151D">
      <w:pPr>
        <w:spacing w:line="360" w:lineRule="auto"/>
        <w:ind w:firstLine="567"/>
        <w:jc w:val="both"/>
        <w:rPr>
          <w:sz w:val="24"/>
          <w:szCs w:val="24"/>
        </w:rPr>
      </w:pPr>
      <w:r w:rsidRPr="00B8151D">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xml:space="preserve">, </w:t>
      </w:r>
      <w:r w:rsidRPr="00B8151D">
        <w:rPr>
          <w:sz w:val="24"/>
          <w:szCs w:val="24"/>
          <w:lang w:eastAsia="en-US"/>
        </w:rPr>
        <w:t xml:space="preserve">Gulbenes novada dome </w:t>
      </w:r>
      <w:r w:rsidRPr="00B8151D">
        <w:rPr>
          <w:sz w:val="24"/>
          <w:szCs w:val="24"/>
        </w:rPr>
        <w:t>NOLEMJ:</w:t>
      </w:r>
    </w:p>
    <w:p w14:paraId="1C7D588B" w14:textId="499ADFB0" w:rsidR="00B8151D" w:rsidRPr="00B8151D" w:rsidRDefault="00B8151D" w:rsidP="00B8151D">
      <w:pPr>
        <w:spacing w:line="360" w:lineRule="auto"/>
        <w:ind w:firstLine="567"/>
        <w:jc w:val="both"/>
        <w:rPr>
          <w:sz w:val="24"/>
          <w:szCs w:val="24"/>
        </w:rPr>
      </w:pPr>
      <w:r w:rsidRPr="00B8151D">
        <w:rPr>
          <w:sz w:val="24"/>
          <w:szCs w:val="24"/>
        </w:rPr>
        <w:t xml:space="preserve">1. PAGARINĀT dzīvojamās telpas Nr.9, kas atrodas “Stāķi 17”, Stāķos, Stradu pagastā, Gulbenes novadā, īres līguma darbības termiņu ar </w:t>
      </w:r>
      <w:r w:rsidR="001F7E39">
        <w:rPr>
          <w:sz w:val="24"/>
          <w:szCs w:val="24"/>
        </w:rPr>
        <w:t>…</w:t>
      </w:r>
      <w:r w:rsidRPr="00B8151D">
        <w:rPr>
          <w:sz w:val="24"/>
          <w:szCs w:val="24"/>
        </w:rPr>
        <w:t>, uz laiku līdz 2021.gada 30.jūnijam.</w:t>
      </w:r>
    </w:p>
    <w:p w14:paraId="0FBA8E40" w14:textId="164AF84E" w:rsidR="00B8151D" w:rsidRPr="00B8151D" w:rsidRDefault="00B8151D" w:rsidP="00B8151D">
      <w:pPr>
        <w:spacing w:line="360" w:lineRule="auto"/>
        <w:ind w:firstLine="425"/>
        <w:jc w:val="both"/>
        <w:rPr>
          <w:sz w:val="24"/>
          <w:szCs w:val="24"/>
        </w:rPr>
      </w:pPr>
      <w:r w:rsidRPr="00B8151D">
        <w:rPr>
          <w:sz w:val="24"/>
          <w:szCs w:val="24"/>
        </w:rPr>
        <w:t xml:space="preserve">  2. NOTEIKT </w:t>
      </w:r>
      <w:r w:rsidR="001F7E39">
        <w:rPr>
          <w:sz w:val="24"/>
          <w:szCs w:val="24"/>
        </w:rPr>
        <w:t>..</w:t>
      </w:r>
      <w:r w:rsidRPr="00B8151D">
        <w:rPr>
          <w:sz w:val="24"/>
          <w:szCs w:val="24"/>
        </w:rPr>
        <w:t xml:space="preserve"> viena mēneša termiņu vienošanās par dzīvojamās telpas īres līguma darbības termiņa pagarināšanu noslēgšanai.</w:t>
      </w:r>
    </w:p>
    <w:p w14:paraId="02EFDC7F" w14:textId="77777777" w:rsidR="00B8151D" w:rsidRPr="00B8151D" w:rsidRDefault="00B8151D" w:rsidP="00B8151D">
      <w:pPr>
        <w:spacing w:line="360" w:lineRule="auto"/>
        <w:ind w:firstLine="567"/>
        <w:jc w:val="both"/>
        <w:rPr>
          <w:sz w:val="24"/>
          <w:szCs w:val="24"/>
        </w:rPr>
      </w:pPr>
      <w:r w:rsidRPr="00B8151D">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6EAA88D" w14:textId="77777777" w:rsidR="00B8151D" w:rsidRPr="00B8151D" w:rsidRDefault="00B8151D" w:rsidP="00B8151D">
      <w:pPr>
        <w:spacing w:line="360" w:lineRule="auto"/>
        <w:ind w:left="567"/>
        <w:jc w:val="both"/>
        <w:rPr>
          <w:sz w:val="24"/>
          <w:szCs w:val="24"/>
        </w:rPr>
      </w:pPr>
      <w:r w:rsidRPr="00B8151D">
        <w:rPr>
          <w:sz w:val="24"/>
          <w:szCs w:val="24"/>
        </w:rPr>
        <w:t>4. Lēmuma izrakstu nosūtīt:</w:t>
      </w:r>
    </w:p>
    <w:p w14:paraId="3350F218" w14:textId="4A83DF6E" w:rsidR="00B8151D" w:rsidRPr="00B8151D" w:rsidRDefault="00B8151D" w:rsidP="00B8151D">
      <w:pPr>
        <w:spacing w:line="360" w:lineRule="auto"/>
        <w:ind w:left="567"/>
        <w:jc w:val="both"/>
        <w:rPr>
          <w:sz w:val="24"/>
          <w:szCs w:val="24"/>
        </w:rPr>
      </w:pPr>
      <w:r w:rsidRPr="00B8151D">
        <w:rPr>
          <w:sz w:val="24"/>
          <w:szCs w:val="24"/>
        </w:rPr>
        <w:t xml:space="preserve">4.1. </w:t>
      </w:r>
      <w:r w:rsidR="001F7E39">
        <w:rPr>
          <w:sz w:val="24"/>
          <w:szCs w:val="24"/>
        </w:rPr>
        <w:t>…</w:t>
      </w:r>
    </w:p>
    <w:p w14:paraId="436452BE" w14:textId="77777777" w:rsidR="00B8151D" w:rsidRPr="00B8151D" w:rsidRDefault="00B8151D" w:rsidP="00B8151D">
      <w:pPr>
        <w:spacing w:line="360" w:lineRule="auto"/>
        <w:ind w:left="567"/>
        <w:jc w:val="both"/>
        <w:rPr>
          <w:sz w:val="24"/>
          <w:szCs w:val="24"/>
        </w:rPr>
      </w:pPr>
      <w:r w:rsidRPr="00B8151D">
        <w:rPr>
          <w:sz w:val="24"/>
          <w:szCs w:val="24"/>
        </w:rPr>
        <w:t>4.2. SIA “Gulbenes nami”, Gaitnieku iela 1B, Gulbene, Gulbenes novads, LV-4401;</w:t>
      </w:r>
    </w:p>
    <w:p w14:paraId="7AC71C8F" w14:textId="77777777" w:rsidR="00B8151D" w:rsidRPr="00B8151D" w:rsidRDefault="00B8151D" w:rsidP="00B8151D">
      <w:pPr>
        <w:spacing w:line="360" w:lineRule="auto"/>
        <w:ind w:left="567"/>
        <w:jc w:val="both"/>
        <w:rPr>
          <w:sz w:val="24"/>
          <w:szCs w:val="24"/>
        </w:rPr>
      </w:pPr>
      <w:r w:rsidRPr="00B8151D">
        <w:rPr>
          <w:sz w:val="24"/>
          <w:szCs w:val="24"/>
        </w:rPr>
        <w:t>4.3. Stradu pagasta pārvaldei, juridiskā adrese: Brīvības iela 8, Gulbene, Gulbenes novads, LV-4401.</w:t>
      </w:r>
    </w:p>
    <w:p w14:paraId="439F9C79" w14:textId="77777777" w:rsidR="00B8151D" w:rsidRPr="00B8151D" w:rsidRDefault="00B8151D" w:rsidP="00B8151D">
      <w:pPr>
        <w:spacing w:line="360" w:lineRule="auto"/>
        <w:ind w:left="567"/>
        <w:jc w:val="both"/>
        <w:rPr>
          <w:sz w:val="24"/>
          <w:szCs w:val="24"/>
        </w:rPr>
      </w:pPr>
    </w:p>
    <w:p w14:paraId="5D42B7FB"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6398F2D8" w14:textId="77777777" w:rsidR="00B8151D" w:rsidRPr="00B8151D" w:rsidRDefault="00B8151D" w:rsidP="00B8151D">
      <w:pPr>
        <w:autoSpaceDE w:val="0"/>
        <w:autoSpaceDN w:val="0"/>
        <w:adjustRightInd w:val="0"/>
        <w:rPr>
          <w:rFonts w:eastAsiaTheme="minorHAnsi"/>
          <w:color w:val="000000"/>
          <w:sz w:val="24"/>
          <w:szCs w:val="24"/>
          <w:lang w:eastAsia="en-US"/>
        </w:rPr>
      </w:pPr>
    </w:p>
    <w:p w14:paraId="7DA9406D" w14:textId="77777777" w:rsidR="00B8151D" w:rsidRPr="00B8151D" w:rsidRDefault="00B8151D" w:rsidP="00B8151D">
      <w:pPr>
        <w:rPr>
          <w:sz w:val="24"/>
          <w:szCs w:val="24"/>
        </w:rPr>
      </w:pPr>
      <w:r w:rsidRPr="00B8151D">
        <w:rPr>
          <w:sz w:val="24"/>
          <w:szCs w:val="24"/>
        </w:rPr>
        <w:t>Sagatavoja: Anna Rone</w:t>
      </w:r>
    </w:p>
    <w:p w14:paraId="6A594A18" w14:textId="258CC47B" w:rsidR="00B8151D" w:rsidRDefault="00B8151D">
      <w:pPr>
        <w:rPr>
          <w:snapToGrid w:val="0"/>
          <w:sz w:val="24"/>
          <w:lang w:eastAsia="en-US"/>
        </w:rPr>
      </w:pPr>
      <w:r>
        <w:rPr>
          <w:snapToGrid w:val="0"/>
          <w:sz w:val="24"/>
          <w:lang w:eastAsia="en-US"/>
        </w:rPr>
        <w:br w:type="page"/>
      </w:r>
    </w:p>
    <w:tbl>
      <w:tblPr>
        <w:tblStyle w:val="Reatabula2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19E81ABB" w14:textId="77777777" w:rsidTr="00662E80">
        <w:tc>
          <w:tcPr>
            <w:tcW w:w="9458" w:type="dxa"/>
          </w:tcPr>
          <w:p w14:paraId="530FA2DF"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29D7821A" wp14:editId="4BA6E188">
                  <wp:extent cx="619125" cy="685800"/>
                  <wp:effectExtent l="0" t="0" r="9525" b="0"/>
                  <wp:docPr id="428" name="Attēls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2160F80E" w14:textId="77777777" w:rsidTr="00662E80">
        <w:tc>
          <w:tcPr>
            <w:tcW w:w="9458" w:type="dxa"/>
          </w:tcPr>
          <w:p w14:paraId="785649F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76F6AF1E" w14:textId="77777777" w:rsidTr="00662E80">
        <w:tc>
          <w:tcPr>
            <w:tcW w:w="9458" w:type="dxa"/>
          </w:tcPr>
          <w:p w14:paraId="2018EADC"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20F48386" w14:textId="77777777" w:rsidTr="00662E80">
        <w:tc>
          <w:tcPr>
            <w:tcW w:w="9458" w:type="dxa"/>
          </w:tcPr>
          <w:p w14:paraId="70A910C0"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75F88C37" w14:textId="77777777" w:rsidTr="00662E80">
        <w:tc>
          <w:tcPr>
            <w:tcW w:w="9458" w:type="dxa"/>
          </w:tcPr>
          <w:p w14:paraId="5F666333"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5B282160" w14:textId="77777777" w:rsidR="00B8151D" w:rsidRPr="001F7E39" w:rsidRDefault="00B8151D" w:rsidP="00B8151D">
      <w:pPr>
        <w:rPr>
          <w:sz w:val="24"/>
          <w:szCs w:val="24"/>
        </w:rPr>
      </w:pPr>
    </w:p>
    <w:p w14:paraId="2D954268" w14:textId="77777777" w:rsidR="00B8151D" w:rsidRPr="001F7E39" w:rsidRDefault="00B8151D" w:rsidP="00B8151D">
      <w:pPr>
        <w:jc w:val="center"/>
        <w:rPr>
          <w:b/>
          <w:bCs/>
          <w:sz w:val="24"/>
          <w:szCs w:val="24"/>
        </w:rPr>
      </w:pPr>
      <w:r w:rsidRPr="001F7E39">
        <w:rPr>
          <w:b/>
          <w:bCs/>
          <w:sz w:val="24"/>
          <w:szCs w:val="24"/>
        </w:rPr>
        <w:t>GULBENES NOVADA DOMES LĒMUMS</w:t>
      </w:r>
    </w:p>
    <w:p w14:paraId="52216426" w14:textId="77777777" w:rsidR="00B8151D" w:rsidRPr="001F7E39" w:rsidRDefault="00B8151D" w:rsidP="00B8151D">
      <w:pPr>
        <w:jc w:val="center"/>
        <w:rPr>
          <w:sz w:val="24"/>
          <w:szCs w:val="24"/>
        </w:rPr>
      </w:pPr>
      <w:r w:rsidRPr="001F7E39">
        <w:rPr>
          <w:sz w:val="24"/>
          <w:szCs w:val="24"/>
        </w:rPr>
        <w:t>Gulbenē</w:t>
      </w:r>
    </w:p>
    <w:p w14:paraId="660BF3DF" w14:textId="77777777" w:rsidR="00B8151D" w:rsidRPr="001F7E39" w:rsidRDefault="00B8151D" w:rsidP="00B8151D">
      <w:pPr>
        <w:jc w:val="center"/>
        <w:rPr>
          <w:sz w:val="24"/>
          <w:szCs w:val="24"/>
        </w:rPr>
      </w:pPr>
    </w:p>
    <w:tbl>
      <w:tblPr>
        <w:tblStyle w:val="Reatabula27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8151D" w:rsidRPr="001F7E39" w14:paraId="269D18A6" w14:textId="77777777" w:rsidTr="00662E80">
        <w:tc>
          <w:tcPr>
            <w:tcW w:w="6345" w:type="dxa"/>
          </w:tcPr>
          <w:p w14:paraId="7397ABB1"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1CA2A4E8"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GND/2020/553</w:t>
            </w:r>
          </w:p>
        </w:tc>
      </w:tr>
      <w:tr w:rsidR="00B8151D" w:rsidRPr="001F7E39" w14:paraId="4899E957" w14:textId="77777777" w:rsidTr="00662E80">
        <w:tc>
          <w:tcPr>
            <w:tcW w:w="6345" w:type="dxa"/>
          </w:tcPr>
          <w:p w14:paraId="73C74CE7" w14:textId="77777777" w:rsidR="00B8151D" w:rsidRPr="001F7E39" w:rsidRDefault="00B8151D" w:rsidP="00B8151D">
            <w:pPr>
              <w:rPr>
                <w:rFonts w:ascii="Times New Roman" w:hAnsi="Times New Roman" w:cs="Times New Roman"/>
                <w:sz w:val="24"/>
                <w:szCs w:val="24"/>
              </w:rPr>
            </w:pPr>
          </w:p>
        </w:tc>
        <w:tc>
          <w:tcPr>
            <w:tcW w:w="4729" w:type="dxa"/>
          </w:tcPr>
          <w:p w14:paraId="3FDE2763"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126.p)</w:t>
            </w:r>
          </w:p>
        </w:tc>
      </w:tr>
    </w:tbl>
    <w:p w14:paraId="5399896B"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4439AD68" w14:textId="77777777" w:rsidR="00B8151D" w:rsidRPr="00B8151D" w:rsidRDefault="00B8151D" w:rsidP="00B8151D">
      <w:pPr>
        <w:autoSpaceDE w:val="0"/>
        <w:autoSpaceDN w:val="0"/>
        <w:adjustRightInd w:val="0"/>
        <w:rPr>
          <w:rFonts w:eastAsiaTheme="minorHAnsi"/>
          <w:color w:val="000000"/>
          <w:sz w:val="24"/>
          <w:szCs w:val="24"/>
          <w:lang w:eastAsia="en-US"/>
        </w:rPr>
      </w:pPr>
    </w:p>
    <w:p w14:paraId="73BE38F5" w14:textId="77777777" w:rsidR="00B8151D" w:rsidRPr="00B8151D" w:rsidRDefault="00B8151D" w:rsidP="00B8151D">
      <w:pPr>
        <w:rPr>
          <w:b/>
          <w:sz w:val="24"/>
          <w:szCs w:val="24"/>
        </w:rPr>
      </w:pPr>
      <w:r w:rsidRPr="00B8151D">
        <w:rPr>
          <w:b/>
          <w:sz w:val="24"/>
          <w:szCs w:val="24"/>
        </w:rPr>
        <w:t>Par dzīvokļa „Stāķi 15”-16, Stāķi, Stradu pagasts, Gulbenes novads, īres līguma termiņa pagarināšanu</w:t>
      </w:r>
    </w:p>
    <w:p w14:paraId="639C0876" w14:textId="77777777" w:rsidR="00B8151D" w:rsidRPr="00B8151D" w:rsidRDefault="00B8151D" w:rsidP="00B8151D">
      <w:pPr>
        <w:autoSpaceDE w:val="0"/>
        <w:autoSpaceDN w:val="0"/>
        <w:adjustRightInd w:val="0"/>
        <w:rPr>
          <w:rFonts w:eastAsiaTheme="minorHAnsi"/>
          <w:color w:val="000000"/>
          <w:sz w:val="24"/>
          <w:szCs w:val="24"/>
          <w:lang w:eastAsia="en-US"/>
        </w:rPr>
      </w:pPr>
    </w:p>
    <w:p w14:paraId="73FD81A3" w14:textId="76497057"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3.jūlijā ar reģistrācijas numuru GND/5.5/20/1317-S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2.jūlija iesniegums, kurā izteikts lūgums pagarināt dzīvojamās telpas Nr.16, kas atrodas „Stāķi 15”, Stāķos, Stradu pagastā, Gulbenes novadā, īres līguma darbības termiņu. </w:t>
      </w:r>
    </w:p>
    <w:p w14:paraId="5F634432"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E3C2746"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64BBA4F5"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0DB44703"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31"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32"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5815092B"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30.jūnijam.</w:t>
      </w:r>
    </w:p>
    <w:p w14:paraId="3A0D909C" w14:textId="77777777" w:rsidR="00B8151D" w:rsidRPr="00B8151D" w:rsidRDefault="00B8151D" w:rsidP="00B8151D">
      <w:pPr>
        <w:spacing w:line="360" w:lineRule="auto"/>
        <w:ind w:firstLine="567"/>
        <w:jc w:val="both"/>
        <w:rPr>
          <w:sz w:val="24"/>
          <w:szCs w:val="24"/>
        </w:rPr>
      </w:pPr>
      <w:r w:rsidRPr="00B8151D">
        <w:rPr>
          <w:sz w:val="24"/>
          <w:szCs w:val="24"/>
        </w:rPr>
        <w:t>Atbilstoši Stradu pagasta pārvaldes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nenomaksātu maksājumu saistības  par ūdens un kanalizācijas sniedzēja SIA “ALBA” sniegto pakalpojumu 45,24 EUR apmērā, par iepriekš izīrēto dzīvokli “Stāķi 4”-10, Stāķi, Stradu pagasts, Gulbenes novads,  pamatpakalpojumiem.</w:t>
      </w:r>
    </w:p>
    <w:p w14:paraId="35719048" w14:textId="77777777" w:rsidR="00B8151D" w:rsidRPr="00B8151D" w:rsidRDefault="00B8151D" w:rsidP="00B8151D">
      <w:pPr>
        <w:spacing w:line="360" w:lineRule="auto"/>
        <w:ind w:firstLine="567"/>
        <w:jc w:val="both"/>
        <w:rPr>
          <w:sz w:val="24"/>
          <w:szCs w:val="24"/>
        </w:rPr>
      </w:pPr>
      <w:r w:rsidRPr="00B8151D">
        <w:rPr>
          <w:sz w:val="24"/>
          <w:szCs w:val="24"/>
        </w:rPr>
        <w:lastRenderedPageBreak/>
        <w:t xml:space="preserve">Likuma “Par dzīvojamo telpu īri” 5.panta pirmā un otrā daļa paredz, ka dzīvojamās telpas īres līgumu slēdz </w:t>
      </w:r>
      <w:proofErr w:type="spellStart"/>
      <w:r w:rsidRPr="00B8151D">
        <w:rPr>
          <w:sz w:val="24"/>
          <w:szCs w:val="24"/>
        </w:rPr>
        <w:t>rakstveidā</w:t>
      </w:r>
      <w:proofErr w:type="spellEnd"/>
      <w:r w:rsidRPr="00B8151D">
        <w:rPr>
          <w:sz w:val="24"/>
          <w:szCs w:val="24"/>
        </w:rPr>
        <w:t xml:space="preserve"> izīrētājs un īrnieks, turklāt pašvaldībai piederošas dzīvojamās telpas īres līgumu uz pašvaldības institūcijas lēmuma pamata slēdz valdītājs.</w:t>
      </w:r>
    </w:p>
    <w:p w14:paraId="60B8EB4D" w14:textId="77777777" w:rsidR="00B8151D" w:rsidRPr="00B8151D" w:rsidRDefault="00B8151D" w:rsidP="00B8151D">
      <w:pPr>
        <w:spacing w:line="360" w:lineRule="auto"/>
        <w:ind w:firstLine="567"/>
        <w:jc w:val="both"/>
        <w:rPr>
          <w:sz w:val="24"/>
          <w:szCs w:val="24"/>
        </w:rPr>
      </w:pPr>
      <w:r w:rsidRPr="00B8151D">
        <w:rPr>
          <w:sz w:val="24"/>
          <w:szCs w:val="24"/>
        </w:rPr>
        <w:t>Likuma “Par pašvaldībām” 15.panta pirmās daļas 9.punkts nosaka, ka viena no pašvaldības autonomajām funkcijām ir sniegt palīdzību iedzīvotājiem dzīvokļa jautājumu risināšanā.</w:t>
      </w:r>
    </w:p>
    <w:p w14:paraId="3127DE50" w14:textId="77777777" w:rsidR="00B8151D" w:rsidRPr="00B8151D" w:rsidRDefault="00B8151D" w:rsidP="00B8151D">
      <w:pPr>
        <w:spacing w:line="360" w:lineRule="auto"/>
        <w:ind w:firstLine="567"/>
        <w:jc w:val="both"/>
        <w:rPr>
          <w:sz w:val="24"/>
          <w:szCs w:val="24"/>
        </w:rPr>
      </w:pPr>
      <w:r w:rsidRPr="00B8151D">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xml:space="preserve">, </w:t>
      </w:r>
      <w:r w:rsidRPr="00B8151D">
        <w:rPr>
          <w:sz w:val="24"/>
          <w:szCs w:val="24"/>
          <w:lang w:eastAsia="en-US"/>
        </w:rPr>
        <w:t xml:space="preserve">Gulbenes novada dome </w:t>
      </w:r>
      <w:r w:rsidRPr="00B8151D">
        <w:rPr>
          <w:sz w:val="24"/>
          <w:szCs w:val="24"/>
        </w:rPr>
        <w:t>NOLEMJ:</w:t>
      </w:r>
    </w:p>
    <w:p w14:paraId="618867C5" w14:textId="310FEEC9" w:rsidR="00B8151D" w:rsidRPr="00B8151D" w:rsidRDefault="00B8151D" w:rsidP="00B8151D">
      <w:pPr>
        <w:spacing w:line="360" w:lineRule="auto"/>
        <w:ind w:firstLine="567"/>
        <w:jc w:val="both"/>
        <w:rPr>
          <w:sz w:val="24"/>
          <w:szCs w:val="24"/>
        </w:rPr>
      </w:pPr>
      <w:r w:rsidRPr="00B8151D">
        <w:rPr>
          <w:sz w:val="24"/>
          <w:szCs w:val="24"/>
        </w:rPr>
        <w:t xml:space="preserve">1. PAGARINĀT dzīvojamās telpas Nr.16, kas atrodas „Stāķi 15”, Stāķos, Stradu pagastā, Gulbenes novadā, īres līgumu ar </w:t>
      </w:r>
      <w:r w:rsidR="001F7E39">
        <w:rPr>
          <w:sz w:val="24"/>
          <w:szCs w:val="24"/>
        </w:rPr>
        <w:t>…</w:t>
      </w:r>
      <w:r w:rsidRPr="00B8151D">
        <w:rPr>
          <w:sz w:val="24"/>
          <w:szCs w:val="24"/>
        </w:rPr>
        <w:t>, uz laiku līdz 2020.gada 31.decembrim.</w:t>
      </w:r>
    </w:p>
    <w:p w14:paraId="4901E00F" w14:textId="6DC4506A" w:rsidR="00B8151D" w:rsidRPr="00B8151D" w:rsidRDefault="00B8151D" w:rsidP="00B8151D">
      <w:pPr>
        <w:spacing w:line="360" w:lineRule="auto"/>
        <w:ind w:firstLine="425"/>
        <w:jc w:val="both"/>
        <w:rPr>
          <w:sz w:val="24"/>
          <w:szCs w:val="24"/>
        </w:rPr>
      </w:pPr>
      <w:r w:rsidRPr="00B8151D">
        <w:rPr>
          <w:sz w:val="24"/>
          <w:szCs w:val="24"/>
        </w:rPr>
        <w:t xml:space="preserve">  2.NOTEIKT </w:t>
      </w:r>
      <w:r w:rsidR="001F7E39">
        <w:rPr>
          <w:sz w:val="24"/>
          <w:szCs w:val="24"/>
        </w:rPr>
        <w:t>…</w:t>
      </w:r>
      <w:r w:rsidRPr="00B8151D">
        <w:rPr>
          <w:sz w:val="24"/>
          <w:szCs w:val="24"/>
        </w:rPr>
        <w:t xml:space="preserve"> viena mēneša termiņu vienošanās par dzīvojamās telpas īres līguma darbības termiņa pagarināšanu noslēgšanai.</w:t>
      </w:r>
    </w:p>
    <w:p w14:paraId="67FD8413" w14:textId="77777777" w:rsidR="00B8151D" w:rsidRPr="00B8151D" w:rsidRDefault="00B8151D" w:rsidP="00B8151D">
      <w:pPr>
        <w:spacing w:line="360" w:lineRule="auto"/>
        <w:ind w:firstLine="567"/>
        <w:jc w:val="both"/>
        <w:rPr>
          <w:sz w:val="24"/>
          <w:szCs w:val="24"/>
        </w:rPr>
      </w:pPr>
      <w:r w:rsidRPr="00B8151D">
        <w:rPr>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14:paraId="03C0CAF0" w14:textId="77777777" w:rsidR="00B8151D" w:rsidRPr="00B8151D" w:rsidRDefault="00B8151D" w:rsidP="00B8151D">
      <w:pPr>
        <w:spacing w:line="360" w:lineRule="auto"/>
        <w:ind w:firstLine="567"/>
        <w:jc w:val="both"/>
        <w:rPr>
          <w:sz w:val="24"/>
          <w:szCs w:val="24"/>
        </w:rPr>
      </w:pPr>
      <w:r w:rsidRPr="00B8151D">
        <w:rPr>
          <w:sz w:val="24"/>
          <w:szCs w:val="24"/>
        </w:rPr>
        <w:t>4. Lēmuma izrakstu nosūtīt:</w:t>
      </w:r>
    </w:p>
    <w:p w14:paraId="1635FA3C" w14:textId="430E6262" w:rsidR="00B8151D" w:rsidRPr="00B8151D" w:rsidRDefault="00B8151D" w:rsidP="00B8151D">
      <w:pPr>
        <w:spacing w:line="360" w:lineRule="auto"/>
        <w:ind w:firstLine="567"/>
        <w:jc w:val="both"/>
        <w:rPr>
          <w:sz w:val="24"/>
          <w:szCs w:val="24"/>
        </w:rPr>
      </w:pPr>
      <w:r w:rsidRPr="00B8151D">
        <w:rPr>
          <w:sz w:val="24"/>
          <w:szCs w:val="24"/>
        </w:rPr>
        <w:t xml:space="preserve">4.1. </w:t>
      </w:r>
      <w:r w:rsidR="001F7E39">
        <w:rPr>
          <w:sz w:val="24"/>
          <w:szCs w:val="24"/>
        </w:rPr>
        <w:t>...</w:t>
      </w:r>
      <w:r w:rsidRPr="00B8151D">
        <w:rPr>
          <w:sz w:val="24"/>
          <w:szCs w:val="24"/>
        </w:rPr>
        <w:t>;</w:t>
      </w:r>
    </w:p>
    <w:p w14:paraId="2FCD873F" w14:textId="77777777" w:rsidR="00B8151D" w:rsidRPr="00B8151D" w:rsidRDefault="00B8151D" w:rsidP="00B8151D">
      <w:pPr>
        <w:spacing w:line="360" w:lineRule="auto"/>
        <w:ind w:left="567"/>
        <w:jc w:val="both"/>
        <w:rPr>
          <w:sz w:val="24"/>
          <w:szCs w:val="24"/>
        </w:rPr>
      </w:pPr>
      <w:r w:rsidRPr="00B8151D">
        <w:rPr>
          <w:sz w:val="24"/>
          <w:szCs w:val="24"/>
        </w:rPr>
        <w:t>4.2. Stradu pagasta pārvaldei, Brīvības iela 8, Gulbene, Gulbenes novads, LV-4401.</w:t>
      </w:r>
    </w:p>
    <w:p w14:paraId="7ACA3F3E" w14:textId="77777777" w:rsidR="00B8151D" w:rsidRPr="00B8151D" w:rsidRDefault="00B8151D" w:rsidP="00B8151D">
      <w:pPr>
        <w:rPr>
          <w:sz w:val="24"/>
          <w:szCs w:val="24"/>
        </w:rPr>
      </w:pPr>
    </w:p>
    <w:p w14:paraId="3BE9390A"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7D3E16DC" w14:textId="77777777" w:rsidR="00B8151D" w:rsidRPr="00B8151D" w:rsidRDefault="00B8151D" w:rsidP="00B8151D">
      <w:pPr>
        <w:autoSpaceDE w:val="0"/>
        <w:autoSpaceDN w:val="0"/>
        <w:adjustRightInd w:val="0"/>
        <w:rPr>
          <w:rFonts w:eastAsiaTheme="minorHAnsi"/>
          <w:color w:val="000000"/>
          <w:sz w:val="24"/>
          <w:szCs w:val="24"/>
          <w:lang w:eastAsia="en-US"/>
        </w:rPr>
      </w:pPr>
    </w:p>
    <w:p w14:paraId="51FFFB25" w14:textId="77777777" w:rsidR="00B8151D" w:rsidRPr="00B8151D" w:rsidRDefault="00B8151D" w:rsidP="00B8151D">
      <w:pPr>
        <w:autoSpaceDE w:val="0"/>
        <w:autoSpaceDN w:val="0"/>
        <w:adjustRightInd w:val="0"/>
        <w:rPr>
          <w:rFonts w:eastAsiaTheme="minorHAnsi"/>
          <w:color w:val="000000"/>
          <w:sz w:val="24"/>
          <w:szCs w:val="24"/>
          <w:lang w:eastAsia="en-US"/>
        </w:rPr>
      </w:pPr>
    </w:p>
    <w:p w14:paraId="645292C8" w14:textId="77777777" w:rsidR="00B8151D" w:rsidRPr="00B8151D" w:rsidRDefault="00B8151D" w:rsidP="00B8151D">
      <w:pPr>
        <w:autoSpaceDE w:val="0"/>
        <w:autoSpaceDN w:val="0"/>
        <w:adjustRightInd w:val="0"/>
        <w:rPr>
          <w:rFonts w:eastAsiaTheme="minorHAnsi"/>
          <w:sz w:val="24"/>
          <w:szCs w:val="24"/>
          <w:lang w:eastAsia="en-US"/>
        </w:rPr>
      </w:pPr>
      <w:r w:rsidRPr="00B8151D">
        <w:rPr>
          <w:rFonts w:eastAsiaTheme="minorHAnsi"/>
          <w:sz w:val="24"/>
          <w:szCs w:val="24"/>
          <w:lang w:eastAsia="en-US"/>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8151D" w:rsidRPr="00B8151D" w14:paraId="7E5BDB97" w14:textId="77777777" w:rsidTr="00662E80">
        <w:trPr>
          <w:trHeight w:val="104"/>
        </w:trPr>
        <w:tc>
          <w:tcPr>
            <w:tcW w:w="236" w:type="dxa"/>
          </w:tcPr>
          <w:p w14:paraId="4ED5E26A" w14:textId="77777777" w:rsidR="00B8151D" w:rsidRPr="00B8151D" w:rsidRDefault="00B8151D" w:rsidP="00B8151D">
            <w:pPr>
              <w:autoSpaceDE w:val="0"/>
              <w:autoSpaceDN w:val="0"/>
              <w:adjustRightInd w:val="0"/>
              <w:rPr>
                <w:rFonts w:eastAsiaTheme="minorHAnsi"/>
                <w:color w:val="000000"/>
                <w:sz w:val="23"/>
                <w:szCs w:val="23"/>
                <w:lang w:eastAsia="en-US"/>
              </w:rPr>
            </w:pPr>
          </w:p>
        </w:tc>
      </w:tr>
    </w:tbl>
    <w:p w14:paraId="25041CF4" w14:textId="77777777" w:rsidR="00B8151D" w:rsidRPr="00B8151D" w:rsidRDefault="00B8151D" w:rsidP="00B8151D">
      <w:pPr>
        <w:rPr>
          <w:sz w:val="24"/>
          <w:szCs w:val="24"/>
        </w:rPr>
      </w:pPr>
    </w:p>
    <w:p w14:paraId="245A5E1B" w14:textId="4C377121" w:rsidR="00B8151D" w:rsidRDefault="00B8151D">
      <w:pPr>
        <w:rPr>
          <w:snapToGrid w:val="0"/>
          <w:sz w:val="24"/>
          <w:lang w:eastAsia="en-US"/>
        </w:rPr>
      </w:pPr>
      <w:r>
        <w:rPr>
          <w:snapToGrid w:val="0"/>
          <w:sz w:val="24"/>
          <w:lang w:eastAsia="en-US"/>
        </w:rPr>
        <w:br w:type="page"/>
      </w:r>
    </w:p>
    <w:tbl>
      <w:tblPr>
        <w:tblStyle w:val="Reatabula2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4C2E9613" w14:textId="77777777" w:rsidTr="00662E80">
        <w:tc>
          <w:tcPr>
            <w:tcW w:w="9458" w:type="dxa"/>
          </w:tcPr>
          <w:p w14:paraId="081296C4"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475FE7F3" wp14:editId="45522407">
                  <wp:extent cx="619125" cy="685800"/>
                  <wp:effectExtent l="0" t="0" r="9525" b="0"/>
                  <wp:docPr id="430" name="Attēls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62D4639E" w14:textId="77777777" w:rsidTr="00662E80">
        <w:tc>
          <w:tcPr>
            <w:tcW w:w="9458" w:type="dxa"/>
          </w:tcPr>
          <w:p w14:paraId="32402B93"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288B0152" w14:textId="77777777" w:rsidTr="00662E80">
        <w:tc>
          <w:tcPr>
            <w:tcW w:w="9458" w:type="dxa"/>
          </w:tcPr>
          <w:p w14:paraId="08FE8D9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6228945B" w14:textId="77777777" w:rsidTr="00662E80">
        <w:tc>
          <w:tcPr>
            <w:tcW w:w="9458" w:type="dxa"/>
          </w:tcPr>
          <w:p w14:paraId="77BE7F5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5A08132B" w14:textId="77777777" w:rsidTr="00662E80">
        <w:tc>
          <w:tcPr>
            <w:tcW w:w="9458" w:type="dxa"/>
          </w:tcPr>
          <w:p w14:paraId="49D06038"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02D435C3" w14:textId="77777777" w:rsidR="00B8151D" w:rsidRPr="001F7E39" w:rsidRDefault="00B8151D" w:rsidP="00B8151D">
      <w:pPr>
        <w:rPr>
          <w:sz w:val="24"/>
          <w:szCs w:val="24"/>
        </w:rPr>
      </w:pPr>
    </w:p>
    <w:p w14:paraId="221F24DA" w14:textId="77777777" w:rsidR="00B8151D" w:rsidRPr="001F7E39" w:rsidRDefault="00B8151D" w:rsidP="00B8151D">
      <w:pPr>
        <w:jc w:val="center"/>
        <w:rPr>
          <w:b/>
          <w:bCs/>
          <w:sz w:val="24"/>
          <w:szCs w:val="24"/>
        </w:rPr>
      </w:pPr>
      <w:r w:rsidRPr="001F7E39">
        <w:rPr>
          <w:b/>
          <w:bCs/>
          <w:sz w:val="24"/>
          <w:szCs w:val="24"/>
        </w:rPr>
        <w:t>GULBENES NOVADA DOMES LĒMUMS</w:t>
      </w:r>
    </w:p>
    <w:p w14:paraId="1FD57CB7" w14:textId="77777777" w:rsidR="00B8151D" w:rsidRPr="001F7E39" w:rsidRDefault="00B8151D" w:rsidP="00B8151D">
      <w:pPr>
        <w:jc w:val="center"/>
        <w:rPr>
          <w:sz w:val="24"/>
          <w:szCs w:val="24"/>
        </w:rPr>
      </w:pPr>
      <w:r w:rsidRPr="001F7E39">
        <w:rPr>
          <w:sz w:val="24"/>
          <w:szCs w:val="24"/>
        </w:rPr>
        <w:t>Gulbenē</w:t>
      </w:r>
    </w:p>
    <w:p w14:paraId="5C1E47D4" w14:textId="77777777" w:rsidR="00B8151D" w:rsidRPr="001F7E39" w:rsidRDefault="00B8151D" w:rsidP="00B8151D">
      <w:pPr>
        <w:jc w:val="center"/>
        <w:rPr>
          <w:sz w:val="24"/>
          <w:szCs w:val="24"/>
        </w:rPr>
      </w:pPr>
    </w:p>
    <w:tbl>
      <w:tblPr>
        <w:tblStyle w:val="Reatabula27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8151D" w:rsidRPr="001F7E39" w14:paraId="36EF0AD1" w14:textId="77777777" w:rsidTr="00662E80">
        <w:tc>
          <w:tcPr>
            <w:tcW w:w="6345" w:type="dxa"/>
          </w:tcPr>
          <w:p w14:paraId="10B67792"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4315D090"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GND/2020/554</w:t>
            </w:r>
          </w:p>
        </w:tc>
      </w:tr>
      <w:tr w:rsidR="00B8151D" w:rsidRPr="00B8151D" w14:paraId="1AEC9CA2" w14:textId="77777777" w:rsidTr="00662E80">
        <w:tc>
          <w:tcPr>
            <w:tcW w:w="6345" w:type="dxa"/>
          </w:tcPr>
          <w:p w14:paraId="0B7EB9FD" w14:textId="77777777" w:rsidR="00B8151D" w:rsidRPr="00B8151D" w:rsidRDefault="00B8151D" w:rsidP="00B8151D">
            <w:pPr>
              <w:rPr>
                <w:sz w:val="24"/>
                <w:szCs w:val="24"/>
              </w:rPr>
            </w:pPr>
          </w:p>
        </w:tc>
        <w:tc>
          <w:tcPr>
            <w:tcW w:w="4729" w:type="dxa"/>
          </w:tcPr>
          <w:p w14:paraId="17B1CC05" w14:textId="77777777" w:rsidR="00B8151D" w:rsidRPr="00B8151D" w:rsidRDefault="00B8151D" w:rsidP="00B8151D">
            <w:pPr>
              <w:rPr>
                <w:b/>
                <w:bCs/>
                <w:sz w:val="24"/>
                <w:szCs w:val="24"/>
              </w:rPr>
            </w:pPr>
            <w:r w:rsidRPr="00B8151D">
              <w:rPr>
                <w:b/>
                <w:bCs/>
                <w:sz w:val="24"/>
                <w:szCs w:val="24"/>
              </w:rPr>
              <w:t>(protokols Nr.14; 127.p)</w:t>
            </w:r>
          </w:p>
        </w:tc>
      </w:tr>
    </w:tbl>
    <w:p w14:paraId="0241AAE7"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2C460E4D" w14:textId="77777777" w:rsidR="00B8151D" w:rsidRPr="00B8151D" w:rsidRDefault="00B8151D" w:rsidP="00B8151D">
      <w:pPr>
        <w:rPr>
          <w:b/>
          <w:sz w:val="24"/>
          <w:szCs w:val="24"/>
        </w:rPr>
      </w:pPr>
      <w:r w:rsidRPr="00B8151D">
        <w:rPr>
          <w:b/>
          <w:sz w:val="24"/>
          <w:szCs w:val="24"/>
        </w:rPr>
        <w:t>Par dzīvokļa Nākotnes iela 2 k-9-39, Gulbene, Gulbenes novads, īres līguma termiņa pagarināšanu</w:t>
      </w:r>
    </w:p>
    <w:p w14:paraId="169F642A" w14:textId="77777777" w:rsidR="00B8151D" w:rsidRPr="00B8151D" w:rsidRDefault="00B8151D" w:rsidP="00B8151D">
      <w:pPr>
        <w:autoSpaceDE w:val="0"/>
        <w:autoSpaceDN w:val="0"/>
        <w:adjustRightInd w:val="0"/>
        <w:rPr>
          <w:rFonts w:eastAsiaTheme="minorHAnsi"/>
          <w:color w:val="000000"/>
          <w:sz w:val="24"/>
          <w:szCs w:val="24"/>
          <w:lang w:eastAsia="en-US"/>
        </w:rPr>
      </w:pPr>
    </w:p>
    <w:p w14:paraId="7BD24E9C" w14:textId="30F755E0"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14.jūlijā ar reģistrācijas numuru GND/5.5/20/1379-K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13.jūlija iesniegums, kurā izteikts lūgums pagarināt dzīvojamās telpas Nr.39, kas atrodas Nākotnes ielā 2 k-9, Gulbenē, Gulbenes novadā, īres līguma darbības termiņu. </w:t>
      </w:r>
    </w:p>
    <w:p w14:paraId="4E1EAF15"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A2F8E93"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5D7D5DFD"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2D8BA2C8"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33"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34"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60F08D66"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31.jūlijam.</w:t>
      </w:r>
    </w:p>
    <w:p w14:paraId="076D6B7C"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BC116F8" w14:textId="77777777" w:rsidR="00B8151D" w:rsidRPr="00B8151D" w:rsidRDefault="00B8151D" w:rsidP="00B8151D">
      <w:pPr>
        <w:spacing w:line="360" w:lineRule="auto"/>
        <w:ind w:firstLine="567"/>
        <w:jc w:val="both"/>
        <w:rPr>
          <w:sz w:val="24"/>
          <w:szCs w:val="24"/>
        </w:rPr>
      </w:pPr>
      <w:r w:rsidRPr="00B8151D">
        <w:rPr>
          <w:sz w:val="24"/>
          <w:szCs w:val="24"/>
        </w:rPr>
        <w:t xml:space="preserve">Likuma “Par dzīvojamo telpu īri” 5.panta pirmā un otrā daļa paredz, ka dzīvojamās telpas īres līgumu slēdz </w:t>
      </w:r>
      <w:proofErr w:type="spellStart"/>
      <w:r w:rsidRPr="00B8151D">
        <w:rPr>
          <w:sz w:val="24"/>
          <w:szCs w:val="24"/>
        </w:rPr>
        <w:t>rakstveidā</w:t>
      </w:r>
      <w:proofErr w:type="spellEnd"/>
      <w:r w:rsidRPr="00B8151D">
        <w:rPr>
          <w:sz w:val="24"/>
          <w:szCs w:val="24"/>
        </w:rPr>
        <w:t xml:space="preserve"> izīrētājs un īrnieks, turklāt pašvaldībai piederošas dzīvojamās telpas īres līgumu uz pašvaldības institūcijas lēmuma pamata slēdz valdītājs.</w:t>
      </w:r>
    </w:p>
    <w:p w14:paraId="099ACDF0" w14:textId="77777777" w:rsidR="00B8151D" w:rsidRPr="00B8151D" w:rsidRDefault="00B8151D" w:rsidP="00B8151D">
      <w:pPr>
        <w:spacing w:line="360" w:lineRule="auto"/>
        <w:ind w:firstLine="567"/>
        <w:jc w:val="both"/>
        <w:rPr>
          <w:sz w:val="24"/>
          <w:szCs w:val="24"/>
        </w:rPr>
      </w:pPr>
      <w:r w:rsidRPr="00B8151D">
        <w:rPr>
          <w:sz w:val="24"/>
          <w:szCs w:val="24"/>
        </w:rPr>
        <w:t>Likuma “Par pašvaldībām” 15.panta pirmās daļas 9.punkts nosaka, ka viena no pašvaldības autonomajām funkcijām ir sniegt palīdzību iedzīvotājiem dzīvokļa jautājumu risināšanā.</w:t>
      </w:r>
    </w:p>
    <w:p w14:paraId="12DB1940" w14:textId="77777777" w:rsidR="00B8151D" w:rsidRPr="00B8151D" w:rsidRDefault="00B8151D" w:rsidP="00B8151D">
      <w:pPr>
        <w:spacing w:line="360" w:lineRule="auto"/>
        <w:ind w:firstLine="567"/>
        <w:jc w:val="both"/>
        <w:rPr>
          <w:sz w:val="24"/>
          <w:szCs w:val="24"/>
        </w:rPr>
      </w:pPr>
      <w:r w:rsidRPr="00B8151D">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xml:space="preserve">, </w:t>
      </w:r>
      <w:r w:rsidRPr="00B8151D">
        <w:rPr>
          <w:sz w:val="24"/>
          <w:szCs w:val="24"/>
          <w:lang w:eastAsia="en-US"/>
        </w:rPr>
        <w:t xml:space="preserve">Gulbenes novada dome </w:t>
      </w:r>
      <w:r w:rsidRPr="00B8151D">
        <w:rPr>
          <w:sz w:val="24"/>
          <w:szCs w:val="24"/>
        </w:rPr>
        <w:t>NOLEMJ:</w:t>
      </w:r>
    </w:p>
    <w:p w14:paraId="7A647467" w14:textId="2ED5E2ED" w:rsidR="00B8151D" w:rsidRPr="00B8151D" w:rsidRDefault="00B8151D" w:rsidP="00B8151D">
      <w:pPr>
        <w:spacing w:line="360" w:lineRule="auto"/>
        <w:ind w:firstLine="567"/>
        <w:jc w:val="both"/>
        <w:rPr>
          <w:sz w:val="24"/>
          <w:szCs w:val="24"/>
        </w:rPr>
      </w:pPr>
      <w:r w:rsidRPr="00B8151D">
        <w:rPr>
          <w:sz w:val="24"/>
          <w:szCs w:val="24"/>
        </w:rPr>
        <w:t xml:space="preserve">1. PAGARINĀT dzīvojamās telpas Nr.39, kas atrodas Nākotnes ielā 2 k-9, Gulbenē, Gulbenes novadā, īres līgumu ar </w:t>
      </w:r>
      <w:r w:rsidR="001F7E39">
        <w:rPr>
          <w:sz w:val="24"/>
          <w:szCs w:val="24"/>
        </w:rPr>
        <w:t>…</w:t>
      </w:r>
      <w:r w:rsidRPr="00B8151D">
        <w:rPr>
          <w:sz w:val="24"/>
          <w:szCs w:val="24"/>
        </w:rPr>
        <w:t>, uz laiku līdz 2021.gada 31.jūlijam.</w:t>
      </w:r>
    </w:p>
    <w:p w14:paraId="7AD2908C" w14:textId="539EEDD6" w:rsidR="00B8151D" w:rsidRPr="00B8151D" w:rsidRDefault="00B8151D" w:rsidP="00B8151D">
      <w:pPr>
        <w:spacing w:line="360" w:lineRule="auto"/>
        <w:ind w:firstLine="425"/>
        <w:jc w:val="both"/>
        <w:rPr>
          <w:sz w:val="24"/>
          <w:szCs w:val="24"/>
        </w:rPr>
      </w:pPr>
      <w:r w:rsidRPr="00B8151D">
        <w:rPr>
          <w:sz w:val="24"/>
          <w:szCs w:val="24"/>
        </w:rPr>
        <w:t xml:space="preserve">  2.NOTEIKT </w:t>
      </w:r>
      <w:r w:rsidR="001F7E39">
        <w:rPr>
          <w:sz w:val="24"/>
          <w:szCs w:val="24"/>
        </w:rPr>
        <w:t>…</w:t>
      </w:r>
      <w:r w:rsidRPr="00B8151D">
        <w:rPr>
          <w:sz w:val="24"/>
          <w:szCs w:val="24"/>
        </w:rPr>
        <w:t xml:space="preserve"> viena mēneša termiņu vienošanās par dzīvojamās telpas īres līguma darbības termiņa pagarināšanu noslēgšanai.</w:t>
      </w:r>
    </w:p>
    <w:p w14:paraId="7B0031E2" w14:textId="77777777" w:rsidR="00B8151D" w:rsidRPr="00B8151D" w:rsidRDefault="00B8151D" w:rsidP="00B8151D">
      <w:pPr>
        <w:spacing w:line="360" w:lineRule="auto"/>
        <w:ind w:firstLine="567"/>
        <w:jc w:val="both"/>
        <w:rPr>
          <w:sz w:val="24"/>
          <w:szCs w:val="24"/>
        </w:rPr>
      </w:pPr>
      <w:r w:rsidRPr="00B8151D">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5186A203" w14:textId="77777777" w:rsidR="00B8151D" w:rsidRPr="00B8151D" w:rsidRDefault="00B8151D" w:rsidP="00B8151D">
      <w:pPr>
        <w:spacing w:line="360" w:lineRule="auto"/>
        <w:ind w:firstLine="567"/>
        <w:jc w:val="both"/>
        <w:rPr>
          <w:sz w:val="24"/>
          <w:szCs w:val="24"/>
        </w:rPr>
      </w:pPr>
      <w:r w:rsidRPr="00B8151D">
        <w:rPr>
          <w:sz w:val="24"/>
          <w:szCs w:val="24"/>
        </w:rPr>
        <w:t xml:space="preserve">4.UZDOT SIA “Gulbenes nami” nekavējoties informēt Gulbenes novada sociālā dienesta speciālisti dzīvokļa jautājumos lēmuma 3.punkta neizpildes gadījumā. </w:t>
      </w:r>
    </w:p>
    <w:p w14:paraId="3502311F" w14:textId="77777777" w:rsidR="00B8151D" w:rsidRPr="00B8151D" w:rsidRDefault="00B8151D" w:rsidP="00B8151D">
      <w:pPr>
        <w:spacing w:line="360" w:lineRule="auto"/>
        <w:ind w:left="567"/>
        <w:jc w:val="both"/>
        <w:rPr>
          <w:sz w:val="24"/>
          <w:szCs w:val="24"/>
        </w:rPr>
      </w:pPr>
      <w:r w:rsidRPr="00B8151D">
        <w:rPr>
          <w:sz w:val="24"/>
          <w:szCs w:val="24"/>
        </w:rPr>
        <w:t>5. Lēmuma izrakstu nosūtīt:</w:t>
      </w:r>
    </w:p>
    <w:p w14:paraId="3023388C" w14:textId="46017E73" w:rsidR="00B8151D" w:rsidRPr="00B8151D" w:rsidRDefault="00B8151D" w:rsidP="00B8151D">
      <w:pPr>
        <w:spacing w:line="360" w:lineRule="auto"/>
        <w:ind w:firstLine="567"/>
        <w:jc w:val="both"/>
        <w:rPr>
          <w:sz w:val="24"/>
          <w:szCs w:val="24"/>
        </w:rPr>
      </w:pPr>
      <w:r w:rsidRPr="00B8151D">
        <w:rPr>
          <w:sz w:val="24"/>
          <w:szCs w:val="24"/>
        </w:rPr>
        <w:t xml:space="preserve">5.1. </w:t>
      </w:r>
      <w:r w:rsidR="001F7E39">
        <w:rPr>
          <w:sz w:val="24"/>
          <w:szCs w:val="24"/>
        </w:rPr>
        <w:t>…</w:t>
      </w:r>
    </w:p>
    <w:p w14:paraId="523D14DF" w14:textId="77777777" w:rsidR="00B8151D" w:rsidRPr="00B8151D" w:rsidRDefault="00B8151D" w:rsidP="00B8151D">
      <w:pPr>
        <w:spacing w:line="360" w:lineRule="auto"/>
        <w:ind w:left="567"/>
        <w:jc w:val="both"/>
        <w:rPr>
          <w:sz w:val="24"/>
          <w:szCs w:val="24"/>
        </w:rPr>
      </w:pPr>
      <w:r w:rsidRPr="00B8151D">
        <w:rPr>
          <w:sz w:val="24"/>
          <w:szCs w:val="24"/>
        </w:rPr>
        <w:t>5.2. SIA “Gulbenes nami”, Gaitnieku iela 1B, Gulbene, Gulbenes novads, LV-4401.</w:t>
      </w:r>
    </w:p>
    <w:p w14:paraId="0C5689D4" w14:textId="77777777" w:rsidR="00B8151D" w:rsidRPr="00B8151D" w:rsidRDefault="00B8151D" w:rsidP="00B8151D">
      <w:pPr>
        <w:rPr>
          <w:sz w:val="24"/>
          <w:szCs w:val="24"/>
        </w:rPr>
      </w:pPr>
    </w:p>
    <w:p w14:paraId="6EF2432F" w14:textId="77777777" w:rsidR="00B8151D" w:rsidRPr="00B8151D" w:rsidRDefault="00B8151D" w:rsidP="00B8151D">
      <w:pPr>
        <w:rPr>
          <w:sz w:val="24"/>
          <w:szCs w:val="24"/>
        </w:rPr>
      </w:pPr>
    </w:p>
    <w:p w14:paraId="5F08529D"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5D564AA4" w14:textId="77777777" w:rsidR="00B8151D" w:rsidRPr="00B8151D" w:rsidRDefault="00B8151D" w:rsidP="00B8151D">
      <w:pPr>
        <w:autoSpaceDE w:val="0"/>
        <w:autoSpaceDN w:val="0"/>
        <w:adjustRightInd w:val="0"/>
        <w:rPr>
          <w:rFonts w:eastAsiaTheme="minorHAnsi"/>
          <w:color w:val="000000"/>
          <w:sz w:val="24"/>
          <w:szCs w:val="24"/>
          <w:lang w:eastAsia="en-US"/>
        </w:rPr>
      </w:pPr>
    </w:p>
    <w:p w14:paraId="527A6E36" w14:textId="77777777" w:rsidR="00B8151D" w:rsidRPr="00B8151D" w:rsidRDefault="00B8151D" w:rsidP="00B8151D">
      <w:pPr>
        <w:autoSpaceDE w:val="0"/>
        <w:autoSpaceDN w:val="0"/>
        <w:adjustRightInd w:val="0"/>
        <w:rPr>
          <w:rFonts w:eastAsiaTheme="minorHAnsi"/>
          <w:color w:val="000000"/>
          <w:sz w:val="24"/>
          <w:szCs w:val="24"/>
          <w:lang w:eastAsia="en-US"/>
        </w:rPr>
      </w:pPr>
    </w:p>
    <w:p w14:paraId="3DE2F864" w14:textId="77777777" w:rsidR="00B8151D" w:rsidRPr="00B8151D" w:rsidRDefault="00B8151D" w:rsidP="00B8151D">
      <w:pPr>
        <w:rPr>
          <w:sz w:val="24"/>
          <w:szCs w:val="24"/>
        </w:rPr>
      </w:pPr>
      <w:r w:rsidRPr="00B8151D">
        <w:rPr>
          <w:sz w:val="24"/>
          <w:szCs w:val="24"/>
        </w:rPr>
        <w:t>Sagatavoja: Ligita Slaidiņa</w:t>
      </w:r>
    </w:p>
    <w:p w14:paraId="05FBEE43" w14:textId="51A45C51" w:rsidR="00B8151D" w:rsidRDefault="00B8151D">
      <w:pPr>
        <w:rPr>
          <w:snapToGrid w:val="0"/>
          <w:sz w:val="24"/>
          <w:lang w:eastAsia="en-US"/>
        </w:rPr>
      </w:pPr>
      <w:r>
        <w:rPr>
          <w:snapToGrid w:val="0"/>
          <w:sz w:val="24"/>
          <w:lang w:eastAsia="en-US"/>
        </w:rPr>
        <w:br w:type="page"/>
      </w:r>
    </w:p>
    <w:tbl>
      <w:tblPr>
        <w:tblStyle w:val="Reatabula2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B8151D" w:rsidRPr="001F7E39" w14:paraId="7FF68068" w14:textId="77777777" w:rsidTr="00662E80">
        <w:tc>
          <w:tcPr>
            <w:tcW w:w="9457" w:type="dxa"/>
          </w:tcPr>
          <w:p w14:paraId="17F7AEFD"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68D8C066" wp14:editId="5E5A08E1">
                  <wp:extent cx="619125" cy="685800"/>
                  <wp:effectExtent l="0" t="0" r="9525" b="0"/>
                  <wp:docPr id="432" name="Attēls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1400DBA2" w14:textId="77777777" w:rsidR="00B8151D" w:rsidRPr="001F7E39" w:rsidRDefault="00B8151D" w:rsidP="00B8151D">
            <w:pPr>
              <w:jc w:val="center"/>
              <w:rPr>
                <w:rFonts w:ascii="Times New Roman" w:hAnsi="Times New Roman" w:cs="Times New Roman"/>
                <w:sz w:val="24"/>
                <w:szCs w:val="24"/>
              </w:rPr>
            </w:pPr>
          </w:p>
        </w:tc>
      </w:tr>
      <w:tr w:rsidR="00B8151D" w:rsidRPr="001F7E39" w14:paraId="28BA2AEA" w14:textId="77777777" w:rsidTr="00662E80">
        <w:tc>
          <w:tcPr>
            <w:tcW w:w="9457" w:type="dxa"/>
          </w:tcPr>
          <w:p w14:paraId="2EA91C94"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57DD8541" w14:textId="77777777" w:rsidTr="00662E80">
        <w:tc>
          <w:tcPr>
            <w:tcW w:w="9457" w:type="dxa"/>
          </w:tcPr>
          <w:p w14:paraId="090D21FC"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131A3671" w14:textId="77777777" w:rsidTr="00662E80">
        <w:tc>
          <w:tcPr>
            <w:tcW w:w="9457" w:type="dxa"/>
          </w:tcPr>
          <w:p w14:paraId="684DFE1B"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7E0FF076" w14:textId="77777777" w:rsidTr="00662E80">
        <w:tc>
          <w:tcPr>
            <w:tcW w:w="9457" w:type="dxa"/>
          </w:tcPr>
          <w:p w14:paraId="6FA73E5A"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4488E31E" w14:textId="77777777" w:rsidR="00B8151D" w:rsidRPr="001F7E39" w:rsidRDefault="00B8151D" w:rsidP="00B8151D">
      <w:pPr>
        <w:rPr>
          <w:sz w:val="24"/>
          <w:szCs w:val="24"/>
        </w:rPr>
      </w:pPr>
    </w:p>
    <w:p w14:paraId="527DC04D" w14:textId="77777777" w:rsidR="00B8151D" w:rsidRPr="001F7E39" w:rsidRDefault="00B8151D" w:rsidP="00B8151D">
      <w:pPr>
        <w:jc w:val="center"/>
        <w:rPr>
          <w:b/>
          <w:bCs/>
          <w:sz w:val="24"/>
          <w:szCs w:val="24"/>
        </w:rPr>
      </w:pPr>
      <w:r w:rsidRPr="001F7E39">
        <w:rPr>
          <w:b/>
          <w:bCs/>
          <w:sz w:val="24"/>
          <w:szCs w:val="24"/>
        </w:rPr>
        <w:t>GULBENES NOVADA DOMES LĒMUMS</w:t>
      </w:r>
    </w:p>
    <w:p w14:paraId="3D4731F9" w14:textId="77777777" w:rsidR="00B8151D" w:rsidRPr="001F7E39" w:rsidRDefault="00B8151D" w:rsidP="00B8151D">
      <w:pPr>
        <w:jc w:val="center"/>
        <w:rPr>
          <w:sz w:val="24"/>
          <w:szCs w:val="24"/>
        </w:rPr>
      </w:pPr>
      <w:r w:rsidRPr="001F7E39">
        <w:rPr>
          <w:sz w:val="24"/>
          <w:szCs w:val="24"/>
        </w:rPr>
        <w:t>Gulbenē</w:t>
      </w:r>
    </w:p>
    <w:p w14:paraId="6F54FBCA" w14:textId="77777777" w:rsidR="00B8151D" w:rsidRPr="001F7E39" w:rsidRDefault="00B8151D" w:rsidP="00B8151D">
      <w:pPr>
        <w:jc w:val="center"/>
        <w:rPr>
          <w:sz w:val="24"/>
          <w:szCs w:val="24"/>
        </w:rPr>
      </w:pPr>
    </w:p>
    <w:tbl>
      <w:tblPr>
        <w:tblStyle w:val="Reatabula27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8151D" w:rsidRPr="001F7E39" w14:paraId="0D95FBFF" w14:textId="77777777" w:rsidTr="00662E80">
        <w:tc>
          <w:tcPr>
            <w:tcW w:w="6345" w:type="dxa"/>
          </w:tcPr>
          <w:p w14:paraId="2A4C6886"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5052A522"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GND/2020/555</w:t>
            </w:r>
          </w:p>
        </w:tc>
      </w:tr>
      <w:tr w:rsidR="00B8151D" w:rsidRPr="001F7E39" w14:paraId="04A7A6AD" w14:textId="77777777" w:rsidTr="00662E80">
        <w:tc>
          <w:tcPr>
            <w:tcW w:w="6345" w:type="dxa"/>
          </w:tcPr>
          <w:p w14:paraId="4DF115AA" w14:textId="77777777" w:rsidR="00B8151D" w:rsidRPr="001F7E39" w:rsidRDefault="00B8151D" w:rsidP="00B8151D">
            <w:pPr>
              <w:rPr>
                <w:rFonts w:ascii="Times New Roman" w:hAnsi="Times New Roman" w:cs="Times New Roman"/>
                <w:sz w:val="24"/>
                <w:szCs w:val="24"/>
              </w:rPr>
            </w:pPr>
          </w:p>
        </w:tc>
        <w:tc>
          <w:tcPr>
            <w:tcW w:w="4729" w:type="dxa"/>
          </w:tcPr>
          <w:p w14:paraId="34D90528"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128.p)</w:t>
            </w:r>
          </w:p>
        </w:tc>
      </w:tr>
    </w:tbl>
    <w:p w14:paraId="2EB1F7D7"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7C7DC765" w14:textId="77777777" w:rsidR="00B8151D" w:rsidRPr="00B8151D" w:rsidRDefault="00B8151D" w:rsidP="00B8151D">
      <w:pPr>
        <w:autoSpaceDE w:val="0"/>
        <w:autoSpaceDN w:val="0"/>
        <w:adjustRightInd w:val="0"/>
        <w:rPr>
          <w:rFonts w:eastAsiaTheme="minorHAnsi"/>
          <w:color w:val="000000"/>
          <w:sz w:val="24"/>
          <w:szCs w:val="24"/>
          <w:lang w:eastAsia="en-US"/>
        </w:rPr>
      </w:pPr>
    </w:p>
    <w:p w14:paraId="00577B29" w14:textId="77777777" w:rsidR="00B8151D" w:rsidRPr="00B8151D" w:rsidRDefault="00B8151D" w:rsidP="00B8151D">
      <w:pPr>
        <w:rPr>
          <w:b/>
          <w:sz w:val="24"/>
          <w:szCs w:val="24"/>
        </w:rPr>
      </w:pPr>
      <w:r w:rsidRPr="00B8151D">
        <w:rPr>
          <w:b/>
          <w:sz w:val="24"/>
          <w:szCs w:val="24"/>
        </w:rPr>
        <w:t>Par dzīvokļa Rīgas iela 48-12, Gulbene, Gulbenes novads, īres līguma termiņa pagarināšanu</w:t>
      </w:r>
    </w:p>
    <w:p w14:paraId="371C84F9" w14:textId="77777777" w:rsidR="00B8151D" w:rsidRPr="00B8151D" w:rsidRDefault="00B8151D" w:rsidP="00B8151D">
      <w:pPr>
        <w:autoSpaceDE w:val="0"/>
        <w:autoSpaceDN w:val="0"/>
        <w:adjustRightInd w:val="0"/>
        <w:rPr>
          <w:rFonts w:eastAsiaTheme="minorHAnsi"/>
          <w:color w:val="000000"/>
          <w:sz w:val="24"/>
          <w:szCs w:val="24"/>
          <w:lang w:eastAsia="en-US"/>
        </w:rPr>
      </w:pPr>
    </w:p>
    <w:p w14:paraId="5C261D52" w14:textId="0932F67E"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2.jūnijā ar reģistrācijas numuru GND/5.5/20/1126-M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1.jūnija iesniegums, kurā izteikts lūgums pagarināt dzīvojamās telpas Nr.12, kas atrodas Rīgas ielā 48, Gulbenē, Gulbenes novadā, īres līguma darbības termiņu. </w:t>
      </w:r>
    </w:p>
    <w:p w14:paraId="3D3FCB59"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368F923"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7D2A8B74"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6434D5E1"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35"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36"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59FDF293"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30.aprīlim.</w:t>
      </w:r>
    </w:p>
    <w:p w14:paraId="7E4FE96F" w14:textId="77777777" w:rsidR="00B8151D" w:rsidRPr="00B8151D" w:rsidRDefault="00B8151D" w:rsidP="00B8151D">
      <w:pPr>
        <w:spacing w:line="360" w:lineRule="auto"/>
        <w:ind w:firstLine="567"/>
        <w:jc w:val="both"/>
        <w:rPr>
          <w:sz w:val="24"/>
          <w:szCs w:val="24"/>
        </w:rPr>
      </w:pPr>
      <w:r w:rsidRPr="00B8151D">
        <w:rPr>
          <w:sz w:val="24"/>
          <w:szCs w:val="24"/>
        </w:rPr>
        <w:t xml:space="preserve">Dzīvojamās telpas īres līguma Nr.RIG48-12, kas noslēgts 2018.gada 1.maijā starp SIA “Gulbenes nami” un iesniedzēju, 4.1.3. apakšpunkts nosaka, ka īrnieka pienākums ir savlaicīgi un pilnā apmērā veikt Līguma 2.punktā noteiktos maksājumus, tas ir, regulāri maksāt īres un komunālo pakalpojumu maksu, kas saistīta ar dzīvojamās telpas lietošanu. </w:t>
      </w:r>
    </w:p>
    <w:p w14:paraId="5ABB4713"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SIA “Gulbenes nami” sniegtajai informācijai iesniedzējam ir nenokārtotas maksājumu saistības par dzīvojamās telpas īri 173,84 EUR apmērā. Gulbenes novada pašvaldība, pārbaudot pakalpojumu, kas saistīti ar minētās dzīvojamās telpas lietošanu, sniedzēju iesniegto atskaiti par Gulbenes novada pašvaldības dzīvojamo telpu īrnieku maksājumu disciplīnu un stāvokli uz iesnieguma </w:t>
      </w:r>
      <w:r w:rsidRPr="00B8151D">
        <w:rPr>
          <w:sz w:val="24"/>
          <w:szCs w:val="24"/>
        </w:rPr>
        <w:lastRenderedPageBreak/>
        <w:t>izskatīšanas dienu, konstatē, ka iesniedzējam ir nenokārtotu maksājumu saistības par ūdens un kanalizācijas sniedzēja SIA “ALBA” sniegto pakalpojumu 71,03 EUR apmērā.</w:t>
      </w:r>
    </w:p>
    <w:p w14:paraId="5DA29890"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28.</w:t>
      </w:r>
      <w:r w:rsidRPr="00B8151D">
        <w:rPr>
          <w:sz w:val="24"/>
          <w:szCs w:val="24"/>
          <w:vertAlign w:val="superscript"/>
        </w:rPr>
        <w:t>2</w:t>
      </w:r>
      <w:r w:rsidRPr="00B8151D">
        <w:rPr>
          <w:sz w:val="24"/>
          <w:szCs w:val="24"/>
        </w:rPr>
        <w:t xml:space="preserve"> pants pirmās daļas 2.punkts nosaka, ka izīrētājs var izbeigt dzīvojamās telpas īres līgumu, izliekot īrnieku kopā ar viņa ģimenes locekļiem un citām personām bez citas dzīvojamās telpas ierādīšanas, ja īrnieks vairāk nekā trīs mēnešus nemaksā par pamatpakalpojumiem, lai gan viņam bija nodrošināta iespēja izmantot pamatpakalpojumus saskaņā ar dzīvojamās telpas īres līgumu un normatīvajiem aktiem.</w:t>
      </w:r>
    </w:p>
    <w:p w14:paraId="41C3C566" w14:textId="77777777" w:rsidR="00B8151D" w:rsidRPr="00B8151D" w:rsidRDefault="00B8151D" w:rsidP="00B8151D">
      <w:pPr>
        <w:spacing w:line="360" w:lineRule="auto"/>
        <w:ind w:firstLine="567"/>
        <w:jc w:val="both"/>
        <w:rPr>
          <w:sz w:val="24"/>
          <w:szCs w:val="24"/>
        </w:rPr>
      </w:pPr>
      <w:r w:rsidRPr="00B8151D">
        <w:rPr>
          <w:sz w:val="24"/>
          <w:szCs w:val="24"/>
        </w:rPr>
        <w:t>Ņemot vērā minēto un pamatojoties uz likuma “Par dzīvojamo telpu īri” 6.panta otrās daļas 1.punktu, 28.</w:t>
      </w:r>
      <w:r w:rsidRPr="00B8151D">
        <w:rPr>
          <w:sz w:val="24"/>
          <w:szCs w:val="24"/>
          <w:vertAlign w:val="superscript"/>
        </w:rPr>
        <w:t>2</w:t>
      </w:r>
      <w:r w:rsidRPr="00B8151D">
        <w:rPr>
          <w:sz w:val="24"/>
          <w:szCs w:val="24"/>
        </w:rPr>
        <w:t xml:space="preserve"> pants pirmās daļas 2.punktu,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w:t>
      </w:r>
      <w:r w:rsidRPr="00B8151D">
        <w:rPr>
          <w:sz w:val="24"/>
          <w:szCs w:val="24"/>
          <w:lang w:eastAsia="en-US"/>
        </w:rPr>
        <w:t xml:space="preserve"> Gulbenes novada dome </w:t>
      </w:r>
      <w:r w:rsidRPr="00B8151D">
        <w:rPr>
          <w:sz w:val="24"/>
          <w:szCs w:val="24"/>
        </w:rPr>
        <w:t>NOLEMJ:</w:t>
      </w:r>
    </w:p>
    <w:p w14:paraId="0E78A1EA" w14:textId="50BFCC44" w:rsidR="00B8151D" w:rsidRPr="00B8151D" w:rsidRDefault="00B8151D" w:rsidP="00B8151D">
      <w:pPr>
        <w:spacing w:line="360" w:lineRule="auto"/>
        <w:ind w:firstLine="567"/>
        <w:jc w:val="both"/>
        <w:rPr>
          <w:sz w:val="24"/>
          <w:szCs w:val="24"/>
        </w:rPr>
      </w:pPr>
      <w:r w:rsidRPr="00B8151D">
        <w:rPr>
          <w:sz w:val="24"/>
          <w:szCs w:val="24"/>
        </w:rPr>
        <w:t xml:space="preserve">1. NEPAGARINĀT dzīvojamās telpas Nr.12, kas atrodas Rīgas ielā 48, Gulbenē, Gulbenes novadā, īres līgumu ar </w:t>
      </w:r>
      <w:r w:rsidR="001F7E39">
        <w:rPr>
          <w:bCs/>
          <w:sz w:val="24"/>
          <w:szCs w:val="24"/>
        </w:rPr>
        <w:t>…</w:t>
      </w:r>
    </w:p>
    <w:p w14:paraId="44E848E7" w14:textId="17745AEB" w:rsidR="00B8151D" w:rsidRPr="00B8151D" w:rsidRDefault="00B8151D" w:rsidP="00B8151D">
      <w:pPr>
        <w:spacing w:line="360" w:lineRule="auto"/>
        <w:ind w:firstLine="567"/>
        <w:jc w:val="both"/>
        <w:rPr>
          <w:sz w:val="24"/>
          <w:szCs w:val="24"/>
        </w:rPr>
      </w:pPr>
      <w:r w:rsidRPr="00B8151D">
        <w:rPr>
          <w:sz w:val="24"/>
          <w:szCs w:val="24"/>
        </w:rPr>
        <w:t xml:space="preserve">2. NOTEIKT </w:t>
      </w:r>
      <w:r w:rsidR="001F7E39">
        <w:rPr>
          <w:bCs/>
          <w:sz w:val="24"/>
          <w:szCs w:val="24"/>
        </w:rPr>
        <w:t>…</w:t>
      </w:r>
      <w:r w:rsidRPr="00B8151D">
        <w:rPr>
          <w:sz w:val="24"/>
          <w:szCs w:val="24"/>
        </w:rPr>
        <w:t xml:space="preserve"> viena mēneša laikā no lēmuma paziņošanas dienas atbrīvot dzīvojamo telpu Rīgas iela 48-12, Gulbene, Gulbenes novads, par dzīvojamās telpas atbrīvošanas faktu sastādot dzīvojamās telpas nodošanas – pieņemšanas aktu.</w:t>
      </w:r>
    </w:p>
    <w:p w14:paraId="1E4196EB" w14:textId="77777777" w:rsidR="00B8151D" w:rsidRPr="00B8151D" w:rsidRDefault="00B8151D" w:rsidP="00B8151D">
      <w:pPr>
        <w:spacing w:line="360" w:lineRule="auto"/>
        <w:ind w:firstLine="567"/>
        <w:jc w:val="both"/>
        <w:rPr>
          <w:sz w:val="24"/>
          <w:szCs w:val="24"/>
        </w:rPr>
      </w:pPr>
      <w:r w:rsidRPr="00B8151D">
        <w:rPr>
          <w:sz w:val="24"/>
          <w:szCs w:val="24"/>
        </w:rPr>
        <w:t>3. UZDOT SIA “Gulbenes nami” organizēt dzīvojamās telpas Rīgas iela 48-12, Gulbene, Gulbenes novads, nodošanas – pieņemšanas procedūru atbilstoši dzīvojamās telpas īres līguma nosacījumiem.</w:t>
      </w:r>
    </w:p>
    <w:p w14:paraId="55477668" w14:textId="77777777" w:rsidR="00B8151D" w:rsidRPr="00B8151D" w:rsidRDefault="00B8151D" w:rsidP="00B8151D">
      <w:pPr>
        <w:spacing w:line="360" w:lineRule="auto"/>
        <w:ind w:left="567"/>
        <w:jc w:val="both"/>
        <w:rPr>
          <w:sz w:val="24"/>
          <w:szCs w:val="24"/>
        </w:rPr>
      </w:pPr>
      <w:r w:rsidRPr="00B8151D">
        <w:rPr>
          <w:sz w:val="24"/>
          <w:szCs w:val="24"/>
        </w:rPr>
        <w:t>5. Lēmuma izrakstu nosūtīt:</w:t>
      </w:r>
    </w:p>
    <w:p w14:paraId="31966719" w14:textId="7979E85D" w:rsidR="00B8151D" w:rsidRPr="00B8151D" w:rsidRDefault="00B8151D" w:rsidP="00B8151D">
      <w:pPr>
        <w:spacing w:line="360" w:lineRule="auto"/>
        <w:ind w:firstLine="567"/>
        <w:jc w:val="both"/>
        <w:rPr>
          <w:sz w:val="24"/>
          <w:szCs w:val="24"/>
        </w:rPr>
      </w:pPr>
      <w:r w:rsidRPr="00B8151D">
        <w:rPr>
          <w:sz w:val="24"/>
          <w:szCs w:val="24"/>
        </w:rPr>
        <w:t xml:space="preserve">5.1. </w:t>
      </w:r>
      <w:r w:rsidR="001F7E39">
        <w:rPr>
          <w:sz w:val="24"/>
          <w:szCs w:val="24"/>
        </w:rPr>
        <w:t>…</w:t>
      </w:r>
      <w:r w:rsidRPr="00B8151D">
        <w:rPr>
          <w:sz w:val="24"/>
          <w:szCs w:val="24"/>
        </w:rPr>
        <w:t>;</w:t>
      </w:r>
    </w:p>
    <w:p w14:paraId="71FDF276" w14:textId="77777777" w:rsidR="00B8151D" w:rsidRPr="00B8151D" w:rsidRDefault="00B8151D" w:rsidP="00B8151D">
      <w:pPr>
        <w:spacing w:line="360" w:lineRule="auto"/>
        <w:ind w:left="567"/>
        <w:jc w:val="both"/>
        <w:rPr>
          <w:sz w:val="24"/>
          <w:szCs w:val="24"/>
        </w:rPr>
      </w:pPr>
      <w:r w:rsidRPr="00B8151D">
        <w:rPr>
          <w:sz w:val="24"/>
          <w:szCs w:val="24"/>
        </w:rPr>
        <w:t>5.2. SIA “Gulbenes nami”, Gaitnieku iela 1B, Gulbene, Gulbenes novads, LV-4401.</w:t>
      </w:r>
    </w:p>
    <w:p w14:paraId="364B848A" w14:textId="77777777" w:rsidR="00B8151D" w:rsidRPr="00B8151D" w:rsidRDefault="00B8151D" w:rsidP="00B8151D">
      <w:pPr>
        <w:spacing w:line="360" w:lineRule="auto"/>
        <w:ind w:firstLine="567"/>
        <w:jc w:val="both"/>
        <w:rPr>
          <w:sz w:val="24"/>
          <w:szCs w:val="24"/>
        </w:rPr>
      </w:pPr>
      <w:r w:rsidRPr="00B8151D">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A287CBA" w14:textId="77777777" w:rsidR="00B8151D" w:rsidRPr="00B8151D" w:rsidRDefault="00B8151D" w:rsidP="00B8151D">
      <w:pPr>
        <w:rPr>
          <w:sz w:val="24"/>
          <w:szCs w:val="24"/>
        </w:rPr>
      </w:pPr>
    </w:p>
    <w:p w14:paraId="4E458FD6" w14:textId="77777777" w:rsidR="00B8151D" w:rsidRPr="00B8151D" w:rsidRDefault="00B8151D" w:rsidP="00B8151D">
      <w:pPr>
        <w:rPr>
          <w:sz w:val="24"/>
          <w:szCs w:val="24"/>
        </w:rPr>
      </w:pPr>
    </w:p>
    <w:p w14:paraId="5DABDB48"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508517E" w14:textId="77777777" w:rsidR="00B8151D" w:rsidRPr="00B8151D" w:rsidRDefault="00B8151D" w:rsidP="00B8151D">
      <w:pPr>
        <w:autoSpaceDE w:val="0"/>
        <w:autoSpaceDN w:val="0"/>
        <w:adjustRightInd w:val="0"/>
        <w:rPr>
          <w:rFonts w:eastAsiaTheme="minorHAnsi"/>
          <w:color w:val="000000"/>
          <w:sz w:val="24"/>
          <w:szCs w:val="24"/>
          <w:lang w:eastAsia="en-US"/>
        </w:rPr>
      </w:pPr>
    </w:p>
    <w:p w14:paraId="4B2B1DAC" w14:textId="77777777" w:rsidR="00B8151D" w:rsidRPr="00B8151D" w:rsidRDefault="00B8151D" w:rsidP="00B8151D">
      <w:pPr>
        <w:autoSpaceDE w:val="0"/>
        <w:autoSpaceDN w:val="0"/>
        <w:adjustRightInd w:val="0"/>
        <w:rPr>
          <w:rFonts w:eastAsiaTheme="minorHAnsi"/>
          <w:color w:val="000000"/>
          <w:sz w:val="24"/>
          <w:szCs w:val="24"/>
          <w:lang w:eastAsia="en-US"/>
        </w:rPr>
      </w:pPr>
    </w:p>
    <w:p w14:paraId="501E3397" w14:textId="77777777" w:rsidR="00B8151D" w:rsidRPr="00B8151D" w:rsidRDefault="00B8151D" w:rsidP="00B8151D">
      <w:pPr>
        <w:autoSpaceDE w:val="0"/>
        <w:autoSpaceDN w:val="0"/>
        <w:adjustRightInd w:val="0"/>
        <w:rPr>
          <w:rFonts w:eastAsiaTheme="minorHAnsi"/>
          <w:sz w:val="24"/>
          <w:szCs w:val="24"/>
          <w:lang w:eastAsia="en-US"/>
        </w:rPr>
      </w:pPr>
      <w:r w:rsidRPr="00B8151D">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8151D" w:rsidRPr="00B8151D" w14:paraId="79A0F10F" w14:textId="77777777" w:rsidTr="00662E80">
        <w:trPr>
          <w:trHeight w:val="104"/>
        </w:trPr>
        <w:tc>
          <w:tcPr>
            <w:tcW w:w="236" w:type="dxa"/>
          </w:tcPr>
          <w:p w14:paraId="31ADF51C" w14:textId="77777777" w:rsidR="00B8151D" w:rsidRPr="00B8151D" w:rsidRDefault="00B8151D" w:rsidP="00B8151D">
            <w:pPr>
              <w:autoSpaceDE w:val="0"/>
              <w:autoSpaceDN w:val="0"/>
              <w:adjustRightInd w:val="0"/>
              <w:rPr>
                <w:rFonts w:eastAsiaTheme="minorHAnsi"/>
                <w:color w:val="000000"/>
                <w:sz w:val="23"/>
                <w:szCs w:val="23"/>
                <w:lang w:eastAsia="en-US"/>
              </w:rPr>
            </w:pPr>
          </w:p>
        </w:tc>
      </w:tr>
      <w:tr w:rsidR="00B8151D" w:rsidRPr="00B8151D" w14:paraId="5387B216" w14:textId="77777777" w:rsidTr="00662E80">
        <w:trPr>
          <w:trHeight w:val="104"/>
        </w:trPr>
        <w:tc>
          <w:tcPr>
            <w:tcW w:w="236" w:type="dxa"/>
          </w:tcPr>
          <w:p w14:paraId="2E4CCE00" w14:textId="77777777" w:rsidR="00B8151D" w:rsidRPr="00B8151D" w:rsidRDefault="00B8151D" w:rsidP="00B8151D">
            <w:pPr>
              <w:autoSpaceDE w:val="0"/>
              <w:autoSpaceDN w:val="0"/>
              <w:adjustRightInd w:val="0"/>
              <w:rPr>
                <w:rFonts w:eastAsiaTheme="minorHAnsi"/>
                <w:color w:val="000000"/>
                <w:sz w:val="23"/>
                <w:szCs w:val="23"/>
                <w:lang w:eastAsia="en-US"/>
              </w:rPr>
            </w:pPr>
          </w:p>
        </w:tc>
      </w:tr>
    </w:tbl>
    <w:p w14:paraId="17C7D8E6" w14:textId="77777777" w:rsidR="00B8151D" w:rsidRPr="00B8151D" w:rsidRDefault="00B8151D" w:rsidP="00B8151D">
      <w:pPr>
        <w:rPr>
          <w:sz w:val="24"/>
          <w:szCs w:val="24"/>
        </w:rPr>
      </w:pPr>
    </w:p>
    <w:tbl>
      <w:tblPr>
        <w:tblStyle w:val="Reatabula2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2C552D46" w14:textId="77777777" w:rsidTr="00662E80">
        <w:tc>
          <w:tcPr>
            <w:tcW w:w="9458" w:type="dxa"/>
          </w:tcPr>
          <w:p w14:paraId="57608182"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074EE74D" wp14:editId="790C20CD">
                  <wp:extent cx="619125" cy="685800"/>
                  <wp:effectExtent l="0" t="0" r="9525" b="0"/>
                  <wp:docPr id="434" name="Attēls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28C3F039" w14:textId="77777777" w:rsidTr="00662E80">
        <w:tc>
          <w:tcPr>
            <w:tcW w:w="9458" w:type="dxa"/>
          </w:tcPr>
          <w:p w14:paraId="5AB69020"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53712DF6" w14:textId="77777777" w:rsidTr="00662E80">
        <w:tc>
          <w:tcPr>
            <w:tcW w:w="9458" w:type="dxa"/>
          </w:tcPr>
          <w:p w14:paraId="7FE370F4"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027A91E5" w14:textId="77777777" w:rsidTr="00662E80">
        <w:tc>
          <w:tcPr>
            <w:tcW w:w="9458" w:type="dxa"/>
          </w:tcPr>
          <w:p w14:paraId="37FD10CE"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14D97643" w14:textId="77777777" w:rsidTr="00662E80">
        <w:tc>
          <w:tcPr>
            <w:tcW w:w="9458" w:type="dxa"/>
          </w:tcPr>
          <w:p w14:paraId="333BB69D"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759AAEEB" w14:textId="77777777" w:rsidR="00B8151D" w:rsidRPr="001F7E39" w:rsidRDefault="00B8151D" w:rsidP="00B8151D">
      <w:pPr>
        <w:rPr>
          <w:sz w:val="24"/>
          <w:szCs w:val="24"/>
        </w:rPr>
      </w:pPr>
    </w:p>
    <w:p w14:paraId="4A35719F" w14:textId="77777777" w:rsidR="00B8151D" w:rsidRPr="001F7E39" w:rsidRDefault="00B8151D" w:rsidP="00B8151D">
      <w:pPr>
        <w:jc w:val="center"/>
        <w:rPr>
          <w:b/>
          <w:bCs/>
          <w:sz w:val="24"/>
          <w:szCs w:val="24"/>
        </w:rPr>
      </w:pPr>
      <w:r w:rsidRPr="001F7E39">
        <w:rPr>
          <w:b/>
          <w:bCs/>
          <w:sz w:val="24"/>
          <w:szCs w:val="24"/>
        </w:rPr>
        <w:t>GULBENES NOVADA DOMES LĒMUMS</w:t>
      </w:r>
    </w:p>
    <w:p w14:paraId="7F54AB29" w14:textId="77777777" w:rsidR="00B8151D" w:rsidRPr="001F7E39" w:rsidRDefault="00B8151D" w:rsidP="00B8151D">
      <w:pPr>
        <w:jc w:val="center"/>
        <w:rPr>
          <w:sz w:val="24"/>
          <w:szCs w:val="24"/>
        </w:rPr>
      </w:pPr>
      <w:r w:rsidRPr="001F7E39">
        <w:rPr>
          <w:sz w:val="24"/>
          <w:szCs w:val="24"/>
        </w:rPr>
        <w:t>Gulbenē</w:t>
      </w:r>
    </w:p>
    <w:p w14:paraId="6E375241" w14:textId="77777777" w:rsidR="00B8151D" w:rsidRPr="001F7E39" w:rsidRDefault="00B8151D" w:rsidP="00B8151D">
      <w:pPr>
        <w:jc w:val="center"/>
        <w:rPr>
          <w:sz w:val="24"/>
          <w:szCs w:val="24"/>
        </w:rPr>
      </w:pPr>
    </w:p>
    <w:tbl>
      <w:tblPr>
        <w:tblStyle w:val="Reatabula27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8151D" w:rsidRPr="001F7E39" w14:paraId="666A2E48" w14:textId="77777777" w:rsidTr="00662E80">
        <w:tc>
          <w:tcPr>
            <w:tcW w:w="6345" w:type="dxa"/>
          </w:tcPr>
          <w:p w14:paraId="5B5B8C4F"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6222A6E9"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GND/2020/556</w:t>
            </w:r>
          </w:p>
        </w:tc>
      </w:tr>
      <w:tr w:rsidR="00B8151D" w:rsidRPr="001F7E39" w14:paraId="087CB341" w14:textId="77777777" w:rsidTr="00662E80">
        <w:tc>
          <w:tcPr>
            <w:tcW w:w="6345" w:type="dxa"/>
          </w:tcPr>
          <w:p w14:paraId="127E60BE" w14:textId="77777777" w:rsidR="00B8151D" w:rsidRPr="001F7E39" w:rsidRDefault="00B8151D" w:rsidP="00B8151D">
            <w:pPr>
              <w:rPr>
                <w:rFonts w:ascii="Times New Roman" w:hAnsi="Times New Roman" w:cs="Times New Roman"/>
                <w:sz w:val="24"/>
                <w:szCs w:val="24"/>
              </w:rPr>
            </w:pPr>
          </w:p>
        </w:tc>
        <w:tc>
          <w:tcPr>
            <w:tcW w:w="4729" w:type="dxa"/>
          </w:tcPr>
          <w:p w14:paraId="155211AC"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129.p)</w:t>
            </w:r>
          </w:p>
        </w:tc>
      </w:tr>
    </w:tbl>
    <w:p w14:paraId="32F567D5"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0B9D1818" w14:textId="77777777" w:rsidR="00B8151D" w:rsidRPr="00B8151D" w:rsidRDefault="00B8151D" w:rsidP="00B8151D">
      <w:pPr>
        <w:autoSpaceDE w:val="0"/>
        <w:autoSpaceDN w:val="0"/>
        <w:adjustRightInd w:val="0"/>
        <w:rPr>
          <w:rFonts w:eastAsiaTheme="minorHAnsi"/>
          <w:color w:val="000000"/>
          <w:sz w:val="24"/>
          <w:szCs w:val="24"/>
          <w:lang w:eastAsia="en-US"/>
        </w:rPr>
      </w:pPr>
    </w:p>
    <w:p w14:paraId="24B20FA9" w14:textId="77777777" w:rsidR="00B8151D" w:rsidRPr="00B8151D" w:rsidRDefault="00B8151D" w:rsidP="00B8151D">
      <w:pPr>
        <w:rPr>
          <w:b/>
          <w:sz w:val="24"/>
          <w:szCs w:val="24"/>
        </w:rPr>
      </w:pPr>
      <w:r w:rsidRPr="00B8151D">
        <w:rPr>
          <w:b/>
          <w:sz w:val="24"/>
          <w:szCs w:val="24"/>
        </w:rPr>
        <w:t xml:space="preserve">Par dzīvokļa Brīvības iela 97-4, </w:t>
      </w:r>
      <w:proofErr w:type="spellStart"/>
      <w:r w:rsidRPr="00B8151D">
        <w:rPr>
          <w:b/>
          <w:sz w:val="24"/>
          <w:szCs w:val="24"/>
        </w:rPr>
        <w:t>Svelberģis</w:t>
      </w:r>
      <w:proofErr w:type="spellEnd"/>
      <w:r w:rsidRPr="00B8151D">
        <w:rPr>
          <w:b/>
          <w:sz w:val="24"/>
          <w:szCs w:val="24"/>
        </w:rPr>
        <w:t>, Beļavas pagasts, Gulbenes novads, īres līguma termiņa pagarināšanu</w:t>
      </w:r>
    </w:p>
    <w:p w14:paraId="5E0F900C" w14:textId="77777777" w:rsidR="00B8151D" w:rsidRPr="00B8151D" w:rsidRDefault="00B8151D" w:rsidP="00B8151D">
      <w:pPr>
        <w:autoSpaceDE w:val="0"/>
        <w:autoSpaceDN w:val="0"/>
        <w:adjustRightInd w:val="0"/>
        <w:rPr>
          <w:rFonts w:eastAsiaTheme="minorHAnsi"/>
          <w:color w:val="000000"/>
          <w:sz w:val="24"/>
          <w:szCs w:val="24"/>
          <w:lang w:eastAsia="en-US"/>
        </w:rPr>
      </w:pPr>
    </w:p>
    <w:p w14:paraId="16160B68" w14:textId="3C65A2CE"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16.jūnijā ar reģistrācijas numuru GND/5.5/20/1234-P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16.jūnija iesniegums, kurā izteikts lūgums pagarināt dzīvojamās telpas Nr.4, kas atrodas Brīvības ielā 97, </w:t>
      </w:r>
      <w:proofErr w:type="spellStart"/>
      <w:r w:rsidRPr="00B8151D">
        <w:rPr>
          <w:sz w:val="24"/>
          <w:szCs w:val="24"/>
        </w:rPr>
        <w:t>Svelberģī</w:t>
      </w:r>
      <w:proofErr w:type="spellEnd"/>
      <w:r w:rsidRPr="00B8151D">
        <w:rPr>
          <w:sz w:val="24"/>
          <w:szCs w:val="24"/>
        </w:rPr>
        <w:t xml:space="preserve">, Beļavas pagastā, Gulbenes novadā, īres līguma darbības termiņu. </w:t>
      </w:r>
    </w:p>
    <w:p w14:paraId="66C04F99"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ABA90F9"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62588BFA"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79FEE8D5"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37"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38"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43372C9D"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31.janvārim.</w:t>
      </w:r>
    </w:p>
    <w:p w14:paraId="36B758FB"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2DD55C6" w14:textId="77777777" w:rsidR="00B8151D" w:rsidRPr="00B8151D" w:rsidRDefault="00B8151D" w:rsidP="00B8151D">
      <w:pPr>
        <w:spacing w:line="360" w:lineRule="auto"/>
        <w:ind w:firstLine="567"/>
        <w:jc w:val="both"/>
        <w:rPr>
          <w:sz w:val="24"/>
          <w:szCs w:val="24"/>
        </w:rPr>
      </w:pPr>
      <w:r w:rsidRPr="00B8151D">
        <w:rPr>
          <w:sz w:val="24"/>
          <w:szCs w:val="24"/>
        </w:rPr>
        <w:t xml:space="preserve">Likuma “Par dzīvojamo telpu īri” 5.panta pirmā un otrā daļa paredz, ka dzīvojamās telpas īres līgumu slēdz </w:t>
      </w:r>
      <w:proofErr w:type="spellStart"/>
      <w:r w:rsidRPr="00B8151D">
        <w:rPr>
          <w:sz w:val="24"/>
          <w:szCs w:val="24"/>
        </w:rPr>
        <w:t>rakstveidā</w:t>
      </w:r>
      <w:proofErr w:type="spellEnd"/>
      <w:r w:rsidRPr="00B8151D">
        <w:rPr>
          <w:sz w:val="24"/>
          <w:szCs w:val="24"/>
        </w:rPr>
        <w:t xml:space="preserve"> izīrētājs un īrnieks, turklāt pašvaldībai piederošas dzīvojamās telpas īres līgumu uz pašvaldības institūcijas lēmuma pamata slēdz valdītājs.</w:t>
      </w:r>
    </w:p>
    <w:p w14:paraId="7030566F" w14:textId="77777777" w:rsidR="00B8151D" w:rsidRPr="00B8151D" w:rsidRDefault="00B8151D" w:rsidP="00B8151D">
      <w:pPr>
        <w:spacing w:line="360" w:lineRule="auto"/>
        <w:ind w:firstLine="567"/>
        <w:jc w:val="both"/>
        <w:rPr>
          <w:sz w:val="24"/>
          <w:szCs w:val="24"/>
        </w:rPr>
      </w:pPr>
      <w:r w:rsidRPr="00B8151D">
        <w:rPr>
          <w:sz w:val="24"/>
          <w:szCs w:val="24"/>
        </w:rPr>
        <w:lastRenderedPageBreak/>
        <w:t>Likuma “Par pašvaldībām” 15.panta pirmās daļas 9.punkts nosaka, ka viena no pašvaldības autonomajām funkcijām ir sniegt palīdzību iedzīvotājiem dzīvokļa jautājumu risināšanā.</w:t>
      </w:r>
    </w:p>
    <w:p w14:paraId="0970C16F" w14:textId="77777777" w:rsidR="00B8151D" w:rsidRPr="00B8151D" w:rsidRDefault="00B8151D" w:rsidP="00B8151D">
      <w:pPr>
        <w:spacing w:line="360" w:lineRule="auto"/>
        <w:ind w:firstLine="567"/>
        <w:jc w:val="both"/>
        <w:rPr>
          <w:sz w:val="24"/>
          <w:szCs w:val="24"/>
        </w:rPr>
      </w:pPr>
      <w:r w:rsidRPr="00B8151D">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xml:space="preserve">, </w:t>
      </w:r>
      <w:r w:rsidRPr="00B8151D">
        <w:rPr>
          <w:sz w:val="24"/>
          <w:szCs w:val="24"/>
          <w:lang w:eastAsia="en-US"/>
        </w:rPr>
        <w:t xml:space="preserve"> Gulbenes novada dome </w:t>
      </w:r>
      <w:r w:rsidRPr="00B8151D">
        <w:rPr>
          <w:sz w:val="24"/>
          <w:szCs w:val="24"/>
        </w:rPr>
        <w:t>NOLEMJ:</w:t>
      </w:r>
    </w:p>
    <w:p w14:paraId="45B98263" w14:textId="5F9D9EE1" w:rsidR="00B8151D" w:rsidRPr="00B8151D" w:rsidRDefault="00B8151D" w:rsidP="00B8151D">
      <w:pPr>
        <w:spacing w:line="360" w:lineRule="auto"/>
        <w:ind w:firstLine="567"/>
        <w:jc w:val="both"/>
        <w:rPr>
          <w:sz w:val="24"/>
          <w:szCs w:val="24"/>
        </w:rPr>
      </w:pPr>
      <w:r w:rsidRPr="00B8151D">
        <w:rPr>
          <w:sz w:val="24"/>
          <w:szCs w:val="24"/>
        </w:rPr>
        <w:t xml:space="preserve">1. PAGARINĀT dzīvojamās telpas Nr.4, kas atrodas Brīvības ielā 97, </w:t>
      </w:r>
      <w:proofErr w:type="spellStart"/>
      <w:r w:rsidRPr="00B8151D">
        <w:rPr>
          <w:sz w:val="24"/>
          <w:szCs w:val="24"/>
        </w:rPr>
        <w:t>Svelberģī</w:t>
      </w:r>
      <w:proofErr w:type="spellEnd"/>
      <w:r w:rsidRPr="00B8151D">
        <w:rPr>
          <w:sz w:val="24"/>
          <w:szCs w:val="24"/>
        </w:rPr>
        <w:t xml:space="preserve">, Beļavas pagastā, Gulbenes novadā, LV-4401, īres līgumu ar </w:t>
      </w:r>
      <w:r w:rsidR="001F7E39">
        <w:rPr>
          <w:sz w:val="24"/>
          <w:szCs w:val="24"/>
        </w:rPr>
        <w:t>…..</w:t>
      </w:r>
      <w:r w:rsidRPr="00B8151D">
        <w:rPr>
          <w:sz w:val="24"/>
          <w:szCs w:val="24"/>
        </w:rPr>
        <w:t>, uz laiku līdz 2020.gada 31.oktobrim.</w:t>
      </w:r>
    </w:p>
    <w:p w14:paraId="78CBD93E" w14:textId="6DC364C3" w:rsidR="00B8151D" w:rsidRPr="00B8151D" w:rsidRDefault="00B8151D" w:rsidP="00B8151D">
      <w:pPr>
        <w:spacing w:line="360" w:lineRule="auto"/>
        <w:ind w:firstLine="425"/>
        <w:jc w:val="both"/>
        <w:rPr>
          <w:sz w:val="24"/>
          <w:szCs w:val="24"/>
        </w:rPr>
      </w:pPr>
      <w:r w:rsidRPr="00B8151D">
        <w:rPr>
          <w:sz w:val="24"/>
          <w:szCs w:val="24"/>
        </w:rPr>
        <w:t xml:space="preserve">  2.NOTEIKT </w:t>
      </w:r>
      <w:r w:rsidR="001F7E39">
        <w:rPr>
          <w:sz w:val="24"/>
          <w:szCs w:val="24"/>
        </w:rPr>
        <w:t>…</w:t>
      </w:r>
      <w:r w:rsidRPr="00B8151D">
        <w:rPr>
          <w:sz w:val="24"/>
          <w:szCs w:val="24"/>
        </w:rPr>
        <w:t xml:space="preserve"> viena mēneša termiņu vienošanās par dzīvojamās telpas īres līguma darbības termiņa pagarināšanu noslēgšanai.</w:t>
      </w:r>
    </w:p>
    <w:p w14:paraId="3F5A1217" w14:textId="77777777" w:rsidR="00B8151D" w:rsidRPr="00B8151D" w:rsidRDefault="00B8151D" w:rsidP="00B8151D">
      <w:pPr>
        <w:spacing w:line="360" w:lineRule="auto"/>
        <w:ind w:firstLine="567"/>
        <w:jc w:val="both"/>
        <w:rPr>
          <w:sz w:val="24"/>
          <w:szCs w:val="24"/>
        </w:rPr>
      </w:pPr>
      <w:r w:rsidRPr="00B8151D">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7D74CBDA" w14:textId="77777777" w:rsidR="00B8151D" w:rsidRPr="00B8151D" w:rsidRDefault="00B8151D" w:rsidP="00B8151D">
      <w:pPr>
        <w:spacing w:line="360" w:lineRule="auto"/>
        <w:ind w:left="567"/>
        <w:jc w:val="both"/>
        <w:rPr>
          <w:sz w:val="24"/>
          <w:szCs w:val="24"/>
        </w:rPr>
      </w:pPr>
      <w:r w:rsidRPr="00B8151D">
        <w:rPr>
          <w:sz w:val="24"/>
          <w:szCs w:val="24"/>
        </w:rPr>
        <w:t>5. Lēmuma izrakstu nosūtīt:</w:t>
      </w:r>
    </w:p>
    <w:p w14:paraId="04BD5FB0" w14:textId="1FAFCAB3" w:rsidR="00B8151D" w:rsidRPr="00B8151D" w:rsidRDefault="00B8151D" w:rsidP="00B8151D">
      <w:pPr>
        <w:spacing w:line="360" w:lineRule="auto"/>
        <w:ind w:firstLine="567"/>
        <w:jc w:val="both"/>
        <w:rPr>
          <w:sz w:val="24"/>
          <w:szCs w:val="24"/>
        </w:rPr>
      </w:pPr>
      <w:r w:rsidRPr="00B8151D">
        <w:rPr>
          <w:sz w:val="24"/>
          <w:szCs w:val="24"/>
        </w:rPr>
        <w:t xml:space="preserve">5.1. </w:t>
      </w:r>
      <w:r w:rsidR="001F7E39">
        <w:rPr>
          <w:sz w:val="24"/>
          <w:szCs w:val="24"/>
        </w:rPr>
        <w:t>…</w:t>
      </w:r>
    </w:p>
    <w:p w14:paraId="700C8F38" w14:textId="77777777" w:rsidR="00B8151D" w:rsidRPr="00B8151D" w:rsidRDefault="00B8151D" w:rsidP="00B8151D">
      <w:pPr>
        <w:spacing w:line="360" w:lineRule="auto"/>
        <w:ind w:left="567"/>
        <w:jc w:val="both"/>
        <w:rPr>
          <w:sz w:val="24"/>
          <w:szCs w:val="24"/>
        </w:rPr>
      </w:pPr>
      <w:r w:rsidRPr="00B8151D">
        <w:rPr>
          <w:sz w:val="24"/>
          <w:szCs w:val="24"/>
        </w:rPr>
        <w:t>5.2. SIA “Gulbenes nami”, Gaitnieku iela 1B, Gulbene, Gulbenes novads, LV-4401;</w:t>
      </w:r>
    </w:p>
    <w:p w14:paraId="2CDF3E99" w14:textId="77777777" w:rsidR="00B8151D" w:rsidRPr="00B8151D" w:rsidRDefault="00B8151D" w:rsidP="00B8151D">
      <w:pPr>
        <w:spacing w:line="360" w:lineRule="auto"/>
        <w:ind w:left="567"/>
        <w:jc w:val="both"/>
        <w:rPr>
          <w:sz w:val="24"/>
          <w:szCs w:val="24"/>
        </w:rPr>
      </w:pPr>
      <w:r w:rsidRPr="00B8151D">
        <w:rPr>
          <w:sz w:val="24"/>
          <w:szCs w:val="24"/>
        </w:rPr>
        <w:t xml:space="preserve">5.3. Beļavas pagasta pārvaldei, Avotu iela 2, Beļava, Beļavas pagasts, Gulbenes novads, </w:t>
      </w:r>
    </w:p>
    <w:p w14:paraId="0B7132C0" w14:textId="77777777" w:rsidR="00B8151D" w:rsidRPr="00B8151D" w:rsidRDefault="00B8151D" w:rsidP="00B8151D">
      <w:pPr>
        <w:spacing w:line="360" w:lineRule="auto"/>
        <w:jc w:val="both"/>
        <w:rPr>
          <w:sz w:val="24"/>
          <w:szCs w:val="24"/>
        </w:rPr>
      </w:pPr>
      <w:r w:rsidRPr="00B8151D">
        <w:rPr>
          <w:sz w:val="24"/>
          <w:szCs w:val="24"/>
        </w:rPr>
        <w:t>LV-4409.</w:t>
      </w:r>
    </w:p>
    <w:p w14:paraId="10B4A7F3" w14:textId="77777777" w:rsidR="00B8151D" w:rsidRPr="00B8151D" w:rsidRDefault="00B8151D" w:rsidP="00B8151D">
      <w:pPr>
        <w:spacing w:line="360" w:lineRule="auto"/>
        <w:ind w:left="567"/>
        <w:jc w:val="both"/>
        <w:rPr>
          <w:sz w:val="24"/>
          <w:szCs w:val="24"/>
        </w:rPr>
      </w:pPr>
    </w:p>
    <w:p w14:paraId="7D9BD197"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5DC49686" w14:textId="77777777" w:rsidR="00B8151D" w:rsidRPr="00B8151D" w:rsidRDefault="00B8151D" w:rsidP="00B8151D">
      <w:pPr>
        <w:autoSpaceDE w:val="0"/>
        <w:autoSpaceDN w:val="0"/>
        <w:adjustRightInd w:val="0"/>
        <w:rPr>
          <w:rFonts w:eastAsiaTheme="minorHAnsi"/>
          <w:color w:val="000000"/>
          <w:sz w:val="24"/>
          <w:szCs w:val="24"/>
          <w:lang w:eastAsia="en-US"/>
        </w:rPr>
      </w:pPr>
    </w:p>
    <w:p w14:paraId="59CF7882" w14:textId="77777777" w:rsidR="00B8151D" w:rsidRPr="00B8151D" w:rsidRDefault="00B8151D" w:rsidP="00B8151D">
      <w:pPr>
        <w:autoSpaceDE w:val="0"/>
        <w:autoSpaceDN w:val="0"/>
        <w:adjustRightInd w:val="0"/>
        <w:rPr>
          <w:rFonts w:eastAsiaTheme="minorHAnsi"/>
          <w:sz w:val="24"/>
          <w:szCs w:val="24"/>
          <w:lang w:eastAsia="en-US"/>
        </w:rPr>
      </w:pPr>
      <w:r w:rsidRPr="00B8151D">
        <w:rPr>
          <w:rFonts w:eastAsiaTheme="minorHAnsi"/>
          <w:sz w:val="24"/>
          <w:szCs w:val="24"/>
          <w:lang w:eastAsia="en-US"/>
        </w:rPr>
        <w:t>Sagatavoja: Ligita Slaidiņa</w:t>
      </w:r>
    </w:p>
    <w:p w14:paraId="29767B8D" w14:textId="2F406C1F" w:rsidR="00B8151D" w:rsidRDefault="00B8151D">
      <w:pPr>
        <w:rPr>
          <w:snapToGrid w:val="0"/>
          <w:sz w:val="24"/>
          <w:lang w:eastAsia="en-US"/>
        </w:rPr>
      </w:pPr>
      <w:r>
        <w:rPr>
          <w:snapToGrid w:val="0"/>
          <w:sz w:val="24"/>
          <w:lang w:eastAsia="en-US"/>
        </w:rPr>
        <w:br w:type="page"/>
      </w:r>
    </w:p>
    <w:tbl>
      <w:tblPr>
        <w:tblStyle w:val="Reatabula2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23AEEFD3" w14:textId="77777777" w:rsidTr="00662E80">
        <w:tc>
          <w:tcPr>
            <w:tcW w:w="9458" w:type="dxa"/>
          </w:tcPr>
          <w:p w14:paraId="040DE24A"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5B9AD02F" wp14:editId="5D3178A8">
                  <wp:extent cx="619125" cy="685800"/>
                  <wp:effectExtent l="0" t="0" r="9525" b="0"/>
                  <wp:docPr id="436" name="Attēls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0D770E62" w14:textId="77777777" w:rsidTr="00662E80">
        <w:tc>
          <w:tcPr>
            <w:tcW w:w="9458" w:type="dxa"/>
          </w:tcPr>
          <w:p w14:paraId="09333B4F"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6F9E7943" w14:textId="77777777" w:rsidTr="00662E80">
        <w:tc>
          <w:tcPr>
            <w:tcW w:w="9458" w:type="dxa"/>
          </w:tcPr>
          <w:p w14:paraId="2B6F806C"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44A4ECF0" w14:textId="77777777" w:rsidTr="00662E80">
        <w:tc>
          <w:tcPr>
            <w:tcW w:w="9458" w:type="dxa"/>
          </w:tcPr>
          <w:p w14:paraId="2D9EEADD"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757DC33D" w14:textId="77777777" w:rsidTr="00662E80">
        <w:tc>
          <w:tcPr>
            <w:tcW w:w="9458" w:type="dxa"/>
          </w:tcPr>
          <w:p w14:paraId="06228610"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74B7FA89" w14:textId="77777777" w:rsidR="00B8151D" w:rsidRPr="001F7E39" w:rsidRDefault="00B8151D" w:rsidP="00B8151D">
      <w:pPr>
        <w:rPr>
          <w:sz w:val="24"/>
          <w:szCs w:val="24"/>
        </w:rPr>
      </w:pPr>
    </w:p>
    <w:p w14:paraId="511351E1" w14:textId="77777777" w:rsidR="00B8151D" w:rsidRPr="001F7E39" w:rsidRDefault="00B8151D" w:rsidP="00B8151D">
      <w:pPr>
        <w:jc w:val="center"/>
        <w:rPr>
          <w:b/>
          <w:bCs/>
          <w:sz w:val="24"/>
          <w:szCs w:val="24"/>
        </w:rPr>
      </w:pPr>
      <w:r w:rsidRPr="001F7E39">
        <w:rPr>
          <w:b/>
          <w:bCs/>
          <w:sz w:val="24"/>
          <w:szCs w:val="24"/>
        </w:rPr>
        <w:t>GULBENES NOVADA DOMES LĒMUMS</w:t>
      </w:r>
    </w:p>
    <w:p w14:paraId="6D39052B" w14:textId="77777777" w:rsidR="00B8151D" w:rsidRPr="001F7E39" w:rsidRDefault="00B8151D" w:rsidP="00B8151D">
      <w:pPr>
        <w:jc w:val="center"/>
        <w:rPr>
          <w:sz w:val="24"/>
          <w:szCs w:val="24"/>
        </w:rPr>
      </w:pPr>
      <w:r w:rsidRPr="001F7E39">
        <w:rPr>
          <w:sz w:val="24"/>
          <w:szCs w:val="24"/>
        </w:rPr>
        <w:t>Gulbenē</w:t>
      </w:r>
    </w:p>
    <w:p w14:paraId="3F883A0F" w14:textId="77777777" w:rsidR="00B8151D" w:rsidRPr="001F7E39" w:rsidRDefault="00B8151D" w:rsidP="00B8151D">
      <w:pPr>
        <w:jc w:val="center"/>
        <w:rPr>
          <w:sz w:val="24"/>
          <w:szCs w:val="24"/>
        </w:rPr>
      </w:pPr>
    </w:p>
    <w:tbl>
      <w:tblPr>
        <w:tblStyle w:val="Reatabula27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8151D" w:rsidRPr="001F7E39" w14:paraId="5AA08DC7" w14:textId="77777777" w:rsidTr="00662E80">
        <w:tc>
          <w:tcPr>
            <w:tcW w:w="5637" w:type="dxa"/>
          </w:tcPr>
          <w:p w14:paraId="6828199A"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656B2613"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GND/2020/557</w:t>
            </w:r>
          </w:p>
        </w:tc>
      </w:tr>
      <w:tr w:rsidR="00B8151D" w:rsidRPr="001F7E39" w14:paraId="425CB298" w14:textId="77777777" w:rsidTr="00662E80">
        <w:tc>
          <w:tcPr>
            <w:tcW w:w="5637" w:type="dxa"/>
          </w:tcPr>
          <w:p w14:paraId="5C6BF431" w14:textId="77777777" w:rsidR="00B8151D" w:rsidRPr="001F7E39" w:rsidRDefault="00B8151D" w:rsidP="00B8151D">
            <w:pPr>
              <w:rPr>
                <w:rFonts w:ascii="Times New Roman" w:hAnsi="Times New Roman" w:cs="Times New Roman"/>
                <w:sz w:val="24"/>
                <w:szCs w:val="24"/>
              </w:rPr>
            </w:pPr>
          </w:p>
        </w:tc>
        <w:tc>
          <w:tcPr>
            <w:tcW w:w="4729" w:type="dxa"/>
          </w:tcPr>
          <w:p w14:paraId="3483E108"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130.p)</w:t>
            </w:r>
          </w:p>
        </w:tc>
      </w:tr>
    </w:tbl>
    <w:p w14:paraId="793C3E04" w14:textId="77777777" w:rsidR="00B8151D" w:rsidRPr="00B8151D" w:rsidRDefault="00B8151D" w:rsidP="00B8151D">
      <w:pPr>
        <w:rPr>
          <w:b/>
          <w:bCs/>
          <w:sz w:val="24"/>
          <w:szCs w:val="24"/>
        </w:rPr>
      </w:pP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
    <w:p w14:paraId="172426A0" w14:textId="77777777" w:rsidR="00B8151D" w:rsidRPr="00B8151D" w:rsidRDefault="00B8151D" w:rsidP="00B8151D">
      <w:pPr>
        <w:autoSpaceDE w:val="0"/>
        <w:autoSpaceDN w:val="0"/>
        <w:adjustRightInd w:val="0"/>
        <w:rPr>
          <w:rFonts w:eastAsiaTheme="minorHAnsi"/>
          <w:b/>
          <w:bCs/>
          <w:color w:val="000000"/>
          <w:sz w:val="24"/>
          <w:szCs w:val="24"/>
          <w:lang w:eastAsia="en-US"/>
        </w:rPr>
      </w:pPr>
      <w:r w:rsidRPr="00B8151D">
        <w:rPr>
          <w:rFonts w:eastAsiaTheme="minorHAnsi"/>
          <w:b/>
          <w:bCs/>
          <w:color w:val="000000"/>
          <w:sz w:val="24"/>
          <w:szCs w:val="24"/>
          <w:lang w:eastAsia="en-US"/>
        </w:rPr>
        <w:t>Par dzīvokļa Stāķi 4-12, Stāķi, Stradu pagasts, Gulbenes novads,  īres līguma termiņa pagarināšanu</w:t>
      </w:r>
    </w:p>
    <w:p w14:paraId="60EA95AD" w14:textId="77777777" w:rsidR="00B8151D" w:rsidRPr="00B8151D" w:rsidRDefault="00B8151D" w:rsidP="00B8151D">
      <w:pPr>
        <w:autoSpaceDE w:val="0"/>
        <w:autoSpaceDN w:val="0"/>
        <w:adjustRightInd w:val="0"/>
        <w:rPr>
          <w:rFonts w:eastAsiaTheme="minorHAnsi"/>
          <w:color w:val="000000"/>
          <w:sz w:val="24"/>
          <w:szCs w:val="24"/>
          <w:lang w:eastAsia="en-US"/>
        </w:rPr>
      </w:pPr>
    </w:p>
    <w:p w14:paraId="227CE79D" w14:textId="61C43184"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1.jūlijā ar reģistrācijas numuru GND/5.5/20/1304-B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xml:space="preserve">, 2020.gada 1.jūlija iesniegums, kurā izteikts lūgums pagarināt dzīvojamās telpas Nr.12, kas atrodas “Stāķi 4”, Stāķos, Stradu pagastā, Gulbenes novadā, īres līguma darbības termiņu. </w:t>
      </w:r>
    </w:p>
    <w:p w14:paraId="2CCE3CBD"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EFCFC2B" w14:textId="77777777" w:rsidR="00B8151D" w:rsidRPr="00B8151D" w:rsidRDefault="00B8151D" w:rsidP="00B8151D">
      <w:pPr>
        <w:spacing w:line="360" w:lineRule="auto"/>
        <w:ind w:firstLine="567"/>
        <w:contextualSpacing/>
        <w:rPr>
          <w:rFonts w:eastAsia="Calibri"/>
          <w:sz w:val="24"/>
          <w:szCs w:val="24"/>
          <w:lang w:eastAsia="en-US"/>
        </w:rPr>
      </w:pPr>
      <w:r w:rsidRPr="00B8151D">
        <w:rPr>
          <w:rFonts w:eastAsia="Calibri"/>
          <w:sz w:val="24"/>
          <w:szCs w:val="24"/>
          <w:lang w:eastAsia="en-US"/>
        </w:rPr>
        <w:t>1) īrnieks nepilda pienākumus, kas noteikti īres līgumā;</w:t>
      </w:r>
    </w:p>
    <w:p w14:paraId="4A62F1D6"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50E46E17"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39"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40"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66604FE8"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31.jūlijam.</w:t>
      </w:r>
    </w:p>
    <w:p w14:paraId="17E6522C"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SIA “Gulbenes nami” sniegtajai informācijai iesniedzējam ir nenokārtotas maksājumu saistības par dzīvojamās telpas īri EUR 293,99 (divi simti deviņdesmit trīs </w:t>
      </w:r>
      <w:proofErr w:type="spellStart"/>
      <w:r w:rsidRPr="00B8151D">
        <w:rPr>
          <w:i/>
          <w:sz w:val="24"/>
          <w:szCs w:val="24"/>
        </w:rPr>
        <w:t>euro</w:t>
      </w:r>
      <w:proofErr w:type="spellEnd"/>
      <w:r w:rsidRPr="00B8151D">
        <w:rPr>
          <w:sz w:val="24"/>
          <w:szCs w:val="24"/>
        </w:rPr>
        <w:t xml:space="preserve"> 99 centi)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saistību par pamatpakalpojumiem SIA “</w:t>
      </w:r>
      <w:proofErr w:type="spellStart"/>
      <w:r w:rsidRPr="00B8151D">
        <w:rPr>
          <w:sz w:val="24"/>
          <w:szCs w:val="24"/>
        </w:rPr>
        <w:t>Alba</w:t>
      </w:r>
      <w:proofErr w:type="spellEnd"/>
      <w:r w:rsidRPr="00B8151D">
        <w:rPr>
          <w:sz w:val="24"/>
          <w:szCs w:val="24"/>
        </w:rPr>
        <w:t xml:space="preserve">” EUR 59,62 (piecdesmit deviņi </w:t>
      </w:r>
      <w:proofErr w:type="spellStart"/>
      <w:r w:rsidRPr="00B8151D">
        <w:rPr>
          <w:i/>
          <w:sz w:val="24"/>
          <w:szCs w:val="24"/>
        </w:rPr>
        <w:t>euro</w:t>
      </w:r>
      <w:proofErr w:type="spellEnd"/>
      <w:r w:rsidRPr="00B8151D">
        <w:rPr>
          <w:sz w:val="24"/>
          <w:szCs w:val="24"/>
        </w:rPr>
        <w:t xml:space="preserve"> 62 centi) apmērā. </w:t>
      </w:r>
    </w:p>
    <w:p w14:paraId="79EB221F" w14:textId="77777777" w:rsidR="00B8151D" w:rsidRPr="00B8151D" w:rsidRDefault="00B8151D" w:rsidP="00B8151D">
      <w:pPr>
        <w:spacing w:line="360" w:lineRule="auto"/>
        <w:ind w:firstLine="567"/>
        <w:jc w:val="both"/>
        <w:rPr>
          <w:sz w:val="24"/>
          <w:szCs w:val="24"/>
        </w:rPr>
      </w:pPr>
      <w:r w:rsidRPr="00B8151D">
        <w:rPr>
          <w:sz w:val="24"/>
          <w:szCs w:val="24"/>
        </w:rPr>
        <w:t xml:space="preserve">Likuma “Par dzīvojamo telpu īri” 5.panta pirmā un otrā daļa paredz, ka dzīvojamās telpas īres līgumu slēdz </w:t>
      </w:r>
      <w:proofErr w:type="spellStart"/>
      <w:r w:rsidRPr="00B8151D">
        <w:rPr>
          <w:sz w:val="24"/>
          <w:szCs w:val="24"/>
        </w:rPr>
        <w:t>rakstveidā</w:t>
      </w:r>
      <w:proofErr w:type="spellEnd"/>
      <w:r w:rsidRPr="00B8151D">
        <w:rPr>
          <w:sz w:val="24"/>
          <w:szCs w:val="24"/>
        </w:rPr>
        <w:t xml:space="preserve"> izīrētājs un īrnieks, turklāt pašvaldībai piederošas dzīvojamās telpas īres līgumu uz pašvaldības institūcijas lēmuma pamata slēdz valdītājs.</w:t>
      </w:r>
    </w:p>
    <w:p w14:paraId="4C88EBAF" w14:textId="77777777" w:rsidR="00B8151D" w:rsidRPr="00B8151D" w:rsidRDefault="00B8151D" w:rsidP="00B8151D">
      <w:pPr>
        <w:spacing w:line="360" w:lineRule="auto"/>
        <w:ind w:firstLine="567"/>
        <w:jc w:val="both"/>
        <w:rPr>
          <w:sz w:val="24"/>
          <w:szCs w:val="24"/>
        </w:rPr>
      </w:pPr>
      <w:r w:rsidRPr="00B8151D">
        <w:rPr>
          <w:sz w:val="24"/>
          <w:szCs w:val="24"/>
        </w:rPr>
        <w:lastRenderedPageBreak/>
        <w:t>Likuma “Par pašvaldībām” 15.panta pirmās daļas 9.punkts nosaka, ka viena no pašvaldības autonomajām funkcijām ir sniegt palīdzību iedzīvotājiem dzīvokļa jautājumu risināšanā.</w:t>
      </w:r>
    </w:p>
    <w:p w14:paraId="3BC66C1F" w14:textId="77777777" w:rsidR="00B8151D" w:rsidRPr="00B8151D" w:rsidRDefault="00B8151D" w:rsidP="00B8151D">
      <w:pPr>
        <w:spacing w:line="360" w:lineRule="auto"/>
        <w:ind w:firstLine="567"/>
        <w:jc w:val="both"/>
        <w:rPr>
          <w:sz w:val="24"/>
          <w:szCs w:val="24"/>
        </w:rPr>
      </w:pPr>
      <w:r w:rsidRPr="00B8151D">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w:t>
      </w:r>
      <w:r w:rsidRPr="00B8151D">
        <w:rPr>
          <w:sz w:val="24"/>
          <w:szCs w:val="24"/>
          <w:lang w:eastAsia="en-US"/>
        </w:rPr>
        <w:t xml:space="preserve"> Gulbenes novada dome </w:t>
      </w:r>
      <w:r w:rsidRPr="00B8151D">
        <w:rPr>
          <w:sz w:val="24"/>
          <w:szCs w:val="24"/>
        </w:rPr>
        <w:t>NOLEMJ:</w:t>
      </w:r>
    </w:p>
    <w:p w14:paraId="462EA90B" w14:textId="375DBABA" w:rsidR="00B8151D" w:rsidRPr="00B8151D" w:rsidRDefault="00B8151D" w:rsidP="00B8151D">
      <w:pPr>
        <w:spacing w:line="360" w:lineRule="auto"/>
        <w:ind w:firstLine="567"/>
        <w:jc w:val="both"/>
        <w:rPr>
          <w:sz w:val="24"/>
          <w:szCs w:val="24"/>
        </w:rPr>
      </w:pPr>
      <w:r w:rsidRPr="00B8151D">
        <w:rPr>
          <w:sz w:val="24"/>
          <w:szCs w:val="24"/>
        </w:rPr>
        <w:t xml:space="preserve">1. PAGARINĀT dzīvojamās telpas Nr.12, kas atrodas “Stāķi 4”, Stāķos, Stradu pagastā, Gulbenes novadā, īres līguma darbības termiņu ar </w:t>
      </w:r>
      <w:r w:rsidR="001F7E39">
        <w:rPr>
          <w:sz w:val="24"/>
          <w:szCs w:val="24"/>
        </w:rPr>
        <w:t>…</w:t>
      </w:r>
      <w:r w:rsidRPr="00B8151D">
        <w:rPr>
          <w:sz w:val="24"/>
          <w:szCs w:val="24"/>
        </w:rPr>
        <w:t>, uz laiku līdz 2020.gada 31.oktobrim.</w:t>
      </w:r>
    </w:p>
    <w:p w14:paraId="0717E54A" w14:textId="791FB958" w:rsidR="00B8151D" w:rsidRPr="00B8151D" w:rsidRDefault="00B8151D" w:rsidP="00B8151D">
      <w:pPr>
        <w:spacing w:line="360" w:lineRule="auto"/>
        <w:ind w:firstLine="567"/>
        <w:jc w:val="both"/>
        <w:rPr>
          <w:sz w:val="24"/>
          <w:szCs w:val="24"/>
        </w:rPr>
      </w:pPr>
      <w:r w:rsidRPr="00B8151D">
        <w:rPr>
          <w:sz w:val="24"/>
          <w:szCs w:val="24"/>
        </w:rPr>
        <w:t xml:space="preserve">2. NOTEIKT </w:t>
      </w:r>
      <w:r w:rsidR="001F7E39">
        <w:rPr>
          <w:sz w:val="24"/>
          <w:szCs w:val="24"/>
        </w:rPr>
        <w:t>..</w:t>
      </w:r>
      <w:r w:rsidRPr="00B8151D">
        <w:rPr>
          <w:sz w:val="24"/>
          <w:szCs w:val="24"/>
        </w:rPr>
        <w:t xml:space="preserve"> viena mēneša termiņu vienošanās par dzīvojamās telpas īres līguma darbības termiņa pagarināšanu noslēgšanai.</w:t>
      </w:r>
    </w:p>
    <w:p w14:paraId="3AC3F6A4" w14:textId="77777777" w:rsidR="00B8151D" w:rsidRPr="00B8151D" w:rsidRDefault="00B8151D" w:rsidP="00B8151D">
      <w:pPr>
        <w:spacing w:line="360" w:lineRule="auto"/>
        <w:ind w:firstLine="567"/>
        <w:jc w:val="both"/>
        <w:rPr>
          <w:sz w:val="24"/>
          <w:szCs w:val="24"/>
        </w:rPr>
      </w:pPr>
      <w:r w:rsidRPr="00B8151D">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AD9B23F" w14:textId="77777777" w:rsidR="00B8151D" w:rsidRPr="00B8151D" w:rsidRDefault="00B8151D" w:rsidP="00B8151D">
      <w:pPr>
        <w:spacing w:line="360" w:lineRule="auto"/>
        <w:ind w:left="567"/>
        <w:jc w:val="both"/>
        <w:rPr>
          <w:sz w:val="24"/>
          <w:szCs w:val="24"/>
        </w:rPr>
      </w:pPr>
      <w:r w:rsidRPr="00B8151D">
        <w:rPr>
          <w:sz w:val="24"/>
          <w:szCs w:val="24"/>
        </w:rPr>
        <w:t>4. Lēmuma izrakstu nosūtīt:</w:t>
      </w:r>
    </w:p>
    <w:p w14:paraId="5C97C4FF" w14:textId="3E5C0C19" w:rsidR="00B8151D" w:rsidRPr="00B8151D" w:rsidRDefault="00B8151D" w:rsidP="00B8151D">
      <w:pPr>
        <w:spacing w:line="360" w:lineRule="auto"/>
        <w:ind w:left="567"/>
        <w:jc w:val="both"/>
        <w:rPr>
          <w:sz w:val="24"/>
          <w:szCs w:val="24"/>
        </w:rPr>
      </w:pPr>
      <w:r w:rsidRPr="00B8151D">
        <w:rPr>
          <w:sz w:val="24"/>
          <w:szCs w:val="24"/>
        </w:rPr>
        <w:t xml:space="preserve">4.1. </w:t>
      </w:r>
      <w:r w:rsidR="001F7E39">
        <w:rPr>
          <w:sz w:val="24"/>
          <w:szCs w:val="24"/>
        </w:rPr>
        <w:t>…</w:t>
      </w:r>
    </w:p>
    <w:p w14:paraId="456D479F" w14:textId="77777777" w:rsidR="00B8151D" w:rsidRPr="00B8151D" w:rsidRDefault="00B8151D" w:rsidP="00B8151D">
      <w:pPr>
        <w:spacing w:line="360" w:lineRule="auto"/>
        <w:ind w:left="567"/>
        <w:jc w:val="both"/>
        <w:rPr>
          <w:sz w:val="24"/>
          <w:szCs w:val="24"/>
        </w:rPr>
      </w:pPr>
      <w:r w:rsidRPr="00B8151D">
        <w:rPr>
          <w:sz w:val="24"/>
          <w:szCs w:val="24"/>
        </w:rPr>
        <w:t>4.2. SIA “Gulbenes nami”, Gaitnieku iela 1B, Gulbene, Gulbenes novads, LV-4401;</w:t>
      </w:r>
    </w:p>
    <w:p w14:paraId="0C618890" w14:textId="77777777" w:rsidR="00B8151D" w:rsidRPr="00B8151D" w:rsidRDefault="00B8151D" w:rsidP="00B8151D">
      <w:pPr>
        <w:spacing w:line="360" w:lineRule="auto"/>
        <w:ind w:firstLine="567"/>
        <w:jc w:val="both"/>
        <w:rPr>
          <w:sz w:val="24"/>
          <w:szCs w:val="24"/>
        </w:rPr>
      </w:pPr>
      <w:r w:rsidRPr="00B8151D">
        <w:rPr>
          <w:sz w:val="24"/>
          <w:szCs w:val="24"/>
        </w:rPr>
        <w:t>4.3. Stradu pagasta pārvaldei, juridiskā adrese: Brīvības iela 8, Gulbene, Gulbenes novads, LV-4401.</w:t>
      </w:r>
    </w:p>
    <w:p w14:paraId="14C0C213" w14:textId="77777777" w:rsidR="00B8151D" w:rsidRPr="00B8151D" w:rsidRDefault="00B8151D" w:rsidP="00B8151D">
      <w:pPr>
        <w:spacing w:line="360" w:lineRule="auto"/>
        <w:ind w:left="567"/>
        <w:jc w:val="both"/>
        <w:rPr>
          <w:sz w:val="24"/>
          <w:szCs w:val="24"/>
        </w:rPr>
      </w:pPr>
    </w:p>
    <w:p w14:paraId="41E20A80"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17B9A1CD" w14:textId="77777777" w:rsidR="00B8151D" w:rsidRPr="00B8151D" w:rsidRDefault="00B8151D" w:rsidP="00B8151D">
      <w:pPr>
        <w:autoSpaceDE w:val="0"/>
        <w:autoSpaceDN w:val="0"/>
        <w:adjustRightInd w:val="0"/>
        <w:rPr>
          <w:rFonts w:eastAsiaTheme="minorHAnsi"/>
          <w:color w:val="000000"/>
          <w:sz w:val="24"/>
          <w:szCs w:val="24"/>
          <w:lang w:eastAsia="en-US"/>
        </w:rPr>
      </w:pPr>
    </w:p>
    <w:p w14:paraId="4780EC05" w14:textId="77777777" w:rsidR="00B8151D" w:rsidRPr="00B8151D" w:rsidRDefault="00B8151D" w:rsidP="00B8151D">
      <w:pPr>
        <w:autoSpaceDE w:val="0"/>
        <w:autoSpaceDN w:val="0"/>
        <w:adjustRightInd w:val="0"/>
        <w:rPr>
          <w:rFonts w:eastAsiaTheme="minorHAnsi"/>
          <w:color w:val="000000"/>
          <w:sz w:val="24"/>
          <w:szCs w:val="24"/>
          <w:lang w:eastAsia="en-US"/>
        </w:rPr>
      </w:pPr>
    </w:p>
    <w:p w14:paraId="37EB5EA6" w14:textId="77777777" w:rsidR="00B8151D" w:rsidRPr="00B8151D" w:rsidRDefault="00B8151D" w:rsidP="00B8151D">
      <w:pPr>
        <w:autoSpaceDE w:val="0"/>
        <w:autoSpaceDN w:val="0"/>
        <w:adjustRightInd w:val="0"/>
        <w:rPr>
          <w:rFonts w:eastAsiaTheme="minorHAnsi"/>
          <w:sz w:val="24"/>
          <w:szCs w:val="24"/>
          <w:lang w:eastAsia="en-US"/>
        </w:rPr>
      </w:pPr>
      <w:r w:rsidRPr="00B8151D">
        <w:rPr>
          <w:rFonts w:eastAsiaTheme="minorHAnsi"/>
          <w:sz w:val="24"/>
          <w:szCs w:val="24"/>
          <w:lang w:eastAsia="en-US"/>
        </w:rPr>
        <w:t>Sagatavoja: Anna Rone</w:t>
      </w:r>
    </w:p>
    <w:p w14:paraId="5580B734" w14:textId="1B4FBC9C" w:rsidR="00B8151D" w:rsidRDefault="00B8151D">
      <w:pPr>
        <w:rPr>
          <w:snapToGrid w:val="0"/>
          <w:sz w:val="24"/>
          <w:lang w:eastAsia="en-US"/>
        </w:rPr>
      </w:pPr>
      <w:r>
        <w:rPr>
          <w:snapToGrid w:val="0"/>
          <w:sz w:val="24"/>
          <w:lang w:eastAsia="en-US"/>
        </w:rPr>
        <w:br w:type="page"/>
      </w:r>
    </w:p>
    <w:tbl>
      <w:tblPr>
        <w:tblStyle w:val="Reatabula2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775706EE" w14:textId="77777777" w:rsidTr="00662E80">
        <w:tc>
          <w:tcPr>
            <w:tcW w:w="9458" w:type="dxa"/>
          </w:tcPr>
          <w:p w14:paraId="4BE3A5A8" w14:textId="77777777" w:rsidR="00B8151D" w:rsidRPr="001F7E39" w:rsidRDefault="00B8151D" w:rsidP="00B8151D">
            <w:pPr>
              <w:jc w:val="center"/>
              <w:rPr>
                <w:rFonts w:ascii="Times New Roman" w:hAnsi="Times New Roman" w:cs="Times New Roman"/>
                <w:sz w:val="24"/>
                <w:szCs w:val="24"/>
              </w:rPr>
            </w:pPr>
            <w:r w:rsidRPr="001F7E39">
              <w:rPr>
                <w:noProof/>
                <w:sz w:val="24"/>
                <w:szCs w:val="24"/>
              </w:rPr>
              <w:lastRenderedPageBreak/>
              <w:drawing>
                <wp:inline distT="0" distB="0" distL="0" distR="0" wp14:anchorId="191E4019" wp14:editId="388DB9C0">
                  <wp:extent cx="619125" cy="685800"/>
                  <wp:effectExtent l="0" t="0" r="9525" b="0"/>
                  <wp:docPr id="438" name="Attēls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1DC6F210" w14:textId="77777777" w:rsidTr="00662E80">
        <w:tc>
          <w:tcPr>
            <w:tcW w:w="9458" w:type="dxa"/>
          </w:tcPr>
          <w:p w14:paraId="60B1BDB0"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b/>
                <w:bCs/>
                <w:sz w:val="28"/>
                <w:szCs w:val="28"/>
              </w:rPr>
              <w:t>GULBENES NOVADA PAŠVALDĪBA</w:t>
            </w:r>
          </w:p>
        </w:tc>
      </w:tr>
      <w:tr w:rsidR="00B8151D" w:rsidRPr="001F7E39" w14:paraId="01FEE7D2" w14:textId="77777777" w:rsidTr="00662E80">
        <w:tc>
          <w:tcPr>
            <w:tcW w:w="9458" w:type="dxa"/>
          </w:tcPr>
          <w:p w14:paraId="74412394"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Reģ.Nr.90009116327</w:t>
            </w:r>
          </w:p>
        </w:tc>
      </w:tr>
      <w:tr w:rsidR="00B8151D" w:rsidRPr="001F7E39" w14:paraId="21800350" w14:textId="77777777" w:rsidTr="00662E80">
        <w:tc>
          <w:tcPr>
            <w:tcW w:w="9458" w:type="dxa"/>
          </w:tcPr>
          <w:p w14:paraId="2B100AEE"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Ābeļu iela 2, Gulbene, Gulbenes nov., LV-4401</w:t>
            </w:r>
          </w:p>
        </w:tc>
      </w:tr>
      <w:tr w:rsidR="00B8151D" w:rsidRPr="001F7E39" w14:paraId="2D2BC5B1" w14:textId="77777777" w:rsidTr="00662E80">
        <w:tc>
          <w:tcPr>
            <w:tcW w:w="9458" w:type="dxa"/>
          </w:tcPr>
          <w:p w14:paraId="470BDD0B" w14:textId="77777777" w:rsidR="00B8151D" w:rsidRPr="001F7E39" w:rsidRDefault="00B8151D" w:rsidP="00B8151D">
            <w:pPr>
              <w:jc w:val="center"/>
              <w:rPr>
                <w:rFonts w:ascii="Times New Roman" w:hAnsi="Times New Roman" w:cs="Times New Roman"/>
                <w:sz w:val="24"/>
                <w:szCs w:val="24"/>
              </w:rPr>
            </w:pPr>
            <w:r w:rsidRPr="001F7E39">
              <w:rPr>
                <w:rFonts w:ascii="Times New Roman" w:hAnsi="Times New Roman" w:cs="Times New Roman"/>
                <w:sz w:val="24"/>
                <w:szCs w:val="24"/>
              </w:rPr>
              <w:t>Tālrunis 64497710, mob.26595362, e-pasts; dome@gulbene.lv, www.gulbene.lv</w:t>
            </w:r>
          </w:p>
        </w:tc>
      </w:tr>
    </w:tbl>
    <w:p w14:paraId="034BD0DA" w14:textId="77777777" w:rsidR="00B8151D" w:rsidRPr="001F7E39" w:rsidRDefault="00B8151D" w:rsidP="00B8151D">
      <w:pPr>
        <w:rPr>
          <w:sz w:val="24"/>
          <w:szCs w:val="24"/>
        </w:rPr>
      </w:pPr>
    </w:p>
    <w:p w14:paraId="0E97DB7E" w14:textId="77777777" w:rsidR="00B8151D" w:rsidRPr="001F7E39" w:rsidRDefault="00B8151D" w:rsidP="00B8151D">
      <w:pPr>
        <w:jc w:val="center"/>
        <w:rPr>
          <w:b/>
          <w:bCs/>
          <w:sz w:val="24"/>
          <w:szCs w:val="24"/>
        </w:rPr>
      </w:pPr>
      <w:r w:rsidRPr="001F7E39">
        <w:rPr>
          <w:b/>
          <w:bCs/>
          <w:sz w:val="24"/>
          <w:szCs w:val="24"/>
        </w:rPr>
        <w:t>GULBENES NOVADA DOMES LĒMUMS</w:t>
      </w:r>
    </w:p>
    <w:p w14:paraId="72CC2F43" w14:textId="77777777" w:rsidR="00B8151D" w:rsidRPr="001F7E39" w:rsidRDefault="00B8151D" w:rsidP="00B8151D">
      <w:pPr>
        <w:jc w:val="center"/>
        <w:rPr>
          <w:sz w:val="24"/>
          <w:szCs w:val="24"/>
        </w:rPr>
      </w:pPr>
      <w:r w:rsidRPr="001F7E39">
        <w:rPr>
          <w:sz w:val="24"/>
          <w:szCs w:val="24"/>
        </w:rPr>
        <w:t>Gulbenē</w:t>
      </w:r>
    </w:p>
    <w:p w14:paraId="1E3E20EB" w14:textId="77777777" w:rsidR="00B8151D" w:rsidRPr="001F7E39" w:rsidRDefault="00B8151D" w:rsidP="00B8151D">
      <w:pPr>
        <w:jc w:val="center"/>
        <w:rPr>
          <w:sz w:val="24"/>
          <w:szCs w:val="24"/>
        </w:rPr>
      </w:pPr>
    </w:p>
    <w:tbl>
      <w:tblPr>
        <w:tblStyle w:val="Reatabula27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8151D" w:rsidRPr="001F7E39" w14:paraId="66738070" w14:textId="77777777" w:rsidTr="00662E80">
        <w:tc>
          <w:tcPr>
            <w:tcW w:w="6345" w:type="dxa"/>
          </w:tcPr>
          <w:p w14:paraId="50818959"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147EFB18"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GND/2020/558</w:t>
            </w:r>
          </w:p>
        </w:tc>
      </w:tr>
      <w:tr w:rsidR="00B8151D" w:rsidRPr="001F7E39" w14:paraId="57C1A1D8" w14:textId="77777777" w:rsidTr="00662E80">
        <w:tc>
          <w:tcPr>
            <w:tcW w:w="6345" w:type="dxa"/>
          </w:tcPr>
          <w:p w14:paraId="781335C8" w14:textId="77777777" w:rsidR="00B8151D" w:rsidRPr="001F7E39" w:rsidRDefault="00B8151D" w:rsidP="00B8151D">
            <w:pPr>
              <w:rPr>
                <w:rFonts w:ascii="Times New Roman" w:hAnsi="Times New Roman" w:cs="Times New Roman"/>
                <w:sz w:val="24"/>
                <w:szCs w:val="24"/>
              </w:rPr>
            </w:pPr>
          </w:p>
        </w:tc>
        <w:tc>
          <w:tcPr>
            <w:tcW w:w="4729" w:type="dxa"/>
          </w:tcPr>
          <w:p w14:paraId="1403257B"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131.p)</w:t>
            </w:r>
          </w:p>
        </w:tc>
      </w:tr>
    </w:tbl>
    <w:p w14:paraId="3A6AC438" w14:textId="77777777" w:rsidR="00B8151D" w:rsidRPr="00B8151D" w:rsidRDefault="00B8151D" w:rsidP="00B8151D">
      <w:pPr>
        <w:rPr>
          <w:b/>
          <w:bCs/>
          <w:sz w:val="24"/>
          <w:szCs w:val="24"/>
        </w:rPr>
      </w:pP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
    <w:p w14:paraId="2CF66FA3" w14:textId="77777777" w:rsidR="00B8151D" w:rsidRPr="00B8151D" w:rsidRDefault="00B8151D" w:rsidP="00B8151D">
      <w:pPr>
        <w:autoSpaceDE w:val="0"/>
        <w:autoSpaceDN w:val="0"/>
        <w:adjustRightInd w:val="0"/>
        <w:rPr>
          <w:rFonts w:eastAsiaTheme="minorHAnsi"/>
          <w:b/>
          <w:bCs/>
          <w:color w:val="000000"/>
          <w:sz w:val="24"/>
          <w:szCs w:val="24"/>
          <w:lang w:eastAsia="en-US"/>
        </w:rPr>
      </w:pPr>
    </w:p>
    <w:p w14:paraId="05258B26" w14:textId="77777777" w:rsidR="00B8151D" w:rsidRPr="00B8151D" w:rsidRDefault="00B8151D" w:rsidP="00B8151D">
      <w:pPr>
        <w:autoSpaceDE w:val="0"/>
        <w:autoSpaceDN w:val="0"/>
        <w:adjustRightInd w:val="0"/>
        <w:rPr>
          <w:rFonts w:eastAsiaTheme="minorHAnsi"/>
          <w:b/>
          <w:bCs/>
          <w:color w:val="000000"/>
          <w:sz w:val="24"/>
          <w:szCs w:val="24"/>
          <w:lang w:eastAsia="en-US"/>
        </w:rPr>
      </w:pPr>
      <w:r w:rsidRPr="00B8151D">
        <w:rPr>
          <w:rFonts w:eastAsiaTheme="minorHAnsi"/>
          <w:b/>
          <w:bCs/>
          <w:color w:val="000000"/>
          <w:sz w:val="24"/>
          <w:szCs w:val="24"/>
          <w:lang w:eastAsia="en-US"/>
        </w:rPr>
        <w:t>Par dzīvokļa “</w:t>
      </w:r>
      <w:proofErr w:type="spellStart"/>
      <w:r w:rsidRPr="00B8151D">
        <w:rPr>
          <w:rFonts w:eastAsiaTheme="minorHAnsi"/>
          <w:b/>
          <w:bCs/>
          <w:color w:val="000000"/>
          <w:sz w:val="24"/>
          <w:szCs w:val="24"/>
          <w:lang w:eastAsia="en-US"/>
        </w:rPr>
        <w:t>Šķieneri</w:t>
      </w:r>
      <w:proofErr w:type="spellEnd"/>
      <w:r w:rsidRPr="00B8151D">
        <w:rPr>
          <w:rFonts w:eastAsiaTheme="minorHAnsi"/>
          <w:b/>
          <w:bCs/>
          <w:color w:val="000000"/>
          <w:sz w:val="24"/>
          <w:szCs w:val="24"/>
          <w:lang w:eastAsia="en-US"/>
        </w:rPr>
        <w:t xml:space="preserve"> 8”-27, </w:t>
      </w:r>
      <w:proofErr w:type="spellStart"/>
      <w:r w:rsidRPr="00B8151D">
        <w:rPr>
          <w:rFonts w:eastAsiaTheme="minorHAnsi"/>
          <w:b/>
          <w:bCs/>
          <w:color w:val="000000"/>
          <w:sz w:val="24"/>
          <w:szCs w:val="24"/>
          <w:lang w:eastAsia="en-US"/>
        </w:rPr>
        <w:t>Šķieneri</w:t>
      </w:r>
      <w:proofErr w:type="spellEnd"/>
      <w:r w:rsidRPr="00B8151D">
        <w:rPr>
          <w:rFonts w:eastAsiaTheme="minorHAnsi"/>
          <w:b/>
          <w:bCs/>
          <w:color w:val="000000"/>
          <w:sz w:val="24"/>
          <w:szCs w:val="24"/>
          <w:lang w:eastAsia="en-US"/>
        </w:rPr>
        <w:t>, Stradu pagasts, Gulbenes novads,  īres līguma termiņa pagarināšanu</w:t>
      </w:r>
    </w:p>
    <w:p w14:paraId="0C57D67F" w14:textId="77777777" w:rsidR="00B8151D" w:rsidRPr="00B8151D" w:rsidRDefault="00B8151D" w:rsidP="00B8151D">
      <w:pPr>
        <w:autoSpaceDE w:val="0"/>
        <w:autoSpaceDN w:val="0"/>
        <w:adjustRightInd w:val="0"/>
        <w:rPr>
          <w:rFonts w:eastAsiaTheme="minorHAnsi"/>
          <w:color w:val="000000"/>
          <w:sz w:val="24"/>
          <w:szCs w:val="24"/>
          <w:lang w:eastAsia="en-US"/>
        </w:rPr>
      </w:pPr>
    </w:p>
    <w:p w14:paraId="20CC87A0" w14:textId="77777777" w:rsidR="00B8151D" w:rsidRPr="00B8151D" w:rsidRDefault="00B8151D" w:rsidP="00B8151D">
      <w:pPr>
        <w:autoSpaceDE w:val="0"/>
        <w:autoSpaceDN w:val="0"/>
        <w:adjustRightInd w:val="0"/>
        <w:rPr>
          <w:rFonts w:eastAsiaTheme="minorHAnsi"/>
          <w:color w:val="000000"/>
          <w:sz w:val="24"/>
          <w:szCs w:val="24"/>
          <w:lang w:eastAsia="en-US"/>
        </w:rPr>
      </w:pPr>
    </w:p>
    <w:p w14:paraId="617BD585" w14:textId="76A61F7C" w:rsidR="00B8151D" w:rsidRPr="00B8151D" w:rsidRDefault="00B8151D" w:rsidP="00B8151D">
      <w:pPr>
        <w:spacing w:line="360" w:lineRule="auto"/>
        <w:ind w:firstLine="567"/>
        <w:jc w:val="both"/>
        <w:rPr>
          <w:sz w:val="24"/>
          <w:szCs w:val="24"/>
        </w:rPr>
      </w:pPr>
      <w:r w:rsidRPr="00B8151D">
        <w:rPr>
          <w:sz w:val="24"/>
          <w:szCs w:val="24"/>
        </w:rPr>
        <w:t xml:space="preserve">Gulbenes novada pašvaldības dokumentu vadības sistēmā 2020.gada 17.jūlijā ar reģistrācijas numuru GND/5.5/20/1416-U reģistrēts </w:t>
      </w:r>
      <w:r w:rsidR="001F7E39">
        <w:rPr>
          <w:b/>
          <w:sz w:val="24"/>
          <w:szCs w:val="24"/>
        </w:rPr>
        <w:t>…</w:t>
      </w:r>
      <w:r w:rsidRPr="00B8151D">
        <w:rPr>
          <w:sz w:val="24"/>
          <w:szCs w:val="24"/>
        </w:rPr>
        <w:t xml:space="preserve"> (turpmāk – iesniedzējs), deklarētā dzīvesvieta: “</w:t>
      </w:r>
      <w:r w:rsidR="001F7E39">
        <w:rPr>
          <w:sz w:val="24"/>
          <w:szCs w:val="24"/>
        </w:rPr>
        <w:t>…</w:t>
      </w:r>
      <w:r w:rsidRPr="00B8151D">
        <w:rPr>
          <w:sz w:val="24"/>
          <w:szCs w:val="24"/>
        </w:rPr>
        <w:t>, 2020.gada 16.jūlija iesniegums, kurā izteikts lūgums pagarināt dzīvojamās telpas Nr.27, kas atrodas “</w:t>
      </w:r>
      <w:proofErr w:type="spellStart"/>
      <w:r w:rsidRPr="00B8151D">
        <w:rPr>
          <w:sz w:val="24"/>
          <w:szCs w:val="24"/>
        </w:rPr>
        <w:t>Šķieneri</w:t>
      </w:r>
      <w:proofErr w:type="spellEnd"/>
      <w:r w:rsidRPr="00B8151D">
        <w:rPr>
          <w:sz w:val="24"/>
          <w:szCs w:val="24"/>
        </w:rPr>
        <w:t xml:space="preserve"> 8”, </w:t>
      </w:r>
      <w:proofErr w:type="spellStart"/>
      <w:r w:rsidRPr="00B8151D">
        <w:rPr>
          <w:sz w:val="24"/>
          <w:szCs w:val="24"/>
        </w:rPr>
        <w:t>Šķieneros</w:t>
      </w:r>
      <w:proofErr w:type="spellEnd"/>
      <w:r w:rsidRPr="00B8151D">
        <w:rPr>
          <w:sz w:val="24"/>
          <w:szCs w:val="24"/>
        </w:rPr>
        <w:t xml:space="preserve">, Stradu pagastā, Gulbenes novadā, īres līguma darbības termiņu. </w:t>
      </w:r>
    </w:p>
    <w:p w14:paraId="66BB4BB2"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A53D996" w14:textId="77777777" w:rsidR="00B8151D" w:rsidRPr="00B8151D" w:rsidRDefault="00B8151D" w:rsidP="00B8151D">
      <w:pPr>
        <w:spacing w:line="360" w:lineRule="auto"/>
        <w:ind w:firstLine="567"/>
        <w:contextualSpacing/>
        <w:jc w:val="both"/>
        <w:rPr>
          <w:rFonts w:eastAsia="Calibri"/>
          <w:sz w:val="24"/>
          <w:szCs w:val="24"/>
          <w:lang w:eastAsia="en-US"/>
        </w:rPr>
      </w:pPr>
      <w:r w:rsidRPr="00B8151D">
        <w:rPr>
          <w:rFonts w:eastAsia="Calibri"/>
          <w:sz w:val="24"/>
          <w:szCs w:val="24"/>
          <w:lang w:eastAsia="en-US"/>
        </w:rPr>
        <w:t>1) īrnieks nepilda pienākumus, kas noteikti īres līgumā;</w:t>
      </w:r>
    </w:p>
    <w:p w14:paraId="3DCF14E0" w14:textId="77777777" w:rsidR="00B8151D" w:rsidRPr="00B8151D" w:rsidRDefault="00B8151D" w:rsidP="00B8151D">
      <w:pPr>
        <w:spacing w:line="360" w:lineRule="auto"/>
        <w:ind w:firstLine="567"/>
        <w:jc w:val="both"/>
        <w:rPr>
          <w:sz w:val="24"/>
          <w:szCs w:val="24"/>
        </w:rPr>
      </w:pPr>
      <w:r w:rsidRPr="00B8151D">
        <w:rPr>
          <w:sz w:val="24"/>
          <w:szCs w:val="24"/>
        </w:rPr>
        <w:t>2) dzīvojamā telpa nepieciešama īpašnieka vai viņa ģimenes locekļu personiskai lietošanai;</w:t>
      </w:r>
    </w:p>
    <w:p w14:paraId="4C60B6DB" w14:textId="77777777" w:rsidR="00B8151D" w:rsidRPr="00B8151D" w:rsidRDefault="00B8151D" w:rsidP="00B8151D">
      <w:pPr>
        <w:spacing w:line="360" w:lineRule="auto"/>
        <w:ind w:firstLine="567"/>
        <w:jc w:val="both"/>
        <w:rPr>
          <w:sz w:val="24"/>
          <w:szCs w:val="24"/>
        </w:rPr>
      </w:pPr>
      <w:r w:rsidRPr="00B8151D">
        <w:rPr>
          <w:sz w:val="24"/>
          <w:szCs w:val="24"/>
        </w:rPr>
        <w:t>3) dzīvojamā māja ir nojaucama vai arī dzīvojamā mājā (dzīvojamā telpā) jāveic kapitālais remonts saskaņā ar šā likuma </w:t>
      </w:r>
      <w:hyperlink r:id="rId141" w:anchor="p28.3" w:tgtFrame="_blank" w:history="1">
        <w:r w:rsidRPr="00B8151D">
          <w:rPr>
            <w:color w:val="0000FF"/>
            <w:sz w:val="24"/>
            <w:szCs w:val="24"/>
            <w:u w:val="single"/>
          </w:rPr>
          <w:t>28.</w:t>
        </w:r>
        <w:r w:rsidRPr="00B8151D">
          <w:rPr>
            <w:color w:val="0000FF"/>
            <w:sz w:val="24"/>
            <w:szCs w:val="24"/>
            <w:u w:val="single"/>
            <w:vertAlign w:val="superscript"/>
          </w:rPr>
          <w:t>3</w:t>
        </w:r>
        <w:r w:rsidRPr="00B8151D">
          <w:rPr>
            <w:color w:val="0000FF"/>
            <w:sz w:val="24"/>
            <w:szCs w:val="24"/>
            <w:u w:val="single"/>
          </w:rPr>
          <w:t> panta</w:t>
        </w:r>
      </w:hyperlink>
      <w:r w:rsidRPr="00B8151D">
        <w:rPr>
          <w:sz w:val="24"/>
          <w:szCs w:val="24"/>
        </w:rPr>
        <w:t> pirmo daļu un </w:t>
      </w:r>
      <w:hyperlink r:id="rId142" w:anchor="p28.4" w:tgtFrame="_blank" w:history="1">
        <w:r w:rsidRPr="00B8151D">
          <w:rPr>
            <w:color w:val="0000FF"/>
            <w:sz w:val="24"/>
            <w:szCs w:val="24"/>
            <w:u w:val="single"/>
          </w:rPr>
          <w:t>28.</w:t>
        </w:r>
        <w:r w:rsidRPr="00B8151D">
          <w:rPr>
            <w:color w:val="0000FF"/>
            <w:sz w:val="24"/>
            <w:szCs w:val="24"/>
            <w:u w:val="single"/>
            <w:vertAlign w:val="superscript"/>
          </w:rPr>
          <w:t>4</w:t>
        </w:r>
        <w:r w:rsidRPr="00B8151D">
          <w:rPr>
            <w:color w:val="0000FF"/>
            <w:sz w:val="24"/>
            <w:szCs w:val="24"/>
            <w:u w:val="single"/>
          </w:rPr>
          <w:t> panta</w:t>
        </w:r>
      </w:hyperlink>
      <w:r w:rsidRPr="00B8151D">
        <w:rPr>
          <w:sz w:val="24"/>
          <w:szCs w:val="24"/>
        </w:rPr>
        <w:t> pirmo un otro daļu.</w:t>
      </w:r>
    </w:p>
    <w:p w14:paraId="3553D576" w14:textId="77777777" w:rsidR="00B8151D" w:rsidRPr="00B8151D" w:rsidRDefault="00B8151D" w:rsidP="00B8151D">
      <w:pPr>
        <w:spacing w:line="360" w:lineRule="auto"/>
        <w:ind w:firstLine="567"/>
        <w:jc w:val="both"/>
        <w:rPr>
          <w:sz w:val="24"/>
          <w:szCs w:val="24"/>
        </w:rPr>
      </w:pPr>
      <w:r w:rsidRPr="00B8151D">
        <w:rPr>
          <w:sz w:val="24"/>
          <w:szCs w:val="24"/>
        </w:rPr>
        <w:t>Dzīvojamās telpas īres līgums ar iesniedzēju noslēgts uz noteiktu laiku, tas ir, līdz 2020.gada 30.aprīlim.</w:t>
      </w:r>
    </w:p>
    <w:p w14:paraId="6C30EAE7" w14:textId="77777777" w:rsidR="00B8151D" w:rsidRPr="00B8151D" w:rsidRDefault="00B8151D" w:rsidP="00B8151D">
      <w:pPr>
        <w:spacing w:line="360" w:lineRule="auto"/>
        <w:ind w:firstLine="567"/>
        <w:jc w:val="both"/>
        <w:rPr>
          <w:sz w:val="24"/>
          <w:szCs w:val="24"/>
        </w:rPr>
      </w:pPr>
      <w:r w:rsidRPr="00B8151D">
        <w:rPr>
          <w:sz w:val="24"/>
          <w:szCs w:val="24"/>
        </w:rPr>
        <w:t xml:space="preserve">Dzīvojamās telpas īres līguma Nr.SKIEN8-27, kas noslēgts 2019.gada 1.novembrī starp SIA “Gulbenes nami” un iesniedzēju, 4.1.3. apakšpunkts nosaka, ka īrnieka pienākums ir savlaicīgi un pilnā apmērā veikt Līguma 2.punktā noteiktos maksājumus, tas ir, regulāri maksāt īres un komunālo pakalpojumu maksu, kas saistīta ar dzīvojamās telpas lietošanu. </w:t>
      </w:r>
    </w:p>
    <w:p w14:paraId="2BB0945C" w14:textId="77777777" w:rsidR="00B8151D" w:rsidRPr="00B8151D" w:rsidRDefault="00B8151D" w:rsidP="00B8151D">
      <w:pPr>
        <w:spacing w:line="360" w:lineRule="auto"/>
        <w:ind w:firstLine="567"/>
        <w:jc w:val="both"/>
        <w:rPr>
          <w:sz w:val="24"/>
          <w:szCs w:val="24"/>
        </w:rPr>
      </w:pPr>
      <w:r w:rsidRPr="00B8151D">
        <w:rPr>
          <w:sz w:val="24"/>
          <w:szCs w:val="24"/>
        </w:rPr>
        <w:t>Atbilstoši SIA “Gulbenes nami” sniegtajai informācijai iesniedzējam ir nenokārtotas maksājumu saistības par dzīvojamās telpas īri un komunālajiem pakalpojumiem EUR 403.49 apmērā. Atbilstoši SIA “</w:t>
      </w:r>
      <w:proofErr w:type="spellStart"/>
      <w:r w:rsidRPr="00B8151D">
        <w:rPr>
          <w:sz w:val="24"/>
          <w:szCs w:val="24"/>
        </w:rPr>
        <w:t>Alba</w:t>
      </w:r>
      <w:proofErr w:type="spellEnd"/>
      <w:r w:rsidRPr="00B8151D">
        <w:rPr>
          <w:sz w:val="24"/>
          <w:szCs w:val="24"/>
        </w:rPr>
        <w:t xml:space="preserve">” sniegtajai informācijai iesniedzējam ir nenokārtotas maksājumu saistības par dzīvojamās telpas ūdens un kanalizācijas pakalpojumiem EUR 108.98 apmērā. Atbilstoši SIA “Pilsētvides serviss” sniegtajai informācijai iesniedzējam ir nenokārtotas maksājumu saistības par atkritumu </w:t>
      </w:r>
      <w:r w:rsidRPr="00B8151D">
        <w:rPr>
          <w:sz w:val="24"/>
          <w:szCs w:val="24"/>
        </w:rPr>
        <w:lastRenderedPageBreak/>
        <w:t>apsaimniekošanas pakalpojumiem EUR 48.09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ar Stradu pagasta pārvaldi 91,06 EUR apmērā. Par parāda atmaksu ar Stradu pagasta pārvaldi noslēgta vienošanās uz laiku līdz 2020.gada 31.oktobrim.</w:t>
      </w:r>
    </w:p>
    <w:p w14:paraId="30384B64" w14:textId="77777777" w:rsidR="00B8151D" w:rsidRPr="00B8151D" w:rsidRDefault="00B8151D" w:rsidP="00B8151D">
      <w:pPr>
        <w:spacing w:line="360" w:lineRule="auto"/>
        <w:ind w:firstLine="567"/>
        <w:jc w:val="both"/>
        <w:rPr>
          <w:sz w:val="24"/>
          <w:szCs w:val="24"/>
        </w:rPr>
      </w:pPr>
      <w:r w:rsidRPr="00B8151D">
        <w:rPr>
          <w:sz w:val="24"/>
          <w:szCs w:val="24"/>
        </w:rPr>
        <w:t>Likuma “Par dzīvojamo telpu īri” 28.</w:t>
      </w:r>
      <w:r w:rsidRPr="00B8151D">
        <w:rPr>
          <w:sz w:val="24"/>
          <w:szCs w:val="24"/>
          <w:vertAlign w:val="superscript"/>
        </w:rPr>
        <w:t>2</w:t>
      </w:r>
      <w:r w:rsidRPr="00B8151D">
        <w:rPr>
          <w:sz w:val="24"/>
          <w:szCs w:val="24"/>
        </w:rPr>
        <w:t xml:space="preserve"> pants pirmās daļas 2.punkts nosaka, ka izīrētājs var izbeigt dzīvojamās telpas īres līgumu, izliekot īrnieku kopā ar viņa ģimenes locekļiem un citām personām bez citas dzīvojamās telpas ierādīšanas, ja īrnieks vairāk nekā trīs mēnešus nemaksā par pamatpakalpojumiem, lai gan viņam bija nodrošināta iespēja izmantot pamatpakalpojumus saskaņā ar dzīvojamās telpas īres līgumu un normatīvajiem aktiem.</w:t>
      </w:r>
    </w:p>
    <w:p w14:paraId="7AB0F71E" w14:textId="77777777" w:rsidR="00B8151D" w:rsidRPr="00B8151D" w:rsidRDefault="00B8151D" w:rsidP="00B8151D">
      <w:pPr>
        <w:spacing w:line="360" w:lineRule="auto"/>
        <w:ind w:firstLine="567"/>
        <w:jc w:val="both"/>
        <w:rPr>
          <w:sz w:val="24"/>
          <w:szCs w:val="24"/>
        </w:rPr>
      </w:pPr>
      <w:r w:rsidRPr="00B8151D">
        <w:rPr>
          <w:sz w:val="24"/>
          <w:szCs w:val="24"/>
        </w:rPr>
        <w:t>Ņemot vērā minēto un pamatojoties uz likuma “Par dzīvojamo telpu īri” 6.panta otrās daļas 1.punktu, 28.</w:t>
      </w:r>
      <w:r w:rsidRPr="00B8151D">
        <w:rPr>
          <w:sz w:val="24"/>
          <w:szCs w:val="24"/>
          <w:vertAlign w:val="superscript"/>
        </w:rPr>
        <w:t>2</w:t>
      </w:r>
      <w:r w:rsidRPr="00B8151D">
        <w:rPr>
          <w:sz w:val="24"/>
          <w:szCs w:val="24"/>
        </w:rPr>
        <w:t xml:space="preserve"> pants pirmās daļas 2.punktu, un sociālo un veselības jautājumu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w:t>
      </w:r>
      <w:r w:rsidRPr="00B8151D">
        <w:rPr>
          <w:sz w:val="24"/>
          <w:szCs w:val="24"/>
          <w:lang w:eastAsia="en-US"/>
        </w:rPr>
        <w:t xml:space="preserve"> Gulbenes novada dome </w:t>
      </w:r>
      <w:r w:rsidRPr="00B8151D">
        <w:rPr>
          <w:sz w:val="24"/>
          <w:szCs w:val="24"/>
        </w:rPr>
        <w:t>NOLEMJ:</w:t>
      </w:r>
    </w:p>
    <w:p w14:paraId="72053826" w14:textId="4592846B" w:rsidR="00B8151D" w:rsidRPr="00B8151D" w:rsidRDefault="00B8151D" w:rsidP="00B8151D">
      <w:pPr>
        <w:spacing w:line="360" w:lineRule="auto"/>
        <w:ind w:firstLine="567"/>
        <w:jc w:val="both"/>
        <w:rPr>
          <w:sz w:val="24"/>
          <w:szCs w:val="24"/>
        </w:rPr>
      </w:pPr>
      <w:r w:rsidRPr="00B8151D">
        <w:rPr>
          <w:sz w:val="24"/>
          <w:szCs w:val="24"/>
        </w:rPr>
        <w:t>1. NEPAGARINĀT dzīvojamās telpas Nr.27, kas atrodas “</w:t>
      </w:r>
      <w:proofErr w:type="spellStart"/>
      <w:r w:rsidRPr="00B8151D">
        <w:rPr>
          <w:sz w:val="24"/>
          <w:szCs w:val="24"/>
        </w:rPr>
        <w:t>Šķieneri</w:t>
      </w:r>
      <w:proofErr w:type="spellEnd"/>
      <w:r w:rsidRPr="00B8151D">
        <w:rPr>
          <w:sz w:val="24"/>
          <w:szCs w:val="24"/>
        </w:rPr>
        <w:t xml:space="preserve"> 8”, </w:t>
      </w:r>
      <w:proofErr w:type="spellStart"/>
      <w:r w:rsidRPr="00B8151D">
        <w:rPr>
          <w:sz w:val="24"/>
          <w:szCs w:val="24"/>
        </w:rPr>
        <w:t>Šķieneros</w:t>
      </w:r>
      <w:proofErr w:type="spellEnd"/>
      <w:r w:rsidRPr="00B8151D">
        <w:rPr>
          <w:sz w:val="24"/>
          <w:szCs w:val="24"/>
        </w:rPr>
        <w:t xml:space="preserve">, Stradu pagastā, Gulbenes novadā, īres līgumu ar </w:t>
      </w:r>
      <w:r w:rsidR="001F7E39">
        <w:rPr>
          <w:sz w:val="24"/>
          <w:szCs w:val="24"/>
        </w:rPr>
        <w:t>…</w:t>
      </w:r>
      <w:r w:rsidRPr="00B8151D">
        <w:rPr>
          <w:sz w:val="24"/>
          <w:szCs w:val="24"/>
        </w:rPr>
        <w:t xml:space="preserve">; </w:t>
      </w:r>
    </w:p>
    <w:p w14:paraId="4D480C8E" w14:textId="1DE840DB" w:rsidR="00B8151D" w:rsidRPr="00B8151D" w:rsidRDefault="00B8151D" w:rsidP="00B8151D">
      <w:pPr>
        <w:spacing w:line="360" w:lineRule="auto"/>
        <w:ind w:firstLine="567"/>
        <w:jc w:val="both"/>
        <w:rPr>
          <w:sz w:val="24"/>
          <w:szCs w:val="24"/>
        </w:rPr>
      </w:pPr>
      <w:r w:rsidRPr="00B8151D">
        <w:rPr>
          <w:sz w:val="24"/>
          <w:szCs w:val="24"/>
        </w:rPr>
        <w:t xml:space="preserve">2. NOTEIKT </w:t>
      </w:r>
      <w:r w:rsidR="001F7E39">
        <w:rPr>
          <w:sz w:val="24"/>
          <w:szCs w:val="24"/>
        </w:rPr>
        <w:t>…</w:t>
      </w:r>
      <w:r w:rsidRPr="00B8151D">
        <w:rPr>
          <w:sz w:val="24"/>
          <w:szCs w:val="24"/>
        </w:rPr>
        <w:t xml:space="preserve"> viena mēneša laikā no lēmuma paziņošanas dienas atbrīvot dzīvojamo telpu “</w:t>
      </w:r>
      <w:proofErr w:type="spellStart"/>
      <w:r w:rsidRPr="00B8151D">
        <w:rPr>
          <w:sz w:val="24"/>
          <w:szCs w:val="24"/>
        </w:rPr>
        <w:t>Šķieneri</w:t>
      </w:r>
      <w:proofErr w:type="spellEnd"/>
      <w:r w:rsidRPr="00B8151D">
        <w:rPr>
          <w:sz w:val="24"/>
          <w:szCs w:val="24"/>
        </w:rPr>
        <w:t xml:space="preserve"> 8”-27, </w:t>
      </w:r>
      <w:proofErr w:type="spellStart"/>
      <w:r w:rsidRPr="00B8151D">
        <w:rPr>
          <w:sz w:val="24"/>
          <w:szCs w:val="24"/>
        </w:rPr>
        <w:t>Šķieneri</w:t>
      </w:r>
      <w:proofErr w:type="spellEnd"/>
      <w:r w:rsidRPr="00B8151D">
        <w:rPr>
          <w:sz w:val="24"/>
          <w:szCs w:val="24"/>
        </w:rPr>
        <w:t>, Stradu pagasts, Gulbenes novads, par dzīvojamās telpas atbrīvošanas faktu sastādot dzīvojamās telpas nodošanas – pieņemšanas aktu.</w:t>
      </w:r>
    </w:p>
    <w:p w14:paraId="60167C13" w14:textId="77777777" w:rsidR="00B8151D" w:rsidRPr="00B8151D" w:rsidRDefault="00B8151D" w:rsidP="00B8151D">
      <w:pPr>
        <w:spacing w:line="360" w:lineRule="auto"/>
        <w:ind w:firstLine="567"/>
        <w:jc w:val="both"/>
        <w:rPr>
          <w:sz w:val="24"/>
          <w:szCs w:val="24"/>
        </w:rPr>
      </w:pPr>
      <w:r w:rsidRPr="00B8151D">
        <w:rPr>
          <w:sz w:val="24"/>
          <w:szCs w:val="24"/>
        </w:rPr>
        <w:t>3. UZDOT SIA “Gulbenes nami” organizēt dzīvojamās telpas “</w:t>
      </w:r>
      <w:proofErr w:type="spellStart"/>
      <w:r w:rsidRPr="00B8151D">
        <w:rPr>
          <w:sz w:val="24"/>
          <w:szCs w:val="24"/>
        </w:rPr>
        <w:t>Šķieneri</w:t>
      </w:r>
      <w:proofErr w:type="spellEnd"/>
      <w:r w:rsidRPr="00B8151D">
        <w:rPr>
          <w:sz w:val="24"/>
          <w:szCs w:val="24"/>
        </w:rPr>
        <w:t xml:space="preserve"> 8”-27, </w:t>
      </w:r>
      <w:proofErr w:type="spellStart"/>
      <w:r w:rsidRPr="00B8151D">
        <w:rPr>
          <w:sz w:val="24"/>
          <w:szCs w:val="24"/>
        </w:rPr>
        <w:t>Šķieneri</w:t>
      </w:r>
      <w:proofErr w:type="spellEnd"/>
      <w:r w:rsidRPr="00B8151D">
        <w:rPr>
          <w:sz w:val="24"/>
          <w:szCs w:val="24"/>
        </w:rPr>
        <w:t>, Stradu pagasts, Gulbenes novads, nodošanas – pieņemšanas procedūru atbilstoši dzīvojamās telpas īres līguma nosacījumiem.</w:t>
      </w:r>
    </w:p>
    <w:p w14:paraId="59A2D299" w14:textId="77777777" w:rsidR="00B8151D" w:rsidRPr="00B8151D" w:rsidRDefault="00B8151D" w:rsidP="00B8151D">
      <w:pPr>
        <w:spacing w:line="360" w:lineRule="auto"/>
        <w:ind w:left="567"/>
        <w:jc w:val="both"/>
        <w:rPr>
          <w:sz w:val="24"/>
          <w:szCs w:val="24"/>
        </w:rPr>
      </w:pPr>
      <w:r w:rsidRPr="00B8151D">
        <w:rPr>
          <w:sz w:val="24"/>
          <w:szCs w:val="24"/>
        </w:rPr>
        <w:t>4. Lēmuma izrakstu nosūtīt:</w:t>
      </w:r>
    </w:p>
    <w:p w14:paraId="56760E6C" w14:textId="381B3F73" w:rsidR="00B8151D" w:rsidRPr="00B8151D" w:rsidRDefault="00B8151D" w:rsidP="00B8151D">
      <w:pPr>
        <w:spacing w:line="360" w:lineRule="auto"/>
        <w:ind w:firstLine="567"/>
        <w:jc w:val="both"/>
        <w:rPr>
          <w:sz w:val="24"/>
          <w:szCs w:val="24"/>
        </w:rPr>
      </w:pPr>
      <w:r w:rsidRPr="00B8151D">
        <w:rPr>
          <w:sz w:val="24"/>
          <w:szCs w:val="24"/>
        </w:rPr>
        <w:t xml:space="preserve">4.1. </w:t>
      </w:r>
      <w:r w:rsidR="001F7E39">
        <w:rPr>
          <w:sz w:val="24"/>
          <w:szCs w:val="24"/>
        </w:rPr>
        <w:t>…</w:t>
      </w:r>
    </w:p>
    <w:p w14:paraId="0A143315" w14:textId="77777777" w:rsidR="00B8151D" w:rsidRPr="00B8151D" w:rsidRDefault="00B8151D" w:rsidP="00B8151D">
      <w:pPr>
        <w:spacing w:line="360" w:lineRule="auto"/>
        <w:ind w:left="142" w:firstLine="425"/>
        <w:jc w:val="both"/>
        <w:rPr>
          <w:sz w:val="24"/>
          <w:szCs w:val="24"/>
        </w:rPr>
      </w:pPr>
      <w:r w:rsidRPr="00B8151D">
        <w:rPr>
          <w:sz w:val="24"/>
          <w:szCs w:val="24"/>
        </w:rPr>
        <w:t>4.2. SIA “Gulbenes nami”, juridiskā adrese: Gaitnieku iela 1B, Gulbene, Gulbenes novads, LV-4401;</w:t>
      </w:r>
    </w:p>
    <w:p w14:paraId="43F86B0B" w14:textId="77777777" w:rsidR="00B8151D" w:rsidRPr="00B8151D" w:rsidRDefault="00B8151D" w:rsidP="00B8151D">
      <w:pPr>
        <w:spacing w:line="360" w:lineRule="auto"/>
        <w:ind w:left="-142" w:firstLine="709"/>
        <w:jc w:val="both"/>
        <w:rPr>
          <w:sz w:val="24"/>
          <w:szCs w:val="24"/>
        </w:rPr>
      </w:pPr>
      <w:r w:rsidRPr="00B8151D">
        <w:rPr>
          <w:sz w:val="24"/>
          <w:szCs w:val="24"/>
        </w:rPr>
        <w:t>4.3. Stradu pagasta pārvaldei, juridiskā adrese: Brīvības iela 8, Gulbene, Gulbenes novads, LV-4401.</w:t>
      </w:r>
    </w:p>
    <w:p w14:paraId="2C2F6A9A" w14:textId="77777777" w:rsidR="00B8151D" w:rsidRPr="00B8151D" w:rsidRDefault="00B8151D" w:rsidP="00B8151D">
      <w:pPr>
        <w:spacing w:line="360" w:lineRule="auto"/>
        <w:ind w:firstLine="567"/>
        <w:jc w:val="both"/>
        <w:rPr>
          <w:sz w:val="24"/>
          <w:szCs w:val="24"/>
        </w:rPr>
      </w:pPr>
      <w:r w:rsidRPr="00B8151D">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19551C" w14:textId="77777777" w:rsidR="00B8151D" w:rsidRPr="00B8151D" w:rsidRDefault="00B8151D" w:rsidP="00B8151D">
      <w:pPr>
        <w:spacing w:line="360" w:lineRule="auto"/>
        <w:ind w:left="567"/>
        <w:jc w:val="both"/>
        <w:rPr>
          <w:sz w:val="24"/>
          <w:szCs w:val="24"/>
        </w:rPr>
      </w:pPr>
    </w:p>
    <w:p w14:paraId="10E2F1BC" w14:textId="77777777" w:rsidR="00B8151D" w:rsidRPr="00B8151D" w:rsidRDefault="00B8151D" w:rsidP="00B8151D">
      <w:pPr>
        <w:spacing w:line="360" w:lineRule="auto"/>
        <w:ind w:left="567"/>
        <w:jc w:val="both"/>
        <w:rPr>
          <w:sz w:val="24"/>
          <w:szCs w:val="24"/>
        </w:rPr>
      </w:pPr>
    </w:p>
    <w:p w14:paraId="6D60759D"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88CEA58" w14:textId="77777777" w:rsidR="00B8151D" w:rsidRPr="00B8151D" w:rsidRDefault="00B8151D" w:rsidP="00B8151D">
      <w:pPr>
        <w:autoSpaceDE w:val="0"/>
        <w:autoSpaceDN w:val="0"/>
        <w:adjustRightInd w:val="0"/>
        <w:rPr>
          <w:rFonts w:eastAsiaTheme="minorHAnsi"/>
          <w:color w:val="000000"/>
          <w:sz w:val="24"/>
          <w:szCs w:val="24"/>
          <w:lang w:eastAsia="en-US"/>
        </w:rPr>
      </w:pPr>
    </w:p>
    <w:p w14:paraId="4106F16F" w14:textId="77777777" w:rsidR="00B8151D" w:rsidRPr="00B8151D" w:rsidRDefault="00B8151D" w:rsidP="00B8151D">
      <w:pPr>
        <w:autoSpaceDE w:val="0"/>
        <w:autoSpaceDN w:val="0"/>
        <w:adjustRightInd w:val="0"/>
        <w:rPr>
          <w:rFonts w:eastAsiaTheme="minorHAnsi"/>
          <w:sz w:val="24"/>
          <w:szCs w:val="24"/>
          <w:lang w:eastAsia="en-US"/>
        </w:rPr>
      </w:pPr>
      <w:r w:rsidRPr="00B8151D">
        <w:rPr>
          <w:rFonts w:eastAsiaTheme="minorHAnsi"/>
          <w:sz w:val="24"/>
          <w:szCs w:val="24"/>
          <w:lang w:eastAsia="en-US"/>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8151D" w:rsidRPr="00B8151D" w14:paraId="51B40BE3" w14:textId="77777777" w:rsidTr="00662E80">
        <w:trPr>
          <w:trHeight w:val="104"/>
        </w:trPr>
        <w:tc>
          <w:tcPr>
            <w:tcW w:w="236" w:type="dxa"/>
          </w:tcPr>
          <w:p w14:paraId="42690365" w14:textId="77777777" w:rsidR="00B8151D" w:rsidRPr="00B8151D" w:rsidRDefault="00B8151D" w:rsidP="00B8151D">
            <w:pPr>
              <w:autoSpaceDE w:val="0"/>
              <w:autoSpaceDN w:val="0"/>
              <w:adjustRightInd w:val="0"/>
              <w:rPr>
                <w:rFonts w:eastAsiaTheme="minorHAnsi"/>
                <w:color w:val="000000"/>
                <w:sz w:val="23"/>
                <w:szCs w:val="23"/>
                <w:lang w:eastAsia="en-US"/>
              </w:rPr>
            </w:pPr>
          </w:p>
        </w:tc>
      </w:tr>
      <w:tr w:rsidR="00B8151D" w:rsidRPr="00B8151D" w14:paraId="390D19CF" w14:textId="77777777" w:rsidTr="00662E80">
        <w:trPr>
          <w:trHeight w:val="104"/>
        </w:trPr>
        <w:tc>
          <w:tcPr>
            <w:tcW w:w="236" w:type="dxa"/>
          </w:tcPr>
          <w:p w14:paraId="0338E746" w14:textId="77777777" w:rsidR="00B8151D" w:rsidRPr="00B8151D" w:rsidRDefault="00B8151D" w:rsidP="00B8151D">
            <w:pPr>
              <w:autoSpaceDE w:val="0"/>
              <w:autoSpaceDN w:val="0"/>
              <w:adjustRightInd w:val="0"/>
              <w:rPr>
                <w:rFonts w:eastAsiaTheme="minorHAnsi"/>
                <w:color w:val="000000"/>
                <w:sz w:val="23"/>
                <w:szCs w:val="23"/>
                <w:lang w:eastAsia="en-US"/>
              </w:rPr>
            </w:pPr>
          </w:p>
        </w:tc>
      </w:tr>
    </w:tbl>
    <w:p w14:paraId="46A3E894" w14:textId="52BB17D5" w:rsidR="00B8151D" w:rsidRDefault="00B8151D" w:rsidP="00B8151D">
      <w:pPr>
        <w:rPr>
          <w:sz w:val="24"/>
          <w:szCs w:val="24"/>
        </w:rPr>
      </w:pPr>
    </w:p>
    <w:p w14:paraId="6E8E3173" w14:textId="77777777" w:rsidR="00B8151D" w:rsidRDefault="00B8151D">
      <w:pPr>
        <w:rPr>
          <w:sz w:val="24"/>
          <w:szCs w:val="24"/>
        </w:rPr>
      </w:pPr>
      <w:r>
        <w:rPr>
          <w:sz w:val="24"/>
          <w:szCs w:val="24"/>
        </w:rPr>
        <w:br w:type="page"/>
      </w:r>
    </w:p>
    <w:tbl>
      <w:tblPr>
        <w:tblStyle w:val="Reatabula2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1F7E39" w14:paraId="2B3E38AD" w14:textId="77777777" w:rsidTr="00662E80">
        <w:tc>
          <w:tcPr>
            <w:tcW w:w="9458" w:type="dxa"/>
          </w:tcPr>
          <w:p w14:paraId="252F8641" w14:textId="77777777" w:rsidR="00B8151D" w:rsidRPr="001F7E39" w:rsidRDefault="00B8151D" w:rsidP="00B8151D">
            <w:pPr>
              <w:jc w:val="center"/>
              <w:rPr>
                <w:rFonts w:ascii="Times New Roman" w:hAnsi="Times New Roman" w:cs="Times New Roman"/>
              </w:rPr>
            </w:pPr>
            <w:r w:rsidRPr="001F7E39">
              <w:rPr>
                <w:noProof/>
              </w:rPr>
              <w:lastRenderedPageBreak/>
              <w:drawing>
                <wp:inline distT="0" distB="0" distL="0" distR="0" wp14:anchorId="38E954A1" wp14:editId="6A607CE4">
                  <wp:extent cx="619125" cy="685800"/>
                  <wp:effectExtent l="0" t="0" r="9525" b="0"/>
                  <wp:docPr id="440" name="Attēls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6333BA4C" w14:textId="77777777" w:rsidTr="00662E80">
        <w:tc>
          <w:tcPr>
            <w:tcW w:w="9458" w:type="dxa"/>
          </w:tcPr>
          <w:p w14:paraId="0D1113DD"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b/>
                <w:bCs/>
                <w:sz w:val="28"/>
                <w:szCs w:val="28"/>
              </w:rPr>
              <w:t>GULBENES NOVADA PAŠVALDĪBA</w:t>
            </w:r>
          </w:p>
        </w:tc>
      </w:tr>
      <w:tr w:rsidR="00B8151D" w:rsidRPr="001F7E39" w14:paraId="65F90FC6" w14:textId="77777777" w:rsidTr="00662E80">
        <w:tc>
          <w:tcPr>
            <w:tcW w:w="9458" w:type="dxa"/>
          </w:tcPr>
          <w:p w14:paraId="527ECFDC"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Reģ.Nr.90009116327</w:t>
            </w:r>
          </w:p>
        </w:tc>
      </w:tr>
      <w:tr w:rsidR="00B8151D" w:rsidRPr="001F7E39" w14:paraId="6DC90EE8" w14:textId="77777777" w:rsidTr="00662E80">
        <w:tc>
          <w:tcPr>
            <w:tcW w:w="9458" w:type="dxa"/>
          </w:tcPr>
          <w:p w14:paraId="1EDF0B81"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Ābeļu iela 2, Gulbene, Gulbenes nov., LV-4401</w:t>
            </w:r>
          </w:p>
        </w:tc>
      </w:tr>
      <w:tr w:rsidR="00B8151D" w:rsidRPr="001F7E39" w14:paraId="21C75237" w14:textId="77777777" w:rsidTr="00662E80">
        <w:tc>
          <w:tcPr>
            <w:tcW w:w="9458" w:type="dxa"/>
          </w:tcPr>
          <w:p w14:paraId="554DB937"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Tālrunis 64497710, mob.26595362, e-pasts; dome@gulbene.lv, www.gulbene.lv</w:t>
            </w:r>
          </w:p>
        </w:tc>
      </w:tr>
    </w:tbl>
    <w:p w14:paraId="76A9DCA5" w14:textId="77777777" w:rsidR="00B8151D" w:rsidRPr="001F7E39" w:rsidRDefault="00B8151D" w:rsidP="00B8151D">
      <w:pPr>
        <w:spacing w:after="160" w:line="259" w:lineRule="auto"/>
        <w:rPr>
          <w:rFonts w:eastAsiaTheme="minorHAnsi"/>
          <w:sz w:val="22"/>
          <w:szCs w:val="22"/>
          <w:lang w:eastAsia="en-US"/>
        </w:rPr>
      </w:pPr>
    </w:p>
    <w:p w14:paraId="6D82AFE2" w14:textId="77777777" w:rsidR="00B8151D" w:rsidRPr="001F7E39" w:rsidRDefault="00B8151D" w:rsidP="00B8151D">
      <w:pPr>
        <w:jc w:val="center"/>
        <w:rPr>
          <w:rFonts w:eastAsiaTheme="minorHAnsi"/>
          <w:b/>
          <w:bCs/>
          <w:sz w:val="24"/>
          <w:szCs w:val="24"/>
          <w:lang w:eastAsia="en-US"/>
        </w:rPr>
      </w:pPr>
      <w:r w:rsidRPr="001F7E39">
        <w:rPr>
          <w:rFonts w:eastAsiaTheme="minorHAnsi"/>
          <w:b/>
          <w:bCs/>
          <w:sz w:val="24"/>
          <w:szCs w:val="24"/>
          <w:lang w:eastAsia="en-US"/>
        </w:rPr>
        <w:t>GULBENES NOVADA DOMES LĒMUMS</w:t>
      </w:r>
    </w:p>
    <w:p w14:paraId="49A25A60" w14:textId="77777777" w:rsidR="00B8151D" w:rsidRPr="001F7E39" w:rsidRDefault="00B8151D" w:rsidP="00B8151D">
      <w:pPr>
        <w:jc w:val="center"/>
        <w:rPr>
          <w:rFonts w:eastAsiaTheme="minorHAnsi"/>
          <w:sz w:val="24"/>
          <w:szCs w:val="24"/>
          <w:lang w:eastAsia="en-US"/>
        </w:rPr>
      </w:pPr>
      <w:r w:rsidRPr="001F7E39">
        <w:rPr>
          <w:rFonts w:eastAsiaTheme="minorHAnsi"/>
          <w:sz w:val="24"/>
          <w:szCs w:val="24"/>
          <w:lang w:eastAsia="en-US"/>
        </w:rPr>
        <w:t>Gulbenē</w:t>
      </w:r>
    </w:p>
    <w:p w14:paraId="7471F6A7" w14:textId="77777777" w:rsidR="00B8151D" w:rsidRPr="001F7E39" w:rsidRDefault="00B8151D" w:rsidP="00B8151D">
      <w:pPr>
        <w:jc w:val="center"/>
        <w:rPr>
          <w:rFonts w:eastAsiaTheme="minorHAnsi"/>
          <w:sz w:val="24"/>
          <w:szCs w:val="24"/>
          <w:lang w:eastAsia="en-US"/>
        </w:rPr>
      </w:pPr>
    </w:p>
    <w:tbl>
      <w:tblPr>
        <w:tblStyle w:val="Reatabula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8151D" w:rsidRPr="001F7E39" w14:paraId="515412AB" w14:textId="77777777" w:rsidTr="00662E80">
        <w:tc>
          <w:tcPr>
            <w:tcW w:w="4729" w:type="dxa"/>
          </w:tcPr>
          <w:p w14:paraId="53106671"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3736EDF8"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GND/2020/559</w:t>
            </w:r>
          </w:p>
        </w:tc>
      </w:tr>
      <w:tr w:rsidR="00B8151D" w:rsidRPr="001F7E39" w14:paraId="6C92987D" w14:textId="77777777" w:rsidTr="00662E80">
        <w:tc>
          <w:tcPr>
            <w:tcW w:w="4729" w:type="dxa"/>
          </w:tcPr>
          <w:p w14:paraId="215D0037" w14:textId="77777777" w:rsidR="00B8151D" w:rsidRPr="001F7E39" w:rsidRDefault="00B8151D" w:rsidP="00B8151D">
            <w:pPr>
              <w:rPr>
                <w:rFonts w:ascii="Times New Roman" w:hAnsi="Times New Roman" w:cs="Times New Roman"/>
                <w:sz w:val="24"/>
                <w:szCs w:val="24"/>
              </w:rPr>
            </w:pPr>
          </w:p>
        </w:tc>
        <w:tc>
          <w:tcPr>
            <w:tcW w:w="4729" w:type="dxa"/>
          </w:tcPr>
          <w:p w14:paraId="07DE0C82"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132.p.)</w:t>
            </w:r>
          </w:p>
        </w:tc>
      </w:tr>
    </w:tbl>
    <w:p w14:paraId="4EF0D544" w14:textId="77777777" w:rsidR="00B8151D" w:rsidRPr="00B8151D" w:rsidRDefault="00B8151D" w:rsidP="00B8151D">
      <w:pPr>
        <w:spacing w:after="160" w:line="259" w:lineRule="auto"/>
        <w:rPr>
          <w:rFonts w:eastAsiaTheme="minorHAnsi"/>
          <w:sz w:val="24"/>
          <w:szCs w:val="24"/>
          <w:lang w:eastAsia="en-US"/>
        </w:rPr>
      </w:pPr>
    </w:p>
    <w:p w14:paraId="0832743D" w14:textId="77777777" w:rsidR="00B8151D" w:rsidRPr="00B8151D" w:rsidRDefault="00B8151D" w:rsidP="00B8151D">
      <w:pPr>
        <w:spacing w:after="160" w:line="259" w:lineRule="auto"/>
        <w:rPr>
          <w:rFonts w:eastAsiaTheme="minorHAnsi"/>
          <w:b/>
          <w:bCs/>
          <w:sz w:val="24"/>
          <w:szCs w:val="24"/>
          <w:lang w:eastAsia="en-US"/>
        </w:rPr>
      </w:pPr>
      <w:r w:rsidRPr="00B8151D">
        <w:rPr>
          <w:rFonts w:eastAsiaTheme="minorHAnsi"/>
          <w:b/>
          <w:bCs/>
          <w:sz w:val="24"/>
          <w:szCs w:val="24"/>
          <w:lang w:eastAsia="en-US"/>
        </w:rPr>
        <w:t>Par grozījumiem Gulbenes novada domes 2018.gada 30.augusta attīstības plānošanas dokumentā “Gulbenes novada sporta attīstības plāns 2018. – 2022.gadam”</w:t>
      </w:r>
    </w:p>
    <w:p w14:paraId="12A1F62B" w14:textId="77777777" w:rsidR="00B8151D" w:rsidRPr="00B8151D" w:rsidRDefault="00B8151D" w:rsidP="00B8151D">
      <w:pPr>
        <w:spacing w:after="160" w:line="259" w:lineRule="auto"/>
        <w:rPr>
          <w:rFonts w:eastAsiaTheme="minorHAnsi"/>
          <w:b/>
          <w:bCs/>
          <w:sz w:val="24"/>
          <w:szCs w:val="24"/>
          <w:lang w:eastAsia="en-US"/>
        </w:rPr>
      </w:pPr>
    </w:p>
    <w:p w14:paraId="6A6D9753" w14:textId="77777777" w:rsidR="00B8151D" w:rsidRPr="00B8151D" w:rsidRDefault="00B8151D" w:rsidP="00B8151D">
      <w:pPr>
        <w:widowControl w:val="0"/>
        <w:spacing w:line="360" w:lineRule="auto"/>
        <w:ind w:firstLine="567"/>
        <w:jc w:val="both"/>
        <w:rPr>
          <w:rFonts w:eastAsia="Calibri"/>
          <w:sz w:val="24"/>
          <w:szCs w:val="24"/>
          <w:lang w:eastAsia="en-US"/>
        </w:rPr>
      </w:pPr>
      <w:r w:rsidRPr="00B8151D">
        <w:rPr>
          <w:rFonts w:eastAsia="Calibri"/>
          <w:sz w:val="24"/>
          <w:szCs w:val="24"/>
          <w:lang w:eastAsia="en-US"/>
        </w:rPr>
        <w:t xml:space="preserve">Ņemot vērā veikto reorganizācijas procesu sporta nozarē saskaņā ar Gulbenes novada domes 2019.gada 31.jūlija lēmumu “Par Gulbenes novada pašvaldības iestādes “Gulbenes novada Sporta pārvalde” izveidošanu, Gulbenes novada pagastu pārvalžu reorganizāciju un Gulbenes novada pašvaldības iestādes “Gulbenes sporta centrs” likvidāciju” (protokols Nr.12, 3.§) un nepieciešamību aktualizēt Gulbenes novada sporta attīstības plānu 2018.-2022.gadam, ar Gulbenes novada pašvaldības 2020.gada 29.aprīļa rīkojumu </w:t>
      </w:r>
      <w:proofErr w:type="spellStart"/>
      <w:r w:rsidRPr="00B8151D">
        <w:rPr>
          <w:rFonts w:eastAsia="Calibri"/>
          <w:sz w:val="24"/>
          <w:szCs w:val="24"/>
          <w:lang w:eastAsia="en-US"/>
        </w:rPr>
        <w:t>Nr.GND</w:t>
      </w:r>
      <w:proofErr w:type="spellEnd"/>
      <w:r w:rsidRPr="00B8151D">
        <w:rPr>
          <w:rFonts w:eastAsia="Calibri"/>
          <w:sz w:val="24"/>
          <w:szCs w:val="24"/>
          <w:lang w:eastAsia="en-US"/>
        </w:rPr>
        <w:t>/3.5/20/86 “Par Gulbenes novada sporta attīstības plāna 2018.-2022.gadam aktualizēšanu” tika apstiprināts Gulbenes novada sporta attīstības plāna 2018.-2022.gadam aktualizēšanas darba uzdevums, izpildes termiņš un darba grupa, nosakot Gulbenes novada Sporta pārvaldes vadītāju Lauri Krēmeru par atbildīgo par informācijas apkopšanu un sabiedrības līdzdalības nodrošināšanu plāna aktualizēšanas procesā.</w:t>
      </w:r>
    </w:p>
    <w:p w14:paraId="095344D7" w14:textId="77777777" w:rsidR="00B8151D" w:rsidRPr="00B8151D" w:rsidRDefault="00B8151D" w:rsidP="00B8151D">
      <w:pPr>
        <w:widowControl w:val="0"/>
        <w:spacing w:line="360" w:lineRule="auto"/>
        <w:ind w:firstLine="567"/>
        <w:jc w:val="both"/>
        <w:rPr>
          <w:rFonts w:eastAsia="Calibri"/>
          <w:sz w:val="24"/>
          <w:szCs w:val="24"/>
          <w:lang w:eastAsia="en-US"/>
        </w:rPr>
      </w:pPr>
      <w:r w:rsidRPr="00B8151D">
        <w:rPr>
          <w:rFonts w:eastAsia="Calibri"/>
          <w:sz w:val="24"/>
          <w:szCs w:val="24"/>
          <w:lang w:eastAsia="en-US"/>
        </w:rPr>
        <w:t>2020.gada 19.jūnijā darba grupas izstrādātā Gulbenes novada sporta attīstības plāna 2018.-2022.gadam grozījumu projekta pirmā redakcija tika nodota sabiedrības līdzdalības organizēšanai, nosakot termiņu līdz 2020.gada 6.jūlijam iebildumu, priekšlikumu sniegšanai. Minētajā termiņā no sabiedrības pārstāvjiem netika saņemti priekšlikumi vai iebildumi plāna grozījumu projektam.</w:t>
      </w:r>
    </w:p>
    <w:p w14:paraId="5A849EFB" w14:textId="77777777" w:rsidR="00B8151D" w:rsidRPr="00B8151D" w:rsidRDefault="00B8151D" w:rsidP="00B8151D">
      <w:pPr>
        <w:widowControl w:val="0"/>
        <w:spacing w:line="360" w:lineRule="auto"/>
        <w:ind w:firstLine="567"/>
        <w:jc w:val="both"/>
        <w:rPr>
          <w:color w:val="FF0000"/>
          <w:sz w:val="24"/>
          <w:szCs w:val="24"/>
        </w:rPr>
      </w:pPr>
      <w:r w:rsidRPr="00B8151D">
        <w:rPr>
          <w:rFonts w:eastAsia="Calibri"/>
          <w:sz w:val="24"/>
          <w:szCs w:val="24"/>
          <w:lang w:eastAsia="en-US"/>
        </w:rPr>
        <w:t xml:space="preserve">Ņemot vērā augstāk minēto un pamatojoties uz likuma “Par pašvaldībām” 21.panta pirmās daļas 27.punktu, kas nosaka, ka dome var izskatīt jebkuru jautājumu, kas ir attiecīgās pašvaldības pārziņā, turklāt tikai dome var pieņemt lēmumus citos likumā paredzētajos gadījumos, </w:t>
      </w:r>
      <w:r w:rsidRPr="00B8151D">
        <w:rPr>
          <w:sz w:val="24"/>
          <w:szCs w:val="24"/>
        </w:rPr>
        <w:t xml:space="preserve">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w:t>
      </w:r>
      <w:r w:rsidRPr="00B8151D">
        <w:rPr>
          <w:sz w:val="24"/>
          <w:szCs w:val="24"/>
        </w:rPr>
        <w:lastRenderedPageBreak/>
        <w:t xml:space="preserve">vai </w:t>
      </w:r>
      <w:proofErr w:type="spellStart"/>
      <w:r w:rsidRPr="00B8151D">
        <w:rPr>
          <w:sz w:val="24"/>
          <w:szCs w:val="24"/>
        </w:rPr>
        <w:t>apakšnozaru</w:t>
      </w:r>
      <w:proofErr w:type="spellEnd"/>
      <w:r w:rsidRPr="00B8151D">
        <w:rPr>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45.punktu, kas nosaka, ka pamatnostādnes un plānu aktualizē, ja būtiski mainījušies apstākļi, kas bijuši par pamatu konkrētu risinājumu ietveršanai politikas plānošanas dokumentā, un nepieciešams noteikt jaunus politikas mērķus vai rīcības virzienus, Ministru kabineta 2009.gada 25.augusta noteikumu Nr.970 “Sabiedrības līdzdalības kārtība attīstības plānošanas procesā” 5.punktu, kas nosaka, ka institūcija piemēro sabiedrības līdzdalības kārtību arī to tiesību aktu projektu izstrādē, kas būtiski maina esošo regulējumu vai paredz ieviest jaunas politiskās iniciatīvas; sabiedrības līdzdalība tiesību aktu projektu izstrādē tiek organizēta saskaņā ar šo noteikumu II nodaļā noteiktajiem attīstības plānošanas procesa posmiem un veidiem un III nodaļā noteiktajiem principiem,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143" w:anchor="piel1" w:tgtFrame="_blank" w:history="1">
        <w:r w:rsidRPr="00B8151D">
          <w:rPr>
            <w:sz w:val="24"/>
            <w:szCs w:val="24"/>
          </w:rPr>
          <w:t>1.pielikums</w:t>
        </w:r>
      </w:hyperlink>
      <w:r w:rsidRPr="00B8151D">
        <w:rPr>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144" w:anchor="piel2" w:tgtFrame="_blank" w:history="1">
        <w:r w:rsidRPr="00B8151D">
          <w:rPr>
            <w:sz w:val="24"/>
            <w:szCs w:val="24"/>
          </w:rPr>
          <w:t>2.pielikumam</w:t>
        </w:r>
      </w:hyperlink>
      <w:r w:rsidRPr="00B8151D">
        <w:rPr>
          <w:sz w:val="24"/>
          <w:szCs w:val="24"/>
        </w:rPr>
        <w:t xml:space="preserve"> un publicē tos institūcijas mājaslapā sadaļā "Sabiedrības līdzdalība", un</w:t>
      </w:r>
      <w:r w:rsidRPr="00B8151D">
        <w:rPr>
          <w:rFonts w:eastAsiaTheme="minorHAnsi"/>
          <w:sz w:val="24"/>
          <w:szCs w:val="24"/>
          <w:lang w:eastAsia="en-US"/>
        </w:rPr>
        <w:t xml:space="preserve"> Gulbenes novada </w:t>
      </w:r>
      <w:r w:rsidRPr="00B8151D">
        <w:rPr>
          <w:sz w:val="24"/>
          <w:szCs w:val="24"/>
        </w:rPr>
        <w:t xml:space="preserve">domes Izglītības, kultūras un sporta jautājumu komitejas ieteikumu, </w:t>
      </w:r>
      <w:r w:rsidRPr="00B8151D">
        <w:rPr>
          <w:rFonts w:eastAsiaTheme="minorHAnsi"/>
          <w:sz w:val="24"/>
          <w:szCs w:val="24"/>
          <w:lang w:eastAsia="en-US"/>
        </w:rPr>
        <w:t xml:space="preserve">atklāti balsojot: </w:t>
      </w:r>
      <w:r w:rsidRPr="00B8151D">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Theme="minorHAnsi"/>
          <w:sz w:val="24"/>
          <w:szCs w:val="24"/>
          <w:lang w:eastAsia="en-US"/>
        </w:rPr>
        <w:t>,  Gulbenes novada dome NOLEMJ:</w:t>
      </w:r>
    </w:p>
    <w:p w14:paraId="2CD3E9D6" w14:textId="77777777" w:rsidR="00B8151D" w:rsidRPr="00B8151D" w:rsidRDefault="00B8151D" w:rsidP="00B8151D">
      <w:pPr>
        <w:numPr>
          <w:ilvl w:val="0"/>
          <w:numId w:val="32"/>
        </w:numPr>
        <w:spacing w:after="200" w:line="360" w:lineRule="auto"/>
        <w:ind w:left="0" w:firstLine="567"/>
        <w:contextualSpacing/>
        <w:jc w:val="both"/>
        <w:rPr>
          <w:rFonts w:eastAsiaTheme="minorHAnsi"/>
          <w:sz w:val="24"/>
          <w:szCs w:val="24"/>
          <w:lang w:eastAsia="en-US"/>
        </w:rPr>
      </w:pPr>
      <w:r w:rsidRPr="00B8151D">
        <w:rPr>
          <w:rFonts w:eastAsiaTheme="minorHAnsi"/>
          <w:sz w:val="24"/>
          <w:szCs w:val="24"/>
          <w:lang w:eastAsia="en-US"/>
        </w:rPr>
        <w:t>APSTIPRINĀT grozījumus Gulbenes novada domes 2018.gada 30.augusta attīstības plānošanas dokumentā “Gulbenes novada sporta attīstības plāns 2018. – 2022.gadam” (pielikumā).</w:t>
      </w:r>
    </w:p>
    <w:p w14:paraId="58BE8ABC" w14:textId="77777777" w:rsidR="00B8151D" w:rsidRPr="00B8151D" w:rsidRDefault="00B8151D" w:rsidP="00B8151D">
      <w:pPr>
        <w:numPr>
          <w:ilvl w:val="0"/>
          <w:numId w:val="32"/>
        </w:numPr>
        <w:spacing w:after="200" w:line="360" w:lineRule="auto"/>
        <w:ind w:left="0" w:firstLine="567"/>
        <w:contextualSpacing/>
        <w:jc w:val="both"/>
        <w:rPr>
          <w:rFonts w:eastAsiaTheme="minorHAnsi"/>
          <w:sz w:val="24"/>
          <w:szCs w:val="24"/>
          <w:lang w:eastAsia="en-US"/>
        </w:rPr>
      </w:pPr>
      <w:r w:rsidRPr="00B8151D">
        <w:rPr>
          <w:rFonts w:eastAsiaTheme="minorHAnsi"/>
          <w:sz w:val="24"/>
          <w:szCs w:val="24"/>
          <w:lang w:eastAsia="en-US"/>
        </w:rPr>
        <w:t xml:space="preserve">PUBLICĒT grozījumus Gulbenes novada pašvaldības mājas lapā </w:t>
      </w:r>
      <w:hyperlink r:id="rId145" w:history="1">
        <w:r w:rsidRPr="00B8151D">
          <w:rPr>
            <w:rFonts w:eastAsiaTheme="minorHAnsi"/>
            <w:color w:val="0000FF"/>
            <w:sz w:val="24"/>
            <w:szCs w:val="24"/>
            <w:u w:val="single"/>
            <w:lang w:eastAsia="en-US"/>
          </w:rPr>
          <w:t>www.gulbene.lv</w:t>
        </w:r>
      </w:hyperlink>
      <w:r w:rsidRPr="00B8151D">
        <w:rPr>
          <w:rFonts w:eastAsiaTheme="minorHAnsi"/>
          <w:sz w:val="24"/>
          <w:szCs w:val="24"/>
          <w:lang w:eastAsia="en-US"/>
        </w:rPr>
        <w:t xml:space="preserve"> un paziņojumu par grozījumu apstiprināšanu Gulbenes novada pašvaldības informatīvajā izdevumā “Gulbenes Novada Ziņas”.</w:t>
      </w:r>
    </w:p>
    <w:p w14:paraId="20DD3FE4" w14:textId="77777777" w:rsidR="00B8151D" w:rsidRPr="00B8151D" w:rsidRDefault="00B8151D" w:rsidP="00B8151D">
      <w:pPr>
        <w:suppressAutoHyphens/>
        <w:spacing w:line="360" w:lineRule="auto"/>
        <w:jc w:val="both"/>
        <w:rPr>
          <w:sz w:val="24"/>
          <w:szCs w:val="24"/>
          <w:lang w:eastAsia="en-US"/>
        </w:rPr>
      </w:pPr>
    </w:p>
    <w:p w14:paraId="62E8CF63" w14:textId="77777777" w:rsidR="00B8151D" w:rsidRPr="00B8151D" w:rsidRDefault="00B8151D" w:rsidP="00B8151D">
      <w:pPr>
        <w:spacing w:after="160" w:line="259" w:lineRule="auto"/>
        <w:rPr>
          <w:sz w:val="24"/>
          <w:szCs w:val="24"/>
          <w:lang w:eastAsia="en-US"/>
        </w:rPr>
      </w:pPr>
      <w:r w:rsidRPr="00B8151D">
        <w:rPr>
          <w:sz w:val="24"/>
          <w:szCs w:val="24"/>
          <w:lang w:eastAsia="en-US"/>
        </w:rPr>
        <w:t>Gulbenes novada domes priekšsēdētājs</w:t>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proofErr w:type="spellStart"/>
      <w:r w:rsidRPr="00B8151D">
        <w:rPr>
          <w:sz w:val="24"/>
          <w:szCs w:val="24"/>
          <w:lang w:eastAsia="en-US"/>
        </w:rPr>
        <w:t>N.Audzišs</w:t>
      </w:r>
      <w:proofErr w:type="spellEnd"/>
    </w:p>
    <w:p w14:paraId="186906B2" w14:textId="77777777" w:rsidR="00B8151D" w:rsidRPr="00B8151D" w:rsidRDefault="00B8151D" w:rsidP="00B8151D">
      <w:pPr>
        <w:spacing w:after="160" w:line="259" w:lineRule="auto"/>
        <w:rPr>
          <w:sz w:val="24"/>
          <w:szCs w:val="24"/>
          <w:lang w:eastAsia="en-US"/>
        </w:rPr>
      </w:pPr>
    </w:p>
    <w:p w14:paraId="1032AC90"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Laima </w:t>
      </w:r>
      <w:proofErr w:type="spellStart"/>
      <w:r w:rsidRPr="00B8151D">
        <w:rPr>
          <w:rFonts w:eastAsiaTheme="minorHAnsi"/>
          <w:sz w:val="24"/>
          <w:szCs w:val="24"/>
          <w:lang w:eastAsia="en-US"/>
        </w:rPr>
        <w:t>Priedeslaipa</w:t>
      </w:r>
      <w:proofErr w:type="spellEnd"/>
    </w:p>
    <w:p w14:paraId="0312D83F" w14:textId="77777777" w:rsidR="00B8151D" w:rsidRPr="00B8151D" w:rsidRDefault="00B8151D" w:rsidP="00B8151D">
      <w:pPr>
        <w:spacing w:after="160" w:line="259" w:lineRule="auto"/>
        <w:rPr>
          <w:sz w:val="24"/>
          <w:szCs w:val="24"/>
          <w:lang w:eastAsia="en-US"/>
        </w:rPr>
      </w:pPr>
    </w:p>
    <w:p w14:paraId="04FEAAC1" w14:textId="77777777" w:rsidR="00B8151D" w:rsidRPr="00B8151D" w:rsidRDefault="00B8151D" w:rsidP="00B8151D">
      <w:pPr>
        <w:spacing w:after="160" w:line="259" w:lineRule="auto"/>
        <w:rPr>
          <w:rFonts w:ascii="Calibri" w:eastAsia="Calibri" w:hAnsi="Calibri"/>
          <w:b/>
          <w:color w:val="FF0000"/>
          <w:sz w:val="32"/>
          <w:szCs w:val="32"/>
          <w:lang w:eastAsia="en-US"/>
        </w:rPr>
      </w:pPr>
    </w:p>
    <w:p w14:paraId="1C0DA68C" w14:textId="2F77F2CE" w:rsidR="00B8151D" w:rsidRDefault="00B8151D">
      <w:pPr>
        <w:rPr>
          <w:sz w:val="24"/>
          <w:szCs w:val="24"/>
        </w:rPr>
      </w:pPr>
      <w:r>
        <w:rPr>
          <w:sz w:val="24"/>
          <w:szCs w:val="24"/>
        </w:rPr>
        <w:br w:type="page"/>
      </w:r>
    </w:p>
    <w:p w14:paraId="53834621" w14:textId="77777777" w:rsidR="00B8151D" w:rsidRPr="00B8151D" w:rsidRDefault="00B8151D" w:rsidP="00B8151D">
      <w:pPr>
        <w:suppressAutoHyphens/>
        <w:ind w:left="2977"/>
        <w:jc w:val="right"/>
        <w:rPr>
          <w:rFonts w:eastAsia="Calibri"/>
          <w:sz w:val="24"/>
          <w:lang w:eastAsia="zh-CN"/>
        </w:rPr>
      </w:pPr>
      <w:bookmarkStart w:id="9" w:name="_Hlk23769916"/>
      <w:bookmarkEnd w:id="9"/>
      <w:r w:rsidRPr="00B8151D">
        <w:rPr>
          <w:rFonts w:eastAsia="Calibri"/>
          <w:sz w:val="24"/>
          <w:szCs w:val="24"/>
          <w:lang w:eastAsia="zh-CN"/>
        </w:rPr>
        <w:lastRenderedPageBreak/>
        <w:t xml:space="preserve">Pielikums Gulbenes novada domes 2020.gada 30.jūlija lēmumam </w:t>
      </w:r>
      <w:proofErr w:type="spellStart"/>
      <w:r w:rsidRPr="00B8151D">
        <w:rPr>
          <w:rFonts w:eastAsia="Calibri"/>
          <w:sz w:val="24"/>
          <w:szCs w:val="24"/>
          <w:lang w:eastAsia="zh-CN"/>
        </w:rPr>
        <w:t>Nr.GND</w:t>
      </w:r>
      <w:proofErr w:type="spellEnd"/>
      <w:r w:rsidRPr="00B8151D">
        <w:rPr>
          <w:rFonts w:eastAsia="Calibri"/>
          <w:sz w:val="24"/>
          <w:szCs w:val="24"/>
          <w:lang w:eastAsia="zh-CN"/>
        </w:rPr>
        <w:t>/2020/559</w:t>
      </w:r>
    </w:p>
    <w:tbl>
      <w:tblPr>
        <w:tblW w:w="9570" w:type="dxa"/>
        <w:tblLook w:val="04A0" w:firstRow="1" w:lastRow="0" w:firstColumn="1" w:lastColumn="0" w:noHBand="0" w:noVBand="1"/>
      </w:tblPr>
      <w:tblGrid>
        <w:gridCol w:w="3190"/>
        <w:gridCol w:w="3190"/>
        <w:gridCol w:w="3190"/>
      </w:tblGrid>
      <w:tr w:rsidR="00B8151D" w:rsidRPr="00B8151D" w14:paraId="5E2E53AB" w14:textId="77777777" w:rsidTr="00662E80">
        <w:tc>
          <w:tcPr>
            <w:tcW w:w="3190" w:type="dxa"/>
            <w:shd w:val="clear" w:color="auto" w:fill="auto"/>
          </w:tcPr>
          <w:p w14:paraId="6E26309C" w14:textId="77777777" w:rsidR="00B8151D" w:rsidRPr="00B8151D" w:rsidRDefault="00B8151D" w:rsidP="00B8151D">
            <w:pPr>
              <w:suppressAutoHyphens/>
              <w:snapToGrid w:val="0"/>
              <w:rPr>
                <w:rFonts w:eastAsia="Calibri"/>
                <w:sz w:val="24"/>
                <w:szCs w:val="24"/>
                <w:lang w:eastAsia="zh-CN"/>
              </w:rPr>
            </w:pPr>
          </w:p>
        </w:tc>
        <w:tc>
          <w:tcPr>
            <w:tcW w:w="3190" w:type="dxa"/>
            <w:shd w:val="clear" w:color="auto" w:fill="auto"/>
          </w:tcPr>
          <w:p w14:paraId="4A23BB98" w14:textId="77777777" w:rsidR="00B8151D" w:rsidRPr="00B8151D" w:rsidRDefault="00B8151D" w:rsidP="00B8151D">
            <w:pPr>
              <w:suppressAutoHyphens/>
              <w:jc w:val="center"/>
              <w:rPr>
                <w:rFonts w:eastAsia="Calibri"/>
                <w:sz w:val="24"/>
                <w:szCs w:val="24"/>
                <w:lang w:eastAsia="zh-CN"/>
              </w:rPr>
            </w:pPr>
            <w:r w:rsidRPr="00B8151D">
              <w:rPr>
                <w:noProof/>
                <w:lang w:eastAsia="zh-CN"/>
              </w:rPr>
              <w:drawing>
                <wp:inline distT="0" distB="0" distL="0" distR="0" wp14:anchorId="7FF59C03" wp14:editId="0C6F1974">
                  <wp:extent cx="609600" cy="685800"/>
                  <wp:effectExtent l="0" t="0" r="0" b="0"/>
                  <wp:docPr id="44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7"/>
                          <pic:cNvPicPr>
                            <a:picLocks noChangeAspect="1" noChangeArrowheads="1"/>
                          </pic:cNvPicPr>
                        </pic:nvPicPr>
                        <pic:blipFill>
                          <a:blip r:embed="rId146"/>
                          <a:srcRect l="-118" t="-106" r="-118" b="-106"/>
                          <a:stretch>
                            <a:fillRect/>
                          </a:stretch>
                        </pic:blipFill>
                        <pic:spPr bwMode="auto">
                          <a:xfrm>
                            <a:off x="0" y="0"/>
                            <a:ext cx="609600" cy="685800"/>
                          </a:xfrm>
                          <a:prstGeom prst="rect">
                            <a:avLst/>
                          </a:prstGeom>
                        </pic:spPr>
                      </pic:pic>
                    </a:graphicData>
                  </a:graphic>
                </wp:inline>
              </w:drawing>
            </w:r>
          </w:p>
        </w:tc>
        <w:tc>
          <w:tcPr>
            <w:tcW w:w="3190" w:type="dxa"/>
            <w:shd w:val="clear" w:color="auto" w:fill="auto"/>
          </w:tcPr>
          <w:p w14:paraId="57E097D9" w14:textId="77777777" w:rsidR="00B8151D" w:rsidRPr="00B8151D" w:rsidRDefault="00B8151D" w:rsidP="00B8151D">
            <w:pPr>
              <w:suppressAutoHyphens/>
              <w:snapToGrid w:val="0"/>
              <w:rPr>
                <w:rFonts w:eastAsia="Calibri"/>
                <w:sz w:val="24"/>
                <w:szCs w:val="24"/>
                <w:lang w:eastAsia="zh-CN"/>
              </w:rPr>
            </w:pPr>
          </w:p>
        </w:tc>
      </w:tr>
      <w:tr w:rsidR="00B8151D" w:rsidRPr="00B8151D" w14:paraId="457958FB" w14:textId="77777777" w:rsidTr="00662E80">
        <w:tc>
          <w:tcPr>
            <w:tcW w:w="9570" w:type="dxa"/>
            <w:gridSpan w:val="3"/>
            <w:shd w:val="clear" w:color="auto" w:fill="auto"/>
          </w:tcPr>
          <w:p w14:paraId="324CC048" w14:textId="77777777" w:rsidR="00B8151D" w:rsidRPr="00B8151D" w:rsidRDefault="00B8151D" w:rsidP="00B8151D">
            <w:pPr>
              <w:suppressAutoHyphens/>
              <w:spacing w:before="240" w:line="360" w:lineRule="auto"/>
              <w:jc w:val="center"/>
              <w:rPr>
                <w:rFonts w:eastAsia="Calibri"/>
                <w:b/>
                <w:sz w:val="24"/>
                <w:szCs w:val="24"/>
                <w:lang w:eastAsia="zh-CN"/>
              </w:rPr>
            </w:pPr>
            <w:r w:rsidRPr="00B8151D">
              <w:rPr>
                <w:rFonts w:eastAsia="Calibri"/>
                <w:b/>
                <w:sz w:val="24"/>
                <w:szCs w:val="24"/>
                <w:lang w:eastAsia="zh-CN"/>
              </w:rPr>
              <w:t>GULBENES NOVADA PAŠVALDĪBA</w:t>
            </w:r>
          </w:p>
        </w:tc>
      </w:tr>
      <w:tr w:rsidR="00B8151D" w:rsidRPr="00B8151D" w14:paraId="44C98529" w14:textId="77777777" w:rsidTr="00662E80">
        <w:tc>
          <w:tcPr>
            <w:tcW w:w="9570" w:type="dxa"/>
            <w:gridSpan w:val="3"/>
            <w:shd w:val="clear" w:color="auto" w:fill="auto"/>
          </w:tcPr>
          <w:p w14:paraId="5B577251" w14:textId="77777777" w:rsidR="00B8151D" w:rsidRPr="00B8151D" w:rsidRDefault="00B8151D" w:rsidP="00B8151D">
            <w:pPr>
              <w:suppressAutoHyphens/>
              <w:spacing w:line="360" w:lineRule="auto"/>
              <w:jc w:val="center"/>
              <w:rPr>
                <w:rFonts w:eastAsia="Calibri"/>
                <w:sz w:val="24"/>
                <w:szCs w:val="24"/>
                <w:lang w:eastAsia="zh-CN"/>
              </w:rPr>
            </w:pPr>
            <w:proofErr w:type="spellStart"/>
            <w:r w:rsidRPr="00B8151D">
              <w:rPr>
                <w:rFonts w:eastAsia="Calibri"/>
                <w:sz w:val="24"/>
                <w:szCs w:val="24"/>
                <w:lang w:eastAsia="zh-CN"/>
              </w:rPr>
              <w:t>Reģ</w:t>
            </w:r>
            <w:proofErr w:type="spellEnd"/>
            <w:r w:rsidRPr="00B8151D">
              <w:rPr>
                <w:rFonts w:eastAsia="Calibri"/>
                <w:sz w:val="24"/>
                <w:szCs w:val="24"/>
                <w:lang w:eastAsia="zh-CN"/>
              </w:rPr>
              <w:t>. Nr. 90009116327</w:t>
            </w:r>
          </w:p>
        </w:tc>
      </w:tr>
      <w:tr w:rsidR="00B8151D" w:rsidRPr="00B8151D" w14:paraId="48AEDFA4" w14:textId="77777777" w:rsidTr="00662E80">
        <w:tc>
          <w:tcPr>
            <w:tcW w:w="9570" w:type="dxa"/>
            <w:gridSpan w:val="3"/>
            <w:shd w:val="clear" w:color="auto" w:fill="auto"/>
          </w:tcPr>
          <w:p w14:paraId="020659C7" w14:textId="77777777" w:rsidR="00B8151D" w:rsidRPr="00B8151D" w:rsidRDefault="00B8151D" w:rsidP="00B8151D">
            <w:pPr>
              <w:suppressAutoHyphens/>
              <w:jc w:val="center"/>
              <w:rPr>
                <w:rFonts w:eastAsia="Calibri"/>
                <w:sz w:val="24"/>
                <w:szCs w:val="24"/>
                <w:lang w:eastAsia="zh-CN"/>
              </w:rPr>
            </w:pPr>
            <w:r w:rsidRPr="00B8151D">
              <w:rPr>
                <w:rFonts w:eastAsia="Calibri"/>
                <w:sz w:val="24"/>
                <w:szCs w:val="24"/>
                <w:lang w:eastAsia="zh-CN"/>
              </w:rPr>
              <w:t>Ābeļu iela 2, Gulbene, Gulbenes nov., LV-4401</w:t>
            </w:r>
          </w:p>
        </w:tc>
      </w:tr>
      <w:tr w:rsidR="00B8151D" w:rsidRPr="00B8151D" w14:paraId="42B33F00" w14:textId="77777777" w:rsidTr="00662E80">
        <w:tc>
          <w:tcPr>
            <w:tcW w:w="9570" w:type="dxa"/>
            <w:gridSpan w:val="3"/>
            <w:shd w:val="clear" w:color="auto" w:fill="auto"/>
          </w:tcPr>
          <w:p w14:paraId="77C660D5" w14:textId="77777777" w:rsidR="00B8151D" w:rsidRPr="00B8151D" w:rsidRDefault="00B8151D" w:rsidP="00B8151D">
            <w:pPr>
              <w:pBdr>
                <w:bottom w:val="single" w:sz="12" w:space="1" w:color="000000"/>
              </w:pBdr>
              <w:suppressAutoHyphens/>
              <w:jc w:val="center"/>
              <w:rPr>
                <w:lang w:eastAsia="zh-CN"/>
              </w:rPr>
            </w:pPr>
            <w:r w:rsidRPr="00B8151D">
              <w:rPr>
                <w:rFonts w:eastAsia="Calibri"/>
                <w:sz w:val="24"/>
                <w:szCs w:val="24"/>
                <w:lang w:eastAsia="zh-CN"/>
              </w:rPr>
              <w:t>Tālrunis 64497710, fakss 64497730, e-pasts: dome@gulbene.lv, www.gulbene.lv</w:t>
            </w:r>
          </w:p>
          <w:p w14:paraId="107DBC73" w14:textId="77777777" w:rsidR="00B8151D" w:rsidRPr="00B8151D" w:rsidRDefault="00B8151D" w:rsidP="00B8151D">
            <w:pPr>
              <w:suppressAutoHyphens/>
              <w:jc w:val="center"/>
              <w:rPr>
                <w:lang w:eastAsia="zh-CN"/>
              </w:rPr>
            </w:pP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r w:rsidRPr="00B8151D">
              <w:rPr>
                <w:rFonts w:eastAsia="Calibri"/>
                <w:sz w:val="24"/>
                <w:szCs w:val="24"/>
                <w:lang w:eastAsia="zh-CN"/>
              </w:rPr>
              <w:softHyphen/>
            </w:r>
          </w:p>
        </w:tc>
      </w:tr>
    </w:tbl>
    <w:p w14:paraId="7184B7D1" w14:textId="77777777" w:rsidR="00B8151D" w:rsidRPr="00B8151D" w:rsidRDefault="00B8151D" w:rsidP="00B8151D">
      <w:pPr>
        <w:suppressAutoHyphens/>
        <w:jc w:val="center"/>
        <w:rPr>
          <w:rFonts w:eastAsia="Calibri"/>
          <w:sz w:val="24"/>
          <w:szCs w:val="24"/>
          <w:lang w:eastAsia="zh-CN"/>
        </w:rPr>
      </w:pPr>
      <w:r w:rsidRPr="00B8151D">
        <w:rPr>
          <w:rFonts w:eastAsia="Calibri"/>
          <w:sz w:val="24"/>
          <w:szCs w:val="24"/>
          <w:lang w:eastAsia="zh-CN"/>
        </w:rPr>
        <w:t>Gulbenē</w:t>
      </w:r>
    </w:p>
    <w:p w14:paraId="0B8CBE72" w14:textId="77777777" w:rsidR="00B8151D" w:rsidRPr="00B8151D" w:rsidRDefault="00B8151D" w:rsidP="00B8151D">
      <w:pPr>
        <w:suppressAutoHyphens/>
        <w:jc w:val="center"/>
        <w:rPr>
          <w:rFonts w:eastAsia="Calibri"/>
          <w:sz w:val="24"/>
          <w:szCs w:val="24"/>
          <w:lang w:eastAsia="zh-CN"/>
        </w:rPr>
      </w:pPr>
    </w:p>
    <w:p w14:paraId="3172D616" w14:textId="77777777" w:rsidR="00B8151D" w:rsidRPr="00B8151D" w:rsidRDefault="00B8151D" w:rsidP="00B8151D">
      <w:pPr>
        <w:suppressAutoHyphens/>
        <w:rPr>
          <w:rFonts w:eastAsia="Calibri"/>
          <w:b/>
          <w:bCs/>
          <w:sz w:val="24"/>
          <w:szCs w:val="24"/>
          <w:lang w:eastAsia="zh-CN"/>
        </w:rPr>
      </w:pPr>
      <w:r w:rsidRPr="00B8151D">
        <w:rPr>
          <w:rFonts w:eastAsia="Calibri"/>
          <w:b/>
          <w:bCs/>
          <w:sz w:val="24"/>
          <w:szCs w:val="24"/>
          <w:lang w:eastAsia="zh-CN"/>
        </w:rPr>
        <w:t>2020.gada 30.jūlijā</w:t>
      </w:r>
      <w:r w:rsidRPr="00B8151D">
        <w:rPr>
          <w:rFonts w:eastAsia="Calibri"/>
          <w:b/>
          <w:bCs/>
          <w:sz w:val="24"/>
          <w:szCs w:val="24"/>
          <w:lang w:eastAsia="zh-CN"/>
        </w:rPr>
        <w:tab/>
      </w:r>
      <w:r w:rsidRPr="00B8151D">
        <w:rPr>
          <w:rFonts w:eastAsia="Calibri"/>
          <w:b/>
          <w:bCs/>
          <w:sz w:val="24"/>
          <w:szCs w:val="24"/>
          <w:lang w:eastAsia="zh-CN"/>
        </w:rPr>
        <w:tab/>
      </w:r>
      <w:r w:rsidRPr="00B8151D">
        <w:rPr>
          <w:rFonts w:eastAsia="Calibri"/>
          <w:b/>
          <w:bCs/>
          <w:sz w:val="24"/>
          <w:szCs w:val="24"/>
          <w:lang w:eastAsia="zh-CN"/>
        </w:rPr>
        <w:tab/>
      </w:r>
      <w:r w:rsidRPr="00B8151D">
        <w:rPr>
          <w:rFonts w:eastAsia="Calibri"/>
          <w:b/>
          <w:bCs/>
          <w:sz w:val="24"/>
          <w:szCs w:val="24"/>
          <w:lang w:eastAsia="zh-CN"/>
        </w:rPr>
        <w:tab/>
      </w:r>
      <w:r w:rsidRPr="00B8151D">
        <w:rPr>
          <w:rFonts w:eastAsia="Calibri"/>
          <w:b/>
          <w:bCs/>
          <w:sz w:val="24"/>
          <w:szCs w:val="24"/>
          <w:lang w:eastAsia="zh-CN"/>
        </w:rPr>
        <w:tab/>
      </w:r>
      <w:r w:rsidRPr="00B8151D">
        <w:rPr>
          <w:rFonts w:eastAsia="Calibri"/>
          <w:b/>
          <w:bCs/>
          <w:sz w:val="24"/>
          <w:szCs w:val="24"/>
          <w:lang w:eastAsia="zh-CN"/>
        </w:rPr>
        <w:tab/>
      </w:r>
      <w:r w:rsidRPr="00B8151D">
        <w:rPr>
          <w:rFonts w:eastAsia="Calibri"/>
          <w:b/>
          <w:bCs/>
          <w:sz w:val="24"/>
          <w:szCs w:val="24"/>
          <w:lang w:eastAsia="zh-CN"/>
        </w:rPr>
        <w:tab/>
      </w:r>
    </w:p>
    <w:p w14:paraId="1D8BC616" w14:textId="77777777" w:rsidR="00B8151D" w:rsidRPr="00B8151D" w:rsidRDefault="00B8151D" w:rsidP="00B8151D">
      <w:pPr>
        <w:suppressAutoHyphens/>
        <w:jc w:val="center"/>
        <w:rPr>
          <w:rFonts w:eastAsia="Calibri"/>
          <w:b/>
          <w:sz w:val="24"/>
          <w:szCs w:val="24"/>
          <w:lang w:eastAsia="zh-CN"/>
        </w:rPr>
      </w:pPr>
    </w:p>
    <w:p w14:paraId="163B0765" w14:textId="77777777" w:rsidR="00B8151D" w:rsidRPr="00B8151D" w:rsidRDefault="00B8151D" w:rsidP="00B8151D">
      <w:pPr>
        <w:suppressAutoHyphens/>
        <w:jc w:val="center"/>
        <w:rPr>
          <w:lang w:eastAsia="zh-CN"/>
        </w:rPr>
      </w:pPr>
      <w:bookmarkStart w:id="10" w:name="_Hlk237699161"/>
      <w:bookmarkEnd w:id="10"/>
      <w:r w:rsidRPr="00B8151D">
        <w:rPr>
          <w:rFonts w:eastAsia="Calibri" w:cs="Arial"/>
          <w:b/>
          <w:sz w:val="24"/>
          <w:szCs w:val="24"/>
          <w:lang w:eastAsia="zh-CN"/>
        </w:rPr>
        <w:t>Grozījumi Gulbenes novada domes 2018.gada 30.augusta attīstības plānošanas dokumentā “</w:t>
      </w:r>
      <w:r w:rsidRPr="00B8151D">
        <w:rPr>
          <w:b/>
          <w:sz w:val="24"/>
          <w:szCs w:val="24"/>
          <w:lang w:eastAsia="zh-CN"/>
        </w:rPr>
        <w:t>Gulbenes novada sporta attīstības plāns 2018. – 2022.gadam</w:t>
      </w:r>
      <w:r w:rsidRPr="00B8151D">
        <w:rPr>
          <w:rFonts w:eastAsia="Calibri" w:cs="Arial"/>
          <w:b/>
          <w:sz w:val="24"/>
          <w:szCs w:val="24"/>
          <w:lang w:eastAsia="zh-CN"/>
        </w:rPr>
        <w:t>”</w:t>
      </w:r>
    </w:p>
    <w:p w14:paraId="71977984" w14:textId="77777777" w:rsidR="00B8151D" w:rsidRPr="00B8151D" w:rsidRDefault="00B8151D" w:rsidP="00B8151D">
      <w:pPr>
        <w:suppressAutoHyphens/>
        <w:rPr>
          <w:rFonts w:eastAsia="Calibri" w:cs="Arial"/>
          <w:b/>
          <w:bCs/>
          <w:sz w:val="24"/>
          <w:szCs w:val="24"/>
          <w:lang w:eastAsia="zh-CN"/>
        </w:rPr>
      </w:pPr>
    </w:p>
    <w:p w14:paraId="5B1DB643" w14:textId="77777777" w:rsidR="00B8151D" w:rsidRPr="00B8151D" w:rsidRDefault="00B8151D" w:rsidP="00B8151D">
      <w:pPr>
        <w:suppressAutoHyphens/>
        <w:rPr>
          <w:rFonts w:eastAsia="Calibri"/>
          <w:b/>
          <w:bCs/>
          <w:sz w:val="24"/>
          <w:szCs w:val="24"/>
          <w:lang w:eastAsia="zh-CN"/>
        </w:rPr>
      </w:pPr>
    </w:p>
    <w:p w14:paraId="1DE6052E" w14:textId="77777777" w:rsidR="00B8151D" w:rsidRPr="00B8151D" w:rsidRDefault="00B8151D" w:rsidP="00B8151D">
      <w:pPr>
        <w:numPr>
          <w:ilvl w:val="0"/>
          <w:numId w:val="38"/>
        </w:numPr>
        <w:suppressAutoHyphens/>
        <w:spacing w:after="120" w:line="360" w:lineRule="auto"/>
        <w:ind w:left="0" w:firstLine="426"/>
        <w:contextualSpacing/>
        <w:jc w:val="both"/>
        <w:rPr>
          <w:sz w:val="24"/>
          <w:szCs w:val="24"/>
          <w:highlight w:val="white"/>
          <w:lang w:eastAsia="zh-CN"/>
        </w:rPr>
      </w:pPr>
      <w:r w:rsidRPr="00B8151D">
        <w:rPr>
          <w:rFonts w:eastAsia="Calibri"/>
          <w:sz w:val="24"/>
          <w:szCs w:val="24"/>
          <w:lang w:eastAsia="zh-CN"/>
        </w:rPr>
        <w:t xml:space="preserve">Izdarīt Gulbenes novada domes </w:t>
      </w:r>
      <w:r w:rsidRPr="00B8151D">
        <w:rPr>
          <w:rFonts w:eastAsia="Calibri"/>
          <w:bCs/>
          <w:sz w:val="24"/>
          <w:szCs w:val="24"/>
          <w:lang w:eastAsia="zh-CN"/>
        </w:rPr>
        <w:t xml:space="preserve">2018.gada 30.augusta </w:t>
      </w:r>
      <w:r w:rsidRPr="00B8151D">
        <w:rPr>
          <w:rFonts w:eastAsia="Calibri" w:cs="Arial"/>
          <w:sz w:val="24"/>
          <w:szCs w:val="24"/>
          <w:lang w:eastAsia="zh-CN"/>
        </w:rPr>
        <w:t>attīstības plānošanas dokumentā “</w:t>
      </w:r>
      <w:r w:rsidRPr="00B8151D">
        <w:rPr>
          <w:sz w:val="24"/>
          <w:szCs w:val="24"/>
          <w:lang w:eastAsia="zh-CN"/>
        </w:rPr>
        <w:t>Gulbenes novada sporta attīstības plāns 2018. – 2022.gadam</w:t>
      </w:r>
      <w:r w:rsidRPr="00B8151D">
        <w:rPr>
          <w:rFonts w:eastAsia="Calibri" w:cs="Arial"/>
          <w:sz w:val="24"/>
          <w:szCs w:val="24"/>
          <w:lang w:eastAsia="zh-CN"/>
        </w:rPr>
        <w:t>”</w:t>
      </w:r>
      <w:r w:rsidRPr="00B8151D">
        <w:rPr>
          <w:rFonts w:eastAsia="Calibri"/>
          <w:bCs/>
          <w:sz w:val="24"/>
          <w:szCs w:val="24"/>
          <w:lang w:eastAsia="zh-CN"/>
        </w:rPr>
        <w:t xml:space="preserve"> (protokols Nr.19, 23.§) (turpmāk – Plāns) šādus grozījumus:</w:t>
      </w:r>
    </w:p>
    <w:p w14:paraId="1C616B36"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shd w:val="clear" w:color="auto" w:fill="FFFFFF"/>
          <w:lang w:eastAsia="zh-CN"/>
        </w:rPr>
        <w:t>Izteikt sadaļu “SATURS” jaunā redakcijā (1.pielikums).</w:t>
      </w:r>
    </w:p>
    <w:p w14:paraId="605AC49E" w14:textId="77777777" w:rsidR="00B8151D" w:rsidRPr="00B8151D" w:rsidRDefault="00B8151D" w:rsidP="00B8151D">
      <w:pPr>
        <w:numPr>
          <w:ilvl w:val="1"/>
          <w:numId w:val="38"/>
        </w:numPr>
        <w:suppressAutoHyphens/>
        <w:spacing w:after="120" w:line="360" w:lineRule="auto"/>
        <w:ind w:left="0" w:firstLine="426"/>
        <w:contextualSpacing/>
        <w:jc w:val="both"/>
        <w:rPr>
          <w:lang w:eastAsia="zh-CN"/>
        </w:rPr>
      </w:pPr>
      <w:r w:rsidRPr="00B8151D">
        <w:rPr>
          <w:sz w:val="24"/>
          <w:szCs w:val="24"/>
          <w:shd w:val="clear" w:color="auto" w:fill="FFFFFF"/>
          <w:lang w:eastAsia="zh-CN"/>
        </w:rPr>
        <w:t xml:space="preserve">Papildināt Plānu aiz sadaļas “SATURS” ar sadaļu “DOKUMENTĀ LIETOTIE SAĪSINĀJUMI” šādā redakcijā (2.pielikums). </w:t>
      </w:r>
    </w:p>
    <w:p w14:paraId="1535BE9D" w14:textId="77777777" w:rsidR="00B8151D" w:rsidRPr="00B8151D" w:rsidRDefault="00B8151D" w:rsidP="00B8151D">
      <w:pPr>
        <w:numPr>
          <w:ilvl w:val="1"/>
          <w:numId w:val="38"/>
        </w:numPr>
        <w:suppressAutoHyphens/>
        <w:spacing w:after="120" w:line="360" w:lineRule="auto"/>
        <w:ind w:left="0" w:firstLine="426"/>
        <w:contextualSpacing/>
        <w:jc w:val="both"/>
        <w:rPr>
          <w:lang w:eastAsia="zh-CN"/>
        </w:rPr>
      </w:pPr>
      <w:r w:rsidRPr="00B8151D">
        <w:rPr>
          <w:sz w:val="24"/>
          <w:szCs w:val="24"/>
          <w:shd w:val="clear" w:color="auto" w:fill="FFFFFF"/>
          <w:lang w:eastAsia="zh-CN"/>
        </w:rPr>
        <w:t>Aizstāt visā Plāna tekstā aiz sadaļas “”DOKUMENTĀ LIETOTIE SAĪSINĀJUMI” vārdus “Gulbenes novada Bērnu un jaunatnes sporta skola”, “BJSS” un “Sporta skola” attiecīgā locījumā ar vārdiem “Gulbenes BJSS” attiecīgā locījumā.</w:t>
      </w:r>
    </w:p>
    <w:p w14:paraId="49DE3F03" w14:textId="77777777" w:rsidR="00B8151D" w:rsidRPr="00B8151D" w:rsidRDefault="00B8151D" w:rsidP="00B8151D">
      <w:pPr>
        <w:numPr>
          <w:ilvl w:val="1"/>
          <w:numId w:val="38"/>
        </w:numPr>
        <w:suppressAutoHyphens/>
        <w:spacing w:after="120" w:line="360" w:lineRule="auto"/>
        <w:ind w:left="0" w:firstLine="426"/>
        <w:contextualSpacing/>
        <w:jc w:val="both"/>
        <w:rPr>
          <w:lang w:eastAsia="zh-CN"/>
        </w:rPr>
      </w:pPr>
      <w:r w:rsidRPr="00B8151D">
        <w:rPr>
          <w:sz w:val="24"/>
          <w:szCs w:val="24"/>
          <w:shd w:val="clear" w:color="auto" w:fill="FFFFFF"/>
          <w:lang w:eastAsia="zh-CN"/>
        </w:rPr>
        <w:t>Aizstāt visā Plāna tekstā aiz sadaļas “DOKUMENTĀ LIETOTIE SAĪSINĀJUMI” vārdus “Gulbenes novada pašvaldības Sporta komisija” un “Komisija” attiecīgā locījumā ar vārdiem “Sporta komisija” attiecīgā locījumā.</w:t>
      </w:r>
    </w:p>
    <w:p w14:paraId="6E2435D9"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shd w:val="clear" w:color="auto" w:fill="FFFFFF"/>
          <w:lang w:eastAsia="zh-CN"/>
        </w:rPr>
        <w:t>Izteikt 1.nodaļu “SPORTA JOMAS ADMINISTRĒŠANA NOVADĀ” jaunā redakcijā (3.pielikums).</w:t>
      </w:r>
    </w:p>
    <w:p w14:paraId="7E32A4EA"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highlight w:val="white"/>
          <w:lang w:eastAsia="zh-CN"/>
        </w:rPr>
        <w:t>Aizstāt 2.1.apakšnodaļas “SPORTA INFRASTRUKTŪRA UN SPORTA OBJEKTI” tabulā Nr.2 vārdus “</w:t>
      </w:r>
      <w:proofErr w:type="spellStart"/>
      <w:r w:rsidRPr="00B8151D">
        <w:rPr>
          <w:sz w:val="24"/>
          <w:szCs w:val="24"/>
          <w:lang w:eastAsia="zh-CN"/>
        </w:rPr>
        <w:t>K.Valdemāra</w:t>
      </w:r>
      <w:proofErr w:type="spellEnd"/>
      <w:r w:rsidRPr="00B8151D">
        <w:rPr>
          <w:sz w:val="24"/>
          <w:szCs w:val="24"/>
          <w:lang w:eastAsia="zh-CN"/>
        </w:rPr>
        <w:t xml:space="preserve"> sākumskolas sporta laukums” ar vārdiem “Beļavas sporta laukums”.</w:t>
      </w:r>
    </w:p>
    <w:p w14:paraId="77ED922D"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shd w:val="clear" w:color="auto" w:fill="FFFFFF"/>
          <w:lang w:eastAsia="zh-CN"/>
        </w:rPr>
        <w:t>Aizstāt 2.1.apakšnodaļas “SPORTA INFRASTRUKTŪRA UN SPORTA OBJEKTI” tabulā Nr.2 vārdus “Galgauskas pamatskolas sporta laukums</w:t>
      </w:r>
      <w:r w:rsidRPr="00B8151D">
        <w:rPr>
          <w:sz w:val="24"/>
          <w:szCs w:val="24"/>
          <w:lang w:eastAsia="zh-CN"/>
        </w:rPr>
        <w:t>” ar vārdiem “Galgauskas sporta laukums”.</w:t>
      </w:r>
    </w:p>
    <w:p w14:paraId="700DBB36"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shd w:val="clear" w:color="auto" w:fill="FFFFFF"/>
          <w:lang w:eastAsia="zh-CN"/>
        </w:rPr>
        <w:t>Aizstāt 2.1.apakšnodaļas “SPORTA INFRASTRUKTŪRA UN SPORTA OBJEKTI” tabulā Nr.2 vārdus “Galgauskas pamatskolas sporta zāle</w:t>
      </w:r>
      <w:r w:rsidRPr="00B8151D">
        <w:rPr>
          <w:sz w:val="24"/>
          <w:szCs w:val="24"/>
          <w:lang w:eastAsia="zh-CN"/>
        </w:rPr>
        <w:t>” ar vārdiem “Galgauskas sporta zāle”.</w:t>
      </w:r>
    </w:p>
    <w:p w14:paraId="59D3F1FD"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highlight w:val="white"/>
          <w:lang w:eastAsia="zh-CN"/>
        </w:rPr>
        <w:t>Aizstāt 2.1.apakšnodaļas “SPORTA INFRASTRUKTŪRA UN SPORTA OBJEKTI” tabulā Nr.2 vārdus “Rankas arodvidusskolas</w:t>
      </w:r>
      <w:r w:rsidRPr="00B8151D">
        <w:rPr>
          <w:sz w:val="24"/>
          <w:szCs w:val="24"/>
          <w:lang w:eastAsia="zh-CN"/>
        </w:rPr>
        <w:t>” ar vārdiem “Rankas pamatskolas”.</w:t>
      </w:r>
    </w:p>
    <w:p w14:paraId="32F75BFD"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kern w:val="2"/>
          <w:sz w:val="24"/>
          <w:szCs w:val="24"/>
          <w:lang w:eastAsia="zh-CN"/>
        </w:rPr>
        <w:t>Svītrot</w:t>
      </w:r>
      <w:r w:rsidRPr="00B8151D">
        <w:rPr>
          <w:sz w:val="24"/>
          <w:szCs w:val="24"/>
          <w:shd w:val="clear" w:color="auto" w:fill="FFFFFF"/>
          <w:lang w:eastAsia="zh-CN"/>
        </w:rPr>
        <w:t xml:space="preserve"> 2.2.apakšnodaļā “FINANSES SPORTA JOMĀ” </w:t>
      </w:r>
      <w:r w:rsidRPr="00B8151D">
        <w:rPr>
          <w:kern w:val="2"/>
          <w:sz w:val="24"/>
          <w:szCs w:val="24"/>
          <w:lang w:eastAsia="zh-CN"/>
        </w:rPr>
        <w:t>tekstu “(turpmāk – Komisija)”.</w:t>
      </w:r>
    </w:p>
    <w:p w14:paraId="5690D406"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kern w:val="2"/>
          <w:sz w:val="24"/>
          <w:szCs w:val="24"/>
          <w:lang w:eastAsia="zh-CN"/>
        </w:rPr>
        <w:lastRenderedPageBreak/>
        <w:t>Svītrot</w:t>
      </w:r>
      <w:r w:rsidRPr="00B8151D">
        <w:rPr>
          <w:sz w:val="24"/>
          <w:szCs w:val="24"/>
          <w:shd w:val="clear" w:color="auto" w:fill="FFFFFF"/>
          <w:lang w:eastAsia="zh-CN"/>
        </w:rPr>
        <w:t xml:space="preserve"> 3.1.apakšnodaļā</w:t>
      </w:r>
      <w:r w:rsidRPr="00B8151D">
        <w:rPr>
          <w:kern w:val="2"/>
          <w:sz w:val="24"/>
          <w:szCs w:val="24"/>
          <w:lang w:eastAsia="zh-CN"/>
        </w:rPr>
        <w:t xml:space="preserve"> “BĒRNU UN JAUNATNES SPORTA SKOLA” tekstu “</w:t>
      </w:r>
      <w:r w:rsidRPr="00B8151D">
        <w:rPr>
          <w:sz w:val="24"/>
          <w:szCs w:val="24"/>
          <w:lang w:eastAsia="zh-CN"/>
        </w:rPr>
        <w:t>(turpmāk – Sporta skola)”.</w:t>
      </w:r>
    </w:p>
    <w:p w14:paraId="0D22BF3A"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lang w:eastAsia="zh-CN"/>
        </w:rPr>
        <w:t xml:space="preserve">Aizstāt 3.1.apakšnodaļā </w:t>
      </w:r>
      <w:r w:rsidRPr="00B8151D">
        <w:rPr>
          <w:kern w:val="2"/>
          <w:sz w:val="24"/>
          <w:szCs w:val="24"/>
          <w:lang w:eastAsia="zh-CN"/>
        </w:rPr>
        <w:t xml:space="preserve">“BĒRNU UN JAUNATNES SPORTA SKOLA” </w:t>
      </w:r>
      <w:r w:rsidRPr="00B8151D">
        <w:rPr>
          <w:sz w:val="24"/>
          <w:szCs w:val="24"/>
          <w:lang w:eastAsia="zh-CN"/>
        </w:rPr>
        <w:t>teikumus “Gulbenes BJSS ir akreditēta 2013.gada 12.augustā. Akreditācijas lapu derīguma termiņš ir 2019.gada 11.augusts.” ar teikumu “Gulbenes BJSS ir akreditēta 2019.gadā uz sešiem gadiem, līdz 2025.gada 18.augustam.”.</w:t>
      </w:r>
    </w:p>
    <w:p w14:paraId="090ECDC5" w14:textId="77777777" w:rsidR="00B8151D" w:rsidRPr="00B8151D" w:rsidRDefault="00B8151D" w:rsidP="00B8151D">
      <w:pPr>
        <w:numPr>
          <w:ilvl w:val="1"/>
          <w:numId w:val="38"/>
        </w:numPr>
        <w:suppressAutoHyphens/>
        <w:spacing w:after="120" w:line="360" w:lineRule="auto"/>
        <w:ind w:left="0" w:firstLine="426"/>
        <w:contextualSpacing/>
        <w:jc w:val="both"/>
        <w:rPr>
          <w:lang w:eastAsia="zh-CN"/>
        </w:rPr>
      </w:pPr>
      <w:r w:rsidRPr="00B8151D">
        <w:rPr>
          <w:sz w:val="24"/>
          <w:szCs w:val="24"/>
          <w:shd w:val="clear" w:color="auto" w:fill="FFFFFF"/>
          <w:lang w:eastAsia="zh-CN"/>
        </w:rPr>
        <w:t>Aizstāt 5.nodaļā “SPORTA PASĀKUMU UN SACENSĪBU SISTĒMA” vārdu “Centrs” attiecīgā locījumā ar vārdiem “Sporta pārvalde” attiecīgā locījumā.</w:t>
      </w:r>
    </w:p>
    <w:p w14:paraId="17F8ACCD"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highlight w:val="white"/>
          <w:lang w:eastAsia="zh-CN"/>
        </w:rPr>
        <w:t>Aizstāt 5.nodaļā “SPORTA PASĀKUMU UN SACENSĪBU SISTĒMA” vārdus “</w:t>
      </w:r>
      <w:r w:rsidRPr="00B8151D">
        <w:rPr>
          <w:sz w:val="24"/>
          <w:szCs w:val="24"/>
          <w:lang w:eastAsia="zh-CN"/>
        </w:rPr>
        <w:t>Nodaļas padotībā esošās izglītības iestādes” ar vārdiem “Gulbenes BJSS un novada izglītības iestādes”.</w:t>
      </w:r>
    </w:p>
    <w:p w14:paraId="3A09EAB9"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shd w:val="clear" w:color="auto" w:fill="FFFFFF"/>
          <w:lang w:eastAsia="zh-CN"/>
        </w:rPr>
        <w:t>Aizstāt 5.nodaļā “SPORTA PASĀKUMU UN SACENSĪBU SISTĒMA” vārdus “</w:t>
      </w:r>
      <w:r w:rsidRPr="00B8151D">
        <w:rPr>
          <w:sz w:val="24"/>
          <w:szCs w:val="24"/>
          <w:lang w:eastAsia="zh-CN"/>
        </w:rPr>
        <w:t>Gulbenes novada domes” ar vārdu “Pašvaldības”.</w:t>
      </w:r>
    </w:p>
    <w:p w14:paraId="297E822A" w14:textId="77777777" w:rsidR="00B8151D" w:rsidRPr="00B8151D" w:rsidRDefault="00B8151D" w:rsidP="00B8151D">
      <w:pPr>
        <w:numPr>
          <w:ilvl w:val="1"/>
          <w:numId w:val="38"/>
        </w:numPr>
        <w:suppressAutoHyphens/>
        <w:spacing w:after="120" w:line="360" w:lineRule="auto"/>
        <w:ind w:left="0" w:firstLine="426"/>
        <w:contextualSpacing/>
        <w:jc w:val="both"/>
        <w:rPr>
          <w:sz w:val="24"/>
          <w:szCs w:val="24"/>
          <w:highlight w:val="white"/>
          <w:lang w:eastAsia="zh-CN"/>
        </w:rPr>
      </w:pPr>
      <w:r w:rsidRPr="00B8151D">
        <w:rPr>
          <w:sz w:val="24"/>
          <w:szCs w:val="24"/>
          <w:lang w:eastAsia="zh-CN"/>
        </w:rPr>
        <w:t>Aizstāt 6.nodaļā “SPORTA KLUBI, BIEDRĪBAS” vārdus “divdesmit četras biedrības” ar vārdiem “divdesmit sešas biedrības”.</w:t>
      </w:r>
    </w:p>
    <w:p w14:paraId="75545F9E" w14:textId="77777777" w:rsidR="00B8151D" w:rsidRPr="00B8151D" w:rsidRDefault="00B8151D" w:rsidP="00B8151D">
      <w:pPr>
        <w:numPr>
          <w:ilvl w:val="1"/>
          <w:numId w:val="38"/>
        </w:numPr>
        <w:suppressAutoHyphens/>
        <w:spacing w:after="120" w:line="360" w:lineRule="auto"/>
        <w:ind w:left="0" w:firstLine="426"/>
        <w:contextualSpacing/>
        <w:jc w:val="both"/>
        <w:rPr>
          <w:lang w:eastAsia="zh-CN"/>
        </w:rPr>
      </w:pPr>
      <w:r w:rsidRPr="00B8151D">
        <w:rPr>
          <w:sz w:val="24"/>
          <w:szCs w:val="24"/>
          <w:lang w:eastAsia="zh-CN"/>
        </w:rPr>
        <w:t xml:space="preserve">Papildināt </w:t>
      </w:r>
      <w:r w:rsidRPr="00B8151D">
        <w:rPr>
          <w:sz w:val="24"/>
          <w:szCs w:val="24"/>
          <w:shd w:val="clear" w:color="auto" w:fill="FFFFFF"/>
          <w:lang w:eastAsia="zh-CN"/>
        </w:rPr>
        <w:t xml:space="preserve">6.nodaļas </w:t>
      </w:r>
      <w:r w:rsidRPr="00B8151D">
        <w:rPr>
          <w:sz w:val="24"/>
          <w:szCs w:val="24"/>
          <w:lang w:eastAsia="zh-CN"/>
        </w:rPr>
        <w:t xml:space="preserve">“SPORTA KLUBI, BIEDRĪBAS” </w:t>
      </w:r>
      <w:r w:rsidRPr="00B8151D">
        <w:rPr>
          <w:sz w:val="24"/>
          <w:szCs w:val="24"/>
          <w:shd w:val="clear" w:color="auto" w:fill="FFFFFF"/>
          <w:lang w:eastAsia="zh-CN"/>
        </w:rPr>
        <w:t>tabulu Nr.7 ar šādu tekstu:</w:t>
      </w:r>
    </w:p>
    <w:p w14:paraId="40E532D9" w14:textId="77777777" w:rsidR="00B8151D" w:rsidRPr="00B8151D" w:rsidRDefault="00B8151D" w:rsidP="00B8151D">
      <w:pPr>
        <w:suppressAutoHyphens/>
        <w:ind w:left="567"/>
        <w:contextualSpacing/>
        <w:jc w:val="both"/>
        <w:rPr>
          <w:lang w:eastAsia="zh-CN"/>
        </w:rPr>
      </w:pPr>
      <w:r w:rsidRPr="00B8151D">
        <w:rPr>
          <w:sz w:val="24"/>
          <w:szCs w:val="24"/>
          <w:highlight w:val="white"/>
          <w:lang w:eastAsia="zh-CN"/>
        </w:rPr>
        <w:t>“</w:t>
      </w:r>
    </w:p>
    <w:tbl>
      <w:tblPr>
        <w:tblW w:w="9915" w:type="dxa"/>
        <w:tblInd w:w="-157" w:type="dxa"/>
        <w:tblCellMar>
          <w:top w:w="30" w:type="dxa"/>
          <w:left w:w="30" w:type="dxa"/>
          <w:bottom w:w="30" w:type="dxa"/>
          <w:right w:w="30" w:type="dxa"/>
        </w:tblCellMar>
        <w:tblLook w:val="04A0" w:firstRow="1" w:lastRow="0" w:firstColumn="1" w:lastColumn="0" w:noHBand="0" w:noVBand="1"/>
      </w:tblPr>
      <w:tblGrid>
        <w:gridCol w:w="540"/>
        <w:gridCol w:w="6645"/>
        <w:gridCol w:w="2730"/>
      </w:tblGrid>
      <w:tr w:rsidR="00B8151D" w:rsidRPr="00B8151D" w14:paraId="6C647FB2" w14:textId="77777777" w:rsidTr="00662E80">
        <w:tc>
          <w:tcPr>
            <w:tcW w:w="540" w:type="dxa"/>
            <w:tcBorders>
              <w:top w:val="single" w:sz="6" w:space="0" w:color="000000"/>
              <w:left w:val="single" w:sz="6" w:space="0" w:color="000000"/>
              <w:bottom w:val="single" w:sz="6" w:space="0" w:color="000000"/>
            </w:tcBorders>
            <w:shd w:val="clear" w:color="auto" w:fill="auto"/>
          </w:tcPr>
          <w:p w14:paraId="33DC91D0" w14:textId="77777777" w:rsidR="00B8151D" w:rsidRPr="00B8151D" w:rsidRDefault="00B8151D" w:rsidP="00B8151D">
            <w:pPr>
              <w:suppressAutoHyphens/>
              <w:rPr>
                <w:lang w:eastAsia="zh-CN"/>
              </w:rPr>
            </w:pPr>
            <w:r w:rsidRPr="00B8151D">
              <w:rPr>
                <w:sz w:val="24"/>
                <w:szCs w:val="24"/>
                <w:shd w:val="clear" w:color="auto" w:fill="FFFFFF"/>
                <w:lang w:eastAsia="zh-CN"/>
              </w:rPr>
              <w:t>27.</w:t>
            </w:r>
          </w:p>
        </w:tc>
        <w:tc>
          <w:tcPr>
            <w:tcW w:w="6645" w:type="dxa"/>
            <w:tcBorders>
              <w:top w:val="single" w:sz="6" w:space="0" w:color="000000"/>
              <w:left w:val="single" w:sz="6" w:space="0" w:color="000000"/>
              <w:bottom w:val="single" w:sz="6" w:space="0" w:color="000000"/>
            </w:tcBorders>
            <w:shd w:val="clear" w:color="auto" w:fill="auto"/>
            <w:vAlign w:val="center"/>
          </w:tcPr>
          <w:p w14:paraId="2FD2B061" w14:textId="77777777" w:rsidR="00B8151D" w:rsidRPr="00B8151D" w:rsidRDefault="00B8151D" w:rsidP="00B8151D">
            <w:pPr>
              <w:suppressAutoHyphens/>
              <w:rPr>
                <w:b/>
                <w:sz w:val="24"/>
                <w:szCs w:val="24"/>
                <w:highlight w:val="white"/>
                <w:lang w:eastAsia="zh-CN"/>
              </w:rPr>
            </w:pPr>
            <w:r w:rsidRPr="00B8151D">
              <w:rPr>
                <w:b/>
                <w:sz w:val="24"/>
                <w:szCs w:val="24"/>
                <w:shd w:val="clear" w:color="auto" w:fill="FFFFFF"/>
                <w:lang w:eastAsia="zh-CN"/>
              </w:rPr>
              <w:t xml:space="preserve">Biedrība “Golfa klubs “Siltie””, </w:t>
            </w:r>
            <w:r w:rsidRPr="00B8151D">
              <w:rPr>
                <w:sz w:val="24"/>
                <w:szCs w:val="24"/>
                <w:shd w:val="clear" w:color="auto" w:fill="FFFFFF"/>
                <w:lang w:eastAsia="zh-CN"/>
              </w:rPr>
              <w:t>reģistrēta 25.02.2015., Reģ.Nr.40008234295</w:t>
            </w:r>
          </w:p>
        </w:tc>
        <w:tc>
          <w:tcPr>
            <w:tcW w:w="27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C54E95" w14:textId="77777777" w:rsidR="00B8151D" w:rsidRPr="00B8151D" w:rsidRDefault="00B8151D" w:rsidP="00B8151D">
            <w:pPr>
              <w:suppressAutoHyphens/>
              <w:rPr>
                <w:sz w:val="24"/>
                <w:szCs w:val="24"/>
                <w:lang w:eastAsia="zh-CN"/>
              </w:rPr>
            </w:pPr>
            <w:r w:rsidRPr="00B8151D">
              <w:rPr>
                <w:sz w:val="24"/>
                <w:szCs w:val="24"/>
                <w:lang w:eastAsia="zh-CN"/>
              </w:rPr>
              <w:t>Golfa popularizēšana un attīstība</w:t>
            </w:r>
          </w:p>
        </w:tc>
      </w:tr>
      <w:tr w:rsidR="00B8151D" w:rsidRPr="00B8151D" w14:paraId="3EF34A06" w14:textId="77777777" w:rsidTr="00662E80">
        <w:tc>
          <w:tcPr>
            <w:tcW w:w="540" w:type="dxa"/>
            <w:tcBorders>
              <w:top w:val="single" w:sz="6" w:space="0" w:color="000000"/>
              <w:left w:val="single" w:sz="6" w:space="0" w:color="000000"/>
              <w:bottom w:val="single" w:sz="6" w:space="0" w:color="000000"/>
            </w:tcBorders>
            <w:shd w:val="clear" w:color="auto" w:fill="auto"/>
          </w:tcPr>
          <w:p w14:paraId="6683BA23" w14:textId="77777777" w:rsidR="00B8151D" w:rsidRPr="00B8151D" w:rsidRDefault="00B8151D" w:rsidP="00B8151D">
            <w:pPr>
              <w:suppressAutoHyphens/>
              <w:rPr>
                <w:sz w:val="24"/>
                <w:szCs w:val="24"/>
                <w:highlight w:val="white"/>
                <w:lang w:eastAsia="zh-CN"/>
              </w:rPr>
            </w:pPr>
            <w:r w:rsidRPr="00B8151D">
              <w:rPr>
                <w:sz w:val="24"/>
                <w:szCs w:val="24"/>
                <w:shd w:val="clear" w:color="auto" w:fill="FFFFFF"/>
                <w:lang w:eastAsia="zh-CN"/>
              </w:rPr>
              <w:t>28.</w:t>
            </w:r>
          </w:p>
        </w:tc>
        <w:tc>
          <w:tcPr>
            <w:tcW w:w="6645" w:type="dxa"/>
            <w:tcBorders>
              <w:top w:val="single" w:sz="6" w:space="0" w:color="000000"/>
              <w:left w:val="single" w:sz="6" w:space="0" w:color="000000"/>
              <w:bottom w:val="single" w:sz="6" w:space="0" w:color="000000"/>
            </w:tcBorders>
            <w:shd w:val="clear" w:color="auto" w:fill="auto"/>
            <w:vAlign w:val="center"/>
          </w:tcPr>
          <w:p w14:paraId="6688AEE6" w14:textId="77777777" w:rsidR="00B8151D" w:rsidRPr="00B8151D" w:rsidRDefault="00B8151D" w:rsidP="00B8151D">
            <w:pPr>
              <w:suppressAutoHyphens/>
              <w:rPr>
                <w:lang w:eastAsia="zh-CN"/>
              </w:rPr>
            </w:pPr>
            <w:r w:rsidRPr="00B8151D">
              <w:rPr>
                <w:b/>
                <w:sz w:val="24"/>
                <w:szCs w:val="24"/>
                <w:shd w:val="clear" w:color="auto" w:fill="FFFFFF"/>
                <w:lang w:eastAsia="zh-CN"/>
              </w:rPr>
              <w:t>Biedrība “</w:t>
            </w:r>
            <w:r w:rsidRPr="00B8151D">
              <w:rPr>
                <w:sz w:val="24"/>
                <w:szCs w:val="24"/>
                <w:lang w:eastAsia="zh-CN"/>
              </w:rPr>
              <w:t>Galda Tenisa Klubs Gulbene”</w:t>
            </w:r>
            <w:r w:rsidRPr="00B8151D">
              <w:rPr>
                <w:b/>
                <w:sz w:val="24"/>
                <w:szCs w:val="24"/>
                <w:shd w:val="clear" w:color="auto" w:fill="FFFFFF"/>
                <w:lang w:eastAsia="zh-CN"/>
              </w:rPr>
              <w:t>,</w:t>
            </w:r>
            <w:r w:rsidRPr="00B8151D">
              <w:rPr>
                <w:sz w:val="24"/>
                <w:szCs w:val="24"/>
                <w:shd w:val="clear" w:color="auto" w:fill="FFFFFF"/>
                <w:lang w:eastAsia="zh-CN"/>
              </w:rPr>
              <w:t xml:space="preserve"> reģistrēta </w:t>
            </w:r>
            <w:r w:rsidRPr="00B8151D">
              <w:rPr>
                <w:sz w:val="24"/>
                <w:szCs w:val="24"/>
                <w:lang w:eastAsia="zh-CN"/>
              </w:rPr>
              <w:t>16.09.2019.,</w:t>
            </w:r>
            <w:r w:rsidRPr="00B8151D">
              <w:rPr>
                <w:lang w:eastAsia="zh-CN"/>
              </w:rPr>
              <w:t xml:space="preserve"> </w:t>
            </w:r>
            <w:r w:rsidRPr="00B8151D">
              <w:rPr>
                <w:sz w:val="24"/>
                <w:szCs w:val="24"/>
                <w:shd w:val="clear" w:color="auto" w:fill="FFFFFF"/>
                <w:lang w:eastAsia="zh-CN"/>
              </w:rPr>
              <w:t>NR.40008290729</w:t>
            </w:r>
          </w:p>
        </w:tc>
        <w:tc>
          <w:tcPr>
            <w:tcW w:w="27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AA93C2" w14:textId="77777777" w:rsidR="00B8151D" w:rsidRPr="00B8151D" w:rsidRDefault="00B8151D" w:rsidP="00B8151D">
            <w:pPr>
              <w:suppressAutoHyphens/>
              <w:rPr>
                <w:sz w:val="24"/>
                <w:szCs w:val="24"/>
                <w:lang w:eastAsia="zh-CN"/>
              </w:rPr>
            </w:pPr>
            <w:r w:rsidRPr="00B8151D">
              <w:rPr>
                <w:sz w:val="24"/>
                <w:szCs w:val="24"/>
                <w:lang w:eastAsia="zh-CN"/>
              </w:rPr>
              <w:t>Galda tenisa attīstība</w:t>
            </w:r>
          </w:p>
        </w:tc>
      </w:tr>
    </w:tbl>
    <w:p w14:paraId="166BAC23" w14:textId="77777777" w:rsidR="00B8151D" w:rsidRPr="00B8151D" w:rsidRDefault="00B8151D" w:rsidP="00B8151D">
      <w:pPr>
        <w:suppressAutoHyphens/>
        <w:spacing w:after="120" w:line="360" w:lineRule="auto"/>
        <w:contextualSpacing/>
        <w:jc w:val="right"/>
        <w:rPr>
          <w:sz w:val="24"/>
          <w:szCs w:val="24"/>
          <w:highlight w:val="white"/>
          <w:lang w:eastAsia="zh-CN"/>
        </w:rPr>
      </w:pPr>
      <w:r w:rsidRPr="00B8151D">
        <w:rPr>
          <w:sz w:val="24"/>
          <w:szCs w:val="24"/>
          <w:shd w:val="clear" w:color="auto" w:fill="FFFFFF"/>
          <w:lang w:eastAsia="zh-CN"/>
        </w:rPr>
        <w:t>”</w:t>
      </w:r>
    </w:p>
    <w:p w14:paraId="3BB77A08" w14:textId="77777777" w:rsidR="00B8151D" w:rsidRPr="00B8151D" w:rsidRDefault="00B8151D" w:rsidP="00B8151D">
      <w:pPr>
        <w:numPr>
          <w:ilvl w:val="1"/>
          <w:numId w:val="38"/>
        </w:numPr>
        <w:suppressAutoHyphens/>
        <w:spacing w:after="120" w:line="360" w:lineRule="auto"/>
        <w:ind w:left="0" w:firstLine="567"/>
        <w:contextualSpacing/>
        <w:jc w:val="both"/>
        <w:rPr>
          <w:sz w:val="24"/>
          <w:szCs w:val="24"/>
          <w:highlight w:val="white"/>
          <w:lang w:eastAsia="zh-CN"/>
        </w:rPr>
      </w:pPr>
      <w:r w:rsidRPr="00B8151D">
        <w:rPr>
          <w:sz w:val="24"/>
          <w:szCs w:val="24"/>
          <w:shd w:val="clear" w:color="auto" w:fill="FFFFFF"/>
          <w:lang w:eastAsia="zh-CN"/>
        </w:rPr>
        <w:t>Svītrot 7.nodaļā “SVID ANALĪZE” tekstu “</w:t>
      </w:r>
      <w:r w:rsidRPr="00B8151D">
        <w:rPr>
          <w:sz w:val="24"/>
          <w:szCs w:val="24"/>
          <w:lang w:eastAsia="en-US"/>
        </w:rPr>
        <w:t>(turpmāk – BJSS)”.</w:t>
      </w:r>
    </w:p>
    <w:p w14:paraId="08D14B0B" w14:textId="77777777" w:rsidR="00B8151D" w:rsidRPr="00B8151D" w:rsidRDefault="00B8151D" w:rsidP="00B8151D">
      <w:pPr>
        <w:numPr>
          <w:ilvl w:val="1"/>
          <w:numId w:val="38"/>
        </w:numPr>
        <w:suppressAutoHyphens/>
        <w:spacing w:after="120" w:line="360" w:lineRule="auto"/>
        <w:ind w:left="0" w:firstLine="567"/>
        <w:contextualSpacing/>
        <w:jc w:val="both"/>
        <w:rPr>
          <w:sz w:val="24"/>
          <w:szCs w:val="24"/>
          <w:highlight w:val="white"/>
          <w:lang w:eastAsia="zh-CN"/>
        </w:rPr>
      </w:pPr>
      <w:r w:rsidRPr="00B8151D">
        <w:rPr>
          <w:sz w:val="24"/>
          <w:szCs w:val="24"/>
          <w:shd w:val="clear" w:color="auto" w:fill="FFFFFF"/>
          <w:lang w:eastAsia="zh-CN"/>
        </w:rPr>
        <w:t>Izteikt 8.nodaļu “RĪCĪBAS PROGRAMMA” jaunā redakcijā (4.pielikums).</w:t>
      </w:r>
    </w:p>
    <w:p w14:paraId="60389912" w14:textId="77777777" w:rsidR="00B8151D" w:rsidRPr="00B8151D" w:rsidRDefault="00B8151D" w:rsidP="00B8151D">
      <w:pPr>
        <w:numPr>
          <w:ilvl w:val="0"/>
          <w:numId w:val="38"/>
        </w:numPr>
        <w:suppressAutoHyphens/>
        <w:spacing w:after="120" w:line="360" w:lineRule="auto"/>
        <w:ind w:left="0" w:firstLine="567"/>
        <w:contextualSpacing/>
        <w:jc w:val="both"/>
        <w:rPr>
          <w:sz w:val="24"/>
          <w:szCs w:val="24"/>
          <w:highlight w:val="white"/>
          <w:lang w:eastAsia="zh-CN"/>
        </w:rPr>
      </w:pPr>
      <w:r w:rsidRPr="00B8151D">
        <w:rPr>
          <w:sz w:val="24"/>
          <w:szCs w:val="24"/>
          <w:highlight w:val="white"/>
          <w:lang w:eastAsia="zh-CN"/>
        </w:rPr>
        <w:t>Grozījumi Plānā</w:t>
      </w:r>
      <w:r w:rsidRPr="00B8151D">
        <w:rPr>
          <w:sz w:val="24"/>
          <w:szCs w:val="24"/>
          <w:lang w:eastAsia="zh-CN"/>
        </w:rPr>
        <w:t xml:space="preserve"> stājas spēkā 2020.gada 1.augustā.</w:t>
      </w:r>
    </w:p>
    <w:p w14:paraId="76552A97" w14:textId="77777777" w:rsidR="00B8151D" w:rsidRPr="00B8151D" w:rsidRDefault="00B8151D" w:rsidP="00B8151D">
      <w:pPr>
        <w:suppressAutoHyphens/>
        <w:spacing w:after="120" w:line="360" w:lineRule="auto"/>
        <w:ind w:left="567"/>
        <w:contextualSpacing/>
        <w:jc w:val="both"/>
        <w:rPr>
          <w:sz w:val="24"/>
          <w:szCs w:val="24"/>
          <w:highlight w:val="white"/>
          <w:lang w:eastAsia="zh-CN"/>
        </w:rPr>
      </w:pPr>
    </w:p>
    <w:p w14:paraId="3C4FE801" w14:textId="77777777" w:rsidR="00B8151D" w:rsidRPr="00B8151D" w:rsidRDefault="00B8151D" w:rsidP="00B8151D">
      <w:pPr>
        <w:suppressAutoHyphens/>
        <w:ind w:right="-1"/>
        <w:jc w:val="both"/>
        <w:rPr>
          <w:rFonts w:eastAsia="Calibri"/>
          <w:color w:val="000000"/>
          <w:sz w:val="24"/>
          <w:szCs w:val="24"/>
          <w:lang w:eastAsia="zh-CN"/>
        </w:rPr>
      </w:pPr>
      <w:r w:rsidRPr="00B8151D">
        <w:rPr>
          <w:rFonts w:eastAsia="Calibri"/>
          <w:sz w:val="24"/>
          <w:szCs w:val="24"/>
          <w:lang w:eastAsia="zh-CN"/>
        </w:rPr>
        <w:t>Gulbenes novada domes priekšsēdētājs</w:t>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proofErr w:type="spellStart"/>
      <w:r w:rsidRPr="00B8151D">
        <w:rPr>
          <w:rFonts w:eastAsia="Calibri"/>
          <w:sz w:val="24"/>
          <w:szCs w:val="24"/>
          <w:lang w:eastAsia="zh-CN"/>
        </w:rPr>
        <w:t>N.Audzišs</w:t>
      </w:r>
      <w:proofErr w:type="spellEnd"/>
    </w:p>
    <w:p w14:paraId="60843FA9" w14:textId="77777777" w:rsidR="00B8151D" w:rsidRPr="00B8151D" w:rsidRDefault="00B8151D" w:rsidP="00B8151D">
      <w:pPr>
        <w:suppressAutoHyphens/>
        <w:ind w:right="-1"/>
        <w:jc w:val="both"/>
        <w:rPr>
          <w:rFonts w:eastAsia="Calibri"/>
          <w:color w:val="000000"/>
          <w:sz w:val="24"/>
          <w:szCs w:val="24"/>
          <w:lang w:eastAsia="zh-CN"/>
        </w:rPr>
      </w:pPr>
    </w:p>
    <w:p w14:paraId="4C8B134E" w14:textId="77777777" w:rsidR="00B8151D" w:rsidRPr="00B8151D" w:rsidRDefault="00B8151D" w:rsidP="00B8151D">
      <w:pPr>
        <w:suppressAutoHyphens/>
        <w:ind w:right="-1"/>
        <w:jc w:val="both"/>
        <w:rPr>
          <w:rFonts w:eastAsia="Calibri"/>
          <w:color w:val="000000"/>
          <w:sz w:val="24"/>
          <w:szCs w:val="24"/>
          <w:lang w:eastAsia="zh-CN"/>
        </w:rPr>
      </w:pPr>
    </w:p>
    <w:p w14:paraId="0E707A2B" w14:textId="77777777" w:rsidR="00B8151D" w:rsidRPr="00B8151D" w:rsidRDefault="00B8151D" w:rsidP="00B8151D">
      <w:pPr>
        <w:suppressAutoHyphens/>
        <w:ind w:right="-1"/>
        <w:jc w:val="both"/>
        <w:rPr>
          <w:rFonts w:eastAsia="Calibri"/>
          <w:color w:val="000000"/>
          <w:sz w:val="24"/>
          <w:szCs w:val="24"/>
          <w:lang w:eastAsia="zh-CN"/>
        </w:rPr>
      </w:pPr>
    </w:p>
    <w:p w14:paraId="0C0B8D81" w14:textId="77777777" w:rsidR="00B8151D" w:rsidRPr="00B8151D" w:rsidRDefault="00B8151D" w:rsidP="00B8151D">
      <w:pPr>
        <w:suppressAutoHyphens/>
        <w:ind w:right="-1"/>
        <w:jc w:val="both"/>
        <w:rPr>
          <w:rFonts w:eastAsia="Calibri"/>
          <w:color w:val="000000"/>
          <w:sz w:val="24"/>
          <w:szCs w:val="24"/>
          <w:lang w:eastAsia="zh-CN"/>
        </w:rPr>
      </w:pPr>
    </w:p>
    <w:p w14:paraId="32404516" w14:textId="77777777" w:rsidR="00B8151D" w:rsidRPr="00B8151D" w:rsidRDefault="00B8151D" w:rsidP="00B8151D">
      <w:pPr>
        <w:suppressAutoHyphens/>
        <w:ind w:right="-1"/>
        <w:jc w:val="both"/>
        <w:rPr>
          <w:rFonts w:eastAsia="Calibri"/>
          <w:color w:val="000000"/>
          <w:sz w:val="24"/>
          <w:szCs w:val="24"/>
          <w:lang w:eastAsia="zh-CN"/>
        </w:rPr>
      </w:pPr>
    </w:p>
    <w:p w14:paraId="66A731CF" w14:textId="77777777" w:rsidR="00B8151D" w:rsidRPr="00B8151D" w:rsidRDefault="00B8151D" w:rsidP="00B8151D">
      <w:pPr>
        <w:suppressAutoHyphens/>
        <w:ind w:right="-1"/>
        <w:jc w:val="both"/>
        <w:rPr>
          <w:rFonts w:eastAsia="Calibri"/>
          <w:color w:val="000000"/>
          <w:sz w:val="24"/>
          <w:szCs w:val="24"/>
          <w:lang w:eastAsia="zh-CN"/>
        </w:rPr>
      </w:pPr>
    </w:p>
    <w:p w14:paraId="372EC3B7" w14:textId="77777777" w:rsidR="00B8151D" w:rsidRPr="00B8151D" w:rsidRDefault="00B8151D" w:rsidP="00B8151D">
      <w:pPr>
        <w:suppressAutoHyphens/>
        <w:ind w:right="-1"/>
        <w:jc w:val="both"/>
        <w:rPr>
          <w:rFonts w:eastAsia="Calibri"/>
          <w:color w:val="000000"/>
          <w:sz w:val="24"/>
          <w:szCs w:val="24"/>
          <w:lang w:eastAsia="zh-CN"/>
        </w:rPr>
      </w:pPr>
    </w:p>
    <w:p w14:paraId="18172471" w14:textId="77777777" w:rsidR="00B8151D" w:rsidRPr="00B8151D" w:rsidRDefault="00B8151D" w:rsidP="00B8151D">
      <w:pPr>
        <w:suppressAutoHyphens/>
        <w:ind w:right="-1"/>
        <w:jc w:val="both"/>
        <w:rPr>
          <w:rFonts w:eastAsia="Calibri"/>
          <w:color w:val="000000"/>
          <w:sz w:val="24"/>
          <w:szCs w:val="24"/>
          <w:lang w:eastAsia="zh-CN"/>
        </w:rPr>
      </w:pPr>
    </w:p>
    <w:p w14:paraId="4ADDB82D" w14:textId="77777777" w:rsidR="00B8151D" w:rsidRPr="00B8151D" w:rsidRDefault="00B8151D" w:rsidP="00B8151D">
      <w:pPr>
        <w:suppressAutoHyphens/>
        <w:ind w:right="-1"/>
        <w:jc w:val="both"/>
        <w:rPr>
          <w:rFonts w:eastAsia="Calibri"/>
          <w:color w:val="000000"/>
          <w:sz w:val="24"/>
          <w:szCs w:val="24"/>
          <w:lang w:eastAsia="zh-CN"/>
        </w:rPr>
      </w:pPr>
    </w:p>
    <w:p w14:paraId="36EF67DF" w14:textId="77777777" w:rsidR="00B8151D" w:rsidRPr="00B8151D" w:rsidRDefault="00B8151D" w:rsidP="00B8151D">
      <w:pPr>
        <w:suppressAutoHyphens/>
        <w:ind w:right="-1"/>
        <w:jc w:val="both"/>
        <w:rPr>
          <w:rFonts w:eastAsia="Calibri"/>
          <w:color w:val="000000"/>
          <w:sz w:val="24"/>
          <w:szCs w:val="24"/>
          <w:lang w:eastAsia="zh-CN"/>
        </w:rPr>
      </w:pPr>
    </w:p>
    <w:p w14:paraId="1970A178" w14:textId="77777777" w:rsidR="00B8151D" w:rsidRPr="00B8151D" w:rsidRDefault="00B8151D" w:rsidP="00B8151D">
      <w:pPr>
        <w:suppressAutoHyphens/>
        <w:ind w:right="-1"/>
        <w:jc w:val="both"/>
        <w:rPr>
          <w:rFonts w:eastAsia="Calibri"/>
          <w:color w:val="000000"/>
          <w:sz w:val="24"/>
          <w:szCs w:val="24"/>
          <w:lang w:eastAsia="zh-CN"/>
        </w:rPr>
      </w:pPr>
    </w:p>
    <w:p w14:paraId="10EF28B3" w14:textId="77777777" w:rsidR="00B8151D" w:rsidRPr="00B8151D" w:rsidRDefault="00B8151D" w:rsidP="00B8151D">
      <w:pPr>
        <w:suppressAutoHyphens/>
        <w:rPr>
          <w:rFonts w:eastAsia="Calibri"/>
          <w:sz w:val="24"/>
          <w:szCs w:val="24"/>
          <w:lang w:eastAsia="zh-CN"/>
        </w:rPr>
      </w:pPr>
      <w:bookmarkStart w:id="11" w:name="_Hlk43123628"/>
      <w:bookmarkEnd w:id="11"/>
      <w:r w:rsidRPr="00B8151D">
        <w:rPr>
          <w:rFonts w:eastAsia="Calibri"/>
          <w:sz w:val="24"/>
          <w:szCs w:val="24"/>
          <w:lang w:eastAsia="zh-CN"/>
        </w:rPr>
        <w:br w:type="page"/>
      </w:r>
    </w:p>
    <w:p w14:paraId="41F92608" w14:textId="77777777" w:rsidR="00B8151D" w:rsidRPr="00B8151D" w:rsidRDefault="00B8151D" w:rsidP="00B8151D">
      <w:pPr>
        <w:suppressAutoHyphens/>
        <w:ind w:right="-1"/>
        <w:jc w:val="right"/>
        <w:rPr>
          <w:rFonts w:eastAsia="Calibri"/>
          <w:sz w:val="24"/>
          <w:szCs w:val="24"/>
          <w:lang w:eastAsia="zh-CN"/>
        </w:rPr>
      </w:pPr>
      <w:r w:rsidRPr="00B8151D">
        <w:rPr>
          <w:rFonts w:eastAsia="Calibri"/>
          <w:sz w:val="24"/>
          <w:szCs w:val="24"/>
          <w:lang w:eastAsia="zh-CN"/>
        </w:rPr>
        <w:lastRenderedPageBreak/>
        <w:t xml:space="preserve">1.pielikums </w:t>
      </w:r>
    </w:p>
    <w:p w14:paraId="0E34D3EE" w14:textId="77777777" w:rsidR="00B8151D" w:rsidRPr="00B8151D" w:rsidRDefault="00B8151D" w:rsidP="00B8151D">
      <w:pPr>
        <w:suppressAutoHyphens/>
        <w:ind w:right="-1"/>
        <w:jc w:val="right"/>
        <w:rPr>
          <w:lang w:eastAsia="zh-CN"/>
        </w:rPr>
      </w:pPr>
      <w:r w:rsidRPr="00B8151D">
        <w:rPr>
          <w:rFonts w:eastAsia="Calibri"/>
          <w:sz w:val="24"/>
          <w:szCs w:val="24"/>
          <w:lang w:eastAsia="zh-CN"/>
        </w:rPr>
        <w:t xml:space="preserve">grozījumiem Gulbenes novada domes 2018.gada 30.augusta </w:t>
      </w:r>
    </w:p>
    <w:p w14:paraId="1BB30ED4" w14:textId="77777777" w:rsidR="00B8151D" w:rsidRPr="00B8151D" w:rsidRDefault="00B8151D" w:rsidP="00B8151D">
      <w:pPr>
        <w:suppressAutoHyphens/>
        <w:ind w:right="-1"/>
        <w:jc w:val="right"/>
        <w:rPr>
          <w:rFonts w:eastAsia="Calibri"/>
          <w:sz w:val="24"/>
          <w:szCs w:val="24"/>
          <w:lang w:eastAsia="zh-CN"/>
        </w:rPr>
      </w:pPr>
      <w:r w:rsidRPr="00B8151D">
        <w:rPr>
          <w:rFonts w:eastAsia="Calibri"/>
          <w:sz w:val="24"/>
          <w:szCs w:val="24"/>
          <w:lang w:eastAsia="zh-CN"/>
        </w:rPr>
        <w:t xml:space="preserve">attīstības plānošanas dokumentā “Gulbenes novada </w:t>
      </w:r>
    </w:p>
    <w:p w14:paraId="3F4CABCA" w14:textId="77777777" w:rsidR="00B8151D" w:rsidRPr="00B8151D" w:rsidRDefault="00B8151D" w:rsidP="00B8151D">
      <w:pPr>
        <w:suppressAutoHyphens/>
        <w:ind w:right="-1"/>
        <w:jc w:val="right"/>
        <w:rPr>
          <w:rFonts w:eastAsia="Calibri"/>
          <w:color w:val="FF0000"/>
          <w:sz w:val="24"/>
          <w:szCs w:val="24"/>
          <w:lang w:eastAsia="zh-CN"/>
        </w:rPr>
      </w:pPr>
      <w:r w:rsidRPr="00B8151D">
        <w:rPr>
          <w:rFonts w:eastAsia="Calibri"/>
          <w:sz w:val="24"/>
          <w:szCs w:val="24"/>
          <w:lang w:eastAsia="zh-CN"/>
        </w:rPr>
        <w:t>sporta attīstības plāns 2018. – 2022.gadam”</w:t>
      </w:r>
    </w:p>
    <w:p w14:paraId="7B6736E0" w14:textId="77777777" w:rsidR="00B8151D" w:rsidRPr="00B8151D" w:rsidRDefault="00B8151D" w:rsidP="00B8151D">
      <w:pPr>
        <w:shd w:val="clear" w:color="auto" w:fill="FFFFFF"/>
        <w:suppressAutoHyphens/>
        <w:spacing w:after="120" w:line="360" w:lineRule="auto"/>
        <w:ind w:firstLine="851"/>
        <w:jc w:val="center"/>
        <w:rPr>
          <w:rFonts w:eastAsia="Calibri"/>
          <w:b/>
          <w:color w:val="FF0000"/>
          <w:sz w:val="24"/>
          <w:szCs w:val="24"/>
          <w:lang w:eastAsia="zh-CN"/>
        </w:rPr>
      </w:pPr>
      <w:bookmarkStart w:id="12" w:name="_Hlk431236281"/>
      <w:bookmarkEnd w:id="12"/>
    </w:p>
    <w:p w14:paraId="41B12F0E"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r w:rsidRPr="00B8151D">
        <w:rPr>
          <w:b/>
          <w:sz w:val="24"/>
          <w:szCs w:val="24"/>
          <w:lang w:eastAsia="zh-CN"/>
        </w:rPr>
        <w:t>SATURS</w:t>
      </w:r>
    </w:p>
    <w:p w14:paraId="4566F358"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p>
    <w:p w14:paraId="199246D8" w14:textId="77777777" w:rsidR="00B8151D" w:rsidRPr="00B8151D" w:rsidRDefault="00B8151D" w:rsidP="00B8151D">
      <w:pPr>
        <w:shd w:val="clear" w:color="auto" w:fill="FFFFFF"/>
        <w:suppressAutoHyphens/>
        <w:spacing w:after="120" w:line="360" w:lineRule="auto"/>
        <w:ind w:firstLine="851"/>
        <w:jc w:val="both"/>
        <w:rPr>
          <w:b/>
          <w:sz w:val="24"/>
          <w:szCs w:val="24"/>
          <w:lang w:eastAsia="zh-CN"/>
        </w:rPr>
      </w:pPr>
      <w:r w:rsidRPr="00B8151D">
        <w:rPr>
          <w:b/>
          <w:sz w:val="24"/>
          <w:szCs w:val="24"/>
          <w:lang w:eastAsia="zh-CN"/>
        </w:rPr>
        <w:t>Dokumentā lietotie saīsinājumi</w:t>
      </w:r>
      <w:r w:rsidRPr="00B8151D">
        <w:rPr>
          <w:sz w:val="24"/>
          <w:szCs w:val="24"/>
          <w:lang w:eastAsia="zh-CN"/>
        </w:rPr>
        <w:t>...........................................................................................3</w:t>
      </w:r>
    </w:p>
    <w:p w14:paraId="1BB49813" w14:textId="77777777" w:rsidR="00B8151D" w:rsidRPr="00B8151D" w:rsidRDefault="00B8151D" w:rsidP="00B8151D">
      <w:pPr>
        <w:shd w:val="clear" w:color="auto" w:fill="FFFFFF"/>
        <w:suppressAutoHyphens/>
        <w:spacing w:after="120" w:line="360" w:lineRule="auto"/>
        <w:ind w:firstLine="851"/>
        <w:jc w:val="both"/>
        <w:rPr>
          <w:b/>
          <w:sz w:val="24"/>
          <w:szCs w:val="24"/>
          <w:lang w:eastAsia="zh-CN"/>
        </w:rPr>
      </w:pPr>
      <w:r w:rsidRPr="00B8151D">
        <w:rPr>
          <w:b/>
          <w:sz w:val="24"/>
          <w:szCs w:val="24"/>
          <w:lang w:eastAsia="zh-CN"/>
        </w:rPr>
        <w:t>Ievads</w:t>
      </w:r>
      <w:r w:rsidRPr="00B8151D">
        <w:rPr>
          <w:sz w:val="24"/>
          <w:szCs w:val="24"/>
          <w:lang w:eastAsia="zh-CN"/>
        </w:rPr>
        <w:t>.....................................................................................................................................4</w:t>
      </w:r>
    </w:p>
    <w:p w14:paraId="7A3ACEF1" w14:textId="77777777" w:rsidR="00B8151D" w:rsidRPr="00B8151D" w:rsidRDefault="00B8151D" w:rsidP="00B8151D">
      <w:pPr>
        <w:numPr>
          <w:ilvl w:val="0"/>
          <w:numId w:val="34"/>
        </w:numPr>
        <w:shd w:val="clear" w:color="auto" w:fill="FFFFFF"/>
        <w:suppressAutoHyphens/>
        <w:spacing w:after="120" w:line="360" w:lineRule="auto"/>
        <w:jc w:val="both"/>
        <w:rPr>
          <w:lang w:eastAsia="zh-CN"/>
        </w:rPr>
      </w:pPr>
      <w:r w:rsidRPr="00B8151D">
        <w:rPr>
          <w:b/>
          <w:sz w:val="24"/>
          <w:szCs w:val="24"/>
          <w:lang w:eastAsia="zh-CN"/>
        </w:rPr>
        <w:t>Sporta jomas administrēšana novadā</w:t>
      </w:r>
      <w:r w:rsidRPr="00B8151D">
        <w:rPr>
          <w:sz w:val="24"/>
          <w:szCs w:val="24"/>
          <w:lang w:eastAsia="zh-CN"/>
        </w:rPr>
        <w:t>..........................................................................5</w:t>
      </w:r>
    </w:p>
    <w:p w14:paraId="3D21DCAD" w14:textId="77777777" w:rsidR="00B8151D" w:rsidRPr="00B8151D" w:rsidRDefault="00B8151D" w:rsidP="00B8151D">
      <w:pPr>
        <w:numPr>
          <w:ilvl w:val="0"/>
          <w:numId w:val="34"/>
        </w:numPr>
        <w:shd w:val="clear" w:color="auto" w:fill="FFFFFF"/>
        <w:suppressAutoHyphens/>
        <w:spacing w:after="120" w:line="360" w:lineRule="auto"/>
        <w:jc w:val="both"/>
        <w:rPr>
          <w:lang w:eastAsia="zh-CN"/>
        </w:rPr>
      </w:pPr>
      <w:r w:rsidRPr="00B8151D">
        <w:rPr>
          <w:b/>
          <w:sz w:val="24"/>
          <w:szCs w:val="24"/>
          <w:lang w:eastAsia="zh-CN"/>
        </w:rPr>
        <w:t>Sporta infrastruktūra un finanses</w:t>
      </w:r>
      <w:r w:rsidRPr="00B8151D">
        <w:rPr>
          <w:sz w:val="24"/>
          <w:szCs w:val="24"/>
          <w:lang w:eastAsia="zh-CN"/>
        </w:rPr>
        <w:t>................................................................................7</w:t>
      </w:r>
    </w:p>
    <w:p w14:paraId="571BACB1" w14:textId="77777777" w:rsidR="00B8151D" w:rsidRPr="00B8151D" w:rsidRDefault="00B8151D" w:rsidP="00B8151D">
      <w:pPr>
        <w:numPr>
          <w:ilvl w:val="5"/>
          <w:numId w:val="34"/>
        </w:numPr>
        <w:shd w:val="clear" w:color="auto" w:fill="FFFFFF"/>
        <w:suppressAutoHyphens/>
        <w:spacing w:after="120" w:line="360" w:lineRule="auto"/>
        <w:ind w:left="1260"/>
        <w:jc w:val="both"/>
        <w:rPr>
          <w:sz w:val="24"/>
          <w:szCs w:val="24"/>
          <w:lang w:eastAsia="zh-CN"/>
        </w:rPr>
      </w:pPr>
      <w:r w:rsidRPr="00B8151D">
        <w:rPr>
          <w:sz w:val="24"/>
          <w:szCs w:val="24"/>
          <w:lang w:eastAsia="zh-CN"/>
        </w:rPr>
        <w:t>2.1. Sporta infrastruktūra un sporta objekti.................................................................7</w:t>
      </w:r>
    </w:p>
    <w:p w14:paraId="5BBCE5F4" w14:textId="77777777" w:rsidR="00B8151D" w:rsidRPr="00B8151D" w:rsidRDefault="00B8151D" w:rsidP="00B8151D">
      <w:pPr>
        <w:numPr>
          <w:ilvl w:val="5"/>
          <w:numId w:val="34"/>
        </w:numPr>
        <w:shd w:val="clear" w:color="auto" w:fill="FFFFFF"/>
        <w:suppressAutoHyphens/>
        <w:spacing w:after="120" w:line="360" w:lineRule="auto"/>
        <w:ind w:left="1260"/>
        <w:jc w:val="both"/>
        <w:rPr>
          <w:lang w:eastAsia="zh-CN"/>
        </w:rPr>
      </w:pPr>
      <w:r w:rsidRPr="00B8151D">
        <w:rPr>
          <w:sz w:val="24"/>
          <w:szCs w:val="24"/>
          <w:lang w:eastAsia="zh-CN"/>
        </w:rPr>
        <w:t>2.2. Finanses sporta jomā.............................................................................................9</w:t>
      </w:r>
    </w:p>
    <w:p w14:paraId="78CEB1CE"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Bērnu un jauniešu sports</w:t>
      </w:r>
      <w:r w:rsidRPr="00B8151D">
        <w:rPr>
          <w:sz w:val="24"/>
          <w:szCs w:val="24"/>
          <w:lang w:eastAsia="zh-CN"/>
        </w:rPr>
        <w:t>.............................................................................................11</w:t>
      </w:r>
    </w:p>
    <w:p w14:paraId="2C8828D1" w14:textId="77777777" w:rsidR="00B8151D" w:rsidRPr="00B8151D" w:rsidRDefault="00B8151D" w:rsidP="00B8151D">
      <w:pPr>
        <w:numPr>
          <w:ilvl w:val="3"/>
          <w:numId w:val="34"/>
        </w:numPr>
        <w:shd w:val="clear" w:color="auto" w:fill="FFFFFF"/>
        <w:suppressAutoHyphens/>
        <w:spacing w:after="120" w:line="360" w:lineRule="auto"/>
        <w:ind w:left="1276"/>
        <w:jc w:val="both"/>
        <w:rPr>
          <w:lang w:eastAsia="zh-CN"/>
        </w:rPr>
      </w:pPr>
      <w:r w:rsidRPr="00B8151D">
        <w:rPr>
          <w:sz w:val="24"/>
          <w:szCs w:val="24"/>
          <w:lang w:eastAsia="zh-CN"/>
        </w:rPr>
        <w:t>3.1. Gulbenes BJSS....................................................................................................12</w:t>
      </w:r>
    </w:p>
    <w:p w14:paraId="7E92B2DD" w14:textId="77777777" w:rsidR="00B8151D" w:rsidRPr="00B8151D" w:rsidRDefault="00B8151D" w:rsidP="00B8151D">
      <w:pPr>
        <w:shd w:val="clear" w:color="auto" w:fill="FFFFFF"/>
        <w:suppressAutoHyphens/>
        <w:spacing w:after="120" w:line="360" w:lineRule="auto"/>
        <w:ind w:left="142" w:firstLine="1134"/>
        <w:jc w:val="both"/>
        <w:rPr>
          <w:sz w:val="24"/>
          <w:szCs w:val="24"/>
          <w:lang w:eastAsia="zh-CN"/>
        </w:rPr>
      </w:pPr>
      <w:r w:rsidRPr="00B8151D">
        <w:rPr>
          <w:sz w:val="24"/>
          <w:szCs w:val="24"/>
          <w:lang w:eastAsia="zh-CN"/>
        </w:rPr>
        <w:t xml:space="preserve">   3.2. Skolu sports.........................................................................................................14</w:t>
      </w:r>
    </w:p>
    <w:p w14:paraId="5CE4B96D" w14:textId="77777777" w:rsidR="00B8151D" w:rsidRPr="00B8151D" w:rsidRDefault="00B8151D" w:rsidP="00B8151D">
      <w:pPr>
        <w:numPr>
          <w:ilvl w:val="1"/>
          <w:numId w:val="34"/>
        </w:numPr>
        <w:shd w:val="clear" w:color="auto" w:fill="FFFFFF"/>
        <w:suppressAutoHyphens/>
        <w:spacing w:after="120" w:line="360" w:lineRule="auto"/>
        <w:ind w:left="1260"/>
        <w:jc w:val="both"/>
        <w:rPr>
          <w:lang w:eastAsia="zh-CN"/>
        </w:rPr>
      </w:pPr>
      <w:r w:rsidRPr="00B8151D">
        <w:rPr>
          <w:sz w:val="24"/>
          <w:szCs w:val="24"/>
          <w:lang w:eastAsia="zh-CN"/>
        </w:rPr>
        <w:t>3.3. Jauniešu centri.....................................................................................................15</w:t>
      </w:r>
    </w:p>
    <w:p w14:paraId="4DAA6F3A"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Augstu sasniegumu sports</w:t>
      </w:r>
      <w:r w:rsidRPr="00B8151D">
        <w:rPr>
          <w:sz w:val="24"/>
          <w:szCs w:val="24"/>
          <w:lang w:eastAsia="zh-CN"/>
        </w:rPr>
        <w:t>...........................................................................................16</w:t>
      </w:r>
    </w:p>
    <w:p w14:paraId="1E79DBBD"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Sporta pasākumu un sacensību sistēma</w:t>
      </w:r>
      <w:r w:rsidRPr="00B8151D">
        <w:rPr>
          <w:sz w:val="24"/>
          <w:szCs w:val="24"/>
          <w:lang w:eastAsia="zh-CN"/>
        </w:rPr>
        <w:t>.....................................................................19</w:t>
      </w:r>
    </w:p>
    <w:p w14:paraId="43EFA911"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Sporta klubi, biedrības</w:t>
      </w:r>
      <w:r w:rsidRPr="00B8151D">
        <w:rPr>
          <w:sz w:val="24"/>
          <w:szCs w:val="24"/>
          <w:lang w:eastAsia="zh-CN"/>
        </w:rPr>
        <w:t>................................................................................................26</w:t>
      </w:r>
    </w:p>
    <w:p w14:paraId="5C35CEFC"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SVID analīze</w:t>
      </w:r>
      <w:r w:rsidRPr="00B8151D">
        <w:rPr>
          <w:sz w:val="24"/>
          <w:szCs w:val="24"/>
          <w:lang w:eastAsia="zh-CN"/>
        </w:rPr>
        <w:t>.................................................................................................................29</w:t>
      </w:r>
    </w:p>
    <w:p w14:paraId="17528346" w14:textId="77777777" w:rsidR="00B8151D" w:rsidRPr="00B8151D" w:rsidRDefault="00B8151D" w:rsidP="00B8151D">
      <w:pPr>
        <w:numPr>
          <w:ilvl w:val="0"/>
          <w:numId w:val="34"/>
        </w:numPr>
        <w:shd w:val="clear" w:color="auto" w:fill="FFFFFF"/>
        <w:suppressAutoHyphens/>
        <w:spacing w:after="120" w:line="360" w:lineRule="auto"/>
        <w:jc w:val="both"/>
        <w:rPr>
          <w:b/>
          <w:sz w:val="24"/>
          <w:szCs w:val="24"/>
          <w:lang w:eastAsia="zh-CN"/>
        </w:rPr>
      </w:pPr>
      <w:r w:rsidRPr="00B8151D">
        <w:rPr>
          <w:b/>
          <w:sz w:val="24"/>
          <w:szCs w:val="24"/>
          <w:lang w:eastAsia="zh-CN"/>
        </w:rPr>
        <w:t>Rīcības programma</w:t>
      </w:r>
      <w:r w:rsidRPr="00B8151D">
        <w:rPr>
          <w:sz w:val="24"/>
          <w:szCs w:val="24"/>
          <w:lang w:eastAsia="zh-CN"/>
        </w:rPr>
        <w:t>......................................................................................................35</w:t>
      </w:r>
    </w:p>
    <w:p w14:paraId="5382D338"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p>
    <w:p w14:paraId="5CEDED6C" w14:textId="77777777" w:rsidR="00B8151D" w:rsidRPr="00B8151D" w:rsidRDefault="00B8151D" w:rsidP="00B8151D">
      <w:pPr>
        <w:suppressAutoHyphens/>
        <w:ind w:right="-1"/>
        <w:jc w:val="both"/>
        <w:rPr>
          <w:rFonts w:eastAsia="Calibri"/>
          <w:color w:val="000000"/>
          <w:sz w:val="24"/>
          <w:szCs w:val="24"/>
          <w:lang w:eastAsia="zh-CN"/>
        </w:rPr>
      </w:pPr>
      <w:r w:rsidRPr="00B8151D">
        <w:rPr>
          <w:rFonts w:eastAsia="Calibri"/>
          <w:sz w:val="24"/>
          <w:szCs w:val="24"/>
          <w:lang w:eastAsia="zh-CN"/>
        </w:rPr>
        <w:t>Gulbenes novada domes priekšsēdētājs</w:t>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proofErr w:type="spellStart"/>
      <w:r w:rsidRPr="00B8151D">
        <w:rPr>
          <w:rFonts w:eastAsia="Calibri"/>
          <w:sz w:val="24"/>
          <w:szCs w:val="24"/>
          <w:lang w:eastAsia="zh-CN"/>
        </w:rPr>
        <w:t>N.Audzišs</w:t>
      </w:r>
      <w:proofErr w:type="spellEnd"/>
    </w:p>
    <w:p w14:paraId="2EBA3F86" w14:textId="77777777" w:rsidR="00B8151D" w:rsidRPr="00B8151D" w:rsidRDefault="00B8151D" w:rsidP="00B8151D">
      <w:pPr>
        <w:suppressAutoHyphens/>
        <w:ind w:right="-1"/>
        <w:jc w:val="right"/>
        <w:rPr>
          <w:rFonts w:eastAsia="Calibri"/>
          <w:color w:val="000000"/>
          <w:sz w:val="24"/>
          <w:szCs w:val="24"/>
          <w:lang w:eastAsia="zh-CN"/>
        </w:rPr>
      </w:pPr>
    </w:p>
    <w:p w14:paraId="3A23B1C0" w14:textId="77777777" w:rsidR="00B8151D" w:rsidRPr="00B8151D" w:rsidRDefault="00B8151D" w:rsidP="00B8151D">
      <w:pPr>
        <w:suppressAutoHyphens/>
        <w:ind w:right="-1"/>
        <w:jc w:val="right"/>
        <w:rPr>
          <w:rFonts w:eastAsia="Calibri"/>
          <w:color w:val="000000"/>
          <w:sz w:val="24"/>
          <w:szCs w:val="24"/>
          <w:lang w:eastAsia="zh-CN"/>
        </w:rPr>
      </w:pPr>
    </w:p>
    <w:p w14:paraId="0666E3D4" w14:textId="77777777" w:rsidR="00B8151D" w:rsidRPr="00B8151D" w:rsidRDefault="00B8151D" w:rsidP="00B8151D">
      <w:pPr>
        <w:suppressAutoHyphens/>
        <w:ind w:right="-1"/>
        <w:jc w:val="right"/>
        <w:rPr>
          <w:rFonts w:eastAsia="Calibri"/>
          <w:color w:val="000000"/>
          <w:sz w:val="24"/>
          <w:szCs w:val="24"/>
          <w:lang w:eastAsia="zh-CN"/>
        </w:rPr>
      </w:pPr>
    </w:p>
    <w:p w14:paraId="343EDDA9" w14:textId="77777777" w:rsidR="00B8151D" w:rsidRPr="00B8151D" w:rsidRDefault="00B8151D" w:rsidP="00B8151D">
      <w:pPr>
        <w:suppressAutoHyphens/>
        <w:ind w:right="-1"/>
        <w:jc w:val="right"/>
        <w:rPr>
          <w:rFonts w:eastAsia="Calibri"/>
          <w:color w:val="000000"/>
          <w:sz w:val="24"/>
          <w:szCs w:val="24"/>
          <w:lang w:eastAsia="zh-CN"/>
        </w:rPr>
      </w:pPr>
    </w:p>
    <w:p w14:paraId="6ACA6539" w14:textId="77777777" w:rsidR="00B8151D" w:rsidRPr="00B8151D" w:rsidRDefault="00B8151D" w:rsidP="00B8151D">
      <w:pPr>
        <w:suppressAutoHyphens/>
        <w:ind w:right="-1"/>
        <w:jc w:val="right"/>
        <w:rPr>
          <w:rFonts w:eastAsia="Calibri"/>
          <w:color w:val="000000"/>
          <w:sz w:val="24"/>
          <w:szCs w:val="24"/>
          <w:lang w:eastAsia="zh-CN"/>
        </w:rPr>
      </w:pPr>
    </w:p>
    <w:p w14:paraId="719A2AD3" w14:textId="77777777" w:rsidR="00B8151D" w:rsidRPr="00B8151D" w:rsidRDefault="00B8151D" w:rsidP="00B8151D">
      <w:pPr>
        <w:suppressAutoHyphens/>
        <w:ind w:right="-1"/>
        <w:jc w:val="right"/>
        <w:rPr>
          <w:rFonts w:eastAsia="Calibri"/>
          <w:color w:val="000000"/>
          <w:sz w:val="24"/>
          <w:szCs w:val="24"/>
          <w:lang w:eastAsia="zh-CN"/>
        </w:rPr>
      </w:pPr>
    </w:p>
    <w:p w14:paraId="4269C8E1" w14:textId="77777777" w:rsidR="00B8151D" w:rsidRPr="00B8151D" w:rsidRDefault="00B8151D" w:rsidP="00B8151D">
      <w:pPr>
        <w:suppressAutoHyphens/>
        <w:ind w:right="-1"/>
        <w:jc w:val="right"/>
        <w:rPr>
          <w:rFonts w:eastAsia="Calibri"/>
          <w:color w:val="000000"/>
          <w:sz w:val="24"/>
          <w:szCs w:val="24"/>
          <w:lang w:eastAsia="zh-CN"/>
        </w:rPr>
      </w:pPr>
    </w:p>
    <w:p w14:paraId="6F4C2CB0" w14:textId="77777777" w:rsidR="00B8151D" w:rsidRPr="00B8151D" w:rsidRDefault="00B8151D" w:rsidP="00B8151D">
      <w:pPr>
        <w:suppressAutoHyphens/>
        <w:ind w:right="-1"/>
        <w:jc w:val="right"/>
        <w:rPr>
          <w:rFonts w:eastAsia="Calibri"/>
          <w:color w:val="000000"/>
          <w:sz w:val="24"/>
          <w:szCs w:val="24"/>
          <w:lang w:eastAsia="zh-CN"/>
        </w:rPr>
      </w:pPr>
    </w:p>
    <w:p w14:paraId="585B4AAE" w14:textId="77777777" w:rsidR="00B8151D" w:rsidRPr="00B8151D" w:rsidRDefault="00B8151D" w:rsidP="00B8151D">
      <w:pPr>
        <w:suppressAutoHyphens/>
        <w:ind w:right="-1"/>
        <w:jc w:val="right"/>
        <w:rPr>
          <w:rFonts w:eastAsia="Calibri"/>
          <w:color w:val="000000"/>
          <w:sz w:val="24"/>
          <w:szCs w:val="24"/>
          <w:lang w:eastAsia="zh-CN"/>
        </w:rPr>
      </w:pPr>
    </w:p>
    <w:p w14:paraId="414CE108" w14:textId="77777777" w:rsidR="00B8151D" w:rsidRPr="00B8151D" w:rsidRDefault="00B8151D" w:rsidP="00B8151D">
      <w:pPr>
        <w:suppressAutoHyphens/>
        <w:ind w:right="-1"/>
        <w:jc w:val="right"/>
        <w:rPr>
          <w:rFonts w:eastAsia="Calibri"/>
          <w:color w:val="000000"/>
          <w:sz w:val="24"/>
          <w:szCs w:val="24"/>
          <w:lang w:eastAsia="zh-CN"/>
        </w:rPr>
      </w:pPr>
    </w:p>
    <w:p w14:paraId="3D61D85B" w14:textId="77777777" w:rsidR="00B8151D" w:rsidRPr="00B8151D" w:rsidRDefault="00B8151D" w:rsidP="00B8151D">
      <w:pPr>
        <w:suppressAutoHyphens/>
        <w:ind w:right="-1"/>
        <w:jc w:val="right"/>
        <w:rPr>
          <w:rFonts w:eastAsia="Calibri"/>
          <w:color w:val="000000"/>
          <w:sz w:val="24"/>
          <w:szCs w:val="24"/>
          <w:lang w:eastAsia="zh-CN"/>
        </w:rPr>
      </w:pPr>
    </w:p>
    <w:p w14:paraId="6DB5FCD6" w14:textId="77777777" w:rsidR="00B8151D" w:rsidRPr="00B8151D" w:rsidRDefault="00B8151D" w:rsidP="00B8151D">
      <w:pPr>
        <w:suppressAutoHyphens/>
        <w:ind w:right="-1"/>
        <w:jc w:val="right"/>
        <w:rPr>
          <w:rFonts w:eastAsia="Calibri"/>
          <w:color w:val="000000"/>
          <w:sz w:val="24"/>
          <w:szCs w:val="24"/>
          <w:lang w:eastAsia="zh-CN"/>
        </w:rPr>
      </w:pPr>
    </w:p>
    <w:p w14:paraId="79B19F84" w14:textId="77777777" w:rsidR="00B8151D" w:rsidRPr="00B8151D" w:rsidRDefault="00B8151D" w:rsidP="00B8151D">
      <w:pPr>
        <w:suppressAutoHyphens/>
        <w:ind w:right="-1"/>
        <w:jc w:val="right"/>
        <w:rPr>
          <w:rFonts w:eastAsia="Calibri"/>
          <w:color w:val="000000"/>
          <w:sz w:val="24"/>
          <w:szCs w:val="24"/>
          <w:lang w:eastAsia="zh-CN"/>
        </w:rPr>
      </w:pPr>
    </w:p>
    <w:p w14:paraId="2E417BDF" w14:textId="77777777" w:rsidR="00B8151D" w:rsidRPr="00B8151D" w:rsidRDefault="00B8151D" w:rsidP="00B8151D">
      <w:pPr>
        <w:suppressAutoHyphens/>
        <w:rPr>
          <w:rFonts w:eastAsia="Calibri"/>
          <w:sz w:val="24"/>
          <w:szCs w:val="24"/>
          <w:lang w:eastAsia="zh-CN"/>
        </w:rPr>
      </w:pPr>
      <w:r w:rsidRPr="00B8151D">
        <w:rPr>
          <w:rFonts w:eastAsia="Calibri"/>
          <w:sz w:val="24"/>
          <w:szCs w:val="24"/>
          <w:lang w:eastAsia="zh-CN"/>
        </w:rPr>
        <w:br w:type="page"/>
      </w:r>
    </w:p>
    <w:p w14:paraId="2139E9AA" w14:textId="77777777" w:rsidR="00B8151D" w:rsidRPr="00B8151D" w:rsidRDefault="00B8151D" w:rsidP="00B8151D">
      <w:pPr>
        <w:suppressAutoHyphens/>
        <w:ind w:left="1440" w:right="-1"/>
        <w:jc w:val="both"/>
        <w:rPr>
          <w:rFonts w:eastAsia="Calibri"/>
          <w:sz w:val="24"/>
          <w:szCs w:val="24"/>
          <w:lang w:eastAsia="zh-CN"/>
        </w:rPr>
      </w:pPr>
      <w:r w:rsidRPr="00B8151D">
        <w:rPr>
          <w:rFonts w:eastAsia="Calibri"/>
          <w:sz w:val="24"/>
          <w:szCs w:val="24"/>
          <w:lang w:eastAsia="zh-CN"/>
        </w:rPr>
        <w:lastRenderedPageBreak/>
        <w:t>2.pielikums grozījumiem Gulbenes novada domes 2018.gada 30.augusta attīstības plānošanas dokumentā “Gulbenes novada sporta attīstības plāns 2018. – 2022.gadam”</w:t>
      </w:r>
    </w:p>
    <w:p w14:paraId="45C5D575" w14:textId="77777777" w:rsidR="00B8151D" w:rsidRPr="00B8151D" w:rsidRDefault="00B8151D" w:rsidP="00B8151D">
      <w:pPr>
        <w:suppressAutoHyphens/>
        <w:ind w:right="-1"/>
        <w:jc w:val="right"/>
        <w:rPr>
          <w:rFonts w:eastAsia="Calibri"/>
          <w:color w:val="000000"/>
          <w:sz w:val="24"/>
          <w:szCs w:val="24"/>
          <w:lang w:eastAsia="zh-CN"/>
        </w:rPr>
      </w:pPr>
    </w:p>
    <w:p w14:paraId="519AB3E8"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r w:rsidRPr="00B8151D">
        <w:rPr>
          <w:b/>
          <w:sz w:val="24"/>
          <w:szCs w:val="24"/>
          <w:lang w:eastAsia="zh-CN"/>
        </w:rPr>
        <w:t>DOKUMENTĀ LIETOTIE SAĪSINĀJUMI</w:t>
      </w:r>
    </w:p>
    <w:p w14:paraId="36F4B348" w14:textId="77777777" w:rsidR="00B8151D" w:rsidRPr="00B8151D" w:rsidRDefault="00B8151D" w:rsidP="00B8151D">
      <w:pPr>
        <w:shd w:val="clear" w:color="auto" w:fill="FFFFFF"/>
        <w:suppressAutoHyphens/>
        <w:spacing w:after="120" w:line="276" w:lineRule="auto"/>
        <w:rPr>
          <w:lang w:eastAsia="zh-CN"/>
        </w:rPr>
      </w:pPr>
      <w:r w:rsidRPr="00B8151D">
        <w:rPr>
          <w:sz w:val="24"/>
          <w:szCs w:val="24"/>
          <w:lang w:eastAsia="zh-CN"/>
        </w:rPr>
        <w:t xml:space="preserve">Attīstības un projektu nodaļa – Gulbenes novada pašvaldības Attīstības un projektu nodaļa </w:t>
      </w:r>
    </w:p>
    <w:p w14:paraId="648EAF7D"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Centrs – Gulbenes sporta centrs </w:t>
      </w:r>
    </w:p>
    <w:p w14:paraId="50EF428C"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Dome – Gulbenes novada dome</w:t>
      </w:r>
    </w:p>
    <w:p w14:paraId="05D8E388"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Ekonomikas nodaļa – Gulbenes novada pašvaldības Ekonomikas nodaļa </w:t>
      </w:r>
    </w:p>
    <w:p w14:paraId="6C9D96BF"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ES – Eiropas Savienība </w:t>
      </w:r>
    </w:p>
    <w:p w14:paraId="74ACFC05"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ESF – Eiropas Sociālais fonds </w:t>
      </w:r>
    </w:p>
    <w:p w14:paraId="2B4D358B"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EUR – naudas vienība eiro </w:t>
      </w:r>
    </w:p>
    <w:p w14:paraId="4C0BD45C" w14:textId="77777777" w:rsidR="00B8151D" w:rsidRPr="00B8151D" w:rsidRDefault="00B8151D" w:rsidP="00B8151D">
      <w:pPr>
        <w:shd w:val="clear" w:color="auto" w:fill="FFFFFF"/>
        <w:suppressAutoHyphens/>
        <w:spacing w:after="120" w:line="276" w:lineRule="auto"/>
        <w:rPr>
          <w:color w:val="FF0000"/>
          <w:sz w:val="24"/>
          <w:szCs w:val="24"/>
          <w:lang w:eastAsia="zh-CN"/>
        </w:rPr>
      </w:pPr>
      <w:r w:rsidRPr="00B8151D">
        <w:rPr>
          <w:sz w:val="24"/>
          <w:szCs w:val="24"/>
          <w:lang w:eastAsia="zh-CN"/>
        </w:rPr>
        <w:t>Gulbenes BJSS – Gulbenes novada Bērnu un jaunatnes sporta skola</w:t>
      </w:r>
    </w:p>
    <w:p w14:paraId="7CDEB678" w14:textId="77777777" w:rsidR="00B8151D" w:rsidRPr="00B8151D" w:rsidRDefault="00B8151D" w:rsidP="00B8151D">
      <w:pPr>
        <w:keepNext/>
        <w:keepLines/>
        <w:numPr>
          <w:ilvl w:val="1"/>
          <w:numId w:val="33"/>
        </w:numPr>
        <w:suppressAutoHyphens/>
        <w:spacing w:after="120" w:line="276" w:lineRule="auto"/>
        <w:outlineLvl w:val="1"/>
        <w:rPr>
          <w:rFonts w:eastAsia="SimSun;宋体"/>
          <w:color w:val="000000"/>
          <w:sz w:val="24"/>
          <w:szCs w:val="24"/>
          <w:lang w:eastAsia="zh-CN"/>
        </w:rPr>
      </w:pPr>
      <w:r w:rsidRPr="00B8151D">
        <w:rPr>
          <w:rFonts w:eastAsia="SimSun;宋体"/>
          <w:color w:val="000000"/>
          <w:sz w:val="24"/>
          <w:szCs w:val="24"/>
          <w:lang w:eastAsia="zh-CN"/>
        </w:rPr>
        <w:t xml:space="preserve">Gulbenes tūrisma un kultūrvēsturiskā mantojuma centrs – Gulbenes novada pašvaldības aģentūra “Gulbenes tūrisma un kultūrvēsturiskā mantojuma centrs” </w:t>
      </w:r>
    </w:p>
    <w:p w14:paraId="070B0CC3" w14:textId="77777777" w:rsidR="00B8151D" w:rsidRPr="00B8151D" w:rsidRDefault="00B8151D" w:rsidP="00B8151D">
      <w:pPr>
        <w:shd w:val="clear" w:color="auto" w:fill="FFFFFF"/>
        <w:suppressAutoHyphens/>
        <w:spacing w:after="120" w:line="276" w:lineRule="auto"/>
        <w:rPr>
          <w:lang w:eastAsia="zh-CN"/>
        </w:rPr>
      </w:pPr>
      <w:r w:rsidRPr="00B8151D">
        <w:rPr>
          <w:sz w:val="24"/>
          <w:szCs w:val="24"/>
          <w:lang w:eastAsia="zh-CN"/>
        </w:rPr>
        <w:t xml:space="preserve">Īpašumu pārraudzības nodaļa – Gulbenes novada pašvaldības Īpašumu pārraudzības nodaļa </w:t>
      </w:r>
    </w:p>
    <w:p w14:paraId="4DF54F5C" w14:textId="77777777" w:rsidR="00B8151D" w:rsidRPr="00B8151D" w:rsidRDefault="00B8151D" w:rsidP="00B8151D">
      <w:pPr>
        <w:shd w:val="clear" w:color="auto" w:fill="FFFFFF"/>
        <w:suppressAutoHyphens/>
        <w:spacing w:after="120" w:line="276" w:lineRule="auto"/>
        <w:rPr>
          <w:color w:val="FF0000"/>
          <w:sz w:val="24"/>
          <w:szCs w:val="24"/>
          <w:lang w:eastAsia="zh-CN"/>
        </w:rPr>
      </w:pPr>
      <w:r w:rsidRPr="00B8151D">
        <w:rPr>
          <w:sz w:val="24"/>
          <w:szCs w:val="24"/>
          <w:lang w:eastAsia="zh-CN"/>
        </w:rPr>
        <w:t>Izglītības pārvalde – Gulbenes novada Izglītības pārvalde</w:t>
      </w:r>
    </w:p>
    <w:p w14:paraId="56F250F1"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IZM – Izglītības un zinātnes ministrija</w:t>
      </w:r>
    </w:p>
    <w:p w14:paraId="29180332"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en-US"/>
        </w:rPr>
        <w:t>Juridiskā nodaļa</w:t>
      </w:r>
      <w:r w:rsidRPr="00B8151D">
        <w:rPr>
          <w:sz w:val="24"/>
          <w:szCs w:val="24"/>
          <w:lang w:eastAsia="zh-CN"/>
        </w:rPr>
        <w:t xml:space="preserve"> – Gulbenes novada pašvaldības </w:t>
      </w:r>
      <w:r w:rsidRPr="00B8151D">
        <w:rPr>
          <w:sz w:val="24"/>
          <w:szCs w:val="24"/>
          <w:lang w:eastAsia="en-US"/>
        </w:rPr>
        <w:t>Juridiskā nodaļa</w:t>
      </w:r>
    </w:p>
    <w:p w14:paraId="193F603F" w14:textId="77777777" w:rsidR="00B8151D" w:rsidRPr="00B8151D" w:rsidRDefault="00B8151D" w:rsidP="00B8151D">
      <w:pPr>
        <w:shd w:val="clear" w:color="auto" w:fill="FFFFFF"/>
        <w:suppressAutoHyphens/>
        <w:spacing w:after="120" w:line="276" w:lineRule="auto"/>
        <w:rPr>
          <w:color w:val="FF0000"/>
          <w:sz w:val="24"/>
          <w:szCs w:val="24"/>
          <w:lang w:eastAsia="zh-CN"/>
        </w:rPr>
      </w:pPr>
      <w:r w:rsidRPr="00B8151D">
        <w:rPr>
          <w:sz w:val="24"/>
          <w:szCs w:val="24"/>
          <w:lang w:eastAsia="zh-CN"/>
        </w:rPr>
        <w:t>Kultūras pārvalde – Gulbenes novada Kultūras pārvalde</w:t>
      </w:r>
    </w:p>
    <w:p w14:paraId="2F5C0483" w14:textId="77777777" w:rsidR="00B8151D" w:rsidRPr="00B8151D" w:rsidRDefault="00B8151D" w:rsidP="00B8151D">
      <w:pPr>
        <w:shd w:val="clear" w:color="auto" w:fill="FFFFFF"/>
        <w:suppressAutoHyphens/>
        <w:spacing w:after="120" w:line="276" w:lineRule="auto"/>
        <w:rPr>
          <w:kern w:val="2"/>
          <w:sz w:val="24"/>
          <w:szCs w:val="24"/>
          <w:lang w:eastAsia="zh-CN"/>
        </w:rPr>
      </w:pPr>
      <w:r w:rsidRPr="00B8151D">
        <w:rPr>
          <w:kern w:val="2"/>
          <w:sz w:val="24"/>
          <w:szCs w:val="24"/>
          <w:lang w:eastAsia="zh-CN"/>
        </w:rPr>
        <w:t>LBL – Latvijas Basketbola līga</w:t>
      </w:r>
    </w:p>
    <w:p w14:paraId="7825F532" w14:textId="77777777" w:rsidR="00B8151D" w:rsidRPr="00B8151D" w:rsidRDefault="00B8151D" w:rsidP="00B8151D">
      <w:pPr>
        <w:shd w:val="clear" w:color="auto" w:fill="FFFFFF"/>
        <w:suppressAutoHyphens/>
        <w:spacing w:after="120" w:line="276" w:lineRule="auto"/>
        <w:rPr>
          <w:sz w:val="24"/>
          <w:szCs w:val="24"/>
          <w:lang w:eastAsia="zh-CN"/>
        </w:rPr>
      </w:pPr>
      <w:r w:rsidRPr="00B8151D">
        <w:rPr>
          <w:kern w:val="2"/>
          <w:sz w:val="24"/>
          <w:szCs w:val="24"/>
          <w:lang w:eastAsia="zh-CN"/>
        </w:rPr>
        <w:t>LČ – Latvijas čempionāts</w:t>
      </w:r>
    </w:p>
    <w:p w14:paraId="633C76AC"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LJBL – Latvijas jaunatnes basketbola līga</w:t>
      </w:r>
    </w:p>
    <w:p w14:paraId="21A199E6"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LK – Latvijas kauss</w:t>
      </w:r>
    </w:p>
    <w:p w14:paraId="4F99D83B"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LOK – Latvijas Olimpiskā komiteja</w:t>
      </w:r>
    </w:p>
    <w:p w14:paraId="5C093ACE"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LR – Latvijas Republika </w:t>
      </w:r>
    </w:p>
    <w:p w14:paraId="6921D5D6"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MK – Ministru kabinets </w:t>
      </w:r>
    </w:p>
    <w:p w14:paraId="52156D40"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NVO – Nevalstiska organizācija</w:t>
      </w:r>
    </w:p>
    <w:p w14:paraId="1B0D096B"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Pašvaldība – Gulbenes novada pašvaldība</w:t>
      </w:r>
    </w:p>
    <w:p w14:paraId="5E2F0731" w14:textId="77777777" w:rsidR="00B8151D" w:rsidRPr="00B8151D" w:rsidRDefault="00B8151D" w:rsidP="00B8151D">
      <w:pPr>
        <w:shd w:val="clear" w:color="auto" w:fill="FFFFFF"/>
        <w:suppressAutoHyphens/>
        <w:spacing w:after="120" w:line="276" w:lineRule="auto"/>
        <w:rPr>
          <w:lang w:eastAsia="zh-CN"/>
        </w:rPr>
      </w:pPr>
      <w:r w:rsidRPr="00B8151D">
        <w:rPr>
          <w:sz w:val="24"/>
          <w:szCs w:val="24"/>
          <w:lang w:eastAsia="zh-CN"/>
        </w:rPr>
        <w:t>Plāns – Gulbenes novada sporta attīstības plāns 2018.–2022. gadam</w:t>
      </w:r>
    </w:p>
    <w:p w14:paraId="4D33BAEA"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SIA – Sabiedrība ar ierobežotu atbildību </w:t>
      </w:r>
    </w:p>
    <w:p w14:paraId="54969439" w14:textId="77777777" w:rsidR="00B8151D" w:rsidRPr="00B8151D" w:rsidRDefault="00B8151D" w:rsidP="00B8151D">
      <w:pPr>
        <w:shd w:val="clear" w:color="auto" w:fill="FFFFFF"/>
        <w:suppressAutoHyphens/>
        <w:spacing w:after="120" w:line="276" w:lineRule="auto"/>
        <w:rPr>
          <w:color w:val="FF0000"/>
          <w:sz w:val="24"/>
          <w:szCs w:val="24"/>
          <w:lang w:eastAsia="zh-CN"/>
        </w:rPr>
      </w:pPr>
      <w:r w:rsidRPr="00B8151D">
        <w:rPr>
          <w:sz w:val="24"/>
          <w:szCs w:val="24"/>
          <w:lang w:eastAsia="zh-CN"/>
        </w:rPr>
        <w:t>Sporta komisija – Gulbenes novada pašvaldības Sporta komisija</w:t>
      </w:r>
    </w:p>
    <w:p w14:paraId="2FC13A28" w14:textId="77777777" w:rsidR="00B8151D" w:rsidRPr="00B8151D" w:rsidRDefault="00B8151D" w:rsidP="00B8151D">
      <w:pPr>
        <w:shd w:val="clear" w:color="auto" w:fill="FFFFFF"/>
        <w:suppressAutoHyphens/>
        <w:spacing w:after="120" w:line="276" w:lineRule="auto"/>
        <w:rPr>
          <w:color w:val="FF0000"/>
          <w:sz w:val="24"/>
          <w:szCs w:val="24"/>
          <w:lang w:eastAsia="zh-CN"/>
        </w:rPr>
      </w:pPr>
      <w:r w:rsidRPr="00B8151D">
        <w:rPr>
          <w:sz w:val="24"/>
          <w:szCs w:val="24"/>
          <w:lang w:eastAsia="zh-CN"/>
        </w:rPr>
        <w:t>Sporta pārvalde – Gulbenes novada Sporta pārvalde</w:t>
      </w:r>
    </w:p>
    <w:p w14:paraId="22E0D624" w14:textId="77777777" w:rsidR="00B8151D" w:rsidRPr="00B8151D" w:rsidRDefault="00B8151D" w:rsidP="00B8151D">
      <w:pPr>
        <w:shd w:val="clear" w:color="auto" w:fill="FFFFFF"/>
        <w:suppressAutoHyphens/>
        <w:spacing w:after="120" w:line="276" w:lineRule="auto"/>
        <w:rPr>
          <w:lang w:eastAsia="zh-CN"/>
        </w:rPr>
      </w:pPr>
      <w:r w:rsidRPr="00B8151D">
        <w:rPr>
          <w:sz w:val="24"/>
          <w:szCs w:val="24"/>
          <w:lang w:eastAsia="zh-CN"/>
        </w:rPr>
        <w:t>SVID – Stipro un vājo pušu, iespēju un draudu analīze</w:t>
      </w:r>
    </w:p>
    <w:p w14:paraId="2683F31A"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Vecākais sabiedrisko attiecību speciālists – Gulbenes novada pašvaldības vecākais sabiedrisko attiecību speciālists </w:t>
      </w:r>
    </w:p>
    <w:p w14:paraId="2F1205FC" w14:textId="77777777" w:rsidR="00B8151D" w:rsidRPr="00B8151D" w:rsidRDefault="00B8151D" w:rsidP="00B8151D">
      <w:pPr>
        <w:shd w:val="clear" w:color="auto" w:fill="FFFFFF"/>
        <w:suppressAutoHyphens/>
        <w:spacing w:after="120" w:line="276" w:lineRule="auto"/>
        <w:rPr>
          <w:sz w:val="24"/>
          <w:szCs w:val="24"/>
          <w:lang w:eastAsia="zh-CN"/>
        </w:rPr>
      </w:pPr>
      <w:r w:rsidRPr="00B8151D">
        <w:rPr>
          <w:sz w:val="24"/>
          <w:szCs w:val="24"/>
          <w:lang w:eastAsia="zh-CN"/>
        </w:rPr>
        <w:t xml:space="preserve">VFS – vispārējā fiziskā sagatavotība </w:t>
      </w:r>
    </w:p>
    <w:p w14:paraId="617C70B5" w14:textId="77777777" w:rsidR="00B8151D" w:rsidRPr="00B8151D" w:rsidRDefault="00B8151D" w:rsidP="00B8151D">
      <w:pPr>
        <w:shd w:val="clear" w:color="auto" w:fill="FFFFFF"/>
        <w:suppressAutoHyphens/>
        <w:spacing w:after="120" w:line="276" w:lineRule="auto"/>
        <w:rPr>
          <w:color w:val="FF0000"/>
          <w:sz w:val="24"/>
          <w:szCs w:val="24"/>
          <w:lang w:eastAsia="zh-CN"/>
        </w:rPr>
      </w:pPr>
    </w:p>
    <w:p w14:paraId="7DFCB9A0" w14:textId="77777777" w:rsidR="00B8151D" w:rsidRPr="00B8151D" w:rsidRDefault="00B8151D" w:rsidP="00B8151D">
      <w:pPr>
        <w:suppressAutoHyphens/>
        <w:ind w:right="-1"/>
        <w:jc w:val="both"/>
        <w:rPr>
          <w:rFonts w:eastAsia="Calibri"/>
          <w:color w:val="000000"/>
          <w:sz w:val="24"/>
          <w:szCs w:val="24"/>
          <w:lang w:eastAsia="zh-CN"/>
        </w:rPr>
      </w:pPr>
      <w:r w:rsidRPr="00B8151D">
        <w:rPr>
          <w:rFonts w:eastAsia="Calibri"/>
          <w:sz w:val="24"/>
          <w:szCs w:val="24"/>
          <w:lang w:eastAsia="zh-CN"/>
        </w:rPr>
        <w:t>Gulbenes novada domes priekšsēdētājs</w:t>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proofErr w:type="spellStart"/>
      <w:r w:rsidRPr="00B8151D">
        <w:rPr>
          <w:rFonts w:eastAsia="Calibri"/>
          <w:sz w:val="24"/>
          <w:szCs w:val="24"/>
          <w:lang w:eastAsia="zh-CN"/>
        </w:rPr>
        <w:t>N.Audzišs</w:t>
      </w:r>
      <w:proofErr w:type="spellEnd"/>
    </w:p>
    <w:p w14:paraId="636A2237" w14:textId="77777777" w:rsidR="00B8151D" w:rsidRPr="00B8151D" w:rsidRDefault="00B8151D" w:rsidP="00B8151D">
      <w:pPr>
        <w:suppressAutoHyphens/>
        <w:ind w:left="1440" w:right="-1"/>
        <w:jc w:val="both"/>
        <w:rPr>
          <w:rFonts w:eastAsia="Calibri"/>
          <w:color w:val="000000"/>
          <w:sz w:val="24"/>
          <w:szCs w:val="24"/>
          <w:lang w:eastAsia="zh-CN"/>
        </w:rPr>
      </w:pPr>
      <w:r w:rsidRPr="00B8151D">
        <w:rPr>
          <w:rFonts w:eastAsia="Calibri"/>
          <w:color w:val="000000"/>
          <w:sz w:val="24"/>
          <w:szCs w:val="24"/>
          <w:lang w:eastAsia="zh-CN"/>
        </w:rPr>
        <w:lastRenderedPageBreak/>
        <w:t xml:space="preserve">3.pielikums </w:t>
      </w:r>
      <w:r w:rsidRPr="00B8151D">
        <w:rPr>
          <w:rFonts w:eastAsia="Calibri"/>
          <w:sz w:val="24"/>
          <w:szCs w:val="24"/>
          <w:lang w:eastAsia="zh-CN"/>
        </w:rPr>
        <w:t>grozījumiem Gulbenes novada domes 2018.gada 30.augusta attīstības plānošanas dokumentā “Gulbenes novada sporta attīstības plāns 2018. – 2022.gadam”</w:t>
      </w:r>
    </w:p>
    <w:p w14:paraId="79AF71D1" w14:textId="77777777" w:rsidR="00B8151D" w:rsidRPr="00B8151D" w:rsidRDefault="00B8151D" w:rsidP="00B8151D">
      <w:pPr>
        <w:suppressAutoHyphens/>
        <w:ind w:right="-1"/>
        <w:jc w:val="right"/>
        <w:rPr>
          <w:rFonts w:eastAsia="Calibri"/>
          <w:color w:val="000000"/>
          <w:sz w:val="24"/>
          <w:szCs w:val="24"/>
          <w:lang w:eastAsia="zh-CN"/>
        </w:rPr>
      </w:pPr>
    </w:p>
    <w:p w14:paraId="5AAE56F6"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r w:rsidRPr="00B8151D">
        <w:rPr>
          <w:b/>
          <w:sz w:val="24"/>
          <w:szCs w:val="24"/>
          <w:lang w:eastAsia="zh-CN"/>
        </w:rPr>
        <w:t>1. SPORTA JOMAS ADMINISTRĒŠANA NOVADĀ</w:t>
      </w:r>
    </w:p>
    <w:p w14:paraId="6D4AF4E7" w14:textId="77777777" w:rsidR="00B8151D" w:rsidRPr="00B8151D" w:rsidRDefault="00B8151D" w:rsidP="00B8151D">
      <w:pPr>
        <w:shd w:val="clear" w:color="auto" w:fill="FFFFFF"/>
        <w:suppressAutoHyphens/>
        <w:spacing w:line="360" w:lineRule="auto"/>
        <w:ind w:firstLine="851"/>
        <w:jc w:val="both"/>
        <w:rPr>
          <w:sz w:val="24"/>
          <w:szCs w:val="24"/>
          <w:lang w:eastAsia="zh-CN"/>
        </w:rPr>
      </w:pPr>
      <w:r w:rsidRPr="00B8151D">
        <w:rPr>
          <w:sz w:val="24"/>
          <w:szCs w:val="24"/>
          <w:lang w:eastAsia="zh-CN"/>
        </w:rPr>
        <w:t>Līdz 2019.gada 30.septembrim izpildinstitūcijas funkcijas sporta nozarē Gulbenes novadā veica Gulbenes novada pašvaldības Izglītības, kultūras un sporta nodaļa sadarbībā ar Sporta komisiju, nodrošinot organizatorisku atbalstu lēmumu projektu sagatavošanā par sporta jautājumiem novadā, kā arī priekšlikumu sagatavošanu sporta nozares attīstībai Gulbenes novadā. Saskaņā ar Gulbenes novada pašvaldības Izglītības, kultūras un sporta nodaļas nolikumu par sporta dzīves norisēm un to īstenošanu tieši atbildīgs bija Gulbenes sporta centrs. Pašvaldībā katrā no 13 pagasta pārvaldēm un Gulbenes pilsētas pārvaldē darbojās sporta organizators, kura pienākums bija vadīt un organizēt sporta dzīvi pagastā/pilsētā. Sporta organizatoru metodisko darbu, informatīvo un praktisko atbalstu nodrošināja Centrs.</w:t>
      </w:r>
      <w:r w:rsidRPr="00B8151D">
        <w:rPr>
          <w:strike/>
          <w:sz w:val="24"/>
          <w:szCs w:val="24"/>
          <w:lang w:eastAsia="zh-CN"/>
        </w:rPr>
        <w:t xml:space="preserve"> </w:t>
      </w:r>
    </w:p>
    <w:p w14:paraId="6FA24471" w14:textId="77777777" w:rsidR="00B8151D" w:rsidRPr="00B8151D" w:rsidRDefault="00B8151D" w:rsidP="00B8151D">
      <w:pPr>
        <w:suppressAutoHyphens/>
        <w:spacing w:line="360" w:lineRule="auto"/>
        <w:ind w:firstLine="720"/>
        <w:jc w:val="both"/>
        <w:rPr>
          <w:bCs/>
          <w:color w:val="00B050"/>
          <w:sz w:val="24"/>
          <w:szCs w:val="24"/>
          <w:lang w:eastAsia="zh-CN"/>
        </w:rPr>
      </w:pPr>
      <w:r w:rsidRPr="00B8151D">
        <w:rPr>
          <w:bCs/>
          <w:sz w:val="24"/>
          <w:szCs w:val="24"/>
          <w:lang w:eastAsia="zh-CN"/>
        </w:rPr>
        <w:t xml:space="preserve">Sākot ar 2019.gada 1.oktobri Gulbenes novada sporta jomas pārvaldībā ir notikušas izmaiņas. Gulbenes novada dome (31.07.2019. protokols Nr.12) pieņēma lēmumu par iestādes “Gulbenes novada Sporta pārvalde” izveidošanu, Gulbenes novada pagasta pārvalžu reorganizāciju un Gulbenes novada pašvaldības iestādes “Gulbenes sporta centrs” likvidāciju. Tādejādi Centra funkcijas un Gulbenes novada pagastu/pilsētas pārvalžu sporta funkcijas pārņēmusi Sporta pārvalde. </w:t>
      </w:r>
    </w:p>
    <w:p w14:paraId="3F288D13" w14:textId="77777777" w:rsidR="00B8151D" w:rsidRPr="00B8151D" w:rsidRDefault="00B8151D" w:rsidP="00B8151D">
      <w:pPr>
        <w:suppressAutoHyphens/>
        <w:spacing w:line="360" w:lineRule="auto"/>
        <w:ind w:firstLine="720"/>
        <w:jc w:val="both"/>
        <w:rPr>
          <w:bCs/>
          <w:sz w:val="24"/>
          <w:szCs w:val="24"/>
          <w:lang w:eastAsia="zh-CN"/>
        </w:rPr>
      </w:pPr>
      <w:r w:rsidRPr="00B8151D">
        <w:rPr>
          <w:sz w:val="24"/>
          <w:szCs w:val="24"/>
          <w:lang w:eastAsia="zh-CN"/>
        </w:rPr>
        <w:t xml:space="preserve">Lēmumu pieņemšanu sporta nozarē un ar sporta aktivitāšu organizēšanu saistītos procesus Gulbenes novadā nodrošina: </w:t>
      </w:r>
    </w:p>
    <w:p w14:paraId="11B8ECA5" w14:textId="77777777" w:rsidR="00B8151D" w:rsidRPr="00B8151D" w:rsidRDefault="00B8151D" w:rsidP="00B8151D">
      <w:pPr>
        <w:numPr>
          <w:ilvl w:val="0"/>
          <w:numId w:val="35"/>
        </w:numPr>
        <w:suppressAutoHyphens/>
        <w:spacing w:line="360" w:lineRule="auto"/>
        <w:contextualSpacing/>
        <w:jc w:val="both"/>
        <w:rPr>
          <w:rFonts w:ascii="Calibri" w:hAnsi="Calibri" w:cs="Calibri"/>
          <w:sz w:val="22"/>
          <w:szCs w:val="22"/>
          <w:lang w:eastAsia="zh-CN"/>
        </w:rPr>
      </w:pPr>
      <w:r w:rsidRPr="00B8151D">
        <w:rPr>
          <w:sz w:val="24"/>
          <w:szCs w:val="24"/>
          <w:lang w:eastAsia="zh-CN"/>
        </w:rPr>
        <w:t>Gulbenes novada pašvaldība un tās struktūrvienības, iestādes (struktūrshēma Nr.1);</w:t>
      </w:r>
    </w:p>
    <w:p w14:paraId="7E5B2824" w14:textId="77777777" w:rsidR="00B8151D" w:rsidRPr="00B8151D" w:rsidRDefault="00B8151D" w:rsidP="00B8151D">
      <w:pPr>
        <w:numPr>
          <w:ilvl w:val="0"/>
          <w:numId w:val="35"/>
        </w:numPr>
        <w:suppressAutoHyphens/>
        <w:spacing w:line="360" w:lineRule="auto"/>
        <w:contextualSpacing/>
        <w:jc w:val="both"/>
        <w:rPr>
          <w:sz w:val="24"/>
          <w:szCs w:val="24"/>
          <w:lang w:eastAsia="zh-CN"/>
        </w:rPr>
      </w:pPr>
      <w:r w:rsidRPr="00B8151D">
        <w:rPr>
          <w:sz w:val="24"/>
          <w:szCs w:val="24"/>
          <w:lang w:eastAsia="zh-CN"/>
        </w:rPr>
        <w:t>Sabiedriskais sektors - sporta klubi, biedrības, novada iedzīvotāji un uzņēmēji.</w:t>
      </w:r>
      <w:r w:rsidRPr="00B8151D">
        <w:rPr>
          <w:sz w:val="24"/>
          <w:szCs w:val="24"/>
          <w:lang w:eastAsia="zh-CN"/>
        </w:rPr>
        <w:tab/>
      </w:r>
      <w:r w:rsidRPr="00B8151D">
        <w:rPr>
          <w:sz w:val="24"/>
          <w:szCs w:val="24"/>
          <w:lang w:eastAsia="zh-CN"/>
        </w:rPr>
        <w:tab/>
      </w:r>
    </w:p>
    <w:p w14:paraId="0A1FE1BF"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042408D3"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75732F1C"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5EE348AB"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5067BFEE"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373AF84F"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6C54C949"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0BBAE684"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1C2A0622"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133A1854"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36C3F70D" w14:textId="77777777" w:rsidR="00B8151D" w:rsidRPr="00B8151D" w:rsidRDefault="00B8151D" w:rsidP="00B8151D">
      <w:pPr>
        <w:shd w:val="clear" w:color="auto" w:fill="FFFFFF"/>
        <w:suppressAutoHyphens/>
        <w:spacing w:after="120" w:line="360" w:lineRule="auto"/>
        <w:ind w:firstLine="851"/>
        <w:jc w:val="center"/>
        <w:rPr>
          <w:b/>
          <w:color w:val="00B050"/>
          <w:sz w:val="24"/>
          <w:szCs w:val="24"/>
          <w:lang w:eastAsia="zh-CN"/>
        </w:rPr>
      </w:pPr>
    </w:p>
    <w:p w14:paraId="16E991D4" w14:textId="77777777" w:rsidR="00B8151D" w:rsidRPr="00B8151D" w:rsidRDefault="00B8151D" w:rsidP="00B8151D">
      <w:pPr>
        <w:suppressAutoHyphens/>
        <w:rPr>
          <w:b/>
          <w:sz w:val="24"/>
          <w:szCs w:val="24"/>
          <w:lang w:eastAsia="zh-CN"/>
        </w:rPr>
      </w:pPr>
      <w:r w:rsidRPr="00B8151D">
        <w:rPr>
          <w:b/>
          <w:sz w:val="24"/>
          <w:szCs w:val="24"/>
          <w:lang w:eastAsia="zh-CN"/>
        </w:rPr>
        <w:br w:type="page"/>
      </w:r>
    </w:p>
    <w:p w14:paraId="198C3F45" w14:textId="77777777" w:rsidR="00B8151D" w:rsidRPr="00B8151D" w:rsidRDefault="00B8151D" w:rsidP="00B8151D">
      <w:pPr>
        <w:shd w:val="clear" w:color="auto" w:fill="FFFFFF"/>
        <w:suppressAutoHyphens/>
        <w:spacing w:after="120" w:line="360" w:lineRule="auto"/>
        <w:ind w:firstLine="851"/>
        <w:jc w:val="center"/>
        <w:rPr>
          <w:b/>
          <w:sz w:val="24"/>
          <w:szCs w:val="24"/>
          <w:lang w:eastAsia="zh-CN"/>
        </w:rPr>
      </w:pPr>
      <w:r w:rsidRPr="00B8151D">
        <w:rPr>
          <w:b/>
          <w:sz w:val="24"/>
          <w:szCs w:val="24"/>
          <w:lang w:eastAsia="zh-CN"/>
        </w:rPr>
        <w:lastRenderedPageBreak/>
        <w:t>Gulbenes novada sporta pārvaldība</w:t>
      </w:r>
    </w:p>
    <w:p w14:paraId="3463F7F5" w14:textId="77777777" w:rsidR="00B8151D" w:rsidRPr="00B8151D" w:rsidRDefault="00B8151D" w:rsidP="00B8151D">
      <w:pPr>
        <w:shd w:val="clear" w:color="auto" w:fill="FFFFFF"/>
        <w:suppressAutoHyphens/>
        <w:spacing w:after="120" w:line="360" w:lineRule="auto"/>
        <w:ind w:firstLine="5891"/>
        <w:jc w:val="center"/>
        <w:rPr>
          <w:sz w:val="24"/>
          <w:szCs w:val="24"/>
          <w:lang w:eastAsia="zh-CN"/>
        </w:rPr>
      </w:pPr>
      <w:r w:rsidRPr="00B8151D">
        <w:rPr>
          <w:sz w:val="24"/>
          <w:szCs w:val="24"/>
          <w:lang w:eastAsia="zh-CN"/>
        </w:rPr>
        <w:t>Struktūrshēma Nr.1</w:t>
      </w:r>
    </w:p>
    <w:p w14:paraId="7A2C4D30" w14:textId="77777777" w:rsidR="00B8151D" w:rsidRPr="00B8151D" w:rsidRDefault="00B8151D" w:rsidP="00B8151D">
      <w:pPr>
        <w:suppressAutoHyphens/>
      </w:pPr>
      <w:r w:rsidRPr="00B8151D">
        <w:rPr>
          <w:noProof/>
          <w:lang w:eastAsia="zh-CN"/>
        </w:rPr>
        <w:drawing>
          <wp:inline distT="0" distB="0" distL="0" distR="0" wp14:anchorId="1D301C15" wp14:editId="59B21A29">
            <wp:extent cx="6102350" cy="3710940"/>
            <wp:effectExtent l="0" t="0" r="0" b="0"/>
            <wp:docPr id="8" name="Diagra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gram 18"/>
                    <pic:cNvPicPr>
                      <a:picLocks noChangeAspect="1" noChangeArrowheads="1"/>
                    </pic:cNvPicPr>
                  </pic:nvPicPr>
                  <pic:blipFill>
                    <a:blip r:embed="rId147"/>
                    <a:srcRect l="-12" t="-6848" r="-12" b="-21"/>
                    <a:stretch>
                      <a:fillRect/>
                    </a:stretch>
                  </pic:blipFill>
                  <pic:spPr bwMode="auto">
                    <a:xfrm>
                      <a:off x="0" y="0"/>
                      <a:ext cx="6102350" cy="3710940"/>
                    </a:xfrm>
                    <a:prstGeom prst="rect">
                      <a:avLst/>
                    </a:prstGeom>
                  </pic:spPr>
                </pic:pic>
              </a:graphicData>
            </a:graphic>
          </wp:inline>
        </w:drawing>
      </w:r>
      <w:r w:rsidRPr="00B8151D">
        <w:rPr>
          <w:noProof/>
          <w:lang w:eastAsia="zh-CN"/>
        </w:rPr>
        <mc:AlternateContent>
          <mc:Choice Requires="wps">
            <w:drawing>
              <wp:anchor distT="0" distB="0" distL="0" distR="0" simplePos="0" relativeHeight="251661312" behindDoc="0" locked="0" layoutInCell="1" allowOverlap="1" wp14:anchorId="20A26A24" wp14:editId="11CEB95A">
                <wp:simplePos x="0" y="0"/>
                <wp:positionH relativeFrom="column">
                  <wp:posOffset>4194810</wp:posOffset>
                </wp:positionH>
                <wp:positionV relativeFrom="paragraph">
                  <wp:posOffset>2566670</wp:posOffset>
                </wp:positionV>
                <wp:extent cx="344170" cy="1270"/>
                <wp:effectExtent l="0" t="0" r="0" b="0"/>
                <wp:wrapNone/>
                <wp:docPr id="444" name="Straight Connector 31"/>
                <wp:cNvGraphicFramePr/>
                <a:graphic xmlns:a="http://schemas.openxmlformats.org/drawingml/2006/main">
                  <a:graphicData uri="http://schemas.microsoft.com/office/word/2010/wordprocessingShape">
                    <wps:wsp>
                      <wps:cNvCnPr/>
                      <wps:spPr>
                        <a:xfrm>
                          <a:off x="0" y="0"/>
                          <a:ext cx="343440" cy="0"/>
                        </a:xfrm>
                        <a:prstGeom prst="line">
                          <a:avLst/>
                        </a:prstGeom>
                        <a:noFill/>
                        <a:ln w="6480" cap="sq">
                          <a:solidFill>
                            <a:srgbClr val="7F7F7F"/>
                          </a:solidFill>
                          <a:custDash>
                            <a:ds d="94000" sp="94000"/>
                          </a:custDash>
                          <a:miter/>
                        </a:ln>
                        <a:effectLst/>
                      </wps:spPr>
                      <wps:bodyPr/>
                    </wps:wsp>
                  </a:graphicData>
                </a:graphic>
              </wp:anchor>
            </w:drawing>
          </mc:Choice>
          <mc:Fallback>
            <w:pict>
              <v:line w14:anchorId="786D17B3" id="Straight Connector 31" o:spid="_x0000_s1026" style="position:absolute;z-index:251661312;visibility:visible;mso-wrap-style:square;mso-wrap-distance-left:0;mso-wrap-distance-top:0;mso-wrap-distance-right:0;mso-wrap-distance-bottom:0;mso-position-horizontal:absolute;mso-position-horizontal-relative:text;mso-position-vertical:absolute;mso-position-vertical-relative:text" from="330.3pt,202.1pt" to="357.4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" strokecolor="#7f7f7f" strokeweight=".18mm">
                <v:stroke joinstyle="miter" endcap="square"/>
              </v:line>
            </w:pict>
          </mc:Fallback>
        </mc:AlternateContent>
      </w:r>
      <w:r w:rsidRPr="00B8151D">
        <w:rPr>
          <w:noProof/>
          <w:lang w:eastAsia="zh-CN"/>
        </w:rPr>
        <mc:AlternateContent>
          <mc:Choice Requires="wps">
            <w:drawing>
              <wp:anchor distT="0" distB="0" distL="0" distR="0" simplePos="0" relativeHeight="251662336" behindDoc="0" locked="0" layoutInCell="1" allowOverlap="1" wp14:anchorId="42A9761B" wp14:editId="7A24BD6D">
                <wp:simplePos x="0" y="0"/>
                <wp:positionH relativeFrom="column">
                  <wp:posOffset>1323340</wp:posOffset>
                </wp:positionH>
                <wp:positionV relativeFrom="paragraph">
                  <wp:posOffset>2524760</wp:posOffset>
                </wp:positionV>
                <wp:extent cx="207010" cy="8890"/>
                <wp:effectExtent l="0" t="0" r="0" b="0"/>
                <wp:wrapNone/>
                <wp:docPr id="445" name="Straight Connector 33"/>
                <wp:cNvGraphicFramePr/>
                <a:graphic xmlns:a="http://schemas.openxmlformats.org/drawingml/2006/main">
                  <a:graphicData uri="http://schemas.microsoft.com/office/word/2010/wordprocessingShape">
                    <wps:wsp>
                      <wps:cNvCnPr/>
                      <wps:spPr>
                        <a:xfrm flipV="1">
                          <a:off x="0" y="0"/>
                          <a:ext cx="206280" cy="7560"/>
                        </a:xfrm>
                        <a:prstGeom prst="line">
                          <a:avLst/>
                        </a:prstGeom>
                        <a:noFill/>
                        <a:ln w="6480" cap="sq">
                          <a:solidFill>
                            <a:srgbClr val="7F7F7F"/>
                          </a:solidFill>
                          <a:custDash>
                            <a:ds d="94000" sp="94000"/>
                          </a:custDash>
                          <a:miter/>
                        </a:ln>
                        <a:effectLst/>
                      </wps:spPr>
                      <wps:bodyPr/>
                    </wps:wsp>
                  </a:graphicData>
                </a:graphic>
              </wp:anchor>
            </w:drawing>
          </mc:Choice>
          <mc:Fallback>
            <w:pict>
              <v:line w14:anchorId="278C068B" id="Straight Connector 33" o:spid="_x0000_s1026" style="position:absolute;flip:y;z-index:251662336;visibility:visible;mso-wrap-style:square;mso-wrap-distance-left:0;mso-wrap-distance-top:0;mso-wrap-distance-right:0;mso-wrap-distance-bottom:0;mso-position-horizontal:absolute;mso-position-horizontal-relative:text;mso-position-vertical:absolute;mso-position-vertical-relative:text" from="104.2pt,198.8pt" to="12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" strokecolor="#7f7f7f" strokeweight=".18mm">
                <v:stroke joinstyle="miter" endcap="square"/>
              </v:line>
            </w:pict>
          </mc:Fallback>
        </mc:AlternateContent>
      </w:r>
      <w:r w:rsidRPr="00B8151D">
        <w:rPr>
          <w:noProof/>
          <w:lang w:eastAsia="zh-CN"/>
        </w:rPr>
        <mc:AlternateContent>
          <mc:Choice Requires="wps">
            <w:drawing>
              <wp:anchor distT="0" distB="0" distL="0" distR="0" simplePos="0" relativeHeight="251663360" behindDoc="0" locked="0" layoutInCell="1" allowOverlap="1" wp14:anchorId="6E83F3B5" wp14:editId="5729635C">
                <wp:simplePos x="0" y="0"/>
                <wp:positionH relativeFrom="column">
                  <wp:posOffset>2854960</wp:posOffset>
                </wp:positionH>
                <wp:positionV relativeFrom="paragraph">
                  <wp:posOffset>2559050</wp:posOffset>
                </wp:positionV>
                <wp:extent cx="191770" cy="1270"/>
                <wp:effectExtent l="0" t="0" r="0" b="0"/>
                <wp:wrapNone/>
                <wp:docPr id="4" name="Straight Connector 5"/>
                <wp:cNvGraphicFramePr/>
                <a:graphic xmlns:a="http://schemas.openxmlformats.org/drawingml/2006/main">
                  <a:graphicData uri="http://schemas.microsoft.com/office/word/2010/wordprocessingShape">
                    <wps:wsp>
                      <wps:cNvCnPr/>
                      <wps:spPr>
                        <a:xfrm>
                          <a:off x="0" y="0"/>
                          <a:ext cx="191160" cy="0"/>
                        </a:xfrm>
                        <a:prstGeom prst="line">
                          <a:avLst/>
                        </a:prstGeom>
                        <a:noFill/>
                        <a:ln w="6480" cap="sq">
                          <a:solidFill>
                            <a:srgbClr val="7F7F7F"/>
                          </a:solidFill>
                          <a:custDash>
                            <a:ds d="94000" sp="94000"/>
                          </a:custDash>
                          <a:miter/>
                        </a:ln>
                        <a:effectLst/>
                      </wps:spPr>
                      <wps:bodyPr/>
                    </wps:wsp>
                  </a:graphicData>
                </a:graphic>
              </wp:anchor>
            </w:drawing>
          </mc:Choice>
          <mc:Fallback>
            <w:pict>
              <v:line w14:anchorId="56303E1A" id="Straight Connector 5" o:spid="_x0000_s1026" style="position:absolute;z-index:251663360;visibility:visible;mso-wrap-style:square;mso-wrap-distance-left:0;mso-wrap-distance-top:0;mso-wrap-distance-right:0;mso-wrap-distance-bottom:0;mso-position-horizontal:absolute;mso-position-horizontal-relative:text;mso-position-vertical:absolute;mso-position-vertical-relative:text" from="224.8pt,201.5pt" to="239.9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" strokecolor="#7f7f7f" strokeweight=".18mm">
                <v:stroke joinstyle="miter" endcap="square"/>
              </v:line>
            </w:pict>
          </mc:Fallback>
        </mc:AlternateContent>
      </w:r>
      <w:r w:rsidRPr="00B8151D">
        <w:rPr>
          <w:noProof/>
          <w:lang w:eastAsia="zh-CN"/>
        </w:rPr>
        <mc:AlternateContent>
          <mc:Choice Requires="wps">
            <w:drawing>
              <wp:anchor distT="0" distB="0" distL="0" distR="0" simplePos="0" relativeHeight="251664384" behindDoc="0" locked="0" layoutInCell="1" allowOverlap="1" wp14:anchorId="69D59CF5" wp14:editId="42F3495B">
                <wp:simplePos x="0" y="0"/>
                <wp:positionH relativeFrom="column">
                  <wp:posOffset>4919345</wp:posOffset>
                </wp:positionH>
                <wp:positionV relativeFrom="paragraph">
                  <wp:posOffset>2848610</wp:posOffset>
                </wp:positionV>
                <wp:extent cx="1270" cy="1270"/>
                <wp:effectExtent l="0" t="0" r="0" b="0"/>
                <wp:wrapNone/>
                <wp:docPr id="5" name="Straight Connector 6"/>
                <wp:cNvGraphicFramePr/>
                <a:graphic xmlns:a="http://schemas.openxmlformats.org/drawingml/2006/main">
                  <a:graphicData uri="http://schemas.microsoft.com/office/word/2010/wordprocessingShape">
                    <wps:wsp>
                      <wps:cNvCnPr/>
                      <wps:spPr>
                        <a:xfrm flipH="1">
                          <a:off x="0" y="0"/>
                          <a:ext cx="237600" cy="0"/>
                        </a:xfrm>
                        <a:prstGeom prst="line">
                          <a:avLst/>
                        </a:prstGeom>
                        <a:noFill/>
                        <a:ln w="6480" cap="sq">
                          <a:solidFill>
                            <a:srgbClr val="7F7F7F"/>
                          </a:solidFill>
                          <a:custDash>
                            <a:ds d="94000" sp="94000"/>
                          </a:custDash>
                          <a:miter/>
                        </a:ln>
                        <a:effectLst/>
                      </wps:spPr>
                      <wps:bodyPr/>
                    </wps:wsp>
                  </a:graphicData>
                </a:graphic>
              </wp:anchor>
            </w:drawing>
          </mc:Choice>
          <mc:Fallback>
            <w:pict>
              <v:line w14:anchorId="3FCDFBD7" id="Straight Connector 6" o:spid="_x0000_s1026" style="position:absolute;flip:x;z-index:251664384;visibility:visible;mso-wrap-style:square;mso-wrap-distance-left:0;mso-wrap-distance-top:0;mso-wrap-distance-right:0;mso-wrap-distance-bottom:0;mso-position-horizontal:absolute;mso-position-horizontal-relative:text;mso-position-vertical:absolute;mso-position-vertical-relative:text" from="387.35pt,224.3pt" to="387.4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" strokecolor="#7f7f7f" strokeweight=".18mm">
                <v:stroke joinstyle="miter" endcap="square"/>
              </v:line>
            </w:pict>
          </mc:Fallback>
        </mc:AlternateContent>
      </w:r>
      <w:r w:rsidRPr="00B8151D">
        <w:rPr>
          <w:noProof/>
          <w:lang w:eastAsia="zh-CN"/>
        </w:rPr>
        <mc:AlternateContent>
          <mc:Choice Requires="wps">
            <w:drawing>
              <wp:anchor distT="0" distB="0" distL="0" distR="0" simplePos="0" relativeHeight="251665408" behindDoc="0" locked="0" layoutInCell="1" allowOverlap="1" wp14:anchorId="0A52068C" wp14:editId="07D1DE36">
                <wp:simplePos x="0" y="0"/>
                <wp:positionH relativeFrom="column">
                  <wp:posOffset>4133850</wp:posOffset>
                </wp:positionH>
                <wp:positionV relativeFrom="paragraph">
                  <wp:posOffset>1400810</wp:posOffset>
                </wp:positionV>
                <wp:extent cx="469900" cy="1270"/>
                <wp:effectExtent l="0" t="0" r="0" b="0"/>
                <wp:wrapNone/>
                <wp:docPr id="6" name="Straight Connector 7"/>
                <wp:cNvGraphicFramePr/>
                <a:graphic xmlns:a="http://schemas.openxmlformats.org/drawingml/2006/main">
                  <a:graphicData uri="http://schemas.microsoft.com/office/word/2010/wordprocessingShape">
                    <wps:wsp>
                      <wps:cNvCnPr/>
                      <wps:spPr>
                        <a:xfrm>
                          <a:off x="0" y="0"/>
                          <a:ext cx="469440" cy="0"/>
                        </a:xfrm>
                        <a:prstGeom prst="line">
                          <a:avLst/>
                        </a:prstGeom>
                        <a:noFill/>
                        <a:ln w="6480" cap="sq">
                          <a:solidFill>
                            <a:srgbClr val="7F7F7F"/>
                          </a:solidFill>
                          <a:custDash>
                            <a:ds d="94000" sp="94000"/>
                          </a:custDash>
                          <a:miter/>
                        </a:ln>
                        <a:effectLst/>
                      </wps:spPr>
                      <wps:bodyPr/>
                    </wps:wsp>
                  </a:graphicData>
                </a:graphic>
              </wp:anchor>
            </w:drawing>
          </mc:Choice>
          <mc:Fallback>
            <w:pict>
              <v:line w14:anchorId="4763C536" id="Straight Connector 7" o:spid="_x0000_s1026" style="position:absolute;z-index:251665408;visibility:visible;mso-wrap-style:square;mso-wrap-distance-left:0;mso-wrap-distance-top:0;mso-wrap-distance-right:0;mso-wrap-distance-bottom:0;mso-position-horizontal:absolute;mso-position-horizontal-relative:text;mso-position-vertical:absolute;mso-position-vertical-relative:text" from="325.5pt,110.3pt" to="362.5pt,1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" strokecolor="#7f7f7f" strokeweight=".18mm">
                <v:stroke joinstyle="miter" endcap="square"/>
              </v:line>
            </w:pict>
          </mc:Fallback>
        </mc:AlternateContent>
      </w:r>
      <w:r w:rsidRPr="00B8151D">
        <w:rPr>
          <w:noProof/>
          <w:lang w:eastAsia="zh-CN"/>
        </w:rPr>
        <mc:AlternateContent>
          <mc:Choice Requires="wps">
            <w:drawing>
              <wp:anchor distT="0" distB="0" distL="0" distR="0" simplePos="0" relativeHeight="251666432" behindDoc="0" locked="0" layoutInCell="1" allowOverlap="1" wp14:anchorId="19467DAF" wp14:editId="405061AA">
                <wp:simplePos x="0" y="0"/>
                <wp:positionH relativeFrom="column">
                  <wp:posOffset>3684905</wp:posOffset>
                </wp:positionH>
                <wp:positionV relativeFrom="paragraph">
                  <wp:posOffset>1865630</wp:posOffset>
                </wp:positionV>
                <wp:extent cx="1270" cy="1270"/>
                <wp:effectExtent l="0" t="0" r="0" b="0"/>
                <wp:wrapNone/>
                <wp:docPr id="7" name="Straight Connector 8"/>
                <wp:cNvGraphicFramePr/>
                <a:graphic xmlns:a="http://schemas.openxmlformats.org/drawingml/2006/main">
                  <a:graphicData uri="http://schemas.microsoft.com/office/word/2010/wordprocessingShape">
                    <wps:wsp>
                      <wps:cNvCnPr/>
                      <wps:spPr>
                        <a:xfrm flipH="1">
                          <a:off x="0" y="0"/>
                          <a:ext cx="305280" cy="0"/>
                        </a:xfrm>
                        <a:prstGeom prst="line">
                          <a:avLst/>
                        </a:prstGeom>
                        <a:noFill/>
                        <a:ln w="6480" cap="sq">
                          <a:solidFill>
                            <a:srgbClr val="7F7F7F"/>
                          </a:solidFill>
                          <a:custDash>
                            <a:ds d="94000" sp="94000"/>
                          </a:custDash>
                          <a:miter/>
                        </a:ln>
                        <a:effectLst/>
                      </wps:spPr>
                      <wps:bodyPr/>
                    </wps:wsp>
                  </a:graphicData>
                </a:graphic>
              </wp:anchor>
            </w:drawing>
          </mc:Choice>
          <mc:Fallback>
            <w:pict>
              <v:line w14:anchorId="433B9BD0" id="Straight Connector 8" o:spid="_x0000_s1026" style="position:absolute;flip:x;z-index:251666432;visibility:visible;mso-wrap-style:square;mso-wrap-distance-left:0;mso-wrap-distance-top:0;mso-wrap-distance-right:0;mso-wrap-distance-bottom:0;mso-position-horizontal:absolute;mso-position-horizontal-relative:text;mso-position-vertical:absolute;mso-position-vertical-relative:text" from="290.15pt,146.9pt" to="290.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" strokecolor="#7f7f7f" strokeweight=".18mm">
                <v:stroke joinstyle="miter" endcap="square"/>
              </v:line>
            </w:pict>
          </mc:Fallback>
        </mc:AlternateContent>
      </w:r>
    </w:p>
    <w:p w14:paraId="109A2CD1" w14:textId="77777777" w:rsidR="00B8151D" w:rsidRPr="00B8151D" w:rsidRDefault="00B8151D" w:rsidP="00B8151D">
      <w:pPr>
        <w:suppressAutoHyphens/>
        <w:spacing w:line="360" w:lineRule="auto"/>
        <w:ind w:firstLine="720"/>
        <w:jc w:val="both"/>
        <w:rPr>
          <w:lang w:eastAsia="zh-CN"/>
        </w:rPr>
      </w:pPr>
      <w:r w:rsidRPr="00B8151D">
        <w:rPr>
          <w:sz w:val="24"/>
          <w:szCs w:val="24"/>
          <w:lang w:eastAsia="zh-CN"/>
        </w:rPr>
        <w:t xml:space="preserve">Izpildinstitūcijas funkcijas sporta nozarē Gulbenes novadā veic </w:t>
      </w:r>
      <w:r w:rsidRPr="00B8151D">
        <w:rPr>
          <w:b/>
          <w:bCs/>
          <w:sz w:val="24"/>
          <w:szCs w:val="24"/>
          <w:lang w:eastAsia="zh-CN"/>
        </w:rPr>
        <w:t>Sporta pārvalde</w:t>
      </w:r>
      <w:r w:rsidRPr="00B8151D">
        <w:rPr>
          <w:sz w:val="24"/>
          <w:szCs w:val="24"/>
          <w:lang w:eastAsia="zh-CN"/>
        </w:rPr>
        <w:t>, kas īsteno pašvaldības kompetenci sporta jomā. Sporta pārvaldes darbību reglamentē Gulbenes novada Sporta pārvaldes nolikums.</w:t>
      </w:r>
    </w:p>
    <w:p w14:paraId="05B60381" w14:textId="77777777" w:rsidR="00B8151D" w:rsidRPr="00B8151D" w:rsidRDefault="00B8151D" w:rsidP="00B8151D">
      <w:pPr>
        <w:suppressAutoHyphens/>
        <w:spacing w:line="360" w:lineRule="auto"/>
        <w:ind w:firstLine="720"/>
        <w:jc w:val="both"/>
        <w:rPr>
          <w:lang w:eastAsia="zh-CN"/>
        </w:rPr>
      </w:pPr>
      <w:r w:rsidRPr="00B8151D">
        <w:rPr>
          <w:sz w:val="24"/>
          <w:szCs w:val="24"/>
          <w:lang w:eastAsia="zh-CN"/>
        </w:rPr>
        <w:t xml:space="preserve">Jautājumi, kas nav Sporta pārvaldes kompetencē un neizriet no Sporta pārvaldes funkcijām un uzdevumiem, tiek skatīti </w:t>
      </w:r>
      <w:r w:rsidRPr="00B8151D">
        <w:rPr>
          <w:b/>
          <w:sz w:val="24"/>
          <w:szCs w:val="24"/>
          <w:lang w:eastAsia="zh-CN"/>
        </w:rPr>
        <w:t>Izglītības, kultūras un sporta jautājumu komitejā</w:t>
      </w:r>
      <w:r w:rsidRPr="00B8151D">
        <w:rPr>
          <w:sz w:val="24"/>
          <w:szCs w:val="24"/>
          <w:lang w:eastAsia="zh-CN"/>
        </w:rPr>
        <w:t xml:space="preserve"> un lēmumu par tiem pieņem Gulbenes novada dome.</w:t>
      </w:r>
    </w:p>
    <w:p w14:paraId="32B11A78" w14:textId="77777777" w:rsidR="00B8151D" w:rsidRPr="00B8151D" w:rsidRDefault="00B8151D" w:rsidP="00B8151D">
      <w:pPr>
        <w:shd w:val="clear" w:color="auto" w:fill="FFFFFF"/>
        <w:suppressAutoHyphens/>
        <w:spacing w:line="360" w:lineRule="auto"/>
        <w:ind w:firstLine="851"/>
        <w:jc w:val="both"/>
        <w:rPr>
          <w:strike/>
          <w:sz w:val="24"/>
          <w:szCs w:val="24"/>
          <w:lang w:eastAsia="zh-CN"/>
        </w:rPr>
      </w:pPr>
      <w:r w:rsidRPr="00B8151D">
        <w:rPr>
          <w:b/>
          <w:sz w:val="24"/>
          <w:szCs w:val="24"/>
          <w:lang w:eastAsia="zh-CN"/>
        </w:rPr>
        <w:t>Sporta komisija</w:t>
      </w:r>
      <w:r w:rsidRPr="00B8151D">
        <w:rPr>
          <w:sz w:val="24"/>
          <w:szCs w:val="24"/>
          <w:lang w:eastAsia="zh-CN"/>
        </w:rPr>
        <w:t xml:space="preserve"> savas kompetences robežās izskata jautājumus, iesniegumus, pieņem lēmumus un sagatavo lēmumprojektus komitejām un domei. Sporta komisijas darbības mērķis, funkcijas un uzdevumi noteikti Sporta komisijas nolikumā.</w:t>
      </w:r>
    </w:p>
    <w:p w14:paraId="4F5146AF" w14:textId="77777777" w:rsidR="00B8151D" w:rsidRPr="00B8151D" w:rsidRDefault="00B8151D" w:rsidP="00B8151D">
      <w:pPr>
        <w:shd w:val="clear" w:color="auto" w:fill="FFFFFF"/>
        <w:suppressAutoHyphens/>
        <w:spacing w:line="360" w:lineRule="auto"/>
        <w:ind w:firstLine="851"/>
        <w:jc w:val="both"/>
        <w:rPr>
          <w:rFonts w:ascii="Helvetica" w:hAnsi="Helvetica" w:cs="Helvetica"/>
          <w:color w:val="3F3F33"/>
          <w:highlight w:val="white"/>
          <w:lang w:eastAsia="zh-CN"/>
        </w:rPr>
      </w:pPr>
      <w:r w:rsidRPr="00B8151D">
        <w:rPr>
          <w:sz w:val="24"/>
          <w:szCs w:val="24"/>
          <w:lang w:eastAsia="zh-CN"/>
        </w:rPr>
        <w:t xml:space="preserve">Pārvaldes pārraudzībā darbojas Pašvaldības dibināta profesionālās ievirzes sporta izglītības iestāde </w:t>
      </w:r>
      <w:r w:rsidRPr="00B8151D">
        <w:rPr>
          <w:b/>
          <w:sz w:val="24"/>
          <w:szCs w:val="24"/>
          <w:lang w:eastAsia="zh-CN"/>
        </w:rPr>
        <w:t xml:space="preserve">Gulbenes BJSS. </w:t>
      </w:r>
    </w:p>
    <w:p w14:paraId="7C118049" w14:textId="77777777" w:rsidR="00B8151D" w:rsidRPr="00B8151D" w:rsidRDefault="00B8151D" w:rsidP="00B8151D">
      <w:pPr>
        <w:shd w:val="clear" w:color="auto" w:fill="FFFFFF"/>
        <w:suppressAutoHyphens/>
        <w:spacing w:line="360" w:lineRule="auto"/>
        <w:ind w:firstLine="851"/>
        <w:jc w:val="both"/>
        <w:rPr>
          <w:lang w:eastAsia="zh-CN"/>
        </w:rPr>
      </w:pPr>
      <w:r w:rsidRPr="00B8151D">
        <w:rPr>
          <w:b/>
          <w:sz w:val="24"/>
          <w:szCs w:val="24"/>
          <w:lang w:eastAsia="zh-CN"/>
        </w:rPr>
        <w:t>Izglītības pārvaldes</w:t>
      </w:r>
      <w:r w:rsidRPr="00B8151D">
        <w:rPr>
          <w:sz w:val="24"/>
          <w:szCs w:val="24"/>
          <w:lang w:eastAsia="zh-CN"/>
        </w:rPr>
        <w:t xml:space="preserve"> pārraudzībā darbojas Gulbenes novada pirmsskolas, vispārizglītojošās un profesionālās ievirzes izglītības iestādes, kuras realizē sporta izglītību, tai skaitā interešu izglītību.</w:t>
      </w:r>
    </w:p>
    <w:p w14:paraId="4673731F" w14:textId="77777777" w:rsidR="00B8151D" w:rsidRPr="00B8151D" w:rsidRDefault="00B8151D" w:rsidP="00B8151D">
      <w:pPr>
        <w:shd w:val="clear" w:color="auto" w:fill="FFFFFF"/>
        <w:suppressAutoHyphens/>
        <w:spacing w:line="360" w:lineRule="auto"/>
        <w:ind w:firstLine="851"/>
        <w:jc w:val="both"/>
        <w:rPr>
          <w:lang w:eastAsia="zh-CN"/>
        </w:rPr>
      </w:pPr>
      <w:r w:rsidRPr="00B8151D">
        <w:rPr>
          <w:sz w:val="24"/>
          <w:szCs w:val="24"/>
          <w:lang w:eastAsia="zh-CN"/>
        </w:rPr>
        <w:t>Gulbenes novada</w:t>
      </w:r>
      <w:r w:rsidRPr="00B8151D">
        <w:rPr>
          <w:b/>
          <w:sz w:val="24"/>
          <w:szCs w:val="24"/>
          <w:lang w:eastAsia="zh-CN"/>
        </w:rPr>
        <w:t xml:space="preserve"> vispārējām</w:t>
      </w:r>
      <w:r w:rsidRPr="00B8151D">
        <w:rPr>
          <w:sz w:val="24"/>
          <w:szCs w:val="24"/>
          <w:lang w:eastAsia="zh-CN"/>
        </w:rPr>
        <w:t xml:space="preserve"> </w:t>
      </w:r>
      <w:r w:rsidRPr="00B8151D">
        <w:rPr>
          <w:b/>
          <w:sz w:val="24"/>
          <w:szCs w:val="24"/>
          <w:lang w:eastAsia="zh-CN"/>
        </w:rPr>
        <w:t>izglītības iestādēm</w:t>
      </w:r>
      <w:r w:rsidRPr="00B8151D">
        <w:rPr>
          <w:sz w:val="24"/>
          <w:szCs w:val="24"/>
          <w:lang w:eastAsia="zh-CN"/>
        </w:rPr>
        <w:t xml:space="preserve"> ir nozīmīga loma sporta un aktīvās atpūtas jomā, tās, atbilstoši normatīvo aktu prasībām, sniedz arī sporta izglītību.</w:t>
      </w:r>
    </w:p>
    <w:p w14:paraId="561436D0" w14:textId="77777777" w:rsidR="00B8151D" w:rsidRPr="00B8151D" w:rsidRDefault="00B8151D" w:rsidP="00B8151D">
      <w:pPr>
        <w:shd w:val="clear" w:color="auto" w:fill="FFFFFF"/>
        <w:suppressAutoHyphens/>
        <w:spacing w:line="360" w:lineRule="auto"/>
        <w:ind w:firstLine="851"/>
        <w:jc w:val="both"/>
        <w:rPr>
          <w:lang w:eastAsia="zh-CN"/>
        </w:rPr>
      </w:pPr>
      <w:r w:rsidRPr="00B8151D">
        <w:rPr>
          <w:sz w:val="24"/>
          <w:szCs w:val="24"/>
          <w:lang w:eastAsia="zh-CN"/>
        </w:rPr>
        <w:t xml:space="preserve">Sporta dzīves norisēs tiek iesaistītas </w:t>
      </w:r>
      <w:r w:rsidRPr="00B8151D">
        <w:rPr>
          <w:b/>
          <w:sz w:val="24"/>
          <w:szCs w:val="24"/>
          <w:lang w:eastAsia="zh-CN"/>
        </w:rPr>
        <w:t>sporta organizācijas</w:t>
      </w:r>
      <w:r w:rsidRPr="00B8151D">
        <w:rPr>
          <w:sz w:val="24"/>
          <w:szCs w:val="24"/>
          <w:lang w:eastAsia="zh-CN"/>
        </w:rPr>
        <w:t xml:space="preserve">. </w:t>
      </w:r>
    </w:p>
    <w:p w14:paraId="6087BF7F" w14:textId="77777777" w:rsidR="00B8151D" w:rsidRPr="00B8151D" w:rsidRDefault="00B8151D" w:rsidP="00B8151D">
      <w:pPr>
        <w:suppressAutoHyphens/>
        <w:ind w:right="-1"/>
        <w:jc w:val="right"/>
        <w:rPr>
          <w:rFonts w:eastAsia="Calibri"/>
          <w:color w:val="000000"/>
          <w:sz w:val="24"/>
          <w:szCs w:val="24"/>
          <w:lang w:eastAsia="zh-CN"/>
        </w:rPr>
      </w:pPr>
    </w:p>
    <w:p w14:paraId="52CA6797" w14:textId="77777777" w:rsidR="00B8151D" w:rsidRPr="00B8151D" w:rsidRDefault="00B8151D" w:rsidP="00B8151D">
      <w:pPr>
        <w:suppressAutoHyphens/>
        <w:ind w:right="-1"/>
        <w:jc w:val="both"/>
        <w:rPr>
          <w:rFonts w:eastAsia="Calibri"/>
          <w:color w:val="000000"/>
          <w:sz w:val="24"/>
          <w:szCs w:val="24"/>
          <w:lang w:eastAsia="zh-CN"/>
        </w:rPr>
        <w:sectPr w:rsidR="00B8151D" w:rsidRPr="00B8151D" w:rsidSect="00662E80">
          <w:pgSz w:w="11906" w:h="16838"/>
          <w:pgMar w:top="426" w:right="851" w:bottom="568" w:left="1276" w:header="0" w:footer="0" w:gutter="0"/>
          <w:cols w:space="720"/>
          <w:formProt w:val="0"/>
          <w:docGrid w:linePitch="360"/>
        </w:sectPr>
      </w:pPr>
      <w:r w:rsidRPr="00B8151D">
        <w:rPr>
          <w:rFonts w:eastAsia="Calibri"/>
          <w:sz w:val="24"/>
          <w:szCs w:val="24"/>
          <w:lang w:eastAsia="zh-CN"/>
        </w:rPr>
        <w:t>Gulbenes novada domes priekšsēdētājs</w:t>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proofErr w:type="spellStart"/>
      <w:r w:rsidRPr="00B8151D">
        <w:rPr>
          <w:rFonts w:eastAsia="Calibri"/>
          <w:sz w:val="24"/>
          <w:szCs w:val="24"/>
          <w:lang w:eastAsia="zh-CN"/>
        </w:rPr>
        <w:t>N.Audzišs</w:t>
      </w:r>
      <w:proofErr w:type="spellEnd"/>
    </w:p>
    <w:p w14:paraId="39F500BF" w14:textId="77777777" w:rsidR="00B8151D" w:rsidRPr="00B8151D" w:rsidRDefault="00B8151D" w:rsidP="00B8151D">
      <w:pPr>
        <w:suppressAutoHyphens/>
        <w:ind w:right="-1"/>
        <w:jc w:val="right"/>
        <w:rPr>
          <w:rFonts w:eastAsia="Calibri"/>
          <w:color w:val="000000"/>
          <w:sz w:val="24"/>
          <w:szCs w:val="24"/>
          <w:lang w:eastAsia="zh-CN"/>
        </w:rPr>
      </w:pPr>
      <w:r w:rsidRPr="00B8151D">
        <w:rPr>
          <w:rFonts w:eastAsia="Calibri"/>
          <w:color w:val="000000"/>
          <w:sz w:val="24"/>
          <w:szCs w:val="24"/>
          <w:lang w:eastAsia="zh-CN"/>
        </w:rPr>
        <w:lastRenderedPageBreak/>
        <w:t xml:space="preserve">4.pielikums </w:t>
      </w:r>
    </w:p>
    <w:p w14:paraId="072A60A7" w14:textId="77777777" w:rsidR="00B8151D" w:rsidRPr="00B8151D" w:rsidRDefault="00B8151D" w:rsidP="00B8151D">
      <w:pPr>
        <w:suppressAutoHyphens/>
        <w:ind w:right="-1"/>
        <w:jc w:val="right"/>
        <w:rPr>
          <w:rFonts w:eastAsia="Calibri"/>
          <w:sz w:val="24"/>
          <w:szCs w:val="24"/>
          <w:lang w:eastAsia="zh-CN"/>
        </w:rPr>
      </w:pPr>
      <w:r w:rsidRPr="00B8151D">
        <w:rPr>
          <w:rFonts w:eastAsia="Calibri"/>
          <w:sz w:val="24"/>
          <w:szCs w:val="24"/>
          <w:lang w:eastAsia="zh-CN"/>
        </w:rPr>
        <w:t xml:space="preserve">grozījumiem Gulbenes novada domes 2018.gada 30.augusta </w:t>
      </w:r>
    </w:p>
    <w:p w14:paraId="7FCAA228" w14:textId="77777777" w:rsidR="00B8151D" w:rsidRPr="00B8151D" w:rsidRDefault="00B8151D" w:rsidP="00B8151D">
      <w:pPr>
        <w:suppressAutoHyphens/>
        <w:ind w:right="-1"/>
        <w:jc w:val="right"/>
        <w:rPr>
          <w:rFonts w:eastAsia="Calibri"/>
          <w:sz w:val="24"/>
          <w:szCs w:val="24"/>
          <w:lang w:eastAsia="zh-CN"/>
        </w:rPr>
      </w:pPr>
      <w:r w:rsidRPr="00B8151D">
        <w:rPr>
          <w:rFonts w:eastAsia="Calibri"/>
          <w:sz w:val="24"/>
          <w:szCs w:val="24"/>
          <w:lang w:eastAsia="zh-CN"/>
        </w:rPr>
        <w:t xml:space="preserve">attīstības plānošanas dokumentā “Gulbenes novada </w:t>
      </w:r>
    </w:p>
    <w:p w14:paraId="1BBBE147" w14:textId="77777777" w:rsidR="00B8151D" w:rsidRPr="00B8151D" w:rsidRDefault="00B8151D" w:rsidP="00B8151D">
      <w:pPr>
        <w:suppressAutoHyphens/>
        <w:ind w:right="-1"/>
        <w:jc w:val="right"/>
        <w:rPr>
          <w:rFonts w:eastAsia="Calibri"/>
          <w:color w:val="000000"/>
          <w:sz w:val="24"/>
          <w:szCs w:val="24"/>
          <w:lang w:eastAsia="zh-CN"/>
        </w:rPr>
      </w:pPr>
      <w:r w:rsidRPr="00B8151D">
        <w:rPr>
          <w:rFonts w:eastAsia="Calibri"/>
          <w:sz w:val="24"/>
          <w:szCs w:val="24"/>
          <w:lang w:eastAsia="zh-CN"/>
        </w:rPr>
        <w:t>sporta attīstības plāns 2018. – 2022.gadam”</w:t>
      </w:r>
    </w:p>
    <w:p w14:paraId="11BE274E" w14:textId="77777777" w:rsidR="00B8151D" w:rsidRPr="00B8151D" w:rsidRDefault="00B8151D" w:rsidP="00B8151D">
      <w:pPr>
        <w:suppressAutoHyphens/>
        <w:ind w:right="-1"/>
        <w:jc w:val="right"/>
        <w:rPr>
          <w:rFonts w:eastAsia="Calibri"/>
          <w:color w:val="000000"/>
          <w:sz w:val="24"/>
          <w:szCs w:val="24"/>
          <w:lang w:eastAsia="zh-CN"/>
        </w:rPr>
      </w:pPr>
    </w:p>
    <w:tbl>
      <w:tblPr>
        <w:tblW w:w="15518" w:type="dxa"/>
        <w:tblInd w:w="108" w:type="dxa"/>
        <w:tblLook w:val="04A0" w:firstRow="1" w:lastRow="0" w:firstColumn="1" w:lastColumn="0" w:noHBand="0" w:noVBand="1"/>
      </w:tblPr>
      <w:tblGrid>
        <w:gridCol w:w="2194"/>
        <w:gridCol w:w="2363"/>
        <w:gridCol w:w="2204"/>
        <w:gridCol w:w="2165"/>
        <w:gridCol w:w="2208"/>
        <w:gridCol w:w="2185"/>
        <w:gridCol w:w="2199"/>
      </w:tblGrid>
      <w:tr w:rsidR="00B8151D" w:rsidRPr="00B8151D" w14:paraId="181A8236" w14:textId="77777777" w:rsidTr="00662E80">
        <w:trPr>
          <w:tblHeader/>
        </w:trPr>
        <w:tc>
          <w:tcPr>
            <w:tcW w:w="2216" w:type="dxa"/>
            <w:tcBorders>
              <w:top w:val="single" w:sz="4" w:space="0" w:color="000000"/>
              <w:left w:val="single" w:sz="4" w:space="0" w:color="000000"/>
              <w:bottom w:val="single" w:sz="4" w:space="0" w:color="000000"/>
            </w:tcBorders>
            <w:shd w:val="clear" w:color="auto" w:fill="auto"/>
          </w:tcPr>
          <w:p w14:paraId="46F68BE4" w14:textId="77777777" w:rsidR="00B8151D" w:rsidRPr="00B8151D" w:rsidRDefault="00B8151D" w:rsidP="00B8151D">
            <w:pPr>
              <w:suppressAutoHyphens/>
              <w:rPr>
                <w:b/>
                <w:sz w:val="24"/>
                <w:szCs w:val="24"/>
                <w:lang w:eastAsia="zh-CN"/>
              </w:rPr>
            </w:pPr>
            <w:r w:rsidRPr="00B8151D">
              <w:rPr>
                <w:b/>
                <w:sz w:val="24"/>
                <w:szCs w:val="24"/>
                <w:lang w:eastAsia="zh-CN"/>
              </w:rPr>
              <w:t>Uzdevums</w:t>
            </w:r>
          </w:p>
        </w:tc>
        <w:tc>
          <w:tcPr>
            <w:tcW w:w="2217" w:type="dxa"/>
            <w:tcBorders>
              <w:top w:val="single" w:sz="4" w:space="0" w:color="000000"/>
              <w:left w:val="single" w:sz="4" w:space="0" w:color="000000"/>
              <w:bottom w:val="single" w:sz="4" w:space="0" w:color="000000"/>
            </w:tcBorders>
            <w:shd w:val="clear" w:color="auto" w:fill="auto"/>
          </w:tcPr>
          <w:p w14:paraId="7B617846" w14:textId="77777777" w:rsidR="00B8151D" w:rsidRPr="00B8151D" w:rsidRDefault="00B8151D" w:rsidP="00B8151D">
            <w:pPr>
              <w:suppressAutoHyphens/>
              <w:rPr>
                <w:b/>
                <w:sz w:val="24"/>
                <w:szCs w:val="24"/>
                <w:lang w:eastAsia="zh-CN"/>
              </w:rPr>
            </w:pPr>
            <w:r w:rsidRPr="00B8151D">
              <w:rPr>
                <w:b/>
                <w:sz w:val="24"/>
                <w:szCs w:val="24"/>
                <w:lang w:eastAsia="zh-CN"/>
              </w:rPr>
              <w:t>Pasākumi</w:t>
            </w:r>
          </w:p>
        </w:tc>
        <w:tc>
          <w:tcPr>
            <w:tcW w:w="2217" w:type="dxa"/>
            <w:tcBorders>
              <w:top w:val="single" w:sz="4" w:space="0" w:color="000000"/>
              <w:left w:val="single" w:sz="4" w:space="0" w:color="000000"/>
              <w:bottom w:val="single" w:sz="4" w:space="0" w:color="000000"/>
            </w:tcBorders>
            <w:shd w:val="clear" w:color="auto" w:fill="auto"/>
          </w:tcPr>
          <w:p w14:paraId="65501C73" w14:textId="77777777" w:rsidR="00B8151D" w:rsidRPr="00B8151D" w:rsidRDefault="00B8151D" w:rsidP="00B8151D">
            <w:pPr>
              <w:suppressAutoHyphens/>
              <w:rPr>
                <w:b/>
                <w:sz w:val="24"/>
                <w:szCs w:val="24"/>
                <w:lang w:eastAsia="zh-CN"/>
              </w:rPr>
            </w:pPr>
            <w:r w:rsidRPr="00B8151D">
              <w:rPr>
                <w:b/>
                <w:sz w:val="24"/>
                <w:szCs w:val="24"/>
                <w:lang w:eastAsia="zh-CN"/>
              </w:rPr>
              <w:t>Rezultatīvie rādītāji</w:t>
            </w:r>
          </w:p>
        </w:tc>
        <w:tc>
          <w:tcPr>
            <w:tcW w:w="2217" w:type="dxa"/>
            <w:tcBorders>
              <w:top w:val="single" w:sz="4" w:space="0" w:color="000000"/>
              <w:left w:val="single" w:sz="4" w:space="0" w:color="000000"/>
              <w:bottom w:val="single" w:sz="4" w:space="0" w:color="000000"/>
            </w:tcBorders>
            <w:shd w:val="clear" w:color="auto" w:fill="auto"/>
          </w:tcPr>
          <w:p w14:paraId="4D604DE7" w14:textId="77777777" w:rsidR="00B8151D" w:rsidRPr="00B8151D" w:rsidRDefault="00B8151D" w:rsidP="00B8151D">
            <w:pPr>
              <w:suppressAutoHyphens/>
              <w:rPr>
                <w:b/>
                <w:sz w:val="24"/>
                <w:szCs w:val="24"/>
                <w:lang w:eastAsia="zh-CN"/>
              </w:rPr>
            </w:pPr>
            <w:r w:rsidRPr="00B8151D">
              <w:rPr>
                <w:b/>
                <w:sz w:val="24"/>
                <w:szCs w:val="24"/>
                <w:lang w:eastAsia="zh-CN"/>
              </w:rPr>
              <w:t>Izpildes termiņš</w:t>
            </w:r>
          </w:p>
        </w:tc>
        <w:tc>
          <w:tcPr>
            <w:tcW w:w="2217" w:type="dxa"/>
            <w:tcBorders>
              <w:top w:val="single" w:sz="4" w:space="0" w:color="000000"/>
              <w:left w:val="single" w:sz="4" w:space="0" w:color="000000"/>
              <w:bottom w:val="single" w:sz="4" w:space="0" w:color="000000"/>
            </w:tcBorders>
            <w:shd w:val="clear" w:color="auto" w:fill="auto"/>
          </w:tcPr>
          <w:p w14:paraId="029986DD" w14:textId="77777777" w:rsidR="00B8151D" w:rsidRPr="00B8151D" w:rsidRDefault="00B8151D" w:rsidP="00B8151D">
            <w:pPr>
              <w:suppressAutoHyphens/>
              <w:rPr>
                <w:b/>
                <w:sz w:val="24"/>
                <w:szCs w:val="24"/>
                <w:lang w:eastAsia="zh-CN"/>
              </w:rPr>
            </w:pPr>
            <w:r w:rsidRPr="00B8151D">
              <w:rPr>
                <w:b/>
                <w:sz w:val="24"/>
                <w:szCs w:val="24"/>
                <w:lang w:eastAsia="zh-CN"/>
              </w:rPr>
              <w:t>Atbildīgās/ līdzatbildīgās institūcijas</w:t>
            </w:r>
          </w:p>
        </w:tc>
        <w:tc>
          <w:tcPr>
            <w:tcW w:w="2216" w:type="dxa"/>
            <w:tcBorders>
              <w:top w:val="single" w:sz="4" w:space="0" w:color="000000"/>
              <w:left w:val="single" w:sz="4" w:space="0" w:color="000000"/>
              <w:bottom w:val="single" w:sz="4" w:space="0" w:color="000000"/>
            </w:tcBorders>
            <w:shd w:val="clear" w:color="auto" w:fill="auto"/>
          </w:tcPr>
          <w:p w14:paraId="56D78DFF" w14:textId="77777777" w:rsidR="00B8151D" w:rsidRPr="00B8151D" w:rsidRDefault="00B8151D" w:rsidP="00B8151D">
            <w:pPr>
              <w:suppressAutoHyphens/>
              <w:rPr>
                <w:b/>
                <w:sz w:val="24"/>
                <w:szCs w:val="24"/>
                <w:lang w:eastAsia="zh-CN"/>
              </w:rPr>
            </w:pPr>
            <w:r w:rsidRPr="00B8151D">
              <w:rPr>
                <w:b/>
                <w:sz w:val="24"/>
                <w:szCs w:val="24"/>
                <w:lang w:eastAsia="zh-CN"/>
              </w:rPr>
              <w:t>Sadarbība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66F54F2" w14:textId="77777777" w:rsidR="00B8151D" w:rsidRPr="00B8151D" w:rsidRDefault="00B8151D" w:rsidP="00B8151D">
            <w:pPr>
              <w:suppressAutoHyphens/>
              <w:rPr>
                <w:b/>
                <w:sz w:val="24"/>
                <w:szCs w:val="24"/>
                <w:lang w:eastAsia="zh-CN"/>
              </w:rPr>
            </w:pPr>
            <w:r w:rsidRPr="00B8151D">
              <w:rPr>
                <w:b/>
                <w:sz w:val="24"/>
                <w:szCs w:val="24"/>
                <w:lang w:eastAsia="zh-CN"/>
              </w:rPr>
              <w:t>Finansējums</w:t>
            </w:r>
          </w:p>
        </w:tc>
      </w:tr>
      <w:tr w:rsidR="00B8151D" w:rsidRPr="00B8151D" w14:paraId="655176C8" w14:textId="77777777" w:rsidTr="00662E80">
        <w:tc>
          <w:tcPr>
            <w:tcW w:w="2216" w:type="dxa"/>
            <w:tcBorders>
              <w:top w:val="single" w:sz="4" w:space="0" w:color="000000"/>
              <w:left w:val="single" w:sz="4" w:space="0" w:color="000000"/>
              <w:bottom w:val="single" w:sz="4" w:space="0" w:color="000000"/>
            </w:tcBorders>
            <w:shd w:val="clear" w:color="auto" w:fill="auto"/>
          </w:tcPr>
          <w:p w14:paraId="4C02113B" w14:textId="77777777" w:rsidR="00B8151D" w:rsidRPr="00B8151D" w:rsidRDefault="00B8151D" w:rsidP="00B8151D">
            <w:pPr>
              <w:suppressAutoHyphens/>
              <w:rPr>
                <w:b/>
                <w:i/>
                <w:sz w:val="24"/>
                <w:szCs w:val="24"/>
                <w:lang w:eastAsia="zh-CN"/>
              </w:rPr>
            </w:pPr>
            <w:r w:rsidRPr="00B8151D">
              <w:rPr>
                <w:b/>
                <w:i/>
                <w:sz w:val="24"/>
                <w:szCs w:val="24"/>
                <w:lang w:eastAsia="zh-CN"/>
              </w:rPr>
              <w:t>1</w:t>
            </w:r>
            <w:r w:rsidRPr="00B8151D">
              <w:rPr>
                <w:i/>
                <w:sz w:val="24"/>
                <w:szCs w:val="24"/>
                <w:lang w:eastAsia="zh-CN"/>
              </w:rPr>
              <w:t xml:space="preserve">. </w:t>
            </w:r>
            <w:r w:rsidRPr="00B8151D">
              <w:rPr>
                <w:sz w:val="24"/>
                <w:szCs w:val="24"/>
                <w:lang w:eastAsia="zh-CN"/>
              </w:rPr>
              <w:t>Kvalitatīvi īstenot profesionālās ievirzes sporta izglītības programmas un interešu izglītības sporta programmas, nodrošinot  bērniem un jauniešiem intereses veidošanu par sportu un sporta meistarības pilnveidošanas iespējas</w:t>
            </w:r>
          </w:p>
        </w:tc>
        <w:tc>
          <w:tcPr>
            <w:tcW w:w="2217" w:type="dxa"/>
            <w:vMerge w:val="restart"/>
            <w:tcBorders>
              <w:top w:val="single" w:sz="4" w:space="0" w:color="000000"/>
              <w:left w:val="single" w:sz="4" w:space="0" w:color="000000"/>
              <w:bottom w:val="single" w:sz="4" w:space="0" w:color="000000"/>
            </w:tcBorders>
            <w:shd w:val="clear" w:color="auto" w:fill="auto"/>
          </w:tcPr>
          <w:p w14:paraId="065BE672" w14:textId="77777777" w:rsidR="00B8151D" w:rsidRPr="00B8151D" w:rsidRDefault="00B8151D" w:rsidP="00B8151D">
            <w:pPr>
              <w:numPr>
                <w:ilvl w:val="1"/>
                <w:numId w:val="36"/>
              </w:numPr>
              <w:tabs>
                <w:tab w:val="left" w:pos="203"/>
                <w:tab w:val="left" w:pos="383"/>
              </w:tabs>
              <w:suppressAutoHyphens/>
              <w:ind w:left="0" w:firstLine="0"/>
              <w:rPr>
                <w:color w:val="000000"/>
                <w:sz w:val="24"/>
                <w:szCs w:val="24"/>
                <w:lang w:eastAsia="zh-CN"/>
              </w:rPr>
            </w:pPr>
            <w:r w:rsidRPr="00B8151D">
              <w:rPr>
                <w:color w:val="000000"/>
                <w:sz w:val="24"/>
                <w:szCs w:val="24"/>
                <w:lang w:eastAsia="zh-CN"/>
              </w:rPr>
              <w:t>Nodrošināt profesionālās ievirzes sporta izglītības programmu kvalitatīvu īstenošanu</w:t>
            </w:r>
          </w:p>
          <w:p w14:paraId="0EA44702" w14:textId="77777777" w:rsidR="00B8151D" w:rsidRPr="00B8151D" w:rsidRDefault="00B8151D" w:rsidP="00B8151D">
            <w:pPr>
              <w:suppressAutoHyphens/>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F44D5EB" w14:textId="77777777" w:rsidR="00B8151D" w:rsidRPr="00B8151D" w:rsidRDefault="00B8151D" w:rsidP="00B8151D">
            <w:pPr>
              <w:suppressAutoHyphens/>
              <w:rPr>
                <w:sz w:val="24"/>
                <w:szCs w:val="24"/>
                <w:lang w:eastAsia="zh-CN"/>
              </w:rPr>
            </w:pPr>
            <w:r w:rsidRPr="00B8151D">
              <w:rPr>
                <w:sz w:val="24"/>
                <w:szCs w:val="24"/>
                <w:lang w:eastAsia="zh-CN"/>
              </w:rPr>
              <w:t>1.1.1. Gulbenes BJSS</w:t>
            </w:r>
          </w:p>
          <w:p w14:paraId="1ECF6912"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profesionālās ievirzes izglītības programmu pilnveide, nodrošinot pēctecību mācību treniņu grupu komplektēšanā. </w:t>
            </w:r>
          </w:p>
        </w:tc>
        <w:tc>
          <w:tcPr>
            <w:tcW w:w="2217" w:type="dxa"/>
            <w:tcBorders>
              <w:top w:val="single" w:sz="4" w:space="0" w:color="000000"/>
              <w:left w:val="single" w:sz="4" w:space="0" w:color="000000"/>
              <w:bottom w:val="single" w:sz="4" w:space="0" w:color="000000"/>
            </w:tcBorders>
            <w:shd w:val="clear" w:color="auto" w:fill="auto"/>
          </w:tcPr>
          <w:p w14:paraId="15FEA312"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64C2A09C" w14:textId="77777777" w:rsidR="00B8151D" w:rsidRPr="00B8151D" w:rsidRDefault="00B8151D" w:rsidP="00B8151D">
            <w:pPr>
              <w:suppressAutoHyphens/>
              <w:rPr>
                <w:b/>
                <w:i/>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9986DEC"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07BDA3C5" w14:textId="77777777" w:rsidR="00B8151D" w:rsidRPr="00B8151D" w:rsidRDefault="00B8151D" w:rsidP="00B8151D">
            <w:pPr>
              <w:suppressAutoHyphens/>
              <w:rPr>
                <w:b/>
                <w:i/>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1140766A"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710B7CAC" w14:textId="77777777" w:rsidR="00B8151D" w:rsidRPr="00B8151D" w:rsidRDefault="00B8151D" w:rsidP="00B8151D">
            <w:pPr>
              <w:suppressAutoHyphens/>
              <w:rPr>
                <w:b/>
                <w:i/>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0BACD37" w14:textId="77777777" w:rsidR="00B8151D" w:rsidRPr="00B8151D" w:rsidRDefault="00B8151D" w:rsidP="00B8151D">
            <w:pPr>
              <w:suppressAutoHyphens/>
              <w:rPr>
                <w:sz w:val="24"/>
                <w:szCs w:val="24"/>
                <w:lang w:eastAsia="zh-CN"/>
              </w:rPr>
            </w:pPr>
            <w:r w:rsidRPr="00B8151D">
              <w:rPr>
                <w:sz w:val="24"/>
                <w:szCs w:val="24"/>
                <w:lang w:eastAsia="zh-CN"/>
              </w:rPr>
              <w:t>Pašvaldības/ valsts</w:t>
            </w:r>
          </w:p>
          <w:p w14:paraId="795FA532" w14:textId="77777777" w:rsidR="00B8151D" w:rsidRPr="00B8151D" w:rsidRDefault="00B8151D" w:rsidP="00B8151D">
            <w:pPr>
              <w:suppressAutoHyphens/>
              <w:rPr>
                <w:b/>
                <w:i/>
                <w:sz w:val="24"/>
                <w:szCs w:val="24"/>
                <w:lang w:eastAsia="zh-CN"/>
              </w:rPr>
            </w:pPr>
          </w:p>
        </w:tc>
      </w:tr>
      <w:tr w:rsidR="00B8151D" w:rsidRPr="00B8151D" w14:paraId="385BB9F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146CE2C"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4601699"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54FB04B" w14:textId="77777777" w:rsidR="00B8151D" w:rsidRPr="00B8151D" w:rsidRDefault="00B8151D" w:rsidP="00B8151D">
            <w:pPr>
              <w:suppressAutoHyphens/>
              <w:rPr>
                <w:sz w:val="24"/>
                <w:szCs w:val="24"/>
                <w:lang w:eastAsia="zh-CN"/>
              </w:rPr>
            </w:pPr>
            <w:r w:rsidRPr="00B8151D">
              <w:rPr>
                <w:sz w:val="24"/>
                <w:szCs w:val="24"/>
                <w:lang w:eastAsia="zh-CN"/>
              </w:rPr>
              <w:t>1.1.2. Nodrošināts stabils izglītojamo skaits Gulbenes BJSS mācību treniņu grupās.</w:t>
            </w:r>
          </w:p>
        </w:tc>
        <w:tc>
          <w:tcPr>
            <w:tcW w:w="2217" w:type="dxa"/>
            <w:tcBorders>
              <w:top w:val="single" w:sz="4" w:space="0" w:color="000000"/>
              <w:left w:val="single" w:sz="4" w:space="0" w:color="000000"/>
              <w:bottom w:val="single" w:sz="4" w:space="0" w:color="000000"/>
            </w:tcBorders>
            <w:shd w:val="clear" w:color="auto" w:fill="auto"/>
          </w:tcPr>
          <w:p w14:paraId="1D2B01E1"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15F3E19E" w14:textId="77777777" w:rsidR="00B8151D" w:rsidRPr="00B8151D" w:rsidRDefault="00B8151D" w:rsidP="00B8151D">
            <w:pPr>
              <w:suppressAutoHyphens/>
              <w:rPr>
                <w:sz w:val="24"/>
                <w:szCs w:val="24"/>
                <w:lang w:eastAsia="zh-CN"/>
              </w:rPr>
            </w:pPr>
          </w:p>
          <w:p w14:paraId="48232BD0"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85493FF"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2FBE516A"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334616B1"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2E14D35" w14:textId="77777777" w:rsidR="00B8151D" w:rsidRPr="00B8151D" w:rsidRDefault="00B8151D" w:rsidP="00B8151D">
            <w:pPr>
              <w:suppressAutoHyphens/>
              <w:snapToGrid w:val="0"/>
              <w:rPr>
                <w:sz w:val="24"/>
                <w:szCs w:val="24"/>
                <w:lang w:eastAsia="zh-CN"/>
              </w:rPr>
            </w:pPr>
          </w:p>
        </w:tc>
      </w:tr>
      <w:tr w:rsidR="00B8151D" w:rsidRPr="00B8151D" w14:paraId="7AAA510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1FA8FDA"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46D647A"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3B484B3" w14:textId="77777777" w:rsidR="00B8151D" w:rsidRPr="00B8151D" w:rsidRDefault="00B8151D" w:rsidP="00B8151D">
            <w:pPr>
              <w:suppressAutoHyphens/>
              <w:rPr>
                <w:sz w:val="24"/>
                <w:szCs w:val="24"/>
                <w:lang w:eastAsia="zh-CN"/>
              </w:rPr>
            </w:pPr>
            <w:r w:rsidRPr="00B8151D">
              <w:rPr>
                <w:sz w:val="24"/>
                <w:szCs w:val="24"/>
                <w:lang w:eastAsia="zh-CN"/>
              </w:rPr>
              <w:t>1.1.3. Sniegts atbalsts programmu īstenošanai novada lauku skolās.</w:t>
            </w:r>
          </w:p>
        </w:tc>
        <w:tc>
          <w:tcPr>
            <w:tcW w:w="2217" w:type="dxa"/>
            <w:tcBorders>
              <w:top w:val="single" w:sz="4" w:space="0" w:color="000000"/>
              <w:left w:val="single" w:sz="4" w:space="0" w:color="000000"/>
              <w:bottom w:val="single" w:sz="4" w:space="0" w:color="000000"/>
            </w:tcBorders>
            <w:shd w:val="clear" w:color="auto" w:fill="auto"/>
          </w:tcPr>
          <w:p w14:paraId="5F537B8D"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0B7B6B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2E9C3A1"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1D02CAF6"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F31002F"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Izglītības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5E0C31E" w14:textId="77777777" w:rsidR="00B8151D" w:rsidRPr="00B8151D" w:rsidRDefault="00B8151D" w:rsidP="00B8151D">
            <w:pPr>
              <w:suppressAutoHyphens/>
              <w:rPr>
                <w:sz w:val="24"/>
                <w:szCs w:val="24"/>
                <w:lang w:eastAsia="zh-CN"/>
              </w:rPr>
            </w:pPr>
            <w:r w:rsidRPr="00B8151D">
              <w:rPr>
                <w:sz w:val="24"/>
                <w:szCs w:val="24"/>
                <w:lang w:eastAsia="zh-CN"/>
              </w:rPr>
              <w:t>Pašvaldības/ valsts</w:t>
            </w:r>
          </w:p>
        </w:tc>
      </w:tr>
      <w:tr w:rsidR="00B8151D" w:rsidRPr="00B8151D" w14:paraId="2869784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2F27DE9"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5BD538DF"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DF3AC23" w14:textId="77777777" w:rsidR="00B8151D" w:rsidRPr="00B8151D" w:rsidRDefault="00B8151D" w:rsidP="00B8151D">
            <w:pPr>
              <w:suppressAutoHyphens/>
              <w:rPr>
                <w:sz w:val="24"/>
                <w:szCs w:val="24"/>
                <w:lang w:eastAsia="zh-CN"/>
              </w:rPr>
            </w:pPr>
            <w:r w:rsidRPr="00B8151D">
              <w:rPr>
                <w:sz w:val="24"/>
                <w:szCs w:val="24"/>
                <w:lang w:eastAsia="zh-CN"/>
              </w:rPr>
              <w:t>1.1.4. Izveidota atbalsta sistēma izglītojamo nokļūšanai mācību treniņu vietās.</w:t>
            </w:r>
          </w:p>
        </w:tc>
        <w:tc>
          <w:tcPr>
            <w:tcW w:w="2217" w:type="dxa"/>
            <w:tcBorders>
              <w:top w:val="single" w:sz="4" w:space="0" w:color="000000"/>
              <w:left w:val="single" w:sz="4" w:space="0" w:color="000000"/>
              <w:bottom w:val="single" w:sz="4" w:space="0" w:color="000000"/>
            </w:tcBorders>
            <w:shd w:val="clear" w:color="auto" w:fill="auto"/>
          </w:tcPr>
          <w:p w14:paraId="281F8E7D" w14:textId="77777777" w:rsidR="00B8151D" w:rsidRPr="00B8151D" w:rsidRDefault="00B8151D" w:rsidP="00B8151D">
            <w:pPr>
              <w:suppressAutoHyphens/>
              <w:rPr>
                <w:sz w:val="24"/>
                <w:szCs w:val="24"/>
                <w:lang w:eastAsia="zh-CN"/>
              </w:rPr>
            </w:pPr>
            <w:r w:rsidRPr="00B8151D">
              <w:rPr>
                <w:sz w:val="24"/>
                <w:szCs w:val="24"/>
                <w:lang w:eastAsia="zh-CN"/>
              </w:rPr>
              <w:t>2020.-21.</w:t>
            </w:r>
          </w:p>
          <w:p w14:paraId="5DAA07BB"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EF78539"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Gulbenes BJSS/ Izglītības pārvalde </w:t>
            </w:r>
          </w:p>
          <w:p w14:paraId="58BEB1F3"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6BD93BE" w14:textId="77777777" w:rsidR="00B8151D" w:rsidRPr="00B8151D" w:rsidRDefault="00B8151D" w:rsidP="00B8151D">
            <w:pPr>
              <w:suppressAutoHyphens/>
              <w:rPr>
                <w:sz w:val="24"/>
                <w:szCs w:val="24"/>
                <w:lang w:eastAsia="zh-CN"/>
              </w:rPr>
            </w:pPr>
            <w:r w:rsidRPr="00B8151D">
              <w:rPr>
                <w:sz w:val="24"/>
                <w:szCs w:val="24"/>
                <w:lang w:eastAsia="zh-CN"/>
              </w:rPr>
              <w:t>Īpašumu pārraudzības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D9990B"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23D11D9B" w14:textId="77777777" w:rsidR="00B8151D" w:rsidRPr="00B8151D" w:rsidRDefault="00B8151D" w:rsidP="00B8151D">
            <w:pPr>
              <w:suppressAutoHyphens/>
              <w:rPr>
                <w:sz w:val="24"/>
                <w:szCs w:val="24"/>
                <w:lang w:eastAsia="zh-CN"/>
              </w:rPr>
            </w:pPr>
          </w:p>
        </w:tc>
      </w:tr>
      <w:tr w:rsidR="00B8151D" w:rsidRPr="00B8151D" w14:paraId="1D106F54"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1384C1A"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7CC7B82"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AAAD9A9" w14:textId="77777777" w:rsidR="00B8151D" w:rsidRPr="00B8151D" w:rsidRDefault="00B8151D" w:rsidP="00B8151D">
            <w:pPr>
              <w:suppressAutoHyphens/>
              <w:rPr>
                <w:sz w:val="24"/>
                <w:szCs w:val="24"/>
                <w:lang w:eastAsia="zh-CN"/>
              </w:rPr>
            </w:pPr>
            <w:r w:rsidRPr="00B8151D">
              <w:rPr>
                <w:sz w:val="24"/>
                <w:szCs w:val="24"/>
                <w:lang w:eastAsia="zh-CN"/>
              </w:rPr>
              <w:t xml:space="preserve">1.1.5. Organizētas pārcelšanas/ </w:t>
            </w:r>
            <w:proofErr w:type="spellStart"/>
            <w:r w:rsidRPr="00B8151D">
              <w:rPr>
                <w:sz w:val="24"/>
                <w:szCs w:val="24"/>
                <w:lang w:eastAsia="zh-CN"/>
              </w:rPr>
              <w:t>kontrolnormatīvu</w:t>
            </w:r>
            <w:proofErr w:type="spellEnd"/>
            <w:r w:rsidRPr="00B8151D">
              <w:rPr>
                <w:sz w:val="24"/>
                <w:szCs w:val="24"/>
                <w:lang w:eastAsia="zh-CN"/>
              </w:rPr>
              <w:t xml:space="preserve"> sacensības Gulbenes BJSS izglītojamajiem.</w:t>
            </w:r>
          </w:p>
        </w:tc>
        <w:tc>
          <w:tcPr>
            <w:tcW w:w="2217" w:type="dxa"/>
            <w:tcBorders>
              <w:top w:val="single" w:sz="4" w:space="0" w:color="000000"/>
              <w:left w:val="single" w:sz="4" w:space="0" w:color="000000"/>
              <w:bottom w:val="single" w:sz="4" w:space="0" w:color="000000"/>
            </w:tcBorders>
            <w:shd w:val="clear" w:color="auto" w:fill="auto"/>
          </w:tcPr>
          <w:p w14:paraId="276CDB0C" w14:textId="77777777" w:rsidR="00B8151D" w:rsidRPr="00B8151D" w:rsidRDefault="00B8151D" w:rsidP="00B8151D">
            <w:pPr>
              <w:suppressAutoHyphens/>
              <w:rPr>
                <w:sz w:val="24"/>
                <w:szCs w:val="24"/>
                <w:lang w:eastAsia="zh-CN"/>
              </w:rPr>
            </w:pPr>
            <w:r w:rsidRPr="00B8151D">
              <w:rPr>
                <w:sz w:val="24"/>
                <w:szCs w:val="24"/>
                <w:lang w:eastAsia="zh-CN"/>
              </w:rPr>
              <w:t>2020.</w:t>
            </w:r>
          </w:p>
          <w:p w14:paraId="161C2D1C"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1FB452A"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2F994CBA"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72147B3"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2C8667C" w14:textId="77777777" w:rsidR="00B8151D" w:rsidRPr="00B8151D" w:rsidRDefault="00B8151D" w:rsidP="00B8151D">
            <w:pPr>
              <w:suppressAutoHyphens/>
              <w:snapToGrid w:val="0"/>
              <w:rPr>
                <w:sz w:val="24"/>
                <w:szCs w:val="24"/>
                <w:lang w:eastAsia="zh-CN"/>
              </w:rPr>
            </w:pPr>
          </w:p>
        </w:tc>
      </w:tr>
      <w:tr w:rsidR="00B8151D" w:rsidRPr="00B8151D" w14:paraId="4E9177A8"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A8B998C"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88E53E4"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7354F56" w14:textId="77777777" w:rsidR="00B8151D" w:rsidRPr="00B8151D" w:rsidRDefault="00B8151D" w:rsidP="00B8151D">
            <w:pPr>
              <w:suppressAutoHyphens/>
              <w:rPr>
                <w:sz w:val="24"/>
                <w:szCs w:val="24"/>
                <w:lang w:eastAsia="zh-CN"/>
              </w:rPr>
            </w:pPr>
            <w:r w:rsidRPr="00B8151D">
              <w:rPr>
                <w:sz w:val="24"/>
                <w:szCs w:val="24"/>
                <w:lang w:eastAsia="zh-CN"/>
              </w:rPr>
              <w:t>1.1.6. Notiek treneru, Gulbenes BJSS</w:t>
            </w:r>
          </w:p>
          <w:p w14:paraId="23315350" w14:textId="77777777" w:rsidR="00B8151D" w:rsidRPr="00B8151D" w:rsidRDefault="00B8151D" w:rsidP="00B8151D">
            <w:pPr>
              <w:suppressAutoHyphens/>
              <w:rPr>
                <w:sz w:val="24"/>
                <w:szCs w:val="24"/>
                <w:lang w:eastAsia="zh-CN"/>
              </w:rPr>
            </w:pPr>
            <w:r w:rsidRPr="00B8151D">
              <w:rPr>
                <w:sz w:val="24"/>
                <w:szCs w:val="24"/>
                <w:lang w:eastAsia="zh-CN"/>
              </w:rPr>
              <w:t>vadības, pedagogu un vecāku regulāras tikšanās.</w:t>
            </w:r>
          </w:p>
        </w:tc>
        <w:tc>
          <w:tcPr>
            <w:tcW w:w="2217" w:type="dxa"/>
            <w:tcBorders>
              <w:top w:val="single" w:sz="4" w:space="0" w:color="000000"/>
              <w:left w:val="single" w:sz="4" w:space="0" w:color="000000"/>
              <w:bottom w:val="single" w:sz="4" w:space="0" w:color="000000"/>
            </w:tcBorders>
            <w:shd w:val="clear" w:color="auto" w:fill="auto"/>
          </w:tcPr>
          <w:p w14:paraId="3655D8F6"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1671385A" w14:textId="77777777" w:rsidR="00B8151D" w:rsidRPr="00B8151D" w:rsidRDefault="00B8151D" w:rsidP="00B8151D">
            <w:pPr>
              <w:suppressAutoHyphens/>
              <w:rPr>
                <w:b/>
                <w:i/>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08B8627"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3A63526"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A51C860"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E80CEFD" w14:textId="77777777" w:rsidR="00B8151D" w:rsidRPr="00B8151D" w:rsidRDefault="00B8151D" w:rsidP="00B8151D">
            <w:pPr>
              <w:suppressAutoHyphens/>
              <w:snapToGrid w:val="0"/>
              <w:rPr>
                <w:sz w:val="24"/>
                <w:szCs w:val="24"/>
                <w:lang w:eastAsia="zh-CN"/>
              </w:rPr>
            </w:pPr>
          </w:p>
        </w:tc>
      </w:tr>
      <w:tr w:rsidR="00B8151D" w:rsidRPr="00B8151D" w14:paraId="0CB346FB"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DA84744"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BC2D05E"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BC0B017"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1.1.7. Bērniem un jauniešiem prioritāri nodrošināta sporta infrastruktūras pieejamība un treniņu apstākļi (telpas, inventārs, aprīkojums, ekipējums utt.) programmu īstenošanai.</w:t>
            </w:r>
          </w:p>
        </w:tc>
        <w:tc>
          <w:tcPr>
            <w:tcW w:w="2217" w:type="dxa"/>
            <w:tcBorders>
              <w:top w:val="single" w:sz="4" w:space="0" w:color="000000"/>
              <w:left w:val="single" w:sz="4" w:space="0" w:color="000000"/>
              <w:bottom w:val="single" w:sz="4" w:space="0" w:color="000000"/>
            </w:tcBorders>
            <w:shd w:val="clear" w:color="auto" w:fill="auto"/>
          </w:tcPr>
          <w:p w14:paraId="2A304BA2"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19D24146" w14:textId="77777777" w:rsidR="00B8151D" w:rsidRPr="00B8151D" w:rsidRDefault="00B8151D" w:rsidP="00B8151D">
            <w:pPr>
              <w:suppressAutoHyphens/>
              <w:rPr>
                <w:sz w:val="24"/>
                <w:szCs w:val="24"/>
                <w:lang w:eastAsia="zh-CN"/>
              </w:rPr>
            </w:pPr>
          </w:p>
          <w:p w14:paraId="321ECF7B"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30A6C3C" w14:textId="77777777" w:rsidR="00B8151D" w:rsidRPr="00B8151D" w:rsidRDefault="00B8151D" w:rsidP="00B8151D">
            <w:pPr>
              <w:suppressAutoHyphens/>
              <w:rPr>
                <w:sz w:val="24"/>
                <w:szCs w:val="24"/>
                <w:lang w:eastAsia="zh-CN"/>
              </w:rPr>
            </w:pPr>
            <w:r w:rsidRPr="00B8151D">
              <w:rPr>
                <w:sz w:val="24"/>
                <w:szCs w:val="24"/>
                <w:lang w:eastAsia="zh-CN"/>
              </w:rPr>
              <w:t>Gulbenes BJSS/ Sporta pārvalde</w:t>
            </w:r>
          </w:p>
          <w:p w14:paraId="21E72FBC" w14:textId="77777777" w:rsidR="00B8151D" w:rsidRPr="00B8151D" w:rsidRDefault="00B8151D" w:rsidP="00B8151D">
            <w:pPr>
              <w:suppressAutoHyphens/>
              <w:rPr>
                <w:sz w:val="24"/>
                <w:szCs w:val="24"/>
                <w:lang w:eastAsia="zh-CN"/>
              </w:rPr>
            </w:pPr>
          </w:p>
          <w:p w14:paraId="3D1F1564"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6C846BDA"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Ekonomikas nodaļa</w:t>
            </w:r>
          </w:p>
          <w:p w14:paraId="2F2A71D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A5D6739" w14:textId="77777777" w:rsidR="00B8151D" w:rsidRPr="00B8151D" w:rsidRDefault="00B8151D" w:rsidP="00B8151D">
            <w:pPr>
              <w:suppressAutoHyphens/>
              <w:rPr>
                <w:sz w:val="24"/>
                <w:szCs w:val="24"/>
                <w:lang w:eastAsia="zh-CN"/>
              </w:rPr>
            </w:pPr>
            <w:r w:rsidRPr="00B8151D">
              <w:rPr>
                <w:sz w:val="24"/>
                <w:szCs w:val="24"/>
                <w:lang w:eastAsia="zh-CN"/>
              </w:rPr>
              <w:t>Pašvaldības/ ESF</w:t>
            </w:r>
          </w:p>
          <w:p w14:paraId="3C4DB8B2" w14:textId="77777777" w:rsidR="00B8151D" w:rsidRPr="00B8151D" w:rsidRDefault="00B8151D" w:rsidP="00B8151D">
            <w:pPr>
              <w:suppressAutoHyphens/>
              <w:rPr>
                <w:sz w:val="24"/>
                <w:szCs w:val="24"/>
                <w:lang w:eastAsia="zh-CN"/>
              </w:rPr>
            </w:pPr>
          </w:p>
        </w:tc>
      </w:tr>
      <w:tr w:rsidR="00B8151D" w:rsidRPr="00B8151D" w14:paraId="0378F6B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4B6B524"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0501B7F" w14:textId="77777777" w:rsidR="00B8151D" w:rsidRPr="00B8151D" w:rsidRDefault="00B8151D" w:rsidP="00B8151D">
            <w:pPr>
              <w:tabs>
                <w:tab w:val="left" w:pos="203"/>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C3B7C74" w14:textId="77777777" w:rsidR="00B8151D" w:rsidRPr="00B8151D" w:rsidRDefault="00B8151D" w:rsidP="00B8151D">
            <w:pPr>
              <w:suppressAutoHyphens/>
              <w:rPr>
                <w:sz w:val="24"/>
                <w:szCs w:val="24"/>
                <w:lang w:eastAsia="zh-CN"/>
              </w:rPr>
            </w:pPr>
            <w:r w:rsidRPr="00B8151D">
              <w:rPr>
                <w:sz w:val="24"/>
                <w:szCs w:val="24"/>
                <w:lang w:eastAsia="zh-CN"/>
              </w:rPr>
              <w:t>1.1.8.Nodrošināta Gulbenes BJSS</w:t>
            </w:r>
          </w:p>
          <w:p w14:paraId="31223327" w14:textId="77777777" w:rsidR="00B8151D" w:rsidRPr="00B8151D" w:rsidRDefault="00B8151D" w:rsidP="00B8151D">
            <w:pPr>
              <w:suppressAutoHyphens/>
              <w:rPr>
                <w:sz w:val="24"/>
                <w:szCs w:val="24"/>
                <w:lang w:eastAsia="zh-CN"/>
              </w:rPr>
            </w:pPr>
            <w:r w:rsidRPr="00B8151D">
              <w:rPr>
                <w:sz w:val="24"/>
                <w:szCs w:val="24"/>
                <w:lang w:eastAsia="zh-CN"/>
              </w:rPr>
              <w:t xml:space="preserve">publicitāte (masu mediji, mājas lapas tīmeklis u.c.) </w:t>
            </w:r>
          </w:p>
        </w:tc>
        <w:tc>
          <w:tcPr>
            <w:tcW w:w="2217" w:type="dxa"/>
            <w:tcBorders>
              <w:top w:val="single" w:sz="4" w:space="0" w:color="000000"/>
              <w:left w:val="single" w:sz="4" w:space="0" w:color="000000"/>
              <w:bottom w:val="single" w:sz="4" w:space="0" w:color="000000"/>
            </w:tcBorders>
            <w:shd w:val="clear" w:color="auto" w:fill="auto"/>
          </w:tcPr>
          <w:p w14:paraId="08112C33"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15D94984"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BE60E24"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3B955F7"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823CB3C" w14:textId="77777777" w:rsidR="00B8151D" w:rsidRPr="00B8151D" w:rsidRDefault="00B8151D" w:rsidP="00B8151D">
            <w:pPr>
              <w:suppressAutoHyphens/>
              <w:rPr>
                <w:sz w:val="24"/>
                <w:szCs w:val="24"/>
                <w:lang w:eastAsia="zh-CN"/>
              </w:rPr>
            </w:pPr>
            <w:r w:rsidRPr="00B8151D">
              <w:rPr>
                <w:sz w:val="24"/>
                <w:szCs w:val="24"/>
                <w:lang w:eastAsia="zh-CN"/>
              </w:rPr>
              <w:t>Vecākais sabiedrisko attiecību speciālists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03882DA"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7300DF07" w14:textId="77777777" w:rsidR="00B8151D" w:rsidRPr="00B8151D" w:rsidRDefault="00B8151D" w:rsidP="00B8151D">
            <w:pPr>
              <w:suppressAutoHyphens/>
              <w:rPr>
                <w:sz w:val="24"/>
                <w:szCs w:val="24"/>
                <w:lang w:eastAsia="zh-CN"/>
              </w:rPr>
            </w:pPr>
          </w:p>
        </w:tc>
      </w:tr>
      <w:tr w:rsidR="00B8151D" w:rsidRPr="00B8151D" w14:paraId="02C93A80"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29DCF54" w14:textId="77777777" w:rsidR="00B8151D" w:rsidRPr="00B8151D" w:rsidRDefault="00B8151D" w:rsidP="00B8151D">
            <w:pPr>
              <w:suppressAutoHyphens/>
              <w:snapToGrid w:val="0"/>
              <w:rPr>
                <w:b/>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0B27A53B" w14:textId="77777777" w:rsidR="00B8151D" w:rsidRPr="00B8151D" w:rsidRDefault="00B8151D" w:rsidP="00B8151D">
            <w:pPr>
              <w:numPr>
                <w:ilvl w:val="1"/>
                <w:numId w:val="36"/>
              </w:numPr>
              <w:tabs>
                <w:tab w:val="left" w:pos="57"/>
              </w:tabs>
              <w:suppressAutoHyphens/>
              <w:ind w:left="0" w:hanging="80"/>
              <w:contextualSpacing/>
              <w:rPr>
                <w:rFonts w:ascii="Calibri" w:eastAsia="Calibri" w:hAnsi="Calibri" w:cs="Calibri"/>
                <w:color w:val="000000"/>
                <w:sz w:val="24"/>
                <w:szCs w:val="24"/>
                <w:lang w:eastAsia="zh-CN"/>
              </w:rPr>
            </w:pPr>
            <w:r w:rsidRPr="00B8151D">
              <w:rPr>
                <w:sz w:val="24"/>
                <w:szCs w:val="24"/>
                <w:lang w:eastAsia="zh-CN"/>
              </w:rPr>
              <w:t>Nodrošināt talantīgajiem bērniem un jauniešiem augstākās sporta meistarības pilnveidošanas iespējas</w:t>
            </w:r>
          </w:p>
        </w:tc>
        <w:tc>
          <w:tcPr>
            <w:tcW w:w="2217" w:type="dxa"/>
            <w:tcBorders>
              <w:top w:val="single" w:sz="4" w:space="0" w:color="000000"/>
              <w:left w:val="single" w:sz="4" w:space="0" w:color="000000"/>
              <w:bottom w:val="single" w:sz="4" w:space="0" w:color="000000"/>
            </w:tcBorders>
            <w:shd w:val="clear" w:color="auto" w:fill="auto"/>
          </w:tcPr>
          <w:p w14:paraId="0AFA8880" w14:textId="77777777" w:rsidR="00B8151D" w:rsidRPr="00B8151D" w:rsidRDefault="00B8151D" w:rsidP="00B8151D">
            <w:pPr>
              <w:suppressAutoHyphens/>
              <w:rPr>
                <w:sz w:val="24"/>
                <w:szCs w:val="24"/>
                <w:lang w:eastAsia="zh-CN"/>
              </w:rPr>
            </w:pPr>
            <w:r w:rsidRPr="00B8151D">
              <w:rPr>
                <w:sz w:val="24"/>
                <w:szCs w:val="24"/>
                <w:lang w:eastAsia="zh-CN"/>
              </w:rPr>
              <w:t>1.2.1. Talantīgākajiem izglītojamajiem izstrādāti individuāli plāni.</w:t>
            </w:r>
          </w:p>
        </w:tc>
        <w:tc>
          <w:tcPr>
            <w:tcW w:w="2217" w:type="dxa"/>
            <w:tcBorders>
              <w:top w:val="single" w:sz="4" w:space="0" w:color="000000"/>
              <w:left w:val="single" w:sz="4" w:space="0" w:color="000000"/>
              <w:bottom w:val="single" w:sz="4" w:space="0" w:color="000000"/>
            </w:tcBorders>
            <w:shd w:val="clear" w:color="auto" w:fill="auto"/>
          </w:tcPr>
          <w:p w14:paraId="48535597"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40075972"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4FF5136"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01DB8CEA"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EB9B011"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4A46BD3" w14:textId="77777777" w:rsidR="00B8151D" w:rsidRPr="00B8151D" w:rsidRDefault="00B8151D" w:rsidP="00B8151D">
            <w:pPr>
              <w:suppressAutoHyphens/>
              <w:snapToGrid w:val="0"/>
              <w:rPr>
                <w:sz w:val="24"/>
                <w:szCs w:val="24"/>
                <w:lang w:eastAsia="zh-CN"/>
              </w:rPr>
            </w:pPr>
          </w:p>
        </w:tc>
      </w:tr>
      <w:tr w:rsidR="00B8151D" w:rsidRPr="00B8151D" w14:paraId="4188C492"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CD5E07E"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3412311F"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8F339AB" w14:textId="77777777" w:rsidR="00B8151D" w:rsidRPr="00B8151D" w:rsidRDefault="00B8151D" w:rsidP="00B8151D">
            <w:pPr>
              <w:suppressAutoHyphens/>
              <w:rPr>
                <w:sz w:val="24"/>
                <w:szCs w:val="24"/>
                <w:lang w:eastAsia="zh-CN"/>
              </w:rPr>
            </w:pPr>
            <w:r w:rsidRPr="00B8151D">
              <w:rPr>
                <w:sz w:val="24"/>
                <w:szCs w:val="24"/>
                <w:lang w:eastAsia="zh-CN"/>
              </w:rPr>
              <w:t>1.2.2. Tiek organizētas sporta nometnes, tai skaitā – ārzemēs.</w:t>
            </w:r>
          </w:p>
        </w:tc>
        <w:tc>
          <w:tcPr>
            <w:tcW w:w="2217" w:type="dxa"/>
            <w:tcBorders>
              <w:top w:val="single" w:sz="4" w:space="0" w:color="000000"/>
              <w:left w:val="single" w:sz="4" w:space="0" w:color="000000"/>
              <w:bottom w:val="single" w:sz="4" w:space="0" w:color="000000"/>
            </w:tcBorders>
            <w:shd w:val="clear" w:color="auto" w:fill="auto"/>
          </w:tcPr>
          <w:p w14:paraId="65F832EE"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7DC6BE2E"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C7AF63A"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Gulbenes BJSS/ Izglītības pārvalde</w:t>
            </w:r>
          </w:p>
        </w:tc>
        <w:tc>
          <w:tcPr>
            <w:tcW w:w="2216" w:type="dxa"/>
            <w:tcBorders>
              <w:top w:val="single" w:sz="4" w:space="0" w:color="000000"/>
              <w:left w:val="single" w:sz="4" w:space="0" w:color="000000"/>
              <w:bottom w:val="single" w:sz="4" w:space="0" w:color="000000"/>
            </w:tcBorders>
            <w:shd w:val="clear" w:color="auto" w:fill="auto"/>
          </w:tcPr>
          <w:p w14:paraId="2444F14E"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3E9F5D6" w14:textId="77777777" w:rsidR="00B8151D" w:rsidRPr="00B8151D" w:rsidRDefault="00B8151D" w:rsidP="00B8151D">
            <w:pPr>
              <w:suppressAutoHyphens/>
              <w:rPr>
                <w:sz w:val="24"/>
                <w:szCs w:val="24"/>
                <w:lang w:eastAsia="zh-CN"/>
              </w:rPr>
            </w:pPr>
            <w:r w:rsidRPr="00B8151D">
              <w:rPr>
                <w:sz w:val="24"/>
                <w:szCs w:val="24"/>
                <w:lang w:eastAsia="zh-CN"/>
              </w:rPr>
              <w:t>Pašvaldības/ valsts/ESF</w:t>
            </w:r>
          </w:p>
        </w:tc>
      </w:tr>
      <w:tr w:rsidR="00B8151D" w:rsidRPr="00B8151D" w14:paraId="3A77A48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6E9E6DD"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464A6D3F"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04DF63C" w14:textId="77777777" w:rsidR="00B8151D" w:rsidRPr="00B8151D" w:rsidRDefault="00B8151D" w:rsidP="00B8151D">
            <w:pPr>
              <w:suppressAutoHyphens/>
              <w:rPr>
                <w:sz w:val="24"/>
                <w:szCs w:val="24"/>
                <w:lang w:eastAsia="zh-CN"/>
              </w:rPr>
            </w:pPr>
            <w:r w:rsidRPr="00B8151D">
              <w:rPr>
                <w:sz w:val="24"/>
                <w:szCs w:val="24"/>
                <w:lang w:eastAsia="zh-CN"/>
              </w:rPr>
              <w:t>1.2.3. Notiek sadarbība ar klubiem, biedrībām un sporta veidu federācijām talantīgāko bērnu un jauniešu izaugsmes veicināšanai.</w:t>
            </w:r>
          </w:p>
        </w:tc>
        <w:tc>
          <w:tcPr>
            <w:tcW w:w="2217" w:type="dxa"/>
            <w:tcBorders>
              <w:top w:val="single" w:sz="4" w:space="0" w:color="000000"/>
              <w:left w:val="single" w:sz="4" w:space="0" w:color="000000"/>
              <w:bottom w:val="single" w:sz="4" w:space="0" w:color="000000"/>
            </w:tcBorders>
            <w:shd w:val="clear" w:color="auto" w:fill="auto"/>
          </w:tcPr>
          <w:p w14:paraId="39EC284D"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33D2D6E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A8B6051" w14:textId="77777777" w:rsidR="00B8151D" w:rsidRPr="00B8151D" w:rsidRDefault="00B8151D" w:rsidP="00B8151D">
            <w:pPr>
              <w:suppressAutoHyphens/>
              <w:rPr>
                <w:sz w:val="24"/>
                <w:szCs w:val="24"/>
                <w:lang w:eastAsia="zh-CN"/>
              </w:rPr>
            </w:pPr>
            <w:r w:rsidRPr="00B8151D">
              <w:rPr>
                <w:sz w:val="24"/>
                <w:szCs w:val="24"/>
                <w:lang w:eastAsia="zh-CN"/>
              </w:rPr>
              <w:t>Gulbenes BJSS/ Sporta pārvalde</w:t>
            </w:r>
          </w:p>
          <w:p w14:paraId="0FFADBB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5CAEE18"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751CCB8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CBA19AB" w14:textId="77777777" w:rsidR="00B8151D" w:rsidRPr="00B8151D" w:rsidRDefault="00B8151D" w:rsidP="00B8151D">
            <w:pPr>
              <w:suppressAutoHyphens/>
              <w:snapToGrid w:val="0"/>
              <w:rPr>
                <w:sz w:val="24"/>
                <w:szCs w:val="24"/>
                <w:lang w:eastAsia="zh-CN"/>
              </w:rPr>
            </w:pPr>
          </w:p>
        </w:tc>
      </w:tr>
      <w:tr w:rsidR="00B8151D" w:rsidRPr="00B8151D" w14:paraId="64F23348"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AF01FDF"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9036A68"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315DAB1"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1.2.4. Izglītojamajiem tiek dota iespēja apmeklēt valsts izlašu spēles un citus valsts un </w:t>
            </w:r>
            <w:r w:rsidRPr="00B8151D">
              <w:rPr>
                <w:sz w:val="24"/>
                <w:szCs w:val="24"/>
                <w:lang w:eastAsia="zh-CN"/>
              </w:rPr>
              <w:lastRenderedPageBreak/>
              <w:t>starptautiska līmeņa sporta pasākumus.</w:t>
            </w:r>
          </w:p>
        </w:tc>
        <w:tc>
          <w:tcPr>
            <w:tcW w:w="2217" w:type="dxa"/>
            <w:tcBorders>
              <w:top w:val="single" w:sz="4" w:space="0" w:color="000000"/>
              <w:left w:val="single" w:sz="4" w:space="0" w:color="000000"/>
              <w:bottom w:val="single" w:sz="4" w:space="0" w:color="000000"/>
            </w:tcBorders>
            <w:shd w:val="clear" w:color="auto" w:fill="auto"/>
          </w:tcPr>
          <w:p w14:paraId="58739A02" w14:textId="77777777" w:rsidR="00B8151D" w:rsidRPr="00B8151D" w:rsidRDefault="00B8151D" w:rsidP="00B8151D">
            <w:pPr>
              <w:suppressAutoHyphens/>
              <w:rPr>
                <w:sz w:val="24"/>
                <w:szCs w:val="24"/>
                <w:lang w:eastAsia="zh-CN"/>
              </w:rPr>
            </w:pPr>
            <w:r w:rsidRPr="00B8151D">
              <w:rPr>
                <w:sz w:val="24"/>
                <w:szCs w:val="24"/>
                <w:lang w:eastAsia="zh-CN"/>
              </w:rPr>
              <w:lastRenderedPageBreak/>
              <w:t>Pastāvīgi</w:t>
            </w:r>
          </w:p>
          <w:p w14:paraId="65E8132B"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3344DAA"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8941B98"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44F36FD5" w14:textId="77777777" w:rsidR="00B8151D" w:rsidRPr="00B8151D" w:rsidRDefault="00B8151D" w:rsidP="00B8151D">
            <w:pPr>
              <w:suppressAutoHyphens/>
              <w:rPr>
                <w:sz w:val="24"/>
                <w:szCs w:val="24"/>
                <w:lang w:eastAsia="zh-CN"/>
              </w:rPr>
            </w:pPr>
            <w:r w:rsidRPr="00B8151D">
              <w:rPr>
                <w:sz w:val="24"/>
                <w:szCs w:val="24"/>
                <w:lang w:eastAsia="zh-CN"/>
              </w:rPr>
              <w:t>Sporta komisija</w:t>
            </w:r>
          </w:p>
          <w:p w14:paraId="4A162182"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E105DFB" w14:textId="77777777" w:rsidR="00B8151D" w:rsidRPr="00B8151D" w:rsidRDefault="00B8151D" w:rsidP="00B8151D">
            <w:pPr>
              <w:suppressAutoHyphens/>
              <w:rPr>
                <w:sz w:val="24"/>
                <w:szCs w:val="24"/>
                <w:lang w:eastAsia="zh-CN"/>
              </w:rPr>
            </w:pPr>
            <w:r w:rsidRPr="00B8151D">
              <w:rPr>
                <w:sz w:val="24"/>
                <w:szCs w:val="24"/>
                <w:lang w:eastAsia="zh-CN"/>
              </w:rPr>
              <w:t>Pašvaldības/ESF</w:t>
            </w:r>
          </w:p>
        </w:tc>
      </w:tr>
      <w:tr w:rsidR="00B8151D" w:rsidRPr="00B8151D" w14:paraId="01E93A3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AA64DD6"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904EE2D"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D31E93F"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1.2.5. Gulbenes BJSS budžetā paredzēts finansējums labāko sportistu atbalstam treniņiem un sacensībām (ekipējums, medicīna, treniņnometnes utt.).</w:t>
            </w:r>
          </w:p>
        </w:tc>
        <w:tc>
          <w:tcPr>
            <w:tcW w:w="2217" w:type="dxa"/>
            <w:tcBorders>
              <w:top w:val="single" w:sz="4" w:space="0" w:color="000000"/>
              <w:left w:val="single" w:sz="4" w:space="0" w:color="000000"/>
              <w:bottom w:val="single" w:sz="4" w:space="0" w:color="000000"/>
            </w:tcBorders>
            <w:shd w:val="clear" w:color="auto" w:fill="auto"/>
          </w:tcPr>
          <w:p w14:paraId="2ECDF8DE" w14:textId="77777777" w:rsidR="00B8151D" w:rsidRPr="00B8151D" w:rsidRDefault="00B8151D" w:rsidP="00B8151D">
            <w:pPr>
              <w:suppressAutoHyphens/>
              <w:rPr>
                <w:sz w:val="24"/>
                <w:szCs w:val="24"/>
                <w:lang w:eastAsia="zh-CN"/>
              </w:rPr>
            </w:pPr>
            <w:r w:rsidRPr="00B8151D">
              <w:rPr>
                <w:sz w:val="24"/>
                <w:szCs w:val="24"/>
                <w:lang w:eastAsia="zh-CN"/>
              </w:rPr>
              <w:t>2021.</w:t>
            </w:r>
          </w:p>
          <w:p w14:paraId="2ED1348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AD96E72"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726EDCDC"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21BCEC6" w14:textId="77777777" w:rsidR="00B8151D" w:rsidRPr="00B8151D" w:rsidRDefault="00B8151D" w:rsidP="00B8151D">
            <w:pPr>
              <w:suppressAutoHyphens/>
              <w:rPr>
                <w:sz w:val="24"/>
                <w:szCs w:val="24"/>
                <w:lang w:eastAsia="zh-CN"/>
              </w:rPr>
            </w:pPr>
            <w:r w:rsidRPr="00B8151D">
              <w:rPr>
                <w:sz w:val="24"/>
                <w:szCs w:val="24"/>
                <w:lang w:eastAsia="zh-CN"/>
              </w:rPr>
              <w:t>Sporta veidu federācijas</w:t>
            </w:r>
          </w:p>
          <w:p w14:paraId="1FD8364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4A826E7"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1AA0E1DB"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B6B4910"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DDED90A"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939002B" w14:textId="77777777" w:rsidR="00B8151D" w:rsidRPr="00B8151D" w:rsidRDefault="00B8151D" w:rsidP="00B8151D">
            <w:pPr>
              <w:suppressAutoHyphens/>
              <w:rPr>
                <w:sz w:val="24"/>
                <w:szCs w:val="24"/>
                <w:lang w:eastAsia="zh-CN"/>
              </w:rPr>
            </w:pPr>
            <w:r w:rsidRPr="00B8151D">
              <w:rPr>
                <w:sz w:val="24"/>
                <w:szCs w:val="24"/>
                <w:lang w:eastAsia="zh-CN"/>
              </w:rPr>
              <w:t>12.6. Tiek organizēti pasākumi labāko izglītojamo apbalvošanai</w:t>
            </w:r>
          </w:p>
        </w:tc>
        <w:tc>
          <w:tcPr>
            <w:tcW w:w="2217" w:type="dxa"/>
            <w:tcBorders>
              <w:top w:val="single" w:sz="4" w:space="0" w:color="000000"/>
              <w:left w:val="single" w:sz="4" w:space="0" w:color="000000"/>
              <w:bottom w:val="single" w:sz="4" w:space="0" w:color="000000"/>
            </w:tcBorders>
            <w:shd w:val="clear" w:color="auto" w:fill="auto"/>
          </w:tcPr>
          <w:p w14:paraId="5AC8398D" w14:textId="77777777" w:rsidR="00B8151D" w:rsidRPr="00B8151D" w:rsidRDefault="00B8151D" w:rsidP="00B8151D">
            <w:pPr>
              <w:suppressAutoHyphens/>
              <w:rPr>
                <w:sz w:val="24"/>
                <w:szCs w:val="24"/>
                <w:lang w:eastAsia="zh-CN"/>
              </w:rPr>
            </w:pPr>
            <w:r w:rsidRPr="00B8151D">
              <w:rPr>
                <w:sz w:val="24"/>
                <w:szCs w:val="24"/>
                <w:lang w:eastAsia="zh-CN"/>
              </w:rPr>
              <w:t>2020.-21.</w:t>
            </w:r>
          </w:p>
          <w:p w14:paraId="4E54BE7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41B0EA8"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3D0E047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DCD52D8" w14:textId="77777777" w:rsidR="00B8151D" w:rsidRPr="00B8151D" w:rsidRDefault="00B8151D" w:rsidP="00B8151D">
            <w:pPr>
              <w:suppressAutoHyphens/>
              <w:rPr>
                <w:sz w:val="24"/>
                <w:szCs w:val="24"/>
                <w:lang w:eastAsia="zh-CN"/>
              </w:rPr>
            </w:pPr>
            <w:r w:rsidRPr="00B8151D">
              <w:rPr>
                <w:sz w:val="24"/>
                <w:szCs w:val="24"/>
                <w:lang w:eastAsia="zh-CN"/>
              </w:rPr>
              <w:t>Ekonomikas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F0029C"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Pašvaldības</w:t>
            </w:r>
          </w:p>
        </w:tc>
      </w:tr>
      <w:tr w:rsidR="00B8151D" w:rsidRPr="00B8151D" w14:paraId="6DFA9E6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9055777" w14:textId="77777777" w:rsidR="00B8151D" w:rsidRPr="00B8151D" w:rsidRDefault="00B8151D" w:rsidP="00B8151D">
            <w:pPr>
              <w:suppressAutoHyphens/>
              <w:snapToGrid w:val="0"/>
              <w:rPr>
                <w:b/>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4CF93FF4" w14:textId="77777777" w:rsidR="00B8151D" w:rsidRPr="00B8151D" w:rsidRDefault="00B8151D" w:rsidP="00B8151D">
            <w:pPr>
              <w:numPr>
                <w:ilvl w:val="1"/>
                <w:numId w:val="36"/>
              </w:numPr>
              <w:tabs>
                <w:tab w:val="left" w:pos="383"/>
              </w:tabs>
              <w:suppressAutoHyphens/>
              <w:ind w:left="0" w:hanging="80"/>
              <w:rPr>
                <w:color w:val="000000"/>
                <w:sz w:val="24"/>
                <w:szCs w:val="24"/>
                <w:lang w:eastAsia="zh-CN"/>
              </w:rPr>
            </w:pPr>
            <w:r w:rsidRPr="00B8151D">
              <w:rPr>
                <w:color w:val="000000"/>
                <w:sz w:val="24"/>
                <w:szCs w:val="24"/>
                <w:lang w:eastAsia="zh-CN"/>
              </w:rPr>
              <w:t>Nodrošināt bērnu un jauniešu medicīnisko un fizisko rādītāju novērtējumu</w:t>
            </w:r>
          </w:p>
        </w:tc>
        <w:tc>
          <w:tcPr>
            <w:tcW w:w="2217" w:type="dxa"/>
            <w:tcBorders>
              <w:top w:val="single" w:sz="4" w:space="0" w:color="000000"/>
              <w:left w:val="single" w:sz="4" w:space="0" w:color="000000"/>
              <w:bottom w:val="single" w:sz="4" w:space="0" w:color="000000"/>
            </w:tcBorders>
            <w:shd w:val="clear" w:color="auto" w:fill="auto"/>
          </w:tcPr>
          <w:p w14:paraId="111757AC" w14:textId="77777777" w:rsidR="00B8151D" w:rsidRPr="00B8151D" w:rsidRDefault="00B8151D" w:rsidP="00B8151D">
            <w:pPr>
              <w:suppressAutoHyphens/>
              <w:rPr>
                <w:sz w:val="24"/>
                <w:szCs w:val="24"/>
                <w:lang w:eastAsia="zh-CN"/>
              </w:rPr>
            </w:pPr>
            <w:r w:rsidRPr="00B8151D">
              <w:rPr>
                <w:sz w:val="24"/>
                <w:szCs w:val="24"/>
                <w:lang w:eastAsia="zh-CN"/>
              </w:rPr>
              <w:t xml:space="preserve">1.3.1. Treneriem ir pieejama informācija par katra izglītojamā veselības stāvokli. </w:t>
            </w:r>
          </w:p>
        </w:tc>
        <w:tc>
          <w:tcPr>
            <w:tcW w:w="2217" w:type="dxa"/>
            <w:tcBorders>
              <w:top w:val="single" w:sz="4" w:space="0" w:color="000000"/>
              <w:left w:val="single" w:sz="4" w:space="0" w:color="000000"/>
              <w:bottom w:val="single" w:sz="4" w:space="0" w:color="000000"/>
            </w:tcBorders>
            <w:shd w:val="clear" w:color="auto" w:fill="auto"/>
          </w:tcPr>
          <w:p w14:paraId="478B27C4"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40817294"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1157294" w14:textId="77777777" w:rsidR="00B8151D" w:rsidRPr="00B8151D" w:rsidRDefault="00B8151D" w:rsidP="00B8151D">
            <w:pPr>
              <w:suppressAutoHyphens/>
              <w:rPr>
                <w:sz w:val="24"/>
                <w:szCs w:val="24"/>
                <w:lang w:eastAsia="zh-CN"/>
              </w:rPr>
            </w:pPr>
            <w:r w:rsidRPr="00B8151D">
              <w:rPr>
                <w:sz w:val="24"/>
                <w:szCs w:val="24"/>
                <w:lang w:eastAsia="zh-CN"/>
              </w:rPr>
              <w:t>Gulbenes BJSS/ izglītības iestādes</w:t>
            </w:r>
          </w:p>
        </w:tc>
        <w:tc>
          <w:tcPr>
            <w:tcW w:w="2216" w:type="dxa"/>
            <w:tcBorders>
              <w:top w:val="single" w:sz="4" w:space="0" w:color="000000"/>
              <w:left w:val="single" w:sz="4" w:space="0" w:color="000000"/>
              <w:bottom w:val="single" w:sz="4" w:space="0" w:color="000000"/>
            </w:tcBorders>
            <w:shd w:val="clear" w:color="auto" w:fill="auto"/>
          </w:tcPr>
          <w:p w14:paraId="6ED9774C"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C28F27" w14:textId="77777777" w:rsidR="00B8151D" w:rsidRPr="00B8151D" w:rsidRDefault="00B8151D" w:rsidP="00B8151D">
            <w:pPr>
              <w:suppressAutoHyphens/>
              <w:snapToGrid w:val="0"/>
              <w:rPr>
                <w:sz w:val="24"/>
                <w:szCs w:val="24"/>
                <w:lang w:eastAsia="zh-CN"/>
              </w:rPr>
            </w:pPr>
          </w:p>
        </w:tc>
      </w:tr>
      <w:tr w:rsidR="00B8151D" w:rsidRPr="00B8151D" w14:paraId="777E920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29C1AC7"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9BC2F36"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36C328A"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1.3.2. Gulbenes BJSS nodrošinātas izglītojamo veselības un funkcionālā stāvokļa pārbaudes.</w:t>
            </w:r>
          </w:p>
        </w:tc>
        <w:tc>
          <w:tcPr>
            <w:tcW w:w="2217" w:type="dxa"/>
            <w:tcBorders>
              <w:top w:val="single" w:sz="4" w:space="0" w:color="000000"/>
              <w:left w:val="single" w:sz="4" w:space="0" w:color="000000"/>
              <w:bottom w:val="single" w:sz="4" w:space="0" w:color="000000"/>
            </w:tcBorders>
            <w:shd w:val="clear" w:color="auto" w:fill="auto"/>
          </w:tcPr>
          <w:p w14:paraId="28DB9ECB"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C67903D"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C153A5D"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56D098E"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3146B85" w14:textId="77777777" w:rsidR="00B8151D" w:rsidRPr="00B8151D" w:rsidRDefault="00B8151D" w:rsidP="00B8151D">
            <w:pPr>
              <w:suppressAutoHyphens/>
              <w:rPr>
                <w:sz w:val="24"/>
                <w:szCs w:val="24"/>
                <w:lang w:eastAsia="zh-CN"/>
              </w:rPr>
            </w:pPr>
            <w:r w:rsidRPr="00B8151D">
              <w:rPr>
                <w:sz w:val="24"/>
                <w:szCs w:val="24"/>
                <w:lang w:eastAsia="zh-CN"/>
              </w:rPr>
              <w:t>Bērnu klīniskās universitātes speciālisti</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6DAC79"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4AEE34E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DB4B184"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80AFDC8"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8B6998D" w14:textId="77777777" w:rsidR="00B8151D" w:rsidRPr="00B8151D" w:rsidRDefault="00B8151D" w:rsidP="00B8151D">
            <w:pPr>
              <w:suppressAutoHyphens/>
              <w:rPr>
                <w:sz w:val="24"/>
                <w:szCs w:val="24"/>
                <w:lang w:eastAsia="zh-CN"/>
              </w:rPr>
            </w:pPr>
            <w:r w:rsidRPr="00B8151D">
              <w:rPr>
                <w:sz w:val="24"/>
                <w:szCs w:val="24"/>
                <w:lang w:eastAsia="zh-CN"/>
              </w:rPr>
              <w:t>1.3.3. Nodrošināta sadarbība starp Sporta skolu un ģimenes ārstiem.</w:t>
            </w:r>
          </w:p>
        </w:tc>
        <w:tc>
          <w:tcPr>
            <w:tcW w:w="2217" w:type="dxa"/>
            <w:tcBorders>
              <w:top w:val="single" w:sz="4" w:space="0" w:color="000000"/>
              <w:left w:val="single" w:sz="4" w:space="0" w:color="000000"/>
              <w:bottom w:val="single" w:sz="4" w:space="0" w:color="000000"/>
            </w:tcBorders>
            <w:shd w:val="clear" w:color="auto" w:fill="auto"/>
          </w:tcPr>
          <w:p w14:paraId="202DA365"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11E2261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BDD313B"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FB6603A"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729668F5" w14:textId="77777777" w:rsidR="00B8151D" w:rsidRPr="00B8151D" w:rsidRDefault="00B8151D" w:rsidP="00B8151D">
            <w:pPr>
              <w:suppressAutoHyphens/>
              <w:rPr>
                <w:sz w:val="24"/>
                <w:szCs w:val="24"/>
                <w:lang w:eastAsia="zh-CN"/>
              </w:rPr>
            </w:pPr>
            <w:r w:rsidRPr="00B8151D">
              <w:rPr>
                <w:sz w:val="24"/>
                <w:szCs w:val="24"/>
                <w:lang w:eastAsia="zh-CN"/>
              </w:rPr>
              <w:t>Ģimenes ārsti</w:t>
            </w:r>
          </w:p>
          <w:p w14:paraId="0F4581A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88CC1A8" w14:textId="77777777" w:rsidR="00B8151D" w:rsidRPr="00B8151D" w:rsidRDefault="00B8151D" w:rsidP="00B8151D">
            <w:pPr>
              <w:suppressAutoHyphens/>
              <w:snapToGrid w:val="0"/>
              <w:rPr>
                <w:sz w:val="24"/>
                <w:szCs w:val="24"/>
                <w:lang w:eastAsia="zh-CN"/>
              </w:rPr>
            </w:pPr>
          </w:p>
        </w:tc>
      </w:tr>
      <w:tr w:rsidR="00B8151D" w:rsidRPr="00B8151D" w14:paraId="640433A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F6F767A"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220FEE2"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6DF18C4"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1.3.4. Izveidota sistēma savstarpējai sadarbībai treneris - fizioterapeits – vispārējās fiziskās sagatavotības treneris.</w:t>
            </w:r>
          </w:p>
        </w:tc>
        <w:tc>
          <w:tcPr>
            <w:tcW w:w="2217" w:type="dxa"/>
            <w:tcBorders>
              <w:top w:val="single" w:sz="4" w:space="0" w:color="000000"/>
              <w:left w:val="single" w:sz="4" w:space="0" w:color="000000"/>
              <w:bottom w:val="single" w:sz="4" w:space="0" w:color="000000"/>
            </w:tcBorders>
            <w:shd w:val="clear" w:color="auto" w:fill="auto"/>
          </w:tcPr>
          <w:p w14:paraId="57C5E9EC" w14:textId="77777777" w:rsidR="00B8151D" w:rsidRPr="00B8151D" w:rsidRDefault="00B8151D" w:rsidP="00B8151D">
            <w:pPr>
              <w:suppressAutoHyphens/>
              <w:rPr>
                <w:sz w:val="24"/>
                <w:szCs w:val="24"/>
                <w:lang w:eastAsia="zh-CN"/>
              </w:rPr>
            </w:pPr>
            <w:r w:rsidRPr="00B8151D">
              <w:rPr>
                <w:sz w:val="24"/>
                <w:szCs w:val="24"/>
                <w:lang w:eastAsia="zh-CN"/>
              </w:rPr>
              <w:t>2020.-21.</w:t>
            </w:r>
          </w:p>
          <w:p w14:paraId="5EABF0F4"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547A1E7"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281AC58E"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61999A0"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F275C14" w14:textId="77777777" w:rsidR="00B8151D" w:rsidRPr="00B8151D" w:rsidRDefault="00B8151D" w:rsidP="00B8151D">
            <w:pPr>
              <w:suppressAutoHyphens/>
              <w:snapToGrid w:val="0"/>
              <w:rPr>
                <w:sz w:val="24"/>
                <w:szCs w:val="24"/>
                <w:lang w:eastAsia="zh-CN"/>
              </w:rPr>
            </w:pPr>
          </w:p>
        </w:tc>
      </w:tr>
      <w:tr w:rsidR="00B8151D" w:rsidRPr="00B8151D" w14:paraId="3998003D"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03E2C9E" w14:textId="77777777" w:rsidR="00B8151D" w:rsidRPr="00B8151D" w:rsidRDefault="00B8151D" w:rsidP="00B8151D">
            <w:pPr>
              <w:suppressAutoHyphens/>
              <w:snapToGrid w:val="0"/>
              <w:rPr>
                <w:b/>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3C425D8D" w14:textId="77777777" w:rsidR="00B8151D" w:rsidRPr="00B8151D" w:rsidRDefault="00B8151D" w:rsidP="00B8151D">
            <w:pPr>
              <w:numPr>
                <w:ilvl w:val="1"/>
                <w:numId w:val="36"/>
              </w:numPr>
              <w:tabs>
                <w:tab w:val="left" w:pos="383"/>
              </w:tabs>
              <w:suppressAutoHyphens/>
              <w:ind w:left="0" w:hanging="80"/>
              <w:rPr>
                <w:color w:val="000000"/>
                <w:sz w:val="24"/>
                <w:szCs w:val="24"/>
                <w:lang w:eastAsia="zh-CN"/>
              </w:rPr>
            </w:pPr>
            <w:r w:rsidRPr="00B8151D">
              <w:rPr>
                <w:color w:val="000000"/>
                <w:sz w:val="24"/>
                <w:szCs w:val="24"/>
                <w:lang w:eastAsia="zh-CN"/>
              </w:rPr>
              <w:t>Sekmēt sporta pedagogu kvalifikācijas celšanu</w:t>
            </w:r>
          </w:p>
        </w:tc>
        <w:tc>
          <w:tcPr>
            <w:tcW w:w="2217" w:type="dxa"/>
            <w:tcBorders>
              <w:top w:val="single" w:sz="4" w:space="0" w:color="000000"/>
              <w:left w:val="single" w:sz="4" w:space="0" w:color="000000"/>
              <w:bottom w:val="single" w:sz="4" w:space="0" w:color="000000"/>
            </w:tcBorders>
            <w:shd w:val="clear" w:color="auto" w:fill="auto"/>
          </w:tcPr>
          <w:p w14:paraId="590BADE2"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1.4.1. Tiek organizēti kursi un semināri sporta pedagogiem un speciālistiem.</w:t>
            </w:r>
          </w:p>
        </w:tc>
        <w:tc>
          <w:tcPr>
            <w:tcW w:w="2217" w:type="dxa"/>
            <w:tcBorders>
              <w:top w:val="single" w:sz="4" w:space="0" w:color="000000"/>
              <w:left w:val="single" w:sz="4" w:space="0" w:color="000000"/>
              <w:bottom w:val="single" w:sz="4" w:space="0" w:color="000000"/>
            </w:tcBorders>
            <w:shd w:val="clear" w:color="auto" w:fill="auto"/>
          </w:tcPr>
          <w:p w14:paraId="301A91C4"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656DDCE"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D87D3E5" w14:textId="77777777" w:rsidR="00B8151D" w:rsidRPr="00B8151D" w:rsidRDefault="00B8151D" w:rsidP="00B8151D">
            <w:pPr>
              <w:suppressAutoHyphens/>
              <w:rPr>
                <w:sz w:val="24"/>
                <w:szCs w:val="24"/>
                <w:lang w:eastAsia="zh-CN"/>
              </w:rPr>
            </w:pPr>
            <w:r w:rsidRPr="00B8151D">
              <w:rPr>
                <w:sz w:val="24"/>
                <w:szCs w:val="24"/>
                <w:lang w:eastAsia="zh-CN"/>
              </w:rPr>
              <w:t xml:space="preserve">Gulbenes BJSS/ Izglītības pārvalde </w:t>
            </w:r>
          </w:p>
        </w:tc>
        <w:tc>
          <w:tcPr>
            <w:tcW w:w="2216" w:type="dxa"/>
            <w:tcBorders>
              <w:top w:val="single" w:sz="4" w:space="0" w:color="000000"/>
              <w:left w:val="single" w:sz="4" w:space="0" w:color="000000"/>
              <w:bottom w:val="single" w:sz="4" w:space="0" w:color="000000"/>
            </w:tcBorders>
            <w:shd w:val="clear" w:color="auto" w:fill="auto"/>
          </w:tcPr>
          <w:p w14:paraId="6ED8CA89" w14:textId="77777777" w:rsidR="00B8151D" w:rsidRPr="00B8151D" w:rsidRDefault="00B8151D" w:rsidP="00B8151D">
            <w:pPr>
              <w:suppressAutoHyphens/>
              <w:rPr>
                <w:sz w:val="24"/>
                <w:szCs w:val="24"/>
                <w:lang w:eastAsia="zh-CN"/>
              </w:rPr>
            </w:pPr>
            <w:r w:rsidRPr="00B8151D">
              <w:rPr>
                <w:sz w:val="24"/>
                <w:szCs w:val="24"/>
                <w:lang w:eastAsia="zh-CN"/>
              </w:rPr>
              <w:t>Sporta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DDEDB84" w14:textId="77777777" w:rsidR="00B8151D" w:rsidRPr="00B8151D" w:rsidRDefault="00B8151D" w:rsidP="00B8151D">
            <w:pPr>
              <w:suppressAutoHyphens/>
              <w:rPr>
                <w:sz w:val="24"/>
                <w:szCs w:val="24"/>
                <w:lang w:eastAsia="zh-CN"/>
              </w:rPr>
            </w:pPr>
            <w:r w:rsidRPr="00B8151D">
              <w:rPr>
                <w:sz w:val="24"/>
                <w:szCs w:val="24"/>
                <w:lang w:eastAsia="zh-CN"/>
              </w:rPr>
              <w:t>Pašvaldības/ valsts</w:t>
            </w:r>
          </w:p>
        </w:tc>
      </w:tr>
      <w:tr w:rsidR="00B8151D" w:rsidRPr="00B8151D" w14:paraId="47A3B5DD"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74E0139"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691B21D"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E6AC42C" w14:textId="77777777" w:rsidR="00B8151D" w:rsidRPr="00B8151D" w:rsidRDefault="00B8151D" w:rsidP="00B8151D">
            <w:pPr>
              <w:suppressAutoHyphens/>
              <w:rPr>
                <w:sz w:val="24"/>
                <w:szCs w:val="24"/>
                <w:lang w:eastAsia="zh-CN"/>
              </w:rPr>
            </w:pPr>
            <w:r w:rsidRPr="00B8151D">
              <w:rPr>
                <w:sz w:val="24"/>
                <w:szCs w:val="24"/>
                <w:lang w:eastAsia="zh-CN"/>
              </w:rPr>
              <w:t>1.4.2. Tiek nodrošināta sporta pedagogu savstarpējā sadarbība un pieredzes apmaiņa</w:t>
            </w:r>
          </w:p>
        </w:tc>
        <w:tc>
          <w:tcPr>
            <w:tcW w:w="2217" w:type="dxa"/>
            <w:tcBorders>
              <w:top w:val="single" w:sz="4" w:space="0" w:color="000000"/>
              <w:left w:val="single" w:sz="4" w:space="0" w:color="000000"/>
              <w:bottom w:val="single" w:sz="4" w:space="0" w:color="000000"/>
            </w:tcBorders>
            <w:shd w:val="clear" w:color="auto" w:fill="auto"/>
          </w:tcPr>
          <w:p w14:paraId="20F4AA52"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6536D990"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44557FC"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734D1CE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705A0F19" w14:textId="77777777" w:rsidR="00B8151D" w:rsidRPr="00B8151D" w:rsidRDefault="00B8151D" w:rsidP="00B8151D">
            <w:pPr>
              <w:suppressAutoHyphens/>
              <w:rPr>
                <w:sz w:val="24"/>
                <w:szCs w:val="24"/>
                <w:lang w:eastAsia="zh-CN"/>
              </w:rPr>
            </w:pPr>
            <w:r w:rsidRPr="00B8151D">
              <w:rPr>
                <w:sz w:val="24"/>
                <w:szCs w:val="24"/>
                <w:lang w:eastAsia="zh-CN"/>
              </w:rPr>
              <w:t>Izglītības iestādes</w:t>
            </w:r>
          </w:p>
          <w:p w14:paraId="4A021BCE"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DF19310"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4F5EAD86"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E84AC16"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2CAA8CC"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3BA8E06"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1.4.3.Notiek pieredzes apmaiņas pasākumi sporta pedagogiem novada un </w:t>
            </w:r>
            <w:proofErr w:type="spellStart"/>
            <w:r w:rsidRPr="00B8151D">
              <w:rPr>
                <w:sz w:val="24"/>
                <w:szCs w:val="24"/>
                <w:lang w:eastAsia="zh-CN"/>
              </w:rPr>
              <w:t>starpnovadu</w:t>
            </w:r>
            <w:proofErr w:type="spellEnd"/>
            <w:r w:rsidRPr="00B8151D">
              <w:rPr>
                <w:sz w:val="24"/>
                <w:szCs w:val="24"/>
                <w:lang w:eastAsia="zh-CN"/>
              </w:rPr>
              <w:t xml:space="preserve"> un starptautiskā līmenī.</w:t>
            </w:r>
          </w:p>
        </w:tc>
        <w:tc>
          <w:tcPr>
            <w:tcW w:w="2217" w:type="dxa"/>
            <w:tcBorders>
              <w:top w:val="single" w:sz="4" w:space="0" w:color="000000"/>
              <w:left w:val="single" w:sz="4" w:space="0" w:color="000000"/>
              <w:bottom w:val="single" w:sz="4" w:space="0" w:color="000000"/>
            </w:tcBorders>
            <w:shd w:val="clear" w:color="auto" w:fill="auto"/>
          </w:tcPr>
          <w:p w14:paraId="06E75606"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73DBCF7C"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2B3C7CC" w14:textId="77777777" w:rsidR="00B8151D" w:rsidRPr="00B8151D" w:rsidRDefault="00B8151D" w:rsidP="00B8151D">
            <w:pPr>
              <w:suppressAutoHyphens/>
              <w:rPr>
                <w:sz w:val="24"/>
                <w:szCs w:val="24"/>
                <w:lang w:eastAsia="zh-CN"/>
              </w:rPr>
            </w:pPr>
            <w:r w:rsidRPr="00B8151D">
              <w:rPr>
                <w:sz w:val="24"/>
                <w:szCs w:val="24"/>
                <w:lang w:eastAsia="zh-CN"/>
              </w:rPr>
              <w:t>Gulbenes BJSS/ Izglītības pārvalde</w:t>
            </w:r>
          </w:p>
        </w:tc>
        <w:tc>
          <w:tcPr>
            <w:tcW w:w="2216" w:type="dxa"/>
            <w:tcBorders>
              <w:top w:val="single" w:sz="4" w:space="0" w:color="000000"/>
              <w:left w:val="single" w:sz="4" w:space="0" w:color="000000"/>
              <w:bottom w:val="single" w:sz="4" w:space="0" w:color="000000"/>
            </w:tcBorders>
            <w:shd w:val="clear" w:color="auto" w:fill="auto"/>
          </w:tcPr>
          <w:p w14:paraId="5604D1C6" w14:textId="77777777" w:rsidR="00B8151D" w:rsidRPr="00B8151D" w:rsidRDefault="00B8151D" w:rsidP="00B8151D">
            <w:pPr>
              <w:suppressAutoHyphens/>
              <w:rPr>
                <w:sz w:val="24"/>
                <w:szCs w:val="24"/>
                <w:lang w:eastAsia="zh-CN"/>
              </w:rPr>
            </w:pPr>
            <w:r w:rsidRPr="00B8151D">
              <w:rPr>
                <w:sz w:val="24"/>
                <w:szCs w:val="24"/>
                <w:lang w:eastAsia="zh-CN"/>
              </w:rPr>
              <w:t>Izglītības iestādes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F06BA7" w14:textId="77777777" w:rsidR="00B8151D" w:rsidRPr="00B8151D" w:rsidRDefault="00B8151D" w:rsidP="00B8151D">
            <w:pPr>
              <w:suppressAutoHyphens/>
              <w:rPr>
                <w:sz w:val="24"/>
                <w:szCs w:val="24"/>
                <w:lang w:eastAsia="zh-CN"/>
              </w:rPr>
            </w:pPr>
            <w:r w:rsidRPr="00B8151D">
              <w:rPr>
                <w:sz w:val="24"/>
                <w:szCs w:val="24"/>
                <w:lang w:eastAsia="zh-CN"/>
              </w:rPr>
              <w:t>Pašvaldības/ ESF</w:t>
            </w:r>
          </w:p>
        </w:tc>
      </w:tr>
      <w:tr w:rsidR="00B8151D" w:rsidRPr="00B8151D" w14:paraId="0864789C"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E33CEEF" w14:textId="77777777" w:rsidR="00B8151D" w:rsidRPr="00B8151D" w:rsidRDefault="00B8151D" w:rsidP="00B8151D">
            <w:pPr>
              <w:suppressAutoHyphens/>
              <w:snapToGrid w:val="0"/>
              <w:rPr>
                <w:b/>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24969E30" w14:textId="77777777" w:rsidR="00B8151D" w:rsidRPr="00B8151D" w:rsidRDefault="00B8151D" w:rsidP="00B8151D">
            <w:pPr>
              <w:numPr>
                <w:ilvl w:val="1"/>
                <w:numId w:val="36"/>
              </w:numPr>
              <w:tabs>
                <w:tab w:val="left" w:pos="383"/>
              </w:tabs>
              <w:suppressAutoHyphens/>
              <w:ind w:left="0" w:hanging="80"/>
              <w:rPr>
                <w:color w:val="000000"/>
                <w:sz w:val="24"/>
                <w:szCs w:val="24"/>
                <w:lang w:eastAsia="zh-CN"/>
              </w:rPr>
            </w:pPr>
            <w:r w:rsidRPr="00B8151D">
              <w:rPr>
                <w:color w:val="000000"/>
                <w:sz w:val="24"/>
                <w:szCs w:val="24"/>
                <w:lang w:eastAsia="zh-CN"/>
              </w:rPr>
              <w:t>Vispārējās izglītības iestāžu izglītojamo iesaistīšana sporta aktivitātēs</w:t>
            </w:r>
          </w:p>
        </w:tc>
        <w:tc>
          <w:tcPr>
            <w:tcW w:w="2217" w:type="dxa"/>
            <w:tcBorders>
              <w:top w:val="single" w:sz="4" w:space="0" w:color="000000"/>
              <w:left w:val="single" w:sz="4" w:space="0" w:color="000000"/>
              <w:bottom w:val="single" w:sz="4" w:space="0" w:color="000000"/>
            </w:tcBorders>
            <w:shd w:val="clear" w:color="auto" w:fill="auto"/>
          </w:tcPr>
          <w:p w14:paraId="413F588D"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1.5.1.Nodrošināta interešu sporta izglītības programmu sportā īstenošana katrā skolā.</w:t>
            </w:r>
          </w:p>
        </w:tc>
        <w:tc>
          <w:tcPr>
            <w:tcW w:w="2217" w:type="dxa"/>
            <w:tcBorders>
              <w:top w:val="single" w:sz="4" w:space="0" w:color="000000"/>
              <w:left w:val="single" w:sz="4" w:space="0" w:color="000000"/>
              <w:bottom w:val="single" w:sz="4" w:space="0" w:color="000000"/>
            </w:tcBorders>
            <w:shd w:val="clear" w:color="auto" w:fill="auto"/>
          </w:tcPr>
          <w:p w14:paraId="3634ED25"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77A68B4"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E0F8714" w14:textId="77777777" w:rsidR="00B8151D" w:rsidRPr="00B8151D" w:rsidRDefault="00B8151D" w:rsidP="00B8151D">
            <w:pPr>
              <w:suppressAutoHyphens/>
              <w:rPr>
                <w:sz w:val="24"/>
                <w:szCs w:val="24"/>
                <w:lang w:eastAsia="zh-CN"/>
              </w:rPr>
            </w:pPr>
            <w:r w:rsidRPr="00B8151D">
              <w:rPr>
                <w:sz w:val="24"/>
                <w:szCs w:val="24"/>
                <w:lang w:eastAsia="zh-CN"/>
              </w:rPr>
              <w:t>Izglītības iestādes/ Gulbenes BJSS</w:t>
            </w:r>
          </w:p>
          <w:p w14:paraId="54BDBAE5"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DB7B89D"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C321535" w14:textId="77777777" w:rsidR="00B8151D" w:rsidRPr="00B8151D" w:rsidRDefault="00B8151D" w:rsidP="00B8151D">
            <w:pPr>
              <w:suppressAutoHyphens/>
              <w:rPr>
                <w:sz w:val="24"/>
                <w:szCs w:val="24"/>
                <w:lang w:eastAsia="zh-CN"/>
              </w:rPr>
            </w:pPr>
            <w:r w:rsidRPr="00B8151D">
              <w:rPr>
                <w:sz w:val="24"/>
                <w:szCs w:val="24"/>
                <w:lang w:eastAsia="zh-CN"/>
              </w:rPr>
              <w:t>Pašvaldības/ valsts</w:t>
            </w:r>
          </w:p>
        </w:tc>
      </w:tr>
      <w:tr w:rsidR="00B8151D" w:rsidRPr="00B8151D" w14:paraId="307C86CE"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173B0CC"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E523776"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32669EE" w14:textId="77777777" w:rsidR="00B8151D" w:rsidRPr="00B8151D" w:rsidRDefault="00B8151D" w:rsidP="00B8151D">
            <w:pPr>
              <w:suppressAutoHyphens/>
              <w:rPr>
                <w:sz w:val="24"/>
                <w:szCs w:val="24"/>
                <w:lang w:eastAsia="zh-CN"/>
              </w:rPr>
            </w:pPr>
            <w:r w:rsidRPr="00B8151D">
              <w:rPr>
                <w:sz w:val="24"/>
                <w:szCs w:val="24"/>
                <w:lang w:eastAsia="zh-CN"/>
              </w:rPr>
              <w:t>1.5.2. Izglītības iestādēs tiek rīkotas sporta dienas un citi ar sportu saistīti pasākumi.</w:t>
            </w:r>
          </w:p>
        </w:tc>
        <w:tc>
          <w:tcPr>
            <w:tcW w:w="2217" w:type="dxa"/>
            <w:tcBorders>
              <w:top w:val="single" w:sz="4" w:space="0" w:color="000000"/>
              <w:left w:val="single" w:sz="4" w:space="0" w:color="000000"/>
              <w:bottom w:val="single" w:sz="4" w:space="0" w:color="000000"/>
            </w:tcBorders>
            <w:shd w:val="clear" w:color="auto" w:fill="auto"/>
          </w:tcPr>
          <w:p w14:paraId="03BAB4EB"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CBB4C9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8767063"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Izglītības iestādes</w:t>
            </w:r>
          </w:p>
          <w:p w14:paraId="62C24188"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158E7C1"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ABFBFC9"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92D78B6"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7148A76F"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44C5884"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FEC84F6"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FB5B65E" w14:textId="77777777" w:rsidR="00B8151D" w:rsidRPr="00B8151D" w:rsidRDefault="00B8151D" w:rsidP="00B8151D">
            <w:pPr>
              <w:suppressAutoHyphens/>
              <w:rPr>
                <w:sz w:val="24"/>
                <w:szCs w:val="24"/>
                <w:lang w:eastAsia="zh-CN"/>
              </w:rPr>
            </w:pPr>
            <w:r w:rsidRPr="00B8151D">
              <w:rPr>
                <w:sz w:val="24"/>
                <w:szCs w:val="24"/>
                <w:lang w:eastAsia="zh-CN"/>
              </w:rPr>
              <w:t>1.5.3. Izglītības iestādes iesaistās novada sporta pasākumos un sacensībās.</w:t>
            </w:r>
          </w:p>
        </w:tc>
        <w:tc>
          <w:tcPr>
            <w:tcW w:w="2217" w:type="dxa"/>
            <w:tcBorders>
              <w:top w:val="single" w:sz="4" w:space="0" w:color="000000"/>
              <w:left w:val="single" w:sz="4" w:space="0" w:color="000000"/>
              <w:bottom w:val="single" w:sz="4" w:space="0" w:color="000000"/>
            </w:tcBorders>
            <w:shd w:val="clear" w:color="auto" w:fill="auto"/>
          </w:tcPr>
          <w:p w14:paraId="59222EA8"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F64BC3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694A9D9" w14:textId="77777777" w:rsidR="00B8151D" w:rsidRPr="00B8151D" w:rsidRDefault="00B8151D" w:rsidP="00B8151D">
            <w:pPr>
              <w:suppressAutoHyphens/>
              <w:rPr>
                <w:sz w:val="24"/>
                <w:szCs w:val="24"/>
                <w:lang w:eastAsia="zh-CN"/>
              </w:rPr>
            </w:pPr>
            <w:r w:rsidRPr="00B8151D">
              <w:rPr>
                <w:sz w:val="24"/>
                <w:szCs w:val="24"/>
                <w:lang w:eastAsia="zh-CN"/>
              </w:rPr>
              <w:t>Gulbenes BJSS/ Izglītības iestādes</w:t>
            </w:r>
          </w:p>
        </w:tc>
        <w:tc>
          <w:tcPr>
            <w:tcW w:w="2216" w:type="dxa"/>
            <w:tcBorders>
              <w:top w:val="single" w:sz="4" w:space="0" w:color="000000"/>
              <w:left w:val="single" w:sz="4" w:space="0" w:color="000000"/>
              <w:bottom w:val="single" w:sz="4" w:space="0" w:color="000000"/>
            </w:tcBorders>
            <w:shd w:val="clear" w:color="auto" w:fill="auto"/>
          </w:tcPr>
          <w:p w14:paraId="3044C1F3"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8D15221" w14:textId="77777777" w:rsidR="00B8151D" w:rsidRPr="00B8151D" w:rsidRDefault="00B8151D" w:rsidP="00B8151D">
            <w:pPr>
              <w:suppressAutoHyphens/>
              <w:snapToGrid w:val="0"/>
              <w:rPr>
                <w:sz w:val="24"/>
                <w:szCs w:val="24"/>
                <w:lang w:eastAsia="zh-CN"/>
              </w:rPr>
            </w:pPr>
          </w:p>
        </w:tc>
      </w:tr>
      <w:tr w:rsidR="00B8151D" w:rsidRPr="00B8151D" w14:paraId="50009508"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B4C394D"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63EE8B6"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6724843"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1.5.4. Pārvaldēs un izglītības iestādēs skolēnu brīvlaikā tiek organizēti sporta pasākumi un aktivitātes bērniem un jauniešiem.</w:t>
            </w:r>
          </w:p>
        </w:tc>
        <w:tc>
          <w:tcPr>
            <w:tcW w:w="2217" w:type="dxa"/>
            <w:tcBorders>
              <w:top w:val="single" w:sz="4" w:space="0" w:color="000000"/>
              <w:left w:val="single" w:sz="4" w:space="0" w:color="000000"/>
              <w:bottom w:val="single" w:sz="4" w:space="0" w:color="000000"/>
            </w:tcBorders>
            <w:shd w:val="clear" w:color="auto" w:fill="auto"/>
          </w:tcPr>
          <w:p w14:paraId="594B0A61"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EDA157D"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F77259D"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18EAE3A3"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62B9167"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75BDD6" w14:textId="77777777" w:rsidR="00B8151D" w:rsidRPr="00B8151D" w:rsidRDefault="00B8151D" w:rsidP="00B8151D">
            <w:pPr>
              <w:suppressAutoHyphens/>
              <w:rPr>
                <w:sz w:val="24"/>
                <w:szCs w:val="24"/>
                <w:lang w:eastAsia="zh-CN"/>
              </w:rPr>
            </w:pPr>
            <w:r w:rsidRPr="00B8151D">
              <w:rPr>
                <w:sz w:val="24"/>
                <w:szCs w:val="24"/>
                <w:lang w:eastAsia="zh-CN"/>
              </w:rPr>
              <w:t>Pašvaldības/ valsts</w:t>
            </w:r>
          </w:p>
        </w:tc>
      </w:tr>
      <w:tr w:rsidR="00B8151D" w:rsidRPr="00B8151D" w14:paraId="0238CDB7"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1622906"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DCCB234" w14:textId="77777777" w:rsidR="00B8151D" w:rsidRPr="00B8151D" w:rsidRDefault="00B8151D" w:rsidP="00B8151D">
            <w:pPr>
              <w:tabs>
                <w:tab w:val="left" w:pos="383"/>
              </w:tabs>
              <w:suppressAutoHyphens/>
              <w:snapToGrid w:val="0"/>
              <w:ind w:left="34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0DD6BBA" w14:textId="77777777" w:rsidR="00B8151D" w:rsidRPr="00B8151D" w:rsidRDefault="00B8151D" w:rsidP="00B8151D">
            <w:pPr>
              <w:suppressAutoHyphens/>
              <w:rPr>
                <w:sz w:val="24"/>
                <w:szCs w:val="24"/>
                <w:lang w:eastAsia="zh-CN"/>
              </w:rPr>
            </w:pPr>
            <w:r w:rsidRPr="00B8151D">
              <w:rPr>
                <w:sz w:val="24"/>
                <w:szCs w:val="24"/>
                <w:lang w:eastAsia="zh-CN"/>
              </w:rPr>
              <w:t>1.5.5. Noteikta kārtība sporta interešu izglītības programmu īstenošanas pārraudzībai novadā</w:t>
            </w:r>
          </w:p>
        </w:tc>
        <w:tc>
          <w:tcPr>
            <w:tcW w:w="2217" w:type="dxa"/>
            <w:tcBorders>
              <w:top w:val="single" w:sz="4" w:space="0" w:color="000000"/>
              <w:left w:val="single" w:sz="4" w:space="0" w:color="000000"/>
              <w:bottom w:val="single" w:sz="4" w:space="0" w:color="000000"/>
            </w:tcBorders>
            <w:shd w:val="clear" w:color="auto" w:fill="auto"/>
          </w:tcPr>
          <w:p w14:paraId="297A9BB5" w14:textId="77777777" w:rsidR="00B8151D" w:rsidRPr="00B8151D" w:rsidRDefault="00B8151D" w:rsidP="00B8151D">
            <w:pPr>
              <w:suppressAutoHyphens/>
              <w:rPr>
                <w:sz w:val="24"/>
                <w:szCs w:val="24"/>
                <w:lang w:eastAsia="zh-CN"/>
              </w:rPr>
            </w:pPr>
            <w:r w:rsidRPr="00B8151D">
              <w:rPr>
                <w:sz w:val="24"/>
                <w:szCs w:val="24"/>
                <w:lang w:eastAsia="zh-CN"/>
              </w:rPr>
              <w:t>2021.</w:t>
            </w:r>
          </w:p>
          <w:p w14:paraId="5FB44020"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10CEF82" w14:textId="77777777" w:rsidR="00B8151D" w:rsidRPr="00B8151D" w:rsidRDefault="00B8151D" w:rsidP="00B8151D">
            <w:pPr>
              <w:suppressAutoHyphens/>
              <w:rPr>
                <w:sz w:val="24"/>
                <w:szCs w:val="24"/>
                <w:lang w:eastAsia="zh-CN"/>
              </w:rPr>
            </w:pPr>
            <w:r w:rsidRPr="00B8151D">
              <w:rPr>
                <w:sz w:val="24"/>
                <w:szCs w:val="24"/>
                <w:lang w:eastAsia="zh-CN"/>
              </w:rPr>
              <w:t>Izglītības pārvalde/ Gulbenes BJSS</w:t>
            </w:r>
          </w:p>
          <w:p w14:paraId="084D0694"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E01FFA9" w14:textId="77777777" w:rsidR="00B8151D" w:rsidRPr="00B8151D" w:rsidRDefault="00B8151D" w:rsidP="00B8151D">
            <w:pPr>
              <w:suppressAutoHyphens/>
              <w:rPr>
                <w:sz w:val="24"/>
                <w:szCs w:val="24"/>
                <w:lang w:eastAsia="zh-CN"/>
              </w:rPr>
            </w:pPr>
            <w:r w:rsidRPr="00B8151D">
              <w:rPr>
                <w:sz w:val="24"/>
                <w:szCs w:val="24"/>
                <w:lang w:eastAsia="zh-CN"/>
              </w:rPr>
              <w:t>Izglītības iestādes</w:t>
            </w:r>
          </w:p>
          <w:p w14:paraId="7DB9AA17"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6BF414B" w14:textId="77777777" w:rsidR="00B8151D" w:rsidRPr="00B8151D" w:rsidRDefault="00B8151D" w:rsidP="00B8151D">
            <w:pPr>
              <w:suppressAutoHyphens/>
              <w:snapToGrid w:val="0"/>
              <w:rPr>
                <w:sz w:val="24"/>
                <w:szCs w:val="24"/>
                <w:lang w:eastAsia="zh-CN"/>
              </w:rPr>
            </w:pPr>
          </w:p>
        </w:tc>
      </w:tr>
      <w:tr w:rsidR="00B8151D" w:rsidRPr="00B8151D" w14:paraId="1091BB3F"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838956F" w14:textId="77777777" w:rsidR="00B8151D" w:rsidRPr="00B8151D" w:rsidRDefault="00B8151D" w:rsidP="00B8151D">
            <w:pPr>
              <w:suppressAutoHyphens/>
              <w:snapToGrid w:val="0"/>
              <w:rPr>
                <w:b/>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0DC9A6C3" w14:textId="77777777" w:rsidR="00B8151D" w:rsidRPr="00B8151D" w:rsidRDefault="00B8151D" w:rsidP="00B8151D">
            <w:pPr>
              <w:numPr>
                <w:ilvl w:val="1"/>
                <w:numId w:val="36"/>
              </w:numPr>
              <w:tabs>
                <w:tab w:val="left" w:pos="383"/>
              </w:tabs>
              <w:suppressAutoHyphens/>
              <w:ind w:left="0" w:hanging="80"/>
              <w:rPr>
                <w:color w:val="000000"/>
                <w:sz w:val="24"/>
                <w:szCs w:val="24"/>
                <w:lang w:eastAsia="zh-CN"/>
              </w:rPr>
            </w:pPr>
            <w:r w:rsidRPr="00B8151D">
              <w:rPr>
                <w:color w:val="000000"/>
                <w:sz w:val="24"/>
                <w:szCs w:val="24"/>
                <w:lang w:eastAsia="zh-CN"/>
              </w:rPr>
              <w:t>Veicināt sporta skolotāju un treneru piesaistīšanu un motivēšanu</w:t>
            </w:r>
          </w:p>
        </w:tc>
        <w:tc>
          <w:tcPr>
            <w:tcW w:w="2217" w:type="dxa"/>
            <w:tcBorders>
              <w:top w:val="single" w:sz="4" w:space="0" w:color="000000"/>
              <w:left w:val="single" w:sz="4" w:space="0" w:color="000000"/>
              <w:bottom w:val="single" w:sz="4" w:space="0" w:color="000000"/>
            </w:tcBorders>
            <w:shd w:val="clear" w:color="auto" w:fill="auto"/>
          </w:tcPr>
          <w:p w14:paraId="0C0F2C62"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1.6.1. Izveidota atbalsta un motivācijas sistēma jaunu sporta pedagogu un speciālistu piesaistei.</w:t>
            </w:r>
          </w:p>
        </w:tc>
        <w:tc>
          <w:tcPr>
            <w:tcW w:w="2217" w:type="dxa"/>
            <w:tcBorders>
              <w:top w:val="single" w:sz="4" w:space="0" w:color="000000"/>
              <w:left w:val="single" w:sz="4" w:space="0" w:color="000000"/>
              <w:bottom w:val="single" w:sz="4" w:space="0" w:color="000000"/>
            </w:tcBorders>
            <w:shd w:val="clear" w:color="auto" w:fill="auto"/>
          </w:tcPr>
          <w:p w14:paraId="3D265F27"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41D33D0"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F596177" w14:textId="77777777" w:rsidR="00B8151D" w:rsidRPr="00B8151D" w:rsidRDefault="00B8151D" w:rsidP="00B8151D">
            <w:pPr>
              <w:suppressAutoHyphens/>
              <w:rPr>
                <w:sz w:val="24"/>
                <w:szCs w:val="24"/>
                <w:lang w:eastAsia="zh-CN"/>
              </w:rPr>
            </w:pPr>
            <w:r w:rsidRPr="00B8151D">
              <w:rPr>
                <w:sz w:val="24"/>
                <w:szCs w:val="24"/>
                <w:lang w:eastAsia="zh-CN"/>
              </w:rPr>
              <w:t xml:space="preserve">Sporta pārvalde/Izglītības pārvalde </w:t>
            </w:r>
          </w:p>
        </w:tc>
        <w:tc>
          <w:tcPr>
            <w:tcW w:w="2216" w:type="dxa"/>
            <w:tcBorders>
              <w:top w:val="single" w:sz="4" w:space="0" w:color="000000"/>
              <w:left w:val="single" w:sz="4" w:space="0" w:color="000000"/>
              <w:bottom w:val="single" w:sz="4" w:space="0" w:color="000000"/>
            </w:tcBorders>
            <w:shd w:val="clear" w:color="auto" w:fill="auto"/>
          </w:tcPr>
          <w:p w14:paraId="52FD0731" w14:textId="77777777" w:rsidR="00B8151D" w:rsidRPr="00B8151D" w:rsidRDefault="00B8151D" w:rsidP="00B8151D">
            <w:pPr>
              <w:suppressAutoHyphens/>
              <w:rPr>
                <w:sz w:val="24"/>
                <w:szCs w:val="24"/>
                <w:lang w:eastAsia="zh-CN"/>
              </w:rPr>
            </w:pPr>
            <w:r w:rsidRPr="00B8151D">
              <w:rPr>
                <w:sz w:val="24"/>
                <w:szCs w:val="24"/>
                <w:lang w:eastAsia="zh-CN"/>
              </w:rPr>
              <w:t>Gulbenes BJSS</w:t>
            </w:r>
          </w:p>
          <w:p w14:paraId="5009D17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B5CD4D" w14:textId="77777777" w:rsidR="00B8151D" w:rsidRPr="00B8151D" w:rsidRDefault="00B8151D" w:rsidP="00B8151D">
            <w:pPr>
              <w:suppressAutoHyphens/>
              <w:snapToGrid w:val="0"/>
              <w:rPr>
                <w:sz w:val="24"/>
                <w:szCs w:val="24"/>
                <w:lang w:eastAsia="zh-CN"/>
              </w:rPr>
            </w:pPr>
          </w:p>
        </w:tc>
      </w:tr>
      <w:tr w:rsidR="00B8151D" w:rsidRPr="00B8151D" w14:paraId="08BCD142"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1C9232C"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5C572D2B" w14:textId="77777777" w:rsidR="00B8151D" w:rsidRPr="00B8151D" w:rsidRDefault="00B8151D" w:rsidP="00B8151D">
            <w:pPr>
              <w:tabs>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76CB0D3"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1.6.2. Sporta pedagogiem nodrošinātas profesionālās pilnveides iespējas.</w:t>
            </w:r>
          </w:p>
        </w:tc>
        <w:tc>
          <w:tcPr>
            <w:tcW w:w="2217" w:type="dxa"/>
            <w:tcBorders>
              <w:top w:val="single" w:sz="4" w:space="0" w:color="000000"/>
              <w:left w:val="single" w:sz="4" w:space="0" w:color="000000"/>
              <w:bottom w:val="single" w:sz="4" w:space="0" w:color="000000"/>
            </w:tcBorders>
            <w:shd w:val="clear" w:color="auto" w:fill="auto"/>
          </w:tcPr>
          <w:p w14:paraId="3FC85F33"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4F90B7C"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13A535C" w14:textId="77777777" w:rsidR="00B8151D" w:rsidRPr="00B8151D" w:rsidRDefault="00B8151D" w:rsidP="00B8151D">
            <w:pPr>
              <w:suppressAutoHyphens/>
              <w:rPr>
                <w:sz w:val="24"/>
                <w:szCs w:val="24"/>
                <w:lang w:eastAsia="zh-CN"/>
              </w:rPr>
            </w:pPr>
            <w:r w:rsidRPr="00B8151D">
              <w:rPr>
                <w:sz w:val="24"/>
                <w:szCs w:val="24"/>
                <w:lang w:eastAsia="zh-CN"/>
              </w:rPr>
              <w:t>Gulbenes BJSS/ Izglītības pārvalde</w:t>
            </w:r>
          </w:p>
        </w:tc>
        <w:tc>
          <w:tcPr>
            <w:tcW w:w="2216" w:type="dxa"/>
            <w:tcBorders>
              <w:top w:val="single" w:sz="4" w:space="0" w:color="000000"/>
              <w:left w:val="single" w:sz="4" w:space="0" w:color="000000"/>
              <w:bottom w:val="single" w:sz="4" w:space="0" w:color="000000"/>
            </w:tcBorders>
            <w:shd w:val="clear" w:color="auto" w:fill="auto"/>
          </w:tcPr>
          <w:p w14:paraId="159CDCEC"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DD3FDCF"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6CA24A4F"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EB48966"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F07DF46" w14:textId="77777777" w:rsidR="00B8151D" w:rsidRPr="00B8151D" w:rsidRDefault="00B8151D" w:rsidP="00B8151D">
            <w:pPr>
              <w:tabs>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C0D7CBC"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1.6.3. Tiek rīkoti konkursi, akcijas u.c. pasākumi labāko sporta pedagogu un speciālistu noteikšanai un apbalvošanai.</w:t>
            </w:r>
          </w:p>
        </w:tc>
        <w:tc>
          <w:tcPr>
            <w:tcW w:w="2217" w:type="dxa"/>
            <w:tcBorders>
              <w:top w:val="single" w:sz="4" w:space="0" w:color="000000"/>
              <w:left w:val="single" w:sz="4" w:space="0" w:color="000000"/>
              <w:bottom w:val="single" w:sz="4" w:space="0" w:color="000000"/>
            </w:tcBorders>
            <w:shd w:val="clear" w:color="auto" w:fill="auto"/>
          </w:tcPr>
          <w:p w14:paraId="5C771F52"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60F983B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F3E4DFB"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Sporta pārvalde/ Gulbenes BJSS</w:t>
            </w:r>
          </w:p>
        </w:tc>
        <w:tc>
          <w:tcPr>
            <w:tcW w:w="2216" w:type="dxa"/>
            <w:tcBorders>
              <w:top w:val="single" w:sz="4" w:space="0" w:color="000000"/>
              <w:left w:val="single" w:sz="4" w:space="0" w:color="000000"/>
              <w:bottom w:val="single" w:sz="4" w:space="0" w:color="000000"/>
            </w:tcBorders>
            <w:shd w:val="clear" w:color="auto" w:fill="auto"/>
          </w:tcPr>
          <w:p w14:paraId="74427BDC"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596936B" w14:textId="77777777" w:rsidR="00B8151D" w:rsidRPr="00B8151D" w:rsidRDefault="00B8151D" w:rsidP="00B8151D">
            <w:pPr>
              <w:suppressAutoHyphens/>
              <w:rPr>
                <w:sz w:val="24"/>
                <w:szCs w:val="24"/>
                <w:lang w:eastAsia="zh-CN"/>
              </w:rPr>
            </w:pPr>
            <w:r w:rsidRPr="00B8151D">
              <w:rPr>
                <w:sz w:val="24"/>
                <w:szCs w:val="24"/>
                <w:lang w:eastAsia="zh-CN"/>
              </w:rPr>
              <w:t>Pašvaldības/ valsts/ESF</w:t>
            </w:r>
          </w:p>
        </w:tc>
      </w:tr>
      <w:tr w:rsidR="00B8151D" w:rsidRPr="00B8151D" w14:paraId="1EE50D5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9099BC2"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0A91A0B" w14:textId="77777777" w:rsidR="00B8151D" w:rsidRPr="00B8151D" w:rsidRDefault="00B8151D" w:rsidP="00B8151D">
            <w:pPr>
              <w:tabs>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2591D8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1.6.4. Notiek sporta skolotāju un treneru materiāla motivēšana par audzēkņu sasniegumiem.</w:t>
            </w:r>
          </w:p>
        </w:tc>
        <w:tc>
          <w:tcPr>
            <w:tcW w:w="2217" w:type="dxa"/>
            <w:tcBorders>
              <w:top w:val="single" w:sz="4" w:space="0" w:color="000000"/>
              <w:left w:val="single" w:sz="4" w:space="0" w:color="000000"/>
              <w:bottom w:val="single" w:sz="4" w:space="0" w:color="000000"/>
            </w:tcBorders>
            <w:shd w:val="clear" w:color="auto" w:fill="auto"/>
          </w:tcPr>
          <w:p w14:paraId="4FCE452B" w14:textId="77777777" w:rsidR="00B8151D" w:rsidRPr="00B8151D" w:rsidRDefault="00B8151D" w:rsidP="00B8151D">
            <w:pPr>
              <w:suppressAutoHyphens/>
              <w:rPr>
                <w:sz w:val="24"/>
                <w:szCs w:val="24"/>
                <w:lang w:eastAsia="zh-CN"/>
              </w:rPr>
            </w:pPr>
            <w:r w:rsidRPr="00B8151D">
              <w:rPr>
                <w:sz w:val="24"/>
                <w:szCs w:val="24"/>
                <w:lang w:eastAsia="zh-CN"/>
              </w:rPr>
              <w:t>Pastāvīgi</w:t>
            </w:r>
          </w:p>
        </w:tc>
        <w:tc>
          <w:tcPr>
            <w:tcW w:w="2217" w:type="dxa"/>
            <w:tcBorders>
              <w:top w:val="single" w:sz="4" w:space="0" w:color="000000"/>
              <w:left w:val="single" w:sz="4" w:space="0" w:color="000000"/>
              <w:bottom w:val="single" w:sz="4" w:space="0" w:color="000000"/>
            </w:tcBorders>
            <w:shd w:val="clear" w:color="auto" w:fill="auto"/>
          </w:tcPr>
          <w:p w14:paraId="374051E5" w14:textId="77777777" w:rsidR="00B8151D" w:rsidRPr="00B8151D" w:rsidRDefault="00B8151D" w:rsidP="00B8151D">
            <w:pPr>
              <w:suppressAutoHyphens/>
              <w:rPr>
                <w:sz w:val="24"/>
                <w:szCs w:val="24"/>
                <w:lang w:eastAsia="zh-CN"/>
              </w:rPr>
            </w:pPr>
            <w:r w:rsidRPr="00B8151D">
              <w:rPr>
                <w:sz w:val="24"/>
                <w:szCs w:val="24"/>
                <w:lang w:eastAsia="zh-CN"/>
              </w:rPr>
              <w:t>Gulbenes BJSS/ Sporta pārvalde</w:t>
            </w:r>
          </w:p>
        </w:tc>
        <w:tc>
          <w:tcPr>
            <w:tcW w:w="2216" w:type="dxa"/>
            <w:tcBorders>
              <w:top w:val="single" w:sz="4" w:space="0" w:color="000000"/>
              <w:left w:val="single" w:sz="4" w:space="0" w:color="000000"/>
              <w:bottom w:val="single" w:sz="4" w:space="0" w:color="000000"/>
            </w:tcBorders>
            <w:shd w:val="clear" w:color="auto" w:fill="auto"/>
          </w:tcPr>
          <w:p w14:paraId="39929EC6"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8E1F0F0"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64E3688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43CA601" w14:textId="77777777" w:rsidR="00B8151D" w:rsidRPr="00B8151D" w:rsidRDefault="00B8151D" w:rsidP="00B8151D">
            <w:pPr>
              <w:suppressAutoHyphens/>
              <w:snapToGrid w:val="0"/>
              <w:rPr>
                <w:b/>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35B95C71" w14:textId="77777777" w:rsidR="00B8151D" w:rsidRPr="00B8151D" w:rsidRDefault="00B8151D" w:rsidP="00B8151D">
            <w:pPr>
              <w:tabs>
                <w:tab w:val="left" w:pos="383"/>
              </w:tabs>
              <w:suppressAutoHyphens/>
              <w:snapToGrid w:val="0"/>
              <w:ind w:left="420"/>
              <w:rPr>
                <w:b/>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31C19FE"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1.6.5. Notiek regulāra sadarbība ar Latvijas </w:t>
            </w:r>
            <w:r w:rsidRPr="00B8151D">
              <w:rPr>
                <w:sz w:val="24"/>
                <w:szCs w:val="24"/>
                <w:lang w:eastAsia="zh-CN"/>
              </w:rPr>
              <w:lastRenderedPageBreak/>
              <w:t>augstskolām, kas gatavo sporta speciālistus.</w:t>
            </w:r>
          </w:p>
        </w:tc>
        <w:tc>
          <w:tcPr>
            <w:tcW w:w="2217" w:type="dxa"/>
            <w:tcBorders>
              <w:top w:val="single" w:sz="4" w:space="0" w:color="000000"/>
              <w:left w:val="single" w:sz="4" w:space="0" w:color="000000"/>
              <w:bottom w:val="single" w:sz="4" w:space="0" w:color="000000"/>
            </w:tcBorders>
            <w:shd w:val="clear" w:color="auto" w:fill="auto"/>
          </w:tcPr>
          <w:p w14:paraId="081DEEEF" w14:textId="77777777" w:rsidR="00B8151D" w:rsidRPr="00B8151D" w:rsidRDefault="00B8151D" w:rsidP="00B8151D">
            <w:pPr>
              <w:suppressAutoHyphens/>
              <w:snapToGrid w:val="0"/>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F63E923" w14:textId="77777777" w:rsidR="00B8151D" w:rsidRPr="00B8151D" w:rsidRDefault="00B8151D" w:rsidP="00B8151D">
            <w:pPr>
              <w:suppressAutoHyphens/>
              <w:rPr>
                <w:sz w:val="24"/>
                <w:szCs w:val="24"/>
                <w:lang w:eastAsia="zh-CN"/>
              </w:rPr>
            </w:pPr>
            <w:r w:rsidRPr="00B8151D">
              <w:rPr>
                <w:sz w:val="24"/>
                <w:szCs w:val="24"/>
                <w:lang w:eastAsia="zh-CN"/>
              </w:rPr>
              <w:t>Gulbenes BJSS/ Izglītības pārvalde</w:t>
            </w:r>
          </w:p>
        </w:tc>
        <w:tc>
          <w:tcPr>
            <w:tcW w:w="2216" w:type="dxa"/>
            <w:tcBorders>
              <w:top w:val="single" w:sz="4" w:space="0" w:color="000000"/>
              <w:left w:val="single" w:sz="4" w:space="0" w:color="000000"/>
              <w:bottom w:val="single" w:sz="4" w:space="0" w:color="000000"/>
            </w:tcBorders>
            <w:shd w:val="clear" w:color="auto" w:fill="auto"/>
          </w:tcPr>
          <w:p w14:paraId="36F3EB43" w14:textId="77777777" w:rsidR="00B8151D" w:rsidRPr="00B8151D" w:rsidRDefault="00B8151D" w:rsidP="00B8151D">
            <w:pPr>
              <w:suppressAutoHyphens/>
              <w:rPr>
                <w:sz w:val="24"/>
                <w:szCs w:val="24"/>
                <w:lang w:eastAsia="zh-CN"/>
              </w:rPr>
            </w:pPr>
            <w:r w:rsidRPr="00B8151D">
              <w:rPr>
                <w:sz w:val="24"/>
                <w:szCs w:val="24"/>
                <w:lang w:eastAsia="zh-CN"/>
              </w:rPr>
              <w:t>Augstskolas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953372"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34275943" w14:textId="77777777" w:rsidTr="00662E80">
        <w:tc>
          <w:tcPr>
            <w:tcW w:w="2216" w:type="dxa"/>
            <w:tcBorders>
              <w:top w:val="single" w:sz="4" w:space="0" w:color="000000"/>
              <w:left w:val="single" w:sz="4" w:space="0" w:color="000000"/>
              <w:bottom w:val="single" w:sz="4" w:space="0" w:color="000000"/>
            </w:tcBorders>
            <w:shd w:val="clear" w:color="auto" w:fill="auto"/>
          </w:tcPr>
          <w:p w14:paraId="032E64F5" w14:textId="77777777" w:rsidR="00B8151D" w:rsidRPr="00B8151D" w:rsidRDefault="00B8151D" w:rsidP="00B8151D">
            <w:pPr>
              <w:suppressAutoHyphens/>
              <w:rPr>
                <w:rFonts w:eastAsia="Calibri"/>
                <w:color w:val="000000"/>
                <w:sz w:val="24"/>
                <w:szCs w:val="24"/>
                <w:lang w:eastAsia="zh-CN"/>
              </w:rPr>
            </w:pPr>
            <w:r w:rsidRPr="00B8151D">
              <w:rPr>
                <w:b/>
                <w:bCs/>
                <w:i/>
                <w:sz w:val="24"/>
                <w:szCs w:val="24"/>
                <w:lang w:eastAsia="zh-CN"/>
              </w:rPr>
              <w:t xml:space="preserve">2. </w:t>
            </w:r>
            <w:r w:rsidRPr="00B8151D">
              <w:rPr>
                <w:b/>
                <w:i/>
                <w:sz w:val="24"/>
                <w:szCs w:val="24"/>
                <w:lang w:eastAsia="zh-CN"/>
              </w:rPr>
              <w:t>Sniegt atbalstu novada augsta līmeņa sportistiem un Latvijas un starptautiska mēroga sporta pasākumu rīkošanā un norisē</w:t>
            </w:r>
          </w:p>
        </w:tc>
        <w:tc>
          <w:tcPr>
            <w:tcW w:w="2217" w:type="dxa"/>
            <w:vMerge w:val="restart"/>
            <w:tcBorders>
              <w:top w:val="single" w:sz="4" w:space="0" w:color="000000"/>
              <w:left w:val="single" w:sz="4" w:space="0" w:color="000000"/>
              <w:bottom w:val="single" w:sz="4" w:space="0" w:color="000000"/>
            </w:tcBorders>
            <w:shd w:val="clear" w:color="auto" w:fill="auto"/>
          </w:tcPr>
          <w:p w14:paraId="25E3B0EB" w14:textId="77777777" w:rsidR="00B8151D" w:rsidRPr="00B8151D" w:rsidRDefault="00B8151D" w:rsidP="00B8151D">
            <w:pPr>
              <w:suppressAutoHyphens/>
              <w:spacing w:after="160" w:line="254" w:lineRule="auto"/>
              <w:rPr>
                <w:color w:val="000000"/>
                <w:sz w:val="24"/>
                <w:szCs w:val="24"/>
                <w:lang w:eastAsia="zh-CN"/>
              </w:rPr>
            </w:pPr>
            <w:r w:rsidRPr="00B8151D">
              <w:rPr>
                <w:color w:val="000000"/>
                <w:sz w:val="24"/>
                <w:szCs w:val="24"/>
                <w:lang w:eastAsia="zh-CN"/>
              </w:rPr>
              <w:t xml:space="preserve">2.1. Sekmēt atbalstu augstu sasniegumu sportam </w:t>
            </w:r>
          </w:p>
          <w:p w14:paraId="2B06FDC4" w14:textId="77777777" w:rsidR="00B8151D" w:rsidRPr="00B8151D" w:rsidRDefault="00B8151D" w:rsidP="00B8151D">
            <w:pPr>
              <w:tabs>
                <w:tab w:val="left" w:pos="383"/>
              </w:tabs>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642233E"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2.1.1. Ikgadēja finansējuma piešķiršana Gulbenes novada sportistu atbalstam sagatavošanās procesam un dalībai valsts un starptautiskā līmeņa sacensībās.</w:t>
            </w:r>
          </w:p>
        </w:tc>
        <w:tc>
          <w:tcPr>
            <w:tcW w:w="2217" w:type="dxa"/>
            <w:tcBorders>
              <w:top w:val="single" w:sz="4" w:space="0" w:color="000000"/>
              <w:left w:val="single" w:sz="4" w:space="0" w:color="000000"/>
              <w:bottom w:val="single" w:sz="4" w:space="0" w:color="000000"/>
            </w:tcBorders>
            <w:shd w:val="clear" w:color="auto" w:fill="auto"/>
          </w:tcPr>
          <w:p w14:paraId="724ECF99"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547F04C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7E68123" w14:textId="77777777" w:rsidR="00B8151D" w:rsidRPr="00B8151D" w:rsidRDefault="00B8151D" w:rsidP="00B8151D">
            <w:pPr>
              <w:suppressAutoHyphens/>
              <w:jc w:val="both"/>
              <w:rPr>
                <w:sz w:val="24"/>
                <w:szCs w:val="24"/>
                <w:lang w:eastAsia="zh-CN"/>
              </w:rPr>
            </w:pPr>
            <w:r w:rsidRPr="00B8151D">
              <w:rPr>
                <w:sz w:val="24"/>
                <w:szCs w:val="24"/>
                <w:lang w:eastAsia="zh-CN"/>
              </w:rPr>
              <w:t>Sporta pārvalde</w:t>
            </w:r>
          </w:p>
          <w:p w14:paraId="50F4DC74" w14:textId="77777777" w:rsidR="00B8151D" w:rsidRPr="00B8151D" w:rsidRDefault="00B8151D" w:rsidP="00B8151D">
            <w:pPr>
              <w:suppressAutoHyphens/>
              <w:rPr>
                <w:sz w:val="24"/>
                <w:szCs w:val="24"/>
                <w:lang w:eastAsia="zh-CN"/>
              </w:rPr>
            </w:pPr>
          </w:p>
          <w:p w14:paraId="5CBA2595" w14:textId="77777777" w:rsidR="00B8151D" w:rsidRPr="00B8151D" w:rsidRDefault="00B8151D" w:rsidP="00B8151D">
            <w:pPr>
              <w:suppressAutoHyphens/>
              <w:rPr>
                <w:sz w:val="24"/>
                <w:szCs w:val="24"/>
                <w:lang w:eastAsia="zh-CN"/>
              </w:rPr>
            </w:pPr>
          </w:p>
          <w:p w14:paraId="6C409DFE"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5FA0373" w14:textId="77777777" w:rsidR="00B8151D" w:rsidRPr="00B8151D" w:rsidRDefault="00B8151D" w:rsidP="00B8151D">
            <w:pPr>
              <w:suppressAutoHyphens/>
              <w:rPr>
                <w:sz w:val="24"/>
                <w:szCs w:val="24"/>
                <w:lang w:eastAsia="zh-CN"/>
              </w:rPr>
            </w:pPr>
            <w:r w:rsidRPr="00B8151D">
              <w:rPr>
                <w:sz w:val="24"/>
                <w:szCs w:val="24"/>
                <w:lang w:eastAsia="zh-CN"/>
              </w:rPr>
              <w:t>Individuālie sportisti/ 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3631516"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6B2CE3AD" w14:textId="77777777" w:rsidR="00B8151D" w:rsidRPr="00B8151D" w:rsidRDefault="00B8151D" w:rsidP="00B8151D">
            <w:pPr>
              <w:suppressAutoHyphens/>
              <w:rPr>
                <w:sz w:val="24"/>
                <w:szCs w:val="24"/>
                <w:lang w:eastAsia="zh-CN"/>
              </w:rPr>
            </w:pPr>
          </w:p>
        </w:tc>
      </w:tr>
      <w:tr w:rsidR="00B8151D" w:rsidRPr="00B8151D" w14:paraId="28F40B8D"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4982B17" w14:textId="77777777" w:rsidR="00B8151D" w:rsidRPr="00B8151D" w:rsidRDefault="00B8151D" w:rsidP="00B8151D">
            <w:pPr>
              <w:suppressAutoHyphens/>
              <w:snapToGrid w:val="0"/>
              <w:rPr>
                <w:b/>
                <w:bCs/>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3CBA03B2"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72CA48C"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2.1.2. Gulbenes novada sportistu apbalvošana par augstiem sasniegumiem sacensībās</w:t>
            </w:r>
          </w:p>
        </w:tc>
        <w:tc>
          <w:tcPr>
            <w:tcW w:w="2217" w:type="dxa"/>
            <w:tcBorders>
              <w:top w:val="single" w:sz="4" w:space="0" w:color="000000"/>
              <w:left w:val="single" w:sz="4" w:space="0" w:color="000000"/>
              <w:bottom w:val="single" w:sz="4" w:space="0" w:color="000000"/>
            </w:tcBorders>
            <w:shd w:val="clear" w:color="auto" w:fill="auto"/>
          </w:tcPr>
          <w:p w14:paraId="16B16362"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E3E55E2"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8718A2E" w14:textId="77777777" w:rsidR="00B8151D" w:rsidRPr="00B8151D" w:rsidRDefault="00B8151D" w:rsidP="00B8151D">
            <w:pPr>
              <w:suppressAutoHyphens/>
              <w:jc w:val="both"/>
              <w:rPr>
                <w:sz w:val="24"/>
                <w:szCs w:val="24"/>
                <w:lang w:eastAsia="zh-CN"/>
              </w:rPr>
            </w:pPr>
            <w:r w:rsidRPr="00B8151D">
              <w:rPr>
                <w:sz w:val="24"/>
                <w:szCs w:val="24"/>
                <w:lang w:eastAsia="zh-CN"/>
              </w:rPr>
              <w:t>Sporta pārvalde</w:t>
            </w:r>
          </w:p>
          <w:p w14:paraId="26CEE0B4"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698F12A2" w14:textId="77777777" w:rsidR="00B8151D" w:rsidRPr="00B8151D" w:rsidRDefault="00B8151D" w:rsidP="00B8151D">
            <w:pPr>
              <w:suppressAutoHyphens/>
              <w:rPr>
                <w:sz w:val="24"/>
                <w:szCs w:val="24"/>
                <w:lang w:eastAsia="zh-CN"/>
              </w:rPr>
            </w:pPr>
            <w:r w:rsidRPr="00B8151D">
              <w:rPr>
                <w:sz w:val="24"/>
                <w:szCs w:val="24"/>
                <w:lang w:eastAsia="zh-CN"/>
              </w:rPr>
              <w:t xml:space="preserve">Gulbenes BJSS/ Sporta komisija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0CAC85D"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6E7566C2" w14:textId="77777777" w:rsidR="00B8151D" w:rsidRPr="00B8151D" w:rsidRDefault="00B8151D" w:rsidP="00B8151D">
            <w:pPr>
              <w:suppressAutoHyphens/>
              <w:rPr>
                <w:sz w:val="24"/>
                <w:szCs w:val="24"/>
                <w:lang w:eastAsia="zh-CN"/>
              </w:rPr>
            </w:pPr>
          </w:p>
        </w:tc>
      </w:tr>
      <w:tr w:rsidR="00B8151D" w:rsidRPr="00B8151D" w14:paraId="2F42DC0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56BE96E" w14:textId="77777777" w:rsidR="00B8151D" w:rsidRPr="00B8151D" w:rsidRDefault="00B8151D" w:rsidP="00B8151D">
            <w:pPr>
              <w:suppressAutoHyphens/>
              <w:snapToGrid w:val="0"/>
              <w:rPr>
                <w:b/>
                <w:bCs/>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7E6E633"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019DFB6"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2.1.3. Izveidota Gulbenes novada sportistu slavas zāle, apkopojot novada sportistu augstākos sasniegumus.</w:t>
            </w:r>
          </w:p>
        </w:tc>
        <w:tc>
          <w:tcPr>
            <w:tcW w:w="2217" w:type="dxa"/>
            <w:tcBorders>
              <w:top w:val="single" w:sz="4" w:space="0" w:color="000000"/>
              <w:left w:val="single" w:sz="4" w:space="0" w:color="000000"/>
              <w:bottom w:val="single" w:sz="4" w:space="0" w:color="000000"/>
            </w:tcBorders>
            <w:shd w:val="clear" w:color="auto" w:fill="auto"/>
          </w:tcPr>
          <w:p w14:paraId="3BA810E6"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2022.</w:t>
            </w:r>
          </w:p>
          <w:p w14:paraId="399D21D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C283096" w14:textId="77777777" w:rsidR="00B8151D" w:rsidRPr="00B8151D" w:rsidRDefault="00B8151D" w:rsidP="00B8151D">
            <w:pPr>
              <w:suppressAutoHyphens/>
              <w:jc w:val="both"/>
              <w:rPr>
                <w:sz w:val="24"/>
                <w:szCs w:val="24"/>
                <w:lang w:eastAsia="zh-CN"/>
              </w:rPr>
            </w:pPr>
            <w:r w:rsidRPr="00B8151D">
              <w:rPr>
                <w:sz w:val="24"/>
                <w:szCs w:val="24"/>
                <w:lang w:eastAsia="zh-CN"/>
              </w:rPr>
              <w:t>Sporta pārvalde</w:t>
            </w:r>
          </w:p>
          <w:p w14:paraId="0CDCD186"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E5EABCB" w14:textId="77777777" w:rsidR="00B8151D" w:rsidRPr="00B8151D" w:rsidRDefault="00B8151D" w:rsidP="00B8151D">
            <w:pPr>
              <w:suppressAutoHyphens/>
              <w:rPr>
                <w:sz w:val="24"/>
                <w:szCs w:val="24"/>
                <w:lang w:eastAsia="zh-CN"/>
              </w:rPr>
            </w:pPr>
            <w:r w:rsidRPr="00B8151D">
              <w:rPr>
                <w:sz w:val="24"/>
                <w:szCs w:val="24"/>
                <w:lang w:eastAsia="zh-CN"/>
              </w:rPr>
              <w:t>Individuālie sportisti/ 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0F1415E" w14:textId="77777777" w:rsidR="00B8151D" w:rsidRPr="00B8151D" w:rsidRDefault="00B8151D" w:rsidP="00B8151D">
            <w:pPr>
              <w:suppressAutoHyphens/>
              <w:rPr>
                <w:sz w:val="24"/>
                <w:szCs w:val="24"/>
                <w:lang w:eastAsia="zh-CN"/>
              </w:rPr>
            </w:pPr>
            <w:r w:rsidRPr="00B8151D">
              <w:rPr>
                <w:sz w:val="24"/>
                <w:szCs w:val="24"/>
                <w:lang w:eastAsia="zh-CN"/>
              </w:rPr>
              <w:t>Pašvaldības/ ESF/ cits</w:t>
            </w:r>
          </w:p>
          <w:p w14:paraId="22659CF3" w14:textId="77777777" w:rsidR="00B8151D" w:rsidRPr="00B8151D" w:rsidRDefault="00B8151D" w:rsidP="00B8151D">
            <w:pPr>
              <w:suppressAutoHyphens/>
              <w:rPr>
                <w:sz w:val="24"/>
                <w:szCs w:val="24"/>
                <w:lang w:eastAsia="zh-CN"/>
              </w:rPr>
            </w:pPr>
          </w:p>
        </w:tc>
      </w:tr>
      <w:tr w:rsidR="00B8151D" w:rsidRPr="00B8151D" w14:paraId="4C40D104"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300233B" w14:textId="77777777" w:rsidR="00B8151D" w:rsidRPr="00B8151D" w:rsidRDefault="00B8151D" w:rsidP="00B8151D">
            <w:pPr>
              <w:suppressAutoHyphens/>
              <w:snapToGrid w:val="0"/>
              <w:rPr>
                <w:b/>
                <w:bCs/>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7545FBC"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AE965D8" w14:textId="77777777" w:rsidR="00B8151D" w:rsidRPr="00B8151D" w:rsidRDefault="00B8151D" w:rsidP="00B8151D">
            <w:pPr>
              <w:suppressAutoHyphens/>
              <w:rPr>
                <w:sz w:val="24"/>
                <w:szCs w:val="24"/>
                <w:lang w:eastAsia="zh-CN"/>
              </w:rPr>
            </w:pPr>
            <w:r w:rsidRPr="00B8151D">
              <w:rPr>
                <w:sz w:val="24"/>
                <w:szCs w:val="24"/>
                <w:lang w:eastAsia="zh-CN"/>
              </w:rPr>
              <w:t xml:space="preserve">2.1.4. Aktualizēti noteikumi Nr.1„ Par pašvaldības atbalstu sporta veicināšanai </w:t>
            </w:r>
            <w:r w:rsidRPr="00B8151D">
              <w:rPr>
                <w:sz w:val="24"/>
                <w:szCs w:val="24"/>
                <w:lang w:eastAsia="zh-CN"/>
              </w:rPr>
              <w:lastRenderedPageBreak/>
              <w:t xml:space="preserve">Gulbenes novadā” (2018.gada 25.janvāris). </w:t>
            </w:r>
          </w:p>
        </w:tc>
        <w:tc>
          <w:tcPr>
            <w:tcW w:w="2217" w:type="dxa"/>
            <w:tcBorders>
              <w:top w:val="single" w:sz="4" w:space="0" w:color="000000"/>
              <w:left w:val="single" w:sz="4" w:space="0" w:color="000000"/>
              <w:bottom w:val="single" w:sz="4" w:space="0" w:color="000000"/>
            </w:tcBorders>
            <w:shd w:val="clear" w:color="auto" w:fill="auto"/>
          </w:tcPr>
          <w:p w14:paraId="16F4F24D" w14:textId="77777777" w:rsidR="00B8151D" w:rsidRPr="00B8151D" w:rsidRDefault="00B8151D" w:rsidP="00B8151D">
            <w:pPr>
              <w:suppressAutoHyphens/>
              <w:rPr>
                <w:sz w:val="24"/>
                <w:szCs w:val="24"/>
                <w:lang w:eastAsia="zh-CN"/>
              </w:rPr>
            </w:pPr>
            <w:r w:rsidRPr="00B8151D">
              <w:rPr>
                <w:sz w:val="24"/>
                <w:szCs w:val="24"/>
                <w:lang w:eastAsia="zh-CN"/>
              </w:rPr>
              <w:lastRenderedPageBreak/>
              <w:t>2020.</w:t>
            </w:r>
          </w:p>
          <w:p w14:paraId="4E003DED"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A5491A6" w14:textId="77777777" w:rsidR="00B8151D" w:rsidRPr="00B8151D" w:rsidRDefault="00B8151D" w:rsidP="00B8151D">
            <w:pPr>
              <w:suppressAutoHyphens/>
              <w:rPr>
                <w:sz w:val="24"/>
                <w:szCs w:val="24"/>
                <w:lang w:eastAsia="en-US"/>
              </w:rPr>
            </w:pPr>
            <w:r w:rsidRPr="00B8151D">
              <w:rPr>
                <w:sz w:val="24"/>
                <w:szCs w:val="24"/>
                <w:lang w:eastAsia="en-US"/>
              </w:rPr>
              <w:t>Sporta pārvalde</w:t>
            </w:r>
          </w:p>
          <w:p w14:paraId="1964845E"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4036D5C0" w14:textId="77777777" w:rsidR="00B8151D" w:rsidRPr="00B8151D" w:rsidRDefault="00B8151D" w:rsidP="00B8151D">
            <w:pPr>
              <w:suppressAutoHyphens/>
              <w:rPr>
                <w:sz w:val="24"/>
                <w:szCs w:val="24"/>
                <w:lang w:eastAsia="zh-CN"/>
              </w:rPr>
            </w:pPr>
            <w:r w:rsidRPr="00B8151D">
              <w:rPr>
                <w:sz w:val="24"/>
                <w:szCs w:val="24"/>
                <w:lang w:eastAsia="en-US"/>
              </w:rPr>
              <w:t xml:space="preserve">Sporta komisija/ </w:t>
            </w:r>
            <w:r w:rsidRPr="00B8151D">
              <w:rPr>
                <w:sz w:val="24"/>
                <w:szCs w:val="24"/>
                <w:lang w:eastAsia="zh-CN"/>
              </w:rPr>
              <w:t>Gulbenes BJSS</w:t>
            </w:r>
            <w:r w:rsidRPr="00B8151D">
              <w:rPr>
                <w:sz w:val="24"/>
                <w:szCs w:val="24"/>
                <w:lang w:eastAsia="en-US"/>
              </w:rPr>
              <w:t xml:space="preserve">/ sporta </w:t>
            </w:r>
            <w:r w:rsidRPr="00B8151D">
              <w:rPr>
                <w:sz w:val="24"/>
                <w:szCs w:val="24"/>
                <w:lang w:eastAsia="en-US"/>
              </w:rPr>
              <w:lastRenderedPageBreak/>
              <w:t>organizācijas/ Juridiskā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2B30B28" w14:textId="77777777" w:rsidR="00B8151D" w:rsidRPr="00B8151D" w:rsidRDefault="00B8151D" w:rsidP="00B8151D">
            <w:pPr>
              <w:suppressAutoHyphens/>
              <w:rPr>
                <w:sz w:val="24"/>
                <w:szCs w:val="24"/>
                <w:lang w:eastAsia="en-US"/>
              </w:rPr>
            </w:pPr>
            <w:r w:rsidRPr="00B8151D">
              <w:rPr>
                <w:sz w:val="24"/>
                <w:szCs w:val="24"/>
                <w:lang w:eastAsia="en-US"/>
              </w:rPr>
              <w:lastRenderedPageBreak/>
              <w:t>Pašvaldības</w:t>
            </w:r>
          </w:p>
          <w:p w14:paraId="79BFC04A" w14:textId="77777777" w:rsidR="00B8151D" w:rsidRPr="00B8151D" w:rsidRDefault="00B8151D" w:rsidP="00B8151D">
            <w:pPr>
              <w:suppressAutoHyphens/>
              <w:rPr>
                <w:sz w:val="24"/>
                <w:szCs w:val="24"/>
                <w:lang w:eastAsia="en-US"/>
              </w:rPr>
            </w:pPr>
          </w:p>
        </w:tc>
      </w:tr>
      <w:tr w:rsidR="00B8151D" w:rsidRPr="00B8151D" w14:paraId="12406218"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D9F6349" w14:textId="77777777" w:rsidR="00B8151D" w:rsidRPr="00B8151D" w:rsidRDefault="00B8151D" w:rsidP="00B8151D">
            <w:pPr>
              <w:suppressAutoHyphens/>
              <w:snapToGrid w:val="0"/>
              <w:rPr>
                <w:b/>
                <w:bCs/>
                <w:i/>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6B0E9BF"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C04128A" w14:textId="77777777" w:rsidR="00B8151D" w:rsidRPr="00B8151D" w:rsidRDefault="00B8151D" w:rsidP="00B8151D">
            <w:pPr>
              <w:suppressAutoHyphens/>
              <w:rPr>
                <w:sz w:val="24"/>
                <w:szCs w:val="24"/>
                <w:lang w:eastAsia="zh-CN"/>
              </w:rPr>
            </w:pPr>
            <w:r w:rsidRPr="00B8151D">
              <w:rPr>
                <w:sz w:val="24"/>
                <w:szCs w:val="24"/>
                <w:lang w:eastAsia="zh-CN"/>
              </w:rPr>
              <w:t>2.1.5. Aktualizēti noteikumi Nr.7 „Naudas balvu par izciliem sasniegumiem sportā piešķiršanas kārtība un apmērs ” (2018.gada 22.februāris).</w:t>
            </w:r>
          </w:p>
        </w:tc>
        <w:tc>
          <w:tcPr>
            <w:tcW w:w="2217" w:type="dxa"/>
            <w:tcBorders>
              <w:top w:val="single" w:sz="4" w:space="0" w:color="000000"/>
              <w:left w:val="single" w:sz="4" w:space="0" w:color="000000"/>
              <w:bottom w:val="single" w:sz="4" w:space="0" w:color="000000"/>
            </w:tcBorders>
            <w:shd w:val="clear" w:color="auto" w:fill="auto"/>
          </w:tcPr>
          <w:p w14:paraId="6347FCEA" w14:textId="77777777" w:rsidR="00B8151D" w:rsidRPr="00B8151D" w:rsidRDefault="00B8151D" w:rsidP="00B8151D">
            <w:pPr>
              <w:suppressAutoHyphens/>
              <w:rPr>
                <w:sz w:val="24"/>
                <w:szCs w:val="24"/>
                <w:lang w:eastAsia="zh-CN"/>
              </w:rPr>
            </w:pPr>
            <w:r w:rsidRPr="00B8151D">
              <w:rPr>
                <w:sz w:val="24"/>
                <w:szCs w:val="24"/>
                <w:lang w:eastAsia="zh-CN"/>
              </w:rPr>
              <w:t>2020.</w:t>
            </w:r>
          </w:p>
          <w:p w14:paraId="5BBE937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92C431A" w14:textId="77777777" w:rsidR="00B8151D" w:rsidRPr="00B8151D" w:rsidRDefault="00B8151D" w:rsidP="00B8151D">
            <w:pPr>
              <w:suppressAutoHyphens/>
              <w:rPr>
                <w:sz w:val="24"/>
                <w:szCs w:val="24"/>
                <w:lang w:eastAsia="en-US"/>
              </w:rPr>
            </w:pPr>
            <w:r w:rsidRPr="00B8151D">
              <w:rPr>
                <w:sz w:val="24"/>
                <w:szCs w:val="24"/>
                <w:lang w:eastAsia="en-US"/>
              </w:rPr>
              <w:t xml:space="preserve">Sporta pārvalde </w:t>
            </w:r>
          </w:p>
          <w:p w14:paraId="7217147C"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7A79C34B"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 xml:space="preserve">Sporta komisija/ </w:t>
            </w:r>
            <w:r w:rsidRPr="00B8151D">
              <w:rPr>
                <w:sz w:val="24"/>
                <w:szCs w:val="24"/>
                <w:lang w:eastAsia="zh-CN"/>
              </w:rPr>
              <w:t>Gulbenes BJSS</w:t>
            </w:r>
            <w:r w:rsidRPr="00B8151D">
              <w:rPr>
                <w:sz w:val="24"/>
                <w:szCs w:val="24"/>
                <w:lang w:eastAsia="en-US"/>
              </w:rPr>
              <w:t>/ sporta organizācijas/ Juridiskā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C4603F7" w14:textId="77777777" w:rsidR="00B8151D" w:rsidRPr="00B8151D" w:rsidRDefault="00B8151D" w:rsidP="00B8151D">
            <w:pPr>
              <w:suppressAutoHyphens/>
              <w:rPr>
                <w:sz w:val="24"/>
                <w:szCs w:val="24"/>
                <w:lang w:eastAsia="en-US"/>
              </w:rPr>
            </w:pPr>
            <w:r w:rsidRPr="00B8151D">
              <w:rPr>
                <w:sz w:val="24"/>
                <w:szCs w:val="24"/>
                <w:lang w:eastAsia="en-US"/>
              </w:rPr>
              <w:t>Pašvaldības</w:t>
            </w:r>
          </w:p>
          <w:p w14:paraId="1512EDFB" w14:textId="77777777" w:rsidR="00B8151D" w:rsidRPr="00B8151D" w:rsidRDefault="00B8151D" w:rsidP="00B8151D">
            <w:pPr>
              <w:suppressAutoHyphens/>
              <w:rPr>
                <w:sz w:val="24"/>
                <w:szCs w:val="24"/>
                <w:lang w:eastAsia="en-US"/>
              </w:rPr>
            </w:pPr>
          </w:p>
        </w:tc>
      </w:tr>
      <w:tr w:rsidR="00B8151D" w:rsidRPr="00B8151D" w14:paraId="1170058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AFFF721" w14:textId="77777777" w:rsidR="00B8151D" w:rsidRPr="00B8151D" w:rsidRDefault="00B8151D" w:rsidP="00B8151D">
            <w:pPr>
              <w:suppressAutoHyphens/>
              <w:snapToGrid w:val="0"/>
              <w:rPr>
                <w:b/>
                <w:bCs/>
                <w:i/>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58B8809B" w14:textId="77777777" w:rsidR="00B8151D" w:rsidRPr="00B8151D" w:rsidRDefault="00B8151D" w:rsidP="00B8151D">
            <w:pPr>
              <w:suppressAutoHyphens/>
              <w:spacing w:after="160" w:line="254" w:lineRule="auto"/>
              <w:rPr>
                <w:color w:val="000000"/>
                <w:sz w:val="24"/>
                <w:szCs w:val="24"/>
                <w:lang w:eastAsia="zh-CN"/>
              </w:rPr>
            </w:pPr>
            <w:r w:rsidRPr="00B8151D">
              <w:rPr>
                <w:color w:val="000000"/>
                <w:sz w:val="24"/>
                <w:szCs w:val="24"/>
                <w:lang w:eastAsia="zh-CN"/>
              </w:rPr>
              <w:t>2.2. Tradicionālu un jaunu starptautiska un nacionāla mēroga sporta sacensību organizēšana</w:t>
            </w:r>
          </w:p>
        </w:tc>
        <w:tc>
          <w:tcPr>
            <w:tcW w:w="2217" w:type="dxa"/>
            <w:tcBorders>
              <w:top w:val="single" w:sz="4" w:space="0" w:color="000000"/>
              <w:left w:val="single" w:sz="4" w:space="0" w:color="000000"/>
              <w:bottom w:val="single" w:sz="4" w:space="0" w:color="000000"/>
            </w:tcBorders>
            <w:shd w:val="clear" w:color="auto" w:fill="auto"/>
          </w:tcPr>
          <w:p w14:paraId="392AAF6C"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2.2.1. Novadā plānveidīgi organizēti novada atklātie čempionāti.</w:t>
            </w:r>
          </w:p>
        </w:tc>
        <w:tc>
          <w:tcPr>
            <w:tcW w:w="2217" w:type="dxa"/>
            <w:tcBorders>
              <w:top w:val="single" w:sz="4" w:space="0" w:color="000000"/>
              <w:left w:val="single" w:sz="4" w:space="0" w:color="000000"/>
              <w:bottom w:val="single" w:sz="4" w:space="0" w:color="000000"/>
            </w:tcBorders>
            <w:shd w:val="clear" w:color="auto" w:fill="auto"/>
          </w:tcPr>
          <w:p w14:paraId="35989867" w14:textId="77777777" w:rsidR="00B8151D" w:rsidRPr="00B8151D" w:rsidRDefault="00B8151D" w:rsidP="00B8151D">
            <w:pPr>
              <w:suppressAutoHyphens/>
              <w:rPr>
                <w:sz w:val="24"/>
                <w:szCs w:val="24"/>
                <w:lang w:eastAsia="en-US"/>
              </w:rPr>
            </w:pPr>
            <w:r w:rsidRPr="00B8151D">
              <w:rPr>
                <w:sz w:val="24"/>
                <w:szCs w:val="24"/>
                <w:lang w:eastAsia="en-US"/>
              </w:rPr>
              <w:t>Pastāvīgi</w:t>
            </w:r>
          </w:p>
          <w:p w14:paraId="3A1B7CE9" w14:textId="77777777" w:rsidR="00B8151D" w:rsidRPr="00B8151D" w:rsidRDefault="00B8151D" w:rsidP="00B8151D">
            <w:pPr>
              <w:suppressAutoHyphens/>
              <w:rPr>
                <w:sz w:val="24"/>
                <w:szCs w:val="24"/>
                <w:lang w:eastAsia="en-US"/>
              </w:rPr>
            </w:pPr>
          </w:p>
        </w:tc>
        <w:tc>
          <w:tcPr>
            <w:tcW w:w="2217" w:type="dxa"/>
            <w:tcBorders>
              <w:top w:val="single" w:sz="4" w:space="0" w:color="000000"/>
              <w:left w:val="single" w:sz="4" w:space="0" w:color="000000"/>
              <w:bottom w:val="single" w:sz="4" w:space="0" w:color="000000"/>
            </w:tcBorders>
            <w:shd w:val="clear" w:color="auto" w:fill="auto"/>
          </w:tcPr>
          <w:p w14:paraId="4B93DA26" w14:textId="77777777" w:rsidR="00B8151D" w:rsidRPr="00B8151D" w:rsidRDefault="00B8151D" w:rsidP="00B8151D">
            <w:pPr>
              <w:suppressAutoHyphens/>
              <w:rPr>
                <w:sz w:val="24"/>
                <w:szCs w:val="24"/>
                <w:lang w:eastAsia="en-US"/>
              </w:rPr>
            </w:pPr>
            <w:r w:rsidRPr="00B8151D">
              <w:rPr>
                <w:sz w:val="24"/>
                <w:szCs w:val="24"/>
                <w:lang w:eastAsia="en-US"/>
              </w:rPr>
              <w:t>Sporta pārvalde</w:t>
            </w:r>
          </w:p>
          <w:p w14:paraId="0224C60A"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57CE2621"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A99982F" w14:textId="77777777" w:rsidR="00B8151D" w:rsidRPr="00B8151D" w:rsidRDefault="00B8151D" w:rsidP="00B8151D">
            <w:pPr>
              <w:suppressAutoHyphens/>
              <w:rPr>
                <w:sz w:val="24"/>
                <w:szCs w:val="24"/>
                <w:lang w:eastAsia="en-US"/>
              </w:rPr>
            </w:pPr>
            <w:r w:rsidRPr="00B8151D">
              <w:rPr>
                <w:sz w:val="24"/>
                <w:szCs w:val="24"/>
                <w:lang w:eastAsia="en-US"/>
              </w:rPr>
              <w:t>Pašvaldības/ cits</w:t>
            </w:r>
          </w:p>
        </w:tc>
      </w:tr>
      <w:tr w:rsidR="00B8151D" w:rsidRPr="00B8151D" w14:paraId="7DB0A42E"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1913708" w14:textId="77777777" w:rsidR="00B8151D" w:rsidRPr="00B8151D" w:rsidRDefault="00B8151D" w:rsidP="00B8151D">
            <w:pPr>
              <w:suppressAutoHyphens/>
              <w:snapToGrid w:val="0"/>
              <w:rPr>
                <w:b/>
                <w:bCs/>
                <w:i/>
                <w:sz w:val="24"/>
                <w:szCs w:val="24"/>
                <w:lang w:eastAsia="en-US"/>
              </w:rPr>
            </w:pPr>
          </w:p>
        </w:tc>
        <w:tc>
          <w:tcPr>
            <w:tcW w:w="2217" w:type="dxa"/>
            <w:vMerge/>
            <w:tcBorders>
              <w:top w:val="single" w:sz="4" w:space="0" w:color="000000"/>
              <w:left w:val="single" w:sz="4" w:space="0" w:color="000000"/>
              <w:bottom w:val="single" w:sz="4" w:space="0" w:color="000000"/>
            </w:tcBorders>
            <w:shd w:val="clear" w:color="auto" w:fill="auto"/>
          </w:tcPr>
          <w:p w14:paraId="0AF8F4B8"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BD0DCE9"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2.2.2. Organizētas starptautiskas un nacionālas nozīmes sporta sacensības. </w:t>
            </w:r>
          </w:p>
        </w:tc>
        <w:tc>
          <w:tcPr>
            <w:tcW w:w="2217" w:type="dxa"/>
            <w:tcBorders>
              <w:top w:val="single" w:sz="4" w:space="0" w:color="000000"/>
              <w:left w:val="single" w:sz="4" w:space="0" w:color="000000"/>
              <w:bottom w:val="single" w:sz="4" w:space="0" w:color="000000"/>
            </w:tcBorders>
            <w:shd w:val="clear" w:color="auto" w:fill="auto"/>
          </w:tcPr>
          <w:p w14:paraId="66B7949C" w14:textId="77777777" w:rsidR="00B8151D" w:rsidRPr="00B8151D" w:rsidRDefault="00B8151D" w:rsidP="00B8151D">
            <w:pPr>
              <w:suppressAutoHyphens/>
              <w:rPr>
                <w:sz w:val="24"/>
                <w:szCs w:val="24"/>
                <w:lang w:eastAsia="en-US"/>
              </w:rPr>
            </w:pPr>
            <w:r w:rsidRPr="00B8151D">
              <w:rPr>
                <w:sz w:val="24"/>
                <w:szCs w:val="24"/>
                <w:lang w:eastAsia="en-US"/>
              </w:rPr>
              <w:t>Pastāvīgi</w:t>
            </w:r>
          </w:p>
          <w:p w14:paraId="2BCD06D4" w14:textId="77777777" w:rsidR="00B8151D" w:rsidRPr="00B8151D" w:rsidRDefault="00B8151D" w:rsidP="00B8151D">
            <w:pPr>
              <w:suppressAutoHyphens/>
              <w:rPr>
                <w:sz w:val="24"/>
                <w:szCs w:val="24"/>
                <w:lang w:eastAsia="en-US"/>
              </w:rPr>
            </w:pPr>
          </w:p>
        </w:tc>
        <w:tc>
          <w:tcPr>
            <w:tcW w:w="2217" w:type="dxa"/>
            <w:tcBorders>
              <w:top w:val="single" w:sz="4" w:space="0" w:color="000000"/>
              <w:left w:val="single" w:sz="4" w:space="0" w:color="000000"/>
              <w:bottom w:val="single" w:sz="4" w:space="0" w:color="000000"/>
            </w:tcBorders>
            <w:shd w:val="clear" w:color="auto" w:fill="auto"/>
          </w:tcPr>
          <w:p w14:paraId="738BCAE7"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 xml:space="preserve">Sporta pārvalde/ </w:t>
            </w:r>
            <w:r w:rsidRPr="00B8151D">
              <w:rPr>
                <w:sz w:val="24"/>
                <w:szCs w:val="24"/>
                <w:lang w:eastAsia="zh-CN"/>
              </w:rPr>
              <w:t>Gulbenes BJSS</w:t>
            </w:r>
            <w:r w:rsidRPr="00B8151D">
              <w:rPr>
                <w:sz w:val="24"/>
                <w:szCs w:val="24"/>
                <w:lang w:eastAsia="en-US"/>
              </w:rPr>
              <w:t xml:space="preserve">/ sporta organizācijas </w:t>
            </w:r>
          </w:p>
        </w:tc>
        <w:tc>
          <w:tcPr>
            <w:tcW w:w="2216" w:type="dxa"/>
            <w:tcBorders>
              <w:top w:val="single" w:sz="4" w:space="0" w:color="000000"/>
              <w:left w:val="single" w:sz="4" w:space="0" w:color="000000"/>
              <w:bottom w:val="single" w:sz="4" w:space="0" w:color="000000"/>
            </w:tcBorders>
            <w:shd w:val="clear" w:color="auto" w:fill="auto"/>
          </w:tcPr>
          <w:p w14:paraId="54F40298" w14:textId="77777777" w:rsidR="00B8151D" w:rsidRPr="00B8151D" w:rsidRDefault="00B8151D" w:rsidP="00B8151D">
            <w:pPr>
              <w:suppressAutoHyphens/>
              <w:rPr>
                <w:sz w:val="24"/>
                <w:szCs w:val="24"/>
                <w:lang w:eastAsia="en-US"/>
              </w:rPr>
            </w:pPr>
            <w:r w:rsidRPr="00B8151D">
              <w:rPr>
                <w:sz w:val="24"/>
                <w:szCs w:val="24"/>
                <w:lang w:eastAsia="en-US"/>
              </w:rPr>
              <w:t>Federācijas/ LOK</w:t>
            </w:r>
          </w:p>
          <w:p w14:paraId="301452AB" w14:textId="77777777" w:rsidR="00B8151D" w:rsidRPr="00B8151D" w:rsidRDefault="00B8151D" w:rsidP="00B8151D">
            <w:pPr>
              <w:suppressAutoHyphens/>
              <w:rPr>
                <w:sz w:val="24"/>
                <w:szCs w:val="24"/>
                <w:lang w:eastAsia="en-US"/>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6B42E9C" w14:textId="77777777" w:rsidR="00B8151D" w:rsidRPr="00B8151D" w:rsidRDefault="00B8151D" w:rsidP="00B8151D">
            <w:pPr>
              <w:suppressAutoHyphens/>
              <w:rPr>
                <w:sz w:val="24"/>
                <w:szCs w:val="24"/>
                <w:lang w:eastAsia="en-US"/>
              </w:rPr>
            </w:pPr>
            <w:r w:rsidRPr="00B8151D">
              <w:rPr>
                <w:sz w:val="24"/>
                <w:szCs w:val="24"/>
                <w:lang w:eastAsia="en-US"/>
              </w:rPr>
              <w:t>Pašvaldības/ ESF/ cits</w:t>
            </w:r>
          </w:p>
          <w:p w14:paraId="196CCAE6" w14:textId="77777777" w:rsidR="00B8151D" w:rsidRPr="00B8151D" w:rsidRDefault="00B8151D" w:rsidP="00B8151D">
            <w:pPr>
              <w:suppressAutoHyphens/>
              <w:rPr>
                <w:sz w:val="24"/>
                <w:szCs w:val="24"/>
                <w:lang w:eastAsia="en-US"/>
              </w:rPr>
            </w:pPr>
          </w:p>
        </w:tc>
      </w:tr>
      <w:tr w:rsidR="00B8151D" w:rsidRPr="00B8151D" w14:paraId="0CDA2D9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C97759D" w14:textId="77777777" w:rsidR="00B8151D" w:rsidRPr="00B8151D" w:rsidRDefault="00B8151D" w:rsidP="00B8151D">
            <w:pPr>
              <w:suppressAutoHyphens/>
              <w:snapToGrid w:val="0"/>
              <w:rPr>
                <w:b/>
                <w:bCs/>
                <w:i/>
                <w:sz w:val="24"/>
                <w:szCs w:val="24"/>
                <w:lang w:eastAsia="en-US"/>
              </w:rPr>
            </w:pPr>
          </w:p>
        </w:tc>
        <w:tc>
          <w:tcPr>
            <w:tcW w:w="2217" w:type="dxa"/>
            <w:vMerge/>
            <w:tcBorders>
              <w:top w:val="single" w:sz="4" w:space="0" w:color="000000"/>
              <w:left w:val="single" w:sz="4" w:space="0" w:color="000000"/>
              <w:bottom w:val="single" w:sz="4" w:space="0" w:color="000000"/>
            </w:tcBorders>
            <w:shd w:val="clear" w:color="auto" w:fill="auto"/>
          </w:tcPr>
          <w:p w14:paraId="59880072"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185EB5B"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2.2.3. Piesaistīts ārējais finansējums sporta pasākumu organizēšanai.</w:t>
            </w:r>
          </w:p>
        </w:tc>
        <w:tc>
          <w:tcPr>
            <w:tcW w:w="2217" w:type="dxa"/>
            <w:tcBorders>
              <w:top w:val="single" w:sz="4" w:space="0" w:color="000000"/>
              <w:left w:val="single" w:sz="4" w:space="0" w:color="000000"/>
              <w:bottom w:val="single" w:sz="4" w:space="0" w:color="000000"/>
            </w:tcBorders>
            <w:shd w:val="clear" w:color="auto" w:fill="auto"/>
          </w:tcPr>
          <w:p w14:paraId="19A2E903" w14:textId="77777777" w:rsidR="00B8151D" w:rsidRPr="00B8151D" w:rsidRDefault="00B8151D" w:rsidP="00B8151D">
            <w:pPr>
              <w:suppressAutoHyphens/>
              <w:rPr>
                <w:sz w:val="24"/>
                <w:szCs w:val="24"/>
                <w:lang w:eastAsia="en-US"/>
              </w:rPr>
            </w:pPr>
            <w:r w:rsidRPr="00B8151D">
              <w:rPr>
                <w:sz w:val="24"/>
                <w:szCs w:val="24"/>
                <w:lang w:eastAsia="en-US"/>
              </w:rPr>
              <w:t>Pastāvīgi</w:t>
            </w:r>
          </w:p>
          <w:p w14:paraId="19D1E199" w14:textId="77777777" w:rsidR="00B8151D" w:rsidRPr="00B8151D" w:rsidRDefault="00B8151D" w:rsidP="00B8151D">
            <w:pPr>
              <w:suppressAutoHyphens/>
              <w:rPr>
                <w:sz w:val="24"/>
                <w:szCs w:val="24"/>
                <w:lang w:eastAsia="en-US"/>
              </w:rPr>
            </w:pPr>
          </w:p>
        </w:tc>
        <w:tc>
          <w:tcPr>
            <w:tcW w:w="2217" w:type="dxa"/>
            <w:tcBorders>
              <w:top w:val="single" w:sz="4" w:space="0" w:color="000000"/>
              <w:left w:val="single" w:sz="4" w:space="0" w:color="000000"/>
              <w:bottom w:val="single" w:sz="4" w:space="0" w:color="000000"/>
            </w:tcBorders>
            <w:shd w:val="clear" w:color="auto" w:fill="auto"/>
          </w:tcPr>
          <w:p w14:paraId="23C86554"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 xml:space="preserve">Sporta pārvalde/ </w:t>
            </w:r>
            <w:r w:rsidRPr="00B8151D">
              <w:rPr>
                <w:sz w:val="24"/>
                <w:szCs w:val="24"/>
                <w:lang w:eastAsia="zh-CN"/>
              </w:rPr>
              <w:t>Gulbenes BJSS</w:t>
            </w:r>
            <w:r w:rsidRPr="00B8151D">
              <w:rPr>
                <w:sz w:val="24"/>
                <w:szCs w:val="24"/>
                <w:lang w:eastAsia="en-US"/>
              </w:rPr>
              <w:t xml:space="preserve">/ sporta organizācijas </w:t>
            </w:r>
          </w:p>
        </w:tc>
        <w:tc>
          <w:tcPr>
            <w:tcW w:w="2216" w:type="dxa"/>
            <w:tcBorders>
              <w:top w:val="single" w:sz="4" w:space="0" w:color="000000"/>
              <w:left w:val="single" w:sz="4" w:space="0" w:color="000000"/>
              <w:bottom w:val="single" w:sz="4" w:space="0" w:color="000000"/>
            </w:tcBorders>
            <w:shd w:val="clear" w:color="auto" w:fill="auto"/>
          </w:tcPr>
          <w:p w14:paraId="59E40A93" w14:textId="77777777" w:rsidR="00B8151D" w:rsidRPr="00B8151D" w:rsidRDefault="00B8151D" w:rsidP="00B8151D">
            <w:pPr>
              <w:suppressAutoHyphens/>
              <w:rPr>
                <w:sz w:val="24"/>
                <w:szCs w:val="24"/>
                <w:lang w:eastAsia="en-US"/>
              </w:rPr>
            </w:pPr>
            <w:r w:rsidRPr="00B8151D">
              <w:rPr>
                <w:sz w:val="24"/>
                <w:szCs w:val="24"/>
                <w:lang w:eastAsia="en-US"/>
              </w:rPr>
              <w:t>Federācijas/ LOK/ uzņēmēji</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C76990C" w14:textId="77777777" w:rsidR="00B8151D" w:rsidRPr="00B8151D" w:rsidRDefault="00B8151D" w:rsidP="00B8151D">
            <w:pPr>
              <w:suppressAutoHyphens/>
              <w:rPr>
                <w:sz w:val="24"/>
                <w:szCs w:val="24"/>
                <w:lang w:eastAsia="en-US"/>
              </w:rPr>
            </w:pPr>
            <w:r w:rsidRPr="00B8151D">
              <w:rPr>
                <w:sz w:val="24"/>
                <w:szCs w:val="24"/>
                <w:lang w:eastAsia="en-US"/>
              </w:rPr>
              <w:t>ESF/ LOK/ Federācijas/ uzņēmēji</w:t>
            </w:r>
          </w:p>
        </w:tc>
      </w:tr>
      <w:tr w:rsidR="00B8151D" w:rsidRPr="00B8151D" w14:paraId="067F6264"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912BCBD" w14:textId="77777777" w:rsidR="00B8151D" w:rsidRPr="00B8151D" w:rsidRDefault="00B8151D" w:rsidP="00B8151D">
            <w:pPr>
              <w:suppressAutoHyphens/>
              <w:snapToGrid w:val="0"/>
              <w:rPr>
                <w:b/>
                <w:bCs/>
                <w:i/>
                <w:sz w:val="24"/>
                <w:szCs w:val="24"/>
                <w:lang w:eastAsia="en-US"/>
              </w:rPr>
            </w:pPr>
          </w:p>
        </w:tc>
        <w:tc>
          <w:tcPr>
            <w:tcW w:w="2217" w:type="dxa"/>
            <w:vMerge/>
            <w:tcBorders>
              <w:top w:val="single" w:sz="4" w:space="0" w:color="000000"/>
              <w:left w:val="single" w:sz="4" w:space="0" w:color="000000"/>
              <w:bottom w:val="single" w:sz="4" w:space="0" w:color="000000"/>
            </w:tcBorders>
            <w:shd w:val="clear" w:color="auto" w:fill="auto"/>
          </w:tcPr>
          <w:p w14:paraId="4EDF66D1" w14:textId="77777777" w:rsidR="00B8151D" w:rsidRPr="00B8151D" w:rsidRDefault="00B8151D" w:rsidP="00B8151D">
            <w:pPr>
              <w:suppressAutoHyphens/>
              <w:snapToGrid w:val="0"/>
              <w:spacing w:after="160" w:line="254" w:lineRule="auto"/>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B7836B1" w14:textId="77777777" w:rsidR="00B8151D" w:rsidRPr="00B8151D" w:rsidRDefault="00B8151D" w:rsidP="00B8151D">
            <w:pPr>
              <w:suppressAutoHyphens/>
              <w:rPr>
                <w:sz w:val="24"/>
                <w:szCs w:val="24"/>
                <w:lang w:eastAsia="zh-CN"/>
              </w:rPr>
            </w:pPr>
            <w:r w:rsidRPr="00B8151D">
              <w:rPr>
                <w:sz w:val="24"/>
                <w:szCs w:val="24"/>
                <w:lang w:eastAsia="zh-CN"/>
              </w:rPr>
              <w:t>2.2.4. Veicināts sporta pasākumu apmeklējums.</w:t>
            </w:r>
          </w:p>
        </w:tc>
        <w:tc>
          <w:tcPr>
            <w:tcW w:w="2217" w:type="dxa"/>
            <w:tcBorders>
              <w:top w:val="single" w:sz="4" w:space="0" w:color="000000"/>
              <w:left w:val="single" w:sz="4" w:space="0" w:color="000000"/>
              <w:bottom w:val="single" w:sz="4" w:space="0" w:color="000000"/>
            </w:tcBorders>
            <w:shd w:val="clear" w:color="auto" w:fill="auto"/>
          </w:tcPr>
          <w:p w14:paraId="7DD70B2D" w14:textId="77777777" w:rsidR="00B8151D" w:rsidRPr="00B8151D" w:rsidRDefault="00B8151D" w:rsidP="00B8151D">
            <w:pPr>
              <w:suppressAutoHyphens/>
              <w:rPr>
                <w:sz w:val="24"/>
                <w:szCs w:val="24"/>
                <w:lang w:eastAsia="zh-CN"/>
              </w:rPr>
            </w:pPr>
            <w:r w:rsidRPr="00B8151D">
              <w:rPr>
                <w:sz w:val="24"/>
                <w:szCs w:val="24"/>
                <w:lang w:eastAsia="en-US"/>
              </w:rPr>
              <w:t>Pastāvīgi</w:t>
            </w:r>
          </w:p>
        </w:tc>
        <w:tc>
          <w:tcPr>
            <w:tcW w:w="2217" w:type="dxa"/>
            <w:tcBorders>
              <w:top w:val="single" w:sz="4" w:space="0" w:color="000000"/>
              <w:left w:val="single" w:sz="4" w:space="0" w:color="000000"/>
              <w:bottom w:val="single" w:sz="4" w:space="0" w:color="000000"/>
            </w:tcBorders>
            <w:shd w:val="clear" w:color="auto" w:fill="auto"/>
          </w:tcPr>
          <w:p w14:paraId="3DD4A653" w14:textId="77777777" w:rsidR="00B8151D" w:rsidRPr="00B8151D" w:rsidRDefault="00B8151D" w:rsidP="00B8151D">
            <w:pPr>
              <w:suppressAutoHyphens/>
              <w:rPr>
                <w:sz w:val="24"/>
                <w:szCs w:val="24"/>
                <w:lang w:eastAsia="en-US"/>
              </w:rPr>
            </w:pPr>
            <w:r w:rsidRPr="00B8151D">
              <w:rPr>
                <w:sz w:val="24"/>
                <w:szCs w:val="24"/>
                <w:lang w:eastAsia="en-US"/>
              </w:rPr>
              <w:t>Sporta pārvalde</w:t>
            </w:r>
          </w:p>
        </w:tc>
        <w:tc>
          <w:tcPr>
            <w:tcW w:w="2216" w:type="dxa"/>
            <w:tcBorders>
              <w:top w:val="single" w:sz="4" w:space="0" w:color="000000"/>
              <w:left w:val="single" w:sz="4" w:space="0" w:color="000000"/>
              <w:bottom w:val="single" w:sz="4" w:space="0" w:color="000000"/>
            </w:tcBorders>
            <w:shd w:val="clear" w:color="auto" w:fill="auto"/>
          </w:tcPr>
          <w:p w14:paraId="21FD8410"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Gulbenes BJSS</w:t>
            </w:r>
            <w:r w:rsidRPr="00B8151D">
              <w:rPr>
                <w:sz w:val="24"/>
                <w:szCs w:val="24"/>
                <w:lang w:eastAsia="en-US"/>
              </w:rPr>
              <w:t>/ 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5C01F59" w14:textId="77777777" w:rsidR="00B8151D" w:rsidRPr="00B8151D" w:rsidRDefault="00B8151D" w:rsidP="00B8151D">
            <w:pPr>
              <w:suppressAutoHyphens/>
              <w:rPr>
                <w:sz w:val="24"/>
                <w:szCs w:val="24"/>
                <w:lang w:eastAsia="en-US"/>
              </w:rPr>
            </w:pPr>
            <w:r w:rsidRPr="00B8151D">
              <w:rPr>
                <w:sz w:val="24"/>
                <w:szCs w:val="24"/>
                <w:lang w:eastAsia="en-US"/>
              </w:rPr>
              <w:t>Pašvaldības/ cits</w:t>
            </w:r>
          </w:p>
        </w:tc>
      </w:tr>
      <w:tr w:rsidR="00B8151D" w:rsidRPr="00B8151D" w14:paraId="48F8D5A4" w14:textId="77777777" w:rsidTr="00662E80">
        <w:tc>
          <w:tcPr>
            <w:tcW w:w="2216" w:type="dxa"/>
            <w:tcBorders>
              <w:top w:val="single" w:sz="4" w:space="0" w:color="000000"/>
              <w:left w:val="single" w:sz="4" w:space="0" w:color="000000"/>
              <w:bottom w:val="single" w:sz="4" w:space="0" w:color="000000"/>
            </w:tcBorders>
            <w:shd w:val="clear" w:color="auto" w:fill="auto"/>
          </w:tcPr>
          <w:p w14:paraId="5FEE4DA0" w14:textId="77777777" w:rsidR="00B8151D" w:rsidRPr="00B8151D" w:rsidRDefault="00B8151D" w:rsidP="00B8151D">
            <w:pPr>
              <w:suppressAutoHyphens/>
              <w:rPr>
                <w:i/>
                <w:color w:val="000000"/>
                <w:sz w:val="24"/>
                <w:szCs w:val="24"/>
                <w:lang w:eastAsia="zh-CN"/>
              </w:rPr>
            </w:pPr>
            <w:r w:rsidRPr="00B8151D">
              <w:rPr>
                <w:b/>
                <w:bCs/>
                <w:i/>
                <w:color w:val="000000"/>
                <w:sz w:val="24"/>
                <w:szCs w:val="24"/>
                <w:lang w:eastAsia="zh-CN"/>
              </w:rPr>
              <w:t xml:space="preserve">3. </w:t>
            </w:r>
            <w:r w:rsidRPr="00B8151D">
              <w:rPr>
                <w:b/>
                <w:i/>
                <w:color w:val="000000"/>
                <w:sz w:val="24"/>
                <w:szCs w:val="24"/>
                <w:lang w:eastAsia="zh-CN"/>
              </w:rPr>
              <w:t xml:space="preserve">Atbalstīt novada sporta </w:t>
            </w:r>
            <w:r w:rsidRPr="00B8151D">
              <w:rPr>
                <w:b/>
                <w:i/>
                <w:color w:val="000000"/>
                <w:sz w:val="24"/>
                <w:szCs w:val="24"/>
                <w:lang w:eastAsia="zh-CN"/>
              </w:rPr>
              <w:lastRenderedPageBreak/>
              <w:t>organizācijas, iesaistot tos novada čempionātu organizēšanā un aktīva dzīvesveida veicināšanā visām sabiedrības grupām</w:t>
            </w:r>
          </w:p>
        </w:tc>
        <w:tc>
          <w:tcPr>
            <w:tcW w:w="2217" w:type="dxa"/>
            <w:vMerge w:val="restart"/>
            <w:tcBorders>
              <w:top w:val="single" w:sz="4" w:space="0" w:color="000000"/>
              <w:left w:val="single" w:sz="4" w:space="0" w:color="000000"/>
              <w:bottom w:val="single" w:sz="4" w:space="0" w:color="000000"/>
            </w:tcBorders>
            <w:shd w:val="clear" w:color="auto" w:fill="auto"/>
          </w:tcPr>
          <w:p w14:paraId="5424CEE9"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lastRenderedPageBreak/>
              <w:t>3.1.</w:t>
            </w:r>
            <w:r w:rsidRPr="00B8151D">
              <w:rPr>
                <w:i/>
                <w:color w:val="000000"/>
                <w:sz w:val="24"/>
                <w:szCs w:val="24"/>
                <w:lang w:eastAsia="zh-CN"/>
              </w:rPr>
              <w:t xml:space="preserve"> </w:t>
            </w:r>
            <w:r w:rsidRPr="00B8151D">
              <w:rPr>
                <w:color w:val="000000"/>
                <w:sz w:val="24"/>
                <w:szCs w:val="24"/>
                <w:lang w:eastAsia="zh-CN"/>
              </w:rPr>
              <w:t>Sekmēt sporta organizāciju atbalstu</w:t>
            </w:r>
            <w:r w:rsidRPr="00B8151D">
              <w:rPr>
                <w:i/>
                <w:color w:val="000000"/>
                <w:sz w:val="24"/>
                <w:szCs w:val="24"/>
                <w:lang w:eastAsia="zh-CN"/>
              </w:rPr>
              <w:t xml:space="preserve"> </w:t>
            </w:r>
          </w:p>
          <w:p w14:paraId="2322AE0B" w14:textId="77777777" w:rsidR="00B8151D" w:rsidRPr="00B8151D" w:rsidRDefault="00B8151D" w:rsidP="00B8151D">
            <w:pPr>
              <w:suppressAutoHyphens/>
              <w:spacing w:after="160" w:line="254" w:lineRule="auto"/>
              <w:rPr>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47B96F8"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lastRenderedPageBreak/>
              <w:t xml:space="preserve">3.1.1. Atbalstītas sporta organizācijas </w:t>
            </w:r>
            <w:r w:rsidRPr="00B8151D">
              <w:rPr>
                <w:color w:val="000000"/>
                <w:sz w:val="24"/>
                <w:szCs w:val="24"/>
                <w:lang w:eastAsia="zh-CN"/>
              </w:rPr>
              <w:lastRenderedPageBreak/>
              <w:t>sporta pasākumu organizēšanā.</w:t>
            </w:r>
          </w:p>
        </w:tc>
        <w:tc>
          <w:tcPr>
            <w:tcW w:w="2217" w:type="dxa"/>
            <w:tcBorders>
              <w:top w:val="single" w:sz="4" w:space="0" w:color="000000"/>
              <w:left w:val="single" w:sz="4" w:space="0" w:color="000000"/>
              <w:bottom w:val="single" w:sz="4" w:space="0" w:color="000000"/>
            </w:tcBorders>
            <w:shd w:val="clear" w:color="auto" w:fill="auto"/>
          </w:tcPr>
          <w:p w14:paraId="145B59B3" w14:textId="77777777" w:rsidR="00B8151D" w:rsidRPr="00B8151D" w:rsidRDefault="00B8151D" w:rsidP="00B8151D">
            <w:pPr>
              <w:suppressAutoHyphens/>
              <w:rPr>
                <w:sz w:val="24"/>
                <w:szCs w:val="24"/>
                <w:lang w:eastAsia="zh-CN"/>
              </w:rPr>
            </w:pPr>
            <w:r w:rsidRPr="00B8151D">
              <w:rPr>
                <w:sz w:val="24"/>
                <w:szCs w:val="24"/>
                <w:lang w:eastAsia="zh-CN"/>
              </w:rPr>
              <w:lastRenderedPageBreak/>
              <w:t>Pastāvīgi</w:t>
            </w:r>
          </w:p>
          <w:p w14:paraId="0F8CE4F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B37E53E" w14:textId="77777777" w:rsidR="00B8151D" w:rsidRPr="00B8151D" w:rsidRDefault="00B8151D" w:rsidP="00B8151D">
            <w:pPr>
              <w:suppressAutoHyphens/>
              <w:rPr>
                <w:sz w:val="24"/>
                <w:szCs w:val="24"/>
                <w:lang w:eastAsia="en-US"/>
              </w:rPr>
            </w:pPr>
            <w:r w:rsidRPr="00B8151D">
              <w:rPr>
                <w:sz w:val="24"/>
                <w:szCs w:val="24"/>
                <w:lang w:eastAsia="en-US"/>
              </w:rPr>
              <w:t>Sporta pārvalde/ Sporta organizācijas</w:t>
            </w:r>
          </w:p>
        </w:tc>
        <w:tc>
          <w:tcPr>
            <w:tcW w:w="2216" w:type="dxa"/>
            <w:tcBorders>
              <w:top w:val="single" w:sz="4" w:space="0" w:color="000000"/>
              <w:left w:val="single" w:sz="4" w:space="0" w:color="000000"/>
              <w:bottom w:val="single" w:sz="4" w:space="0" w:color="000000"/>
            </w:tcBorders>
            <w:shd w:val="clear" w:color="auto" w:fill="auto"/>
          </w:tcPr>
          <w:p w14:paraId="1A624063" w14:textId="77777777" w:rsidR="00B8151D" w:rsidRPr="00B8151D" w:rsidRDefault="00B8151D" w:rsidP="00B8151D">
            <w:pPr>
              <w:suppressAutoHyphens/>
              <w:rPr>
                <w:sz w:val="24"/>
                <w:szCs w:val="24"/>
                <w:lang w:eastAsia="zh-CN"/>
              </w:rPr>
            </w:pPr>
            <w:r w:rsidRPr="00B8151D">
              <w:rPr>
                <w:sz w:val="24"/>
                <w:szCs w:val="24"/>
                <w:lang w:eastAsia="zh-CN"/>
              </w:rPr>
              <w:t>Sporta komisija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4CC6AB"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0A6E6A83" w14:textId="77777777" w:rsidR="00B8151D" w:rsidRPr="00B8151D" w:rsidRDefault="00B8151D" w:rsidP="00B8151D">
            <w:pPr>
              <w:suppressAutoHyphens/>
              <w:rPr>
                <w:sz w:val="24"/>
                <w:szCs w:val="24"/>
                <w:lang w:eastAsia="zh-CN"/>
              </w:rPr>
            </w:pPr>
          </w:p>
        </w:tc>
      </w:tr>
      <w:tr w:rsidR="00B8151D" w:rsidRPr="00B8151D" w14:paraId="329C0BC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D28DB4F"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3721A4C"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B67C314"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3.1.2. Atbalstītas sporta organizācijas sporta neformālās izglītības programmu īstenošanā, nodrošinot to pārraudzību.</w:t>
            </w:r>
          </w:p>
        </w:tc>
        <w:tc>
          <w:tcPr>
            <w:tcW w:w="2217" w:type="dxa"/>
            <w:tcBorders>
              <w:top w:val="single" w:sz="4" w:space="0" w:color="000000"/>
              <w:left w:val="single" w:sz="4" w:space="0" w:color="000000"/>
              <w:bottom w:val="single" w:sz="4" w:space="0" w:color="000000"/>
            </w:tcBorders>
            <w:shd w:val="clear" w:color="auto" w:fill="auto"/>
          </w:tcPr>
          <w:p w14:paraId="56B3BEA4"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48A57477"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E71DFBC"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 xml:space="preserve">Sporta pārvalde/ Izglītības pārvalde </w:t>
            </w:r>
          </w:p>
        </w:tc>
        <w:tc>
          <w:tcPr>
            <w:tcW w:w="2216" w:type="dxa"/>
            <w:tcBorders>
              <w:top w:val="single" w:sz="4" w:space="0" w:color="000000"/>
              <w:left w:val="single" w:sz="4" w:space="0" w:color="000000"/>
              <w:bottom w:val="single" w:sz="4" w:space="0" w:color="000000"/>
            </w:tcBorders>
            <w:shd w:val="clear" w:color="auto" w:fill="auto"/>
          </w:tcPr>
          <w:p w14:paraId="41A0F55B" w14:textId="77777777" w:rsidR="00B8151D" w:rsidRPr="00B8151D" w:rsidRDefault="00B8151D" w:rsidP="00B8151D">
            <w:pPr>
              <w:suppressAutoHyphens/>
              <w:rPr>
                <w:sz w:val="24"/>
                <w:szCs w:val="24"/>
                <w:lang w:eastAsia="en-US"/>
              </w:rPr>
            </w:pPr>
            <w:r w:rsidRPr="00B8151D">
              <w:rPr>
                <w:sz w:val="24"/>
                <w:szCs w:val="24"/>
                <w:lang w:eastAsia="en-US"/>
              </w:rPr>
              <w:t xml:space="preserve">Sporta organizācijas/ </w:t>
            </w:r>
            <w:r w:rsidRPr="00B8151D">
              <w:rPr>
                <w:sz w:val="24"/>
                <w:szCs w:val="24"/>
                <w:lang w:eastAsia="zh-CN"/>
              </w:rPr>
              <w:t>Gulbenes BJSS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6F17787"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08835D39" w14:textId="77777777" w:rsidR="00B8151D" w:rsidRPr="00B8151D" w:rsidRDefault="00B8151D" w:rsidP="00B8151D">
            <w:pPr>
              <w:suppressAutoHyphens/>
              <w:rPr>
                <w:sz w:val="24"/>
                <w:szCs w:val="24"/>
                <w:lang w:eastAsia="zh-CN"/>
              </w:rPr>
            </w:pPr>
          </w:p>
        </w:tc>
      </w:tr>
      <w:tr w:rsidR="00B8151D" w:rsidRPr="00B8151D" w14:paraId="267A8D1E"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77BBFDC"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517C1F1B"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1C233E4"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3.1.3. Veicināta sporta organizāciju sadarbība ar blakus novadiem un ārvalstu sadarbības partneriem.</w:t>
            </w:r>
          </w:p>
        </w:tc>
        <w:tc>
          <w:tcPr>
            <w:tcW w:w="2217" w:type="dxa"/>
            <w:tcBorders>
              <w:top w:val="single" w:sz="4" w:space="0" w:color="000000"/>
              <w:left w:val="single" w:sz="4" w:space="0" w:color="000000"/>
              <w:bottom w:val="single" w:sz="4" w:space="0" w:color="000000"/>
            </w:tcBorders>
            <w:shd w:val="clear" w:color="auto" w:fill="auto"/>
          </w:tcPr>
          <w:p w14:paraId="324D6694"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5E6510C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642B541"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28307993"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66B4B2A6"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Sporta organizācijas</w:t>
            </w:r>
            <w:r w:rsidRPr="00B8151D">
              <w:rPr>
                <w:sz w:val="24"/>
                <w:szCs w:val="24"/>
                <w:lang w:eastAsia="zh-CN"/>
              </w:rPr>
              <w:t xml:space="preserve"> </w:t>
            </w:r>
          </w:p>
          <w:p w14:paraId="3D3677A0"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D980F7C" w14:textId="77777777" w:rsidR="00B8151D" w:rsidRPr="00B8151D" w:rsidRDefault="00B8151D" w:rsidP="00B8151D">
            <w:pPr>
              <w:suppressAutoHyphens/>
              <w:rPr>
                <w:sz w:val="24"/>
                <w:szCs w:val="24"/>
                <w:lang w:eastAsia="zh-CN"/>
              </w:rPr>
            </w:pPr>
            <w:r w:rsidRPr="00B8151D">
              <w:rPr>
                <w:sz w:val="24"/>
                <w:szCs w:val="24"/>
                <w:lang w:eastAsia="zh-CN"/>
              </w:rPr>
              <w:t>Pašvaldības/ cits/ ESF</w:t>
            </w:r>
          </w:p>
          <w:p w14:paraId="7D970A7E" w14:textId="77777777" w:rsidR="00B8151D" w:rsidRPr="00B8151D" w:rsidRDefault="00B8151D" w:rsidP="00B8151D">
            <w:pPr>
              <w:suppressAutoHyphens/>
              <w:rPr>
                <w:sz w:val="24"/>
                <w:szCs w:val="24"/>
                <w:lang w:eastAsia="zh-CN"/>
              </w:rPr>
            </w:pPr>
          </w:p>
        </w:tc>
      </w:tr>
      <w:tr w:rsidR="00B8151D" w:rsidRPr="00B8151D" w14:paraId="0FC670D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6848FCA"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68D14B1"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D5FC21C" w14:textId="77777777" w:rsidR="00B8151D" w:rsidRPr="00B8151D" w:rsidRDefault="00B8151D" w:rsidP="00B8151D">
            <w:pPr>
              <w:suppressAutoHyphens/>
              <w:rPr>
                <w:color w:val="C00000"/>
                <w:sz w:val="24"/>
                <w:szCs w:val="24"/>
                <w:lang w:eastAsia="zh-CN"/>
              </w:rPr>
            </w:pPr>
            <w:r w:rsidRPr="00B8151D">
              <w:rPr>
                <w:color w:val="000000"/>
                <w:sz w:val="24"/>
                <w:szCs w:val="24"/>
                <w:lang w:eastAsia="zh-CN"/>
              </w:rPr>
              <w:t>3.1.4. Organizēti braucieni sporta interesentiem uz augsta līmeņa sporta sacensībām un pasākumiem.</w:t>
            </w:r>
          </w:p>
        </w:tc>
        <w:tc>
          <w:tcPr>
            <w:tcW w:w="2217" w:type="dxa"/>
            <w:tcBorders>
              <w:top w:val="single" w:sz="4" w:space="0" w:color="000000"/>
              <w:left w:val="single" w:sz="4" w:space="0" w:color="000000"/>
              <w:bottom w:val="single" w:sz="4" w:space="0" w:color="000000"/>
            </w:tcBorders>
            <w:shd w:val="clear" w:color="auto" w:fill="auto"/>
          </w:tcPr>
          <w:p w14:paraId="6DA69704"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AFC756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230E17C"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18472F8F"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7DF84ECC" w14:textId="77777777" w:rsidR="00B8151D" w:rsidRPr="00B8151D" w:rsidRDefault="00B8151D" w:rsidP="00B8151D">
            <w:pPr>
              <w:suppressAutoHyphens/>
              <w:rPr>
                <w:sz w:val="24"/>
                <w:szCs w:val="24"/>
                <w:lang w:eastAsia="zh-CN"/>
              </w:rPr>
            </w:pPr>
            <w:r w:rsidRPr="00B8151D">
              <w:rPr>
                <w:sz w:val="24"/>
                <w:szCs w:val="24"/>
                <w:lang w:eastAsia="zh-CN"/>
              </w:rPr>
              <w:t>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9F3DDBF"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5B8EC91E" w14:textId="77777777" w:rsidR="00B8151D" w:rsidRPr="00B8151D" w:rsidRDefault="00B8151D" w:rsidP="00B8151D">
            <w:pPr>
              <w:suppressAutoHyphens/>
              <w:rPr>
                <w:sz w:val="24"/>
                <w:szCs w:val="24"/>
                <w:lang w:eastAsia="zh-CN"/>
              </w:rPr>
            </w:pPr>
            <w:r w:rsidRPr="00B8151D">
              <w:rPr>
                <w:sz w:val="24"/>
                <w:szCs w:val="24"/>
                <w:lang w:eastAsia="zh-CN"/>
              </w:rPr>
              <w:t>cits</w:t>
            </w:r>
          </w:p>
        </w:tc>
      </w:tr>
      <w:tr w:rsidR="00B8151D" w:rsidRPr="00B8151D" w14:paraId="041564CC"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AE3EC5B"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4EF2964"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6139C00"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 xml:space="preserve">3.1.5. Organizētas diskusijas, semināri, </w:t>
            </w:r>
            <w:r w:rsidRPr="00B8151D">
              <w:rPr>
                <w:color w:val="000000"/>
                <w:sz w:val="24"/>
                <w:szCs w:val="24"/>
                <w:lang w:eastAsia="zh-CN"/>
              </w:rPr>
              <w:lastRenderedPageBreak/>
              <w:t>tikšanās dažādu institūciju un interesentu starpā par sporta jomai aktuālu jautājumu risināšanu.</w:t>
            </w:r>
          </w:p>
        </w:tc>
        <w:tc>
          <w:tcPr>
            <w:tcW w:w="2217" w:type="dxa"/>
            <w:tcBorders>
              <w:top w:val="single" w:sz="4" w:space="0" w:color="000000"/>
              <w:left w:val="single" w:sz="4" w:space="0" w:color="000000"/>
              <w:bottom w:val="single" w:sz="4" w:space="0" w:color="000000"/>
            </w:tcBorders>
            <w:shd w:val="clear" w:color="auto" w:fill="auto"/>
          </w:tcPr>
          <w:p w14:paraId="39546818" w14:textId="77777777" w:rsidR="00B8151D" w:rsidRPr="00B8151D" w:rsidRDefault="00B8151D" w:rsidP="00B8151D">
            <w:pPr>
              <w:suppressAutoHyphens/>
              <w:rPr>
                <w:sz w:val="24"/>
                <w:szCs w:val="24"/>
                <w:lang w:eastAsia="zh-CN"/>
              </w:rPr>
            </w:pPr>
            <w:r w:rsidRPr="00B8151D">
              <w:rPr>
                <w:sz w:val="24"/>
                <w:szCs w:val="24"/>
                <w:lang w:eastAsia="zh-CN"/>
              </w:rPr>
              <w:lastRenderedPageBreak/>
              <w:t>Pastāvīgi</w:t>
            </w:r>
          </w:p>
          <w:p w14:paraId="762A2E1E"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B382717"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4440704D" w14:textId="77777777" w:rsidR="00B8151D" w:rsidRPr="00B8151D" w:rsidRDefault="00B8151D" w:rsidP="00B8151D">
            <w:pPr>
              <w:suppressAutoHyphens/>
              <w:rPr>
                <w:sz w:val="24"/>
                <w:szCs w:val="24"/>
                <w:lang w:eastAsia="en-US"/>
              </w:rPr>
            </w:pPr>
          </w:p>
        </w:tc>
        <w:tc>
          <w:tcPr>
            <w:tcW w:w="2216" w:type="dxa"/>
            <w:tcBorders>
              <w:top w:val="single" w:sz="4" w:space="0" w:color="000000"/>
              <w:left w:val="single" w:sz="4" w:space="0" w:color="000000"/>
              <w:bottom w:val="single" w:sz="4" w:space="0" w:color="000000"/>
            </w:tcBorders>
            <w:shd w:val="clear" w:color="auto" w:fill="auto"/>
          </w:tcPr>
          <w:p w14:paraId="772116BB" w14:textId="77777777" w:rsidR="00B8151D" w:rsidRPr="00B8151D" w:rsidRDefault="00B8151D" w:rsidP="00B8151D">
            <w:pPr>
              <w:suppressAutoHyphens/>
              <w:rPr>
                <w:sz w:val="24"/>
                <w:szCs w:val="24"/>
                <w:lang w:eastAsia="zh-CN"/>
              </w:rPr>
            </w:pPr>
            <w:r w:rsidRPr="00B8151D">
              <w:rPr>
                <w:sz w:val="24"/>
                <w:szCs w:val="24"/>
                <w:lang w:eastAsia="zh-CN"/>
              </w:rPr>
              <w:t>Sporta organizācijas</w:t>
            </w:r>
          </w:p>
          <w:p w14:paraId="4B71FF31"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F57CCFF"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16603672" w14:textId="77777777" w:rsidR="00B8151D" w:rsidRPr="00B8151D" w:rsidRDefault="00B8151D" w:rsidP="00B8151D">
            <w:pPr>
              <w:suppressAutoHyphens/>
              <w:rPr>
                <w:sz w:val="24"/>
                <w:szCs w:val="24"/>
                <w:lang w:eastAsia="zh-CN"/>
              </w:rPr>
            </w:pPr>
          </w:p>
        </w:tc>
      </w:tr>
      <w:tr w:rsidR="00B8151D" w:rsidRPr="00B8151D" w14:paraId="03125600"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3C88E1F" w14:textId="77777777" w:rsidR="00B8151D" w:rsidRPr="00B8151D" w:rsidRDefault="00B8151D" w:rsidP="00B8151D">
            <w:pPr>
              <w:suppressAutoHyphens/>
              <w:snapToGrid w:val="0"/>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000114F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3.2. Atbalstīt senioru-veterānu sportu</w:t>
            </w:r>
          </w:p>
          <w:p w14:paraId="448D9860" w14:textId="77777777" w:rsidR="00B8151D" w:rsidRPr="00B8151D" w:rsidRDefault="00B8151D" w:rsidP="00B8151D">
            <w:pPr>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71B7C83"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3.2.1. Veicināta veterānu sporta kuba izveide.</w:t>
            </w:r>
          </w:p>
        </w:tc>
        <w:tc>
          <w:tcPr>
            <w:tcW w:w="2217" w:type="dxa"/>
            <w:tcBorders>
              <w:top w:val="single" w:sz="4" w:space="0" w:color="000000"/>
              <w:left w:val="single" w:sz="4" w:space="0" w:color="000000"/>
              <w:bottom w:val="single" w:sz="4" w:space="0" w:color="000000"/>
            </w:tcBorders>
            <w:shd w:val="clear" w:color="auto" w:fill="auto"/>
          </w:tcPr>
          <w:p w14:paraId="44846290"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5C6184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B9D9609" w14:textId="77777777" w:rsidR="00B8151D" w:rsidRPr="00B8151D" w:rsidRDefault="00B8151D" w:rsidP="00B8151D">
            <w:pPr>
              <w:suppressAutoHyphens/>
              <w:rPr>
                <w:sz w:val="24"/>
                <w:szCs w:val="24"/>
                <w:lang w:eastAsia="zh-CN"/>
              </w:rPr>
            </w:pPr>
            <w:r w:rsidRPr="00B8151D">
              <w:rPr>
                <w:sz w:val="24"/>
                <w:szCs w:val="24"/>
                <w:lang w:eastAsia="zh-CN"/>
              </w:rPr>
              <w:t xml:space="preserve">Sporta pārvalde </w:t>
            </w:r>
          </w:p>
          <w:p w14:paraId="2791ACFD"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1AA637F6" w14:textId="77777777" w:rsidR="00B8151D" w:rsidRPr="00B8151D" w:rsidRDefault="00B8151D" w:rsidP="00B8151D">
            <w:pPr>
              <w:suppressAutoHyphens/>
              <w:rPr>
                <w:sz w:val="24"/>
                <w:szCs w:val="24"/>
                <w:lang w:eastAsia="zh-CN"/>
              </w:rPr>
            </w:pPr>
            <w:r w:rsidRPr="00B8151D">
              <w:rPr>
                <w:sz w:val="24"/>
                <w:szCs w:val="24"/>
                <w:lang w:eastAsia="zh-CN"/>
              </w:rPr>
              <w:t>Sporta veterāni</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5BD87DE"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Pašvaldības/ cits</w:t>
            </w:r>
          </w:p>
        </w:tc>
      </w:tr>
      <w:tr w:rsidR="00B8151D" w:rsidRPr="00B8151D" w14:paraId="1B707D5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179E556"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C5FFBF1"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9514C74"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3.2.2. Atbalstīta Gulbenes novada veterānu dalība nacionāla un starptautiska mēroga veterānu sporta pasākumos</w:t>
            </w:r>
          </w:p>
        </w:tc>
        <w:tc>
          <w:tcPr>
            <w:tcW w:w="2217" w:type="dxa"/>
            <w:tcBorders>
              <w:top w:val="single" w:sz="4" w:space="0" w:color="000000"/>
              <w:left w:val="single" w:sz="4" w:space="0" w:color="000000"/>
              <w:bottom w:val="single" w:sz="4" w:space="0" w:color="000000"/>
            </w:tcBorders>
            <w:shd w:val="clear" w:color="auto" w:fill="auto"/>
          </w:tcPr>
          <w:p w14:paraId="7EEEDA60"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C3C85B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8E2AC9A" w14:textId="77777777" w:rsidR="00B8151D" w:rsidRPr="00B8151D" w:rsidRDefault="00B8151D" w:rsidP="00B8151D">
            <w:pPr>
              <w:suppressAutoHyphens/>
              <w:rPr>
                <w:sz w:val="24"/>
                <w:szCs w:val="24"/>
                <w:lang w:eastAsia="zh-CN"/>
              </w:rPr>
            </w:pPr>
            <w:r w:rsidRPr="00B8151D">
              <w:rPr>
                <w:sz w:val="24"/>
                <w:szCs w:val="24"/>
                <w:lang w:eastAsia="zh-CN"/>
              </w:rPr>
              <w:t xml:space="preserve">Sporta pārvalde </w:t>
            </w:r>
          </w:p>
          <w:p w14:paraId="1B0451BC"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FC05F35" w14:textId="77777777" w:rsidR="00B8151D" w:rsidRPr="00B8151D" w:rsidRDefault="00B8151D" w:rsidP="00B8151D">
            <w:pPr>
              <w:suppressAutoHyphens/>
              <w:rPr>
                <w:sz w:val="24"/>
                <w:szCs w:val="24"/>
                <w:lang w:eastAsia="zh-CN"/>
              </w:rPr>
            </w:pPr>
            <w:r w:rsidRPr="00B8151D">
              <w:rPr>
                <w:sz w:val="24"/>
                <w:szCs w:val="24"/>
                <w:lang w:eastAsia="zh-CN"/>
              </w:rPr>
              <w:t>Sporta veterāni/ 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21139C9"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49E2C370" w14:textId="77777777" w:rsidR="00B8151D" w:rsidRPr="00B8151D" w:rsidRDefault="00B8151D" w:rsidP="00B8151D">
            <w:pPr>
              <w:suppressAutoHyphens/>
              <w:rPr>
                <w:sz w:val="24"/>
                <w:szCs w:val="24"/>
                <w:lang w:eastAsia="zh-CN"/>
              </w:rPr>
            </w:pPr>
          </w:p>
        </w:tc>
      </w:tr>
      <w:tr w:rsidR="00B8151D" w:rsidRPr="00B8151D" w14:paraId="47C96D6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5859B1F"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319CBB4C"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4CA0D93"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3.2.3. Organizētas sporta sacensības veterāniem citu sporta pasākumu ietvaros</w:t>
            </w:r>
          </w:p>
        </w:tc>
        <w:tc>
          <w:tcPr>
            <w:tcW w:w="2217" w:type="dxa"/>
            <w:tcBorders>
              <w:top w:val="single" w:sz="4" w:space="0" w:color="000000"/>
              <w:left w:val="single" w:sz="4" w:space="0" w:color="000000"/>
              <w:bottom w:val="single" w:sz="4" w:space="0" w:color="000000"/>
            </w:tcBorders>
            <w:shd w:val="clear" w:color="auto" w:fill="auto"/>
          </w:tcPr>
          <w:p w14:paraId="3677BEBB"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ADCEF37"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8D1DE4E" w14:textId="77777777" w:rsidR="00B8151D" w:rsidRPr="00B8151D" w:rsidRDefault="00B8151D" w:rsidP="00B8151D">
            <w:pPr>
              <w:suppressAutoHyphens/>
              <w:rPr>
                <w:sz w:val="24"/>
                <w:szCs w:val="24"/>
                <w:lang w:eastAsia="zh-CN"/>
              </w:rPr>
            </w:pPr>
            <w:r w:rsidRPr="00B8151D">
              <w:rPr>
                <w:sz w:val="24"/>
                <w:szCs w:val="24"/>
                <w:lang w:eastAsia="zh-CN"/>
              </w:rPr>
              <w:t xml:space="preserve">Sporta pārvalde </w:t>
            </w:r>
          </w:p>
          <w:p w14:paraId="264A418F"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9C1E218" w14:textId="77777777" w:rsidR="00B8151D" w:rsidRPr="00B8151D" w:rsidRDefault="00B8151D" w:rsidP="00B8151D">
            <w:pPr>
              <w:suppressAutoHyphens/>
              <w:rPr>
                <w:sz w:val="24"/>
                <w:szCs w:val="24"/>
                <w:lang w:eastAsia="zh-CN"/>
              </w:rPr>
            </w:pPr>
            <w:r w:rsidRPr="00B8151D">
              <w:rPr>
                <w:sz w:val="24"/>
                <w:szCs w:val="24"/>
                <w:lang w:eastAsia="zh-CN"/>
              </w:rPr>
              <w:t>Sporta biedrības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E0B6FB5" w14:textId="77777777" w:rsidR="00B8151D" w:rsidRPr="00B8151D" w:rsidRDefault="00B8151D" w:rsidP="00B8151D">
            <w:pPr>
              <w:suppressAutoHyphens/>
              <w:rPr>
                <w:sz w:val="24"/>
                <w:szCs w:val="24"/>
                <w:lang w:eastAsia="zh-CN"/>
              </w:rPr>
            </w:pPr>
            <w:r w:rsidRPr="00B8151D">
              <w:rPr>
                <w:sz w:val="24"/>
                <w:szCs w:val="24"/>
                <w:lang w:eastAsia="zh-CN"/>
              </w:rPr>
              <w:t>Pašvaldības</w:t>
            </w:r>
          </w:p>
        </w:tc>
      </w:tr>
      <w:tr w:rsidR="00B8151D" w:rsidRPr="00B8151D" w14:paraId="1775872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5773C53" w14:textId="77777777" w:rsidR="00B8151D" w:rsidRPr="00B8151D" w:rsidRDefault="00B8151D" w:rsidP="00B8151D">
            <w:pPr>
              <w:suppressAutoHyphens/>
              <w:snapToGrid w:val="0"/>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1A51F434"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3.3.Aktīva dzīvesveida popularizēšana </w:t>
            </w:r>
          </w:p>
          <w:p w14:paraId="55121D45" w14:textId="77777777" w:rsidR="00B8151D" w:rsidRPr="00B8151D" w:rsidRDefault="00B8151D" w:rsidP="00B8151D">
            <w:pPr>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2F9CA9E"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3.3.1.Organizētas sociālās akcijas un aktivitātes aktīva dzīvesveida popularizēšanā</w:t>
            </w:r>
          </w:p>
        </w:tc>
        <w:tc>
          <w:tcPr>
            <w:tcW w:w="2217" w:type="dxa"/>
            <w:tcBorders>
              <w:top w:val="single" w:sz="4" w:space="0" w:color="000000"/>
              <w:left w:val="single" w:sz="4" w:space="0" w:color="000000"/>
              <w:bottom w:val="single" w:sz="4" w:space="0" w:color="000000"/>
            </w:tcBorders>
            <w:shd w:val="clear" w:color="auto" w:fill="auto"/>
          </w:tcPr>
          <w:p w14:paraId="33DECE1D"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59609A7"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7FCFA59" w14:textId="77777777" w:rsidR="00B8151D" w:rsidRPr="00B8151D" w:rsidRDefault="00B8151D" w:rsidP="00B8151D">
            <w:pPr>
              <w:suppressAutoHyphens/>
              <w:rPr>
                <w:sz w:val="24"/>
                <w:szCs w:val="24"/>
                <w:lang w:eastAsia="zh-CN"/>
              </w:rPr>
            </w:pPr>
            <w:r w:rsidRPr="00B8151D">
              <w:rPr>
                <w:sz w:val="24"/>
                <w:szCs w:val="24"/>
                <w:lang w:eastAsia="zh-CN"/>
              </w:rPr>
              <w:t xml:space="preserve">Sporta pārvalde </w:t>
            </w:r>
          </w:p>
          <w:p w14:paraId="6F1D0863"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47D7B8EC"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Attīstības un projektu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9DE126C" w14:textId="77777777" w:rsidR="00B8151D" w:rsidRPr="00B8151D" w:rsidRDefault="00B8151D" w:rsidP="00B8151D">
            <w:pPr>
              <w:suppressAutoHyphens/>
              <w:rPr>
                <w:sz w:val="24"/>
                <w:szCs w:val="24"/>
                <w:lang w:eastAsia="zh-CN"/>
              </w:rPr>
            </w:pPr>
            <w:r w:rsidRPr="00B8151D">
              <w:rPr>
                <w:sz w:val="24"/>
                <w:szCs w:val="24"/>
                <w:lang w:eastAsia="zh-CN"/>
              </w:rPr>
              <w:t>Pašvaldības, ESF</w:t>
            </w:r>
          </w:p>
        </w:tc>
      </w:tr>
      <w:tr w:rsidR="00B8151D" w:rsidRPr="00B8151D" w14:paraId="6BCB0CA6"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2CF0624"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B2B492E"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6A322BB"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 xml:space="preserve">3.3.2.Organizēti pasākumi ģimenēm, </w:t>
            </w:r>
            <w:r w:rsidRPr="00B8151D">
              <w:rPr>
                <w:color w:val="000000"/>
                <w:sz w:val="24"/>
                <w:szCs w:val="24"/>
                <w:lang w:eastAsia="zh-CN"/>
              </w:rPr>
              <w:lastRenderedPageBreak/>
              <w:t>bērniem un jauniešiem</w:t>
            </w:r>
          </w:p>
        </w:tc>
        <w:tc>
          <w:tcPr>
            <w:tcW w:w="2217" w:type="dxa"/>
            <w:tcBorders>
              <w:top w:val="single" w:sz="4" w:space="0" w:color="000000"/>
              <w:left w:val="single" w:sz="4" w:space="0" w:color="000000"/>
              <w:bottom w:val="single" w:sz="4" w:space="0" w:color="000000"/>
            </w:tcBorders>
            <w:shd w:val="clear" w:color="auto" w:fill="auto"/>
          </w:tcPr>
          <w:p w14:paraId="2B78428A" w14:textId="77777777" w:rsidR="00B8151D" w:rsidRPr="00B8151D" w:rsidRDefault="00B8151D" w:rsidP="00B8151D">
            <w:pPr>
              <w:suppressAutoHyphens/>
              <w:rPr>
                <w:sz w:val="24"/>
                <w:szCs w:val="24"/>
                <w:lang w:eastAsia="zh-CN"/>
              </w:rPr>
            </w:pPr>
            <w:r w:rsidRPr="00B8151D">
              <w:rPr>
                <w:sz w:val="24"/>
                <w:szCs w:val="24"/>
                <w:lang w:eastAsia="zh-CN"/>
              </w:rPr>
              <w:lastRenderedPageBreak/>
              <w:t>Pastāvīgi</w:t>
            </w:r>
          </w:p>
          <w:p w14:paraId="3F9D8379"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8C97C8C"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04BBB43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FFC9185" w14:textId="77777777" w:rsidR="00B8151D" w:rsidRPr="00B8151D" w:rsidRDefault="00B8151D" w:rsidP="00B8151D">
            <w:pPr>
              <w:suppressAutoHyphens/>
              <w:rPr>
                <w:sz w:val="24"/>
                <w:szCs w:val="24"/>
                <w:lang w:eastAsia="zh-CN"/>
              </w:rPr>
            </w:pPr>
            <w:r w:rsidRPr="00B8151D">
              <w:rPr>
                <w:sz w:val="24"/>
                <w:szCs w:val="24"/>
                <w:lang w:eastAsia="zh-CN"/>
              </w:rPr>
              <w:t>Kultūras pārvalde/ Gulbenes BJSS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7676D5E"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25DB5EA8" w14:textId="77777777" w:rsidR="00B8151D" w:rsidRPr="00B8151D" w:rsidRDefault="00B8151D" w:rsidP="00B8151D">
            <w:pPr>
              <w:suppressAutoHyphens/>
              <w:rPr>
                <w:sz w:val="24"/>
                <w:szCs w:val="24"/>
                <w:lang w:eastAsia="zh-CN"/>
              </w:rPr>
            </w:pPr>
          </w:p>
        </w:tc>
      </w:tr>
      <w:tr w:rsidR="00B8151D" w:rsidRPr="00B8151D" w14:paraId="23BBBE88"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7B1304B"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3968DFB"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1D19CC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3.3.3. Veicinātas strādājošo sporta aktivitātes</w:t>
            </w:r>
          </w:p>
        </w:tc>
        <w:tc>
          <w:tcPr>
            <w:tcW w:w="2217" w:type="dxa"/>
            <w:tcBorders>
              <w:top w:val="single" w:sz="4" w:space="0" w:color="000000"/>
              <w:left w:val="single" w:sz="4" w:space="0" w:color="000000"/>
              <w:bottom w:val="single" w:sz="4" w:space="0" w:color="000000"/>
            </w:tcBorders>
            <w:shd w:val="clear" w:color="auto" w:fill="auto"/>
          </w:tcPr>
          <w:p w14:paraId="3177E917"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6035E1A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E1FD79C" w14:textId="77777777" w:rsidR="00B8151D" w:rsidRPr="00B8151D" w:rsidRDefault="00B8151D" w:rsidP="00B8151D">
            <w:pPr>
              <w:suppressAutoHyphens/>
              <w:rPr>
                <w:sz w:val="24"/>
                <w:szCs w:val="24"/>
                <w:lang w:eastAsia="zh-CN"/>
              </w:rPr>
            </w:pPr>
            <w:r w:rsidRPr="00B8151D">
              <w:rPr>
                <w:sz w:val="24"/>
                <w:szCs w:val="24"/>
                <w:lang w:eastAsia="zh-CN"/>
              </w:rPr>
              <w:t>Sporta pārvalde</w:t>
            </w:r>
          </w:p>
        </w:tc>
        <w:tc>
          <w:tcPr>
            <w:tcW w:w="2216" w:type="dxa"/>
            <w:tcBorders>
              <w:top w:val="single" w:sz="4" w:space="0" w:color="000000"/>
              <w:left w:val="single" w:sz="4" w:space="0" w:color="000000"/>
              <w:bottom w:val="single" w:sz="4" w:space="0" w:color="000000"/>
            </w:tcBorders>
            <w:shd w:val="clear" w:color="auto" w:fill="auto"/>
          </w:tcPr>
          <w:p w14:paraId="769F37C3"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Valsts un pašvaldības iestādes/ uzņēmumi/ NVO</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52B279A"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739B3135" w14:textId="77777777" w:rsidR="00B8151D" w:rsidRPr="00B8151D" w:rsidRDefault="00B8151D" w:rsidP="00B8151D">
            <w:pPr>
              <w:suppressAutoHyphens/>
              <w:rPr>
                <w:sz w:val="24"/>
                <w:szCs w:val="24"/>
                <w:lang w:eastAsia="zh-CN"/>
              </w:rPr>
            </w:pPr>
          </w:p>
        </w:tc>
      </w:tr>
      <w:tr w:rsidR="00B8151D" w:rsidRPr="00B8151D" w14:paraId="30382AAE" w14:textId="77777777" w:rsidTr="00662E80">
        <w:tc>
          <w:tcPr>
            <w:tcW w:w="2216" w:type="dxa"/>
            <w:tcBorders>
              <w:top w:val="single" w:sz="4" w:space="0" w:color="000000"/>
              <w:left w:val="single" w:sz="4" w:space="0" w:color="000000"/>
              <w:bottom w:val="single" w:sz="4" w:space="0" w:color="000000"/>
            </w:tcBorders>
            <w:shd w:val="clear" w:color="auto" w:fill="auto"/>
          </w:tcPr>
          <w:p w14:paraId="7489400B" w14:textId="77777777" w:rsidR="00B8151D" w:rsidRPr="00B8151D" w:rsidRDefault="00B8151D" w:rsidP="00B8151D">
            <w:pPr>
              <w:suppressAutoHyphens/>
              <w:rPr>
                <w:rFonts w:eastAsia="Calibri"/>
                <w:color w:val="000000"/>
                <w:sz w:val="24"/>
                <w:szCs w:val="24"/>
                <w:lang w:eastAsia="zh-CN"/>
              </w:rPr>
            </w:pPr>
            <w:r w:rsidRPr="00B8151D">
              <w:rPr>
                <w:b/>
                <w:bCs/>
                <w:i/>
                <w:color w:val="000000"/>
                <w:sz w:val="24"/>
                <w:szCs w:val="24"/>
                <w:lang w:eastAsia="zh-CN"/>
              </w:rPr>
              <w:t>4.</w:t>
            </w:r>
            <w:r w:rsidRPr="00B8151D">
              <w:rPr>
                <w:color w:val="000000"/>
                <w:sz w:val="24"/>
                <w:szCs w:val="24"/>
                <w:lang w:eastAsia="zh-CN"/>
              </w:rPr>
              <w:t xml:space="preserve"> </w:t>
            </w:r>
            <w:r w:rsidRPr="00B8151D">
              <w:rPr>
                <w:b/>
                <w:i/>
                <w:color w:val="000000"/>
                <w:sz w:val="24"/>
                <w:szCs w:val="24"/>
                <w:lang w:eastAsia="zh-CN"/>
              </w:rPr>
              <w:t>Attīstīt sporta un aktīvās atpūtas infrastruktūru novadā</w:t>
            </w:r>
          </w:p>
          <w:p w14:paraId="506AE1A1" w14:textId="77777777" w:rsidR="00B8151D" w:rsidRPr="00B8151D" w:rsidRDefault="00B8151D" w:rsidP="00B8151D">
            <w:pPr>
              <w:suppressAutoHyphens/>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2F5EAC3D"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4.1.Sporta infrastruktūras objektu būvniecība un atbalsts sporta infrastruktūras attīstības projektiem </w:t>
            </w:r>
          </w:p>
          <w:p w14:paraId="5E027654" w14:textId="77777777" w:rsidR="00B8151D" w:rsidRPr="00B8151D" w:rsidRDefault="00B8151D" w:rsidP="00B8151D">
            <w:pPr>
              <w:suppressAutoHyphens/>
              <w:rPr>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F824A03"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 xml:space="preserve">4.1.1. Piešķirts finansējums sporta infrastruktūras objektu attīstībai atbilstoši pašvaldības plānošanas dokumentiem </w:t>
            </w:r>
          </w:p>
        </w:tc>
        <w:tc>
          <w:tcPr>
            <w:tcW w:w="2217" w:type="dxa"/>
            <w:tcBorders>
              <w:top w:val="single" w:sz="4" w:space="0" w:color="000000"/>
              <w:left w:val="single" w:sz="4" w:space="0" w:color="000000"/>
              <w:bottom w:val="single" w:sz="4" w:space="0" w:color="000000"/>
            </w:tcBorders>
            <w:shd w:val="clear" w:color="auto" w:fill="auto"/>
          </w:tcPr>
          <w:p w14:paraId="645E123B" w14:textId="77777777" w:rsidR="00B8151D" w:rsidRPr="00B8151D" w:rsidRDefault="00B8151D" w:rsidP="00B8151D">
            <w:pPr>
              <w:suppressAutoHyphens/>
              <w:rPr>
                <w:sz w:val="24"/>
                <w:szCs w:val="24"/>
                <w:lang w:eastAsia="zh-CN"/>
              </w:rPr>
            </w:pPr>
            <w:r w:rsidRPr="00B8151D">
              <w:rPr>
                <w:sz w:val="24"/>
                <w:szCs w:val="24"/>
                <w:lang w:eastAsia="zh-CN"/>
              </w:rPr>
              <w:t>Pastāvīgi</w:t>
            </w:r>
          </w:p>
        </w:tc>
        <w:tc>
          <w:tcPr>
            <w:tcW w:w="2217" w:type="dxa"/>
            <w:tcBorders>
              <w:top w:val="single" w:sz="4" w:space="0" w:color="000000"/>
              <w:left w:val="single" w:sz="4" w:space="0" w:color="000000"/>
              <w:bottom w:val="single" w:sz="4" w:space="0" w:color="000000"/>
            </w:tcBorders>
            <w:shd w:val="clear" w:color="auto" w:fill="auto"/>
          </w:tcPr>
          <w:p w14:paraId="07EE43AB" w14:textId="77777777" w:rsidR="00B8151D" w:rsidRPr="00B8151D" w:rsidRDefault="00B8151D" w:rsidP="00B8151D">
            <w:pPr>
              <w:suppressAutoHyphens/>
              <w:rPr>
                <w:sz w:val="24"/>
                <w:szCs w:val="24"/>
                <w:lang w:eastAsia="zh-CN"/>
              </w:rPr>
            </w:pPr>
            <w:r w:rsidRPr="00B8151D">
              <w:rPr>
                <w:sz w:val="24"/>
                <w:szCs w:val="24"/>
                <w:lang w:eastAsia="zh-CN"/>
              </w:rPr>
              <w:t>Sporta pārvalde</w:t>
            </w:r>
          </w:p>
        </w:tc>
        <w:tc>
          <w:tcPr>
            <w:tcW w:w="2216" w:type="dxa"/>
            <w:tcBorders>
              <w:top w:val="single" w:sz="4" w:space="0" w:color="000000"/>
              <w:left w:val="single" w:sz="4" w:space="0" w:color="000000"/>
              <w:bottom w:val="single" w:sz="4" w:space="0" w:color="000000"/>
            </w:tcBorders>
            <w:shd w:val="clear" w:color="auto" w:fill="auto"/>
          </w:tcPr>
          <w:p w14:paraId="5AA6AF9E" w14:textId="77777777" w:rsidR="00B8151D" w:rsidRPr="00B8151D" w:rsidRDefault="00B8151D" w:rsidP="00B8151D">
            <w:pPr>
              <w:suppressAutoHyphens/>
              <w:rPr>
                <w:sz w:val="24"/>
                <w:szCs w:val="24"/>
                <w:lang w:eastAsia="zh-CN"/>
              </w:rPr>
            </w:pPr>
            <w:r w:rsidRPr="00B8151D">
              <w:rPr>
                <w:sz w:val="24"/>
                <w:szCs w:val="24"/>
                <w:lang w:eastAsia="zh-CN"/>
              </w:rPr>
              <w:t>Attīstības un projektu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AC1897" w14:textId="77777777" w:rsidR="00B8151D" w:rsidRPr="00B8151D" w:rsidRDefault="00B8151D" w:rsidP="00B8151D">
            <w:pPr>
              <w:suppressAutoHyphens/>
              <w:rPr>
                <w:sz w:val="24"/>
                <w:szCs w:val="24"/>
                <w:lang w:eastAsia="zh-CN"/>
              </w:rPr>
            </w:pPr>
            <w:r w:rsidRPr="00B8151D">
              <w:rPr>
                <w:sz w:val="24"/>
                <w:szCs w:val="24"/>
                <w:lang w:eastAsia="zh-CN"/>
              </w:rPr>
              <w:t>Pašvaldības/ ESF</w:t>
            </w:r>
          </w:p>
        </w:tc>
      </w:tr>
      <w:tr w:rsidR="00B8151D" w:rsidRPr="00B8151D" w14:paraId="223DCC30"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5CA162C"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4C18254"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EB1C387" w14:textId="77777777" w:rsidR="00B8151D" w:rsidRPr="00B8151D" w:rsidRDefault="00B8151D" w:rsidP="00B8151D">
            <w:pPr>
              <w:suppressAutoHyphens/>
              <w:snapToGrid w:val="0"/>
              <w:rPr>
                <w:sz w:val="24"/>
                <w:szCs w:val="24"/>
                <w:lang w:eastAsia="zh-CN"/>
              </w:rPr>
            </w:pPr>
            <w:r w:rsidRPr="00B8151D">
              <w:rPr>
                <w:sz w:val="24"/>
                <w:szCs w:val="24"/>
                <w:lang w:eastAsia="zh-CN"/>
              </w:rPr>
              <w:t>4.1.2.Izstrādāta vienota kārtība sporta bāzu pārvaldības nodrošināšanai novadā</w:t>
            </w:r>
          </w:p>
        </w:tc>
        <w:tc>
          <w:tcPr>
            <w:tcW w:w="2217" w:type="dxa"/>
            <w:tcBorders>
              <w:top w:val="single" w:sz="4" w:space="0" w:color="000000"/>
              <w:left w:val="single" w:sz="4" w:space="0" w:color="000000"/>
              <w:bottom w:val="single" w:sz="4" w:space="0" w:color="000000"/>
            </w:tcBorders>
            <w:shd w:val="clear" w:color="auto" w:fill="auto"/>
          </w:tcPr>
          <w:p w14:paraId="34A70B47" w14:textId="77777777" w:rsidR="00B8151D" w:rsidRPr="00B8151D" w:rsidRDefault="00B8151D" w:rsidP="00B8151D">
            <w:pPr>
              <w:suppressAutoHyphens/>
              <w:rPr>
                <w:sz w:val="24"/>
                <w:szCs w:val="24"/>
                <w:lang w:eastAsia="zh-CN"/>
              </w:rPr>
            </w:pPr>
            <w:r w:rsidRPr="00B8151D">
              <w:rPr>
                <w:sz w:val="24"/>
                <w:szCs w:val="24"/>
                <w:lang w:eastAsia="zh-CN"/>
              </w:rPr>
              <w:t>2021.</w:t>
            </w:r>
          </w:p>
          <w:p w14:paraId="076878BD"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DECAB3F"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Sporta pārvalde</w:t>
            </w:r>
          </w:p>
          <w:p w14:paraId="0B727FC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429BF038" w14:textId="77777777" w:rsidR="00B8151D" w:rsidRPr="00B8151D" w:rsidRDefault="00B8151D" w:rsidP="00B8151D">
            <w:pPr>
              <w:suppressAutoHyphens/>
              <w:rPr>
                <w:sz w:val="24"/>
                <w:szCs w:val="24"/>
                <w:lang w:eastAsia="zh-CN"/>
              </w:rPr>
            </w:pPr>
            <w:r w:rsidRPr="00B8151D">
              <w:rPr>
                <w:sz w:val="24"/>
                <w:szCs w:val="24"/>
                <w:lang w:eastAsia="zh-CN"/>
              </w:rPr>
              <w:t>Izglītības iestādes/ Gulbenes novada pagastu pārvaldes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35B7DC4"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17F4B7D9" w14:textId="77777777" w:rsidR="00B8151D" w:rsidRPr="00B8151D" w:rsidRDefault="00B8151D" w:rsidP="00B8151D">
            <w:pPr>
              <w:suppressAutoHyphens/>
              <w:rPr>
                <w:sz w:val="24"/>
                <w:szCs w:val="24"/>
                <w:lang w:eastAsia="zh-CN"/>
              </w:rPr>
            </w:pPr>
          </w:p>
        </w:tc>
      </w:tr>
      <w:tr w:rsidR="00B8151D" w:rsidRPr="00B8151D" w14:paraId="0541232B"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7CF0470"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BE9FC9B"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4.2. Attīstīt Gulbenes novada vidusskolas stadiona kompleksu</w:t>
            </w:r>
          </w:p>
        </w:tc>
        <w:tc>
          <w:tcPr>
            <w:tcW w:w="2217" w:type="dxa"/>
            <w:tcBorders>
              <w:top w:val="single" w:sz="4" w:space="0" w:color="000000"/>
              <w:left w:val="single" w:sz="4" w:space="0" w:color="000000"/>
              <w:bottom w:val="single" w:sz="4" w:space="0" w:color="000000"/>
            </w:tcBorders>
            <w:shd w:val="clear" w:color="auto" w:fill="auto"/>
          </w:tcPr>
          <w:p w14:paraId="7A8C7775"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4.2.1. Stadiona II kārtas pārbūves tehniskā projekta izstrāde un būvniecības uzsākšana</w:t>
            </w:r>
          </w:p>
        </w:tc>
        <w:tc>
          <w:tcPr>
            <w:tcW w:w="2217" w:type="dxa"/>
            <w:tcBorders>
              <w:top w:val="single" w:sz="4" w:space="0" w:color="000000"/>
              <w:left w:val="single" w:sz="4" w:space="0" w:color="000000"/>
              <w:bottom w:val="single" w:sz="4" w:space="0" w:color="000000"/>
            </w:tcBorders>
            <w:shd w:val="clear" w:color="auto" w:fill="auto"/>
          </w:tcPr>
          <w:p w14:paraId="79CFC9B3" w14:textId="77777777" w:rsidR="00B8151D" w:rsidRPr="00B8151D" w:rsidRDefault="00B8151D" w:rsidP="00B8151D">
            <w:pPr>
              <w:suppressAutoHyphens/>
              <w:rPr>
                <w:sz w:val="24"/>
                <w:szCs w:val="24"/>
                <w:lang w:eastAsia="zh-CN"/>
              </w:rPr>
            </w:pPr>
            <w:r w:rsidRPr="00B8151D">
              <w:rPr>
                <w:sz w:val="24"/>
                <w:szCs w:val="24"/>
                <w:lang w:eastAsia="zh-CN"/>
              </w:rPr>
              <w:t>2020.-22.</w:t>
            </w:r>
          </w:p>
          <w:p w14:paraId="3379BE28"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6080CE2F"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4872D01E"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77A6F014"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Attīstības un projektu nodaļa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A551FA8" w14:textId="77777777" w:rsidR="00B8151D" w:rsidRPr="00B8151D" w:rsidRDefault="00B8151D" w:rsidP="00B8151D">
            <w:pPr>
              <w:suppressAutoHyphens/>
              <w:rPr>
                <w:sz w:val="24"/>
                <w:szCs w:val="24"/>
                <w:lang w:eastAsia="zh-CN"/>
              </w:rPr>
            </w:pPr>
            <w:r w:rsidRPr="00B8151D">
              <w:rPr>
                <w:sz w:val="24"/>
                <w:szCs w:val="24"/>
                <w:lang w:eastAsia="zh-CN"/>
              </w:rPr>
              <w:t>Pašvaldības/ ESF</w:t>
            </w:r>
          </w:p>
          <w:p w14:paraId="0EAC5B8F" w14:textId="77777777" w:rsidR="00B8151D" w:rsidRPr="00B8151D" w:rsidRDefault="00B8151D" w:rsidP="00B8151D">
            <w:pPr>
              <w:suppressAutoHyphens/>
              <w:rPr>
                <w:sz w:val="24"/>
                <w:szCs w:val="24"/>
                <w:lang w:eastAsia="zh-CN"/>
              </w:rPr>
            </w:pPr>
          </w:p>
        </w:tc>
      </w:tr>
      <w:tr w:rsidR="00B8151D" w:rsidRPr="00B8151D" w14:paraId="0941C2D9"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EEECE29" w14:textId="77777777" w:rsidR="00B8151D" w:rsidRPr="00B8151D" w:rsidRDefault="00B8151D" w:rsidP="00B8151D">
            <w:pPr>
              <w:suppressAutoHyphens/>
              <w:snapToGrid w:val="0"/>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1A67D4D0"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4.3. Esošo novada sporta objektu un infrastruktūras </w:t>
            </w:r>
            <w:r w:rsidRPr="00B8151D">
              <w:rPr>
                <w:color w:val="000000"/>
                <w:sz w:val="24"/>
                <w:szCs w:val="24"/>
                <w:lang w:eastAsia="zh-CN"/>
              </w:rPr>
              <w:lastRenderedPageBreak/>
              <w:t>attīstība un pārraudzība pašvaldības finansējuma ietvaros</w:t>
            </w:r>
          </w:p>
          <w:p w14:paraId="1C5BE1D8" w14:textId="77777777" w:rsidR="00B8151D" w:rsidRPr="00B8151D" w:rsidRDefault="00B8151D" w:rsidP="00B8151D">
            <w:pPr>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BF3CA61"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lastRenderedPageBreak/>
              <w:t>4.3.1. Jaungulbenes āra baseina atjaunošana</w:t>
            </w:r>
          </w:p>
        </w:tc>
        <w:tc>
          <w:tcPr>
            <w:tcW w:w="2217" w:type="dxa"/>
            <w:tcBorders>
              <w:top w:val="single" w:sz="4" w:space="0" w:color="000000"/>
              <w:left w:val="single" w:sz="4" w:space="0" w:color="000000"/>
              <w:bottom w:val="single" w:sz="4" w:space="0" w:color="000000"/>
            </w:tcBorders>
            <w:shd w:val="clear" w:color="auto" w:fill="auto"/>
          </w:tcPr>
          <w:p w14:paraId="22A7937A" w14:textId="77777777" w:rsidR="00B8151D" w:rsidRPr="00B8151D" w:rsidRDefault="00B8151D" w:rsidP="00B8151D">
            <w:pPr>
              <w:suppressAutoHyphens/>
              <w:rPr>
                <w:sz w:val="24"/>
                <w:szCs w:val="24"/>
                <w:lang w:eastAsia="zh-CN"/>
              </w:rPr>
            </w:pPr>
            <w:r w:rsidRPr="00B8151D">
              <w:rPr>
                <w:sz w:val="24"/>
                <w:szCs w:val="24"/>
                <w:lang w:eastAsia="zh-CN"/>
              </w:rPr>
              <w:t>2020.</w:t>
            </w:r>
          </w:p>
          <w:p w14:paraId="11D1778E"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BE439F6"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6D904EC2"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42A51C0" w14:textId="77777777" w:rsidR="00B8151D" w:rsidRPr="00B8151D" w:rsidRDefault="00B8151D" w:rsidP="00B8151D">
            <w:pPr>
              <w:suppressAutoHyphens/>
              <w:rPr>
                <w:sz w:val="24"/>
                <w:szCs w:val="24"/>
                <w:lang w:eastAsia="zh-CN"/>
              </w:rPr>
            </w:pPr>
            <w:r w:rsidRPr="00B8151D">
              <w:rPr>
                <w:sz w:val="24"/>
                <w:szCs w:val="24"/>
                <w:lang w:eastAsia="zh-CN"/>
              </w:rPr>
              <w:t>Attīstības un projektu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68F1487"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Pašvaldības</w:t>
            </w:r>
          </w:p>
          <w:p w14:paraId="6A1380D1" w14:textId="77777777" w:rsidR="00B8151D" w:rsidRPr="00B8151D" w:rsidRDefault="00B8151D" w:rsidP="00B8151D">
            <w:pPr>
              <w:suppressAutoHyphens/>
              <w:rPr>
                <w:sz w:val="24"/>
                <w:szCs w:val="24"/>
                <w:lang w:eastAsia="zh-CN"/>
              </w:rPr>
            </w:pPr>
          </w:p>
        </w:tc>
      </w:tr>
      <w:tr w:rsidR="00B8151D" w:rsidRPr="00B8151D" w14:paraId="4B657B6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ADCA80B"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3E278417"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D0334E2"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4.3.2. Sakārtota un atjaunota Staru sporta zāle un tās apkārtne</w:t>
            </w:r>
          </w:p>
        </w:tc>
        <w:tc>
          <w:tcPr>
            <w:tcW w:w="2217" w:type="dxa"/>
            <w:tcBorders>
              <w:top w:val="single" w:sz="4" w:space="0" w:color="000000"/>
              <w:left w:val="single" w:sz="4" w:space="0" w:color="000000"/>
              <w:bottom w:val="single" w:sz="4" w:space="0" w:color="000000"/>
            </w:tcBorders>
            <w:shd w:val="clear" w:color="auto" w:fill="auto"/>
          </w:tcPr>
          <w:p w14:paraId="4F10835D" w14:textId="77777777" w:rsidR="00B8151D" w:rsidRPr="00B8151D" w:rsidRDefault="00B8151D" w:rsidP="00B8151D">
            <w:pPr>
              <w:suppressAutoHyphens/>
              <w:rPr>
                <w:sz w:val="24"/>
                <w:szCs w:val="24"/>
                <w:lang w:eastAsia="zh-CN"/>
              </w:rPr>
            </w:pPr>
            <w:r w:rsidRPr="00B8151D">
              <w:rPr>
                <w:sz w:val="24"/>
                <w:szCs w:val="24"/>
                <w:lang w:eastAsia="zh-CN"/>
              </w:rPr>
              <w:t>2019.-21.</w:t>
            </w:r>
          </w:p>
          <w:p w14:paraId="478C68A4"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0973DF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Sporta pārvalde </w:t>
            </w:r>
          </w:p>
          <w:p w14:paraId="7530CCCC" w14:textId="77777777" w:rsidR="00B8151D" w:rsidRPr="00B8151D" w:rsidRDefault="00B8151D" w:rsidP="00B8151D">
            <w:pPr>
              <w:suppressAutoHyphens/>
              <w:rPr>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6C2DA46B" w14:textId="77777777" w:rsidR="00B8151D" w:rsidRPr="00B8151D" w:rsidRDefault="00B8151D" w:rsidP="00B8151D">
            <w:pPr>
              <w:suppressAutoHyphens/>
              <w:rPr>
                <w:sz w:val="24"/>
                <w:szCs w:val="24"/>
                <w:lang w:eastAsia="zh-CN"/>
              </w:rPr>
            </w:pPr>
            <w:r w:rsidRPr="00B8151D">
              <w:rPr>
                <w:sz w:val="24"/>
                <w:szCs w:val="24"/>
                <w:lang w:eastAsia="zh-CN"/>
              </w:rPr>
              <w:t xml:space="preserve">Gulbenes novada </w:t>
            </w:r>
            <w:proofErr w:type="spellStart"/>
            <w:r w:rsidRPr="00B8151D">
              <w:rPr>
                <w:sz w:val="24"/>
                <w:szCs w:val="24"/>
                <w:lang w:eastAsia="zh-CN"/>
              </w:rPr>
              <w:t>Daukstu</w:t>
            </w:r>
            <w:proofErr w:type="spellEnd"/>
            <w:r w:rsidRPr="00B8151D">
              <w:rPr>
                <w:sz w:val="24"/>
                <w:szCs w:val="24"/>
                <w:lang w:eastAsia="zh-CN"/>
              </w:rPr>
              <w:t xml:space="preserve"> pagasta pārvalde/</w:t>
            </w:r>
          </w:p>
          <w:p w14:paraId="2E0995E2" w14:textId="77777777" w:rsidR="00B8151D" w:rsidRPr="00B8151D" w:rsidRDefault="00B8151D" w:rsidP="00B8151D">
            <w:pPr>
              <w:suppressAutoHyphens/>
              <w:rPr>
                <w:sz w:val="24"/>
                <w:szCs w:val="24"/>
                <w:lang w:eastAsia="zh-CN"/>
              </w:rPr>
            </w:pPr>
            <w:r w:rsidRPr="00B8151D">
              <w:rPr>
                <w:sz w:val="24"/>
                <w:szCs w:val="24"/>
                <w:lang w:eastAsia="zh-CN"/>
              </w:rPr>
              <w:t>Biedrība “Galda Tenisa Klubs Gulbene”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0C7C011" w14:textId="77777777" w:rsidR="00B8151D" w:rsidRPr="00B8151D" w:rsidRDefault="00B8151D" w:rsidP="00B8151D">
            <w:pPr>
              <w:suppressAutoHyphens/>
              <w:rPr>
                <w:sz w:val="24"/>
                <w:szCs w:val="24"/>
                <w:lang w:eastAsia="zh-CN"/>
              </w:rPr>
            </w:pPr>
            <w:r w:rsidRPr="00B8151D">
              <w:rPr>
                <w:sz w:val="24"/>
                <w:szCs w:val="24"/>
                <w:lang w:eastAsia="zh-CN"/>
              </w:rPr>
              <w:t xml:space="preserve">Pašvaldības/ cits </w:t>
            </w:r>
          </w:p>
          <w:p w14:paraId="4A201229" w14:textId="77777777" w:rsidR="00B8151D" w:rsidRPr="00B8151D" w:rsidRDefault="00B8151D" w:rsidP="00B8151D">
            <w:pPr>
              <w:suppressAutoHyphens/>
              <w:rPr>
                <w:sz w:val="24"/>
                <w:szCs w:val="24"/>
                <w:lang w:eastAsia="zh-CN"/>
              </w:rPr>
            </w:pPr>
          </w:p>
        </w:tc>
      </w:tr>
      <w:tr w:rsidR="00B8151D" w:rsidRPr="00B8151D" w14:paraId="0B2F75C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F3BBCFE"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1CE13F3"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9E0032E"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4.3.3. Sakārtota Gulbenes BJSS fiziskā vide</w:t>
            </w:r>
          </w:p>
        </w:tc>
        <w:tc>
          <w:tcPr>
            <w:tcW w:w="2217" w:type="dxa"/>
            <w:tcBorders>
              <w:top w:val="single" w:sz="4" w:space="0" w:color="000000"/>
              <w:left w:val="single" w:sz="4" w:space="0" w:color="000000"/>
              <w:bottom w:val="single" w:sz="4" w:space="0" w:color="000000"/>
            </w:tcBorders>
            <w:shd w:val="clear" w:color="auto" w:fill="auto"/>
          </w:tcPr>
          <w:p w14:paraId="01E6D482"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2020.-22.</w:t>
            </w:r>
          </w:p>
          <w:p w14:paraId="0F732CB6"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086FF69"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Gulbenes BJSS</w:t>
            </w:r>
          </w:p>
          <w:p w14:paraId="66013FF3" w14:textId="77777777" w:rsidR="00B8151D" w:rsidRPr="00B8151D" w:rsidRDefault="00B8151D" w:rsidP="00B8151D">
            <w:pPr>
              <w:suppressAutoHyphens/>
              <w:rPr>
                <w:rFonts w:eastAsia="Calibri"/>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58FF4131" w14:textId="77777777" w:rsidR="00B8151D" w:rsidRPr="00B8151D" w:rsidRDefault="00B8151D" w:rsidP="00B8151D">
            <w:pPr>
              <w:suppressAutoHyphens/>
              <w:rPr>
                <w:sz w:val="24"/>
                <w:szCs w:val="24"/>
                <w:lang w:eastAsia="zh-CN"/>
              </w:rPr>
            </w:pPr>
            <w:r w:rsidRPr="00B8151D">
              <w:rPr>
                <w:sz w:val="24"/>
                <w:szCs w:val="24"/>
                <w:lang w:eastAsia="zh-CN"/>
              </w:rPr>
              <w:t>Sporta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374CE90"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43255B61" w14:textId="77777777" w:rsidR="00B8151D" w:rsidRPr="00B8151D" w:rsidRDefault="00B8151D" w:rsidP="00B8151D">
            <w:pPr>
              <w:suppressAutoHyphens/>
              <w:rPr>
                <w:sz w:val="24"/>
                <w:szCs w:val="24"/>
                <w:lang w:eastAsia="zh-CN"/>
              </w:rPr>
            </w:pPr>
          </w:p>
        </w:tc>
      </w:tr>
      <w:tr w:rsidR="00B8151D" w:rsidRPr="00B8151D" w14:paraId="3BFD5CC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36C5149A"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41B42738"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7516FED"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4.3.4. Labiekārtota Rankas pamatskolas sporta bāze</w:t>
            </w:r>
          </w:p>
        </w:tc>
        <w:tc>
          <w:tcPr>
            <w:tcW w:w="2217" w:type="dxa"/>
            <w:tcBorders>
              <w:top w:val="single" w:sz="4" w:space="0" w:color="000000"/>
              <w:left w:val="single" w:sz="4" w:space="0" w:color="000000"/>
              <w:bottom w:val="single" w:sz="4" w:space="0" w:color="000000"/>
            </w:tcBorders>
            <w:shd w:val="clear" w:color="auto" w:fill="auto"/>
          </w:tcPr>
          <w:p w14:paraId="4A3FB61B" w14:textId="77777777" w:rsidR="00B8151D" w:rsidRPr="00B8151D" w:rsidRDefault="00B8151D" w:rsidP="00B8151D">
            <w:pPr>
              <w:suppressAutoHyphens/>
              <w:rPr>
                <w:sz w:val="24"/>
                <w:szCs w:val="24"/>
                <w:lang w:eastAsia="zh-CN"/>
              </w:rPr>
            </w:pPr>
            <w:r w:rsidRPr="00B8151D">
              <w:rPr>
                <w:sz w:val="24"/>
                <w:szCs w:val="24"/>
                <w:lang w:eastAsia="zh-CN"/>
              </w:rPr>
              <w:t>2020.-22.</w:t>
            </w:r>
          </w:p>
          <w:p w14:paraId="093A0FF1"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38233C5"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p w14:paraId="0508CE48"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3DDE5F19" w14:textId="77777777" w:rsidR="00B8151D" w:rsidRPr="00B8151D" w:rsidRDefault="00B8151D" w:rsidP="00B8151D">
            <w:pPr>
              <w:suppressAutoHyphens/>
              <w:rPr>
                <w:sz w:val="24"/>
                <w:szCs w:val="24"/>
                <w:lang w:eastAsia="zh-CN"/>
              </w:rPr>
            </w:pPr>
            <w:r w:rsidRPr="00B8151D">
              <w:rPr>
                <w:sz w:val="24"/>
                <w:szCs w:val="24"/>
                <w:lang w:eastAsia="zh-CN"/>
              </w:rPr>
              <w:t>Gulbenes novada Rankas pagasta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6F30BBD"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05161A58" w14:textId="77777777" w:rsidR="00B8151D" w:rsidRPr="00B8151D" w:rsidRDefault="00B8151D" w:rsidP="00B8151D">
            <w:pPr>
              <w:suppressAutoHyphens/>
              <w:rPr>
                <w:sz w:val="24"/>
                <w:szCs w:val="24"/>
                <w:lang w:eastAsia="zh-CN"/>
              </w:rPr>
            </w:pPr>
          </w:p>
        </w:tc>
      </w:tr>
      <w:tr w:rsidR="00B8151D" w:rsidRPr="00B8151D" w14:paraId="0C46D38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1DD7B6B"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8D456AB"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50DAAB2"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4.3.5. Labiekārtota Gulbenes slēpošanas trase</w:t>
            </w:r>
          </w:p>
        </w:tc>
        <w:tc>
          <w:tcPr>
            <w:tcW w:w="2217" w:type="dxa"/>
            <w:tcBorders>
              <w:top w:val="single" w:sz="4" w:space="0" w:color="000000"/>
              <w:left w:val="single" w:sz="4" w:space="0" w:color="000000"/>
              <w:bottom w:val="single" w:sz="4" w:space="0" w:color="000000"/>
            </w:tcBorders>
            <w:shd w:val="clear" w:color="auto" w:fill="auto"/>
          </w:tcPr>
          <w:p w14:paraId="285A77EF" w14:textId="77777777" w:rsidR="00B8151D" w:rsidRPr="00B8151D" w:rsidRDefault="00B8151D" w:rsidP="00B8151D">
            <w:pPr>
              <w:suppressAutoHyphens/>
              <w:rPr>
                <w:sz w:val="24"/>
                <w:szCs w:val="24"/>
                <w:lang w:eastAsia="zh-CN"/>
              </w:rPr>
            </w:pPr>
            <w:r w:rsidRPr="00B8151D">
              <w:rPr>
                <w:sz w:val="24"/>
                <w:szCs w:val="24"/>
                <w:lang w:eastAsia="zh-CN"/>
              </w:rPr>
              <w:t>2020.-22.</w:t>
            </w:r>
          </w:p>
          <w:p w14:paraId="31B7DCAC"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5998BF2"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p w14:paraId="1E9ABE79"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3189EFAA" w14:textId="77777777" w:rsidR="00B8151D" w:rsidRPr="00B8151D" w:rsidRDefault="00B8151D" w:rsidP="00B8151D">
            <w:pPr>
              <w:suppressAutoHyphens/>
              <w:rPr>
                <w:sz w:val="24"/>
                <w:szCs w:val="24"/>
                <w:lang w:eastAsia="zh-CN"/>
              </w:rPr>
            </w:pPr>
            <w:r w:rsidRPr="00B8151D">
              <w:rPr>
                <w:sz w:val="24"/>
                <w:szCs w:val="24"/>
                <w:lang w:eastAsia="zh-CN"/>
              </w:rPr>
              <w:t>Gulbenes BJSS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3BC2015"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33277882" w14:textId="77777777" w:rsidR="00B8151D" w:rsidRPr="00B8151D" w:rsidRDefault="00B8151D" w:rsidP="00B8151D">
            <w:pPr>
              <w:suppressAutoHyphens/>
              <w:rPr>
                <w:sz w:val="24"/>
                <w:szCs w:val="24"/>
                <w:lang w:eastAsia="zh-CN"/>
              </w:rPr>
            </w:pPr>
          </w:p>
        </w:tc>
      </w:tr>
      <w:tr w:rsidR="00B8151D" w:rsidRPr="00B8151D" w14:paraId="0331B8A0"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42D42F3"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276E2F82"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9214FCA"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4.3.6. Atjaunots Litenes sporta zāles sanitārais mezgls </w:t>
            </w:r>
          </w:p>
        </w:tc>
        <w:tc>
          <w:tcPr>
            <w:tcW w:w="2217" w:type="dxa"/>
            <w:tcBorders>
              <w:top w:val="single" w:sz="4" w:space="0" w:color="000000"/>
              <w:left w:val="single" w:sz="4" w:space="0" w:color="000000"/>
              <w:bottom w:val="single" w:sz="4" w:space="0" w:color="000000"/>
            </w:tcBorders>
            <w:shd w:val="clear" w:color="auto" w:fill="auto"/>
          </w:tcPr>
          <w:p w14:paraId="1DFECFC0" w14:textId="77777777" w:rsidR="00B8151D" w:rsidRPr="00B8151D" w:rsidRDefault="00B8151D" w:rsidP="00B8151D">
            <w:pPr>
              <w:suppressAutoHyphens/>
              <w:rPr>
                <w:sz w:val="24"/>
                <w:szCs w:val="24"/>
                <w:lang w:eastAsia="zh-CN"/>
              </w:rPr>
            </w:pPr>
            <w:r w:rsidRPr="00B8151D">
              <w:rPr>
                <w:sz w:val="24"/>
                <w:szCs w:val="24"/>
                <w:lang w:eastAsia="zh-CN"/>
              </w:rPr>
              <w:t>2022.</w:t>
            </w:r>
          </w:p>
          <w:p w14:paraId="5374CAA5"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28F0A3C"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p w14:paraId="04888807" w14:textId="77777777" w:rsidR="00B8151D" w:rsidRPr="00B8151D" w:rsidRDefault="00B8151D" w:rsidP="00B8151D">
            <w:pPr>
              <w:suppressAutoHyphens/>
              <w:rPr>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4D71B0F" w14:textId="77777777" w:rsidR="00B8151D" w:rsidRPr="00B8151D" w:rsidRDefault="00B8151D" w:rsidP="00B8151D">
            <w:pPr>
              <w:suppressAutoHyphens/>
              <w:rPr>
                <w:sz w:val="24"/>
                <w:szCs w:val="24"/>
                <w:lang w:eastAsia="zh-CN"/>
              </w:rPr>
            </w:pPr>
            <w:r w:rsidRPr="00B8151D">
              <w:rPr>
                <w:sz w:val="24"/>
                <w:szCs w:val="24"/>
                <w:lang w:eastAsia="zh-CN"/>
              </w:rPr>
              <w:t>Gulbenes novada Litenes pagasta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B35CFDC"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6A741AB6" w14:textId="77777777" w:rsidR="00B8151D" w:rsidRPr="00B8151D" w:rsidRDefault="00B8151D" w:rsidP="00B8151D">
            <w:pPr>
              <w:suppressAutoHyphens/>
              <w:rPr>
                <w:sz w:val="24"/>
                <w:szCs w:val="24"/>
                <w:lang w:eastAsia="zh-CN"/>
              </w:rPr>
            </w:pPr>
          </w:p>
        </w:tc>
      </w:tr>
      <w:tr w:rsidR="00B8151D" w:rsidRPr="00B8151D" w14:paraId="0D477DE4"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258472F2"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653A76D2"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EED3D05"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4.3.7. Atjaunots Lizuma vidusskolas stadions</w:t>
            </w:r>
          </w:p>
        </w:tc>
        <w:tc>
          <w:tcPr>
            <w:tcW w:w="2217" w:type="dxa"/>
            <w:tcBorders>
              <w:top w:val="single" w:sz="4" w:space="0" w:color="000000"/>
              <w:left w:val="single" w:sz="4" w:space="0" w:color="000000"/>
              <w:bottom w:val="single" w:sz="4" w:space="0" w:color="000000"/>
            </w:tcBorders>
            <w:shd w:val="clear" w:color="auto" w:fill="auto"/>
          </w:tcPr>
          <w:p w14:paraId="3E4A9D6B" w14:textId="77777777" w:rsidR="00B8151D" w:rsidRPr="00B8151D" w:rsidRDefault="00B8151D" w:rsidP="00B8151D">
            <w:pPr>
              <w:suppressAutoHyphens/>
              <w:rPr>
                <w:sz w:val="24"/>
                <w:szCs w:val="24"/>
                <w:lang w:eastAsia="zh-CN"/>
              </w:rPr>
            </w:pPr>
            <w:r w:rsidRPr="00B8151D">
              <w:rPr>
                <w:sz w:val="24"/>
                <w:szCs w:val="24"/>
                <w:lang w:eastAsia="zh-CN"/>
              </w:rPr>
              <w:t>2022.</w:t>
            </w:r>
          </w:p>
          <w:p w14:paraId="4F85D8F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CE1D71E"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 Gulbenes novada Lizuma pagasta pārvalde</w:t>
            </w:r>
          </w:p>
        </w:tc>
        <w:tc>
          <w:tcPr>
            <w:tcW w:w="2216" w:type="dxa"/>
            <w:tcBorders>
              <w:top w:val="single" w:sz="4" w:space="0" w:color="000000"/>
              <w:left w:val="single" w:sz="4" w:space="0" w:color="000000"/>
              <w:bottom w:val="single" w:sz="4" w:space="0" w:color="000000"/>
            </w:tcBorders>
            <w:shd w:val="clear" w:color="auto" w:fill="auto"/>
          </w:tcPr>
          <w:p w14:paraId="5F06941B" w14:textId="77777777" w:rsidR="00B8151D" w:rsidRPr="00B8151D" w:rsidRDefault="00B8151D" w:rsidP="00B8151D">
            <w:pPr>
              <w:suppressAutoHyphens/>
              <w:rPr>
                <w:sz w:val="24"/>
                <w:szCs w:val="24"/>
                <w:lang w:eastAsia="zh-CN"/>
              </w:rPr>
            </w:pPr>
            <w:r w:rsidRPr="00B8151D">
              <w:rPr>
                <w:sz w:val="24"/>
                <w:szCs w:val="24"/>
                <w:lang w:eastAsia="zh-CN"/>
              </w:rPr>
              <w:t>Attīstības un projektu nodaļa/ Lizuma vidusskola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A6CB377"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572DA609" w14:textId="77777777" w:rsidR="00B8151D" w:rsidRPr="00B8151D" w:rsidRDefault="00B8151D" w:rsidP="00B8151D">
            <w:pPr>
              <w:suppressAutoHyphens/>
              <w:rPr>
                <w:sz w:val="24"/>
                <w:szCs w:val="24"/>
                <w:lang w:eastAsia="zh-CN"/>
              </w:rPr>
            </w:pPr>
          </w:p>
        </w:tc>
      </w:tr>
      <w:tr w:rsidR="00B8151D" w:rsidRPr="00B8151D" w14:paraId="4C41148D"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AB54669" w14:textId="77777777" w:rsidR="00B8151D" w:rsidRPr="00B8151D" w:rsidRDefault="00B8151D" w:rsidP="00B8151D">
            <w:pPr>
              <w:suppressAutoHyphens/>
              <w:snapToGrid w:val="0"/>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675ACE8F"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4.4. Esošo novada sporta objektu un infrastruktūras attīstība un pārraudzība, piesaistot ESF finansējumu</w:t>
            </w:r>
          </w:p>
          <w:p w14:paraId="21B3286E" w14:textId="77777777" w:rsidR="00B8151D" w:rsidRPr="00B8151D" w:rsidRDefault="00B8151D" w:rsidP="00B8151D">
            <w:pPr>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122CDB0"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lastRenderedPageBreak/>
              <w:t>4.4.1. Izstrādāts Gulbenes sporta centra stadiona tehniskais projekts</w:t>
            </w:r>
          </w:p>
        </w:tc>
        <w:tc>
          <w:tcPr>
            <w:tcW w:w="2217" w:type="dxa"/>
            <w:tcBorders>
              <w:top w:val="single" w:sz="4" w:space="0" w:color="000000"/>
              <w:left w:val="single" w:sz="4" w:space="0" w:color="000000"/>
              <w:bottom w:val="single" w:sz="4" w:space="0" w:color="000000"/>
            </w:tcBorders>
            <w:shd w:val="clear" w:color="auto" w:fill="auto"/>
          </w:tcPr>
          <w:p w14:paraId="5F39CEF3" w14:textId="77777777" w:rsidR="00B8151D" w:rsidRPr="00B8151D" w:rsidRDefault="00B8151D" w:rsidP="00B8151D">
            <w:pPr>
              <w:suppressAutoHyphens/>
              <w:rPr>
                <w:sz w:val="24"/>
                <w:szCs w:val="24"/>
                <w:lang w:eastAsia="zh-CN"/>
              </w:rPr>
            </w:pPr>
            <w:r w:rsidRPr="00B8151D">
              <w:rPr>
                <w:sz w:val="24"/>
                <w:szCs w:val="24"/>
                <w:lang w:eastAsia="zh-CN"/>
              </w:rPr>
              <w:t>2020.</w:t>
            </w:r>
          </w:p>
          <w:p w14:paraId="47C51D6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0063CE1"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Sporta pārvalde</w:t>
            </w:r>
          </w:p>
          <w:p w14:paraId="3A5A679E" w14:textId="77777777" w:rsidR="00B8151D" w:rsidRPr="00B8151D" w:rsidRDefault="00B8151D" w:rsidP="00B8151D">
            <w:pPr>
              <w:suppressAutoHyphens/>
              <w:rPr>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3945F72F"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Attīstības un projektu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C28974C" w14:textId="77777777" w:rsidR="00B8151D" w:rsidRPr="00B8151D" w:rsidRDefault="00B8151D" w:rsidP="00B8151D">
            <w:pPr>
              <w:suppressAutoHyphens/>
              <w:rPr>
                <w:sz w:val="24"/>
                <w:szCs w:val="24"/>
                <w:lang w:eastAsia="zh-CN"/>
              </w:rPr>
            </w:pPr>
            <w:r w:rsidRPr="00B8151D">
              <w:rPr>
                <w:sz w:val="24"/>
                <w:szCs w:val="24"/>
                <w:lang w:eastAsia="zh-CN"/>
              </w:rPr>
              <w:t>Pašvaldības/ ESF</w:t>
            </w:r>
          </w:p>
        </w:tc>
      </w:tr>
      <w:tr w:rsidR="00B8151D" w:rsidRPr="00B8151D" w14:paraId="557E164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7BE4C2C"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5A7D23DA"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DD54361"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4.4.2. Pārbūvēts Tirzas pamatskolas sporta laukums</w:t>
            </w:r>
          </w:p>
        </w:tc>
        <w:tc>
          <w:tcPr>
            <w:tcW w:w="2217" w:type="dxa"/>
            <w:tcBorders>
              <w:top w:val="single" w:sz="4" w:space="0" w:color="000000"/>
              <w:left w:val="single" w:sz="4" w:space="0" w:color="000000"/>
              <w:bottom w:val="single" w:sz="4" w:space="0" w:color="000000"/>
            </w:tcBorders>
            <w:shd w:val="clear" w:color="auto" w:fill="auto"/>
          </w:tcPr>
          <w:p w14:paraId="4986AA44" w14:textId="77777777" w:rsidR="00B8151D" w:rsidRPr="00B8151D" w:rsidRDefault="00B8151D" w:rsidP="00B8151D">
            <w:pPr>
              <w:suppressAutoHyphens/>
              <w:rPr>
                <w:sz w:val="24"/>
                <w:szCs w:val="24"/>
                <w:lang w:eastAsia="zh-CN"/>
              </w:rPr>
            </w:pPr>
            <w:r w:rsidRPr="00B8151D">
              <w:rPr>
                <w:sz w:val="24"/>
                <w:szCs w:val="24"/>
                <w:lang w:eastAsia="zh-CN"/>
              </w:rPr>
              <w:t>2020.</w:t>
            </w:r>
          </w:p>
          <w:p w14:paraId="4E3EDE3A"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CE023A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Gulbenes novada Tirzas pagasta </w:t>
            </w:r>
            <w:r w:rsidRPr="00B8151D">
              <w:rPr>
                <w:color w:val="000000"/>
                <w:sz w:val="24"/>
                <w:szCs w:val="24"/>
                <w:lang w:eastAsia="zh-CN"/>
              </w:rPr>
              <w:lastRenderedPageBreak/>
              <w:t>pārvalde/Attīstības un projektu nodaļa</w:t>
            </w:r>
          </w:p>
        </w:tc>
        <w:tc>
          <w:tcPr>
            <w:tcW w:w="2216" w:type="dxa"/>
            <w:tcBorders>
              <w:top w:val="single" w:sz="4" w:space="0" w:color="000000"/>
              <w:left w:val="single" w:sz="4" w:space="0" w:color="000000"/>
              <w:bottom w:val="single" w:sz="4" w:space="0" w:color="000000"/>
            </w:tcBorders>
            <w:shd w:val="clear" w:color="auto" w:fill="auto"/>
          </w:tcPr>
          <w:p w14:paraId="1DC46336" w14:textId="77777777" w:rsidR="00B8151D" w:rsidRPr="00B8151D" w:rsidRDefault="00B8151D" w:rsidP="00B8151D">
            <w:pPr>
              <w:suppressAutoHyphens/>
              <w:rPr>
                <w:sz w:val="24"/>
                <w:szCs w:val="24"/>
                <w:lang w:eastAsia="zh-CN"/>
              </w:rPr>
            </w:pPr>
            <w:r w:rsidRPr="00B8151D">
              <w:rPr>
                <w:sz w:val="24"/>
                <w:szCs w:val="24"/>
                <w:lang w:eastAsia="zh-CN"/>
              </w:rPr>
              <w:lastRenderedPageBreak/>
              <w:t>Sporta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21EC22C"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410BC443" w14:textId="77777777" w:rsidR="00B8151D" w:rsidRPr="00B8151D" w:rsidRDefault="00B8151D" w:rsidP="00B8151D">
            <w:pPr>
              <w:suppressAutoHyphens/>
              <w:rPr>
                <w:sz w:val="24"/>
                <w:szCs w:val="24"/>
                <w:lang w:eastAsia="zh-CN"/>
              </w:rPr>
            </w:pPr>
            <w:r w:rsidRPr="00B8151D">
              <w:rPr>
                <w:sz w:val="24"/>
                <w:szCs w:val="24"/>
                <w:lang w:eastAsia="zh-CN"/>
              </w:rPr>
              <w:t>ESF</w:t>
            </w:r>
          </w:p>
          <w:p w14:paraId="7B75139B" w14:textId="77777777" w:rsidR="00B8151D" w:rsidRPr="00B8151D" w:rsidRDefault="00B8151D" w:rsidP="00B8151D">
            <w:pPr>
              <w:suppressAutoHyphens/>
              <w:rPr>
                <w:sz w:val="24"/>
                <w:szCs w:val="24"/>
                <w:lang w:eastAsia="zh-CN"/>
              </w:rPr>
            </w:pPr>
          </w:p>
        </w:tc>
      </w:tr>
      <w:tr w:rsidR="00B8151D" w:rsidRPr="00B8151D" w14:paraId="4C027203"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612943BC"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07186801"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E5AA6A2"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4.4.3. Izbūvēts Lejasciema vidusskolas stadions</w:t>
            </w:r>
          </w:p>
        </w:tc>
        <w:tc>
          <w:tcPr>
            <w:tcW w:w="2217" w:type="dxa"/>
            <w:tcBorders>
              <w:top w:val="single" w:sz="4" w:space="0" w:color="000000"/>
              <w:left w:val="single" w:sz="4" w:space="0" w:color="000000"/>
              <w:bottom w:val="single" w:sz="4" w:space="0" w:color="000000"/>
            </w:tcBorders>
            <w:shd w:val="clear" w:color="auto" w:fill="auto"/>
          </w:tcPr>
          <w:p w14:paraId="06B77E81" w14:textId="77777777" w:rsidR="00B8151D" w:rsidRPr="00B8151D" w:rsidRDefault="00B8151D" w:rsidP="00B8151D">
            <w:pPr>
              <w:suppressAutoHyphens/>
              <w:rPr>
                <w:sz w:val="24"/>
                <w:szCs w:val="24"/>
                <w:lang w:eastAsia="zh-CN"/>
              </w:rPr>
            </w:pPr>
            <w:r w:rsidRPr="00B8151D">
              <w:rPr>
                <w:sz w:val="24"/>
                <w:szCs w:val="24"/>
                <w:lang w:eastAsia="zh-CN"/>
              </w:rPr>
              <w:t>2020.-22.</w:t>
            </w:r>
          </w:p>
          <w:p w14:paraId="487CD2A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7AB69C6"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Gulbenes novada Lejasciema pagasta pārvalde</w:t>
            </w:r>
          </w:p>
        </w:tc>
        <w:tc>
          <w:tcPr>
            <w:tcW w:w="2216" w:type="dxa"/>
            <w:tcBorders>
              <w:top w:val="single" w:sz="4" w:space="0" w:color="000000"/>
              <w:left w:val="single" w:sz="4" w:space="0" w:color="000000"/>
              <w:bottom w:val="single" w:sz="4" w:space="0" w:color="000000"/>
            </w:tcBorders>
            <w:shd w:val="clear" w:color="auto" w:fill="auto"/>
          </w:tcPr>
          <w:p w14:paraId="0605C7D8" w14:textId="77777777" w:rsidR="00B8151D" w:rsidRPr="00B8151D" w:rsidRDefault="00B8151D" w:rsidP="00B8151D">
            <w:pPr>
              <w:suppressAutoHyphens/>
              <w:rPr>
                <w:sz w:val="24"/>
                <w:szCs w:val="24"/>
                <w:lang w:eastAsia="zh-CN"/>
              </w:rPr>
            </w:pPr>
            <w:r w:rsidRPr="00B8151D">
              <w:rPr>
                <w:sz w:val="24"/>
                <w:szCs w:val="24"/>
                <w:lang w:eastAsia="zh-CN"/>
              </w:rPr>
              <w:t>Lejasciema vidusskola/ Sporta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6D06723" w14:textId="77777777" w:rsidR="00B8151D" w:rsidRPr="00B8151D" w:rsidRDefault="00B8151D" w:rsidP="00B8151D">
            <w:pPr>
              <w:suppressAutoHyphens/>
              <w:rPr>
                <w:sz w:val="24"/>
                <w:szCs w:val="24"/>
                <w:lang w:eastAsia="zh-CN"/>
              </w:rPr>
            </w:pPr>
            <w:r w:rsidRPr="00B8151D">
              <w:rPr>
                <w:sz w:val="24"/>
                <w:szCs w:val="24"/>
                <w:lang w:eastAsia="zh-CN"/>
              </w:rPr>
              <w:t>Pašvaldības/ ESF</w:t>
            </w:r>
          </w:p>
          <w:p w14:paraId="24117000" w14:textId="77777777" w:rsidR="00B8151D" w:rsidRPr="00B8151D" w:rsidRDefault="00B8151D" w:rsidP="00B8151D">
            <w:pPr>
              <w:suppressAutoHyphens/>
              <w:rPr>
                <w:sz w:val="24"/>
                <w:szCs w:val="24"/>
                <w:lang w:eastAsia="zh-CN"/>
              </w:rPr>
            </w:pPr>
          </w:p>
        </w:tc>
      </w:tr>
      <w:tr w:rsidR="00B8151D" w:rsidRPr="00B8151D" w14:paraId="49EC6B1F"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4DCB7E8" w14:textId="77777777" w:rsidR="00B8151D" w:rsidRPr="00B8151D" w:rsidRDefault="00B8151D" w:rsidP="00B8151D">
            <w:pPr>
              <w:suppressAutoHyphens/>
              <w:snapToGrid w:val="0"/>
              <w:rPr>
                <w:b/>
                <w:bCs/>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7287F873"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 xml:space="preserve">4.5. Sporta un aktīvās atpūtas infrastruktūras attīstīšana </w:t>
            </w:r>
          </w:p>
          <w:p w14:paraId="65534451" w14:textId="77777777" w:rsidR="00B8151D" w:rsidRPr="00B8151D" w:rsidRDefault="00B8151D" w:rsidP="00B8151D">
            <w:pPr>
              <w:suppressAutoHyphens/>
              <w:rPr>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670D109"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4.5.1. Izveidots veloceliņš (“Zaļais dzelzceļš”) posmā Gulbene – Balvi</w:t>
            </w:r>
          </w:p>
        </w:tc>
        <w:tc>
          <w:tcPr>
            <w:tcW w:w="2217" w:type="dxa"/>
            <w:tcBorders>
              <w:top w:val="single" w:sz="4" w:space="0" w:color="000000"/>
              <w:left w:val="single" w:sz="4" w:space="0" w:color="000000"/>
              <w:bottom w:val="single" w:sz="4" w:space="0" w:color="000000"/>
            </w:tcBorders>
            <w:shd w:val="clear" w:color="auto" w:fill="auto"/>
          </w:tcPr>
          <w:p w14:paraId="7110188A" w14:textId="77777777" w:rsidR="00B8151D" w:rsidRPr="00B8151D" w:rsidRDefault="00B8151D" w:rsidP="00B8151D">
            <w:pPr>
              <w:suppressAutoHyphens/>
              <w:rPr>
                <w:sz w:val="24"/>
                <w:szCs w:val="24"/>
                <w:lang w:eastAsia="zh-CN"/>
              </w:rPr>
            </w:pPr>
            <w:r w:rsidRPr="00B8151D">
              <w:rPr>
                <w:sz w:val="24"/>
                <w:szCs w:val="24"/>
                <w:lang w:eastAsia="zh-CN"/>
              </w:rPr>
              <w:t>2020.-22.</w:t>
            </w:r>
          </w:p>
          <w:p w14:paraId="118A50E9"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24EA7FB"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Attīstības un projektu nodaļa</w:t>
            </w:r>
          </w:p>
        </w:tc>
        <w:tc>
          <w:tcPr>
            <w:tcW w:w="2216" w:type="dxa"/>
            <w:tcBorders>
              <w:top w:val="single" w:sz="4" w:space="0" w:color="000000"/>
              <w:left w:val="single" w:sz="4" w:space="0" w:color="000000"/>
              <w:bottom w:val="single" w:sz="4" w:space="0" w:color="000000"/>
            </w:tcBorders>
            <w:shd w:val="clear" w:color="auto" w:fill="auto"/>
          </w:tcPr>
          <w:p w14:paraId="1E8EF78A"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 xml:space="preserve">Gulbenes tūrisma un </w:t>
            </w:r>
            <w:r w:rsidRPr="00B8151D">
              <w:rPr>
                <w:lang w:eastAsia="zh-CN"/>
              </w:rPr>
              <w:t xml:space="preserve">kultūrvēsturiskā </w:t>
            </w:r>
            <w:r w:rsidRPr="00B8151D">
              <w:rPr>
                <w:sz w:val="24"/>
                <w:szCs w:val="24"/>
                <w:lang w:eastAsia="zh-CN"/>
              </w:rPr>
              <w:t>mantojuma centrs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DBB3B2E" w14:textId="77777777" w:rsidR="00B8151D" w:rsidRPr="00B8151D" w:rsidRDefault="00B8151D" w:rsidP="00B8151D">
            <w:pPr>
              <w:suppressAutoHyphens/>
              <w:rPr>
                <w:sz w:val="24"/>
                <w:szCs w:val="24"/>
                <w:lang w:eastAsia="zh-CN"/>
              </w:rPr>
            </w:pPr>
            <w:r w:rsidRPr="00B8151D">
              <w:rPr>
                <w:sz w:val="24"/>
                <w:szCs w:val="24"/>
                <w:lang w:eastAsia="zh-CN"/>
              </w:rPr>
              <w:t>ESF/ Pašvaldības</w:t>
            </w:r>
          </w:p>
          <w:p w14:paraId="42DA4095" w14:textId="77777777" w:rsidR="00B8151D" w:rsidRPr="00B8151D" w:rsidRDefault="00B8151D" w:rsidP="00B8151D">
            <w:pPr>
              <w:suppressAutoHyphens/>
              <w:rPr>
                <w:sz w:val="24"/>
                <w:szCs w:val="24"/>
                <w:lang w:eastAsia="zh-CN"/>
              </w:rPr>
            </w:pPr>
          </w:p>
        </w:tc>
      </w:tr>
      <w:tr w:rsidR="00B8151D" w:rsidRPr="00B8151D" w14:paraId="52CBF780"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DD659AF"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33B44BF"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3C939BD"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4.5.2. Attīstītas aktīvās atpūtas vietas pašvaldības dabas objektos</w:t>
            </w:r>
          </w:p>
        </w:tc>
        <w:tc>
          <w:tcPr>
            <w:tcW w:w="2217" w:type="dxa"/>
            <w:tcBorders>
              <w:top w:val="single" w:sz="4" w:space="0" w:color="000000"/>
              <w:left w:val="single" w:sz="4" w:space="0" w:color="000000"/>
              <w:bottom w:val="single" w:sz="4" w:space="0" w:color="000000"/>
            </w:tcBorders>
            <w:shd w:val="clear" w:color="auto" w:fill="auto"/>
          </w:tcPr>
          <w:p w14:paraId="19B8E64C" w14:textId="77777777" w:rsidR="00B8151D" w:rsidRPr="00B8151D" w:rsidRDefault="00B8151D" w:rsidP="00B8151D">
            <w:pPr>
              <w:suppressAutoHyphens/>
              <w:rPr>
                <w:sz w:val="24"/>
                <w:szCs w:val="24"/>
                <w:lang w:eastAsia="zh-CN"/>
              </w:rPr>
            </w:pPr>
            <w:r w:rsidRPr="00B8151D">
              <w:rPr>
                <w:sz w:val="24"/>
                <w:szCs w:val="24"/>
                <w:lang w:eastAsia="zh-CN"/>
              </w:rPr>
              <w:t>2020.-22.</w:t>
            </w:r>
          </w:p>
          <w:p w14:paraId="6567B4E5"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6939360"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 pagastu pārvaldes</w:t>
            </w:r>
          </w:p>
        </w:tc>
        <w:tc>
          <w:tcPr>
            <w:tcW w:w="2216" w:type="dxa"/>
            <w:tcBorders>
              <w:top w:val="single" w:sz="4" w:space="0" w:color="000000"/>
              <w:left w:val="single" w:sz="4" w:space="0" w:color="000000"/>
              <w:bottom w:val="single" w:sz="4" w:space="0" w:color="000000"/>
            </w:tcBorders>
            <w:shd w:val="clear" w:color="auto" w:fill="auto"/>
          </w:tcPr>
          <w:p w14:paraId="7689B013" w14:textId="77777777" w:rsidR="00B8151D" w:rsidRPr="00B8151D" w:rsidRDefault="00B8151D" w:rsidP="00B8151D">
            <w:pPr>
              <w:suppressAutoHyphens/>
              <w:rPr>
                <w:sz w:val="24"/>
                <w:szCs w:val="24"/>
                <w:lang w:eastAsia="zh-CN"/>
              </w:rPr>
            </w:pPr>
            <w:r w:rsidRPr="00B8151D">
              <w:rPr>
                <w:sz w:val="24"/>
                <w:szCs w:val="24"/>
                <w:lang w:eastAsia="zh-CN"/>
              </w:rPr>
              <w:t>Attīstības un projektu nodaļa</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B34BFD1" w14:textId="77777777" w:rsidR="00B8151D" w:rsidRPr="00B8151D" w:rsidRDefault="00B8151D" w:rsidP="00B8151D">
            <w:pPr>
              <w:suppressAutoHyphens/>
              <w:rPr>
                <w:sz w:val="24"/>
                <w:szCs w:val="24"/>
                <w:lang w:eastAsia="zh-CN"/>
              </w:rPr>
            </w:pPr>
            <w:r w:rsidRPr="00B8151D">
              <w:rPr>
                <w:sz w:val="24"/>
                <w:szCs w:val="24"/>
                <w:lang w:eastAsia="zh-CN"/>
              </w:rPr>
              <w:t>Pašvaldības/ESF</w:t>
            </w:r>
          </w:p>
          <w:p w14:paraId="51AF7297" w14:textId="77777777" w:rsidR="00B8151D" w:rsidRPr="00B8151D" w:rsidRDefault="00B8151D" w:rsidP="00B8151D">
            <w:pPr>
              <w:suppressAutoHyphens/>
              <w:rPr>
                <w:sz w:val="24"/>
                <w:szCs w:val="24"/>
                <w:lang w:eastAsia="zh-CN"/>
              </w:rPr>
            </w:pPr>
          </w:p>
        </w:tc>
      </w:tr>
      <w:tr w:rsidR="00B8151D" w:rsidRPr="00B8151D" w14:paraId="4F1E2AEB"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75E2D1DF"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199A5931"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15C65F8"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4.5.3. Izveidoti āra trenažieru laukumi</w:t>
            </w:r>
          </w:p>
        </w:tc>
        <w:tc>
          <w:tcPr>
            <w:tcW w:w="2217" w:type="dxa"/>
            <w:tcBorders>
              <w:top w:val="single" w:sz="4" w:space="0" w:color="000000"/>
              <w:left w:val="single" w:sz="4" w:space="0" w:color="000000"/>
              <w:bottom w:val="single" w:sz="4" w:space="0" w:color="000000"/>
            </w:tcBorders>
            <w:shd w:val="clear" w:color="auto" w:fill="auto"/>
          </w:tcPr>
          <w:p w14:paraId="60C0CBA2" w14:textId="77777777" w:rsidR="00B8151D" w:rsidRPr="00B8151D" w:rsidRDefault="00B8151D" w:rsidP="00B8151D">
            <w:pPr>
              <w:suppressAutoHyphens/>
              <w:rPr>
                <w:sz w:val="24"/>
                <w:szCs w:val="24"/>
                <w:lang w:eastAsia="zh-CN"/>
              </w:rPr>
            </w:pPr>
            <w:r w:rsidRPr="00B8151D">
              <w:rPr>
                <w:sz w:val="24"/>
                <w:szCs w:val="24"/>
                <w:lang w:eastAsia="zh-CN"/>
              </w:rPr>
              <w:t>Pastāvīgi</w:t>
            </w:r>
          </w:p>
        </w:tc>
        <w:tc>
          <w:tcPr>
            <w:tcW w:w="2217" w:type="dxa"/>
            <w:tcBorders>
              <w:top w:val="single" w:sz="4" w:space="0" w:color="000000"/>
              <w:left w:val="single" w:sz="4" w:space="0" w:color="000000"/>
              <w:bottom w:val="single" w:sz="4" w:space="0" w:color="000000"/>
            </w:tcBorders>
            <w:shd w:val="clear" w:color="auto" w:fill="auto"/>
          </w:tcPr>
          <w:p w14:paraId="5F50FF4F"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tc>
        <w:tc>
          <w:tcPr>
            <w:tcW w:w="2216" w:type="dxa"/>
            <w:tcBorders>
              <w:top w:val="single" w:sz="4" w:space="0" w:color="000000"/>
              <w:left w:val="single" w:sz="4" w:space="0" w:color="000000"/>
              <w:bottom w:val="single" w:sz="4" w:space="0" w:color="000000"/>
            </w:tcBorders>
            <w:shd w:val="clear" w:color="auto" w:fill="auto"/>
          </w:tcPr>
          <w:p w14:paraId="415F6466" w14:textId="77777777" w:rsidR="00B8151D" w:rsidRPr="00B8151D" w:rsidRDefault="00B8151D" w:rsidP="00B8151D">
            <w:pPr>
              <w:suppressAutoHyphens/>
              <w:rPr>
                <w:sz w:val="24"/>
                <w:szCs w:val="24"/>
                <w:lang w:eastAsia="zh-CN"/>
              </w:rPr>
            </w:pPr>
            <w:r w:rsidRPr="00B8151D">
              <w:rPr>
                <w:sz w:val="24"/>
                <w:szCs w:val="24"/>
                <w:lang w:eastAsia="zh-CN"/>
              </w:rPr>
              <w:t>Sporta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39B69B6"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7C33179F" w14:textId="77777777" w:rsidR="00B8151D" w:rsidRPr="00B8151D" w:rsidRDefault="00B8151D" w:rsidP="00B8151D">
            <w:pPr>
              <w:suppressAutoHyphens/>
              <w:rPr>
                <w:sz w:val="24"/>
                <w:szCs w:val="24"/>
                <w:lang w:eastAsia="zh-CN"/>
              </w:rPr>
            </w:pPr>
          </w:p>
        </w:tc>
      </w:tr>
      <w:tr w:rsidR="00B8151D" w:rsidRPr="00B8151D" w14:paraId="30C1A30C"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3615276"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57A55195"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C379D5D"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4.5.4. Izveidotas trases nodarbībām slēpotājiem, skrējējiem, riteņbraucējiem utt.</w:t>
            </w:r>
          </w:p>
        </w:tc>
        <w:tc>
          <w:tcPr>
            <w:tcW w:w="2217" w:type="dxa"/>
            <w:tcBorders>
              <w:top w:val="single" w:sz="4" w:space="0" w:color="000000"/>
              <w:left w:val="single" w:sz="4" w:space="0" w:color="000000"/>
              <w:bottom w:val="single" w:sz="4" w:space="0" w:color="000000"/>
            </w:tcBorders>
            <w:shd w:val="clear" w:color="auto" w:fill="auto"/>
          </w:tcPr>
          <w:p w14:paraId="7C9CE9A0"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2ABB8E3F"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784CC8BF"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p w14:paraId="34BE3AA1" w14:textId="77777777" w:rsidR="00B8151D" w:rsidRPr="00B8151D" w:rsidRDefault="00B8151D" w:rsidP="00B8151D">
            <w:pPr>
              <w:suppressAutoHyphens/>
              <w:rPr>
                <w:rFonts w:eastAsia="Calibri"/>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00DBF40E" w14:textId="77777777" w:rsidR="00B8151D" w:rsidRPr="00B8151D" w:rsidRDefault="00B8151D" w:rsidP="00B8151D">
            <w:pPr>
              <w:suppressAutoHyphens/>
              <w:rPr>
                <w:sz w:val="24"/>
                <w:szCs w:val="24"/>
                <w:lang w:eastAsia="zh-CN"/>
              </w:rPr>
            </w:pPr>
            <w:r w:rsidRPr="00B8151D">
              <w:rPr>
                <w:sz w:val="24"/>
                <w:szCs w:val="24"/>
                <w:lang w:eastAsia="zh-CN"/>
              </w:rPr>
              <w:t xml:space="preserve">Attīstības un projektu nodaļa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2E6E18" w14:textId="77777777" w:rsidR="00B8151D" w:rsidRPr="00B8151D" w:rsidRDefault="00B8151D" w:rsidP="00B8151D">
            <w:pPr>
              <w:suppressAutoHyphens/>
              <w:rPr>
                <w:sz w:val="24"/>
                <w:szCs w:val="24"/>
                <w:lang w:eastAsia="zh-CN"/>
              </w:rPr>
            </w:pPr>
            <w:r w:rsidRPr="00B8151D">
              <w:rPr>
                <w:sz w:val="24"/>
                <w:szCs w:val="24"/>
                <w:lang w:eastAsia="zh-CN"/>
              </w:rPr>
              <w:t>Pašvaldības/ ESF</w:t>
            </w:r>
          </w:p>
          <w:p w14:paraId="3D423A41" w14:textId="77777777" w:rsidR="00B8151D" w:rsidRPr="00B8151D" w:rsidRDefault="00B8151D" w:rsidP="00B8151D">
            <w:pPr>
              <w:suppressAutoHyphens/>
              <w:rPr>
                <w:sz w:val="24"/>
                <w:szCs w:val="24"/>
                <w:lang w:eastAsia="zh-CN"/>
              </w:rPr>
            </w:pPr>
          </w:p>
        </w:tc>
      </w:tr>
      <w:tr w:rsidR="00B8151D" w:rsidRPr="00B8151D" w14:paraId="662FCBC5"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0F98D3D6" w14:textId="77777777" w:rsidR="00B8151D" w:rsidRPr="00B8151D" w:rsidRDefault="00B8151D" w:rsidP="00B8151D">
            <w:pPr>
              <w:suppressAutoHyphens/>
              <w:snapToGrid w:val="0"/>
              <w:rPr>
                <w:b/>
                <w:bCs/>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5036F5D" w14:textId="77777777" w:rsidR="00B8151D" w:rsidRPr="00B8151D" w:rsidRDefault="00B8151D" w:rsidP="00B8151D">
            <w:pPr>
              <w:suppressAutoHyphens/>
              <w:snapToGrid w:val="0"/>
              <w:rPr>
                <w:b/>
                <w:bCs/>
                <w:i/>
                <w:color w:val="000000"/>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FD42C96"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4.5.5. Izveidotas sporta un aktīvās atpūtas inventāra nomas vietas</w:t>
            </w:r>
          </w:p>
        </w:tc>
        <w:tc>
          <w:tcPr>
            <w:tcW w:w="2217" w:type="dxa"/>
            <w:tcBorders>
              <w:top w:val="single" w:sz="4" w:space="0" w:color="000000"/>
              <w:left w:val="single" w:sz="4" w:space="0" w:color="000000"/>
              <w:bottom w:val="single" w:sz="4" w:space="0" w:color="000000"/>
            </w:tcBorders>
            <w:shd w:val="clear" w:color="auto" w:fill="auto"/>
          </w:tcPr>
          <w:p w14:paraId="29BF3C41" w14:textId="77777777" w:rsidR="00B8151D" w:rsidRPr="00B8151D" w:rsidRDefault="00B8151D" w:rsidP="00B8151D">
            <w:pPr>
              <w:suppressAutoHyphens/>
              <w:rPr>
                <w:sz w:val="24"/>
                <w:szCs w:val="24"/>
                <w:lang w:eastAsia="zh-CN"/>
              </w:rPr>
            </w:pPr>
            <w:r w:rsidRPr="00B8151D">
              <w:rPr>
                <w:sz w:val="24"/>
                <w:szCs w:val="24"/>
                <w:lang w:eastAsia="zh-CN"/>
              </w:rPr>
              <w:t>Pastāvīgi</w:t>
            </w:r>
          </w:p>
        </w:tc>
        <w:tc>
          <w:tcPr>
            <w:tcW w:w="2217" w:type="dxa"/>
            <w:tcBorders>
              <w:top w:val="single" w:sz="4" w:space="0" w:color="000000"/>
              <w:left w:val="single" w:sz="4" w:space="0" w:color="000000"/>
              <w:bottom w:val="single" w:sz="4" w:space="0" w:color="000000"/>
            </w:tcBorders>
            <w:shd w:val="clear" w:color="auto" w:fill="auto"/>
          </w:tcPr>
          <w:p w14:paraId="28774136"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Sporta pārvalde</w:t>
            </w:r>
          </w:p>
        </w:tc>
        <w:tc>
          <w:tcPr>
            <w:tcW w:w="2216" w:type="dxa"/>
            <w:tcBorders>
              <w:top w:val="single" w:sz="4" w:space="0" w:color="000000"/>
              <w:left w:val="single" w:sz="4" w:space="0" w:color="000000"/>
              <w:bottom w:val="single" w:sz="4" w:space="0" w:color="000000"/>
            </w:tcBorders>
            <w:shd w:val="clear" w:color="auto" w:fill="auto"/>
          </w:tcPr>
          <w:p w14:paraId="020D85EB" w14:textId="77777777" w:rsidR="00B8151D" w:rsidRPr="00B8151D" w:rsidRDefault="00B8151D" w:rsidP="00B8151D">
            <w:pPr>
              <w:suppressAutoHyphens/>
              <w:rPr>
                <w:sz w:val="24"/>
                <w:szCs w:val="24"/>
                <w:lang w:eastAsia="zh-CN"/>
              </w:rPr>
            </w:pPr>
            <w:r w:rsidRPr="00B8151D">
              <w:rPr>
                <w:sz w:val="24"/>
                <w:szCs w:val="24"/>
                <w:lang w:eastAsia="zh-CN"/>
              </w:rPr>
              <w:t>Pagastu pārvaldes/</w:t>
            </w:r>
          </w:p>
          <w:p w14:paraId="5BD73EEB" w14:textId="77777777" w:rsidR="00B8151D" w:rsidRPr="00B8151D" w:rsidRDefault="00B8151D" w:rsidP="00B8151D">
            <w:pPr>
              <w:suppressAutoHyphens/>
              <w:rPr>
                <w:sz w:val="24"/>
                <w:szCs w:val="24"/>
                <w:lang w:eastAsia="zh-CN"/>
              </w:rPr>
            </w:pPr>
            <w:r w:rsidRPr="00B8151D">
              <w:rPr>
                <w:sz w:val="24"/>
                <w:szCs w:val="24"/>
                <w:lang w:eastAsia="zh-CN"/>
              </w:rPr>
              <w:t>sporta organizācijas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B95A034" w14:textId="77777777" w:rsidR="00B8151D" w:rsidRPr="00B8151D" w:rsidRDefault="00B8151D" w:rsidP="00B8151D">
            <w:pPr>
              <w:suppressAutoHyphens/>
              <w:rPr>
                <w:sz w:val="24"/>
                <w:szCs w:val="24"/>
                <w:lang w:eastAsia="zh-CN"/>
              </w:rPr>
            </w:pPr>
            <w:r w:rsidRPr="00B8151D">
              <w:rPr>
                <w:sz w:val="24"/>
                <w:szCs w:val="24"/>
                <w:lang w:eastAsia="zh-CN"/>
              </w:rPr>
              <w:t>Pašvaldības/ privātais</w:t>
            </w:r>
          </w:p>
        </w:tc>
      </w:tr>
      <w:tr w:rsidR="00B8151D" w:rsidRPr="00B8151D" w14:paraId="60452835" w14:textId="77777777" w:rsidTr="00662E80">
        <w:tc>
          <w:tcPr>
            <w:tcW w:w="2216" w:type="dxa"/>
            <w:vMerge w:val="restart"/>
            <w:tcBorders>
              <w:top w:val="single" w:sz="4" w:space="0" w:color="000000"/>
              <w:left w:val="single" w:sz="4" w:space="0" w:color="000000"/>
              <w:bottom w:val="single" w:sz="4" w:space="0" w:color="000000"/>
            </w:tcBorders>
            <w:shd w:val="clear" w:color="auto" w:fill="auto"/>
          </w:tcPr>
          <w:p w14:paraId="52A93F86" w14:textId="77777777" w:rsidR="00B8151D" w:rsidRPr="00B8151D" w:rsidRDefault="00B8151D" w:rsidP="00B8151D">
            <w:pPr>
              <w:suppressAutoHyphens/>
              <w:rPr>
                <w:b/>
                <w:i/>
                <w:color w:val="000000"/>
                <w:sz w:val="24"/>
                <w:szCs w:val="24"/>
                <w:lang w:eastAsia="zh-CN"/>
              </w:rPr>
            </w:pPr>
            <w:r w:rsidRPr="00B8151D">
              <w:rPr>
                <w:b/>
                <w:i/>
                <w:color w:val="000000"/>
                <w:sz w:val="24"/>
                <w:szCs w:val="24"/>
                <w:lang w:eastAsia="zh-CN"/>
              </w:rPr>
              <w:t xml:space="preserve">5. </w:t>
            </w:r>
            <w:r w:rsidRPr="00B8151D">
              <w:rPr>
                <w:color w:val="000000"/>
                <w:sz w:val="24"/>
                <w:szCs w:val="24"/>
                <w:lang w:eastAsia="zh-CN"/>
              </w:rPr>
              <w:t xml:space="preserve">Izveidot optimālu sporta administrēšanas sistēmu novadā, </w:t>
            </w:r>
            <w:r w:rsidRPr="00B8151D">
              <w:rPr>
                <w:color w:val="000000"/>
                <w:sz w:val="24"/>
                <w:szCs w:val="24"/>
                <w:lang w:eastAsia="zh-CN"/>
              </w:rPr>
              <w:lastRenderedPageBreak/>
              <w:t>paaugstināt sporta darba organizatoru un tiesnešu kapacitāti</w:t>
            </w:r>
          </w:p>
        </w:tc>
        <w:tc>
          <w:tcPr>
            <w:tcW w:w="2217" w:type="dxa"/>
            <w:tcBorders>
              <w:top w:val="single" w:sz="4" w:space="0" w:color="000000"/>
              <w:left w:val="single" w:sz="4" w:space="0" w:color="000000"/>
              <w:bottom w:val="single" w:sz="4" w:space="0" w:color="000000"/>
            </w:tcBorders>
            <w:shd w:val="clear" w:color="auto" w:fill="auto"/>
          </w:tcPr>
          <w:p w14:paraId="41F6D44B"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lastRenderedPageBreak/>
              <w:t>5.1. Sporta jomas pārvaldības struktūras pilnveide</w:t>
            </w:r>
          </w:p>
        </w:tc>
        <w:tc>
          <w:tcPr>
            <w:tcW w:w="2217" w:type="dxa"/>
            <w:tcBorders>
              <w:top w:val="single" w:sz="4" w:space="0" w:color="000000"/>
              <w:left w:val="single" w:sz="4" w:space="0" w:color="000000"/>
              <w:bottom w:val="single" w:sz="4" w:space="0" w:color="000000"/>
            </w:tcBorders>
            <w:shd w:val="clear" w:color="auto" w:fill="auto"/>
          </w:tcPr>
          <w:p w14:paraId="353B0834"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 xml:space="preserve">5.1.1.Nodrošināta sporta darba organizēšana, pārraudzība un </w:t>
            </w:r>
            <w:r w:rsidRPr="00B8151D">
              <w:rPr>
                <w:color w:val="000000"/>
                <w:sz w:val="24"/>
                <w:szCs w:val="24"/>
                <w:lang w:eastAsia="zh-CN"/>
              </w:rPr>
              <w:lastRenderedPageBreak/>
              <w:t xml:space="preserve">iekšējā kontrole novadā </w:t>
            </w:r>
          </w:p>
        </w:tc>
        <w:tc>
          <w:tcPr>
            <w:tcW w:w="2217" w:type="dxa"/>
            <w:tcBorders>
              <w:top w:val="single" w:sz="4" w:space="0" w:color="000000"/>
              <w:left w:val="single" w:sz="4" w:space="0" w:color="000000"/>
              <w:bottom w:val="single" w:sz="4" w:space="0" w:color="000000"/>
            </w:tcBorders>
            <w:shd w:val="clear" w:color="auto" w:fill="auto"/>
          </w:tcPr>
          <w:p w14:paraId="34B68D41" w14:textId="77777777" w:rsidR="00B8151D" w:rsidRPr="00B8151D" w:rsidRDefault="00B8151D" w:rsidP="00B8151D">
            <w:pPr>
              <w:suppressAutoHyphens/>
              <w:rPr>
                <w:sz w:val="24"/>
                <w:szCs w:val="24"/>
                <w:lang w:eastAsia="zh-CN"/>
              </w:rPr>
            </w:pPr>
            <w:r w:rsidRPr="00B8151D">
              <w:rPr>
                <w:sz w:val="24"/>
                <w:szCs w:val="24"/>
                <w:lang w:eastAsia="zh-CN"/>
              </w:rPr>
              <w:lastRenderedPageBreak/>
              <w:t>2020.</w:t>
            </w:r>
          </w:p>
          <w:p w14:paraId="5A55D2B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2980FFEF"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54E744AC" w14:textId="77777777" w:rsidR="00B8151D" w:rsidRPr="00B8151D" w:rsidRDefault="00B8151D" w:rsidP="00B8151D">
            <w:pPr>
              <w:suppressAutoHyphens/>
              <w:rPr>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474253F3"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zh-CN"/>
              </w:rPr>
              <w:t>Pagastu pārvaldes/ Izglītības pārvalde/ Kultūras pārvalde</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69B6678"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22B6F797" w14:textId="77777777" w:rsidR="00B8151D" w:rsidRPr="00B8151D" w:rsidRDefault="00B8151D" w:rsidP="00B8151D">
            <w:pPr>
              <w:suppressAutoHyphens/>
              <w:rPr>
                <w:sz w:val="24"/>
                <w:szCs w:val="24"/>
                <w:lang w:eastAsia="zh-CN"/>
              </w:rPr>
            </w:pPr>
          </w:p>
        </w:tc>
      </w:tr>
      <w:tr w:rsidR="00B8151D" w:rsidRPr="00B8151D" w14:paraId="1C4CEDED"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5824569D" w14:textId="77777777" w:rsidR="00B8151D" w:rsidRPr="00B8151D" w:rsidRDefault="00B8151D" w:rsidP="00B8151D">
            <w:pPr>
              <w:suppressAutoHyphens/>
              <w:snapToGrid w:val="0"/>
              <w:rPr>
                <w:b/>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051BAB51"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5.2. Veicināt sporta un aktīva dzīvesveida publicitāti, informācijas apmaiņu un sadarbību Gulbenes novadā</w:t>
            </w:r>
          </w:p>
        </w:tc>
        <w:tc>
          <w:tcPr>
            <w:tcW w:w="2217" w:type="dxa"/>
            <w:tcBorders>
              <w:top w:val="single" w:sz="4" w:space="0" w:color="000000"/>
              <w:left w:val="single" w:sz="4" w:space="0" w:color="000000"/>
              <w:bottom w:val="single" w:sz="4" w:space="0" w:color="000000"/>
            </w:tcBorders>
            <w:shd w:val="clear" w:color="auto" w:fill="auto"/>
          </w:tcPr>
          <w:p w14:paraId="1187F395" w14:textId="77777777" w:rsidR="00B8151D" w:rsidRPr="00B8151D" w:rsidRDefault="00B8151D" w:rsidP="00B8151D">
            <w:pPr>
              <w:suppressAutoHyphens/>
              <w:rPr>
                <w:color w:val="000000"/>
                <w:sz w:val="24"/>
                <w:szCs w:val="24"/>
                <w:lang w:eastAsia="zh-CN"/>
              </w:rPr>
            </w:pPr>
            <w:r w:rsidRPr="00B8151D">
              <w:rPr>
                <w:color w:val="000000"/>
                <w:sz w:val="24"/>
                <w:szCs w:val="24"/>
                <w:lang w:eastAsia="zh-CN"/>
              </w:rPr>
              <w:t>5.2.1. Pilnveidota Gulbenes novada mājas lapas sporta sadaļa</w:t>
            </w:r>
          </w:p>
        </w:tc>
        <w:tc>
          <w:tcPr>
            <w:tcW w:w="2217" w:type="dxa"/>
            <w:tcBorders>
              <w:top w:val="single" w:sz="4" w:space="0" w:color="000000"/>
              <w:left w:val="single" w:sz="4" w:space="0" w:color="000000"/>
              <w:bottom w:val="single" w:sz="4" w:space="0" w:color="000000"/>
            </w:tcBorders>
            <w:shd w:val="clear" w:color="auto" w:fill="auto"/>
          </w:tcPr>
          <w:p w14:paraId="2798549A" w14:textId="77777777" w:rsidR="00B8151D" w:rsidRPr="00B8151D" w:rsidRDefault="00B8151D" w:rsidP="00B8151D">
            <w:pPr>
              <w:suppressAutoHyphens/>
              <w:rPr>
                <w:sz w:val="24"/>
                <w:szCs w:val="24"/>
                <w:lang w:eastAsia="zh-CN"/>
              </w:rPr>
            </w:pPr>
            <w:r w:rsidRPr="00B8151D">
              <w:rPr>
                <w:sz w:val="24"/>
                <w:szCs w:val="24"/>
                <w:lang w:eastAsia="zh-CN"/>
              </w:rPr>
              <w:t>2020.</w:t>
            </w:r>
          </w:p>
          <w:p w14:paraId="19F257A3"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118CAD5"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Vecākais sabiedrisko attiecību speciālists</w:t>
            </w:r>
          </w:p>
        </w:tc>
        <w:tc>
          <w:tcPr>
            <w:tcW w:w="2216" w:type="dxa"/>
            <w:tcBorders>
              <w:top w:val="single" w:sz="4" w:space="0" w:color="000000"/>
              <w:left w:val="single" w:sz="4" w:space="0" w:color="000000"/>
              <w:bottom w:val="single" w:sz="4" w:space="0" w:color="000000"/>
            </w:tcBorders>
            <w:shd w:val="clear" w:color="auto" w:fill="auto"/>
          </w:tcPr>
          <w:p w14:paraId="2F29ECDA" w14:textId="77777777" w:rsidR="00B8151D" w:rsidRPr="00B8151D" w:rsidRDefault="00B8151D" w:rsidP="00B8151D">
            <w:pPr>
              <w:suppressAutoHyphens/>
              <w:rPr>
                <w:sz w:val="24"/>
                <w:szCs w:val="24"/>
                <w:lang w:eastAsia="zh-CN"/>
              </w:rPr>
            </w:pPr>
            <w:r w:rsidRPr="00B8151D">
              <w:rPr>
                <w:sz w:val="24"/>
                <w:szCs w:val="24"/>
                <w:lang w:eastAsia="en-US"/>
              </w:rPr>
              <w:t xml:space="preserve">Sporta pārvalde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67025C2"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47658284" w14:textId="77777777" w:rsidR="00B8151D" w:rsidRPr="00B8151D" w:rsidRDefault="00B8151D" w:rsidP="00B8151D">
            <w:pPr>
              <w:suppressAutoHyphens/>
              <w:rPr>
                <w:sz w:val="24"/>
                <w:szCs w:val="24"/>
                <w:lang w:eastAsia="zh-CN"/>
              </w:rPr>
            </w:pPr>
          </w:p>
        </w:tc>
      </w:tr>
      <w:tr w:rsidR="00B8151D" w:rsidRPr="00B8151D" w14:paraId="0F06C5E6"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E506D1F" w14:textId="77777777" w:rsidR="00B8151D" w:rsidRPr="00B8151D" w:rsidRDefault="00B8151D" w:rsidP="00B8151D">
            <w:pPr>
              <w:suppressAutoHyphens/>
              <w:snapToGrid w:val="0"/>
              <w:rPr>
                <w:b/>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E7717CC" w14:textId="77777777" w:rsidR="00B8151D" w:rsidRPr="00B8151D" w:rsidRDefault="00B8151D" w:rsidP="00B8151D">
            <w:pPr>
              <w:shd w:val="clear" w:color="auto" w:fill="FFFFFF"/>
              <w:suppressAutoHyphens/>
              <w:snapToGrid w:val="0"/>
              <w:ind w:right="150"/>
              <w:rPr>
                <w:b/>
                <w:i/>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39D8EFA3" w14:textId="77777777" w:rsidR="00B8151D" w:rsidRPr="00B8151D" w:rsidRDefault="00B8151D" w:rsidP="00B8151D">
            <w:pPr>
              <w:suppressAutoHyphens/>
              <w:rPr>
                <w:color w:val="FF0000"/>
                <w:sz w:val="24"/>
                <w:szCs w:val="24"/>
                <w:lang w:eastAsia="zh-CN"/>
              </w:rPr>
            </w:pPr>
            <w:r w:rsidRPr="00B8151D">
              <w:rPr>
                <w:color w:val="000000"/>
                <w:sz w:val="24"/>
                <w:szCs w:val="24"/>
                <w:lang w:eastAsia="zh-CN"/>
              </w:rPr>
              <w:t>5.2.2. Popularizēti Gulbenes novada sporta pasākumi un sportistu publicitāte masu medijos</w:t>
            </w:r>
          </w:p>
        </w:tc>
        <w:tc>
          <w:tcPr>
            <w:tcW w:w="2217" w:type="dxa"/>
            <w:tcBorders>
              <w:top w:val="single" w:sz="4" w:space="0" w:color="000000"/>
              <w:left w:val="single" w:sz="4" w:space="0" w:color="000000"/>
              <w:bottom w:val="single" w:sz="4" w:space="0" w:color="000000"/>
            </w:tcBorders>
            <w:shd w:val="clear" w:color="auto" w:fill="auto"/>
          </w:tcPr>
          <w:p w14:paraId="526E03E0"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61978309"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0C8AE83C" w14:textId="77777777" w:rsidR="00B8151D" w:rsidRPr="00B8151D" w:rsidRDefault="00B8151D" w:rsidP="00B8151D">
            <w:pPr>
              <w:suppressAutoHyphens/>
              <w:rPr>
                <w:sz w:val="24"/>
                <w:szCs w:val="24"/>
                <w:lang w:eastAsia="en-US"/>
              </w:rPr>
            </w:pPr>
            <w:r w:rsidRPr="00B8151D">
              <w:rPr>
                <w:sz w:val="24"/>
                <w:szCs w:val="24"/>
                <w:lang w:eastAsia="en-US"/>
              </w:rPr>
              <w:t>Vecākais sabiedrisko attiecību speciālists</w:t>
            </w:r>
          </w:p>
        </w:tc>
        <w:tc>
          <w:tcPr>
            <w:tcW w:w="2216" w:type="dxa"/>
            <w:tcBorders>
              <w:top w:val="single" w:sz="4" w:space="0" w:color="000000"/>
              <w:left w:val="single" w:sz="4" w:space="0" w:color="000000"/>
              <w:bottom w:val="single" w:sz="4" w:space="0" w:color="000000"/>
            </w:tcBorders>
            <w:shd w:val="clear" w:color="auto" w:fill="auto"/>
          </w:tcPr>
          <w:p w14:paraId="47FBF1DB" w14:textId="77777777" w:rsidR="00B8151D" w:rsidRPr="00B8151D" w:rsidRDefault="00B8151D" w:rsidP="00B8151D">
            <w:pPr>
              <w:suppressAutoHyphens/>
              <w:rPr>
                <w:rFonts w:eastAsia="Calibri"/>
                <w:color w:val="000000"/>
                <w:sz w:val="24"/>
                <w:szCs w:val="24"/>
                <w:lang w:eastAsia="zh-CN"/>
              </w:rPr>
            </w:pPr>
            <w:r w:rsidRPr="00B8151D">
              <w:rPr>
                <w:sz w:val="24"/>
                <w:szCs w:val="24"/>
                <w:lang w:eastAsia="en-US"/>
              </w:rPr>
              <w:t>Sporta pārvalde</w:t>
            </w:r>
            <w:r w:rsidRPr="00B8151D">
              <w:rPr>
                <w:sz w:val="24"/>
                <w:szCs w:val="24"/>
                <w:lang w:eastAsia="zh-CN"/>
              </w:rPr>
              <w:t xml:space="preserve"> </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7A30E8"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15B2FFA9" w14:textId="77777777" w:rsidR="00B8151D" w:rsidRPr="00B8151D" w:rsidRDefault="00B8151D" w:rsidP="00B8151D">
            <w:pPr>
              <w:suppressAutoHyphens/>
              <w:rPr>
                <w:sz w:val="24"/>
                <w:szCs w:val="24"/>
                <w:lang w:eastAsia="zh-CN"/>
              </w:rPr>
            </w:pPr>
          </w:p>
        </w:tc>
      </w:tr>
      <w:tr w:rsidR="00B8151D" w:rsidRPr="00B8151D" w14:paraId="5075B421"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11E2B152" w14:textId="77777777" w:rsidR="00B8151D" w:rsidRPr="00B8151D" w:rsidRDefault="00B8151D" w:rsidP="00B8151D">
            <w:pPr>
              <w:suppressAutoHyphens/>
              <w:snapToGrid w:val="0"/>
              <w:rPr>
                <w:b/>
                <w:i/>
                <w:color w:val="000000"/>
                <w:sz w:val="24"/>
                <w:szCs w:val="24"/>
                <w:lang w:eastAsia="zh-CN"/>
              </w:rPr>
            </w:pPr>
          </w:p>
        </w:tc>
        <w:tc>
          <w:tcPr>
            <w:tcW w:w="2217" w:type="dxa"/>
            <w:vMerge w:val="restart"/>
            <w:tcBorders>
              <w:top w:val="single" w:sz="4" w:space="0" w:color="000000"/>
              <w:left w:val="single" w:sz="4" w:space="0" w:color="000000"/>
              <w:bottom w:val="single" w:sz="4" w:space="0" w:color="000000"/>
            </w:tcBorders>
            <w:shd w:val="clear" w:color="auto" w:fill="auto"/>
          </w:tcPr>
          <w:p w14:paraId="40B94312" w14:textId="77777777" w:rsidR="00B8151D" w:rsidRPr="00B8151D" w:rsidRDefault="00B8151D" w:rsidP="00B8151D">
            <w:pPr>
              <w:numPr>
                <w:ilvl w:val="1"/>
                <w:numId w:val="37"/>
              </w:numPr>
              <w:tabs>
                <w:tab w:val="left" w:pos="383"/>
              </w:tabs>
              <w:suppressAutoHyphens/>
              <w:ind w:left="23" w:firstLine="0"/>
              <w:rPr>
                <w:rFonts w:eastAsia="Calibri"/>
                <w:color w:val="000000"/>
                <w:sz w:val="24"/>
                <w:szCs w:val="24"/>
                <w:lang w:eastAsia="zh-CN"/>
              </w:rPr>
            </w:pPr>
            <w:r w:rsidRPr="00B8151D">
              <w:rPr>
                <w:color w:val="000000"/>
                <w:sz w:val="24"/>
                <w:szCs w:val="24"/>
                <w:lang w:eastAsia="zh-CN"/>
              </w:rPr>
              <w:t>Sekmēt sporta organizatoru un tiesnešu profesionālo kvalifikācijas celšanu</w:t>
            </w:r>
          </w:p>
        </w:tc>
        <w:tc>
          <w:tcPr>
            <w:tcW w:w="2217" w:type="dxa"/>
            <w:tcBorders>
              <w:top w:val="single" w:sz="4" w:space="0" w:color="000000"/>
              <w:left w:val="single" w:sz="4" w:space="0" w:color="000000"/>
              <w:bottom w:val="single" w:sz="4" w:space="0" w:color="000000"/>
            </w:tcBorders>
            <w:shd w:val="clear" w:color="auto" w:fill="auto"/>
          </w:tcPr>
          <w:p w14:paraId="1E4EF0CB" w14:textId="77777777" w:rsidR="00B8151D" w:rsidRPr="00B8151D" w:rsidRDefault="00B8151D" w:rsidP="00B8151D">
            <w:pPr>
              <w:suppressAutoHyphens/>
              <w:rPr>
                <w:rFonts w:eastAsia="Calibri"/>
                <w:color w:val="000000"/>
                <w:sz w:val="24"/>
                <w:szCs w:val="24"/>
                <w:lang w:eastAsia="zh-CN"/>
              </w:rPr>
            </w:pPr>
            <w:r w:rsidRPr="00B8151D">
              <w:rPr>
                <w:color w:val="000000"/>
                <w:sz w:val="24"/>
                <w:szCs w:val="24"/>
                <w:lang w:eastAsia="zh-CN"/>
              </w:rPr>
              <w:t>5.3.1. Organizēti sporta organizatoru un tiesnešu kursi un semināri</w:t>
            </w:r>
          </w:p>
        </w:tc>
        <w:tc>
          <w:tcPr>
            <w:tcW w:w="2217" w:type="dxa"/>
            <w:tcBorders>
              <w:top w:val="single" w:sz="4" w:space="0" w:color="000000"/>
              <w:left w:val="single" w:sz="4" w:space="0" w:color="000000"/>
              <w:bottom w:val="single" w:sz="4" w:space="0" w:color="000000"/>
            </w:tcBorders>
            <w:shd w:val="clear" w:color="auto" w:fill="auto"/>
          </w:tcPr>
          <w:p w14:paraId="55785AC3"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053EBB77"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52AA88CA"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734E8EF0" w14:textId="77777777" w:rsidR="00B8151D" w:rsidRPr="00B8151D" w:rsidRDefault="00B8151D" w:rsidP="00B8151D">
            <w:pPr>
              <w:suppressAutoHyphens/>
              <w:rPr>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27CE7A0F" w14:textId="77777777" w:rsidR="00B8151D" w:rsidRPr="00B8151D" w:rsidRDefault="00B8151D" w:rsidP="00B8151D">
            <w:pPr>
              <w:suppressAutoHyphens/>
              <w:rPr>
                <w:sz w:val="24"/>
                <w:szCs w:val="24"/>
                <w:lang w:eastAsia="en-US"/>
              </w:rPr>
            </w:pPr>
            <w:r w:rsidRPr="00B8151D">
              <w:rPr>
                <w:sz w:val="24"/>
                <w:szCs w:val="24"/>
                <w:lang w:eastAsia="en-US"/>
              </w:rPr>
              <w:t>Vecākais sabiedrisko attiecību speciālists</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72D6871" w14:textId="77777777" w:rsidR="00B8151D" w:rsidRPr="00B8151D" w:rsidRDefault="00B8151D" w:rsidP="00B8151D">
            <w:pPr>
              <w:suppressAutoHyphens/>
              <w:rPr>
                <w:sz w:val="24"/>
                <w:szCs w:val="24"/>
                <w:lang w:eastAsia="zh-CN"/>
              </w:rPr>
            </w:pPr>
            <w:r w:rsidRPr="00B8151D">
              <w:rPr>
                <w:sz w:val="24"/>
                <w:szCs w:val="24"/>
                <w:lang w:eastAsia="zh-CN"/>
              </w:rPr>
              <w:t>Pašvaldības</w:t>
            </w:r>
          </w:p>
          <w:p w14:paraId="640C8C78" w14:textId="77777777" w:rsidR="00B8151D" w:rsidRPr="00B8151D" w:rsidRDefault="00B8151D" w:rsidP="00B8151D">
            <w:pPr>
              <w:suppressAutoHyphens/>
              <w:rPr>
                <w:sz w:val="24"/>
                <w:szCs w:val="24"/>
                <w:lang w:eastAsia="zh-CN"/>
              </w:rPr>
            </w:pPr>
          </w:p>
        </w:tc>
      </w:tr>
      <w:tr w:rsidR="00B8151D" w:rsidRPr="00B8151D" w14:paraId="4C3F04FA" w14:textId="77777777" w:rsidTr="00662E80">
        <w:tc>
          <w:tcPr>
            <w:tcW w:w="2216" w:type="dxa"/>
            <w:vMerge/>
            <w:tcBorders>
              <w:top w:val="single" w:sz="4" w:space="0" w:color="000000"/>
              <w:left w:val="single" w:sz="4" w:space="0" w:color="000000"/>
              <w:bottom w:val="single" w:sz="4" w:space="0" w:color="000000"/>
            </w:tcBorders>
            <w:shd w:val="clear" w:color="auto" w:fill="auto"/>
          </w:tcPr>
          <w:p w14:paraId="4E8C3C57" w14:textId="77777777" w:rsidR="00B8151D" w:rsidRPr="00B8151D" w:rsidRDefault="00B8151D" w:rsidP="00B8151D">
            <w:pPr>
              <w:suppressAutoHyphens/>
              <w:snapToGrid w:val="0"/>
              <w:rPr>
                <w:b/>
                <w:i/>
                <w:color w:val="000000"/>
                <w:sz w:val="24"/>
                <w:szCs w:val="24"/>
                <w:lang w:eastAsia="zh-CN"/>
              </w:rPr>
            </w:pPr>
          </w:p>
        </w:tc>
        <w:tc>
          <w:tcPr>
            <w:tcW w:w="2217" w:type="dxa"/>
            <w:vMerge/>
            <w:tcBorders>
              <w:top w:val="single" w:sz="4" w:space="0" w:color="000000"/>
              <w:left w:val="single" w:sz="4" w:space="0" w:color="000000"/>
              <w:bottom w:val="single" w:sz="4" w:space="0" w:color="000000"/>
            </w:tcBorders>
            <w:shd w:val="clear" w:color="auto" w:fill="auto"/>
          </w:tcPr>
          <w:p w14:paraId="74F3B416" w14:textId="77777777" w:rsidR="00B8151D" w:rsidRPr="00B8151D" w:rsidRDefault="00B8151D" w:rsidP="00B8151D">
            <w:pPr>
              <w:shd w:val="clear" w:color="auto" w:fill="FFFFFF"/>
              <w:suppressAutoHyphens/>
              <w:snapToGrid w:val="0"/>
              <w:ind w:right="150"/>
              <w:rPr>
                <w:b/>
                <w:i/>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4450B211" w14:textId="77777777" w:rsidR="00B8151D" w:rsidRPr="00B8151D" w:rsidRDefault="00B8151D" w:rsidP="00B8151D">
            <w:pPr>
              <w:suppressAutoHyphens/>
              <w:rPr>
                <w:color w:val="FF0000"/>
                <w:sz w:val="24"/>
                <w:szCs w:val="24"/>
                <w:lang w:eastAsia="zh-CN"/>
              </w:rPr>
            </w:pPr>
            <w:r w:rsidRPr="00B8151D">
              <w:rPr>
                <w:color w:val="000000"/>
                <w:sz w:val="24"/>
                <w:szCs w:val="24"/>
                <w:lang w:eastAsia="zh-CN"/>
              </w:rPr>
              <w:t>5.3.2. Tiesneši un sporta organizatori iesaistīti reģionāla, nacionāla un starptautiska līmeņa sacensībās</w:t>
            </w:r>
          </w:p>
        </w:tc>
        <w:tc>
          <w:tcPr>
            <w:tcW w:w="2217" w:type="dxa"/>
            <w:tcBorders>
              <w:top w:val="single" w:sz="4" w:space="0" w:color="000000"/>
              <w:left w:val="single" w:sz="4" w:space="0" w:color="000000"/>
              <w:bottom w:val="single" w:sz="4" w:space="0" w:color="000000"/>
            </w:tcBorders>
            <w:shd w:val="clear" w:color="auto" w:fill="auto"/>
          </w:tcPr>
          <w:p w14:paraId="66CC1C9A" w14:textId="77777777" w:rsidR="00B8151D" w:rsidRPr="00B8151D" w:rsidRDefault="00B8151D" w:rsidP="00B8151D">
            <w:pPr>
              <w:suppressAutoHyphens/>
              <w:rPr>
                <w:sz w:val="24"/>
                <w:szCs w:val="24"/>
                <w:lang w:eastAsia="zh-CN"/>
              </w:rPr>
            </w:pPr>
            <w:r w:rsidRPr="00B8151D">
              <w:rPr>
                <w:sz w:val="24"/>
                <w:szCs w:val="24"/>
                <w:lang w:eastAsia="zh-CN"/>
              </w:rPr>
              <w:t>Pastāvīgi</w:t>
            </w:r>
          </w:p>
          <w:p w14:paraId="3F722566" w14:textId="77777777" w:rsidR="00B8151D" w:rsidRPr="00B8151D" w:rsidRDefault="00B8151D" w:rsidP="00B8151D">
            <w:pPr>
              <w:suppressAutoHyphens/>
              <w:rPr>
                <w:sz w:val="24"/>
                <w:szCs w:val="24"/>
                <w:lang w:eastAsia="zh-CN"/>
              </w:rPr>
            </w:pPr>
          </w:p>
        </w:tc>
        <w:tc>
          <w:tcPr>
            <w:tcW w:w="2217" w:type="dxa"/>
            <w:tcBorders>
              <w:top w:val="single" w:sz="4" w:space="0" w:color="000000"/>
              <w:left w:val="single" w:sz="4" w:space="0" w:color="000000"/>
              <w:bottom w:val="single" w:sz="4" w:space="0" w:color="000000"/>
            </w:tcBorders>
            <w:shd w:val="clear" w:color="auto" w:fill="auto"/>
          </w:tcPr>
          <w:p w14:paraId="191191A6" w14:textId="77777777" w:rsidR="00B8151D" w:rsidRPr="00B8151D" w:rsidRDefault="00B8151D" w:rsidP="00B8151D">
            <w:pPr>
              <w:suppressAutoHyphens/>
              <w:rPr>
                <w:sz w:val="24"/>
                <w:szCs w:val="24"/>
                <w:lang w:eastAsia="zh-CN"/>
              </w:rPr>
            </w:pPr>
            <w:r w:rsidRPr="00B8151D">
              <w:rPr>
                <w:sz w:val="24"/>
                <w:szCs w:val="24"/>
                <w:lang w:eastAsia="zh-CN"/>
              </w:rPr>
              <w:t>Sporta pārvalde</w:t>
            </w:r>
          </w:p>
          <w:p w14:paraId="520D4DBE" w14:textId="77777777" w:rsidR="00B8151D" w:rsidRPr="00B8151D" w:rsidRDefault="00B8151D" w:rsidP="00B8151D">
            <w:pPr>
              <w:suppressAutoHyphens/>
              <w:rPr>
                <w:color w:val="000000"/>
                <w:sz w:val="24"/>
                <w:szCs w:val="24"/>
                <w:lang w:eastAsia="zh-CN"/>
              </w:rPr>
            </w:pPr>
          </w:p>
        </w:tc>
        <w:tc>
          <w:tcPr>
            <w:tcW w:w="2216" w:type="dxa"/>
            <w:tcBorders>
              <w:top w:val="single" w:sz="4" w:space="0" w:color="000000"/>
              <w:left w:val="single" w:sz="4" w:space="0" w:color="000000"/>
              <w:bottom w:val="single" w:sz="4" w:space="0" w:color="000000"/>
            </w:tcBorders>
            <w:shd w:val="clear" w:color="auto" w:fill="auto"/>
          </w:tcPr>
          <w:p w14:paraId="636C53F4" w14:textId="77777777" w:rsidR="00B8151D" w:rsidRPr="00B8151D" w:rsidRDefault="00B8151D" w:rsidP="00B8151D">
            <w:pPr>
              <w:suppressAutoHyphens/>
              <w:rPr>
                <w:sz w:val="24"/>
                <w:szCs w:val="24"/>
                <w:lang w:eastAsia="en-US"/>
              </w:rPr>
            </w:pPr>
            <w:r w:rsidRPr="00B8151D">
              <w:rPr>
                <w:sz w:val="24"/>
                <w:szCs w:val="24"/>
                <w:lang w:eastAsia="en-US"/>
              </w:rPr>
              <w:t>Gulbenes BJSS/ sporta organizācijas/</w:t>
            </w:r>
          </w:p>
          <w:p w14:paraId="4DDDA0FD" w14:textId="77777777" w:rsidR="00B8151D" w:rsidRPr="00B8151D" w:rsidRDefault="00B8151D" w:rsidP="00B8151D">
            <w:pPr>
              <w:suppressAutoHyphens/>
              <w:rPr>
                <w:sz w:val="24"/>
                <w:szCs w:val="24"/>
                <w:lang w:eastAsia="zh-CN"/>
              </w:rPr>
            </w:pPr>
            <w:r w:rsidRPr="00B8151D">
              <w:rPr>
                <w:sz w:val="24"/>
                <w:szCs w:val="24"/>
                <w:lang w:eastAsia="en-US"/>
              </w:rPr>
              <w:t>federācijas/ tiesneši</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A75F296" w14:textId="77777777" w:rsidR="00B8151D" w:rsidRPr="00B8151D" w:rsidRDefault="00B8151D" w:rsidP="00B8151D">
            <w:pPr>
              <w:suppressAutoHyphens/>
              <w:rPr>
                <w:sz w:val="24"/>
                <w:szCs w:val="24"/>
                <w:lang w:eastAsia="zh-CN"/>
              </w:rPr>
            </w:pPr>
            <w:r w:rsidRPr="00B8151D">
              <w:rPr>
                <w:sz w:val="24"/>
                <w:szCs w:val="24"/>
                <w:lang w:eastAsia="zh-CN"/>
              </w:rPr>
              <w:t>Pašvaldības/ valsts/ ESF</w:t>
            </w:r>
          </w:p>
          <w:p w14:paraId="29E834D1" w14:textId="77777777" w:rsidR="00B8151D" w:rsidRPr="00B8151D" w:rsidRDefault="00B8151D" w:rsidP="00B8151D">
            <w:pPr>
              <w:suppressAutoHyphens/>
              <w:rPr>
                <w:sz w:val="24"/>
                <w:szCs w:val="24"/>
                <w:lang w:eastAsia="zh-CN"/>
              </w:rPr>
            </w:pPr>
          </w:p>
        </w:tc>
      </w:tr>
    </w:tbl>
    <w:p w14:paraId="28AEB680" w14:textId="77777777" w:rsidR="00B8151D" w:rsidRPr="00B8151D" w:rsidRDefault="00B8151D" w:rsidP="00B8151D">
      <w:pPr>
        <w:suppressAutoHyphens/>
        <w:ind w:right="-1"/>
        <w:jc w:val="right"/>
        <w:rPr>
          <w:rFonts w:eastAsia="Calibri"/>
          <w:color w:val="000000"/>
          <w:sz w:val="24"/>
          <w:szCs w:val="24"/>
          <w:lang w:eastAsia="zh-CN"/>
        </w:rPr>
      </w:pPr>
    </w:p>
    <w:p w14:paraId="519C1182" w14:textId="77777777" w:rsidR="00B8151D" w:rsidRPr="00B8151D" w:rsidRDefault="00B8151D" w:rsidP="00B8151D">
      <w:pPr>
        <w:suppressAutoHyphens/>
        <w:ind w:right="-1"/>
        <w:jc w:val="right"/>
        <w:rPr>
          <w:rFonts w:eastAsia="Calibri"/>
          <w:color w:val="000000"/>
          <w:sz w:val="24"/>
          <w:szCs w:val="24"/>
          <w:lang w:eastAsia="zh-CN"/>
        </w:rPr>
      </w:pPr>
    </w:p>
    <w:p w14:paraId="6B588D3A" w14:textId="77777777" w:rsidR="00B8151D" w:rsidRPr="00B8151D" w:rsidRDefault="00B8151D" w:rsidP="00B8151D">
      <w:pPr>
        <w:suppressAutoHyphens/>
        <w:ind w:right="-1"/>
        <w:jc w:val="right"/>
        <w:rPr>
          <w:rFonts w:eastAsia="Calibri"/>
          <w:color w:val="000000"/>
          <w:sz w:val="24"/>
          <w:szCs w:val="24"/>
          <w:lang w:eastAsia="zh-CN"/>
        </w:rPr>
      </w:pPr>
    </w:p>
    <w:p w14:paraId="3F2EE494" w14:textId="77777777" w:rsidR="00B8151D" w:rsidRPr="00B8151D" w:rsidRDefault="00B8151D" w:rsidP="00B8151D">
      <w:pPr>
        <w:suppressAutoHyphens/>
        <w:ind w:right="-1"/>
        <w:jc w:val="both"/>
        <w:rPr>
          <w:rFonts w:eastAsia="Calibri"/>
          <w:color w:val="000000"/>
          <w:sz w:val="24"/>
          <w:szCs w:val="24"/>
          <w:lang w:eastAsia="zh-CN"/>
        </w:rPr>
      </w:pPr>
      <w:r w:rsidRPr="00B8151D">
        <w:rPr>
          <w:rFonts w:eastAsia="Calibri"/>
          <w:sz w:val="24"/>
          <w:szCs w:val="24"/>
          <w:lang w:eastAsia="zh-CN"/>
        </w:rPr>
        <w:t>Gulbenes novada domes priekšsēdētājs</w:t>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r w:rsidRPr="00B8151D">
        <w:rPr>
          <w:rFonts w:eastAsia="Calibri"/>
          <w:sz w:val="24"/>
          <w:szCs w:val="24"/>
          <w:lang w:eastAsia="zh-CN"/>
        </w:rPr>
        <w:tab/>
      </w:r>
      <w:proofErr w:type="spellStart"/>
      <w:r w:rsidRPr="00B8151D">
        <w:rPr>
          <w:rFonts w:eastAsia="Calibri"/>
          <w:sz w:val="24"/>
          <w:szCs w:val="24"/>
          <w:lang w:eastAsia="zh-CN"/>
        </w:rPr>
        <w:t>N.Audzišs</w:t>
      </w:r>
      <w:proofErr w:type="spellEnd"/>
    </w:p>
    <w:p w14:paraId="75BBC6DB" w14:textId="77777777" w:rsidR="001F7E39" w:rsidRDefault="001F7E39" w:rsidP="00B8151D">
      <w:pPr>
        <w:suppressAutoHyphens/>
        <w:ind w:right="-1"/>
        <w:jc w:val="right"/>
        <w:rPr>
          <w:rFonts w:eastAsia="Calibri"/>
          <w:color w:val="000000"/>
          <w:sz w:val="24"/>
          <w:szCs w:val="24"/>
          <w:lang w:eastAsia="zh-CN"/>
        </w:rPr>
        <w:sectPr w:rsidR="001F7E39" w:rsidSect="001F7E39">
          <w:headerReference w:type="default" r:id="rId148"/>
          <w:footerReference w:type="default" r:id="rId149"/>
          <w:headerReference w:type="first" r:id="rId150"/>
          <w:pgSz w:w="16838" w:h="11906" w:orient="landscape"/>
          <w:pgMar w:top="1701" w:right="1134" w:bottom="1134" w:left="1134" w:header="709" w:footer="709" w:gutter="0"/>
          <w:cols w:space="708"/>
          <w:titlePg/>
          <w:docGrid w:linePitch="360"/>
        </w:sectPr>
      </w:pPr>
    </w:p>
    <w:p w14:paraId="0503DB02" w14:textId="4958FBAC" w:rsidR="00B8151D" w:rsidRPr="00B8151D" w:rsidRDefault="00B8151D" w:rsidP="00B8151D">
      <w:pPr>
        <w:suppressAutoHyphens/>
        <w:ind w:right="-1"/>
        <w:jc w:val="right"/>
        <w:rPr>
          <w:rFonts w:eastAsia="Calibri"/>
          <w:color w:val="000000"/>
          <w:sz w:val="24"/>
          <w:szCs w:val="24"/>
          <w:lang w:eastAsia="zh-CN"/>
        </w:rPr>
      </w:pPr>
    </w:p>
    <w:p w14:paraId="27AA9843" w14:textId="6E8788A7" w:rsidR="00B8151D" w:rsidRDefault="00B8151D">
      <w:pPr>
        <w:rPr>
          <w:sz w:val="24"/>
          <w:szCs w:val="24"/>
        </w:rPr>
      </w:pPr>
      <w:r>
        <w:rPr>
          <w:sz w:val="24"/>
          <w:szCs w:val="24"/>
        </w:rPr>
        <w:br w:type="page"/>
      </w:r>
    </w:p>
    <w:tbl>
      <w:tblPr>
        <w:tblStyle w:val="Reatabula2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151D" w:rsidRPr="001F7E39" w14:paraId="334C29EA" w14:textId="77777777" w:rsidTr="00662E80">
        <w:tc>
          <w:tcPr>
            <w:tcW w:w="9458" w:type="dxa"/>
          </w:tcPr>
          <w:p w14:paraId="080B4469" w14:textId="77777777" w:rsidR="00B8151D" w:rsidRPr="001F7E39" w:rsidRDefault="00B8151D" w:rsidP="00B8151D">
            <w:pPr>
              <w:jc w:val="center"/>
              <w:rPr>
                <w:rFonts w:ascii="Times New Roman" w:hAnsi="Times New Roman" w:cs="Times New Roman"/>
              </w:rPr>
            </w:pPr>
            <w:r w:rsidRPr="001F7E39">
              <w:rPr>
                <w:noProof/>
              </w:rPr>
              <w:lastRenderedPageBreak/>
              <w:drawing>
                <wp:inline distT="0" distB="0" distL="0" distR="0" wp14:anchorId="2B25B528" wp14:editId="60A38C2E">
                  <wp:extent cx="619125" cy="685800"/>
                  <wp:effectExtent l="0" t="0" r="9525" b="0"/>
                  <wp:docPr id="448" name="Attēls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1F7E39" w14:paraId="30A4A688" w14:textId="77777777" w:rsidTr="00662E80">
        <w:tc>
          <w:tcPr>
            <w:tcW w:w="9458" w:type="dxa"/>
          </w:tcPr>
          <w:p w14:paraId="0BF0D193"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b/>
                <w:bCs/>
                <w:sz w:val="28"/>
                <w:szCs w:val="28"/>
              </w:rPr>
              <w:t>GULBENES NOVADA PAŠVALDĪBA</w:t>
            </w:r>
          </w:p>
        </w:tc>
      </w:tr>
      <w:tr w:rsidR="00B8151D" w:rsidRPr="001F7E39" w14:paraId="7BF90780" w14:textId="77777777" w:rsidTr="00662E80">
        <w:tc>
          <w:tcPr>
            <w:tcW w:w="9458" w:type="dxa"/>
          </w:tcPr>
          <w:p w14:paraId="379576BD"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Reģ.Nr.90009116327</w:t>
            </w:r>
          </w:p>
        </w:tc>
      </w:tr>
      <w:tr w:rsidR="00B8151D" w:rsidRPr="001F7E39" w14:paraId="239DBFE6" w14:textId="77777777" w:rsidTr="00662E80">
        <w:tc>
          <w:tcPr>
            <w:tcW w:w="9458" w:type="dxa"/>
          </w:tcPr>
          <w:p w14:paraId="1BA1A759"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Ābeļu iela 2, Gulbene, Gulbenes nov., LV-4401</w:t>
            </w:r>
          </w:p>
        </w:tc>
      </w:tr>
      <w:tr w:rsidR="00B8151D" w:rsidRPr="001F7E39" w14:paraId="6D4A8E38" w14:textId="77777777" w:rsidTr="00662E80">
        <w:tc>
          <w:tcPr>
            <w:tcW w:w="9458" w:type="dxa"/>
          </w:tcPr>
          <w:p w14:paraId="75D7A7BA" w14:textId="77777777" w:rsidR="00B8151D" w:rsidRPr="001F7E39" w:rsidRDefault="00B8151D" w:rsidP="00B8151D">
            <w:pPr>
              <w:jc w:val="center"/>
              <w:rPr>
                <w:rFonts w:ascii="Times New Roman" w:hAnsi="Times New Roman" w:cs="Times New Roman"/>
              </w:rPr>
            </w:pPr>
            <w:r w:rsidRPr="001F7E39">
              <w:rPr>
                <w:rFonts w:ascii="Times New Roman" w:hAnsi="Times New Roman" w:cs="Times New Roman"/>
                <w:sz w:val="24"/>
                <w:szCs w:val="24"/>
              </w:rPr>
              <w:t>Tālrunis 64497710, mob.26595362, e-pasts; dome@gulbene.lv, www.gulbene.lv</w:t>
            </w:r>
          </w:p>
        </w:tc>
      </w:tr>
    </w:tbl>
    <w:p w14:paraId="603ED9BA" w14:textId="77777777" w:rsidR="00B8151D" w:rsidRPr="001F7E39" w:rsidRDefault="00B8151D" w:rsidP="00B8151D">
      <w:pPr>
        <w:spacing w:after="160" w:line="259" w:lineRule="auto"/>
        <w:rPr>
          <w:rFonts w:eastAsiaTheme="minorHAnsi"/>
          <w:sz w:val="22"/>
          <w:szCs w:val="22"/>
          <w:lang w:eastAsia="en-US"/>
        </w:rPr>
      </w:pPr>
    </w:p>
    <w:p w14:paraId="66339740" w14:textId="77777777" w:rsidR="00B8151D" w:rsidRPr="001F7E39" w:rsidRDefault="00B8151D" w:rsidP="00B8151D">
      <w:pPr>
        <w:jc w:val="center"/>
        <w:rPr>
          <w:rFonts w:eastAsiaTheme="minorHAnsi"/>
          <w:b/>
          <w:bCs/>
          <w:sz w:val="24"/>
          <w:szCs w:val="24"/>
          <w:lang w:eastAsia="en-US"/>
        </w:rPr>
      </w:pPr>
      <w:r w:rsidRPr="001F7E39">
        <w:rPr>
          <w:rFonts w:eastAsiaTheme="minorHAnsi"/>
          <w:b/>
          <w:bCs/>
          <w:sz w:val="24"/>
          <w:szCs w:val="24"/>
          <w:lang w:eastAsia="en-US"/>
        </w:rPr>
        <w:t>GULBENES NOVADA DOMES LĒMUMS</w:t>
      </w:r>
    </w:p>
    <w:p w14:paraId="643E548E" w14:textId="77777777" w:rsidR="00B8151D" w:rsidRPr="001F7E39" w:rsidRDefault="00B8151D" w:rsidP="00B8151D">
      <w:pPr>
        <w:jc w:val="center"/>
        <w:rPr>
          <w:rFonts w:eastAsiaTheme="minorHAnsi"/>
          <w:sz w:val="24"/>
          <w:szCs w:val="24"/>
          <w:lang w:eastAsia="en-US"/>
        </w:rPr>
      </w:pPr>
      <w:r w:rsidRPr="001F7E39">
        <w:rPr>
          <w:rFonts w:eastAsiaTheme="minorHAnsi"/>
          <w:sz w:val="24"/>
          <w:szCs w:val="24"/>
          <w:lang w:eastAsia="en-US"/>
        </w:rPr>
        <w:t>Gulbenē</w:t>
      </w:r>
    </w:p>
    <w:p w14:paraId="463EB16A" w14:textId="77777777" w:rsidR="00B8151D" w:rsidRPr="001F7E39" w:rsidRDefault="00B8151D" w:rsidP="00B8151D">
      <w:pPr>
        <w:jc w:val="center"/>
        <w:rPr>
          <w:rFonts w:eastAsiaTheme="minorHAnsi"/>
          <w:sz w:val="24"/>
          <w:szCs w:val="24"/>
          <w:lang w:eastAsia="en-US"/>
        </w:rPr>
      </w:pPr>
    </w:p>
    <w:tbl>
      <w:tblPr>
        <w:tblStyle w:val="Reatabula2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B8151D" w:rsidRPr="001F7E39" w14:paraId="2B2CBF40" w14:textId="77777777" w:rsidTr="00662E80">
        <w:tc>
          <w:tcPr>
            <w:tcW w:w="4729" w:type="dxa"/>
          </w:tcPr>
          <w:p w14:paraId="6E290393"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2020.gada 30.jūlijā</w:t>
            </w:r>
          </w:p>
        </w:tc>
        <w:tc>
          <w:tcPr>
            <w:tcW w:w="4729" w:type="dxa"/>
          </w:tcPr>
          <w:p w14:paraId="367B16F6"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Nr. GND/2020/560</w:t>
            </w:r>
          </w:p>
        </w:tc>
      </w:tr>
      <w:tr w:rsidR="00B8151D" w:rsidRPr="001F7E39" w14:paraId="2C3F28E2" w14:textId="77777777" w:rsidTr="00662E80">
        <w:tc>
          <w:tcPr>
            <w:tcW w:w="4729" w:type="dxa"/>
          </w:tcPr>
          <w:p w14:paraId="6EB1B298" w14:textId="77777777" w:rsidR="00B8151D" w:rsidRPr="001F7E39" w:rsidRDefault="00B8151D" w:rsidP="00B8151D">
            <w:pPr>
              <w:rPr>
                <w:rFonts w:ascii="Times New Roman" w:hAnsi="Times New Roman" w:cs="Times New Roman"/>
                <w:sz w:val="24"/>
                <w:szCs w:val="24"/>
              </w:rPr>
            </w:pPr>
          </w:p>
        </w:tc>
        <w:tc>
          <w:tcPr>
            <w:tcW w:w="4729" w:type="dxa"/>
          </w:tcPr>
          <w:p w14:paraId="321D61D6" w14:textId="77777777" w:rsidR="00B8151D" w:rsidRPr="001F7E39" w:rsidRDefault="00B8151D" w:rsidP="00B8151D">
            <w:pPr>
              <w:rPr>
                <w:rFonts w:ascii="Times New Roman" w:hAnsi="Times New Roman" w:cs="Times New Roman"/>
                <w:b/>
                <w:bCs/>
                <w:sz w:val="24"/>
                <w:szCs w:val="24"/>
              </w:rPr>
            </w:pPr>
            <w:r w:rsidRPr="001F7E39">
              <w:rPr>
                <w:rFonts w:ascii="Times New Roman" w:hAnsi="Times New Roman" w:cs="Times New Roman"/>
                <w:b/>
                <w:bCs/>
                <w:sz w:val="24"/>
                <w:szCs w:val="24"/>
              </w:rPr>
              <w:t>(protokols Nr.14; 13 .p.)</w:t>
            </w:r>
          </w:p>
        </w:tc>
      </w:tr>
    </w:tbl>
    <w:p w14:paraId="1DA6126D" w14:textId="77777777" w:rsidR="00B8151D" w:rsidRPr="00B8151D" w:rsidRDefault="00B8151D" w:rsidP="00B8151D">
      <w:pPr>
        <w:spacing w:line="259" w:lineRule="auto"/>
        <w:rPr>
          <w:rFonts w:eastAsiaTheme="minorHAnsi"/>
          <w:b/>
          <w:bCs/>
          <w:sz w:val="24"/>
          <w:szCs w:val="24"/>
          <w:lang w:eastAsia="en-US"/>
        </w:rPr>
      </w:pPr>
      <w:r w:rsidRPr="00B8151D">
        <w:rPr>
          <w:rFonts w:eastAsiaTheme="minorHAnsi"/>
          <w:b/>
          <w:bCs/>
          <w:sz w:val="24"/>
          <w:szCs w:val="24"/>
          <w:lang w:eastAsia="en-US"/>
        </w:rPr>
        <w:t>Par Gulbenes 3.pirmsskolas izglītības iestādes “Auseklītis” attīstības plāna</w:t>
      </w:r>
    </w:p>
    <w:p w14:paraId="071DAF53" w14:textId="77777777" w:rsidR="00B8151D" w:rsidRPr="00B8151D" w:rsidRDefault="00B8151D" w:rsidP="00B8151D">
      <w:pPr>
        <w:spacing w:line="259" w:lineRule="auto"/>
        <w:rPr>
          <w:rFonts w:eastAsiaTheme="minorHAnsi"/>
          <w:b/>
          <w:bCs/>
          <w:sz w:val="24"/>
          <w:szCs w:val="24"/>
          <w:lang w:eastAsia="en-US"/>
        </w:rPr>
      </w:pPr>
      <w:r w:rsidRPr="00B8151D">
        <w:rPr>
          <w:rFonts w:eastAsiaTheme="minorHAnsi"/>
          <w:b/>
          <w:bCs/>
          <w:sz w:val="24"/>
          <w:szCs w:val="24"/>
          <w:lang w:eastAsia="en-US"/>
        </w:rPr>
        <w:t>2020.-2023.gadam apstiprināšanu</w:t>
      </w:r>
    </w:p>
    <w:p w14:paraId="18DBC0D2" w14:textId="77777777" w:rsidR="00B8151D" w:rsidRPr="00B8151D" w:rsidRDefault="00B8151D" w:rsidP="00B8151D">
      <w:pPr>
        <w:widowControl w:val="0"/>
        <w:spacing w:line="360" w:lineRule="auto"/>
        <w:ind w:firstLine="567"/>
        <w:jc w:val="both"/>
        <w:rPr>
          <w:sz w:val="24"/>
          <w:szCs w:val="24"/>
        </w:rPr>
      </w:pPr>
    </w:p>
    <w:p w14:paraId="4180FE92" w14:textId="77777777" w:rsidR="00B8151D" w:rsidRPr="00B8151D" w:rsidRDefault="00B8151D" w:rsidP="00B8151D">
      <w:pPr>
        <w:widowControl w:val="0"/>
        <w:spacing w:line="360" w:lineRule="auto"/>
        <w:ind w:firstLine="567"/>
        <w:jc w:val="both"/>
        <w:rPr>
          <w:rFonts w:eastAsia="Calibri"/>
          <w:sz w:val="24"/>
          <w:szCs w:val="24"/>
          <w:lang w:eastAsia="en-US"/>
        </w:rPr>
      </w:pPr>
      <w:r w:rsidRPr="00B8151D">
        <w:rPr>
          <w:rFonts w:eastAsia="Calibri"/>
          <w:sz w:val="24"/>
          <w:szCs w:val="24"/>
          <w:lang w:eastAsia="en-US"/>
        </w:rPr>
        <w:t xml:space="preserve">Gulbenes novada pašvaldībā 2020.gada 15.jūlijā saņemts Gulbenes 3.pirmsskolas izglītības iestādes “Auseklītis” 2020.gada 13.jūlija iesniegums Nr.3PII/1.7/20/25 (Gulbenes novada pašvaldībā reģistrēts ar </w:t>
      </w:r>
      <w:proofErr w:type="spellStart"/>
      <w:r w:rsidRPr="00B8151D">
        <w:rPr>
          <w:rFonts w:eastAsia="Calibri"/>
          <w:sz w:val="24"/>
          <w:szCs w:val="24"/>
          <w:lang w:eastAsia="en-US"/>
        </w:rPr>
        <w:t>Nr.GND</w:t>
      </w:r>
      <w:proofErr w:type="spellEnd"/>
      <w:r w:rsidRPr="00B8151D">
        <w:rPr>
          <w:rFonts w:eastAsia="Calibri"/>
          <w:sz w:val="24"/>
          <w:szCs w:val="24"/>
          <w:lang w:eastAsia="en-US"/>
        </w:rPr>
        <w:t>/5.10/20/1400-G), kurā lūgts apstiprināt Gulbenes 3.pirmsskolas izglītības iestādes “Auseklītis” attīstības plānu 2020.-2023.gadam.</w:t>
      </w:r>
    </w:p>
    <w:p w14:paraId="0CB30F6B" w14:textId="77777777" w:rsidR="00B8151D" w:rsidRPr="00B8151D" w:rsidRDefault="00B8151D" w:rsidP="00B8151D">
      <w:pPr>
        <w:widowControl w:val="0"/>
        <w:spacing w:after="160" w:line="360" w:lineRule="auto"/>
        <w:ind w:firstLine="567"/>
        <w:jc w:val="both"/>
        <w:rPr>
          <w:sz w:val="24"/>
          <w:szCs w:val="24"/>
        </w:rPr>
      </w:pPr>
      <w:r w:rsidRPr="00B8151D">
        <w:rPr>
          <w:rFonts w:eastAsia="Calibri"/>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B8151D">
        <w:rPr>
          <w:sz w:val="24"/>
          <w:szCs w:val="24"/>
        </w:rPr>
        <w:t>15.panta pirmās daļas 4.punktu, kas nosaka pašvaldības autonomo funkciju gādāt par iedzīvotāju izglītību, 21. panta pirmās daļas 27.punktu,</w:t>
      </w:r>
      <w:r w:rsidRPr="00B8151D">
        <w:rPr>
          <w:rFonts w:eastAsia="Calibri"/>
          <w:sz w:val="24"/>
          <w:szCs w:val="24"/>
        </w:rPr>
        <w:t xml:space="preserve"> kas nosaka, ka d</w:t>
      </w:r>
      <w:r w:rsidRPr="00B8151D">
        <w:rPr>
          <w:sz w:val="24"/>
          <w:szCs w:val="24"/>
        </w:rPr>
        <w:t xml:space="preserve">ome var izskatīt jebkuru jautājumu, kas ir attiecīgās pašvaldības pārziņā, turklāt tikai dome var pieņemt lēmumus citos likumā paredzētajos gadījumos, Gulbenes 3.pirmsskolas izglītības iestādes “Auseklītis” nolikuma, kas apstiprināts Gulbenes novada domes 2020.gada 28.maija sēdē (protokols Nr.12, 67.§), 40.1.apakšpunktu, un Gulbenes novada domes Izglītības, kultūras un sporta jautājumu komitejas ieteikumu, </w:t>
      </w:r>
      <w:r w:rsidRPr="00B8151D">
        <w:rPr>
          <w:rFonts w:eastAsiaTheme="minorHAnsi"/>
          <w:sz w:val="24"/>
          <w:szCs w:val="24"/>
          <w:lang w:eastAsia="en-US"/>
        </w:rPr>
        <w:t xml:space="preserve">atklāti balsojot: </w:t>
      </w:r>
      <w:r w:rsidRPr="00B8151D">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Theme="minorHAnsi"/>
          <w:sz w:val="24"/>
          <w:szCs w:val="24"/>
          <w:lang w:eastAsia="en-US"/>
        </w:rPr>
        <w:t>, Gulbenes novada dome NOLEMJ:</w:t>
      </w:r>
    </w:p>
    <w:p w14:paraId="4C633052" w14:textId="77777777" w:rsidR="00B8151D" w:rsidRPr="00B8151D" w:rsidRDefault="00B8151D" w:rsidP="00B8151D">
      <w:pPr>
        <w:suppressAutoHyphens/>
        <w:spacing w:line="360" w:lineRule="auto"/>
        <w:ind w:firstLine="567"/>
        <w:jc w:val="both"/>
        <w:rPr>
          <w:sz w:val="24"/>
          <w:szCs w:val="24"/>
          <w:lang w:eastAsia="en-US"/>
        </w:rPr>
      </w:pPr>
      <w:r w:rsidRPr="00B8151D">
        <w:rPr>
          <w:sz w:val="24"/>
          <w:szCs w:val="24"/>
          <w:lang w:eastAsia="en-US"/>
        </w:rPr>
        <w:t>APSTIPRINĀT Gulbenes 3.pirmsskolas izglītības iestādes “Auseklītis” attīstības plānu 2020.-2023.gadam (pielikumā).</w:t>
      </w:r>
    </w:p>
    <w:p w14:paraId="33A3CF55" w14:textId="77777777" w:rsidR="00B8151D" w:rsidRPr="00B8151D" w:rsidRDefault="00B8151D" w:rsidP="00B8151D">
      <w:pPr>
        <w:spacing w:after="160" w:line="259" w:lineRule="auto"/>
        <w:rPr>
          <w:sz w:val="24"/>
          <w:szCs w:val="24"/>
          <w:lang w:eastAsia="en-US"/>
        </w:rPr>
      </w:pPr>
      <w:r w:rsidRPr="00B8151D">
        <w:rPr>
          <w:sz w:val="24"/>
          <w:szCs w:val="24"/>
          <w:lang w:eastAsia="en-US"/>
        </w:rPr>
        <w:t>Gulbenes novada domes priekšsēdētājs</w:t>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r w:rsidRPr="00B8151D">
        <w:rPr>
          <w:sz w:val="24"/>
          <w:szCs w:val="24"/>
          <w:lang w:eastAsia="en-US"/>
        </w:rPr>
        <w:tab/>
      </w:r>
      <w:proofErr w:type="spellStart"/>
      <w:r w:rsidRPr="00B8151D">
        <w:rPr>
          <w:sz w:val="24"/>
          <w:szCs w:val="24"/>
          <w:lang w:eastAsia="en-US"/>
        </w:rPr>
        <w:t>N.Audzišs</w:t>
      </w:r>
      <w:proofErr w:type="spellEnd"/>
    </w:p>
    <w:p w14:paraId="2E55C2FA"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w:t>
      </w:r>
      <w:proofErr w:type="spellStart"/>
      <w:r w:rsidRPr="00B8151D">
        <w:rPr>
          <w:rFonts w:eastAsiaTheme="minorHAnsi"/>
          <w:sz w:val="24"/>
          <w:szCs w:val="24"/>
          <w:lang w:eastAsia="en-US"/>
        </w:rPr>
        <w:t>L.Priedeslaipa</w:t>
      </w:r>
      <w:proofErr w:type="spellEnd"/>
    </w:p>
    <w:p w14:paraId="3549E207" w14:textId="542ACC39" w:rsidR="00B8151D" w:rsidRPr="00B8151D" w:rsidRDefault="00B8151D" w:rsidP="00B8151D">
      <w:pPr>
        <w:jc w:val="center"/>
        <w:rPr>
          <w:rFonts w:ascii="Arial" w:hAnsi="Arial" w:cs="Arial"/>
          <w:sz w:val="24"/>
          <w:szCs w:val="24"/>
          <w:lang w:val="en-US" w:eastAsia="en-US"/>
        </w:rPr>
      </w:pPr>
      <w:r w:rsidRPr="00B8151D">
        <w:rPr>
          <w:noProof/>
          <w:sz w:val="24"/>
          <w:szCs w:val="24"/>
          <w:lang w:val="en-US" w:eastAsia="en-US"/>
        </w:rPr>
        <w:lastRenderedPageBreak/>
        <w:drawing>
          <wp:inline distT="0" distB="0" distL="0" distR="0" wp14:anchorId="49C8BEBB" wp14:editId="77A370C9">
            <wp:extent cx="609600" cy="676275"/>
            <wp:effectExtent l="0" t="0" r="0" b="9525"/>
            <wp:docPr id="451" name="Attēls 45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p w14:paraId="6E70F511" w14:textId="77777777" w:rsidR="00B8151D" w:rsidRPr="00B8151D" w:rsidRDefault="00B8151D" w:rsidP="00B8151D">
      <w:pPr>
        <w:rPr>
          <w:rFonts w:ascii="Arial" w:hAnsi="Arial" w:cs="Arial"/>
          <w:sz w:val="24"/>
          <w:szCs w:val="24"/>
          <w:lang w:val="en-US" w:eastAsia="en-US"/>
        </w:rPr>
      </w:pPr>
    </w:p>
    <w:tbl>
      <w:tblPr>
        <w:tblW w:w="0" w:type="auto"/>
        <w:tblLook w:val="01E0" w:firstRow="1" w:lastRow="1" w:firstColumn="1" w:lastColumn="1" w:noHBand="0" w:noVBand="0"/>
      </w:tblPr>
      <w:tblGrid>
        <w:gridCol w:w="7797"/>
        <w:gridCol w:w="1274"/>
      </w:tblGrid>
      <w:tr w:rsidR="00B8151D" w:rsidRPr="00B8151D" w14:paraId="216BBE68" w14:textId="77777777" w:rsidTr="00662E80">
        <w:tc>
          <w:tcPr>
            <w:tcW w:w="9570" w:type="dxa"/>
            <w:gridSpan w:val="2"/>
            <w:hideMark/>
          </w:tcPr>
          <w:p w14:paraId="7E7674CC" w14:textId="77777777" w:rsidR="00B8151D" w:rsidRPr="00B8151D" w:rsidRDefault="00B8151D" w:rsidP="00B8151D">
            <w:pPr>
              <w:spacing w:line="276" w:lineRule="auto"/>
              <w:jc w:val="center"/>
              <w:rPr>
                <w:sz w:val="24"/>
                <w:szCs w:val="24"/>
                <w:lang w:val="en-US" w:eastAsia="en-US"/>
              </w:rPr>
            </w:pPr>
          </w:p>
        </w:tc>
      </w:tr>
      <w:tr w:rsidR="00B8151D" w:rsidRPr="00B8151D" w14:paraId="34674DC0" w14:textId="77777777" w:rsidTr="00662E80">
        <w:tc>
          <w:tcPr>
            <w:tcW w:w="9570" w:type="dxa"/>
            <w:gridSpan w:val="2"/>
            <w:hideMark/>
          </w:tcPr>
          <w:p w14:paraId="3D745ED8" w14:textId="77777777" w:rsidR="00B8151D" w:rsidRPr="00B8151D" w:rsidRDefault="00B8151D" w:rsidP="00B8151D">
            <w:pPr>
              <w:spacing w:line="276" w:lineRule="auto"/>
              <w:rPr>
                <w:sz w:val="24"/>
                <w:szCs w:val="24"/>
                <w:lang w:val="en-US" w:eastAsia="en-US"/>
              </w:rPr>
            </w:pPr>
          </w:p>
        </w:tc>
      </w:tr>
      <w:tr w:rsidR="00B8151D" w:rsidRPr="00B8151D" w14:paraId="00C58212" w14:textId="77777777" w:rsidTr="00662E80">
        <w:tc>
          <w:tcPr>
            <w:tcW w:w="9570" w:type="dxa"/>
            <w:gridSpan w:val="2"/>
            <w:hideMark/>
          </w:tcPr>
          <w:p w14:paraId="7A1E8AF3" w14:textId="77777777" w:rsidR="00B8151D" w:rsidRPr="00B8151D" w:rsidRDefault="00B8151D" w:rsidP="00B8151D">
            <w:pPr>
              <w:spacing w:line="360" w:lineRule="auto"/>
              <w:jc w:val="center"/>
              <w:rPr>
                <w:b/>
                <w:sz w:val="28"/>
                <w:szCs w:val="28"/>
                <w:lang w:val="en-US" w:eastAsia="en-US"/>
              </w:rPr>
            </w:pPr>
            <w:r w:rsidRPr="00B8151D">
              <w:rPr>
                <w:b/>
                <w:sz w:val="28"/>
                <w:szCs w:val="28"/>
                <w:lang w:val="en-US" w:eastAsia="en-US"/>
              </w:rPr>
              <w:t xml:space="preserve">   </w:t>
            </w:r>
            <w:proofErr w:type="spellStart"/>
            <w:r w:rsidRPr="00B8151D">
              <w:rPr>
                <w:b/>
                <w:sz w:val="28"/>
                <w:szCs w:val="28"/>
                <w:lang w:val="en-US" w:eastAsia="en-US"/>
              </w:rPr>
              <w:t>Gulbenes</w:t>
            </w:r>
            <w:proofErr w:type="spellEnd"/>
            <w:r w:rsidRPr="00B8151D">
              <w:rPr>
                <w:b/>
                <w:sz w:val="28"/>
                <w:szCs w:val="28"/>
                <w:lang w:val="en-US" w:eastAsia="en-US"/>
              </w:rPr>
              <w:t xml:space="preserve"> 3.pirmsskolas </w:t>
            </w:r>
            <w:proofErr w:type="spellStart"/>
            <w:r w:rsidRPr="00B8151D">
              <w:rPr>
                <w:b/>
                <w:sz w:val="28"/>
                <w:szCs w:val="28"/>
                <w:lang w:val="en-US" w:eastAsia="en-US"/>
              </w:rPr>
              <w:t>izglītības</w:t>
            </w:r>
            <w:proofErr w:type="spellEnd"/>
            <w:r w:rsidRPr="00B8151D">
              <w:rPr>
                <w:b/>
                <w:sz w:val="28"/>
                <w:szCs w:val="28"/>
                <w:lang w:val="en-US" w:eastAsia="en-US"/>
              </w:rPr>
              <w:t xml:space="preserve"> </w:t>
            </w:r>
            <w:proofErr w:type="spellStart"/>
            <w:r w:rsidRPr="00B8151D">
              <w:rPr>
                <w:b/>
                <w:sz w:val="28"/>
                <w:szCs w:val="28"/>
                <w:lang w:val="en-US" w:eastAsia="en-US"/>
              </w:rPr>
              <w:t>iestāde</w:t>
            </w:r>
            <w:proofErr w:type="spellEnd"/>
            <w:r w:rsidRPr="00B8151D">
              <w:rPr>
                <w:b/>
                <w:sz w:val="28"/>
                <w:szCs w:val="28"/>
                <w:lang w:val="en-US" w:eastAsia="en-US"/>
              </w:rPr>
              <w:t xml:space="preserve">  “</w:t>
            </w:r>
            <w:proofErr w:type="spellStart"/>
            <w:r w:rsidRPr="00B8151D">
              <w:rPr>
                <w:b/>
                <w:sz w:val="28"/>
                <w:szCs w:val="28"/>
                <w:lang w:val="en-US" w:eastAsia="en-US"/>
              </w:rPr>
              <w:t>Auseklītis</w:t>
            </w:r>
            <w:proofErr w:type="spellEnd"/>
            <w:r w:rsidRPr="00B8151D">
              <w:rPr>
                <w:b/>
                <w:sz w:val="28"/>
                <w:szCs w:val="28"/>
                <w:lang w:val="en-US" w:eastAsia="en-US"/>
              </w:rPr>
              <w:t>”</w:t>
            </w:r>
          </w:p>
        </w:tc>
      </w:tr>
      <w:tr w:rsidR="00B8151D" w:rsidRPr="00B8151D" w14:paraId="203029A6" w14:textId="77777777" w:rsidTr="00662E80">
        <w:tc>
          <w:tcPr>
            <w:tcW w:w="9570" w:type="dxa"/>
            <w:gridSpan w:val="2"/>
            <w:hideMark/>
          </w:tcPr>
          <w:p w14:paraId="341B8E55" w14:textId="77777777" w:rsidR="00B8151D" w:rsidRPr="00B8151D" w:rsidRDefault="00B8151D" w:rsidP="00B8151D">
            <w:pPr>
              <w:spacing w:line="360" w:lineRule="auto"/>
              <w:jc w:val="center"/>
              <w:rPr>
                <w:sz w:val="24"/>
                <w:szCs w:val="24"/>
                <w:lang w:val="en-US" w:eastAsia="en-US"/>
              </w:rPr>
            </w:pPr>
            <w:r w:rsidRPr="00B8151D">
              <w:rPr>
                <w:sz w:val="24"/>
                <w:szCs w:val="24"/>
                <w:lang w:val="en-US" w:eastAsia="en-US"/>
              </w:rPr>
              <w:t xml:space="preserve">Reģ.Nr.4401901930 </w:t>
            </w:r>
          </w:p>
        </w:tc>
      </w:tr>
      <w:tr w:rsidR="00B8151D" w:rsidRPr="00B8151D" w14:paraId="7A65C7F8" w14:textId="77777777" w:rsidTr="00662E80">
        <w:tc>
          <w:tcPr>
            <w:tcW w:w="9570" w:type="dxa"/>
            <w:gridSpan w:val="2"/>
            <w:hideMark/>
          </w:tcPr>
          <w:p w14:paraId="72BA9151" w14:textId="77777777" w:rsidR="00B8151D" w:rsidRPr="00B8151D" w:rsidRDefault="00B8151D" w:rsidP="00B8151D">
            <w:pPr>
              <w:spacing w:line="276" w:lineRule="auto"/>
              <w:jc w:val="center"/>
              <w:rPr>
                <w:sz w:val="24"/>
                <w:szCs w:val="24"/>
                <w:lang w:val="en-US" w:eastAsia="en-US"/>
              </w:rPr>
            </w:pPr>
            <w:proofErr w:type="spellStart"/>
            <w:r w:rsidRPr="00B8151D">
              <w:rPr>
                <w:sz w:val="24"/>
                <w:szCs w:val="24"/>
                <w:lang w:val="en-US" w:eastAsia="en-US"/>
              </w:rPr>
              <w:t>Nākotnes</w:t>
            </w:r>
            <w:proofErr w:type="spellEnd"/>
            <w:r w:rsidRPr="00B8151D">
              <w:rPr>
                <w:sz w:val="24"/>
                <w:szCs w:val="24"/>
                <w:lang w:val="en-US" w:eastAsia="en-US"/>
              </w:rPr>
              <w:t xml:space="preserve"> </w:t>
            </w:r>
            <w:proofErr w:type="spellStart"/>
            <w:r w:rsidRPr="00B8151D">
              <w:rPr>
                <w:sz w:val="24"/>
                <w:szCs w:val="24"/>
                <w:lang w:val="en-US" w:eastAsia="en-US"/>
              </w:rPr>
              <w:t>ielā</w:t>
            </w:r>
            <w:proofErr w:type="spellEnd"/>
            <w:r w:rsidRPr="00B8151D">
              <w:rPr>
                <w:sz w:val="24"/>
                <w:szCs w:val="24"/>
                <w:lang w:val="en-US" w:eastAsia="en-US"/>
              </w:rPr>
              <w:t xml:space="preserve"> 4, </w:t>
            </w:r>
            <w:proofErr w:type="spellStart"/>
            <w:r w:rsidRPr="00B8151D">
              <w:rPr>
                <w:sz w:val="24"/>
                <w:szCs w:val="24"/>
                <w:lang w:val="en-US" w:eastAsia="en-US"/>
              </w:rPr>
              <w:t>Gulbenē</w:t>
            </w:r>
            <w:proofErr w:type="spellEnd"/>
            <w:r w:rsidRPr="00B8151D">
              <w:rPr>
                <w:sz w:val="24"/>
                <w:szCs w:val="24"/>
                <w:lang w:val="en-US" w:eastAsia="en-US"/>
              </w:rPr>
              <w:t xml:space="preserve">, </w:t>
            </w:r>
            <w:proofErr w:type="spellStart"/>
            <w:r w:rsidRPr="00B8151D">
              <w:rPr>
                <w:sz w:val="24"/>
                <w:szCs w:val="24"/>
                <w:lang w:val="en-US" w:eastAsia="en-US"/>
              </w:rPr>
              <w:t>Gulbenes</w:t>
            </w:r>
            <w:proofErr w:type="spellEnd"/>
            <w:r w:rsidRPr="00B8151D">
              <w:rPr>
                <w:sz w:val="24"/>
                <w:szCs w:val="24"/>
                <w:lang w:val="en-US" w:eastAsia="en-US"/>
              </w:rPr>
              <w:t xml:space="preserve"> </w:t>
            </w:r>
            <w:proofErr w:type="spellStart"/>
            <w:r w:rsidRPr="00B8151D">
              <w:rPr>
                <w:sz w:val="24"/>
                <w:szCs w:val="24"/>
                <w:lang w:val="en-US" w:eastAsia="en-US"/>
              </w:rPr>
              <w:t>nov.</w:t>
            </w:r>
            <w:proofErr w:type="spellEnd"/>
            <w:r w:rsidRPr="00B8151D">
              <w:rPr>
                <w:sz w:val="24"/>
                <w:szCs w:val="24"/>
                <w:lang w:val="en-US" w:eastAsia="en-US"/>
              </w:rPr>
              <w:t>, LV-4401</w:t>
            </w:r>
          </w:p>
        </w:tc>
      </w:tr>
      <w:tr w:rsidR="00B8151D" w:rsidRPr="00B8151D" w14:paraId="4012FC24" w14:textId="77777777" w:rsidTr="00662E80">
        <w:tc>
          <w:tcPr>
            <w:tcW w:w="9570" w:type="dxa"/>
            <w:gridSpan w:val="2"/>
          </w:tcPr>
          <w:p w14:paraId="2DB58123" w14:textId="77777777" w:rsidR="00B8151D" w:rsidRPr="00B8151D" w:rsidRDefault="00B8151D" w:rsidP="00B8151D">
            <w:pPr>
              <w:pBdr>
                <w:bottom w:val="single" w:sz="12" w:space="1" w:color="auto"/>
              </w:pBdr>
              <w:spacing w:line="276" w:lineRule="auto"/>
              <w:jc w:val="center"/>
              <w:rPr>
                <w:sz w:val="24"/>
                <w:szCs w:val="24"/>
                <w:lang w:val="en-US" w:eastAsia="en-US"/>
              </w:rPr>
            </w:pPr>
            <w:proofErr w:type="spellStart"/>
            <w:r w:rsidRPr="00B8151D">
              <w:rPr>
                <w:sz w:val="24"/>
                <w:szCs w:val="24"/>
                <w:lang w:val="en-US" w:eastAsia="en-US"/>
              </w:rPr>
              <w:t>Tālrunis</w:t>
            </w:r>
            <w:proofErr w:type="spellEnd"/>
            <w:r w:rsidRPr="00B8151D">
              <w:rPr>
                <w:sz w:val="24"/>
                <w:szCs w:val="24"/>
                <w:lang w:val="en-US" w:eastAsia="en-US"/>
              </w:rPr>
              <w:t xml:space="preserve"> 64473241, e-pasts pirmsskola3@gulbene.lv</w:t>
            </w:r>
          </w:p>
          <w:p w14:paraId="2727E1ED" w14:textId="77777777" w:rsidR="00B8151D" w:rsidRPr="00B8151D" w:rsidRDefault="00B8151D" w:rsidP="00B8151D">
            <w:pPr>
              <w:spacing w:line="276" w:lineRule="auto"/>
              <w:rPr>
                <w:lang w:val="en-US" w:eastAsia="en-US"/>
              </w:rPr>
            </w:pPr>
          </w:p>
        </w:tc>
      </w:tr>
      <w:tr w:rsidR="00B8151D" w:rsidRPr="00B8151D" w14:paraId="7DBBE23F" w14:textId="77777777" w:rsidTr="00662E80">
        <w:trPr>
          <w:gridAfter w:val="1"/>
          <w:wAfter w:w="1358" w:type="dxa"/>
        </w:trPr>
        <w:tc>
          <w:tcPr>
            <w:tcW w:w="8212" w:type="dxa"/>
          </w:tcPr>
          <w:p w14:paraId="335FD003" w14:textId="77777777" w:rsidR="00B8151D" w:rsidRPr="00B8151D" w:rsidRDefault="00B8151D" w:rsidP="00B8151D">
            <w:pPr>
              <w:rPr>
                <w:sz w:val="24"/>
                <w:szCs w:val="24"/>
                <w:lang w:val="en-US" w:eastAsia="en-US"/>
              </w:rPr>
            </w:pPr>
          </w:p>
        </w:tc>
      </w:tr>
    </w:tbl>
    <w:p w14:paraId="2BE37EF4" w14:textId="77777777" w:rsidR="00B8151D" w:rsidRPr="00B8151D" w:rsidRDefault="00B8151D" w:rsidP="00B8151D">
      <w:pPr>
        <w:rPr>
          <w:lang w:val="en-US" w:eastAsia="en-US"/>
        </w:rPr>
      </w:pPr>
    </w:p>
    <w:p w14:paraId="518A180D" w14:textId="77777777" w:rsidR="00B8151D" w:rsidRPr="00B8151D" w:rsidRDefault="00B8151D" w:rsidP="00B8151D">
      <w:pPr>
        <w:rPr>
          <w:noProof/>
          <w:sz w:val="24"/>
          <w:szCs w:val="24"/>
          <w:lang w:val="en-US" w:eastAsia="en-US"/>
        </w:rPr>
      </w:pPr>
    </w:p>
    <w:p w14:paraId="39C99A84" w14:textId="77777777" w:rsidR="00B8151D" w:rsidRPr="00B8151D" w:rsidRDefault="00B8151D" w:rsidP="00B8151D">
      <w:pPr>
        <w:rPr>
          <w:rFonts w:ascii="Arial" w:hAnsi="Arial" w:cs="Arial"/>
          <w:sz w:val="24"/>
          <w:szCs w:val="24"/>
          <w:lang w:val="en-US" w:eastAsia="en-US"/>
        </w:rPr>
      </w:pPr>
    </w:p>
    <w:p w14:paraId="06399419" w14:textId="77777777" w:rsidR="00B8151D" w:rsidRPr="00B8151D" w:rsidRDefault="00B8151D" w:rsidP="00B8151D">
      <w:pPr>
        <w:rPr>
          <w:rFonts w:ascii="Arial" w:hAnsi="Arial" w:cs="Arial"/>
          <w:sz w:val="24"/>
          <w:szCs w:val="24"/>
          <w:lang w:val="en-US" w:eastAsia="en-US"/>
        </w:rPr>
      </w:pPr>
    </w:p>
    <w:p w14:paraId="69F323E6" w14:textId="77777777" w:rsidR="00B8151D" w:rsidRPr="00B8151D" w:rsidRDefault="00B8151D" w:rsidP="00B8151D">
      <w:pPr>
        <w:rPr>
          <w:rFonts w:ascii="Arial" w:hAnsi="Arial" w:cs="Arial"/>
          <w:sz w:val="24"/>
          <w:szCs w:val="24"/>
          <w:lang w:val="en-US" w:eastAsia="en-US"/>
        </w:rPr>
      </w:pPr>
    </w:p>
    <w:p w14:paraId="2FB51DD3" w14:textId="77777777" w:rsidR="00B8151D" w:rsidRPr="00B8151D" w:rsidRDefault="00B8151D" w:rsidP="00B8151D">
      <w:pPr>
        <w:jc w:val="center"/>
        <w:rPr>
          <w:sz w:val="96"/>
          <w:szCs w:val="96"/>
          <w:lang w:val="en-US" w:eastAsia="en-US"/>
        </w:rPr>
      </w:pPr>
      <w:proofErr w:type="spellStart"/>
      <w:r w:rsidRPr="00B8151D">
        <w:rPr>
          <w:sz w:val="96"/>
          <w:szCs w:val="96"/>
          <w:lang w:val="en-US" w:eastAsia="en-US"/>
        </w:rPr>
        <w:t>Attīstības</w:t>
      </w:r>
      <w:proofErr w:type="spellEnd"/>
      <w:r w:rsidRPr="00B8151D">
        <w:rPr>
          <w:sz w:val="96"/>
          <w:szCs w:val="96"/>
          <w:lang w:val="en-US" w:eastAsia="en-US"/>
        </w:rPr>
        <w:t xml:space="preserve"> </w:t>
      </w:r>
      <w:proofErr w:type="spellStart"/>
      <w:r w:rsidRPr="00B8151D">
        <w:rPr>
          <w:sz w:val="96"/>
          <w:szCs w:val="96"/>
          <w:lang w:val="en-US" w:eastAsia="en-US"/>
        </w:rPr>
        <w:t>plāns</w:t>
      </w:r>
      <w:proofErr w:type="spellEnd"/>
    </w:p>
    <w:p w14:paraId="5245F760" w14:textId="77777777" w:rsidR="00B8151D" w:rsidRPr="00B8151D" w:rsidRDefault="00B8151D" w:rsidP="00B8151D">
      <w:pPr>
        <w:jc w:val="center"/>
        <w:rPr>
          <w:sz w:val="96"/>
          <w:szCs w:val="96"/>
          <w:lang w:val="en-US" w:eastAsia="en-US"/>
        </w:rPr>
      </w:pPr>
      <w:r w:rsidRPr="00B8151D">
        <w:rPr>
          <w:sz w:val="96"/>
          <w:szCs w:val="96"/>
          <w:lang w:val="en-US" w:eastAsia="en-US"/>
        </w:rPr>
        <w:t>2020.-2023.</w:t>
      </w:r>
    </w:p>
    <w:p w14:paraId="613001E7" w14:textId="77777777" w:rsidR="00B8151D" w:rsidRPr="00B8151D" w:rsidRDefault="00B8151D" w:rsidP="00B8151D">
      <w:pPr>
        <w:jc w:val="center"/>
        <w:rPr>
          <w:sz w:val="24"/>
          <w:szCs w:val="24"/>
          <w:lang w:val="en-US" w:eastAsia="en-US"/>
        </w:rPr>
      </w:pPr>
    </w:p>
    <w:p w14:paraId="09C5E791" w14:textId="77777777" w:rsidR="00B8151D" w:rsidRPr="00B8151D" w:rsidRDefault="00B8151D" w:rsidP="00B8151D">
      <w:pPr>
        <w:jc w:val="center"/>
        <w:rPr>
          <w:sz w:val="24"/>
          <w:szCs w:val="24"/>
          <w:lang w:val="en-US" w:eastAsia="en-US"/>
        </w:rPr>
      </w:pPr>
    </w:p>
    <w:p w14:paraId="085167B1" w14:textId="77777777" w:rsidR="00B8151D" w:rsidRPr="00B8151D" w:rsidRDefault="00B8151D" w:rsidP="00B8151D">
      <w:pPr>
        <w:jc w:val="center"/>
        <w:rPr>
          <w:sz w:val="24"/>
          <w:szCs w:val="24"/>
          <w:lang w:val="en-US" w:eastAsia="en-US"/>
        </w:rPr>
      </w:pPr>
    </w:p>
    <w:p w14:paraId="3603A5C0" w14:textId="77777777" w:rsidR="00B8151D" w:rsidRPr="00B8151D" w:rsidRDefault="00B8151D" w:rsidP="00B8151D">
      <w:pPr>
        <w:jc w:val="center"/>
        <w:rPr>
          <w:sz w:val="24"/>
          <w:szCs w:val="24"/>
          <w:lang w:val="en-US" w:eastAsia="en-US"/>
        </w:rPr>
      </w:pPr>
    </w:p>
    <w:p w14:paraId="44FA9649" w14:textId="77777777" w:rsidR="00B8151D" w:rsidRPr="00B8151D" w:rsidRDefault="00B8151D" w:rsidP="00B8151D">
      <w:pPr>
        <w:jc w:val="center"/>
        <w:rPr>
          <w:sz w:val="36"/>
          <w:szCs w:val="36"/>
          <w:lang w:val="en-US" w:eastAsia="en-US"/>
        </w:rPr>
      </w:pPr>
    </w:p>
    <w:p w14:paraId="5C6438B2" w14:textId="77777777" w:rsidR="00B8151D" w:rsidRPr="00B8151D" w:rsidRDefault="00B8151D" w:rsidP="00B8151D">
      <w:pPr>
        <w:jc w:val="center"/>
        <w:rPr>
          <w:sz w:val="36"/>
          <w:szCs w:val="36"/>
          <w:lang w:val="en-US" w:eastAsia="en-US"/>
        </w:rPr>
      </w:pPr>
    </w:p>
    <w:p w14:paraId="0BDFFE20" w14:textId="77777777" w:rsidR="00B8151D" w:rsidRPr="00B8151D" w:rsidRDefault="00B8151D" w:rsidP="00B8151D">
      <w:pPr>
        <w:jc w:val="center"/>
        <w:rPr>
          <w:sz w:val="36"/>
          <w:szCs w:val="36"/>
          <w:lang w:val="en-US" w:eastAsia="en-US"/>
        </w:rPr>
      </w:pPr>
      <w:proofErr w:type="spellStart"/>
      <w:r w:rsidRPr="00B8151D">
        <w:rPr>
          <w:sz w:val="36"/>
          <w:szCs w:val="36"/>
          <w:lang w:val="en-US" w:eastAsia="en-US"/>
        </w:rPr>
        <w:t>Iestādes</w:t>
      </w:r>
      <w:proofErr w:type="spellEnd"/>
      <w:r w:rsidRPr="00B8151D">
        <w:rPr>
          <w:sz w:val="36"/>
          <w:szCs w:val="36"/>
          <w:lang w:val="en-US" w:eastAsia="en-US"/>
        </w:rPr>
        <w:t xml:space="preserve"> </w:t>
      </w:r>
      <w:proofErr w:type="spellStart"/>
      <w:r w:rsidRPr="00B8151D">
        <w:rPr>
          <w:sz w:val="36"/>
          <w:szCs w:val="36"/>
          <w:lang w:val="en-US" w:eastAsia="en-US"/>
        </w:rPr>
        <w:t>vadītāja</w:t>
      </w:r>
      <w:proofErr w:type="spellEnd"/>
      <w:r w:rsidRPr="00B8151D">
        <w:rPr>
          <w:sz w:val="36"/>
          <w:szCs w:val="36"/>
          <w:lang w:val="en-US" w:eastAsia="en-US"/>
        </w:rPr>
        <w:t xml:space="preserve"> </w:t>
      </w:r>
      <w:proofErr w:type="spellStart"/>
      <w:r w:rsidRPr="00B8151D">
        <w:rPr>
          <w:sz w:val="36"/>
          <w:szCs w:val="36"/>
          <w:lang w:val="en-US" w:eastAsia="en-US"/>
        </w:rPr>
        <w:t>Vija</w:t>
      </w:r>
      <w:proofErr w:type="spellEnd"/>
      <w:r w:rsidRPr="00B8151D">
        <w:rPr>
          <w:sz w:val="36"/>
          <w:szCs w:val="36"/>
          <w:lang w:val="en-US" w:eastAsia="en-US"/>
        </w:rPr>
        <w:t xml:space="preserve"> </w:t>
      </w:r>
      <w:proofErr w:type="spellStart"/>
      <w:r w:rsidRPr="00B8151D">
        <w:rPr>
          <w:sz w:val="36"/>
          <w:szCs w:val="36"/>
          <w:lang w:val="en-US" w:eastAsia="en-US"/>
        </w:rPr>
        <w:t>Pušķe</w:t>
      </w:r>
      <w:proofErr w:type="spellEnd"/>
    </w:p>
    <w:p w14:paraId="2B24D5F6" w14:textId="77777777" w:rsidR="00B8151D" w:rsidRPr="00B8151D" w:rsidRDefault="00B8151D" w:rsidP="00B8151D">
      <w:pPr>
        <w:jc w:val="center"/>
        <w:rPr>
          <w:sz w:val="36"/>
          <w:szCs w:val="36"/>
          <w:lang w:val="en-US" w:eastAsia="en-US"/>
        </w:rPr>
      </w:pPr>
    </w:p>
    <w:p w14:paraId="3F310B05" w14:textId="77777777" w:rsidR="00B8151D" w:rsidRPr="00B8151D" w:rsidRDefault="00B8151D" w:rsidP="00B8151D">
      <w:pPr>
        <w:jc w:val="center"/>
        <w:rPr>
          <w:sz w:val="36"/>
          <w:szCs w:val="36"/>
          <w:lang w:val="en-US" w:eastAsia="en-US"/>
        </w:rPr>
      </w:pPr>
    </w:p>
    <w:p w14:paraId="578091B0" w14:textId="77777777" w:rsidR="00B8151D" w:rsidRPr="00B8151D" w:rsidRDefault="00B8151D" w:rsidP="00B8151D">
      <w:pPr>
        <w:rPr>
          <w:sz w:val="36"/>
          <w:szCs w:val="36"/>
          <w:lang w:val="en-US" w:eastAsia="en-US"/>
        </w:rPr>
      </w:pPr>
    </w:p>
    <w:p w14:paraId="7A61E2BA" w14:textId="77777777" w:rsidR="00B8151D" w:rsidRPr="00B8151D" w:rsidRDefault="00B8151D" w:rsidP="00B8151D">
      <w:pPr>
        <w:jc w:val="center"/>
        <w:rPr>
          <w:sz w:val="36"/>
          <w:szCs w:val="36"/>
          <w:lang w:val="en-US" w:eastAsia="en-US"/>
        </w:rPr>
      </w:pPr>
    </w:p>
    <w:p w14:paraId="1843F8F3" w14:textId="77777777" w:rsidR="00B8151D" w:rsidRPr="00B8151D" w:rsidRDefault="00B8151D" w:rsidP="00B8151D">
      <w:pPr>
        <w:jc w:val="center"/>
        <w:rPr>
          <w:sz w:val="36"/>
          <w:szCs w:val="36"/>
          <w:lang w:val="en-US" w:eastAsia="en-US"/>
        </w:rPr>
      </w:pPr>
    </w:p>
    <w:p w14:paraId="02B25407" w14:textId="77777777" w:rsidR="00B8151D" w:rsidRPr="00B8151D" w:rsidRDefault="00B8151D" w:rsidP="00B8151D">
      <w:pPr>
        <w:jc w:val="center"/>
        <w:rPr>
          <w:sz w:val="36"/>
          <w:szCs w:val="36"/>
          <w:lang w:val="en-US" w:eastAsia="en-US"/>
        </w:rPr>
      </w:pPr>
      <w:r w:rsidRPr="00B8151D">
        <w:rPr>
          <w:sz w:val="36"/>
          <w:szCs w:val="36"/>
          <w:lang w:val="en-US" w:eastAsia="en-US"/>
        </w:rPr>
        <w:t>2020.</w:t>
      </w:r>
    </w:p>
    <w:p w14:paraId="0E4E4A8A" w14:textId="77777777" w:rsidR="00B8151D" w:rsidRPr="00B8151D" w:rsidRDefault="00B8151D" w:rsidP="00B8151D">
      <w:pPr>
        <w:jc w:val="center"/>
        <w:rPr>
          <w:sz w:val="36"/>
          <w:szCs w:val="36"/>
          <w:lang w:val="en-US" w:eastAsia="en-US"/>
        </w:rPr>
      </w:pPr>
    </w:p>
    <w:p w14:paraId="6C8E5A3D" w14:textId="77777777" w:rsidR="00B8151D" w:rsidRPr="00B8151D" w:rsidRDefault="00B8151D" w:rsidP="00B8151D">
      <w:pPr>
        <w:rPr>
          <w:rFonts w:eastAsia="Calibri"/>
          <w:sz w:val="40"/>
          <w:szCs w:val="40"/>
          <w:lang w:val="en-US" w:eastAsia="en-US"/>
        </w:rPr>
      </w:pPr>
      <w:r w:rsidRPr="00B8151D">
        <w:rPr>
          <w:rFonts w:eastAsia="Calibri"/>
          <w:sz w:val="28"/>
          <w:szCs w:val="28"/>
          <w:lang w:val="en-US" w:eastAsia="en-US"/>
        </w:rPr>
        <w:t xml:space="preserve">                                          </w:t>
      </w:r>
      <w:r w:rsidRPr="00B8151D">
        <w:rPr>
          <w:rFonts w:eastAsia="Calibri"/>
          <w:sz w:val="40"/>
          <w:szCs w:val="40"/>
          <w:lang w:val="en-US" w:eastAsia="en-US"/>
        </w:rPr>
        <w:t xml:space="preserve"> </w:t>
      </w:r>
    </w:p>
    <w:p w14:paraId="0B208F13" w14:textId="77777777" w:rsidR="001F7E39" w:rsidRDefault="001F7E39">
      <w:pPr>
        <w:rPr>
          <w:rFonts w:eastAsia="Calibri"/>
          <w:b/>
          <w:sz w:val="40"/>
          <w:szCs w:val="40"/>
          <w:lang w:val="en-US" w:eastAsia="en-US"/>
        </w:rPr>
      </w:pPr>
      <w:r>
        <w:rPr>
          <w:rFonts w:eastAsia="Calibri"/>
          <w:b/>
          <w:sz w:val="40"/>
          <w:szCs w:val="40"/>
          <w:lang w:val="en-US" w:eastAsia="en-US"/>
        </w:rPr>
        <w:br w:type="page"/>
      </w:r>
    </w:p>
    <w:p w14:paraId="2C28B94B" w14:textId="7EB89B08" w:rsidR="00B8151D" w:rsidRPr="00B8151D" w:rsidRDefault="00B8151D" w:rsidP="00B8151D">
      <w:pPr>
        <w:jc w:val="center"/>
        <w:rPr>
          <w:rFonts w:eastAsia="Calibri"/>
          <w:sz w:val="40"/>
          <w:szCs w:val="40"/>
          <w:lang w:val="en-US" w:eastAsia="en-US"/>
        </w:rPr>
      </w:pPr>
      <w:proofErr w:type="spellStart"/>
      <w:r w:rsidRPr="00B8151D">
        <w:rPr>
          <w:rFonts w:eastAsia="Calibri"/>
          <w:b/>
          <w:sz w:val="40"/>
          <w:szCs w:val="40"/>
          <w:lang w:val="en-US" w:eastAsia="en-US"/>
        </w:rPr>
        <w:lastRenderedPageBreak/>
        <w:t>Saturs</w:t>
      </w:r>
      <w:proofErr w:type="spellEnd"/>
    </w:p>
    <w:p w14:paraId="315931B6" w14:textId="77777777" w:rsidR="00B8151D" w:rsidRPr="00B8151D" w:rsidRDefault="00B8151D" w:rsidP="00B8151D">
      <w:pPr>
        <w:tabs>
          <w:tab w:val="right" w:leader="dot" w:pos="9061"/>
        </w:tabs>
        <w:rPr>
          <w:rFonts w:ascii="Calibri" w:hAnsi="Calibri"/>
          <w:noProof/>
          <w:sz w:val="22"/>
          <w:szCs w:val="22"/>
          <w:lang w:val="en-US" w:eastAsia="en-US"/>
        </w:rPr>
      </w:pPr>
      <w:r w:rsidRPr="00B8151D">
        <w:rPr>
          <w:b/>
          <w:bCs/>
          <w:sz w:val="24"/>
          <w:szCs w:val="24"/>
          <w:lang w:eastAsia="en-US"/>
        </w:rPr>
        <w:fldChar w:fldCharType="begin"/>
      </w:r>
      <w:r w:rsidRPr="00B8151D">
        <w:rPr>
          <w:b/>
          <w:bCs/>
          <w:sz w:val="24"/>
          <w:szCs w:val="24"/>
          <w:lang w:eastAsia="en-US"/>
        </w:rPr>
        <w:instrText xml:space="preserve"> TOC \o "1-3" \h \z \u </w:instrText>
      </w:r>
      <w:r w:rsidRPr="00B8151D">
        <w:rPr>
          <w:b/>
          <w:bCs/>
          <w:sz w:val="24"/>
          <w:szCs w:val="24"/>
          <w:lang w:eastAsia="en-US"/>
        </w:rPr>
        <w:fldChar w:fldCharType="separate"/>
      </w:r>
    </w:p>
    <w:p w14:paraId="45D4E730" w14:textId="77777777" w:rsidR="00B8151D" w:rsidRPr="00B8151D" w:rsidRDefault="00B8151D" w:rsidP="00B8151D">
      <w:pPr>
        <w:rPr>
          <w:sz w:val="24"/>
          <w:szCs w:val="24"/>
          <w:lang w:val="en-US" w:eastAsia="en-US"/>
        </w:rPr>
      </w:pPr>
      <w:r w:rsidRPr="00B8151D">
        <w:rPr>
          <w:b/>
          <w:bCs/>
          <w:sz w:val="24"/>
          <w:szCs w:val="24"/>
          <w:lang w:eastAsia="en-US"/>
        </w:rPr>
        <w:fldChar w:fldCharType="end"/>
      </w:r>
    </w:p>
    <w:p w14:paraId="13B5EEA3" w14:textId="77777777" w:rsidR="00B8151D" w:rsidRPr="00B8151D" w:rsidRDefault="00B8151D" w:rsidP="00B8151D">
      <w:pPr>
        <w:tabs>
          <w:tab w:val="right" w:leader="dot" w:pos="9061"/>
        </w:tabs>
        <w:rPr>
          <w:rFonts w:ascii="Calibri" w:hAnsi="Calibri"/>
          <w:noProof/>
          <w:sz w:val="22"/>
          <w:szCs w:val="22"/>
          <w:lang w:val="en-US" w:eastAsia="en-US"/>
        </w:rPr>
      </w:pPr>
      <w:r w:rsidRPr="00B8151D">
        <w:rPr>
          <w:b/>
          <w:bCs/>
          <w:sz w:val="24"/>
          <w:szCs w:val="24"/>
          <w:lang w:eastAsia="en-US"/>
        </w:rPr>
        <w:fldChar w:fldCharType="begin"/>
      </w:r>
      <w:r w:rsidRPr="00B8151D">
        <w:rPr>
          <w:b/>
          <w:bCs/>
          <w:sz w:val="24"/>
          <w:szCs w:val="24"/>
          <w:lang w:eastAsia="en-US"/>
        </w:rPr>
        <w:instrText xml:space="preserve"> TOC \o "1-3" \h \z \u </w:instrText>
      </w:r>
      <w:r w:rsidRPr="00B8151D">
        <w:rPr>
          <w:b/>
          <w:bCs/>
          <w:sz w:val="24"/>
          <w:szCs w:val="24"/>
          <w:lang w:eastAsia="en-US"/>
        </w:rPr>
        <w:fldChar w:fldCharType="separate"/>
      </w:r>
      <w:hyperlink w:anchor="_Toc42242121" w:history="1">
        <w:r w:rsidRPr="00B8151D">
          <w:rPr>
            <w:rFonts w:eastAsia="Calibri"/>
            <w:noProof/>
            <w:color w:val="0563C1"/>
            <w:sz w:val="24"/>
            <w:szCs w:val="24"/>
            <w:u w:val="single"/>
            <w:lang w:val="en-US" w:eastAsia="en-US"/>
          </w:rPr>
          <w:t>1.</w:t>
        </w:r>
        <w:r w:rsidRPr="00B8151D">
          <w:rPr>
            <w:noProof/>
            <w:color w:val="0563C1"/>
            <w:sz w:val="24"/>
            <w:szCs w:val="24"/>
            <w:u w:val="single"/>
            <w:lang w:val="en-US" w:eastAsia="en-US"/>
          </w:rPr>
          <w:t xml:space="preserve"> </w:t>
        </w:r>
        <w:r w:rsidRPr="00B8151D">
          <w:rPr>
            <w:rFonts w:eastAsia="Calibri"/>
            <w:noProof/>
            <w:color w:val="0563C1"/>
            <w:sz w:val="24"/>
            <w:szCs w:val="24"/>
            <w:u w:val="single"/>
            <w:lang w:val="en-US" w:eastAsia="en-US"/>
          </w:rPr>
          <w:t>Vispārēja informācija par pirmsskolas izglītības iestādi</w:t>
        </w:r>
        <w:r w:rsidRPr="00B8151D">
          <w:rPr>
            <w:noProof/>
            <w:webHidden/>
            <w:sz w:val="24"/>
            <w:szCs w:val="24"/>
            <w:lang w:val="en-US" w:eastAsia="en-US"/>
          </w:rPr>
          <w:tab/>
        </w:r>
        <w:r w:rsidRPr="00B8151D">
          <w:rPr>
            <w:noProof/>
            <w:webHidden/>
            <w:sz w:val="24"/>
            <w:szCs w:val="24"/>
            <w:lang w:val="en-US" w:eastAsia="en-US"/>
          </w:rPr>
          <w:fldChar w:fldCharType="begin"/>
        </w:r>
        <w:r w:rsidRPr="00B8151D">
          <w:rPr>
            <w:noProof/>
            <w:webHidden/>
            <w:sz w:val="24"/>
            <w:szCs w:val="24"/>
            <w:lang w:val="en-US" w:eastAsia="en-US"/>
          </w:rPr>
          <w:instrText xml:space="preserve"> PAGEREF _Toc42242121 \h </w:instrText>
        </w:r>
        <w:r w:rsidRPr="00B8151D">
          <w:rPr>
            <w:noProof/>
            <w:webHidden/>
            <w:sz w:val="24"/>
            <w:szCs w:val="24"/>
            <w:lang w:val="en-US" w:eastAsia="en-US"/>
          </w:rPr>
        </w:r>
        <w:r w:rsidRPr="00B8151D">
          <w:rPr>
            <w:noProof/>
            <w:webHidden/>
            <w:sz w:val="24"/>
            <w:szCs w:val="24"/>
            <w:lang w:val="en-US" w:eastAsia="en-US"/>
          </w:rPr>
          <w:fldChar w:fldCharType="separate"/>
        </w:r>
        <w:r w:rsidRPr="00B8151D">
          <w:rPr>
            <w:noProof/>
            <w:webHidden/>
            <w:sz w:val="24"/>
            <w:szCs w:val="24"/>
            <w:lang w:val="en-US" w:eastAsia="en-US"/>
          </w:rPr>
          <w:t>3</w:t>
        </w:r>
        <w:r w:rsidRPr="00B8151D">
          <w:rPr>
            <w:noProof/>
            <w:webHidden/>
            <w:sz w:val="24"/>
            <w:szCs w:val="24"/>
            <w:lang w:val="en-US" w:eastAsia="en-US"/>
          </w:rPr>
          <w:fldChar w:fldCharType="end"/>
        </w:r>
      </w:hyperlink>
    </w:p>
    <w:p w14:paraId="4590A0A8"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2" w:history="1">
        <w:r w:rsidR="00B8151D" w:rsidRPr="00B8151D">
          <w:rPr>
            <w:rFonts w:eastAsia="Calibri"/>
            <w:noProof/>
            <w:color w:val="0563C1"/>
            <w:sz w:val="24"/>
            <w:szCs w:val="24"/>
            <w:u w:val="single"/>
            <w:lang w:val="en-US" w:eastAsia="en-US"/>
          </w:rPr>
          <w:t>1.1. Izglītības programmas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_Toc42242122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4</w:t>
        </w:r>
        <w:r w:rsidR="00B8151D" w:rsidRPr="00B8151D">
          <w:rPr>
            <w:noProof/>
            <w:webHidden/>
            <w:sz w:val="24"/>
            <w:szCs w:val="24"/>
            <w:lang w:val="en-US" w:eastAsia="en-US"/>
          </w:rPr>
          <w:fldChar w:fldCharType="end"/>
        </w:r>
      </w:hyperlink>
    </w:p>
    <w:p w14:paraId="587024C5"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3" w:history="1">
        <w:r w:rsidR="00B8151D" w:rsidRPr="00B8151D">
          <w:rPr>
            <w:rFonts w:eastAsia="Calibri"/>
            <w:noProof/>
            <w:color w:val="0563C1"/>
            <w:sz w:val="24"/>
            <w:szCs w:val="24"/>
            <w:u w:val="single"/>
            <w:lang w:val="en-US" w:eastAsia="en-US"/>
          </w:rPr>
          <w:t>1.2. Bērnu skaits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_Toc42242123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4</w:t>
        </w:r>
        <w:r w:rsidR="00B8151D" w:rsidRPr="00B8151D">
          <w:rPr>
            <w:noProof/>
            <w:webHidden/>
            <w:sz w:val="24"/>
            <w:szCs w:val="24"/>
            <w:lang w:val="en-US" w:eastAsia="en-US"/>
          </w:rPr>
          <w:fldChar w:fldCharType="end"/>
        </w:r>
      </w:hyperlink>
    </w:p>
    <w:p w14:paraId="613F8E4E"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4" w:history="1">
        <w:r w:rsidR="00B8151D" w:rsidRPr="00B8151D">
          <w:rPr>
            <w:noProof/>
            <w:color w:val="0563C1"/>
            <w:sz w:val="24"/>
            <w:szCs w:val="24"/>
            <w:u w:val="single"/>
            <w:lang w:val="en-US" w:eastAsia="en-US"/>
          </w:rPr>
          <w:t>1.3. Pirmsskolas īpašie piedāvājumi</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_Toc42242124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4</w:t>
        </w:r>
        <w:r w:rsidR="00B8151D" w:rsidRPr="00B8151D">
          <w:rPr>
            <w:noProof/>
            <w:webHidden/>
            <w:sz w:val="24"/>
            <w:szCs w:val="24"/>
            <w:lang w:val="en-US" w:eastAsia="en-US"/>
          </w:rPr>
          <w:fldChar w:fldCharType="end"/>
        </w:r>
      </w:hyperlink>
    </w:p>
    <w:p w14:paraId="5E432006"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5" w:history="1">
        <w:r w:rsidR="00B8151D" w:rsidRPr="00B8151D">
          <w:rPr>
            <w:noProof/>
            <w:color w:val="0563C1"/>
            <w:sz w:val="24"/>
            <w:szCs w:val="24"/>
            <w:u w:val="single"/>
            <w:lang w:val="en-US" w:eastAsia="en-US"/>
          </w:rPr>
          <w:t>1.4. Pirmsskolas tradīcijas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_Toc42242125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5</w:t>
        </w:r>
        <w:r w:rsidR="00B8151D" w:rsidRPr="00B8151D">
          <w:rPr>
            <w:noProof/>
            <w:webHidden/>
            <w:sz w:val="24"/>
            <w:szCs w:val="24"/>
            <w:lang w:val="en-US" w:eastAsia="en-US"/>
          </w:rPr>
          <w:fldChar w:fldCharType="end"/>
        </w:r>
      </w:hyperlink>
    </w:p>
    <w:p w14:paraId="50307047"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6" w:history="1">
        <w:r w:rsidR="00B8151D" w:rsidRPr="00B8151D">
          <w:rPr>
            <w:noProof/>
            <w:color w:val="0563C1"/>
            <w:sz w:val="24"/>
            <w:szCs w:val="24"/>
            <w:u w:val="single"/>
            <w:lang w:val="en-US" w:eastAsia="en-US"/>
          </w:rPr>
          <w:t>1.5. Pirmsskolas personāls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_Toc42242126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6</w:t>
        </w:r>
        <w:r w:rsidR="00B8151D" w:rsidRPr="00B8151D">
          <w:rPr>
            <w:noProof/>
            <w:webHidden/>
            <w:sz w:val="24"/>
            <w:szCs w:val="24"/>
            <w:lang w:val="en-US" w:eastAsia="en-US"/>
          </w:rPr>
          <w:fldChar w:fldCharType="end"/>
        </w:r>
      </w:hyperlink>
    </w:p>
    <w:p w14:paraId="6D50356C"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7" w:history="1">
        <w:r w:rsidR="00B8151D" w:rsidRPr="00B8151D">
          <w:rPr>
            <w:noProof/>
            <w:color w:val="0563C1"/>
            <w:sz w:val="24"/>
            <w:szCs w:val="24"/>
            <w:u w:val="single"/>
            <w:lang w:val="en-US" w:eastAsia="en-US"/>
          </w:rPr>
          <w:t>1.6. Pirmsskolas sociālā vide</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_Toc42242127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7</w:t>
        </w:r>
        <w:r w:rsidR="00B8151D" w:rsidRPr="00B8151D">
          <w:rPr>
            <w:noProof/>
            <w:webHidden/>
            <w:sz w:val="24"/>
            <w:szCs w:val="24"/>
            <w:lang w:val="en-US" w:eastAsia="en-US"/>
          </w:rPr>
          <w:fldChar w:fldCharType="end"/>
        </w:r>
      </w:hyperlink>
    </w:p>
    <w:p w14:paraId="391E6413"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28" w:history="1">
        <w:r w:rsidR="00B8151D" w:rsidRPr="00B8151D">
          <w:rPr>
            <w:rFonts w:eastAsia="Calibri"/>
            <w:noProof/>
            <w:color w:val="0563C1"/>
            <w:sz w:val="24"/>
            <w:szCs w:val="24"/>
            <w:u w:val="single"/>
            <w:lang w:val="en-US" w:eastAsia="en-US"/>
          </w:rPr>
          <w:t>1.7. Pirmsskolas finansiālais nodrošinājums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_Toc42242128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7</w:t>
        </w:r>
        <w:r w:rsidR="00B8151D" w:rsidRPr="00B8151D">
          <w:rPr>
            <w:noProof/>
            <w:webHidden/>
            <w:sz w:val="24"/>
            <w:szCs w:val="24"/>
            <w:lang w:val="en-US" w:eastAsia="en-US"/>
          </w:rPr>
          <w:fldChar w:fldCharType="end"/>
        </w:r>
      </w:hyperlink>
    </w:p>
    <w:p w14:paraId="5DF1FFD9" w14:textId="77777777" w:rsidR="00B8151D" w:rsidRPr="00B8151D" w:rsidRDefault="001740F8" w:rsidP="00B8151D">
      <w:pPr>
        <w:tabs>
          <w:tab w:val="right" w:leader="dot" w:pos="9061"/>
        </w:tabs>
        <w:rPr>
          <w:rFonts w:ascii="Calibri" w:hAnsi="Calibri"/>
          <w:noProof/>
          <w:sz w:val="22"/>
          <w:szCs w:val="22"/>
          <w:lang w:val="en-US" w:eastAsia="en-US"/>
        </w:rPr>
      </w:pPr>
      <w:hyperlink w:anchor="_Toc42242129" w:history="1">
        <w:r w:rsidR="00B8151D" w:rsidRPr="00B8151D">
          <w:rPr>
            <w:rFonts w:eastAsia="Calibri"/>
            <w:noProof/>
            <w:color w:val="0563C1"/>
            <w:sz w:val="24"/>
            <w:szCs w:val="24"/>
            <w:u w:val="single"/>
            <w:lang w:val="en-US" w:eastAsia="en-US"/>
          </w:rPr>
          <w:t>2. Pirmsskolas izglītības iestādes vīzija, misija, uzdevumi</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_Toc42242129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8</w:t>
        </w:r>
        <w:r w:rsidR="00B8151D" w:rsidRPr="00B8151D">
          <w:rPr>
            <w:noProof/>
            <w:webHidden/>
            <w:sz w:val="24"/>
            <w:szCs w:val="24"/>
            <w:lang w:val="en-US" w:eastAsia="en-US"/>
          </w:rPr>
          <w:fldChar w:fldCharType="end"/>
        </w:r>
      </w:hyperlink>
    </w:p>
    <w:p w14:paraId="27F10498" w14:textId="77777777" w:rsidR="00B8151D" w:rsidRPr="00B8151D" w:rsidRDefault="001740F8" w:rsidP="00B8151D">
      <w:pPr>
        <w:tabs>
          <w:tab w:val="right" w:leader="dot" w:pos="9061"/>
        </w:tabs>
        <w:rPr>
          <w:rFonts w:ascii="Calibri" w:hAnsi="Calibri"/>
          <w:noProof/>
          <w:sz w:val="22"/>
          <w:szCs w:val="22"/>
          <w:lang w:val="en-US" w:eastAsia="en-US"/>
        </w:rPr>
      </w:pPr>
      <w:hyperlink w:anchor="_Toc42242130" w:history="1">
        <w:r w:rsidR="00B8151D" w:rsidRPr="00B8151D">
          <w:rPr>
            <w:rFonts w:eastAsia="Calibri"/>
            <w:noProof/>
            <w:color w:val="0563C1"/>
            <w:sz w:val="24"/>
            <w:szCs w:val="24"/>
            <w:u w:val="single"/>
            <w:lang w:eastAsia="en-US"/>
          </w:rPr>
          <w:t>3. Pirmsskolas izglītības iestādes darbības pašvērtējums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_Toc42242130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8</w:t>
        </w:r>
        <w:r w:rsidR="00B8151D" w:rsidRPr="00B8151D">
          <w:rPr>
            <w:noProof/>
            <w:webHidden/>
            <w:sz w:val="24"/>
            <w:szCs w:val="24"/>
            <w:lang w:val="en-US" w:eastAsia="en-US"/>
          </w:rPr>
          <w:fldChar w:fldCharType="end"/>
        </w:r>
      </w:hyperlink>
    </w:p>
    <w:p w14:paraId="644A101C"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1" w:history="1">
        <w:r w:rsidR="00B8151D" w:rsidRPr="00B8151D">
          <w:rPr>
            <w:rFonts w:eastAsia="Calibri"/>
            <w:noProof/>
            <w:color w:val="0563C1"/>
            <w:sz w:val="24"/>
            <w:szCs w:val="24"/>
            <w:u w:val="single"/>
            <w:lang w:eastAsia="en-US"/>
          </w:rPr>
          <w:t>Mācību saturs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_Toc42242131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9</w:t>
        </w:r>
        <w:r w:rsidR="00B8151D" w:rsidRPr="00B8151D">
          <w:rPr>
            <w:noProof/>
            <w:webHidden/>
            <w:sz w:val="24"/>
            <w:szCs w:val="24"/>
            <w:lang w:val="en-US" w:eastAsia="en-US"/>
          </w:rPr>
          <w:fldChar w:fldCharType="end"/>
        </w:r>
      </w:hyperlink>
    </w:p>
    <w:p w14:paraId="0858FAA9"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2" w:history="1">
        <w:r w:rsidR="00B8151D" w:rsidRPr="00B8151D">
          <w:rPr>
            <w:rFonts w:eastAsia="Calibri"/>
            <w:noProof/>
            <w:color w:val="0563C1"/>
            <w:sz w:val="24"/>
            <w:szCs w:val="24"/>
            <w:u w:val="single"/>
            <w:lang w:eastAsia="en-US"/>
          </w:rPr>
          <w:t>Mācīšana un mācīšanās</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_Toc42242132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10</w:t>
        </w:r>
        <w:r w:rsidR="00B8151D" w:rsidRPr="00B8151D">
          <w:rPr>
            <w:noProof/>
            <w:webHidden/>
            <w:sz w:val="24"/>
            <w:szCs w:val="24"/>
            <w:lang w:val="en-US" w:eastAsia="en-US"/>
          </w:rPr>
          <w:fldChar w:fldCharType="end"/>
        </w:r>
      </w:hyperlink>
    </w:p>
    <w:p w14:paraId="5894DBDE"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3" w:history="1">
        <w:r w:rsidR="00B8151D" w:rsidRPr="00B8151D">
          <w:rPr>
            <w:rFonts w:eastAsia="Calibri"/>
            <w:noProof/>
            <w:color w:val="0563C1"/>
            <w:sz w:val="24"/>
            <w:szCs w:val="24"/>
            <w:u w:val="single"/>
            <w:lang w:eastAsia="en-US"/>
          </w:rPr>
          <w:t>Sadarbība ar vecākiem</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_Toc42242133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10</w:t>
        </w:r>
        <w:r w:rsidR="00B8151D" w:rsidRPr="00B8151D">
          <w:rPr>
            <w:noProof/>
            <w:webHidden/>
            <w:sz w:val="24"/>
            <w:szCs w:val="24"/>
            <w:lang w:val="en-US" w:eastAsia="en-US"/>
          </w:rPr>
          <w:fldChar w:fldCharType="end"/>
        </w:r>
      </w:hyperlink>
    </w:p>
    <w:p w14:paraId="61C3AF82"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4" w:history="1">
        <w:r w:rsidR="00B8151D" w:rsidRPr="00B8151D">
          <w:rPr>
            <w:rFonts w:eastAsia="Calibri"/>
            <w:noProof/>
            <w:color w:val="0563C1"/>
            <w:sz w:val="24"/>
            <w:szCs w:val="24"/>
            <w:u w:val="single"/>
            <w:lang w:eastAsia="en-US"/>
          </w:rPr>
          <w:t>Atbalsts izglītojamajam</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_Toc42242134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11</w:t>
        </w:r>
        <w:r w:rsidR="00B8151D" w:rsidRPr="00B8151D">
          <w:rPr>
            <w:noProof/>
            <w:webHidden/>
            <w:sz w:val="24"/>
            <w:szCs w:val="24"/>
            <w:lang w:val="en-US" w:eastAsia="en-US"/>
          </w:rPr>
          <w:fldChar w:fldCharType="end"/>
        </w:r>
      </w:hyperlink>
    </w:p>
    <w:p w14:paraId="2B310297"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5" w:history="1">
        <w:r w:rsidR="00B8151D" w:rsidRPr="00B8151D">
          <w:rPr>
            <w:rFonts w:eastAsia="Calibri"/>
            <w:noProof/>
            <w:color w:val="0563C1"/>
            <w:sz w:val="24"/>
            <w:szCs w:val="24"/>
            <w:u w:val="single"/>
            <w:lang w:eastAsia="en-US"/>
          </w:rPr>
          <w:t>Pirmsskolas vide un  resursi</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_Toc42242135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12</w:t>
        </w:r>
        <w:r w:rsidR="00B8151D" w:rsidRPr="00B8151D">
          <w:rPr>
            <w:noProof/>
            <w:webHidden/>
            <w:sz w:val="24"/>
            <w:szCs w:val="24"/>
            <w:lang w:val="en-US" w:eastAsia="en-US"/>
          </w:rPr>
          <w:fldChar w:fldCharType="end"/>
        </w:r>
      </w:hyperlink>
    </w:p>
    <w:p w14:paraId="123D3812"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7" w:history="1">
        <w:r w:rsidR="00B8151D" w:rsidRPr="00B8151D">
          <w:rPr>
            <w:rFonts w:eastAsia="Calibri"/>
            <w:noProof/>
            <w:color w:val="0563C1"/>
            <w:sz w:val="24"/>
            <w:szCs w:val="24"/>
            <w:u w:val="single"/>
            <w:lang w:val="en-US" w:eastAsia="en-US"/>
          </w:rPr>
          <w:t>Pirmsskolas darba organizācija, vadība un kvalitātes nodrošināšana</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_Toc42242137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13</w:t>
        </w:r>
        <w:r w:rsidR="00B8151D" w:rsidRPr="00B8151D">
          <w:rPr>
            <w:noProof/>
            <w:webHidden/>
            <w:sz w:val="24"/>
            <w:szCs w:val="24"/>
            <w:lang w:val="en-US" w:eastAsia="en-US"/>
          </w:rPr>
          <w:fldChar w:fldCharType="end"/>
        </w:r>
      </w:hyperlink>
    </w:p>
    <w:p w14:paraId="519CBC84" w14:textId="77777777" w:rsidR="00B8151D" w:rsidRPr="00B8151D" w:rsidRDefault="001740F8" w:rsidP="00B8151D">
      <w:pPr>
        <w:tabs>
          <w:tab w:val="right" w:leader="dot" w:pos="9061"/>
        </w:tabs>
        <w:rPr>
          <w:rFonts w:ascii="Calibri" w:hAnsi="Calibri"/>
          <w:noProof/>
          <w:sz w:val="22"/>
          <w:szCs w:val="22"/>
          <w:lang w:val="en-US" w:eastAsia="en-US"/>
        </w:rPr>
      </w:pPr>
      <w:hyperlink w:anchor="_Toc42242138" w:history="1">
        <w:r w:rsidR="00B8151D" w:rsidRPr="00B8151D">
          <w:rPr>
            <w:rFonts w:eastAsia="Calibri"/>
            <w:noProof/>
            <w:color w:val="0563C1"/>
            <w:sz w:val="24"/>
            <w:szCs w:val="24"/>
            <w:u w:val="single"/>
            <w:lang w:eastAsia="en-US"/>
          </w:rPr>
          <w:t>4. Pirmsskolas izglītības iestādes attīstības</w:t>
        </w:r>
        <w:r w:rsidR="00B8151D" w:rsidRPr="00B8151D">
          <w:rPr>
            <w:rFonts w:eastAsia="Calibri"/>
            <w:noProof/>
            <w:color w:val="0563C1"/>
            <w:sz w:val="24"/>
            <w:szCs w:val="24"/>
            <w:u w:val="single"/>
            <w:lang w:val="es-ES" w:eastAsia="en-US"/>
          </w:rPr>
          <w:t xml:space="preserve"> prioritātes un to </w:t>
        </w:r>
        <w:r w:rsidR="00B8151D" w:rsidRPr="00B8151D">
          <w:rPr>
            <w:rFonts w:eastAsia="Calibri"/>
            <w:noProof/>
            <w:color w:val="0563C1"/>
            <w:sz w:val="24"/>
            <w:szCs w:val="24"/>
            <w:u w:val="single"/>
            <w:lang w:eastAsia="en-US"/>
          </w:rPr>
          <w:t>īstenošanas plāns</w:t>
        </w:r>
        <w:r w:rsidR="00B8151D" w:rsidRPr="00B8151D">
          <w:rPr>
            <w:rFonts w:eastAsia="Calibri"/>
            <w:noProof/>
            <w:color w:val="0563C1"/>
            <w:sz w:val="24"/>
            <w:szCs w:val="24"/>
            <w:u w:val="single"/>
            <w:lang w:val="es-ES" w:eastAsia="en-US"/>
          </w:rPr>
          <w:t xml:space="preserve"> 2020.-2023.gadam</w:t>
        </w:r>
        <w:r w:rsidR="00B8151D" w:rsidRPr="00B8151D">
          <w:rPr>
            <w:noProof/>
            <w:webHidden/>
            <w:sz w:val="24"/>
            <w:szCs w:val="24"/>
            <w:lang w:val="en-US" w:eastAsia="en-US"/>
          </w:rPr>
          <w:tab/>
        </w:r>
        <w:r w:rsidR="00B8151D" w:rsidRPr="00B8151D">
          <w:rPr>
            <w:noProof/>
            <w:webHidden/>
            <w:sz w:val="24"/>
            <w:szCs w:val="24"/>
            <w:lang w:val="en-US" w:eastAsia="en-US"/>
          </w:rPr>
          <w:fldChar w:fldCharType="begin"/>
        </w:r>
        <w:r w:rsidR="00B8151D" w:rsidRPr="00B8151D">
          <w:rPr>
            <w:noProof/>
            <w:webHidden/>
            <w:sz w:val="24"/>
            <w:szCs w:val="24"/>
            <w:lang w:val="en-US" w:eastAsia="en-US"/>
          </w:rPr>
          <w:instrText xml:space="preserve"> PAGEREF _Toc42242138 \h </w:instrText>
        </w:r>
        <w:r w:rsidR="00B8151D" w:rsidRPr="00B8151D">
          <w:rPr>
            <w:noProof/>
            <w:webHidden/>
            <w:sz w:val="24"/>
            <w:szCs w:val="24"/>
            <w:lang w:val="en-US" w:eastAsia="en-US"/>
          </w:rPr>
        </w:r>
        <w:r w:rsidR="00B8151D" w:rsidRPr="00B8151D">
          <w:rPr>
            <w:noProof/>
            <w:webHidden/>
            <w:sz w:val="24"/>
            <w:szCs w:val="24"/>
            <w:lang w:val="en-US" w:eastAsia="en-US"/>
          </w:rPr>
          <w:fldChar w:fldCharType="separate"/>
        </w:r>
        <w:r w:rsidR="00B8151D" w:rsidRPr="00B8151D">
          <w:rPr>
            <w:noProof/>
            <w:webHidden/>
            <w:sz w:val="24"/>
            <w:szCs w:val="24"/>
            <w:lang w:val="en-US" w:eastAsia="en-US"/>
          </w:rPr>
          <w:t>14</w:t>
        </w:r>
        <w:r w:rsidR="00B8151D" w:rsidRPr="00B8151D">
          <w:rPr>
            <w:noProof/>
            <w:webHidden/>
            <w:sz w:val="24"/>
            <w:szCs w:val="24"/>
            <w:lang w:val="en-US" w:eastAsia="en-US"/>
          </w:rPr>
          <w:fldChar w:fldCharType="end"/>
        </w:r>
      </w:hyperlink>
    </w:p>
    <w:p w14:paraId="04F8F3B7"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39" w:history="1">
        <w:r w:rsidR="00B8151D" w:rsidRPr="00B8151D">
          <w:rPr>
            <w:rFonts w:eastAsia="Calibri"/>
            <w:noProof/>
            <w:color w:val="0563C1"/>
            <w:sz w:val="24"/>
            <w:szCs w:val="24"/>
            <w:u w:val="single"/>
            <w:lang w:eastAsia="en-US"/>
          </w:rPr>
          <w:t>Mācību saturs</w:t>
        </w:r>
        <w:r w:rsidR="00B8151D" w:rsidRPr="00B8151D">
          <w:rPr>
            <w:noProof/>
            <w:webHidden/>
            <w:sz w:val="24"/>
            <w:szCs w:val="24"/>
            <w:lang w:val="en-US" w:eastAsia="en-US"/>
          </w:rPr>
          <w:tab/>
          <w:t>15</w:t>
        </w:r>
      </w:hyperlink>
    </w:p>
    <w:p w14:paraId="5DAA6C33"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0" w:history="1">
        <w:r w:rsidR="00B8151D" w:rsidRPr="00B8151D">
          <w:rPr>
            <w:rFonts w:eastAsia="Calibri"/>
            <w:noProof/>
            <w:color w:val="0563C1"/>
            <w:sz w:val="24"/>
            <w:szCs w:val="24"/>
            <w:u w:val="single"/>
            <w:lang w:eastAsia="en-US"/>
          </w:rPr>
          <w:t>Mācīšana un mācīšanās</w:t>
        </w:r>
        <w:r w:rsidR="00B8151D" w:rsidRPr="00B8151D">
          <w:rPr>
            <w:noProof/>
            <w:webHidden/>
            <w:sz w:val="24"/>
            <w:szCs w:val="24"/>
            <w:lang w:val="en-US" w:eastAsia="en-US"/>
          </w:rPr>
          <w:tab/>
          <w:t>16</w:t>
        </w:r>
      </w:hyperlink>
    </w:p>
    <w:p w14:paraId="6E05CD9F"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1" w:history="1">
        <w:r w:rsidR="00B8151D" w:rsidRPr="00B8151D">
          <w:rPr>
            <w:rFonts w:eastAsia="Calibri"/>
            <w:noProof/>
            <w:color w:val="0563C1"/>
            <w:sz w:val="24"/>
            <w:szCs w:val="24"/>
            <w:u w:val="single"/>
            <w:lang w:eastAsia="en-US"/>
          </w:rPr>
          <w:t>Sadarbība ar ģimeni</w:t>
        </w:r>
        <w:r w:rsidR="00B8151D" w:rsidRPr="00B8151D">
          <w:rPr>
            <w:noProof/>
            <w:webHidden/>
            <w:sz w:val="24"/>
            <w:szCs w:val="24"/>
            <w:lang w:val="en-US" w:eastAsia="en-US"/>
          </w:rPr>
          <w:tab/>
          <w:t>17</w:t>
        </w:r>
      </w:hyperlink>
    </w:p>
    <w:p w14:paraId="6FAE3895"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2" w:history="1">
        <w:r w:rsidR="00B8151D" w:rsidRPr="00B8151D">
          <w:rPr>
            <w:rFonts w:eastAsia="Calibri"/>
            <w:noProof/>
            <w:color w:val="0563C1"/>
            <w:sz w:val="24"/>
            <w:szCs w:val="24"/>
            <w:u w:val="single"/>
            <w:lang w:eastAsia="en-US"/>
          </w:rPr>
          <w:t>Atbalsts izglītojamajam</w:t>
        </w:r>
        <w:r w:rsidR="00B8151D" w:rsidRPr="00B8151D">
          <w:rPr>
            <w:noProof/>
            <w:webHidden/>
            <w:sz w:val="24"/>
            <w:szCs w:val="24"/>
            <w:lang w:val="en-US" w:eastAsia="en-US"/>
          </w:rPr>
          <w:tab/>
          <w:t>18</w:t>
        </w:r>
      </w:hyperlink>
    </w:p>
    <w:p w14:paraId="09BD94A8"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3" w:history="1">
        <w:r w:rsidR="00B8151D" w:rsidRPr="00B8151D">
          <w:rPr>
            <w:rFonts w:eastAsia="Calibri"/>
            <w:noProof/>
            <w:color w:val="0563C1"/>
            <w:sz w:val="24"/>
            <w:szCs w:val="24"/>
            <w:u w:val="single"/>
            <w:lang w:eastAsia="en-US"/>
          </w:rPr>
          <w:t>Pirmsskolas vide</w:t>
        </w:r>
        <w:r w:rsidR="00B8151D" w:rsidRPr="00B8151D">
          <w:rPr>
            <w:noProof/>
            <w:webHidden/>
            <w:sz w:val="24"/>
            <w:szCs w:val="24"/>
            <w:lang w:val="en-US" w:eastAsia="en-US"/>
          </w:rPr>
          <w:tab/>
          <w:t>20</w:t>
        </w:r>
      </w:hyperlink>
    </w:p>
    <w:p w14:paraId="48FCB37E"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4" w:history="1">
        <w:r w:rsidR="00B8151D" w:rsidRPr="00B8151D">
          <w:rPr>
            <w:rFonts w:eastAsia="Calibri"/>
            <w:noProof/>
            <w:color w:val="0563C1"/>
            <w:sz w:val="24"/>
            <w:szCs w:val="24"/>
            <w:u w:val="single"/>
            <w:lang w:eastAsia="en-US"/>
          </w:rPr>
          <w:t>Pirmsskolas resursi</w:t>
        </w:r>
        <w:r w:rsidR="00B8151D" w:rsidRPr="00B8151D">
          <w:rPr>
            <w:noProof/>
            <w:webHidden/>
            <w:sz w:val="24"/>
            <w:szCs w:val="24"/>
            <w:lang w:val="en-US" w:eastAsia="en-US"/>
          </w:rPr>
          <w:tab/>
          <w:t>21</w:t>
        </w:r>
      </w:hyperlink>
    </w:p>
    <w:p w14:paraId="217EC709" w14:textId="77777777" w:rsidR="00B8151D" w:rsidRPr="00B8151D" w:rsidRDefault="001740F8" w:rsidP="00B8151D">
      <w:pPr>
        <w:tabs>
          <w:tab w:val="right" w:leader="dot" w:pos="9061"/>
        </w:tabs>
        <w:ind w:left="240"/>
        <w:rPr>
          <w:rFonts w:ascii="Calibri" w:hAnsi="Calibri"/>
          <w:noProof/>
          <w:sz w:val="22"/>
          <w:szCs w:val="22"/>
          <w:lang w:val="en-US" w:eastAsia="en-US"/>
        </w:rPr>
      </w:pPr>
      <w:hyperlink w:anchor="_Toc42242145" w:history="1">
        <w:r w:rsidR="00B8151D" w:rsidRPr="00B8151D">
          <w:rPr>
            <w:rFonts w:eastAsia="Calibri"/>
            <w:noProof/>
            <w:color w:val="0563C1"/>
            <w:sz w:val="24"/>
            <w:szCs w:val="24"/>
            <w:u w:val="single"/>
            <w:lang w:eastAsia="en-US"/>
          </w:rPr>
          <w:t>Pirmsskolas darba organizācija, vadība un kvalitātes nodrošināšana</w:t>
        </w:r>
        <w:r w:rsidR="00B8151D" w:rsidRPr="00B8151D">
          <w:rPr>
            <w:noProof/>
            <w:webHidden/>
            <w:sz w:val="24"/>
            <w:szCs w:val="24"/>
            <w:lang w:val="en-US" w:eastAsia="en-US"/>
          </w:rPr>
          <w:tab/>
        </w:r>
      </w:hyperlink>
      <w:r w:rsidR="00B8151D" w:rsidRPr="00B8151D">
        <w:rPr>
          <w:noProof/>
          <w:color w:val="0563C1"/>
          <w:sz w:val="24"/>
          <w:szCs w:val="24"/>
          <w:u w:val="single"/>
          <w:lang w:val="en-US" w:eastAsia="en-US"/>
        </w:rPr>
        <w:t>22</w:t>
      </w:r>
    </w:p>
    <w:p w14:paraId="17A66B14" w14:textId="77777777" w:rsidR="00B8151D" w:rsidRPr="00B8151D" w:rsidRDefault="00B8151D" w:rsidP="00B8151D">
      <w:pPr>
        <w:rPr>
          <w:sz w:val="24"/>
          <w:szCs w:val="24"/>
          <w:lang w:val="en-US" w:eastAsia="en-US"/>
        </w:rPr>
      </w:pPr>
      <w:r w:rsidRPr="00B8151D">
        <w:rPr>
          <w:b/>
          <w:bCs/>
          <w:sz w:val="24"/>
          <w:szCs w:val="24"/>
          <w:lang w:eastAsia="en-US"/>
        </w:rPr>
        <w:fldChar w:fldCharType="end"/>
      </w:r>
    </w:p>
    <w:p w14:paraId="6666AAB1" w14:textId="77777777" w:rsidR="00B8151D" w:rsidRPr="00B8151D" w:rsidRDefault="00B8151D" w:rsidP="00B8151D">
      <w:pPr>
        <w:rPr>
          <w:sz w:val="24"/>
          <w:szCs w:val="24"/>
          <w:lang w:val="en-US" w:eastAsia="en-US"/>
        </w:rPr>
      </w:pPr>
    </w:p>
    <w:p w14:paraId="0BAF2CA2" w14:textId="77777777" w:rsidR="00B8151D" w:rsidRPr="00B8151D" w:rsidRDefault="00B8151D" w:rsidP="00B8151D">
      <w:pPr>
        <w:spacing w:after="160" w:line="256" w:lineRule="auto"/>
        <w:contextualSpacing/>
        <w:rPr>
          <w:rFonts w:eastAsia="Calibri"/>
          <w:sz w:val="24"/>
          <w:szCs w:val="24"/>
          <w:lang w:eastAsia="en-US"/>
        </w:rPr>
      </w:pPr>
    </w:p>
    <w:p w14:paraId="5A4FFEA5" w14:textId="77777777" w:rsidR="00B8151D" w:rsidRPr="00B8151D" w:rsidRDefault="00B8151D" w:rsidP="00B8151D">
      <w:pPr>
        <w:spacing w:line="480" w:lineRule="auto"/>
        <w:contextualSpacing/>
        <w:rPr>
          <w:rFonts w:eastAsia="Calibri"/>
          <w:sz w:val="24"/>
          <w:szCs w:val="24"/>
          <w:lang w:eastAsia="en-US"/>
        </w:rPr>
      </w:pPr>
    </w:p>
    <w:p w14:paraId="49E8D7D5" w14:textId="77777777" w:rsidR="00B8151D" w:rsidRPr="00B8151D" w:rsidRDefault="00B8151D" w:rsidP="00B8151D">
      <w:pPr>
        <w:rPr>
          <w:rFonts w:eastAsia="Calibri"/>
          <w:sz w:val="28"/>
          <w:szCs w:val="28"/>
          <w:lang w:eastAsia="en-US"/>
        </w:rPr>
      </w:pPr>
    </w:p>
    <w:p w14:paraId="04ACE2B2" w14:textId="77777777" w:rsidR="00B8151D" w:rsidRPr="00B8151D" w:rsidRDefault="00B8151D" w:rsidP="00B8151D">
      <w:pPr>
        <w:spacing w:line="480" w:lineRule="auto"/>
        <w:contextualSpacing/>
        <w:rPr>
          <w:rFonts w:eastAsia="Calibri"/>
          <w:sz w:val="28"/>
          <w:szCs w:val="28"/>
          <w:lang w:eastAsia="en-US"/>
        </w:rPr>
      </w:pPr>
    </w:p>
    <w:p w14:paraId="778171BF" w14:textId="77777777" w:rsidR="00B8151D" w:rsidRPr="00B8151D" w:rsidRDefault="00B8151D" w:rsidP="00B8151D">
      <w:pPr>
        <w:jc w:val="center"/>
        <w:rPr>
          <w:sz w:val="36"/>
          <w:szCs w:val="36"/>
          <w:lang w:eastAsia="en-US"/>
        </w:rPr>
      </w:pPr>
    </w:p>
    <w:p w14:paraId="3BF5973C" w14:textId="77777777" w:rsidR="00B8151D" w:rsidRPr="00B8151D" w:rsidRDefault="00B8151D" w:rsidP="00B8151D">
      <w:pPr>
        <w:jc w:val="center"/>
        <w:rPr>
          <w:sz w:val="36"/>
          <w:szCs w:val="36"/>
          <w:lang w:eastAsia="en-US"/>
        </w:rPr>
        <w:sectPr w:rsidR="00B8151D" w:rsidRPr="00B8151D" w:rsidSect="00662E80">
          <w:pgSz w:w="11906" w:h="16838"/>
          <w:pgMar w:top="1134" w:right="1134" w:bottom="1134" w:left="1701" w:header="709" w:footer="709" w:gutter="0"/>
          <w:cols w:space="708"/>
          <w:titlePg/>
          <w:docGrid w:linePitch="360"/>
        </w:sectPr>
      </w:pPr>
    </w:p>
    <w:p w14:paraId="57B7B389" w14:textId="41900BE3" w:rsidR="00B8151D" w:rsidRPr="00B8151D" w:rsidRDefault="00B8151D" w:rsidP="00B8151D">
      <w:pPr>
        <w:keepNext/>
        <w:spacing w:before="240" w:after="60"/>
        <w:jc w:val="both"/>
        <w:outlineLvl w:val="0"/>
        <w:rPr>
          <w:rFonts w:eastAsia="Calibri"/>
          <w:b/>
          <w:bCs/>
          <w:kern w:val="32"/>
          <w:sz w:val="28"/>
          <w:szCs w:val="28"/>
          <w:lang w:val="es-ES" w:eastAsia="en-US"/>
        </w:rPr>
      </w:pPr>
      <w:bookmarkStart w:id="13" w:name="_Toc42240979"/>
      <w:bookmarkStart w:id="14" w:name="_Toc42241109"/>
      <w:bookmarkStart w:id="15" w:name="_Toc42241230"/>
      <w:bookmarkStart w:id="16" w:name="_Toc42241341"/>
      <w:bookmarkStart w:id="17" w:name="_Toc42241934"/>
      <w:bookmarkStart w:id="18" w:name="_Toc42242121"/>
      <w:r w:rsidRPr="00B8151D">
        <w:rPr>
          <w:b/>
          <w:bCs/>
          <w:noProof/>
          <w:kern w:val="32"/>
          <w:sz w:val="28"/>
          <w:szCs w:val="28"/>
          <w:lang w:val="en-US" w:eastAsia="en-US"/>
        </w:rPr>
        <w:lastRenderedPageBreak/>
        <w:drawing>
          <wp:anchor distT="0" distB="0" distL="114300" distR="114300" simplePos="0" relativeHeight="251668480" behindDoc="0" locked="0" layoutInCell="1" allowOverlap="1" wp14:anchorId="7E4F7858" wp14:editId="667214AD">
            <wp:simplePos x="0" y="0"/>
            <wp:positionH relativeFrom="margin">
              <wp:posOffset>5918200</wp:posOffset>
            </wp:positionH>
            <wp:positionV relativeFrom="margin">
              <wp:posOffset>-152400</wp:posOffset>
            </wp:positionV>
            <wp:extent cx="2891790" cy="1933575"/>
            <wp:effectExtent l="0" t="0" r="3810" b="9525"/>
            <wp:wrapSquare wrapText="bothSides"/>
            <wp:docPr id="452" name="Attēls 452" descr="Attēlu rezultāti vaicājumam “auseklitis 3 pii”">
              <a:hlinkClick xmlns:a="http://schemas.openxmlformats.org/drawingml/2006/main" r:id="rId1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Attēlu rezultāti vaicājumam “auseklitis 3 pii”">
                      <a:hlinkClick r:id="rId151" tgtFrame="&quot;_blank&quot;"/>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9179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151D">
        <w:rPr>
          <w:rFonts w:eastAsia="Calibri"/>
          <w:b/>
          <w:bCs/>
          <w:kern w:val="32"/>
          <w:sz w:val="28"/>
          <w:szCs w:val="28"/>
          <w:lang w:val="es-ES" w:eastAsia="en-US"/>
        </w:rPr>
        <w:t>1.</w:t>
      </w:r>
      <w:r w:rsidRPr="00B8151D">
        <w:rPr>
          <w:b/>
          <w:bCs/>
          <w:kern w:val="32"/>
          <w:sz w:val="28"/>
          <w:szCs w:val="28"/>
          <w:lang w:val="es-ES" w:eastAsia="en-US"/>
        </w:rPr>
        <w:t xml:space="preserve"> </w:t>
      </w:r>
      <w:r w:rsidRPr="00B8151D">
        <w:rPr>
          <w:rFonts w:eastAsia="Calibri"/>
          <w:b/>
          <w:bCs/>
          <w:kern w:val="32"/>
          <w:sz w:val="28"/>
          <w:szCs w:val="28"/>
          <w:lang w:val="es-ES" w:eastAsia="en-US"/>
        </w:rPr>
        <w:t>Vispārēja informācija par pirmsskolas izglītības iestādi</w:t>
      </w:r>
      <w:bookmarkEnd w:id="13"/>
      <w:bookmarkEnd w:id="14"/>
      <w:bookmarkEnd w:id="15"/>
      <w:bookmarkEnd w:id="16"/>
      <w:bookmarkEnd w:id="17"/>
      <w:bookmarkEnd w:id="18"/>
    </w:p>
    <w:p w14:paraId="3D6F6756" w14:textId="77777777" w:rsidR="00B8151D" w:rsidRPr="00B8151D" w:rsidRDefault="00B8151D" w:rsidP="00B8151D">
      <w:pPr>
        <w:keepNext/>
        <w:jc w:val="both"/>
        <w:outlineLvl w:val="0"/>
        <w:rPr>
          <w:b/>
          <w:bCs/>
          <w:noProof/>
          <w:color w:val="0000FF"/>
          <w:kern w:val="32"/>
          <w:sz w:val="28"/>
          <w:szCs w:val="28"/>
          <w:lang w:val="es-ES" w:eastAsia="en-US"/>
        </w:rPr>
      </w:pPr>
    </w:p>
    <w:p w14:paraId="75DC1C8A"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 xml:space="preserve">Gulbenes 3. pirmsskolas izglītības iestāde “Auseklītis”(turpmāk –pirmsskola) ir Gulbenes novada pašvaldības(turpmāk- pašvaldība) dibināta un pakļautībā esoša izglītības iestāde. Gulbenes pilsētas 3.bērnudārzs nodots ekspluatācijā 1988.gada novembrī . Darbību uzsācis 1989.gada 1.aprīlī. Bērnudārzs ir celts divos stāvos, paredzēts 12 grupām. </w:t>
      </w:r>
    </w:p>
    <w:p w14:paraId="183FD338" w14:textId="77777777" w:rsidR="00B8151D" w:rsidRPr="00B8151D" w:rsidRDefault="00B8151D" w:rsidP="00B8151D">
      <w:pPr>
        <w:jc w:val="both"/>
        <w:rPr>
          <w:sz w:val="24"/>
          <w:szCs w:val="24"/>
          <w:lang w:val="es-ES" w:eastAsia="en-US"/>
        </w:rPr>
      </w:pPr>
      <w:r w:rsidRPr="00B8151D">
        <w:rPr>
          <w:rFonts w:eastAsia="Calibri"/>
          <w:sz w:val="24"/>
          <w:szCs w:val="24"/>
          <w:lang w:val="es-ES" w:eastAsia="en-US"/>
        </w:rPr>
        <w:t>Lai nodrošinātu metodiskā darba sistēmu un praktisku palīdzību rajona bērnudārzu darbiniekiem atbilstoši aktuālām prasībām bērnu audzināšanā un mācīšanā, ar 1990.gada 1.oktobri (Gulbenes rajona Tautas izglītības nodaļas 1990.gada 17.septembra pavēle nr.25-k) Gulbenes pilsētas 3.bērnudārzs - mazbērnu novietne tiek apstiprināta par mācību bāzes iestādi.</w:t>
      </w:r>
    </w:p>
    <w:p w14:paraId="6396D333"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 xml:space="preserve">Bērnudārzs līdz 1990.gadam strādāja Latvijas PSR Gulbenes pilsētas Tautas deputātu padomes izpildkomitejas pakļautībā. No 1991. - 1994.gadam Latvijas Republikas Gulbenes pilsētas Tautas deputātu padomes valdes pakļautībā, bet no 1994.gada Gulbenes pilsētas domes pakļautībā. </w:t>
      </w:r>
      <w:r w:rsidRPr="00B8151D">
        <w:rPr>
          <w:rFonts w:eastAsia="Calibri"/>
          <w:sz w:val="24"/>
          <w:szCs w:val="24"/>
          <w:lang w:val="es-ES" w:eastAsia="en-US"/>
        </w:rPr>
        <w:br/>
        <w:t>2001.gadā tiek mainīts Gulbenes 3. bērnudārza nosaukums - Gulbenes 3.pirmsskolas izglītības iestāde “Auseklītis”. Pamatojoties uz Gulbenes pilsētas tautas deputātu padomes valdes 1992.gada 15.decembra lēmumu Nr.198, ar 1993. gada 1. janvāri bērnudārzā tiek atvērta grupa bērniem ar valodas traucējumiem.</w:t>
      </w:r>
    </w:p>
    <w:p w14:paraId="2C312CC9"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Administratīvi-teritoriālās reformas rezultātā bijušā Gulbenes rajona vietā kopš 2009.gada 1.jūlija ir viens kopējs Gulbenes novads ar 13 pagastiem un Gulbenes pilsētu kā novada administratīvo centru. Kopš reformas īstenošanas pirms</w:t>
      </w:r>
      <w:r w:rsidRPr="00B8151D">
        <w:rPr>
          <w:sz w:val="24"/>
          <w:szCs w:val="24"/>
          <w:lang w:val="es-ES" w:eastAsia="en-US"/>
        </w:rPr>
        <w:t xml:space="preserve">skolas dibinātājs ir Gulbenes novada dome. </w:t>
      </w:r>
    </w:p>
    <w:p w14:paraId="758FEC04"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 xml:space="preserve">2006. gada 16. decembrī ar Bērnu un ģimenes lietu ministrijas atbalstu un Gulbenes pilsētas pārvaldes līdzfinansējumu, izglītības iestādē tika iekārtotas telpas rotaļu grupai “Gudru ņēmu padomiņu”. Rotaļu grupa tika paredzēta Gulbenes novadā dzīvojošajiem bērniem, kuri vēl neapmeklē nevienu no novadā esošajām pirmsskolas izglītības iestādēm. 2018./2019. mācību gadā sakarā ar bērnu skaita pieaugumu iestādē, rotaļu grupa tika reorganizēta un atvērta papildus grupa. </w:t>
      </w:r>
    </w:p>
    <w:p w14:paraId="2D5E3CDB"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Izglītības iestādes telpu kopējā platība 3799.00m</w:t>
      </w:r>
      <w:r w:rsidRPr="00B8151D">
        <w:rPr>
          <w:rFonts w:eastAsia="Calibri"/>
          <w:sz w:val="24"/>
          <w:szCs w:val="24"/>
          <w:vertAlign w:val="superscript"/>
          <w:lang w:val="es-ES" w:eastAsia="en-US"/>
        </w:rPr>
        <w:t xml:space="preserve">2 </w:t>
      </w:r>
      <w:r w:rsidRPr="00B8151D">
        <w:rPr>
          <w:rFonts w:eastAsia="Calibri"/>
          <w:sz w:val="24"/>
          <w:szCs w:val="24"/>
          <w:lang w:val="es-ES" w:eastAsia="en-US"/>
        </w:rPr>
        <w:t xml:space="preserve">iestādes telpu platība nodarbībām ir 1766,80m </w:t>
      </w:r>
      <w:r w:rsidRPr="00B8151D">
        <w:rPr>
          <w:rFonts w:eastAsia="Calibri"/>
          <w:sz w:val="24"/>
          <w:szCs w:val="24"/>
          <w:vertAlign w:val="superscript"/>
          <w:lang w:val="es-ES" w:eastAsia="en-US"/>
        </w:rPr>
        <w:t>2.</w:t>
      </w:r>
    </w:p>
    <w:p w14:paraId="13516A83" w14:textId="77777777" w:rsidR="00B8151D" w:rsidRPr="00B8151D" w:rsidRDefault="00B8151D" w:rsidP="00B8151D">
      <w:pPr>
        <w:jc w:val="both"/>
        <w:rPr>
          <w:rFonts w:eastAsia="Calibri"/>
          <w:sz w:val="24"/>
          <w:szCs w:val="24"/>
          <w:lang w:val="es-ES" w:eastAsia="en-US"/>
        </w:rPr>
      </w:pPr>
      <w:r w:rsidRPr="00B8151D">
        <w:rPr>
          <w:rFonts w:eastAsia="Calibri"/>
          <w:sz w:val="24"/>
          <w:szCs w:val="24"/>
          <w:lang w:val="es-ES" w:eastAsia="en-US"/>
        </w:rPr>
        <w:t xml:space="preserve">    Izglītības iestādē 2013. gadā noritēja apjomīgi projekti:</w:t>
      </w:r>
    </w:p>
    <w:p w14:paraId="356FEBF9" w14:textId="77777777" w:rsidR="00B8151D" w:rsidRPr="00B8151D" w:rsidRDefault="00B8151D" w:rsidP="00B8151D">
      <w:pPr>
        <w:numPr>
          <w:ilvl w:val="0"/>
          <w:numId w:val="39"/>
        </w:numPr>
        <w:spacing w:after="160" w:line="259" w:lineRule="auto"/>
        <w:contextualSpacing/>
        <w:jc w:val="both"/>
        <w:rPr>
          <w:rFonts w:eastAsia="Calibri"/>
          <w:sz w:val="24"/>
          <w:szCs w:val="24"/>
          <w:lang w:val="es-ES" w:eastAsia="en-US"/>
        </w:rPr>
      </w:pPr>
      <w:r w:rsidRPr="00B8151D">
        <w:rPr>
          <w:rFonts w:eastAsia="Calibri"/>
          <w:sz w:val="24"/>
          <w:szCs w:val="24"/>
          <w:lang w:val="es-ES" w:eastAsia="en-US"/>
        </w:rPr>
        <w:t>KPFI energoefektivitātes paaugstināšanas darbi. Projekta gaitā tika nosiltināta iestādes ēka, nomainīta apkures sistēma, izbūvēti 65 Selsol saules kolektori karstā ūdens padevei, tapa jauns fasādes krāsojums. Projekts tika finansēts no klimata pārmaiņu instrumentu līdzekļiem un ar Gulbenes novada domes līdzfinansējumu.</w:t>
      </w:r>
    </w:p>
    <w:p w14:paraId="21BC74C5" w14:textId="77777777" w:rsidR="00B8151D" w:rsidRPr="00B8151D" w:rsidRDefault="00B8151D" w:rsidP="00B8151D">
      <w:pPr>
        <w:numPr>
          <w:ilvl w:val="0"/>
          <w:numId w:val="39"/>
        </w:numPr>
        <w:spacing w:after="160" w:line="259" w:lineRule="auto"/>
        <w:contextualSpacing/>
        <w:jc w:val="both"/>
        <w:rPr>
          <w:rFonts w:eastAsia="Calibri"/>
          <w:sz w:val="24"/>
          <w:szCs w:val="24"/>
          <w:lang w:val="es-ES" w:eastAsia="en-US"/>
        </w:rPr>
      </w:pPr>
      <w:r w:rsidRPr="00B8151D">
        <w:rPr>
          <w:rFonts w:eastAsia="Calibri"/>
          <w:sz w:val="24"/>
          <w:szCs w:val="24"/>
          <w:lang w:val="es-ES" w:eastAsia="en-US"/>
        </w:rPr>
        <w:t>Projekts 3.pirmsskolas izglītības iestādes kapacitātes paaugstināšanai, tika finansēts ar Eiropas Reģionālās attīstības fonda atbalstu ERAF, valsts budžeta dotācijām, Gulbenes novada domes līdzfinansējumu. Projekta ietvaros izbūvēta piebūve, jauns sanitārais mezgls, izveidota mehāniskā ventilācijas sistēma, izbūvēta ratu un velosipēdu novietne. Projekta ietvaros tika paaugstināta iestādes kapacitāte, lai papildus uzņemtu vēl 25 izglītojamos.</w:t>
      </w:r>
    </w:p>
    <w:p w14:paraId="55D85DB7" w14:textId="77777777" w:rsidR="00B8151D" w:rsidRPr="00B8151D" w:rsidRDefault="00B8151D" w:rsidP="00B8151D">
      <w:pPr>
        <w:numPr>
          <w:ilvl w:val="0"/>
          <w:numId w:val="39"/>
        </w:numPr>
        <w:spacing w:after="160" w:line="259" w:lineRule="auto"/>
        <w:contextualSpacing/>
        <w:jc w:val="both"/>
        <w:rPr>
          <w:rFonts w:eastAsia="Calibri"/>
          <w:sz w:val="24"/>
          <w:szCs w:val="24"/>
          <w:lang w:val="es-ES" w:eastAsia="en-US"/>
        </w:rPr>
      </w:pPr>
      <w:r w:rsidRPr="00B8151D">
        <w:rPr>
          <w:rFonts w:eastAsia="Calibri"/>
          <w:bCs/>
          <w:sz w:val="24"/>
          <w:szCs w:val="24"/>
          <w:lang w:val="es-ES" w:eastAsia="en-US"/>
        </w:rPr>
        <w:t>Gulbenes 3.pirmsskolas izglītības iestādes “Auseklītis’’ vadītājas</w:t>
      </w:r>
      <w:r w:rsidRPr="00B8151D">
        <w:rPr>
          <w:rFonts w:eastAsia="Calibri"/>
          <w:sz w:val="24"/>
          <w:szCs w:val="24"/>
          <w:lang w:val="es-ES" w:eastAsia="en-US"/>
        </w:rPr>
        <w:t>:</w:t>
      </w:r>
    </w:p>
    <w:p w14:paraId="68901F80" w14:textId="77777777" w:rsidR="00B8151D" w:rsidRPr="00B8151D" w:rsidRDefault="00B8151D" w:rsidP="00B8151D">
      <w:pPr>
        <w:numPr>
          <w:ilvl w:val="0"/>
          <w:numId w:val="40"/>
        </w:numPr>
        <w:spacing w:after="160" w:line="259" w:lineRule="auto"/>
        <w:contextualSpacing/>
        <w:jc w:val="both"/>
        <w:rPr>
          <w:sz w:val="28"/>
          <w:szCs w:val="28"/>
          <w:lang w:val="es-ES" w:eastAsia="en-US"/>
        </w:rPr>
      </w:pPr>
      <w:r w:rsidRPr="00B8151D">
        <w:rPr>
          <w:rFonts w:eastAsia="Calibri"/>
          <w:sz w:val="24"/>
          <w:szCs w:val="24"/>
          <w:lang w:val="es-ES" w:eastAsia="en-US"/>
        </w:rPr>
        <w:t>no 1989. gada - 2012. gada augustam Ārija Stucka</w:t>
      </w:r>
    </w:p>
    <w:p w14:paraId="7C157286" w14:textId="77777777" w:rsidR="00B8151D" w:rsidRPr="00B8151D" w:rsidRDefault="00B8151D" w:rsidP="00B8151D">
      <w:pPr>
        <w:numPr>
          <w:ilvl w:val="0"/>
          <w:numId w:val="40"/>
        </w:numPr>
        <w:spacing w:after="160" w:line="259" w:lineRule="auto"/>
        <w:contextualSpacing/>
        <w:jc w:val="both"/>
        <w:rPr>
          <w:sz w:val="28"/>
          <w:szCs w:val="28"/>
          <w:lang w:val="en-US" w:eastAsia="en-US"/>
        </w:rPr>
      </w:pPr>
      <w:r w:rsidRPr="00B8151D">
        <w:rPr>
          <w:rFonts w:eastAsia="Calibri"/>
          <w:sz w:val="24"/>
          <w:szCs w:val="24"/>
          <w:lang w:val="en-US" w:eastAsia="en-US"/>
        </w:rPr>
        <w:t xml:space="preserve">no 2012. </w:t>
      </w:r>
      <w:proofErr w:type="spellStart"/>
      <w:r w:rsidRPr="00B8151D">
        <w:rPr>
          <w:rFonts w:eastAsia="Calibri"/>
          <w:sz w:val="24"/>
          <w:szCs w:val="24"/>
          <w:lang w:val="en-US" w:eastAsia="en-US"/>
        </w:rPr>
        <w:t>gada</w:t>
      </w:r>
      <w:proofErr w:type="spellEnd"/>
      <w:r w:rsidRPr="00B8151D">
        <w:rPr>
          <w:rFonts w:eastAsia="Calibri"/>
          <w:sz w:val="24"/>
          <w:szCs w:val="24"/>
          <w:lang w:val="en-US" w:eastAsia="en-US"/>
        </w:rPr>
        <w:t xml:space="preserve"> </w:t>
      </w:r>
      <w:proofErr w:type="spellStart"/>
      <w:r w:rsidRPr="00B8151D">
        <w:rPr>
          <w:rFonts w:eastAsia="Calibri"/>
          <w:sz w:val="24"/>
          <w:szCs w:val="24"/>
          <w:lang w:val="en-US" w:eastAsia="en-US"/>
        </w:rPr>
        <w:t>augusta</w:t>
      </w:r>
      <w:proofErr w:type="spellEnd"/>
      <w:r w:rsidRPr="00B8151D">
        <w:rPr>
          <w:rFonts w:eastAsia="Calibri"/>
          <w:sz w:val="24"/>
          <w:szCs w:val="24"/>
          <w:lang w:val="en-US" w:eastAsia="en-US"/>
        </w:rPr>
        <w:t xml:space="preserve"> - </w:t>
      </w:r>
      <w:proofErr w:type="spellStart"/>
      <w:r w:rsidRPr="00B8151D">
        <w:rPr>
          <w:rFonts w:eastAsia="Calibri"/>
          <w:sz w:val="24"/>
          <w:szCs w:val="24"/>
          <w:lang w:val="en-US" w:eastAsia="en-US"/>
        </w:rPr>
        <w:t>Vija</w:t>
      </w:r>
      <w:proofErr w:type="spellEnd"/>
      <w:r w:rsidRPr="00B8151D">
        <w:rPr>
          <w:rFonts w:eastAsia="Calibri"/>
          <w:sz w:val="24"/>
          <w:szCs w:val="24"/>
          <w:lang w:val="en-US" w:eastAsia="en-US"/>
        </w:rPr>
        <w:t xml:space="preserve"> </w:t>
      </w:r>
      <w:proofErr w:type="spellStart"/>
      <w:r w:rsidRPr="00B8151D">
        <w:rPr>
          <w:rFonts w:eastAsia="Calibri"/>
          <w:sz w:val="24"/>
          <w:szCs w:val="24"/>
          <w:lang w:val="en-US" w:eastAsia="en-US"/>
        </w:rPr>
        <w:t>Pušķe</w:t>
      </w:r>
      <w:proofErr w:type="spellEnd"/>
    </w:p>
    <w:p w14:paraId="5DD776A3" w14:textId="77777777" w:rsidR="00B8151D" w:rsidRPr="00B8151D" w:rsidRDefault="00B8151D" w:rsidP="00B8151D">
      <w:pPr>
        <w:jc w:val="both"/>
        <w:rPr>
          <w:sz w:val="24"/>
          <w:szCs w:val="24"/>
          <w:lang w:eastAsia="en-US"/>
        </w:rPr>
      </w:pPr>
      <w:r w:rsidRPr="00B8151D">
        <w:rPr>
          <w:rFonts w:eastAsia="Calibri"/>
          <w:sz w:val="24"/>
          <w:szCs w:val="24"/>
          <w:lang w:eastAsia="en-US"/>
        </w:rPr>
        <w:t>Pirmsskolu</w:t>
      </w:r>
      <w:r w:rsidRPr="00B8151D">
        <w:rPr>
          <w:sz w:val="24"/>
          <w:szCs w:val="24"/>
          <w:lang w:eastAsia="en-US"/>
        </w:rPr>
        <w:t xml:space="preserve"> apmeklē Gulbenes pilsētā, Stāmerienas, Litenes, Stradu, Beļavas, </w:t>
      </w:r>
      <w:proofErr w:type="spellStart"/>
      <w:r w:rsidRPr="00B8151D">
        <w:rPr>
          <w:sz w:val="24"/>
          <w:szCs w:val="24"/>
          <w:lang w:eastAsia="en-US"/>
        </w:rPr>
        <w:t>Daukstu</w:t>
      </w:r>
      <w:proofErr w:type="spellEnd"/>
      <w:r w:rsidRPr="00B8151D">
        <w:rPr>
          <w:sz w:val="24"/>
          <w:szCs w:val="24"/>
          <w:lang w:eastAsia="en-US"/>
        </w:rPr>
        <w:t>, Tirzas, Galgauskas, Lejasciema, Jaungulbenes un Lizuma pagastos deklarētie bērni.</w:t>
      </w:r>
    </w:p>
    <w:p w14:paraId="2DEF4413" w14:textId="77777777" w:rsidR="00B8151D" w:rsidRPr="00B8151D" w:rsidRDefault="00B8151D" w:rsidP="00B8151D">
      <w:pPr>
        <w:jc w:val="both"/>
        <w:rPr>
          <w:sz w:val="24"/>
          <w:szCs w:val="24"/>
          <w:lang w:eastAsia="en-US"/>
        </w:rPr>
      </w:pPr>
      <w:r w:rsidRPr="00B8151D">
        <w:rPr>
          <w:sz w:val="24"/>
          <w:szCs w:val="24"/>
          <w:lang w:eastAsia="en-US"/>
        </w:rPr>
        <w:t xml:space="preserve">Izglītības iestāde ir plaša un gaiša. Lai bērni un darbinieki justos labi, ir radīta droša un sakārtota darba un mācību vide, tā tiek regulāri uzlabota, atjaunota un reorganizēta, ir nodrošināta iespēja apmeklēt izglītības iestādi arī personām ar kustību traucējumiem. </w:t>
      </w:r>
    </w:p>
    <w:p w14:paraId="4F136637" w14:textId="77777777" w:rsidR="00B8151D" w:rsidRPr="00B8151D" w:rsidRDefault="00B8151D" w:rsidP="00B8151D">
      <w:pPr>
        <w:jc w:val="both"/>
        <w:rPr>
          <w:sz w:val="24"/>
          <w:szCs w:val="24"/>
          <w:lang w:eastAsia="en-US"/>
        </w:rPr>
      </w:pPr>
    </w:p>
    <w:p w14:paraId="3645399A" w14:textId="77777777" w:rsidR="00B8151D" w:rsidRPr="00B8151D" w:rsidRDefault="00B8151D" w:rsidP="00B8151D">
      <w:pPr>
        <w:jc w:val="both"/>
        <w:rPr>
          <w:sz w:val="24"/>
          <w:szCs w:val="24"/>
          <w:lang w:eastAsia="en-US"/>
        </w:rPr>
      </w:pPr>
    </w:p>
    <w:p w14:paraId="18BF98D2" w14:textId="77777777" w:rsidR="00B8151D" w:rsidRPr="00B8151D" w:rsidRDefault="00B8151D" w:rsidP="00B8151D">
      <w:pPr>
        <w:spacing w:after="60"/>
        <w:ind w:firstLine="426"/>
        <w:outlineLvl w:val="1"/>
        <w:rPr>
          <w:rFonts w:eastAsia="Calibri"/>
          <w:b/>
          <w:sz w:val="24"/>
          <w:szCs w:val="24"/>
          <w:lang w:eastAsia="en-US"/>
        </w:rPr>
      </w:pPr>
      <w:bookmarkStart w:id="19" w:name="_Toc42240980"/>
      <w:bookmarkStart w:id="20" w:name="_Toc42241110"/>
      <w:bookmarkStart w:id="21" w:name="_Toc42241231"/>
      <w:bookmarkStart w:id="22" w:name="_Toc42241342"/>
      <w:bookmarkStart w:id="23" w:name="_Toc42241935"/>
      <w:bookmarkStart w:id="24" w:name="_Toc42242122"/>
      <w:r w:rsidRPr="00B8151D">
        <w:rPr>
          <w:rFonts w:eastAsia="Calibri"/>
          <w:b/>
          <w:sz w:val="24"/>
          <w:szCs w:val="24"/>
          <w:lang w:eastAsia="en-US"/>
        </w:rPr>
        <w:t>1.1. Izglītības programmas</w:t>
      </w:r>
      <w:bookmarkEnd w:id="19"/>
      <w:bookmarkEnd w:id="20"/>
      <w:bookmarkEnd w:id="21"/>
      <w:bookmarkEnd w:id="22"/>
      <w:bookmarkEnd w:id="23"/>
      <w:bookmarkEnd w:id="24"/>
    </w:p>
    <w:p w14:paraId="09567BE5" w14:textId="77777777" w:rsidR="00B8151D" w:rsidRPr="00B8151D" w:rsidRDefault="00B8151D" w:rsidP="00B8151D">
      <w:pPr>
        <w:ind w:left="1260"/>
        <w:jc w:val="both"/>
        <w:rPr>
          <w:rFonts w:eastAsia="Calibri"/>
          <w:b/>
          <w:sz w:val="24"/>
          <w:szCs w:val="24"/>
          <w:lang w:eastAsia="en-US"/>
        </w:rPr>
      </w:pPr>
    </w:p>
    <w:p w14:paraId="55DBBE3B" w14:textId="77777777" w:rsidR="00B8151D" w:rsidRPr="00B8151D" w:rsidRDefault="00B8151D" w:rsidP="00B8151D">
      <w:pPr>
        <w:jc w:val="both"/>
        <w:rPr>
          <w:bCs/>
          <w:sz w:val="24"/>
          <w:szCs w:val="24"/>
          <w:lang w:eastAsia="en-US"/>
        </w:rPr>
      </w:pPr>
      <w:r w:rsidRPr="00B8151D">
        <w:rPr>
          <w:sz w:val="24"/>
          <w:szCs w:val="24"/>
          <w:lang w:eastAsia="en-US"/>
        </w:rPr>
        <w:lastRenderedPageBreak/>
        <w:t xml:space="preserve">Pirmsskolas izglītības iestāde īsteno: </w:t>
      </w:r>
    </w:p>
    <w:p w14:paraId="6A1DC68E" w14:textId="77777777" w:rsidR="00B8151D" w:rsidRPr="00B8151D" w:rsidRDefault="00B8151D" w:rsidP="00B8151D">
      <w:pPr>
        <w:numPr>
          <w:ilvl w:val="0"/>
          <w:numId w:val="42"/>
        </w:numPr>
        <w:jc w:val="both"/>
        <w:rPr>
          <w:b/>
          <w:sz w:val="24"/>
          <w:szCs w:val="24"/>
          <w:lang w:val="en-US" w:eastAsia="en-US"/>
        </w:rPr>
      </w:pPr>
      <w:proofErr w:type="spellStart"/>
      <w:r w:rsidRPr="00B8151D">
        <w:rPr>
          <w:bCs/>
          <w:sz w:val="24"/>
          <w:szCs w:val="24"/>
          <w:lang w:val="en-US" w:eastAsia="en-US"/>
        </w:rPr>
        <w:t>pirmsskolas</w:t>
      </w:r>
      <w:proofErr w:type="spellEnd"/>
      <w:r w:rsidRPr="00B8151D">
        <w:rPr>
          <w:bCs/>
          <w:sz w:val="24"/>
          <w:szCs w:val="24"/>
          <w:lang w:val="en-US" w:eastAsia="en-US"/>
        </w:rPr>
        <w:t xml:space="preserve"> </w:t>
      </w:r>
      <w:proofErr w:type="spellStart"/>
      <w:r w:rsidRPr="00B8151D">
        <w:rPr>
          <w:bCs/>
          <w:sz w:val="24"/>
          <w:szCs w:val="24"/>
          <w:lang w:val="en-US" w:eastAsia="en-US"/>
        </w:rPr>
        <w:t>izglītības</w:t>
      </w:r>
      <w:proofErr w:type="spellEnd"/>
      <w:r w:rsidRPr="00B8151D">
        <w:rPr>
          <w:bCs/>
          <w:sz w:val="24"/>
          <w:szCs w:val="24"/>
          <w:lang w:val="en-US" w:eastAsia="en-US"/>
        </w:rPr>
        <w:t xml:space="preserve"> </w:t>
      </w:r>
      <w:proofErr w:type="spellStart"/>
      <w:r w:rsidRPr="00B8151D">
        <w:rPr>
          <w:bCs/>
          <w:sz w:val="24"/>
          <w:szCs w:val="24"/>
          <w:lang w:val="en-US" w:eastAsia="en-US"/>
        </w:rPr>
        <w:t>programmu</w:t>
      </w:r>
      <w:proofErr w:type="spellEnd"/>
      <w:r w:rsidRPr="00B8151D">
        <w:rPr>
          <w:bCs/>
          <w:sz w:val="24"/>
          <w:szCs w:val="24"/>
          <w:lang w:val="en-US" w:eastAsia="en-US"/>
        </w:rPr>
        <w:t xml:space="preserve"> </w:t>
      </w:r>
      <w:proofErr w:type="spellStart"/>
      <w:r w:rsidRPr="00B8151D">
        <w:rPr>
          <w:bCs/>
          <w:sz w:val="24"/>
          <w:szCs w:val="24"/>
          <w:lang w:val="en-US" w:eastAsia="en-US"/>
        </w:rPr>
        <w:t>ar</w:t>
      </w:r>
      <w:proofErr w:type="spellEnd"/>
      <w:r w:rsidRPr="00B8151D">
        <w:rPr>
          <w:bCs/>
          <w:sz w:val="24"/>
          <w:szCs w:val="24"/>
          <w:lang w:val="en-US" w:eastAsia="en-US"/>
        </w:rPr>
        <w:t xml:space="preserve"> </w:t>
      </w:r>
      <w:proofErr w:type="spellStart"/>
      <w:r w:rsidRPr="00B8151D">
        <w:rPr>
          <w:bCs/>
          <w:sz w:val="24"/>
          <w:szCs w:val="24"/>
          <w:lang w:val="en-US" w:eastAsia="en-US"/>
        </w:rPr>
        <w:t>kodu</w:t>
      </w:r>
      <w:proofErr w:type="spellEnd"/>
      <w:r w:rsidRPr="00B8151D">
        <w:rPr>
          <w:bCs/>
          <w:sz w:val="24"/>
          <w:szCs w:val="24"/>
          <w:lang w:val="en-US" w:eastAsia="en-US"/>
        </w:rPr>
        <w:t xml:space="preserve"> 01011111</w:t>
      </w:r>
    </w:p>
    <w:p w14:paraId="13572FB9" w14:textId="77777777" w:rsidR="00B8151D" w:rsidRPr="00B8151D" w:rsidRDefault="00B8151D" w:rsidP="00B8151D">
      <w:pPr>
        <w:numPr>
          <w:ilvl w:val="0"/>
          <w:numId w:val="42"/>
        </w:numPr>
        <w:jc w:val="both"/>
        <w:rPr>
          <w:b/>
          <w:sz w:val="24"/>
          <w:szCs w:val="24"/>
          <w:lang w:val="en-US" w:eastAsia="en-US"/>
        </w:rPr>
      </w:pPr>
      <w:proofErr w:type="spellStart"/>
      <w:r w:rsidRPr="00B8151D">
        <w:rPr>
          <w:bCs/>
          <w:sz w:val="24"/>
          <w:szCs w:val="24"/>
          <w:lang w:val="en-US" w:eastAsia="en-US"/>
        </w:rPr>
        <w:t>speciālās</w:t>
      </w:r>
      <w:proofErr w:type="spellEnd"/>
      <w:r w:rsidRPr="00B8151D">
        <w:rPr>
          <w:bCs/>
          <w:sz w:val="24"/>
          <w:szCs w:val="24"/>
          <w:lang w:val="en-US" w:eastAsia="en-US"/>
        </w:rPr>
        <w:t xml:space="preserve"> </w:t>
      </w:r>
      <w:proofErr w:type="spellStart"/>
      <w:r w:rsidRPr="00B8151D">
        <w:rPr>
          <w:bCs/>
          <w:sz w:val="24"/>
          <w:szCs w:val="24"/>
          <w:lang w:val="en-US" w:eastAsia="en-US"/>
        </w:rPr>
        <w:t>izglītības</w:t>
      </w:r>
      <w:proofErr w:type="spellEnd"/>
      <w:r w:rsidRPr="00B8151D">
        <w:rPr>
          <w:bCs/>
          <w:sz w:val="24"/>
          <w:szCs w:val="24"/>
          <w:lang w:val="en-US" w:eastAsia="en-US"/>
        </w:rPr>
        <w:t xml:space="preserve"> </w:t>
      </w:r>
      <w:proofErr w:type="spellStart"/>
      <w:r w:rsidRPr="00B8151D">
        <w:rPr>
          <w:bCs/>
          <w:sz w:val="24"/>
          <w:szCs w:val="24"/>
          <w:lang w:val="en-US" w:eastAsia="en-US"/>
        </w:rPr>
        <w:t>programmu</w:t>
      </w:r>
      <w:proofErr w:type="spellEnd"/>
      <w:r w:rsidRPr="00B8151D">
        <w:rPr>
          <w:bCs/>
          <w:sz w:val="24"/>
          <w:szCs w:val="24"/>
          <w:lang w:val="en-US" w:eastAsia="en-US"/>
        </w:rPr>
        <w:t xml:space="preserve"> </w:t>
      </w:r>
      <w:proofErr w:type="spellStart"/>
      <w:r w:rsidRPr="00B8151D">
        <w:rPr>
          <w:bCs/>
          <w:sz w:val="24"/>
          <w:szCs w:val="24"/>
          <w:lang w:val="en-US" w:eastAsia="en-US"/>
        </w:rPr>
        <w:t>izglītojamajiem</w:t>
      </w:r>
      <w:proofErr w:type="spellEnd"/>
      <w:r w:rsidRPr="00B8151D">
        <w:rPr>
          <w:bCs/>
          <w:sz w:val="24"/>
          <w:szCs w:val="24"/>
          <w:lang w:val="en-US" w:eastAsia="en-US"/>
        </w:rPr>
        <w:t xml:space="preserve"> </w:t>
      </w:r>
      <w:proofErr w:type="spellStart"/>
      <w:r w:rsidRPr="00B8151D">
        <w:rPr>
          <w:bCs/>
          <w:sz w:val="24"/>
          <w:szCs w:val="24"/>
          <w:lang w:val="en-US" w:eastAsia="en-US"/>
        </w:rPr>
        <w:t>ar</w:t>
      </w:r>
      <w:proofErr w:type="spellEnd"/>
      <w:r w:rsidRPr="00B8151D">
        <w:rPr>
          <w:bCs/>
          <w:sz w:val="24"/>
          <w:szCs w:val="24"/>
          <w:lang w:val="en-US" w:eastAsia="en-US"/>
        </w:rPr>
        <w:t xml:space="preserve"> </w:t>
      </w:r>
      <w:proofErr w:type="spellStart"/>
      <w:r w:rsidRPr="00B8151D">
        <w:rPr>
          <w:bCs/>
          <w:sz w:val="24"/>
          <w:szCs w:val="24"/>
          <w:lang w:val="en-US" w:eastAsia="en-US"/>
        </w:rPr>
        <w:t>valodas</w:t>
      </w:r>
      <w:proofErr w:type="spellEnd"/>
      <w:r w:rsidRPr="00B8151D">
        <w:rPr>
          <w:bCs/>
          <w:sz w:val="24"/>
          <w:szCs w:val="24"/>
          <w:lang w:val="en-US" w:eastAsia="en-US"/>
        </w:rPr>
        <w:t xml:space="preserve"> </w:t>
      </w:r>
      <w:proofErr w:type="spellStart"/>
      <w:r w:rsidRPr="00B8151D">
        <w:rPr>
          <w:bCs/>
          <w:sz w:val="24"/>
          <w:szCs w:val="24"/>
          <w:lang w:val="en-US" w:eastAsia="en-US"/>
        </w:rPr>
        <w:t>traucējumiem</w:t>
      </w:r>
      <w:proofErr w:type="spellEnd"/>
      <w:r w:rsidRPr="00B8151D">
        <w:rPr>
          <w:bCs/>
          <w:sz w:val="24"/>
          <w:szCs w:val="24"/>
          <w:lang w:val="en-US" w:eastAsia="en-US"/>
        </w:rPr>
        <w:t xml:space="preserve"> 01015511</w:t>
      </w:r>
    </w:p>
    <w:p w14:paraId="12CE8288" w14:textId="77777777" w:rsidR="00B8151D" w:rsidRPr="00B8151D" w:rsidRDefault="00B8151D" w:rsidP="00B8151D">
      <w:pPr>
        <w:numPr>
          <w:ilvl w:val="0"/>
          <w:numId w:val="42"/>
        </w:numPr>
        <w:jc w:val="both"/>
        <w:rPr>
          <w:bCs/>
          <w:sz w:val="24"/>
          <w:szCs w:val="24"/>
          <w:lang w:val="en-US" w:eastAsia="en-US"/>
        </w:rPr>
      </w:pPr>
      <w:proofErr w:type="spellStart"/>
      <w:r w:rsidRPr="00B8151D">
        <w:rPr>
          <w:bCs/>
          <w:sz w:val="24"/>
          <w:szCs w:val="24"/>
          <w:lang w:val="en-US" w:eastAsia="en-US"/>
        </w:rPr>
        <w:t>speciālās</w:t>
      </w:r>
      <w:proofErr w:type="spellEnd"/>
      <w:r w:rsidRPr="00B8151D">
        <w:rPr>
          <w:bCs/>
          <w:sz w:val="24"/>
          <w:szCs w:val="24"/>
          <w:lang w:val="en-US" w:eastAsia="en-US"/>
        </w:rPr>
        <w:t xml:space="preserve"> </w:t>
      </w:r>
      <w:proofErr w:type="spellStart"/>
      <w:r w:rsidRPr="00B8151D">
        <w:rPr>
          <w:bCs/>
          <w:sz w:val="24"/>
          <w:szCs w:val="24"/>
          <w:lang w:val="en-US" w:eastAsia="en-US"/>
        </w:rPr>
        <w:t>pirmsskolas</w:t>
      </w:r>
      <w:proofErr w:type="spellEnd"/>
      <w:r w:rsidRPr="00B8151D">
        <w:rPr>
          <w:bCs/>
          <w:sz w:val="24"/>
          <w:szCs w:val="24"/>
          <w:lang w:val="en-US" w:eastAsia="en-US"/>
        </w:rPr>
        <w:t xml:space="preserve"> </w:t>
      </w:r>
      <w:proofErr w:type="spellStart"/>
      <w:r w:rsidRPr="00B8151D">
        <w:rPr>
          <w:bCs/>
          <w:sz w:val="24"/>
          <w:szCs w:val="24"/>
          <w:lang w:val="en-US" w:eastAsia="en-US"/>
        </w:rPr>
        <w:t>izglītības</w:t>
      </w:r>
      <w:proofErr w:type="spellEnd"/>
      <w:r w:rsidRPr="00B8151D">
        <w:rPr>
          <w:bCs/>
          <w:sz w:val="24"/>
          <w:szCs w:val="24"/>
          <w:lang w:val="en-US" w:eastAsia="en-US"/>
        </w:rPr>
        <w:t xml:space="preserve"> </w:t>
      </w:r>
      <w:proofErr w:type="spellStart"/>
      <w:r w:rsidRPr="00B8151D">
        <w:rPr>
          <w:bCs/>
          <w:sz w:val="24"/>
          <w:szCs w:val="24"/>
          <w:lang w:val="en-US" w:eastAsia="en-US"/>
        </w:rPr>
        <w:t>programmu</w:t>
      </w:r>
      <w:proofErr w:type="spellEnd"/>
      <w:r w:rsidRPr="00B8151D">
        <w:rPr>
          <w:bCs/>
          <w:sz w:val="24"/>
          <w:szCs w:val="24"/>
          <w:lang w:val="en-US" w:eastAsia="en-US"/>
        </w:rPr>
        <w:t xml:space="preserve"> </w:t>
      </w:r>
      <w:proofErr w:type="spellStart"/>
      <w:r w:rsidRPr="00B8151D">
        <w:rPr>
          <w:bCs/>
          <w:sz w:val="24"/>
          <w:szCs w:val="24"/>
          <w:lang w:val="en-US" w:eastAsia="en-US"/>
        </w:rPr>
        <w:t>izglītojamajiem</w:t>
      </w:r>
      <w:proofErr w:type="spellEnd"/>
      <w:r w:rsidRPr="00B8151D">
        <w:rPr>
          <w:bCs/>
          <w:sz w:val="24"/>
          <w:szCs w:val="24"/>
          <w:lang w:val="en-US" w:eastAsia="en-US"/>
        </w:rPr>
        <w:t xml:space="preserve"> </w:t>
      </w:r>
      <w:proofErr w:type="spellStart"/>
      <w:r w:rsidRPr="00B8151D">
        <w:rPr>
          <w:bCs/>
          <w:sz w:val="24"/>
          <w:szCs w:val="24"/>
          <w:lang w:val="en-US" w:eastAsia="en-US"/>
        </w:rPr>
        <w:t>ar</w:t>
      </w:r>
      <w:proofErr w:type="spellEnd"/>
      <w:r w:rsidRPr="00B8151D">
        <w:rPr>
          <w:bCs/>
          <w:sz w:val="24"/>
          <w:szCs w:val="24"/>
          <w:lang w:val="en-US" w:eastAsia="en-US"/>
        </w:rPr>
        <w:t xml:space="preserve"> </w:t>
      </w:r>
      <w:proofErr w:type="spellStart"/>
      <w:r w:rsidRPr="00B8151D">
        <w:rPr>
          <w:bCs/>
          <w:sz w:val="24"/>
          <w:szCs w:val="24"/>
          <w:lang w:val="en-US" w:eastAsia="en-US"/>
        </w:rPr>
        <w:t>garīgās</w:t>
      </w:r>
      <w:proofErr w:type="spellEnd"/>
      <w:r w:rsidRPr="00B8151D">
        <w:rPr>
          <w:bCs/>
          <w:sz w:val="24"/>
          <w:szCs w:val="24"/>
          <w:lang w:val="en-US" w:eastAsia="en-US"/>
        </w:rPr>
        <w:t xml:space="preserve"> </w:t>
      </w:r>
      <w:proofErr w:type="spellStart"/>
      <w:r w:rsidRPr="00B8151D">
        <w:rPr>
          <w:bCs/>
          <w:sz w:val="24"/>
          <w:szCs w:val="24"/>
          <w:lang w:val="en-US" w:eastAsia="en-US"/>
        </w:rPr>
        <w:t>attīstības</w:t>
      </w:r>
      <w:proofErr w:type="spellEnd"/>
      <w:r w:rsidRPr="00B8151D">
        <w:rPr>
          <w:bCs/>
          <w:sz w:val="24"/>
          <w:szCs w:val="24"/>
          <w:lang w:val="en-US" w:eastAsia="en-US"/>
        </w:rPr>
        <w:t xml:space="preserve"> </w:t>
      </w:r>
      <w:proofErr w:type="spellStart"/>
      <w:r w:rsidRPr="00B8151D">
        <w:rPr>
          <w:bCs/>
          <w:sz w:val="24"/>
          <w:szCs w:val="24"/>
          <w:lang w:val="en-US" w:eastAsia="en-US"/>
        </w:rPr>
        <w:t>traucējumiem</w:t>
      </w:r>
      <w:proofErr w:type="spellEnd"/>
      <w:r w:rsidRPr="00B8151D">
        <w:rPr>
          <w:bCs/>
          <w:sz w:val="24"/>
          <w:szCs w:val="24"/>
          <w:lang w:val="en-US" w:eastAsia="en-US"/>
        </w:rPr>
        <w:t xml:space="preserve"> 01015811</w:t>
      </w:r>
    </w:p>
    <w:p w14:paraId="17726956" w14:textId="77777777" w:rsidR="00B8151D" w:rsidRPr="00B8151D" w:rsidRDefault="00B8151D" w:rsidP="00B8151D">
      <w:pPr>
        <w:numPr>
          <w:ilvl w:val="0"/>
          <w:numId w:val="42"/>
        </w:numPr>
        <w:jc w:val="both"/>
        <w:rPr>
          <w:b/>
          <w:sz w:val="24"/>
          <w:szCs w:val="24"/>
          <w:lang w:val="en-US" w:eastAsia="en-US"/>
        </w:rPr>
      </w:pPr>
      <w:proofErr w:type="spellStart"/>
      <w:r w:rsidRPr="00B8151D">
        <w:rPr>
          <w:bCs/>
          <w:sz w:val="24"/>
          <w:szCs w:val="24"/>
          <w:lang w:val="en-US" w:eastAsia="en-US"/>
        </w:rPr>
        <w:t>speciālās</w:t>
      </w:r>
      <w:proofErr w:type="spellEnd"/>
      <w:r w:rsidRPr="00B8151D">
        <w:rPr>
          <w:bCs/>
          <w:sz w:val="24"/>
          <w:szCs w:val="24"/>
          <w:lang w:val="en-US" w:eastAsia="en-US"/>
        </w:rPr>
        <w:t xml:space="preserve"> </w:t>
      </w:r>
      <w:proofErr w:type="spellStart"/>
      <w:r w:rsidRPr="00B8151D">
        <w:rPr>
          <w:bCs/>
          <w:sz w:val="24"/>
          <w:szCs w:val="24"/>
          <w:lang w:val="en-US" w:eastAsia="en-US"/>
        </w:rPr>
        <w:t>pirmsskolas</w:t>
      </w:r>
      <w:proofErr w:type="spellEnd"/>
      <w:r w:rsidRPr="00B8151D">
        <w:rPr>
          <w:bCs/>
          <w:sz w:val="24"/>
          <w:szCs w:val="24"/>
          <w:lang w:val="en-US" w:eastAsia="en-US"/>
        </w:rPr>
        <w:t xml:space="preserve"> </w:t>
      </w:r>
      <w:proofErr w:type="spellStart"/>
      <w:r w:rsidRPr="00B8151D">
        <w:rPr>
          <w:bCs/>
          <w:sz w:val="24"/>
          <w:szCs w:val="24"/>
          <w:lang w:val="en-US" w:eastAsia="en-US"/>
        </w:rPr>
        <w:t>izglītības</w:t>
      </w:r>
      <w:proofErr w:type="spellEnd"/>
      <w:r w:rsidRPr="00B8151D">
        <w:rPr>
          <w:bCs/>
          <w:sz w:val="24"/>
          <w:szCs w:val="24"/>
          <w:lang w:val="en-US" w:eastAsia="en-US"/>
        </w:rPr>
        <w:t xml:space="preserve"> </w:t>
      </w:r>
      <w:proofErr w:type="spellStart"/>
      <w:r w:rsidRPr="00B8151D">
        <w:rPr>
          <w:bCs/>
          <w:sz w:val="24"/>
          <w:szCs w:val="24"/>
          <w:lang w:val="en-US" w:eastAsia="en-US"/>
        </w:rPr>
        <w:t>programma</w:t>
      </w:r>
      <w:proofErr w:type="spellEnd"/>
      <w:r w:rsidRPr="00B8151D">
        <w:rPr>
          <w:bCs/>
          <w:sz w:val="24"/>
          <w:szCs w:val="24"/>
          <w:lang w:val="en-US" w:eastAsia="en-US"/>
        </w:rPr>
        <w:t xml:space="preserve"> </w:t>
      </w:r>
      <w:proofErr w:type="spellStart"/>
      <w:r w:rsidRPr="00B8151D">
        <w:rPr>
          <w:bCs/>
          <w:sz w:val="24"/>
          <w:szCs w:val="24"/>
          <w:lang w:val="en-US" w:eastAsia="en-US"/>
        </w:rPr>
        <w:t>izglītojamajiem</w:t>
      </w:r>
      <w:proofErr w:type="spellEnd"/>
      <w:r w:rsidRPr="00B8151D">
        <w:rPr>
          <w:bCs/>
          <w:sz w:val="24"/>
          <w:szCs w:val="24"/>
          <w:lang w:val="en-US" w:eastAsia="en-US"/>
        </w:rPr>
        <w:t xml:space="preserve"> </w:t>
      </w:r>
      <w:proofErr w:type="spellStart"/>
      <w:r w:rsidRPr="00B8151D">
        <w:rPr>
          <w:bCs/>
          <w:sz w:val="24"/>
          <w:szCs w:val="24"/>
          <w:lang w:val="en-US" w:eastAsia="en-US"/>
        </w:rPr>
        <w:t>ar</w:t>
      </w:r>
      <w:proofErr w:type="spellEnd"/>
      <w:r w:rsidRPr="00B8151D">
        <w:rPr>
          <w:bCs/>
          <w:sz w:val="24"/>
          <w:szCs w:val="24"/>
          <w:lang w:val="en-US" w:eastAsia="en-US"/>
        </w:rPr>
        <w:t xml:space="preserve"> </w:t>
      </w:r>
      <w:proofErr w:type="spellStart"/>
      <w:r w:rsidRPr="00B8151D">
        <w:rPr>
          <w:bCs/>
          <w:sz w:val="24"/>
          <w:szCs w:val="24"/>
          <w:lang w:val="en-US" w:eastAsia="en-US"/>
        </w:rPr>
        <w:t>jauktiem</w:t>
      </w:r>
      <w:proofErr w:type="spellEnd"/>
      <w:r w:rsidRPr="00B8151D">
        <w:rPr>
          <w:bCs/>
          <w:sz w:val="24"/>
          <w:szCs w:val="24"/>
          <w:lang w:val="en-US" w:eastAsia="en-US"/>
        </w:rPr>
        <w:t xml:space="preserve"> </w:t>
      </w:r>
      <w:proofErr w:type="spellStart"/>
      <w:r w:rsidRPr="00B8151D">
        <w:rPr>
          <w:bCs/>
          <w:sz w:val="24"/>
          <w:szCs w:val="24"/>
          <w:lang w:val="en-US" w:eastAsia="en-US"/>
        </w:rPr>
        <w:t>attīstības</w:t>
      </w:r>
      <w:proofErr w:type="spellEnd"/>
      <w:r w:rsidRPr="00B8151D">
        <w:rPr>
          <w:bCs/>
          <w:sz w:val="24"/>
          <w:szCs w:val="24"/>
          <w:lang w:val="en-US" w:eastAsia="en-US"/>
        </w:rPr>
        <w:t xml:space="preserve"> </w:t>
      </w:r>
      <w:proofErr w:type="spellStart"/>
      <w:r w:rsidRPr="00B8151D">
        <w:rPr>
          <w:bCs/>
          <w:sz w:val="24"/>
          <w:szCs w:val="24"/>
          <w:lang w:val="en-US" w:eastAsia="en-US"/>
        </w:rPr>
        <w:t>traucējumiem</w:t>
      </w:r>
      <w:proofErr w:type="spellEnd"/>
      <w:r w:rsidRPr="00B8151D">
        <w:rPr>
          <w:bCs/>
          <w:sz w:val="24"/>
          <w:szCs w:val="24"/>
          <w:lang w:val="en-US" w:eastAsia="en-US"/>
        </w:rPr>
        <w:t xml:space="preserve"> 01015611</w:t>
      </w:r>
    </w:p>
    <w:p w14:paraId="1B3FB820" w14:textId="77777777" w:rsidR="00B8151D" w:rsidRPr="00B8151D" w:rsidRDefault="00B8151D" w:rsidP="00B8151D">
      <w:pPr>
        <w:jc w:val="both"/>
        <w:rPr>
          <w:rFonts w:eastAsia="Calibri"/>
          <w:b/>
          <w:sz w:val="24"/>
          <w:szCs w:val="24"/>
          <w:lang w:val="en-US" w:eastAsia="en-US"/>
        </w:rPr>
      </w:pPr>
    </w:p>
    <w:p w14:paraId="768759B8" w14:textId="77777777" w:rsidR="00B8151D" w:rsidRPr="00B8151D" w:rsidRDefault="00B8151D" w:rsidP="00B8151D">
      <w:pPr>
        <w:spacing w:after="60"/>
        <w:ind w:firstLine="420"/>
        <w:outlineLvl w:val="1"/>
        <w:rPr>
          <w:rFonts w:eastAsia="Calibri"/>
          <w:b/>
          <w:sz w:val="24"/>
          <w:szCs w:val="24"/>
          <w:lang w:val="en-US" w:eastAsia="en-US"/>
        </w:rPr>
      </w:pPr>
      <w:bookmarkStart w:id="25" w:name="_Toc42240981"/>
      <w:bookmarkStart w:id="26" w:name="_Toc42241111"/>
      <w:bookmarkStart w:id="27" w:name="_Toc42241232"/>
      <w:bookmarkStart w:id="28" w:name="_Toc42241343"/>
      <w:bookmarkStart w:id="29" w:name="_Toc42241936"/>
      <w:bookmarkStart w:id="30" w:name="_Toc42242123"/>
      <w:r w:rsidRPr="00B8151D">
        <w:rPr>
          <w:rFonts w:eastAsia="Calibri"/>
          <w:b/>
          <w:sz w:val="24"/>
          <w:szCs w:val="24"/>
          <w:lang w:val="en-US" w:eastAsia="en-US"/>
        </w:rPr>
        <w:t xml:space="preserve">1.2. </w:t>
      </w:r>
      <w:proofErr w:type="spellStart"/>
      <w:r w:rsidRPr="00B8151D">
        <w:rPr>
          <w:rFonts w:eastAsia="Calibri"/>
          <w:b/>
          <w:sz w:val="24"/>
          <w:szCs w:val="24"/>
          <w:lang w:val="en-US" w:eastAsia="en-US"/>
        </w:rPr>
        <w:t>Bērnu</w:t>
      </w:r>
      <w:proofErr w:type="spellEnd"/>
      <w:r w:rsidRPr="00B8151D">
        <w:rPr>
          <w:rFonts w:eastAsia="Calibri"/>
          <w:b/>
          <w:sz w:val="24"/>
          <w:szCs w:val="24"/>
          <w:lang w:val="en-US" w:eastAsia="en-US"/>
        </w:rPr>
        <w:t xml:space="preserve"> </w:t>
      </w:r>
      <w:proofErr w:type="spellStart"/>
      <w:r w:rsidRPr="00B8151D">
        <w:rPr>
          <w:rFonts w:eastAsia="Calibri"/>
          <w:b/>
          <w:sz w:val="24"/>
          <w:szCs w:val="24"/>
          <w:lang w:val="en-US" w:eastAsia="en-US"/>
        </w:rPr>
        <w:t>skaits</w:t>
      </w:r>
      <w:bookmarkEnd w:id="25"/>
      <w:bookmarkEnd w:id="26"/>
      <w:bookmarkEnd w:id="27"/>
      <w:bookmarkEnd w:id="28"/>
      <w:bookmarkEnd w:id="29"/>
      <w:bookmarkEnd w:id="30"/>
      <w:proofErr w:type="spellEnd"/>
    </w:p>
    <w:p w14:paraId="4189ED97" w14:textId="77777777" w:rsidR="00B8151D" w:rsidRPr="00B8151D" w:rsidRDefault="00B8151D" w:rsidP="00B8151D">
      <w:pPr>
        <w:ind w:left="1260"/>
        <w:jc w:val="both"/>
        <w:rPr>
          <w:rFonts w:eastAsia="Calibri"/>
          <w:b/>
          <w:sz w:val="24"/>
          <w:szCs w:val="24"/>
          <w:lang w:val="en-US" w:eastAsia="en-US"/>
        </w:rPr>
      </w:pPr>
    </w:p>
    <w:p w14:paraId="636C9C89" w14:textId="77777777" w:rsidR="00B8151D" w:rsidRPr="00B8151D" w:rsidRDefault="00B8151D" w:rsidP="00B8151D">
      <w:pPr>
        <w:jc w:val="both"/>
        <w:rPr>
          <w:rFonts w:eastAsia="Calibri"/>
          <w:i/>
          <w:sz w:val="24"/>
          <w:szCs w:val="24"/>
          <w:lang w:val="en-US" w:eastAsia="en-US"/>
        </w:rPr>
      </w:pPr>
      <w:r w:rsidRPr="00B8151D">
        <w:rPr>
          <w:rFonts w:eastAsia="Calibri"/>
          <w:i/>
          <w:sz w:val="24"/>
          <w:szCs w:val="24"/>
          <w:lang w:val="en-US" w:eastAsia="en-US"/>
        </w:rPr>
        <w:t>1.tabula</w:t>
      </w:r>
    </w:p>
    <w:p w14:paraId="58BE1613" w14:textId="77777777" w:rsidR="00B8151D" w:rsidRPr="00B8151D" w:rsidRDefault="00B8151D" w:rsidP="00B8151D">
      <w:pPr>
        <w:jc w:val="center"/>
        <w:rPr>
          <w:i/>
          <w:sz w:val="24"/>
          <w:szCs w:val="24"/>
          <w:lang w:val="en-US" w:eastAsia="en-US"/>
        </w:rPr>
      </w:pPr>
      <w:proofErr w:type="spellStart"/>
      <w:r w:rsidRPr="00B8151D">
        <w:rPr>
          <w:i/>
          <w:sz w:val="24"/>
          <w:szCs w:val="24"/>
          <w:lang w:val="en-US" w:eastAsia="en-US"/>
        </w:rPr>
        <w:t>Bērnu</w:t>
      </w:r>
      <w:proofErr w:type="spellEnd"/>
      <w:r w:rsidRPr="00B8151D">
        <w:rPr>
          <w:i/>
          <w:sz w:val="24"/>
          <w:szCs w:val="24"/>
          <w:lang w:val="en-US" w:eastAsia="en-US"/>
        </w:rPr>
        <w:t xml:space="preserve"> </w:t>
      </w:r>
      <w:proofErr w:type="spellStart"/>
      <w:r w:rsidRPr="00B8151D">
        <w:rPr>
          <w:i/>
          <w:sz w:val="24"/>
          <w:szCs w:val="24"/>
          <w:lang w:val="en-US" w:eastAsia="en-US"/>
        </w:rPr>
        <w:t>sadalījums</w:t>
      </w:r>
      <w:proofErr w:type="spellEnd"/>
      <w:r w:rsidRPr="00B8151D">
        <w:rPr>
          <w:i/>
          <w:sz w:val="24"/>
          <w:szCs w:val="24"/>
          <w:lang w:val="en-US" w:eastAsia="en-US"/>
        </w:rPr>
        <w:t xml:space="preserve"> </w:t>
      </w:r>
      <w:proofErr w:type="spellStart"/>
      <w:r w:rsidRPr="00B8151D">
        <w:rPr>
          <w:i/>
          <w:sz w:val="24"/>
          <w:szCs w:val="24"/>
          <w:lang w:val="en-US" w:eastAsia="en-US"/>
        </w:rPr>
        <w:t>pēc</w:t>
      </w:r>
      <w:proofErr w:type="spellEnd"/>
      <w:r w:rsidRPr="00B8151D">
        <w:rPr>
          <w:i/>
          <w:sz w:val="24"/>
          <w:szCs w:val="24"/>
          <w:lang w:val="en-US" w:eastAsia="en-US"/>
        </w:rPr>
        <w:t xml:space="preserve"> </w:t>
      </w:r>
      <w:proofErr w:type="spellStart"/>
      <w:r w:rsidRPr="00B8151D">
        <w:rPr>
          <w:i/>
          <w:sz w:val="24"/>
          <w:szCs w:val="24"/>
          <w:lang w:val="en-US" w:eastAsia="en-US"/>
        </w:rPr>
        <w:t>dzimšanas</w:t>
      </w:r>
      <w:proofErr w:type="spellEnd"/>
      <w:r w:rsidRPr="00B8151D">
        <w:rPr>
          <w:i/>
          <w:sz w:val="24"/>
          <w:szCs w:val="24"/>
          <w:lang w:val="en-US" w:eastAsia="en-US"/>
        </w:rPr>
        <w:t xml:space="preserve"> </w:t>
      </w:r>
      <w:proofErr w:type="spellStart"/>
      <w:r w:rsidRPr="00B8151D">
        <w:rPr>
          <w:i/>
          <w:sz w:val="24"/>
          <w:szCs w:val="24"/>
          <w:lang w:val="en-US" w:eastAsia="en-US"/>
        </w:rPr>
        <w:t>gada</w:t>
      </w:r>
      <w:proofErr w:type="spellEnd"/>
      <w:r w:rsidRPr="00B8151D">
        <w:rPr>
          <w:i/>
          <w:sz w:val="24"/>
          <w:szCs w:val="24"/>
          <w:lang w:val="en-US" w:eastAsia="en-US"/>
        </w:rPr>
        <w:t xml:space="preserve"> </w:t>
      </w:r>
      <w:proofErr w:type="spellStart"/>
      <w:r w:rsidRPr="00B8151D">
        <w:rPr>
          <w:i/>
          <w:sz w:val="24"/>
          <w:szCs w:val="24"/>
          <w:lang w:val="en-US" w:eastAsia="en-US"/>
        </w:rPr>
        <w:t>uz</w:t>
      </w:r>
      <w:proofErr w:type="spellEnd"/>
      <w:r w:rsidRPr="00B8151D">
        <w:rPr>
          <w:i/>
          <w:sz w:val="24"/>
          <w:szCs w:val="24"/>
          <w:lang w:val="en-US" w:eastAsia="en-US"/>
        </w:rPr>
        <w:t xml:space="preserve"> 2019. </w:t>
      </w:r>
      <w:proofErr w:type="spellStart"/>
      <w:r w:rsidRPr="00B8151D">
        <w:rPr>
          <w:i/>
          <w:sz w:val="24"/>
          <w:szCs w:val="24"/>
          <w:lang w:val="en-US" w:eastAsia="en-US"/>
        </w:rPr>
        <w:t>gada</w:t>
      </w:r>
      <w:proofErr w:type="spellEnd"/>
      <w:r w:rsidRPr="00B8151D">
        <w:rPr>
          <w:i/>
          <w:sz w:val="24"/>
          <w:szCs w:val="24"/>
          <w:lang w:val="en-US" w:eastAsia="en-US"/>
        </w:rPr>
        <w:t xml:space="preserve"> 1.septembri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35"/>
        <w:gridCol w:w="1335"/>
        <w:gridCol w:w="1335"/>
        <w:gridCol w:w="1335"/>
        <w:gridCol w:w="1335"/>
        <w:gridCol w:w="1335"/>
      </w:tblGrid>
      <w:tr w:rsidR="00B8151D" w:rsidRPr="00B8151D" w14:paraId="794A62C3" w14:textId="77777777" w:rsidTr="00662E80">
        <w:tc>
          <w:tcPr>
            <w:tcW w:w="2112" w:type="dxa"/>
            <w:shd w:val="clear" w:color="auto" w:fill="auto"/>
          </w:tcPr>
          <w:p w14:paraId="0F61BCBC" w14:textId="77777777" w:rsidR="00B8151D" w:rsidRPr="00B8151D" w:rsidRDefault="00B8151D" w:rsidP="00B8151D">
            <w:pPr>
              <w:jc w:val="center"/>
              <w:rPr>
                <w:rFonts w:eastAsia="Calibri"/>
                <w:b/>
                <w:sz w:val="24"/>
                <w:szCs w:val="24"/>
                <w:lang w:val="en-US" w:eastAsia="en-US"/>
              </w:rPr>
            </w:pPr>
            <w:r w:rsidRPr="00B8151D">
              <w:rPr>
                <w:rFonts w:eastAsia="Calibri"/>
                <w:sz w:val="24"/>
                <w:szCs w:val="24"/>
                <w:lang w:val="en-US" w:eastAsia="en-US"/>
              </w:rPr>
              <w:t>2018.g.</w:t>
            </w:r>
          </w:p>
        </w:tc>
        <w:tc>
          <w:tcPr>
            <w:tcW w:w="2112" w:type="dxa"/>
            <w:shd w:val="clear" w:color="auto" w:fill="auto"/>
          </w:tcPr>
          <w:p w14:paraId="33922601" w14:textId="77777777" w:rsidR="00B8151D" w:rsidRPr="00B8151D" w:rsidRDefault="00B8151D" w:rsidP="00B8151D">
            <w:pPr>
              <w:jc w:val="center"/>
              <w:rPr>
                <w:rFonts w:eastAsia="Calibri"/>
                <w:b/>
                <w:sz w:val="24"/>
                <w:szCs w:val="24"/>
                <w:lang w:val="en-US" w:eastAsia="en-US"/>
              </w:rPr>
            </w:pPr>
            <w:r w:rsidRPr="00B8151D">
              <w:rPr>
                <w:rFonts w:eastAsia="Calibri"/>
                <w:sz w:val="24"/>
                <w:szCs w:val="24"/>
                <w:lang w:val="en-US" w:eastAsia="en-US"/>
              </w:rPr>
              <w:t>2017.g.</w:t>
            </w:r>
          </w:p>
        </w:tc>
        <w:tc>
          <w:tcPr>
            <w:tcW w:w="2112" w:type="dxa"/>
            <w:shd w:val="clear" w:color="auto" w:fill="auto"/>
          </w:tcPr>
          <w:p w14:paraId="08C8C690"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2016.g.</w:t>
            </w:r>
          </w:p>
        </w:tc>
        <w:tc>
          <w:tcPr>
            <w:tcW w:w="2112" w:type="dxa"/>
            <w:shd w:val="clear" w:color="auto" w:fill="auto"/>
          </w:tcPr>
          <w:p w14:paraId="19763FC2"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2015.g.</w:t>
            </w:r>
          </w:p>
        </w:tc>
        <w:tc>
          <w:tcPr>
            <w:tcW w:w="2112" w:type="dxa"/>
            <w:shd w:val="clear" w:color="auto" w:fill="auto"/>
          </w:tcPr>
          <w:p w14:paraId="6878A6DA"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2014.g.</w:t>
            </w:r>
          </w:p>
        </w:tc>
        <w:tc>
          <w:tcPr>
            <w:tcW w:w="2113" w:type="dxa"/>
            <w:shd w:val="clear" w:color="auto" w:fill="auto"/>
          </w:tcPr>
          <w:p w14:paraId="77A5EDEE"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2013.g.</w:t>
            </w:r>
          </w:p>
        </w:tc>
        <w:tc>
          <w:tcPr>
            <w:tcW w:w="2113" w:type="dxa"/>
          </w:tcPr>
          <w:p w14:paraId="33A5C384"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2012.g.</w:t>
            </w:r>
          </w:p>
        </w:tc>
      </w:tr>
      <w:tr w:rsidR="00B8151D" w:rsidRPr="00B8151D" w14:paraId="7D8C89D6" w14:textId="77777777" w:rsidTr="00662E80">
        <w:tc>
          <w:tcPr>
            <w:tcW w:w="2112" w:type="dxa"/>
            <w:shd w:val="clear" w:color="auto" w:fill="auto"/>
          </w:tcPr>
          <w:p w14:paraId="35BBBB71"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20</w:t>
            </w:r>
          </w:p>
        </w:tc>
        <w:tc>
          <w:tcPr>
            <w:tcW w:w="2112" w:type="dxa"/>
            <w:shd w:val="clear" w:color="auto" w:fill="auto"/>
          </w:tcPr>
          <w:p w14:paraId="7E12A767"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53</w:t>
            </w:r>
          </w:p>
          <w:p w14:paraId="2CAD13F4" w14:textId="77777777" w:rsidR="00B8151D" w:rsidRPr="00B8151D" w:rsidRDefault="00B8151D" w:rsidP="00B8151D">
            <w:pPr>
              <w:jc w:val="center"/>
              <w:rPr>
                <w:rFonts w:eastAsia="Calibri"/>
                <w:sz w:val="24"/>
                <w:szCs w:val="24"/>
                <w:lang w:val="en-US" w:eastAsia="en-US"/>
              </w:rPr>
            </w:pPr>
          </w:p>
        </w:tc>
        <w:tc>
          <w:tcPr>
            <w:tcW w:w="2112" w:type="dxa"/>
            <w:shd w:val="clear" w:color="auto" w:fill="auto"/>
          </w:tcPr>
          <w:p w14:paraId="06E34319"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53</w:t>
            </w:r>
          </w:p>
        </w:tc>
        <w:tc>
          <w:tcPr>
            <w:tcW w:w="2112" w:type="dxa"/>
            <w:shd w:val="clear" w:color="auto" w:fill="auto"/>
          </w:tcPr>
          <w:p w14:paraId="5791C62F"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48</w:t>
            </w:r>
          </w:p>
        </w:tc>
        <w:tc>
          <w:tcPr>
            <w:tcW w:w="2112" w:type="dxa"/>
            <w:shd w:val="clear" w:color="auto" w:fill="auto"/>
          </w:tcPr>
          <w:p w14:paraId="0E6CEA72"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54</w:t>
            </w:r>
          </w:p>
        </w:tc>
        <w:tc>
          <w:tcPr>
            <w:tcW w:w="2113" w:type="dxa"/>
            <w:shd w:val="clear" w:color="auto" w:fill="auto"/>
          </w:tcPr>
          <w:p w14:paraId="036AC413"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40</w:t>
            </w:r>
          </w:p>
        </w:tc>
        <w:tc>
          <w:tcPr>
            <w:tcW w:w="2113" w:type="dxa"/>
          </w:tcPr>
          <w:p w14:paraId="31F0CA45"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1</w:t>
            </w:r>
          </w:p>
        </w:tc>
      </w:tr>
    </w:tbl>
    <w:p w14:paraId="1390CF9B" w14:textId="77777777" w:rsidR="00B8151D" w:rsidRPr="00B8151D" w:rsidRDefault="00B8151D" w:rsidP="00B8151D">
      <w:pPr>
        <w:rPr>
          <w:sz w:val="24"/>
          <w:szCs w:val="24"/>
          <w:lang w:val="en-US" w:eastAsia="en-US"/>
        </w:rPr>
      </w:pPr>
      <w:r w:rsidRPr="00B8151D">
        <w:rPr>
          <w:sz w:val="24"/>
          <w:szCs w:val="24"/>
          <w:lang w:val="en-US" w:eastAsia="en-US"/>
        </w:rPr>
        <w:t xml:space="preserve">            </w:t>
      </w:r>
    </w:p>
    <w:p w14:paraId="35792056" w14:textId="77777777" w:rsidR="00B8151D" w:rsidRPr="00B8151D" w:rsidRDefault="00B8151D" w:rsidP="00B8151D">
      <w:pPr>
        <w:rPr>
          <w:sz w:val="24"/>
          <w:szCs w:val="24"/>
          <w:lang w:val="en-US" w:eastAsia="en-US"/>
        </w:rPr>
      </w:pPr>
    </w:p>
    <w:p w14:paraId="02DA5179" w14:textId="77777777" w:rsidR="00B8151D" w:rsidRPr="00B8151D" w:rsidRDefault="00B8151D" w:rsidP="00B8151D">
      <w:pPr>
        <w:rPr>
          <w:sz w:val="24"/>
          <w:szCs w:val="24"/>
          <w:lang w:val="en-US" w:eastAsia="en-US"/>
        </w:rPr>
      </w:pPr>
    </w:p>
    <w:p w14:paraId="0C74345A" w14:textId="77777777" w:rsidR="00B8151D" w:rsidRPr="00B8151D" w:rsidRDefault="00B8151D" w:rsidP="00B8151D">
      <w:pPr>
        <w:spacing w:after="60"/>
        <w:ind w:firstLine="567"/>
        <w:outlineLvl w:val="1"/>
        <w:rPr>
          <w:b/>
          <w:sz w:val="24"/>
          <w:szCs w:val="24"/>
          <w:lang w:val="en-US" w:eastAsia="en-US"/>
        </w:rPr>
      </w:pPr>
      <w:bookmarkStart w:id="31" w:name="_Toc42240982"/>
      <w:bookmarkStart w:id="32" w:name="_Toc42241112"/>
      <w:bookmarkStart w:id="33" w:name="_Toc42241233"/>
      <w:bookmarkStart w:id="34" w:name="_Toc42241344"/>
      <w:bookmarkStart w:id="35" w:name="_Toc42241937"/>
      <w:bookmarkStart w:id="36" w:name="_Toc42242124"/>
      <w:r w:rsidRPr="00B8151D">
        <w:rPr>
          <w:b/>
          <w:sz w:val="24"/>
          <w:szCs w:val="24"/>
          <w:lang w:val="en-US" w:eastAsia="en-US"/>
        </w:rPr>
        <w:t xml:space="preserve">1.3. </w:t>
      </w:r>
      <w:proofErr w:type="spellStart"/>
      <w:r w:rsidRPr="00B8151D">
        <w:rPr>
          <w:b/>
          <w:sz w:val="24"/>
          <w:szCs w:val="24"/>
          <w:lang w:val="en-US" w:eastAsia="en-US"/>
        </w:rPr>
        <w:t>Pirmsskolas</w:t>
      </w:r>
      <w:proofErr w:type="spellEnd"/>
      <w:r w:rsidRPr="00B8151D">
        <w:rPr>
          <w:b/>
          <w:sz w:val="24"/>
          <w:szCs w:val="24"/>
          <w:lang w:val="en-US" w:eastAsia="en-US"/>
        </w:rPr>
        <w:t xml:space="preserve"> </w:t>
      </w:r>
      <w:proofErr w:type="spellStart"/>
      <w:r w:rsidRPr="00B8151D">
        <w:rPr>
          <w:b/>
          <w:sz w:val="24"/>
          <w:szCs w:val="24"/>
          <w:lang w:val="en-US" w:eastAsia="en-US"/>
        </w:rPr>
        <w:t>īpašie</w:t>
      </w:r>
      <w:proofErr w:type="spellEnd"/>
      <w:r w:rsidRPr="00B8151D">
        <w:rPr>
          <w:b/>
          <w:sz w:val="24"/>
          <w:szCs w:val="24"/>
          <w:lang w:val="en-US" w:eastAsia="en-US"/>
        </w:rPr>
        <w:t xml:space="preserve"> </w:t>
      </w:r>
      <w:proofErr w:type="spellStart"/>
      <w:r w:rsidRPr="00B8151D">
        <w:rPr>
          <w:b/>
          <w:sz w:val="24"/>
          <w:szCs w:val="24"/>
          <w:lang w:val="en-US" w:eastAsia="en-US"/>
        </w:rPr>
        <w:t>piedāvājumi</w:t>
      </w:r>
      <w:bookmarkEnd w:id="31"/>
      <w:bookmarkEnd w:id="32"/>
      <w:bookmarkEnd w:id="33"/>
      <w:bookmarkEnd w:id="34"/>
      <w:bookmarkEnd w:id="35"/>
      <w:bookmarkEnd w:id="36"/>
      <w:proofErr w:type="spellEnd"/>
    </w:p>
    <w:p w14:paraId="6109064F" w14:textId="77777777" w:rsidR="00B8151D" w:rsidRPr="00B8151D" w:rsidRDefault="00B8151D" w:rsidP="00B8151D">
      <w:pPr>
        <w:rPr>
          <w:b/>
          <w:sz w:val="24"/>
          <w:szCs w:val="24"/>
          <w:lang w:val="en-US" w:eastAsia="en-US"/>
        </w:rPr>
      </w:pPr>
    </w:p>
    <w:p w14:paraId="3243FC94" w14:textId="77777777" w:rsidR="00B8151D" w:rsidRPr="00B8151D" w:rsidRDefault="00B8151D" w:rsidP="00B8151D">
      <w:pPr>
        <w:numPr>
          <w:ilvl w:val="0"/>
          <w:numId w:val="43"/>
        </w:numPr>
        <w:spacing w:after="160" w:line="259" w:lineRule="auto"/>
        <w:contextualSpacing/>
        <w:rPr>
          <w:sz w:val="24"/>
          <w:szCs w:val="24"/>
          <w:lang w:val="en-US" w:eastAsia="en-US"/>
        </w:rPr>
      </w:pPr>
      <w:proofErr w:type="spellStart"/>
      <w:r w:rsidRPr="00B8151D">
        <w:rPr>
          <w:sz w:val="24"/>
          <w:szCs w:val="24"/>
          <w:lang w:val="en-US" w:eastAsia="en-US"/>
        </w:rPr>
        <w:t>profesionāli</w:t>
      </w:r>
      <w:proofErr w:type="spellEnd"/>
      <w:r w:rsidRPr="00B8151D">
        <w:rPr>
          <w:sz w:val="24"/>
          <w:szCs w:val="24"/>
          <w:lang w:val="en-US" w:eastAsia="en-US"/>
        </w:rPr>
        <w:t xml:space="preserve"> </w:t>
      </w:r>
      <w:proofErr w:type="spellStart"/>
      <w:r w:rsidRPr="00B8151D">
        <w:rPr>
          <w:sz w:val="24"/>
          <w:szCs w:val="24"/>
          <w:lang w:val="en-US" w:eastAsia="en-US"/>
        </w:rPr>
        <w:t>pedagogi</w:t>
      </w:r>
      <w:proofErr w:type="spellEnd"/>
      <w:r w:rsidRPr="00B8151D">
        <w:rPr>
          <w:sz w:val="24"/>
          <w:szCs w:val="24"/>
          <w:lang w:val="en-US" w:eastAsia="en-US"/>
        </w:rPr>
        <w:t xml:space="preserve">, </w:t>
      </w:r>
      <w:proofErr w:type="spellStart"/>
      <w:r w:rsidRPr="00B8151D">
        <w:rPr>
          <w:sz w:val="24"/>
          <w:szCs w:val="24"/>
          <w:lang w:val="en-US" w:eastAsia="en-US"/>
        </w:rPr>
        <w:t>tehniskais</w:t>
      </w:r>
      <w:proofErr w:type="spellEnd"/>
      <w:r w:rsidRPr="00B8151D">
        <w:rPr>
          <w:sz w:val="24"/>
          <w:szCs w:val="24"/>
          <w:lang w:val="en-US" w:eastAsia="en-US"/>
        </w:rPr>
        <w:t xml:space="preserve"> </w:t>
      </w:r>
      <w:proofErr w:type="spellStart"/>
      <w:r w:rsidRPr="00B8151D">
        <w:rPr>
          <w:sz w:val="24"/>
          <w:szCs w:val="24"/>
          <w:lang w:val="en-US" w:eastAsia="en-US"/>
        </w:rPr>
        <w:t>personāls</w:t>
      </w:r>
      <w:proofErr w:type="spellEnd"/>
      <w:r w:rsidRPr="00B8151D">
        <w:rPr>
          <w:sz w:val="24"/>
          <w:szCs w:val="24"/>
          <w:lang w:val="en-US" w:eastAsia="en-US"/>
        </w:rPr>
        <w:t xml:space="preserve">, </w:t>
      </w:r>
      <w:proofErr w:type="spellStart"/>
      <w:r w:rsidRPr="00B8151D">
        <w:rPr>
          <w:sz w:val="24"/>
          <w:szCs w:val="24"/>
          <w:lang w:val="en-US" w:eastAsia="en-US"/>
        </w:rPr>
        <w:t>kvalificēti</w:t>
      </w:r>
      <w:proofErr w:type="spellEnd"/>
      <w:r w:rsidRPr="00B8151D">
        <w:rPr>
          <w:sz w:val="24"/>
          <w:szCs w:val="24"/>
          <w:lang w:val="en-US" w:eastAsia="en-US"/>
        </w:rPr>
        <w:t xml:space="preserve"> </w:t>
      </w:r>
      <w:proofErr w:type="spellStart"/>
      <w:r w:rsidRPr="00B8151D">
        <w:rPr>
          <w:sz w:val="24"/>
          <w:szCs w:val="24"/>
          <w:lang w:val="en-US" w:eastAsia="en-US"/>
        </w:rPr>
        <w:t>speciālisti</w:t>
      </w:r>
      <w:proofErr w:type="spellEnd"/>
      <w:r w:rsidRPr="00B8151D">
        <w:rPr>
          <w:sz w:val="24"/>
          <w:szCs w:val="24"/>
          <w:lang w:val="en-US" w:eastAsia="en-US"/>
        </w:rPr>
        <w:t xml:space="preserve"> </w:t>
      </w:r>
      <w:proofErr w:type="spellStart"/>
      <w:r w:rsidRPr="00B8151D">
        <w:rPr>
          <w:sz w:val="24"/>
          <w:szCs w:val="24"/>
          <w:lang w:val="en-US" w:eastAsia="en-US"/>
        </w:rPr>
        <w:t>iekļaujošās</w:t>
      </w:r>
      <w:proofErr w:type="spellEnd"/>
      <w:r w:rsidRPr="00B8151D">
        <w:rPr>
          <w:sz w:val="24"/>
          <w:szCs w:val="24"/>
          <w:lang w:val="en-US" w:eastAsia="en-US"/>
        </w:rPr>
        <w:t xml:space="preserve"> </w:t>
      </w:r>
      <w:proofErr w:type="spellStart"/>
      <w:r w:rsidRPr="00B8151D">
        <w:rPr>
          <w:sz w:val="24"/>
          <w:szCs w:val="24"/>
          <w:lang w:val="en-US" w:eastAsia="en-US"/>
        </w:rPr>
        <w:t>izglītības</w:t>
      </w:r>
      <w:proofErr w:type="spellEnd"/>
      <w:r w:rsidRPr="00B8151D">
        <w:rPr>
          <w:sz w:val="24"/>
          <w:szCs w:val="24"/>
          <w:lang w:val="en-US" w:eastAsia="en-US"/>
        </w:rPr>
        <w:t xml:space="preserve"> </w:t>
      </w:r>
      <w:proofErr w:type="spellStart"/>
      <w:r w:rsidRPr="00B8151D">
        <w:rPr>
          <w:sz w:val="24"/>
          <w:szCs w:val="24"/>
          <w:lang w:val="en-US" w:eastAsia="en-US"/>
        </w:rPr>
        <w:t>realizēšanai</w:t>
      </w:r>
      <w:proofErr w:type="spellEnd"/>
      <w:r w:rsidRPr="00B8151D">
        <w:rPr>
          <w:sz w:val="24"/>
          <w:szCs w:val="24"/>
          <w:lang w:val="en-US" w:eastAsia="en-US"/>
        </w:rPr>
        <w:t xml:space="preserve"> un  </w:t>
      </w:r>
      <w:proofErr w:type="spellStart"/>
      <w:r w:rsidRPr="00B8151D">
        <w:rPr>
          <w:sz w:val="24"/>
          <w:szCs w:val="24"/>
          <w:lang w:val="en-US" w:eastAsia="en-US"/>
        </w:rPr>
        <w:t>atbalsta</w:t>
      </w:r>
      <w:proofErr w:type="spellEnd"/>
      <w:r w:rsidRPr="00B8151D">
        <w:rPr>
          <w:sz w:val="24"/>
          <w:szCs w:val="24"/>
          <w:lang w:val="en-US" w:eastAsia="en-US"/>
        </w:rPr>
        <w:t xml:space="preserve"> </w:t>
      </w:r>
      <w:proofErr w:type="spellStart"/>
      <w:r w:rsidRPr="00B8151D">
        <w:rPr>
          <w:sz w:val="24"/>
          <w:szCs w:val="24"/>
          <w:lang w:val="en-US" w:eastAsia="en-US"/>
        </w:rPr>
        <w:t>pasākumu</w:t>
      </w:r>
      <w:proofErr w:type="spellEnd"/>
      <w:r w:rsidRPr="00B8151D">
        <w:rPr>
          <w:sz w:val="24"/>
          <w:szCs w:val="24"/>
          <w:lang w:val="en-US" w:eastAsia="en-US"/>
        </w:rPr>
        <w:t xml:space="preserve"> </w:t>
      </w:r>
      <w:proofErr w:type="spellStart"/>
      <w:r w:rsidRPr="00B8151D">
        <w:rPr>
          <w:sz w:val="24"/>
          <w:szCs w:val="24"/>
          <w:lang w:val="en-US" w:eastAsia="en-US"/>
        </w:rPr>
        <w:t>sniegšanai</w:t>
      </w:r>
      <w:proofErr w:type="spellEnd"/>
      <w:r w:rsidRPr="00B8151D">
        <w:rPr>
          <w:sz w:val="24"/>
          <w:szCs w:val="24"/>
          <w:lang w:val="en-US" w:eastAsia="en-US"/>
        </w:rPr>
        <w:t xml:space="preserve"> </w:t>
      </w:r>
      <w:proofErr w:type="spellStart"/>
      <w:r w:rsidRPr="00B8151D">
        <w:rPr>
          <w:sz w:val="24"/>
          <w:szCs w:val="24"/>
          <w:lang w:val="en-US" w:eastAsia="en-US"/>
        </w:rPr>
        <w:t>bērniem</w:t>
      </w:r>
      <w:proofErr w:type="spellEnd"/>
    </w:p>
    <w:p w14:paraId="753D75EE" w14:textId="77777777" w:rsidR="00B8151D" w:rsidRPr="00B8151D" w:rsidRDefault="00B8151D" w:rsidP="00B8151D">
      <w:pPr>
        <w:numPr>
          <w:ilvl w:val="0"/>
          <w:numId w:val="43"/>
        </w:numPr>
        <w:spacing w:after="160" w:line="259" w:lineRule="auto"/>
        <w:contextualSpacing/>
        <w:rPr>
          <w:sz w:val="24"/>
          <w:szCs w:val="24"/>
          <w:lang w:val="en-US" w:eastAsia="en-US"/>
        </w:rPr>
      </w:pPr>
      <w:proofErr w:type="spellStart"/>
      <w:r w:rsidRPr="00B8151D">
        <w:rPr>
          <w:sz w:val="24"/>
          <w:szCs w:val="24"/>
          <w:lang w:val="en-US" w:eastAsia="en-US"/>
        </w:rPr>
        <w:t>plašs</w:t>
      </w:r>
      <w:proofErr w:type="spellEnd"/>
      <w:r w:rsidRPr="00B8151D">
        <w:rPr>
          <w:sz w:val="24"/>
          <w:szCs w:val="24"/>
          <w:lang w:val="en-US" w:eastAsia="en-US"/>
        </w:rPr>
        <w:t xml:space="preserve"> </w:t>
      </w:r>
      <w:proofErr w:type="spellStart"/>
      <w:r w:rsidRPr="00B8151D">
        <w:rPr>
          <w:sz w:val="24"/>
          <w:szCs w:val="24"/>
          <w:lang w:val="en-US" w:eastAsia="en-US"/>
        </w:rPr>
        <w:t>zaļās</w:t>
      </w:r>
      <w:proofErr w:type="spellEnd"/>
      <w:r w:rsidRPr="00B8151D">
        <w:rPr>
          <w:sz w:val="24"/>
          <w:szCs w:val="24"/>
          <w:lang w:val="en-US" w:eastAsia="en-US"/>
        </w:rPr>
        <w:t xml:space="preserve"> zonas </w:t>
      </w:r>
      <w:proofErr w:type="spellStart"/>
      <w:r w:rsidRPr="00B8151D">
        <w:rPr>
          <w:sz w:val="24"/>
          <w:szCs w:val="24"/>
          <w:lang w:val="en-US" w:eastAsia="en-US"/>
        </w:rPr>
        <w:t>laukums</w:t>
      </w:r>
      <w:proofErr w:type="spellEnd"/>
      <w:r w:rsidRPr="00B8151D">
        <w:rPr>
          <w:sz w:val="24"/>
          <w:szCs w:val="24"/>
          <w:lang w:val="en-US" w:eastAsia="en-US"/>
        </w:rPr>
        <w:t xml:space="preserve"> </w:t>
      </w:r>
      <w:proofErr w:type="spellStart"/>
      <w:r w:rsidRPr="00B8151D">
        <w:rPr>
          <w:sz w:val="24"/>
          <w:szCs w:val="24"/>
          <w:lang w:val="en-US" w:eastAsia="en-US"/>
        </w:rPr>
        <w:t>rotaļām</w:t>
      </w:r>
      <w:proofErr w:type="spellEnd"/>
      <w:r w:rsidRPr="00B8151D">
        <w:rPr>
          <w:sz w:val="24"/>
          <w:szCs w:val="24"/>
          <w:lang w:val="en-US" w:eastAsia="en-US"/>
        </w:rPr>
        <w:t xml:space="preserve"> un </w:t>
      </w:r>
      <w:proofErr w:type="spellStart"/>
      <w:r w:rsidRPr="00B8151D">
        <w:rPr>
          <w:sz w:val="24"/>
          <w:szCs w:val="24"/>
          <w:lang w:val="en-US" w:eastAsia="en-US"/>
        </w:rPr>
        <w:t>dažādām</w:t>
      </w:r>
      <w:proofErr w:type="spellEnd"/>
      <w:r w:rsidRPr="00B8151D">
        <w:rPr>
          <w:sz w:val="24"/>
          <w:szCs w:val="24"/>
          <w:lang w:val="en-US" w:eastAsia="en-US"/>
        </w:rPr>
        <w:t xml:space="preserve"> </w:t>
      </w:r>
      <w:proofErr w:type="spellStart"/>
      <w:r w:rsidRPr="00B8151D">
        <w:rPr>
          <w:sz w:val="24"/>
          <w:szCs w:val="24"/>
          <w:lang w:val="en-US" w:eastAsia="en-US"/>
        </w:rPr>
        <w:t>aktivitātēm</w:t>
      </w:r>
      <w:proofErr w:type="spellEnd"/>
    </w:p>
    <w:p w14:paraId="51E22631" w14:textId="77777777" w:rsidR="00B8151D" w:rsidRPr="00B8151D" w:rsidRDefault="00B8151D" w:rsidP="00B8151D">
      <w:pPr>
        <w:numPr>
          <w:ilvl w:val="0"/>
          <w:numId w:val="43"/>
        </w:numPr>
        <w:spacing w:after="160" w:line="259" w:lineRule="auto"/>
        <w:contextualSpacing/>
        <w:rPr>
          <w:sz w:val="24"/>
          <w:szCs w:val="24"/>
          <w:lang w:val="en-US" w:eastAsia="en-US"/>
        </w:rPr>
      </w:pPr>
      <w:proofErr w:type="spellStart"/>
      <w:r w:rsidRPr="00B8151D">
        <w:rPr>
          <w:sz w:val="24"/>
          <w:szCs w:val="24"/>
          <w:lang w:val="en-US" w:eastAsia="en-US"/>
        </w:rPr>
        <w:t>veselīga</w:t>
      </w:r>
      <w:proofErr w:type="spellEnd"/>
      <w:r w:rsidRPr="00B8151D">
        <w:rPr>
          <w:sz w:val="24"/>
          <w:szCs w:val="24"/>
          <w:lang w:val="en-US" w:eastAsia="en-US"/>
        </w:rPr>
        <w:t xml:space="preserve"> </w:t>
      </w:r>
      <w:proofErr w:type="spellStart"/>
      <w:r w:rsidRPr="00B8151D">
        <w:rPr>
          <w:sz w:val="24"/>
          <w:szCs w:val="24"/>
          <w:lang w:val="en-US" w:eastAsia="en-US"/>
        </w:rPr>
        <w:t>ēdināšana</w:t>
      </w:r>
      <w:proofErr w:type="spellEnd"/>
      <w:r w:rsidRPr="00B8151D">
        <w:rPr>
          <w:sz w:val="24"/>
          <w:szCs w:val="24"/>
          <w:lang w:val="en-US" w:eastAsia="en-US"/>
        </w:rPr>
        <w:t xml:space="preserve"> </w:t>
      </w:r>
    </w:p>
    <w:p w14:paraId="6BE01405" w14:textId="77777777" w:rsidR="00B8151D" w:rsidRPr="00B8151D" w:rsidRDefault="00B8151D" w:rsidP="00B8151D">
      <w:pPr>
        <w:numPr>
          <w:ilvl w:val="0"/>
          <w:numId w:val="43"/>
        </w:numPr>
        <w:spacing w:after="160" w:line="259" w:lineRule="auto"/>
        <w:contextualSpacing/>
        <w:rPr>
          <w:sz w:val="24"/>
          <w:szCs w:val="24"/>
          <w:lang w:val="es-ES" w:eastAsia="en-US"/>
        </w:rPr>
      </w:pPr>
      <w:r w:rsidRPr="00B8151D">
        <w:rPr>
          <w:sz w:val="24"/>
          <w:szCs w:val="24"/>
          <w:lang w:val="es-ES" w:eastAsia="en-US"/>
        </w:rPr>
        <w:t>piedalīšanās programmā “Piens un augļi skolai”</w:t>
      </w:r>
    </w:p>
    <w:p w14:paraId="0E6CE514" w14:textId="77777777" w:rsidR="00B8151D" w:rsidRPr="00B8151D" w:rsidRDefault="00B8151D" w:rsidP="00B8151D">
      <w:pPr>
        <w:numPr>
          <w:ilvl w:val="0"/>
          <w:numId w:val="43"/>
        </w:numPr>
        <w:spacing w:after="160" w:line="259" w:lineRule="auto"/>
        <w:contextualSpacing/>
        <w:rPr>
          <w:sz w:val="24"/>
          <w:szCs w:val="24"/>
          <w:lang w:val="es-ES" w:eastAsia="en-US"/>
        </w:rPr>
      </w:pPr>
      <w:r w:rsidRPr="00B8151D">
        <w:rPr>
          <w:sz w:val="24"/>
          <w:szCs w:val="24"/>
          <w:lang w:val="es-ES" w:eastAsia="en-US"/>
        </w:rPr>
        <w:t xml:space="preserve">elektroniskais žurnāls E-klase pedagoģiskā procesa plānošanai, pārvaldei un komunikācijai </w:t>
      </w:r>
    </w:p>
    <w:p w14:paraId="029CDB0E"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radoša Izglītības Iestādes Padome</w:t>
      </w:r>
    </w:p>
    <w:p w14:paraId="568C50B2"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sadarbība ar novada pirmsskolas izglītības iestādēm, mākslas skolu un mūzikas skolu, Gulbenes novada bibliotēku, Gulbenes novada bērnu un jauniešu sporta skolu, Gulbenes novada un Gulbenes pilsētas vispārizglītojošajām skolām</w:t>
      </w:r>
    </w:p>
    <w:p w14:paraId="6000A7BD"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EBD projekta ietvaros organizētas angļu valodas apguves nodarbības 6-7 gadus veciem bērniem</w:t>
      </w:r>
    </w:p>
    <w:p w14:paraId="142FDDCC"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pirmsskolas izglītības iestādes iesaistīšanās Latvijas un starptautiska mēroga projektos</w:t>
      </w:r>
    </w:p>
    <w:p w14:paraId="0B5C9050"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pieaugušo neformālās izglītības programmu realizēšana</w:t>
      </w:r>
    </w:p>
    <w:p w14:paraId="7918FF30"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iestādē dibinātās biedrības “Mēs Auseklītim” aktivitātes</w:t>
      </w:r>
    </w:p>
    <w:p w14:paraId="4F02C222"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 xml:space="preserve">Dabas vides estētikas radošās nodarbības bērniem </w:t>
      </w:r>
    </w:p>
    <w:p w14:paraId="37DE6932"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 xml:space="preserve">nodarbības silto smilšu iekārtā </w:t>
      </w:r>
      <w:proofErr w:type="spellStart"/>
      <w:r w:rsidRPr="00B8151D">
        <w:rPr>
          <w:sz w:val="24"/>
          <w:szCs w:val="24"/>
          <w:lang w:eastAsia="en-US"/>
        </w:rPr>
        <w:t>Warmsandbox</w:t>
      </w:r>
      <w:proofErr w:type="spellEnd"/>
      <w:r w:rsidRPr="00B8151D">
        <w:rPr>
          <w:sz w:val="24"/>
          <w:szCs w:val="24"/>
          <w:lang w:eastAsia="en-US"/>
        </w:rPr>
        <w:t xml:space="preserve"> </w:t>
      </w:r>
    </w:p>
    <w:p w14:paraId="6A766AA5"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radošās meistarklases-darbnīcas bērnu vecākiem, bērniem un darbiniekiem</w:t>
      </w:r>
    </w:p>
    <w:p w14:paraId="5BE620B8" w14:textId="77777777" w:rsidR="00B8151D" w:rsidRPr="00B8151D" w:rsidRDefault="00B8151D" w:rsidP="00B8151D">
      <w:pPr>
        <w:numPr>
          <w:ilvl w:val="0"/>
          <w:numId w:val="43"/>
        </w:numPr>
        <w:spacing w:after="160" w:line="259" w:lineRule="auto"/>
        <w:contextualSpacing/>
        <w:rPr>
          <w:sz w:val="24"/>
          <w:szCs w:val="24"/>
          <w:lang w:eastAsia="en-US"/>
        </w:rPr>
      </w:pPr>
      <w:r w:rsidRPr="00B8151D">
        <w:rPr>
          <w:sz w:val="24"/>
          <w:szCs w:val="24"/>
          <w:lang w:eastAsia="en-US"/>
        </w:rPr>
        <w:t xml:space="preserve">pedagogu profesionālo kompetenču pilnveides programmu realizācija </w:t>
      </w:r>
    </w:p>
    <w:p w14:paraId="26821873" w14:textId="77777777" w:rsidR="00B8151D" w:rsidRPr="00B8151D" w:rsidRDefault="00B8151D" w:rsidP="00B8151D">
      <w:pPr>
        <w:numPr>
          <w:ilvl w:val="0"/>
          <w:numId w:val="43"/>
        </w:numPr>
        <w:spacing w:after="160" w:line="259" w:lineRule="auto"/>
        <w:contextualSpacing/>
        <w:rPr>
          <w:sz w:val="24"/>
          <w:szCs w:val="24"/>
          <w:lang w:val="en-US" w:eastAsia="en-US"/>
        </w:rPr>
      </w:pPr>
      <w:r w:rsidRPr="00B8151D">
        <w:rPr>
          <w:sz w:val="24"/>
          <w:szCs w:val="24"/>
          <w:lang w:eastAsia="en-US"/>
        </w:rPr>
        <w:t>labs tehnoloģiskais nodrošinājums</w:t>
      </w:r>
    </w:p>
    <w:p w14:paraId="67F0B2F1" w14:textId="77777777" w:rsidR="00B8151D" w:rsidRPr="00B8151D" w:rsidRDefault="00B8151D" w:rsidP="00B8151D">
      <w:pPr>
        <w:numPr>
          <w:ilvl w:val="0"/>
          <w:numId w:val="43"/>
        </w:numPr>
        <w:spacing w:after="160" w:line="259" w:lineRule="auto"/>
        <w:contextualSpacing/>
        <w:rPr>
          <w:sz w:val="24"/>
          <w:szCs w:val="24"/>
          <w:lang w:val="en-US" w:eastAsia="en-US"/>
        </w:rPr>
      </w:pPr>
      <w:proofErr w:type="spellStart"/>
      <w:r w:rsidRPr="00B8151D">
        <w:rPr>
          <w:sz w:val="24"/>
          <w:szCs w:val="24"/>
          <w:lang w:val="en-US" w:eastAsia="en-US"/>
        </w:rPr>
        <w:t>mācību</w:t>
      </w:r>
      <w:proofErr w:type="spellEnd"/>
      <w:r w:rsidRPr="00B8151D">
        <w:rPr>
          <w:sz w:val="24"/>
          <w:szCs w:val="24"/>
          <w:lang w:val="en-US" w:eastAsia="en-US"/>
        </w:rPr>
        <w:t xml:space="preserve"> </w:t>
      </w:r>
      <w:proofErr w:type="spellStart"/>
      <w:r w:rsidRPr="00B8151D">
        <w:rPr>
          <w:sz w:val="24"/>
          <w:szCs w:val="24"/>
          <w:lang w:val="en-US" w:eastAsia="en-US"/>
        </w:rPr>
        <w:t>ekskursijas</w:t>
      </w:r>
      <w:proofErr w:type="spellEnd"/>
    </w:p>
    <w:p w14:paraId="180DA61D" w14:textId="77777777" w:rsidR="00B8151D" w:rsidRPr="00B8151D" w:rsidRDefault="00B8151D" w:rsidP="00B8151D">
      <w:pPr>
        <w:rPr>
          <w:b/>
          <w:sz w:val="24"/>
          <w:szCs w:val="24"/>
          <w:lang w:val="en-US" w:eastAsia="en-US"/>
        </w:rPr>
      </w:pPr>
    </w:p>
    <w:p w14:paraId="5EAA62DA" w14:textId="77777777" w:rsidR="00B8151D" w:rsidRPr="00B8151D" w:rsidRDefault="00B8151D" w:rsidP="00B8151D">
      <w:pPr>
        <w:ind w:left="840"/>
        <w:rPr>
          <w:b/>
          <w:sz w:val="24"/>
          <w:szCs w:val="24"/>
          <w:lang w:val="en-US" w:eastAsia="en-US"/>
        </w:rPr>
      </w:pPr>
    </w:p>
    <w:p w14:paraId="499F2780" w14:textId="77777777" w:rsidR="00B8151D" w:rsidRPr="00B8151D" w:rsidRDefault="00B8151D" w:rsidP="00B8151D">
      <w:pPr>
        <w:spacing w:after="60"/>
        <w:ind w:firstLine="567"/>
        <w:outlineLvl w:val="1"/>
        <w:rPr>
          <w:b/>
          <w:sz w:val="24"/>
          <w:szCs w:val="24"/>
          <w:lang w:val="en-US" w:eastAsia="en-US"/>
        </w:rPr>
      </w:pPr>
      <w:bookmarkStart w:id="37" w:name="_Toc42240983"/>
      <w:bookmarkStart w:id="38" w:name="_Toc42241113"/>
      <w:bookmarkStart w:id="39" w:name="_Toc42241234"/>
      <w:bookmarkStart w:id="40" w:name="_Toc42241345"/>
      <w:bookmarkStart w:id="41" w:name="_Toc42241938"/>
      <w:bookmarkStart w:id="42" w:name="_Toc42242125"/>
      <w:r w:rsidRPr="00B8151D">
        <w:rPr>
          <w:b/>
          <w:sz w:val="24"/>
          <w:szCs w:val="24"/>
          <w:lang w:val="en-US" w:eastAsia="en-US"/>
        </w:rPr>
        <w:t xml:space="preserve">1.4. </w:t>
      </w:r>
      <w:proofErr w:type="spellStart"/>
      <w:r w:rsidRPr="00B8151D">
        <w:rPr>
          <w:b/>
          <w:sz w:val="24"/>
          <w:szCs w:val="24"/>
          <w:lang w:val="en-US" w:eastAsia="en-US"/>
        </w:rPr>
        <w:t>Pirmsskolas</w:t>
      </w:r>
      <w:proofErr w:type="spellEnd"/>
      <w:r w:rsidRPr="00B8151D">
        <w:rPr>
          <w:b/>
          <w:sz w:val="24"/>
          <w:szCs w:val="24"/>
          <w:lang w:val="en-US" w:eastAsia="en-US"/>
        </w:rPr>
        <w:t xml:space="preserve"> </w:t>
      </w:r>
      <w:proofErr w:type="spellStart"/>
      <w:r w:rsidRPr="00B8151D">
        <w:rPr>
          <w:b/>
          <w:sz w:val="24"/>
          <w:szCs w:val="24"/>
          <w:lang w:val="en-US" w:eastAsia="en-US"/>
        </w:rPr>
        <w:t>tradīcijas</w:t>
      </w:r>
      <w:bookmarkEnd w:id="37"/>
      <w:bookmarkEnd w:id="38"/>
      <w:bookmarkEnd w:id="39"/>
      <w:bookmarkEnd w:id="40"/>
      <w:bookmarkEnd w:id="41"/>
      <w:bookmarkEnd w:id="42"/>
      <w:proofErr w:type="spellEnd"/>
    </w:p>
    <w:p w14:paraId="79BB3F53" w14:textId="77777777" w:rsidR="00B8151D" w:rsidRPr="00B8151D" w:rsidRDefault="00B8151D" w:rsidP="00B8151D">
      <w:pPr>
        <w:rPr>
          <w:sz w:val="24"/>
          <w:szCs w:val="24"/>
          <w:lang w:val="en-US" w:eastAsia="en-US"/>
        </w:rPr>
      </w:pPr>
    </w:p>
    <w:p w14:paraId="1F794D96" w14:textId="77777777" w:rsidR="00B8151D" w:rsidRPr="00B8151D" w:rsidRDefault="00B8151D" w:rsidP="00B8151D">
      <w:pPr>
        <w:rPr>
          <w:sz w:val="24"/>
          <w:szCs w:val="24"/>
          <w:lang w:val="en-US" w:eastAsia="en-US"/>
        </w:rPr>
      </w:pPr>
      <w:proofErr w:type="spellStart"/>
      <w:r w:rsidRPr="00B8151D">
        <w:rPr>
          <w:sz w:val="24"/>
          <w:szCs w:val="24"/>
          <w:lang w:val="en-US" w:eastAsia="en-US"/>
        </w:rPr>
        <w:t>Izglītības</w:t>
      </w:r>
      <w:proofErr w:type="spellEnd"/>
      <w:r w:rsidRPr="00B8151D">
        <w:rPr>
          <w:sz w:val="24"/>
          <w:szCs w:val="24"/>
          <w:lang w:val="en-US" w:eastAsia="en-US"/>
        </w:rPr>
        <w:t xml:space="preserve"> </w:t>
      </w:r>
      <w:proofErr w:type="spellStart"/>
      <w:r w:rsidRPr="00B8151D">
        <w:rPr>
          <w:sz w:val="24"/>
          <w:szCs w:val="24"/>
          <w:lang w:val="en-US" w:eastAsia="en-US"/>
        </w:rPr>
        <w:t>iestādes</w:t>
      </w:r>
      <w:proofErr w:type="spellEnd"/>
      <w:r w:rsidRPr="00B8151D">
        <w:rPr>
          <w:sz w:val="24"/>
          <w:szCs w:val="24"/>
          <w:lang w:val="en-US" w:eastAsia="en-US"/>
        </w:rPr>
        <w:t xml:space="preserve"> </w:t>
      </w:r>
      <w:proofErr w:type="spellStart"/>
      <w:r w:rsidRPr="00B8151D">
        <w:rPr>
          <w:sz w:val="24"/>
          <w:szCs w:val="24"/>
          <w:lang w:val="en-US" w:eastAsia="en-US"/>
        </w:rPr>
        <w:t>tradīcijas</w:t>
      </w:r>
      <w:proofErr w:type="spellEnd"/>
    </w:p>
    <w:p w14:paraId="0BA245D8"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Zinību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w:t>
      </w:r>
      <w:proofErr w:type="spellEnd"/>
    </w:p>
    <w:p w14:paraId="6B5E147B"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Tēvu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w:t>
      </w:r>
      <w:proofErr w:type="spellEnd"/>
    </w:p>
    <w:p w14:paraId="1344A88D"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lastRenderedPageBreak/>
        <w:t>Rudens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ražas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svētki</w:t>
      </w:r>
      <w:proofErr w:type="spellEnd"/>
      <w:r w:rsidRPr="00B8151D">
        <w:rPr>
          <w:sz w:val="24"/>
          <w:szCs w:val="24"/>
          <w:bdr w:val="none" w:sz="0" w:space="0" w:color="auto" w:frame="1"/>
          <w:lang w:val="en-US" w:eastAsia="en-US"/>
        </w:rPr>
        <w:t xml:space="preserve"> – </w:t>
      </w:r>
      <w:proofErr w:type="spellStart"/>
      <w:r w:rsidRPr="00B8151D">
        <w:rPr>
          <w:sz w:val="24"/>
          <w:szCs w:val="24"/>
          <w:bdr w:val="none" w:sz="0" w:space="0" w:color="auto" w:frame="1"/>
          <w:lang w:val="en-US" w:eastAsia="en-US"/>
        </w:rPr>
        <w:t>Miķeļi</w:t>
      </w:r>
      <w:proofErr w:type="spellEnd"/>
    </w:p>
    <w:p w14:paraId="4C02D20F"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Mārtiņdiena</w:t>
      </w:r>
      <w:proofErr w:type="spellEnd"/>
    </w:p>
    <w:p w14:paraId="23416311"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Ziemassvētki</w:t>
      </w:r>
      <w:proofErr w:type="spellEnd"/>
    </w:p>
    <w:p w14:paraId="1E823FF2"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Meteņi</w:t>
      </w:r>
      <w:proofErr w:type="spellEnd"/>
    </w:p>
    <w:p w14:paraId="05DBE64F"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Pelnu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w:t>
      </w:r>
      <w:proofErr w:type="spellEnd"/>
    </w:p>
    <w:p w14:paraId="601F0B6F"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Vecvecāku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pēcpusdienas</w:t>
      </w:r>
      <w:proofErr w:type="spellEnd"/>
    </w:p>
    <w:p w14:paraId="22069E02"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Vakarēšanas</w:t>
      </w:r>
      <w:proofErr w:type="spellEnd"/>
      <w:r w:rsidRPr="00B8151D">
        <w:rPr>
          <w:sz w:val="24"/>
          <w:szCs w:val="24"/>
          <w:bdr w:val="none" w:sz="0" w:space="0" w:color="auto" w:frame="1"/>
          <w:lang w:val="en-US" w:eastAsia="en-US"/>
        </w:rPr>
        <w:t xml:space="preserve"> un </w:t>
      </w:r>
      <w:proofErr w:type="spellStart"/>
      <w:r w:rsidRPr="00B8151D">
        <w:rPr>
          <w:sz w:val="24"/>
          <w:szCs w:val="24"/>
          <w:bdr w:val="none" w:sz="0" w:space="0" w:color="auto" w:frame="1"/>
          <w:lang w:val="en-US" w:eastAsia="en-US"/>
        </w:rPr>
        <w:t>radošās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darbnīcas</w:t>
      </w:r>
      <w:proofErr w:type="spellEnd"/>
      <w:r w:rsidRPr="00B8151D">
        <w:rPr>
          <w:sz w:val="24"/>
          <w:szCs w:val="24"/>
          <w:bdr w:val="none" w:sz="0" w:space="0" w:color="auto" w:frame="1"/>
          <w:lang w:val="en-US" w:eastAsia="en-US"/>
        </w:rPr>
        <w:t> </w:t>
      </w:r>
    </w:p>
    <w:p w14:paraId="72E86FCA"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eastAsia="en-US"/>
        </w:rPr>
      </w:pPr>
      <w:r w:rsidRPr="00B8151D">
        <w:rPr>
          <w:sz w:val="24"/>
          <w:szCs w:val="24"/>
          <w:bdr w:val="none" w:sz="0" w:space="0" w:color="auto" w:frame="1"/>
          <w:lang w:eastAsia="en-US"/>
        </w:rPr>
        <w:t>Pasākums 5-6 gadīgo bērnu grupām “Mana tautas dziesma”</w:t>
      </w:r>
    </w:p>
    <w:p w14:paraId="5A159A02"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eastAsia="en-US"/>
        </w:rPr>
      </w:pPr>
      <w:r w:rsidRPr="00B8151D">
        <w:rPr>
          <w:sz w:val="24"/>
          <w:szCs w:val="24"/>
          <w:bdr w:val="none" w:sz="0" w:space="0" w:color="auto" w:frame="1"/>
          <w:lang w:eastAsia="en-US"/>
        </w:rPr>
        <w:t xml:space="preserve"> “Simtās dienas” bērnudārzā svētki</w:t>
      </w:r>
    </w:p>
    <w:p w14:paraId="09C221DC"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eastAsia="en-US"/>
        </w:rPr>
      </w:pPr>
      <w:r w:rsidRPr="00B8151D">
        <w:rPr>
          <w:sz w:val="24"/>
          <w:szCs w:val="24"/>
          <w:bdr w:val="none" w:sz="0" w:space="0" w:color="auto" w:frame="1"/>
          <w:lang w:eastAsia="en-US"/>
        </w:rPr>
        <w:t>Pasākums 6-7 gadīgo bērnu grupām “Auseklītis”</w:t>
      </w:r>
    </w:p>
    <w:p w14:paraId="7799B44F"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eastAsia="en-US"/>
        </w:rPr>
      </w:pPr>
      <w:r w:rsidRPr="00B8151D">
        <w:rPr>
          <w:sz w:val="24"/>
          <w:szCs w:val="24"/>
          <w:bdr w:val="none" w:sz="0" w:space="0" w:color="auto" w:frame="1"/>
          <w:lang w:eastAsia="en-US"/>
        </w:rPr>
        <w:t>Lieldienas</w:t>
      </w:r>
    </w:p>
    <w:p w14:paraId="5EA72E2A"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Ģimenes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dienai</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veltīts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pasākums</w:t>
      </w:r>
      <w:proofErr w:type="spellEnd"/>
    </w:p>
    <w:p w14:paraId="4EA2D7A6"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Latvijas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dzimšanas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dienas</w:t>
      </w:r>
      <w:proofErr w:type="spellEnd"/>
      <w:r w:rsidRPr="00B8151D">
        <w:rPr>
          <w:sz w:val="24"/>
          <w:szCs w:val="24"/>
          <w:bdr w:val="none" w:sz="0" w:space="0" w:color="auto" w:frame="1"/>
          <w:lang w:val="en-US" w:eastAsia="en-US"/>
        </w:rPr>
        <w:t> </w:t>
      </w:r>
      <w:proofErr w:type="spellStart"/>
      <w:r w:rsidRPr="00B8151D">
        <w:rPr>
          <w:sz w:val="24"/>
          <w:szCs w:val="24"/>
          <w:bdr w:val="none" w:sz="0" w:space="0" w:color="auto" w:frame="1"/>
          <w:lang w:val="en-US" w:eastAsia="en-US"/>
        </w:rPr>
        <w:t>svinības</w:t>
      </w:r>
      <w:proofErr w:type="spellEnd"/>
    </w:p>
    <w:p w14:paraId="5837E5B4"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Pasākums</w:t>
      </w:r>
      <w:proofErr w:type="spellEnd"/>
      <w:r w:rsidRPr="00B8151D">
        <w:rPr>
          <w:sz w:val="24"/>
          <w:szCs w:val="24"/>
          <w:bdr w:val="none" w:sz="0" w:space="0" w:color="auto" w:frame="1"/>
          <w:lang w:val="en-US" w:eastAsia="en-US"/>
        </w:rPr>
        <w:t xml:space="preserve"> 6-7 </w:t>
      </w:r>
      <w:proofErr w:type="spellStart"/>
      <w:r w:rsidRPr="00B8151D">
        <w:rPr>
          <w:sz w:val="24"/>
          <w:szCs w:val="24"/>
          <w:bdr w:val="none" w:sz="0" w:space="0" w:color="auto" w:frame="1"/>
          <w:lang w:val="en-US" w:eastAsia="en-US"/>
        </w:rPr>
        <w:t>gadīgo</w:t>
      </w:r>
      <w:proofErr w:type="spellEnd"/>
      <w:r w:rsidRPr="00B8151D">
        <w:rPr>
          <w:sz w:val="24"/>
          <w:szCs w:val="24"/>
          <w:bdr w:val="none" w:sz="0" w:space="0" w:color="auto" w:frame="1"/>
          <w:lang w:val="en-US" w:eastAsia="en-US"/>
        </w:rPr>
        <w:t>  </w:t>
      </w:r>
      <w:proofErr w:type="spellStart"/>
      <w:r w:rsidRPr="00B8151D">
        <w:rPr>
          <w:sz w:val="24"/>
          <w:szCs w:val="24"/>
          <w:bdr w:val="none" w:sz="0" w:space="0" w:color="auto" w:frame="1"/>
          <w:lang w:val="en-US" w:eastAsia="en-US"/>
        </w:rPr>
        <w:t>bērnu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grupām</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Burtiņu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svētki</w:t>
      </w:r>
      <w:proofErr w:type="spellEnd"/>
      <w:r w:rsidRPr="00B8151D">
        <w:rPr>
          <w:sz w:val="24"/>
          <w:szCs w:val="24"/>
          <w:bdr w:val="none" w:sz="0" w:space="0" w:color="auto" w:frame="1"/>
          <w:lang w:val="en-US" w:eastAsia="en-US"/>
        </w:rPr>
        <w:t>”</w:t>
      </w:r>
    </w:p>
    <w:p w14:paraId="73740188"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r w:rsidRPr="00B8151D">
        <w:rPr>
          <w:sz w:val="24"/>
          <w:szCs w:val="24"/>
          <w:bdr w:val="none" w:sz="0" w:space="0" w:color="auto" w:frame="1"/>
          <w:lang w:val="en-US" w:eastAsia="en-US"/>
        </w:rPr>
        <w:t xml:space="preserve">6-7 </w:t>
      </w:r>
      <w:proofErr w:type="spellStart"/>
      <w:r w:rsidRPr="00B8151D">
        <w:rPr>
          <w:sz w:val="24"/>
          <w:szCs w:val="24"/>
          <w:bdr w:val="none" w:sz="0" w:space="0" w:color="auto" w:frame="1"/>
          <w:lang w:val="en-US" w:eastAsia="en-US"/>
        </w:rPr>
        <w:t>gadīgo</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bērnu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izlaidums</w:t>
      </w:r>
      <w:proofErr w:type="spellEnd"/>
    </w:p>
    <w:p w14:paraId="446BA1C3"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r w:rsidRPr="00B8151D">
        <w:rPr>
          <w:sz w:val="24"/>
          <w:szCs w:val="24"/>
          <w:bdr w:val="none" w:sz="0" w:space="0" w:color="auto" w:frame="1"/>
          <w:lang w:val="en-US" w:eastAsia="en-US"/>
        </w:rPr>
        <w:t xml:space="preserve">1.jūnijs – </w:t>
      </w:r>
      <w:proofErr w:type="spellStart"/>
      <w:r w:rsidRPr="00B8151D">
        <w:rPr>
          <w:sz w:val="24"/>
          <w:szCs w:val="24"/>
          <w:bdr w:val="none" w:sz="0" w:space="0" w:color="auto" w:frame="1"/>
          <w:lang w:val="en-US" w:eastAsia="en-US"/>
        </w:rPr>
        <w:t>Starptautiskās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bērnu</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aizsardzības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dienai</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veltītās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aktivitātes</w:t>
      </w:r>
      <w:proofErr w:type="spellEnd"/>
    </w:p>
    <w:p w14:paraId="70298A48"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Vasaras</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saulgrieži</w:t>
      </w:r>
      <w:proofErr w:type="spellEnd"/>
    </w:p>
    <w:p w14:paraId="04AAE133" w14:textId="77777777" w:rsidR="00B8151D" w:rsidRPr="00B8151D" w:rsidRDefault="00B8151D" w:rsidP="00B8151D">
      <w:pPr>
        <w:numPr>
          <w:ilvl w:val="0"/>
          <w:numId w:val="44"/>
        </w:numPr>
        <w:shd w:val="clear" w:color="auto" w:fill="FFFFFF"/>
        <w:spacing w:after="160" w:line="259" w:lineRule="auto"/>
        <w:contextualSpacing/>
        <w:textAlignment w:val="baseline"/>
        <w:rPr>
          <w:sz w:val="24"/>
          <w:szCs w:val="24"/>
          <w:lang w:val="en-US" w:eastAsia="en-US"/>
        </w:rPr>
      </w:pPr>
      <w:proofErr w:type="spellStart"/>
      <w:r w:rsidRPr="00B8151D">
        <w:rPr>
          <w:sz w:val="24"/>
          <w:szCs w:val="24"/>
          <w:bdr w:val="none" w:sz="0" w:space="0" w:color="auto" w:frame="1"/>
          <w:lang w:val="en-US" w:eastAsia="en-US"/>
        </w:rPr>
        <w:t>Sporta</w:t>
      </w:r>
      <w:proofErr w:type="spellEnd"/>
      <w:r w:rsidRPr="00B8151D">
        <w:rPr>
          <w:sz w:val="24"/>
          <w:szCs w:val="24"/>
          <w:bdr w:val="none" w:sz="0" w:space="0" w:color="auto" w:frame="1"/>
          <w:lang w:val="en-US" w:eastAsia="en-US"/>
        </w:rPr>
        <w:t xml:space="preserve"> </w:t>
      </w:r>
      <w:proofErr w:type="spellStart"/>
      <w:r w:rsidRPr="00B8151D">
        <w:rPr>
          <w:sz w:val="24"/>
          <w:szCs w:val="24"/>
          <w:bdr w:val="none" w:sz="0" w:space="0" w:color="auto" w:frame="1"/>
          <w:lang w:val="en-US" w:eastAsia="en-US"/>
        </w:rPr>
        <w:t>svētki</w:t>
      </w:r>
      <w:proofErr w:type="spellEnd"/>
    </w:p>
    <w:p w14:paraId="2A8E0A84" w14:textId="77777777" w:rsidR="00B8151D" w:rsidRPr="00B8151D" w:rsidRDefault="00B8151D" w:rsidP="00B8151D">
      <w:pPr>
        <w:rPr>
          <w:b/>
          <w:sz w:val="24"/>
          <w:szCs w:val="24"/>
          <w:lang w:val="en-US" w:eastAsia="en-US"/>
        </w:rPr>
      </w:pPr>
    </w:p>
    <w:p w14:paraId="26362B25" w14:textId="77777777" w:rsidR="00B8151D" w:rsidRPr="00B8151D" w:rsidRDefault="00B8151D" w:rsidP="00B8151D">
      <w:pPr>
        <w:ind w:left="840"/>
        <w:jc w:val="both"/>
        <w:rPr>
          <w:b/>
          <w:sz w:val="24"/>
          <w:szCs w:val="24"/>
          <w:lang w:val="en-US" w:eastAsia="en-US"/>
        </w:rPr>
      </w:pPr>
    </w:p>
    <w:p w14:paraId="0721DEF8" w14:textId="77777777" w:rsidR="00B8151D" w:rsidRPr="00B8151D" w:rsidRDefault="00B8151D" w:rsidP="00B8151D">
      <w:pPr>
        <w:spacing w:after="60"/>
        <w:ind w:firstLine="720"/>
        <w:outlineLvl w:val="1"/>
        <w:rPr>
          <w:b/>
          <w:sz w:val="24"/>
          <w:szCs w:val="24"/>
          <w:lang w:val="en-US" w:eastAsia="en-US"/>
        </w:rPr>
      </w:pPr>
      <w:bookmarkStart w:id="43" w:name="_Toc42240984"/>
      <w:bookmarkStart w:id="44" w:name="_Toc42241114"/>
      <w:bookmarkStart w:id="45" w:name="_Toc42241235"/>
      <w:bookmarkStart w:id="46" w:name="_Toc42241346"/>
      <w:bookmarkStart w:id="47" w:name="_Toc42241939"/>
      <w:bookmarkStart w:id="48" w:name="_Toc42242126"/>
      <w:r w:rsidRPr="00B8151D">
        <w:rPr>
          <w:b/>
          <w:sz w:val="24"/>
          <w:szCs w:val="24"/>
          <w:lang w:val="en-US" w:eastAsia="en-US"/>
        </w:rPr>
        <w:t xml:space="preserve">1.5. </w:t>
      </w:r>
      <w:proofErr w:type="spellStart"/>
      <w:r w:rsidRPr="00B8151D">
        <w:rPr>
          <w:b/>
          <w:sz w:val="24"/>
          <w:szCs w:val="24"/>
          <w:lang w:val="en-US" w:eastAsia="en-US"/>
        </w:rPr>
        <w:t>Pirmsskolas</w:t>
      </w:r>
      <w:proofErr w:type="spellEnd"/>
      <w:r w:rsidRPr="00B8151D">
        <w:rPr>
          <w:b/>
          <w:sz w:val="24"/>
          <w:szCs w:val="24"/>
          <w:lang w:val="en-US" w:eastAsia="en-US"/>
        </w:rPr>
        <w:t xml:space="preserve"> </w:t>
      </w:r>
      <w:proofErr w:type="spellStart"/>
      <w:r w:rsidRPr="00B8151D">
        <w:rPr>
          <w:b/>
          <w:sz w:val="24"/>
          <w:szCs w:val="24"/>
          <w:lang w:val="en-US" w:eastAsia="en-US"/>
        </w:rPr>
        <w:t>personāls</w:t>
      </w:r>
      <w:bookmarkEnd w:id="43"/>
      <w:bookmarkEnd w:id="44"/>
      <w:bookmarkEnd w:id="45"/>
      <w:bookmarkEnd w:id="46"/>
      <w:bookmarkEnd w:id="47"/>
      <w:bookmarkEnd w:id="48"/>
      <w:proofErr w:type="spellEnd"/>
    </w:p>
    <w:p w14:paraId="3973903C" w14:textId="77777777" w:rsidR="00B8151D" w:rsidRPr="00B8151D" w:rsidRDefault="00B8151D" w:rsidP="00B8151D">
      <w:pPr>
        <w:jc w:val="both"/>
        <w:rPr>
          <w:b/>
          <w:sz w:val="24"/>
          <w:szCs w:val="24"/>
          <w:lang w:val="en-US" w:eastAsia="en-US"/>
        </w:rPr>
      </w:pPr>
    </w:p>
    <w:p w14:paraId="217113DB" w14:textId="77777777" w:rsidR="00B8151D" w:rsidRPr="00B8151D" w:rsidRDefault="00B8151D" w:rsidP="00B8151D">
      <w:pPr>
        <w:jc w:val="both"/>
        <w:rPr>
          <w:sz w:val="24"/>
          <w:szCs w:val="24"/>
          <w:lang w:val="en-US" w:eastAsia="en-US"/>
        </w:rPr>
      </w:pPr>
      <w:proofErr w:type="spellStart"/>
      <w:r w:rsidRPr="00B8151D">
        <w:rPr>
          <w:sz w:val="24"/>
          <w:szCs w:val="24"/>
          <w:lang w:val="en-US" w:eastAsia="en-US"/>
        </w:rPr>
        <w:t>Pirmsskolas</w:t>
      </w:r>
      <w:proofErr w:type="spellEnd"/>
      <w:r w:rsidRPr="00B8151D">
        <w:rPr>
          <w:sz w:val="24"/>
          <w:szCs w:val="24"/>
          <w:lang w:val="en-US" w:eastAsia="en-US"/>
        </w:rPr>
        <w:t xml:space="preserve"> </w:t>
      </w:r>
      <w:proofErr w:type="spellStart"/>
      <w:r w:rsidRPr="00B8151D">
        <w:rPr>
          <w:sz w:val="24"/>
          <w:szCs w:val="24"/>
          <w:lang w:val="en-US" w:eastAsia="en-US"/>
        </w:rPr>
        <w:t>vadību</w:t>
      </w:r>
      <w:proofErr w:type="spellEnd"/>
      <w:r w:rsidRPr="00B8151D">
        <w:rPr>
          <w:sz w:val="24"/>
          <w:szCs w:val="24"/>
          <w:lang w:val="en-US" w:eastAsia="en-US"/>
        </w:rPr>
        <w:t xml:space="preserve"> </w:t>
      </w:r>
      <w:proofErr w:type="spellStart"/>
      <w:r w:rsidRPr="00B8151D">
        <w:rPr>
          <w:sz w:val="24"/>
          <w:szCs w:val="24"/>
          <w:lang w:val="en-US" w:eastAsia="en-US"/>
        </w:rPr>
        <w:t>nodrošina</w:t>
      </w:r>
      <w:proofErr w:type="spellEnd"/>
      <w:r w:rsidRPr="00B8151D">
        <w:rPr>
          <w:sz w:val="24"/>
          <w:szCs w:val="24"/>
          <w:lang w:val="en-US" w:eastAsia="en-US"/>
        </w:rPr>
        <w:t xml:space="preserve"> </w:t>
      </w:r>
      <w:proofErr w:type="spellStart"/>
      <w:r w:rsidRPr="00B8151D">
        <w:rPr>
          <w:sz w:val="24"/>
          <w:szCs w:val="24"/>
          <w:lang w:val="en-US" w:eastAsia="en-US"/>
        </w:rPr>
        <w:t>iestādes</w:t>
      </w:r>
      <w:proofErr w:type="spellEnd"/>
      <w:r w:rsidRPr="00B8151D">
        <w:rPr>
          <w:sz w:val="24"/>
          <w:szCs w:val="24"/>
          <w:lang w:val="en-US" w:eastAsia="en-US"/>
        </w:rPr>
        <w:t xml:space="preserve"> </w:t>
      </w:r>
      <w:proofErr w:type="spellStart"/>
      <w:r w:rsidRPr="00B8151D">
        <w:rPr>
          <w:sz w:val="24"/>
          <w:szCs w:val="24"/>
          <w:lang w:val="en-US" w:eastAsia="en-US"/>
        </w:rPr>
        <w:t>vadītāja</w:t>
      </w:r>
      <w:proofErr w:type="spellEnd"/>
      <w:r w:rsidRPr="00B8151D">
        <w:rPr>
          <w:sz w:val="24"/>
          <w:szCs w:val="24"/>
          <w:lang w:val="en-US" w:eastAsia="en-US"/>
        </w:rPr>
        <w:t xml:space="preserve">, </w:t>
      </w:r>
      <w:proofErr w:type="spellStart"/>
      <w:r w:rsidRPr="00B8151D">
        <w:rPr>
          <w:sz w:val="24"/>
          <w:szCs w:val="24"/>
          <w:lang w:val="en-US" w:eastAsia="en-US"/>
        </w:rPr>
        <w:t>vadītājas</w:t>
      </w:r>
      <w:proofErr w:type="spellEnd"/>
      <w:r w:rsidRPr="00B8151D">
        <w:rPr>
          <w:sz w:val="24"/>
          <w:szCs w:val="24"/>
          <w:lang w:val="en-US" w:eastAsia="en-US"/>
        </w:rPr>
        <w:t xml:space="preserve"> </w:t>
      </w:r>
      <w:proofErr w:type="spellStart"/>
      <w:r w:rsidRPr="00B8151D">
        <w:rPr>
          <w:sz w:val="24"/>
          <w:szCs w:val="24"/>
          <w:lang w:val="en-US" w:eastAsia="en-US"/>
        </w:rPr>
        <w:t>vietniece</w:t>
      </w:r>
      <w:proofErr w:type="spellEnd"/>
      <w:r w:rsidRPr="00B8151D">
        <w:rPr>
          <w:sz w:val="24"/>
          <w:szCs w:val="24"/>
          <w:lang w:val="en-US" w:eastAsia="en-US"/>
        </w:rPr>
        <w:t xml:space="preserve"> </w:t>
      </w:r>
      <w:proofErr w:type="spellStart"/>
      <w:r w:rsidRPr="00B8151D">
        <w:rPr>
          <w:sz w:val="24"/>
          <w:szCs w:val="24"/>
          <w:lang w:val="en-US" w:eastAsia="en-US"/>
        </w:rPr>
        <w:t>izglītības</w:t>
      </w:r>
      <w:proofErr w:type="spellEnd"/>
      <w:r w:rsidRPr="00B8151D">
        <w:rPr>
          <w:sz w:val="24"/>
          <w:szCs w:val="24"/>
          <w:lang w:val="en-US" w:eastAsia="en-US"/>
        </w:rPr>
        <w:t xml:space="preserve"> </w:t>
      </w:r>
      <w:proofErr w:type="spellStart"/>
      <w:r w:rsidRPr="00B8151D">
        <w:rPr>
          <w:sz w:val="24"/>
          <w:szCs w:val="24"/>
          <w:lang w:val="en-US" w:eastAsia="en-US"/>
        </w:rPr>
        <w:t>jomā</w:t>
      </w:r>
      <w:proofErr w:type="spellEnd"/>
      <w:r w:rsidRPr="00B8151D">
        <w:rPr>
          <w:sz w:val="24"/>
          <w:szCs w:val="24"/>
          <w:lang w:val="en-US" w:eastAsia="en-US"/>
        </w:rPr>
        <w:t xml:space="preserve">, </w:t>
      </w:r>
      <w:proofErr w:type="spellStart"/>
      <w:r w:rsidRPr="00B8151D">
        <w:rPr>
          <w:sz w:val="24"/>
          <w:szCs w:val="24"/>
          <w:lang w:val="en-US" w:eastAsia="en-US"/>
        </w:rPr>
        <w:t>saimniecības</w:t>
      </w:r>
      <w:proofErr w:type="spellEnd"/>
      <w:r w:rsidRPr="00B8151D">
        <w:rPr>
          <w:sz w:val="24"/>
          <w:szCs w:val="24"/>
          <w:lang w:val="en-US" w:eastAsia="en-US"/>
        </w:rPr>
        <w:t xml:space="preserve"> </w:t>
      </w:r>
      <w:proofErr w:type="spellStart"/>
      <w:r w:rsidRPr="00B8151D">
        <w:rPr>
          <w:sz w:val="24"/>
          <w:szCs w:val="24"/>
          <w:lang w:val="en-US" w:eastAsia="en-US"/>
        </w:rPr>
        <w:t>vadītāja</w:t>
      </w:r>
      <w:proofErr w:type="spellEnd"/>
      <w:r w:rsidRPr="00B8151D">
        <w:rPr>
          <w:sz w:val="24"/>
          <w:szCs w:val="24"/>
          <w:lang w:val="en-US" w:eastAsia="en-US"/>
        </w:rPr>
        <w:t xml:space="preserve">, </w:t>
      </w:r>
      <w:proofErr w:type="spellStart"/>
      <w:r w:rsidRPr="00B8151D">
        <w:rPr>
          <w:sz w:val="24"/>
          <w:szCs w:val="24"/>
          <w:lang w:val="en-US" w:eastAsia="en-US"/>
        </w:rPr>
        <w:t>ēku</w:t>
      </w:r>
      <w:proofErr w:type="spellEnd"/>
      <w:r w:rsidRPr="00B8151D">
        <w:rPr>
          <w:sz w:val="24"/>
          <w:szCs w:val="24"/>
          <w:lang w:val="en-US" w:eastAsia="en-US"/>
        </w:rPr>
        <w:t xml:space="preserve"> un </w:t>
      </w:r>
      <w:proofErr w:type="spellStart"/>
      <w:r w:rsidRPr="00B8151D">
        <w:rPr>
          <w:sz w:val="24"/>
          <w:szCs w:val="24"/>
          <w:lang w:val="en-US" w:eastAsia="en-US"/>
        </w:rPr>
        <w:t>apsaimniekojamās</w:t>
      </w:r>
      <w:proofErr w:type="spellEnd"/>
      <w:r w:rsidRPr="00B8151D">
        <w:rPr>
          <w:sz w:val="24"/>
          <w:szCs w:val="24"/>
          <w:lang w:val="en-US" w:eastAsia="en-US"/>
        </w:rPr>
        <w:t xml:space="preserve"> </w:t>
      </w:r>
      <w:proofErr w:type="spellStart"/>
      <w:r w:rsidRPr="00B8151D">
        <w:rPr>
          <w:sz w:val="24"/>
          <w:szCs w:val="24"/>
          <w:lang w:val="en-US" w:eastAsia="en-US"/>
        </w:rPr>
        <w:t>teritorijas</w:t>
      </w:r>
      <w:proofErr w:type="spellEnd"/>
      <w:r w:rsidRPr="00B8151D">
        <w:rPr>
          <w:sz w:val="24"/>
          <w:szCs w:val="24"/>
          <w:lang w:val="en-US" w:eastAsia="en-US"/>
        </w:rPr>
        <w:t xml:space="preserve"> </w:t>
      </w:r>
      <w:proofErr w:type="spellStart"/>
      <w:r w:rsidRPr="00B8151D">
        <w:rPr>
          <w:sz w:val="24"/>
          <w:szCs w:val="24"/>
          <w:lang w:val="en-US" w:eastAsia="en-US"/>
        </w:rPr>
        <w:t>pārzinis</w:t>
      </w:r>
      <w:proofErr w:type="spellEnd"/>
      <w:r w:rsidRPr="00B8151D">
        <w:rPr>
          <w:sz w:val="24"/>
          <w:szCs w:val="24"/>
          <w:lang w:val="en-US" w:eastAsia="en-US"/>
        </w:rPr>
        <w:t>.</w:t>
      </w:r>
    </w:p>
    <w:p w14:paraId="0A138C08" w14:textId="77777777" w:rsidR="00B8151D" w:rsidRPr="00B8151D" w:rsidRDefault="00B8151D" w:rsidP="00B8151D">
      <w:pPr>
        <w:jc w:val="both"/>
        <w:rPr>
          <w:sz w:val="24"/>
          <w:szCs w:val="24"/>
          <w:lang w:val="en-US" w:eastAsia="en-US"/>
        </w:rPr>
      </w:pPr>
      <w:proofErr w:type="spellStart"/>
      <w:r w:rsidRPr="00B8151D">
        <w:rPr>
          <w:sz w:val="24"/>
          <w:szCs w:val="24"/>
          <w:lang w:val="en-US" w:eastAsia="en-US"/>
        </w:rPr>
        <w:t>Pirmsskolas</w:t>
      </w:r>
      <w:proofErr w:type="spellEnd"/>
      <w:r w:rsidRPr="00B8151D">
        <w:rPr>
          <w:sz w:val="24"/>
          <w:szCs w:val="24"/>
          <w:lang w:val="en-US" w:eastAsia="en-US"/>
        </w:rPr>
        <w:t xml:space="preserve"> </w:t>
      </w:r>
      <w:proofErr w:type="spellStart"/>
      <w:r w:rsidRPr="00B8151D">
        <w:rPr>
          <w:sz w:val="24"/>
          <w:szCs w:val="24"/>
          <w:lang w:val="en-US" w:eastAsia="en-US"/>
        </w:rPr>
        <w:t>izglītības</w:t>
      </w:r>
      <w:proofErr w:type="spellEnd"/>
      <w:r w:rsidRPr="00B8151D">
        <w:rPr>
          <w:sz w:val="24"/>
          <w:szCs w:val="24"/>
          <w:lang w:val="en-US" w:eastAsia="en-US"/>
        </w:rPr>
        <w:t xml:space="preserve"> </w:t>
      </w:r>
      <w:proofErr w:type="spellStart"/>
      <w:r w:rsidRPr="00B8151D">
        <w:rPr>
          <w:sz w:val="24"/>
          <w:szCs w:val="24"/>
          <w:lang w:val="en-US" w:eastAsia="en-US"/>
        </w:rPr>
        <w:t>iestādē</w:t>
      </w:r>
      <w:proofErr w:type="spellEnd"/>
      <w:r w:rsidRPr="00B8151D">
        <w:rPr>
          <w:sz w:val="24"/>
          <w:szCs w:val="24"/>
          <w:lang w:val="en-US" w:eastAsia="en-US"/>
        </w:rPr>
        <w:t xml:space="preserve"> </w:t>
      </w:r>
      <w:proofErr w:type="spellStart"/>
      <w:r w:rsidRPr="00B8151D">
        <w:rPr>
          <w:sz w:val="24"/>
          <w:szCs w:val="24"/>
          <w:lang w:val="en-US" w:eastAsia="en-US"/>
        </w:rPr>
        <w:t>strādā</w:t>
      </w:r>
      <w:proofErr w:type="spellEnd"/>
      <w:r w:rsidRPr="00B8151D">
        <w:rPr>
          <w:sz w:val="24"/>
          <w:szCs w:val="24"/>
          <w:lang w:val="en-US" w:eastAsia="en-US"/>
        </w:rPr>
        <w:t xml:space="preserve"> 53 </w:t>
      </w:r>
      <w:proofErr w:type="spellStart"/>
      <w:r w:rsidRPr="00B8151D">
        <w:rPr>
          <w:sz w:val="24"/>
          <w:szCs w:val="24"/>
          <w:lang w:val="en-US" w:eastAsia="en-US"/>
        </w:rPr>
        <w:t>darbinieki</w:t>
      </w:r>
      <w:proofErr w:type="spellEnd"/>
      <w:r w:rsidRPr="00B8151D">
        <w:rPr>
          <w:sz w:val="24"/>
          <w:szCs w:val="24"/>
          <w:lang w:val="en-US" w:eastAsia="en-US"/>
        </w:rPr>
        <w:t xml:space="preserve">: </w:t>
      </w:r>
    </w:p>
    <w:p w14:paraId="2AEFCFB9" w14:textId="77777777" w:rsidR="00B8151D" w:rsidRPr="00B8151D" w:rsidRDefault="00B8151D" w:rsidP="00B8151D">
      <w:pPr>
        <w:numPr>
          <w:ilvl w:val="0"/>
          <w:numId w:val="41"/>
        </w:numPr>
        <w:spacing w:after="160" w:line="259" w:lineRule="auto"/>
        <w:contextualSpacing/>
        <w:jc w:val="both"/>
        <w:rPr>
          <w:sz w:val="24"/>
          <w:szCs w:val="24"/>
          <w:lang w:val="en-US" w:eastAsia="en-US"/>
        </w:rPr>
      </w:pPr>
      <w:r w:rsidRPr="00B8151D">
        <w:rPr>
          <w:sz w:val="24"/>
          <w:szCs w:val="24"/>
          <w:lang w:val="en-US" w:eastAsia="en-US"/>
        </w:rPr>
        <w:t xml:space="preserve">26 </w:t>
      </w:r>
      <w:proofErr w:type="spellStart"/>
      <w:r w:rsidRPr="00B8151D">
        <w:rPr>
          <w:sz w:val="24"/>
          <w:szCs w:val="24"/>
          <w:lang w:val="en-US" w:eastAsia="en-US"/>
        </w:rPr>
        <w:t>pedagogi</w:t>
      </w:r>
      <w:proofErr w:type="spellEnd"/>
    </w:p>
    <w:p w14:paraId="4D00A441" w14:textId="77777777" w:rsidR="00B8151D" w:rsidRPr="00B8151D" w:rsidRDefault="00B8151D" w:rsidP="00B8151D">
      <w:pPr>
        <w:numPr>
          <w:ilvl w:val="0"/>
          <w:numId w:val="41"/>
        </w:numPr>
        <w:spacing w:after="160" w:line="259" w:lineRule="auto"/>
        <w:contextualSpacing/>
        <w:jc w:val="both"/>
        <w:rPr>
          <w:sz w:val="24"/>
          <w:szCs w:val="24"/>
          <w:lang w:eastAsia="en-US"/>
        </w:rPr>
      </w:pPr>
      <w:r w:rsidRPr="00B8151D">
        <w:rPr>
          <w:sz w:val="24"/>
          <w:szCs w:val="24"/>
          <w:lang w:val="en-US" w:eastAsia="en-US"/>
        </w:rPr>
        <w:t xml:space="preserve">27 </w:t>
      </w:r>
      <w:proofErr w:type="spellStart"/>
      <w:r w:rsidRPr="00B8151D">
        <w:rPr>
          <w:sz w:val="24"/>
          <w:szCs w:val="24"/>
          <w:lang w:val="en-US" w:eastAsia="en-US"/>
        </w:rPr>
        <w:t>tehniskā</w:t>
      </w:r>
      <w:proofErr w:type="spellEnd"/>
      <w:r w:rsidRPr="00B8151D">
        <w:rPr>
          <w:sz w:val="24"/>
          <w:szCs w:val="24"/>
          <w:lang w:val="en-US" w:eastAsia="en-US"/>
        </w:rPr>
        <w:t xml:space="preserve"> </w:t>
      </w:r>
      <w:proofErr w:type="spellStart"/>
      <w:r w:rsidRPr="00B8151D">
        <w:rPr>
          <w:sz w:val="24"/>
          <w:szCs w:val="24"/>
          <w:lang w:val="en-US" w:eastAsia="en-US"/>
        </w:rPr>
        <w:t>personāla</w:t>
      </w:r>
      <w:proofErr w:type="spellEnd"/>
      <w:r w:rsidRPr="00B8151D">
        <w:rPr>
          <w:sz w:val="24"/>
          <w:szCs w:val="24"/>
          <w:lang w:val="en-US" w:eastAsia="en-US"/>
        </w:rPr>
        <w:t xml:space="preserve"> </w:t>
      </w:r>
      <w:proofErr w:type="spellStart"/>
      <w:r w:rsidRPr="00B8151D">
        <w:rPr>
          <w:sz w:val="24"/>
          <w:szCs w:val="24"/>
          <w:lang w:val="en-US" w:eastAsia="en-US"/>
        </w:rPr>
        <w:t>darbinieki</w:t>
      </w:r>
      <w:proofErr w:type="spellEnd"/>
    </w:p>
    <w:p w14:paraId="2CAA265C" w14:textId="77777777" w:rsidR="00B8151D" w:rsidRPr="00B8151D" w:rsidRDefault="00B8151D" w:rsidP="00B8151D">
      <w:pPr>
        <w:spacing w:after="160" w:line="259" w:lineRule="auto"/>
        <w:contextualSpacing/>
        <w:jc w:val="both"/>
        <w:rPr>
          <w:bCs/>
          <w:sz w:val="24"/>
          <w:szCs w:val="24"/>
          <w:lang w:eastAsia="en-US"/>
        </w:rPr>
      </w:pPr>
      <w:r w:rsidRPr="00B8151D">
        <w:rPr>
          <w:sz w:val="24"/>
          <w:szCs w:val="24"/>
          <w:lang w:eastAsia="en-US"/>
        </w:rPr>
        <w:t>Izglītības</w:t>
      </w:r>
      <w:r w:rsidRPr="00B8151D">
        <w:rPr>
          <w:bCs/>
          <w:sz w:val="24"/>
          <w:szCs w:val="24"/>
          <w:lang w:eastAsia="en-US"/>
        </w:rPr>
        <w:t xml:space="preserve"> iestādē ir nepieciešamie personāla resursi izglītības programmu realizēšanai, ar bērniem strādā: 19 pirmsskolas skolotājas, 2 skolotājas-logopēdes, mūzikas skolotāja, sporta skolotāja, bērnu masieris, speciālās izglītības skolotājs, koriģējošās vingrošanas speciālists.</w:t>
      </w:r>
    </w:p>
    <w:p w14:paraId="168E5B9C" w14:textId="77777777" w:rsidR="00B8151D" w:rsidRPr="00B8151D" w:rsidRDefault="00B8151D" w:rsidP="00B8151D">
      <w:pPr>
        <w:spacing w:after="160" w:line="259" w:lineRule="auto"/>
        <w:contextualSpacing/>
        <w:jc w:val="both"/>
        <w:rPr>
          <w:bCs/>
          <w:i/>
          <w:sz w:val="24"/>
          <w:szCs w:val="24"/>
          <w:lang w:val="en-US" w:eastAsia="en-US"/>
        </w:rPr>
      </w:pPr>
      <w:r w:rsidRPr="00B8151D">
        <w:rPr>
          <w:bCs/>
          <w:i/>
          <w:sz w:val="24"/>
          <w:szCs w:val="24"/>
          <w:lang w:val="en-US" w:eastAsia="en-US"/>
        </w:rPr>
        <w:t>2.tabula</w:t>
      </w:r>
    </w:p>
    <w:p w14:paraId="6E5D2E62" w14:textId="77777777" w:rsidR="00B8151D" w:rsidRPr="00B8151D" w:rsidRDefault="00B8151D" w:rsidP="00B8151D">
      <w:pPr>
        <w:spacing w:after="160" w:line="259" w:lineRule="auto"/>
        <w:contextualSpacing/>
        <w:jc w:val="center"/>
        <w:rPr>
          <w:bCs/>
          <w:i/>
          <w:sz w:val="24"/>
          <w:szCs w:val="24"/>
          <w:lang w:val="en-US" w:eastAsia="en-US"/>
        </w:rPr>
      </w:pPr>
      <w:proofErr w:type="spellStart"/>
      <w:r w:rsidRPr="00B8151D">
        <w:rPr>
          <w:bCs/>
          <w:i/>
          <w:sz w:val="24"/>
          <w:szCs w:val="24"/>
          <w:lang w:val="en-US" w:eastAsia="en-US"/>
        </w:rPr>
        <w:t>Pedagogu</w:t>
      </w:r>
      <w:proofErr w:type="spellEnd"/>
      <w:r w:rsidRPr="00B8151D">
        <w:rPr>
          <w:bCs/>
          <w:i/>
          <w:sz w:val="24"/>
          <w:szCs w:val="24"/>
          <w:lang w:val="en-US" w:eastAsia="en-US"/>
        </w:rPr>
        <w:t xml:space="preserve"> </w:t>
      </w:r>
      <w:proofErr w:type="spellStart"/>
      <w:r w:rsidRPr="00B8151D">
        <w:rPr>
          <w:bCs/>
          <w:i/>
          <w:sz w:val="24"/>
          <w:szCs w:val="24"/>
          <w:lang w:val="en-US" w:eastAsia="en-US"/>
        </w:rPr>
        <w:t>izglītība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073"/>
        <w:gridCol w:w="1971"/>
        <w:gridCol w:w="1741"/>
        <w:gridCol w:w="1750"/>
      </w:tblGrid>
      <w:tr w:rsidR="00B8151D" w:rsidRPr="00B8151D" w14:paraId="4863CDFF" w14:textId="77777777" w:rsidTr="00662E80">
        <w:tc>
          <w:tcPr>
            <w:tcW w:w="2957" w:type="dxa"/>
            <w:shd w:val="clear" w:color="auto" w:fill="auto"/>
          </w:tcPr>
          <w:p w14:paraId="07C96715"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Izglītība</w:t>
            </w:r>
            <w:proofErr w:type="spellEnd"/>
          </w:p>
        </w:tc>
        <w:tc>
          <w:tcPr>
            <w:tcW w:w="2957" w:type="dxa"/>
            <w:shd w:val="clear" w:color="auto" w:fill="auto"/>
          </w:tcPr>
          <w:p w14:paraId="54843F4F"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Profesionālais</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maģistra</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grāds</w:t>
            </w:r>
            <w:proofErr w:type="spellEnd"/>
          </w:p>
        </w:tc>
        <w:tc>
          <w:tcPr>
            <w:tcW w:w="2957" w:type="dxa"/>
            <w:shd w:val="clear" w:color="auto" w:fill="auto"/>
          </w:tcPr>
          <w:p w14:paraId="707D99C1"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Augstākā</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pedagoģiskā</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izglītība</w:t>
            </w:r>
            <w:proofErr w:type="spellEnd"/>
          </w:p>
        </w:tc>
        <w:tc>
          <w:tcPr>
            <w:tcW w:w="2957" w:type="dxa"/>
            <w:shd w:val="clear" w:color="auto" w:fill="auto"/>
          </w:tcPr>
          <w:p w14:paraId="1D807C13"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Apgūta</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cita</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augstākā</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izglītība</w:t>
            </w:r>
            <w:proofErr w:type="spellEnd"/>
          </w:p>
        </w:tc>
        <w:tc>
          <w:tcPr>
            <w:tcW w:w="2958" w:type="dxa"/>
            <w:shd w:val="clear" w:color="auto" w:fill="auto"/>
          </w:tcPr>
          <w:p w14:paraId="65249B39"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Apgūst</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augstāko</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izglītību</w:t>
            </w:r>
            <w:proofErr w:type="spellEnd"/>
          </w:p>
        </w:tc>
      </w:tr>
      <w:tr w:rsidR="00B8151D" w:rsidRPr="00B8151D" w14:paraId="4ECA4771" w14:textId="77777777" w:rsidTr="00662E80">
        <w:tc>
          <w:tcPr>
            <w:tcW w:w="2957" w:type="dxa"/>
            <w:shd w:val="clear" w:color="auto" w:fill="auto"/>
          </w:tcPr>
          <w:p w14:paraId="37E285E1" w14:textId="77777777" w:rsidR="00B8151D" w:rsidRPr="00B8151D" w:rsidRDefault="00B8151D" w:rsidP="00B8151D">
            <w:pPr>
              <w:spacing w:after="160" w:line="259" w:lineRule="auto"/>
              <w:contextualSpacing/>
              <w:jc w:val="center"/>
              <w:rPr>
                <w:rFonts w:eastAsia="Calibri"/>
                <w:bCs/>
                <w:sz w:val="24"/>
                <w:szCs w:val="24"/>
                <w:lang w:val="en-US" w:eastAsia="en-US"/>
              </w:rPr>
            </w:pPr>
            <w:proofErr w:type="spellStart"/>
            <w:r w:rsidRPr="00B8151D">
              <w:rPr>
                <w:rFonts w:eastAsia="Calibri"/>
                <w:bCs/>
                <w:sz w:val="24"/>
                <w:szCs w:val="24"/>
                <w:lang w:val="en-US" w:eastAsia="en-US"/>
              </w:rPr>
              <w:t>Pedagogu</w:t>
            </w:r>
            <w:proofErr w:type="spellEnd"/>
            <w:r w:rsidRPr="00B8151D">
              <w:rPr>
                <w:rFonts w:eastAsia="Calibri"/>
                <w:bCs/>
                <w:sz w:val="24"/>
                <w:szCs w:val="24"/>
                <w:lang w:val="en-US" w:eastAsia="en-US"/>
              </w:rPr>
              <w:t xml:space="preserve"> </w:t>
            </w:r>
            <w:proofErr w:type="spellStart"/>
            <w:r w:rsidRPr="00B8151D">
              <w:rPr>
                <w:rFonts w:eastAsia="Calibri"/>
                <w:bCs/>
                <w:sz w:val="24"/>
                <w:szCs w:val="24"/>
                <w:lang w:val="en-US" w:eastAsia="en-US"/>
              </w:rPr>
              <w:t>skaits</w:t>
            </w:r>
            <w:proofErr w:type="spellEnd"/>
          </w:p>
        </w:tc>
        <w:tc>
          <w:tcPr>
            <w:tcW w:w="2957" w:type="dxa"/>
            <w:shd w:val="clear" w:color="auto" w:fill="auto"/>
          </w:tcPr>
          <w:p w14:paraId="0836E534" w14:textId="77777777" w:rsidR="00B8151D" w:rsidRPr="00B8151D" w:rsidRDefault="00B8151D" w:rsidP="00B8151D">
            <w:pPr>
              <w:spacing w:after="160" w:line="259" w:lineRule="auto"/>
              <w:contextualSpacing/>
              <w:jc w:val="center"/>
              <w:rPr>
                <w:rFonts w:eastAsia="Calibri"/>
                <w:bCs/>
                <w:sz w:val="24"/>
                <w:szCs w:val="24"/>
                <w:lang w:val="en-US" w:eastAsia="en-US"/>
              </w:rPr>
            </w:pPr>
            <w:r w:rsidRPr="00B8151D">
              <w:rPr>
                <w:rFonts w:eastAsia="Calibri"/>
                <w:bCs/>
                <w:sz w:val="24"/>
                <w:szCs w:val="24"/>
                <w:lang w:val="en-US" w:eastAsia="en-US"/>
              </w:rPr>
              <w:t>10</w:t>
            </w:r>
          </w:p>
        </w:tc>
        <w:tc>
          <w:tcPr>
            <w:tcW w:w="2957" w:type="dxa"/>
            <w:shd w:val="clear" w:color="auto" w:fill="auto"/>
          </w:tcPr>
          <w:p w14:paraId="3D03B4E9" w14:textId="77777777" w:rsidR="00B8151D" w:rsidRPr="00B8151D" w:rsidRDefault="00B8151D" w:rsidP="00B8151D">
            <w:pPr>
              <w:spacing w:after="160" w:line="259" w:lineRule="auto"/>
              <w:contextualSpacing/>
              <w:jc w:val="center"/>
              <w:rPr>
                <w:rFonts w:eastAsia="Calibri"/>
                <w:bCs/>
                <w:sz w:val="24"/>
                <w:szCs w:val="24"/>
                <w:lang w:val="en-US" w:eastAsia="en-US"/>
              </w:rPr>
            </w:pPr>
            <w:r w:rsidRPr="00B8151D">
              <w:rPr>
                <w:rFonts w:eastAsia="Calibri"/>
                <w:bCs/>
                <w:sz w:val="24"/>
                <w:szCs w:val="24"/>
                <w:lang w:val="en-US" w:eastAsia="en-US"/>
              </w:rPr>
              <w:t>24</w:t>
            </w:r>
          </w:p>
        </w:tc>
        <w:tc>
          <w:tcPr>
            <w:tcW w:w="2957" w:type="dxa"/>
            <w:shd w:val="clear" w:color="auto" w:fill="auto"/>
          </w:tcPr>
          <w:p w14:paraId="52403140" w14:textId="77777777" w:rsidR="00B8151D" w:rsidRPr="00B8151D" w:rsidRDefault="00B8151D" w:rsidP="00B8151D">
            <w:pPr>
              <w:spacing w:after="160" w:line="259" w:lineRule="auto"/>
              <w:contextualSpacing/>
              <w:jc w:val="center"/>
              <w:rPr>
                <w:rFonts w:eastAsia="Calibri"/>
                <w:bCs/>
                <w:sz w:val="24"/>
                <w:szCs w:val="24"/>
                <w:lang w:val="en-US" w:eastAsia="en-US"/>
              </w:rPr>
            </w:pPr>
            <w:r w:rsidRPr="00B8151D">
              <w:rPr>
                <w:rFonts w:eastAsia="Calibri"/>
                <w:bCs/>
                <w:sz w:val="24"/>
                <w:szCs w:val="24"/>
                <w:lang w:val="en-US" w:eastAsia="en-US"/>
              </w:rPr>
              <w:t>1</w:t>
            </w:r>
          </w:p>
        </w:tc>
        <w:tc>
          <w:tcPr>
            <w:tcW w:w="2958" w:type="dxa"/>
            <w:shd w:val="clear" w:color="auto" w:fill="auto"/>
          </w:tcPr>
          <w:p w14:paraId="03AE3F97" w14:textId="77777777" w:rsidR="00B8151D" w:rsidRPr="00B8151D" w:rsidRDefault="00B8151D" w:rsidP="00B8151D">
            <w:pPr>
              <w:spacing w:after="160" w:line="259" w:lineRule="auto"/>
              <w:contextualSpacing/>
              <w:jc w:val="center"/>
              <w:rPr>
                <w:rFonts w:eastAsia="Calibri"/>
                <w:bCs/>
                <w:sz w:val="24"/>
                <w:szCs w:val="24"/>
                <w:lang w:val="en-US" w:eastAsia="en-US"/>
              </w:rPr>
            </w:pPr>
            <w:r w:rsidRPr="00B8151D">
              <w:rPr>
                <w:rFonts w:eastAsia="Calibri"/>
                <w:bCs/>
                <w:sz w:val="24"/>
                <w:szCs w:val="24"/>
                <w:lang w:val="en-US" w:eastAsia="en-US"/>
              </w:rPr>
              <w:t>2</w:t>
            </w:r>
          </w:p>
        </w:tc>
      </w:tr>
    </w:tbl>
    <w:p w14:paraId="41238DBF" w14:textId="77777777" w:rsidR="00B8151D" w:rsidRPr="00B8151D" w:rsidRDefault="00B8151D" w:rsidP="00B8151D">
      <w:pPr>
        <w:spacing w:after="160" w:line="259" w:lineRule="auto"/>
        <w:contextualSpacing/>
        <w:rPr>
          <w:bCs/>
          <w:i/>
          <w:sz w:val="24"/>
          <w:szCs w:val="24"/>
          <w:lang w:val="en-US" w:eastAsia="en-US"/>
        </w:rPr>
      </w:pPr>
    </w:p>
    <w:p w14:paraId="0C01AE1C" w14:textId="77777777" w:rsidR="00B8151D" w:rsidRPr="00B8151D" w:rsidRDefault="00B8151D" w:rsidP="00B8151D">
      <w:pPr>
        <w:spacing w:after="160" w:line="259" w:lineRule="auto"/>
        <w:contextualSpacing/>
        <w:rPr>
          <w:i/>
          <w:sz w:val="24"/>
          <w:szCs w:val="24"/>
          <w:lang w:val="en-US" w:eastAsia="en-US"/>
        </w:rPr>
      </w:pPr>
      <w:r w:rsidRPr="00B8151D">
        <w:rPr>
          <w:i/>
          <w:sz w:val="24"/>
          <w:szCs w:val="24"/>
          <w:lang w:val="en-US" w:eastAsia="en-US"/>
        </w:rPr>
        <w:t>3.tabula</w:t>
      </w:r>
    </w:p>
    <w:p w14:paraId="378113DB" w14:textId="77777777" w:rsidR="00B8151D" w:rsidRPr="00B8151D" w:rsidRDefault="00B8151D" w:rsidP="00B8151D">
      <w:pPr>
        <w:spacing w:after="160" w:line="259" w:lineRule="auto"/>
        <w:contextualSpacing/>
        <w:jc w:val="center"/>
        <w:rPr>
          <w:i/>
          <w:sz w:val="24"/>
          <w:szCs w:val="24"/>
          <w:lang w:val="en-US" w:eastAsia="en-US"/>
        </w:rPr>
      </w:pPr>
      <w:proofErr w:type="spellStart"/>
      <w:r w:rsidRPr="00B8151D">
        <w:rPr>
          <w:i/>
          <w:sz w:val="24"/>
          <w:szCs w:val="24"/>
          <w:lang w:val="en-US" w:eastAsia="en-US"/>
        </w:rPr>
        <w:t>Pedagogu</w:t>
      </w:r>
      <w:proofErr w:type="spellEnd"/>
      <w:r w:rsidRPr="00B8151D">
        <w:rPr>
          <w:i/>
          <w:sz w:val="24"/>
          <w:szCs w:val="24"/>
          <w:lang w:val="en-US" w:eastAsia="en-US"/>
        </w:rPr>
        <w:t xml:space="preserve"> </w:t>
      </w:r>
      <w:proofErr w:type="spellStart"/>
      <w:r w:rsidRPr="00B8151D">
        <w:rPr>
          <w:i/>
          <w:sz w:val="24"/>
          <w:szCs w:val="24"/>
          <w:lang w:val="en-US" w:eastAsia="en-US"/>
        </w:rPr>
        <w:t>sadalījums</w:t>
      </w:r>
      <w:proofErr w:type="spellEnd"/>
      <w:r w:rsidRPr="00B8151D">
        <w:rPr>
          <w:i/>
          <w:sz w:val="24"/>
          <w:szCs w:val="24"/>
          <w:lang w:val="en-US" w:eastAsia="en-US"/>
        </w:rPr>
        <w:t xml:space="preserve"> </w:t>
      </w:r>
      <w:proofErr w:type="spellStart"/>
      <w:r w:rsidRPr="00B8151D">
        <w:rPr>
          <w:i/>
          <w:sz w:val="24"/>
          <w:szCs w:val="24"/>
          <w:lang w:val="en-US" w:eastAsia="en-US"/>
        </w:rPr>
        <w:t>pēc</w:t>
      </w:r>
      <w:proofErr w:type="spellEnd"/>
      <w:r w:rsidRPr="00B8151D">
        <w:rPr>
          <w:i/>
          <w:sz w:val="24"/>
          <w:szCs w:val="24"/>
          <w:lang w:val="en-US" w:eastAsia="en-US"/>
        </w:rPr>
        <w:t xml:space="preserve"> </w:t>
      </w:r>
      <w:proofErr w:type="spellStart"/>
      <w:r w:rsidRPr="00B8151D">
        <w:rPr>
          <w:i/>
          <w:sz w:val="24"/>
          <w:szCs w:val="24"/>
          <w:lang w:val="en-US" w:eastAsia="en-US"/>
        </w:rPr>
        <w:t>darba</w:t>
      </w:r>
      <w:proofErr w:type="spellEnd"/>
      <w:r w:rsidRPr="00B8151D">
        <w:rPr>
          <w:i/>
          <w:sz w:val="24"/>
          <w:szCs w:val="24"/>
          <w:lang w:val="en-US" w:eastAsia="en-US"/>
        </w:rPr>
        <w:t xml:space="preserve"> </w:t>
      </w:r>
      <w:proofErr w:type="spellStart"/>
      <w:r w:rsidRPr="00B8151D">
        <w:rPr>
          <w:i/>
          <w:sz w:val="24"/>
          <w:szCs w:val="24"/>
          <w:lang w:val="en-US" w:eastAsia="en-US"/>
        </w:rPr>
        <w:t>stāža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318"/>
        <w:gridCol w:w="1319"/>
        <w:gridCol w:w="1319"/>
        <w:gridCol w:w="1319"/>
        <w:gridCol w:w="1319"/>
        <w:gridCol w:w="1419"/>
      </w:tblGrid>
      <w:tr w:rsidR="00B8151D" w:rsidRPr="00B8151D" w14:paraId="5EF01FC1" w14:textId="77777777" w:rsidTr="00662E80">
        <w:tc>
          <w:tcPr>
            <w:tcW w:w="2112" w:type="dxa"/>
            <w:shd w:val="clear" w:color="auto" w:fill="auto"/>
          </w:tcPr>
          <w:p w14:paraId="6DE38E6D" w14:textId="77777777" w:rsidR="00B8151D" w:rsidRPr="00B8151D" w:rsidRDefault="00B8151D" w:rsidP="00B8151D">
            <w:pPr>
              <w:spacing w:after="160" w:line="259" w:lineRule="auto"/>
              <w:contextualSpacing/>
              <w:jc w:val="center"/>
              <w:rPr>
                <w:rFonts w:eastAsia="Calibri"/>
                <w:sz w:val="24"/>
                <w:szCs w:val="24"/>
                <w:lang w:val="en-US" w:eastAsia="en-US"/>
              </w:rPr>
            </w:pPr>
            <w:proofErr w:type="spellStart"/>
            <w:r w:rsidRPr="00B8151D">
              <w:rPr>
                <w:rFonts w:eastAsia="Calibri"/>
                <w:sz w:val="24"/>
                <w:szCs w:val="24"/>
                <w:lang w:val="en-US" w:eastAsia="en-US"/>
              </w:rPr>
              <w:t>Līdz</w:t>
            </w:r>
            <w:proofErr w:type="spellEnd"/>
            <w:r w:rsidRPr="00B8151D">
              <w:rPr>
                <w:rFonts w:eastAsia="Calibri"/>
                <w:sz w:val="24"/>
                <w:szCs w:val="24"/>
                <w:lang w:val="en-US" w:eastAsia="en-US"/>
              </w:rPr>
              <w:t xml:space="preserve"> 5 </w:t>
            </w:r>
            <w:proofErr w:type="spellStart"/>
            <w:r w:rsidRPr="00B8151D">
              <w:rPr>
                <w:rFonts w:eastAsia="Calibri"/>
                <w:sz w:val="24"/>
                <w:szCs w:val="24"/>
                <w:lang w:val="en-US" w:eastAsia="en-US"/>
              </w:rPr>
              <w:t>gadi</w:t>
            </w:r>
            <w:proofErr w:type="spellEnd"/>
          </w:p>
        </w:tc>
        <w:tc>
          <w:tcPr>
            <w:tcW w:w="2112" w:type="dxa"/>
            <w:shd w:val="clear" w:color="auto" w:fill="auto"/>
          </w:tcPr>
          <w:p w14:paraId="4DDBCB95"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5-10 </w:t>
            </w:r>
            <w:proofErr w:type="spellStart"/>
            <w:r w:rsidRPr="00B8151D">
              <w:rPr>
                <w:rFonts w:eastAsia="Calibri"/>
                <w:sz w:val="24"/>
                <w:szCs w:val="24"/>
                <w:lang w:val="en-US" w:eastAsia="en-US"/>
              </w:rPr>
              <w:t>gadi</w:t>
            </w:r>
            <w:proofErr w:type="spellEnd"/>
          </w:p>
        </w:tc>
        <w:tc>
          <w:tcPr>
            <w:tcW w:w="2112" w:type="dxa"/>
            <w:shd w:val="clear" w:color="auto" w:fill="auto"/>
          </w:tcPr>
          <w:p w14:paraId="041DE0D5"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10-15 </w:t>
            </w:r>
            <w:proofErr w:type="spellStart"/>
            <w:r w:rsidRPr="00B8151D">
              <w:rPr>
                <w:rFonts w:eastAsia="Calibri"/>
                <w:sz w:val="24"/>
                <w:szCs w:val="24"/>
                <w:lang w:val="en-US" w:eastAsia="en-US"/>
              </w:rPr>
              <w:t>gadi</w:t>
            </w:r>
            <w:proofErr w:type="spellEnd"/>
          </w:p>
        </w:tc>
        <w:tc>
          <w:tcPr>
            <w:tcW w:w="2112" w:type="dxa"/>
            <w:shd w:val="clear" w:color="auto" w:fill="auto"/>
          </w:tcPr>
          <w:p w14:paraId="09470CB8"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15-20 </w:t>
            </w:r>
            <w:proofErr w:type="spellStart"/>
            <w:r w:rsidRPr="00B8151D">
              <w:rPr>
                <w:rFonts w:eastAsia="Calibri"/>
                <w:sz w:val="24"/>
                <w:szCs w:val="24"/>
                <w:lang w:val="en-US" w:eastAsia="en-US"/>
              </w:rPr>
              <w:t>gadi</w:t>
            </w:r>
            <w:proofErr w:type="spellEnd"/>
          </w:p>
        </w:tc>
        <w:tc>
          <w:tcPr>
            <w:tcW w:w="2112" w:type="dxa"/>
            <w:shd w:val="clear" w:color="auto" w:fill="auto"/>
          </w:tcPr>
          <w:p w14:paraId="05BFB14F"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20-25 </w:t>
            </w:r>
            <w:proofErr w:type="spellStart"/>
            <w:r w:rsidRPr="00B8151D">
              <w:rPr>
                <w:rFonts w:eastAsia="Calibri"/>
                <w:sz w:val="24"/>
                <w:szCs w:val="24"/>
                <w:lang w:val="en-US" w:eastAsia="en-US"/>
              </w:rPr>
              <w:t>gadi</w:t>
            </w:r>
            <w:proofErr w:type="spellEnd"/>
          </w:p>
        </w:tc>
        <w:tc>
          <w:tcPr>
            <w:tcW w:w="2113" w:type="dxa"/>
            <w:shd w:val="clear" w:color="auto" w:fill="auto"/>
          </w:tcPr>
          <w:p w14:paraId="2601DB99"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25-30 </w:t>
            </w:r>
            <w:proofErr w:type="spellStart"/>
            <w:r w:rsidRPr="00B8151D">
              <w:rPr>
                <w:rFonts w:eastAsia="Calibri"/>
                <w:sz w:val="24"/>
                <w:szCs w:val="24"/>
                <w:lang w:val="en-US" w:eastAsia="en-US"/>
              </w:rPr>
              <w:t>gadi</w:t>
            </w:r>
            <w:proofErr w:type="spellEnd"/>
          </w:p>
        </w:tc>
        <w:tc>
          <w:tcPr>
            <w:tcW w:w="2113" w:type="dxa"/>
            <w:shd w:val="clear" w:color="auto" w:fill="auto"/>
          </w:tcPr>
          <w:p w14:paraId="30524364"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 xml:space="preserve">30 un </w:t>
            </w:r>
            <w:proofErr w:type="spellStart"/>
            <w:r w:rsidRPr="00B8151D">
              <w:rPr>
                <w:rFonts w:eastAsia="Calibri"/>
                <w:sz w:val="24"/>
                <w:szCs w:val="24"/>
                <w:lang w:val="en-US" w:eastAsia="en-US"/>
              </w:rPr>
              <w:t>vairāk</w:t>
            </w:r>
            <w:proofErr w:type="spellEnd"/>
            <w:r w:rsidRPr="00B8151D">
              <w:rPr>
                <w:rFonts w:eastAsia="Calibri"/>
                <w:sz w:val="24"/>
                <w:szCs w:val="24"/>
                <w:lang w:val="en-US" w:eastAsia="en-US"/>
              </w:rPr>
              <w:t xml:space="preserve"> </w:t>
            </w:r>
            <w:proofErr w:type="spellStart"/>
            <w:r w:rsidRPr="00B8151D">
              <w:rPr>
                <w:rFonts w:eastAsia="Calibri"/>
                <w:sz w:val="24"/>
                <w:szCs w:val="24"/>
                <w:lang w:val="en-US" w:eastAsia="en-US"/>
              </w:rPr>
              <w:t>gadi</w:t>
            </w:r>
            <w:proofErr w:type="spellEnd"/>
          </w:p>
        </w:tc>
      </w:tr>
      <w:tr w:rsidR="00B8151D" w:rsidRPr="00B8151D" w14:paraId="2931C6A8" w14:textId="77777777" w:rsidTr="00662E80">
        <w:tc>
          <w:tcPr>
            <w:tcW w:w="2112" w:type="dxa"/>
            <w:shd w:val="clear" w:color="auto" w:fill="auto"/>
          </w:tcPr>
          <w:p w14:paraId="3CFF1371"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6</w:t>
            </w:r>
          </w:p>
        </w:tc>
        <w:tc>
          <w:tcPr>
            <w:tcW w:w="2112" w:type="dxa"/>
            <w:shd w:val="clear" w:color="auto" w:fill="auto"/>
          </w:tcPr>
          <w:p w14:paraId="2099B836"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1</w:t>
            </w:r>
          </w:p>
        </w:tc>
        <w:tc>
          <w:tcPr>
            <w:tcW w:w="2112" w:type="dxa"/>
            <w:shd w:val="clear" w:color="auto" w:fill="auto"/>
          </w:tcPr>
          <w:p w14:paraId="443CA125"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2</w:t>
            </w:r>
          </w:p>
        </w:tc>
        <w:tc>
          <w:tcPr>
            <w:tcW w:w="2112" w:type="dxa"/>
            <w:shd w:val="clear" w:color="auto" w:fill="auto"/>
          </w:tcPr>
          <w:p w14:paraId="64FEE4C0"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2</w:t>
            </w:r>
          </w:p>
        </w:tc>
        <w:tc>
          <w:tcPr>
            <w:tcW w:w="2112" w:type="dxa"/>
            <w:shd w:val="clear" w:color="auto" w:fill="auto"/>
          </w:tcPr>
          <w:p w14:paraId="219A9190"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3</w:t>
            </w:r>
          </w:p>
        </w:tc>
        <w:tc>
          <w:tcPr>
            <w:tcW w:w="2113" w:type="dxa"/>
            <w:shd w:val="clear" w:color="auto" w:fill="auto"/>
          </w:tcPr>
          <w:p w14:paraId="41CF05CC"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4</w:t>
            </w:r>
          </w:p>
        </w:tc>
        <w:tc>
          <w:tcPr>
            <w:tcW w:w="2113" w:type="dxa"/>
            <w:shd w:val="clear" w:color="auto" w:fill="auto"/>
          </w:tcPr>
          <w:p w14:paraId="3E1E3DB3" w14:textId="77777777" w:rsidR="00B8151D" w:rsidRPr="00B8151D" w:rsidRDefault="00B8151D" w:rsidP="00B8151D">
            <w:pPr>
              <w:spacing w:after="160" w:line="259" w:lineRule="auto"/>
              <w:contextualSpacing/>
              <w:jc w:val="center"/>
              <w:rPr>
                <w:rFonts w:eastAsia="Calibri"/>
                <w:sz w:val="24"/>
                <w:szCs w:val="24"/>
                <w:lang w:val="en-US" w:eastAsia="en-US"/>
              </w:rPr>
            </w:pPr>
            <w:r w:rsidRPr="00B8151D">
              <w:rPr>
                <w:rFonts w:eastAsia="Calibri"/>
                <w:sz w:val="24"/>
                <w:szCs w:val="24"/>
                <w:lang w:val="en-US" w:eastAsia="en-US"/>
              </w:rPr>
              <w:t>8</w:t>
            </w:r>
          </w:p>
        </w:tc>
      </w:tr>
    </w:tbl>
    <w:p w14:paraId="759EF192" w14:textId="77777777" w:rsidR="00B8151D" w:rsidRPr="00B8151D" w:rsidRDefault="00B8151D" w:rsidP="00B8151D">
      <w:pPr>
        <w:spacing w:after="160" w:line="259" w:lineRule="auto"/>
        <w:contextualSpacing/>
        <w:jc w:val="center"/>
        <w:rPr>
          <w:sz w:val="24"/>
          <w:szCs w:val="24"/>
          <w:lang w:val="en-US" w:eastAsia="en-US"/>
        </w:rPr>
      </w:pPr>
    </w:p>
    <w:p w14:paraId="6DA6665F" w14:textId="77777777" w:rsidR="00B8151D" w:rsidRPr="00B8151D" w:rsidRDefault="00B8151D" w:rsidP="00B8151D">
      <w:pPr>
        <w:jc w:val="both"/>
        <w:rPr>
          <w:rFonts w:eastAsia="Calibri"/>
          <w:i/>
          <w:sz w:val="24"/>
          <w:szCs w:val="24"/>
          <w:lang w:val="en-US" w:eastAsia="en-US"/>
        </w:rPr>
      </w:pPr>
      <w:r w:rsidRPr="00B8151D">
        <w:rPr>
          <w:rFonts w:eastAsia="Calibri"/>
          <w:i/>
          <w:sz w:val="24"/>
          <w:szCs w:val="24"/>
          <w:lang w:val="en-US" w:eastAsia="en-US"/>
        </w:rPr>
        <w:t>4.tabula</w:t>
      </w:r>
    </w:p>
    <w:p w14:paraId="23B23FED" w14:textId="77777777" w:rsidR="00B8151D" w:rsidRPr="00B8151D" w:rsidRDefault="00B8151D" w:rsidP="00B8151D">
      <w:pPr>
        <w:jc w:val="center"/>
        <w:rPr>
          <w:rFonts w:eastAsia="Calibri"/>
          <w:i/>
          <w:sz w:val="24"/>
          <w:szCs w:val="24"/>
          <w:lang w:val="en-US" w:eastAsia="en-US"/>
        </w:rPr>
      </w:pPr>
      <w:proofErr w:type="spellStart"/>
      <w:r w:rsidRPr="00B8151D">
        <w:rPr>
          <w:rFonts w:eastAsia="Calibri"/>
          <w:i/>
          <w:sz w:val="24"/>
          <w:szCs w:val="24"/>
          <w:lang w:val="en-US" w:eastAsia="en-US"/>
        </w:rPr>
        <w:t>Pedagogu</w:t>
      </w:r>
      <w:proofErr w:type="spellEnd"/>
      <w:r w:rsidRPr="00B8151D">
        <w:rPr>
          <w:rFonts w:eastAsia="Calibri"/>
          <w:i/>
          <w:sz w:val="24"/>
          <w:szCs w:val="24"/>
          <w:lang w:val="en-US" w:eastAsia="en-US"/>
        </w:rPr>
        <w:t xml:space="preserve"> </w:t>
      </w:r>
      <w:proofErr w:type="spellStart"/>
      <w:r w:rsidRPr="00B8151D">
        <w:rPr>
          <w:rFonts w:eastAsia="Calibri"/>
          <w:i/>
          <w:sz w:val="24"/>
          <w:szCs w:val="24"/>
          <w:lang w:val="en-US" w:eastAsia="en-US"/>
        </w:rPr>
        <w:t>sadalījums</w:t>
      </w:r>
      <w:proofErr w:type="spellEnd"/>
      <w:r w:rsidRPr="00B8151D">
        <w:rPr>
          <w:rFonts w:eastAsia="Calibri"/>
          <w:i/>
          <w:sz w:val="24"/>
          <w:szCs w:val="24"/>
          <w:lang w:val="en-US" w:eastAsia="en-US"/>
        </w:rPr>
        <w:t xml:space="preserve"> </w:t>
      </w:r>
      <w:proofErr w:type="spellStart"/>
      <w:r w:rsidRPr="00B8151D">
        <w:rPr>
          <w:rFonts w:eastAsia="Calibri"/>
          <w:i/>
          <w:sz w:val="24"/>
          <w:szCs w:val="24"/>
          <w:lang w:val="en-US" w:eastAsia="en-US"/>
        </w:rPr>
        <w:t>pēc</w:t>
      </w:r>
      <w:proofErr w:type="spellEnd"/>
      <w:r w:rsidRPr="00B8151D">
        <w:rPr>
          <w:rFonts w:eastAsia="Calibri"/>
          <w:i/>
          <w:sz w:val="24"/>
          <w:szCs w:val="24"/>
          <w:lang w:val="en-US" w:eastAsia="en-US"/>
        </w:rPr>
        <w:t xml:space="preserve"> </w:t>
      </w:r>
      <w:proofErr w:type="spellStart"/>
      <w:r w:rsidRPr="00B8151D">
        <w:rPr>
          <w:rFonts w:eastAsia="Calibri"/>
          <w:i/>
          <w:sz w:val="24"/>
          <w:szCs w:val="24"/>
          <w:lang w:val="en-US" w:eastAsia="en-US"/>
        </w:rPr>
        <w:t>vecuma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004"/>
        <w:gridCol w:w="1005"/>
        <w:gridCol w:w="1005"/>
        <w:gridCol w:w="1005"/>
        <w:gridCol w:w="1005"/>
        <w:gridCol w:w="1005"/>
        <w:gridCol w:w="1005"/>
        <w:gridCol w:w="1122"/>
      </w:tblGrid>
      <w:tr w:rsidR="00B8151D" w:rsidRPr="00B8151D" w14:paraId="0251607D" w14:textId="77777777" w:rsidTr="00662E80">
        <w:tc>
          <w:tcPr>
            <w:tcW w:w="1642" w:type="dxa"/>
            <w:shd w:val="clear" w:color="auto" w:fill="auto"/>
          </w:tcPr>
          <w:p w14:paraId="084B32DB"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24 </w:t>
            </w:r>
            <w:proofErr w:type="spellStart"/>
            <w:r w:rsidRPr="00B8151D">
              <w:rPr>
                <w:rFonts w:eastAsia="Calibri"/>
                <w:sz w:val="24"/>
                <w:szCs w:val="24"/>
                <w:lang w:val="en-US" w:eastAsia="en-US"/>
              </w:rPr>
              <w:t>gadi</w:t>
            </w:r>
            <w:proofErr w:type="spellEnd"/>
            <w:r w:rsidRPr="00B8151D">
              <w:rPr>
                <w:rFonts w:eastAsia="Calibri"/>
                <w:sz w:val="24"/>
                <w:szCs w:val="24"/>
                <w:lang w:val="en-US" w:eastAsia="en-US"/>
              </w:rPr>
              <w:t xml:space="preserve"> un </w:t>
            </w:r>
            <w:proofErr w:type="spellStart"/>
            <w:r w:rsidRPr="00B8151D">
              <w:rPr>
                <w:rFonts w:eastAsia="Calibri"/>
                <w:sz w:val="24"/>
                <w:szCs w:val="24"/>
                <w:lang w:val="en-US" w:eastAsia="en-US"/>
              </w:rPr>
              <w:t>jaunāki</w:t>
            </w:r>
            <w:proofErr w:type="spellEnd"/>
          </w:p>
        </w:tc>
        <w:tc>
          <w:tcPr>
            <w:tcW w:w="1643" w:type="dxa"/>
            <w:shd w:val="clear" w:color="auto" w:fill="auto"/>
          </w:tcPr>
          <w:p w14:paraId="47EAA12C"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25-29 </w:t>
            </w:r>
            <w:proofErr w:type="spellStart"/>
            <w:r w:rsidRPr="00B8151D">
              <w:rPr>
                <w:rFonts w:eastAsia="Calibri"/>
                <w:sz w:val="24"/>
                <w:szCs w:val="24"/>
                <w:lang w:val="en-US" w:eastAsia="en-US"/>
              </w:rPr>
              <w:t>gadi</w:t>
            </w:r>
            <w:proofErr w:type="spellEnd"/>
          </w:p>
        </w:tc>
        <w:tc>
          <w:tcPr>
            <w:tcW w:w="1643" w:type="dxa"/>
            <w:shd w:val="clear" w:color="auto" w:fill="auto"/>
          </w:tcPr>
          <w:p w14:paraId="0F35F5DF"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30-34 </w:t>
            </w:r>
            <w:proofErr w:type="spellStart"/>
            <w:r w:rsidRPr="00B8151D">
              <w:rPr>
                <w:rFonts w:eastAsia="Calibri"/>
                <w:sz w:val="24"/>
                <w:szCs w:val="24"/>
                <w:lang w:val="en-US" w:eastAsia="en-US"/>
              </w:rPr>
              <w:t>gadi</w:t>
            </w:r>
            <w:proofErr w:type="spellEnd"/>
          </w:p>
        </w:tc>
        <w:tc>
          <w:tcPr>
            <w:tcW w:w="1643" w:type="dxa"/>
            <w:shd w:val="clear" w:color="auto" w:fill="auto"/>
          </w:tcPr>
          <w:p w14:paraId="24261A2B"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35-39 </w:t>
            </w:r>
            <w:proofErr w:type="spellStart"/>
            <w:r w:rsidRPr="00B8151D">
              <w:rPr>
                <w:rFonts w:eastAsia="Calibri"/>
                <w:sz w:val="24"/>
                <w:szCs w:val="24"/>
                <w:lang w:val="en-US" w:eastAsia="en-US"/>
              </w:rPr>
              <w:t>gadi</w:t>
            </w:r>
            <w:proofErr w:type="spellEnd"/>
          </w:p>
        </w:tc>
        <w:tc>
          <w:tcPr>
            <w:tcW w:w="1643" w:type="dxa"/>
            <w:shd w:val="clear" w:color="auto" w:fill="auto"/>
          </w:tcPr>
          <w:p w14:paraId="64C6B943"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40-44 </w:t>
            </w:r>
            <w:proofErr w:type="spellStart"/>
            <w:r w:rsidRPr="00B8151D">
              <w:rPr>
                <w:rFonts w:eastAsia="Calibri"/>
                <w:sz w:val="24"/>
                <w:szCs w:val="24"/>
                <w:lang w:val="en-US" w:eastAsia="en-US"/>
              </w:rPr>
              <w:t>gadi</w:t>
            </w:r>
            <w:proofErr w:type="spellEnd"/>
          </w:p>
        </w:tc>
        <w:tc>
          <w:tcPr>
            <w:tcW w:w="1643" w:type="dxa"/>
            <w:shd w:val="clear" w:color="auto" w:fill="auto"/>
          </w:tcPr>
          <w:p w14:paraId="36BE30C8"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45-49 </w:t>
            </w:r>
            <w:proofErr w:type="spellStart"/>
            <w:r w:rsidRPr="00B8151D">
              <w:rPr>
                <w:rFonts w:eastAsia="Calibri"/>
                <w:sz w:val="24"/>
                <w:szCs w:val="24"/>
                <w:lang w:val="en-US" w:eastAsia="en-US"/>
              </w:rPr>
              <w:t>gadi</w:t>
            </w:r>
            <w:proofErr w:type="spellEnd"/>
          </w:p>
        </w:tc>
        <w:tc>
          <w:tcPr>
            <w:tcW w:w="1643" w:type="dxa"/>
            <w:shd w:val="clear" w:color="auto" w:fill="auto"/>
          </w:tcPr>
          <w:p w14:paraId="396242A5"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50-54 </w:t>
            </w:r>
            <w:proofErr w:type="spellStart"/>
            <w:r w:rsidRPr="00B8151D">
              <w:rPr>
                <w:rFonts w:eastAsia="Calibri"/>
                <w:sz w:val="24"/>
                <w:szCs w:val="24"/>
                <w:lang w:val="en-US" w:eastAsia="en-US"/>
              </w:rPr>
              <w:t>gadi</w:t>
            </w:r>
            <w:proofErr w:type="spellEnd"/>
          </w:p>
        </w:tc>
        <w:tc>
          <w:tcPr>
            <w:tcW w:w="1643" w:type="dxa"/>
            <w:shd w:val="clear" w:color="auto" w:fill="auto"/>
          </w:tcPr>
          <w:p w14:paraId="09A3938E"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55-59 </w:t>
            </w:r>
            <w:proofErr w:type="spellStart"/>
            <w:r w:rsidRPr="00B8151D">
              <w:rPr>
                <w:rFonts w:eastAsia="Calibri"/>
                <w:sz w:val="24"/>
                <w:szCs w:val="24"/>
                <w:lang w:val="en-US" w:eastAsia="en-US"/>
              </w:rPr>
              <w:t>gadi</w:t>
            </w:r>
            <w:proofErr w:type="spellEnd"/>
          </w:p>
        </w:tc>
        <w:tc>
          <w:tcPr>
            <w:tcW w:w="1643" w:type="dxa"/>
            <w:shd w:val="clear" w:color="auto" w:fill="auto"/>
          </w:tcPr>
          <w:p w14:paraId="6360595E"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 xml:space="preserve">60 </w:t>
            </w:r>
            <w:proofErr w:type="spellStart"/>
            <w:r w:rsidRPr="00B8151D">
              <w:rPr>
                <w:rFonts w:eastAsia="Calibri"/>
                <w:sz w:val="24"/>
                <w:szCs w:val="24"/>
                <w:lang w:val="en-US" w:eastAsia="en-US"/>
              </w:rPr>
              <w:t>gadi</w:t>
            </w:r>
            <w:proofErr w:type="spellEnd"/>
            <w:r w:rsidRPr="00B8151D">
              <w:rPr>
                <w:rFonts w:eastAsia="Calibri"/>
                <w:sz w:val="24"/>
                <w:szCs w:val="24"/>
                <w:lang w:val="en-US" w:eastAsia="en-US"/>
              </w:rPr>
              <w:t xml:space="preserve"> un </w:t>
            </w:r>
            <w:proofErr w:type="spellStart"/>
            <w:r w:rsidRPr="00B8151D">
              <w:rPr>
                <w:rFonts w:eastAsia="Calibri"/>
                <w:sz w:val="24"/>
                <w:szCs w:val="24"/>
                <w:lang w:val="en-US" w:eastAsia="en-US"/>
              </w:rPr>
              <w:t>vairāk</w:t>
            </w:r>
            <w:proofErr w:type="spellEnd"/>
          </w:p>
        </w:tc>
      </w:tr>
      <w:tr w:rsidR="00B8151D" w:rsidRPr="00B8151D" w14:paraId="2DE33734" w14:textId="77777777" w:rsidTr="00662E80">
        <w:tc>
          <w:tcPr>
            <w:tcW w:w="1642" w:type="dxa"/>
            <w:shd w:val="clear" w:color="auto" w:fill="auto"/>
          </w:tcPr>
          <w:p w14:paraId="06EF6020"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2</w:t>
            </w:r>
          </w:p>
        </w:tc>
        <w:tc>
          <w:tcPr>
            <w:tcW w:w="1643" w:type="dxa"/>
            <w:shd w:val="clear" w:color="auto" w:fill="auto"/>
          </w:tcPr>
          <w:p w14:paraId="28474E65"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1</w:t>
            </w:r>
          </w:p>
        </w:tc>
        <w:tc>
          <w:tcPr>
            <w:tcW w:w="1643" w:type="dxa"/>
            <w:shd w:val="clear" w:color="auto" w:fill="auto"/>
          </w:tcPr>
          <w:p w14:paraId="52974DF3"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1</w:t>
            </w:r>
          </w:p>
        </w:tc>
        <w:tc>
          <w:tcPr>
            <w:tcW w:w="1643" w:type="dxa"/>
            <w:shd w:val="clear" w:color="auto" w:fill="auto"/>
          </w:tcPr>
          <w:p w14:paraId="119648FF"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3</w:t>
            </w:r>
          </w:p>
        </w:tc>
        <w:tc>
          <w:tcPr>
            <w:tcW w:w="1643" w:type="dxa"/>
            <w:shd w:val="clear" w:color="auto" w:fill="auto"/>
          </w:tcPr>
          <w:p w14:paraId="4D7B1509"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2</w:t>
            </w:r>
          </w:p>
        </w:tc>
        <w:tc>
          <w:tcPr>
            <w:tcW w:w="1643" w:type="dxa"/>
            <w:shd w:val="clear" w:color="auto" w:fill="auto"/>
          </w:tcPr>
          <w:p w14:paraId="05E2CF2B"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6</w:t>
            </w:r>
          </w:p>
        </w:tc>
        <w:tc>
          <w:tcPr>
            <w:tcW w:w="1643" w:type="dxa"/>
            <w:shd w:val="clear" w:color="auto" w:fill="auto"/>
          </w:tcPr>
          <w:p w14:paraId="69325061"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5</w:t>
            </w:r>
          </w:p>
        </w:tc>
        <w:tc>
          <w:tcPr>
            <w:tcW w:w="1643" w:type="dxa"/>
            <w:shd w:val="clear" w:color="auto" w:fill="auto"/>
          </w:tcPr>
          <w:p w14:paraId="4A427613"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4</w:t>
            </w:r>
          </w:p>
        </w:tc>
        <w:tc>
          <w:tcPr>
            <w:tcW w:w="1643" w:type="dxa"/>
            <w:shd w:val="clear" w:color="auto" w:fill="auto"/>
          </w:tcPr>
          <w:p w14:paraId="72B892C3"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2</w:t>
            </w:r>
          </w:p>
        </w:tc>
      </w:tr>
    </w:tbl>
    <w:p w14:paraId="00C9A32E" w14:textId="77777777" w:rsidR="00B8151D" w:rsidRPr="00B8151D" w:rsidRDefault="00B8151D" w:rsidP="00B8151D">
      <w:pPr>
        <w:jc w:val="center"/>
        <w:rPr>
          <w:rFonts w:eastAsia="Calibri"/>
          <w:i/>
          <w:sz w:val="24"/>
          <w:szCs w:val="24"/>
          <w:lang w:val="en-US" w:eastAsia="en-US"/>
        </w:rPr>
      </w:pPr>
    </w:p>
    <w:p w14:paraId="5285D4A8" w14:textId="77777777" w:rsidR="00B8151D" w:rsidRPr="00B8151D" w:rsidRDefault="00B8151D" w:rsidP="00B8151D">
      <w:pPr>
        <w:jc w:val="both"/>
        <w:rPr>
          <w:rFonts w:eastAsia="Calibri"/>
          <w:b/>
          <w:sz w:val="24"/>
          <w:szCs w:val="24"/>
          <w:lang w:val="en-US" w:eastAsia="en-US"/>
        </w:rPr>
      </w:pPr>
    </w:p>
    <w:p w14:paraId="733C0CAB" w14:textId="77777777" w:rsidR="00B8151D" w:rsidRPr="00B8151D" w:rsidRDefault="00B8151D" w:rsidP="00B8151D">
      <w:pPr>
        <w:spacing w:after="60"/>
        <w:ind w:firstLine="720"/>
        <w:outlineLvl w:val="1"/>
        <w:rPr>
          <w:b/>
          <w:sz w:val="24"/>
          <w:szCs w:val="24"/>
          <w:lang w:val="en-US" w:eastAsia="en-US"/>
        </w:rPr>
      </w:pPr>
      <w:bookmarkStart w:id="49" w:name="_Toc42240985"/>
      <w:bookmarkStart w:id="50" w:name="_Toc42241115"/>
      <w:bookmarkStart w:id="51" w:name="_Toc42241236"/>
      <w:bookmarkStart w:id="52" w:name="_Toc42241347"/>
      <w:bookmarkStart w:id="53" w:name="_Toc42241940"/>
      <w:bookmarkStart w:id="54" w:name="_Toc42242127"/>
      <w:r w:rsidRPr="00B8151D">
        <w:rPr>
          <w:b/>
          <w:sz w:val="24"/>
          <w:szCs w:val="24"/>
          <w:lang w:val="en-US" w:eastAsia="en-US"/>
        </w:rPr>
        <w:t xml:space="preserve">1.6. </w:t>
      </w:r>
      <w:proofErr w:type="spellStart"/>
      <w:r w:rsidRPr="00B8151D">
        <w:rPr>
          <w:b/>
          <w:sz w:val="24"/>
          <w:szCs w:val="24"/>
          <w:lang w:val="en-US" w:eastAsia="en-US"/>
        </w:rPr>
        <w:t>Pirmsskolas</w:t>
      </w:r>
      <w:proofErr w:type="spellEnd"/>
      <w:r w:rsidRPr="00B8151D">
        <w:rPr>
          <w:b/>
          <w:sz w:val="24"/>
          <w:szCs w:val="24"/>
          <w:lang w:val="en-US" w:eastAsia="en-US"/>
        </w:rPr>
        <w:t xml:space="preserve"> </w:t>
      </w:r>
      <w:proofErr w:type="spellStart"/>
      <w:r w:rsidRPr="00B8151D">
        <w:rPr>
          <w:b/>
          <w:sz w:val="24"/>
          <w:szCs w:val="24"/>
          <w:lang w:val="en-US" w:eastAsia="en-US"/>
        </w:rPr>
        <w:t>sociālā</w:t>
      </w:r>
      <w:proofErr w:type="spellEnd"/>
      <w:r w:rsidRPr="00B8151D">
        <w:rPr>
          <w:b/>
          <w:sz w:val="24"/>
          <w:szCs w:val="24"/>
          <w:lang w:val="en-US" w:eastAsia="en-US"/>
        </w:rPr>
        <w:t xml:space="preserve"> vide</w:t>
      </w:r>
      <w:bookmarkEnd w:id="49"/>
      <w:bookmarkEnd w:id="50"/>
      <w:bookmarkEnd w:id="51"/>
      <w:bookmarkEnd w:id="52"/>
      <w:bookmarkEnd w:id="53"/>
      <w:bookmarkEnd w:id="54"/>
      <w:r w:rsidRPr="00B8151D">
        <w:rPr>
          <w:b/>
          <w:sz w:val="24"/>
          <w:szCs w:val="24"/>
          <w:lang w:val="en-US" w:eastAsia="en-US"/>
        </w:rPr>
        <w:t xml:space="preserve"> </w:t>
      </w:r>
    </w:p>
    <w:p w14:paraId="61BEE70B" w14:textId="77777777" w:rsidR="00B8151D" w:rsidRPr="00B8151D" w:rsidRDefault="00B8151D" w:rsidP="00B8151D">
      <w:pPr>
        <w:rPr>
          <w:i/>
          <w:sz w:val="24"/>
          <w:szCs w:val="24"/>
          <w:lang w:val="es-ES" w:eastAsia="en-US"/>
        </w:rPr>
      </w:pPr>
    </w:p>
    <w:p w14:paraId="73B272A0" w14:textId="77777777" w:rsidR="00B8151D" w:rsidRPr="00B8151D" w:rsidRDefault="00B8151D" w:rsidP="00B8151D">
      <w:pPr>
        <w:jc w:val="both"/>
        <w:rPr>
          <w:sz w:val="24"/>
          <w:szCs w:val="24"/>
          <w:lang w:eastAsia="en-US"/>
        </w:rPr>
      </w:pPr>
      <w:r w:rsidRPr="00B8151D">
        <w:rPr>
          <w:rFonts w:eastAsia="Calibri"/>
          <w:sz w:val="24"/>
          <w:szCs w:val="24"/>
          <w:lang w:eastAsia="en-US"/>
        </w:rPr>
        <w:t>Pirmsskolu</w:t>
      </w:r>
      <w:r w:rsidRPr="00B8151D">
        <w:rPr>
          <w:sz w:val="24"/>
          <w:szCs w:val="24"/>
          <w:lang w:eastAsia="en-US"/>
        </w:rPr>
        <w:t xml:space="preserve"> apmeklē Gulbenes pilsētas, Stāmerienas, Litenes, Stradu, Beļavas, </w:t>
      </w:r>
      <w:proofErr w:type="spellStart"/>
      <w:r w:rsidRPr="00B8151D">
        <w:rPr>
          <w:sz w:val="24"/>
          <w:szCs w:val="24"/>
          <w:lang w:eastAsia="en-US"/>
        </w:rPr>
        <w:t>Daukstu</w:t>
      </w:r>
      <w:proofErr w:type="spellEnd"/>
      <w:r w:rsidRPr="00B8151D">
        <w:rPr>
          <w:sz w:val="24"/>
          <w:szCs w:val="24"/>
          <w:lang w:eastAsia="en-US"/>
        </w:rPr>
        <w:t>, Tirzas, Galgauskas, Lejasciema, Jaungulbenes un Lizuma pagastos deklarētie bērni. Kā arī bērni, kuri deklarēti kaimiņu novados.</w:t>
      </w:r>
    </w:p>
    <w:p w14:paraId="1FE457F7" w14:textId="77777777" w:rsidR="00B8151D" w:rsidRPr="00B8151D" w:rsidRDefault="00B8151D" w:rsidP="00B8151D">
      <w:pPr>
        <w:rPr>
          <w:i/>
          <w:sz w:val="24"/>
          <w:szCs w:val="24"/>
          <w:lang w:eastAsia="en-US"/>
        </w:rPr>
      </w:pPr>
    </w:p>
    <w:p w14:paraId="160F71AE" w14:textId="77777777" w:rsidR="00B8151D" w:rsidRPr="00B8151D" w:rsidRDefault="00B8151D" w:rsidP="00B8151D">
      <w:pPr>
        <w:rPr>
          <w:i/>
          <w:sz w:val="24"/>
          <w:szCs w:val="24"/>
          <w:lang w:eastAsia="en-US"/>
        </w:rPr>
      </w:pPr>
    </w:p>
    <w:p w14:paraId="6988D69B" w14:textId="77777777" w:rsidR="00B8151D" w:rsidRPr="00B8151D" w:rsidRDefault="00B8151D" w:rsidP="00B8151D">
      <w:pPr>
        <w:rPr>
          <w:i/>
          <w:sz w:val="24"/>
          <w:szCs w:val="24"/>
          <w:lang w:eastAsia="en-US"/>
        </w:rPr>
      </w:pPr>
      <w:r w:rsidRPr="00B8151D">
        <w:rPr>
          <w:i/>
          <w:sz w:val="24"/>
          <w:szCs w:val="24"/>
          <w:lang w:eastAsia="en-US"/>
        </w:rPr>
        <w:t>5.tabula</w:t>
      </w:r>
    </w:p>
    <w:p w14:paraId="419DF391" w14:textId="77777777" w:rsidR="00B8151D" w:rsidRPr="00B8151D" w:rsidRDefault="00B8151D" w:rsidP="00B8151D">
      <w:pPr>
        <w:jc w:val="center"/>
        <w:rPr>
          <w:i/>
          <w:sz w:val="24"/>
          <w:szCs w:val="24"/>
          <w:lang w:eastAsia="en-US"/>
        </w:rPr>
      </w:pPr>
      <w:r w:rsidRPr="00B8151D">
        <w:rPr>
          <w:i/>
          <w:sz w:val="24"/>
          <w:szCs w:val="24"/>
          <w:lang w:eastAsia="en-US"/>
        </w:rPr>
        <w:t>Ģimeņu sociālā sastāva analīzes rezultāti: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117"/>
        <w:gridCol w:w="3240"/>
      </w:tblGrid>
      <w:tr w:rsidR="00B8151D" w:rsidRPr="00B8151D" w14:paraId="25B1604C" w14:textId="77777777" w:rsidTr="00662E80">
        <w:tc>
          <w:tcPr>
            <w:tcW w:w="4928" w:type="dxa"/>
            <w:shd w:val="clear" w:color="auto" w:fill="auto"/>
          </w:tcPr>
          <w:p w14:paraId="6395D3CC"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Ģimenes, kurās viens no vecākiem strādā algotu darbu ārpus Latvijas</w:t>
            </w:r>
          </w:p>
        </w:tc>
        <w:tc>
          <w:tcPr>
            <w:tcW w:w="4929" w:type="dxa"/>
            <w:shd w:val="clear" w:color="auto" w:fill="auto"/>
          </w:tcPr>
          <w:p w14:paraId="05EB15F3" w14:textId="77777777" w:rsidR="00B8151D" w:rsidRPr="00B8151D" w:rsidRDefault="00B8151D" w:rsidP="00B8151D">
            <w:pPr>
              <w:jc w:val="center"/>
              <w:rPr>
                <w:rFonts w:eastAsia="Calibri"/>
                <w:sz w:val="24"/>
                <w:szCs w:val="24"/>
                <w:lang w:eastAsia="en-US"/>
              </w:rPr>
            </w:pPr>
            <w:proofErr w:type="spellStart"/>
            <w:r w:rsidRPr="00B8151D">
              <w:rPr>
                <w:rFonts w:eastAsia="Calibri"/>
                <w:sz w:val="24"/>
                <w:szCs w:val="24"/>
                <w:lang w:eastAsia="en-US"/>
              </w:rPr>
              <w:t>Daudzbērnu</w:t>
            </w:r>
            <w:proofErr w:type="spellEnd"/>
            <w:r w:rsidRPr="00B8151D">
              <w:rPr>
                <w:rFonts w:eastAsia="Calibri"/>
                <w:sz w:val="24"/>
                <w:szCs w:val="24"/>
                <w:lang w:eastAsia="en-US"/>
              </w:rPr>
              <w:t xml:space="preserve"> ģimenes</w:t>
            </w:r>
          </w:p>
        </w:tc>
        <w:tc>
          <w:tcPr>
            <w:tcW w:w="4929" w:type="dxa"/>
            <w:shd w:val="clear" w:color="auto" w:fill="auto"/>
          </w:tcPr>
          <w:p w14:paraId="26B5C0C7"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Aizbildniecībā esoši bērni</w:t>
            </w:r>
          </w:p>
        </w:tc>
      </w:tr>
      <w:tr w:rsidR="00B8151D" w:rsidRPr="00B8151D" w14:paraId="612FD058" w14:textId="77777777" w:rsidTr="00662E80">
        <w:tc>
          <w:tcPr>
            <w:tcW w:w="4928" w:type="dxa"/>
            <w:shd w:val="clear" w:color="auto" w:fill="auto"/>
            <w:vAlign w:val="center"/>
          </w:tcPr>
          <w:p w14:paraId="20C7FA76" w14:textId="77777777" w:rsidR="00B8151D" w:rsidRPr="00B8151D" w:rsidRDefault="00B8151D" w:rsidP="00B8151D">
            <w:pPr>
              <w:jc w:val="center"/>
              <w:rPr>
                <w:rFonts w:eastAsia="Calibri"/>
                <w:sz w:val="24"/>
                <w:szCs w:val="24"/>
                <w:lang w:val="en-US" w:eastAsia="en-US"/>
              </w:rPr>
            </w:pPr>
          </w:p>
          <w:p w14:paraId="32E032D8" w14:textId="77777777" w:rsidR="00B8151D" w:rsidRPr="00B8151D" w:rsidRDefault="00B8151D" w:rsidP="00B8151D">
            <w:pPr>
              <w:jc w:val="center"/>
              <w:rPr>
                <w:rFonts w:eastAsia="Calibri"/>
                <w:sz w:val="24"/>
                <w:szCs w:val="24"/>
                <w:lang w:val="en-US" w:eastAsia="en-US"/>
              </w:rPr>
            </w:pPr>
            <w:r w:rsidRPr="00B8151D">
              <w:rPr>
                <w:rFonts w:eastAsia="Calibri"/>
                <w:sz w:val="24"/>
                <w:szCs w:val="24"/>
                <w:lang w:val="en-US" w:eastAsia="en-US"/>
              </w:rPr>
              <w:t>13</w:t>
            </w:r>
          </w:p>
        </w:tc>
        <w:tc>
          <w:tcPr>
            <w:tcW w:w="4929" w:type="dxa"/>
            <w:shd w:val="clear" w:color="auto" w:fill="auto"/>
            <w:vAlign w:val="center"/>
          </w:tcPr>
          <w:p w14:paraId="5E0B683A" w14:textId="77777777" w:rsidR="00B8151D" w:rsidRPr="00B8151D" w:rsidRDefault="00B8151D" w:rsidP="00B8151D">
            <w:pPr>
              <w:jc w:val="center"/>
              <w:rPr>
                <w:rFonts w:eastAsia="Calibri"/>
                <w:sz w:val="24"/>
                <w:szCs w:val="24"/>
                <w:lang w:val="en-US" w:eastAsia="en-US"/>
              </w:rPr>
            </w:pPr>
          </w:p>
          <w:p w14:paraId="76AA5827"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4</w:t>
            </w:r>
          </w:p>
        </w:tc>
        <w:tc>
          <w:tcPr>
            <w:tcW w:w="4929" w:type="dxa"/>
            <w:shd w:val="clear" w:color="auto" w:fill="auto"/>
            <w:vAlign w:val="center"/>
          </w:tcPr>
          <w:p w14:paraId="0004BD45" w14:textId="77777777" w:rsidR="00B8151D" w:rsidRPr="00B8151D" w:rsidRDefault="00B8151D" w:rsidP="00B8151D">
            <w:pPr>
              <w:jc w:val="center"/>
              <w:rPr>
                <w:rFonts w:eastAsia="Calibri"/>
                <w:sz w:val="24"/>
                <w:szCs w:val="24"/>
                <w:lang w:val="en-US" w:eastAsia="en-US"/>
              </w:rPr>
            </w:pPr>
          </w:p>
          <w:p w14:paraId="50DD9F29" w14:textId="77777777" w:rsidR="00B8151D" w:rsidRPr="00B8151D" w:rsidRDefault="00B8151D" w:rsidP="00B8151D">
            <w:pPr>
              <w:jc w:val="center"/>
              <w:rPr>
                <w:sz w:val="24"/>
                <w:szCs w:val="24"/>
                <w:lang w:val="en-US" w:eastAsia="en-US"/>
              </w:rPr>
            </w:pPr>
            <w:r w:rsidRPr="00B8151D">
              <w:rPr>
                <w:rFonts w:eastAsia="Calibri"/>
                <w:sz w:val="24"/>
                <w:szCs w:val="24"/>
                <w:lang w:val="en-US" w:eastAsia="en-US"/>
              </w:rPr>
              <w:t>2</w:t>
            </w:r>
          </w:p>
        </w:tc>
      </w:tr>
    </w:tbl>
    <w:p w14:paraId="0258AF9E" w14:textId="77777777" w:rsidR="00B8151D" w:rsidRPr="00B8151D" w:rsidRDefault="00B8151D" w:rsidP="00B8151D">
      <w:pPr>
        <w:jc w:val="center"/>
        <w:rPr>
          <w:sz w:val="24"/>
          <w:szCs w:val="24"/>
          <w:lang w:val="en-US" w:eastAsia="en-US"/>
        </w:rPr>
      </w:pPr>
    </w:p>
    <w:p w14:paraId="1F55E63D" w14:textId="77777777" w:rsidR="00B8151D" w:rsidRPr="00B8151D" w:rsidRDefault="00B8151D" w:rsidP="00B8151D">
      <w:pPr>
        <w:jc w:val="both"/>
        <w:rPr>
          <w:sz w:val="24"/>
          <w:szCs w:val="24"/>
          <w:lang w:val="en-US" w:eastAsia="en-US"/>
        </w:rPr>
      </w:pPr>
      <w:proofErr w:type="spellStart"/>
      <w:r w:rsidRPr="00B8151D">
        <w:rPr>
          <w:sz w:val="24"/>
          <w:szCs w:val="24"/>
          <w:lang w:val="en-US" w:eastAsia="en-US"/>
        </w:rPr>
        <w:t>Pirmsskola</w:t>
      </w:r>
      <w:proofErr w:type="spellEnd"/>
      <w:r w:rsidRPr="00B8151D">
        <w:rPr>
          <w:sz w:val="24"/>
          <w:szCs w:val="24"/>
          <w:lang w:val="en-US" w:eastAsia="en-US"/>
        </w:rPr>
        <w:t xml:space="preserve"> </w:t>
      </w:r>
      <w:proofErr w:type="spellStart"/>
      <w:r w:rsidRPr="00B8151D">
        <w:rPr>
          <w:sz w:val="24"/>
          <w:szCs w:val="24"/>
          <w:lang w:val="en-US" w:eastAsia="en-US"/>
        </w:rPr>
        <w:t>nodrošina</w:t>
      </w:r>
      <w:proofErr w:type="spellEnd"/>
      <w:r w:rsidRPr="00B8151D">
        <w:rPr>
          <w:sz w:val="24"/>
          <w:szCs w:val="24"/>
          <w:lang w:val="en-US" w:eastAsia="en-US"/>
        </w:rPr>
        <w:t xml:space="preserve"> </w:t>
      </w:r>
      <w:proofErr w:type="spellStart"/>
      <w:r w:rsidRPr="00B8151D">
        <w:rPr>
          <w:sz w:val="24"/>
          <w:szCs w:val="24"/>
          <w:lang w:val="en-US" w:eastAsia="en-US"/>
        </w:rPr>
        <w:t>kvalitatīvu</w:t>
      </w:r>
      <w:proofErr w:type="spellEnd"/>
      <w:r w:rsidRPr="00B8151D">
        <w:rPr>
          <w:sz w:val="24"/>
          <w:szCs w:val="24"/>
          <w:lang w:val="en-US" w:eastAsia="en-US"/>
        </w:rPr>
        <w:t xml:space="preserve"> </w:t>
      </w:r>
      <w:proofErr w:type="spellStart"/>
      <w:r w:rsidRPr="00B8151D">
        <w:rPr>
          <w:sz w:val="24"/>
          <w:szCs w:val="24"/>
          <w:lang w:val="en-US" w:eastAsia="en-US"/>
        </w:rPr>
        <w:t>ēdināšanu</w:t>
      </w:r>
      <w:proofErr w:type="spellEnd"/>
      <w:r w:rsidRPr="00B8151D">
        <w:rPr>
          <w:sz w:val="24"/>
          <w:szCs w:val="24"/>
          <w:lang w:val="en-US" w:eastAsia="en-US"/>
        </w:rPr>
        <w:t xml:space="preserve"> </w:t>
      </w:r>
      <w:proofErr w:type="spellStart"/>
      <w:r w:rsidRPr="00B8151D">
        <w:rPr>
          <w:sz w:val="24"/>
          <w:szCs w:val="24"/>
          <w:lang w:val="en-US" w:eastAsia="en-US"/>
        </w:rPr>
        <w:t>katram</w:t>
      </w:r>
      <w:proofErr w:type="spellEnd"/>
      <w:r w:rsidRPr="00B8151D">
        <w:rPr>
          <w:sz w:val="24"/>
          <w:szCs w:val="24"/>
          <w:lang w:val="en-US" w:eastAsia="en-US"/>
        </w:rPr>
        <w:t xml:space="preserve"> </w:t>
      </w:r>
      <w:proofErr w:type="spellStart"/>
      <w:r w:rsidRPr="00B8151D">
        <w:rPr>
          <w:sz w:val="24"/>
          <w:szCs w:val="24"/>
          <w:lang w:val="en-US" w:eastAsia="en-US"/>
        </w:rPr>
        <w:t>bērnam</w:t>
      </w:r>
      <w:proofErr w:type="spellEnd"/>
      <w:r w:rsidRPr="00B8151D">
        <w:rPr>
          <w:sz w:val="24"/>
          <w:szCs w:val="24"/>
          <w:lang w:val="en-US" w:eastAsia="en-US"/>
        </w:rPr>
        <w:t xml:space="preserve">. </w:t>
      </w:r>
      <w:r w:rsidRPr="00B8151D">
        <w:rPr>
          <w:sz w:val="24"/>
          <w:szCs w:val="24"/>
          <w:lang w:eastAsia="en-US"/>
        </w:rPr>
        <w:t xml:space="preserve">Bērnam, kuram ir ārsta apstiprināta diagnoze (piemēram, </w:t>
      </w:r>
      <w:proofErr w:type="spellStart"/>
      <w:r w:rsidRPr="00B8151D">
        <w:rPr>
          <w:sz w:val="24"/>
          <w:szCs w:val="24"/>
          <w:lang w:eastAsia="en-US"/>
        </w:rPr>
        <w:t>celiakija</w:t>
      </w:r>
      <w:proofErr w:type="spellEnd"/>
      <w:r w:rsidRPr="00B8151D">
        <w:rPr>
          <w:sz w:val="24"/>
          <w:szCs w:val="24"/>
          <w:lang w:eastAsia="en-US"/>
        </w:rPr>
        <w:t>, cukura diabēts, pārtikas alerģija vai nepanesība), kuras dēļ nepieciešama uztura korekcija, tiek nodrošināta</w:t>
      </w:r>
      <w:r w:rsidRPr="00B8151D">
        <w:rPr>
          <w:sz w:val="24"/>
          <w:szCs w:val="24"/>
          <w:lang w:val="en-US" w:eastAsia="en-US"/>
        </w:rPr>
        <w:t xml:space="preserve"> </w:t>
      </w:r>
      <w:proofErr w:type="spellStart"/>
      <w:r w:rsidRPr="00B8151D">
        <w:rPr>
          <w:sz w:val="24"/>
          <w:szCs w:val="24"/>
          <w:lang w:val="en-US" w:eastAsia="en-US"/>
        </w:rPr>
        <w:t>atbilstoša</w:t>
      </w:r>
      <w:proofErr w:type="spellEnd"/>
      <w:r w:rsidRPr="00B8151D">
        <w:rPr>
          <w:sz w:val="24"/>
          <w:szCs w:val="24"/>
          <w:lang w:val="en-US" w:eastAsia="en-US"/>
        </w:rPr>
        <w:t xml:space="preserve"> </w:t>
      </w:r>
      <w:proofErr w:type="spellStart"/>
      <w:r w:rsidRPr="00B8151D">
        <w:rPr>
          <w:sz w:val="24"/>
          <w:szCs w:val="24"/>
          <w:lang w:val="en-US" w:eastAsia="en-US"/>
        </w:rPr>
        <w:t>ēdināšana</w:t>
      </w:r>
      <w:proofErr w:type="spellEnd"/>
      <w:r w:rsidRPr="00B8151D">
        <w:rPr>
          <w:sz w:val="24"/>
          <w:szCs w:val="24"/>
          <w:lang w:val="en-US" w:eastAsia="en-US"/>
        </w:rPr>
        <w:t xml:space="preserve"> </w:t>
      </w:r>
      <w:proofErr w:type="spellStart"/>
      <w:r w:rsidRPr="00B8151D">
        <w:rPr>
          <w:sz w:val="24"/>
          <w:szCs w:val="24"/>
          <w:lang w:val="en-US" w:eastAsia="en-US"/>
        </w:rPr>
        <w:t>saskaņā</w:t>
      </w:r>
      <w:proofErr w:type="spellEnd"/>
      <w:r w:rsidRPr="00B8151D">
        <w:rPr>
          <w:sz w:val="24"/>
          <w:szCs w:val="24"/>
          <w:lang w:val="en-US" w:eastAsia="en-US"/>
        </w:rPr>
        <w:t xml:space="preserve"> </w:t>
      </w:r>
      <w:proofErr w:type="spellStart"/>
      <w:r w:rsidRPr="00B8151D">
        <w:rPr>
          <w:sz w:val="24"/>
          <w:szCs w:val="24"/>
          <w:lang w:val="en-US" w:eastAsia="en-US"/>
        </w:rPr>
        <w:t>ar</w:t>
      </w:r>
      <w:proofErr w:type="spellEnd"/>
      <w:r w:rsidRPr="00B8151D">
        <w:rPr>
          <w:sz w:val="24"/>
          <w:szCs w:val="24"/>
          <w:lang w:val="en-US" w:eastAsia="en-US"/>
        </w:rPr>
        <w:t xml:space="preserve"> </w:t>
      </w:r>
      <w:proofErr w:type="spellStart"/>
      <w:r w:rsidRPr="00B8151D">
        <w:rPr>
          <w:sz w:val="24"/>
          <w:szCs w:val="24"/>
          <w:lang w:val="en-US" w:eastAsia="en-US"/>
        </w:rPr>
        <w:t>ārstniecības</w:t>
      </w:r>
      <w:proofErr w:type="spellEnd"/>
      <w:r w:rsidRPr="00B8151D">
        <w:rPr>
          <w:sz w:val="24"/>
          <w:szCs w:val="24"/>
          <w:lang w:val="en-US" w:eastAsia="en-US"/>
        </w:rPr>
        <w:t xml:space="preserve"> personas </w:t>
      </w:r>
      <w:proofErr w:type="spellStart"/>
      <w:r w:rsidRPr="00B8151D">
        <w:rPr>
          <w:sz w:val="24"/>
          <w:szCs w:val="24"/>
          <w:lang w:val="en-US" w:eastAsia="en-US"/>
        </w:rPr>
        <w:t>rakstiskiem</w:t>
      </w:r>
      <w:proofErr w:type="spellEnd"/>
      <w:r w:rsidRPr="00B8151D">
        <w:rPr>
          <w:sz w:val="24"/>
          <w:szCs w:val="24"/>
          <w:lang w:val="en-US" w:eastAsia="en-US"/>
        </w:rPr>
        <w:t xml:space="preserve"> </w:t>
      </w:r>
      <w:proofErr w:type="spellStart"/>
      <w:r w:rsidRPr="00B8151D">
        <w:rPr>
          <w:sz w:val="24"/>
          <w:szCs w:val="24"/>
          <w:lang w:val="en-US" w:eastAsia="en-US"/>
        </w:rPr>
        <w:t>norādījumiem</w:t>
      </w:r>
      <w:proofErr w:type="spellEnd"/>
      <w:r w:rsidRPr="00B8151D">
        <w:rPr>
          <w:sz w:val="24"/>
          <w:szCs w:val="24"/>
          <w:lang w:val="en-US" w:eastAsia="en-US"/>
        </w:rPr>
        <w:t>. </w:t>
      </w:r>
    </w:p>
    <w:p w14:paraId="3D6E8196" w14:textId="77777777" w:rsidR="00B8151D" w:rsidRPr="00B8151D" w:rsidRDefault="00B8151D" w:rsidP="00B8151D">
      <w:pPr>
        <w:jc w:val="both"/>
        <w:rPr>
          <w:sz w:val="24"/>
          <w:szCs w:val="24"/>
          <w:lang w:eastAsia="en-US"/>
        </w:rPr>
      </w:pPr>
      <w:r w:rsidRPr="00B8151D">
        <w:rPr>
          <w:sz w:val="24"/>
          <w:szCs w:val="24"/>
          <w:lang w:eastAsia="en-US"/>
        </w:rPr>
        <w:t xml:space="preserve">Pašvaldība piešķir ēdināšanas maksas atvieglojumus pirmsskolas izglītības iestādes obligātās apmācības bērniem, bērniem no </w:t>
      </w:r>
      <w:proofErr w:type="spellStart"/>
      <w:r w:rsidRPr="00B8151D">
        <w:rPr>
          <w:sz w:val="24"/>
          <w:szCs w:val="24"/>
          <w:lang w:eastAsia="en-US"/>
        </w:rPr>
        <w:t>daudzbērnu</w:t>
      </w:r>
      <w:proofErr w:type="spellEnd"/>
      <w:r w:rsidRPr="00B8151D">
        <w:rPr>
          <w:sz w:val="24"/>
          <w:szCs w:val="24"/>
          <w:lang w:eastAsia="en-US"/>
        </w:rPr>
        <w:t xml:space="preserve"> ģimenes un bērniem ar invaliditāti.</w:t>
      </w:r>
    </w:p>
    <w:p w14:paraId="536E36A6" w14:textId="77777777" w:rsidR="00B8151D" w:rsidRPr="00B8151D" w:rsidRDefault="00B8151D" w:rsidP="00B8151D">
      <w:pPr>
        <w:jc w:val="both"/>
        <w:rPr>
          <w:rFonts w:eastAsia="Calibri"/>
          <w:b/>
          <w:sz w:val="24"/>
          <w:szCs w:val="24"/>
          <w:lang w:val="en-US" w:eastAsia="en-US"/>
        </w:rPr>
      </w:pPr>
    </w:p>
    <w:p w14:paraId="4633725E" w14:textId="77777777" w:rsidR="00B8151D" w:rsidRPr="00B8151D" w:rsidRDefault="00B8151D" w:rsidP="00B8151D">
      <w:pPr>
        <w:spacing w:after="60"/>
        <w:ind w:firstLine="720"/>
        <w:jc w:val="both"/>
        <w:outlineLvl w:val="1"/>
        <w:rPr>
          <w:rFonts w:eastAsia="Calibri"/>
          <w:b/>
          <w:sz w:val="24"/>
          <w:szCs w:val="24"/>
          <w:lang w:val="en-US" w:eastAsia="en-US"/>
        </w:rPr>
      </w:pPr>
      <w:bookmarkStart w:id="55" w:name="_Toc42241348"/>
      <w:bookmarkStart w:id="56" w:name="_Toc42241941"/>
      <w:bookmarkStart w:id="57" w:name="_Toc42242128"/>
      <w:r w:rsidRPr="00B8151D">
        <w:rPr>
          <w:rFonts w:eastAsia="Calibri"/>
          <w:b/>
          <w:sz w:val="24"/>
          <w:szCs w:val="24"/>
          <w:lang w:val="en-US" w:eastAsia="en-US"/>
        </w:rPr>
        <w:t xml:space="preserve">1.7. </w:t>
      </w:r>
      <w:proofErr w:type="spellStart"/>
      <w:r w:rsidRPr="00B8151D">
        <w:rPr>
          <w:rFonts w:eastAsia="Calibri"/>
          <w:b/>
          <w:sz w:val="24"/>
          <w:szCs w:val="24"/>
          <w:lang w:val="en-US" w:eastAsia="en-US"/>
        </w:rPr>
        <w:t>Pirmsskolas</w:t>
      </w:r>
      <w:proofErr w:type="spellEnd"/>
      <w:r w:rsidRPr="00B8151D">
        <w:rPr>
          <w:rFonts w:eastAsia="Calibri"/>
          <w:b/>
          <w:sz w:val="24"/>
          <w:szCs w:val="24"/>
          <w:lang w:val="en-US" w:eastAsia="en-US"/>
        </w:rPr>
        <w:t xml:space="preserve"> </w:t>
      </w:r>
      <w:proofErr w:type="spellStart"/>
      <w:r w:rsidRPr="00B8151D">
        <w:rPr>
          <w:rFonts w:eastAsia="Calibri"/>
          <w:b/>
          <w:sz w:val="24"/>
          <w:szCs w:val="24"/>
          <w:lang w:val="en-US" w:eastAsia="en-US"/>
        </w:rPr>
        <w:t>finansiālais</w:t>
      </w:r>
      <w:proofErr w:type="spellEnd"/>
      <w:r w:rsidRPr="00B8151D">
        <w:rPr>
          <w:rFonts w:eastAsia="Calibri"/>
          <w:b/>
          <w:sz w:val="24"/>
          <w:szCs w:val="24"/>
          <w:lang w:val="en-US" w:eastAsia="en-US"/>
        </w:rPr>
        <w:t xml:space="preserve"> </w:t>
      </w:r>
      <w:proofErr w:type="spellStart"/>
      <w:r w:rsidRPr="00B8151D">
        <w:rPr>
          <w:rFonts w:eastAsia="Calibri"/>
          <w:b/>
          <w:sz w:val="24"/>
          <w:szCs w:val="24"/>
          <w:lang w:val="en-US" w:eastAsia="en-US"/>
        </w:rPr>
        <w:t>nodrošinājums</w:t>
      </w:r>
      <w:bookmarkEnd w:id="55"/>
      <w:bookmarkEnd w:id="56"/>
      <w:bookmarkEnd w:id="57"/>
      <w:proofErr w:type="spellEnd"/>
    </w:p>
    <w:p w14:paraId="3EB767D9" w14:textId="77777777" w:rsidR="00B8151D" w:rsidRPr="00B8151D" w:rsidRDefault="00B8151D" w:rsidP="00B8151D">
      <w:pPr>
        <w:jc w:val="both"/>
        <w:rPr>
          <w:rFonts w:eastAsia="Calibri"/>
          <w:b/>
          <w:sz w:val="24"/>
          <w:szCs w:val="24"/>
          <w:lang w:val="en-US" w:eastAsia="en-US"/>
        </w:rPr>
      </w:pPr>
    </w:p>
    <w:p w14:paraId="1D17D8A9" w14:textId="77777777" w:rsidR="00B8151D" w:rsidRPr="00B8151D" w:rsidRDefault="00B8151D" w:rsidP="00B8151D">
      <w:pPr>
        <w:jc w:val="both"/>
        <w:rPr>
          <w:rFonts w:eastAsia="Calibri"/>
          <w:i/>
          <w:sz w:val="24"/>
          <w:szCs w:val="24"/>
          <w:lang w:val="en-US" w:eastAsia="en-US"/>
        </w:rPr>
      </w:pPr>
      <w:r w:rsidRPr="00B8151D">
        <w:rPr>
          <w:rFonts w:eastAsia="Calibri"/>
          <w:i/>
          <w:sz w:val="24"/>
          <w:szCs w:val="24"/>
          <w:lang w:val="en-US" w:eastAsia="en-US"/>
        </w:rPr>
        <w:t>6.tabula</w:t>
      </w:r>
    </w:p>
    <w:p w14:paraId="36DF834B" w14:textId="77777777" w:rsidR="00B8151D" w:rsidRPr="00B8151D" w:rsidRDefault="00B8151D" w:rsidP="00B8151D">
      <w:pPr>
        <w:jc w:val="center"/>
        <w:rPr>
          <w:rFonts w:eastAsia="Calibri"/>
          <w:i/>
          <w:color w:val="000000"/>
          <w:sz w:val="24"/>
          <w:szCs w:val="24"/>
          <w:lang w:val="en-US" w:eastAsia="en-US"/>
        </w:rPr>
      </w:pPr>
      <w:proofErr w:type="spellStart"/>
      <w:r w:rsidRPr="00B8151D">
        <w:rPr>
          <w:rFonts w:eastAsia="Calibri"/>
          <w:i/>
          <w:color w:val="000000"/>
          <w:sz w:val="24"/>
          <w:szCs w:val="24"/>
          <w:lang w:val="en-US" w:eastAsia="en-US"/>
        </w:rPr>
        <w:t>Pirmsskolas</w:t>
      </w:r>
      <w:proofErr w:type="spellEnd"/>
      <w:r w:rsidRPr="00B8151D">
        <w:rPr>
          <w:rFonts w:eastAsia="Calibri"/>
          <w:i/>
          <w:color w:val="000000"/>
          <w:sz w:val="24"/>
          <w:szCs w:val="24"/>
          <w:lang w:val="en-US" w:eastAsia="en-US"/>
        </w:rPr>
        <w:t xml:space="preserve"> </w:t>
      </w:r>
      <w:proofErr w:type="spellStart"/>
      <w:r w:rsidRPr="00B8151D">
        <w:rPr>
          <w:rFonts w:eastAsia="Calibri"/>
          <w:i/>
          <w:color w:val="000000"/>
          <w:sz w:val="24"/>
          <w:szCs w:val="24"/>
          <w:lang w:val="en-US" w:eastAsia="en-US"/>
        </w:rPr>
        <w:t>finansiālais</w:t>
      </w:r>
      <w:proofErr w:type="spellEnd"/>
      <w:r w:rsidRPr="00B8151D">
        <w:rPr>
          <w:rFonts w:eastAsia="Calibri"/>
          <w:i/>
          <w:color w:val="000000"/>
          <w:sz w:val="24"/>
          <w:szCs w:val="24"/>
          <w:lang w:val="en-US" w:eastAsia="en-US"/>
        </w:rPr>
        <w:t xml:space="preserve"> </w:t>
      </w:r>
      <w:proofErr w:type="spellStart"/>
      <w:r w:rsidRPr="00B8151D">
        <w:rPr>
          <w:rFonts w:eastAsia="Calibri"/>
          <w:i/>
          <w:color w:val="000000"/>
          <w:sz w:val="24"/>
          <w:szCs w:val="24"/>
          <w:lang w:val="en-US" w:eastAsia="en-US"/>
        </w:rPr>
        <w:t>nodrošinājums</w:t>
      </w:r>
      <w:proofErr w:type="spellEnd"/>
      <w:r w:rsidRPr="00B8151D">
        <w:rPr>
          <w:rFonts w:eastAsia="Calibri"/>
          <w:i/>
          <w:color w:val="000000"/>
          <w:sz w:val="24"/>
          <w:szCs w:val="24"/>
          <w:lang w:val="en-US" w:eastAsia="en-US"/>
        </w:rPr>
        <w:t xml:space="preserve"> 2020. </w:t>
      </w:r>
      <w:proofErr w:type="spellStart"/>
      <w:r w:rsidRPr="00B8151D">
        <w:rPr>
          <w:rFonts w:eastAsia="Calibri"/>
          <w:i/>
          <w:color w:val="000000"/>
          <w:sz w:val="24"/>
          <w:szCs w:val="24"/>
          <w:lang w:val="en-US" w:eastAsia="en-US"/>
        </w:rPr>
        <w:t>gadā</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3297"/>
      </w:tblGrid>
      <w:tr w:rsidR="00B8151D" w:rsidRPr="00B8151D" w14:paraId="4C0C69EB" w14:textId="77777777" w:rsidTr="00662E80">
        <w:tc>
          <w:tcPr>
            <w:tcW w:w="9747" w:type="dxa"/>
            <w:shd w:val="clear" w:color="auto" w:fill="auto"/>
          </w:tcPr>
          <w:p w14:paraId="37BC9B0E" w14:textId="77777777" w:rsidR="00B8151D" w:rsidRPr="00B8151D" w:rsidRDefault="00B8151D" w:rsidP="00B8151D">
            <w:pPr>
              <w:jc w:val="center"/>
              <w:rPr>
                <w:rFonts w:eastAsia="Calibri"/>
                <w:color w:val="000000"/>
                <w:sz w:val="24"/>
                <w:szCs w:val="24"/>
                <w:lang w:val="en-US" w:eastAsia="en-US"/>
              </w:rPr>
            </w:pPr>
            <w:proofErr w:type="spellStart"/>
            <w:r w:rsidRPr="00B8151D">
              <w:rPr>
                <w:rFonts w:eastAsia="Calibri"/>
                <w:color w:val="000000"/>
                <w:sz w:val="24"/>
                <w:szCs w:val="24"/>
                <w:lang w:val="en-US" w:eastAsia="en-US"/>
              </w:rPr>
              <w:t>Finansējuma</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avoti</w:t>
            </w:r>
            <w:proofErr w:type="spellEnd"/>
          </w:p>
        </w:tc>
        <w:tc>
          <w:tcPr>
            <w:tcW w:w="5039" w:type="dxa"/>
            <w:shd w:val="clear" w:color="auto" w:fill="auto"/>
          </w:tcPr>
          <w:p w14:paraId="59953483" w14:textId="77777777" w:rsidR="00B8151D" w:rsidRPr="00B8151D" w:rsidRDefault="00B8151D" w:rsidP="00B8151D">
            <w:pPr>
              <w:jc w:val="center"/>
              <w:rPr>
                <w:rFonts w:eastAsia="Calibri"/>
                <w:color w:val="000000"/>
                <w:sz w:val="24"/>
                <w:szCs w:val="24"/>
                <w:lang w:val="en-US" w:eastAsia="en-US"/>
              </w:rPr>
            </w:pPr>
            <w:r w:rsidRPr="00B8151D">
              <w:rPr>
                <w:rFonts w:eastAsia="Calibri"/>
                <w:color w:val="000000"/>
                <w:sz w:val="24"/>
                <w:szCs w:val="24"/>
                <w:lang w:val="en-US" w:eastAsia="en-US"/>
              </w:rPr>
              <w:t>Summa</w:t>
            </w:r>
          </w:p>
        </w:tc>
      </w:tr>
      <w:tr w:rsidR="00B8151D" w:rsidRPr="00B8151D" w14:paraId="1A5EE523" w14:textId="77777777" w:rsidTr="00662E80">
        <w:tc>
          <w:tcPr>
            <w:tcW w:w="9747" w:type="dxa"/>
            <w:shd w:val="clear" w:color="auto" w:fill="auto"/>
          </w:tcPr>
          <w:p w14:paraId="13483E88" w14:textId="77777777" w:rsidR="00B8151D" w:rsidRPr="00B8151D" w:rsidRDefault="00B8151D" w:rsidP="00B8151D">
            <w:pPr>
              <w:rPr>
                <w:rFonts w:eastAsia="Calibri"/>
                <w:color w:val="000000"/>
                <w:sz w:val="24"/>
                <w:szCs w:val="24"/>
                <w:lang w:val="en-US" w:eastAsia="en-US"/>
              </w:rPr>
            </w:pPr>
            <w:proofErr w:type="spellStart"/>
            <w:r w:rsidRPr="00B8151D">
              <w:rPr>
                <w:rFonts w:eastAsia="Calibri"/>
                <w:color w:val="000000"/>
                <w:sz w:val="24"/>
                <w:szCs w:val="24"/>
                <w:lang w:val="en-US" w:eastAsia="en-US"/>
              </w:rPr>
              <w:t>Iestādes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kopējais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finansējums</w:t>
            </w:r>
            <w:proofErr w:type="spellEnd"/>
          </w:p>
        </w:tc>
        <w:tc>
          <w:tcPr>
            <w:tcW w:w="5039" w:type="dxa"/>
            <w:shd w:val="clear" w:color="auto" w:fill="auto"/>
          </w:tcPr>
          <w:p w14:paraId="559398EF" w14:textId="77777777" w:rsidR="00B8151D" w:rsidRPr="00B8151D" w:rsidRDefault="00B8151D" w:rsidP="00B8151D">
            <w:pPr>
              <w:jc w:val="center"/>
              <w:rPr>
                <w:rFonts w:eastAsia="Calibri"/>
                <w:i/>
                <w:color w:val="000000"/>
                <w:sz w:val="24"/>
                <w:szCs w:val="24"/>
                <w:lang w:val="en-US" w:eastAsia="en-US"/>
              </w:rPr>
            </w:pPr>
            <w:r w:rsidRPr="00B8151D">
              <w:rPr>
                <w:i/>
                <w:sz w:val="24"/>
                <w:szCs w:val="24"/>
                <w:lang w:val="en-US" w:eastAsia="en-US"/>
              </w:rPr>
              <w:t>770302,00</w:t>
            </w:r>
          </w:p>
        </w:tc>
      </w:tr>
      <w:tr w:rsidR="00B8151D" w:rsidRPr="00B8151D" w14:paraId="3210CF9D" w14:textId="77777777" w:rsidTr="00662E80">
        <w:tc>
          <w:tcPr>
            <w:tcW w:w="9747" w:type="dxa"/>
            <w:shd w:val="clear" w:color="auto" w:fill="auto"/>
          </w:tcPr>
          <w:p w14:paraId="45894129" w14:textId="77777777" w:rsidR="00B8151D" w:rsidRPr="00B8151D" w:rsidRDefault="00B8151D" w:rsidP="00B8151D">
            <w:pPr>
              <w:rPr>
                <w:rFonts w:eastAsia="Calibri"/>
                <w:color w:val="000000"/>
                <w:sz w:val="24"/>
                <w:szCs w:val="24"/>
                <w:lang w:val="en-US" w:eastAsia="en-US"/>
              </w:rPr>
            </w:pPr>
            <w:proofErr w:type="spellStart"/>
            <w:r w:rsidRPr="00B8151D">
              <w:rPr>
                <w:rFonts w:eastAsia="Calibri"/>
                <w:color w:val="000000"/>
                <w:sz w:val="24"/>
                <w:szCs w:val="24"/>
                <w:lang w:val="en-US" w:eastAsia="en-US"/>
              </w:rPr>
              <w:t>Valsts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budžeta</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finansējums</w:t>
            </w:r>
            <w:proofErr w:type="spellEnd"/>
          </w:p>
        </w:tc>
        <w:tc>
          <w:tcPr>
            <w:tcW w:w="5039" w:type="dxa"/>
            <w:shd w:val="clear" w:color="auto" w:fill="auto"/>
          </w:tcPr>
          <w:p w14:paraId="3D95ACBE" w14:textId="77777777" w:rsidR="00B8151D" w:rsidRPr="00B8151D" w:rsidRDefault="00B8151D" w:rsidP="00B8151D">
            <w:pPr>
              <w:jc w:val="center"/>
              <w:rPr>
                <w:rFonts w:eastAsia="Calibri"/>
                <w:i/>
                <w:color w:val="000000"/>
                <w:sz w:val="24"/>
                <w:szCs w:val="24"/>
                <w:lang w:val="en-US" w:eastAsia="en-US"/>
              </w:rPr>
            </w:pPr>
            <w:r w:rsidRPr="00B8151D">
              <w:rPr>
                <w:i/>
                <w:sz w:val="24"/>
                <w:szCs w:val="24"/>
                <w:lang w:val="en-US" w:eastAsia="en-US"/>
              </w:rPr>
              <w:t>107448,00</w:t>
            </w:r>
          </w:p>
        </w:tc>
      </w:tr>
      <w:tr w:rsidR="00B8151D" w:rsidRPr="00B8151D" w14:paraId="6F400FF1" w14:textId="77777777" w:rsidTr="00662E80">
        <w:tc>
          <w:tcPr>
            <w:tcW w:w="9747" w:type="dxa"/>
            <w:shd w:val="clear" w:color="auto" w:fill="auto"/>
          </w:tcPr>
          <w:p w14:paraId="49F984AA" w14:textId="77777777" w:rsidR="00B8151D" w:rsidRPr="00B8151D" w:rsidRDefault="00B8151D" w:rsidP="00B8151D">
            <w:pPr>
              <w:rPr>
                <w:rFonts w:eastAsia="Calibri"/>
                <w:color w:val="000000"/>
                <w:sz w:val="24"/>
                <w:szCs w:val="24"/>
                <w:lang w:val="en-US" w:eastAsia="en-US"/>
              </w:rPr>
            </w:pPr>
            <w:proofErr w:type="spellStart"/>
            <w:r w:rsidRPr="00B8151D">
              <w:rPr>
                <w:rFonts w:eastAsia="Calibri"/>
                <w:color w:val="000000"/>
                <w:sz w:val="24"/>
                <w:szCs w:val="24"/>
                <w:lang w:val="en-US" w:eastAsia="en-US"/>
              </w:rPr>
              <w:t>Mērķdotācijas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bērnu</w:t>
            </w:r>
            <w:proofErr w:type="spellEnd"/>
            <w:r w:rsidRPr="00B8151D">
              <w:rPr>
                <w:rFonts w:eastAsia="Calibri"/>
                <w:color w:val="000000"/>
                <w:sz w:val="24"/>
                <w:szCs w:val="24"/>
                <w:lang w:val="en-US" w:eastAsia="en-US"/>
              </w:rPr>
              <w:t xml:space="preserve"> no 5 </w:t>
            </w:r>
            <w:proofErr w:type="spellStart"/>
            <w:r w:rsidRPr="00B8151D">
              <w:rPr>
                <w:rFonts w:eastAsia="Calibri"/>
                <w:color w:val="000000"/>
                <w:sz w:val="24"/>
                <w:szCs w:val="24"/>
                <w:lang w:val="en-US" w:eastAsia="en-US"/>
              </w:rPr>
              <w:t>gadu</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vecuma</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apmācībā</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nodarbināto</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pedagogu</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darba</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samaksai</w:t>
            </w:r>
            <w:proofErr w:type="spellEnd"/>
            <w:r w:rsidRPr="00B8151D">
              <w:rPr>
                <w:rFonts w:eastAsia="Calibri"/>
                <w:color w:val="000000"/>
                <w:sz w:val="24"/>
                <w:szCs w:val="24"/>
                <w:lang w:val="en-US" w:eastAsia="en-US"/>
              </w:rPr>
              <w:t xml:space="preserve"> un </w:t>
            </w:r>
            <w:proofErr w:type="spellStart"/>
            <w:r w:rsidRPr="00B8151D">
              <w:rPr>
                <w:rFonts w:eastAsia="Calibri"/>
                <w:color w:val="000000"/>
                <w:sz w:val="24"/>
                <w:szCs w:val="24"/>
                <w:lang w:val="en-US" w:eastAsia="en-US"/>
              </w:rPr>
              <w:t>valsts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sociālās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apdrošināšanas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obligātajām</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iemaksām</w:t>
            </w:r>
            <w:proofErr w:type="spellEnd"/>
          </w:p>
        </w:tc>
        <w:tc>
          <w:tcPr>
            <w:tcW w:w="5039" w:type="dxa"/>
            <w:shd w:val="clear" w:color="auto" w:fill="auto"/>
          </w:tcPr>
          <w:p w14:paraId="0463444E" w14:textId="77777777" w:rsidR="00B8151D" w:rsidRPr="00B8151D" w:rsidRDefault="00B8151D" w:rsidP="00B8151D">
            <w:pPr>
              <w:jc w:val="center"/>
              <w:rPr>
                <w:rFonts w:eastAsia="Calibri"/>
                <w:i/>
                <w:color w:val="000000"/>
                <w:sz w:val="24"/>
                <w:szCs w:val="24"/>
                <w:lang w:val="en-US" w:eastAsia="en-US"/>
              </w:rPr>
            </w:pPr>
            <w:r w:rsidRPr="00B8151D">
              <w:rPr>
                <w:i/>
                <w:sz w:val="24"/>
                <w:szCs w:val="24"/>
                <w:lang w:val="en-US" w:eastAsia="en-US"/>
              </w:rPr>
              <w:t>105708,00</w:t>
            </w:r>
          </w:p>
        </w:tc>
      </w:tr>
      <w:tr w:rsidR="00B8151D" w:rsidRPr="00B8151D" w14:paraId="1B2E2D3F" w14:textId="77777777" w:rsidTr="00662E80">
        <w:tc>
          <w:tcPr>
            <w:tcW w:w="9747" w:type="dxa"/>
            <w:shd w:val="clear" w:color="auto" w:fill="auto"/>
          </w:tcPr>
          <w:p w14:paraId="07B085D1" w14:textId="77777777" w:rsidR="00B8151D" w:rsidRPr="00B8151D" w:rsidRDefault="00B8151D" w:rsidP="00B8151D">
            <w:pPr>
              <w:rPr>
                <w:rFonts w:eastAsia="Calibri"/>
                <w:color w:val="000000"/>
                <w:sz w:val="24"/>
                <w:szCs w:val="24"/>
                <w:lang w:val="en-US" w:eastAsia="en-US"/>
              </w:rPr>
            </w:pPr>
            <w:proofErr w:type="spellStart"/>
            <w:r w:rsidRPr="00B8151D">
              <w:rPr>
                <w:rFonts w:eastAsia="Calibri"/>
                <w:color w:val="000000"/>
                <w:sz w:val="24"/>
                <w:szCs w:val="24"/>
                <w:lang w:val="en-US" w:eastAsia="en-US"/>
              </w:rPr>
              <w:t>Pašvaldības</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finansējums</w:t>
            </w:r>
            <w:proofErr w:type="spellEnd"/>
          </w:p>
        </w:tc>
        <w:tc>
          <w:tcPr>
            <w:tcW w:w="5039" w:type="dxa"/>
            <w:shd w:val="clear" w:color="auto" w:fill="auto"/>
          </w:tcPr>
          <w:p w14:paraId="1A0A60BF" w14:textId="77777777" w:rsidR="00B8151D" w:rsidRPr="00B8151D" w:rsidRDefault="00B8151D" w:rsidP="00B8151D">
            <w:pPr>
              <w:jc w:val="center"/>
              <w:rPr>
                <w:rFonts w:eastAsia="Calibri"/>
                <w:i/>
                <w:color w:val="000000"/>
                <w:sz w:val="24"/>
                <w:szCs w:val="24"/>
                <w:lang w:val="en-US" w:eastAsia="en-US"/>
              </w:rPr>
            </w:pPr>
            <w:r w:rsidRPr="00B8151D">
              <w:rPr>
                <w:i/>
                <w:sz w:val="24"/>
                <w:szCs w:val="24"/>
                <w:lang w:val="en-US" w:eastAsia="en-US"/>
              </w:rPr>
              <w:t>594012,00</w:t>
            </w:r>
          </w:p>
        </w:tc>
      </w:tr>
      <w:tr w:rsidR="00B8151D" w:rsidRPr="00B8151D" w14:paraId="469C62B6" w14:textId="77777777" w:rsidTr="00662E80">
        <w:tc>
          <w:tcPr>
            <w:tcW w:w="9747" w:type="dxa"/>
            <w:shd w:val="clear" w:color="auto" w:fill="auto"/>
          </w:tcPr>
          <w:p w14:paraId="558A83A8" w14:textId="77777777" w:rsidR="00B8151D" w:rsidRPr="00B8151D" w:rsidRDefault="00B8151D" w:rsidP="00B8151D">
            <w:pPr>
              <w:rPr>
                <w:rFonts w:eastAsia="Calibri"/>
                <w:color w:val="000000"/>
                <w:sz w:val="24"/>
                <w:szCs w:val="24"/>
                <w:lang w:val="en-US" w:eastAsia="en-US"/>
              </w:rPr>
            </w:pPr>
            <w:proofErr w:type="spellStart"/>
            <w:r w:rsidRPr="00B8151D">
              <w:rPr>
                <w:rFonts w:eastAsia="Calibri"/>
                <w:color w:val="000000"/>
                <w:sz w:val="24"/>
                <w:szCs w:val="24"/>
                <w:lang w:val="en-US" w:eastAsia="en-US"/>
              </w:rPr>
              <w:t>Vecāku</w:t>
            </w:r>
            <w:proofErr w:type="spellEnd"/>
            <w:r w:rsidRPr="00B8151D">
              <w:rPr>
                <w:rFonts w:eastAsia="Calibri"/>
                <w:color w:val="000000"/>
                <w:sz w:val="24"/>
                <w:szCs w:val="24"/>
                <w:lang w:val="en-US" w:eastAsia="en-US"/>
              </w:rPr>
              <w:t xml:space="preserve"> </w:t>
            </w:r>
            <w:proofErr w:type="spellStart"/>
            <w:r w:rsidRPr="00B8151D">
              <w:rPr>
                <w:rFonts w:eastAsia="Calibri"/>
                <w:color w:val="000000"/>
                <w:sz w:val="24"/>
                <w:szCs w:val="24"/>
                <w:lang w:val="en-US" w:eastAsia="en-US"/>
              </w:rPr>
              <w:t>iemaksa</w:t>
            </w:r>
            <w:proofErr w:type="spellEnd"/>
            <w:r w:rsidRPr="00B8151D">
              <w:rPr>
                <w:rFonts w:eastAsia="Calibri"/>
                <w:color w:val="000000"/>
                <w:sz w:val="24"/>
                <w:szCs w:val="24"/>
                <w:lang w:val="en-US" w:eastAsia="en-US"/>
              </w:rPr>
              <w:t xml:space="preserve"> par </w:t>
            </w:r>
            <w:proofErr w:type="spellStart"/>
            <w:r w:rsidRPr="00B8151D">
              <w:rPr>
                <w:rFonts w:eastAsia="Calibri"/>
                <w:color w:val="000000"/>
                <w:sz w:val="24"/>
                <w:szCs w:val="24"/>
                <w:lang w:val="en-US" w:eastAsia="en-US"/>
              </w:rPr>
              <w:t>ēdināšanu</w:t>
            </w:r>
            <w:proofErr w:type="spellEnd"/>
          </w:p>
        </w:tc>
        <w:tc>
          <w:tcPr>
            <w:tcW w:w="5039" w:type="dxa"/>
            <w:shd w:val="clear" w:color="auto" w:fill="auto"/>
          </w:tcPr>
          <w:p w14:paraId="3DE99F98" w14:textId="77777777" w:rsidR="00B8151D" w:rsidRPr="00B8151D" w:rsidRDefault="00B8151D" w:rsidP="00B8151D">
            <w:pPr>
              <w:jc w:val="center"/>
              <w:rPr>
                <w:rFonts w:eastAsia="Calibri"/>
                <w:i/>
                <w:color w:val="000000"/>
                <w:sz w:val="24"/>
                <w:szCs w:val="24"/>
                <w:lang w:val="en-US" w:eastAsia="en-US"/>
              </w:rPr>
            </w:pPr>
            <w:r w:rsidRPr="00B8151D">
              <w:rPr>
                <w:i/>
                <w:sz w:val="24"/>
                <w:szCs w:val="24"/>
                <w:lang w:val="en-US" w:eastAsia="en-US"/>
              </w:rPr>
              <w:t>68842,00</w:t>
            </w:r>
          </w:p>
        </w:tc>
      </w:tr>
    </w:tbl>
    <w:p w14:paraId="7883A772" w14:textId="77777777" w:rsidR="00B8151D" w:rsidRPr="00B8151D" w:rsidRDefault="00B8151D" w:rsidP="00B8151D">
      <w:pPr>
        <w:rPr>
          <w:rFonts w:eastAsia="Calibri"/>
          <w:i/>
          <w:sz w:val="24"/>
          <w:szCs w:val="24"/>
          <w:lang w:val="en-US" w:eastAsia="en-US"/>
        </w:rPr>
      </w:pPr>
    </w:p>
    <w:p w14:paraId="6DBBBD9E" w14:textId="77777777" w:rsidR="00B8151D" w:rsidRPr="00B8151D" w:rsidRDefault="00B8151D" w:rsidP="00B8151D">
      <w:pPr>
        <w:rPr>
          <w:rFonts w:eastAsia="Calibri"/>
          <w:i/>
          <w:sz w:val="24"/>
          <w:szCs w:val="24"/>
          <w:lang w:val="en-US" w:eastAsia="en-US"/>
        </w:rPr>
      </w:pPr>
    </w:p>
    <w:p w14:paraId="56664451" w14:textId="77777777" w:rsidR="00B8151D" w:rsidRPr="00B8151D" w:rsidRDefault="00B8151D" w:rsidP="00B8151D">
      <w:pPr>
        <w:keepNext/>
        <w:spacing w:before="240" w:after="60"/>
        <w:jc w:val="both"/>
        <w:outlineLvl w:val="0"/>
        <w:rPr>
          <w:rFonts w:eastAsia="Calibri"/>
          <w:b/>
          <w:bCs/>
          <w:kern w:val="32"/>
          <w:sz w:val="28"/>
          <w:szCs w:val="28"/>
          <w:lang w:val="en-US" w:eastAsia="en-US"/>
        </w:rPr>
      </w:pPr>
      <w:bookmarkStart w:id="58" w:name="_Toc42240986"/>
      <w:bookmarkStart w:id="59" w:name="_Toc42241116"/>
      <w:bookmarkStart w:id="60" w:name="_Toc42241237"/>
      <w:bookmarkStart w:id="61" w:name="_Toc42241349"/>
      <w:bookmarkStart w:id="62" w:name="_Toc42241942"/>
      <w:bookmarkStart w:id="63" w:name="_Toc42242129"/>
      <w:r w:rsidRPr="00B8151D">
        <w:rPr>
          <w:rFonts w:eastAsia="Calibri"/>
          <w:b/>
          <w:bCs/>
          <w:kern w:val="32"/>
          <w:sz w:val="28"/>
          <w:szCs w:val="28"/>
          <w:lang w:val="en-US" w:eastAsia="en-US"/>
        </w:rPr>
        <w:t xml:space="preserve">2. </w:t>
      </w:r>
      <w:proofErr w:type="spellStart"/>
      <w:r w:rsidRPr="00B8151D">
        <w:rPr>
          <w:rFonts w:eastAsia="Calibri"/>
          <w:b/>
          <w:bCs/>
          <w:kern w:val="32"/>
          <w:sz w:val="28"/>
          <w:szCs w:val="28"/>
          <w:lang w:val="en-US" w:eastAsia="en-US"/>
        </w:rPr>
        <w:t>Pirmsskolas</w:t>
      </w:r>
      <w:proofErr w:type="spellEnd"/>
      <w:r w:rsidRPr="00B8151D">
        <w:rPr>
          <w:rFonts w:eastAsia="Calibri"/>
          <w:b/>
          <w:bCs/>
          <w:kern w:val="32"/>
          <w:sz w:val="28"/>
          <w:szCs w:val="28"/>
          <w:lang w:val="en-US" w:eastAsia="en-US"/>
        </w:rPr>
        <w:t xml:space="preserve"> </w:t>
      </w:r>
      <w:proofErr w:type="spellStart"/>
      <w:r w:rsidRPr="00B8151D">
        <w:rPr>
          <w:rFonts w:eastAsia="Calibri"/>
          <w:b/>
          <w:bCs/>
          <w:kern w:val="32"/>
          <w:sz w:val="28"/>
          <w:szCs w:val="28"/>
          <w:lang w:val="en-US" w:eastAsia="en-US"/>
        </w:rPr>
        <w:t>izglītības</w:t>
      </w:r>
      <w:proofErr w:type="spellEnd"/>
      <w:r w:rsidRPr="00B8151D">
        <w:rPr>
          <w:rFonts w:eastAsia="Calibri"/>
          <w:b/>
          <w:bCs/>
          <w:kern w:val="32"/>
          <w:sz w:val="28"/>
          <w:szCs w:val="28"/>
          <w:lang w:val="en-US" w:eastAsia="en-US"/>
        </w:rPr>
        <w:t xml:space="preserve"> </w:t>
      </w:r>
      <w:proofErr w:type="spellStart"/>
      <w:r w:rsidRPr="00B8151D">
        <w:rPr>
          <w:rFonts w:eastAsia="Calibri"/>
          <w:b/>
          <w:bCs/>
          <w:kern w:val="32"/>
          <w:sz w:val="28"/>
          <w:szCs w:val="28"/>
          <w:lang w:val="en-US" w:eastAsia="en-US"/>
        </w:rPr>
        <w:t>iestādes</w:t>
      </w:r>
      <w:proofErr w:type="spellEnd"/>
      <w:r w:rsidRPr="00B8151D">
        <w:rPr>
          <w:rFonts w:eastAsia="Calibri"/>
          <w:b/>
          <w:bCs/>
          <w:kern w:val="32"/>
          <w:sz w:val="28"/>
          <w:szCs w:val="28"/>
          <w:lang w:val="en-US" w:eastAsia="en-US"/>
        </w:rPr>
        <w:t xml:space="preserve"> </w:t>
      </w:r>
      <w:proofErr w:type="spellStart"/>
      <w:r w:rsidRPr="00B8151D">
        <w:rPr>
          <w:rFonts w:eastAsia="Calibri"/>
          <w:b/>
          <w:bCs/>
          <w:kern w:val="32"/>
          <w:sz w:val="28"/>
          <w:szCs w:val="28"/>
          <w:lang w:val="en-US" w:eastAsia="en-US"/>
        </w:rPr>
        <w:t>vīzija</w:t>
      </w:r>
      <w:proofErr w:type="spellEnd"/>
      <w:r w:rsidRPr="00B8151D">
        <w:rPr>
          <w:rFonts w:eastAsia="Calibri"/>
          <w:b/>
          <w:bCs/>
          <w:kern w:val="32"/>
          <w:sz w:val="28"/>
          <w:szCs w:val="28"/>
          <w:lang w:val="en-US" w:eastAsia="en-US"/>
        </w:rPr>
        <w:t xml:space="preserve">, </w:t>
      </w:r>
      <w:proofErr w:type="spellStart"/>
      <w:r w:rsidRPr="00B8151D">
        <w:rPr>
          <w:rFonts w:eastAsia="Calibri"/>
          <w:b/>
          <w:bCs/>
          <w:kern w:val="32"/>
          <w:sz w:val="28"/>
          <w:szCs w:val="28"/>
          <w:lang w:val="en-US" w:eastAsia="en-US"/>
        </w:rPr>
        <w:t>misija</w:t>
      </w:r>
      <w:proofErr w:type="spellEnd"/>
      <w:r w:rsidRPr="00B8151D">
        <w:rPr>
          <w:rFonts w:eastAsia="Calibri"/>
          <w:b/>
          <w:bCs/>
          <w:kern w:val="32"/>
          <w:sz w:val="28"/>
          <w:szCs w:val="28"/>
          <w:lang w:val="en-US" w:eastAsia="en-US"/>
        </w:rPr>
        <w:t xml:space="preserve">, </w:t>
      </w:r>
      <w:proofErr w:type="spellStart"/>
      <w:r w:rsidRPr="00B8151D">
        <w:rPr>
          <w:rFonts w:eastAsia="Calibri"/>
          <w:b/>
          <w:bCs/>
          <w:kern w:val="32"/>
          <w:sz w:val="28"/>
          <w:szCs w:val="28"/>
          <w:lang w:val="en-US" w:eastAsia="en-US"/>
        </w:rPr>
        <w:t>uzdevumi</w:t>
      </w:r>
      <w:bookmarkEnd w:id="58"/>
      <w:bookmarkEnd w:id="59"/>
      <w:bookmarkEnd w:id="60"/>
      <w:bookmarkEnd w:id="61"/>
      <w:bookmarkEnd w:id="62"/>
      <w:bookmarkEnd w:id="63"/>
      <w:proofErr w:type="spellEnd"/>
    </w:p>
    <w:p w14:paraId="2C57C340" w14:textId="77777777" w:rsidR="00B8151D" w:rsidRPr="00B8151D" w:rsidRDefault="00B8151D" w:rsidP="00B8151D">
      <w:pPr>
        <w:contextualSpacing/>
        <w:jc w:val="both"/>
        <w:rPr>
          <w:rFonts w:eastAsia="Calibri"/>
          <w:b/>
          <w:sz w:val="36"/>
          <w:szCs w:val="36"/>
          <w:lang w:val="en-US" w:eastAsia="en-US"/>
        </w:rPr>
      </w:pPr>
    </w:p>
    <w:p w14:paraId="3DEA3056" w14:textId="77777777" w:rsidR="00B8151D" w:rsidRPr="00B8151D" w:rsidRDefault="00B8151D" w:rsidP="00B8151D">
      <w:pPr>
        <w:contextualSpacing/>
        <w:rPr>
          <w:rFonts w:eastAsia="Calibri"/>
          <w:b/>
          <w:sz w:val="24"/>
          <w:szCs w:val="24"/>
          <w:lang w:val="en-US" w:eastAsia="en-US"/>
        </w:rPr>
      </w:pPr>
      <w:proofErr w:type="spellStart"/>
      <w:r w:rsidRPr="00B8151D">
        <w:rPr>
          <w:rFonts w:eastAsia="Calibri"/>
          <w:b/>
          <w:sz w:val="24"/>
          <w:szCs w:val="24"/>
          <w:lang w:val="en-US" w:eastAsia="en-US"/>
        </w:rPr>
        <w:t>Vīzija</w:t>
      </w:r>
      <w:proofErr w:type="spellEnd"/>
    </w:p>
    <w:p w14:paraId="5C4D3506" w14:textId="77777777" w:rsidR="00B8151D" w:rsidRPr="00B8151D" w:rsidRDefault="00B8151D" w:rsidP="00B8151D">
      <w:pPr>
        <w:spacing w:after="160" w:line="259" w:lineRule="auto"/>
        <w:contextualSpacing/>
        <w:jc w:val="both"/>
        <w:rPr>
          <w:sz w:val="24"/>
          <w:szCs w:val="24"/>
          <w:lang w:val="en-US" w:eastAsia="en-US"/>
        </w:rPr>
      </w:pPr>
      <w:proofErr w:type="spellStart"/>
      <w:r w:rsidRPr="00B8151D">
        <w:rPr>
          <w:sz w:val="24"/>
          <w:szCs w:val="24"/>
          <w:lang w:val="en-US" w:eastAsia="en-US"/>
        </w:rPr>
        <w:t>Mūsu</w:t>
      </w:r>
      <w:proofErr w:type="spellEnd"/>
      <w:r w:rsidRPr="00B8151D">
        <w:rPr>
          <w:sz w:val="24"/>
          <w:szCs w:val="24"/>
          <w:lang w:val="en-US" w:eastAsia="en-US"/>
        </w:rPr>
        <w:t xml:space="preserve"> </w:t>
      </w:r>
      <w:proofErr w:type="spellStart"/>
      <w:r w:rsidRPr="00B8151D">
        <w:rPr>
          <w:sz w:val="24"/>
          <w:szCs w:val="24"/>
          <w:lang w:val="en-US" w:eastAsia="en-US"/>
        </w:rPr>
        <w:t>pirmsskolas</w:t>
      </w:r>
      <w:proofErr w:type="spellEnd"/>
      <w:r w:rsidRPr="00B8151D">
        <w:rPr>
          <w:sz w:val="24"/>
          <w:szCs w:val="24"/>
          <w:lang w:val="en-US" w:eastAsia="en-US"/>
        </w:rPr>
        <w:t xml:space="preserve"> </w:t>
      </w:r>
      <w:r w:rsidRPr="00B8151D">
        <w:rPr>
          <w:sz w:val="24"/>
          <w:szCs w:val="24"/>
          <w:lang w:eastAsia="en-US"/>
        </w:rPr>
        <w:t xml:space="preserve">iestāde ir vide, kurā augsti vērtējot, katra bērna individualitāti un personību, varam realizēt un nodrošināt tādas pedagoģiskās idejas un  principus, kas izglītojamajiem nodrošina sociālās saskarsmes, emocionālās pieredzes, </w:t>
      </w:r>
      <w:proofErr w:type="spellStart"/>
      <w:r w:rsidRPr="00B8151D">
        <w:rPr>
          <w:sz w:val="24"/>
          <w:szCs w:val="24"/>
          <w:lang w:eastAsia="en-US"/>
        </w:rPr>
        <w:t>pašizziņas</w:t>
      </w:r>
      <w:proofErr w:type="spellEnd"/>
      <w:r w:rsidRPr="00B8151D">
        <w:rPr>
          <w:sz w:val="24"/>
          <w:szCs w:val="24"/>
          <w:lang w:eastAsia="en-US"/>
        </w:rPr>
        <w:t xml:space="preserve"> pieredzes un</w:t>
      </w:r>
      <w:r w:rsidRPr="00B8151D">
        <w:rPr>
          <w:sz w:val="24"/>
          <w:szCs w:val="24"/>
          <w:lang w:val="en-US" w:eastAsia="en-US"/>
        </w:rPr>
        <w:t xml:space="preserve"> </w:t>
      </w:r>
      <w:proofErr w:type="spellStart"/>
      <w:r w:rsidRPr="00B8151D">
        <w:rPr>
          <w:sz w:val="24"/>
          <w:szCs w:val="24"/>
          <w:lang w:val="en-US" w:eastAsia="en-US"/>
        </w:rPr>
        <w:t>radošās</w:t>
      </w:r>
      <w:proofErr w:type="spellEnd"/>
      <w:r w:rsidRPr="00B8151D">
        <w:rPr>
          <w:sz w:val="24"/>
          <w:szCs w:val="24"/>
          <w:lang w:val="en-US" w:eastAsia="en-US"/>
        </w:rPr>
        <w:t xml:space="preserve"> </w:t>
      </w:r>
      <w:proofErr w:type="spellStart"/>
      <w:r w:rsidRPr="00B8151D">
        <w:rPr>
          <w:sz w:val="24"/>
          <w:szCs w:val="24"/>
          <w:lang w:val="en-US" w:eastAsia="en-US"/>
        </w:rPr>
        <w:t>darbības</w:t>
      </w:r>
      <w:proofErr w:type="spellEnd"/>
      <w:r w:rsidRPr="00B8151D">
        <w:rPr>
          <w:sz w:val="24"/>
          <w:szCs w:val="24"/>
          <w:lang w:val="en-US" w:eastAsia="en-US"/>
        </w:rPr>
        <w:t xml:space="preserve"> </w:t>
      </w:r>
      <w:proofErr w:type="spellStart"/>
      <w:r w:rsidRPr="00B8151D">
        <w:rPr>
          <w:sz w:val="24"/>
          <w:szCs w:val="24"/>
          <w:lang w:val="en-US" w:eastAsia="en-US"/>
        </w:rPr>
        <w:t>pieredzi</w:t>
      </w:r>
      <w:proofErr w:type="spellEnd"/>
      <w:r w:rsidRPr="00B8151D">
        <w:rPr>
          <w:sz w:val="24"/>
          <w:szCs w:val="24"/>
          <w:lang w:val="en-US" w:eastAsia="en-US"/>
        </w:rPr>
        <w:t>.</w:t>
      </w:r>
    </w:p>
    <w:p w14:paraId="18F80298" w14:textId="77777777" w:rsidR="00B8151D" w:rsidRPr="00B8151D" w:rsidRDefault="00B8151D" w:rsidP="00B8151D">
      <w:pPr>
        <w:numPr>
          <w:ilvl w:val="0"/>
          <w:numId w:val="45"/>
        </w:numPr>
        <w:spacing w:after="160" w:line="259" w:lineRule="auto"/>
        <w:contextualSpacing/>
        <w:jc w:val="both"/>
        <w:rPr>
          <w:sz w:val="24"/>
          <w:szCs w:val="24"/>
          <w:lang w:val="en-US" w:eastAsia="en-US"/>
        </w:rPr>
      </w:pPr>
      <w:proofErr w:type="spellStart"/>
      <w:r w:rsidRPr="00B8151D">
        <w:rPr>
          <w:sz w:val="24"/>
          <w:szCs w:val="24"/>
          <w:lang w:val="en-US" w:eastAsia="en-US"/>
        </w:rPr>
        <w:t>Mēs</w:t>
      </w:r>
      <w:proofErr w:type="spellEnd"/>
      <w:r w:rsidRPr="00B8151D">
        <w:rPr>
          <w:sz w:val="24"/>
          <w:szCs w:val="24"/>
          <w:lang w:val="en-US" w:eastAsia="en-US"/>
        </w:rPr>
        <w:t xml:space="preserve"> </w:t>
      </w:r>
      <w:proofErr w:type="spellStart"/>
      <w:r w:rsidRPr="00B8151D">
        <w:rPr>
          <w:sz w:val="24"/>
          <w:szCs w:val="24"/>
          <w:lang w:val="en-US" w:eastAsia="en-US"/>
        </w:rPr>
        <w:t>visi</w:t>
      </w:r>
      <w:proofErr w:type="spellEnd"/>
      <w:r w:rsidRPr="00B8151D">
        <w:rPr>
          <w:sz w:val="24"/>
          <w:szCs w:val="24"/>
          <w:lang w:val="en-US" w:eastAsia="en-US"/>
        </w:rPr>
        <w:t xml:space="preserve"> </w:t>
      </w:r>
      <w:proofErr w:type="spellStart"/>
      <w:r w:rsidRPr="00B8151D">
        <w:rPr>
          <w:sz w:val="24"/>
          <w:szCs w:val="24"/>
          <w:lang w:val="en-US" w:eastAsia="en-US"/>
        </w:rPr>
        <w:t>esam</w:t>
      </w:r>
      <w:proofErr w:type="spellEnd"/>
      <w:r w:rsidRPr="00B8151D">
        <w:rPr>
          <w:sz w:val="24"/>
          <w:szCs w:val="24"/>
          <w:lang w:val="en-US" w:eastAsia="en-US"/>
        </w:rPr>
        <w:t xml:space="preserve"> </w:t>
      </w:r>
      <w:proofErr w:type="spellStart"/>
      <w:r w:rsidRPr="00B8151D">
        <w:rPr>
          <w:sz w:val="24"/>
          <w:szCs w:val="24"/>
          <w:lang w:val="en-US" w:eastAsia="en-US"/>
        </w:rPr>
        <w:t>skolnieki</w:t>
      </w:r>
      <w:proofErr w:type="spellEnd"/>
      <w:r w:rsidRPr="00B8151D">
        <w:rPr>
          <w:sz w:val="24"/>
          <w:szCs w:val="24"/>
          <w:lang w:val="en-US" w:eastAsia="en-US"/>
        </w:rPr>
        <w:t xml:space="preserve">, </w:t>
      </w:r>
      <w:proofErr w:type="spellStart"/>
      <w:r w:rsidRPr="00B8151D">
        <w:rPr>
          <w:sz w:val="24"/>
          <w:szCs w:val="24"/>
          <w:lang w:val="en-US" w:eastAsia="en-US"/>
        </w:rPr>
        <w:t>darītāji</w:t>
      </w:r>
      <w:proofErr w:type="spellEnd"/>
      <w:r w:rsidRPr="00B8151D">
        <w:rPr>
          <w:sz w:val="24"/>
          <w:szCs w:val="24"/>
          <w:lang w:val="en-US" w:eastAsia="en-US"/>
        </w:rPr>
        <w:t xml:space="preserve"> un </w:t>
      </w:r>
      <w:proofErr w:type="spellStart"/>
      <w:r w:rsidRPr="00B8151D">
        <w:rPr>
          <w:sz w:val="24"/>
          <w:szCs w:val="24"/>
          <w:lang w:val="en-US" w:eastAsia="en-US"/>
        </w:rPr>
        <w:t>skolotāji</w:t>
      </w:r>
      <w:proofErr w:type="spellEnd"/>
      <w:r w:rsidRPr="00B8151D">
        <w:rPr>
          <w:sz w:val="24"/>
          <w:szCs w:val="24"/>
          <w:lang w:val="en-US" w:eastAsia="en-US"/>
        </w:rPr>
        <w:t xml:space="preserve"> (</w:t>
      </w:r>
      <w:proofErr w:type="spellStart"/>
      <w:r w:rsidRPr="00B8151D">
        <w:rPr>
          <w:sz w:val="24"/>
          <w:szCs w:val="24"/>
          <w:lang w:val="en-US" w:eastAsia="en-US"/>
        </w:rPr>
        <w:t>Ričards</w:t>
      </w:r>
      <w:proofErr w:type="spellEnd"/>
      <w:r w:rsidRPr="00B8151D">
        <w:rPr>
          <w:sz w:val="24"/>
          <w:szCs w:val="24"/>
          <w:lang w:val="en-US" w:eastAsia="en-US"/>
        </w:rPr>
        <w:t xml:space="preserve"> </w:t>
      </w:r>
      <w:proofErr w:type="spellStart"/>
      <w:r w:rsidRPr="00B8151D">
        <w:rPr>
          <w:sz w:val="24"/>
          <w:szCs w:val="24"/>
          <w:lang w:val="en-US" w:eastAsia="en-US"/>
        </w:rPr>
        <w:t>Bahs</w:t>
      </w:r>
      <w:proofErr w:type="spellEnd"/>
      <w:r w:rsidRPr="00B8151D">
        <w:rPr>
          <w:sz w:val="24"/>
          <w:szCs w:val="24"/>
          <w:lang w:val="en-US" w:eastAsia="en-US"/>
        </w:rPr>
        <w:t>)</w:t>
      </w:r>
    </w:p>
    <w:p w14:paraId="7D884BC5" w14:textId="77777777" w:rsidR="00B8151D" w:rsidRPr="00B8151D" w:rsidRDefault="00B8151D" w:rsidP="00B8151D">
      <w:pPr>
        <w:contextualSpacing/>
        <w:rPr>
          <w:rFonts w:eastAsia="Calibri"/>
          <w:b/>
          <w:sz w:val="24"/>
          <w:szCs w:val="24"/>
          <w:lang w:val="en-US" w:eastAsia="en-US"/>
        </w:rPr>
      </w:pPr>
      <w:proofErr w:type="spellStart"/>
      <w:r w:rsidRPr="00B8151D">
        <w:rPr>
          <w:rFonts w:eastAsia="Calibri"/>
          <w:b/>
          <w:sz w:val="24"/>
          <w:szCs w:val="24"/>
          <w:lang w:val="en-US" w:eastAsia="en-US"/>
        </w:rPr>
        <w:t>Misija</w:t>
      </w:r>
      <w:proofErr w:type="spellEnd"/>
    </w:p>
    <w:p w14:paraId="70CFBA80" w14:textId="77777777" w:rsidR="00B8151D" w:rsidRPr="00B8151D" w:rsidRDefault="00B8151D" w:rsidP="00B8151D">
      <w:pPr>
        <w:contextualSpacing/>
        <w:rPr>
          <w:bCs/>
          <w:sz w:val="24"/>
          <w:szCs w:val="24"/>
          <w:lang w:val="en-US" w:eastAsia="en-US"/>
        </w:rPr>
      </w:pPr>
      <w:proofErr w:type="spellStart"/>
      <w:r w:rsidRPr="00B8151D">
        <w:rPr>
          <w:bCs/>
          <w:sz w:val="24"/>
          <w:szCs w:val="24"/>
          <w:lang w:val="en-US" w:eastAsia="en-US"/>
        </w:rPr>
        <w:t>Nodrošināt</w:t>
      </w:r>
      <w:proofErr w:type="spellEnd"/>
      <w:r w:rsidRPr="00B8151D">
        <w:rPr>
          <w:bCs/>
          <w:sz w:val="24"/>
          <w:szCs w:val="24"/>
          <w:lang w:val="en-US" w:eastAsia="en-US"/>
        </w:rPr>
        <w:t xml:space="preserve"> </w:t>
      </w:r>
      <w:proofErr w:type="spellStart"/>
      <w:r w:rsidRPr="00B8151D">
        <w:rPr>
          <w:bCs/>
          <w:sz w:val="24"/>
          <w:szCs w:val="24"/>
          <w:lang w:val="en-US" w:eastAsia="en-US"/>
        </w:rPr>
        <w:t>vienādas</w:t>
      </w:r>
      <w:proofErr w:type="spellEnd"/>
      <w:r w:rsidRPr="00B8151D">
        <w:rPr>
          <w:bCs/>
          <w:sz w:val="24"/>
          <w:szCs w:val="24"/>
          <w:lang w:val="en-US" w:eastAsia="en-US"/>
        </w:rPr>
        <w:t xml:space="preserve"> </w:t>
      </w:r>
      <w:proofErr w:type="spellStart"/>
      <w:r w:rsidRPr="00B8151D">
        <w:rPr>
          <w:bCs/>
          <w:sz w:val="24"/>
          <w:szCs w:val="24"/>
          <w:lang w:val="en-US" w:eastAsia="en-US"/>
        </w:rPr>
        <w:t>iespējas</w:t>
      </w:r>
      <w:proofErr w:type="spellEnd"/>
      <w:r w:rsidRPr="00B8151D">
        <w:rPr>
          <w:bCs/>
          <w:sz w:val="24"/>
          <w:szCs w:val="24"/>
          <w:lang w:val="en-US" w:eastAsia="en-US"/>
        </w:rPr>
        <w:t xml:space="preserve"> </w:t>
      </w:r>
      <w:proofErr w:type="spellStart"/>
      <w:r w:rsidRPr="00B8151D">
        <w:rPr>
          <w:bCs/>
          <w:sz w:val="24"/>
          <w:szCs w:val="24"/>
          <w:lang w:val="en-US" w:eastAsia="en-US"/>
        </w:rPr>
        <w:t>izglītoties</w:t>
      </w:r>
      <w:proofErr w:type="spellEnd"/>
      <w:r w:rsidRPr="00B8151D">
        <w:rPr>
          <w:bCs/>
          <w:sz w:val="24"/>
          <w:szCs w:val="24"/>
          <w:lang w:val="en-US" w:eastAsia="en-US"/>
        </w:rPr>
        <w:t xml:space="preserve"> </w:t>
      </w:r>
      <w:proofErr w:type="spellStart"/>
      <w:r w:rsidRPr="00B8151D">
        <w:rPr>
          <w:bCs/>
          <w:sz w:val="24"/>
          <w:szCs w:val="24"/>
          <w:lang w:val="en-US" w:eastAsia="en-US"/>
        </w:rPr>
        <w:t>visiem</w:t>
      </w:r>
      <w:proofErr w:type="spellEnd"/>
      <w:r w:rsidRPr="00B8151D">
        <w:rPr>
          <w:bCs/>
          <w:sz w:val="24"/>
          <w:szCs w:val="24"/>
          <w:lang w:val="en-US" w:eastAsia="en-US"/>
        </w:rPr>
        <w:t xml:space="preserve"> </w:t>
      </w:r>
      <w:proofErr w:type="spellStart"/>
      <w:r w:rsidRPr="00B8151D">
        <w:rPr>
          <w:bCs/>
          <w:sz w:val="24"/>
          <w:szCs w:val="24"/>
          <w:lang w:val="en-US" w:eastAsia="en-US"/>
        </w:rPr>
        <w:t>bērniem</w:t>
      </w:r>
      <w:proofErr w:type="spellEnd"/>
      <w:r w:rsidRPr="00B8151D">
        <w:rPr>
          <w:bCs/>
          <w:sz w:val="24"/>
          <w:szCs w:val="24"/>
          <w:lang w:val="en-US" w:eastAsia="en-US"/>
        </w:rPr>
        <w:t xml:space="preserve">, </w:t>
      </w:r>
      <w:proofErr w:type="spellStart"/>
      <w:r w:rsidRPr="00B8151D">
        <w:rPr>
          <w:bCs/>
          <w:sz w:val="24"/>
          <w:szCs w:val="24"/>
          <w:lang w:val="en-US" w:eastAsia="en-US"/>
        </w:rPr>
        <w:t>neatkarīgi</w:t>
      </w:r>
      <w:proofErr w:type="spellEnd"/>
      <w:r w:rsidRPr="00B8151D">
        <w:rPr>
          <w:bCs/>
          <w:sz w:val="24"/>
          <w:szCs w:val="24"/>
          <w:lang w:val="en-US" w:eastAsia="en-US"/>
        </w:rPr>
        <w:t xml:space="preserve"> no </w:t>
      </w:r>
      <w:proofErr w:type="spellStart"/>
      <w:r w:rsidRPr="00B8151D">
        <w:rPr>
          <w:bCs/>
          <w:sz w:val="24"/>
          <w:szCs w:val="24"/>
          <w:lang w:val="en-US" w:eastAsia="en-US"/>
        </w:rPr>
        <w:t>viņu</w:t>
      </w:r>
      <w:proofErr w:type="spellEnd"/>
      <w:r w:rsidRPr="00B8151D">
        <w:rPr>
          <w:bCs/>
          <w:sz w:val="24"/>
          <w:szCs w:val="24"/>
          <w:lang w:val="en-US" w:eastAsia="en-US"/>
        </w:rPr>
        <w:t xml:space="preserve"> </w:t>
      </w:r>
      <w:proofErr w:type="spellStart"/>
      <w:r w:rsidRPr="00B8151D">
        <w:rPr>
          <w:bCs/>
          <w:sz w:val="24"/>
          <w:szCs w:val="24"/>
          <w:lang w:val="en-US" w:eastAsia="en-US"/>
        </w:rPr>
        <w:t>attīstības</w:t>
      </w:r>
      <w:proofErr w:type="spellEnd"/>
      <w:r w:rsidRPr="00B8151D">
        <w:rPr>
          <w:bCs/>
          <w:sz w:val="24"/>
          <w:szCs w:val="24"/>
          <w:lang w:val="en-US" w:eastAsia="en-US"/>
        </w:rPr>
        <w:t xml:space="preserve"> un </w:t>
      </w:r>
      <w:proofErr w:type="spellStart"/>
      <w:r w:rsidRPr="00B8151D">
        <w:rPr>
          <w:bCs/>
          <w:sz w:val="24"/>
          <w:szCs w:val="24"/>
          <w:lang w:val="en-US" w:eastAsia="en-US"/>
        </w:rPr>
        <w:t>izglītošanas</w:t>
      </w:r>
      <w:proofErr w:type="spellEnd"/>
      <w:r w:rsidRPr="00B8151D">
        <w:rPr>
          <w:bCs/>
          <w:sz w:val="24"/>
          <w:szCs w:val="24"/>
          <w:lang w:val="en-US" w:eastAsia="en-US"/>
        </w:rPr>
        <w:t xml:space="preserve"> </w:t>
      </w:r>
      <w:proofErr w:type="spellStart"/>
      <w:r w:rsidRPr="00B8151D">
        <w:rPr>
          <w:bCs/>
          <w:sz w:val="24"/>
          <w:szCs w:val="24"/>
          <w:lang w:val="en-US" w:eastAsia="en-US"/>
        </w:rPr>
        <w:t>vajadzībām</w:t>
      </w:r>
      <w:proofErr w:type="spellEnd"/>
      <w:r w:rsidRPr="00B8151D">
        <w:rPr>
          <w:bCs/>
          <w:sz w:val="24"/>
          <w:szCs w:val="24"/>
          <w:lang w:val="en-US" w:eastAsia="en-US"/>
        </w:rPr>
        <w:t xml:space="preserve">, </w:t>
      </w:r>
      <w:proofErr w:type="spellStart"/>
      <w:r w:rsidRPr="00B8151D">
        <w:rPr>
          <w:bCs/>
          <w:sz w:val="24"/>
          <w:szCs w:val="24"/>
          <w:lang w:val="en-US" w:eastAsia="en-US"/>
        </w:rPr>
        <w:t>spējām</w:t>
      </w:r>
      <w:proofErr w:type="spellEnd"/>
      <w:r w:rsidRPr="00B8151D">
        <w:rPr>
          <w:bCs/>
          <w:sz w:val="24"/>
          <w:szCs w:val="24"/>
          <w:lang w:val="en-US" w:eastAsia="en-US"/>
        </w:rPr>
        <w:t xml:space="preserve"> un </w:t>
      </w:r>
      <w:proofErr w:type="spellStart"/>
      <w:r w:rsidRPr="00B8151D">
        <w:rPr>
          <w:bCs/>
          <w:sz w:val="24"/>
          <w:szCs w:val="24"/>
          <w:lang w:val="en-US" w:eastAsia="en-US"/>
        </w:rPr>
        <w:t>veselības</w:t>
      </w:r>
      <w:proofErr w:type="spellEnd"/>
      <w:r w:rsidRPr="00B8151D">
        <w:rPr>
          <w:bCs/>
          <w:sz w:val="24"/>
          <w:szCs w:val="24"/>
          <w:lang w:val="en-US" w:eastAsia="en-US"/>
        </w:rPr>
        <w:t xml:space="preserve"> </w:t>
      </w:r>
      <w:proofErr w:type="spellStart"/>
      <w:r w:rsidRPr="00B8151D">
        <w:rPr>
          <w:bCs/>
          <w:sz w:val="24"/>
          <w:szCs w:val="24"/>
          <w:lang w:val="en-US" w:eastAsia="en-US"/>
        </w:rPr>
        <w:t>stāvokļa</w:t>
      </w:r>
      <w:proofErr w:type="spellEnd"/>
      <w:r w:rsidRPr="00B8151D">
        <w:rPr>
          <w:bCs/>
          <w:sz w:val="24"/>
          <w:szCs w:val="24"/>
          <w:lang w:val="en-US" w:eastAsia="en-US"/>
        </w:rPr>
        <w:t xml:space="preserve">, </w:t>
      </w:r>
      <w:proofErr w:type="spellStart"/>
      <w:r w:rsidRPr="00B8151D">
        <w:rPr>
          <w:bCs/>
          <w:sz w:val="24"/>
          <w:szCs w:val="24"/>
          <w:lang w:val="en-US" w:eastAsia="en-US"/>
        </w:rPr>
        <w:t>cienošā</w:t>
      </w:r>
      <w:proofErr w:type="spellEnd"/>
      <w:r w:rsidRPr="00B8151D">
        <w:rPr>
          <w:bCs/>
          <w:sz w:val="24"/>
          <w:szCs w:val="24"/>
          <w:lang w:val="en-US" w:eastAsia="en-US"/>
        </w:rPr>
        <w:t xml:space="preserve"> un </w:t>
      </w:r>
      <w:proofErr w:type="spellStart"/>
      <w:r w:rsidRPr="00B8151D">
        <w:rPr>
          <w:bCs/>
          <w:sz w:val="24"/>
          <w:szCs w:val="24"/>
          <w:lang w:val="en-US" w:eastAsia="en-US"/>
        </w:rPr>
        <w:t>atbalstošā</w:t>
      </w:r>
      <w:proofErr w:type="spellEnd"/>
      <w:r w:rsidRPr="00B8151D">
        <w:rPr>
          <w:bCs/>
          <w:sz w:val="24"/>
          <w:szCs w:val="24"/>
          <w:lang w:val="en-US" w:eastAsia="en-US"/>
        </w:rPr>
        <w:t xml:space="preserve"> </w:t>
      </w:r>
      <w:proofErr w:type="spellStart"/>
      <w:r w:rsidRPr="00B8151D">
        <w:rPr>
          <w:bCs/>
          <w:sz w:val="24"/>
          <w:szCs w:val="24"/>
          <w:lang w:val="en-US" w:eastAsia="en-US"/>
        </w:rPr>
        <w:t>vidē</w:t>
      </w:r>
      <w:proofErr w:type="spellEnd"/>
      <w:r w:rsidRPr="00B8151D">
        <w:rPr>
          <w:bCs/>
          <w:sz w:val="24"/>
          <w:szCs w:val="24"/>
          <w:lang w:val="en-US" w:eastAsia="en-US"/>
        </w:rPr>
        <w:t xml:space="preserve">, </w:t>
      </w:r>
      <w:proofErr w:type="spellStart"/>
      <w:r w:rsidRPr="00B8151D">
        <w:rPr>
          <w:bCs/>
          <w:sz w:val="24"/>
          <w:szCs w:val="24"/>
          <w:lang w:val="en-US" w:eastAsia="en-US"/>
        </w:rPr>
        <w:t>piedaloties</w:t>
      </w:r>
      <w:proofErr w:type="spellEnd"/>
      <w:r w:rsidRPr="00B8151D">
        <w:rPr>
          <w:bCs/>
          <w:sz w:val="24"/>
          <w:szCs w:val="24"/>
          <w:lang w:val="en-US" w:eastAsia="en-US"/>
        </w:rPr>
        <w:t xml:space="preserve"> un </w:t>
      </w:r>
      <w:proofErr w:type="spellStart"/>
      <w:r w:rsidRPr="00B8151D">
        <w:rPr>
          <w:bCs/>
          <w:sz w:val="24"/>
          <w:szCs w:val="24"/>
          <w:lang w:val="en-US" w:eastAsia="en-US"/>
        </w:rPr>
        <w:t>līdzdarbojoties</w:t>
      </w:r>
      <w:proofErr w:type="spellEnd"/>
      <w:r w:rsidRPr="00B8151D">
        <w:rPr>
          <w:bCs/>
          <w:sz w:val="24"/>
          <w:szCs w:val="24"/>
          <w:lang w:val="en-US" w:eastAsia="en-US"/>
        </w:rPr>
        <w:t xml:space="preserve"> </w:t>
      </w:r>
      <w:proofErr w:type="spellStart"/>
      <w:r w:rsidRPr="00B8151D">
        <w:rPr>
          <w:bCs/>
          <w:sz w:val="24"/>
          <w:szCs w:val="24"/>
          <w:lang w:val="en-US" w:eastAsia="en-US"/>
        </w:rPr>
        <w:t>izglītības</w:t>
      </w:r>
      <w:proofErr w:type="spellEnd"/>
      <w:r w:rsidRPr="00B8151D">
        <w:rPr>
          <w:bCs/>
          <w:sz w:val="24"/>
          <w:szCs w:val="24"/>
          <w:lang w:val="en-US" w:eastAsia="en-US"/>
        </w:rPr>
        <w:t xml:space="preserve"> </w:t>
      </w:r>
      <w:proofErr w:type="spellStart"/>
      <w:r w:rsidRPr="00B8151D">
        <w:rPr>
          <w:bCs/>
          <w:sz w:val="24"/>
          <w:szCs w:val="24"/>
          <w:lang w:val="en-US" w:eastAsia="en-US"/>
        </w:rPr>
        <w:t>procesā</w:t>
      </w:r>
      <w:proofErr w:type="spellEnd"/>
      <w:r w:rsidRPr="00B8151D">
        <w:rPr>
          <w:bCs/>
          <w:sz w:val="24"/>
          <w:szCs w:val="24"/>
          <w:lang w:val="en-US" w:eastAsia="en-US"/>
        </w:rPr>
        <w:t xml:space="preserve"> un </w:t>
      </w:r>
      <w:proofErr w:type="spellStart"/>
      <w:r w:rsidRPr="00B8151D">
        <w:rPr>
          <w:bCs/>
          <w:sz w:val="24"/>
          <w:szCs w:val="24"/>
          <w:lang w:val="en-US" w:eastAsia="en-US"/>
        </w:rPr>
        <w:t>gūstot</w:t>
      </w:r>
      <w:proofErr w:type="spellEnd"/>
      <w:r w:rsidRPr="00B8151D">
        <w:rPr>
          <w:bCs/>
          <w:sz w:val="24"/>
          <w:szCs w:val="24"/>
          <w:lang w:val="en-US" w:eastAsia="en-US"/>
        </w:rPr>
        <w:t xml:space="preserve"> </w:t>
      </w:r>
      <w:proofErr w:type="spellStart"/>
      <w:r w:rsidRPr="00B8151D">
        <w:rPr>
          <w:bCs/>
          <w:sz w:val="24"/>
          <w:szCs w:val="24"/>
          <w:lang w:val="en-US" w:eastAsia="en-US"/>
        </w:rPr>
        <w:t>sasniegumus</w:t>
      </w:r>
      <w:proofErr w:type="spellEnd"/>
      <w:r w:rsidRPr="00B8151D">
        <w:rPr>
          <w:bCs/>
          <w:sz w:val="24"/>
          <w:szCs w:val="24"/>
          <w:lang w:val="en-US" w:eastAsia="en-US"/>
        </w:rPr>
        <w:t>.</w:t>
      </w:r>
      <w:r w:rsidRPr="00B8151D">
        <w:rPr>
          <w:bCs/>
          <w:sz w:val="24"/>
          <w:szCs w:val="24"/>
          <w:lang w:val="en-US" w:eastAsia="en-US"/>
        </w:rPr>
        <w:br/>
      </w:r>
      <w:proofErr w:type="spellStart"/>
      <w:r w:rsidRPr="00B8151D">
        <w:rPr>
          <w:bCs/>
          <w:sz w:val="24"/>
          <w:szCs w:val="24"/>
          <w:lang w:val="en-US" w:eastAsia="en-US"/>
        </w:rPr>
        <w:lastRenderedPageBreak/>
        <w:t>Pirmsskolā</w:t>
      </w:r>
      <w:proofErr w:type="spellEnd"/>
      <w:r w:rsidRPr="00B8151D">
        <w:rPr>
          <w:bCs/>
          <w:sz w:val="24"/>
          <w:szCs w:val="24"/>
          <w:lang w:val="en-US" w:eastAsia="en-US"/>
        </w:rPr>
        <w:t xml:space="preserve"> </w:t>
      </w:r>
      <w:proofErr w:type="spellStart"/>
      <w:r w:rsidRPr="00B8151D">
        <w:rPr>
          <w:bCs/>
          <w:sz w:val="24"/>
          <w:szCs w:val="24"/>
          <w:lang w:val="en-US" w:eastAsia="en-US"/>
        </w:rPr>
        <w:t>bērns</w:t>
      </w:r>
      <w:proofErr w:type="spellEnd"/>
      <w:r w:rsidRPr="00B8151D">
        <w:rPr>
          <w:bCs/>
          <w:sz w:val="24"/>
          <w:szCs w:val="24"/>
          <w:lang w:val="en-US" w:eastAsia="en-US"/>
        </w:rPr>
        <w:t xml:space="preserve"> </w:t>
      </w:r>
      <w:proofErr w:type="spellStart"/>
      <w:r w:rsidRPr="00B8151D">
        <w:rPr>
          <w:bCs/>
          <w:sz w:val="24"/>
          <w:szCs w:val="24"/>
          <w:lang w:val="en-US" w:eastAsia="en-US"/>
        </w:rPr>
        <w:t>apgūst</w:t>
      </w:r>
      <w:proofErr w:type="spellEnd"/>
      <w:r w:rsidRPr="00B8151D">
        <w:rPr>
          <w:bCs/>
          <w:sz w:val="24"/>
          <w:szCs w:val="24"/>
          <w:lang w:val="en-US" w:eastAsia="en-US"/>
        </w:rPr>
        <w:t xml:space="preserve"> </w:t>
      </w:r>
      <w:proofErr w:type="spellStart"/>
      <w:r w:rsidRPr="00B8151D">
        <w:rPr>
          <w:bCs/>
          <w:sz w:val="24"/>
          <w:szCs w:val="24"/>
          <w:lang w:val="en-US" w:eastAsia="en-US"/>
        </w:rPr>
        <w:t>dzīvē</w:t>
      </w:r>
      <w:proofErr w:type="spellEnd"/>
      <w:r w:rsidRPr="00B8151D">
        <w:rPr>
          <w:bCs/>
          <w:sz w:val="24"/>
          <w:szCs w:val="24"/>
          <w:lang w:val="en-US" w:eastAsia="en-US"/>
        </w:rPr>
        <w:t xml:space="preserve"> </w:t>
      </w:r>
      <w:proofErr w:type="spellStart"/>
      <w:r w:rsidRPr="00B8151D">
        <w:rPr>
          <w:bCs/>
          <w:sz w:val="24"/>
          <w:szCs w:val="24"/>
          <w:lang w:val="en-US" w:eastAsia="en-US"/>
        </w:rPr>
        <w:t>nepieciešamo</w:t>
      </w:r>
      <w:proofErr w:type="spellEnd"/>
      <w:r w:rsidRPr="00B8151D">
        <w:rPr>
          <w:bCs/>
          <w:sz w:val="24"/>
          <w:szCs w:val="24"/>
          <w:lang w:val="en-US" w:eastAsia="en-US"/>
        </w:rPr>
        <w:t xml:space="preserve"> </w:t>
      </w:r>
      <w:proofErr w:type="spellStart"/>
      <w:r w:rsidRPr="00B8151D">
        <w:rPr>
          <w:bCs/>
          <w:sz w:val="24"/>
          <w:szCs w:val="24"/>
          <w:lang w:val="en-US" w:eastAsia="en-US"/>
        </w:rPr>
        <w:t>lietpratību</w:t>
      </w:r>
      <w:proofErr w:type="spellEnd"/>
      <w:r w:rsidRPr="00B8151D">
        <w:rPr>
          <w:bCs/>
          <w:sz w:val="24"/>
          <w:szCs w:val="24"/>
          <w:lang w:val="en-US" w:eastAsia="en-US"/>
        </w:rPr>
        <w:t xml:space="preserve"> </w:t>
      </w:r>
      <w:proofErr w:type="spellStart"/>
      <w:r w:rsidRPr="00B8151D">
        <w:rPr>
          <w:bCs/>
          <w:sz w:val="24"/>
          <w:szCs w:val="24"/>
          <w:lang w:val="en-US" w:eastAsia="en-US"/>
        </w:rPr>
        <w:t>pamatus</w:t>
      </w:r>
      <w:proofErr w:type="spellEnd"/>
      <w:r w:rsidRPr="00B8151D">
        <w:rPr>
          <w:bCs/>
          <w:sz w:val="24"/>
          <w:szCs w:val="24"/>
          <w:lang w:val="en-US" w:eastAsia="en-US"/>
        </w:rPr>
        <w:t xml:space="preserve">- </w:t>
      </w:r>
      <w:proofErr w:type="spellStart"/>
      <w:r w:rsidRPr="00B8151D">
        <w:rPr>
          <w:bCs/>
          <w:sz w:val="24"/>
          <w:szCs w:val="24"/>
          <w:lang w:val="en-US" w:eastAsia="en-US"/>
        </w:rPr>
        <w:t>caurviju</w:t>
      </w:r>
      <w:proofErr w:type="spellEnd"/>
      <w:r w:rsidRPr="00B8151D">
        <w:rPr>
          <w:bCs/>
          <w:sz w:val="24"/>
          <w:szCs w:val="24"/>
          <w:lang w:val="en-US" w:eastAsia="en-US"/>
        </w:rPr>
        <w:t xml:space="preserve">  </w:t>
      </w:r>
      <w:proofErr w:type="spellStart"/>
      <w:r w:rsidRPr="00B8151D">
        <w:rPr>
          <w:bCs/>
          <w:sz w:val="24"/>
          <w:szCs w:val="24"/>
          <w:lang w:val="en-US" w:eastAsia="en-US"/>
        </w:rPr>
        <w:t>prasmes</w:t>
      </w:r>
      <w:proofErr w:type="spellEnd"/>
      <w:r w:rsidRPr="00B8151D">
        <w:rPr>
          <w:bCs/>
          <w:sz w:val="24"/>
          <w:szCs w:val="24"/>
          <w:lang w:val="en-US" w:eastAsia="en-US"/>
        </w:rPr>
        <w:t xml:space="preserve">  un </w:t>
      </w:r>
      <w:proofErr w:type="spellStart"/>
      <w:r w:rsidRPr="00B8151D">
        <w:rPr>
          <w:bCs/>
          <w:sz w:val="24"/>
          <w:szCs w:val="24"/>
          <w:lang w:val="en-US" w:eastAsia="en-US"/>
        </w:rPr>
        <w:t>mācību</w:t>
      </w:r>
      <w:proofErr w:type="spellEnd"/>
      <w:r w:rsidRPr="00B8151D">
        <w:rPr>
          <w:bCs/>
          <w:sz w:val="24"/>
          <w:szCs w:val="24"/>
          <w:lang w:val="en-US" w:eastAsia="en-US"/>
        </w:rPr>
        <w:t xml:space="preserve"> </w:t>
      </w:r>
      <w:proofErr w:type="spellStart"/>
      <w:r w:rsidRPr="00B8151D">
        <w:rPr>
          <w:bCs/>
          <w:sz w:val="24"/>
          <w:szCs w:val="24"/>
          <w:lang w:val="en-US" w:eastAsia="en-US"/>
        </w:rPr>
        <w:t>jomu</w:t>
      </w:r>
      <w:proofErr w:type="spellEnd"/>
      <w:r w:rsidRPr="00B8151D">
        <w:rPr>
          <w:bCs/>
          <w:sz w:val="24"/>
          <w:szCs w:val="24"/>
          <w:lang w:val="en-US" w:eastAsia="en-US"/>
        </w:rPr>
        <w:t xml:space="preserve"> </w:t>
      </w:r>
      <w:proofErr w:type="spellStart"/>
      <w:r w:rsidRPr="00B8151D">
        <w:rPr>
          <w:bCs/>
          <w:sz w:val="24"/>
          <w:szCs w:val="24"/>
          <w:lang w:val="en-US" w:eastAsia="en-US"/>
        </w:rPr>
        <w:t>pamatprasmes</w:t>
      </w:r>
      <w:proofErr w:type="spellEnd"/>
      <w:r w:rsidRPr="00B8151D">
        <w:rPr>
          <w:bCs/>
          <w:sz w:val="24"/>
          <w:szCs w:val="24"/>
          <w:lang w:val="en-US" w:eastAsia="en-US"/>
        </w:rPr>
        <w:t xml:space="preserve">, </w:t>
      </w:r>
      <w:proofErr w:type="spellStart"/>
      <w:r w:rsidRPr="00B8151D">
        <w:rPr>
          <w:bCs/>
          <w:sz w:val="24"/>
          <w:szCs w:val="24"/>
          <w:lang w:val="en-US" w:eastAsia="en-US"/>
        </w:rPr>
        <w:t>tiek</w:t>
      </w:r>
      <w:proofErr w:type="spellEnd"/>
      <w:r w:rsidRPr="00B8151D">
        <w:rPr>
          <w:sz w:val="24"/>
          <w:szCs w:val="24"/>
          <w:lang w:val="en-US" w:eastAsia="en-US"/>
        </w:rPr>
        <w:t xml:space="preserve"> </w:t>
      </w:r>
      <w:proofErr w:type="spellStart"/>
      <w:r w:rsidRPr="00B8151D">
        <w:rPr>
          <w:bCs/>
          <w:sz w:val="24"/>
          <w:szCs w:val="24"/>
          <w:lang w:val="en-US" w:eastAsia="en-US"/>
        </w:rPr>
        <w:t>veicināta</w:t>
      </w:r>
      <w:proofErr w:type="spellEnd"/>
      <w:r w:rsidRPr="00B8151D">
        <w:rPr>
          <w:bCs/>
          <w:sz w:val="24"/>
          <w:szCs w:val="24"/>
          <w:lang w:val="en-US" w:eastAsia="en-US"/>
        </w:rPr>
        <w:t xml:space="preserve"> </w:t>
      </w:r>
      <w:proofErr w:type="spellStart"/>
      <w:r w:rsidRPr="00B8151D">
        <w:rPr>
          <w:bCs/>
          <w:sz w:val="24"/>
          <w:szCs w:val="24"/>
          <w:lang w:val="en-US" w:eastAsia="en-US"/>
        </w:rPr>
        <w:t>vispusīga</w:t>
      </w:r>
      <w:proofErr w:type="spellEnd"/>
      <w:r w:rsidRPr="00B8151D">
        <w:rPr>
          <w:bCs/>
          <w:sz w:val="24"/>
          <w:szCs w:val="24"/>
          <w:lang w:val="en-US" w:eastAsia="en-US"/>
        </w:rPr>
        <w:t xml:space="preserve"> </w:t>
      </w:r>
      <w:proofErr w:type="spellStart"/>
      <w:r w:rsidRPr="00B8151D">
        <w:rPr>
          <w:bCs/>
          <w:sz w:val="24"/>
          <w:szCs w:val="24"/>
          <w:lang w:val="en-US" w:eastAsia="en-US"/>
        </w:rPr>
        <w:t>bērna</w:t>
      </w:r>
      <w:proofErr w:type="spellEnd"/>
      <w:r w:rsidRPr="00B8151D">
        <w:rPr>
          <w:bCs/>
          <w:sz w:val="24"/>
          <w:szCs w:val="24"/>
          <w:lang w:val="en-US" w:eastAsia="en-US"/>
        </w:rPr>
        <w:t xml:space="preserve"> </w:t>
      </w:r>
      <w:proofErr w:type="spellStart"/>
      <w:r w:rsidRPr="00B8151D">
        <w:rPr>
          <w:bCs/>
          <w:sz w:val="24"/>
          <w:szCs w:val="24"/>
          <w:lang w:val="en-US" w:eastAsia="en-US"/>
        </w:rPr>
        <w:t>attīstība</w:t>
      </w:r>
      <w:proofErr w:type="spellEnd"/>
      <w:r w:rsidRPr="00B8151D">
        <w:rPr>
          <w:bCs/>
          <w:sz w:val="24"/>
          <w:szCs w:val="24"/>
          <w:lang w:val="en-US" w:eastAsia="en-US"/>
        </w:rPr>
        <w:t xml:space="preserve">, </w:t>
      </w:r>
      <w:proofErr w:type="spellStart"/>
      <w:r w:rsidRPr="00B8151D">
        <w:rPr>
          <w:bCs/>
          <w:sz w:val="24"/>
          <w:szCs w:val="24"/>
          <w:lang w:val="en-US" w:eastAsia="en-US"/>
        </w:rPr>
        <w:t>ievērojot</w:t>
      </w:r>
      <w:proofErr w:type="spellEnd"/>
      <w:r w:rsidRPr="00B8151D">
        <w:rPr>
          <w:bCs/>
          <w:sz w:val="24"/>
          <w:szCs w:val="24"/>
          <w:lang w:val="en-US" w:eastAsia="en-US"/>
        </w:rPr>
        <w:t xml:space="preserve"> </w:t>
      </w:r>
      <w:proofErr w:type="spellStart"/>
      <w:r w:rsidRPr="00B8151D">
        <w:rPr>
          <w:bCs/>
          <w:sz w:val="24"/>
          <w:szCs w:val="24"/>
          <w:lang w:val="en-US" w:eastAsia="en-US"/>
        </w:rPr>
        <w:t>viņa</w:t>
      </w:r>
      <w:proofErr w:type="spellEnd"/>
      <w:r w:rsidRPr="00B8151D">
        <w:rPr>
          <w:bCs/>
          <w:sz w:val="24"/>
          <w:szCs w:val="24"/>
          <w:lang w:val="en-US" w:eastAsia="en-US"/>
        </w:rPr>
        <w:t xml:space="preserve"> </w:t>
      </w:r>
      <w:proofErr w:type="spellStart"/>
      <w:r w:rsidRPr="00B8151D">
        <w:rPr>
          <w:bCs/>
          <w:sz w:val="24"/>
          <w:szCs w:val="24"/>
          <w:lang w:val="en-US" w:eastAsia="en-US"/>
        </w:rPr>
        <w:t>vajadzības</w:t>
      </w:r>
      <w:proofErr w:type="spellEnd"/>
      <w:r w:rsidRPr="00B8151D">
        <w:rPr>
          <w:bCs/>
          <w:sz w:val="24"/>
          <w:szCs w:val="24"/>
          <w:lang w:val="en-US" w:eastAsia="en-US"/>
        </w:rPr>
        <w:t xml:space="preserve">, </w:t>
      </w:r>
      <w:proofErr w:type="spellStart"/>
      <w:r w:rsidRPr="00B8151D">
        <w:rPr>
          <w:bCs/>
          <w:sz w:val="24"/>
          <w:szCs w:val="24"/>
          <w:lang w:val="en-US" w:eastAsia="en-US"/>
        </w:rPr>
        <w:t>intereses</w:t>
      </w:r>
      <w:proofErr w:type="spellEnd"/>
      <w:r w:rsidRPr="00B8151D">
        <w:rPr>
          <w:bCs/>
          <w:sz w:val="24"/>
          <w:szCs w:val="24"/>
          <w:lang w:val="en-US" w:eastAsia="en-US"/>
        </w:rPr>
        <w:t xml:space="preserve">, </w:t>
      </w:r>
      <w:proofErr w:type="spellStart"/>
      <w:r w:rsidRPr="00B8151D">
        <w:rPr>
          <w:bCs/>
          <w:sz w:val="24"/>
          <w:szCs w:val="24"/>
          <w:lang w:val="en-US" w:eastAsia="en-US"/>
        </w:rPr>
        <w:t>spējas</w:t>
      </w:r>
      <w:proofErr w:type="spellEnd"/>
      <w:r w:rsidRPr="00B8151D">
        <w:rPr>
          <w:bCs/>
          <w:sz w:val="24"/>
          <w:szCs w:val="24"/>
          <w:lang w:val="en-US" w:eastAsia="en-US"/>
        </w:rPr>
        <w:t xml:space="preserve"> un </w:t>
      </w:r>
      <w:proofErr w:type="spellStart"/>
      <w:r w:rsidRPr="00B8151D">
        <w:rPr>
          <w:bCs/>
          <w:sz w:val="24"/>
          <w:szCs w:val="24"/>
          <w:lang w:val="en-US" w:eastAsia="en-US"/>
        </w:rPr>
        <w:t>pieredzi</w:t>
      </w:r>
      <w:proofErr w:type="spellEnd"/>
      <w:r w:rsidRPr="00B8151D">
        <w:rPr>
          <w:bCs/>
          <w:sz w:val="24"/>
          <w:szCs w:val="24"/>
          <w:lang w:val="en-US" w:eastAsia="en-US"/>
        </w:rPr>
        <w:t xml:space="preserve"> un </w:t>
      </w:r>
      <w:proofErr w:type="spellStart"/>
      <w:r w:rsidRPr="00B8151D">
        <w:rPr>
          <w:bCs/>
          <w:sz w:val="24"/>
          <w:szCs w:val="24"/>
          <w:lang w:val="en-US" w:eastAsia="en-US"/>
        </w:rPr>
        <w:t>liekot</w:t>
      </w:r>
      <w:proofErr w:type="spellEnd"/>
      <w:r w:rsidRPr="00B8151D">
        <w:rPr>
          <w:bCs/>
          <w:sz w:val="24"/>
          <w:szCs w:val="24"/>
          <w:lang w:val="en-US" w:eastAsia="en-US"/>
        </w:rPr>
        <w:t xml:space="preserve"> </w:t>
      </w:r>
      <w:proofErr w:type="spellStart"/>
      <w:r w:rsidRPr="00B8151D">
        <w:rPr>
          <w:bCs/>
          <w:sz w:val="24"/>
          <w:szCs w:val="24"/>
          <w:lang w:val="en-US" w:eastAsia="en-US"/>
        </w:rPr>
        <w:t>pamatus</w:t>
      </w:r>
      <w:proofErr w:type="spellEnd"/>
      <w:r w:rsidRPr="00B8151D">
        <w:rPr>
          <w:bCs/>
          <w:sz w:val="24"/>
          <w:szCs w:val="24"/>
          <w:lang w:val="en-US" w:eastAsia="en-US"/>
        </w:rPr>
        <w:t xml:space="preserve"> </w:t>
      </w:r>
      <w:proofErr w:type="spellStart"/>
      <w:r w:rsidRPr="00B8151D">
        <w:rPr>
          <w:bCs/>
          <w:sz w:val="24"/>
          <w:szCs w:val="24"/>
          <w:lang w:val="en-US" w:eastAsia="en-US"/>
        </w:rPr>
        <w:t>vērtībās</w:t>
      </w:r>
      <w:proofErr w:type="spellEnd"/>
      <w:r w:rsidRPr="00B8151D">
        <w:rPr>
          <w:bCs/>
          <w:sz w:val="24"/>
          <w:szCs w:val="24"/>
          <w:lang w:val="en-US" w:eastAsia="en-US"/>
        </w:rPr>
        <w:t xml:space="preserve"> </w:t>
      </w:r>
      <w:proofErr w:type="spellStart"/>
      <w:r w:rsidRPr="00B8151D">
        <w:rPr>
          <w:bCs/>
          <w:sz w:val="24"/>
          <w:szCs w:val="24"/>
          <w:lang w:val="en-US" w:eastAsia="en-US"/>
        </w:rPr>
        <w:t>balstītu</w:t>
      </w:r>
      <w:proofErr w:type="spellEnd"/>
      <w:r w:rsidRPr="00B8151D">
        <w:rPr>
          <w:bCs/>
          <w:sz w:val="24"/>
          <w:szCs w:val="24"/>
          <w:lang w:val="en-US" w:eastAsia="en-US"/>
        </w:rPr>
        <w:t xml:space="preserve"> </w:t>
      </w:r>
      <w:proofErr w:type="spellStart"/>
      <w:r w:rsidRPr="00B8151D">
        <w:rPr>
          <w:bCs/>
          <w:sz w:val="24"/>
          <w:szCs w:val="24"/>
          <w:lang w:val="en-US" w:eastAsia="en-US"/>
        </w:rPr>
        <w:t>ieradumu</w:t>
      </w:r>
      <w:proofErr w:type="spellEnd"/>
      <w:r w:rsidRPr="00B8151D">
        <w:rPr>
          <w:bCs/>
          <w:sz w:val="24"/>
          <w:szCs w:val="24"/>
          <w:lang w:val="en-US" w:eastAsia="en-US"/>
        </w:rPr>
        <w:t xml:space="preserve"> </w:t>
      </w:r>
      <w:proofErr w:type="spellStart"/>
      <w:r w:rsidRPr="00B8151D">
        <w:rPr>
          <w:bCs/>
          <w:sz w:val="24"/>
          <w:szCs w:val="24"/>
          <w:lang w:val="en-US" w:eastAsia="en-US"/>
        </w:rPr>
        <w:t>veidošanā</w:t>
      </w:r>
      <w:proofErr w:type="spellEnd"/>
      <w:r w:rsidRPr="00B8151D">
        <w:rPr>
          <w:bCs/>
          <w:sz w:val="24"/>
          <w:szCs w:val="24"/>
          <w:lang w:val="en-US" w:eastAsia="en-US"/>
        </w:rPr>
        <w:t>.</w:t>
      </w:r>
    </w:p>
    <w:p w14:paraId="6C32BD1A" w14:textId="77777777" w:rsidR="00B8151D" w:rsidRPr="00B8151D" w:rsidRDefault="00B8151D" w:rsidP="00B8151D">
      <w:pPr>
        <w:contextualSpacing/>
        <w:rPr>
          <w:rFonts w:eastAsia="Calibri"/>
          <w:sz w:val="24"/>
          <w:szCs w:val="24"/>
          <w:lang w:val="en-US" w:eastAsia="en-US"/>
        </w:rPr>
      </w:pPr>
    </w:p>
    <w:p w14:paraId="718D9158" w14:textId="77777777" w:rsidR="00B8151D" w:rsidRPr="00B8151D" w:rsidRDefault="00B8151D" w:rsidP="00B8151D">
      <w:pPr>
        <w:contextualSpacing/>
        <w:rPr>
          <w:b/>
          <w:noProof/>
          <w:sz w:val="24"/>
          <w:szCs w:val="24"/>
          <w:lang w:val="en-US" w:eastAsia="en-US"/>
        </w:rPr>
      </w:pPr>
      <w:r w:rsidRPr="00B8151D">
        <w:rPr>
          <w:b/>
          <w:noProof/>
          <w:sz w:val="24"/>
          <w:szCs w:val="24"/>
          <w:lang w:val="en-US" w:eastAsia="en-US"/>
        </w:rPr>
        <w:t>Uzdevumi</w:t>
      </w:r>
    </w:p>
    <w:p w14:paraId="5F0DC365" w14:textId="77777777" w:rsidR="00B8151D" w:rsidRPr="00B8151D" w:rsidRDefault="00B8151D" w:rsidP="00B8151D">
      <w:pPr>
        <w:numPr>
          <w:ilvl w:val="0"/>
          <w:numId w:val="46"/>
        </w:numPr>
        <w:contextualSpacing/>
        <w:rPr>
          <w:noProof/>
          <w:sz w:val="24"/>
          <w:szCs w:val="24"/>
          <w:lang w:val="en-US" w:eastAsia="en-US"/>
        </w:rPr>
      </w:pPr>
      <w:r w:rsidRPr="00B8151D">
        <w:rPr>
          <w:noProof/>
          <w:sz w:val="24"/>
          <w:szCs w:val="24"/>
          <w:lang w:val="en-US" w:eastAsia="en-US"/>
        </w:rPr>
        <w:t>Īstenot licencētās pirmsskolas izglītības programmas</w:t>
      </w:r>
    </w:p>
    <w:p w14:paraId="2E0DDF38" w14:textId="77777777" w:rsidR="00B8151D" w:rsidRPr="00B8151D" w:rsidRDefault="00B8151D" w:rsidP="00B8151D">
      <w:pPr>
        <w:numPr>
          <w:ilvl w:val="0"/>
          <w:numId w:val="46"/>
        </w:numPr>
        <w:contextualSpacing/>
        <w:rPr>
          <w:noProof/>
          <w:sz w:val="24"/>
          <w:szCs w:val="24"/>
          <w:lang w:val="es-ES" w:eastAsia="en-US"/>
        </w:rPr>
      </w:pPr>
      <w:r w:rsidRPr="00B8151D">
        <w:rPr>
          <w:noProof/>
          <w:sz w:val="24"/>
          <w:szCs w:val="24"/>
          <w:lang w:val="es-ES" w:eastAsia="en-US"/>
        </w:rPr>
        <w:t>Izvēlēties mūsdienīgas mācīšanas darba metodes un formas</w:t>
      </w:r>
    </w:p>
    <w:p w14:paraId="653945E7" w14:textId="77777777" w:rsidR="00B8151D" w:rsidRPr="00B8151D" w:rsidRDefault="00B8151D" w:rsidP="00B8151D">
      <w:pPr>
        <w:numPr>
          <w:ilvl w:val="0"/>
          <w:numId w:val="46"/>
        </w:numPr>
        <w:contextualSpacing/>
        <w:rPr>
          <w:noProof/>
          <w:sz w:val="24"/>
          <w:szCs w:val="24"/>
          <w:lang w:val="es-ES" w:eastAsia="en-US"/>
        </w:rPr>
      </w:pPr>
      <w:r w:rsidRPr="00B8151D">
        <w:rPr>
          <w:sz w:val="24"/>
          <w:szCs w:val="24"/>
          <w:lang w:val="es-ES" w:eastAsia="en-US"/>
        </w:rPr>
        <w:t>Sadarboties ar bērnu vecākiem (likumiskajiem pārstāvjiem)</w:t>
      </w:r>
    </w:p>
    <w:p w14:paraId="613B9199" w14:textId="77777777" w:rsidR="00B8151D" w:rsidRPr="00B8151D" w:rsidRDefault="00B8151D" w:rsidP="00B8151D">
      <w:pPr>
        <w:numPr>
          <w:ilvl w:val="0"/>
          <w:numId w:val="46"/>
        </w:numPr>
        <w:contextualSpacing/>
        <w:rPr>
          <w:noProof/>
          <w:sz w:val="24"/>
          <w:szCs w:val="24"/>
          <w:lang w:val="es-ES" w:eastAsia="en-US"/>
        </w:rPr>
      </w:pPr>
      <w:r w:rsidRPr="00B8151D">
        <w:rPr>
          <w:noProof/>
          <w:sz w:val="24"/>
          <w:szCs w:val="24"/>
          <w:lang w:val="es-ES" w:eastAsia="en-US"/>
        </w:rPr>
        <w:t>Uzlabot un pilnveidot mācību vidi radot  bērniem iespējas pieredzes iegūšanai un pašizteiksmei, rosināt bērnu iztēli, attīstīt kritisko domāšanu, prasmi izteikt savu viedokli, apgūt pašvadītas mācīšanās pamatprincipus</w:t>
      </w:r>
    </w:p>
    <w:p w14:paraId="454D7CE3" w14:textId="77777777" w:rsidR="00B8151D" w:rsidRPr="00B8151D" w:rsidRDefault="00B8151D" w:rsidP="00B8151D">
      <w:pPr>
        <w:numPr>
          <w:ilvl w:val="0"/>
          <w:numId w:val="46"/>
        </w:numPr>
        <w:contextualSpacing/>
        <w:rPr>
          <w:noProof/>
          <w:sz w:val="24"/>
          <w:szCs w:val="24"/>
          <w:lang w:val="es-ES" w:eastAsia="en-US"/>
        </w:rPr>
      </w:pPr>
      <w:r w:rsidRPr="00B8151D">
        <w:rPr>
          <w:noProof/>
          <w:sz w:val="24"/>
          <w:szCs w:val="24"/>
          <w:lang w:val="es-ES" w:eastAsia="en-US"/>
        </w:rPr>
        <w:t>Veicināt bērnu pilsoniskās līdzdalību un sadarbību, veidojot bērnā izpratni   saprast, pieņemt, ievērot un cienīt citu vajadzības un tiesības</w:t>
      </w:r>
    </w:p>
    <w:p w14:paraId="48BCF64B" w14:textId="77777777" w:rsidR="00B8151D" w:rsidRPr="00B8151D" w:rsidRDefault="00B8151D" w:rsidP="00B8151D">
      <w:pPr>
        <w:numPr>
          <w:ilvl w:val="0"/>
          <w:numId w:val="46"/>
        </w:numPr>
        <w:contextualSpacing/>
        <w:rPr>
          <w:noProof/>
          <w:sz w:val="24"/>
          <w:szCs w:val="24"/>
          <w:lang w:val="es-ES" w:eastAsia="en-US"/>
        </w:rPr>
      </w:pPr>
      <w:r w:rsidRPr="00B8151D">
        <w:rPr>
          <w:noProof/>
          <w:sz w:val="24"/>
          <w:szCs w:val="24"/>
          <w:lang w:val="es-ES" w:eastAsia="en-US"/>
        </w:rPr>
        <w:t>Nodrošināt pedagogu profesionālās pilnveides un pedagogu</w:t>
      </w:r>
      <w:r w:rsidRPr="00B8151D">
        <w:rPr>
          <w:sz w:val="24"/>
          <w:szCs w:val="24"/>
          <w:lang w:val="es-ES" w:eastAsia="en-US"/>
        </w:rPr>
        <w:t xml:space="preserve"> profesionālās darbības kvalitātes novērtēšanas iespējas</w:t>
      </w:r>
    </w:p>
    <w:p w14:paraId="14416F52" w14:textId="77777777" w:rsidR="00B8151D" w:rsidRPr="00B8151D" w:rsidRDefault="00B8151D" w:rsidP="00B8151D">
      <w:pPr>
        <w:numPr>
          <w:ilvl w:val="0"/>
          <w:numId w:val="46"/>
        </w:numPr>
        <w:contextualSpacing/>
        <w:rPr>
          <w:noProof/>
          <w:sz w:val="24"/>
          <w:szCs w:val="24"/>
          <w:lang w:val="es-ES" w:eastAsia="en-US"/>
        </w:rPr>
      </w:pPr>
      <w:r w:rsidRPr="00B8151D">
        <w:rPr>
          <w:noProof/>
          <w:sz w:val="24"/>
          <w:szCs w:val="24"/>
          <w:lang w:val="es-ES" w:eastAsia="en-US"/>
        </w:rPr>
        <w:t>Racionāli izmantot pirmsskolai piešķirtos finanšu līdzekļus</w:t>
      </w:r>
    </w:p>
    <w:p w14:paraId="2D5848A0" w14:textId="77777777" w:rsidR="00B8151D" w:rsidRPr="00B8151D" w:rsidRDefault="00B8151D" w:rsidP="00B8151D">
      <w:pPr>
        <w:ind w:left="720"/>
        <w:contextualSpacing/>
        <w:rPr>
          <w:noProof/>
          <w:sz w:val="24"/>
          <w:szCs w:val="24"/>
          <w:lang w:val="es-ES" w:eastAsia="en-US"/>
        </w:rPr>
      </w:pPr>
    </w:p>
    <w:p w14:paraId="2EE6DF91" w14:textId="77777777" w:rsidR="00B8151D" w:rsidRPr="00B8151D" w:rsidRDefault="00B8151D" w:rsidP="00B8151D">
      <w:pPr>
        <w:ind w:left="720"/>
        <w:contextualSpacing/>
        <w:rPr>
          <w:noProof/>
          <w:sz w:val="24"/>
          <w:szCs w:val="24"/>
          <w:lang w:val="es-ES" w:eastAsia="en-US"/>
        </w:rPr>
      </w:pPr>
    </w:p>
    <w:p w14:paraId="6A1B956A" w14:textId="77777777" w:rsidR="00B8151D" w:rsidRPr="00B8151D" w:rsidRDefault="00B8151D" w:rsidP="00B8151D">
      <w:pPr>
        <w:contextualSpacing/>
        <w:rPr>
          <w:noProof/>
          <w:sz w:val="24"/>
          <w:szCs w:val="24"/>
          <w:lang w:val="es-ES" w:eastAsia="en-US"/>
        </w:rPr>
      </w:pPr>
    </w:p>
    <w:p w14:paraId="366F1623" w14:textId="77777777" w:rsidR="001F7E39" w:rsidRDefault="001F7E39" w:rsidP="00B8151D">
      <w:pPr>
        <w:keepNext/>
        <w:spacing w:before="240" w:after="60"/>
        <w:jc w:val="both"/>
        <w:outlineLvl w:val="0"/>
        <w:rPr>
          <w:rFonts w:eastAsia="Calibri"/>
          <w:b/>
          <w:bCs/>
          <w:kern w:val="32"/>
          <w:sz w:val="28"/>
          <w:szCs w:val="28"/>
          <w:lang w:eastAsia="en-US"/>
        </w:rPr>
        <w:sectPr w:rsidR="001F7E39" w:rsidSect="00662E80">
          <w:footerReference w:type="even" r:id="rId153"/>
          <w:pgSz w:w="11906" w:h="16838"/>
          <w:pgMar w:top="737" w:right="851" w:bottom="1134" w:left="1701" w:header="709" w:footer="709" w:gutter="0"/>
          <w:cols w:space="708"/>
          <w:formProt w:val="0"/>
          <w:titlePg/>
          <w:docGrid w:linePitch="360"/>
        </w:sectPr>
      </w:pPr>
      <w:bookmarkStart w:id="64" w:name="_Toc42240987"/>
      <w:bookmarkStart w:id="65" w:name="_Toc42241117"/>
      <w:bookmarkStart w:id="66" w:name="_Toc42241238"/>
      <w:bookmarkStart w:id="67" w:name="_Toc42241350"/>
      <w:bookmarkStart w:id="68" w:name="_Toc42241943"/>
      <w:bookmarkStart w:id="69" w:name="_Toc42242130"/>
    </w:p>
    <w:p w14:paraId="3F3FF83F" w14:textId="3B1BD960" w:rsidR="00B8151D" w:rsidRPr="00B8151D" w:rsidRDefault="00B8151D" w:rsidP="00B8151D">
      <w:pPr>
        <w:keepNext/>
        <w:spacing w:before="240" w:after="60"/>
        <w:jc w:val="both"/>
        <w:outlineLvl w:val="0"/>
        <w:rPr>
          <w:rFonts w:eastAsia="Calibri"/>
          <w:b/>
          <w:bCs/>
          <w:kern w:val="32"/>
          <w:sz w:val="28"/>
          <w:szCs w:val="28"/>
          <w:lang w:eastAsia="en-US"/>
        </w:rPr>
      </w:pPr>
      <w:r w:rsidRPr="00B8151D">
        <w:rPr>
          <w:rFonts w:eastAsia="Calibri"/>
          <w:b/>
          <w:bCs/>
          <w:kern w:val="32"/>
          <w:sz w:val="28"/>
          <w:szCs w:val="28"/>
          <w:lang w:eastAsia="en-US"/>
        </w:rPr>
        <w:lastRenderedPageBreak/>
        <w:t>3. Pirmsskolas izglītības iestādes darbības pašvērtējums</w:t>
      </w:r>
      <w:bookmarkEnd w:id="64"/>
      <w:bookmarkEnd w:id="65"/>
      <w:bookmarkEnd w:id="66"/>
      <w:bookmarkEnd w:id="67"/>
      <w:bookmarkEnd w:id="68"/>
      <w:bookmarkEnd w:id="69"/>
    </w:p>
    <w:p w14:paraId="14236294" w14:textId="77777777" w:rsidR="00B8151D" w:rsidRPr="00B8151D" w:rsidRDefault="00B8151D" w:rsidP="00B8151D">
      <w:pPr>
        <w:ind w:left="720"/>
        <w:contextualSpacing/>
        <w:rPr>
          <w:noProof/>
          <w:sz w:val="24"/>
          <w:szCs w:val="24"/>
          <w:lang w:val="es-ES" w:eastAsia="en-US"/>
        </w:rPr>
      </w:pPr>
    </w:p>
    <w:p w14:paraId="2C898B81"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Pirmsskolas pašvērtējums veikts 2019./2020. mācību gadā. Izmantotā metode- SVID analīze</w:t>
      </w:r>
    </w:p>
    <w:p w14:paraId="33B98F22" w14:textId="77777777" w:rsidR="00B8151D" w:rsidRPr="00B8151D" w:rsidRDefault="00B8151D" w:rsidP="00B8151D">
      <w:pPr>
        <w:jc w:val="both"/>
        <w:rPr>
          <w:sz w:val="24"/>
          <w:szCs w:val="24"/>
          <w:lang w:val="en-US" w:eastAsia="en-US"/>
        </w:rPr>
      </w:pPr>
    </w:p>
    <w:p w14:paraId="70B4D8D3" w14:textId="77777777" w:rsidR="00B8151D" w:rsidRPr="00B8151D" w:rsidRDefault="00B8151D" w:rsidP="00B8151D">
      <w:pPr>
        <w:ind w:left="720"/>
        <w:contextualSpacing/>
        <w:rPr>
          <w:rFonts w:eastAsia="Calibri"/>
          <w:sz w:val="24"/>
          <w:szCs w:val="24"/>
          <w:lang w:val="en-US" w:eastAsia="en-US"/>
        </w:rPr>
      </w:pPr>
    </w:p>
    <w:tbl>
      <w:tblPr>
        <w:tblW w:w="147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4761"/>
        <w:gridCol w:w="3091"/>
        <w:gridCol w:w="3090"/>
        <w:gridCol w:w="2353"/>
      </w:tblGrid>
      <w:tr w:rsidR="00B8151D" w:rsidRPr="00B8151D" w14:paraId="47009DFF" w14:textId="77777777" w:rsidTr="00662E80">
        <w:trPr>
          <w:trHeight w:val="1198"/>
        </w:trPr>
        <w:tc>
          <w:tcPr>
            <w:tcW w:w="1419" w:type="dxa"/>
            <w:tcBorders>
              <w:top w:val="single" w:sz="4" w:space="0" w:color="auto"/>
              <w:left w:val="single" w:sz="4" w:space="0" w:color="auto"/>
              <w:bottom w:val="single" w:sz="4" w:space="0" w:color="auto"/>
              <w:right w:val="single" w:sz="4" w:space="0" w:color="auto"/>
            </w:tcBorders>
            <w:shd w:val="clear" w:color="auto" w:fill="D0CECE"/>
            <w:vAlign w:val="center"/>
          </w:tcPr>
          <w:p w14:paraId="64EF0FCF" w14:textId="77777777" w:rsidR="00B8151D" w:rsidRPr="00B8151D" w:rsidRDefault="00B8151D" w:rsidP="00B8151D">
            <w:pPr>
              <w:contextualSpacing/>
              <w:jc w:val="center"/>
              <w:rPr>
                <w:rFonts w:eastAsia="Calibri"/>
                <w:b/>
                <w:sz w:val="24"/>
                <w:szCs w:val="24"/>
                <w:lang w:val="en-US" w:eastAsia="en-US"/>
              </w:rPr>
            </w:pPr>
          </w:p>
          <w:p w14:paraId="423E6D76" w14:textId="77777777" w:rsidR="00B8151D" w:rsidRPr="00B8151D" w:rsidRDefault="00B8151D" w:rsidP="00B8151D">
            <w:pPr>
              <w:contextualSpacing/>
              <w:jc w:val="center"/>
              <w:rPr>
                <w:rFonts w:eastAsia="Calibri"/>
                <w:b/>
                <w:sz w:val="24"/>
                <w:szCs w:val="24"/>
                <w:lang w:val="en-US" w:eastAsia="en-US"/>
              </w:rPr>
            </w:pPr>
            <w:proofErr w:type="spellStart"/>
            <w:r w:rsidRPr="00B8151D">
              <w:rPr>
                <w:rFonts w:eastAsia="Calibri"/>
                <w:b/>
                <w:sz w:val="24"/>
                <w:szCs w:val="24"/>
                <w:lang w:val="en-US" w:eastAsia="en-US"/>
              </w:rPr>
              <w:t>Joma</w:t>
            </w:r>
            <w:proofErr w:type="spellEnd"/>
          </w:p>
          <w:p w14:paraId="6FFA2BF8" w14:textId="77777777" w:rsidR="00B8151D" w:rsidRPr="00B8151D" w:rsidRDefault="00B8151D" w:rsidP="00B8151D">
            <w:pPr>
              <w:contextualSpacing/>
              <w:jc w:val="center"/>
              <w:rPr>
                <w:rFonts w:eastAsia="Calibri"/>
                <w:b/>
                <w:sz w:val="24"/>
                <w:szCs w:val="24"/>
                <w:lang w:val="en-US"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B75BCB5" w14:textId="77777777" w:rsidR="00B8151D" w:rsidRPr="00B8151D" w:rsidRDefault="00B8151D" w:rsidP="00B8151D">
            <w:pPr>
              <w:contextualSpacing/>
              <w:jc w:val="center"/>
              <w:rPr>
                <w:rFonts w:eastAsia="Calibri"/>
                <w:b/>
                <w:sz w:val="24"/>
                <w:szCs w:val="24"/>
                <w:lang w:val="en-US" w:eastAsia="en-US"/>
              </w:rPr>
            </w:pPr>
            <w:proofErr w:type="spellStart"/>
            <w:r w:rsidRPr="00B8151D">
              <w:rPr>
                <w:rFonts w:eastAsia="Calibri"/>
                <w:b/>
                <w:sz w:val="24"/>
                <w:szCs w:val="24"/>
                <w:lang w:val="en-US" w:eastAsia="en-US"/>
              </w:rPr>
              <w:t>Stiprās</w:t>
            </w:r>
            <w:proofErr w:type="spellEnd"/>
            <w:r w:rsidRPr="00B8151D">
              <w:rPr>
                <w:rFonts w:eastAsia="Calibri"/>
                <w:b/>
                <w:sz w:val="24"/>
                <w:szCs w:val="24"/>
                <w:lang w:val="en-US" w:eastAsia="en-US"/>
              </w:rPr>
              <w:t xml:space="preserve"> </w:t>
            </w:r>
            <w:proofErr w:type="spellStart"/>
            <w:r w:rsidRPr="00B8151D">
              <w:rPr>
                <w:rFonts w:eastAsia="Calibri"/>
                <w:b/>
                <w:sz w:val="24"/>
                <w:szCs w:val="24"/>
                <w:lang w:val="en-US" w:eastAsia="en-US"/>
              </w:rPr>
              <w:t>puses</w:t>
            </w:r>
            <w:proofErr w:type="spellEnd"/>
          </w:p>
        </w:tc>
        <w:tc>
          <w:tcPr>
            <w:tcW w:w="309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ED55016" w14:textId="77777777" w:rsidR="00B8151D" w:rsidRPr="00B8151D" w:rsidRDefault="00B8151D" w:rsidP="00B8151D">
            <w:pPr>
              <w:contextualSpacing/>
              <w:jc w:val="center"/>
              <w:rPr>
                <w:rFonts w:eastAsia="Calibri"/>
                <w:b/>
                <w:sz w:val="24"/>
                <w:szCs w:val="24"/>
                <w:lang w:val="en-US" w:eastAsia="en-US"/>
              </w:rPr>
            </w:pPr>
            <w:proofErr w:type="spellStart"/>
            <w:r w:rsidRPr="00B8151D">
              <w:rPr>
                <w:rFonts w:eastAsia="Calibri"/>
                <w:b/>
                <w:sz w:val="24"/>
                <w:szCs w:val="24"/>
                <w:lang w:val="en-US" w:eastAsia="en-US"/>
              </w:rPr>
              <w:t>Vājās</w:t>
            </w:r>
            <w:proofErr w:type="spellEnd"/>
            <w:r w:rsidRPr="00B8151D">
              <w:rPr>
                <w:rFonts w:eastAsia="Calibri"/>
                <w:b/>
                <w:sz w:val="24"/>
                <w:szCs w:val="24"/>
                <w:lang w:val="en-US" w:eastAsia="en-US"/>
              </w:rPr>
              <w:t xml:space="preserve"> </w:t>
            </w:r>
            <w:proofErr w:type="spellStart"/>
            <w:r w:rsidRPr="00B8151D">
              <w:rPr>
                <w:rFonts w:eastAsia="Calibri"/>
                <w:b/>
                <w:sz w:val="24"/>
                <w:szCs w:val="24"/>
                <w:lang w:val="en-US" w:eastAsia="en-US"/>
              </w:rPr>
              <w:t>puses</w:t>
            </w:r>
            <w:proofErr w:type="spellEnd"/>
          </w:p>
        </w:tc>
        <w:tc>
          <w:tcPr>
            <w:tcW w:w="309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86E17DB" w14:textId="77777777" w:rsidR="00B8151D" w:rsidRPr="00B8151D" w:rsidRDefault="00B8151D" w:rsidP="00B8151D">
            <w:pPr>
              <w:contextualSpacing/>
              <w:jc w:val="center"/>
              <w:rPr>
                <w:rFonts w:eastAsia="Calibri"/>
                <w:b/>
                <w:sz w:val="24"/>
                <w:szCs w:val="24"/>
                <w:lang w:val="en-US" w:eastAsia="en-US"/>
              </w:rPr>
            </w:pPr>
            <w:proofErr w:type="spellStart"/>
            <w:r w:rsidRPr="00B8151D">
              <w:rPr>
                <w:rFonts w:eastAsia="Calibri"/>
                <w:b/>
                <w:sz w:val="24"/>
                <w:szCs w:val="24"/>
                <w:lang w:val="en-US" w:eastAsia="en-US"/>
              </w:rPr>
              <w:t>Iespējas</w:t>
            </w:r>
            <w:proofErr w:type="spellEnd"/>
          </w:p>
        </w:tc>
        <w:tc>
          <w:tcPr>
            <w:tcW w:w="235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29631C8" w14:textId="77777777" w:rsidR="00B8151D" w:rsidRPr="00B8151D" w:rsidRDefault="00B8151D" w:rsidP="00B8151D">
            <w:pPr>
              <w:contextualSpacing/>
              <w:jc w:val="center"/>
              <w:rPr>
                <w:rFonts w:eastAsia="Calibri"/>
                <w:b/>
                <w:sz w:val="24"/>
                <w:szCs w:val="24"/>
                <w:lang w:val="en-US" w:eastAsia="en-US"/>
              </w:rPr>
            </w:pPr>
            <w:proofErr w:type="spellStart"/>
            <w:r w:rsidRPr="00B8151D">
              <w:rPr>
                <w:rFonts w:eastAsia="Calibri"/>
                <w:b/>
                <w:sz w:val="24"/>
                <w:szCs w:val="24"/>
                <w:lang w:val="en-US" w:eastAsia="en-US"/>
              </w:rPr>
              <w:t>Draudi</w:t>
            </w:r>
            <w:proofErr w:type="spellEnd"/>
          </w:p>
        </w:tc>
      </w:tr>
      <w:tr w:rsidR="00B8151D" w:rsidRPr="00B8151D" w14:paraId="02AF90A1" w14:textId="77777777" w:rsidTr="00662E80">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7DBA1F64" w14:textId="77777777" w:rsidR="00B8151D" w:rsidRPr="00B8151D" w:rsidRDefault="00B8151D" w:rsidP="00B8151D">
            <w:pPr>
              <w:spacing w:after="60"/>
              <w:jc w:val="center"/>
              <w:outlineLvl w:val="1"/>
              <w:rPr>
                <w:rFonts w:eastAsia="Calibri"/>
                <w:b/>
                <w:sz w:val="24"/>
                <w:szCs w:val="24"/>
                <w:lang w:eastAsia="en-US"/>
              </w:rPr>
            </w:pPr>
            <w:bookmarkStart w:id="70" w:name="_Toc42241944"/>
            <w:bookmarkStart w:id="71" w:name="_Toc42242131"/>
            <w:r w:rsidRPr="00B8151D">
              <w:rPr>
                <w:rFonts w:eastAsia="Calibri"/>
                <w:b/>
                <w:sz w:val="24"/>
                <w:szCs w:val="24"/>
                <w:lang w:eastAsia="en-US"/>
              </w:rPr>
              <w:t>Mācību saturs</w:t>
            </w:r>
            <w:bookmarkEnd w:id="70"/>
            <w:bookmarkEnd w:id="71"/>
          </w:p>
          <w:p w14:paraId="685344C6" w14:textId="77777777" w:rsidR="00B8151D" w:rsidRPr="00B8151D" w:rsidRDefault="00B8151D" w:rsidP="00B8151D">
            <w:pPr>
              <w:ind w:left="113" w:right="113"/>
              <w:contextualSpacing/>
              <w:jc w:val="center"/>
              <w:rPr>
                <w:rFonts w:eastAsia="Calibri"/>
                <w:sz w:val="24"/>
                <w:szCs w:val="24"/>
                <w:lang w:val="en-US"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D824D1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w:t>
            </w:r>
            <w:r w:rsidRPr="00B8151D">
              <w:rPr>
                <w:rFonts w:eastAsia="Calibri"/>
                <w:b/>
                <w:sz w:val="24"/>
                <w:szCs w:val="24"/>
                <w:lang w:eastAsia="en-US"/>
              </w:rPr>
              <w:t xml:space="preserve">r </w:t>
            </w:r>
            <w:r w:rsidRPr="00B8151D">
              <w:rPr>
                <w:rFonts w:eastAsia="Calibri"/>
                <w:sz w:val="24"/>
                <w:szCs w:val="24"/>
                <w:lang w:eastAsia="en-US"/>
              </w:rPr>
              <w:t>licencētas piecas pirmsskolas  izglītības programmas, realizētas tiek četras programmas.</w:t>
            </w:r>
          </w:p>
          <w:p w14:paraId="6AD4AADF" w14:textId="77777777" w:rsidR="00B8151D" w:rsidRPr="00B8151D" w:rsidRDefault="00B8151D" w:rsidP="00B8151D">
            <w:pPr>
              <w:jc w:val="both"/>
              <w:rPr>
                <w:rFonts w:eastAsia="Calibri"/>
                <w:b/>
                <w:sz w:val="24"/>
                <w:szCs w:val="24"/>
                <w:lang w:eastAsia="en-US"/>
              </w:rPr>
            </w:pPr>
            <w:r w:rsidRPr="00B8151D">
              <w:rPr>
                <w:rFonts w:eastAsia="Calibri"/>
                <w:bCs/>
                <w:sz w:val="24"/>
                <w:szCs w:val="24"/>
                <w:lang w:eastAsia="en-US"/>
              </w:rPr>
              <w:t>pirmsskolas izglītības programmu ar kodu 01011111;</w:t>
            </w:r>
          </w:p>
          <w:p w14:paraId="7BAC1156" w14:textId="77777777" w:rsidR="00B8151D" w:rsidRPr="00B8151D" w:rsidRDefault="00B8151D" w:rsidP="00B8151D">
            <w:pPr>
              <w:jc w:val="both"/>
              <w:rPr>
                <w:rFonts w:eastAsia="Calibri"/>
                <w:b/>
                <w:sz w:val="24"/>
                <w:szCs w:val="24"/>
                <w:lang w:eastAsia="en-US"/>
              </w:rPr>
            </w:pPr>
            <w:r w:rsidRPr="00B8151D">
              <w:rPr>
                <w:rFonts w:eastAsia="Calibri"/>
                <w:bCs/>
                <w:sz w:val="24"/>
                <w:szCs w:val="24"/>
                <w:lang w:eastAsia="en-US"/>
              </w:rPr>
              <w:t>speciālās izglītības programmu izglītojamajiem ar valodas traucējumiem 01015511;</w:t>
            </w:r>
          </w:p>
          <w:p w14:paraId="132218D7" w14:textId="77777777" w:rsidR="00B8151D" w:rsidRPr="00B8151D" w:rsidRDefault="00B8151D" w:rsidP="00B8151D">
            <w:pPr>
              <w:jc w:val="both"/>
              <w:rPr>
                <w:rFonts w:eastAsia="Calibri"/>
                <w:bCs/>
                <w:sz w:val="24"/>
                <w:szCs w:val="24"/>
                <w:lang w:eastAsia="en-US"/>
              </w:rPr>
            </w:pPr>
            <w:r w:rsidRPr="00B8151D">
              <w:rPr>
                <w:rFonts w:eastAsia="Calibri"/>
                <w:bCs/>
                <w:sz w:val="24"/>
                <w:szCs w:val="24"/>
                <w:lang w:eastAsia="en-US"/>
              </w:rPr>
              <w:t>speciālās pirmsskolas izglītības programmu izglītojamajiem ar garīgās attīstības traucējumiem 01015811;</w:t>
            </w:r>
          </w:p>
          <w:p w14:paraId="1E1FA8AE" w14:textId="77777777" w:rsidR="00B8151D" w:rsidRPr="00B8151D" w:rsidRDefault="00B8151D" w:rsidP="00B8151D">
            <w:pPr>
              <w:jc w:val="both"/>
              <w:rPr>
                <w:rFonts w:eastAsia="Calibri"/>
                <w:b/>
                <w:sz w:val="24"/>
                <w:szCs w:val="24"/>
                <w:lang w:eastAsia="en-US"/>
              </w:rPr>
            </w:pPr>
            <w:r w:rsidRPr="00B8151D">
              <w:rPr>
                <w:rFonts w:eastAsia="Calibri"/>
                <w:bCs/>
                <w:sz w:val="24"/>
                <w:szCs w:val="24"/>
                <w:lang w:eastAsia="en-US"/>
              </w:rPr>
              <w:t>speciālās pirmsskolas izglītības programma izglītojamajiem ar jauktiem attīstības traucējumiem 01015611.</w:t>
            </w:r>
          </w:p>
          <w:p w14:paraId="3F96D40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Viena vecumposma pedagogi sadarbojas  plānojot tematiskos plānojumus un sasniedzamos rezultātus caurviju prasmēs un  mācību jomās. Plānošana tiek veikta elektroniskajā žurnālā “E-klase”, tā ir pieejama grupu skolotājiem un elektroniskā žurnāla </w:t>
            </w:r>
            <w:proofErr w:type="spellStart"/>
            <w:r w:rsidRPr="00B8151D">
              <w:rPr>
                <w:rFonts w:eastAsia="Calibri"/>
                <w:sz w:val="24"/>
                <w:szCs w:val="24"/>
                <w:lang w:eastAsia="en-US"/>
              </w:rPr>
              <w:t>virslietotājiem</w:t>
            </w:r>
            <w:proofErr w:type="spellEnd"/>
            <w:r w:rsidRPr="00B8151D">
              <w:rPr>
                <w:rFonts w:eastAsia="Calibri"/>
                <w:sz w:val="24"/>
                <w:szCs w:val="24"/>
                <w:lang w:eastAsia="en-US"/>
              </w:rPr>
              <w:t>.</w:t>
            </w:r>
          </w:p>
          <w:p w14:paraId="18501E6E" w14:textId="77777777" w:rsidR="00B8151D" w:rsidRPr="00B8151D" w:rsidRDefault="00B8151D" w:rsidP="00B8151D">
            <w:pPr>
              <w:jc w:val="both"/>
              <w:rPr>
                <w:rFonts w:eastAsia="Calibri"/>
                <w:sz w:val="24"/>
                <w:szCs w:val="24"/>
                <w:lang w:eastAsia="en-US"/>
              </w:rPr>
            </w:pPr>
            <w:r w:rsidRPr="00B8151D">
              <w:rPr>
                <w:sz w:val="24"/>
                <w:szCs w:val="24"/>
                <w:lang w:eastAsia="en-US"/>
              </w:rPr>
              <w:t>Mācīšanās prasmju attīstības veicināšana, izmantojot pirmsskolā daudzveidīgus pieejamos resursus, daudzveidīgas mācību programmas, metodes.</w:t>
            </w:r>
          </w:p>
        </w:tc>
        <w:tc>
          <w:tcPr>
            <w:tcW w:w="3091" w:type="dxa"/>
            <w:tcBorders>
              <w:top w:val="single" w:sz="4" w:space="0" w:color="auto"/>
              <w:left w:val="single" w:sz="4" w:space="0" w:color="auto"/>
              <w:bottom w:val="single" w:sz="4" w:space="0" w:color="auto"/>
              <w:right w:val="single" w:sz="4" w:space="0" w:color="auto"/>
            </w:tcBorders>
            <w:shd w:val="clear" w:color="auto" w:fill="auto"/>
            <w:hideMark/>
          </w:tcPr>
          <w:p w14:paraId="54AC234C"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Ne vienmēr, plānojot mācību saturu, tiek ņemtas vērā bērna intereses un ierosinājumi tēmu izvēlē.</w:t>
            </w:r>
          </w:p>
          <w:p w14:paraId="6AD3036F"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Ne visu pedagogu pedagoģiskās prasmes ir augstā līmenī, rodas grūtības izcelt būtiskāko mācību satura plānošanai un realizēšanai.  </w:t>
            </w: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3C379796"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Jaunu programmu izstrāde un licencēšana.</w:t>
            </w:r>
          </w:p>
          <w:p w14:paraId="3BBF1C73"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Iespēja programmas īstenošanā iekļaut alternatīvo pedagoģiju.</w:t>
            </w:r>
          </w:p>
          <w:p w14:paraId="2DB3422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Skolotāju Labās prakses popularizēšana, pieredzes tālāknodošana.</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50FD3B2A"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Pedagogu vienotu prasību nepietiekama ievērošana, atsevišķu pedagogu inertums pieņemt izaicinājumus,  grūtības atteikties no vecajiem standartiem.</w:t>
            </w:r>
          </w:p>
          <w:p w14:paraId="1DD39D2A"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Pieaugošais bērnu ar speciālajām vajadzībām skaits grupās rada skolotājam izaicinājumu mācību satura plānošanā. </w:t>
            </w:r>
          </w:p>
          <w:p w14:paraId="5A41251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Atsevišķiem pedagogiem un bērnu vecākiem negatīva attieksme pret citādu mācību formu un satura ieviešanu pirmsskolā.</w:t>
            </w:r>
          </w:p>
          <w:p w14:paraId="10395647" w14:textId="77777777" w:rsidR="00B8151D" w:rsidRPr="00B8151D" w:rsidRDefault="00B8151D" w:rsidP="00B8151D">
            <w:pPr>
              <w:contextualSpacing/>
              <w:jc w:val="both"/>
              <w:rPr>
                <w:rFonts w:eastAsia="Calibri"/>
                <w:sz w:val="24"/>
                <w:szCs w:val="24"/>
                <w:lang w:eastAsia="en-US"/>
              </w:rPr>
            </w:pPr>
          </w:p>
        </w:tc>
      </w:tr>
      <w:tr w:rsidR="00B8151D" w:rsidRPr="00B8151D" w14:paraId="7917DD8F" w14:textId="77777777" w:rsidTr="00662E80">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244C11C2" w14:textId="77777777" w:rsidR="00B8151D" w:rsidRPr="00B8151D" w:rsidRDefault="00B8151D" w:rsidP="00B8151D">
            <w:pPr>
              <w:spacing w:after="200" w:line="276" w:lineRule="auto"/>
              <w:ind w:left="113" w:right="113"/>
              <w:jc w:val="center"/>
              <w:rPr>
                <w:rFonts w:eastAsia="Calibri"/>
                <w:b/>
                <w:sz w:val="24"/>
                <w:szCs w:val="24"/>
                <w:lang w:eastAsia="en-US"/>
              </w:rPr>
            </w:pPr>
          </w:p>
          <w:p w14:paraId="15520BD5" w14:textId="77777777" w:rsidR="00B8151D" w:rsidRPr="00B8151D" w:rsidRDefault="00B8151D" w:rsidP="00B8151D">
            <w:pPr>
              <w:spacing w:after="60"/>
              <w:jc w:val="center"/>
              <w:outlineLvl w:val="1"/>
              <w:rPr>
                <w:rFonts w:eastAsia="Calibri"/>
                <w:b/>
                <w:sz w:val="24"/>
                <w:szCs w:val="24"/>
                <w:lang w:eastAsia="en-US"/>
              </w:rPr>
            </w:pPr>
            <w:bookmarkStart w:id="72" w:name="_Toc42241945"/>
            <w:bookmarkStart w:id="73" w:name="_Toc42242132"/>
            <w:r w:rsidRPr="00B8151D">
              <w:rPr>
                <w:rFonts w:eastAsia="Calibri"/>
                <w:b/>
                <w:sz w:val="24"/>
                <w:szCs w:val="24"/>
                <w:lang w:eastAsia="en-US"/>
              </w:rPr>
              <w:t>Mācīšana un mācīšanās</w:t>
            </w:r>
            <w:bookmarkEnd w:id="72"/>
            <w:bookmarkEnd w:id="73"/>
          </w:p>
          <w:p w14:paraId="079CB862" w14:textId="77777777" w:rsidR="00B8151D" w:rsidRPr="00B8151D" w:rsidRDefault="00B8151D" w:rsidP="00B8151D">
            <w:pPr>
              <w:spacing w:after="200" w:line="276" w:lineRule="auto"/>
              <w:ind w:left="113" w:right="113"/>
              <w:rPr>
                <w:rFonts w:eastAsia="Calibri"/>
                <w:b/>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25A3E7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Ir izveidots tematiskais mācību plāns visam mācību gadam.</w:t>
            </w:r>
            <w:r w:rsidRPr="00B8151D">
              <w:rPr>
                <w:sz w:val="24"/>
                <w:szCs w:val="24"/>
                <w:lang w:eastAsia="en-US"/>
              </w:rPr>
              <w:t xml:space="preserve"> </w:t>
            </w:r>
            <w:r w:rsidRPr="00B8151D">
              <w:rPr>
                <w:rFonts w:eastAsia="Calibri"/>
                <w:sz w:val="24"/>
                <w:szCs w:val="24"/>
                <w:lang w:eastAsia="en-US"/>
              </w:rPr>
              <w:t xml:space="preserve">Pirmsskolā izstrādāta bērnu mācību sasniegumu vērtēšanas kārtība.  </w:t>
            </w:r>
          </w:p>
          <w:p w14:paraId="7B1A9A1D"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Pirmsskolai ir skaidri nodefinēta vīzija,  misija un uzdevumi.</w:t>
            </w:r>
          </w:p>
          <w:p w14:paraId="469750A8"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Pirmsskolā tiek vērtēta pedagogu darba kvalitāte, ir izveidota sistēma pedagogu labās prakses un pieredzes apkopošanai, tālāknodošanai. Tiek sniegta atgriezeniskā saite par pedagogu paveiktā darba kvalitāti.                                          </w:t>
            </w:r>
          </w:p>
          <w:p w14:paraId="35FE1C4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Mācību procesam tiek nodrošināti kvalitatīvi mācību līdzekļi, kas regulāri tiek papildināti un atjaunoti.</w:t>
            </w:r>
          </w:p>
          <w:p w14:paraId="708F315F"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Mācību satura realizēšanai tiek izmantotas daudzveidīgas mācību metodes un pieejas-</w:t>
            </w:r>
            <w:proofErr w:type="spellStart"/>
            <w:r w:rsidRPr="00B8151D">
              <w:rPr>
                <w:rFonts w:eastAsia="Calibri"/>
                <w:sz w:val="24"/>
                <w:szCs w:val="24"/>
                <w:lang w:eastAsia="en-US"/>
              </w:rPr>
              <w:t>Montessori</w:t>
            </w:r>
            <w:proofErr w:type="spellEnd"/>
            <w:r w:rsidRPr="00B8151D">
              <w:rPr>
                <w:rFonts w:eastAsia="Calibri"/>
                <w:sz w:val="24"/>
                <w:szCs w:val="24"/>
                <w:lang w:eastAsia="en-US"/>
              </w:rPr>
              <w:t xml:space="preserve">, </w:t>
            </w:r>
            <w:proofErr w:type="spellStart"/>
            <w:r w:rsidRPr="00B8151D">
              <w:rPr>
                <w:rFonts w:eastAsia="Calibri"/>
                <w:sz w:val="24"/>
                <w:szCs w:val="24"/>
                <w:lang w:eastAsia="en-US"/>
              </w:rPr>
              <w:t>Barboletas</w:t>
            </w:r>
            <w:proofErr w:type="spellEnd"/>
            <w:r w:rsidRPr="00B8151D">
              <w:rPr>
                <w:rFonts w:eastAsia="Calibri"/>
                <w:sz w:val="24"/>
                <w:szCs w:val="24"/>
                <w:lang w:eastAsia="en-US"/>
              </w:rPr>
              <w:t xml:space="preserve"> metode, Dabas vides estētikas radošie vingrinājumi, ritma rotaļas, brīvdabas nodarbības </w:t>
            </w:r>
            <w:proofErr w:type="spellStart"/>
            <w:r w:rsidRPr="00B8151D">
              <w:rPr>
                <w:rFonts w:eastAsia="Calibri"/>
                <w:sz w:val="24"/>
                <w:szCs w:val="24"/>
                <w:lang w:eastAsia="en-US"/>
              </w:rPr>
              <w:t>u.c</w:t>
            </w:r>
            <w:proofErr w:type="spellEnd"/>
          </w:p>
        </w:tc>
        <w:tc>
          <w:tcPr>
            <w:tcW w:w="3091" w:type="dxa"/>
            <w:tcBorders>
              <w:top w:val="single" w:sz="4" w:space="0" w:color="auto"/>
              <w:left w:val="single" w:sz="4" w:space="0" w:color="auto"/>
              <w:bottom w:val="single" w:sz="4" w:space="0" w:color="auto"/>
              <w:right w:val="single" w:sz="4" w:space="0" w:color="auto"/>
            </w:tcBorders>
            <w:shd w:val="clear" w:color="auto" w:fill="auto"/>
            <w:hideMark/>
          </w:tcPr>
          <w:p w14:paraId="4065ED17" w14:textId="77777777" w:rsidR="00B8151D" w:rsidRPr="00B8151D" w:rsidRDefault="00B8151D" w:rsidP="00B8151D">
            <w:pPr>
              <w:contextualSpacing/>
              <w:jc w:val="both"/>
              <w:rPr>
                <w:rFonts w:ascii="Segoe UI Symbol" w:eastAsia="Calibri" w:hAnsi="Segoe UI Symbol" w:cs="Segoe UI Symbol"/>
                <w:sz w:val="24"/>
                <w:szCs w:val="24"/>
                <w:lang w:eastAsia="en-US"/>
              </w:rPr>
            </w:pPr>
            <w:r w:rsidRPr="00B8151D">
              <w:rPr>
                <w:rFonts w:eastAsia="Calibri"/>
                <w:sz w:val="24"/>
                <w:szCs w:val="24"/>
                <w:lang w:eastAsia="en-US"/>
              </w:rPr>
              <w:t xml:space="preserve">Nepietiekams IKT resursu izmantojums mācību procesā. </w:t>
            </w:r>
          </w:p>
          <w:p w14:paraId="214574A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Ne visās vecumposmu grupās noris veiksmīga bērnu patstāvīgās mācīšanās veicināšana.</w:t>
            </w:r>
          </w:p>
          <w:p w14:paraId="00982633"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Ne visiem skolotājiem, profesionāli izdodas realizēt mācību diferenciāciju un bērnu mācīšanos mācību jomu centros. </w:t>
            </w: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67FE209B" w14:textId="77777777" w:rsidR="00B8151D" w:rsidRPr="00B8151D" w:rsidRDefault="00B8151D" w:rsidP="00B8151D">
            <w:pPr>
              <w:contextualSpacing/>
              <w:jc w:val="both"/>
              <w:rPr>
                <w:rFonts w:ascii="Segoe UI Symbol" w:eastAsia="Calibri" w:hAnsi="Segoe UI Symbol" w:cs="Segoe UI Symbol"/>
                <w:sz w:val="24"/>
                <w:szCs w:val="24"/>
                <w:lang w:eastAsia="en-US"/>
              </w:rPr>
            </w:pPr>
            <w:r w:rsidRPr="00B8151D">
              <w:rPr>
                <w:rFonts w:eastAsia="Calibri"/>
                <w:sz w:val="24"/>
                <w:szCs w:val="24"/>
                <w:lang w:eastAsia="en-US"/>
              </w:rPr>
              <w:t xml:space="preserve">Tehnoloģiju izmantošana mācību procesā. </w:t>
            </w:r>
          </w:p>
          <w:p w14:paraId="1B35CF5A"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Sadarbība, dienas ritas mērķtiecīgai organizācijai, sekmējot bērnu patstāvības veidošanos.</w:t>
            </w:r>
          </w:p>
          <w:p w14:paraId="7A6063FE"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Pedagogu tālākizglītības nodrošināšana un radošuma veicināšana.</w:t>
            </w:r>
          </w:p>
          <w:p w14:paraId="5EE8FF3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Skolotāju sadarbības veicināšana, kā efektīvas kopā mācīšanās forma. Mācību darba diferenciācijas un individualizācijas nodrošināšana bērnu spēju pilnveidei.</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2B94734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Turpinot apmācībā izmantot frontālās metodes, netiek attīstīta bērna kritiskā domāšana, </w:t>
            </w:r>
            <w:proofErr w:type="spellStart"/>
            <w:r w:rsidRPr="00B8151D">
              <w:rPr>
                <w:rFonts w:eastAsia="Calibri"/>
                <w:sz w:val="24"/>
                <w:szCs w:val="24"/>
                <w:lang w:eastAsia="en-US"/>
              </w:rPr>
              <w:t>pašvadīta</w:t>
            </w:r>
            <w:proofErr w:type="spellEnd"/>
            <w:r w:rsidRPr="00B8151D">
              <w:rPr>
                <w:rFonts w:eastAsia="Calibri"/>
                <w:sz w:val="24"/>
                <w:szCs w:val="24"/>
                <w:lang w:eastAsia="en-US"/>
              </w:rPr>
              <w:t xml:space="preserve"> mācīšanās, bērns neapgūst prasmi plānot, vērtēt un uzlabot savu sniegumu </w:t>
            </w:r>
          </w:p>
        </w:tc>
      </w:tr>
      <w:tr w:rsidR="00B8151D" w:rsidRPr="00B8151D" w14:paraId="1CCC4C2D" w14:textId="77777777" w:rsidTr="00662E80">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hideMark/>
          </w:tcPr>
          <w:p w14:paraId="239BA492" w14:textId="77777777" w:rsidR="00B8151D" w:rsidRPr="00B8151D" w:rsidRDefault="00B8151D" w:rsidP="00B8151D">
            <w:pPr>
              <w:spacing w:after="60"/>
              <w:jc w:val="center"/>
              <w:outlineLvl w:val="1"/>
              <w:rPr>
                <w:rFonts w:eastAsia="Calibri"/>
                <w:b/>
                <w:sz w:val="24"/>
                <w:szCs w:val="24"/>
                <w:lang w:eastAsia="en-US"/>
              </w:rPr>
            </w:pPr>
            <w:bookmarkStart w:id="74" w:name="_Toc42241946"/>
            <w:bookmarkStart w:id="75" w:name="_Toc42242133"/>
            <w:r w:rsidRPr="00B8151D">
              <w:rPr>
                <w:rFonts w:eastAsia="Calibri"/>
                <w:b/>
                <w:sz w:val="24"/>
                <w:szCs w:val="24"/>
                <w:lang w:eastAsia="en-US"/>
              </w:rPr>
              <w:t>Sadarbība ar vecākiem</w:t>
            </w:r>
            <w:bookmarkEnd w:id="74"/>
            <w:bookmarkEnd w:id="75"/>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50544FD"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Vecāki regulāri tiek informēti par izglītības iestādē esošajām aktivitātēm, izglītības procesa norisi. Saziņai tiek lietots elektroniskais žurnāls “E-klase”, mājas lapa “auseklitis.eu” tiek organizētas vecāku sapulces, iestādes kopsapulces, individuālās sarunas ar administrāciju, atbalsta speciālistiem, skolotājiem. Pirmsskolā  tiek organizētas vecāku dienas, aprobētas vecāku iniciatīvas. Vecāki aktīvi piedalās iestādes rīkotajos pasākumos, atbalsta un palīdz realizēt ieceres.</w:t>
            </w:r>
          </w:p>
          <w:p w14:paraId="5634707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Iestādē darbojas Izglītības iestādes padome.</w:t>
            </w:r>
          </w:p>
          <w:p w14:paraId="34CBFEF8" w14:textId="77777777" w:rsidR="00B8151D" w:rsidRPr="00B8151D" w:rsidRDefault="00B8151D" w:rsidP="00B8151D">
            <w:pPr>
              <w:contextualSpacing/>
              <w:jc w:val="both"/>
              <w:rPr>
                <w:rFonts w:eastAsia="Calibri"/>
                <w:sz w:val="24"/>
                <w:szCs w:val="24"/>
                <w:lang w:eastAsia="en-US"/>
              </w:rPr>
            </w:pPr>
          </w:p>
        </w:tc>
        <w:tc>
          <w:tcPr>
            <w:tcW w:w="3091" w:type="dxa"/>
            <w:tcBorders>
              <w:top w:val="single" w:sz="4" w:space="0" w:color="auto"/>
              <w:left w:val="single" w:sz="4" w:space="0" w:color="auto"/>
              <w:bottom w:val="single" w:sz="4" w:space="0" w:color="auto"/>
              <w:right w:val="single" w:sz="4" w:space="0" w:color="auto"/>
            </w:tcBorders>
            <w:shd w:val="clear" w:color="auto" w:fill="auto"/>
            <w:hideMark/>
          </w:tcPr>
          <w:p w14:paraId="1101333C"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Ne visi vecāki izrāda iniciatīvu un ir gatavi iesaistīties pirmsskolas norisēs, neizmanto E-klasi saziņai un informācijas iegūšanai.</w:t>
            </w:r>
          </w:p>
          <w:p w14:paraId="76172EAE"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Pietrūkst atsevišķu vecāku izpratnes par bērna pamatvajadzību nodrošināšanu.</w:t>
            </w: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7266B7A7"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Aktīva līdzdalība pirmsskolas padomē- informācijas nodošana vecāks- vecākam.</w:t>
            </w:r>
          </w:p>
          <w:p w14:paraId="69A077FA"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Radošo meistarklašu- darbnīcu kopā ar vecākiem rīkošana visos vecumposmos.</w:t>
            </w:r>
          </w:p>
          <w:p w14:paraId="4C27AAD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Vecāku iesaiste pirmsskolas mācību vides labiekārtošanā.   </w:t>
            </w:r>
          </w:p>
          <w:p w14:paraId="28D16E45"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 Atgriezeniskās  saites pilnveide    skolotājiem  un vecākiem par mācību procesu un kvalitāti.   </w:t>
            </w:r>
          </w:p>
          <w:p w14:paraId="05800C16"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Atvērto durvju dienu rīkošana vecākiem, komunikācijai ar iestādes personālu.        </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1C5C5241"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Nepietiekama vecāku un skolotāju sadarbība, iesaiste individuālo sarunu, lēmumu izpildē. Vecāku pasivitāte.  </w:t>
            </w:r>
          </w:p>
        </w:tc>
      </w:tr>
      <w:tr w:rsidR="00B8151D" w:rsidRPr="00B8151D" w14:paraId="6AD40505" w14:textId="77777777" w:rsidTr="00662E80">
        <w:trPr>
          <w:cantSplit/>
          <w:trHeight w:val="2967"/>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6493158A" w14:textId="77777777" w:rsidR="00B8151D" w:rsidRPr="00B8151D" w:rsidRDefault="00B8151D" w:rsidP="00B8151D">
            <w:pPr>
              <w:spacing w:after="60"/>
              <w:jc w:val="center"/>
              <w:outlineLvl w:val="1"/>
              <w:rPr>
                <w:rFonts w:eastAsia="Calibri"/>
                <w:b/>
                <w:sz w:val="24"/>
                <w:szCs w:val="24"/>
                <w:lang w:eastAsia="en-US"/>
              </w:rPr>
            </w:pPr>
            <w:bookmarkStart w:id="76" w:name="_Toc42241947"/>
            <w:bookmarkStart w:id="77" w:name="_Toc42242134"/>
            <w:r w:rsidRPr="00B8151D">
              <w:rPr>
                <w:rFonts w:eastAsia="Calibri"/>
                <w:b/>
                <w:sz w:val="24"/>
                <w:szCs w:val="24"/>
                <w:lang w:eastAsia="en-US"/>
              </w:rPr>
              <w:lastRenderedPageBreak/>
              <w:t>Atbalsts izglītojamajam</w:t>
            </w:r>
            <w:bookmarkEnd w:id="76"/>
            <w:bookmarkEnd w:id="77"/>
          </w:p>
          <w:p w14:paraId="79AE3C00" w14:textId="77777777" w:rsidR="00B8151D" w:rsidRPr="00B8151D" w:rsidRDefault="00B8151D" w:rsidP="00B8151D">
            <w:pPr>
              <w:ind w:left="113" w:right="113"/>
              <w:contextualSpacing/>
              <w:jc w:val="center"/>
              <w:rPr>
                <w:rFonts w:eastAsia="Calibri"/>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C40C94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Elastīga pieeja dienas ritas organizācijā.</w:t>
            </w:r>
          </w:p>
          <w:p w14:paraId="4C769D9B"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 realizē iekļaujošo izglītību.</w:t>
            </w:r>
          </w:p>
          <w:p w14:paraId="7D8923F6"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Ir kvalificēti pedagogi, kas ir tiesīgi strādāt speciālās izglītības programmās.</w:t>
            </w:r>
          </w:p>
          <w:p w14:paraId="1135A0B6"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Labi koordinēts atbalsta speciālistu darbs.</w:t>
            </w:r>
          </w:p>
          <w:p w14:paraId="516321D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Bērniem ar speciālajām vajadzībām pirmsskolā tiek realizēta </w:t>
            </w:r>
            <w:proofErr w:type="spellStart"/>
            <w:r w:rsidRPr="00B8151D">
              <w:rPr>
                <w:rFonts w:eastAsia="Calibri"/>
                <w:sz w:val="24"/>
                <w:szCs w:val="24"/>
                <w:lang w:eastAsia="en-US"/>
              </w:rPr>
              <w:t>Montessori</w:t>
            </w:r>
            <w:proofErr w:type="spellEnd"/>
            <w:r w:rsidRPr="00B8151D">
              <w:rPr>
                <w:rFonts w:eastAsia="Calibri"/>
                <w:sz w:val="24"/>
                <w:szCs w:val="24"/>
                <w:lang w:eastAsia="en-US"/>
              </w:rPr>
              <w:t xml:space="preserve"> mācību metode, iekārtots mācību kabinets, iegādāti kvalitatīvi un daudzveidīgi </w:t>
            </w:r>
            <w:proofErr w:type="spellStart"/>
            <w:r w:rsidRPr="00B8151D">
              <w:rPr>
                <w:rFonts w:eastAsia="Calibri"/>
                <w:sz w:val="24"/>
                <w:szCs w:val="24"/>
                <w:lang w:eastAsia="en-US"/>
              </w:rPr>
              <w:t>Montessori</w:t>
            </w:r>
            <w:proofErr w:type="spellEnd"/>
            <w:r w:rsidRPr="00B8151D">
              <w:rPr>
                <w:rFonts w:eastAsia="Calibri"/>
                <w:sz w:val="24"/>
                <w:szCs w:val="24"/>
                <w:lang w:eastAsia="en-US"/>
              </w:rPr>
              <w:t xml:space="preserve"> mācību materiāli.</w:t>
            </w:r>
          </w:p>
          <w:p w14:paraId="6315DFA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Pirmsskolā iekļaujošās izglītības realizēšanai strādā speciālās izglītības pedagogs (apguvis </w:t>
            </w:r>
            <w:proofErr w:type="spellStart"/>
            <w:r w:rsidRPr="00B8151D">
              <w:rPr>
                <w:rFonts w:eastAsia="Calibri"/>
                <w:sz w:val="24"/>
                <w:szCs w:val="24"/>
                <w:lang w:eastAsia="en-US"/>
              </w:rPr>
              <w:t>Montessori</w:t>
            </w:r>
            <w:proofErr w:type="spellEnd"/>
            <w:r w:rsidRPr="00B8151D">
              <w:rPr>
                <w:rFonts w:eastAsia="Calibri"/>
                <w:sz w:val="24"/>
                <w:szCs w:val="24"/>
                <w:lang w:eastAsia="en-US"/>
              </w:rPr>
              <w:t xml:space="preserve"> mācību metodi un citas inovatīvas mācību metodes),  divas skolotājas logopēdes, bērnu masieris, koriģējošās vingrošanas speciālists.</w:t>
            </w:r>
          </w:p>
          <w:p w14:paraId="59325D3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 lepojas ar Dabas vēstniecības idejas autores Diānas Timofejevas izstrādāto mācību sistēmu “Dabas vides estētika”, kas tiek realizēta saskaņā VISC vadlīnijām.</w:t>
            </w:r>
          </w:p>
          <w:p w14:paraId="7C2DF1DF"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Grupās ir iekārtoti pastāvīgi un mainīgi mācību jomu centri, kas tiek veidoti atbilstoši bērnu interesēm un vajadzībām.</w:t>
            </w:r>
          </w:p>
          <w:p w14:paraId="09A4E66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Tiek realizēti pašvaldības, valsts un starptautiskie projekti.</w:t>
            </w:r>
          </w:p>
          <w:p w14:paraId="1627068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Tiek realizēta sadarbība ar pašvaldības institūcijām, bērnu  tiesību un vajadzību nodrošināšanai.</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723178F3"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Grūtības mērķtiecīgi plānot un organizēt pedagoģisko procesu diferencēti, prasme izprast bērnu emocionālās vajadzības.</w:t>
            </w:r>
          </w:p>
          <w:p w14:paraId="6EF9E64E" w14:textId="77777777" w:rsidR="00B8151D" w:rsidRPr="00B8151D" w:rsidRDefault="00B8151D" w:rsidP="00B8151D">
            <w:pPr>
              <w:contextualSpacing/>
              <w:jc w:val="both"/>
              <w:rPr>
                <w:rFonts w:eastAsia="Calibri"/>
                <w:sz w:val="24"/>
                <w:szCs w:val="24"/>
                <w:lang w:eastAsia="en-US"/>
              </w:rPr>
            </w:pP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04052B10"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Uzlabot individuālā atbalsta pasākumu plāna struktūru, bērniem ar speciālām vajadzībām.</w:t>
            </w:r>
          </w:p>
          <w:p w14:paraId="5551A781"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 xml:space="preserve">Vērtēšanas, bērnu </w:t>
            </w:r>
            <w:proofErr w:type="spellStart"/>
            <w:r w:rsidRPr="00B8151D">
              <w:rPr>
                <w:rFonts w:eastAsia="Calibri"/>
                <w:sz w:val="24"/>
                <w:szCs w:val="24"/>
                <w:lang w:eastAsia="en-US"/>
              </w:rPr>
              <w:t>pašvērtēšanas</w:t>
            </w:r>
            <w:proofErr w:type="spellEnd"/>
            <w:r w:rsidRPr="00B8151D">
              <w:rPr>
                <w:rFonts w:eastAsia="Calibri"/>
                <w:sz w:val="24"/>
                <w:szCs w:val="24"/>
                <w:lang w:eastAsia="en-US"/>
              </w:rPr>
              <w:t xml:space="preserve"> sistēmas pilnveide.</w:t>
            </w:r>
          </w:p>
          <w:p w14:paraId="3893DD86"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Mācību vides labiekārtošana, atbilstoši bērna interesēm un spējām.</w:t>
            </w:r>
          </w:p>
          <w:p w14:paraId="1BA63978"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Atgriezeniskās saites sniegšanas pilnveide, vecākiem.</w:t>
            </w:r>
          </w:p>
          <w:p w14:paraId="52F777A0" w14:textId="77777777" w:rsidR="00B8151D" w:rsidRPr="00B8151D" w:rsidRDefault="00B8151D" w:rsidP="00B8151D">
            <w:pPr>
              <w:contextualSpacing/>
              <w:rPr>
                <w:rFonts w:eastAsia="Calibri"/>
                <w:sz w:val="24"/>
                <w:szCs w:val="24"/>
                <w:lang w:eastAsia="en-US"/>
              </w:rPr>
            </w:pPr>
            <w:r w:rsidRPr="00B8151D">
              <w:rPr>
                <w:rFonts w:eastAsia="Calibri"/>
                <w:sz w:val="24"/>
                <w:szCs w:val="24"/>
                <w:lang w:eastAsia="en-US"/>
              </w:rPr>
              <w:t xml:space="preserve"> Izglītojošu pasākumu vecākiem organizēšana.</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7AB5167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Novēlota speciālistu piesaiste bērna veselības problēmu risināšanai, kavē bērna attīstību.</w:t>
            </w:r>
          </w:p>
          <w:p w14:paraId="102B5E79" w14:textId="77777777" w:rsidR="00B8151D" w:rsidRPr="00B8151D" w:rsidRDefault="00B8151D" w:rsidP="00B8151D">
            <w:pPr>
              <w:contextualSpacing/>
              <w:jc w:val="both"/>
              <w:rPr>
                <w:rFonts w:eastAsia="Calibri"/>
                <w:sz w:val="24"/>
                <w:szCs w:val="24"/>
                <w:lang w:eastAsia="en-US"/>
              </w:rPr>
            </w:pPr>
          </w:p>
        </w:tc>
      </w:tr>
      <w:tr w:rsidR="00B8151D" w:rsidRPr="00B8151D" w14:paraId="55939686" w14:textId="77777777" w:rsidTr="00662E80">
        <w:trPr>
          <w:cantSplit/>
          <w:trHeight w:val="2838"/>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62D19271" w14:textId="77777777" w:rsidR="00B8151D" w:rsidRPr="00B8151D" w:rsidRDefault="00B8151D" w:rsidP="00B8151D">
            <w:pPr>
              <w:spacing w:after="200"/>
              <w:ind w:left="113" w:right="113"/>
              <w:jc w:val="center"/>
              <w:rPr>
                <w:rFonts w:eastAsia="Calibri"/>
                <w:b/>
                <w:sz w:val="24"/>
                <w:szCs w:val="24"/>
                <w:lang w:eastAsia="en-US"/>
              </w:rPr>
            </w:pPr>
          </w:p>
          <w:p w14:paraId="1CEBDC2F" w14:textId="77777777" w:rsidR="00B8151D" w:rsidRPr="00B8151D" w:rsidRDefault="00B8151D" w:rsidP="00B8151D">
            <w:pPr>
              <w:spacing w:after="60"/>
              <w:jc w:val="center"/>
              <w:outlineLvl w:val="1"/>
              <w:rPr>
                <w:rFonts w:eastAsia="Calibri"/>
                <w:b/>
                <w:sz w:val="24"/>
                <w:szCs w:val="24"/>
                <w:lang w:eastAsia="en-US"/>
              </w:rPr>
            </w:pPr>
            <w:bookmarkStart w:id="78" w:name="_Toc42241948"/>
            <w:bookmarkStart w:id="79" w:name="_Toc42242135"/>
            <w:r w:rsidRPr="00B8151D">
              <w:rPr>
                <w:rFonts w:eastAsia="Calibri"/>
                <w:b/>
                <w:sz w:val="24"/>
                <w:szCs w:val="24"/>
                <w:lang w:eastAsia="en-US"/>
              </w:rPr>
              <w:t>Pirmsskolas vide un resursi</w:t>
            </w:r>
            <w:bookmarkEnd w:id="78"/>
            <w:bookmarkEnd w:id="79"/>
          </w:p>
          <w:p w14:paraId="1F6AB677" w14:textId="77777777" w:rsidR="00B8151D" w:rsidRPr="00B8151D" w:rsidRDefault="00B8151D" w:rsidP="00B8151D">
            <w:pPr>
              <w:spacing w:after="200"/>
              <w:ind w:left="113" w:right="113"/>
              <w:jc w:val="center"/>
              <w:rPr>
                <w:rFonts w:eastAsia="Calibri"/>
                <w:b/>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BE6C05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Izveidota droša vide, iestādes teritorijā ir izvietotas video novērošanas kameras, vārtiem ierīkoti drošības slēdži. Drošību un kārtību iekštelpās nodrošina divi dežuranti. Mazo grupu ieejas durvīm ir kodu atslēgas.</w:t>
            </w:r>
          </w:p>
          <w:p w14:paraId="3E6D533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Pirmsskolā ir iedibinātas un tiek koptas tradīcijas, kas veicina saliedētību un kopības sajūtas veidošanos. </w:t>
            </w:r>
          </w:p>
          <w:p w14:paraId="031D889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Pirmsskolai ir izveidots savs logo.</w:t>
            </w:r>
          </w:p>
          <w:p w14:paraId="1F0E0A7C" w14:textId="77777777" w:rsidR="00B8151D" w:rsidRPr="00B8151D" w:rsidRDefault="00B8151D" w:rsidP="00B8151D">
            <w:pPr>
              <w:keepNext/>
              <w:keepLines/>
              <w:spacing w:before="40"/>
              <w:jc w:val="both"/>
              <w:outlineLvl w:val="1"/>
              <w:rPr>
                <w:rFonts w:eastAsia="Calibri"/>
                <w:sz w:val="24"/>
                <w:szCs w:val="24"/>
                <w:lang w:eastAsia="en-US"/>
              </w:rPr>
            </w:pPr>
            <w:bookmarkStart w:id="80" w:name="_Toc42240988"/>
            <w:bookmarkStart w:id="81" w:name="_Toc42241118"/>
            <w:bookmarkStart w:id="82" w:name="_Toc42241239"/>
            <w:bookmarkStart w:id="83" w:name="_Toc42241351"/>
            <w:bookmarkStart w:id="84" w:name="_Toc42241949"/>
            <w:bookmarkStart w:id="85" w:name="_Toc42242136"/>
            <w:r w:rsidRPr="00B8151D">
              <w:rPr>
                <w:rFonts w:eastAsia="Calibri"/>
                <w:sz w:val="24"/>
                <w:szCs w:val="24"/>
                <w:lang w:eastAsia="en-US"/>
              </w:rPr>
              <w:t>Izglītības iestādē ir plašas un gaišas un bērniem drošas telpas, plaša teritorija pastaigām un kustību aktivitātēm.</w:t>
            </w:r>
            <w:bookmarkEnd w:id="80"/>
            <w:bookmarkEnd w:id="81"/>
            <w:bookmarkEnd w:id="82"/>
            <w:bookmarkEnd w:id="83"/>
            <w:bookmarkEnd w:id="84"/>
            <w:bookmarkEnd w:id="85"/>
          </w:p>
          <w:p w14:paraId="78B4F3A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Plānveidīgi tiek veikti remonti pirmsskolas telpās, tiek labiekārtota vide.</w:t>
            </w:r>
          </w:p>
          <w:p w14:paraId="50F4AF93"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Pieaug bērnu skaits izglītības iestādē.</w:t>
            </w:r>
          </w:p>
          <w:p w14:paraId="56008D1E"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Pirmsskolā strādā sirsnīgi, uz sadarbību vērsti darbinieki.</w:t>
            </w:r>
            <w:r w:rsidRPr="00B8151D">
              <w:rPr>
                <w:sz w:val="24"/>
                <w:szCs w:val="24"/>
                <w:lang w:eastAsia="en-US"/>
              </w:rPr>
              <w:t xml:space="preserve"> </w:t>
            </w:r>
          </w:p>
          <w:p w14:paraId="6E32954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teritorijas   labiekārtošanas projektu    apspriešanā    iesaistās skolotāji, administrācija un vecāki.</w:t>
            </w:r>
          </w:p>
          <w:p w14:paraId="2594EB41"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Visās grupās un speciālistu kabinetos ir datori. Iestādē ir 3 projektori un ekrāni, speciālistiem bērnu mācību procesa dažādošanai ir iegādātas planšetes.</w:t>
            </w:r>
          </w:p>
          <w:p w14:paraId="5D11F43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gaiteņos ir iekārtota vide mācīšanās un fizisko aktivitāšu realizēšanas nodrošināšanai.</w:t>
            </w:r>
          </w:p>
        </w:tc>
        <w:tc>
          <w:tcPr>
            <w:tcW w:w="3091" w:type="dxa"/>
            <w:tcBorders>
              <w:top w:val="single" w:sz="4" w:space="0" w:color="auto"/>
              <w:left w:val="single" w:sz="4" w:space="0" w:color="auto"/>
              <w:bottom w:val="single" w:sz="4" w:space="0" w:color="auto"/>
              <w:right w:val="single" w:sz="4" w:space="0" w:color="auto"/>
            </w:tcBorders>
            <w:shd w:val="clear" w:color="auto" w:fill="auto"/>
            <w:hideMark/>
          </w:tcPr>
          <w:p w14:paraId="14D255B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Tālākizglītības kursu piedāvājuma trūkums skolotāju palīgiem.</w:t>
            </w:r>
          </w:p>
          <w:p w14:paraId="642E493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Grupu telpās līdzekļu trūkuma dēļ ilgstoši nav veikts kvalitatīvs kosmētiskais remonts, nolietojies grīdas segums iestādes grupās un guļamistabās.</w:t>
            </w:r>
          </w:p>
          <w:p w14:paraId="5EBC45C8"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Atsevišķiem darbiniekiem trūkst motivācijas.</w:t>
            </w: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77CDF25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Sadarbība ar pašvaldību, atbalsts.</w:t>
            </w:r>
          </w:p>
          <w:p w14:paraId="32D6773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Āra laukumu labiekārtošana.</w:t>
            </w:r>
          </w:p>
          <w:p w14:paraId="68A7D4F0"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Darbinieku tālākizglītība.</w:t>
            </w:r>
          </w:p>
          <w:p w14:paraId="09A0ED3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Kosmētiskie remonti iekštelpās.</w:t>
            </w:r>
          </w:p>
          <w:p w14:paraId="7DB9B570"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Datortehnikas atjaunošana, atkarībā no finansējuma.</w:t>
            </w:r>
          </w:p>
          <w:p w14:paraId="5872950E"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Darbinieku </w:t>
            </w:r>
            <w:proofErr w:type="spellStart"/>
            <w:r w:rsidRPr="00B8151D">
              <w:rPr>
                <w:rFonts w:eastAsia="Calibri"/>
                <w:sz w:val="24"/>
                <w:szCs w:val="24"/>
                <w:lang w:eastAsia="en-US"/>
              </w:rPr>
              <w:t>pašizaugsmes</w:t>
            </w:r>
            <w:proofErr w:type="spellEnd"/>
            <w:r w:rsidRPr="00B8151D">
              <w:rPr>
                <w:rFonts w:eastAsia="Calibri"/>
                <w:sz w:val="24"/>
                <w:szCs w:val="24"/>
                <w:lang w:eastAsia="en-US"/>
              </w:rPr>
              <w:t xml:space="preserve"> veicināšana.</w:t>
            </w:r>
          </w:p>
          <w:p w14:paraId="3ECD0E3B"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Pirmsskolas popularizēšana, reprezentatīvo materiālu izstrāde.</w:t>
            </w:r>
          </w:p>
          <w:p w14:paraId="5BA7C699"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Darbinieku motivēšanas sistēmas nepieciešamība.</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4E7ABB44"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Finansējuma nepietiekamība liedz iespēju veidot mūsdienu prasībām un bērnu vajadzībām atbilstošu āra vidi.</w:t>
            </w:r>
          </w:p>
          <w:p w14:paraId="556EF7D1"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Skolotāju emocionālā izdegšana.</w:t>
            </w:r>
          </w:p>
          <w:p w14:paraId="1D25FE25"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Emocionāla vardarbība pret darbiniekiem no vecākiem.</w:t>
            </w:r>
          </w:p>
        </w:tc>
      </w:tr>
      <w:tr w:rsidR="00B8151D" w:rsidRPr="00B8151D" w14:paraId="2871B832" w14:textId="77777777" w:rsidTr="00662E80">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hideMark/>
          </w:tcPr>
          <w:p w14:paraId="1A027EA7" w14:textId="77777777" w:rsidR="00B8151D" w:rsidRPr="00B8151D" w:rsidRDefault="00B8151D" w:rsidP="00B8151D">
            <w:pPr>
              <w:spacing w:after="60"/>
              <w:jc w:val="center"/>
              <w:outlineLvl w:val="1"/>
              <w:rPr>
                <w:rFonts w:eastAsia="Calibri"/>
                <w:b/>
                <w:sz w:val="24"/>
                <w:szCs w:val="24"/>
                <w:lang w:val="es-ES" w:eastAsia="en-US"/>
              </w:rPr>
            </w:pPr>
            <w:bookmarkStart w:id="86" w:name="_Toc42241950"/>
            <w:bookmarkStart w:id="87" w:name="_Toc42242137"/>
            <w:r w:rsidRPr="00B8151D">
              <w:rPr>
                <w:rFonts w:eastAsia="Calibri"/>
                <w:b/>
                <w:sz w:val="24"/>
                <w:szCs w:val="24"/>
                <w:lang w:val="es-ES" w:eastAsia="en-US"/>
              </w:rPr>
              <w:lastRenderedPageBreak/>
              <w:t>Pirmsskolas darba organizācija, vadība un kvalitātes nodrošināšana</w:t>
            </w:r>
            <w:bookmarkEnd w:id="86"/>
            <w:bookmarkEnd w:id="87"/>
          </w:p>
        </w:tc>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CC19CB0"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Pirmsskola ir  izvirzījusi izglītības iestādes misiju, vīziju, mērķus, to prioritātes.</w:t>
            </w:r>
          </w:p>
          <w:p w14:paraId="5AA50BD7"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Pedagoģiskā procesa organizēšanai ir nepieciešamā obligātā dokumentācija.  Tiek pārskatīti un veikti papildinājumi pirmsskolas darbības reglamentējošajā dokumentācijā. </w:t>
            </w:r>
          </w:p>
          <w:p w14:paraId="08C4135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Pirmsskolā notiek sistēmisks darba plānošanas un izvērtēšanas process.</w:t>
            </w:r>
          </w:p>
          <w:p w14:paraId="6526E17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Iestāde vadītāja lēmumus pieņem, sadarbojoties ar Izglītības iestādes padomi, Pedagoģisko padomi un metodisko padomi.</w:t>
            </w:r>
          </w:p>
          <w:p w14:paraId="1FA3C163"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Darbinieki piedalās iestādes </w:t>
            </w:r>
            <w:proofErr w:type="spellStart"/>
            <w:r w:rsidRPr="00B8151D">
              <w:rPr>
                <w:rFonts w:eastAsia="Calibri"/>
                <w:sz w:val="24"/>
                <w:szCs w:val="24"/>
                <w:lang w:eastAsia="en-US"/>
              </w:rPr>
              <w:t>pašvērtēšanā</w:t>
            </w:r>
            <w:proofErr w:type="spellEnd"/>
            <w:r w:rsidRPr="00B8151D">
              <w:rPr>
                <w:rFonts w:eastAsia="Calibri"/>
                <w:sz w:val="24"/>
                <w:szCs w:val="24"/>
                <w:lang w:eastAsia="en-US"/>
              </w:rPr>
              <w:t>, tiek iepazīstināti ar iestādes pašnovērtējuma ziņojumu.</w:t>
            </w:r>
          </w:p>
          <w:p w14:paraId="683EA6D0"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Objektīvai administrācijas, pirmsskolas vērtēšanas nodrošināšanai tiek izmantotas aptaujas vecākiem, tehniskajam personālam un skolotājiem platformā “</w:t>
            </w:r>
            <w:proofErr w:type="spellStart"/>
            <w:r w:rsidRPr="00B8151D">
              <w:rPr>
                <w:rFonts w:eastAsia="Calibri"/>
                <w:sz w:val="24"/>
                <w:szCs w:val="24"/>
                <w:lang w:eastAsia="en-US"/>
              </w:rPr>
              <w:t>Edurio</w:t>
            </w:r>
            <w:proofErr w:type="spellEnd"/>
            <w:r w:rsidRPr="00B8151D">
              <w:rPr>
                <w:rFonts w:eastAsia="Calibri"/>
                <w:sz w:val="24"/>
                <w:szCs w:val="24"/>
                <w:lang w:eastAsia="en-US"/>
              </w:rPr>
              <w:t>”.</w:t>
            </w:r>
          </w:p>
          <w:p w14:paraId="46926E13"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Iesaiste starptautiskajos projektos, kas dod iespēju skolotāju profesionālajai izaugsmei.</w:t>
            </w:r>
          </w:p>
        </w:tc>
        <w:tc>
          <w:tcPr>
            <w:tcW w:w="3091" w:type="dxa"/>
            <w:tcBorders>
              <w:top w:val="single" w:sz="4" w:space="0" w:color="auto"/>
              <w:left w:val="single" w:sz="4" w:space="0" w:color="auto"/>
              <w:bottom w:val="single" w:sz="4" w:space="0" w:color="auto"/>
              <w:right w:val="single" w:sz="4" w:space="0" w:color="auto"/>
            </w:tcBorders>
            <w:shd w:val="clear" w:color="auto" w:fill="auto"/>
            <w:hideMark/>
          </w:tcPr>
          <w:p w14:paraId="7A95BA0C"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Darba kvalitātes pārraudzības sistēmai nepieciešami būtiski uzlabojumi. </w:t>
            </w:r>
          </w:p>
          <w:p w14:paraId="5D0F54D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Resursu trūkums darbinieku aizvietošanai.</w:t>
            </w:r>
          </w:p>
          <w:p w14:paraId="3035DCDF" w14:textId="77777777" w:rsidR="00B8151D" w:rsidRPr="00B8151D" w:rsidRDefault="00B8151D" w:rsidP="00B8151D">
            <w:pPr>
              <w:contextualSpacing/>
              <w:jc w:val="both"/>
              <w:rPr>
                <w:rFonts w:eastAsia="Calibri"/>
                <w:sz w:val="24"/>
                <w:szCs w:val="24"/>
                <w:lang w:eastAsia="en-US"/>
              </w:rPr>
            </w:pPr>
          </w:p>
        </w:tc>
        <w:tc>
          <w:tcPr>
            <w:tcW w:w="3090" w:type="dxa"/>
            <w:tcBorders>
              <w:top w:val="single" w:sz="4" w:space="0" w:color="auto"/>
              <w:left w:val="single" w:sz="4" w:space="0" w:color="auto"/>
              <w:bottom w:val="single" w:sz="4" w:space="0" w:color="auto"/>
              <w:right w:val="single" w:sz="4" w:space="0" w:color="auto"/>
            </w:tcBorders>
            <w:shd w:val="clear" w:color="auto" w:fill="auto"/>
            <w:hideMark/>
          </w:tcPr>
          <w:p w14:paraId="1D673606"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Iestādes sadarbība ar citām izglītības iestādēm. Darbinieku darba kvalitātes novērtēšanas sistēma –iespēja skolotāju  izaugsmei.</w:t>
            </w:r>
          </w:p>
          <w:p w14:paraId="1B9043F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Pirmsskolas  administrācijas  mērķtiecīga  darbība   skolotāju tālākizglītībai un profesionālās kompetences paaugstināšanai, izdegšanas sindroma </w:t>
            </w:r>
            <w:proofErr w:type="spellStart"/>
            <w:r w:rsidRPr="00B8151D">
              <w:rPr>
                <w:rFonts w:eastAsia="Calibri"/>
                <w:sz w:val="24"/>
                <w:szCs w:val="24"/>
                <w:lang w:eastAsia="en-US"/>
              </w:rPr>
              <w:t>mazinašānai</w:t>
            </w:r>
            <w:proofErr w:type="spellEnd"/>
            <w:r w:rsidRPr="00B8151D">
              <w:rPr>
                <w:rFonts w:eastAsia="Calibri"/>
                <w:sz w:val="24"/>
                <w:szCs w:val="24"/>
                <w:lang w:eastAsia="en-US"/>
              </w:rPr>
              <w:t>.</w:t>
            </w:r>
            <w:r w:rsidRPr="00B8151D">
              <w:rPr>
                <w:sz w:val="24"/>
                <w:szCs w:val="24"/>
                <w:lang w:eastAsia="en-US"/>
              </w:rPr>
              <w:t xml:space="preserve"> </w:t>
            </w:r>
            <w:r w:rsidRPr="00B8151D">
              <w:rPr>
                <w:rFonts w:eastAsia="Calibri"/>
                <w:sz w:val="24"/>
                <w:szCs w:val="24"/>
                <w:lang w:eastAsia="en-US"/>
              </w:rPr>
              <w:t>Pedagogu lietpratības pilnveidošana savstarpēji sadarbojoties.</w:t>
            </w:r>
          </w:p>
          <w:p w14:paraId="088B647F"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Atbalsta pasākumu nodrošināšana skolotāja darbam.</w:t>
            </w:r>
          </w:p>
          <w:p w14:paraId="669B1DD9"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Kvalitatīvs, regulārs iestādes darba pašvērtējums, kā pamats turpmākai iestādes attīstības plānošanai.</w:t>
            </w:r>
          </w:p>
        </w:tc>
        <w:tc>
          <w:tcPr>
            <w:tcW w:w="2353" w:type="dxa"/>
            <w:tcBorders>
              <w:top w:val="single" w:sz="4" w:space="0" w:color="auto"/>
              <w:left w:val="single" w:sz="4" w:space="0" w:color="auto"/>
              <w:bottom w:val="single" w:sz="4" w:space="0" w:color="auto"/>
              <w:right w:val="single" w:sz="4" w:space="0" w:color="auto"/>
            </w:tcBorders>
            <w:shd w:val="clear" w:color="auto" w:fill="auto"/>
            <w:hideMark/>
          </w:tcPr>
          <w:p w14:paraId="67D4F322"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 xml:space="preserve">Darbinieku </w:t>
            </w:r>
            <w:proofErr w:type="spellStart"/>
            <w:r w:rsidRPr="00B8151D">
              <w:rPr>
                <w:rFonts w:eastAsia="Calibri"/>
                <w:sz w:val="24"/>
                <w:szCs w:val="24"/>
                <w:lang w:eastAsia="en-US"/>
              </w:rPr>
              <w:t>neelastība</w:t>
            </w:r>
            <w:proofErr w:type="spellEnd"/>
            <w:r w:rsidRPr="00B8151D">
              <w:rPr>
                <w:rFonts w:eastAsia="Calibri"/>
                <w:sz w:val="24"/>
                <w:szCs w:val="24"/>
                <w:lang w:eastAsia="en-US"/>
              </w:rPr>
              <w:t xml:space="preserve"> un  pārspīlēta reaģēšana uz inovācijām izglītībā.</w:t>
            </w:r>
          </w:p>
          <w:p w14:paraId="6F804F5E" w14:textId="77777777" w:rsidR="00B8151D" w:rsidRPr="00B8151D" w:rsidRDefault="00B8151D" w:rsidP="00B8151D">
            <w:pPr>
              <w:contextualSpacing/>
              <w:jc w:val="both"/>
              <w:rPr>
                <w:rFonts w:eastAsia="Calibri"/>
                <w:sz w:val="24"/>
                <w:szCs w:val="24"/>
                <w:lang w:eastAsia="en-US"/>
              </w:rPr>
            </w:pPr>
            <w:r w:rsidRPr="00B8151D">
              <w:rPr>
                <w:rFonts w:eastAsia="Calibri"/>
                <w:sz w:val="24"/>
                <w:szCs w:val="24"/>
                <w:lang w:eastAsia="en-US"/>
              </w:rPr>
              <w:t>Problemātiska jauno pedagogu piesaiste.</w:t>
            </w:r>
          </w:p>
        </w:tc>
      </w:tr>
    </w:tbl>
    <w:p w14:paraId="2DB41122" w14:textId="77777777" w:rsidR="00B8151D" w:rsidRPr="00B8151D" w:rsidRDefault="00B8151D" w:rsidP="00B8151D">
      <w:pPr>
        <w:jc w:val="both"/>
        <w:rPr>
          <w:rFonts w:eastAsia="Calibri"/>
          <w:sz w:val="24"/>
          <w:szCs w:val="24"/>
          <w:lang w:eastAsia="en-US"/>
        </w:rPr>
      </w:pPr>
    </w:p>
    <w:p w14:paraId="70021D51" w14:textId="77777777" w:rsidR="00B8151D" w:rsidRPr="00B8151D" w:rsidRDefault="00B8151D" w:rsidP="00B8151D">
      <w:pPr>
        <w:jc w:val="both"/>
        <w:rPr>
          <w:rFonts w:eastAsia="Calibri"/>
          <w:sz w:val="24"/>
          <w:szCs w:val="24"/>
          <w:lang w:eastAsia="en-US"/>
        </w:rPr>
      </w:pPr>
    </w:p>
    <w:p w14:paraId="47E0F81B" w14:textId="77777777" w:rsidR="001F7E39" w:rsidRDefault="001F7E39" w:rsidP="00B8151D">
      <w:pPr>
        <w:jc w:val="both"/>
        <w:rPr>
          <w:rFonts w:eastAsia="Calibri"/>
          <w:sz w:val="24"/>
          <w:szCs w:val="24"/>
          <w:lang w:eastAsia="en-US"/>
        </w:rPr>
        <w:sectPr w:rsidR="001F7E39" w:rsidSect="001F7E39">
          <w:pgSz w:w="16838" w:h="11906" w:orient="landscape"/>
          <w:pgMar w:top="1701" w:right="737" w:bottom="851" w:left="1134" w:header="709" w:footer="709" w:gutter="0"/>
          <w:cols w:space="708"/>
          <w:formProt w:val="0"/>
          <w:titlePg/>
          <w:docGrid w:linePitch="360"/>
        </w:sectPr>
      </w:pPr>
    </w:p>
    <w:p w14:paraId="1C2B8FB5" w14:textId="5EB10385" w:rsidR="00B8151D" w:rsidRPr="00B8151D" w:rsidRDefault="00B8151D" w:rsidP="00B8151D">
      <w:pPr>
        <w:jc w:val="both"/>
        <w:rPr>
          <w:rFonts w:eastAsia="Calibri"/>
          <w:sz w:val="24"/>
          <w:szCs w:val="24"/>
          <w:lang w:eastAsia="en-US"/>
        </w:rPr>
      </w:pPr>
    </w:p>
    <w:p w14:paraId="4E34E027" w14:textId="77777777" w:rsidR="00B8151D" w:rsidRPr="00B8151D" w:rsidRDefault="00B8151D" w:rsidP="00B8151D">
      <w:pPr>
        <w:jc w:val="both"/>
        <w:rPr>
          <w:rFonts w:eastAsia="Calibri"/>
          <w:sz w:val="24"/>
          <w:szCs w:val="24"/>
          <w:lang w:eastAsia="en-US"/>
        </w:rPr>
      </w:pPr>
    </w:p>
    <w:p w14:paraId="5D882A5B" w14:textId="77777777" w:rsidR="00B8151D" w:rsidRPr="00B8151D" w:rsidRDefault="00B8151D" w:rsidP="00B8151D">
      <w:pPr>
        <w:jc w:val="both"/>
        <w:rPr>
          <w:rFonts w:eastAsia="Calibri"/>
          <w:sz w:val="24"/>
          <w:szCs w:val="24"/>
          <w:lang w:eastAsia="en-US"/>
        </w:rPr>
      </w:pPr>
    </w:p>
    <w:p w14:paraId="4BCDDE5E" w14:textId="77777777" w:rsidR="00B8151D" w:rsidRPr="00B8151D" w:rsidRDefault="00B8151D" w:rsidP="00B8151D">
      <w:pPr>
        <w:jc w:val="both"/>
        <w:rPr>
          <w:rFonts w:eastAsia="Calibri"/>
          <w:sz w:val="24"/>
          <w:szCs w:val="24"/>
          <w:lang w:eastAsia="en-US"/>
        </w:rPr>
      </w:pPr>
    </w:p>
    <w:p w14:paraId="33D898E9" w14:textId="77777777" w:rsidR="00B8151D" w:rsidRPr="00B8151D" w:rsidRDefault="00B8151D" w:rsidP="00B8151D">
      <w:pPr>
        <w:jc w:val="both"/>
        <w:rPr>
          <w:rFonts w:eastAsia="Calibri"/>
          <w:sz w:val="24"/>
          <w:szCs w:val="24"/>
          <w:lang w:eastAsia="en-US"/>
        </w:rPr>
      </w:pPr>
    </w:p>
    <w:p w14:paraId="176EF78B" w14:textId="77777777" w:rsidR="00B8151D" w:rsidRPr="00B8151D" w:rsidRDefault="00B8151D" w:rsidP="00B8151D">
      <w:pPr>
        <w:jc w:val="both"/>
        <w:rPr>
          <w:rFonts w:eastAsia="Calibri"/>
          <w:sz w:val="24"/>
          <w:szCs w:val="24"/>
          <w:lang w:eastAsia="en-US"/>
        </w:rPr>
      </w:pPr>
    </w:p>
    <w:p w14:paraId="171B3B42" w14:textId="77777777" w:rsidR="00B8151D" w:rsidRPr="00B8151D" w:rsidRDefault="00B8151D" w:rsidP="00B8151D">
      <w:pPr>
        <w:jc w:val="both"/>
        <w:rPr>
          <w:rFonts w:eastAsia="Calibri"/>
          <w:sz w:val="24"/>
          <w:szCs w:val="24"/>
          <w:lang w:eastAsia="en-US"/>
        </w:rPr>
      </w:pPr>
    </w:p>
    <w:p w14:paraId="0ABD0974" w14:textId="77777777" w:rsidR="00B8151D" w:rsidRPr="00B8151D" w:rsidRDefault="00B8151D" w:rsidP="00B8151D">
      <w:pPr>
        <w:jc w:val="both"/>
        <w:rPr>
          <w:rFonts w:eastAsia="Calibri"/>
          <w:sz w:val="24"/>
          <w:szCs w:val="24"/>
          <w:lang w:eastAsia="en-US"/>
        </w:rPr>
      </w:pPr>
    </w:p>
    <w:p w14:paraId="11205CA5" w14:textId="77777777" w:rsidR="00B8151D" w:rsidRPr="00B8151D" w:rsidRDefault="00B8151D" w:rsidP="00B8151D">
      <w:pPr>
        <w:jc w:val="both"/>
        <w:rPr>
          <w:rFonts w:eastAsia="Calibri"/>
          <w:sz w:val="24"/>
          <w:szCs w:val="24"/>
          <w:lang w:eastAsia="en-US"/>
        </w:rPr>
      </w:pPr>
    </w:p>
    <w:p w14:paraId="218ECD95" w14:textId="77777777" w:rsidR="00B8151D" w:rsidRPr="00B8151D" w:rsidRDefault="00B8151D" w:rsidP="00B8151D">
      <w:pPr>
        <w:keepNext/>
        <w:spacing w:before="240" w:after="60"/>
        <w:jc w:val="both"/>
        <w:outlineLvl w:val="0"/>
        <w:rPr>
          <w:rFonts w:eastAsia="Calibri"/>
          <w:b/>
          <w:bCs/>
          <w:kern w:val="32"/>
          <w:sz w:val="28"/>
          <w:szCs w:val="28"/>
          <w:lang w:val="es-ES" w:eastAsia="en-US"/>
        </w:rPr>
      </w:pPr>
      <w:bookmarkStart w:id="88" w:name="_Toc42240989"/>
      <w:bookmarkStart w:id="89" w:name="_Toc42241119"/>
      <w:bookmarkStart w:id="90" w:name="_Toc42241240"/>
      <w:bookmarkStart w:id="91" w:name="_Toc42241352"/>
      <w:bookmarkStart w:id="92" w:name="_Toc42241951"/>
      <w:bookmarkStart w:id="93" w:name="_Toc42242138"/>
      <w:r w:rsidRPr="00B8151D">
        <w:rPr>
          <w:rFonts w:eastAsia="Calibri"/>
          <w:b/>
          <w:bCs/>
          <w:kern w:val="32"/>
          <w:sz w:val="28"/>
          <w:szCs w:val="28"/>
          <w:lang w:eastAsia="en-US"/>
        </w:rPr>
        <w:t>4. Pirmsskolas izglītības iestādes attīstības</w:t>
      </w:r>
      <w:r w:rsidRPr="00B8151D">
        <w:rPr>
          <w:rFonts w:eastAsia="Calibri"/>
          <w:b/>
          <w:bCs/>
          <w:kern w:val="32"/>
          <w:sz w:val="28"/>
          <w:szCs w:val="28"/>
          <w:lang w:val="es-ES" w:eastAsia="en-US"/>
        </w:rPr>
        <w:t xml:space="preserve"> prioritātes un to </w:t>
      </w:r>
      <w:r w:rsidRPr="00B8151D">
        <w:rPr>
          <w:rFonts w:eastAsia="Calibri"/>
          <w:b/>
          <w:bCs/>
          <w:kern w:val="32"/>
          <w:sz w:val="28"/>
          <w:szCs w:val="28"/>
          <w:lang w:eastAsia="en-US"/>
        </w:rPr>
        <w:t>īstenošanas plāns</w:t>
      </w:r>
      <w:r w:rsidRPr="00B8151D">
        <w:rPr>
          <w:rFonts w:eastAsia="Calibri"/>
          <w:b/>
          <w:bCs/>
          <w:kern w:val="32"/>
          <w:sz w:val="28"/>
          <w:szCs w:val="28"/>
          <w:lang w:val="es-ES" w:eastAsia="en-US"/>
        </w:rPr>
        <w:t xml:space="preserve"> 2020.-2023.gadam</w:t>
      </w:r>
      <w:bookmarkEnd w:id="88"/>
      <w:bookmarkEnd w:id="89"/>
      <w:bookmarkEnd w:id="90"/>
      <w:bookmarkEnd w:id="91"/>
      <w:bookmarkEnd w:id="92"/>
      <w:bookmarkEnd w:id="93"/>
    </w:p>
    <w:p w14:paraId="7E7183F9" w14:textId="77777777" w:rsidR="00B8151D" w:rsidRPr="00B8151D" w:rsidRDefault="00B8151D" w:rsidP="00B8151D">
      <w:pPr>
        <w:ind w:left="420"/>
        <w:rPr>
          <w:rFonts w:eastAsia="Calibri"/>
          <w:b/>
          <w:sz w:val="36"/>
          <w:szCs w:val="36"/>
          <w:lang w:val="es-ES" w:eastAsia="en-US"/>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372"/>
        <w:gridCol w:w="1063"/>
        <w:gridCol w:w="810"/>
        <w:gridCol w:w="1710"/>
        <w:gridCol w:w="1629"/>
        <w:gridCol w:w="1433"/>
      </w:tblGrid>
      <w:tr w:rsidR="00B8151D" w:rsidRPr="00B8151D" w14:paraId="763B92F5" w14:textId="77777777" w:rsidTr="00662E80">
        <w:tc>
          <w:tcPr>
            <w:tcW w:w="944" w:type="dxa"/>
            <w:shd w:val="clear" w:color="auto" w:fill="auto"/>
          </w:tcPr>
          <w:p w14:paraId="63E0E629" w14:textId="77777777" w:rsidR="00B8151D" w:rsidRPr="00B8151D" w:rsidRDefault="00B8151D" w:rsidP="00B8151D">
            <w:pPr>
              <w:jc w:val="both"/>
              <w:rPr>
                <w:rFonts w:eastAsia="Calibri"/>
                <w:b/>
                <w:sz w:val="24"/>
                <w:szCs w:val="24"/>
                <w:lang w:eastAsia="en-US"/>
              </w:rPr>
            </w:pPr>
          </w:p>
          <w:p w14:paraId="45EA92BA" w14:textId="77777777" w:rsidR="00B8151D" w:rsidRPr="00B8151D" w:rsidRDefault="00B8151D" w:rsidP="00B8151D">
            <w:pPr>
              <w:jc w:val="both"/>
              <w:rPr>
                <w:rFonts w:eastAsia="Calibri"/>
                <w:b/>
                <w:sz w:val="24"/>
                <w:szCs w:val="24"/>
                <w:lang w:eastAsia="en-US"/>
              </w:rPr>
            </w:pPr>
            <w:proofErr w:type="spellStart"/>
            <w:r w:rsidRPr="00B8151D">
              <w:rPr>
                <w:rFonts w:eastAsia="Calibri"/>
                <w:b/>
                <w:sz w:val="24"/>
                <w:szCs w:val="24"/>
                <w:lang w:eastAsia="en-US"/>
              </w:rPr>
              <w:t>Nr.p.k</w:t>
            </w:r>
            <w:proofErr w:type="spellEnd"/>
            <w:r w:rsidRPr="00B8151D">
              <w:rPr>
                <w:rFonts w:eastAsia="Calibri"/>
                <w:b/>
                <w:sz w:val="24"/>
                <w:szCs w:val="24"/>
                <w:lang w:eastAsia="en-US"/>
              </w:rPr>
              <w:t>.</w:t>
            </w:r>
          </w:p>
          <w:p w14:paraId="530BCF9F" w14:textId="77777777" w:rsidR="00B8151D" w:rsidRPr="00B8151D" w:rsidRDefault="00B8151D" w:rsidP="00B8151D">
            <w:pPr>
              <w:jc w:val="both"/>
              <w:rPr>
                <w:rFonts w:eastAsia="Calibri"/>
                <w:b/>
                <w:sz w:val="24"/>
                <w:szCs w:val="24"/>
                <w:lang w:eastAsia="en-US"/>
              </w:rPr>
            </w:pPr>
          </w:p>
        </w:tc>
        <w:tc>
          <w:tcPr>
            <w:tcW w:w="3796" w:type="dxa"/>
            <w:gridSpan w:val="2"/>
            <w:shd w:val="clear" w:color="auto" w:fill="auto"/>
            <w:vAlign w:val="center"/>
          </w:tcPr>
          <w:p w14:paraId="0728EFBD"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Pirmsskolas darbības pamatjomas</w:t>
            </w:r>
          </w:p>
          <w:p w14:paraId="4881EB7E" w14:textId="77777777" w:rsidR="00B8151D" w:rsidRPr="00B8151D" w:rsidRDefault="00B8151D" w:rsidP="00B8151D">
            <w:pPr>
              <w:jc w:val="center"/>
              <w:rPr>
                <w:rFonts w:eastAsia="Calibri"/>
                <w:b/>
                <w:sz w:val="24"/>
                <w:szCs w:val="24"/>
                <w:lang w:eastAsia="en-US"/>
              </w:rPr>
            </w:pPr>
          </w:p>
        </w:tc>
        <w:tc>
          <w:tcPr>
            <w:tcW w:w="9059" w:type="dxa"/>
            <w:gridSpan w:val="4"/>
            <w:shd w:val="clear" w:color="auto" w:fill="auto"/>
            <w:vAlign w:val="center"/>
          </w:tcPr>
          <w:p w14:paraId="3B3425B4"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2020./2021.-2022/2023.</w:t>
            </w:r>
          </w:p>
          <w:p w14:paraId="5A973791" w14:textId="77777777" w:rsidR="00B8151D" w:rsidRPr="00B8151D" w:rsidRDefault="00B8151D" w:rsidP="00B8151D">
            <w:pPr>
              <w:jc w:val="center"/>
              <w:rPr>
                <w:rFonts w:ascii="Calibri" w:eastAsia="Calibri" w:hAnsi="Calibri"/>
                <w:b/>
                <w:sz w:val="22"/>
                <w:szCs w:val="22"/>
                <w:lang w:eastAsia="en-US"/>
              </w:rPr>
            </w:pPr>
          </w:p>
        </w:tc>
      </w:tr>
      <w:tr w:rsidR="00B8151D" w:rsidRPr="00B8151D" w14:paraId="21FCC7E8" w14:textId="77777777" w:rsidTr="00662E80">
        <w:tc>
          <w:tcPr>
            <w:tcW w:w="944" w:type="dxa"/>
            <w:shd w:val="clear" w:color="auto" w:fill="auto"/>
          </w:tcPr>
          <w:p w14:paraId="6681C6A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1.</w:t>
            </w:r>
          </w:p>
        </w:tc>
        <w:tc>
          <w:tcPr>
            <w:tcW w:w="3796" w:type="dxa"/>
            <w:gridSpan w:val="2"/>
            <w:shd w:val="clear" w:color="auto" w:fill="auto"/>
          </w:tcPr>
          <w:p w14:paraId="1BAFB67D" w14:textId="77777777" w:rsidR="00B8151D" w:rsidRPr="00B8151D" w:rsidRDefault="00B8151D" w:rsidP="00B8151D">
            <w:pPr>
              <w:spacing w:after="60"/>
              <w:outlineLvl w:val="1"/>
              <w:rPr>
                <w:rFonts w:eastAsia="Calibri"/>
                <w:b/>
                <w:sz w:val="24"/>
                <w:szCs w:val="24"/>
                <w:lang w:eastAsia="en-US"/>
              </w:rPr>
            </w:pPr>
            <w:r w:rsidRPr="00B8151D">
              <w:rPr>
                <w:rFonts w:ascii="Calibri Light" w:eastAsia="Calibri" w:hAnsi="Calibri Light"/>
                <w:sz w:val="24"/>
                <w:szCs w:val="24"/>
                <w:lang w:eastAsia="en-US"/>
              </w:rPr>
              <w:t xml:space="preserve"> </w:t>
            </w:r>
            <w:bookmarkStart w:id="94" w:name="_Toc42242139"/>
            <w:r w:rsidRPr="00B8151D">
              <w:rPr>
                <w:rFonts w:eastAsia="Calibri"/>
                <w:b/>
                <w:sz w:val="24"/>
                <w:szCs w:val="24"/>
                <w:lang w:eastAsia="en-US"/>
              </w:rPr>
              <w:t>Mācību saturs</w:t>
            </w:r>
            <w:bookmarkEnd w:id="94"/>
          </w:p>
          <w:p w14:paraId="3EF89282" w14:textId="77777777" w:rsidR="00B8151D" w:rsidRPr="00B8151D" w:rsidRDefault="00B8151D" w:rsidP="00B8151D">
            <w:pPr>
              <w:jc w:val="both"/>
              <w:rPr>
                <w:rFonts w:eastAsia="Calibri"/>
                <w:b/>
                <w:sz w:val="24"/>
                <w:szCs w:val="24"/>
                <w:lang w:eastAsia="en-US"/>
              </w:rPr>
            </w:pPr>
          </w:p>
        </w:tc>
        <w:tc>
          <w:tcPr>
            <w:tcW w:w="9059" w:type="dxa"/>
            <w:gridSpan w:val="4"/>
            <w:shd w:val="clear" w:color="auto" w:fill="auto"/>
          </w:tcPr>
          <w:p w14:paraId="6119487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skolotājs-profesionālis, kurš pārzin pirmsskolas izglītības satura īstenošanas mērķus, uzdevumus, mācību saturu, mācību satura apguves norisi, mācību sasniegumu vērtēšanas formas un metodiskos paņēmienus un mācību satura apguvei izmantojamos mācību līdzekļus.  Pēctecīgi plāno mācību procesu, mācību satura apguves norisi un plānotos bērnam sasniedzamos rezultātus atbilstoši bērnu izglītības posmiem.</w:t>
            </w:r>
          </w:p>
        </w:tc>
      </w:tr>
      <w:tr w:rsidR="00B8151D" w:rsidRPr="00B8151D" w14:paraId="5E72460A" w14:textId="77777777" w:rsidTr="00662E80">
        <w:tc>
          <w:tcPr>
            <w:tcW w:w="944" w:type="dxa"/>
            <w:shd w:val="clear" w:color="auto" w:fill="auto"/>
          </w:tcPr>
          <w:p w14:paraId="798DD33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2.</w:t>
            </w:r>
          </w:p>
        </w:tc>
        <w:tc>
          <w:tcPr>
            <w:tcW w:w="3796" w:type="dxa"/>
            <w:gridSpan w:val="2"/>
            <w:shd w:val="clear" w:color="auto" w:fill="auto"/>
          </w:tcPr>
          <w:p w14:paraId="50EDC1B2" w14:textId="77777777" w:rsidR="00B8151D" w:rsidRPr="00B8151D" w:rsidRDefault="00B8151D" w:rsidP="00B8151D">
            <w:pPr>
              <w:spacing w:after="60"/>
              <w:outlineLvl w:val="1"/>
              <w:rPr>
                <w:rFonts w:eastAsia="Calibri"/>
                <w:b/>
                <w:sz w:val="24"/>
                <w:szCs w:val="24"/>
                <w:lang w:eastAsia="en-US"/>
              </w:rPr>
            </w:pPr>
            <w:bookmarkStart w:id="95" w:name="_Toc42242140"/>
            <w:r w:rsidRPr="00B8151D">
              <w:rPr>
                <w:rFonts w:eastAsia="Calibri"/>
                <w:b/>
                <w:sz w:val="24"/>
                <w:szCs w:val="24"/>
                <w:lang w:eastAsia="en-US"/>
              </w:rPr>
              <w:t>Mācīšana un mācīšanās</w:t>
            </w:r>
            <w:bookmarkEnd w:id="95"/>
            <w:r w:rsidRPr="00B8151D">
              <w:rPr>
                <w:rFonts w:eastAsia="Calibri"/>
                <w:b/>
                <w:sz w:val="24"/>
                <w:szCs w:val="24"/>
                <w:lang w:eastAsia="en-US"/>
              </w:rPr>
              <w:t xml:space="preserve"> </w:t>
            </w:r>
          </w:p>
        </w:tc>
        <w:tc>
          <w:tcPr>
            <w:tcW w:w="9059" w:type="dxa"/>
            <w:gridSpan w:val="4"/>
            <w:shd w:val="clear" w:color="auto" w:fill="auto"/>
          </w:tcPr>
          <w:p w14:paraId="4C2CB14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Mācīšanas un mācīšanās procesa kvalitātes nodrošināšana un uzlabošana. Jauno tehnoloģiju un paņēmienu izmantošana mācību procesā.</w:t>
            </w:r>
          </w:p>
          <w:p w14:paraId="699A45B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Vienota mācību sasniegumu vērtēšanas kārtības nodrošināšana.</w:t>
            </w:r>
          </w:p>
        </w:tc>
      </w:tr>
      <w:tr w:rsidR="00B8151D" w:rsidRPr="00B8151D" w14:paraId="3CD2AFD7" w14:textId="77777777" w:rsidTr="00662E80">
        <w:tc>
          <w:tcPr>
            <w:tcW w:w="944" w:type="dxa"/>
            <w:shd w:val="clear" w:color="auto" w:fill="auto"/>
          </w:tcPr>
          <w:p w14:paraId="60F5DA6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3.</w:t>
            </w:r>
          </w:p>
        </w:tc>
        <w:tc>
          <w:tcPr>
            <w:tcW w:w="3796" w:type="dxa"/>
            <w:gridSpan w:val="2"/>
            <w:shd w:val="clear" w:color="auto" w:fill="auto"/>
          </w:tcPr>
          <w:p w14:paraId="52C97DE9" w14:textId="77777777" w:rsidR="00B8151D" w:rsidRPr="00B8151D" w:rsidRDefault="00B8151D" w:rsidP="00B8151D">
            <w:pPr>
              <w:spacing w:after="60"/>
              <w:outlineLvl w:val="1"/>
              <w:rPr>
                <w:rFonts w:eastAsia="Calibri"/>
                <w:b/>
                <w:sz w:val="24"/>
                <w:szCs w:val="24"/>
                <w:lang w:eastAsia="en-US"/>
              </w:rPr>
            </w:pPr>
            <w:bookmarkStart w:id="96" w:name="_Toc42242141"/>
            <w:r w:rsidRPr="00B8151D">
              <w:rPr>
                <w:rFonts w:eastAsia="Calibri"/>
                <w:b/>
                <w:sz w:val="24"/>
                <w:szCs w:val="24"/>
                <w:lang w:eastAsia="en-US"/>
              </w:rPr>
              <w:t>Sadarbība ar ģimeni</w:t>
            </w:r>
            <w:bookmarkEnd w:id="96"/>
          </w:p>
        </w:tc>
        <w:tc>
          <w:tcPr>
            <w:tcW w:w="9059" w:type="dxa"/>
            <w:gridSpan w:val="4"/>
            <w:shd w:val="clear" w:color="auto" w:fill="auto"/>
          </w:tcPr>
          <w:p w14:paraId="16F0263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Daudzveidīgu iespēju izmantošana kvalitatīvas   atgriezeniskās saites sniegšanai. </w:t>
            </w:r>
          </w:p>
          <w:p w14:paraId="15F6EC44" w14:textId="77777777" w:rsidR="00B8151D" w:rsidRPr="00B8151D" w:rsidRDefault="00B8151D" w:rsidP="00B8151D">
            <w:pPr>
              <w:jc w:val="both"/>
              <w:rPr>
                <w:rFonts w:ascii="Calibri" w:eastAsia="Calibri" w:hAnsi="Calibri"/>
                <w:b/>
                <w:sz w:val="22"/>
                <w:szCs w:val="22"/>
                <w:lang w:eastAsia="en-US"/>
              </w:rPr>
            </w:pPr>
            <w:r w:rsidRPr="00B8151D">
              <w:rPr>
                <w:rFonts w:eastAsia="Calibri"/>
                <w:sz w:val="24"/>
                <w:szCs w:val="24"/>
                <w:lang w:eastAsia="en-US"/>
              </w:rPr>
              <w:t>Atbalsta personāla sadarbības pilnveide ar    vecākiem, kuru bērniem  ir  mācīšanās  grūtības un tiek realizēta iekļaujošā izglītība.</w:t>
            </w:r>
          </w:p>
        </w:tc>
      </w:tr>
      <w:tr w:rsidR="00B8151D" w:rsidRPr="00B8151D" w14:paraId="7D4032A0" w14:textId="77777777" w:rsidTr="00662E80">
        <w:tc>
          <w:tcPr>
            <w:tcW w:w="944" w:type="dxa"/>
            <w:shd w:val="clear" w:color="auto" w:fill="auto"/>
          </w:tcPr>
          <w:p w14:paraId="79B09B5A"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4.</w:t>
            </w:r>
          </w:p>
        </w:tc>
        <w:tc>
          <w:tcPr>
            <w:tcW w:w="3796" w:type="dxa"/>
            <w:gridSpan w:val="2"/>
            <w:shd w:val="clear" w:color="auto" w:fill="auto"/>
          </w:tcPr>
          <w:p w14:paraId="0744BA25" w14:textId="77777777" w:rsidR="00B8151D" w:rsidRPr="00B8151D" w:rsidRDefault="00B8151D" w:rsidP="00B8151D">
            <w:pPr>
              <w:spacing w:after="60"/>
              <w:outlineLvl w:val="1"/>
              <w:rPr>
                <w:rFonts w:eastAsia="Calibri"/>
                <w:b/>
                <w:sz w:val="24"/>
                <w:szCs w:val="24"/>
                <w:lang w:eastAsia="en-US"/>
              </w:rPr>
            </w:pPr>
            <w:bookmarkStart w:id="97" w:name="_Toc42242142"/>
            <w:r w:rsidRPr="00B8151D">
              <w:rPr>
                <w:rFonts w:eastAsia="Calibri"/>
                <w:b/>
                <w:sz w:val="24"/>
                <w:szCs w:val="24"/>
                <w:lang w:eastAsia="en-US"/>
              </w:rPr>
              <w:t>Atbalsts izglītojamajam</w:t>
            </w:r>
            <w:bookmarkEnd w:id="97"/>
          </w:p>
        </w:tc>
        <w:tc>
          <w:tcPr>
            <w:tcW w:w="9059" w:type="dxa"/>
            <w:gridSpan w:val="4"/>
            <w:shd w:val="clear" w:color="auto" w:fill="auto"/>
          </w:tcPr>
          <w:p w14:paraId="72A5C70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Atbalsta sistēmas pilnveide bērniem ar speciālām vajadzībām.</w:t>
            </w:r>
          </w:p>
          <w:p w14:paraId="5CD12A1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Atbalsts karjeras izglītībā.</w:t>
            </w:r>
          </w:p>
          <w:p w14:paraId="5F497AF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Sociāli atbildīgas personības veidošana.</w:t>
            </w:r>
          </w:p>
          <w:p w14:paraId="20FF4D2B"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Alternatīvo mācību metožu un interešu izglītības programmu ieguldījums personības veidošanā.</w:t>
            </w:r>
          </w:p>
        </w:tc>
      </w:tr>
      <w:tr w:rsidR="00B8151D" w:rsidRPr="00B8151D" w14:paraId="5461D188" w14:textId="77777777" w:rsidTr="00662E80">
        <w:tc>
          <w:tcPr>
            <w:tcW w:w="944" w:type="dxa"/>
            <w:shd w:val="clear" w:color="auto" w:fill="auto"/>
          </w:tcPr>
          <w:p w14:paraId="22E31352" w14:textId="77777777" w:rsidR="00B8151D" w:rsidRPr="00B8151D" w:rsidRDefault="00B8151D" w:rsidP="00B8151D">
            <w:pPr>
              <w:rPr>
                <w:rFonts w:eastAsia="Calibri"/>
                <w:b/>
                <w:sz w:val="24"/>
                <w:szCs w:val="24"/>
                <w:lang w:eastAsia="en-US"/>
              </w:rPr>
            </w:pPr>
            <w:bookmarkStart w:id="98" w:name="_Hlk38093993"/>
            <w:r w:rsidRPr="00B8151D">
              <w:rPr>
                <w:rFonts w:eastAsia="Calibri"/>
                <w:b/>
                <w:sz w:val="24"/>
                <w:szCs w:val="24"/>
                <w:lang w:eastAsia="en-US"/>
              </w:rPr>
              <w:t>5.</w:t>
            </w:r>
          </w:p>
        </w:tc>
        <w:tc>
          <w:tcPr>
            <w:tcW w:w="3796" w:type="dxa"/>
            <w:gridSpan w:val="2"/>
            <w:shd w:val="clear" w:color="auto" w:fill="auto"/>
          </w:tcPr>
          <w:p w14:paraId="7C68F98B" w14:textId="77777777" w:rsidR="00B8151D" w:rsidRPr="00B8151D" w:rsidRDefault="00B8151D" w:rsidP="00B8151D">
            <w:pPr>
              <w:spacing w:after="60"/>
              <w:outlineLvl w:val="1"/>
              <w:rPr>
                <w:rFonts w:eastAsia="Calibri"/>
                <w:b/>
                <w:sz w:val="24"/>
                <w:szCs w:val="24"/>
                <w:lang w:eastAsia="en-US"/>
              </w:rPr>
            </w:pPr>
            <w:bookmarkStart w:id="99" w:name="_Toc42242143"/>
            <w:r w:rsidRPr="00B8151D">
              <w:rPr>
                <w:rFonts w:eastAsia="Calibri"/>
                <w:b/>
                <w:sz w:val="24"/>
                <w:szCs w:val="24"/>
                <w:lang w:eastAsia="en-US"/>
              </w:rPr>
              <w:t>Pirmsskolas vide</w:t>
            </w:r>
            <w:bookmarkEnd w:id="99"/>
          </w:p>
        </w:tc>
        <w:tc>
          <w:tcPr>
            <w:tcW w:w="9059" w:type="dxa"/>
            <w:gridSpan w:val="4"/>
            <w:shd w:val="clear" w:color="auto" w:fill="auto"/>
          </w:tcPr>
          <w:p w14:paraId="623A31A5" w14:textId="77777777" w:rsidR="00B8151D" w:rsidRPr="00B8151D" w:rsidRDefault="00B8151D" w:rsidP="00B8151D">
            <w:pPr>
              <w:jc w:val="both"/>
              <w:rPr>
                <w:sz w:val="24"/>
                <w:szCs w:val="24"/>
                <w:lang w:eastAsia="en-US"/>
              </w:rPr>
            </w:pPr>
            <w:r w:rsidRPr="00B8151D">
              <w:rPr>
                <w:sz w:val="24"/>
                <w:szCs w:val="24"/>
                <w:lang w:eastAsia="en-US"/>
              </w:rPr>
              <w:t>Pirmsskolas skolotāju, bērnu un vecāku sadarbības, pozitīvas gaisotnes nodrošināšana pirmsskolā.</w:t>
            </w:r>
          </w:p>
          <w:p w14:paraId="6D8F735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fiziskās vides pilnveide.</w:t>
            </w:r>
          </w:p>
          <w:p w14:paraId="33498A4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telpu drošības, funkcionalitātes un estētiskais noformējums.</w:t>
            </w:r>
          </w:p>
          <w:p w14:paraId="2749C6F1"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ārējās infrastruktūras labiekārtošana mūsdienīgai bērnu mācību un rotaļu darbības nodrošināšanai.</w:t>
            </w:r>
          </w:p>
        </w:tc>
      </w:tr>
      <w:bookmarkEnd w:id="98"/>
      <w:tr w:rsidR="00B8151D" w:rsidRPr="00B8151D" w14:paraId="3C8F8060" w14:textId="77777777" w:rsidTr="00662E80">
        <w:tc>
          <w:tcPr>
            <w:tcW w:w="944" w:type="dxa"/>
            <w:shd w:val="clear" w:color="auto" w:fill="auto"/>
          </w:tcPr>
          <w:p w14:paraId="47B04145"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6.</w:t>
            </w:r>
          </w:p>
        </w:tc>
        <w:tc>
          <w:tcPr>
            <w:tcW w:w="3796" w:type="dxa"/>
            <w:gridSpan w:val="2"/>
            <w:shd w:val="clear" w:color="auto" w:fill="auto"/>
          </w:tcPr>
          <w:p w14:paraId="4FC4DF5D" w14:textId="77777777" w:rsidR="00B8151D" w:rsidRPr="00B8151D" w:rsidRDefault="00B8151D" w:rsidP="00B8151D">
            <w:pPr>
              <w:spacing w:after="60"/>
              <w:outlineLvl w:val="1"/>
              <w:rPr>
                <w:rFonts w:eastAsia="Calibri"/>
                <w:b/>
                <w:sz w:val="24"/>
                <w:szCs w:val="24"/>
                <w:lang w:eastAsia="en-US"/>
              </w:rPr>
            </w:pPr>
            <w:bookmarkStart w:id="100" w:name="_Toc42242144"/>
            <w:r w:rsidRPr="00B8151D">
              <w:rPr>
                <w:rFonts w:eastAsia="Calibri"/>
                <w:b/>
                <w:sz w:val="24"/>
                <w:szCs w:val="24"/>
                <w:lang w:eastAsia="en-US"/>
              </w:rPr>
              <w:t>Pirmsskolas resursi</w:t>
            </w:r>
            <w:bookmarkEnd w:id="100"/>
          </w:p>
        </w:tc>
        <w:tc>
          <w:tcPr>
            <w:tcW w:w="9059" w:type="dxa"/>
            <w:gridSpan w:val="4"/>
            <w:shd w:val="clear" w:color="auto" w:fill="auto"/>
          </w:tcPr>
          <w:p w14:paraId="4EB9D0D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iekārtu un materiāltehnisko resursu nodrošinājums.</w:t>
            </w:r>
          </w:p>
          <w:p w14:paraId="498CE08E"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Pirmsskolas darbinieku profesionālās kompetences paaugstināšana.</w:t>
            </w:r>
          </w:p>
        </w:tc>
      </w:tr>
      <w:tr w:rsidR="00B8151D" w:rsidRPr="00B8151D" w14:paraId="31E399D5" w14:textId="77777777" w:rsidTr="00662E80">
        <w:tc>
          <w:tcPr>
            <w:tcW w:w="944" w:type="dxa"/>
            <w:shd w:val="clear" w:color="auto" w:fill="auto"/>
          </w:tcPr>
          <w:p w14:paraId="683CC614" w14:textId="77777777" w:rsidR="00B8151D" w:rsidRPr="00B8151D" w:rsidRDefault="00B8151D" w:rsidP="00B8151D">
            <w:pPr>
              <w:rPr>
                <w:rFonts w:ascii="Calibri" w:eastAsia="Calibri" w:hAnsi="Calibri"/>
                <w:b/>
                <w:sz w:val="22"/>
                <w:szCs w:val="22"/>
                <w:lang w:eastAsia="en-US"/>
              </w:rPr>
            </w:pPr>
            <w:r w:rsidRPr="00B8151D">
              <w:rPr>
                <w:rFonts w:ascii="Calibri" w:eastAsia="Calibri" w:hAnsi="Calibri"/>
                <w:b/>
                <w:sz w:val="22"/>
                <w:szCs w:val="22"/>
                <w:lang w:eastAsia="en-US"/>
              </w:rPr>
              <w:lastRenderedPageBreak/>
              <w:t>7.</w:t>
            </w:r>
          </w:p>
        </w:tc>
        <w:tc>
          <w:tcPr>
            <w:tcW w:w="3796" w:type="dxa"/>
            <w:gridSpan w:val="2"/>
            <w:shd w:val="clear" w:color="auto" w:fill="auto"/>
          </w:tcPr>
          <w:p w14:paraId="7E87D9FC" w14:textId="77777777" w:rsidR="00B8151D" w:rsidRPr="00B8151D" w:rsidRDefault="00B8151D" w:rsidP="00B8151D">
            <w:pPr>
              <w:spacing w:after="60"/>
              <w:jc w:val="center"/>
              <w:outlineLvl w:val="1"/>
              <w:rPr>
                <w:rFonts w:eastAsia="Calibri"/>
                <w:b/>
                <w:sz w:val="24"/>
                <w:szCs w:val="24"/>
                <w:lang w:eastAsia="en-US"/>
              </w:rPr>
            </w:pPr>
            <w:bookmarkStart w:id="101" w:name="_Toc42242145"/>
            <w:r w:rsidRPr="00B8151D">
              <w:rPr>
                <w:rFonts w:eastAsia="Calibri"/>
                <w:b/>
                <w:sz w:val="24"/>
                <w:szCs w:val="24"/>
                <w:lang w:eastAsia="en-US"/>
              </w:rPr>
              <w:t>Pirmsskolas darba organizācija, vadība un kvalitātes nodrošināšana</w:t>
            </w:r>
            <w:bookmarkEnd w:id="101"/>
          </w:p>
        </w:tc>
        <w:tc>
          <w:tcPr>
            <w:tcW w:w="9059" w:type="dxa"/>
            <w:gridSpan w:val="4"/>
            <w:shd w:val="clear" w:color="auto" w:fill="auto"/>
          </w:tcPr>
          <w:p w14:paraId="3CC287E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darba efektivitātes uzlabošana.</w:t>
            </w:r>
          </w:p>
          <w:p w14:paraId="0DE40CA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attīstības plāns.</w:t>
            </w:r>
          </w:p>
          <w:p w14:paraId="00C6E9F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Pirmsskolas darba </w:t>
            </w:r>
            <w:proofErr w:type="spellStart"/>
            <w:r w:rsidRPr="00B8151D">
              <w:rPr>
                <w:rFonts w:eastAsia="Calibri"/>
                <w:sz w:val="24"/>
                <w:szCs w:val="24"/>
                <w:lang w:eastAsia="en-US"/>
              </w:rPr>
              <w:t>pašvērtēšana</w:t>
            </w:r>
            <w:proofErr w:type="spellEnd"/>
            <w:r w:rsidRPr="00B8151D">
              <w:rPr>
                <w:rFonts w:eastAsia="Calibri"/>
                <w:sz w:val="24"/>
                <w:szCs w:val="24"/>
                <w:lang w:eastAsia="en-US"/>
              </w:rPr>
              <w:t>.</w:t>
            </w:r>
          </w:p>
          <w:p w14:paraId="6A0A8D82" w14:textId="77777777" w:rsidR="00B8151D" w:rsidRPr="00B8151D" w:rsidRDefault="00B8151D" w:rsidP="00B8151D">
            <w:pPr>
              <w:jc w:val="both"/>
              <w:rPr>
                <w:rFonts w:eastAsia="Calibri"/>
                <w:sz w:val="24"/>
                <w:szCs w:val="24"/>
                <w:lang w:eastAsia="en-US"/>
              </w:rPr>
            </w:pPr>
          </w:p>
        </w:tc>
      </w:tr>
      <w:tr w:rsidR="00B8151D" w:rsidRPr="00B8151D" w14:paraId="66B3609F" w14:textId="77777777" w:rsidTr="00662E80">
        <w:tc>
          <w:tcPr>
            <w:tcW w:w="3632" w:type="dxa"/>
            <w:gridSpan w:val="2"/>
            <w:shd w:val="clear" w:color="auto" w:fill="FFF2CC"/>
          </w:tcPr>
          <w:p w14:paraId="03914B03" w14:textId="77777777" w:rsidR="00B8151D" w:rsidRPr="00B8151D" w:rsidRDefault="00B8151D" w:rsidP="00B8151D">
            <w:pPr>
              <w:rPr>
                <w:rFonts w:eastAsia="Calibri"/>
                <w:b/>
                <w:sz w:val="24"/>
                <w:szCs w:val="24"/>
                <w:lang w:eastAsia="en-US"/>
              </w:rPr>
            </w:pPr>
          </w:p>
          <w:p w14:paraId="77F76244"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Pamatjoma</w:t>
            </w:r>
          </w:p>
          <w:p w14:paraId="6881C309" w14:textId="77777777" w:rsidR="00B8151D" w:rsidRPr="00B8151D" w:rsidRDefault="00B8151D" w:rsidP="00B8151D">
            <w:pPr>
              <w:rPr>
                <w:rFonts w:eastAsia="Calibri"/>
                <w:b/>
                <w:sz w:val="24"/>
                <w:szCs w:val="24"/>
                <w:lang w:eastAsia="en-US"/>
              </w:rPr>
            </w:pPr>
          </w:p>
        </w:tc>
        <w:tc>
          <w:tcPr>
            <w:tcW w:w="10167" w:type="dxa"/>
            <w:gridSpan w:val="5"/>
            <w:shd w:val="clear" w:color="auto" w:fill="FFF2CC"/>
          </w:tcPr>
          <w:p w14:paraId="552425AE" w14:textId="77777777" w:rsidR="00B8151D" w:rsidRPr="00B8151D" w:rsidRDefault="00B8151D" w:rsidP="00B8151D">
            <w:pPr>
              <w:jc w:val="both"/>
              <w:rPr>
                <w:rFonts w:eastAsia="Calibri"/>
                <w:b/>
                <w:sz w:val="24"/>
                <w:szCs w:val="24"/>
                <w:lang w:eastAsia="en-US"/>
              </w:rPr>
            </w:pPr>
          </w:p>
          <w:p w14:paraId="66C67640" w14:textId="77777777" w:rsidR="00B8151D" w:rsidRPr="00B8151D" w:rsidRDefault="00B8151D" w:rsidP="00B8151D">
            <w:pPr>
              <w:jc w:val="both"/>
              <w:rPr>
                <w:rFonts w:eastAsia="Calibri"/>
                <w:sz w:val="24"/>
                <w:szCs w:val="24"/>
                <w:lang w:eastAsia="en-US"/>
              </w:rPr>
            </w:pPr>
            <w:r w:rsidRPr="00B8151D">
              <w:rPr>
                <w:rFonts w:eastAsia="Calibri"/>
                <w:b/>
                <w:sz w:val="24"/>
                <w:szCs w:val="24"/>
                <w:lang w:eastAsia="en-US"/>
              </w:rPr>
              <w:t>Mācību saturs</w:t>
            </w:r>
          </w:p>
        </w:tc>
      </w:tr>
      <w:tr w:rsidR="00B8151D" w:rsidRPr="00B8151D" w14:paraId="658C3967" w14:textId="77777777" w:rsidTr="00662E80">
        <w:tc>
          <w:tcPr>
            <w:tcW w:w="3632" w:type="dxa"/>
            <w:gridSpan w:val="2"/>
            <w:shd w:val="clear" w:color="auto" w:fill="FFF2CC"/>
          </w:tcPr>
          <w:p w14:paraId="0A8E98C5" w14:textId="77777777" w:rsidR="00B8151D" w:rsidRPr="00B8151D" w:rsidRDefault="00B8151D" w:rsidP="00B8151D">
            <w:pPr>
              <w:rPr>
                <w:rFonts w:eastAsia="Calibri"/>
                <w:b/>
                <w:sz w:val="24"/>
                <w:szCs w:val="24"/>
                <w:lang w:eastAsia="en-US"/>
              </w:rPr>
            </w:pPr>
          </w:p>
          <w:p w14:paraId="1B876B5A"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352E0E7F" w14:textId="77777777" w:rsidR="00B8151D" w:rsidRPr="00B8151D" w:rsidRDefault="00B8151D" w:rsidP="00B8151D">
            <w:pPr>
              <w:rPr>
                <w:rFonts w:eastAsia="Calibri"/>
                <w:b/>
                <w:sz w:val="24"/>
                <w:szCs w:val="24"/>
                <w:lang w:eastAsia="en-US"/>
              </w:rPr>
            </w:pPr>
          </w:p>
        </w:tc>
        <w:tc>
          <w:tcPr>
            <w:tcW w:w="10167" w:type="dxa"/>
            <w:gridSpan w:val="5"/>
            <w:shd w:val="clear" w:color="auto" w:fill="FFF2CC"/>
          </w:tcPr>
          <w:p w14:paraId="42EEFDD2" w14:textId="77777777" w:rsidR="00B8151D" w:rsidRPr="00B8151D" w:rsidRDefault="00B8151D" w:rsidP="00B8151D">
            <w:pPr>
              <w:jc w:val="both"/>
              <w:rPr>
                <w:rFonts w:eastAsia="Calibri"/>
                <w:b/>
                <w:sz w:val="24"/>
                <w:szCs w:val="24"/>
                <w:lang w:eastAsia="en-US"/>
              </w:rPr>
            </w:pPr>
            <w:r w:rsidRPr="00B8151D">
              <w:rPr>
                <w:rFonts w:eastAsia="Calibri"/>
                <w:sz w:val="24"/>
                <w:szCs w:val="24"/>
                <w:lang w:eastAsia="en-US"/>
              </w:rPr>
              <w:t>Pirmsskolas skolotājs-profesionālis, kurš pārzin pirmsskolas izglītības satura īstenošanas mērķus, uzdevumus, mācību saturu, mācību satura apguves norisi, mācību sasniegumu vērtēšanas formas un metodiskos paņēmienus un mācību satura apguvei izmantojamos mācību līdzekļus.  Pēctecīgi plāno mācību procesu, mācību satura apguves norisi un plānotos bērnam sasniedzamos rezultātus atbilstoši bērnu izglītības posmiem.</w:t>
            </w:r>
          </w:p>
        </w:tc>
      </w:tr>
      <w:tr w:rsidR="00B8151D" w:rsidRPr="00B8151D" w14:paraId="67C7823A" w14:textId="77777777" w:rsidTr="00662E80">
        <w:tc>
          <w:tcPr>
            <w:tcW w:w="13799" w:type="dxa"/>
            <w:gridSpan w:val="7"/>
            <w:shd w:val="clear" w:color="auto" w:fill="auto"/>
            <w:vAlign w:val="center"/>
          </w:tcPr>
          <w:p w14:paraId="4F8315A2" w14:textId="77777777" w:rsidR="00B8151D" w:rsidRPr="00B8151D" w:rsidRDefault="00B8151D" w:rsidP="00B8151D">
            <w:pPr>
              <w:jc w:val="center"/>
              <w:rPr>
                <w:rFonts w:eastAsia="Calibri"/>
                <w:b/>
                <w:sz w:val="24"/>
                <w:szCs w:val="24"/>
                <w:lang w:eastAsia="en-US"/>
              </w:rPr>
            </w:pPr>
          </w:p>
          <w:p w14:paraId="72E1D34C"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5C73F694" w14:textId="77777777" w:rsidR="00B8151D" w:rsidRPr="00B8151D" w:rsidRDefault="00B8151D" w:rsidP="00B8151D">
            <w:pPr>
              <w:rPr>
                <w:rFonts w:eastAsia="Calibri"/>
                <w:b/>
                <w:sz w:val="24"/>
                <w:szCs w:val="24"/>
                <w:lang w:eastAsia="en-US"/>
              </w:rPr>
            </w:pPr>
          </w:p>
        </w:tc>
      </w:tr>
      <w:tr w:rsidR="00B8151D" w:rsidRPr="00B8151D" w14:paraId="4AA3EF97" w14:textId="77777777" w:rsidTr="00662E80">
        <w:tc>
          <w:tcPr>
            <w:tcW w:w="3632" w:type="dxa"/>
            <w:gridSpan w:val="2"/>
            <w:shd w:val="clear" w:color="auto" w:fill="auto"/>
            <w:vAlign w:val="center"/>
          </w:tcPr>
          <w:p w14:paraId="6BDBCB93"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Uzdevumi</w:t>
            </w:r>
          </w:p>
        </w:tc>
        <w:tc>
          <w:tcPr>
            <w:tcW w:w="2359" w:type="dxa"/>
            <w:gridSpan w:val="2"/>
            <w:shd w:val="clear" w:color="auto" w:fill="auto"/>
            <w:vAlign w:val="center"/>
          </w:tcPr>
          <w:p w14:paraId="6A1DC4CE"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Atbildīgais</w:t>
            </w:r>
          </w:p>
        </w:tc>
        <w:tc>
          <w:tcPr>
            <w:tcW w:w="2593" w:type="dxa"/>
            <w:shd w:val="clear" w:color="auto" w:fill="auto"/>
            <w:vAlign w:val="center"/>
          </w:tcPr>
          <w:p w14:paraId="1313FD2A"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 xml:space="preserve">Laiks </w:t>
            </w:r>
          </w:p>
        </w:tc>
        <w:tc>
          <w:tcPr>
            <w:tcW w:w="2457" w:type="dxa"/>
            <w:shd w:val="clear" w:color="auto" w:fill="auto"/>
            <w:vAlign w:val="center"/>
          </w:tcPr>
          <w:p w14:paraId="00E3DE12"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Resursi</w:t>
            </w:r>
          </w:p>
        </w:tc>
        <w:tc>
          <w:tcPr>
            <w:tcW w:w="2758" w:type="dxa"/>
            <w:shd w:val="clear" w:color="auto" w:fill="auto"/>
            <w:vAlign w:val="center"/>
          </w:tcPr>
          <w:p w14:paraId="40CB19A7"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Kontrole un pārraudzība</w:t>
            </w:r>
          </w:p>
        </w:tc>
      </w:tr>
      <w:tr w:rsidR="00B8151D" w:rsidRPr="00B8151D" w14:paraId="0AB6E9C8" w14:textId="77777777" w:rsidTr="00662E80">
        <w:tc>
          <w:tcPr>
            <w:tcW w:w="3632" w:type="dxa"/>
            <w:gridSpan w:val="2"/>
            <w:shd w:val="clear" w:color="auto" w:fill="auto"/>
            <w:vAlign w:val="center"/>
          </w:tcPr>
          <w:p w14:paraId="0E2B439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Individuālais izglītības programmas apguves plānu un tematisko plānu saskaņošana ar izglītības programmas sasniedzamajiem rezultātiem, pirmsskolas vadlīnijām un pirmsskolas prioritārajiem mācību gada uzdevumiem.</w:t>
            </w:r>
          </w:p>
        </w:tc>
        <w:tc>
          <w:tcPr>
            <w:tcW w:w="2359" w:type="dxa"/>
            <w:gridSpan w:val="2"/>
            <w:shd w:val="clear" w:color="auto" w:fill="auto"/>
          </w:tcPr>
          <w:p w14:paraId="2CCC68C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Metodiskā padome, Pedagoģiskā padome</w:t>
            </w:r>
          </w:p>
        </w:tc>
        <w:tc>
          <w:tcPr>
            <w:tcW w:w="2593" w:type="dxa"/>
            <w:shd w:val="clear" w:color="auto" w:fill="auto"/>
          </w:tcPr>
          <w:p w14:paraId="38DD206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163084B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Skolotāji, normatīvie dokumenti, programmas,</w:t>
            </w:r>
            <w:r w:rsidRPr="00B8151D">
              <w:rPr>
                <w:rFonts w:ascii="Calibri" w:eastAsia="Calibri" w:hAnsi="Calibri"/>
                <w:sz w:val="22"/>
                <w:szCs w:val="22"/>
                <w:lang w:eastAsia="en-US"/>
              </w:rPr>
              <w:t xml:space="preserve"> </w:t>
            </w:r>
            <w:r w:rsidRPr="00B8151D">
              <w:rPr>
                <w:rFonts w:eastAsia="Calibri"/>
                <w:sz w:val="24"/>
                <w:szCs w:val="24"/>
                <w:lang w:eastAsia="en-US"/>
              </w:rPr>
              <w:t>Noteikumi par valsts pirmsskolas izglītības vadlīnijām un pirmsskolas izglītības programmu paraugiem.</w:t>
            </w:r>
          </w:p>
        </w:tc>
        <w:tc>
          <w:tcPr>
            <w:tcW w:w="2758" w:type="dxa"/>
            <w:shd w:val="clear" w:color="auto" w:fill="auto"/>
          </w:tcPr>
          <w:p w14:paraId="5E5FC83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p w14:paraId="1B90526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r>
      <w:tr w:rsidR="00B8151D" w:rsidRPr="00B8151D" w14:paraId="1222E68A" w14:textId="77777777" w:rsidTr="00662E80">
        <w:tc>
          <w:tcPr>
            <w:tcW w:w="3632" w:type="dxa"/>
            <w:gridSpan w:val="2"/>
            <w:shd w:val="clear" w:color="auto" w:fill="auto"/>
          </w:tcPr>
          <w:p w14:paraId="26334A6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Izveidot pirmsskolas darba plānu, atbilstoši normatīvajiem aktiem, kas reglamentē audzināšanas darbības īstenošanu.</w:t>
            </w:r>
          </w:p>
        </w:tc>
        <w:tc>
          <w:tcPr>
            <w:tcW w:w="2359" w:type="dxa"/>
            <w:gridSpan w:val="2"/>
            <w:shd w:val="clear" w:color="auto" w:fill="auto"/>
          </w:tcPr>
          <w:p w14:paraId="18B9A2A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Metodiskā padome, Pedagoģiskā padome</w:t>
            </w:r>
          </w:p>
        </w:tc>
        <w:tc>
          <w:tcPr>
            <w:tcW w:w="2593" w:type="dxa"/>
            <w:shd w:val="clear" w:color="auto" w:fill="auto"/>
          </w:tcPr>
          <w:p w14:paraId="24A2206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Katru gadu pirmajā semestrī</w:t>
            </w:r>
          </w:p>
        </w:tc>
        <w:tc>
          <w:tcPr>
            <w:tcW w:w="2457" w:type="dxa"/>
            <w:shd w:val="clear" w:color="auto" w:fill="auto"/>
          </w:tcPr>
          <w:p w14:paraId="7AC22F03"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Skolotāji, normatīvie dokumenti, programmas,</w:t>
            </w:r>
            <w:r w:rsidRPr="00B8151D">
              <w:rPr>
                <w:rFonts w:ascii="Calibri" w:eastAsia="Calibri" w:hAnsi="Calibri"/>
                <w:sz w:val="22"/>
                <w:szCs w:val="22"/>
                <w:lang w:eastAsia="en-US"/>
              </w:rPr>
              <w:t xml:space="preserve"> </w:t>
            </w:r>
            <w:r w:rsidRPr="00B8151D">
              <w:rPr>
                <w:rFonts w:eastAsia="Calibri"/>
                <w:sz w:val="24"/>
                <w:szCs w:val="24"/>
                <w:lang w:eastAsia="en-US"/>
              </w:rPr>
              <w:t>Noteikumi par valsts pirmsskolas izglītības vadlīnijām un pirmsskolas izglītības programmu paraugiem.</w:t>
            </w:r>
          </w:p>
        </w:tc>
        <w:tc>
          <w:tcPr>
            <w:tcW w:w="2758" w:type="dxa"/>
            <w:shd w:val="clear" w:color="auto" w:fill="auto"/>
          </w:tcPr>
          <w:p w14:paraId="0692824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p w14:paraId="3D9B83F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r>
      <w:tr w:rsidR="00B8151D" w:rsidRPr="00B8151D" w14:paraId="1BDF336D" w14:textId="77777777" w:rsidTr="00662E80">
        <w:tc>
          <w:tcPr>
            <w:tcW w:w="3632" w:type="dxa"/>
            <w:gridSpan w:val="2"/>
            <w:shd w:val="clear" w:color="auto" w:fill="auto"/>
            <w:vAlign w:val="center"/>
          </w:tcPr>
          <w:p w14:paraId="5FF2F201"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 xml:space="preserve">Atbilstošas mācību un metodiskās literatūras, tehnisko līdzekļu iegāde </w:t>
            </w:r>
          </w:p>
          <w:p w14:paraId="063B013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grupu un speciālistu darbam.</w:t>
            </w:r>
          </w:p>
        </w:tc>
        <w:tc>
          <w:tcPr>
            <w:tcW w:w="2359" w:type="dxa"/>
            <w:gridSpan w:val="2"/>
            <w:shd w:val="clear" w:color="auto" w:fill="auto"/>
          </w:tcPr>
          <w:p w14:paraId="20AA16D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speciālisti</w:t>
            </w:r>
          </w:p>
        </w:tc>
        <w:tc>
          <w:tcPr>
            <w:tcW w:w="2593" w:type="dxa"/>
            <w:shd w:val="clear" w:color="auto" w:fill="auto"/>
          </w:tcPr>
          <w:p w14:paraId="383BD023"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9AC9CD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Tehniskie resursi, finansējums</w:t>
            </w:r>
          </w:p>
        </w:tc>
        <w:tc>
          <w:tcPr>
            <w:tcW w:w="2758" w:type="dxa"/>
            <w:shd w:val="clear" w:color="auto" w:fill="auto"/>
          </w:tcPr>
          <w:p w14:paraId="1E0AB56F"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tc>
      </w:tr>
      <w:tr w:rsidR="00B8151D" w:rsidRPr="00B8151D" w14:paraId="612A40FE" w14:textId="77777777" w:rsidTr="00662E80">
        <w:tc>
          <w:tcPr>
            <w:tcW w:w="3632" w:type="dxa"/>
            <w:gridSpan w:val="2"/>
            <w:shd w:val="clear" w:color="auto" w:fill="auto"/>
            <w:vAlign w:val="center"/>
          </w:tcPr>
          <w:p w14:paraId="5CC496BE"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Kursi,  semināri  par inovatīvām un radošām metodēm  mācību satura īstenošanai.</w:t>
            </w:r>
          </w:p>
        </w:tc>
        <w:tc>
          <w:tcPr>
            <w:tcW w:w="2359" w:type="dxa"/>
            <w:gridSpan w:val="2"/>
            <w:shd w:val="clear" w:color="auto" w:fill="auto"/>
          </w:tcPr>
          <w:p w14:paraId="7CD7CF10" w14:textId="77777777" w:rsidR="00B8151D" w:rsidRPr="00B8151D" w:rsidRDefault="00B8151D" w:rsidP="00B8151D">
            <w:pPr>
              <w:jc w:val="both"/>
              <w:rPr>
                <w:rFonts w:ascii="Calibri" w:eastAsia="Calibri" w:hAnsi="Calibri"/>
                <w:sz w:val="22"/>
                <w:szCs w:val="22"/>
                <w:lang w:eastAsia="en-US"/>
              </w:rPr>
            </w:pPr>
            <w:r w:rsidRPr="00B8151D">
              <w:rPr>
                <w:rFonts w:eastAsia="Calibri"/>
                <w:sz w:val="24"/>
                <w:szCs w:val="24"/>
                <w:lang w:eastAsia="en-US"/>
              </w:rPr>
              <w:t>Vadītājas vietniece izglītības jomā</w:t>
            </w:r>
          </w:p>
        </w:tc>
        <w:tc>
          <w:tcPr>
            <w:tcW w:w="2593" w:type="dxa"/>
            <w:shd w:val="clear" w:color="auto" w:fill="auto"/>
          </w:tcPr>
          <w:p w14:paraId="7E2F830F" w14:textId="77777777" w:rsidR="00B8151D" w:rsidRPr="00B8151D" w:rsidRDefault="00B8151D" w:rsidP="00B8151D">
            <w:pPr>
              <w:jc w:val="both"/>
              <w:rPr>
                <w:rFonts w:ascii="Calibri" w:eastAsia="Calibri" w:hAnsi="Calibri"/>
                <w:sz w:val="22"/>
                <w:szCs w:val="22"/>
                <w:lang w:eastAsia="en-US"/>
              </w:rPr>
            </w:pPr>
            <w:r w:rsidRPr="00B8151D">
              <w:rPr>
                <w:rFonts w:eastAsia="Calibri"/>
                <w:sz w:val="24"/>
                <w:szCs w:val="24"/>
                <w:lang w:eastAsia="en-US"/>
              </w:rPr>
              <w:t>2020.-2023.</w:t>
            </w:r>
          </w:p>
        </w:tc>
        <w:tc>
          <w:tcPr>
            <w:tcW w:w="2457" w:type="dxa"/>
            <w:shd w:val="clear" w:color="auto" w:fill="auto"/>
          </w:tcPr>
          <w:p w14:paraId="7FC3C62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Skolotāji, normatīvie dokumenti, kursi</w:t>
            </w:r>
          </w:p>
        </w:tc>
        <w:tc>
          <w:tcPr>
            <w:tcW w:w="2758" w:type="dxa"/>
            <w:shd w:val="clear" w:color="auto" w:fill="auto"/>
          </w:tcPr>
          <w:p w14:paraId="149632DF" w14:textId="77777777" w:rsidR="00B8151D" w:rsidRPr="00B8151D" w:rsidRDefault="00B8151D" w:rsidP="00B8151D">
            <w:pPr>
              <w:jc w:val="both"/>
              <w:rPr>
                <w:rFonts w:ascii="Calibri" w:eastAsia="Calibri" w:hAnsi="Calibri"/>
                <w:sz w:val="22"/>
                <w:szCs w:val="22"/>
                <w:lang w:eastAsia="en-US"/>
              </w:rPr>
            </w:pPr>
            <w:r w:rsidRPr="00B8151D">
              <w:rPr>
                <w:rFonts w:eastAsia="Calibri"/>
                <w:sz w:val="24"/>
                <w:szCs w:val="24"/>
                <w:lang w:eastAsia="en-US"/>
              </w:rPr>
              <w:t>Iestādes vadītāja</w:t>
            </w:r>
          </w:p>
        </w:tc>
      </w:tr>
      <w:tr w:rsidR="00B8151D" w:rsidRPr="00B8151D" w14:paraId="34AF9D02" w14:textId="77777777" w:rsidTr="00662E80">
        <w:tc>
          <w:tcPr>
            <w:tcW w:w="3632" w:type="dxa"/>
            <w:gridSpan w:val="2"/>
            <w:shd w:val="clear" w:color="auto" w:fill="auto"/>
            <w:vAlign w:val="center"/>
          </w:tcPr>
          <w:p w14:paraId="2D0C420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Izglītības programmu satura aprakstu koriģēšana, jaunu programmu nepieciešamības apzināšana un jaunu programmu licencēšana.</w:t>
            </w:r>
          </w:p>
        </w:tc>
        <w:tc>
          <w:tcPr>
            <w:tcW w:w="2359" w:type="dxa"/>
            <w:gridSpan w:val="2"/>
            <w:shd w:val="clear" w:color="auto" w:fill="auto"/>
          </w:tcPr>
          <w:p w14:paraId="4A4D62F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Metodiskā padome, speciālisti</w:t>
            </w:r>
          </w:p>
        </w:tc>
        <w:tc>
          <w:tcPr>
            <w:tcW w:w="2593" w:type="dxa"/>
            <w:shd w:val="clear" w:color="auto" w:fill="auto"/>
          </w:tcPr>
          <w:p w14:paraId="15D9F9C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64FA6D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Normatīvie dokumenti, pirmsskolas vadība</w:t>
            </w:r>
          </w:p>
        </w:tc>
        <w:tc>
          <w:tcPr>
            <w:tcW w:w="2758" w:type="dxa"/>
            <w:shd w:val="clear" w:color="auto" w:fill="auto"/>
          </w:tcPr>
          <w:p w14:paraId="18C0BA1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tc>
      </w:tr>
      <w:tr w:rsidR="00B8151D" w:rsidRPr="00B8151D" w14:paraId="77CE00B0" w14:textId="77777777" w:rsidTr="00662E80">
        <w:tc>
          <w:tcPr>
            <w:tcW w:w="3632" w:type="dxa"/>
            <w:gridSpan w:val="2"/>
            <w:shd w:val="clear" w:color="auto" w:fill="FFF2CC"/>
            <w:vAlign w:val="center"/>
          </w:tcPr>
          <w:p w14:paraId="50272659" w14:textId="77777777" w:rsidR="00B8151D" w:rsidRPr="00B8151D" w:rsidRDefault="00B8151D" w:rsidP="00B8151D">
            <w:pPr>
              <w:jc w:val="both"/>
              <w:rPr>
                <w:rFonts w:eastAsia="Calibri"/>
                <w:b/>
                <w:sz w:val="24"/>
                <w:szCs w:val="24"/>
                <w:lang w:eastAsia="en-US"/>
              </w:rPr>
            </w:pPr>
          </w:p>
          <w:p w14:paraId="08F70F42" w14:textId="77777777" w:rsidR="00B8151D" w:rsidRPr="00B8151D" w:rsidRDefault="00B8151D" w:rsidP="00B8151D">
            <w:pPr>
              <w:jc w:val="both"/>
              <w:rPr>
                <w:rFonts w:eastAsia="Calibri"/>
                <w:b/>
                <w:sz w:val="24"/>
                <w:szCs w:val="24"/>
                <w:lang w:eastAsia="en-US"/>
              </w:rPr>
            </w:pPr>
            <w:r w:rsidRPr="00B8151D">
              <w:rPr>
                <w:rFonts w:eastAsia="Calibri"/>
                <w:b/>
                <w:sz w:val="24"/>
                <w:szCs w:val="24"/>
                <w:lang w:eastAsia="en-US"/>
              </w:rPr>
              <w:t xml:space="preserve">Pamatjoma </w:t>
            </w:r>
          </w:p>
          <w:p w14:paraId="0911122C" w14:textId="77777777" w:rsidR="00B8151D" w:rsidRPr="00B8151D" w:rsidRDefault="00B8151D" w:rsidP="00B8151D">
            <w:pPr>
              <w:jc w:val="both"/>
              <w:rPr>
                <w:rFonts w:eastAsia="Calibri"/>
                <w:b/>
                <w:sz w:val="24"/>
                <w:szCs w:val="24"/>
                <w:lang w:eastAsia="en-US"/>
              </w:rPr>
            </w:pPr>
          </w:p>
        </w:tc>
        <w:tc>
          <w:tcPr>
            <w:tcW w:w="10167" w:type="dxa"/>
            <w:gridSpan w:val="5"/>
            <w:shd w:val="clear" w:color="auto" w:fill="FFF2CC"/>
            <w:vAlign w:val="center"/>
          </w:tcPr>
          <w:p w14:paraId="6EF2E87D" w14:textId="77777777" w:rsidR="00B8151D" w:rsidRPr="00B8151D" w:rsidRDefault="00B8151D" w:rsidP="00B8151D">
            <w:pPr>
              <w:jc w:val="both"/>
              <w:rPr>
                <w:rFonts w:ascii="Calibri" w:eastAsia="Calibri" w:hAnsi="Calibri"/>
                <w:b/>
                <w:sz w:val="22"/>
                <w:szCs w:val="22"/>
                <w:lang w:eastAsia="en-US"/>
              </w:rPr>
            </w:pPr>
            <w:r w:rsidRPr="00B8151D">
              <w:rPr>
                <w:rFonts w:eastAsia="Calibri"/>
                <w:b/>
                <w:sz w:val="24"/>
                <w:szCs w:val="24"/>
                <w:lang w:eastAsia="en-US"/>
              </w:rPr>
              <w:t>Mācīšana un mācīšanās</w:t>
            </w:r>
          </w:p>
        </w:tc>
      </w:tr>
      <w:tr w:rsidR="00B8151D" w:rsidRPr="00B8151D" w14:paraId="61793793" w14:textId="77777777" w:rsidTr="00662E80">
        <w:tc>
          <w:tcPr>
            <w:tcW w:w="3632" w:type="dxa"/>
            <w:gridSpan w:val="2"/>
            <w:shd w:val="clear" w:color="auto" w:fill="FFF2CC"/>
            <w:vAlign w:val="center"/>
          </w:tcPr>
          <w:p w14:paraId="34FD54C0" w14:textId="77777777" w:rsidR="00B8151D" w:rsidRPr="00B8151D" w:rsidRDefault="00B8151D" w:rsidP="00B8151D">
            <w:pPr>
              <w:jc w:val="both"/>
              <w:rPr>
                <w:rFonts w:eastAsia="Calibri"/>
                <w:b/>
                <w:sz w:val="24"/>
                <w:szCs w:val="24"/>
                <w:lang w:eastAsia="en-US"/>
              </w:rPr>
            </w:pPr>
          </w:p>
          <w:p w14:paraId="75A92A7B" w14:textId="77777777" w:rsidR="00B8151D" w:rsidRPr="00B8151D" w:rsidRDefault="00B8151D" w:rsidP="00B8151D">
            <w:pPr>
              <w:jc w:val="both"/>
              <w:rPr>
                <w:rFonts w:eastAsia="Calibri"/>
                <w:b/>
                <w:sz w:val="24"/>
                <w:szCs w:val="24"/>
                <w:lang w:eastAsia="en-US"/>
              </w:rPr>
            </w:pPr>
            <w:r w:rsidRPr="00B8151D">
              <w:rPr>
                <w:rFonts w:eastAsia="Calibri"/>
                <w:b/>
                <w:sz w:val="24"/>
                <w:szCs w:val="24"/>
                <w:lang w:eastAsia="en-US"/>
              </w:rPr>
              <w:t>Prioritāte</w:t>
            </w:r>
          </w:p>
          <w:p w14:paraId="75CF9DA0" w14:textId="77777777" w:rsidR="00B8151D" w:rsidRPr="00B8151D" w:rsidRDefault="00B8151D" w:rsidP="00B8151D">
            <w:pPr>
              <w:jc w:val="both"/>
              <w:rPr>
                <w:rFonts w:eastAsia="Calibri"/>
                <w:b/>
                <w:sz w:val="24"/>
                <w:szCs w:val="24"/>
                <w:lang w:eastAsia="en-US"/>
              </w:rPr>
            </w:pPr>
          </w:p>
        </w:tc>
        <w:tc>
          <w:tcPr>
            <w:tcW w:w="10167" w:type="dxa"/>
            <w:gridSpan w:val="5"/>
            <w:shd w:val="clear" w:color="auto" w:fill="FFF2CC"/>
            <w:vAlign w:val="center"/>
          </w:tcPr>
          <w:p w14:paraId="38DF078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Mācīšanas un mācīšanās procesa kvalitātes nodrošināšana un uzlabošana. Jauno tehnoloģiju un paņēmienu izmantošana mācību procesā.</w:t>
            </w:r>
          </w:p>
          <w:p w14:paraId="5F307805" w14:textId="77777777" w:rsidR="00B8151D" w:rsidRPr="00B8151D" w:rsidRDefault="00B8151D" w:rsidP="00B8151D">
            <w:pPr>
              <w:jc w:val="both"/>
              <w:rPr>
                <w:rFonts w:ascii="Calibri" w:eastAsia="Calibri" w:hAnsi="Calibri"/>
                <w:b/>
                <w:sz w:val="22"/>
                <w:szCs w:val="22"/>
                <w:lang w:eastAsia="en-US"/>
              </w:rPr>
            </w:pPr>
            <w:r w:rsidRPr="00B8151D">
              <w:rPr>
                <w:rFonts w:eastAsia="Calibri"/>
                <w:sz w:val="24"/>
                <w:szCs w:val="24"/>
                <w:lang w:eastAsia="en-US"/>
              </w:rPr>
              <w:t>Vienota mācību sasniegumu vērtēšanas kārtības nodrošināšana.</w:t>
            </w:r>
          </w:p>
        </w:tc>
      </w:tr>
      <w:tr w:rsidR="00B8151D" w:rsidRPr="00B8151D" w14:paraId="4BE2FE02" w14:textId="77777777" w:rsidTr="00662E80">
        <w:tc>
          <w:tcPr>
            <w:tcW w:w="13799" w:type="dxa"/>
            <w:gridSpan w:val="7"/>
            <w:shd w:val="clear" w:color="auto" w:fill="auto"/>
            <w:vAlign w:val="center"/>
          </w:tcPr>
          <w:p w14:paraId="0255E17E" w14:textId="77777777" w:rsidR="00B8151D" w:rsidRPr="00B8151D" w:rsidRDefault="00B8151D" w:rsidP="00B8151D">
            <w:pPr>
              <w:jc w:val="center"/>
              <w:rPr>
                <w:rFonts w:eastAsia="Calibri"/>
                <w:b/>
                <w:sz w:val="24"/>
                <w:szCs w:val="24"/>
                <w:lang w:eastAsia="en-US"/>
              </w:rPr>
            </w:pPr>
          </w:p>
          <w:p w14:paraId="33B83F25"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3E5B33E7" w14:textId="77777777" w:rsidR="00B8151D" w:rsidRPr="00B8151D" w:rsidRDefault="00B8151D" w:rsidP="00B8151D">
            <w:pPr>
              <w:jc w:val="center"/>
              <w:rPr>
                <w:rFonts w:eastAsia="Calibri"/>
                <w:b/>
                <w:sz w:val="24"/>
                <w:szCs w:val="24"/>
                <w:lang w:eastAsia="en-US"/>
              </w:rPr>
            </w:pPr>
          </w:p>
        </w:tc>
      </w:tr>
      <w:tr w:rsidR="00B8151D" w:rsidRPr="00B8151D" w14:paraId="27F607A6" w14:textId="77777777" w:rsidTr="00662E80">
        <w:tc>
          <w:tcPr>
            <w:tcW w:w="3632" w:type="dxa"/>
            <w:gridSpan w:val="2"/>
            <w:shd w:val="clear" w:color="auto" w:fill="auto"/>
            <w:vAlign w:val="center"/>
          </w:tcPr>
          <w:p w14:paraId="5E376B71" w14:textId="77777777" w:rsidR="00B8151D" w:rsidRPr="00B8151D" w:rsidRDefault="00B8151D" w:rsidP="00B8151D">
            <w:pPr>
              <w:jc w:val="center"/>
              <w:rPr>
                <w:rFonts w:eastAsia="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0F21AA4A"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198EA35D"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101DEF65"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6775A98A"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Kontrole un pārraudzība</w:t>
            </w:r>
          </w:p>
        </w:tc>
      </w:tr>
      <w:tr w:rsidR="00B8151D" w:rsidRPr="00B8151D" w14:paraId="7A6A54EB" w14:textId="77777777" w:rsidTr="00662E80">
        <w:tc>
          <w:tcPr>
            <w:tcW w:w="3632" w:type="dxa"/>
            <w:gridSpan w:val="2"/>
            <w:shd w:val="clear" w:color="auto" w:fill="auto"/>
          </w:tcPr>
          <w:p w14:paraId="2490301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Vienotas pirmsskolas mācību sasniegumu vērtēšanas kārtības  nodrošināšana.</w:t>
            </w:r>
          </w:p>
          <w:p w14:paraId="4A91B27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Precīzu ierakstu veikšana elektroniskajā žurnālā E-klase, par sasniedzamajiem rezultātiem mācību jomās, </w:t>
            </w:r>
            <w:proofErr w:type="spellStart"/>
            <w:r w:rsidRPr="00B8151D">
              <w:rPr>
                <w:rFonts w:eastAsia="Calibri"/>
                <w:sz w:val="24"/>
                <w:szCs w:val="24"/>
                <w:lang w:eastAsia="en-US"/>
              </w:rPr>
              <w:t>vērtībizglītībā</w:t>
            </w:r>
            <w:proofErr w:type="spellEnd"/>
            <w:r w:rsidRPr="00B8151D">
              <w:rPr>
                <w:rFonts w:eastAsia="Calibri"/>
                <w:sz w:val="24"/>
                <w:szCs w:val="24"/>
                <w:lang w:eastAsia="en-US"/>
              </w:rPr>
              <w:t xml:space="preserve"> un caurviju prasmēs.</w:t>
            </w:r>
          </w:p>
        </w:tc>
        <w:tc>
          <w:tcPr>
            <w:tcW w:w="2359" w:type="dxa"/>
            <w:gridSpan w:val="2"/>
            <w:shd w:val="clear" w:color="auto" w:fill="auto"/>
          </w:tcPr>
          <w:p w14:paraId="5277ECA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speciālisti</w:t>
            </w:r>
          </w:p>
        </w:tc>
        <w:tc>
          <w:tcPr>
            <w:tcW w:w="2593" w:type="dxa"/>
            <w:shd w:val="clear" w:color="auto" w:fill="auto"/>
          </w:tcPr>
          <w:p w14:paraId="5DBE745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E823E3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Skolotāji, speciālisti, normatīvie dokumenti, E-klases resursi</w:t>
            </w:r>
          </w:p>
        </w:tc>
        <w:tc>
          <w:tcPr>
            <w:tcW w:w="2758" w:type="dxa"/>
            <w:shd w:val="clear" w:color="auto" w:fill="auto"/>
          </w:tcPr>
          <w:p w14:paraId="1599B38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p w14:paraId="4489ED8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r>
      <w:tr w:rsidR="00B8151D" w:rsidRPr="00B8151D" w14:paraId="57BF0B28" w14:textId="77777777" w:rsidTr="00662E80">
        <w:tc>
          <w:tcPr>
            <w:tcW w:w="3632" w:type="dxa"/>
            <w:gridSpan w:val="2"/>
            <w:shd w:val="clear" w:color="auto" w:fill="auto"/>
          </w:tcPr>
          <w:p w14:paraId="5C48A56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Pedagogu  un izglītojamo vērtēšanas un </w:t>
            </w:r>
            <w:proofErr w:type="spellStart"/>
            <w:r w:rsidRPr="00B8151D">
              <w:rPr>
                <w:rFonts w:eastAsia="Calibri"/>
                <w:sz w:val="24"/>
                <w:szCs w:val="24"/>
                <w:lang w:eastAsia="en-US"/>
              </w:rPr>
              <w:t>pašvērtēšanas</w:t>
            </w:r>
            <w:proofErr w:type="spellEnd"/>
            <w:r w:rsidRPr="00B8151D">
              <w:rPr>
                <w:rFonts w:eastAsia="Calibri"/>
                <w:sz w:val="24"/>
                <w:szCs w:val="24"/>
                <w:lang w:eastAsia="en-US"/>
              </w:rPr>
              <w:t xml:space="preserve"> sistēmas pilnveide.</w:t>
            </w:r>
          </w:p>
        </w:tc>
        <w:tc>
          <w:tcPr>
            <w:tcW w:w="2359" w:type="dxa"/>
            <w:gridSpan w:val="2"/>
            <w:shd w:val="clear" w:color="auto" w:fill="auto"/>
          </w:tcPr>
          <w:p w14:paraId="69FDEE6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Metodiskā padome</w:t>
            </w:r>
          </w:p>
        </w:tc>
        <w:tc>
          <w:tcPr>
            <w:tcW w:w="2593" w:type="dxa"/>
            <w:shd w:val="clear" w:color="auto" w:fill="auto"/>
          </w:tcPr>
          <w:p w14:paraId="4DB0CA8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12566B5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Skolotāji, speciālisti, normatīvie dokumenti, E-klases resursi</w:t>
            </w:r>
          </w:p>
        </w:tc>
        <w:tc>
          <w:tcPr>
            <w:tcW w:w="2758" w:type="dxa"/>
            <w:shd w:val="clear" w:color="auto" w:fill="auto"/>
          </w:tcPr>
          <w:p w14:paraId="1860E1B1"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tc>
      </w:tr>
      <w:tr w:rsidR="00B8151D" w:rsidRPr="00B8151D" w14:paraId="756CDB8F" w14:textId="77777777" w:rsidTr="00662E80">
        <w:tc>
          <w:tcPr>
            <w:tcW w:w="3632" w:type="dxa"/>
            <w:gridSpan w:val="2"/>
            <w:shd w:val="clear" w:color="auto" w:fill="auto"/>
          </w:tcPr>
          <w:p w14:paraId="571BDEC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Pieredzes apmaiņas semināri un diskusijas par IKT izmantošanu mācību procesā.</w:t>
            </w:r>
          </w:p>
        </w:tc>
        <w:tc>
          <w:tcPr>
            <w:tcW w:w="2359" w:type="dxa"/>
            <w:gridSpan w:val="2"/>
            <w:shd w:val="clear" w:color="auto" w:fill="auto"/>
          </w:tcPr>
          <w:p w14:paraId="633EBC61"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78CDBCA3"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07CAAC89" w14:textId="77777777" w:rsidR="00B8151D" w:rsidRPr="00B8151D" w:rsidRDefault="00B8151D" w:rsidP="00B8151D">
            <w:pPr>
              <w:rPr>
                <w:rFonts w:eastAsia="Calibri"/>
                <w:sz w:val="24"/>
                <w:szCs w:val="24"/>
                <w:lang w:eastAsia="en-US"/>
              </w:rPr>
            </w:pPr>
            <w:r w:rsidRPr="00B8151D">
              <w:rPr>
                <w:rFonts w:eastAsia="Calibri"/>
                <w:sz w:val="24"/>
                <w:szCs w:val="24"/>
                <w:lang w:eastAsia="en-US"/>
              </w:rPr>
              <w:t>Pedagogi, datortehnika, tehnika</w:t>
            </w:r>
          </w:p>
        </w:tc>
        <w:tc>
          <w:tcPr>
            <w:tcW w:w="2758" w:type="dxa"/>
            <w:shd w:val="clear" w:color="auto" w:fill="auto"/>
          </w:tcPr>
          <w:p w14:paraId="0549A5DE"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42C117FC" w14:textId="77777777" w:rsidTr="00662E80">
        <w:tc>
          <w:tcPr>
            <w:tcW w:w="3632" w:type="dxa"/>
            <w:gridSpan w:val="2"/>
            <w:shd w:val="clear" w:color="auto" w:fill="auto"/>
          </w:tcPr>
          <w:p w14:paraId="6C2FF9B4"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Jaunu, efektīvu mācību metožu piemeklēšana bērnu patstāvības, pētniecisko un radošo prasmju veicināšanai.</w:t>
            </w:r>
          </w:p>
        </w:tc>
        <w:tc>
          <w:tcPr>
            <w:tcW w:w="2359" w:type="dxa"/>
            <w:gridSpan w:val="2"/>
            <w:shd w:val="clear" w:color="auto" w:fill="auto"/>
          </w:tcPr>
          <w:p w14:paraId="078B58DE"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speciālisti</w:t>
            </w:r>
          </w:p>
        </w:tc>
        <w:tc>
          <w:tcPr>
            <w:tcW w:w="2593" w:type="dxa"/>
            <w:shd w:val="clear" w:color="auto" w:fill="auto"/>
          </w:tcPr>
          <w:p w14:paraId="07DCF479"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29B85CC" w14:textId="77777777" w:rsidR="00B8151D" w:rsidRPr="00B8151D" w:rsidRDefault="00B8151D" w:rsidP="00B8151D">
            <w:pPr>
              <w:rPr>
                <w:rFonts w:eastAsia="Calibri"/>
                <w:sz w:val="24"/>
                <w:szCs w:val="24"/>
                <w:lang w:eastAsia="en-US"/>
              </w:rPr>
            </w:pPr>
            <w:r w:rsidRPr="00B8151D">
              <w:rPr>
                <w:rFonts w:eastAsia="Calibri"/>
                <w:sz w:val="24"/>
                <w:szCs w:val="24"/>
                <w:lang w:eastAsia="en-US"/>
              </w:rPr>
              <w:t>Kursi, pieredze, metodiskie ieteikumi</w:t>
            </w:r>
          </w:p>
        </w:tc>
        <w:tc>
          <w:tcPr>
            <w:tcW w:w="2758" w:type="dxa"/>
            <w:shd w:val="clear" w:color="auto" w:fill="auto"/>
          </w:tcPr>
          <w:p w14:paraId="6368B3A8"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5CBEE7E0" w14:textId="77777777" w:rsidTr="00662E80">
        <w:tc>
          <w:tcPr>
            <w:tcW w:w="3632" w:type="dxa"/>
            <w:gridSpan w:val="2"/>
            <w:shd w:val="clear" w:color="auto" w:fill="auto"/>
          </w:tcPr>
          <w:p w14:paraId="04C2043A" w14:textId="77777777" w:rsidR="00B8151D" w:rsidRPr="00B8151D" w:rsidRDefault="00B8151D" w:rsidP="00B8151D">
            <w:pPr>
              <w:jc w:val="both"/>
              <w:rPr>
                <w:rFonts w:eastAsia="Calibri"/>
                <w:sz w:val="24"/>
                <w:szCs w:val="24"/>
                <w:lang w:eastAsia="en-US"/>
              </w:rPr>
            </w:pPr>
            <w:r w:rsidRPr="00B8151D">
              <w:rPr>
                <w:iCs/>
                <w:sz w:val="24"/>
                <w:szCs w:val="24"/>
                <w:lang w:eastAsia="en-US"/>
              </w:rPr>
              <w:t>Tehnoloģiju</w:t>
            </w:r>
            <w:r w:rsidRPr="00B8151D">
              <w:rPr>
                <w:sz w:val="24"/>
                <w:szCs w:val="24"/>
                <w:lang w:eastAsia="en-US"/>
              </w:rPr>
              <w:t xml:space="preserve"> jēgpilna </w:t>
            </w:r>
            <w:r w:rsidRPr="00B8151D">
              <w:rPr>
                <w:iCs/>
                <w:sz w:val="24"/>
                <w:szCs w:val="24"/>
                <w:lang w:eastAsia="en-US"/>
              </w:rPr>
              <w:t>izmantošana</w:t>
            </w:r>
            <w:r w:rsidRPr="00B8151D">
              <w:rPr>
                <w:sz w:val="24"/>
                <w:szCs w:val="24"/>
                <w:lang w:eastAsia="en-US"/>
              </w:rPr>
              <w:t xml:space="preserve"> izglītības </w:t>
            </w:r>
            <w:r w:rsidRPr="00B8151D">
              <w:rPr>
                <w:iCs/>
                <w:sz w:val="24"/>
                <w:szCs w:val="24"/>
                <w:lang w:eastAsia="en-US"/>
              </w:rPr>
              <w:t>procesā</w:t>
            </w:r>
            <w:r w:rsidRPr="00B8151D">
              <w:rPr>
                <w:sz w:val="24"/>
                <w:szCs w:val="24"/>
                <w:lang w:eastAsia="en-US"/>
              </w:rPr>
              <w:t xml:space="preserve"> bērniem ar dažādām </w:t>
            </w:r>
            <w:r w:rsidRPr="00B8151D">
              <w:rPr>
                <w:iCs/>
                <w:sz w:val="24"/>
                <w:szCs w:val="24"/>
                <w:lang w:eastAsia="en-US"/>
              </w:rPr>
              <w:t>mācību</w:t>
            </w:r>
            <w:r w:rsidRPr="00B8151D">
              <w:rPr>
                <w:i/>
                <w:sz w:val="24"/>
                <w:szCs w:val="24"/>
                <w:lang w:eastAsia="en-US"/>
              </w:rPr>
              <w:t xml:space="preserve"> </w:t>
            </w:r>
            <w:r w:rsidRPr="00B8151D">
              <w:rPr>
                <w:sz w:val="24"/>
                <w:szCs w:val="24"/>
                <w:lang w:eastAsia="en-US"/>
              </w:rPr>
              <w:t>vajadzībām, paaugstinot bērnu motivāciju mācīties. Izmantojot IKT piedāvātās iespējas un realizējot inovatīvas pedagoģiskās pieejas .</w:t>
            </w:r>
          </w:p>
        </w:tc>
        <w:tc>
          <w:tcPr>
            <w:tcW w:w="2359" w:type="dxa"/>
            <w:gridSpan w:val="2"/>
            <w:shd w:val="clear" w:color="auto" w:fill="auto"/>
          </w:tcPr>
          <w:p w14:paraId="2228EB3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speciālisti</w:t>
            </w:r>
          </w:p>
        </w:tc>
        <w:tc>
          <w:tcPr>
            <w:tcW w:w="2593" w:type="dxa"/>
            <w:shd w:val="clear" w:color="auto" w:fill="auto"/>
          </w:tcPr>
          <w:p w14:paraId="16D404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5EB6ED92" w14:textId="77777777" w:rsidR="00B8151D" w:rsidRPr="00B8151D" w:rsidRDefault="00B8151D" w:rsidP="00B8151D">
            <w:pPr>
              <w:rPr>
                <w:rFonts w:eastAsia="Calibri"/>
                <w:sz w:val="24"/>
                <w:szCs w:val="24"/>
                <w:lang w:eastAsia="en-US"/>
              </w:rPr>
            </w:pPr>
            <w:r w:rsidRPr="00B8151D">
              <w:rPr>
                <w:rFonts w:eastAsia="Calibri"/>
                <w:sz w:val="24"/>
                <w:szCs w:val="24"/>
                <w:lang w:eastAsia="en-US"/>
              </w:rPr>
              <w:t xml:space="preserve">Kursi, pieredze, metodiskie ieteikumi </w:t>
            </w:r>
          </w:p>
        </w:tc>
        <w:tc>
          <w:tcPr>
            <w:tcW w:w="2758" w:type="dxa"/>
            <w:shd w:val="clear" w:color="auto" w:fill="auto"/>
          </w:tcPr>
          <w:p w14:paraId="2AC4D8D3"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5B4BDC8C" w14:textId="77777777" w:rsidTr="00662E80">
        <w:tc>
          <w:tcPr>
            <w:tcW w:w="3632" w:type="dxa"/>
            <w:gridSpan w:val="2"/>
            <w:shd w:val="clear" w:color="auto" w:fill="auto"/>
          </w:tcPr>
          <w:p w14:paraId="22D25252" w14:textId="77777777" w:rsidR="00B8151D" w:rsidRPr="00B8151D" w:rsidRDefault="00B8151D" w:rsidP="00B8151D">
            <w:pPr>
              <w:jc w:val="both"/>
              <w:rPr>
                <w:iCs/>
                <w:sz w:val="24"/>
                <w:szCs w:val="24"/>
                <w:lang w:eastAsia="en-US"/>
              </w:rPr>
            </w:pPr>
            <w:r w:rsidRPr="00B8151D">
              <w:rPr>
                <w:iCs/>
                <w:sz w:val="24"/>
                <w:szCs w:val="24"/>
                <w:lang w:eastAsia="en-US"/>
              </w:rPr>
              <w:t>Padziļināt mācību procesa individualizāciju,</w:t>
            </w:r>
            <w:r w:rsidRPr="00B8151D">
              <w:rPr>
                <w:i/>
                <w:iCs/>
                <w:sz w:val="24"/>
                <w:szCs w:val="24"/>
                <w:lang w:eastAsia="en-US"/>
              </w:rPr>
              <w:t xml:space="preserve"> </w:t>
            </w:r>
            <w:r w:rsidRPr="00B8151D">
              <w:rPr>
                <w:sz w:val="24"/>
                <w:szCs w:val="24"/>
                <w:lang w:eastAsia="en-US"/>
              </w:rPr>
              <w:t>diferenciāciju bērniem ar speciālajām vajadzībām un</w:t>
            </w:r>
            <w:r w:rsidRPr="00B8151D">
              <w:rPr>
                <w:iCs/>
                <w:sz w:val="24"/>
                <w:szCs w:val="24"/>
                <w:lang w:eastAsia="en-US"/>
              </w:rPr>
              <w:t xml:space="preserve"> talantīgajiem bērniem.</w:t>
            </w:r>
          </w:p>
        </w:tc>
        <w:tc>
          <w:tcPr>
            <w:tcW w:w="2359" w:type="dxa"/>
            <w:gridSpan w:val="2"/>
            <w:shd w:val="clear" w:color="auto" w:fill="auto"/>
          </w:tcPr>
          <w:p w14:paraId="79ACD46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 skolotāji, speciālisti</w:t>
            </w:r>
          </w:p>
        </w:tc>
        <w:tc>
          <w:tcPr>
            <w:tcW w:w="2593" w:type="dxa"/>
            <w:shd w:val="clear" w:color="auto" w:fill="auto"/>
          </w:tcPr>
          <w:p w14:paraId="765C56BD"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F789834" w14:textId="77777777" w:rsidR="00B8151D" w:rsidRPr="00B8151D" w:rsidRDefault="00B8151D" w:rsidP="00B8151D">
            <w:pPr>
              <w:rPr>
                <w:rFonts w:eastAsia="Calibri"/>
                <w:sz w:val="24"/>
                <w:szCs w:val="24"/>
                <w:lang w:eastAsia="en-US"/>
              </w:rPr>
            </w:pPr>
            <w:r w:rsidRPr="00B8151D">
              <w:rPr>
                <w:rFonts w:eastAsia="Calibri"/>
                <w:sz w:val="24"/>
                <w:szCs w:val="24"/>
                <w:lang w:eastAsia="en-US"/>
              </w:rPr>
              <w:t>Skolotāji, atbalsta speciālisti</w:t>
            </w:r>
          </w:p>
        </w:tc>
        <w:tc>
          <w:tcPr>
            <w:tcW w:w="2758" w:type="dxa"/>
            <w:shd w:val="clear" w:color="auto" w:fill="auto"/>
          </w:tcPr>
          <w:p w14:paraId="6073F35B"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 vadītājas vietniece izglītības jomā</w:t>
            </w:r>
          </w:p>
        </w:tc>
      </w:tr>
      <w:tr w:rsidR="00B8151D" w:rsidRPr="00B8151D" w14:paraId="1E1D3528" w14:textId="77777777" w:rsidTr="00662E80">
        <w:tc>
          <w:tcPr>
            <w:tcW w:w="3632" w:type="dxa"/>
            <w:gridSpan w:val="2"/>
            <w:shd w:val="clear" w:color="auto" w:fill="FFF2CC"/>
            <w:vAlign w:val="center"/>
          </w:tcPr>
          <w:p w14:paraId="0858D5AF" w14:textId="77777777" w:rsidR="00B8151D" w:rsidRPr="00B8151D" w:rsidRDefault="00B8151D" w:rsidP="00B8151D">
            <w:pPr>
              <w:rPr>
                <w:rFonts w:eastAsia="Calibri"/>
                <w:b/>
                <w:sz w:val="24"/>
                <w:szCs w:val="24"/>
                <w:lang w:eastAsia="en-US"/>
              </w:rPr>
            </w:pPr>
          </w:p>
          <w:p w14:paraId="530A407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Pamatjoma</w:t>
            </w:r>
          </w:p>
          <w:p w14:paraId="4B58D1CD"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29758FDF"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Sadarbība ar ģimeni</w:t>
            </w:r>
          </w:p>
        </w:tc>
      </w:tr>
      <w:tr w:rsidR="00B8151D" w:rsidRPr="00B8151D" w14:paraId="55375931" w14:textId="77777777" w:rsidTr="00662E80">
        <w:tc>
          <w:tcPr>
            <w:tcW w:w="3632" w:type="dxa"/>
            <w:gridSpan w:val="2"/>
            <w:shd w:val="clear" w:color="auto" w:fill="FFF2CC"/>
            <w:vAlign w:val="center"/>
          </w:tcPr>
          <w:p w14:paraId="618CFC85"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78C074F9" w14:textId="77777777" w:rsidR="00B8151D" w:rsidRPr="00B8151D" w:rsidRDefault="00B8151D" w:rsidP="00B8151D">
            <w:pPr>
              <w:jc w:val="center"/>
              <w:rPr>
                <w:rFonts w:ascii="Calibri" w:eastAsia="Calibri" w:hAnsi="Calibri"/>
                <w:b/>
                <w:sz w:val="22"/>
                <w:szCs w:val="22"/>
                <w:lang w:eastAsia="en-US"/>
              </w:rPr>
            </w:pPr>
          </w:p>
        </w:tc>
        <w:tc>
          <w:tcPr>
            <w:tcW w:w="10167" w:type="dxa"/>
            <w:gridSpan w:val="5"/>
            <w:shd w:val="clear" w:color="auto" w:fill="FFF2CC"/>
            <w:vAlign w:val="center"/>
          </w:tcPr>
          <w:p w14:paraId="0A545B9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Daudzveidīgu iespēju izmantošana kvalitatīvas   atgriezeniskās saites sniegšanai. </w:t>
            </w:r>
          </w:p>
          <w:p w14:paraId="61495464" w14:textId="77777777" w:rsidR="00B8151D" w:rsidRPr="00B8151D" w:rsidRDefault="00B8151D" w:rsidP="00B8151D">
            <w:pPr>
              <w:rPr>
                <w:rFonts w:ascii="Calibri" w:eastAsia="Calibri" w:hAnsi="Calibri"/>
                <w:b/>
                <w:sz w:val="22"/>
                <w:szCs w:val="22"/>
                <w:lang w:eastAsia="en-US"/>
              </w:rPr>
            </w:pPr>
            <w:r w:rsidRPr="00B8151D">
              <w:rPr>
                <w:rFonts w:eastAsia="Calibri"/>
                <w:sz w:val="24"/>
                <w:szCs w:val="24"/>
                <w:lang w:eastAsia="en-US"/>
              </w:rPr>
              <w:t>Atbalsta personāla sadarbības pilnveide ar    vecākiem, kuru bērniem  ir  mācīšanās  grūtības un tiek realizēta iekļaujošā izglītība.</w:t>
            </w:r>
          </w:p>
        </w:tc>
      </w:tr>
      <w:tr w:rsidR="00B8151D" w:rsidRPr="00B8151D" w14:paraId="04814903" w14:textId="77777777" w:rsidTr="00662E80">
        <w:tc>
          <w:tcPr>
            <w:tcW w:w="13799" w:type="dxa"/>
            <w:gridSpan w:val="7"/>
            <w:shd w:val="clear" w:color="auto" w:fill="auto"/>
            <w:vAlign w:val="center"/>
          </w:tcPr>
          <w:p w14:paraId="476596F9" w14:textId="77777777" w:rsidR="00B8151D" w:rsidRPr="00B8151D" w:rsidRDefault="00B8151D" w:rsidP="00B8151D">
            <w:pPr>
              <w:jc w:val="center"/>
              <w:rPr>
                <w:rFonts w:ascii="Calibri" w:eastAsia="Calibri" w:hAnsi="Calibri"/>
                <w:b/>
                <w:sz w:val="22"/>
                <w:szCs w:val="22"/>
                <w:lang w:eastAsia="en-US"/>
              </w:rPr>
            </w:pPr>
          </w:p>
          <w:p w14:paraId="1F5DB70F"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694483CD" w14:textId="77777777" w:rsidR="00B8151D" w:rsidRPr="00B8151D" w:rsidRDefault="00B8151D" w:rsidP="00B8151D">
            <w:pPr>
              <w:jc w:val="center"/>
              <w:rPr>
                <w:rFonts w:ascii="Calibri" w:eastAsia="Calibri" w:hAnsi="Calibri"/>
                <w:b/>
                <w:sz w:val="22"/>
                <w:szCs w:val="22"/>
                <w:lang w:eastAsia="en-US"/>
              </w:rPr>
            </w:pPr>
          </w:p>
        </w:tc>
      </w:tr>
      <w:tr w:rsidR="00B8151D" w:rsidRPr="00B8151D" w14:paraId="23DA9265" w14:textId="77777777" w:rsidTr="00662E80">
        <w:tc>
          <w:tcPr>
            <w:tcW w:w="3632" w:type="dxa"/>
            <w:gridSpan w:val="2"/>
            <w:shd w:val="clear" w:color="auto" w:fill="auto"/>
            <w:vAlign w:val="center"/>
          </w:tcPr>
          <w:p w14:paraId="6EDA9D07"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53C70470"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15020FF0"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0B2A1619"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689E817D"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Kontrole un pārraudzība</w:t>
            </w:r>
          </w:p>
        </w:tc>
      </w:tr>
      <w:tr w:rsidR="00B8151D" w:rsidRPr="00B8151D" w14:paraId="16BFB5F2" w14:textId="77777777" w:rsidTr="00662E80">
        <w:tc>
          <w:tcPr>
            <w:tcW w:w="3632" w:type="dxa"/>
            <w:gridSpan w:val="2"/>
            <w:shd w:val="clear" w:color="auto" w:fill="auto"/>
          </w:tcPr>
          <w:p w14:paraId="132EFB7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Vecāku dienu organizēšana 1x mēnesī. Ieinteresēt vecākus apmeklēt</w:t>
            </w:r>
          </w:p>
          <w:p w14:paraId="0C70F43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 xml:space="preserve">individuālās sarunas vecāku dienās ar iestādes administrāciju, grupu skolotājiem un atbalsta speciālistiem. </w:t>
            </w:r>
          </w:p>
          <w:p w14:paraId="6455DDD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Iesaistīt visus vecākus elektroniskā žurnāla E-klase izmantošanai kā vienu no saziņas formām ar pirmsskolu.</w:t>
            </w:r>
          </w:p>
        </w:tc>
        <w:tc>
          <w:tcPr>
            <w:tcW w:w="2359" w:type="dxa"/>
            <w:gridSpan w:val="2"/>
            <w:shd w:val="clear" w:color="auto" w:fill="auto"/>
          </w:tcPr>
          <w:p w14:paraId="4D2C3E3F"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Vadītājas vietniece izglītības jomā</w:t>
            </w:r>
          </w:p>
        </w:tc>
        <w:tc>
          <w:tcPr>
            <w:tcW w:w="2593" w:type="dxa"/>
            <w:shd w:val="clear" w:color="auto" w:fill="auto"/>
          </w:tcPr>
          <w:p w14:paraId="355CD91E"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60232C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Skolotāji, speciālisti, normatīvie </w:t>
            </w:r>
            <w:r w:rsidRPr="00B8151D">
              <w:rPr>
                <w:rFonts w:eastAsia="Calibri"/>
                <w:sz w:val="24"/>
                <w:szCs w:val="24"/>
                <w:lang w:eastAsia="en-US"/>
              </w:rPr>
              <w:lastRenderedPageBreak/>
              <w:t>dokumenti, E-klases resursi</w:t>
            </w:r>
          </w:p>
        </w:tc>
        <w:tc>
          <w:tcPr>
            <w:tcW w:w="2758" w:type="dxa"/>
            <w:shd w:val="clear" w:color="auto" w:fill="auto"/>
          </w:tcPr>
          <w:p w14:paraId="5D6214AA"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Iestādes vadītāja</w:t>
            </w:r>
          </w:p>
        </w:tc>
      </w:tr>
      <w:tr w:rsidR="00B8151D" w:rsidRPr="00B8151D" w14:paraId="64BC65D0" w14:textId="77777777" w:rsidTr="00662E80">
        <w:tc>
          <w:tcPr>
            <w:tcW w:w="3632" w:type="dxa"/>
            <w:gridSpan w:val="2"/>
            <w:shd w:val="clear" w:color="auto" w:fill="auto"/>
          </w:tcPr>
          <w:p w14:paraId="53B3C5E0"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Lēmumu pieņemšana un līdzdarbošanās ar izglītojamo ģimenēm, nodrošinot vecāku iesaistīšanos lēmumu pieņemšanā, kas saistīta ar viņu bērnu attīstību, mācīšanos un </w:t>
            </w:r>
            <w:proofErr w:type="spellStart"/>
            <w:r w:rsidRPr="00B8151D">
              <w:rPr>
                <w:rFonts w:eastAsia="Calibri"/>
                <w:sz w:val="24"/>
                <w:szCs w:val="24"/>
                <w:lang w:eastAsia="en-US"/>
              </w:rPr>
              <w:t>labizjūtu</w:t>
            </w:r>
            <w:proofErr w:type="spellEnd"/>
            <w:r w:rsidRPr="00B8151D">
              <w:rPr>
                <w:rFonts w:eastAsia="Calibri"/>
                <w:sz w:val="24"/>
                <w:szCs w:val="24"/>
                <w:lang w:eastAsia="en-US"/>
              </w:rPr>
              <w:t>.</w:t>
            </w:r>
          </w:p>
          <w:p w14:paraId="32BB0EB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Stiprināt un uzlabot bērnu audzināšanas metodes, nodrošināt atbalstu un sniegt ieteikumus, kad vecākiem tas ir nepieciešams.</w:t>
            </w:r>
          </w:p>
        </w:tc>
        <w:tc>
          <w:tcPr>
            <w:tcW w:w="2359" w:type="dxa"/>
            <w:gridSpan w:val="2"/>
            <w:shd w:val="clear" w:color="auto" w:fill="auto"/>
          </w:tcPr>
          <w:p w14:paraId="4D309BB5"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5CD25A0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0CD582C3" w14:textId="77777777" w:rsidR="00B8151D" w:rsidRPr="00B8151D" w:rsidRDefault="00B8151D" w:rsidP="00B8151D">
            <w:pPr>
              <w:jc w:val="both"/>
              <w:rPr>
                <w:rFonts w:eastAsia="Calibri"/>
                <w:sz w:val="24"/>
                <w:szCs w:val="24"/>
                <w:lang w:eastAsia="en-US"/>
              </w:rPr>
            </w:pPr>
          </w:p>
        </w:tc>
        <w:tc>
          <w:tcPr>
            <w:tcW w:w="2758" w:type="dxa"/>
            <w:shd w:val="clear" w:color="auto" w:fill="auto"/>
          </w:tcPr>
          <w:p w14:paraId="760624B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tc>
      </w:tr>
      <w:tr w:rsidR="00B8151D" w:rsidRPr="00B8151D" w14:paraId="2FE16493" w14:textId="77777777" w:rsidTr="00662E80">
        <w:tc>
          <w:tcPr>
            <w:tcW w:w="3632" w:type="dxa"/>
            <w:gridSpan w:val="2"/>
            <w:shd w:val="clear" w:color="auto" w:fill="auto"/>
          </w:tcPr>
          <w:p w14:paraId="2A9ABFD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Izglītības Iestādes padomes aktivitāšu aktualizēšana, iesaiste pirmsskolā lēmumu pieņemšanā un realizēšanā.</w:t>
            </w:r>
          </w:p>
        </w:tc>
        <w:tc>
          <w:tcPr>
            <w:tcW w:w="2359" w:type="dxa"/>
            <w:gridSpan w:val="2"/>
            <w:shd w:val="clear" w:color="auto" w:fill="auto"/>
          </w:tcPr>
          <w:p w14:paraId="0DBE8EC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6278ECF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5427BD2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Administrācija, skolotāji, normatīvie dokumenti, izglītojamo vecāki, Iestādes padome</w:t>
            </w:r>
          </w:p>
        </w:tc>
        <w:tc>
          <w:tcPr>
            <w:tcW w:w="2758" w:type="dxa"/>
            <w:shd w:val="clear" w:color="auto" w:fill="auto"/>
          </w:tcPr>
          <w:p w14:paraId="1390AA49"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Iestādes vadītāja</w:t>
            </w:r>
          </w:p>
        </w:tc>
      </w:tr>
      <w:tr w:rsidR="00B8151D" w:rsidRPr="00B8151D" w14:paraId="473682A3" w14:textId="77777777" w:rsidTr="00662E80">
        <w:tc>
          <w:tcPr>
            <w:tcW w:w="3632" w:type="dxa"/>
            <w:gridSpan w:val="2"/>
            <w:shd w:val="clear" w:color="auto" w:fill="FFF2CC"/>
            <w:vAlign w:val="center"/>
          </w:tcPr>
          <w:p w14:paraId="74DC1BC3" w14:textId="77777777" w:rsidR="00B8151D" w:rsidRPr="00B8151D" w:rsidRDefault="00B8151D" w:rsidP="00B8151D">
            <w:pPr>
              <w:rPr>
                <w:rFonts w:eastAsia="Calibri"/>
                <w:b/>
                <w:sz w:val="24"/>
                <w:szCs w:val="24"/>
                <w:lang w:eastAsia="en-US"/>
              </w:rPr>
            </w:pPr>
          </w:p>
          <w:p w14:paraId="3B22092B"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 xml:space="preserve">Pamatjoma </w:t>
            </w:r>
          </w:p>
          <w:p w14:paraId="23C67DE1"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10D7F09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Atbalsts izglītojamajam</w:t>
            </w:r>
          </w:p>
        </w:tc>
      </w:tr>
      <w:tr w:rsidR="00B8151D" w:rsidRPr="00B8151D" w14:paraId="2A893396" w14:textId="77777777" w:rsidTr="00662E80">
        <w:tc>
          <w:tcPr>
            <w:tcW w:w="3632" w:type="dxa"/>
            <w:gridSpan w:val="2"/>
            <w:shd w:val="clear" w:color="auto" w:fill="FFF2CC"/>
            <w:vAlign w:val="center"/>
          </w:tcPr>
          <w:p w14:paraId="113E8B9F" w14:textId="77777777" w:rsidR="00B8151D" w:rsidRPr="00B8151D" w:rsidRDefault="00B8151D" w:rsidP="00B8151D">
            <w:pPr>
              <w:rPr>
                <w:rFonts w:eastAsia="Calibri"/>
                <w:b/>
                <w:sz w:val="24"/>
                <w:szCs w:val="24"/>
                <w:lang w:eastAsia="en-US"/>
              </w:rPr>
            </w:pPr>
          </w:p>
          <w:p w14:paraId="277F1586"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51698973"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58CADD7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Atbalsta sistēmas pilnveide bērniem ar speciālām vajadzībām.</w:t>
            </w:r>
          </w:p>
          <w:p w14:paraId="799EEC2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Atbalsts karjeras izglītībā.</w:t>
            </w:r>
          </w:p>
          <w:p w14:paraId="60D690C6"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Sociāli atbildīgas personības veidošana.</w:t>
            </w:r>
          </w:p>
          <w:p w14:paraId="227CD878" w14:textId="77777777" w:rsidR="00B8151D" w:rsidRPr="00B8151D" w:rsidRDefault="00B8151D" w:rsidP="00B8151D">
            <w:pPr>
              <w:rPr>
                <w:rFonts w:ascii="Calibri" w:eastAsia="Calibri" w:hAnsi="Calibri"/>
                <w:b/>
                <w:sz w:val="22"/>
                <w:szCs w:val="22"/>
                <w:lang w:eastAsia="en-US"/>
              </w:rPr>
            </w:pPr>
            <w:r w:rsidRPr="00B8151D">
              <w:rPr>
                <w:rFonts w:eastAsia="Calibri"/>
                <w:sz w:val="24"/>
                <w:szCs w:val="24"/>
                <w:lang w:eastAsia="en-US"/>
              </w:rPr>
              <w:t>Alternatīvo mācību metožu un interešu izglītības programmu ieguldījums personības veidošanā.</w:t>
            </w:r>
          </w:p>
        </w:tc>
      </w:tr>
      <w:tr w:rsidR="00B8151D" w:rsidRPr="00B8151D" w14:paraId="7731F116" w14:textId="77777777" w:rsidTr="00662E80">
        <w:tc>
          <w:tcPr>
            <w:tcW w:w="13799" w:type="dxa"/>
            <w:gridSpan w:val="7"/>
            <w:shd w:val="clear" w:color="auto" w:fill="auto"/>
            <w:vAlign w:val="center"/>
          </w:tcPr>
          <w:p w14:paraId="6C8CB99C" w14:textId="77777777" w:rsidR="00B8151D" w:rsidRPr="00B8151D" w:rsidRDefault="00B8151D" w:rsidP="00B8151D">
            <w:pPr>
              <w:jc w:val="center"/>
              <w:rPr>
                <w:rFonts w:eastAsia="Calibri"/>
                <w:b/>
                <w:sz w:val="24"/>
                <w:szCs w:val="24"/>
                <w:lang w:eastAsia="en-US"/>
              </w:rPr>
            </w:pPr>
          </w:p>
          <w:p w14:paraId="6DB997BF"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03FF60D1" w14:textId="77777777" w:rsidR="00B8151D" w:rsidRPr="00B8151D" w:rsidRDefault="00B8151D" w:rsidP="00B8151D">
            <w:pPr>
              <w:jc w:val="center"/>
              <w:rPr>
                <w:rFonts w:eastAsia="Calibri"/>
                <w:b/>
                <w:sz w:val="24"/>
                <w:szCs w:val="24"/>
                <w:lang w:eastAsia="en-US"/>
              </w:rPr>
            </w:pPr>
          </w:p>
        </w:tc>
      </w:tr>
      <w:tr w:rsidR="00B8151D" w:rsidRPr="00B8151D" w14:paraId="2A7FE624" w14:textId="77777777" w:rsidTr="00662E80">
        <w:tc>
          <w:tcPr>
            <w:tcW w:w="3632" w:type="dxa"/>
            <w:gridSpan w:val="2"/>
            <w:shd w:val="clear" w:color="auto" w:fill="auto"/>
            <w:vAlign w:val="center"/>
          </w:tcPr>
          <w:p w14:paraId="51FADDEA"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20203CD7"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0FCACDFD"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724D1A21"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12F05F2C"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 xml:space="preserve">Kontrole un </w:t>
            </w:r>
            <w:r w:rsidRPr="00B8151D">
              <w:rPr>
                <w:rFonts w:eastAsia="Calibri"/>
                <w:b/>
                <w:sz w:val="24"/>
                <w:szCs w:val="24"/>
                <w:lang w:eastAsia="en-US"/>
              </w:rPr>
              <w:lastRenderedPageBreak/>
              <w:t>pārraudzība</w:t>
            </w:r>
          </w:p>
        </w:tc>
      </w:tr>
      <w:tr w:rsidR="00B8151D" w:rsidRPr="00B8151D" w14:paraId="62F94293" w14:textId="77777777" w:rsidTr="00662E80">
        <w:tc>
          <w:tcPr>
            <w:tcW w:w="3632" w:type="dxa"/>
            <w:gridSpan w:val="2"/>
            <w:shd w:val="clear" w:color="auto" w:fill="auto"/>
          </w:tcPr>
          <w:p w14:paraId="07ACADAD"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lastRenderedPageBreak/>
              <w:t>Atbalsta personāla, iestādes administrācijas sadarbība ar bērnu vecākiem, sociālajiem dienestiem un citām institūcijām.</w:t>
            </w:r>
          </w:p>
        </w:tc>
        <w:tc>
          <w:tcPr>
            <w:tcW w:w="2359" w:type="dxa"/>
            <w:gridSpan w:val="2"/>
            <w:shd w:val="clear" w:color="auto" w:fill="auto"/>
          </w:tcPr>
          <w:p w14:paraId="068F7AFA"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496D73FB"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07072FA4" w14:textId="77777777" w:rsidR="00B8151D" w:rsidRPr="00B8151D" w:rsidRDefault="00B8151D" w:rsidP="00B8151D">
            <w:pPr>
              <w:rPr>
                <w:rFonts w:eastAsia="Calibri"/>
                <w:sz w:val="24"/>
                <w:szCs w:val="24"/>
                <w:lang w:eastAsia="en-US"/>
              </w:rPr>
            </w:pPr>
            <w:r w:rsidRPr="00B8151D">
              <w:rPr>
                <w:rFonts w:eastAsia="Calibri"/>
                <w:sz w:val="24"/>
                <w:szCs w:val="24"/>
                <w:lang w:eastAsia="en-US"/>
              </w:rPr>
              <w:t>Administrācija, skolotāji, normatīvie dokumenti, izglītojamo vecāki</w:t>
            </w:r>
          </w:p>
        </w:tc>
        <w:tc>
          <w:tcPr>
            <w:tcW w:w="2758" w:type="dxa"/>
            <w:shd w:val="clear" w:color="auto" w:fill="auto"/>
          </w:tcPr>
          <w:p w14:paraId="39BB56AF"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7A577D03" w14:textId="77777777" w:rsidTr="00662E80">
        <w:tc>
          <w:tcPr>
            <w:tcW w:w="3632" w:type="dxa"/>
            <w:gridSpan w:val="2"/>
            <w:shd w:val="clear" w:color="auto" w:fill="auto"/>
          </w:tcPr>
          <w:p w14:paraId="0F7BFACA" w14:textId="77777777" w:rsidR="00B8151D" w:rsidRPr="00B8151D" w:rsidRDefault="00B8151D" w:rsidP="00B8151D">
            <w:pPr>
              <w:rPr>
                <w:rFonts w:eastAsia="Calibri"/>
                <w:sz w:val="24"/>
                <w:szCs w:val="24"/>
                <w:lang w:eastAsia="en-US"/>
              </w:rPr>
            </w:pPr>
            <w:r w:rsidRPr="00B8151D">
              <w:rPr>
                <w:rFonts w:eastAsia="Calibri"/>
                <w:sz w:val="24"/>
                <w:szCs w:val="24"/>
                <w:lang w:eastAsia="en-US"/>
              </w:rPr>
              <w:t>Individuālo izglītības programmas apguves plānu pilnveide, atbilstoši pirmsskolas vadlīnijām un normatīvo dokumentu prasībām.</w:t>
            </w:r>
          </w:p>
        </w:tc>
        <w:tc>
          <w:tcPr>
            <w:tcW w:w="2359" w:type="dxa"/>
            <w:gridSpan w:val="2"/>
            <w:shd w:val="clear" w:color="auto" w:fill="auto"/>
          </w:tcPr>
          <w:p w14:paraId="2250D4C0"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11FE9A87"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F7AD92C" w14:textId="77777777" w:rsidR="00B8151D" w:rsidRPr="00B8151D" w:rsidRDefault="00B8151D" w:rsidP="00B8151D">
            <w:pPr>
              <w:rPr>
                <w:rFonts w:eastAsia="Calibri"/>
                <w:sz w:val="24"/>
                <w:szCs w:val="24"/>
                <w:lang w:eastAsia="en-US"/>
              </w:rPr>
            </w:pPr>
            <w:r w:rsidRPr="00B8151D">
              <w:rPr>
                <w:rFonts w:eastAsia="Calibri"/>
                <w:sz w:val="24"/>
                <w:szCs w:val="24"/>
                <w:lang w:eastAsia="en-US"/>
              </w:rPr>
              <w:t>Metodiskā padome, atbalsta speciālisti, skolotāji,  E-klases resursi, normatīvie dokumenti, speciālās izglītības programmas</w:t>
            </w:r>
          </w:p>
        </w:tc>
        <w:tc>
          <w:tcPr>
            <w:tcW w:w="2758" w:type="dxa"/>
            <w:shd w:val="clear" w:color="auto" w:fill="auto"/>
          </w:tcPr>
          <w:p w14:paraId="56EA6CA9"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12ED5E4D" w14:textId="77777777" w:rsidTr="00662E80">
        <w:tc>
          <w:tcPr>
            <w:tcW w:w="3632" w:type="dxa"/>
            <w:gridSpan w:val="2"/>
            <w:shd w:val="clear" w:color="auto" w:fill="auto"/>
          </w:tcPr>
          <w:p w14:paraId="0963D2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Drošības noteikumu “Par drošību ekskursijās, pārgājienos un pastaigās” aktualizēšana.</w:t>
            </w:r>
          </w:p>
          <w:p w14:paraId="5588AC44" w14:textId="77777777" w:rsidR="00B8151D" w:rsidRPr="00B8151D" w:rsidRDefault="00B8151D" w:rsidP="00B8151D">
            <w:pPr>
              <w:rPr>
                <w:rFonts w:eastAsia="Calibri"/>
                <w:sz w:val="24"/>
                <w:szCs w:val="24"/>
                <w:lang w:eastAsia="en-US"/>
              </w:rPr>
            </w:pPr>
            <w:r w:rsidRPr="00B8151D">
              <w:rPr>
                <w:rFonts w:eastAsia="Calibri"/>
                <w:sz w:val="24"/>
                <w:szCs w:val="24"/>
                <w:lang w:eastAsia="en-US"/>
              </w:rPr>
              <w:t>Mācību ekskursiju mērķu, maršrutu, pārvietošanās veidu,  saziņas iespēju un pirmās palīdzības sniegšanas iespējām plānošana.</w:t>
            </w:r>
          </w:p>
        </w:tc>
        <w:tc>
          <w:tcPr>
            <w:tcW w:w="2359" w:type="dxa"/>
            <w:gridSpan w:val="2"/>
            <w:shd w:val="clear" w:color="auto" w:fill="auto"/>
          </w:tcPr>
          <w:p w14:paraId="77459F0A"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44F349E1"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46611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MK noteikumi -Kārtība, kādā nodrošināma izglītojamo drošība izglītības iestādēs un to organizētajos pasākumos,</w:t>
            </w:r>
          </w:p>
          <w:p w14:paraId="1AB3C67E" w14:textId="77777777" w:rsidR="00B8151D" w:rsidRPr="00B8151D" w:rsidRDefault="00B8151D" w:rsidP="00B8151D">
            <w:pPr>
              <w:rPr>
                <w:rFonts w:eastAsia="Calibri"/>
                <w:sz w:val="24"/>
                <w:szCs w:val="24"/>
                <w:lang w:eastAsia="en-US"/>
              </w:rPr>
            </w:pPr>
            <w:r w:rsidRPr="00B8151D">
              <w:rPr>
                <w:rFonts w:eastAsia="Calibri"/>
                <w:sz w:val="24"/>
                <w:szCs w:val="24"/>
                <w:lang w:eastAsia="en-US"/>
              </w:rPr>
              <w:t>skolotāji, administrācija</w:t>
            </w:r>
          </w:p>
        </w:tc>
        <w:tc>
          <w:tcPr>
            <w:tcW w:w="2758" w:type="dxa"/>
            <w:shd w:val="clear" w:color="auto" w:fill="auto"/>
          </w:tcPr>
          <w:p w14:paraId="7DD296BA"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7CBD617A" w14:textId="77777777" w:rsidTr="00662E80">
        <w:tc>
          <w:tcPr>
            <w:tcW w:w="3632" w:type="dxa"/>
            <w:gridSpan w:val="2"/>
            <w:shd w:val="clear" w:color="auto" w:fill="auto"/>
          </w:tcPr>
          <w:p w14:paraId="374765D9" w14:textId="77777777" w:rsidR="00B8151D" w:rsidRPr="00B8151D" w:rsidRDefault="00B8151D" w:rsidP="00B8151D">
            <w:pPr>
              <w:rPr>
                <w:rFonts w:eastAsia="Calibri"/>
                <w:sz w:val="24"/>
                <w:szCs w:val="24"/>
                <w:lang w:eastAsia="en-US"/>
              </w:rPr>
            </w:pPr>
            <w:r w:rsidRPr="00B8151D">
              <w:rPr>
                <w:rFonts w:eastAsia="Calibri"/>
                <w:sz w:val="24"/>
                <w:szCs w:val="24"/>
                <w:lang w:eastAsia="en-US"/>
              </w:rPr>
              <w:t>Bērnu izpratnes veicināšana par</w:t>
            </w:r>
          </w:p>
          <w:p w14:paraId="491B004F" w14:textId="77777777" w:rsidR="00B8151D" w:rsidRPr="00B8151D" w:rsidRDefault="00B8151D" w:rsidP="00B8151D">
            <w:pPr>
              <w:rPr>
                <w:rFonts w:eastAsia="Calibri"/>
                <w:sz w:val="24"/>
                <w:szCs w:val="24"/>
                <w:lang w:eastAsia="en-US"/>
              </w:rPr>
            </w:pPr>
            <w:r w:rsidRPr="00B8151D">
              <w:rPr>
                <w:rFonts w:eastAsia="Calibri"/>
                <w:sz w:val="24"/>
                <w:szCs w:val="24"/>
                <w:lang w:eastAsia="en-US"/>
              </w:rPr>
              <w:t>drošību un veselību</w:t>
            </w:r>
          </w:p>
          <w:p w14:paraId="2BE7C5AB" w14:textId="77777777" w:rsidR="00B8151D" w:rsidRPr="00B8151D" w:rsidRDefault="00B8151D" w:rsidP="00B8151D">
            <w:pPr>
              <w:rPr>
                <w:rFonts w:eastAsia="Calibri"/>
                <w:sz w:val="24"/>
                <w:szCs w:val="24"/>
                <w:lang w:eastAsia="en-US"/>
              </w:rPr>
            </w:pPr>
            <w:r w:rsidRPr="00B8151D">
              <w:rPr>
                <w:rFonts w:eastAsia="Calibri"/>
                <w:sz w:val="24"/>
                <w:szCs w:val="24"/>
                <w:lang w:eastAsia="en-US"/>
              </w:rPr>
              <w:t xml:space="preserve">kā vērtībām. </w:t>
            </w:r>
          </w:p>
        </w:tc>
        <w:tc>
          <w:tcPr>
            <w:tcW w:w="2359" w:type="dxa"/>
            <w:gridSpan w:val="2"/>
            <w:shd w:val="clear" w:color="auto" w:fill="auto"/>
          </w:tcPr>
          <w:p w14:paraId="75970B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3E9AB065"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F6DD78D" w14:textId="77777777" w:rsidR="00B8151D" w:rsidRPr="00B8151D" w:rsidRDefault="00B8151D" w:rsidP="00B8151D">
            <w:pPr>
              <w:rPr>
                <w:rFonts w:eastAsia="Calibri"/>
                <w:sz w:val="24"/>
                <w:szCs w:val="24"/>
                <w:lang w:eastAsia="en-US"/>
              </w:rPr>
            </w:pPr>
            <w:r w:rsidRPr="00B8151D">
              <w:rPr>
                <w:rFonts w:eastAsia="Calibri"/>
                <w:sz w:val="24"/>
                <w:szCs w:val="24"/>
                <w:lang w:eastAsia="en-US"/>
              </w:rPr>
              <w:t>Normatīvie dokumenti,</w:t>
            </w:r>
          </w:p>
          <w:p w14:paraId="43F3134A" w14:textId="77777777" w:rsidR="00B8151D" w:rsidRPr="00B8151D" w:rsidRDefault="00B8151D" w:rsidP="00B8151D">
            <w:pPr>
              <w:rPr>
                <w:rFonts w:eastAsia="Calibri"/>
                <w:sz w:val="24"/>
                <w:szCs w:val="24"/>
                <w:lang w:eastAsia="en-US"/>
              </w:rPr>
            </w:pPr>
            <w:r w:rsidRPr="00B8151D">
              <w:rPr>
                <w:rFonts w:eastAsia="Calibri"/>
                <w:sz w:val="24"/>
                <w:szCs w:val="24"/>
                <w:lang w:eastAsia="en-US"/>
              </w:rPr>
              <w:t>Metodiskā padome, skolotāji, Pedagoģiskā padome</w:t>
            </w:r>
          </w:p>
        </w:tc>
        <w:tc>
          <w:tcPr>
            <w:tcW w:w="2758" w:type="dxa"/>
            <w:shd w:val="clear" w:color="auto" w:fill="auto"/>
          </w:tcPr>
          <w:p w14:paraId="5F37DA45"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614CC556" w14:textId="77777777" w:rsidTr="00662E80">
        <w:tc>
          <w:tcPr>
            <w:tcW w:w="3632" w:type="dxa"/>
            <w:gridSpan w:val="2"/>
            <w:shd w:val="clear" w:color="auto" w:fill="auto"/>
          </w:tcPr>
          <w:p w14:paraId="0851926A" w14:textId="77777777" w:rsidR="00B8151D" w:rsidRPr="00B8151D" w:rsidRDefault="00B8151D" w:rsidP="00B8151D">
            <w:pPr>
              <w:rPr>
                <w:rFonts w:eastAsia="Calibri"/>
                <w:sz w:val="24"/>
                <w:szCs w:val="24"/>
                <w:lang w:eastAsia="en-US"/>
              </w:rPr>
            </w:pPr>
            <w:r w:rsidRPr="00B8151D">
              <w:rPr>
                <w:rFonts w:eastAsia="Calibri"/>
                <w:sz w:val="24"/>
                <w:szCs w:val="24"/>
                <w:lang w:eastAsia="en-US"/>
              </w:rPr>
              <w:t>Sociāli emocionālās audzināšanas realizēšana pirmsskolā, ar mērķi attīstīt bērnu sociāli emocionālās prasmes, kas palīdzēs sadarboties ar vienaudžiem un pieaugušajiem, iekļaujoties   sociālajā vidē.</w:t>
            </w:r>
          </w:p>
        </w:tc>
        <w:tc>
          <w:tcPr>
            <w:tcW w:w="2359" w:type="dxa"/>
            <w:gridSpan w:val="2"/>
            <w:shd w:val="clear" w:color="auto" w:fill="auto"/>
          </w:tcPr>
          <w:p w14:paraId="3C6AA12F"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61B65626"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2B13D3FC" w14:textId="77777777" w:rsidR="00B8151D" w:rsidRPr="00B8151D" w:rsidRDefault="00B8151D" w:rsidP="00B8151D">
            <w:pPr>
              <w:rPr>
                <w:rFonts w:eastAsia="Calibri"/>
                <w:sz w:val="24"/>
                <w:szCs w:val="24"/>
                <w:lang w:eastAsia="en-US"/>
              </w:rPr>
            </w:pPr>
            <w:r w:rsidRPr="00B8151D">
              <w:rPr>
                <w:rFonts w:eastAsia="Calibri"/>
                <w:sz w:val="24"/>
                <w:szCs w:val="24"/>
                <w:lang w:eastAsia="en-US"/>
              </w:rPr>
              <w:t>Skolotāji, speciālisti, normatīvie dokumenti, E-klases resursi</w:t>
            </w:r>
          </w:p>
        </w:tc>
        <w:tc>
          <w:tcPr>
            <w:tcW w:w="2758" w:type="dxa"/>
            <w:shd w:val="clear" w:color="auto" w:fill="auto"/>
          </w:tcPr>
          <w:p w14:paraId="32B83EC4"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6F10AD4B" w14:textId="77777777" w:rsidTr="00662E80">
        <w:tc>
          <w:tcPr>
            <w:tcW w:w="3632" w:type="dxa"/>
            <w:gridSpan w:val="2"/>
            <w:shd w:val="clear" w:color="auto" w:fill="auto"/>
          </w:tcPr>
          <w:p w14:paraId="593B4FCE" w14:textId="77777777" w:rsidR="00B8151D" w:rsidRPr="00B8151D" w:rsidRDefault="00B8151D" w:rsidP="00B8151D">
            <w:pPr>
              <w:rPr>
                <w:rFonts w:eastAsia="Calibri"/>
                <w:sz w:val="24"/>
                <w:szCs w:val="24"/>
                <w:lang w:eastAsia="en-US"/>
              </w:rPr>
            </w:pPr>
            <w:r w:rsidRPr="00B8151D">
              <w:rPr>
                <w:rFonts w:eastAsia="Calibri"/>
                <w:sz w:val="24"/>
                <w:szCs w:val="24"/>
                <w:lang w:eastAsia="en-US"/>
              </w:rPr>
              <w:lastRenderedPageBreak/>
              <w:t>Atbalsts pozitīvai uzvedībai, plāna izveide atbilstoši bērnu vecumposmiem.</w:t>
            </w:r>
          </w:p>
        </w:tc>
        <w:tc>
          <w:tcPr>
            <w:tcW w:w="2359" w:type="dxa"/>
            <w:gridSpan w:val="2"/>
            <w:shd w:val="clear" w:color="auto" w:fill="auto"/>
          </w:tcPr>
          <w:p w14:paraId="53716A53"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4108DFD9"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2020.-2021.</w:t>
            </w:r>
          </w:p>
        </w:tc>
        <w:tc>
          <w:tcPr>
            <w:tcW w:w="2457" w:type="dxa"/>
            <w:shd w:val="clear" w:color="auto" w:fill="auto"/>
          </w:tcPr>
          <w:p w14:paraId="0C805EAD" w14:textId="77777777" w:rsidR="00B8151D" w:rsidRPr="00B8151D" w:rsidRDefault="00B8151D" w:rsidP="00B8151D">
            <w:pPr>
              <w:rPr>
                <w:rFonts w:eastAsia="Calibri"/>
                <w:sz w:val="24"/>
                <w:szCs w:val="24"/>
                <w:lang w:eastAsia="en-US"/>
              </w:rPr>
            </w:pPr>
            <w:r w:rsidRPr="00B8151D">
              <w:rPr>
                <w:rFonts w:eastAsia="Calibri"/>
                <w:sz w:val="24"/>
                <w:szCs w:val="24"/>
                <w:lang w:eastAsia="en-US"/>
              </w:rPr>
              <w:t>Pedagoģiskā padome, skolotāji</w:t>
            </w:r>
          </w:p>
        </w:tc>
        <w:tc>
          <w:tcPr>
            <w:tcW w:w="2758" w:type="dxa"/>
            <w:shd w:val="clear" w:color="auto" w:fill="auto"/>
          </w:tcPr>
          <w:p w14:paraId="33BCDA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0B05DDCC" w14:textId="77777777" w:rsidTr="00662E80">
        <w:tc>
          <w:tcPr>
            <w:tcW w:w="3632" w:type="dxa"/>
            <w:gridSpan w:val="2"/>
            <w:shd w:val="clear" w:color="auto" w:fill="auto"/>
          </w:tcPr>
          <w:p w14:paraId="6DD4FBD9" w14:textId="77777777" w:rsidR="00B8151D" w:rsidRPr="00B8151D" w:rsidRDefault="00B8151D" w:rsidP="00B8151D">
            <w:pPr>
              <w:rPr>
                <w:rFonts w:eastAsia="Calibri"/>
                <w:sz w:val="24"/>
                <w:szCs w:val="24"/>
                <w:lang w:eastAsia="en-US"/>
              </w:rPr>
            </w:pPr>
            <w:r w:rsidRPr="00B8151D">
              <w:rPr>
                <w:rFonts w:eastAsia="Calibri"/>
                <w:sz w:val="24"/>
                <w:szCs w:val="24"/>
                <w:lang w:eastAsia="en-US"/>
              </w:rPr>
              <w:t xml:space="preserve">Alternatīvo mācību metožu pielietošana mācību satura realizēšanā. </w:t>
            </w:r>
          </w:p>
          <w:p w14:paraId="1ECE995D" w14:textId="77777777" w:rsidR="00B8151D" w:rsidRPr="00B8151D" w:rsidRDefault="00B8151D" w:rsidP="00B8151D">
            <w:pPr>
              <w:rPr>
                <w:rFonts w:eastAsia="Calibri"/>
                <w:sz w:val="24"/>
                <w:szCs w:val="24"/>
                <w:lang w:eastAsia="en-US"/>
              </w:rPr>
            </w:pPr>
            <w:r w:rsidRPr="00B8151D">
              <w:rPr>
                <w:rFonts w:eastAsia="Calibri"/>
                <w:sz w:val="24"/>
                <w:szCs w:val="24"/>
                <w:lang w:eastAsia="en-US"/>
              </w:rPr>
              <w:t>Pedagogu, kas strādā ar  inovatīvām un alternatīvām mācību metodēm pieredzes tālāknodošana.</w:t>
            </w:r>
          </w:p>
        </w:tc>
        <w:tc>
          <w:tcPr>
            <w:tcW w:w="2359" w:type="dxa"/>
            <w:gridSpan w:val="2"/>
            <w:shd w:val="clear" w:color="auto" w:fill="auto"/>
          </w:tcPr>
          <w:p w14:paraId="76DE3D0E"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46D92BBC"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146FA9A2" w14:textId="77777777" w:rsidR="00B8151D" w:rsidRPr="00B8151D" w:rsidRDefault="00B8151D" w:rsidP="00B8151D">
            <w:pPr>
              <w:rPr>
                <w:rFonts w:eastAsia="Calibri"/>
                <w:sz w:val="24"/>
                <w:szCs w:val="24"/>
                <w:lang w:eastAsia="en-US"/>
              </w:rPr>
            </w:pPr>
            <w:r w:rsidRPr="00B8151D">
              <w:rPr>
                <w:rFonts w:eastAsia="Calibri"/>
                <w:sz w:val="24"/>
                <w:szCs w:val="24"/>
                <w:lang w:eastAsia="en-US"/>
              </w:rPr>
              <w:t>Normatīvie dokumenti, skolotāji, kursi, publikācijas iestādes mājas lapā “</w:t>
            </w:r>
            <w:proofErr w:type="spellStart"/>
            <w:r w:rsidRPr="00B8151D">
              <w:rPr>
                <w:rFonts w:eastAsia="Calibri"/>
                <w:sz w:val="24"/>
                <w:szCs w:val="24"/>
                <w:lang w:eastAsia="en-US"/>
              </w:rPr>
              <w:t>auseklitis</w:t>
            </w:r>
            <w:proofErr w:type="spellEnd"/>
            <w:r w:rsidRPr="00B8151D">
              <w:rPr>
                <w:rFonts w:eastAsia="Calibri"/>
                <w:sz w:val="24"/>
                <w:szCs w:val="24"/>
                <w:lang w:eastAsia="en-US"/>
              </w:rPr>
              <w:t xml:space="preserve"> </w:t>
            </w:r>
            <w:proofErr w:type="spellStart"/>
            <w:r w:rsidRPr="00B8151D">
              <w:rPr>
                <w:rFonts w:eastAsia="Calibri"/>
                <w:sz w:val="24"/>
                <w:szCs w:val="24"/>
                <w:lang w:eastAsia="en-US"/>
              </w:rPr>
              <w:t>eu</w:t>
            </w:r>
            <w:proofErr w:type="spellEnd"/>
            <w:r w:rsidRPr="00B8151D">
              <w:rPr>
                <w:rFonts w:eastAsia="Calibri"/>
                <w:sz w:val="24"/>
                <w:szCs w:val="24"/>
                <w:lang w:eastAsia="en-US"/>
              </w:rPr>
              <w:t>.”, Gulbenes novada mājas lapā, novada pašvaldības laikrakstā “Gulbenes novada ziņas”.</w:t>
            </w:r>
          </w:p>
        </w:tc>
        <w:tc>
          <w:tcPr>
            <w:tcW w:w="2758" w:type="dxa"/>
            <w:shd w:val="clear" w:color="auto" w:fill="auto"/>
          </w:tcPr>
          <w:p w14:paraId="1ACB79A1"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2D81778E" w14:textId="77777777" w:rsidTr="00662E80">
        <w:tc>
          <w:tcPr>
            <w:tcW w:w="3632" w:type="dxa"/>
            <w:gridSpan w:val="2"/>
            <w:shd w:val="clear" w:color="auto" w:fill="FFF2CC"/>
            <w:vAlign w:val="center"/>
          </w:tcPr>
          <w:p w14:paraId="7B1A9972" w14:textId="77777777" w:rsidR="00B8151D" w:rsidRPr="00B8151D" w:rsidRDefault="00B8151D" w:rsidP="00B8151D">
            <w:pPr>
              <w:rPr>
                <w:rFonts w:eastAsia="Calibri"/>
                <w:b/>
                <w:sz w:val="24"/>
                <w:szCs w:val="24"/>
                <w:lang w:eastAsia="en-US"/>
              </w:rPr>
            </w:pPr>
          </w:p>
          <w:p w14:paraId="467DAF69"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 xml:space="preserve">Pamatjoma </w:t>
            </w:r>
          </w:p>
          <w:p w14:paraId="5EBF38DE"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68F581CD"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Pirmsskolas vide</w:t>
            </w:r>
          </w:p>
        </w:tc>
      </w:tr>
      <w:tr w:rsidR="00B8151D" w:rsidRPr="00B8151D" w14:paraId="1D180380" w14:textId="77777777" w:rsidTr="00662E80">
        <w:tc>
          <w:tcPr>
            <w:tcW w:w="3632" w:type="dxa"/>
            <w:gridSpan w:val="2"/>
            <w:shd w:val="clear" w:color="auto" w:fill="FFF2CC"/>
            <w:vAlign w:val="center"/>
          </w:tcPr>
          <w:p w14:paraId="5AD45382" w14:textId="77777777" w:rsidR="00B8151D" w:rsidRPr="00B8151D" w:rsidRDefault="00B8151D" w:rsidP="00B8151D">
            <w:pPr>
              <w:rPr>
                <w:rFonts w:eastAsia="Calibri"/>
                <w:b/>
                <w:sz w:val="24"/>
                <w:szCs w:val="24"/>
                <w:lang w:eastAsia="en-US"/>
              </w:rPr>
            </w:pPr>
          </w:p>
          <w:p w14:paraId="1E9482A9"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42655E78" w14:textId="77777777" w:rsidR="00B8151D" w:rsidRPr="00B8151D" w:rsidRDefault="00B8151D" w:rsidP="00B8151D">
            <w:pPr>
              <w:rPr>
                <w:rFonts w:eastAsia="Calibri"/>
                <w:b/>
                <w:sz w:val="24"/>
                <w:szCs w:val="24"/>
                <w:lang w:eastAsia="en-US"/>
              </w:rPr>
            </w:pPr>
          </w:p>
        </w:tc>
        <w:tc>
          <w:tcPr>
            <w:tcW w:w="10167" w:type="dxa"/>
            <w:gridSpan w:val="5"/>
            <w:shd w:val="clear" w:color="auto" w:fill="FFF2CC"/>
          </w:tcPr>
          <w:p w14:paraId="45E5E99A" w14:textId="77777777" w:rsidR="00B8151D" w:rsidRPr="00B8151D" w:rsidRDefault="00B8151D" w:rsidP="00B8151D">
            <w:pPr>
              <w:jc w:val="both"/>
              <w:rPr>
                <w:sz w:val="24"/>
                <w:szCs w:val="24"/>
                <w:lang w:eastAsia="en-US"/>
              </w:rPr>
            </w:pPr>
            <w:r w:rsidRPr="00B8151D">
              <w:rPr>
                <w:sz w:val="24"/>
                <w:szCs w:val="24"/>
                <w:lang w:eastAsia="en-US"/>
              </w:rPr>
              <w:t>Pirmsskolas skolotāju, bērnu un vecāku sadarbības, pozitīvas gaisotnes nodrošināšana pirmsskolā.</w:t>
            </w:r>
          </w:p>
          <w:p w14:paraId="203F81C7"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fiziskās vides pilnveide.</w:t>
            </w:r>
          </w:p>
          <w:p w14:paraId="3F62780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telpu drošības, funkcionalitātes un estētiskais noformējums.</w:t>
            </w:r>
          </w:p>
          <w:p w14:paraId="3FA44C83" w14:textId="77777777" w:rsidR="00B8151D" w:rsidRPr="00B8151D" w:rsidRDefault="00B8151D" w:rsidP="00B8151D">
            <w:pPr>
              <w:rPr>
                <w:rFonts w:ascii="Calibri" w:eastAsia="Calibri" w:hAnsi="Calibri"/>
                <w:b/>
                <w:sz w:val="22"/>
                <w:szCs w:val="22"/>
                <w:lang w:eastAsia="en-US"/>
              </w:rPr>
            </w:pPr>
            <w:r w:rsidRPr="00B8151D">
              <w:rPr>
                <w:rFonts w:eastAsia="Calibri"/>
                <w:sz w:val="24"/>
                <w:szCs w:val="24"/>
                <w:lang w:eastAsia="en-US"/>
              </w:rPr>
              <w:t>Pirmsskolas ārējās infrastruktūras labiekārtošana mūsdienīgai bērnu mācību un rotaļu darbības nodrošināšanai.</w:t>
            </w:r>
          </w:p>
        </w:tc>
      </w:tr>
      <w:tr w:rsidR="00B8151D" w:rsidRPr="00B8151D" w14:paraId="240CE95B" w14:textId="77777777" w:rsidTr="00662E80">
        <w:tc>
          <w:tcPr>
            <w:tcW w:w="13799" w:type="dxa"/>
            <w:gridSpan w:val="7"/>
            <w:shd w:val="clear" w:color="auto" w:fill="auto"/>
            <w:vAlign w:val="center"/>
          </w:tcPr>
          <w:p w14:paraId="3D4B0B09" w14:textId="77777777" w:rsidR="00B8151D" w:rsidRPr="00B8151D" w:rsidRDefault="00B8151D" w:rsidP="00B8151D">
            <w:pPr>
              <w:jc w:val="center"/>
              <w:rPr>
                <w:rFonts w:ascii="Calibri" w:eastAsia="Calibri" w:hAnsi="Calibri"/>
                <w:b/>
                <w:sz w:val="22"/>
                <w:szCs w:val="22"/>
                <w:lang w:eastAsia="en-US"/>
              </w:rPr>
            </w:pPr>
          </w:p>
          <w:p w14:paraId="02F32154"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44524AD0" w14:textId="77777777" w:rsidR="00B8151D" w:rsidRPr="00B8151D" w:rsidRDefault="00B8151D" w:rsidP="00B8151D">
            <w:pPr>
              <w:jc w:val="center"/>
              <w:rPr>
                <w:rFonts w:ascii="Calibri" w:eastAsia="Calibri" w:hAnsi="Calibri"/>
                <w:b/>
                <w:sz w:val="22"/>
                <w:szCs w:val="22"/>
                <w:lang w:eastAsia="en-US"/>
              </w:rPr>
            </w:pPr>
          </w:p>
        </w:tc>
      </w:tr>
      <w:tr w:rsidR="00B8151D" w:rsidRPr="00B8151D" w14:paraId="4C5A1199" w14:textId="77777777" w:rsidTr="00662E80">
        <w:tc>
          <w:tcPr>
            <w:tcW w:w="3632" w:type="dxa"/>
            <w:gridSpan w:val="2"/>
            <w:shd w:val="clear" w:color="auto" w:fill="auto"/>
            <w:vAlign w:val="center"/>
          </w:tcPr>
          <w:p w14:paraId="1E60FFBC"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0A3F8134"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414C5A51"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2931B8A2"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7384E535"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Kontrole un pārraudzība</w:t>
            </w:r>
          </w:p>
        </w:tc>
      </w:tr>
      <w:tr w:rsidR="00B8151D" w:rsidRPr="00B8151D" w14:paraId="62F818CE" w14:textId="77777777" w:rsidTr="00662E80">
        <w:tc>
          <w:tcPr>
            <w:tcW w:w="3632" w:type="dxa"/>
            <w:gridSpan w:val="2"/>
            <w:shd w:val="clear" w:color="auto" w:fill="auto"/>
          </w:tcPr>
          <w:p w14:paraId="3661F16D" w14:textId="77777777" w:rsidR="00B8151D" w:rsidRPr="00B8151D" w:rsidRDefault="00B8151D" w:rsidP="00B8151D">
            <w:pPr>
              <w:rPr>
                <w:rFonts w:eastAsia="Calibri"/>
                <w:sz w:val="24"/>
                <w:szCs w:val="24"/>
                <w:lang w:eastAsia="en-US"/>
              </w:rPr>
            </w:pPr>
            <w:r w:rsidRPr="00B8151D">
              <w:rPr>
                <w:rFonts w:eastAsia="Calibri"/>
                <w:sz w:val="24"/>
                <w:szCs w:val="24"/>
                <w:lang w:eastAsia="en-US"/>
              </w:rPr>
              <w:t>Līdzfinansējumu piesaiste projektu realizēšanai.</w:t>
            </w:r>
          </w:p>
        </w:tc>
        <w:tc>
          <w:tcPr>
            <w:tcW w:w="2359" w:type="dxa"/>
            <w:gridSpan w:val="2"/>
            <w:shd w:val="clear" w:color="auto" w:fill="auto"/>
          </w:tcPr>
          <w:p w14:paraId="6677AA14" w14:textId="77777777" w:rsidR="00B8151D" w:rsidRPr="00B8151D" w:rsidRDefault="00B8151D" w:rsidP="00B8151D">
            <w:pPr>
              <w:rPr>
                <w:rFonts w:eastAsia="Calibri"/>
                <w:sz w:val="24"/>
                <w:szCs w:val="24"/>
                <w:lang w:eastAsia="en-US"/>
              </w:rPr>
            </w:pPr>
            <w:r w:rsidRPr="00B8151D">
              <w:rPr>
                <w:rFonts w:eastAsia="Calibri"/>
                <w:sz w:val="24"/>
                <w:szCs w:val="24"/>
                <w:lang w:eastAsia="en-US"/>
              </w:rPr>
              <w:t>Projektu vadītāja</w:t>
            </w:r>
          </w:p>
        </w:tc>
        <w:tc>
          <w:tcPr>
            <w:tcW w:w="2593" w:type="dxa"/>
            <w:shd w:val="clear" w:color="auto" w:fill="auto"/>
          </w:tcPr>
          <w:p w14:paraId="17C4A60C"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E22D999" w14:textId="77777777" w:rsidR="00B8151D" w:rsidRPr="00B8151D" w:rsidRDefault="00B8151D" w:rsidP="00B8151D">
            <w:pPr>
              <w:rPr>
                <w:rFonts w:eastAsia="Calibri"/>
                <w:sz w:val="24"/>
                <w:szCs w:val="24"/>
                <w:lang w:eastAsia="en-US"/>
              </w:rPr>
            </w:pPr>
            <w:r w:rsidRPr="00B8151D">
              <w:rPr>
                <w:rFonts w:eastAsia="Calibri"/>
                <w:sz w:val="24"/>
                <w:szCs w:val="24"/>
                <w:lang w:eastAsia="en-US"/>
              </w:rPr>
              <w:t>Cilvēkresursi, finanšu resursi</w:t>
            </w:r>
          </w:p>
        </w:tc>
        <w:tc>
          <w:tcPr>
            <w:tcW w:w="2758" w:type="dxa"/>
            <w:shd w:val="clear" w:color="auto" w:fill="auto"/>
          </w:tcPr>
          <w:p w14:paraId="4A02A81C"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750E766C" w14:textId="77777777" w:rsidTr="00662E80">
        <w:tc>
          <w:tcPr>
            <w:tcW w:w="3632" w:type="dxa"/>
            <w:gridSpan w:val="2"/>
            <w:shd w:val="clear" w:color="auto" w:fill="auto"/>
          </w:tcPr>
          <w:p w14:paraId="62DC807C" w14:textId="77777777" w:rsidR="00B8151D" w:rsidRPr="00B8151D" w:rsidRDefault="00B8151D" w:rsidP="00B8151D">
            <w:pPr>
              <w:rPr>
                <w:rFonts w:eastAsia="Calibri"/>
                <w:sz w:val="24"/>
                <w:szCs w:val="24"/>
                <w:lang w:eastAsia="en-US"/>
              </w:rPr>
            </w:pPr>
            <w:r w:rsidRPr="00B8151D">
              <w:rPr>
                <w:rFonts w:eastAsia="Calibri"/>
                <w:sz w:val="24"/>
                <w:szCs w:val="24"/>
                <w:lang w:eastAsia="en-US"/>
              </w:rPr>
              <w:t>Līdzdalība pašvaldības, valsts un starptautiskā mēroga projektos.</w:t>
            </w:r>
          </w:p>
        </w:tc>
        <w:tc>
          <w:tcPr>
            <w:tcW w:w="2359" w:type="dxa"/>
            <w:gridSpan w:val="2"/>
            <w:shd w:val="clear" w:color="auto" w:fill="auto"/>
          </w:tcPr>
          <w:p w14:paraId="4039F33B" w14:textId="77777777" w:rsidR="00B8151D" w:rsidRPr="00B8151D" w:rsidRDefault="00B8151D" w:rsidP="00B8151D">
            <w:pPr>
              <w:rPr>
                <w:rFonts w:eastAsia="Calibri"/>
                <w:sz w:val="24"/>
                <w:szCs w:val="24"/>
                <w:lang w:eastAsia="en-US"/>
              </w:rPr>
            </w:pPr>
            <w:r w:rsidRPr="00B8151D">
              <w:rPr>
                <w:rFonts w:eastAsia="Calibri"/>
                <w:sz w:val="24"/>
                <w:szCs w:val="24"/>
                <w:lang w:eastAsia="en-US"/>
              </w:rPr>
              <w:t>Projektu vadītāja</w:t>
            </w:r>
          </w:p>
        </w:tc>
        <w:tc>
          <w:tcPr>
            <w:tcW w:w="2593" w:type="dxa"/>
            <w:shd w:val="clear" w:color="auto" w:fill="auto"/>
          </w:tcPr>
          <w:p w14:paraId="0A3504A4"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2EFFB1C4" w14:textId="77777777" w:rsidR="00B8151D" w:rsidRPr="00B8151D" w:rsidRDefault="00B8151D" w:rsidP="00B8151D">
            <w:pPr>
              <w:rPr>
                <w:rFonts w:eastAsia="Calibri"/>
                <w:sz w:val="24"/>
                <w:szCs w:val="24"/>
                <w:lang w:eastAsia="en-US"/>
              </w:rPr>
            </w:pPr>
            <w:r w:rsidRPr="00B8151D">
              <w:rPr>
                <w:rFonts w:eastAsia="Calibri"/>
                <w:sz w:val="24"/>
                <w:szCs w:val="24"/>
                <w:lang w:eastAsia="en-US"/>
              </w:rPr>
              <w:t>Cilvēkresursi, finanšu resursi</w:t>
            </w:r>
          </w:p>
        </w:tc>
        <w:tc>
          <w:tcPr>
            <w:tcW w:w="2758" w:type="dxa"/>
            <w:shd w:val="clear" w:color="auto" w:fill="auto"/>
          </w:tcPr>
          <w:p w14:paraId="225369CC"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0BAFEF90" w14:textId="77777777" w:rsidTr="00662E80">
        <w:tc>
          <w:tcPr>
            <w:tcW w:w="3632" w:type="dxa"/>
            <w:gridSpan w:val="2"/>
            <w:shd w:val="clear" w:color="auto" w:fill="auto"/>
          </w:tcPr>
          <w:p w14:paraId="46E1F9BB" w14:textId="77777777" w:rsidR="00B8151D" w:rsidRPr="00B8151D" w:rsidRDefault="00B8151D" w:rsidP="00B8151D">
            <w:pPr>
              <w:rPr>
                <w:rFonts w:eastAsia="Calibri"/>
                <w:sz w:val="24"/>
                <w:szCs w:val="24"/>
                <w:lang w:eastAsia="en-US"/>
              </w:rPr>
            </w:pPr>
            <w:r w:rsidRPr="00B8151D">
              <w:rPr>
                <w:rFonts w:eastAsia="Calibri"/>
                <w:sz w:val="24"/>
                <w:szCs w:val="24"/>
                <w:lang w:eastAsia="en-US"/>
              </w:rPr>
              <w:t>Celt iestādes energoefektivitāti</w:t>
            </w:r>
          </w:p>
        </w:tc>
        <w:tc>
          <w:tcPr>
            <w:tcW w:w="2359" w:type="dxa"/>
            <w:gridSpan w:val="2"/>
            <w:shd w:val="clear" w:color="auto" w:fill="auto"/>
          </w:tcPr>
          <w:p w14:paraId="6636555F"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4D760091" w14:textId="77777777" w:rsidR="00B8151D" w:rsidRPr="00B8151D" w:rsidRDefault="00B8151D" w:rsidP="00B8151D">
            <w:pPr>
              <w:rPr>
                <w:rFonts w:eastAsia="Calibri"/>
                <w:sz w:val="24"/>
                <w:szCs w:val="24"/>
                <w:lang w:eastAsia="en-US"/>
              </w:rPr>
            </w:pPr>
            <w:r w:rsidRPr="00B8151D">
              <w:rPr>
                <w:sz w:val="24"/>
                <w:szCs w:val="24"/>
                <w:lang w:eastAsia="en-US"/>
              </w:rPr>
              <w:t>ēku un teritorijas apsaimniekošanas pārzinis</w:t>
            </w:r>
          </w:p>
        </w:tc>
        <w:tc>
          <w:tcPr>
            <w:tcW w:w="2593" w:type="dxa"/>
            <w:shd w:val="clear" w:color="auto" w:fill="auto"/>
          </w:tcPr>
          <w:p w14:paraId="43009976"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090C1518" w14:textId="77777777" w:rsidR="00B8151D" w:rsidRPr="00B8151D" w:rsidRDefault="00B8151D" w:rsidP="00B8151D">
            <w:pPr>
              <w:rPr>
                <w:rFonts w:eastAsia="Calibri"/>
                <w:sz w:val="24"/>
                <w:szCs w:val="24"/>
                <w:lang w:eastAsia="en-US"/>
              </w:rPr>
            </w:pPr>
            <w:r w:rsidRPr="00B8151D">
              <w:rPr>
                <w:rFonts w:eastAsia="Calibri"/>
                <w:sz w:val="24"/>
                <w:szCs w:val="24"/>
                <w:lang w:eastAsia="en-US"/>
              </w:rPr>
              <w:t>Cilvēkresursi, finanšu resursi</w:t>
            </w:r>
          </w:p>
        </w:tc>
        <w:tc>
          <w:tcPr>
            <w:tcW w:w="2758" w:type="dxa"/>
            <w:shd w:val="clear" w:color="auto" w:fill="auto"/>
          </w:tcPr>
          <w:p w14:paraId="2F91E94D"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13325A66" w14:textId="77777777" w:rsidTr="00662E80">
        <w:tc>
          <w:tcPr>
            <w:tcW w:w="3632" w:type="dxa"/>
            <w:gridSpan w:val="2"/>
            <w:shd w:val="clear" w:color="auto" w:fill="auto"/>
          </w:tcPr>
          <w:p w14:paraId="778630D0" w14:textId="77777777" w:rsidR="00B8151D" w:rsidRPr="00B8151D" w:rsidRDefault="00B8151D" w:rsidP="00B8151D">
            <w:pPr>
              <w:rPr>
                <w:rFonts w:eastAsia="Calibri"/>
                <w:sz w:val="24"/>
                <w:szCs w:val="24"/>
                <w:lang w:eastAsia="en-US"/>
              </w:rPr>
            </w:pPr>
            <w:r w:rsidRPr="00B8151D">
              <w:rPr>
                <w:rFonts w:eastAsia="Calibri"/>
                <w:sz w:val="24"/>
                <w:szCs w:val="24"/>
                <w:lang w:eastAsia="en-US"/>
              </w:rPr>
              <w:lastRenderedPageBreak/>
              <w:t xml:space="preserve">Esošo tradīciju kopšana, jaunu tradīciju ieviešana un attīstīšana. Bērnu un viņu vecāku līdzdalība iestādes pasākumu. </w:t>
            </w:r>
          </w:p>
        </w:tc>
        <w:tc>
          <w:tcPr>
            <w:tcW w:w="2359" w:type="dxa"/>
            <w:gridSpan w:val="2"/>
            <w:shd w:val="clear" w:color="auto" w:fill="auto"/>
          </w:tcPr>
          <w:p w14:paraId="720BA308"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437A5355"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6DBAD3C" w14:textId="77777777" w:rsidR="00B8151D" w:rsidRPr="00B8151D" w:rsidRDefault="00B8151D" w:rsidP="00B8151D">
            <w:pPr>
              <w:rPr>
                <w:rFonts w:eastAsia="Calibri"/>
                <w:sz w:val="24"/>
                <w:szCs w:val="24"/>
                <w:lang w:eastAsia="en-US"/>
              </w:rPr>
            </w:pPr>
            <w:r w:rsidRPr="00B8151D">
              <w:rPr>
                <w:rFonts w:eastAsia="Calibri"/>
                <w:sz w:val="24"/>
                <w:szCs w:val="24"/>
                <w:lang w:eastAsia="en-US"/>
              </w:rPr>
              <w:t xml:space="preserve">Cilvēkresursi </w:t>
            </w:r>
          </w:p>
        </w:tc>
        <w:tc>
          <w:tcPr>
            <w:tcW w:w="2758" w:type="dxa"/>
            <w:shd w:val="clear" w:color="auto" w:fill="auto"/>
          </w:tcPr>
          <w:p w14:paraId="7491A9F7"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53283F15" w14:textId="77777777" w:rsidTr="00662E80">
        <w:tc>
          <w:tcPr>
            <w:tcW w:w="3632" w:type="dxa"/>
            <w:gridSpan w:val="2"/>
            <w:shd w:val="clear" w:color="auto" w:fill="auto"/>
          </w:tcPr>
          <w:p w14:paraId="0DC2C3AA" w14:textId="77777777" w:rsidR="00B8151D" w:rsidRPr="00B8151D" w:rsidRDefault="00B8151D" w:rsidP="00B8151D">
            <w:pPr>
              <w:rPr>
                <w:rFonts w:eastAsia="Calibri"/>
                <w:sz w:val="24"/>
                <w:szCs w:val="24"/>
                <w:lang w:eastAsia="en-US"/>
              </w:rPr>
            </w:pPr>
            <w:r w:rsidRPr="00B8151D">
              <w:rPr>
                <w:rFonts w:eastAsia="Calibri"/>
                <w:sz w:val="24"/>
                <w:szCs w:val="24"/>
                <w:lang w:eastAsia="en-US"/>
              </w:rPr>
              <w:t>Kosmētisko remontu veikšana grupās un guļamtelpās</w:t>
            </w:r>
          </w:p>
        </w:tc>
        <w:tc>
          <w:tcPr>
            <w:tcW w:w="2359" w:type="dxa"/>
            <w:gridSpan w:val="2"/>
            <w:shd w:val="clear" w:color="auto" w:fill="auto"/>
          </w:tcPr>
          <w:p w14:paraId="03D9049D"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3792A2D3" w14:textId="77777777" w:rsidR="00B8151D" w:rsidRPr="00B8151D" w:rsidRDefault="00B8151D" w:rsidP="00B8151D">
            <w:pPr>
              <w:rPr>
                <w:rFonts w:eastAsia="Calibri"/>
                <w:sz w:val="24"/>
                <w:szCs w:val="24"/>
                <w:lang w:eastAsia="en-US"/>
              </w:rPr>
            </w:pPr>
            <w:r w:rsidRPr="00B8151D">
              <w:rPr>
                <w:sz w:val="24"/>
                <w:szCs w:val="24"/>
                <w:lang w:eastAsia="en-US"/>
              </w:rPr>
              <w:t>ēku un teritorijas apsaimniekošanas pārzinis</w:t>
            </w:r>
          </w:p>
        </w:tc>
        <w:tc>
          <w:tcPr>
            <w:tcW w:w="2593" w:type="dxa"/>
            <w:shd w:val="clear" w:color="auto" w:fill="auto"/>
          </w:tcPr>
          <w:p w14:paraId="0F7D3D71"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52AAC1C9"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7BD91C86"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2CDFC7F2" w14:textId="77777777" w:rsidTr="00662E80">
        <w:tc>
          <w:tcPr>
            <w:tcW w:w="3632" w:type="dxa"/>
            <w:gridSpan w:val="2"/>
            <w:shd w:val="clear" w:color="auto" w:fill="auto"/>
          </w:tcPr>
          <w:p w14:paraId="4A08F2F4" w14:textId="77777777" w:rsidR="00B8151D" w:rsidRPr="00B8151D" w:rsidRDefault="00B8151D" w:rsidP="00B8151D">
            <w:pPr>
              <w:rPr>
                <w:rFonts w:eastAsia="Calibri"/>
                <w:sz w:val="24"/>
                <w:szCs w:val="24"/>
                <w:lang w:eastAsia="en-US"/>
              </w:rPr>
            </w:pPr>
            <w:r w:rsidRPr="00B8151D">
              <w:rPr>
                <w:rFonts w:eastAsia="Calibri"/>
                <w:sz w:val="24"/>
                <w:szCs w:val="24"/>
                <w:lang w:eastAsia="en-US"/>
              </w:rPr>
              <w:t>Mēbeļu iegāde, atjaunošana grupu labiekārtošanai.</w:t>
            </w:r>
          </w:p>
        </w:tc>
        <w:tc>
          <w:tcPr>
            <w:tcW w:w="2359" w:type="dxa"/>
            <w:gridSpan w:val="2"/>
            <w:shd w:val="clear" w:color="auto" w:fill="auto"/>
          </w:tcPr>
          <w:p w14:paraId="545D4AD0"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1A0BF50B" w14:textId="77777777" w:rsidR="00B8151D" w:rsidRPr="00B8151D" w:rsidRDefault="00B8151D" w:rsidP="00B8151D">
            <w:pPr>
              <w:rPr>
                <w:rFonts w:eastAsia="Calibri"/>
                <w:sz w:val="24"/>
                <w:szCs w:val="24"/>
                <w:lang w:eastAsia="en-US"/>
              </w:rPr>
            </w:pPr>
            <w:r w:rsidRPr="00B8151D">
              <w:rPr>
                <w:sz w:val="24"/>
                <w:szCs w:val="24"/>
                <w:lang w:eastAsia="en-US"/>
              </w:rPr>
              <w:t>ēku un teritorijas apsaimniekošanas pārzinis</w:t>
            </w:r>
          </w:p>
        </w:tc>
        <w:tc>
          <w:tcPr>
            <w:tcW w:w="2593" w:type="dxa"/>
            <w:shd w:val="clear" w:color="auto" w:fill="auto"/>
          </w:tcPr>
          <w:p w14:paraId="57C4548D"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21EC8FD9"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0B573D85"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3CD54033" w14:textId="77777777" w:rsidTr="00662E80">
        <w:tc>
          <w:tcPr>
            <w:tcW w:w="3632" w:type="dxa"/>
            <w:gridSpan w:val="2"/>
            <w:shd w:val="clear" w:color="auto" w:fill="auto"/>
          </w:tcPr>
          <w:p w14:paraId="20066456" w14:textId="77777777" w:rsidR="00B8151D" w:rsidRPr="00B8151D" w:rsidRDefault="00B8151D" w:rsidP="00B8151D">
            <w:pPr>
              <w:rPr>
                <w:rFonts w:eastAsia="Calibri"/>
                <w:sz w:val="24"/>
                <w:szCs w:val="24"/>
                <w:lang w:eastAsia="en-US"/>
              </w:rPr>
            </w:pPr>
            <w:r w:rsidRPr="00B8151D">
              <w:rPr>
                <w:rFonts w:eastAsia="Calibri"/>
                <w:sz w:val="24"/>
                <w:szCs w:val="24"/>
                <w:lang w:eastAsia="en-US"/>
              </w:rPr>
              <w:t>Grupu telpu labiekārtošana, estētiskas vides radīšana mācību satura realizācijai, atbilstoši bērnu vajadzībām.</w:t>
            </w:r>
          </w:p>
        </w:tc>
        <w:tc>
          <w:tcPr>
            <w:tcW w:w="2359" w:type="dxa"/>
            <w:gridSpan w:val="2"/>
            <w:shd w:val="clear" w:color="auto" w:fill="auto"/>
          </w:tcPr>
          <w:p w14:paraId="3043ED6B"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38F7E1DC"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18A09369" w14:textId="77777777" w:rsidR="00B8151D" w:rsidRPr="00B8151D" w:rsidRDefault="00B8151D" w:rsidP="00B8151D">
            <w:pPr>
              <w:rPr>
                <w:rFonts w:eastAsia="Calibri"/>
                <w:sz w:val="24"/>
                <w:szCs w:val="24"/>
                <w:lang w:eastAsia="en-US"/>
              </w:rPr>
            </w:pPr>
            <w:r w:rsidRPr="00B8151D">
              <w:rPr>
                <w:rFonts w:eastAsia="Calibri"/>
                <w:sz w:val="24"/>
                <w:szCs w:val="24"/>
                <w:lang w:eastAsia="en-US"/>
              </w:rPr>
              <w:t>Cilvēkresursi, finanšu resursi</w:t>
            </w:r>
          </w:p>
        </w:tc>
        <w:tc>
          <w:tcPr>
            <w:tcW w:w="2758" w:type="dxa"/>
            <w:shd w:val="clear" w:color="auto" w:fill="auto"/>
          </w:tcPr>
          <w:p w14:paraId="6343D87E"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08C3BC88" w14:textId="77777777" w:rsidTr="00662E80">
        <w:tc>
          <w:tcPr>
            <w:tcW w:w="3632" w:type="dxa"/>
            <w:gridSpan w:val="2"/>
            <w:shd w:val="clear" w:color="auto" w:fill="auto"/>
          </w:tcPr>
          <w:p w14:paraId="5C0CC9FB" w14:textId="77777777" w:rsidR="00B8151D" w:rsidRPr="00B8151D" w:rsidRDefault="00B8151D" w:rsidP="00B8151D">
            <w:pPr>
              <w:rPr>
                <w:rFonts w:eastAsia="Calibri"/>
                <w:sz w:val="24"/>
                <w:szCs w:val="24"/>
                <w:lang w:eastAsia="en-US"/>
              </w:rPr>
            </w:pPr>
            <w:r w:rsidRPr="00B8151D">
              <w:rPr>
                <w:rFonts w:eastAsia="Calibri"/>
                <w:sz w:val="24"/>
                <w:szCs w:val="24"/>
                <w:lang w:eastAsia="en-US"/>
              </w:rPr>
              <w:t>Āra vides izbūve un labiekārtošana EN standartu atbilstībai, bērnu mērķtiecīgai brīvā laika pavadīšanai. Smilšu mājas-nojumes, bērnu estrādes, bērnu sporta laukuma, inventāra un darbarīku nojumes izbūve.</w:t>
            </w:r>
          </w:p>
        </w:tc>
        <w:tc>
          <w:tcPr>
            <w:tcW w:w="2359" w:type="dxa"/>
            <w:gridSpan w:val="2"/>
            <w:shd w:val="clear" w:color="auto" w:fill="auto"/>
          </w:tcPr>
          <w:p w14:paraId="71AD79C6" w14:textId="77777777" w:rsidR="00B8151D" w:rsidRPr="00B8151D" w:rsidRDefault="00B8151D" w:rsidP="00B8151D">
            <w:pPr>
              <w:rPr>
                <w:sz w:val="24"/>
                <w:szCs w:val="24"/>
                <w:lang w:eastAsia="en-US"/>
              </w:rPr>
            </w:pPr>
            <w:r w:rsidRPr="00B8151D">
              <w:rPr>
                <w:sz w:val="24"/>
                <w:szCs w:val="24"/>
                <w:lang w:eastAsia="en-US"/>
              </w:rPr>
              <w:t>Ēku un teritorijas apsaimniekošanas pārzinis</w:t>
            </w:r>
          </w:p>
        </w:tc>
        <w:tc>
          <w:tcPr>
            <w:tcW w:w="2593" w:type="dxa"/>
            <w:shd w:val="clear" w:color="auto" w:fill="auto"/>
          </w:tcPr>
          <w:p w14:paraId="272587BC"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65D4F2DD"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3575F1A3"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7F106D1C" w14:textId="77777777" w:rsidTr="00662E80">
        <w:tc>
          <w:tcPr>
            <w:tcW w:w="3632" w:type="dxa"/>
            <w:gridSpan w:val="2"/>
            <w:shd w:val="clear" w:color="auto" w:fill="auto"/>
          </w:tcPr>
          <w:p w14:paraId="5824575D" w14:textId="77777777" w:rsidR="00B8151D" w:rsidRPr="00B8151D" w:rsidRDefault="00B8151D" w:rsidP="00B8151D">
            <w:pPr>
              <w:rPr>
                <w:rFonts w:eastAsia="Calibri"/>
                <w:sz w:val="24"/>
                <w:szCs w:val="24"/>
                <w:lang w:eastAsia="en-US"/>
              </w:rPr>
            </w:pPr>
            <w:r w:rsidRPr="00B8151D">
              <w:rPr>
                <w:rFonts w:eastAsia="Calibri"/>
                <w:sz w:val="24"/>
                <w:szCs w:val="24"/>
                <w:lang w:eastAsia="en-US"/>
              </w:rPr>
              <w:t>Sāls istabas izbūve.</w:t>
            </w:r>
          </w:p>
        </w:tc>
        <w:tc>
          <w:tcPr>
            <w:tcW w:w="2359" w:type="dxa"/>
            <w:gridSpan w:val="2"/>
            <w:shd w:val="clear" w:color="auto" w:fill="auto"/>
          </w:tcPr>
          <w:p w14:paraId="05388034" w14:textId="77777777" w:rsidR="00B8151D" w:rsidRPr="00B8151D" w:rsidRDefault="00B8151D" w:rsidP="00B8151D">
            <w:pPr>
              <w:rPr>
                <w:sz w:val="24"/>
                <w:szCs w:val="24"/>
                <w:lang w:eastAsia="en-US"/>
              </w:rPr>
            </w:pPr>
            <w:r w:rsidRPr="00B8151D">
              <w:rPr>
                <w:rFonts w:eastAsia="Calibri"/>
                <w:sz w:val="24"/>
                <w:szCs w:val="24"/>
                <w:lang w:eastAsia="en-US"/>
              </w:rPr>
              <w:t>Saimniecības vadītāja</w:t>
            </w:r>
          </w:p>
        </w:tc>
        <w:tc>
          <w:tcPr>
            <w:tcW w:w="2593" w:type="dxa"/>
            <w:shd w:val="clear" w:color="auto" w:fill="auto"/>
          </w:tcPr>
          <w:p w14:paraId="639AF034"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49FDE643"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2C777D58"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305CA90B" w14:textId="77777777" w:rsidTr="00662E80">
        <w:tc>
          <w:tcPr>
            <w:tcW w:w="3632" w:type="dxa"/>
            <w:gridSpan w:val="2"/>
            <w:shd w:val="clear" w:color="auto" w:fill="auto"/>
          </w:tcPr>
          <w:p w14:paraId="3436CAB3" w14:textId="77777777" w:rsidR="00B8151D" w:rsidRPr="00B8151D" w:rsidRDefault="00B8151D" w:rsidP="00B8151D">
            <w:pPr>
              <w:rPr>
                <w:rFonts w:eastAsia="Calibri"/>
                <w:sz w:val="24"/>
                <w:szCs w:val="24"/>
                <w:lang w:eastAsia="en-US"/>
              </w:rPr>
            </w:pPr>
            <w:r w:rsidRPr="00B8151D">
              <w:rPr>
                <w:rFonts w:eastAsia="Calibri"/>
                <w:sz w:val="24"/>
                <w:szCs w:val="24"/>
                <w:lang w:eastAsia="en-US"/>
              </w:rPr>
              <w:t>Pagrabtelpas izbūve un labiekārtošana, bērnu radošo aktivitāšu nodrošināšanai.</w:t>
            </w:r>
          </w:p>
        </w:tc>
        <w:tc>
          <w:tcPr>
            <w:tcW w:w="2359" w:type="dxa"/>
            <w:gridSpan w:val="2"/>
            <w:shd w:val="clear" w:color="auto" w:fill="auto"/>
          </w:tcPr>
          <w:p w14:paraId="350B14DD"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052C21FA" w14:textId="77777777" w:rsidR="00B8151D" w:rsidRPr="00B8151D" w:rsidRDefault="00B8151D" w:rsidP="00B8151D">
            <w:pPr>
              <w:rPr>
                <w:rFonts w:eastAsia="Calibri"/>
                <w:sz w:val="24"/>
                <w:szCs w:val="24"/>
                <w:lang w:eastAsia="en-US"/>
              </w:rPr>
            </w:pPr>
            <w:r w:rsidRPr="00B8151D">
              <w:rPr>
                <w:sz w:val="24"/>
                <w:szCs w:val="24"/>
                <w:lang w:eastAsia="en-US"/>
              </w:rPr>
              <w:t>ēku un teritorijas apsaimniekošanas pārzinis</w:t>
            </w:r>
          </w:p>
        </w:tc>
        <w:tc>
          <w:tcPr>
            <w:tcW w:w="2593" w:type="dxa"/>
            <w:shd w:val="clear" w:color="auto" w:fill="auto"/>
          </w:tcPr>
          <w:p w14:paraId="0920366F"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33D50629"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0E5A1177"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37C4C840" w14:textId="77777777" w:rsidTr="00662E80">
        <w:tc>
          <w:tcPr>
            <w:tcW w:w="3632" w:type="dxa"/>
            <w:gridSpan w:val="2"/>
            <w:shd w:val="clear" w:color="auto" w:fill="auto"/>
          </w:tcPr>
          <w:p w14:paraId="6DCDE848" w14:textId="77777777" w:rsidR="00B8151D" w:rsidRPr="00B8151D" w:rsidRDefault="00B8151D" w:rsidP="00B8151D">
            <w:pPr>
              <w:rPr>
                <w:rFonts w:eastAsia="Calibri"/>
                <w:sz w:val="24"/>
                <w:szCs w:val="24"/>
                <w:lang w:eastAsia="en-US"/>
              </w:rPr>
            </w:pPr>
            <w:r w:rsidRPr="00B8151D">
              <w:rPr>
                <w:sz w:val="24"/>
                <w:szCs w:val="24"/>
                <w:lang w:eastAsia="en-US"/>
              </w:rPr>
              <w:t>Telpu atbilstība sanitāri higiēniskajām prasībām un izglītības programmu īstenošanai.</w:t>
            </w:r>
          </w:p>
        </w:tc>
        <w:tc>
          <w:tcPr>
            <w:tcW w:w="2359" w:type="dxa"/>
            <w:gridSpan w:val="2"/>
            <w:shd w:val="clear" w:color="auto" w:fill="auto"/>
          </w:tcPr>
          <w:p w14:paraId="0F54F178"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48C03DDE" w14:textId="77777777" w:rsidR="00B8151D" w:rsidRPr="00B8151D" w:rsidRDefault="00B8151D" w:rsidP="00B8151D">
            <w:pPr>
              <w:rPr>
                <w:rFonts w:eastAsia="Calibri"/>
                <w:sz w:val="24"/>
                <w:szCs w:val="24"/>
                <w:lang w:eastAsia="en-US"/>
              </w:rPr>
            </w:pPr>
            <w:r w:rsidRPr="00B8151D">
              <w:rPr>
                <w:sz w:val="24"/>
                <w:szCs w:val="24"/>
                <w:lang w:eastAsia="en-US"/>
              </w:rPr>
              <w:t>ēku un teritorijas apsaimniekošanas pārzinis</w:t>
            </w:r>
          </w:p>
        </w:tc>
        <w:tc>
          <w:tcPr>
            <w:tcW w:w="2593" w:type="dxa"/>
            <w:shd w:val="clear" w:color="auto" w:fill="auto"/>
          </w:tcPr>
          <w:p w14:paraId="12124D1C" w14:textId="77777777" w:rsidR="00B8151D" w:rsidRPr="00B8151D" w:rsidRDefault="00B8151D" w:rsidP="00B8151D">
            <w:pPr>
              <w:rPr>
                <w:rFonts w:eastAsia="Calibri"/>
                <w:sz w:val="24"/>
                <w:szCs w:val="24"/>
                <w:lang w:eastAsia="en-US"/>
              </w:rPr>
            </w:pPr>
            <w:r w:rsidRPr="00B8151D">
              <w:rPr>
                <w:rFonts w:eastAsia="Calibri"/>
                <w:sz w:val="24"/>
                <w:szCs w:val="24"/>
                <w:lang w:eastAsia="en-US"/>
              </w:rPr>
              <w:t>Katru gadu</w:t>
            </w:r>
          </w:p>
        </w:tc>
        <w:tc>
          <w:tcPr>
            <w:tcW w:w="2457" w:type="dxa"/>
            <w:shd w:val="clear" w:color="auto" w:fill="auto"/>
          </w:tcPr>
          <w:p w14:paraId="6324EE61"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Sanitārā inspekcija, atbildīgie dienesti</w:t>
            </w:r>
          </w:p>
        </w:tc>
        <w:tc>
          <w:tcPr>
            <w:tcW w:w="2758" w:type="dxa"/>
            <w:shd w:val="clear" w:color="auto" w:fill="auto"/>
          </w:tcPr>
          <w:p w14:paraId="1AD9FCD2"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639827F8" w14:textId="77777777" w:rsidTr="00662E80">
        <w:tc>
          <w:tcPr>
            <w:tcW w:w="3632" w:type="dxa"/>
            <w:gridSpan w:val="2"/>
            <w:shd w:val="clear" w:color="auto" w:fill="auto"/>
          </w:tcPr>
          <w:p w14:paraId="13430F6D"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ainaviskā apzaļumošana</w:t>
            </w:r>
          </w:p>
        </w:tc>
        <w:tc>
          <w:tcPr>
            <w:tcW w:w="2359" w:type="dxa"/>
            <w:gridSpan w:val="2"/>
            <w:shd w:val="clear" w:color="auto" w:fill="auto"/>
          </w:tcPr>
          <w:p w14:paraId="0EB389B7" w14:textId="77777777" w:rsidR="00B8151D" w:rsidRPr="00B8151D" w:rsidRDefault="00B8151D" w:rsidP="00B8151D">
            <w:pPr>
              <w:rPr>
                <w:rFonts w:eastAsia="Calibri"/>
                <w:sz w:val="24"/>
                <w:szCs w:val="24"/>
                <w:lang w:eastAsia="en-US"/>
              </w:rPr>
            </w:pPr>
            <w:r w:rsidRPr="00B8151D">
              <w:rPr>
                <w:rFonts w:eastAsia="Calibri"/>
                <w:sz w:val="24"/>
                <w:szCs w:val="24"/>
                <w:lang w:eastAsia="en-US"/>
              </w:rPr>
              <w:t>Saimniecības vadītāja,</w:t>
            </w:r>
          </w:p>
          <w:p w14:paraId="18B6DF0A" w14:textId="77777777" w:rsidR="00B8151D" w:rsidRPr="00B8151D" w:rsidRDefault="00B8151D" w:rsidP="00B8151D">
            <w:pPr>
              <w:rPr>
                <w:sz w:val="24"/>
                <w:szCs w:val="24"/>
                <w:lang w:eastAsia="en-US"/>
              </w:rPr>
            </w:pPr>
            <w:r w:rsidRPr="00B8151D">
              <w:rPr>
                <w:sz w:val="24"/>
                <w:szCs w:val="24"/>
                <w:lang w:eastAsia="en-US"/>
              </w:rPr>
              <w:lastRenderedPageBreak/>
              <w:t>ēku un teritorijas apsaimniekošanas pārzinis</w:t>
            </w:r>
          </w:p>
          <w:p w14:paraId="3A9746E5" w14:textId="77777777" w:rsidR="00B8151D" w:rsidRPr="00B8151D" w:rsidRDefault="00B8151D" w:rsidP="00B8151D">
            <w:pPr>
              <w:rPr>
                <w:sz w:val="24"/>
                <w:szCs w:val="24"/>
                <w:lang w:eastAsia="en-US"/>
              </w:rPr>
            </w:pPr>
          </w:p>
          <w:p w14:paraId="588784E0" w14:textId="77777777" w:rsidR="00B8151D" w:rsidRPr="00B8151D" w:rsidRDefault="00B8151D" w:rsidP="00B8151D">
            <w:pPr>
              <w:rPr>
                <w:sz w:val="24"/>
                <w:szCs w:val="24"/>
                <w:lang w:eastAsia="en-US"/>
              </w:rPr>
            </w:pPr>
          </w:p>
        </w:tc>
        <w:tc>
          <w:tcPr>
            <w:tcW w:w="2593" w:type="dxa"/>
            <w:shd w:val="clear" w:color="auto" w:fill="auto"/>
          </w:tcPr>
          <w:p w14:paraId="62015C5D" w14:textId="77777777" w:rsidR="00B8151D" w:rsidRPr="00B8151D" w:rsidRDefault="00B8151D" w:rsidP="00B8151D">
            <w:pPr>
              <w:rPr>
                <w:rFonts w:eastAsia="Calibri"/>
                <w:sz w:val="24"/>
                <w:szCs w:val="24"/>
                <w:lang w:val="es-ES" w:eastAsia="en-US"/>
              </w:rPr>
            </w:pPr>
            <w:r w:rsidRPr="00B8151D">
              <w:rPr>
                <w:rFonts w:eastAsia="Calibri"/>
                <w:sz w:val="24"/>
                <w:szCs w:val="24"/>
                <w:lang w:val="es-ES" w:eastAsia="en-US"/>
              </w:rPr>
              <w:lastRenderedPageBreak/>
              <w:t>2021.-2023.</w:t>
            </w:r>
          </w:p>
        </w:tc>
        <w:tc>
          <w:tcPr>
            <w:tcW w:w="2457" w:type="dxa"/>
            <w:shd w:val="clear" w:color="auto" w:fill="auto"/>
          </w:tcPr>
          <w:p w14:paraId="69415791"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0AC93237"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5E92F1B2" w14:textId="77777777" w:rsidTr="00662E80">
        <w:tc>
          <w:tcPr>
            <w:tcW w:w="3632" w:type="dxa"/>
            <w:gridSpan w:val="2"/>
            <w:shd w:val="clear" w:color="auto" w:fill="FFF2CC"/>
            <w:vAlign w:val="center"/>
          </w:tcPr>
          <w:p w14:paraId="5F423394" w14:textId="77777777" w:rsidR="00B8151D" w:rsidRPr="00B8151D" w:rsidRDefault="00B8151D" w:rsidP="00B8151D">
            <w:pPr>
              <w:rPr>
                <w:rFonts w:eastAsia="Calibri"/>
                <w:b/>
                <w:sz w:val="24"/>
                <w:szCs w:val="24"/>
                <w:lang w:eastAsia="en-US"/>
              </w:rPr>
            </w:pPr>
          </w:p>
          <w:p w14:paraId="09C1907B"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 xml:space="preserve">Pamatjoma </w:t>
            </w:r>
          </w:p>
          <w:p w14:paraId="61D07EBF"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169B4AD8"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Pirmsskolas resursi</w:t>
            </w:r>
          </w:p>
        </w:tc>
      </w:tr>
      <w:tr w:rsidR="00B8151D" w:rsidRPr="00B8151D" w14:paraId="76AD0D3F" w14:textId="77777777" w:rsidTr="00662E80">
        <w:tc>
          <w:tcPr>
            <w:tcW w:w="3632" w:type="dxa"/>
            <w:gridSpan w:val="2"/>
            <w:shd w:val="clear" w:color="auto" w:fill="FFF2CC"/>
            <w:vAlign w:val="center"/>
          </w:tcPr>
          <w:p w14:paraId="464F2077" w14:textId="77777777" w:rsidR="00B8151D" w:rsidRPr="00B8151D" w:rsidRDefault="00B8151D" w:rsidP="00B8151D">
            <w:pPr>
              <w:rPr>
                <w:rFonts w:eastAsia="Calibri"/>
                <w:b/>
                <w:sz w:val="24"/>
                <w:szCs w:val="24"/>
                <w:lang w:eastAsia="en-US"/>
              </w:rPr>
            </w:pPr>
          </w:p>
          <w:p w14:paraId="649D5729"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0325A93F" w14:textId="77777777" w:rsidR="00B8151D" w:rsidRPr="00B8151D" w:rsidRDefault="00B8151D" w:rsidP="00B8151D">
            <w:pPr>
              <w:rPr>
                <w:rFonts w:eastAsia="Calibri"/>
                <w:b/>
                <w:sz w:val="24"/>
                <w:szCs w:val="24"/>
                <w:lang w:eastAsia="en-US"/>
              </w:rPr>
            </w:pPr>
          </w:p>
        </w:tc>
        <w:tc>
          <w:tcPr>
            <w:tcW w:w="10167" w:type="dxa"/>
            <w:gridSpan w:val="5"/>
            <w:shd w:val="clear" w:color="auto" w:fill="FFF2CC"/>
          </w:tcPr>
          <w:p w14:paraId="56DA9832" w14:textId="77777777" w:rsidR="00B8151D" w:rsidRPr="00B8151D" w:rsidRDefault="00B8151D" w:rsidP="00B8151D">
            <w:pPr>
              <w:rPr>
                <w:rFonts w:eastAsia="Calibri"/>
                <w:sz w:val="24"/>
                <w:szCs w:val="24"/>
                <w:lang w:eastAsia="en-US"/>
              </w:rPr>
            </w:pPr>
            <w:r w:rsidRPr="00B8151D">
              <w:rPr>
                <w:rFonts w:eastAsia="Calibri"/>
                <w:sz w:val="24"/>
                <w:szCs w:val="24"/>
                <w:lang w:eastAsia="en-US"/>
              </w:rPr>
              <w:t>Pirmsskolas iekārtu un materiāltehnisko resursu nodrošinājums.</w:t>
            </w:r>
          </w:p>
          <w:p w14:paraId="1B0DACDB" w14:textId="77777777" w:rsidR="00B8151D" w:rsidRPr="00B8151D" w:rsidRDefault="00B8151D" w:rsidP="00B8151D">
            <w:pPr>
              <w:rPr>
                <w:rFonts w:ascii="Calibri" w:eastAsia="Calibri" w:hAnsi="Calibri"/>
                <w:b/>
                <w:sz w:val="22"/>
                <w:szCs w:val="22"/>
                <w:lang w:eastAsia="en-US"/>
              </w:rPr>
            </w:pPr>
            <w:r w:rsidRPr="00B8151D">
              <w:rPr>
                <w:rFonts w:eastAsia="Calibri"/>
                <w:sz w:val="24"/>
                <w:szCs w:val="24"/>
                <w:lang w:eastAsia="en-US"/>
              </w:rPr>
              <w:t>Pirmsskolas darbinieku profesionālās kompetences paaugstināšana.</w:t>
            </w:r>
          </w:p>
        </w:tc>
      </w:tr>
      <w:tr w:rsidR="00B8151D" w:rsidRPr="00B8151D" w14:paraId="61CF704A" w14:textId="77777777" w:rsidTr="00662E80">
        <w:tc>
          <w:tcPr>
            <w:tcW w:w="13799" w:type="dxa"/>
            <w:gridSpan w:val="7"/>
            <w:shd w:val="clear" w:color="auto" w:fill="auto"/>
            <w:vAlign w:val="center"/>
          </w:tcPr>
          <w:p w14:paraId="67E212DC" w14:textId="77777777" w:rsidR="00B8151D" w:rsidRPr="00B8151D" w:rsidRDefault="00B8151D" w:rsidP="00B8151D">
            <w:pPr>
              <w:jc w:val="center"/>
              <w:rPr>
                <w:rFonts w:eastAsia="Calibri"/>
                <w:b/>
                <w:sz w:val="24"/>
                <w:szCs w:val="24"/>
                <w:lang w:eastAsia="en-US"/>
              </w:rPr>
            </w:pPr>
          </w:p>
          <w:p w14:paraId="66FA6E31" w14:textId="77777777" w:rsidR="00B8151D" w:rsidRPr="00B8151D" w:rsidRDefault="00B8151D" w:rsidP="00B8151D">
            <w:pPr>
              <w:jc w:val="center"/>
              <w:rPr>
                <w:rFonts w:eastAsia="Calibri"/>
                <w:b/>
                <w:sz w:val="24"/>
                <w:szCs w:val="24"/>
                <w:lang w:eastAsia="en-US"/>
              </w:rPr>
            </w:pPr>
          </w:p>
          <w:p w14:paraId="306239B3"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434C5115" w14:textId="77777777" w:rsidR="00B8151D" w:rsidRPr="00B8151D" w:rsidRDefault="00B8151D" w:rsidP="00B8151D">
            <w:pPr>
              <w:jc w:val="center"/>
              <w:rPr>
                <w:rFonts w:eastAsia="Calibri"/>
                <w:b/>
                <w:sz w:val="24"/>
                <w:szCs w:val="24"/>
                <w:lang w:eastAsia="en-US"/>
              </w:rPr>
            </w:pPr>
          </w:p>
        </w:tc>
      </w:tr>
      <w:tr w:rsidR="00B8151D" w:rsidRPr="00B8151D" w14:paraId="4425C002" w14:textId="77777777" w:rsidTr="00662E80">
        <w:tc>
          <w:tcPr>
            <w:tcW w:w="3632" w:type="dxa"/>
            <w:gridSpan w:val="2"/>
            <w:shd w:val="clear" w:color="auto" w:fill="auto"/>
            <w:vAlign w:val="center"/>
          </w:tcPr>
          <w:p w14:paraId="6E13A2AB"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02546785"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7B141448"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4C5B0C7D"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5BFAEB67"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Kontrole un pārraudzība</w:t>
            </w:r>
          </w:p>
        </w:tc>
      </w:tr>
      <w:tr w:rsidR="00B8151D" w:rsidRPr="00B8151D" w14:paraId="5DD067E0" w14:textId="77777777" w:rsidTr="00662E80">
        <w:tc>
          <w:tcPr>
            <w:tcW w:w="3632" w:type="dxa"/>
            <w:gridSpan w:val="2"/>
            <w:shd w:val="clear" w:color="auto" w:fill="auto"/>
            <w:vAlign w:val="center"/>
          </w:tcPr>
          <w:p w14:paraId="7743F4A6" w14:textId="77777777" w:rsidR="00B8151D" w:rsidRPr="00B8151D" w:rsidRDefault="00B8151D" w:rsidP="00B8151D">
            <w:pPr>
              <w:jc w:val="both"/>
              <w:rPr>
                <w:rFonts w:eastAsia="Calibri"/>
                <w:bCs/>
                <w:sz w:val="24"/>
                <w:szCs w:val="24"/>
                <w:highlight w:val="red"/>
                <w:lang w:eastAsia="en-US"/>
              </w:rPr>
            </w:pPr>
            <w:r w:rsidRPr="00B8151D">
              <w:rPr>
                <w:rFonts w:eastAsia="Calibri"/>
                <w:bCs/>
                <w:sz w:val="24"/>
                <w:szCs w:val="24"/>
                <w:lang w:eastAsia="en-US"/>
              </w:rPr>
              <w:t>Iestādes budžeta pieprasījuma izstrāde.</w:t>
            </w:r>
          </w:p>
        </w:tc>
        <w:tc>
          <w:tcPr>
            <w:tcW w:w="2359" w:type="dxa"/>
            <w:gridSpan w:val="2"/>
            <w:shd w:val="clear" w:color="auto" w:fill="auto"/>
            <w:vAlign w:val="center"/>
          </w:tcPr>
          <w:p w14:paraId="050D820A" w14:textId="77777777" w:rsidR="00B8151D" w:rsidRPr="00B8151D" w:rsidRDefault="00B8151D" w:rsidP="00B8151D">
            <w:pPr>
              <w:jc w:val="both"/>
              <w:rPr>
                <w:rFonts w:eastAsia="Calibri"/>
                <w:bCs/>
                <w:sz w:val="24"/>
                <w:szCs w:val="24"/>
                <w:lang w:eastAsia="en-US"/>
              </w:rPr>
            </w:pPr>
            <w:r w:rsidRPr="00B8151D">
              <w:rPr>
                <w:rFonts w:eastAsia="Calibri"/>
                <w:bCs/>
                <w:sz w:val="24"/>
                <w:szCs w:val="24"/>
                <w:lang w:eastAsia="en-US"/>
              </w:rPr>
              <w:t>Administrācija</w:t>
            </w:r>
          </w:p>
        </w:tc>
        <w:tc>
          <w:tcPr>
            <w:tcW w:w="2593" w:type="dxa"/>
            <w:shd w:val="clear" w:color="auto" w:fill="auto"/>
            <w:vAlign w:val="center"/>
          </w:tcPr>
          <w:p w14:paraId="72426550" w14:textId="77777777" w:rsidR="00B8151D" w:rsidRPr="00B8151D" w:rsidRDefault="00B8151D" w:rsidP="00B8151D">
            <w:pPr>
              <w:jc w:val="both"/>
              <w:rPr>
                <w:rFonts w:eastAsia="Calibri"/>
                <w:bCs/>
                <w:sz w:val="24"/>
                <w:szCs w:val="24"/>
                <w:lang w:eastAsia="en-US"/>
              </w:rPr>
            </w:pPr>
            <w:r w:rsidRPr="00B8151D">
              <w:rPr>
                <w:rFonts w:eastAsia="Calibri"/>
                <w:bCs/>
                <w:sz w:val="24"/>
                <w:szCs w:val="24"/>
                <w:lang w:eastAsia="en-US"/>
              </w:rPr>
              <w:t>Katru gadu</w:t>
            </w:r>
          </w:p>
        </w:tc>
        <w:tc>
          <w:tcPr>
            <w:tcW w:w="2457" w:type="dxa"/>
            <w:shd w:val="clear" w:color="auto" w:fill="auto"/>
            <w:vAlign w:val="center"/>
          </w:tcPr>
          <w:p w14:paraId="7835AA4A" w14:textId="77777777" w:rsidR="00B8151D" w:rsidRPr="00B8151D" w:rsidRDefault="00B8151D" w:rsidP="00B8151D">
            <w:pPr>
              <w:jc w:val="both"/>
              <w:rPr>
                <w:rFonts w:eastAsia="Calibri"/>
                <w:bCs/>
                <w:sz w:val="24"/>
                <w:szCs w:val="24"/>
                <w:lang w:eastAsia="en-US"/>
              </w:rPr>
            </w:pPr>
            <w:r w:rsidRPr="00B8151D">
              <w:rPr>
                <w:rFonts w:eastAsia="Calibri"/>
                <w:sz w:val="24"/>
                <w:szCs w:val="24"/>
                <w:lang w:eastAsia="en-US"/>
              </w:rPr>
              <w:t>Finanšu resursi</w:t>
            </w:r>
          </w:p>
        </w:tc>
        <w:tc>
          <w:tcPr>
            <w:tcW w:w="2758" w:type="dxa"/>
            <w:shd w:val="clear" w:color="auto" w:fill="auto"/>
            <w:vAlign w:val="center"/>
          </w:tcPr>
          <w:p w14:paraId="3DD2DF61" w14:textId="77777777" w:rsidR="00B8151D" w:rsidRPr="00B8151D" w:rsidRDefault="00B8151D" w:rsidP="00B8151D">
            <w:pPr>
              <w:jc w:val="both"/>
              <w:rPr>
                <w:rFonts w:eastAsia="Calibri"/>
                <w:bCs/>
                <w:sz w:val="24"/>
                <w:szCs w:val="24"/>
                <w:lang w:eastAsia="en-US"/>
              </w:rPr>
            </w:pPr>
            <w:r w:rsidRPr="00B8151D">
              <w:rPr>
                <w:rFonts w:eastAsia="Calibri"/>
                <w:bCs/>
                <w:sz w:val="24"/>
                <w:szCs w:val="24"/>
                <w:lang w:eastAsia="en-US"/>
              </w:rPr>
              <w:t>Iestādes vadītāja</w:t>
            </w:r>
          </w:p>
        </w:tc>
      </w:tr>
      <w:tr w:rsidR="00B8151D" w:rsidRPr="00B8151D" w14:paraId="2300EF34" w14:textId="77777777" w:rsidTr="00662E80">
        <w:tc>
          <w:tcPr>
            <w:tcW w:w="3632" w:type="dxa"/>
            <w:gridSpan w:val="2"/>
            <w:shd w:val="clear" w:color="auto" w:fill="auto"/>
          </w:tcPr>
          <w:p w14:paraId="1F2DDBD6" w14:textId="77777777" w:rsidR="00B8151D" w:rsidRPr="00B8151D" w:rsidRDefault="00B8151D" w:rsidP="00B8151D">
            <w:pPr>
              <w:rPr>
                <w:rFonts w:eastAsia="Calibri"/>
                <w:b/>
                <w:sz w:val="24"/>
                <w:szCs w:val="24"/>
                <w:lang w:eastAsia="en-US"/>
              </w:rPr>
            </w:pPr>
            <w:r w:rsidRPr="00B8151D">
              <w:rPr>
                <w:sz w:val="24"/>
                <w:szCs w:val="24"/>
                <w:lang w:eastAsia="en-US"/>
              </w:rPr>
              <w:t>Jaunu profesionālo un sadzīves iekārtu iegāde un atjaunošana.</w:t>
            </w:r>
          </w:p>
        </w:tc>
        <w:tc>
          <w:tcPr>
            <w:tcW w:w="2359" w:type="dxa"/>
            <w:gridSpan w:val="2"/>
            <w:shd w:val="clear" w:color="auto" w:fill="auto"/>
          </w:tcPr>
          <w:p w14:paraId="3D5763F4"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Saimniecības vadītāja,</w:t>
            </w:r>
          </w:p>
          <w:p w14:paraId="5CA25EDB" w14:textId="77777777" w:rsidR="00B8151D" w:rsidRPr="00B8151D" w:rsidRDefault="00B8151D" w:rsidP="00B8151D">
            <w:pPr>
              <w:rPr>
                <w:rFonts w:eastAsia="Calibri"/>
                <w:bCs/>
                <w:sz w:val="24"/>
                <w:szCs w:val="24"/>
                <w:lang w:eastAsia="en-US"/>
              </w:rPr>
            </w:pPr>
            <w:r w:rsidRPr="00B8151D">
              <w:rPr>
                <w:sz w:val="24"/>
                <w:szCs w:val="24"/>
                <w:lang w:eastAsia="en-US"/>
              </w:rPr>
              <w:t>ēku un teritorijas apsaimniekošanas pārzinis</w:t>
            </w:r>
          </w:p>
        </w:tc>
        <w:tc>
          <w:tcPr>
            <w:tcW w:w="2593" w:type="dxa"/>
            <w:shd w:val="clear" w:color="auto" w:fill="auto"/>
          </w:tcPr>
          <w:p w14:paraId="5C1DE1E1" w14:textId="77777777" w:rsidR="00B8151D" w:rsidRPr="00B8151D" w:rsidRDefault="00B8151D" w:rsidP="00B8151D">
            <w:pPr>
              <w:rPr>
                <w:rFonts w:eastAsia="Calibri"/>
                <w:bCs/>
                <w:sz w:val="24"/>
                <w:szCs w:val="24"/>
                <w:lang w:eastAsia="en-US"/>
              </w:rPr>
            </w:pPr>
            <w:r w:rsidRPr="00B8151D">
              <w:rPr>
                <w:rFonts w:eastAsia="Calibri"/>
                <w:sz w:val="24"/>
                <w:szCs w:val="24"/>
                <w:lang w:val="es-ES" w:eastAsia="en-US"/>
              </w:rPr>
              <w:t>2021.-2023.</w:t>
            </w:r>
          </w:p>
        </w:tc>
        <w:tc>
          <w:tcPr>
            <w:tcW w:w="2457" w:type="dxa"/>
            <w:shd w:val="clear" w:color="auto" w:fill="auto"/>
          </w:tcPr>
          <w:p w14:paraId="016F6B47" w14:textId="77777777" w:rsidR="00B8151D" w:rsidRPr="00B8151D" w:rsidRDefault="00B8151D" w:rsidP="00B8151D">
            <w:pPr>
              <w:rPr>
                <w:rFonts w:eastAsia="Calibri"/>
                <w:bCs/>
                <w:sz w:val="24"/>
                <w:szCs w:val="24"/>
                <w:lang w:eastAsia="en-US"/>
              </w:rPr>
            </w:pPr>
            <w:r w:rsidRPr="00B8151D">
              <w:rPr>
                <w:rFonts w:eastAsia="Calibri"/>
                <w:sz w:val="24"/>
                <w:szCs w:val="24"/>
                <w:lang w:eastAsia="en-US"/>
              </w:rPr>
              <w:t>Finanšu resursi</w:t>
            </w:r>
          </w:p>
        </w:tc>
        <w:tc>
          <w:tcPr>
            <w:tcW w:w="2758" w:type="dxa"/>
            <w:shd w:val="clear" w:color="auto" w:fill="auto"/>
          </w:tcPr>
          <w:p w14:paraId="2A7343E8"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vadītāja</w:t>
            </w:r>
          </w:p>
        </w:tc>
      </w:tr>
      <w:tr w:rsidR="00B8151D" w:rsidRPr="00B8151D" w14:paraId="09058C35" w14:textId="77777777" w:rsidTr="00662E80">
        <w:tc>
          <w:tcPr>
            <w:tcW w:w="3632" w:type="dxa"/>
            <w:gridSpan w:val="2"/>
            <w:shd w:val="clear" w:color="auto" w:fill="auto"/>
          </w:tcPr>
          <w:p w14:paraId="75E56DA6" w14:textId="77777777" w:rsidR="00B8151D" w:rsidRPr="00B8151D" w:rsidRDefault="00B8151D" w:rsidP="00B8151D">
            <w:pPr>
              <w:rPr>
                <w:sz w:val="24"/>
                <w:szCs w:val="24"/>
                <w:lang w:eastAsia="en-US"/>
              </w:rPr>
            </w:pPr>
            <w:r w:rsidRPr="00B8151D">
              <w:rPr>
                <w:sz w:val="24"/>
                <w:szCs w:val="24"/>
                <w:lang w:eastAsia="en-US"/>
              </w:rPr>
              <w:t>Zāles pļāvēja- mauriņa traktora iegāde.</w:t>
            </w:r>
          </w:p>
        </w:tc>
        <w:tc>
          <w:tcPr>
            <w:tcW w:w="2359" w:type="dxa"/>
            <w:gridSpan w:val="2"/>
            <w:shd w:val="clear" w:color="auto" w:fill="auto"/>
          </w:tcPr>
          <w:p w14:paraId="7DAC73FF"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Saimniecības vadītāja</w:t>
            </w:r>
          </w:p>
        </w:tc>
        <w:tc>
          <w:tcPr>
            <w:tcW w:w="2593" w:type="dxa"/>
            <w:shd w:val="clear" w:color="auto" w:fill="auto"/>
          </w:tcPr>
          <w:p w14:paraId="5BEAFB71" w14:textId="77777777" w:rsidR="00B8151D" w:rsidRPr="00B8151D" w:rsidRDefault="00B8151D" w:rsidP="00B8151D">
            <w:pPr>
              <w:rPr>
                <w:rFonts w:eastAsia="Calibri"/>
                <w:sz w:val="24"/>
                <w:szCs w:val="24"/>
                <w:lang w:val="en-US" w:eastAsia="en-US"/>
              </w:rPr>
            </w:pPr>
            <w:r w:rsidRPr="00B8151D">
              <w:rPr>
                <w:rFonts w:eastAsia="Calibri"/>
                <w:sz w:val="24"/>
                <w:szCs w:val="24"/>
                <w:lang w:val="en-US" w:eastAsia="en-US"/>
              </w:rPr>
              <w:t>2021.</w:t>
            </w:r>
          </w:p>
        </w:tc>
        <w:tc>
          <w:tcPr>
            <w:tcW w:w="2457" w:type="dxa"/>
            <w:shd w:val="clear" w:color="auto" w:fill="auto"/>
          </w:tcPr>
          <w:p w14:paraId="60BCF6FD" w14:textId="77777777" w:rsidR="00B8151D" w:rsidRPr="00B8151D" w:rsidRDefault="00B8151D" w:rsidP="00B8151D">
            <w:pPr>
              <w:rPr>
                <w:rFonts w:eastAsia="Calibri"/>
                <w:sz w:val="24"/>
                <w:szCs w:val="24"/>
                <w:lang w:eastAsia="en-US"/>
              </w:rPr>
            </w:pPr>
            <w:r w:rsidRPr="00B8151D">
              <w:rPr>
                <w:rFonts w:eastAsia="Calibri"/>
                <w:sz w:val="24"/>
                <w:szCs w:val="24"/>
                <w:lang w:eastAsia="en-US"/>
              </w:rPr>
              <w:t>Finanšu resursi</w:t>
            </w:r>
          </w:p>
        </w:tc>
        <w:tc>
          <w:tcPr>
            <w:tcW w:w="2758" w:type="dxa"/>
            <w:shd w:val="clear" w:color="auto" w:fill="auto"/>
          </w:tcPr>
          <w:p w14:paraId="4C5C390D"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vadītāja</w:t>
            </w:r>
          </w:p>
        </w:tc>
      </w:tr>
      <w:tr w:rsidR="00B8151D" w:rsidRPr="00B8151D" w14:paraId="5BF4453D" w14:textId="77777777" w:rsidTr="00662E80">
        <w:tc>
          <w:tcPr>
            <w:tcW w:w="3632" w:type="dxa"/>
            <w:gridSpan w:val="2"/>
            <w:shd w:val="clear" w:color="auto" w:fill="auto"/>
          </w:tcPr>
          <w:p w14:paraId="34E0709F"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Pedagoģiskā darba izvērtēšana.</w:t>
            </w:r>
            <w:r w:rsidRPr="00B8151D">
              <w:rPr>
                <w:sz w:val="24"/>
                <w:szCs w:val="24"/>
                <w:lang w:val="en-US" w:eastAsia="en-US"/>
              </w:rPr>
              <w:t xml:space="preserve"> </w:t>
            </w:r>
            <w:proofErr w:type="spellStart"/>
            <w:r w:rsidRPr="00B8151D">
              <w:rPr>
                <w:sz w:val="24"/>
                <w:szCs w:val="24"/>
                <w:lang w:val="en-US" w:eastAsia="en-US"/>
              </w:rPr>
              <w:t>Pedagogu</w:t>
            </w:r>
            <w:proofErr w:type="spellEnd"/>
            <w:r w:rsidRPr="00B8151D">
              <w:rPr>
                <w:sz w:val="24"/>
                <w:szCs w:val="24"/>
                <w:lang w:val="en-US" w:eastAsia="en-US"/>
              </w:rPr>
              <w:t xml:space="preserve"> </w:t>
            </w:r>
            <w:r w:rsidRPr="00B8151D">
              <w:rPr>
                <w:rFonts w:eastAsia="Calibri"/>
                <w:bCs/>
                <w:sz w:val="24"/>
                <w:szCs w:val="24"/>
                <w:lang w:eastAsia="en-US"/>
              </w:rPr>
              <w:t>profesionālās darbības kvalitātes novērtēšana.</w:t>
            </w:r>
          </w:p>
        </w:tc>
        <w:tc>
          <w:tcPr>
            <w:tcW w:w="2359" w:type="dxa"/>
            <w:gridSpan w:val="2"/>
            <w:shd w:val="clear" w:color="auto" w:fill="auto"/>
          </w:tcPr>
          <w:p w14:paraId="214D536A"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Vadītājas vietniece izglītības jomā</w:t>
            </w:r>
          </w:p>
        </w:tc>
        <w:tc>
          <w:tcPr>
            <w:tcW w:w="2593" w:type="dxa"/>
            <w:shd w:val="clear" w:color="auto" w:fill="auto"/>
          </w:tcPr>
          <w:p w14:paraId="2E85C035"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Katru gadu pirmajā un otrajā semestrī</w:t>
            </w:r>
          </w:p>
        </w:tc>
        <w:tc>
          <w:tcPr>
            <w:tcW w:w="2457" w:type="dxa"/>
            <w:shd w:val="clear" w:color="auto" w:fill="auto"/>
          </w:tcPr>
          <w:p w14:paraId="5C2B7BA8"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darba plāns, skolotāju labā prakse, vērtēšanas metodika, Metodiskā padome, Pedagoģiskā padome, pedagogu profesionālās darbības kvalitātes vērtēšanas komisija</w:t>
            </w:r>
          </w:p>
        </w:tc>
        <w:tc>
          <w:tcPr>
            <w:tcW w:w="2758" w:type="dxa"/>
            <w:shd w:val="clear" w:color="auto" w:fill="auto"/>
          </w:tcPr>
          <w:p w14:paraId="0B33C409"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vadītāja, vadītājas vietniece izglītības jomā</w:t>
            </w:r>
          </w:p>
        </w:tc>
      </w:tr>
      <w:tr w:rsidR="00B8151D" w:rsidRPr="00B8151D" w14:paraId="4B60942A" w14:textId="77777777" w:rsidTr="00662E80">
        <w:tc>
          <w:tcPr>
            <w:tcW w:w="3632" w:type="dxa"/>
            <w:gridSpan w:val="2"/>
            <w:shd w:val="clear" w:color="auto" w:fill="auto"/>
          </w:tcPr>
          <w:p w14:paraId="4511294D"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Pedagoģiskā sastāva atjaunošana, jaunu speciālistu piesaistīšana.</w:t>
            </w:r>
          </w:p>
        </w:tc>
        <w:tc>
          <w:tcPr>
            <w:tcW w:w="2359" w:type="dxa"/>
            <w:gridSpan w:val="2"/>
            <w:shd w:val="clear" w:color="auto" w:fill="auto"/>
          </w:tcPr>
          <w:p w14:paraId="3E6A3747"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Vadītājas vietniece izglītības jomā</w:t>
            </w:r>
          </w:p>
        </w:tc>
        <w:tc>
          <w:tcPr>
            <w:tcW w:w="2593" w:type="dxa"/>
            <w:shd w:val="clear" w:color="auto" w:fill="auto"/>
          </w:tcPr>
          <w:p w14:paraId="0BD78380"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Pēc nepieciešamības</w:t>
            </w:r>
          </w:p>
        </w:tc>
        <w:tc>
          <w:tcPr>
            <w:tcW w:w="2457" w:type="dxa"/>
            <w:shd w:val="clear" w:color="auto" w:fill="auto"/>
          </w:tcPr>
          <w:p w14:paraId="65DC7DC5"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Cilvēkresursi</w:t>
            </w:r>
          </w:p>
        </w:tc>
        <w:tc>
          <w:tcPr>
            <w:tcW w:w="2758" w:type="dxa"/>
            <w:shd w:val="clear" w:color="auto" w:fill="auto"/>
          </w:tcPr>
          <w:p w14:paraId="56D1D837"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vadītāja</w:t>
            </w:r>
          </w:p>
        </w:tc>
      </w:tr>
      <w:tr w:rsidR="00B8151D" w:rsidRPr="00B8151D" w14:paraId="09467AFF" w14:textId="77777777" w:rsidTr="00662E80">
        <w:tc>
          <w:tcPr>
            <w:tcW w:w="3632" w:type="dxa"/>
            <w:gridSpan w:val="2"/>
            <w:shd w:val="clear" w:color="auto" w:fill="FFF2CC"/>
            <w:vAlign w:val="center"/>
          </w:tcPr>
          <w:p w14:paraId="5320F576" w14:textId="77777777" w:rsidR="00B8151D" w:rsidRPr="00B8151D" w:rsidRDefault="00B8151D" w:rsidP="00B8151D">
            <w:pPr>
              <w:rPr>
                <w:rFonts w:eastAsia="Calibri"/>
                <w:b/>
                <w:sz w:val="24"/>
                <w:szCs w:val="24"/>
                <w:lang w:eastAsia="en-US"/>
              </w:rPr>
            </w:pPr>
          </w:p>
          <w:p w14:paraId="3275806B"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 xml:space="preserve">Pamatjoma </w:t>
            </w:r>
          </w:p>
          <w:p w14:paraId="60CC4676"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17B8028C"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lastRenderedPageBreak/>
              <w:t>Pirmsskolas darba organizācija, vadība un kvalitātes nodrošināšana.</w:t>
            </w:r>
          </w:p>
        </w:tc>
      </w:tr>
      <w:tr w:rsidR="00B8151D" w:rsidRPr="00B8151D" w14:paraId="1E68FBFC" w14:textId="77777777" w:rsidTr="00662E80">
        <w:tc>
          <w:tcPr>
            <w:tcW w:w="3632" w:type="dxa"/>
            <w:gridSpan w:val="2"/>
            <w:shd w:val="clear" w:color="auto" w:fill="FFF2CC"/>
            <w:vAlign w:val="center"/>
          </w:tcPr>
          <w:p w14:paraId="6FE93CB6" w14:textId="77777777" w:rsidR="00B8151D" w:rsidRPr="00B8151D" w:rsidRDefault="00B8151D" w:rsidP="00B8151D">
            <w:pPr>
              <w:rPr>
                <w:rFonts w:eastAsia="Calibri"/>
                <w:b/>
                <w:sz w:val="24"/>
                <w:szCs w:val="24"/>
                <w:lang w:eastAsia="en-US"/>
              </w:rPr>
            </w:pPr>
          </w:p>
          <w:p w14:paraId="61CAF52C"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Prioritāte</w:t>
            </w:r>
          </w:p>
          <w:p w14:paraId="422C77EB" w14:textId="77777777" w:rsidR="00B8151D" w:rsidRPr="00B8151D" w:rsidRDefault="00B8151D" w:rsidP="00B8151D">
            <w:pPr>
              <w:rPr>
                <w:rFonts w:eastAsia="Calibri"/>
                <w:b/>
                <w:sz w:val="24"/>
                <w:szCs w:val="24"/>
                <w:lang w:eastAsia="en-US"/>
              </w:rPr>
            </w:pPr>
          </w:p>
        </w:tc>
        <w:tc>
          <w:tcPr>
            <w:tcW w:w="10167" w:type="dxa"/>
            <w:gridSpan w:val="5"/>
            <w:shd w:val="clear" w:color="auto" w:fill="FFF2CC"/>
            <w:vAlign w:val="center"/>
          </w:tcPr>
          <w:p w14:paraId="3F015188"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darba efektivitātes uzlabošana.</w:t>
            </w:r>
          </w:p>
          <w:p w14:paraId="30A19C1C"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Pirmsskolas attīstības plāns.</w:t>
            </w:r>
          </w:p>
          <w:p w14:paraId="42EE9F82" w14:textId="77777777" w:rsidR="00B8151D" w:rsidRPr="00B8151D" w:rsidRDefault="00B8151D" w:rsidP="00B8151D">
            <w:pPr>
              <w:jc w:val="both"/>
              <w:rPr>
                <w:rFonts w:eastAsia="Calibri"/>
                <w:sz w:val="24"/>
                <w:szCs w:val="24"/>
                <w:lang w:eastAsia="en-US"/>
              </w:rPr>
            </w:pPr>
            <w:r w:rsidRPr="00B8151D">
              <w:rPr>
                <w:rFonts w:eastAsia="Calibri"/>
                <w:sz w:val="24"/>
                <w:szCs w:val="24"/>
                <w:lang w:eastAsia="en-US"/>
              </w:rPr>
              <w:t xml:space="preserve">Pirmsskolas darba </w:t>
            </w:r>
            <w:proofErr w:type="spellStart"/>
            <w:r w:rsidRPr="00B8151D">
              <w:rPr>
                <w:rFonts w:eastAsia="Calibri"/>
                <w:sz w:val="24"/>
                <w:szCs w:val="24"/>
                <w:lang w:eastAsia="en-US"/>
              </w:rPr>
              <w:t>pašvērtēšana</w:t>
            </w:r>
            <w:proofErr w:type="spellEnd"/>
            <w:r w:rsidRPr="00B8151D">
              <w:rPr>
                <w:rFonts w:eastAsia="Calibri"/>
                <w:sz w:val="24"/>
                <w:szCs w:val="24"/>
                <w:lang w:eastAsia="en-US"/>
              </w:rPr>
              <w:t>.</w:t>
            </w:r>
          </w:p>
          <w:p w14:paraId="576A270D" w14:textId="77777777" w:rsidR="00B8151D" w:rsidRPr="00B8151D" w:rsidRDefault="00B8151D" w:rsidP="00B8151D">
            <w:pPr>
              <w:rPr>
                <w:rFonts w:ascii="Calibri" w:eastAsia="Calibri" w:hAnsi="Calibri"/>
                <w:b/>
                <w:sz w:val="22"/>
                <w:szCs w:val="22"/>
                <w:lang w:eastAsia="en-US"/>
              </w:rPr>
            </w:pPr>
          </w:p>
        </w:tc>
      </w:tr>
      <w:tr w:rsidR="00B8151D" w:rsidRPr="00B8151D" w14:paraId="70B2FE07" w14:textId="77777777" w:rsidTr="00662E80">
        <w:tc>
          <w:tcPr>
            <w:tcW w:w="13799" w:type="dxa"/>
            <w:gridSpan w:val="7"/>
            <w:shd w:val="clear" w:color="auto" w:fill="auto"/>
            <w:vAlign w:val="center"/>
          </w:tcPr>
          <w:p w14:paraId="3C97B95B" w14:textId="77777777" w:rsidR="00B8151D" w:rsidRPr="00B8151D" w:rsidRDefault="00B8151D" w:rsidP="00B8151D">
            <w:pPr>
              <w:jc w:val="center"/>
              <w:rPr>
                <w:rFonts w:eastAsia="Calibri"/>
                <w:b/>
                <w:sz w:val="24"/>
                <w:szCs w:val="24"/>
                <w:lang w:eastAsia="en-US"/>
              </w:rPr>
            </w:pPr>
          </w:p>
          <w:p w14:paraId="23AEA47D" w14:textId="77777777" w:rsidR="00B8151D" w:rsidRPr="00B8151D" w:rsidRDefault="00B8151D" w:rsidP="00B8151D">
            <w:pPr>
              <w:jc w:val="center"/>
              <w:rPr>
                <w:rFonts w:eastAsia="Calibri"/>
                <w:b/>
                <w:sz w:val="24"/>
                <w:szCs w:val="24"/>
                <w:lang w:eastAsia="en-US"/>
              </w:rPr>
            </w:pPr>
            <w:r w:rsidRPr="00B8151D">
              <w:rPr>
                <w:rFonts w:eastAsia="Calibri"/>
                <w:b/>
                <w:sz w:val="24"/>
                <w:szCs w:val="24"/>
                <w:lang w:eastAsia="en-US"/>
              </w:rPr>
              <w:t>Ieviešanas gaita</w:t>
            </w:r>
          </w:p>
          <w:p w14:paraId="7DE90D5F" w14:textId="77777777" w:rsidR="00B8151D" w:rsidRPr="00B8151D" w:rsidRDefault="00B8151D" w:rsidP="00B8151D">
            <w:pPr>
              <w:jc w:val="center"/>
              <w:rPr>
                <w:rFonts w:eastAsia="Calibri"/>
                <w:b/>
                <w:sz w:val="24"/>
                <w:szCs w:val="24"/>
                <w:lang w:eastAsia="en-US"/>
              </w:rPr>
            </w:pPr>
          </w:p>
        </w:tc>
      </w:tr>
      <w:tr w:rsidR="00B8151D" w:rsidRPr="00B8151D" w14:paraId="06716572" w14:textId="77777777" w:rsidTr="00662E80">
        <w:tc>
          <w:tcPr>
            <w:tcW w:w="3632" w:type="dxa"/>
            <w:gridSpan w:val="2"/>
            <w:shd w:val="clear" w:color="auto" w:fill="auto"/>
            <w:vAlign w:val="center"/>
          </w:tcPr>
          <w:p w14:paraId="1DC850F3"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Uzdevumi</w:t>
            </w:r>
          </w:p>
        </w:tc>
        <w:tc>
          <w:tcPr>
            <w:tcW w:w="2359" w:type="dxa"/>
            <w:gridSpan w:val="2"/>
            <w:shd w:val="clear" w:color="auto" w:fill="auto"/>
            <w:vAlign w:val="center"/>
          </w:tcPr>
          <w:p w14:paraId="28D63E3D"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Atbildīgais</w:t>
            </w:r>
          </w:p>
        </w:tc>
        <w:tc>
          <w:tcPr>
            <w:tcW w:w="2593" w:type="dxa"/>
            <w:shd w:val="clear" w:color="auto" w:fill="auto"/>
            <w:vAlign w:val="center"/>
          </w:tcPr>
          <w:p w14:paraId="3E1E7A55"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Laiks</w:t>
            </w:r>
          </w:p>
        </w:tc>
        <w:tc>
          <w:tcPr>
            <w:tcW w:w="2457" w:type="dxa"/>
            <w:shd w:val="clear" w:color="auto" w:fill="auto"/>
            <w:vAlign w:val="center"/>
          </w:tcPr>
          <w:p w14:paraId="3247F65B"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Resursi</w:t>
            </w:r>
          </w:p>
        </w:tc>
        <w:tc>
          <w:tcPr>
            <w:tcW w:w="2758" w:type="dxa"/>
            <w:shd w:val="clear" w:color="auto" w:fill="auto"/>
            <w:vAlign w:val="center"/>
          </w:tcPr>
          <w:p w14:paraId="0DC2D4FB" w14:textId="77777777" w:rsidR="00B8151D" w:rsidRPr="00B8151D" w:rsidRDefault="00B8151D" w:rsidP="00B8151D">
            <w:pPr>
              <w:jc w:val="center"/>
              <w:rPr>
                <w:rFonts w:ascii="Calibri" w:eastAsia="Calibri" w:hAnsi="Calibri"/>
                <w:b/>
                <w:sz w:val="22"/>
                <w:szCs w:val="22"/>
                <w:lang w:eastAsia="en-US"/>
              </w:rPr>
            </w:pPr>
            <w:r w:rsidRPr="00B8151D">
              <w:rPr>
                <w:rFonts w:eastAsia="Calibri"/>
                <w:b/>
                <w:sz w:val="24"/>
                <w:szCs w:val="24"/>
                <w:lang w:eastAsia="en-US"/>
              </w:rPr>
              <w:t>Kontrole un pārraudzība</w:t>
            </w:r>
          </w:p>
        </w:tc>
      </w:tr>
      <w:tr w:rsidR="00B8151D" w:rsidRPr="00B8151D" w14:paraId="3BA2BF59" w14:textId="77777777" w:rsidTr="00662E80">
        <w:tc>
          <w:tcPr>
            <w:tcW w:w="3632" w:type="dxa"/>
            <w:gridSpan w:val="2"/>
            <w:shd w:val="clear" w:color="auto" w:fill="auto"/>
            <w:vAlign w:val="center"/>
          </w:tcPr>
          <w:p w14:paraId="474D8C19" w14:textId="77777777" w:rsidR="00B8151D" w:rsidRPr="00B8151D" w:rsidRDefault="00B8151D" w:rsidP="00B8151D">
            <w:pPr>
              <w:jc w:val="both"/>
              <w:rPr>
                <w:rFonts w:eastAsia="Calibri"/>
                <w:bCs/>
                <w:sz w:val="24"/>
                <w:szCs w:val="24"/>
                <w:lang w:eastAsia="en-US"/>
              </w:rPr>
            </w:pPr>
            <w:r w:rsidRPr="00B8151D">
              <w:rPr>
                <w:sz w:val="24"/>
                <w:szCs w:val="24"/>
                <w:lang w:eastAsia="en-US"/>
              </w:rPr>
              <w:t>Pirmsskolas darba plānā izvirzīto prioritāšu saskaņošana ar Gulbenes novada Izglītības pārvaldes izvirzītajām prioritātēm izglītībā.</w:t>
            </w:r>
          </w:p>
        </w:tc>
        <w:tc>
          <w:tcPr>
            <w:tcW w:w="2359" w:type="dxa"/>
            <w:gridSpan w:val="2"/>
            <w:shd w:val="clear" w:color="auto" w:fill="auto"/>
          </w:tcPr>
          <w:p w14:paraId="05047214"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Vadītājas vietniece izglītības jomā</w:t>
            </w:r>
          </w:p>
        </w:tc>
        <w:tc>
          <w:tcPr>
            <w:tcW w:w="2593" w:type="dxa"/>
            <w:shd w:val="clear" w:color="auto" w:fill="auto"/>
          </w:tcPr>
          <w:p w14:paraId="16991853"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Katru gadu</w:t>
            </w:r>
          </w:p>
        </w:tc>
        <w:tc>
          <w:tcPr>
            <w:tcW w:w="2457" w:type="dxa"/>
            <w:shd w:val="clear" w:color="auto" w:fill="auto"/>
          </w:tcPr>
          <w:p w14:paraId="0A46DE54" w14:textId="77777777" w:rsidR="00B8151D" w:rsidRPr="00B8151D" w:rsidRDefault="00B8151D" w:rsidP="00B8151D">
            <w:pPr>
              <w:rPr>
                <w:rFonts w:eastAsia="Calibri"/>
                <w:bCs/>
                <w:sz w:val="24"/>
                <w:szCs w:val="24"/>
                <w:lang w:eastAsia="en-US"/>
              </w:rPr>
            </w:pPr>
            <w:r w:rsidRPr="00B8151D">
              <w:rPr>
                <w:sz w:val="24"/>
                <w:szCs w:val="24"/>
                <w:lang w:eastAsia="en-US"/>
              </w:rPr>
              <w:t>Gulbenes novada Izglītības pārvaldes mācību gada darba plāns, iestādes darba plāns</w:t>
            </w:r>
          </w:p>
        </w:tc>
        <w:tc>
          <w:tcPr>
            <w:tcW w:w="2758" w:type="dxa"/>
            <w:shd w:val="clear" w:color="auto" w:fill="auto"/>
          </w:tcPr>
          <w:p w14:paraId="5BCBFC81" w14:textId="77777777" w:rsidR="00B8151D" w:rsidRPr="00B8151D" w:rsidRDefault="00B8151D" w:rsidP="00B8151D">
            <w:pPr>
              <w:rPr>
                <w:rFonts w:eastAsia="Calibri"/>
                <w:bCs/>
                <w:sz w:val="24"/>
                <w:szCs w:val="24"/>
                <w:lang w:eastAsia="en-US"/>
              </w:rPr>
            </w:pPr>
            <w:r w:rsidRPr="00B8151D">
              <w:rPr>
                <w:rFonts w:eastAsia="Calibri"/>
                <w:bCs/>
                <w:sz w:val="24"/>
                <w:szCs w:val="24"/>
                <w:lang w:eastAsia="en-US"/>
              </w:rPr>
              <w:t>Iestādes vadītāja</w:t>
            </w:r>
          </w:p>
        </w:tc>
      </w:tr>
      <w:tr w:rsidR="00B8151D" w:rsidRPr="00B8151D" w14:paraId="5856A2A4" w14:textId="77777777" w:rsidTr="00662E80">
        <w:tc>
          <w:tcPr>
            <w:tcW w:w="3632" w:type="dxa"/>
            <w:gridSpan w:val="2"/>
            <w:shd w:val="clear" w:color="auto" w:fill="auto"/>
          </w:tcPr>
          <w:p w14:paraId="6D93950B" w14:textId="77777777" w:rsidR="00B8151D" w:rsidRPr="00B8151D" w:rsidRDefault="00B8151D" w:rsidP="00B8151D">
            <w:pPr>
              <w:rPr>
                <w:rFonts w:eastAsia="Calibri"/>
                <w:sz w:val="24"/>
                <w:szCs w:val="24"/>
                <w:lang w:eastAsia="en-US"/>
              </w:rPr>
            </w:pPr>
            <w:r w:rsidRPr="00B8151D">
              <w:rPr>
                <w:rFonts w:eastAsia="Calibri"/>
                <w:sz w:val="24"/>
                <w:szCs w:val="24"/>
                <w:lang w:eastAsia="en-US"/>
              </w:rPr>
              <w:t>Regulāra iekšējo dokumentu aktualizēšana, atbilstoši</w:t>
            </w:r>
          </w:p>
          <w:p w14:paraId="51C9AD6C" w14:textId="77777777" w:rsidR="00B8151D" w:rsidRPr="00B8151D" w:rsidRDefault="00B8151D" w:rsidP="00B8151D">
            <w:pPr>
              <w:rPr>
                <w:rFonts w:eastAsia="Calibri"/>
                <w:sz w:val="24"/>
                <w:szCs w:val="24"/>
                <w:lang w:eastAsia="en-US"/>
              </w:rPr>
            </w:pPr>
            <w:r w:rsidRPr="00B8151D">
              <w:rPr>
                <w:rFonts w:eastAsia="Calibri"/>
                <w:sz w:val="24"/>
                <w:szCs w:val="24"/>
                <w:lang w:eastAsia="en-US"/>
              </w:rPr>
              <w:t>izmaiņām ārējos normatīvajos dokumentos.</w:t>
            </w:r>
          </w:p>
        </w:tc>
        <w:tc>
          <w:tcPr>
            <w:tcW w:w="2359" w:type="dxa"/>
            <w:gridSpan w:val="2"/>
            <w:shd w:val="clear" w:color="auto" w:fill="auto"/>
          </w:tcPr>
          <w:p w14:paraId="410EEDC3" w14:textId="77777777" w:rsidR="00B8151D" w:rsidRPr="00B8151D" w:rsidRDefault="00B8151D" w:rsidP="00B8151D">
            <w:pPr>
              <w:rPr>
                <w:rFonts w:eastAsia="Calibri"/>
                <w:sz w:val="24"/>
                <w:szCs w:val="24"/>
                <w:lang w:eastAsia="en-US"/>
              </w:rPr>
            </w:pPr>
            <w:r w:rsidRPr="00B8151D">
              <w:rPr>
                <w:rFonts w:eastAsia="Calibri"/>
                <w:sz w:val="24"/>
                <w:szCs w:val="24"/>
                <w:lang w:eastAsia="en-US"/>
              </w:rPr>
              <w:t>Lietvede, administrācija</w:t>
            </w:r>
          </w:p>
        </w:tc>
        <w:tc>
          <w:tcPr>
            <w:tcW w:w="2593" w:type="dxa"/>
            <w:shd w:val="clear" w:color="auto" w:fill="auto"/>
          </w:tcPr>
          <w:p w14:paraId="74C43065" w14:textId="77777777" w:rsidR="00B8151D" w:rsidRPr="00B8151D" w:rsidRDefault="00B8151D" w:rsidP="00B8151D">
            <w:pPr>
              <w:rPr>
                <w:rFonts w:eastAsia="Calibri"/>
                <w:sz w:val="24"/>
                <w:szCs w:val="24"/>
                <w:lang w:eastAsia="en-US"/>
              </w:rPr>
            </w:pPr>
            <w:r w:rsidRPr="00B8151D">
              <w:rPr>
                <w:rFonts w:eastAsia="Calibri"/>
                <w:sz w:val="24"/>
                <w:szCs w:val="24"/>
                <w:lang w:eastAsia="en-US"/>
              </w:rPr>
              <w:t>Katru gadu</w:t>
            </w:r>
          </w:p>
        </w:tc>
        <w:tc>
          <w:tcPr>
            <w:tcW w:w="2457" w:type="dxa"/>
            <w:shd w:val="clear" w:color="auto" w:fill="auto"/>
          </w:tcPr>
          <w:p w14:paraId="25819BBD" w14:textId="77777777" w:rsidR="00B8151D" w:rsidRPr="00B8151D" w:rsidRDefault="00B8151D" w:rsidP="00B8151D">
            <w:pPr>
              <w:rPr>
                <w:rFonts w:eastAsia="Calibri"/>
                <w:sz w:val="24"/>
                <w:szCs w:val="24"/>
                <w:lang w:eastAsia="en-US"/>
              </w:rPr>
            </w:pPr>
            <w:r w:rsidRPr="00B8151D">
              <w:rPr>
                <w:rFonts w:eastAsia="Calibri"/>
                <w:sz w:val="24"/>
                <w:szCs w:val="24"/>
                <w:lang w:eastAsia="en-US"/>
              </w:rPr>
              <w:t>Normatīvie dokumenti</w:t>
            </w:r>
          </w:p>
        </w:tc>
        <w:tc>
          <w:tcPr>
            <w:tcW w:w="2758" w:type="dxa"/>
            <w:shd w:val="clear" w:color="auto" w:fill="auto"/>
          </w:tcPr>
          <w:p w14:paraId="78405DAD"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2AF7F796" w14:textId="77777777" w:rsidTr="00662E80">
        <w:tc>
          <w:tcPr>
            <w:tcW w:w="3632" w:type="dxa"/>
            <w:gridSpan w:val="2"/>
            <w:shd w:val="clear" w:color="auto" w:fill="auto"/>
          </w:tcPr>
          <w:p w14:paraId="0EAA63E5" w14:textId="77777777" w:rsidR="00B8151D" w:rsidRPr="00B8151D" w:rsidRDefault="00B8151D" w:rsidP="00B8151D">
            <w:pPr>
              <w:rPr>
                <w:rFonts w:eastAsia="Calibri"/>
                <w:sz w:val="24"/>
                <w:szCs w:val="24"/>
                <w:lang w:eastAsia="en-US"/>
              </w:rPr>
            </w:pPr>
            <w:proofErr w:type="spellStart"/>
            <w:r w:rsidRPr="00B8151D">
              <w:rPr>
                <w:rFonts w:eastAsia="Calibri"/>
                <w:sz w:val="24"/>
                <w:szCs w:val="24"/>
                <w:lang w:eastAsia="en-US"/>
              </w:rPr>
              <w:t>Edurio</w:t>
            </w:r>
            <w:proofErr w:type="spellEnd"/>
            <w:r w:rsidRPr="00B8151D">
              <w:rPr>
                <w:rFonts w:eastAsia="Calibri"/>
                <w:sz w:val="24"/>
                <w:szCs w:val="24"/>
                <w:lang w:eastAsia="en-US"/>
              </w:rPr>
              <w:t xml:space="preserve"> aptauju sistēmas izmantošana iestādes darba efektivitātes uzlabošanai, atgriezeniskās saites nodrošināšanai.</w:t>
            </w:r>
          </w:p>
        </w:tc>
        <w:tc>
          <w:tcPr>
            <w:tcW w:w="2359" w:type="dxa"/>
            <w:gridSpan w:val="2"/>
            <w:shd w:val="clear" w:color="auto" w:fill="auto"/>
          </w:tcPr>
          <w:p w14:paraId="39C6F466"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209ACD57" w14:textId="77777777" w:rsidR="00B8151D" w:rsidRPr="00B8151D" w:rsidRDefault="00B8151D" w:rsidP="00B8151D">
            <w:pPr>
              <w:rPr>
                <w:rFonts w:eastAsia="Calibri"/>
                <w:sz w:val="24"/>
                <w:szCs w:val="24"/>
                <w:lang w:eastAsia="en-US"/>
              </w:rPr>
            </w:pPr>
            <w:r w:rsidRPr="00B8151D">
              <w:rPr>
                <w:rFonts w:eastAsia="Calibri"/>
                <w:sz w:val="24"/>
                <w:szCs w:val="24"/>
                <w:lang w:eastAsia="en-US"/>
              </w:rPr>
              <w:t>Katru gadu</w:t>
            </w:r>
          </w:p>
        </w:tc>
        <w:tc>
          <w:tcPr>
            <w:tcW w:w="2457" w:type="dxa"/>
            <w:shd w:val="clear" w:color="auto" w:fill="auto"/>
          </w:tcPr>
          <w:p w14:paraId="6DC445BD" w14:textId="77777777" w:rsidR="00B8151D" w:rsidRPr="00B8151D" w:rsidRDefault="00B8151D" w:rsidP="00B8151D">
            <w:pPr>
              <w:rPr>
                <w:rFonts w:eastAsia="Calibri"/>
                <w:sz w:val="24"/>
                <w:szCs w:val="24"/>
                <w:lang w:eastAsia="en-US"/>
              </w:rPr>
            </w:pPr>
            <w:proofErr w:type="spellStart"/>
            <w:r w:rsidRPr="00B8151D">
              <w:rPr>
                <w:rFonts w:eastAsia="Calibri"/>
                <w:sz w:val="24"/>
                <w:szCs w:val="24"/>
                <w:lang w:eastAsia="en-US"/>
              </w:rPr>
              <w:t>Edurio</w:t>
            </w:r>
            <w:proofErr w:type="spellEnd"/>
            <w:r w:rsidRPr="00B8151D">
              <w:rPr>
                <w:rFonts w:eastAsia="Calibri"/>
                <w:sz w:val="24"/>
                <w:szCs w:val="24"/>
                <w:lang w:eastAsia="en-US"/>
              </w:rPr>
              <w:t xml:space="preserve"> platforma, cilvēkresursi</w:t>
            </w:r>
          </w:p>
        </w:tc>
        <w:tc>
          <w:tcPr>
            <w:tcW w:w="2758" w:type="dxa"/>
            <w:shd w:val="clear" w:color="auto" w:fill="auto"/>
          </w:tcPr>
          <w:p w14:paraId="1DB45A46"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3B4BDB88" w14:textId="77777777" w:rsidTr="00662E80">
        <w:tc>
          <w:tcPr>
            <w:tcW w:w="3632" w:type="dxa"/>
            <w:gridSpan w:val="2"/>
            <w:shd w:val="clear" w:color="auto" w:fill="auto"/>
          </w:tcPr>
          <w:p w14:paraId="05E20C43" w14:textId="77777777" w:rsidR="00B8151D" w:rsidRPr="00B8151D" w:rsidRDefault="00B8151D" w:rsidP="00B8151D">
            <w:pPr>
              <w:rPr>
                <w:rFonts w:eastAsia="Calibri"/>
                <w:sz w:val="24"/>
                <w:szCs w:val="24"/>
                <w:lang w:eastAsia="en-US"/>
              </w:rPr>
            </w:pPr>
            <w:r w:rsidRPr="00B8151D">
              <w:rPr>
                <w:rFonts w:eastAsia="Calibri"/>
                <w:sz w:val="24"/>
                <w:szCs w:val="24"/>
                <w:lang w:eastAsia="en-US"/>
              </w:rPr>
              <w:t xml:space="preserve">SVID analīze par pirmsskolas darba efektivitāti un kvalitāti, iestādes </w:t>
            </w:r>
            <w:proofErr w:type="spellStart"/>
            <w:r w:rsidRPr="00B8151D">
              <w:rPr>
                <w:rFonts w:eastAsia="Calibri"/>
                <w:sz w:val="24"/>
                <w:szCs w:val="24"/>
                <w:lang w:eastAsia="en-US"/>
              </w:rPr>
              <w:t>pašvērtēšanas</w:t>
            </w:r>
            <w:proofErr w:type="spellEnd"/>
            <w:r w:rsidRPr="00B8151D">
              <w:rPr>
                <w:rFonts w:eastAsia="Calibri"/>
                <w:sz w:val="24"/>
                <w:szCs w:val="24"/>
                <w:lang w:eastAsia="en-US"/>
              </w:rPr>
              <w:t xml:space="preserve"> sekmēšanai.</w:t>
            </w:r>
          </w:p>
        </w:tc>
        <w:tc>
          <w:tcPr>
            <w:tcW w:w="2359" w:type="dxa"/>
            <w:gridSpan w:val="2"/>
            <w:shd w:val="clear" w:color="auto" w:fill="auto"/>
          </w:tcPr>
          <w:p w14:paraId="4BFD26DA" w14:textId="77777777" w:rsidR="00B8151D" w:rsidRPr="00B8151D" w:rsidRDefault="00B8151D" w:rsidP="00B8151D">
            <w:pPr>
              <w:rPr>
                <w:rFonts w:eastAsia="Calibri"/>
                <w:sz w:val="24"/>
                <w:szCs w:val="24"/>
                <w:lang w:eastAsia="en-US"/>
              </w:rPr>
            </w:pPr>
          </w:p>
        </w:tc>
        <w:tc>
          <w:tcPr>
            <w:tcW w:w="2593" w:type="dxa"/>
            <w:shd w:val="clear" w:color="auto" w:fill="auto"/>
          </w:tcPr>
          <w:p w14:paraId="49C86218" w14:textId="77777777" w:rsidR="00B8151D" w:rsidRPr="00B8151D" w:rsidRDefault="00B8151D" w:rsidP="00B8151D">
            <w:pPr>
              <w:rPr>
                <w:rFonts w:eastAsia="Calibri"/>
                <w:sz w:val="24"/>
                <w:szCs w:val="24"/>
                <w:lang w:eastAsia="en-US"/>
              </w:rPr>
            </w:pPr>
            <w:r w:rsidRPr="00B8151D">
              <w:rPr>
                <w:rFonts w:eastAsia="Calibri"/>
                <w:sz w:val="24"/>
                <w:szCs w:val="24"/>
                <w:lang w:eastAsia="en-US"/>
              </w:rPr>
              <w:t>Katra mācību gada noslēgumā</w:t>
            </w:r>
          </w:p>
        </w:tc>
        <w:tc>
          <w:tcPr>
            <w:tcW w:w="2457" w:type="dxa"/>
            <w:shd w:val="clear" w:color="auto" w:fill="auto"/>
          </w:tcPr>
          <w:p w14:paraId="276817F3" w14:textId="77777777" w:rsidR="00B8151D" w:rsidRPr="00B8151D" w:rsidRDefault="00B8151D" w:rsidP="00B8151D">
            <w:pPr>
              <w:rPr>
                <w:rFonts w:eastAsia="Calibri"/>
                <w:sz w:val="24"/>
                <w:szCs w:val="24"/>
                <w:lang w:eastAsia="en-US"/>
              </w:rPr>
            </w:pPr>
            <w:r w:rsidRPr="00B8151D">
              <w:rPr>
                <w:rFonts w:eastAsia="Calibri"/>
                <w:sz w:val="24"/>
                <w:szCs w:val="24"/>
                <w:lang w:eastAsia="en-US"/>
              </w:rPr>
              <w:t>SVID analīze, Metodiskā padome</w:t>
            </w:r>
          </w:p>
        </w:tc>
        <w:tc>
          <w:tcPr>
            <w:tcW w:w="2758" w:type="dxa"/>
            <w:shd w:val="clear" w:color="auto" w:fill="auto"/>
          </w:tcPr>
          <w:p w14:paraId="5F6B87F6"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26F2C3A1" w14:textId="77777777" w:rsidTr="00662E80">
        <w:tc>
          <w:tcPr>
            <w:tcW w:w="3632" w:type="dxa"/>
            <w:gridSpan w:val="2"/>
            <w:shd w:val="clear" w:color="auto" w:fill="auto"/>
          </w:tcPr>
          <w:p w14:paraId="6831D136" w14:textId="77777777" w:rsidR="00B8151D" w:rsidRPr="00B8151D" w:rsidRDefault="00B8151D" w:rsidP="00B8151D">
            <w:pPr>
              <w:rPr>
                <w:rFonts w:eastAsia="Calibri"/>
                <w:sz w:val="24"/>
                <w:szCs w:val="24"/>
                <w:lang w:eastAsia="en-US"/>
              </w:rPr>
            </w:pPr>
            <w:r w:rsidRPr="00B8151D">
              <w:rPr>
                <w:rFonts w:eastAsia="Calibri"/>
                <w:sz w:val="24"/>
                <w:szCs w:val="24"/>
                <w:lang w:eastAsia="en-US"/>
              </w:rPr>
              <w:t>Pirmsskolas vadības, pedagogu un tehniskā personāla tālākizglītības realizēšana.</w:t>
            </w:r>
          </w:p>
        </w:tc>
        <w:tc>
          <w:tcPr>
            <w:tcW w:w="2359" w:type="dxa"/>
            <w:gridSpan w:val="2"/>
            <w:shd w:val="clear" w:color="auto" w:fill="auto"/>
          </w:tcPr>
          <w:p w14:paraId="5A33F888"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16D2532C"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1DCD89B1" w14:textId="77777777" w:rsidR="00B8151D" w:rsidRPr="00B8151D" w:rsidRDefault="00B8151D" w:rsidP="00B8151D">
            <w:pPr>
              <w:rPr>
                <w:rFonts w:eastAsia="Calibri"/>
                <w:sz w:val="24"/>
                <w:szCs w:val="24"/>
                <w:lang w:eastAsia="en-US"/>
              </w:rPr>
            </w:pPr>
            <w:r w:rsidRPr="00B8151D">
              <w:rPr>
                <w:sz w:val="24"/>
                <w:szCs w:val="24"/>
                <w:lang w:eastAsia="en-US"/>
              </w:rPr>
              <w:t xml:space="preserve">Pasākumi, tematiskie semināri skolotājiem un tehniskajam personālam, pieredzes apmaiņas braucieni, E-klases izmantošana </w:t>
            </w:r>
            <w:r w:rsidRPr="00B8151D">
              <w:rPr>
                <w:sz w:val="24"/>
                <w:szCs w:val="24"/>
                <w:lang w:eastAsia="en-US"/>
              </w:rPr>
              <w:lastRenderedPageBreak/>
              <w:t>informācijas sniegšanai visiem darbiniekiem</w:t>
            </w:r>
          </w:p>
        </w:tc>
        <w:tc>
          <w:tcPr>
            <w:tcW w:w="2758" w:type="dxa"/>
            <w:shd w:val="clear" w:color="auto" w:fill="auto"/>
          </w:tcPr>
          <w:p w14:paraId="71280272" w14:textId="77777777" w:rsidR="00B8151D" w:rsidRPr="00B8151D" w:rsidRDefault="00B8151D" w:rsidP="00B8151D">
            <w:pPr>
              <w:rPr>
                <w:rFonts w:eastAsia="Calibri"/>
                <w:sz w:val="24"/>
                <w:szCs w:val="24"/>
                <w:lang w:eastAsia="en-US"/>
              </w:rPr>
            </w:pPr>
            <w:r w:rsidRPr="00B8151D">
              <w:rPr>
                <w:rFonts w:eastAsia="Calibri"/>
                <w:sz w:val="24"/>
                <w:szCs w:val="24"/>
                <w:lang w:eastAsia="en-US"/>
              </w:rPr>
              <w:lastRenderedPageBreak/>
              <w:t>Iestādes vadītāja</w:t>
            </w:r>
          </w:p>
        </w:tc>
      </w:tr>
      <w:tr w:rsidR="00B8151D" w:rsidRPr="00B8151D" w14:paraId="62BDD8DE" w14:textId="77777777" w:rsidTr="00662E80">
        <w:tc>
          <w:tcPr>
            <w:tcW w:w="3632" w:type="dxa"/>
            <w:gridSpan w:val="2"/>
            <w:shd w:val="clear" w:color="auto" w:fill="auto"/>
          </w:tcPr>
          <w:p w14:paraId="4A47C6D6" w14:textId="77777777" w:rsidR="00B8151D" w:rsidRPr="00B8151D" w:rsidRDefault="00B8151D" w:rsidP="00B8151D">
            <w:pPr>
              <w:rPr>
                <w:rFonts w:eastAsia="Calibri"/>
                <w:sz w:val="24"/>
                <w:szCs w:val="24"/>
                <w:lang w:eastAsia="en-US"/>
              </w:rPr>
            </w:pPr>
            <w:r w:rsidRPr="00B8151D">
              <w:rPr>
                <w:rFonts w:eastAsia="Calibri"/>
                <w:sz w:val="24"/>
                <w:szCs w:val="24"/>
                <w:lang w:eastAsia="en-US"/>
              </w:rPr>
              <w:t>Pirmsskolas tēla atpazīstamības sabiedrībā veicināšana.</w:t>
            </w:r>
          </w:p>
        </w:tc>
        <w:tc>
          <w:tcPr>
            <w:tcW w:w="2359" w:type="dxa"/>
            <w:gridSpan w:val="2"/>
            <w:shd w:val="clear" w:color="auto" w:fill="auto"/>
          </w:tcPr>
          <w:p w14:paraId="3EA3E74B" w14:textId="77777777" w:rsidR="00B8151D" w:rsidRPr="00B8151D" w:rsidRDefault="00B8151D" w:rsidP="00B8151D">
            <w:pPr>
              <w:rPr>
                <w:rFonts w:eastAsia="Calibri"/>
                <w:sz w:val="24"/>
                <w:szCs w:val="24"/>
                <w:lang w:eastAsia="en-US"/>
              </w:rPr>
            </w:pPr>
            <w:r w:rsidRPr="00B8151D">
              <w:rPr>
                <w:rFonts w:eastAsia="Calibri"/>
                <w:sz w:val="24"/>
                <w:szCs w:val="24"/>
                <w:lang w:eastAsia="en-US"/>
              </w:rPr>
              <w:t>Vadītājas vietniece izglītības jomā</w:t>
            </w:r>
          </w:p>
        </w:tc>
        <w:tc>
          <w:tcPr>
            <w:tcW w:w="2593" w:type="dxa"/>
            <w:shd w:val="clear" w:color="auto" w:fill="auto"/>
          </w:tcPr>
          <w:p w14:paraId="30ED0323"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0F9E15DB" w14:textId="77777777" w:rsidR="00B8151D" w:rsidRPr="00B8151D" w:rsidRDefault="00B8151D" w:rsidP="00B8151D">
            <w:pPr>
              <w:rPr>
                <w:sz w:val="24"/>
                <w:szCs w:val="24"/>
                <w:lang w:eastAsia="en-US"/>
              </w:rPr>
            </w:pPr>
            <w:r w:rsidRPr="00B8151D">
              <w:rPr>
                <w:sz w:val="24"/>
                <w:szCs w:val="24"/>
                <w:lang w:eastAsia="en-US"/>
              </w:rPr>
              <w:t xml:space="preserve">Projekti, pieaugušo neformālās izglītības realizēšana, pedagogu profesionālās kompetences pilnveides programmu piedāvājums, sadarbība ar pašvaldības, Latvijas valsts un ārzemju sadarbības partneriem, pieredzes apmaiņa, publikācijas iestādes mājas lapa www. auseklitis.eu , Gulbenes novada un pašvaldības mājas lapās, izdevumos </w:t>
            </w:r>
          </w:p>
        </w:tc>
        <w:tc>
          <w:tcPr>
            <w:tcW w:w="2758" w:type="dxa"/>
            <w:shd w:val="clear" w:color="auto" w:fill="auto"/>
          </w:tcPr>
          <w:p w14:paraId="3EB9389E"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r w:rsidR="00B8151D" w:rsidRPr="00B8151D" w14:paraId="4E8C9813" w14:textId="77777777" w:rsidTr="00662E80">
        <w:tc>
          <w:tcPr>
            <w:tcW w:w="3632" w:type="dxa"/>
            <w:gridSpan w:val="2"/>
            <w:shd w:val="clear" w:color="auto" w:fill="auto"/>
          </w:tcPr>
          <w:p w14:paraId="2835A3D4" w14:textId="77777777" w:rsidR="00B8151D" w:rsidRPr="00B8151D" w:rsidRDefault="00B8151D" w:rsidP="00B8151D">
            <w:pPr>
              <w:rPr>
                <w:rFonts w:eastAsia="Calibri"/>
                <w:sz w:val="24"/>
                <w:szCs w:val="24"/>
                <w:lang w:eastAsia="en-US"/>
              </w:rPr>
            </w:pPr>
            <w:r w:rsidRPr="00B8151D">
              <w:rPr>
                <w:rFonts w:eastAsia="Calibri"/>
                <w:sz w:val="24"/>
                <w:szCs w:val="24"/>
                <w:lang w:eastAsia="en-US"/>
              </w:rPr>
              <w:t>Darba līgumu pilnveidošana.</w:t>
            </w:r>
          </w:p>
        </w:tc>
        <w:tc>
          <w:tcPr>
            <w:tcW w:w="2359" w:type="dxa"/>
            <w:gridSpan w:val="2"/>
            <w:shd w:val="clear" w:color="auto" w:fill="auto"/>
          </w:tcPr>
          <w:p w14:paraId="2CDAB410" w14:textId="77777777" w:rsidR="00B8151D" w:rsidRPr="00B8151D" w:rsidRDefault="00B8151D" w:rsidP="00B8151D">
            <w:pPr>
              <w:rPr>
                <w:rFonts w:eastAsia="Calibri"/>
                <w:sz w:val="24"/>
                <w:szCs w:val="24"/>
                <w:lang w:eastAsia="en-US"/>
              </w:rPr>
            </w:pPr>
            <w:r w:rsidRPr="00B8151D">
              <w:rPr>
                <w:rFonts w:eastAsia="Calibri"/>
                <w:sz w:val="24"/>
                <w:szCs w:val="24"/>
                <w:lang w:eastAsia="en-US"/>
              </w:rPr>
              <w:t>Administrācija</w:t>
            </w:r>
          </w:p>
        </w:tc>
        <w:tc>
          <w:tcPr>
            <w:tcW w:w="2593" w:type="dxa"/>
            <w:shd w:val="clear" w:color="auto" w:fill="auto"/>
          </w:tcPr>
          <w:p w14:paraId="5D3A9E8E" w14:textId="77777777" w:rsidR="00B8151D" w:rsidRPr="00B8151D" w:rsidRDefault="00B8151D" w:rsidP="00B8151D">
            <w:pPr>
              <w:rPr>
                <w:rFonts w:eastAsia="Calibri"/>
                <w:sz w:val="24"/>
                <w:szCs w:val="24"/>
                <w:lang w:eastAsia="en-US"/>
              </w:rPr>
            </w:pPr>
            <w:r w:rsidRPr="00B8151D">
              <w:rPr>
                <w:rFonts w:eastAsia="Calibri"/>
                <w:sz w:val="24"/>
                <w:szCs w:val="24"/>
                <w:lang w:eastAsia="en-US"/>
              </w:rPr>
              <w:t>2020.-2023.</w:t>
            </w:r>
          </w:p>
        </w:tc>
        <w:tc>
          <w:tcPr>
            <w:tcW w:w="2457" w:type="dxa"/>
            <w:shd w:val="clear" w:color="auto" w:fill="auto"/>
          </w:tcPr>
          <w:p w14:paraId="2CE19823" w14:textId="77777777" w:rsidR="00B8151D" w:rsidRPr="00B8151D" w:rsidRDefault="00B8151D" w:rsidP="00B8151D">
            <w:pPr>
              <w:rPr>
                <w:sz w:val="24"/>
                <w:szCs w:val="24"/>
                <w:lang w:eastAsia="en-US"/>
              </w:rPr>
            </w:pPr>
            <w:r w:rsidRPr="00B8151D">
              <w:rPr>
                <w:sz w:val="24"/>
                <w:szCs w:val="24"/>
                <w:lang w:eastAsia="en-US"/>
              </w:rPr>
              <w:t>Personāls, normatīvie dokumenti</w:t>
            </w:r>
          </w:p>
        </w:tc>
        <w:tc>
          <w:tcPr>
            <w:tcW w:w="2758" w:type="dxa"/>
            <w:shd w:val="clear" w:color="auto" w:fill="auto"/>
          </w:tcPr>
          <w:p w14:paraId="6596356E" w14:textId="77777777" w:rsidR="00B8151D" w:rsidRPr="00B8151D" w:rsidRDefault="00B8151D" w:rsidP="00B8151D">
            <w:pPr>
              <w:rPr>
                <w:rFonts w:eastAsia="Calibri"/>
                <w:sz w:val="24"/>
                <w:szCs w:val="24"/>
                <w:lang w:eastAsia="en-US"/>
              </w:rPr>
            </w:pPr>
            <w:r w:rsidRPr="00B8151D">
              <w:rPr>
                <w:rFonts w:eastAsia="Calibri"/>
                <w:sz w:val="24"/>
                <w:szCs w:val="24"/>
                <w:lang w:eastAsia="en-US"/>
              </w:rPr>
              <w:t>Iestādes vadītāja</w:t>
            </w:r>
          </w:p>
        </w:tc>
      </w:tr>
    </w:tbl>
    <w:p w14:paraId="02B2E5F3" w14:textId="77777777" w:rsidR="00B8151D" w:rsidRPr="00B8151D" w:rsidRDefault="00B8151D" w:rsidP="00B8151D">
      <w:pPr>
        <w:ind w:left="420"/>
        <w:jc w:val="both"/>
        <w:rPr>
          <w:rFonts w:eastAsia="Calibri"/>
          <w:b/>
          <w:sz w:val="24"/>
          <w:szCs w:val="24"/>
          <w:lang w:eastAsia="en-US"/>
        </w:rPr>
      </w:pPr>
    </w:p>
    <w:p w14:paraId="242C54F9" w14:textId="77777777" w:rsidR="00B8151D" w:rsidRPr="00B8151D" w:rsidRDefault="00B8151D" w:rsidP="00B8151D">
      <w:pPr>
        <w:rPr>
          <w:sz w:val="24"/>
          <w:szCs w:val="24"/>
          <w:lang w:eastAsia="en-US"/>
        </w:rPr>
      </w:pPr>
      <w:r w:rsidRPr="00B8151D">
        <w:rPr>
          <w:sz w:val="24"/>
          <w:szCs w:val="24"/>
          <w:lang w:eastAsia="en-US"/>
        </w:rPr>
        <w:t>Izskatīts pirmsskolas Pedagoģiskās padomes sēdē 25.05.2020. un Iestādes padomē 10.07.2020.</w:t>
      </w:r>
    </w:p>
    <w:p w14:paraId="53C4A90D" w14:textId="77777777" w:rsidR="00B8151D" w:rsidRPr="00B8151D" w:rsidRDefault="00B8151D" w:rsidP="00B8151D">
      <w:pPr>
        <w:rPr>
          <w:sz w:val="24"/>
          <w:szCs w:val="24"/>
          <w:lang w:eastAsia="en-US"/>
        </w:rPr>
      </w:pPr>
    </w:p>
    <w:p w14:paraId="3A964B56" w14:textId="77777777" w:rsidR="00B8151D" w:rsidRPr="00B8151D" w:rsidRDefault="00B8151D" w:rsidP="00B8151D">
      <w:pPr>
        <w:rPr>
          <w:sz w:val="24"/>
          <w:szCs w:val="24"/>
          <w:lang w:eastAsia="en-US"/>
        </w:rPr>
      </w:pPr>
    </w:p>
    <w:p w14:paraId="32D5067F" w14:textId="77777777" w:rsidR="00B8151D" w:rsidRPr="00B8151D" w:rsidRDefault="00B8151D" w:rsidP="00B8151D">
      <w:pPr>
        <w:rPr>
          <w:sz w:val="24"/>
          <w:szCs w:val="24"/>
          <w:lang w:eastAsia="en-US"/>
        </w:rPr>
      </w:pPr>
      <w:r w:rsidRPr="00B8151D">
        <w:rPr>
          <w:sz w:val="24"/>
          <w:szCs w:val="24"/>
          <w:lang w:eastAsia="en-US"/>
        </w:rPr>
        <w:t xml:space="preserve">Iestādes vadītāja                                                                                                    Vija </w:t>
      </w:r>
      <w:proofErr w:type="spellStart"/>
      <w:r w:rsidRPr="00B8151D">
        <w:rPr>
          <w:sz w:val="24"/>
          <w:szCs w:val="24"/>
          <w:lang w:eastAsia="en-US"/>
        </w:rPr>
        <w:t>Pušķe</w:t>
      </w:r>
      <w:proofErr w:type="spellEnd"/>
    </w:p>
    <w:p w14:paraId="31671153" w14:textId="77777777" w:rsidR="00B8151D" w:rsidRPr="00B8151D" w:rsidRDefault="00B8151D" w:rsidP="00B8151D">
      <w:pPr>
        <w:rPr>
          <w:sz w:val="24"/>
          <w:szCs w:val="24"/>
          <w:lang w:eastAsia="en-US"/>
        </w:rPr>
      </w:pPr>
    </w:p>
    <w:p w14:paraId="5A10792A" w14:textId="77777777" w:rsidR="00B8151D" w:rsidRPr="00B8151D" w:rsidRDefault="00B8151D" w:rsidP="00B8151D">
      <w:pPr>
        <w:rPr>
          <w:sz w:val="24"/>
          <w:szCs w:val="24"/>
          <w:lang w:val="en-US" w:eastAsia="en-US"/>
        </w:rPr>
      </w:pPr>
    </w:p>
    <w:p w14:paraId="45051C32" w14:textId="77777777" w:rsidR="00B8151D" w:rsidRPr="00B8151D" w:rsidRDefault="00B8151D" w:rsidP="00B8151D">
      <w:pPr>
        <w:rPr>
          <w:sz w:val="24"/>
          <w:szCs w:val="24"/>
          <w:lang w:val="en-US" w:eastAsia="en-US"/>
        </w:rPr>
      </w:pPr>
    </w:p>
    <w:p w14:paraId="70177F21" w14:textId="77777777" w:rsidR="00B8151D" w:rsidRPr="00B8151D" w:rsidRDefault="00B8151D" w:rsidP="00B8151D">
      <w:pPr>
        <w:rPr>
          <w:color w:val="0000FF"/>
          <w:sz w:val="24"/>
          <w:szCs w:val="24"/>
          <w:u w:val="single"/>
          <w:lang w:val="en-US" w:eastAsia="en-US"/>
        </w:rPr>
      </w:pPr>
      <w:r w:rsidRPr="00B8151D">
        <w:rPr>
          <w:sz w:val="24"/>
          <w:szCs w:val="24"/>
          <w:lang w:val="en-US" w:eastAsia="en-US"/>
        </w:rPr>
        <w:fldChar w:fldCharType="begin"/>
      </w:r>
      <w:r w:rsidRPr="00B8151D">
        <w:rPr>
          <w:sz w:val="24"/>
          <w:szCs w:val="24"/>
          <w:lang w:val="en-US" w:eastAsia="en-US"/>
        </w:rPr>
        <w:instrText xml:space="preserve"> HYPERLINK "http://bauskasvg.lv/wp-content/uploads/2017/05/BVG_Attistibas_plans_2016-2020.pdf" \l "page=23" \o "Page 23" </w:instrText>
      </w:r>
      <w:r w:rsidRPr="00B8151D">
        <w:rPr>
          <w:sz w:val="24"/>
          <w:szCs w:val="24"/>
          <w:lang w:val="en-US" w:eastAsia="en-US"/>
        </w:rPr>
        <w:fldChar w:fldCharType="separate"/>
      </w:r>
    </w:p>
    <w:p w14:paraId="50751471" w14:textId="77777777" w:rsidR="00B8151D" w:rsidRPr="00B8151D" w:rsidRDefault="00B8151D" w:rsidP="00B8151D">
      <w:pPr>
        <w:rPr>
          <w:sz w:val="24"/>
          <w:szCs w:val="24"/>
          <w:lang w:val="en-US" w:eastAsia="en-US"/>
        </w:rPr>
      </w:pPr>
      <w:r w:rsidRPr="00B8151D">
        <w:rPr>
          <w:sz w:val="24"/>
          <w:szCs w:val="24"/>
          <w:lang w:val="en-US" w:eastAsia="en-US"/>
        </w:rPr>
        <w:fldChar w:fldCharType="end"/>
      </w:r>
    </w:p>
    <w:p w14:paraId="0469E428" w14:textId="360E13AC" w:rsidR="00B8151D" w:rsidRDefault="00B8151D">
      <w:pPr>
        <w:rPr>
          <w:sz w:val="24"/>
          <w:szCs w:val="24"/>
        </w:rPr>
      </w:pPr>
      <w:r>
        <w:rPr>
          <w:sz w:val="24"/>
          <w:szCs w:val="24"/>
        </w:rPr>
        <w:br w:type="page"/>
      </w:r>
    </w:p>
    <w:p w14:paraId="12CF5CC1" w14:textId="77777777" w:rsidR="00B8151D" w:rsidRPr="00B8151D" w:rsidRDefault="00B8151D" w:rsidP="00B8151D">
      <w:pPr>
        <w:sectPr w:rsidR="00B8151D" w:rsidRPr="00B8151D" w:rsidSect="00662E80">
          <w:pgSz w:w="11906" w:h="16838"/>
          <w:pgMar w:top="737" w:right="851" w:bottom="1134" w:left="1701" w:header="709" w:footer="709" w:gutter="0"/>
          <w:cols w:space="708"/>
          <w:formProt w:val="0"/>
          <w:titlePg/>
          <w:docGrid w:linePitch="360"/>
        </w:sectPr>
      </w:pPr>
    </w:p>
    <w:p w14:paraId="3826246E" w14:textId="77777777" w:rsidR="00B8151D" w:rsidRPr="00B8151D" w:rsidRDefault="00B8151D" w:rsidP="00B8151D">
      <w:pPr>
        <w:rPr>
          <w:sz w:val="24"/>
          <w:szCs w:val="24"/>
        </w:rPr>
        <w:sectPr w:rsidR="00B8151D" w:rsidRPr="00B8151D" w:rsidSect="00662E80">
          <w:type w:val="continuous"/>
          <w:pgSz w:w="11906" w:h="16838"/>
          <w:pgMar w:top="737" w:right="851" w:bottom="1134" w:left="1701" w:header="709" w:footer="709" w:gutter="0"/>
          <w:cols w:space="708"/>
          <w:docGrid w:linePitch="360"/>
        </w:sectPr>
      </w:pPr>
    </w:p>
    <w:tbl>
      <w:tblPr>
        <w:tblW w:w="0" w:type="auto"/>
        <w:tblLook w:val="01E0" w:firstRow="1" w:lastRow="1" w:firstColumn="1" w:lastColumn="1" w:noHBand="0" w:noVBand="0"/>
      </w:tblPr>
      <w:tblGrid>
        <w:gridCol w:w="3073"/>
        <w:gridCol w:w="3115"/>
        <w:gridCol w:w="2743"/>
      </w:tblGrid>
      <w:tr w:rsidR="00B8151D" w:rsidRPr="00B8151D" w14:paraId="0A9133DB" w14:textId="77777777" w:rsidTr="00662E80">
        <w:tc>
          <w:tcPr>
            <w:tcW w:w="3073" w:type="dxa"/>
          </w:tcPr>
          <w:p w14:paraId="2A5056A8" w14:textId="77777777" w:rsidR="00B8151D" w:rsidRPr="00B8151D" w:rsidRDefault="00B8151D" w:rsidP="00B8151D">
            <w:pPr>
              <w:spacing w:line="254" w:lineRule="auto"/>
              <w:rPr>
                <w:sz w:val="24"/>
                <w:szCs w:val="24"/>
                <w:lang w:eastAsia="en-US"/>
              </w:rPr>
            </w:pPr>
          </w:p>
        </w:tc>
        <w:tc>
          <w:tcPr>
            <w:tcW w:w="3115" w:type="dxa"/>
            <w:hideMark/>
          </w:tcPr>
          <w:p w14:paraId="67194026" w14:textId="6FB5A8B3" w:rsidR="00B8151D" w:rsidRPr="00B8151D" w:rsidRDefault="00B8151D" w:rsidP="00B8151D">
            <w:pPr>
              <w:spacing w:line="254" w:lineRule="auto"/>
              <w:jc w:val="center"/>
              <w:rPr>
                <w:sz w:val="24"/>
                <w:szCs w:val="24"/>
                <w:lang w:eastAsia="en-US"/>
              </w:rPr>
            </w:pPr>
            <w:r w:rsidRPr="00B8151D">
              <w:rPr>
                <w:noProof/>
                <w:sz w:val="24"/>
                <w:szCs w:val="24"/>
              </w:rPr>
              <w:drawing>
                <wp:inline distT="0" distB="0" distL="0" distR="0" wp14:anchorId="0DF889E9" wp14:editId="427DD087">
                  <wp:extent cx="619125" cy="685800"/>
                  <wp:effectExtent l="0" t="0" r="9525" b="0"/>
                  <wp:docPr id="456" name="Attēls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EBED8D5" w14:textId="77777777" w:rsidR="00B8151D" w:rsidRPr="00B8151D" w:rsidRDefault="00B8151D" w:rsidP="00B8151D">
            <w:pPr>
              <w:spacing w:line="254" w:lineRule="auto"/>
              <w:rPr>
                <w:sz w:val="32"/>
                <w:szCs w:val="32"/>
                <w:lang w:eastAsia="en-US"/>
              </w:rPr>
            </w:pPr>
          </w:p>
        </w:tc>
      </w:tr>
      <w:tr w:rsidR="00B8151D" w:rsidRPr="00B8151D" w14:paraId="48764182" w14:textId="77777777" w:rsidTr="00662E80">
        <w:tc>
          <w:tcPr>
            <w:tcW w:w="8931" w:type="dxa"/>
            <w:gridSpan w:val="3"/>
            <w:hideMark/>
          </w:tcPr>
          <w:p w14:paraId="7F7F0F2E" w14:textId="77777777" w:rsidR="00B8151D" w:rsidRPr="00B8151D" w:rsidRDefault="00B8151D" w:rsidP="00B8151D">
            <w:pPr>
              <w:spacing w:before="240" w:line="360" w:lineRule="auto"/>
              <w:jc w:val="center"/>
              <w:rPr>
                <w:b/>
                <w:sz w:val="32"/>
                <w:szCs w:val="32"/>
                <w:lang w:eastAsia="en-US"/>
              </w:rPr>
            </w:pPr>
            <w:r w:rsidRPr="00B8151D">
              <w:rPr>
                <w:b/>
                <w:sz w:val="32"/>
                <w:szCs w:val="32"/>
                <w:lang w:eastAsia="en-US"/>
              </w:rPr>
              <w:t>GULBENES NOVADA PAŠVALDĪBA</w:t>
            </w:r>
          </w:p>
        </w:tc>
      </w:tr>
      <w:tr w:rsidR="00B8151D" w:rsidRPr="00B8151D" w14:paraId="76FFA84A" w14:textId="77777777" w:rsidTr="00662E80">
        <w:tc>
          <w:tcPr>
            <w:tcW w:w="8931" w:type="dxa"/>
            <w:gridSpan w:val="3"/>
            <w:hideMark/>
          </w:tcPr>
          <w:p w14:paraId="7BBC0458" w14:textId="77777777" w:rsidR="00B8151D" w:rsidRPr="00B8151D" w:rsidRDefault="00B8151D" w:rsidP="00B8151D">
            <w:pPr>
              <w:spacing w:line="360" w:lineRule="auto"/>
              <w:jc w:val="center"/>
              <w:rPr>
                <w:sz w:val="24"/>
                <w:szCs w:val="24"/>
                <w:lang w:eastAsia="en-US"/>
              </w:rPr>
            </w:pPr>
            <w:proofErr w:type="spellStart"/>
            <w:r w:rsidRPr="00B8151D">
              <w:rPr>
                <w:sz w:val="24"/>
                <w:szCs w:val="24"/>
                <w:lang w:eastAsia="en-US"/>
              </w:rPr>
              <w:t>Reģ</w:t>
            </w:r>
            <w:proofErr w:type="spellEnd"/>
            <w:r w:rsidRPr="00B8151D">
              <w:rPr>
                <w:sz w:val="24"/>
                <w:szCs w:val="24"/>
                <w:lang w:eastAsia="en-US"/>
              </w:rPr>
              <w:t>. Nr. 90009116327</w:t>
            </w:r>
          </w:p>
        </w:tc>
      </w:tr>
      <w:tr w:rsidR="00B8151D" w:rsidRPr="00B8151D" w14:paraId="0ABB6F3A" w14:textId="77777777" w:rsidTr="00662E80">
        <w:tc>
          <w:tcPr>
            <w:tcW w:w="8931" w:type="dxa"/>
            <w:gridSpan w:val="3"/>
            <w:hideMark/>
          </w:tcPr>
          <w:p w14:paraId="48E816B1" w14:textId="77777777" w:rsidR="00B8151D" w:rsidRPr="00B8151D" w:rsidRDefault="00B8151D" w:rsidP="00B8151D">
            <w:pPr>
              <w:spacing w:line="254" w:lineRule="auto"/>
              <w:jc w:val="center"/>
              <w:rPr>
                <w:sz w:val="24"/>
                <w:szCs w:val="24"/>
                <w:lang w:eastAsia="en-US"/>
              </w:rPr>
            </w:pPr>
            <w:r w:rsidRPr="00B8151D">
              <w:rPr>
                <w:sz w:val="24"/>
                <w:szCs w:val="24"/>
                <w:lang w:eastAsia="en-US"/>
              </w:rPr>
              <w:t>Ābeļu iela 2, Gulbene, Gulbenes nov., LV-4401</w:t>
            </w:r>
          </w:p>
        </w:tc>
      </w:tr>
      <w:tr w:rsidR="00B8151D" w:rsidRPr="00B8151D" w14:paraId="2505A089" w14:textId="77777777" w:rsidTr="00662E80">
        <w:tc>
          <w:tcPr>
            <w:tcW w:w="8931" w:type="dxa"/>
            <w:gridSpan w:val="3"/>
            <w:hideMark/>
          </w:tcPr>
          <w:p w14:paraId="53A6BF43" w14:textId="77777777" w:rsidR="00B8151D" w:rsidRPr="00B8151D" w:rsidRDefault="00B8151D" w:rsidP="00B8151D">
            <w:pPr>
              <w:pBdr>
                <w:bottom w:val="single" w:sz="12" w:space="1" w:color="auto"/>
              </w:pBdr>
              <w:spacing w:line="254" w:lineRule="auto"/>
              <w:jc w:val="center"/>
              <w:rPr>
                <w:sz w:val="24"/>
                <w:szCs w:val="24"/>
                <w:lang w:eastAsia="en-US"/>
              </w:rPr>
            </w:pPr>
            <w:r w:rsidRPr="00B8151D">
              <w:rPr>
                <w:sz w:val="24"/>
                <w:szCs w:val="24"/>
                <w:lang w:eastAsia="en-US"/>
              </w:rPr>
              <w:t>Tālrunis 64497710, fakss 64497730, e-pasts: dome@gulbene.lv, www.gulbene.lv</w:t>
            </w:r>
          </w:p>
          <w:p w14:paraId="3F045A36" w14:textId="77777777" w:rsidR="00B8151D" w:rsidRPr="00B8151D" w:rsidRDefault="00B8151D" w:rsidP="00B8151D">
            <w:pPr>
              <w:spacing w:line="254" w:lineRule="auto"/>
              <w:jc w:val="center"/>
              <w:rPr>
                <w:sz w:val="24"/>
                <w:szCs w:val="24"/>
                <w:lang w:eastAsia="en-US"/>
              </w:rPr>
            </w:pP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r w:rsidRPr="00B8151D">
              <w:rPr>
                <w:sz w:val="24"/>
                <w:szCs w:val="24"/>
                <w:lang w:eastAsia="en-US"/>
              </w:rPr>
              <w:softHyphen/>
            </w:r>
          </w:p>
        </w:tc>
      </w:tr>
    </w:tbl>
    <w:p w14:paraId="63EC7638" w14:textId="77777777" w:rsidR="00B8151D" w:rsidRPr="00B8151D" w:rsidRDefault="00B8151D" w:rsidP="00B8151D">
      <w:pPr>
        <w:jc w:val="center"/>
        <w:rPr>
          <w:sz w:val="24"/>
          <w:szCs w:val="24"/>
        </w:rPr>
      </w:pPr>
      <w:r w:rsidRPr="00B8151D">
        <w:rPr>
          <w:b/>
          <w:bCs/>
          <w:sz w:val="24"/>
          <w:szCs w:val="24"/>
        </w:rPr>
        <w:t>GULBENES NOVADA DOMES LĒMUMS</w:t>
      </w:r>
    </w:p>
    <w:p w14:paraId="01802301" w14:textId="77777777" w:rsidR="00B8151D" w:rsidRPr="00B8151D" w:rsidRDefault="00B8151D" w:rsidP="00B8151D">
      <w:pPr>
        <w:jc w:val="center"/>
        <w:rPr>
          <w:sz w:val="24"/>
          <w:szCs w:val="24"/>
        </w:rPr>
      </w:pPr>
      <w:r w:rsidRPr="00B8151D">
        <w:rPr>
          <w:sz w:val="24"/>
          <w:szCs w:val="24"/>
        </w:rPr>
        <w:t>Gulbenē</w:t>
      </w:r>
    </w:p>
    <w:tbl>
      <w:tblPr>
        <w:tblW w:w="0" w:type="auto"/>
        <w:tblLook w:val="04A0" w:firstRow="1" w:lastRow="0" w:firstColumn="1" w:lastColumn="0" w:noHBand="0" w:noVBand="1"/>
      </w:tblPr>
      <w:tblGrid>
        <w:gridCol w:w="5287"/>
        <w:gridCol w:w="4067"/>
      </w:tblGrid>
      <w:tr w:rsidR="00B8151D" w:rsidRPr="00B8151D" w14:paraId="0E900E7A" w14:textId="77777777" w:rsidTr="00662E80">
        <w:tc>
          <w:tcPr>
            <w:tcW w:w="5353" w:type="dxa"/>
            <w:shd w:val="clear" w:color="auto" w:fill="auto"/>
          </w:tcPr>
          <w:p w14:paraId="2BCB9CFB" w14:textId="77777777" w:rsidR="00B8151D" w:rsidRPr="00B8151D" w:rsidRDefault="00B8151D" w:rsidP="00B8151D">
            <w:pPr>
              <w:autoSpaceDE w:val="0"/>
              <w:autoSpaceDN w:val="0"/>
              <w:adjustRightInd w:val="0"/>
              <w:rPr>
                <w:rFonts w:eastAsia="Calibri"/>
                <w:b/>
                <w:bCs/>
                <w:color w:val="000000"/>
                <w:sz w:val="24"/>
                <w:szCs w:val="24"/>
                <w:lang w:eastAsia="en-US"/>
              </w:rPr>
            </w:pPr>
            <w:r w:rsidRPr="00B8151D">
              <w:rPr>
                <w:rFonts w:eastAsia="Calibri"/>
                <w:b/>
                <w:bCs/>
                <w:color w:val="000000"/>
                <w:sz w:val="24"/>
                <w:szCs w:val="24"/>
                <w:lang w:eastAsia="en-US"/>
              </w:rPr>
              <w:t>2020.gada 30.jūlijā</w:t>
            </w:r>
          </w:p>
        </w:tc>
        <w:tc>
          <w:tcPr>
            <w:tcW w:w="4105" w:type="dxa"/>
            <w:shd w:val="clear" w:color="auto" w:fill="auto"/>
          </w:tcPr>
          <w:p w14:paraId="3D5204D4" w14:textId="77777777" w:rsidR="00B8151D" w:rsidRPr="00B8151D" w:rsidRDefault="00B8151D" w:rsidP="00B8151D">
            <w:pPr>
              <w:autoSpaceDE w:val="0"/>
              <w:autoSpaceDN w:val="0"/>
              <w:adjustRightInd w:val="0"/>
              <w:rPr>
                <w:rFonts w:eastAsia="Calibri"/>
                <w:b/>
                <w:bCs/>
                <w:color w:val="000000"/>
                <w:sz w:val="24"/>
                <w:szCs w:val="24"/>
                <w:lang w:eastAsia="en-US"/>
              </w:rPr>
            </w:pPr>
            <w:r w:rsidRPr="00B8151D">
              <w:rPr>
                <w:rFonts w:eastAsia="Calibri"/>
                <w:b/>
                <w:bCs/>
                <w:color w:val="000000"/>
                <w:sz w:val="24"/>
                <w:szCs w:val="24"/>
                <w:lang w:eastAsia="en-US"/>
              </w:rPr>
              <w:t>Nr. GND/2020/561</w:t>
            </w:r>
          </w:p>
        </w:tc>
      </w:tr>
      <w:tr w:rsidR="00B8151D" w:rsidRPr="00B8151D" w14:paraId="326C92F6" w14:textId="77777777" w:rsidTr="00662E80">
        <w:tc>
          <w:tcPr>
            <w:tcW w:w="5353" w:type="dxa"/>
            <w:shd w:val="clear" w:color="auto" w:fill="auto"/>
          </w:tcPr>
          <w:p w14:paraId="478804D5" w14:textId="77777777" w:rsidR="00B8151D" w:rsidRPr="00B8151D" w:rsidRDefault="00B8151D" w:rsidP="00B8151D">
            <w:pPr>
              <w:autoSpaceDE w:val="0"/>
              <w:autoSpaceDN w:val="0"/>
              <w:adjustRightInd w:val="0"/>
              <w:rPr>
                <w:rFonts w:eastAsia="Calibri"/>
                <w:color w:val="000000"/>
                <w:sz w:val="24"/>
                <w:szCs w:val="24"/>
                <w:lang w:eastAsia="en-US"/>
              </w:rPr>
            </w:pPr>
          </w:p>
        </w:tc>
        <w:tc>
          <w:tcPr>
            <w:tcW w:w="4105" w:type="dxa"/>
            <w:shd w:val="clear" w:color="auto" w:fill="auto"/>
          </w:tcPr>
          <w:p w14:paraId="482E4728" w14:textId="77777777" w:rsidR="00B8151D" w:rsidRPr="00B8151D" w:rsidRDefault="00B8151D" w:rsidP="00B8151D">
            <w:pPr>
              <w:autoSpaceDE w:val="0"/>
              <w:autoSpaceDN w:val="0"/>
              <w:adjustRightInd w:val="0"/>
              <w:rPr>
                <w:rFonts w:eastAsia="Calibri"/>
                <w:b/>
                <w:bCs/>
                <w:color w:val="000000"/>
                <w:sz w:val="24"/>
                <w:szCs w:val="24"/>
                <w:lang w:eastAsia="en-US"/>
              </w:rPr>
            </w:pPr>
            <w:r w:rsidRPr="00B8151D">
              <w:rPr>
                <w:rFonts w:eastAsia="Calibri"/>
                <w:b/>
                <w:bCs/>
                <w:color w:val="000000"/>
                <w:sz w:val="24"/>
                <w:szCs w:val="24"/>
                <w:lang w:eastAsia="en-US"/>
              </w:rPr>
              <w:t>(protokols Nr.14; 134.p)</w:t>
            </w:r>
          </w:p>
        </w:tc>
      </w:tr>
    </w:tbl>
    <w:p w14:paraId="0A4EC182" w14:textId="77777777" w:rsidR="00B8151D" w:rsidRPr="00B8151D" w:rsidRDefault="00B8151D" w:rsidP="00B8151D">
      <w:pPr>
        <w:autoSpaceDE w:val="0"/>
        <w:autoSpaceDN w:val="0"/>
        <w:adjustRightInd w:val="0"/>
        <w:rPr>
          <w:rFonts w:eastAsia="Calibri"/>
          <w:color w:val="000000"/>
          <w:sz w:val="24"/>
          <w:szCs w:val="24"/>
          <w:lang w:eastAsia="en-US"/>
        </w:rPr>
      </w:pP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p>
    <w:p w14:paraId="0A625F69" w14:textId="77777777" w:rsidR="00B8151D" w:rsidRPr="00B8151D" w:rsidRDefault="00B8151D" w:rsidP="00B8151D">
      <w:pPr>
        <w:ind w:firstLine="567"/>
        <w:jc w:val="both"/>
        <w:rPr>
          <w:b/>
          <w:sz w:val="24"/>
          <w:szCs w:val="24"/>
        </w:rPr>
      </w:pPr>
    </w:p>
    <w:p w14:paraId="7AF3080C" w14:textId="77777777" w:rsidR="00B8151D" w:rsidRPr="00B8151D" w:rsidRDefault="00B8151D" w:rsidP="00B8151D">
      <w:pPr>
        <w:jc w:val="both"/>
        <w:rPr>
          <w:b/>
          <w:color w:val="FF0000"/>
          <w:sz w:val="24"/>
          <w:szCs w:val="24"/>
        </w:rPr>
      </w:pPr>
      <w:r w:rsidRPr="00B8151D">
        <w:rPr>
          <w:b/>
          <w:sz w:val="24"/>
          <w:szCs w:val="24"/>
        </w:rPr>
        <w:t>Par Gulbenes novada pašvaldības vispārējās izglītības iestāžu personāla likmju skaitu (izņemot tehniskos darbiniekus), kas apmaksātas no pašvaldības budžeta, ņemot vērā valsts piešķirto mērķdotāciju pedagogu darba samaksai ar 2020.gada 1.augustu</w:t>
      </w:r>
    </w:p>
    <w:p w14:paraId="5888AA72" w14:textId="77777777" w:rsidR="00B8151D" w:rsidRPr="00B8151D" w:rsidRDefault="00B8151D" w:rsidP="00B8151D">
      <w:pPr>
        <w:spacing w:line="360" w:lineRule="auto"/>
        <w:ind w:firstLine="567"/>
        <w:jc w:val="both"/>
        <w:rPr>
          <w:sz w:val="24"/>
          <w:szCs w:val="24"/>
        </w:rPr>
      </w:pPr>
    </w:p>
    <w:p w14:paraId="0DFFBB72" w14:textId="77777777" w:rsidR="00B8151D" w:rsidRPr="00B8151D" w:rsidRDefault="00B8151D" w:rsidP="00B8151D">
      <w:pPr>
        <w:spacing w:line="360" w:lineRule="auto"/>
        <w:ind w:firstLine="851"/>
        <w:jc w:val="both"/>
        <w:rPr>
          <w:sz w:val="24"/>
          <w:szCs w:val="24"/>
          <w:lang w:eastAsia="en-US"/>
        </w:rPr>
      </w:pPr>
      <w:r w:rsidRPr="00B8151D">
        <w:rPr>
          <w:sz w:val="24"/>
          <w:szCs w:val="24"/>
          <w:lang w:eastAsia="en-US"/>
        </w:rPr>
        <w:t>Gulbenes novada dome 2019.gada 27.jūnijā pieņēma lēmumu “Par Gulbenes novada pašvaldības vispārējās izglītības iestāžu personāla likmju skaitu (izņemot tehniskos darbiniekus), kas apmaksātas no pašvaldības budžeta, ņemot vērā valsts piešķirto mērķdotāciju pedagogu darba samaksai ar 2019.gada 1.septembri” (protokols Nr.9, 9.§), saskaņā ar kuru apstiprināja Gulbenes novada pašvaldības vispārējās izglītības iestāžu personāla likmju skaitu (izņemot tehniskos darbiniekus), kas apmaksātas no pašvaldības budžeta, ņemot vērā valsts piešķirto mērķdotāciju pedagogu darba samaksai ar 2019.gada 1.septembri.</w:t>
      </w:r>
    </w:p>
    <w:p w14:paraId="26C6CAB3" w14:textId="77777777" w:rsidR="00B8151D" w:rsidRPr="00B8151D" w:rsidRDefault="00B8151D" w:rsidP="00B8151D">
      <w:pPr>
        <w:spacing w:line="360" w:lineRule="auto"/>
        <w:ind w:firstLine="851"/>
        <w:jc w:val="both"/>
        <w:rPr>
          <w:sz w:val="24"/>
          <w:szCs w:val="24"/>
          <w:lang w:eastAsia="en-US"/>
        </w:rPr>
      </w:pPr>
      <w:r w:rsidRPr="00B8151D">
        <w:rPr>
          <w:sz w:val="24"/>
          <w:szCs w:val="24"/>
          <w:lang w:eastAsia="en-US"/>
        </w:rPr>
        <w:t xml:space="preserve">Gulbenes novada dome 2020.gada 19.martā pieņēma lēmumu “Par Gulbenes pilsētas izglītības iestāžu tīkla pilnveidošanu” (protokols Nr.6, 37.§), ar kuru nolēma reorganizēt Gulbenes novada pašvaldības izglītības iestādes - “Gulbenes 2.vidusskola” (iestādes reģistrācijas Nr.40900019062, juridiskā adrese: Līkā iela 21, Gulbene, Gulbenes novads, LV – 4401) un “Gulbenes novada valsts ģimnāzija” (iestādes reģistrācijas Nr.40900019166, juridiskā adrese: Skolas iela 10, Gulbene, Gulbenes novads, LV – 4401), tās apvienojot un izveidojot jaunu pašvaldības izglītības iestādi “Gulbenes novada vidusskola” ar 2020.gada 1.augustu. </w:t>
      </w:r>
    </w:p>
    <w:p w14:paraId="335AF70A" w14:textId="77777777" w:rsidR="00B8151D" w:rsidRPr="00B8151D" w:rsidRDefault="00B8151D" w:rsidP="00B8151D">
      <w:pPr>
        <w:spacing w:line="360" w:lineRule="auto"/>
        <w:ind w:firstLine="720"/>
        <w:jc w:val="both"/>
        <w:rPr>
          <w:sz w:val="24"/>
          <w:szCs w:val="24"/>
          <w:lang w:eastAsia="en-US"/>
        </w:rPr>
      </w:pPr>
      <w:r w:rsidRPr="00B8151D">
        <w:rPr>
          <w:sz w:val="24"/>
          <w:szCs w:val="24"/>
          <w:lang w:eastAsia="en-US"/>
        </w:rPr>
        <w:t xml:space="preserve">Ņemot vērā augstāk minēto un pamatojoties uz likuma “Par pašvaldībām” 21.panta pirmās daļas 27.punktu, kas nosaka, ka dome var izskatīt jebkuru jautājumu, kas ir attiecīgās pašvaldības pārziņā, turklāt tikai dome var pieņemt lēmumus citos likumā paredzētajos gadījumos, 41.panta pirmās daļas 2.punktu, kas nosaka, ka pašvaldības dome pieņem iekšējos normatīvos aktus (noteikumi, nolikumi, instrukcijas), Ministru kabineta 2016.gada 5.jūlija noteikumu Nr.445 “Pedagogu darba samaksas noteikumi” 35.punktu, kas nosaka, ka, nosakot pedagoga slodzi, izglītības iestādes vadītājs ņem vērā izglītojamo skaitu klasē un mācību priekšmetu, ko pedagogs māca, un Gulbenes novada domes Izglītības, kultūras un sporta jautājumu komitejas ieteikumu, </w:t>
      </w:r>
      <w:r w:rsidRPr="00B8151D">
        <w:rPr>
          <w:sz w:val="24"/>
          <w:szCs w:val="24"/>
          <w:lang w:eastAsia="en-US"/>
        </w:rPr>
        <w:lastRenderedPageBreak/>
        <w:t xml:space="preserve">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w:t>
      </w:r>
      <w:r w:rsidRPr="00B8151D">
        <w:rPr>
          <w:sz w:val="24"/>
          <w:szCs w:val="24"/>
          <w:lang w:eastAsia="en-US"/>
        </w:rPr>
        <w:t>, Gulbenes novada dome NOLEMJ:</w:t>
      </w:r>
    </w:p>
    <w:p w14:paraId="43C41572" w14:textId="77777777" w:rsidR="00B8151D" w:rsidRPr="00B8151D" w:rsidRDefault="00B8151D" w:rsidP="00B8151D">
      <w:pPr>
        <w:numPr>
          <w:ilvl w:val="0"/>
          <w:numId w:val="47"/>
        </w:numPr>
        <w:spacing w:line="360" w:lineRule="auto"/>
        <w:ind w:left="0" w:firstLine="567"/>
        <w:jc w:val="both"/>
        <w:rPr>
          <w:sz w:val="24"/>
          <w:szCs w:val="24"/>
          <w:lang w:eastAsia="en-US"/>
        </w:rPr>
      </w:pPr>
      <w:r w:rsidRPr="00B8151D">
        <w:rPr>
          <w:sz w:val="24"/>
          <w:szCs w:val="24"/>
          <w:lang w:eastAsia="en-US"/>
        </w:rPr>
        <w:t>APSTIPRINĀT Gulbenes novada pašvaldības vispārējās izglītības iestāžu personāla likmju skaitu (izņemot tehniskos darbiniekus), kas apmaksātas no pašvaldības budžeta, ņemot vērā valsts piešķirto mērķdotāciju pedagogu darba samaksai ar 2020.gada 1.augustu (pielikumā).</w:t>
      </w:r>
    </w:p>
    <w:p w14:paraId="547795F2" w14:textId="77777777" w:rsidR="00B8151D" w:rsidRPr="00B8151D" w:rsidRDefault="00B8151D" w:rsidP="00B8151D">
      <w:pPr>
        <w:numPr>
          <w:ilvl w:val="0"/>
          <w:numId w:val="47"/>
        </w:numPr>
        <w:spacing w:line="360" w:lineRule="auto"/>
        <w:ind w:left="0" w:firstLine="567"/>
        <w:jc w:val="both"/>
        <w:rPr>
          <w:sz w:val="24"/>
          <w:szCs w:val="24"/>
          <w:lang w:eastAsia="en-US"/>
        </w:rPr>
      </w:pPr>
      <w:r w:rsidRPr="00B8151D">
        <w:rPr>
          <w:sz w:val="24"/>
          <w:szCs w:val="24"/>
          <w:lang w:eastAsia="en-US"/>
        </w:rPr>
        <w:t>Lēmums</w:t>
      </w:r>
      <w:r w:rsidRPr="00B8151D">
        <w:rPr>
          <w:color w:val="FF0000"/>
          <w:sz w:val="24"/>
          <w:szCs w:val="24"/>
          <w:lang w:eastAsia="en-US"/>
        </w:rPr>
        <w:t xml:space="preserve"> </w:t>
      </w:r>
      <w:r w:rsidRPr="00B8151D">
        <w:rPr>
          <w:sz w:val="24"/>
          <w:szCs w:val="24"/>
          <w:lang w:eastAsia="en-US"/>
        </w:rPr>
        <w:t>stājas spēkā 2020.gada 1.augustā.</w:t>
      </w:r>
    </w:p>
    <w:p w14:paraId="0AC05576" w14:textId="77777777" w:rsidR="00B8151D" w:rsidRPr="00B8151D" w:rsidRDefault="00B8151D" w:rsidP="00B8151D">
      <w:pPr>
        <w:numPr>
          <w:ilvl w:val="0"/>
          <w:numId w:val="47"/>
        </w:numPr>
        <w:spacing w:line="360" w:lineRule="auto"/>
        <w:ind w:left="0" w:firstLine="567"/>
        <w:jc w:val="both"/>
        <w:rPr>
          <w:sz w:val="24"/>
          <w:szCs w:val="24"/>
          <w:lang w:eastAsia="en-US"/>
        </w:rPr>
      </w:pPr>
      <w:r w:rsidRPr="00B8151D">
        <w:rPr>
          <w:sz w:val="24"/>
          <w:szCs w:val="24"/>
          <w:lang w:eastAsia="en-US"/>
        </w:rPr>
        <w:t>ATZĪT par spēku zaudējušu Gulbenes novada domes 2019.gada 27.jūnija lēmumu “Par Gulbenes novada pašvaldības vispārējo izglītības iestāžu personāla likmju skaitu (izņemot tehniskos darbiniekus), kas apmaksātas no pašvaldības budžeta, ņemot vērā valsts piešķirto mērķdotāciju pedagogu samaksai ar 2019.gada 1.septembri” (protokols Nr.9, 9.§) ar šā lēmuma stāšanos spēkā.</w:t>
      </w:r>
    </w:p>
    <w:p w14:paraId="0F9B3C9A" w14:textId="77777777" w:rsidR="00B8151D" w:rsidRPr="00B8151D" w:rsidRDefault="00B8151D" w:rsidP="00B8151D">
      <w:pPr>
        <w:spacing w:line="360" w:lineRule="auto"/>
        <w:jc w:val="both"/>
        <w:rPr>
          <w:color w:val="FF0000"/>
          <w:sz w:val="24"/>
          <w:szCs w:val="24"/>
        </w:rPr>
      </w:pPr>
    </w:p>
    <w:p w14:paraId="5170A447" w14:textId="77777777" w:rsidR="00B8151D" w:rsidRPr="00B8151D" w:rsidRDefault="00B8151D" w:rsidP="00B8151D">
      <w:pPr>
        <w:spacing w:line="360" w:lineRule="auto"/>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695B2ACE" w14:textId="77777777" w:rsidR="00B8151D" w:rsidRPr="00B8151D" w:rsidRDefault="00B8151D" w:rsidP="00B8151D">
      <w:pPr>
        <w:autoSpaceDE w:val="0"/>
        <w:autoSpaceDN w:val="0"/>
        <w:adjustRightInd w:val="0"/>
        <w:spacing w:line="360" w:lineRule="auto"/>
        <w:rPr>
          <w:rFonts w:eastAsia="Calibri"/>
          <w:color w:val="000000"/>
          <w:sz w:val="24"/>
          <w:szCs w:val="24"/>
          <w:lang w:eastAsia="en-US"/>
        </w:rPr>
      </w:pPr>
    </w:p>
    <w:p w14:paraId="69861A11" w14:textId="77777777" w:rsidR="00B8151D" w:rsidRPr="00B8151D" w:rsidRDefault="00B8151D" w:rsidP="00B8151D">
      <w:pPr>
        <w:autoSpaceDE w:val="0"/>
        <w:autoSpaceDN w:val="0"/>
        <w:adjustRightInd w:val="0"/>
        <w:rPr>
          <w:rFonts w:eastAsia="Calibri"/>
          <w:sz w:val="24"/>
          <w:szCs w:val="24"/>
          <w:lang w:eastAsia="en-US"/>
        </w:rPr>
      </w:pPr>
      <w:r w:rsidRPr="00B8151D">
        <w:rPr>
          <w:rFonts w:eastAsia="Calibri"/>
          <w:sz w:val="24"/>
          <w:szCs w:val="24"/>
          <w:lang w:eastAsia="en-US"/>
        </w:rPr>
        <w:t xml:space="preserve">Lēmuma projektu sagatavoja: Velga Apinīte, Edīte </w:t>
      </w:r>
      <w:proofErr w:type="spellStart"/>
      <w:r w:rsidRPr="00B8151D">
        <w:rPr>
          <w:rFonts w:eastAsia="Calibri"/>
          <w:sz w:val="24"/>
          <w:szCs w:val="24"/>
          <w:lang w:eastAsia="en-US"/>
        </w:rPr>
        <w:t>Kanaviņa</w:t>
      </w:r>
      <w:proofErr w:type="spellEnd"/>
      <w:r w:rsidRPr="00B8151D">
        <w:rPr>
          <w:rFonts w:eastAsia="Calibri"/>
          <w:sz w:val="24"/>
          <w:szCs w:val="24"/>
          <w:lang w:eastAsia="en-US"/>
        </w:rPr>
        <w:t xml:space="preserve">, Kristīne </w:t>
      </w:r>
      <w:proofErr w:type="spellStart"/>
      <w:r w:rsidRPr="00B8151D">
        <w:rPr>
          <w:rFonts w:eastAsia="Calibri"/>
          <w:sz w:val="24"/>
          <w:szCs w:val="24"/>
          <w:lang w:eastAsia="en-US"/>
        </w:rPr>
        <w:t>Akimova</w:t>
      </w:r>
      <w:proofErr w:type="spellEnd"/>
      <w:r w:rsidRPr="00B8151D">
        <w:rPr>
          <w:rFonts w:eastAsia="Calibri"/>
          <w:sz w:val="24"/>
          <w:szCs w:val="24"/>
          <w:lang w:eastAsia="en-US"/>
        </w:rPr>
        <w:t xml:space="preserve">, Laima </w:t>
      </w:r>
      <w:proofErr w:type="spellStart"/>
      <w:r w:rsidRPr="00B8151D">
        <w:rPr>
          <w:rFonts w:eastAsia="Calibri"/>
          <w:sz w:val="24"/>
          <w:szCs w:val="24"/>
          <w:lang w:eastAsia="en-US"/>
        </w:rPr>
        <w:t>Priedeslaipa</w:t>
      </w:r>
      <w:proofErr w:type="spellEnd"/>
    </w:p>
    <w:p w14:paraId="58A2FA55" w14:textId="77777777" w:rsidR="00B8151D" w:rsidRPr="00B8151D" w:rsidRDefault="00B8151D" w:rsidP="00B8151D">
      <w:pPr>
        <w:rPr>
          <w:color w:val="333333"/>
          <w:sz w:val="28"/>
          <w:szCs w:val="28"/>
        </w:rPr>
      </w:pPr>
    </w:p>
    <w:p w14:paraId="7F6A67E4" w14:textId="77777777" w:rsidR="00B8151D" w:rsidRPr="00B8151D" w:rsidRDefault="00B8151D" w:rsidP="00B8151D">
      <w:pPr>
        <w:suppressAutoHyphens/>
        <w:jc w:val="right"/>
        <w:rPr>
          <w:bCs/>
          <w:sz w:val="24"/>
          <w:szCs w:val="24"/>
          <w:lang w:eastAsia="en-US"/>
        </w:rPr>
      </w:pPr>
      <w:r w:rsidRPr="00B8151D">
        <w:rPr>
          <w:bCs/>
          <w:sz w:val="24"/>
          <w:szCs w:val="24"/>
          <w:lang w:eastAsia="ar-SA"/>
        </w:rPr>
        <w:br w:type="page"/>
      </w:r>
      <w:r w:rsidRPr="00B8151D">
        <w:rPr>
          <w:bCs/>
          <w:sz w:val="24"/>
          <w:szCs w:val="24"/>
          <w:lang w:eastAsia="ar-SA"/>
        </w:rPr>
        <w:lastRenderedPageBreak/>
        <w:t xml:space="preserve">Pielikums pie Gulbenes novada domes 30.07.2020. lēmumam </w:t>
      </w:r>
      <w:proofErr w:type="spellStart"/>
      <w:r w:rsidRPr="00B8151D">
        <w:rPr>
          <w:bCs/>
          <w:sz w:val="24"/>
          <w:szCs w:val="24"/>
          <w:lang w:eastAsia="ar-SA"/>
        </w:rPr>
        <w:t>Nr.GND</w:t>
      </w:r>
      <w:proofErr w:type="spellEnd"/>
      <w:r w:rsidRPr="00B8151D">
        <w:rPr>
          <w:bCs/>
          <w:sz w:val="24"/>
          <w:szCs w:val="24"/>
          <w:lang w:eastAsia="ar-SA"/>
        </w:rPr>
        <w:t>/2020/561</w:t>
      </w:r>
    </w:p>
    <w:p w14:paraId="30208DF1" w14:textId="77777777" w:rsidR="00B8151D" w:rsidRPr="00B8151D" w:rsidRDefault="00B8151D" w:rsidP="00B8151D">
      <w:pPr>
        <w:jc w:val="center"/>
        <w:rPr>
          <w:b/>
          <w:sz w:val="28"/>
          <w:szCs w:val="28"/>
          <w:lang w:eastAsia="en-US"/>
        </w:rPr>
      </w:pPr>
    </w:p>
    <w:p w14:paraId="6BF2109E" w14:textId="77777777" w:rsidR="00B8151D" w:rsidRPr="00B8151D" w:rsidRDefault="00B8151D" w:rsidP="00B8151D">
      <w:pPr>
        <w:jc w:val="center"/>
        <w:rPr>
          <w:b/>
          <w:sz w:val="28"/>
          <w:szCs w:val="28"/>
          <w:lang w:eastAsia="en-US"/>
        </w:rPr>
      </w:pPr>
      <w:r w:rsidRPr="00B8151D">
        <w:rPr>
          <w:b/>
          <w:sz w:val="28"/>
          <w:szCs w:val="28"/>
          <w:lang w:eastAsia="en-US"/>
        </w:rPr>
        <w:t xml:space="preserve">Gulbenes novada pašvaldības </w:t>
      </w:r>
      <w:r w:rsidRPr="00B8151D">
        <w:rPr>
          <w:b/>
          <w:sz w:val="28"/>
          <w:szCs w:val="28"/>
          <w:u w:val="single"/>
          <w:lang w:eastAsia="en-US"/>
        </w:rPr>
        <w:t>vispārējās izglītības iestāžu</w:t>
      </w:r>
      <w:r w:rsidRPr="00B8151D">
        <w:rPr>
          <w:b/>
          <w:sz w:val="28"/>
          <w:szCs w:val="28"/>
          <w:lang w:eastAsia="en-US"/>
        </w:rPr>
        <w:t xml:space="preserve"> personāla likmes</w:t>
      </w:r>
    </w:p>
    <w:p w14:paraId="407474D6" w14:textId="77777777" w:rsidR="00B8151D" w:rsidRPr="00B8151D" w:rsidRDefault="00B8151D" w:rsidP="00B8151D">
      <w:pPr>
        <w:jc w:val="center"/>
        <w:rPr>
          <w:b/>
          <w:sz w:val="24"/>
          <w:szCs w:val="24"/>
          <w:lang w:eastAsia="en-US"/>
        </w:rPr>
      </w:pPr>
      <w:r w:rsidRPr="00B8151D">
        <w:rPr>
          <w:b/>
          <w:sz w:val="24"/>
          <w:szCs w:val="24"/>
          <w:lang w:eastAsia="en-US"/>
        </w:rPr>
        <w:t xml:space="preserve">(izņemot tehniskos darbiniekus), kas apmaksātas no pašvaldības budžeta, </w:t>
      </w:r>
      <w:bookmarkStart w:id="102" w:name="_Hlk10532727"/>
      <w:r w:rsidRPr="00B8151D">
        <w:rPr>
          <w:b/>
          <w:sz w:val="24"/>
          <w:szCs w:val="24"/>
          <w:lang w:eastAsia="en-US"/>
        </w:rPr>
        <w:t>ņemot vērā valsts piešķirto mērķdotāciju ar 2019.gada 1.septembri</w:t>
      </w:r>
    </w:p>
    <w:tbl>
      <w:tblPr>
        <w:tblpPr w:leftFromText="180" w:rightFromText="180" w:vertAnchor="text" w:horzAnchor="margin" w:tblpXSpec="center" w:tblpY="17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843"/>
        <w:gridCol w:w="1843"/>
        <w:gridCol w:w="1843"/>
      </w:tblGrid>
      <w:tr w:rsidR="00B8151D" w:rsidRPr="00B8151D" w14:paraId="43C33752" w14:textId="77777777" w:rsidTr="00662E80">
        <w:trPr>
          <w:trHeight w:val="368"/>
        </w:trPr>
        <w:tc>
          <w:tcPr>
            <w:tcW w:w="9606" w:type="dxa"/>
            <w:gridSpan w:val="4"/>
            <w:shd w:val="clear" w:color="auto" w:fill="F2F2F2"/>
            <w:vAlign w:val="center"/>
          </w:tcPr>
          <w:bookmarkEnd w:id="102"/>
          <w:p w14:paraId="4EB2FDE6" w14:textId="77777777" w:rsidR="00B8151D" w:rsidRPr="00B8151D" w:rsidRDefault="00B8151D" w:rsidP="00B8151D">
            <w:pPr>
              <w:jc w:val="center"/>
              <w:rPr>
                <w:b/>
                <w:bCs/>
                <w:sz w:val="24"/>
                <w:szCs w:val="24"/>
                <w:lang w:eastAsia="en-US"/>
              </w:rPr>
            </w:pPr>
            <w:r w:rsidRPr="00B8151D">
              <w:rPr>
                <w:b/>
                <w:bCs/>
                <w:sz w:val="24"/>
                <w:szCs w:val="24"/>
                <w:lang w:eastAsia="en-US"/>
              </w:rPr>
              <w:t>AMATU VIENĪBAS SKOLĀS</w:t>
            </w:r>
          </w:p>
        </w:tc>
      </w:tr>
      <w:tr w:rsidR="00B8151D" w:rsidRPr="00B8151D" w14:paraId="66932006" w14:textId="77777777" w:rsidTr="00662E80">
        <w:trPr>
          <w:trHeight w:val="273"/>
        </w:trPr>
        <w:tc>
          <w:tcPr>
            <w:tcW w:w="4077" w:type="dxa"/>
            <w:vMerge w:val="restart"/>
            <w:vAlign w:val="center"/>
          </w:tcPr>
          <w:p w14:paraId="332E2BAB"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3686" w:type="dxa"/>
            <w:gridSpan w:val="2"/>
          </w:tcPr>
          <w:p w14:paraId="0D4E01A9" w14:textId="77777777" w:rsidR="00B8151D" w:rsidRPr="00B8151D" w:rsidRDefault="00B8151D" w:rsidP="00B8151D">
            <w:pPr>
              <w:jc w:val="center"/>
              <w:rPr>
                <w:b/>
                <w:sz w:val="24"/>
                <w:szCs w:val="24"/>
              </w:rPr>
            </w:pPr>
            <w:r w:rsidRPr="00B8151D">
              <w:rPr>
                <w:b/>
                <w:sz w:val="24"/>
                <w:szCs w:val="24"/>
                <w:lang w:eastAsia="en-US"/>
              </w:rPr>
              <w:t>Izglītojamo skaits</w:t>
            </w:r>
          </w:p>
        </w:tc>
        <w:tc>
          <w:tcPr>
            <w:tcW w:w="1843" w:type="dxa"/>
          </w:tcPr>
          <w:p w14:paraId="04A26F43" w14:textId="77777777" w:rsidR="00B8151D" w:rsidRPr="00B8151D" w:rsidRDefault="00B8151D" w:rsidP="00B8151D">
            <w:pPr>
              <w:jc w:val="center"/>
              <w:rPr>
                <w:b/>
                <w:sz w:val="24"/>
                <w:szCs w:val="24"/>
                <w:lang w:eastAsia="en-US"/>
              </w:rPr>
            </w:pPr>
          </w:p>
        </w:tc>
      </w:tr>
      <w:tr w:rsidR="00B8151D" w:rsidRPr="00B8151D" w14:paraId="3C011081" w14:textId="77777777" w:rsidTr="00662E80">
        <w:tc>
          <w:tcPr>
            <w:tcW w:w="4077" w:type="dxa"/>
            <w:vMerge/>
          </w:tcPr>
          <w:p w14:paraId="35407958" w14:textId="77777777" w:rsidR="00B8151D" w:rsidRPr="00B8151D" w:rsidRDefault="00B8151D" w:rsidP="00B8151D">
            <w:pPr>
              <w:jc w:val="center"/>
              <w:rPr>
                <w:b/>
                <w:sz w:val="24"/>
                <w:szCs w:val="24"/>
                <w:lang w:eastAsia="en-US"/>
              </w:rPr>
            </w:pPr>
          </w:p>
        </w:tc>
        <w:tc>
          <w:tcPr>
            <w:tcW w:w="1843" w:type="dxa"/>
            <w:vAlign w:val="center"/>
          </w:tcPr>
          <w:p w14:paraId="057C05C8" w14:textId="77777777" w:rsidR="00B8151D" w:rsidRPr="00B8151D" w:rsidRDefault="00B8151D" w:rsidP="00B8151D">
            <w:pPr>
              <w:jc w:val="center"/>
              <w:rPr>
                <w:b/>
                <w:sz w:val="24"/>
                <w:szCs w:val="24"/>
                <w:lang w:eastAsia="en-US"/>
              </w:rPr>
            </w:pPr>
            <w:r w:rsidRPr="00B8151D">
              <w:rPr>
                <w:b/>
                <w:sz w:val="24"/>
                <w:szCs w:val="24"/>
                <w:lang w:eastAsia="en-US"/>
              </w:rPr>
              <w:t>līdz 100</w:t>
            </w:r>
          </w:p>
        </w:tc>
        <w:tc>
          <w:tcPr>
            <w:tcW w:w="1843" w:type="dxa"/>
            <w:vAlign w:val="center"/>
          </w:tcPr>
          <w:p w14:paraId="01F670D9" w14:textId="77777777" w:rsidR="00B8151D" w:rsidRPr="00B8151D" w:rsidRDefault="00B8151D" w:rsidP="00B8151D">
            <w:pPr>
              <w:jc w:val="center"/>
              <w:rPr>
                <w:b/>
                <w:sz w:val="24"/>
                <w:szCs w:val="24"/>
                <w:lang w:eastAsia="en-US"/>
              </w:rPr>
            </w:pPr>
            <w:r w:rsidRPr="00B8151D">
              <w:rPr>
                <w:b/>
                <w:sz w:val="24"/>
                <w:szCs w:val="24"/>
                <w:lang w:eastAsia="en-US"/>
              </w:rPr>
              <w:t>101 - 300</w:t>
            </w:r>
          </w:p>
        </w:tc>
        <w:tc>
          <w:tcPr>
            <w:tcW w:w="1843" w:type="dxa"/>
          </w:tcPr>
          <w:p w14:paraId="6653E83B" w14:textId="77777777" w:rsidR="00B8151D" w:rsidRPr="00B8151D" w:rsidRDefault="00B8151D" w:rsidP="00B8151D">
            <w:pPr>
              <w:jc w:val="center"/>
              <w:rPr>
                <w:b/>
                <w:sz w:val="24"/>
                <w:szCs w:val="24"/>
              </w:rPr>
            </w:pPr>
            <w:r w:rsidRPr="00B8151D">
              <w:rPr>
                <w:b/>
                <w:sz w:val="24"/>
                <w:szCs w:val="24"/>
              </w:rPr>
              <w:t>≥1000</w:t>
            </w:r>
          </w:p>
        </w:tc>
      </w:tr>
      <w:tr w:rsidR="00B8151D" w:rsidRPr="00B8151D" w14:paraId="739D6E16" w14:textId="77777777" w:rsidTr="00662E80">
        <w:tc>
          <w:tcPr>
            <w:tcW w:w="4077" w:type="dxa"/>
          </w:tcPr>
          <w:p w14:paraId="0FE2F304" w14:textId="77777777" w:rsidR="00B8151D" w:rsidRPr="00B8151D" w:rsidRDefault="00B8151D" w:rsidP="00B8151D">
            <w:pPr>
              <w:jc w:val="center"/>
              <w:rPr>
                <w:bCs/>
                <w:sz w:val="24"/>
                <w:szCs w:val="24"/>
                <w:lang w:eastAsia="en-US"/>
              </w:rPr>
            </w:pPr>
            <w:r w:rsidRPr="00B8151D">
              <w:rPr>
                <w:bCs/>
                <w:sz w:val="24"/>
                <w:szCs w:val="24"/>
                <w:lang w:eastAsia="en-US"/>
              </w:rPr>
              <w:t>Direktors *</w:t>
            </w:r>
          </w:p>
        </w:tc>
        <w:tc>
          <w:tcPr>
            <w:tcW w:w="1843" w:type="dxa"/>
            <w:vAlign w:val="center"/>
          </w:tcPr>
          <w:p w14:paraId="1091A53E" w14:textId="77777777" w:rsidR="00B8151D" w:rsidRPr="00B8151D" w:rsidRDefault="00B8151D" w:rsidP="00B8151D">
            <w:pPr>
              <w:jc w:val="center"/>
              <w:rPr>
                <w:sz w:val="24"/>
                <w:szCs w:val="24"/>
              </w:rPr>
            </w:pPr>
            <w:r w:rsidRPr="00B8151D">
              <w:rPr>
                <w:bCs/>
                <w:sz w:val="24"/>
                <w:szCs w:val="24"/>
                <w:lang w:eastAsia="en-US"/>
              </w:rPr>
              <w:t>1,0</w:t>
            </w:r>
          </w:p>
        </w:tc>
        <w:tc>
          <w:tcPr>
            <w:tcW w:w="1843" w:type="dxa"/>
            <w:vAlign w:val="center"/>
          </w:tcPr>
          <w:p w14:paraId="3E7CE542" w14:textId="77777777" w:rsidR="00B8151D" w:rsidRPr="00B8151D" w:rsidRDefault="00B8151D" w:rsidP="00B8151D">
            <w:pPr>
              <w:jc w:val="center"/>
              <w:rPr>
                <w:bCs/>
                <w:sz w:val="24"/>
                <w:szCs w:val="24"/>
                <w:lang w:eastAsia="en-US"/>
              </w:rPr>
            </w:pPr>
            <w:r w:rsidRPr="00B8151D">
              <w:rPr>
                <w:bCs/>
                <w:sz w:val="24"/>
                <w:szCs w:val="24"/>
                <w:lang w:eastAsia="en-US"/>
              </w:rPr>
              <w:t>1,0</w:t>
            </w:r>
          </w:p>
        </w:tc>
        <w:tc>
          <w:tcPr>
            <w:tcW w:w="1843" w:type="dxa"/>
            <w:vAlign w:val="center"/>
          </w:tcPr>
          <w:p w14:paraId="5873F57C" w14:textId="77777777" w:rsidR="00B8151D" w:rsidRPr="00B8151D" w:rsidRDefault="00B8151D" w:rsidP="00B8151D">
            <w:pPr>
              <w:jc w:val="center"/>
              <w:rPr>
                <w:sz w:val="24"/>
                <w:szCs w:val="24"/>
              </w:rPr>
            </w:pPr>
            <w:r w:rsidRPr="00B8151D">
              <w:rPr>
                <w:sz w:val="24"/>
                <w:szCs w:val="24"/>
              </w:rPr>
              <w:t>1,0</w:t>
            </w:r>
          </w:p>
        </w:tc>
      </w:tr>
      <w:tr w:rsidR="00B8151D" w:rsidRPr="00B8151D" w14:paraId="5EDCE291" w14:textId="77777777" w:rsidTr="00662E80">
        <w:tc>
          <w:tcPr>
            <w:tcW w:w="4077" w:type="dxa"/>
          </w:tcPr>
          <w:p w14:paraId="79952C3D" w14:textId="77777777" w:rsidR="00B8151D" w:rsidRPr="00B8151D" w:rsidRDefault="00B8151D" w:rsidP="00B8151D">
            <w:pPr>
              <w:jc w:val="center"/>
              <w:rPr>
                <w:bCs/>
                <w:sz w:val="24"/>
                <w:szCs w:val="24"/>
                <w:lang w:eastAsia="en-US"/>
              </w:rPr>
            </w:pPr>
            <w:r w:rsidRPr="00B8151D">
              <w:rPr>
                <w:bCs/>
                <w:sz w:val="24"/>
                <w:szCs w:val="24"/>
                <w:lang w:eastAsia="en-US"/>
              </w:rPr>
              <w:t>Direktora vietnieks</w:t>
            </w:r>
          </w:p>
        </w:tc>
        <w:tc>
          <w:tcPr>
            <w:tcW w:w="1843" w:type="dxa"/>
            <w:vAlign w:val="center"/>
          </w:tcPr>
          <w:p w14:paraId="6ACF0FE0" w14:textId="77777777" w:rsidR="00B8151D" w:rsidRPr="00B8151D" w:rsidRDefault="00B8151D" w:rsidP="00B8151D">
            <w:pPr>
              <w:jc w:val="center"/>
              <w:rPr>
                <w:sz w:val="24"/>
                <w:szCs w:val="24"/>
              </w:rPr>
            </w:pPr>
            <w:r w:rsidRPr="00B8151D">
              <w:rPr>
                <w:bCs/>
                <w:sz w:val="24"/>
                <w:szCs w:val="24"/>
                <w:lang w:eastAsia="en-US"/>
              </w:rPr>
              <w:t>0,3</w:t>
            </w:r>
          </w:p>
        </w:tc>
        <w:tc>
          <w:tcPr>
            <w:tcW w:w="1843" w:type="dxa"/>
            <w:vAlign w:val="center"/>
          </w:tcPr>
          <w:p w14:paraId="24A0FDFC" w14:textId="77777777" w:rsidR="00B8151D" w:rsidRPr="00B8151D" w:rsidRDefault="00B8151D" w:rsidP="00B8151D">
            <w:pPr>
              <w:jc w:val="center"/>
              <w:rPr>
                <w:bCs/>
                <w:sz w:val="24"/>
                <w:szCs w:val="24"/>
                <w:lang w:eastAsia="en-US"/>
              </w:rPr>
            </w:pPr>
            <w:r w:rsidRPr="00B8151D">
              <w:rPr>
                <w:bCs/>
                <w:sz w:val="24"/>
                <w:szCs w:val="24"/>
                <w:lang w:eastAsia="en-US"/>
              </w:rPr>
              <w:t>0,2</w:t>
            </w:r>
          </w:p>
        </w:tc>
        <w:tc>
          <w:tcPr>
            <w:tcW w:w="1843" w:type="dxa"/>
          </w:tcPr>
          <w:p w14:paraId="4F3C7EE4" w14:textId="77777777" w:rsidR="00B8151D" w:rsidRPr="00B8151D" w:rsidRDefault="00B8151D" w:rsidP="00B8151D">
            <w:pPr>
              <w:jc w:val="center"/>
              <w:rPr>
                <w:sz w:val="24"/>
                <w:szCs w:val="24"/>
              </w:rPr>
            </w:pPr>
          </w:p>
        </w:tc>
      </w:tr>
      <w:tr w:rsidR="00B8151D" w:rsidRPr="00B8151D" w14:paraId="37408878" w14:textId="77777777" w:rsidTr="00662E80">
        <w:tc>
          <w:tcPr>
            <w:tcW w:w="4077" w:type="dxa"/>
          </w:tcPr>
          <w:p w14:paraId="5AECCA89" w14:textId="77777777" w:rsidR="00B8151D" w:rsidRPr="00B8151D" w:rsidRDefault="00B8151D" w:rsidP="00B8151D">
            <w:pPr>
              <w:jc w:val="center"/>
              <w:rPr>
                <w:bCs/>
                <w:sz w:val="24"/>
                <w:szCs w:val="24"/>
                <w:lang w:eastAsia="en-US"/>
              </w:rPr>
            </w:pPr>
            <w:r w:rsidRPr="00B8151D">
              <w:rPr>
                <w:bCs/>
                <w:sz w:val="24"/>
                <w:szCs w:val="24"/>
                <w:lang w:eastAsia="en-US"/>
              </w:rPr>
              <w:t>Lietvedis</w:t>
            </w:r>
          </w:p>
        </w:tc>
        <w:tc>
          <w:tcPr>
            <w:tcW w:w="1843" w:type="dxa"/>
            <w:vAlign w:val="center"/>
          </w:tcPr>
          <w:p w14:paraId="4922DF42" w14:textId="77777777" w:rsidR="00B8151D" w:rsidRPr="00B8151D" w:rsidRDefault="00B8151D" w:rsidP="00B8151D">
            <w:pPr>
              <w:jc w:val="center"/>
              <w:rPr>
                <w:bCs/>
                <w:sz w:val="24"/>
                <w:szCs w:val="24"/>
                <w:lang w:eastAsia="en-US"/>
              </w:rPr>
            </w:pPr>
            <w:r w:rsidRPr="00B8151D">
              <w:rPr>
                <w:bCs/>
                <w:sz w:val="24"/>
                <w:szCs w:val="24"/>
                <w:lang w:eastAsia="en-US"/>
              </w:rPr>
              <w:t>0,5</w:t>
            </w:r>
          </w:p>
        </w:tc>
        <w:tc>
          <w:tcPr>
            <w:tcW w:w="1843" w:type="dxa"/>
            <w:vAlign w:val="center"/>
          </w:tcPr>
          <w:p w14:paraId="59DBB99F" w14:textId="77777777" w:rsidR="00B8151D" w:rsidRPr="00B8151D" w:rsidRDefault="00B8151D" w:rsidP="00B8151D">
            <w:pPr>
              <w:jc w:val="center"/>
              <w:rPr>
                <w:bCs/>
                <w:sz w:val="24"/>
                <w:szCs w:val="24"/>
                <w:lang w:eastAsia="en-US"/>
              </w:rPr>
            </w:pPr>
            <w:r w:rsidRPr="00B8151D">
              <w:rPr>
                <w:bCs/>
                <w:sz w:val="24"/>
                <w:szCs w:val="24"/>
                <w:lang w:eastAsia="en-US"/>
              </w:rPr>
              <w:t>1,0</w:t>
            </w:r>
          </w:p>
        </w:tc>
        <w:tc>
          <w:tcPr>
            <w:tcW w:w="1843" w:type="dxa"/>
          </w:tcPr>
          <w:p w14:paraId="5D6CF003" w14:textId="77777777" w:rsidR="00B8151D" w:rsidRPr="00B8151D" w:rsidRDefault="00B8151D" w:rsidP="00B8151D">
            <w:pPr>
              <w:jc w:val="center"/>
              <w:rPr>
                <w:sz w:val="24"/>
                <w:szCs w:val="24"/>
              </w:rPr>
            </w:pPr>
            <w:r w:rsidRPr="00B8151D">
              <w:rPr>
                <w:sz w:val="24"/>
                <w:szCs w:val="24"/>
              </w:rPr>
              <w:t>3,0</w:t>
            </w:r>
          </w:p>
        </w:tc>
      </w:tr>
      <w:tr w:rsidR="00B8151D" w:rsidRPr="00B8151D" w14:paraId="4516A4EF" w14:textId="77777777" w:rsidTr="00662E80">
        <w:tc>
          <w:tcPr>
            <w:tcW w:w="4077" w:type="dxa"/>
          </w:tcPr>
          <w:p w14:paraId="41C03438" w14:textId="77777777" w:rsidR="00B8151D" w:rsidRPr="00B8151D" w:rsidRDefault="00B8151D" w:rsidP="00B8151D">
            <w:pPr>
              <w:jc w:val="center"/>
              <w:rPr>
                <w:bCs/>
                <w:sz w:val="24"/>
                <w:szCs w:val="24"/>
                <w:lang w:eastAsia="en-US"/>
              </w:rPr>
            </w:pPr>
            <w:r w:rsidRPr="00B8151D">
              <w:rPr>
                <w:bCs/>
                <w:sz w:val="24"/>
                <w:szCs w:val="24"/>
                <w:lang w:eastAsia="en-US"/>
              </w:rPr>
              <w:t>Personāla speciālists</w:t>
            </w:r>
          </w:p>
        </w:tc>
        <w:tc>
          <w:tcPr>
            <w:tcW w:w="1843" w:type="dxa"/>
            <w:vAlign w:val="center"/>
          </w:tcPr>
          <w:p w14:paraId="05A00CE8" w14:textId="77777777" w:rsidR="00B8151D" w:rsidRPr="00B8151D" w:rsidRDefault="00B8151D" w:rsidP="00B8151D">
            <w:pPr>
              <w:jc w:val="center"/>
              <w:rPr>
                <w:sz w:val="24"/>
                <w:szCs w:val="24"/>
              </w:rPr>
            </w:pPr>
          </w:p>
        </w:tc>
        <w:tc>
          <w:tcPr>
            <w:tcW w:w="1843" w:type="dxa"/>
            <w:vAlign w:val="center"/>
          </w:tcPr>
          <w:p w14:paraId="681BDB79" w14:textId="77777777" w:rsidR="00B8151D" w:rsidRPr="00B8151D" w:rsidRDefault="00B8151D" w:rsidP="00B8151D">
            <w:pPr>
              <w:jc w:val="center"/>
              <w:rPr>
                <w:bCs/>
                <w:sz w:val="24"/>
                <w:szCs w:val="24"/>
                <w:lang w:eastAsia="en-US"/>
              </w:rPr>
            </w:pPr>
          </w:p>
        </w:tc>
        <w:tc>
          <w:tcPr>
            <w:tcW w:w="1843" w:type="dxa"/>
          </w:tcPr>
          <w:p w14:paraId="0FBF9DD5" w14:textId="77777777" w:rsidR="00B8151D" w:rsidRPr="00B8151D" w:rsidRDefault="00B8151D" w:rsidP="00B8151D">
            <w:pPr>
              <w:jc w:val="center"/>
              <w:rPr>
                <w:sz w:val="24"/>
                <w:szCs w:val="24"/>
              </w:rPr>
            </w:pPr>
            <w:r w:rsidRPr="00B8151D">
              <w:rPr>
                <w:sz w:val="24"/>
                <w:szCs w:val="24"/>
              </w:rPr>
              <w:t>1,0</w:t>
            </w:r>
          </w:p>
        </w:tc>
      </w:tr>
      <w:tr w:rsidR="00B8151D" w:rsidRPr="00B8151D" w14:paraId="20DFFD67" w14:textId="77777777" w:rsidTr="00662E80">
        <w:trPr>
          <w:trHeight w:val="306"/>
        </w:trPr>
        <w:tc>
          <w:tcPr>
            <w:tcW w:w="4077" w:type="dxa"/>
          </w:tcPr>
          <w:p w14:paraId="10C23347" w14:textId="77777777" w:rsidR="00B8151D" w:rsidRPr="00B8151D" w:rsidRDefault="00B8151D" w:rsidP="00B8151D">
            <w:pPr>
              <w:jc w:val="center"/>
              <w:rPr>
                <w:bCs/>
                <w:sz w:val="24"/>
                <w:szCs w:val="24"/>
                <w:lang w:eastAsia="en-US"/>
              </w:rPr>
            </w:pPr>
            <w:r w:rsidRPr="00B8151D">
              <w:rPr>
                <w:bCs/>
                <w:sz w:val="24"/>
                <w:szCs w:val="24"/>
                <w:lang w:eastAsia="en-US"/>
              </w:rPr>
              <w:t>Datortīklu administrators/</w:t>
            </w:r>
            <w:proofErr w:type="spellStart"/>
            <w:r w:rsidRPr="00B8151D">
              <w:rPr>
                <w:bCs/>
                <w:sz w:val="24"/>
                <w:szCs w:val="24"/>
                <w:lang w:eastAsia="en-US"/>
              </w:rPr>
              <w:t>datortehniķis</w:t>
            </w:r>
            <w:proofErr w:type="spellEnd"/>
          </w:p>
        </w:tc>
        <w:tc>
          <w:tcPr>
            <w:tcW w:w="1843" w:type="dxa"/>
            <w:vAlign w:val="center"/>
          </w:tcPr>
          <w:p w14:paraId="0535E517" w14:textId="77777777" w:rsidR="00B8151D" w:rsidRPr="00B8151D" w:rsidRDefault="00B8151D" w:rsidP="00B8151D">
            <w:pPr>
              <w:jc w:val="center"/>
              <w:rPr>
                <w:sz w:val="24"/>
                <w:szCs w:val="24"/>
              </w:rPr>
            </w:pPr>
          </w:p>
        </w:tc>
        <w:tc>
          <w:tcPr>
            <w:tcW w:w="1843" w:type="dxa"/>
            <w:vAlign w:val="center"/>
          </w:tcPr>
          <w:p w14:paraId="7FA262F7" w14:textId="77777777" w:rsidR="00B8151D" w:rsidRPr="00B8151D" w:rsidRDefault="00B8151D" w:rsidP="00B8151D">
            <w:pPr>
              <w:jc w:val="center"/>
              <w:rPr>
                <w:sz w:val="24"/>
                <w:szCs w:val="24"/>
              </w:rPr>
            </w:pPr>
            <w:r w:rsidRPr="00B8151D">
              <w:rPr>
                <w:sz w:val="24"/>
                <w:szCs w:val="24"/>
              </w:rPr>
              <w:t>0,5</w:t>
            </w:r>
          </w:p>
        </w:tc>
        <w:tc>
          <w:tcPr>
            <w:tcW w:w="1843" w:type="dxa"/>
          </w:tcPr>
          <w:p w14:paraId="13BBA61A" w14:textId="77777777" w:rsidR="00B8151D" w:rsidRPr="00B8151D" w:rsidRDefault="00B8151D" w:rsidP="00B8151D">
            <w:pPr>
              <w:jc w:val="center"/>
              <w:rPr>
                <w:sz w:val="24"/>
                <w:szCs w:val="24"/>
              </w:rPr>
            </w:pPr>
            <w:r w:rsidRPr="00B8151D">
              <w:rPr>
                <w:sz w:val="24"/>
                <w:szCs w:val="24"/>
              </w:rPr>
              <w:t>2,0</w:t>
            </w:r>
          </w:p>
        </w:tc>
      </w:tr>
      <w:tr w:rsidR="00B8151D" w:rsidRPr="00B8151D" w14:paraId="7278756B" w14:textId="77777777" w:rsidTr="00662E80">
        <w:tc>
          <w:tcPr>
            <w:tcW w:w="4077" w:type="dxa"/>
            <w:vAlign w:val="center"/>
          </w:tcPr>
          <w:p w14:paraId="4C09169C" w14:textId="77777777" w:rsidR="00B8151D" w:rsidRPr="00B8151D" w:rsidRDefault="00B8151D" w:rsidP="00B8151D">
            <w:pPr>
              <w:jc w:val="both"/>
              <w:rPr>
                <w:sz w:val="24"/>
                <w:szCs w:val="24"/>
              </w:rPr>
            </w:pPr>
            <w:r w:rsidRPr="00B8151D">
              <w:rPr>
                <w:sz w:val="24"/>
                <w:szCs w:val="24"/>
              </w:rPr>
              <w:t>Atbalsta personāls**</w:t>
            </w:r>
          </w:p>
        </w:tc>
        <w:tc>
          <w:tcPr>
            <w:tcW w:w="1843" w:type="dxa"/>
            <w:vAlign w:val="center"/>
          </w:tcPr>
          <w:p w14:paraId="13B52F5F" w14:textId="77777777" w:rsidR="00B8151D" w:rsidRPr="00B8151D" w:rsidRDefault="00B8151D" w:rsidP="00B8151D">
            <w:pPr>
              <w:jc w:val="center"/>
              <w:rPr>
                <w:sz w:val="24"/>
                <w:szCs w:val="24"/>
                <w:lang w:eastAsia="en-US"/>
              </w:rPr>
            </w:pPr>
            <w:r w:rsidRPr="00B8151D">
              <w:rPr>
                <w:sz w:val="24"/>
                <w:szCs w:val="24"/>
                <w:lang w:eastAsia="en-US"/>
              </w:rPr>
              <w:t>0,5</w:t>
            </w:r>
          </w:p>
        </w:tc>
        <w:tc>
          <w:tcPr>
            <w:tcW w:w="1843" w:type="dxa"/>
            <w:vAlign w:val="center"/>
          </w:tcPr>
          <w:p w14:paraId="28E71B0B" w14:textId="77777777" w:rsidR="00B8151D" w:rsidRPr="00B8151D" w:rsidRDefault="00B8151D" w:rsidP="00B8151D">
            <w:pPr>
              <w:jc w:val="center"/>
              <w:rPr>
                <w:sz w:val="24"/>
                <w:szCs w:val="24"/>
                <w:lang w:eastAsia="en-US"/>
              </w:rPr>
            </w:pPr>
            <w:r w:rsidRPr="00B8151D">
              <w:rPr>
                <w:sz w:val="24"/>
                <w:szCs w:val="24"/>
                <w:lang w:eastAsia="en-US"/>
              </w:rPr>
              <w:t>0,8</w:t>
            </w:r>
          </w:p>
        </w:tc>
        <w:tc>
          <w:tcPr>
            <w:tcW w:w="1843" w:type="dxa"/>
          </w:tcPr>
          <w:p w14:paraId="45052C12" w14:textId="77777777" w:rsidR="00B8151D" w:rsidRPr="00B8151D" w:rsidRDefault="00B8151D" w:rsidP="00B8151D">
            <w:pPr>
              <w:jc w:val="center"/>
              <w:rPr>
                <w:b/>
                <w:sz w:val="24"/>
                <w:szCs w:val="24"/>
              </w:rPr>
            </w:pPr>
            <w:r w:rsidRPr="00B8151D">
              <w:rPr>
                <w:b/>
                <w:sz w:val="24"/>
                <w:szCs w:val="24"/>
              </w:rPr>
              <w:t>2,5</w:t>
            </w:r>
          </w:p>
        </w:tc>
      </w:tr>
      <w:tr w:rsidR="00B8151D" w:rsidRPr="00B8151D" w14:paraId="2443A3C1" w14:textId="77777777" w:rsidTr="00662E80">
        <w:tc>
          <w:tcPr>
            <w:tcW w:w="4077" w:type="dxa"/>
            <w:vAlign w:val="bottom"/>
          </w:tcPr>
          <w:p w14:paraId="123D83A2" w14:textId="77777777" w:rsidR="00B8151D" w:rsidRPr="00B8151D" w:rsidRDefault="00B8151D" w:rsidP="00B8151D">
            <w:pPr>
              <w:rPr>
                <w:sz w:val="24"/>
                <w:szCs w:val="24"/>
                <w:lang w:eastAsia="en-US"/>
              </w:rPr>
            </w:pPr>
            <w:r w:rsidRPr="00B8151D">
              <w:rPr>
                <w:sz w:val="24"/>
                <w:szCs w:val="24"/>
                <w:lang w:eastAsia="en-US"/>
              </w:rPr>
              <w:t>Citi intelektuālā darba veicēji (bibliotekārs, interešu izglītības, pagarinātās dienas grupas skolotājs)</w:t>
            </w:r>
          </w:p>
        </w:tc>
        <w:tc>
          <w:tcPr>
            <w:tcW w:w="1843" w:type="dxa"/>
            <w:vAlign w:val="center"/>
          </w:tcPr>
          <w:p w14:paraId="5CEF97C5" w14:textId="77777777" w:rsidR="00B8151D" w:rsidRPr="00B8151D" w:rsidRDefault="00B8151D" w:rsidP="00B8151D">
            <w:pPr>
              <w:jc w:val="center"/>
              <w:rPr>
                <w:sz w:val="24"/>
                <w:szCs w:val="24"/>
              </w:rPr>
            </w:pPr>
            <w:r w:rsidRPr="00B8151D">
              <w:rPr>
                <w:sz w:val="24"/>
                <w:szCs w:val="24"/>
                <w:lang w:eastAsia="en-US"/>
              </w:rPr>
              <w:t>0,9</w:t>
            </w:r>
          </w:p>
        </w:tc>
        <w:tc>
          <w:tcPr>
            <w:tcW w:w="1843" w:type="dxa"/>
            <w:vAlign w:val="center"/>
          </w:tcPr>
          <w:p w14:paraId="6E9E4A10" w14:textId="77777777" w:rsidR="00B8151D" w:rsidRPr="00B8151D" w:rsidRDefault="00B8151D" w:rsidP="00B8151D">
            <w:pPr>
              <w:jc w:val="center"/>
              <w:rPr>
                <w:sz w:val="24"/>
                <w:szCs w:val="24"/>
                <w:lang w:eastAsia="en-US"/>
              </w:rPr>
            </w:pPr>
            <w:r w:rsidRPr="00B8151D">
              <w:rPr>
                <w:sz w:val="24"/>
                <w:szCs w:val="24"/>
                <w:lang w:eastAsia="en-US"/>
              </w:rPr>
              <w:t>0,9</w:t>
            </w:r>
          </w:p>
        </w:tc>
        <w:tc>
          <w:tcPr>
            <w:tcW w:w="1843" w:type="dxa"/>
            <w:vAlign w:val="center"/>
          </w:tcPr>
          <w:p w14:paraId="498C3E6C" w14:textId="77777777" w:rsidR="00B8151D" w:rsidRPr="00B8151D" w:rsidRDefault="00B8151D" w:rsidP="00B8151D">
            <w:pPr>
              <w:jc w:val="center"/>
              <w:rPr>
                <w:b/>
                <w:sz w:val="24"/>
                <w:szCs w:val="24"/>
              </w:rPr>
            </w:pPr>
            <w:r w:rsidRPr="00B8151D">
              <w:rPr>
                <w:b/>
                <w:sz w:val="24"/>
                <w:szCs w:val="24"/>
              </w:rPr>
              <w:t>0,9</w:t>
            </w:r>
          </w:p>
        </w:tc>
      </w:tr>
      <w:tr w:rsidR="00B8151D" w:rsidRPr="00B8151D" w14:paraId="2D237FC6" w14:textId="77777777" w:rsidTr="00662E80">
        <w:tc>
          <w:tcPr>
            <w:tcW w:w="4077" w:type="dxa"/>
            <w:vAlign w:val="bottom"/>
          </w:tcPr>
          <w:p w14:paraId="51EDF9E1" w14:textId="77777777" w:rsidR="00B8151D" w:rsidRPr="00B8151D" w:rsidRDefault="00B8151D" w:rsidP="00B8151D">
            <w:pPr>
              <w:jc w:val="both"/>
              <w:rPr>
                <w:sz w:val="24"/>
                <w:szCs w:val="24"/>
                <w:lang w:eastAsia="en-US"/>
              </w:rPr>
            </w:pPr>
            <w:r w:rsidRPr="00B8151D">
              <w:rPr>
                <w:sz w:val="24"/>
                <w:szCs w:val="24"/>
                <w:lang w:eastAsia="en-US"/>
              </w:rPr>
              <w:t>Projektu asistents</w:t>
            </w:r>
          </w:p>
        </w:tc>
        <w:tc>
          <w:tcPr>
            <w:tcW w:w="1843" w:type="dxa"/>
            <w:vAlign w:val="center"/>
          </w:tcPr>
          <w:p w14:paraId="3198139E" w14:textId="77777777" w:rsidR="00B8151D" w:rsidRPr="00B8151D" w:rsidRDefault="00B8151D" w:rsidP="00B8151D">
            <w:pPr>
              <w:jc w:val="center"/>
              <w:rPr>
                <w:sz w:val="24"/>
                <w:szCs w:val="24"/>
                <w:lang w:eastAsia="en-US"/>
              </w:rPr>
            </w:pPr>
            <w:r w:rsidRPr="00B8151D">
              <w:rPr>
                <w:sz w:val="24"/>
                <w:szCs w:val="24"/>
                <w:lang w:eastAsia="en-US"/>
              </w:rPr>
              <w:t>0,2</w:t>
            </w:r>
          </w:p>
        </w:tc>
        <w:tc>
          <w:tcPr>
            <w:tcW w:w="1843" w:type="dxa"/>
            <w:vAlign w:val="center"/>
          </w:tcPr>
          <w:p w14:paraId="323556F0" w14:textId="77777777" w:rsidR="00B8151D" w:rsidRPr="00B8151D" w:rsidRDefault="00B8151D" w:rsidP="00B8151D">
            <w:pPr>
              <w:jc w:val="center"/>
              <w:rPr>
                <w:sz w:val="24"/>
                <w:szCs w:val="24"/>
                <w:lang w:eastAsia="en-US"/>
              </w:rPr>
            </w:pPr>
            <w:r w:rsidRPr="00B8151D">
              <w:rPr>
                <w:sz w:val="24"/>
                <w:szCs w:val="24"/>
                <w:lang w:eastAsia="en-US"/>
              </w:rPr>
              <w:t>0,5</w:t>
            </w:r>
          </w:p>
        </w:tc>
        <w:tc>
          <w:tcPr>
            <w:tcW w:w="1843" w:type="dxa"/>
          </w:tcPr>
          <w:p w14:paraId="4354F40D" w14:textId="77777777" w:rsidR="00B8151D" w:rsidRPr="00B8151D" w:rsidRDefault="00B8151D" w:rsidP="00B8151D">
            <w:pPr>
              <w:jc w:val="center"/>
              <w:rPr>
                <w:sz w:val="24"/>
                <w:szCs w:val="24"/>
              </w:rPr>
            </w:pPr>
            <w:r w:rsidRPr="00B8151D">
              <w:rPr>
                <w:sz w:val="24"/>
                <w:szCs w:val="24"/>
              </w:rPr>
              <w:t>1,5</w:t>
            </w:r>
          </w:p>
        </w:tc>
      </w:tr>
      <w:tr w:rsidR="00B8151D" w:rsidRPr="00B8151D" w14:paraId="340265AA" w14:textId="77777777" w:rsidTr="00662E80">
        <w:tc>
          <w:tcPr>
            <w:tcW w:w="4077" w:type="dxa"/>
            <w:shd w:val="clear" w:color="auto" w:fill="FFFFFF"/>
            <w:vAlign w:val="bottom"/>
          </w:tcPr>
          <w:p w14:paraId="45E99BBB" w14:textId="77777777" w:rsidR="00B8151D" w:rsidRPr="00B8151D" w:rsidRDefault="00B8151D" w:rsidP="00B8151D">
            <w:pPr>
              <w:jc w:val="both"/>
              <w:rPr>
                <w:sz w:val="24"/>
                <w:szCs w:val="24"/>
              </w:rPr>
            </w:pPr>
            <w:r w:rsidRPr="00B8151D">
              <w:rPr>
                <w:sz w:val="24"/>
                <w:szCs w:val="24"/>
                <w:lang w:eastAsia="en-US"/>
              </w:rPr>
              <w:t>Laborants vispārējās izglītības iestādē, kas īsteno vispārējās vidējās izglītības programmas</w:t>
            </w:r>
          </w:p>
        </w:tc>
        <w:tc>
          <w:tcPr>
            <w:tcW w:w="1843" w:type="dxa"/>
            <w:shd w:val="clear" w:color="auto" w:fill="FFFFFF"/>
            <w:vAlign w:val="center"/>
          </w:tcPr>
          <w:p w14:paraId="2E0835BE" w14:textId="77777777" w:rsidR="00B8151D" w:rsidRPr="00B8151D" w:rsidRDefault="00B8151D" w:rsidP="00B8151D">
            <w:pPr>
              <w:jc w:val="center"/>
              <w:rPr>
                <w:sz w:val="24"/>
                <w:szCs w:val="24"/>
                <w:lang w:eastAsia="en-US"/>
              </w:rPr>
            </w:pPr>
          </w:p>
        </w:tc>
        <w:tc>
          <w:tcPr>
            <w:tcW w:w="1843" w:type="dxa"/>
            <w:shd w:val="clear" w:color="auto" w:fill="FFFFFF"/>
            <w:vAlign w:val="center"/>
          </w:tcPr>
          <w:p w14:paraId="0C028794" w14:textId="77777777" w:rsidR="00B8151D" w:rsidRPr="00B8151D" w:rsidRDefault="00B8151D" w:rsidP="00B8151D">
            <w:pPr>
              <w:jc w:val="center"/>
              <w:rPr>
                <w:sz w:val="24"/>
                <w:szCs w:val="24"/>
              </w:rPr>
            </w:pPr>
            <w:r w:rsidRPr="00B8151D">
              <w:rPr>
                <w:sz w:val="24"/>
                <w:szCs w:val="24"/>
                <w:lang w:eastAsia="en-US"/>
              </w:rPr>
              <w:t>0,1</w:t>
            </w:r>
          </w:p>
        </w:tc>
        <w:tc>
          <w:tcPr>
            <w:tcW w:w="1843" w:type="dxa"/>
            <w:shd w:val="clear" w:color="auto" w:fill="FFFFFF"/>
          </w:tcPr>
          <w:p w14:paraId="5817EC2A" w14:textId="77777777" w:rsidR="00B8151D" w:rsidRPr="00B8151D" w:rsidRDefault="00B8151D" w:rsidP="00B8151D">
            <w:pPr>
              <w:jc w:val="center"/>
              <w:rPr>
                <w:sz w:val="24"/>
                <w:szCs w:val="24"/>
              </w:rPr>
            </w:pPr>
          </w:p>
          <w:p w14:paraId="28CBF854" w14:textId="77777777" w:rsidR="00B8151D" w:rsidRPr="00B8151D" w:rsidRDefault="00B8151D" w:rsidP="00B8151D">
            <w:pPr>
              <w:jc w:val="center"/>
              <w:rPr>
                <w:sz w:val="24"/>
                <w:szCs w:val="24"/>
              </w:rPr>
            </w:pPr>
            <w:r w:rsidRPr="00B8151D">
              <w:rPr>
                <w:sz w:val="24"/>
                <w:szCs w:val="24"/>
              </w:rPr>
              <w:t>1,25</w:t>
            </w:r>
          </w:p>
        </w:tc>
      </w:tr>
    </w:tbl>
    <w:p w14:paraId="5B02F89B" w14:textId="77777777" w:rsidR="00B8151D" w:rsidRPr="00B8151D" w:rsidRDefault="00B8151D" w:rsidP="00B8151D">
      <w:pPr>
        <w:rPr>
          <w:sz w:val="24"/>
          <w:szCs w:val="24"/>
          <w:lang w:eastAsia="en-US"/>
        </w:rPr>
      </w:pPr>
    </w:p>
    <w:tbl>
      <w:tblPr>
        <w:tblW w:w="10348"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1387"/>
        <w:gridCol w:w="1635"/>
        <w:gridCol w:w="1701"/>
        <w:gridCol w:w="1559"/>
        <w:gridCol w:w="1843"/>
        <w:gridCol w:w="35"/>
      </w:tblGrid>
      <w:tr w:rsidR="00B8151D" w:rsidRPr="00B8151D" w14:paraId="04BCEF80" w14:textId="77777777" w:rsidTr="00662E80">
        <w:trPr>
          <w:gridAfter w:val="1"/>
          <w:wAfter w:w="35" w:type="dxa"/>
          <w:trHeight w:val="368"/>
        </w:trPr>
        <w:tc>
          <w:tcPr>
            <w:tcW w:w="10313" w:type="dxa"/>
            <w:gridSpan w:val="6"/>
            <w:shd w:val="clear" w:color="auto" w:fill="F2F2F2"/>
            <w:vAlign w:val="center"/>
          </w:tcPr>
          <w:p w14:paraId="1C0847F3" w14:textId="77777777" w:rsidR="00B8151D" w:rsidRPr="00B8151D" w:rsidRDefault="00B8151D" w:rsidP="00B8151D">
            <w:pPr>
              <w:jc w:val="center"/>
              <w:rPr>
                <w:b/>
                <w:sz w:val="24"/>
                <w:szCs w:val="24"/>
              </w:rPr>
            </w:pPr>
            <w:r w:rsidRPr="00B8151D">
              <w:rPr>
                <w:b/>
                <w:sz w:val="24"/>
                <w:szCs w:val="24"/>
              </w:rPr>
              <w:t>AMATU VIENĪBAS SKOLĀS, KURĀS ĪSTENO SPECIĀLĀS IZGLĪTĪBAS PROGRAMMAS</w:t>
            </w:r>
          </w:p>
        </w:tc>
      </w:tr>
      <w:tr w:rsidR="00B8151D" w:rsidRPr="00B8151D" w14:paraId="0F9BC19F" w14:textId="77777777" w:rsidTr="00662E80">
        <w:trPr>
          <w:gridAfter w:val="1"/>
          <w:wAfter w:w="35" w:type="dxa"/>
        </w:trPr>
        <w:tc>
          <w:tcPr>
            <w:tcW w:w="2188" w:type="dxa"/>
            <w:vMerge w:val="restart"/>
            <w:vAlign w:val="center"/>
          </w:tcPr>
          <w:p w14:paraId="5F3CBA25"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8125" w:type="dxa"/>
            <w:gridSpan w:val="5"/>
          </w:tcPr>
          <w:p w14:paraId="37BE0392" w14:textId="77777777" w:rsidR="00B8151D" w:rsidRPr="00B8151D" w:rsidRDefault="00B8151D" w:rsidP="00B8151D">
            <w:pPr>
              <w:jc w:val="center"/>
              <w:rPr>
                <w:b/>
                <w:sz w:val="24"/>
                <w:szCs w:val="24"/>
              </w:rPr>
            </w:pPr>
            <w:r w:rsidRPr="00B8151D">
              <w:rPr>
                <w:b/>
                <w:sz w:val="24"/>
                <w:szCs w:val="24"/>
              </w:rPr>
              <w:t>Izglītojamo skaits</w:t>
            </w:r>
          </w:p>
        </w:tc>
      </w:tr>
      <w:tr w:rsidR="00B8151D" w:rsidRPr="00B8151D" w14:paraId="10B33F8D" w14:textId="77777777" w:rsidTr="00662E80">
        <w:tc>
          <w:tcPr>
            <w:tcW w:w="2188" w:type="dxa"/>
            <w:vMerge/>
          </w:tcPr>
          <w:p w14:paraId="655FB279" w14:textId="77777777" w:rsidR="00B8151D" w:rsidRPr="00B8151D" w:rsidRDefault="00B8151D" w:rsidP="00B8151D">
            <w:pPr>
              <w:jc w:val="center"/>
              <w:rPr>
                <w:b/>
                <w:sz w:val="24"/>
                <w:szCs w:val="24"/>
                <w:lang w:eastAsia="en-US"/>
              </w:rPr>
            </w:pPr>
          </w:p>
        </w:tc>
        <w:tc>
          <w:tcPr>
            <w:tcW w:w="1387" w:type="dxa"/>
            <w:vAlign w:val="center"/>
          </w:tcPr>
          <w:p w14:paraId="234EB143" w14:textId="77777777" w:rsidR="00B8151D" w:rsidRPr="00B8151D" w:rsidRDefault="00B8151D" w:rsidP="00B8151D">
            <w:pPr>
              <w:jc w:val="center"/>
              <w:rPr>
                <w:b/>
                <w:sz w:val="24"/>
                <w:szCs w:val="24"/>
              </w:rPr>
            </w:pPr>
            <w:r w:rsidRPr="00B8151D">
              <w:rPr>
                <w:b/>
                <w:sz w:val="24"/>
                <w:szCs w:val="24"/>
              </w:rPr>
              <w:t>līdz 4</w:t>
            </w:r>
          </w:p>
        </w:tc>
        <w:tc>
          <w:tcPr>
            <w:tcW w:w="1635" w:type="dxa"/>
            <w:vAlign w:val="center"/>
          </w:tcPr>
          <w:p w14:paraId="1CF320FF" w14:textId="77777777" w:rsidR="00B8151D" w:rsidRPr="00B8151D" w:rsidRDefault="00B8151D" w:rsidP="00B8151D">
            <w:pPr>
              <w:jc w:val="center"/>
              <w:rPr>
                <w:b/>
                <w:sz w:val="24"/>
                <w:szCs w:val="24"/>
              </w:rPr>
            </w:pPr>
            <w:r w:rsidRPr="00B8151D">
              <w:rPr>
                <w:b/>
                <w:sz w:val="24"/>
                <w:szCs w:val="24"/>
              </w:rPr>
              <w:t>5-10</w:t>
            </w:r>
          </w:p>
        </w:tc>
        <w:tc>
          <w:tcPr>
            <w:tcW w:w="1701" w:type="dxa"/>
            <w:vAlign w:val="center"/>
          </w:tcPr>
          <w:p w14:paraId="36459F51" w14:textId="77777777" w:rsidR="00B8151D" w:rsidRPr="00B8151D" w:rsidRDefault="00B8151D" w:rsidP="00B8151D">
            <w:pPr>
              <w:jc w:val="center"/>
              <w:rPr>
                <w:b/>
                <w:sz w:val="24"/>
                <w:szCs w:val="24"/>
              </w:rPr>
            </w:pPr>
            <w:r w:rsidRPr="00B8151D">
              <w:rPr>
                <w:b/>
                <w:sz w:val="24"/>
                <w:szCs w:val="24"/>
              </w:rPr>
              <w:t>11-14</w:t>
            </w:r>
          </w:p>
        </w:tc>
        <w:tc>
          <w:tcPr>
            <w:tcW w:w="1559" w:type="dxa"/>
            <w:vAlign w:val="center"/>
          </w:tcPr>
          <w:p w14:paraId="27FDC79C" w14:textId="77777777" w:rsidR="00B8151D" w:rsidRPr="00B8151D" w:rsidRDefault="00B8151D" w:rsidP="00B8151D">
            <w:pPr>
              <w:jc w:val="center"/>
              <w:rPr>
                <w:b/>
                <w:sz w:val="24"/>
                <w:szCs w:val="24"/>
              </w:rPr>
            </w:pPr>
            <w:r w:rsidRPr="00B8151D">
              <w:rPr>
                <w:b/>
                <w:sz w:val="24"/>
                <w:szCs w:val="24"/>
              </w:rPr>
              <w:t>15-20</w:t>
            </w:r>
          </w:p>
        </w:tc>
        <w:tc>
          <w:tcPr>
            <w:tcW w:w="1878" w:type="dxa"/>
            <w:gridSpan w:val="2"/>
            <w:vAlign w:val="center"/>
          </w:tcPr>
          <w:p w14:paraId="4DDF75B3" w14:textId="77777777" w:rsidR="00B8151D" w:rsidRPr="00B8151D" w:rsidRDefault="00B8151D" w:rsidP="00B8151D">
            <w:pPr>
              <w:jc w:val="center"/>
              <w:rPr>
                <w:b/>
                <w:sz w:val="24"/>
                <w:szCs w:val="24"/>
              </w:rPr>
            </w:pPr>
            <w:r w:rsidRPr="00B8151D">
              <w:rPr>
                <w:b/>
                <w:sz w:val="24"/>
                <w:szCs w:val="24"/>
              </w:rPr>
              <w:t>21 un vairāk</w:t>
            </w:r>
          </w:p>
        </w:tc>
      </w:tr>
      <w:tr w:rsidR="00B8151D" w:rsidRPr="00B8151D" w14:paraId="33439C36" w14:textId="77777777" w:rsidTr="00662E80">
        <w:tc>
          <w:tcPr>
            <w:tcW w:w="2188" w:type="dxa"/>
            <w:vAlign w:val="bottom"/>
          </w:tcPr>
          <w:p w14:paraId="4799D0CD" w14:textId="77777777" w:rsidR="00B8151D" w:rsidRPr="00B8151D" w:rsidRDefault="00B8151D" w:rsidP="00B8151D">
            <w:pPr>
              <w:rPr>
                <w:b/>
                <w:sz w:val="24"/>
                <w:szCs w:val="24"/>
              </w:rPr>
            </w:pPr>
            <w:r w:rsidRPr="00B8151D">
              <w:rPr>
                <w:sz w:val="24"/>
                <w:szCs w:val="24"/>
              </w:rPr>
              <w:t>Atbalsta personāls**</w:t>
            </w:r>
          </w:p>
        </w:tc>
        <w:tc>
          <w:tcPr>
            <w:tcW w:w="1387" w:type="dxa"/>
            <w:vAlign w:val="center"/>
          </w:tcPr>
          <w:p w14:paraId="72EC145F" w14:textId="77777777" w:rsidR="00B8151D" w:rsidRPr="00B8151D" w:rsidRDefault="00B8151D" w:rsidP="00B8151D">
            <w:pPr>
              <w:jc w:val="center"/>
              <w:rPr>
                <w:sz w:val="24"/>
                <w:szCs w:val="24"/>
                <w:lang w:eastAsia="en-US"/>
              </w:rPr>
            </w:pPr>
            <w:r w:rsidRPr="00B8151D">
              <w:rPr>
                <w:sz w:val="24"/>
                <w:szCs w:val="24"/>
                <w:lang w:eastAsia="en-US"/>
              </w:rPr>
              <w:t>0,2</w:t>
            </w:r>
          </w:p>
        </w:tc>
        <w:tc>
          <w:tcPr>
            <w:tcW w:w="1635" w:type="dxa"/>
            <w:vAlign w:val="center"/>
          </w:tcPr>
          <w:p w14:paraId="65D680C9" w14:textId="77777777" w:rsidR="00B8151D" w:rsidRPr="00B8151D" w:rsidRDefault="00B8151D" w:rsidP="00B8151D">
            <w:pPr>
              <w:jc w:val="center"/>
              <w:rPr>
                <w:sz w:val="24"/>
                <w:szCs w:val="24"/>
                <w:lang w:eastAsia="en-US"/>
              </w:rPr>
            </w:pPr>
            <w:r w:rsidRPr="00B8151D">
              <w:rPr>
                <w:sz w:val="24"/>
                <w:szCs w:val="24"/>
                <w:lang w:eastAsia="en-US"/>
              </w:rPr>
              <w:t>0,3</w:t>
            </w:r>
          </w:p>
        </w:tc>
        <w:tc>
          <w:tcPr>
            <w:tcW w:w="1701" w:type="dxa"/>
            <w:vAlign w:val="center"/>
          </w:tcPr>
          <w:p w14:paraId="71179E05" w14:textId="77777777" w:rsidR="00B8151D" w:rsidRPr="00B8151D" w:rsidRDefault="00B8151D" w:rsidP="00B8151D">
            <w:pPr>
              <w:jc w:val="center"/>
              <w:rPr>
                <w:sz w:val="24"/>
                <w:szCs w:val="24"/>
              </w:rPr>
            </w:pPr>
            <w:r w:rsidRPr="00B8151D">
              <w:rPr>
                <w:sz w:val="24"/>
                <w:szCs w:val="24"/>
              </w:rPr>
              <w:t>0,4</w:t>
            </w:r>
          </w:p>
        </w:tc>
        <w:tc>
          <w:tcPr>
            <w:tcW w:w="1559" w:type="dxa"/>
            <w:vAlign w:val="center"/>
          </w:tcPr>
          <w:p w14:paraId="32162173" w14:textId="77777777" w:rsidR="00B8151D" w:rsidRPr="00B8151D" w:rsidRDefault="00B8151D" w:rsidP="00B8151D">
            <w:pPr>
              <w:jc w:val="center"/>
              <w:rPr>
                <w:sz w:val="24"/>
                <w:szCs w:val="24"/>
                <w:lang w:eastAsia="en-US"/>
              </w:rPr>
            </w:pPr>
            <w:r w:rsidRPr="00B8151D">
              <w:rPr>
                <w:sz w:val="24"/>
                <w:szCs w:val="24"/>
              </w:rPr>
              <w:t>0,6</w:t>
            </w:r>
          </w:p>
        </w:tc>
        <w:tc>
          <w:tcPr>
            <w:tcW w:w="1878" w:type="dxa"/>
            <w:gridSpan w:val="2"/>
            <w:vAlign w:val="center"/>
          </w:tcPr>
          <w:p w14:paraId="160E0788" w14:textId="77777777" w:rsidR="00B8151D" w:rsidRPr="00B8151D" w:rsidRDefault="00B8151D" w:rsidP="00B8151D">
            <w:pPr>
              <w:jc w:val="center"/>
              <w:rPr>
                <w:b/>
                <w:sz w:val="24"/>
                <w:szCs w:val="24"/>
              </w:rPr>
            </w:pPr>
            <w:r w:rsidRPr="00B8151D">
              <w:rPr>
                <w:sz w:val="24"/>
                <w:szCs w:val="24"/>
              </w:rPr>
              <w:t>0,8</w:t>
            </w:r>
          </w:p>
        </w:tc>
      </w:tr>
    </w:tbl>
    <w:p w14:paraId="43CC991C" w14:textId="77777777" w:rsidR="00B8151D" w:rsidRPr="00B8151D" w:rsidRDefault="00B8151D" w:rsidP="00B8151D">
      <w:pPr>
        <w:rPr>
          <w:sz w:val="24"/>
          <w:szCs w:val="24"/>
          <w:lang w:val="en-GB" w:eastAsia="en-US"/>
        </w:rPr>
      </w:pPr>
    </w:p>
    <w:tbl>
      <w:tblPr>
        <w:tblW w:w="10348"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418"/>
        <w:gridCol w:w="1417"/>
        <w:gridCol w:w="1276"/>
        <w:gridCol w:w="1276"/>
        <w:gridCol w:w="1275"/>
      </w:tblGrid>
      <w:tr w:rsidR="00B8151D" w:rsidRPr="00B8151D" w14:paraId="69129114" w14:textId="77777777" w:rsidTr="00662E80">
        <w:trPr>
          <w:trHeight w:val="368"/>
        </w:trPr>
        <w:tc>
          <w:tcPr>
            <w:tcW w:w="10348" w:type="dxa"/>
            <w:gridSpan w:val="6"/>
            <w:shd w:val="clear" w:color="auto" w:fill="F2F2F2"/>
            <w:vAlign w:val="center"/>
          </w:tcPr>
          <w:p w14:paraId="1B1AAAAE" w14:textId="77777777" w:rsidR="00B8151D" w:rsidRPr="00B8151D" w:rsidRDefault="00B8151D" w:rsidP="00B8151D">
            <w:pPr>
              <w:jc w:val="center"/>
              <w:rPr>
                <w:b/>
                <w:sz w:val="24"/>
                <w:szCs w:val="24"/>
                <w:lang w:eastAsia="en-US"/>
              </w:rPr>
            </w:pPr>
            <w:r w:rsidRPr="00B8151D">
              <w:rPr>
                <w:b/>
                <w:bCs/>
                <w:sz w:val="24"/>
                <w:szCs w:val="24"/>
                <w:lang w:eastAsia="en-US"/>
              </w:rPr>
              <w:t>AMATU VIENĪBAS SKOLU PIRMSSKOLU GRUPĀS</w:t>
            </w:r>
          </w:p>
        </w:tc>
      </w:tr>
      <w:tr w:rsidR="00B8151D" w:rsidRPr="00B8151D" w14:paraId="38C67DC0" w14:textId="77777777" w:rsidTr="00662E80">
        <w:tc>
          <w:tcPr>
            <w:tcW w:w="3686" w:type="dxa"/>
            <w:vMerge w:val="restart"/>
            <w:vAlign w:val="center"/>
          </w:tcPr>
          <w:p w14:paraId="08548B21"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6662" w:type="dxa"/>
            <w:gridSpan w:val="5"/>
          </w:tcPr>
          <w:p w14:paraId="2E6A22D1" w14:textId="77777777" w:rsidR="00B8151D" w:rsidRPr="00B8151D" w:rsidRDefault="00B8151D" w:rsidP="00B8151D">
            <w:pPr>
              <w:jc w:val="center"/>
              <w:rPr>
                <w:b/>
                <w:sz w:val="24"/>
                <w:szCs w:val="24"/>
                <w:lang w:eastAsia="en-US"/>
              </w:rPr>
            </w:pPr>
            <w:r w:rsidRPr="00B8151D">
              <w:rPr>
                <w:b/>
                <w:color w:val="000000"/>
                <w:sz w:val="24"/>
                <w:szCs w:val="24"/>
                <w:lang w:eastAsia="en-US"/>
              </w:rPr>
              <w:t>Grupu skaits</w:t>
            </w:r>
          </w:p>
        </w:tc>
      </w:tr>
      <w:tr w:rsidR="00B8151D" w:rsidRPr="00B8151D" w14:paraId="2BF35BB7" w14:textId="77777777" w:rsidTr="00662E80">
        <w:tc>
          <w:tcPr>
            <w:tcW w:w="3686" w:type="dxa"/>
            <w:vMerge/>
          </w:tcPr>
          <w:p w14:paraId="31D2EFB7" w14:textId="77777777" w:rsidR="00B8151D" w:rsidRPr="00B8151D" w:rsidRDefault="00B8151D" w:rsidP="00B8151D">
            <w:pPr>
              <w:jc w:val="center"/>
              <w:rPr>
                <w:b/>
                <w:sz w:val="24"/>
                <w:szCs w:val="24"/>
                <w:lang w:eastAsia="en-US"/>
              </w:rPr>
            </w:pPr>
          </w:p>
        </w:tc>
        <w:tc>
          <w:tcPr>
            <w:tcW w:w="1418" w:type="dxa"/>
            <w:vAlign w:val="center"/>
          </w:tcPr>
          <w:p w14:paraId="04430578"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w:t>
            </w:r>
          </w:p>
        </w:tc>
        <w:tc>
          <w:tcPr>
            <w:tcW w:w="1417" w:type="dxa"/>
            <w:vAlign w:val="center"/>
          </w:tcPr>
          <w:p w14:paraId="1A3572BC"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2</w:t>
            </w:r>
          </w:p>
        </w:tc>
        <w:tc>
          <w:tcPr>
            <w:tcW w:w="1276" w:type="dxa"/>
            <w:vAlign w:val="center"/>
          </w:tcPr>
          <w:p w14:paraId="0F7F5B3C"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3</w:t>
            </w:r>
          </w:p>
        </w:tc>
        <w:tc>
          <w:tcPr>
            <w:tcW w:w="1276" w:type="dxa"/>
            <w:vAlign w:val="center"/>
          </w:tcPr>
          <w:p w14:paraId="23DBC478"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4</w:t>
            </w:r>
          </w:p>
        </w:tc>
        <w:tc>
          <w:tcPr>
            <w:tcW w:w="1275" w:type="dxa"/>
            <w:vAlign w:val="center"/>
          </w:tcPr>
          <w:p w14:paraId="410D07DC" w14:textId="77777777" w:rsidR="00B8151D" w:rsidRPr="00B8151D" w:rsidRDefault="00B8151D" w:rsidP="00B8151D">
            <w:pPr>
              <w:jc w:val="center"/>
              <w:rPr>
                <w:b/>
                <w:sz w:val="24"/>
                <w:szCs w:val="24"/>
                <w:lang w:eastAsia="en-US"/>
              </w:rPr>
            </w:pPr>
            <w:r w:rsidRPr="00B8151D">
              <w:rPr>
                <w:b/>
                <w:sz w:val="24"/>
                <w:szCs w:val="24"/>
                <w:lang w:eastAsia="en-US"/>
              </w:rPr>
              <w:t>5</w:t>
            </w:r>
          </w:p>
        </w:tc>
      </w:tr>
      <w:tr w:rsidR="00B8151D" w:rsidRPr="00B8151D" w14:paraId="763AC994" w14:textId="77777777" w:rsidTr="00662E80">
        <w:tc>
          <w:tcPr>
            <w:tcW w:w="3686" w:type="dxa"/>
            <w:vAlign w:val="bottom"/>
          </w:tcPr>
          <w:p w14:paraId="32123853" w14:textId="77777777" w:rsidR="00B8151D" w:rsidRPr="00B8151D" w:rsidRDefault="00B8151D" w:rsidP="00B8151D">
            <w:pPr>
              <w:rPr>
                <w:sz w:val="24"/>
                <w:szCs w:val="24"/>
                <w:lang w:eastAsia="en-US"/>
              </w:rPr>
            </w:pPr>
            <w:r w:rsidRPr="00B8151D">
              <w:rPr>
                <w:sz w:val="24"/>
                <w:szCs w:val="24"/>
                <w:lang w:eastAsia="en-US"/>
              </w:rPr>
              <w:t>Mūzikas skolotājs</w:t>
            </w:r>
          </w:p>
        </w:tc>
        <w:tc>
          <w:tcPr>
            <w:tcW w:w="1418" w:type="dxa"/>
            <w:vAlign w:val="center"/>
          </w:tcPr>
          <w:p w14:paraId="00078E84" w14:textId="77777777" w:rsidR="00B8151D" w:rsidRPr="00B8151D" w:rsidRDefault="00B8151D" w:rsidP="00B8151D">
            <w:pPr>
              <w:jc w:val="center"/>
              <w:rPr>
                <w:sz w:val="24"/>
                <w:szCs w:val="24"/>
                <w:lang w:eastAsia="en-US"/>
              </w:rPr>
            </w:pPr>
            <w:r w:rsidRPr="00B8151D">
              <w:rPr>
                <w:sz w:val="24"/>
                <w:szCs w:val="24"/>
                <w:lang w:eastAsia="en-US"/>
              </w:rPr>
              <w:t>0,1</w:t>
            </w:r>
          </w:p>
        </w:tc>
        <w:tc>
          <w:tcPr>
            <w:tcW w:w="1417" w:type="dxa"/>
            <w:vAlign w:val="center"/>
          </w:tcPr>
          <w:p w14:paraId="3CF30092" w14:textId="77777777" w:rsidR="00B8151D" w:rsidRPr="00B8151D" w:rsidRDefault="00B8151D" w:rsidP="00B8151D">
            <w:pPr>
              <w:jc w:val="center"/>
              <w:rPr>
                <w:sz w:val="24"/>
                <w:szCs w:val="24"/>
                <w:lang w:eastAsia="en-US"/>
              </w:rPr>
            </w:pPr>
            <w:r w:rsidRPr="00B8151D">
              <w:rPr>
                <w:sz w:val="24"/>
                <w:szCs w:val="24"/>
                <w:lang w:eastAsia="en-US"/>
              </w:rPr>
              <w:t>0,2</w:t>
            </w:r>
          </w:p>
        </w:tc>
        <w:tc>
          <w:tcPr>
            <w:tcW w:w="1276" w:type="dxa"/>
            <w:vAlign w:val="center"/>
          </w:tcPr>
          <w:p w14:paraId="5169B7BB" w14:textId="77777777" w:rsidR="00B8151D" w:rsidRPr="00B8151D" w:rsidRDefault="00B8151D" w:rsidP="00B8151D">
            <w:pPr>
              <w:jc w:val="center"/>
              <w:rPr>
                <w:sz w:val="24"/>
                <w:szCs w:val="24"/>
                <w:lang w:eastAsia="en-US"/>
              </w:rPr>
            </w:pPr>
            <w:r w:rsidRPr="00B8151D">
              <w:rPr>
                <w:sz w:val="24"/>
                <w:szCs w:val="24"/>
                <w:lang w:eastAsia="en-US"/>
              </w:rPr>
              <w:t>0,3</w:t>
            </w:r>
          </w:p>
        </w:tc>
        <w:tc>
          <w:tcPr>
            <w:tcW w:w="1276" w:type="dxa"/>
            <w:vAlign w:val="center"/>
          </w:tcPr>
          <w:p w14:paraId="5FBA6E7A" w14:textId="77777777" w:rsidR="00B8151D" w:rsidRPr="00B8151D" w:rsidRDefault="00B8151D" w:rsidP="00B8151D">
            <w:pPr>
              <w:jc w:val="center"/>
              <w:rPr>
                <w:sz w:val="24"/>
                <w:szCs w:val="24"/>
                <w:lang w:eastAsia="en-US"/>
              </w:rPr>
            </w:pPr>
            <w:r w:rsidRPr="00B8151D">
              <w:rPr>
                <w:sz w:val="24"/>
                <w:szCs w:val="24"/>
                <w:lang w:eastAsia="en-US"/>
              </w:rPr>
              <w:t>0,4</w:t>
            </w:r>
          </w:p>
        </w:tc>
        <w:tc>
          <w:tcPr>
            <w:tcW w:w="1275" w:type="dxa"/>
            <w:vAlign w:val="center"/>
          </w:tcPr>
          <w:p w14:paraId="0E2D2D98" w14:textId="77777777" w:rsidR="00B8151D" w:rsidRPr="00B8151D" w:rsidRDefault="00B8151D" w:rsidP="00B8151D">
            <w:pPr>
              <w:jc w:val="center"/>
              <w:rPr>
                <w:sz w:val="24"/>
                <w:szCs w:val="24"/>
                <w:lang w:eastAsia="en-US"/>
              </w:rPr>
            </w:pPr>
            <w:r w:rsidRPr="00B8151D">
              <w:rPr>
                <w:sz w:val="24"/>
                <w:szCs w:val="24"/>
                <w:lang w:eastAsia="en-US"/>
              </w:rPr>
              <w:t>0,5</w:t>
            </w:r>
          </w:p>
        </w:tc>
      </w:tr>
      <w:tr w:rsidR="00B8151D" w:rsidRPr="00B8151D" w14:paraId="42398B5F" w14:textId="77777777" w:rsidTr="00662E80">
        <w:tc>
          <w:tcPr>
            <w:tcW w:w="3686" w:type="dxa"/>
            <w:vAlign w:val="bottom"/>
          </w:tcPr>
          <w:p w14:paraId="485416CB" w14:textId="77777777" w:rsidR="00B8151D" w:rsidRPr="00B8151D" w:rsidRDefault="00B8151D" w:rsidP="00B8151D">
            <w:pPr>
              <w:rPr>
                <w:sz w:val="24"/>
                <w:szCs w:val="24"/>
                <w:lang w:eastAsia="en-US"/>
              </w:rPr>
            </w:pPr>
            <w:r w:rsidRPr="00B8151D">
              <w:rPr>
                <w:sz w:val="24"/>
                <w:szCs w:val="24"/>
                <w:lang w:eastAsia="en-US"/>
              </w:rPr>
              <w:t>Sporta skolotājs</w:t>
            </w:r>
          </w:p>
        </w:tc>
        <w:tc>
          <w:tcPr>
            <w:tcW w:w="1418" w:type="dxa"/>
            <w:vAlign w:val="center"/>
          </w:tcPr>
          <w:p w14:paraId="5CFB5677" w14:textId="77777777" w:rsidR="00B8151D" w:rsidRPr="00B8151D" w:rsidRDefault="00B8151D" w:rsidP="00B8151D">
            <w:pPr>
              <w:jc w:val="center"/>
              <w:rPr>
                <w:sz w:val="24"/>
                <w:szCs w:val="24"/>
                <w:lang w:eastAsia="en-US"/>
              </w:rPr>
            </w:pPr>
            <w:r w:rsidRPr="00B8151D">
              <w:rPr>
                <w:sz w:val="24"/>
                <w:szCs w:val="24"/>
                <w:lang w:eastAsia="en-US"/>
              </w:rPr>
              <w:t>0,1</w:t>
            </w:r>
          </w:p>
        </w:tc>
        <w:tc>
          <w:tcPr>
            <w:tcW w:w="1417" w:type="dxa"/>
            <w:vAlign w:val="center"/>
          </w:tcPr>
          <w:p w14:paraId="31310293" w14:textId="77777777" w:rsidR="00B8151D" w:rsidRPr="00B8151D" w:rsidRDefault="00B8151D" w:rsidP="00B8151D">
            <w:pPr>
              <w:jc w:val="center"/>
              <w:rPr>
                <w:sz w:val="24"/>
                <w:szCs w:val="24"/>
                <w:lang w:eastAsia="en-US"/>
              </w:rPr>
            </w:pPr>
            <w:r w:rsidRPr="00B8151D">
              <w:rPr>
                <w:sz w:val="24"/>
                <w:szCs w:val="24"/>
                <w:lang w:eastAsia="en-US"/>
              </w:rPr>
              <w:t>0,2</w:t>
            </w:r>
          </w:p>
        </w:tc>
        <w:tc>
          <w:tcPr>
            <w:tcW w:w="1276" w:type="dxa"/>
            <w:vAlign w:val="center"/>
          </w:tcPr>
          <w:p w14:paraId="403C9818" w14:textId="77777777" w:rsidR="00B8151D" w:rsidRPr="00B8151D" w:rsidRDefault="00B8151D" w:rsidP="00B8151D">
            <w:pPr>
              <w:jc w:val="center"/>
              <w:rPr>
                <w:sz w:val="24"/>
                <w:szCs w:val="24"/>
                <w:lang w:eastAsia="en-US"/>
              </w:rPr>
            </w:pPr>
            <w:r w:rsidRPr="00B8151D">
              <w:rPr>
                <w:sz w:val="24"/>
                <w:szCs w:val="24"/>
                <w:lang w:eastAsia="en-US"/>
              </w:rPr>
              <w:t>0,3</w:t>
            </w:r>
          </w:p>
        </w:tc>
        <w:tc>
          <w:tcPr>
            <w:tcW w:w="1276" w:type="dxa"/>
            <w:vAlign w:val="center"/>
          </w:tcPr>
          <w:p w14:paraId="6FA3B0A0" w14:textId="77777777" w:rsidR="00B8151D" w:rsidRPr="00B8151D" w:rsidRDefault="00B8151D" w:rsidP="00B8151D">
            <w:pPr>
              <w:jc w:val="center"/>
              <w:rPr>
                <w:sz w:val="24"/>
                <w:szCs w:val="24"/>
                <w:lang w:eastAsia="en-US"/>
              </w:rPr>
            </w:pPr>
            <w:r w:rsidRPr="00B8151D">
              <w:rPr>
                <w:sz w:val="24"/>
                <w:szCs w:val="24"/>
                <w:lang w:eastAsia="en-US"/>
              </w:rPr>
              <w:t>0,4</w:t>
            </w:r>
          </w:p>
        </w:tc>
        <w:tc>
          <w:tcPr>
            <w:tcW w:w="1275" w:type="dxa"/>
            <w:vAlign w:val="center"/>
          </w:tcPr>
          <w:p w14:paraId="75BBD725" w14:textId="77777777" w:rsidR="00B8151D" w:rsidRPr="00B8151D" w:rsidRDefault="00B8151D" w:rsidP="00B8151D">
            <w:pPr>
              <w:jc w:val="center"/>
              <w:rPr>
                <w:sz w:val="24"/>
                <w:szCs w:val="24"/>
                <w:lang w:eastAsia="en-US"/>
              </w:rPr>
            </w:pPr>
            <w:r w:rsidRPr="00B8151D">
              <w:rPr>
                <w:sz w:val="24"/>
                <w:szCs w:val="24"/>
                <w:lang w:eastAsia="en-US"/>
              </w:rPr>
              <w:t>0,5</w:t>
            </w:r>
          </w:p>
        </w:tc>
      </w:tr>
    </w:tbl>
    <w:p w14:paraId="34A488C4" w14:textId="77777777" w:rsidR="00B8151D" w:rsidRPr="00B8151D" w:rsidRDefault="00B8151D" w:rsidP="00B8151D">
      <w:pPr>
        <w:rPr>
          <w:sz w:val="24"/>
          <w:szCs w:val="24"/>
          <w:lang w:val="en-GB" w:eastAsia="en-US"/>
        </w:rPr>
      </w:pPr>
    </w:p>
    <w:tbl>
      <w:tblPr>
        <w:tblW w:w="10348"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268"/>
        <w:gridCol w:w="2268"/>
        <w:gridCol w:w="2126"/>
      </w:tblGrid>
      <w:tr w:rsidR="00B8151D" w:rsidRPr="00B8151D" w14:paraId="192BD44C" w14:textId="77777777" w:rsidTr="00662E80">
        <w:tc>
          <w:tcPr>
            <w:tcW w:w="3686" w:type="dxa"/>
            <w:vMerge w:val="restart"/>
            <w:vAlign w:val="center"/>
          </w:tcPr>
          <w:p w14:paraId="271F8519"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6662" w:type="dxa"/>
            <w:gridSpan w:val="3"/>
          </w:tcPr>
          <w:p w14:paraId="7F41C4E7" w14:textId="77777777" w:rsidR="00B8151D" w:rsidRPr="00B8151D" w:rsidRDefault="00B8151D" w:rsidP="00B8151D">
            <w:pPr>
              <w:jc w:val="center"/>
              <w:rPr>
                <w:b/>
                <w:sz w:val="24"/>
                <w:szCs w:val="24"/>
                <w:lang w:eastAsia="en-US"/>
              </w:rPr>
            </w:pPr>
            <w:r w:rsidRPr="00B8151D">
              <w:rPr>
                <w:b/>
                <w:color w:val="000000"/>
                <w:sz w:val="24"/>
                <w:szCs w:val="24"/>
                <w:lang w:eastAsia="en-US"/>
              </w:rPr>
              <w:t>Bērnu skaits</w:t>
            </w:r>
          </w:p>
        </w:tc>
      </w:tr>
      <w:tr w:rsidR="00B8151D" w:rsidRPr="00B8151D" w14:paraId="3CE3D3FE" w14:textId="77777777" w:rsidTr="00662E80">
        <w:tc>
          <w:tcPr>
            <w:tcW w:w="3686" w:type="dxa"/>
            <w:vMerge/>
          </w:tcPr>
          <w:p w14:paraId="417C1D2F" w14:textId="77777777" w:rsidR="00B8151D" w:rsidRPr="00B8151D" w:rsidRDefault="00B8151D" w:rsidP="00B8151D">
            <w:pPr>
              <w:jc w:val="center"/>
              <w:rPr>
                <w:b/>
                <w:sz w:val="24"/>
                <w:szCs w:val="24"/>
                <w:lang w:eastAsia="en-US"/>
              </w:rPr>
            </w:pPr>
          </w:p>
        </w:tc>
        <w:tc>
          <w:tcPr>
            <w:tcW w:w="2268" w:type="dxa"/>
            <w:vAlign w:val="center"/>
          </w:tcPr>
          <w:p w14:paraId="5178690B"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līdz 50</w:t>
            </w:r>
          </w:p>
        </w:tc>
        <w:tc>
          <w:tcPr>
            <w:tcW w:w="2268" w:type="dxa"/>
            <w:vAlign w:val="center"/>
          </w:tcPr>
          <w:p w14:paraId="1362A417"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 xml:space="preserve">51 - 100 </w:t>
            </w:r>
          </w:p>
        </w:tc>
        <w:tc>
          <w:tcPr>
            <w:tcW w:w="2126" w:type="dxa"/>
            <w:vAlign w:val="center"/>
          </w:tcPr>
          <w:p w14:paraId="4A3DB8B5" w14:textId="77777777" w:rsidR="00B8151D" w:rsidRPr="00B8151D" w:rsidRDefault="00B8151D" w:rsidP="00B8151D">
            <w:pPr>
              <w:jc w:val="center"/>
              <w:rPr>
                <w:b/>
                <w:sz w:val="24"/>
                <w:szCs w:val="24"/>
                <w:lang w:eastAsia="en-US"/>
              </w:rPr>
            </w:pPr>
            <w:r w:rsidRPr="00B8151D">
              <w:rPr>
                <w:b/>
                <w:color w:val="000000"/>
                <w:sz w:val="24"/>
                <w:szCs w:val="24"/>
                <w:lang w:eastAsia="en-US"/>
              </w:rPr>
              <w:t>101 - 150</w:t>
            </w:r>
          </w:p>
        </w:tc>
      </w:tr>
      <w:tr w:rsidR="00B8151D" w:rsidRPr="00B8151D" w14:paraId="2448FBBB" w14:textId="77777777" w:rsidTr="00662E80">
        <w:tc>
          <w:tcPr>
            <w:tcW w:w="3686" w:type="dxa"/>
            <w:vAlign w:val="bottom"/>
          </w:tcPr>
          <w:p w14:paraId="0B4881C1" w14:textId="77777777" w:rsidR="00B8151D" w:rsidRPr="00B8151D" w:rsidRDefault="00B8151D" w:rsidP="00B8151D">
            <w:pPr>
              <w:rPr>
                <w:b/>
                <w:color w:val="000000"/>
                <w:sz w:val="24"/>
                <w:szCs w:val="24"/>
                <w:lang w:eastAsia="en-US"/>
              </w:rPr>
            </w:pPr>
            <w:r w:rsidRPr="00B8151D">
              <w:rPr>
                <w:color w:val="000000"/>
                <w:sz w:val="24"/>
                <w:szCs w:val="24"/>
                <w:lang w:eastAsia="en-US"/>
              </w:rPr>
              <w:t>Atbalsta personāls***</w:t>
            </w:r>
          </w:p>
        </w:tc>
        <w:tc>
          <w:tcPr>
            <w:tcW w:w="2268" w:type="dxa"/>
            <w:vAlign w:val="center"/>
          </w:tcPr>
          <w:p w14:paraId="77A691B7" w14:textId="77777777" w:rsidR="00B8151D" w:rsidRPr="00B8151D" w:rsidRDefault="00B8151D" w:rsidP="00B8151D">
            <w:pPr>
              <w:jc w:val="center"/>
              <w:rPr>
                <w:sz w:val="24"/>
                <w:szCs w:val="24"/>
                <w:lang w:eastAsia="en-US"/>
              </w:rPr>
            </w:pPr>
            <w:r w:rsidRPr="00B8151D">
              <w:rPr>
                <w:sz w:val="24"/>
                <w:szCs w:val="24"/>
                <w:lang w:eastAsia="en-US"/>
              </w:rPr>
              <w:t>0,2</w:t>
            </w:r>
          </w:p>
        </w:tc>
        <w:tc>
          <w:tcPr>
            <w:tcW w:w="2268" w:type="dxa"/>
            <w:vAlign w:val="center"/>
          </w:tcPr>
          <w:p w14:paraId="4C311A0F" w14:textId="77777777" w:rsidR="00B8151D" w:rsidRPr="00B8151D" w:rsidRDefault="00B8151D" w:rsidP="00B8151D">
            <w:pPr>
              <w:jc w:val="center"/>
              <w:rPr>
                <w:sz w:val="24"/>
                <w:szCs w:val="24"/>
                <w:lang w:eastAsia="en-US"/>
              </w:rPr>
            </w:pPr>
            <w:r w:rsidRPr="00B8151D">
              <w:rPr>
                <w:sz w:val="24"/>
                <w:szCs w:val="24"/>
                <w:lang w:eastAsia="en-US"/>
              </w:rPr>
              <w:t>0,3</w:t>
            </w:r>
          </w:p>
        </w:tc>
        <w:tc>
          <w:tcPr>
            <w:tcW w:w="2126" w:type="dxa"/>
            <w:vAlign w:val="center"/>
          </w:tcPr>
          <w:p w14:paraId="12C17F9A" w14:textId="77777777" w:rsidR="00B8151D" w:rsidRPr="00B8151D" w:rsidRDefault="00B8151D" w:rsidP="00B8151D">
            <w:pPr>
              <w:jc w:val="center"/>
              <w:rPr>
                <w:sz w:val="24"/>
                <w:szCs w:val="24"/>
                <w:lang w:eastAsia="en-US"/>
              </w:rPr>
            </w:pPr>
            <w:r w:rsidRPr="00B8151D">
              <w:rPr>
                <w:sz w:val="24"/>
                <w:szCs w:val="24"/>
                <w:lang w:eastAsia="en-US"/>
              </w:rPr>
              <w:t>0,5</w:t>
            </w:r>
          </w:p>
        </w:tc>
      </w:tr>
      <w:tr w:rsidR="00B8151D" w:rsidRPr="00B8151D" w14:paraId="16B2AA61" w14:textId="77777777" w:rsidTr="00662E80">
        <w:tc>
          <w:tcPr>
            <w:tcW w:w="3686" w:type="dxa"/>
            <w:vAlign w:val="bottom"/>
          </w:tcPr>
          <w:p w14:paraId="1EEE0509" w14:textId="77777777" w:rsidR="00B8151D" w:rsidRPr="00B8151D" w:rsidRDefault="00B8151D" w:rsidP="00B8151D">
            <w:pPr>
              <w:rPr>
                <w:b/>
                <w:color w:val="000000"/>
                <w:sz w:val="24"/>
                <w:szCs w:val="24"/>
                <w:lang w:eastAsia="en-US"/>
              </w:rPr>
            </w:pPr>
            <w:r w:rsidRPr="00B8151D">
              <w:rPr>
                <w:color w:val="000000"/>
                <w:sz w:val="24"/>
                <w:szCs w:val="24"/>
                <w:lang w:eastAsia="en-US"/>
              </w:rPr>
              <w:t xml:space="preserve">Atbalsta personāls </w:t>
            </w:r>
            <w:r w:rsidRPr="00B8151D">
              <w:rPr>
                <w:sz w:val="24"/>
                <w:szCs w:val="24"/>
                <w:lang w:eastAsia="en-US"/>
              </w:rPr>
              <w:t>(speciālā izglītības programma)</w:t>
            </w:r>
          </w:p>
        </w:tc>
        <w:tc>
          <w:tcPr>
            <w:tcW w:w="2268" w:type="dxa"/>
            <w:vAlign w:val="center"/>
          </w:tcPr>
          <w:p w14:paraId="2C43E46A" w14:textId="77777777" w:rsidR="00B8151D" w:rsidRPr="00B8151D" w:rsidRDefault="00B8151D" w:rsidP="00B8151D">
            <w:pPr>
              <w:jc w:val="center"/>
              <w:rPr>
                <w:sz w:val="24"/>
                <w:szCs w:val="24"/>
                <w:lang w:eastAsia="en-US"/>
              </w:rPr>
            </w:pPr>
            <w:r w:rsidRPr="00B8151D">
              <w:rPr>
                <w:sz w:val="24"/>
                <w:szCs w:val="24"/>
                <w:lang w:eastAsia="en-US"/>
              </w:rPr>
              <w:t>0,2</w:t>
            </w:r>
          </w:p>
        </w:tc>
        <w:tc>
          <w:tcPr>
            <w:tcW w:w="2268" w:type="dxa"/>
            <w:vAlign w:val="center"/>
          </w:tcPr>
          <w:p w14:paraId="439E8E8C" w14:textId="77777777" w:rsidR="00B8151D" w:rsidRPr="00B8151D" w:rsidRDefault="00B8151D" w:rsidP="00B8151D">
            <w:pPr>
              <w:jc w:val="center"/>
              <w:rPr>
                <w:sz w:val="24"/>
                <w:szCs w:val="24"/>
                <w:lang w:eastAsia="en-US"/>
              </w:rPr>
            </w:pPr>
            <w:r w:rsidRPr="00B8151D">
              <w:rPr>
                <w:sz w:val="24"/>
                <w:szCs w:val="24"/>
                <w:lang w:eastAsia="en-US"/>
              </w:rPr>
              <w:t>0,3</w:t>
            </w:r>
          </w:p>
        </w:tc>
        <w:tc>
          <w:tcPr>
            <w:tcW w:w="2126" w:type="dxa"/>
            <w:vAlign w:val="center"/>
          </w:tcPr>
          <w:p w14:paraId="34CF7B1C" w14:textId="77777777" w:rsidR="00B8151D" w:rsidRPr="00B8151D" w:rsidRDefault="00B8151D" w:rsidP="00B8151D">
            <w:pPr>
              <w:jc w:val="center"/>
              <w:rPr>
                <w:sz w:val="24"/>
                <w:szCs w:val="24"/>
                <w:lang w:eastAsia="en-US"/>
              </w:rPr>
            </w:pPr>
            <w:r w:rsidRPr="00B8151D">
              <w:rPr>
                <w:sz w:val="24"/>
                <w:szCs w:val="24"/>
                <w:lang w:eastAsia="en-US"/>
              </w:rPr>
              <w:t>0,5</w:t>
            </w:r>
          </w:p>
        </w:tc>
      </w:tr>
      <w:tr w:rsidR="00B8151D" w:rsidRPr="00B8151D" w14:paraId="3885458E" w14:textId="77777777" w:rsidTr="00662E80">
        <w:tc>
          <w:tcPr>
            <w:tcW w:w="3686" w:type="dxa"/>
            <w:vAlign w:val="bottom"/>
          </w:tcPr>
          <w:p w14:paraId="5F3F1078" w14:textId="77777777" w:rsidR="00B8151D" w:rsidRPr="00B8151D" w:rsidRDefault="00B8151D" w:rsidP="00B8151D">
            <w:pPr>
              <w:rPr>
                <w:sz w:val="24"/>
                <w:szCs w:val="24"/>
                <w:lang w:eastAsia="en-US"/>
              </w:rPr>
            </w:pPr>
            <w:r w:rsidRPr="00B8151D">
              <w:rPr>
                <w:sz w:val="24"/>
                <w:szCs w:val="24"/>
                <w:lang w:eastAsia="en-US"/>
              </w:rPr>
              <w:t>Vietnieks</w:t>
            </w:r>
          </w:p>
        </w:tc>
        <w:tc>
          <w:tcPr>
            <w:tcW w:w="2268" w:type="dxa"/>
            <w:vAlign w:val="center"/>
          </w:tcPr>
          <w:p w14:paraId="1167C581" w14:textId="77777777" w:rsidR="00B8151D" w:rsidRPr="00B8151D" w:rsidRDefault="00B8151D" w:rsidP="00B8151D">
            <w:pPr>
              <w:jc w:val="center"/>
              <w:rPr>
                <w:sz w:val="24"/>
                <w:szCs w:val="24"/>
                <w:lang w:eastAsia="en-US"/>
              </w:rPr>
            </w:pPr>
            <w:r w:rsidRPr="00B8151D">
              <w:rPr>
                <w:sz w:val="24"/>
                <w:szCs w:val="24"/>
                <w:lang w:eastAsia="en-US"/>
              </w:rPr>
              <w:t>0,25</w:t>
            </w:r>
          </w:p>
        </w:tc>
        <w:tc>
          <w:tcPr>
            <w:tcW w:w="2268" w:type="dxa"/>
            <w:vAlign w:val="center"/>
          </w:tcPr>
          <w:p w14:paraId="5510ADA5" w14:textId="77777777" w:rsidR="00B8151D" w:rsidRPr="00B8151D" w:rsidRDefault="00B8151D" w:rsidP="00B8151D">
            <w:pPr>
              <w:jc w:val="center"/>
              <w:rPr>
                <w:sz w:val="24"/>
                <w:szCs w:val="24"/>
                <w:lang w:eastAsia="en-US"/>
              </w:rPr>
            </w:pPr>
            <w:r w:rsidRPr="00B8151D">
              <w:rPr>
                <w:sz w:val="24"/>
                <w:szCs w:val="24"/>
                <w:lang w:eastAsia="en-US"/>
              </w:rPr>
              <w:t>0,5</w:t>
            </w:r>
          </w:p>
        </w:tc>
        <w:tc>
          <w:tcPr>
            <w:tcW w:w="2126" w:type="dxa"/>
            <w:vAlign w:val="center"/>
          </w:tcPr>
          <w:p w14:paraId="7BE26D3A" w14:textId="77777777" w:rsidR="00B8151D" w:rsidRPr="00B8151D" w:rsidRDefault="00B8151D" w:rsidP="00B8151D">
            <w:pPr>
              <w:jc w:val="center"/>
              <w:rPr>
                <w:sz w:val="24"/>
                <w:szCs w:val="24"/>
                <w:lang w:eastAsia="en-US"/>
              </w:rPr>
            </w:pPr>
            <w:r w:rsidRPr="00B8151D">
              <w:rPr>
                <w:sz w:val="24"/>
                <w:szCs w:val="24"/>
                <w:lang w:eastAsia="en-US"/>
              </w:rPr>
              <w:t>0,75</w:t>
            </w:r>
          </w:p>
        </w:tc>
      </w:tr>
    </w:tbl>
    <w:p w14:paraId="6BCA193F" w14:textId="77777777" w:rsidR="00B8151D" w:rsidRPr="00B8151D" w:rsidRDefault="00B8151D" w:rsidP="00B8151D">
      <w:pPr>
        <w:rPr>
          <w:sz w:val="24"/>
          <w:szCs w:val="24"/>
          <w:lang w:val="en-GB" w:eastAsia="en-U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1417"/>
        <w:gridCol w:w="1276"/>
        <w:gridCol w:w="1418"/>
        <w:gridCol w:w="1275"/>
      </w:tblGrid>
      <w:tr w:rsidR="00B8151D" w:rsidRPr="00B8151D" w14:paraId="4038DB57" w14:textId="77777777" w:rsidTr="00662E80">
        <w:tc>
          <w:tcPr>
            <w:tcW w:w="3686" w:type="dxa"/>
            <w:vMerge w:val="restart"/>
            <w:vAlign w:val="center"/>
          </w:tcPr>
          <w:p w14:paraId="43377CB9" w14:textId="77777777" w:rsidR="00B8151D" w:rsidRPr="00B8151D" w:rsidRDefault="00B8151D" w:rsidP="00B8151D">
            <w:pPr>
              <w:rPr>
                <w:b/>
                <w:sz w:val="24"/>
                <w:szCs w:val="24"/>
                <w:lang w:eastAsia="en-US"/>
              </w:rPr>
            </w:pPr>
            <w:r w:rsidRPr="00B8151D">
              <w:rPr>
                <w:b/>
                <w:sz w:val="24"/>
                <w:szCs w:val="24"/>
                <w:lang w:eastAsia="en-US"/>
              </w:rPr>
              <w:t>Amata (profesijas) nosaukums</w:t>
            </w:r>
          </w:p>
        </w:tc>
        <w:tc>
          <w:tcPr>
            <w:tcW w:w="6662" w:type="dxa"/>
            <w:gridSpan w:val="5"/>
          </w:tcPr>
          <w:p w14:paraId="42B8A258" w14:textId="77777777" w:rsidR="00B8151D" w:rsidRPr="00B8151D" w:rsidRDefault="00B8151D" w:rsidP="00B8151D">
            <w:pPr>
              <w:jc w:val="center"/>
              <w:rPr>
                <w:b/>
                <w:sz w:val="24"/>
                <w:szCs w:val="24"/>
                <w:lang w:eastAsia="en-US"/>
              </w:rPr>
            </w:pPr>
            <w:r w:rsidRPr="00B8151D">
              <w:rPr>
                <w:b/>
                <w:color w:val="000000"/>
                <w:sz w:val="24"/>
                <w:szCs w:val="24"/>
                <w:lang w:eastAsia="en-US"/>
              </w:rPr>
              <w:t>Grupas darba laiks</w:t>
            </w:r>
          </w:p>
        </w:tc>
      </w:tr>
      <w:tr w:rsidR="00B8151D" w:rsidRPr="00B8151D" w14:paraId="197C6A14" w14:textId="77777777" w:rsidTr="00662E80">
        <w:trPr>
          <w:trHeight w:val="311"/>
        </w:trPr>
        <w:tc>
          <w:tcPr>
            <w:tcW w:w="3686" w:type="dxa"/>
            <w:vMerge/>
          </w:tcPr>
          <w:p w14:paraId="60437C7C" w14:textId="77777777" w:rsidR="00B8151D" w:rsidRPr="00B8151D" w:rsidRDefault="00B8151D" w:rsidP="00B8151D">
            <w:pPr>
              <w:jc w:val="center"/>
              <w:rPr>
                <w:b/>
                <w:sz w:val="24"/>
                <w:szCs w:val="24"/>
                <w:lang w:eastAsia="en-US"/>
              </w:rPr>
            </w:pPr>
          </w:p>
        </w:tc>
        <w:tc>
          <w:tcPr>
            <w:tcW w:w="1276" w:type="dxa"/>
            <w:vAlign w:val="center"/>
          </w:tcPr>
          <w:p w14:paraId="180B7FC2"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8 h</w:t>
            </w:r>
          </w:p>
        </w:tc>
        <w:tc>
          <w:tcPr>
            <w:tcW w:w="1417" w:type="dxa"/>
            <w:vAlign w:val="center"/>
          </w:tcPr>
          <w:p w14:paraId="0C30FFBC"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9 h</w:t>
            </w:r>
          </w:p>
        </w:tc>
        <w:tc>
          <w:tcPr>
            <w:tcW w:w="1276" w:type="dxa"/>
            <w:vAlign w:val="center"/>
          </w:tcPr>
          <w:p w14:paraId="4ECF82FF"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10 h</w:t>
            </w:r>
          </w:p>
        </w:tc>
        <w:tc>
          <w:tcPr>
            <w:tcW w:w="1418" w:type="dxa"/>
            <w:vAlign w:val="center"/>
          </w:tcPr>
          <w:p w14:paraId="09E15738"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11 h</w:t>
            </w:r>
          </w:p>
        </w:tc>
        <w:tc>
          <w:tcPr>
            <w:tcW w:w="1275" w:type="dxa"/>
            <w:vAlign w:val="center"/>
          </w:tcPr>
          <w:p w14:paraId="24DBA602" w14:textId="77777777" w:rsidR="00B8151D" w:rsidRPr="00B8151D" w:rsidRDefault="00B8151D" w:rsidP="00B8151D">
            <w:pPr>
              <w:jc w:val="center"/>
              <w:rPr>
                <w:b/>
                <w:sz w:val="24"/>
                <w:szCs w:val="24"/>
                <w:lang w:eastAsia="en-US"/>
              </w:rPr>
            </w:pPr>
            <w:r w:rsidRPr="00B8151D">
              <w:rPr>
                <w:b/>
                <w:sz w:val="24"/>
                <w:szCs w:val="24"/>
                <w:lang w:eastAsia="en-US"/>
              </w:rPr>
              <w:t>12 h</w:t>
            </w:r>
          </w:p>
        </w:tc>
      </w:tr>
      <w:tr w:rsidR="00B8151D" w:rsidRPr="00B8151D" w14:paraId="4E0BEB11" w14:textId="77777777" w:rsidTr="00662E80">
        <w:tc>
          <w:tcPr>
            <w:tcW w:w="3686" w:type="dxa"/>
            <w:vAlign w:val="bottom"/>
          </w:tcPr>
          <w:p w14:paraId="54FE4274" w14:textId="77777777" w:rsidR="00B8151D" w:rsidRPr="00B8151D" w:rsidRDefault="00B8151D" w:rsidP="00B8151D">
            <w:pPr>
              <w:rPr>
                <w:b/>
                <w:color w:val="000000"/>
                <w:sz w:val="24"/>
                <w:szCs w:val="24"/>
                <w:lang w:eastAsia="en-US"/>
              </w:rPr>
            </w:pPr>
            <w:r w:rsidRPr="00B8151D">
              <w:rPr>
                <w:color w:val="000000"/>
                <w:sz w:val="24"/>
                <w:szCs w:val="24"/>
                <w:lang w:eastAsia="en-US"/>
              </w:rPr>
              <w:t>Pedagogs</w:t>
            </w:r>
          </w:p>
        </w:tc>
        <w:tc>
          <w:tcPr>
            <w:tcW w:w="1276" w:type="dxa"/>
            <w:vAlign w:val="center"/>
          </w:tcPr>
          <w:p w14:paraId="39483708" w14:textId="77777777" w:rsidR="00B8151D" w:rsidRPr="00B8151D" w:rsidRDefault="00B8151D" w:rsidP="00B8151D">
            <w:pPr>
              <w:jc w:val="center"/>
              <w:rPr>
                <w:sz w:val="24"/>
                <w:szCs w:val="24"/>
                <w:lang w:eastAsia="en-US"/>
              </w:rPr>
            </w:pPr>
            <w:r w:rsidRPr="00B8151D">
              <w:rPr>
                <w:sz w:val="24"/>
                <w:szCs w:val="24"/>
                <w:lang w:eastAsia="en-US"/>
              </w:rPr>
              <w:t>1,0</w:t>
            </w:r>
          </w:p>
        </w:tc>
        <w:tc>
          <w:tcPr>
            <w:tcW w:w="1417" w:type="dxa"/>
            <w:vAlign w:val="center"/>
          </w:tcPr>
          <w:p w14:paraId="2273EE0C" w14:textId="77777777" w:rsidR="00B8151D" w:rsidRPr="00B8151D" w:rsidRDefault="00B8151D" w:rsidP="00B8151D">
            <w:pPr>
              <w:jc w:val="center"/>
              <w:rPr>
                <w:sz w:val="24"/>
                <w:szCs w:val="24"/>
                <w:lang w:eastAsia="en-US"/>
              </w:rPr>
            </w:pPr>
            <w:r w:rsidRPr="00B8151D">
              <w:rPr>
                <w:sz w:val="24"/>
                <w:szCs w:val="24"/>
                <w:lang w:eastAsia="en-US"/>
              </w:rPr>
              <w:t>1,15</w:t>
            </w:r>
          </w:p>
        </w:tc>
        <w:tc>
          <w:tcPr>
            <w:tcW w:w="1276" w:type="dxa"/>
            <w:vAlign w:val="center"/>
          </w:tcPr>
          <w:p w14:paraId="5480086B" w14:textId="77777777" w:rsidR="00B8151D" w:rsidRPr="00B8151D" w:rsidRDefault="00B8151D" w:rsidP="00B8151D">
            <w:pPr>
              <w:jc w:val="center"/>
              <w:rPr>
                <w:sz w:val="24"/>
                <w:szCs w:val="24"/>
                <w:lang w:eastAsia="en-US"/>
              </w:rPr>
            </w:pPr>
            <w:r w:rsidRPr="00B8151D">
              <w:rPr>
                <w:sz w:val="24"/>
                <w:szCs w:val="24"/>
                <w:lang w:eastAsia="en-US"/>
              </w:rPr>
              <w:t>1,3</w:t>
            </w:r>
          </w:p>
        </w:tc>
        <w:tc>
          <w:tcPr>
            <w:tcW w:w="1418" w:type="dxa"/>
            <w:vAlign w:val="center"/>
          </w:tcPr>
          <w:p w14:paraId="4ECFC457" w14:textId="77777777" w:rsidR="00B8151D" w:rsidRPr="00B8151D" w:rsidRDefault="00B8151D" w:rsidP="00B8151D">
            <w:pPr>
              <w:jc w:val="center"/>
              <w:rPr>
                <w:sz w:val="24"/>
                <w:szCs w:val="24"/>
                <w:lang w:eastAsia="en-US"/>
              </w:rPr>
            </w:pPr>
            <w:r w:rsidRPr="00B8151D">
              <w:rPr>
                <w:sz w:val="24"/>
                <w:szCs w:val="24"/>
                <w:lang w:eastAsia="en-US"/>
              </w:rPr>
              <w:t>1,4</w:t>
            </w:r>
          </w:p>
        </w:tc>
        <w:tc>
          <w:tcPr>
            <w:tcW w:w="1275" w:type="dxa"/>
            <w:vAlign w:val="center"/>
          </w:tcPr>
          <w:p w14:paraId="13AC24C9" w14:textId="77777777" w:rsidR="00B8151D" w:rsidRPr="00B8151D" w:rsidRDefault="00B8151D" w:rsidP="00B8151D">
            <w:pPr>
              <w:jc w:val="center"/>
              <w:rPr>
                <w:sz w:val="24"/>
                <w:szCs w:val="24"/>
                <w:lang w:eastAsia="en-US"/>
              </w:rPr>
            </w:pPr>
            <w:r w:rsidRPr="00B8151D">
              <w:rPr>
                <w:sz w:val="24"/>
                <w:szCs w:val="24"/>
                <w:lang w:eastAsia="en-US"/>
              </w:rPr>
              <w:t>1,5</w:t>
            </w:r>
          </w:p>
        </w:tc>
      </w:tr>
      <w:tr w:rsidR="00B8151D" w:rsidRPr="00B8151D" w14:paraId="66477B22" w14:textId="77777777" w:rsidTr="00662E80">
        <w:tc>
          <w:tcPr>
            <w:tcW w:w="3686" w:type="dxa"/>
            <w:vAlign w:val="bottom"/>
          </w:tcPr>
          <w:p w14:paraId="3A45BFEC" w14:textId="77777777" w:rsidR="00B8151D" w:rsidRPr="00B8151D" w:rsidRDefault="00B8151D" w:rsidP="00B8151D">
            <w:pPr>
              <w:rPr>
                <w:b/>
                <w:color w:val="000000"/>
                <w:sz w:val="24"/>
                <w:szCs w:val="24"/>
                <w:lang w:eastAsia="en-US"/>
              </w:rPr>
            </w:pPr>
            <w:r w:rsidRPr="00B8151D">
              <w:rPr>
                <w:color w:val="000000"/>
                <w:sz w:val="24"/>
                <w:szCs w:val="24"/>
                <w:lang w:eastAsia="en-US"/>
              </w:rPr>
              <w:t>Skolotāja palīgs/auklis</w:t>
            </w:r>
          </w:p>
        </w:tc>
        <w:tc>
          <w:tcPr>
            <w:tcW w:w="1276" w:type="dxa"/>
            <w:vAlign w:val="center"/>
          </w:tcPr>
          <w:p w14:paraId="20E084EC" w14:textId="77777777" w:rsidR="00B8151D" w:rsidRPr="00B8151D" w:rsidRDefault="00B8151D" w:rsidP="00B8151D">
            <w:pPr>
              <w:jc w:val="center"/>
              <w:rPr>
                <w:sz w:val="24"/>
                <w:szCs w:val="24"/>
                <w:lang w:eastAsia="en-US"/>
              </w:rPr>
            </w:pPr>
            <w:r w:rsidRPr="00B8151D">
              <w:rPr>
                <w:sz w:val="24"/>
                <w:szCs w:val="24"/>
                <w:lang w:eastAsia="en-US"/>
              </w:rPr>
              <w:t>1,0</w:t>
            </w:r>
          </w:p>
        </w:tc>
        <w:tc>
          <w:tcPr>
            <w:tcW w:w="1417" w:type="dxa"/>
            <w:vAlign w:val="center"/>
          </w:tcPr>
          <w:p w14:paraId="60581073" w14:textId="77777777" w:rsidR="00B8151D" w:rsidRPr="00B8151D" w:rsidRDefault="00B8151D" w:rsidP="00B8151D">
            <w:pPr>
              <w:jc w:val="center"/>
              <w:rPr>
                <w:sz w:val="24"/>
                <w:szCs w:val="24"/>
                <w:lang w:eastAsia="en-US"/>
              </w:rPr>
            </w:pPr>
            <w:r w:rsidRPr="00B8151D">
              <w:rPr>
                <w:sz w:val="24"/>
                <w:szCs w:val="24"/>
                <w:lang w:eastAsia="en-US"/>
              </w:rPr>
              <w:t>1,0</w:t>
            </w:r>
          </w:p>
        </w:tc>
        <w:tc>
          <w:tcPr>
            <w:tcW w:w="1276" w:type="dxa"/>
            <w:vAlign w:val="center"/>
          </w:tcPr>
          <w:p w14:paraId="2D7BE6E4" w14:textId="77777777" w:rsidR="00B8151D" w:rsidRPr="00B8151D" w:rsidRDefault="00B8151D" w:rsidP="00B8151D">
            <w:pPr>
              <w:jc w:val="center"/>
              <w:rPr>
                <w:sz w:val="24"/>
                <w:szCs w:val="24"/>
                <w:lang w:eastAsia="en-US"/>
              </w:rPr>
            </w:pPr>
            <w:r w:rsidRPr="00B8151D">
              <w:rPr>
                <w:sz w:val="24"/>
                <w:szCs w:val="24"/>
                <w:lang w:eastAsia="en-US"/>
              </w:rPr>
              <w:t>1,0</w:t>
            </w:r>
          </w:p>
        </w:tc>
        <w:tc>
          <w:tcPr>
            <w:tcW w:w="1418" w:type="dxa"/>
            <w:vAlign w:val="center"/>
          </w:tcPr>
          <w:p w14:paraId="05558DE0" w14:textId="77777777" w:rsidR="00B8151D" w:rsidRPr="00B8151D" w:rsidRDefault="00B8151D" w:rsidP="00B8151D">
            <w:pPr>
              <w:jc w:val="center"/>
              <w:rPr>
                <w:sz w:val="24"/>
                <w:szCs w:val="24"/>
                <w:lang w:eastAsia="en-US"/>
              </w:rPr>
            </w:pPr>
            <w:r w:rsidRPr="00B8151D">
              <w:rPr>
                <w:sz w:val="24"/>
                <w:szCs w:val="24"/>
                <w:lang w:eastAsia="en-US"/>
              </w:rPr>
              <w:t>1,0</w:t>
            </w:r>
          </w:p>
        </w:tc>
        <w:tc>
          <w:tcPr>
            <w:tcW w:w="1275" w:type="dxa"/>
            <w:vAlign w:val="center"/>
          </w:tcPr>
          <w:p w14:paraId="3E308412" w14:textId="77777777" w:rsidR="00B8151D" w:rsidRPr="00B8151D" w:rsidRDefault="00B8151D" w:rsidP="00B8151D">
            <w:pPr>
              <w:jc w:val="center"/>
              <w:rPr>
                <w:sz w:val="24"/>
                <w:szCs w:val="24"/>
                <w:lang w:eastAsia="en-US"/>
              </w:rPr>
            </w:pPr>
            <w:r w:rsidRPr="00B8151D">
              <w:rPr>
                <w:sz w:val="24"/>
                <w:szCs w:val="24"/>
                <w:lang w:eastAsia="en-US"/>
              </w:rPr>
              <w:t>1,0</w:t>
            </w:r>
          </w:p>
        </w:tc>
      </w:tr>
      <w:tr w:rsidR="00B8151D" w:rsidRPr="00B8151D" w14:paraId="083AFC28" w14:textId="77777777" w:rsidTr="00662E80">
        <w:tc>
          <w:tcPr>
            <w:tcW w:w="3686" w:type="dxa"/>
            <w:vAlign w:val="bottom"/>
          </w:tcPr>
          <w:p w14:paraId="5F4BA3F6" w14:textId="77777777" w:rsidR="00B8151D" w:rsidRPr="00B8151D" w:rsidRDefault="00B8151D" w:rsidP="00B8151D">
            <w:pPr>
              <w:rPr>
                <w:color w:val="000000"/>
                <w:sz w:val="24"/>
                <w:szCs w:val="24"/>
              </w:rPr>
            </w:pPr>
            <w:r w:rsidRPr="00B8151D">
              <w:rPr>
                <w:color w:val="000000"/>
                <w:sz w:val="24"/>
                <w:szCs w:val="24"/>
              </w:rPr>
              <w:t>Auklis (dienas grupa 1-3 gadu vecumam)</w:t>
            </w:r>
          </w:p>
        </w:tc>
        <w:tc>
          <w:tcPr>
            <w:tcW w:w="1276" w:type="dxa"/>
            <w:vAlign w:val="center"/>
          </w:tcPr>
          <w:p w14:paraId="73DE01AF" w14:textId="77777777" w:rsidR="00B8151D" w:rsidRPr="00B8151D" w:rsidRDefault="00B8151D" w:rsidP="00B8151D">
            <w:pPr>
              <w:jc w:val="center"/>
              <w:rPr>
                <w:sz w:val="24"/>
                <w:szCs w:val="24"/>
              </w:rPr>
            </w:pPr>
            <w:r w:rsidRPr="00B8151D">
              <w:rPr>
                <w:sz w:val="24"/>
                <w:szCs w:val="24"/>
              </w:rPr>
              <w:t>0</w:t>
            </w:r>
          </w:p>
        </w:tc>
        <w:tc>
          <w:tcPr>
            <w:tcW w:w="1417" w:type="dxa"/>
            <w:vAlign w:val="center"/>
          </w:tcPr>
          <w:p w14:paraId="26F3974E" w14:textId="77777777" w:rsidR="00B8151D" w:rsidRPr="00B8151D" w:rsidRDefault="00B8151D" w:rsidP="00B8151D">
            <w:pPr>
              <w:jc w:val="center"/>
              <w:rPr>
                <w:sz w:val="24"/>
                <w:szCs w:val="24"/>
              </w:rPr>
            </w:pPr>
            <w:r w:rsidRPr="00B8151D">
              <w:rPr>
                <w:sz w:val="24"/>
                <w:szCs w:val="24"/>
              </w:rPr>
              <w:t>0,125</w:t>
            </w:r>
          </w:p>
        </w:tc>
        <w:tc>
          <w:tcPr>
            <w:tcW w:w="1276" w:type="dxa"/>
            <w:vAlign w:val="center"/>
          </w:tcPr>
          <w:p w14:paraId="6A004135" w14:textId="77777777" w:rsidR="00B8151D" w:rsidRPr="00B8151D" w:rsidRDefault="00B8151D" w:rsidP="00B8151D">
            <w:pPr>
              <w:jc w:val="center"/>
              <w:rPr>
                <w:sz w:val="24"/>
                <w:szCs w:val="24"/>
              </w:rPr>
            </w:pPr>
            <w:r w:rsidRPr="00B8151D">
              <w:rPr>
                <w:sz w:val="24"/>
                <w:szCs w:val="24"/>
              </w:rPr>
              <w:t>0,25</w:t>
            </w:r>
          </w:p>
        </w:tc>
        <w:tc>
          <w:tcPr>
            <w:tcW w:w="1418" w:type="dxa"/>
            <w:vAlign w:val="center"/>
          </w:tcPr>
          <w:p w14:paraId="26D27F19" w14:textId="77777777" w:rsidR="00B8151D" w:rsidRPr="00B8151D" w:rsidRDefault="00B8151D" w:rsidP="00B8151D">
            <w:pPr>
              <w:jc w:val="center"/>
              <w:rPr>
                <w:sz w:val="24"/>
                <w:szCs w:val="24"/>
              </w:rPr>
            </w:pPr>
            <w:r w:rsidRPr="00B8151D">
              <w:rPr>
                <w:sz w:val="24"/>
                <w:szCs w:val="24"/>
              </w:rPr>
              <w:t>0,375</w:t>
            </w:r>
          </w:p>
        </w:tc>
        <w:tc>
          <w:tcPr>
            <w:tcW w:w="1275" w:type="dxa"/>
            <w:vAlign w:val="center"/>
          </w:tcPr>
          <w:p w14:paraId="7462AAAF" w14:textId="77777777" w:rsidR="00B8151D" w:rsidRPr="00B8151D" w:rsidRDefault="00B8151D" w:rsidP="00B8151D">
            <w:pPr>
              <w:jc w:val="center"/>
              <w:rPr>
                <w:sz w:val="24"/>
                <w:szCs w:val="24"/>
              </w:rPr>
            </w:pPr>
            <w:r w:rsidRPr="00B8151D">
              <w:rPr>
                <w:sz w:val="24"/>
                <w:szCs w:val="24"/>
              </w:rPr>
              <w:t>0,5</w:t>
            </w:r>
          </w:p>
        </w:tc>
      </w:tr>
    </w:tbl>
    <w:p w14:paraId="59E83251" w14:textId="77777777" w:rsidR="00B8151D" w:rsidRPr="00B8151D" w:rsidRDefault="00B8151D" w:rsidP="00B8151D">
      <w:pPr>
        <w:rPr>
          <w:sz w:val="24"/>
          <w:szCs w:val="24"/>
          <w:lang w:val="en-GB" w:eastAsia="en-US"/>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49"/>
      </w:tblGrid>
      <w:tr w:rsidR="00B8151D" w:rsidRPr="00B8151D" w14:paraId="7D8A2F7F" w14:textId="77777777" w:rsidTr="00662E80">
        <w:tc>
          <w:tcPr>
            <w:tcW w:w="9719" w:type="dxa"/>
            <w:gridSpan w:val="2"/>
            <w:shd w:val="clear" w:color="auto" w:fill="F2F2F2"/>
          </w:tcPr>
          <w:p w14:paraId="3BDF3893" w14:textId="77777777" w:rsidR="00B8151D" w:rsidRPr="00B8151D" w:rsidRDefault="00B8151D" w:rsidP="00B8151D">
            <w:pPr>
              <w:jc w:val="center"/>
              <w:rPr>
                <w:rFonts w:eastAsia="Calibri"/>
                <w:b/>
                <w:sz w:val="24"/>
                <w:szCs w:val="24"/>
              </w:rPr>
            </w:pPr>
            <w:r w:rsidRPr="00B8151D">
              <w:rPr>
                <w:rFonts w:eastAsia="Calibri"/>
                <w:b/>
                <w:sz w:val="24"/>
                <w:szCs w:val="24"/>
              </w:rPr>
              <w:t>AMATU VIENĪBAS SKOLU PIRMSSKOLU NAKTS GRUPĀ</w:t>
            </w:r>
          </w:p>
        </w:tc>
      </w:tr>
      <w:tr w:rsidR="00B8151D" w:rsidRPr="00B8151D" w14:paraId="2FF20F74" w14:textId="77777777" w:rsidTr="00662E80">
        <w:tc>
          <w:tcPr>
            <w:tcW w:w="5070" w:type="dxa"/>
            <w:shd w:val="clear" w:color="auto" w:fill="auto"/>
          </w:tcPr>
          <w:p w14:paraId="394D2202" w14:textId="77777777" w:rsidR="00B8151D" w:rsidRPr="00B8151D" w:rsidRDefault="00B8151D" w:rsidP="00B8151D">
            <w:pPr>
              <w:rPr>
                <w:rFonts w:eastAsia="Calibri"/>
                <w:sz w:val="24"/>
                <w:szCs w:val="24"/>
              </w:rPr>
            </w:pPr>
            <w:r w:rsidRPr="00B8151D">
              <w:rPr>
                <w:rFonts w:eastAsia="Calibri"/>
                <w:sz w:val="24"/>
                <w:szCs w:val="24"/>
              </w:rPr>
              <w:t>Auklis (dienas)</w:t>
            </w:r>
          </w:p>
        </w:tc>
        <w:tc>
          <w:tcPr>
            <w:tcW w:w="4649" w:type="dxa"/>
            <w:shd w:val="clear" w:color="auto" w:fill="auto"/>
          </w:tcPr>
          <w:p w14:paraId="5F1E7EC4" w14:textId="77777777" w:rsidR="00B8151D" w:rsidRPr="00B8151D" w:rsidRDefault="00B8151D" w:rsidP="00B8151D">
            <w:pPr>
              <w:rPr>
                <w:rFonts w:eastAsia="Calibri"/>
                <w:sz w:val="24"/>
                <w:szCs w:val="24"/>
              </w:rPr>
            </w:pPr>
            <w:r w:rsidRPr="00B8151D">
              <w:rPr>
                <w:rFonts w:eastAsia="Calibri"/>
                <w:sz w:val="24"/>
                <w:szCs w:val="24"/>
              </w:rPr>
              <w:t>0,25</w:t>
            </w:r>
          </w:p>
        </w:tc>
      </w:tr>
      <w:tr w:rsidR="00B8151D" w:rsidRPr="00B8151D" w14:paraId="61816B38" w14:textId="77777777" w:rsidTr="00662E80">
        <w:tc>
          <w:tcPr>
            <w:tcW w:w="5070" w:type="dxa"/>
            <w:shd w:val="clear" w:color="auto" w:fill="auto"/>
          </w:tcPr>
          <w:p w14:paraId="74479E58" w14:textId="77777777" w:rsidR="00B8151D" w:rsidRPr="00B8151D" w:rsidRDefault="00B8151D" w:rsidP="00B8151D">
            <w:pPr>
              <w:rPr>
                <w:rFonts w:eastAsia="Calibri"/>
                <w:sz w:val="24"/>
                <w:szCs w:val="24"/>
              </w:rPr>
            </w:pPr>
            <w:r w:rsidRPr="00B8151D">
              <w:rPr>
                <w:rFonts w:eastAsia="Calibri"/>
                <w:sz w:val="24"/>
                <w:szCs w:val="24"/>
              </w:rPr>
              <w:t>Nakts auklis</w:t>
            </w:r>
          </w:p>
        </w:tc>
        <w:tc>
          <w:tcPr>
            <w:tcW w:w="4649" w:type="dxa"/>
            <w:shd w:val="clear" w:color="auto" w:fill="auto"/>
          </w:tcPr>
          <w:p w14:paraId="7A928190" w14:textId="77777777" w:rsidR="00B8151D" w:rsidRPr="00B8151D" w:rsidRDefault="00B8151D" w:rsidP="00B8151D">
            <w:pPr>
              <w:rPr>
                <w:rFonts w:eastAsia="Calibri"/>
                <w:sz w:val="24"/>
                <w:szCs w:val="24"/>
              </w:rPr>
            </w:pPr>
            <w:r w:rsidRPr="00B8151D">
              <w:rPr>
                <w:rFonts w:eastAsia="Calibri"/>
                <w:sz w:val="24"/>
                <w:szCs w:val="24"/>
              </w:rPr>
              <w:t>1,2</w:t>
            </w:r>
          </w:p>
        </w:tc>
      </w:tr>
    </w:tbl>
    <w:p w14:paraId="3CFB3190" w14:textId="77777777" w:rsidR="00B8151D" w:rsidRPr="00B8151D" w:rsidRDefault="00B8151D" w:rsidP="00B8151D">
      <w:pPr>
        <w:rPr>
          <w:sz w:val="24"/>
          <w:szCs w:val="24"/>
          <w:lang w:eastAsia="en-US"/>
        </w:rPr>
      </w:pPr>
      <w:bookmarkStart w:id="103" w:name="_Hlk45791377"/>
    </w:p>
    <w:p w14:paraId="0BA94293" w14:textId="77777777" w:rsidR="00B8151D" w:rsidRPr="00B8151D" w:rsidRDefault="00B8151D" w:rsidP="00B8151D">
      <w:pPr>
        <w:rPr>
          <w:sz w:val="24"/>
          <w:szCs w:val="24"/>
          <w:lang w:eastAsia="en-US"/>
        </w:rPr>
      </w:pPr>
      <w:r w:rsidRPr="00B8151D">
        <w:rPr>
          <w:sz w:val="24"/>
          <w:szCs w:val="24"/>
        </w:rPr>
        <w:t>Individuālais asistents bērnam ar speciālām vajadzībām (līdz 5 gadu vecumam) pamatojoties uz pedagoģiski medicīniskās komisijas ieteikumu (1 bērnam, 1 asistents līdz 40 stundām nedēļā).</w:t>
      </w:r>
    </w:p>
    <w:p w14:paraId="776BAC09" w14:textId="77777777" w:rsidR="00B8151D" w:rsidRPr="00B8151D" w:rsidRDefault="00B8151D" w:rsidP="00B8151D">
      <w:pPr>
        <w:rPr>
          <w:sz w:val="24"/>
          <w:szCs w:val="24"/>
          <w:lang w:eastAsia="en-US"/>
        </w:rPr>
      </w:pPr>
    </w:p>
    <w:tbl>
      <w:tblPr>
        <w:tblW w:w="10348"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709"/>
        <w:gridCol w:w="708"/>
        <w:gridCol w:w="567"/>
        <w:gridCol w:w="851"/>
        <w:gridCol w:w="850"/>
        <w:gridCol w:w="709"/>
        <w:gridCol w:w="284"/>
        <w:gridCol w:w="708"/>
        <w:gridCol w:w="1701"/>
      </w:tblGrid>
      <w:tr w:rsidR="00B8151D" w:rsidRPr="00B8151D" w14:paraId="2259DF70" w14:textId="77777777" w:rsidTr="00662E80">
        <w:trPr>
          <w:trHeight w:val="368"/>
        </w:trPr>
        <w:tc>
          <w:tcPr>
            <w:tcW w:w="10348" w:type="dxa"/>
            <w:gridSpan w:val="10"/>
            <w:shd w:val="clear" w:color="auto" w:fill="F2F2F2"/>
            <w:vAlign w:val="center"/>
          </w:tcPr>
          <w:bookmarkEnd w:id="103"/>
          <w:p w14:paraId="78B3BCAB" w14:textId="77777777" w:rsidR="00B8151D" w:rsidRPr="00B8151D" w:rsidRDefault="00B8151D" w:rsidP="00B8151D">
            <w:pPr>
              <w:jc w:val="center"/>
              <w:rPr>
                <w:b/>
                <w:sz w:val="24"/>
                <w:szCs w:val="24"/>
                <w:lang w:eastAsia="en-US"/>
              </w:rPr>
            </w:pPr>
            <w:r w:rsidRPr="00B8151D">
              <w:rPr>
                <w:b/>
                <w:bCs/>
                <w:color w:val="000000"/>
                <w:sz w:val="24"/>
                <w:szCs w:val="24"/>
                <w:lang w:eastAsia="en-US"/>
              </w:rPr>
              <w:t>AMATU VIENĪBAS PIRMSSKOLAS IZGLĪTĪBAS IESTĀDĒS</w:t>
            </w:r>
          </w:p>
        </w:tc>
      </w:tr>
      <w:tr w:rsidR="00B8151D" w:rsidRPr="00B8151D" w14:paraId="25F93863" w14:textId="77777777" w:rsidTr="00662E80">
        <w:trPr>
          <w:trHeight w:val="273"/>
        </w:trPr>
        <w:tc>
          <w:tcPr>
            <w:tcW w:w="3261" w:type="dxa"/>
            <w:vMerge w:val="restart"/>
            <w:vAlign w:val="center"/>
          </w:tcPr>
          <w:p w14:paraId="6CDD9424"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7087" w:type="dxa"/>
            <w:gridSpan w:val="9"/>
          </w:tcPr>
          <w:p w14:paraId="0B891BB9" w14:textId="77777777" w:rsidR="00B8151D" w:rsidRPr="00B8151D" w:rsidRDefault="00B8151D" w:rsidP="00B8151D">
            <w:pPr>
              <w:jc w:val="center"/>
              <w:rPr>
                <w:b/>
                <w:sz w:val="24"/>
                <w:szCs w:val="24"/>
                <w:lang w:eastAsia="en-US"/>
              </w:rPr>
            </w:pPr>
            <w:r w:rsidRPr="00B8151D">
              <w:rPr>
                <w:b/>
                <w:color w:val="000000"/>
                <w:sz w:val="24"/>
                <w:szCs w:val="24"/>
                <w:lang w:eastAsia="en-US"/>
              </w:rPr>
              <w:t>Bērnu skaits</w:t>
            </w:r>
          </w:p>
        </w:tc>
      </w:tr>
      <w:tr w:rsidR="00B8151D" w:rsidRPr="00B8151D" w14:paraId="1B4B3A23" w14:textId="77777777" w:rsidTr="00662E80">
        <w:trPr>
          <w:trHeight w:val="273"/>
        </w:trPr>
        <w:tc>
          <w:tcPr>
            <w:tcW w:w="3261" w:type="dxa"/>
            <w:vMerge/>
            <w:vAlign w:val="center"/>
          </w:tcPr>
          <w:p w14:paraId="64F4FFEF" w14:textId="77777777" w:rsidR="00B8151D" w:rsidRPr="00B8151D" w:rsidRDefault="00B8151D" w:rsidP="00B8151D">
            <w:pPr>
              <w:jc w:val="center"/>
              <w:rPr>
                <w:b/>
                <w:sz w:val="24"/>
                <w:szCs w:val="24"/>
                <w:lang w:eastAsia="en-US"/>
              </w:rPr>
            </w:pPr>
          </w:p>
        </w:tc>
        <w:tc>
          <w:tcPr>
            <w:tcW w:w="1984" w:type="dxa"/>
            <w:gridSpan w:val="3"/>
          </w:tcPr>
          <w:p w14:paraId="260B6917"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Līdz 100</w:t>
            </w:r>
          </w:p>
        </w:tc>
        <w:tc>
          <w:tcPr>
            <w:tcW w:w="2694" w:type="dxa"/>
            <w:gridSpan w:val="4"/>
          </w:tcPr>
          <w:p w14:paraId="1ECB5519"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101 - 200</w:t>
            </w:r>
          </w:p>
        </w:tc>
        <w:tc>
          <w:tcPr>
            <w:tcW w:w="2409" w:type="dxa"/>
            <w:gridSpan w:val="2"/>
          </w:tcPr>
          <w:p w14:paraId="798C6D54"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 xml:space="preserve">201 – 300 </w:t>
            </w:r>
          </w:p>
        </w:tc>
      </w:tr>
      <w:tr w:rsidR="00B8151D" w:rsidRPr="00B8151D" w14:paraId="5CDA4515" w14:textId="77777777" w:rsidTr="00662E80">
        <w:trPr>
          <w:trHeight w:val="273"/>
        </w:trPr>
        <w:tc>
          <w:tcPr>
            <w:tcW w:w="3261" w:type="dxa"/>
            <w:vAlign w:val="center"/>
          </w:tcPr>
          <w:p w14:paraId="300205B1" w14:textId="77777777" w:rsidR="00B8151D" w:rsidRPr="00B8151D" w:rsidRDefault="00B8151D" w:rsidP="00B8151D">
            <w:pPr>
              <w:jc w:val="center"/>
              <w:rPr>
                <w:bCs/>
                <w:sz w:val="24"/>
                <w:szCs w:val="24"/>
                <w:lang w:eastAsia="en-US"/>
              </w:rPr>
            </w:pPr>
            <w:r w:rsidRPr="00B8151D">
              <w:rPr>
                <w:bCs/>
                <w:sz w:val="24"/>
                <w:szCs w:val="24"/>
                <w:lang w:eastAsia="en-US"/>
              </w:rPr>
              <w:t>Vadītājs</w:t>
            </w:r>
          </w:p>
        </w:tc>
        <w:tc>
          <w:tcPr>
            <w:tcW w:w="1984" w:type="dxa"/>
            <w:gridSpan w:val="3"/>
          </w:tcPr>
          <w:p w14:paraId="58A11AE3" w14:textId="77777777" w:rsidR="00B8151D" w:rsidRPr="00B8151D" w:rsidRDefault="00B8151D" w:rsidP="00B8151D">
            <w:pPr>
              <w:jc w:val="center"/>
              <w:rPr>
                <w:bCs/>
                <w:color w:val="000000"/>
                <w:sz w:val="24"/>
                <w:szCs w:val="24"/>
                <w:lang w:eastAsia="en-US"/>
              </w:rPr>
            </w:pPr>
            <w:r w:rsidRPr="00B8151D">
              <w:rPr>
                <w:bCs/>
                <w:color w:val="000000"/>
                <w:sz w:val="24"/>
                <w:szCs w:val="24"/>
                <w:lang w:eastAsia="en-US"/>
              </w:rPr>
              <w:t>1,0</w:t>
            </w:r>
          </w:p>
        </w:tc>
        <w:tc>
          <w:tcPr>
            <w:tcW w:w="2694" w:type="dxa"/>
            <w:gridSpan w:val="4"/>
          </w:tcPr>
          <w:p w14:paraId="37914A29" w14:textId="77777777" w:rsidR="00B8151D" w:rsidRPr="00B8151D" w:rsidRDefault="00B8151D" w:rsidP="00B8151D">
            <w:pPr>
              <w:jc w:val="center"/>
              <w:rPr>
                <w:bCs/>
                <w:color w:val="000000"/>
                <w:sz w:val="24"/>
                <w:szCs w:val="24"/>
                <w:lang w:eastAsia="en-US"/>
              </w:rPr>
            </w:pPr>
            <w:r w:rsidRPr="00B8151D">
              <w:rPr>
                <w:bCs/>
                <w:color w:val="000000"/>
                <w:sz w:val="24"/>
                <w:szCs w:val="24"/>
                <w:lang w:eastAsia="en-US"/>
              </w:rPr>
              <w:t>1,0</w:t>
            </w:r>
          </w:p>
        </w:tc>
        <w:tc>
          <w:tcPr>
            <w:tcW w:w="2409" w:type="dxa"/>
            <w:gridSpan w:val="2"/>
          </w:tcPr>
          <w:p w14:paraId="5BD6DC9C" w14:textId="77777777" w:rsidR="00B8151D" w:rsidRPr="00B8151D" w:rsidRDefault="00B8151D" w:rsidP="00B8151D">
            <w:pPr>
              <w:jc w:val="center"/>
              <w:rPr>
                <w:bCs/>
                <w:color w:val="000000"/>
                <w:sz w:val="24"/>
                <w:szCs w:val="24"/>
                <w:lang w:eastAsia="en-US"/>
              </w:rPr>
            </w:pPr>
            <w:r w:rsidRPr="00B8151D">
              <w:rPr>
                <w:bCs/>
                <w:color w:val="000000"/>
                <w:sz w:val="24"/>
                <w:szCs w:val="24"/>
                <w:lang w:eastAsia="en-US"/>
              </w:rPr>
              <w:t>1,0</w:t>
            </w:r>
          </w:p>
        </w:tc>
      </w:tr>
      <w:tr w:rsidR="00B8151D" w:rsidRPr="00B8151D" w14:paraId="5A9E721C" w14:textId="77777777" w:rsidTr="00662E80">
        <w:trPr>
          <w:trHeight w:val="273"/>
        </w:trPr>
        <w:tc>
          <w:tcPr>
            <w:tcW w:w="3261" w:type="dxa"/>
            <w:vAlign w:val="center"/>
          </w:tcPr>
          <w:p w14:paraId="3C990C7F" w14:textId="77777777" w:rsidR="00B8151D" w:rsidRPr="00B8151D" w:rsidRDefault="00B8151D" w:rsidP="00B8151D">
            <w:pPr>
              <w:jc w:val="center"/>
              <w:rPr>
                <w:b/>
                <w:sz w:val="24"/>
                <w:szCs w:val="24"/>
                <w:lang w:eastAsia="en-US"/>
              </w:rPr>
            </w:pPr>
            <w:r w:rsidRPr="00B8151D">
              <w:rPr>
                <w:color w:val="000000"/>
                <w:sz w:val="24"/>
                <w:szCs w:val="24"/>
                <w:lang w:eastAsia="en-US"/>
              </w:rPr>
              <w:t>Vietnieks</w:t>
            </w:r>
          </w:p>
        </w:tc>
        <w:tc>
          <w:tcPr>
            <w:tcW w:w="1984" w:type="dxa"/>
            <w:gridSpan w:val="3"/>
          </w:tcPr>
          <w:p w14:paraId="5681441E"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0,5</w:t>
            </w:r>
          </w:p>
        </w:tc>
        <w:tc>
          <w:tcPr>
            <w:tcW w:w="2694" w:type="dxa"/>
            <w:gridSpan w:val="4"/>
          </w:tcPr>
          <w:p w14:paraId="381F26E3"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0,75</w:t>
            </w:r>
          </w:p>
        </w:tc>
        <w:tc>
          <w:tcPr>
            <w:tcW w:w="2409" w:type="dxa"/>
            <w:gridSpan w:val="2"/>
          </w:tcPr>
          <w:p w14:paraId="1E23B333" w14:textId="77777777" w:rsidR="00B8151D" w:rsidRPr="00B8151D" w:rsidRDefault="00B8151D" w:rsidP="00B8151D">
            <w:pPr>
              <w:jc w:val="center"/>
              <w:rPr>
                <w:color w:val="000000"/>
                <w:sz w:val="24"/>
                <w:szCs w:val="24"/>
                <w:lang w:eastAsia="en-US"/>
              </w:rPr>
            </w:pPr>
            <w:r w:rsidRPr="00B8151D">
              <w:rPr>
                <w:color w:val="000000"/>
                <w:sz w:val="24"/>
                <w:szCs w:val="24"/>
                <w:lang w:eastAsia="en-US"/>
              </w:rPr>
              <w:t>1,0</w:t>
            </w:r>
          </w:p>
        </w:tc>
      </w:tr>
      <w:tr w:rsidR="00B8151D" w:rsidRPr="00B8151D" w14:paraId="01494A3A" w14:textId="77777777" w:rsidTr="00662E80">
        <w:trPr>
          <w:trHeight w:val="273"/>
        </w:trPr>
        <w:tc>
          <w:tcPr>
            <w:tcW w:w="3261" w:type="dxa"/>
            <w:vAlign w:val="center"/>
          </w:tcPr>
          <w:p w14:paraId="0B8C7A10" w14:textId="77777777" w:rsidR="00B8151D" w:rsidRPr="00B8151D" w:rsidRDefault="00B8151D" w:rsidP="00B8151D">
            <w:pPr>
              <w:jc w:val="center"/>
              <w:rPr>
                <w:color w:val="000000"/>
                <w:sz w:val="24"/>
                <w:szCs w:val="24"/>
                <w:lang w:eastAsia="en-US"/>
              </w:rPr>
            </w:pPr>
            <w:r w:rsidRPr="00B8151D">
              <w:rPr>
                <w:color w:val="000000"/>
                <w:sz w:val="24"/>
                <w:szCs w:val="24"/>
                <w:lang w:eastAsia="en-US"/>
              </w:rPr>
              <w:t>Lietvedis</w:t>
            </w:r>
          </w:p>
        </w:tc>
        <w:tc>
          <w:tcPr>
            <w:tcW w:w="1984" w:type="dxa"/>
            <w:gridSpan w:val="3"/>
          </w:tcPr>
          <w:p w14:paraId="27335BC8"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0,25</w:t>
            </w:r>
          </w:p>
        </w:tc>
        <w:tc>
          <w:tcPr>
            <w:tcW w:w="2694" w:type="dxa"/>
            <w:gridSpan w:val="4"/>
          </w:tcPr>
          <w:p w14:paraId="7854C252"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0,5</w:t>
            </w:r>
          </w:p>
        </w:tc>
        <w:tc>
          <w:tcPr>
            <w:tcW w:w="2409" w:type="dxa"/>
            <w:gridSpan w:val="2"/>
          </w:tcPr>
          <w:p w14:paraId="66AFCC9B" w14:textId="77777777" w:rsidR="00B8151D" w:rsidRPr="00B8151D" w:rsidRDefault="00B8151D" w:rsidP="00B8151D">
            <w:pPr>
              <w:jc w:val="center"/>
              <w:rPr>
                <w:color w:val="000000"/>
                <w:sz w:val="24"/>
                <w:szCs w:val="24"/>
                <w:lang w:eastAsia="en-US"/>
              </w:rPr>
            </w:pPr>
            <w:r w:rsidRPr="00B8151D">
              <w:rPr>
                <w:color w:val="000000"/>
                <w:sz w:val="24"/>
                <w:szCs w:val="24"/>
                <w:lang w:eastAsia="en-US"/>
              </w:rPr>
              <w:t>1,0</w:t>
            </w:r>
          </w:p>
        </w:tc>
      </w:tr>
      <w:tr w:rsidR="00B8151D" w:rsidRPr="00B8151D" w14:paraId="5CF5609F" w14:textId="77777777" w:rsidTr="00662E80">
        <w:trPr>
          <w:trHeight w:val="273"/>
        </w:trPr>
        <w:tc>
          <w:tcPr>
            <w:tcW w:w="3261" w:type="dxa"/>
            <w:vAlign w:val="center"/>
          </w:tcPr>
          <w:p w14:paraId="73B14678" w14:textId="77777777" w:rsidR="00B8151D" w:rsidRPr="00B8151D" w:rsidRDefault="00B8151D" w:rsidP="00B8151D">
            <w:pPr>
              <w:jc w:val="center"/>
              <w:rPr>
                <w:color w:val="000000"/>
                <w:sz w:val="24"/>
                <w:szCs w:val="24"/>
                <w:lang w:eastAsia="en-US"/>
              </w:rPr>
            </w:pPr>
            <w:r w:rsidRPr="00B8151D">
              <w:rPr>
                <w:color w:val="000000"/>
                <w:sz w:val="24"/>
                <w:szCs w:val="24"/>
                <w:lang w:eastAsia="en-US"/>
              </w:rPr>
              <w:t>Atbalsta personāls**</w:t>
            </w:r>
          </w:p>
        </w:tc>
        <w:tc>
          <w:tcPr>
            <w:tcW w:w="1984" w:type="dxa"/>
            <w:gridSpan w:val="3"/>
          </w:tcPr>
          <w:p w14:paraId="72E95AA9"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0,3</w:t>
            </w:r>
          </w:p>
        </w:tc>
        <w:tc>
          <w:tcPr>
            <w:tcW w:w="2694" w:type="dxa"/>
            <w:gridSpan w:val="4"/>
          </w:tcPr>
          <w:p w14:paraId="7D47EE84"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0,5</w:t>
            </w:r>
          </w:p>
        </w:tc>
        <w:tc>
          <w:tcPr>
            <w:tcW w:w="2409" w:type="dxa"/>
            <w:gridSpan w:val="2"/>
          </w:tcPr>
          <w:p w14:paraId="4B963829" w14:textId="77777777" w:rsidR="00B8151D" w:rsidRPr="00B8151D" w:rsidRDefault="00B8151D" w:rsidP="00B8151D">
            <w:pPr>
              <w:jc w:val="center"/>
              <w:rPr>
                <w:color w:val="000000"/>
                <w:sz w:val="24"/>
                <w:szCs w:val="24"/>
                <w:lang w:eastAsia="en-US"/>
              </w:rPr>
            </w:pPr>
            <w:r w:rsidRPr="00B8151D">
              <w:rPr>
                <w:color w:val="000000"/>
                <w:sz w:val="24"/>
                <w:szCs w:val="24"/>
                <w:lang w:eastAsia="en-US"/>
              </w:rPr>
              <w:t>1,0</w:t>
            </w:r>
          </w:p>
        </w:tc>
      </w:tr>
      <w:tr w:rsidR="00B8151D" w:rsidRPr="00B8151D" w14:paraId="1CB1D0B4" w14:textId="77777777" w:rsidTr="00662E80">
        <w:trPr>
          <w:trHeight w:val="273"/>
        </w:trPr>
        <w:tc>
          <w:tcPr>
            <w:tcW w:w="3261" w:type="dxa"/>
            <w:vAlign w:val="center"/>
          </w:tcPr>
          <w:p w14:paraId="4C88AAE6" w14:textId="77777777" w:rsidR="00B8151D" w:rsidRPr="00B8151D" w:rsidRDefault="00B8151D" w:rsidP="00B8151D">
            <w:pPr>
              <w:rPr>
                <w:color w:val="000000"/>
                <w:sz w:val="24"/>
                <w:szCs w:val="24"/>
                <w:lang w:eastAsia="en-US"/>
              </w:rPr>
            </w:pPr>
            <w:r w:rsidRPr="00B8151D">
              <w:rPr>
                <w:sz w:val="24"/>
                <w:szCs w:val="24"/>
                <w:lang w:eastAsia="en-US"/>
              </w:rPr>
              <w:t>Intelektuālā darba veicēji (interešu izglītība, projektu vadība u.c.) vai atbalsta personāls ***</w:t>
            </w:r>
          </w:p>
        </w:tc>
        <w:tc>
          <w:tcPr>
            <w:tcW w:w="1984" w:type="dxa"/>
            <w:gridSpan w:val="3"/>
          </w:tcPr>
          <w:p w14:paraId="32110C0D"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0,25</w:t>
            </w:r>
          </w:p>
        </w:tc>
        <w:tc>
          <w:tcPr>
            <w:tcW w:w="2694" w:type="dxa"/>
            <w:gridSpan w:val="4"/>
          </w:tcPr>
          <w:p w14:paraId="53082809"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0,3</w:t>
            </w:r>
          </w:p>
        </w:tc>
        <w:tc>
          <w:tcPr>
            <w:tcW w:w="2409" w:type="dxa"/>
            <w:gridSpan w:val="2"/>
          </w:tcPr>
          <w:p w14:paraId="7AF4CEE3" w14:textId="77777777" w:rsidR="00B8151D" w:rsidRPr="00B8151D" w:rsidRDefault="00B8151D" w:rsidP="00B8151D">
            <w:pPr>
              <w:jc w:val="center"/>
              <w:rPr>
                <w:color w:val="000000"/>
                <w:sz w:val="24"/>
                <w:szCs w:val="24"/>
                <w:lang w:eastAsia="en-US"/>
              </w:rPr>
            </w:pPr>
            <w:r w:rsidRPr="00B8151D">
              <w:rPr>
                <w:color w:val="000000"/>
                <w:sz w:val="24"/>
                <w:szCs w:val="24"/>
                <w:lang w:eastAsia="en-US"/>
              </w:rPr>
              <w:t>0,5</w:t>
            </w:r>
          </w:p>
        </w:tc>
      </w:tr>
      <w:tr w:rsidR="00B8151D" w:rsidRPr="00B8151D" w14:paraId="3D5441E7" w14:textId="77777777" w:rsidTr="00662E80">
        <w:trPr>
          <w:trHeight w:val="273"/>
        </w:trPr>
        <w:tc>
          <w:tcPr>
            <w:tcW w:w="3261" w:type="dxa"/>
            <w:vMerge w:val="restart"/>
            <w:vAlign w:val="center"/>
          </w:tcPr>
          <w:p w14:paraId="6CA05524"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7087" w:type="dxa"/>
            <w:gridSpan w:val="9"/>
          </w:tcPr>
          <w:p w14:paraId="5DEF386B" w14:textId="77777777" w:rsidR="00B8151D" w:rsidRPr="00B8151D" w:rsidRDefault="00B8151D" w:rsidP="00B8151D">
            <w:pPr>
              <w:jc w:val="center"/>
              <w:rPr>
                <w:b/>
                <w:sz w:val="24"/>
                <w:szCs w:val="24"/>
                <w:lang w:eastAsia="en-US"/>
              </w:rPr>
            </w:pPr>
            <w:r w:rsidRPr="00B8151D">
              <w:rPr>
                <w:b/>
                <w:color w:val="000000"/>
                <w:sz w:val="24"/>
                <w:szCs w:val="24"/>
                <w:lang w:eastAsia="en-US"/>
              </w:rPr>
              <w:t>Grupu skaits</w:t>
            </w:r>
          </w:p>
        </w:tc>
      </w:tr>
      <w:tr w:rsidR="00B8151D" w:rsidRPr="00B8151D" w14:paraId="69A1C4FB" w14:textId="77777777" w:rsidTr="00662E80">
        <w:tc>
          <w:tcPr>
            <w:tcW w:w="3261" w:type="dxa"/>
            <w:vMerge/>
          </w:tcPr>
          <w:p w14:paraId="64711D5F" w14:textId="77777777" w:rsidR="00B8151D" w:rsidRPr="00B8151D" w:rsidRDefault="00B8151D" w:rsidP="00B8151D">
            <w:pPr>
              <w:jc w:val="center"/>
              <w:rPr>
                <w:b/>
                <w:sz w:val="24"/>
                <w:szCs w:val="24"/>
                <w:lang w:eastAsia="en-US"/>
              </w:rPr>
            </w:pPr>
          </w:p>
        </w:tc>
        <w:tc>
          <w:tcPr>
            <w:tcW w:w="709" w:type="dxa"/>
            <w:vAlign w:val="center"/>
          </w:tcPr>
          <w:p w14:paraId="6280B946"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w:t>
            </w:r>
          </w:p>
        </w:tc>
        <w:tc>
          <w:tcPr>
            <w:tcW w:w="708" w:type="dxa"/>
            <w:vAlign w:val="center"/>
          </w:tcPr>
          <w:p w14:paraId="7F50A49E"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2</w:t>
            </w:r>
          </w:p>
        </w:tc>
        <w:tc>
          <w:tcPr>
            <w:tcW w:w="567" w:type="dxa"/>
            <w:vAlign w:val="center"/>
          </w:tcPr>
          <w:p w14:paraId="53C83AB5"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3</w:t>
            </w:r>
          </w:p>
        </w:tc>
        <w:tc>
          <w:tcPr>
            <w:tcW w:w="851" w:type="dxa"/>
            <w:vAlign w:val="center"/>
          </w:tcPr>
          <w:p w14:paraId="43810E97"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4</w:t>
            </w:r>
          </w:p>
        </w:tc>
        <w:tc>
          <w:tcPr>
            <w:tcW w:w="850" w:type="dxa"/>
            <w:tcMar>
              <w:left w:w="0" w:type="dxa"/>
              <w:right w:w="0" w:type="dxa"/>
            </w:tcMar>
            <w:vAlign w:val="center"/>
          </w:tcPr>
          <w:p w14:paraId="491992B8"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5</w:t>
            </w:r>
          </w:p>
        </w:tc>
        <w:tc>
          <w:tcPr>
            <w:tcW w:w="709" w:type="dxa"/>
            <w:tcMar>
              <w:left w:w="0" w:type="dxa"/>
              <w:right w:w="0" w:type="dxa"/>
            </w:tcMar>
            <w:vAlign w:val="center"/>
          </w:tcPr>
          <w:p w14:paraId="751E6AD7"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6</w:t>
            </w:r>
          </w:p>
        </w:tc>
        <w:tc>
          <w:tcPr>
            <w:tcW w:w="992" w:type="dxa"/>
            <w:gridSpan w:val="2"/>
            <w:tcMar>
              <w:left w:w="0" w:type="dxa"/>
              <w:right w:w="0" w:type="dxa"/>
            </w:tcMar>
            <w:vAlign w:val="center"/>
          </w:tcPr>
          <w:p w14:paraId="2AF5BDAE"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12</w:t>
            </w:r>
          </w:p>
        </w:tc>
        <w:tc>
          <w:tcPr>
            <w:tcW w:w="1701" w:type="dxa"/>
            <w:tcMar>
              <w:left w:w="0" w:type="dxa"/>
              <w:right w:w="0" w:type="dxa"/>
            </w:tcMar>
            <w:vAlign w:val="center"/>
          </w:tcPr>
          <w:p w14:paraId="307A948D"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13</w:t>
            </w:r>
          </w:p>
        </w:tc>
      </w:tr>
      <w:tr w:rsidR="00B8151D" w:rsidRPr="00B8151D" w14:paraId="2591962B" w14:textId="77777777" w:rsidTr="00662E80">
        <w:tc>
          <w:tcPr>
            <w:tcW w:w="3261" w:type="dxa"/>
            <w:vAlign w:val="center"/>
          </w:tcPr>
          <w:p w14:paraId="7E0EB044" w14:textId="77777777" w:rsidR="00B8151D" w:rsidRPr="00B8151D" w:rsidRDefault="00B8151D" w:rsidP="00B8151D">
            <w:pPr>
              <w:jc w:val="both"/>
              <w:rPr>
                <w:sz w:val="24"/>
                <w:szCs w:val="24"/>
                <w:lang w:eastAsia="en-US"/>
              </w:rPr>
            </w:pPr>
            <w:r w:rsidRPr="00B8151D">
              <w:rPr>
                <w:sz w:val="24"/>
                <w:szCs w:val="24"/>
                <w:lang w:eastAsia="en-US"/>
              </w:rPr>
              <w:t>Mūzikas skolotājs</w:t>
            </w:r>
          </w:p>
        </w:tc>
        <w:tc>
          <w:tcPr>
            <w:tcW w:w="709" w:type="dxa"/>
            <w:vAlign w:val="center"/>
          </w:tcPr>
          <w:p w14:paraId="148D0DCD" w14:textId="77777777" w:rsidR="00B8151D" w:rsidRPr="00B8151D" w:rsidRDefault="00B8151D" w:rsidP="00B8151D">
            <w:pPr>
              <w:jc w:val="center"/>
              <w:rPr>
                <w:sz w:val="24"/>
                <w:szCs w:val="24"/>
                <w:lang w:eastAsia="en-US"/>
              </w:rPr>
            </w:pPr>
            <w:r w:rsidRPr="00B8151D">
              <w:rPr>
                <w:sz w:val="24"/>
                <w:szCs w:val="24"/>
                <w:lang w:eastAsia="en-US"/>
              </w:rPr>
              <w:t>0,1</w:t>
            </w:r>
          </w:p>
        </w:tc>
        <w:tc>
          <w:tcPr>
            <w:tcW w:w="708" w:type="dxa"/>
            <w:vAlign w:val="center"/>
          </w:tcPr>
          <w:p w14:paraId="025736EF" w14:textId="77777777" w:rsidR="00B8151D" w:rsidRPr="00B8151D" w:rsidRDefault="00B8151D" w:rsidP="00B8151D">
            <w:pPr>
              <w:jc w:val="center"/>
              <w:rPr>
                <w:sz w:val="24"/>
                <w:szCs w:val="24"/>
                <w:lang w:eastAsia="en-US"/>
              </w:rPr>
            </w:pPr>
            <w:r w:rsidRPr="00B8151D">
              <w:rPr>
                <w:sz w:val="24"/>
                <w:szCs w:val="24"/>
                <w:lang w:eastAsia="en-US"/>
              </w:rPr>
              <w:t>0,2</w:t>
            </w:r>
          </w:p>
        </w:tc>
        <w:tc>
          <w:tcPr>
            <w:tcW w:w="567" w:type="dxa"/>
            <w:vAlign w:val="center"/>
          </w:tcPr>
          <w:p w14:paraId="66E330E9" w14:textId="77777777" w:rsidR="00B8151D" w:rsidRPr="00B8151D" w:rsidRDefault="00B8151D" w:rsidP="00B8151D">
            <w:pPr>
              <w:jc w:val="center"/>
              <w:rPr>
                <w:sz w:val="24"/>
                <w:szCs w:val="24"/>
                <w:lang w:eastAsia="en-US"/>
              </w:rPr>
            </w:pPr>
            <w:r w:rsidRPr="00B8151D">
              <w:rPr>
                <w:sz w:val="24"/>
                <w:szCs w:val="24"/>
                <w:lang w:eastAsia="en-US"/>
              </w:rPr>
              <w:t>0,3</w:t>
            </w:r>
          </w:p>
        </w:tc>
        <w:tc>
          <w:tcPr>
            <w:tcW w:w="851" w:type="dxa"/>
            <w:vAlign w:val="center"/>
          </w:tcPr>
          <w:p w14:paraId="34D83C6E" w14:textId="77777777" w:rsidR="00B8151D" w:rsidRPr="00B8151D" w:rsidRDefault="00B8151D" w:rsidP="00B8151D">
            <w:pPr>
              <w:jc w:val="center"/>
              <w:rPr>
                <w:sz w:val="24"/>
                <w:szCs w:val="24"/>
                <w:lang w:eastAsia="en-US"/>
              </w:rPr>
            </w:pPr>
            <w:r w:rsidRPr="00B8151D">
              <w:rPr>
                <w:sz w:val="24"/>
                <w:szCs w:val="24"/>
                <w:lang w:eastAsia="en-US"/>
              </w:rPr>
              <w:t>0,4</w:t>
            </w:r>
          </w:p>
        </w:tc>
        <w:tc>
          <w:tcPr>
            <w:tcW w:w="850" w:type="dxa"/>
            <w:vAlign w:val="center"/>
          </w:tcPr>
          <w:p w14:paraId="66931403" w14:textId="77777777" w:rsidR="00B8151D" w:rsidRPr="00B8151D" w:rsidRDefault="00B8151D" w:rsidP="00B8151D">
            <w:pPr>
              <w:jc w:val="center"/>
              <w:rPr>
                <w:sz w:val="24"/>
                <w:szCs w:val="24"/>
                <w:lang w:eastAsia="en-US"/>
              </w:rPr>
            </w:pPr>
            <w:r w:rsidRPr="00B8151D">
              <w:rPr>
                <w:sz w:val="24"/>
                <w:szCs w:val="24"/>
                <w:lang w:eastAsia="en-US"/>
              </w:rPr>
              <w:t>0,5</w:t>
            </w:r>
          </w:p>
        </w:tc>
        <w:tc>
          <w:tcPr>
            <w:tcW w:w="709" w:type="dxa"/>
            <w:vAlign w:val="center"/>
          </w:tcPr>
          <w:p w14:paraId="33739EF1" w14:textId="77777777" w:rsidR="00B8151D" w:rsidRPr="00B8151D" w:rsidRDefault="00B8151D" w:rsidP="00B8151D">
            <w:pPr>
              <w:jc w:val="center"/>
              <w:rPr>
                <w:sz w:val="24"/>
                <w:szCs w:val="24"/>
                <w:lang w:eastAsia="en-US"/>
              </w:rPr>
            </w:pPr>
            <w:r w:rsidRPr="00B8151D">
              <w:rPr>
                <w:sz w:val="24"/>
                <w:szCs w:val="24"/>
                <w:lang w:eastAsia="en-US"/>
              </w:rPr>
              <w:t>0,75</w:t>
            </w:r>
          </w:p>
        </w:tc>
        <w:tc>
          <w:tcPr>
            <w:tcW w:w="992" w:type="dxa"/>
            <w:gridSpan w:val="2"/>
            <w:vAlign w:val="center"/>
          </w:tcPr>
          <w:p w14:paraId="75A553F2" w14:textId="77777777" w:rsidR="00B8151D" w:rsidRPr="00B8151D" w:rsidRDefault="00B8151D" w:rsidP="00B8151D">
            <w:pPr>
              <w:jc w:val="center"/>
              <w:rPr>
                <w:sz w:val="24"/>
                <w:szCs w:val="24"/>
                <w:vertAlign w:val="superscript"/>
                <w:lang w:eastAsia="en-US"/>
              </w:rPr>
            </w:pPr>
            <w:r w:rsidRPr="00B8151D">
              <w:rPr>
                <w:sz w:val="24"/>
                <w:szCs w:val="24"/>
                <w:lang w:eastAsia="en-US"/>
              </w:rPr>
              <w:t>1,2</w:t>
            </w:r>
          </w:p>
        </w:tc>
        <w:tc>
          <w:tcPr>
            <w:tcW w:w="1701" w:type="dxa"/>
            <w:vAlign w:val="center"/>
          </w:tcPr>
          <w:p w14:paraId="6292674B" w14:textId="77777777" w:rsidR="00B8151D" w:rsidRPr="00B8151D" w:rsidRDefault="00B8151D" w:rsidP="00B8151D">
            <w:pPr>
              <w:jc w:val="center"/>
              <w:rPr>
                <w:sz w:val="24"/>
                <w:szCs w:val="24"/>
                <w:vertAlign w:val="superscript"/>
                <w:lang w:eastAsia="en-US"/>
              </w:rPr>
            </w:pPr>
            <w:r w:rsidRPr="00B8151D">
              <w:rPr>
                <w:sz w:val="24"/>
                <w:szCs w:val="24"/>
                <w:lang w:eastAsia="en-US"/>
              </w:rPr>
              <w:t>1,4</w:t>
            </w:r>
          </w:p>
        </w:tc>
      </w:tr>
      <w:tr w:rsidR="00B8151D" w:rsidRPr="00B8151D" w14:paraId="2D03F86A" w14:textId="77777777" w:rsidTr="00662E80">
        <w:tc>
          <w:tcPr>
            <w:tcW w:w="3261" w:type="dxa"/>
            <w:vAlign w:val="center"/>
          </w:tcPr>
          <w:p w14:paraId="5D3AB501" w14:textId="77777777" w:rsidR="00B8151D" w:rsidRPr="00B8151D" w:rsidRDefault="00B8151D" w:rsidP="00B8151D">
            <w:pPr>
              <w:jc w:val="both"/>
              <w:rPr>
                <w:sz w:val="24"/>
                <w:szCs w:val="24"/>
                <w:lang w:eastAsia="en-US"/>
              </w:rPr>
            </w:pPr>
            <w:r w:rsidRPr="00B8151D">
              <w:rPr>
                <w:sz w:val="24"/>
                <w:szCs w:val="24"/>
                <w:lang w:eastAsia="en-US"/>
              </w:rPr>
              <w:t>Sporta skolotājs</w:t>
            </w:r>
          </w:p>
        </w:tc>
        <w:tc>
          <w:tcPr>
            <w:tcW w:w="709" w:type="dxa"/>
            <w:vAlign w:val="center"/>
          </w:tcPr>
          <w:p w14:paraId="303EC8D9" w14:textId="77777777" w:rsidR="00B8151D" w:rsidRPr="00B8151D" w:rsidRDefault="00B8151D" w:rsidP="00B8151D">
            <w:pPr>
              <w:jc w:val="center"/>
              <w:rPr>
                <w:sz w:val="24"/>
                <w:szCs w:val="24"/>
                <w:lang w:eastAsia="en-US"/>
              </w:rPr>
            </w:pPr>
            <w:r w:rsidRPr="00B8151D">
              <w:rPr>
                <w:sz w:val="24"/>
                <w:szCs w:val="24"/>
                <w:lang w:eastAsia="en-US"/>
              </w:rPr>
              <w:t>0,1</w:t>
            </w:r>
          </w:p>
        </w:tc>
        <w:tc>
          <w:tcPr>
            <w:tcW w:w="708" w:type="dxa"/>
            <w:vAlign w:val="center"/>
          </w:tcPr>
          <w:p w14:paraId="73ABEC5E" w14:textId="77777777" w:rsidR="00B8151D" w:rsidRPr="00B8151D" w:rsidRDefault="00B8151D" w:rsidP="00B8151D">
            <w:pPr>
              <w:jc w:val="center"/>
              <w:rPr>
                <w:sz w:val="24"/>
                <w:szCs w:val="24"/>
                <w:lang w:eastAsia="en-US"/>
              </w:rPr>
            </w:pPr>
            <w:r w:rsidRPr="00B8151D">
              <w:rPr>
                <w:sz w:val="24"/>
                <w:szCs w:val="24"/>
                <w:lang w:eastAsia="en-US"/>
              </w:rPr>
              <w:t>0,2</w:t>
            </w:r>
          </w:p>
        </w:tc>
        <w:tc>
          <w:tcPr>
            <w:tcW w:w="567" w:type="dxa"/>
            <w:vAlign w:val="center"/>
          </w:tcPr>
          <w:p w14:paraId="2597D38D" w14:textId="77777777" w:rsidR="00B8151D" w:rsidRPr="00B8151D" w:rsidRDefault="00B8151D" w:rsidP="00B8151D">
            <w:pPr>
              <w:jc w:val="center"/>
              <w:rPr>
                <w:sz w:val="24"/>
                <w:szCs w:val="24"/>
                <w:lang w:eastAsia="en-US"/>
              </w:rPr>
            </w:pPr>
            <w:r w:rsidRPr="00B8151D">
              <w:rPr>
                <w:sz w:val="24"/>
                <w:szCs w:val="24"/>
                <w:lang w:eastAsia="en-US"/>
              </w:rPr>
              <w:t>0,3</w:t>
            </w:r>
          </w:p>
        </w:tc>
        <w:tc>
          <w:tcPr>
            <w:tcW w:w="851" w:type="dxa"/>
            <w:vAlign w:val="center"/>
          </w:tcPr>
          <w:p w14:paraId="4C9B965F" w14:textId="77777777" w:rsidR="00B8151D" w:rsidRPr="00B8151D" w:rsidRDefault="00B8151D" w:rsidP="00B8151D">
            <w:pPr>
              <w:jc w:val="center"/>
              <w:rPr>
                <w:sz w:val="24"/>
                <w:szCs w:val="24"/>
                <w:lang w:eastAsia="en-US"/>
              </w:rPr>
            </w:pPr>
            <w:r w:rsidRPr="00B8151D">
              <w:rPr>
                <w:sz w:val="24"/>
                <w:szCs w:val="24"/>
                <w:lang w:eastAsia="en-US"/>
              </w:rPr>
              <w:t>0,4</w:t>
            </w:r>
          </w:p>
        </w:tc>
        <w:tc>
          <w:tcPr>
            <w:tcW w:w="850" w:type="dxa"/>
            <w:vAlign w:val="center"/>
          </w:tcPr>
          <w:p w14:paraId="07E4A5AA" w14:textId="77777777" w:rsidR="00B8151D" w:rsidRPr="00B8151D" w:rsidRDefault="00B8151D" w:rsidP="00B8151D">
            <w:pPr>
              <w:jc w:val="center"/>
              <w:rPr>
                <w:sz w:val="24"/>
                <w:szCs w:val="24"/>
                <w:lang w:eastAsia="en-US"/>
              </w:rPr>
            </w:pPr>
            <w:r w:rsidRPr="00B8151D">
              <w:rPr>
                <w:sz w:val="24"/>
                <w:szCs w:val="24"/>
                <w:lang w:eastAsia="en-US"/>
              </w:rPr>
              <w:t>0,5</w:t>
            </w:r>
          </w:p>
        </w:tc>
        <w:tc>
          <w:tcPr>
            <w:tcW w:w="709" w:type="dxa"/>
            <w:vAlign w:val="center"/>
          </w:tcPr>
          <w:p w14:paraId="69B4147E" w14:textId="77777777" w:rsidR="00B8151D" w:rsidRPr="00B8151D" w:rsidRDefault="00B8151D" w:rsidP="00B8151D">
            <w:pPr>
              <w:jc w:val="center"/>
              <w:rPr>
                <w:sz w:val="24"/>
                <w:szCs w:val="24"/>
                <w:lang w:eastAsia="en-US"/>
              </w:rPr>
            </w:pPr>
            <w:r w:rsidRPr="00B8151D">
              <w:rPr>
                <w:sz w:val="24"/>
                <w:szCs w:val="24"/>
                <w:lang w:eastAsia="en-US"/>
              </w:rPr>
              <w:t>0,75</w:t>
            </w:r>
          </w:p>
        </w:tc>
        <w:tc>
          <w:tcPr>
            <w:tcW w:w="992" w:type="dxa"/>
            <w:gridSpan w:val="2"/>
            <w:vAlign w:val="center"/>
          </w:tcPr>
          <w:p w14:paraId="3C830648" w14:textId="77777777" w:rsidR="00B8151D" w:rsidRPr="00B8151D" w:rsidRDefault="00B8151D" w:rsidP="00B8151D">
            <w:pPr>
              <w:jc w:val="center"/>
              <w:rPr>
                <w:sz w:val="24"/>
                <w:szCs w:val="24"/>
                <w:vertAlign w:val="superscript"/>
                <w:lang w:eastAsia="en-US"/>
              </w:rPr>
            </w:pPr>
            <w:r w:rsidRPr="00B8151D">
              <w:rPr>
                <w:sz w:val="24"/>
                <w:szCs w:val="24"/>
                <w:lang w:eastAsia="en-US"/>
              </w:rPr>
              <w:t>1,2</w:t>
            </w:r>
          </w:p>
        </w:tc>
        <w:tc>
          <w:tcPr>
            <w:tcW w:w="1701" w:type="dxa"/>
            <w:vAlign w:val="center"/>
          </w:tcPr>
          <w:p w14:paraId="0994D033" w14:textId="77777777" w:rsidR="00B8151D" w:rsidRPr="00B8151D" w:rsidRDefault="00B8151D" w:rsidP="00B8151D">
            <w:pPr>
              <w:jc w:val="center"/>
              <w:rPr>
                <w:sz w:val="24"/>
                <w:szCs w:val="24"/>
                <w:vertAlign w:val="superscript"/>
                <w:lang w:eastAsia="en-US"/>
              </w:rPr>
            </w:pPr>
            <w:r w:rsidRPr="00B8151D">
              <w:rPr>
                <w:sz w:val="24"/>
                <w:szCs w:val="24"/>
                <w:lang w:eastAsia="en-US"/>
              </w:rPr>
              <w:t>1,4</w:t>
            </w:r>
          </w:p>
        </w:tc>
      </w:tr>
      <w:tr w:rsidR="00B8151D" w:rsidRPr="00B8151D" w14:paraId="4983B671" w14:textId="77777777" w:rsidTr="00662E80">
        <w:tc>
          <w:tcPr>
            <w:tcW w:w="3261" w:type="dxa"/>
            <w:vAlign w:val="center"/>
          </w:tcPr>
          <w:p w14:paraId="0C5DC3B7" w14:textId="77777777" w:rsidR="00B8151D" w:rsidRPr="00B8151D" w:rsidRDefault="00B8151D" w:rsidP="00B8151D">
            <w:pPr>
              <w:jc w:val="both"/>
              <w:rPr>
                <w:sz w:val="24"/>
                <w:szCs w:val="24"/>
                <w:lang w:eastAsia="en-US"/>
              </w:rPr>
            </w:pPr>
            <w:r w:rsidRPr="00B8151D">
              <w:rPr>
                <w:sz w:val="24"/>
                <w:szCs w:val="24"/>
                <w:lang w:eastAsia="en-US"/>
              </w:rPr>
              <w:t>Citi intelektuālā darba veicēji (esošo likmju skaita ietvarā)</w:t>
            </w:r>
          </w:p>
        </w:tc>
        <w:tc>
          <w:tcPr>
            <w:tcW w:w="4394" w:type="dxa"/>
            <w:gridSpan w:val="6"/>
            <w:vAlign w:val="center"/>
          </w:tcPr>
          <w:p w14:paraId="042A08B8" w14:textId="77777777" w:rsidR="00B8151D" w:rsidRPr="00B8151D" w:rsidRDefault="00B8151D" w:rsidP="00B8151D">
            <w:pPr>
              <w:jc w:val="center"/>
              <w:rPr>
                <w:sz w:val="24"/>
                <w:szCs w:val="24"/>
                <w:lang w:eastAsia="en-US"/>
              </w:rPr>
            </w:pPr>
          </w:p>
        </w:tc>
        <w:tc>
          <w:tcPr>
            <w:tcW w:w="992" w:type="dxa"/>
            <w:gridSpan w:val="2"/>
            <w:vAlign w:val="center"/>
          </w:tcPr>
          <w:p w14:paraId="5B9D2806" w14:textId="77777777" w:rsidR="00B8151D" w:rsidRPr="00B8151D" w:rsidRDefault="00B8151D" w:rsidP="00B8151D">
            <w:pPr>
              <w:jc w:val="center"/>
              <w:rPr>
                <w:sz w:val="24"/>
                <w:szCs w:val="24"/>
                <w:vertAlign w:val="superscript"/>
                <w:lang w:eastAsia="en-US"/>
              </w:rPr>
            </w:pPr>
            <w:r w:rsidRPr="00B8151D">
              <w:rPr>
                <w:sz w:val="24"/>
                <w:szCs w:val="24"/>
                <w:lang w:eastAsia="en-US"/>
              </w:rPr>
              <w:t xml:space="preserve">     Līdz 0,4</w:t>
            </w:r>
            <w:r w:rsidRPr="00B8151D">
              <w:rPr>
                <w:sz w:val="24"/>
                <w:szCs w:val="24"/>
                <w:vertAlign w:val="superscript"/>
                <w:lang w:eastAsia="en-US"/>
              </w:rPr>
              <w:t>****</w:t>
            </w:r>
          </w:p>
        </w:tc>
        <w:tc>
          <w:tcPr>
            <w:tcW w:w="1701" w:type="dxa"/>
            <w:vAlign w:val="center"/>
          </w:tcPr>
          <w:p w14:paraId="37155C53" w14:textId="77777777" w:rsidR="00B8151D" w:rsidRPr="00B8151D" w:rsidRDefault="00B8151D" w:rsidP="00B8151D">
            <w:pPr>
              <w:jc w:val="center"/>
              <w:rPr>
                <w:sz w:val="24"/>
                <w:szCs w:val="24"/>
                <w:vertAlign w:val="superscript"/>
                <w:lang w:eastAsia="en-US"/>
              </w:rPr>
            </w:pPr>
            <w:r w:rsidRPr="00B8151D">
              <w:rPr>
                <w:sz w:val="24"/>
                <w:szCs w:val="24"/>
                <w:lang w:eastAsia="en-US"/>
              </w:rPr>
              <w:t xml:space="preserve">        Līdz 0,8</w:t>
            </w:r>
            <w:r w:rsidRPr="00B8151D">
              <w:rPr>
                <w:sz w:val="24"/>
                <w:szCs w:val="24"/>
                <w:vertAlign w:val="superscript"/>
                <w:lang w:eastAsia="en-US"/>
              </w:rPr>
              <w:t>****</w:t>
            </w:r>
          </w:p>
        </w:tc>
      </w:tr>
    </w:tbl>
    <w:p w14:paraId="5CFAE22B" w14:textId="77777777" w:rsidR="00B8151D" w:rsidRPr="00B8151D" w:rsidRDefault="00B8151D" w:rsidP="00B8151D">
      <w:pPr>
        <w:rPr>
          <w:sz w:val="24"/>
          <w:szCs w:val="24"/>
          <w:lang w:val="en-GB" w:eastAsia="en-U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7"/>
        <w:gridCol w:w="1290"/>
        <w:gridCol w:w="1134"/>
        <w:gridCol w:w="1275"/>
        <w:gridCol w:w="1418"/>
        <w:gridCol w:w="1984"/>
      </w:tblGrid>
      <w:tr w:rsidR="00B8151D" w:rsidRPr="00B8151D" w14:paraId="599A2147" w14:textId="77777777" w:rsidTr="00662E80">
        <w:tc>
          <w:tcPr>
            <w:tcW w:w="3247" w:type="dxa"/>
            <w:vMerge w:val="restart"/>
            <w:shd w:val="clear" w:color="auto" w:fill="auto"/>
            <w:vAlign w:val="center"/>
          </w:tcPr>
          <w:p w14:paraId="1FC372A6" w14:textId="77777777" w:rsidR="00B8151D" w:rsidRPr="00B8151D" w:rsidRDefault="00B8151D" w:rsidP="00B8151D">
            <w:pPr>
              <w:jc w:val="center"/>
              <w:rPr>
                <w:b/>
                <w:sz w:val="24"/>
                <w:szCs w:val="24"/>
                <w:lang w:eastAsia="en-US"/>
              </w:rPr>
            </w:pPr>
            <w:r w:rsidRPr="00B8151D">
              <w:rPr>
                <w:b/>
                <w:sz w:val="24"/>
                <w:szCs w:val="24"/>
                <w:lang w:eastAsia="en-US"/>
              </w:rPr>
              <w:t>Amata (profesijas) nosaukums</w:t>
            </w:r>
          </w:p>
        </w:tc>
        <w:tc>
          <w:tcPr>
            <w:tcW w:w="7101" w:type="dxa"/>
            <w:gridSpan w:val="5"/>
          </w:tcPr>
          <w:p w14:paraId="28121AC8" w14:textId="77777777" w:rsidR="00B8151D" w:rsidRPr="00B8151D" w:rsidRDefault="00B8151D" w:rsidP="00B8151D">
            <w:pPr>
              <w:jc w:val="center"/>
              <w:rPr>
                <w:b/>
                <w:sz w:val="24"/>
                <w:szCs w:val="24"/>
                <w:lang w:eastAsia="en-US"/>
              </w:rPr>
            </w:pPr>
            <w:r w:rsidRPr="00B8151D">
              <w:rPr>
                <w:b/>
                <w:color w:val="000000"/>
                <w:sz w:val="24"/>
                <w:szCs w:val="24"/>
                <w:lang w:eastAsia="en-US"/>
              </w:rPr>
              <w:t>Grupas darba laiks</w:t>
            </w:r>
          </w:p>
        </w:tc>
      </w:tr>
      <w:tr w:rsidR="00B8151D" w:rsidRPr="00B8151D" w14:paraId="04B9ECDC" w14:textId="77777777" w:rsidTr="00662E80">
        <w:trPr>
          <w:trHeight w:val="311"/>
        </w:trPr>
        <w:tc>
          <w:tcPr>
            <w:tcW w:w="3247" w:type="dxa"/>
            <w:vMerge/>
            <w:shd w:val="clear" w:color="auto" w:fill="auto"/>
          </w:tcPr>
          <w:p w14:paraId="08FB8A98" w14:textId="77777777" w:rsidR="00B8151D" w:rsidRPr="00B8151D" w:rsidRDefault="00B8151D" w:rsidP="00B8151D">
            <w:pPr>
              <w:jc w:val="center"/>
              <w:rPr>
                <w:b/>
                <w:sz w:val="24"/>
                <w:szCs w:val="24"/>
                <w:lang w:eastAsia="en-US"/>
              </w:rPr>
            </w:pPr>
          </w:p>
        </w:tc>
        <w:tc>
          <w:tcPr>
            <w:tcW w:w="1290" w:type="dxa"/>
            <w:vAlign w:val="center"/>
          </w:tcPr>
          <w:p w14:paraId="3500AEFA"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8 h</w:t>
            </w:r>
          </w:p>
        </w:tc>
        <w:tc>
          <w:tcPr>
            <w:tcW w:w="1134" w:type="dxa"/>
            <w:vAlign w:val="center"/>
          </w:tcPr>
          <w:p w14:paraId="76458AC7"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9 h</w:t>
            </w:r>
          </w:p>
        </w:tc>
        <w:tc>
          <w:tcPr>
            <w:tcW w:w="1275" w:type="dxa"/>
            <w:vAlign w:val="center"/>
          </w:tcPr>
          <w:p w14:paraId="64E9EBF4"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10 h</w:t>
            </w:r>
          </w:p>
        </w:tc>
        <w:tc>
          <w:tcPr>
            <w:tcW w:w="1418" w:type="dxa"/>
            <w:vAlign w:val="center"/>
          </w:tcPr>
          <w:p w14:paraId="7D0DCCA0" w14:textId="77777777" w:rsidR="00B8151D" w:rsidRPr="00B8151D" w:rsidRDefault="00B8151D" w:rsidP="00B8151D">
            <w:pPr>
              <w:jc w:val="center"/>
              <w:rPr>
                <w:b/>
                <w:color w:val="000000"/>
                <w:sz w:val="24"/>
                <w:szCs w:val="24"/>
                <w:lang w:eastAsia="en-US"/>
              </w:rPr>
            </w:pPr>
            <w:r w:rsidRPr="00B8151D">
              <w:rPr>
                <w:b/>
                <w:color w:val="000000"/>
                <w:sz w:val="24"/>
                <w:szCs w:val="24"/>
                <w:lang w:eastAsia="en-US"/>
              </w:rPr>
              <w:t>11 h</w:t>
            </w:r>
          </w:p>
        </w:tc>
        <w:tc>
          <w:tcPr>
            <w:tcW w:w="1984" w:type="dxa"/>
            <w:vAlign w:val="center"/>
          </w:tcPr>
          <w:p w14:paraId="156FFFED" w14:textId="77777777" w:rsidR="00B8151D" w:rsidRPr="00B8151D" w:rsidRDefault="00B8151D" w:rsidP="00B8151D">
            <w:pPr>
              <w:jc w:val="center"/>
              <w:rPr>
                <w:b/>
                <w:sz w:val="24"/>
                <w:szCs w:val="24"/>
                <w:lang w:eastAsia="en-US"/>
              </w:rPr>
            </w:pPr>
            <w:r w:rsidRPr="00B8151D">
              <w:rPr>
                <w:b/>
                <w:sz w:val="24"/>
                <w:szCs w:val="24"/>
                <w:lang w:eastAsia="en-US"/>
              </w:rPr>
              <w:t>12 h</w:t>
            </w:r>
          </w:p>
        </w:tc>
      </w:tr>
      <w:tr w:rsidR="00B8151D" w:rsidRPr="00B8151D" w14:paraId="7DB700F0" w14:textId="77777777" w:rsidTr="00662E80">
        <w:tc>
          <w:tcPr>
            <w:tcW w:w="3247" w:type="dxa"/>
            <w:vAlign w:val="bottom"/>
          </w:tcPr>
          <w:p w14:paraId="6BC06B84" w14:textId="77777777" w:rsidR="00B8151D" w:rsidRPr="00B8151D" w:rsidRDefault="00B8151D" w:rsidP="00B8151D">
            <w:pPr>
              <w:rPr>
                <w:b/>
                <w:color w:val="000000"/>
                <w:sz w:val="24"/>
                <w:szCs w:val="24"/>
                <w:lang w:eastAsia="en-US"/>
              </w:rPr>
            </w:pPr>
            <w:r w:rsidRPr="00B8151D">
              <w:rPr>
                <w:color w:val="000000"/>
                <w:sz w:val="24"/>
                <w:szCs w:val="24"/>
                <w:lang w:eastAsia="en-US"/>
              </w:rPr>
              <w:t>Pedagogs</w:t>
            </w:r>
          </w:p>
        </w:tc>
        <w:tc>
          <w:tcPr>
            <w:tcW w:w="1290" w:type="dxa"/>
            <w:vAlign w:val="center"/>
          </w:tcPr>
          <w:p w14:paraId="4FE99E9D" w14:textId="77777777" w:rsidR="00B8151D" w:rsidRPr="00B8151D" w:rsidRDefault="00B8151D" w:rsidP="00B8151D">
            <w:pPr>
              <w:jc w:val="center"/>
              <w:rPr>
                <w:sz w:val="24"/>
                <w:szCs w:val="24"/>
                <w:lang w:eastAsia="en-US"/>
              </w:rPr>
            </w:pPr>
            <w:r w:rsidRPr="00B8151D">
              <w:rPr>
                <w:sz w:val="24"/>
                <w:szCs w:val="24"/>
                <w:lang w:eastAsia="en-US"/>
              </w:rPr>
              <w:t>1,0</w:t>
            </w:r>
          </w:p>
        </w:tc>
        <w:tc>
          <w:tcPr>
            <w:tcW w:w="1134" w:type="dxa"/>
            <w:vAlign w:val="center"/>
          </w:tcPr>
          <w:p w14:paraId="5076CA05" w14:textId="77777777" w:rsidR="00B8151D" w:rsidRPr="00B8151D" w:rsidRDefault="00B8151D" w:rsidP="00B8151D">
            <w:pPr>
              <w:jc w:val="center"/>
              <w:rPr>
                <w:sz w:val="24"/>
                <w:szCs w:val="24"/>
                <w:lang w:eastAsia="en-US"/>
              </w:rPr>
            </w:pPr>
            <w:r w:rsidRPr="00B8151D">
              <w:rPr>
                <w:sz w:val="24"/>
                <w:szCs w:val="24"/>
                <w:lang w:eastAsia="en-US"/>
              </w:rPr>
              <w:t>1,15</w:t>
            </w:r>
          </w:p>
        </w:tc>
        <w:tc>
          <w:tcPr>
            <w:tcW w:w="1275" w:type="dxa"/>
            <w:vAlign w:val="center"/>
          </w:tcPr>
          <w:p w14:paraId="78310B9D" w14:textId="77777777" w:rsidR="00B8151D" w:rsidRPr="00B8151D" w:rsidRDefault="00B8151D" w:rsidP="00B8151D">
            <w:pPr>
              <w:jc w:val="center"/>
              <w:rPr>
                <w:sz w:val="24"/>
                <w:szCs w:val="24"/>
                <w:lang w:eastAsia="en-US"/>
              </w:rPr>
            </w:pPr>
            <w:r w:rsidRPr="00B8151D">
              <w:rPr>
                <w:sz w:val="24"/>
                <w:szCs w:val="24"/>
                <w:lang w:eastAsia="en-US"/>
              </w:rPr>
              <w:t>1,3</w:t>
            </w:r>
          </w:p>
        </w:tc>
        <w:tc>
          <w:tcPr>
            <w:tcW w:w="1418" w:type="dxa"/>
            <w:vAlign w:val="center"/>
          </w:tcPr>
          <w:p w14:paraId="0C977229" w14:textId="77777777" w:rsidR="00B8151D" w:rsidRPr="00B8151D" w:rsidRDefault="00B8151D" w:rsidP="00B8151D">
            <w:pPr>
              <w:jc w:val="center"/>
              <w:rPr>
                <w:sz w:val="24"/>
                <w:szCs w:val="24"/>
                <w:lang w:eastAsia="en-US"/>
              </w:rPr>
            </w:pPr>
            <w:r w:rsidRPr="00B8151D">
              <w:rPr>
                <w:sz w:val="24"/>
                <w:szCs w:val="24"/>
                <w:lang w:eastAsia="en-US"/>
              </w:rPr>
              <w:t>1,4</w:t>
            </w:r>
          </w:p>
        </w:tc>
        <w:tc>
          <w:tcPr>
            <w:tcW w:w="1984" w:type="dxa"/>
            <w:vAlign w:val="center"/>
          </w:tcPr>
          <w:p w14:paraId="29034691" w14:textId="77777777" w:rsidR="00B8151D" w:rsidRPr="00B8151D" w:rsidRDefault="00B8151D" w:rsidP="00B8151D">
            <w:pPr>
              <w:jc w:val="center"/>
              <w:rPr>
                <w:sz w:val="24"/>
                <w:szCs w:val="24"/>
                <w:lang w:eastAsia="en-US"/>
              </w:rPr>
            </w:pPr>
            <w:r w:rsidRPr="00B8151D">
              <w:rPr>
                <w:sz w:val="24"/>
                <w:szCs w:val="24"/>
                <w:lang w:eastAsia="en-US"/>
              </w:rPr>
              <w:t>1,5</w:t>
            </w:r>
          </w:p>
        </w:tc>
      </w:tr>
      <w:tr w:rsidR="00B8151D" w:rsidRPr="00B8151D" w14:paraId="30780920" w14:textId="77777777" w:rsidTr="00662E80">
        <w:tc>
          <w:tcPr>
            <w:tcW w:w="3247" w:type="dxa"/>
            <w:vAlign w:val="bottom"/>
          </w:tcPr>
          <w:p w14:paraId="70ABF657" w14:textId="77777777" w:rsidR="00B8151D" w:rsidRPr="00B8151D" w:rsidRDefault="00B8151D" w:rsidP="00B8151D">
            <w:pPr>
              <w:rPr>
                <w:b/>
                <w:color w:val="000000"/>
                <w:sz w:val="24"/>
                <w:szCs w:val="24"/>
                <w:lang w:eastAsia="en-US"/>
              </w:rPr>
            </w:pPr>
            <w:r w:rsidRPr="00B8151D">
              <w:rPr>
                <w:color w:val="000000"/>
                <w:sz w:val="24"/>
                <w:szCs w:val="24"/>
                <w:lang w:eastAsia="en-US"/>
              </w:rPr>
              <w:t>Skolotāja palīgs/auklis</w:t>
            </w:r>
          </w:p>
        </w:tc>
        <w:tc>
          <w:tcPr>
            <w:tcW w:w="1290" w:type="dxa"/>
            <w:vAlign w:val="center"/>
          </w:tcPr>
          <w:p w14:paraId="10164AE4" w14:textId="77777777" w:rsidR="00B8151D" w:rsidRPr="00B8151D" w:rsidRDefault="00B8151D" w:rsidP="00B8151D">
            <w:pPr>
              <w:jc w:val="center"/>
              <w:rPr>
                <w:sz w:val="24"/>
                <w:szCs w:val="24"/>
                <w:lang w:eastAsia="en-US"/>
              </w:rPr>
            </w:pPr>
            <w:r w:rsidRPr="00B8151D">
              <w:rPr>
                <w:sz w:val="24"/>
                <w:szCs w:val="24"/>
                <w:lang w:eastAsia="en-US"/>
              </w:rPr>
              <w:t>1,0</w:t>
            </w:r>
          </w:p>
        </w:tc>
        <w:tc>
          <w:tcPr>
            <w:tcW w:w="1134" w:type="dxa"/>
            <w:vAlign w:val="center"/>
          </w:tcPr>
          <w:p w14:paraId="4243B3DE" w14:textId="77777777" w:rsidR="00B8151D" w:rsidRPr="00B8151D" w:rsidRDefault="00B8151D" w:rsidP="00B8151D">
            <w:pPr>
              <w:jc w:val="center"/>
              <w:rPr>
                <w:sz w:val="24"/>
                <w:szCs w:val="24"/>
                <w:lang w:eastAsia="en-US"/>
              </w:rPr>
            </w:pPr>
            <w:r w:rsidRPr="00B8151D">
              <w:rPr>
                <w:sz w:val="24"/>
                <w:szCs w:val="24"/>
                <w:lang w:eastAsia="en-US"/>
              </w:rPr>
              <w:t>1,0</w:t>
            </w:r>
          </w:p>
        </w:tc>
        <w:tc>
          <w:tcPr>
            <w:tcW w:w="1275" w:type="dxa"/>
            <w:vAlign w:val="center"/>
          </w:tcPr>
          <w:p w14:paraId="3A58177A" w14:textId="77777777" w:rsidR="00B8151D" w:rsidRPr="00B8151D" w:rsidRDefault="00B8151D" w:rsidP="00B8151D">
            <w:pPr>
              <w:jc w:val="center"/>
              <w:rPr>
                <w:sz w:val="24"/>
                <w:szCs w:val="24"/>
                <w:lang w:eastAsia="en-US"/>
              </w:rPr>
            </w:pPr>
            <w:r w:rsidRPr="00B8151D">
              <w:rPr>
                <w:sz w:val="24"/>
                <w:szCs w:val="24"/>
                <w:lang w:eastAsia="en-US"/>
              </w:rPr>
              <w:t>1,0</w:t>
            </w:r>
          </w:p>
        </w:tc>
        <w:tc>
          <w:tcPr>
            <w:tcW w:w="1418" w:type="dxa"/>
            <w:vAlign w:val="center"/>
          </w:tcPr>
          <w:p w14:paraId="60897644" w14:textId="77777777" w:rsidR="00B8151D" w:rsidRPr="00B8151D" w:rsidRDefault="00B8151D" w:rsidP="00B8151D">
            <w:pPr>
              <w:jc w:val="center"/>
              <w:rPr>
                <w:sz w:val="24"/>
                <w:szCs w:val="24"/>
                <w:lang w:eastAsia="en-US"/>
              </w:rPr>
            </w:pPr>
            <w:r w:rsidRPr="00B8151D">
              <w:rPr>
                <w:sz w:val="24"/>
                <w:szCs w:val="24"/>
                <w:lang w:eastAsia="en-US"/>
              </w:rPr>
              <w:t>1,0</w:t>
            </w:r>
          </w:p>
        </w:tc>
        <w:tc>
          <w:tcPr>
            <w:tcW w:w="1984" w:type="dxa"/>
            <w:vAlign w:val="center"/>
          </w:tcPr>
          <w:p w14:paraId="148AEB78" w14:textId="77777777" w:rsidR="00B8151D" w:rsidRPr="00B8151D" w:rsidRDefault="00B8151D" w:rsidP="00B8151D">
            <w:pPr>
              <w:jc w:val="center"/>
              <w:rPr>
                <w:sz w:val="24"/>
                <w:szCs w:val="24"/>
                <w:lang w:eastAsia="en-US"/>
              </w:rPr>
            </w:pPr>
            <w:r w:rsidRPr="00B8151D">
              <w:rPr>
                <w:sz w:val="24"/>
                <w:szCs w:val="24"/>
                <w:lang w:eastAsia="en-US"/>
              </w:rPr>
              <w:t>1,0</w:t>
            </w:r>
          </w:p>
        </w:tc>
      </w:tr>
      <w:tr w:rsidR="00B8151D" w:rsidRPr="00B8151D" w14:paraId="77AEEE5C" w14:textId="77777777" w:rsidTr="00662E80">
        <w:tc>
          <w:tcPr>
            <w:tcW w:w="3247" w:type="dxa"/>
            <w:vAlign w:val="bottom"/>
          </w:tcPr>
          <w:p w14:paraId="0802E2C0" w14:textId="77777777" w:rsidR="00B8151D" w:rsidRPr="00B8151D" w:rsidRDefault="00B8151D" w:rsidP="00B8151D">
            <w:pPr>
              <w:rPr>
                <w:sz w:val="24"/>
                <w:szCs w:val="24"/>
              </w:rPr>
            </w:pPr>
            <w:bookmarkStart w:id="104" w:name="_Hlk10451677"/>
            <w:r w:rsidRPr="00B8151D">
              <w:rPr>
                <w:sz w:val="24"/>
                <w:szCs w:val="24"/>
              </w:rPr>
              <w:t>Auklis (dienas grupa 1-3 gadu vecumam)</w:t>
            </w:r>
          </w:p>
        </w:tc>
        <w:tc>
          <w:tcPr>
            <w:tcW w:w="1290" w:type="dxa"/>
            <w:vAlign w:val="center"/>
          </w:tcPr>
          <w:p w14:paraId="71C19638" w14:textId="77777777" w:rsidR="00B8151D" w:rsidRPr="00B8151D" w:rsidRDefault="00B8151D" w:rsidP="00B8151D">
            <w:pPr>
              <w:jc w:val="center"/>
              <w:rPr>
                <w:sz w:val="24"/>
                <w:szCs w:val="24"/>
              </w:rPr>
            </w:pPr>
            <w:r w:rsidRPr="00B8151D">
              <w:rPr>
                <w:sz w:val="24"/>
                <w:szCs w:val="24"/>
              </w:rPr>
              <w:t>0</w:t>
            </w:r>
          </w:p>
        </w:tc>
        <w:tc>
          <w:tcPr>
            <w:tcW w:w="1134" w:type="dxa"/>
            <w:vAlign w:val="center"/>
          </w:tcPr>
          <w:p w14:paraId="2AACE492" w14:textId="77777777" w:rsidR="00B8151D" w:rsidRPr="00B8151D" w:rsidRDefault="00B8151D" w:rsidP="00B8151D">
            <w:pPr>
              <w:jc w:val="center"/>
              <w:rPr>
                <w:sz w:val="24"/>
                <w:szCs w:val="24"/>
              </w:rPr>
            </w:pPr>
            <w:r w:rsidRPr="00B8151D">
              <w:rPr>
                <w:sz w:val="24"/>
                <w:szCs w:val="24"/>
              </w:rPr>
              <w:t>0,125</w:t>
            </w:r>
          </w:p>
        </w:tc>
        <w:tc>
          <w:tcPr>
            <w:tcW w:w="1275" w:type="dxa"/>
            <w:vAlign w:val="center"/>
          </w:tcPr>
          <w:p w14:paraId="45C98330" w14:textId="77777777" w:rsidR="00B8151D" w:rsidRPr="00B8151D" w:rsidRDefault="00B8151D" w:rsidP="00B8151D">
            <w:pPr>
              <w:jc w:val="center"/>
              <w:rPr>
                <w:sz w:val="24"/>
                <w:szCs w:val="24"/>
              </w:rPr>
            </w:pPr>
            <w:r w:rsidRPr="00B8151D">
              <w:rPr>
                <w:sz w:val="24"/>
                <w:szCs w:val="24"/>
              </w:rPr>
              <w:t>0,25</w:t>
            </w:r>
          </w:p>
        </w:tc>
        <w:tc>
          <w:tcPr>
            <w:tcW w:w="1418" w:type="dxa"/>
            <w:vAlign w:val="center"/>
          </w:tcPr>
          <w:p w14:paraId="5EBAB395" w14:textId="77777777" w:rsidR="00B8151D" w:rsidRPr="00B8151D" w:rsidRDefault="00B8151D" w:rsidP="00B8151D">
            <w:pPr>
              <w:jc w:val="center"/>
              <w:rPr>
                <w:sz w:val="24"/>
                <w:szCs w:val="24"/>
              </w:rPr>
            </w:pPr>
            <w:r w:rsidRPr="00B8151D">
              <w:rPr>
                <w:sz w:val="24"/>
                <w:szCs w:val="24"/>
              </w:rPr>
              <w:t>0,375</w:t>
            </w:r>
          </w:p>
        </w:tc>
        <w:tc>
          <w:tcPr>
            <w:tcW w:w="1984" w:type="dxa"/>
            <w:vAlign w:val="center"/>
          </w:tcPr>
          <w:p w14:paraId="3B885197" w14:textId="77777777" w:rsidR="00B8151D" w:rsidRPr="00B8151D" w:rsidRDefault="00B8151D" w:rsidP="00B8151D">
            <w:pPr>
              <w:jc w:val="center"/>
              <w:rPr>
                <w:sz w:val="24"/>
                <w:szCs w:val="24"/>
              </w:rPr>
            </w:pPr>
            <w:r w:rsidRPr="00B8151D">
              <w:rPr>
                <w:sz w:val="24"/>
                <w:szCs w:val="24"/>
              </w:rPr>
              <w:t>0,5</w:t>
            </w:r>
          </w:p>
        </w:tc>
      </w:tr>
      <w:bookmarkEnd w:id="104"/>
    </w:tbl>
    <w:p w14:paraId="0CFB3DD4" w14:textId="77777777" w:rsidR="00B8151D" w:rsidRPr="00B8151D" w:rsidRDefault="00B8151D" w:rsidP="00B8151D">
      <w:pPr>
        <w:rPr>
          <w:sz w:val="24"/>
          <w:szCs w:val="24"/>
          <w:lang w:val="en-GB" w:eastAsia="en-US"/>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4640"/>
      </w:tblGrid>
      <w:tr w:rsidR="00B8151D" w:rsidRPr="00B8151D" w14:paraId="46DB93FE" w14:textId="77777777" w:rsidTr="00662E80">
        <w:tc>
          <w:tcPr>
            <w:tcW w:w="9572" w:type="dxa"/>
            <w:gridSpan w:val="2"/>
            <w:shd w:val="clear" w:color="auto" w:fill="F2F2F2"/>
          </w:tcPr>
          <w:p w14:paraId="1D7FB1FA" w14:textId="77777777" w:rsidR="00B8151D" w:rsidRPr="00B8151D" w:rsidRDefault="00B8151D" w:rsidP="00B8151D">
            <w:pPr>
              <w:jc w:val="center"/>
              <w:rPr>
                <w:rFonts w:eastAsia="Calibri"/>
                <w:sz w:val="24"/>
                <w:szCs w:val="24"/>
              </w:rPr>
            </w:pPr>
            <w:r w:rsidRPr="00B8151D">
              <w:rPr>
                <w:rFonts w:eastAsia="Calibri"/>
                <w:b/>
                <w:sz w:val="24"/>
                <w:szCs w:val="24"/>
              </w:rPr>
              <w:t>AMATU VIENĪBAS  PIRMSSKOLU NAKTS GRUPĀ</w:t>
            </w:r>
          </w:p>
        </w:tc>
      </w:tr>
      <w:tr w:rsidR="00B8151D" w:rsidRPr="00B8151D" w14:paraId="0079EDC0" w14:textId="77777777" w:rsidTr="00662E80">
        <w:tc>
          <w:tcPr>
            <w:tcW w:w="4932" w:type="dxa"/>
            <w:shd w:val="clear" w:color="auto" w:fill="auto"/>
          </w:tcPr>
          <w:p w14:paraId="70C95EBF" w14:textId="77777777" w:rsidR="00B8151D" w:rsidRPr="00B8151D" w:rsidRDefault="00B8151D" w:rsidP="00B8151D">
            <w:pPr>
              <w:rPr>
                <w:rFonts w:eastAsia="Calibri"/>
                <w:sz w:val="24"/>
                <w:szCs w:val="24"/>
              </w:rPr>
            </w:pPr>
            <w:r w:rsidRPr="00B8151D">
              <w:rPr>
                <w:rFonts w:eastAsia="Calibri"/>
                <w:sz w:val="24"/>
                <w:szCs w:val="24"/>
              </w:rPr>
              <w:t>Auklis (dienas)</w:t>
            </w:r>
          </w:p>
        </w:tc>
        <w:tc>
          <w:tcPr>
            <w:tcW w:w="4640" w:type="dxa"/>
            <w:shd w:val="clear" w:color="auto" w:fill="auto"/>
          </w:tcPr>
          <w:p w14:paraId="7844BFAB" w14:textId="77777777" w:rsidR="00B8151D" w:rsidRPr="00B8151D" w:rsidRDefault="00B8151D" w:rsidP="00B8151D">
            <w:pPr>
              <w:rPr>
                <w:rFonts w:eastAsia="Calibri"/>
                <w:sz w:val="24"/>
                <w:szCs w:val="24"/>
              </w:rPr>
            </w:pPr>
            <w:r w:rsidRPr="00B8151D">
              <w:rPr>
                <w:rFonts w:eastAsia="Calibri"/>
                <w:sz w:val="24"/>
                <w:szCs w:val="24"/>
              </w:rPr>
              <w:t>0,25</w:t>
            </w:r>
          </w:p>
        </w:tc>
      </w:tr>
      <w:tr w:rsidR="00B8151D" w:rsidRPr="00B8151D" w14:paraId="04FD5F2F" w14:textId="77777777" w:rsidTr="00662E80">
        <w:tc>
          <w:tcPr>
            <w:tcW w:w="4932" w:type="dxa"/>
            <w:shd w:val="clear" w:color="auto" w:fill="auto"/>
          </w:tcPr>
          <w:p w14:paraId="60A27E25" w14:textId="77777777" w:rsidR="00B8151D" w:rsidRPr="00B8151D" w:rsidRDefault="00B8151D" w:rsidP="00B8151D">
            <w:pPr>
              <w:rPr>
                <w:rFonts w:eastAsia="Calibri"/>
                <w:sz w:val="24"/>
                <w:szCs w:val="24"/>
              </w:rPr>
            </w:pPr>
            <w:r w:rsidRPr="00B8151D">
              <w:rPr>
                <w:rFonts w:eastAsia="Calibri"/>
                <w:sz w:val="24"/>
                <w:szCs w:val="24"/>
              </w:rPr>
              <w:t>Nakts auklis</w:t>
            </w:r>
          </w:p>
        </w:tc>
        <w:tc>
          <w:tcPr>
            <w:tcW w:w="4640" w:type="dxa"/>
            <w:shd w:val="clear" w:color="auto" w:fill="auto"/>
          </w:tcPr>
          <w:p w14:paraId="54CE2F67" w14:textId="77777777" w:rsidR="00B8151D" w:rsidRPr="00B8151D" w:rsidRDefault="00B8151D" w:rsidP="00B8151D">
            <w:pPr>
              <w:rPr>
                <w:rFonts w:eastAsia="Calibri"/>
                <w:sz w:val="24"/>
                <w:szCs w:val="24"/>
              </w:rPr>
            </w:pPr>
            <w:r w:rsidRPr="00B8151D">
              <w:rPr>
                <w:rFonts w:eastAsia="Calibri"/>
                <w:sz w:val="24"/>
                <w:szCs w:val="24"/>
              </w:rPr>
              <w:t>1,2</w:t>
            </w:r>
          </w:p>
        </w:tc>
      </w:tr>
    </w:tbl>
    <w:p w14:paraId="07393C9C" w14:textId="77777777" w:rsidR="00B8151D" w:rsidRPr="00B8151D" w:rsidRDefault="00B8151D" w:rsidP="00B8151D">
      <w:pPr>
        <w:rPr>
          <w:sz w:val="24"/>
          <w:szCs w:val="24"/>
          <w:lang w:val="en-GB" w:eastAsia="en-US"/>
        </w:rPr>
      </w:pPr>
    </w:p>
    <w:tbl>
      <w:tblPr>
        <w:tblW w:w="10348"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7"/>
        <w:gridCol w:w="1431"/>
        <w:gridCol w:w="1985"/>
        <w:gridCol w:w="1502"/>
        <w:gridCol w:w="2183"/>
      </w:tblGrid>
      <w:tr w:rsidR="00B8151D" w:rsidRPr="00B8151D" w14:paraId="0239D0CD" w14:textId="77777777" w:rsidTr="00662E80">
        <w:trPr>
          <w:trHeight w:val="368"/>
        </w:trPr>
        <w:tc>
          <w:tcPr>
            <w:tcW w:w="10348" w:type="dxa"/>
            <w:gridSpan w:val="5"/>
            <w:shd w:val="clear" w:color="auto" w:fill="F2F2F2"/>
            <w:vAlign w:val="center"/>
          </w:tcPr>
          <w:p w14:paraId="39D6D86E" w14:textId="77777777" w:rsidR="00B8151D" w:rsidRPr="00B8151D" w:rsidRDefault="00B8151D" w:rsidP="00B8151D">
            <w:pPr>
              <w:jc w:val="center"/>
              <w:rPr>
                <w:b/>
                <w:sz w:val="24"/>
                <w:szCs w:val="24"/>
                <w:lang w:eastAsia="en-US"/>
              </w:rPr>
            </w:pPr>
            <w:r w:rsidRPr="00B8151D">
              <w:rPr>
                <w:b/>
                <w:bCs/>
                <w:color w:val="000000"/>
                <w:sz w:val="24"/>
                <w:szCs w:val="24"/>
                <w:lang w:eastAsia="en-US"/>
              </w:rPr>
              <w:t>AMATU VIENĪBAS PIRMSSKOLAS IZGLĪTĪBAS IESTĀDĒS, KURĀS ĪSTENO SPECIĀLĀS IZGLĪTĪBAS PROGRAMMAS</w:t>
            </w:r>
          </w:p>
        </w:tc>
      </w:tr>
      <w:tr w:rsidR="00B8151D" w:rsidRPr="00B8151D" w14:paraId="49FA07B8" w14:textId="77777777" w:rsidTr="00662E80">
        <w:tc>
          <w:tcPr>
            <w:tcW w:w="3247" w:type="dxa"/>
            <w:vMerge w:val="restart"/>
            <w:vAlign w:val="bottom"/>
          </w:tcPr>
          <w:p w14:paraId="7F0BFDF8" w14:textId="77777777" w:rsidR="00B8151D" w:rsidRPr="00B8151D" w:rsidRDefault="00B8151D" w:rsidP="00B8151D">
            <w:pPr>
              <w:jc w:val="center"/>
              <w:rPr>
                <w:b/>
                <w:color w:val="000000"/>
                <w:sz w:val="24"/>
                <w:szCs w:val="24"/>
                <w:lang w:eastAsia="en-US"/>
              </w:rPr>
            </w:pPr>
            <w:r w:rsidRPr="00B8151D">
              <w:rPr>
                <w:b/>
                <w:sz w:val="24"/>
                <w:szCs w:val="24"/>
                <w:lang w:eastAsia="en-US"/>
              </w:rPr>
              <w:t>Amata (profesijas) nosaukums</w:t>
            </w:r>
          </w:p>
        </w:tc>
        <w:tc>
          <w:tcPr>
            <w:tcW w:w="7101" w:type="dxa"/>
            <w:gridSpan w:val="4"/>
            <w:vAlign w:val="center"/>
          </w:tcPr>
          <w:p w14:paraId="0A1B0777" w14:textId="77777777" w:rsidR="00B8151D" w:rsidRPr="00B8151D" w:rsidRDefault="00B8151D" w:rsidP="00B8151D">
            <w:pPr>
              <w:jc w:val="center"/>
              <w:rPr>
                <w:sz w:val="24"/>
                <w:szCs w:val="24"/>
                <w:lang w:eastAsia="en-US"/>
              </w:rPr>
            </w:pPr>
            <w:r w:rsidRPr="00B8151D">
              <w:rPr>
                <w:b/>
                <w:color w:val="000000"/>
                <w:sz w:val="24"/>
                <w:szCs w:val="24"/>
                <w:lang w:eastAsia="en-US"/>
              </w:rPr>
              <w:t>Bērnu skaits</w:t>
            </w:r>
          </w:p>
        </w:tc>
      </w:tr>
      <w:tr w:rsidR="00B8151D" w:rsidRPr="00B8151D" w14:paraId="2152EC36" w14:textId="77777777" w:rsidTr="00662E80">
        <w:tc>
          <w:tcPr>
            <w:tcW w:w="3247" w:type="dxa"/>
            <w:vMerge/>
            <w:vAlign w:val="bottom"/>
          </w:tcPr>
          <w:p w14:paraId="1806ED1F" w14:textId="77777777" w:rsidR="00B8151D" w:rsidRPr="00B8151D" w:rsidRDefault="00B8151D" w:rsidP="00B8151D">
            <w:pPr>
              <w:jc w:val="right"/>
              <w:rPr>
                <w:b/>
                <w:color w:val="000000"/>
                <w:sz w:val="24"/>
                <w:szCs w:val="24"/>
                <w:lang w:eastAsia="en-US"/>
              </w:rPr>
            </w:pPr>
          </w:p>
        </w:tc>
        <w:tc>
          <w:tcPr>
            <w:tcW w:w="1431" w:type="dxa"/>
            <w:vAlign w:val="center"/>
          </w:tcPr>
          <w:p w14:paraId="5CC3787B" w14:textId="77777777" w:rsidR="00B8151D" w:rsidRPr="00B8151D" w:rsidRDefault="00B8151D" w:rsidP="00B8151D">
            <w:pPr>
              <w:jc w:val="center"/>
              <w:rPr>
                <w:b/>
                <w:sz w:val="24"/>
                <w:szCs w:val="24"/>
                <w:lang w:eastAsia="en-US"/>
              </w:rPr>
            </w:pPr>
            <w:r w:rsidRPr="00B8151D">
              <w:rPr>
                <w:b/>
                <w:sz w:val="24"/>
                <w:szCs w:val="24"/>
                <w:lang w:eastAsia="en-US"/>
              </w:rPr>
              <w:t>līdz 10</w:t>
            </w:r>
          </w:p>
        </w:tc>
        <w:tc>
          <w:tcPr>
            <w:tcW w:w="1985" w:type="dxa"/>
            <w:vAlign w:val="center"/>
          </w:tcPr>
          <w:p w14:paraId="51F1E5B1" w14:textId="77777777" w:rsidR="00B8151D" w:rsidRPr="00B8151D" w:rsidRDefault="00B8151D" w:rsidP="00B8151D">
            <w:pPr>
              <w:jc w:val="center"/>
              <w:rPr>
                <w:b/>
                <w:sz w:val="24"/>
                <w:szCs w:val="24"/>
                <w:lang w:eastAsia="en-US"/>
              </w:rPr>
            </w:pPr>
            <w:r w:rsidRPr="00B8151D">
              <w:rPr>
                <w:b/>
                <w:sz w:val="24"/>
                <w:szCs w:val="24"/>
                <w:lang w:eastAsia="en-US"/>
              </w:rPr>
              <w:t>11-15</w:t>
            </w:r>
          </w:p>
        </w:tc>
        <w:tc>
          <w:tcPr>
            <w:tcW w:w="1502" w:type="dxa"/>
            <w:vAlign w:val="center"/>
          </w:tcPr>
          <w:p w14:paraId="48059D6E" w14:textId="77777777" w:rsidR="00B8151D" w:rsidRPr="00B8151D" w:rsidRDefault="00B8151D" w:rsidP="00B8151D">
            <w:pPr>
              <w:jc w:val="center"/>
              <w:rPr>
                <w:b/>
                <w:sz w:val="24"/>
                <w:szCs w:val="24"/>
                <w:lang w:eastAsia="en-US"/>
              </w:rPr>
            </w:pPr>
            <w:r w:rsidRPr="00B8151D">
              <w:rPr>
                <w:b/>
                <w:sz w:val="24"/>
                <w:szCs w:val="24"/>
                <w:lang w:eastAsia="en-US"/>
              </w:rPr>
              <w:t>16-20</w:t>
            </w:r>
          </w:p>
        </w:tc>
        <w:tc>
          <w:tcPr>
            <w:tcW w:w="2183" w:type="dxa"/>
            <w:vAlign w:val="center"/>
          </w:tcPr>
          <w:p w14:paraId="1A754E8B" w14:textId="77777777" w:rsidR="00B8151D" w:rsidRPr="00B8151D" w:rsidRDefault="00B8151D" w:rsidP="00B8151D">
            <w:pPr>
              <w:jc w:val="center"/>
              <w:rPr>
                <w:b/>
                <w:sz w:val="24"/>
                <w:szCs w:val="24"/>
                <w:lang w:eastAsia="en-US"/>
              </w:rPr>
            </w:pPr>
            <w:r w:rsidRPr="00B8151D">
              <w:rPr>
                <w:b/>
                <w:sz w:val="24"/>
                <w:szCs w:val="24"/>
                <w:lang w:eastAsia="en-US"/>
              </w:rPr>
              <w:t>21 un vairāk</w:t>
            </w:r>
          </w:p>
        </w:tc>
      </w:tr>
      <w:tr w:rsidR="00B8151D" w:rsidRPr="00B8151D" w14:paraId="359576B1" w14:textId="77777777" w:rsidTr="00662E80">
        <w:tc>
          <w:tcPr>
            <w:tcW w:w="3247" w:type="dxa"/>
            <w:vAlign w:val="bottom"/>
          </w:tcPr>
          <w:p w14:paraId="053C9290" w14:textId="77777777" w:rsidR="00B8151D" w:rsidRPr="00B8151D" w:rsidRDefault="00B8151D" w:rsidP="00B8151D">
            <w:pPr>
              <w:rPr>
                <w:b/>
                <w:color w:val="000000"/>
                <w:sz w:val="24"/>
                <w:szCs w:val="24"/>
                <w:lang w:eastAsia="en-US"/>
              </w:rPr>
            </w:pPr>
            <w:r w:rsidRPr="00B8151D">
              <w:rPr>
                <w:color w:val="000000"/>
                <w:sz w:val="24"/>
                <w:szCs w:val="24"/>
                <w:lang w:eastAsia="en-US"/>
              </w:rPr>
              <w:t>Atbalsta personāls (speciālās izglītības programmas)***</w:t>
            </w:r>
          </w:p>
        </w:tc>
        <w:tc>
          <w:tcPr>
            <w:tcW w:w="1431" w:type="dxa"/>
            <w:vAlign w:val="center"/>
          </w:tcPr>
          <w:p w14:paraId="7FCF419A" w14:textId="77777777" w:rsidR="00B8151D" w:rsidRPr="00B8151D" w:rsidRDefault="00B8151D" w:rsidP="00B8151D">
            <w:pPr>
              <w:jc w:val="center"/>
              <w:rPr>
                <w:sz w:val="24"/>
                <w:szCs w:val="24"/>
                <w:lang w:eastAsia="en-US"/>
              </w:rPr>
            </w:pPr>
            <w:r w:rsidRPr="00B8151D">
              <w:rPr>
                <w:sz w:val="24"/>
                <w:szCs w:val="24"/>
                <w:lang w:eastAsia="en-US"/>
              </w:rPr>
              <w:t>0,4</w:t>
            </w:r>
          </w:p>
        </w:tc>
        <w:tc>
          <w:tcPr>
            <w:tcW w:w="1985" w:type="dxa"/>
            <w:vAlign w:val="center"/>
          </w:tcPr>
          <w:p w14:paraId="4D149FFD" w14:textId="77777777" w:rsidR="00B8151D" w:rsidRPr="00B8151D" w:rsidRDefault="00B8151D" w:rsidP="00B8151D">
            <w:pPr>
              <w:jc w:val="center"/>
              <w:rPr>
                <w:sz w:val="24"/>
                <w:szCs w:val="24"/>
                <w:lang w:eastAsia="en-US"/>
              </w:rPr>
            </w:pPr>
            <w:r w:rsidRPr="00B8151D">
              <w:rPr>
                <w:sz w:val="24"/>
                <w:szCs w:val="24"/>
                <w:lang w:eastAsia="en-US"/>
              </w:rPr>
              <w:t>0,6</w:t>
            </w:r>
          </w:p>
        </w:tc>
        <w:tc>
          <w:tcPr>
            <w:tcW w:w="1502" w:type="dxa"/>
            <w:vAlign w:val="center"/>
          </w:tcPr>
          <w:p w14:paraId="2B4A8E3E" w14:textId="77777777" w:rsidR="00B8151D" w:rsidRPr="00B8151D" w:rsidRDefault="00B8151D" w:rsidP="00B8151D">
            <w:pPr>
              <w:jc w:val="center"/>
              <w:rPr>
                <w:sz w:val="24"/>
                <w:szCs w:val="24"/>
                <w:lang w:eastAsia="en-US"/>
              </w:rPr>
            </w:pPr>
            <w:r w:rsidRPr="00B8151D">
              <w:rPr>
                <w:sz w:val="24"/>
                <w:szCs w:val="24"/>
                <w:lang w:eastAsia="en-US"/>
              </w:rPr>
              <w:t>0,8</w:t>
            </w:r>
          </w:p>
        </w:tc>
        <w:tc>
          <w:tcPr>
            <w:tcW w:w="2183" w:type="dxa"/>
            <w:vAlign w:val="center"/>
          </w:tcPr>
          <w:p w14:paraId="663FB87D" w14:textId="77777777" w:rsidR="00B8151D" w:rsidRPr="00B8151D" w:rsidRDefault="00B8151D" w:rsidP="00B8151D">
            <w:pPr>
              <w:jc w:val="center"/>
              <w:rPr>
                <w:sz w:val="24"/>
                <w:szCs w:val="24"/>
                <w:lang w:eastAsia="en-US"/>
              </w:rPr>
            </w:pPr>
            <w:r w:rsidRPr="00B8151D">
              <w:rPr>
                <w:sz w:val="24"/>
                <w:szCs w:val="24"/>
                <w:lang w:eastAsia="en-US"/>
              </w:rPr>
              <w:t>1,0</w:t>
            </w:r>
          </w:p>
        </w:tc>
      </w:tr>
    </w:tbl>
    <w:p w14:paraId="41F731A1" w14:textId="77777777" w:rsidR="00B8151D" w:rsidRPr="00B8151D" w:rsidRDefault="00B8151D" w:rsidP="00B8151D">
      <w:pPr>
        <w:rPr>
          <w:sz w:val="24"/>
          <w:szCs w:val="24"/>
          <w:lang w:eastAsia="en-US"/>
        </w:rPr>
      </w:pPr>
    </w:p>
    <w:p w14:paraId="4337B259" w14:textId="77777777" w:rsidR="00B8151D" w:rsidRPr="00B8151D" w:rsidRDefault="00B8151D" w:rsidP="00B8151D">
      <w:pPr>
        <w:rPr>
          <w:sz w:val="24"/>
          <w:szCs w:val="24"/>
          <w:lang w:eastAsia="en-US"/>
        </w:rPr>
      </w:pPr>
      <w:r w:rsidRPr="00B8151D">
        <w:rPr>
          <w:sz w:val="24"/>
          <w:szCs w:val="24"/>
        </w:rPr>
        <w:t>Individuālais asistents bērnam ar speciālām vajadzībām (līdz 5 gadu vecumam) pamatojoties uz pedagoģiski medicīniskās komisijas ieteikumu (1 bērnam, 1 asistents līdz 40 stundām nedēļā).</w:t>
      </w:r>
    </w:p>
    <w:p w14:paraId="4AC1D766" w14:textId="77777777" w:rsidR="00B8151D" w:rsidRPr="00B8151D" w:rsidRDefault="00B8151D" w:rsidP="00B8151D">
      <w:pPr>
        <w:rPr>
          <w:sz w:val="22"/>
          <w:szCs w:val="22"/>
          <w:lang w:eastAsia="en-US"/>
        </w:rPr>
      </w:pPr>
      <w:r w:rsidRPr="00B8151D">
        <w:rPr>
          <w:sz w:val="22"/>
          <w:szCs w:val="22"/>
          <w:lang w:eastAsia="en-US"/>
        </w:rPr>
        <w:t xml:space="preserve">*Direktors – valsts/pašvaldības finansējums  </w:t>
      </w:r>
    </w:p>
    <w:p w14:paraId="09714072" w14:textId="77777777" w:rsidR="00B8151D" w:rsidRPr="00B8151D" w:rsidRDefault="00B8151D" w:rsidP="00B8151D">
      <w:pPr>
        <w:rPr>
          <w:sz w:val="22"/>
          <w:szCs w:val="22"/>
          <w:lang w:eastAsia="en-US"/>
        </w:rPr>
      </w:pPr>
      <w:r w:rsidRPr="00B8151D">
        <w:rPr>
          <w:sz w:val="22"/>
          <w:szCs w:val="22"/>
          <w:lang w:eastAsia="en-US"/>
        </w:rPr>
        <w:t>**Atbalsta personāls (psihologs, logopēds, sociālais pedagogs), ja pakalpojumu nesniedz pašvaldība.</w:t>
      </w:r>
    </w:p>
    <w:p w14:paraId="58C20777" w14:textId="77777777" w:rsidR="00B8151D" w:rsidRPr="00B8151D" w:rsidRDefault="00B8151D" w:rsidP="00B8151D">
      <w:pPr>
        <w:rPr>
          <w:sz w:val="22"/>
          <w:szCs w:val="22"/>
          <w:lang w:eastAsia="en-US"/>
        </w:rPr>
      </w:pPr>
      <w:r w:rsidRPr="00B8151D">
        <w:rPr>
          <w:sz w:val="22"/>
          <w:szCs w:val="22"/>
          <w:lang w:eastAsia="en-US"/>
        </w:rPr>
        <w:t>***Atbalsta personāls (psihologs, logopēds, sociālais pedagogs, pedagoga palīgs, speciālais pedagogs u.c.).</w:t>
      </w:r>
    </w:p>
    <w:p w14:paraId="26A546F6" w14:textId="77777777" w:rsidR="00B8151D" w:rsidRPr="00B8151D" w:rsidRDefault="00B8151D" w:rsidP="00B8151D">
      <w:pPr>
        <w:rPr>
          <w:sz w:val="22"/>
          <w:szCs w:val="22"/>
          <w:lang w:eastAsia="en-US"/>
        </w:rPr>
      </w:pPr>
      <w:r w:rsidRPr="00B8151D">
        <w:rPr>
          <w:sz w:val="22"/>
          <w:szCs w:val="22"/>
          <w:vertAlign w:val="superscript"/>
          <w:lang w:eastAsia="en-US"/>
        </w:rPr>
        <w:t xml:space="preserve">**** </w:t>
      </w:r>
      <w:r w:rsidRPr="00B8151D">
        <w:rPr>
          <w:sz w:val="22"/>
          <w:szCs w:val="22"/>
          <w:lang w:eastAsia="en-US"/>
        </w:rPr>
        <w:t>Citi intelektuālā darba veicēji tarificējas no mūzikas un/vai sporta skolotāja paredzētajām likmēm atbilstoši izglītības iestādes piedāvājumam</w:t>
      </w:r>
    </w:p>
    <w:p w14:paraId="2D9FFFF8" w14:textId="77777777" w:rsidR="00B8151D" w:rsidRPr="00B8151D" w:rsidRDefault="00B8151D" w:rsidP="00B8151D">
      <w:pPr>
        <w:rPr>
          <w:sz w:val="24"/>
          <w:szCs w:val="24"/>
        </w:rPr>
      </w:pPr>
    </w:p>
    <w:p w14:paraId="778359E9" w14:textId="04252AE8" w:rsidR="001A2CEC" w:rsidRPr="001F7E39" w:rsidRDefault="00B8151D" w:rsidP="001F7E39">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051D30A4" w14:textId="77777777" w:rsidR="001A2CEC" w:rsidRDefault="001A2CEC" w:rsidP="001A2CEC">
      <w:pPr>
        <w:pStyle w:val="Default"/>
      </w:pPr>
    </w:p>
    <w:tbl>
      <w:tblPr>
        <w:tblW w:w="0" w:type="auto"/>
        <w:tblLook w:val="01E0" w:firstRow="1" w:lastRow="1" w:firstColumn="1" w:lastColumn="1" w:noHBand="0" w:noVBand="0"/>
      </w:tblPr>
      <w:tblGrid>
        <w:gridCol w:w="3073"/>
        <w:gridCol w:w="3115"/>
        <w:gridCol w:w="2743"/>
      </w:tblGrid>
      <w:tr w:rsidR="00B8151D" w:rsidRPr="00B8151D" w14:paraId="75EDD01C" w14:textId="77777777" w:rsidTr="00662E80">
        <w:tc>
          <w:tcPr>
            <w:tcW w:w="3073" w:type="dxa"/>
          </w:tcPr>
          <w:p w14:paraId="09762F57" w14:textId="77777777" w:rsidR="00B8151D" w:rsidRPr="00B8151D" w:rsidRDefault="00B8151D" w:rsidP="00B8151D">
            <w:pPr>
              <w:rPr>
                <w:sz w:val="24"/>
                <w:szCs w:val="24"/>
              </w:rPr>
            </w:pPr>
          </w:p>
        </w:tc>
        <w:tc>
          <w:tcPr>
            <w:tcW w:w="3115" w:type="dxa"/>
          </w:tcPr>
          <w:p w14:paraId="1602CEE3" w14:textId="77777777" w:rsidR="00B8151D" w:rsidRPr="00B8151D" w:rsidRDefault="00B8151D" w:rsidP="00B8151D">
            <w:pPr>
              <w:jc w:val="center"/>
              <w:rPr>
                <w:sz w:val="24"/>
                <w:szCs w:val="24"/>
              </w:rPr>
            </w:pPr>
            <w:r w:rsidRPr="00B8151D">
              <w:rPr>
                <w:noProof/>
                <w:sz w:val="24"/>
                <w:szCs w:val="24"/>
              </w:rPr>
              <w:drawing>
                <wp:inline distT="0" distB="0" distL="0" distR="0" wp14:anchorId="6E3E95CF" wp14:editId="7206201B">
                  <wp:extent cx="619125" cy="685800"/>
                  <wp:effectExtent l="0" t="0" r="9525" b="0"/>
                  <wp:docPr id="458" name="Attēls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C78960" w14:textId="77777777" w:rsidR="00B8151D" w:rsidRPr="00B8151D" w:rsidRDefault="00B8151D" w:rsidP="00B8151D">
            <w:pPr>
              <w:rPr>
                <w:sz w:val="32"/>
                <w:szCs w:val="32"/>
              </w:rPr>
            </w:pPr>
          </w:p>
        </w:tc>
      </w:tr>
      <w:tr w:rsidR="00B8151D" w:rsidRPr="00B8151D" w14:paraId="556B2CF0" w14:textId="77777777" w:rsidTr="00662E80">
        <w:tc>
          <w:tcPr>
            <w:tcW w:w="8931" w:type="dxa"/>
            <w:gridSpan w:val="3"/>
          </w:tcPr>
          <w:p w14:paraId="3F55B0C4"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40C767D3" w14:textId="77777777" w:rsidTr="00662E80">
        <w:tc>
          <w:tcPr>
            <w:tcW w:w="8931" w:type="dxa"/>
            <w:gridSpan w:val="3"/>
          </w:tcPr>
          <w:p w14:paraId="0BA7D5F2"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01DFFCDF" w14:textId="77777777" w:rsidTr="00662E80">
        <w:tc>
          <w:tcPr>
            <w:tcW w:w="8931" w:type="dxa"/>
            <w:gridSpan w:val="3"/>
          </w:tcPr>
          <w:p w14:paraId="3CE6EB5C"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7514274D" w14:textId="77777777" w:rsidTr="00662E80">
        <w:tc>
          <w:tcPr>
            <w:tcW w:w="8931" w:type="dxa"/>
            <w:gridSpan w:val="3"/>
          </w:tcPr>
          <w:p w14:paraId="08F49F54"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2B91025B"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2134A627" w14:textId="77777777" w:rsidR="00B8151D" w:rsidRPr="00B8151D" w:rsidRDefault="00B8151D" w:rsidP="00B8151D">
      <w:pPr>
        <w:jc w:val="center"/>
        <w:rPr>
          <w:sz w:val="24"/>
          <w:szCs w:val="24"/>
        </w:rPr>
      </w:pPr>
      <w:r w:rsidRPr="00B8151D">
        <w:rPr>
          <w:b/>
          <w:bCs/>
          <w:sz w:val="24"/>
          <w:szCs w:val="24"/>
        </w:rPr>
        <w:t>GULBENES NOVADA DOMES LĒMUMS</w:t>
      </w:r>
    </w:p>
    <w:p w14:paraId="7BD6FB0F" w14:textId="77777777" w:rsidR="00B8151D" w:rsidRPr="00B8151D" w:rsidRDefault="00B8151D" w:rsidP="00B8151D">
      <w:pPr>
        <w:jc w:val="center"/>
        <w:rPr>
          <w:sz w:val="24"/>
          <w:szCs w:val="24"/>
        </w:rPr>
      </w:pPr>
      <w:r w:rsidRPr="00B8151D">
        <w:rPr>
          <w:sz w:val="24"/>
          <w:szCs w:val="24"/>
        </w:rPr>
        <w:t>Gulbenē</w:t>
      </w:r>
    </w:p>
    <w:p w14:paraId="016A66F0"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GND/2020/562</w:t>
      </w:r>
    </w:p>
    <w:p w14:paraId="69FBBBA8"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135.p) </w:t>
      </w:r>
    </w:p>
    <w:p w14:paraId="795B1E41"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37A4A371" w14:textId="77777777" w:rsidR="00B8151D" w:rsidRPr="00B8151D" w:rsidRDefault="00B8151D" w:rsidP="00B8151D">
      <w:pPr>
        <w:autoSpaceDE w:val="0"/>
        <w:autoSpaceDN w:val="0"/>
        <w:adjustRightInd w:val="0"/>
        <w:rPr>
          <w:rFonts w:cs="Arial"/>
          <w:b/>
          <w:color w:val="333333"/>
          <w:sz w:val="24"/>
          <w:szCs w:val="24"/>
          <w:shd w:val="clear" w:color="auto" w:fill="FFFFFF"/>
        </w:rPr>
      </w:pPr>
      <w:r w:rsidRPr="00B8151D">
        <w:rPr>
          <w:b/>
          <w:sz w:val="24"/>
          <w:szCs w:val="24"/>
        </w:rPr>
        <w:t>Par projekta “Izglītojoši iekļaujoši izlaušanās piedzīvojumi skolām un jaunatnes darbiniekiem”</w:t>
      </w:r>
      <w:r w:rsidRPr="00B8151D">
        <w:rPr>
          <w:rFonts w:cs="Arial"/>
          <w:b/>
          <w:color w:val="333333"/>
          <w:sz w:val="24"/>
          <w:szCs w:val="24"/>
          <w:shd w:val="clear" w:color="auto" w:fill="FFFFFF"/>
        </w:rPr>
        <w:t xml:space="preserve"> </w:t>
      </w:r>
      <w:r w:rsidRPr="00B8151D">
        <w:rPr>
          <w:b/>
          <w:sz w:val="24"/>
          <w:szCs w:val="24"/>
        </w:rPr>
        <w:t>realizēšanu programmā ERASMUS+ stratēģisko partnerību KA2 sektorā</w:t>
      </w:r>
    </w:p>
    <w:p w14:paraId="421EFB65" w14:textId="77777777" w:rsidR="00B8151D" w:rsidRPr="00B8151D" w:rsidRDefault="00B8151D" w:rsidP="00B8151D">
      <w:pPr>
        <w:jc w:val="both"/>
        <w:outlineLvl w:val="0"/>
        <w:rPr>
          <w:b/>
          <w:sz w:val="24"/>
          <w:szCs w:val="24"/>
        </w:rPr>
      </w:pPr>
    </w:p>
    <w:p w14:paraId="399F2743" w14:textId="77777777" w:rsidR="00B8151D" w:rsidRPr="00B8151D" w:rsidRDefault="00B8151D" w:rsidP="00B8151D">
      <w:pPr>
        <w:spacing w:line="360" w:lineRule="auto"/>
        <w:ind w:firstLine="567"/>
        <w:jc w:val="both"/>
        <w:rPr>
          <w:sz w:val="24"/>
          <w:szCs w:val="24"/>
        </w:rPr>
      </w:pPr>
      <w:proofErr w:type="spellStart"/>
      <w:r w:rsidRPr="00B8151D">
        <w:rPr>
          <w:sz w:val="24"/>
          <w:szCs w:val="24"/>
        </w:rPr>
        <w:t>Erasmus</w:t>
      </w:r>
      <w:proofErr w:type="spellEnd"/>
      <w:r w:rsidRPr="00B8151D">
        <w:rPr>
          <w:sz w:val="24"/>
          <w:szCs w:val="24"/>
        </w:rPr>
        <w:t>+ ir Eiropas Savienības programma, kas paredzēta dažādu vecumu Eiropas Savienības iedzīvotājiem, lai veicinātu izglītības, mācību, jaunatnes un sporta attīstību. Programma balstīta uz neformālo izglītību. Stratēģisko partnerību projekti ir vērsti uz to, lai dažādām iestādēm un organizācijām dotu iespēju attīstīt dažādas inovatīvas prakses, lai veicinātu inovatīvas prakses nodošanu un īstenošanu, kā arī kopīgu iniciatīvu īstenošanu, lai atbalstītu sadarbību, mācīšanos no līdzbiedriem un pieredzes apmaiņu Eiropas līmenī.</w:t>
      </w:r>
      <w:r w:rsidRPr="00B8151D" w:rsidDel="00AB5B40">
        <w:rPr>
          <w:sz w:val="24"/>
          <w:szCs w:val="24"/>
        </w:rPr>
        <w:t xml:space="preserve"> </w:t>
      </w:r>
      <w:r w:rsidRPr="00B8151D">
        <w:rPr>
          <w:bCs/>
          <w:sz w:val="24"/>
          <w:szCs w:val="24"/>
        </w:rPr>
        <w:t>Šie projekti</w:t>
      </w:r>
      <w:r w:rsidRPr="00B8151D">
        <w:rPr>
          <w:sz w:val="24"/>
          <w:szCs w:val="24"/>
        </w:rPr>
        <w:t xml:space="preserve"> paredz izstrādāt inovatīvus rezultātus, un/vai tie saistīti ar nesen izstrādātu jau eksistējošu rezultātu un inovatīvu ideju intensīvas izplatīšanas un ieviešanas aktivitātēm. </w:t>
      </w:r>
    </w:p>
    <w:p w14:paraId="29B1F974" w14:textId="77777777" w:rsidR="00B8151D" w:rsidRPr="00B8151D" w:rsidRDefault="00B8151D" w:rsidP="00B8151D">
      <w:pPr>
        <w:spacing w:line="360" w:lineRule="auto"/>
        <w:ind w:firstLine="720"/>
        <w:jc w:val="both"/>
        <w:rPr>
          <w:sz w:val="24"/>
          <w:szCs w:val="24"/>
        </w:rPr>
      </w:pPr>
      <w:r w:rsidRPr="00B8151D">
        <w:rPr>
          <w:sz w:val="24"/>
          <w:szCs w:val="24"/>
        </w:rPr>
        <w:t xml:space="preserve">Gulbenes novada pašvaldība koordinē projektu, kurā pašvaldību pārstāvēs Gulbenes novada vidusskola un Tirzas pamatskola. Projekts norisināsies 24 mēnešus no 2020.gada nogales līdz 2022.gada nogalei. Projektā kopumā piedalīsies septiņi partneri no četrām dalībvalstīm – Latvijas, Itālijas, Spānijas un Nīderlandes. </w:t>
      </w:r>
    </w:p>
    <w:p w14:paraId="2BBB8EE4" w14:textId="77777777" w:rsidR="00B8151D" w:rsidRPr="00B8151D" w:rsidRDefault="00B8151D" w:rsidP="00B8151D">
      <w:pPr>
        <w:spacing w:line="360" w:lineRule="auto"/>
        <w:ind w:firstLine="720"/>
        <w:jc w:val="both"/>
        <w:rPr>
          <w:sz w:val="24"/>
          <w:szCs w:val="24"/>
        </w:rPr>
      </w:pPr>
      <w:r w:rsidRPr="00B8151D">
        <w:rPr>
          <w:sz w:val="24"/>
          <w:szCs w:val="24"/>
        </w:rPr>
        <w:t xml:space="preserve">Projektam ir izvirzīti vairāki nozīmīgi mērķi. Kā viens no nozīmīgākajiem mērķiem ir radīt iekļaujošu mācību vidi. Projekta laikā tiks radīta </w:t>
      </w:r>
      <w:proofErr w:type="spellStart"/>
      <w:r w:rsidRPr="00B8151D">
        <w:rPr>
          <w:sz w:val="24"/>
          <w:szCs w:val="24"/>
        </w:rPr>
        <w:t>starpsektoru</w:t>
      </w:r>
      <w:proofErr w:type="spellEnd"/>
      <w:r w:rsidRPr="00B8151D">
        <w:rPr>
          <w:sz w:val="24"/>
          <w:szCs w:val="24"/>
        </w:rPr>
        <w:t xml:space="preserve"> sadarbība starp jaunatnes darbiniekiem un skolotājiem, kurā tie varēs apmainīties ar dažādiem labās prakses piemēriem. Nozīmīgs projekta aspekts ir iekļaujošā izglītība, kura caurvijas visa projekta garumā. </w:t>
      </w:r>
    </w:p>
    <w:p w14:paraId="556579B3" w14:textId="77777777" w:rsidR="00B8151D" w:rsidRPr="00B8151D" w:rsidRDefault="00B8151D" w:rsidP="00B8151D">
      <w:pPr>
        <w:autoSpaceDE w:val="0"/>
        <w:autoSpaceDN w:val="0"/>
        <w:adjustRightInd w:val="0"/>
        <w:spacing w:line="360" w:lineRule="auto"/>
        <w:ind w:firstLine="567"/>
        <w:jc w:val="both"/>
        <w:rPr>
          <w:sz w:val="24"/>
          <w:szCs w:val="24"/>
        </w:rPr>
      </w:pPr>
      <w:r w:rsidRPr="00B8151D">
        <w:rPr>
          <w:sz w:val="24"/>
          <w:szCs w:val="24"/>
        </w:rPr>
        <w:t xml:space="preserve">Projekta gaitā ir plānoti šādi rezultāti: 23 dalībnieki apgūs izglītojošu izlaušanās spēļu veidošanas un gatavošanas pamatprincipus. Turpmākajā projekta gaitā šie dalībnieki būs tie, kuri savā darba vidē izmēģinās paši izveidot dažādas izglītojošas izlaušanās aktivitātes. Plānota ir īstermiņa pieredzes apmaiņa Spānijā, pēc mācībām par izlaušanās spēļu veidošanu un praktiskas šo spēļu radīšanas savā darba vietā dalībnieki dalīsies ar iegūto pieredzi un secinājumiem. Kopumā projekta laikā tiks radīti trīs intelektuālie rezultāti: 1. apkopoti izglītojošu izlaušanās spēļu dažādi modeļi un veidi; 2. tiks izveidota starta soma iekļaujošu izlaušanās istabu izveidošanai; 3. tiks </w:t>
      </w:r>
      <w:r w:rsidRPr="00B8151D">
        <w:rPr>
          <w:sz w:val="24"/>
          <w:szCs w:val="24"/>
        </w:rPr>
        <w:lastRenderedPageBreak/>
        <w:t xml:space="preserve">veikts pētījums par to, kā izglītojošas izlaušanās spēles ietekmē iekļaujošas mācību vides radīšanu formālajā un neformālajā vidē. </w:t>
      </w:r>
    </w:p>
    <w:p w14:paraId="30FA9CB3" w14:textId="77777777" w:rsidR="00B8151D" w:rsidRPr="00B8151D" w:rsidRDefault="00B8151D" w:rsidP="00B8151D">
      <w:pPr>
        <w:spacing w:line="360" w:lineRule="auto"/>
        <w:ind w:firstLine="567"/>
        <w:contextualSpacing/>
        <w:jc w:val="both"/>
        <w:rPr>
          <w:sz w:val="24"/>
          <w:szCs w:val="24"/>
        </w:rPr>
      </w:pPr>
      <w:r w:rsidRPr="00B8151D">
        <w:rPr>
          <w:sz w:val="24"/>
          <w:szCs w:val="24"/>
        </w:rPr>
        <w:t xml:space="preserve">Projekta kopējās izmaksas ir plānotas 172237,00 EUR (viens simts septiņdesmit divi tūkstoši divi simti trīsdesmit septiņi </w:t>
      </w:r>
      <w:proofErr w:type="spellStart"/>
      <w:r w:rsidRPr="00B8151D">
        <w:rPr>
          <w:i/>
          <w:iCs/>
          <w:sz w:val="24"/>
          <w:szCs w:val="24"/>
        </w:rPr>
        <w:t>euro</w:t>
      </w:r>
      <w:proofErr w:type="spellEnd"/>
      <w:r w:rsidRPr="00B8151D">
        <w:rPr>
          <w:i/>
          <w:iCs/>
          <w:sz w:val="24"/>
          <w:szCs w:val="24"/>
        </w:rPr>
        <w:t xml:space="preserve"> </w:t>
      </w:r>
      <w:r w:rsidRPr="00B8151D">
        <w:rPr>
          <w:sz w:val="24"/>
          <w:szCs w:val="24"/>
        </w:rPr>
        <w:t xml:space="preserve">un 00 centi), no kurām uz Gulbenes novada pašvaldību attiecināmās izmaksas plānotas aptuveni 29 829,00 EUR (divdesmit deviņi tūkstoši astoņi simti divdesmit deviņi </w:t>
      </w:r>
      <w:proofErr w:type="spellStart"/>
      <w:r w:rsidRPr="00B8151D">
        <w:rPr>
          <w:i/>
          <w:iCs/>
          <w:sz w:val="24"/>
          <w:szCs w:val="24"/>
        </w:rPr>
        <w:t>euro</w:t>
      </w:r>
      <w:proofErr w:type="spellEnd"/>
      <w:r w:rsidRPr="00B8151D">
        <w:rPr>
          <w:i/>
          <w:iCs/>
          <w:sz w:val="24"/>
          <w:szCs w:val="24"/>
        </w:rPr>
        <w:t xml:space="preserve"> </w:t>
      </w:r>
      <w:r w:rsidRPr="00B8151D">
        <w:rPr>
          <w:sz w:val="24"/>
          <w:szCs w:val="24"/>
        </w:rPr>
        <w:t>un 00 centi), kuras 100 % apmērā tiek segtas no programmas “</w:t>
      </w:r>
      <w:proofErr w:type="spellStart"/>
      <w:r w:rsidRPr="00B8151D">
        <w:rPr>
          <w:sz w:val="24"/>
          <w:szCs w:val="24"/>
        </w:rPr>
        <w:t>Erasmus</w:t>
      </w:r>
      <w:proofErr w:type="spellEnd"/>
      <w:r w:rsidRPr="00B8151D">
        <w:rPr>
          <w:sz w:val="24"/>
          <w:szCs w:val="24"/>
        </w:rPr>
        <w:t xml:space="preserve">+” finansējuma. Projekta avansa maksājums no Valsts izglītības attīstības aģentūras paredzēts 80 % apmērā, savukārt </w:t>
      </w:r>
      <w:proofErr w:type="spellStart"/>
      <w:r w:rsidRPr="00B8151D">
        <w:rPr>
          <w:sz w:val="24"/>
          <w:szCs w:val="24"/>
        </w:rPr>
        <w:t>priekšfinansējums</w:t>
      </w:r>
      <w:proofErr w:type="spellEnd"/>
      <w:r w:rsidRPr="00B8151D">
        <w:rPr>
          <w:sz w:val="24"/>
          <w:szCs w:val="24"/>
        </w:rPr>
        <w:t xml:space="preserve"> no pašvaldības – 20 % jeb 5965,80 EUR (pieci tūkstoši deviņi simti sešdesmit pieci </w:t>
      </w:r>
      <w:proofErr w:type="spellStart"/>
      <w:r w:rsidRPr="00B8151D">
        <w:rPr>
          <w:i/>
          <w:iCs/>
          <w:sz w:val="24"/>
          <w:szCs w:val="24"/>
        </w:rPr>
        <w:t>euro</w:t>
      </w:r>
      <w:proofErr w:type="spellEnd"/>
      <w:r w:rsidRPr="00B8151D">
        <w:rPr>
          <w:i/>
          <w:iCs/>
          <w:sz w:val="24"/>
          <w:szCs w:val="24"/>
        </w:rPr>
        <w:t xml:space="preserve"> </w:t>
      </w:r>
      <w:r w:rsidRPr="00B8151D">
        <w:rPr>
          <w:sz w:val="24"/>
          <w:szCs w:val="24"/>
        </w:rPr>
        <w:t>un 80 centi) apmērā, kas tiek pašvaldībai atskaitīts pēc projekta gala atskaites iesniegšanas.</w:t>
      </w:r>
    </w:p>
    <w:p w14:paraId="195A3C3F" w14:textId="77777777" w:rsidR="00B8151D" w:rsidRPr="00B8151D" w:rsidRDefault="00B8151D" w:rsidP="00B8151D">
      <w:pPr>
        <w:spacing w:line="360" w:lineRule="auto"/>
        <w:ind w:firstLine="567"/>
        <w:jc w:val="both"/>
        <w:rPr>
          <w:sz w:val="24"/>
          <w:szCs w:val="24"/>
        </w:rPr>
      </w:pPr>
      <w:r w:rsidRPr="00B8151D">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r w:rsidRPr="00B8151D">
        <w:rPr>
          <w:b/>
          <w:sz w:val="24"/>
          <w:szCs w:val="24"/>
        </w:rPr>
        <w:t>:</w:t>
      </w:r>
    </w:p>
    <w:p w14:paraId="35C5FFB9" w14:textId="77777777" w:rsidR="00B8151D" w:rsidRPr="00B8151D" w:rsidRDefault="00B8151D" w:rsidP="00B8151D">
      <w:pPr>
        <w:numPr>
          <w:ilvl w:val="0"/>
          <w:numId w:val="18"/>
        </w:numPr>
        <w:spacing w:line="360" w:lineRule="auto"/>
        <w:ind w:left="0" w:firstLine="567"/>
        <w:jc w:val="both"/>
        <w:rPr>
          <w:rFonts w:eastAsia="Calibri"/>
          <w:sz w:val="24"/>
          <w:szCs w:val="24"/>
          <w:lang w:eastAsia="en-US"/>
        </w:rPr>
      </w:pPr>
      <w:r w:rsidRPr="00B8151D">
        <w:rPr>
          <w:rFonts w:eastAsia="Calibri"/>
          <w:caps/>
          <w:sz w:val="24"/>
          <w:szCs w:val="24"/>
          <w:lang w:eastAsia="en-US"/>
        </w:rPr>
        <w:t xml:space="preserve">ATBALSTĪT </w:t>
      </w:r>
      <w:r w:rsidRPr="00B8151D">
        <w:rPr>
          <w:sz w:val="24"/>
          <w:szCs w:val="24"/>
        </w:rPr>
        <w:t>projekta “</w:t>
      </w:r>
      <w:proofErr w:type="spellStart"/>
      <w:r w:rsidRPr="00B8151D">
        <w:rPr>
          <w:sz w:val="24"/>
          <w:szCs w:val="24"/>
        </w:rPr>
        <w:t>Escape</w:t>
      </w:r>
      <w:proofErr w:type="spellEnd"/>
      <w:r w:rsidRPr="00B8151D">
        <w:rPr>
          <w:sz w:val="24"/>
          <w:szCs w:val="24"/>
        </w:rPr>
        <w:t xml:space="preserve"> </w:t>
      </w:r>
      <w:proofErr w:type="spellStart"/>
      <w:r w:rsidRPr="00B8151D">
        <w:rPr>
          <w:sz w:val="24"/>
          <w:szCs w:val="24"/>
        </w:rPr>
        <w:t>Exclusion</w:t>
      </w:r>
      <w:proofErr w:type="spellEnd"/>
      <w:r w:rsidRPr="00B8151D">
        <w:rPr>
          <w:sz w:val="24"/>
          <w:szCs w:val="24"/>
        </w:rPr>
        <w:t xml:space="preserve"> - </w:t>
      </w:r>
      <w:proofErr w:type="spellStart"/>
      <w:r w:rsidRPr="00B8151D">
        <w:rPr>
          <w:sz w:val="24"/>
          <w:szCs w:val="24"/>
        </w:rPr>
        <w:t>Educational</w:t>
      </w:r>
      <w:proofErr w:type="spellEnd"/>
      <w:r w:rsidRPr="00B8151D">
        <w:rPr>
          <w:sz w:val="24"/>
          <w:szCs w:val="24"/>
        </w:rPr>
        <w:t xml:space="preserve"> </w:t>
      </w:r>
      <w:proofErr w:type="spellStart"/>
      <w:r w:rsidRPr="00B8151D">
        <w:rPr>
          <w:sz w:val="24"/>
          <w:szCs w:val="24"/>
        </w:rPr>
        <w:t>inclusive</w:t>
      </w:r>
      <w:proofErr w:type="spellEnd"/>
      <w:r w:rsidRPr="00B8151D">
        <w:rPr>
          <w:sz w:val="24"/>
          <w:szCs w:val="24"/>
        </w:rPr>
        <w:t xml:space="preserve"> </w:t>
      </w:r>
      <w:proofErr w:type="spellStart"/>
      <w:r w:rsidRPr="00B8151D">
        <w:rPr>
          <w:sz w:val="24"/>
          <w:szCs w:val="24"/>
        </w:rPr>
        <w:t>escape</w:t>
      </w:r>
      <w:proofErr w:type="spellEnd"/>
      <w:r w:rsidRPr="00B8151D">
        <w:rPr>
          <w:sz w:val="24"/>
          <w:szCs w:val="24"/>
        </w:rPr>
        <w:t xml:space="preserve"> </w:t>
      </w:r>
      <w:proofErr w:type="spellStart"/>
      <w:r w:rsidRPr="00B8151D">
        <w:rPr>
          <w:sz w:val="24"/>
          <w:szCs w:val="24"/>
        </w:rPr>
        <w:t>adventures</w:t>
      </w:r>
      <w:proofErr w:type="spellEnd"/>
      <w:r w:rsidRPr="00B8151D">
        <w:rPr>
          <w:sz w:val="24"/>
          <w:szCs w:val="24"/>
        </w:rPr>
        <w:t xml:space="preserve"> </w:t>
      </w:r>
      <w:proofErr w:type="spellStart"/>
      <w:r w:rsidRPr="00B8151D">
        <w:rPr>
          <w:sz w:val="24"/>
          <w:szCs w:val="24"/>
        </w:rPr>
        <w:t>for</w:t>
      </w:r>
      <w:proofErr w:type="spellEnd"/>
      <w:r w:rsidRPr="00B8151D">
        <w:rPr>
          <w:sz w:val="24"/>
          <w:szCs w:val="24"/>
        </w:rPr>
        <w:t xml:space="preserve"> </w:t>
      </w:r>
      <w:proofErr w:type="spellStart"/>
      <w:r w:rsidRPr="00B8151D">
        <w:rPr>
          <w:sz w:val="24"/>
          <w:szCs w:val="24"/>
        </w:rPr>
        <w:t>schools</w:t>
      </w:r>
      <w:proofErr w:type="spellEnd"/>
      <w:r w:rsidRPr="00B8151D">
        <w:rPr>
          <w:sz w:val="24"/>
          <w:szCs w:val="24"/>
        </w:rPr>
        <w:t xml:space="preserve"> </w:t>
      </w:r>
      <w:proofErr w:type="spellStart"/>
      <w:r w:rsidRPr="00B8151D">
        <w:rPr>
          <w:sz w:val="24"/>
          <w:szCs w:val="24"/>
        </w:rPr>
        <w:t>and</w:t>
      </w:r>
      <w:proofErr w:type="spellEnd"/>
      <w:r w:rsidRPr="00B8151D">
        <w:rPr>
          <w:sz w:val="24"/>
          <w:szCs w:val="24"/>
        </w:rPr>
        <w:t xml:space="preserve"> </w:t>
      </w:r>
      <w:proofErr w:type="spellStart"/>
      <w:r w:rsidRPr="00B8151D">
        <w:rPr>
          <w:sz w:val="24"/>
          <w:szCs w:val="24"/>
        </w:rPr>
        <w:t>youth</w:t>
      </w:r>
      <w:proofErr w:type="spellEnd"/>
      <w:r w:rsidRPr="00B8151D">
        <w:rPr>
          <w:sz w:val="24"/>
          <w:szCs w:val="24"/>
        </w:rPr>
        <w:t xml:space="preserve"> </w:t>
      </w:r>
      <w:proofErr w:type="spellStart"/>
      <w:r w:rsidRPr="00B8151D">
        <w:rPr>
          <w:sz w:val="24"/>
          <w:szCs w:val="24"/>
        </w:rPr>
        <w:t>work</w:t>
      </w:r>
      <w:proofErr w:type="spellEnd"/>
      <w:r w:rsidRPr="00B8151D">
        <w:rPr>
          <w:sz w:val="24"/>
          <w:szCs w:val="24"/>
        </w:rPr>
        <w:t>” (“Izglītojoši iekļaujoši izlaušanās piedzīvojumi skolām un jaunatnes darbiniekiem”)</w:t>
      </w:r>
      <w:r w:rsidRPr="00B8151D">
        <w:rPr>
          <w:rFonts w:eastAsia="Calibri"/>
          <w:sz w:val="24"/>
          <w:szCs w:val="24"/>
          <w:lang w:eastAsia="en-US"/>
        </w:rPr>
        <w:t xml:space="preserve"> </w:t>
      </w:r>
      <w:r w:rsidRPr="00B8151D">
        <w:rPr>
          <w:sz w:val="24"/>
          <w:szCs w:val="24"/>
        </w:rPr>
        <w:t>realizēšanu programmā “</w:t>
      </w:r>
      <w:proofErr w:type="spellStart"/>
      <w:r w:rsidRPr="00B8151D">
        <w:rPr>
          <w:sz w:val="24"/>
          <w:szCs w:val="24"/>
        </w:rPr>
        <w:t>Erasmus</w:t>
      </w:r>
      <w:proofErr w:type="spellEnd"/>
      <w:r w:rsidRPr="00B8151D">
        <w:rPr>
          <w:sz w:val="24"/>
          <w:szCs w:val="24"/>
        </w:rPr>
        <w:t xml:space="preserve">+” ar mērķi dalīties pieredzē un izstrādāt inovatīvus rezultātus. </w:t>
      </w:r>
    </w:p>
    <w:p w14:paraId="07F036F3" w14:textId="77777777" w:rsidR="00B8151D" w:rsidRPr="00B8151D" w:rsidRDefault="00B8151D" w:rsidP="00B8151D">
      <w:pPr>
        <w:numPr>
          <w:ilvl w:val="0"/>
          <w:numId w:val="18"/>
        </w:numPr>
        <w:spacing w:line="360" w:lineRule="auto"/>
        <w:ind w:left="0" w:firstLine="567"/>
        <w:jc w:val="both"/>
        <w:rPr>
          <w:sz w:val="24"/>
          <w:szCs w:val="24"/>
        </w:rPr>
      </w:pPr>
      <w:r w:rsidRPr="00B8151D">
        <w:rPr>
          <w:rFonts w:eastAsia="Calibri"/>
          <w:bCs/>
          <w:sz w:val="24"/>
          <w:szCs w:val="24"/>
        </w:rPr>
        <w:t xml:space="preserve">GARANTĒT </w:t>
      </w:r>
      <w:proofErr w:type="spellStart"/>
      <w:r w:rsidRPr="00B8151D">
        <w:rPr>
          <w:rFonts w:eastAsia="Calibri"/>
          <w:bCs/>
          <w:sz w:val="24"/>
          <w:szCs w:val="24"/>
        </w:rPr>
        <w:t>priekšfinansējumu</w:t>
      </w:r>
      <w:proofErr w:type="spellEnd"/>
      <w:r w:rsidRPr="00B8151D">
        <w:rPr>
          <w:rFonts w:eastAsia="Calibri"/>
          <w:bCs/>
          <w:sz w:val="24"/>
          <w:szCs w:val="24"/>
        </w:rPr>
        <w:t xml:space="preserve"> </w:t>
      </w:r>
      <w:r w:rsidRPr="00B8151D">
        <w:rPr>
          <w:sz w:val="24"/>
          <w:szCs w:val="24"/>
        </w:rPr>
        <w:t xml:space="preserve">20 % apmērā no projekta kopējām izmaksām jeb 5965,80 EUR (pieci tūkstoši deviņi simti sešdesmit pieci </w:t>
      </w:r>
      <w:proofErr w:type="spellStart"/>
      <w:r w:rsidRPr="00B8151D">
        <w:rPr>
          <w:i/>
          <w:iCs/>
          <w:sz w:val="24"/>
          <w:szCs w:val="24"/>
        </w:rPr>
        <w:t>euro</w:t>
      </w:r>
      <w:proofErr w:type="spellEnd"/>
      <w:r w:rsidRPr="00B8151D">
        <w:rPr>
          <w:sz w:val="24"/>
          <w:szCs w:val="24"/>
        </w:rPr>
        <w:t xml:space="preserve"> un 80 centi).</w:t>
      </w:r>
    </w:p>
    <w:p w14:paraId="2578BA7B" w14:textId="77777777" w:rsidR="00B8151D" w:rsidRPr="00B8151D" w:rsidRDefault="00B8151D" w:rsidP="00B8151D">
      <w:pPr>
        <w:numPr>
          <w:ilvl w:val="0"/>
          <w:numId w:val="18"/>
        </w:numPr>
        <w:spacing w:line="360" w:lineRule="auto"/>
        <w:ind w:left="0" w:firstLine="567"/>
        <w:jc w:val="both"/>
        <w:rPr>
          <w:sz w:val="24"/>
          <w:szCs w:val="24"/>
        </w:rPr>
      </w:pPr>
      <w:r w:rsidRPr="00B8151D">
        <w:rPr>
          <w:rFonts w:eastAsia="Calibri"/>
          <w:sz w:val="24"/>
          <w:szCs w:val="24"/>
          <w:lang w:eastAsia="en-US"/>
        </w:rPr>
        <w:t xml:space="preserve">UZDOT Gulbenes novada pašvaldības Ekonomikas nodaļai nodrošināt projektam nepieciešamo </w:t>
      </w:r>
      <w:proofErr w:type="spellStart"/>
      <w:r w:rsidRPr="00B8151D">
        <w:rPr>
          <w:rFonts w:eastAsia="Calibri"/>
          <w:sz w:val="24"/>
          <w:szCs w:val="24"/>
          <w:lang w:eastAsia="en-US"/>
        </w:rPr>
        <w:t>priekšfinansējumu</w:t>
      </w:r>
      <w:proofErr w:type="spellEnd"/>
      <w:r w:rsidRPr="00B8151D">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8151D" w:rsidRPr="00B8151D" w14:paraId="6B8F6C44" w14:textId="77777777" w:rsidTr="00662E80">
        <w:trPr>
          <w:trHeight w:val="104"/>
        </w:trPr>
        <w:tc>
          <w:tcPr>
            <w:tcW w:w="216" w:type="dxa"/>
          </w:tcPr>
          <w:p w14:paraId="2396CEFC" w14:textId="77777777" w:rsidR="00B8151D" w:rsidRPr="00B8151D" w:rsidRDefault="00B8151D" w:rsidP="00B8151D">
            <w:pPr>
              <w:autoSpaceDE w:val="0"/>
              <w:autoSpaceDN w:val="0"/>
              <w:adjustRightInd w:val="0"/>
              <w:rPr>
                <w:rFonts w:eastAsiaTheme="minorHAnsi"/>
                <w:color w:val="000000"/>
                <w:sz w:val="23"/>
                <w:szCs w:val="23"/>
                <w:lang w:eastAsia="en-US"/>
              </w:rPr>
            </w:pPr>
          </w:p>
        </w:tc>
      </w:tr>
    </w:tbl>
    <w:p w14:paraId="78395AEB" w14:textId="77777777" w:rsidR="00B8151D" w:rsidRPr="00B8151D" w:rsidRDefault="00B8151D" w:rsidP="00B8151D">
      <w:pPr>
        <w:rPr>
          <w:sz w:val="24"/>
          <w:szCs w:val="24"/>
        </w:rPr>
      </w:pPr>
    </w:p>
    <w:p w14:paraId="4B61F111" w14:textId="77777777" w:rsidR="00B8151D" w:rsidRPr="00B8151D" w:rsidRDefault="00B8151D" w:rsidP="00B8151D">
      <w:pPr>
        <w:rPr>
          <w:sz w:val="24"/>
          <w:szCs w:val="24"/>
        </w:rPr>
      </w:pPr>
      <w:r w:rsidRPr="00B8151D">
        <w:rPr>
          <w:sz w:val="24"/>
          <w:szCs w:val="24"/>
        </w:rPr>
        <w:t xml:space="preserve"> 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0769F138" w14:textId="77777777" w:rsidR="00B8151D" w:rsidRPr="00B8151D" w:rsidRDefault="00B8151D" w:rsidP="00B8151D">
      <w:pPr>
        <w:rPr>
          <w:sz w:val="24"/>
          <w:szCs w:val="24"/>
        </w:rPr>
      </w:pPr>
    </w:p>
    <w:p w14:paraId="0657B53C" w14:textId="77777777" w:rsidR="00B8151D" w:rsidRPr="00B8151D" w:rsidRDefault="00B8151D" w:rsidP="00B8151D">
      <w:pPr>
        <w:rPr>
          <w:sz w:val="24"/>
          <w:szCs w:val="24"/>
        </w:rPr>
      </w:pPr>
    </w:p>
    <w:p w14:paraId="6DD061A3" w14:textId="77777777" w:rsidR="00B8151D" w:rsidRPr="00B8151D" w:rsidRDefault="00B8151D" w:rsidP="00B8151D">
      <w:pPr>
        <w:rPr>
          <w:sz w:val="24"/>
          <w:szCs w:val="24"/>
        </w:rPr>
      </w:pPr>
      <w:r w:rsidRPr="00B8151D">
        <w:rPr>
          <w:sz w:val="24"/>
          <w:szCs w:val="24"/>
        </w:rPr>
        <w:t xml:space="preserve">Lēmumprojektu sagatavoja: </w:t>
      </w:r>
      <w:proofErr w:type="spellStart"/>
      <w:r w:rsidRPr="00B8151D">
        <w:rPr>
          <w:sz w:val="24"/>
          <w:szCs w:val="24"/>
        </w:rPr>
        <w:t>L.Šķenders</w:t>
      </w:r>
      <w:proofErr w:type="spellEnd"/>
    </w:p>
    <w:p w14:paraId="4BDFB3C2" w14:textId="4F461F67" w:rsidR="00B8151D" w:rsidRDefault="00B8151D">
      <w:pPr>
        <w:rPr>
          <w:snapToGrid w:val="0"/>
          <w:sz w:val="24"/>
          <w:lang w:eastAsia="en-US"/>
        </w:rPr>
      </w:pPr>
      <w:r>
        <w:br w:type="page"/>
      </w:r>
    </w:p>
    <w:tbl>
      <w:tblPr>
        <w:tblW w:w="0" w:type="auto"/>
        <w:tblLook w:val="01E0" w:firstRow="1" w:lastRow="1" w:firstColumn="1" w:lastColumn="1" w:noHBand="0" w:noVBand="0"/>
      </w:tblPr>
      <w:tblGrid>
        <w:gridCol w:w="3073"/>
        <w:gridCol w:w="3115"/>
        <w:gridCol w:w="2743"/>
      </w:tblGrid>
      <w:tr w:rsidR="00B8151D" w:rsidRPr="00B8151D" w14:paraId="26820A26" w14:textId="77777777" w:rsidTr="00662E80">
        <w:tc>
          <w:tcPr>
            <w:tcW w:w="3073" w:type="dxa"/>
          </w:tcPr>
          <w:p w14:paraId="598B1575" w14:textId="77777777" w:rsidR="00B8151D" w:rsidRPr="00B8151D" w:rsidRDefault="00B8151D" w:rsidP="00B8151D">
            <w:pPr>
              <w:rPr>
                <w:sz w:val="24"/>
                <w:szCs w:val="24"/>
              </w:rPr>
            </w:pPr>
          </w:p>
        </w:tc>
        <w:tc>
          <w:tcPr>
            <w:tcW w:w="3115" w:type="dxa"/>
          </w:tcPr>
          <w:p w14:paraId="47C3145A" w14:textId="77777777" w:rsidR="00B8151D" w:rsidRPr="00B8151D" w:rsidRDefault="00B8151D" w:rsidP="00B8151D">
            <w:pPr>
              <w:jc w:val="center"/>
              <w:rPr>
                <w:sz w:val="24"/>
                <w:szCs w:val="24"/>
              </w:rPr>
            </w:pPr>
            <w:r w:rsidRPr="00B8151D">
              <w:rPr>
                <w:noProof/>
                <w:sz w:val="24"/>
                <w:szCs w:val="24"/>
              </w:rPr>
              <w:drawing>
                <wp:inline distT="0" distB="0" distL="0" distR="0" wp14:anchorId="63AC097B" wp14:editId="59F498B0">
                  <wp:extent cx="619125" cy="685800"/>
                  <wp:effectExtent l="0" t="0" r="9525" b="0"/>
                  <wp:docPr id="460" name="Attēls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F09B49" w14:textId="77777777" w:rsidR="00B8151D" w:rsidRPr="00B8151D" w:rsidRDefault="00B8151D" w:rsidP="00B8151D">
            <w:pPr>
              <w:rPr>
                <w:sz w:val="32"/>
                <w:szCs w:val="32"/>
              </w:rPr>
            </w:pPr>
          </w:p>
        </w:tc>
      </w:tr>
      <w:tr w:rsidR="00B8151D" w:rsidRPr="00B8151D" w14:paraId="64816A4D" w14:textId="77777777" w:rsidTr="00662E80">
        <w:tc>
          <w:tcPr>
            <w:tcW w:w="8931" w:type="dxa"/>
            <w:gridSpan w:val="3"/>
          </w:tcPr>
          <w:p w14:paraId="65CC2A58"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20B43EE7" w14:textId="77777777" w:rsidTr="00662E80">
        <w:tc>
          <w:tcPr>
            <w:tcW w:w="8931" w:type="dxa"/>
            <w:gridSpan w:val="3"/>
          </w:tcPr>
          <w:p w14:paraId="53D8013C"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0679E2E1" w14:textId="77777777" w:rsidTr="00662E80">
        <w:tc>
          <w:tcPr>
            <w:tcW w:w="8931" w:type="dxa"/>
            <w:gridSpan w:val="3"/>
          </w:tcPr>
          <w:p w14:paraId="3DDDF12B"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635C3216" w14:textId="77777777" w:rsidTr="00662E80">
        <w:tc>
          <w:tcPr>
            <w:tcW w:w="8931" w:type="dxa"/>
            <w:gridSpan w:val="3"/>
          </w:tcPr>
          <w:p w14:paraId="0D018691"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0E941E54"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62FA7153" w14:textId="77777777" w:rsidR="00B8151D" w:rsidRPr="00B8151D" w:rsidRDefault="00B8151D" w:rsidP="00B8151D">
      <w:pPr>
        <w:jc w:val="center"/>
        <w:rPr>
          <w:sz w:val="24"/>
          <w:szCs w:val="24"/>
        </w:rPr>
      </w:pPr>
      <w:r w:rsidRPr="00B8151D">
        <w:rPr>
          <w:b/>
          <w:bCs/>
          <w:sz w:val="24"/>
          <w:szCs w:val="24"/>
        </w:rPr>
        <w:t>GULBENES NOVADA DOMES LĒMUMS</w:t>
      </w:r>
    </w:p>
    <w:p w14:paraId="3CDA563E" w14:textId="77777777" w:rsidR="00B8151D" w:rsidRPr="00B8151D" w:rsidRDefault="00B8151D" w:rsidP="00B8151D">
      <w:pPr>
        <w:jc w:val="center"/>
        <w:rPr>
          <w:sz w:val="24"/>
          <w:szCs w:val="24"/>
        </w:rPr>
      </w:pPr>
      <w:r w:rsidRPr="00B8151D">
        <w:rPr>
          <w:sz w:val="24"/>
          <w:szCs w:val="24"/>
        </w:rPr>
        <w:t>Gulbenē</w:t>
      </w:r>
    </w:p>
    <w:p w14:paraId="1F2B613E"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GND/2020/563</w:t>
      </w:r>
    </w:p>
    <w:p w14:paraId="5E3E3D65"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136.p) </w:t>
      </w:r>
    </w:p>
    <w:p w14:paraId="14C63C89"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140D1C61" w14:textId="77777777" w:rsidR="00B8151D" w:rsidRPr="00B8151D" w:rsidRDefault="00B8151D" w:rsidP="00B8151D">
      <w:pPr>
        <w:spacing w:line="360" w:lineRule="auto"/>
        <w:jc w:val="both"/>
        <w:rPr>
          <w:rFonts w:eastAsia="Calibri"/>
          <w:b/>
          <w:bCs/>
          <w:sz w:val="24"/>
          <w:szCs w:val="24"/>
        </w:rPr>
      </w:pPr>
      <w:r w:rsidRPr="00B8151D">
        <w:rPr>
          <w:rFonts w:eastAsia="Calibri"/>
          <w:b/>
          <w:bCs/>
          <w:sz w:val="24"/>
          <w:szCs w:val="24"/>
        </w:rPr>
        <w:t>Par Gulbenes novada stipendiju piešķiršanas komisijas sastāva apstiprināšanu</w:t>
      </w:r>
    </w:p>
    <w:p w14:paraId="56066916" w14:textId="77777777" w:rsidR="00B8151D" w:rsidRPr="00B8151D" w:rsidRDefault="00B8151D" w:rsidP="00B8151D">
      <w:pPr>
        <w:jc w:val="both"/>
        <w:outlineLvl w:val="0"/>
        <w:rPr>
          <w:b/>
          <w:sz w:val="24"/>
          <w:szCs w:val="24"/>
        </w:rPr>
      </w:pPr>
    </w:p>
    <w:p w14:paraId="4EFA6581" w14:textId="77777777" w:rsidR="00B8151D" w:rsidRPr="00B8151D" w:rsidRDefault="00B8151D" w:rsidP="00B8151D">
      <w:pPr>
        <w:spacing w:line="360" w:lineRule="auto"/>
        <w:ind w:firstLine="567"/>
        <w:jc w:val="both"/>
        <w:rPr>
          <w:sz w:val="24"/>
          <w:szCs w:val="22"/>
          <w:lang w:eastAsia="en-US"/>
        </w:rPr>
      </w:pPr>
      <w:r w:rsidRPr="00B8151D">
        <w:rPr>
          <w:rFonts w:eastAsia="Calibri"/>
          <w:sz w:val="24"/>
          <w:szCs w:val="24"/>
        </w:rPr>
        <w:t xml:space="preserve">Pamatojoties uz </w:t>
      </w:r>
      <w:r w:rsidRPr="00B8151D">
        <w:rPr>
          <w:sz w:val="24"/>
          <w:szCs w:val="24"/>
          <w:lang w:bidi="hi-IN"/>
        </w:rPr>
        <w:t>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w:t>
      </w:r>
      <w:r w:rsidRPr="00B8151D">
        <w:rPr>
          <w:sz w:val="24"/>
          <w:szCs w:val="24"/>
        </w:rPr>
        <w:t xml:space="preserve">, 2020.gada 30.jūnija iekšējā normatīvā akta </w:t>
      </w:r>
      <w:proofErr w:type="spellStart"/>
      <w:r w:rsidRPr="00B8151D">
        <w:rPr>
          <w:sz w:val="24"/>
          <w:szCs w:val="24"/>
        </w:rPr>
        <w:t>Nr.GND</w:t>
      </w:r>
      <w:proofErr w:type="spellEnd"/>
      <w:r w:rsidRPr="00B8151D">
        <w:rPr>
          <w:sz w:val="24"/>
          <w:szCs w:val="24"/>
        </w:rPr>
        <w:t xml:space="preserve">/IEK/2020/16 “Gulbenes novada stipendiju piešķiršanas komisijas nolikums” 6.punktu, atbilstoši kuram Gulbenes novada stipendiju piešķiršanas komisiju izveido ar domes lēmumu uz attiecīgās domes pilnvaru laiku un tās sastāvā iekļauj 7 komisijas locekļus, no kuriem 2 ir domes deputāti, 4 Gulbenes novada pašvaldības iestāžu darbinieki, no kuriem divi ir Gulbenes novada Izglītības pārvaldes darbinieki, kā arī viens medicīnas jomas pārstāvis, un Izglītības, kultūras un sporta komitejas ieteikumu, atklāti balsojot: </w:t>
      </w:r>
      <w:r w:rsidRPr="00B8151D">
        <w:rPr>
          <w:noProof/>
          <w:sz w:val="24"/>
          <w:szCs w:val="22"/>
          <w:lang w:eastAsia="en-US"/>
        </w:rPr>
        <w:t>ar 13 balsīm "Par" (Normunds Audzišs, Indra Caune, Andis Caunītis, Gunārs Ciglis, Larisa Cīrule, Stanislavs Gžibovskis, Intars Liepiņš, Normunds Mazūrs, Ilze Mezīte, Zintis Mezītis, Guntis Princovs, Anatolijs Savickis, Andris Vējiņš), "Pret" – nav, "Atturas" – nav</w:t>
      </w:r>
      <w:r w:rsidRPr="00B8151D">
        <w:rPr>
          <w:sz w:val="24"/>
          <w:szCs w:val="22"/>
          <w:lang w:eastAsia="en-US"/>
        </w:rPr>
        <w:t xml:space="preserve">, </w:t>
      </w:r>
    </w:p>
    <w:p w14:paraId="7714F102" w14:textId="77777777" w:rsidR="00B8151D" w:rsidRPr="00B8151D" w:rsidRDefault="00B8151D" w:rsidP="00B8151D">
      <w:pPr>
        <w:spacing w:line="360" w:lineRule="auto"/>
        <w:jc w:val="both"/>
        <w:rPr>
          <w:sz w:val="24"/>
          <w:szCs w:val="24"/>
        </w:rPr>
      </w:pPr>
      <w:r w:rsidRPr="00B8151D">
        <w:rPr>
          <w:sz w:val="24"/>
          <w:szCs w:val="24"/>
        </w:rPr>
        <w:t>Gulbenes novada dome NOLEMJ</w:t>
      </w:r>
      <w:r w:rsidRPr="00B8151D">
        <w:rPr>
          <w:b/>
          <w:sz w:val="24"/>
          <w:szCs w:val="24"/>
        </w:rPr>
        <w:t>:</w:t>
      </w:r>
    </w:p>
    <w:p w14:paraId="796ED02F" w14:textId="77777777" w:rsidR="00B8151D" w:rsidRPr="00B8151D" w:rsidRDefault="00B8151D" w:rsidP="00B8151D">
      <w:pPr>
        <w:spacing w:line="360" w:lineRule="auto"/>
        <w:ind w:firstLine="567"/>
        <w:jc w:val="both"/>
        <w:rPr>
          <w:sz w:val="24"/>
          <w:szCs w:val="24"/>
        </w:rPr>
      </w:pPr>
      <w:r w:rsidRPr="00B8151D">
        <w:rPr>
          <w:sz w:val="24"/>
          <w:szCs w:val="24"/>
        </w:rPr>
        <w:t xml:space="preserve">APSTIPRINĀT Gulbenes novada stipendiju piešķiršanas </w:t>
      </w:r>
      <w:r w:rsidRPr="00B8151D">
        <w:rPr>
          <w:rFonts w:eastAsia="Calibri"/>
          <w:sz w:val="24"/>
          <w:szCs w:val="24"/>
        </w:rPr>
        <w:t>komisiju šādā sastāvā ar 2020.gada 3.augustu:</w:t>
      </w:r>
    </w:p>
    <w:p w14:paraId="2B35A206"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Vija Medne – Gulbenes novada izglītības pārvaldes metodiķe;</w:t>
      </w:r>
    </w:p>
    <w:p w14:paraId="439578E7"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 xml:space="preserve">Edīte </w:t>
      </w:r>
      <w:proofErr w:type="spellStart"/>
      <w:r w:rsidRPr="00B8151D">
        <w:rPr>
          <w:sz w:val="24"/>
          <w:szCs w:val="24"/>
        </w:rPr>
        <w:t>Kanaviņa</w:t>
      </w:r>
      <w:proofErr w:type="spellEnd"/>
      <w:r w:rsidRPr="00B8151D">
        <w:rPr>
          <w:sz w:val="24"/>
          <w:szCs w:val="24"/>
        </w:rPr>
        <w:t xml:space="preserve"> – Gulbenes novada izglītības pārvaldes vadītāja;</w:t>
      </w:r>
    </w:p>
    <w:p w14:paraId="584BFCA6"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Anatolijs Savickis – Gulbenes novada domes deputāts;</w:t>
      </w:r>
    </w:p>
    <w:p w14:paraId="76285820" w14:textId="77777777" w:rsidR="00B8151D" w:rsidRPr="00B8151D" w:rsidRDefault="00B8151D" w:rsidP="00B8151D">
      <w:pPr>
        <w:numPr>
          <w:ilvl w:val="0"/>
          <w:numId w:val="48"/>
        </w:numPr>
        <w:spacing w:line="360" w:lineRule="auto"/>
        <w:contextualSpacing/>
        <w:jc w:val="both"/>
        <w:rPr>
          <w:sz w:val="24"/>
          <w:szCs w:val="24"/>
        </w:rPr>
      </w:pPr>
      <w:proofErr w:type="spellStart"/>
      <w:r w:rsidRPr="00B8151D">
        <w:rPr>
          <w:sz w:val="24"/>
          <w:szCs w:val="24"/>
        </w:rPr>
        <w:t>Valtis</w:t>
      </w:r>
      <w:proofErr w:type="spellEnd"/>
      <w:r w:rsidRPr="00B8151D">
        <w:rPr>
          <w:sz w:val="24"/>
          <w:szCs w:val="24"/>
        </w:rPr>
        <w:t xml:space="preserve"> Krauklis – Gulbenes novada domes deputāts;</w:t>
      </w:r>
    </w:p>
    <w:p w14:paraId="04C9AC14"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 xml:space="preserve">Sandra </w:t>
      </w:r>
      <w:proofErr w:type="spellStart"/>
      <w:r w:rsidRPr="00B8151D">
        <w:rPr>
          <w:sz w:val="24"/>
          <w:szCs w:val="24"/>
        </w:rPr>
        <w:t>Dikmane</w:t>
      </w:r>
      <w:proofErr w:type="spellEnd"/>
      <w:r w:rsidRPr="00B8151D">
        <w:rPr>
          <w:sz w:val="24"/>
          <w:szCs w:val="24"/>
        </w:rPr>
        <w:t xml:space="preserve"> – Gulbenes Mākslas skolas direktore;</w:t>
      </w:r>
    </w:p>
    <w:p w14:paraId="47DB36D5"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 xml:space="preserve">Ineta </w:t>
      </w:r>
      <w:proofErr w:type="spellStart"/>
      <w:r w:rsidRPr="00B8151D">
        <w:rPr>
          <w:sz w:val="24"/>
          <w:szCs w:val="24"/>
        </w:rPr>
        <w:t>Maltavniece</w:t>
      </w:r>
      <w:proofErr w:type="spellEnd"/>
      <w:r w:rsidRPr="00B8151D">
        <w:rPr>
          <w:sz w:val="24"/>
          <w:szCs w:val="24"/>
        </w:rPr>
        <w:t xml:space="preserve"> – Lejasciema vidusskolas direktore;</w:t>
      </w:r>
    </w:p>
    <w:p w14:paraId="3FD372BA" w14:textId="77777777" w:rsidR="00B8151D" w:rsidRPr="00B8151D" w:rsidRDefault="00B8151D" w:rsidP="00B8151D">
      <w:pPr>
        <w:numPr>
          <w:ilvl w:val="0"/>
          <w:numId w:val="48"/>
        </w:numPr>
        <w:spacing w:line="360" w:lineRule="auto"/>
        <w:contextualSpacing/>
        <w:jc w:val="both"/>
        <w:rPr>
          <w:sz w:val="24"/>
          <w:szCs w:val="24"/>
        </w:rPr>
      </w:pPr>
      <w:r w:rsidRPr="00B8151D">
        <w:rPr>
          <w:sz w:val="24"/>
          <w:szCs w:val="24"/>
        </w:rPr>
        <w:t xml:space="preserve">Inese Lesiņa - </w:t>
      </w:r>
      <w:r w:rsidRPr="001F7E39">
        <w:rPr>
          <w:sz w:val="24"/>
          <w:szCs w:val="24"/>
        </w:rPr>
        <w:t>Gulbenes novada sociālās aprūpes centrs „Siltais" vadītāja.</w:t>
      </w:r>
    </w:p>
    <w:p w14:paraId="4CC56B36" w14:textId="0678CA3C"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67E1FCCC" w14:textId="77777777" w:rsidR="00B8151D" w:rsidRPr="00B8151D" w:rsidRDefault="00B8151D" w:rsidP="00B8151D">
      <w:pPr>
        <w:rPr>
          <w:sz w:val="24"/>
          <w:szCs w:val="24"/>
        </w:rPr>
      </w:pPr>
      <w:r w:rsidRPr="00B8151D">
        <w:rPr>
          <w:sz w:val="24"/>
          <w:szCs w:val="24"/>
        </w:rPr>
        <w:t xml:space="preserve">Lēmumprojektu sagatavoja: </w:t>
      </w:r>
      <w:proofErr w:type="spellStart"/>
      <w:r w:rsidRPr="00B8151D">
        <w:rPr>
          <w:sz w:val="24"/>
          <w:szCs w:val="24"/>
        </w:rPr>
        <w:t>L.Šķenders</w:t>
      </w:r>
      <w:proofErr w:type="spellEnd"/>
    </w:p>
    <w:p w14:paraId="502FA429" w14:textId="58A8201C" w:rsidR="00B8151D" w:rsidRDefault="00B8151D">
      <w:pPr>
        <w:rPr>
          <w:snapToGrid w:val="0"/>
          <w:sz w:val="24"/>
          <w:lang w:eastAsia="en-US"/>
        </w:rPr>
      </w:pPr>
    </w:p>
    <w:tbl>
      <w:tblPr>
        <w:tblW w:w="9356" w:type="dxa"/>
        <w:tblLook w:val="01E0" w:firstRow="1" w:lastRow="1" w:firstColumn="1" w:lastColumn="1" w:noHBand="0" w:noVBand="0"/>
      </w:tblPr>
      <w:tblGrid>
        <w:gridCol w:w="3073"/>
        <w:gridCol w:w="3115"/>
        <w:gridCol w:w="3168"/>
      </w:tblGrid>
      <w:tr w:rsidR="00B8151D" w:rsidRPr="00B8151D" w14:paraId="73CEB03D" w14:textId="77777777" w:rsidTr="00662E80">
        <w:tc>
          <w:tcPr>
            <w:tcW w:w="3073" w:type="dxa"/>
          </w:tcPr>
          <w:p w14:paraId="57BAF906" w14:textId="77777777" w:rsidR="00B8151D" w:rsidRPr="00B8151D" w:rsidRDefault="00B8151D" w:rsidP="00B8151D">
            <w:pPr>
              <w:rPr>
                <w:sz w:val="24"/>
                <w:szCs w:val="24"/>
              </w:rPr>
            </w:pPr>
          </w:p>
        </w:tc>
        <w:tc>
          <w:tcPr>
            <w:tcW w:w="3115" w:type="dxa"/>
          </w:tcPr>
          <w:p w14:paraId="3AF03984" w14:textId="77777777" w:rsidR="00B8151D" w:rsidRPr="00B8151D" w:rsidRDefault="00B8151D" w:rsidP="00B8151D">
            <w:pPr>
              <w:jc w:val="center"/>
              <w:rPr>
                <w:sz w:val="24"/>
                <w:szCs w:val="24"/>
              </w:rPr>
            </w:pPr>
            <w:r w:rsidRPr="00B8151D">
              <w:rPr>
                <w:noProof/>
                <w:sz w:val="24"/>
                <w:szCs w:val="24"/>
              </w:rPr>
              <w:drawing>
                <wp:inline distT="0" distB="0" distL="0" distR="0" wp14:anchorId="0031508C" wp14:editId="7EEBA801">
                  <wp:extent cx="619125" cy="685800"/>
                  <wp:effectExtent l="0" t="0" r="9525" b="0"/>
                  <wp:docPr id="462" name="Attēls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CDB4ABB" w14:textId="77777777" w:rsidR="00B8151D" w:rsidRPr="00B8151D" w:rsidRDefault="00B8151D" w:rsidP="00B8151D">
            <w:pPr>
              <w:rPr>
                <w:sz w:val="32"/>
                <w:szCs w:val="32"/>
              </w:rPr>
            </w:pPr>
          </w:p>
        </w:tc>
      </w:tr>
      <w:tr w:rsidR="00B8151D" w:rsidRPr="00B8151D" w14:paraId="0C9714EC" w14:textId="77777777" w:rsidTr="00662E80">
        <w:tc>
          <w:tcPr>
            <w:tcW w:w="9356" w:type="dxa"/>
            <w:gridSpan w:val="3"/>
          </w:tcPr>
          <w:p w14:paraId="5B4BF8DD"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78D24F00" w14:textId="77777777" w:rsidTr="00662E80">
        <w:tc>
          <w:tcPr>
            <w:tcW w:w="9356" w:type="dxa"/>
            <w:gridSpan w:val="3"/>
          </w:tcPr>
          <w:p w14:paraId="1B0A6506"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6B5B3070" w14:textId="77777777" w:rsidTr="00662E80">
        <w:tc>
          <w:tcPr>
            <w:tcW w:w="9356" w:type="dxa"/>
            <w:gridSpan w:val="3"/>
          </w:tcPr>
          <w:p w14:paraId="372D9934"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743F5AD9" w14:textId="77777777" w:rsidTr="00662E80">
        <w:tc>
          <w:tcPr>
            <w:tcW w:w="9356" w:type="dxa"/>
            <w:gridSpan w:val="3"/>
          </w:tcPr>
          <w:p w14:paraId="245E1CA5"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497DA568"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3D8D2F64" w14:textId="77777777" w:rsidR="00B8151D" w:rsidRPr="00B8151D" w:rsidRDefault="00B8151D" w:rsidP="00B8151D">
      <w:pPr>
        <w:jc w:val="center"/>
        <w:rPr>
          <w:sz w:val="24"/>
          <w:szCs w:val="24"/>
        </w:rPr>
      </w:pPr>
      <w:r w:rsidRPr="00B8151D">
        <w:rPr>
          <w:b/>
          <w:bCs/>
          <w:sz w:val="24"/>
          <w:szCs w:val="24"/>
        </w:rPr>
        <w:t>GULBENES NOVADA DOMES LĒMUMS</w:t>
      </w:r>
    </w:p>
    <w:p w14:paraId="6C5FF335" w14:textId="77777777" w:rsidR="00B8151D" w:rsidRPr="00B8151D" w:rsidRDefault="00B8151D" w:rsidP="00B8151D">
      <w:pPr>
        <w:jc w:val="center"/>
        <w:rPr>
          <w:sz w:val="24"/>
          <w:szCs w:val="24"/>
        </w:rPr>
      </w:pPr>
      <w:r w:rsidRPr="00B8151D">
        <w:rPr>
          <w:sz w:val="24"/>
          <w:szCs w:val="24"/>
        </w:rPr>
        <w:t>Gulbenē</w:t>
      </w:r>
    </w:p>
    <w:p w14:paraId="380216F7" w14:textId="77777777" w:rsidR="00B8151D" w:rsidRPr="00B8151D" w:rsidRDefault="00B8151D" w:rsidP="00B8151D">
      <w:pPr>
        <w:rPr>
          <w:b/>
          <w:bCs/>
          <w:sz w:val="24"/>
          <w:szCs w:val="24"/>
        </w:rPr>
      </w:pPr>
    </w:p>
    <w:p w14:paraId="4337CBFC"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GND/2020/564</w:t>
      </w:r>
    </w:p>
    <w:p w14:paraId="4E995C9C"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137.p) </w:t>
      </w:r>
    </w:p>
    <w:p w14:paraId="6C82B33F"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6D236B46" w14:textId="77777777" w:rsidR="00B8151D" w:rsidRPr="00B8151D" w:rsidRDefault="00B8151D" w:rsidP="00B8151D">
      <w:pPr>
        <w:autoSpaceDE w:val="0"/>
        <w:autoSpaceDN w:val="0"/>
        <w:adjustRightInd w:val="0"/>
        <w:rPr>
          <w:rFonts w:eastAsiaTheme="minorHAnsi"/>
          <w:color w:val="000000"/>
          <w:sz w:val="24"/>
          <w:szCs w:val="24"/>
          <w:lang w:eastAsia="en-US"/>
        </w:rPr>
      </w:pPr>
    </w:p>
    <w:p w14:paraId="02D75225" w14:textId="77777777" w:rsidR="00B8151D" w:rsidRPr="00B8151D" w:rsidRDefault="00B8151D" w:rsidP="00B8151D">
      <w:pPr>
        <w:autoSpaceDE w:val="0"/>
        <w:autoSpaceDN w:val="0"/>
        <w:adjustRightInd w:val="0"/>
        <w:rPr>
          <w:rFonts w:eastAsiaTheme="minorHAnsi"/>
          <w:b/>
          <w:color w:val="000000"/>
          <w:sz w:val="24"/>
          <w:szCs w:val="24"/>
          <w:lang w:eastAsia="en-US"/>
        </w:rPr>
      </w:pPr>
      <w:r w:rsidRPr="00B8151D">
        <w:rPr>
          <w:rFonts w:eastAsiaTheme="minorHAnsi"/>
          <w:b/>
          <w:color w:val="000000"/>
          <w:sz w:val="24"/>
          <w:szCs w:val="24"/>
          <w:lang w:eastAsia="en-US"/>
        </w:rPr>
        <w:t xml:space="preserve">Par dzīvojamās mājas “Bajāri 2”, Jaungulbenes pagastā, Gulbenes novadā nojaukšanu </w:t>
      </w:r>
    </w:p>
    <w:p w14:paraId="197716B5" w14:textId="77777777" w:rsidR="00B8151D" w:rsidRPr="00B8151D" w:rsidRDefault="00B8151D" w:rsidP="00B8151D">
      <w:pPr>
        <w:autoSpaceDE w:val="0"/>
        <w:autoSpaceDN w:val="0"/>
        <w:adjustRightInd w:val="0"/>
        <w:rPr>
          <w:rFonts w:eastAsiaTheme="minorHAnsi"/>
          <w:color w:val="000000"/>
          <w:sz w:val="24"/>
          <w:szCs w:val="24"/>
          <w:lang w:eastAsia="en-US"/>
        </w:rPr>
      </w:pPr>
    </w:p>
    <w:p w14:paraId="08AED941"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 Izskatīts Gulbenes novada būvvaldes, reģistrācijas numurs 90009151360, juridiskā adrese: Ābeļu iela 2, Gulbene, Gulbenes novads, LV–4401 (turpmāk – būvvalde) 2020.gada 6.jūlija atzinums Nr. BV2.8/20/19 (Gulbenes novada pašvaldībā saņemts 2020.gada 6.jūlijā un reģistrēts ar Nr. GND/4.4/20/1871-G),  par būves pārbaudi, kurā lūgts pieņemt lēmumu par ēkas (dzīvojamās mājas) nojaukšanu Jaungulbenes pagasta zemes vienībā ar kadastra apzīmējumu 5060 004 0302. </w:t>
      </w:r>
    </w:p>
    <w:p w14:paraId="36D13F45"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Gulbenes novada pašvaldības īpašuma tiesības uz nekustamo īpašumu “Bajāri 2”, Jaungulbenes pagastā, Gulbenes novadā, kas sastāv no zemes vienības ar kadastra apzīmējumu 5060 004 0302, ir nostiprinātas 2001.gada 25.janvārī ar Vidzemes rajona tiesas Zemesgrāmatu nodaļas  lēmumu, par ko Jaungulbenes pagasta zemesgrāmatas nodalījumā Nr.341 izdarīts ieraksts, žurnāls Nr.199. Uz minētās zemes vienības atrodas dzīvojamā ēka ar kadastra apzīmējumu 5048 004 0302 001 un divas saimniecības ēkas. </w:t>
      </w:r>
    </w:p>
    <w:p w14:paraId="14751DCD"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Būvvaldes atzinumā norādīts, ka tika veikta ēkas vizuāla apsekošana, kurā konstatēts, ka ēka ugunsgrēka un klimatisko laika apstākļu ietekmē ir sagruvusi un aizaugusi ar kokiem un krūmiem. Ēkas atsevišķie konstruktīvie elementi, skursteņi, atsevišķu sienu un jumta elementi ir nestabili un bīstami, ēka ir kļuvusi par drupām.</w:t>
      </w:r>
    </w:p>
    <w:p w14:paraId="6C04EBE1"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Saskaņā ar Būvniecības likuma 9.pantu būve projektējama, būvējama un ekspluatējama atbilstoši tās lietošanas veidam, turklāt tā, lai nodrošinātu tās atbilstību šādām būtiskām prasībām: mehāniskā stiprība un stabilitāte, ugunsdrošība, vides aizsardzība un higiēna, tai skaitā nekaitīgums, lietošanas drošība un vides pieejamība, akustika (aizsardzība pret trokšņiem), energoefektivitāte un ilgtspējīga dabas resursu izmantošana.</w:t>
      </w:r>
    </w:p>
    <w:p w14:paraId="13DA0F9A"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Būvniecības likuma 21.panta ceturtā daļa nosaka, ka būves īpašnieks nodrošina būves un tās elementu uzturēšanu ekspluatācijas laikā, lai tā atbilstu Būvniecības likuma 9.pantā būvei </w:t>
      </w:r>
      <w:r w:rsidRPr="00B8151D">
        <w:rPr>
          <w:rFonts w:eastAsia="Calibri"/>
          <w:sz w:val="24"/>
          <w:szCs w:val="24"/>
        </w:rPr>
        <w:lastRenderedPageBreak/>
        <w:t>noteiktajām būtiskām prasībām. Būvniecības likuma 21.panta devītā daļa nosaka, ka, ja būve ir pilnīgi vai daļēji sagruvusi vai nonākusi tādā tehniskajā stāvoklī, ka ir bīstama vai bojā ainavu, šīs būves īpašniekam atbilstoši pašvaldības lēmumam tā ir jāsakārto vai jānojauc.</w:t>
      </w:r>
    </w:p>
    <w:p w14:paraId="2F9539F9"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Atbilstoši Civillikuma 1084. panta pirmajai daļai katram būves īpašniekam, lai aizsargātu sabiedrisko drošību, jātur sava būve tādā stāvoklī, ka no tās nevar rasties kaitējums ne kaimiņiem, ne garāmgājējiem, ne arī tās lietotājiem. </w:t>
      </w:r>
    </w:p>
    <w:p w14:paraId="0ADDD3B0"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Ņemot vērā iepriekš minēto un pamatojoties uz Būvniecības likuma 21.panta ceturto un devīto daļu, Publiskas personas finanšu līdzekļu un mantas izšķērdēšanas novēršanas likuma 3.panta pirmo punktu, kas nosaka, ka publiska persona, kā arī kapitālsabiedrība rīkojas ar finanšu līdzekļiem un mantu lietderīgi, tas ir, rīcībai jābūt tādai, lai mērķi sasniegtu ar mazāku finanšu līdzekļu un mantas izlietojumu, likuma “Par pašvaldībām” 14.panta otrās daļas 3.punktu, kas nosaka, ka, lai izpildītu savas funkcijas, pašvaldībām likumā noteiktajā kārtībā ir pienākums racionāli un lietderīgi apsaimniekot pašvaldības kustamo un nekustamo mantu, un 6.punktu, kas nosaka, ka pašvaldībām likumā noteiktajā kārtībā ir pienākums atbilstoši apstiprinātajam pašvaldības budžetam racionāli un lietderīgi izlietot pašvaldības finanšu līdzekļus, 21.panta pirmās daļas 27.punktu, kas nosaka, ka dome var izskatīt jebkuru jautājumu, kas ir attiecīgās pašvaldības pārziņā, turklāt tikai dome var pieņemt lēmumus citos likumā paredzētajos gadījumos, kas nosaka, ka lēmumu par pašvaldības līdzfinansējuma piešķiršanu vai atteikumu pieņem Gulbenes novada dome, un Finanšu komitejas ieteikumu, atklāti balsojot: </w:t>
      </w:r>
      <w:r w:rsidRPr="00B8151D">
        <w:rPr>
          <w:noProof/>
          <w:sz w:val="24"/>
          <w:szCs w:val="24"/>
        </w:rPr>
        <w:t>ar 11 balsīm "Par" (Normunds Audzišs, Indra Caune, Andis Caunītis, Gunārs Ciglis, Stanislavs Gžibovskis, Valtis Krauklis, Intars Liepiņš, Normunds Mazūrs, Zintis Mezītis, Guntis Princovs, Andris Vējiņš), "Pret" – 2 (Ilze Mezīte, Anatolijs Savickis), "Atturas" – 1 (Larisa Cīrule)</w:t>
      </w:r>
      <w:r w:rsidRPr="00B8151D">
        <w:rPr>
          <w:sz w:val="24"/>
          <w:szCs w:val="24"/>
        </w:rPr>
        <w:t>,</w:t>
      </w:r>
      <w:r w:rsidRPr="00B8151D">
        <w:rPr>
          <w:rFonts w:eastAsia="Calibri"/>
          <w:sz w:val="24"/>
          <w:szCs w:val="24"/>
        </w:rPr>
        <w:t xml:space="preserve"> Gulbenes novada dome NOLEMJ</w:t>
      </w:r>
    </w:p>
    <w:p w14:paraId="7B0EAC53" w14:textId="77777777" w:rsidR="00B8151D" w:rsidRPr="00B8151D" w:rsidRDefault="00B8151D" w:rsidP="00B8151D">
      <w:pPr>
        <w:numPr>
          <w:ilvl w:val="0"/>
          <w:numId w:val="49"/>
        </w:numPr>
        <w:spacing w:line="360" w:lineRule="auto"/>
        <w:ind w:left="0" w:firstLine="567"/>
        <w:contextualSpacing/>
        <w:jc w:val="both"/>
        <w:rPr>
          <w:rFonts w:eastAsia="Calibri"/>
          <w:sz w:val="24"/>
          <w:szCs w:val="24"/>
        </w:rPr>
      </w:pPr>
      <w:r w:rsidRPr="00B8151D">
        <w:rPr>
          <w:rFonts w:eastAsia="Calibri"/>
          <w:sz w:val="24"/>
          <w:szCs w:val="24"/>
        </w:rPr>
        <w:t>NOJAUKT būvi – dzīvojamo māju, ar kadastra apzīmējumu 5060 004 0302, kas atrodas uz zemes vienības ar adresi “Bajāri 2”, Jaungulbenes pagasts, Gulbenes novads, kadastra apzīmējums 5048 004 0352.</w:t>
      </w:r>
    </w:p>
    <w:p w14:paraId="7CF5DE7D" w14:textId="77777777" w:rsidR="00B8151D" w:rsidRPr="00B8151D" w:rsidRDefault="00B8151D" w:rsidP="00B8151D">
      <w:pPr>
        <w:numPr>
          <w:ilvl w:val="0"/>
          <w:numId w:val="49"/>
        </w:numPr>
        <w:spacing w:line="360" w:lineRule="auto"/>
        <w:ind w:left="0" w:firstLine="567"/>
        <w:contextualSpacing/>
        <w:jc w:val="both"/>
        <w:rPr>
          <w:rFonts w:eastAsia="Calibri"/>
          <w:sz w:val="24"/>
          <w:szCs w:val="24"/>
        </w:rPr>
      </w:pPr>
      <w:r w:rsidRPr="00B8151D">
        <w:rPr>
          <w:sz w:val="24"/>
          <w:szCs w:val="24"/>
          <w:lang w:eastAsia="en-US" w:bidi="hi-IN"/>
        </w:rPr>
        <w:t>UZDOT Gulbenes novada pašvaldības Īpašumu pārraudzības nodaļai organizēt lēmuma 1.punktā noteikto darbu izpildi.</w:t>
      </w:r>
    </w:p>
    <w:p w14:paraId="7F6568CD" w14:textId="77777777" w:rsidR="00B8151D" w:rsidRPr="00B8151D" w:rsidRDefault="00B8151D" w:rsidP="00B8151D">
      <w:pPr>
        <w:numPr>
          <w:ilvl w:val="0"/>
          <w:numId w:val="49"/>
        </w:numPr>
        <w:spacing w:line="360" w:lineRule="auto"/>
        <w:ind w:left="0" w:firstLine="567"/>
        <w:contextualSpacing/>
        <w:jc w:val="both"/>
        <w:rPr>
          <w:rFonts w:eastAsia="Calibri"/>
          <w:sz w:val="24"/>
          <w:szCs w:val="24"/>
        </w:rPr>
      </w:pPr>
      <w:r w:rsidRPr="00B8151D">
        <w:rPr>
          <w:sz w:val="24"/>
          <w:szCs w:val="24"/>
          <w:lang w:eastAsia="en-US" w:bidi="hi-IN"/>
        </w:rPr>
        <w:t>Lēmuma izpildi finansēt no 2020.gada pašvaldības pamatbudžeta minētajam mērķim paredzētajiem līdzekļiem.</w:t>
      </w:r>
    </w:p>
    <w:p w14:paraId="7072895D" w14:textId="77777777" w:rsidR="00B8151D" w:rsidRPr="00B8151D" w:rsidRDefault="00B8151D" w:rsidP="00B8151D">
      <w:pPr>
        <w:spacing w:line="360" w:lineRule="auto"/>
        <w:ind w:firstLine="567"/>
        <w:jc w:val="both"/>
        <w:rPr>
          <w:rFonts w:eastAsia="Calibri"/>
          <w:sz w:val="24"/>
          <w:szCs w:val="24"/>
        </w:rPr>
      </w:pPr>
    </w:p>
    <w:p w14:paraId="750CAF97" w14:textId="77777777" w:rsidR="00B8151D" w:rsidRPr="00B8151D" w:rsidRDefault="00B8151D" w:rsidP="00B8151D">
      <w:pPr>
        <w:rPr>
          <w:rFonts w:ascii="Arial" w:hAnsi="Arial" w:cs="Arial"/>
          <w:sz w:val="22"/>
          <w:szCs w:val="22"/>
        </w:rPr>
      </w:pPr>
    </w:p>
    <w:p w14:paraId="02B928F9"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14658857" w14:textId="77777777" w:rsidR="00B8151D" w:rsidRPr="00B8151D" w:rsidRDefault="00B8151D" w:rsidP="00B8151D">
      <w:pPr>
        <w:rPr>
          <w:sz w:val="24"/>
          <w:szCs w:val="24"/>
        </w:rPr>
      </w:pPr>
    </w:p>
    <w:p w14:paraId="162C27B5" w14:textId="77777777" w:rsidR="00B8151D" w:rsidRPr="00B8151D" w:rsidRDefault="00B8151D" w:rsidP="00B8151D">
      <w:pPr>
        <w:rPr>
          <w:sz w:val="24"/>
          <w:szCs w:val="24"/>
        </w:rPr>
      </w:pPr>
      <w:r w:rsidRPr="00B8151D">
        <w:rPr>
          <w:sz w:val="24"/>
          <w:szCs w:val="24"/>
        </w:rPr>
        <w:t xml:space="preserve">Lēmumprojektu sagatavoja: </w:t>
      </w:r>
      <w:proofErr w:type="spellStart"/>
      <w:r w:rsidRPr="00B8151D">
        <w:rPr>
          <w:sz w:val="24"/>
          <w:szCs w:val="24"/>
        </w:rPr>
        <w:t>D.Kurša</w:t>
      </w:r>
      <w:proofErr w:type="spellEnd"/>
    </w:p>
    <w:p w14:paraId="36FC1AC7" w14:textId="77777777" w:rsidR="00B8151D" w:rsidRPr="00B8151D" w:rsidRDefault="00B8151D" w:rsidP="00B8151D">
      <w:pPr>
        <w:rPr>
          <w:sz w:val="24"/>
          <w:szCs w:val="24"/>
        </w:rPr>
      </w:pPr>
    </w:p>
    <w:p w14:paraId="009C1DD6" w14:textId="77777777" w:rsidR="00B8151D" w:rsidRPr="00B8151D" w:rsidRDefault="00B8151D" w:rsidP="00B8151D">
      <w:pPr>
        <w:rPr>
          <w:sz w:val="24"/>
          <w:szCs w:val="24"/>
        </w:rPr>
      </w:pPr>
    </w:p>
    <w:p w14:paraId="48E43ABF" w14:textId="3D5F97AE" w:rsidR="00B8151D" w:rsidRDefault="00B8151D">
      <w:pPr>
        <w:rPr>
          <w:snapToGrid w:val="0"/>
          <w:sz w:val="24"/>
          <w:lang w:eastAsia="en-US"/>
        </w:rPr>
      </w:pPr>
      <w:r>
        <w:br w:type="page"/>
      </w:r>
    </w:p>
    <w:tbl>
      <w:tblPr>
        <w:tblW w:w="9356" w:type="dxa"/>
        <w:tblLook w:val="01E0" w:firstRow="1" w:lastRow="1" w:firstColumn="1" w:lastColumn="1" w:noHBand="0" w:noVBand="0"/>
      </w:tblPr>
      <w:tblGrid>
        <w:gridCol w:w="3073"/>
        <w:gridCol w:w="3115"/>
        <w:gridCol w:w="3168"/>
      </w:tblGrid>
      <w:tr w:rsidR="00B8151D" w:rsidRPr="00B8151D" w14:paraId="08A70ED4" w14:textId="77777777" w:rsidTr="00662E80">
        <w:tc>
          <w:tcPr>
            <w:tcW w:w="3073" w:type="dxa"/>
          </w:tcPr>
          <w:p w14:paraId="1AABF596" w14:textId="77777777" w:rsidR="00B8151D" w:rsidRPr="00B8151D" w:rsidRDefault="00B8151D" w:rsidP="00B8151D">
            <w:pPr>
              <w:rPr>
                <w:sz w:val="24"/>
                <w:szCs w:val="24"/>
              </w:rPr>
            </w:pPr>
          </w:p>
        </w:tc>
        <w:tc>
          <w:tcPr>
            <w:tcW w:w="3115" w:type="dxa"/>
          </w:tcPr>
          <w:p w14:paraId="51F946CB" w14:textId="77777777" w:rsidR="00B8151D" w:rsidRPr="00B8151D" w:rsidRDefault="00B8151D" w:rsidP="00B8151D">
            <w:pPr>
              <w:jc w:val="center"/>
              <w:rPr>
                <w:sz w:val="24"/>
                <w:szCs w:val="24"/>
              </w:rPr>
            </w:pPr>
            <w:r w:rsidRPr="00B8151D">
              <w:rPr>
                <w:noProof/>
                <w:sz w:val="24"/>
                <w:szCs w:val="24"/>
              </w:rPr>
              <w:drawing>
                <wp:inline distT="0" distB="0" distL="0" distR="0" wp14:anchorId="7E0944DF" wp14:editId="44A40D9B">
                  <wp:extent cx="619125" cy="685800"/>
                  <wp:effectExtent l="0" t="0" r="9525" b="0"/>
                  <wp:docPr id="464" name="Attēls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31DC8A3" w14:textId="77777777" w:rsidR="00B8151D" w:rsidRPr="00B8151D" w:rsidRDefault="00B8151D" w:rsidP="00B8151D">
            <w:pPr>
              <w:rPr>
                <w:sz w:val="32"/>
                <w:szCs w:val="32"/>
              </w:rPr>
            </w:pPr>
          </w:p>
        </w:tc>
      </w:tr>
      <w:tr w:rsidR="00B8151D" w:rsidRPr="00B8151D" w14:paraId="2574F682" w14:textId="77777777" w:rsidTr="00662E80">
        <w:tc>
          <w:tcPr>
            <w:tcW w:w="9356" w:type="dxa"/>
            <w:gridSpan w:val="3"/>
          </w:tcPr>
          <w:p w14:paraId="0BF086ED"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0DF0CF96" w14:textId="77777777" w:rsidTr="00662E80">
        <w:tc>
          <w:tcPr>
            <w:tcW w:w="9356" w:type="dxa"/>
            <w:gridSpan w:val="3"/>
          </w:tcPr>
          <w:p w14:paraId="1321ACD9"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5B00021A" w14:textId="77777777" w:rsidTr="00662E80">
        <w:tc>
          <w:tcPr>
            <w:tcW w:w="9356" w:type="dxa"/>
            <w:gridSpan w:val="3"/>
          </w:tcPr>
          <w:p w14:paraId="6A585D4B"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17B60817" w14:textId="77777777" w:rsidTr="00662E80">
        <w:tc>
          <w:tcPr>
            <w:tcW w:w="9356" w:type="dxa"/>
            <w:gridSpan w:val="3"/>
          </w:tcPr>
          <w:p w14:paraId="2A5D82F4"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60758682"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3D610C2F" w14:textId="77777777" w:rsidR="00B8151D" w:rsidRPr="00B8151D" w:rsidRDefault="00B8151D" w:rsidP="00B8151D">
      <w:pPr>
        <w:jc w:val="center"/>
        <w:rPr>
          <w:sz w:val="24"/>
          <w:szCs w:val="24"/>
        </w:rPr>
      </w:pPr>
      <w:r w:rsidRPr="00B8151D">
        <w:rPr>
          <w:b/>
          <w:bCs/>
          <w:sz w:val="24"/>
          <w:szCs w:val="24"/>
        </w:rPr>
        <w:t>GULBENES NOVADA DOMES LĒMUMS</w:t>
      </w:r>
    </w:p>
    <w:p w14:paraId="4F1D38E5" w14:textId="77777777" w:rsidR="00B8151D" w:rsidRPr="00B8151D" w:rsidRDefault="00B8151D" w:rsidP="00B8151D">
      <w:pPr>
        <w:jc w:val="center"/>
        <w:rPr>
          <w:sz w:val="24"/>
          <w:szCs w:val="24"/>
        </w:rPr>
      </w:pPr>
      <w:r w:rsidRPr="00B8151D">
        <w:rPr>
          <w:sz w:val="24"/>
          <w:szCs w:val="24"/>
        </w:rPr>
        <w:t>Gulbenē</w:t>
      </w:r>
    </w:p>
    <w:p w14:paraId="2F1C9085" w14:textId="77777777" w:rsidR="00B8151D" w:rsidRPr="00B8151D" w:rsidRDefault="00B8151D" w:rsidP="00B8151D">
      <w:pPr>
        <w:rPr>
          <w:b/>
          <w:bCs/>
          <w:sz w:val="24"/>
          <w:szCs w:val="24"/>
        </w:rPr>
      </w:pPr>
    </w:p>
    <w:p w14:paraId="75E1044C"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GND/2020/565</w:t>
      </w:r>
    </w:p>
    <w:p w14:paraId="546ECA79"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138.p) </w:t>
      </w:r>
    </w:p>
    <w:p w14:paraId="395A6F54"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5D6DCE84" w14:textId="77777777" w:rsidR="00B8151D" w:rsidRPr="00B8151D" w:rsidRDefault="00B8151D" w:rsidP="00B8151D">
      <w:pPr>
        <w:autoSpaceDE w:val="0"/>
        <w:autoSpaceDN w:val="0"/>
        <w:adjustRightInd w:val="0"/>
        <w:rPr>
          <w:rFonts w:eastAsiaTheme="minorHAnsi"/>
          <w:color w:val="000000"/>
          <w:sz w:val="24"/>
          <w:szCs w:val="24"/>
          <w:lang w:eastAsia="en-US"/>
        </w:rPr>
      </w:pPr>
    </w:p>
    <w:p w14:paraId="58989876" w14:textId="77777777" w:rsidR="00B8151D" w:rsidRPr="00B8151D" w:rsidRDefault="00B8151D" w:rsidP="00B8151D">
      <w:pPr>
        <w:autoSpaceDE w:val="0"/>
        <w:autoSpaceDN w:val="0"/>
        <w:adjustRightInd w:val="0"/>
        <w:rPr>
          <w:rFonts w:eastAsiaTheme="minorHAnsi"/>
          <w:b/>
          <w:color w:val="000000"/>
          <w:sz w:val="24"/>
          <w:szCs w:val="24"/>
          <w:lang w:eastAsia="en-US"/>
        </w:rPr>
      </w:pPr>
      <w:r w:rsidRPr="00B8151D">
        <w:rPr>
          <w:rFonts w:eastAsiaTheme="minorHAnsi"/>
          <w:b/>
          <w:color w:val="000000"/>
          <w:sz w:val="24"/>
          <w:szCs w:val="24"/>
          <w:lang w:eastAsia="en-US"/>
        </w:rPr>
        <w:t xml:space="preserve">Par Gulbenes Sarkanās pils – šķūņa, Parka ielā 10, Gulbenē, Gulbenes novadā, nojaukšanu </w:t>
      </w:r>
    </w:p>
    <w:p w14:paraId="711DC007" w14:textId="77777777" w:rsidR="00B8151D" w:rsidRPr="00B8151D" w:rsidRDefault="00B8151D" w:rsidP="00B8151D">
      <w:pPr>
        <w:autoSpaceDE w:val="0"/>
        <w:autoSpaceDN w:val="0"/>
        <w:adjustRightInd w:val="0"/>
        <w:rPr>
          <w:rFonts w:eastAsiaTheme="minorHAnsi"/>
          <w:color w:val="000000"/>
          <w:sz w:val="24"/>
          <w:szCs w:val="24"/>
          <w:lang w:eastAsia="en-US"/>
        </w:rPr>
      </w:pPr>
    </w:p>
    <w:p w14:paraId="1D5CD298" w14:textId="77777777" w:rsidR="00B8151D" w:rsidRPr="00B8151D" w:rsidRDefault="00B8151D" w:rsidP="00B8151D">
      <w:pPr>
        <w:autoSpaceDE w:val="0"/>
        <w:autoSpaceDN w:val="0"/>
        <w:adjustRightInd w:val="0"/>
        <w:rPr>
          <w:rFonts w:eastAsiaTheme="minorHAnsi"/>
          <w:color w:val="000000"/>
          <w:sz w:val="24"/>
          <w:szCs w:val="24"/>
          <w:lang w:eastAsia="en-US"/>
        </w:rPr>
      </w:pPr>
    </w:p>
    <w:p w14:paraId="0D07C30D"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Izskatot Gulbenes novada Vēstures un mākslas muzeja 2020.gada </w:t>
      </w:r>
      <w:r w:rsidRPr="00B8151D">
        <w:rPr>
          <w:rFonts w:eastAsia="Calibri"/>
          <w:color w:val="000000" w:themeColor="text1"/>
          <w:sz w:val="24"/>
          <w:szCs w:val="24"/>
        </w:rPr>
        <w:t xml:space="preserve">20.jūlija iesniegumu Nr. VVM 1.6/20/23 (Gulbenes novada domē saņemts 2020.gada 20.jūlijā un reģistrēts ar Nr. GND/4.18/20/2063-G) par nepieciešamību veikt Gulbenes Sarkanās pils, kadastra </w:t>
      </w:r>
      <w:r w:rsidRPr="00B8151D">
        <w:rPr>
          <w:rFonts w:eastAsia="Calibri"/>
          <w:sz w:val="24"/>
          <w:szCs w:val="24"/>
        </w:rPr>
        <w:t>apzīmējums 5001 005 0111 002, šķūņa nojaukšanu, pamatojot to kā vidi degradējošu objektu parkā, kas ir valsts nozīmes arhitektūras piemineklis.</w:t>
      </w:r>
    </w:p>
    <w:p w14:paraId="7DD2752D"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Ēka ar kadastra apzīmējumu 5001 005 0111 002 ietilpst nekustamā īpašuma “Parka iela 10”, kadastra numurs 5001 005 0111, sastāvā.</w:t>
      </w:r>
    </w:p>
    <w:p w14:paraId="0DE64D0A"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Gulbenes novada domes īpašuma tiesības uz nekustamo īpašumu “Parka iela 10”, kadastra numurs 5001 005 0111, ir nostiprinātas 2010.gada 3.februārī ar Gulbenes rajona tiesas Zemesgrāmatu nodaļas lēmumu, par ko Gulbenes pilsētas zemesgrāmatas nodalījumā izdarīts ieraksts Nr.100000053214, žurnāls Nr.300002802842 (03.02.2010.).</w:t>
      </w:r>
    </w:p>
    <w:p w14:paraId="57263EB1"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Veicot apsekošanu, tika konstatēts, ka 1960.-tajos gados celtā būve neatbilst ēku ekspluatācijas noteikumiem un tās uzlabošanai būtu nepieciešami būtiski kapitālieguldījumi. </w:t>
      </w:r>
    </w:p>
    <w:p w14:paraId="713FDFC5"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Saskaņā ar Būvniecības likuma 9.pantu visā ekonomiski pamatotajā ekspluatācijas laikā būvei un tās elementiem jāatbilst šādām būtiskām prasībām: mehāniskā stiprība un stabilitāte, ugunsdrošība, higiēna, vides aizsardzība</w:t>
      </w:r>
      <w:r w:rsidRPr="00B8151D">
        <w:rPr>
          <w:sz w:val="24"/>
          <w:szCs w:val="24"/>
        </w:rPr>
        <w:t xml:space="preserve"> un higiēna, tai skaitā nekaitīgums</w:t>
      </w:r>
      <w:r w:rsidRPr="00B8151D">
        <w:rPr>
          <w:rFonts w:eastAsia="Calibri"/>
          <w:sz w:val="24"/>
          <w:szCs w:val="24"/>
        </w:rPr>
        <w:t xml:space="preserve">, lietošanas drošība un vides pieejamība, </w:t>
      </w:r>
      <w:r w:rsidRPr="00B8151D">
        <w:rPr>
          <w:sz w:val="24"/>
          <w:szCs w:val="24"/>
        </w:rPr>
        <w:t>akustika (aizsardzība pret trokšņiem), energoefektivitāte un ilgtspējīga dabas resursu izmantošana</w:t>
      </w:r>
      <w:r w:rsidRPr="00B8151D">
        <w:rPr>
          <w:rFonts w:eastAsia="Calibri"/>
          <w:sz w:val="24"/>
          <w:szCs w:val="24"/>
        </w:rPr>
        <w:t xml:space="preserve">. </w:t>
      </w:r>
    </w:p>
    <w:p w14:paraId="3A786FBE"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Civillikuma 1084. panta pirmā daļa nosaka, ka katram būves īpašniekam, lai aizsargātu sabiedrisko drošību, jātur sava būve tādā stāvoklī, ka no tās nevar rasties kaitējums ne kaimiņiem, ne garāmgājējiem, ne arī tās lietotājiem. </w:t>
      </w:r>
    </w:p>
    <w:p w14:paraId="3963AA82"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lastRenderedPageBreak/>
        <w:t xml:space="preserve">Būvniecības likuma 21.panta ceturtā daļa nosaka, ka būves īpašnieks nodrošina būves un tās elementu uzturēšanu ekspluatācijas laikā, lai tā atbilstu Būvniecības likuma 9.panta otrajā daļā būvei noteiktajām būtiskām prasībām. Būvniecības likuma 21.panta devītā daļā noteikts, ka, ja būve ir pilnīgi vai daļēji sagruvusi vai nonākusi tādā tehniskajā stāvoklī, ka ir bīstama vai bojā ainavu, šīs būves īpašniekam atbilstoši pašvaldības lēmumam tā ir jāsakārto vai jānojauc.                                                            </w:t>
      </w:r>
    </w:p>
    <w:p w14:paraId="3F9118F0"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Ņemot vērā iepriekš minēto un pamatojoties uz Būvniecības likuma 21.panta ceturto un devīto daļu, Publiskas personas finanšu līdzekļu un mantas izšķērdēšanas novēršanas likuma 3.panta pirmo punktu, kas nosaka, ka publiska persona, kā arī kapitālsabiedrība rīkojas ar finanšu līdzekļiem un mantu lietderīgi, tas ir, rīcībai jābūt tādai, lai mērķi sasniegtu ar mazāku finanšu līdzekļu un mantas izlietojumu, likuma “Par pašvaldībām” 14.panta otrās daļas 3.punktu, kas nosaka, ka, lai izpildītu savas funkcijas, pašvaldībām likumā noteiktajā kārtībā ir pienākums racionāli un lietderīgi apsaimniekot pašvaldības kustamo un nekustamo mantu, un 6.punktu, kas nosaka, ka pašvaldībām likumā noteiktajā kārtībā ir pienākums atbilstoši apstiprinātajam pašvaldības budžetam racionāli un lietderīgi izlietot pašvaldības finanšu līdzekļus, 21.panta pirmās daļas 27.punktu, kas nosaka, ka dome var izskatīt jebkuru jautājumu, kas ir attiecīgās pašvaldības pārziņā, turklāt tikai dome var pieņemt lēmumus citos likumā paredzētajos gadījumos, Finanšu komitejas un Tautsaimniecības komitejas ieteikumu, atklāti balsojot: </w:t>
      </w:r>
      <w:r w:rsidRPr="00B8151D">
        <w:rPr>
          <w:noProof/>
          <w:sz w:val="24"/>
          <w:szCs w:val="24"/>
        </w:rPr>
        <w:t>ar 10 balsīm "Par" (Normunds Audzišs, Andis Caunītis, Gunārs Ciglis, Stanislavs Gžibovskis, Valtis Krauklis, Intars Liepiņš, Normunds Mazūrs, Zintis Mezītis, Guntis Princovs, Andris Vējiņš), "Pret" – 2 (Ilze Mezīte, Anatolijs Savickis), "Atturas" – 2 (Indra Caune, Larisa Cīrule)</w:t>
      </w:r>
      <w:r w:rsidRPr="00B8151D">
        <w:rPr>
          <w:sz w:val="24"/>
          <w:szCs w:val="24"/>
        </w:rPr>
        <w:t>,</w:t>
      </w:r>
      <w:r w:rsidRPr="00B8151D">
        <w:rPr>
          <w:rFonts w:eastAsia="Calibri"/>
          <w:sz w:val="24"/>
          <w:szCs w:val="24"/>
        </w:rPr>
        <w:t xml:space="preserve"> Gulbenes novada dome NOLEMJ</w:t>
      </w:r>
    </w:p>
    <w:p w14:paraId="3C76959D"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1. NOJAUKT nekustamā īpašuma “Parka iela 10”, kadastra numurs 5001 005 0111, sastāvā ietilpstošo ēku (šķūni) ar kadastra apzīmējumu 5001 005 0111 002 un adresi Parka iela 10, Gulbene, Gulbenes novads. </w:t>
      </w:r>
    </w:p>
    <w:p w14:paraId="2C568D7D"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2. FINANSĒT no Gulbenes novada pašvaldības budžeta šī lēmuma 1.punktā noteikto izpildi.   </w:t>
      </w:r>
    </w:p>
    <w:p w14:paraId="0F7ECC01" w14:textId="77777777" w:rsidR="00B8151D" w:rsidRPr="00B8151D" w:rsidRDefault="00B8151D" w:rsidP="00B8151D">
      <w:pPr>
        <w:spacing w:line="360" w:lineRule="auto"/>
        <w:jc w:val="both"/>
        <w:rPr>
          <w:rFonts w:eastAsia="Calibri"/>
          <w:sz w:val="24"/>
          <w:szCs w:val="24"/>
        </w:rPr>
      </w:pPr>
    </w:p>
    <w:p w14:paraId="0E6502CE"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Gulbenes novada domes priekšsēdētājs</w:t>
      </w:r>
      <w:r w:rsidRPr="00B8151D">
        <w:rPr>
          <w:rFonts w:eastAsia="Calibri"/>
          <w:sz w:val="24"/>
          <w:szCs w:val="24"/>
        </w:rPr>
        <w:tab/>
      </w:r>
      <w:r w:rsidRPr="00B8151D">
        <w:rPr>
          <w:rFonts w:eastAsia="Calibri"/>
          <w:sz w:val="24"/>
          <w:szCs w:val="24"/>
        </w:rPr>
        <w:tab/>
      </w:r>
      <w:r w:rsidRPr="00B8151D">
        <w:rPr>
          <w:rFonts w:eastAsia="Calibri"/>
          <w:sz w:val="24"/>
          <w:szCs w:val="24"/>
        </w:rPr>
        <w:tab/>
      </w:r>
      <w:r w:rsidRPr="00B8151D">
        <w:rPr>
          <w:rFonts w:eastAsia="Calibri"/>
          <w:sz w:val="24"/>
          <w:szCs w:val="24"/>
        </w:rPr>
        <w:tab/>
      </w:r>
      <w:r w:rsidRPr="00B8151D">
        <w:rPr>
          <w:rFonts w:eastAsia="Calibri"/>
          <w:sz w:val="24"/>
          <w:szCs w:val="24"/>
        </w:rPr>
        <w:tab/>
      </w:r>
      <w:r w:rsidRPr="00B8151D">
        <w:rPr>
          <w:rFonts w:eastAsia="Calibri"/>
          <w:sz w:val="24"/>
          <w:szCs w:val="24"/>
        </w:rPr>
        <w:tab/>
      </w:r>
      <w:proofErr w:type="spellStart"/>
      <w:r w:rsidRPr="00B8151D">
        <w:rPr>
          <w:rFonts w:eastAsia="Calibri"/>
          <w:sz w:val="24"/>
          <w:szCs w:val="24"/>
        </w:rPr>
        <w:t>N.Audzišs</w:t>
      </w:r>
      <w:proofErr w:type="spellEnd"/>
    </w:p>
    <w:p w14:paraId="54295467" w14:textId="7777777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Lēmumprojektu sagatavoja: </w:t>
      </w:r>
      <w:proofErr w:type="spellStart"/>
      <w:r w:rsidRPr="00B8151D">
        <w:rPr>
          <w:rFonts w:eastAsia="Calibri"/>
          <w:sz w:val="24"/>
          <w:szCs w:val="24"/>
        </w:rPr>
        <w:t>D.Kurša</w:t>
      </w:r>
      <w:proofErr w:type="spellEnd"/>
    </w:p>
    <w:p w14:paraId="5097DCC4" w14:textId="77777777" w:rsidR="00B8151D" w:rsidRPr="00B8151D" w:rsidRDefault="00B8151D" w:rsidP="00B8151D">
      <w:pPr>
        <w:spacing w:line="360" w:lineRule="auto"/>
        <w:ind w:firstLine="567"/>
        <w:jc w:val="both"/>
        <w:rPr>
          <w:rFonts w:eastAsia="Calibri"/>
          <w:sz w:val="24"/>
          <w:szCs w:val="24"/>
        </w:rPr>
      </w:pPr>
    </w:p>
    <w:p w14:paraId="6CFD33E0" w14:textId="77777777" w:rsidR="00B8151D" w:rsidRPr="00B8151D" w:rsidRDefault="00B8151D" w:rsidP="00B8151D">
      <w:pPr>
        <w:spacing w:line="360" w:lineRule="auto"/>
        <w:ind w:firstLine="567"/>
        <w:jc w:val="both"/>
        <w:rPr>
          <w:rFonts w:eastAsia="Calibri"/>
          <w:sz w:val="24"/>
          <w:szCs w:val="24"/>
        </w:rPr>
      </w:pPr>
    </w:p>
    <w:p w14:paraId="48BC0F10" w14:textId="77777777" w:rsidR="00B8151D" w:rsidRPr="00B8151D" w:rsidRDefault="00B8151D" w:rsidP="00B8151D">
      <w:pPr>
        <w:spacing w:line="360" w:lineRule="auto"/>
        <w:ind w:firstLine="567"/>
        <w:jc w:val="both"/>
        <w:rPr>
          <w:rFonts w:eastAsia="Calibri"/>
          <w:sz w:val="24"/>
          <w:szCs w:val="24"/>
        </w:rPr>
      </w:pPr>
    </w:p>
    <w:p w14:paraId="719AA7DC" w14:textId="77777777" w:rsidR="00B8151D" w:rsidRPr="00B8151D" w:rsidRDefault="00B8151D" w:rsidP="00B8151D">
      <w:pPr>
        <w:rPr>
          <w:sz w:val="24"/>
          <w:szCs w:val="24"/>
        </w:rPr>
      </w:pPr>
    </w:p>
    <w:p w14:paraId="552694F6" w14:textId="77777777" w:rsidR="00B8151D" w:rsidRPr="00B8151D" w:rsidRDefault="00B8151D" w:rsidP="00B8151D">
      <w:pPr>
        <w:rPr>
          <w:sz w:val="24"/>
          <w:szCs w:val="24"/>
        </w:rPr>
      </w:pPr>
    </w:p>
    <w:p w14:paraId="442D8CE4" w14:textId="77777777" w:rsidR="00B8151D" w:rsidRPr="00B8151D" w:rsidRDefault="00B8151D" w:rsidP="00B8151D">
      <w:pPr>
        <w:rPr>
          <w:sz w:val="24"/>
          <w:szCs w:val="24"/>
        </w:rPr>
      </w:pPr>
    </w:p>
    <w:p w14:paraId="2282D368" w14:textId="77777777" w:rsidR="00B8151D" w:rsidRPr="00B8151D" w:rsidRDefault="00B8151D" w:rsidP="00B8151D">
      <w:pPr>
        <w:rPr>
          <w:sz w:val="24"/>
          <w:szCs w:val="24"/>
        </w:rPr>
      </w:pPr>
    </w:p>
    <w:p w14:paraId="0FF508B0" w14:textId="77777777" w:rsidR="00B8151D" w:rsidRPr="00B8151D" w:rsidRDefault="00B8151D" w:rsidP="00B8151D">
      <w:pPr>
        <w:rPr>
          <w:sz w:val="24"/>
          <w:szCs w:val="24"/>
        </w:rPr>
      </w:pPr>
    </w:p>
    <w:p w14:paraId="465AFB7D" w14:textId="77777777" w:rsidR="00B8151D" w:rsidRPr="00B8151D" w:rsidRDefault="00B8151D" w:rsidP="00B8151D">
      <w:pPr>
        <w:rPr>
          <w:sz w:val="24"/>
          <w:szCs w:val="24"/>
        </w:rPr>
      </w:pPr>
    </w:p>
    <w:p w14:paraId="2B6EC30D" w14:textId="77777777" w:rsidR="00B8151D" w:rsidRPr="00B8151D" w:rsidRDefault="00B8151D" w:rsidP="00B8151D">
      <w:pPr>
        <w:rPr>
          <w:sz w:val="24"/>
          <w:szCs w:val="24"/>
        </w:rPr>
      </w:pPr>
    </w:p>
    <w:p w14:paraId="533D9EFD" w14:textId="77777777" w:rsidR="00B8151D" w:rsidRPr="00B8151D" w:rsidRDefault="00B8151D" w:rsidP="00B8151D">
      <w:pPr>
        <w:rPr>
          <w:sz w:val="24"/>
          <w:szCs w:val="24"/>
        </w:rPr>
      </w:pPr>
    </w:p>
    <w:tbl>
      <w:tblPr>
        <w:tblW w:w="9356" w:type="dxa"/>
        <w:tblLook w:val="01E0" w:firstRow="1" w:lastRow="1" w:firstColumn="1" w:lastColumn="1" w:noHBand="0" w:noVBand="0"/>
      </w:tblPr>
      <w:tblGrid>
        <w:gridCol w:w="3073"/>
        <w:gridCol w:w="3115"/>
        <w:gridCol w:w="3168"/>
      </w:tblGrid>
      <w:tr w:rsidR="00B8151D" w:rsidRPr="00451810" w14:paraId="42ACAC7A" w14:textId="77777777" w:rsidTr="00662E80">
        <w:tc>
          <w:tcPr>
            <w:tcW w:w="3073" w:type="dxa"/>
          </w:tcPr>
          <w:p w14:paraId="6B0FA653" w14:textId="77777777" w:rsidR="00B8151D" w:rsidRPr="00451810" w:rsidRDefault="00B8151D" w:rsidP="00662E80">
            <w:pPr>
              <w:rPr>
                <w:sz w:val="24"/>
                <w:szCs w:val="24"/>
              </w:rPr>
            </w:pPr>
          </w:p>
        </w:tc>
        <w:tc>
          <w:tcPr>
            <w:tcW w:w="3115" w:type="dxa"/>
          </w:tcPr>
          <w:p w14:paraId="526CAA33" w14:textId="77777777" w:rsidR="00B8151D" w:rsidRPr="00451810" w:rsidRDefault="00B8151D" w:rsidP="00662E80">
            <w:pPr>
              <w:jc w:val="center"/>
              <w:rPr>
                <w:sz w:val="24"/>
                <w:szCs w:val="24"/>
              </w:rPr>
            </w:pPr>
            <w:r w:rsidRPr="00451810">
              <w:rPr>
                <w:noProof/>
                <w:sz w:val="24"/>
                <w:szCs w:val="24"/>
              </w:rPr>
              <w:drawing>
                <wp:inline distT="0" distB="0" distL="0" distR="0" wp14:anchorId="1D801AD4" wp14:editId="5691ECD0">
                  <wp:extent cx="619125" cy="685800"/>
                  <wp:effectExtent l="0" t="0" r="9525" b="0"/>
                  <wp:docPr id="465" name="Attēls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DCA3DAC" w14:textId="77777777" w:rsidR="00B8151D" w:rsidRPr="00451810" w:rsidRDefault="00B8151D" w:rsidP="00662E80">
            <w:pPr>
              <w:rPr>
                <w:sz w:val="24"/>
                <w:szCs w:val="24"/>
              </w:rPr>
            </w:pPr>
          </w:p>
        </w:tc>
      </w:tr>
      <w:tr w:rsidR="00B8151D" w:rsidRPr="00451810" w14:paraId="3C28A623" w14:textId="77777777" w:rsidTr="00662E80">
        <w:tc>
          <w:tcPr>
            <w:tcW w:w="9356" w:type="dxa"/>
            <w:gridSpan w:val="3"/>
          </w:tcPr>
          <w:p w14:paraId="7561989D" w14:textId="77777777" w:rsidR="00B8151D" w:rsidRPr="00451810" w:rsidRDefault="00B8151D" w:rsidP="00662E80">
            <w:pPr>
              <w:spacing w:before="240" w:line="360" w:lineRule="auto"/>
              <w:jc w:val="center"/>
              <w:rPr>
                <w:b/>
                <w:sz w:val="24"/>
                <w:szCs w:val="24"/>
              </w:rPr>
            </w:pPr>
            <w:r w:rsidRPr="00451810">
              <w:rPr>
                <w:b/>
                <w:sz w:val="24"/>
                <w:szCs w:val="24"/>
              </w:rPr>
              <w:t>GULBENES NOVADA PAŠVALDĪBA</w:t>
            </w:r>
          </w:p>
        </w:tc>
      </w:tr>
      <w:tr w:rsidR="00B8151D" w:rsidRPr="00451810" w14:paraId="38612B66" w14:textId="77777777" w:rsidTr="00662E80">
        <w:tc>
          <w:tcPr>
            <w:tcW w:w="9356" w:type="dxa"/>
            <w:gridSpan w:val="3"/>
          </w:tcPr>
          <w:p w14:paraId="7E7A6427" w14:textId="77777777" w:rsidR="00B8151D" w:rsidRPr="00451810" w:rsidRDefault="00B8151D" w:rsidP="00662E80">
            <w:pPr>
              <w:spacing w:line="360" w:lineRule="auto"/>
              <w:jc w:val="center"/>
              <w:rPr>
                <w:sz w:val="24"/>
                <w:szCs w:val="24"/>
              </w:rPr>
            </w:pPr>
            <w:proofErr w:type="spellStart"/>
            <w:r w:rsidRPr="00451810">
              <w:rPr>
                <w:sz w:val="24"/>
                <w:szCs w:val="24"/>
              </w:rPr>
              <w:t>Reģ</w:t>
            </w:r>
            <w:proofErr w:type="spellEnd"/>
            <w:r w:rsidRPr="00451810">
              <w:rPr>
                <w:sz w:val="24"/>
                <w:szCs w:val="24"/>
              </w:rPr>
              <w:t>. Nr. 90009116327</w:t>
            </w:r>
          </w:p>
        </w:tc>
      </w:tr>
      <w:tr w:rsidR="00B8151D" w:rsidRPr="00451810" w14:paraId="3435E5A1" w14:textId="77777777" w:rsidTr="00662E80">
        <w:tc>
          <w:tcPr>
            <w:tcW w:w="9356" w:type="dxa"/>
            <w:gridSpan w:val="3"/>
          </w:tcPr>
          <w:p w14:paraId="02CAAC05" w14:textId="77777777" w:rsidR="00B8151D" w:rsidRPr="00451810" w:rsidRDefault="00B8151D" w:rsidP="00662E80">
            <w:pPr>
              <w:jc w:val="center"/>
              <w:rPr>
                <w:sz w:val="24"/>
                <w:szCs w:val="24"/>
              </w:rPr>
            </w:pPr>
            <w:r w:rsidRPr="00451810">
              <w:rPr>
                <w:sz w:val="24"/>
                <w:szCs w:val="24"/>
              </w:rPr>
              <w:t>Ābeļu iela 2, Gulbene, Gulbenes nov., LV-4401</w:t>
            </w:r>
          </w:p>
        </w:tc>
      </w:tr>
      <w:tr w:rsidR="00B8151D" w:rsidRPr="00451810" w14:paraId="16FC8E35" w14:textId="77777777" w:rsidTr="00662E80">
        <w:tc>
          <w:tcPr>
            <w:tcW w:w="9356" w:type="dxa"/>
            <w:gridSpan w:val="3"/>
          </w:tcPr>
          <w:p w14:paraId="12B7129B" w14:textId="77777777" w:rsidR="00B8151D" w:rsidRPr="00451810" w:rsidRDefault="00B8151D" w:rsidP="00662E80">
            <w:pPr>
              <w:pBdr>
                <w:bottom w:val="single" w:sz="12" w:space="1" w:color="auto"/>
              </w:pBdr>
              <w:jc w:val="center"/>
              <w:rPr>
                <w:sz w:val="24"/>
                <w:szCs w:val="24"/>
              </w:rPr>
            </w:pPr>
            <w:r w:rsidRPr="00451810">
              <w:rPr>
                <w:sz w:val="24"/>
                <w:szCs w:val="24"/>
              </w:rPr>
              <w:t>Tālrunis 64497710, fakss 64497730, e-pasts: dome@gulbene.lv, www.gulbene.lv</w:t>
            </w:r>
          </w:p>
          <w:p w14:paraId="145188DF" w14:textId="77777777" w:rsidR="00B8151D" w:rsidRPr="00451810" w:rsidRDefault="00B8151D" w:rsidP="00662E80">
            <w:pPr>
              <w:jc w:val="center"/>
              <w:rPr>
                <w:sz w:val="24"/>
                <w:szCs w:val="24"/>
              </w:rPr>
            </w:pP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r w:rsidRPr="00451810">
              <w:rPr>
                <w:sz w:val="24"/>
                <w:szCs w:val="24"/>
              </w:rPr>
              <w:softHyphen/>
            </w:r>
          </w:p>
        </w:tc>
      </w:tr>
    </w:tbl>
    <w:p w14:paraId="71E84DC2" w14:textId="77777777" w:rsidR="00B8151D" w:rsidRPr="00451810" w:rsidRDefault="00B8151D" w:rsidP="00B8151D">
      <w:pPr>
        <w:jc w:val="center"/>
        <w:rPr>
          <w:sz w:val="24"/>
          <w:szCs w:val="24"/>
        </w:rPr>
      </w:pPr>
      <w:r w:rsidRPr="00451810">
        <w:rPr>
          <w:b/>
          <w:bCs/>
          <w:sz w:val="24"/>
          <w:szCs w:val="24"/>
        </w:rPr>
        <w:t>GULBENES NOVADA DOMES LĒMUMS</w:t>
      </w:r>
    </w:p>
    <w:p w14:paraId="77FC08C1" w14:textId="77777777" w:rsidR="00B8151D" w:rsidRPr="00451810" w:rsidRDefault="00B8151D" w:rsidP="00B8151D">
      <w:pPr>
        <w:jc w:val="center"/>
        <w:rPr>
          <w:sz w:val="24"/>
          <w:szCs w:val="24"/>
        </w:rPr>
      </w:pPr>
      <w:r w:rsidRPr="00451810">
        <w:rPr>
          <w:sz w:val="24"/>
          <w:szCs w:val="24"/>
        </w:rPr>
        <w:t>Gulbenē</w:t>
      </w:r>
    </w:p>
    <w:p w14:paraId="1AE8C8EE" w14:textId="77777777" w:rsidR="00B8151D" w:rsidRPr="00451810" w:rsidRDefault="00B8151D" w:rsidP="00B8151D">
      <w:pPr>
        <w:rPr>
          <w:b/>
          <w:bCs/>
          <w:sz w:val="24"/>
          <w:szCs w:val="24"/>
        </w:rPr>
      </w:pPr>
    </w:p>
    <w:p w14:paraId="6F710CD4" w14:textId="77777777" w:rsidR="00B8151D" w:rsidRPr="00451810" w:rsidRDefault="00B8151D" w:rsidP="00B8151D">
      <w:pPr>
        <w:rPr>
          <w:b/>
          <w:bCs/>
          <w:sz w:val="24"/>
          <w:szCs w:val="24"/>
        </w:rPr>
      </w:pPr>
      <w:r w:rsidRPr="00451810">
        <w:rPr>
          <w:b/>
          <w:bCs/>
          <w:sz w:val="24"/>
          <w:szCs w:val="24"/>
        </w:rPr>
        <w:t>2020.gada 30.jūlijā</w:t>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t>Nr. GND/2020/566</w:t>
      </w:r>
    </w:p>
    <w:p w14:paraId="5F060DF6" w14:textId="77777777" w:rsidR="00B8151D" w:rsidRPr="00451810" w:rsidRDefault="00B8151D" w:rsidP="00B8151D">
      <w:pPr>
        <w:rPr>
          <w:b/>
          <w:bCs/>
          <w:sz w:val="24"/>
          <w:szCs w:val="24"/>
        </w:rPr>
      </w:pP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r>
      <w:r w:rsidRPr="00451810">
        <w:rPr>
          <w:b/>
          <w:bCs/>
          <w:sz w:val="24"/>
          <w:szCs w:val="24"/>
        </w:rPr>
        <w:tab/>
        <w:t xml:space="preserve">(protokols Nr.14; 139.p) </w:t>
      </w:r>
    </w:p>
    <w:p w14:paraId="06527468" w14:textId="77777777" w:rsidR="00B8151D" w:rsidRPr="00451810" w:rsidRDefault="00B8151D" w:rsidP="00B8151D">
      <w:pPr>
        <w:pStyle w:val="Default"/>
        <w:rPr>
          <w:szCs w:val="24"/>
        </w:rPr>
      </w:pPr>
      <w:r w:rsidRPr="00451810">
        <w:rPr>
          <w:szCs w:val="24"/>
        </w:rPr>
        <w:tab/>
      </w:r>
      <w:r w:rsidRPr="00451810">
        <w:rPr>
          <w:szCs w:val="24"/>
        </w:rPr>
        <w:tab/>
      </w:r>
      <w:r w:rsidRPr="00451810">
        <w:rPr>
          <w:szCs w:val="24"/>
        </w:rPr>
        <w:tab/>
      </w:r>
      <w:r w:rsidRPr="00451810">
        <w:rPr>
          <w:szCs w:val="24"/>
        </w:rPr>
        <w:tab/>
      </w:r>
      <w:r w:rsidRPr="00451810">
        <w:rPr>
          <w:szCs w:val="24"/>
        </w:rPr>
        <w:tab/>
      </w:r>
      <w:r w:rsidRPr="00451810">
        <w:rPr>
          <w:szCs w:val="24"/>
        </w:rPr>
        <w:tab/>
      </w:r>
      <w:r w:rsidRPr="00451810">
        <w:rPr>
          <w:szCs w:val="24"/>
        </w:rPr>
        <w:tab/>
      </w:r>
      <w:r w:rsidRPr="00451810">
        <w:rPr>
          <w:szCs w:val="24"/>
        </w:rPr>
        <w:tab/>
      </w:r>
    </w:p>
    <w:p w14:paraId="24486BAF" w14:textId="77777777" w:rsidR="00B8151D" w:rsidRPr="00451810" w:rsidRDefault="00B8151D" w:rsidP="00B8151D">
      <w:pPr>
        <w:pStyle w:val="Default"/>
        <w:rPr>
          <w:szCs w:val="24"/>
        </w:rPr>
      </w:pPr>
    </w:p>
    <w:p w14:paraId="0957F15E" w14:textId="77777777" w:rsidR="00B8151D" w:rsidRPr="00451810" w:rsidRDefault="00B8151D" w:rsidP="00B8151D">
      <w:pPr>
        <w:pStyle w:val="Default"/>
        <w:rPr>
          <w:b/>
          <w:szCs w:val="24"/>
        </w:rPr>
      </w:pPr>
      <w:r w:rsidRPr="00451810">
        <w:rPr>
          <w:b/>
          <w:szCs w:val="24"/>
        </w:rPr>
        <w:t>Par būvju un ēku nojaukšanu nekustamajā īpašumā “Vanagi”, Lizuma pagastā, Gulbenes novadā</w:t>
      </w:r>
    </w:p>
    <w:p w14:paraId="0DD35FFE" w14:textId="77777777" w:rsidR="00B8151D" w:rsidRPr="00B6113A" w:rsidRDefault="00B8151D" w:rsidP="00B8151D">
      <w:pPr>
        <w:pStyle w:val="Default"/>
        <w:spacing w:line="276" w:lineRule="auto"/>
      </w:pPr>
    </w:p>
    <w:p w14:paraId="011659A3"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 xml:space="preserve"> Izskatīts Gulbenes novada būvvaldes, reģistrācijas numurs 90009151360, juridiskā adrese: Ābeļu iela 2, Gulbene, Gulbenes novads, LV–4401 (turpmāk – būvvalde) 2020.gada 7.jūlija atzinums Nr. BV2.8/20/20 (Gulbenes novada pašvaldībā saņemts 2020.gada 7.jūlijā un reģistrēts ar Nr. GND/4.4/20/1903-G), par būves pārbaudi, kurā lūgts pieņemt lēmumu par būves “Vanagi” nojaukšanu Lizuma pagasta zemes vienībā ar kadastra apzīmējumu 5072 005 0070. </w:t>
      </w:r>
    </w:p>
    <w:p w14:paraId="517964D5"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 xml:space="preserve">Gulbenes novada pašvaldības īpašuma tiesības uz nekustamo īpašumu “Vanagi”, Lizuma pagastā, Gulbenes novadā, kas sastāv no zemes vienības ar kadastra apzīmējumu 5072 005 0070, ir nostiprinātas 2010.gada 22.decembrī ar Vidzemes rajona tiesas Zemesgrāmatu nodaļas  lēmumu, par ko Lizuma pagasta zemesgrāmatas nodalījumā Nr.100000084547 izdarīts ieraksts, žurnāls Nr.300002959753. Uz minētās zemes vienības atrodas dzīvojamā māja ar kadastra apzīmējumu 5072 005 0070 001. </w:t>
      </w:r>
    </w:p>
    <w:p w14:paraId="391E1613"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Būvvaldes atzinumā norādīts, ka uz zemes gabala atrodas vairāku ēku/būvju drupas. No būvēm saglabājušies atsevišķu konstruktīvo elementu kaudzes, kas atgādina būvgružus. Konstrukcijas ir nestabilas un bīstamas, kā arī bojā ainavu.</w:t>
      </w:r>
    </w:p>
    <w:p w14:paraId="52419BE9"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Saskaņā ar Būvniecības likuma 9.pantu būve projektējama, būvējama un ekspluatējama atbilstoši tās lietošanas veidam, turklāt tā, lai nodrošinātu tās atbilstību šādām būtiskām prasībām: mehāniskā stiprība un stabilitāte, ugunsdrošība, vides aizsardzība un higiēna, tai skaitā nekaitīgums, lietošanas drošība un vides pieejamība, akustika (aizsardzība pret trokšņiem), energoefektivitāte un ilgtspējīga dabas resursu izmantošana.</w:t>
      </w:r>
    </w:p>
    <w:p w14:paraId="3A071EA6"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 xml:space="preserve">Būvniecības likuma 21.panta ceturtā daļa nosaka, ka būves īpašnieks nodrošina būves un tās elementu uzturēšanu ekspluatācijas laikā, lai tā atbilstu Būvniecības likuma 9.pantā būvei noteiktajām būtiskām prasībām. Būvniecības likuma 21.panta devītā daļa nosaka, ka, ja būve ir </w:t>
      </w:r>
      <w:r w:rsidRPr="00451810">
        <w:rPr>
          <w:rFonts w:eastAsia="Calibri"/>
          <w:sz w:val="24"/>
          <w:szCs w:val="24"/>
        </w:rPr>
        <w:lastRenderedPageBreak/>
        <w:t>pilnīgi vai daļēji sagruvusi vai nonākusi tādā tehniskajā stāvoklī, ka ir bīstama vai bojā ainavu, šīs būves īpašniekam atbilstoši pašvaldības lēmumam tā ir jāsakārto vai jānojauc.</w:t>
      </w:r>
    </w:p>
    <w:p w14:paraId="3E2F9A73"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 xml:space="preserve">Atbilstoši Civillikuma 1084. panta pirmajai daļai katram būves īpašniekam, lai aizsargātu sabiedrisko drošību, jātur sava būve tādā stāvoklī, ka no tās nevar rasties kaitējums ne kaimiņiem, ne garāmgājējiem, ne arī tās lietotājiem. </w:t>
      </w:r>
    </w:p>
    <w:p w14:paraId="434506F1" w14:textId="77777777" w:rsidR="00B8151D" w:rsidRPr="00451810" w:rsidRDefault="00B8151D" w:rsidP="00B8151D">
      <w:pPr>
        <w:spacing w:line="360" w:lineRule="auto"/>
        <w:ind w:firstLine="567"/>
        <w:jc w:val="both"/>
        <w:rPr>
          <w:rFonts w:eastAsia="Calibri"/>
          <w:sz w:val="24"/>
          <w:szCs w:val="24"/>
        </w:rPr>
      </w:pPr>
      <w:r w:rsidRPr="00451810">
        <w:rPr>
          <w:rFonts w:eastAsia="Calibri"/>
          <w:sz w:val="24"/>
          <w:szCs w:val="24"/>
        </w:rPr>
        <w:t xml:space="preserve">Ņemot vērā iepriekš minēto un pamatojoties uz Būvniecības likuma 21.panta ceturto un devīto daļu, Publiskas personas finanšu līdzekļu un mantas izšķērdēšanas novēršanas likuma 3.panta pirmo punktu, kas nosaka, ka publiska persona, kā arī kapitālsabiedrība rīkojas ar finanšu līdzekļiem un mantu lietderīgi, tas ir, rīcībai jābūt tādai, lai mērķi sasniegtu ar mazāku finanšu līdzekļu un mantas izlietojumu, likuma “Par pašvaldībām” 14.panta otrās daļas 3.punktu, kas nosaka, ka, lai izpildītu savas funkcijas, pašvaldībām likumā noteiktajā kārtībā ir pienākums racionāli un lietderīgi apsaimniekot pašvaldības kustamo un nekustamo mantu, un 6.punktu, kas nosaka, ka pašvaldībām likumā noteiktajā kārtībā ir pienākums atbilstoši apstiprinātajam pašvaldības budžetam racionāli un lietderīgi izlietot pašvaldības finanšu līdzekļus, 21.panta pirmās daļas 27.punktu, kas nosaka, ka dome var izskatīt jebkuru jautājumu, kas ir attiecīgās pašvaldības pārziņā, turklāt tikai dome var pieņemt lēmumus citos likumā paredzētajos gadījumos, kas nosaka, ka lēmumu par pašvaldības līdzfinansējuma piešķiršanu vai atteikumu pieņem Gulbenes novada dome, un Finanšu komitejas ieteikumu, atklāti balsojot: </w:t>
      </w:r>
      <w:r w:rsidRPr="00451810">
        <w:rPr>
          <w:noProof/>
          <w:sz w:val="24"/>
          <w:szCs w:val="24"/>
        </w:rPr>
        <w:t>ar 11 balsīm "Par" (Normunds Audzišs, Indra Caune, Andis Caunītis, Gunārs Ciglis, Stanislavs Gžibovskis, Valtis Krauklis, Intars Liepiņš, Normunds Mazūrs, Zintis Mezītis, Guntis Princovs, Andris Vējiņš), "Pret" – 2 (Ilze Mezīte, Anatolijs Savickis), "Atturas" – 1 (Larisa Cīrule)</w:t>
      </w:r>
      <w:r w:rsidRPr="00451810">
        <w:rPr>
          <w:sz w:val="24"/>
          <w:szCs w:val="24"/>
        </w:rPr>
        <w:t>,</w:t>
      </w:r>
      <w:r w:rsidRPr="00451810">
        <w:rPr>
          <w:rFonts w:eastAsia="Calibri"/>
          <w:sz w:val="24"/>
          <w:szCs w:val="24"/>
        </w:rPr>
        <w:t xml:space="preserve"> Gulbenes novada dome NOLEMJ</w:t>
      </w:r>
    </w:p>
    <w:p w14:paraId="4A282B3C" w14:textId="189E556B" w:rsidR="00B8151D" w:rsidRPr="00451810" w:rsidRDefault="00B8151D" w:rsidP="00451810">
      <w:pPr>
        <w:pStyle w:val="Sarakstarindkopa"/>
        <w:numPr>
          <w:ilvl w:val="1"/>
          <w:numId w:val="35"/>
        </w:numPr>
        <w:tabs>
          <w:tab w:val="clear" w:pos="1080"/>
        </w:tabs>
        <w:spacing w:after="0" w:line="360" w:lineRule="auto"/>
        <w:ind w:left="0" w:firstLine="720"/>
        <w:contextualSpacing/>
        <w:jc w:val="both"/>
        <w:rPr>
          <w:rFonts w:ascii="Times New Roman" w:hAnsi="Times New Roman"/>
          <w:sz w:val="24"/>
          <w:szCs w:val="24"/>
        </w:rPr>
      </w:pPr>
      <w:r w:rsidRPr="00451810">
        <w:rPr>
          <w:rFonts w:ascii="Times New Roman" w:hAnsi="Times New Roman"/>
          <w:sz w:val="24"/>
          <w:szCs w:val="24"/>
        </w:rPr>
        <w:t>NOJAUKT dzīvojamo ēku, ar kadastra apzīmējumu 5072 005 0070 001, un būves ar kadastra apzīmējumiem 5072 005 0070 003, 5072 005 0070 004, 5072 005 0070 005, 5072 005 0070 006 un 5072 005 0070 007, kas atrodas uz zemes vienības ar adresi “Vanagi”, Lizuma pagasts, Gulbenes novads, kadastra apzīmējums 5072 005 0070.</w:t>
      </w:r>
    </w:p>
    <w:p w14:paraId="020F74EB" w14:textId="6E56AFA9" w:rsidR="00B8151D" w:rsidRPr="00451810" w:rsidRDefault="00B8151D" w:rsidP="00451810">
      <w:pPr>
        <w:pStyle w:val="Sarakstarindkopa"/>
        <w:numPr>
          <w:ilvl w:val="1"/>
          <w:numId w:val="35"/>
        </w:numPr>
        <w:tabs>
          <w:tab w:val="clear" w:pos="1080"/>
        </w:tabs>
        <w:spacing w:after="0" w:line="360" w:lineRule="auto"/>
        <w:ind w:left="0" w:firstLine="720"/>
        <w:contextualSpacing/>
        <w:jc w:val="both"/>
        <w:rPr>
          <w:rFonts w:ascii="Times New Roman" w:hAnsi="Times New Roman"/>
          <w:sz w:val="24"/>
          <w:szCs w:val="24"/>
        </w:rPr>
      </w:pPr>
      <w:r w:rsidRPr="00451810">
        <w:rPr>
          <w:rFonts w:ascii="Times New Roman" w:hAnsi="Times New Roman"/>
          <w:sz w:val="24"/>
          <w:szCs w:val="24"/>
          <w:lang w:bidi="hi-IN"/>
        </w:rPr>
        <w:t>UZDOT Gulbenes novada pašvaldības Īpašumu pārraudzības nodaļai organizēt lēmuma 1.punktā noteikto darbu izpildi.</w:t>
      </w:r>
    </w:p>
    <w:p w14:paraId="2604FFDD" w14:textId="31EC22DC" w:rsidR="00B8151D" w:rsidRPr="00451810" w:rsidRDefault="00B8151D" w:rsidP="00451810">
      <w:pPr>
        <w:pStyle w:val="Sarakstarindkopa"/>
        <w:numPr>
          <w:ilvl w:val="1"/>
          <w:numId w:val="35"/>
        </w:numPr>
        <w:tabs>
          <w:tab w:val="clear" w:pos="1080"/>
        </w:tabs>
        <w:spacing w:after="0" w:line="360" w:lineRule="auto"/>
        <w:ind w:left="0" w:firstLine="720"/>
        <w:contextualSpacing/>
        <w:jc w:val="both"/>
        <w:rPr>
          <w:rFonts w:ascii="Times New Roman" w:hAnsi="Times New Roman"/>
          <w:sz w:val="24"/>
          <w:szCs w:val="24"/>
        </w:rPr>
      </w:pPr>
      <w:r w:rsidRPr="00451810">
        <w:rPr>
          <w:rFonts w:ascii="Times New Roman" w:hAnsi="Times New Roman"/>
          <w:sz w:val="24"/>
          <w:szCs w:val="24"/>
          <w:lang w:bidi="hi-IN"/>
        </w:rPr>
        <w:t>Lēmuma izpildi finansēt no 2020.gada pašvaldības pamatbudžeta minētajam mērķim paredzētajiem līdzekļiem.</w:t>
      </w:r>
    </w:p>
    <w:p w14:paraId="28D88660" w14:textId="77777777" w:rsidR="00B8151D" w:rsidRPr="00451810" w:rsidRDefault="00B8151D" w:rsidP="00B8151D">
      <w:pPr>
        <w:pStyle w:val="Sarakstarindkopa"/>
        <w:spacing w:line="360" w:lineRule="auto"/>
        <w:ind w:left="927"/>
        <w:jc w:val="both"/>
        <w:rPr>
          <w:rFonts w:ascii="Times New Roman" w:hAnsi="Times New Roman"/>
          <w:sz w:val="24"/>
          <w:szCs w:val="24"/>
        </w:rPr>
      </w:pPr>
    </w:p>
    <w:p w14:paraId="15A7C720" w14:textId="77777777" w:rsidR="00B8151D" w:rsidRPr="00451810" w:rsidRDefault="00B8151D" w:rsidP="00B8151D">
      <w:pPr>
        <w:rPr>
          <w:sz w:val="24"/>
          <w:szCs w:val="24"/>
        </w:rPr>
      </w:pPr>
    </w:p>
    <w:p w14:paraId="608EDD95" w14:textId="77777777" w:rsidR="00B8151D" w:rsidRPr="00451810" w:rsidRDefault="00B8151D" w:rsidP="00B8151D">
      <w:pPr>
        <w:rPr>
          <w:sz w:val="24"/>
          <w:szCs w:val="24"/>
        </w:rPr>
      </w:pPr>
      <w:r w:rsidRPr="00451810">
        <w:rPr>
          <w:sz w:val="24"/>
          <w:szCs w:val="24"/>
        </w:rPr>
        <w:t>Gulbenes novada domes priekšsēdētājs</w:t>
      </w:r>
      <w:r w:rsidRPr="00451810">
        <w:rPr>
          <w:sz w:val="24"/>
          <w:szCs w:val="24"/>
        </w:rPr>
        <w:tab/>
      </w:r>
      <w:r w:rsidRPr="00451810">
        <w:rPr>
          <w:sz w:val="24"/>
          <w:szCs w:val="24"/>
        </w:rPr>
        <w:tab/>
      </w:r>
      <w:r w:rsidRPr="00451810">
        <w:rPr>
          <w:sz w:val="24"/>
          <w:szCs w:val="24"/>
        </w:rPr>
        <w:tab/>
      </w:r>
      <w:r w:rsidRPr="00451810">
        <w:rPr>
          <w:sz w:val="24"/>
          <w:szCs w:val="24"/>
        </w:rPr>
        <w:tab/>
      </w:r>
      <w:r w:rsidRPr="00451810">
        <w:rPr>
          <w:sz w:val="24"/>
          <w:szCs w:val="24"/>
        </w:rPr>
        <w:tab/>
      </w:r>
      <w:r w:rsidRPr="00451810">
        <w:rPr>
          <w:sz w:val="24"/>
          <w:szCs w:val="24"/>
        </w:rPr>
        <w:tab/>
      </w:r>
      <w:proofErr w:type="spellStart"/>
      <w:r w:rsidRPr="00451810">
        <w:rPr>
          <w:sz w:val="24"/>
          <w:szCs w:val="24"/>
        </w:rPr>
        <w:t>N.Audzišs</w:t>
      </w:r>
      <w:proofErr w:type="spellEnd"/>
    </w:p>
    <w:p w14:paraId="63D7777E" w14:textId="77777777" w:rsidR="00B8151D" w:rsidRPr="00451810" w:rsidRDefault="00B8151D" w:rsidP="00B8151D">
      <w:pPr>
        <w:rPr>
          <w:sz w:val="24"/>
          <w:szCs w:val="24"/>
        </w:rPr>
      </w:pPr>
    </w:p>
    <w:p w14:paraId="5C0FF8DC" w14:textId="77777777" w:rsidR="00B8151D" w:rsidRPr="00451810" w:rsidRDefault="00B8151D" w:rsidP="00B8151D">
      <w:pPr>
        <w:rPr>
          <w:sz w:val="24"/>
          <w:szCs w:val="24"/>
        </w:rPr>
      </w:pPr>
      <w:r w:rsidRPr="00451810">
        <w:rPr>
          <w:sz w:val="24"/>
          <w:szCs w:val="24"/>
        </w:rPr>
        <w:t xml:space="preserve">Lēmumprojektu sagatavoja: </w:t>
      </w:r>
      <w:proofErr w:type="spellStart"/>
      <w:r w:rsidRPr="00451810">
        <w:rPr>
          <w:sz w:val="24"/>
          <w:szCs w:val="24"/>
        </w:rPr>
        <w:t>D.Kurša</w:t>
      </w:r>
      <w:proofErr w:type="spellEnd"/>
    </w:p>
    <w:p w14:paraId="6BCAF2D3" w14:textId="77777777" w:rsidR="00B8151D" w:rsidRPr="00451810" w:rsidRDefault="00B8151D" w:rsidP="00B8151D">
      <w:pPr>
        <w:rPr>
          <w:sz w:val="24"/>
          <w:szCs w:val="24"/>
        </w:rPr>
      </w:pPr>
    </w:p>
    <w:p w14:paraId="63D27FDD" w14:textId="77777777" w:rsidR="00B8151D" w:rsidRPr="00451810" w:rsidRDefault="00B8151D" w:rsidP="00B8151D">
      <w:pPr>
        <w:rPr>
          <w:sz w:val="24"/>
          <w:szCs w:val="24"/>
        </w:rPr>
      </w:pPr>
    </w:p>
    <w:p w14:paraId="174ABDDD" w14:textId="2A8EE8F0" w:rsidR="00B8151D" w:rsidRPr="00451810" w:rsidRDefault="00B8151D">
      <w:pPr>
        <w:rPr>
          <w:snapToGrid w:val="0"/>
          <w:sz w:val="24"/>
          <w:szCs w:val="24"/>
          <w:lang w:eastAsia="en-US"/>
        </w:rPr>
      </w:pPr>
      <w:r w:rsidRPr="00451810">
        <w:rPr>
          <w:sz w:val="24"/>
          <w:szCs w:val="24"/>
        </w:rPr>
        <w:br w:type="page"/>
      </w:r>
    </w:p>
    <w:tbl>
      <w:tblPr>
        <w:tblStyle w:val="Reatabula2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1BF03B57" w14:textId="77777777" w:rsidTr="00662E80">
        <w:tc>
          <w:tcPr>
            <w:tcW w:w="9458" w:type="dxa"/>
          </w:tcPr>
          <w:p w14:paraId="1433A290"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4DB2A746" wp14:editId="59C8129A">
                  <wp:extent cx="619125" cy="685800"/>
                  <wp:effectExtent l="0" t="0" r="9525" b="0"/>
                  <wp:docPr id="467" name="Attēls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19D24332" w14:textId="77777777" w:rsidTr="00662E80">
        <w:tc>
          <w:tcPr>
            <w:tcW w:w="9458" w:type="dxa"/>
          </w:tcPr>
          <w:p w14:paraId="6A2147F4"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6F770B70" w14:textId="77777777" w:rsidTr="00662E80">
        <w:tc>
          <w:tcPr>
            <w:tcW w:w="9458" w:type="dxa"/>
          </w:tcPr>
          <w:p w14:paraId="326889B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7A5069B7" w14:textId="77777777" w:rsidTr="00662E80">
        <w:tc>
          <w:tcPr>
            <w:tcW w:w="9458" w:type="dxa"/>
          </w:tcPr>
          <w:p w14:paraId="44FEB41C"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33D0F791" w14:textId="77777777" w:rsidTr="00662E80">
        <w:tc>
          <w:tcPr>
            <w:tcW w:w="9458" w:type="dxa"/>
          </w:tcPr>
          <w:p w14:paraId="79F47F9F"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52B9FECD"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4470F216"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3C041A3F" w14:textId="77777777" w:rsidR="00B8151D" w:rsidRPr="00451810" w:rsidRDefault="00B8151D" w:rsidP="00B8151D">
      <w:pPr>
        <w:jc w:val="center"/>
        <w:rPr>
          <w:rFonts w:eastAsiaTheme="minorHAnsi"/>
          <w:sz w:val="24"/>
          <w:szCs w:val="24"/>
          <w:lang w:eastAsia="en-US"/>
        </w:rPr>
      </w:pPr>
    </w:p>
    <w:tbl>
      <w:tblPr>
        <w:tblStyle w:val="Reatabula2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8151D" w:rsidRPr="00451810" w14:paraId="019E7EF3" w14:textId="77777777" w:rsidTr="00662E80">
        <w:tc>
          <w:tcPr>
            <w:tcW w:w="4729" w:type="dxa"/>
          </w:tcPr>
          <w:p w14:paraId="046FBE14"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2020.gada30 .jūlijā</w:t>
            </w:r>
          </w:p>
        </w:tc>
        <w:tc>
          <w:tcPr>
            <w:tcW w:w="4729" w:type="dxa"/>
          </w:tcPr>
          <w:p w14:paraId="4DDBBAEA"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GND/2020/567</w:t>
            </w:r>
          </w:p>
        </w:tc>
      </w:tr>
      <w:tr w:rsidR="00B8151D" w:rsidRPr="00451810" w14:paraId="1F0304FB" w14:textId="77777777" w:rsidTr="00662E80">
        <w:tc>
          <w:tcPr>
            <w:tcW w:w="4729" w:type="dxa"/>
          </w:tcPr>
          <w:p w14:paraId="3878DEE2" w14:textId="77777777" w:rsidR="00B8151D" w:rsidRPr="00451810" w:rsidRDefault="00B8151D" w:rsidP="00B8151D">
            <w:pPr>
              <w:rPr>
                <w:rFonts w:ascii="Times New Roman" w:hAnsi="Times New Roman" w:cs="Times New Roman"/>
                <w:sz w:val="24"/>
                <w:szCs w:val="24"/>
              </w:rPr>
            </w:pPr>
          </w:p>
        </w:tc>
        <w:tc>
          <w:tcPr>
            <w:tcW w:w="4729" w:type="dxa"/>
          </w:tcPr>
          <w:p w14:paraId="100B5D32"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(protokols Nr.14; 140.p.)</w:t>
            </w:r>
          </w:p>
        </w:tc>
      </w:tr>
    </w:tbl>
    <w:p w14:paraId="0887808E" w14:textId="77777777" w:rsidR="00B8151D" w:rsidRPr="00B8151D" w:rsidRDefault="00B8151D" w:rsidP="00B8151D">
      <w:pPr>
        <w:autoSpaceDE w:val="0"/>
        <w:autoSpaceDN w:val="0"/>
        <w:adjustRightInd w:val="0"/>
        <w:rPr>
          <w:rFonts w:eastAsiaTheme="minorHAnsi"/>
          <w:b/>
          <w:sz w:val="24"/>
          <w:szCs w:val="24"/>
          <w:lang w:eastAsia="en-US"/>
        </w:rPr>
      </w:pPr>
      <w:r w:rsidRPr="00B8151D">
        <w:rPr>
          <w:rFonts w:eastAsiaTheme="minorHAnsi"/>
          <w:b/>
          <w:sz w:val="24"/>
          <w:szCs w:val="24"/>
          <w:lang w:eastAsia="en-US"/>
        </w:rPr>
        <w:t>Par remonta izdevumu ieskaitīšanu nekustamā īpašuma „Pienenīte”, Jaungulbene, Jaungulbenes pagasts, Gulbenes novads nedzīvojamo telpu</w:t>
      </w:r>
      <w:r w:rsidRPr="00B8151D">
        <w:rPr>
          <w:rFonts w:eastAsiaTheme="minorHAnsi"/>
          <w:sz w:val="24"/>
          <w:szCs w:val="24"/>
          <w:lang w:eastAsia="en-US"/>
        </w:rPr>
        <w:t xml:space="preserve"> </w:t>
      </w:r>
      <w:r w:rsidRPr="00B8151D">
        <w:rPr>
          <w:rFonts w:eastAsiaTheme="minorHAnsi"/>
          <w:b/>
          <w:sz w:val="24"/>
          <w:szCs w:val="24"/>
          <w:lang w:eastAsia="en-US"/>
        </w:rPr>
        <w:t>nomas maksā</w:t>
      </w:r>
    </w:p>
    <w:p w14:paraId="515B7CC9"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3DCF0383" w14:textId="77777777" w:rsidR="00B8151D" w:rsidRPr="00B8151D" w:rsidRDefault="00B8151D" w:rsidP="00B8151D">
      <w:pPr>
        <w:spacing w:line="360" w:lineRule="auto"/>
        <w:jc w:val="both"/>
        <w:rPr>
          <w:rFonts w:eastAsiaTheme="minorHAnsi"/>
          <w:sz w:val="24"/>
          <w:szCs w:val="24"/>
          <w:lang w:eastAsia="en-US"/>
        </w:rPr>
      </w:pPr>
      <w:r w:rsidRPr="00B8151D">
        <w:rPr>
          <w:rFonts w:eastAsiaTheme="minorHAnsi"/>
          <w:sz w:val="24"/>
          <w:szCs w:val="24"/>
          <w:lang w:eastAsia="en-US"/>
        </w:rPr>
        <w:t xml:space="preserve">   </w:t>
      </w:r>
      <w:r w:rsidRPr="00B8151D">
        <w:rPr>
          <w:rFonts w:eastAsiaTheme="minorHAnsi"/>
          <w:sz w:val="24"/>
          <w:szCs w:val="24"/>
          <w:lang w:eastAsia="en-US"/>
        </w:rPr>
        <w:tab/>
        <w:t xml:space="preserve">Gulbenes novada pašvaldībā (turpmāk – pašvaldība) saņemts </w:t>
      </w:r>
      <w:r w:rsidRPr="00B8151D">
        <w:rPr>
          <w:rFonts w:eastAsiaTheme="minorHAnsi"/>
          <w:b/>
          <w:bCs/>
          <w:sz w:val="24"/>
          <w:szCs w:val="24"/>
          <w:lang w:eastAsia="en-US"/>
        </w:rPr>
        <w:t xml:space="preserve">Līgas </w:t>
      </w:r>
      <w:proofErr w:type="spellStart"/>
      <w:r w:rsidRPr="00B8151D">
        <w:rPr>
          <w:rFonts w:eastAsiaTheme="minorHAnsi"/>
          <w:b/>
          <w:bCs/>
          <w:sz w:val="24"/>
          <w:szCs w:val="24"/>
          <w:lang w:eastAsia="en-US"/>
        </w:rPr>
        <w:t>Vebruāles</w:t>
      </w:r>
      <w:proofErr w:type="spellEnd"/>
      <w:r w:rsidRPr="00B8151D">
        <w:rPr>
          <w:rFonts w:eastAsiaTheme="minorHAnsi"/>
          <w:b/>
          <w:bCs/>
          <w:sz w:val="24"/>
          <w:szCs w:val="24"/>
          <w:lang w:eastAsia="en-US"/>
        </w:rPr>
        <w:t xml:space="preserve"> ārstu prakses IU “JAUNGULBENES DOKTORĀTS”</w:t>
      </w:r>
      <w:r w:rsidRPr="00B8151D">
        <w:rPr>
          <w:rFonts w:eastAsiaTheme="minorHAnsi"/>
          <w:sz w:val="24"/>
          <w:szCs w:val="24"/>
          <w:lang w:eastAsia="en-US"/>
        </w:rPr>
        <w:t xml:space="preserve">, reģistrācijas numurs 44102018762, juridiskā adrese: “Pamati”, Jaungulbenes pagasts, Gulbenes novads, LV-4420, 2020.gada 12.jūnija iesniegums (Gulbenes novada pašvaldībā saņemts 2020.gada 26.jūnijā un reģistrēts ar </w:t>
      </w:r>
      <w:proofErr w:type="spellStart"/>
      <w:r w:rsidRPr="00B8151D">
        <w:rPr>
          <w:rFonts w:eastAsiaTheme="minorHAnsi"/>
          <w:sz w:val="24"/>
          <w:szCs w:val="24"/>
          <w:lang w:eastAsia="en-US"/>
        </w:rPr>
        <w:t>Nr.GND</w:t>
      </w:r>
      <w:proofErr w:type="spellEnd"/>
      <w:r w:rsidRPr="00B8151D">
        <w:rPr>
          <w:rFonts w:eastAsiaTheme="minorHAnsi"/>
          <w:sz w:val="24"/>
          <w:szCs w:val="24"/>
          <w:lang w:eastAsia="en-US"/>
        </w:rPr>
        <w:t xml:space="preserve">/5.16/20/1265-L), kurā tiek lūgts atbrīvot </w:t>
      </w:r>
      <w:r w:rsidRPr="00B8151D">
        <w:rPr>
          <w:rFonts w:cstheme="minorBidi"/>
          <w:sz w:val="24"/>
          <w:szCs w:val="24"/>
        </w:rPr>
        <w:t xml:space="preserve">Līgas </w:t>
      </w:r>
      <w:proofErr w:type="spellStart"/>
      <w:r w:rsidRPr="00B8151D">
        <w:rPr>
          <w:rFonts w:cstheme="minorBidi"/>
          <w:sz w:val="24"/>
          <w:szCs w:val="24"/>
        </w:rPr>
        <w:t>Vebruāles</w:t>
      </w:r>
      <w:proofErr w:type="spellEnd"/>
      <w:r w:rsidRPr="00B8151D">
        <w:rPr>
          <w:rFonts w:cstheme="minorBidi"/>
          <w:sz w:val="24"/>
          <w:szCs w:val="24"/>
        </w:rPr>
        <w:t xml:space="preserve"> ārsta praksi </w:t>
      </w:r>
      <w:r w:rsidRPr="00B8151D">
        <w:rPr>
          <w:rFonts w:eastAsiaTheme="minorHAnsi"/>
          <w:sz w:val="24"/>
          <w:szCs w:val="24"/>
          <w:lang w:eastAsia="en-US"/>
        </w:rPr>
        <w:t>IU “JAUNGULBENES DOKTORĀTS”</w:t>
      </w:r>
      <w:r w:rsidRPr="00B8151D">
        <w:rPr>
          <w:rFonts w:cstheme="minorBidi"/>
          <w:sz w:val="24"/>
          <w:szCs w:val="24"/>
        </w:rPr>
        <w:t xml:space="preserve"> no telpu nomas maksas </w:t>
      </w:r>
      <w:r w:rsidRPr="00B8151D">
        <w:rPr>
          <w:rFonts w:eastAsiaTheme="minorHAnsi"/>
          <w:sz w:val="24"/>
          <w:szCs w:val="24"/>
          <w:lang w:eastAsia="en-US"/>
        </w:rPr>
        <w:t xml:space="preserve">par summu 8075,05 EUR (astoņi tūkstoši septiņdesmit pieci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un 5 centi), kas radušies sakarā ar veiktajiem ieguldījumiem pašvaldībai piederošajā nekustamajā īpašumā “Pienenīte”, Jaungulbene, Jaungulbenes pagasts, Gulbenes novads, par veikto kapitālo remontu, lai nodrošinātu medicīniskos pakalpojumus, pievienojot pielikumā attiecīgus dokumentus. </w:t>
      </w:r>
    </w:p>
    <w:p w14:paraId="49C67FEC" w14:textId="77777777" w:rsidR="00B8151D" w:rsidRPr="00B8151D" w:rsidRDefault="00B8151D" w:rsidP="00B8151D">
      <w:pPr>
        <w:spacing w:line="360" w:lineRule="auto"/>
        <w:jc w:val="both"/>
        <w:outlineLvl w:val="0"/>
        <w:rPr>
          <w:rFonts w:eastAsiaTheme="minorHAnsi"/>
          <w:sz w:val="24"/>
          <w:szCs w:val="24"/>
          <w:lang w:eastAsia="en-US"/>
        </w:rPr>
      </w:pPr>
      <w:r w:rsidRPr="00B8151D">
        <w:rPr>
          <w:rFonts w:eastAsiaTheme="minorHAnsi"/>
          <w:sz w:val="24"/>
          <w:szCs w:val="24"/>
          <w:lang w:eastAsia="en-US"/>
        </w:rPr>
        <w:tab/>
        <w:t xml:space="preserve">2010.gada 1.martā starp Līgas </w:t>
      </w:r>
      <w:proofErr w:type="spellStart"/>
      <w:r w:rsidRPr="00B8151D">
        <w:rPr>
          <w:rFonts w:eastAsiaTheme="minorHAnsi"/>
          <w:sz w:val="24"/>
          <w:szCs w:val="24"/>
          <w:lang w:eastAsia="en-US"/>
        </w:rPr>
        <w:t>Vebruāles</w:t>
      </w:r>
      <w:proofErr w:type="spellEnd"/>
      <w:r w:rsidRPr="00B8151D">
        <w:rPr>
          <w:rFonts w:eastAsiaTheme="minorHAnsi"/>
          <w:sz w:val="24"/>
          <w:szCs w:val="24"/>
          <w:lang w:eastAsia="en-US"/>
        </w:rPr>
        <w:t xml:space="preserve"> ārstu praksi IU “JAUNGULBENES DOKTORĀTS” un Gulbenes novada domi ir noslēgts nedzīvojamo telpu nomas līgums </w:t>
      </w:r>
      <w:proofErr w:type="spellStart"/>
      <w:r w:rsidRPr="00B8151D">
        <w:rPr>
          <w:rFonts w:eastAsiaTheme="minorHAnsi"/>
          <w:sz w:val="24"/>
          <w:szCs w:val="24"/>
          <w:lang w:eastAsia="en-US"/>
        </w:rPr>
        <w:t>Nr.JA</w:t>
      </w:r>
      <w:proofErr w:type="spellEnd"/>
      <w:r w:rsidRPr="00B8151D">
        <w:rPr>
          <w:rFonts w:eastAsiaTheme="minorHAnsi"/>
          <w:sz w:val="24"/>
          <w:szCs w:val="24"/>
          <w:lang w:eastAsia="en-US"/>
        </w:rPr>
        <w:t xml:space="preserve">/9-7/10/41 (turpmāk – Līgums) par telpu nomu pašvaldības nekustamajā īpašumā “Pienenīte”, Jaungulbene, Jaungulbenes pagasts, Gulbenes novads, 126,2 </w:t>
      </w:r>
      <w:proofErr w:type="spellStart"/>
      <w:r w:rsidRPr="00B8151D">
        <w:rPr>
          <w:rFonts w:eastAsiaTheme="minorHAnsi"/>
          <w:sz w:val="24"/>
          <w:szCs w:val="24"/>
          <w:lang w:eastAsia="en-US"/>
        </w:rPr>
        <w:t>kv.m</w:t>
      </w:r>
      <w:proofErr w:type="spellEnd"/>
      <w:r w:rsidRPr="00B8151D">
        <w:rPr>
          <w:rFonts w:eastAsiaTheme="minorHAnsi"/>
          <w:sz w:val="24"/>
          <w:szCs w:val="24"/>
          <w:lang w:eastAsia="en-US"/>
        </w:rPr>
        <w:t>. platībā, uz laiku līdz 2020.gada 31.decembrim.</w:t>
      </w:r>
    </w:p>
    <w:p w14:paraId="5F265793" w14:textId="77777777" w:rsidR="00B8151D" w:rsidRPr="00B8151D" w:rsidRDefault="00B8151D" w:rsidP="00B8151D">
      <w:pPr>
        <w:spacing w:line="360" w:lineRule="auto"/>
        <w:ind w:firstLine="720"/>
        <w:jc w:val="both"/>
        <w:outlineLvl w:val="0"/>
        <w:rPr>
          <w:rFonts w:eastAsiaTheme="minorHAnsi"/>
          <w:sz w:val="24"/>
          <w:szCs w:val="24"/>
          <w:lang w:eastAsia="en-US"/>
        </w:rPr>
      </w:pPr>
      <w:r w:rsidRPr="00B8151D">
        <w:rPr>
          <w:rFonts w:eastAsiaTheme="minorHAnsi"/>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5CFA903F" w14:textId="77777777" w:rsidR="00B8151D" w:rsidRPr="00B8151D" w:rsidRDefault="00B8151D" w:rsidP="00B8151D">
      <w:pPr>
        <w:spacing w:line="360" w:lineRule="auto"/>
        <w:ind w:firstLine="720"/>
        <w:jc w:val="both"/>
        <w:outlineLvl w:val="0"/>
        <w:rPr>
          <w:rFonts w:eastAsiaTheme="minorHAnsi"/>
          <w:sz w:val="24"/>
          <w:szCs w:val="24"/>
          <w:lang w:eastAsia="en-US"/>
        </w:rPr>
      </w:pPr>
      <w:proofErr w:type="spellStart"/>
      <w:r w:rsidRPr="00B8151D">
        <w:rPr>
          <w:rFonts w:eastAsiaTheme="minorHAnsi"/>
          <w:sz w:val="24"/>
          <w:szCs w:val="24"/>
          <w:lang w:eastAsia="en-US"/>
        </w:rPr>
        <w:t>L.Vebruāles</w:t>
      </w:r>
      <w:proofErr w:type="spellEnd"/>
      <w:r w:rsidRPr="00B8151D">
        <w:rPr>
          <w:rFonts w:eastAsiaTheme="minorHAnsi"/>
          <w:sz w:val="24"/>
          <w:szCs w:val="24"/>
          <w:lang w:eastAsia="en-US"/>
        </w:rPr>
        <w:t xml:space="preserve"> ārstu prakses IU “JAUNGULBENES DOKTORĀTS” 2010.gada 3.maijā Jaungulbenes pagasta pārvaldei iesniedza iesniegumu ar lūgumu atļaut</w:t>
      </w:r>
      <w:r w:rsidRPr="00B8151D">
        <w:rPr>
          <w:rFonts w:eastAsiaTheme="minorHAnsi"/>
          <w:color w:val="FF0000"/>
          <w:sz w:val="24"/>
          <w:szCs w:val="24"/>
          <w:lang w:eastAsia="en-US"/>
        </w:rPr>
        <w:t xml:space="preserve"> </w:t>
      </w:r>
      <w:r w:rsidRPr="00B8151D">
        <w:rPr>
          <w:rFonts w:eastAsiaTheme="minorHAnsi"/>
          <w:sz w:val="24"/>
          <w:szCs w:val="24"/>
          <w:lang w:eastAsia="en-US"/>
        </w:rPr>
        <w:t xml:space="preserve">veikt pašvaldības nekustamajā īpašumā “Pienenīte”, Jaungulbene, Jaungulbenes pagasts, Gulbenes novads, rekonstrukcijas darbus, </w:t>
      </w:r>
      <w:r w:rsidRPr="00B8151D">
        <w:rPr>
          <w:rFonts w:eastAsiaTheme="minorHAnsi" w:cstheme="minorBidi"/>
          <w:sz w:val="24"/>
          <w:szCs w:val="24"/>
          <w:lang w:eastAsia="en-US"/>
        </w:rPr>
        <w:t xml:space="preserve">paredzot atsevišķas bērnu dārza telpas piemērot medicīnas iestādes – doktorāta vajadzībām, </w:t>
      </w:r>
      <w:r w:rsidRPr="00B8151D">
        <w:rPr>
          <w:rFonts w:eastAsiaTheme="minorHAnsi"/>
          <w:sz w:val="24"/>
          <w:szCs w:val="24"/>
          <w:lang w:eastAsia="en-US"/>
        </w:rPr>
        <w:t xml:space="preserve">lai nodrošinātu medicīniskos pakalpojumus. </w:t>
      </w:r>
    </w:p>
    <w:p w14:paraId="137CA5AB" w14:textId="77777777" w:rsidR="00B8151D" w:rsidRPr="00B8151D" w:rsidRDefault="00B8151D" w:rsidP="00B8151D">
      <w:pPr>
        <w:spacing w:line="360" w:lineRule="auto"/>
        <w:ind w:firstLine="720"/>
        <w:jc w:val="both"/>
        <w:rPr>
          <w:rFonts w:eastAsiaTheme="minorHAnsi"/>
          <w:sz w:val="24"/>
          <w:szCs w:val="24"/>
          <w:lang w:eastAsia="en-US"/>
        </w:rPr>
      </w:pPr>
      <w:r w:rsidRPr="00B8151D">
        <w:rPr>
          <w:rFonts w:eastAsiaTheme="minorHAnsi"/>
          <w:sz w:val="24"/>
          <w:szCs w:val="24"/>
          <w:lang w:eastAsia="en-US"/>
        </w:rPr>
        <w:t xml:space="preserve">2010.gada 12.maijā Gulbenes novada Būvvaldē akceptēta Apliecinājuma karte vienkāršotai rekonstrukcijai/renovācijai. Minētajā Apliecinājuma kartē norādīts, ka atļauts bērnudārza telpu grupas pārplānojums un rekonstrukcija par medicīnas telpu grupu. </w:t>
      </w:r>
    </w:p>
    <w:p w14:paraId="2FEC505D" w14:textId="77777777" w:rsidR="00B8151D" w:rsidRPr="00B8151D" w:rsidRDefault="00B8151D" w:rsidP="00B8151D">
      <w:pPr>
        <w:spacing w:line="360" w:lineRule="auto"/>
        <w:ind w:firstLine="720"/>
        <w:jc w:val="both"/>
        <w:rPr>
          <w:rFonts w:eastAsiaTheme="minorHAnsi"/>
          <w:color w:val="FF0000"/>
          <w:sz w:val="24"/>
          <w:szCs w:val="24"/>
          <w:lang w:eastAsia="en-US"/>
        </w:rPr>
      </w:pPr>
      <w:r w:rsidRPr="00B8151D">
        <w:rPr>
          <w:rFonts w:eastAsiaTheme="minorHAnsi"/>
          <w:sz w:val="24"/>
          <w:szCs w:val="24"/>
          <w:lang w:eastAsia="en-US"/>
        </w:rPr>
        <w:lastRenderedPageBreak/>
        <w:t>Pamatojoties uz iepriekš minēto, 2010.gada 17.maijā Jaungulbenes pagasta pārvalde atļāva veikt vienkāršotus rekonstrukcijas darbus</w:t>
      </w:r>
      <w:r w:rsidRPr="00B8151D">
        <w:rPr>
          <w:rFonts w:eastAsiaTheme="minorHAnsi"/>
          <w:color w:val="FF0000"/>
          <w:sz w:val="24"/>
          <w:szCs w:val="24"/>
          <w:lang w:eastAsia="en-US"/>
        </w:rPr>
        <w:t>.</w:t>
      </w:r>
    </w:p>
    <w:p w14:paraId="17D3BEF4" w14:textId="77777777" w:rsidR="00B8151D" w:rsidRPr="00B8151D" w:rsidRDefault="00B8151D" w:rsidP="00B8151D">
      <w:pPr>
        <w:spacing w:line="360" w:lineRule="auto"/>
        <w:ind w:firstLine="720"/>
        <w:jc w:val="both"/>
        <w:outlineLvl w:val="0"/>
        <w:rPr>
          <w:rFonts w:eastAsiaTheme="minorHAnsi"/>
          <w:sz w:val="24"/>
          <w:szCs w:val="24"/>
          <w:lang w:eastAsia="en-US"/>
        </w:rPr>
      </w:pPr>
      <w:r w:rsidRPr="00B8151D">
        <w:rPr>
          <w:rFonts w:eastAsiaTheme="minorHAnsi"/>
          <w:sz w:val="24"/>
          <w:szCs w:val="24"/>
          <w:lang w:eastAsia="en-US"/>
        </w:rPr>
        <w:t xml:space="preserve">2011.gada 4.martā </w:t>
      </w:r>
      <w:r w:rsidRPr="00B8151D">
        <w:rPr>
          <w:rFonts w:cstheme="minorBidi"/>
          <w:sz w:val="24"/>
          <w:szCs w:val="24"/>
        </w:rPr>
        <w:t xml:space="preserve">Gulbenes novada Jaungulbenes pagasta pārvaldes nozīmēta komisija </w:t>
      </w:r>
      <w:r w:rsidRPr="00B8151D">
        <w:rPr>
          <w:rFonts w:eastAsiaTheme="minorHAnsi"/>
          <w:sz w:val="24"/>
          <w:szCs w:val="24"/>
          <w:lang w:eastAsia="en-US"/>
        </w:rPr>
        <w:t xml:space="preserve">sastādīja Darba pieņemšanas – nodošanas aktu, konstatējot, ka vienkāršotas rekonstrukcijas darbi pašvaldībai piederošajā nekustamajā īpašumā “Pienenīte”, Jaungulbene, Jaungulbenes pagasts, Gulbenes novads ir veikti visā pilnībā, pienācīgā kvalitātē un </w:t>
      </w:r>
      <w:r w:rsidRPr="00B8151D">
        <w:rPr>
          <w:rFonts w:cstheme="minorBidi"/>
          <w:sz w:val="24"/>
          <w:szCs w:val="24"/>
        </w:rPr>
        <w:t>izmaksas atbilst iepriekš plānotajam un atbilstoši iesniegtajai tāmei</w:t>
      </w:r>
      <w:r w:rsidRPr="00B8151D">
        <w:rPr>
          <w:rFonts w:eastAsiaTheme="minorHAnsi"/>
          <w:sz w:val="24"/>
          <w:szCs w:val="24"/>
          <w:lang w:eastAsia="en-US"/>
        </w:rPr>
        <w:t xml:space="preserve">. Nomnieces </w:t>
      </w:r>
      <w:proofErr w:type="spellStart"/>
      <w:r w:rsidRPr="00B8151D">
        <w:rPr>
          <w:rFonts w:eastAsiaTheme="minorHAnsi"/>
          <w:sz w:val="24"/>
          <w:szCs w:val="24"/>
          <w:lang w:eastAsia="en-US"/>
        </w:rPr>
        <w:t>L.Vebruāles</w:t>
      </w:r>
      <w:proofErr w:type="spellEnd"/>
      <w:r w:rsidRPr="00B8151D">
        <w:rPr>
          <w:rFonts w:eastAsiaTheme="minorHAnsi"/>
          <w:sz w:val="24"/>
          <w:szCs w:val="24"/>
          <w:lang w:eastAsia="en-US"/>
        </w:rPr>
        <w:t xml:space="preserve"> ārstu prakses IU “JAUNGULBENES DOKTORĀTS” ieguldījuma apmērs atbilst iesniegtajiem izdevumu apliecinošajiem dokumentiem.</w:t>
      </w:r>
    </w:p>
    <w:p w14:paraId="31514ED7" w14:textId="77777777" w:rsidR="00B8151D" w:rsidRPr="00B8151D" w:rsidRDefault="00B8151D" w:rsidP="00B8151D">
      <w:pPr>
        <w:spacing w:line="360" w:lineRule="auto"/>
        <w:ind w:firstLine="720"/>
        <w:jc w:val="both"/>
        <w:outlineLvl w:val="0"/>
        <w:rPr>
          <w:rFonts w:eastAsiaTheme="minorHAnsi"/>
          <w:sz w:val="24"/>
          <w:szCs w:val="24"/>
          <w:lang w:eastAsia="en-US"/>
        </w:rPr>
      </w:pPr>
      <w:r w:rsidRPr="00B8151D">
        <w:rPr>
          <w:rFonts w:eastAsiaTheme="minorHAnsi"/>
          <w:sz w:val="24"/>
          <w:szCs w:val="24"/>
          <w:lang w:eastAsia="en-US"/>
        </w:rPr>
        <w:t xml:space="preserve">Ievērojot minēto secināms, ka Nomniece </w:t>
      </w:r>
      <w:proofErr w:type="spellStart"/>
      <w:r w:rsidRPr="00B8151D">
        <w:rPr>
          <w:rFonts w:eastAsiaTheme="minorHAnsi"/>
          <w:sz w:val="24"/>
          <w:szCs w:val="24"/>
          <w:lang w:eastAsia="en-US"/>
        </w:rPr>
        <w:t>L.Vebruāles</w:t>
      </w:r>
      <w:proofErr w:type="spellEnd"/>
      <w:r w:rsidRPr="00B8151D">
        <w:rPr>
          <w:rFonts w:eastAsiaTheme="minorHAnsi"/>
          <w:sz w:val="24"/>
          <w:szCs w:val="24"/>
          <w:lang w:eastAsia="en-US"/>
        </w:rPr>
        <w:t xml:space="preserve"> ārstu prakses IU “JAUNGULBENES DOKTORĀTS” par saviem līdzekļiem ir veikusi nepieciešamos telpu rekonstrukcijas darbus.</w:t>
      </w:r>
    </w:p>
    <w:p w14:paraId="174A4A6D" w14:textId="77777777" w:rsidR="00B8151D" w:rsidRPr="00B8151D" w:rsidRDefault="00B8151D" w:rsidP="00B8151D">
      <w:pPr>
        <w:spacing w:line="360" w:lineRule="auto"/>
        <w:ind w:firstLine="720"/>
        <w:jc w:val="both"/>
        <w:outlineLvl w:val="0"/>
        <w:rPr>
          <w:rFonts w:eastAsiaTheme="minorHAnsi"/>
          <w:sz w:val="24"/>
          <w:szCs w:val="24"/>
          <w:lang w:eastAsia="en-US"/>
        </w:rPr>
      </w:pPr>
      <w:r w:rsidRPr="00B8151D">
        <w:rPr>
          <w:rFonts w:eastAsiaTheme="minorHAnsi"/>
          <w:sz w:val="24"/>
          <w:szCs w:val="24"/>
          <w:lang w:eastAsia="en-US"/>
        </w:rPr>
        <w:t xml:space="preserve">Atbilstoši Gulbenes novada pašvaldības grāmatvedības uzskaites datiem uz iesnieguma izskatīšanas dienu </w:t>
      </w:r>
      <w:proofErr w:type="spellStart"/>
      <w:r w:rsidRPr="00B8151D">
        <w:rPr>
          <w:rFonts w:eastAsiaTheme="minorHAnsi"/>
          <w:sz w:val="24"/>
          <w:szCs w:val="24"/>
          <w:lang w:eastAsia="en-US"/>
        </w:rPr>
        <w:t>L.Vebruāles</w:t>
      </w:r>
      <w:proofErr w:type="spellEnd"/>
      <w:r w:rsidRPr="00B8151D">
        <w:rPr>
          <w:rFonts w:eastAsiaTheme="minorHAnsi"/>
          <w:sz w:val="24"/>
          <w:szCs w:val="24"/>
          <w:lang w:eastAsia="en-US"/>
        </w:rPr>
        <w:t xml:space="preserve"> ārstu praksei IU “JAUNGULBENES DOKTORĀTS” ir nenokārtotas maksājumu saistības par nedzīvojamo telpu nomu 2954,44 EUR apmērā.</w:t>
      </w:r>
    </w:p>
    <w:p w14:paraId="1815F38B" w14:textId="77777777" w:rsidR="00B8151D" w:rsidRPr="00B8151D" w:rsidRDefault="00B8151D" w:rsidP="00B8151D">
      <w:pPr>
        <w:spacing w:line="360" w:lineRule="auto"/>
        <w:ind w:firstLine="720"/>
        <w:jc w:val="both"/>
        <w:outlineLvl w:val="0"/>
        <w:rPr>
          <w:rFonts w:eastAsiaTheme="minorHAnsi"/>
          <w:sz w:val="24"/>
          <w:szCs w:val="24"/>
          <w:lang w:eastAsia="en-US"/>
        </w:rPr>
      </w:pPr>
      <w:r w:rsidRPr="00B8151D">
        <w:rPr>
          <w:rFonts w:eastAsiaTheme="minorHAnsi"/>
          <w:sz w:val="24"/>
          <w:szCs w:val="24"/>
          <w:lang w:eastAsia="en-US"/>
        </w:rPr>
        <w:t>2018.gada 27.aprīlī tika veikta ēkas kadastrālā uzmērīšana par Gulbenes novada pašvaldības līdzekļiem par summu 612,94 EUR.</w:t>
      </w:r>
    </w:p>
    <w:p w14:paraId="1D2CDAF6" w14:textId="77777777" w:rsidR="00B8151D" w:rsidRPr="00B8151D" w:rsidRDefault="00B8151D" w:rsidP="00B8151D">
      <w:pPr>
        <w:spacing w:line="360" w:lineRule="auto"/>
        <w:ind w:firstLine="539"/>
        <w:jc w:val="both"/>
        <w:outlineLvl w:val="0"/>
        <w:rPr>
          <w:rFonts w:eastAsiaTheme="minorHAnsi"/>
          <w:sz w:val="24"/>
          <w:szCs w:val="24"/>
          <w:lang w:eastAsia="en-US"/>
        </w:rPr>
      </w:pPr>
      <w:r w:rsidRPr="00B8151D">
        <w:rPr>
          <w:rFonts w:eastAsiaTheme="minorHAnsi"/>
          <w:sz w:val="24"/>
          <w:szCs w:val="24"/>
          <w:lang w:eastAsia="en-US"/>
        </w:rPr>
        <w:t xml:space="preserve">Ņemot vērā minēto, likuma „Par pašvaldībām” 21.panta pirmās daļas 27.punktu un Gulbenes novada domes Finanšu komitejas ieteikumu, atklāti balsojot: </w:t>
      </w:r>
      <w:r w:rsidRPr="00B8151D">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Theme="minorHAnsi"/>
          <w:sz w:val="24"/>
          <w:szCs w:val="24"/>
          <w:lang w:eastAsia="en-US"/>
        </w:rPr>
        <w:t>, Gulbenes novada dome NOLEMJ:</w:t>
      </w:r>
    </w:p>
    <w:p w14:paraId="5CD8E36F" w14:textId="77777777" w:rsidR="00B8151D" w:rsidRPr="00B8151D" w:rsidRDefault="00B8151D" w:rsidP="00B8151D">
      <w:pPr>
        <w:numPr>
          <w:ilvl w:val="0"/>
          <w:numId w:val="50"/>
        </w:numPr>
        <w:spacing w:after="160" w:line="360" w:lineRule="auto"/>
        <w:ind w:left="0" w:firstLine="539"/>
        <w:contextualSpacing/>
        <w:jc w:val="both"/>
        <w:rPr>
          <w:rFonts w:eastAsia="Calibri"/>
          <w:bCs/>
          <w:sz w:val="24"/>
          <w:szCs w:val="24"/>
        </w:rPr>
      </w:pPr>
      <w:r w:rsidRPr="00B8151D">
        <w:rPr>
          <w:rFonts w:eastAsia="Calibri" w:cs="Arial"/>
          <w:sz w:val="24"/>
          <w:szCs w:val="22"/>
        </w:rPr>
        <w:t>PIEŠĶIRT</w:t>
      </w:r>
      <w:r w:rsidRPr="00B8151D">
        <w:rPr>
          <w:rFonts w:eastAsia="Calibri"/>
          <w:bCs/>
          <w:sz w:val="24"/>
          <w:szCs w:val="24"/>
        </w:rPr>
        <w:t xml:space="preserve"> pašvaldībai piederošās nedzīvojamās telpas, kas atrodas ēkā „Pienenīte”, Jaungulbene, Jaungulbenes pagasts, Gulbenes novads, nomniecei Līgas </w:t>
      </w:r>
      <w:proofErr w:type="spellStart"/>
      <w:r w:rsidRPr="00B8151D">
        <w:rPr>
          <w:rFonts w:eastAsia="Calibri"/>
          <w:bCs/>
          <w:sz w:val="24"/>
          <w:szCs w:val="24"/>
        </w:rPr>
        <w:t>Vebruāles</w:t>
      </w:r>
      <w:proofErr w:type="spellEnd"/>
      <w:r w:rsidRPr="00B8151D">
        <w:rPr>
          <w:rFonts w:eastAsia="Calibri"/>
          <w:bCs/>
          <w:sz w:val="24"/>
          <w:szCs w:val="24"/>
        </w:rPr>
        <w:t xml:space="preserve"> ārsta praksei IU “JAUNGULBENES DOKTORĀTS”, </w:t>
      </w:r>
      <w:r w:rsidRPr="00B8151D">
        <w:rPr>
          <w:rFonts w:eastAsia="Calibri"/>
          <w:sz w:val="24"/>
          <w:szCs w:val="24"/>
        </w:rPr>
        <w:t>reģistrācijas numurs 44102018762, juridiskā adrese: “Pamati”, Jaungulbenes pagasts, Gulbenes novads, LV-4420</w:t>
      </w:r>
      <w:r w:rsidRPr="00B8151D">
        <w:rPr>
          <w:rFonts w:eastAsia="Calibri"/>
          <w:bCs/>
          <w:sz w:val="24"/>
          <w:szCs w:val="24"/>
        </w:rPr>
        <w:t xml:space="preserve">, nomas maksas samazinājumu 8075,05 EUR (astoņi tūkstoši septiņdesmit pieci </w:t>
      </w:r>
      <w:proofErr w:type="spellStart"/>
      <w:r w:rsidRPr="00B8151D">
        <w:rPr>
          <w:rFonts w:eastAsia="Calibri"/>
          <w:bCs/>
          <w:sz w:val="24"/>
          <w:szCs w:val="24"/>
        </w:rPr>
        <w:t>euro</w:t>
      </w:r>
      <w:proofErr w:type="spellEnd"/>
      <w:r w:rsidRPr="00B8151D">
        <w:rPr>
          <w:rFonts w:eastAsia="Calibri"/>
          <w:bCs/>
          <w:sz w:val="24"/>
          <w:szCs w:val="24"/>
        </w:rPr>
        <w:t xml:space="preserve"> un 5 centi) apmērā, sakarā ar veiktajiem vienkāršotas rekonstrukcijas darbiem.</w:t>
      </w:r>
    </w:p>
    <w:p w14:paraId="079A11E3" w14:textId="77777777" w:rsidR="00B8151D" w:rsidRPr="00B8151D" w:rsidRDefault="00B8151D" w:rsidP="00B8151D">
      <w:pPr>
        <w:numPr>
          <w:ilvl w:val="0"/>
          <w:numId w:val="50"/>
        </w:numPr>
        <w:spacing w:after="160" w:line="360" w:lineRule="auto"/>
        <w:ind w:left="0" w:firstLine="539"/>
        <w:contextualSpacing/>
        <w:jc w:val="both"/>
        <w:rPr>
          <w:rFonts w:eastAsia="Calibri"/>
          <w:bCs/>
          <w:color w:val="FF0000"/>
          <w:sz w:val="24"/>
          <w:szCs w:val="24"/>
        </w:rPr>
      </w:pPr>
      <w:r w:rsidRPr="00B8151D">
        <w:rPr>
          <w:rFonts w:eastAsia="Calibri" w:cs="Arial"/>
          <w:bCs/>
          <w:sz w:val="24"/>
          <w:szCs w:val="22"/>
        </w:rPr>
        <w:t xml:space="preserve">UZDOT Gulbenes novada </w:t>
      </w:r>
      <w:r w:rsidRPr="00B8151D">
        <w:rPr>
          <w:rFonts w:eastAsia="Calibri"/>
          <w:bCs/>
          <w:sz w:val="24"/>
          <w:szCs w:val="24"/>
        </w:rPr>
        <w:t>Jaungulbenes pagasta pārvaldei, reģistrācijas Nr.90011483236, juridiskā adrese: “</w:t>
      </w:r>
      <w:proofErr w:type="spellStart"/>
      <w:r w:rsidRPr="00B8151D">
        <w:rPr>
          <w:rFonts w:eastAsia="Calibri"/>
          <w:bCs/>
          <w:sz w:val="24"/>
          <w:szCs w:val="24"/>
        </w:rPr>
        <w:t>Gulbīts</w:t>
      </w:r>
      <w:proofErr w:type="spellEnd"/>
      <w:r w:rsidRPr="00B8151D">
        <w:rPr>
          <w:rFonts w:eastAsia="Calibri"/>
          <w:bCs/>
          <w:sz w:val="24"/>
          <w:szCs w:val="24"/>
        </w:rPr>
        <w:t xml:space="preserve">”, Gulbītis, Jaungulbenes pag., Gulbenes nov., LV-4420, veikt nedzīvojamo telpu nomas maksas pārrēķinu, atskaitot no summas </w:t>
      </w:r>
      <w:r w:rsidRPr="00B8151D">
        <w:rPr>
          <w:rFonts w:eastAsia="Calibri"/>
          <w:sz w:val="24"/>
          <w:szCs w:val="24"/>
        </w:rPr>
        <w:t xml:space="preserve">nenokārtotās maksājumu saistības </w:t>
      </w:r>
      <w:r w:rsidRPr="00B8151D">
        <w:rPr>
          <w:rFonts w:eastAsia="Calibri"/>
          <w:bCs/>
          <w:sz w:val="24"/>
          <w:szCs w:val="24"/>
        </w:rPr>
        <w:t>par nedzīvojamo telpu nomu un izmaksas par ēkas kadastrālo uzmērīšanu.</w:t>
      </w:r>
    </w:p>
    <w:p w14:paraId="3CACEEE8" w14:textId="77777777" w:rsidR="00B8151D" w:rsidRPr="00B8151D" w:rsidRDefault="00B8151D" w:rsidP="00B8151D">
      <w:pPr>
        <w:spacing w:after="160" w:line="259" w:lineRule="auto"/>
        <w:rPr>
          <w:rFonts w:eastAsiaTheme="minorHAnsi"/>
          <w:sz w:val="24"/>
          <w:szCs w:val="24"/>
          <w:lang w:eastAsia="en-US"/>
        </w:rPr>
      </w:pPr>
    </w:p>
    <w:p w14:paraId="51561206"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6DFE3E8D"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w:t>
      </w:r>
      <w:proofErr w:type="spellStart"/>
      <w:r w:rsidRPr="00B8151D">
        <w:rPr>
          <w:rFonts w:eastAsiaTheme="minorHAnsi"/>
          <w:sz w:val="24"/>
          <w:szCs w:val="24"/>
          <w:lang w:eastAsia="en-US"/>
        </w:rPr>
        <w:t>D.Laure</w:t>
      </w:r>
      <w:proofErr w:type="spellEnd"/>
    </w:p>
    <w:tbl>
      <w:tblPr>
        <w:tblStyle w:val="Reatabula2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477E6850" w14:textId="77777777" w:rsidTr="00662E80">
        <w:tc>
          <w:tcPr>
            <w:tcW w:w="9458" w:type="dxa"/>
          </w:tcPr>
          <w:p w14:paraId="2F50BD64" w14:textId="77777777" w:rsidR="00B8151D" w:rsidRPr="00451810" w:rsidRDefault="00B8151D" w:rsidP="00B8151D">
            <w:pPr>
              <w:jc w:val="center"/>
              <w:rPr>
                <w:rFonts w:ascii="Times New Roman" w:hAnsi="Times New Roman"/>
              </w:rPr>
            </w:pPr>
            <w:r w:rsidRPr="00451810">
              <w:rPr>
                <w:noProof/>
              </w:rPr>
              <w:lastRenderedPageBreak/>
              <w:drawing>
                <wp:inline distT="0" distB="0" distL="0" distR="0" wp14:anchorId="009F28C6" wp14:editId="74EBEDC5">
                  <wp:extent cx="619125" cy="685800"/>
                  <wp:effectExtent l="0" t="0" r="9525" b="0"/>
                  <wp:docPr id="469" name="Attēls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3239FBFC" w14:textId="77777777" w:rsidTr="00662E80">
        <w:tc>
          <w:tcPr>
            <w:tcW w:w="9458" w:type="dxa"/>
          </w:tcPr>
          <w:p w14:paraId="5774ADBC" w14:textId="77777777" w:rsidR="00B8151D" w:rsidRPr="00451810" w:rsidRDefault="00B8151D" w:rsidP="00B8151D">
            <w:pPr>
              <w:jc w:val="center"/>
              <w:rPr>
                <w:rFonts w:ascii="Times New Roman" w:hAnsi="Times New Roman"/>
              </w:rPr>
            </w:pPr>
            <w:r w:rsidRPr="00451810">
              <w:rPr>
                <w:rFonts w:ascii="Times New Roman" w:hAnsi="Times New Roman"/>
                <w:b/>
                <w:bCs/>
                <w:sz w:val="28"/>
                <w:szCs w:val="28"/>
              </w:rPr>
              <w:t>GULBENES NOVADA PAŠVALDĪBA</w:t>
            </w:r>
          </w:p>
        </w:tc>
      </w:tr>
      <w:tr w:rsidR="00B8151D" w:rsidRPr="00451810" w14:paraId="0103D644" w14:textId="77777777" w:rsidTr="00662E80">
        <w:tc>
          <w:tcPr>
            <w:tcW w:w="9458" w:type="dxa"/>
          </w:tcPr>
          <w:p w14:paraId="7584C198"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Reģ.Nr.90009116327</w:t>
            </w:r>
          </w:p>
        </w:tc>
      </w:tr>
      <w:tr w:rsidR="00B8151D" w:rsidRPr="00451810" w14:paraId="20243415" w14:textId="77777777" w:rsidTr="00662E80">
        <w:tc>
          <w:tcPr>
            <w:tcW w:w="9458" w:type="dxa"/>
          </w:tcPr>
          <w:p w14:paraId="0B3F8D81"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Ābeļu iela 2, Gulbene, Gulbenes nov., LV-4401</w:t>
            </w:r>
          </w:p>
        </w:tc>
      </w:tr>
      <w:tr w:rsidR="00B8151D" w:rsidRPr="00451810" w14:paraId="0C7C1AB0" w14:textId="77777777" w:rsidTr="00662E80">
        <w:tc>
          <w:tcPr>
            <w:tcW w:w="9458" w:type="dxa"/>
          </w:tcPr>
          <w:p w14:paraId="27EEBAAC"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Tālrunis 64497710, mob.26595362, e-pasts; dome@gulbene.lv, www.gulbene.lv</w:t>
            </w:r>
          </w:p>
        </w:tc>
      </w:tr>
    </w:tbl>
    <w:p w14:paraId="101884A1" w14:textId="77777777" w:rsidR="00B8151D" w:rsidRPr="00451810" w:rsidRDefault="00B8151D" w:rsidP="00B8151D">
      <w:pPr>
        <w:spacing w:after="160" w:line="259" w:lineRule="auto"/>
        <w:rPr>
          <w:rFonts w:eastAsia="Calibri"/>
          <w:sz w:val="22"/>
          <w:szCs w:val="22"/>
          <w:lang w:eastAsia="en-US"/>
        </w:rPr>
      </w:pPr>
    </w:p>
    <w:p w14:paraId="17A4D68A" w14:textId="77777777" w:rsidR="00B8151D" w:rsidRPr="00451810" w:rsidRDefault="00B8151D" w:rsidP="00B8151D">
      <w:pPr>
        <w:jc w:val="center"/>
        <w:rPr>
          <w:rFonts w:eastAsia="Calibri"/>
          <w:b/>
          <w:bCs/>
          <w:sz w:val="24"/>
          <w:szCs w:val="24"/>
          <w:lang w:eastAsia="en-US"/>
        </w:rPr>
      </w:pPr>
      <w:r w:rsidRPr="00451810">
        <w:rPr>
          <w:rFonts w:eastAsia="Calibri"/>
          <w:b/>
          <w:bCs/>
          <w:sz w:val="24"/>
          <w:szCs w:val="24"/>
          <w:lang w:eastAsia="en-US"/>
        </w:rPr>
        <w:t>GULBENES NOVADA DOMES LĒMUMS</w:t>
      </w:r>
    </w:p>
    <w:p w14:paraId="29C73740" w14:textId="77777777" w:rsidR="00B8151D" w:rsidRPr="00451810" w:rsidRDefault="00B8151D" w:rsidP="00B8151D">
      <w:pPr>
        <w:jc w:val="center"/>
        <w:rPr>
          <w:rFonts w:eastAsia="Calibri"/>
          <w:sz w:val="24"/>
          <w:szCs w:val="24"/>
          <w:lang w:eastAsia="en-US"/>
        </w:rPr>
      </w:pPr>
      <w:r w:rsidRPr="00451810">
        <w:rPr>
          <w:rFonts w:eastAsia="Calibri"/>
          <w:sz w:val="24"/>
          <w:szCs w:val="24"/>
          <w:lang w:eastAsia="en-US"/>
        </w:rPr>
        <w:t>Gulbenē</w:t>
      </w:r>
    </w:p>
    <w:p w14:paraId="5A9F5C8A" w14:textId="77777777" w:rsidR="00B8151D" w:rsidRPr="00451810" w:rsidRDefault="00B8151D" w:rsidP="00B8151D">
      <w:pPr>
        <w:jc w:val="center"/>
        <w:rPr>
          <w:rFonts w:eastAsia="Calibri"/>
          <w:sz w:val="24"/>
          <w:szCs w:val="24"/>
          <w:lang w:eastAsia="en-US"/>
        </w:rPr>
      </w:pPr>
    </w:p>
    <w:tbl>
      <w:tblPr>
        <w:tblStyle w:val="Reatabula2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6657BDE9" w14:textId="77777777" w:rsidTr="00662E80">
        <w:tc>
          <w:tcPr>
            <w:tcW w:w="4729" w:type="dxa"/>
          </w:tcPr>
          <w:p w14:paraId="2EAE0ADD"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 xml:space="preserve">2020.gada   30.jūlijā        </w:t>
            </w:r>
          </w:p>
        </w:tc>
        <w:tc>
          <w:tcPr>
            <w:tcW w:w="4729" w:type="dxa"/>
          </w:tcPr>
          <w:p w14:paraId="65E391A8"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 xml:space="preserve">                           Nr. GND/2020/568</w:t>
            </w:r>
          </w:p>
        </w:tc>
      </w:tr>
      <w:tr w:rsidR="00B8151D" w:rsidRPr="00451810" w14:paraId="4928F220" w14:textId="77777777" w:rsidTr="00662E80">
        <w:tc>
          <w:tcPr>
            <w:tcW w:w="4729" w:type="dxa"/>
          </w:tcPr>
          <w:p w14:paraId="4F1D725A" w14:textId="77777777" w:rsidR="00B8151D" w:rsidRPr="00451810" w:rsidRDefault="00B8151D" w:rsidP="00B8151D">
            <w:pPr>
              <w:rPr>
                <w:rFonts w:ascii="Times New Roman" w:hAnsi="Times New Roman"/>
                <w:sz w:val="24"/>
                <w:szCs w:val="24"/>
              </w:rPr>
            </w:pPr>
          </w:p>
        </w:tc>
        <w:tc>
          <w:tcPr>
            <w:tcW w:w="4729" w:type="dxa"/>
          </w:tcPr>
          <w:p w14:paraId="37B8D750"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 xml:space="preserve">                            (protokols Nr.14; 141.p)</w:t>
            </w:r>
          </w:p>
        </w:tc>
      </w:tr>
    </w:tbl>
    <w:p w14:paraId="42DD9C34" w14:textId="77777777" w:rsidR="00B8151D" w:rsidRPr="00B8151D" w:rsidRDefault="00B8151D" w:rsidP="00B8151D">
      <w:pPr>
        <w:spacing w:after="160" w:line="259" w:lineRule="auto"/>
        <w:rPr>
          <w:rFonts w:eastAsia="Calibri"/>
          <w:sz w:val="24"/>
          <w:szCs w:val="24"/>
          <w:lang w:eastAsia="en-US"/>
        </w:rPr>
      </w:pPr>
    </w:p>
    <w:p w14:paraId="4ABE43EB" w14:textId="77777777" w:rsidR="00B8151D" w:rsidRPr="00B8151D" w:rsidRDefault="00B8151D" w:rsidP="00B8151D">
      <w:pPr>
        <w:spacing w:after="160" w:line="259" w:lineRule="auto"/>
        <w:rPr>
          <w:rFonts w:eastAsia="Calibri"/>
          <w:b/>
          <w:sz w:val="24"/>
          <w:szCs w:val="24"/>
          <w:lang w:eastAsia="en-US"/>
        </w:rPr>
      </w:pPr>
      <w:r w:rsidRPr="00B8151D">
        <w:rPr>
          <w:rFonts w:eastAsia="Calibri"/>
          <w:b/>
          <w:sz w:val="24"/>
          <w:szCs w:val="24"/>
          <w:lang w:eastAsia="en-US"/>
        </w:rPr>
        <w:t xml:space="preserve">Par </w:t>
      </w:r>
      <w:r w:rsidRPr="00B8151D">
        <w:rPr>
          <w:rFonts w:eastAsia="Calibri"/>
          <w:b/>
          <w:bCs/>
          <w:sz w:val="24"/>
          <w:szCs w:val="24"/>
          <w:lang w:eastAsia="en-US"/>
        </w:rPr>
        <w:t>dzīvokļa „Stāķi 19”-10, Stāķi, Stradu pag., Gulbenes nov.,</w:t>
      </w:r>
      <w:r w:rsidRPr="00B8151D">
        <w:rPr>
          <w:rFonts w:eastAsia="Calibri"/>
          <w:sz w:val="24"/>
          <w:szCs w:val="24"/>
          <w:lang w:eastAsia="en-US"/>
        </w:rPr>
        <w:t xml:space="preserve"> </w:t>
      </w:r>
      <w:r w:rsidRPr="00B8151D">
        <w:rPr>
          <w:rFonts w:eastAsia="Calibri"/>
          <w:b/>
          <w:sz w:val="24"/>
          <w:szCs w:val="24"/>
          <w:lang w:eastAsia="en-US"/>
        </w:rPr>
        <w:t>remonta izdevumu ieskaitīšanu īres maksā</w:t>
      </w:r>
    </w:p>
    <w:p w14:paraId="00405DB9" w14:textId="41E369E3"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 xml:space="preserve">Gulbenes novada pašvaldība ir saņēmusi </w:t>
      </w:r>
      <w:r w:rsidR="00451810">
        <w:rPr>
          <w:rFonts w:eastAsia="Calibri"/>
          <w:b/>
          <w:sz w:val="24"/>
          <w:szCs w:val="24"/>
          <w:lang w:eastAsia="en-US"/>
        </w:rPr>
        <w:t>…</w:t>
      </w:r>
      <w:r w:rsidRPr="00B8151D">
        <w:rPr>
          <w:rFonts w:eastAsia="Calibri"/>
          <w:sz w:val="24"/>
          <w:szCs w:val="24"/>
          <w:lang w:eastAsia="en-US"/>
        </w:rPr>
        <w:t xml:space="preserve">, 2020.gada 18.jūnija iesniegumu, kurā tiek lūgts piešķirt īres maksas samazinājumu, atbrīvojot no īres maksas daļas par summu EUR 105.05 (viens simts pieci </w:t>
      </w:r>
      <w:proofErr w:type="spellStart"/>
      <w:r w:rsidRPr="00B8151D">
        <w:rPr>
          <w:rFonts w:eastAsia="Calibri"/>
          <w:i/>
          <w:sz w:val="24"/>
          <w:szCs w:val="24"/>
          <w:lang w:eastAsia="en-US"/>
        </w:rPr>
        <w:t>euro</w:t>
      </w:r>
      <w:proofErr w:type="spellEnd"/>
      <w:r w:rsidRPr="00B8151D">
        <w:rPr>
          <w:rFonts w:eastAsia="Calibri"/>
          <w:i/>
          <w:sz w:val="24"/>
          <w:szCs w:val="24"/>
          <w:lang w:eastAsia="en-US"/>
        </w:rPr>
        <w:t xml:space="preserve"> </w:t>
      </w:r>
      <w:r w:rsidRPr="00B8151D">
        <w:rPr>
          <w:rFonts w:eastAsia="Calibri"/>
          <w:sz w:val="24"/>
          <w:szCs w:val="24"/>
          <w:lang w:eastAsia="en-US"/>
        </w:rPr>
        <w:t xml:space="preserve">05 centi), kas radušies sakarā ar veiktajiem ieguldījumiem pašvaldībai piederošajā dzīvoklī „Stāķi 19”-10, Stāķi, Stradu pag., Gulbenes nov., par istabas loga nomaiņu. </w:t>
      </w:r>
    </w:p>
    <w:p w14:paraId="40584365" w14:textId="77777777"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Likuma „Par dzīvojamo telpu īri” 2.panta otrā daļa nosaka, ka dzīvojamās telpas lietošanas vienīgais pamats īrniekam vai apakšīrniekam ir dzīvojamās telpas īres vai apakšīres līgums.</w:t>
      </w:r>
    </w:p>
    <w:p w14:paraId="151E5495" w14:textId="1196152C"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 xml:space="preserve">Saskaņā ar Gulbenes novada pašvaldības rīcībā esošo informāciju, 2015.gada 16.decembrī starp </w:t>
      </w:r>
      <w:r w:rsidR="00451810">
        <w:rPr>
          <w:rFonts w:eastAsia="Calibri"/>
          <w:bCs/>
          <w:sz w:val="24"/>
          <w:szCs w:val="24"/>
          <w:lang w:eastAsia="en-US"/>
        </w:rPr>
        <w:t>…</w:t>
      </w:r>
      <w:r w:rsidRPr="00B8151D">
        <w:rPr>
          <w:rFonts w:eastAsia="Calibri"/>
          <w:b/>
          <w:sz w:val="24"/>
          <w:szCs w:val="24"/>
          <w:lang w:eastAsia="en-US"/>
        </w:rPr>
        <w:t xml:space="preserve">  </w:t>
      </w:r>
      <w:r w:rsidRPr="00B8151D">
        <w:rPr>
          <w:rFonts w:eastAsia="Calibri"/>
          <w:sz w:val="24"/>
          <w:szCs w:val="24"/>
          <w:lang w:eastAsia="en-US"/>
        </w:rPr>
        <w:t>un SIA “Gulbenes nami” tika noslēgts dzīvokļa „Stāķi 19”-10, Stāķi, Stradu pag., Gulbenes nov., īres līgums (turpmāk tekstā –Līgums), uz laiku līdz 2020.gada 31.decembrim.</w:t>
      </w:r>
    </w:p>
    <w:p w14:paraId="479FA6A7" w14:textId="77777777"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52C93C4B" w14:textId="77777777"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0D1AEB1B" w14:textId="77777777"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Likuma „Par dzīvojamo telpu īri” 40.panta ceturtā daļa nosaka, ka, ja izīrējamai dzīvojamai 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5CBA26D3" w14:textId="1F7E2E62"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lastRenderedPageBreak/>
        <w:t xml:space="preserve">Izvērtējot </w:t>
      </w:r>
      <w:r w:rsidR="00451810">
        <w:rPr>
          <w:rFonts w:eastAsia="Calibri"/>
          <w:bCs/>
          <w:sz w:val="24"/>
          <w:szCs w:val="24"/>
          <w:lang w:eastAsia="en-US"/>
        </w:rPr>
        <w:t>..</w:t>
      </w:r>
      <w:r w:rsidRPr="00B8151D">
        <w:rPr>
          <w:rFonts w:eastAsia="Calibri"/>
          <w:sz w:val="24"/>
          <w:szCs w:val="24"/>
          <w:lang w:eastAsia="en-US"/>
        </w:rPr>
        <w:t xml:space="preserve"> iesniegumam pievienotos dokumentus, secināms, ka pašvaldības dzīvokļa īrnieks </w:t>
      </w:r>
      <w:r w:rsidR="00451810">
        <w:rPr>
          <w:rFonts w:eastAsia="Calibri"/>
          <w:sz w:val="24"/>
          <w:szCs w:val="24"/>
          <w:lang w:eastAsia="en-US"/>
        </w:rPr>
        <w:t>…</w:t>
      </w:r>
      <w:r w:rsidRPr="00B8151D">
        <w:rPr>
          <w:rFonts w:eastAsia="Calibri"/>
          <w:sz w:val="24"/>
          <w:szCs w:val="24"/>
          <w:lang w:eastAsia="en-US"/>
        </w:rPr>
        <w:t xml:space="preserve"> 2020.gada 3.jūnijā Stradu pagasta pārvaldei iesniedzis iesniegumu par nepieciešamību veikt pašvaldības dzīvokļa istabas loga nomaiņu. 2020.gada 3.jūnijā Stradu pagasta pārvalde veikusi dzīvokļa apsekošanu un sniegusi saskaņojumu. Izvērtējot </w:t>
      </w:r>
      <w:r w:rsidR="00451810">
        <w:rPr>
          <w:rFonts w:eastAsia="Calibri"/>
          <w:sz w:val="24"/>
          <w:szCs w:val="24"/>
          <w:lang w:eastAsia="en-US"/>
        </w:rPr>
        <w:t>…</w:t>
      </w:r>
      <w:r w:rsidRPr="00B8151D">
        <w:rPr>
          <w:rFonts w:eastAsia="Calibri"/>
          <w:sz w:val="24"/>
          <w:szCs w:val="24"/>
          <w:lang w:eastAsia="en-US"/>
        </w:rPr>
        <w:t xml:space="preserve"> iesniegumam pievienotos dokumentus un Stradu pagasta pārvaldes 2020.gada 18.jūnija Darba pieņemšanas-nodošanas aktu, secināms, ka pašvaldības dzīvokļa „Stāķi 19”-10, Stāķi, Stradu pag., Gulbenes nov., īrnieks </w:t>
      </w:r>
      <w:r w:rsidR="00451810">
        <w:rPr>
          <w:rFonts w:eastAsia="Calibri"/>
          <w:sz w:val="24"/>
          <w:szCs w:val="24"/>
          <w:lang w:eastAsia="en-US"/>
        </w:rPr>
        <w:t>...</w:t>
      </w:r>
      <w:r w:rsidRPr="00B8151D">
        <w:rPr>
          <w:rFonts w:eastAsia="Calibri"/>
          <w:sz w:val="24"/>
          <w:szCs w:val="24"/>
          <w:lang w:eastAsia="en-US"/>
        </w:rPr>
        <w:t xml:space="preserve"> par saviem līdzekļiem ir veicis nepieciešamos dzīvokļa istabas loga nomaiņas darbus.</w:t>
      </w:r>
    </w:p>
    <w:p w14:paraId="6C705972" w14:textId="066BD32E"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 xml:space="preserve">Par dzīvokļa „Stāķi 19”-10, Stāķi, Stradu pag., Gulbenes nov., īri </w:t>
      </w:r>
      <w:r w:rsidR="00451810">
        <w:rPr>
          <w:rFonts w:eastAsia="Calibri"/>
          <w:sz w:val="24"/>
          <w:szCs w:val="24"/>
          <w:lang w:eastAsia="en-US"/>
        </w:rPr>
        <w:t>…</w:t>
      </w:r>
      <w:r w:rsidRPr="00B8151D">
        <w:rPr>
          <w:rFonts w:eastAsia="Calibri"/>
          <w:sz w:val="24"/>
          <w:szCs w:val="24"/>
          <w:lang w:eastAsia="en-US"/>
        </w:rPr>
        <w:t xml:space="preserve"> parāda nav.</w:t>
      </w:r>
    </w:p>
    <w:p w14:paraId="2D2460BA" w14:textId="77777777" w:rsidR="00B8151D" w:rsidRPr="00B8151D" w:rsidRDefault="00B8151D" w:rsidP="00B8151D">
      <w:pPr>
        <w:spacing w:line="360" w:lineRule="auto"/>
        <w:ind w:firstLine="567"/>
        <w:jc w:val="both"/>
        <w:outlineLvl w:val="0"/>
        <w:rPr>
          <w:rFonts w:eastAsia="Calibri"/>
          <w:sz w:val="24"/>
          <w:szCs w:val="24"/>
          <w:lang w:eastAsia="en-US"/>
        </w:rPr>
      </w:pPr>
      <w:r w:rsidRPr="00B8151D">
        <w:rPr>
          <w:rFonts w:eastAsia="Calibri"/>
          <w:sz w:val="24"/>
          <w:szCs w:val="24"/>
          <w:lang w:eastAsia="en-US"/>
        </w:rPr>
        <w:t xml:space="preserve">Ņemot vērā iepriekš minēto, likuma „Par pašvaldībām” 21.panta pirmās daļas 27.punktu, likuma „Par dzīvojamo telpu īri” 2.panta otro daļu, 40.panta otro, trešo un ceturto daļu, kā arī saskaņā ar Gulbenes novada domes 2011.gada 29.septembra sēdē (lēmuma projekts Nr.13, 18.§) apstiprināto instrukciju “Par izīrētāju pienākumiem dzīvojamās mājas (dzīvojamās telpas) remontēšanā” un Finanšu pastāvīgās komitejas ieteikumu, atklāti balsojot: </w:t>
      </w:r>
      <w:r w:rsidRPr="00B8151D">
        <w:rPr>
          <w:rFonts w:eastAsia="Calibr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Calibri"/>
          <w:sz w:val="24"/>
          <w:szCs w:val="24"/>
          <w:lang w:eastAsia="en-US"/>
        </w:rPr>
        <w:t>, Gulbenes novada dome NOLEMJ:</w:t>
      </w:r>
    </w:p>
    <w:p w14:paraId="679F9237" w14:textId="3A3942E2" w:rsidR="00B8151D" w:rsidRPr="00B8151D" w:rsidRDefault="00B8151D" w:rsidP="00B8151D">
      <w:pPr>
        <w:numPr>
          <w:ilvl w:val="0"/>
          <w:numId w:val="51"/>
        </w:numPr>
        <w:spacing w:after="160" w:line="360" w:lineRule="auto"/>
        <w:ind w:left="0" w:firstLine="540"/>
        <w:contextualSpacing/>
        <w:jc w:val="both"/>
        <w:rPr>
          <w:rFonts w:eastAsia="Calibri"/>
          <w:bCs/>
          <w:sz w:val="24"/>
          <w:szCs w:val="24"/>
        </w:rPr>
      </w:pPr>
      <w:r w:rsidRPr="00B8151D">
        <w:rPr>
          <w:rFonts w:eastAsia="Calibri"/>
          <w:bCs/>
          <w:sz w:val="24"/>
          <w:szCs w:val="24"/>
        </w:rPr>
        <w:t xml:space="preserve">PIEŠĶIRT dzīvojamās mājas „Stāķi 19”, Stāķi, Stradu pagastā, Gulbenes novadā, pašvaldībai piederošā dzīvokļa Nr.10 īrniekam </w:t>
      </w:r>
      <w:r w:rsidR="00451810">
        <w:rPr>
          <w:rFonts w:eastAsia="Calibri"/>
          <w:bCs/>
          <w:sz w:val="24"/>
          <w:szCs w:val="24"/>
        </w:rPr>
        <w:t>…</w:t>
      </w:r>
      <w:r w:rsidRPr="00B8151D">
        <w:rPr>
          <w:rFonts w:eastAsia="Calibri"/>
          <w:bCs/>
          <w:sz w:val="24"/>
          <w:szCs w:val="24"/>
        </w:rPr>
        <w:t xml:space="preserve">, īres maksas samazinājumu, atbrīvojot no īres maksas daļas, ko īrnieks maksā par dzīvojamās telpas lietošanu, par summu EUR 105.05 (viens simts pieci </w:t>
      </w:r>
      <w:proofErr w:type="spellStart"/>
      <w:r w:rsidRPr="00B8151D">
        <w:rPr>
          <w:rFonts w:eastAsia="Calibri"/>
          <w:bCs/>
          <w:sz w:val="24"/>
          <w:szCs w:val="24"/>
        </w:rPr>
        <w:t>euro</w:t>
      </w:r>
      <w:proofErr w:type="spellEnd"/>
      <w:r w:rsidRPr="00B8151D">
        <w:rPr>
          <w:rFonts w:eastAsia="Calibri"/>
          <w:bCs/>
          <w:sz w:val="24"/>
          <w:szCs w:val="24"/>
        </w:rPr>
        <w:t xml:space="preserve"> 05 centi).</w:t>
      </w:r>
    </w:p>
    <w:p w14:paraId="6FB92F3B" w14:textId="77777777" w:rsidR="00B8151D" w:rsidRPr="00B8151D" w:rsidRDefault="00B8151D" w:rsidP="00B8151D">
      <w:pPr>
        <w:numPr>
          <w:ilvl w:val="0"/>
          <w:numId w:val="51"/>
        </w:numPr>
        <w:spacing w:after="160" w:line="360" w:lineRule="auto"/>
        <w:ind w:left="0" w:firstLine="540"/>
        <w:contextualSpacing/>
        <w:jc w:val="both"/>
        <w:rPr>
          <w:rFonts w:eastAsia="Calibri"/>
          <w:bCs/>
          <w:sz w:val="24"/>
          <w:szCs w:val="24"/>
        </w:rPr>
      </w:pPr>
      <w:r w:rsidRPr="00B8151D">
        <w:rPr>
          <w:rFonts w:eastAsia="Calibri"/>
          <w:bCs/>
          <w:sz w:val="24"/>
          <w:szCs w:val="24"/>
        </w:rPr>
        <w:t>UZDOT SIA “Gulbenes nami”, reģistrācijas Nr.546030000121, juridiskā adrese: Gaitnieku iela 1B, Gulbene, Gulbenes nov., LV-4401, veikt īres maksas pārrēķinu.</w:t>
      </w:r>
    </w:p>
    <w:p w14:paraId="2E55CFD0" w14:textId="77777777" w:rsidR="00B8151D" w:rsidRPr="00B8151D" w:rsidRDefault="00B8151D" w:rsidP="00B8151D">
      <w:pPr>
        <w:spacing w:line="360" w:lineRule="auto"/>
        <w:ind w:firstLine="540"/>
        <w:contextualSpacing/>
        <w:jc w:val="both"/>
        <w:rPr>
          <w:rFonts w:eastAsia="Calibri"/>
          <w:sz w:val="24"/>
          <w:szCs w:val="24"/>
        </w:rPr>
      </w:pPr>
    </w:p>
    <w:p w14:paraId="2D122F43" w14:textId="77777777" w:rsidR="00B8151D" w:rsidRPr="00B8151D" w:rsidRDefault="00B8151D" w:rsidP="00B8151D">
      <w:pPr>
        <w:spacing w:after="160" w:line="259" w:lineRule="auto"/>
        <w:rPr>
          <w:rFonts w:eastAsia="Calibri"/>
          <w:sz w:val="24"/>
          <w:szCs w:val="24"/>
          <w:lang w:eastAsia="en-US"/>
        </w:rPr>
      </w:pPr>
    </w:p>
    <w:p w14:paraId="2DABE8DE"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Gulbenes novada domes priekšsēdētājs</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37116A16" w14:textId="77777777" w:rsidR="00B8151D" w:rsidRPr="00B8151D" w:rsidRDefault="00B8151D" w:rsidP="00B8151D">
      <w:pPr>
        <w:spacing w:after="160" w:line="259" w:lineRule="auto"/>
        <w:rPr>
          <w:rFonts w:eastAsia="Calibri"/>
          <w:sz w:val="24"/>
          <w:szCs w:val="24"/>
          <w:lang w:eastAsia="en-US"/>
        </w:rPr>
      </w:pPr>
    </w:p>
    <w:p w14:paraId="321F94E0" w14:textId="77777777" w:rsidR="00B8151D" w:rsidRPr="00B8151D" w:rsidRDefault="00B8151D" w:rsidP="00B8151D">
      <w:pPr>
        <w:spacing w:after="160" w:line="259" w:lineRule="auto"/>
        <w:rPr>
          <w:rFonts w:eastAsia="Calibri"/>
          <w:sz w:val="24"/>
          <w:szCs w:val="24"/>
          <w:lang w:eastAsia="en-US"/>
        </w:rPr>
      </w:pPr>
    </w:p>
    <w:p w14:paraId="478B10A2" w14:textId="36C32AF7" w:rsidR="00B8151D" w:rsidRDefault="00B8151D">
      <w:pPr>
        <w:rPr>
          <w:snapToGrid w:val="0"/>
          <w:sz w:val="24"/>
          <w:lang w:eastAsia="en-US"/>
        </w:rPr>
      </w:pPr>
      <w:r>
        <w:br w:type="page"/>
      </w:r>
    </w:p>
    <w:tbl>
      <w:tblPr>
        <w:tblStyle w:val="Reatabula2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26FA41D4" w14:textId="77777777" w:rsidTr="00662E80">
        <w:tc>
          <w:tcPr>
            <w:tcW w:w="9458" w:type="dxa"/>
          </w:tcPr>
          <w:p w14:paraId="5D3A7729" w14:textId="77777777" w:rsidR="00B8151D" w:rsidRPr="00451810" w:rsidRDefault="00B8151D" w:rsidP="00B8151D">
            <w:pPr>
              <w:jc w:val="center"/>
              <w:rPr>
                <w:rFonts w:ascii="Times New Roman" w:hAnsi="Times New Roman"/>
              </w:rPr>
            </w:pPr>
            <w:r w:rsidRPr="00451810">
              <w:rPr>
                <w:noProof/>
              </w:rPr>
              <w:lastRenderedPageBreak/>
              <w:drawing>
                <wp:inline distT="0" distB="0" distL="0" distR="0" wp14:anchorId="70AEACF4" wp14:editId="782E10BC">
                  <wp:extent cx="619125" cy="685800"/>
                  <wp:effectExtent l="0" t="0" r="9525" b="0"/>
                  <wp:docPr id="471" name="Attēls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71E459AC" w14:textId="77777777" w:rsidTr="00662E80">
        <w:tc>
          <w:tcPr>
            <w:tcW w:w="9458" w:type="dxa"/>
          </w:tcPr>
          <w:p w14:paraId="69BC2500" w14:textId="77777777" w:rsidR="00B8151D" w:rsidRPr="00451810" w:rsidRDefault="00B8151D" w:rsidP="00B8151D">
            <w:pPr>
              <w:jc w:val="center"/>
              <w:rPr>
                <w:rFonts w:ascii="Times New Roman" w:hAnsi="Times New Roman"/>
              </w:rPr>
            </w:pPr>
            <w:r w:rsidRPr="00451810">
              <w:rPr>
                <w:rFonts w:ascii="Times New Roman" w:hAnsi="Times New Roman"/>
                <w:b/>
                <w:bCs/>
                <w:sz w:val="28"/>
                <w:szCs w:val="28"/>
              </w:rPr>
              <w:t>GULBENES NOVADA PAŠVALDĪBA</w:t>
            </w:r>
          </w:p>
        </w:tc>
      </w:tr>
      <w:tr w:rsidR="00B8151D" w:rsidRPr="00451810" w14:paraId="2132F109" w14:textId="77777777" w:rsidTr="00662E80">
        <w:tc>
          <w:tcPr>
            <w:tcW w:w="9458" w:type="dxa"/>
          </w:tcPr>
          <w:p w14:paraId="6051122B"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Reģ.Nr.90009116327</w:t>
            </w:r>
          </w:p>
        </w:tc>
      </w:tr>
      <w:tr w:rsidR="00B8151D" w:rsidRPr="00451810" w14:paraId="04987C4A" w14:textId="77777777" w:rsidTr="00662E80">
        <w:tc>
          <w:tcPr>
            <w:tcW w:w="9458" w:type="dxa"/>
          </w:tcPr>
          <w:p w14:paraId="3A55B1F3"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Ābeļu iela 2, Gulbene, Gulbenes nov., LV-4401</w:t>
            </w:r>
          </w:p>
        </w:tc>
      </w:tr>
      <w:tr w:rsidR="00B8151D" w:rsidRPr="00451810" w14:paraId="2FACA5D3" w14:textId="77777777" w:rsidTr="00662E80">
        <w:tc>
          <w:tcPr>
            <w:tcW w:w="9458" w:type="dxa"/>
          </w:tcPr>
          <w:p w14:paraId="68E4E185" w14:textId="77777777" w:rsidR="00B8151D" w:rsidRPr="00451810" w:rsidRDefault="00B8151D" w:rsidP="00B8151D">
            <w:pPr>
              <w:jc w:val="center"/>
              <w:rPr>
                <w:rFonts w:ascii="Times New Roman" w:hAnsi="Times New Roman"/>
              </w:rPr>
            </w:pPr>
            <w:r w:rsidRPr="00451810">
              <w:rPr>
                <w:rFonts w:ascii="Times New Roman" w:hAnsi="Times New Roman"/>
                <w:sz w:val="24"/>
                <w:szCs w:val="24"/>
              </w:rPr>
              <w:t>Tālrunis 64497710, mob.26595362, e-pasts; dome@gulbene.lv, www.gulbene.lv</w:t>
            </w:r>
          </w:p>
        </w:tc>
      </w:tr>
    </w:tbl>
    <w:p w14:paraId="0D6268D2" w14:textId="77777777" w:rsidR="00B8151D" w:rsidRPr="00451810" w:rsidRDefault="00B8151D" w:rsidP="00B8151D">
      <w:pPr>
        <w:spacing w:after="160" w:line="259" w:lineRule="auto"/>
        <w:rPr>
          <w:rFonts w:eastAsia="Calibri"/>
          <w:sz w:val="16"/>
          <w:szCs w:val="16"/>
          <w:lang w:eastAsia="en-US"/>
        </w:rPr>
      </w:pPr>
    </w:p>
    <w:p w14:paraId="135BF99D" w14:textId="77777777" w:rsidR="00B8151D" w:rsidRPr="00451810" w:rsidRDefault="00B8151D" w:rsidP="00B8151D">
      <w:pPr>
        <w:jc w:val="center"/>
        <w:rPr>
          <w:rFonts w:eastAsia="Calibri"/>
          <w:b/>
          <w:bCs/>
          <w:sz w:val="24"/>
          <w:szCs w:val="24"/>
          <w:lang w:eastAsia="en-US"/>
        </w:rPr>
      </w:pPr>
      <w:r w:rsidRPr="00451810">
        <w:rPr>
          <w:rFonts w:eastAsia="Calibri"/>
          <w:b/>
          <w:bCs/>
          <w:sz w:val="24"/>
          <w:szCs w:val="24"/>
          <w:lang w:eastAsia="en-US"/>
        </w:rPr>
        <w:t>GULBENES NOVADA DOMES LĒMUMS</w:t>
      </w:r>
    </w:p>
    <w:p w14:paraId="4A83ADCA" w14:textId="77777777" w:rsidR="00B8151D" w:rsidRPr="00451810" w:rsidRDefault="00B8151D" w:rsidP="00B8151D">
      <w:pPr>
        <w:jc w:val="center"/>
        <w:rPr>
          <w:rFonts w:eastAsia="Calibri"/>
          <w:sz w:val="24"/>
          <w:szCs w:val="24"/>
          <w:lang w:eastAsia="en-US"/>
        </w:rPr>
      </w:pPr>
      <w:r w:rsidRPr="00451810">
        <w:rPr>
          <w:rFonts w:eastAsia="Calibri"/>
          <w:sz w:val="24"/>
          <w:szCs w:val="24"/>
          <w:lang w:eastAsia="en-US"/>
        </w:rPr>
        <w:t>Gulbenē</w:t>
      </w:r>
    </w:p>
    <w:p w14:paraId="38AEE93D" w14:textId="77777777" w:rsidR="00B8151D" w:rsidRPr="00451810" w:rsidRDefault="00B8151D" w:rsidP="00B8151D">
      <w:pPr>
        <w:jc w:val="center"/>
        <w:rPr>
          <w:rFonts w:eastAsia="Calibri"/>
          <w:sz w:val="24"/>
          <w:szCs w:val="24"/>
          <w:lang w:eastAsia="en-US"/>
        </w:rPr>
      </w:pPr>
    </w:p>
    <w:tbl>
      <w:tblPr>
        <w:tblStyle w:val="Reatabula2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52E0F429" w14:textId="77777777" w:rsidTr="00662E80">
        <w:tc>
          <w:tcPr>
            <w:tcW w:w="4729" w:type="dxa"/>
          </w:tcPr>
          <w:p w14:paraId="29368E3F"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 xml:space="preserve">2020.gada  30.jūlijā  </w:t>
            </w:r>
          </w:p>
        </w:tc>
        <w:tc>
          <w:tcPr>
            <w:tcW w:w="4729" w:type="dxa"/>
          </w:tcPr>
          <w:p w14:paraId="2CFBCC7F"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 xml:space="preserve">                           Nr. GND/2020/569</w:t>
            </w:r>
          </w:p>
        </w:tc>
      </w:tr>
      <w:tr w:rsidR="00B8151D" w:rsidRPr="00B8151D" w14:paraId="17FE76EC" w14:textId="77777777" w:rsidTr="00662E80">
        <w:tc>
          <w:tcPr>
            <w:tcW w:w="4729" w:type="dxa"/>
          </w:tcPr>
          <w:p w14:paraId="1B03A270" w14:textId="77777777" w:rsidR="00B8151D" w:rsidRPr="00B8151D" w:rsidRDefault="00B8151D" w:rsidP="00B8151D">
            <w:pPr>
              <w:rPr>
                <w:sz w:val="24"/>
                <w:szCs w:val="24"/>
              </w:rPr>
            </w:pPr>
          </w:p>
        </w:tc>
        <w:tc>
          <w:tcPr>
            <w:tcW w:w="4729" w:type="dxa"/>
          </w:tcPr>
          <w:p w14:paraId="757B587C" w14:textId="77777777" w:rsidR="00B8151D" w:rsidRPr="00B8151D" w:rsidRDefault="00B8151D" w:rsidP="00B8151D">
            <w:pPr>
              <w:rPr>
                <w:b/>
                <w:bCs/>
                <w:sz w:val="24"/>
                <w:szCs w:val="24"/>
              </w:rPr>
            </w:pPr>
            <w:r w:rsidRPr="00B8151D">
              <w:rPr>
                <w:b/>
                <w:bCs/>
                <w:sz w:val="24"/>
                <w:szCs w:val="24"/>
              </w:rPr>
              <w:t xml:space="preserve">                           (protokols Nr.14; 142.p.)</w:t>
            </w:r>
          </w:p>
        </w:tc>
      </w:tr>
    </w:tbl>
    <w:p w14:paraId="1825088A" w14:textId="77777777" w:rsidR="00B8151D" w:rsidRPr="00B8151D" w:rsidRDefault="00B8151D" w:rsidP="00B8151D">
      <w:pPr>
        <w:spacing w:after="160" w:line="259" w:lineRule="auto"/>
        <w:rPr>
          <w:rFonts w:eastAsia="Calibri"/>
          <w:sz w:val="24"/>
          <w:szCs w:val="24"/>
          <w:lang w:eastAsia="en-US"/>
        </w:rPr>
      </w:pPr>
    </w:p>
    <w:p w14:paraId="5FC55093"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Par dzīvokļa “Tirzmalas”-1, Tirzā, Tirzas pagastā</w:t>
      </w:r>
    </w:p>
    <w:p w14:paraId="2FB10B51" w14:textId="77777777" w:rsidR="00B8151D" w:rsidRPr="00B8151D" w:rsidRDefault="00B8151D" w:rsidP="00B8151D">
      <w:pPr>
        <w:rPr>
          <w:rFonts w:eastAsia="Calibri"/>
          <w:b/>
          <w:sz w:val="24"/>
          <w:szCs w:val="24"/>
          <w:lang w:eastAsia="en-US"/>
        </w:rPr>
      </w:pPr>
      <w:r w:rsidRPr="00B8151D">
        <w:rPr>
          <w:rFonts w:eastAsia="Calibri"/>
          <w:b/>
          <w:sz w:val="24"/>
          <w:szCs w:val="24"/>
          <w:lang w:eastAsia="en-US"/>
        </w:rPr>
        <w:t>remonta izdevumu ieskaitīšanu īres maksā</w:t>
      </w:r>
    </w:p>
    <w:p w14:paraId="360BFC31" w14:textId="77777777" w:rsidR="00B8151D" w:rsidRPr="00B8151D" w:rsidRDefault="00B8151D" w:rsidP="00B8151D">
      <w:pPr>
        <w:spacing w:after="160" w:line="259" w:lineRule="auto"/>
        <w:jc w:val="center"/>
        <w:rPr>
          <w:rFonts w:eastAsia="Calibri"/>
          <w:b/>
          <w:sz w:val="24"/>
          <w:szCs w:val="24"/>
          <w:lang w:eastAsia="en-US"/>
        </w:rPr>
      </w:pPr>
    </w:p>
    <w:p w14:paraId="04D6AE82" w14:textId="66FCF3A7" w:rsidR="00B8151D" w:rsidRPr="00B8151D" w:rsidRDefault="00B8151D" w:rsidP="00B8151D">
      <w:pPr>
        <w:autoSpaceDE w:val="0"/>
        <w:autoSpaceDN w:val="0"/>
        <w:adjustRightInd w:val="0"/>
        <w:spacing w:line="360" w:lineRule="auto"/>
        <w:ind w:firstLine="567"/>
        <w:jc w:val="both"/>
        <w:rPr>
          <w:rFonts w:eastAsia="Calibri"/>
          <w:color w:val="FF0000"/>
          <w:sz w:val="24"/>
          <w:szCs w:val="24"/>
          <w:lang w:eastAsia="en-US"/>
        </w:rPr>
      </w:pPr>
      <w:r w:rsidRPr="00B8151D">
        <w:rPr>
          <w:rFonts w:eastAsia="Calibri"/>
          <w:sz w:val="24"/>
          <w:szCs w:val="24"/>
          <w:lang w:eastAsia="en-US"/>
        </w:rPr>
        <w:t xml:space="preserve">Izskatīts </w:t>
      </w:r>
      <w:r w:rsidR="00451810">
        <w:rPr>
          <w:rFonts w:eastAsia="Calibri"/>
          <w:b/>
          <w:sz w:val="24"/>
          <w:szCs w:val="24"/>
          <w:lang w:eastAsia="en-US"/>
        </w:rPr>
        <w:t>…</w:t>
      </w:r>
      <w:r w:rsidRPr="00B8151D">
        <w:rPr>
          <w:rFonts w:eastAsia="Calibri"/>
          <w:sz w:val="24"/>
          <w:szCs w:val="24"/>
          <w:lang w:eastAsia="en-US"/>
        </w:rPr>
        <w:t xml:space="preserve">, 2020.gada 29.jūnija iesniegums (Gulbenes novada Tirzas pagasta pārvaldē saņemts 2020.gada 29.jūnijā un reģistrēts ar Nr. TI/4.7/20/17-P), kurā tiek lūgts piešķirt īres maksas samazinājumu, atbrīvojot no īres maksas daļas par summu 270.00 EUR (divi simti septiņdesmit </w:t>
      </w:r>
      <w:proofErr w:type="spellStart"/>
      <w:r w:rsidRPr="00B8151D">
        <w:rPr>
          <w:rFonts w:eastAsia="Calibri"/>
          <w:i/>
          <w:iCs/>
          <w:sz w:val="24"/>
          <w:szCs w:val="24"/>
          <w:lang w:eastAsia="en-US"/>
        </w:rPr>
        <w:t>euro</w:t>
      </w:r>
      <w:proofErr w:type="spellEnd"/>
      <w:r w:rsidRPr="00B8151D">
        <w:rPr>
          <w:rFonts w:eastAsia="Calibri"/>
          <w:sz w:val="24"/>
          <w:szCs w:val="24"/>
          <w:lang w:eastAsia="en-US"/>
        </w:rPr>
        <w:t>), kas radušies sakarā ar veiktajiem ieguldījumiem pašvaldībai piederošajā dzīvoklī “Tirzmalas”-1, Tirza, Tirzas pagasts, Gulbenes novads, LV-4424 par PVC balkona bloka nomaiņu.</w:t>
      </w:r>
    </w:p>
    <w:p w14:paraId="3AF16860"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Likuma „Par dzīvojamo telpu īri” 2.panta otrā daļa nosaka, ka dzīvojamās telpas lietošanas vienīgais pamats īrniekam vai apakšīrniekam ir dzīvojamās telpas īres vai apakšīres līgums.</w:t>
      </w:r>
    </w:p>
    <w:p w14:paraId="5A3DF8B9" w14:textId="644F4973" w:rsidR="00B8151D" w:rsidRPr="00B8151D" w:rsidRDefault="00B8151D" w:rsidP="00B8151D">
      <w:pPr>
        <w:autoSpaceDE w:val="0"/>
        <w:autoSpaceDN w:val="0"/>
        <w:adjustRightInd w:val="0"/>
        <w:spacing w:line="360" w:lineRule="auto"/>
        <w:ind w:firstLine="567"/>
        <w:jc w:val="both"/>
        <w:rPr>
          <w:rFonts w:eastAsia="Calibri"/>
          <w:color w:val="FF0000"/>
          <w:sz w:val="24"/>
          <w:szCs w:val="24"/>
          <w:lang w:eastAsia="en-US"/>
        </w:rPr>
      </w:pPr>
      <w:r w:rsidRPr="00B8151D">
        <w:rPr>
          <w:rFonts w:eastAsia="Calibri"/>
          <w:sz w:val="24"/>
          <w:szCs w:val="24"/>
          <w:lang w:eastAsia="en-US"/>
        </w:rPr>
        <w:t xml:space="preserve">Saskaņā ar Gulbenes novada pašvaldības rīcībā esošo informāciju starp </w:t>
      </w:r>
      <w:r w:rsidR="00451810">
        <w:rPr>
          <w:rFonts w:eastAsia="Calibri"/>
          <w:sz w:val="24"/>
          <w:szCs w:val="24"/>
          <w:lang w:eastAsia="en-US"/>
        </w:rPr>
        <w:t>…</w:t>
      </w:r>
      <w:r w:rsidRPr="00B8151D">
        <w:rPr>
          <w:rFonts w:eastAsia="Calibri"/>
          <w:sz w:val="24"/>
          <w:szCs w:val="24"/>
          <w:lang w:eastAsia="en-US"/>
        </w:rPr>
        <w:t xml:space="preserve"> un Gulbenes novada Tirzas pagasta pārvaldi 2017.gada 7.novembrī (pagarināts uz laiku līdz 2020.gada 30.novembrim) ir noslēgts dzīvojamās telpas īres līgums Nr. TI/9.p.5/17/107 (turpmāk – Līgums) par dzīvokļa “Tirzmalas”-1, Tirza, Tirzas pagasts, Gulbenes novads, LV-4424, īri. </w:t>
      </w:r>
    </w:p>
    <w:p w14:paraId="167BC6D9"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25882D0E"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uzturēšanu atbilstoši normatīvajos aktos noteiktajām būvniecības un higiēnas prasībām, kā arī veic dzīvojamās telpas kapitālo remontu. Saskaņā ar šā panta trešo daļu, izīrētājs atbild par dzīvojamās mājas konstruktīvo elementu un inženierkomunikāciju bojājumiem, kas radušies mājas vispārējās nolietošanās rezultātā.</w:t>
      </w:r>
    </w:p>
    <w:p w14:paraId="74352ABB"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lastRenderedPageBreak/>
        <w:t>Likuma “Par dzīvojamo telpu īri” 40.panta ceturtā daļa nosaka, ka, ja izīrējamai dzīvojamai 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36B52E10" w14:textId="79283152" w:rsidR="00B8151D" w:rsidRPr="00B8151D" w:rsidRDefault="00451810" w:rsidP="00B8151D">
      <w:pPr>
        <w:spacing w:line="360" w:lineRule="auto"/>
        <w:ind w:firstLine="567"/>
        <w:jc w:val="both"/>
        <w:outlineLvl w:val="0"/>
        <w:rPr>
          <w:rFonts w:eastAsia="Calibri"/>
          <w:color w:val="FF0000"/>
          <w:sz w:val="24"/>
          <w:szCs w:val="24"/>
          <w:lang w:eastAsia="en-US"/>
        </w:rPr>
      </w:pPr>
      <w:r>
        <w:rPr>
          <w:rFonts w:eastAsia="Calibri"/>
          <w:sz w:val="24"/>
          <w:szCs w:val="24"/>
          <w:lang w:eastAsia="en-US"/>
        </w:rPr>
        <w:t>..</w:t>
      </w:r>
      <w:r w:rsidR="00B8151D" w:rsidRPr="00B8151D">
        <w:rPr>
          <w:rFonts w:eastAsia="Calibri"/>
          <w:sz w:val="24"/>
          <w:szCs w:val="24"/>
          <w:lang w:eastAsia="en-US"/>
        </w:rPr>
        <w:t>, 2020.gada 1.jūnijā Gulbenes novada Tirzas pagasta pārvaldei iesniedza iesniegumu (Gulbenes novada Tirzas pagasta pārvaldē saņemts 2020.gada 1.jūnijā un reģistrēts ar Nr. TI/4.7/20/16-P) ar lūgumu veikt dzīvokļa “Tirzmalas”-1, Tirza, Tirzas pagasts, Gulbenes novads, LV-4424, balkona loga un durvju apsekošanu. 2020.gada 3.jūnijā Gulbenes novada Tirzas pagasta pārvaldes nozīmēta komisija pašvaldības dzīvokļu apsekošanai Tirzas pagastā sastādīja apsekošanas aktu Nr. TI/4.7/20/40, kurā konstatēts, ka dzīvokļa balkona logs un durvis ir nolietojušies, ir trupējumi, logs slikti aizveras, durvīm bojāta apakšējā daļa, un pieņemts lēmums, ka balkona loga un durvju nomaiņa ir nepieciešama. 2020.gada 30.jūnijā Gulbenes novada Gulbenes novada Tirzas pagasta pārvaldes nozīmēta komisija pašvaldības dzīvokļu apsekošanai Tirzas pagastā sastādīja darbu pieņemšanas – nodošanas aktu Nr. TI/4.7/20/43, kurā norāda, ka PVC balkona bloka nomaiņa ir veikta pilnā apjomā un atbilstoši iesniegtajiem dokumentiem. Īrnieka ieguldījuma apmērs atbilst iesniegtajiem izdevumu apliecinošajiem dokumentiem – 2020.gada 20. maija SIA “Māja VL” Piedāvājuma tāme un 2020.gada 16. jūnija čeks Nr. 00000868.</w:t>
      </w:r>
    </w:p>
    <w:p w14:paraId="5FB4E577" w14:textId="4E3DAEC3"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 xml:space="preserve">Par dzīvokļa “Tirzmalas”-1, Tirza, Tirzas pagasts, Gulbenes novads, LV-4424, īri </w:t>
      </w:r>
      <w:r w:rsidR="00451810">
        <w:rPr>
          <w:rFonts w:eastAsia="Calibri"/>
          <w:sz w:val="24"/>
          <w:szCs w:val="24"/>
          <w:lang w:eastAsia="en-US"/>
        </w:rPr>
        <w:t>…</w:t>
      </w:r>
      <w:r w:rsidRPr="00B8151D">
        <w:rPr>
          <w:rFonts w:eastAsia="Calibri"/>
          <w:sz w:val="24"/>
          <w:szCs w:val="24"/>
          <w:lang w:eastAsia="en-US"/>
        </w:rPr>
        <w:t xml:space="preserve"> parāda nav.</w:t>
      </w:r>
    </w:p>
    <w:p w14:paraId="39D3F546" w14:textId="77777777" w:rsidR="00B8151D" w:rsidRPr="00B8151D" w:rsidRDefault="00B8151D" w:rsidP="00B8151D">
      <w:pPr>
        <w:spacing w:line="360" w:lineRule="auto"/>
        <w:ind w:firstLine="567"/>
        <w:jc w:val="both"/>
        <w:outlineLvl w:val="0"/>
        <w:rPr>
          <w:rFonts w:eastAsia="Calibri"/>
          <w:color w:val="FF0000"/>
          <w:sz w:val="24"/>
          <w:szCs w:val="24"/>
          <w:lang w:eastAsia="en-US"/>
        </w:rPr>
      </w:pPr>
      <w:r w:rsidRPr="00B8151D">
        <w:rPr>
          <w:rFonts w:eastAsia="Calibri"/>
          <w:sz w:val="24"/>
          <w:szCs w:val="24"/>
          <w:lang w:eastAsia="en-US"/>
        </w:rPr>
        <w:t xml:space="preserve">Ņemot vērā iepriekš minēto, likuma “Par pašvaldībām” 21.panta pirmās daļas 27.punktu, likuma “Par dzīvojamo telpu īri” 2.panta otro daļu, 40.panta otro, trešo un ceturto daļu, kā arī saskaņā ar Gulbenes novada domes 2011.gada 29.septembra sēdē (lēmuma protokols Nr.13, 18.§) apstiprināto Instrukciju “Par izīrētāju pienākumiem dzīvojamās mājas (dzīvojamās telpas) remontēšanā”,  un Gulbenes novada domes Finanšu komitejas ieteikumu, atklāti balsojot: </w:t>
      </w:r>
      <w:r w:rsidRPr="00B8151D">
        <w:rPr>
          <w:rFonts w:eastAsia="Calibri"/>
          <w:sz w:val="24"/>
          <w:szCs w:val="22"/>
          <w:lang w:eastAsia="en-US"/>
        </w:rPr>
        <w:t xml:space="preserve">ar </w:t>
      </w:r>
      <w:r w:rsidRPr="00B8151D">
        <w:rPr>
          <w:rFonts w:eastAsia="Calibr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Calibri"/>
          <w:sz w:val="24"/>
          <w:szCs w:val="24"/>
          <w:lang w:eastAsia="en-US"/>
        </w:rPr>
        <w:t>, Gulbenes novada dome NOLEMJ:</w:t>
      </w:r>
    </w:p>
    <w:p w14:paraId="13755F9D" w14:textId="6C072B91" w:rsidR="00B8151D" w:rsidRPr="00B8151D" w:rsidRDefault="00B8151D" w:rsidP="00B8151D">
      <w:pPr>
        <w:autoSpaceDE w:val="0"/>
        <w:autoSpaceDN w:val="0"/>
        <w:adjustRightInd w:val="0"/>
        <w:spacing w:line="360" w:lineRule="auto"/>
        <w:ind w:firstLine="567"/>
        <w:jc w:val="both"/>
        <w:rPr>
          <w:rFonts w:eastAsia="Calibri"/>
          <w:color w:val="FF0000"/>
          <w:sz w:val="24"/>
          <w:szCs w:val="24"/>
          <w:lang w:eastAsia="en-US"/>
        </w:rPr>
      </w:pPr>
      <w:r w:rsidRPr="00B8151D">
        <w:rPr>
          <w:rFonts w:eastAsia="Calibri"/>
          <w:sz w:val="24"/>
          <w:szCs w:val="24"/>
          <w:lang w:eastAsia="en-US"/>
        </w:rPr>
        <w:t xml:space="preserve">1. PIEŠĶIRT Gulbenes novada pašvaldībai piederošā dzīvokļa “Tirzmalas”-1, Tirza, Tirzas pagasts, Gulbenes novads, LV-4424 īrniekam </w:t>
      </w:r>
      <w:r w:rsidR="00451810">
        <w:rPr>
          <w:rFonts w:eastAsia="Calibri"/>
          <w:sz w:val="24"/>
          <w:szCs w:val="24"/>
          <w:lang w:eastAsia="en-US"/>
        </w:rPr>
        <w:t>….</w:t>
      </w:r>
      <w:r w:rsidRPr="00B8151D">
        <w:rPr>
          <w:rFonts w:eastAsia="Calibri"/>
          <w:sz w:val="24"/>
          <w:szCs w:val="24"/>
          <w:lang w:eastAsia="en-US"/>
        </w:rPr>
        <w:t xml:space="preserve"> īres maksas samazinājumu, atbrīvojot no īres maksas daļas, ko īrnieks maksā par dzīvojamās telpas lietošanu, 270.00 EUR (divi simti septiņdesmit </w:t>
      </w:r>
      <w:proofErr w:type="spellStart"/>
      <w:r w:rsidRPr="00B8151D">
        <w:rPr>
          <w:rFonts w:eastAsia="Calibri"/>
          <w:i/>
          <w:sz w:val="24"/>
          <w:szCs w:val="24"/>
          <w:lang w:eastAsia="en-US"/>
        </w:rPr>
        <w:t>euro</w:t>
      </w:r>
      <w:proofErr w:type="spellEnd"/>
      <w:r w:rsidRPr="00B8151D">
        <w:rPr>
          <w:rFonts w:eastAsia="Calibri"/>
          <w:sz w:val="24"/>
          <w:szCs w:val="24"/>
          <w:lang w:eastAsia="en-US"/>
        </w:rPr>
        <w:t xml:space="preserve">) apmērā. </w:t>
      </w:r>
    </w:p>
    <w:p w14:paraId="18E1D411"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2. UZDOT Gulbenes novada Tirzas pagasta pārvaldei veikt īres maksas pārrēķinu.</w:t>
      </w:r>
    </w:p>
    <w:p w14:paraId="2A915556"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3. Lēmumu nosūtīt:</w:t>
      </w:r>
    </w:p>
    <w:p w14:paraId="248390D2" w14:textId="77777777"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lastRenderedPageBreak/>
        <w:t>3.1. Gulbenes novada Tirzas pagasta pārvaldei, juridiskā adrese: “Biedrības nams”, Tirza, Tirzas pagasts, Gulbenes novads, LV – 4424.</w:t>
      </w:r>
    </w:p>
    <w:p w14:paraId="66579430" w14:textId="0183A005" w:rsidR="00B8151D" w:rsidRPr="00B8151D" w:rsidRDefault="00B8151D" w:rsidP="00B8151D">
      <w:pPr>
        <w:autoSpaceDE w:val="0"/>
        <w:autoSpaceDN w:val="0"/>
        <w:adjustRightInd w:val="0"/>
        <w:spacing w:line="360" w:lineRule="auto"/>
        <w:ind w:firstLine="567"/>
        <w:jc w:val="both"/>
        <w:rPr>
          <w:rFonts w:eastAsia="Calibri"/>
          <w:sz w:val="24"/>
          <w:szCs w:val="24"/>
          <w:lang w:eastAsia="en-US"/>
        </w:rPr>
      </w:pPr>
      <w:r w:rsidRPr="00B8151D">
        <w:rPr>
          <w:rFonts w:eastAsia="Calibri"/>
          <w:sz w:val="24"/>
          <w:szCs w:val="24"/>
          <w:lang w:eastAsia="en-US"/>
        </w:rPr>
        <w:t xml:space="preserve">3.2. Adresātam: </w:t>
      </w:r>
      <w:r w:rsidR="00451810">
        <w:rPr>
          <w:rFonts w:eastAsia="Calibri"/>
          <w:sz w:val="24"/>
          <w:szCs w:val="24"/>
          <w:lang w:eastAsia="en-US"/>
        </w:rPr>
        <w:t>….</w:t>
      </w:r>
    </w:p>
    <w:p w14:paraId="48DCF5B7" w14:textId="77777777" w:rsidR="00B8151D" w:rsidRPr="00B8151D" w:rsidRDefault="00B8151D" w:rsidP="00B8151D">
      <w:pPr>
        <w:autoSpaceDE w:val="0"/>
        <w:autoSpaceDN w:val="0"/>
        <w:adjustRightInd w:val="0"/>
        <w:spacing w:after="160" w:line="360" w:lineRule="auto"/>
        <w:ind w:firstLine="720"/>
        <w:jc w:val="both"/>
        <w:rPr>
          <w:rFonts w:eastAsia="Calibri"/>
          <w:sz w:val="24"/>
          <w:szCs w:val="24"/>
          <w:lang w:eastAsia="en-US"/>
        </w:rPr>
      </w:pPr>
      <w:r w:rsidRPr="00B8151D">
        <w:rPr>
          <w:rFonts w:eastAsia="Calibri"/>
          <w:sz w:val="24"/>
          <w:szCs w:val="24"/>
          <w:lang w:eastAsia="en-US"/>
        </w:rPr>
        <w:tab/>
      </w:r>
    </w:p>
    <w:p w14:paraId="5FCB461E" w14:textId="77777777" w:rsidR="00B8151D" w:rsidRPr="00B8151D" w:rsidRDefault="00B8151D" w:rsidP="00B8151D">
      <w:pPr>
        <w:autoSpaceDE w:val="0"/>
        <w:autoSpaceDN w:val="0"/>
        <w:adjustRightInd w:val="0"/>
        <w:rPr>
          <w:rFonts w:eastAsia="Calibri"/>
          <w:sz w:val="24"/>
          <w:szCs w:val="24"/>
          <w:lang w:eastAsia="en-US"/>
        </w:rPr>
      </w:pPr>
      <w:r w:rsidRPr="00B8151D">
        <w:rPr>
          <w:rFonts w:eastAsia="Calibri"/>
          <w:sz w:val="24"/>
          <w:szCs w:val="24"/>
          <w:lang w:eastAsia="en-US"/>
        </w:rPr>
        <w:t xml:space="preserve">Gulbenes novada domes  priekšsēdētājs </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144DE888" w14:textId="77777777" w:rsidR="00B8151D" w:rsidRPr="00B8151D" w:rsidRDefault="00B8151D" w:rsidP="00B8151D">
      <w:pPr>
        <w:spacing w:after="160" w:line="259" w:lineRule="auto"/>
        <w:rPr>
          <w:sz w:val="24"/>
          <w:szCs w:val="24"/>
        </w:rPr>
      </w:pPr>
    </w:p>
    <w:p w14:paraId="0BDE7802" w14:textId="77777777" w:rsidR="00B8151D" w:rsidRPr="00B8151D" w:rsidRDefault="00B8151D" w:rsidP="00B8151D">
      <w:pPr>
        <w:spacing w:after="160" w:line="259" w:lineRule="auto"/>
        <w:rPr>
          <w:rFonts w:eastAsia="Calibri"/>
          <w:sz w:val="24"/>
          <w:szCs w:val="24"/>
          <w:lang w:eastAsia="en-US"/>
        </w:rPr>
      </w:pPr>
      <w:r w:rsidRPr="00B8151D">
        <w:rPr>
          <w:sz w:val="24"/>
          <w:szCs w:val="24"/>
        </w:rPr>
        <w:t xml:space="preserve">Lēmumprojektu sagatavoja: </w:t>
      </w:r>
      <w:proofErr w:type="spellStart"/>
      <w:r w:rsidRPr="00B8151D">
        <w:rPr>
          <w:sz w:val="24"/>
          <w:szCs w:val="24"/>
        </w:rPr>
        <w:t>B.Zvirbule</w:t>
      </w:r>
      <w:proofErr w:type="spellEnd"/>
      <w:r w:rsidRPr="00B8151D">
        <w:rPr>
          <w:sz w:val="24"/>
          <w:szCs w:val="24"/>
        </w:rPr>
        <w:t xml:space="preserve"> </w:t>
      </w:r>
    </w:p>
    <w:p w14:paraId="78542689" w14:textId="3253D17E" w:rsidR="00B8151D" w:rsidRDefault="00B8151D">
      <w:pPr>
        <w:rPr>
          <w:snapToGrid w:val="0"/>
          <w:sz w:val="24"/>
          <w:lang w:eastAsia="en-US"/>
        </w:rPr>
      </w:pPr>
      <w:r>
        <w:br w:type="page"/>
      </w:r>
    </w:p>
    <w:tbl>
      <w:tblPr>
        <w:tblW w:w="9356" w:type="dxa"/>
        <w:tblLook w:val="01E0" w:firstRow="1" w:lastRow="1" w:firstColumn="1" w:lastColumn="1" w:noHBand="0" w:noVBand="0"/>
      </w:tblPr>
      <w:tblGrid>
        <w:gridCol w:w="3073"/>
        <w:gridCol w:w="3115"/>
        <w:gridCol w:w="3168"/>
      </w:tblGrid>
      <w:tr w:rsidR="00B8151D" w:rsidRPr="00B8151D" w14:paraId="16230164" w14:textId="77777777" w:rsidTr="00662E80">
        <w:tc>
          <w:tcPr>
            <w:tcW w:w="3073" w:type="dxa"/>
          </w:tcPr>
          <w:p w14:paraId="3B0DCCC7" w14:textId="77777777" w:rsidR="00B8151D" w:rsidRPr="00B8151D" w:rsidRDefault="00B8151D" w:rsidP="00B8151D">
            <w:pPr>
              <w:rPr>
                <w:sz w:val="24"/>
                <w:szCs w:val="24"/>
              </w:rPr>
            </w:pPr>
          </w:p>
        </w:tc>
        <w:tc>
          <w:tcPr>
            <w:tcW w:w="3115" w:type="dxa"/>
          </w:tcPr>
          <w:p w14:paraId="1B75D339" w14:textId="77777777" w:rsidR="00B8151D" w:rsidRPr="00B8151D" w:rsidRDefault="00B8151D" w:rsidP="00B8151D">
            <w:pPr>
              <w:jc w:val="center"/>
              <w:rPr>
                <w:sz w:val="24"/>
                <w:szCs w:val="24"/>
              </w:rPr>
            </w:pPr>
            <w:r w:rsidRPr="00B8151D">
              <w:rPr>
                <w:noProof/>
                <w:sz w:val="24"/>
                <w:szCs w:val="24"/>
              </w:rPr>
              <w:drawing>
                <wp:inline distT="0" distB="0" distL="0" distR="0" wp14:anchorId="0DF653F5" wp14:editId="3DFF868A">
                  <wp:extent cx="619125" cy="685800"/>
                  <wp:effectExtent l="0" t="0" r="9525" b="0"/>
                  <wp:docPr id="473" name="Attēls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234FEE3" w14:textId="77777777" w:rsidR="00B8151D" w:rsidRPr="00B8151D" w:rsidRDefault="00B8151D" w:rsidP="00B8151D">
            <w:pPr>
              <w:rPr>
                <w:sz w:val="32"/>
                <w:szCs w:val="32"/>
              </w:rPr>
            </w:pPr>
          </w:p>
        </w:tc>
      </w:tr>
      <w:tr w:rsidR="00B8151D" w:rsidRPr="00B8151D" w14:paraId="093EE312" w14:textId="77777777" w:rsidTr="00662E80">
        <w:tc>
          <w:tcPr>
            <w:tcW w:w="9356" w:type="dxa"/>
            <w:gridSpan w:val="3"/>
          </w:tcPr>
          <w:p w14:paraId="57F91246"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46984A6D" w14:textId="77777777" w:rsidTr="00662E80">
        <w:tc>
          <w:tcPr>
            <w:tcW w:w="9356" w:type="dxa"/>
            <w:gridSpan w:val="3"/>
          </w:tcPr>
          <w:p w14:paraId="4C99E2A2"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5B812BE2" w14:textId="77777777" w:rsidTr="00662E80">
        <w:tc>
          <w:tcPr>
            <w:tcW w:w="9356" w:type="dxa"/>
            <w:gridSpan w:val="3"/>
          </w:tcPr>
          <w:p w14:paraId="5B6C0ED0"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3C952939" w14:textId="77777777" w:rsidTr="00662E80">
        <w:tc>
          <w:tcPr>
            <w:tcW w:w="9356" w:type="dxa"/>
            <w:gridSpan w:val="3"/>
          </w:tcPr>
          <w:p w14:paraId="057D73A4"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38CA1BB1"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415B33F8" w14:textId="77777777" w:rsidR="00B8151D" w:rsidRPr="00B8151D" w:rsidRDefault="00B8151D" w:rsidP="00B8151D">
      <w:pPr>
        <w:jc w:val="center"/>
        <w:rPr>
          <w:sz w:val="24"/>
          <w:szCs w:val="24"/>
        </w:rPr>
      </w:pPr>
      <w:r w:rsidRPr="00B8151D">
        <w:rPr>
          <w:b/>
          <w:bCs/>
          <w:sz w:val="24"/>
          <w:szCs w:val="24"/>
        </w:rPr>
        <w:t>GULBENES NOVADA DOMES LĒMUMS</w:t>
      </w:r>
    </w:p>
    <w:p w14:paraId="62E576C6" w14:textId="77777777" w:rsidR="00B8151D" w:rsidRPr="00B8151D" w:rsidRDefault="00B8151D" w:rsidP="00B8151D">
      <w:pPr>
        <w:jc w:val="center"/>
        <w:rPr>
          <w:sz w:val="24"/>
          <w:szCs w:val="24"/>
        </w:rPr>
      </w:pPr>
      <w:r w:rsidRPr="00B8151D">
        <w:rPr>
          <w:sz w:val="24"/>
          <w:szCs w:val="24"/>
        </w:rPr>
        <w:t>Gulbenē</w:t>
      </w:r>
    </w:p>
    <w:p w14:paraId="180A874A" w14:textId="77777777" w:rsidR="00B8151D" w:rsidRPr="00B8151D" w:rsidRDefault="00B8151D" w:rsidP="00B8151D">
      <w:pPr>
        <w:rPr>
          <w:b/>
          <w:bCs/>
          <w:sz w:val="24"/>
          <w:szCs w:val="24"/>
        </w:rPr>
      </w:pPr>
    </w:p>
    <w:p w14:paraId="66F4D0F0"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bookmarkStart w:id="105" w:name="_Hlk45809547"/>
      <w:r w:rsidRPr="00B8151D">
        <w:rPr>
          <w:b/>
          <w:bCs/>
          <w:sz w:val="24"/>
          <w:szCs w:val="24"/>
        </w:rPr>
        <w:t xml:space="preserve">             Nr. GND/2020/570</w:t>
      </w:r>
    </w:p>
    <w:p w14:paraId="590063B9"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143.p.) </w:t>
      </w:r>
    </w:p>
    <w:bookmarkEnd w:id="105"/>
    <w:p w14:paraId="7EFE968E"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07E2CA70" w14:textId="77777777" w:rsidR="00B8151D" w:rsidRPr="00B8151D" w:rsidRDefault="00B8151D" w:rsidP="00B8151D">
      <w:pPr>
        <w:autoSpaceDE w:val="0"/>
        <w:autoSpaceDN w:val="0"/>
        <w:adjustRightInd w:val="0"/>
        <w:rPr>
          <w:rFonts w:eastAsiaTheme="minorHAnsi"/>
          <w:color w:val="000000"/>
          <w:sz w:val="24"/>
          <w:szCs w:val="24"/>
          <w:lang w:eastAsia="en-US"/>
        </w:rPr>
      </w:pPr>
    </w:p>
    <w:p w14:paraId="227CE01D" w14:textId="77777777" w:rsidR="00B8151D" w:rsidRPr="00B8151D" w:rsidRDefault="00B8151D" w:rsidP="00B8151D">
      <w:pPr>
        <w:autoSpaceDE w:val="0"/>
        <w:autoSpaceDN w:val="0"/>
        <w:adjustRightInd w:val="0"/>
        <w:rPr>
          <w:rFonts w:eastAsiaTheme="minorHAnsi"/>
          <w:b/>
          <w:color w:val="000000"/>
          <w:sz w:val="24"/>
          <w:szCs w:val="24"/>
          <w:lang w:eastAsia="en-US"/>
        </w:rPr>
      </w:pPr>
      <w:r w:rsidRPr="00B8151D">
        <w:rPr>
          <w:rFonts w:eastAsiaTheme="minorHAnsi"/>
          <w:b/>
          <w:color w:val="000000"/>
          <w:sz w:val="24"/>
          <w:szCs w:val="24"/>
          <w:lang w:eastAsia="en-US"/>
        </w:rPr>
        <w:t>Par Gulbenes novada pašvaldības līdzfinansējuma piešķiršanu nekustamā īpašuma Kļavu ielā 8, Gulbenē, Gulbenes novadā pieslēgšanai centralizētajai ūdensapgādes un kanalizācijas sistēmai</w:t>
      </w:r>
    </w:p>
    <w:p w14:paraId="2BAE7F92"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6060BF02"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7A8C87B0" w14:textId="0E5A9B01" w:rsidR="00B8151D" w:rsidRPr="00B8151D" w:rsidRDefault="00451810" w:rsidP="00B8151D">
      <w:pPr>
        <w:spacing w:line="360" w:lineRule="auto"/>
        <w:ind w:firstLine="567"/>
        <w:jc w:val="both"/>
        <w:rPr>
          <w:rFonts w:eastAsia="Calibri"/>
          <w:sz w:val="24"/>
          <w:szCs w:val="24"/>
        </w:rPr>
      </w:pPr>
      <w:r>
        <w:rPr>
          <w:rFonts w:eastAsia="Calibri"/>
          <w:b/>
          <w:bCs/>
          <w:sz w:val="24"/>
          <w:szCs w:val="24"/>
        </w:rPr>
        <w:t>…</w:t>
      </w:r>
      <w:r w:rsidR="00B8151D" w:rsidRPr="00B8151D">
        <w:rPr>
          <w:rFonts w:eastAsia="Calibri"/>
          <w:sz w:val="24"/>
          <w:szCs w:val="24"/>
        </w:rPr>
        <w:t xml:space="preserve"> veicis būvdarbus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izbūvei centralizētajai ūdensapgādes un kanalizācijas sistēmai nekustamajā īpašumā Kļavu ielā 8, Gulbenē, Gulbenes novadā. Saskaņā ar  2020.gada 28.maija Gulbenes novada domes sēdē Nr. GND/2020/269 (protokols Nr.12, 42.p) pieņemtā lēmuma 2.punktu piešķirt</w:t>
      </w:r>
      <w:r w:rsidR="00B8151D" w:rsidRPr="00B8151D">
        <w:rPr>
          <w:rFonts w:eastAsia="Calibri"/>
          <w:sz w:val="24"/>
          <w:szCs w:val="24"/>
          <w:lang w:eastAsia="en-US"/>
        </w:rPr>
        <w:t xml:space="preserve"> </w:t>
      </w:r>
      <w:r>
        <w:rPr>
          <w:rFonts w:eastAsia="Calibri"/>
          <w:sz w:val="24"/>
          <w:szCs w:val="24"/>
        </w:rPr>
        <w:t>…</w:t>
      </w:r>
      <w:r w:rsidR="00B8151D" w:rsidRPr="00B8151D">
        <w:rPr>
          <w:rFonts w:eastAsia="Calibri"/>
          <w:sz w:val="24"/>
          <w:szCs w:val="24"/>
        </w:rPr>
        <w:t xml:space="preserve"> Gulbenes novada pašvaldības līdzfinansējumu 50% apmērā no būvniecības izmaksām, bet ne vairāk kā 1000,00 EUR (viens tūkstotis </w:t>
      </w:r>
      <w:proofErr w:type="spellStart"/>
      <w:r w:rsidR="00B8151D" w:rsidRPr="00B8151D">
        <w:rPr>
          <w:rFonts w:eastAsia="Calibri"/>
          <w:i/>
          <w:sz w:val="24"/>
          <w:szCs w:val="24"/>
        </w:rPr>
        <w:t>euro</w:t>
      </w:r>
      <w:proofErr w:type="spellEnd"/>
      <w:r w:rsidR="00B8151D" w:rsidRPr="00B8151D">
        <w:rPr>
          <w:rFonts w:eastAsia="Calibri"/>
          <w:sz w:val="24"/>
          <w:szCs w:val="24"/>
        </w:rPr>
        <w:t xml:space="preserve">) nekustamā īpašuma ar kadastra numuru 5001 002 0225 un adresi Kļavu iela 6, Gulbene, Gulbenes novads, pieslēgšanai centralizētajai ūdensapgādes un kanalizācijas sistēmai un 6.punktu, ka pēc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B8151D" w:rsidRPr="00B8151D">
        <w:rPr>
          <w:rFonts w:eastAsia="Calibri"/>
          <w:sz w:val="24"/>
          <w:szCs w:val="24"/>
        </w:rPr>
        <w:t xml:space="preserve"> iesniedza Gulbenes novada pašvaldībā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centralizētajai ūdensapgādes un kanalizācijas sistēmai būvniecības izdevumus apliecinošus dokumentus par kopējo summu 2527,05 </w:t>
      </w:r>
      <w:proofErr w:type="spellStart"/>
      <w:r w:rsidR="00B8151D" w:rsidRPr="00B8151D">
        <w:rPr>
          <w:rFonts w:eastAsia="Calibri"/>
          <w:i/>
          <w:iCs/>
          <w:sz w:val="24"/>
          <w:szCs w:val="24"/>
        </w:rPr>
        <w:t>euro</w:t>
      </w:r>
      <w:proofErr w:type="spellEnd"/>
      <w:r w:rsidR="00B8151D" w:rsidRPr="00B8151D">
        <w:rPr>
          <w:rFonts w:eastAsia="Calibri"/>
          <w:sz w:val="24"/>
          <w:szCs w:val="24"/>
        </w:rPr>
        <w:t xml:space="preserve"> (divi tūkstoši pieci simti divdesmit septiņi </w:t>
      </w:r>
      <w:proofErr w:type="spellStart"/>
      <w:r w:rsidR="00B8151D" w:rsidRPr="00B8151D">
        <w:rPr>
          <w:rFonts w:eastAsia="Calibri"/>
          <w:i/>
          <w:iCs/>
          <w:sz w:val="24"/>
          <w:szCs w:val="24"/>
        </w:rPr>
        <w:t>euro</w:t>
      </w:r>
      <w:proofErr w:type="spellEnd"/>
      <w:r w:rsidR="00B8151D" w:rsidRPr="00B8151D">
        <w:rPr>
          <w:rFonts w:eastAsia="Calibri"/>
          <w:i/>
          <w:iCs/>
          <w:sz w:val="24"/>
          <w:szCs w:val="24"/>
        </w:rPr>
        <w:t xml:space="preserve"> </w:t>
      </w:r>
      <w:r w:rsidR="00B8151D" w:rsidRPr="00B8151D">
        <w:rPr>
          <w:rFonts w:eastAsia="Calibri"/>
          <w:sz w:val="24"/>
          <w:szCs w:val="24"/>
        </w:rPr>
        <w:t xml:space="preserve">pieci centi). Gulbenes novada pašvaldības Īpašuma pārraudzības nodaļas Vides pārvaldības speciāliste </w:t>
      </w:r>
      <w:proofErr w:type="spellStart"/>
      <w:r w:rsidR="00B8151D" w:rsidRPr="00B8151D">
        <w:rPr>
          <w:rFonts w:eastAsia="Calibri"/>
          <w:sz w:val="24"/>
          <w:szCs w:val="24"/>
        </w:rPr>
        <w:t>D.Kurša</w:t>
      </w:r>
      <w:proofErr w:type="spellEnd"/>
      <w:r w:rsidR="00B8151D" w:rsidRPr="00B8151D">
        <w:rPr>
          <w:rFonts w:eastAsia="Calibri"/>
          <w:sz w:val="24"/>
          <w:szCs w:val="24"/>
        </w:rPr>
        <w:t xml:space="preserve"> pēc šī lēmuma 5.punktā minēto dokumentu saņemšanas veica kompensējamo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izdevumu aprēķinu, kas sastāda  kopējo summu </w:t>
      </w:r>
      <w:bookmarkStart w:id="106" w:name="_Hlk45811747"/>
      <w:r w:rsidR="00B8151D" w:rsidRPr="00B8151D">
        <w:rPr>
          <w:rFonts w:eastAsia="Calibri"/>
          <w:sz w:val="24"/>
          <w:szCs w:val="24"/>
        </w:rPr>
        <w:t xml:space="preserve">1000,00 EUR (viens tūkstotis </w:t>
      </w:r>
      <w:proofErr w:type="spellStart"/>
      <w:r w:rsidR="00B8151D" w:rsidRPr="00B8151D">
        <w:rPr>
          <w:rFonts w:eastAsia="Calibri"/>
          <w:i/>
          <w:sz w:val="24"/>
          <w:szCs w:val="24"/>
        </w:rPr>
        <w:t>euro</w:t>
      </w:r>
      <w:proofErr w:type="spellEnd"/>
      <w:r w:rsidR="00B8151D" w:rsidRPr="00B8151D">
        <w:rPr>
          <w:rFonts w:eastAsia="Calibri"/>
          <w:sz w:val="24"/>
          <w:szCs w:val="24"/>
        </w:rPr>
        <w:t xml:space="preserve">).  </w:t>
      </w:r>
      <w:bookmarkEnd w:id="106"/>
    </w:p>
    <w:p w14:paraId="7C3E7494" w14:textId="32AFC1EA"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P</w:t>
      </w:r>
      <w:r w:rsidRPr="00B8151D">
        <w:rPr>
          <w:rFonts w:eastAsia="Calibri"/>
          <w:color w:val="000000"/>
          <w:sz w:val="24"/>
          <w:szCs w:val="24"/>
        </w:rPr>
        <w:t>amatojoties uz likuma “Par pašvaldībām” 21.panta pirmās daļas 27.punktu, kas nosaka, ka</w:t>
      </w:r>
      <w:r w:rsidRPr="00B8151D">
        <w:rPr>
          <w:rFonts w:eastAsia="Calibri"/>
          <w:sz w:val="24"/>
          <w:szCs w:val="24"/>
        </w:rPr>
        <w:t xml:space="preserve"> dome var izskatīt jebkuru jautājumu, kas ir attiecīgās pašvaldības pārziņā, turklāt tikai dome var pieņemt lēmumus citos likumā paredzētajos gadījumos, 2020.gada 13.jūnija Līgumu Nr. GND/9.17/20/500  par pašvaldības līdzfinansējumu nekustamā īpašuma </w:t>
      </w:r>
      <w:proofErr w:type="spellStart"/>
      <w:r w:rsidRPr="00B8151D">
        <w:rPr>
          <w:rFonts w:eastAsia="Calibri"/>
          <w:sz w:val="24"/>
          <w:szCs w:val="24"/>
        </w:rPr>
        <w:t>pieslēguma</w:t>
      </w:r>
      <w:proofErr w:type="spellEnd"/>
      <w:r w:rsidRPr="00B8151D">
        <w:rPr>
          <w:rFonts w:eastAsia="Calibri"/>
          <w:sz w:val="24"/>
          <w:szCs w:val="24"/>
        </w:rPr>
        <w:t xml:space="preserve"> centralizētajai kanalizācijas un/vai ūdensapgādes sistēmai būvniecības darbu izdevumu kompensēšanai, kas noslēgts starp Gulbenes novada pašvaldību un </w:t>
      </w:r>
      <w:r w:rsidR="00451810">
        <w:rPr>
          <w:rFonts w:eastAsia="Calibri"/>
          <w:sz w:val="24"/>
          <w:szCs w:val="24"/>
        </w:rPr>
        <w:t>…</w:t>
      </w:r>
      <w:r w:rsidRPr="00B8151D">
        <w:rPr>
          <w:rFonts w:eastAsia="Calibri"/>
          <w:sz w:val="24"/>
          <w:szCs w:val="24"/>
        </w:rPr>
        <w:t xml:space="preserve">, Gulbenes novada pašvaldības 2019.gada </w:t>
      </w:r>
      <w:r w:rsidRPr="00B8151D">
        <w:rPr>
          <w:rFonts w:eastAsia="Calibri"/>
          <w:sz w:val="24"/>
          <w:szCs w:val="24"/>
        </w:rPr>
        <w:lastRenderedPageBreak/>
        <w:t xml:space="preserve">28.novembra saistošo noteikumu Nr.26 “Par Gulbenes novada pašvaldības līdzfinansējuma apmēru nekustamo īpašumu pieslēgšanai centralizētajai ūdensapgādes un kanalizācijas sistēmai” 6.punktu, kas nosaka, ka pašvaldības līdzfinansējums tiek piešķirts </w:t>
      </w:r>
      <w:bookmarkStart w:id="107" w:name="_Hlk34901193"/>
      <w:r w:rsidRPr="00B8151D">
        <w:rPr>
          <w:rFonts w:eastAsia="Calibri"/>
          <w:sz w:val="24"/>
          <w:szCs w:val="24"/>
        </w:rPr>
        <w:t xml:space="preserve">50% apmērā, bet ne vairāk kā 1000,00 </w:t>
      </w:r>
      <w:proofErr w:type="spellStart"/>
      <w:r w:rsidRPr="00B8151D">
        <w:rPr>
          <w:rFonts w:eastAsia="Calibri"/>
          <w:i/>
          <w:sz w:val="24"/>
          <w:szCs w:val="24"/>
        </w:rPr>
        <w:t>euro</w:t>
      </w:r>
      <w:proofErr w:type="spellEnd"/>
      <w:r w:rsidRPr="00B8151D">
        <w:rPr>
          <w:rFonts w:eastAsia="Calibri"/>
          <w:sz w:val="24"/>
          <w:szCs w:val="24"/>
        </w:rPr>
        <w:t xml:space="preserve"> (viens tūkstotis </w:t>
      </w:r>
      <w:proofErr w:type="spellStart"/>
      <w:r w:rsidRPr="00B8151D">
        <w:rPr>
          <w:rFonts w:eastAsia="Calibri"/>
          <w:i/>
          <w:sz w:val="24"/>
          <w:szCs w:val="24"/>
        </w:rPr>
        <w:t>euro</w:t>
      </w:r>
      <w:proofErr w:type="spellEnd"/>
      <w:r w:rsidRPr="00B8151D">
        <w:rPr>
          <w:rFonts w:eastAsia="Calibri"/>
          <w:sz w:val="24"/>
          <w:szCs w:val="24"/>
        </w:rPr>
        <w:t>), būvniecības izmaksām</w:t>
      </w:r>
      <w:bookmarkEnd w:id="107"/>
      <w:r w:rsidRPr="00B8151D">
        <w:rPr>
          <w:rFonts w:eastAsia="Calibri"/>
          <w:sz w:val="24"/>
          <w:szCs w:val="24"/>
        </w:rPr>
        <w:t xml:space="preserve"> viena nekustamā īpašuma pieslēgšanai centralizētajai ūdensapgādes un/vai kanalizācijas sistēmai, 10.punktu, kas nosaka, ka lēmumu par pašvaldības līdzfinansējuma piešķiršanu vai atteikumu pieņem Gulbenes novada dome </w:t>
      </w:r>
      <w:r w:rsidRPr="00B8151D">
        <w:rPr>
          <w:sz w:val="24"/>
          <w:szCs w:val="24"/>
        </w:rPr>
        <w:t xml:space="preserve">un Finanšu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p>
    <w:p w14:paraId="030B4589" w14:textId="65DB0F16"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1. PIEŠĶIRT </w:t>
      </w:r>
      <w:r w:rsidR="00451810">
        <w:rPr>
          <w:rFonts w:eastAsia="Calibri"/>
          <w:sz w:val="24"/>
          <w:szCs w:val="24"/>
          <w:lang w:eastAsia="en-US"/>
        </w:rPr>
        <w:t>…</w:t>
      </w:r>
      <w:r w:rsidRPr="00B8151D">
        <w:rPr>
          <w:rFonts w:eastAsia="Calibri"/>
          <w:sz w:val="24"/>
          <w:szCs w:val="24"/>
          <w:lang w:eastAsia="en-US"/>
        </w:rPr>
        <w:t xml:space="preserve"> </w:t>
      </w:r>
      <w:bookmarkStart w:id="108" w:name="_Hlk45811916"/>
      <w:r w:rsidRPr="00B8151D">
        <w:rPr>
          <w:rFonts w:eastAsia="Calibri"/>
          <w:sz w:val="24"/>
          <w:szCs w:val="24"/>
          <w:lang w:eastAsia="en-US"/>
        </w:rPr>
        <w:t xml:space="preserve">Gulbenes novada pašvaldības līdzfinansējumu </w:t>
      </w:r>
      <w:bookmarkEnd w:id="108"/>
      <w:r w:rsidRPr="00B8151D">
        <w:rPr>
          <w:rFonts w:eastAsia="Calibri"/>
          <w:sz w:val="24"/>
          <w:szCs w:val="24"/>
          <w:lang w:eastAsia="en-US"/>
        </w:rPr>
        <w:t xml:space="preserve">50% apmērā no būvniecības izmaksām: 1000,00 EUR (viens tūkstotis </w:t>
      </w:r>
      <w:proofErr w:type="spellStart"/>
      <w:r w:rsidRPr="00B8151D">
        <w:rPr>
          <w:rFonts w:eastAsia="Calibri"/>
          <w:i/>
          <w:sz w:val="24"/>
          <w:szCs w:val="24"/>
          <w:lang w:eastAsia="en-US"/>
        </w:rPr>
        <w:t>euro</w:t>
      </w:r>
      <w:proofErr w:type="spellEnd"/>
      <w:r w:rsidRPr="00B8151D">
        <w:rPr>
          <w:rFonts w:eastAsia="Calibri"/>
          <w:i/>
          <w:sz w:val="24"/>
          <w:szCs w:val="24"/>
          <w:lang w:eastAsia="en-US"/>
        </w:rPr>
        <w:t>).</w:t>
      </w:r>
    </w:p>
    <w:p w14:paraId="62773E4F" w14:textId="3E055E14" w:rsidR="00B8151D" w:rsidRPr="00B8151D" w:rsidRDefault="00B8151D" w:rsidP="00B8151D">
      <w:pPr>
        <w:widowControl w:val="0"/>
        <w:spacing w:line="360" w:lineRule="auto"/>
        <w:ind w:firstLine="567"/>
        <w:contextualSpacing/>
        <w:jc w:val="both"/>
        <w:rPr>
          <w:rFonts w:eastAsia="Calibri"/>
          <w:sz w:val="24"/>
          <w:szCs w:val="24"/>
        </w:rPr>
      </w:pPr>
      <w:r w:rsidRPr="00B8151D">
        <w:rPr>
          <w:rFonts w:eastAsia="Calibri"/>
          <w:sz w:val="24"/>
          <w:szCs w:val="24"/>
        </w:rPr>
        <w:t xml:space="preserve">2. UZDOT Gulbenes novada pašvaldības  Grāmatvedības nodaļai izmaksāt Gulbenes novada pašvaldības līdzfinansējumu </w:t>
      </w:r>
      <w:r w:rsidR="00451810">
        <w:rPr>
          <w:rFonts w:eastAsia="Calibri"/>
          <w:sz w:val="24"/>
          <w:szCs w:val="24"/>
        </w:rPr>
        <w:t>…</w:t>
      </w:r>
      <w:r w:rsidRPr="00B8151D">
        <w:rPr>
          <w:rFonts w:eastAsia="Calibri"/>
          <w:sz w:val="24"/>
          <w:szCs w:val="24"/>
        </w:rPr>
        <w:t xml:space="preserve"> uz līgumā norādīto bankas kontu.</w:t>
      </w:r>
    </w:p>
    <w:p w14:paraId="139E369E" w14:textId="77777777" w:rsidR="00B8151D" w:rsidRPr="00B8151D" w:rsidRDefault="00B8151D" w:rsidP="00B8151D">
      <w:pPr>
        <w:rPr>
          <w:rFonts w:ascii="Arial" w:hAnsi="Arial" w:cs="Arial"/>
          <w:sz w:val="22"/>
          <w:szCs w:val="22"/>
        </w:rPr>
      </w:pPr>
    </w:p>
    <w:p w14:paraId="37A214AE"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60002369" w14:textId="77777777" w:rsidR="00B8151D" w:rsidRPr="00B8151D" w:rsidRDefault="00B8151D" w:rsidP="00B8151D">
      <w:pPr>
        <w:rPr>
          <w:sz w:val="24"/>
          <w:szCs w:val="24"/>
        </w:rPr>
      </w:pPr>
    </w:p>
    <w:p w14:paraId="005B68F0" w14:textId="77777777" w:rsidR="00B8151D" w:rsidRPr="00B8151D" w:rsidRDefault="00B8151D" w:rsidP="00B8151D">
      <w:pPr>
        <w:rPr>
          <w:sz w:val="24"/>
          <w:szCs w:val="24"/>
        </w:rPr>
      </w:pPr>
      <w:r w:rsidRPr="00B8151D">
        <w:rPr>
          <w:sz w:val="24"/>
          <w:szCs w:val="24"/>
        </w:rPr>
        <w:t xml:space="preserve">Lēmumprojektu sagatavoja : </w:t>
      </w:r>
      <w:proofErr w:type="spellStart"/>
      <w:r w:rsidRPr="00B8151D">
        <w:rPr>
          <w:sz w:val="24"/>
          <w:szCs w:val="24"/>
        </w:rPr>
        <w:t>D.Kurša</w:t>
      </w:r>
      <w:proofErr w:type="spellEnd"/>
    </w:p>
    <w:p w14:paraId="4DD560FB" w14:textId="77777777" w:rsidR="00B8151D" w:rsidRPr="00B8151D" w:rsidRDefault="00B8151D" w:rsidP="00B8151D">
      <w:pPr>
        <w:rPr>
          <w:sz w:val="24"/>
          <w:szCs w:val="24"/>
        </w:rPr>
      </w:pPr>
    </w:p>
    <w:p w14:paraId="5498AA1C" w14:textId="5FDF8FCC" w:rsidR="00B8151D" w:rsidRDefault="00B8151D">
      <w:pPr>
        <w:rPr>
          <w:snapToGrid w:val="0"/>
          <w:sz w:val="24"/>
          <w:lang w:eastAsia="en-US"/>
        </w:rPr>
      </w:pPr>
      <w:r>
        <w:br w:type="page"/>
      </w:r>
    </w:p>
    <w:tbl>
      <w:tblPr>
        <w:tblW w:w="9356" w:type="dxa"/>
        <w:tblLook w:val="01E0" w:firstRow="1" w:lastRow="1" w:firstColumn="1" w:lastColumn="1" w:noHBand="0" w:noVBand="0"/>
      </w:tblPr>
      <w:tblGrid>
        <w:gridCol w:w="3073"/>
        <w:gridCol w:w="3115"/>
        <w:gridCol w:w="3168"/>
      </w:tblGrid>
      <w:tr w:rsidR="00B8151D" w:rsidRPr="00B8151D" w14:paraId="508D46F8" w14:textId="77777777" w:rsidTr="00662E80">
        <w:tc>
          <w:tcPr>
            <w:tcW w:w="3073" w:type="dxa"/>
          </w:tcPr>
          <w:p w14:paraId="283B5ECD" w14:textId="77777777" w:rsidR="00B8151D" w:rsidRPr="00B8151D" w:rsidRDefault="00B8151D" w:rsidP="00B8151D">
            <w:pPr>
              <w:rPr>
                <w:sz w:val="24"/>
                <w:szCs w:val="24"/>
              </w:rPr>
            </w:pPr>
          </w:p>
        </w:tc>
        <w:tc>
          <w:tcPr>
            <w:tcW w:w="3115" w:type="dxa"/>
          </w:tcPr>
          <w:p w14:paraId="08B09EC4" w14:textId="77777777" w:rsidR="00B8151D" w:rsidRPr="00B8151D" w:rsidRDefault="00B8151D" w:rsidP="00B8151D">
            <w:pPr>
              <w:jc w:val="center"/>
              <w:rPr>
                <w:sz w:val="24"/>
                <w:szCs w:val="24"/>
              </w:rPr>
            </w:pPr>
            <w:r w:rsidRPr="00B8151D">
              <w:rPr>
                <w:noProof/>
                <w:sz w:val="24"/>
                <w:szCs w:val="24"/>
              </w:rPr>
              <w:drawing>
                <wp:inline distT="0" distB="0" distL="0" distR="0" wp14:anchorId="6475674F" wp14:editId="07091DA4">
                  <wp:extent cx="619125" cy="685800"/>
                  <wp:effectExtent l="0" t="0" r="9525" b="0"/>
                  <wp:docPr id="475" name="Attēls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7AC772D5" w14:textId="77777777" w:rsidR="00B8151D" w:rsidRPr="00B8151D" w:rsidRDefault="00B8151D" w:rsidP="00B8151D">
            <w:pPr>
              <w:rPr>
                <w:sz w:val="32"/>
                <w:szCs w:val="32"/>
              </w:rPr>
            </w:pPr>
          </w:p>
        </w:tc>
      </w:tr>
      <w:tr w:rsidR="00B8151D" w:rsidRPr="00B8151D" w14:paraId="3084172F" w14:textId="77777777" w:rsidTr="00662E80">
        <w:tc>
          <w:tcPr>
            <w:tcW w:w="9356" w:type="dxa"/>
            <w:gridSpan w:val="3"/>
          </w:tcPr>
          <w:p w14:paraId="56E88005"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29C21364" w14:textId="77777777" w:rsidTr="00662E80">
        <w:tc>
          <w:tcPr>
            <w:tcW w:w="9356" w:type="dxa"/>
            <w:gridSpan w:val="3"/>
          </w:tcPr>
          <w:p w14:paraId="567A37F8"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50C415AD" w14:textId="77777777" w:rsidTr="00662E80">
        <w:tc>
          <w:tcPr>
            <w:tcW w:w="9356" w:type="dxa"/>
            <w:gridSpan w:val="3"/>
          </w:tcPr>
          <w:p w14:paraId="156EA531"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27ABD5BA" w14:textId="77777777" w:rsidTr="00662E80">
        <w:tc>
          <w:tcPr>
            <w:tcW w:w="9356" w:type="dxa"/>
            <w:gridSpan w:val="3"/>
          </w:tcPr>
          <w:p w14:paraId="0D8075A0"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142D448F"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063307C2" w14:textId="77777777" w:rsidR="00B8151D" w:rsidRPr="00B8151D" w:rsidRDefault="00B8151D" w:rsidP="00B8151D">
      <w:pPr>
        <w:jc w:val="center"/>
        <w:rPr>
          <w:sz w:val="24"/>
          <w:szCs w:val="24"/>
        </w:rPr>
      </w:pPr>
      <w:r w:rsidRPr="00B8151D">
        <w:rPr>
          <w:b/>
          <w:bCs/>
          <w:sz w:val="24"/>
          <w:szCs w:val="24"/>
        </w:rPr>
        <w:t>GULBENES NOVADA DOMES LĒMUMS</w:t>
      </w:r>
    </w:p>
    <w:p w14:paraId="6EBD4004" w14:textId="77777777" w:rsidR="00B8151D" w:rsidRPr="00B8151D" w:rsidRDefault="00B8151D" w:rsidP="00B8151D">
      <w:pPr>
        <w:jc w:val="center"/>
        <w:rPr>
          <w:sz w:val="24"/>
          <w:szCs w:val="24"/>
        </w:rPr>
      </w:pPr>
      <w:r w:rsidRPr="00B8151D">
        <w:rPr>
          <w:sz w:val="24"/>
          <w:szCs w:val="24"/>
        </w:rPr>
        <w:t>Gulbenē</w:t>
      </w:r>
    </w:p>
    <w:p w14:paraId="6D4DCF8A" w14:textId="77777777" w:rsidR="00B8151D" w:rsidRPr="00B8151D" w:rsidRDefault="00B8151D" w:rsidP="00B8151D">
      <w:pPr>
        <w:rPr>
          <w:b/>
          <w:bCs/>
          <w:sz w:val="24"/>
          <w:szCs w:val="24"/>
        </w:rPr>
      </w:pPr>
    </w:p>
    <w:p w14:paraId="5D1FC529"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GND/2020/571</w:t>
      </w:r>
    </w:p>
    <w:p w14:paraId="26DBA29E"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144.p) </w:t>
      </w:r>
    </w:p>
    <w:p w14:paraId="52FA5061"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67EA6FEE" w14:textId="77777777" w:rsidR="00B8151D" w:rsidRPr="00B8151D" w:rsidRDefault="00B8151D" w:rsidP="00B8151D">
      <w:pPr>
        <w:autoSpaceDE w:val="0"/>
        <w:autoSpaceDN w:val="0"/>
        <w:adjustRightInd w:val="0"/>
        <w:rPr>
          <w:rFonts w:eastAsiaTheme="minorHAnsi"/>
          <w:color w:val="000000"/>
          <w:sz w:val="24"/>
          <w:szCs w:val="24"/>
          <w:lang w:eastAsia="en-US"/>
        </w:rPr>
      </w:pPr>
    </w:p>
    <w:p w14:paraId="27D4DD5F" w14:textId="77777777" w:rsidR="00B8151D" w:rsidRPr="00B8151D" w:rsidRDefault="00B8151D" w:rsidP="00B8151D">
      <w:pPr>
        <w:autoSpaceDE w:val="0"/>
        <w:autoSpaceDN w:val="0"/>
        <w:adjustRightInd w:val="0"/>
        <w:jc w:val="both"/>
        <w:rPr>
          <w:rFonts w:eastAsiaTheme="minorHAnsi"/>
          <w:b/>
          <w:color w:val="000000"/>
          <w:sz w:val="24"/>
          <w:szCs w:val="24"/>
          <w:lang w:eastAsia="en-US"/>
        </w:rPr>
      </w:pPr>
      <w:r w:rsidRPr="00B8151D">
        <w:rPr>
          <w:rFonts w:eastAsiaTheme="minorHAnsi"/>
          <w:b/>
          <w:color w:val="000000"/>
          <w:sz w:val="24"/>
          <w:szCs w:val="24"/>
          <w:lang w:eastAsia="en-US"/>
        </w:rPr>
        <w:t>Par Gulbenes novada pašvaldības līdzfinansējuma piešķiršanu nekustamā īpašuma, Zvaigžņu ielā 5, Gulbenē, Gulbenes novadā pieslēgšanai centralizētajai ūdensapgādes un kanalizācijas sistēmai</w:t>
      </w:r>
    </w:p>
    <w:p w14:paraId="2C3D4C2C"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469FF279" w14:textId="4EA06318"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Gulbenes novada pašvaldībā saņemts </w:t>
      </w:r>
      <w:r w:rsidR="00451810">
        <w:rPr>
          <w:rFonts w:eastAsia="Calibri"/>
          <w:b/>
          <w:bCs/>
          <w:sz w:val="24"/>
          <w:szCs w:val="24"/>
        </w:rPr>
        <w:t>…</w:t>
      </w:r>
      <w:r w:rsidRPr="00B8151D">
        <w:rPr>
          <w:rFonts w:eastAsia="Calibri"/>
          <w:sz w:val="24"/>
          <w:szCs w:val="24"/>
        </w:rPr>
        <w:t xml:space="preserve">, 2020.gada 7.jūlija iesniegums (Gulbenes novada pašvaldībā saņemts 2020.gada 7.jūlijā un reģistrēts ar Nr. GND/5.15.1/20/1338-M) ar lūgumu piešķirt pašvaldības </w:t>
      </w:r>
      <w:bookmarkStart w:id="109" w:name="_Hlk34901166"/>
      <w:r w:rsidRPr="00B8151D">
        <w:rPr>
          <w:rFonts w:eastAsia="Calibri"/>
          <w:sz w:val="24"/>
          <w:szCs w:val="24"/>
        </w:rPr>
        <w:t>līdzfinansējumu nekustamā īpašuma Zvaigžņu ielā 5, Gulbenē, Gulbenes novadā pieslēgšanai centralizētajai ūdensapgādes un kanalizācijas sistēmai</w:t>
      </w:r>
      <w:bookmarkEnd w:id="109"/>
      <w:r w:rsidRPr="00B8151D">
        <w:rPr>
          <w:rFonts w:eastAsia="Calibri"/>
          <w:sz w:val="24"/>
          <w:szCs w:val="24"/>
        </w:rPr>
        <w:t>.</w:t>
      </w:r>
    </w:p>
    <w:p w14:paraId="0125F888" w14:textId="77777777" w:rsidR="00B8151D" w:rsidRPr="00B8151D" w:rsidRDefault="00B8151D" w:rsidP="00B8151D">
      <w:pPr>
        <w:spacing w:line="360" w:lineRule="auto"/>
        <w:ind w:firstLine="567"/>
        <w:jc w:val="both"/>
        <w:rPr>
          <w:rFonts w:eastAsia="Calibri"/>
          <w:i/>
          <w:iCs/>
          <w:sz w:val="24"/>
          <w:szCs w:val="24"/>
        </w:rPr>
      </w:pPr>
      <w:r w:rsidRPr="00B8151D">
        <w:rPr>
          <w:rFonts w:eastAsia="Calibri"/>
          <w:sz w:val="24"/>
          <w:szCs w:val="24"/>
        </w:rPr>
        <w:t xml:space="preserve">Saskaņā </w:t>
      </w:r>
      <w:bookmarkStart w:id="110" w:name="_Hlk34900652"/>
      <w:r w:rsidRPr="00B8151D">
        <w:rPr>
          <w:rFonts w:eastAsia="Calibri"/>
          <w:sz w:val="24"/>
          <w:szCs w:val="24"/>
        </w:rPr>
        <w:t>ar 2019.gada 28.novembra Gulbenes novada pašvaldības saistošo noteikumu Nr.26 “Par Gulbenes novada pašvaldības līdzfinansējuma apmēru nekustamo īpašumu pieslēgšanai centralizētajai ūdensapgādes un kanalizācijas sistēmai”</w:t>
      </w:r>
      <w:bookmarkEnd w:id="110"/>
      <w:r w:rsidRPr="00B8151D">
        <w:rPr>
          <w:rFonts w:eastAsia="Calibri"/>
          <w:sz w:val="24"/>
          <w:szCs w:val="24"/>
        </w:rPr>
        <w:t xml:space="preserve"> 8.punktu iesniegumam ir pievienoti nepieciešamie pielikumi: nekustamā īpašuma piederības apliecinošs dokuments, projekts ūdensvada un kanalizācijas </w:t>
      </w:r>
      <w:proofErr w:type="spellStart"/>
      <w:r w:rsidRPr="00B8151D">
        <w:rPr>
          <w:rFonts w:eastAsia="Calibri"/>
          <w:sz w:val="24"/>
          <w:szCs w:val="24"/>
        </w:rPr>
        <w:t>pieslēguma</w:t>
      </w:r>
      <w:proofErr w:type="spellEnd"/>
      <w:r w:rsidRPr="00B8151D">
        <w:rPr>
          <w:rFonts w:eastAsia="Calibri"/>
          <w:sz w:val="24"/>
          <w:szCs w:val="24"/>
        </w:rPr>
        <w:t xml:space="preserve"> izbūvei ēkai un aptuvenā </w:t>
      </w:r>
      <w:proofErr w:type="spellStart"/>
      <w:r w:rsidRPr="00B8151D">
        <w:rPr>
          <w:rFonts w:eastAsia="Calibri"/>
          <w:sz w:val="24"/>
          <w:szCs w:val="24"/>
        </w:rPr>
        <w:t>būvtāme</w:t>
      </w:r>
      <w:proofErr w:type="spellEnd"/>
      <w:r w:rsidRPr="00B8151D">
        <w:rPr>
          <w:rFonts w:eastAsia="Calibri"/>
          <w:sz w:val="24"/>
          <w:szCs w:val="24"/>
        </w:rPr>
        <w:t xml:space="preserve"> par kopējo summu 2000,00 </w:t>
      </w:r>
      <w:proofErr w:type="spellStart"/>
      <w:r w:rsidRPr="00B8151D">
        <w:rPr>
          <w:rFonts w:eastAsia="Calibri"/>
          <w:i/>
          <w:iCs/>
          <w:sz w:val="24"/>
          <w:szCs w:val="24"/>
        </w:rPr>
        <w:t>euro</w:t>
      </w:r>
      <w:proofErr w:type="spellEnd"/>
      <w:r w:rsidRPr="00B8151D">
        <w:rPr>
          <w:rFonts w:eastAsia="Calibri"/>
          <w:i/>
          <w:iCs/>
          <w:sz w:val="24"/>
          <w:szCs w:val="24"/>
        </w:rPr>
        <w:t xml:space="preserve"> </w:t>
      </w:r>
      <w:r w:rsidRPr="00B8151D">
        <w:rPr>
          <w:rFonts w:eastAsia="Calibri"/>
          <w:iCs/>
          <w:sz w:val="24"/>
          <w:szCs w:val="24"/>
        </w:rPr>
        <w:t xml:space="preserve">(divi tūkstoši  </w:t>
      </w:r>
      <w:proofErr w:type="spellStart"/>
      <w:r w:rsidRPr="00B8151D">
        <w:rPr>
          <w:rFonts w:eastAsia="Calibri"/>
          <w:i/>
          <w:iCs/>
          <w:sz w:val="24"/>
          <w:szCs w:val="24"/>
        </w:rPr>
        <w:t>euro</w:t>
      </w:r>
      <w:proofErr w:type="spellEnd"/>
      <w:r w:rsidRPr="00B8151D">
        <w:rPr>
          <w:rFonts w:eastAsia="Calibri"/>
          <w:i/>
          <w:iCs/>
          <w:sz w:val="24"/>
          <w:szCs w:val="24"/>
        </w:rPr>
        <w:t xml:space="preserve"> </w:t>
      </w:r>
      <w:r w:rsidRPr="00B8151D">
        <w:rPr>
          <w:rFonts w:eastAsia="Calibri"/>
          <w:iCs/>
          <w:sz w:val="24"/>
          <w:szCs w:val="24"/>
        </w:rPr>
        <w:t>nulle centi)</w:t>
      </w:r>
      <w:r w:rsidRPr="00B8151D">
        <w:rPr>
          <w:rFonts w:eastAsia="Calibri"/>
          <w:i/>
          <w:iCs/>
          <w:sz w:val="24"/>
          <w:szCs w:val="24"/>
        </w:rPr>
        <w:t>.</w:t>
      </w:r>
    </w:p>
    <w:p w14:paraId="28BC3474" w14:textId="42AC2398" w:rsidR="00B8151D" w:rsidRPr="00B8151D" w:rsidRDefault="00451810" w:rsidP="00B8151D">
      <w:pPr>
        <w:spacing w:line="360" w:lineRule="auto"/>
        <w:ind w:firstLine="720"/>
        <w:jc w:val="both"/>
        <w:rPr>
          <w:sz w:val="24"/>
          <w:szCs w:val="24"/>
        </w:rPr>
      </w:pPr>
      <w:r>
        <w:rPr>
          <w:rFonts w:eastAsia="Calibri"/>
          <w:sz w:val="24"/>
          <w:szCs w:val="24"/>
        </w:rPr>
        <w:t>…</w:t>
      </w:r>
      <w:r w:rsidR="00B8151D" w:rsidRPr="00B8151D">
        <w:rPr>
          <w:rFonts w:eastAsia="Calibri"/>
          <w:sz w:val="24"/>
          <w:szCs w:val="24"/>
        </w:rPr>
        <w:t xml:space="preserve">, </w:t>
      </w:r>
      <w:r w:rsidR="00B8151D" w:rsidRPr="00B8151D">
        <w:rPr>
          <w:sz w:val="24"/>
          <w:szCs w:val="24"/>
        </w:rPr>
        <w:t xml:space="preserve">ir nekustamā īpašuma ar kadastra numuru 5001 009 0066 un adresi Zvaigžņu iela 5, Gulbene, Gulbenes novads, kas sastāv no dzīvojamās ēkas ar kadastra apzīmējumu 5001 009 0066 001, divām saimniecības ēkām un zemes vienības ar kadastra apzīmējumu 5001 009 0066, īpašnieks (īpašuma tiesības ir nostiprinātas 2000.gada 30.oktobrī ar Vidzemes rajona tiesas Zemesgrāmatu nodaļas lēmumu, par ko Gulbenes pilsētas zemesgrāmatas nodalījumā Nr.1094 izdarīts ieraksts, žurnāls Nr.2059). </w:t>
      </w:r>
    </w:p>
    <w:p w14:paraId="5734FEB6"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rPr>
        <w:t>P</w:t>
      </w:r>
      <w:r w:rsidRPr="00B8151D">
        <w:rPr>
          <w:rFonts w:eastAsia="Calibri"/>
          <w:color w:val="000000"/>
          <w:sz w:val="24"/>
          <w:szCs w:val="24"/>
        </w:rPr>
        <w:t>amatojoties uz likuma “Par pašvaldībām” 21.panta pirmās daļas 27.punktu, kas nosaka, ka</w:t>
      </w:r>
      <w:r w:rsidRPr="00B8151D">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w:t>
      </w:r>
      <w:r w:rsidRPr="00B8151D">
        <w:rPr>
          <w:rFonts w:eastAsia="Calibri"/>
          <w:sz w:val="24"/>
          <w:szCs w:val="24"/>
        </w:rPr>
        <w:lastRenderedPageBreak/>
        <w:t xml:space="preserve">6.punktu, kas nosaka, ka pašvaldības līdzfinansējums tiek piešķirts 50% apmērā, bet ne vairāk kā 1000,00 </w:t>
      </w:r>
      <w:proofErr w:type="spellStart"/>
      <w:r w:rsidRPr="00B8151D">
        <w:rPr>
          <w:rFonts w:eastAsia="Calibri"/>
          <w:i/>
          <w:sz w:val="24"/>
          <w:szCs w:val="24"/>
        </w:rPr>
        <w:t>euro</w:t>
      </w:r>
      <w:proofErr w:type="spellEnd"/>
      <w:r w:rsidRPr="00B8151D">
        <w:rPr>
          <w:rFonts w:eastAsia="Calibri"/>
          <w:sz w:val="24"/>
          <w:szCs w:val="24"/>
        </w:rPr>
        <w:t xml:space="preserve"> (viens tūkstotis </w:t>
      </w:r>
      <w:proofErr w:type="spellStart"/>
      <w:r w:rsidRPr="00B8151D">
        <w:rPr>
          <w:rFonts w:eastAsia="Calibri"/>
          <w:i/>
          <w:sz w:val="24"/>
          <w:szCs w:val="24"/>
        </w:rPr>
        <w:t>euro</w:t>
      </w:r>
      <w:proofErr w:type="spellEnd"/>
      <w:r w:rsidRPr="00B8151D">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B8151D">
        <w:rPr>
          <w:sz w:val="24"/>
          <w:szCs w:val="24"/>
        </w:rPr>
        <w:t>un Tautsaimniecības komitejas ieteikumu, atklāti balsojot</w:t>
      </w:r>
      <w:r w:rsidRPr="00B8151D">
        <w:rPr>
          <w:noProof/>
          <w:sz w:val="24"/>
          <w:szCs w:val="24"/>
        </w:rPr>
        <w:t xml:space="preserve"> 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p>
    <w:p w14:paraId="271C76C8" w14:textId="536F21BA"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1. PIEŠĶIRT </w:t>
      </w:r>
      <w:r w:rsidR="00451810">
        <w:rPr>
          <w:rFonts w:eastAsia="Calibri"/>
          <w:sz w:val="24"/>
          <w:szCs w:val="24"/>
          <w:lang w:eastAsia="en-US"/>
        </w:rPr>
        <w:t>…</w:t>
      </w:r>
      <w:r w:rsidRPr="00B8151D">
        <w:rPr>
          <w:rFonts w:eastAsia="Calibri"/>
          <w:sz w:val="24"/>
          <w:szCs w:val="24"/>
          <w:lang w:eastAsia="en-US"/>
        </w:rPr>
        <w:t xml:space="preserve">, Gulbenes novada pašvaldības līdzfinansējumu 50% apmērā no būvniecības izmaksām, bet ne vairāk kā 1000,00 EUR (viens tūkstotis </w:t>
      </w:r>
      <w:proofErr w:type="spellStart"/>
      <w:r w:rsidRPr="00B8151D">
        <w:rPr>
          <w:rFonts w:eastAsia="Calibri"/>
          <w:i/>
          <w:sz w:val="24"/>
          <w:szCs w:val="24"/>
          <w:lang w:eastAsia="en-US"/>
        </w:rPr>
        <w:t>euro</w:t>
      </w:r>
      <w:proofErr w:type="spellEnd"/>
      <w:r w:rsidRPr="00B8151D">
        <w:rPr>
          <w:rFonts w:eastAsia="Calibri"/>
          <w:sz w:val="24"/>
          <w:szCs w:val="24"/>
          <w:lang w:eastAsia="en-US"/>
        </w:rPr>
        <w:t>) nekustamā īpašuma ar kadastra numuru 5001 004 0045 un adresi Zvaigžņu iela 5, Gulbene, Gulbenes novads, pieslēgšanai centralizētajai ūdensapgādes un kanalizācijas sistēmai.</w:t>
      </w:r>
    </w:p>
    <w:p w14:paraId="0A058C9C" w14:textId="1AA04471"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rPr>
        <w:t xml:space="preserve">2. UZDOT Gulbenes novada pašvaldības Īpašuma pārraudzības nodaļas Vides pārvaldības speciālistei </w:t>
      </w:r>
      <w:proofErr w:type="spellStart"/>
      <w:r w:rsidRPr="00B8151D">
        <w:rPr>
          <w:rFonts w:eastAsia="Calibri"/>
          <w:sz w:val="24"/>
          <w:szCs w:val="24"/>
        </w:rPr>
        <w:t>D.Kuršai</w:t>
      </w:r>
      <w:proofErr w:type="spellEnd"/>
      <w:r w:rsidRPr="00B8151D">
        <w:rPr>
          <w:rFonts w:eastAsia="Calibri"/>
          <w:sz w:val="24"/>
          <w:szCs w:val="24"/>
        </w:rPr>
        <w:t xml:space="preserve"> </w:t>
      </w:r>
      <w:proofErr w:type="spellStart"/>
      <w:r w:rsidRPr="00B8151D">
        <w:rPr>
          <w:rFonts w:eastAsia="Calibri"/>
          <w:sz w:val="24"/>
          <w:szCs w:val="24"/>
        </w:rPr>
        <w:t>rakstveidā</w:t>
      </w:r>
      <w:proofErr w:type="spellEnd"/>
      <w:r w:rsidRPr="00B8151D">
        <w:rPr>
          <w:rFonts w:eastAsia="Calibri"/>
          <w:sz w:val="24"/>
          <w:szCs w:val="24"/>
        </w:rPr>
        <w:t xml:space="preserve"> paziņot</w:t>
      </w:r>
      <w:r w:rsidRPr="00B8151D">
        <w:rPr>
          <w:rFonts w:eastAsia="Calibri"/>
          <w:sz w:val="24"/>
          <w:szCs w:val="24"/>
          <w:lang w:eastAsia="en-US"/>
        </w:rPr>
        <w:t xml:space="preserve"> </w:t>
      </w:r>
      <w:r w:rsidR="00451810">
        <w:rPr>
          <w:rFonts w:eastAsia="Calibri"/>
          <w:sz w:val="24"/>
          <w:szCs w:val="24"/>
        </w:rPr>
        <w:t>…</w:t>
      </w:r>
      <w:r w:rsidRPr="00B8151D">
        <w:rPr>
          <w:rFonts w:eastAsia="Calibri"/>
          <w:sz w:val="24"/>
          <w:szCs w:val="24"/>
        </w:rPr>
        <w:t xml:space="preserve"> par finansējuma piešķiršanu un uzaicināt noslēgt līdzfinansējuma līgumu.</w:t>
      </w:r>
    </w:p>
    <w:p w14:paraId="11EFE7C2" w14:textId="77777777"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3. UZDOT Gulbenes novada pašvaldības Juridiskai nodaļai sagatavot līdzfinansējuma līgumu.</w:t>
      </w:r>
    </w:p>
    <w:p w14:paraId="3B9AC1F6" w14:textId="5BD134D3"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4. PILNVAROT Gulbenes novada domes priekšsēdētāju noslēgt ar </w:t>
      </w:r>
      <w:r w:rsidR="00451810">
        <w:rPr>
          <w:rFonts w:eastAsia="Calibri"/>
          <w:sz w:val="24"/>
          <w:szCs w:val="24"/>
          <w:lang w:eastAsia="en-US"/>
        </w:rPr>
        <w:t>…</w:t>
      </w:r>
      <w:r w:rsidRPr="00B8151D">
        <w:rPr>
          <w:rFonts w:eastAsia="Calibri"/>
          <w:sz w:val="24"/>
          <w:szCs w:val="24"/>
          <w:lang w:eastAsia="en-US"/>
        </w:rPr>
        <w:t xml:space="preserve"> līdzfinansējuma līgumu.</w:t>
      </w:r>
    </w:p>
    <w:p w14:paraId="3B0FD4F5" w14:textId="2381A4FE" w:rsidR="00B8151D" w:rsidRPr="00B8151D" w:rsidRDefault="00B8151D" w:rsidP="00B8151D">
      <w:pPr>
        <w:widowControl w:val="0"/>
        <w:spacing w:line="360" w:lineRule="auto"/>
        <w:ind w:firstLine="567"/>
        <w:contextualSpacing/>
        <w:jc w:val="both"/>
        <w:rPr>
          <w:sz w:val="24"/>
          <w:szCs w:val="24"/>
        </w:rPr>
      </w:pPr>
      <w:r w:rsidRPr="00B8151D">
        <w:rPr>
          <w:rFonts w:eastAsia="Calibri"/>
          <w:sz w:val="24"/>
          <w:szCs w:val="24"/>
          <w:lang w:eastAsia="en-US"/>
        </w:rPr>
        <w:t xml:space="preserve">5. UZDOT </w:t>
      </w:r>
      <w:r w:rsidR="00451810">
        <w:rPr>
          <w:rFonts w:eastAsia="Calibri"/>
          <w:sz w:val="24"/>
          <w:szCs w:val="24"/>
          <w:lang w:eastAsia="en-US"/>
        </w:rPr>
        <w:t>…</w:t>
      </w:r>
      <w:r w:rsidRPr="00B8151D">
        <w:rPr>
          <w:rFonts w:eastAsia="Calibri"/>
          <w:sz w:val="24"/>
          <w:szCs w:val="24"/>
          <w:lang w:eastAsia="en-US"/>
        </w:rPr>
        <w:t xml:space="preserve"> pēc </w:t>
      </w:r>
      <w:proofErr w:type="spellStart"/>
      <w:r w:rsidRPr="00B8151D">
        <w:rPr>
          <w:sz w:val="24"/>
          <w:szCs w:val="24"/>
        </w:rPr>
        <w:t>pieslēguma</w:t>
      </w:r>
      <w:proofErr w:type="spellEnd"/>
      <w:r w:rsidRPr="00B8151D">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B8151D">
        <w:rPr>
          <w:sz w:val="24"/>
          <w:szCs w:val="24"/>
        </w:rPr>
        <w:t>pieslēguma</w:t>
      </w:r>
      <w:proofErr w:type="spellEnd"/>
      <w:r w:rsidRPr="00B8151D">
        <w:rPr>
          <w:sz w:val="24"/>
          <w:szCs w:val="24"/>
        </w:rPr>
        <w:t xml:space="preserve"> </w:t>
      </w:r>
      <w:r w:rsidRPr="00B8151D">
        <w:rPr>
          <w:rFonts w:eastAsia="Calibri"/>
          <w:sz w:val="24"/>
          <w:szCs w:val="24"/>
          <w:lang w:eastAsia="en-US"/>
        </w:rPr>
        <w:t>centralizētajai ūdensapgādes un kanalizācijas sistēmai</w:t>
      </w:r>
      <w:r w:rsidRPr="00B8151D">
        <w:rPr>
          <w:sz w:val="24"/>
          <w:szCs w:val="24"/>
        </w:rPr>
        <w:t xml:space="preserve"> būvniecības izdevumus apliecinošus dokumentus izmaksājamā pašvaldības līdzfinansējuma apmēra noteikšanai. </w:t>
      </w:r>
    </w:p>
    <w:p w14:paraId="696985A1" w14:textId="77777777" w:rsidR="00B8151D" w:rsidRPr="00B8151D" w:rsidRDefault="00B8151D" w:rsidP="00B8151D">
      <w:pPr>
        <w:widowControl w:val="0"/>
        <w:spacing w:line="360" w:lineRule="auto"/>
        <w:ind w:firstLine="567"/>
        <w:contextualSpacing/>
        <w:jc w:val="both"/>
        <w:rPr>
          <w:sz w:val="24"/>
          <w:szCs w:val="24"/>
        </w:rPr>
      </w:pPr>
      <w:r w:rsidRPr="00B8151D">
        <w:rPr>
          <w:sz w:val="24"/>
          <w:szCs w:val="24"/>
        </w:rPr>
        <w:t xml:space="preserve">6.  UZDOT </w:t>
      </w:r>
      <w:r w:rsidRPr="00B8151D">
        <w:rPr>
          <w:rFonts w:eastAsia="Calibri"/>
          <w:sz w:val="24"/>
          <w:szCs w:val="24"/>
        </w:rPr>
        <w:t xml:space="preserve">Gulbenes novada pašvaldības Īpašuma pārraudzības nodaļas Vides pārvaldības speciālistei </w:t>
      </w:r>
      <w:proofErr w:type="spellStart"/>
      <w:r w:rsidRPr="00B8151D">
        <w:rPr>
          <w:rFonts w:eastAsia="Calibri"/>
          <w:sz w:val="24"/>
          <w:szCs w:val="24"/>
        </w:rPr>
        <w:t>D.Kuršai</w:t>
      </w:r>
      <w:proofErr w:type="spellEnd"/>
      <w:r w:rsidRPr="00B8151D">
        <w:rPr>
          <w:rFonts w:eastAsia="Calibri"/>
          <w:sz w:val="24"/>
          <w:szCs w:val="24"/>
        </w:rPr>
        <w:t xml:space="preserve"> pēc šī lēmuma 5.punktā minēto dokumentu saņemšanas veikt </w:t>
      </w:r>
      <w:r w:rsidRPr="00B8151D">
        <w:rPr>
          <w:sz w:val="24"/>
          <w:szCs w:val="24"/>
        </w:rPr>
        <w:t xml:space="preserve">kompensējamo </w:t>
      </w:r>
      <w:proofErr w:type="spellStart"/>
      <w:r w:rsidRPr="00B8151D">
        <w:rPr>
          <w:sz w:val="24"/>
          <w:szCs w:val="24"/>
        </w:rPr>
        <w:t>pieslēguma</w:t>
      </w:r>
      <w:proofErr w:type="spellEnd"/>
      <w:r w:rsidRPr="00B8151D">
        <w:rPr>
          <w:sz w:val="24"/>
          <w:szCs w:val="24"/>
        </w:rPr>
        <w:t xml:space="preserve"> būvniecības darbu izdevumu aprēķinu un iesniegt to apstiprināšanai Gulbenes novada domes sēdē.</w:t>
      </w:r>
    </w:p>
    <w:p w14:paraId="10386E66" w14:textId="77777777" w:rsidR="00B8151D" w:rsidRPr="00B8151D" w:rsidRDefault="00B8151D" w:rsidP="00B8151D">
      <w:pPr>
        <w:rPr>
          <w:rFonts w:ascii="Arial" w:hAnsi="Arial" w:cs="Arial"/>
          <w:sz w:val="22"/>
          <w:szCs w:val="22"/>
        </w:rPr>
      </w:pPr>
    </w:p>
    <w:p w14:paraId="5FEFEAA9" w14:textId="77777777" w:rsidR="00B8151D" w:rsidRPr="00B8151D" w:rsidRDefault="00B8151D" w:rsidP="00B8151D">
      <w:pPr>
        <w:rPr>
          <w:rFonts w:ascii="Arial" w:hAnsi="Arial" w:cs="Arial"/>
          <w:sz w:val="22"/>
          <w:szCs w:val="22"/>
        </w:rPr>
      </w:pPr>
    </w:p>
    <w:p w14:paraId="120A4AA9"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FDEF323" w14:textId="77777777" w:rsidR="00B8151D" w:rsidRPr="00B8151D" w:rsidRDefault="00B8151D" w:rsidP="00B8151D">
      <w:pPr>
        <w:rPr>
          <w:sz w:val="24"/>
          <w:szCs w:val="24"/>
        </w:rPr>
      </w:pPr>
    </w:p>
    <w:p w14:paraId="172252F8" w14:textId="6BF6D5CC" w:rsidR="00451810" w:rsidRDefault="00B8151D" w:rsidP="00B8151D">
      <w:pPr>
        <w:rPr>
          <w:sz w:val="24"/>
          <w:szCs w:val="24"/>
        </w:rPr>
      </w:pPr>
      <w:r w:rsidRPr="00B8151D">
        <w:rPr>
          <w:sz w:val="24"/>
          <w:szCs w:val="24"/>
        </w:rPr>
        <w:t xml:space="preserve">Lēmumprojektu sagatavoja: </w:t>
      </w:r>
      <w:proofErr w:type="spellStart"/>
      <w:r w:rsidRPr="00B8151D">
        <w:rPr>
          <w:sz w:val="24"/>
          <w:szCs w:val="24"/>
        </w:rPr>
        <w:t>D.Kurša</w:t>
      </w:r>
      <w:proofErr w:type="spellEnd"/>
    </w:p>
    <w:p w14:paraId="6E3B1739" w14:textId="5B202765" w:rsidR="00B8151D" w:rsidRPr="00B8151D" w:rsidRDefault="00451810" w:rsidP="00B8151D">
      <w:pPr>
        <w:rPr>
          <w:sz w:val="24"/>
          <w:szCs w:val="24"/>
        </w:rPr>
      </w:pPr>
      <w:r>
        <w:rPr>
          <w:sz w:val="24"/>
          <w:szCs w:val="24"/>
        </w:rPr>
        <w:br w:type="page"/>
      </w:r>
    </w:p>
    <w:p w14:paraId="1AD5B1FD" w14:textId="77777777" w:rsidR="00B8151D" w:rsidRPr="00B8151D" w:rsidRDefault="00B8151D" w:rsidP="00B8151D">
      <w:pPr>
        <w:rPr>
          <w:sz w:val="24"/>
          <w:szCs w:val="24"/>
        </w:rPr>
      </w:pPr>
    </w:p>
    <w:p w14:paraId="1319EBBD" w14:textId="77777777" w:rsidR="00B8151D" w:rsidRPr="00B8151D" w:rsidRDefault="00B8151D" w:rsidP="00B8151D">
      <w:pPr>
        <w:rPr>
          <w:sz w:val="24"/>
          <w:szCs w:val="24"/>
        </w:rPr>
      </w:pPr>
    </w:p>
    <w:tbl>
      <w:tblPr>
        <w:tblW w:w="9356" w:type="dxa"/>
        <w:tblLook w:val="01E0" w:firstRow="1" w:lastRow="1" w:firstColumn="1" w:lastColumn="1" w:noHBand="0" w:noVBand="0"/>
      </w:tblPr>
      <w:tblGrid>
        <w:gridCol w:w="3073"/>
        <w:gridCol w:w="3115"/>
        <w:gridCol w:w="3168"/>
      </w:tblGrid>
      <w:tr w:rsidR="00B8151D" w:rsidRPr="00B8151D" w14:paraId="5E4301FE" w14:textId="77777777" w:rsidTr="00662E80">
        <w:tc>
          <w:tcPr>
            <w:tcW w:w="3073" w:type="dxa"/>
          </w:tcPr>
          <w:p w14:paraId="0B42A34A" w14:textId="77777777" w:rsidR="00B8151D" w:rsidRPr="00B8151D" w:rsidRDefault="00B8151D" w:rsidP="00B8151D">
            <w:pPr>
              <w:rPr>
                <w:sz w:val="24"/>
                <w:szCs w:val="24"/>
              </w:rPr>
            </w:pPr>
          </w:p>
        </w:tc>
        <w:tc>
          <w:tcPr>
            <w:tcW w:w="3115" w:type="dxa"/>
          </w:tcPr>
          <w:p w14:paraId="167EF7D8" w14:textId="77777777" w:rsidR="00B8151D" w:rsidRPr="00B8151D" w:rsidRDefault="00B8151D" w:rsidP="00B8151D">
            <w:pPr>
              <w:jc w:val="center"/>
              <w:rPr>
                <w:sz w:val="24"/>
                <w:szCs w:val="24"/>
              </w:rPr>
            </w:pPr>
            <w:r w:rsidRPr="00B8151D">
              <w:rPr>
                <w:noProof/>
                <w:sz w:val="24"/>
                <w:szCs w:val="24"/>
              </w:rPr>
              <w:drawing>
                <wp:inline distT="0" distB="0" distL="0" distR="0" wp14:anchorId="12B1E7BF" wp14:editId="4E145756">
                  <wp:extent cx="619125" cy="685800"/>
                  <wp:effectExtent l="0" t="0" r="9525" b="0"/>
                  <wp:docPr id="477" name="Attēls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FF6E885" w14:textId="77777777" w:rsidR="00B8151D" w:rsidRPr="00B8151D" w:rsidRDefault="00B8151D" w:rsidP="00B8151D">
            <w:pPr>
              <w:rPr>
                <w:sz w:val="32"/>
                <w:szCs w:val="32"/>
              </w:rPr>
            </w:pPr>
          </w:p>
        </w:tc>
      </w:tr>
      <w:tr w:rsidR="00B8151D" w:rsidRPr="00B8151D" w14:paraId="474596F2" w14:textId="77777777" w:rsidTr="00662E80">
        <w:tc>
          <w:tcPr>
            <w:tcW w:w="9356" w:type="dxa"/>
            <w:gridSpan w:val="3"/>
          </w:tcPr>
          <w:p w14:paraId="4BB058A5"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04D5969E" w14:textId="77777777" w:rsidTr="00662E80">
        <w:tc>
          <w:tcPr>
            <w:tcW w:w="9356" w:type="dxa"/>
            <w:gridSpan w:val="3"/>
          </w:tcPr>
          <w:p w14:paraId="53BC960F"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43F63EF6" w14:textId="77777777" w:rsidTr="00662E80">
        <w:tc>
          <w:tcPr>
            <w:tcW w:w="9356" w:type="dxa"/>
            <w:gridSpan w:val="3"/>
          </w:tcPr>
          <w:p w14:paraId="10FFE4B9"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44E7025B" w14:textId="77777777" w:rsidTr="00662E80">
        <w:tc>
          <w:tcPr>
            <w:tcW w:w="9356" w:type="dxa"/>
            <w:gridSpan w:val="3"/>
          </w:tcPr>
          <w:p w14:paraId="58DA2E38"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452C05CA"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6D522D14" w14:textId="77777777" w:rsidR="00B8151D" w:rsidRPr="00B8151D" w:rsidRDefault="00B8151D" w:rsidP="00B8151D">
      <w:pPr>
        <w:jc w:val="center"/>
        <w:rPr>
          <w:sz w:val="24"/>
          <w:szCs w:val="24"/>
        </w:rPr>
      </w:pPr>
      <w:r w:rsidRPr="00B8151D">
        <w:rPr>
          <w:b/>
          <w:bCs/>
          <w:sz w:val="24"/>
          <w:szCs w:val="24"/>
        </w:rPr>
        <w:t>GULBENES NOVADA DOMES LĒMUMS</w:t>
      </w:r>
    </w:p>
    <w:p w14:paraId="0498582C" w14:textId="77777777" w:rsidR="00B8151D" w:rsidRPr="00B8151D" w:rsidRDefault="00B8151D" w:rsidP="00B8151D">
      <w:pPr>
        <w:jc w:val="center"/>
        <w:rPr>
          <w:sz w:val="24"/>
          <w:szCs w:val="24"/>
        </w:rPr>
      </w:pPr>
      <w:r w:rsidRPr="00B8151D">
        <w:rPr>
          <w:sz w:val="24"/>
          <w:szCs w:val="24"/>
        </w:rPr>
        <w:t>Gulbenē</w:t>
      </w:r>
    </w:p>
    <w:p w14:paraId="637B45DB" w14:textId="77777777" w:rsidR="00B8151D" w:rsidRPr="00B8151D" w:rsidRDefault="00B8151D" w:rsidP="00B8151D">
      <w:pPr>
        <w:rPr>
          <w:b/>
          <w:bCs/>
          <w:sz w:val="24"/>
          <w:szCs w:val="24"/>
        </w:rPr>
      </w:pPr>
    </w:p>
    <w:p w14:paraId="0B33D367"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                         Nr. GND/2020/572</w:t>
      </w:r>
    </w:p>
    <w:p w14:paraId="5E41DF06"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 14; 145.p.) </w:t>
      </w:r>
    </w:p>
    <w:p w14:paraId="2015C365"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7DF5C7D7" w14:textId="77777777" w:rsidR="00B8151D" w:rsidRPr="00B8151D" w:rsidRDefault="00B8151D" w:rsidP="00B8151D">
      <w:pPr>
        <w:autoSpaceDE w:val="0"/>
        <w:autoSpaceDN w:val="0"/>
        <w:adjustRightInd w:val="0"/>
        <w:rPr>
          <w:rFonts w:eastAsiaTheme="minorHAnsi"/>
          <w:color w:val="000000"/>
          <w:sz w:val="24"/>
          <w:szCs w:val="24"/>
          <w:lang w:eastAsia="en-US"/>
        </w:rPr>
      </w:pPr>
    </w:p>
    <w:p w14:paraId="59006E40" w14:textId="77777777" w:rsidR="00B8151D" w:rsidRPr="00B8151D" w:rsidRDefault="00B8151D" w:rsidP="00B8151D">
      <w:pPr>
        <w:autoSpaceDE w:val="0"/>
        <w:autoSpaceDN w:val="0"/>
        <w:adjustRightInd w:val="0"/>
        <w:rPr>
          <w:rFonts w:eastAsiaTheme="minorHAnsi"/>
          <w:b/>
          <w:color w:val="000000"/>
          <w:sz w:val="24"/>
          <w:szCs w:val="24"/>
          <w:lang w:eastAsia="en-US"/>
        </w:rPr>
      </w:pPr>
      <w:r w:rsidRPr="00B8151D">
        <w:rPr>
          <w:rFonts w:eastAsiaTheme="minorHAnsi"/>
          <w:b/>
          <w:color w:val="000000"/>
          <w:sz w:val="24"/>
          <w:szCs w:val="24"/>
          <w:lang w:eastAsia="en-US"/>
        </w:rPr>
        <w:t>Par Gulbenes novada pašvaldības līdzfinansējuma piešķiršanu nekustamā īpašuma Blaumaņa ielā 22, Gulbenē, Gulbenes novadā pieslēgšanai centralizētajai ūdensapgādes un kanalizācijas sistēmai</w:t>
      </w:r>
    </w:p>
    <w:p w14:paraId="009283DE"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0FD97D5F"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25AB4EF3" w14:textId="30FFB014" w:rsidR="00B8151D" w:rsidRPr="00B8151D" w:rsidRDefault="00451810" w:rsidP="00B8151D">
      <w:pPr>
        <w:spacing w:line="360" w:lineRule="auto"/>
        <w:ind w:firstLine="567"/>
        <w:jc w:val="both"/>
        <w:rPr>
          <w:rFonts w:eastAsia="Calibri"/>
          <w:sz w:val="24"/>
          <w:szCs w:val="24"/>
        </w:rPr>
      </w:pPr>
      <w:r>
        <w:rPr>
          <w:rFonts w:eastAsia="Calibri"/>
          <w:b/>
          <w:bCs/>
          <w:sz w:val="24"/>
          <w:szCs w:val="24"/>
        </w:rPr>
        <w:t>..</w:t>
      </w:r>
      <w:r w:rsidR="00B8151D" w:rsidRPr="00B8151D">
        <w:rPr>
          <w:rFonts w:eastAsia="Calibri"/>
          <w:sz w:val="24"/>
          <w:szCs w:val="24"/>
        </w:rPr>
        <w:t xml:space="preserve">  veikusi būvdarbus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izbūvei centralizētajai ūdensapgādes un kanalizācijas sistēmai nekustamajā īpašumā Blaumaņa ielā 22, Gulbenē, Gulbenes novadā. Saskaņā ar  2020.gada 28.maija Gulbenes novada domes sēdē Nr. GND/2020/286 (protokols Nr.12, 139.p) pieņemtā lēmuma 1.punktu piešķirt </w:t>
      </w:r>
      <w:r>
        <w:rPr>
          <w:rFonts w:eastAsia="Calibri"/>
          <w:sz w:val="24"/>
          <w:szCs w:val="24"/>
        </w:rPr>
        <w:t>…</w:t>
      </w:r>
      <w:r w:rsidR="00B8151D" w:rsidRPr="00B8151D">
        <w:rPr>
          <w:rFonts w:eastAsia="Calibri"/>
          <w:sz w:val="24"/>
          <w:szCs w:val="24"/>
        </w:rPr>
        <w:t xml:space="preserve"> Gulbenes novada pašvaldības līdzfinansējumu 50% apmērā no būvniecības izmaksām, bet ne vairāk kā 1000,00 EUR (viens tūkstotis </w:t>
      </w:r>
      <w:proofErr w:type="spellStart"/>
      <w:r w:rsidR="00B8151D" w:rsidRPr="00B8151D">
        <w:rPr>
          <w:rFonts w:eastAsia="Calibri"/>
          <w:i/>
          <w:sz w:val="24"/>
          <w:szCs w:val="24"/>
        </w:rPr>
        <w:t>euro</w:t>
      </w:r>
      <w:proofErr w:type="spellEnd"/>
      <w:r w:rsidR="00B8151D" w:rsidRPr="00B8151D">
        <w:rPr>
          <w:rFonts w:eastAsia="Calibri"/>
          <w:sz w:val="24"/>
          <w:szCs w:val="24"/>
        </w:rPr>
        <w:t xml:space="preserve">), nekustamā īpašuma ar kadastra numuru 5001 004 0038 un adresi Blaumaņa iela 22, Gulbene, Gulbenes novads, pieslēgšanai centralizētajai ūdensapgādes un kanalizācijas sistēmai un 6.punktu, ka pēc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B8151D" w:rsidRPr="00B8151D">
        <w:rPr>
          <w:rFonts w:eastAsia="Calibri"/>
          <w:sz w:val="24"/>
          <w:szCs w:val="24"/>
        </w:rPr>
        <w:t xml:space="preserve">  iesniedza Gulbenes novada pašvaldībā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centralizētajai ūdensapgādes un kanalizācijas sistēmai būvniecības izdevumus apliecinošus dokumentus par kopējo summu 1947,36 </w:t>
      </w:r>
      <w:proofErr w:type="spellStart"/>
      <w:r w:rsidR="00B8151D" w:rsidRPr="00B8151D">
        <w:rPr>
          <w:rFonts w:eastAsia="Calibri"/>
          <w:i/>
          <w:iCs/>
          <w:sz w:val="24"/>
          <w:szCs w:val="24"/>
        </w:rPr>
        <w:t>euro</w:t>
      </w:r>
      <w:proofErr w:type="spellEnd"/>
      <w:r w:rsidR="00B8151D" w:rsidRPr="00B8151D">
        <w:rPr>
          <w:rFonts w:eastAsia="Calibri"/>
          <w:sz w:val="24"/>
          <w:szCs w:val="24"/>
        </w:rPr>
        <w:t xml:space="preserve"> (viens tūkstotis deviņi simti četrdesmit septiņi </w:t>
      </w:r>
      <w:proofErr w:type="spellStart"/>
      <w:r w:rsidR="00B8151D" w:rsidRPr="00B8151D">
        <w:rPr>
          <w:rFonts w:eastAsia="Calibri"/>
          <w:i/>
          <w:iCs/>
          <w:sz w:val="24"/>
          <w:szCs w:val="24"/>
        </w:rPr>
        <w:t>euro</w:t>
      </w:r>
      <w:proofErr w:type="spellEnd"/>
      <w:r w:rsidR="00B8151D" w:rsidRPr="00B8151D">
        <w:rPr>
          <w:rFonts w:eastAsia="Calibri"/>
          <w:i/>
          <w:iCs/>
          <w:sz w:val="24"/>
          <w:szCs w:val="24"/>
        </w:rPr>
        <w:t xml:space="preserve"> </w:t>
      </w:r>
      <w:r w:rsidR="00B8151D" w:rsidRPr="00B8151D">
        <w:rPr>
          <w:rFonts w:eastAsia="Calibri"/>
          <w:sz w:val="24"/>
          <w:szCs w:val="24"/>
        </w:rPr>
        <w:t>36</w:t>
      </w:r>
      <w:r w:rsidR="00B8151D" w:rsidRPr="00B8151D">
        <w:rPr>
          <w:rFonts w:eastAsia="Calibri"/>
          <w:i/>
          <w:iCs/>
          <w:sz w:val="24"/>
          <w:szCs w:val="24"/>
        </w:rPr>
        <w:t xml:space="preserve"> </w:t>
      </w:r>
      <w:r w:rsidR="00B8151D" w:rsidRPr="00B8151D">
        <w:rPr>
          <w:rFonts w:eastAsia="Calibri"/>
          <w:sz w:val="24"/>
          <w:szCs w:val="24"/>
        </w:rPr>
        <w:t xml:space="preserve">centi). Gulbenes novada pašvaldības Īpašuma pārraudzības nodaļas Vides pārvaldības speciāliste </w:t>
      </w:r>
      <w:proofErr w:type="spellStart"/>
      <w:r w:rsidR="00B8151D" w:rsidRPr="00B8151D">
        <w:rPr>
          <w:rFonts w:eastAsia="Calibri"/>
          <w:sz w:val="24"/>
          <w:szCs w:val="24"/>
        </w:rPr>
        <w:t>D.Kurša</w:t>
      </w:r>
      <w:proofErr w:type="spellEnd"/>
      <w:r w:rsidR="00B8151D" w:rsidRPr="00B8151D">
        <w:rPr>
          <w:rFonts w:eastAsia="Calibri"/>
          <w:sz w:val="24"/>
          <w:szCs w:val="24"/>
        </w:rPr>
        <w:t xml:space="preserve"> pēc šī lēmuma 5.punktā minēto dokumentu saņemšanas veica kompensējamo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izdevumu aprēķinu, kas sastāda  kopējo summu 973,68 EUR (deviņi simti septiņdesmit trīs </w:t>
      </w:r>
      <w:proofErr w:type="spellStart"/>
      <w:r w:rsidR="00B8151D" w:rsidRPr="00B8151D">
        <w:rPr>
          <w:rFonts w:eastAsia="Calibri"/>
          <w:i/>
          <w:sz w:val="24"/>
          <w:szCs w:val="24"/>
        </w:rPr>
        <w:t>euro</w:t>
      </w:r>
      <w:proofErr w:type="spellEnd"/>
      <w:r w:rsidR="00B8151D" w:rsidRPr="00B8151D">
        <w:rPr>
          <w:rFonts w:eastAsia="Calibri"/>
          <w:i/>
          <w:sz w:val="24"/>
          <w:szCs w:val="24"/>
        </w:rPr>
        <w:t xml:space="preserve"> </w:t>
      </w:r>
      <w:r w:rsidR="00B8151D" w:rsidRPr="00B8151D">
        <w:rPr>
          <w:rFonts w:eastAsia="Calibri"/>
          <w:iCs/>
          <w:sz w:val="24"/>
          <w:szCs w:val="24"/>
        </w:rPr>
        <w:t>68</w:t>
      </w:r>
      <w:r w:rsidR="00B8151D" w:rsidRPr="00B8151D">
        <w:rPr>
          <w:rFonts w:eastAsia="Calibri"/>
          <w:i/>
          <w:sz w:val="24"/>
          <w:szCs w:val="24"/>
        </w:rPr>
        <w:t xml:space="preserve"> centi </w:t>
      </w:r>
      <w:r w:rsidR="00B8151D" w:rsidRPr="00B8151D">
        <w:rPr>
          <w:rFonts w:eastAsia="Calibri"/>
          <w:sz w:val="24"/>
          <w:szCs w:val="24"/>
        </w:rPr>
        <w:t xml:space="preserve">).  </w:t>
      </w:r>
    </w:p>
    <w:p w14:paraId="3800906A" w14:textId="4DD0E5AE"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P</w:t>
      </w:r>
      <w:r w:rsidRPr="00B8151D">
        <w:rPr>
          <w:rFonts w:eastAsia="Calibri"/>
          <w:color w:val="000000"/>
          <w:sz w:val="24"/>
          <w:szCs w:val="24"/>
        </w:rPr>
        <w:t>amatojoties uz likuma “Par pašvaldībām” 21.panta pirmās daļas 27.punktu, kas nosaka, ka</w:t>
      </w:r>
      <w:r w:rsidRPr="00B8151D">
        <w:rPr>
          <w:rFonts w:eastAsia="Calibri"/>
          <w:sz w:val="24"/>
          <w:szCs w:val="24"/>
        </w:rPr>
        <w:t xml:space="preserve"> dome var izskatīt jebkuru jautājumu, kas ir attiecīgās pašvaldības pārziņā, turklāt tikai dome var pieņemt lēmumus citos likumā paredzētajos gadījumos, 2020.gada 3.jūnija Līgumu Nr. GND/9.17/20/501  par pašvaldības līdzfinansējumu nekustamā īpašuma </w:t>
      </w:r>
      <w:proofErr w:type="spellStart"/>
      <w:r w:rsidRPr="00B8151D">
        <w:rPr>
          <w:rFonts w:eastAsia="Calibri"/>
          <w:sz w:val="24"/>
          <w:szCs w:val="24"/>
        </w:rPr>
        <w:t>pieslēguma</w:t>
      </w:r>
      <w:proofErr w:type="spellEnd"/>
      <w:r w:rsidRPr="00B8151D">
        <w:rPr>
          <w:rFonts w:eastAsia="Calibri"/>
          <w:sz w:val="24"/>
          <w:szCs w:val="24"/>
        </w:rPr>
        <w:t xml:space="preserve"> centralizētajai </w:t>
      </w:r>
      <w:r w:rsidRPr="00B8151D">
        <w:rPr>
          <w:rFonts w:eastAsia="Calibri"/>
          <w:sz w:val="24"/>
          <w:szCs w:val="24"/>
        </w:rPr>
        <w:lastRenderedPageBreak/>
        <w:t xml:space="preserve">kanalizācijas un/vai ūdensapgādes sistēmai būvniecības darbu izdevumu kompensēšanai, kas noslēgts starp Gulbenes novada pašvaldību un </w:t>
      </w:r>
      <w:r w:rsidR="00451810">
        <w:rPr>
          <w:rFonts w:eastAsia="Calibri"/>
          <w:sz w:val="24"/>
          <w:szCs w:val="24"/>
        </w:rPr>
        <w:t>…</w:t>
      </w:r>
      <w:r w:rsidRPr="00B8151D">
        <w:rPr>
          <w:rFonts w:eastAsia="Calibri"/>
          <w:sz w:val="24"/>
          <w:szCs w:val="24"/>
        </w:rPr>
        <w:t xml:space="preserve">,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B8151D">
        <w:rPr>
          <w:rFonts w:eastAsia="Calibri"/>
          <w:i/>
          <w:sz w:val="24"/>
          <w:szCs w:val="24"/>
        </w:rPr>
        <w:t>euro</w:t>
      </w:r>
      <w:proofErr w:type="spellEnd"/>
      <w:r w:rsidRPr="00B8151D">
        <w:rPr>
          <w:rFonts w:eastAsia="Calibri"/>
          <w:sz w:val="24"/>
          <w:szCs w:val="24"/>
        </w:rPr>
        <w:t xml:space="preserve"> (viens tūkstotis </w:t>
      </w:r>
      <w:proofErr w:type="spellStart"/>
      <w:r w:rsidRPr="00B8151D">
        <w:rPr>
          <w:rFonts w:eastAsia="Calibri"/>
          <w:i/>
          <w:sz w:val="24"/>
          <w:szCs w:val="24"/>
        </w:rPr>
        <w:t>euro</w:t>
      </w:r>
      <w:proofErr w:type="spellEnd"/>
      <w:r w:rsidRPr="00B8151D">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B8151D">
        <w:rPr>
          <w:sz w:val="24"/>
          <w:szCs w:val="24"/>
        </w:rPr>
        <w:t xml:space="preserve">un Finanšu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p>
    <w:p w14:paraId="08B10352" w14:textId="22D01131"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1. PIEŠĶIRT  </w:t>
      </w:r>
      <w:r w:rsidR="00451810">
        <w:rPr>
          <w:rFonts w:eastAsia="Calibri"/>
          <w:sz w:val="24"/>
          <w:szCs w:val="24"/>
          <w:lang w:eastAsia="en-US"/>
        </w:rPr>
        <w:t>..</w:t>
      </w:r>
      <w:r w:rsidRPr="00B8151D">
        <w:rPr>
          <w:rFonts w:eastAsia="Calibri"/>
          <w:sz w:val="24"/>
          <w:szCs w:val="24"/>
          <w:lang w:eastAsia="en-US"/>
        </w:rPr>
        <w:t xml:space="preserve">, Gulbenes novada pašvaldības līdzfinansējumu 50% apmērā no būvniecības izmaksām: 973,68 EUR (deviņi simti septiņdesmit trīs </w:t>
      </w:r>
      <w:proofErr w:type="spellStart"/>
      <w:r w:rsidRPr="00B8151D">
        <w:rPr>
          <w:rFonts w:eastAsia="Calibri"/>
          <w:i/>
          <w:sz w:val="24"/>
          <w:szCs w:val="24"/>
          <w:lang w:eastAsia="en-US"/>
        </w:rPr>
        <w:t>euro</w:t>
      </w:r>
      <w:proofErr w:type="spellEnd"/>
      <w:r w:rsidRPr="00B8151D">
        <w:rPr>
          <w:rFonts w:eastAsia="Calibri"/>
          <w:i/>
          <w:sz w:val="24"/>
          <w:szCs w:val="24"/>
          <w:lang w:eastAsia="en-US"/>
        </w:rPr>
        <w:t xml:space="preserve"> </w:t>
      </w:r>
      <w:r w:rsidRPr="00B8151D">
        <w:rPr>
          <w:rFonts w:eastAsia="Calibri"/>
          <w:iCs/>
          <w:sz w:val="24"/>
          <w:szCs w:val="24"/>
          <w:lang w:eastAsia="en-US"/>
        </w:rPr>
        <w:t>68</w:t>
      </w:r>
      <w:r w:rsidRPr="00B8151D">
        <w:rPr>
          <w:rFonts w:eastAsia="Calibri"/>
          <w:i/>
          <w:sz w:val="24"/>
          <w:szCs w:val="24"/>
          <w:lang w:eastAsia="en-US"/>
        </w:rPr>
        <w:t xml:space="preserve"> centi </w:t>
      </w:r>
      <w:r w:rsidRPr="00B8151D">
        <w:rPr>
          <w:rFonts w:eastAsia="Calibri"/>
          <w:sz w:val="24"/>
          <w:szCs w:val="24"/>
          <w:lang w:eastAsia="en-US"/>
        </w:rPr>
        <w:t xml:space="preserve">).  </w:t>
      </w:r>
    </w:p>
    <w:p w14:paraId="09D923A1" w14:textId="2AA22942" w:rsidR="00B8151D" w:rsidRPr="00B8151D" w:rsidRDefault="00B8151D" w:rsidP="00B8151D">
      <w:pPr>
        <w:widowControl w:val="0"/>
        <w:spacing w:line="360" w:lineRule="auto"/>
        <w:ind w:firstLine="567"/>
        <w:contextualSpacing/>
        <w:jc w:val="both"/>
        <w:rPr>
          <w:rFonts w:eastAsia="Calibri"/>
          <w:sz w:val="24"/>
          <w:szCs w:val="24"/>
        </w:rPr>
      </w:pPr>
      <w:r w:rsidRPr="00B8151D">
        <w:rPr>
          <w:rFonts w:eastAsia="Calibri"/>
          <w:sz w:val="24"/>
          <w:szCs w:val="24"/>
        </w:rPr>
        <w:t xml:space="preserve">2. UZDOT Gulbenes novada pašvaldības  Grāmatvedības nodaļai izmaksāt Gulbenes novada pašvaldības līdzfinansējumu </w:t>
      </w:r>
      <w:r w:rsidR="00451810">
        <w:rPr>
          <w:rFonts w:eastAsia="Calibri"/>
          <w:sz w:val="24"/>
          <w:szCs w:val="24"/>
        </w:rPr>
        <w:t>…</w:t>
      </w:r>
      <w:r w:rsidRPr="00B8151D">
        <w:rPr>
          <w:rFonts w:eastAsia="Calibri"/>
          <w:sz w:val="24"/>
          <w:szCs w:val="24"/>
        </w:rPr>
        <w:t xml:space="preserve"> uz līgumā norādīto bankas kontu.</w:t>
      </w:r>
    </w:p>
    <w:p w14:paraId="6A388BDC" w14:textId="77777777" w:rsidR="00B8151D" w:rsidRPr="00B8151D" w:rsidRDefault="00B8151D" w:rsidP="00B8151D">
      <w:pPr>
        <w:widowControl w:val="0"/>
        <w:spacing w:line="360" w:lineRule="auto"/>
        <w:ind w:firstLine="567"/>
        <w:contextualSpacing/>
        <w:jc w:val="both"/>
        <w:rPr>
          <w:rFonts w:eastAsia="Calibri"/>
          <w:sz w:val="24"/>
          <w:szCs w:val="24"/>
        </w:rPr>
      </w:pPr>
    </w:p>
    <w:p w14:paraId="165A75DA" w14:textId="77777777" w:rsidR="00B8151D" w:rsidRPr="00B8151D" w:rsidRDefault="00B8151D" w:rsidP="00B8151D">
      <w:pPr>
        <w:rPr>
          <w:rFonts w:ascii="Arial" w:hAnsi="Arial" w:cs="Arial"/>
          <w:sz w:val="22"/>
          <w:szCs w:val="22"/>
        </w:rPr>
      </w:pPr>
    </w:p>
    <w:p w14:paraId="2767FA7F" w14:textId="77777777" w:rsidR="00B8151D" w:rsidRPr="00B8151D" w:rsidRDefault="00B8151D" w:rsidP="00B8151D">
      <w:pPr>
        <w:rPr>
          <w:rFonts w:ascii="Arial" w:hAnsi="Arial" w:cs="Arial"/>
          <w:sz w:val="22"/>
          <w:szCs w:val="22"/>
        </w:rPr>
      </w:pPr>
    </w:p>
    <w:p w14:paraId="5B01ACDB"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6A513BC7" w14:textId="77777777" w:rsidR="00B8151D" w:rsidRPr="00B8151D" w:rsidRDefault="00B8151D" w:rsidP="00B8151D">
      <w:pPr>
        <w:rPr>
          <w:sz w:val="24"/>
          <w:szCs w:val="24"/>
        </w:rPr>
      </w:pPr>
    </w:p>
    <w:p w14:paraId="496F228D" w14:textId="77777777" w:rsidR="00B8151D" w:rsidRPr="00B8151D" w:rsidRDefault="00B8151D" w:rsidP="00B8151D">
      <w:pPr>
        <w:rPr>
          <w:sz w:val="24"/>
          <w:szCs w:val="24"/>
        </w:rPr>
      </w:pPr>
      <w:r w:rsidRPr="00B8151D">
        <w:rPr>
          <w:sz w:val="24"/>
          <w:szCs w:val="24"/>
        </w:rPr>
        <w:t xml:space="preserve">Lēmumprojektu sagatavoja : </w:t>
      </w:r>
      <w:proofErr w:type="spellStart"/>
      <w:r w:rsidRPr="00B8151D">
        <w:rPr>
          <w:sz w:val="24"/>
          <w:szCs w:val="24"/>
        </w:rPr>
        <w:t>D.Kurša</w:t>
      </w:r>
      <w:proofErr w:type="spellEnd"/>
    </w:p>
    <w:p w14:paraId="478D4C38" w14:textId="77777777" w:rsidR="00B8151D" w:rsidRPr="00B8151D" w:rsidRDefault="00B8151D" w:rsidP="00B8151D">
      <w:pPr>
        <w:rPr>
          <w:sz w:val="24"/>
          <w:szCs w:val="24"/>
        </w:rPr>
      </w:pPr>
    </w:p>
    <w:p w14:paraId="1E9C5EA7" w14:textId="0D0C609D" w:rsidR="00B8151D" w:rsidRDefault="00B8151D">
      <w:pPr>
        <w:rPr>
          <w:snapToGrid w:val="0"/>
          <w:sz w:val="24"/>
          <w:lang w:eastAsia="en-US"/>
        </w:rPr>
      </w:pPr>
      <w:r>
        <w:br w:type="page"/>
      </w:r>
    </w:p>
    <w:tbl>
      <w:tblPr>
        <w:tblW w:w="9356" w:type="dxa"/>
        <w:tblLook w:val="01E0" w:firstRow="1" w:lastRow="1" w:firstColumn="1" w:lastColumn="1" w:noHBand="0" w:noVBand="0"/>
      </w:tblPr>
      <w:tblGrid>
        <w:gridCol w:w="3073"/>
        <w:gridCol w:w="3115"/>
        <w:gridCol w:w="3168"/>
      </w:tblGrid>
      <w:tr w:rsidR="00B8151D" w:rsidRPr="00B8151D" w14:paraId="34BEF8CC" w14:textId="77777777" w:rsidTr="00662E80">
        <w:tc>
          <w:tcPr>
            <w:tcW w:w="3073" w:type="dxa"/>
          </w:tcPr>
          <w:p w14:paraId="1116C475" w14:textId="77777777" w:rsidR="00B8151D" w:rsidRPr="00B8151D" w:rsidRDefault="00B8151D" w:rsidP="00B8151D">
            <w:pPr>
              <w:rPr>
                <w:sz w:val="24"/>
                <w:szCs w:val="24"/>
              </w:rPr>
            </w:pPr>
          </w:p>
        </w:tc>
        <w:tc>
          <w:tcPr>
            <w:tcW w:w="3115" w:type="dxa"/>
          </w:tcPr>
          <w:p w14:paraId="317B77A0" w14:textId="77777777" w:rsidR="00B8151D" w:rsidRPr="00B8151D" w:rsidRDefault="00B8151D" w:rsidP="00B8151D">
            <w:pPr>
              <w:jc w:val="center"/>
              <w:rPr>
                <w:sz w:val="24"/>
                <w:szCs w:val="24"/>
              </w:rPr>
            </w:pPr>
            <w:r w:rsidRPr="00B8151D">
              <w:rPr>
                <w:noProof/>
                <w:sz w:val="24"/>
                <w:szCs w:val="24"/>
              </w:rPr>
              <w:drawing>
                <wp:inline distT="0" distB="0" distL="0" distR="0" wp14:anchorId="79ABF696" wp14:editId="551FE282">
                  <wp:extent cx="619125" cy="685800"/>
                  <wp:effectExtent l="0" t="0" r="9525" b="0"/>
                  <wp:docPr id="479" name="Attēls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8A8F4A9" w14:textId="77777777" w:rsidR="00B8151D" w:rsidRPr="00B8151D" w:rsidRDefault="00B8151D" w:rsidP="00B8151D">
            <w:pPr>
              <w:rPr>
                <w:sz w:val="32"/>
                <w:szCs w:val="32"/>
              </w:rPr>
            </w:pPr>
          </w:p>
        </w:tc>
      </w:tr>
      <w:tr w:rsidR="00B8151D" w:rsidRPr="00B8151D" w14:paraId="591E8741" w14:textId="77777777" w:rsidTr="00662E80">
        <w:tc>
          <w:tcPr>
            <w:tcW w:w="9356" w:type="dxa"/>
            <w:gridSpan w:val="3"/>
          </w:tcPr>
          <w:p w14:paraId="1D5B7830"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07887784" w14:textId="77777777" w:rsidTr="00662E80">
        <w:tc>
          <w:tcPr>
            <w:tcW w:w="9356" w:type="dxa"/>
            <w:gridSpan w:val="3"/>
          </w:tcPr>
          <w:p w14:paraId="03379CD6"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3B6E9FA7" w14:textId="77777777" w:rsidTr="00662E80">
        <w:tc>
          <w:tcPr>
            <w:tcW w:w="9356" w:type="dxa"/>
            <w:gridSpan w:val="3"/>
          </w:tcPr>
          <w:p w14:paraId="195DB828"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2951DB84" w14:textId="77777777" w:rsidTr="00662E80">
        <w:tc>
          <w:tcPr>
            <w:tcW w:w="9356" w:type="dxa"/>
            <w:gridSpan w:val="3"/>
          </w:tcPr>
          <w:p w14:paraId="1DEF9F0D"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0CB57B8F"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445F2421" w14:textId="77777777" w:rsidR="00B8151D" w:rsidRPr="00B8151D" w:rsidRDefault="00B8151D" w:rsidP="00B8151D">
      <w:pPr>
        <w:jc w:val="center"/>
        <w:rPr>
          <w:sz w:val="24"/>
          <w:szCs w:val="24"/>
        </w:rPr>
      </w:pPr>
      <w:r w:rsidRPr="00B8151D">
        <w:rPr>
          <w:b/>
          <w:bCs/>
          <w:sz w:val="24"/>
          <w:szCs w:val="24"/>
        </w:rPr>
        <w:t>GULBENES NOVADA DOMES LĒMUMS</w:t>
      </w:r>
    </w:p>
    <w:p w14:paraId="10F9E347" w14:textId="77777777" w:rsidR="00B8151D" w:rsidRPr="00B8151D" w:rsidRDefault="00B8151D" w:rsidP="00B8151D">
      <w:pPr>
        <w:jc w:val="center"/>
        <w:rPr>
          <w:sz w:val="24"/>
          <w:szCs w:val="24"/>
        </w:rPr>
      </w:pPr>
      <w:r w:rsidRPr="00B8151D">
        <w:rPr>
          <w:sz w:val="24"/>
          <w:szCs w:val="24"/>
        </w:rPr>
        <w:t>Gulbenē</w:t>
      </w:r>
    </w:p>
    <w:p w14:paraId="5D90D3BD" w14:textId="77777777" w:rsidR="00B8151D" w:rsidRPr="00B8151D" w:rsidRDefault="00B8151D" w:rsidP="00B8151D">
      <w:pPr>
        <w:rPr>
          <w:b/>
          <w:bCs/>
          <w:sz w:val="24"/>
          <w:szCs w:val="24"/>
        </w:rPr>
      </w:pPr>
    </w:p>
    <w:p w14:paraId="1817D54D"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GND/2020/573</w:t>
      </w:r>
    </w:p>
    <w:p w14:paraId="655EA411"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146.p) </w:t>
      </w:r>
    </w:p>
    <w:p w14:paraId="7AC909BF"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0D87E1F8" w14:textId="77777777" w:rsidR="00B8151D" w:rsidRPr="00B8151D" w:rsidRDefault="00B8151D" w:rsidP="00B8151D">
      <w:pPr>
        <w:autoSpaceDE w:val="0"/>
        <w:autoSpaceDN w:val="0"/>
        <w:adjustRightInd w:val="0"/>
        <w:rPr>
          <w:rFonts w:eastAsiaTheme="minorHAnsi"/>
          <w:color w:val="000000"/>
          <w:sz w:val="24"/>
          <w:szCs w:val="24"/>
          <w:lang w:eastAsia="en-US"/>
        </w:rPr>
      </w:pPr>
    </w:p>
    <w:p w14:paraId="30F4AB0E" w14:textId="77777777" w:rsidR="00B8151D" w:rsidRPr="00B8151D" w:rsidRDefault="00B8151D" w:rsidP="00B8151D">
      <w:pPr>
        <w:autoSpaceDE w:val="0"/>
        <w:autoSpaceDN w:val="0"/>
        <w:adjustRightInd w:val="0"/>
        <w:jc w:val="both"/>
        <w:rPr>
          <w:rFonts w:eastAsiaTheme="minorHAnsi"/>
          <w:b/>
          <w:color w:val="000000"/>
          <w:sz w:val="24"/>
          <w:szCs w:val="24"/>
          <w:lang w:eastAsia="en-US"/>
        </w:rPr>
      </w:pPr>
      <w:r w:rsidRPr="00B8151D">
        <w:rPr>
          <w:rFonts w:eastAsiaTheme="minorHAnsi"/>
          <w:b/>
          <w:color w:val="000000"/>
          <w:sz w:val="24"/>
          <w:szCs w:val="24"/>
          <w:lang w:eastAsia="en-US"/>
        </w:rPr>
        <w:t>Par Gulbenes novada pašvaldības līdzfinansējuma piešķiršanu nekustamā īpašuma, Blaumaņa ielā 32, Gulbenē, Gulbenes novadā pieslēgšanai centralizētajai ūdensapgādes un kanalizācijas sistēmai</w:t>
      </w:r>
    </w:p>
    <w:p w14:paraId="35530843"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4D70B374" w14:textId="68533D47"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 xml:space="preserve">Gulbenes novada pašvaldībā saņemts </w:t>
      </w:r>
      <w:r w:rsidR="00451810">
        <w:rPr>
          <w:rFonts w:eastAsia="Calibri"/>
          <w:sz w:val="24"/>
          <w:szCs w:val="24"/>
        </w:rPr>
        <w:t>…</w:t>
      </w:r>
      <w:r w:rsidRPr="00B8151D">
        <w:rPr>
          <w:rFonts w:eastAsia="Calibri"/>
          <w:sz w:val="24"/>
          <w:szCs w:val="24"/>
        </w:rPr>
        <w:t>, 2020.gada 3.jūlija iesniegums (Gulbenes novada pašvaldībā saņemts 2020.gada 3.jūlijā un reģistrēts ar Nr. GND/5.15.1/20/1319-G) ar lūgumu piešķirt pašvaldības līdzfinansējumu nekustamā īpašuma Blaumaņa ielā 32, Gulbenē, Gulbenes novadā pieslēgšanai centralizētajai ūdensapgādes un kanalizācijas sistēmai.</w:t>
      </w:r>
    </w:p>
    <w:p w14:paraId="77A13D0F" w14:textId="77777777" w:rsidR="00B8151D" w:rsidRPr="00B8151D" w:rsidRDefault="00B8151D" w:rsidP="00B8151D">
      <w:pPr>
        <w:spacing w:line="360" w:lineRule="auto"/>
        <w:ind w:firstLine="567"/>
        <w:jc w:val="both"/>
        <w:rPr>
          <w:rFonts w:eastAsia="Calibri"/>
          <w:i/>
          <w:iCs/>
          <w:sz w:val="24"/>
          <w:szCs w:val="24"/>
        </w:rPr>
      </w:pPr>
      <w:r w:rsidRPr="00B8151D">
        <w:rPr>
          <w:rFonts w:eastAsia="Calibri"/>
          <w:sz w:val="24"/>
          <w:szCs w:val="24"/>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B8151D">
        <w:rPr>
          <w:rFonts w:eastAsia="Calibri"/>
          <w:sz w:val="24"/>
          <w:szCs w:val="24"/>
        </w:rPr>
        <w:t>pieslēguma</w:t>
      </w:r>
      <w:proofErr w:type="spellEnd"/>
      <w:r w:rsidRPr="00B8151D">
        <w:rPr>
          <w:rFonts w:eastAsia="Calibri"/>
          <w:sz w:val="24"/>
          <w:szCs w:val="24"/>
        </w:rPr>
        <w:t xml:space="preserve"> izbūvei ēkai un aptuvenā </w:t>
      </w:r>
      <w:proofErr w:type="spellStart"/>
      <w:r w:rsidRPr="00B8151D">
        <w:rPr>
          <w:rFonts w:eastAsia="Calibri"/>
          <w:sz w:val="24"/>
          <w:szCs w:val="24"/>
        </w:rPr>
        <w:t>būvtāme</w:t>
      </w:r>
      <w:proofErr w:type="spellEnd"/>
      <w:r w:rsidRPr="00B8151D">
        <w:rPr>
          <w:rFonts w:eastAsia="Calibri"/>
          <w:sz w:val="24"/>
          <w:szCs w:val="24"/>
        </w:rPr>
        <w:t xml:space="preserve"> par kopējo summu 500,00 </w:t>
      </w:r>
      <w:proofErr w:type="spellStart"/>
      <w:r w:rsidRPr="00B8151D">
        <w:rPr>
          <w:rFonts w:eastAsia="Calibri"/>
          <w:i/>
          <w:iCs/>
          <w:sz w:val="24"/>
          <w:szCs w:val="24"/>
        </w:rPr>
        <w:t>euro</w:t>
      </w:r>
      <w:proofErr w:type="spellEnd"/>
      <w:r w:rsidRPr="00B8151D">
        <w:rPr>
          <w:rFonts w:eastAsia="Calibri"/>
          <w:i/>
          <w:iCs/>
          <w:sz w:val="24"/>
          <w:szCs w:val="24"/>
        </w:rPr>
        <w:t xml:space="preserve"> </w:t>
      </w:r>
      <w:r w:rsidRPr="00B8151D">
        <w:rPr>
          <w:rFonts w:eastAsia="Calibri"/>
          <w:iCs/>
          <w:sz w:val="24"/>
          <w:szCs w:val="24"/>
        </w:rPr>
        <w:t xml:space="preserve">(pieci simti  </w:t>
      </w:r>
      <w:proofErr w:type="spellStart"/>
      <w:r w:rsidRPr="00B8151D">
        <w:rPr>
          <w:rFonts w:eastAsia="Calibri"/>
          <w:i/>
          <w:iCs/>
          <w:sz w:val="24"/>
          <w:szCs w:val="24"/>
        </w:rPr>
        <w:t>euro</w:t>
      </w:r>
      <w:proofErr w:type="spellEnd"/>
      <w:r w:rsidRPr="00B8151D">
        <w:rPr>
          <w:rFonts w:eastAsia="Calibri"/>
          <w:i/>
          <w:iCs/>
          <w:sz w:val="24"/>
          <w:szCs w:val="24"/>
        </w:rPr>
        <w:t xml:space="preserve"> </w:t>
      </w:r>
      <w:r w:rsidRPr="00B8151D">
        <w:rPr>
          <w:rFonts w:eastAsia="Calibri"/>
          <w:iCs/>
          <w:sz w:val="24"/>
          <w:szCs w:val="24"/>
        </w:rPr>
        <w:t>nulle centi)</w:t>
      </w:r>
      <w:r w:rsidRPr="00B8151D">
        <w:rPr>
          <w:rFonts w:eastAsia="Calibri"/>
          <w:i/>
          <w:iCs/>
          <w:sz w:val="24"/>
          <w:szCs w:val="24"/>
        </w:rPr>
        <w:t>.</w:t>
      </w:r>
    </w:p>
    <w:p w14:paraId="7FB05312" w14:textId="7F0B906D" w:rsidR="00B8151D" w:rsidRPr="00B8151D" w:rsidRDefault="00451810" w:rsidP="00B8151D">
      <w:pPr>
        <w:spacing w:line="360" w:lineRule="auto"/>
        <w:ind w:firstLine="720"/>
        <w:jc w:val="both"/>
        <w:rPr>
          <w:sz w:val="24"/>
          <w:szCs w:val="24"/>
        </w:rPr>
      </w:pPr>
      <w:r>
        <w:rPr>
          <w:rFonts w:eastAsia="Calibri"/>
          <w:sz w:val="24"/>
          <w:szCs w:val="24"/>
        </w:rPr>
        <w:t>…</w:t>
      </w:r>
      <w:r w:rsidR="00B8151D" w:rsidRPr="00B8151D">
        <w:rPr>
          <w:rFonts w:eastAsia="Calibri"/>
          <w:sz w:val="24"/>
          <w:szCs w:val="24"/>
        </w:rPr>
        <w:t xml:space="preserve">, </w:t>
      </w:r>
      <w:r w:rsidR="00B8151D" w:rsidRPr="00B8151D">
        <w:rPr>
          <w:sz w:val="24"/>
          <w:szCs w:val="24"/>
        </w:rPr>
        <w:t xml:space="preserve">ir nekustamā īpašuma ar kadastra numuru 5001 004 0045 un adresi Blaumaņa iela 32, Gulbene, Gulbenes novads, kas sastāv no dzīvojamās ēkas ar kadastra apzīmējumu 5001 004 0045 001, trim saimniecības ēkām un zemes vienības ar kadastra apzīmējumu 5001 004 0045, īpašnieks (īpašuma tiesības ir nostiprinātas 1999.gada 16.februārī ar Vidzemes rajona tiesas Zemesgrāmatu nodaļas lēmumu, par ko Gulbenes pilsētas zemesgrāmatas nodalījumā Nr.610 izdarīts ieraksts, žurnāls Nr.287). </w:t>
      </w:r>
    </w:p>
    <w:p w14:paraId="2A6FC5AA"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rPr>
        <w:t>P</w:t>
      </w:r>
      <w:r w:rsidRPr="00B8151D">
        <w:rPr>
          <w:rFonts w:eastAsia="Calibri"/>
          <w:color w:val="000000"/>
          <w:sz w:val="24"/>
          <w:szCs w:val="24"/>
        </w:rPr>
        <w:t>amatojoties uz likuma “Par pašvaldībām” 21.panta pirmās daļas 27.punktu, kas nosaka, ka</w:t>
      </w:r>
      <w:r w:rsidRPr="00B8151D">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w:t>
      </w:r>
      <w:r w:rsidRPr="00B8151D">
        <w:rPr>
          <w:rFonts w:eastAsia="Calibri"/>
          <w:sz w:val="24"/>
          <w:szCs w:val="24"/>
        </w:rPr>
        <w:lastRenderedPageBreak/>
        <w:t xml:space="preserve">6.punktu, kas nosaka, ka pašvaldības līdzfinansējums tiek piešķirts 50% apmērā, bet ne vairāk kā 1000,00 </w:t>
      </w:r>
      <w:proofErr w:type="spellStart"/>
      <w:r w:rsidRPr="00B8151D">
        <w:rPr>
          <w:rFonts w:eastAsia="Calibri"/>
          <w:i/>
          <w:sz w:val="24"/>
          <w:szCs w:val="24"/>
        </w:rPr>
        <w:t>euro</w:t>
      </w:r>
      <w:proofErr w:type="spellEnd"/>
      <w:r w:rsidRPr="00B8151D">
        <w:rPr>
          <w:rFonts w:eastAsia="Calibri"/>
          <w:sz w:val="24"/>
          <w:szCs w:val="24"/>
        </w:rPr>
        <w:t xml:space="preserve"> (viens tūkstotis </w:t>
      </w:r>
      <w:proofErr w:type="spellStart"/>
      <w:r w:rsidRPr="00B8151D">
        <w:rPr>
          <w:rFonts w:eastAsia="Calibri"/>
          <w:i/>
          <w:sz w:val="24"/>
          <w:szCs w:val="24"/>
        </w:rPr>
        <w:t>euro</w:t>
      </w:r>
      <w:proofErr w:type="spellEnd"/>
      <w:r w:rsidRPr="00B8151D">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B8151D">
        <w:rPr>
          <w:sz w:val="24"/>
          <w:szCs w:val="24"/>
        </w:rPr>
        <w:t xml:space="preserve">un Tautsaimniecības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p>
    <w:p w14:paraId="1CFEC26F" w14:textId="66521BBC"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1. PIEŠĶIRT </w:t>
      </w:r>
      <w:r w:rsidR="00451810">
        <w:rPr>
          <w:rFonts w:eastAsia="Calibri"/>
          <w:sz w:val="24"/>
          <w:szCs w:val="24"/>
          <w:lang w:eastAsia="en-US"/>
        </w:rPr>
        <w:t>…</w:t>
      </w:r>
      <w:r w:rsidRPr="00B8151D">
        <w:rPr>
          <w:rFonts w:eastAsia="Calibri"/>
          <w:sz w:val="24"/>
          <w:szCs w:val="24"/>
          <w:lang w:eastAsia="en-US"/>
        </w:rPr>
        <w:t xml:space="preserve">, Gulbenes novada pašvaldības līdzfinansējumu 50% apmērā no būvniecības izmaksām, bet ne vairāk kā 1000,00 EUR (viens tūkstotis </w:t>
      </w:r>
      <w:proofErr w:type="spellStart"/>
      <w:r w:rsidRPr="00B8151D">
        <w:rPr>
          <w:rFonts w:eastAsia="Calibri"/>
          <w:i/>
          <w:sz w:val="24"/>
          <w:szCs w:val="24"/>
          <w:lang w:eastAsia="en-US"/>
        </w:rPr>
        <w:t>euro</w:t>
      </w:r>
      <w:proofErr w:type="spellEnd"/>
      <w:r w:rsidRPr="00B8151D">
        <w:rPr>
          <w:rFonts w:eastAsia="Calibri"/>
          <w:sz w:val="24"/>
          <w:szCs w:val="24"/>
          <w:lang w:eastAsia="en-US"/>
        </w:rPr>
        <w:t>) nekustamā īpašuma ar kadastra numuru 5001 004 0045 un adresi Blaumaņa iela 32, Gulbene, Gulbenes novads, pieslēgšanai centralizētajai ūdensapgādes un kanalizācijas sistēmai.</w:t>
      </w:r>
    </w:p>
    <w:p w14:paraId="7475CE39" w14:textId="7CAFB1AB"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rPr>
        <w:t xml:space="preserve">2. UZDOT Gulbenes novada pašvaldības Īpašuma pārraudzības nodaļas Vides pārvaldības speciālistei </w:t>
      </w:r>
      <w:proofErr w:type="spellStart"/>
      <w:r w:rsidRPr="00B8151D">
        <w:rPr>
          <w:rFonts w:eastAsia="Calibri"/>
          <w:sz w:val="24"/>
          <w:szCs w:val="24"/>
        </w:rPr>
        <w:t>D.Kuršai</w:t>
      </w:r>
      <w:proofErr w:type="spellEnd"/>
      <w:r w:rsidRPr="00B8151D">
        <w:rPr>
          <w:rFonts w:eastAsia="Calibri"/>
          <w:sz w:val="24"/>
          <w:szCs w:val="24"/>
        </w:rPr>
        <w:t xml:space="preserve"> </w:t>
      </w:r>
      <w:proofErr w:type="spellStart"/>
      <w:r w:rsidRPr="00B8151D">
        <w:rPr>
          <w:rFonts w:eastAsia="Calibri"/>
          <w:sz w:val="24"/>
          <w:szCs w:val="24"/>
        </w:rPr>
        <w:t>rakstveidā</w:t>
      </w:r>
      <w:proofErr w:type="spellEnd"/>
      <w:r w:rsidRPr="00B8151D">
        <w:rPr>
          <w:rFonts w:eastAsia="Calibri"/>
          <w:sz w:val="24"/>
          <w:szCs w:val="24"/>
        </w:rPr>
        <w:t xml:space="preserve"> paziņot</w:t>
      </w:r>
      <w:r w:rsidRPr="00B8151D">
        <w:rPr>
          <w:rFonts w:eastAsia="Calibri"/>
          <w:sz w:val="24"/>
          <w:szCs w:val="24"/>
          <w:lang w:eastAsia="en-US"/>
        </w:rPr>
        <w:t xml:space="preserve"> </w:t>
      </w:r>
      <w:r w:rsidR="00451810">
        <w:rPr>
          <w:rFonts w:eastAsia="Calibri"/>
          <w:sz w:val="24"/>
          <w:szCs w:val="24"/>
        </w:rPr>
        <w:t>…</w:t>
      </w:r>
      <w:r w:rsidRPr="00B8151D">
        <w:rPr>
          <w:rFonts w:eastAsia="Calibri"/>
          <w:sz w:val="24"/>
          <w:szCs w:val="24"/>
        </w:rPr>
        <w:t xml:space="preserve"> par finansējuma piešķiršanu un uzaicināt noslēgt līdzfinansējuma līgumu.</w:t>
      </w:r>
    </w:p>
    <w:p w14:paraId="66755FDC" w14:textId="77777777"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3. UZDOT Gulbenes novada pašvaldības Juridiskai nodaļai sagatavot līdzfinansējuma līgumu.</w:t>
      </w:r>
    </w:p>
    <w:p w14:paraId="3FEB5E34" w14:textId="2785405F"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4. PILNVAROT Gulbenes novada domes priekšsēdētāju noslēgt ar </w:t>
      </w:r>
      <w:r w:rsidR="00451810">
        <w:rPr>
          <w:rFonts w:eastAsia="Calibri"/>
          <w:sz w:val="24"/>
          <w:szCs w:val="24"/>
          <w:lang w:eastAsia="en-US"/>
        </w:rPr>
        <w:t>…</w:t>
      </w:r>
      <w:r w:rsidRPr="00B8151D">
        <w:rPr>
          <w:rFonts w:eastAsia="Calibri"/>
          <w:sz w:val="24"/>
          <w:szCs w:val="24"/>
          <w:lang w:eastAsia="en-US"/>
        </w:rPr>
        <w:t xml:space="preserve"> līdzfinansējuma līgumu.</w:t>
      </w:r>
    </w:p>
    <w:p w14:paraId="4389BE37" w14:textId="22B41031" w:rsidR="00B8151D" w:rsidRPr="00B8151D" w:rsidRDefault="00B8151D" w:rsidP="00B8151D">
      <w:pPr>
        <w:widowControl w:val="0"/>
        <w:spacing w:line="360" w:lineRule="auto"/>
        <w:ind w:firstLine="567"/>
        <w:contextualSpacing/>
        <w:jc w:val="both"/>
        <w:rPr>
          <w:sz w:val="24"/>
          <w:szCs w:val="24"/>
        </w:rPr>
      </w:pPr>
      <w:r w:rsidRPr="00B8151D">
        <w:rPr>
          <w:rFonts w:eastAsia="Calibri"/>
          <w:sz w:val="24"/>
          <w:szCs w:val="24"/>
          <w:lang w:eastAsia="en-US"/>
        </w:rPr>
        <w:t xml:space="preserve">5. UZDOT </w:t>
      </w:r>
      <w:r w:rsidR="00451810">
        <w:rPr>
          <w:rFonts w:eastAsia="Calibri"/>
          <w:sz w:val="24"/>
          <w:szCs w:val="24"/>
          <w:lang w:eastAsia="en-US"/>
        </w:rPr>
        <w:t>…</w:t>
      </w:r>
      <w:r w:rsidRPr="00B8151D">
        <w:rPr>
          <w:rFonts w:eastAsia="Calibri"/>
          <w:sz w:val="24"/>
          <w:szCs w:val="24"/>
          <w:lang w:eastAsia="en-US"/>
        </w:rPr>
        <w:t xml:space="preserve"> pēc </w:t>
      </w:r>
      <w:proofErr w:type="spellStart"/>
      <w:r w:rsidRPr="00B8151D">
        <w:rPr>
          <w:sz w:val="24"/>
          <w:szCs w:val="24"/>
        </w:rPr>
        <w:t>pieslēguma</w:t>
      </w:r>
      <w:proofErr w:type="spellEnd"/>
      <w:r w:rsidRPr="00B8151D">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B8151D">
        <w:rPr>
          <w:sz w:val="24"/>
          <w:szCs w:val="24"/>
        </w:rPr>
        <w:t>pieslēguma</w:t>
      </w:r>
      <w:proofErr w:type="spellEnd"/>
      <w:r w:rsidRPr="00B8151D">
        <w:rPr>
          <w:sz w:val="24"/>
          <w:szCs w:val="24"/>
        </w:rPr>
        <w:t xml:space="preserve"> </w:t>
      </w:r>
      <w:r w:rsidRPr="00B8151D">
        <w:rPr>
          <w:rFonts w:eastAsia="Calibri"/>
          <w:sz w:val="24"/>
          <w:szCs w:val="24"/>
          <w:lang w:eastAsia="en-US"/>
        </w:rPr>
        <w:t>centralizētajai ūdensapgādes un kanalizācijas sistēmai</w:t>
      </w:r>
      <w:r w:rsidRPr="00B8151D">
        <w:rPr>
          <w:sz w:val="24"/>
          <w:szCs w:val="24"/>
        </w:rPr>
        <w:t xml:space="preserve"> būvniecības izdevumus apliecinošus dokumentus izmaksājamā pašvaldības līdzfinansējuma apmēra noteikšanai. </w:t>
      </w:r>
    </w:p>
    <w:p w14:paraId="16532F35" w14:textId="77777777" w:rsidR="00B8151D" w:rsidRPr="00B8151D" w:rsidRDefault="00B8151D" w:rsidP="00B8151D">
      <w:pPr>
        <w:widowControl w:val="0"/>
        <w:spacing w:line="360" w:lineRule="auto"/>
        <w:ind w:firstLine="567"/>
        <w:contextualSpacing/>
        <w:jc w:val="both"/>
        <w:rPr>
          <w:sz w:val="24"/>
          <w:szCs w:val="24"/>
        </w:rPr>
      </w:pPr>
      <w:r w:rsidRPr="00B8151D">
        <w:rPr>
          <w:sz w:val="24"/>
          <w:szCs w:val="24"/>
        </w:rPr>
        <w:t xml:space="preserve">6.  UZDOT </w:t>
      </w:r>
      <w:r w:rsidRPr="00B8151D">
        <w:rPr>
          <w:rFonts w:eastAsia="Calibri"/>
          <w:sz w:val="24"/>
          <w:szCs w:val="24"/>
        </w:rPr>
        <w:t xml:space="preserve">Gulbenes novada pašvaldības Īpašuma pārraudzības nodaļas Vides pārvaldības speciālistei </w:t>
      </w:r>
      <w:proofErr w:type="spellStart"/>
      <w:r w:rsidRPr="00B8151D">
        <w:rPr>
          <w:rFonts w:eastAsia="Calibri"/>
          <w:sz w:val="24"/>
          <w:szCs w:val="24"/>
        </w:rPr>
        <w:t>D.Kuršai</w:t>
      </w:r>
      <w:proofErr w:type="spellEnd"/>
      <w:r w:rsidRPr="00B8151D">
        <w:rPr>
          <w:rFonts w:eastAsia="Calibri"/>
          <w:sz w:val="24"/>
          <w:szCs w:val="24"/>
        </w:rPr>
        <w:t xml:space="preserve"> pēc šī lēmuma 5.punktā minēto dokumentu saņemšanas veikt </w:t>
      </w:r>
      <w:r w:rsidRPr="00B8151D">
        <w:rPr>
          <w:sz w:val="24"/>
          <w:szCs w:val="24"/>
        </w:rPr>
        <w:t xml:space="preserve">kompensējamo </w:t>
      </w:r>
      <w:proofErr w:type="spellStart"/>
      <w:r w:rsidRPr="00B8151D">
        <w:rPr>
          <w:sz w:val="24"/>
          <w:szCs w:val="24"/>
        </w:rPr>
        <w:t>pieslēguma</w:t>
      </w:r>
      <w:proofErr w:type="spellEnd"/>
      <w:r w:rsidRPr="00B8151D">
        <w:rPr>
          <w:sz w:val="24"/>
          <w:szCs w:val="24"/>
        </w:rPr>
        <w:t xml:space="preserve"> būvniecības darbu izdevumu aprēķinu un iesniegt to apstiprināšanai Gulbenes novada domes sēdē.</w:t>
      </w:r>
    </w:p>
    <w:p w14:paraId="1046B4F6" w14:textId="77777777" w:rsidR="00B8151D" w:rsidRPr="00B8151D" w:rsidRDefault="00B8151D" w:rsidP="00B8151D">
      <w:pPr>
        <w:rPr>
          <w:rFonts w:ascii="Arial" w:hAnsi="Arial" w:cs="Arial"/>
          <w:sz w:val="22"/>
          <w:szCs w:val="22"/>
        </w:rPr>
      </w:pPr>
    </w:p>
    <w:p w14:paraId="0398F765" w14:textId="77777777" w:rsidR="00B8151D" w:rsidRPr="00B8151D" w:rsidRDefault="00B8151D" w:rsidP="00B8151D">
      <w:pPr>
        <w:rPr>
          <w:rFonts w:ascii="Arial" w:hAnsi="Arial" w:cs="Arial"/>
          <w:sz w:val="22"/>
          <w:szCs w:val="22"/>
        </w:rPr>
      </w:pPr>
    </w:p>
    <w:p w14:paraId="1E578FBF"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03252C1" w14:textId="77777777" w:rsidR="00B8151D" w:rsidRPr="00B8151D" w:rsidRDefault="00B8151D" w:rsidP="00B8151D">
      <w:pPr>
        <w:rPr>
          <w:sz w:val="24"/>
          <w:szCs w:val="24"/>
        </w:rPr>
      </w:pPr>
    </w:p>
    <w:p w14:paraId="459D6AB7" w14:textId="77777777" w:rsidR="00B8151D" w:rsidRPr="00B8151D" w:rsidRDefault="00B8151D" w:rsidP="00B8151D">
      <w:pPr>
        <w:rPr>
          <w:sz w:val="24"/>
          <w:szCs w:val="24"/>
        </w:rPr>
      </w:pPr>
      <w:r w:rsidRPr="00B8151D">
        <w:rPr>
          <w:sz w:val="24"/>
          <w:szCs w:val="24"/>
        </w:rPr>
        <w:t xml:space="preserve">Lēmumprojektu sagatavoja: </w:t>
      </w:r>
      <w:proofErr w:type="spellStart"/>
      <w:r w:rsidRPr="00B8151D">
        <w:rPr>
          <w:sz w:val="24"/>
          <w:szCs w:val="24"/>
        </w:rPr>
        <w:t>D.Kurša</w:t>
      </w:r>
      <w:proofErr w:type="spellEnd"/>
    </w:p>
    <w:p w14:paraId="4313B596" w14:textId="70DDE371" w:rsidR="00B8151D" w:rsidRDefault="00B8151D" w:rsidP="00B8151D">
      <w:pPr>
        <w:rPr>
          <w:sz w:val="24"/>
          <w:szCs w:val="24"/>
        </w:rPr>
      </w:pPr>
    </w:p>
    <w:p w14:paraId="0B6B565F" w14:textId="2FDD38C7" w:rsidR="00451810" w:rsidRDefault="00451810">
      <w:pPr>
        <w:rPr>
          <w:sz w:val="24"/>
          <w:szCs w:val="24"/>
        </w:rPr>
      </w:pPr>
      <w:r>
        <w:rPr>
          <w:sz w:val="24"/>
          <w:szCs w:val="24"/>
        </w:rPr>
        <w:br w:type="page"/>
      </w:r>
    </w:p>
    <w:p w14:paraId="54D801F5" w14:textId="77777777" w:rsidR="00451810" w:rsidRPr="00B8151D" w:rsidRDefault="00451810" w:rsidP="00B8151D">
      <w:pPr>
        <w:rPr>
          <w:sz w:val="24"/>
          <w:szCs w:val="24"/>
        </w:rPr>
      </w:pPr>
    </w:p>
    <w:p w14:paraId="662A23CA" w14:textId="77777777" w:rsidR="00B8151D" w:rsidRPr="00B8151D" w:rsidRDefault="00B8151D" w:rsidP="00B8151D">
      <w:pPr>
        <w:rPr>
          <w:sz w:val="24"/>
          <w:szCs w:val="24"/>
        </w:rPr>
      </w:pPr>
    </w:p>
    <w:tbl>
      <w:tblPr>
        <w:tblW w:w="9356" w:type="dxa"/>
        <w:tblLook w:val="01E0" w:firstRow="1" w:lastRow="1" w:firstColumn="1" w:lastColumn="1" w:noHBand="0" w:noVBand="0"/>
      </w:tblPr>
      <w:tblGrid>
        <w:gridCol w:w="3073"/>
        <w:gridCol w:w="3115"/>
        <w:gridCol w:w="3168"/>
      </w:tblGrid>
      <w:tr w:rsidR="00B8151D" w:rsidRPr="00B8151D" w14:paraId="752BD676" w14:textId="77777777" w:rsidTr="00662E80">
        <w:tc>
          <w:tcPr>
            <w:tcW w:w="3073" w:type="dxa"/>
          </w:tcPr>
          <w:p w14:paraId="528FB5F6" w14:textId="77777777" w:rsidR="00B8151D" w:rsidRPr="00B8151D" w:rsidRDefault="00B8151D" w:rsidP="00B8151D">
            <w:pPr>
              <w:rPr>
                <w:sz w:val="24"/>
                <w:szCs w:val="24"/>
              </w:rPr>
            </w:pPr>
          </w:p>
        </w:tc>
        <w:tc>
          <w:tcPr>
            <w:tcW w:w="3115" w:type="dxa"/>
          </w:tcPr>
          <w:p w14:paraId="6E449041" w14:textId="77777777" w:rsidR="00B8151D" w:rsidRPr="00B8151D" w:rsidRDefault="00B8151D" w:rsidP="00B8151D">
            <w:pPr>
              <w:jc w:val="center"/>
              <w:rPr>
                <w:sz w:val="24"/>
                <w:szCs w:val="24"/>
              </w:rPr>
            </w:pPr>
            <w:r w:rsidRPr="00B8151D">
              <w:rPr>
                <w:noProof/>
                <w:sz w:val="24"/>
                <w:szCs w:val="24"/>
              </w:rPr>
              <w:drawing>
                <wp:inline distT="0" distB="0" distL="0" distR="0" wp14:anchorId="081649C5" wp14:editId="5A18C203">
                  <wp:extent cx="619125" cy="685800"/>
                  <wp:effectExtent l="0" t="0" r="9525" b="0"/>
                  <wp:docPr id="481" name="Attēls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75F1169" w14:textId="77777777" w:rsidR="00B8151D" w:rsidRPr="00B8151D" w:rsidRDefault="00B8151D" w:rsidP="00B8151D">
            <w:pPr>
              <w:rPr>
                <w:sz w:val="32"/>
                <w:szCs w:val="32"/>
              </w:rPr>
            </w:pPr>
          </w:p>
        </w:tc>
      </w:tr>
      <w:tr w:rsidR="00B8151D" w:rsidRPr="00B8151D" w14:paraId="09AC3C76" w14:textId="77777777" w:rsidTr="00662E80">
        <w:tc>
          <w:tcPr>
            <w:tcW w:w="9356" w:type="dxa"/>
            <w:gridSpan w:val="3"/>
          </w:tcPr>
          <w:p w14:paraId="2DCF6D98"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79E97226" w14:textId="77777777" w:rsidTr="00662E80">
        <w:tc>
          <w:tcPr>
            <w:tcW w:w="9356" w:type="dxa"/>
            <w:gridSpan w:val="3"/>
          </w:tcPr>
          <w:p w14:paraId="2F981EFC"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56C6A9C0" w14:textId="77777777" w:rsidTr="00662E80">
        <w:tc>
          <w:tcPr>
            <w:tcW w:w="9356" w:type="dxa"/>
            <w:gridSpan w:val="3"/>
          </w:tcPr>
          <w:p w14:paraId="0BCD1C63"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1B712F2E" w14:textId="77777777" w:rsidTr="00662E80">
        <w:tc>
          <w:tcPr>
            <w:tcW w:w="9356" w:type="dxa"/>
            <w:gridSpan w:val="3"/>
          </w:tcPr>
          <w:p w14:paraId="1E6B15E6"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0D33E8A8"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602BA963" w14:textId="77777777" w:rsidR="00B8151D" w:rsidRPr="00B8151D" w:rsidRDefault="00B8151D" w:rsidP="00B8151D">
      <w:pPr>
        <w:jc w:val="center"/>
        <w:rPr>
          <w:sz w:val="24"/>
          <w:szCs w:val="24"/>
        </w:rPr>
      </w:pPr>
      <w:r w:rsidRPr="00B8151D">
        <w:rPr>
          <w:b/>
          <w:bCs/>
          <w:sz w:val="24"/>
          <w:szCs w:val="24"/>
        </w:rPr>
        <w:t>GULBENES NOVADA DOMES LĒMUMS</w:t>
      </w:r>
    </w:p>
    <w:p w14:paraId="060E2538" w14:textId="77777777" w:rsidR="00B8151D" w:rsidRPr="00B8151D" w:rsidRDefault="00B8151D" w:rsidP="00B8151D">
      <w:pPr>
        <w:jc w:val="center"/>
        <w:rPr>
          <w:sz w:val="24"/>
          <w:szCs w:val="24"/>
        </w:rPr>
      </w:pPr>
      <w:r w:rsidRPr="00B8151D">
        <w:rPr>
          <w:sz w:val="24"/>
          <w:szCs w:val="24"/>
        </w:rPr>
        <w:t>Gulbenē</w:t>
      </w:r>
    </w:p>
    <w:p w14:paraId="67B6782F" w14:textId="77777777" w:rsidR="00B8151D" w:rsidRPr="00B8151D" w:rsidRDefault="00B8151D" w:rsidP="00B8151D">
      <w:pPr>
        <w:rPr>
          <w:b/>
          <w:bCs/>
          <w:sz w:val="24"/>
          <w:szCs w:val="24"/>
        </w:rPr>
      </w:pPr>
    </w:p>
    <w:p w14:paraId="5E2D8EAB"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GND/2020/574</w:t>
      </w:r>
    </w:p>
    <w:p w14:paraId="14C73008"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147.p) </w:t>
      </w:r>
    </w:p>
    <w:p w14:paraId="388A6AB0" w14:textId="77777777" w:rsidR="00B8151D" w:rsidRPr="00B8151D" w:rsidRDefault="00B8151D" w:rsidP="00B8151D">
      <w:pPr>
        <w:autoSpaceDE w:val="0"/>
        <w:autoSpaceDN w:val="0"/>
        <w:adjustRightInd w:val="0"/>
        <w:rPr>
          <w:rFonts w:eastAsiaTheme="minorHAnsi"/>
          <w:color w:val="000000"/>
          <w:sz w:val="24"/>
          <w:szCs w:val="24"/>
          <w:lang w:eastAsia="en-US"/>
        </w:rPr>
      </w:pP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r w:rsidRPr="00B8151D">
        <w:rPr>
          <w:rFonts w:eastAsiaTheme="minorHAnsi"/>
          <w:color w:val="000000"/>
          <w:sz w:val="24"/>
          <w:szCs w:val="24"/>
          <w:lang w:eastAsia="en-US"/>
        </w:rPr>
        <w:tab/>
      </w:r>
    </w:p>
    <w:p w14:paraId="312BBC3A" w14:textId="77777777" w:rsidR="00B8151D" w:rsidRPr="00B8151D" w:rsidRDefault="00B8151D" w:rsidP="00B8151D">
      <w:pPr>
        <w:autoSpaceDE w:val="0"/>
        <w:autoSpaceDN w:val="0"/>
        <w:adjustRightInd w:val="0"/>
        <w:rPr>
          <w:rFonts w:eastAsiaTheme="minorHAnsi"/>
          <w:b/>
          <w:color w:val="000000"/>
          <w:sz w:val="24"/>
          <w:szCs w:val="24"/>
          <w:lang w:eastAsia="en-US"/>
        </w:rPr>
      </w:pPr>
      <w:r w:rsidRPr="00B8151D">
        <w:rPr>
          <w:rFonts w:eastAsiaTheme="minorHAnsi"/>
          <w:b/>
          <w:color w:val="000000"/>
          <w:sz w:val="24"/>
          <w:szCs w:val="24"/>
          <w:lang w:eastAsia="en-US"/>
        </w:rPr>
        <w:t>Par Gulbenes novada pašvaldības līdzfinansējuma piešķiršanu nekustamā īpašuma Blaumaņa ielā 51, Gulbenē, Gulbenes novadā pieslēgšanai centralizētajai ūdensapgādes un kanalizācijas sistēmai</w:t>
      </w:r>
    </w:p>
    <w:p w14:paraId="75E0D230"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4CEC6277" w14:textId="77777777" w:rsidR="00B8151D" w:rsidRPr="00B8151D" w:rsidRDefault="00B8151D" w:rsidP="00B8151D">
      <w:pPr>
        <w:autoSpaceDE w:val="0"/>
        <w:autoSpaceDN w:val="0"/>
        <w:adjustRightInd w:val="0"/>
        <w:rPr>
          <w:rFonts w:eastAsiaTheme="minorHAnsi"/>
          <w:b/>
          <w:color w:val="000000"/>
          <w:sz w:val="24"/>
          <w:szCs w:val="24"/>
          <w:lang w:eastAsia="en-US"/>
        </w:rPr>
      </w:pPr>
    </w:p>
    <w:p w14:paraId="238A3FC8" w14:textId="7A141269" w:rsidR="00B8151D" w:rsidRPr="00B8151D" w:rsidRDefault="00451810" w:rsidP="00B8151D">
      <w:pPr>
        <w:spacing w:line="360" w:lineRule="auto"/>
        <w:ind w:firstLine="567"/>
        <w:jc w:val="both"/>
        <w:rPr>
          <w:rFonts w:eastAsia="Calibri"/>
          <w:i/>
          <w:iCs/>
          <w:sz w:val="24"/>
          <w:szCs w:val="24"/>
        </w:rPr>
      </w:pPr>
      <w:r>
        <w:rPr>
          <w:rFonts w:eastAsia="Calibri"/>
          <w:b/>
          <w:bCs/>
          <w:sz w:val="24"/>
          <w:szCs w:val="24"/>
        </w:rPr>
        <w:t>…</w:t>
      </w:r>
      <w:r w:rsidR="00B8151D" w:rsidRPr="00B8151D">
        <w:rPr>
          <w:rFonts w:eastAsia="Calibri"/>
          <w:sz w:val="24"/>
          <w:szCs w:val="24"/>
        </w:rPr>
        <w:t xml:space="preserve"> veikusi būvdarbus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izbūvei centralizētajai ūdensapgādes un kanalizācijas sistēmai nekustamajā īpašumā Blaumaņa ielā 51, Gulbenē, Gulbenes novadā. Saskaņā ar  2020.gada 28.maija Gulbenes novada domes sēdē Nr. GND/2020/269 (protokols Nr.12, 122.p) pieņemtā lēmuma 2.punktu piešķirt </w:t>
      </w:r>
      <w:r>
        <w:rPr>
          <w:rFonts w:eastAsia="Calibri"/>
          <w:sz w:val="24"/>
          <w:szCs w:val="24"/>
        </w:rPr>
        <w:t>…</w:t>
      </w:r>
      <w:r w:rsidR="00B8151D" w:rsidRPr="00B8151D">
        <w:rPr>
          <w:rFonts w:eastAsia="Calibri"/>
          <w:sz w:val="24"/>
          <w:szCs w:val="24"/>
        </w:rPr>
        <w:t xml:space="preserve">, Gulbenes novada pašvaldības līdzfinansējumu 50% apmērā no būvniecības izmaksām, bet ne vairāk kā 1000,00 EUR (viens tūkstotis </w:t>
      </w:r>
      <w:proofErr w:type="spellStart"/>
      <w:r w:rsidR="00B8151D" w:rsidRPr="00B8151D">
        <w:rPr>
          <w:rFonts w:eastAsia="Calibri"/>
          <w:i/>
          <w:sz w:val="24"/>
          <w:szCs w:val="24"/>
        </w:rPr>
        <w:t>euro</w:t>
      </w:r>
      <w:proofErr w:type="spellEnd"/>
      <w:r w:rsidR="00B8151D" w:rsidRPr="00B8151D">
        <w:rPr>
          <w:rFonts w:eastAsia="Calibri"/>
          <w:sz w:val="24"/>
          <w:szCs w:val="24"/>
        </w:rPr>
        <w:t xml:space="preserve">) nekustamā īpašuma ar kadastra numuru </w:t>
      </w:r>
      <w:r w:rsidR="00B8151D" w:rsidRPr="00B8151D">
        <w:rPr>
          <w:rFonts w:eastAsia="Calibri"/>
          <w:bCs/>
          <w:sz w:val="24"/>
          <w:szCs w:val="24"/>
        </w:rPr>
        <w:t xml:space="preserve">5001 003 0034 </w:t>
      </w:r>
      <w:r w:rsidR="00B8151D" w:rsidRPr="00B8151D">
        <w:rPr>
          <w:rFonts w:eastAsia="Calibri"/>
          <w:sz w:val="24"/>
          <w:szCs w:val="24"/>
        </w:rPr>
        <w:t xml:space="preserve">un adresi Blaumaņa iela 51, Gulbene, Gulbenes novads, pieslēgšanai centralizētajai ūdensapgādes un kanalizācijas sistēmai un 6.punktu, ka pēc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B8151D" w:rsidRPr="00B8151D">
        <w:rPr>
          <w:rFonts w:eastAsia="Calibri"/>
          <w:sz w:val="24"/>
          <w:szCs w:val="24"/>
        </w:rPr>
        <w:t xml:space="preserve"> iesniedza Gulbenes novada pašvaldībā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centralizētajai ūdensapgādes un kanalizācijas sistēmai būvniecības izdevumus apliecinošus dokumentus par kopējo summu 710,13 </w:t>
      </w:r>
      <w:proofErr w:type="spellStart"/>
      <w:r w:rsidR="00B8151D" w:rsidRPr="00B8151D">
        <w:rPr>
          <w:rFonts w:eastAsia="Calibri"/>
          <w:i/>
          <w:iCs/>
          <w:sz w:val="24"/>
          <w:szCs w:val="24"/>
        </w:rPr>
        <w:t>euro</w:t>
      </w:r>
      <w:proofErr w:type="spellEnd"/>
      <w:r w:rsidR="00B8151D" w:rsidRPr="00B8151D">
        <w:rPr>
          <w:rFonts w:eastAsia="Calibri"/>
          <w:sz w:val="24"/>
          <w:szCs w:val="24"/>
        </w:rPr>
        <w:t xml:space="preserve"> (septiņi simti desmit </w:t>
      </w:r>
      <w:proofErr w:type="spellStart"/>
      <w:r w:rsidR="00B8151D" w:rsidRPr="00B8151D">
        <w:rPr>
          <w:rFonts w:eastAsia="Calibri"/>
          <w:i/>
          <w:iCs/>
          <w:sz w:val="24"/>
          <w:szCs w:val="24"/>
        </w:rPr>
        <w:t>euro</w:t>
      </w:r>
      <w:proofErr w:type="spellEnd"/>
      <w:r w:rsidR="00B8151D" w:rsidRPr="00B8151D">
        <w:rPr>
          <w:rFonts w:eastAsia="Calibri"/>
          <w:i/>
          <w:iCs/>
          <w:sz w:val="24"/>
          <w:szCs w:val="24"/>
        </w:rPr>
        <w:t xml:space="preserve"> </w:t>
      </w:r>
      <w:r w:rsidR="00B8151D" w:rsidRPr="00B8151D">
        <w:rPr>
          <w:rFonts w:eastAsia="Calibri"/>
          <w:sz w:val="24"/>
          <w:szCs w:val="24"/>
        </w:rPr>
        <w:t xml:space="preserve">trīspadsmit centi). Gulbenes novada pašvaldības Īpašuma pārraudzības nodaļas Vides pārvaldības speciāliste </w:t>
      </w:r>
      <w:proofErr w:type="spellStart"/>
      <w:r w:rsidR="00B8151D" w:rsidRPr="00B8151D">
        <w:rPr>
          <w:rFonts w:eastAsia="Calibri"/>
          <w:sz w:val="24"/>
          <w:szCs w:val="24"/>
        </w:rPr>
        <w:t>D.Kurša</w:t>
      </w:r>
      <w:proofErr w:type="spellEnd"/>
      <w:r w:rsidR="00B8151D" w:rsidRPr="00B8151D">
        <w:rPr>
          <w:rFonts w:eastAsia="Calibri"/>
          <w:sz w:val="24"/>
          <w:szCs w:val="24"/>
        </w:rPr>
        <w:t xml:space="preserve"> pēc šī lēmuma 5.punktā minēto dokumentu saņemšanas veica kompensējamo </w:t>
      </w:r>
      <w:proofErr w:type="spellStart"/>
      <w:r w:rsidR="00B8151D" w:rsidRPr="00B8151D">
        <w:rPr>
          <w:rFonts w:eastAsia="Calibri"/>
          <w:sz w:val="24"/>
          <w:szCs w:val="24"/>
        </w:rPr>
        <w:t>pieslēguma</w:t>
      </w:r>
      <w:proofErr w:type="spellEnd"/>
      <w:r w:rsidR="00B8151D" w:rsidRPr="00B8151D">
        <w:rPr>
          <w:rFonts w:eastAsia="Calibri"/>
          <w:sz w:val="24"/>
          <w:szCs w:val="24"/>
        </w:rPr>
        <w:t xml:space="preserve"> būvniecības darbu izdevumu aprēķinu, kas sastāda  kopējo summu 355,06 </w:t>
      </w:r>
      <w:proofErr w:type="spellStart"/>
      <w:r w:rsidR="00B8151D" w:rsidRPr="00B8151D">
        <w:rPr>
          <w:rFonts w:eastAsia="Calibri"/>
          <w:i/>
          <w:iCs/>
          <w:sz w:val="24"/>
          <w:szCs w:val="24"/>
        </w:rPr>
        <w:t>euro</w:t>
      </w:r>
      <w:proofErr w:type="spellEnd"/>
      <w:r w:rsidR="00B8151D" w:rsidRPr="00B8151D">
        <w:rPr>
          <w:rFonts w:eastAsia="Calibri"/>
          <w:sz w:val="24"/>
          <w:szCs w:val="24"/>
        </w:rPr>
        <w:t xml:space="preserve"> (trīs simti piecdesmit pieci </w:t>
      </w:r>
      <w:proofErr w:type="spellStart"/>
      <w:r w:rsidR="00B8151D" w:rsidRPr="00B8151D">
        <w:rPr>
          <w:rFonts w:eastAsia="Calibri"/>
          <w:i/>
          <w:iCs/>
          <w:sz w:val="24"/>
          <w:szCs w:val="24"/>
        </w:rPr>
        <w:t>euro</w:t>
      </w:r>
      <w:proofErr w:type="spellEnd"/>
      <w:r w:rsidR="00B8151D" w:rsidRPr="00B8151D">
        <w:rPr>
          <w:rFonts w:eastAsia="Calibri"/>
          <w:i/>
          <w:iCs/>
          <w:sz w:val="24"/>
          <w:szCs w:val="24"/>
        </w:rPr>
        <w:t xml:space="preserve"> </w:t>
      </w:r>
      <w:r w:rsidR="00B8151D" w:rsidRPr="00B8151D">
        <w:rPr>
          <w:rFonts w:eastAsia="Calibri"/>
          <w:sz w:val="24"/>
          <w:szCs w:val="24"/>
        </w:rPr>
        <w:t>seši centi).</w:t>
      </w:r>
    </w:p>
    <w:p w14:paraId="09BD9940" w14:textId="1710FC69" w:rsidR="00B8151D" w:rsidRPr="00B8151D" w:rsidRDefault="00B8151D" w:rsidP="00B8151D">
      <w:pPr>
        <w:spacing w:line="360" w:lineRule="auto"/>
        <w:ind w:firstLine="567"/>
        <w:jc w:val="both"/>
        <w:rPr>
          <w:rFonts w:eastAsia="Calibri"/>
          <w:sz w:val="24"/>
          <w:szCs w:val="24"/>
        </w:rPr>
      </w:pPr>
      <w:r w:rsidRPr="00B8151D">
        <w:rPr>
          <w:rFonts w:eastAsia="Calibri"/>
          <w:sz w:val="24"/>
          <w:szCs w:val="24"/>
        </w:rPr>
        <w:t>P</w:t>
      </w:r>
      <w:r w:rsidRPr="00B8151D">
        <w:rPr>
          <w:rFonts w:eastAsia="Calibri"/>
          <w:color w:val="000000"/>
          <w:sz w:val="24"/>
          <w:szCs w:val="24"/>
        </w:rPr>
        <w:t>amatojoties uz likuma “Par pašvaldībām” 21.panta pirmās daļas 27.punktu, kas nosaka, ka</w:t>
      </w:r>
      <w:r w:rsidRPr="00B8151D">
        <w:rPr>
          <w:rFonts w:eastAsia="Calibri"/>
          <w:sz w:val="24"/>
          <w:szCs w:val="24"/>
        </w:rPr>
        <w:t xml:space="preserve"> dome var izskatīt jebkuru jautājumu, kas ir attiecīgās pašvaldības pārziņā, turklāt tikai dome var pieņemt lēmumus citos likumā paredzētajos gadījumos, 2020.gada 13.jūnija Līgumu </w:t>
      </w:r>
      <w:proofErr w:type="spellStart"/>
      <w:r w:rsidRPr="00B8151D">
        <w:rPr>
          <w:rFonts w:eastAsia="Calibri"/>
          <w:sz w:val="24"/>
          <w:szCs w:val="24"/>
        </w:rPr>
        <w:t>Nr.GND</w:t>
      </w:r>
      <w:proofErr w:type="spellEnd"/>
      <w:r w:rsidRPr="00B8151D">
        <w:rPr>
          <w:rFonts w:eastAsia="Calibri"/>
          <w:sz w:val="24"/>
          <w:szCs w:val="24"/>
        </w:rPr>
        <w:t xml:space="preserve">/9.17/20/525 par pašvaldības līdzfinansējumu nekustamā īpašuma </w:t>
      </w:r>
      <w:proofErr w:type="spellStart"/>
      <w:r w:rsidRPr="00B8151D">
        <w:rPr>
          <w:rFonts w:eastAsia="Calibri"/>
          <w:sz w:val="24"/>
          <w:szCs w:val="24"/>
        </w:rPr>
        <w:t>pieslēguma</w:t>
      </w:r>
      <w:proofErr w:type="spellEnd"/>
      <w:r w:rsidRPr="00B8151D">
        <w:rPr>
          <w:rFonts w:eastAsia="Calibri"/>
          <w:sz w:val="24"/>
          <w:szCs w:val="24"/>
        </w:rPr>
        <w:t xml:space="preserve"> centralizētajai kanalizācijas un/vai ūdensapgādes sistēmai būvniecības darbu izdevumu </w:t>
      </w:r>
      <w:r w:rsidRPr="00B8151D">
        <w:rPr>
          <w:rFonts w:eastAsia="Calibri"/>
          <w:sz w:val="24"/>
          <w:szCs w:val="24"/>
        </w:rPr>
        <w:lastRenderedPageBreak/>
        <w:t xml:space="preserve">kompensēšanai, kas noslēgts starp Gulbenes novada pašvaldību un </w:t>
      </w:r>
      <w:r w:rsidR="00451810">
        <w:rPr>
          <w:rFonts w:eastAsia="Calibri"/>
          <w:sz w:val="24"/>
          <w:szCs w:val="24"/>
        </w:rPr>
        <w:t>…</w:t>
      </w:r>
      <w:r w:rsidRPr="00B8151D">
        <w:rPr>
          <w:rFonts w:eastAsia="Calibri"/>
          <w:sz w:val="24"/>
          <w:szCs w:val="24"/>
        </w:rPr>
        <w:t xml:space="preserve">, ņemot vērā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B8151D">
        <w:rPr>
          <w:rFonts w:eastAsia="Calibri"/>
          <w:i/>
          <w:sz w:val="24"/>
          <w:szCs w:val="24"/>
        </w:rPr>
        <w:t>euro</w:t>
      </w:r>
      <w:proofErr w:type="spellEnd"/>
      <w:r w:rsidRPr="00B8151D">
        <w:rPr>
          <w:rFonts w:eastAsia="Calibri"/>
          <w:sz w:val="24"/>
          <w:szCs w:val="24"/>
        </w:rPr>
        <w:t xml:space="preserve"> (viens tūkstotis </w:t>
      </w:r>
      <w:proofErr w:type="spellStart"/>
      <w:r w:rsidRPr="00B8151D">
        <w:rPr>
          <w:rFonts w:eastAsia="Calibri"/>
          <w:i/>
          <w:sz w:val="24"/>
          <w:szCs w:val="24"/>
        </w:rPr>
        <w:t>euro</w:t>
      </w:r>
      <w:proofErr w:type="spellEnd"/>
      <w:r w:rsidRPr="00B8151D">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B8151D">
        <w:rPr>
          <w:sz w:val="24"/>
          <w:szCs w:val="24"/>
        </w:rPr>
        <w:t xml:space="preserve">un Finanšu komitejas ieteikumu,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  Gulbenes novada dome NOLEMJ:</w:t>
      </w:r>
    </w:p>
    <w:p w14:paraId="49ACEB90" w14:textId="4028B9E6" w:rsidR="00B8151D" w:rsidRPr="00B8151D" w:rsidRDefault="00B8151D" w:rsidP="00B8151D">
      <w:pPr>
        <w:widowControl w:val="0"/>
        <w:spacing w:line="360" w:lineRule="auto"/>
        <w:ind w:firstLine="567"/>
        <w:contextualSpacing/>
        <w:jc w:val="both"/>
        <w:rPr>
          <w:rFonts w:eastAsia="Calibri"/>
          <w:sz w:val="24"/>
          <w:szCs w:val="24"/>
          <w:lang w:eastAsia="en-US"/>
        </w:rPr>
      </w:pPr>
      <w:r w:rsidRPr="00B8151D">
        <w:rPr>
          <w:rFonts w:eastAsia="Calibri"/>
          <w:sz w:val="24"/>
          <w:szCs w:val="24"/>
          <w:lang w:eastAsia="en-US"/>
        </w:rPr>
        <w:t xml:space="preserve">1. PIEŠĶIRT </w:t>
      </w:r>
      <w:r w:rsidR="00451810">
        <w:rPr>
          <w:rFonts w:eastAsia="Calibri"/>
          <w:sz w:val="24"/>
          <w:szCs w:val="24"/>
        </w:rPr>
        <w:t>….</w:t>
      </w:r>
      <w:r w:rsidRPr="00B8151D">
        <w:rPr>
          <w:rFonts w:eastAsia="Calibri"/>
          <w:sz w:val="24"/>
          <w:szCs w:val="24"/>
          <w:lang w:eastAsia="en-US"/>
        </w:rPr>
        <w:t xml:space="preserve">, Gulbenes novada pašvaldības līdzfinansējumu 50% apmērā no būvniecības izmaksām: 355,06 </w:t>
      </w:r>
      <w:proofErr w:type="spellStart"/>
      <w:r w:rsidRPr="00B8151D">
        <w:rPr>
          <w:rFonts w:eastAsia="Calibri"/>
          <w:i/>
          <w:iCs/>
          <w:sz w:val="24"/>
          <w:szCs w:val="24"/>
          <w:lang w:eastAsia="en-US"/>
        </w:rPr>
        <w:t>euro</w:t>
      </w:r>
      <w:proofErr w:type="spellEnd"/>
      <w:r w:rsidRPr="00B8151D">
        <w:rPr>
          <w:rFonts w:eastAsia="Calibri"/>
          <w:sz w:val="24"/>
          <w:szCs w:val="24"/>
          <w:lang w:eastAsia="en-US"/>
        </w:rPr>
        <w:t xml:space="preserve"> (trīs simti piecdesmit pieci </w:t>
      </w:r>
      <w:proofErr w:type="spellStart"/>
      <w:r w:rsidRPr="00B8151D">
        <w:rPr>
          <w:rFonts w:eastAsia="Calibri"/>
          <w:i/>
          <w:iCs/>
          <w:sz w:val="24"/>
          <w:szCs w:val="24"/>
          <w:lang w:eastAsia="en-US"/>
        </w:rPr>
        <w:t>euro</w:t>
      </w:r>
      <w:proofErr w:type="spellEnd"/>
      <w:r w:rsidRPr="00B8151D">
        <w:rPr>
          <w:rFonts w:eastAsia="Calibri"/>
          <w:i/>
          <w:iCs/>
          <w:sz w:val="24"/>
          <w:szCs w:val="24"/>
          <w:lang w:eastAsia="en-US"/>
        </w:rPr>
        <w:t xml:space="preserve"> </w:t>
      </w:r>
      <w:r w:rsidRPr="00B8151D">
        <w:rPr>
          <w:rFonts w:eastAsia="Calibri"/>
          <w:sz w:val="24"/>
          <w:szCs w:val="24"/>
          <w:lang w:eastAsia="en-US"/>
        </w:rPr>
        <w:t>seši centi).</w:t>
      </w:r>
    </w:p>
    <w:p w14:paraId="09D5DFD0" w14:textId="5F24C32B" w:rsidR="00B8151D" w:rsidRPr="00B8151D" w:rsidRDefault="00B8151D" w:rsidP="00B8151D">
      <w:pPr>
        <w:widowControl w:val="0"/>
        <w:spacing w:line="360" w:lineRule="auto"/>
        <w:ind w:firstLine="567"/>
        <w:contextualSpacing/>
        <w:jc w:val="both"/>
        <w:rPr>
          <w:rFonts w:eastAsia="Calibri"/>
          <w:sz w:val="24"/>
          <w:szCs w:val="24"/>
        </w:rPr>
      </w:pPr>
      <w:r w:rsidRPr="00B8151D">
        <w:rPr>
          <w:rFonts w:eastAsia="Calibri"/>
          <w:sz w:val="24"/>
          <w:szCs w:val="24"/>
        </w:rPr>
        <w:t xml:space="preserve">2. UZDOT Gulbenes novada pašvaldības  Grāmatvedības nodaļai izmaksāt Gulbenes novada pašvaldības līdzfinansējumu </w:t>
      </w:r>
      <w:r w:rsidR="00451810">
        <w:rPr>
          <w:rFonts w:eastAsia="Calibri"/>
          <w:sz w:val="24"/>
          <w:szCs w:val="24"/>
        </w:rPr>
        <w:t>…</w:t>
      </w:r>
      <w:r w:rsidRPr="00B8151D">
        <w:rPr>
          <w:rFonts w:eastAsia="Calibri"/>
          <w:sz w:val="24"/>
          <w:szCs w:val="24"/>
        </w:rPr>
        <w:t xml:space="preserve"> uz līgumā norādīto bankas kontu.</w:t>
      </w:r>
    </w:p>
    <w:p w14:paraId="6CF7E2A3" w14:textId="77777777" w:rsidR="00B8151D" w:rsidRPr="00B8151D" w:rsidRDefault="00B8151D" w:rsidP="00B8151D">
      <w:pPr>
        <w:widowControl w:val="0"/>
        <w:spacing w:line="360" w:lineRule="auto"/>
        <w:ind w:firstLine="567"/>
        <w:contextualSpacing/>
        <w:jc w:val="both"/>
        <w:rPr>
          <w:rFonts w:eastAsia="Calibri"/>
          <w:sz w:val="24"/>
          <w:szCs w:val="24"/>
        </w:rPr>
      </w:pPr>
    </w:p>
    <w:p w14:paraId="7CBE6A44" w14:textId="77777777" w:rsidR="00B8151D" w:rsidRPr="00B8151D" w:rsidRDefault="00B8151D" w:rsidP="00B8151D">
      <w:pPr>
        <w:rPr>
          <w:rFonts w:ascii="Arial" w:hAnsi="Arial" w:cs="Arial"/>
          <w:sz w:val="22"/>
          <w:szCs w:val="22"/>
        </w:rPr>
      </w:pPr>
    </w:p>
    <w:p w14:paraId="2FFFB800"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0042B73D" w14:textId="77777777" w:rsidR="00B8151D" w:rsidRPr="00B8151D" w:rsidRDefault="00B8151D" w:rsidP="00B8151D">
      <w:pPr>
        <w:rPr>
          <w:sz w:val="24"/>
          <w:szCs w:val="24"/>
        </w:rPr>
      </w:pPr>
    </w:p>
    <w:p w14:paraId="1A7C4D78" w14:textId="77777777" w:rsidR="00B8151D" w:rsidRPr="00B8151D" w:rsidRDefault="00B8151D" w:rsidP="00B8151D">
      <w:pPr>
        <w:rPr>
          <w:sz w:val="24"/>
          <w:szCs w:val="24"/>
        </w:rPr>
      </w:pPr>
      <w:r w:rsidRPr="00B8151D">
        <w:rPr>
          <w:sz w:val="24"/>
          <w:szCs w:val="24"/>
        </w:rPr>
        <w:t xml:space="preserve">Lēmumprojektu sagatavoja : </w:t>
      </w:r>
      <w:proofErr w:type="spellStart"/>
      <w:r w:rsidRPr="00B8151D">
        <w:rPr>
          <w:sz w:val="24"/>
          <w:szCs w:val="24"/>
        </w:rPr>
        <w:t>D.Kurša</w:t>
      </w:r>
      <w:proofErr w:type="spellEnd"/>
      <w:r w:rsidRPr="00B8151D">
        <w:rPr>
          <w:sz w:val="24"/>
          <w:szCs w:val="24"/>
        </w:rPr>
        <w:t xml:space="preserve">, </w:t>
      </w:r>
      <w:proofErr w:type="spellStart"/>
      <w:r w:rsidRPr="00B8151D">
        <w:rPr>
          <w:sz w:val="24"/>
          <w:szCs w:val="24"/>
        </w:rPr>
        <w:t>I.Bindre</w:t>
      </w:r>
      <w:proofErr w:type="spellEnd"/>
    </w:p>
    <w:p w14:paraId="2DB4B1D0" w14:textId="77777777" w:rsidR="00B8151D" w:rsidRPr="00B8151D" w:rsidRDefault="00B8151D" w:rsidP="00B8151D">
      <w:pPr>
        <w:rPr>
          <w:sz w:val="24"/>
          <w:szCs w:val="24"/>
        </w:rPr>
      </w:pPr>
    </w:p>
    <w:p w14:paraId="2EE3187D" w14:textId="15776F99" w:rsidR="00B8151D" w:rsidRDefault="00B8151D">
      <w:pPr>
        <w:rPr>
          <w:snapToGrid w:val="0"/>
          <w:sz w:val="24"/>
          <w:lang w:eastAsia="en-US"/>
        </w:rPr>
      </w:pPr>
      <w:r>
        <w:br w:type="page"/>
      </w:r>
    </w:p>
    <w:tbl>
      <w:tblPr>
        <w:tblStyle w:val="Reatabula2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166F71AA" w14:textId="77777777" w:rsidTr="00662E80">
        <w:tc>
          <w:tcPr>
            <w:tcW w:w="9458" w:type="dxa"/>
          </w:tcPr>
          <w:p w14:paraId="7F7DC159"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52CF3333" wp14:editId="71EC037E">
                  <wp:extent cx="619125" cy="685800"/>
                  <wp:effectExtent l="0" t="0" r="9525" b="0"/>
                  <wp:docPr id="483" name="Attēls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56FED0EA" w14:textId="77777777" w:rsidTr="00662E80">
        <w:tc>
          <w:tcPr>
            <w:tcW w:w="9458" w:type="dxa"/>
          </w:tcPr>
          <w:p w14:paraId="4C6843D3"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375158BA" w14:textId="77777777" w:rsidTr="00662E80">
        <w:tc>
          <w:tcPr>
            <w:tcW w:w="9458" w:type="dxa"/>
          </w:tcPr>
          <w:p w14:paraId="08A183FE"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28876294" w14:textId="77777777" w:rsidTr="00662E80">
        <w:tc>
          <w:tcPr>
            <w:tcW w:w="9458" w:type="dxa"/>
          </w:tcPr>
          <w:p w14:paraId="46C5ACEA"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0A4BEE7D" w14:textId="77777777" w:rsidTr="00662E80">
        <w:tc>
          <w:tcPr>
            <w:tcW w:w="9458" w:type="dxa"/>
          </w:tcPr>
          <w:p w14:paraId="6CDD8BDF"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1E08EA48" w14:textId="77777777" w:rsidR="00B8151D" w:rsidRPr="00451810" w:rsidRDefault="00B8151D" w:rsidP="00B8151D">
      <w:pPr>
        <w:spacing w:after="160" w:line="259" w:lineRule="auto"/>
        <w:rPr>
          <w:rFonts w:eastAsiaTheme="minorHAnsi"/>
          <w:sz w:val="22"/>
          <w:szCs w:val="22"/>
          <w:lang w:eastAsia="en-US"/>
        </w:rPr>
      </w:pPr>
    </w:p>
    <w:p w14:paraId="5710A0D3"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33F6A23C"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17BA9AA3" w14:textId="77777777" w:rsidR="00B8151D" w:rsidRPr="00451810" w:rsidRDefault="00B8151D" w:rsidP="00B8151D">
      <w:pPr>
        <w:jc w:val="center"/>
        <w:rPr>
          <w:rFonts w:eastAsiaTheme="minorHAnsi"/>
          <w:sz w:val="24"/>
          <w:szCs w:val="24"/>
          <w:lang w:eastAsia="en-US"/>
        </w:rPr>
      </w:pPr>
    </w:p>
    <w:tbl>
      <w:tblPr>
        <w:tblStyle w:val="Reatabula2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406EDDAF" w14:textId="77777777" w:rsidTr="00662E80">
        <w:tc>
          <w:tcPr>
            <w:tcW w:w="4729" w:type="dxa"/>
          </w:tcPr>
          <w:p w14:paraId="6CCB1396" w14:textId="77777777" w:rsidR="00B8151D" w:rsidRPr="00451810" w:rsidRDefault="00B8151D" w:rsidP="00B8151D">
            <w:pPr>
              <w:rPr>
                <w:rFonts w:ascii="Times New Roman" w:hAnsi="Times New Roman" w:cs="Times New Roman"/>
                <w:b/>
                <w:bCs/>
                <w:sz w:val="24"/>
                <w:szCs w:val="24"/>
              </w:rPr>
            </w:pPr>
            <w:bookmarkStart w:id="111" w:name="_Hlk47019260"/>
            <w:r w:rsidRPr="00451810">
              <w:rPr>
                <w:rFonts w:ascii="Times New Roman" w:hAnsi="Times New Roman" w:cs="Times New Roman"/>
                <w:b/>
                <w:bCs/>
                <w:sz w:val="24"/>
                <w:szCs w:val="24"/>
              </w:rPr>
              <w:t>2020.gada 30.jūlijā</w:t>
            </w:r>
          </w:p>
        </w:tc>
        <w:tc>
          <w:tcPr>
            <w:tcW w:w="4729" w:type="dxa"/>
          </w:tcPr>
          <w:p w14:paraId="45BB606C"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GND/2020/575</w:t>
            </w:r>
          </w:p>
        </w:tc>
      </w:tr>
      <w:tr w:rsidR="00B8151D" w:rsidRPr="00B8151D" w14:paraId="47C8023A" w14:textId="77777777" w:rsidTr="00662E80">
        <w:tc>
          <w:tcPr>
            <w:tcW w:w="4729" w:type="dxa"/>
          </w:tcPr>
          <w:p w14:paraId="783B633B" w14:textId="77777777" w:rsidR="00B8151D" w:rsidRPr="00B8151D" w:rsidRDefault="00B8151D" w:rsidP="00B8151D">
            <w:pPr>
              <w:rPr>
                <w:sz w:val="24"/>
                <w:szCs w:val="24"/>
              </w:rPr>
            </w:pPr>
          </w:p>
        </w:tc>
        <w:tc>
          <w:tcPr>
            <w:tcW w:w="4729" w:type="dxa"/>
          </w:tcPr>
          <w:p w14:paraId="195AB46A" w14:textId="77777777" w:rsidR="00B8151D" w:rsidRPr="00B8151D" w:rsidRDefault="00B8151D" w:rsidP="00B8151D">
            <w:pPr>
              <w:rPr>
                <w:b/>
                <w:bCs/>
                <w:sz w:val="24"/>
                <w:szCs w:val="24"/>
              </w:rPr>
            </w:pPr>
            <w:r w:rsidRPr="00B8151D">
              <w:rPr>
                <w:b/>
                <w:bCs/>
                <w:sz w:val="24"/>
                <w:szCs w:val="24"/>
              </w:rPr>
              <w:t>(protokols Nr.14; 148.p)</w:t>
            </w:r>
          </w:p>
        </w:tc>
      </w:tr>
    </w:tbl>
    <w:p w14:paraId="5F0A3BFE" w14:textId="77777777" w:rsidR="00B8151D" w:rsidRPr="00B8151D" w:rsidRDefault="00B8151D" w:rsidP="00B8151D">
      <w:pPr>
        <w:spacing w:after="160" w:line="259" w:lineRule="auto"/>
        <w:rPr>
          <w:rFonts w:eastAsiaTheme="minorHAnsi"/>
          <w:sz w:val="24"/>
          <w:szCs w:val="24"/>
          <w:lang w:eastAsia="en-US"/>
        </w:rPr>
      </w:pPr>
    </w:p>
    <w:p w14:paraId="26AC5FB5" w14:textId="77777777" w:rsidR="00B8151D" w:rsidRPr="00B8151D" w:rsidRDefault="00B8151D" w:rsidP="00B8151D">
      <w:pPr>
        <w:spacing w:after="160" w:line="259" w:lineRule="auto"/>
        <w:jc w:val="both"/>
        <w:rPr>
          <w:rFonts w:eastAsiaTheme="minorHAnsi"/>
          <w:b/>
          <w:bCs/>
          <w:sz w:val="24"/>
          <w:szCs w:val="24"/>
          <w:lang w:eastAsia="en-US"/>
        </w:rPr>
      </w:pPr>
      <w:r w:rsidRPr="00B8151D">
        <w:rPr>
          <w:rFonts w:eastAsiaTheme="minorHAnsi"/>
          <w:b/>
          <w:bCs/>
          <w:sz w:val="24"/>
          <w:szCs w:val="24"/>
          <w:lang w:eastAsia="en-US"/>
        </w:rPr>
        <w:t>Par projekta “Brīvības ielas atjaunošana posmā no Rīgas ielas līdz Bērzu ielai Gulbenē” pieteikuma iesniegšanu Satiksmes ministrijā un projekta finansējuma nodrošināšanu</w:t>
      </w:r>
    </w:p>
    <w:p w14:paraId="3DE073D4"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     Gulbenes novada pašvaldība, pamatojoties uz 2008.gada 11.marta Ministru kabineta noteikumiem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66C85405"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Projekta „Brīvības ielas atjaunošana posmā no Rīgas ielas līdz Bērzu ielai Gulbenē” kopējās izmaksas ar PVN ir EUR 2 567 557,- (divi miljoni pieci simti sešdesmit septiņi tūkstoši pieci simti piecdesmit septiņi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no tām valsts budžeta finansējums EUR 2 054 045,60 (divi miljoni piecdesmit četri tūkstoši četrdesmit pieci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60 centi), pašvaldības līdzfinansējums 20 % 513 511,40 EUR (pieci simti trīspadsmit tūkstoši pieci simti vienpadsmit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40 centi) saskaņā ar 2008.gada 11.marta Ministru kabineta noteikumiem Nr. 173 „Valsts pamatbudžeta valsts autoceļu fonda programmai piešķirto līdzekļu izlietošanas kārtība”. Projekta īstenošanas laiks no 2018.gada 12.decembra līdz 2022.gada 31.decembrim.</w:t>
      </w:r>
    </w:p>
    <w:p w14:paraId="2E4C3303"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noteikumiem Nr. 173 „Valsts pamatbudžeta valsts autoceļu fonda programmai piešķirto līdzekļu izlietošanas kārtība”, likuma “Par pašvaldību budžetiem” 22.panta pirmo daļu, kas cita starpā nosaka, ka pašvaldības, pamatojoties uz domes lēmumu, var ņemt īstermiņa un ilgtermiņa aizņēmumus un uzņemties ilgtermiņa saistības; pašvaldības domes lēmumā, ar kuru pašvaldība uzņemas ilgtermiņa saistības, paredzami arī šādu saistību izpildes finansējuma avoti, šā likuma 22.1panta pirmo daļu, kas nosaka, ka pašvaldības ņem aizņēmumus, noslēdzot aizņēmuma līgumu ar Valsts kasi, Tautsaimniecības un Finanšu komitejas ieteikumu, atklāti </w:t>
      </w:r>
      <w:proofErr w:type="spellStart"/>
      <w:r w:rsidRPr="00B8151D">
        <w:rPr>
          <w:rFonts w:eastAsiaTheme="minorHAnsi"/>
          <w:sz w:val="24"/>
          <w:szCs w:val="24"/>
          <w:lang w:eastAsia="en-US"/>
        </w:rPr>
        <w:t>balsojot:</w:t>
      </w:r>
      <w:r w:rsidRPr="00B8151D">
        <w:rPr>
          <w:rFonts w:eastAsiaTheme="minorHAnsi"/>
          <w:noProof/>
          <w:sz w:val="24"/>
          <w:szCs w:val="24"/>
          <w:lang w:eastAsia="en-US"/>
        </w:rPr>
        <w:t>ar</w:t>
      </w:r>
      <w:proofErr w:type="spellEnd"/>
      <w:r w:rsidRPr="00B8151D">
        <w:rPr>
          <w:rFonts w:eastAsiaTheme="minorHAnsi"/>
          <w:noProof/>
          <w:sz w:val="24"/>
          <w:szCs w:val="24"/>
          <w:lang w:eastAsia="en-US"/>
        </w:rPr>
        <w:t xml:space="preserve"> 14 balsīm "Par" (Normunds Audzišs, Indra Caune, Andis Caunītis, Gunārs Ciglis, Larisa Cīrule, Stanislavs Gžibovskis, Valtis </w:t>
      </w:r>
      <w:r w:rsidRPr="00B8151D">
        <w:rPr>
          <w:rFonts w:eastAsiaTheme="minorHAnsi"/>
          <w:noProof/>
          <w:sz w:val="24"/>
          <w:szCs w:val="24"/>
          <w:lang w:eastAsia="en-US"/>
        </w:rPr>
        <w:lastRenderedPageBreak/>
        <w:t>Krauklis, Intars Liepiņš, Normunds Mazūrs, Ilze Mezīte, Zintis Mezītis, Guntis Princovs, Anatolijs Savickis, Andris Vējiņš), "Pret" – nav, "Atturas" – nav</w:t>
      </w:r>
      <w:r w:rsidRPr="00B8151D">
        <w:rPr>
          <w:rFonts w:eastAsiaTheme="minorHAnsi"/>
          <w:sz w:val="24"/>
          <w:szCs w:val="24"/>
          <w:lang w:eastAsia="en-US"/>
        </w:rPr>
        <w:t>, Gulbenes novada dome NOLEMJ:</w:t>
      </w:r>
    </w:p>
    <w:p w14:paraId="3C4DC2D9"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1. ATBALSTĪT projekta pieteikuma „Brīvības ielas atjaunošana posmā no Rīgas ielas līdz Bērzu ielai Gulbenē” iesniegšanu izvērtēšanai Satiksmes ministrijā.</w:t>
      </w:r>
    </w:p>
    <w:p w14:paraId="0E38C09F"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2. Projekta apstiprināšanas gadījumā NODROŠINĀT projekta realizācijai nepieciešamo līdzfinansējumu 513 511,40 EUR (pieci simti trīspadsmit tūkstoši pieci simti vienpadsmit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40 centi) apmērā  no Gulbenes novada pašvaldības 2021. un 2022. gadu budžeta.</w:t>
      </w:r>
    </w:p>
    <w:p w14:paraId="324259AC"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 3. </w:t>
      </w:r>
      <w:bookmarkStart w:id="112" w:name="_Hlk45816117"/>
      <w:r w:rsidRPr="00B8151D">
        <w:rPr>
          <w:rFonts w:eastAsiaTheme="minorHAnsi"/>
          <w:sz w:val="24"/>
          <w:szCs w:val="24"/>
          <w:lang w:eastAsia="en-US"/>
        </w:rPr>
        <w:t>Projekta apstiprināšanas gadījumā NODROŠINĀT projekta realizācijai nepieciešamo</w:t>
      </w:r>
      <w:bookmarkEnd w:id="112"/>
      <w:r w:rsidRPr="00B8151D">
        <w:rPr>
          <w:rFonts w:eastAsiaTheme="minorHAnsi"/>
          <w:sz w:val="24"/>
          <w:szCs w:val="24"/>
          <w:lang w:eastAsia="en-US"/>
        </w:rPr>
        <w:t xml:space="preserve"> finansējumu, ņemot aizņēmumu Valsts kasē.</w:t>
      </w:r>
    </w:p>
    <w:p w14:paraId="3676E105" w14:textId="77777777" w:rsidR="00B8151D" w:rsidRPr="00B8151D" w:rsidRDefault="00B8151D" w:rsidP="00B8151D">
      <w:pPr>
        <w:spacing w:after="160" w:line="259" w:lineRule="auto"/>
        <w:rPr>
          <w:rFonts w:eastAsiaTheme="minorHAnsi"/>
          <w:sz w:val="24"/>
          <w:szCs w:val="24"/>
          <w:lang w:eastAsia="en-US"/>
        </w:rPr>
      </w:pPr>
    </w:p>
    <w:p w14:paraId="09A345E0"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57BC59AC" w14:textId="77777777" w:rsidR="00B8151D" w:rsidRPr="00B8151D" w:rsidRDefault="00B8151D" w:rsidP="00B8151D">
      <w:pPr>
        <w:spacing w:after="160" w:line="259" w:lineRule="auto"/>
        <w:rPr>
          <w:rFonts w:eastAsiaTheme="minorHAnsi"/>
          <w:sz w:val="24"/>
          <w:szCs w:val="24"/>
          <w:lang w:eastAsia="en-US"/>
        </w:rPr>
      </w:pPr>
    </w:p>
    <w:p w14:paraId="6FC8F745"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Baiba </w:t>
      </w:r>
      <w:proofErr w:type="spellStart"/>
      <w:r w:rsidRPr="00B8151D">
        <w:rPr>
          <w:rFonts w:eastAsiaTheme="minorHAnsi"/>
          <w:sz w:val="24"/>
          <w:szCs w:val="24"/>
          <w:lang w:eastAsia="en-US"/>
        </w:rPr>
        <w:t>Kalmane</w:t>
      </w:r>
      <w:proofErr w:type="spellEnd"/>
      <w:r w:rsidRPr="00B8151D">
        <w:rPr>
          <w:rFonts w:eastAsiaTheme="minorHAnsi"/>
          <w:sz w:val="24"/>
          <w:szCs w:val="24"/>
          <w:lang w:eastAsia="en-US"/>
        </w:rPr>
        <w:t xml:space="preserve"> </w:t>
      </w:r>
    </w:p>
    <w:bookmarkEnd w:id="111"/>
    <w:p w14:paraId="0BC2FF77" w14:textId="77777777" w:rsidR="00B8151D" w:rsidRPr="00B8151D" w:rsidRDefault="00B8151D" w:rsidP="00B8151D">
      <w:pPr>
        <w:spacing w:after="160" w:line="259" w:lineRule="auto"/>
        <w:rPr>
          <w:rFonts w:eastAsiaTheme="minorHAnsi"/>
          <w:sz w:val="24"/>
          <w:szCs w:val="24"/>
          <w:lang w:eastAsia="en-US"/>
        </w:rPr>
      </w:pPr>
    </w:p>
    <w:p w14:paraId="2200F688" w14:textId="68462270" w:rsidR="00B8151D" w:rsidRDefault="00B8151D">
      <w:pPr>
        <w:rPr>
          <w:snapToGrid w:val="0"/>
          <w:sz w:val="24"/>
          <w:lang w:eastAsia="en-US"/>
        </w:rPr>
      </w:pPr>
      <w:r>
        <w:br w:type="page"/>
      </w:r>
    </w:p>
    <w:tbl>
      <w:tblPr>
        <w:tblStyle w:val="Reatabula2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32BEDE41" w14:textId="77777777" w:rsidTr="00662E80">
        <w:tc>
          <w:tcPr>
            <w:tcW w:w="9458" w:type="dxa"/>
          </w:tcPr>
          <w:p w14:paraId="3D81AC61"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023CB083" wp14:editId="6D4C3A6C">
                  <wp:extent cx="619125" cy="685800"/>
                  <wp:effectExtent l="0" t="0" r="9525" b="0"/>
                  <wp:docPr id="485" name="Attēls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2F48EAC8" w14:textId="77777777" w:rsidTr="00662E80">
        <w:tc>
          <w:tcPr>
            <w:tcW w:w="9458" w:type="dxa"/>
          </w:tcPr>
          <w:p w14:paraId="5F61355C"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5D8038F7" w14:textId="77777777" w:rsidTr="00662E80">
        <w:tc>
          <w:tcPr>
            <w:tcW w:w="9458" w:type="dxa"/>
          </w:tcPr>
          <w:p w14:paraId="1B63C4C3"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4136CF80" w14:textId="77777777" w:rsidTr="00662E80">
        <w:tc>
          <w:tcPr>
            <w:tcW w:w="9458" w:type="dxa"/>
          </w:tcPr>
          <w:p w14:paraId="1B164A8D"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5244103A" w14:textId="77777777" w:rsidTr="00662E80">
        <w:tc>
          <w:tcPr>
            <w:tcW w:w="9458" w:type="dxa"/>
          </w:tcPr>
          <w:p w14:paraId="6EC337E4"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6B57F2F8"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28110EC1"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316FC2ED" w14:textId="77777777" w:rsidR="00B8151D" w:rsidRPr="00451810" w:rsidRDefault="00B8151D" w:rsidP="00B8151D">
      <w:pPr>
        <w:jc w:val="center"/>
        <w:rPr>
          <w:rFonts w:eastAsiaTheme="minorHAnsi"/>
          <w:sz w:val="24"/>
          <w:szCs w:val="24"/>
          <w:lang w:eastAsia="en-US"/>
        </w:rPr>
      </w:pPr>
    </w:p>
    <w:tbl>
      <w:tblPr>
        <w:tblStyle w:val="Reatabula2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1DBE83A5" w14:textId="77777777" w:rsidTr="00662E80">
        <w:tc>
          <w:tcPr>
            <w:tcW w:w="4729" w:type="dxa"/>
          </w:tcPr>
          <w:p w14:paraId="2795DC82"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3B393BF9"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GND/2020/576</w:t>
            </w:r>
          </w:p>
        </w:tc>
      </w:tr>
      <w:tr w:rsidR="00B8151D" w:rsidRPr="00451810" w14:paraId="03270F7D" w14:textId="77777777" w:rsidTr="00662E80">
        <w:tc>
          <w:tcPr>
            <w:tcW w:w="4729" w:type="dxa"/>
          </w:tcPr>
          <w:p w14:paraId="30CD0FA8" w14:textId="77777777" w:rsidR="00B8151D" w:rsidRPr="00451810" w:rsidRDefault="00B8151D" w:rsidP="00B8151D">
            <w:pPr>
              <w:rPr>
                <w:rFonts w:ascii="Times New Roman" w:hAnsi="Times New Roman" w:cs="Times New Roman"/>
                <w:sz w:val="24"/>
                <w:szCs w:val="24"/>
              </w:rPr>
            </w:pPr>
          </w:p>
        </w:tc>
        <w:tc>
          <w:tcPr>
            <w:tcW w:w="4729" w:type="dxa"/>
          </w:tcPr>
          <w:p w14:paraId="45DE7B25"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(protokols Nr.14; 149.p)</w:t>
            </w:r>
          </w:p>
        </w:tc>
      </w:tr>
    </w:tbl>
    <w:p w14:paraId="0C89E81C" w14:textId="77777777" w:rsidR="00B8151D" w:rsidRPr="00B8151D" w:rsidRDefault="00B8151D" w:rsidP="00B8151D">
      <w:pPr>
        <w:spacing w:after="160" w:line="259" w:lineRule="auto"/>
        <w:rPr>
          <w:rFonts w:eastAsiaTheme="minorHAnsi"/>
          <w:sz w:val="24"/>
          <w:szCs w:val="24"/>
          <w:lang w:eastAsia="en-US"/>
        </w:rPr>
      </w:pPr>
    </w:p>
    <w:p w14:paraId="219A2868" w14:textId="77777777" w:rsidR="00B8151D" w:rsidRPr="00B8151D" w:rsidRDefault="00B8151D" w:rsidP="00B8151D">
      <w:pPr>
        <w:spacing w:after="160" w:line="259" w:lineRule="auto"/>
        <w:jc w:val="both"/>
        <w:rPr>
          <w:rFonts w:eastAsiaTheme="minorHAnsi"/>
          <w:b/>
          <w:bCs/>
          <w:sz w:val="24"/>
          <w:szCs w:val="24"/>
          <w:lang w:eastAsia="en-US"/>
        </w:rPr>
      </w:pPr>
      <w:r w:rsidRPr="00B8151D">
        <w:rPr>
          <w:rFonts w:eastAsiaTheme="minorHAnsi"/>
          <w:b/>
          <w:bCs/>
          <w:sz w:val="24"/>
          <w:szCs w:val="24"/>
          <w:lang w:eastAsia="en-US"/>
        </w:rPr>
        <w:t>Par projekta “Zivju resursu aizsardzības pasākumu ieviešana Gulbenes novadā” pieteikuma iesniegšanu un projekta finansējuma nodrošināšanu</w:t>
      </w:r>
    </w:p>
    <w:p w14:paraId="320CEB06"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     Saskaņā ar Civillikuma1102.pantu, kurā noteikts, ka pie publiskiem ūdeņiem pieder jūras piekrastes josla, kā arī šā panta pielikumā (I </w:t>
      </w:r>
      <w:proofErr w:type="spellStart"/>
      <w:r w:rsidRPr="00B8151D">
        <w:rPr>
          <w:rFonts w:eastAsiaTheme="minorHAnsi"/>
          <w:sz w:val="24"/>
          <w:szCs w:val="24"/>
          <w:lang w:eastAsia="en-US"/>
        </w:rPr>
        <w:t>pielik</w:t>
      </w:r>
      <w:proofErr w:type="spellEnd"/>
      <w:r w:rsidRPr="00B8151D">
        <w:rPr>
          <w:rFonts w:eastAsiaTheme="minorHAnsi"/>
          <w:sz w:val="24"/>
          <w:szCs w:val="24"/>
          <w:lang w:eastAsia="en-US"/>
        </w:rPr>
        <w:t xml:space="preserve">.) uzskaitītie ezeri un upes, visi pārējie ūdeņi ir privāti. 1102.panta I pielikumā Gulbenes novadā ir noteikti seši publiskie ezeri:  Ludza ezers (Stāmerienas pagastā), Ušura ezers (Jaungulbenes pagastā), </w:t>
      </w:r>
      <w:proofErr w:type="spellStart"/>
      <w:r w:rsidRPr="00B8151D">
        <w:rPr>
          <w:rFonts w:eastAsiaTheme="minorHAnsi"/>
          <w:sz w:val="24"/>
          <w:szCs w:val="24"/>
          <w:lang w:eastAsia="en-US"/>
        </w:rPr>
        <w:t>Sudalezers</w:t>
      </w:r>
      <w:proofErr w:type="spellEnd"/>
      <w:r w:rsidRPr="00B8151D">
        <w:rPr>
          <w:rFonts w:eastAsiaTheme="minorHAnsi"/>
          <w:sz w:val="24"/>
          <w:szCs w:val="24"/>
          <w:lang w:eastAsia="en-US"/>
        </w:rPr>
        <w:t xml:space="preserve"> (Lejasciema pagastā un daļa Alūksnes novadā), Ādmiņu ezers (Lejasciema pagastā), Lielais Virānes ezers (Tirzas pagastā), </w:t>
      </w:r>
      <w:proofErr w:type="spellStart"/>
      <w:r w:rsidRPr="00B8151D">
        <w:rPr>
          <w:rFonts w:eastAsiaTheme="minorHAnsi"/>
          <w:sz w:val="24"/>
          <w:szCs w:val="24"/>
          <w:lang w:eastAsia="en-US"/>
        </w:rPr>
        <w:t>Kalmodu</w:t>
      </w:r>
      <w:proofErr w:type="spellEnd"/>
      <w:r w:rsidRPr="00B8151D">
        <w:rPr>
          <w:rFonts w:eastAsiaTheme="minorHAnsi"/>
          <w:sz w:val="24"/>
          <w:szCs w:val="24"/>
          <w:lang w:eastAsia="en-US"/>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B8151D">
        <w:rPr>
          <w:rFonts w:eastAsiaTheme="minorHAnsi"/>
          <w:sz w:val="24"/>
          <w:szCs w:val="24"/>
          <w:lang w:eastAsia="en-US"/>
        </w:rPr>
        <w:t>Augulienas</w:t>
      </w:r>
      <w:proofErr w:type="spellEnd"/>
      <w:r w:rsidRPr="00B8151D">
        <w:rPr>
          <w:rFonts w:eastAsiaTheme="minorHAnsi"/>
          <w:sz w:val="24"/>
          <w:szCs w:val="24"/>
          <w:lang w:eastAsia="en-US"/>
        </w:rPr>
        <w:t xml:space="preserve">, </w:t>
      </w:r>
      <w:proofErr w:type="spellStart"/>
      <w:r w:rsidRPr="00B8151D">
        <w:rPr>
          <w:rFonts w:eastAsiaTheme="minorHAnsi"/>
          <w:sz w:val="24"/>
          <w:szCs w:val="24"/>
          <w:lang w:eastAsia="en-US"/>
        </w:rPr>
        <w:t>Pinteļa</w:t>
      </w:r>
      <w:proofErr w:type="spellEnd"/>
      <w:r w:rsidRPr="00B8151D">
        <w:rPr>
          <w:rFonts w:eastAsiaTheme="minorHAnsi"/>
          <w:sz w:val="24"/>
          <w:szCs w:val="24"/>
          <w:lang w:eastAsia="en-US"/>
        </w:rPr>
        <w:t xml:space="preserve"> un </w:t>
      </w:r>
      <w:proofErr w:type="spellStart"/>
      <w:r w:rsidRPr="00B8151D">
        <w:rPr>
          <w:rFonts w:eastAsiaTheme="minorHAnsi"/>
          <w:sz w:val="24"/>
          <w:szCs w:val="24"/>
          <w:lang w:eastAsia="en-US"/>
        </w:rPr>
        <w:t>Sprīvuļu</w:t>
      </w:r>
      <w:proofErr w:type="spellEnd"/>
      <w:r w:rsidRPr="00B8151D">
        <w:rPr>
          <w:rFonts w:eastAsiaTheme="minorHAnsi"/>
          <w:sz w:val="24"/>
          <w:szCs w:val="24"/>
          <w:lang w:eastAsia="en-US"/>
        </w:rPr>
        <w:t xml:space="preserve"> ezeri (Beļavas pagastā), Galgauskas ezers (Galgauskas pagastā), Kaļņa ezers (Litenes un Stradu pagastā), Lazdaga un </w:t>
      </w:r>
      <w:proofErr w:type="spellStart"/>
      <w:r w:rsidRPr="00B8151D">
        <w:rPr>
          <w:rFonts w:eastAsiaTheme="minorHAnsi"/>
          <w:sz w:val="24"/>
          <w:szCs w:val="24"/>
          <w:lang w:eastAsia="en-US"/>
        </w:rPr>
        <w:t>Mezīša</w:t>
      </w:r>
      <w:proofErr w:type="spellEnd"/>
      <w:r w:rsidRPr="00B8151D">
        <w:rPr>
          <w:rFonts w:eastAsiaTheme="minorHAnsi"/>
          <w:sz w:val="24"/>
          <w:szCs w:val="24"/>
          <w:lang w:eastAsia="en-US"/>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34A11A30"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Zemkopības ministrija, pamatojoties uz Zivju fonda padomes 2020.gada 28. un 29. aprīļa sēdes lēmumu, 2020.gada 25.maijā Latvijas Vēstnesī ir izsludinājusi projektu iesniegumu konkursus Valsts zivju fonda pasākumiem, tajā skaitā: zivju resursu aizsardzības pasākumiem, ko veic valsts iestādes vai pašvaldības, kuru kompetencē ir zivju resursu aizsardzība (izņemot </w:t>
      </w:r>
      <w:r w:rsidRPr="00B8151D">
        <w:rPr>
          <w:rFonts w:eastAsiaTheme="minorHAnsi"/>
          <w:sz w:val="24"/>
          <w:szCs w:val="24"/>
          <w:lang w:eastAsia="en-US"/>
        </w:rPr>
        <w:lastRenderedPageBreak/>
        <w:t xml:space="preserve">attiecīgās institūcijas kārtējos izdevumus), šajā pasākumā paredzot projektu pieteikumu iesniegšanu otrajā kārtā līdz 2020.gada 15.augustam. </w:t>
      </w:r>
    </w:p>
    <w:p w14:paraId="23766CD5"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Gulbenes novada pašvaldība projekta “Zivju resursu aizsardzības pasākumu ieviešana Gulbenes novadā” ietvaros plāno iegādāties </w:t>
      </w:r>
      <w:proofErr w:type="spellStart"/>
      <w:r w:rsidRPr="00B8151D">
        <w:rPr>
          <w:rFonts w:eastAsiaTheme="minorHAnsi"/>
          <w:sz w:val="24"/>
          <w:szCs w:val="24"/>
          <w:lang w:eastAsia="en-US"/>
        </w:rPr>
        <w:t>pamataprīkojumu</w:t>
      </w:r>
      <w:proofErr w:type="spellEnd"/>
      <w:r w:rsidRPr="00B8151D">
        <w:rPr>
          <w:rFonts w:eastAsiaTheme="minorHAnsi"/>
          <w:sz w:val="24"/>
          <w:szCs w:val="24"/>
          <w:lang w:eastAsia="en-US"/>
        </w:rPr>
        <w:t xml:space="preserve"> uzraudzības pasākumu uzsākšanai: motorizētu laivu ar piekabi tās pārvietošanai, </w:t>
      </w:r>
      <w:proofErr w:type="spellStart"/>
      <w:r w:rsidRPr="00B8151D">
        <w:rPr>
          <w:rFonts w:eastAsiaTheme="minorHAnsi"/>
          <w:sz w:val="24"/>
          <w:szCs w:val="24"/>
          <w:lang w:eastAsia="en-US"/>
        </w:rPr>
        <w:t>dronu</w:t>
      </w:r>
      <w:proofErr w:type="spellEnd"/>
      <w:r w:rsidRPr="00B8151D">
        <w:rPr>
          <w:rFonts w:eastAsiaTheme="minorHAnsi"/>
          <w:sz w:val="24"/>
          <w:szCs w:val="24"/>
          <w:lang w:eastAsia="en-US"/>
        </w:rPr>
        <w:t xml:space="preserve"> ar komplektāciju un apmācību nodrošinājumu un </w:t>
      </w:r>
      <w:proofErr w:type="spellStart"/>
      <w:r w:rsidRPr="00B8151D">
        <w:rPr>
          <w:rFonts w:eastAsiaTheme="minorHAnsi"/>
          <w:sz w:val="24"/>
          <w:szCs w:val="24"/>
          <w:lang w:eastAsia="en-US"/>
        </w:rPr>
        <w:t>termokameru</w:t>
      </w:r>
      <w:proofErr w:type="spellEnd"/>
      <w:r w:rsidRPr="00B8151D">
        <w:rPr>
          <w:rFonts w:eastAsiaTheme="minorHAnsi"/>
          <w:sz w:val="24"/>
          <w:szCs w:val="24"/>
          <w:lang w:eastAsia="en-US"/>
        </w:rPr>
        <w:t>.</w:t>
      </w:r>
    </w:p>
    <w:p w14:paraId="1139EADB"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Gulbenes novada pašvaldības projekta “Zivju resursu aizsardzības pasākumu ieviešana Gulbenes novadā” kopējās plānotās izmaksas ir līdz 18 787,48 EUR (astoņpadsmit tūkstoši septiņi simti astoņdesmit septiņi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48 centi), no tām 87,28 %  jeb </w:t>
      </w:r>
      <w:bookmarkStart w:id="113" w:name="_Hlk45802965"/>
      <w:r w:rsidRPr="00B8151D">
        <w:rPr>
          <w:rFonts w:eastAsiaTheme="minorHAnsi"/>
          <w:sz w:val="24"/>
          <w:szCs w:val="24"/>
          <w:lang w:eastAsia="en-US"/>
        </w:rPr>
        <w:t xml:space="preserve">16 384,50 EUR (sešpadsmit tūkstoši trīs simti astoņdesmit četri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50 centi) </w:t>
      </w:r>
      <w:bookmarkEnd w:id="113"/>
      <w:r w:rsidRPr="00B8151D">
        <w:rPr>
          <w:rFonts w:eastAsiaTheme="minorHAnsi"/>
          <w:sz w:val="24"/>
          <w:szCs w:val="24"/>
          <w:lang w:eastAsia="en-US"/>
        </w:rPr>
        <w:t xml:space="preserve">ir attiecināmās izmaksas, ko atbalsta Zivju fona finansējums,  bet 12,72% jeb </w:t>
      </w:r>
      <w:bookmarkStart w:id="114" w:name="_Hlk45808244"/>
      <w:bookmarkStart w:id="115" w:name="_Hlk42947841"/>
      <w:r w:rsidRPr="00B8151D">
        <w:rPr>
          <w:rFonts w:eastAsiaTheme="minorHAnsi"/>
          <w:sz w:val="24"/>
          <w:szCs w:val="24"/>
          <w:lang w:eastAsia="en-US"/>
        </w:rPr>
        <w:t xml:space="preserve">2402,98 EUR (divi tūkstoši četri simti divi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98 centi)</w:t>
      </w:r>
      <w:bookmarkEnd w:id="114"/>
      <w:r w:rsidRPr="00B8151D">
        <w:rPr>
          <w:rFonts w:eastAsiaTheme="minorHAnsi"/>
          <w:sz w:val="24"/>
          <w:szCs w:val="24"/>
          <w:lang w:eastAsia="en-US"/>
        </w:rPr>
        <w:t xml:space="preserve"> </w:t>
      </w:r>
      <w:bookmarkEnd w:id="115"/>
      <w:r w:rsidRPr="00B8151D">
        <w:rPr>
          <w:rFonts w:eastAsiaTheme="minorHAnsi"/>
          <w:sz w:val="24"/>
          <w:szCs w:val="24"/>
          <w:lang w:eastAsia="en-US"/>
        </w:rPr>
        <w:t>ir pašvaldības līdzfinansējums. Pēc visu iepirkumu procedūru pabeigšanas projekta finansējuma summas var tikt precizētas.</w:t>
      </w:r>
    </w:p>
    <w:p w14:paraId="75F3899E"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piekto daļu, Zemkopības ministrijas  oficiālo paziņojumu Nr. 2020/99.PD1 Latvijas Vēstnesī  par izsludinātajiem Zivju fonda pasākumiem un 2010.gada 2.marta MK Noteikumiem par valsts atbalsta piešķiršanu zivsaimniecības attīstībai no Zivju fonda finanšu līdzekļiem Nr.215,  Tautsaimniecības un Finanšu komitejas ieteikumu, atklāti balsojot</w:t>
      </w:r>
      <w:r w:rsidRPr="00B8151D">
        <w:rPr>
          <w:rFonts w:eastAsiaTheme="minorHAnsi"/>
          <w:noProof/>
          <w:sz w:val="24"/>
          <w:szCs w:val="24"/>
          <w:lang w:eastAsia="en-US"/>
        </w:rPr>
        <w:t xml:space="preserve"> ar 13 balsīm "Par" (Normunds Audzišs, Indra Caune, Andis Caunītis, Gunārs Ciglis, Larisa Cīrule, Stanislavs Gžibovskis, Valtis Krauklis, Intars Liepiņš, Normunds Mazūrs, Zintis Mezītis, Guntis Princovs, Anatolijs Savickis, Andris Vējiņš), "Pret" – 1 (Ilze Mezīte), "Atturas" – nav</w:t>
      </w:r>
      <w:r w:rsidRPr="00B8151D">
        <w:rPr>
          <w:rFonts w:eastAsiaTheme="minorHAnsi"/>
          <w:sz w:val="24"/>
          <w:szCs w:val="24"/>
          <w:lang w:eastAsia="en-US"/>
        </w:rPr>
        <w:t>, Gulbenes novada dome NOLEMJ:</w:t>
      </w:r>
    </w:p>
    <w:p w14:paraId="1AF3617B"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1. ATBALSTĪT Gulbenes novada pašvaldības projekta pieteikuma “Zivju resursu aizsardzības pasākumu ieviešana Gulbenes novadā” iesniegšanu izsludinātajā projektu iesniegumu konkursā “Zivju resursu aizsardzības pasākumi, ko veic valsts iestādes vai pašvaldības, kuru kompetencē ir zivju resursu aizsardzība (izņemot attiecīgās institūcijas kārtējos izdevumus)”.</w:t>
      </w:r>
    </w:p>
    <w:p w14:paraId="05EF7D49"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2. </w:t>
      </w:r>
      <w:bookmarkStart w:id="116" w:name="_Hlk45816404"/>
      <w:r w:rsidRPr="00B8151D">
        <w:rPr>
          <w:rFonts w:eastAsiaTheme="minorHAnsi"/>
          <w:sz w:val="24"/>
          <w:szCs w:val="24"/>
          <w:lang w:eastAsia="en-US"/>
        </w:rPr>
        <w:t xml:space="preserve">Projekta apstiprināšanas gadījumā </w:t>
      </w:r>
      <w:bookmarkEnd w:id="116"/>
      <w:r w:rsidRPr="00B8151D">
        <w:rPr>
          <w:rFonts w:eastAsiaTheme="minorHAnsi"/>
          <w:sz w:val="24"/>
          <w:szCs w:val="24"/>
          <w:lang w:eastAsia="en-US"/>
        </w:rPr>
        <w:t xml:space="preserve">NODROŠINĀT projekta </w:t>
      </w:r>
      <w:bookmarkStart w:id="117" w:name="_Hlk45816417"/>
      <w:r w:rsidRPr="00B8151D">
        <w:rPr>
          <w:rFonts w:eastAsiaTheme="minorHAnsi"/>
          <w:sz w:val="24"/>
          <w:szCs w:val="24"/>
          <w:lang w:eastAsia="en-US"/>
        </w:rPr>
        <w:t xml:space="preserve">realizācijai nepieciešamo  </w:t>
      </w:r>
      <w:bookmarkEnd w:id="117"/>
      <w:r w:rsidRPr="00B8151D">
        <w:rPr>
          <w:rFonts w:eastAsiaTheme="minorHAnsi"/>
          <w:sz w:val="24"/>
          <w:szCs w:val="24"/>
          <w:lang w:eastAsia="en-US"/>
        </w:rPr>
        <w:t xml:space="preserve">līdzfinansējumu līdz 2402,98 EUR (divi tūkstoši četri simti divi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98 centi) apmērā no Gulbenes novada pašvaldības budžeta 2020.gadam projektu līdzfinansējumiem paredzētajiem finanšu līdzekļiem. </w:t>
      </w:r>
    </w:p>
    <w:p w14:paraId="4FA60594"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3. Projekta apstiprināšanas gadījumā NODROŠINĀT projekta realizācijai nepieciešamo   </w:t>
      </w:r>
      <w:proofErr w:type="spellStart"/>
      <w:r w:rsidRPr="00B8151D">
        <w:rPr>
          <w:rFonts w:eastAsiaTheme="minorHAnsi"/>
          <w:sz w:val="24"/>
          <w:szCs w:val="24"/>
          <w:lang w:eastAsia="en-US"/>
        </w:rPr>
        <w:t>priekšfinansējumu</w:t>
      </w:r>
      <w:proofErr w:type="spellEnd"/>
      <w:r w:rsidRPr="00B8151D">
        <w:rPr>
          <w:rFonts w:eastAsiaTheme="minorHAnsi"/>
          <w:sz w:val="24"/>
          <w:szCs w:val="24"/>
          <w:lang w:eastAsia="en-US"/>
        </w:rPr>
        <w:t xml:space="preserve"> līdz 10 595,23 EUR (desmit tūkstoši pieci simti deviņdesmit pieci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23 centi) apmērā. </w:t>
      </w:r>
    </w:p>
    <w:p w14:paraId="2F30D11D"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7ED310E9"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Baiba </w:t>
      </w:r>
      <w:proofErr w:type="spellStart"/>
      <w:r w:rsidRPr="00B8151D">
        <w:rPr>
          <w:rFonts w:eastAsiaTheme="minorHAnsi"/>
          <w:sz w:val="24"/>
          <w:szCs w:val="24"/>
          <w:lang w:eastAsia="en-US"/>
        </w:rPr>
        <w:t>Kalmane</w:t>
      </w:r>
      <w:proofErr w:type="spellEnd"/>
      <w:r w:rsidRPr="00B8151D">
        <w:rPr>
          <w:rFonts w:eastAsiaTheme="minorHAnsi"/>
          <w:sz w:val="24"/>
          <w:szCs w:val="24"/>
          <w:lang w:eastAsia="en-US"/>
        </w:rPr>
        <w:t xml:space="preserve"> </w:t>
      </w:r>
    </w:p>
    <w:p w14:paraId="65A416C0" w14:textId="4A813C09" w:rsidR="00B8151D" w:rsidRPr="00451810" w:rsidRDefault="00B8151D">
      <w:pPr>
        <w:rPr>
          <w:snapToGrid w:val="0"/>
          <w:sz w:val="24"/>
          <w:lang w:eastAsia="en-US"/>
        </w:rPr>
      </w:pPr>
    </w:p>
    <w:tbl>
      <w:tblPr>
        <w:tblStyle w:val="Reatabula2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7BAA414D" w14:textId="77777777" w:rsidTr="00662E80">
        <w:tc>
          <w:tcPr>
            <w:tcW w:w="9458" w:type="dxa"/>
          </w:tcPr>
          <w:p w14:paraId="294CA031" w14:textId="77777777" w:rsidR="00B8151D" w:rsidRPr="00451810" w:rsidRDefault="00B8151D" w:rsidP="00B8151D">
            <w:pPr>
              <w:jc w:val="center"/>
              <w:rPr>
                <w:rFonts w:ascii="Times New Roman" w:hAnsi="Times New Roman" w:cs="Times New Roman"/>
              </w:rPr>
            </w:pPr>
            <w:r w:rsidRPr="00451810">
              <w:rPr>
                <w:noProof/>
              </w:rPr>
              <w:drawing>
                <wp:inline distT="0" distB="0" distL="0" distR="0" wp14:anchorId="316347BD" wp14:editId="48C3FA32">
                  <wp:extent cx="619125" cy="685800"/>
                  <wp:effectExtent l="0" t="0" r="9525" b="0"/>
                  <wp:docPr id="487" name="Attēls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623A8E79" w14:textId="77777777" w:rsidTr="00662E80">
        <w:tc>
          <w:tcPr>
            <w:tcW w:w="9458" w:type="dxa"/>
          </w:tcPr>
          <w:p w14:paraId="4D982E7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5EC28B25" w14:textId="77777777" w:rsidTr="00662E80">
        <w:tc>
          <w:tcPr>
            <w:tcW w:w="9458" w:type="dxa"/>
          </w:tcPr>
          <w:p w14:paraId="7B78A799"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6C557F75" w14:textId="77777777" w:rsidTr="00662E80">
        <w:tc>
          <w:tcPr>
            <w:tcW w:w="9458" w:type="dxa"/>
          </w:tcPr>
          <w:p w14:paraId="6861004D"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6B3F1CEA" w14:textId="77777777" w:rsidTr="00662E80">
        <w:tc>
          <w:tcPr>
            <w:tcW w:w="9458" w:type="dxa"/>
          </w:tcPr>
          <w:p w14:paraId="2707A484"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6F45295A" w14:textId="77777777" w:rsidR="00B8151D" w:rsidRPr="00451810" w:rsidRDefault="00B8151D" w:rsidP="00B8151D">
      <w:pPr>
        <w:spacing w:after="160" w:line="259" w:lineRule="auto"/>
        <w:rPr>
          <w:rFonts w:eastAsiaTheme="minorHAnsi"/>
          <w:sz w:val="22"/>
          <w:szCs w:val="22"/>
          <w:lang w:eastAsia="en-US"/>
        </w:rPr>
      </w:pPr>
    </w:p>
    <w:p w14:paraId="4B5054B6"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63CE9D10"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086C4B94" w14:textId="77777777" w:rsidR="00B8151D" w:rsidRPr="00451810" w:rsidRDefault="00B8151D" w:rsidP="00B8151D">
      <w:pPr>
        <w:jc w:val="center"/>
        <w:rPr>
          <w:rFonts w:eastAsiaTheme="minorHAnsi"/>
          <w:sz w:val="24"/>
          <w:szCs w:val="24"/>
          <w:lang w:eastAsia="en-US"/>
        </w:rPr>
      </w:pPr>
    </w:p>
    <w:tbl>
      <w:tblPr>
        <w:tblStyle w:val="Reatabula2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4F5256C5" w14:textId="77777777" w:rsidTr="00662E80">
        <w:tc>
          <w:tcPr>
            <w:tcW w:w="4729" w:type="dxa"/>
          </w:tcPr>
          <w:p w14:paraId="3D9C1B4C"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28D004BC"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GND/2020/577</w:t>
            </w:r>
          </w:p>
        </w:tc>
      </w:tr>
      <w:tr w:rsidR="00B8151D" w:rsidRPr="00451810" w14:paraId="0C5A1695" w14:textId="77777777" w:rsidTr="00662E80">
        <w:tc>
          <w:tcPr>
            <w:tcW w:w="4729" w:type="dxa"/>
          </w:tcPr>
          <w:p w14:paraId="24D79F6E" w14:textId="77777777" w:rsidR="00B8151D" w:rsidRPr="00451810" w:rsidRDefault="00B8151D" w:rsidP="00B8151D">
            <w:pPr>
              <w:rPr>
                <w:rFonts w:ascii="Times New Roman" w:hAnsi="Times New Roman" w:cs="Times New Roman"/>
                <w:sz w:val="24"/>
                <w:szCs w:val="24"/>
              </w:rPr>
            </w:pPr>
          </w:p>
        </w:tc>
        <w:tc>
          <w:tcPr>
            <w:tcW w:w="4729" w:type="dxa"/>
          </w:tcPr>
          <w:p w14:paraId="7F0C0CF5"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(protokols Nr.14; 150.p)</w:t>
            </w:r>
          </w:p>
        </w:tc>
      </w:tr>
    </w:tbl>
    <w:p w14:paraId="7721041A" w14:textId="77777777" w:rsidR="00B8151D" w:rsidRPr="00451810" w:rsidRDefault="00B8151D" w:rsidP="00B8151D">
      <w:pPr>
        <w:spacing w:after="160" w:line="259" w:lineRule="auto"/>
        <w:rPr>
          <w:rFonts w:eastAsiaTheme="minorHAnsi"/>
          <w:sz w:val="24"/>
          <w:szCs w:val="24"/>
          <w:lang w:eastAsia="en-US"/>
        </w:rPr>
      </w:pPr>
    </w:p>
    <w:p w14:paraId="48A75F91" w14:textId="77777777" w:rsidR="00B8151D" w:rsidRPr="00B8151D" w:rsidRDefault="00B8151D" w:rsidP="00B8151D">
      <w:pPr>
        <w:spacing w:after="160" w:line="259" w:lineRule="auto"/>
        <w:jc w:val="both"/>
        <w:rPr>
          <w:rFonts w:eastAsiaTheme="minorHAnsi"/>
          <w:b/>
          <w:bCs/>
          <w:sz w:val="24"/>
          <w:szCs w:val="24"/>
          <w:lang w:eastAsia="en-US"/>
        </w:rPr>
      </w:pPr>
      <w:r w:rsidRPr="00B8151D">
        <w:rPr>
          <w:rFonts w:eastAsiaTheme="minorHAnsi"/>
          <w:b/>
          <w:bCs/>
          <w:sz w:val="24"/>
          <w:szCs w:val="24"/>
          <w:lang w:eastAsia="en-US"/>
        </w:rPr>
        <w:t xml:space="preserve">Par projekta “Biotopu apsaimniekošanas pasākumu ieviešana </w:t>
      </w:r>
      <w:proofErr w:type="spellStart"/>
      <w:r w:rsidRPr="00B8151D">
        <w:rPr>
          <w:rFonts w:eastAsiaTheme="minorHAnsi"/>
          <w:b/>
          <w:bCs/>
          <w:sz w:val="24"/>
          <w:szCs w:val="24"/>
          <w:lang w:eastAsia="en-US"/>
        </w:rPr>
        <w:t>Emzes</w:t>
      </w:r>
      <w:proofErr w:type="spellEnd"/>
      <w:r w:rsidRPr="00B8151D">
        <w:rPr>
          <w:rFonts w:eastAsiaTheme="minorHAnsi"/>
          <w:b/>
          <w:bCs/>
          <w:sz w:val="24"/>
          <w:szCs w:val="24"/>
          <w:lang w:eastAsia="en-US"/>
        </w:rPr>
        <w:t xml:space="preserve"> parkā” pieteikuma iesniegšanu un projekta finansējuma nodrošināšanu</w:t>
      </w:r>
    </w:p>
    <w:p w14:paraId="580A1CE9" w14:textId="77777777" w:rsidR="00B8151D" w:rsidRPr="00B8151D" w:rsidRDefault="00B8151D" w:rsidP="00B8151D">
      <w:pPr>
        <w:spacing w:line="360" w:lineRule="auto"/>
        <w:ind w:firstLine="567"/>
        <w:jc w:val="both"/>
        <w:rPr>
          <w:rFonts w:eastAsiaTheme="minorHAnsi"/>
          <w:color w:val="FF0000"/>
          <w:sz w:val="24"/>
          <w:szCs w:val="24"/>
          <w:lang w:eastAsia="en-US"/>
        </w:rPr>
      </w:pPr>
      <w:r w:rsidRPr="00B8151D">
        <w:rPr>
          <w:rFonts w:eastAsiaTheme="minorHAnsi"/>
          <w:sz w:val="24"/>
          <w:szCs w:val="24"/>
          <w:lang w:eastAsia="en-US"/>
        </w:rPr>
        <w:t xml:space="preserve">     Valsts reģionālās attīstības aģentūras Latvijas vides aizsardzības fonda (LVAF) administrācija, kas ir Vides aizsardzības un reģionālās attīstības ministrijas pakļautībā esošā tiešās pārvaldes iestāde, saskaņā ar LVAF padomes 2020.gada 18.jūnija sēdes lēmumu, ir izsludinājusi projektu iesniegšanas konkursu projektu vadlīnijā “Dabas un bioloģiskās daudzveidības saglabāšana un aizsardzība”, aktivitātē “Sugu un biotopu stāvokļa uzlabošana” paredzot projektu pieteikumu iesniegšanu līdz 2020.gada 14.augustam. </w:t>
      </w:r>
    </w:p>
    <w:p w14:paraId="1703EB51"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Gulbenes novada pašvaldība projekta “</w:t>
      </w:r>
      <w:bookmarkStart w:id="118" w:name="_Hlk45810495"/>
      <w:r w:rsidRPr="00B8151D">
        <w:rPr>
          <w:rFonts w:eastAsiaTheme="minorHAnsi"/>
          <w:sz w:val="24"/>
          <w:szCs w:val="24"/>
          <w:lang w:eastAsia="en-US"/>
        </w:rPr>
        <w:t xml:space="preserve">Biotopu apsaimniekošanas pasākumu ieviešana </w:t>
      </w:r>
      <w:proofErr w:type="spellStart"/>
      <w:r w:rsidRPr="00B8151D">
        <w:rPr>
          <w:rFonts w:eastAsiaTheme="minorHAnsi"/>
          <w:sz w:val="24"/>
          <w:szCs w:val="24"/>
          <w:lang w:eastAsia="en-US"/>
        </w:rPr>
        <w:t>Emzes</w:t>
      </w:r>
      <w:proofErr w:type="spellEnd"/>
      <w:r w:rsidRPr="00B8151D">
        <w:rPr>
          <w:rFonts w:eastAsiaTheme="minorHAnsi"/>
          <w:sz w:val="24"/>
          <w:szCs w:val="24"/>
          <w:lang w:eastAsia="en-US"/>
        </w:rPr>
        <w:t xml:space="preserve"> parkā</w:t>
      </w:r>
      <w:bookmarkEnd w:id="118"/>
      <w:r w:rsidRPr="00B8151D">
        <w:rPr>
          <w:rFonts w:eastAsiaTheme="minorHAnsi"/>
          <w:sz w:val="24"/>
          <w:szCs w:val="24"/>
          <w:lang w:eastAsia="en-US"/>
        </w:rPr>
        <w:t>” ietvaros plāno veikt aktivitātes saskaņā ar spēkā esošā “Dabas pieminekļa aizsargājamo dendroloģisko stādījumu “</w:t>
      </w:r>
      <w:proofErr w:type="spellStart"/>
      <w:r w:rsidRPr="00B8151D">
        <w:rPr>
          <w:rFonts w:eastAsiaTheme="minorHAnsi"/>
          <w:sz w:val="24"/>
          <w:szCs w:val="24"/>
          <w:lang w:eastAsia="en-US"/>
        </w:rPr>
        <w:t>Emzes</w:t>
      </w:r>
      <w:proofErr w:type="spellEnd"/>
      <w:r w:rsidRPr="00B8151D">
        <w:rPr>
          <w:rFonts w:eastAsiaTheme="minorHAnsi"/>
          <w:sz w:val="24"/>
          <w:szCs w:val="24"/>
          <w:lang w:eastAsia="en-US"/>
        </w:rPr>
        <w:t xml:space="preserve"> parks” dabas aizsardzības plāns” apsaimniekošanas pasākumiem C2 (Pakāpeniska ainavu parka un dendroloģisko stādījumu rekonstrukcija saskaņā ar projektu speciālista </w:t>
      </w:r>
      <w:proofErr w:type="spellStart"/>
      <w:r w:rsidRPr="00B8151D">
        <w:rPr>
          <w:rFonts w:eastAsiaTheme="minorHAnsi"/>
          <w:sz w:val="24"/>
          <w:szCs w:val="24"/>
          <w:lang w:eastAsia="en-US"/>
        </w:rPr>
        <w:t>dendrologa</w:t>
      </w:r>
      <w:proofErr w:type="spellEnd"/>
      <w:r w:rsidRPr="00B8151D">
        <w:rPr>
          <w:rFonts w:eastAsiaTheme="minorHAnsi"/>
          <w:sz w:val="24"/>
          <w:szCs w:val="24"/>
          <w:lang w:eastAsia="en-US"/>
        </w:rPr>
        <w:t xml:space="preserve"> uzraudzībā) un B5 (Agresīvu </w:t>
      </w:r>
      <w:proofErr w:type="spellStart"/>
      <w:r w:rsidRPr="00B8151D">
        <w:rPr>
          <w:rFonts w:eastAsiaTheme="minorHAnsi"/>
          <w:sz w:val="24"/>
          <w:szCs w:val="24"/>
          <w:lang w:eastAsia="en-US"/>
        </w:rPr>
        <w:t>sinantropu</w:t>
      </w:r>
      <w:proofErr w:type="spellEnd"/>
      <w:r w:rsidRPr="00B8151D">
        <w:rPr>
          <w:rFonts w:eastAsiaTheme="minorHAnsi"/>
          <w:sz w:val="24"/>
          <w:szCs w:val="24"/>
          <w:lang w:eastAsia="en-US"/>
        </w:rPr>
        <w:t xml:space="preserve"> sugu (Sosnovska </w:t>
      </w:r>
      <w:proofErr w:type="spellStart"/>
      <w:r w:rsidRPr="00B8151D">
        <w:rPr>
          <w:rFonts w:eastAsiaTheme="minorHAnsi"/>
          <w:sz w:val="24"/>
          <w:szCs w:val="24"/>
          <w:lang w:eastAsia="en-US"/>
        </w:rPr>
        <w:t>latvānis</w:t>
      </w:r>
      <w:proofErr w:type="spellEnd"/>
      <w:r w:rsidRPr="00B8151D">
        <w:rPr>
          <w:rFonts w:eastAsiaTheme="minorHAnsi"/>
          <w:sz w:val="24"/>
          <w:szCs w:val="24"/>
          <w:lang w:eastAsia="en-US"/>
        </w:rPr>
        <w:t xml:space="preserve">, </w:t>
      </w:r>
      <w:proofErr w:type="spellStart"/>
      <w:r w:rsidRPr="00B8151D">
        <w:rPr>
          <w:rFonts w:eastAsiaTheme="minorHAnsi"/>
          <w:sz w:val="24"/>
          <w:szCs w:val="24"/>
          <w:lang w:eastAsia="en-US"/>
        </w:rPr>
        <w:t>vārpainā</w:t>
      </w:r>
      <w:proofErr w:type="spellEnd"/>
      <w:r w:rsidRPr="00B8151D">
        <w:rPr>
          <w:rFonts w:eastAsiaTheme="minorHAnsi"/>
          <w:sz w:val="24"/>
          <w:szCs w:val="24"/>
          <w:lang w:eastAsia="en-US"/>
        </w:rPr>
        <w:t xml:space="preserve"> korinte, kalnu kļava u.c.) izplatīšanās ierobežošana). Projekta īstenošanas laiks paredzēts līdz 2021.gada 30.novembrim.</w:t>
      </w:r>
    </w:p>
    <w:p w14:paraId="0C673FA5"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Projekta kopējās izmaksas plānotas līdz EUR 35 000,- (trīsdesmit pieci tūkstoši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no tām līdz EUR 30 000,- (trīsdesmit tūkstoši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ir attiecināmās izmaksas, ko atbalsta LVAF finansējums,  bet  līdz EUR 5 000,- (pieci tūkstoši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ir pašvaldības līdzfinansējums. Pēc visu iepirkumu procedūru pabeigšanas projekta finansējuma summas var tikt precizētas.</w:t>
      </w:r>
    </w:p>
    <w:p w14:paraId="70015FC6"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Latvijas vides aizsardzības fonda izsludinātā projektu konkursa “Sugu un biotopu stāvokļa uzlabošana” nolikumu,  Tautsaimniecības un Finanšu komitejas ieteikumu, atklāti balsojot: </w:t>
      </w:r>
      <w:r w:rsidRPr="00B8151D">
        <w:rPr>
          <w:rFonts w:eastAsiaTheme="minorHAnsi"/>
          <w:noProof/>
          <w:sz w:val="24"/>
          <w:szCs w:val="24"/>
          <w:lang w:eastAsia="en-US"/>
        </w:rPr>
        <w:t xml:space="preserve">ar 13 balsīm "Par" (Normunds Audzišs, Indra Caune, Andis Caunītis, Gunārs Ciglis, Larisa Cīrule, Stanislavs Gžibovskis, Valtis </w:t>
      </w:r>
      <w:r w:rsidRPr="00B8151D">
        <w:rPr>
          <w:rFonts w:eastAsiaTheme="minorHAnsi"/>
          <w:noProof/>
          <w:sz w:val="24"/>
          <w:szCs w:val="24"/>
          <w:lang w:eastAsia="en-US"/>
        </w:rPr>
        <w:lastRenderedPageBreak/>
        <w:t>Krauklis, Normunds Mazūrs, Ilze Mezīte, Zintis Mezītis, Guntis Princovs, Anatolijs Savickis, Andris Vējiņš), "Pret" – 1 (Intars Liepiņš), "Atturas" – nav</w:t>
      </w:r>
      <w:r w:rsidRPr="00B8151D">
        <w:rPr>
          <w:rFonts w:eastAsiaTheme="minorHAnsi"/>
          <w:sz w:val="24"/>
          <w:szCs w:val="24"/>
          <w:lang w:eastAsia="en-US"/>
        </w:rPr>
        <w:t>, Gulbenes novada dome NOLEMJ:</w:t>
      </w:r>
    </w:p>
    <w:p w14:paraId="7FC43007"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1. ATBALSTĪT Gulbenes novada pašvaldības projekta pieteikuma “Biotopu apsaimniekošanas pasākumu ieviešana </w:t>
      </w:r>
      <w:proofErr w:type="spellStart"/>
      <w:r w:rsidRPr="00B8151D">
        <w:rPr>
          <w:rFonts w:eastAsiaTheme="minorHAnsi"/>
          <w:sz w:val="24"/>
          <w:szCs w:val="24"/>
          <w:lang w:eastAsia="en-US"/>
        </w:rPr>
        <w:t>Emzes</w:t>
      </w:r>
      <w:proofErr w:type="spellEnd"/>
      <w:r w:rsidRPr="00B8151D">
        <w:rPr>
          <w:rFonts w:eastAsiaTheme="minorHAnsi"/>
          <w:sz w:val="24"/>
          <w:szCs w:val="24"/>
          <w:lang w:eastAsia="en-US"/>
        </w:rPr>
        <w:t xml:space="preserve"> parkā” iesniegšanu izsludinātajā projektu konkursa aktivitātē “Sugu un biotopu stāvokļa uzlabošana”.</w:t>
      </w:r>
    </w:p>
    <w:p w14:paraId="24737B8C"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2. Projekta apstiprināšanas gadījumā NODROŠINĀT projekta realizācijai nepieciešamo līdzfinansējumu līdz EUR 5 000,- (pieci tūkstoši </w:t>
      </w:r>
      <w:proofErr w:type="spellStart"/>
      <w:r w:rsidRPr="00B8151D">
        <w:rPr>
          <w:rFonts w:eastAsiaTheme="minorHAnsi"/>
          <w:sz w:val="24"/>
          <w:szCs w:val="24"/>
          <w:lang w:eastAsia="en-US"/>
        </w:rPr>
        <w:t>euro</w:t>
      </w:r>
      <w:proofErr w:type="spellEnd"/>
      <w:r w:rsidRPr="00B8151D">
        <w:rPr>
          <w:rFonts w:eastAsiaTheme="minorHAnsi"/>
          <w:sz w:val="24"/>
          <w:szCs w:val="24"/>
          <w:lang w:eastAsia="en-US"/>
        </w:rPr>
        <w:t xml:space="preserve">) apmērā no Gulbenes novada pašvaldības budžeta 2020.gadam projektu līdzfinansējumiem paredzētajiem finanšu līdzekļiem. </w:t>
      </w:r>
    </w:p>
    <w:p w14:paraId="7D577F33" w14:textId="77777777" w:rsidR="00B8151D" w:rsidRPr="00B8151D" w:rsidRDefault="00B8151D" w:rsidP="00B8151D">
      <w:pPr>
        <w:spacing w:after="160" w:line="259" w:lineRule="auto"/>
        <w:rPr>
          <w:rFonts w:eastAsiaTheme="minorHAnsi"/>
          <w:sz w:val="24"/>
          <w:szCs w:val="24"/>
          <w:lang w:eastAsia="en-US"/>
        </w:rPr>
      </w:pPr>
    </w:p>
    <w:p w14:paraId="20B7C376"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44D24A20" w14:textId="77777777" w:rsidR="00B8151D" w:rsidRPr="00B8151D" w:rsidRDefault="00B8151D" w:rsidP="00B8151D">
      <w:pPr>
        <w:spacing w:after="160" w:line="259" w:lineRule="auto"/>
        <w:rPr>
          <w:rFonts w:eastAsiaTheme="minorHAnsi"/>
          <w:sz w:val="24"/>
          <w:szCs w:val="24"/>
          <w:lang w:eastAsia="en-US"/>
        </w:rPr>
      </w:pPr>
    </w:p>
    <w:p w14:paraId="527299AC"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Baiba </w:t>
      </w:r>
      <w:proofErr w:type="spellStart"/>
      <w:r w:rsidRPr="00B8151D">
        <w:rPr>
          <w:rFonts w:eastAsiaTheme="minorHAnsi"/>
          <w:sz w:val="24"/>
          <w:szCs w:val="24"/>
          <w:lang w:eastAsia="en-US"/>
        </w:rPr>
        <w:t>Kalmane</w:t>
      </w:r>
      <w:proofErr w:type="spellEnd"/>
      <w:r w:rsidRPr="00B8151D">
        <w:rPr>
          <w:rFonts w:eastAsiaTheme="minorHAnsi"/>
          <w:sz w:val="24"/>
          <w:szCs w:val="24"/>
          <w:lang w:eastAsia="en-US"/>
        </w:rPr>
        <w:t xml:space="preserve"> </w:t>
      </w:r>
    </w:p>
    <w:p w14:paraId="117E327B" w14:textId="77777777" w:rsidR="00B8151D" w:rsidRPr="00B8151D" w:rsidRDefault="00B8151D" w:rsidP="00B8151D">
      <w:pPr>
        <w:spacing w:after="160" w:line="259" w:lineRule="auto"/>
        <w:rPr>
          <w:rFonts w:eastAsiaTheme="minorHAnsi"/>
          <w:sz w:val="24"/>
          <w:szCs w:val="24"/>
          <w:lang w:eastAsia="en-US"/>
        </w:rPr>
      </w:pPr>
    </w:p>
    <w:p w14:paraId="2EE94B50" w14:textId="3F24CD57" w:rsidR="00B8151D" w:rsidRDefault="00B8151D">
      <w:pPr>
        <w:rPr>
          <w:snapToGrid w:val="0"/>
          <w:sz w:val="24"/>
          <w:lang w:eastAsia="en-US"/>
        </w:rPr>
      </w:pPr>
      <w:r>
        <w:br w:type="page"/>
      </w:r>
    </w:p>
    <w:tbl>
      <w:tblPr>
        <w:tblStyle w:val="Reatabula2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3A4ACFEE" w14:textId="77777777" w:rsidTr="00662E80">
        <w:tc>
          <w:tcPr>
            <w:tcW w:w="9458" w:type="dxa"/>
          </w:tcPr>
          <w:p w14:paraId="7F9CB7F9"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152D2B63" wp14:editId="00E62812">
                  <wp:extent cx="619125" cy="685800"/>
                  <wp:effectExtent l="0" t="0" r="9525" b="0"/>
                  <wp:docPr id="489" name="Attēls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20AECD56" w14:textId="77777777" w:rsidTr="00662E80">
        <w:tc>
          <w:tcPr>
            <w:tcW w:w="9458" w:type="dxa"/>
          </w:tcPr>
          <w:p w14:paraId="6317BCB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6AC586B3" w14:textId="77777777" w:rsidTr="00662E80">
        <w:tc>
          <w:tcPr>
            <w:tcW w:w="9458" w:type="dxa"/>
          </w:tcPr>
          <w:p w14:paraId="6D081975"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050604A2" w14:textId="77777777" w:rsidTr="00662E80">
        <w:tc>
          <w:tcPr>
            <w:tcW w:w="9458" w:type="dxa"/>
          </w:tcPr>
          <w:p w14:paraId="36CD822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52A20613" w14:textId="77777777" w:rsidTr="00662E80">
        <w:tc>
          <w:tcPr>
            <w:tcW w:w="9458" w:type="dxa"/>
          </w:tcPr>
          <w:p w14:paraId="52EC69C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2CCFF57F" w14:textId="77777777" w:rsidR="00B8151D" w:rsidRPr="00451810" w:rsidRDefault="00B8151D" w:rsidP="00B8151D">
      <w:pPr>
        <w:spacing w:after="160" w:line="259" w:lineRule="auto"/>
        <w:rPr>
          <w:rFonts w:eastAsiaTheme="minorHAnsi"/>
          <w:sz w:val="22"/>
          <w:szCs w:val="22"/>
          <w:lang w:eastAsia="en-US"/>
        </w:rPr>
      </w:pPr>
    </w:p>
    <w:p w14:paraId="4109E6DF"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33EADBC5"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53FDD77A" w14:textId="77777777" w:rsidR="00B8151D" w:rsidRPr="00451810" w:rsidRDefault="00B8151D" w:rsidP="00B8151D">
      <w:pPr>
        <w:jc w:val="center"/>
        <w:rPr>
          <w:rFonts w:eastAsiaTheme="minorHAnsi"/>
          <w:sz w:val="24"/>
          <w:szCs w:val="24"/>
          <w:lang w:eastAsia="en-US"/>
        </w:rPr>
      </w:pPr>
    </w:p>
    <w:tbl>
      <w:tblPr>
        <w:tblStyle w:val="Reatabula2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4AE44596" w14:textId="77777777" w:rsidTr="00662E80">
        <w:tc>
          <w:tcPr>
            <w:tcW w:w="4729" w:type="dxa"/>
          </w:tcPr>
          <w:p w14:paraId="4C404507"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58A4F1FC"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GND/2020/578</w:t>
            </w:r>
          </w:p>
        </w:tc>
      </w:tr>
      <w:tr w:rsidR="00B8151D" w:rsidRPr="00451810" w14:paraId="4E8E2123" w14:textId="77777777" w:rsidTr="00662E80">
        <w:tc>
          <w:tcPr>
            <w:tcW w:w="4729" w:type="dxa"/>
          </w:tcPr>
          <w:p w14:paraId="324E5AB1" w14:textId="77777777" w:rsidR="00B8151D" w:rsidRPr="00451810" w:rsidRDefault="00B8151D" w:rsidP="00B8151D">
            <w:pPr>
              <w:rPr>
                <w:rFonts w:ascii="Times New Roman" w:hAnsi="Times New Roman" w:cs="Times New Roman"/>
                <w:sz w:val="24"/>
                <w:szCs w:val="24"/>
              </w:rPr>
            </w:pPr>
          </w:p>
        </w:tc>
        <w:tc>
          <w:tcPr>
            <w:tcW w:w="4729" w:type="dxa"/>
          </w:tcPr>
          <w:p w14:paraId="02FA11EB"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(protokols Nr.14; 151.p)</w:t>
            </w:r>
          </w:p>
        </w:tc>
      </w:tr>
    </w:tbl>
    <w:p w14:paraId="3D9A2178" w14:textId="77777777" w:rsidR="00B8151D" w:rsidRPr="00B8151D" w:rsidRDefault="00B8151D" w:rsidP="00B8151D">
      <w:pPr>
        <w:spacing w:after="160" w:line="259" w:lineRule="auto"/>
        <w:rPr>
          <w:rFonts w:eastAsiaTheme="minorHAnsi"/>
          <w:sz w:val="24"/>
          <w:szCs w:val="24"/>
          <w:lang w:eastAsia="en-US"/>
        </w:rPr>
      </w:pPr>
    </w:p>
    <w:p w14:paraId="5D02DCB2" w14:textId="77777777" w:rsidR="00B8151D" w:rsidRPr="00B8151D" w:rsidRDefault="00B8151D" w:rsidP="00B8151D">
      <w:pPr>
        <w:spacing w:after="160" w:line="259" w:lineRule="auto"/>
        <w:rPr>
          <w:rFonts w:eastAsiaTheme="minorHAnsi"/>
          <w:b/>
          <w:bCs/>
          <w:sz w:val="24"/>
          <w:szCs w:val="24"/>
          <w:lang w:eastAsia="en-US"/>
        </w:rPr>
      </w:pPr>
      <w:r w:rsidRPr="00B8151D">
        <w:rPr>
          <w:rFonts w:eastAsiaTheme="minorHAnsi"/>
          <w:b/>
          <w:bCs/>
          <w:sz w:val="24"/>
          <w:szCs w:val="24"/>
          <w:lang w:eastAsia="en-US"/>
        </w:rPr>
        <w:t>Par domes priekšsēdētāja komandējumu uz Kuldīgu</w:t>
      </w:r>
    </w:p>
    <w:p w14:paraId="51D98C47" w14:textId="77777777"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bCs/>
          <w:sz w:val="24"/>
          <w:szCs w:val="22"/>
        </w:rPr>
        <w:t xml:space="preserve">Gulbenes novada pašvaldībā saņemts biedrības “Reģionālo attīstības centru apvienība” (RACA) uzaicinājums (reģistrēts ar Nr. GND/4.1/20/1967-R) piedalīties biedrības biedru izbraukuma seminārā Kuldīgā 2020.gada 13.-14.augustā (ierašanās 12.augusta vakarā). Galvenās semināra tēmas: Administratīvi teritoriālās reformas nākamie soļi; ES fondu perspektīvas; RACA kā organizācijas iespējamie attīstības scenāriji; RACA biedru stratēģija sadarbībā ar LPS. Dalību seminārā ir apstiprinājis arī Vides aizsardzības un reģionālās attīstības ministrs Juris Pūce. </w:t>
      </w:r>
    </w:p>
    <w:p w14:paraId="21E7640D" w14:textId="77777777" w:rsidR="00B8151D" w:rsidRPr="00B8151D" w:rsidRDefault="00B8151D" w:rsidP="00B8151D">
      <w:pPr>
        <w:spacing w:line="360" w:lineRule="auto"/>
        <w:ind w:firstLine="567"/>
        <w:contextualSpacing/>
        <w:jc w:val="both"/>
        <w:rPr>
          <w:rFonts w:eastAsia="Calibri" w:cs="Arial"/>
          <w:sz w:val="24"/>
          <w:szCs w:val="22"/>
        </w:rPr>
      </w:pPr>
      <w:r w:rsidRPr="00B8151D">
        <w:rPr>
          <w:rFonts w:eastAsia="Calibri" w:cs="Arial"/>
          <w:bCs/>
          <w:sz w:val="24"/>
          <w:szCs w:val="22"/>
        </w:rPr>
        <w:t xml:space="preserve">Pamatojoties uz Gulbenes novada domes 2018.gada 5.aprīļa lēmumu “Par pārstāvja deleģēšanu biedrībā “Reģionālo attīstības centru apvienība”” (protokols Nr.6, 7.§), likuma “Par pašvaldībām” 14.panta pirmās daļas 1.punktu, 21.panta pirmās daļas 23.un 27.punktu, 95.panta pirmo un ceturto daļu, Biedrību un nodibinājumu likuma 29.panta pirmo daļu, Ministru kabineta 2010.gada 12.oktobra noteikumu Nr. 969 “Kārtība, kādā atlīdzināmi ar komandējumiem saistītie izdevumi” 10.punktu, Gulbenes novada domes 2018.gada 26.aprīļa noteikumu Nr.9 “Par </w:t>
      </w:r>
      <w:r w:rsidRPr="00B8151D">
        <w:rPr>
          <w:rFonts w:eastAsia="Calibri" w:cs="Arial"/>
          <w:sz w:val="24"/>
          <w:szCs w:val="22"/>
        </w:rPr>
        <w:t xml:space="preserve">Gulbenes novada pašvaldības amatpersonu (darbinieku) komandējumiem un darba braucieniem” 13.1.apakšpunktu, 14.punktu, 20.1., 20.2. </w:t>
      </w:r>
      <w:r w:rsidRPr="00B8151D">
        <w:rPr>
          <w:rFonts w:eastAsia="Calibri"/>
          <w:bCs/>
          <w:sz w:val="24"/>
          <w:szCs w:val="24"/>
        </w:rPr>
        <w:t xml:space="preserve">un 20.4.apakšpunktu un Finanšu komitejas ieteikumu, atklāti balsojot: </w:t>
      </w:r>
      <w:r w:rsidRPr="00B8151D">
        <w:rPr>
          <w:rFonts w:eastAsia="Calibri"/>
          <w:noProof/>
          <w:sz w:val="24"/>
          <w:szCs w:val="24"/>
        </w:rPr>
        <w:t>ar 12 balsīm "Par" (Indra Caune, Andis Caunītis, Gunārs Ciglis, Larisa Cīrule, Stanislavs Gžibovskis, Valtis Krauklis, Intars Liepiņš, Normunds Mazūrs, Ilze Mezīte, Zintis Mezītis, Guntis Princovs, Andris Vējiņš), "Pret" – 1 (Anatolijs Savickis), "Atturas" – 1 (Normunds Audzišs)</w:t>
      </w:r>
      <w:r w:rsidRPr="00B8151D">
        <w:rPr>
          <w:rFonts w:eastAsia="Calibri"/>
          <w:sz w:val="24"/>
          <w:szCs w:val="24"/>
        </w:rPr>
        <w:t xml:space="preserve">, </w:t>
      </w:r>
      <w:r w:rsidRPr="00B8151D">
        <w:rPr>
          <w:rFonts w:eastAsia="Calibri"/>
          <w:bCs/>
          <w:sz w:val="24"/>
          <w:szCs w:val="24"/>
        </w:rPr>
        <w:t>Gulbenes novada dome NOLEMJ:</w:t>
      </w:r>
    </w:p>
    <w:p w14:paraId="44F5FB8C" w14:textId="080B4CF8"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sz w:val="24"/>
          <w:szCs w:val="22"/>
        </w:rPr>
        <w:t xml:space="preserve">1. KOMANDĒT Gulbenes novada domes priekšsēdētāju Normundu </w:t>
      </w:r>
      <w:proofErr w:type="spellStart"/>
      <w:r w:rsidRPr="00B8151D">
        <w:rPr>
          <w:rFonts w:eastAsia="Calibri" w:cs="Arial"/>
          <w:sz w:val="24"/>
          <w:szCs w:val="22"/>
        </w:rPr>
        <w:t>Audzišu</w:t>
      </w:r>
      <w:proofErr w:type="spellEnd"/>
      <w:r w:rsidRPr="00B8151D">
        <w:rPr>
          <w:rFonts w:eastAsia="Calibri" w:cs="Arial"/>
          <w:sz w:val="24"/>
          <w:szCs w:val="22"/>
        </w:rPr>
        <w:t xml:space="preserve">, </w:t>
      </w:r>
      <w:r w:rsidRPr="00B8151D">
        <w:rPr>
          <w:rFonts w:eastAsia="Calibri" w:cs="Arial"/>
          <w:bCs/>
          <w:sz w:val="24"/>
          <w:szCs w:val="22"/>
        </w:rPr>
        <w:t>uz Kuldīgu no 2020.gada 12.augusta līdz 2020.gada 14.augustam dalībai biedrības “Reģionālo attīstības centru apvienība” izbraukuma seminārā.</w:t>
      </w:r>
    </w:p>
    <w:p w14:paraId="2BC005DF" w14:textId="77777777"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bCs/>
          <w:sz w:val="24"/>
          <w:szCs w:val="22"/>
        </w:rPr>
        <w:t>2. UZDOT Gulbenes novada pašvaldības Grāmatvedības nodaļai:</w:t>
      </w:r>
    </w:p>
    <w:p w14:paraId="00AE17F4" w14:textId="77777777"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bCs/>
          <w:sz w:val="24"/>
          <w:szCs w:val="22"/>
        </w:rPr>
        <w:t xml:space="preserve">2.1. izmaksāt Normundam </w:t>
      </w:r>
      <w:proofErr w:type="spellStart"/>
      <w:r w:rsidRPr="00B8151D">
        <w:rPr>
          <w:rFonts w:eastAsia="Calibri" w:cs="Arial"/>
          <w:bCs/>
          <w:sz w:val="24"/>
          <w:szCs w:val="22"/>
        </w:rPr>
        <w:t>Audzišam</w:t>
      </w:r>
      <w:proofErr w:type="spellEnd"/>
      <w:r w:rsidRPr="00B8151D">
        <w:rPr>
          <w:rFonts w:eastAsia="Calibri" w:cs="Arial"/>
          <w:bCs/>
          <w:sz w:val="24"/>
          <w:szCs w:val="22"/>
        </w:rPr>
        <w:t xml:space="preserve"> dienas naudu 24 EUR (divdesmit četri </w:t>
      </w:r>
      <w:proofErr w:type="spellStart"/>
      <w:r w:rsidRPr="00B8151D">
        <w:rPr>
          <w:rFonts w:eastAsia="Calibri" w:cs="Arial"/>
          <w:bCs/>
          <w:sz w:val="24"/>
          <w:szCs w:val="22"/>
        </w:rPr>
        <w:t>euro</w:t>
      </w:r>
      <w:proofErr w:type="spellEnd"/>
      <w:r w:rsidRPr="00B8151D">
        <w:rPr>
          <w:rFonts w:eastAsia="Calibri" w:cs="Arial"/>
          <w:bCs/>
          <w:sz w:val="24"/>
          <w:szCs w:val="22"/>
        </w:rPr>
        <w:t>) apmērā;</w:t>
      </w:r>
    </w:p>
    <w:p w14:paraId="31D99A3F" w14:textId="77777777"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bCs/>
          <w:sz w:val="24"/>
          <w:szCs w:val="22"/>
        </w:rPr>
        <w:lastRenderedPageBreak/>
        <w:t>2.2. segt ceļa (transporta) izdevumus un izdevumus par viesnīcu (naktsmītni), pamatojoties uz iesniegtajiem attaisnojuma dokumentiem, ievērojot normatīvajos aktos noteiktās viesnīcas maksas normas.</w:t>
      </w:r>
    </w:p>
    <w:p w14:paraId="03FF3BFB" w14:textId="77777777" w:rsidR="00B8151D" w:rsidRPr="00B8151D" w:rsidRDefault="00B8151D" w:rsidP="00B8151D">
      <w:pPr>
        <w:spacing w:line="360" w:lineRule="auto"/>
        <w:ind w:firstLine="567"/>
        <w:contextualSpacing/>
        <w:jc w:val="both"/>
        <w:rPr>
          <w:rFonts w:eastAsia="Calibri" w:cs="Arial"/>
          <w:bCs/>
          <w:sz w:val="24"/>
          <w:szCs w:val="22"/>
        </w:rPr>
      </w:pPr>
      <w:r w:rsidRPr="00B8151D">
        <w:rPr>
          <w:rFonts w:eastAsia="Calibri" w:cs="Arial"/>
          <w:bCs/>
          <w:sz w:val="24"/>
          <w:szCs w:val="22"/>
        </w:rPr>
        <w:t>3. SEGT komandējuma izdevumus no Gulbenes novada pašvaldības budžetā administrācijas komandējumiem un darba braucieniem paredzētajiem finanšu līdzekļiem.</w:t>
      </w:r>
    </w:p>
    <w:p w14:paraId="71ACCA09" w14:textId="77777777" w:rsidR="00B8151D" w:rsidRPr="00B8151D" w:rsidRDefault="00B8151D" w:rsidP="00B8151D">
      <w:pPr>
        <w:spacing w:after="160" w:line="259" w:lineRule="auto"/>
        <w:rPr>
          <w:rFonts w:eastAsiaTheme="minorHAnsi"/>
          <w:sz w:val="24"/>
          <w:szCs w:val="24"/>
          <w:lang w:eastAsia="en-US"/>
        </w:rPr>
      </w:pPr>
    </w:p>
    <w:p w14:paraId="0CCFA628"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1526178A" w14:textId="77777777" w:rsidR="00B8151D" w:rsidRPr="00B8151D" w:rsidRDefault="00B8151D" w:rsidP="00B8151D">
      <w:pPr>
        <w:spacing w:after="160" w:line="259" w:lineRule="auto"/>
        <w:rPr>
          <w:rFonts w:eastAsiaTheme="minorHAnsi"/>
          <w:sz w:val="24"/>
          <w:szCs w:val="24"/>
          <w:lang w:eastAsia="en-US"/>
        </w:rPr>
      </w:pPr>
    </w:p>
    <w:p w14:paraId="7161B5CA"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Gunta </w:t>
      </w:r>
      <w:proofErr w:type="spellStart"/>
      <w:r w:rsidRPr="00B8151D">
        <w:rPr>
          <w:rFonts w:eastAsiaTheme="minorHAnsi"/>
          <w:sz w:val="24"/>
          <w:szCs w:val="24"/>
          <w:lang w:eastAsia="en-US"/>
        </w:rPr>
        <w:t>Kalmane</w:t>
      </w:r>
      <w:proofErr w:type="spellEnd"/>
    </w:p>
    <w:p w14:paraId="4C87EA1D" w14:textId="77777777" w:rsidR="00B8151D" w:rsidRPr="00B8151D" w:rsidRDefault="00B8151D" w:rsidP="00B8151D">
      <w:pPr>
        <w:spacing w:after="160" w:line="259" w:lineRule="auto"/>
        <w:rPr>
          <w:rFonts w:eastAsiaTheme="minorHAnsi"/>
          <w:sz w:val="24"/>
          <w:szCs w:val="24"/>
          <w:lang w:eastAsia="en-US"/>
        </w:rPr>
      </w:pPr>
    </w:p>
    <w:p w14:paraId="01E6612B" w14:textId="69D6FFA2" w:rsidR="00B8151D" w:rsidRDefault="00B8151D">
      <w:pPr>
        <w:rPr>
          <w:snapToGrid w:val="0"/>
          <w:sz w:val="24"/>
          <w:lang w:eastAsia="en-US"/>
        </w:rPr>
      </w:pPr>
      <w:r>
        <w:br w:type="page"/>
      </w:r>
    </w:p>
    <w:tbl>
      <w:tblPr>
        <w:tblW w:w="0" w:type="auto"/>
        <w:tblBorders>
          <w:bottom w:val="single" w:sz="4" w:space="0" w:color="auto"/>
        </w:tblBorders>
        <w:tblLook w:val="04A0" w:firstRow="1" w:lastRow="0" w:firstColumn="1" w:lastColumn="0" w:noHBand="0" w:noVBand="1"/>
      </w:tblPr>
      <w:tblGrid>
        <w:gridCol w:w="9354"/>
      </w:tblGrid>
      <w:tr w:rsidR="00B8151D" w:rsidRPr="00B8151D" w14:paraId="47DCAB76" w14:textId="77777777" w:rsidTr="00662E80">
        <w:tc>
          <w:tcPr>
            <w:tcW w:w="9458" w:type="dxa"/>
            <w:shd w:val="clear" w:color="auto" w:fill="auto"/>
          </w:tcPr>
          <w:p w14:paraId="7AEBEC7F" w14:textId="55B0C922" w:rsidR="00B8151D" w:rsidRPr="00B8151D" w:rsidRDefault="00B8151D" w:rsidP="00B8151D">
            <w:pPr>
              <w:jc w:val="center"/>
              <w:rPr>
                <w:rFonts w:ascii="Calibri" w:eastAsia="Calibri" w:hAnsi="Calibri"/>
                <w:sz w:val="22"/>
                <w:szCs w:val="22"/>
                <w:lang w:eastAsia="en-US"/>
              </w:rPr>
            </w:pPr>
            <w:r w:rsidRPr="00B8151D">
              <w:rPr>
                <w:rFonts w:eastAsia="Calibri"/>
                <w:noProof/>
                <w:sz w:val="22"/>
                <w:szCs w:val="22"/>
              </w:rPr>
              <w:lastRenderedPageBreak/>
              <w:drawing>
                <wp:inline distT="0" distB="0" distL="0" distR="0" wp14:anchorId="6398E090" wp14:editId="4D29BFD2">
                  <wp:extent cx="619125" cy="685800"/>
                  <wp:effectExtent l="0" t="0" r="9525" b="0"/>
                  <wp:docPr id="491" name="Attēls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B8151D" w14:paraId="6BB97C5A" w14:textId="77777777" w:rsidTr="00662E80">
        <w:tc>
          <w:tcPr>
            <w:tcW w:w="9458" w:type="dxa"/>
            <w:shd w:val="clear" w:color="auto" w:fill="auto"/>
          </w:tcPr>
          <w:p w14:paraId="77AABA49" w14:textId="77777777" w:rsidR="00B8151D" w:rsidRPr="00B8151D" w:rsidRDefault="00B8151D" w:rsidP="00B8151D">
            <w:pPr>
              <w:jc w:val="center"/>
              <w:rPr>
                <w:rFonts w:ascii="Calibri" w:eastAsia="Calibri" w:hAnsi="Calibri"/>
                <w:sz w:val="22"/>
                <w:szCs w:val="22"/>
                <w:lang w:eastAsia="en-US"/>
              </w:rPr>
            </w:pPr>
            <w:r w:rsidRPr="00B8151D">
              <w:rPr>
                <w:rFonts w:eastAsia="Calibri"/>
                <w:b/>
                <w:bCs/>
                <w:sz w:val="28"/>
                <w:szCs w:val="28"/>
                <w:lang w:eastAsia="en-US"/>
              </w:rPr>
              <w:t>GULBENES NOVADA PAŠVALDĪBA</w:t>
            </w:r>
          </w:p>
        </w:tc>
      </w:tr>
      <w:tr w:rsidR="00B8151D" w:rsidRPr="00B8151D" w14:paraId="67AA5C3C" w14:textId="77777777" w:rsidTr="00662E80">
        <w:tc>
          <w:tcPr>
            <w:tcW w:w="9458" w:type="dxa"/>
            <w:shd w:val="clear" w:color="auto" w:fill="auto"/>
          </w:tcPr>
          <w:p w14:paraId="45E47005"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Reģ.Nr.90009116327</w:t>
            </w:r>
          </w:p>
        </w:tc>
      </w:tr>
      <w:tr w:rsidR="00B8151D" w:rsidRPr="00B8151D" w14:paraId="0377FEAB" w14:textId="77777777" w:rsidTr="00662E80">
        <w:tc>
          <w:tcPr>
            <w:tcW w:w="9458" w:type="dxa"/>
            <w:shd w:val="clear" w:color="auto" w:fill="auto"/>
          </w:tcPr>
          <w:p w14:paraId="0DA163A2"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Ābeļu iela 2, Gulbene, Gulbenes nov., LV-4401</w:t>
            </w:r>
          </w:p>
        </w:tc>
      </w:tr>
      <w:tr w:rsidR="00B8151D" w:rsidRPr="00B8151D" w14:paraId="7ACDAC5D" w14:textId="77777777" w:rsidTr="00662E80">
        <w:tc>
          <w:tcPr>
            <w:tcW w:w="9458" w:type="dxa"/>
            <w:shd w:val="clear" w:color="auto" w:fill="auto"/>
          </w:tcPr>
          <w:p w14:paraId="2D719E2B"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Tālrunis 64497710, mob.26595362, e-pasts; dome@gulbene.lv, www.gulbene.lv</w:t>
            </w:r>
          </w:p>
        </w:tc>
      </w:tr>
    </w:tbl>
    <w:p w14:paraId="3F5A5655" w14:textId="77777777" w:rsidR="00B8151D" w:rsidRPr="00B8151D" w:rsidRDefault="00B8151D" w:rsidP="00B8151D">
      <w:pPr>
        <w:spacing w:after="160" w:line="259" w:lineRule="auto"/>
        <w:rPr>
          <w:rFonts w:ascii="Calibri" w:eastAsia="Calibri" w:hAnsi="Calibri"/>
          <w:sz w:val="22"/>
          <w:szCs w:val="22"/>
          <w:lang w:eastAsia="en-US"/>
        </w:rPr>
      </w:pPr>
    </w:p>
    <w:p w14:paraId="07AEE01C" w14:textId="77777777" w:rsidR="00B8151D" w:rsidRPr="00B8151D" w:rsidRDefault="00B8151D" w:rsidP="00B8151D">
      <w:pPr>
        <w:jc w:val="center"/>
        <w:rPr>
          <w:rFonts w:eastAsia="Calibri"/>
          <w:b/>
          <w:bCs/>
          <w:sz w:val="24"/>
          <w:szCs w:val="24"/>
          <w:lang w:eastAsia="en-US"/>
        </w:rPr>
      </w:pPr>
      <w:r w:rsidRPr="00B8151D">
        <w:rPr>
          <w:rFonts w:eastAsia="Calibri"/>
          <w:b/>
          <w:bCs/>
          <w:sz w:val="24"/>
          <w:szCs w:val="24"/>
          <w:lang w:eastAsia="en-US"/>
        </w:rPr>
        <w:t>GULBENES NOVADA DOMES LĒMUMS</w:t>
      </w:r>
    </w:p>
    <w:p w14:paraId="5AD854DB"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Gulbenē</w:t>
      </w:r>
    </w:p>
    <w:p w14:paraId="383C48B9" w14:textId="77777777" w:rsidR="00B8151D" w:rsidRPr="00B8151D" w:rsidRDefault="00B8151D" w:rsidP="00B8151D">
      <w:pPr>
        <w:jc w:val="center"/>
        <w:rPr>
          <w:rFonts w:eastAsia="Calibri"/>
          <w:sz w:val="24"/>
          <w:szCs w:val="24"/>
          <w:lang w:eastAsia="en-US"/>
        </w:rPr>
      </w:pPr>
    </w:p>
    <w:tbl>
      <w:tblPr>
        <w:tblW w:w="0" w:type="auto"/>
        <w:tblLook w:val="04A0" w:firstRow="1" w:lastRow="0" w:firstColumn="1" w:lastColumn="0" w:noHBand="0" w:noVBand="1"/>
      </w:tblPr>
      <w:tblGrid>
        <w:gridCol w:w="4673"/>
        <w:gridCol w:w="4681"/>
      </w:tblGrid>
      <w:tr w:rsidR="00B8151D" w:rsidRPr="00B8151D" w14:paraId="2835BD34" w14:textId="77777777" w:rsidTr="00662E80">
        <w:tc>
          <w:tcPr>
            <w:tcW w:w="4729" w:type="dxa"/>
            <w:shd w:val="clear" w:color="auto" w:fill="auto"/>
          </w:tcPr>
          <w:p w14:paraId="7BBEC203"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2020.gada 30.jūlijā</w:t>
            </w:r>
          </w:p>
        </w:tc>
        <w:tc>
          <w:tcPr>
            <w:tcW w:w="4729" w:type="dxa"/>
            <w:shd w:val="clear" w:color="auto" w:fill="auto"/>
          </w:tcPr>
          <w:p w14:paraId="6025E101"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Nr. GND/2020/579</w:t>
            </w:r>
          </w:p>
        </w:tc>
      </w:tr>
      <w:tr w:rsidR="00B8151D" w:rsidRPr="00B8151D" w14:paraId="7CE68D9D" w14:textId="77777777" w:rsidTr="00662E80">
        <w:tc>
          <w:tcPr>
            <w:tcW w:w="4729" w:type="dxa"/>
            <w:shd w:val="clear" w:color="auto" w:fill="auto"/>
          </w:tcPr>
          <w:p w14:paraId="30A84590" w14:textId="77777777" w:rsidR="00B8151D" w:rsidRPr="00B8151D" w:rsidRDefault="00B8151D" w:rsidP="00B8151D">
            <w:pPr>
              <w:rPr>
                <w:rFonts w:eastAsia="Calibri"/>
                <w:sz w:val="24"/>
                <w:szCs w:val="24"/>
                <w:lang w:eastAsia="en-US"/>
              </w:rPr>
            </w:pPr>
          </w:p>
        </w:tc>
        <w:tc>
          <w:tcPr>
            <w:tcW w:w="4729" w:type="dxa"/>
            <w:shd w:val="clear" w:color="auto" w:fill="auto"/>
          </w:tcPr>
          <w:p w14:paraId="42817EB4"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(protokols Nr.14; 154.p.)</w:t>
            </w:r>
          </w:p>
        </w:tc>
      </w:tr>
    </w:tbl>
    <w:p w14:paraId="33D3B227" w14:textId="77777777" w:rsidR="00B8151D" w:rsidRPr="00B8151D" w:rsidRDefault="00B8151D" w:rsidP="00B8151D">
      <w:pPr>
        <w:spacing w:after="160" w:line="259" w:lineRule="auto"/>
        <w:rPr>
          <w:rFonts w:eastAsia="Calibri"/>
          <w:sz w:val="24"/>
          <w:szCs w:val="24"/>
          <w:lang w:eastAsia="en-US"/>
        </w:rPr>
      </w:pPr>
    </w:p>
    <w:p w14:paraId="5B664E38" w14:textId="77777777" w:rsidR="00B8151D" w:rsidRPr="00B8151D" w:rsidRDefault="00B8151D" w:rsidP="00B8151D">
      <w:pPr>
        <w:spacing w:line="259" w:lineRule="auto"/>
        <w:rPr>
          <w:rFonts w:eastAsia="Calibri"/>
          <w:b/>
          <w:bCs/>
          <w:sz w:val="24"/>
          <w:szCs w:val="24"/>
          <w:lang w:eastAsia="en-US"/>
        </w:rPr>
      </w:pPr>
      <w:r w:rsidRPr="00B8151D">
        <w:rPr>
          <w:rFonts w:eastAsia="Calibri"/>
          <w:b/>
          <w:bCs/>
          <w:sz w:val="24"/>
          <w:szCs w:val="24"/>
          <w:lang w:eastAsia="en-US"/>
        </w:rPr>
        <w:t>Par maksas pakalpojumu</w:t>
      </w:r>
      <w:r w:rsidRPr="00B8151D">
        <w:rPr>
          <w:rFonts w:ascii="Calibri" w:eastAsia="Calibri" w:hAnsi="Calibri"/>
          <w:sz w:val="22"/>
          <w:szCs w:val="22"/>
          <w:lang w:eastAsia="en-US"/>
        </w:rPr>
        <w:t xml:space="preserve"> </w:t>
      </w:r>
      <w:r w:rsidRPr="00B8151D">
        <w:rPr>
          <w:rFonts w:eastAsia="Calibri"/>
          <w:b/>
          <w:bCs/>
          <w:sz w:val="24"/>
          <w:szCs w:val="24"/>
          <w:lang w:eastAsia="en-US"/>
        </w:rPr>
        <w:t xml:space="preserve">par vēlētāju parakstu </w:t>
      </w:r>
    </w:p>
    <w:p w14:paraId="7ED3A231" w14:textId="77777777" w:rsidR="00B8151D" w:rsidRPr="00B8151D" w:rsidRDefault="00B8151D" w:rsidP="00B8151D">
      <w:pPr>
        <w:spacing w:line="259" w:lineRule="auto"/>
        <w:rPr>
          <w:rFonts w:eastAsia="Calibri"/>
          <w:b/>
          <w:bCs/>
          <w:sz w:val="24"/>
          <w:szCs w:val="24"/>
          <w:lang w:eastAsia="en-US"/>
        </w:rPr>
      </w:pPr>
      <w:r w:rsidRPr="00B8151D">
        <w:rPr>
          <w:rFonts w:eastAsia="Calibri"/>
          <w:b/>
          <w:bCs/>
          <w:sz w:val="24"/>
          <w:szCs w:val="24"/>
          <w:lang w:eastAsia="en-US"/>
        </w:rPr>
        <w:t>apliecināšanu cenrāža apstiprināšanu</w:t>
      </w:r>
    </w:p>
    <w:p w14:paraId="18022891" w14:textId="77777777" w:rsidR="00B8151D" w:rsidRPr="00B8151D" w:rsidRDefault="00B8151D" w:rsidP="00B8151D">
      <w:pPr>
        <w:spacing w:line="259" w:lineRule="auto"/>
        <w:rPr>
          <w:rFonts w:eastAsia="Calibri"/>
          <w:b/>
          <w:bCs/>
          <w:sz w:val="24"/>
          <w:szCs w:val="24"/>
          <w:lang w:eastAsia="en-US"/>
        </w:rPr>
      </w:pPr>
    </w:p>
    <w:p w14:paraId="25DAF268"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 xml:space="preserve">Gulbenes novada dome 2015.gada 11.februārī pieņēma lēmumu “Par maksas noteikšanu par vēlētāju parakstu apliecināšanu” (protokols Nr.3, 1.§), nosakot maksu par paraksta apliecināšanu saistībā ar parakstu vākšanu par likumprojektu vai Satversmes grozījumu projektu bāriņtiesā vai Gulbenes novada pašvaldības institūcijā 1,00 EUR bez PVN vai 1,21 EUR ar PVN apmērā. Ar šo lēmumu noteikts, ka no noteiktās maksas tiek atbrīvotas personas, kurām piešķirts trūcīgās personas statuss. </w:t>
      </w:r>
    </w:p>
    <w:p w14:paraId="5B924E4E"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Saskaņā ar likuma “Par pašvaldībām” 21.panta pirmās daļas 14.punkta “g” apakšpunktu dome var izskatīt jebkuru jautājumu, kas ir attiecīgās pašvaldības pārziņā, turklāt tikai dome var noteikt, ja tas nav aizliegts vai noteikts ar likumiem vai Ministru kabineta noteikumiem, maksu par citiem pakalpojumiem.</w:t>
      </w:r>
    </w:p>
    <w:p w14:paraId="16D2EDF7"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Likuma “Par tautas nobalsošanu, likumu ierosināšanu un Eiropas pilsoņu iniciatīvu” 22.panta trešā daļa nosaka, ka maksu par paraksta apliecināšanu saistībā ar parakstu vākšanu par likumprojektu vai Satversmes grozījumu projektu bāriņtiesā vai pašvaldības institūcijā nosaka, ņemot vērā paraksta apliecināšanas tiešās administratīvās izmaksas, taču ne lielāku par pusi no summas, kas likumā noteikta paraksta īstuma apliecināšanai bāriņtiesā. Tāpat šā likuma 25.</w:t>
      </w:r>
      <w:r w:rsidRPr="00B8151D">
        <w:rPr>
          <w:rFonts w:eastAsia="Calibri"/>
          <w:sz w:val="24"/>
          <w:szCs w:val="24"/>
          <w:vertAlign w:val="superscript"/>
          <w:lang w:eastAsia="en-US"/>
        </w:rPr>
        <w:t xml:space="preserve">5 </w:t>
      </w:r>
      <w:r w:rsidRPr="00B8151D">
        <w:rPr>
          <w:rFonts w:eastAsia="Calibri"/>
          <w:sz w:val="24"/>
          <w:szCs w:val="24"/>
          <w:lang w:eastAsia="en-US"/>
        </w:rPr>
        <w:t>panta trešā daļa nosaka, ka maksu par paraksta apliecināšanu saistībā ar parakstu vākšanu par ierosinājumu rīkot tautas nobalsošanu par Saeimas atsaukšanu bāriņtiesā vai pašvaldības institūcijā nosaka, ņemot vērā paraksta apliecināšanas tiešās administratīvās izmaksas, taču ne lielāku par pusi no summas, kas likumā noteikta paraksta īstuma apliecināšanai bāriņtiesā.</w:t>
      </w:r>
    </w:p>
    <w:p w14:paraId="34FFD839"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 xml:space="preserve">Saskaņā ar </w:t>
      </w:r>
      <w:bookmarkStart w:id="119" w:name="_Hlk45790742"/>
      <w:r w:rsidRPr="00B8151D">
        <w:rPr>
          <w:rFonts w:eastAsia="Calibri"/>
          <w:sz w:val="24"/>
          <w:szCs w:val="24"/>
          <w:lang w:eastAsia="en-US"/>
        </w:rPr>
        <w:t xml:space="preserve">Bāriņtiesu likuma 79.panta pirmās daļas 7.punktu </w:t>
      </w:r>
      <w:bookmarkEnd w:id="119"/>
      <w:r w:rsidRPr="00B8151D">
        <w:rPr>
          <w:rFonts w:eastAsia="Calibri"/>
          <w:sz w:val="24"/>
          <w:szCs w:val="24"/>
          <w:lang w:eastAsia="en-US"/>
        </w:rPr>
        <w:t>valsts nodeva par paraksta apliecināšanu ir 2,85 EUR.</w:t>
      </w:r>
    </w:p>
    <w:p w14:paraId="5616E516"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Saskaņā ar likuma “Par tautas nobalsošanu, likumu ierosināšanu un Eiropas pilsoņu iniciatīvu” 22.panta otro daļu un 25.</w:t>
      </w:r>
      <w:r w:rsidRPr="00B8151D">
        <w:rPr>
          <w:rFonts w:eastAsia="Calibri"/>
          <w:sz w:val="24"/>
          <w:szCs w:val="24"/>
          <w:vertAlign w:val="superscript"/>
          <w:lang w:eastAsia="en-US"/>
        </w:rPr>
        <w:t xml:space="preserve">5 </w:t>
      </w:r>
      <w:r w:rsidRPr="00B8151D">
        <w:rPr>
          <w:rFonts w:eastAsia="Calibri"/>
          <w:sz w:val="24"/>
          <w:szCs w:val="24"/>
          <w:lang w:eastAsia="en-US"/>
        </w:rPr>
        <w:t xml:space="preserve">panta otro daļu par likumprojektu vai Satversmes grozījumu </w:t>
      </w:r>
      <w:r w:rsidRPr="00B8151D">
        <w:rPr>
          <w:rFonts w:eastAsia="Calibri"/>
          <w:sz w:val="24"/>
          <w:szCs w:val="24"/>
          <w:lang w:eastAsia="en-US"/>
        </w:rPr>
        <w:lastRenderedPageBreak/>
        <w:t>projektu vai ierosinājumu rīkot tautas nobalsošanu par Saeimas atsaukšanu vēlētāju parakstus apliecina pie zvērināta notāra, dzīvesvietas deklarēšanas vietā pašvaldībā, bāriņtiesā, kura veic notariālas darbības, vai novadā pie pagasta vai pilsētas pārvaldes vadītāja.</w:t>
      </w:r>
    </w:p>
    <w:p w14:paraId="475F69CA" w14:textId="77777777" w:rsidR="00B8151D" w:rsidRPr="00B8151D" w:rsidRDefault="00B8151D" w:rsidP="00B8151D">
      <w:pPr>
        <w:spacing w:line="360" w:lineRule="auto"/>
        <w:ind w:firstLine="567"/>
        <w:jc w:val="both"/>
        <w:rPr>
          <w:sz w:val="24"/>
          <w:szCs w:val="24"/>
          <w:lang w:eastAsia="zh-CN"/>
        </w:rPr>
      </w:pPr>
      <w:r w:rsidRPr="00B8151D">
        <w:rPr>
          <w:rFonts w:eastAsia="Calibri"/>
          <w:sz w:val="24"/>
          <w:szCs w:val="24"/>
          <w:lang w:eastAsia="en-US"/>
        </w:rPr>
        <w:t>Pamatojoties uz likuma “Par pašvaldībām” 21.panta pirmās daļas 14.punkta “g” apakšpunktu, likuma “Par tautas nobalsošanu, likumu ierosināšanu un Eiropas pilsoņu iniciatīvu” 22.panta otro un trešo daļu un 25.</w:t>
      </w:r>
      <w:r w:rsidRPr="00B8151D">
        <w:rPr>
          <w:rFonts w:eastAsia="Calibri"/>
          <w:sz w:val="24"/>
          <w:szCs w:val="24"/>
          <w:vertAlign w:val="superscript"/>
          <w:lang w:eastAsia="en-US"/>
        </w:rPr>
        <w:t>5</w:t>
      </w:r>
      <w:r w:rsidRPr="00B8151D">
        <w:rPr>
          <w:rFonts w:eastAsia="Calibri"/>
          <w:sz w:val="24"/>
          <w:szCs w:val="24"/>
          <w:lang w:eastAsia="en-US"/>
        </w:rPr>
        <w:t xml:space="preserve"> panta otru un trešo daļu, Gulbenes novada domes 2018.gada 29.marta noteikumiem Nr.8 “Gulbenes novada domes, tās iestāžu un struktūrvienību sniegto maksas pakalpojumu izcenojumu aprēķināšanas metodika un apstiprināšanas kārtība” (prot.Nr.4, 46.§),</w:t>
      </w:r>
      <w:r w:rsidRPr="00B8151D">
        <w:rPr>
          <w:sz w:val="24"/>
          <w:szCs w:val="24"/>
        </w:rPr>
        <w:t xml:space="preserve"> </w:t>
      </w:r>
      <w:r w:rsidRPr="00B8151D">
        <w:rPr>
          <w:rFonts w:eastAsia="Calibri"/>
          <w:sz w:val="24"/>
          <w:szCs w:val="24"/>
          <w:lang w:eastAsia="en-US"/>
        </w:rPr>
        <w:t>un Gulbenes novada domes Finanšu komitejas ieteikumu,</w:t>
      </w:r>
      <w:r w:rsidRPr="00B8151D">
        <w:rPr>
          <w:sz w:val="24"/>
          <w:szCs w:val="24"/>
        </w:rPr>
        <w:t xml:space="preserve"> </w:t>
      </w:r>
      <w:r w:rsidRPr="00B8151D">
        <w:rPr>
          <w:sz w:val="24"/>
          <w:szCs w:val="24"/>
          <w:lang w:eastAsia="en-US"/>
        </w:rPr>
        <w:t xml:space="preserve">atklāti balsojot: </w:t>
      </w:r>
      <w:r w:rsidRPr="00B8151D">
        <w:rPr>
          <w:rFonts w:eastAsia="Calibri"/>
          <w:noProof/>
          <w:sz w:val="24"/>
          <w:szCs w:val="24"/>
          <w:lang w:eastAsia="en-US"/>
        </w:rPr>
        <w:t>ar 13 balsīm "Par" (Normunds Audzišs, Indra Caune, Andis Caunītis, Gunārs Ciglis, Larisa Cīrule, Stanislavs Gžibovskis, Valtis Krauklis, Intars Liepiņš, Normunds Mazūrs, Zintis Mezītis, Guntis Princovs, Anatolijs Savickis, Andris Vējiņš), "Pret" – 1 (Ilze Mezīte), "Atturas" – nav</w:t>
      </w:r>
      <w:r w:rsidRPr="00B8151D">
        <w:rPr>
          <w:rFonts w:eastAsia="SimSun"/>
          <w:sz w:val="24"/>
          <w:szCs w:val="24"/>
          <w:lang w:eastAsia="zh-CN" w:bidi="hi-IN"/>
        </w:rPr>
        <w:t>, Gulbenes novada dome NOLEMJ:</w:t>
      </w:r>
    </w:p>
    <w:p w14:paraId="326A3A55" w14:textId="77777777" w:rsidR="00B8151D" w:rsidRPr="00B8151D" w:rsidRDefault="00B8151D" w:rsidP="00B8151D">
      <w:pPr>
        <w:numPr>
          <w:ilvl w:val="0"/>
          <w:numId w:val="52"/>
        </w:numPr>
        <w:spacing w:after="160" w:line="360" w:lineRule="auto"/>
        <w:ind w:left="0" w:firstLine="567"/>
        <w:contextualSpacing/>
        <w:jc w:val="both"/>
        <w:rPr>
          <w:sz w:val="24"/>
          <w:szCs w:val="24"/>
          <w:lang w:eastAsia="en-US"/>
        </w:rPr>
      </w:pPr>
      <w:r w:rsidRPr="00B8151D">
        <w:rPr>
          <w:sz w:val="24"/>
          <w:szCs w:val="24"/>
          <w:lang w:eastAsia="en-US"/>
        </w:rPr>
        <w:t>APSTIPRINĀT maksas pakalpojumu par vēlētāju parakstu apliecināšanu cenrādi saskaņā ar pielikumu.</w:t>
      </w:r>
    </w:p>
    <w:p w14:paraId="304CA173" w14:textId="77777777" w:rsidR="00B8151D" w:rsidRPr="00B8151D" w:rsidRDefault="00B8151D" w:rsidP="00B8151D">
      <w:pPr>
        <w:numPr>
          <w:ilvl w:val="0"/>
          <w:numId w:val="52"/>
        </w:numPr>
        <w:spacing w:after="160" w:line="360" w:lineRule="auto"/>
        <w:ind w:left="0" w:firstLine="567"/>
        <w:contextualSpacing/>
        <w:jc w:val="both"/>
        <w:rPr>
          <w:sz w:val="24"/>
          <w:szCs w:val="24"/>
          <w:lang w:eastAsia="en-US"/>
        </w:rPr>
      </w:pPr>
      <w:r w:rsidRPr="00B8151D">
        <w:rPr>
          <w:sz w:val="24"/>
          <w:szCs w:val="24"/>
          <w:lang w:eastAsia="en-US"/>
        </w:rPr>
        <w:t>NOTEIKT, ka lēmums stājas spēkā 2020.gada 1.augustā.</w:t>
      </w:r>
    </w:p>
    <w:p w14:paraId="06DA9910" w14:textId="77777777" w:rsidR="00B8151D" w:rsidRPr="00B8151D" w:rsidRDefault="00B8151D" w:rsidP="00B8151D">
      <w:pPr>
        <w:numPr>
          <w:ilvl w:val="0"/>
          <w:numId w:val="52"/>
        </w:numPr>
        <w:spacing w:after="160" w:line="360" w:lineRule="auto"/>
        <w:ind w:left="0" w:firstLine="567"/>
        <w:contextualSpacing/>
        <w:jc w:val="both"/>
        <w:rPr>
          <w:sz w:val="24"/>
          <w:szCs w:val="24"/>
          <w:lang w:eastAsia="en-US"/>
        </w:rPr>
      </w:pPr>
      <w:r w:rsidRPr="00B8151D">
        <w:rPr>
          <w:sz w:val="24"/>
          <w:szCs w:val="24"/>
          <w:lang w:eastAsia="en-US"/>
        </w:rPr>
        <w:t>ATZĪT par spēku zaudējušu Gulbenes novada domes 2015.gada 11.februāra lēmumu “Par maksas noteikšanu par vēlētāju parakstu apliecināšanu” (protokols Nr.3, 1.§) ar šā lēmuma spēkā stāšanos.</w:t>
      </w:r>
    </w:p>
    <w:p w14:paraId="0B2EBDF4" w14:textId="77777777" w:rsidR="00B8151D" w:rsidRPr="00B8151D" w:rsidRDefault="00B8151D" w:rsidP="00B8151D">
      <w:pPr>
        <w:numPr>
          <w:ilvl w:val="0"/>
          <w:numId w:val="52"/>
        </w:numPr>
        <w:spacing w:after="160" w:line="360" w:lineRule="auto"/>
        <w:ind w:left="0" w:firstLine="567"/>
        <w:contextualSpacing/>
        <w:jc w:val="both"/>
        <w:rPr>
          <w:sz w:val="24"/>
          <w:szCs w:val="24"/>
          <w:lang w:eastAsia="en-US"/>
        </w:rPr>
      </w:pPr>
      <w:r w:rsidRPr="00B8151D">
        <w:rPr>
          <w:sz w:val="24"/>
          <w:szCs w:val="24"/>
          <w:lang w:eastAsia="en-US"/>
        </w:rPr>
        <w:t>ATZĪT par spēku zaudējušu Gulbenes novada domes 2017.gada 26.oktobra lēmumu “Par vēlētāju parakstu apliecināšanu” (protokols Nr.14, 32.§) ar šā lēmuma spēkā stāšanos.</w:t>
      </w:r>
    </w:p>
    <w:p w14:paraId="1B39E387" w14:textId="77777777" w:rsidR="00B8151D" w:rsidRPr="00B8151D" w:rsidRDefault="00B8151D" w:rsidP="00B8151D">
      <w:pPr>
        <w:spacing w:after="160" w:line="259" w:lineRule="auto"/>
        <w:rPr>
          <w:sz w:val="24"/>
          <w:szCs w:val="24"/>
          <w:lang w:eastAsia="en-US"/>
        </w:rPr>
      </w:pPr>
    </w:p>
    <w:p w14:paraId="16DA7A20"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Gulbenes novada domes priekšsēdētājs</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568BED6C" w14:textId="77777777" w:rsidR="00B8151D" w:rsidRPr="00B8151D" w:rsidRDefault="00B8151D" w:rsidP="00B8151D">
      <w:pPr>
        <w:spacing w:after="160" w:line="259" w:lineRule="auto"/>
        <w:rPr>
          <w:rFonts w:eastAsia="Calibri"/>
          <w:sz w:val="24"/>
          <w:szCs w:val="24"/>
          <w:lang w:eastAsia="en-US"/>
        </w:rPr>
      </w:pPr>
    </w:p>
    <w:p w14:paraId="5120333B" w14:textId="77777777" w:rsidR="00B8151D" w:rsidRPr="00B8151D" w:rsidRDefault="00B8151D" w:rsidP="00B8151D">
      <w:pPr>
        <w:spacing w:line="360" w:lineRule="auto"/>
        <w:jc w:val="both"/>
        <w:rPr>
          <w:rFonts w:eastAsia="Calibri"/>
          <w:sz w:val="24"/>
          <w:szCs w:val="24"/>
          <w:lang w:eastAsia="en-US"/>
        </w:rPr>
      </w:pPr>
      <w:r w:rsidRPr="00B8151D">
        <w:rPr>
          <w:rFonts w:eastAsia="Calibri"/>
          <w:sz w:val="24"/>
          <w:szCs w:val="24"/>
          <w:lang w:eastAsia="en-US"/>
        </w:rPr>
        <w:t xml:space="preserve">Lēmumprojektu sagatavoja: </w:t>
      </w:r>
      <w:proofErr w:type="spellStart"/>
      <w:r w:rsidRPr="00B8151D">
        <w:rPr>
          <w:rFonts w:eastAsia="Calibri"/>
          <w:sz w:val="24"/>
          <w:szCs w:val="24"/>
          <w:lang w:eastAsia="en-US"/>
        </w:rPr>
        <w:t>L.Priedeslaipa</w:t>
      </w:r>
      <w:proofErr w:type="spellEnd"/>
    </w:p>
    <w:p w14:paraId="5B5A46F5" w14:textId="77777777" w:rsidR="00B8151D" w:rsidRPr="00B8151D" w:rsidRDefault="00B8151D" w:rsidP="00B8151D">
      <w:pPr>
        <w:spacing w:line="360" w:lineRule="auto"/>
        <w:ind w:firstLine="567"/>
        <w:jc w:val="both"/>
        <w:rPr>
          <w:rFonts w:eastAsia="Calibri"/>
          <w:color w:val="00B050"/>
          <w:sz w:val="24"/>
          <w:szCs w:val="24"/>
          <w:lang w:eastAsia="en-US"/>
        </w:rPr>
      </w:pPr>
    </w:p>
    <w:p w14:paraId="31610DC1" w14:textId="77777777" w:rsidR="00B8151D" w:rsidRPr="00B8151D" w:rsidRDefault="00B8151D" w:rsidP="00B8151D">
      <w:pPr>
        <w:spacing w:line="360" w:lineRule="auto"/>
        <w:ind w:firstLine="567"/>
        <w:jc w:val="both"/>
        <w:rPr>
          <w:rFonts w:eastAsia="Calibri"/>
          <w:color w:val="FF0000"/>
          <w:sz w:val="24"/>
          <w:szCs w:val="24"/>
          <w:lang w:eastAsia="en-US"/>
        </w:rPr>
      </w:pPr>
    </w:p>
    <w:p w14:paraId="73597C67" w14:textId="77777777" w:rsidR="00B8151D" w:rsidRPr="00B8151D" w:rsidRDefault="00B8151D" w:rsidP="00B8151D">
      <w:pPr>
        <w:spacing w:line="360" w:lineRule="auto"/>
        <w:ind w:firstLine="567"/>
        <w:jc w:val="both"/>
        <w:rPr>
          <w:rFonts w:eastAsia="Calibri"/>
          <w:sz w:val="24"/>
          <w:szCs w:val="24"/>
          <w:lang w:eastAsia="en-US"/>
        </w:rPr>
      </w:pPr>
    </w:p>
    <w:p w14:paraId="4B066CB6" w14:textId="77777777" w:rsidR="00B8151D" w:rsidRPr="00B8151D" w:rsidRDefault="00B8151D" w:rsidP="00B8151D">
      <w:pPr>
        <w:spacing w:after="160" w:line="259" w:lineRule="auto"/>
        <w:rPr>
          <w:b/>
          <w:color w:val="FF0000"/>
          <w:sz w:val="24"/>
          <w:szCs w:val="24"/>
        </w:rPr>
      </w:pPr>
      <w:r w:rsidRPr="00B8151D">
        <w:rPr>
          <w:b/>
          <w:color w:val="FF0000"/>
          <w:sz w:val="24"/>
          <w:szCs w:val="24"/>
        </w:rPr>
        <w:br w:type="page"/>
      </w:r>
    </w:p>
    <w:p w14:paraId="50854E2B" w14:textId="77777777" w:rsidR="00B8151D" w:rsidRPr="00B8151D" w:rsidRDefault="00B8151D" w:rsidP="00B8151D">
      <w:pPr>
        <w:ind w:left="-709" w:right="43" w:firstLine="283"/>
        <w:jc w:val="center"/>
        <w:rPr>
          <w:bCs/>
          <w:sz w:val="24"/>
          <w:szCs w:val="24"/>
        </w:rPr>
      </w:pPr>
      <w:r w:rsidRPr="00B8151D">
        <w:rPr>
          <w:bCs/>
          <w:sz w:val="24"/>
          <w:szCs w:val="24"/>
        </w:rPr>
        <w:lastRenderedPageBreak/>
        <w:t>Pielikums Gulbenes novada domes 30.07.2020. lēmumam Nr. GND/2020/579</w:t>
      </w:r>
    </w:p>
    <w:p w14:paraId="2514AF79" w14:textId="77777777" w:rsidR="00B8151D" w:rsidRPr="00B8151D" w:rsidRDefault="00B8151D" w:rsidP="00B8151D">
      <w:pPr>
        <w:ind w:left="-709" w:right="43" w:firstLine="283"/>
        <w:jc w:val="center"/>
        <w:rPr>
          <w:b/>
          <w:color w:val="FF0000"/>
          <w:sz w:val="24"/>
          <w:szCs w:val="24"/>
        </w:rPr>
      </w:pPr>
    </w:p>
    <w:p w14:paraId="259C855B" w14:textId="77777777" w:rsidR="00B8151D" w:rsidRPr="00B8151D" w:rsidRDefault="00B8151D" w:rsidP="00B8151D">
      <w:pPr>
        <w:ind w:left="-709" w:right="43" w:firstLine="283"/>
        <w:jc w:val="center"/>
        <w:rPr>
          <w:b/>
          <w:color w:val="FF0000"/>
          <w:sz w:val="24"/>
          <w:szCs w:val="24"/>
        </w:rPr>
      </w:pPr>
    </w:p>
    <w:p w14:paraId="00B4CA15" w14:textId="77777777" w:rsidR="00B8151D" w:rsidRPr="00B8151D" w:rsidRDefault="00B8151D" w:rsidP="00B8151D">
      <w:pPr>
        <w:ind w:left="-709" w:right="43" w:firstLine="283"/>
        <w:jc w:val="center"/>
        <w:rPr>
          <w:b/>
          <w:color w:val="FF0000"/>
          <w:sz w:val="24"/>
          <w:szCs w:val="24"/>
        </w:rPr>
      </w:pPr>
    </w:p>
    <w:p w14:paraId="32B928D3" w14:textId="77777777" w:rsidR="00B8151D" w:rsidRPr="00B8151D" w:rsidRDefault="00B8151D" w:rsidP="00B8151D">
      <w:pPr>
        <w:ind w:left="-709" w:right="43" w:firstLine="283"/>
        <w:jc w:val="center"/>
        <w:rPr>
          <w:b/>
          <w:sz w:val="24"/>
          <w:szCs w:val="24"/>
        </w:rPr>
      </w:pPr>
      <w:r w:rsidRPr="00B8151D">
        <w:rPr>
          <w:b/>
          <w:sz w:val="24"/>
          <w:szCs w:val="24"/>
        </w:rPr>
        <w:t>Maksas pakalpojumu par vēlētāju parakstu apliecināšanu</w:t>
      </w:r>
    </w:p>
    <w:p w14:paraId="045FEC0B" w14:textId="77777777" w:rsidR="00B8151D" w:rsidRPr="00B8151D" w:rsidRDefault="00B8151D" w:rsidP="00B8151D">
      <w:pPr>
        <w:ind w:left="-709" w:right="43" w:firstLine="283"/>
        <w:jc w:val="center"/>
        <w:rPr>
          <w:b/>
          <w:sz w:val="24"/>
          <w:szCs w:val="24"/>
        </w:rPr>
      </w:pPr>
      <w:r w:rsidRPr="00B8151D">
        <w:rPr>
          <w:b/>
          <w:sz w:val="24"/>
          <w:szCs w:val="24"/>
        </w:rPr>
        <w:t xml:space="preserve"> cenrādis</w:t>
      </w:r>
    </w:p>
    <w:p w14:paraId="6EEF0240" w14:textId="77777777" w:rsidR="00B8151D" w:rsidRPr="00B8151D" w:rsidRDefault="00B8151D" w:rsidP="00B8151D">
      <w:pPr>
        <w:ind w:left="-709" w:right="43" w:firstLine="283"/>
        <w:jc w:val="center"/>
        <w:rPr>
          <w:color w:val="FF0000"/>
          <w:sz w:val="24"/>
          <w:szCs w:val="24"/>
        </w:rPr>
      </w:pPr>
    </w:p>
    <w:tbl>
      <w:tblPr>
        <w:tblW w:w="92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835"/>
        <w:gridCol w:w="1418"/>
        <w:gridCol w:w="1704"/>
        <w:gridCol w:w="1134"/>
        <w:gridCol w:w="1560"/>
      </w:tblGrid>
      <w:tr w:rsidR="00B8151D" w:rsidRPr="00B8151D" w14:paraId="5F0C7E74" w14:textId="77777777" w:rsidTr="00662E80">
        <w:tc>
          <w:tcPr>
            <w:tcW w:w="57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23645CD" w14:textId="77777777" w:rsidR="00B8151D" w:rsidRPr="00B8151D" w:rsidRDefault="00B8151D" w:rsidP="00B8151D">
            <w:pPr>
              <w:ind w:right="43"/>
              <w:jc w:val="center"/>
              <w:rPr>
                <w:sz w:val="24"/>
                <w:szCs w:val="24"/>
              </w:rPr>
            </w:pPr>
            <w:proofErr w:type="spellStart"/>
            <w:r w:rsidRPr="00B8151D">
              <w:rPr>
                <w:sz w:val="24"/>
                <w:szCs w:val="24"/>
              </w:rPr>
              <w:t>Nr.p.k</w:t>
            </w:r>
            <w:proofErr w:type="spellEnd"/>
            <w:r w:rsidRPr="00B8151D">
              <w:rPr>
                <w:sz w:val="24"/>
                <w:szCs w:val="24"/>
              </w:rPr>
              <w:t>.</w:t>
            </w:r>
          </w:p>
        </w:tc>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20A4F6" w14:textId="77777777" w:rsidR="00B8151D" w:rsidRPr="00B8151D" w:rsidRDefault="00B8151D" w:rsidP="00B8151D">
            <w:pPr>
              <w:ind w:right="43"/>
              <w:jc w:val="center"/>
              <w:rPr>
                <w:sz w:val="24"/>
                <w:szCs w:val="24"/>
              </w:rPr>
            </w:pPr>
            <w:r w:rsidRPr="00B8151D">
              <w:rPr>
                <w:sz w:val="24"/>
                <w:szCs w:val="24"/>
              </w:rPr>
              <w:t>Pakalpojuma veids</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6542E4" w14:textId="77777777" w:rsidR="00B8151D" w:rsidRPr="00B8151D" w:rsidRDefault="00B8151D" w:rsidP="00B8151D">
            <w:pPr>
              <w:ind w:right="43"/>
              <w:jc w:val="center"/>
              <w:rPr>
                <w:color w:val="FF0000"/>
                <w:sz w:val="24"/>
                <w:szCs w:val="24"/>
              </w:rPr>
            </w:pPr>
            <w:r w:rsidRPr="00B8151D">
              <w:rPr>
                <w:sz w:val="24"/>
                <w:szCs w:val="24"/>
              </w:rPr>
              <w:t>Mērvienība</w:t>
            </w:r>
          </w:p>
        </w:tc>
        <w:tc>
          <w:tcPr>
            <w:tcW w:w="170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C3F048" w14:textId="77777777" w:rsidR="00B8151D" w:rsidRPr="00B8151D" w:rsidRDefault="00B8151D" w:rsidP="00B8151D">
            <w:pPr>
              <w:ind w:right="43"/>
              <w:jc w:val="center"/>
              <w:rPr>
                <w:sz w:val="24"/>
                <w:szCs w:val="24"/>
              </w:rPr>
            </w:pPr>
            <w:r w:rsidRPr="00B8151D">
              <w:rPr>
                <w:sz w:val="24"/>
                <w:szCs w:val="24"/>
              </w:rPr>
              <w:t>Cena bez PVN</w:t>
            </w:r>
          </w:p>
          <w:p w14:paraId="2CE5D0A0" w14:textId="77777777" w:rsidR="00B8151D" w:rsidRPr="00B8151D" w:rsidRDefault="00B8151D" w:rsidP="00B8151D">
            <w:pPr>
              <w:ind w:right="43"/>
              <w:jc w:val="center"/>
              <w:rPr>
                <w:sz w:val="24"/>
                <w:szCs w:val="24"/>
              </w:rPr>
            </w:pPr>
            <w:r w:rsidRPr="00B8151D">
              <w:rPr>
                <w:sz w:val="24"/>
                <w:szCs w:val="24"/>
              </w:rPr>
              <w:t>(</w:t>
            </w:r>
            <w:proofErr w:type="spellStart"/>
            <w:r w:rsidRPr="00B8151D">
              <w:rPr>
                <w:i/>
                <w:sz w:val="24"/>
                <w:szCs w:val="24"/>
              </w:rPr>
              <w:t>euro</w:t>
            </w:r>
            <w:proofErr w:type="spellEnd"/>
            <w:r w:rsidRPr="00B8151D">
              <w:rPr>
                <w:sz w:val="24"/>
                <w:szCs w:val="24"/>
              </w:rPr>
              <w:t>)</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815522" w14:textId="77777777" w:rsidR="00B8151D" w:rsidRPr="00B8151D" w:rsidRDefault="00B8151D" w:rsidP="00B8151D">
            <w:pPr>
              <w:ind w:right="43"/>
              <w:jc w:val="center"/>
              <w:rPr>
                <w:sz w:val="24"/>
                <w:szCs w:val="24"/>
              </w:rPr>
            </w:pPr>
            <w:r w:rsidRPr="00B8151D">
              <w:rPr>
                <w:sz w:val="24"/>
                <w:szCs w:val="24"/>
              </w:rPr>
              <w:t>PVN (</w:t>
            </w:r>
            <w:proofErr w:type="spellStart"/>
            <w:r w:rsidRPr="00B8151D">
              <w:rPr>
                <w:i/>
                <w:sz w:val="24"/>
                <w:szCs w:val="24"/>
              </w:rPr>
              <w:t>euro</w:t>
            </w:r>
            <w:proofErr w:type="spellEnd"/>
            <w:r w:rsidRPr="00B8151D">
              <w:rPr>
                <w:sz w:val="24"/>
                <w:szCs w:val="24"/>
              </w:rPr>
              <w:t>)</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ABA603" w14:textId="77777777" w:rsidR="00B8151D" w:rsidRPr="00B8151D" w:rsidRDefault="00B8151D" w:rsidP="00B8151D">
            <w:pPr>
              <w:ind w:right="43"/>
              <w:jc w:val="center"/>
              <w:rPr>
                <w:sz w:val="24"/>
                <w:szCs w:val="24"/>
              </w:rPr>
            </w:pPr>
            <w:r w:rsidRPr="00B8151D">
              <w:rPr>
                <w:sz w:val="24"/>
                <w:szCs w:val="24"/>
              </w:rPr>
              <w:t>Cena ar PVN (</w:t>
            </w:r>
            <w:proofErr w:type="spellStart"/>
            <w:r w:rsidRPr="00B8151D">
              <w:rPr>
                <w:i/>
                <w:sz w:val="24"/>
                <w:szCs w:val="24"/>
              </w:rPr>
              <w:t>euro</w:t>
            </w:r>
            <w:proofErr w:type="spellEnd"/>
            <w:r w:rsidRPr="00B8151D">
              <w:rPr>
                <w:sz w:val="24"/>
                <w:szCs w:val="24"/>
              </w:rPr>
              <w:t>)</w:t>
            </w:r>
          </w:p>
        </w:tc>
      </w:tr>
      <w:tr w:rsidR="00B8151D" w:rsidRPr="00B8151D" w14:paraId="2CCE8663" w14:textId="77777777" w:rsidTr="00662E80">
        <w:tc>
          <w:tcPr>
            <w:tcW w:w="57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D5C1F46" w14:textId="77777777" w:rsidR="00B8151D" w:rsidRPr="00B8151D" w:rsidRDefault="00B8151D" w:rsidP="00B8151D">
            <w:pPr>
              <w:ind w:right="43"/>
              <w:jc w:val="center"/>
              <w:rPr>
                <w:sz w:val="24"/>
                <w:szCs w:val="24"/>
              </w:rPr>
            </w:pPr>
            <w:r w:rsidRPr="00B8151D">
              <w:rPr>
                <w:sz w:val="24"/>
                <w:szCs w:val="24"/>
              </w:rPr>
              <w:t>1.</w:t>
            </w:r>
          </w:p>
        </w:tc>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228B94A" w14:textId="77777777" w:rsidR="00B8151D" w:rsidRPr="00B8151D" w:rsidRDefault="00B8151D" w:rsidP="00B8151D">
            <w:pPr>
              <w:ind w:right="43"/>
              <w:rPr>
                <w:sz w:val="24"/>
                <w:szCs w:val="24"/>
              </w:rPr>
            </w:pPr>
            <w:r w:rsidRPr="00B8151D">
              <w:rPr>
                <w:sz w:val="24"/>
                <w:szCs w:val="24"/>
              </w:rPr>
              <w:t xml:space="preserve">Vēlētāja paraksta apliecināšana </w:t>
            </w:r>
          </w:p>
          <w:p w14:paraId="7F592545" w14:textId="77777777" w:rsidR="00B8151D" w:rsidRPr="00B8151D" w:rsidRDefault="00B8151D" w:rsidP="00B8151D">
            <w:pPr>
              <w:ind w:right="43"/>
              <w:rPr>
                <w:sz w:val="24"/>
                <w:szCs w:val="24"/>
              </w:rPr>
            </w:pPr>
            <w:r w:rsidRPr="00B8151D">
              <w:rPr>
                <w:sz w:val="24"/>
                <w:szCs w:val="24"/>
              </w:rPr>
              <w:t>saistībā ar parakstu vākšanu par likumprojektu vai Satversmes grozījumu projektu</w:t>
            </w:r>
          </w:p>
          <w:p w14:paraId="19F7BCA8" w14:textId="77777777" w:rsidR="00B8151D" w:rsidRPr="00B8151D" w:rsidRDefault="00B8151D" w:rsidP="00B8151D">
            <w:pPr>
              <w:ind w:right="43"/>
              <w:rPr>
                <w:sz w:val="24"/>
                <w:szCs w:val="24"/>
              </w:rPr>
            </w:pPr>
            <w:r w:rsidRPr="00B8151D">
              <w:rPr>
                <w:sz w:val="24"/>
                <w:szCs w:val="24"/>
              </w:rPr>
              <w:t>vai</w:t>
            </w:r>
            <w:r w:rsidRPr="00B8151D">
              <w:rPr>
                <w:rFonts w:eastAsia="Calibri"/>
                <w:sz w:val="24"/>
                <w:szCs w:val="24"/>
                <w:lang w:eastAsia="en-US"/>
              </w:rPr>
              <w:t xml:space="preserve"> ierosinājumu rīkot tautas nobalsošanu par Saeimas atsaukšanu</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00D44C8" w14:textId="77777777" w:rsidR="00B8151D" w:rsidRPr="00B8151D" w:rsidRDefault="00B8151D" w:rsidP="00B8151D">
            <w:pPr>
              <w:ind w:right="43"/>
              <w:jc w:val="center"/>
              <w:rPr>
                <w:sz w:val="24"/>
                <w:szCs w:val="24"/>
              </w:rPr>
            </w:pPr>
            <w:r w:rsidRPr="00B8151D">
              <w:rPr>
                <w:sz w:val="24"/>
                <w:szCs w:val="24"/>
              </w:rPr>
              <w:t>viens paraksts</w:t>
            </w:r>
          </w:p>
        </w:tc>
        <w:tc>
          <w:tcPr>
            <w:tcW w:w="170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8149F00" w14:textId="77777777" w:rsidR="00B8151D" w:rsidRPr="00B8151D" w:rsidRDefault="00B8151D" w:rsidP="00B8151D">
            <w:pPr>
              <w:ind w:right="43"/>
              <w:jc w:val="center"/>
              <w:rPr>
                <w:sz w:val="24"/>
                <w:szCs w:val="24"/>
              </w:rPr>
            </w:pPr>
            <w:r w:rsidRPr="00B8151D">
              <w:rPr>
                <w:sz w:val="24"/>
                <w:szCs w:val="24"/>
              </w:rPr>
              <w:t>1,00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A247D85" w14:textId="77777777" w:rsidR="00B8151D" w:rsidRPr="00B8151D" w:rsidRDefault="00B8151D" w:rsidP="00B8151D">
            <w:pPr>
              <w:ind w:right="43"/>
              <w:jc w:val="center"/>
              <w:rPr>
                <w:sz w:val="24"/>
                <w:szCs w:val="24"/>
              </w:rPr>
            </w:pPr>
            <w:r w:rsidRPr="00B8151D">
              <w:rPr>
                <w:sz w:val="24"/>
                <w:szCs w:val="24"/>
              </w:rPr>
              <w:t>0,21</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4F02BD6" w14:textId="77777777" w:rsidR="00B8151D" w:rsidRPr="00B8151D" w:rsidRDefault="00B8151D" w:rsidP="00B8151D">
            <w:pPr>
              <w:ind w:right="43"/>
              <w:jc w:val="center"/>
              <w:rPr>
                <w:sz w:val="24"/>
                <w:szCs w:val="24"/>
              </w:rPr>
            </w:pPr>
            <w:r w:rsidRPr="00B8151D">
              <w:rPr>
                <w:sz w:val="24"/>
                <w:szCs w:val="24"/>
              </w:rPr>
              <w:t>1,21</w:t>
            </w:r>
          </w:p>
        </w:tc>
      </w:tr>
    </w:tbl>
    <w:p w14:paraId="0A064F0C" w14:textId="77777777" w:rsidR="00B8151D" w:rsidRPr="00B8151D" w:rsidRDefault="00B8151D" w:rsidP="00B8151D">
      <w:pPr>
        <w:ind w:right="43"/>
        <w:jc w:val="center"/>
        <w:rPr>
          <w:color w:val="FF0000"/>
          <w:sz w:val="24"/>
          <w:szCs w:val="24"/>
          <w:lang w:eastAsia="en-US"/>
        </w:rPr>
      </w:pPr>
    </w:p>
    <w:p w14:paraId="2F1332FD" w14:textId="77777777" w:rsidR="00B8151D" w:rsidRPr="00B8151D" w:rsidRDefault="00B8151D" w:rsidP="00B8151D">
      <w:pPr>
        <w:ind w:right="43" w:firstLine="284"/>
        <w:jc w:val="both"/>
        <w:rPr>
          <w:sz w:val="24"/>
          <w:szCs w:val="24"/>
        </w:rPr>
      </w:pPr>
      <w:r w:rsidRPr="00B8151D">
        <w:rPr>
          <w:sz w:val="24"/>
          <w:szCs w:val="24"/>
        </w:rPr>
        <w:tab/>
        <w:t>No maksas atbrīvotas personas, kurām piešķirts trūcīgās personas statuss, un pensionāri.</w:t>
      </w:r>
    </w:p>
    <w:p w14:paraId="0E97CD29" w14:textId="77777777" w:rsidR="00B8151D" w:rsidRPr="00B8151D" w:rsidRDefault="00B8151D" w:rsidP="00B8151D">
      <w:pPr>
        <w:ind w:right="43" w:firstLine="284"/>
        <w:jc w:val="both"/>
        <w:rPr>
          <w:color w:val="FF0000"/>
          <w:sz w:val="24"/>
          <w:szCs w:val="24"/>
        </w:rPr>
      </w:pPr>
    </w:p>
    <w:p w14:paraId="70A648AD" w14:textId="77777777" w:rsidR="00B8151D" w:rsidRPr="00B8151D" w:rsidRDefault="00B8151D" w:rsidP="00B8151D">
      <w:pPr>
        <w:spacing w:after="160" w:line="259" w:lineRule="auto"/>
        <w:rPr>
          <w:rFonts w:eastAsia="Calibri"/>
          <w:sz w:val="24"/>
          <w:szCs w:val="24"/>
          <w:lang w:eastAsia="en-US"/>
        </w:rPr>
      </w:pPr>
    </w:p>
    <w:p w14:paraId="363F0A30"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Gulbenes novada domes priekšsēdētājs</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7819DFEF" w14:textId="48C6D48D" w:rsidR="00B8151D" w:rsidRDefault="00B8151D">
      <w:pPr>
        <w:rPr>
          <w:snapToGrid w:val="0"/>
          <w:sz w:val="24"/>
          <w:lang w:eastAsia="en-US"/>
        </w:rPr>
      </w:pPr>
      <w:r>
        <w:br w:type="page"/>
      </w:r>
    </w:p>
    <w:tbl>
      <w:tblPr>
        <w:tblStyle w:val="Reatabula2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01F356EE" w14:textId="77777777" w:rsidTr="00662E80">
        <w:tc>
          <w:tcPr>
            <w:tcW w:w="9458" w:type="dxa"/>
          </w:tcPr>
          <w:p w14:paraId="665C6749"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5681837C" wp14:editId="419E09B5">
                  <wp:extent cx="619125" cy="685800"/>
                  <wp:effectExtent l="0" t="0" r="9525" b="0"/>
                  <wp:docPr id="493" name="Attēls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030BAD22" w14:textId="77777777" w:rsidTr="00662E80">
        <w:tc>
          <w:tcPr>
            <w:tcW w:w="9458" w:type="dxa"/>
          </w:tcPr>
          <w:p w14:paraId="6F5AA227"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28C6406B" w14:textId="77777777" w:rsidTr="00662E80">
        <w:tc>
          <w:tcPr>
            <w:tcW w:w="9458" w:type="dxa"/>
          </w:tcPr>
          <w:p w14:paraId="71FD983D"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5D03C9D8" w14:textId="77777777" w:rsidTr="00662E80">
        <w:tc>
          <w:tcPr>
            <w:tcW w:w="9458" w:type="dxa"/>
          </w:tcPr>
          <w:p w14:paraId="58A214C6"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7B05D370" w14:textId="77777777" w:rsidTr="00662E80">
        <w:tc>
          <w:tcPr>
            <w:tcW w:w="9458" w:type="dxa"/>
          </w:tcPr>
          <w:p w14:paraId="75633C1B"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298D64CD" w14:textId="77777777" w:rsidR="00B8151D" w:rsidRPr="00451810" w:rsidRDefault="00B8151D" w:rsidP="00B8151D">
      <w:pPr>
        <w:spacing w:after="160" w:line="259" w:lineRule="auto"/>
        <w:rPr>
          <w:rFonts w:eastAsiaTheme="minorHAnsi"/>
          <w:sz w:val="22"/>
          <w:szCs w:val="22"/>
          <w:lang w:eastAsia="en-US"/>
        </w:rPr>
      </w:pPr>
    </w:p>
    <w:p w14:paraId="3060E2B7"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0FE662F2"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146E96F0" w14:textId="77777777" w:rsidR="00B8151D" w:rsidRPr="00451810" w:rsidRDefault="00B8151D" w:rsidP="00B8151D">
      <w:pPr>
        <w:jc w:val="center"/>
        <w:rPr>
          <w:rFonts w:eastAsiaTheme="minorHAnsi"/>
          <w:sz w:val="24"/>
          <w:szCs w:val="24"/>
          <w:lang w:eastAsia="en-US"/>
        </w:rPr>
      </w:pPr>
    </w:p>
    <w:tbl>
      <w:tblPr>
        <w:tblStyle w:val="Reatabula2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176761A3" w14:textId="77777777" w:rsidTr="00662E80">
        <w:tc>
          <w:tcPr>
            <w:tcW w:w="4729" w:type="dxa"/>
          </w:tcPr>
          <w:p w14:paraId="71A1316D"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4FF2244C"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GND/2020/580</w:t>
            </w:r>
          </w:p>
        </w:tc>
      </w:tr>
      <w:tr w:rsidR="00B8151D" w:rsidRPr="00B8151D" w14:paraId="510056B8" w14:textId="77777777" w:rsidTr="00662E80">
        <w:tc>
          <w:tcPr>
            <w:tcW w:w="4729" w:type="dxa"/>
          </w:tcPr>
          <w:p w14:paraId="74195E83" w14:textId="77777777" w:rsidR="00B8151D" w:rsidRPr="00B8151D" w:rsidRDefault="00B8151D" w:rsidP="00B8151D">
            <w:pPr>
              <w:rPr>
                <w:sz w:val="24"/>
                <w:szCs w:val="24"/>
              </w:rPr>
            </w:pPr>
          </w:p>
        </w:tc>
        <w:tc>
          <w:tcPr>
            <w:tcW w:w="4729" w:type="dxa"/>
          </w:tcPr>
          <w:p w14:paraId="0C4BBF8E" w14:textId="77777777" w:rsidR="00B8151D" w:rsidRPr="00B8151D" w:rsidRDefault="00B8151D" w:rsidP="00B8151D">
            <w:pPr>
              <w:rPr>
                <w:b/>
                <w:bCs/>
                <w:sz w:val="24"/>
                <w:szCs w:val="24"/>
              </w:rPr>
            </w:pPr>
            <w:r w:rsidRPr="00B8151D">
              <w:rPr>
                <w:b/>
                <w:bCs/>
                <w:sz w:val="24"/>
                <w:szCs w:val="24"/>
              </w:rPr>
              <w:t>(protokols Nr.14; 155.p)</w:t>
            </w:r>
          </w:p>
        </w:tc>
      </w:tr>
    </w:tbl>
    <w:p w14:paraId="150BAA29" w14:textId="77777777" w:rsidR="00B8151D" w:rsidRPr="00B8151D" w:rsidRDefault="00B8151D" w:rsidP="00B8151D">
      <w:pPr>
        <w:spacing w:after="160" w:line="259" w:lineRule="auto"/>
        <w:rPr>
          <w:rFonts w:eastAsiaTheme="minorHAnsi"/>
          <w:sz w:val="24"/>
          <w:szCs w:val="24"/>
          <w:lang w:eastAsia="en-US"/>
        </w:rPr>
      </w:pPr>
    </w:p>
    <w:p w14:paraId="7B8BAE26" w14:textId="77777777" w:rsidR="00B8151D" w:rsidRPr="00B8151D" w:rsidRDefault="00B8151D" w:rsidP="00B8151D">
      <w:pPr>
        <w:ind w:right="-96"/>
        <w:rPr>
          <w:rFonts w:eastAsia="Calibri"/>
          <w:b/>
          <w:bCs/>
          <w:sz w:val="24"/>
          <w:szCs w:val="24"/>
          <w:lang w:eastAsia="en-US"/>
        </w:rPr>
      </w:pPr>
      <w:bookmarkStart w:id="120" w:name="_Hlk18311154"/>
      <w:r w:rsidRPr="00B8151D">
        <w:rPr>
          <w:rFonts w:eastAsia="Calibri"/>
          <w:b/>
          <w:bCs/>
          <w:sz w:val="24"/>
          <w:szCs w:val="24"/>
          <w:lang w:eastAsia="en-US"/>
        </w:rPr>
        <w:t>Par grozījumiem Gulbenes novada domes 2016.gada 28.aprīļa lēmumā “Par Gulbenes novada vispārējo izglītības iestāžu maksas pakalpojumiem” (protokols Nr.6, 51§)</w:t>
      </w:r>
    </w:p>
    <w:p w14:paraId="38A4DE0B" w14:textId="77777777" w:rsidR="00B8151D" w:rsidRPr="00B8151D" w:rsidRDefault="00B8151D" w:rsidP="00B8151D">
      <w:pPr>
        <w:spacing w:line="276" w:lineRule="auto"/>
        <w:ind w:right="-96" w:firstLine="567"/>
        <w:jc w:val="both"/>
        <w:rPr>
          <w:rFonts w:eastAsia="Calibri"/>
          <w:sz w:val="24"/>
          <w:szCs w:val="24"/>
          <w:lang w:eastAsia="en-US"/>
        </w:rPr>
      </w:pPr>
    </w:p>
    <w:p w14:paraId="27E717C0" w14:textId="77777777" w:rsidR="00B8151D" w:rsidRPr="00B8151D" w:rsidRDefault="00B8151D" w:rsidP="00B8151D">
      <w:pPr>
        <w:widowControl w:val="0"/>
        <w:spacing w:line="360" w:lineRule="auto"/>
        <w:ind w:firstLine="567"/>
        <w:jc w:val="both"/>
        <w:rPr>
          <w:rFonts w:eastAsiaTheme="minorHAnsi"/>
          <w:sz w:val="24"/>
          <w:szCs w:val="24"/>
          <w:lang w:eastAsia="en-US"/>
        </w:rPr>
      </w:pPr>
      <w:r w:rsidRPr="00B8151D">
        <w:rPr>
          <w:rFonts w:eastAsia="Calibri"/>
          <w:sz w:val="24"/>
          <w:szCs w:val="24"/>
          <w:lang w:eastAsia="en-US"/>
        </w:rPr>
        <w:t xml:space="preserve">Ar 2020.gada 1.augustu tiks reorganizētas Gulbenes novada pašvaldības izglītības iestādes – Gulbenes 2.vidusskola un Gulbenes novada valsts ģimnāzija, tās apvienojot tiek izveidota jauna izglītības iestāde – Gulbenes novada vidusskola. Izglītības iestādē tiks sniegti izglītības iestāžu audzēkņiem un darbiniekiem ēdināšanas pakalpojumi.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12.apakšpunktu un Ministru kabineta 2013.gada 3.janvāra noteikumu Nr.17 “Pievienotās vērtības nodokļa likuma normu piemērošanas kārtība un atsevišķas prasības pievienotās vērtības nodokļa maksāšanai un administrēšanai” 30.punktu, </w:t>
      </w:r>
      <w:r w:rsidRPr="00B8151D">
        <w:rPr>
          <w:sz w:val="24"/>
          <w:szCs w:val="24"/>
        </w:rPr>
        <w:t>Finanšu k</w:t>
      </w:r>
      <w:r w:rsidRPr="00B8151D">
        <w:rPr>
          <w:rFonts w:eastAsiaTheme="minorHAnsi"/>
          <w:sz w:val="24"/>
          <w:szCs w:val="24"/>
          <w:lang w:eastAsia="en-US"/>
        </w:rPr>
        <w:t xml:space="preserve">omitejas ieteikumu, atklāti balsojot: </w:t>
      </w:r>
      <w:r w:rsidRPr="00B8151D">
        <w:rPr>
          <w:rFonts w:eastAsiaTheme="minorHAnsi"/>
          <w:noProof/>
          <w:sz w:val="24"/>
          <w:szCs w:val="24"/>
          <w:lang w:eastAsia="en-US"/>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Theme="minorHAnsi"/>
          <w:sz w:val="24"/>
          <w:szCs w:val="24"/>
          <w:lang w:eastAsia="en-US"/>
        </w:rPr>
        <w:t>, Gulbenes novada dome NOLEMJ:</w:t>
      </w:r>
    </w:p>
    <w:p w14:paraId="6786ECBA"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Calibri"/>
          <w:sz w:val="24"/>
          <w:szCs w:val="24"/>
          <w:lang w:eastAsia="en-US"/>
        </w:rPr>
        <w:lastRenderedPageBreak/>
        <w:t>1.</w:t>
      </w:r>
      <w:r w:rsidRPr="00B8151D">
        <w:rPr>
          <w:rFonts w:eastAsiaTheme="minorHAnsi"/>
          <w:sz w:val="24"/>
          <w:szCs w:val="24"/>
          <w:lang w:eastAsia="en-US"/>
        </w:rPr>
        <w:t xml:space="preserve"> IZDARĪT Gulbenes novada domes 2016.gada 28.aprīļa lēmumā “Par Gulbenes novada vispārējo izglītības iestāžu maksas pakalpojumiem” (protokols Nr.6, 51.§) (turpmāk – lēmums) šādus grozījumus:</w:t>
      </w:r>
    </w:p>
    <w:p w14:paraId="3E347C74" w14:textId="77777777" w:rsidR="00B8151D" w:rsidRPr="00B8151D" w:rsidRDefault="00B8151D" w:rsidP="00B8151D">
      <w:pPr>
        <w:spacing w:line="360" w:lineRule="auto"/>
        <w:ind w:right="-96" w:firstLine="567"/>
        <w:contextualSpacing/>
        <w:jc w:val="both"/>
        <w:rPr>
          <w:rFonts w:eastAsia="Calibri"/>
          <w:sz w:val="24"/>
          <w:szCs w:val="24"/>
          <w:lang w:eastAsia="en-US"/>
        </w:rPr>
      </w:pPr>
      <w:r w:rsidRPr="00B8151D">
        <w:rPr>
          <w:rFonts w:eastAsia="Calibri"/>
          <w:sz w:val="24"/>
          <w:szCs w:val="24"/>
          <w:lang w:eastAsia="en-US"/>
        </w:rPr>
        <w:t>1.1.IZTEIKT lēmuma pielikuma “Gulbenes novada vispārējo izglītības iestāžu maksas pakalpojumu cenrādis” 1.3.apakšpunkta “Darbinieku ēdināšana Gulbenes novada vispārējās izglītības iestādēs” 7.aili šādā redakcijā:</w:t>
      </w:r>
    </w:p>
    <w:p w14:paraId="7E9742A8" w14:textId="77777777" w:rsidR="00B8151D" w:rsidRPr="00B8151D" w:rsidRDefault="00B8151D" w:rsidP="00B8151D">
      <w:pPr>
        <w:spacing w:line="360" w:lineRule="auto"/>
        <w:ind w:right="-96" w:firstLine="567"/>
        <w:contextualSpacing/>
        <w:jc w:val="both"/>
        <w:rPr>
          <w:rFonts w:eastAsia="Calibri"/>
          <w:sz w:val="24"/>
          <w:szCs w:val="24"/>
          <w:lang w:eastAsia="en-US"/>
        </w:rPr>
      </w:pPr>
    </w:p>
    <w:tbl>
      <w:tblPr>
        <w:tblW w:w="97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8"/>
        <w:gridCol w:w="1417"/>
        <w:gridCol w:w="1560"/>
        <w:gridCol w:w="1275"/>
        <w:gridCol w:w="851"/>
        <w:gridCol w:w="1134"/>
        <w:gridCol w:w="1134"/>
      </w:tblGrid>
      <w:tr w:rsidR="00B8151D" w:rsidRPr="00B8151D" w14:paraId="38419F9F" w14:textId="77777777" w:rsidTr="00662E80">
        <w:tc>
          <w:tcPr>
            <w:tcW w:w="85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E5230B" w14:textId="77777777" w:rsidR="00B8151D" w:rsidRPr="00B8151D" w:rsidRDefault="00B8151D" w:rsidP="00B8151D">
            <w:pPr>
              <w:spacing w:line="254" w:lineRule="auto"/>
              <w:ind w:right="43"/>
              <w:jc w:val="center"/>
              <w:rPr>
                <w:rFonts w:eastAsia="Calibri"/>
                <w:sz w:val="24"/>
                <w:szCs w:val="24"/>
                <w:lang w:eastAsia="en-US"/>
              </w:rPr>
            </w:pPr>
            <w:r w:rsidRPr="00B8151D">
              <w:rPr>
                <w:rFonts w:eastAsia="Calibri"/>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07E01C9" w14:textId="77777777" w:rsidR="00B8151D" w:rsidRPr="00B8151D" w:rsidRDefault="00B8151D" w:rsidP="00B8151D">
            <w:pPr>
              <w:spacing w:line="254" w:lineRule="auto"/>
              <w:rPr>
                <w:rFonts w:eastAsia="Calibri"/>
                <w:sz w:val="24"/>
                <w:szCs w:val="24"/>
                <w:lang w:eastAsia="en-US"/>
              </w:rPr>
            </w:pPr>
            <w:r w:rsidRPr="00B8151D">
              <w:rPr>
                <w:rFonts w:eastAsia="Calibri"/>
                <w:sz w:val="24"/>
                <w:szCs w:val="24"/>
                <w:lang w:eastAsia="en-US"/>
              </w:rPr>
              <w:t>Gulbenes novada vidusskola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D175CFA" w14:textId="77777777" w:rsidR="00B8151D" w:rsidRPr="00B8151D" w:rsidRDefault="00B8151D" w:rsidP="00B8151D">
            <w:pPr>
              <w:spacing w:line="254" w:lineRule="auto"/>
              <w:ind w:right="43"/>
              <w:jc w:val="center"/>
              <w:rPr>
                <w:rFonts w:eastAsia="Calibri"/>
                <w:sz w:val="24"/>
                <w:szCs w:val="24"/>
                <w:lang w:eastAsia="en-US"/>
              </w:rPr>
            </w:pPr>
            <w:r w:rsidRPr="00B8151D">
              <w:rPr>
                <w:rFonts w:eastAsia="Calibri"/>
                <w:sz w:val="24"/>
                <w:szCs w:val="24"/>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456BE74" w14:textId="77777777" w:rsidR="00B8151D" w:rsidRPr="00B8151D" w:rsidRDefault="00B8151D" w:rsidP="00B8151D">
            <w:pPr>
              <w:spacing w:line="254" w:lineRule="auto"/>
              <w:ind w:right="-96"/>
              <w:jc w:val="center"/>
              <w:rPr>
                <w:rFonts w:eastAsia="Calibri"/>
                <w:sz w:val="24"/>
                <w:szCs w:val="24"/>
                <w:lang w:eastAsia="en-US"/>
              </w:rPr>
            </w:pPr>
            <w:r w:rsidRPr="00B8151D">
              <w:rPr>
                <w:rFonts w:eastAsia="Calibri"/>
                <w:sz w:val="24"/>
                <w:szCs w:val="24"/>
                <w:lang w:eastAsia="en-US"/>
              </w:rPr>
              <w:t>0,59</w:t>
            </w:r>
          </w:p>
        </w:tc>
        <w:tc>
          <w:tcPr>
            <w:tcW w:w="1275" w:type="dxa"/>
            <w:tcBorders>
              <w:top w:val="single" w:sz="4" w:space="0" w:color="auto"/>
              <w:left w:val="single" w:sz="4" w:space="0" w:color="auto"/>
              <w:bottom w:val="single" w:sz="4" w:space="0" w:color="auto"/>
              <w:right w:val="single" w:sz="4" w:space="0" w:color="auto"/>
            </w:tcBorders>
            <w:hideMark/>
          </w:tcPr>
          <w:p w14:paraId="3ED56DF7" w14:textId="77777777" w:rsidR="00B8151D" w:rsidRPr="00B8151D" w:rsidRDefault="00B8151D" w:rsidP="00B8151D">
            <w:pPr>
              <w:spacing w:line="254" w:lineRule="auto"/>
              <w:ind w:right="-96"/>
              <w:jc w:val="center"/>
              <w:rPr>
                <w:rFonts w:eastAsia="Calibri"/>
                <w:sz w:val="24"/>
                <w:szCs w:val="24"/>
                <w:lang w:eastAsia="en-US"/>
              </w:rPr>
            </w:pPr>
            <w:r w:rsidRPr="00B8151D">
              <w:rPr>
                <w:rFonts w:eastAsia="Calibri"/>
                <w:sz w:val="24"/>
                <w:szCs w:val="24"/>
                <w:lang w:eastAsia="en-US"/>
              </w:rPr>
              <w:t>0,94</w:t>
            </w:r>
          </w:p>
        </w:tc>
        <w:tc>
          <w:tcPr>
            <w:tcW w:w="851" w:type="dxa"/>
            <w:tcBorders>
              <w:top w:val="single" w:sz="4" w:space="0" w:color="auto"/>
              <w:left w:val="single" w:sz="4" w:space="0" w:color="auto"/>
              <w:bottom w:val="single" w:sz="4" w:space="0" w:color="auto"/>
              <w:right w:val="single" w:sz="4" w:space="0" w:color="auto"/>
            </w:tcBorders>
            <w:hideMark/>
          </w:tcPr>
          <w:p w14:paraId="1CE86018" w14:textId="77777777" w:rsidR="00B8151D" w:rsidRPr="00B8151D" w:rsidRDefault="00B8151D" w:rsidP="00B8151D">
            <w:pPr>
              <w:spacing w:line="254" w:lineRule="auto"/>
              <w:ind w:right="-96"/>
              <w:jc w:val="center"/>
              <w:rPr>
                <w:rFonts w:eastAsia="Calibri"/>
                <w:sz w:val="24"/>
                <w:szCs w:val="24"/>
                <w:lang w:eastAsia="en-US"/>
              </w:rPr>
            </w:pPr>
            <w:r w:rsidRPr="00B8151D">
              <w:rPr>
                <w:rFonts w:eastAsia="Calibri"/>
                <w:sz w:val="24"/>
                <w:szCs w:val="24"/>
                <w:lang w:eastAsia="en-US"/>
              </w:rPr>
              <w:t>1,53</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BB3783" w14:textId="77777777" w:rsidR="00B8151D" w:rsidRPr="00B8151D" w:rsidRDefault="00B8151D" w:rsidP="00B8151D">
            <w:pPr>
              <w:spacing w:line="254" w:lineRule="auto"/>
              <w:ind w:right="43"/>
              <w:jc w:val="center"/>
              <w:rPr>
                <w:rFonts w:eastAsia="Calibr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4D584F" w14:textId="77777777" w:rsidR="00B8151D" w:rsidRPr="00B8151D" w:rsidRDefault="00B8151D" w:rsidP="00B8151D">
            <w:pPr>
              <w:spacing w:line="254" w:lineRule="auto"/>
              <w:ind w:right="43"/>
              <w:jc w:val="center"/>
              <w:rPr>
                <w:rFonts w:eastAsia="Calibri"/>
                <w:sz w:val="24"/>
                <w:szCs w:val="24"/>
                <w:lang w:eastAsia="en-US"/>
              </w:rPr>
            </w:pPr>
          </w:p>
        </w:tc>
      </w:tr>
    </w:tbl>
    <w:p w14:paraId="48957732" w14:textId="77777777" w:rsidR="00B8151D" w:rsidRPr="00B8151D" w:rsidRDefault="00B8151D" w:rsidP="00B8151D">
      <w:pPr>
        <w:spacing w:line="360" w:lineRule="auto"/>
        <w:ind w:left="360" w:right="-96"/>
        <w:jc w:val="both"/>
        <w:rPr>
          <w:rFonts w:eastAsia="Calibri"/>
          <w:sz w:val="24"/>
          <w:szCs w:val="24"/>
          <w:lang w:eastAsia="en-US"/>
        </w:rPr>
      </w:pPr>
      <w:r w:rsidRPr="00B8151D">
        <w:rPr>
          <w:rFonts w:eastAsia="Calibri"/>
          <w:sz w:val="24"/>
          <w:szCs w:val="24"/>
          <w:lang w:eastAsia="en-US"/>
        </w:rPr>
        <w:t>1.2. IZSLĒGT lēmuma pielikuma 8.aili.</w:t>
      </w:r>
    </w:p>
    <w:p w14:paraId="290A8A3D" w14:textId="77777777" w:rsidR="00B8151D" w:rsidRPr="00B8151D" w:rsidRDefault="00B8151D" w:rsidP="00B8151D">
      <w:pPr>
        <w:spacing w:after="200" w:line="360" w:lineRule="auto"/>
        <w:ind w:left="-425" w:firstLine="425"/>
        <w:jc w:val="both"/>
        <w:rPr>
          <w:rFonts w:eastAsiaTheme="minorHAnsi" w:cstheme="minorBidi"/>
          <w:sz w:val="24"/>
          <w:szCs w:val="24"/>
          <w:lang w:eastAsia="en-US"/>
        </w:rPr>
      </w:pPr>
      <w:r w:rsidRPr="00B8151D">
        <w:rPr>
          <w:rFonts w:eastAsia="Calibri"/>
          <w:sz w:val="24"/>
          <w:szCs w:val="24"/>
          <w:lang w:eastAsia="en-US"/>
        </w:rPr>
        <w:t>2.</w:t>
      </w:r>
      <w:r w:rsidRPr="00B8151D">
        <w:rPr>
          <w:rFonts w:eastAsiaTheme="minorHAnsi" w:cstheme="minorBidi"/>
          <w:sz w:val="24"/>
          <w:szCs w:val="24"/>
          <w:lang w:eastAsia="en-US"/>
        </w:rPr>
        <w:t xml:space="preserve"> Grozījumi stājas spēkā 2020.gada 1.augustā.</w:t>
      </w:r>
      <w:bookmarkEnd w:id="120"/>
    </w:p>
    <w:p w14:paraId="14660E2B" w14:textId="77777777" w:rsidR="00B8151D" w:rsidRPr="00B8151D" w:rsidRDefault="00B8151D" w:rsidP="00B8151D">
      <w:pPr>
        <w:ind w:firstLine="540"/>
        <w:jc w:val="both"/>
        <w:rPr>
          <w:rFonts w:eastAsiaTheme="minorHAnsi"/>
          <w:sz w:val="24"/>
          <w:szCs w:val="24"/>
          <w:lang w:eastAsia="en-US"/>
        </w:rPr>
      </w:pPr>
    </w:p>
    <w:p w14:paraId="2A3A5074"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1A2D3AE6" w14:textId="77777777" w:rsidR="00B8151D" w:rsidRPr="00B8151D" w:rsidRDefault="00B8151D" w:rsidP="00B8151D">
      <w:pPr>
        <w:ind w:firstLine="540"/>
        <w:jc w:val="both"/>
        <w:rPr>
          <w:rFonts w:eastAsiaTheme="minorHAnsi"/>
          <w:sz w:val="24"/>
          <w:szCs w:val="24"/>
          <w:lang w:eastAsia="en-US"/>
        </w:rPr>
      </w:pPr>
    </w:p>
    <w:p w14:paraId="54394B57" w14:textId="77777777" w:rsidR="00B8151D" w:rsidRPr="00B8151D" w:rsidRDefault="00B8151D" w:rsidP="00B8151D">
      <w:pPr>
        <w:ind w:firstLine="142"/>
        <w:jc w:val="both"/>
        <w:rPr>
          <w:rFonts w:eastAsiaTheme="minorHAnsi"/>
          <w:sz w:val="24"/>
          <w:szCs w:val="24"/>
          <w:lang w:eastAsia="en-US"/>
        </w:rPr>
      </w:pPr>
    </w:p>
    <w:p w14:paraId="350C34E1"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Sagatavoja: Daiga Krēsliņa</w:t>
      </w:r>
    </w:p>
    <w:p w14:paraId="30556146" w14:textId="77777777" w:rsidR="00B8151D" w:rsidRPr="00B8151D" w:rsidRDefault="00B8151D" w:rsidP="00B8151D">
      <w:pPr>
        <w:spacing w:after="160" w:line="259" w:lineRule="auto"/>
        <w:rPr>
          <w:rFonts w:eastAsiaTheme="minorHAnsi"/>
          <w:sz w:val="24"/>
          <w:szCs w:val="24"/>
          <w:lang w:eastAsia="en-US"/>
        </w:rPr>
      </w:pPr>
    </w:p>
    <w:p w14:paraId="0ED4F9AC" w14:textId="5E44C0F4" w:rsidR="00B8151D" w:rsidRDefault="00B8151D">
      <w:pPr>
        <w:rPr>
          <w:snapToGrid w:val="0"/>
          <w:sz w:val="24"/>
          <w:lang w:eastAsia="en-US"/>
        </w:rPr>
      </w:pPr>
      <w:r>
        <w:br w:type="page"/>
      </w:r>
    </w:p>
    <w:tbl>
      <w:tblPr>
        <w:tblStyle w:val="Reatabula2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151D" w:rsidRPr="00451810" w14:paraId="56103F27" w14:textId="77777777" w:rsidTr="00662E80">
        <w:tc>
          <w:tcPr>
            <w:tcW w:w="9458" w:type="dxa"/>
          </w:tcPr>
          <w:p w14:paraId="67FFA956"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690F48B3" wp14:editId="0A64D731">
                  <wp:extent cx="619125" cy="685800"/>
                  <wp:effectExtent l="0" t="0" r="9525" b="0"/>
                  <wp:docPr id="496" name="Attēls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4B0C4DF0" w14:textId="77777777" w:rsidTr="00662E80">
        <w:tc>
          <w:tcPr>
            <w:tcW w:w="9458" w:type="dxa"/>
          </w:tcPr>
          <w:p w14:paraId="48539F1F"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321D0004" w14:textId="77777777" w:rsidTr="00662E80">
        <w:tc>
          <w:tcPr>
            <w:tcW w:w="9458" w:type="dxa"/>
          </w:tcPr>
          <w:p w14:paraId="3216DCAF"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2B73A83A" w14:textId="77777777" w:rsidTr="00662E80">
        <w:tc>
          <w:tcPr>
            <w:tcW w:w="9458" w:type="dxa"/>
          </w:tcPr>
          <w:p w14:paraId="1D965626"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7C0B352F" w14:textId="77777777" w:rsidTr="00662E80">
        <w:tc>
          <w:tcPr>
            <w:tcW w:w="9458" w:type="dxa"/>
          </w:tcPr>
          <w:p w14:paraId="0F098A4C"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55045963" w14:textId="77777777" w:rsidR="00B8151D" w:rsidRPr="00451810" w:rsidRDefault="00B8151D" w:rsidP="00B8151D">
      <w:pPr>
        <w:spacing w:after="160" w:line="259" w:lineRule="auto"/>
        <w:rPr>
          <w:rFonts w:eastAsiaTheme="minorHAnsi"/>
          <w:sz w:val="16"/>
          <w:szCs w:val="16"/>
          <w:lang w:eastAsia="en-US"/>
        </w:rPr>
      </w:pPr>
    </w:p>
    <w:p w14:paraId="22E61AFC"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70A5FE3A"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2B16D841" w14:textId="77777777" w:rsidR="00B8151D" w:rsidRPr="00451810" w:rsidRDefault="00B8151D" w:rsidP="00B8151D">
      <w:pPr>
        <w:jc w:val="center"/>
        <w:rPr>
          <w:rFonts w:eastAsiaTheme="minorHAnsi"/>
          <w:sz w:val="24"/>
          <w:szCs w:val="24"/>
          <w:lang w:eastAsia="en-US"/>
        </w:rPr>
      </w:pPr>
    </w:p>
    <w:tbl>
      <w:tblPr>
        <w:tblStyle w:val="Reatabula2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151D" w:rsidRPr="00451810" w14:paraId="4E5D75EA" w14:textId="77777777" w:rsidTr="00662E80">
        <w:tc>
          <w:tcPr>
            <w:tcW w:w="4729" w:type="dxa"/>
          </w:tcPr>
          <w:p w14:paraId="2672FFB8"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24C901F9"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Nr. GND/2020/581</w:t>
            </w:r>
          </w:p>
        </w:tc>
      </w:tr>
      <w:tr w:rsidR="00B8151D" w:rsidRPr="00B8151D" w14:paraId="062F911F" w14:textId="77777777" w:rsidTr="00662E80">
        <w:tc>
          <w:tcPr>
            <w:tcW w:w="4729" w:type="dxa"/>
          </w:tcPr>
          <w:p w14:paraId="72815E48" w14:textId="77777777" w:rsidR="00B8151D" w:rsidRPr="00B8151D" w:rsidRDefault="00B8151D" w:rsidP="00B8151D">
            <w:pPr>
              <w:rPr>
                <w:sz w:val="24"/>
                <w:szCs w:val="24"/>
              </w:rPr>
            </w:pPr>
          </w:p>
        </w:tc>
        <w:tc>
          <w:tcPr>
            <w:tcW w:w="4729" w:type="dxa"/>
          </w:tcPr>
          <w:p w14:paraId="680AECE9" w14:textId="77777777" w:rsidR="00B8151D" w:rsidRPr="00B8151D" w:rsidRDefault="00B8151D" w:rsidP="00B8151D">
            <w:pPr>
              <w:rPr>
                <w:b/>
                <w:bCs/>
                <w:sz w:val="24"/>
                <w:szCs w:val="24"/>
              </w:rPr>
            </w:pPr>
            <w:r w:rsidRPr="00B8151D">
              <w:rPr>
                <w:b/>
                <w:bCs/>
                <w:sz w:val="24"/>
                <w:szCs w:val="24"/>
              </w:rPr>
              <w:t>(protokols Nr.14; 156.p.)</w:t>
            </w:r>
          </w:p>
        </w:tc>
      </w:tr>
    </w:tbl>
    <w:p w14:paraId="69DF0A02" w14:textId="77777777" w:rsidR="00B8151D" w:rsidRPr="00B8151D" w:rsidRDefault="00B8151D" w:rsidP="00B8151D">
      <w:pPr>
        <w:spacing w:after="160" w:line="259" w:lineRule="auto"/>
        <w:rPr>
          <w:rFonts w:eastAsiaTheme="minorHAnsi"/>
          <w:sz w:val="24"/>
          <w:szCs w:val="24"/>
          <w:lang w:eastAsia="en-US"/>
        </w:rPr>
      </w:pPr>
    </w:p>
    <w:p w14:paraId="2C8FCDF6" w14:textId="77777777" w:rsidR="00B8151D" w:rsidRPr="00B8151D" w:rsidRDefault="00B8151D" w:rsidP="00B8151D">
      <w:pPr>
        <w:spacing w:line="259" w:lineRule="auto"/>
        <w:rPr>
          <w:rFonts w:eastAsiaTheme="minorHAnsi"/>
          <w:b/>
          <w:bCs/>
          <w:sz w:val="24"/>
          <w:szCs w:val="24"/>
          <w:lang w:eastAsia="en-US"/>
        </w:rPr>
      </w:pPr>
      <w:r w:rsidRPr="00B8151D">
        <w:rPr>
          <w:rFonts w:eastAsiaTheme="minorHAnsi"/>
          <w:b/>
          <w:bCs/>
          <w:sz w:val="24"/>
          <w:szCs w:val="24"/>
          <w:lang w:eastAsia="en-US"/>
        </w:rPr>
        <w:t>Par Gulbenes novada domes 2020.gada 30.jūlija saistošo noteikumu Nr.15 “Grozījumi Gulbenes novada domes 2019.gada 30.septembra saistošajos noteikumos Nr.23 “</w:t>
      </w:r>
      <w:bookmarkStart w:id="121" w:name="_Hlk45734157"/>
      <w:r w:rsidRPr="00B8151D">
        <w:rPr>
          <w:rFonts w:eastAsiaTheme="minorHAnsi"/>
          <w:b/>
          <w:bCs/>
          <w:sz w:val="24"/>
          <w:szCs w:val="24"/>
          <w:lang w:eastAsia="en-US"/>
        </w:rPr>
        <w:t>Par līdzfinansējumu daudzdzīvokļu dzīvojamo māju piesaistīto zemesgabalu labiekārtošanai Gulbenes novadā</w:t>
      </w:r>
      <w:bookmarkEnd w:id="121"/>
      <w:r w:rsidRPr="00B8151D">
        <w:rPr>
          <w:rFonts w:eastAsiaTheme="minorHAnsi"/>
          <w:b/>
          <w:bCs/>
          <w:sz w:val="24"/>
          <w:szCs w:val="24"/>
          <w:lang w:eastAsia="en-US"/>
        </w:rPr>
        <w:t>”” izdošanu</w:t>
      </w:r>
    </w:p>
    <w:p w14:paraId="23DD2B0A" w14:textId="77777777" w:rsidR="00B8151D" w:rsidRPr="00B8151D" w:rsidRDefault="00B8151D" w:rsidP="00B8151D">
      <w:pPr>
        <w:spacing w:line="259" w:lineRule="auto"/>
        <w:rPr>
          <w:rFonts w:eastAsiaTheme="minorHAnsi"/>
          <w:b/>
          <w:bCs/>
          <w:sz w:val="24"/>
          <w:szCs w:val="24"/>
          <w:lang w:eastAsia="en-US"/>
        </w:rPr>
      </w:pPr>
    </w:p>
    <w:p w14:paraId="76C8DBD9" w14:textId="77777777" w:rsidR="00B8151D" w:rsidRPr="00B8151D" w:rsidRDefault="00B8151D" w:rsidP="00B8151D">
      <w:pPr>
        <w:spacing w:line="360" w:lineRule="auto"/>
        <w:ind w:firstLine="567"/>
        <w:jc w:val="both"/>
        <w:rPr>
          <w:sz w:val="24"/>
          <w:szCs w:val="24"/>
          <w:lang w:eastAsia="zh-CN"/>
        </w:rPr>
      </w:pPr>
      <w:r w:rsidRPr="00B8151D">
        <w:rPr>
          <w:rFonts w:eastAsiaTheme="minorHAnsi"/>
          <w:sz w:val="24"/>
          <w:szCs w:val="24"/>
          <w:lang w:eastAsia="en-US"/>
        </w:rPr>
        <w:t xml:space="preserve">Gulbenes novada dome 2020.gada 30.septembrī izdeva saistošos noteikumus Nr.23 “Par līdzfinansējumu daudzdzīvokļu dzīvojamo māju piesaistīto zemesgabalu labiekārtošanai Gulbenes novadā”, nosakot </w:t>
      </w:r>
      <w:r w:rsidRPr="00B8151D">
        <w:rPr>
          <w:sz w:val="24"/>
          <w:szCs w:val="24"/>
          <w:lang w:eastAsia="zh-CN"/>
        </w:rPr>
        <w:t>kārtību, kādā Gulbenes novada pašvaldība piešķir līdzfinansējumu daudzdzīvokļu dzīvojamām mājām piesaistīto zemesgabalu labiekārtošanai, līdzfinansējuma apmēru un tā piešķiršanas nosacījumus. Saistošie noteikumi stājās spēkā 2020.gada 1.janvārī.</w:t>
      </w:r>
    </w:p>
    <w:p w14:paraId="12A6FD09" w14:textId="77777777" w:rsidR="00B8151D" w:rsidRPr="00B8151D" w:rsidRDefault="00B8151D" w:rsidP="00B8151D">
      <w:pPr>
        <w:spacing w:line="360" w:lineRule="auto"/>
        <w:ind w:firstLine="567"/>
        <w:jc w:val="both"/>
        <w:rPr>
          <w:rFonts w:eastAsiaTheme="minorHAnsi"/>
          <w:color w:val="00B050"/>
          <w:sz w:val="24"/>
          <w:szCs w:val="24"/>
          <w:lang w:eastAsia="en-US"/>
        </w:rPr>
      </w:pPr>
      <w:r w:rsidRPr="00B8151D">
        <w:rPr>
          <w:sz w:val="24"/>
          <w:szCs w:val="24"/>
          <w:lang w:eastAsia="zh-CN"/>
        </w:rPr>
        <w:t xml:space="preserve">Izvērtējot Gulbenes novada pašvaldībā saņemtos iedzīvotāju priekšlikumus grozījumu izdarīšanai šajos saistošajos noteikumos, t.sk. attiecībā uz noteiktajiem kritērijiem līdzfinansējuma piešķiršanai, maksimāli piešķiramo līdzfinansējuma apjomu, </w:t>
      </w:r>
      <w:r w:rsidRPr="00B8151D">
        <w:rPr>
          <w:rFonts w:eastAsiaTheme="minorHAnsi"/>
          <w:sz w:val="24"/>
          <w:szCs w:val="24"/>
          <w:lang w:eastAsia="en-US"/>
        </w:rPr>
        <w:t>un pamatojoties uz likuma “Par palīdzību dzīvokļa jautājumu risināšanā” 27.</w:t>
      </w:r>
      <w:r w:rsidRPr="00B8151D">
        <w:rPr>
          <w:rFonts w:eastAsiaTheme="minorHAnsi"/>
          <w:sz w:val="24"/>
          <w:szCs w:val="24"/>
          <w:vertAlign w:val="superscript"/>
          <w:lang w:eastAsia="en-US"/>
        </w:rPr>
        <w:t xml:space="preserve">2 </w:t>
      </w:r>
      <w:r w:rsidRPr="00B8151D">
        <w:rPr>
          <w:rFonts w:eastAsiaTheme="minorHAnsi"/>
          <w:sz w:val="24"/>
          <w:szCs w:val="24"/>
          <w:lang w:eastAsia="en-US"/>
        </w:rPr>
        <w:t xml:space="preserve">panta otrās daļas 5.punktu, kas nosaka, ka pašvaldība var sniegt palīdzību dzīvojamās mājas īpašniekam (īpašniekiem) vai dzīvokļu īpašniekiem, piešķirot finansējumu dzīvojamai mājai piesaistītā zemesgabala labiekārtošanai, un piekto daļu, kas nosaka, ka kārtību, kādā tiek sniegta šā panta otrajā daļā minētā palīdzība, un palīdzības apmēru nosaka pašvaldība savos saistošajos noteikumos, un Gulbenes novada domes Finanšu komitejas ieteikumu, </w:t>
      </w:r>
      <w:r w:rsidRPr="00B8151D">
        <w:rPr>
          <w:rFonts w:cstheme="minorBidi"/>
          <w:sz w:val="24"/>
          <w:szCs w:val="24"/>
          <w:lang w:eastAsia="en-US"/>
        </w:rPr>
        <w:t>atklāti balsojot</w:t>
      </w:r>
      <w:r w:rsidRPr="00B8151D">
        <w:rPr>
          <w:rFonts w:eastAsiaTheme="minorHAnsi"/>
          <w:noProof/>
          <w:sz w:val="24"/>
          <w:szCs w:val="24"/>
          <w:lang w:eastAsia="en-US"/>
        </w:rPr>
        <w:t xml:space="preserve"> 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Theme="minorHAnsi"/>
          <w:sz w:val="24"/>
          <w:szCs w:val="24"/>
          <w:lang w:eastAsia="en-US"/>
        </w:rPr>
        <w:t>,</w:t>
      </w:r>
      <w:r w:rsidRPr="00B8151D">
        <w:rPr>
          <w:rFonts w:eastAsia="SimSun" w:cs="Mangal"/>
          <w:sz w:val="24"/>
          <w:szCs w:val="24"/>
          <w:lang w:eastAsia="zh-CN" w:bidi="hi-IN"/>
        </w:rPr>
        <w:t xml:space="preserve"> Gulbenes novada dome NOLEMJ:</w:t>
      </w:r>
    </w:p>
    <w:p w14:paraId="2B45F6A5" w14:textId="77777777" w:rsidR="00B8151D" w:rsidRPr="00B8151D" w:rsidRDefault="00B8151D" w:rsidP="00B8151D">
      <w:pPr>
        <w:numPr>
          <w:ilvl w:val="0"/>
          <w:numId w:val="53"/>
        </w:numPr>
        <w:spacing w:after="160" w:line="360" w:lineRule="auto"/>
        <w:ind w:left="0" w:firstLine="567"/>
        <w:jc w:val="both"/>
        <w:rPr>
          <w:rFonts w:cstheme="minorBidi"/>
          <w:sz w:val="24"/>
          <w:szCs w:val="24"/>
          <w:lang w:eastAsia="zh-CN"/>
        </w:rPr>
      </w:pPr>
      <w:r w:rsidRPr="00B8151D">
        <w:rPr>
          <w:rFonts w:cstheme="minorBidi"/>
          <w:sz w:val="24"/>
          <w:szCs w:val="24"/>
          <w:lang w:eastAsia="zh-CN"/>
        </w:rPr>
        <w:t xml:space="preserve">IZDOT Gulbenes novada domes 2020.gada 30.jūlija saistošos noteikumus Nr.15 </w:t>
      </w:r>
      <w:r w:rsidRPr="00B8151D">
        <w:rPr>
          <w:rFonts w:cstheme="minorBidi"/>
          <w:bCs/>
          <w:sz w:val="24"/>
          <w:szCs w:val="24"/>
          <w:lang w:eastAsia="zh-CN"/>
        </w:rPr>
        <w:t xml:space="preserve">“Grozījumi Gulbenes novada domes 2019.gada 30.septembra saistošajos noteikumos Nr.23 “Par līdzfinansējumu daudzdzīvokļu dzīvojamo māju piesaistīto zemesgabalu labiekārtošanai Gulbenes novadā”” </w:t>
      </w:r>
      <w:r w:rsidRPr="00B8151D">
        <w:rPr>
          <w:rFonts w:cstheme="minorBidi"/>
          <w:sz w:val="24"/>
          <w:szCs w:val="24"/>
          <w:lang w:eastAsia="zh-CN"/>
        </w:rPr>
        <w:t>saskaņā ar pielikumu.</w:t>
      </w:r>
    </w:p>
    <w:p w14:paraId="3613F082" w14:textId="77777777" w:rsidR="00B8151D" w:rsidRPr="00B8151D" w:rsidRDefault="00B8151D" w:rsidP="00B8151D">
      <w:pPr>
        <w:numPr>
          <w:ilvl w:val="0"/>
          <w:numId w:val="53"/>
        </w:numPr>
        <w:spacing w:after="160" w:line="360" w:lineRule="auto"/>
        <w:ind w:left="0" w:firstLine="567"/>
        <w:jc w:val="both"/>
        <w:rPr>
          <w:rFonts w:cstheme="minorBidi"/>
          <w:sz w:val="24"/>
          <w:szCs w:val="24"/>
          <w:lang w:eastAsia="zh-CN"/>
        </w:rPr>
      </w:pPr>
      <w:r w:rsidRPr="00B8151D">
        <w:rPr>
          <w:sz w:val="24"/>
          <w:szCs w:val="24"/>
          <w:lang w:eastAsia="en-US"/>
        </w:rPr>
        <w:lastRenderedPageBreak/>
        <w:t>NOSŪTĪT Vides aizsardzības un reģionālās attīstības ministrijai atzinuma sniegšanai lēmuma 1.punktā minētos saistošos noteikumus un paskaidrojuma rakstu triju darbdienu laikā pēc to parakstīšanas (</w:t>
      </w:r>
      <w:proofErr w:type="spellStart"/>
      <w:r w:rsidRPr="00B8151D">
        <w:rPr>
          <w:sz w:val="24"/>
          <w:szCs w:val="24"/>
          <w:lang w:eastAsia="en-US"/>
        </w:rPr>
        <w:t>rakstveidā</w:t>
      </w:r>
      <w:proofErr w:type="spellEnd"/>
      <w:r w:rsidRPr="00B8151D">
        <w:rPr>
          <w:sz w:val="24"/>
          <w:szCs w:val="24"/>
          <w:lang w:eastAsia="en-US"/>
        </w:rPr>
        <w:t xml:space="preserve"> un elektroniskā veidā).</w:t>
      </w:r>
    </w:p>
    <w:p w14:paraId="35FE7987" w14:textId="77777777" w:rsidR="00B8151D" w:rsidRPr="00B8151D" w:rsidRDefault="00B8151D" w:rsidP="00B8151D">
      <w:pPr>
        <w:numPr>
          <w:ilvl w:val="0"/>
          <w:numId w:val="53"/>
        </w:numPr>
        <w:spacing w:after="160" w:line="360" w:lineRule="auto"/>
        <w:ind w:left="0" w:firstLine="567"/>
        <w:jc w:val="both"/>
        <w:rPr>
          <w:rFonts w:cstheme="minorBidi"/>
          <w:sz w:val="24"/>
          <w:szCs w:val="24"/>
          <w:lang w:eastAsia="zh-CN"/>
        </w:rPr>
      </w:pPr>
      <w:r w:rsidRPr="00B8151D">
        <w:rPr>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E8902C3" w14:textId="77777777" w:rsidR="00B8151D" w:rsidRPr="00B8151D" w:rsidRDefault="00B8151D" w:rsidP="00B8151D">
      <w:pPr>
        <w:numPr>
          <w:ilvl w:val="0"/>
          <w:numId w:val="53"/>
        </w:numPr>
        <w:spacing w:after="160" w:line="360" w:lineRule="auto"/>
        <w:ind w:left="0" w:firstLine="567"/>
        <w:jc w:val="both"/>
        <w:rPr>
          <w:rFonts w:cstheme="minorBidi"/>
          <w:sz w:val="24"/>
          <w:szCs w:val="24"/>
          <w:lang w:eastAsia="zh-CN"/>
        </w:rPr>
      </w:pPr>
      <w:r w:rsidRPr="00B8151D">
        <w:rPr>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154" w:history="1">
        <w:r w:rsidRPr="00B8151D">
          <w:rPr>
            <w:i/>
            <w:sz w:val="24"/>
            <w:szCs w:val="24"/>
            <w:lang w:eastAsia="en-US"/>
          </w:rPr>
          <w:t>www.gulbene.lv</w:t>
        </w:r>
      </w:hyperlink>
      <w:r w:rsidRPr="00B8151D">
        <w:rPr>
          <w:sz w:val="24"/>
          <w:szCs w:val="24"/>
          <w:lang w:eastAsia="en-US"/>
        </w:rPr>
        <w:t>.</w:t>
      </w:r>
    </w:p>
    <w:p w14:paraId="693BE10F" w14:textId="77777777" w:rsidR="00B8151D" w:rsidRPr="00B8151D" w:rsidRDefault="00B8151D" w:rsidP="00B8151D">
      <w:pPr>
        <w:numPr>
          <w:ilvl w:val="0"/>
          <w:numId w:val="53"/>
        </w:numPr>
        <w:spacing w:after="160" w:line="360" w:lineRule="auto"/>
        <w:ind w:left="0" w:firstLine="567"/>
        <w:jc w:val="both"/>
        <w:rPr>
          <w:rFonts w:cstheme="minorBidi"/>
          <w:sz w:val="24"/>
          <w:szCs w:val="24"/>
          <w:lang w:eastAsia="zh-CN"/>
        </w:rPr>
      </w:pPr>
      <w:r w:rsidRPr="00B8151D">
        <w:rPr>
          <w:sz w:val="24"/>
          <w:szCs w:val="24"/>
          <w:lang w:eastAsia="en-US"/>
        </w:rPr>
        <w:t>UZDOT Gulbenes novada pagastu pārvalžu vadītājiem nodrošināt lēmuma 1.punktā minēto saistošo noteikumu un paskaidrojuma raksta pieejamību pagastu pārvalžu administratīvajās ēkās.</w:t>
      </w:r>
    </w:p>
    <w:p w14:paraId="3935DDC8" w14:textId="77777777" w:rsidR="00B8151D" w:rsidRPr="00B8151D" w:rsidRDefault="00B8151D" w:rsidP="00B8151D">
      <w:pPr>
        <w:spacing w:after="160" w:line="259" w:lineRule="auto"/>
        <w:rPr>
          <w:rFonts w:eastAsiaTheme="minorHAnsi"/>
          <w:sz w:val="24"/>
          <w:szCs w:val="24"/>
          <w:lang w:eastAsia="en-US"/>
        </w:rPr>
      </w:pPr>
    </w:p>
    <w:p w14:paraId="628A199F"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6705CC0A" w14:textId="77777777" w:rsidR="00B8151D" w:rsidRPr="00B8151D" w:rsidRDefault="00B8151D" w:rsidP="00B8151D">
      <w:pPr>
        <w:spacing w:after="160" w:line="259" w:lineRule="auto"/>
        <w:rPr>
          <w:rFonts w:eastAsiaTheme="minorHAnsi"/>
          <w:sz w:val="24"/>
          <w:szCs w:val="24"/>
          <w:lang w:eastAsia="en-US"/>
        </w:rPr>
      </w:pPr>
    </w:p>
    <w:p w14:paraId="64718F52" w14:textId="77777777" w:rsidR="00B8151D" w:rsidRPr="00B8151D" w:rsidRDefault="00B8151D" w:rsidP="00B8151D">
      <w:pPr>
        <w:spacing w:line="360" w:lineRule="auto"/>
        <w:jc w:val="both"/>
        <w:rPr>
          <w:rFonts w:eastAsiaTheme="minorHAnsi"/>
          <w:sz w:val="24"/>
          <w:szCs w:val="24"/>
          <w:lang w:eastAsia="en-US"/>
        </w:rPr>
      </w:pPr>
      <w:r w:rsidRPr="00B8151D">
        <w:rPr>
          <w:rFonts w:eastAsiaTheme="minorHAnsi"/>
          <w:sz w:val="24"/>
          <w:szCs w:val="24"/>
          <w:lang w:eastAsia="en-US"/>
        </w:rPr>
        <w:t xml:space="preserve">Lēmumprojektu sagatavoja: </w:t>
      </w:r>
      <w:proofErr w:type="spellStart"/>
      <w:r w:rsidRPr="00B8151D">
        <w:rPr>
          <w:rFonts w:eastAsiaTheme="minorHAnsi"/>
          <w:sz w:val="24"/>
          <w:szCs w:val="24"/>
          <w:lang w:eastAsia="en-US"/>
        </w:rPr>
        <w:t>J.Barinskis</w:t>
      </w:r>
      <w:proofErr w:type="spellEnd"/>
      <w:r w:rsidRPr="00B8151D">
        <w:rPr>
          <w:rFonts w:eastAsiaTheme="minorHAnsi"/>
          <w:sz w:val="24"/>
          <w:szCs w:val="24"/>
          <w:lang w:eastAsia="en-US"/>
        </w:rPr>
        <w:t xml:space="preserve">, </w:t>
      </w:r>
      <w:proofErr w:type="spellStart"/>
      <w:r w:rsidRPr="00B8151D">
        <w:rPr>
          <w:rFonts w:eastAsiaTheme="minorHAnsi"/>
          <w:sz w:val="24"/>
          <w:szCs w:val="24"/>
          <w:lang w:eastAsia="en-US"/>
        </w:rPr>
        <w:t>L.Priedeslaipa</w:t>
      </w:r>
      <w:proofErr w:type="spellEnd"/>
    </w:p>
    <w:p w14:paraId="73942802" w14:textId="77777777" w:rsidR="00B8151D" w:rsidRPr="00B8151D" w:rsidRDefault="00B8151D" w:rsidP="00B8151D">
      <w:pPr>
        <w:spacing w:after="160" w:line="259" w:lineRule="auto"/>
        <w:rPr>
          <w:bCs/>
          <w:sz w:val="24"/>
          <w:szCs w:val="24"/>
          <w:lang w:eastAsia="ar-SA"/>
        </w:rPr>
      </w:pPr>
      <w:r w:rsidRPr="00B8151D">
        <w:rPr>
          <w:bCs/>
          <w:sz w:val="24"/>
          <w:szCs w:val="24"/>
          <w:lang w:eastAsia="ar-SA"/>
        </w:rPr>
        <w:br w:type="page"/>
      </w:r>
    </w:p>
    <w:p w14:paraId="15CFD229" w14:textId="77777777" w:rsidR="00B8151D" w:rsidRPr="00B8151D" w:rsidRDefault="00B8151D" w:rsidP="00B8151D">
      <w:pPr>
        <w:spacing w:line="360" w:lineRule="auto"/>
        <w:jc w:val="right"/>
        <w:rPr>
          <w:rFonts w:eastAsiaTheme="minorHAnsi"/>
          <w:color w:val="FF0000"/>
          <w:sz w:val="24"/>
          <w:szCs w:val="24"/>
          <w:lang w:eastAsia="en-US"/>
        </w:rPr>
      </w:pPr>
      <w:r w:rsidRPr="00B8151D">
        <w:rPr>
          <w:bCs/>
          <w:sz w:val="24"/>
          <w:szCs w:val="24"/>
          <w:lang w:eastAsia="ar-SA"/>
        </w:rPr>
        <w:lastRenderedPageBreak/>
        <w:t>Pielikums Gulbenes novada domes 2020.gada 30.jūlija lēmumam Nr. GND/2020/581</w:t>
      </w:r>
    </w:p>
    <w:p w14:paraId="60BE2511" w14:textId="77777777" w:rsidR="00B8151D" w:rsidRPr="00B8151D" w:rsidRDefault="00B8151D" w:rsidP="00B8151D">
      <w:pPr>
        <w:tabs>
          <w:tab w:val="left" w:pos="11420"/>
        </w:tabs>
        <w:suppressAutoHyphens/>
        <w:spacing w:line="256" w:lineRule="auto"/>
        <w:jc w:val="right"/>
        <w:rPr>
          <w:rFonts w:eastAsia="Calibri"/>
          <w:sz w:val="24"/>
          <w:szCs w:val="24"/>
          <w:lang w:eastAsia="ar-SA"/>
        </w:rPr>
      </w:pPr>
    </w:p>
    <w:tbl>
      <w:tblPr>
        <w:tblW w:w="0" w:type="auto"/>
        <w:tblLook w:val="01E0" w:firstRow="1" w:lastRow="1" w:firstColumn="1" w:lastColumn="1" w:noHBand="0" w:noVBand="0"/>
      </w:tblPr>
      <w:tblGrid>
        <w:gridCol w:w="9354"/>
      </w:tblGrid>
      <w:tr w:rsidR="00B8151D" w:rsidRPr="00B8151D" w14:paraId="2C459087" w14:textId="77777777" w:rsidTr="00662E80">
        <w:tc>
          <w:tcPr>
            <w:tcW w:w="9544" w:type="dxa"/>
            <w:hideMark/>
          </w:tcPr>
          <w:p w14:paraId="79A0E386" w14:textId="77777777" w:rsidR="00B8151D" w:rsidRPr="00B8151D" w:rsidRDefault="00B8151D" w:rsidP="00B8151D">
            <w:pPr>
              <w:widowControl w:val="0"/>
              <w:spacing w:line="276" w:lineRule="auto"/>
              <w:jc w:val="center"/>
              <w:rPr>
                <w:rFonts w:eastAsia="Calibri"/>
                <w:sz w:val="24"/>
                <w:szCs w:val="24"/>
                <w:lang w:eastAsia="en-US"/>
              </w:rPr>
            </w:pPr>
            <w:r w:rsidRPr="00B8151D">
              <w:rPr>
                <w:rFonts w:eastAsia="Calibri"/>
                <w:noProof/>
                <w:sz w:val="24"/>
                <w:szCs w:val="24"/>
              </w:rPr>
              <w:drawing>
                <wp:inline distT="0" distB="0" distL="0" distR="0" wp14:anchorId="59A0364F" wp14:editId="725067C9">
                  <wp:extent cx="609600" cy="685800"/>
                  <wp:effectExtent l="0" t="0" r="0" b="0"/>
                  <wp:docPr id="497" name="Attēls 49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B8151D" w:rsidRPr="00B8151D" w14:paraId="26D95D7A" w14:textId="77777777" w:rsidTr="00662E80">
        <w:tc>
          <w:tcPr>
            <w:tcW w:w="9544" w:type="dxa"/>
            <w:hideMark/>
          </w:tcPr>
          <w:p w14:paraId="03C666D6" w14:textId="77777777" w:rsidR="00B8151D" w:rsidRPr="00B8151D" w:rsidRDefault="00B8151D" w:rsidP="00B8151D">
            <w:pPr>
              <w:widowControl w:val="0"/>
              <w:spacing w:line="276" w:lineRule="auto"/>
              <w:jc w:val="center"/>
              <w:rPr>
                <w:rFonts w:eastAsia="Calibri"/>
                <w:b/>
                <w:sz w:val="24"/>
                <w:szCs w:val="24"/>
                <w:lang w:eastAsia="en-US"/>
              </w:rPr>
            </w:pPr>
          </w:p>
          <w:p w14:paraId="6D63C069" w14:textId="77777777" w:rsidR="00B8151D" w:rsidRPr="00B8151D" w:rsidRDefault="00B8151D" w:rsidP="00B8151D">
            <w:pPr>
              <w:widowControl w:val="0"/>
              <w:spacing w:line="276" w:lineRule="auto"/>
              <w:jc w:val="center"/>
              <w:rPr>
                <w:rFonts w:eastAsia="Calibri"/>
                <w:b/>
                <w:sz w:val="24"/>
                <w:szCs w:val="24"/>
                <w:lang w:eastAsia="en-US"/>
              </w:rPr>
            </w:pPr>
            <w:r w:rsidRPr="00B8151D">
              <w:rPr>
                <w:rFonts w:eastAsia="Calibri"/>
                <w:b/>
                <w:sz w:val="24"/>
                <w:szCs w:val="24"/>
                <w:lang w:eastAsia="en-US"/>
              </w:rPr>
              <w:t>GULBENES  NOVADA  PAŠVALDĪBA</w:t>
            </w:r>
          </w:p>
        </w:tc>
      </w:tr>
      <w:tr w:rsidR="00B8151D" w:rsidRPr="00B8151D" w14:paraId="717C58AB" w14:textId="77777777" w:rsidTr="00662E80">
        <w:tc>
          <w:tcPr>
            <w:tcW w:w="9544" w:type="dxa"/>
            <w:hideMark/>
          </w:tcPr>
          <w:p w14:paraId="7BE3E95C" w14:textId="77777777" w:rsidR="00B8151D" w:rsidRPr="00B8151D" w:rsidRDefault="00B8151D" w:rsidP="00B8151D">
            <w:pPr>
              <w:widowControl w:val="0"/>
              <w:spacing w:line="276" w:lineRule="auto"/>
              <w:jc w:val="center"/>
              <w:rPr>
                <w:rFonts w:eastAsia="Calibri"/>
                <w:sz w:val="24"/>
                <w:szCs w:val="24"/>
                <w:lang w:eastAsia="en-US"/>
              </w:rPr>
            </w:pPr>
            <w:proofErr w:type="spellStart"/>
            <w:r w:rsidRPr="00B8151D">
              <w:rPr>
                <w:rFonts w:eastAsia="Calibri"/>
                <w:sz w:val="24"/>
                <w:szCs w:val="24"/>
                <w:lang w:eastAsia="en-US"/>
              </w:rPr>
              <w:t>Reģ</w:t>
            </w:r>
            <w:proofErr w:type="spellEnd"/>
            <w:r w:rsidRPr="00B8151D">
              <w:rPr>
                <w:rFonts w:eastAsia="Calibri"/>
                <w:sz w:val="24"/>
                <w:szCs w:val="24"/>
                <w:lang w:eastAsia="en-US"/>
              </w:rPr>
              <w:t>. Nr. 90009116327</w:t>
            </w:r>
          </w:p>
        </w:tc>
      </w:tr>
      <w:tr w:rsidR="00B8151D" w:rsidRPr="00B8151D" w14:paraId="4102165A" w14:textId="77777777" w:rsidTr="00662E80">
        <w:tc>
          <w:tcPr>
            <w:tcW w:w="9544" w:type="dxa"/>
            <w:hideMark/>
          </w:tcPr>
          <w:p w14:paraId="4A6287D7" w14:textId="77777777" w:rsidR="00B8151D" w:rsidRPr="00B8151D" w:rsidRDefault="00B8151D" w:rsidP="00B8151D">
            <w:pPr>
              <w:widowControl w:val="0"/>
              <w:spacing w:line="276" w:lineRule="auto"/>
              <w:jc w:val="center"/>
              <w:rPr>
                <w:rFonts w:eastAsia="Calibri"/>
                <w:sz w:val="24"/>
                <w:szCs w:val="24"/>
                <w:lang w:eastAsia="en-US"/>
              </w:rPr>
            </w:pPr>
            <w:r w:rsidRPr="00B8151D">
              <w:rPr>
                <w:rFonts w:eastAsia="Calibri"/>
                <w:sz w:val="24"/>
                <w:szCs w:val="24"/>
                <w:lang w:eastAsia="en-US"/>
              </w:rPr>
              <w:t>Ābeļu iela 2, Gulbene, Gulbenes nov., LV-4401</w:t>
            </w:r>
          </w:p>
        </w:tc>
      </w:tr>
      <w:tr w:rsidR="00B8151D" w:rsidRPr="00B8151D" w14:paraId="530F4A7B" w14:textId="77777777" w:rsidTr="00662E80">
        <w:tc>
          <w:tcPr>
            <w:tcW w:w="9544" w:type="dxa"/>
            <w:hideMark/>
          </w:tcPr>
          <w:p w14:paraId="08204CF8" w14:textId="77777777" w:rsidR="00B8151D" w:rsidRPr="00B8151D" w:rsidRDefault="00B8151D" w:rsidP="00B8151D">
            <w:pPr>
              <w:widowControl w:val="0"/>
              <w:pBdr>
                <w:bottom w:val="single" w:sz="12" w:space="1" w:color="auto"/>
              </w:pBdr>
              <w:spacing w:line="276" w:lineRule="auto"/>
              <w:jc w:val="center"/>
              <w:rPr>
                <w:rFonts w:eastAsia="Calibri"/>
                <w:sz w:val="24"/>
                <w:szCs w:val="24"/>
                <w:lang w:eastAsia="en-US"/>
              </w:rPr>
            </w:pPr>
            <w:r w:rsidRPr="00B8151D">
              <w:rPr>
                <w:rFonts w:eastAsia="Calibri"/>
                <w:sz w:val="24"/>
                <w:szCs w:val="24"/>
                <w:lang w:eastAsia="en-US"/>
              </w:rPr>
              <w:t>Tālrunis 64497710, fakss 64497730, e-pasts: dome@gulbene.lv, www.gulbene.lv</w:t>
            </w:r>
          </w:p>
          <w:p w14:paraId="5A358A81" w14:textId="77777777" w:rsidR="00B8151D" w:rsidRPr="00B8151D" w:rsidRDefault="00B8151D" w:rsidP="00B8151D">
            <w:pPr>
              <w:widowControl w:val="0"/>
              <w:spacing w:line="276" w:lineRule="auto"/>
              <w:jc w:val="center"/>
              <w:rPr>
                <w:rFonts w:eastAsia="Calibri"/>
                <w:sz w:val="24"/>
                <w:szCs w:val="24"/>
                <w:lang w:eastAsia="en-US"/>
              </w:rPr>
            </w:pP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p>
        </w:tc>
      </w:tr>
    </w:tbl>
    <w:p w14:paraId="0CA945CD" w14:textId="77777777" w:rsidR="00B8151D" w:rsidRPr="00B8151D" w:rsidRDefault="00B8151D" w:rsidP="00B8151D">
      <w:pPr>
        <w:ind w:firstLine="567"/>
        <w:jc w:val="center"/>
        <w:rPr>
          <w:rFonts w:eastAsia="Calibri"/>
          <w:sz w:val="24"/>
          <w:szCs w:val="24"/>
        </w:rPr>
      </w:pPr>
      <w:r w:rsidRPr="00B8151D">
        <w:rPr>
          <w:rFonts w:eastAsia="Calibri"/>
          <w:sz w:val="24"/>
          <w:szCs w:val="24"/>
          <w:lang w:eastAsia="en-US"/>
        </w:rPr>
        <w:t>Gulbenē</w:t>
      </w:r>
    </w:p>
    <w:p w14:paraId="54E77947" w14:textId="77777777" w:rsidR="00B8151D" w:rsidRPr="00B8151D" w:rsidRDefault="00B8151D" w:rsidP="00B8151D">
      <w:pPr>
        <w:jc w:val="center"/>
        <w:rPr>
          <w:rFonts w:eastAsia="Calibri"/>
          <w:b/>
          <w:sz w:val="24"/>
          <w:szCs w:val="24"/>
        </w:rPr>
      </w:pPr>
      <w:r w:rsidRPr="00B8151D">
        <w:rPr>
          <w:rFonts w:eastAsia="Calibri"/>
          <w:b/>
          <w:sz w:val="24"/>
          <w:szCs w:val="24"/>
        </w:rPr>
        <w:t>2020.gada 30.jūlijā                                                               Saistošie noteikumi Nr.15</w:t>
      </w:r>
    </w:p>
    <w:p w14:paraId="4F246E49" w14:textId="77777777" w:rsidR="00B8151D" w:rsidRPr="00B8151D" w:rsidRDefault="00B8151D" w:rsidP="00B8151D">
      <w:pPr>
        <w:ind w:left="6480"/>
        <w:rPr>
          <w:rFonts w:eastAsia="Calibri"/>
          <w:b/>
          <w:color w:val="000000"/>
          <w:sz w:val="24"/>
          <w:szCs w:val="24"/>
        </w:rPr>
      </w:pPr>
      <w:r w:rsidRPr="00B8151D">
        <w:rPr>
          <w:rFonts w:eastAsia="Calibri"/>
          <w:b/>
          <w:sz w:val="24"/>
          <w:szCs w:val="24"/>
        </w:rPr>
        <w:t xml:space="preserve">(prot. </w:t>
      </w:r>
      <w:r w:rsidRPr="00B8151D">
        <w:rPr>
          <w:rFonts w:eastAsia="Calibri"/>
          <w:b/>
          <w:color w:val="000000"/>
          <w:sz w:val="24"/>
          <w:szCs w:val="24"/>
        </w:rPr>
        <w:t>Nr. 14; 156.p.)</w:t>
      </w:r>
    </w:p>
    <w:p w14:paraId="43A7CA06" w14:textId="77777777" w:rsidR="00B8151D" w:rsidRPr="00B8151D" w:rsidRDefault="00B8151D" w:rsidP="00B8151D">
      <w:pPr>
        <w:spacing w:line="360" w:lineRule="auto"/>
        <w:ind w:left="6480"/>
        <w:jc w:val="right"/>
        <w:rPr>
          <w:rFonts w:eastAsia="Calibri"/>
          <w:b/>
          <w:sz w:val="24"/>
          <w:szCs w:val="24"/>
        </w:rPr>
      </w:pPr>
    </w:p>
    <w:p w14:paraId="16FE2A6A" w14:textId="77777777" w:rsidR="00B8151D" w:rsidRPr="00B8151D" w:rsidRDefault="00B8151D" w:rsidP="00B8151D">
      <w:pPr>
        <w:keepNext/>
        <w:jc w:val="center"/>
        <w:outlineLvl w:val="0"/>
        <w:rPr>
          <w:b/>
          <w:bCs/>
          <w:sz w:val="24"/>
          <w:szCs w:val="24"/>
          <w:lang w:eastAsia="zh-CN"/>
        </w:rPr>
      </w:pPr>
      <w:r w:rsidRPr="00B8151D">
        <w:rPr>
          <w:b/>
          <w:bCs/>
          <w:kern w:val="36"/>
          <w:sz w:val="24"/>
          <w:szCs w:val="24"/>
          <w:lang w:eastAsia="en-US"/>
        </w:rPr>
        <w:t xml:space="preserve">Grozījumi Gulbenes novada domes 2019.gada 30.septembra saistošajos noteikumos Nr.23 </w:t>
      </w:r>
      <w:r w:rsidRPr="00B8151D">
        <w:rPr>
          <w:b/>
          <w:bCs/>
          <w:sz w:val="24"/>
          <w:szCs w:val="24"/>
          <w:lang w:eastAsia="zh-CN"/>
        </w:rPr>
        <w:t>“Par līdzfinansējumu daudzdzīvokļu dzīvojamo māju piesaistīto zemesgabalu labiekārtošanai Gulbenes novadā”</w:t>
      </w:r>
    </w:p>
    <w:p w14:paraId="2FADDD01" w14:textId="77777777" w:rsidR="00B8151D" w:rsidRPr="00B8151D" w:rsidRDefault="00B8151D" w:rsidP="00B8151D">
      <w:pPr>
        <w:keepNext/>
        <w:jc w:val="center"/>
        <w:outlineLvl w:val="0"/>
        <w:rPr>
          <w:b/>
          <w:bCs/>
          <w:color w:val="000000"/>
          <w:kern w:val="36"/>
          <w:sz w:val="24"/>
          <w:szCs w:val="24"/>
          <w:lang w:eastAsia="en-US"/>
        </w:rPr>
      </w:pPr>
    </w:p>
    <w:p w14:paraId="3C04478E" w14:textId="77777777" w:rsidR="00B8151D" w:rsidRPr="00B8151D" w:rsidRDefault="00B8151D" w:rsidP="00B8151D">
      <w:pPr>
        <w:suppressAutoHyphens/>
        <w:jc w:val="center"/>
        <w:rPr>
          <w:rFonts w:ascii="Calibri" w:eastAsia="Calibri" w:hAnsi="Calibri" w:cs="Calibri"/>
          <w:sz w:val="22"/>
          <w:szCs w:val="22"/>
          <w:lang w:eastAsia="en-US"/>
        </w:rPr>
      </w:pPr>
    </w:p>
    <w:p w14:paraId="0B39E469" w14:textId="77777777" w:rsidR="00B8151D" w:rsidRPr="00B8151D" w:rsidRDefault="00B8151D" w:rsidP="00B8151D">
      <w:pPr>
        <w:suppressAutoHyphens/>
        <w:ind w:left="5245"/>
        <w:jc w:val="both"/>
        <w:rPr>
          <w:i/>
          <w:sz w:val="24"/>
          <w:szCs w:val="24"/>
          <w:lang w:eastAsia="zh-CN"/>
        </w:rPr>
      </w:pPr>
      <w:r w:rsidRPr="00B8151D">
        <w:rPr>
          <w:i/>
          <w:sz w:val="24"/>
          <w:szCs w:val="24"/>
          <w:lang w:eastAsia="zh-CN"/>
        </w:rPr>
        <w:t>Izdoti saskaņā ar likuma „Par palīdzību dzīvokļa jautājumu risināšanā” 27.² panta otrās daļas 5.punktu un piekto daļu</w:t>
      </w:r>
    </w:p>
    <w:p w14:paraId="46FC511B" w14:textId="77777777" w:rsidR="00B8151D" w:rsidRPr="00B8151D" w:rsidRDefault="00B8151D" w:rsidP="00B8151D">
      <w:pPr>
        <w:jc w:val="both"/>
        <w:rPr>
          <w:rFonts w:eastAsia="Arial Unicode MS"/>
          <w:strike/>
          <w:sz w:val="24"/>
          <w:szCs w:val="24"/>
          <w:lang w:eastAsia="en-US"/>
        </w:rPr>
      </w:pPr>
    </w:p>
    <w:p w14:paraId="58C06527" w14:textId="77777777" w:rsidR="00B8151D" w:rsidRPr="00B8151D" w:rsidRDefault="00B8151D" w:rsidP="00B8151D">
      <w:pPr>
        <w:jc w:val="both"/>
        <w:rPr>
          <w:rFonts w:eastAsia="Arial Unicode MS"/>
          <w:strike/>
          <w:sz w:val="24"/>
          <w:szCs w:val="24"/>
          <w:lang w:eastAsia="en-US"/>
        </w:rPr>
      </w:pPr>
    </w:p>
    <w:p w14:paraId="67F57C08" w14:textId="77777777" w:rsidR="00B8151D" w:rsidRPr="00B8151D" w:rsidRDefault="00B8151D" w:rsidP="00B8151D">
      <w:pPr>
        <w:keepNext/>
        <w:ind w:firstLine="567"/>
        <w:jc w:val="both"/>
        <w:outlineLvl w:val="0"/>
        <w:rPr>
          <w:bCs/>
          <w:sz w:val="24"/>
          <w:szCs w:val="24"/>
          <w:lang w:eastAsia="zh-CN"/>
        </w:rPr>
      </w:pPr>
      <w:r w:rsidRPr="00B8151D">
        <w:rPr>
          <w:rFonts w:eastAsia="Calibri"/>
          <w:sz w:val="24"/>
          <w:szCs w:val="24"/>
        </w:rPr>
        <w:t xml:space="preserve">Izdarīt Gulbenes novada domes 2019.gada 30.septembra saistošajos noteikumos Nr.23 </w:t>
      </w:r>
      <w:r w:rsidRPr="00B8151D">
        <w:rPr>
          <w:bCs/>
          <w:sz w:val="24"/>
          <w:szCs w:val="24"/>
          <w:lang w:eastAsia="zh-CN"/>
        </w:rPr>
        <w:t xml:space="preserve">“Par līdzfinansējumu daudzdzīvokļu dzīvojamo māju piesaistīto zemesgabalu labiekārtošanai Gulbenes novadā” </w:t>
      </w:r>
      <w:r w:rsidRPr="00B8151D">
        <w:rPr>
          <w:rFonts w:eastAsia="Calibri"/>
          <w:sz w:val="24"/>
          <w:szCs w:val="24"/>
        </w:rPr>
        <w:t>šādus grozījumus:</w:t>
      </w:r>
    </w:p>
    <w:p w14:paraId="4FA42A34" w14:textId="77777777" w:rsidR="00B8151D" w:rsidRPr="00B8151D" w:rsidRDefault="00B8151D" w:rsidP="00B8151D">
      <w:pPr>
        <w:keepNext/>
        <w:jc w:val="both"/>
        <w:outlineLvl w:val="0"/>
        <w:rPr>
          <w:bCs/>
          <w:sz w:val="24"/>
          <w:szCs w:val="24"/>
          <w:lang w:eastAsia="zh-CN"/>
        </w:rPr>
      </w:pPr>
    </w:p>
    <w:p w14:paraId="67F3EAEC" w14:textId="77777777" w:rsidR="00B8151D" w:rsidRPr="00B8151D" w:rsidRDefault="00B8151D" w:rsidP="00B8151D">
      <w:pPr>
        <w:numPr>
          <w:ilvl w:val="1"/>
          <w:numId w:val="54"/>
        </w:numPr>
        <w:spacing w:after="160" w:line="360" w:lineRule="auto"/>
        <w:contextualSpacing/>
        <w:jc w:val="both"/>
        <w:rPr>
          <w:rFonts w:eastAsia="Calibri"/>
          <w:sz w:val="24"/>
          <w:szCs w:val="24"/>
        </w:rPr>
      </w:pPr>
      <w:r w:rsidRPr="00B8151D">
        <w:rPr>
          <w:rFonts w:eastAsia="Calibri"/>
          <w:sz w:val="24"/>
          <w:szCs w:val="24"/>
        </w:rPr>
        <w:t>Svītrot 4.4.apakšpunktu.</w:t>
      </w:r>
    </w:p>
    <w:p w14:paraId="13885E5E" w14:textId="77777777" w:rsidR="00B8151D" w:rsidRPr="00B8151D" w:rsidRDefault="00B8151D" w:rsidP="00B8151D">
      <w:pPr>
        <w:numPr>
          <w:ilvl w:val="1"/>
          <w:numId w:val="54"/>
        </w:numPr>
        <w:spacing w:after="160" w:line="360" w:lineRule="auto"/>
        <w:contextualSpacing/>
        <w:jc w:val="both"/>
        <w:rPr>
          <w:rFonts w:eastAsia="Calibri"/>
          <w:sz w:val="24"/>
          <w:szCs w:val="24"/>
        </w:rPr>
      </w:pPr>
      <w:r w:rsidRPr="00B8151D">
        <w:rPr>
          <w:rFonts w:eastAsia="Calibri"/>
          <w:sz w:val="24"/>
          <w:szCs w:val="24"/>
        </w:rPr>
        <w:t>Aizstāt 7.punktā skaitli “10 000” ar skaitli “20 000”.</w:t>
      </w:r>
    </w:p>
    <w:p w14:paraId="7198EE93" w14:textId="77777777" w:rsidR="00B8151D" w:rsidRPr="00B8151D" w:rsidRDefault="00B8151D" w:rsidP="00B8151D">
      <w:pPr>
        <w:numPr>
          <w:ilvl w:val="1"/>
          <w:numId w:val="54"/>
        </w:numPr>
        <w:spacing w:after="160" w:line="360" w:lineRule="auto"/>
        <w:contextualSpacing/>
        <w:jc w:val="both"/>
        <w:rPr>
          <w:rFonts w:eastAsia="Calibri"/>
          <w:sz w:val="24"/>
          <w:szCs w:val="24"/>
        </w:rPr>
      </w:pPr>
      <w:r w:rsidRPr="00B8151D">
        <w:rPr>
          <w:rFonts w:eastAsia="Calibri"/>
          <w:sz w:val="24"/>
          <w:szCs w:val="24"/>
        </w:rPr>
        <w:t>Aizstāt 8.1.apakšpunktā skaiti “1000” ar skaitli “2000”.</w:t>
      </w:r>
    </w:p>
    <w:p w14:paraId="1305609C" w14:textId="77777777" w:rsidR="00B8151D" w:rsidRPr="00B8151D" w:rsidRDefault="00B8151D" w:rsidP="00B8151D">
      <w:pPr>
        <w:numPr>
          <w:ilvl w:val="1"/>
          <w:numId w:val="54"/>
        </w:numPr>
        <w:spacing w:after="160" w:line="360" w:lineRule="auto"/>
        <w:contextualSpacing/>
        <w:jc w:val="both"/>
        <w:rPr>
          <w:rFonts w:eastAsia="Calibri"/>
          <w:sz w:val="24"/>
          <w:szCs w:val="24"/>
        </w:rPr>
      </w:pPr>
      <w:r w:rsidRPr="00B8151D">
        <w:rPr>
          <w:rFonts w:eastAsia="Calibri"/>
          <w:sz w:val="24"/>
          <w:szCs w:val="24"/>
        </w:rPr>
        <w:t>Svītrot pielikuma 1.tabulā 4.aili.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0"/>
        <w:gridCol w:w="5386"/>
      </w:tblGrid>
      <w:tr w:rsidR="00B8151D" w:rsidRPr="00B8151D" w14:paraId="4971ECB5" w14:textId="77777777" w:rsidTr="00662E80">
        <w:tc>
          <w:tcPr>
            <w:tcW w:w="534" w:type="dxa"/>
            <w:tcBorders>
              <w:top w:val="single" w:sz="4" w:space="0" w:color="auto"/>
              <w:left w:val="single" w:sz="4" w:space="0" w:color="auto"/>
              <w:bottom w:val="single" w:sz="4" w:space="0" w:color="auto"/>
              <w:right w:val="single" w:sz="4" w:space="0" w:color="auto"/>
            </w:tcBorders>
            <w:hideMark/>
          </w:tcPr>
          <w:p w14:paraId="50580707" w14:textId="77777777" w:rsidR="00B8151D" w:rsidRPr="00B8151D" w:rsidRDefault="00B8151D" w:rsidP="00B8151D">
            <w:pPr>
              <w:suppressAutoHyphens/>
              <w:rPr>
                <w:rFonts w:eastAsia="Calibri"/>
                <w:sz w:val="24"/>
                <w:szCs w:val="24"/>
                <w:lang w:eastAsia="en-US"/>
              </w:rPr>
            </w:pPr>
            <w:r w:rsidRPr="00B8151D">
              <w:rPr>
                <w:rFonts w:eastAsia="Calibri"/>
                <w:sz w:val="24"/>
                <w:szCs w:val="24"/>
                <w:lang w:eastAsia="en-US"/>
              </w:rPr>
              <w:t>“4.</w:t>
            </w:r>
          </w:p>
        </w:tc>
        <w:tc>
          <w:tcPr>
            <w:tcW w:w="3260" w:type="dxa"/>
            <w:tcBorders>
              <w:top w:val="single" w:sz="4" w:space="0" w:color="auto"/>
              <w:left w:val="single" w:sz="4" w:space="0" w:color="auto"/>
              <w:bottom w:val="single" w:sz="4" w:space="0" w:color="auto"/>
              <w:right w:val="single" w:sz="4" w:space="0" w:color="auto"/>
            </w:tcBorders>
            <w:hideMark/>
          </w:tcPr>
          <w:p w14:paraId="5C1286E3" w14:textId="77777777" w:rsidR="00B8151D" w:rsidRPr="00B8151D" w:rsidRDefault="00B8151D" w:rsidP="00B8151D">
            <w:pPr>
              <w:suppressAutoHyphens/>
              <w:rPr>
                <w:rFonts w:eastAsia="Calibri"/>
                <w:sz w:val="24"/>
                <w:szCs w:val="24"/>
                <w:lang w:eastAsia="en-US"/>
              </w:rPr>
            </w:pPr>
            <w:r w:rsidRPr="00B8151D">
              <w:rPr>
                <w:rFonts w:eastAsia="Calibri"/>
                <w:sz w:val="24"/>
                <w:szCs w:val="24"/>
                <w:lang w:eastAsia="en-US"/>
              </w:rPr>
              <w:t>Dzīvokļu īpašuma platības</w:t>
            </w:r>
          </w:p>
        </w:tc>
        <w:tc>
          <w:tcPr>
            <w:tcW w:w="5386" w:type="dxa"/>
            <w:tcBorders>
              <w:top w:val="single" w:sz="4" w:space="0" w:color="auto"/>
              <w:left w:val="single" w:sz="4" w:space="0" w:color="auto"/>
              <w:bottom w:val="single" w:sz="4" w:space="0" w:color="auto"/>
              <w:right w:val="single" w:sz="4" w:space="0" w:color="auto"/>
            </w:tcBorders>
            <w:hideMark/>
          </w:tcPr>
          <w:p w14:paraId="4DCD8928" w14:textId="77777777" w:rsidR="00B8151D" w:rsidRPr="00B8151D" w:rsidRDefault="00B8151D" w:rsidP="00B8151D">
            <w:pPr>
              <w:suppressAutoHyphens/>
              <w:rPr>
                <w:rFonts w:eastAsia="Calibri"/>
                <w:sz w:val="24"/>
                <w:szCs w:val="24"/>
                <w:lang w:eastAsia="en-US"/>
              </w:rPr>
            </w:pPr>
            <w:r w:rsidRPr="00B8151D">
              <w:rPr>
                <w:rFonts w:eastAsia="Calibri"/>
                <w:sz w:val="24"/>
                <w:szCs w:val="24"/>
                <w:lang w:eastAsia="en-US"/>
              </w:rPr>
              <w:t>Dzīvojamās telpas ….m²</w:t>
            </w:r>
          </w:p>
          <w:p w14:paraId="6113A370" w14:textId="77777777" w:rsidR="00B8151D" w:rsidRPr="00B8151D" w:rsidRDefault="00B8151D" w:rsidP="00B8151D">
            <w:pPr>
              <w:suppressAutoHyphens/>
              <w:rPr>
                <w:rFonts w:eastAsia="Calibri"/>
                <w:sz w:val="24"/>
                <w:szCs w:val="24"/>
                <w:lang w:eastAsia="en-US"/>
              </w:rPr>
            </w:pPr>
            <w:r w:rsidRPr="00B8151D">
              <w:rPr>
                <w:rFonts w:eastAsia="Calibri"/>
                <w:sz w:val="24"/>
                <w:szCs w:val="24"/>
                <w:lang w:eastAsia="en-US"/>
              </w:rPr>
              <w:t>Nedzīvojamās telpas ….m² ”</w:t>
            </w:r>
          </w:p>
        </w:tc>
      </w:tr>
    </w:tbl>
    <w:p w14:paraId="3292C09C" w14:textId="77777777" w:rsidR="00B8151D" w:rsidRPr="00B8151D" w:rsidRDefault="00B8151D" w:rsidP="00B8151D">
      <w:pPr>
        <w:ind w:right="-766"/>
        <w:contextualSpacing/>
        <w:jc w:val="both"/>
        <w:rPr>
          <w:rFonts w:eastAsia="Calibri"/>
          <w:sz w:val="24"/>
          <w:szCs w:val="24"/>
        </w:rPr>
      </w:pPr>
    </w:p>
    <w:p w14:paraId="42F3E6E1" w14:textId="77777777" w:rsidR="00B8151D" w:rsidRPr="00B8151D" w:rsidRDefault="00B8151D" w:rsidP="00B8151D">
      <w:pPr>
        <w:ind w:right="-766"/>
        <w:jc w:val="both"/>
        <w:rPr>
          <w:rFonts w:eastAsia="Calibri"/>
          <w:sz w:val="24"/>
          <w:szCs w:val="24"/>
        </w:rPr>
      </w:pPr>
    </w:p>
    <w:p w14:paraId="21ED2726" w14:textId="77777777" w:rsidR="00B8151D" w:rsidRPr="00B8151D" w:rsidRDefault="00B8151D" w:rsidP="00B8151D">
      <w:pPr>
        <w:ind w:right="-766"/>
        <w:jc w:val="both"/>
        <w:rPr>
          <w:rFonts w:eastAsia="Calibri"/>
          <w:sz w:val="24"/>
          <w:szCs w:val="24"/>
        </w:rPr>
      </w:pPr>
    </w:p>
    <w:p w14:paraId="22039561" w14:textId="77777777" w:rsidR="00B8151D" w:rsidRPr="00B8151D" w:rsidRDefault="00B8151D" w:rsidP="00B8151D">
      <w:pPr>
        <w:ind w:right="-766"/>
        <w:jc w:val="both"/>
        <w:rPr>
          <w:rFonts w:eastAsia="Calibri"/>
          <w:sz w:val="24"/>
          <w:szCs w:val="24"/>
        </w:rPr>
      </w:pPr>
      <w:r w:rsidRPr="00B8151D">
        <w:rPr>
          <w:rFonts w:eastAsia="Calibri"/>
          <w:sz w:val="24"/>
          <w:szCs w:val="24"/>
        </w:rPr>
        <w:t xml:space="preserve">Gulbenes novada domes priekšsēdētājs                                                                      </w:t>
      </w:r>
      <w:proofErr w:type="spellStart"/>
      <w:r w:rsidRPr="00B8151D">
        <w:rPr>
          <w:rFonts w:eastAsia="Calibri"/>
          <w:sz w:val="24"/>
          <w:szCs w:val="24"/>
        </w:rPr>
        <w:t>N.Audzišs</w:t>
      </w:r>
      <w:proofErr w:type="spellEnd"/>
    </w:p>
    <w:p w14:paraId="7E866308" w14:textId="77777777" w:rsidR="00B8151D" w:rsidRPr="00B8151D" w:rsidRDefault="00B8151D" w:rsidP="00B8151D">
      <w:pPr>
        <w:spacing w:after="160" w:line="259" w:lineRule="auto"/>
        <w:rPr>
          <w:rFonts w:eastAsia="Calibri"/>
          <w:b/>
          <w:bCs/>
          <w:sz w:val="24"/>
          <w:szCs w:val="24"/>
        </w:rPr>
      </w:pPr>
      <w:r w:rsidRPr="00B8151D">
        <w:rPr>
          <w:rFonts w:eastAsia="Calibri"/>
          <w:b/>
          <w:bCs/>
          <w:sz w:val="24"/>
          <w:szCs w:val="24"/>
        </w:rPr>
        <w:br w:type="page"/>
      </w:r>
    </w:p>
    <w:p w14:paraId="04921DF9" w14:textId="77777777" w:rsidR="00B8151D" w:rsidRPr="00B8151D" w:rsidRDefault="00B8151D" w:rsidP="00B8151D">
      <w:pPr>
        <w:keepNext/>
        <w:ind w:left="-709"/>
        <w:jc w:val="center"/>
        <w:outlineLvl w:val="0"/>
        <w:rPr>
          <w:b/>
          <w:bCs/>
          <w:sz w:val="24"/>
          <w:szCs w:val="24"/>
          <w:lang w:eastAsia="zh-CN"/>
        </w:rPr>
      </w:pPr>
      <w:r w:rsidRPr="00B8151D">
        <w:rPr>
          <w:rFonts w:eastAsia="Calibri"/>
          <w:b/>
          <w:bCs/>
          <w:sz w:val="24"/>
          <w:szCs w:val="24"/>
        </w:rPr>
        <w:lastRenderedPageBreak/>
        <w:t xml:space="preserve">Gulbenes novada domes 2020.gada 30.jūlija saistošo noteikumu Nr.15 “Grozījumi Gulbenes novada domes 2019.gada 30.septembra saistošajos noteikumos Nr.23 </w:t>
      </w:r>
      <w:r w:rsidRPr="00B8151D">
        <w:rPr>
          <w:b/>
          <w:bCs/>
          <w:sz w:val="24"/>
          <w:szCs w:val="24"/>
          <w:lang w:eastAsia="zh-CN"/>
        </w:rPr>
        <w:t>“Par līdzfinansējumu daudzdzīvokļu dzīvojamo māju piesaistīto zemesgabalu labiekārtošanai Gulbenes novadā”</w:t>
      </w:r>
    </w:p>
    <w:p w14:paraId="74949ADE" w14:textId="77777777" w:rsidR="00B8151D" w:rsidRPr="00B8151D" w:rsidRDefault="00B8151D" w:rsidP="00B8151D">
      <w:pPr>
        <w:ind w:left="-709"/>
        <w:jc w:val="center"/>
        <w:rPr>
          <w:rFonts w:eastAsia="Calibri"/>
          <w:b/>
          <w:sz w:val="24"/>
          <w:szCs w:val="24"/>
        </w:rPr>
      </w:pPr>
      <w:r w:rsidRPr="00B8151D">
        <w:rPr>
          <w:rFonts w:eastAsia="Calibri"/>
          <w:b/>
          <w:sz w:val="24"/>
          <w:szCs w:val="24"/>
        </w:rPr>
        <w:t>PASKAIDROJUMA RAKSTS</w:t>
      </w:r>
    </w:p>
    <w:p w14:paraId="04062672" w14:textId="77777777" w:rsidR="00B8151D" w:rsidRPr="00B8151D" w:rsidRDefault="00B8151D" w:rsidP="00B8151D">
      <w:pPr>
        <w:rPr>
          <w:rFonts w:eastAsia="Calibri"/>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B8151D" w:rsidRPr="00B8151D" w14:paraId="608C019A"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7AFD9730" w14:textId="77777777" w:rsidR="00B8151D" w:rsidRPr="00B8151D" w:rsidRDefault="00B8151D" w:rsidP="00B8151D">
            <w:pPr>
              <w:spacing w:line="252" w:lineRule="auto"/>
              <w:rPr>
                <w:rFonts w:eastAsia="Calibri"/>
                <w:b/>
                <w:sz w:val="24"/>
                <w:szCs w:val="24"/>
                <w:lang w:eastAsia="en-US"/>
              </w:rPr>
            </w:pPr>
            <w:r w:rsidRPr="00B8151D">
              <w:rPr>
                <w:rFonts w:eastAsia="Calibri"/>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6D9DF9FB" w14:textId="77777777" w:rsidR="00B8151D" w:rsidRPr="00B8151D" w:rsidRDefault="00B8151D" w:rsidP="00B8151D">
            <w:pPr>
              <w:spacing w:line="252" w:lineRule="auto"/>
              <w:jc w:val="center"/>
              <w:rPr>
                <w:rFonts w:eastAsia="Calibri"/>
                <w:b/>
                <w:sz w:val="24"/>
                <w:szCs w:val="24"/>
                <w:lang w:eastAsia="en-US"/>
              </w:rPr>
            </w:pPr>
            <w:r w:rsidRPr="00B8151D">
              <w:rPr>
                <w:rFonts w:eastAsia="Calibri"/>
                <w:b/>
                <w:sz w:val="24"/>
                <w:szCs w:val="24"/>
                <w:lang w:eastAsia="en-US"/>
              </w:rPr>
              <w:t>Norādāmā informācija</w:t>
            </w:r>
          </w:p>
        </w:tc>
      </w:tr>
      <w:tr w:rsidR="00B8151D" w:rsidRPr="00B8151D" w14:paraId="4A8AC3D0"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76264EAD"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36A54BF8" w14:textId="77777777" w:rsidR="00B8151D" w:rsidRPr="00B8151D" w:rsidRDefault="00B8151D" w:rsidP="00B8151D">
            <w:pPr>
              <w:tabs>
                <w:tab w:val="left" w:pos="317"/>
              </w:tabs>
              <w:spacing w:line="276" w:lineRule="auto"/>
              <w:ind w:firstLine="345"/>
              <w:contextualSpacing/>
              <w:jc w:val="both"/>
              <w:rPr>
                <w:rFonts w:cs="Arial"/>
                <w:sz w:val="24"/>
                <w:szCs w:val="24"/>
                <w:lang w:eastAsia="en-US"/>
              </w:rPr>
            </w:pPr>
            <w:r w:rsidRPr="00B8151D">
              <w:rPr>
                <w:rFonts w:cs="Arial"/>
                <w:sz w:val="24"/>
                <w:szCs w:val="24"/>
                <w:lang w:eastAsia="en-US"/>
              </w:rPr>
              <w:t>Saskaņā ar likuma „Par pašvaldībām” 15.panta pirmās daļas 2.punktu viena no pašvaldības autonomajām funkcijām ir gādāt par savas administratīvās teritorijas labiekārtošanu un sanitāro tīrību.</w:t>
            </w:r>
          </w:p>
          <w:p w14:paraId="7E602C27" w14:textId="77777777" w:rsidR="00B8151D" w:rsidRPr="00B8151D" w:rsidRDefault="00B8151D" w:rsidP="00B8151D">
            <w:pPr>
              <w:tabs>
                <w:tab w:val="left" w:pos="317"/>
              </w:tabs>
              <w:spacing w:line="276" w:lineRule="auto"/>
              <w:ind w:firstLine="345"/>
              <w:contextualSpacing/>
              <w:jc w:val="both"/>
              <w:rPr>
                <w:rFonts w:cs="Arial"/>
                <w:color w:val="FF0000"/>
                <w:sz w:val="24"/>
                <w:szCs w:val="24"/>
                <w:lang w:eastAsia="en-US"/>
              </w:rPr>
            </w:pPr>
            <w:r w:rsidRPr="00B8151D">
              <w:rPr>
                <w:rFonts w:cs="Arial"/>
                <w:sz w:val="24"/>
                <w:szCs w:val="24"/>
                <w:lang w:eastAsia="en-US"/>
              </w:rPr>
              <w:t>Likuma „Par palīdzību dzīvokļa jautājumu risināšanā” 27.</w:t>
            </w:r>
            <w:r w:rsidRPr="00B8151D">
              <w:rPr>
                <w:rFonts w:cs="Arial"/>
                <w:sz w:val="24"/>
                <w:szCs w:val="24"/>
                <w:vertAlign w:val="superscript"/>
                <w:lang w:eastAsia="en-US"/>
              </w:rPr>
              <w:t>2</w:t>
            </w:r>
            <w:r w:rsidRPr="00B8151D">
              <w:rPr>
                <w:rFonts w:cs="Arial"/>
                <w:sz w:val="24"/>
                <w:szCs w:val="24"/>
                <w:lang w:eastAsia="en-US"/>
              </w:rPr>
              <w:t xml:space="preserve"> panta otrās daļas 5.punkts nosaka, ka pašvaldība var sniegt palīdzību dzīvojamās mājas īpašniekam (īpašniekiem) vai dzīvokļu īpašniekiem, piešķirot finansējumu dzīvojamai mājai piesaistītā zemesgabala labiekārtošanai. Savukārt minētā likuma 27.</w:t>
            </w:r>
            <w:r w:rsidRPr="00B8151D">
              <w:rPr>
                <w:rFonts w:cs="Arial"/>
                <w:sz w:val="24"/>
                <w:szCs w:val="24"/>
                <w:vertAlign w:val="superscript"/>
                <w:lang w:eastAsia="en-US"/>
              </w:rPr>
              <w:t>2</w:t>
            </w:r>
            <w:r w:rsidRPr="00B8151D">
              <w:rPr>
                <w:rFonts w:cs="Arial"/>
                <w:sz w:val="24"/>
                <w:szCs w:val="24"/>
                <w:lang w:eastAsia="en-US"/>
              </w:rPr>
              <w:t xml:space="preserve"> panta piektajā daļā noteikts, ka kārtību, kādā tiek sniegta palīdzība, un palīdzības apmēru nosaka pašvaldība savos saistošajos noteikumos.</w:t>
            </w:r>
          </w:p>
        </w:tc>
      </w:tr>
      <w:tr w:rsidR="00B8151D" w:rsidRPr="00B8151D" w14:paraId="624A72B4"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4886CEEA" w14:textId="77777777" w:rsidR="00B8151D" w:rsidRPr="00B8151D" w:rsidRDefault="00B8151D" w:rsidP="00B8151D">
            <w:pPr>
              <w:spacing w:line="252" w:lineRule="auto"/>
              <w:ind w:right="-282"/>
              <w:rPr>
                <w:rFonts w:eastAsia="Calibri"/>
                <w:sz w:val="24"/>
                <w:szCs w:val="24"/>
                <w:lang w:eastAsia="en-US"/>
              </w:rPr>
            </w:pPr>
            <w:r w:rsidRPr="00B8151D">
              <w:rPr>
                <w:rFonts w:eastAsia="Calibri"/>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76BCC45E" w14:textId="77777777" w:rsidR="00B8151D" w:rsidRPr="00B8151D" w:rsidRDefault="00B8151D" w:rsidP="00B8151D">
            <w:pPr>
              <w:tabs>
                <w:tab w:val="left" w:pos="318"/>
              </w:tabs>
              <w:spacing w:line="252" w:lineRule="auto"/>
              <w:ind w:left="34" w:firstLine="453"/>
              <w:contextualSpacing/>
              <w:jc w:val="both"/>
              <w:rPr>
                <w:rFonts w:eastAsia="Calibri"/>
                <w:sz w:val="24"/>
                <w:szCs w:val="24"/>
                <w:lang w:eastAsia="en-US"/>
              </w:rPr>
            </w:pPr>
            <w:r w:rsidRPr="00B8151D">
              <w:rPr>
                <w:rFonts w:eastAsia="Calibri"/>
                <w:sz w:val="24"/>
                <w:szCs w:val="24"/>
                <w:lang w:eastAsia="en-US"/>
              </w:rPr>
              <w:t>Projekts paredz izdarīt grozījumus saistošajos noteikumos “Par līdzfinansējumu daudzdzīvokļu māju piesaistīto zemesgabalu labiekārtošanai Gulbenes novadā”:</w:t>
            </w:r>
          </w:p>
          <w:p w14:paraId="42C6306D" w14:textId="77777777" w:rsidR="00B8151D" w:rsidRPr="00B8151D" w:rsidRDefault="00B8151D" w:rsidP="00B8151D">
            <w:pPr>
              <w:tabs>
                <w:tab w:val="left" w:pos="318"/>
              </w:tabs>
              <w:spacing w:line="252" w:lineRule="auto"/>
              <w:ind w:left="34"/>
              <w:contextualSpacing/>
              <w:jc w:val="both"/>
              <w:rPr>
                <w:rFonts w:eastAsia="Calibri"/>
                <w:sz w:val="24"/>
                <w:szCs w:val="24"/>
                <w:lang w:eastAsia="en-US"/>
              </w:rPr>
            </w:pPr>
            <w:r w:rsidRPr="00B8151D">
              <w:rPr>
                <w:rFonts w:eastAsia="Calibri"/>
                <w:sz w:val="24"/>
                <w:szCs w:val="24"/>
                <w:lang w:eastAsia="en-US"/>
              </w:rPr>
              <w:t xml:space="preserve"> - svītrojot vienu no līdzfinansējuma piešķiršanas kritērijiem (proti, neparedzot, ka mājas kopējai platībai ir jābūt lielākai par 300 m</w:t>
            </w:r>
            <w:r w:rsidRPr="00B8151D">
              <w:rPr>
                <w:rFonts w:eastAsia="Calibri"/>
                <w:sz w:val="24"/>
                <w:szCs w:val="24"/>
                <w:vertAlign w:val="superscript"/>
                <w:lang w:eastAsia="en-US"/>
              </w:rPr>
              <w:t xml:space="preserve">2 </w:t>
            </w:r>
            <w:r w:rsidRPr="00B8151D">
              <w:rPr>
                <w:rFonts w:eastAsia="Calibri"/>
                <w:sz w:val="24"/>
                <w:szCs w:val="24"/>
                <w:lang w:eastAsia="en-US"/>
              </w:rPr>
              <w:t xml:space="preserve"> un ka tajā nedzīvojamo telpu platība (izņemot neapkurināmās bēniņu un pagraba telpu platības) nepārsniedz 25% no mājas kopējās platības);</w:t>
            </w:r>
          </w:p>
          <w:p w14:paraId="483C9D30" w14:textId="77777777" w:rsidR="00B8151D" w:rsidRPr="00B8151D" w:rsidRDefault="00B8151D" w:rsidP="00B8151D">
            <w:pPr>
              <w:tabs>
                <w:tab w:val="left" w:pos="318"/>
              </w:tabs>
              <w:spacing w:line="252" w:lineRule="auto"/>
              <w:ind w:left="34"/>
              <w:contextualSpacing/>
              <w:jc w:val="both"/>
              <w:rPr>
                <w:rFonts w:eastAsia="Calibri"/>
                <w:sz w:val="24"/>
                <w:szCs w:val="24"/>
                <w:lang w:eastAsia="en-US"/>
              </w:rPr>
            </w:pPr>
            <w:r w:rsidRPr="00B8151D">
              <w:rPr>
                <w:rFonts w:eastAsia="Calibri"/>
                <w:sz w:val="24"/>
                <w:szCs w:val="24"/>
                <w:lang w:eastAsia="en-US"/>
              </w:rPr>
              <w:t>- palielinot maksimāli piešķiramo līdzfinansējuma apjomu no 10 000 EUR uz 20 000 EUR;</w:t>
            </w:r>
          </w:p>
          <w:p w14:paraId="5867213D" w14:textId="77777777" w:rsidR="00B8151D" w:rsidRPr="00B8151D" w:rsidRDefault="00B8151D" w:rsidP="00B8151D">
            <w:pPr>
              <w:tabs>
                <w:tab w:val="left" w:pos="318"/>
              </w:tabs>
              <w:spacing w:line="252" w:lineRule="auto"/>
              <w:ind w:left="34"/>
              <w:contextualSpacing/>
              <w:jc w:val="both"/>
              <w:rPr>
                <w:rFonts w:eastAsia="Calibri"/>
                <w:sz w:val="24"/>
                <w:szCs w:val="24"/>
                <w:lang w:eastAsia="en-US"/>
              </w:rPr>
            </w:pPr>
            <w:r w:rsidRPr="00B8151D">
              <w:rPr>
                <w:rFonts w:eastAsia="Calibri"/>
                <w:sz w:val="24"/>
                <w:szCs w:val="24"/>
                <w:lang w:eastAsia="en-US"/>
              </w:rPr>
              <w:t>- palielinot maksimāli piešķiramo līdzfinansējuma apjomu projekta izstrādes izmaksām no 1000 EUR uz 2000 EUR;</w:t>
            </w:r>
          </w:p>
          <w:p w14:paraId="07730318" w14:textId="77777777" w:rsidR="00B8151D" w:rsidRPr="00B8151D" w:rsidRDefault="00B8151D" w:rsidP="00B8151D">
            <w:pPr>
              <w:tabs>
                <w:tab w:val="left" w:pos="318"/>
              </w:tabs>
              <w:spacing w:line="252" w:lineRule="auto"/>
              <w:ind w:left="34"/>
              <w:contextualSpacing/>
              <w:jc w:val="both"/>
              <w:rPr>
                <w:rFonts w:eastAsia="Calibri"/>
                <w:sz w:val="24"/>
                <w:szCs w:val="24"/>
                <w:lang w:eastAsia="en-US"/>
              </w:rPr>
            </w:pPr>
            <w:r w:rsidRPr="00B8151D">
              <w:rPr>
                <w:rFonts w:eastAsia="Calibri"/>
                <w:sz w:val="24"/>
                <w:szCs w:val="24"/>
                <w:lang w:eastAsia="en-US"/>
              </w:rPr>
              <w:t>- precizējot saistošo noteikumu pielikumā “Projekta pieteikums” norādāmo informāciju (ņemot vērā viena no līdzfinansējuma piešķiršanas kritērijiem svītrošanu).</w:t>
            </w:r>
          </w:p>
        </w:tc>
      </w:tr>
      <w:tr w:rsidR="00B8151D" w:rsidRPr="00B8151D" w14:paraId="240B158D"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5D1F4C10"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14B5F880"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Līdzfinansējums tiks piešķirts apstiprinātā ikgadējā pašvaldības budžeta ietvaros.</w:t>
            </w:r>
          </w:p>
        </w:tc>
      </w:tr>
      <w:tr w:rsidR="00B8151D" w:rsidRPr="00B8151D" w14:paraId="1C70B81A"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58468DE6"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hideMark/>
          </w:tcPr>
          <w:p w14:paraId="25BE9BEE"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Saistošo noteikumu projekts radīs pozitīvu ietekmi uz uzņēmējdarbības vidi pašvaldības teritorijā, jo uzņēmējiem būs iespēja piedāvāt un sniegt pakalpojumus projekta realizācijai.</w:t>
            </w:r>
          </w:p>
        </w:tc>
      </w:tr>
      <w:tr w:rsidR="00B8151D" w:rsidRPr="00B8151D" w14:paraId="20B6CA81"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2B539197"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hideMark/>
          </w:tcPr>
          <w:p w14:paraId="40052705" w14:textId="77777777" w:rsidR="00B8151D" w:rsidRPr="00B8151D" w:rsidRDefault="00B8151D" w:rsidP="00B8151D">
            <w:pPr>
              <w:spacing w:line="252" w:lineRule="auto"/>
              <w:jc w:val="both"/>
              <w:rPr>
                <w:rFonts w:eastAsia="Calibri"/>
                <w:sz w:val="24"/>
                <w:szCs w:val="24"/>
                <w:lang w:eastAsia="en-US"/>
              </w:rPr>
            </w:pPr>
            <w:r w:rsidRPr="00B8151D">
              <w:rPr>
                <w:rFonts w:eastAsia="Calibri"/>
                <w:sz w:val="24"/>
                <w:szCs w:val="24"/>
                <w:lang w:eastAsia="en-US"/>
              </w:rPr>
              <w:t>Saistošo noteikumu izpildi nodrošinās Gulbenes novada pašvaldība.</w:t>
            </w:r>
          </w:p>
        </w:tc>
      </w:tr>
      <w:tr w:rsidR="00B8151D" w:rsidRPr="00B8151D" w14:paraId="3B1AC2B3"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1F83689E"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0F514041"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Jautājums par pašvaldības līdzfinansējuma nepieciešamību vairākkārt ir aktualizēts dzīvokļu īpašnieku kopsapulcēs.</w:t>
            </w:r>
          </w:p>
        </w:tc>
      </w:tr>
    </w:tbl>
    <w:p w14:paraId="0CAC12A4" w14:textId="77777777" w:rsidR="00B8151D" w:rsidRPr="00B8151D" w:rsidRDefault="00B8151D" w:rsidP="00B8151D">
      <w:pPr>
        <w:jc w:val="both"/>
        <w:rPr>
          <w:sz w:val="24"/>
          <w:szCs w:val="24"/>
        </w:rPr>
      </w:pPr>
    </w:p>
    <w:p w14:paraId="4053C73D" w14:textId="77777777" w:rsidR="00B8151D" w:rsidRPr="00B8151D" w:rsidRDefault="00B8151D" w:rsidP="00B8151D">
      <w:pPr>
        <w:jc w:val="both"/>
        <w:rPr>
          <w:sz w:val="24"/>
          <w:szCs w:val="24"/>
        </w:rPr>
      </w:pPr>
      <w:r w:rsidRPr="00B8151D">
        <w:rPr>
          <w:sz w:val="24"/>
          <w:szCs w:val="24"/>
        </w:rPr>
        <w:t xml:space="preserve">Gulbenes novada domes priekšsēdētājs </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0EAB2EFB" w14:textId="4AC1F015" w:rsidR="00B8151D" w:rsidRDefault="00B8151D">
      <w:pPr>
        <w:rPr>
          <w:snapToGrid w:val="0"/>
          <w:sz w:val="24"/>
          <w:lang w:eastAsia="en-US"/>
        </w:rPr>
      </w:pPr>
      <w:r>
        <w:br w:type="page"/>
      </w:r>
    </w:p>
    <w:tbl>
      <w:tblPr>
        <w:tblW w:w="0" w:type="auto"/>
        <w:tblBorders>
          <w:bottom w:val="single" w:sz="4" w:space="0" w:color="auto"/>
        </w:tblBorders>
        <w:tblLook w:val="04A0" w:firstRow="1" w:lastRow="0" w:firstColumn="1" w:lastColumn="0" w:noHBand="0" w:noVBand="1"/>
      </w:tblPr>
      <w:tblGrid>
        <w:gridCol w:w="9354"/>
      </w:tblGrid>
      <w:tr w:rsidR="00B8151D" w:rsidRPr="00B8151D" w14:paraId="520A4DB5" w14:textId="77777777" w:rsidTr="00662E80">
        <w:tc>
          <w:tcPr>
            <w:tcW w:w="9458" w:type="dxa"/>
            <w:shd w:val="clear" w:color="auto" w:fill="auto"/>
          </w:tcPr>
          <w:p w14:paraId="30AF5987" w14:textId="19AC3DA2" w:rsidR="00B8151D" w:rsidRPr="00B8151D" w:rsidRDefault="00B8151D" w:rsidP="00B8151D">
            <w:pPr>
              <w:jc w:val="center"/>
              <w:rPr>
                <w:rFonts w:ascii="Calibri" w:eastAsia="Calibri" w:hAnsi="Calibri"/>
                <w:sz w:val="22"/>
                <w:szCs w:val="22"/>
                <w:lang w:eastAsia="en-US"/>
              </w:rPr>
            </w:pPr>
            <w:r w:rsidRPr="00B8151D">
              <w:rPr>
                <w:rFonts w:eastAsia="Calibri"/>
                <w:noProof/>
                <w:sz w:val="22"/>
                <w:szCs w:val="22"/>
                <w:lang w:eastAsia="en-US"/>
              </w:rPr>
              <w:lastRenderedPageBreak/>
              <w:drawing>
                <wp:inline distT="0" distB="0" distL="0" distR="0" wp14:anchorId="768C1177" wp14:editId="5C35DEAB">
                  <wp:extent cx="619125" cy="685800"/>
                  <wp:effectExtent l="0" t="0" r="9525" b="0"/>
                  <wp:docPr id="501" name="Attēls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B8151D" w14:paraId="6260026E" w14:textId="77777777" w:rsidTr="00662E80">
        <w:tc>
          <w:tcPr>
            <w:tcW w:w="9458" w:type="dxa"/>
            <w:shd w:val="clear" w:color="auto" w:fill="auto"/>
          </w:tcPr>
          <w:p w14:paraId="70540566" w14:textId="77777777" w:rsidR="00B8151D" w:rsidRPr="00B8151D" w:rsidRDefault="00B8151D" w:rsidP="00B8151D">
            <w:pPr>
              <w:jc w:val="center"/>
              <w:rPr>
                <w:rFonts w:ascii="Calibri" w:eastAsia="Calibri" w:hAnsi="Calibri"/>
                <w:sz w:val="22"/>
                <w:szCs w:val="22"/>
                <w:lang w:eastAsia="en-US"/>
              </w:rPr>
            </w:pPr>
            <w:r w:rsidRPr="00B8151D">
              <w:rPr>
                <w:rFonts w:eastAsia="Calibri"/>
                <w:b/>
                <w:bCs/>
                <w:sz w:val="28"/>
                <w:szCs w:val="28"/>
                <w:lang w:eastAsia="en-US"/>
              </w:rPr>
              <w:t>GULBENES NOVADA PAŠVALDĪBA</w:t>
            </w:r>
          </w:p>
        </w:tc>
      </w:tr>
      <w:tr w:rsidR="00B8151D" w:rsidRPr="00B8151D" w14:paraId="6C753B55" w14:textId="77777777" w:rsidTr="00662E80">
        <w:tc>
          <w:tcPr>
            <w:tcW w:w="9458" w:type="dxa"/>
            <w:shd w:val="clear" w:color="auto" w:fill="auto"/>
          </w:tcPr>
          <w:p w14:paraId="184A10DA"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Reģ.Nr.90009116327</w:t>
            </w:r>
          </w:p>
        </w:tc>
      </w:tr>
      <w:tr w:rsidR="00B8151D" w:rsidRPr="00B8151D" w14:paraId="7C1B1584" w14:textId="77777777" w:rsidTr="00662E80">
        <w:tc>
          <w:tcPr>
            <w:tcW w:w="9458" w:type="dxa"/>
            <w:shd w:val="clear" w:color="auto" w:fill="auto"/>
          </w:tcPr>
          <w:p w14:paraId="6872184C"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Ābeļu iela 2, Gulbene, Gulbenes nov., LV-4401</w:t>
            </w:r>
          </w:p>
        </w:tc>
      </w:tr>
      <w:tr w:rsidR="00B8151D" w:rsidRPr="00B8151D" w14:paraId="6BBB3485" w14:textId="77777777" w:rsidTr="00662E80">
        <w:tc>
          <w:tcPr>
            <w:tcW w:w="9458" w:type="dxa"/>
            <w:shd w:val="clear" w:color="auto" w:fill="auto"/>
          </w:tcPr>
          <w:p w14:paraId="36155719"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Tālrunis 64497710, mob.26595362, e-pasts; dome@gulbene.lv, www.gulbene.lv</w:t>
            </w:r>
          </w:p>
        </w:tc>
      </w:tr>
    </w:tbl>
    <w:p w14:paraId="07DAB560" w14:textId="77777777" w:rsidR="00B8151D" w:rsidRPr="00B8151D" w:rsidRDefault="00B8151D" w:rsidP="00B8151D">
      <w:pPr>
        <w:spacing w:after="160" w:line="259" w:lineRule="auto"/>
        <w:rPr>
          <w:rFonts w:ascii="Calibri" w:eastAsia="Calibri" w:hAnsi="Calibri"/>
          <w:sz w:val="22"/>
          <w:szCs w:val="22"/>
          <w:lang w:eastAsia="en-US"/>
        </w:rPr>
      </w:pPr>
    </w:p>
    <w:p w14:paraId="6C6CDC72" w14:textId="77777777" w:rsidR="00B8151D" w:rsidRPr="00B8151D" w:rsidRDefault="00B8151D" w:rsidP="00B8151D">
      <w:pPr>
        <w:jc w:val="center"/>
        <w:rPr>
          <w:rFonts w:eastAsia="Calibri"/>
          <w:b/>
          <w:bCs/>
          <w:sz w:val="24"/>
          <w:szCs w:val="24"/>
          <w:lang w:eastAsia="en-US"/>
        </w:rPr>
      </w:pPr>
      <w:r w:rsidRPr="00B8151D">
        <w:rPr>
          <w:rFonts w:eastAsia="Calibri"/>
          <w:b/>
          <w:bCs/>
          <w:sz w:val="24"/>
          <w:szCs w:val="24"/>
          <w:lang w:eastAsia="en-US"/>
        </w:rPr>
        <w:t>GULBENES NOVADA DOMES LĒMUMS</w:t>
      </w:r>
    </w:p>
    <w:p w14:paraId="2751E093"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Gulbenē</w:t>
      </w:r>
    </w:p>
    <w:p w14:paraId="0B213542" w14:textId="77777777" w:rsidR="00B8151D" w:rsidRPr="00B8151D" w:rsidRDefault="00B8151D" w:rsidP="00B8151D">
      <w:pPr>
        <w:jc w:val="center"/>
        <w:rPr>
          <w:rFonts w:eastAsia="Calibri"/>
          <w:sz w:val="24"/>
          <w:szCs w:val="24"/>
          <w:lang w:eastAsia="en-US"/>
        </w:rPr>
      </w:pPr>
    </w:p>
    <w:tbl>
      <w:tblPr>
        <w:tblW w:w="0" w:type="auto"/>
        <w:tblLook w:val="04A0" w:firstRow="1" w:lastRow="0" w:firstColumn="1" w:lastColumn="0" w:noHBand="0" w:noVBand="1"/>
      </w:tblPr>
      <w:tblGrid>
        <w:gridCol w:w="4673"/>
        <w:gridCol w:w="4681"/>
      </w:tblGrid>
      <w:tr w:rsidR="00B8151D" w:rsidRPr="00B8151D" w14:paraId="2733D15F" w14:textId="77777777" w:rsidTr="00662E80">
        <w:tc>
          <w:tcPr>
            <w:tcW w:w="4729" w:type="dxa"/>
            <w:shd w:val="clear" w:color="auto" w:fill="auto"/>
          </w:tcPr>
          <w:p w14:paraId="1404CDE4"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2020.gada 30.jūlijā</w:t>
            </w:r>
          </w:p>
        </w:tc>
        <w:tc>
          <w:tcPr>
            <w:tcW w:w="4729" w:type="dxa"/>
            <w:shd w:val="clear" w:color="auto" w:fill="auto"/>
          </w:tcPr>
          <w:p w14:paraId="175B5E0D"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Nr. GND/2020/582</w:t>
            </w:r>
          </w:p>
        </w:tc>
      </w:tr>
      <w:tr w:rsidR="00B8151D" w:rsidRPr="00B8151D" w14:paraId="2752AE97" w14:textId="77777777" w:rsidTr="00662E80">
        <w:tc>
          <w:tcPr>
            <w:tcW w:w="4729" w:type="dxa"/>
            <w:shd w:val="clear" w:color="auto" w:fill="auto"/>
          </w:tcPr>
          <w:p w14:paraId="09F3E948" w14:textId="77777777" w:rsidR="00B8151D" w:rsidRPr="00B8151D" w:rsidRDefault="00B8151D" w:rsidP="00B8151D">
            <w:pPr>
              <w:rPr>
                <w:rFonts w:eastAsia="Calibri"/>
                <w:sz w:val="24"/>
                <w:szCs w:val="24"/>
                <w:lang w:eastAsia="en-US"/>
              </w:rPr>
            </w:pPr>
          </w:p>
        </w:tc>
        <w:tc>
          <w:tcPr>
            <w:tcW w:w="4729" w:type="dxa"/>
            <w:shd w:val="clear" w:color="auto" w:fill="auto"/>
          </w:tcPr>
          <w:p w14:paraId="6D49125F"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(protokols Nr.14; 157.p)</w:t>
            </w:r>
          </w:p>
        </w:tc>
      </w:tr>
    </w:tbl>
    <w:p w14:paraId="2A0095DF" w14:textId="77777777" w:rsidR="00B8151D" w:rsidRPr="00B8151D" w:rsidRDefault="00B8151D" w:rsidP="00B8151D">
      <w:pPr>
        <w:spacing w:after="160" w:line="259" w:lineRule="auto"/>
        <w:rPr>
          <w:rFonts w:eastAsia="Calibri"/>
          <w:sz w:val="24"/>
          <w:szCs w:val="24"/>
          <w:lang w:eastAsia="en-US"/>
        </w:rPr>
      </w:pPr>
    </w:p>
    <w:p w14:paraId="73825CA2" w14:textId="77777777" w:rsidR="00B8151D" w:rsidRPr="00B8151D" w:rsidRDefault="00B8151D" w:rsidP="00B8151D">
      <w:pPr>
        <w:spacing w:line="259" w:lineRule="auto"/>
        <w:rPr>
          <w:rFonts w:eastAsia="Calibri"/>
          <w:b/>
          <w:bCs/>
          <w:sz w:val="24"/>
          <w:szCs w:val="24"/>
          <w:lang w:eastAsia="en-US"/>
        </w:rPr>
      </w:pPr>
      <w:r w:rsidRPr="00B8151D">
        <w:rPr>
          <w:rFonts w:eastAsia="Calibri"/>
          <w:b/>
          <w:bCs/>
          <w:sz w:val="24"/>
          <w:szCs w:val="24"/>
          <w:lang w:eastAsia="en-US"/>
        </w:rPr>
        <w:t>Par Gulbenes novada domes 2020.gada 30.jūlija saistošo noteikumu Nr.16 “Grozījumi Gulbenes novada domes 2020.gada 19.marta saistošajos noteikumos Nr.9 “Gulbenes novada pašvaldības aģentūras “Gulbenes tūrisma un kultūrvēsturiskā</w:t>
      </w:r>
    </w:p>
    <w:p w14:paraId="6B289DC6" w14:textId="77777777" w:rsidR="00B8151D" w:rsidRPr="00B8151D" w:rsidRDefault="00B8151D" w:rsidP="00B8151D">
      <w:pPr>
        <w:spacing w:line="259" w:lineRule="auto"/>
        <w:rPr>
          <w:rFonts w:eastAsia="Calibri"/>
          <w:b/>
          <w:bCs/>
          <w:sz w:val="24"/>
          <w:szCs w:val="24"/>
          <w:lang w:eastAsia="en-US"/>
        </w:rPr>
      </w:pPr>
      <w:r w:rsidRPr="00B8151D">
        <w:rPr>
          <w:rFonts w:eastAsia="Calibri"/>
          <w:b/>
          <w:bCs/>
          <w:sz w:val="24"/>
          <w:szCs w:val="24"/>
          <w:lang w:eastAsia="en-US"/>
        </w:rPr>
        <w:t xml:space="preserve"> mantojuma centrs” maksas pakalpojumu cenrādis”” izdošanu</w:t>
      </w:r>
    </w:p>
    <w:p w14:paraId="10399691" w14:textId="77777777" w:rsidR="00B8151D" w:rsidRPr="00B8151D" w:rsidRDefault="00B8151D" w:rsidP="00B8151D">
      <w:pPr>
        <w:jc w:val="both"/>
        <w:rPr>
          <w:rFonts w:eastAsia="Calibri"/>
          <w:sz w:val="24"/>
          <w:szCs w:val="24"/>
          <w:lang w:eastAsia="en-US"/>
        </w:rPr>
      </w:pPr>
    </w:p>
    <w:p w14:paraId="0C51DFDE" w14:textId="77777777" w:rsidR="00B8151D" w:rsidRPr="00B8151D" w:rsidRDefault="00B8151D" w:rsidP="00B8151D">
      <w:pPr>
        <w:spacing w:line="360" w:lineRule="auto"/>
        <w:ind w:firstLine="567"/>
        <w:jc w:val="both"/>
        <w:rPr>
          <w:sz w:val="24"/>
          <w:szCs w:val="24"/>
        </w:rPr>
      </w:pPr>
      <w:r w:rsidRPr="00B8151D">
        <w:rPr>
          <w:rFonts w:eastAsia="Calibri"/>
          <w:sz w:val="24"/>
          <w:szCs w:val="24"/>
          <w:lang w:eastAsia="en-US"/>
        </w:rPr>
        <w:t>Gulbenes novada dome 2020.gada 19.martā izdeva saistošos noteikumus Nr.9 “Gulbenes novada pašvaldības aģentūras “Gulbenes tūrisma un kultūrvēsturiskā mantojuma centrs” maksas pakalpojumu cenrādis”, ar kuru apstiprināja Gulbenes novada pašvaldības aģentūras “Gulbenes tūrisma un kultūrvēsturiskā mantojuma centrs” maksas pakalpojumu cenrādi</w:t>
      </w:r>
      <w:r w:rsidRPr="00B8151D">
        <w:rPr>
          <w:sz w:val="24"/>
          <w:szCs w:val="24"/>
        </w:rPr>
        <w:t xml:space="preserve">. </w:t>
      </w:r>
    </w:p>
    <w:p w14:paraId="3C05FB0D"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Publisko aģentūru likuma 17.panta pirmā daļa nosaka, ka pašvaldības aģentūra sniedz pakalpojumus atbilstoši likumā noteiktajai pašvaldības kompetencei, lai nodrošinātu sabiedrības vajadzības attiecīgās pašvaldības administratīvajā teritorijā.</w:t>
      </w:r>
    </w:p>
    <w:p w14:paraId="4C7CEC6D"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Gulbenes novada pašvaldības aģentūra “Gulbenes tūrisma un kultūrvēsturiskā mantojuma centrs” ir paplašinājusi savu pakalpojumu klāstu ar jaunu pakalpojumu - izglītojošā un interaktīvā centrā “Dzelzceļš un Tvaiks” piedāvājot izlaušanās istabas spēli “Perons 13”.</w:t>
      </w:r>
    </w:p>
    <w:p w14:paraId="6F86EF1B"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 xml:space="preserve">Ņemot vērā augstāk minēto un pamatojoties uz likuma Publisko aģentūru likuma 17.panta otro daļu, kas nosaka, ka pašvaldības uzdevumu īstenošana tiek nodrošināta, sniedzot maksas pakalpojumus saskaņā ar pašvaldības domes apstiprinātu cenrādi, kurā nosaka maksāšanas kārtību, likmes un atvieglojumus, kā arī ceturto daļu, kas nosaka, ka pašvaldības aģentūras sniegtos pakalpojumus nosaka un to cenrādi apstiprina ar pašvaldības saistošajiem noteikumiem, un Gulbenes novada domes Finanšu komitejas ieteikumu, atklāti balsojot: </w:t>
      </w:r>
      <w:r w:rsidRPr="00B8151D">
        <w:rPr>
          <w:rFonts w:eastAsia="Calibri"/>
          <w:noProof/>
          <w:sz w:val="24"/>
          <w:szCs w:val="24"/>
          <w:lang w:eastAsia="en-US"/>
        </w:rPr>
        <w:t>ar 13 balsīm "Par" (Normunds Audzišs, Indra Caune, Andis Caunītis, Gunārs Ciglis, Larisa Cīrule, Stanislavs Gžibovskis, Valtis Krauklis, Normunds Mazūrs, Ilze Mezīte, Zintis Mezītis, Guntis Princovs, Anatolijs Savickis, Andris Vējiņš), "Pret" – nav, "Atturas" – 1 (Intars Liepiņš)</w:t>
      </w:r>
      <w:r w:rsidRPr="00B8151D">
        <w:rPr>
          <w:rFonts w:eastAsia="Calibri"/>
          <w:sz w:val="24"/>
          <w:szCs w:val="24"/>
          <w:lang w:eastAsia="en-US"/>
        </w:rPr>
        <w:t>, Gulbenes novada dome NOLEMJ:</w:t>
      </w:r>
    </w:p>
    <w:p w14:paraId="268FD306" w14:textId="77777777" w:rsidR="00B8151D" w:rsidRPr="00B8151D" w:rsidRDefault="00B8151D" w:rsidP="00B8151D">
      <w:pPr>
        <w:spacing w:line="360" w:lineRule="auto"/>
        <w:ind w:firstLine="720"/>
        <w:jc w:val="both"/>
        <w:rPr>
          <w:rFonts w:eastAsia="Calibri"/>
          <w:color w:val="FF0000"/>
          <w:sz w:val="24"/>
          <w:szCs w:val="24"/>
          <w:lang w:eastAsia="en-US"/>
        </w:rPr>
      </w:pPr>
    </w:p>
    <w:p w14:paraId="769F5C87" w14:textId="77777777" w:rsidR="00B8151D" w:rsidRPr="00B8151D" w:rsidRDefault="00B8151D" w:rsidP="00B8151D">
      <w:pPr>
        <w:numPr>
          <w:ilvl w:val="0"/>
          <w:numId w:val="55"/>
        </w:numPr>
        <w:spacing w:after="160" w:line="360" w:lineRule="auto"/>
        <w:ind w:left="0" w:firstLine="567"/>
        <w:jc w:val="both"/>
        <w:rPr>
          <w:rFonts w:eastAsia="Calibri"/>
          <w:sz w:val="24"/>
          <w:szCs w:val="24"/>
          <w:lang w:eastAsia="en-US"/>
        </w:rPr>
      </w:pPr>
      <w:r w:rsidRPr="00B8151D">
        <w:rPr>
          <w:rFonts w:eastAsia="Calibri"/>
          <w:sz w:val="24"/>
          <w:szCs w:val="24"/>
          <w:lang w:eastAsia="en-US"/>
        </w:rPr>
        <w:lastRenderedPageBreak/>
        <w:t>IZDOT Gulbenes novada domes 2020.gada 30.jūlija saistošos noteikumus Nr.16 “Grozījumi Gulbenes novada domes 2020.gada 19.marta saistošajos noteikumos Nr.9 “Gulbenes novada pašvaldības aģentūras “Gulbenes tūrisma un kultūrvēsturiskā mantojuma centrs” maksas pakalpojumu cenrādis”” saskaņā ar pielikumu.</w:t>
      </w:r>
    </w:p>
    <w:p w14:paraId="5AAD8E98" w14:textId="77777777" w:rsidR="00B8151D" w:rsidRPr="00B8151D" w:rsidRDefault="00B8151D" w:rsidP="00B8151D">
      <w:pPr>
        <w:numPr>
          <w:ilvl w:val="0"/>
          <w:numId w:val="55"/>
        </w:numPr>
        <w:spacing w:after="160" w:line="360" w:lineRule="auto"/>
        <w:ind w:left="0" w:firstLine="567"/>
        <w:jc w:val="both"/>
        <w:rPr>
          <w:rFonts w:eastAsia="Calibri"/>
          <w:sz w:val="24"/>
          <w:szCs w:val="24"/>
          <w:lang w:eastAsia="en-US"/>
        </w:rPr>
      </w:pPr>
      <w:r w:rsidRPr="00B8151D">
        <w:rPr>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B8151D">
        <w:rPr>
          <w:sz w:val="24"/>
          <w:szCs w:val="24"/>
          <w:lang w:eastAsia="en-US"/>
        </w:rPr>
        <w:t>rakstveidā</w:t>
      </w:r>
      <w:proofErr w:type="spellEnd"/>
      <w:r w:rsidRPr="00B8151D">
        <w:rPr>
          <w:sz w:val="24"/>
          <w:szCs w:val="24"/>
          <w:lang w:eastAsia="en-US"/>
        </w:rPr>
        <w:t xml:space="preserve"> un elektroniskā veidā).</w:t>
      </w:r>
    </w:p>
    <w:p w14:paraId="4F443842" w14:textId="77777777" w:rsidR="00B8151D" w:rsidRPr="00B8151D" w:rsidRDefault="00B8151D" w:rsidP="00B8151D">
      <w:pPr>
        <w:numPr>
          <w:ilvl w:val="0"/>
          <w:numId w:val="55"/>
        </w:numPr>
        <w:spacing w:after="160" w:line="360" w:lineRule="auto"/>
        <w:ind w:left="0" w:firstLine="567"/>
        <w:jc w:val="both"/>
        <w:rPr>
          <w:rFonts w:eastAsia="Calibri"/>
          <w:sz w:val="24"/>
          <w:szCs w:val="24"/>
          <w:lang w:eastAsia="en-US"/>
        </w:rPr>
      </w:pPr>
      <w:r w:rsidRPr="00B8151D">
        <w:rPr>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72F0A0E" w14:textId="77777777" w:rsidR="00B8151D" w:rsidRPr="00B8151D" w:rsidRDefault="00B8151D" w:rsidP="00B8151D">
      <w:pPr>
        <w:numPr>
          <w:ilvl w:val="0"/>
          <w:numId w:val="55"/>
        </w:numPr>
        <w:spacing w:after="160" w:line="360" w:lineRule="auto"/>
        <w:ind w:left="0" w:firstLine="567"/>
        <w:jc w:val="both"/>
        <w:rPr>
          <w:rFonts w:eastAsia="Calibri"/>
          <w:sz w:val="24"/>
          <w:szCs w:val="24"/>
          <w:lang w:eastAsia="en-US"/>
        </w:rPr>
      </w:pPr>
      <w:r w:rsidRPr="00B8151D">
        <w:rPr>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155" w:history="1">
        <w:r w:rsidRPr="00B8151D">
          <w:rPr>
            <w:i/>
            <w:color w:val="0000FF"/>
            <w:sz w:val="24"/>
            <w:szCs w:val="24"/>
            <w:u w:val="single"/>
            <w:lang w:eastAsia="en-US"/>
          </w:rPr>
          <w:t>www.gulbene.lv</w:t>
        </w:r>
      </w:hyperlink>
      <w:r w:rsidRPr="00B8151D">
        <w:rPr>
          <w:rFonts w:ascii="Calibri" w:eastAsia="Calibri" w:hAnsi="Calibri"/>
          <w:sz w:val="22"/>
          <w:szCs w:val="22"/>
          <w:lang w:eastAsia="en-US"/>
        </w:rPr>
        <w:t>.</w:t>
      </w:r>
    </w:p>
    <w:p w14:paraId="32A178E7" w14:textId="77777777" w:rsidR="00B8151D" w:rsidRPr="00B8151D" w:rsidRDefault="00B8151D" w:rsidP="00B8151D">
      <w:pPr>
        <w:numPr>
          <w:ilvl w:val="0"/>
          <w:numId w:val="55"/>
        </w:numPr>
        <w:spacing w:after="160" w:line="360" w:lineRule="auto"/>
        <w:ind w:left="0" w:firstLine="567"/>
        <w:jc w:val="both"/>
        <w:rPr>
          <w:rFonts w:eastAsia="Calibri"/>
          <w:sz w:val="24"/>
          <w:szCs w:val="24"/>
          <w:lang w:eastAsia="en-US"/>
        </w:rPr>
      </w:pPr>
      <w:r w:rsidRPr="00B8151D">
        <w:rPr>
          <w:sz w:val="24"/>
          <w:szCs w:val="24"/>
          <w:lang w:eastAsia="en-US"/>
        </w:rPr>
        <w:t>UZDOT Gulbenes novada pagastu pārvalžu vadītājiem nodrošināt lēmuma 1.punktā minēto saistošo noteikumu un paskaidrojuma raksta pieejamību pagastu pārvalžu administratīvajās ēkās.</w:t>
      </w:r>
    </w:p>
    <w:p w14:paraId="77A80A22" w14:textId="77777777" w:rsidR="00B8151D" w:rsidRPr="00B8151D" w:rsidRDefault="00B8151D" w:rsidP="00B8151D">
      <w:pPr>
        <w:ind w:firstLine="567"/>
        <w:contextualSpacing/>
        <w:jc w:val="both"/>
        <w:rPr>
          <w:rFonts w:eastAsia="Calibri"/>
          <w:sz w:val="24"/>
          <w:szCs w:val="24"/>
          <w:lang w:eastAsia="en-US"/>
        </w:rPr>
      </w:pPr>
    </w:p>
    <w:p w14:paraId="0499C0DA" w14:textId="77777777" w:rsidR="00B8151D" w:rsidRPr="00B8151D" w:rsidRDefault="00B8151D" w:rsidP="00B8151D">
      <w:pPr>
        <w:spacing w:after="160" w:line="259" w:lineRule="auto"/>
        <w:rPr>
          <w:rFonts w:eastAsia="Calibri"/>
          <w:sz w:val="24"/>
          <w:szCs w:val="24"/>
          <w:lang w:eastAsia="en-US"/>
        </w:rPr>
      </w:pPr>
    </w:p>
    <w:p w14:paraId="19882079"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Gulbenes novada domes priekšsēdētājs</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16527B0E" w14:textId="77777777" w:rsidR="00B8151D" w:rsidRPr="00B8151D" w:rsidRDefault="00B8151D" w:rsidP="00B8151D">
      <w:pPr>
        <w:spacing w:after="160" w:line="259" w:lineRule="auto"/>
        <w:rPr>
          <w:rFonts w:eastAsia="Calibri"/>
          <w:sz w:val="24"/>
          <w:szCs w:val="24"/>
          <w:lang w:eastAsia="en-US"/>
        </w:rPr>
      </w:pPr>
    </w:p>
    <w:p w14:paraId="75478B4B"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 xml:space="preserve">Sagatavoja: Simona </w:t>
      </w:r>
      <w:proofErr w:type="spellStart"/>
      <w:r w:rsidRPr="00B8151D">
        <w:rPr>
          <w:rFonts w:eastAsia="Calibri"/>
          <w:sz w:val="24"/>
          <w:szCs w:val="24"/>
          <w:lang w:eastAsia="en-US"/>
        </w:rPr>
        <w:t>Sniķe</w:t>
      </w:r>
      <w:proofErr w:type="spellEnd"/>
      <w:r w:rsidRPr="00B8151D">
        <w:rPr>
          <w:rFonts w:eastAsia="Calibri"/>
          <w:sz w:val="24"/>
          <w:szCs w:val="24"/>
          <w:lang w:eastAsia="en-US"/>
        </w:rPr>
        <w:t xml:space="preserve">, Laima </w:t>
      </w:r>
      <w:proofErr w:type="spellStart"/>
      <w:r w:rsidRPr="00B8151D">
        <w:rPr>
          <w:rFonts w:eastAsia="Calibri"/>
          <w:sz w:val="24"/>
          <w:szCs w:val="24"/>
          <w:lang w:eastAsia="en-US"/>
        </w:rPr>
        <w:t>Priedeslaipa</w:t>
      </w:r>
      <w:proofErr w:type="spellEnd"/>
    </w:p>
    <w:p w14:paraId="54B7B9D3" w14:textId="77777777" w:rsidR="00B8151D" w:rsidRPr="00B8151D" w:rsidRDefault="00B8151D" w:rsidP="00B8151D">
      <w:pPr>
        <w:spacing w:line="360" w:lineRule="auto"/>
        <w:jc w:val="right"/>
        <w:rPr>
          <w:rFonts w:eastAsia="Calibri"/>
          <w:color w:val="FF0000"/>
          <w:sz w:val="24"/>
          <w:szCs w:val="24"/>
          <w:lang w:eastAsia="en-US"/>
        </w:rPr>
      </w:pPr>
      <w:r w:rsidRPr="00B8151D">
        <w:rPr>
          <w:rFonts w:eastAsia="Calibri"/>
          <w:sz w:val="24"/>
          <w:szCs w:val="24"/>
          <w:lang w:eastAsia="en-US"/>
        </w:rPr>
        <w:br w:type="page"/>
      </w:r>
      <w:r w:rsidRPr="00B8151D">
        <w:rPr>
          <w:bCs/>
          <w:sz w:val="24"/>
          <w:szCs w:val="24"/>
          <w:lang w:eastAsia="ar-SA"/>
        </w:rPr>
        <w:lastRenderedPageBreak/>
        <w:t>Pielikums Gulbenes novada domes 2020.gada 30.jūlija lēmumam Nr. GND/2020/582</w:t>
      </w:r>
    </w:p>
    <w:p w14:paraId="2760BDFA" w14:textId="77777777" w:rsidR="00B8151D" w:rsidRPr="00B8151D" w:rsidRDefault="00B8151D" w:rsidP="00B8151D">
      <w:pPr>
        <w:tabs>
          <w:tab w:val="left" w:pos="11420"/>
        </w:tabs>
        <w:suppressAutoHyphens/>
        <w:spacing w:line="254" w:lineRule="auto"/>
        <w:jc w:val="right"/>
        <w:rPr>
          <w:rFonts w:eastAsia="Calibri"/>
          <w:sz w:val="24"/>
          <w:szCs w:val="24"/>
          <w:lang w:eastAsia="ar-SA"/>
        </w:rPr>
      </w:pPr>
    </w:p>
    <w:tbl>
      <w:tblPr>
        <w:tblW w:w="0" w:type="auto"/>
        <w:tblLook w:val="01E0" w:firstRow="1" w:lastRow="1" w:firstColumn="1" w:lastColumn="1" w:noHBand="0" w:noVBand="0"/>
      </w:tblPr>
      <w:tblGrid>
        <w:gridCol w:w="9354"/>
      </w:tblGrid>
      <w:tr w:rsidR="00B8151D" w:rsidRPr="00B8151D" w14:paraId="4C57CAC0" w14:textId="77777777" w:rsidTr="00662E80">
        <w:tc>
          <w:tcPr>
            <w:tcW w:w="9544" w:type="dxa"/>
            <w:hideMark/>
          </w:tcPr>
          <w:p w14:paraId="4564EFFE" w14:textId="53EB86AC" w:rsidR="00B8151D" w:rsidRPr="00B8151D" w:rsidRDefault="00B8151D" w:rsidP="00B8151D">
            <w:pPr>
              <w:widowControl w:val="0"/>
              <w:spacing w:line="276" w:lineRule="auto"/>
              <w:jc w:val="center"/>
              <w:rPr>
                <w:rFonts w:eastAsia="Calibri"/>
                <w:sz w:val="24"/>
                <w:szCs w:val="24"/>
                <w:lang w:eastAsia="en-US"/>
              </w:rPr>
            </w:pPr>
            <w:r w:rsidRPr="00B8151D">
              <w:rPr>
                <w:rFonts w:eastAsia="Calibri"/>
                <w:noProof/>
                <w:sz w:val="24"/>
                <w:szCs w:val="24"/>
              </w:rPr>
              <w:drawing>
                <wp:inline distT="0" distB="0" distL="0" distR="0" wp14:anchorId="7686E941" wp14:editId="57D2FAC7">
                  <wp:extent cx="609600" cy="685800"/>
                  <wp:effectExtent l="0" t="0" r="0" b="0"/>
                  <wp:docPr id="500" name="Attēls 50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B8151D" w:rsidRPr="00B8151D" w14:paraId="72CA9A11" w14:textId="77777777" w:rsidTr="00662E80">
        <w:tc>
          <w:tcPr>
            <w:tcW w:w="9544" w:type="dxa"/>
          </w:tcPr>
          <w:p w14:paraId="5F09FBAB" w14:textId="77777777" w:rsidR="00B8151D" w:rsidRPr="00B8151D" w:rsidRDefault="00B8151D" w:rsidP="00B8151D">
            <w:pPr>
              <w:widowControl w:val="0"/>
              <w:spacing w:line="276" w:lineRule="auto"/>
              <w:jc w:val="center"/>
              <w:rPr>
                <w:rFonts w:eastAsia="Calibri"/>
                <w:b/>
                <w:sz w:val="24"/>
                <w:szCs w:val="24"/>
                <w:lang w:eastAsia="en-US"/>
              </w:rPr>
            </w:pPr>
          </w:p>
          <w:p w14:paraId="1D08B9BF" w14:textId="77777777" w:rsidR="00B8151D" w:rsidRPr="00B8151D" w:rsidRDefault="00B8151D" w:rsidP="00B8151D">
            <w:pPr>
              <w:widowControl w:val="0"/>
              <w:spacing w:line="276" w:lineRule="auto"/>
              <w:jc w:val="center"/>
              <w:rPr>
                <w:rFonts w:eastAsia="Calibri"/>
                <w:b/>
                <w:sz w:val="24"/>
                <w:szCs w:val="24"/>
                <w:lang w:eastAsia="en-US"/>
              </w:rPr>
            </w:pPr>
            <w:r w:rsidRPr="00B8151D">
              <w:rPr>
                <w:rFonts w:eastAsia="Calibri"/>
                <w:b/>
                <w:sz w:val="24"/>
                <w:szCs w:val="24"/>
                <w:lang w:eastAsia="en-US"/>
              </w:rPr>
              <w:t>GULBENES  NOVADA  PAŠVALDĪBA</w:t>
            </w:r>
          </w:p>
        </w:tc>
      </w:tr>
      <w:tr w:rsidR="00B8151D" w:rsidRPr="00B8151D" w14:paraId="58E0E5E6" w14:textId="77777777" w:rsidTr="00662E80">
        <w:tc>
          <w:tcPr>
            <w:tcW w:w="9544" w:type="dxa"/>
            <w:hideMark/>
          </w:tcPr>
          <w:p w14:paraId="61857B87" w14:textId="77777777" w:rsidR="00B8151D" w:rsidRPr="00B8151D" w:rsidRDefault="00B8151D" w:rsidP="00B8151D">
            <w:pPr>
              <w:widowControl w:val="0"/>
              <w:spacing w:line="276" w:lineRule="auto"/>
              <w:jc w:val="center"/>
              <w:rPr>
                <w:rFonts w:eastAsia="Calibri"/>
                <w:sz w:val="24"/>
                <w:szCs w:val="24"/>
                <w:lang w:eastAsia="en-US"/>
              </w:rPr>
            </w:pPr>
            <w:proofErr w:type="spellStart"/>
            <w:r w:rsidRPr="00B8151D">
              <w:rPr>
                <w:rFonts w:eastAsia="Calibri"/>
                <w:sz w:val="24"/>
                <w:szCs w:val="24"/>
                <w:lang w:eastAsia="en-US"/>
              </w:rPr>
              <w:t>Reģ</w:t>
            </w:r>
            <w:proofErr w:type="spellEnd"/>
            <w:r w:rsidRPr="00B8151D">
              <w:rPr>
                <w:rFonts w:eastAsia="Calibri"/>
                <w:sz w:val="24"/>
                <w:szCs w:val="24"/>
                <w:lang w:eastAsia="en-US"/>
              </w:rPr>
              <w:t>. Nr. 90009116327</w:t>
            </w:r>
          </w:p>
        </w:tc>
      </w:tr>
      <w:tr w:rsidR="00B8151D" w:rsidRPr="00B8151D" w14:paraId="2F69FDAE" w14:textId="77777777" w:rsidTr="00662E80">
        <w:tc>
          <w:tcPr>
            <w:tcW w:w="9544" w:type="dxa"/>
            <w:hideMark/>
          </w:tcPr>
          <w:p w14:paraId="46E08C0F" w14:textId="77777777" w:rsidR="00B8151D" w:rsidRPr="00B8151D" w:rsidRDefault="00B8151D" w:rsidP="00B8151D">
            <w:pPr>
              <w:widowControl w:val="0"/>
              <w:spacing w:line="276" w:lineRule="auto"/>
              <w:jc w:val="center"/>
              <w:rPr>
                <w:rFonts w:eastAsia="Calibri"/>
                <w:sz w:val="24"/>
                <w:szCs w:val="24"/>
                <w:lang w:eastAsia="en-US"/>
              </w:rPr>
            </w:pPr>
            <w:r w:rsidRPr="00B8151D">
              <w:rPr>
                <w:rFonts w:eastAsia="Calibri"/>
                <w:sz w:val="24"/>
                <w:szCs w:val="24"/>
                <w:lang w:eastAsia="en-US"/>
              </w:rPr>
              <w:t>Ābeļu iela 2, Gulbene, Gulbenes nov., LV-4401</w:t>
            </w:r>
          </w:p>
        </w:tc>
      </w:tr>
      <w:tr w:rsidR="00B8151D" w:rsidRPr="00B8151D" w14:paraId="2041ECC2" w14:textId="77777777" w:rsidTr="00662E80">
        <w:tc>
          <w:tcPr>
            <w:tcW w:w="9544" w:type="dxa"/>
            <w:hideMark/>
          </w:tcPr>
          <w:p w14:paraId="1035DB13" w14:textId="77777777" w:rsidR="00B8151D" w:rsidRPr="00B8151D" w:rsidRDefault="00B8151D" w:rsidP="00B8151D">
            <w:pPr>
              <w:widowControl w:val="0"/>
              <w:pBdr>
                <w:bottom w:val="single" w:sz="12" w:space="1" w:color="auto"/>
              </w:pBdr>
              <w:spacing w:line="276" w:lineRule="auto"/>
              <w:jc w:val="center"/>
              <w:rPr>
                <w:rFonts w:eastAsia="Calibri"/>
                <w:sz w:val="24"/>
                <w:szCs w:val="24"/>
                <w:lang w:eastAsia="en-US"/>
              </w:rPr>
            </w:pPr>
            <w:r w:rsidRPr="00B8151D">
              <w:rPr>
                <w:rFonts w:eastAsia="Calibri"/>
                <w:sz w:val="24"/>
                <w:szCs w:val="24"/>
                <w:lang w:eastAsia="en-US"/>
              </w:rPr>
              <w:t>Tālrunis 64497710, fakss 64497730, e-pasts: dome@gulbene.lv, www.gulbene.lv</w:t>
            </w:r>
          </w:p>
          <w:p w14:paraId="7D2219BA" w14:textId="77777777" w:rsidR="00B8151D" w:rsidRPr="00B8151D" w:rsidRDefault="00B8151D" w:rsidP="00B8151D">
            <w:pPr>
              <w:widowControl w:val="0"/>
              <w:spacing w:line="276" w:lineRule="auto"/>
              <w:jc w:val="center"/>
              <w:rPr>
                <w:rFonts w:eastAsia="Calibri"/>
                <w:sz w:val="24"/>
                <w:szCs w:val="24"/>
                <w:lang w:eastAsia="en-US"/>
              </w:rPr>
            </w:pP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r w:rsidRPr="00B8151D">
              <w:rPr>
                <w:rFonts w:eastAsia="Calibri"/>
                <w:sz w:val="24"/>
                <w:szCs w:val="24"/>
                <w:lang w:eastAsia="en-US"/>
              </w:rPr>
              <w:softHyphen/>
            </w:r>
          </w:p>
        </w:tc>
      </w:tr>
    </w:tbl>
    <w:p w14:paraId="1C248F71" w14:textId="77777777" w:rsidR="00B8151D" w:rsidRPr="00B8151D" w:rsidRDefault="00B8151D" w:rsidP="00B8151D">
      <w:pPr>
        <w:ind w:firstLine="567"/>
        <w:jc w:val="center"/>
        <w:rPr>
          <w:rFonts w:eastAsia="Calibri"/>
          <w:sz w:val="24"/>
          <w:szCs w:val="24"/>
        </w:rPr>
      </w:pPr>
      <w:r w:rsidRPr="00B8151D">
        <w:rPr>
          <w:rFonts w:eastAsia="Calibri"/>
          <w:sz w:val="24"/>
          <w:szCs w:val="24"/>
          <w:lang w:eastAsia="en-US"/>
        </w:rPr>
        <w:t>Gulbenē</w:t>
      </w:r>
    </w:p>
    <w:p w14:paraId="419FA809" w14:textId="77777777" w:rsidR="00B8151D" w:rsidRPr="00B8151D" w:rsidRDefault="00B8151D" w:rsidP="00B8151D">
      <w:pPr>
        <w:jc w:val="center"/>
        <w:rPr>
          <w:rFonts w:eastAsia="Calibri"/>
          <w:b/>
          <w:sz w:val="24"/>
          <w:szCs w:val="24"/>
        </w:rPr>
      </w:pPr>
      <w:r w:rsidRPr="00B8151D">
        <w:rPr>
          <w:rFonts w:eastAsia="Calibri"/>
          <w:b/>
          <w:sz w:val="24"/>
          <w:szCs w:val="24"/>
        </w:rPr>
        <w:t>2020.gada 30.jūlijā                                                               Saistošie noteikumi Nr.16</w:t>
      </w:r>
    </w:p>
    <w:p w14:paraId="24FE2DC6" w14:textId="77777777" w:rsidR="00B8151D" w:rsidRPr="00B8151D" w:rsidRDefault="00B8151D" w:rsidP="00B8151D">
      <w:pPr>
        <w:ind w:left="6480"/>
        <w:rPr>
          <w:rFonts w:eastAsia="Calibri"/>
          <w:b/>
          <w:color w:val="000000"/>
          <w:sz w:val="24"/>
          <w:szCs w:val="24"/>
        </w:rPr>
      </w:pPr>
      <w:r w:rsidRPr="00B8151D">
        <w:rPr>
          <w:rFonts w:eastAsia="Calibri"/>
          <w:b/>
          <w:sz w:val="24"/>
          <w:szCs w:val="24"/>
        </w:rPr>
        <w:t xml:space="preserve">(prot. </w:t>
      </w:r>
      <w:r w:rsidRPr="00B8151D">
        <w:rPr>
          <w:rFonts w:eastAsia="Calibri"/>
          <w:b/>
          <w:color w:val="000000"/>
          <w:sz w:val="24"/>
          <w:szCs w:val="24"/>
        </w:rPr>
        <w:t>Nr. 14, 157.p.)</w:t>
      </w:r>
    </w:p>
    <w:p w14:paraId="462EC9DD" w14:textId="77777777" w:rsidR="00B8151D" w:rsidRPr="00B8151D" w:rsidRDefault="00B8151D" w:rsidP="00B8151D">
      <w:pPr>
        <w:spacing w:line="360" w:lineRule="auto"/>
        <w:ind w:left="6480"/>
        <w:jc w:val="right"/>
        <w:rPr>
          <w:rFonts w:eastAsia="Calibri"/>
          <w:b/>
          <w:sz w:val="24"/>
          <w:szCs w:val="24"/>
        </w:rPr>
      </w:pPr>
    </w:p>
    <w:p w14:paraId="0C030153" w14:textId="77777777" w:rsidR="00B8151D" w:rsidRPr="00B8151D" w:rsidRDefault="00B8151D" w:rsidP="00B8151D">
      <w:pPr>
        <w:keepNext/>
        <w:jc w:val="center"/>
        <w:outlineLvl w:val="0"/>
        <w:rPr>
          <w:b/>
          <w:bCs/>
          <w:sz w:val="24"/>
          <w:szCs w:val="24"/>
          <w:lang w:eastAsia="zh-CN"/>
        </w:rPr>
      </w:pPr>
      <w:r w:rsidRPr="00B8151D">
        <w:rPr>
          <w:b/>
          <w:bCs/>
          <w:kern w:val="36"/>
          <w:sz w:val="24"/>
          <w:szCs w:val="24"/>
          <w:lang w:eastAsia="en-US"/>
        </w:rPr>
        <w:t xml:space="preserve">Grozījumi Gulbenes novada domes 2020.gada 19.marta saistošajos noteikumos Nr.9 </w:t>
      </w:r>
      <w:r w:rsidRPr="00B8151D">
        <w:rPr>
          <w:b/>
          <w:bCs/>
          <w:sz w:val="24"/>
          <w:szCs w:val="24"/>
          <w:lang w:eastAsia="zh-CN"/>
        </w:rPr>
        <w:t>“Gulbenes novada pašvaldības aģentūras “Gulbenes tūrisma un kultūrvēsturiskā mantojuma centrs” maksas pakalpojumu cenrādis”</w:t>
      </w:r>
    </w:p>
    <w:p w14:paraId="6A567F0D" w14:textId="77777777" w:rsidR="00B8151D" w:rsidRPr="00B8151D" w:rsidRDefault="00B8151D" w:rsidP="00B8151D">
      <w:pPr>
        <w:keepNext/>
        <w:jc w:val="center"/>
        <w:outlineLvl w:val="0"/>
        <w:rPr>
          <w:b/>
          <w:bCs/>
          <w:color w:val="000000"/>
          <w:kern w:val="36"/>
          <w:sz w:val="24"/>
          <w:szCs w:val="24"/>
          <w:lang w:eastAsia="en-US"/>
        </w:rPr>
      </w:pPr>
    </w:p>
    <w:p w14:paraId="135514E1" w14:textId="77777777" w:rsidR="00B8151D" w:rsidRPr="00B8151D" w:rsidRDefault="00B8151D" w:rsidP="00B8151D">
      <w:pPr>
        <w:suppressAutoHyphens/>
        <w:jc w:val="center"/>
        <w:rPr>
          <w:rFonts w:ascii="Calibri" w:eastAsia="Calibri" w:hAnsi="Calibri" w:cs="Calibri"/>
          <w:sz w:val="22"/>
          <w:szCs w:val="22"/>
          <w:lang w:eastAsia="en-US"/>
        </w:rPr>
      </w:pPr>
    </w:p>
    <w:p w14:paraId="420EB895" w14:textId="77777777" w:rsidR="00B8151D" w:rsidRPr="00B8151D" w:rsidRDefault="00B8151D" w:rsidP="00B8151D">
      <w:pPr>
        <w:ind w:left="5529"/>
        <w:jc w:val="both"/>
        <w:rPr>
          <w:i/>
          <w:sz w:val="24"/>
          <w:szCs w:val="24"/>
          <w:lang w:eastAsia="zh-CN"/>
        </w:rPr>
      </w:pPr>
      <w:r w:rsidRPr="00B8151D">
        <w:rPr>
          <w:i/>
          <w:sz w:val="24"/>
          <w:szCs w:val="24"/>
          <w:lang w:eastAsia="zh-CN"/>
        </w:rPr>
        <w:t>Izdoti saskaņā ar Publisko aģentūru likuma 17.panta otro un ceturto daļu</w:t>
      </w:r>
    </w:p>
    <w:p w14:paraId="49CBF27C" w14:textId="77777777" w:rsidR="00B8151D" w:rsidRPr="00B8151D" w:rsidRDefault="00B8151D" w:rsidP="00B8151D">
      <w:pPr>
        <w:jc w:val="both"/>
        <w:rPr>
          <w:rFonts w:eastAsia="Arial Unicode MS"/>
          <w:strike/>
          <w:sz w:val="24"/>
          <w:szCs w:val="24"/>
          <w:lang w:eastAsia="en-US"/>
        </w:rPr>
      </w:pPr>
    </w:p>
    <w:p w14:paraId="30226E64" w14:textId="77777777" w:rsidR="00B8151D" w:rsidRPr="00B8151D" w:rsidRDefault="00B8151D" w:rsidP="00B8151D">
      <w:pPr>
        <w:keepNext/>
        <w:ind w:firstLine="567"/>
        <w:jc w:val="both"/>
        <w:outlineLvl w:val="0"/>
        <w:rPr>
          <w:bCs/>
          <w:sz w:val="24"/>
          <w:szCs w:val="24"/>
          <w:lang w:eastAsia="zh-CN"/>
        </w:rPr>
      </w:pPr>
      <w:r w:rsidRPr="00B8151D">
        <w:rPr>
          <w:rFonts w:eastAsia="Calibri"/>
          <w:sz w:val="24"/>
          <w:szCs w:val="24"/>
        </w:rPr>
        <w:t xml:space="preserve">Izdarīt Gulbenes novada domes 2020.gada 19.marta saistošajos noteikumos Nr.9 </w:t>
      </w:r>
      <w:r w:rsidRPr="00B8151D">
        <w:rPr>
          <w:bCs/>
          <w:sz w:val="24"/>
          <w:szCs w:val="24"/>
          <w:lang w:eastAsia="zh-CN"/>
        </w:rPr>
        <w:t xml:space="preserve">“Gulbenes novada pašvaldības aģentūras “Gulbenes tūrisma un kultūrvēsturiskā mantojuma centrs” maksas pakalpojumu cenrādis” </w:t>
      </w:r>
      <w:r w:rsidRPr="00B8151D">
        <w:rPr>
          <w:rFonts w:eastAsia="Calibri"/>
          <w:sz w:val="24"/>
          <w:szCs w:val="24"/>
        </w:rPr>
        <w:t>šādus grozījumus:</w:t>
      </w:r>
    </w:p>
    <w:p w14:paraId="33F1C905" w14:textId="77777777" w:rsidR="00B8151D" w:rsidRPr="00B8151D" w:rsidRDefault="00B8151D" w:rsidP="00B8151D">
      <w:pPr>
        <w:keepNext/>
        <w:jc w:val="both"/>
        <w:outlineLvl w:val="0"/>
        <w:rPr>
          <w:bCs/>
          <w:sz w:val="24"/>
          <w:szCs w:val="24"/>
          <w:lang w:eastAsia="zh-CN"/>
        </w:rPr>
      </w:pPr>
    </w:p>
    <w:p w14:paraId="5DB9A4B9" w14:textId="77777777" w:rsidR="00B8151D" w:rsidRPr="00B8151D" w:rsidRDefault="00B8151D" w:rsidP="00B8151D">
      <w:pPr>
        <w:numPr>
          <w:ilvl w:val="1"/>
          <w:numId w:val="56"/>
        </w:numPr>
        <w:spacing w:after="160" w:line="360" w:lineRule="auto"/>
        <w:contextualSpacing/>
        <w:jc w:val="both"/>
        <w:rPr>
          <w:rFonts w:eastAsia="Calibri"/>
          <w:sz w:val="24"/>
          <w:szCs w:val="24"/>
        </w:rPr>
      </w:pPr>
      <w:r w:rsidRPr="00B8151D">
        <w:rPr>
          <w:rFonts w:eastAsia="Calibri"/>
          <w:sz w:val="24"/>
          <w:szCs w:val="24"/>
        </w:rPr>
        <w:t>Aizstāt visā saistošo noteikumu tekstā skaitli un vārdu “1.pielikums” ar vārdu “pielikums”.</w:t>
      </w:r>
    </w:p>
    <w:p w14:paraId="35F13A3B" w14:textId="77777777" w:rsidR="00B8151D" w:rsidRPr="00B8151D" w:rsidRDefault="00B8151D" w:rsidP="00B8151D">
      <w:pPr>
        <w:numPr>
          <w:ilvl w:val="1"/>
          <w:numId w:val="56"/>
        </w:numPr>
        <w:spacing w:after="160" w:line="360" w:lineRule="auto"/>
        <w:contextualSpacing/>
        <w:jc w:val="both"/>
        <w:rPr>
          <w:rFonts w:eastAsia="Calibri"/>
          <w:sz w:val="24"/>
          <w:szCs w:val="24"/>
        </w:rPr>
      </w:pPr>
      <w:r w:rsidRPr="00B8151D">
        <w:rPr>
          <w:rFonts w:eastAsia="Calibri"/>
          <w:sz w:val="24"/>
          <w:szCs w:val="24"/>
        </w:rPr>
        <w:t>Papildināt pielikuma tabulu ar 9.6.apakšpunktu šādā redakcijā:</w:t>
      </w:r>
    </w:p>
    <w:p w14:paraId="0253A7EE" w14:textId="77777777" w:rsidR="00B8151D" w:rsidRPr="00B8151D" w:rsidRDefault="00B8151D" w:rsidP="00B8151D">
      <w:pPr>
        <w:jc w:val="center"/>
        <w:rPr>
          <w:rFonts w:eastAsia="Calibri"/>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590"/>
        <w:gridCol w:w="1443"/>
        <w:gridCol w:w="1325"/>
        <w:gridCol w:w="1325"/>
        <w:gridCol w:w="1325"/>
      </w:tblGrid>
      <w:tr w:rsidR="00B8151D" w:rsidRPr="00B8151D" w14:paraId="74F823BF" w14:textId="77777777" w:rsidTr="00662E80">
        <w:tc>
          <w:tcPr>
            <w:tcW w:w="1328" w:type="dxa"/>
            <w:shd w:val="clear" w:color="auto" w:fill="auto"/>
            <w:hideMark/>
          </w:tcPr>
          <w:p w14:paraId="5E5DF54E" w14:textId="77777777" w:rsidR="00B8151D" w:rsidRPr="00B8151D" w:rsidRDefault="00B8151D" w:rsidP="00B8151D">
            <w:pPr>
              <w:rPr>
                <w:rFonts w:eastAsia="Calibri"/>
                <w:sz w:val="24"/>
                <w:szCs w:val="24"/>
                <w:lang w:eastAsia="en-US"/>
              </w:rPr>
            </w:pPr>
            <w:r w:rsidRPr="00B8151D">
              <w:rPr>
                <w:rFonts w:eastAsia="Calibri"/>
                <w:sz w:val="24"/>
                <w:szCs w:val="24"/>
                <w:lang w:eastAsia="en-US"/>
              </w:rPr>
              <w:t>“9.6.</w:t>
            </w:r>
          </w:p>
        </w:tc>
        <w:tc>
          <w:tcPr>
            <w:tcW w:w="1590" w:type="dxa"/>
            <w:shd w:val="clear" w:color="auto" w:fill="auto"/>
            <w:hideMark/>
          </w:tcPr>
          <w:p w14:paraId="559892BE"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Ieejas maksa izlaušanās istabas spēlē “Perons 13”</w:t>
            </w:r>
          </w:p>
          <w:p w14:paraId="594278F6"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(līdz 5 personām)</w:t>
            </w:r>
          </w:p>
        </w:tc>
        <w:tc>
          <w:tcPr>
            <w:tcW w:w="1443" w:type="dxa"/>
            <w:shd w:val="clear" w:color="auto" w:fill="auto"/>
            <w:hideMark/>
          </w:tcPr>
          <w:p w14:paraId="66274B75"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1 pakalpojums</w:t>
            </w:r>
          </w:p>
          <w:p w14:paraId="0C86BC65" w14:textId="77777777" w:rsidR="00B8151D" w:rsidRPr="00B8151D" w:rsidRDefault="00B8151D" w:rsidP="00B8151D">
            <w:pPr>
              <w:rPr>
                <w:rFonts w:eastAsia="Calibri"/>
                <w:sz w:val="24"/>
                <w:szCs w:val="24"/>
                <w:lang w:eastAsia="en-US"/>
              </w:rPr>
            </w:pPr>
          </w:p>
        </w:tc>
        <w:tc>
          <w:tcPr>
            <w:tcW w:w="1325" w:type="dxa"/>
            <w:shd w:val="clear" w:color="auto" w:fill="auto"/>
            <w:hideMark/>
          </w:tcPr>
          <w:p w14:paraId="27F62FF5"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20.66</w:t>
            </w:r>
          </w:p>
        </w:tc>
        <w:tc>
          <w:tcPr>
            <w:tcW w:w="1325" w:type="dxa"/>
            <w:shd w:val="clear" w:color="auto" w:fill="auto"/>
            <w:hideMark/>
          </w:tcPr>
          <w:p w14:paraId="2A9A8580"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4.34</w:t>
            </w:r>
          </w:p>
        </w:tc>
        <w:tc>
          <w:tcPr>
            <w:tcW w:w="1325" w:type="dxa"/>
            <w:shd w:val="clear" w:color="auto" w:fill="auto"/>
            <w:hideMark/>
          </w:tcPr>
          <w:p w14:paraId="05003B86"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25.00”</w:t>
            </w:r>
          </w:p>
        </w:tc>
      </w:tr>
    </w:tbl>
    <w:p w14:paraId="6E804CB2" w14:textId="77777777" w:rsidR="00B8151D" w:rsidRPr="00B8151D" w:rsidRDefault="00B8151D" w:rsidP="00B8151D">
      <w:pPr>
        <w:ind w:right="-766"/>
        <w:jc w:val="both"/>
        <w:rPr>
          <w:rFonts w:eastAsia="Calibri"/>
          <w:sz w:val="24"/>
          <w:szCs w:val="24"/>
        </w:rPr>
      </w:pPr>
    </w:p>
    <w:p w14:paraId="4B0B41AC" w14:textId="77777777" w:rsidR="00B8151D" w:rsidRPr="00B8151D" w:rsidRDefault="00B8151D" w:rsidP="00B8151D">
      <w:pPr>
        <w:ind w:right="-766"/>
        <w:jc w:val="both"/>
        <w:rPr>
          <w:rFonts w:eastAsia="Calibri"/>
          <w:sz w:val="24"/>
          <w:szCs w:val="24"/>
        </w:rPr>
      </w:pPr>
    </w:p>
    <w:p w14:paraId="09E34AD0" w14:textId="77777777" w:rsidR="00B8151D" w:rsidRPr="00B8151D" w:rsidRDefault="00B8151D" w:rsidP="00B8151D">
      <w:pPr>
        <w:ind w:right="-766"/>
        <w:jc w:val="both"/>
        <w:rPr>
          <w:rFonts w:eastAsia="Calibri"/>
          <w:sz w:val="24"/>
          <w:szCs w:val="24"/>
        </w:rPr>
      </w:pPr>
    </w:p>
    <w:p w14:paraId="6FB9D38B" w14:textId="77777777" w:rsidR="00B8151D" w:rsidRPr="00B8151D" w:rsidRDefault="00B8151D" w:rsidP="00B8151D">
      <w:pPr>
        <w:ind w:right="-766"/>
        <w:jc w:val="both"/>
        <w:rPr>
          <w:rFonts w:eastAsia="Calibri"/>
          <w:sz w:val="24"/>
          <w:szCs w:val="24"/>
        </w:rPr>
      </w:pPr>
      <w:r w:rsidRPr="00B8151D">
        <w:rPr>
          <w:rFonts w:eastAsia="Calibri"/>
          <w:sz w:val="24"/>
          <w:szCs w:val="24"/>
        </w:rPr>
        <w:t xml:space="preserve">Gulbenes novada domes priekšsēdētājs                                                                      </w:t>
      </w:r>
      <w:proofErr w:type="spellStart"/>
      <w:r w:rsidRPr="00B8151D">
        <w:rPr>
          <w:rFonts w:eastAsia="Calibri"/>
          <w:sz w:val="24"/>
          <w:szCs w:val="24"/>
        </w:rPr>
        <w:t>N.Audzišs</w:t>
      </w:r>
      <w:proofErr w:type="spellEnd"/>
    </w:p>
    <w:p w14:paraId="46F56E5C" w14:textId="77777777" w:rsidR="00B8151D" w:rsidRPr="00B8151D" w:rsidRDefault="00B8151D" w:rsidP="00B8151D">
      <w:pPr>
        <w:spacing w:after="160" w:line="259" w:lineRule="auto"/>
        <w:rPr>
          <w:rFonts w:eastAsia="Calibri"/>
          <w:b/>
          <w:bCs/>
          <w:sz w:val="24"/>
          <w:szCs w:val="24"/>
        </w:rPr>
      </w:pPr>
      <w:r w:rsidRPr="00B8151D">
        <w:rPr>
          <w:rFonts w:eastAsia="Calibri"/>
          <w:b/>
          <w:bCs/>
          <w:sz w:val="24"/>
          <w:szCs w:val="24"/>
        </w:rPr>
        <w:br w:type="page"/>
      </w:r>
    </w:p>
    <w:p w14:paraId="5097AACB" w14:textId="77777777" w:rsidR="00B8151D" w:rsidRPr="00B8151D" w:rsidRDefault="00B8151D" w:rsidP="00B8151D">
      <w:pPr>
        <w:keepNext/>
        <w:ind w:left="-709"/>
        <w:jc w:val="center"/>
        <w:outlineLvl w:val="0"/>
        <w:rPr>
          <w:b/>
          <w:bCs/>
          <w:sz w:val="24"/>
          <w:szCs w:val="24"/>
          <w:lang w:eastAsia="zh-CN"/>
        </w:rPr>
      </w:pPr>
      <w:r w:rsidRPr="00B8151D">
        <w:rPr>
          <w:rFonts w:eastAsia="Calibri"/>
          <w:b/>
          <w:bCs/>
          <w:sz w:val="24"/>
          <w:szCs w:val="24"/>
        </w:rPr>
        <w:lastRenderedPageBreak/>
        <w:t xml:space="preserve">Gulbenes novada domes 2020.gada 30.jūlija saistošo noteikumu Nr.16 “Grozījumi Gulbenes novada domes 2020.gada 19.marta saistošajos noteikumos Nr.9 </w:t>
      </w:r>
      <w:r w:rsidRPr="00B8151D">
        <w:rPr>
          <w:b/>
          <w:bCs/>
          <w:sz w:val="24"/>
          <w:szCs w:val="24"/>
          <w:lang w:eastAsia="zh-CN"/>
        </w:rPr>
        <w:t>“Gulbenes novada pašvaldības aģentūras “Gulbenes tūrisma un kultūrvēsturiskā mantojuma centrs” maksas pakalpojumu cenrādis”</w:t>
      </w:r>
    </w:p>
    <w:p w14:paraId="658012BF" w14:textId="77777777" w:rsidR="00B8151D" w:rsidRPr="00B8151D" w:rsidRDefault="00B8151D" w:rsidP="00B8151D">
      <w:pPr>
        <w:ind w:left="-709"/>
        <w:jc w:val="center"/>
        <w:rPr>
          <w:rFonts w:eastAsia="Calibri"/>
          <w:b/>
          <w:sz w:val="24"/>
          <w:szCs w:val="24"/>
        </w:rPr>
      </w:pPr>
      <w:r w:rsidRPr="00B8151D">
        <w:rPr>
          <w:rFonts w:eastAsia="Calibri"/>
          <w:b/>
          <w:sz w:val="24"/>
          <w:szCs w:val="24"/>
        </w:rPr>
        <w:t>PASKAIDROJUMA RAKSTS</w:t>
      </w:r>
    </w:p>
    <w:p w14:paraId="7D5C23E4" w14:textId="77777777" w:rsidR="00B8151D" w:rsidRPr="00B8151D" w:rsidRDefault="00B8151D" w:rsidP="00B8151D">
      <w:pPr>
        <w:rPr>
          <w:rFonts w:eastAsia="Calibri"/>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B8151D" w:rsidRPr="00B8151D" w14:paraId="2A4AF3E2"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52D9E15B" w14:textId="77777777" w:rsidR="00B8151D" w:rsidRPr="00B8151D" w:rsidRDefault="00B8151D" w:rsidP="00B8151D">
            <w:pPr>
              <w:spacing w:line="252" w:lineRule="auto"/>
              <w:rPr>
                <w:rFonts w:eastAsia="Calibri"/>
                <w:b/>
                <w:sz w:val="24"/>
                <w:szCs w:val="24"/>
                <w:lang w:eastAsia="en-US"/>
              </w:rPr>
            </w:pPr>
            <w:r w:rsidRPr="00B8151D">
              <w:rPr>
                <w:rFonts w:eastAsia="Calibri"/>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0BA73FE5" w14:textId="77777777" w:rsidR="00B8151D" w:rsidRPr="00B8151D" w:rsidRDefault="00B8151D" w:rsidP="00B8151D">
            <w:pPr>
              <w:spacing w:line="252" w:lineRule="auto"/>
              <w:jc w:val="center"/>
              <w:rPr>
                <w:rFonts w:eastAsia="Calibri"/>
                <w:b/>
                <w:sz w:val="24"/>
                <w:szCs w:val="24"/>
                <w:lang w:eastAsia="en-US"/>
              </w:rPr>
            </w:pPr>
            <w:r w:rsidRPr="00B8151D">
              <w:rPr>
                <w:rFonts w:eastAsia="Calibri"/>
                <w:b/>
                <w:sz w:val="24"/>
                <w:szCs w:val="24"/>
                <w:lang w:eastAsia="en-US"/>
              </w:rPr>
              <w:t>Norādāmā informācija</w:t>
            </w:r>
          </w:p>
        </w:tc>
      </w:tr>
      <w:tr w:rsidR="00B8151D" w:rsidRPr="00B8151D" w14:paraId="012C9C11"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187AE7B7"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3E181D50" w14:textId="77777777" w:rsidR="00B8151D" w:rsidRPr="00B8151D" w:rsidRDefault="00B8151D" w:rsidP="00B8151D">
            <w:pPr>
              <w:widowControl w:val="0"/>
              <w:tabs>
                <w:tab w:val="left" w:pos="7797"/>
              </w:tabs>
              <w:spacing w:line="259" w:lineRule="auto"/>
              <w:jc w:val="both"/>
              <w:rPr>
                <w:rFonts w:eastAsia="Calibri"/>
                <w:sz w:val="24"/>
                <w:szCs w:val="24"/>
                <w:lang w:eastAsia="en-US"/>
              </w:rPr>
            </w:pPr>
            <w:r w:rsidRPr="00B8151D">
              <w:rPr>
                <w:rFonts w:eastAsia="Calibri"/>
                <w:sz w:val="24"/>
                <w:szCs w:val="24"/>
                <w:lang w:eastAsia="en-US"/>
              </w:rPr>
              <w:t xml:space="preserve">         Publisko aģentūru likuma 17.panta pirmā daļa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3E296AFE" w14:textId="77777777" w:rsidR="00B8151D" w:rsidRPr="00B8151D" w:rsidRDefault="00B8151D" w:rsidP="00B8151D">
            <w:pPr>
              <w:widowControl w:val="0"/>
              <w:tabs>
                <w:tab w:val="left" w:pos="7797"/>
              </w:tabs>
              <w:spacing w:line="259" w:lineRule="auto"/>
              <w:jc w:val="both"/>
              <w:rPr>
                <w:rFonts w:eastAsia="Calibri"/>
                <w:sz w:val="24"/>
                <w:szCs w:val="24"/>
                <w:lang w:eastAsia="en-US"/>
              </w:rPr>
            </w:pPr>
            <w:r w:rsidRPr="00B8151D">
              <w:rPr>
                <w:rFonts w:eastAsia="Calibri"/>
                <w:sz w:val="24"/>
                <w:szCs w:val="24"/>
                <w:lang w:eastAsia="en-US"/>
              </w:rPr>
              <w:t xml:space="preserve">       Ir nepieciešams papildināt saistošos noteikumus ar jaunu pakalpojumu veidu, nosakot par to cenu.</w:t>
            </w:r>
          </w:p>
          <w:p w14:paraId="55FA5F73" w14:textId="77777777" w:rsidR="00B8151D" w:rsidRPr="00B8151D" w:rsidRDefault="00B8151D" w:rsidP="00B8151D">
            <w:pPr>
              <w:widowControl w:val="0"/>
              <w:tabs>
                <w:tab w:val="left" w:pos="7797"/>
              </w:tabs>
              <w:spacing w:after="200" w:line="259" w:lineRule="auto"/>
              <w:jc w:val="both"/>
              <w:rPr>
                <w:rFonts w:eastAsia="Calibri"/>
                <w:sz w:val="24"/>
                <w:szCs w:val="24"/>
                <w:lang w:eastAsia="en-US"/>
              </w:rPr>
            </w:pPr>
          </w:p>
        </w:tc>
      </w:tr>
      <w:tr w:rsidR="00B8151D" w:rsidRPr="00B8151D" w14:paraId="78E31BD4"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276BF120" w14:textId="77777777" w:rsidR="00B8151D" w:rsidRPr="00B8151D" w:rsidRDefault="00B8151D" w:rsidP="00B8151D">
            <w:pPr>
              <w:spacing w:line="252" w:lineRule="auto"/>
              <w:ind w:right="-282"/>
              <w:rPr>
                <w:rFonts w:eastAsia="Calibri"/>
                <w:sz w:val="24"/>
                <w:szCs w:val="24"/>
                <w:lang w:eastAsia="en-US"/>
              </w:rPr>
            </w:pPr>
            <w:r w:rsidRPr="00B8151D">
              <w:rPr>
                <w:rFonts w:eastAsia="Calibri"/>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730E0DE6" w14:textId="77777777" w:rsidR="00B8151D" w:rsidRPr="00B8151D" w:rsidRDefault="00B8151D" w:rsidP="00B8151D">
            <w:pPr>
              <w:tabs>
                <w:tab w:val="left" w:pos="318"/>
              </w:tabs>
              <w:spacing w:line="252" w:lineRule="auto"/>
              <w:contextualSpacing/>
              <w:jc w:val="both"/>
              <w:rPr>
                <w:rFonts w:eastAsia="Calibri"/>
                <w:sz w:val="24"/>
                <w:szCs w:val="24"/>
                <w:lang w:eastAsia="en-US"/>
              </w:rPr>
            </w:pPr>
            <w:r w:rsidRPr="00B8151D">
              <w:rPr>
                <w:rFonts w:eastAsia="Calibri"/>
                <w:sz w:val="24"/>
                <w:szCs w:val="24"/>
                <w:lang w:eastAsia="en-US"/>
              </w:rPr>
              <w:t xml:space="preserve">      Saistošie noteikumi nosaka Gulbenes novada pašvaldības aģentūras “Gulbenes tūrisma un kultūrvēsturiskā mantojuma centrs” maksas pakalpojumu veidus un to cenu.</w:t>
            </w:r>
          </w:p>
          <w:p w14:paraId="7D381B83" w14:textId="77777777" w:rsidR="00B8151D" w:rsidRPr="00B8151D" w:rsidRDefault="00B8151D" w:rsidP="00B8151D">
            <w:pPr>
              <w:tabs>
                <w:tab w:val="left" w:pos="318"/>
              </w:tabs>
              <w:spacing w:line="252" w:lineRule="auto"/>
              <w:contextualSpacing/>
              <w:jc w:val="both"/>
              <w:rPr>
                <w:rFonts w:eastAsia="Calibri"/>
                <w:sz w:val="24"/>
                <w:szCs w:val="24"/>
                <w:lang w:eastAsia="en-US"/>
              </w:rPr>
            </w:pPr>
            <w:r w:rsidRPr="00B8151D">
              <w:rPr>
                <w:rFonts w:eastAsia="Calibri"/>
                <w:sz w:val="24"/>
                <w:szCs w:val="24"/>
                <w:lang w:eastAsia="en-US"/>
              </w:rPr>
              <w:t xml:space="preserve">      Projekts paredz izdarīt grozījumus saistošajos noteikumos “Gulbenes novada pašvaldības aģentūras “Gulbenes tūrisma un kultūrvēsturiskā mantojuma centrs” maksas pakalpojumu cenrādis”:</w:t>
            </w:r>
          </w:p>
          <w:p w14:paraId="6C8468D9" w14:textId="77777777" w:rsidR="00B8151D" w:rsidRPr="00B8151D" w:rsidRDefault="00B8151D" w:rsidP="00B8151D">
            <w:pPr>
              <w:numPr>
                <w:ilvl w:val="0"/>
                <w:numId w:val="57"/>
              </w:numPr>
              <w:tabs>
                <w:tab w:val="left" w:pos="318"/>
              </w:tabs>
              <w:spacing w:after="160" w:line="252" w:lineRule="auto"/>
              <w:contextualSpacing/>
              <w:jc w:val="both"/>
              <w:rPr>
                <w:rFonts w:eastAsia="Calibri"/>
                <w:sz w:val="24"/>
                <w:szCs w:val="24"/>
                <w:lang w:eastAsia="en-US"/>
              </w:rPr>
            </w:pPr>
            <w:r w:rsidRPr="00B8151D">
              <w:rPr>
                <w:rFonts w:eastAsia="Calibri"/>
                <w:sz w:val="24"/>
                <w:szCs w:val="24"/>
                <w:lang w:eastAsia="en-US"/>
              </w:rPr>
              <w:t>precizējot saistošajos noteikumos skaitli un vārdu “1.pielikums” ar vārdu “pielikums”, ņemot vērā, ka tas ir vienīgais pielikums;</w:t>
            </w:r>
          </w:p>
          <w:p w14:paraId="2EB73B34" w14:textId="77777777" w:rsidR="00B8151D" w:rsidRPr="00B8151D" w:rsidRDefault="00B8151D" w:rsidP="00B8151D">
            <w:pPr>
              <w:numPr>
                <w:ilvl w:val="0"/>
                <w:numId w:val="57"/>
              </w:numPr>
              <w:tabs>
                <w:tab w:val="left" w:pos="318"/>
              </w:tabs>
              <w:spacing w:after="160" w:line="252" w:lineRule="auto"/>
              <w:contextualSpacing/>
              <w:jc w:val="both"/>
              <w:rPr>
                <w:rFonts w:eastAsia="Calibri"/>
                <w:sz w:val="24"/>
                <w:szCs w:val="24"/>
                <w:lang w:eastAsia="en-US"/>
              </w:rPr>
            </w:pPr>
            <w:r w:rsidRPr="00B8151D">
              <w:rPr>
                <w:rFonts w:eastAsia="Calibri"/>
                <w:sz w:val="24"/>
                <w:szCs w:val="24"/>
                <w:lang w:eastAsia="en-US"/>
              </w:rPr>
              <w:t>papildinot maksas pakalpojumu cenrādi ar jaunu pakalpojumu veidu – izlaušanās istabas spēli “Perons 13” izglītojošā un interaktīvā centrā “Dzelzceļš un Tvaiks”.</w:t>
            </w:r>
          </w:p>
          <w:p w14:paraId="466702CC" w14:textId="77777777" w:rsidR="00B8151D" w:rsidRPr="00B8151D" w:rsidRDefault="00B8151D" w:rsidP="00B8151D">
            <w:pPr>
              <w:tabs>
                <w:tab w:val="left" w:pos="318"/>
              </w:tabs>
              <w:spacing w:line="252" w:lineRule="auto"/>
              <w:ind w:left="34"/>
              <w:contextualSpacing/>
              <w:jc w:val="both"/>
              <w:rPr>
                <w:rFonts w:eastAsia="Calibri"/>
                <w:sz w:val="24"/>
                <w:szCs w:val="24"/>
                <w:lang w:eastAsia="en-US"/>
              </w:rPr>
            </w:pPr>
          </w:p>
        </w:tc>
      </w:tr>
      <w:tr w:rsidR="00B8151D" w:rsidRPr="00B8151D" w14:paraId="165065D9"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3BAF9E69"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5B5CE880"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Sniedzot jauno pakalpojuma veidu – izlaušanās istabas spēli “Perons 13”, ņemot vērā apstiprināto cenrādi, tiek gūti atbilstoši budžeta ienākumi.</w:t>
            </w:r>
          </w:p>
        </w:tc>
      </w:tr>
      <w:tr w:rsidR="00B8151D" w:rsidRPr="00B8151D" w14:paraId="02C5AF7F"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255FE62A"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6B0D92CD"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 xml:space="preserve">Sabiedrības </w:t>
            </w:r>
            <w:proofErr w:type="spellStart"/>
            <w:r w:rsidRPr="00B8151D">
              <w:rPr>
                <w:rFonts w:eastAsia="Calibri"/>
                <w:sz w:val="24"/>
                <w:szCs w:val="24"/>
                <w:lang w:eastAsia="en-US"/>
              </w:rPr>
              <w:t>mērķgrupa</w:t>
            </w:r>
            <w:proofErr w:type="spellEnd"/>
            <w:r w:rsidRPr="00B8151D">
              <w:rPr>
                <w:rFonts w:eastAsia="Calibri"/>
                <w:sz w:val="24"/>
                <w:szCs w:val="24"/>
                <w:lang w:eastAsia="en-US"/>
              </w:rPr>
              <w:t>, uz kuru attiecināms saistošo noteikumu tiesiskais regulējums, ir novada administratīvās teritorijas un valsts iedzīvotāji, privātpersonas – fiziskās un juridiskās personas, kuras izmanto aģentūras sniegtos maksas pakalpojumus. Projekts skars sabiedrību, tajā skaitā fiziskās personas un uzņēmējdarbības vidi, kas izmanto aģentūras maksas pakalpojumus.</w:t>
            </w:r>
          </w:p>
        </w:tc>
      </w:tr>
      <w:tr w:rsidR="00B8151D" w:rsidRPr="00B8151D" w14:paraId="4AA734F5"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74EA59B3"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5D801B91" w14:textId="77777777" w:rsidR="00B8151D" w:rsidRPr="00B8151D" w:rsidRDefault="00B8151D" w:rsidP="00B8151D">
            <w:pPr>
              <w:widowControl w:val="0"/>
              <w:spacing w:line="276" w:lineRule="auto"/>
              <w:jc w:val="both"/>
              <w:rPr>
                <w:rFonts w:eastAsia="Calibri"/>
                <w:sz w:val="24"/>
                <w:szCs w:val="24"/>
                <w:lang w:eastAsia="en-US"/>
              </w:rPr>
            </w:pPr>
            <w:r w:rsidRPr="00B8151D">
              <w:rPr>
                <w:rFonts w:eastAsia="Calibri"/>
                <w:sz w:val="24"/>
                <w:szCs w:val="24"/>
                <w:lang w:eastAsia="en-US"/>
              </w:rPr>
              <w:t xml:space="preserve">         Institūcijas, kurās privātpersona var vērsties saistošo noteikumu piemērošanā, ir: </w:t>
            </w:r>
          </w:p>
          <w:p w14:paraId="16AE7E0B" w14:textId="77777777" w:rsidR="00B8151D" w:rsidRPr="00B8151D" w:rsidRDefault="00B8151D" w:rsidP="00B8151D">
            <w:pPr>
              <w:widowControl w:val="0"/>
              <w:tabs>
                <w:tab w:val="left" w:pos="7797"/>
              </w:tabs>
              <w:spacing w:line="276" w:lineRule="auto"/>
              <w:jc w:val="both"/>
              <w:rPr>
                <w:rFonts w:eastAsia="Calibri"/>
                <w:sz w:val="24"/>
                <w:szCs w:val="24"/>
                <w:lang w:eastAsia="en-US"/>
              </w:rPr>
            </w:pPr>
            <w:r w:rsidRPr="00B8151D">
              <w:rPr>
                <w:rFonts w:eastAsia="Calibri"/>
                <w:sz w:val="24"/>
                <w:szCs w:val="24"/>
                <w:lang w:eastAsia="en-US"/>
              </w:rPr>
              <w:t>b) Gulbenes novada pašvaldības aģentūra “Gulbenes tūrisma un kultūrvēsturiskā mantojuma centrs” kā maksas pakalpojumu sniedzējs;</w:t>
            </w:r>
          </w:p>
          <w:p w14:paraId="3F2622D8" w14:textId="77777777" w:rsidR="00B8151D" w:rsidRPr="00B8151D" w:rsidRDefault="00B8151D" w:rsidP="00B8151D">
            <w:pPr>
              <w:widowControl w:val="0"/>
              <w:spacing w:line="276" w:lineRule="auto"/>
              <w:jc w:val="both"/>
              <w:rPr>
                <w:rFonts w:eastAsia="Calibri"/>
                <w:sz w:val="24"/>
                <w:szCs w:val="24"/>
                <w:lang w:eastAsia="en-US"/>
              </w:rPr>
            </w:pPr>
            <w:r w:rsidRPr="00B8151D">
              <w:rPr>
                <w:rFonts w:eastAsia="Calibri"/>
                <w:sz w:val="24"/>
                <w:szCs w:val="24"/>
                <w:lang w:eastAsia="en-US"/>
              </w:rPr>
              <w:t>a) Gulbenes novada dome kā aģentūras darbību pārraugoša institūcija, kas ir tiesīga pieprasīt un saņemt informāciju par aģentūras darbību, kā arī kontrolēt saistošo noteikumu piemērošanu.</w:t>
            </w:r>
          </w:p>
          <w:p w14:paraId="351390CF" w14:textId="77777777" w:rsidR="00B8151D" w:rsidRPr="00B8151D" w:rsidRDefault="00B8151D" w:rsidP="00B8151D">
            <w:pPr>
              <w:widowControl w:val="0"/>
              <w:spacing w:line="276" w:lineRule="auto"/>
              <w:jc w:val="both"/>
              <w:rPr>
                <w:rFonts w:eastAsia="Calibri"/>
                <w:sz w:val="24"/>
                <w:szCs w:val="24"/>
                <w:lang w:eastAsia="en-US"/>
              </w:rPr>
            </w:pPr>
            <w:r w:rsidRPr="00B8151D">
              <w:rPr>
                <w:rFonts w:eastAsia="Calibri"/>
                <w:sz w:val="24"/>
                <w:szCs w:val="24"/>
                <w:lang w:eastAsia="en-US"/>
              </w:rPr>
              <w:lastRenderedPageBreak/>
              <w:t>Saistošo noteikumu projekts nemaina privātpersonām veicamās darbības līdzšinējo kārtību.</w:t>
            </w:r>
          </w:p>
        </w:tc>
      </w:tr>
      <w:tr w:rsidR="00B8151D" w:rsidRPr="00B8151D" w14:paraId="29FBB6D1"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0BA77A17"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lastRenderedPageBreak/>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33038B17" w14:textId="77777777" w:rsidR="00B8151D" w:rsidRPr="00B8151D" w:rsidRDefault="00B8151D" w:rsidP="00B8151D">
            <w:pPr>
              <w:spacing w:line="252" w:lineRule="auto"/>
              <w:ind w:firstLine="487"/>
              <w:jc w:val="both"/>
              <w:rPr>
                <w:rFonts w:eastAsia="Calibri"/>
                <w:color w:val="FF0000"/>
                <w:sz w:val="24"/>
                <w:szCs w:val="24"/>
                <w:lang w:eastAsia="en-US"/>
              </w:rPr>
            </w:pPr>
            <w:r w:rsidRPr="00B8151D">
              <w:rPr>
                <w:rFonts w:eastAsia="Calibri"/>
                <w:sz w:val="24"/>
                <w:szCs w:val="24"/>
                <w:lang w:eastAsia="en-US"/>
              </w:rPr>
              <w:t>Nav notikušas konsultācijas.</w:t>
            </w:r>
          </w:p>
        </w:tc>
      </w:tr>
    </w:tbl>
    <w:p w14:paraId="38A13203" w14:textId="77777777" w:rsidR="00B8151D" w:rsidRPr="00B8151D" w:rsidRDefault="00B8151D" w:rsidP="00B8151D">
      <w:pPr>
        <w:jc w:val="both"/>
        <w:rPr>
          <w:sz w:val="24"/>
          <w:szCs w:val="24"/>
        </w:rPr>
      </w:pPr>
    </w:p>
    <w:p w14:paraId="1B087EE0" w14:textId="77777777" w:rsidR="00B8151D" w:rsidRPr="00B8151D" w:rsidRDefault="00B8151D" w:rsidP="00B8151D">
      <w:pPr>
        <w:jc w:val="both"/>
        <w:rPr>
          <w:sz w:val="24"/>
          <w:szCs w:val="24"/>
        </w:rPr>
      </w:pPr>
      <w:r w:rsidRPr="00B8151D">
        <w:rPr>
          <w:sz w:val="24"/>
          <w:szCs w:val="24"/>
        </w:rPr>
        <w:t xml:space="preserve">Gulbenes novada domes priekšsēdētājs </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FF80C6D" w14:textId="6150B3BE" w:rsidR="00B8151D" w:rsidRDefault="00B8151D">
      <w:pPr>
        <w:rPr>
          <w:rFonts w:eastAsia="Calibri"/>
          <w:sz w:val="24"/>
          <w:szCs w:val="24"/>
          <w:lang w:eastAsia="en-US"/>
        </w:rPr>
      </w:pPr>
      <w:r>
        <w:rPr>
          <w:rFonts w:eastAsia="Calibri"/>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B8151D" w:rsidRPr="00AE40AC" w14:paraId="0A612AEE" w14:textId="77777777" w:rsidTr="00662E80">
        <w:tc>
          <w:tcPr>
            <w:tcW w:w="9458" w:type="dxa"/>
            <w:shd w:val="clear" w:color="auto" w:fill="auto"/>
          </w:tcPr>
          <w:p w14:paraId="4E32B546" w14:textId="62BE8123" w:rsidR="00B8151D" w:rsidRPr="00AE40AC" w:rsidRDefault="00B8151D" w:rsidP="00662E80">
            <w:pPr>
              <w:jc w:val="center"/>
            </w:pPr>
            <w:r w:rsidRPr="00AE40AC">
              <w:rPr>
                <w:noProof/>
              </w:rPr>
              <w:lastRenderedPageBreak/>
              <w:drawing>
                <wp:inline distT="0" distB="0" distL="0" distR="0" wp14:anchorId="27DFC26E" wp14:editId="2DC11139">
                  <wp:extent cx="620395" cy="683895"/>
                  <wp:effectExtent l="0" t="0" r="8255" b="1905"/>
                  <wp:docPr id="502" name="Attēls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B8151D" w:rsidRPr="00AE40AC" w14:paraId="61F38AD3" w14:textId="77777777" w:rsidTr="00662E80">
        <w:tc>
          <w:tcPr>
            <w:tcW w:w="9458" w:type="dxa"/>
            <w:shd w:val="clear" w:color="auto" w:fill="auto"/>
          </w:tcPr>
          <w:p w14:paraId="4CB8A089" w14:textId="77777777" w:rsidR="00B8151D" w:rsidRPr="00AE40AC" w:rsidRDefault="00B8151D" w:rsidP="00662E80">
            <w:pPr>
              <w:jc w:val="center"/>
            </w:pPr>
            <w:r w:rsidRPr="00AE40AC">
              <w:rPr>
                <w:b/>
                <w:bCs/>
                <w:sz w:val="28"/>
                <w:szCs w:val="28"/>
              </w:rPr>
              <w:t>GULBENES NOVADA PAŠVALDĪBA</w:t>
            </w:r>
          </w:p>
        </w:tc>
      </w:tr>
      <w:tr w:rsidR="00B8151D" w:rsidRPr="00AE40AC" w14:paraId="3FEE5CE9" w14:textId="77777777" w:rsidTr="00662E80">
        <w:tc>
          <w:tcPr>
            <w:tcW w:w="9458" w:type="dxa"/>
            <w:shd w:val="clear" w:color="auto" w:fill="auto"/>
          </w:tcPr>
          <w:p w14:paraId="57219F6F" w14:textId="77777777" w:rsidR="00B8151D" w:rsidRPr="00AE40AC" w:rsidRDefault="00B8151D" w:rsidP="00662E80">
            <w:pPr>
              <w:jc w:val="center"/>
            </w:pPr>
            <w:r w:rsidRPr="00AE40AC">
              <w:rPr>
                <w:sz w:val="24"/>
                <w:szCs w:val="24"/>
              </w:rPr>
              <w:t>Reģ.Nr.90009116327</w:t>
            </w:r>
          </w:p>
        </w:tc>
      </w:tr>
      <w:tr w:rsidR="00B8151D" w:rsidRPr="00AE40AC" w14:paraId="620E5D71" w14:textId="77777777" w:rsidTr="00662E80">
        <w:tc>
          <w:tcPr>
            <w:tcW w:w="9458" w:type="dxa"/>
            <w:shd w:val="clear" w:color="auto" w:fill="auto"/>
          </w:tcPr>
          <w:p w14:paraId="366F2C97" w14:textId="77777777" w:rsidR="00B8151D" w:rsidRPr="00AE40AC" w:rsidRDefault="00B8151D" w:rsidP="00662E80">
            <w:pPr>
              <w:jc w:val="center"/>
            </w:pPr>
            <w:r w:rsidRPr="00AE40AC">
              <w:rPr>
                <w:sz w:val="24"/>
                <w:szCs w:val="24"/>
              </w:rPr>
              <w:t>Ābeļu iela 2, Gulbene, Gulbenes nov., LV-4401</w:t>
            </w:r>
          </w:p>
        </w:tc>
      </w:tr>
      <w:tr w:rsidR="00B8151D" w:rsidRPr="00AE40AC" w14:paraId="5EEDC37A" w14:textId="77777777" w:rsidTr="00662E80">
        <w:tc>
          <w:tcPr>
            <w:tcW w:w="9458" w:type="dxa"/>
            <w:shd w:val="clear" w:color="auto" w:fill="auto"/>
          </w:tcPr>
          <w:p w14:paraId="5C23A7EB" w14:textId="77777777" w:rsidR="00B8151D" w:rsidRPr="00AE40AC" w:rsidRDefault="00B8151D" w:rsidP="00662E80">
            <w:pPr>
              <w:jc w:val="center"/>
            </w:pPr>
            <w:r w:rsidRPr="00AE40AC">
              <w:rPr>
                <w:sz w:val="24"/>
                <w:szCs w:val="24"/>
              </w:rPr>
              <w:t>Tālrunis 64497710, mob.26595362, e-pasts; dome@gulbene.lv, www.gulbene.lv</w:t>
            </w:r>
          </w:p>
        </w:tc>
      </w:tr>
    </w:tbl>
    <w:p w14:paraId="627108BE" w14:textId="77777777" w:rsidR="00B8151D" w:rsidRPr="0008716C" w:rsidRDefault="00B8151D" w:rsidP="00B8151D">
      <w:pPr>
        <w:rPr>
          <w:sz w:val="16"/>
          <w:szCs w:val="16"/>
        </w:rPr>
      </w:pPr>
    </w:p>
    <w:p w14:paraId="256950AB" w14:textId="77777777" w:rsidR="00B8151D" w:rsidRPr="00B97398" w:rsidRDefault="00B8151D" w:rsidP="00B8151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4487C52" w14:textId="77777777" w:rsidR="00B8151D" w:rsidRDefault="00B8151D" w:rsidP="00B8151D">
      <w:pPr>
        <w:pStyle w:val="Bezatstarpm"/>
        <w:jc w:val="center"/>
        <w:rPr>
          <w:rFonts w:ascii="Times New Roman" w:hAnsi="Times New Roman"/>
          <w:sz w:val="24"/>
          <w:szCs w:val="24"/>
        </w:rPr>
      </w:pPr>
      <w:r w:rsidRPr="00B97398">
        <w:rPr>
          <w:rFonts w:ascii="Times New Roman" w:hAnsi="Times New Roman"/>
          <w:sz w:val="24"/>
          <w:szCs w:val="24"/>
        </w:rPr>
        <w:t>Gulbenē</w:t>
      </w:r>
    </w:p>
    <w:p w14:paraId="7BD64B93" w14:textId="77777777" w:rsidR="00B8151D" w:rsidRDefault="00B8151D" w:rsidP="00B8151D">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B8151D" w:rsidRPr="00AE40AC" w14:paraId="3278AD40" w14:textId="77777777" w:rsidTr="00662E80">
        <w:tc>
          <w:tcPr>
            <w:tcW w:w="4729" w:type="dxa"/>
            <w:shd w:val="clear" w:color="auto" w:fill="auto"/>
          </w:tcPr>
          <w:p w14:paraId="671E34EB" w14:textId="77777777" w:rsidR="00B8151D" w:rsidRPr="00AE40AC" w:rsidRDefault="00B8151D" w:rsidP="00662E80">
            <w:pPr>
              <w:rPr>
                <w:b/>
                <w:bCs/>
                <w:sz w:val="24"/>
                <w:szCs w:val="24"/>
              </w:rPr>
            </w:pPr>
            <w:r w:rsidRPr="00AE40AC">
              <w:rPr>
                <w:b/>
                <w:bCs/>
                <w:sz w:val="24"/>
                <w:szCs w:val="24"/>
              </w:rPr>
              <w:t>2020.gada</w:t>
            </w:r>
            <w:r>
              <w:rPr>
                <w:b/>
                <w:bCs/>
                <w:sz w:val="24"/>
                <w:szCs w:val="24"/>
              </w:rPr>
              <w:t xml:space="preserve"> 30.jūlijā</w:t>
            </w:r>
          </w:p>
        </w:tc>
        <w:tc>
          <w:tcPr>
            <w:tcW w:w="4729" w:type="dxa"/>
            <w:shd w:val="clear" w:color="auto" w:fill="auto"/>
          </w:tcPr>
          <w:p w14:paraId="0CE11894" w14:textId="77777777" w:rsidR="00B8151D" w:rsidRPr="00AE40AC" w:rsidRDefault="00B8151D" w:rsidP="00662E80">
            <w:pPr>
              <w:rPr>
                <w:b/>
                <w:bCs/>
                <w:sz w:val="24"/>
                <w:szCs w:val="24"/>
              </w:rPr>
            </w:pPr>
            <w:r w:rsidRPr="00AE40AC">
              <w:rPr>
                <w:b/>
                <w:bCs/>
                <w:sz w:val="24"/>
                <w:szCs w:val="24"/>
              </w:rPr>
              <w:t>Nr. GND/2020/</w:t>
            </w:r>
            <w:r>
              <w:rPr>
                <w:b/>
                <w:bCs/>
                <w:sz w:val="24"/>
                <w:szCs w:val="24"/>
              </w:rPr>
              <w:t>583</w:t>
            </w:r>
          </w:p>
        </w:tc>
      </w:tr>
      <w:tr w:rsidR="00B8151D" w:rsidRPr="00AE40AC" w14:paraId="30F24FF3" w14:textId="77777777" w:rsidTr="00662E80">
        <w:tc>
          <w:tcPr>
            <w:tcW w:w="4729" w:type="dxa"/>
            <w:shd w:val="clear" w:color="auto" w:fill="auto"/>
          </w:tcPr>
          <w:p w14:paraId="5A9B2EAA" w14:textId="77777777" w:rsidR="00B8151D" w:rsidRPr="00AE40AC" w:rsidRDefault="00B8151D" w:rsidP="00662E80">
            <w:pPr>
              <w:rPr>
                <w:sz w:val="24"/>
                <w:szCs w:val="24"/>
              </w:rPr>
            </w:pPr>
          </w:p>
        </w:tc>
        <w:tc>
          <w:tcPr>
            <w:tcW w:w="4729" w:type="dxa"/>
            <w:shd w:val="clear" w:color="auto" w:fill="auto"/>
          </w:tcPr>
          <w:p w14:paraId="0E5A155D" w14:textId="77777777" w:rsidR="00B8151D" w:rsidRPr="00AE40AC" w:rsidRDefault="00B8151D" w:rsidP="00662E80">
            <w:pPr>
              <w:rPr>
                <w:b/>
                <w:bCs/>
                <w:sz w:val="24"/>
                <w:szCs w:val="24"/>
              </w:rPr>
            </w:pPr>
            <w:r w:rsidRPr="00AE40AC">
              <w:rPr>
                <w:b/>
                <w:bCs/>
                <w:sz w:val="24"/>
                <w:szCs w:val="24"/>
              </w:rPr>
              <w:t>(protokols Nr.</w:t>
            </w:r>
            <w:r>
              <w:rPr>
                <w:b/>
                <w:bCs/>
                <w:sz w:val="24"/>
                <w:szCs w:val="24"/>
              </w:rPr>
              <w:t>14</w:t>
            </w:r>
            <w:r w:rsidRPr="00AE40AC">
              <w:rPr>
                <w:b/>
                <w:bCs/>
                <w:sz w:val="24"/>
                <w:szCs w:val="24"/>
              </w:rPr>
              <w:t xml:space="preserve">; </w:t>
            </w:r>
            <w:r>
              <w:rPr>
                <w:b/>
                <w:bCs/>
                <w:sz w:val="24"/>
                <w:szCs w:val="24"/>
              </w:rPr>
              <w:t>158</w:t>
            </w:r>
            <w:r w:rsidRPr="00AE40AC">
              <w:rPr>
                <w:b/>
                <w:bCs/>
                <w:sz w:val="24"/>
                <w:szCs w:val="24"/>
              </w:rPr>
              <w:t>.p)</w:t>
            </w:r>
          </w:p>
        </w:tc>
      </w:tr>
    </w:tbl>
    <w:p w14:paraId="5AF1FBD6" w14:textId="77777777" w:rsidR="00B8151D" w:rsidRPr="00D675BE" w:rsidRDefault="00B8151D" w:rsidP="00B8151D">
      <w:pPr>
        <w:rPr>
          <w:sz w:val="24"/>
          <w:szCs w:val="24"/>
        </w:rPr>
      </w:pPr>
    </w:p>
    <w:p w14:paraId="1057236D" w14:textId="77777777" w:rsidR="00B8151D" w:rsidRPr="00D675BE" w:rsidRDefault="00B8151D" w:rsidP="00B8151D">
      <w:pPr>
        <w:jc w:val="center"/>
        <w:rPr>
          <w:b/>
          <w:bCs/>
          <w:sz w:val="24"/>
          <w:szCs w:val="24"/>
        </w:rPr>
      </w:pPr>
      <w:r w:rsidRPr="00D675BE">
        <w:rPr>
          <w:b/>
          <w:bCs/>
          <w:sz w:val="24"/>
          <w:szCs w:val="24"/>
        </w:rPr>
        <w:t xml:space="preserve">Par Gulbenes novada domes 2020.gada </w:t>
      </w:r>
      <w:r>
        <w:rPr>
          <w:b/>
          <w:bCs/>
          <w:sz w:val="24"/>
          <w:szCs w:val="24"/>
        </w:rPr>
        <w:t>30</w:t>
      </w:r>
      <w:r w:rsidRPr="00D675BE">
        <w:rPr>
          <w:b/>
          <w:bCs/>
          <w:sz w:val="24"/>
          <w:szCs w:val="24"/>
        </w:rPr>
        <w:t>.jūlija saistošo noteikumu Nr.</w:t>
      </w:r>
      <w:r>
        <w:rPr>
          <w:b/>
          <w:bCs/>
          <w:sz w:val="24"/>
          <w:szCs w:val="24"/>
        </w:rPr>
        <w:t>17</w:t>
      </w:r>
      <w:r w:rsidRPr="00D675BE">
        <w:rPr>
          <w:b/>
          <w:bCs/>
          <w:sz w:val="24"/>
          <w:szCs w:val="24"/>
        </w:rPr>
        <w:t xml:space="preserve"> “</w:t>
      </w:r>
      <w:r w:rsidRPr="00D2337B">
        <w:rPr>
          <w:b/>
          <w:bCs/>
          <w:sz w:val="24"/>
          <w:szCs w:val="24"/>
        </w:rPr>
        <w:t>Par ēdināšanas maksas atvieglojumiem</w:t>
      </w:r>
      <w:r w:rsidRPr="00D675BE">
        <w:rPr>
          <w:b/>
          <w:bCs/>
          <w:sz w:val="24"/>
          <w:szCs w:val="24"/>
        </w:rPr>
        <w:t>” izdošanu</w:t>
      </w:r>
    </w:p>
    <w:p w14:paraId="79F6C889" w14:textId="77777777" w:rsidR="00B8151D" w:rsidRDefault="00B8151D" w:rsidP="00B8151D">
      <w:pPr>
        <w:jc w:val="both"/>
        <w:rPr>
          <w:sz w:val="24"/>
          <w:szCs w:val="24"/>
        </w:rPr>
      </w:pPr>
    </w:p>
    <w:p w14:paraId="0B783BF7" w14:textId="77777777" w:rsidR="00B8151D" w:rsidRDefault="00B8151D" w:rsidP="00B8151D">
      <w:pPr>
        <w:spacing w:line="360" w:lineRule="auto"/>
        <w:ind w:firstLine="720"/>
        <w:jc w:val="both"/>
        <w:rPr>
          <w:sz w:val="24"/>
          <w:szCs w:val="24"/>
        </w:rPr>
      </w:pPr>
      <w:r>
        <w:rPr>
          <w:sz w:val="24"/>
          <w:szCs w:val="24"/>
        </w:rPr>
        <w:t>K</w:t>
      </w:r>
      <w:r w:rsidRPr="00D2337B">
        <w:rPr>
          <w:sz w:val="24"/>
          <w:szCs w:val="24"/>
        </w:rPr>
        <w:t>ārtību, kādā piešķir ēdināšanas maksas atvieglojum</w:t>
      </w:r>
      <w:r>
        <w:rPr>
          <w:sz w:val="24"/>
          <w:szCs w:val="24"/>
        </w:rPr>
        <w:t>us</w:t>
      </w:r>
      <w:r w:rsidRPr="00D2337B">
        <w:rPr>
          <w:sz w:val="24"/>
          <w:szCs w:val="24"/>
        </w:rPr>
        <w:t xml:space="preserve"> izglītojamajiem Gulbenes novada pašvaldības </w:t>
      </w:r>
      <w:r>
        <w:rPr>
          <w:sz w:val="24"/>
          <w:szCs w:val="24"/>
        </w:rPr>
        <w:t xml:space="preserve">un </w:t>
      </w:r>
      <w:r w:rsidRPr="00D2337B">
        <w:rPr>
          <w:sz w:val="24"/>
          <w:szCs w:val="24"/>
        </w:rPr>
        <w:t>juridisko personu dibinātajās izglītības iestādēs, kuru izglītības programmu īstenošanas vieta ir Gulbenes novada administratīvajā teritorijā, kā arī citās izglītības iestādēs, kurās izglītojamie apgūst profesionālās izglītības programmu</w:t>
      </w:r>
      <w:r>
        <w:rPr>
          <w:sz w:val="24"/>
          <w:szCs w:val="24"/>
        </w:rPr>
        <w:t>, reglamentē Gulbenes novada domes 2016.gada 28.jūlija saistošie noteikumi Nr.17 “</w:t>
      </w:r>
      <w:r w:rsidRPr="00D2337B">
        <w:rPr>
          <w:sz w:val="24"/>
          <w:szCs w:val="24"/>
        </w:rPr>
        <w:t>Par ēdināšanas maksas atvieglojumiem</w:t>
      </w:r>
      <w:r>
        <w:rPr>
          <w:sz w:val="24"/>
          <w:szCs w:val="24"/>
        </w:rPr>
        <w:t>” (prot.Nr.11., 7</w:t>
      </w:r>
      <w:r w:rsidRPr="00D2337B">
        <w:rPr>
          <w:sz w:val="24"/>
          <w:szCs w:val="24"/>
        </w:rPr>
        <w:t>.§</w:t>
      </w:r>
      <w:r>
        <w:rPr>
          <w:sz w:val="24"/>
          <w:szCs w:val="24"/>
        </w:rPr>
        <w:t xml:space="preserve">). </w:t>
      </w:r>
    </w:p>
    <w:p w14:paraId="1EA12084" w14:textId="77777777" w:rsidR="00B8151D" w:rsidRPr="00872722" w:rsidRDefault="00B8151D" w:rsidP="00B8151D">
      <w:pPr>
        <w:spacing w:line="360" w:lineRule="auto"/>
        <w:ind w:firstLine="720"/>
        <w:jc w:val="both"/>
        <w:rPr>
          <w:sz w:val="24"/>
          <w:szCs w:val="24"/>
        </w:rPr>
      </w:pPr>
      <w:r>
        <w:rPr>
          <w:sz w:val="24"/>
          <w:szCs w:val="24"/>
        </w:rPr>
        <w:t>Gulbenes novada pašvaldība, realizējot savu brīvprātīgo iniciatīvu, plāno papildināt ē</w:t>
      </w:r>
      <w:r w:rsidRPr="00872722">
        <w:rPr>
          <w:sz w:val="24"/>
          <w:szCs w:val="24"/>
        </w:rPr>
        <w:t>dināšanas maksas atvieglojumu</w:t>
      </w:r>
      <w:r>
        <w:rPr>
          <w:sz w:val="24"/>
          <w:szCs w:val="24"/>
        </w:rPr>
        <w:t xml:space="preserve"> klāstu ar papildus atvieglojumu </w:t>
      </w:r>
      <w:r w:rsidRPr="00872722">
        <w:rPr>
          <w:sz w:val="24"/>
          <w:szCs w:val="24"/>
        </w:rPr>
        <w:t xml:space="preserve"> par launagu</w:t>
      </w:r>
      <w:r>
        <w:rPr>
          <w:sz w:val="24"/>
          <w:szCs w:val="24"/>
        </w:rPr>
        <w:t xml:space="preserve"> izglītojamiem</w:t>
      </w:r>
      <w:r w:rsidRPr="00872722">
        <w:rPr>
          <w:sz w:val="24"/>
          <w:szCs w:val="24"/>
        </w:rPr>
        <w:t xml:space="preserve"> no </w:t>
      </w:r>
      <w:proofErr w:type="spellStart"/>
      <w:r w:rsidRPr="00872722">
        <w:rPr>
          <w:sz w:val="24"/>
          <w:szCs w:val="24"/>
        </w:rPr>
        <w:t>daudzbērnu</w:t>
      </w:r>
      <w:proofErr w:type="spellEnd"/>
      <w:r w:rsidRPr="00872722">
        <w:rPr>
          <w:sz w:val="24"/>
          <w:szCs w:val="24"/>
        </w:rPr>
        <w:t xml:space="preserve"> ģimenēm</w:t>
      </w:r>
      <w:r>
        <w:rPr>
          <w:sz w:val="24"/>
          <w:szCs w:val="24"/>
        </w:rPr>
        <w:t xml:space="preserve">, no </w:t>
      </w:r>
      <w:r w:rsidRPr="00872722">
        <w:rPr>
          <w:sz w:val="24"/>
          <w:szCs w:val="24"/>
        </w:rPr>
        <w:t>trūcīg</w:t>
      </w:r>
      <w:r>
        <w:rPr>
          <w:sz w:val="24"/>
          <w:szCs w:val="24"/>
        </w:rPr>
        <w:t>ām</w:t>
      </w:r>
      <w:r w:rsidRPr="00872722">
        <w:rPr>
          <w:sz w:val="24"/>
          <w:szCs w:val="24"/>
        </w:rPr>
        <w:t xml:space="preserve"> vai maznodrošināt</w:t>
      </w:r>
      <w:r>
        <w:rPr>
          <w:sz w:val="24"/>
          <w:szCs w:val="24"/>
        </w:rPr>
        <w:t>ām</w:t>
      </w:r>
      <w:r w:rsidRPr="00872722">
        <w:rPr>
          <w:sz w:val="24"/>
          <w:szCs w:val="24"/>
        </w:rPr>
        <w:t xml:space="preserve"> ģimen</w:t>
      </w:r>
      <w:r>
        <w:rPr>
          <w:sz w:val="24"/>
          <w:szCs w:val="24"/>
        </w:rPr>
        <w:t xml:space="preserve">ēm, vai </w:t>
      </w:r>
      <w:r w:rsidRPr="00872722">
        <w:rPr>
          <w:sz w:val="24"/>
          <w:szCs w:val="24"/>
        </w:rPr>
        <w:t>kuriem ir noteikta invaliditāte Invaliditātes likumā noteiktajā kārtībā</w:t>
      </w:r>
      <w:r>
        <w:rPr>
          <w:sz w:val="24"/>
          <w:szCs w:val="24"/>
        </w:rPr>
        <w:t xml:space="preserve">, kā arī plāno precizēt minētos saistošos noteikumus atbilstoši juridiskās tehnikas prasībām. </w:t>
      </w:r>
    </w:p>
    <w:p w14:paraId="26691AC2" w14:textId="77777777" w:rsidR="00B8151D" w:rsidRDefault="00B8151D" w:rsidP="00B8151D">
      <w:pPr>
        <w:spacing w:line="360" w:lineRule="auto"/>
        <w:ind w:firstLine="720"/>
        <w:jc w:val="both"/>
        <w:rPr>
          <w:sz w:val="24"/>
          <w:szCs w:val="24"/>
        </w:rPr>
      </w:pPr>
      <w:r>
        <w:rPr>
          <w:sz w:val="24"/>
          <w:szCs w:val="24"/>
        </w:rPr>
        <w:t xml:space="preserve">Saskaņā ar </w:t>
      </w:r>
      <w:r w:rsidRPr="002F6AE2">
        <w:rPr>
          <w:sz w:val="24"/>
          <w:szCs w:val="24"/>
        </w:rPr>
        <w:t>Ministru kabineta 2009.gada 3.februār</w:t>
      </w:r>
      <w:r>
        <w:rPr>
          <w:sz w:val="24"/>
          <w:szCs w:val="24"/>
        </w:rPr>
        <w:t xml:space="preserve">a </w:t>
      </w:r>
      <w:r w:rsidRPr="002F6AE2">
        <w:rPr>
          <w:sz w:val="24"/>
          <w:szCs w:val="24"/>
        </w:rPr>
        <w:t>noteikum</w:t>
      </w:r>
      <w:r>
        <w:rPr>
          <w:sz w:val="24"/>
          <w:szCs w:val="24"/>
        </w:rPr>
        <w:t>u</w:t>
      </w:r>
      <w:r w:rsidRPr="002F6AE2">
        <w:rPr>
          <w:sz w:val="24"/>
          <w:szCs w:val="24"/>
        </w:rPr>
        <w:t xml:space="preserve"> Nr.108</w:t>
      </w:r>
      <w:r>
        <w:rPr>
          <w:sz w:val="24"/>
          <w:szCs w:val="24"/>
        </w:rPr>
        <w:t xml:space="preserve"> “</w:t>
      </w:r>
      <w:r w:rsidRPr="002F6AE2">
        <w:rPr>
          <w:sz w:val="24"/>
          <w:szCs w:val="24"/>
        </w:rPr>
        <w:t>Normatīvo aktu projektu sagatavošanas noteikumi</w:t>
      </w:r>
      <w:r>
        <w:rPr>
          <w:sz w:val="24"/>
          <w:szCs w:val="24"/>
        </w:rPr>
        <w:t>” 140.punktā paredzēto regulējumu, atbilstoši kuram g</w:t>
      </w:r>
      <w:r w:rsidRPr="002F6AE2">
        <w:rPr>
          <w:sz w:val="24"/>
          <w:szCs w:val="24"/>
        </w:rPr>
        <w:t>rozījumu noteikumu projektu nesagatavo, ja tā normu apjoms pārsniegtu pusi no spēkā esošo noteikumu normu apjoma</w:t>
      </w:r>
      <w:r>
        <w:rPr>
          <w:sz w:val="24"/>
          <w:szCs w:val="24"/>
        </w:rPr>
        <w:t xml:space="preserve"> (š</w:t>
      </w:r>
      <w:r w:rsidRPr="002F6AE2">
        <w:rPr>
          <w:sz w:val="24"/>
          <w:szCs w:val="24"/>
        </w:rPr>
        <w:t>ādā gadījumā sagatavo jaunu noteikumu projektu</w:t>
      </w:r>
      <w:r>
        <w:rPr>
          <w:sz w:val="24"/>
          <w:szCs w:val="24"/>
        </w:rPr>
        <w:t>) ir sagatavots jauns saistošo noteikumu projekts “</w:t>
      </w:r>
      <w:r w:rsidRPr="00D2337B">
        <w:rPr>
          <w:sz w:val="24"/>
          <w:szCs w:val="24"/>
        </w:rPr>
        <w:t>Par ēdināšanas maksas atvieglojumiem</w:t>
      </w:r>
      <w:r>
        <w:rPr>
          <w:sz w:val="24"/>
          <w:szCs w:val="24"/>
        </w:rPr>
        <w:t>”.</w:t>
      </w:r>
    </w:p>
    <w:p w14:paraId="29343DCC" w14:textId="77777777" w:rsidR="00B8151D" w:rsidRPr="00020BCF" w:rsidRDefault="00B8151D" w:rsidP="00B8151D">
      <w:pPr>
        <w:spacing w:line="360" w:lineRule="auto"/>
        <w:ind w:firstLine="720"/>
        <w:jc w:val="both"/>
        <w:rPr>
          <w:sz w:val="24"/>
          <w:szCs w:val="24"/>
        </w:rPr>
      </w:pPr>
      <w:r>
        <w:rPr>
          <w:sz w:val="24"/>
          <w:szCs w:val="24"/>
        </w:rPr>
        <w:t>Ņemot vērā minēto un p</w:t>
      </w:r>
      <w:r w:rsidRPr="008E64C4">
        <w:rPr>
          <w:sz w:val="24"/>
          <w:szCs w:val="24"/>
        </w:rPr>
        <w:t>amatojoties uz</w:t>
      </w:r>
      <w:r>
        <w:rPr>
          <w:sz w:val="24"/>
          <w:szCs w:val="24"/>
        </w:rPr>
        <w:t xml:space="preserve"> </w:t>
      </w:r>
      <w:r w:rsidRPr="002F6AE2">
        <w:rPr>
          <w:sz w:val="24"/>
          <w:szCs w:val="24"/>
        </w:rPr>
        <w:t>likuma “Par pašvaldībām” 43.panta trešo daļu, kas nosaka, ka dome var pieņemt saistošus noteikumus arī, lai nodrošinātu pašvaldības autonomo funkciju un brīvprātīgo iniciatīvu izpildi, Izglītības likuma 17.panta trešās daļas 11.punktu, kas nosaka, ka novada pašvaldība nosaka tos izglītojamos, kuru ēdināšanas izmaksas sedz pašvaldība</w:t>
      </w:r>
      <w:r w:rsidRPr="001032A6">
        <w:rPr>
          <w:sz w:val="24"/>
          <w:szCs w:val="24"/>
        </w:rPr>
        <w:t>,</w:t>
      </w:r>
      <w:r>
        <w:rPr>
          <w:sz w:val="24"/>
          <w:szCs w:val="24"/>
        </w:rPr>
        <w:t xml:space="preserve"> </w:t>
      </w:r>
      <w:r w:rsidRPr="002F6AE2">
        <w:rPr>
          <w:sz w:val="24"/>
          <w:szCs w:val="24"/>
        </w:rPr>
        <w:t>Ministru kabineta 2009.gada 3.februār</w:t>
      </w:r>
      <w:r>
        <w:rPr>
          <w:sz w:val="24"/>
          <w:szCs w:val="24"/>
        </w:rPr>
        <w:t xml:space="preserve">a </w:t>
      </w:r>
      <w:r w:rsidRPr="002F6AE2">
        <w:rPr>
          <w:sz w:val="24"/>
          <w:szCs w:val="24"/>
        </w:rPr>
        <w:t>noteikum</w:t>
      </w:r>
      <w:r>
        <w:rPr>
          <w:sz w:val="24"/>
          <w:szCs w:val="24"/>
        </w:rPr>
        <w:t>u</w:t>
      </w:r>
      <w:r w:rsidRPr="002F6AE2">
        <w:rPr>
          <w:sz w:val="24"/>
          <w:szCs w:val="24"/>
        </w:rPr>
        <w:t xml:space="preserve"> Nr.108</w:t>
      </w:r>
      <w:r>
        <w:rPr>
          <w:sz w:val="24"/>
          <w:szCs w:val="24"/>
        </w:rPr>
        <w:t xml:space="preserve"> “</w:t>
      </w:r>
      <w:r w:rsidRPr="002F6AE2">
        <w:rPr>
          <w:sz w:val="24"/>
          <w:szCs w:val="24"/>
        </w:rPr>
        <w:t>Normatīvo aktu projektu sagatavošanas noteikumi</w:t>
      </w:r>
      <w:r>
        <w:rPr>
          <w:sz w:val="24"/>
          <w:szCs w:val="24"/>
        </w:rPr>
        <w:t xml:space="preserve">” 140.punktu, </w:t>
      </w:r>
      <w:r w:rsidRPr="001032A6">
        <w:rPr>
          <w:sz w:val="24"/>
          <w:szCs w:val="24"/>
        </w:rPr>
        <w:t>Gulbenes novada domes</w:t>
      </w:r>
      <w:r>
        <w:rPr>
          <w:sz w:val="24"/>
          <w:szCs w:val="24"/>
        </w:rPr>
        <w:t xml:space="preserve"> </w:t>
      </w:r>
      <w:r w:rsidRPr="00E34A8A">
        <w:rPr>
          <w:sz w:val="24"/>
          <w:szCs w:val="24"/>
        </w:rPr>
        <w:t xml:space="preserve">Izglītības, kultūras un sporta </w:t>
      </w:r>
      <w:r w:rsidRPr="00020BCF">
        <w:rPr>
          <w:sz w:val="24"/>
          <w:szCs w:val="24"/>
        </w:rPr>
        <w:t xml:space="preserve">komitejas, kā arī  Finanšu komitejas ieteikumu, atklāti balsojot: </w:t>
      </w:r>
      <w:r w:rsidRPr="00020BCF">
        <w:rPr>
          <w:noProof/>
          <w:sz w:val="24"/>
          <w:szCs w:val="24"/>
        </w:rPr>
        <w:t xml:space="preserve">ar 11 balsīm "Par" (Normunds Audzišs, Indra Caune, Andis Caunītis, Gunārs Ciglis, Larisa Cīrule, Stanislavs Gžibovskis, Intars </w:t>
      </w:r>
      <w:r w:rsidRPr="00020BCF">
        <w:rPr>
          <w:noProof/>
          <w:sz w:val="24"/>
          <w:szCs w:val="24"/>
        </w:rPr>
        <w:lastRenderedPageBreak/>
        <w:t>Liepiņš, Ilze Mezīte, Guntis Princovs, Anatolijs Savickis, Andris Vējiņš), "Pret" – 2 (Valtis Krauklis, Normunds Mazūrs), "Atturas" – 1 (Zintis Mezītis)</w:t>
      </w:r>
      <w:r w:rsidRPr="00020BCF">
        <w:rPr>
          <w:sz w:val="24"/>
          <w:szCs w:val="24"/>
        </w:rPr>
        <w:t>, Gulbenes novada dome NOLEMJ:</w:t>
      </w:r>
    </w:p>
    <w:p w14:paraId="54339339" w14:textId="77777777" w:rsidR="00B8151D" w:rsidRPr="001032A6" w:rsidRDefault="00B8151D" w:rsidP="00B8151D">
      <w:pPr>
        <w:numPr>
          <w:ilvl w:val="0"/>
          <w:numId w:val="55"/>
        </w:numPr>
        <w:spacing w:line="360" w:lineRule="auto"/>
        <w:ind w:left="0" w:firstLine="567"/>
        <w:jc w:val="both"/>
        <w:rPr>
          <w:sz w:val="24"/>
          <w:szCs w:val="24"/>
        </w:rPr>
      </w:pPr>
      <w:r w:rsidRPr="008E64C4">
        <w:rPr>
          <w:sz w:val="24"/>
          <w:szCs w:val="24"/>
        </w:rPr>
        <w:t xml:space="preserve">IZDOT Gulbenes novada domes 2020.gada </w:t>
      </w:r>
      <w:r>
        <w:rPr>
          <w:sz w:val="24"/>
          <w:szCs w:val="24"/>
        </w:rPr>
        <w:t>30.jūlija</w:t>
      </w:r>
      <w:r w:rsidRPr="008E64C4">
        <w:rPr>
          <w:sz w:val="24"/>
          <w:szCs w:val="24"/>
        </w:rPr>
        <w:t xml:space="preserve"> saistošos noteikumus Nr.</w:t>
      </w:r>
      <w:r>
        <w:rPr>
          <w:sz w:val="24"/>
          <w:szCs w:val="24"/>
        </w:rPr>
        <w:t xml:space="preserve">17 </w:t>
      </w:r>
      <w:r w:rsidRPr="001032A6">
        <w:rPr>
          <w:sz w:val="24"/>
          <w:szCs w:val="24"/>
        </w:rPr>
        <w:t>“</w:t>
      </w:r>
      <w:r w:rsidRPr="00D2337B">
        <w:rPr>
          <w:sz w:val="24"/>
          <w:szCs w:val="24"/>
        </w:rPr>
        <w:t>Par ēdināšanas maksas atvieglojumiem</w:t>
      </w:r>
      <w:r w:rsidRPr="001032A6">
        <w:rPr>
          <w:sz w:val="24"/>
          <w:szCs w:val="24"/>
        </w:rPr>
        <w:t>”.</w:t>
      </w:r>
    </w:p>
    <w:p w14:paraId="59A3E2EC" w14:textId="77777777" w:rsidR="00B8151D" w:rsidRDefault="00B8151D" w:rsidP="00B8151D">
      <w:pPr>
        <w:numPr>
          <w:ilvl w:val="0"/>
          <w:numId w:val="55"/>
        </w:numPr>
        <w:spacing w:line="360" w:lineRule="auto"/>
        <w:ind w:left="0" w:firstLine="567"/>
        <w:jc w:val="both"/>
        <w:rPr>
          <w:sz w:val="24"/>
          <w:szCs w:val="24"/>
        </w:rPr>
      </w:pPr>
      <w:r w:rsidRPr="001032A6">
        <w:rPr>
          <w:sz w:val="24"/>
          <w:szCs w:val="24"/>
        </w:rPr>
        <w:t>NOSŪTĪT Vides aizsardzības un reģionālās attīstības</w:t>
      </w:r>
      <w:r w:rsidRPr="00D70E21">
        <w:rPr>
          <w:sz w:val="24"/>
          <w:szCs w:val="24"/>
        </w:rPr>
        <w:t xml:space="preserve"> ministrijai atzinuma sniegšanai lēmuma 1.punktā minētos saistošos noteikumus un paskaidrojuma rakstu triju darbdienu laikā pēc to parakstīšanas (</w:t>
      </w:r>
      <w:proofErr w:type="spellStart"/>
      <w:r w:rsidRPr="00D70E21">
        <w:rPr>
          <w:sz w:val="24"/>
          <w:szCs w:val="24"/>
        </w:rPr>
        <w:t>rakstveidā</w:t>
      </w:r>
      <w:proofErr w:type="spellEnd"/>
      <w:r w:rsidRPr="00D70E21">
        <w:rPr>
          <w:sz w:val="24"/>
          <w:szCs w:val="24"/>
        </w:rPr>
        <w:t xml:space="preserve"> un elektroniskā veidā).</w:t>
      </w:r>
    </w:p>
    <w:p w14:paraId="7F45632E" w14:textId="77777777" w:rsidR="00B8151D" w:rsidRDefault="00B8151D" w:rsidP="00B8151D">
      <w:pPr>
        <w:numPr>
          <w:ilvl w:val="0"/>
          <w:numId w:val="55"/>
        </w:numPr>
        <w:spacing w:line="360" w:lineRule="auto"/>
        <w:ind w:left="0" w:firstLine="567"/>
        <w:jc w:val="both"/>
        <w:rPr>
          <w:sz w:val="24"/>
          <w:szCs w:val="24"/>
        </w:rPr>
      </w:pPr>
      <w:r w:rsidRPr="00D70E21">
        <w:rPr>
          <w:sz w:val="24"/>
          <w:szCs w:val="24"/>
        </w:rPr>
        <w:t>UZDOT Gulbenes novada pašvaldības Kancelejas nodaļai nosūtīt lēmuma 1.punktā minētos saistošos noteikumus</w:t>
      </w:r>
      <w:r>
        <w:rPr>
          <w:sz w:val="24"/>
          <w:szCs w:val="24"/>
        </w:rPr>
        <w:t xml:space="preserve"> </w:t>
      </w:r>
      <w:r w:rsidRPr="00D70E21">
        <w:rPr>
          <w:sz w:val="24"/>
          <w:szCs w:val="24"/>
        </w:rPr>
        <w:t>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23FAC7AF" w14:textId="77777777" w:rsidR="00B8151D" w:rsidRPr="00D70E21" w:rsidRDefault="00B8151D" w:rsidP="00B8151D">
      <w:pPr>
        <w:numPr>
          <w:ilvl w:val="0"/>
          <w:numId w:val="55"/>
        </w:numPr>
        <w:spacing w:line="360" w:lineRule="auto"/>
        <w:ind w:left="0" w:firstLine="567"/>
        <w:jc w:val="both"/>
        <w:rPr>
          <w:sz w:val="24"/>
          <w:szCs w:val="24"/>
        </w:rPr>
      </w:pPr>
      <w:r w:rsidRPr="00D70E21">
        <w:rPr>
          <w:sz w:val="24"/>
          <w:szCs w:val="24"/>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156" w:history="1">
        <w:r w:rsidRPr="00D70E21">
          <w:rPr>
            <w:rStyle w:val="Hipersaite"/>
            <w:i/>
            <w:color w:val="auto"/>
            <w:sz w:val="24"/>
            <w:szCs w:val="24"/>
          </w:rPr>
          <w:t>www.gulbene.lv</w:t>
        </w:r>
      </w:hyperlink>
      <w:r w:rsidRPr="00D70E21">
        <w:t>.</w:t>
      </w:r>
    </w:p>
    <w:p w14:paraId="66CB54AC" w14:textId="77777777" w:rsidR="00B8151D" w:rsidRPr="00622637" w:rsidRDefault="00B8151D" w:rsidP="00B8151D">
      <w:pPr>
        <w:numPr>
          <w:ilvl w:val="0"/>
          <w:numId w:val="55"/>
        </w:numPr>
        <w:spacing w:line="360" w:lineRule="auto"/>
        <w:ind w:left="0" w:firstLine="567"/>
        <w:jc w:val="both"/>
        <w:rPr>
          <w:sz w:val="24"/>
          <w:szCs w:val="24"/>
        </w:rPr>
      </w:pPr>
      <w:r w:rsidRPr="00D70E21">
        <w:rPr>
          <w:sz w:val="24"/>
          <w:szCs w:val="24"/>
        </w:rPr>
        <w:t>UZDOT Gulbenes novada pagastu pārvalžu vadītājiem nodrošināt lēmuma 1.punktā minēto saistošo noteikumu un paskaidrojuma raksta pieejamību pagastu pārvalžu administratīvajās ēkās.</w:t>
      </w:r>
    </w:p>
    <w:p w14:paraId="217C2AFF" w14:textId="77777777" w:rsidR="00B8151D" w:rsidRDefault="00B8151D" w:rsidP="00B8151D">
      <w:pPr>
        <w:pStyle w:val="Sarakstarindkopa"/>
        <w:spacing w:after="0" w:line="240" w:lineRule="auto"/>
        <w:ind w:left="0" w:firstLine="567"/>
        <w:contextualSpacing/>
        <w:jc w:val="both"/>
        <w:rPr>
          <w:rFonts w:ascii="Times New Roman" w:hAnsi="Times New Roman"/>
          <w:sz w:val="24"/>
          <w:szCs w:val="24"/>
        </w:rPr>
      </w:pPr>
    </w:p>
    <w:p w14:paraId="338A2A51" w14:textId="77777777" w:rsidR="00B8151D" w:rsidRDefault="00B8151D" w:rsidP="00B8151D">
      <w:pPr>
        <w:rPr>
          <w:sz w:val="24"/>
          <w:szCs w:val="24"/>
        </w:rPr>
      </w:pPr>
    </w:p>
    <w:p w14:paraId="5686294F" w14:textId="77777777" w:rsidR="00B8151D" w:rsidRDefault="00B8151D" w:rsidP="00B8151D">
      <w:pPr>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73EBAB44" w14:textId="77777777" w:rsidR="00B8151D" w:rsidRDefault="00B8151D" w:rsidP="00B8151D">
      <w:pPr>
        <w:rPr>
          <w:sz w:val="24"/>
          <w:szCs w:val="24"/>
        </w:rPr>
      </w:pPr>
    </w:p>
    <w:p w14:paraId="33163B4D" w14:textId="77777777" w:rsidR="00B8151D" w:rsidRDefault="00B8151D" w:rsidP="00B8151D">
      <w:pPr>
        <w:rPr>
          <w:sz w:val="24"/>
          <w:szCs w:val="24"/>
        </w:rPr>
      </w:pPr>
      <w:r>
        <w:rPr>
          <w:sz w:val="24"/>
          <w:szCs w:val="24"/>
        </w:rPr>
        <w:t xml:space="preserve">Sagatavoja: Eduards </w:t>
      </w:r>
      <w:proofErr w:type="spellStart"/>
      <w:r>
        <w:rPr>
          <w:sz w:val="24"/>
          <w:szCs w:val="24"/>
        </w:rPr>
        <w:t>Garkuša</w:t>
      </w:r>
      <w:proofErr w:type="spellEnd"/>
    </w:p>
    <w:p w14:paraId="76EDCC84" w14:textId="77777777" w:rsidR="00B8151D" w:rsidRPr="009A7E51" w:rsidRDefault="00B8151D" w:rsidP="00B8151D">
      <w:pPr>
        <w:spacing w:line="360" w:lineRule="auto"/>
        <w:rPr>
          <w:sz w:val="24"/>
          <w:szCs w:val="24"/>
        </w:rPr>
      </w:pPr>
    </w:p>
    <w:p w14:paraId="1BCBD21A" w14:textId="77777777" w:rsidR="00B8151D" w:rsidRDefault="00B8151D" w:rsidP="00B8151D">
      <w:pPr>
        <w:rPr>
          <w:sz w:val="24"/>
          <w:szCs w:val="24"/>
        </w:rPr>
      </w:pPr>
    </w:p>
    <w:p w14:paraId="1029FE36" w14:textId="73EF9DC3" w:rsidR="00451810" w:rsidRDefault="00451810">
      <w:r>
        <w:br w:type="page"/>
      </w:r>
    </w:p>
    <w:p w14:paraId="4A84287E" w14:textId="77777777" w:rsidR="00B8151D" w:rsidRPr="00B8151D" w:rsidRDefault="00B8151D" w:rsidP="00B8151D">
      <w:pPr>
        <w:sectPr w:rsidR="00B8151D" w:rsidRPr="00B8151D" w:rsidSect="00451810">
          <w:footerReference w:type="even" r:id="rId157"/>
          <w:footerReference w:type="default" r:id="rId158"/>
          <w:pgSz w:w="11906" w:h="16838"/>
          <w:pgMar w:top="737" w:right="851" w:bottom="567" w:left="1701" w:header="709" w:footer="709" w:gutter="0"/>
          <w:cols w:space="708"/>
          <w:formProt w:val="0"/>
          <w:titlePg/>
          <w:docGrid w:linePitch="360"/>
        </w:sectPr>
      </w:pPr>
    </w:p>
    <w:tbl>
      <w:tblPr>
        <w:tblW w:w="0" w:type="auto"/>
        <w:tblLook w:val="01E0" w:firstRow="1" w:lastRow="1" w:firstColumn="1" w:lastColumn="1" w:noHBand="0" w:noVBand="0"/>
      </w:tblPr>
      <w:tblGrid>
        <w:gridCol w:w="3163"/>
        <w:gridCol w:w="3173"/>
        <w:gridCol w:w="3162"/>
      </w:tblGrid>
      <w:tr w:rsidR="00B8151D" w:rsidRPr="00B8151D" w14:paraId="1A92AA40" w14:textId="77777777" w:rsidTr="00662E80">
        <w:tc>
          <w:tcPr>
            <w:tcW w:w="3190" w:type="dxa"/>
          </w:tcPr>
          <w:p w14:paraId="360A2639" w14:textId="77777777" w:rsidR="00B8151D" w:rsidRPr="00B8151D" w:rsidRDefault="00B8151D" w:rsidP="00B8151D">
            <w:pPr>
              <w:rPr>
                <w:sz w:val="24"/>
                <w:szCs w:val="24"/>
              </w:rPr>
            </w:pPr>
          </w:p>
        </w:tc>
        <w:tc>
          <w:tcPr>
            <w:tcW w:w="3190" w:type="dxa"/>
          </w:tcPr>
          <w:p w14:paraId="3E6932EC" w14:textId="31B8D20F" w:rsidR="00B8151D" w:rsidRPr="00B8151D" w:rsidRDefault="00B8151D" w:rsidP="00B8151D">
            <w:pPr>
              <w:jc w:val="center"/>
              <w:rPr>
                <w:sz w:val="24"/>
                <w:szCs w:val="24"/>
              </w:rPr>
            </w:pPr>
            <w:r w:rsidRPr="00B8151D">
              <w:rPr>
                <w:noProof/>
                <w:sz w:val="24"/>
                <w:szCs w:val="24"/>
              </w:rPr>
              <w:drawing>
                <wp:inline distT="0" distB="0" distL="0" distR="0" wp14:anchorId="62F5F0F6" wp14:editId="45037BFF">
                  <wp:extent cx="619125" cy="685800"/>
                  <wp:effectExtent l="0" t="0" r="9525" b="0"/>
                  <wp:docPr id="504" name="Attēl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14:paraId="64D355E2" w14:textId="77777777" w:rsidR="00B8151D" w:rsidRPr="00B8151D" w:rsidRDefault="00B8151D" w:rsidP="00B8151D">
            <w:pPr>
              <w:rPr>
                <w:sz w:val="32"/>
                <w:szCs w:val="32"/>
              </w:rPr>
            </w:pPr>
          </w:p>
        </w:tc>
      </w:tr>
      <w:tr w:rsidR="00B8151D" w:rsidRPr="00B8151D" w14:paraId="40311BD7" w14:textId="77777777" w:rsidTr="00662E80">
        <w:tc>
          <w:tcPr>
            <w:tcW w:w="9570" w:type="dxa"/>
            <w:gridSpan w:val="3"/>
          </w:tcPr>
          <w:p w14:paraId="079A295A" w14:textId="77777777" w:rsidR="00B8151D" w:rsidRPr="00B8151D" w:rsidRDefault="00B8151D" w:rsidP="00B8151D">
            <w:pPr>
              <w:spacing w:before="240" w:line="360" w:lineRule="auto"/>
              <w:jc w:val="both"/>
              <w:rPr>
                <w:b/>
                <w:sz w:val="32"/>
                <w:szCs w:val="32"/>
              </w:rPr>
            </w:pPr>
            <w:r w:rsidRPr="00B8151D">
              <w:rPr>
                <w:b/>
                <w:sz w:val="32"/>
                <w:szCs w:val="32"/>
              </w:rPr>
              <w:t xml:space="preserve">                           GULBENES NOVADA PAŠVALDĪBA</w:t>
            </w:r>
          </w:p>
        </w:tc>
      </w:tr>
      <w:tr w:rsidR="00B8151D" w:rsidRPr="00B8151D" w14:paraId="774E78B0" w14:textId="77777777" w:rsidTr="00662E80">
        <w:tc>
          <w:tcPr>
            <w:tcW w:w="9570" w:type="dxa"/>
            <w:gridSpan w:val="3"/>
          </w:tcPr>
          <w:p w14:paraId="3705DF26"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71562B88" w14:textId="77777777" w:rsidTr="00662E80">
        <w:tc>
          <w:tcPr>
            <w:tcW w:w="9570" w:type="dxa"/>
            <w:gridSpan w:val="3"/>
          </w:tcPr>
          <w:p w14:paraId="1878E782"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013EEC61" w14:textId="77777777" w:rsidTr="00662E80">
        <w:tc>
          <w:tcPr>
            <w:tcW w:w="9570" w:type="dxa"/>
            <w:gridSpan w:val="3"/>
          </w:tcPr>
          <w:p w14:paraId="11D10149"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1A2B112F"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005C2462" w14:textId="77777777" w:rsidR="00B8151D" w:rsidRPr="00B8151D" w:rsidRDefault="00B8151D" w:rsidP="00B8151D">
      <w:pPr>
        <w:jc w:val="center"/>
        <w:rPr>
          <w:sz w:val="24"/>
          <w:szCs w:val="24"/>
        </w:rPr>
      </w:pPr>
      <w:r w:rsidRPr="00B8151D">
        <w:rPr>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745"/>
        <w:gridCol w:w="4753"/>
      </w:tblGrid>
      <w:tr w:rsidR="00B8151D" w:rsidRPr="00B8151D" w14:paraId="6B43B0E8" w14:textId="77777777" w:rsidTr="00662E80">
        <w:tc>
          <w:tcPr>
            <w:tcW w:w="4786" w:type="dxa"/>
            <w:shd w:val="clear" w:color="auto" w:fill="auto"/>
          </w:tcPr>
          <w:p w14:paraId="69EC7B0C" w14:textId="77777777" w:rsidR="00B8151D" w:rsidRPr="00B8151D" w:rsidRDefault="00B8151D" w:rsidP="00B8151D">
            <w:pPr>
              <w:rPr>
                <w:b/>
                <w:bCs/>
                <w:sz w:val="24"/>
                <w:szCs w:val="24"/>
              </w:rPr>
            </w:pPr>
            <w:r w:rsidRPr="00B8151D">
              <w:rPr>
                <w:b/>
                <w:bCs/>
                <w:sz w:val="24"/>
                <w:szCs w:val="24"/>
              </w:rPr>
              <w:t>2020.gada 30.jūlijā</w:t>
            </w:r>
          </w:p>
        </w:tc>
        <w:tc>
          <w:tcPr>
            <w:tcW w:w="4786" w:type="dxa"/>
            <w:shd w:val="clear" w:color="auto" w:fill="auto"/>
          </w:tcPr>
          <w:p w14:paraId="30396516" w14:textId="77777777" w:rsidR="00B8151D" w:rsidRPr="00B8151D" w:rsidRDefault="00B8151D" w:rsidP="00B8151D">
            <w:pPr>
              <w:jc w:val="center"/>
              <w:rPr>
                <w:b/>
                <w:bCs/>
                <w:sz w:val="24"/>
                <w:szCs w:val="24"/>
              </w:rPr>
            </w:pPr>
            <w:r w:rsidRPr="00B8151D">
              <w:rPr>
                <w:b/>
                <w:bCs/>
                <w:sz w:val="24"/>
                <w:szCs w:val="24"/>
              </w:rPr>
              <w:t xml:space="preserve">           Saistošie noteikumi Nr.17</w:t>
            </w:r>
          </w:p>
          <w:p w14:paraId="24E7CA2C" w14:textId="77777777" w:rsidR="00B8151D" w:rsidRPr="00B8151D" w:rsidRDefault="00B8151D" w:rsidP="00B8151D">
            <w:pPr>
              <w:jc w:val="center"/>
              <w:rPr>
                <w:b/>
                <w:bCs/>
                <w:sz w:val="24"/>
                <w:szCs w:val="24"/>
              </w:rPr>
            </w:pPr>
            <w:r w:rsidRPr="00B8151D">
              <w:rPr>
                <w:b/>
                <w:bCs/>
                <w:sz w:val="24"/>
                <w:szCs w:val="24"/>
              </w:rPr>
              <w:tab/>
              <w:t>(protokols Nr.14; 158.p.)</w:t>
            </w:r>
          </w:p>
        </w:tc>
      </w:tr>
    </w:tbl>
    <w:p w14:paraId="1EE69398" w14:textId="77777777" w:rsidR="00B8151D" w:rsidRPr="00B8151D" w:rsidRDefault="00B8151D" w:rsidP="00B8151D">
      <w:pPr>
        <w:rPr>
          <w:sz w:val="24"/>
          <w:szCs w:val="24"/>
        </w:rPr>
      </w:pPr>
    </w:p>
    <w:p w14:paraId="0EB8E37F" w14:textId="77777777" w:rsidR="00B8151D" w:rsidRPr="00B8151D" w:rsidRDefault="00B8151D" w:rsidP="00B8151D">
      <w:pPr>
        <w:rPr>
          <w:sz w:val="24"/>
          <w:szCs w:val="24"/>
        </w:rPr>
      </w:pPr>
    </w:p>
    <w:p w14:paraId="65FC383B" w14:textId="77777777" w:rsidR="00B8151D" w:rsidRPr="00B8151D" w:rsidRDefault="00B8151D" w:rsidP="00B8151D">
      <w:pPr>
        <w:jc w:val="center"/>
        <w:rPr>
          <w:b/>
          <w:sz w:val="24"/>
          <w:szCs w:val="24"/>
        </w:rPr>
      </w:pPr>
      <w:r w:rsidRPr="00B8151D">
        <w:rPr>
          <w:b/>
          <w:sz w:val="24"/>
          <w:szCs w:val="24"/>
        </w:rPr>
        <w:t>Par ēdināšanas maksas atvieglojumiem</w:t>
      </w:r>
    </w:p>
    <w:p w14:paraId="18061903" w14:textId="77777777" w:rsidR="00B8151D" w:rsidRPr="00B8151D" w:rsidRDefault="00B8151D" w:rsidP="00B8151D">
      <w:pPr>
        <w:jc w:val="center"/>
        <w:rPr>
          <w:b/>
          <w:color w:val="FF0000"/>
          <w:sz w:val="24"/>
          <w:szCs w:val="24"/>
        </w:rPr>
      </w:pPr>
    </w:p>
    <w:p w14:paraId="3CFA38F2" w14:textId="77777777" w:rsidR="00B8151D" w:rsidRPr="00B8151D" w:rsidRDefault="00B8151D" w:rsidP="00B8151D">
      <w:pPr>
        <w:shd w:val="clear" w:color="auto" w:fill="FFFFFF"/>
        <w:ind w:left="5387"/>
        <w:jc w:val="both"/>
        <w:rPr>
          <w:iCs/>
          <w:sz w:val="24"/>
          <w:szCs w:val="24"/>
        </w:rPr>
      </w:pPr>
      <w:r w:rsidRPr="00B8151D">
        <w:rPr>
          <w:iCs/>
          <w:sz w:val="24"/>
          <w:szCs w:val="24"/>
        </w:rPr>
        <w:t>Izdoti saskaņā ar likuma „Par pašvaldībām” 43.panta trešo daļu un Izglītības likuma 17.panta trešās daļas 11.punktu</w:t>
      </w:r>
    </w:p>
    <w:p w14:paraId="66675FDF" w14:textId="77777777" w:rsidR="00B8151D" w:rsidRPr="00B8151D" w:rsidRDefault="00B8151D" w:rsidP="00B8151D">
      <w:pPr>
        <w:jc w:val="center"/>
        <w:rPr>
          <w:b/>
          <w:color w:val="FF0000"/>
          <w:sz w:val="24"/>
          <w:szCs w:val="24"/>
        </w:rPr>
      </w:pPr>
    </w:p>
    <w:p w14:paraId="26D5E48D" w14:textId="77777777" w:rsidR="00B8151D" w:rsidRPr="00B8151D" w:rsidRDefault="00B8151D" w:rsidP="00B8151D">
      <w:pPr>
        <w:rPr>
          <w:color w:val="FF0000"/>
          <w:sz w:val="24"/>
          <w:szCs w:val="24"/>
        </w:rPr>
      </w:pPr>
    </w:p>
    <w:p w14:paraId="76ADB655"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 xml:space="preserve">Saistošie noteikumi nosaka kārtību, kādā Gulbenes novada pašvaldība sniedz izglītojamajiem ēdināšanas maksas atvieglojumus izglītības iestādēs, kā arī to apmēru. </w:t>
      </w:r>
    </w:p>
    <w:p w14:paraId="0138D52B"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Ēdināšanas maksas atvieglojumus piešķir izglītojamajiem, kuru dzīvesvieta ir deklarēta Gulbenes novada pašvaldības administratīvajā teritorijā, bet saistošo noteikumu 44.1. un 44.2.apakšpunktā paredzētos ēdināšanas maksas atvieglojumus ir tiesības saņemt arī tiem izglītojamajiem, kuru dzīvesvieta ir deklarēta citu pašvaldību administratīvajā teritorijā.</w:t>
      </w:r>
    </w:p>
    <w:p w14:paraId="7C567084"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Saistošie noteikumi neattiecas uz izglītojamajiem, kuru ēdināšanas izmaksas sedz no valsts budžeta līdzekļiem.</w:t>
      </w:r>
    </w:p>
    <w:p w14:paraId="1B276401"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Ēdināšanas maksas atvieglojumus par pusdienām piešķir:</w:t>
      </w:r>
    </w:p>
    <w:p w14:paraId="51343688"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izglītojamajiem, kuri apgūst pirmsskolas izglītības programmas trešo posmu Gulbenes novada pašvaldības administratīvajā teritorijā esošajās pirmsskolas izglītības iestādēs un sasnieguši obligāto minētās programmas apguves vecumu – bez izvērtēšanas;</w:t>
      </w:r>
    </w:p>
    <w:p w14:paraId="5B1CD3C6"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izglītojamajiem, kuri apgūst pamatizglītības programmu Gulbenes novada pašvaldības administratīvajā teritorijā esošajās izglītības iestādēs – bez izvērtēšanas;</w:t>
      </w:r>
    </w:p>
    <w:p w14:paraId="7BF540FF"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 xml:space="preserve">izglītojamajiem no </w:t>
      </w:r>
      <w:proofErr w:type="spellStart"/>
      <w:r w:rsidRPr="00B8151D">
        <w:rPr>
          <w:sz w:val="24"/>
          <w:szCs w:val="24"/>
        </w:rPr>
        <w:t>daudzbērnu</w:t>
      </w:r>
      <w:proofErr w:type="spellEnd"/>
      <w:r w:rsidRPr="00B8151D">
        <w:rPr>
          <w:sz w:val="24"/>
          <w:szCs w:val="24"/>
        </w:rPr>
        <w:t xml:space="preserve"> ģimenēm, kuri apgūst vispārējās vai profesionālās izglītības programmas Gulbenes novada pašvaldības administratīvajā teritorijā esošajās izglītības iestādēs, vai arī apgūst profesionālās izglītības programmas citas pašvaldības administratīvajā teritorijā esošajās profesionālās izglītības iestādēs, kuras nav iespējams apgūt profesionālās izglītības iestādēs Gulbenes novadā;</w:t>
      </w:r>
    </w:p>
    <w:p w14:paraId="0ACB7053"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lastRenderedPageBreak/>
        <w:t>izglītojamajiem, kuriem noteikta invaliditāte Invaliditātes likumā noteiktajā kārtībā un kuri apgūst vispārējās vai profesionālās izglītības programmas Gulbenes novada pašvaldības administratīvajā teritorijā esošajās izglītības iestādēs, vai kuri apgūst profesionālās izglītības programmas citas pašvaldības administratīvajā teritorijā esošajās izglītības iestādēs;</w:t>
      </w:r>
    </w:p>
    <w:p w14:paraId="39A0D308"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izglītojamajiem, kuru ģimenei ir noteikta atbilstība trūcīgas vai maznodrošinātas ģimenes statusam un kuri apgūst vispārējās vai profesionālās izglītības programmas Gulbenes novada pašvaldības administratīvajā teritorijā esošajās izglītības iestādēs, vai kuri apgūst profesionālās izglītības programmas citas pašvaldības administratīvajā teritorijā esošajās izglītības iestādēs.</w:t>
      </w:r>
    </w:p>
    <w:p w14:paraId="69CC9A31"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Ēdināšanas maksas atvieglojumus par launagu piešķir izglītojamajiem, kuri apgūst pamatizglītības programmu Gulbenes novada pašvaldības administratīvajā teritorijā esošajās izglītības iestādēs un:</w:t>
      </w:r>
    </w:p>
    <w:p w14:paraId="69444428" w14:textId="77777777" w:rsidR="00B8151D" w:rsidRPr="00B8151D" w:rsidRDefault="00B8151D" w:rsidP="00B8151D">
      <w:pPr>
        <w:numPr>
          <w:ilvl w:val="1"/>
          <w:numId w:val="58"/>
        </w:numPr>
        <w:shd w:val="clear" w:color="auto" w:fill="FFFFFF"/>
        <w:tabs>
          <w:tab w:val="left" w:pos="284"/>
        </w:tabs>
        <w:spacing w:line="360" w:lineRule="auto"/>
        <w:ind w:left="0" w:firstLine="567"/>
        <w:jc w:val="both"/>
        <w:rPr>
          <w:sz w:val="24"/>
          <w:szCs w:val="24"/>
        </w:rPr>
      </w:pPr>
      <w:r w:rsidRPr="00B8151D">
        <w:rPr>
          <w:sz w:val="24"/>
          <w:szCs w:val="24"/>
        </w:rPr>
        <w:t xml:space="preserve">kuri ir no </w:t>
      </w:r>
      <w:proofErr w:type="spellStart"/>
      <w:r w:rsidRPr="00B8151D">
        <w:rPr>
          <w:sz w:val="24"/>
          <w:szCs w:val="24"/>
        </w:rPr>
        <w:t>daudzbērnu</w:t>
      </w:r>
      <w:proofErr w:type="spellEnd"/>
      <w:r w:rsidRPr="00B8151D">
        <w:rPr>
          <w:sz w:val="24"/>
          <w:szCs w:val="24"/>
        </w:rPr>
        <w:t xml:space="preserve"> ģimenēm;</w:t>
      </w:r>
    </w:p>
    <w:p w14:paraId="7AF7A41F" w14:textId="77777777" w:rsidR="00B8151D" w:rsidRPr="00B8151D" w:rsidRDefault="00B8151D" w:rsidP="00B8151D">
      <w:pPr>
        <w:numPr>
          <w:ilvl w:val="1"/>
          <w:numId w:val="58"/>
        </w:numPr>
        <w:shd w:val="clear" w:color="auto" w:fill="FFFFFF"/>
        <w:tabs>
          <w:tab w:val="left" w:pos="284"/>
        </w:tabs>
        <w:spacing w:line="360" w:lineRule="auto"/>
        <w:ind w:left="0" w:firstLine="567"/>
        <w:jc w:val="both"/>
        <w:rPr>
          <w:sz w:val="24"/>
          <w:szCs w:val="24"/>
        </w:rPr>
      </w:pPr>
      <w:r w:rsidRPr="00B8151D">
        <w:rPr>
          <w:sz w:val="24"/>
          <w:szCs w:val="24"/>
        </w:rPr>
        <w:t>kuriem ir noteikta invaliditāte Invaliditātes likumā noteiktajā kārtībā;</w:t>
      </w:r>
    </w:p>
    <w:p w14:paraId="09602131" w14:textId="77777777" w:rsidR="00B8151D" w:rsidRPr="00B8151D" w:rsidRDefault="00B8151D" w:rsidP="00B8151D">
      <w:pPr>
        <w:numPr>
          <w:ilvl w:val="1"/>
          <w:numId w:val="58"/>
        </w:numPr>
        <w:shd w:val="clear" w:color="auto" w:fill="FFFFFF"/>
        <w:tabs>
          <w:tab w:val="left" w:pos="284"/>
        </w:tabs>
        <w:spacing w:line="360" w:lineRule="auto"/>
        <w:ind w:left="0" w:firstLine="567"/>
        <w:jc w:val="both"/>
        <w:rPr>
          <w:sz w:val="24"/>
          <w:szCs w:val="24"/>
        </w:rPr>
      </w:pPr>
      <w:r w:rsidRPr="00B8151D">
        <w:rPr>
          <w:sz w:val="24"/>
          <w:szCs w:val="24"/>
        </w:rPr>
        <w:t>kuru ģimenei ir noteikta atbilstība trūcīgas vai maznodrošinātas ģimenes statusam.</w:t>
      </w:r>
    </w:p>
    <w:p w14:paraId="47E605E1" w14:textId="77777777" w:rsidR="00B8151D" w:rsidRPr="00B8151D" w:rsidRDefault="00B8151D" w:rsidP="00B8151D">
      <w:pPr>
        <w:numPr>
          <w:ilvl w:val="0"/>
          <w:numId w:val="58"/>
        </w:numPr>
        <w:shd w:val="clear" w:color="auto" w:fill="FFFFFF"/>
        <w:tabs>
          <w:tab w:val="left" w:pos="284"/>
        </w:tabs>
        <w:spacing w:line="360" w:lineRule="auto"/>
        <w:ind w:left="0" w:firstLine="567"/>
        <w:jc w:val="both"/>
        <w:rPr>
          <w:sz w:val="24"/>
          <w:szCs w:val="24"/>
        </w:rPr>
      </w:pPr>
      <w:r w:rsidRPr="00B8151D">
        <w:rPr>
          <w:sz w:val="24"/>
          <w:szCs w:val="24"/>
        </w:rPr>
        <w:t>Ēdināšanas maksas atvieglojumus par brokastīm, launagu un vakariņām piešķir:</w:t>
      </w:r>
    </w:p>
    <w:p w14:paraId="5E7C619A"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izglītojamajiem, kuriem noteikta invaliditāte Invaliditātes likumā noteiktajā kārtībā un kuri apgūst pirmsskolas izglītības programmu Gulbenes novada pašvaldības administratīvajā teritorijā esošajās pirmsskolas izglītības iestādēs un uzturas tajās diennakti;</w:t>
      </w:r>
    </w:p>
    <w:p w14:paraId="64B93B1E"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 xml:space="preserve">izglītojamajiem no </w:t>
      </w:r>
      <w:proofErr w:type="spellStart"/>
      <w:r w:rsidRPr="00B8151D">
        <w:rPr>
          <w:sz w:val="24"/>
          <w:szCs w:val="24"/>
        </w:rPr>
        <w:t>daudzbērnu</w:t>
      </w:r>
      <w:proofErr w:type="spellEnd"/>
      <w:r w:rsidRPr="00B8151D">
        <w:rPr>
          <w:sz w:val="24"/>
          <w:szCs w:val="24"/>
        </w:rPr>
        <w:t xml:space="preserve"> ģimenēm, kuri apgūst pirmsskolas izglītības programmu Gulbenes novada pašvaldības administratīvajā teritorijā esošajās pirmsskolas izglītības iestādēs un uzturas tajās diennakti;</w:t>
      </w:r>
    </w:p>
    <w:p w14:paraId="311DD680" w14:textId="77777777" w:rsidR="00B8151D" w:rsidRPr="00B8151D" w:rsidRDefault="00B8151D" w:rsidP="00B8151D">
      <w:pPr>
        <w:numPr>
          <w:ilvl w:val="1"/>
          <w:numId w:val="58"/>
        </w:numPr>
        <w:shd w:val="clear" w:color="auto" w:fill="FFFFFF"/>
        <w:tabs>
          <w:tab w:val="left" w:pos="709"/>
        </w:tabs>
        <w:spacing w:line="360" w:lineRule="auto"/>
        <w:ind w:left="0" w:firstLine="567"/>
        <w:jc w:val="both"/>
        <w:rPr>
          <w:sz w:val="24"/>
          <w:szCs w:val="24"/>
        </w:rPr>
      </w:pPr>
      <w:r w:rsidRPr="00B8151D">
        <w:rPr>
          <w:sz w:val="24"/>
          <w:szCs w:val="24"/>
        </w:rPr>
        <w:t>izglītojamajiem, kuri apgūst pamatizglītības vai vispārējās vidējās izglītības programmu Gulbenes novada pašvaldības administratīvajā teritorijā esošajās izglītības iestādēs un dzīvo internātā ne mazāk kā 80% no tam paredzētā laika.</w:t>
      </w:r>
    </w:p>
    <w:p w14:paraId="60BAB5DA" w14:textId="77777777" w:rsidR="00B8151D" w:rsidRPr="00B8151D" w:rsidRDefault="00B8151D" w:rsidP="00B8151D">
      <w:pPr>
        <w:numPr>
          <w:ilvl w:val="0"/>
          <w:numId w:val="58"/>
        </w:numPr>
        <w:shd w:val="clear" w:color="auto" w:fill="FFFFFF"/>
        <w:tabs>
          <w:tab w:val="left" w:pos="426"/>
        </w:tabs>
        <w:spacing w:line="360" w:lineRule="auto"/>
        <w:ind w:left="0" w:firstLine="567"/>
        <w:jc w:val="both"/>
        <w:rPr>
          <w:sz w:val="24"/>
          <w:szCs w:val="24"/>
        </w:rPr>
      </w:pPr>
      <w:r w:rsidRPr="00B8151D">
        <w:rPr>
          <w:sz w:val="24"/>
          <w:szCs w:val="24"/>
        </w:rPr>
        <w:t>Saistošo noteikumu paredzētos ēdināšanas maksas atvieglojumus nosaka 100 % apmērā atbilstoši Gulbenes novada pašvaldības vispārējo izglītības iestāžu maksas pakalpojumu cenrādī noteiktajām ēdiena izmaksām.</w:t>
      </w:r>
    </w:p>
    <w:p w14:paraId="75DF65BA" w14:textId="77777777" w:rsidR="00B8151D" w:rsidRPr="00B8151D" w:rsidRDefault="00B8151D" w:rsidP="00B8151D">
      <w:pPr>
        <w:numPr>
          <w:ilvl w:val="0"/>
          <w:numId w:val="58"/>
        </w:numPr>
        <w:shd w:val="clear" w:color="auto" w:fill="FFFFFF"/>
        <w:tabs>
          <w:tab w:val="left" w:pos="426"/>
        </w:tabs>
        <w:spacing w:line="360" w:lineRule="auto"/>
        <w:ind w:left="0" w:firstLine="567"/>
        <w:jc w:val="both"/>
        <w:rPr>
          <w:sz w:val="24"/>
          <w:szCs w:val="24"/>
        </w:rPr>
      </w:pPr>
      <w:r w:rsidRPr="00B8151D">
        <w:rPr>
          <w:sz w:val="24"/>
          <w:szCs w:val="24"/>
        </w:rPr>
        <w:t>Lēmumu par ēdināšanas maksas atvieglojumu piešķiršanu, kuriem atbilstoši saistošo noteikumu prasībām jāveic izvērtēšana, pieņem Gulbenes novada sociālā dienesta vadītājs.</w:t>
      </w:r>
    </w:p>
    <w:p w14:paraId="164E823D" w14:textId="77777777" w:rsidR="00B8151D" w:rsidRPr="00B8151D" w:rsidRDefault="00B8151D" w:rsidP="00B8151D">
      <w:pPr>
        <w:numPr>
          <w:ilvl w:val="0"/>
          <w:numId w:val="58"/>
        </w:numPr>
        <w:shd w:val="clear" w:color="auto" w:fill="FFFFFF"/>
        <w:tabs>
          <w:tab w:val="left" w:pos="426"/>
        </w:tabs>
        <w:spacing w:line="360" w:lineRule="auto"/>
        <w:ind w:left="0" w:firstLine="567"/>
        <w:jc w:val="both"/>
        <w:rPr>
          <w:sz w:val="24"/>
          <w:szCs w:val="24"/>
        </w:rPr>
      </w:pPr>
      <w:r w:rsidRPr="00B8151D">
        <w:rPr>
          <w:sz w:val="24"/>
          <w:szCs w:val="24"/>
        </w:rPr>
        <w:t>Ēdināšanas maksas atvieglojumu pieprasa izglītojamā vecāks vai likumiskais pārstāvis, iesniedzot iesniegumu Gulbenes novada sociālajā dienestā.</w:t>
      </w:r>
    </w:p>
    <w:p w14:paraId="2AC7076B" w14:textId="77777777" w:rsidR="00B8151D" w:rsidRPr="00B8151D" w:rsidRDefault="00B8151D" w:rsidP="00B8151D">
      <w:pPr>
        <w:numPr>
          <w:ilvl w:val="0"/>
          <w:numId w:val="58"/>
        </w:numPr>
        <w:shd w:val="clear" w:color="auto" w:fill="FFFFFF"/>
        <w:tabs>
          <w:tab w:val="left" w:pos="426"/>
        </w:tabs>
        <w:spacing w:line="360" w:lineRule="auto"/>
        <w:ind w:left="0" w:firstLine="567"/>
        <w:jc w:val="both"/>
        <w:rPr>
          <w:sz w:val="24"/>
          <w:szCs w:val="24"/>
        </w:rPr>
      </w:pPr>
      <w:r w:rsidRPr="00B8151D">
        <w:rPr>
          <w:sz w:val="24"/>
          <w:szCs w:val="24"/>
        </w:rPr>
        <w:t>Atzīt par spēku zaudējušiem 2016.gada 28.jūlija saistošos noteikumus Nr.17 “Par ēdināšanas maksas atvieglojumiem”.</w:t>
      </w:r>
    </w:p>
    <w:p w14:paraId="30746206" w14:textId="77777777" w:rsidR="00B8151D" w:rsidRPr="00B8151D" w:rsidRDefault="00B8151D" w:rsidP="00B8151D">
      <w:pPr>
        <w:shd w:val="clear" w:color="auto" w:fill="FFFFFF"/>
        <w:tabs>
          <w:tab w:val="left" w:pos="426"/>
        </w:tabs>
        <w:spacing w:line="276" w:lineRule="auto"/>
        <w:jc w:val="both"/>
        <w:rPr>
          <w:color w:val="FF0000"/>
          <w:sz w:val="24"/>
          <w:szCs w:val="24"/>
        </w:rPr>
      </w:pPr>
    </w:p>
    <w:p w14:paraId="7BE144F6" w14:textId="77777777" w:rsidR="00B8151D" w:rsidRPr="00B8151D" w:rsidRDefault="00B8151D" w:rsidP="00B8151D">
      <w:pPr>
        <w:shd w:val="clear" w:color="auto" w:fill="FFFFFF"/>
        <w:tabs>
          <w:tab w:val="left" w:pos="426"/>
        </w:tabs>
        <w:spacing w:line="276" w:lineRule="auto"/>
        <w:jc w:val="both"/>
        <w:rPr>
          <w:sz w:val="24"/>
          <w:szCs w:val="24"/>
        </w:rPr>
      </w:pPr>
    </w:p>
    <w:p w14:paraId="0C1F87D5" w14:textId="77777777" w:rsidR="00B8151D" w:rsidRPr="00B8151D" w:rsidRDefault="00B8151D" w:rsidP="00B8151D">
      <w:pPr>
        <w:shd w:val="clear" w:color="auto" w:fill="FFFFFF"/>
        <w:tabs>
          <w:tab w:val="left" w:pos="426"/>
        </w:tabs>
        <w:spacing w:line="276" w:lineRule="auto"/>
        <w:jc w:val="both"/>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51925917" w14:textId="77777777" w:rsidR="00B8151D" w:rsidRPr="00B8151D" w:rsidRDefault="00B8151D" w:rsidP="00B8151D">
      <w:pPr>
        <w:keepNext/>
        <w:ind w:left="-709"/>
        <w:jc w:val="center"/>
        <w:outlineLvl w:val="0"/>
        <w:rPr>
          <w:rFonts w:eastAsia="Calibri"/>
          <w:b/>
          <w:bCs/>
          <w:sz w:val="24"/>
          <w:szCs w:val="24"/>
        </w:rPr>
      </w:pPr>
      <w:r w:rsidRPr="00B8151D">
        <w:rPr>
          <w:rFonts w:eastAsia="Calibri"/>
          <w:b/>
          <w:bCs/>
          <w:sz w:val="24"/>
          <w:szCs w:val="24"/>
        </w:rPr>
        <w:lastRenderedPageBreak/>
        <w:t xml:space="preserve">Gulbenes novada domes 2020.gada 30.jūlija saistošo noteikumu Nr.17 </w:t>
      </w:r>
    </w:p>
    <w:p w14:paraId="7670B413" w14:textId="77777777" w:rsidR="00B8151D" w:rsidRPr="00B8151D" w:rsidRDefault="00B8151D" w:rsidP="00B8151D">
      <w:pPr>
        <w:keepNext/>
        <w:ind w:left="-709"/>
        <w:jc w:val="center"/>
        <w:outlineLvl w:val="0"/>
        <w:rPr>
          <w:b/>
          <w:bCs/>
          <w:sz w:val="24"/>
          <w:szCs w:val="24"/>
          <w:lang w:eastAsia="zh-CN"/>
        </w:rPr>
      </w:pPr>
      <w:r w:rsidRPr="00B8151D">
        <w:rPr>
          <w:rFonts w:eastAsia="Calibri"/>
          <w:b/>
          <w:bCs/>
          <w:sz w:val="24"/>
          <w:szCs w:val="24"/>
        </w:rPr>
        <w:t>“Par ēdināšanas maksas atvieglojumiem</w:t>
      </w:r>
      <w:r w:rsidRPr="00B8151D">
        <w:rPr>
          <w:b/>
          <w:bCs/>
          <w:sz w:val="24"/>
          <w:szCs w:val="24"/>
          <w:lang w:eastAsia="zh-CN"/>
        </w:rPr>
        <w:t>”</w:t>
      </w:r>
    </w:p>
    <w:p w14:paraId="5CB92C3F" w14:textId="77777777" w:rsidR="00B8151D" w:rsidRPr="00B8151D" w:rsidRDefault="00B8151D" w:rsidP="00B8151D">
      <w:pPr>
        <w:ind w:left="-709"/>
        <w:jc w:val="center"/>
        <w:rPr>
          <w:rFonts w:eastAsia="Calibri"/>
          <w:b/>
          <w:sz w:val="24"/>
          <w:szCs w:val="24"/>
        </w:rPr>
      </w:pPr>
      <w:r w:rsidRPr="00B8151D">
        <w:rPr>
          <w:rFonts w:eastAsia="Calibri"/>
          <w:b/>
          <w:sz w:val="24"/>
          <w:szCs w:val="24"/>
        </w:rPr>
        <w:t>PASKAIDROJUMA RAKSTS</w:t>
      </w:r>
    </w:p>
    <w:p w14:paraId="46E343BA" w14:textId="77777777" w:rsidR="00B8151D" w:rsidRPr="00B8151D" w:rsidRDefault="00B8151D" w:rsidP="00B8151D">
      <w:pPr>
        <w:rPr>
          <w:rFonts w:eastAsia="Calibri"/>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B8151D" w:rsidRPr="00B8151D" w14:paraId="4740651F"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17AA246B" w14:textId="77777777" w:rsidR="00B8151D" w:rsidRPr="00B8151D" w:rsidRDefault="00B8151D" w:rsidP="00B8151D">
            <w:pPr>
              <w:spacing w:line="252" w:lineRule="auto"/>
              <w:rPr>
                <w:rFonts w:eastAsia="Calibri"/>
                <w:b/>
                <w:sz w:val="24"/>
                <w:szCs w:val="24"/>
                <w:lang w:eastAsia="en-US"/>
              </w:rPr>
            </w:pPr>
            <w:r w:rsidRPr="00B8151D">
              <w:rPr>
                <w:rFonts w:eastAsia="Calibri"/>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7543DB49" w14:textId="77777777" w:rsidR="00B8151D" w:rsidRPr="00B8151D" w:rsidRDefault="00B8151D" w:rsidP="00B8151D">
            <w:pPr>
              <w:spacing w:line="252" w:lineRule="auto"/>
              <w:jc w:val="center"/>
              <w:rPr>
                <w:rFonts w:eastAsia="Calibri"/>
                <w:b/>
                <w:sz w:val="24"/>
                <w:szCs w:val="24"/>
                <w:lang w:eastAsia="en-US"/>
              </w:rPr>
            </w:pPr>
            <w:r w:rsidRPr="00B8151D">
              <w:rPr>
                <w:rFonts w:eastAsia="Calibri"/>
                <w:b/>
                <w:sz w:val="24"/>
                <w:szCs w:val="24"/>
                <w:lang w:eastAsia="en-US"/>
              </w:rPr>
              <w:t>Norādāmā informācija</w:t>
            </w:r>
          </w:p>
        </w:tc>
      </w:tr>
      <w:tr w:rsidR="00B8151D" w:rsidRPr="00B8151D" w14:paraId="7CE00A3A"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0C743BCB"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622692F1" w14:textId="77777777" w:rsidR="00B8151D" w:rsidRPr="00B8151D" w:rsidRDefault="00B8151D" w:rsidP="00B8151D">
            <w:pPr>
              <w:widowControl w:val="0"/>
              <w:tabs>
                <w:tab w:val="left" w:pos="7797"/>
              </w:tabs>
              <w:spacing w:after="200" w:line="259" w:lineRule="auto"/>
              <w:jc w:val="both"/>
              <w:rPr>
                <w:rFonts w:eastAsia="Calibri"/>
                <w:sz w:val="24"/>
                <w:szCs w:val="24"/>
                <w:lang w:eastAsia="en-US"/>
              </w:rPr>
            </w:pPr>
            <w:r w:rsidRPr="00B8151D">
              <w:rPr>
                <w:rFonts w:eastAsia="Calibri"/>
                <w:color w:val="FF0000"/>
                <w:sz w:val="24"/>
                <w:szCs w:val="24"/>
                <w:lang w:eastAsia="en-US"/>
              </w:rPr>
              <w:t xml:space="preserve">         </w:t>
            </w:r>
            <w:r w:rsidRPr="00B8151D">
              <w:rPr>
                <w:rFonts w:eastAsia="Calibri"/>
                <w:sz w:val="24"/>
                <w:szCs w:val="24"/>
                <w:lang w:eastAsia="en-US"/>
              </w:rPr>
              <w:t>Likuma “Par pašvaldībām” 43.panta trešā daļa paredz, ka dome var pieņemt saistošus noteikumus arī, lai nodrošinātu pašvaldības autonomo funkciju un brīvprātīgo iniciatīvu izpildi, savukārt Izglītības likuma 17.panta trešās daļas 11.punkts nosaka, ka pašvaldība nosaka tos izglītojamos, kuru ēdināšanas izmaksas sedz pašvaldība. Ievērojot minēto, Gulbenes novada dome 2016.gada 28.jūlijā apstiprināja saistošos noteikumus Nr.17 “Par ēdināšanas maksas atvieglojumiem” (prot.Nr.11., 7.§), kas reglamentē ēdināšanas maksas atvieglojumu piešķiršanas kārtību un to izglītojamo loku, kam ir tiesības saņemt atvieglojumus. Ievērojot, ka minētos saistošos noteikumus plānots papildināt ar jaunu pašvaldības iniciatīvu – ēdināšanas maksas atvieglojumu par launagu, kā arī precizēt atbilstoši juridiskās tehnikas prasībām, 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jauns saistošo noteikumu projekts “Par ēdināšanas maksas atvieglojumiem”.</w:t>
            </w:r>
          </w:p>
        </w:tc>
      </w:tr>
      <w:tr w:rsidR="00B8151D" w:rsidRPr="00B8151D" w14:paraId="223C5A7B"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39F55BBD" w14:textId="77777777" w:rsidR="00B8151D" w:rsidRPr="00B8151D" w:rsidRDefault="00B8151D" w:rsidP="00B8151D">
            <w:pPr>
              <w:spacing w:line="252" w:lineRule="auto"/>
              <w:ind w:right="-282"/>
              <w:rPr>
                <w:rFonts w:eastAsia="Calibri"/>
                <w:sz w:val="24"/>
                <w:szCs w:val="24"/>
                <w:lang w:eastAsia="en-US"/>
              </w:rPr>
            </w:pPr>
            <w:r w:rsidRPr="00B8151D">
              <w:rPr>
                <w:rFonts w:eastAsia="Calibri"/>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14CD477E" w14:textId="77777777" w:rsidR="00B8151D" w:rsidRPr="00B8151D" w:rsidRDefault="00B8151D" w:rsidP="00B8151D">
            <w:pPr>
              <w:tabs>
                <w:tab w:val="left" w:pos="318"/>
              </w:tabs>
              <w:spacing w:line="252" w:lineRule="auto"/>
              <w:ind w:left="34"/>
              <w:contextualSpacing/>
              <w:jc w:val="both"/>
              <w:rPr>
                <w:rFonts w:eastAsia="Calibri"/>
                <w:color w:val="FF0000"/>
                <w:sz w:val="24"/>
                <w:szCs w:val="24"/>
                <w:lang w:eastAsia="en-US"/>
              </w:rPr>
            </w:pPr>
            <w:r w:rsidRPr="00B8151D">
              <w:rPr>
                <w:rFonts w:eastAsia="Calibri"/>
                <w:color w:val="FF0000"/>
                <w:sz w:val="24"/>
                <w:szCs w:val="24"/>
                <w:lang w:eastAsia="en-US"/>
              </w:rPr>
              <w:t xml:space="preserve">      </w:t>
            </w:r>
            <w:r w:rsidRPr="00B8151D">
              <w:rPr>
                <w:rFonts w:eastAsia="Calibri"/>
                <w:sz w:val="24"/>
                <w:szCs w:val="24"/>
                <w:lang w:eastAsia="en-US"/>
              </w:rPr>
              <w:t xml:space="preserve">Saistošie noteikumi “Par ēdināšanas maksas atvieglojumiem” nosaka kārtību, kādā Gulbenes novada pašvaldība sniedz izglītojamajiem ēdināšanas maksas atvieglojumus izglītības iestādēs, kā arī to apmēru. Pēc būtības saistošie noteikumi sevī ietver spēkā esošo regulējumu (2016.gada 28.jūlija saistošie noteikumi Nr.17 “Par ēdināšanas maksas atvieglojumiem”), kas precizēts atbilstoši juridiskās tehnikas prasībām, kā arī papildinot to ar jaunu pašvaldības iniciatīvu - ēdināšanas maksas atvieglojumu klāsts ir papildināts ar jaunu atvieglojumu – launaga apmaksu izglītojamajiem no </w:t>
            </w:r>
            <w:proofErr w:type="spellStart"/>
            <w:r w:rsidRPr="00B8151D">
              <w:rPr>
                <w:rFonts w:eastAsia="Calibri"/>
                <w:sz w:val="24"/>
                <w:szCs w:val="24"/>
                <w:lang w:eastAsia="en-US"/>
              </w:rPr>
              <w:t>daudzbērnu</w:t>
            </w:r>
            <w:proofErr w:type="spellEnd"/>
            <w:r w:rsidRPr="00B8151D">
              <w:rPr>
                <w:rFonts w:eastAsia="Calibri"/>
                <w:sz w:val="24"/>
                <w:szCs w:val="24"/>
                <w:lang w:eastAsia="en-US"/>
              </w:rPr>
              <w:t xml:space="preserve"> ģimenēm, no trūcīgām vai maznodrošinātām ģimenēm, vai izglītojamajiem, kuriem ir noteikta invaliditāte Invaliditātes likumā noteiktajā kārtībā.</w:t>
            </w:r>
          </w:p>
        </w:tc>
      </w:tr>
      <w:tr w:rsidR="00B8151D" w:rsidRPr="00B8151D" w14:paraId="0358FD3E"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0067F2E2"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2EDD858B" w14:textId="77777777" w:rsidR="00B8151D" w:rsidRPr="00B8151D" w:rsidRDefault="00B8151D" w:rsidP="00B8151D">
            <w:pPr>
              <w:spacing w:line="252" w:lineRule="auto"/>
              <w:ind w:firstLine="487"/>
              <w:jc w:val="both"/>
              <w:rPr>
                <w:rFonts w:eastAsia="Calibri"/>
                <w:sz w:val="24"/>
                <w:szCs w:val="24"/>
                <w:lang w:eastAsia="en-US"/>
              </w:rPr>
            </w:pPr>
            <w:r w:rsidRPr="00B8151D">
              <w:rPr>
                <w:rFonts w:eastAsia="Calibri"/>
                <w:sz w:val="24"/>
                <w:szCs w:val="24"/>
                <w:lang w:eastAsia="en-US"/>
              </w:rPr>
              <w:t>Papildus budžeta līdzekļiem, kas paredzēti pabalstiem ēdināšanai, tas ir, 450 000 EUR, 2020.gadā būs nepieciešami ~ 13 000 EUR, savukārt 2021.gadam ~ 28 000 EUR.</w:t>
            </w:r>
          </w:p>
        </w:tc>
      </w:tr>
      <w:tr w:rsidR="00B8151D" w:rsidRPr="00B8151D" w14:paraId="42BE0D9C"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07F7E9ED"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4CD5D7A1" w14:textId="77777777" w:rsidR="00B8151D" w:rsidRPr="00B8151D" w:rsidRDefault="00B8151D" w:rsidP="00B8151D">
            <w:pPr>
              <w:spacing w:after="160" w:line="254" w:lineRule="auto"/>
              <w:ind w:firstLine="466"/>
              <w:jc w:val="both"/>
              <w:rPr>
                <w:rFonts w:eastAsia="Calibri"/>
                <w:sz w:val="24"/>
                <w:szCs w:val="24"/>
                <w:lang w:eastAsia="en-US"/>
              </w:rPr>
            </w:pPr>
            <w:r w:rsidRPr="00B8151D">
              <w:rPr>
                <w:rFonts w:eastAsia="Calibri"/>
                <w:sz w:val="24"/>
                <w:szCs w:val="24"/>
                <w:lang w:eastAsia="en-US"/>
              </w:rPr>
              <w:t>Saistošo noteikumu projekts “Par ēdināšanas maksas atvieglojumiem” neradīs ietekmi uz uzņēmējdarbības vidi pašvaldības teritorijā.</w:t>
            </w:r>
          </w:p>
        </w:tc>
      </w:tr>
      <w:tr w:rsidR="00B8151D" w:rsidRPr="00B8151D" w14:paraId="5515015B"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101CF683"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4229B517" w14:textId="77777777" w:rsidR="00B8151D" w:rsidRPr="00B8151D" w:rsidRDefault="00B8151D" w:rsidP="00B8151D">
            <w:pPr>
              <w:widowControl w:val="0"/>
              <w:spacing w:line="276" w:lineRule="auto"/>
              <w:ind w:firstLine="466"/>
              <w:jc w:val="both"/>
              <w:rPr>
                <w:rFonts w:eastAsia="Calibri"/>
                <w:color w:val="FF0000"/>
                <w:sz w:val="24"/>
                <w:szCs w:val="24"/>
                <w:lang w:eastAsia="en-US"/>
              </w:rPr>
            </w:pPr>
            <w:r w:rsidRPr="00B8151D">
              <w:rPr>
                <w:rFonts w:eastAsia="Calibri"/>
                <w:sz w:val="24"/>
                <w:szCs w:val="24"/>
                <w:lang w:eastAsia="en-US"/>
              </w:rPr>
              <w:t xml:space="preserve">Piemērojot saistošo noteikumu “Par ēdināšanas maksas atvieglojumiem” paredzēto regulējumu, 4.1. un 4.2.apakšpunktos noteiktie izglītojamie saņem ēdināšanas maksas atvieglojumus bez </w:t>
            </w:r>
            <w:r w:rsidRPr="00B8151D">
              <w:rPr>
                <w:rFonts w:eastAsia="Calibri"/>
                <w:sz w:val="24"/>
                <w:szCs w:val="24"/>
                <w:lang w:eastAsia="en-US"/>
              </w:rPr>
              <w:lastRenderedPageBreak/>
              <w:t>izvērtēšanas, savukārt pārējos gadījumos ēdināšanas maksas atvieglojumi tiek piešķirti uz Gulbenes novada sociālā dienesta lēmuma pamata.</w:t>
            </w:r>
          </w:p>
        </w:tc>
      </w:tr>
      <w:tr w:rsidR="00B8151D" w:rsidRPr="00B8151D" w14:paraId="21020D8B" w14:textId="77777777" w:rsidTr="00662E80">
        <w:tc>
          <w:tcPr>
            <w:tcW w:w="2376" w:type="dxa"/>
            <w:tcBorders>
              <w:top w:val="single" w:sz="4" w:space="0" w:color="auto"/>
              <w:left w:val="single" w:sz="4" w:space="0" w:color="auto"/>
              <w:bottom w:val="single" w:sz="4" w:space="0" w:color="auto"/>
              <w:right w:val="single" w:sz="4" w:space="0" w:color="auto"/>
            </w:tcBorders>
            <w:hideMark/>
          </w:tcPr>
          <w:p w14:paraId="21E1DD46" w14:textId="77777777" w:rsidR="00B8151D" w:rsidRPr="00B8151D" w:rsidRDefault="00B8151D" w:rsidP="00B8151D">
            <w:pPr>
              <w:spacing w:line="252" w:lineRule="auto"/>
              <w:rPr>
                <w:rFonts w:eastAsia="Calibri"/>
                <w:sz w:val="24"/>
                <w:szCs w:val="24"/>
                <w:lang w:eastAsia="en-US"/>
              </w:rPr>
            </w:pPr>
            <w:r w:rsidRPr="00B8151D">
              <w:rPr>
                <w:rFonts w:eastAsia="Calibri"/>
                <w:sz w:val="24"/>
                <w:szCs w:val="24"/>
                <w:lang w:eastAsia="en-US"/>
              </w:rPr>
              <w:lastRenderedPageBreak/>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70F27867" w14:textId="77777777" w:rsidR="00B8151D" w:rsidRPr="00B8151D" w:rsidRDefault="00B8151D" w:rsidP="00B8151D">
            <w:pPr>
              <w:spacing w:line="252" w:lineRule="auto"/>
              <w:ind w:firstLine="487"/>
              <w:jc w:val="both"/>
              <w:rPr>
                <w:rFonts w:eastAsia="Calibri"/>
                <w:color w:val="FF0000"/>
                <w:sz w:val="24"/>
                <w:szCs w:val="24"/>
                <w:lang w:eastAsia="en-US"/>
              </w:rPr>
            </w:pPr>
            <w:r w:rsidRPr="00B8151D">
              <w:rPr>
                <w:rFonts w:eastAsia="Calibri"/>
                <w:sz w:val="24"/>
                <w:szCs w:val="24"/>
                <w:lang w:eastAsia="en-US"/>
              </w:rPr>
              <w:t>Nav notikušas konsultācijas.</w:t>
            </w:r>
          </w:p>
        </w:tc>
      </w:tr>
    </w:tbl>
    <w:p w14:paraId="66CE465D" w14:textId="77777777" w:rsidR="00B8151D" w:rsidRPr="00B8151D" w:rsidRDefault="00B8151D" w:rsidP="00B8151D">
      <w:pPr>
        <w:jc w:val="both"/>
        <w:rPr>
          <w:sz w:val="24"/>
          <w:szCs w:val="24"/>
        </w:rPr>
      </w:pPr>
    </w:p>
    <w:p w14:paraId="126E58D2" w14:textId="77777777" w:rsidR="00B8151D" w:rsidRPr="00B8151D" w:rsidRDefault="00B8151D" w:rsidP="00B8151D">
      <w:pPr>
        <w:jc w:val="both"/>
        <w:rPr>
          <w:sz w:val="24"/>
          <w:szCs w:val="24"/>
        </w:rPr>
      </w:pPr>
      <w:r w:rsidRPr="00B8151D">
        <w:rPr>
          <w:sz w:val="24"/>
          <w:szCs w:val="24"/>
        </w:rPr>
        <w:t xml:space="preserve">Gulbenes novada domes priekšsēdētājs </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E522D82" w14:textId="77777777" w:rsidR="00B8151D" w:rsidRPr="00B8151D" w:rsidRDefault="00B8151D" w:rsidP="00B8151D">
      <w:pPr>
        <w:spacing w:after="160" w:line="259" w:lineRule="auto"/>
        <w:rPr>
          <w:rFonts w:eastAsia="Calibri"/>
          <w:sz w:val="24"/>
          <w:szCs w:val="24"/>
          <w:lang w:eastAsia="en-US"/>
        </w:rPr>
      </w:pPr>
    </w:p>
    <w:p w14:paraId="74CA070A" w14:textId="67F14F3D" w:rsidR="00B8151D" w:rsidRDefault="00B8151D">
      <w:pPr>
        <w:rPr>
          <w:rFonts w:eastAsia="Calibri"/>
          <w:sz w:val="24"/>
          <w:szCs w:val="24"/>
          <w:lang w:eastAsia="en-US"/>
        </w:rPr>
      </w:pPr>
      <w:r>
        <w:rPr>
          <w:rFonts w:eastAsia="Calibri"/>
          <w:sz w:val="24"/>
          <w:szCs w:val="24"/>
          <w:lang w:eastAsia="en-US"/>
        </w:rPr>
        <w:br w:type="page"/>
      </w:r>
    </w:p>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451810" w14:paraId="6642EE29" w14:textId="77777777" w:rsidTr="00662E80">
        <w:tc>
          <w:tcPr>
            <w:tcW w:w="9458" w:type="dxa"/>
          </w:tcPr>
          <w:p w14:paraId="650AB15B" w14:textId="77777777" w:rsidR="00B8151D" w:rsidRPr="00451810" w:rsidRDefault="00B8151D" w:rsidP="00B8151D">
            <w:pPr>
              <w:jc w:val="center"/>
              <w:rPr>
                <w:rFonts w:ascii="Times New Roman" w:hAnsi="Times New Roman" w:cs="Times New Roman"/>
              </w:rPr>
            </w:pPr>
            <w:r w:rsidRPr="00451810">
              <w:rPr>
                <w:noProof/>
              </w:rPr>
              <w:lastRenderedPageBreak/>
              <w:drawing>
                <wp:inline distT="0" distB="0" distL="0" distR="0" wp14:anchorId="34BAF3F3" wp14:editId="032D91F0">
                  <wp:extent cx="619125" cy="685800"/>
                  <wp:effectExtent l="0" t="0" r="9525" b="0"/>
                  <wp:docPr id="506" name="Attēls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0D0E138B" w14:textId="77777777" w:rsidTr="00662E80">
        <w:tc>
          <w:tcPr>
            <w:tcW w:w="9458" w:type="dxa"/>
          </w:tcPr>
          <w:p w14:paraId="30B78FA2"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b/>
                <w:bCs/>
                <w:sz w:val="28"/>
                <w:szCs w:val="28"/>
              </w:rPr>
              <w:t>GULBENES NOVADA PAŠVALDĪBA</w:t>
            </w:r>
          </w:p>
        </w:tc>
      </w:tr>
      <w:tr w:rsidR="00B8151D" w:rsidRPr="00451810" w14:paraId="43EDDC11" w14:textId="77777777" w:rsidTr="00662E80">
        <w:tc>
          <w:tcPr>
            <w:tcW w:w="9458" w:type="dxa"/>
          </w:tcPr>
          <w:p w14:paraId="70107F3B"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Reģ.Nr.90009116327</w:t>
            </w:r>
          </w:p>
        </w:tc>
      </w:tr>
      <w:tr w:rsidR="00B8151D" w:rsidRPr="00451810" w14:paraId="4C1FCA56" w14:textId="77777777" w:rsidTr="00662E80">
        <w:tc>
          <w:tcPr>
            <w:tcW w:w="9458" w:type="dxa"/>
          </w:tcPr>
          <w:p w14:paraId="172045BB"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Ābeļu iela 2, Gulbene, Gulbenes nov., LV-4401</w:t>
            </w:r>
          </w:p>
        </w:tc>
      </w:tr>
      <w:tr w:rsidR="00B8151D" w:rsidRPr="00451810" w14:paraId="364A946D" w14:textId="77777777" w:rsidTr="00662E80">
        <w:tc>
          <w:tcPr>
            <w:tcW w:w="9458" w:type="dxa"/>
          </w:tcPr>
          <w:p w14:paraId="7AA20FF1" w14:textId="77777777" w:rsidR="00B8151D" w:rsidRPr="00451810" w:rsidRDefault="00B8151D" w:rsidP="00B8151D">
            <w:pPr>
              <w:jc w:val="center"/>
              <w:rPr>
                <w:rFonts w:ascii="Times New Roman" w:hAnsi="Times New Roman" w:cs="Times New Roman"/>
              </w:rPr>
            </w:pPr>
            <w:r w:rsidRPr="00451810">
              <w:rPr>
                <w:rFonts w:ascii="Times New Roman" w:hAnsi="Times New Roman" w:cs="Times New Roman"/>
                <w:sz w:val="24"/>
                <w:szCs w:val="24"/>
              </w:rPr>
              <w:t>Tālrunis 64497710, mob.26595362, e-pasts; dome@gulbene.lv, www.gulbene.lv</w:t>
            </w:r>
          </w:p>
        </w:tc>
      </w:tr>
    </w:tbl>
    <w:p w14:paraId="662CE772" w14:textId="77777777" w:rsidR="00B8151D" w:rsidRPr="00451810" w:rsidRDefault="00B8151D" w:rsidP="00B8151D">
      <w:pPr>
        <w:spacing w:after="160" w:line="259" w:lineRule="auto"/>
        <w:rPr>
          <w:rFonts w:eastAsiaTheme="minorHAnsi"/>
          <w:sz w:val="22"/>
          <w:szCs w:val="22"/>
          <w:lang w:eastAsia="en-US"/>
        </w:rPr>
      </w:pPr>
    </w:p>
    <w:p w14:paraId="63B7F60D" w14:textId="77777777" w:rsidR="00B8151D" w:rsidRPr="00451810" w:rsidRDefault="00B8151D" w:rsidP="00B8151D">
      <w:pPr>
        <w:jc w:val="center"/>
        <w:rPr>
          <w:rFonts w:eastAsiaTheme="minorHAnsi"/>
          <w:b/>
          <w:bCs/>
          <w:sz w:val="24"/>
          <w:szCs w:val="24"/>
          <w:lang w:eastAsia="en-US"/>
        </w:rPr>
      </w:pPr>
      <w:r w:rsidRPr="00451810">
        <w:rPr>
          <w:rFonts w:eastAsiaTheme="minorHAnsi"/>
          <w:b/>
          <w:bCs/>
          <w:sz w:val="24"/>
          <w:szCs w:val="24"/>
          <w:lang w:eastAsia="en-US"/>
        </w:rPr>
        <w:t>GULBENES NOVADA DOMES LĒMUMS</w:t>
      </w:r>
    </w:p>
    <w:p w14:paraId="2367314F" w14:textId="77777777" w:rsidR="00B8151D" w:rsidRPr="00451810" w:rsidRDefault="00B8151D" w:rsidP="00B8151D">
      <w:pPr>
        <w:jc w:val="center"/>
        <w:rPr>
          <w:rFonts w:eastAsiaTheme="minorHAnsi"/>
          <w:sz w:val="24"/>
          <w:szCs w:val="24"/>
          <w:lang w:eastAsia="en-US"/>
        </w:rPr>
      </w:pPr>
      <w:r w:rsidRPr="00451810">
        <w:rPr>
          <w:rFonts w:eastAsiaTheme="minorHAnsi"/>
          <w:sz w:val="24"/>
          <w:szCs w:val="24"/>
          <w:lang w:eastAsia="en-US"/>
        </w:rPr>
        <w:t>Gulbenē</w:t>
      </w:r>
    </w:p>
    <w:p w14:paraId="48DB5C58" w14:textId="77777777" w:rsidR="00B8151D" w:rsidRPr="00451810" w:rsidRDefault="00B8151D" w:rsidP="00B8151D">
      <w:pPr>
        <w:jc w:val="center"/>
        <w:rPr>
          <w:rFonts w:eastAsiaTheme="minorHAnsi"/>
          <w:sz w:val="24"/>
          <w:szCs w:val="24"/>
          <w:lang w:eastAsia="en-US"/>
        </w:rPr>
      </w:pPr>
    </w:p>
    <w:tbl>
      <w:tblPr>
        <w:tblStyle w:val="Reatabula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8151D" w:rsidRPr="00451810" w14:paraId="7839B578" w14:textId="77777777" w:rsidTr="00662E80">
        <w:tc>
          <w:tcPr>
            <w:tcW w:w="4729" w:type="dxa"/>
          </w:tcPr>
          <w:p w14:paraId="22728219" w14:textId="77777777" w:rsidR="00B8151D" w:rsidRPr="00451810" w:rsidRDefault="00B8151D" w:rsidP="00B8151D">
            <w:pPr>
              <w:rPr>
                <w:rFonts w:ascii="Times New Roman" w:hAnsi="Times New Roman" w:cs="Times New Roman"/>
                <w:b/>
                <w:bCs/>
                <w:sz w:val="24"/>
                <w:szCs w:val="24"/>
              </w:rPr>
            </w:pPr>
            <w:r w:rsidRPr="00451810">
              <w:rPr>
                <w:rFonts w:ascii="Times New Roman" w:hAnsi="Times New Roman" w:cs="Times New Roman"/>
                <w:b/>
                <w:bCs/>
                <w:sz w:val="24"/>
                <w:szCs w:val="24"/>
              </w:rPr>
              <w:t>2020.gada 30.jūlijā</w:t>
            </w:r>
          </w:p>
        </w:tc>
        <w:tc>
          <w:tcPr>
            <w:tcW w:w="4729" w:type="dxa"/>
          </w:tcPr>
          <w:p w14:paraId="1DF5C2AA" w14:textId="77777777" w:rsidR="00B8151D" w:rsidRPr="00451810" w:rsidRDefault="00B8151D" w:rsidP="00B8151D">
            <w:pPr>
              <w:jc w:val="center"/>
              <w:rPr>
                <w:rFonts w:ascii="Times New Roman" w:hAnsi="Times New Roman" w:cs="Times New Roman"/>
                <w:b/>
                <w:bCs/>
                <w:sz w:val="24"/>
                <w:szCs w:val="24"/>
              </w:rPr>
            </w:pPr>
            <w:r w:rsidRPr="00451810">
              <w:rPr>
                <w:rFonts w:ascii="Times New Roman" w:hAnsi="Times New Roman" w:cs="Times New Roman"/>
                <w:b/>
                <w:bCs/>
                <w:sz w:val="24"/>
                <w:szCs w:val="24"/>
              </w:rPr>
              <w:t>Nr. GND/2020/584</w:t>
            </w:r>
          </w:p>
        </w:tc>
      </w:tr>
      <w:tr w:rsidR="00B8151D" w:rsidRPr="00451810" w14:paraId="530BE64C" w14:textId="77777777" w:rsidTr="00662E80">
        <w:tc>
          <w:tcPr>
            <w:tcW w:w="4729" w:type="dxa"/>
          </w:tcPr>
          <w:p w14:paraId="58F3A1E5" w14:textId="77777777" w:rsidR="00B8151D" w:rsidRPr="00451810" w:rsidRDefault="00B8151D" w:rsidP="00B8151D">
            <w:pPr>
              <w:rPr>
                <w:rFonts w:ascii="Times New Roman" w:hAnsi="Times New Roman" w:cs="Times New Roman"/>
                <w:sz w:val="24"/>
                <w:szCs w:val="24"/>
              </w:rPr>
            </w:pPr>
          </w:p>
        </w:tc>
        <w:tc>
          <w:tcPr>
            <w:tcW w:w="4729" w:type="dxa"/>
          </w:tcPr>
          <w:p w14:paraId="1596BE36" w14:textId="77777777" w:rsidR="00B8151D" w:rsidRPr="00451810" w:rsidRDefault="00B8151D" w:rsidP="00B8151D">
            <w:pPr>
              <w:jc w:val="center"/>
              <w:rPr>
                <w:rFonts w:ascii="Times New Roman" w:hAnsi="Times New Roman" w:cs="Times New Roman"/>
                <w:b/>
                <w:bCs/>
                <w:sz w:val="24"/>
                <w:szCs w:val="24"/>
              </w:rPr>
            </w:pPr>
            <w:r w:rsidRPr="00451810">
              <w:rPr>
                <w:rFonts w:ascii="Times New Roman" w:hAnsi="Times New Roman" w:cs="Times New Roman"/>
                <w:b/>
                <w:bCs/>
                <w:sz w:val="24"/>
                <w:szCs w:val="24"/>
              </w:rPr>
              <w:t>(protokols Nr.14; 159.p)</w:t>
            </w:r>
          </w:p>
        </w:tc>
      </w:tr>
    </w:tbl>
    <w:p w14:paraId="0A8ED2CC" w14:textId="77777777" w:rsidR="00B8151D" w:rsidRPr="00B8151D" w:rsidRDefault="00B8151D" w:rsidP="00B8151D">
      <w:pPr>
        <w:jc w:val="center"/>
        <w:rPr>
          <w:b/>
          <w:sz w:val="24"/>
          <w:szCs w:val="24"/>
        </w:rPr>
      </w:pPr>
    </w:p>
    <w:p w14:paraId="24397FC7" w14:textId="77777777" w:rsidR="00B8151D" w:rsidRPr="00B8151D" w:rsidRDefault="00B8151D" w:rsidP="00B8151D">
      <w:pPr>
        <w:rPr>
          <w:b/>
          <w:sz w:val="24"/>
          <w:szCs w:val="24"/>
        </w:rPr>
      </w:pPr>
      <w:r w:rsidRPr="00B8151D">
        <w:rPr>
          <w:b/>
          <w:sz w:val="24"/>
          <w:szCs w:val="24"/>
        </w:rPr>
        <w:t>Par projekta “</w:t>
      </w:r>
      <w:proofErr w:type="spellStart"/>
      <w:r w:rsidRPr="00B8151D">
        <w:rPr>
          <w:b/>
          <w:sz w:val="24"/>
          <w:szCs w:val="24"/>
        </w:rPr>
        <w:t>Go</w:t>
      </w:r>
      <w:proofErr w:type="spellEnd"/>
      <w:r w:rsidRPr="00B8151D">
        <w:rPr>
          <w:b/>
          <w:sz w:val="24"/>
          <w:szCs w:val="24"/>
        </w:rPr>
        <w:t xml:space="preserve"> </w:t>
      </w:r>
      <w:proofErr w:type="spellStart"/>
      <w:r w:rsidRPr="00B8151D">
        <w:rPr>
          <w:b/>
          <w:sz w:val="24"/>
          <w:szCs w:val="24"/>
        </w:rPr>
        <w:t>rural</w:t>
      </w:r>
      <w:proofErr w:type="spellEnd"/>
      <w:r w:rsidRPr="00B8151D">
        <w:rPr>
          <w:b/>
          <w:sz w:val="24"/>
          <w:szCs w:val="24"/>
        </w:rPr>
        <w:t xml:space="preserve">” (“Iet laukos”)  </w:t>
      </w:r>
      <w:proofErr w:type="spellStart"/>
      <w:r w:rsidRPr="00B8151D">
        <w:rPr>
          <w:b/>
          <w:sz w:val="24"/>
          <w:szCs w:val="24"/>
        </w:rPr>
        <w:t>priekšfinansējuma</w:t>
      </w:r>
      <w:proofErr w:type="spellEnd"/>
      <w:r w:rsidRPr="00B8151D">
        <w:rPr>
          <w:b/>
          <w:sz w:val="24"/>
          <w:szCs w:val="24"/>
        </w:rPr>
        <w:t xml:space="preserve"> piešķiršanas atbalstīšanu programmā “Eiropas solidaritātes korpuss” ietvaros </w:t>
      </w:r>
    </w:p>
    <w:p w14:paraId="4CE7BA74" w14:textId="77777777" w:rsidR="00B8151D" w:rsidRPr="00B8151D" w:rsidRDefault="00B8151D" w:rsidP="00B8151D">
      <w:pPr>
        <w:rPr>
          <w:sz w:val="24"/>
          <w:szCs w:val="24"/>
        </w:rPr>
      </w:pPr>
    </w:p>
    <w:p w14:paraId="70E8C0B7" w14:textId="77777777" w:rsidR="00B8151D" w:rsidRPr="00B8151D" w:rsidRDefault="00B8151D" w:rsidP="00B8151D">
      <w:pPr>
        <w:spacing w:line="360" w:lineRule="auto"/>
        <w:ind w:firstLine="567"/>
        <w:jc w:val="both"/>
        <w:rPr>
          <w:sz w:val="24"/>
          <w:szCs w:val="24"/>
        </w:rPr>
      </w:pPr>
      <w:r w:rsidRPr="00B8151D">
        <w:rPr>
          <w:sz w:val="24"/>
          <w:szCs w:val="24"/>
        </w:rPr>
        <w:tab/>
        <w:t>Programmas “Eiropas solidaritātes korpuss” ietvaros Gulbenes novada jauniešu centra “Bāze” iesniedza projekta “</w:t>
      </w:r>
      <w:proofErr w:type="spellStart"/>
      <w:r w:rsidRPr="00B8151D">
        <w:rPr>
          <w:sz w:val="24"/>
          <w:szCs w:val="24"/>
        </w:rPr>
        <w:t>Go</w:t>
      </w:r>
      <w:proofErr w:type="spellEnd"/>
      <w:r w:rsidRPr="00B8151D">
        <w:rPr>
          <w:sz w:val="24"/>
          <w:szCs w:val="24"/>
        </w:rPr>
        <w:t xml:space="preserve"> </w:t>
      </w:r>
      <w:proofErr w:type="spellStart"/>
      <w:r w:rsidRPr="00B8151D">
        <w:rPr>
          <w:sz w:val="24"/>
          <w:szCs w:val="24"/>
        </w:rPr>
        <w:t>rural</w:t>
      </w:r>
      <w:proofErr w:type="spellEnd"/>
      <w:r w:rsidRPr="00B8151D">
        <w:rPr>
          <w:sz w:val="24"/>
          <w:szCs w:val="24"/>
        </w:rPr>
        <w:t>” (“Iet laukos”) Nr. 2020-2-LV-02-ESC13-003231 pieteikumu, Eiropas brīvprātīgā darba īstenošanai Latvijā laika posmā no 2020.gada 1.augusta līdz 2022.gada 1.augusta. Projekts “</w:t>
      </w:r>
      <w:proofErr w:type="spellStart"/>
      <w:r w:rsidRPr="00B8151D">
        <w:rPr>
          <w:sz w:val="24"/>
          <w:szCs w:val="24"/>
        </w:rPr>
        <w:t>Go</w:t>
      </w:r>
      <w:proofErr w:type="spellEnd"/>
      <w:r w:rsidRPr="00B8151D">
        <w:rPr>
          <w:sz w:val="24"/>
          <w:szCs w:val="24"/>
        </w:rPr>
        <w:t xml:space="preserve"> </w:t>
      </w:r>
      <w:proofErr w:type="spellStart"/>
      <w:r w:rsidRPr="00B8151D">
        <w:rPr>
          <w:sz w:val="24"/>
          <w:szCs w:val="24"/>
        </w:rPr>
        <w:t>rural</w:t>
      </w:r>
      <w:proofErr w:type="spellEnd"/>
      <w:r w:rsidRPr="00B8151D">
        <w:rPr>
          <w:sz w:val="24"/>
          <w:szCs w:val="24"/>
        </w:rPr>
        <w:t>” ar Jaunatnes starptautisko programmu aģentūras lēmumu Nr. 2-9/157 tika apstiprināts.</w:t>
      </w:r>
    </w:p>
    <w:p w14:paraId="2C361EBF" w14:textId="77777777" w:rsidR="00B8151D" w:rsidRPr="00B8151D" w:rsidRDefault="00B8151D" w:rsidP="00B8151D">
      <w:pPr>
        <w:spacing w:line="360" w:lineRule="auto"/>
        <w:ind w:firstLine="567"/>
        <w:jc w:val="both"/>
        <w:rPr>
          <w:sz w:val="24"/>
          <w:szCs w:val="24"/>
        </w:rPr>
      </w:pPr>
      <w:r w:rsidRPr="00B8151D">
        <w:rPr>
          <w:sz w:val="24"/>
          <w:szCs w:val="24"/>
        </w:rPr>
        <w:t xml:space="preserve">Projekta ilgtermiņa mērķis ir nodrošināt pagastu jauniešu un iedzīvotāju informētību par Eiropas dimensiju un tās sniegtajām iespējām; veicināt sabiedrības izpratni par dažādu iniciatīvu realizēšanu un brīvprātīgā darba nozīmi gan vietējā, gan Eiropas līmenī; attīstīt uzņemošo un citu organizāciju spēju uzņemt Eiropas brīvprātīgos un veidot kopīgas aktivitātes. </w:t>
      </w:r>
    </w:p>
    <w:p w14:paraId="33465F60" w14:textId="77777777" w:rsidR="00B8151D" w:rsidRPr="00B8151D" w:rsidRDefault="00B8151D" w:rsidP="00B8151D">
      <w:pPr>
        <w:spacing w:line="360" w:lineRule="auto"/>
        <w:ind w:firstLine="567"/>
        <w:jc w:val="both"/>
        <w:rPr>
          <w:sz w:val="24"/>
          <w:szCs w:val="24"/>
        </w:rPr>
      </w:pPr>
      <w:r w:rsidRPr="00B8151D">
        <w:rPr>
          <w:sz w:val="24"/>
          <w:szCs w:val="24"/>
        </w:rPr>
        <w:t xml:space="preserve">Projekta īstenošanas laikā ir paredzēts uzņemt 4 (četrus) Eiropas brīvprātīgos, kuri strādās tiešā sadarbība ar Gulbenes novada jauniešu centra “Bāze” un tā struktūrvienību jaunatnes darbiniekiem, plānojot aktivitātes gan jauniešu centros, gan sekmējot mobilo darbu ar jaunatni Gulbenes novadā. </w:t>
      </w:r>
    </w:p>
    <w:p w14:paraId="2DC5C57C" w14:textId="77777777" w:rsidR="00B8151D" w:rsidRPr="00B8151D" w:rsidRDefault="00B8151D" w:rsidP="00B8151D">
      <w:pPr>
        <w:spacing w:line="360" w:lineRule="auto"/>
        <w:ind w:firstLine="567"/>
        <w:jc w:val="both"/>
        <w:rPr>
          <w:sz w:val="24"/>
          <w:szCs w:val="24"/>
        </w:rPr>
      </w:pPr>
      <w:r w:rsidRPr="00B8151D">
        <w:rPr>
          <w:sz w:val="24"/>
          <w:szCs w:val="24"/>
        </w:rPr>
        <w:t xml:space="preserve">Projekta kopējās izmaksas ir 20 970,00 EUR (divdesmit tūkstoši deviņi simti septiņdesmit </w:t>
      </w:r>
      <w:proofErr w:type="spellStart"/>
      <w:r w:rsidRPr="00B8151D">
        <w:rPr>
          <w:i/>
          <w:sz w:val="24"/>
          <w:szCs w:val="24"/>
        </w:rPr>
        <w:t>euro</w:t>
      </w:r>
      <w:proofErr w:type="spellEnd"/>
      <w:r w:rsidRPr="00B8151D">
        <w:rPr>
          <w:sz w:val="24"/>
          <w:szCs w:val="24"/>
        </w:rPr>
        <w:t xml:space="preserve">). Gulbenes novada domes izmaksas projektā nav nepieciešamas kā līdzfinansējums. Programmas finansējums tiek piešķirts divās daļās – 80%, uzsākot projekta realizāciju, un 20% pēc projekta realizācijas jeb saskaņā ar projekta faktiskajām izmaksām. Projekta realizēšanai nepieciešams novada domes </w:t>
      </w:r>
      <w:proofErr w:type="spellStart"/>
      <w:r w:rsidRPr="00B8151D">
        <w:rPr>
          <w:sz w:val="24"/>
          <w:szCs w:val="24"/>
        </w:rPr>
        <w:t>priekšfinansējums</w:t>
      </w:r>
      <w:proofErr w:type="spellEnd"/>
      <w:r w:rsidRPr="00B8151D">
        <w:rPr>
          <w:sz w:val="24"/>
          <w:szCs w:val="24"/>
        </w:rPr>
        <w:t xml:space="preserve"> 20% jeb 4 194,00 EUR (četri tūkstoši viens simts deviņdesmit četri </w:t>
      </w:r>
      <w:r w:rsidRPr="00B8151D">
        <w:rPr>
          <w:i/>
          <w:sz w:val="24"/>
          <w:szCs w:val="24"/>
        </w:rPr>
        <w:t>eiro</w:t>
      </w:r>
      <w:r w:rsidRPr="00B8151D">
        <w:rPr>
          <w:sz w:val="24"/>
          <w:szCs w:val="24"/>
        </w:rPr>
        <w:t>).</w:t>
      </w:r>
    </w:p>
    <w:p w14:paraId="1735F732" w14:textId="77777777" w:rsidR="00B8151D" w:rsidRPr="00B8151D" w:rsidRDefault="00B8151D" w:rsidP="00B8151D">
      <w:pPr>
        <w:widowControl w:val="0"/>
        <w:spacing w:line="360" w:lineRule="auto"/>
        <w:ind w:firstLine="567"/>
        <w:jc w:val="both"/>
        <w:rPr>
          <w:sz w:val="24"/>
          <w:szCs w:val="24"/>
        </w:rPr>
      </w:pPr>
      <w:r w:rsidRPr="00B8151D">
        <w:rPr>
          <w:sz w:val="24"/>
          <w:szCs w:val="24"/>
        </w:rPr>
        <w:tab/>
        <w:t>Projekts “</w:t>
      </w:r>
      <w:proofErr w:type="spellStart"/>
      <w:r w:rsidRPr="00B8151D">
        <w:rPr>
          <w:sz w:val="24"/>
          <w:szCs w:val="24"/>
        </w:rPr>
        <w:t>Go</w:t>
      </w:r>
      <w:proofErr w:type="spellEnd"/>
      <w:r w:rsidRPr="00B8151D">
        <w:rPr>
          <w:sz w:val="24"/>
          <w:szCs w:val="24"/>
        </w:rPr>
        <w:t xml:space="preserve"> </w:t>
      </w:r>
      <w:proofErr w:type="spellStart"/>
      <w:r w:rsidRPr="00B8151D">
        <w:rPr>
          <w:sz w:val="24"/>
          <w:szCs w:val="24"/>
        </w:rPr>
        <w:t>rural</w:t>
      </w:r>
      <w:proofErr w:type="spellEnd"/>
      <w:r w:rsidRPr="00B8151D">
        <w:rPr>
          <w:sz w:val="24"/>
          <w:szCs w:val="24"/>
        </w:rPr>
        <w:t>” atbilsts “Gulbenes novada jaunatnes politikas plānu 2018.-2024.gadam” rīcības programmas 2.1. pasākumam “</w:t>
      </w:r>
      <w:r w:rsidRPr="00B8151D">
        <w:rPr>
          <w:iCs/>
          <w:color w:val="000000" w:themeColor="text1"/>
          <w:sz w:val="24"/>
          <w:szCs w:val="24"/>
        </w:rPr>
        <w:t>Veicināt sabiedrisko, pašvaldības un valsts institūciju iesaistīšanos ilgtermiņa un īstermiņa vietējā un Eiropas brīvprātīgā darba organizēšanā</w:t>
      </w:r>
      <w:r w:rsidRPr="00B8151D">
        <w:rPr>
          <w:iCs/>
          <w:sz w:val="24"/>
          <w:szCs w:val="24"/>
        </w:rPr>
        <w:t>” un 3.2.pasākumam “Pilnveidot mobilā jauniešu centra darbību”.</w:t>
      </w:r>
    </w:p>
    <w:p w14:paraId="0C590824" w14:textId="77777777" w:rsidR="00B8151D" w:rsidRPr="00B8151D" w:rsidRDefault="00B8151D" w:rsidP="00B8151D">
      <w:pPr>
        <w:widowControl w:val="0"/>
        <w:suppressAutoHyphens/>
        <w:autoSpaceDN w:val="0"/>
        <w:spacing w:line="360" w:lineRule="auto"/>
        <w:ind w:firstLine="567"/>
        <w:jc w:val="both"/>
        <w:textAlignment w:val="baseline"/>
        <w:rPr>
          <w:rFonts w:eastAsia="SimSun" w:cs="Arial"/>
          <w:kern w:val="3"/>
          <w:sz w:val="24"/>
          <w:szCs w:val="24"/>
          <w:lang w:eastAsia="zh-CN" w:bidi="hi-IN"/>
        </w:rPr>
      </w:pPr>
      <w:r w:rsidRPr="00B8151D">
        <w:rPr>
          <w:rFonts w:eastAsia="SimSun" w:cs="Arial"/>
          <w:kern w:val="3"/>
          <w:sz w:val="24"/>
          <w:szCs w:val="24"/>
          <w:lang w:eastAsia="zh-CN" w:bidi="hi-IN"/>
        </w:rPr>
        <w:tab/>
        <w:t xml:space="preserve">Pamatojoties uz “Gulbenes novada jaunatnes politikas plānu 2018.-2024.gadam”, kā arī </w:t>
      </w:r>
      <w:r w:rsidRPr="00B8151D">
        <w:rPr>
          <w:rFonts w:eastAsia="SimSun" w:cs="Arial"/>
          <w:kern w:val="3"/>
          <w:sz w:val="24"/>
          <w:szCs w:val="24"/>
          <w:lang w:eastAsia="zh-CN" w:bidi="hi-IN"/>
        </w:rPr>
        <w:lastRenderedPageBreak/>
        <w:t xml:space="preserve">likumu „Par pašvaldībām” 21.panta pirmās daļas 27.punktu, kas nosaka, ka dome var izskatīt jebkuru jautājumu, kas ir attiecīgās pašvaldības pārziņā, turklāt tikai dome var pieņemt lēmumus citos likumā paredzētajos gadījumos, </w:t>
      </w:r>
      <w:r w:rsidRPr="00B8151D">
        <w:rPr>
          <w:rFonts w:eastAsia="SimSun" w:cs="Arial"/>
          <w:bCs/>
          <w:kern w:val="3"/>
          <w:sz w:val="24"/>
          <w:szCs w:val="24"/>
          <w:lang w:eastAsia="zh-CN" w:bidi="hi-IN"/>
        </w:rPr>
        <w:t xml:space="preserve">un Tautsaimniecības komitejas un Finanšu komitejas ieteikumu, atklāti balsojot: </w:t>
      </w:r>
      <w:r w:rsidRPr="00B8151D">
        <w:rPr>
          <w:rFonts w:eastAsia="SimSun" w:cs="Arial"/>
          <w:noProof/>
          <w:kern w:val="3"/>
          <w:sz w:val="24"/>
          <w:szCs w:val="24"/>
          <w:lang w:eastAsia="zh-CN" w:bidi="hi-IN"/>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rFonts w:eastAsia="SimSun" w:cs="Arial"/>
          <w:kern w:val="3"/>
          <w:sz w:val="24"/>
          <w:szCs w:val="24"/>
          <w:lang w:eastAsia="zh-CN" w:bidi="hi-IN"/>
        </w:rPr>
        <w:t>,</w:t>
      </w:r>
      <w:r w:rsidRPr="00B8151D">
        <w:rPr>
          <w:rFonts w:eastAsia="SimSun" w:cs="Arial"/>
          <w:color w:val="000000"/>
          <w:kern w:val="3"/>
          <w:sz w:val="24"/>
          <w:szCs w:val="24"/>
          <w:lang w:eastAsia="zh-CN" w:bidi="hi-IN"/>
        </w:rPr>
        <w:t xml:space="preserve"> </w:t>
      </w:r>
      <w:r w:rsidRPr="00B8151D">
        <w:rPr>
          <w:rFonts w:eastAsia="SimSun" w:cs="Arial"/>
          <w:kern w:val="3"/>
          <w:sz w:val="24"/>
          <w:szCs w:val="24"/>
          <w:lang w:eastAsia="zh-CN" w:bidi="hi-IN"/>
        </w:rPr>
        <w:t>Gulbenes novada dome NOLEMJ:</w:t>
      </w:r>
    </w:p>
    <w:p w14:paraId="4E9A11C9" w14:textId="77777777" w:rsidR="00B8151D" w:rsidRPr="00B8151D" w:rsidRDefault="00B8151D" w:rsidP="00B8151D">
      <w:pPr>
        <w:widowControl w:val="0"/>
        <w:suppressAutoHyphens/>
        <w:autoSpaceDN w:val="0"/>
        <w:spacing w:line="360" w:lineRule="auto"/>
        <w:ind w:firstLine="567"/>
        <w:jc w:val="both"/>
        <w:textAlignment w:val="baseline"/>
        <w:rPr>
          <w:rFonts w:eastAsia="SimSun" w:cs="Arial"/>
          <w:kern w:val="3"/>
          <w:sz w:val="24"/>
          <w:szCs w:val="24"/>
          <w:lang w:eastAsia="zh-CN" w:bidi="hi-IN"/>
        </w:rPr>
      </w:pPr>
      <w:r w:rsidRPr="00B8151D">
        <w:rPr>
          <w:rFonts w:eastAsia="SimSun" w:cs="Arial"/>
          <w:kern w:val="3"/>
          <w:sz w:val="24"/>
          <w:szCs w:val="24"/>
          <w:lang w:eastAsia="zh-CN" w:bidi="hi-IN"/>
        </w:rPr>
        <w:t xml:space="preserve">ATBALSTĪT </w:t>
      </w:r>
      <w:proofErr w:type="spellStart"/>
      <w:r w:rsidRPr="00B8151D">
        <w:rPr>
          <w:rFonts w:eastAsia="SimSun" w:cs="Arial"/>
          <w:kern w:val="3"/>
          <w:sz w:val="24"/>
          <w:szCs w:val="24"/>
          <w:lang w:eastAsia="zh-CN" w:bidi="hi-IN"/>
        </w:rPr>
        <w:t>priekšfinansējumu</w:t>
      </w:r>
      <w:proofErr w:type="spellEnd"/>
      <w:r w:rsidRPr="00B8151D">
        <w:rPr>
          <w:rFonts w:eastAsia="SimSun" w:cs="Arial"/>
          <w:kern w:val="3"/>
          <w:sz w:val="24"/>
          <w:szCs w:val="24"/>
          <w:lang w:eastAsia="zh-CN" w:bidi="hi-IN"/>
        </w:rPr>
        <w:t xml:space="preserve"> 20% apmērā no projekta “</w:t>
      </w:r>
      <w:proofErr w:type="spellStart"/>
      <w:r w:rsidRPr="00B8151D">
        <w:rPr>
          <w:rFonts w:eastAsia="SimSun" w:cs="Arial"/>
          <w:kern w:val="3"/>
          <w:sz w:val="24"/>
          <w:szCs w:val="24"/>
          <w:lang w:eastAsia="zh-CN" w:bidi="hi-IN"/>
        </w:rPr>
        <w:t>Go</w:t>
      </w:r>
      <w:proofErr w:type="spellEnd"/>
      <w:r w:rsidRPr="00B8151D">
        <w:rPr>
          <w:rFonts w:eastAsia="SimSun" w:cs="Arial"/>
          <w:kern w:val="3"/>
          <w:sz w:val="24"/>
          <w:szCs w:val="24"/>
          <w:lang w:eastAsia="zh-CN" w:bidi="hi-IN"/>
        </w:rPr>
        <w:t xml:space="preserve"> </w:t>
      </w:r>
      <w:proofErr w:type="spellStart"/>
      <w:r w:rsidRPr="00B8151D">
        <w:rPr>
          <w:rFonts w:eastAsia="SimSun" w:cs="Arial"/>
          <w:kern w:val="3"/>
          <w:sz w:val="24"/>
          <w:szCs w:val="24"/>
          <w:lang w:eastAsia="zh-CN" w:bidi="hi-IN"/>
        </w:rPr>
        <w:t>rural</w:t>
      </w:r>
      <w:proofErr w:type="spellEnd"/>
      <w:r w:rsidRPr="00B8151D">
        <w:rPr>
          <w:rFonts w:eastAsia="SimSun" w:cs="Arial"/>
          <w:kern w:val="3"/>
          <w:sz w:val="24"/>
          <w:szCs w:val="24"/>
          <w:lang w:eastAsia="zh-CN" w:bidi="hi-IN"/>
        </w:rPr>
        <w:t xml:space="preserve">” Nr. 2020-2LV02-ESC13-003231 izmaksām. </w:t>
      </w:r>
    </w:p>
    <w:p w14:paraId="07A93B84" w14:textId="77777777" w:rsidR="00B8151D" w:rsidRPr="00B8151D" w:rsidRDefault="00B8151D" w:rsidP="00B8151D">
      <w:pPr>
        <w:spacing w:line="360" w:lineRule="auto"/>
        <w:jc w:val="both"/>
        <w:rPr>
          <w:sz w:val="24"/>
          <w:szCs w:val="24"/>
        </w:rPr>
      </w:pPr>
    </w:p>
    <w:p w14:paraId="025CF539" w14:textId="77777777" w:rsidR="00B8151D" w:rsidRPr="00B8151D" w:rsidRDefault="00B8151D" w:rsidP="00B8151D">
      <w:pPr>
        <w:jc w:val="both"/>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43383D03" w14:textId="77777777" w:rsidR="00B8151D" w:rsidRPr="00B8151D" w:rsidRDefault="00B8151D" w:rsidP="00B8151D">
      <w:pPr>
        <w:jc w:val="both"/>
        <w:rPr>
          <w:sz w:val="24"/>
          <w:szCs w:val="24"/>
        </w:rPr>
      </w:pPr>
    </w:p>
    <w:p w14:paraId="5F89637F" w14:textId="77777777" w:rsidR="00B8151D" w:rsidRPr="00B8151D" w:rsidRDefault="00B8151D" w:rsidP="00B8151D">
      <w:pPr>
        <w:jc w:val="both"/>
        <w:rPr>
          <w:sz w:val="24"/>
          <w:szCs w:val="24"/>
        </w:rPr>
      </w:pPr>
      <w:r w:rsidRPr="00B8151D">
        <w:rPr>
          <w:sz w:val="24"/>
          <w:szCs w:val="24"/>
        </w:rPr>
        <w:t xml:space="preserve">Sagatavoja </w:t>
      </w:r>
      <w:proofErr w:type="spellStart"/>
      <w:r w:rsidRPr="00B8151D">
        <w:rPr>
          <w:sz w:val="24"/>
          <w:szCs w:val="24"/>
        </w:rPr>
        <w:t>L.Vilka</w:t>
      </w:r>
      <w:proofErr w:type="spellEnd"/>
      <w:r w:rsidRPr="00B8151D">
        <w:rPr>
          <w:sz w:val="24"/>
          <w:szCs w:val="24"/>
        </w:rPr>
        <w:t xml:space="preserve">, </w:t>
      </w:r>
      <w:proofErr w:type="spellStart"/>
      <w:r w:rsidRPr="00B8151D">
        <w:rPr>
          <w:sz w:val="24"/>
          <w:szCs w:val="24"/>
        </w:rPr>
        <w:t>V.Olekša</w:t>
      </w:r>
      <w:proofErr w:type="spellEnd"/>
    </w:p>
    <w:p w14:paraId="2F79B4BF" w14:textId="46CE249C" w:rsidR="00B8151D" w:rsidRDefault="00B8151D">
      <w:pPr>
        <w:rPr>
          <w:rFonts w:eastAsia="Calibri"/>
          <w:sz w:val="24"/>
          <w:szCs w:val="24"/>
          <w:lang w:eastAsia="en-US"/>
        </w:rPr>
      </w:pPr>
      <w:r>
        <w:rPr>
          <w:rFonts w:eastAsia="Calibri"/>
          <w:sz w:val="24"/>
          <w:szCs w:val="24"/>
          <w:lang w:eastAsia="en-US"/>
        </w:rPr>
        <w:br w:type="page"/>
      </w:r>
    </w:p>
    <w:tbl>
      <w:tblPr>
        <w:tblW w:w="0" w:type="auto"/>
        <w:tblLook w:val="01E0" w:firstRow="1" w:lastRow="1" w:firstColumn="1" w:lastColumn="1" w:noHBand="0" w:noVBand="0"/>
      </w:tblPr>
      <w:tblGrid>
        <w:gridCol w:w="3073"/>
        <w:gridCol w:w="3115"/>
        <w:gridCol w:w="2743"/>
      </w:tblGrid>
      <w:tr w:rsidR="00B8151D" w:rsidRPr="00B8151D" w14:paraId="4CE72488" w14:textId="77777777" w:rsidTr="00662E80">
        <w:tc>
          <w:tcPr>
            <w:tcW w:w="3073" w:type="dxa"/>
          </w:tcPr>
          <w:p w14:paraId="36199E19" w14:textId="77777777" w:rsidR="00B8151D" w:rsidRPr="00B8151D" w:rsidRDefault="00B8151D" w:rsidP="00B8151D">
            <w:pPr>
              <w:rPr>
                <w:sz w:val="24"/>
                <w:szCs w:val="24"/>
              </w:rPr>
            </w:pPr>
          </w:p>
        </w:tc>
        <w:tc>
          <w:tcPr>
            <w:tcW w:w="3115" w:type="dxa"/>
          </w:tcPr>
          <w:p w14:paraId="0FD3000C" w14:textId="51A5CA42" w:rsidR="00B8151D" w:rsidRPr="00B8151D" w:rsidRDefault="00B8151D" w:rsidP="00B8151D">
            <w:pPr>
              <w:jc w:val="center"/>
              <w:rPr>
                <w:sz w:val="24"/>
                <w:szCs w:val="24"/>
              </w:rPr>
            </w:pPr>
            <w:r w:rsidRPr="00B8151D">
              <w:rPr>
                <w:noProof/>
                <w:sz w:val="24"/>
                <w:szCs w:val="24"/>
              </w:rPr>
              <w:drawing>
                <wp:inline distT="0" distB="0" distL="0" distR="0" wp14:anchorId="54F780EB" wp14:editId="1E30CFEF">
                  <wp:extent cx="619125" cy="685800"/>
                  <wp:effectExtent l="0" t="0" r="9525" b="0"/>
                  <wp:docPr id="508" name="Attēls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B59378" w14:textId="77777777" w:rsidR="00B8151D" w:rsidRPr="00B8151D" w:rsidRDefault="00B8151D" w:rsidP="00B8151D">
            <w:pPr>
              <w:rPr>
                <w:sz w:val="32"/>
                <w:szCs w:val="32"/>
              </w:rPr>
            </w:pPr>
          </w:p>
        </w:tc>
      </w:tr>
      <w:tr w:rsidR="00B8151D" w:rsidRPr="00B8151D" w14:paraId="4713FFE8" w14:textId="77777777" w:rsidTr="00662E80">
        <w:tc>
          <w:tcPr>
            <w:tcW w:w="8931" w:type="dxa"/>
            <w:gridSpan w:val="3"/>
          </w:tcPr>
          <w:p w14:paraId="5A714940" w14:textId="77777777" w:rsidR="00B8151D" w:rsidRPr="00B8151D" w:rsidRDefault="00B8151D" w:rsidP="00B8151D">
            <w:pPr>
              <w:spacing w:before="240" w:line="360" w:lineRule="auto"/>
              <w:jc w:val="center"/>
              <w:rPr>
                <w:b/>
                <w:sz w:val="32"/>
                <w:szCs w:val="32"/>
              </w:rPr>
            </w:pPr>
            <w:r w:rsidRPr="00B8151D">
              <w:rPr>
                <w:b/>
                <w:sz w:val="32"/>
                <w:szCs w:val="32"/>
              </w:rPr>
              <w:t>GULBENES NOVADA PAŠVALDĪBA</w:t>
            </w:r>
          </w:p>
        </w:tc>
      </w:tr>
      <w:tr w:rsidR="00B8151D" w:rsidRPr="00B8151D" w14:paraId="5D60EF9C" w14:textId="77777777" w:rsidTr="00662E80">
        <w:tc>
          <w:tcPr>
            <w:tcW w:w="8931" w:type="dxa"/>
            <w:gridSpan w:val="3"/>
          </w:tcPr>
          <w:p w14:paraId="654D3115" w14:textId="77777777" w:rsidR="00B8151D" w:rsidRPr="00B8151D" w:rsidRDefault="00B8151D" w:rsidP="00B8151D">
            <w:pPr>
              <w:spacing w:line="360" w:lineRule="auto"/>
              <w:jc w:val="center"/>
              <w:rPr>
                <w:sz w:val="24"/>
                <w:szCs w:val="24"/>
              </w:rPr>
            </w:pPr>
            <w:proofErr w:type="spellStart"/>
            <w:r w:rsidRPr="00B8151D">
              <w:rPr>
                <w:sz w:val="24"/>
                <w:szCs w:val="24"/>
              </w:rPr>
              <w:t>Reģ</w:t>
            </w:r>
            <w:proofErr w:type="spellEnd"/>
            <w:r w:rsidRPr="00B8151D">
              <w:rPr>
                <w:sz w:val="24"/>
                <w:szCs w:val="24"/>
              </w:rPr>
              <w:t>. Nr. 90009116327</w:t>
            </w:r>
          </w:p>
        </w:tc>
      </w:tr>
      <w:tr w:rsidR="00B8151D" w:rsidRPr="00B8151D" w14:paraId="0A51ADD1" w14:textId="77777777" w:rsidTr="00662E80">
        <w:tc>
          <w:tcPr>
            <w:tcW w:w="8931" w:type="dxa"/>
            <w:gridSpan w:val="3"/>
          </w:tcPr>
          <w:p w14:paraId="6AD50C9C" w14:textId="77777777" w:rsidR="00B8151D" w:rsidRPr="00B8151D" w:rsidRDefault="00B8151D" w:rsidP="00B8151D">
            <w:pPr>
              <w:jc w:val="center"/>
              <w:rPr>
                <w:sz w:val="24"/>
                <w:szCs w:val="24"/>
              </w:rPr>
            </w:pPr>
            <w:r w:rsidRPr="00B8151D">
              <w:rPr>
                <w:sz w:val="24"/>
                <w:szCs w:val="24"/>
              </w:rPr>
              <w:t>Ābeļu iela 2, Gulbene, Gulbenes nov., LV-4401</w:t>
            </w:r>
          </w:p>
        </w:tc>
      </w:tr>
      <w:tr w:rsidR="00B8151D" w:rsidRPr="00B8151D" w14:paraId="5796C726" w14:textId="77777777" w:rsidTr="00662E80">
        <w:tc>
          <w:tcPr>
            <w:tcW w:w="8931" w:type="dxa"/>
            <w:gridSpan w:val="3"/>
          </w:tcPr>
          <w:p w14:paraId="7A85E930" w14:textId="77777777" w:rsidR="00B8151D" w:rsidRPr="00B8151D" w:rsidRDefault="00B8151D" w:rsidP="00B8151D">
            <w:pPr>
              <w:pBdr>
                <w:bottom w:val="single" w:sz="12" w:space="1" w:color="auto"/>
              </w:pBdr>
              <w:jc w:val="center"/>
              <w:rPr>
                <w:sz w:val="24"/>
                <w:szCs w:val="24"/>
              </w:rPr>
            </w:pPr>
            <w:r w:rsidRPr="00B8151D">
              <w:rPr>
                <w:sz w:val="24"/>
                <w:szCs w:val="24"/>
              </w:rPr>
              <w:t>Tālrunis 64497710, fakss 64497730, e-pasts: dome@gulbene.lv, www.gulbene.lv</w:t>
            </w:r>
          </w:p>
          <w:p w14:paraId="7E4FD477" w14:textId="77777777" w:rsidR="00B8151D" w:rsidRPr="00B8151D" w:rsidRDefault="00B8151D" w:rsidP="00B8151D">
            <w:pPr>
              <w:jc w:val="center"/>
              <w:rPr>
                <w:sz w:val="24"/>
                <w:szCs w:val="24"/>
              </w:rPr>
            </w:pP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r w:rsidRPr="00B8151D">
              <w:rPr>
                <w:sz w:val="24"/>
                <w:szCs w:val="24"/>
              </w:rPr>
              <w:softHyphen/>
            </w:r>
          </w:p>
        </w:tc>
      </w:tr>
    </w:tbl>
    <w:p w14:paraId="4E62E8A0" w14:textId="77777777" w:rsidR="00B8151D" w:rsidRPr="00B8151D" w:rsidRDefault="00B8151D" w:rsidP="00B8151D">
      <w:pPr>
        <w:jc w:val="center"/>
        <w:rPr>
          <w:sz w:val="24"/>
          <w:szCs w:val="24"/>
        </w:rPr>
      </w:pPr>
      <w:r w:rsidRPr="00B8151D">
        <w:rPr>
          <w:b/>
          <w:bCs/>
          <w:sz w:val="24"/>
          <w:szCs w:val="24"/>
        </w:rPr>
        <w:t>GULBENES NOVADA DOMES LĒMUMS</w:t>
      </w:r>
    </w:p>
    <w:p w14:paraId="43832A93" w14:textId="77777777" w:rsidR="00B8151D" w:rsidRPr="00B8151D" w:rsidRDefault="00B8151D" w:rsidP="00B8151D">
      <w:pPr>
        <w:jc w:val="center"/>
        <w:rPr>
          <w:sz w:val="24"/>
          <w:szCs w:val="24"/>
        </w:rPr>
      </w:pPr>
      <w:r w:rsidRPr="00B8151D">
        <w:rPr>
          <w:sz w:val="24"/>
          <w:szCs w:val="24"/>
        </w:rPr>
        <w:t>Gulbenē</w:t>
      </w:r>
    </w:p>
    <w:p w14:paraId="1A052B30" w14:textId="77777777" w:rsidR="00B8151D" w:rsidRPr="00B8151D" w:rsidRDefault="00B8151D" w:rsidP="00B8151D">
      <w:pPr>
        <w:rPr>
          <w:b/>
          <w:bCs/>
          <w:sz w:val="24"/>
          <w:szCs w:val="24"/>
        </w:rPr>
      </w:pPr>
      <w:r w:rsidRPr="00B8151D">
        <w:rPr>
          <w:b/>
          <w:bCs/>
          <w:sz w:val="24"/>
          <w:szCs w:val="24"/>
        </w:rPr>
        <w:t>2020.gada 30.jūlijā</w:t>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Nr. GND/2020/585</w:t>
      </w:r>
    </w:p>
    <w:p w14:paraId="5356857C" w14:textId="77777777" w:rsidR="00B8151D" w:rsidRPr="00B8151D" w:rsidRDefault="00B8151D" w:rsidP="00B8151D">
      <w:pPr>
        <w:rPr>
          <w:b/>
          <w:bCs/>
          <w:sz w:val="24"/>
          <w:szCs w:val="24"/>
        </w:rPr>
      </w:pP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r>
      <w:r w:rsidRPr="00B8151D">
        <w:rPr>
          <w:b/>
          <w:bCs/>
          <w:sz w:val="24"/>
          <w:szCs w:val="24"/>
        </w:rPr>
        <w:tab/>
        <w:t xml:space="preserve">(protokols Nr.14; 160.p) </w:t>
      </w:r>
    </w:p>
    <w:p w14:paraId="394BD6F7" w14:textId="77777777" w:rsidR="00B8151D" w:rsidRPr="00B8151D" w:rsidRDefault="00B8151D" w:rsidP="00B8151D">
      <w:pPr>
        <w:autoSpaceDE w:val="0"/>
        <w:autoSpaceDN w:val="0"/>
        <w:adjustRightInd w:val="0"/>
        <w:rPr>
          <w:rFonts w:eastAsia="Calibri"/>
          <w:color w:val="000000"/>
          <w:sz w:val="24"/>
          <w:szCs w:val="24"/>
          <w:lang w:eastAsia="en-US"/>
        </w:rPr>
      </w:pP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p>
    <w:p w14:paraId="2D82914E" w14:textId="77777777" w:rsidR="00B8151D" w:rsidRPr="00B8151D" w:rsidRDefault="00B8151D" w:rsidP="00B8151D">
      <w:pPr>
        <w:autoSpaceDE w:val="0"/>
        <w:autoSpaceDN w:val="0"/>
        <w:adjustRightInd w:val="0"/>
        <w:rPr>
          <w:rFonts w:eastAsia="Calibri"/>
          <w:b/>
          <w:color w:val="000000"/>
          <w:sz w:val="24"/>
          <w:szCs w:val="24"/>
          <w:lang w:eastAsia="en-US"/>
        </w:rPr>
      </w:pPr>
      <w:r w:rsidRPr="00B8151D">
        <w:rPr>
          <w:rFonts w:eastAsia="Calibri"/>
          <w:b/>
          <w:color w:val="000000"/>
          <w:sz w:val="24"/>
          <w:szCs w:val="24"/>
          <w:lang w:eastAsia="en-US"/>
        </w:rPr>
        <w:t>Par izmaiņām Gulbenes novada pašvaldības</w:t>
      </w:r>
    </w:p>
    <w:p w14:paraId="050D336F" w14:textId="77777777" w:rsidR="00B8151D" w:rsidRPr="00B8151D" w:rsidRDefault="00B8151D" w:rsidP="00B8151D">
      <w:pPr>
        <w:autoSpaceDE w:val="0"/>
        <w:autoSpaceDN w:val="0"/>
        <w:adjustRightInd w:val="0"/>
        <w:rPr>
          <w:rFonts w:eastAsia="Calibri"/>
          <w:b/>
          <w:sz w:val="24"/>
          <w:szCs w:val="24"/>
          <w:lang w:eastAsia="en-US"/>
        </w:rPr>
      </w:pPr>
      <w:r w:rsidRPr="00B8151D">
        <w:rPr>
          <w:rFonts w:eastAsia="Calibri"/>
          <w:b/>
          <w:color w:val="000000"/>
          <w:sz w:val="24"/>
          <w:szCs w:val="24"/>
          <w:lang w:eastAsia="en-US"/>
        </w:rPr>
        <w:t>Administratīvās komisijas sastāvā</w:t>
      </w:r>
    </w:p>
    <w:p w14:paraId="667AD17C" w14:textId="77777777" w:rsidR="00B8151D" w:rsidRPr="00B8151D" w:rsidRDefault="00B8151D" w:rsidP="00B8151D">
      <w:pPr>
        <w:autoSpaceDE w:val="0"/>
        <w:autoSpaceDN w:val="0"/>
        <w:adjustRightInd w:val="0"/>
        <w:rPr>
          <w:rFonts w:eastAsia="Calibri"/>
          <w:sz w:val="24"/>
          <w:szCs w:val="24"/>
          <w:lang w:eastAsia="en-US"/>
        </w:rPr>
      </w:pPr>
    </w:p>
    <w:p w14:paraId="10C369AD" w14:textId="77777777" w:rsidR="00B8151D" w:rsidRPr="00B8151D" w:rsidRDefault="00B8151D" w:rsidP="00B8151D">
      <w:pPr>
        <w:spacing w:line="360" w:lineRule="auto"/>
        <w:ind w:firstLine="567"/>
        <w:jc w:val="both"/>
        <w:rPr>
          <w:color w:val="00B050"/>
          <w:sz w:val="24"/>
          <w:szCs w:val="24"/>
          <w:lang w:bidi="hi-IN"/>
        </w:rPr>
      </w:pPr>
      <w:r w:rsidRPr="00B8151D">
        <w:rPr>
          <w:color w:val="00000A"/>
          <w:sz w:val="24"/>
          <w:szCs w:val="24"/>
          <w:lang w:bidi="hi-IN"/>
        </w:rPr>
        <w:t xml:space="preserve">Pamatojoties </w:t>
      </w:r>
      <w:r w:rsidRPr="00B8151D">
        <w:rPr>
          <w:sz w:val="24"/>
          <w:szCs w:val="24"/>
          <w:lang w:bidi="hi-IN"/>
        </w:rPr>
        <w:t>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61.panta pirmo daļu, kas nosaka, ka atsevišķu pašvaldības funkciju pildīšanai vai pašvaldības administratīvās teritorijas pārvaldīšanai domes no domes deputātiem un attiecīgās pašvaldības iedzīvotājiem var izveidot valdes, komisijas vai darba grupas,  otro daļu, kas nosaka, ka šo valžu, komisiju un darba grupu izveidošanas nepieciešamību nosaka atsevišķi likumi vai domes lēmumi, un darbam tajās var pieaicināt speciālistus, kuriem par darbu maksā no pašvaldības ieņēmumiem, trešo daļu, kas nosaka, ka valdes, komisijas un darba grupas darbojas saskaņā ar domes apstiprinātajiem nolikumiem, un ceturto daļu, kas nosaka, ka administratīvā pārkāpuma procesa veikšanai, kā arī likumā “Par audzinoša rakstura piespiedu līdzekļu piemērošanu bērniem” noteikto uzdevumu izpildei pašvaldības dome apstiprina pašvaldības administratīvo komisiju vismaz piecu cilvēku sastāvā, Administratīvās atbildības likuma 115.panta ceturto daļu, kas nosaka, ka a</w:t>
      </w:r>
      <w:r w:rsidRPr="00B8151D">
        <w:rPr>
          <w:sz w:val="24"/>
          <w:szCs w:val="24"/>
        </w:rPr>
        <w:t xml:space="preserve">dministratīvā pārkāpuma procesu ir tiesīga veikt amatpersona, kurai ir augstākā izglītība vai — ja tā ir </w:t>
      </w:r>
      <w:proofErr w:type="spellStart"/>
      <w:r w:rsidRPr="00B8151D">
        <w:rPr>
          <w:sz w:val="24"/>
          <w:szCs w:val="24"/>
        </w:rPr>
        <w:t>Iekšlietu</w:t>
      </w:r>
      <w:proofErr w:type="spellEnd"/>
      <w:r w:rsidRPr="00B8151D">
        <w:rPr>
          <w:sz w:val="24"/>
          <w:szCs w:val="24"/>
        </w:rPr>
        <w:t xml:space="preserve"> ministrijas sistēmas iestādes vai Ieslodzījuma vietu pārvaldes amatpersona ar speciālo dienesta pakāpi, Militārās policijas amatpersona vai pašvaldības policijas amatpersona — vismaz vidējā izglītība, </w:t>
      </w:r>
      <w:r w:rsidRPr="00B8151D">
        <w:rPr>
          <w:sz w:val="24"/>
          <w:szCs w:val="24"/>
          <w:lang w:bidi="hi-IN"/>
        </w:rPr>
        <w:t>Gulbenes novada domes 2013.gada 31.oktobra saistošo noteikumu Nr.25 “Gulbenes novada pašvaldības nolikums” (protokols Nr.17, 7.§) 11.2.apakšpunktu, kas nosaka, ka atsevišķu pašvaldības funkciju pildīšanai dome no deputātiem vai attiecīgās pašvaldības iedzīvotājiem izveido administratīvo komisiju 6 cilvēku sastāvā, Gulbenes novada pašvaldības Administratīvās komisijas nolikuma</w:t>
      </w:r>
      <w:r w:rsidRPr="00B8151D">
        <w:rPr>
          <w:color w:val="00000A"/>
          <w:sz w:val="24"/>
          <w:szCs w:val="24"/>
          <w:lang w:bidi="hi-IN"/>
        </w:rPr>
        <w:t xml:space="preserve">, kas apstiprināts Gulbenes novada domes 2018.gada 30.augusta sēdē (protokols Nr.19, 44.§), 6.punktu, kas nosaka, ka komisijas skaitlisko un vārdisko sastāvu nosaka un apstiprina dome, un 8.punktu, kas nosaka, ka komisijas sastāvā ir komisijas </w:t>
      </w:r>
      <w:r w:rsidRPr="00B8151D">
        <w:rPr>
          <w:color w:val="00000A"/>
          <w:sz w:val="24"/>
          <w:szCs w:val="24"/>
          <w:lang w:bidi="hi-IN"/>
        </w:rPr>
        <w:lastRenderedPageBreak/>
        <w:t xml:space="preserve">priekšsēdētājs, komisijas priekšsēdētāja vietnieks un četri locekļi, no kuriem viens pilda arī sekretāra pienākumus, atklāti balsojot: </w:t>
      </w:r>
      <w:r w:rsidRPr="00B8151D">
        <w:rPr>
          <w:noProof/>
          <w:sz w:val="24"/>
          <w:szCs w:val="24"/>
        </w:rPr>
        <w:t>ar 14 balsīm "Par" (Normunds Audzišs, Indra Caune, Andis Caunītis, Gunārs Ciglis, Larisa Cīrule, Stanislavs Gžibovskis, Valtis Krauklis, Intars Liepiņš, Normunds Mazūrs, Ilze Mezīte, Zintis Mezītis, Guntis Princovs, Anatolijs Savickis, Andris Vējiņš), "Pret" – nav, "Atturas" – nav</w:t>
      </w:r>
      <w:r w:rsidRPr="00B8151D">
        <w:rPr>
          <w:sz w:val="24"/>
          <w:szCs w:val="24"/>
        </w:rPr>
        <w:t>,</w:t>
      </w:r>
      <w:r w:rsidRPr="00B8151D">
        <w:rPr>
          <w:color w:val="00000A"/>
          <w:sz w:val="24"/>
          <w:szCs w:val="24"/>
        </w:rPr>
        <w:t xml:space="preserve"> </w:t>
      </w:r>
      <w:r w:rsidRPr="00B8151D">
        <w:rPr>
          <w:color w:val="00000A"/>
          <w:sz w:val="24"/>
          <w:szCs w:val="24"/>
          <w:lang w:bidi="hi-IN"/>
        </w:rPr>
        <w:t>Gulbenes novada dome NOLEMJ:</w:t>
      </w:r>
    </w:p>
    <w:p w14:paraId="33B9CD58" w14:textId="08BA1BAB" w:rsidR="00B8151D" w:rsidRPr="00B8151D" w:rsidRDefault="00B8151D" w:rsidP="00B8151D">
      <w:pPr>
        <w:spacing w:line="360" w:lineRule="auto"/>
        <w:ind w:firstLine="567"/>
        <w:jc w:val="both"/>
        <w:rPr>
          <w:sz w:val="24"/>
          <w:szCs w:val="24"/>
        </w:rPr>
      </w:pPr>
      <w:r w:rsidRPr="00B8151D">
        <w:rPr>
          <w:rFonts w:eastAsia="Calibri"/>
          <w:sz w:val="24"/>
          <w:szCs w:val="24"/>
        </w:rPr>
        <w:t xml:space="preserve">IEVĒLĒT </w:t>
      </w:r>
      <w:r w:rsidRPr="00B8151D">
        <w:rPr>
          <w:sz w:val="24"/>
          <w:szCs w:val="24"/>
        </w:rPr>
        <w:t>Gulbenes novada pašvaldības Juridiskās nodaļas jurista palīgu Sanitu Puriņu, Gulbenes novada pašvaldības Administratīvās komisijas locekļa amatā ar 2020.gada 3.augustu.</w:t>
      </w:r>
    </w:p>
    <w:p w14:paraId="7A0764FC" w14:textId="77777777" w:rsidR="00B8151D" w:rsidRPr="00B8151D" w:rsidRDefault="00B8151D" w:rsidP="00B8151D">
      <w:pPr>
        <w:spacing w:line="360" w:lineRule="auto"/>
        <w:jc w:val="both"/>
        <w:rPr>
          <w:color w:val="FF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8151D" w:rsidRPr="00B8151D" w14:paraId="634573EA" w14:textId="77777777" w:rsidTr="00662E80">
        <w:trPr>
          <w:trHeight w:val="104"/>
        </w:trPr>
        <w:tc>
          <w:tcPr>
            <w:tcW w:w="236" w:type="dxa"/>
          </w:tcPr>
          <w:p w14:paraId="08BA0459" w14:textId="77777777" w:rsidR="00B8151D" w:rsidRPr="00B8151D" w:rsidRDefault="00B8151D" w:rsidP="00B8151D">
            <w:pPr>
              <w:autoSpaceDE w:val="0"/>
              <w:autoSpaceDN w:val="0"/>
              <w:adjustRightInd w:val="0"/>
              <w:rPr>
                <w:rFonts w:eastAsia="Calibri"/>
                <w:color w:val="000000"/>
                <w:sz w:val="23"/>
                <w:szCs w:val="23"/>
                <w:lang w:eastAsia="en-US"/>
              </w:rPr>
            </w:pPr>
          </w:p>
        </w:tc>
      </w:tr>
    </w:tbl>
    <w:p w14:paraId="7A7CD0F0"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21688DD6" w14:textId="77777777" w:rsidR="00B8151D" w:rsidRPr="00B8151D" w:rsidRDefault="00B8151D" w:rsidP="00B8151D">
      <w:pPr>
        <w:rPr>
          <w:sz w:val="24"/>
          <w:szCs w:val="24"/>
        </w:rPr>
      </w:pPr>
    </w:p>
    <w:p w14:paraId="43160DF4" w14:textId="77777777" w:rsidR="00B8151D" w:rsidRPr="00B8151D" w:rsidRDefault="00B8151D" w:rsidP="00B8151D">
      <w:pPr>
        <w:rPr>
          <w:sz w:val="24"/>
          <w:szCs w:val="24"/>
        </w:rPr>
      </w:pPr>
      <w:r w:rsidRPr="00B8151D">
        <w:rPr>
          <w:sz w:val="24"/>
          <w:szCs w:val="24"/>
        </w:rPr>
        <w:t xml:space="preserve">Lēmumprojektu sagatavoja: </w:t>
      </w:r>
      <w:proofErr w:type="spellStart"/>
      <w:r w:rsidRPr="00B8151D">
        <w:rPr>
          <w:sz w:val="24"/>
          <w:szCs w:val="24"/>
        </w:rPr>
        <w:t>L.Priedeslaipa</w:t>
      </w:r>
      <w:proofErr w:type="spellEnd"/>
    </w:p>
    <w:p w14:paraId="6D5F4FA2" w14:textId="30CA2879" w:rsidR="00B8151D" w:rsidRDefault="00B8151D">
      <w:pPr>
        <w:rPr>
          <w:rFonts w:eastAsia="Calibri"/>
          <w:sz w:val="24"/>
          <w:szCs w:val="24"/>
          <w:lang w:eastAsia="en-US"/>
        </w:rPr>
      </w:pPr>
      <w:r>
        <w:rPr>
          <w:rFonts w:eastAsia="Calibri"/>
          <w:sz w:val="24"/>
          <w:szCs w:val="24"/>
          <w:lang w:eastAsia="en-US"/>
        </w:rPr>
        <w:br w:type="page"/>
      </w:r>
    </w:p>
    <w:tbl>
      <w:tblPr>
        <w:tblStyle w:val="Reatabula2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451810" w14:paraId="05F309F8" w14:textId="77777777" w:rsidTr="00662E80">
        <w:tc>
          <w:tcPr>
            <w:tcW w:w="9458" w:type="dxa"/>
          </w:tcPr>
          <w:p w14:paraId="19D470AB" w14:textId="77777777" w:rsidR="00B8151D" w:rsidRPr="00451810" w:rsidRDefault="00B8151D" w:rsidP="00B8151D">
            <w:pPr>
              <w:jc w:val="center"/>
              <w:rPr>
                <w:rFonts w:ascii="Times New Roman" w:hAnsi="Times New Roman"/>
              </w:rPr>
            </w:pPr>
            <w:r w:rsidRPr="00451810">
              <w:rPr>
                <w:noProof/>
              </w:rPr>
              <w:lastRenderedPageBreak/>
              <w:drawing>
                <wp:inline distT="0" distB="0" distL="0" distR="0" wp14:anchorId="03BB1AC0" wp14:editId="3BFDE4A2">
                  <wp:extent cx="619125" cy="685800"/>
                  <wp:effectExtent l="0" t="0" r="9525" b="0"/>
                  <wp:docPr id="510" name="Attēls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51810" w14:paraId="34D27DB6" w14:textId="77777777" w:rsidTr="00662E80">
        <w:tc>
          <w:tcPr>
            <w:tcW w:w="9458" w:type="dxa"/>
          </w:tcPr>
          <w:p w14:paraId="57D22B43" w14:textId="77777777" w:rsidR="00B8151D" w:rsidRPr="00451810" w:rsidRDefault="00B8151D" w:rsidP="00B8151D">
            <w:pPr>
              <w:jc w:val="center"/>
              <w:rPr>
                <w:rFonts w:ascii="Times New Roman" w:hAnsi="Times New Roman"/>
              </w:rPr>
            </w:pPr>
            <w:r w:rsidRPr="00451810">
              <w:rPr>
                <w:rFonts w:ascii="Times New Roman" w:hAnsi="Times New Roman"/>
                <w:b/>
                <w:bCs/>
                <w:sz w:val="28"/>
                <w:szCs w:val="28"/>
              </w:rPr>
              <w:t>GULBENES NOVADA PAŠVALDĪBA</w:t>
            </w:r>
          </w:p>
        </w:tc>
      </w:tr>
      <w:tr w:rsidR="00B8151D" w:rsidRPr="00451810" w14:paraId="0D344FFA" w14:textId="77777777" w:rsidTr="00662E80">
        <w:tc>
          <w:tcPr>
            <w:tcW w:w="9458" w:type="dxa"/>
          </w:tcPr>
          <w:p w14:paraId="0A2D76D4" w14:textId="77777777" w:rsidR="00B8151D" w:rsidRPr="00451810" w:rsidRDefault="00B8151D" w:rsidP="00B8151D">
            <w:pPr>
              <w:jc w:val="center"/>
              <w:rPr>
                <w:rFonts w:ascii="Times New Roman" w:hAnsi="Times New Roman"/>
                <w:sz w:val="24"/>
                <w:szCs w:val="24"/>
              </w:rPr>
            </w:pPr>
            <w:r w:rsidRPr="00451810">
              <w:rPr>
                <w:rFonts w:ascii="Times New Roman" w:hAnsi="Times New Roman"/>
                <w:sz w:val="24"/>
                <w:szCs w:val="24"/>
              </w:rPr>
              <w:t>Reģistrācijas numurs 90009116327</w:t>
            </w:r>
          </w:p>
        </w:tc>
      </w:tr>
      <w:tr w:rsidR="00B8151D" w:rsidRPr="00451810" w14:paraId="5BDB7F50" w14:textId="77777777" w:rsidTr="00662E80">
        <w:tc>
          <w:tcPr>
            <w:tcW w:w="9458" w:type="dxa"/>
          </w:tcPr>
          <w:p w14:paraId="2AECDCB3" w14:textId="77777777" w:rsidR="00B8151D" w:rsidRPr="00451810" w:rsidRDefault="00B8151D" w:rsidP="00B8151D">
            <w:pPr>
              <w:jc w:val="center"/>
              <w:rPr>
                <w:rFonts w:ascii="Times New Roman" w:hAnsi="Times New Roman"/>
                <w:sz w:val="24"/>
                <w:szCs w:val="24"/>
              </w:rPr>
            </w:pPr>
            <w:r w:rsidRPr="00451810">
              <w:rPr>
                <w:rFonts w:ascii="Times New Roman" w:hAnsi="Times New Roman"/>
                <w:sz w:val="24"/>
                <w:szCs w:val="24"/>
              </w:rPr>
              <w:t>Ābeļu iela 2, Gulbene, Gulbenes novads, LV-4401</w:t>
            </w:r>
          </w:p>
        </w:tc>
      </w:tr>
      <w:tr w:rsidR="00B8151D" w:rsidRPr="00451810" w14:paraId="14F26C77" w14:textId="77777777" w:rsidTr="00662E80">
        <w:tc>
          <w:tcPr>
            <w:tcW w:w="9458" w:type="dxa"/>
          </w:tcPr>
          <w:p w14:paraId="0EB01A6C" w14:textId="77777777" w:rsidR="00B8151D" w:rsidRPr="00451810" w:rsidRDefault="00B8151D" w:rsidP="00B8151D">
            <w:pPr>
              <w:jc w:val="center"/>
              <w:rPr>
                <w:rFonts w:ascii="Times New Roman" w:hAnsi="Times New Roman"/>
                <w:sz w:val="24"/>
                <w:szCs w:val="24"/>
              </w:rPr>
            </w:pPr>
            <w:r w:rsidRPr="00451810">
              <w:rPr>
                <w:rFonts w:ascii="Times New Roman" w:hAnsi="Times New Roman"/>
                <w:sz w:val="24"/>
                <w:szCs w:val="24"/>
              </w:rPr>
              <w:t xml:space="preserve">Tālrunis 64497710, fakss 64497730, e-pasts; </w:t>
            </w:r>
            <w:hyperlink r:id="rId159" w:history="1">
              <w:r w:rsidRPr="00451810">
                <w:rPr>
                  <w:rFonts w:ascii="Times New Roman" w:hAnsi="Times New Roman"/>
                  <w:color w:val="0000FF"/>
                  <w:sz w:val="24"/>
                  <w:szCs w:val="24"/>
                  <w:u w:val="single"/>
                </w:rPr>
                <w:t>dome@gulbene.lv</w:t>
              </w:r>
            </w:hyperlink>
            <w:r w:rsidRPr="00451810">
              <w:rPr>
                <w:rFonts w:ascii="Times New Roman" w:hAnsi="Times New Roman"/>
                <w:sz w:val="24"/>
                <w:szCs w:val="24"/>
              </w:rPr>
              <w:t xml:space="preserve">, </w:t>
            </w:r>
            <w:hyperlink r:id="rId160" w:history="1">
              <w:r w:rsidRPr="00451810">
                <w:rPr>
                  <w:rFonts w:ascii="Times New Roman" w:hAnsi="Times New Roman"/>
                  <w:color w:val="0000FF"/>
                  <w:sz w:val="24"/>
                  <w:szCs w:val="24"/>
                  <w:u w:val="single"/>
                </w:rPr>
                <w:t>www.gulbene.lv</w:t>
              </w:r>
            </w:hyperlink>
            <w:r w:rsidRPr="00451810">
              <w:rPr>
                <w:rFonts w:ascii="Times New Roman" w:hAnsi="Times New Roman"/>
                <w:sz w:val="24"/>
                <w:szCs w:val="24"/>
              </w:rPr>
              <w:t xml:space="preserve"> </w:t>
            </w:r>
          </w:p>
        </w:tc>
      </w:tr>
    </w:tbl>
    <w:p w14:paraId="3337D2CB" w14:textId="77777777" w:rsidR="00B8151D" w:rsidRPr="00451810" w:rsidRDefault="00B8151D" w:rsidP="00B8151D"/>
    <w:p w14:paraId="7F9E8D1C" w14:textId="77777777" w:rsidR="00B8151D" w:rsidRPr="00451810" w:rsidRDefault="00B8151D" w:rsidP="00B8151D">
      <w:pPr>
        <w:jc w:val="center"/>
        <w:rPr>
          <w:b/>
          <w:bCs/>
          <w:sz w:val="24"/>
          <w:szCs w:val="24"/>
        </w:rPr>
      </w:pPr>
      <w:r w:rsidRPr="00451810">
        <w:rPr>
          <w:b/>
          <w:bCs/>
          <w:sz w:val="24"/>
          <w:szCs w:val="24"/>
        </w:rPr>
        <w:t>GULBENES NOVADA DOMES LĒMUMS</w:t>
      </w:r>
    </w:p>
    <w:p w14:paraId="00986370" w14:textId="77777777" w:rsidR="00B8151D" w:rsidRPr="00451810" w:rsidRDefault="00B8151D" w:rsidP="00B8151D">
      <w:pPr>
        <w:jc w:val="center"/>
        <w:rPr>
          <w:sz w:val="24"/>
          <w:szCs w:val="24"/>
        </w:rPr>
      </w:pPr>
      <w:r w:rsidRPr="00451810">
        <w:rPr>
          <w:sz w:val="24"/>
          <w:szCs w:val="24"/>
        </w:rPr>
        <w:t>Gulbenē</w:t>
      </w:r>
    </w:p>
    <w:p w14:paraId="712B6154" w14:textId="77777777" w:rsidR="00B8151D" w:rsidRPr="00451810" w:rsidRDefault="00B8151D" w:rsidP="00B8151D">
      <w:pPr>
        <w:jc w:val="center"/>
        <w:rPr>
          <w:sz w:val="24"/>
          <w:szCs w:val="24"/>
        </w:rPr>
      </w:pPr>
    </w:p>
    <w:tbl>
      <w:tblPr>
        <w:tblStyle w:val="Reatabula2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8151D" w:rsidRPr="00451810" w14:paraId="5265673F" w14:textId="77777777" w:rsidTr="00662E80">
        <w:tc>
          <w:tcPr>
            <w:tcW w:w="4729" w:type="dxa"/>
          </w:tcPr>
          <w:p w14:paraId="2841C2B6" w14:textId="77777777" w:rsidR="00B8151D" w:rsidRPr="00451810" w:rsidRDefault="00B8151D" w:rsidP="00B8151D">
            <w:pPr>
              <w:rPr>
                <w:rFonts w:ascii="Times New Roman" w:hAnsi="Times New Roman"/>
                <w:b/>
                <w:bCs/>
                <w:sz w:val="24"/>
                <w:szCs w:val="24"/>
              </w:rPr>
            </w:pPr>
            <w:r w:rsidRPr="00451810">
              <w:rPr>
                <w:rFonts w:ascii="Times New Roman" w:hAnsi="Times New Roman"/>
                <w:b/>
                <w:bCs/>
                <w:sz w:val="24"/>
                <w:szCs w:val="24"/>
              </w:rPr>
              <w:t>2020.gada 30.jūlijā</w:t>
            </w:r>
          </w:p>
        </w:tc>
        <w:tc>
          <w:tcPr>
            <w:tcW w:w="4729" w:type="dxa"/>
          </w:tcPr>
          <w:p w14:paraId="7DD79468" w14:textId="77777777" w:rsidR="00B8151D" w:rsidRPr="00451810" w:rsidRDefault="00B8151D" w:rsidP="00B8151D">
            <w:pPr>
              <w:jc w:val="center"/>
              <w:rPr>
                <w:rFonts w:ascii="Times New Roman" w:hAnsi="Times New Roman"/>
                <w:b/>
                <w:bCs/>
                <w:sz w:val="24"/>
                <w:szCs w:val="24"/>
              </w:rPr>
            </w:pPr>
            <w:r w:rsidRPr="00451810">
              <w:rPr>
                <w:rFonts w:ascii="Times New Roman" w:hAnsi="Times New Roman"/>
                <w:b/>
                <w:bCs/>
                <w:sz w:val="24"/>
                <w:szCs w:val="24"/>
              </w:rPr>
              <w:t>Nr. GND/2020/586</w:t>
            </w:r>
          </w:p>
        </w:tc>
      </w:tr>
      <w:tr w:rsidR="00B8151D" w:rsidRPr="00451810" w14:paraId="62EC5169" w14:textId="77777777" w:rsidTr="00662E80">
        <w:tc>
          <w:tcPr>
            <w:tcW w:w="4729" w:type="dxa"/>
          </w:tcPr>
          <w:p w14:paraId="1736B355" w14:textId="77777777" w:rsidR="00B8151D" w:rsidRPr="00451810" w:rsidRDefault="00B8151D" w:rsidP="00B8151D">
            <w:pPr>
              <w:rPr>
                <w:rFonts w:ascii="Times New Roman" w:hAnsi="Times New Roman"/>
                <w:sz w:val="24"/>
                <w:szCs w:val="24"/>
              </w:rPr>
            </w:pPr>
          </w:p>
        </w:tc>
        <w:tc>
          <w:tcPr>
            <w:tcW w:w="4729" w:type="dxa"/>
          </w:tcPr>
          <w:p w14:paraId="288A7662" w14:textId="77777777" w:rsidR="00B8151D" w:rsidRPr="00451810" w:rsidRDefault="00B8151D" w:rsidP="00B8151D">
            <w:pPr>
              <w:jc w:val="center"/>
              <w:rPr>
                <w:rFonts w:ascii="Times New Roman" w:hAnsi="Times New Roman"/>
                <w:b/>
                <w:bCs/>
                <w:sz w:val="24"/>
                <w:szCs w:val="24"/>
              </w:rPr>
            </w:pPr>
            <w:r w:rsidRPr="00451810">
              <w:rPr>
                <w:rFonts w:ascii="Times New Roman" w:hAnsi="Times New Roman"/>
                <w:b/>
                <w:bCs/>
                <w:sz w:val="24"/>
                <w:szCs w:val="24"/>
              </w:rPr>
              <w:t xml:space="preserve">        (protokols Nr.14; 161.p.)</w:t>
            </w:r>
          </w:p>
        </w:tc>
      </w:tr>
    </w:tbl>
    <w:p w14:paraId="1EFC11BF" w14:textId="77777777" w:rsidR="00B8151D" w:rsidRPr="00B8151D" w:rsidRDefault="00B8151D" w:rsidP="00B8151D">
      <w:pPr>
        <w:autoSpaceDE w:val="0"/>
        <w:autoSpaceDN w:val="0"/>
        <w:adjustRightInd w:val="0"/>
        <w:rPr>
          <w:rFonts w:eastAsia="Calibri"/>
          <w:b/>
          <w:color w:val="000000"/>
          <w:sz w:val="24"/>
          <w:szCs w:val="24"/>
          <w:lang w:eastAsia="en-US"/>
        </w:rPr>
      </w:pP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p>
    <w:p w14:paraId="474195BE" w14:textId="77777777" w:rsidR="00B8151D" w:rsidRPr="00B8151D" w:rsidRDefault="00B8151D" w:rsidP="00B8151D">
      <w:pPr>
        <w:jc w:val="center"/>
        <w:rPr>
          <w:b/>
          <w:sz w:val="24"/>
          <w:szCs w:val="24"/>
        </w:rPr>
      </w:pPr>
    </w:p>
    <w:p w14:paraId="3A1A6D32" w14:textId="77777777" w:rsidR="00B8151D" w:rsidRPr="00B8151D" w:rsidRDefault="00B8151D" w:rsidP="00B8151D">
      <w:pPr>
        <w:rPr>
          <w:b/>
          <w:sz w:val="24"/>
          <w:szCs w:val="24"/>
        </w:rPr>
      </w:pPr>
      <w:r w:rsidRPr="00B8151D">
        <w:rPr>
          <w:b/>
          <w:sz w:val="24"/>
          <w:szCs w:val="24"/>
        </w:rPr>
        <w:t>Par Gulbenes novada būvvaldes 2020.gada 25.februāra lēmuma Nr.BIS-BV-5.12-2020-67 apstrīdēšanu</w:t>
      </w:r>
    </w:p>
    <w:p w14:paraId="22DBE278" w14:textId="77777777" w:rsidR="00B8151D" w:rsidRPr="00B8151D" w:rsidRDefault="00B8151D" w:rsidP="00B8151D">
      <w:pPr>
        <w:spacing w:line="360" w:lineRule="auto"/>
        <w:rPr>
          <w:sz w:val="24"/>
          <w:szCs w:val="24"/>
        </w:rPr>
      </w:pPr>
    </w:p>
    <w:p w14:paraId="688BDE1F" w14:textId="21C6250B" w:rsidR="00B8151D" w:rsidRPr="00B8151D" w:rsidRDefault="00B8151D" w:rsidP="00B8151D">
      <w:pPr>
        <w:spacing w:line="360" w:lineRule="auto"/>
        <w:ind w:firstLine="567"/>
        <w:jc w:val="both"/>
        <w:rPr>
          <w:sz w:val="24"/>
          <w:szCs w:val="24"/>
        </w:rPr>
      </w:pPr>
      <w:r w:rsidRPr="00B8151D">
        <w:rPr>
          <w:sz w:val="24"/>
          <w:szCs w:val="24"/>
        </w:rPr>
        <w:t>Gulbenes novada pašvaldībā 2020.gada 14.aprīlī saņemts A</w:t>
      </w:r>
      <w:r w:rsidR="00451810">
        <w:rPr>
          <w:sz w:val="24"/>
          <w:szCs w:val="24"/>
        </w:rPr>
        <w:t>..</w:t>
      </w:r>
      <w:r w:rsidRPr="00B8151D">
        <w:rPr>
          <w:sz w:val="24"/>
          <w:szCs w:val="24"/>
        </w:rPr>
        <w:t xml:space="preserve">(turpmāk – Iesniedzējs) 2020.gada 24.marta apstrīdēšanas iesniegums (Gulbenes novada pašvaldībā reģistrēta ar Nr. GND/5.8/20/823-G), ar kuru tiek apstrīdēts Gulbenes novada būvvaldes (turpmāk – Būvvalde) 2020.gada 25.februāra lēmums Nr.BIS-BV-5.12-2020-67 (turpmāk – Iesniegums). </w:t>
      </w:r>
    </w:p>
    <w:p w14:paraId="58D544DF" w14:textId="70A7B29C" w:rsidR="00B8151D" w:rsidRPr="00B8151D" w:rsidRDefault="00B8151D" w:rsidP="00B8151D">
      <w:pPr>
        <w:spacing w:line="360" w:lineRule="auto"/>
        <w:ind w:firstLine="567"/>
        <w:jc w:val="both"/>
        <w:rPr>
          <w:color w:val="00B0F0"/>
          <w:sz w:val="24"/>
          <w:szCs w:val="24"/>
        </w:rPr>
      </w:pPr>
      <w:r w:rsidRPr="00B8151D">
        <w:rPr>
          <w:sz w:val="24"/>
          <w:szCs w:val="24"/>
        </w:rPr>
        <w:t xml:space="preserve">Pamatojoties uz Administratīvā procesa likuma 76.panta pirmo daļu un otro daļu, 79.panta pirmo daļu un Gulbenes novada domes 2013.gada 31.oktobra saistošo noteikumu Nr.25 “Gulbenes novada pašvaldības nolikums” 100.punktu, kas noteic, ka privātpersonu iesniegumus par darbinieku, iestāžu un komisiju izdoto administratīvo aktu apstrīdēšanu un faktisko rīcību izskata dome, Gulbenes novada būvvaldes lēmumu, kas ir atzīstams par administratīvo aktu saskaņā ar Administratīvā procesa likuma 1.panta trešo daļu, lēmuma adresāts </w:t>
      </w:r>
      <w:r w:rsidR="00451810">
        <w:rPr>
          <w:sz w:val="24"/>
          <w:szCs w:val="24"/>
        </w:rPr>
        <w:t>…</w:t>
      </w:r>
      <w:r w:rsidRPr="00B8151D">
        <w:rPr>
          <w:sz w:val="24"/>
          <w:szCs w:val="24"/>
        </w:rPr>
        <w:t xml:space="preserve"> var apstrīdēt viena mēneša laikā no tā spēkā stāšanās dienas Gulbenes novada domē kā augstākā iestādē.</w:t>
      </w:r>
    </w:p>
    <w:p w14:paraId="08BFF149" w14:textId="77777777" w:rsidR="00B8151D" w:rsidRPr="00B8151D" w:rsidRDefault="00B8151D" w:rsidP="00B8151D">
      <w:pPr>
        <w:spacing w:line="360" w:lineRule="auto"/>
        <w:ind w:firstLine="567"/>
        <w:jc w:val="both"/>
        <w:rPr>
          <w:sz w:val="24"/>
          <w:szCs w:val="24"/>
        </w:rPr>
      </w:pPr>
      <w:r w:rsidRPr="00B8151D">
        <w:rPr>
          <w:sz w:val="24"/>
          <w:szCs w:val="24"/>
        </w:rPr>
        <w:t>Saskaņā ar Administratīvā procesa likuma 78.panta pirmo daļu iesniegumā par administratīvā akta apstrīdēšanu norāda, kuru administratīvo aktu apstrīd, kādā apjomā administratīvo aktu apstrīd un kā izpaužas administratīvā akta nepareizība, lūgumu.</w:t>
      </w:r>
    </w:p>
    <w:p w14:paraId="469841EE" w14:textId="77777777" w:rsidR="00B8151D" w:rsidRPr="00B8151D" w:rsidRDefault="00B8151D" w:rsidP="00B8151D">
      <w:pPr>
        <w:spacing w:line="360" w:lineRule="auto"/>
        <w:ind w:firstLine="567"/>
        <w:jc w:val="both"/>
        <w:rPr>
          <w:sz w:val="24"/>
          <w:szCs w:val="24"/>
        </w:rPr>
      </w:pPr>
      <w:r w:rsidRPr="00B8151D">
        <w:rPr>
          <w:sz w:val="24"/>
          <w:szCs w:val="24"/>
        </w:rPr>
        <w:t xml:space="preserve">Pamatojoties uz Administratīvā procesa likuma 81.panta pirmo daļu, augstāka iestāde izskata lietu pēc būtības kopumā vai tajā daļā, uz kuru attiecas iesniedzēja iebildumi; augstāka iestāde, pieņemot lēmumu par apstrīdēto administratīvo aktu, </w:t>
      </w:r>
      <w:proofErr w:type="spellStart"/>
      <w:r w:rsidRPr="00B8151D">
        <w:rPr>
          <w:sz w:val="24"/>
          <w:szCs w:val="24"/>
        </w:rPr>
        <w:t>citastarp</w:t>
      </w:r>
      <w:proofErr w:type="spellEnd"/>
      <w:r w:rsidRPr="00B8151D">
        <w:rPr>
          <w:sz w:val="24"/>
          <w:szCs w:val="24"/>
        </w:rPr>
        <w:t xml:space="preserve"> ievēro Valsts pārvaldes iekārtas likumā noteikto formu, kādā tiek īstenota padotība pār zemāku iestādi, kā arī apstrīdētā administratīvā akta veidu (65.pants).</w:t>
      </w:r>
    </w:p>
    <w:p w14:paraId="5A261B14" w14:textId="77777777" w:rsidR="00B8151D" w:rsidRPr="00B8151D" w:rsidRDefault="00B8151D" w:rsidP="00B8151D">
      <w:pPr>
        <w:spacing w:line="360" w:lineRule="auto"/>
        <w:ind w:firstLine="567"/>
        <w:jc w:val="both"/>
        <w:rPr>
          <w:sz w:val="24"/>
          <w:szCs w:val="24"/>
        </w:rPr>
      </w:pPr>
      <w:r w:rsidRPr="00B8151D">
        <w:rPr>
          <w:sz w:val="24"/>
          <w:szCs w:val="24"/>
        </w:rPr>
        <w:t>Izskatot Iesniedzēja Iesniegumu, konstatēts:</w:t>
      </w:r>
    </w:p>
    <w:p w14:paraId="02E9C362" w14:textId="3B1B1261" w:rsidR="00B8151D" w:rsidRPr="00B8151D" w:rsidRDefault="00B8151D" w:rsidP="00B8151D">
      <w:pPr>
        <w:spacing w:line="360" w:lineRule="auto"/>
        <w:ind w:firstLine="567"/>
        <w:jc w:val="both"/>
        <w:rPr>
          <w:sz w:val="24"/>
          <w:szCs w:val="24"/>
        </w:rPr>
      </w:pPr>
      <w:r w:rsidRPr="00B8151D">
        <w:rPr>
          <w:sz w:val="24"/>
          <w:szCs w:val="24"/>
        </w:rPr>
        <w:t xml:space="preserve">[1] Gulbenes novada būvvaldes būvinspektors Vilnis </w:t>
      </w:r>
      <w:proofErr w:type="spellStart"/>
      <w:r w:rsidRPr="00B8151D">
        <w:rPr>
          <w:sz w:val="24"/>
          <w:szCs w:val="24"/>
        </w:rPr>
        <w:t>Kantiševs</w:t>
      </w:r>
      <w:proofErr w:type="spellEnd"/>
      <w:r w:rsidRPr="00B8151D">
        <w:rPr>
          <w:sz w:val="24"/>
          <w:szCs w:val="24"/>
        </w:rPr>
        <w:t xml:space="preserve">, 2018.gada 7.februārī veicot nekustamā īpašuma ar kadastra apzīmējumu 5001 009 0026,  kas atrodas Miera ielā 10, Gulbenē, Gulbenes novadā, sastāvā ietilpstošās zemes vienības ar kadastra apzīmējumu 5001 009 0026 </w:t>
      </w:r>
      <w:r w:rsidRPr="00B8151D">
        <w:rPr>
          <w:sz w:val="24"/>
          <w:szCs w:val="24"/>
        </w:rPr>
        <w:lastRenderedPageBreak/>
        <w:t>(turpmāk – Zemes vienība) un dzīvokļa īpašuma Nr.8 ar kadastra numuru 5001 900 2014 un adresi  Miera iela 10, Gulbene, Gulbenes novads (turpmāk – Nekustamais īpašums), kas sastāv no telpu grupas ar kadastra apzīmējumu 5001 009 0026 001 008 un pie tās piederošām kopīpašuma 273/2343 domājamām daļām no dzīvojamās mājas (būves kadastra apzīmējums 5001 009 0026 001), 273/2343 domājamām daļām no pagraba (</w:t>
      </w:r>
      <w:r w:rsidRPr="00B8151D">
        <w:rPr>
          <w:rFonts w:eastAsia="SimSun" w:cs="Mangal"/>
          <w:color w:val="00000A"/>
          <w:sz w:val="24"/>
          <w:szCs w:val="24"/>
          <w:lang w:eastAsia="zh-CN" w:bidi="hi-IN"/>
        </w:rPr>
        <w:t xml:space="preserve">būves kadastra </w:t>
      </w:r>
      <w:r w:rsidRPr="00B8151D">
        <w:rPr>
          <w:sz w:val="24"/>
          <w:szCs w:val="24"/>
        </w:rPr>
        <w:t xml:space="preserve">apzīmējums 5001 009 0026 002), 273/2343 domājamām daļām no </w:t>
      </w:r>
      <w:r w:rsidRPr="00B8151D">
        <w:rPr>
          <w:rFonts w:eastAsia="SimSun" w:cs="Mangal"/>
          <w:color w:val="00000A"/>
          <w:sz w:val="24"/>
          <w:szCs w:val="24"/>
          <w:lang w:eastAsia="zh-CN" w:bidi="hi-IN"/>
        </w:rPr>
        <w:t>šķūņa (būves kadastra a</w:t>
      </w:r>
      <w:r w:rsidRPr="00B8151D">
        <w:rPr>
          <w:sz w:val="24"/>
          <w:szCs w:val="24"/>
        </w:rPr>
        <w:t xml:space="preserve">pzīmējums 5001 009 0026 003), 273/2343 domājamām daļām no </w:t>
      </w:r>
      <w:r w:rsidRPr="00B8151D">
        <w:rPr>
          <w:rFonts w:eastAsia="SimSun" w:cs="Mangal"/>
          <w:color w:val="00000A"/>
          <w:sz w:val="24"/>
          <w:szCs w:val="24"/>
          <w:lang w:eastAsia="zh-CN" w:bidi="hi-IN"/>
        </w:rPr>
        <w:t>šķūņa (būves kadastra a</w:t>
      </w:r>
      <w:r w:rsidRPr="00B8151D">
        <w:rPr>
          <w:sz w:val="24"/>
          <w:szCs w:val="24"/>
        </w:rPr>
        <w:t xml:space="preserve">pzīmējums 5001 009 0026 004) un 273/2343 domājamām daļām no </w:t>
      </w:r>
      <w:r w:rsidRPr="00B8151D">
        <w:rPr>
          <w:rFonts w:eastAsia="SimSun" w:cs="Mangal"/>
          <w:color w:val="00000A"/>
          <w:sz w:val="24"/>
          <w:szCs w:val="24"/>
          <w:lang w:eastAsia="zh-CN" w:bidi="hi-IN"/>
        </w:rPr>
        <w:t>zemes vienības (zemes vienības kadastra a</w:t>
      </w:r>
      <w:r w:rsidRPr="00B8151D">
        <w:rPr>
          <w:sz w:val="24"/>
          <w:szCs w:val="24"/>
        </w:rPr>
        <w:t xml:space="preserve">pzīmējums 5001 009 0026), apsekošanu, konstatēja, ka Nekustamajam īpašumam ir veikta pažobeles (bēniņu) izbūve, ierīkojot tur sanitāro mezglu un istabu. Veikti pažobeles siltināšanas darbi. Minēto darbību rezultātā Nekustamā īpašuma platība palielināta aptuveni par 5 </w:t>
      </w:r>
      <w:proofErr w:type="spellStart"/>
      <w:r w:rsidRPr="00B8151D">
        <w:rPr>
          <w:sz w:val="24"/>
          <w:szCs w:val="24"/>
        </w:rPr>
        <w:t>kvm</w:t>
      </w:r>
      <w:proofErr w:type="spellEnd"/>
      <w:r w:rsidRPr="00B8151D">
        <w:rPr>
          <w:sz w:val="24"/>
          <w:szCs w:val="24"/>
        </w:rPr>
        <w:t xml:space="preserve">. Pēc noraksta no inventarizācijas lietas, kuru </w:t>
      </w:r>
      <w:r w:rsidR="00451810">
        <w:rPr>
          <w:sz w:val="24"/>
          <w:szCs w:val="24"/>
        </w:rPr>
        <w:t>…</w:t>
      </w:r>
      <w:r w:rsidRPr="00B8151D">
        <w:rPr>
          <w:sz w:val="24"/>
          <w:szCs w:val="24"/>
        </w:rPr>
        <w:t xml:space="preserve"> redzams, ka dzīvokļa kopējā platība ir 27,25 </w:t>
      </w:r>
      <w:proofErr w:type="spellStart"/>
      <w:r w:rsidRPr="00B8151D">
        <w:rPr>
          <w:sz w:val="24"/>
          <w:szCs w:val="24"/>
        </w:rPr>
        <w:t>kvm</w:t>
      </w:r>
      <w:proofErr w:type="spellEnd"/>
      <w:r w:rsidRPr="00B8151D">
        <w:rPr>
          <w:sz w:val="24"/>
          <w:szCs w:val="24"/>
        </w:rPr>
        <w:t xml:space="preserve">, inventarizācijas lietas stāva plānā izbūvētās telpas neuzrādās. </w:t>
      </w:r>
    </w:p>
    <w:p w14:paraId="5CF93668" w14:textId="38BB007E" w:rsidR="00B8151D" w:rsidRPr="00B8151D" w:rsidRDefault="00B8151D" w:rsidP="00B8151D">
      <w:pPr>
        <w:spacing w:line="360" w:lineRule="auto"/>
        <w:ind w:firstLine="567"/>
        <w:jc w:val="both"/>
        <w:rPr>
          <w:sz w:val="24"/>
          <w:szCs w:val="24"/>
        </w:rPr>
      </w:pPr>
      <w:r w:rsidRPr="00B8151D">
        <w:rPr>
          <w:sz w:val="24"/>
          <w:szCs w:val="24"/>
        </w:rPr>
        <w:t xml:space="preserve">Bez tam apsekošanas laikā Gulbenes novada būvvaldes būvinspektors konstatēja, ka uz Zemes vienības atrodas kopīpašumā esošs šķūnis ar kadastra apzīmējumu 5001 009 0026 003, un ir veikta jauna, brīvi stāvoša šķūņa, kas būvēts kā karkasa konstrukcijas ēka ar koka dēļu apšuvumu (ar izmēriem dabā 3x3 m, augstums aptuveni 4m), kā arī lapenes ar aptuveniem izmēriem 3x3 m būvniecība. Piekļuve izbūvētajam šķūnim un lapenei ir norobežota ar uzstādītu sētu un vārtiņiem. Apsekošanas laikā Gulbenes novada būvvaldes būvinspektors konstatēja, ka uz Zemes vienības patvaļīgu šķūņa un lapenes būvniecību ir veicis </w:t>
      </w:r>
      <w:r w:rsidR="00451810">
        <w:rPr>
          <w:sz w:val="24"/>
          <w:szCs w:val="24"/>
        </w:rPr>
        <w:t>…</w:t>
      </w:r>
      <w:r w:rsidRPr="00B8151D">
        <w:rPr>
          <w:sz w:val="24"/>
          <w:szCs w:val="24"/>
        </w:rPr>
        <w:t xml:space="preserve"> Turklāt Gulbenes novada būvvaldes būvinspektors konstatēja, ka par minēto ēku būvniecību Gulbenes novada būvvaldē nav iesniegta būvniecību regulējošos normatīvajos aktos noteiktā būvniecības dokumentācija, līdz ar ko ēku būvniecība, pamatojoties uz Būvniecības likuma 18.panta otro daļu, atzīta par patvaļīgu būvniecību.</w:t>
      </w:r>
    </w:p>
    <w:p w14:paraId="5FA90946" w14:textId="77777777" w:rsidR="00B8151D" w:rsidRPr="00B8151D" w:rsidRDefault="00B8151D" w:rsidP="00B8151D">
      <w:pPr>
        <w:spacing w:line="360" w:lineRule="auto"/>
        <w:ind w:firstLine="567"/>
        <w:jc w:val="both"/>
        <w:rPr>
          <w:sz w:val="24"/>
          <w:szCs w:val="24"/>
        </w:rPr>
      </w:pPr>
      <w:r w:rsidRPr="00B8151D">
        <w:rPr>
          <w:sz w:val="24"/>
          <w:szCs w:val="24"/>
        </w:rPr>
        <w:t>Par apsekošanas laikā konstatēto 2018.gada 7.februārī Gulbenes novada būvvaldes būvinspektors sastādīja atzinumu Nr.BV2.8/18/18 par būves pārbaudi (turpmāk – Atzinums). Atzinumam pievienota būvniecības foto fiksācija uz septiņām lapām.</w:t>
      </w:r>
    </w:p>
    <w:p w14:paraId="72D5BCEF" w14:textId="35A9E1EF" w:rsidR="00B8151D" w:rsidRPr="00B8151D" w:rsidRDefault="00B8151D" w:rsidP="00B8151D">
      <w:pPr>
        <w:spacing w:line="360" w:lineRule="auto"/>
        <w:ind w:firstLine="567"/>
        <w:jc w:val="both"/>
        <w:rPr>
          <w:sz w:val="24"/>
          <w:szCs w:val="24"/>
        </w:rPr>
      </w:pPr>
      <w:r w:rsidRPr="00B8151D">
        <w:rPr>
          <w:sz w:val="24"/>
          <w:szCs w:val="24"/>
        </w:rPr>
        <w:t xml:space="preserve">Gulbenes novada būvvaldes būvinspektors ar Atzinumu apturēja patvaļīgo būvniecību un vienlaikus pieņēma </w:t>
      </w:r>
      <w:proofErr w:type="spellStart"/>
      <w:r w:rsidRPr="00B8151D">
        <w:rPr>
          <w:sz w:val="24"/>
          <w:szCs w:val="24"/>
        </w:rPr>
        <w:t>starplēmumu</w:t>
      </w:r>
      <w:proofErr w:type="spellEnd"/>
      <w:r w:rsidRPr="00B8151D">
        <w:rPr>
          <w:sz w:val="24"/>
          <w:szCs w:val="24"/>
        </w:rPr>
        <w:t xml:space="preserve">, ar kuru uzlika par pienākumu Iesniedzējam līdz 2018.gada 30.martam sagatavot būvniecības dokumentāciju Nekustamā īpašuma pārbūvei, savukārt </w:t>
      </w:r>
      <w:r w:rsidR="00451810">
        <w:rPr>
          <w:sz w:val="24"/>
          <w:szCs w:val="24"/>
        </w:rPr>
        <w:t>…</w:t>
      </w:r>
      <w:r w:rsidRPr="00B8151D">
        <w:rPr>
          <w:sz w:val="24"/>
          <w:szCs w:val="24"/>
        </w:rPr>
        <w:t xml:space="preserve"> līdz 2018.gada 30.martam sagatavot būvniecības dokumentāciju vai veikt darbības iepriekšējā stāvokļa atjaunošanai, tas ir, nojaukt šķūni un lapeni pirms administratīvā akta izdošanas.  </w:t>
      </w:r>
    </w:p>
    <w:p w14:paraId="0CBE1C5B" w14:textId="70106825" w:rsidR="00B8151D" w:rsidRPr="00B8151D" w:rsidRDefault="00B8151D" w:rsidP="00B8151D">
      <w:pPr>
        <w:spacing w:line="360" w:lineRule="auto"/>
        <w:ind w:firstLine="567"/>
        <w:jc w:val="both"/>
        <w:rPr>
          <w:sz w:val="24"/>
          <w:szCs w:val="24"/>
        </w:rPr>
      </w:pPr>
      <w:r w:rsidRPr="00B8151D">
        <w:rPr>
          <w:sz w:val="24"/>
          <w:szCs w:val="24"/>
        </w:rPr>
        <w:t xml:space="preserve">[2] Saskaņā ar Gulbenes pilsētas zemesgrāmatas nodalījumā Nr.100000229903 izdarīto ierakstu, pamatojoties uz  Vidzemes rajona tiesas Zemesgrāmatu nodaļas tiesneses 2016.gada 21.novembra lēmumu, Nekustamā īpašuma īpašniece ir </w:t>
      </w:r>
      <w:r w:rsidR="00451810">
        <w:rPr>
          <w:sz w:val="24"/>
          <w:szCs w:val="24"/>
        </w:rPr>
        <w:t>…</w:t>
      </w:r>
      <w:r w:rsidRPr="00B8151D">
        <w:rPr>
          <w:sz w:val="24"/>
          <w:szCs w:val="24"/>
        </w:rPr>
        <w:t xml:space="preserve"> (Iesniedzējs).</w:t>
      </w:r>
    </w:p>
    <w:p w14:paraId="74528887" w14:textId="4F2E6E0E" w:rsidR="00B8151D" w:rsidRPr="00B8151D" w:rsidRDefault="00B8151D" w:rsidP="00B8151D">
      <w:pPr>
        <w:spacing w:line="360" w:lineRule="auto"/>
        <w:ind w:firstLine="567"/>
        <w:jc w:val="both"/>
        <w:rPr>
          <w:sz w:val="24"/>
          <w:szCs w:val="24"/>
        </w:rPr>
      </w:pPr>
      <w:r w:rsidRPr="00B8151D">
        <w:rPr>
          <w:sz w:val="24"/>
          <w:szCs w:val="24"/>
        </w:rPr>
        <w:lastRenderedPageBreak/>
        <w:t xml:space="preserve">[3] 2018.gada 14.februārī Nekustamā īpašuma īpašniekam (Iesniedzējam) un patvaļīgo būvju īpašniekam </w:t>
      </w:r>
      <w:r w:rsidR="00451810">
        <w:rPr>
          <w:sz w:val="24"/>
          <w:szCs w:val="24"/>
        </w:rPr>
        <w:t>…</w:t>
      </w:r>
      <w:r w:rsidRPr="00B8151D">
        <w:rPr>
          <w:sz w:val="24"/>
          <w:szCs w:val="24"/>
        </w:rPr>
        <w:t xml:space="preserve"> izsniegts Atzinums. Iesniedzējs attiecībā par Atzinumā konstatēto paskaidrojumu nesniedza.</w:t>
      </w:r>
    </w:p>
    <w:p w14:paraId="1D4C8919" w14:textId="77777777" w:rsidR="00B8151D" w:rsidRPr="00B8151D" w:rsidRDefault="00B8151D" w:rsidP="00B8151D">
      <w:pPr>
        <w:spacing w:line="360" w:lineRule="auto"/>
        <w:ind w:firstLine="567"/>
        <w:jc w:val="both"/>
        <w:rPr>
          <w:sz w:val="24"/>
          <w:szCs w:val="24"/>
        </w:rPr>
      </w:pPr>
      <w:r w:rsidRPr="00B8151D">
        <w:rPr>
          <w:sz w:val="24"/>
          <w:szCs w:val="24"/>
        </w:rPr>
        <w:t xml:space="preserve">[4] 2018.gada 11.septembrī Iesniedzējs iesniedza Gulbenes novada būvvaldē būvniecības ieceres dokumentus, t.i., apliecinājuma karti par dzīvokļa vienkāršotu atjaunošanu un daudzdzīvokļu dzīvojamās mājas Miera ielā 10, Gulbenē, Gulbenes novadā, dzīvokļu īpašnieku aptaujas, kas notika laikā no 2018.gada 11.maija līdz 2018.gada 25.maijam, balsošanas protokolu un aptaujas laikā iesniegtās aptaujas lapas. </w:t>
      </w:r>
    </w:p>
    <w:p w14:paraId="1C3446D8" w14:textId="77777777" w:rsidR="00B8151D" w:rsidRPr="00B8151D" w:rsidRDefault="00B8151D" w:rsidP="00B8151D">
      <w:pPr>
        <w:spacing w:line="360" w:lineRule="auto"/>
        <w:ind w:firstLine="567"/>
        <w:jc w:val="both"/>
        <w:rPr>
          <w:sz w:val="24"/>
          <w:szCs w:val="24"/>
        </w:rPr>
      </w:pPr>
      <w:r w:rsidRPr="00B8151D">
        <w:rPr>
          <w:sz w:val="24"/>
          <w:szCs w:val="24"/>
        </w:rPr>
        <w:t xml:space="preserve">[5] Pēc būvniecības ieceres saņemšanas Gulbenes novada būvvaldes būvinspektors Vilnis </w:t>
      </w:r>
      <w:proofErr w:type="spellStart"/>
      <w:r w:rsidRPr="00B8151D">
        <w:rPr>
          <w:sz w:val="24"/>
          <w:szCs w:val="24"/>
        </w:rPr>
        <w:t>Kantiševs</w:t>
      </w:r>
      <w:proofErr w:type="spellEnd"/>
      <w:r w:rsidRPr="00B8151D">
        <w:rPr>
          <w:sz w:val="24"/>
          <w:szCs w:val="24"/>
        </w:rPr>
        <w:t xml:space="preserve"> 2018.gada 5.oktobrī atkārtoti apsekoja Nekustamo īpašumu un konstatēja, ka ir veikta telpu grupai ar kadastra apzīmējumu 5001 009 0026 001 008 pieguļošās pažobeles (bēniņu) izbūve, ierīkojot tur sanitāro mezglu un istabu. Veikti pažobeles siltināšanas darbi. Minēto darbību rezultātā Nekustamā īpašuma platība palielināta aptuveni par 5 </w:t>
      </w:r>
      <w:proofErr w:type="spellStart"/>
      <w:r w:rsidRPr="00B8151D">
        <w:rPr>
          <w:sz w:val="24"/>
          <w:szCs w:val="24"/>
        </w:rPr>
        <w:t>kvm</w:t>
      </w:r>
      <w:proofErr w:type="spellEnd"/>
      <w:r w:rsidRPr="00B8151D">
        <w:rPr>
          <w:sz w:val="24"/>
          <w:szCs w:val="24"/>
        </w:rPr>
        <w:t>. Gulbenes novada būvvaldes būvinspektors par apsekošanas laikā konstatēto 2018.gada 15.oktobrī sastādījis atzinumu Nr.BIS-BV-19.9-2018-9029 (BV 2.8/18/174) (atzinuma katras lapas apakšējā kreisā pusē norādīts Dokumenta numurs: BIS-BV-19.9-2018-9029 (BV 2.8/18/173) par būves pārbaudi. Minētam atzinumam pievienota veikto būvdarbu foto fiksācija.</w:t>
      </w:r>
    </w:p>
    <w:p w14:paraId="1C8EA03E" w14:textId="77777777" w:rsidR="00B8151D" w:rsidRPr="00B8151D" w:rsidRDefault="00B8151D" w:rsidP="00B8151D">
      <w:pPr>
        <w:spacing w:line="360" w:lineRule="auto"/>
        <w:ind w:firstLine="567"/>
        <w:jc w:val="both"/>
        <w:rPr>
          <w:sz w:val="24"/>
          <w:szCs w:val="24"/>
        </w:rPr>
      </w:pPr>
      <w:r w:rsidRPr="00B8151D">
        <w:rPr>
          <w:sz w:val="24"/>
          <w:szCs w:val="24"/>
        </w:rPr>
        <w:t>[6] Iesniedzējs iepazīstināts ar 2018.gada 15.oktobrī sastādīto atzinumu Nr.BIS-BV-19.9-2018-9029 (BV 2.8/18/174) par būves pārbaudi.</w:t>
      </w:r>
    </w:p>
    <w:p w14:paraId="26A620D9" w14:textId="77777777" w:rsidR="00B8151D" w:rsidRPr="00B8151D" w:rsidRDefault="00B8151D" w:rsidP="00B8151D">
      <w:pPr>
        <w:spacing w:line="360" w:lineRule="auto"/>
        <w:ind w:firstLine="567"/>
        <w:jc w:val="both"/>
        <w:rPr>
          <w:sz w:val="24"/>
          <w:szCs w:val="24"/>
        </w:rPr>
      </w:pPr>
      <w:r w:rsidRPr="00B8151D">
        <w:rPr>
          <w:sz w:val="24"/>
          <w:szCs w:val="24"/>
        </w:rPr>
        <w:t xml:space="preserve">[7] Gulbenes novada būvvalde, pamatojoties uz Gulbenes  novada būvvaldes būvinspektora Viļņa </w:t>
      </w:r>
      <w:proofErr w:type="spellStart"/>
      <w:r w:rsidRPr="00B8151D">
        <w:rPr>
          <w:sz w:val="24"/>
          <w:szCs w:val="24"/>
        </w:rPr>
        <w:t>Kantiševa</w:t>
      </w:r>
      <w:proofErr w:type="spellEnd"/>
      <w:r w:rsidRPr="00B8151D">
        <w:rPr>
          <w:sz w:val="24"/>
          <w:szCs w:val="24"/>
        </w:rPr>
        <w:t xml:space="preserve"> sastādīto atzinumu (2018.gada 15.oktobra atzinums Nr.BIS-BV-19.9-2018-9029 (BV 2.8/18/174)), uzsāka administratīvo procesu un ierosināja administratīvo lietu.</w:t>
      </w:r>
    </w:p>
    <w:p w14:paraId="4E46F2C2" w14:textId="77777777" w:rsidR="00B8151D" w:rsidRPr="00B8151D" w:rsidRDefault="00B8151D" w:rsidP="00B8151D">
      <w:pPr>
        <w:spacing w:line="360" w:lineRule="auto"/>
        <w:ind w:firstLine="567"/>
        <w:jc w:val="both"/>
        <w:rPr>
          <w:sz w:val="24"/>
          <w:szCs w:val="24"/>
        </w:rPr>
      </w:pPr>
      <w:r w:rsidRPr="00B8151D">
        <w:rPr>
          <w:sz w:val="24"/>
          <w:szCs w:val="24"/>
        </w:rPr>
        <w:t>[8] Ņemot vērā, ka veiktā būvniecība skar dzīvojamas mājas Miera ielā 10, Gulbenē, Gulbenes novadā, dzīvokļu īpašnieku kopīpašumā esošo daļu, 2019.gada 11.janvārī Gulbenes novada būvvalde uzaicināja dzīvokļu īpašniekus administratīvajā lietā piedalīties kā trešajām personām un lūdza sniegt argumentētu viedokli un paust attieksmi par Iesniedzēja veikto būvniecību.</w:t>
      </w:r>
    </w:p>
    <w:p w14:paraId="12DBD2B9"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īpašuma Nr.6 īpašnieks 2019.gada 24.janvārī elektroniskā vēstulē paziņoja, ka kopumā nav iebildumu pret būvniecības iecerēm, minot nosacījumus, kurus, viņaprāt, ir jāizpilda Iesniedzējam, taču 2019.gada 16.decembra elektroniskajā vēstulē izteica piekrišanu veiktajai būvniecībai bez nosacījumiem. </w:t>
      </w:r>
    </w:p>
    <w:p w14:paraId="162FB94F"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īpašumu Nr.3, Nr.4 un Nr.5 īpašnieks 2020.gada 21.janvāra iesniegumā norādīja, ka nepiekrīt Zemes vienībā veiktajai šķūņa un lapenes būvniecībai, taču attiecībā uz pieguļošās pažobeles (bēniņu) izbūvi, ierīkojot tur sanitāro mezglu un istabu un tādējādi palielinot Nekustamā īpašuma kopējo platību, savu attieksmi nepauda. </w:t>
      </w:r>
    </w:p>
    <w:p w14:paraId="3FE4C4B8" w14:textId="77777777" w:rsidR="00B8151D" w:rsidRPr="00B8151D" w:rsidRDefault="00B8151D" w:rsidP="00B8151D">
      <w:pPr>
        <w:spacing w:line="360" w:lineRule="auto"/>
        <w:ind w:firstLine="567"/>
        <w:jc w:val="both"/>
        <w:rPr>
          <w:sz w:val="24"/>
          <w:szCs w:val="24"/>
        </w:rPr>
      </w:pPr>
      <w:r w:rsidRPr="00B8151D">
        <w:rPr>
          <w:sz w:val="24"/>
          <w:szCs w:val="24"/>
        </w:rPr>
        <w:t xml:space="preserve">Gulbenes novada pašvaldība kā nekustamā īpašuma ar kadastra apzīmējumu 5001 009 0026,  kas atrodas Miera ielā 10, Gulbenē, Gulbenes novadā, domājamo daļu īpašnieks 2019.gada </w:t>
      </w:r>
      <w:r w:rsidRPr="00B8151D">
        <w:rPr>
          <w:sz w:val="24"/>
          <w:szCs w:val="24"/>
        </w:rPr>
        <w:lastRenderedPageBreak/>
        <w:t xml:space="preserve">25.janvāra vēstulē </w:t>
      </w:r>
      <w:proofErr w:type="spellStart"/>
      <w:r w:rsidRPr="00B8151D">
        <w:rPr>
          <w:sz w:val="24"/>
          <w:szCs w:val="24"/>
        </w:rPr>
        <w:t>Nr.GND</w:t>
      </w:r>
      <w:proofErr w:type="spellEnd"/>
      <w:r w:rsidRPr="00B8151D">
        <w:rPr>
          <w:sz w:val="24"/>
          <w:szCs w:val="24"/>
        </w:rPr>
        <w:t xml:space="preserve">/4.4/19/398 attiecībā uz pieguļošās pažobeles (bēniņu) izbūvi, ierīkojot tur sanitāro mezglu un istabu un tādējādi palielinot Nekustamā īpašuma kopējo platību, norādīja, ka veiktās pārbūves rezultātā dzīvokļa īpašuma Nr.8 kopējā platība ir palielinājusies, savukārt kopīpašumā esošā daļa samazinājusies, līdz ar ko nepieciešams veikt katra dzīvokļa īpašuma kopīpašuma domājamo daļu aktualizācija Nekustamā īpašuma valsts kadastra informācijas sistēmā. Ņemot vērā iepriekš minēto, Iesniedzēja rīcība faktiski ir radījusi pārējiem dzīvokļu īpašniekiem zaudējumus un tā nevar būt akceptēta no Gulbenes novada pašvaldības puses. </w:t>
      </w:r>
    </w:p>
    <w:p w14:paraId="465BA973"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īpašuma Nr.2 1/2 domājamās daļas īpašnieks, kurš piedalījās dzīvojamās mājas aptaujā, Gulbenes novada būvvaldei atbildi nesniedza. </w:t>
      </w:r>
    </w:p>
    <w:p w14:paraId="45807C1D" w14:textId="77777777" w:rsidR="00B8151D" w:rsidRPr="00B8151D" w:rsidRDefault="00B8151D" w:rsidP="00B8151D">
      <w:pPr>
        <w:spacing w:line="360" w:lineRule="auto"/>
        <w:ind w:firstLine="567"/>
        <w:jc w:val="both"/>
        <w:rPr>
          <w:sz w:val="24"/>
          <w:szCs w:val="24"/>
        </w:rPr>
      </w:pPr>
      <w:r w:rsidRPr="00B8151D">
        <w:rPr>
          <w:sz w:val="24"/>
          <w:szCs w:val="24"/>
        </w:rPr>
        <w:t>[9] 2020.gada 24.janvārī Gulbenes novada būvvalde lūdza Iesniedzējam sniegt paskaidrojumu un viedokli par patvaļīgās būvniecības fakta konstatāciju.</w:t>
      </w:r>
    </w:p>
    <w:p w14:paraId="6D264E7B" w14:textId="77777777" w:rsidR="00B8151D" w:rsidRPr="00B8151D" w:rsidRDefault="00B8151D" w:rsidP="00B8151D">
      <w:pPr>
        <w:spacing w:line="360" w:lineRule="auto"/>
        <w:ind w:firstLine="567"/>
        <w:jc w:val="both"/>
        <w:rPr>
          <w:sz w:val="24"/>
          <w:szCs w:val="24"/>
        </w:rPr>
      </w:pPr>
      <w:r w:rsidRPr="00B8151D">
        <w:rPr>
          <w:sz w:val="24"/>
          <w:szCs w:val="24"/>
        </w:rPr>
        <w:t>2020.gada 7.februārī Gulbenes novada būvvaldē saņemts Iesniedzēja paskaidrojums. Iesniedzējs paskaidrojumā norādīja, ka Nekustamā īpašuma telpu grupa ar kadastra apzīmējumu 5001 009 0026 001 008 sastāv no virtuves un istabas, līdz ar to vienīgā iespēja bija jumta slīpumā (pažobelē) ierīkot sanitāro mezglu. Iesniedzējs norādīja, ka, iegādājoties Nekustamo Īpašumu, tā laika pilnvarotā persona paskaidroja, ka pažobele pieder pie Nekustamā īpašuma, tādēļ nešķita, ka ir izdarīts kaut kas nelikumīgs. Iesniedzējs papildus norāda, ka pažobeles otrajā pusē ir izbūvēta gultas vieta, tādējādi rodot atsevišķu atpūtas vietu dzīvoklī dzīvojošai personai. Iesniedzējs atzina, ka pārbūves rezultātā palielināta apdzīvotā platība. Iesniedzējs paskaidrojumā izteica vēlmi sakārtot nepieciešamo dokumentāciju.</w:t>
      </w:r>
    </w:p>
    <w:p w14:paraId="719DBEBD" w14:textId="77777777" w:rsidR="00B8151D" w:rsidRPr="00B8151D" w:rsidRDefault="00B8151D" w:rsidP="00B8151D">
      <w:pPr>
        <w:spacing w:line="360" w:lineRule="auto"/>
        <w:ind w:firstLine="567"/>
        <w:jc w:val="both"/>
        <w:rPr>
          <w:sz w:val="24"/>
          <w:szCs w:val="24"/>
        </w:rPr>
      </w:pPr>
      <w:r w:rsidRPr="00B8151D">
        <w:rPr>
          <w:sz w:val="24"/>
          <w:szCs w:val="24"/>
        </w:rPr>
        <w:t xml:space="preserve">[10] Gulbenes novada būvvalde 2020.gada 25.februārī pieņēma lēmumu Nr.BIS-BV-5.12-2020-67 “Par patvaļīgās būvniecības radīto seku novēršanu” (turpmāk – Apstrīdētais lēmums), ar kuru uzdots Iesniedzējam novērst patvaļīgās būvniecības radītās sekas īpašumā ar kadastra numuru 5001 009 0026 001 008, kas atrodas Miera ielā 10, Gulbenē, Gulbenes novadā, būvniecību reglamentējošo normatīvo aktu noteiktajā kārtībā, iesniedzot līdz 2020.gada 1.jūnijam Gulbenes novadā būvvaldē, Ābeļu ielā 2, Gulbenē, Gulbenes novadā, Ministru kabineta 2014.gada 2.septembra noteikumu Nr.529 “Ēku būvnoteikumi” 35.punktā minētos dokumentus. Lēmums pamatots ar turpmāk minētajiem argumentiem. </w:t>
      </w:r>
    </w:p>
    <w:p w14:paraId="4BAB54D1" w14:textId="77777777" w:rsidR="00B8151D" w:rsidRPr="00B8151D" w:rsidRDefault="00B8151D" w:rsidP="00B8151D">
      <w:pPr>
        <w:spacing w:line="360" w:lineRule="auto"/>
        <w:ind w:firstLine="567"/>
        <w:jc w:val="both"/>
        <w:rPr>
          <w:sz w:val="24"/>
          <w:szCs w:val="24"/>
        </w:rPr>
      </w:pPr>
      <w:r w:rsidRPr="00B8151D">
        <w:rPr>
          <w:sz w:val="24"/>
          <w:szCs w:val="24"/>
        </w:rPr>
        <w:t>[10.1] Iesniedzējs, 2018.gada 11.septembrī iesniedzot Gulbenes novada būvvaldē apliecinājuma karti par dzīvokļa vienkāršotu atjaunošanu, ir atzinis, ka tieši Iesniedzējs ir patvaļīgi veicis Atzinumā norādīto Nekustamā īpašuma pārbūvi un ir atbildīgs par to. Tādējādi Iesniedzējs vienlaicīgi atzīstams arī par Apstrīdētā lēmuma kā administratīvā akta adresātu.</w:t>
      </w:r>
    </w:p>
    <w:p w14:paraId="06E1AF05" w14:textId="77777777" w:rsidR="00B8151D" w:rsidRPr="00B8151D" w:rsidRDefault="00B8151D" w:rsidP="00B8151D">
      <w:pPr>
        <w:spacing w:line="360" w:lineRule="auto"/>
        <w:ind w:firstLine="567"/>
        <w:jc w:val="both"/>
        <w:rPr>
          <w:sz w:val="24"/>
          <w:szCs w:val="24"/>
        </w:rPr>
      </w:pPr>
      <w:r w:rsidRPr="00B8151D">
        <w:rPr>
          <w:sz w:val="24"/>
          <w:szCs w:val="24"/>
        </w:rPr>
        <w:t xml:space="preserve">[10.2] Nekustamajam īpašumam piegulošā telpa, kurā Iesniedzējs veicis būvniecību, atbilstoši Dzīvokļa īpašuma likuma 4.panta pirmās daļas 3.punktam ietilpst dzīvokļu īpašumu īpašnieku kopīpašumā esošajā daļā. </w:t>
      </w:r>
    </w:p>
    <w:p w14:paraId="1B04052C" w14:textId="77777777" w:rsidR="00B8151D" w:rsidRPr="00B8151D" w:rsidRDefault="00B8151D" w:rsidP="00B8151D">
      <w:pPr>
        <w:spacing w:line="360" w:lineRule="auto"/>
        <w:ind w:firstLine="567"/>
        <w:jc w:val="both"/>
        <w:rPr>
          <w:sz w:val="24"/>
          <w:szCs w:val="24"/>
        </w:rPr>
      </w:pPr>
      <w:r w:rsidRPr="00B8151D">
        <w:rPr>
          <w:sz w:val="24"/>
          <w:szCs w:val="24"/>
        </w:rPr>
        <w:lastRenderedPageBreak/>
        <w:t xml:space="preserve">[10.3] No Iesniedzēja iesniegtās būvniecības ieceres dokumentācijas izriet, ka Iesniedzējs nav saņēmis dzīvokļu īpašnieku kopības piekrišanu kopīpašumā esošās daļas pārgrozīšanai atbilstoši Dzīvokļu īpašumu likuma 16.panta piektās daļas un 17.panta septiņi </w:t>
      </w:r>
      <w:proofErr w:type="spellStart"/>
      <w:r w:rsidRPr="00B8151D">
        <w:rPr>
          <w:sz w:val="24"/>
          <w:szCs w:val="24"/>
        </w:rPr>
        <w:t>prim</w:t>
      </w:r>
      <w:proofErr w:type="spellEnd"/>
      <w:r w:rsidRPr="00B8151D">
        <w:rPr>
          <w:sz w:val="24"/>
          <w:szCs w:val="24"/>
        </w:rPr>
        <w:t xml:space="preserve"> daļas prasībām. Līdz ar ko Iesniedzēja Gulbenes novada būvvaldē iesniegtā būvniecības iecere par dzīvokļa vienkāršotu atjaunošanu atzīstama par normatīvajiem aktiem neatbilstošu.</w:t>
      </w:r>
    </w:p>
    <w:p w14:paraId="04471EDD" w14:textId="77777777" w:rsidR="00B8151D" w:rsidRPr="00B8151D" w:rsidRDefault="00B8151D" w:rsidP="00B8151D">
      <w:pPr>
        <w:spacing w:line="360" w:lineRule="auto"/>
        <w:ind w:firstLine="567"/>
        <w:jc w:val="both"/>
        <w:rPr>
          <w:sz w:val="24"/>
          <w:szCs w:val="24"/>
        </w:rPr>
      </w:pPr>
      <w:r w:rsidRPr="00B8151D">
        <w:rPr>
          <w:sz w:val="24"/>
          <w:szCs w:val="24"/>
        </w:rPr>
        <w:t>[10.4] Gulbenes novada būvvalde Apstrīdētajā lēmumā atsaucās uz Latvijas Republikas Augstākās tiesas paustām atziņām. Proti, Būvniecības likuma 18.panta piektās daļas 1.punktā paredzētās tiesiskās sekas – iepriekšējā stāvokļa atjaunošana – attiecināmas vienīgi uz normā tieši paredzētajiem gadījumiem. Ja konkrētā veida būvei saskaņā ar tiesisko regulējumu nav nepieciešama būvatļauja (bet ir nepieciešams iesniegt būvvaldē apliecinājuma karti vai paskaidrojuma rakstu), nav pamata apsvērt šīs normas piemērošanu. Uz tādiem gadījumiem attiecināma vienīgi minētā panta piektās daļas 2.punkta norma, kas uzliek būvvaldei pienākumu lemt par atļauju veikt būvniecību pēc būvniecību regulējošo normatīvo aktu prasību izpildes. (</w:t>
      </w:r>
      <w:r w:rsidRPr="00B8151D">
        <w:rPr>
          <w:i/>
          <w:iCs/>
          <w:sz w:val="24"/>
          <w:szCs w:val="24"/>
        </w:rPr>
        <w:t>skat. Augstākās tiesas Administratīvo lietu departamenta 2016.gada 31.marta sprieduma Nr. SKA-155/2016</w:t>
      </w:r>
      <w:r w:rsidRPr="00B8151D">
        <w:rPr>
          <w:sz w:val="24"/>
          <w:szCs w:val="24"/>
        </w:rPr>
        <w:t>). Administratīvā procesa likuma 13.pantā noteikts, ka labumam, ko sabiedrība iegūst ar ierobežojumiem, kas uzlikti adresātam, jābūt lielākam nekā viņa tiesību vai tiesisko interešu ierobežojumam. Būtiski privātpersonas tiesību vai tiesisko interešu ierobežojumi attaisnojami tikai ar nozīmīgu sabiedrības labumu. Turklāt, Augstākā tiesa atzinusi, ka līdzsvaru starp indivīda un sabiedrības interesēm ne vienmēr spēj panākt likumdevējs, pieņemot tiesību normas, tāpēc pienākums ievērot līdzsvaru gulst uz tiesību piemērotāju, kas izvērtē katru gadījumu individuāli. Līdz ar to iestādei, izdodot jebkura veida administratīvo aktu, jāvērtē, vai tas nesamērīgi neierobežo personas tiesības vai tiesiskās intereses (</w:t>
      </w:r>
      <w:r w:rsidRPr="00B8151D">
        <w:rPr>
          <w:i/>
          <w:iCs/>
          <w:sz w:val="24"/>
          <w:szCs w:val="24"/>
        </w:rPr>
        <w:t>skat. Augstākās tiesas Administratīvo lietu departamenta 2007.gada 8.marta sprieduma Nr. SKA-89/2007 11.1.punktu</w:t>
      </w:r>
      <w:r w:rsidRPr="00B8151D">
        <w:rPr>
          <w:sz w:val="24"/>
          <w:szCs w:val="24"/>
        </w:rPr>
        <w:t>).</w:t>
      </w:r>
    </w:p>
    <w:p w14:paraId="3777A867" w14:textId="77777777" w:rsidR="00B8151D" w:rsidRPr="00B8151D" w:rsidRDefault="00B8151D" w:rsidP="00B8151D">
      <w:pPr>
        <w:spacing w:line="360" w:lineRule="auto"/>
        <w:ind w:firstLine="567"/>
        <w:jc w:val="both"/>
        <w:rPr>
          <w:sz w:val="24"/>
          <w:szCs w:val="24"/>
        </w:rPr>
      </w:pPr>
      <w:r w:rsidRPr="00B8151D">
        <w:rPr>
          <w:sz w:val="24"/>
          <w:szCs w:val="24"/>
        </w:rPr>
        <w:t xml:space="preserve">Izvērtējot lietderības apsvērumus atbilstoši Administratīva procesa likuma 66.pantam, Gulbenes novada būvvalde, secināja, ka Atzinumā minētās būvniecības “legalizācija” ir iespējama un, ņemot vērā faktiskos apstākļus, noteica termiņu, kurā Iesniedzējam ir jāiesniedz Gulbenes novada būvvaldē normatīvajiem aktiem atbilstoši izstrādātu apliecinājuma karti par daudzdzīvokļu dzīvojamās mājas dzīvokļa īpašumam Nr.8, kas atrodas Miera ielā 10, Gulbenē, Gulbenes novadā, piegulošo telpu, kas atrodas daudzdzīvokļu dzīvojamās mājas jumta slīpumā,  pievienošanu un izpildīt Ministru kabineta 2014.gada 2.septembra noteikumu Nr. 529 “Ēku būvnoteikumi” 35.5.apakšpunktā noteiktās prasības.  </w:t>
      </w:r>
    </w:p>
    <w:p w14:paraId="04844007" w14:textId="77777777" w:rsidR="00B8151D" w:rsidRPr="00B8151D" w:rsidRDefault="00B8151D" w:rsidP="00B8151D">
      <w:pPr>
        <w:spacing w:line="360" w:lineRule="auto"/>
        <w:ind w:firstLine="567"/>
        <w:jc w:val="both"/>
        <w:rPr>
          <w:sz w:val="24"/>
          <w:szCs w:val="24"/>
        </w:rPr>
      </w:pPr>
      <w:r w:rsidRPr="00B8151D">
        <w:rPr>
          <w:sz w:val="24"/>
          <w:szCs w:val="24"/>
        </w:rPr>
        <w:t>[11] Iesniedzējs savā Iesniegumā norādīja turpmāk minēto.</w:t>
      </w:r>
    </w:p>
    <w:p w14:paraId="60990064" w14:textId="77777777" w:rsidR="00B8151D" w:rsidRPr="00B8151D" w:rsidRDefault="00B8151D" w:rsidP="00B8151D">
      <w:pPr>
        <w:spacing w:line="360" w:lineRule="auto"/>
        <w:ind w:firstLine="567"/>
        <w:jc w:val="both"/>
        <w:rPr>
          <w:sz w:val="24"/>
          <w:szCs w:val="24"/>
        </w:rPr>
      </w:pPr>
      <w:r w:rsidRPr="00B8151D">
        <w:rPr>
          <w:sz w:val="24"/>
          <w:szCs w:val="24"/>
        </w:rPr>
        <w:t xml:space="preserve">[11.1] Atsaucoties uz jurista pausto viedokli par Dzīvokļa īpašuma likuma 16.panta otrās daļas 1.punkta piemērošanu, </w:t>
      </w:r>
      <w:r w:rsidRPr="00B8151D">
        <w:rPr>
          <w:i/>
          <w:sz w:val="24"/>
          <w:szCs w:val="24"/>
        </w:rPr>
        <w:t xml:space="preserve">(Visiem īpašumiem būs jāvienojas gadījumos, kad māja vai kāds atsevišķs īpašums vēlēsies pārgrozīt (palielināt, samazināt) kopīpašuma daļas. Proti – pārdot kādu no daļu kopējā zemes gabala (samazinot kopīpašuma daļas) vai arī pie mājas būvējot papildus telpas mājas </w:t>
      </w:r>
      <w:r w:rsidRPr="00B8151D">
        <w:rPr>
          <w:i/>
          <w:sz w:val="24"/>
          <w:szCs w:val="24"/>
        </w:rPr>
        <w:lastRenderedPageBreak/>
        <w:t>vai savai lietošanai (palielinot kopīpašuma daļas), piemēram, veicot pārbūvi (verandu, priekštelpu u.c.))</w:t>
      </w:r>
      <w:r w:rsidRPr="00B8151D">
        <w:rPr>
          <w:sz w:val="24"/>
          <w:szCs w:val="24"/>
        </w:rPr>
        <w:t>, Iesniedzējs norāda, ka nav pārdevis savas domājamās daļas un nedomā to darīt, līdz ar to nav samazinājis kopīpašumā esošās domājamās daļas, kā arī ar būvēm nav apgrūtinājis kopīpašuma priekšmetu ar lietu tiesībām.</w:t>
      </w:r>
    </w:p>
    <w:p w14:paraId="68B0F0D7" w14:textId="77777777" w:rsidR="00B8151D" w:rsidRPr="00B8151D" w:rsidRDefault="00B8151D" w:rsidP="00B8151D">
      <w:pPr>
        <w:spacing w:line="360" w:lineRule="auto"/>
        <w:ind w:firstLine="567"/>
        <w:jc w:val="both"/>
        <w:rPr>
          <w:sz w:val="24"/>
          <w:szCs w:val="24"/>
        </w:rPr>
      </w:pPr>
      <w:r w:rsidRPr="00B8151D">
        <w:rPr>
          <w:sz w:val="24"/>
          <w:szCs w:val="24"/>
        </w:rPr>
        <w:t>[11.2] Iesniedzējs norāda, ka katra kopīpašnieka domājamā daļa kopējā lietā pieder vienīgi viņam, un, neraugoties uz lietošanas kārtības rezultātā radušos situāciju, kad katrs no līdzīpašniekiem lieto kādu objekta daļu kā pilnīgi patstāvīgu lietu, katram no viņiem joprojām īpašuma tiesības ir vienīgi uz domājamo daļu kopīpašumā kā uz bezķermenisku lietu.</w:t>
      </w:r>
    </w:p>
    <w:p w14:paraId="67145340" w14:textId="77777777" w:rsidR="00B8151D" w:rsidRPr="00B8151D" w:rsidRDefault="00B8151D" w:rsidP="00B8151D">
      <w:pPr>
        <w:spacing w:line="360" w:lineRule="auto"/>
        <w:ind w:firstLine="567"/>
        <w:jc w:val="both"/>
        <w:rPr>
          <w:sz w:val="24"/>
          <w:szCs w:val="24"/>
        </w:rPr>
      </w:pPr>
      <w:r w:rsidRPr="00B8151D">
        <w:rPr>
          <w:sz w:val="24"/>
          <w:szCs w:val="24"/>
        </w:rPr>
        <w:t xml:space="preserve">[11.3] Saskaņā ar Dzīvokļu īpašuma likuma 16.panta otrās daļas 6.punktu un 17.panta devīto daļu būvniecība ir iespējama, ja par to nobalso dzīvokļu īpašnieki, kuri pārstāv vairāk nekā pusi no visiem dzīvokļu īpašumiem. Respektīvi kopīpašumā esošās daļas nodošana lietošanā, proti, dzīvojamās mājas pažobeles (slīpuma), kas atrodas Iesniedzēja īpašuma robežās, lietošana ir likumīga, ja par to ir nobalsojuši dzīvokļu īpašnieki, kuri pārstāv vairāk nekā pusi no visiem dzīvokļu īpašumiem. Gulbenes novada būvvalde nav ņēmusi vērā Iesniedzēja iesniegtos dzīvokļu īpašnieku aptaujas rezultātus, kur no mājas astoņu dzīvokļu īpašniekiem par Iesniedzēja veikto būvniecību ir nobalsojuši pieci dzīvokļu īpašnieki. </w:t>
      </w:r>
    </w:p>
    <w:p w14:paraId="11CAB4B7" w14:textId="77777777" w:rsidR="00B8151D" w:rsidRPr="00B8151D" w:rsidRDefault="00B8151D" w:rsidP="00B8151D">
      <w:pPr>
        <w:spacing w:line="360" w:lineRule="auto"/>
        <w:ind w:firstLine="567"/>
        <w:jc w:val="both"/>
        <w:rPr>
          <w:sz w:val="24"/>
          <w:szCs w:val="24"/>
        </w:rPr>
      </w:pPr>
      <w:r w:rsidRPr="00B8151D">
        <w:rPr>
          <w:sz w:val="24"/>
          <w:szCs w:val="24"/>
        </w:rPr>
        <w:t>Ņemot vērā minēto, Iesniedzējs lūdz Gulbenes novada domi pilnībā atcelt Apstrīdēto lēmumu un izdot Iesniedzējam labvēlīgu administratīvo aktu par būvniecības ieceres (dzīvokļa vienkāršota atjaunošana) akceptu.</w:t>
      </w:r>
    </w:p>
    <w:p w14:paraId="28838AA0" w14:textId="77777777" w:rsidR="00B8151D" w:rsidRPr="00B8151D" w:rsidRDefault="00B8151D" w:rsidP="00B8151D">
      <w:pPr>
        <w:widowControl w:val="0"/>
        <w:spacing w:line="360" w:lineRule="auto"/>
        <w:ind w:firstLine="567"/>
        <w:jc w:val="both"/>
        <w:rPr>
          <w:sz w:val="24"/>
          <w:szCs w:val="24"/>
        </w:rPr>
      </w:pPr>
      <w:r w:rsidRPr="00B8151D">
        <w:rPr>
          <w:sz w:val="24"/>
          <w:szCs w:val="24"/>
        </w:rPr>
        <w:t>Administratīvā procesa likuma 81.panta otrajā daļā noteikts, ka augstāka iestāde ar savu lēmumu var: 1) atstāt administratīvo aktu negrozītu, 2) atcelt administratīvo aktu, 3) atcelt administratīvo aktu kādā daļā, 4) izdot satura ziņā citādu administratīvo aktu, 5) konstatēt, vai administratīvais akts, kurš jau zaudējis spēku (82. pants), ir bijis tiesisks vai prettiesisks.</w:t>
      </w:r>
    </w:p>
    <w:p w14:paraId="5969F42A" w14:textId="77777777" w:rsidR="00B8151D" w:rsidRPr="00B8151D" w:rsidRDefault="00B8151D" w:rsidP="00B8151D">
      <w:pPr>
        <w:suppressAutoHyphens/>
        <w:spacing w:before="120" w:line="360" w:lineRule="auto"/>
        <w:ind w:firstLine="567"/>
        <w:jc w:val="both"/>
        <w:rPr>
          <w:sz w:val="24"/>
          <w:szCs w:val="24"/>
          <w:lang w:bidi="ne-NP"/>
        </w:rPr>
      </w:pPr>
      <w:r w:rsidRPr="00B8151D">
        <w:rPr>
          <w:color w:val="000000"/>
          <w:sz w:val="24"/>
          <w:szCs w:val="24"/>
          <w:lang w:bidi="ne-NP"/>
        </w:rPr>
        <w:t xml:space="preserve">Izskatot lietu pēc būtības, izvērtējot Iesniedzēja norādītos </w:t>
      </w:r>
      <w:r w:rsidRPr="00B8151D">
        <w:rPr>
          <w:sz w:val="24"/>
          <w:szCs w:val="24"/>
          <w:lang w:bidi="ne-NP"/>
        </w:rPr>
        <w:t xml:space="preserve">argumentus, apstrīdēšanas pamatojumu </w:t>
      </w:r>
      <w:r w:rsidRPr="00B8151D">
        <w:rPr>
          <w:rFonts w:eastAsia="Calibri"/>
          <w:color w:val="000000"/>
          <w:sz w:val="24"/>
          <w:szCs w:val="24"/>
          <w:lang w:eastAsia="en-US"/>
        </w:rPr>
        <w:t>kopsakarībā ar lietā esošajiem materiāliem un normatīvo aktu regulējumu</w:t>
      </w:r>
      <w:r w:rsidRPr="00B8151D">
        <w:rPr>
          <w:sz w:val="24"/>
          <w:szCs w:val="24"/>
          <w:lang w:bidi="ne-NP"/>
        </w:rPr>
        <w:t>, Gulbenes novada dome konstatē, ka Gulbenes novada būvvaldes 2020.gada 25.februāra lēmums Nr.BIS-BV-5.12-2020-67 “Par patvaļīgās būvniecības radīto seku novēršanu” (administratīvais akts) ir atstājams negrozīts šādu apsvērumu dēļ:</w:t>
      </w:r>
    </w:p>
    <w:p w14:paraId="50C8D981"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 xml:space="preserve">Saskaņā ar Būvniecības likuma 18.panta pirmo daļu būvdarbu kontroli atbilstoši likumā noteiktajai kompetencei veic būvvaldes, institūcijas, kuras pilda būvvaldes funkcijas, un biroja būvinspektori – attiecīgajās institūcijās nodarbinātas personas, kuras ir ieguvušas patstāvīgās prakses tiesības arhitektūras vai būvniecības jomā un reģistrētas būvinspektoru reģistrā. Būvniecības likuma 18.panta trešā daļa noteic, ka būvinspektoram, veicot būvniecības kontroli, ir tiesības apskatīt un pārbaudīt būvi un būvlaukumu būvdarbu laikā. Šā likuma 18.panta ceturtās daļas 1.punkts noteic, ka, veicot būvdarbu kontroli, būvinspektori atbilstoši to iestāžu kompetencei, kurās viņi nodarbināti, pārbauda būvdarbu uzsākšanas atbilstību normatīvo aktu prasībām. Savukārt </w:t>
      </w:r>
      <w:r w:rsidRPr="00B8151D">
        <w:rPr>
          <w:sz w:val="24"/>
          <w:szCs w:val="24"/>
          <w:lang w:bidi="ne-NP"/>
        </w:rPr>
        <w:lastRenderedPageBreak/>
        <w:t xml:space="preserve">Būvniecības likuma 18.panta piektā daļa noteic, ka, ja būvinspektors saskaņā ar šā panta ceturtās daļas 1.punktu konstatē patvaļīgu būvniecību, viņš aptur būvdarbus un sagatavo atzinumu, bet iestāde pieņem vienu no šādiem lēmumiem: </w:t>
      </w:r>
    </w:p>
    <w:p w14:paraId="444D196E" w14:textId="77777777" w:rsidR="00B8151D" w:rsidRPr="00B8151D" w:rsidRDefault="00B8151D" w:rsidP="00B8151D">
      <w:pPr>
        <w:suppressAutoHyphens/>
        <w:spacing w:line="360" w:lineRule="auto"/>
        <w:ind w:firstLine="567"/>
        <w:jc w:val="both"/>
        <w:rPr>
          <w:sz w:val="24"/>
          <w:szCs w:val="24"/>
        </w:rPr>
      </w:pPr>
      <w:r w:rsidRPr="00B8151D">
        <w:rPr>
          <w:sz w:val="24"/>
          <w:szCs w:val="24"/>
        </w:rPr>
        <w:t>1)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w:t>
      </w:r>
    </w:p>
    <w:p w14:paraId="5CD57C8E" w14:textId="77777777" w:rsidR="00B8151D" w:rsidRPr="00B8151D" w:rsidRDefault="00B8151D" w:rsidP="00B8151D">
      <w:pPr>
        <w:suppressAutoHyphens/>
        <w:spacing w:line="360" w:lineRule="auto"/>
        <w:ind w:firstLine="567"/>
        <w:jc w:val="both"/>
        <w:rPr>
          <w:sz w:val="24"/>
          <w:szCs w:val="24"/>
        </w:rPr>
      </w:pPr>
      <w:r w:rsidRPr="00B8151D">
        <w:rPr>
          <w:sz w:val="24"/>
          <w:szCs w:val="24"/>
        </w:rPr>
        <w:t>2) par atļauju veikt būvniecību pēc būvniecību regulējošu normatīvo aktu prasību izpildes, bet gadījumos, kad patvaļīgas būvniecības rezultātā nodarīts kaitējums videi, –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14:paraId="05184D80" w14:textId="77777777" w:rsidR="00B8151D" w:rsidRPr="00B8151D" w:rsidRDefault="00B8151D" w:rsidP="00B8151D">
      <w:pPr>
        <w:spacing w:line="360" w:lineRule="auto"/>
        <w:ind w:firstLine="567"/>
        <w:jc w:val="both"/>
        <w:rPr>
          <w:sz w:val="24"/>
          <w:szCs w:val="24"/>
        </w:rPr>
      </w:pPr>
      <w:r w:rsidRPr="00B8151D">
        <w:rPr>
          <w:sz w:val="24"/>
          <w:szCs w:val="24"/>
        </w:rPr>
        <w:t>Saskaņā ar Ministru kabineta 2014.gada 19.augusta noteikumu Nr.500 “Vispārīgie būvnoteikumi” 139.1.apakšpunktu, veicot objekta pārbaudi, būvinspektors pārliecinās, ka būvdarbu veikšanai ir saņemta būvatļauja un pirms to uzsākšanas ir izpildīti būvatļaujas nosacījumi vai arī pirms būvdarbu veikšanas būvvaldē ir akceptēta apliecinājuma karte vai paskaidrojuma raksts un normatīvajos aktos noteiktajos gadījumos pirms to uzsākšanas ir iesniegti un reģistrēti nepieciešamie dokumenti. Šo noteikumu 141.punkts noteic, ka būvinspektoram ir pienākums apturēt būvdarbus, ja viņš, veicot šo noteikumu 139.1., 139.2. un 139.3. apakšpunktā minēto pārbaudi, konstatē pārkāpumus, savukārt atbilstoši minēto noteikumu 143.1.apakšpunktam būvinspektoram ir tiesības apsekot objektu vai ekspluatācijā pieņemtu būvi, lai konstatētu iespējamu patvaļīgu būvniecību vai būves ekspluatāciju neatbilstoši tās lietošanas veidam.</w:t>
      </w:r>
    </w:p>
    <w:p w14:paraId="1061C8EC"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Pamatojoties uz Būvniecības likuma 18.panta otro daļu, būvdarbi, kas uzsākti vai tiek veikti bez būvniecības ieceres dokumentācijas,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p>
    <w:p w14:paraId="1265B9AA" w14:textId="77777777" w:rsidR="00B8151D" w:rsidRPr="00B8151D" w:rsidRDefault="00B8151D" w:rsidP="00B8151D">
      <w:pPr>
        <w:suppressAutoHyphens/>
        <w:spacing w:line="360" w:lineRule="auto"/>
        <w:ind w:firstLine="567"/>
        <w:jc w:val="both"/>
        <w:rPr>
          <w:sz w:val="24"/>
          <w:szCs w:val="24"/>
        </w:rPr>
      </w:pPr>
      <w:r w:rsidRPr="00B8151D">
        <w:rPr>
          <w:sz w:val="24"/>
          <w:szCs w:val="24"/>
        </w:rPr>
        <w:t xml:space="preserve">Ministru kabineta 2014.gada 2.septembra noteikumi Nr. 529 “Ēku būvnoteikumi” nosaka ēku būvniecības procesa kārtību, būvniecības procesā iesaistītās institūcijas un atbildīgos </w:t>
      </w:r>
      <w:proofErr w:type="spellStart"/>
      <w:r w:rsidRPr="00B8151D">
        <w:rPr>
          <w:sz w:val="24"/>
          <w:szCs w:val="24"/>
        </w:rPr>
        <w:t>būvspeciālistus</w:t>
      </w:r>
      <w:proofErr w:type="spellEnd"/>
      <w:r w:rsidRPr="00B8151D">
        <w:rPr>
          <w:sz w:val="24"/>
          <w:szCs w:val="24"/>
        </w:rPr>
        <w:t>, kā arī būvatļaujā, apliecinājuma kartē un paskaidrojuma rakstā iekļaujamos nosacījumus. </w:t>
      </w:r>
      <w:r w:rsidRPr="00B8151D">
        <w:rPr>
          <w:color w:val="000000"/>
          <w:sz w:val="24"/>
          <w:szCs w:val="24"/>
        </w:rPr>
        <w:t xml:space="preserve">Šo noteikumu 35.5.apakšpunkts noteic, ka, </w:t>
      </w:r>
      <w:r w:rsidRPr="00B8151D">
        <w:rPr>
          <w:sz w:val="24"/>
          <w:szCs w:val="24"/>
        </w:rPr>
        <w:t xml:space="preserve">ierosinot pirmās grupas publiskas ēkas vai tās daļas (pilsētās un ciemos), otrās vai trešās grupas ēkas vai tās daļas vienkāršotu atjaunošanu – ēkas vai tās daļas atjaunošanu, nemainot ēkas nolietojušos nesošos elementus vai konstrukcijas, neskarot ēkas fasādi un koplietošanas inženiertīklus, veicot funkcionālus vai tehniskus uzlabojumus, </w:t>
      </w:r>
      <w:r w:rsidRPr="00B8151D">
        <w:rPr>
          <w:sz w:val="24"/>
          <w:szCs w:val="24"/>
        </w:rPr>
        <w:lastRenderedPageBreak/>
        <w:t>– institūcijā, kura pilda būvvaldes funkcijas, iesniedz paskaidrojuma raksta I daļu (pirmās grupas publiskai ēkai vai tās daļai (pilsētās un ciemos)) vai apliecinājuma kartes I daļu (otrās vai trešās grupas ēkai vai tās daļai), kurai pievieno šo noteikumu 8. un 9.</w:t>
      </w:r>
      <w:r w:rsidRPr="00B8151D">
        <w:rPr>
          <w:sz w:val="24"/>
          <w:szCs w:val="24"/>
          <w:vertAlign w:val="superscript"/>
        </w:rPr>
        <w:t>1</w:t>
      </w:r>
      <w:r w:rsidRPr="00B8151D">
        <w:rPr>
          <w:sz w:val="24"/>
          <w:szCs w:val="24"/>
        </w:rPr>
        <w:t xml:space="preserve"> punktā minētos dokumentus, kā arī saskaņojumu ar ēkas vai tās daļas īpašnieku. Minēto noteikumu </w:t>
      </w:r>
      <w:r w:rsidRPr="00B8151D">
        <w:rPr>
          <w:color w:val="000000"/>
          <w:sz w:val="24"/>
          <w:szCs w:val="24"/>
        </w:rPr>
        <w:t xml:space="preserve">8.2.apakšpunkts </w:t>
      </w:r>
      <w:r w:rsidRPr="00B8151D">
        <w:rPr>
          <w:sz w:val="24"/>
          <w:szCs w:val="24"/>
        </w:rPr>
        <w:t>noteic, ka persona, ierosinot jebkura veida būvniecību, būvniecības ieceres iesniegumam pievieno saskaņojumu ar trešajām personām, kuru tiesības tiek skartas, un citas atļaujas vai saskaņojumus normatīvajos aktos noteiktajos gadījumos (izņemot Būvniecības likuma 14. panta 1.</w:t>
      </w:r>
      <w:r w:rsidRPr="00B8151D">
        <w:rPr>
          <w:sz w:val="24"/>
          <w:szCs w:val="24"/>
          <w:vertAlign w:val="superscript"/>
        </w:rPr>
        <w:t>1</w:t>
      </w:r>
      <w:r w:rsidRPr="00B8151D">
        <w:rPr>
          <w:sz w:val="24"/>
          <w:szCs w:val="24"/>
        </w:rPr>
        <w:t xml:space="preserve"> un 1.</w:t>
      </w:r>
      <w:r w:rsidRPr="00B8151D">
        <w:rPr>
          <w:sz w:val="24"/>
          <w:szCs w:val="24"/>
          <w:vertAlign w:val="superscript"/>
        </w:rPr>
        <w:t>2</w:t>
      </w:r>
      <w:r w:rsidRPr="00B8151D">
        <w:rPr>
          <w:sz w:val="24"/>
          <w:szCs w:val="24"/>
        </w:rPr>
        <w:t xml:space="preserve"> daļā minēto gadījumu). Savukārt minēto noteikumu 9.punkts noteic veidu, kādā iesniedzami trešo personu saskaņojumi. Proti, trešo personu saskaņojumu (izņemot Būvniecības likuma 14. panta 1.</w:t>
      </w:r>
      <w:r w:rsidRPr="00B8151D">
        <w:rPr>
          <w:sz w:val="24"/>
          <w:szCs w:val="24"/>
          <w:vertAlign w:val="superscript"/>
        </w:rPr>
        <w:t>1</w:t>
      </w:r>
      <w:r w:rsidRPr="00B8151D">
        <w:rPr>
          <w:sz w:val="24"/>
          <w:szCs w:val="24"/>
        </w:rPr>
        <w:t xml:space="preserve"> un 1.</w:t>
      </w:r>
      <w:r w:rsidRPr="00B8151D">
        <w:rPr>
          <w:sz w:val="24"/>
          <w:szCs w:val="24"/>
          <w:vertAlign w:val="superscript"/>
        </w:rPr>
        <w:t>2</w:t>
      </w:r>
      <w:r w:rsidRPr="00B8151D">
        <w:rPr>
          <w:sz w:val="24"/>
          <w:szCs w:val="24"/>
        </w:rPr>
        <w:t xml:space="preserve"> daļā minēto gadījumu) noformē kā atsevišķu vienošanos (piemēram, dzīvokļu īpašnieku kopsapulces lēmums, balsošanas protokols), lai no tā izrietētu nepārprotama šo personu piekrišana katram konkrētam apgrūtinājumam, kas skar attiecīgo personu. Ja būvniecības ieceres dokumentāciju izstrādā papīra dokumentu formā, trešo personu saskaņojumu var noformēt uz būvprojekta ģenerālplāna (uz derīga topogrāfiskā plāna pamatnes izstrādāts projektējamās teritorijas vispārīgais plāns būvprojekta sastāvā ar būvju, labiekārtojuma elementu un inženiertīklu piesaisti zemes gabalam). Saskaņā ar šo noteikumu 9.</w:t>
      </w:r>
      <w:r w:rsidRPr="00B8151D">
        <w:rPr>
          <w:sz w:val="24"/>
          <w:szCs w:val="24"/>
          <w:vertAlign w:val="superscript"/>
        </w:rPr>
        <w:t>1</w:t>
      </w:r>
      <w:r w:rsidRPr="00B8151D">
        <w:rPr>
          <w:sz w:val="24"/>
          <w:szCs w:val="24"/>
        </w:rPr>
        <w:t xml:space="preserve"> punktu, ja plānotajai būvniecībai, kuru īsteno, pamatojoties uz paskaidrojuma rakstu vai apliecinājuma karti, atbilstoši attiecīgajiem normatīvajiem aktiem ir nepieciešami tehniskie vai īpašie noteikumi, atļaujas vai saskaņojumi, tos pieprasa un saņem pirms attiecīgās būvniecības ieceres dokumentācijas iesniegšanas institūcijā, kura pilda būvvaldes funkcijas. </w:t>
      </w:r>
    </w:p>
    <w:p w14:paraId="63905D83" w14:textId="77777777" w:rsidR="00B8151D" w:rsidRPr="00B8151D" w:rsidRDefault="00B8151D" w:rsidP="00B8151D">
      <w:pPr>
        <w:suppressAutoHyphens/>
        <w:spacing w:line="360" w:lineRule="auto"/>
        <w:ind w:firstLine="567"/>
        <w:jc w:val="both"/>
        <w:rPr>
          <w:sz w:val="24"/>
          <w:szCs w:val="24"/>
        </w:rPr>
      </w:pPr>
      <w:r w:rsidRPr="00B8151D">
        <w:rPr>
          <w:sz w:val="24"/>
          <w:szCs w:val="24"/>
        </w:rPr>
        <w:t>Šādu regulējumu paredzēja arī Ministru kabineta 2014.gada 2.septembra noteikumu Nr. 529 “Ēku būvnoteikumi”, kas bija spēkā līdz 2019.gada 28.novembrim, 35.5.apakšpunkts, kas noteica, ka ierosinot pirmās grupas publiskas ēkas vai tās daļas (pilsētās un ciemos), otrās vai trešās grupas ēkas vai tās daļas vienkāršotu atjaunošanu – ēkas vai tās daļas atjaunošanu, nemainot ēkas nolietojušos nesošos elementus vai konstrukcijas, neskarot ēkas fasādi un koplietošanas inženiertīklus, veicot funkcionālus vai tehniskus uzlabojumus, – institūcijā, kura pilda būvvaldes funkcijas, iesniedz saskaņojumu ar ēkas vai tās daļas īpašnieku. Šo noteikumu 8.3.apakšpunkta noteica, ka persona, ierosinot jebkura veida būvniecību, būvniecības ieceres iesniegumam pievieno, savukārt šo noteikumu 9.punkts noteica, ka trešo personu saskaņojumu noformē uz būvprojekta ģenerālplāna (uz derīga topogrāfiskā plāna pamatnes izstrādāts projektējamās teritorijas vispārīgais plāns būvprojekta sastāvā ar būvju, labiekārtojuma elementu un inženiertīklu piesaisti zemes gabalam) vai kā atsevišķu dokumentu (piemēram, vienošanās, dzīvokļu īpašnieku kopsapulces lēmums, balsošanas protokols), lai no tā izrietētu nepārprotama šo personu piekrišana katram konkrētam apgrūtinājumam, kas skar attiecīgo personu.</w:t>
      </w:r>
    </w:p>
    <w:p w14:paraId="3460519E" w14:textId="77777777" w:rsidR="00B8151D" w:rsidRPr="00B8151D" w:rsidRDefault="00B8151D" w:rsidP="00B8151D">
      <w:pPr>
        <w:suppressAutoHyphens/>
        <w:spacing w:line="360" w:lineRule="auto"/>
        <w:ind w:firstLine="567"/>
        <w:jc w:val="both"/>
        <w:rPr>
          <w:sz w:val="24"/>
          <w:szCs w:val="24"/>
        </w:rPr>
      </w:pPr>
      <w:r w:rsidRPr="00B8151D">
        <w:rPr>
          <w:sz w:val="24"/>
          <w:szCs w:val="24"/>
          <w:lang w:bidi="ne-NP"/>
        </w:rPr>
        <w:t xml:space="preserve">No lietas materiāliem izriet, un par to nav strīda, ka Nekustamais īpašums ir atzīstams par otrās grupas ēku saskaņā ar Ministru kabineta 2014.gada 19.augusta noteikumu Nr.500 “Vispārīgie </w:t>
      </w:r>
      <w:r w:rsidRPr="00B8151D">
        <w:rPr>
          <w:sz w:val="24"/>
          <w:szCs w:val="24"/>
          <w:lang w:bidi="ne-NP"/>
        </w:rPr>
        <w:lastRenderedPageBreak/>
        <w:t xml:space="preserve">būvnoteikumi” 1.pielikumā noteikto ēku iedalījumu grupās. Tāpat nav strīda par to, ka </w:t>
      </w:r>
      <w:r w:rsidRPr="00B8151D">
        <w:rPr>
          <w:sz w:val="24"/>
          <w:szCs w:val="24"/>
        </w:rPr>
        <w:t>Nekustamā īpašuma pārbūve uzsākta patvaļīgi, pārkāpjot būvniecību reglamentējošo normatīvo aktu prasības.</w:t>
      </w:r>
    </w:p>
    <w:p w14:paraId="6E27EADE"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Dzīvokļa īpašuma likuma 2.pants noteic, ka dzīvokļa īpašums ir dzīvojamā mājā tiesiski nodalīts patstāvīgs nekustamais īpašums. Dzīvokļa īpašums kā lietu kopība sastāv no atsevišķā īpašuma un attiecīgas kopīpašuma domājamās daļas. Attiecībā uz dzīvokļa īpašumu, ciktāl to nereglamentē šis likums, piemērojamas Civillikuma normas.</w:t>
      </w:r>
    </w:p>
    <w:p w14:paraId="0C6A4A00"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Saskaņā ar Dzīvokļa īpašuma likuma 4.panta pirmo daļu </w:t>
      </w:r>
      <w:r w:rsidRPr="00B8151D">
        <w:rPr>
          <w:sz w:val="24"/>
          <w:szCs w:val="24"/>
        </w:rPr>
        <w:t xml:space="preserve">kopīpašumā esošajā daļā ietilpst: 1) atsevišķas dzīvojamās mājas un tās </w:t>
      </w:r>
      <w:proofErr w:type="spellStart"/>
      <w:r w:rsidRPr="00B8151D">
        <w:rPr>
          <w:sz w:val="24"/>
          <w:szCs w:val="24"/>
        </w:rPr>
        <w:t>ārtelpu</w:t>
      </w:r>
      <w:proofErr w:type="spellEnd"/>
      <w:r w:rsidRPr="00B8151D">
        <w:rPr>
          <w:sz w:val="24"/>
          <w:szCs w:val="24"/>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atsevišķo dzīvojamo māju apkalpojošās inženierkomunikāciju sistēmas, iekārtas un citi ar atsevišķās dzīvojamās mājas ekspluatāciju saistīti funkcionāli nedalāmi elementi, kas nepieder pie atsevišķā īpašuma (tai skaitā atsevišķā īpašuma robežās esošie </w:t>
      </w:r>
      <w:proofErr w:type="spellStart"/>
      <w:r w:rsidRPr="00B8151D">
        <w:rPr>
          <w:sz w:val="24"/>
          <w:szCs w:val="24"/>
        </w:rPr>
        <w:t>sildelementi</w:t>
      </w:r>
      <w:proofErr w:type="spellEnd"/>
      <w:r w:rsidRPr="00B8151D">
        <w:rPr>
          <w:sz w:val="24"/>
          <w:szCs w:val="24"/>
        </w:rPr>
        <w:t xml:space="preserve">, ja to funkcionālā darbība ir atkarīga no kopīpašumā esošajām inženierkomunikācijām); 2) dzīvojamās mājas palīgēkas un būves, izņemot šā likuma 3.panta trešajā daļā minētās; 3) zemesgabals, uz kura atrodas attiecīgā dzīvojamā māja, ja tas nepieder citai personai. Dzīvokļa īpašuma likuma 4.panta otrā daļa nosaka, ka uz </w:t>
      </w:r>
      <w:r w:rsidRPr="00B8151D">
        <w:rPr>
          <w:rFonts w:eastAsia="Calibri"/>
          <w:color w:val="000000"/>
          <w:sz w:val="24"/>
          <w:szCs w:val="24"/>
          <w:lang w:eastAsia="en-US"/>
        </w:rPr>
        <w:t xml:space="preserve">kopīpašumā esošo daļu attiecināms Civillikuma 1067.-1072.pants. </w:t>
      </w:r>
    </w:p>
    <w:p w14:paraId="64A5A582"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Saskaņā ar Civillikuma 1067.panta pirmo daļu īpašuma tiesība, kas pieder uz vienu un to pašu nedalītu lietu vairākām personām nevis reālās, bet tikai domājamās daļās, tā, ka sadalīts vienīgi tiesību saturs, ir kopīpašuma tiesība. </w:t>
      </w:r>
    </w:p>
    <w:p w14:paraId="41CB5F51"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Kā norādīts juridiskajā literatūrā, tas, ka vienai lietai ir vairāki īpašnieki, nozīmē, ka ikvienam no viņiem ir kopīpašuma tiesības uz visu lietu un katra atsevišķās tiesības uz domājamo daļu kā bezķermenisku lietu (sk. </w:t>
      </w:r>
      <w:proofErr w:type="spellStart"/>
      <w:r w:rsidRPr="00B8151D">
        <w:rPr>
          <w:rFonts w:eastAsia="Calibri"/>
          <w:color w:val="000000"/>
          <w:sz w:val="24"/>
          <w:szCs w:val="24"/>
          <w:lang w:eastAsia="en-US"/>
        </w:rPr>
        <w:t>J.Rozenfelds</w:t>
      </w:r>
      <w:proofErr w:type="spellEnd"/>
      <w:r w:rsidRPr="00B8151D">
        <w:rPr>
          <w:rFonts w:eastAsia="Calibri"/>
          <w:color w:val="000000"/>
          <w:sz w:val="24"/>
          <w:szCs w:val="24"/>
          <w:lang w:eastAsia="en-US"/>
        </w:rPr>
        <w:t xml:space="preserve">. Lietu tiesības. Zvaigzne ABC, 2000,64.lpp.),  (..)  attiecībā  pret  domājamo  daļu  (kā  bezķermenisku  lietu)  nav  iespējams  faktiski  rīkoties  (piem.,  to  pārveidot,  patērēt  vai iznīcināt)  (sk. </w:t>
      </w:r>
      <w:proofErr w:type="spellStart"/>
      <w:r w:rsidRPr="00B8151D">
        <w:rPr>
          <w:rFonts w:eastAsia="Calibri"/>
          <w:color w:val="000000"/>
          <w:sz w:val="24"/>
          <w:szCs w:val="24"/>
          <w:lang w:eastAsia="en-US"/>
        </w:rPr>
        <w:t>A.Grūtups</w:t>
      </w:r>
      <w:proofErr w:type="spellEnd"/>
      <w:r w:rsidRPr="00B8151D">
        <w:rPr>
          <w:rFonts w:eastAsia="Calibri"/>
          <w:color w:val="000000"/>
          <w:sz w:val="24"/>
          <w:szCs w:val="24"/>
          <w:lang w:eastAsia="en-US"/>
        </w:rPr>
        <w:t xml:space="preserve">, </w:t>
      </w:r>
      <w:proofErr w:type="spellStart"/>
      <w:r w:rsidRPr="00B8151D">
        <w:rPr>
          <w:rFonts w:eastAsia="Calibri"/>
          <w:color w:val="000000"/>
          <w:sz w:val="24"/>
          <w:szCs w:val="24"/>
          <w:lang w:eastAsia="en-US"/>
        </w:rPr>
        <w:t>E.Kalniņš</w:t>
      </w:r>
      <w:proofErr w:type="spellEnd"/>
      <w:r w:rsidRPr="00B8151D">
        <w:rPr>
          <w:rFonts w:eastAsia="Calibri"/>
          <w:color w:val="000000"/>
          <w:sz w:val="24"/>
          <w:szCs w:val="24"/>
          <w:lang w:eastAsia="en-US"/>
        </w:rPr>
        <w:t>. Civillikuma komentāri. Trešā daļa. Lietu tiesības. Īpašums. Otrais papildinātais izdevums.-Rīga: Tiesu namu aģentūra, 2002, 268.lpp.).</w:t>
      </w:r>
    </w:p>
    <w:p w14:paraId="32148044" w14:textId="77777777" w:rsidR="00B8151D" w:rsidRPr="00B8151D" w:rsidRDefault="00B8151D" w:rsidP="00B8151D">
      <w:pPr>
        <w:autoSpaceDE w:val="0"/>
        <w:autoSpaceDN w:val="0"/>
        <w:adjustRightInd w:val="0"/>
        <w:spacing w:line="360" w:lineRule="auto"/>
        <w:ind w:firstLine="720"/>
        <w:jc w:val="both"/>
        <w:rPr>
          <w:sz w:val="24"/>
          <w:szCs w:val="24"/>
        </w:rPr>
      </w:pPr>
      <w:r w:rsidRPr="00B8151D">
        <w:rPr>
          <w:rFonts w:eastAsia="Calibri"/>
          <w:color w:val="000000"/>
          <w:sz w:val="24"/>
          <w:szCs w:val="24"/>
          <w:lang w:eastAsia="en-US"/>
        </w:rPr>
        <w:t xml:space="preserve">Iesniedzēja Iesniegumā izteikusi argumentu, ka </w:t>
      </w:r>
      <w:r w:rsidRPr="00B8151D">
        <w:rPr>
          <w:sz w:val="24"/>
          <w:szCs w:val="24"/>
        </w:rPr>
        <w:t xml:space="preserve">katra kopīpašnieka domājamā daļa kopējā lietā pieder vienīgi viņam. Saistībā ar minēto Gulbenes novada dome norāda, ka Civillikuma 1072.pants noteic ne tikai Iesniedzēja minēto, bet arī paredz, – tādēļ kopīpašnieks drīkst ar to visādi rīkoties, atbilstoši tās būtībai, ja vien šī rīcība līdz ar to neattiecas uz pārējo kopīpašnieku daļām.  No šīs tiesību normas izriet secinājums, ka domājamā daļa ir patstāvīgs civiltiesiskās apgrozības objekts, kas nozīmē, ka kopīpašuma gadījumā īpašuma tiesībai ir divpakāpju raksturs. Pirmkārt, līdz ar citiem kopīpašniekiem tā ir īpašuma tiesība uz kopējo lietu, ķermenisku lietu, un, otrkārt, tā ir kopīpašnieka individuāla tiesība uz atsevišķi noteiktu bezķermenisku lietu – domājamo daļu. Arī </w:t>
      </w:r>
      <w:r w:rsidRPr="00B8151D">
        <w:rPr>
          <w:sz w:val="24"/>
          <w:szCs w:val="24"/>
        </w:rPr>
        <w:lastRenderedPageBreak/>
        <w:t>pats Iesniedzējs savā iesniegumā ir norādījis, ka, neraugoties uz lietošanas kārtības rezultātā radušos situāciju, kad katrs no līdzīpašniekiem lieto kādu kopīpašuma objekta daļu kā pilnīgi patstāvīgu lietu, katram no viņiem joprojām īpašuma tiesības ir vienīgi uz domājamo daļu kopīpašumā kā uz bezķermenisku lietu.</w:t>
      </w:r>
    </w:p>
    <w:p w14:paraId="57898260"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Turklāt Civillikuma 1068.panta pirmā daļa noteic, ka rīkoties ar kopīpašuma priekšmetu, kā visumā, tā arī noteiktās atsevišķās daļās, drīkst tikai ar visu kopīpašnieku piekrišanu; bet ja kāds no viņiem rīkojas atsevišķi, tad šī rīcība </w:t>
      </w:r>
      <w:proofErr w:type="spellStart"/>
      <w:r w:rsidRPr="00B8151D">
        <w:rPr>
          <w:rFonts w:eastAsia="Calibri"/>
          <w:color w:val="000000"/>
          <w:sz w:val="24"/>
          <w:szCs w:val="24"/>
          <w:lang w:eastAsia="en-US"/>
        </w:rPr>
        <w:t>nevien</w:t>
      </w:r>
      <w:proofErr w:type="spellEnd"/>
      <w:r w:rsidRPr="00B8151D">
        <w:rPr>
          <w:rFonts w:eastAsia="Calibri"/>
          <w:color w:val="000000"/>
          <w:sz w:val="24"/>
          <w:szCs w:val="24"/>
          <w:lang w:eastAsia="en-US"/>
        </w:rPr>
        <w:t xml:space="preserve"> nav spēkā, bet arī uzliek pēdējam pienākumu atlīdzināt pārējiem zaudējumus, kas viņiem ar to nodarīti.</w:t>
      </w:r>
    </w:p>
    <w:p w14:paraId="515B7644"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No tiesību doktrīnas izriet, ka Civillikuma 1068.panta izpratnē ar “kopīpašnieku rīcību”, kas sevī ietver arī kopējās lietas pārvaldīšanu, pirmkārt, saprotama tiesiska rīcība, t.i., kopējās lietas vai tās daļas atsavināšana, kā arī </w:t>
      </w:r>
      <w:proofErr w:type="spellStart"/>
      <w:r w:rsidRPr="00B8151D">
        <w:rPr>
          <w:rFonts w:eastAsia="Calibri"/>
          <w:color w:val="000000"/>
          <w:sz w:val="24"/>
          <w:szCs w:val="24"/>
          <w:lang w:eastAsia="en-US"/>
        </w:rPr>
        <w:t>liettiesisku</w:t>
      </w:r>
      <w:proofErr w:type="spellEnd"/>
      <w:r w:rsidRPr="00B8151D">
        <w:rPr>
          <w:rFonts w:eastAsia="Calibri"/>
          <w:color w:val="000000"/>
          <w:sz w:val="24"/>
          <w:szCs w:val="24"/>
          <w:lang w:eastAsia="en-US"/>
        </w:rPr>
        <w:t xml:space="preserve"> un </w:t>
      </w:r>
      <w:proofErr w:type="spellStart"/>
      <w:r w:rsidRPr="00B8151D">
        <w:rPr>
          <w:rFonts w:eastAsia="Calibri"/>
          <w:color w:val="000000"/>
          <w:sz w:val="24"/>
          <w:szCs w:val="24"/>
          <w:lang w:eastAsia="en-US"/>
        </w:rPr>
        <w:t>saistībtiesisku</w:t>
      </w:r>
      <w:proofErr w:type="spellEnd"/>
      <w:r w:rsidRPr="00B8151D">
        <w:rPr>
          <w:rFonts w:eastAsia="Calibri"/>
          <w:color w:val="000000"/>
          <w:sz w:val="24"/>
          <w:szCs w:val="24"/>
          <w:lang w:eastAsia="en-US"/>
        </w:rPr>
        <w:t xml:space="preserve"> apgrūtinājumu nodibināšana attiecībā uz šo lietu, piemēram, kopējās lietas pārdošana, ieķīlāšana, iznomāšana. Otrkārt, ar šādu rīcību saprotama faktiskā rīcība. Piemēram, kopējās lietas apbūvēšana, remonts vai pārbūve, šis lietas patērēšana. Minētās piekrišanas nepieciešamība vienlaikus nozīmē arī to, ka ikviens kopīpašnieks var izlietot savu tiesību, nepiekrītot kādai rīcībai ar kopējo lietu. Šajā ziņā izšķirošā ir nevis kopīpašnieku vairākuma griba vai konkrētās rīcības objektīva atbilstība visu kopīpašnieku interesēm, bet gan atsevišķu kopīpašnieku subjektīva griba (</w:t>
      </w:r>
      <w:proofErr w:type="spellStart"/>
      <w:r w:rsidRPr="00B8151D">
        <w:rPr>
          <w:rFonts w:eastAsia="Calibri"/>
          <w:color w:val="000000"/>
          <w:sz w:val="24"/>
          <w:szCs w:val="24"/>
          <w:lang w:eastAsia="en-US"/>
        </w:rPr>
        <w:t>A.Grūtups</w:t>
      </w:r>
      <w:proofErr w:type="spellEnd"/>
      <w:r w:rsidRPr="00B8151D">
        <w:rPr>
          <w:rFonts w:eastAsia="Calibri"/>
          <w:color w:val="000000"/>
          <w:sz w:val="24"/>
          <w:szCs w:val="24"/>
          <w:lang w:eastAsia="en-US"/>
        </w:rPr>
        <w:t xml:space="preserve">, </w:t>
      </w:r>
      <w:proofErr w:type="spellStart"/>
      <w:r w:rsidRPr="00B8151D">
        <w:rPr>
          <w:rFonts w:eastAsia="Calibri"/>
          <w:color w:val="000000"/>
          <w:sz w:val="24"/>
          <w:szCs w:val="24"/>
          <w:lang w:eastAsia="en-US"/>
        </w:rPr>
        <w:t>E.Kalniņš</w:t>
      </w:r>
      <w:proofErr w:type="spellEnd"/>
      <w:r w:rsidRPr="00B8151D">
        <w:rPr>
          <w:rFonts w:eastAsia="Calibri"/>
          <w:color w:val="000000"/>
          <w:sz w:val="24"/>
          <w:szCs w:val="24"/>
          <w:lang w:eastAsia="en-US"/>
        </w:rPr>
        <w:t>, Civillikuma komentāri. Trešā daļa. Lietu tiesības. Īpašums. 2002.gads, 253.-258.lapa).</w:t>
      </w:r>
    </w:p>
    <w:p w14:paraId="3CD4DCEE" w14:textId="77777777" w:rsidR="00B8151D" w:rsidRPr="00B8151D" w:rsidRDefault="00B8151D" w:rsidP="00B8151D">
      <w:pPr>
        <w:spacing w:line="360" w:lineRule="auto"/>
        <w:ind w:firstLine="567"/>
        <w:jc w:val="both"/>
        <w:rPr>
          <w:iCs/>
          <w:sz w:val="24"/>
          <w:szCs w:val="24"/>
        </w:rPr>
      </w:pPr>
      <w:r w:rsidRPr="00B8151D">
        <w:rPr>
          <w:iCs/>
          <w:sz w:val="24"/>
          <w:szCs w:val="24"/>
        </w:rPr>
        <w:t xml:space="preserve">No minētajām normām izriet, ka ārējās norobežojošās konstrukcijas, tai skaitā sienas un jumts, </w:t>
      </w:r>
      <w:r w:rsidRPr="00B8151D">
        <w:rPr>
          <w:rFonts w:eastAsia="Calibri"/>
          <w:sz w:val="24"/>
          <w:szCs w:val="24"/>
          <w:lang w:eastAsia="en-US"/>
        </w:rPr>
        <w:t xml:space="preserve">iekšējās slodzi nesošās konstrukcijas, tai skaitā atsevišķos īpašumus norobežojošās sienas, koplietošanas telpas, tai skaitā bēniņi, </w:t>
      </w:r>
      <w:r w:rsidRPr="00B8151D">
        <w:rPr>
          <w:iCs/>
          <w:sz w:val="24"/>
          <w:szCs w:val="24"/>
        </w:rPr>
        <w:t xml:space="preserve">ietilpst kopīpašumā esošajās daļās, un rīcībai ar tām ir nepieciešama visu nekustamā īpašuma īpašnieku piekrišana. </w:t>
      </w:r>
    </w:p>
    <w:p w14:paraId="4D2C6237" w14:textId="77777777" w:rsidR="00B8151D" w:rsidRPr="00B8151D" w:rsidRDefault="00B8151D" w:rsidP="00B8151D">
      <w:pPr>
        <w:spacing w:line="360" w:lineRule="auto"/>
        <w:ind w:firstLine="567"/>
        <w:jc w:val="both"/>
        <w:rPr>
          <w:sz w:val="24"/>
          <w:szCs w:val="24"/>
        </w:rPr>
      </w:pPr>
      <w:r w:rsidRPr="00B8151D">
        <w:rPr>
          <w:iCs/>
          <w:sz w:val="24"/>
          <w:szCs w:val="24"/>
        </w:rPr>
        <w:t>No būvniecības ieceres dokumentiem izriet, ka Nekustamā īpašuma vienkāršota atjaunošana ietver dzīvokļa īpašuma telpu grupai ar kadastra apzīmējumu 5001 009 0026 001 008 pievienot piegulošos telpu, kas atrodas dzīvojamās mājas jumta slīpumā (pažobele, bēniņi), pievienojamo telpu sadalot ar starpsienu divās daļās, vienā no kurām izbūvējot tualeti/dusās telpu, savukārt otrā – istabu, tādējādi palielinot minētā dzīvokļa kopējo platību.</w:t>
      </w:r>
      <w:r w:rsidRPr="00B8151D">
        <w:rPr>
          <w:sz w:val="24"/>
          <w:szCs w:val="24"/>
        </w:rPr>
        <w:t xml:space="preserve"> </w:t>
      </w:r>
    </w:p>
    <w:p w14:paraId="3AC0A3F5" w14:textId="77777777" w:rsidR="00B8151D" w:rsidRPr="00B8151D" w:rsidRDefault="00B8151D" w:rsidP="00B8151D">
      <w:pPr>
        <w:spacing w:line="360" w:lineRule="auto"/>
        <w:ind w:firstLine="567"/>
        <w:jc w:val="both"/>
        <w:rPr>
          <w:color w:val="000000"/>
          <w:sz w:val="24"/>
          <w:szCs w:val="24"/>
        </w:rPr>
      </w:pPr>
      <w:r w:rsidRPr="00B8151D">
        <w:rPr>
          <w:sz w:val="24"/>
          <w:szCs w:val="24"/>
        </w:rPr>
        <w:t xml:space="preserve">Tas nozīmē, ka Iesniedzēja ierosinātā būvniecība pati par sevi uzlūkojama kā kopīpašumā esošās daļas pārgrozīšana, jo tā maina kopīpašumā esošo daļu. </w:t>
      </w:r>
      <w:r w:rsidRPr="00B8151D">
        <w:rPr>
          <w:iCs/>
          <w:sz w:val="24"/>
          <w:szCs w:val="24"/>
        </w:rPr>
        <w:t xml:space="preserve">Gulbenes novada dome secina, ka būvniecības rezultātā, kad viena no dzīvojamās mājas kopīpašnieka īpašuma daļa tiek palielināta uz kopīpašumā esošās daļas rēķina, neapšaubāmi </w:t>
      </w:r>
      <w:r w:rsidRPr="00B8151D">
        <w:rPr>
          <w:iCs/>
          <w:color w:val="000000"/>
          <w:sz w:val="24"/>
          <w:szCs w:val="24"/>
        </w:rPr>
        <w:t xml:space="preserve">samazinās dzīvokļu īpašnieku kopīpašumā esošā daļa. </w:t>
      </w:r>
      <w:r w:rsidRPr="00B8151D">
        <w:rPr>
          <w:sz w:val="24"/>
          <w:szCs w:val="24"/>
        </w:rPr>
        <w:t xml:space="preserve">Šādos apstākļos nav nozīmes </w:t>
      </w:r>
      <w:r w:rsidRPr="00B8151D">
        <w:rPr>
          <w:color w:val="000000"/>
          <w:sz w:val="24"/>
          <w:szCs w:val="24"/>
        </w:rPr>
        <w:t>Iesniedzēja</w:t>
      </w:r>
      <w:r w:rsidRPr="00B8151D">
        <w:rPr>
          <w:sz w:val="24"/>
          <w:szCs w:val="24"/>
        </w:rPr>
        <w:t xml:space="preserve"> norādītajam, ka viņš </w:t>
      </w:r>
      <w:r w:rsidRPr="00B8151D">
        <w:rPr>
          <w:color w:val="000000"/>
          <w:sz w:val="24"/>
          <w:szCs w:val="24"/>
        </w:rPr>
        <w:t xml:space="preserve">nav pārdevis savas domājamās daļas un negrasās to darīt. </w:t>
      </w:r>
      <w:r w:rsidRPr="00B8151D">
        <w:rPr>
          <w:iCs/>
          <w:color w:val="000000"/>
          <w:sz w:val="24"/>
          <w:szCs w:val="24"/>
        </w:rPr>
        <w:t xml:space="preserve">Turklāt Gulbenes novada dome norāda, ka Iesniedzējs savā </w:t>
      </w:r>
      <w:r w:rsidRPr="00B8151D">
        <w:rPr>
          <w:color w:val="000000"/>
          <w:sz w:val="24"/>
          <w:szCs w:val="24"/>
        </w:rPr>
        <w:t xml:space="preserve">2020.gada 7.februāra </w:t>
      </w:r>
      <w:r w:rsidRPr="00B8151D">
        <w:rPr>
          <w:iCs/>
          <w:color w:val="000000"/>
          <w:sz w:val="24"/>
          <w:szCs w:val="24"/>
        </w:rPr>
        <w:t xml:space="preserve">paskaidrojumā jau ir atzinis, ka </w:t>
      </w:r>
      <w:r w:rsidRPr="00B8151D">
        <w:rPr>
          <w:color w:val="000000"/>
          <w:sz w:val="24"/>
          <w:szCs w:val="24"/>
        </w:rPr>
        <w:t xml:space="preserve">pārbūves rezultātā palielināta Nekustamā īpašuma kopējā platība, kā arī izteicis vēlmi </w:t>
      </w:r>
      <w:r w:rsidRPr="00B8151D">
        <w:rPr>
          <w:sz w:val="24"/>
          <w:szCs w:val="24"/>
        </w:rPr>
        <w:t>sakārtot nepieciešamo dokumentāciju</w:t>
      </w:r>
      <w:r w:rsidRPr="00B8151D">
        <w:rPr>
          <w:iCs/>
          <w:sz w:val="24"/>
          <w:szCs w:val="24"/>
        </w:rPr>
        <w:t>.</w:t>
      </w:r>
    </w:p>
    <w:p w14:paraId="0B5ECEE4" w14:textId="77777777" w:rsidR="00B8151D" w:rsidRPr="00B8151D" w:rsidRDefault="00B8151D" w:rsidP="00B8151D">
      <w:pPr>
        <w:autoSpaceDE w:val="0"/>
        <w:autoSpaceDN w:val="0"/>
        <w:adjustRightInd w:val="0"/>
        <w:spacing w:line="360" w:lineRule="auto"/>
        <w:ind w:firstLine="567"/>
        <w:jc w:val="both"/>
        <w:rPr>
          <w:sz w:val="24"/>
          <w:szCs w:val="24"/>
        </w:rPr>
      </w:pPr>
      <w:r w:rsidRPr="00B8151D">
        <w:rPr>
          <w:rFonts w:eastAsia="Calibri"/>
          <w:sz w:val="24"/>
          <w:szCs w:val="24"/>
          <w:lang w:eastAsia="en-US"/>
        </w:rPr>
        <w:lastRenderedPageBreak/>
        <w:t>Dzīvokļa īpašuma likuma 11.panta trešajā daļā noteikts, ja atsevišķā īpašuma pārbūve skar kopīpašumā esošo daļu, dzīvokļa īpašniekam nepieciešams saņemt dzīvokļu īpašnieku kopības piekrišanu šajā likumā noteiktajā kārtībā.</w:t>
      </w:r>
      <w:r w:rsidRPr="00B8151D">
        <w:rPr>
          <w:sz w:val="24"/>
          <w:szCs w:val="24"/>
        </w:rPr>
        <w:tab/>
      </w:r>
    </w:p>
    <w:p w14:paraId="4F33AEFC" w14:textId="77777777" w:rsidR="00B8151D" w:rsidRPr="00B8151D" w:rsidRDefault="00B8151D" w:rsidP="00B8151D">
      <w:pPr>
        <w:tabs>
          <w:tab w:val="left" w:pos="540"/>
        </w:tabs>
        <w:spacing w:line="360" w:lineRule="auto"/>
        <w:jc w:val="both"/>
        <w:rPr>
          <w:sz w:val="24"/>
          <w:szCs w:val="24"/>
        </w:rPr>
      </w:pPr>
      <w:r w:rsidRPr="00B8151D">
        <w:rPr>
          <w:sz w:val="24"/>
          <w:szCs w:val="24"/>
        </w:rPr>
        <w:tab/>
        <w:t xml:space="preserve">Vērtējot to, kāds gribas izpaudums attiecībā uz </w:t>
      </w:r>
      <w:r w:rsidRPr="00B8151D">
        <w:rPr>
          <w:iCs/>
          <w:sz w:val="24"/>
          <w:szCs w:val="24"/>
        </w:rPr>
        <w:t>Nekustamā īpašuma vienkāršotu atjaunošanu</w:t>
      </w:r>
      <w:r w:rsidRPr="00B8151D">
        <w:rPr>
          <w:sz w:val="24"/>
          <w:szCs w:val="24"/>
        </w:rPr>
        <w:t xml:space="preserve"> ir nepieciešams atbilstoši Dzīvokļa īpašuma likuma normām, konstatējams, ka Dzīvokļa īpašuma likuma 16.panta otrās daļas 1.punkts paredz, ka vienīgi dzīvokļu īpašnieku kopība ir tiesīga pieņemt lēmumu par kopīpašumā esošās daļas pārgrozīšanu (palielināšanu, samazināšanu). </w:t>
      </w:r>
    </w:p>
    <w:p w14:paraId="0CCCCF32" w14:textId="77777777" w:rsidR="00B8151D" w:rsidRPr="00B8151D" w:rsidRDefault="00B8151D" w:rsidP="00B8151D">
      <w:pPr>
        <w:tabs>
          <w:tab w:val="left" w:pos="540"/>
        </w:tabs>
        <w:spacing w:line="360" w:lineRule="auto"/>
        <w:jc w:val="both"/>
        <w:rPr>
          <w:sz w:val="24"/>
          <w:szCs w:val="24"/>
        </w:rPr>
      </w:pPr>
      <w:r w:rsidRPr="00B8151D">
        <w:rPr>
          <w:sz w:val="24"/>
          <w:szCs w:val="24"/>
        </w:rPr>
        <w:tab/>
        <w:t xml:space="preserve">Saskaņā ar Dzīvokļa īpašuma likuma 4.panta otro daļu </w:t>
      </w:r>
      <w:r w:rsidRPr="00B8151D">
        <w:rPr>
          <w:rFonts w:eastAsia="Calibri"/>
          <w:color w:val="000000"/>
          <w:sz w:val="24"/>
          <w:szCs w:val="24"/>
          <w:lang w:eastAsia="en-US"/>
        </w:rPr>
        <w:t>Civillikuma 1068.panta pirmās daļas noteikumi piemērojami tiktāl, ciktāl šā likuma 17.panta sestajā, septītajā un devītajā daļā nav noteikts citādi.</w:t>
      </w:r>
    </w:p>
    <w:p w14:paraId="283555E1" w14:textId="77777777" w:rsidR="00B8151D" w:rsidRPr="00B8151D" w:rsidRDefault="00B8151D" w:rsidP="00B8151D">
      <w:pPr>
        <w:tabs>
          <w:tab w:val="left" w:pos="540"/>
        </w:tabs>
        <w:spacing w:line="360" w:lineRule="auto"/>
        <w:jc w:val="both"/>
        <w:rPr>
          <w:rFonts w:eastAsia="Calibri"/>
          <w:sz w:val="24"/>
          <w:szCs w:val="24"/>
          <w:lang w:eastAsia="en-US"/>
        </w:rPr>
      </w:pPr>
      <w:r w:rsidRPr="00B8151D">
        <w:rPr>
          <w:sz w:val="24"/>
          <w:szCs w:val="24"/>
        </w:rPr>
        <w:tab/>
        <w:t xml:space="preserve">Dzīvokļa īpašuma likuma 17.panta piektā daļa paredz, lai pieņemtu lēmumu </w:t>
      </w:r>
      <w:r w:rsidRPr="00B8151D">
        <w:rPr>
          <w:rFonts w:eastAsia="Calibri"/>
          <w:sz w:val="24"/>
          <w:szCs w:val="24"/>
          <w:lang w:eastAsia="en-US"/>
        </w:rPr>
        <w:t>par šā likuma 16.panta otrās daļas 1.punktā minētajiem</w:t>
      </w:r>
      <w:r w:rsidRPr="00B8151D">
        <w:rPr>
          <w:sz w:val="24"/>
          <w:szCs w:val="24"/>
        </w:rPr>
        <w:t xml:space="preserve"> </w:t>
      </w:r>
      <w:r w:rsidRPr="00B8151D">
        <w:rPr>
          <w:rFonts w:eastAsia="Calibri"/>
          <w:sz w:val="24"/>
          <w:szCs w:val="24"/>
          <w:lang w:eastAsia="en-US"/>
        </w:rPr>
        <w:t xml:space="preserve">jautājumiem, nepieciešams, lai “par” nobalso visi dzīvokļu īpašnieki. </w:t>
      </w:r>
      <w:r w:rsidRPr="00B8151D">
        <w:rPr>
          <w:sz w:val="24"/>
          <w:szCs w:val="24"/>
        </w:rPr>
        <w:t xml:space="preserve">Šajā ziņā Dzīvokļa īpašuma likuma normas nostiprina to pašu principu, kas noteikts Civillikuma 1068.panta pirmajā daļā, proti, ka ar kopīpašumu visi kopīpašnieki rīkojas kopīgi. Tādēļ šādas būvniecības īstenošanai ir nepieciešama visu kopīpašnieku piekrišana. Līdz ar to </w:t>
      </w:r>
      <w:r w:rsidRPr="00B8151D">
        <w:rPr>
          <w:rFonts w:eastAsia="Calibri"/>
          <w:sz w:val="24"/>
          <w:szCs w:val="24"/>
          <w:lang w:eastAsia="en-US"/>
        </w:rPr>
        <w:t xml:space="preserve">Gulbenes novada pašvaldība nepiekrīt Iesniedzēja viedoklim, </w:t>
      </w:r>
      <w:r w:rsidRPr="00B8151D">
        <w:rPr>
          <w:rFonts w:eastAsia="Calibri"/>
          <w:color w:val="000000"/>
          <w:sz w:val="24"/>
          <w:szCs w:val="24"/>
          <w:lang w:eastAsia="en-US"/>
        </w:rPr>
        <w:t>ka, l</w:t>
      </w:r>
      <w:r w:rsidRPr="00B8151D">
        <w:rPr>
          <w:sz w:val="24"/>
          <w:szCs w:val="24"/>
        </w:rPr>
        <w:t xml:space="preserve">emjot par būvniecības ieceri (dzīvokļa vienkāršotu atjaunošanu, t.i., Nekustamā īpašuma pārbūvi), bija jāpiemēro Dzīvokļu īpašuma likuma 16.panta otrās daļas 6.punkts un 17.panta devītā daļa. </w:t>
      </w:r>
    </w:p>
    <w:p w14:paraId="212C72BB" w14:textId="77777777" w:rsidR="00B8151D" w:rsidRPr="00B8151D" w:rsidRDefault="00B8151D" w:rsidP="00B8151D">
      <w:pPr>
        <w:tabs>
          <w:tab w:val="left" w:pos="540"/>
        </w:tabs>
        <w:spacing w:line="360" w:lineRule="auto"/>
        <w:jc w:val="both"/>
        <w:rPr>
          <w:sz w:val="24"/>
          <w:szCs w:val="24"/>
          <w:lang w:eastAsia="ru-RU"/>
        </w:rPr>
      </w:pPr>
      <w:r w:rsidRPr="00B8151D">
        <w:rPr>
          <w:sz w:val="24"/>
          <w:szCs w:val="24"/>
        </w:rPr>
        <w:tab/>
        <w:t xml:space="preserve">No lietas materiāliem konstatējams, ka Iesniedzējs kopumā ir saņēmis piecu dzīvokļu īpašnieku (no astoņiem dzīvokļiem) piekrišanu īstenotās būvniecības saglabāšanai. Gulbenes novada pašvaldība paskaidro, gadījumā, ja </w:t>
      </w:r>
      <w:r w:rsidRPr="00B8151D">
        <w:rPr>
          <w:sz w:val="24"/>
          <w:szCs w:val="24"/>
          <w:lang w:eastAsia="ru-RU"/>
        </w:rPr>
        <w:t>saskaņojuma iegūšana no pārējiem kopīpašniekiem būvniecības pasākumu īstenošanai risināma pārrunu ceļā vai civilprocesa kārtībā vispārējās jurisdikcijas tiesā (</w:t>
      </w:r>
      <w:r w:rsidRPr="00B8151D">
        <w:rPr>
          <w:i/>
          <w:sz w:val="24"/>
          <w:szCs w:val="24"/>
          <w:lang w:eastAsia="ru-RU"/>
        </w:rPr>
        <w:t>Senāta 2015.gada 17.augusta lēmuma lietā Nr. SKA</w:t>
      </w:r>
      <w:r w:rsidRPr="00B8151D">
        <w:rPr>
          <w:i/>
          <w:sz w:val="24"/>
          <w:szCs w:val="24"/>
          <w:lang w:eastAsia="ru-RU"/>
        </w:rPr>
        <w:noBreakHyphen/>
        <w:t>1053/2015 (680034915) 4.punkts</w:t>
      </w:r>
      <w:r w:rsidRPr="00B8151D">
        <w:rPr>
          <w:sz w:val="24"/>
          <w:szCs w:val="24"/>
          <w:lang w:eastAsia="ru-RU"/>
        </w:rPr>
        <w:t>).</w:t>
      </w:r>
    </w:p>
    <w:p w14:paraId="413A292E" w14:textId="77777777" w:rsidR="00B8151D" w:rsidRPr="00B8151D" w:rsidRDefault="00B8151D" w:rsidP="00B8151D">
      <w:pPr>
        <w:spacing w:line="360" w:lineRule="auto"/>
        <w:ind w:firstLine="567"/>
        <w:jc w:val="both"/>
        <w:rPr>
          <w:sz w:val="24"/>
          <w:szCs w:val="24"/>
        </w:rPr>
      </w:pPr>
      <w:r w:rsidRPr="00B8151D">
        <w:rPr>
          <w:sz w:val="24"/>
          <w:szCs w:val="24"/>
          <w:lang w:eastAsia="ru-RU"/>
        </w:rPr>
        <w:tab/>
      </w:r>
      <w:r w:rsidRPr="00B8151D">
        <w:rPr>
          <w:sz w:val="24"/>
          <w:szCs w:val="24"/>
        </w:rPr>
        <w:t>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w:t>
      </w:r>
    </w:p>
    <w:p w14:paraId="6F4A9ADB"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šā panta otrajai daļai personas viedokļa un argumentu noskaidrošana nav nepieciešama, ja: 1) administratīvā akta izdošana ir steidzama un jebkura kavēšanās tieši apdraud valsts drošību, sabiedrisko kārtību, vidi, personas dzīvību, veselību vai mantu; 2) gadījums ir objektīvi mazsvarīgs; 3) no gadījuma būtības izriet, ka personas viedokļa noskaidrošana nav iespējama vai nav adekvāta. Saskaņā ar šā panta trešo daļu, ja administratīvais akts ir izdots </w:t>
      </w:r>
      <w:proofErr w:type="spellStart"/>
      <w:r w:rsidRPr="00B8151D">
        <w:rPr>
          <w:sz w:val="24"/>
          <w:szCs w:val="24"/>
        </w:rPr>
        <w:t>rakstveidā</w:t>
      </w:r>
      <w:proofErr w:type="spellEnd"/>
      <w:r w:rsidRPr="00B8151D">
        <w:rPr>
          <w:sz w:val="24"/>
          <w:szCs w:val="24"/>
        </w:rPr>
        <w:t xml:space="preserve"> un personas viedoklis un argumenti nav noskaidroti, administratīvā akta pamatojumā norāda iemeslu. </w:t>
      </w:r>
    </w:p>
    <w:p w14:paraId="1C23B8E6" w14:textId="77777777" w:rsidR="00B8151D" w:rsidRPr="00B8151D" w:rsidRDefault="00B8151D" w:rsidP="00B8151D">
      <w:pPr>
        <w:spacing w:line="360" w:lineRule="auto"/>
        <w:ind w:firstLine="567"/>
        <w:jc w:val="both"/>
        <w:rPr>
          <w:sz w:val="24"/>
          <w:szCs w:val="24"/>
        </w:rPr>
      </w:pPr>
      <w:r w:rsidRPr="00B8151D">
        <w:rPr>
          <w:sz w:val="24"/>
          <w:szCs w:val="24"/>
        </w:rPr>
        <w:t xml:space="preserve">Ņemot vērā, ka Iesniedzējs savus argumentus un apstrīdēšanas pamatojumu jau ir norādījis savā Iesniegumā, Gulbenes novada dome uzskata, ka Iesniedzēja viedokļa uzklausīšana nevar </w:t>
      </w:r>
      <w:r w:rsidRPr="00B8151D">
        <w:rPr>
          <w:sz w:val="24"/>
          <w:szCs w:val="24"/>
        </w:rPr>
        <w:lastRenderedPageBreak/>
        <w:t>ietekmēt esošo faktu konstatāciju, līdz ar to saskaņā ar Administratīvā procesa likuma 62.panta otrās daļas 3.punktu viedokļa noskaidrošana nav adekvāta.</w:t>
      </w:r>
    </w:p>
    <w:p w14:paraId="2179146A" w14:textId="77777777" w:rsidR="00B8151D" w:rsidRPr="00B8151D" w:rsidRDefault="00B8151D" w:rsidP="00B8151D">
      <w:pPr>
        <w:widowControl w:val="0"/>
        <w:spacing w:line="360" w:lineRule="auto"/>
        <w:ind w:firstLine="567"/>
        <w:jc w:val="both"/>
        <w:rPr>
          <w:sz w:val="24"/>
          <w:szCs w:val="24"/>
        </w:rPr>
      </w:pPr>
      <w:r w:rsidRPr="00B8151D">
        <w:rPr>
          <w:sz w:val="24"/>
          <w:szCs w:val="24"/>
        </w:rPr>
        <w:t xml:space="preserve">Pamatojoties uz Administratīvā procesa likuma 81.panta otrās daļas 1.punktu un piekto daļu, Paziņošanas likuma 8.panta pirmās daļas 2.punktu un trešo daļu, atklāti balsojot: </w:t>
      </w:r>
      <w:r w:rsidRPr="00B8151D">
        <w:rPr>
          <w:noProof/>
          <w:sz w:val="24"/>
          <w:szCs w:val="24"/>
        </w:rPr>
        <w:t>ar 8 balsīm "Par" (Normunds Audzišs, Andis Caunītis, Gunārs Ciglis, Stanislavs Gžibovskis, Valtis Krauklis, Normunds Mazūrs, Zintis Mezītis, Andris Vējiņš), "Pret" – 1 (Ilze Mezīte), "Atturas" – 3 (Larisa Cīrule, Intars Liepiņš, Anatolijs Savickis)</w:t>
      </w:r>
      <w:r w:rsidRPr="00B8151D">
        <w:rPr>
          <w:sz w:val="24"/>
          <w:szCs w:val="24"/>
        </w:rPr>
        <w:t>, Gulbenes novada dome NOLEMJ:</w:t>
      </w:r>
    </w:p>
    <w:p w14:paraId="3D10FD93" w14:textId="77777777" w:rsidR="00B8151D" w:rsidRPr="00B8151D" w:rsidRDefault="00B8151D" w:rsidP="00B8151D">
      <w:pPr>
        <w:widowControl w:val="0"/>
        <w:spacing w:line="360" w:lineRule="auto"/>
        <w:ind w:firstLine="567"/>
        <w:jc w:val="both"/>
        <w:rPr>
          <w:sz w:val="24"/>
          <w:szCs w:val="24"/>
        </w:rPr>
      </w:pPr>
      <w:r w:rsidRPr="00B8151D">
        <w:rPr>
          <w:sz w:val="24"/>
          <w:szCs w:val="24"/>
        </w:rPr>
        <w:t>1. ATSTĀT negrozītu Gulbenes novada būvvaldes 2020.gada 25.februāra lēmuma Nr.BIS-BV-5.12-2020-67</w:t>
      </w:r>
      <w:r w:rsidRPr="00B8151D">
        <w:rPr>
          <w:b/>
          <w:sz w:val="24"/>
          <w:szCs w:val="24"/>
        </w:rPr>
        <w:t xml:space="preserve"> </w:t>
      </w:r>
      <w:r w:rsidRPr="00B8151D">
        <w:rPr>
          <w:sz w:val="24"/>
          <w:szCs w:val="24"/>
        </w:rPr>
        <w:t>“Par patvaļīgās būvniecības radīto seku novēršanu”.</w:t>
      </w:r>
    </w:p>
    <w:p w14:paraId="4FDCCCCA" w14:textId="0F13D724" w:rsidR="00B8151D" w:rsidRPr="00B8151D" w:rsidRDefault="00B8151D" w:rsidP="00B8151D">
      <w:pPr>
        <w:widowControl w:val="0"/>
        <w:spacing w:line="360" w:lineRule="auto"/>
        <w:ind w:firstLine="567"/>
        <w:jc w:val="both"/>
        <w:rPr>
          <w:sz w:val="24"/>
          <w:szCs w:val="24"/>
        </w:rPr>
      </w:pPr>
      <w:r w:rsidRPr="00B8151D">
        <w:rPr>
          <w:sz w:val="24"/>
          <w:szCs w:val="24"/>
        </w:rPr>
        <w:t xml:space="preserve">2. NOSŪTĪT šo lēmumu </w:t>
      </w:r>
      <w:r w:rsidR="004E165B">
        <w:rPr>
          <w:sz w:val="24"/>
          <w:szCs w:val="24"/>
        </w:rPr>
        <w:t>…</w:t>
      </w:r>
    </w:p>
    <w:p w14:paraId="64A939CC" w14:textId="77777777" w:rsidR="00B8151D" w:rsidRPr="00B8151D" w:rsidRDefault="00B8151D" w:rsidP="00B8151D">
      <w:pPr>
        <w:widowControl w:val="0"/>
        <w:spacing w:line="360" w:lineRule="auto"/>
        <w:ind w:firstLine="567"/>
        <w:jc w:val="both"/>
        <w:rPr>
          <w:sz w:val="24"/>
          <w:szCs w:val="24"/>
        </w:rPr>
      </w:pPr>
    </w:p>
    <w:p w14:paraId="4B1B2DD6" w14:textId="77777777" w:rsidR="00B8151D" w:rsidRPr="00B8151D" w:rsidRDefault="00B8151D" w:rsidP="00B8151D">
      <w:pPr>
        <w:widowControl w:val="0"/>
        <w:spacing w:line="360" w:lineRule="auto"/>
        <w:ind w:firstLine="567"/>
        <w:jc w:val="both"/>
        <w:rPr>
          <w:rFonts w:eastAsia="Calibri"/>
          <w:sz w:val="24"/>
          <w:szCs w:val="24"/>
          <w:lang w:eastAsia="en-US"/>
        </w:rPr>
      </w:pPr>
      <w:r w:rsidRPr="00B8151D">
        <w:rPr>
          <w:rFonts w:eastAsia="Calibri"/>
          <w:sz w:val="24"/>
          <w:szCs w:val="24"/>
          <w:lang w:eastAsia="en-US"/>
        </w:rPr>
        <w:t>Saskaņā ar Informācijas atklātības likuma 5.panta otrās daļas 4.punktu, šajā lēmumā norādītie personas dati ir ierobežotas pieejamības informācija.</w:t>
      </w:r>
    </w:p>
    <w:p w14:paraId="6CBA45B4" w14:textId="77777777" w:rsidR="00B8151D" w:rsidRPr="00B8151D" w:rsidRDefault="00B8151D" w:rsidP="00B8151D">
      <w:pPr>
        <w:widowControl w:val="0"/>
        <w:suppressAutoHyphens/>
        <w:autoSpaceDN w:val="0"/>
        <w:spacing w:line="360" w:lineRule="auto"/>
        <w:ind w:firstLine="567"/>
        <w:jc w:val="both"/>
        <w:rPr>
          <w:kern w:val="3"/>
          <w:sz w:val="24"/>
          <w:szCs w:val="24"/>
          <w:lang w:eastAsia="en-US" w:bidi="hi-IN"/>
        </w:rPr>
      </w:pPr>
    </w:p>
    <w:p w14:paraId="4110F7DC" w14:textId="77777777" w:rsidR="00B8151D" w:rsidRPr="00B8151D" w:rsidRDefault="00B8151D" w:rsidP="00B8151D">
      <w:pPr>
        <w:widowControl w:val="0"/>
        <w:suppressAutoHyphens/>
        <w:autoSpaceDN w:val="0"/>
        <w:spacing w:line="360" w:lineRule="auto"/>
        <w:ind w:firstLine="567"/>
        <w:jc w:val="both"/>
        <w:rPr>
          <w:kern w:val="3"/>
          <w:sz w:val="24"/>
          <w:szCs w:val="24"/>
          <w:lang w:eastAsia="en-US" w:bidi="hi-IN"/>
        </w:rPr>
      </w:pPr>
      <w:r w:rsidRPr="00B8151D">
        <w:rPr>
          <w:kern w:val="3"/>
          <w:sz w:val="24"/>
          <w:szCs w:val="24"/>
          <w:lang w:eastAsia="en-US" w:bidi="hi-IN"/>
        </w:rPr>
        <w:t xml:space="preserve">Saskaņā ar Administratīvā procesa likuma 70.panta pirmo daļu administratīvais akts stājas spēkā ar brīdi, kad tas paziņots adresātam. Saskaņā ar Paziņošanas likuma 8.panta trešo daļu dokuments, kas paziņots kā ierakstīta pasta sūtījums, uzskatāms par paziņotu septītajā dienā pēc tā nodošanas pastā. Atbilstoši Administratīvā procesa likuma </w:t>
      </w:r>
      <w:r w:rsidRPr="00B8151D">
        <w:rPr>
          <w:sz w:val="24"/>
          <w:szCs w:val="24"/>
        </w:rPr>
        <w:t>81.panta piektajai daļai,</w:t>
      </w:r>
      <w:r w:rsidRPr="00B8151D">
        <w:rPr>
          <w:kern w:val="3"/>
          <w:sz w:val="24"/>
          <w:szCs w:val="24"/>
          <w:lang w:eastAsia="en-US" w:bidi="hi-IN"/>
        </w:rPr>
        <w:t xml:space="preserve"> 188.panta pirmajai daļai un 189.pantam šo lēmumu viena mēneša laikā no tā spēkā stāšanās dienas var pārsūdzēt Administratīvās rajona tiesas attiecīgajā tiesu namā pēc pieteicēja adreses.</w:t>
      </w:r>
    </w:p>
    <w:p w14:paraId="43019B4C" w14:textId="77777777" w:rsidR="00B8151D" w:rsidRPr="00B8151D" w:rsidRDefault="00B8151D" w:rsidP="00B8151D">
      <w:r w:rsidRPr="00B8151D">
        <w:tab/>
      </w:r>
    </w:p>
    <w:p w14:paraId="2FAF8D6C" w14:textId="77777777" w:rsidR="00B8151D" w:rsidRPr="00B8151D" w:rsidRDefault="00B8151D" w:rsidP="00B8151D"/>
    <w:p w14:paraId="7CD147C4"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p>
    <w:p w14:paraId="567F6B5E" w14:textId="58A99FA2" w:rsidR="00B8151D" w:rsidRDefault="00B8151D">
      <w:pPr>
        <w:rPr>
          <w:rFonts w:eastAsia="Calibri"/>
          <w:sz w:val="24"/>
          <w:szCs w:val="24"/>
          <w:lang w:eastAsia="en-US"/>
        </w:rPr>
      </w:pPr>
      <w:r>
        <w:rPr>
          <w:rFonts w:eastAsia="Calibri"/>
          <w:sz w:val="24"/>
          <w:szCs w:val="24"/>
          <w:lang w:eastAsia="en-US"/>
        </w:rPr>
        <w:br w:type="page"/>
      </w:r>
    </w:p>
    <w:tbl>
      <w:tblPr>
        <w:tblStyle w:val="Reatabula2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4E165B" w14:paraId="4CC302C1" w14:textId="77777777" w:rsidTr="00662E80">
        <w:tc>
          <w:tcPr>
            <w:tcW w:w="9458" w:type="dxa"/>
          </w:tcPr>
          <w:p w14:paraId="102DEBFD" w14:textId="77777777" w:rsidR="00B8151D" w:rsidRPr="004E165B" w:rsidRDefault="00B8151D" w:rsidP="00B8151D">
            <w:pPr>
              <w:jc w:val="center"/>
              <w:rPr>
                <w:rFonts w:ascii="Times New Roman" w:hAnsi="Times New Roman"/>
              </w:rPr>
            </w:pPr>
            <w:r w:rsidRPr="004E165B">
              <w:rPr>
                <w:rFonts w:ascii="Times New Roman" w:hAnsi="Times New Roman"/>
                <w:noProof/>
              </w:rPr>
              <w:lastRenderedPageBreak/>
              <w:drawing>
                <wp:inline distT="0" distB="0" distL="0" distR="0" wp14:anchorId="74D06D96" wp14:editId="7B090142">
                  <wp:extent cx="619125" cy="685800"/>
                  <wp:effectExtent l="0" t="0" r="9525" b="0"/>
                  <wp:docPr id="512" name="Attēls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4E165B" w14:paraId="697FF64F" w14:textId="77777777" w:rsidTr="00662E80">
        <w:tc>
          <w:tcPr>
            <w:tcW w:w="9458" w:type="dxa"/>
          </w:tcPr>
          <w:p w14:paraId="704D88A4" w14:textId="77777777" w:rsidR="00B8151D" w:rsidRPr="004E165B" w:rsidRDefault="00B8151D" w:rsidP="00B8151D">
            <w:pPr>
              <w:jc w:val="center"/>
              <w:rPr>
                <w:rFonts w:ascii="Times New Roman" w:hAnsi="Times New Roman"/>
              </w:rPr>
            </w:pPr>
            <w:r w:rsidRPr="004E165B">
              <w:rPr>
                <w:rFonts w:ascii="Times New Roman" w:hAnsi="Times New Roman"/>
                <w:b/>
                <w:bCs/>
                <w:sz w:val="28"/>
                <w:szCs w:val="28"/>
              </w:rPr>
              <w:t>GULBENES NOVADA PAŠVALDĪBA</w:t>
            </w:r>
          </w:p>
        </w:tc>
      </w:tr>
      <w:tr w:rsidR="00B8151D" w:rsidRPr="004E165B" w14:paraId="785D72A0" w14:textId="77777777" w:rsidTr="00662E80">
        <w:tc>
          <w:tcPr>
            <w:tcW w:w="9458" w:type="dxa"/>
          </w:tcPr>
          <w:p w14:paraId="6D1922EB" w14:textId="77777777" w:rsidR="00B8151D" w:rsidRPr="004E165B" w:rsidRDefault="00B8151D" w:rsidP="00B8151D">
            <w:pPr>
              <w:jc w:val="center"/>
              <w:rPr>
                <w:rFonts w:ascii="Times New Roman" w:hAnsi="Times New Roman"/>
                <w:sz w:val="24"/>
                <w:szCs w:val="24"/>
              </w:rPr>
            </w:pPr>
            <w:r w:rsidRPr="004E165B">
              <w:rPr>
                <w:rFonts w:ascii="Times New Roman" w:hAnsi="Times New Roman"/>
                <w:sz w:val="24"/>
                <w:szCs w:val="24"/>
              </w:rPr>
              <w:t>Reģistrācijas numurs 90009116327</w:t>
            </w:r>
          </w:p>
        </w:tc>
      </w:tr>
      <w:tr w:rsidR="00B8151D" w:rsidRPr="004E165B" w14:paraId="7FDF4B43" w14:textId="77777777" w:rsidTr="00662E80">
        <w:tc>
          <w:tcPr>
            <w:tcW w:w="9458" w:type="dxa"/>
          </w:tcPr>
          <w:p w14:paraId="34035BA3" w14:textId="77777777" w:rsidR="00B8151D" w:rsidRPr="004E165B" w:rsidRDefault="00B8151D" w:rsidP="00B8151D">
            <w:pPr>
              <w:jc w:val="center"/>
              <w:rPr>
                <w:rFonts w:ascii="Times New Roman" w:hAnsi="Times New Roman"/>
                <w:sz w:val="24"/>
                <w:szCs w:val="24"/>
              </w:rPr>
            </w:pPr>
            <w:r w:rsidRPr="004E165B">
              <w:rPr>
                <w:rFonts w:ascii="Times New Roman" w:hAnsi="Times New Roman"/>
                <w:sz w:val="24"/>
                <w:szCs w:val="24"/>
              </w:rPr>
              <w:t>Ābeļu iela 2, Gulbene, Gulbenes novads, LV-4401</w:t>
            </w:r>
          </w:p>
        </w:tc>
      </w:tr>
      <w:tr w:rsidR="00B8151D" w:rsidRPr="004E165B" w14:paraId="118DE3C3" w14:textId="77777777" w:rsidTr="00662E80">
        <w:tc>
          <w:tcPr>
            <w:tcW w:w="9458" w:type="dxa"/>
          </w:tcPr>
          <w:p w14:paraId="34573B62" w14:textId="77777777" w:rsidR="00B8151D" w:rsidRPr="004E165B" w:rsidRDefault="00B8151D" w:rsidP="00B8151D">
            <w:pPr>
              <w:jc w:val="center"/>
              <w:rPr>
                <w:rFonts w:ascii="Times New Roman" w:hAnsi="Times New Roman"/>
                <w:sz w:val="24"/>
                <w:szCs w:val="24"/>
              </w:rPr>
            </w:pPr>
            <w:r w:rsidRPr="004E165B">
              <w:rPr>
                <w:rFonts w:ascii="Times New Roman" w:hAnsi="Times New Roman"/>
                <w:sz w:val="24"/>
                <w:szCs w:val="24"/>
              </w:rPr>
              <w:t xml:space="preserve">Tālrunis 64497710, fakss 64497730, e-pasts; </w:t>
            </w:r>
            <w:hyperlink r:id="rId161" w:history="1">
              <w:r w:rsidRPr="004E165B">
                <w:rPr>
                  <w:rFonts w:ascii="Times New Roman" w:hAnsi="Times New Roman"/>
                  <w:color w:val="0000FF"/>
                  <w:sz w:val="24"/>
                  <w:szCs w:val="24"/>
                  <w:u w:val="single"/>
                </w:rPr>
                <w:t>dome@gulbene.lv</w:t>
              </w:r>
            </w:hyperlink>
            <w:r w:rsidRPr="004E165B">
              <w:rPr>
                <w:rFonts w:ascii="Times New Roman" w:hAnsi="Times New Roman"/>
                <w:sz w:val="24"/>
                <w:szCs w:val="24"/>
              </w:rPr>
              <w:t xml:space="preserve">, </w:t>
            </w:r>
            <w:hyperlink r:id="rId162" w:history="1">
              <w:r w:rsidRPr="004E165B">
                <w:rPr>
                  <w:rFonts w:ascii="Times New Roman" w:hAnsi="Times New Roman"/>
                  <w:color w:val="0000FF"/>
                  <w:sz w:val="24"/>
                  <w:szCs w:val="24"/>
                  <w:u w:val="single"/>
                </w:rPr>
                <w:t>www.gulbene.lv</w:t>
              </w:r>
            </w:hyperlink>
            <w:r w:rsidRPr="004E165B">
              <w:rPr>
                <w:rFonts w:ascii="Times New Roman" w:hAnsi="Times New Roman"/>
                <w:sz w:val="24"/>
                <w:szCs w:val="24"/>
              </w:rPr>
              <w:t xml:space="preserve"> </w:t>
            </w:r>
          </w:p>
        </w:tc>
      </w:tr>
    </w:tbl>
    <w:p w14:paraId="0B677C6C" w14:textId="77777777" w:rsidR="00B8151D" w:rsidRPr="004E165B" w:rsidRDefault="00B8151D" w:rsidP="00B8151D"/>
    <w:p w14:paraId="1C1CE0C7" w14:textId="77777777" w:rsidR="00B8151D" w:rsidRPr="004E165B" w:rsidRDefault="00B8151D" w:rsidP="00B8151D">
      <w:pPr>
        <w:jc w:val="center"/>
        <w:rPr>
          <w:b/>
          <w:bCs/>
          <w:sz w:val="24"/>
          <w:szCs w:val="24"/>
        </w:rPr>
      </w:pPr>
      <w:r w:rsidRPr="004E165B">
        <w:rPr>
          <w:b/>
          <w:bCs/>
          <w:sz w:val="24"/>
          <w:szCs w:val="24"/>
        </w:rPr>
        <w:t>GULBENES NOVADA DOMES LĒMUMS</w:t>
      </w:r>
    </w:p>
    <w:p w14:paraId="1AE7E5D9" w14:textId="77777777" w:rsidR="00B8151D" w:rsidRPr="004E165B" w:rsidRDefault="00B8151D" w:rsidP="00B8151D">
      <w:pPr>
        <w:jc w:val="center"/>
        <w:rPr>
          <w:sz w:val="24"/>
          <w:szCs w:val="24"/>
        </w:rPr>
      </w:pPr>
      <w:r w:rsidRPr="004E165B">
        <w:rPr>
          <w:sz w:val="24"/>
          <w:szCs w:val="24"/>
        </w:rPr>
        <w:t>Gulbenē</w:t>
      </w:r>
    </w:p>
    <w:p w14:paraId="4D69681C" w14:textId="77777777" w:rsidR="00B8151D" w:rsidRPr="004E165B" w:rsidRDefault="00B8151D" w:rsidP="00B8151D">
      <w:pPr>
        <w:jc w:val="center"/>
        <w:rPr>
          <w:sz w:val="24"/>
          <w:szCs w:val="24"/>
        </w:rPr>
      </w:pPr>
    </w:p>
    <w:tbl>
      <w:tblPr>
        <w:tblStyle w:val="Reatabula2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8151D" w:rsidRPr="004E165B" w14:paraId="7ED9FEE5" w14:textId="77777777" w:rsidTr="00662E80">
        <w:tc>
          <w:tcPr>
            <w:tcW w:w="4729" w:type="dxa"/>
          </w:tcPr>
          <w:p w14:paraId="5FCBCF70" w14:textId="77777777" w:rsidR="00B8151D" w:rsidRPr="004E165B" w:rsidRDefault="00B8151D" w:rsidP="00B8151D">
            <w:pPr>
              <w:rPr>
                <w:rFonts w:ascii="Times New Roman" w:hAnsi="Times New Roman"/>
                <w:b/>
                <w:bCs/>
                <w:sz w:val="24"/>
                <w:szCs w:val="24"/>
              </w:rPr>
            </w:pPr>
            <w:r w:rsidRPr="004E165B">
              <w:rPr>
                <w:rFonts w:ascii="Times New Roman" w:hAnsi="Times New Roman"/>
                <w:b/>
                <w:bCs/>
                <w:sz w:val="24"/>
                <w:szCs w:val="24"/>
              </w:rPr>
              <w:t>2020.gada 30.jūlijā</w:t>
            </w:r>
          </w:p>
        </w:tc>
        <w:tc>
          <w:tcPr>
            <w:tcW w:w="4729" w:type="dxa"/>
          </w:tcPr>
          <w:p w14:paraId="28E1F0A7" w14:textId="77777777" w:rsidR="00B8151D" w:rsidRPr="004E165B" w:rsidRDefault="00B8151D" w:rsidP="00B8151D">
            <w:pPr>
              <w:jc w:val="center"/>
              <w:rPr>
                <w:rFonts w:ascii="Times New Roman" w:hAnsi="Times New Roman"/>
                <w:b/>
                <w:bCs/>
                <w:sz w:val="24"/>
                <w:szCs w:val="24"/>
              </w:rPr>
            </w:pPr>
            <w:r w:rsidRPr="004E165B">
              <w:rPr>
                <w:rFonts w:ascii="Times New Roman" w:hAnsi="Times New Roman"/>
                <w:b/>
                <w:bCs/>
                <w:sz w:val="24"/>
                <w:szCs w:val="24"/>
              </w:rPr>
              <w:t>Nr. GND/2020/587</w:t>
            </w:r>
          </w:p>
        </w:tc>
      </w:tr>
      <w:tr w:rsidR="00B8151D" w:rsidRPr="004E165B" w14:paraId="59705E5C" w14:textId="77777777" w:rsidTr="00662E80">
        <w:tc>
          <w:tcPr>
            <w:tcW w:w="4729" w:type="dxa"/>
          </w:tcPr>
          <w:p w14:paraId="0C149B4B" w14:textId="77777777" w:rsidR="00B8151D" w:rsidRPr="004E165B" w:rsidRDefault="00B8151D" w:rsidP="00B8151D">
            <w:pPr>
              <w:rPr>
                <w:rFonts w:ascii="Times New Roman" w:hAnsi="Times New Roman"/>
                <w:sz w:val="24"/>
                <w:szCs w:val="24"/>
              </w:rPr>
            </w:pPr>
          </w:p>
        </w:tc>
        <w:tc>
          <w:tcPr>
            <w:tcW w:w="4729" w:type="dxa"/>
          </w:tcPr>
          <w:p w14:paraId="0D9648B7" w14:textId="77777777" w:rsidR="00B8151D" w:rsidRPr="004E165B" w:rsidRDefault="00B8151D" w:rsidP="00B8151D">
            <w:pPr>
              <w:jc w:val="center"/>
              <w:rPr>
                <w:rFonts w:ascii="Times New Roman" w:hAnsi="Times New Roman"/>
                <w:b/>
                <w:bCs/>
                <w:sz w:val="24"/>
                <w:szCs w:val="24"/>
              </w:rPr>
            </w:pPr>
            <w:r w:rsidRPr="004E165B">
              <w:rPr>
                <w:rFonts w:ascii="Times New Roman" w:hAnsi="Times New Roman"/>
                <w:b/>
                <w:bCs/>
                <w:sz w:val="24"/>
                <w:szCs w:val="24"/>
              </w:rPr>
              <w:t xml:space="preserve">        (protokols Nr.14; 162.p.)</w:t>
            </w:r>
          </w:p>
        </w:tc>
      </w:tr>
    </w:tbl>
    <w:p w14:paraId="46E0CD02" w14:textId="77777777" w:rsidR="00B8151D" w:rsidRPr="00B8151D" w:rsidRDefault="00B8151D" w:rsidP="00B8151D">
      <w:pPr>
        <w:autoSpaceDE w:val="0"/>
        <w:autoSpaceDN w:val="0"/>
        <w:adjustRightInd w:val="0"/>
        <w:rPr>
          <w:rFonts w:eastAsia="Calibri"/>
          <w:b/>
          <w:color w:val="000000"/>
          <w:sz w:val="24"/>
          <w:szCs w:val="24"/>
          <w:lang w:eastAsia="en-US"/>
        </w:rPr>
      </w:pP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r w:rsidRPr="00B8151D">
        <w:rPr>
          <w:rFonts w:eastAsia="Calibri"/>
          <w:color w:val="000000"/>
          <w:sz w:val="24"/>
          <w:szCs w:val="24"/>
          <w:lang w:eastAsia="en-US"/>
        </w:rPr>
        <w:tab/>
      </w:r>
    </w:p>
    <w:p w14:paraId="39259A8C" w14:textId="77777777" w:rsidR="00B8151D" w:rsidRPr="00B8151D" w:rsidRDefault="00B8151D" w:rsidP="00B8151D">
      <w:pPr>
        <w:jc w:val="center"/>
        <w:rPr>
          <w:b/>
          <w:sz w:val="24"/>
          <w:szCs w:val="24"/>
        </w:rPr>
      </w:pPr>
    </w:p>
    <w:p w14:paraId="72A6B802" w14:textId="77777777" w:rsidR="00B8151D" w:rsidRPr="00B8151D" w:rsidRDefault="00B8151D" w:rsidP="00B8151D">
      <w:pPr>
        <w:rPr>
          <w:b/>
          <w:sz w:val="24"/>
          <w:szCs w:val="24"/>
        </w:rPr>
      </w:pPr>
      <w:r w:rsidRPr="00B8151D">
        <w:rPr>
          <w:b/>
          <w:sz w:val="24"/>
          <w:szCs w:val="24"/>
        </w:rPr>
        <w:t>Par Gulbenes novada būvvaldes 2020.gada 25.februāra lēmuma Nr.BIS-BV-5.12-2020-68 apstrīdēšanu</w:t>
      </w:r>
    </w:p>
    <w:p w14:paraId="00EE2C0D" w14:textId="77777777" w:rsidR="00B8151D" w:rsidRPr="00B8151D" w:rsidRDefault="00B8151D" w:rsidP="00B8151D">
      <w:pPr>
        <w:spacing w:line="360" w:lineRule="auto"/>
        <w:rPr>
          <w:sz w:val="24"/>
          <w:szCs w:val="24"/>
        </w:rPr>
      </w:pPr>
    </w:p>
    <w:p w14:paraId="4C1CA3FF" w14:textId="04A7B694" w:rsidR="00B8151D" w:rsidRPr="00B8151D" w:rsidRDefault="00B8151D" w:rsidP="00B8151D">
      <w:pPr>
        <w:spacing w:line="360" w:lineRule="auto"/>
        <w:ind w:firstLine="567"/>
        <w:jc w:val="both"/>
        <w:rPr>
          <w:sz w:val="24"/>
          <w:szCs w:val="24"/>
        </w:rPr>
      </w:pPr>
      <w:r w:rsidRPr="00B8151D">
        <w:rPr>
          <w:sz w:val="24"/>
          <w:szCs w:val="24"/>
        </w:rPr>
        <w:t xml:space="preserve">Gulbenes novada pašvaldībā 2020.gada 14.aprīlī saņemts </w:t>
      </w:r>
      <w:r w:rsidR="00451810">
        <w:rPr>
          <w:sz w:val="24"/>
          <w:szCs w:val="24"/>
        </w:rPr>
        <w:t>…</w:t>
      </w:r>
      <w:r w:rsidRPr="00B8151D">
        <w:rPr>
          <w:sz w:val="24"/>
          <w:szCs w:val="24"/>
        </w:rPr>
        <w:t xml:space="preserve"> (turpmāk – Iesniedzējs) 2020.gada 24.marta apstrīdēšanas iesniegums (Gulbenes novada pašvaldībā reģistrēta ar Nr. GND/5.8/20/823-G), ar kuru tiek apstrīdēts Gulbenes novada būvvaldes (turpmāk – Būvvalde) 2020.gada 25.februāra lēmums Nr.BIS-BV-5.12-2020-68 (turpmāk – Iesniegums). </w:t>
      </w:r>
    </w:p>
    <w:p w14:paraId="01CC4D1A" w14:textId="25A84398" w:rsidR="00B8151D" w:rsidRPr="00B8151D" w:rsidRDefault="00B8151D" w:rsidP="00B8151D">
      <w:pPr>
        <w:spacing w:line="360" w:lineRule="auto"/>
        <w:ind w:firstLine="567"/>
        <w:jc w:val="both"/>
        <w:rPr>
          <w:color w:val="00B0F0"/>
          <w:sz w:val="24"/>
          <w:szCs w:val="24"/>
        </w:rPr>
      </w:pPr>
      <w:r w:rsidRPr="00B8151D">
        <w:rPr>
          <w:sz w:val="24"/>
          <w:szCs w:val="24"/>
        </w:rPr>
        <w:t xml:space="preserve">Pamatojoties uz Administratīvā procesa likuma 76.panta pirmo daļu un otro daļu, 79.panta pirmo daļu un Gulbenes novada domes 2013.gada 31.oktobra saistošo noteikumu Nr.25 “Gulbenes novada pašvaldības nolikums” 100.punktu, kas noteic, ka privātpersonu iesniegumus par darbinieku, iestāžu un komisiju izdoto administratīvo aktu apstrīdēšanu un faktisko rīcību izskata dome, Gulbenes novada būvvaldes lēmumu, kas ir atzīstams par administratīvo aktu saskaņā ar Administratīvā procesa likuma 1.panta trešo daļu, lēmuma adresāts </w:t>
      </w:r>
      <w:r w:rsidR="00451810">
        <w:rPr>
          <w:sz w:val="24"/>
          <w:szCs w:val="24"/>
        </w:rPr>
        <w:t>…</w:t>
      </w:r>
      <w:r w:rsidRPr="00B8151D">
        <w:rPr>
          <w:sz w:val="24"/>
          <w:szCs w:val="24"/>
        </w:rPr>
        <w:t xml:space="preserve"> var apstrīdēt viena mēneša laikā no tā spēkā stāšanās dienas Gulbenes novada domē kā augstākā iestādē.</w:t>
      </w:r>
    </w:p>
    <w:p w14:paraId="15B686C2" w14:textId="77777777" w:rsidR="00B8151D" w:rsidRPr="00B8151D" w:rsidRDefault="00B8151D" w:rsidP="00B8151D">
      <w:pPr>
        <w:spacing w:line="360" w:lineRule="auto"/>
        <w:ind w:firstLine="567"/>
        <w:jc w:val="both"/>
        <w:rPr>
          <w:sz w:val="24"/>
          <w:szCs w:val="24"/>
        </w:rPr>
      </w:pPr>
      <w:r w:rsidRPr="00B8151D">
        <w:rPr>
          <w:sz w:val="24"/>
          <w:szCs w:val="24"/>
        </w:rPr>
        <w:t>Saskaņā ar Administratīvā procesa likuma 78.panta pirmo daļu iesniegumā par administratīvā akta apstrīdēšanu norāda, kuru administratīvo aktu apstrīd, kādā apjomā administratīvo aktu apstrīd un kā izpaužas administratīvā akta nepareizība, lūgumu.</w:t>
      </w:r>
    </w:p>
    <w:p w14:paraId="165C8FAE" w14:textId="77777777" w:rsidR="00B8151D" w:rsidRPr="00B8151D" w:rsidRDefault="00B8151D" w:rsidP="00B8151D">
      <w:pPr>
        <w:spacing w:line="360" w:lineRule="auto"/>
        <w:ind w:firstLine="567"/>
        <w:jc w:val="both"/>
        <w:rPr>
          <w:sz w:val="24"/>
          <w:szCs w:val="24"/>
        </w:rPr>
      </w:pPr>
      <w:r w:rsidRPr="00B8151D">
        <w:rPr>
          <w:sz w:val="24"/>
          <w:szCs w:val="24"/>
        </w:rPr>
        <w:t xml:space="preserve">Pamatojoties uz Administratīvā procesa likuma 81.panta pirmo daļu, augstāka iestāde izskata lietu pēc būtības kopumā vai tajā daļā, uz kuru attiecas iesniedzēja iebildumi; augstāka iestāde, pieņemot lēmumu par apstrīdēto administratīvo aktu, </w:t>
      </w:r>
      <w:proofErr w:type="spellStart"/>
      <w:r w:rsidRPr="00B8151D">
        <w:rPr>
          <w:sz w:val="24"/>
          <w:szCs w:val="24"/>
        </w:rPr>
        <w:t>citastarp</w:t>
      </w:r>
      <w:proofErr w:type="spellEnd"/>
      <w:r w:rsidRPr="00B8151D">
        <w:rPr>
          <w:sz w:val="24"/>
          <w:szCs w:val="24"/>
        </w:rPr>
        <w:t xml:space="preserve"> ievēro Valsts pārvaldes iekārtas likumā noteikto formu, kādā tiek īstenota padotība pār zemāku iestādi, kā arī apstrīdētā administratīvā akta veidu (65.pants).</w:t>
      </w:r>
    </w:p>
    <w:p w14:paraId="7800D076" w14:textId="77777777" w:rsidR="00B8151D" w:rsidRPr="00B8151D" w:rsidRDefault="00B8151D" w:rsidP="00B8151D">
      <w:pPr>
        <w:spacing w:line="360" w:lineRule="auto"/>
        <w:ind w:firstLine="567"/>
        <w:jc w:val="both"/>
        <w:rPr>
          <w:sz w:val="24"/>
          <w:szCs w:val="24"/>
        </w:rPr>
      </w:pPr>
      <w:r w:rsidRPr="00B8151D">
        <w:rPr>
          <w:sz w:val="24"/>
          <w:szCs w:val="24"/>
        </w:rPr>
        <w:t>Izskatot Iesniedzēja Iesniegumu, konstatēts:</w:t>
      </w:r>
    </w:p>
    <w:p w14:paraId="524A3F4B" w14:textId="4A2FC720" w:rsidR="00B8151D" w:rsidRPr="00B8151D" w:rsidRDefault="00B8151D" w:rsidP="00B8151D">
      <w:pPr>
        <w:spacing w:line="360" w:lineRule="auto"/>
        <w:ind w:firstLine="567"/>
        <w:jc w:val="both"/>
        <w:rPr>
          <w:sz w:val="24"/>
          <w:szCs w:val="24"/>
        </w:rPr>
      </w:pPr>
      <w:r w:rsidRPr="00B8151D">
        <w:rPr>
          <w:sz w:val="24"/>
          <w:szCs w:val="24"/>
        </w:rPr>
        <w:t xml:space="preserve">[1] Gulbenes novada būvvaldes būvinspektors Vilnis </w:t>
      </w:r>
      <w:proofErr w:type="spellStart"/>
      <w:r w:rsidRPr="00B8151D">
        <w:rPr>
          <w:sz w:val="24"/>
          <w:szCs w:val="24"/>
        </w:rPr>
        <w:t>Kantiševs</w:t>
      </w:r>
      <w:proofErr w:type="spellEnd"/>
      <w:r w:rsidRPr="00B8151D">
        <w:rPr>
          <w:sz w:val="24"/>
          <w:szCs w:val="24"/>
        </w:rPr>
        <w:t xml:space="preserve">, 2018.gada 7.februārī veicot nekustamā īpašuma ar kadastra apzīmējumu 5001 009 0026,  kas atrodas Miera ielā 10, Gulbenē, Gulbenes novadā, sastāvā ietilpstošās zemes vienības ar kadastra apzīmējumu 5001 009 0026 </w:t>
      </w:r>
      <w:r w:rsidRPr="00B8151D">
        <w:rPr>
          <w:sz w:val="24"/>
          <w:szCs w:val="24"/>
        </w:rPr>
        <w:lastRenderedPageBreak/>
        <w:t>(turpmāk – Zemes vienība) un dzīvokļa īpašuma Nr.8 ar kadastra numuru 5001 900 2014 un  adresi  Miera iela 10, Gulbene, Gulbenes novads (turpmāk – Nekustamais īpašums), kas sastāv no telpu grupas ar kadastra apzīmējumu 5001 009 0026 001 008  un pie tās piederošām kopīpašuma 273/2343 domājamām daļām no dzīvojamās mājas (būves kadastra apzīmējums 5001 009 0026 001), 273/2343 domājamām daļām no pagraba (</w:t>
      </w:r>
      <w:r w:rsidRPr="00B8151D">
        <w:rPr>
          <w:rFonts w:eastAsia="SimSun" w:cs="Mangal"/>
          <w:color w:val="00000A"/>
          <w:sz w:val="24"/>
          <w:szCs w:val="24"/>
          <w:lang w:eastAsia="zh-CN" w:bidi="hi-IN"/>
        </w:rPr>
        <w:t xml:space="preserve">būves kadastra </w:t>
      </w:r>
      <w:r w:rsidRPr="00B8151D">
        <w:rPr>
          <w:sz w:val="24"/>
          <w:szCs w:val="24"/>
        </w:rPr>
        <w:t xml:space="preserve">apzīmējums 5001 009 0026 002), 273/2343 domājamām daļām no </w:t>
      </w:r>
      <w:r w:rsidRPr="00B8151D">
        <w:rPr>
          <w:rFonts w:eastAsia="SimSun" w:cs="Mangal"/>
          <w:color w:val="00000A"/>
          <w:sz w:val="24"/>
          <w:szCs w:val="24"/>
          <w:lang w:eastAsia="zh-CN" w:bidi="hi-IN"/>
        </w:rPr>
        <w:t>šķūņa (būves kadastra a</w:t>
      </w:r>
      <w:r w:rsidRPr="00B8151D">
        <w:rPr>
          <w:sz w:val="24"/>
          <w:szCs w:val="24"/>
        </w:rPr>
        <w:t xml:space="preserve">pzīmējums 5001 009 0026 003), 273/2343 domājamām daļām no </w:t>
      </w:r>
      <w:r w:rsidRPr="00B8151D">
        <w:rPr>
          <w:rFonts w:eastAsia="SimSun" w:cs="Mangal"/>
          <w:color w:val="00000A"/>
          <w:sz w:val="24"/>
          <w:szCs w:val="24"/>
          <w:lang w:eastAsia="zh-CN" w:bidi="hi-IN"/>
        </w:rPr>
        <w:t>šķūņa (būves kadastra a</w:t>
      </w:r>
      <w:r w:rsidRPr="00B8151D">
        <w:rPr>
          <w:sz w:val="24"/>
          <w:szCs w:val="24"/>
        </w:rPr>
        <w:t xml:space="preserve">pzīmējums 5001 009 0026 004) un 273/2343 domājamām daļām no </w:t>
      </w:r>
      <w:r w:rsidRPr="00B8151D">
        <w:rPr>
          <w:rFonts w:eastAsia="SimSun" w:cs="Mangal"/>
          <w:color w:val="00000A"/>
          <w:sz w:val="24"/>
          <w:szCs w:val="24"/>
          <w:lang w:eastAsia="zh-CN" w:bidi="hi-IN"/>
        </w:rPr>
        <w:t>zemes vienības (zemes vienības kadastra a</w:t>
      </w:r>
      <w:r w:rsidRPr="00B8151D">
        <w:rPr>
          <w:sz w:val="24"/>
          <w:szCs w:val="24"/>
        </w:rPr>
        <w:t xml:space="preserve">pzīmējums 5001 009 0026), apsekošanu, konstatēja, ka uz Zemes vienības atrodas kopīpašumā esošs šķūnis ar kadastra apzīmējumu 5001 009 0026 003, un ir veikta jauna, brīvi stāvoša šķūņa, kas būvēts kā karkasa konstrukcijas ēka ar koka dēļu apšuvumu (ar izmēriem dabā 3x3 m, augstums aptuveni 4m), kā arī lapenes ar aptuveniem izmēriem 3x3 m būvniecība. Piekļuve izbūvētajam šķūnim un lapenei ir norobežota ar uzstādītu sētu un vārtiņiem. Apsekošanas laikā Gulbenes novada būvvaldes būvinspektors konstatēja, ka uz Zemes vienības patvaļīgu šķūņa un lapenes būvniecību ir veicis </w:t>
      </w:r>
      <w:r w:rsidR="00451810">
        <w:rPr>
          <w:sz w:val="24"/>
          <w:szCs w:val="24"/>
        </w:rPr>
        <w:t>…</w:t>
      </w:r>
      <w:r w:rsidRPr="00B8151D">
        <w:rPr>
          <w:sz w:val="24"/>
          <w:szCs w:val="24"/>
        </w:rPr>
        <w:t>. Turklāt Gulbenes novada būvvaldes būvinspektors konstatēja, ka par minēto ēku būvniecību Gulbenes novada būvvaldē nav iesniegta būvniecību regulējošos normatīvajos aktos noteiktā būvniecības dokumentācija, līdz ar ko ēku būvniecība, pamatojoties uz Būvniecības likuma 18.panta otro daļu, atzīta par patvaļīgu būvniecību.</w:t>
      </w:r>
    </w:p>
    <w:p w14:paraId="056B06FA" w14:textId="77777777" w:rsidR="00B8151D" w:rsidRPr="00B8151D" w:rsidRDefault="00B8151D" w:rsidP="00B8151D">
      <w:pPr>
        <w:spacing w:line="360" w:lineRule="auto"/>
        <w:ind w:firstLine="567"/>
        <w:jc w:val="both"/>
        <w:rPr>
          <w:sz w:val="24"/>
          <w:szCs w:val="24"/>
        </w:rPr>
      </w:pPr>
      <w:r w:rsidRPr="00B8151D">
        <w:rPr>
          <w:sz w:val="24"/>
          <w:szCs w:val="24"/>
        </w:rPr>
        <w:t xml:space="preserve">Bez tam apsekošanas laikā Gulbenes novada būvvaldes būvinspektors konstatēja, ka Nekustamajam īpašumam ir veikta pažobeles (bēniņu) izbūve, ierīkojot tur sanitāro mezglu un istabu. Veikti pažobeles siltināšanas darbi. Minēto darbību rezultātā Nekustamā īpašuma platība palielināta aptuveni par 5 </w:t>
      </w:r>
      <w:proofErr w:type="spellStart"/>
      <w:r w:rsidRPr="00B8151D">
        <w:rPr>
          <w:sz w:val="24"/>
          <w:szCs w:val="24"/>
        </w:rPr>
        <w:t>kvm</w:t>
      </w:r>
      <w:proofErr w:type="spellEnd"/>
      <w:r w:rsidRPr="00B8151D">
        <w:rPr>
          <w:sz w:val="24"/>
          <w:szCs w:val="24"/>
        </w:rPr>
        <w:t>.</w:t>
      </w:r>
    </w:p>
    <w:p w14:paraId="75F7596B" w14:textId="77777777" w:rsidR="00B8151D" w:rsidRPr="00B8151D" w:rsidRDefault="00B8151D" w:rsidP="00B8151D">
      <w:pPr>
        <w:spacing w:line="360" w:lineRule="auto"/>
        <w:ind w:firstLine="567"/>
        <w:jc w:val="both"/>
        <w:rPr>
          <w:sz w:val="24"/>
          <w:szCs w:val="24"/>
        </w:rPr>
      </w:pPr>
      <w:r w:rsidRPr="00B8151D">
        <w:rPr>
          <w:sz w:val="24"/>
          <w:szCs w:val="24"/>
        </w:rPr>
        <w:t>Par apsekošanas laikā konstatēto 2018.gada 7.februārī Gulbenes novada būvvaldes būvinspektors sastādīja atzinumu Nr.BV2.8/18/18 par būves pārbaudi (turpmāk – Atzinums). Atzinumam pievienota būvniecības foto fiksācija uz septiņām lapām.</w:t>
      </w:r>
    </w:p>
    <w:p w14:paraId="2D2E4B58" w14:textId="018611BE" w:rsidR="00B8151D" w:rsidRPr="00B8151D" w:rsidRDefault="00B8151D" w:rsidP="00B8151D">
      <w:pPr>
        <w:spacing w:line="360" w:lineRule="auto"/>
        <w:ind w:firstLine="567"/>
        <w:jc w:val="both"/>
        <w:rPr>
          <w:sz w:val="24"/>
          <w:szCs w:val="24"/>
        </w:rPr>
      </w:pPr>
      <w:r w:rsidRPr="00B8151D">
        <w:rPr>
          <w:sz w:val="24"/>
          <w:szCs w:val="24"/>
        </w:rPr>
        <w:t xml:space="preserve">Gulbenes novada būvvaldes būvinspektors ar Atzinumu apturēja patvaļīgo būvniecību un vienlaikus pieņēma </w:t>
      </w:r>
      <w:proofErr w:type="spellStart"/>
      <w:r w:rsidRPr="00B8151D">
        <w:rPr>
          <w:sz w:val="24"/>
          <w:szCs w:val="24"/>
        </w:rPr>
        <w:t>starplēmumu</w:t>
      </w:r>
      <w:proofErr w:type="spellEnd"/>
      <w:r w:rsidRPr="00B8151D">
        <w:rPr>
          <w:sz w:val="24"/>
          <w:szCs w:val="24"/>
        </w:rPr>
        <w:t xml:space="preserve">, ar kuru uzlika par pienākumu Iesniedzējam līdz 2018.gada 30.martam sagatavot būvniecības dokumentāciju Nekustamā īpašuma pārbūvei, savukārt </w:t>
      </w:r>
      <w:r w:rsidR="00451810">
        <w:rPr>
          <w:sz w:val="24"/>
          <w:szCs w:val="24"/>
        </w:rPr>
        <w:t>…</w:t>
      </w:r>
      <w:r w:rsidRPr="00B8151D">
        <w:rPr>
          <w:sz w:val="24"/>
          <w:szCs w:val="24"/>
        </w:rPr>
        <w:t xml:space="preserve"> līdz 2018.gada 30.martam sagatavot būvniecības dokumentāciju vai veikt darbības iepriekšējā stāvokļa atjaunošanai, tas ir, nojaukt šķūni un lapeni pirms administratīvā akta izdošanas.  </w:t>
      </w:r>
    </w:p>
    <w:p w14:paraId="640D30FB" w14:textId="55A0F69D" w:rsidR="00B8151D" w:rsidRPr="00B8151D" w:rsidRDefault="00B8151D" w:rsidP="00B8151D">
      <w:pPr>
        <w:spacing w:line="360" w:lineRule="auto"/>
        <w:ind w:firstLine="567"/>
        <w:jc w:val="both"/>
        <w:rPr>
          <w:sz w:val="24"/>
          <w:szCs w:val="24"/>
        </w:rPr>
      </w:pPr>
      <w:r w:rsidRPr="00B8151D">
        <w:rPr>
          <w:sz w:val="24"/>
          <w:szCs w:val="24"/>
        </w:rPr>
        <w:t xml:space="preserve">[2] Saskaņā ar Gulbenes pilsētas zemesgrāmatas nodalījumā Nr.100000229903 izdarīto ierakstu, pamatojoties uz  Vidzemes rajona tiesas Zemesgrāmatu nodaļas tiesneses 2016.gada 21.novembra lēmumu, Nekustamā īpašuma īpašniece ir </w:t>
      </w:r>
      <w:r w:rsidR="00451810">
        <w:rPr>
          <w:sz w:val="24"/>
          <w:szCs w:val="24"/>
        </w:rPr>
        <w:t>…</w:t>
      </w:r>
      <w:r w:rsidRPr="00B8151D">
        <w:rPr>
          <w:sz w:val="24"/>
          <w:szCs w:val="24"/>
        </w:rPr>
        <w:t xml:space="preserve"> (Iesniedzējs).</w:t>
      </w:r>
    </w:p>
    <w:p w14:paraId="691CE7FF" w14:textId="1C224817" w:rsidR="00B8151D" w:rsidRPr="00B8151D" w:rsidRDefault="00B8151D" w:rsidP="00B8151D">
      <w:pPr>
        <w:spacing w:line="360" w:lineRule="auto"/>
        <w:ind w:firstLine="567"/>
        <w:jc w:val="both"/>
        <w:rPr>
          <w:sz w:val="24"/>
          <w:szCs w:val="24"/>
        </w:rPr>
      </w:pPr>
      <w:r w:rsidRPr="00B8151D">
        <w:rPr>
          <w:sz w:val="24"/>
          <w:szCs w:val="24"/>
        </w:rPr>
        <w:t xml:space="preserve">[3] 2018.gada 14.februārī Nekustamā īpašuma īpašniekam (Iesniedzējam) un patvaļīgo būvju īpašniekam </w:t>
      </w:r>
      <w:r w:rsidR="00451810">
        <w:rPr>
          <w:sz w:val="24"/>
          <w:szCs w:val="24"/>
        </w:rPr>
        <w:t>…</w:t>
      </w:r>
      <w:r w:rsidRPr="00B8151D">
        <w:rPr>
          <w:sz w:val="24"/>
          <w:szCs w:val="24"/>
        </w:rPr>
        <w:t xml:space="preserve"> izsniegts Atzinums. Iesniedzējs attiecībā par Atzinumā konstatēto paskaidrojumu </w:t>
      </w:r>
      <w:r w:rsidRPr="00B8151D">
        <w:rPr>
          <w:sz w:val="24"/>
          <w:szCs w:val="24"/>
        </w:rPr>
        <w:lastRenderedPageBreak/>
        <w:t xml:space="preserve">nesniedza. Savukārt </w:t>
      </w:r>
      <w:r w:rsidR="00451810">
        <w:rPr>
          <w:sz w:val="24"/>
          <w:szCs w:val="24"/>
        </w:rPr>
        <w:t>…</w:t>
      </w:r>
      <w:r w:rsidRPr="00B8151D">
        <w:rPr>
          <w:sz w:val="24"/>
          <w:szCs w:val="24"/>
        </w:rPr>
        <w:t xml:space="preserve"> apsekošanas laikā apliecināja, ka ir veicis šķūņa būvniecību uz esošajiem vecajiem pamatiem, kā arī lapenes būvniecību.</w:t>
      </w:r>
    </w:p>
    <w:p w14:paraId="14FD012C" w14:textId="77777777" w:rsidR="00B8151D" w:rsidRPr="00B8151D" w:rsidRDefault="00B8151D" w:rsidP="00B8151D">
      <w:pPr>
        <w:spacing w:line="360" w:lineRule="auto"/>
        <w:ind w:firstLine="567"/>
        <w:jc w:val="both"/>
        <w:rPr>
          <w:sz w:val="24"/>
          <w:szCs w:val="24"/>
        </w:rPr>
      </w:pPr>
      <w:r w:rsidRPr="00B8151D">
        <w:rPr>
          <w:sz w:val="24"/>
          <w:szCs w:val="24"/>
        </w:rPr>
        <w:t xml:space="preserve">[4] 2018.gada 11.septembrī Iesniedzējs iesniedza Gulbenes novada būvvaldē būvniecības ieceres dokumentus, t.i., paskaidrojuma rakstu par šķūņa un lapenes būvniecību un daudzdzīvokļu dzīvojamās mājas Miera ielā 10, Gulbenē, Gulbenes novadā, dzīvokļu īpašnieku aptaujas, kas notika laikā no 2018.gada 11.maija līdz 2018.gada 25.maijam, balsošanas protokolu un aptaujas laikā iesniegtās aptaujas lapas. </w:t>
      </w:r>
    </w:p>
    <w:p w14:paraId="4922BF2A" w14:textId="77777777" w:rsidR="00B8151D" w:rsidRPr="00B8151D" w:rsidRDefault="00B8151D" w:rsidP="00B8151D">
      <w:pPr>
        <w:spacing w:line="360" w:lineRule="auto"/>
        <w:ind w:firstLine="567"/>
        <w:jc w:val="both"/>
        <w:rPr>
          <w:sz w:val="24"/>
          <w:szCs w:val="24"/>
        </w:rPr>
      </w:pPr>
      <w:r w:rsidRPr="00B8151D">
        <w:rPr>
          <w:sz w:val="24"/>
          <w:szCs w:val="24"/>
        </w:rPr>
        <w:t xml:space="preserve">[5] Pēc būvniecības ieceres saņemšanas Gulbenes novada būvvaldes būvinspektors Vilnis </w:t>
      </w:r>
      <w:proofErr w:type="spellStart"/>
      <w:r w:rsidRPr="00B8151D">
        <w:rPr>
          <w:sz w:val="24"/>
          <w:szCs w:val="24"/>
        </w:rPr>
        <w:t>Kantiševs</w:t>
      </w:r>
      <w:proofErr w:type="spellEnd"/>
      <w:r w:rsidRPr="00B8151D">
        <w:rPr>
          <w:sz w:val="24"/>
          <w:szCs w:val="24"/>
        </w:rPr>
        <w:t xml:space="preserve"> 2018.gada 5.oktobrī atkārtoti apsekoja Zemes vienību un konstatēja, ka uz Zemes vienības ir veikta šķūņa un lapenes būvniecība. Šķūnis būvēts kā koka karkasa konstrukcijas ēka ar koka dēļu apšuvumu. Šķūņa izmēri dabā aptuveni 3x3m, augstums aptuveni 4 m, savukārt lapenes izmēri plānā 3x3m. Pēc būvju iedalījuma grupās būves (šķūnis un lapene) atbilst pirmās grupas ēkām. Gulbenes novada būvvaldes būvinspektors par apsekošanas laikā konstatēto 2018.gada 15.oktobrī sastādījis atzinumu Nr.BIS-BV-19.9-2018-9032 (BV 2.8/18/175) par būves pārbaudi. Minētam atzinumam pievienota šķūņa un lapenes izbūves vietas foto fiksācija.</w:t>
      </w:r>
    </w:p>
    <w:p w14:paraId="550C815A" w14:textId="77777777" w:rsidR="00B8151D" w:rsidRPr="00B8151D" w:rsidRDefault="00B8151D" w:rsidP="00B8151D">
      <w:pPr>
        <w:spacing w:line="360" w:lineRule="auto"/>
        <w:ind w:firstLine="567"/>
        <w:jc w:val="both"/>
        <w:rPr>
          <w:sz w:val="24"/>
          <w:szCs w:val="24"/>
        </w:rPr>
      </w:pPr>
      <w:r w:rsidRPr="00B8151D">
        <w:rPr>
          <w:sz w:val="24"/>
          <w:szCs w:val="24"/>
        </w:rPr>
        <w:t>[6] Iesniedzējs iepazīstināts ar 2018.gada 15.oktobrī sastādīto atzinumu Nr.BIS-BV-19.9-2018-9032 (BV 2.8/18/175) par būves pārbaudi.</w:t>
      </w:r>
    </w:p>
    <w:p w14:paraId="5BCB4464" w14:textId="77777777" w:rsidR="00B8151D" w:rsidRPr="00B8151D" w:rsidRDefault="00B8151D" w:rsidP="00B8151D">
      <w:pPr>
        <w:spacing w:line="360" w:lineRule="auto"/>
        <w:ind w:firstLine="567"/>
        <w:jc w:val="both"/>
        <w:rPr>
          <w:sz w:val="24"/>
          <w:szCs w:val="24"/>
        </w:rPr>
      </w:pPr>
      <w:r w:rsidRPr="00B8151D">
        <w:rPr>
          <w:sz w:val="24"/>
          <w:szCs w:val="24"/>
        </w:rPr>
        <w:t xml:space="preserve">[7] Gulbenes novada būvvalde, pamatojoties uz Gulbenes  novada būvvaldes būvinspektora Viļņa </w:t>
      </w:r>
      <w:proofErr w:type="spellStart"/>
      <w:r w:rsidRPr="00B8151D">
        <w:rPr>
          <w:sz w:val="24"/>
          <w:szCs w:val="24"/>
        </w:rPr>
        <w:t>Kantiševa</w:t>
      </w:r>
      <w:proofErr w:type="spellEnd"/>
      <w:r w:rsidRPr="00B8151D">
        <w:rPr>
          <w:sz w:val="24"/>
          <w:szCs w:val="24"/>
        </w:rPr>
        <w:t xml:space="preserve"> sastādīto atzinumu (2018.gada 15.oktobra atzinums Nr.BIS-BV-19.9-2018-9032 (BV 2.8/18/175)), uzsāka administratīvo procesu un ierosināja administratīvo lietu.</w:t>
      </w:r>
    </w:p>
    <w:p w14:paraId="200BA358" w14:textId="77777777" w:rsidR="00B8151D" w:rsidRPr="00B8151D" w:rsidRDefault="00B8151D" w:rsidP="00B8151D">
      <w:pPr>
        <w:spacing w:line="360" w:lineRule="auto"/>
        <w:ind w:firstLine="567"/>
        <w:jc w:val="both"/>
        <w:rPr>
          <w:sz w:val="24"/>
          <w:szCs w:val="24"/>
        </w:rPr>
      </w:pPr>
      <w:r w:rsidRPr="00B8151D">
        <w:rPr>
          <w:sz w:val="24"/>
          <w:szCs w:val="24"/>
        </w:rPr>
        <w:t>[8] Ņemot vērā, ka veiktā būvniecība skar dzīvojamas mājas Miera ielā 10, Gulbenē, Gulbenes novadā, dzīvokļu īpašnieku kopīpašumā esošo daļu, 2019.gada 11.janvārī Gulbenes novada būvvalde uzaicināja dzīvokļu īpašniekus administratīvajā lietā piedalīties kā trešajām personām un lūdza sniegt argumentētu viedokli un paust attieksmi par Iesniedzēja veikto būvniecību.</w:t>
      </w:r>
    </w:p>
    <w:p w14:paraId="798639D6"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īpašuma Nr.6 īpašnieks 2019.gada 24.janvārī elektroniskā vēstulē paziņoja, ka kopumā nav iebildumu pret būvniecības iecerēm, minot nosacījumus, kurus, viņaprāt, ir jāizpilda Iesniedzējam, taču 2019.gada 16.decembra elektroniskajā vēstulē izteica piekrišanu veiktajai būvniecībai bez nosacījumiem. </w:t>
      </w:r>
    </w:p>
    <w:p w14:paraId="2D65C2E6"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īpašumu Nr.3, Nr.4 un Nr.5 īpašnieks 2020.gada 21.janvāra iesniegumā norādīja, ka nepiekrīt veiktajai šķūņa un lapenes būvniecībai, jo Zemes vienībā uzstādītās sētas un vārtiņu dēļ ir liegta piekļuve dzīvokļa īpašuma Nr.5 lietošanā nodotajam šķūnītim un, viņaprāt, būvniecības laikā no viņa lietošanā esošā šķūnīša ir noņemtas durvis ar visām eņģēm un ieliktas </w:t>
      </w:r>
      <w:proofErr w:type="spellStart"/>
      <w:r w:rsidRPr="00B8151D">
        <w:rPr>
          <w:sz w:val="24"/>
          <w:szCs w:val="24"/>
        </w:rPr>
        <w:t>jaunizbūvētajam</w:t>
      </w:r>
      <w:proofErr w:type="spellEnd"/>
      <w:r w:rsidRPr="00B8151D">
        <w:rPr>
          <w:sz w:val="24"/>
          <w:szCs w:val="24"/>
        </w:rPr>
        <w:t xml:space="preserve"> šķūnītim. Turklāt dzīvokļa īpašumu Nr.3, Nr.4 un Nr.5 īpašnieks vēlas, lai tiktu sakārtots jautājums par kopīpašumā esošo būvju (šķūņa un pagraba) lietošanu, jo dzīvokļa īpašumam Nr.5 nav ierādīts lietošanai pagrabs. </w:t>
      </w:r>
    </w:p>
    <w:p w14:paraId="33F2CAA5" w14:textId="77777777" w:rsidR="00B8151D" w:rsidRPr="00B8151D" w:rsidRDefault="00B8151D" w:rsidP="00B8151D">
      <w:pPr>
        <w:spacing w:line="360" w:lineRule="auto"/>
        <w:ind w:firstLine="567"/>
        <w:jc w:val="both"/>
        <w:rPr>
          <w:sz w:val="24"/>
          <w:szCs w:val="24"/>
        </w:rPr>
      </w:pPr>
      <w:r w:rsidRPr="00B8151D">
        <w:rPr>
          <w:sz w:val="24"/>
          <w:szCs w:val="24"/>
        </w:rPr>
        <w:lastRenderedPageBreak/>
        <w:t xml:space="preserve">Gulbenes novada pašvaldība kā nekustamā īpašuma ar kadastra apzīmējumu 5001 009 0026,  kas atrodas Miera ielā 10, Gulbenē, Gulbenes novadā, domājamo daļu īpašnieks 2019.gada 25.janvāra vēstulē </w:t>
      </w:r>
      <w:proofErr w:type="spellStart"/>
      <w:r w:rsidRPr="00B8151D">
        <w:rPr>
          <w:sz w:val="24"/>
          <w:szCs w:val="24"/>
        </w:rPr>
        <w:t>Nr.GND</w:t>
      </w:r>
      <w:proofErr w:type="spellEnd"/>
      <w:r w:rsidRPr="00B8151D">
        <w:rPr>
          <w:sz w:val="24"/>
          <w:szCs w:val="24"/>
        </w:rPr>
        <w:t xml:space="preserve">/4.4/19/398 norādīja, ka Dzīvokļu īpašuma likuma noteiktajā kārtībā dzīvokļu īpašnieku starpā nav panākta vienošanās par Zemes vienības lietošanas kārtību, kā arī veiktās pārbūves rezultātā dzīvokļa īpašuma Nr.8 kopējā platība ir palielinājusies, savukārt kopīpašumā esošā daļa samazinājusies, līdz ar ko nepieciešams veikt katra dzīvokļa īpašuma kopīpašuma domājamo daļu aktualizācija Nekustamā īpašuma valsts kadastra informācijas sistēmā. Ņemot vērā iepriekš minēto, Iesniedzēja rīcība faktiski ir radījusi pārējiem dzīvokļu īpašniekiem zaudējumus un tā nevar būt akceptēta no Gulbenes novada pašvaldības puses. </w:t>
      </w:r>
    </w:p>
    <w:p w14:paraId="0454F4A9" w14:textId="77777777" w:rsidR="00B8151D" w:rsidRPr="00B8151D" w:rsidRDefault="00B8151D" w:rsidP="00B8151D">
      <w:pPr>
        <w:spacing w:line="360" w:lineRule="auto"/>
        <w:ind w:firstLine="567"/>
        <w:jc w:val="both"/>
        <w:rPr>
          <w:sz w:val="24"/>
          <w:szCs w:val="24"/>
        </w:rPr>
      </w:pPr>
      <w:r w:rsidRPr="00B8151D">
        <w:rPr>
          <w:sz w:val="24"/>
          <w:szCs w:val="24"/>
        </w:rPr>
        <w:t xml:space="preserve">Dzīvokļa īpašuma Nr.2 1/2 domājamās daļas īpašnieks, kurš piedalījās dzīvojamās mājas aptaujā, Gulbenes novada būvvaldei atbildi nesniedza. </w:t>
      </w:r>
    </w:p>
    <w:p w14:paraId="4A3AAD45" w14:textId="77777777" w:rsidR="00B8151D" w:rsidRPr="00B8151D" w:rsidRDefault="00B8151D" w:rsidP="00B8151D">
      <w:pPr>
        <w:spacing w:line="360" w:lineRule="auto"/>
        <w:ind w:firstLine="567"/>
        <w:jc w:val="both"/>
        <w:rPr>
          <w:sz w:val="24"/>
          <w:szCs w:val="24"/>
        </w:rPr>
      </w:pPr>
      <w:r w:rsidRPr="00B8151D">
        <w:rPr>
          <w:sz w:val="24"/>
          <w:szCs w:val="24"/>
        </w:rPr>
        <w:t>[9] 2020.gada 24.janvārī Gulbenes novada būvvalde lūdza Iesniedzējam sniegt paskaidrojumu un viedokli par patvaļīgās būvniecības fakta konstatāciju.</w:t>
      </w:r>
    </w:p>
    <w:p w14:paraId="4815FA8C" w14:textId="77777777" w:rsidR="00B8151D" w:rsidRPr="00B8151D" w:rsidRDefault="00B8151D" w:rsidP="00B8151D">
      <w:pPr>
        <w:spacing w:line="360" w:lineRule="auto"/>
        <w:ind w:firstLine="567"/>
        <w:jc w:val="both"/>
        <w:rPr>
          <w:sz w:val="24"/>
          <w:szCs w:val="24"/>
        </w:rPr>
      </w:pPr>
      <w:r w:rsidRPr="00B8151D">
        <w:rPr>
          <w:sz w:val="24"/>
          <w:szCs w:val="24"/>
        </w:rPr>
        <w:t xml:space="preserve">2020.gada 7.februārī Gulbenes novada būvvaldē saņemts Iesniedzēja paskaidrojums. Iesniedzējs paskaidrojumā norādīja, ka būves ir celtas 2013.gadā uz Iesniedzējam ierādītā zemes gabala. Iesniedzējs paskaidroja, ka šķūnis ir celts uz vecajiem pamatiem, kur savulaik bija plānots celt malkas šķūnīšus, kā arī lapene ir uzbūvēta kā alternatīva sakņu dārzam. Tāpat Iesniedzējs atzina, ka nav zinājis par nepieciešamību būvvaldē saskaņot būvju bez pamatiem izbūvi. </w:t>
      </w:r>
    </w:p>
    <w:p w14:paraId="0E399578" w14:textId="77777777" w:rsidR="00B8151D" w:rsidRPr="00B8151D" w:rsidRDefault="00B8151D" w:rsidP="00B8151D">
      <w:pPr>
        <w:spacing w:line="360" w:lineRule="auto"/>
        <w:ind w:firstLine="567"/>
        <w:jc w:val="both"/>
        <w:rPr>
          <w:sz w:val="24"/>
          <w:szCs w:val="24"/>
        </w:rPr>
      </w:pPr>
      <w:r w:rsidRPr="00B8151D">
        <w:rPr>
          <w:sz w:val="24"/>
          <w:szCs w:val="24"/>
        </w:rPr>
        <w:t>[10] Gulbenes novada būvvalde 2020.gada 25.februārī pieņēma lēmumu Nr.BIS-BV-5.12-2020-68 “Par patvaļīgās būvniecības radīto seku novēršanu” (turpmāk – Apstrīdētais lēmums), ar kuru uzdots Iesniedzējam novērst patvaļīgās būvniecības radītās sekas, kas saistītas ar Gulbenes novada būvvaldes būvinspektora 2018.gada 7.februāra atzinumā par būves pārbaudi Nr.BV 2.8/18/18  un 2018.gada 15.oktobra atzinumā Nr.BIS-BV-19.9-2018-9032 norādīto ēku (šķūnis un lapene)  uz zemes ar kadastra apzīmējumu 5001 009 0026, kas atrodas Miera ielā 10, Gulbenē, Gulbenes novadā, patvaļīgu būvniecību, iesniedzot līdz 2020.gada 1.jūnijam Gulbenes novadā būvvaldē, Ābeļu ielā 2, Gulbenē, Gulbenes novadā, Ministru kabineta 2014.gada 2.septembra noteikumu Nr.529 “Ēku būvnoteikumi” 22.punktā minētos dokumentus. Lēmums pamatots ar turpmāk minētajiem argumentiem.</w:t>
      </w:r>
    </w:p>
    <w:p w14:paraId="5227D071" w14:textId="77777777" w:rsidR="00B8151D" w:rsidRPr="00B8151D" w:rsidRDefault="00B8151D" w:rsidP="00B8151D">
      <w:pPr>
        <w:spacing w:line="360" w:lineRule="auto"/>
        <w:ind w:firstLine="567"/>
        <w:jc w:val="both"/>
        <w:rPr>
          <w:sz w:val="24"/>
          <w:szCs w:val="24"/>
        </w:rPr>
      </w:pPr>
      <w:r w:rsidRPr="00B8151D">
        <w:rPr>
          <w:sz w:val="24"/>
          <w:szCs w:val="24"/>
        </w:rPr>
        <w:t>[10.1] Iesniedzējs, 2018.gada 11.septembrī iesniedzot Gulbenes novada būvvaldē paskaidrojuma rakstu par šķūņa un lapenes būvniecību, ir atzinis, ka tieši Iesniedzējs ir patvaļīgi veicis Atzinumā minēto ēku būvniecību uz Zemes vienības un ir atbildīgs par to. Tādējādi Iesniedzējs vienlaicīgi atzīstams arī par Apstrīdētā lēmuma kā administratīvā akta adresātu.</w:t>
      </w:r>
    </w:p>
    <w:p w14:paraId="5C747390" w14:textId="77777777" w:rsidR="00B8151D" w:rsidRPr="00B8151D" w:rsidRDefault="00B8151D" w:rsidP="00B8151D">
      <w:pPr>
        <w:spacing w:line="360" w:lineRule="auto"/>
        <w:ind w:firstLine="567"/>
        <w:jc w:val="both"/>
        <w:rPr>
          <w:sz w:val="24"/>
          <w:szCs w:val="24"/>
        </w:rPr>
      </w:pPr>
      <w:r w:rsidRPr="00B8151D">
        <w:rPr>
          <w:sz w:val="24"/>
          <w:szCs w:val="24"/>
        </w:rPr>
        <w:t xml:space="preserve">[10.2] Zemes vienība, kurā Iesniedzējs veicis šķūņa un lapenes būvniecību, atbilstoši Dzīvokļa īpašuma likuma 4.panta pirmās daļas 3.punktam ietilpst dzīvokļu īpašumu īpašnieku kopīpašumā esošajā daļā. </w:t>
      </w:r>
    </w:p>
    <w:p w14:paraId="7A824675" w14:textId="77777777" w:rsidR="00B8151D" w:rsidRPr="00B8151D" w:rsidRDefault="00B8151D" w:rsidP="00B8151D">
      <w:pPr>
        <w:spacing w:line="360" w:lineRule="auto"/>
        <w:ind w:firstLine="567"/>
        <w:jc w:val="both"/>
        <w:rPr>
          <w:sz w:val="24"/>
          <w:szCs w:val="24"/>
        </w:rPr>
      </w:pPr>
      <w:r w:rsidRPr="00B8151D">
        <w:rPr>
          <w:sz w:val="24"/>
          <w:szCs w:val="24"/>
        </w:rPr>
        <w:lastRenderedPageBreak/>
        <w:t xml:space="preserve">[10.3] No Iesniedzēja iesniegtās būvniecības ieceres dokumentācijas izriet, ka dzīvokļu īpašnieku starpā nav panākta vienošanās par kopīpašumā esošās Zemes vienības ar kadastra apzīmējumu 5001 009 0026 lietošanas kārtību atbilstoši Dzīvokļu īpašumu likuma 17.panta septiņi </w:t>
      </w:r>
      <w:proofErr w:type="spellStart"/>
      <w:r w:rsidRPr="00B8151D">
        <w:rPr>
          <w:sz w:val="24"/>
          <w:szCs w:val="24"/>
        </w:rPr>
        <w:t>prim</w:t>
      </w:r>
      <w:proofErr w:type="spellEnd"/>
      <w:r w:rsidRPr="00B8151D">
        <w:rPr>
          <w:sz w:val="24"/>
          <w:szCs w:val="24"/>
        </w:rPr>
        <w:t xml:space="preserve"> daļas prasībām. Līdz ar ko Iesniedzēja Gulbenes novada būvvaldē iesniegtā būvniecības iecere par lapenes un brīvi stāvoša šķūņa izbūvi uz kopīpašumā esošās Zemes vienības atzīstama par normatīvajiem aktiem neatbilstošu.</w:t>
      </w:r>
    </w:p>
    <w:p w14:paraId="72D5ECF6" w14:textId="77777777" w:rsidR="00B8151D" w:rsidRPr="00B8151D" w:rsidRDefault="00B8151D" w:rsidP="00B8151D">
      <w:pPr>
        <w:spacing w:line="360" w:lineRule="auto"/>
        <w:ind w:firstLine="567"/>
        <w:jc w:val="both"/>
        <w:rPr>
          <w:sz w:val="24"/>
          <w:szCs w:val="24"/>
        </w:rPr>
      </w:pPr>
      <w:r w:rsidRPr="00B8151D">
        <w:rPr>
          <w:sz w:val="24"/>
          <w:szCs w:val="24"/>
        </w:rPr>
        <w:t>[10.4] Gulbenes novada būvvalde Apstrīdētajā lēmumā atsaucās uz Latvijas Republikas Augstākās tiesas paustām atziņām. Proti, Būvniecības likuma 18.panta piektās daļas 1.punktā paredzētās tiesiskās sekas – iepriekšējā stāvokļa atjaunošana – attiecināmas vienīgi uz normā tieši paredzētajiem gadījumiem. Ja konkrētā veida būvei saskaņā ar tiesisko regulējumu nav nepieciešama būvatļauja (bet ir nepieciešams iesniegt būvvaldē apliecinājuma karti vai paskaidrojuma rakstu), nav pamata apsvērt šīs normas piemērošanu. Uz tādiem gadījumiem attiecināma vienīgi minētā panta piektās daļas 2.punkta norma, kas uzliek būvvaldei pienākumu lemt par atļauju veikt būvniecību pēc būvniecību regulējošo normatīvo aktu prasību izpildes. (</w:t>
      </w:r>
      <w:r w:rsidRPr="00B8151D">
        <w:rPr>
          <w:i/>
          <w:iCs/>
          <w:sz w:val="24"/>
          <w:szCs w:val="24"/>
        </w:rPr>
        <w:t>skat. Augstākās tiesas Administratīvo lietu departamenta 2016.gada 31.marta sprieduma Nr. SKA-155/2016</w:t>
      </w:r>
      <w:r w:rsidRPr="00B8151D">
        <w:rPr>
          <w:sz w:val="24"/>
          <w:szCs w:val="24"/>
        </w:rPr>
        <w:t>). Administratīvā procesa likuma 13.pantā noteikts, ka labumam, ko sabiedrība iegūst ar ierobežojumiem, kas uzlikti adresātam, jābūt lielākam nekā viņa tiesību vai tiesisko interešu ierobežojumam. Būtiski privātpersonas tiesību vai tiesisko interešu ierobežojumi attaisnojami tikai ar nozīmīgu sabiedrības labumu. Turklāt, Augstākā tiesa atzinusi, ka līdzsvaru starp indivīda un sabiedrības interesēm ne vienmēr spēj panākt likumdevējs, pieņemot tiesību normas, tāpēc pienākums ievērot līdzsvaru gulst uz tiesību piemērotāju, kas izvērtē katru gadījumu individuāli. Līdz ar to iestādei, izdodot jebkura veida administratīvo aktu, jāvērtē, vai tas nesamērīgi neierobežo personas tiesības vai tiesiskās intereses (</w:t>
      </w:r>
      <w:r w:rsidRPr="00B8151D">
        <w:rPr>
          <w:i/>
          <w:iCs/>
          <w:sz w:val="24"/>
          <w:szCs w:val="24"/>
        </w:rPr>
        <w:t>skat. Augstākās tiesas Administratīvo lietu departamenta 2007.gada 8.marta sprieduma Nr. SKA-89/2007 11.1.punktu</w:t>
      </w:r>
      <w:r w:rsidRPr="00B8151D">
        <w:rPr>
          <w:sz w:val="24"/>
          <w:szCs w:val="24"/>
        </w:rPr>
        <w:t>).</w:t>
      </w:r>
    </w:p>
    <w:p w14:paraId="13F0A051" w14:textId="77777777" w:rsidR="00B8151D" w:rsidRPr="00B8151D" w:rsidRDefault="00B8151D" w:rsidP="00B8151D">
      <w:pPr>
        <w:spacing w:line="360" w:lineRule="auto"/>
        <w:ind w:firstLine="567"/>
        <w:jc w:val="both"/>
        <w:rPr>
          <w:sz w:val="24"/>
          <w:szCs w:val="24"/>
        </w:rPr>
      </w:pPr>
      <w:r w:rsidRPr="00B8151D">
        <w:rPr>
          <w:sz w:val="24"/>
          <w:szCs w:val="24"/>
        </w:rPr>
        <w:t xml:space="preserve">Izvērtējot lietderības apsvērumus atbilstoši Administratīva procesa likuma 66.pantam, Gulbenes novada būvvalde, secināja, ka Atzinumā minēto būvju “legalizācija” ir iespējama un, ņemot vērā faktiskos apstākļus, noteica termiņu, kurā Iesniedzējam ir jāiesniedz Gulbenes novada būvvaldē normatīvajiem aktiem atbilstoši izstrādātu paskaidrojuma rakstu par lapenes un šķūņa izbūvi uz Zemes vienības un izpildīt Ministru kabineta 2014.gada 2.septembra noteikumu Nr. 529 “Ēku būvnoteikumi” 22.3.3.apakšpunktā noteiktās prasības.  </w:t>
      </w:r>
    </w:p>
    <w:p w14:paraId="1142FC26" w14:textId="77777777" w:rsidR="00B8151D" w:rsidRPr="00B8151D" w:rsidRDefault="00B8151D" w:rsidP="00B8151D">
      <w:pPr>
        <w:spacing w:line="360" w:lineRule="auto"/>
        <w:ind w:firstLine="567"/>
        <w:jc w:val="both"/>
        <w:rPr>
          <w:sz w:val="24"/>
          <w:szCs w:val="24"/>
        </w:rPr>
      </w:pPr>
      <w:r w:rsidRPr="00B8151D">
        <w:rPr>
          <w:sz w:val="24"/>
          <w:szCs w:val="24"/>
        </w:rPr>
        <w:t>[11] Iesniedzējs savā Iesniegumā norādīja turpmāk minēto.</w:t>
      </w:r>
    </w:p>
    <w:p w14:paraId="51D00489" w14:textId="77777777" w:rsidR="00B8151D" w:rsidRPr="00B8151D" w:rsidRDefault="00B8151D" w:rsidP="00B8151D">
      <w:pPr>
        <w:spacing w:line="360" w:lineRule="auto"/>
        <w:ind w:firstLine="567"/>
        <w:jc w:val="both"/>
        <w:rPr>
          <w:sz w:val="24"/>
          <w:szCs w:val="24"/>
        </w:rPr>
      </w:pPr>
      <w:r w:rsidRPr="00B8151D">
        <w:rPr>
          <w:sz w:val="24"/>
          <w:szCs w:val="24"/>
        </w:rPr>
        <w:t xml:space="preserve">[11.1] Atsaucoties uz jurista pausto viedokli par Dzīvokļa īpašuma likuma 16.panta otrās daļas 1.punkta piemērošanu, </w:t>
      </w:r>
      <w:r w:rsidRPr="00B8151D">
        <w:rPr>
          <w:i/>
          <w:sz w:val="24"/>
          <w:szCs w:val="24"/>
        </w:rPr>
        <w:t xml:space="preserve">(Visiem īpašumiem būs jāvienojas gadījumos, kad māja vai kāds atsevišķs īpašums vēlēsies pārgrozīt (palielināt, samazināt) kopīpašuma daļas. Proti – pārdot kādu no daļu kopējā zemes gabala (samazinot kopīpašuma daļas) vai arī pie mājas būvējot papildus telpas mājas vai savai lietošanai (palielinot kopīpašuma daļas), piemēram, veicot pārbūvi (verandu, priekštelpu </w:t>
      </w:r>
      <w:r w:rsidRPr="00B8151D">
        <w:rPr>
          <w:i/>
          <w:sz w:val="24"/>
          <w:szCs w:val="24"/>
        </w:rPr>
        <w:lastRenderedPageBreak/>
        <w:t>u.c.))</w:t>
      </w:r>
      <w:r w:rsidRPr="00B8151D">
        <w:rPr>
          <w:sz w:val="24"/>
          <w:szCs w:val="24"/>
        </w:rPr>
        <w:t>, Iesniedzējs norāda, ka nav pārdevis savas domājamās daļas un nedomā to darīt, līdz ar to nav samazinājis kopīpašumā esošās domājamās daļas, kā arī ar būvēm nav apgrūtinājis kopīpašuma priekšmetu ar lietu tiesībām.</w:t>
      </w:r>
    </w:p>
    <w:p w14:paraId="344AE798" w14:textId="77777777" w:rsidR="00B8151D" w:rsidRPr="00B8151D" w:rsidRDefault="00B8151D" w:rsidP="00B8151D">
      <w:pPr>
        <w:spacing w:line="360" w:lineRule="auto"/>
        <w:ind w:firstLine="567"/>
        <w:jc w:val="both"/>
        <w:rPr>
          <w:sz w:val="24"/>
          <w:szCs w:val="24"/>
        </w:rPr>
      </w:pPr>
      <w:r w:rsidRPr="00B8151D">
        <w:rPr>
          <w:sz w:val="24"/>
          <w:szCs w:val="24"/>
        </w:rPr>
        <w:t>[11.2] Iesniedzējs norāda, ka katra kopīpašnieka domājamā daļa kopējā lietā pieder vienīgi viņam, un, neraugoties uz lietošanas kārtības rezultātā radušos situāciju, kad katrs no līdzīpašniekiem lieto kādu objekta daļu kā pilnīgi patstāvīgu lietu, katram no viņiem joprojām īpašuma tiesības ir vienīgi uz domājamo daļu kopīpašumā kā uz bezķermenisku lietu.</w:t>
      </w:r>
    </w:p>
    <w:p w14:paraId="38A3744E" w14:textId="77777777" w:rsidR="00B8151D" w:rsidRPr="00B8151D" w:rsidRDefault="00B8151D" w:rsidP="00B8151D">
      <w:pPr>
        <w:spacing w:line="360" w:lineRule="auto"/>
        <w:ind w:firstLine="567"/>
        <w:jc w:val="both"/>
        <w:rPr>
          <w:sz w:val="24"/>
          <w:szCs w:val="24"/>
        </w:rPr>
      </w:pPr>
      <w:r w:rsidRPr="00B8151D">
        <w:rPr>
          <w:sz w:val="24"/>
          <w:szCs w:val="24"/>
        </w:rPr>
        <w:t xml:space="preserve">[11.3] Saskaņā ar Dzīvokļu īpašuma likuma 16.panta otrās daļas 6.punktu un 17.panta devīto daļu būvniecība ir iespējama, ja par to nobalso dzīvokļu īpašnieki, kuri pārstāv vairāk nekā pusi no visiem dzīvokļu īpašumiem. Gulbenes novada būvvalde nav ņēmusi vērā Iesniedzēja iesniegtos dzīvokļu īpašnieku aptaujas rezultātus, kur no mājas astoņu dzīvokļu īpašniekiem par Iesniedzēja veikto būvniecību ir nobalsojuši pieci dzīvokļu īpašnieki. </w:t>
      </w:r>
    </w:p>
    <w:p w14:paraId="71B1B61D" w14:textId="77777777" w:rsidR="00B8151D" w:rsidRPr="00B8151D" w:rsidRDefault="00B8151D" w:rsidP="00B8151D">
      <w:pPr>
        <w:spacing w:line="360" w:lineRule="auto"/>
        <w:ind w:firstLine="567"/>
        <w:jc w:val="both"/>
        <w:rPr>
          <w:sz w:val="24"/>
          <w:szCs w:val="24"/>
        </w:rPr>
      </w:pPr>
      <w:r w:rsidRPr="00B8151D">
        <w:rPr>
          <w:sz w:val="24"/>
          <w:szCs w:val="24"/>
        </w:rPr>
        <w:t>Ņemot vērā minēto, Iesniedzējs lūdz Gulbenes novada domi pilnībā atcelt Apstrīdēto lēmumu un izdot Iesniedzējam labvēlīgu administratīvo aktu par būvniecības ieceres (šķūņa un lapenes būvniecība) akceptu.</w:t>
      </w:r>
    </w:p>
    <w:p w14:paraId="49A47850" w14:textId="77777777" w:rsidR="00B8151D" w:rsidRPr="00B8151D" w:rsidRDefault="00B8151D" w:rsidP="00B8151D">
      <w:pPr>
        <w:widowControl w:val="0"/>
        <w:spacing w:line="360" w:lineRule="auto"/>
        <w:ind w:firstLine="567"/>
        <w:jc w:val="both"/>
        <w:rPr>
          <w:sz w:val="24"/>
          <w:szCs w:val="24"/>
        </w:rPr>
      </w:pPr>
      <w:r w:rsidRPr="00B8151D">
        <w:rPr>
          <w:sz w:val="24"/>
          <w:szCs w:val="24"/>
        </w:rPr>
        <w:t>Administratīvā procesa likuma 81.panta otrajā daļā noteikts, ka augstāka iestāde ar savu lēmumu var: 1) atstāt administratīvo aktu negrozītu, 2) atcelt administratīvo aktu, 3) atcelt administratīvo aktu kādā daļā, 4) izdot satura ziņā citādu administratīvo aktu, 5) konstatēt, vai administratīvais akts, kurš jau zaudējis spēku (82. pants), ir bijis tiesisks vai prettiesisks.</w:t>
      </w:r>
    </w:p>
    <w:p w14:paraId="45A85F9E" w14:textId="77777777" w:rsidR="00B8151D" w:rsidRPr="00B8151D" w:rsidRDefault="00B8151D" w:rsidP="00B8151D">
      <w:pPr>
        <w:suppressAutoHyphens/>
        <w:spacing w:before="120" w:line="360" w:lineRule="auto"/>
        <w:ind w:firstLine="567"/>
        <w:jc w:val="both"/>
        <w:rPr>
          <w:sz w:val="24"/>
          <w:szCs w:val="24"/>
          <w:lang w:bidi="ne-NP"/>
        </w:rPr>
      </w:pPr>
      <w:r w:rsidRPr="00B8151D">
        <w:rPr>
          <w:color w:val="000000"/>
          <w:sz w:val="24"/>
          <w:szCs w:val="24"/>
          <w:lang w:bidi="ne-NP"/>
        </w:rPr>
        <w:t xml:space="preserve">Izskatot lietu pēc būtības, izvērtējot Iesniedzēja norādītos </w:t>
      </w:r>
      <w:r w:rsidRPr="00B8151D">
        <w:rPr>
          <w:sz w:val="24"/>
          <w:szCs w:val="24"/>
          <w:lang w:bidi="ne-NP"/>
        </w:rPr>
        <w:t xml:space="preserve">argumentus, apstrīdēšanas pamatojumu </w:t>
      </w:r>
      <w:r w:rsidRPr="00B8151D">
        <w:rPr>
          <w:rFonts w:eastAsia="Calibri"/>
          <w:color w:val="000000"/>
          <w:sz w:val="24"/>
          <w:szCs w:val="24"/>
          <w:lang w:eastAsia="en-US"/>
        </w:rPr>
        <w:t>kopsakarībā ar lietā esošajiem materiāliem un normatīvo aktu regulējumu</w:t>
      </w:r>
      <w:r w:rsidRPr="00B8151D">
        <w:rPr>
          <w:sz w:val="24"/>
          <w:szCs w:val="24"/>
          <w:lang w:bidi="ne-NP"/>
        </w:rPr>
        <w:t>, Gulbenes novada dome konstatē, ka Gulbenes novada būvvaldes 2020.gada 25.februāra lēmums Nr.BIS-BV-5.12-2020-68 “Par patvaļīgās būvniecības radīto seku novēršanu” (administratīvais akts) ir atstājams negrozīts šādu apsvērumu dēļ:</w:t>
      </w:r>
    </w:p>
    <w:p w14:paraId="6768FFF8"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 xml:space="preserve">Saskaņā ar Būvniecības likuma 18.panta pirmo daļu būvdarbu kontroli atbilstoši likumā noteiktajai kompetencei veic būvvaldes, institūcijas, kuras pilda būvvaldes funkcijas, un biroja būvinspektori – attiecīgajās institūcijās nodarbinātas personas, kuras ir ieguvušas patstāvīgās prakses tiesības arhitektūras vai būvniecības jomā un reģistrētas būvinspektoru reģistrā. Būvniecības likuma 18.panta trešā daļa noteic, ka būvinspektoram, veicot būvniecības kontroli, ir tiesības apskatīt un pārbaudīt būvi un būvlaukumu būvdarbu laikā. Šā likuma 18.panta ceturtās daļas 1.punkts noteic, ka, veicot būvdarbu kontroli, būvinspektori atbilstoši to iestāžu kompetencei, kurās viņi nodarbināti, pārbauda būvdarbu uzsākšanas atbilstību normatīvo aktu prasībām. Savukārt Būvniecības likuma 18.panta piektā daļa noteic, ka, ja būvinspektors saskaņā ar šā panta ceturtās daļas 1.punktu konstatē patvaļīgu būvniecību, viņš aptur būvdarbus un sagatavo atzinumu, bet iestāde pieņem vienu no šādiem lēmumiem: </w:t>
      </w:r>
    </w:p>
    <w:p w14:paraId="4230C98D" w14:textId="77777777" w:rsidR="00B8151D" w:rsidRPr="00B8151D" w:rsidRDefault="00B8151D" w:rsidP="00B8151D">
      <w:pPr>
        <w:suppressAutoHyphens/>
        <w:spacing w:line="360" w:lineRule="auto"/>
        <w:ind w:firstLine="567"/>
        <w:jc w:val="both"/>
        <w:rPr>
          <w:sz w:val="24"/>
          <w:szCs w:val="24"/>
        </w:rPr>
      </w:pPr>
      <w:r w:rsidRPr="00B8151D">
        <w:rPr>
          <w:sz w:val="24"/>
          <w:szCs w:val="24"/>
        </w:rPr>
        <w:lastRenderedPageBreak/>
        <w:t>1)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w:t>
      </w:r>
    </w:p>
    <w:p w14:paraId="64B0F4BF" w14:textId="77777777" w:rsidR="00B8151D" w:rsidRPr="00B8151D" w:rsidRDefault="00B8151D" w:rsidP="00B8151D">
      <w:pPr>
        <w:suppressAutoHyphens/>
        <w:spacing w:line="360" w:lineRule="auto"/>
        <w:ind w:firstLine="567"/>
        <w:jc w:val="both"/>
        <w:rPr>
          <w:sz w:val="24"/>
          <w:szCs w:val="24"/>
        </w:rPr>
      </w:pPr>
      <w:r w:rsidRPr="00B8151D">
        <w:rPr>
          <w:sz w:val="24"/>
          <w:szCs w:val="24"/>
        </w:rPr>
        <w:t>2) par atļauju veikt būvniecību pēc būvniecību regulējošu normatīvo aktu prasību izpildes, bet gadījumos, kad patvaļīgas būvniecības rezultātā nodarīts kaitējums videi, –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14:paraId="73AA2B02" w14:textId="77777777" w:rsidR="00B8151D" w:rsidRPr="00B8151D" w:rsidRDefault="00B8151D" w:rsidP="00B8151D">
      <w:pPr>
        <w:spacing w:line="360" w:lineRule="auto"/>
        <w:ind w:firstLine="567"/>
        <w:jc w:val="both"/>
        <w:rPr>
          <w:sz w:val="24"/>
          <w:szCs w:val="24"/>
        </w:rPr>
      </w:pPr>
      <w:r w:rsidRPr="00B8151D">
        <w:rPr>
          <w:sz w:val="24"/>
          <w:szCs w:val="24"/>
        </w:rPr>
        <w:t>Saskaņā ar Ministru kabineta 2014.gada 19.augusta noteikumu Nr.500 “Vispārīgie būvnoteikumi” 139.1.apakšpunktu, veicot objekta pārbaudi, būvinspektors pārliecinās, ka būvdarbu veikšanai ir saņemta būvatļauja un pirms to uzsākšanas ir izpildīti būvatļaujas nosacījumi vai arī pirms būvdarbu veikšanas būvvaldē ir akceptēta apliecinājuma karte vai paskaidrojuma raksts un normatīvajos aktos noteiktajos gadījumos pirms to uzsākšanas ir iesniegti un reģistrēti nepieciešamie dokumenti. Šo noteikumu 141.punkts noteic, ka būvinspektoram ir pienākums apturēt būvdarbus, ja viņš, veicot šo noteikumu 139.1., 139.2. un 139.3. apakšpunktā minēto pārbaudi, konstatē pārkāpumus, savukārt atbilstoši minēto noteikumu 143.1.apakšpunktam būvinspektoram ir tiesības apsekot objektu vai ekspluatācijā pieņemtu būvi, lai konstatētu iespējamu patvaļīgu būvniecību vai būves ekspluatāciju neatbilstoši tās lietošanas veidam.</w:t>
      </w:r>
    </w:p>
    <w:p w14:paraId="6240F3F2"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Pamatojoties uz Būvniecības likuma 18.panta otro daļu, būvdarbi, kas uzsākti vai tiek veikti bez būvniecības ieceres dokumentācijas,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p>
    <w:p w14:paraId="70DB6D71" w14:textId="77777777" w:rsidR="00B8151D" w:rsidRPr="00B8151D" w:rsidRDefault="00B8151D" w:rsidP="00B8151D">
      <w:pPr>
        <w:suppressAutoHyphens/>
        <w:spacing w:line="360" w:lineRule="auto"/>
        <w:ind w:firstLine="567"/>
        <w:jc w:val="both"/>
        <w:rPr>
          <w:sz w:val="24"/>
          <w:szCs w:val="24"/>
        </w:rPr>
      </w:pPr>
      <w:r w:rsidRPr="00B8151D">
        <w:rPr>
          <w:sz w:val="24"/>
          <w:szCs w:val="24"/>
        </w:rPr>
        <w:t xml:space="preserve">Ministru kabineta 2014.gada 2.septembra noteikumi Nr. 529 “Ēku būvnoteikumi” nosaka ēku būvniecības procesa kārtību, būvniecības procesā iesaistītās institūcijas un atbildīgos </w:t>
      </w:r>
      <w:proofErr w:type="spellStart"/>
      <w:r w:rsidRPr="00B8151D">
        <w:rPr>
          <w:sz w:val="24"/>
          <w:szCs w:val="24"/>
        </w:rPr>
        <w:t>būvspeciālistus</w:t>
      </w:r>
      <w:proofErr w:type="spellEnd"/>
      <w:r w:rsidRPr="00B8151D">
        <w:rPr>
          <w:sz w:val="24"/>
          <w:szCs w:val="24"/>
        </w:rPr>
        <w:t>, kā arī būvatļaujā, apliecinājuma kartē un paskaidrojuma rakstā iekļaujamos nosacījumus. Šo noteikumu 8.2.apakšpunkts noteic, ka persona, ierosinot jebkura veida būvniecību, būvniecības ieceres iesniegumam pievieno saskaņojumu ar trešajām personām, kuru tiesības tiek skartas, un citas atļaujas vai saskaņojumus normatīvajos aktos noteiktajos gadījumos (izņemot Būvniecības likuma 14. panta 1.</w:t>
      </w:r>
      <w:r w:rsidRPr="00B8151D">
        <w:rPr>
          <w:sz w:val="24"/>
          <w:szCs w:val="24"/>
          <w:vertAlign w:val="superscript"/>
        </w:rPr>
        <w:t>1</w:t>
      </w:r>
      <w:r w:rsidRPr="00B8151D">
        <w:rPr>
          <w:sz w:val="24"/>
          <w:szCs w:val="24"/>
        </w:rPr>
        <w:t xml:space="preserve"> un 1.</w:t>
      </w:r>
      <w:r w:rsidRPr="00B8151D">
        <w:rPr>
          <w:sz w:val="24"/>
          <w:szCs w:val="24"/>
          <w:vertAlign w:val="superscript"/>
        </w:rPr>
        <w:t>2</w:t>
      </w:r>
      <w:r w:rsidRPr="00B8151D">
        <w:rPr>
          <w:sz w:val="24"/>
          <w:szCs w:val="24"/>
        </w:rPr>
        <w:t xml:space="preserve"> daļā minēto gadījumu). Savukārt minēto noteikumu 9.punkts noteic veidu, kādā iesniedzami trešo personu saskaņojumi. Proti, trešo personu saskaņojumu (izņemot Būvniecības likuma 14. panta 1.</w:t>
      </w:r>
      <w:r w:rsidRPr="00B8151D">
        <w:rPr>
          <w:sz w:val="24"/>
          <w:szCs w:val="24"/>
          <w:vertAlign w:val="superscript"/>
        </w:rPr>
        <w:t>1</w:t>
      </w:r>
      <w:r w:rsidRPr="00B8151D">
        <w:rPr>
          <w:sz w:val="24"/>
          <w:szCs w:val="24"/>
        </w:rPr>
        <w:t xml:space="preserve"> un 1.</w:t>
      </w:r>
      <w:r w:rsidRPr="00B8151D">
        <w:rPr>
          <w:sz w:val="24"/>
          <w:szCs w:val="24"/>
          <w:vertAlign w:val="superscript"/>
        </w:rPr>
        <w:t>2</w:t>
      </w:r>
      <w:r w:rsidRPr="00B8151D">
        <w:rPr>
          <w:sz w:val="24"/>
          <w:szCs w:val="24"/>
        </w:rPr>
        <w:t xml:space="preserve"> daļā minēto gadījumu) noformē kā atsevišķu vienošanos (piemēram, dzīvokļu īpašnieku kopsapulces lēmums, balsošanas protokols), lai no tā </w:t>
      </w:r>
      <w:r w:rsidRPr="00B8151D">
        <w:rPr>
          <w:sz w:val="24"/>
          <w:szCs w:val="24"/>
        </w:rPr>
        <w:lastRenderedPageBreak/>
        <w:t>izrietētu nepārprotama šo personu piekrišana katram konkrētam apgrūtinājumam, kas skar attiecīgo personu. Ja būvniecības ieceres dokumentāciju izstrādā papīra dokumentu formā, trešo personu saskaņojumu var noformēt uz būvprojekta ģenerālplāna (uz derīga topogrāfiskā plāna pamatnes izstrādāts projektējamās teritorijas vispārīgais plāns būvprojekta sastāvā ar būvju, labiekārtojuma elementu un inženiertīklu piesaisti zemes gabalam).</w:t>
      </w:r>
    </w:p>
    <w:p w14:paraId="2D0282C9" w14:textId="77777777" w:rsidR="00B8151D" w:rsidRPr="00B8151D" w:rsidRDefault="00B8151D" w:rsidP="00B8151D">
      <w:pPr>
        <w:suppressAutoHyphens/>
        <w:spacing w:line="360" w:lineRule="auto"/>
        <w:jc w:val="both"/>
        <w:rPr>
          <w:sz w:val="24"/>
          <w:szCs w:val="24"/>
        </w:rPr>
      </w:pPr>
      <w:r w:rsidRPr="00B8151D">
        <w:rPr>
          <w:sz w:val="24"/>
          <w:szCs w:val="24"/>
        </w:rPr>
        <w:t xml:space="preserve">Šādu regulējumu paredzēja arī Ministru kabineta 2014.gada 2.septembra noteikumu Nr. 529 “Ēku būvnoteikumi”, kas bija spēkā līdz 2019.gada 28.novembrim, 22.3.3.apakšpunkts, kas noteica, ka ierosinot pirmās grupas ēkas jaunu būvniecību vai novietošanu, institūcijā, kura pilda būvvaldes funkcijas, iesniedz saskaņojumus ar kopīpašniekiem, ja iecere skar kopīpašumu. </w:t>
      </w:r>
    </w:p>
    <w:p w14:paraId="546020E0" w14:textId="77777777" w:rsidR="00B8151D" w:rsidRPr="00B8151D" w:rsidRDefault="00B8151D" w:rsidP="00B8151D">
      <w:pPr>
        <w:suppressAutoHyphens/>
        <w:spacing w:line="360" w:lineRule="auto"/>
        <w:ind w:firstLine="567"/>
        <w:jc w:val="both"/>
        <w:rPr>
          <w:sz w:val="24"/>
          <w:szCs w:val="24"/>
        </w:rPr>
      </w:pPr>
      <w:r w:rsidRPr="00B8151D">
        <w:rPr>
          <w:sz w:val="24"/>
          <w:szCs w:val="24"/>
          <w:lang w:bidi="ne-NP"/>
        </w:rPr>
        <w:t xml:space="preserve">No lietas materiāliem izriet, un par to nav strīda, ka lapene un šķūnis ir atzīstams par pirmās grupas ēkām saskaņā ar Ministru kabineta 2014.gada 19.augusta noteikumu Nr.500 “Vispārīgie būvnoteikumi” 1.pielikumā noteikto ēku iedalījumu grupās. Tāpat nav strīda par to, ka </w:t>
      </w:r>
      <w:r w:rsidRPr="00B8151D">
        <w:rPr>
          <w:sz w:val="24"/>
          <w:szCs w:val="24"/>
        </w:rPr>
        <w:t>būvdarbi Zemes vienībā uzsākti patvaļīgi, pārkāpjot būvniecību reglamentējošo normatīvo aktu prasības.</w:t>
      </w:r>
    </w:p>
    <w:p w14:paraId="06DA12A3" w14:textId="77777777" w:rsidR="00B8151D" w:rsidRPr="00B8151D" w:rsidRDefault="00B8151D" w:rsidP="00B8151D">
      <w:pPr>
        <w:suppressAutoHyphens/>
        <w:spacing w:line="360" w:lineRule="auto"/>
        <w:ind w:firstLine="567"/>
        <w:jc w:val="both"/>
        <w:rPr>
          <w:sz w:val="24"/>
          <w:szCs w:val="24"/>
        </w:rPr>
      </w:pPr>
      <w:r w:rsidRPr="00B8151D">
        <w:rPr>
          <w:rFonts w:eastAsia="Calibri"/>
          <w:color w:val="000000"/>
          <w:sz w:val="24"/>
          <w:szCs w:val="24"/>
          <w:lang w:eastAsia="en-US"/>
        </w:rPr>
        <w:t>Saskaņā ar publiski pieejamiem zemesgrāmatas datiem Zemes vienībā, uz kura uzbūvēts šķūnis un lapene, atrodas dzīvojamā māja, kas sadalīta dzīvokļa īpašumos, un Zemes vienība ir dzīvokļu īpašumu īpašnieku kopīpašumā.</w:t>
      </w:r>
    </w:p>
    <w:p w14:paraId="7709A1D9"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Saskaņā ar Ministru kabineta 2012. gada 10. aprīļa noteikumu Nr. 263 “Kadastra objekta reģistrācijas un kadastru datu aktualizācijas noteikumi” 44.punktu, ja būve neietilpst Kadastra informācijas sistēmā reģistrēta nekustamā īpašuma sastāvā, atbilstoši būves īpašnieka vai tiesiskā valdītāja iesniegtajiem būves tiesisku iegūšanu apliecinošajiem dokumentiem ieraksta šādas ziņas par būves īpašnieku vai, ja tāda nav, tiesisko valdītāju: 1) vārdu, uzvārdu, personas kodu (fiziskai personai) vai nosaukumu, reģistrācijas numuru (juridiskai personai); 2) piederošās būves domājamās daļas.</w:t>
      </w:r>
    </w:p>
    <w:p w14:paraId="4792E93C" w14:textId="77777777" w:rsidR="00B8151D" w:rsidRPr="00B8151D" w:rsidRDefault="00B8151D" w:rsidP="00B8151D">
      <w:pPr>
        <w:suppressAutoHyphens/>
        <w:spacing w:line="360" w:lineRule="auto"/>
        <w:ind w:firstLine="567"/>
        <w:jc w:val="both"/>
        <w:rPr>
          <w:sz w:val="24"/>
          <w:szCs w:val="24"/>
          <w:lang w:bidi="ne-NP"/>
        </w:rPr>
      </w:pPr>
      <w:r w:rsidRPr="00B8151D">
        <w:rPr>
          <w:sz w:val="24"/>
          <w:szCs w:val="24"/>
          <w:lang w:bidi="ne-NP"/>
        </w:rPr>
        <w:t>Dzīvokļa īpašuma likuma 2.pants noteic, ka dzīvokļa īpašums ir dzīvojamā mājā tiesiski nodalīts patstāvīgs nekustamais īpašums. Dzīvokļa īpašums kā lietu kopība sastāv no atsevišķā īpašuma un attiecīgas kopīpašuma domājamās daļas. Attiecībā uz dzīvokļa īpašumu, ciktāl to nereglamentē šis likums, piemērojamas Civillikuma normas.</w:t>
      </w:r>
    </w:p>
    <w:p w14:paraId="6A0A6FBF"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Saskaņā ar Dzīvokļa īpašuma likuma 4.panta pirmo daļu </w:t>
      </w:r>
      <w:r w:rsidRPr="00B8151D">
        <w:rPr>
          <w:sz w:val="24"/>
          <w:szCs w:val="24"/>
        </w:rPr>
        <w:t xml:space="preserve">kopīpašumā esošajā daļā ietilpst: 1) atsevišķas dzīvojamās mājas un tās </w:t>
      </w:r>
      <w:proofErr w:type="spellStart"/>
      <w:r w:rsidRPr="00B8151D">
        <w:rPr>
          <w:sz w:val="24"/>
          <w:szCs w:val="24"/>
        </w:rPr>
        <w:t>ārtelpu</w:t>
      </w:r>
      <w:proofErr w:type="spellEnd"/>
      <w:r w:rsidRPr="00B8151D">
        <w:rPr>
          <w:sz w:val="24"/>
          <w:szCs w:val="24"/>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atsevišķo dzīvojamo māju apkalpojošās inženierkomunikāciju sistēmas, iekārtas un citi ar atsevišķās dzīvojamās mājas ekspluatāciju saistīti funkcionāli nedalāmi elementi, kas nepieder pie atsevišķā īpašuma (tai skaitā atsevišķā īpašuma robežās esošie </w:t>
      </w:r>
      <w:proofErr w:type="spellStart"/>
      <w:r w:rsidRPr="00B8151D">
        <w:rPr>
          <w:sz w:val="24"/>
          <w:szCs w:val="24"/>
        </w:rPr>
        <w:t>sildelementi</w:t>
      </w:r>
      <w:proofErr w:type="spellEnd"/>
      <w:r w:rsidRPr="00B8151D">
        <w:rPr>
          <w:sz w:val="24"/>
          <w:szCs w:val="24"/>
        </w:rPr>
        <w:t xml:space="preserve">, ja to funkcionālā darbība ir </w:t>
      </w:r>
      <w:r w:rsidRPr="00B8151D">
        <w:rPr>
          <w:sz w:val="24"/>
          <w:szCs w:val="24"/>
        </w:rPr>
        <w:lastRenderedPageBreak/>
        <w:t xml:space="preserve">atkarīga no kopīpašumā esošajām inženierkomunikācijām); 2) dzīvojamās mājas palīgēkas un būves, izņemot šā likuma 3.panta trešajā daļā minētās; 3) zemesgabals, uz kura atrodas attiecīgā dzīvojamā māja, ja tas nepieder citai personai. Dzīvokļa īpašuma likuma 4.panta otrā daļa nosaka, ka uz </w:t>
      </w:r>
      <w:r w:rsidRPr="00B8151D">
        <w:rPr>
          <w:rFonts w:eastAsia="Calibri"/>
          <w:color w:val="000000"/>
          <w:sz w:val="24"/>
          <w:szCs w:val="24"/>
          <w:lang w:eastAsia="en-US"/>
        </w:rPr>
        <w:t xml:space="preserve">kopīpašumā esošo daļu attiecināms Civillikuma 1067.-1072.pants. </w:t>
      </w:r>
    </w:p>
    <w:p w14:paraId="2D6DE122"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Saskaņā ar Civillikuma 1067.panta pirmo daļu īpašuma tiesība, kas pieder uz vienu un to pašu nedalītu lietu vairākām personām nevis reālās, bet tikai domājamās daļās, tā, ka sadalīts vienīgi tiesību saturs, ir kopīpašuma tiesība. </w:t>
      </w:r>
    </w:p>
    <w:p w14:paraId="6B629AA8"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Kā norādīts juridiskajā literatūrā, tas, ka vienai lietai ir vairāki īpašnieki, nozīmē, ka ikvienam no viņiem ir kopīpašuma tiesības uz visu lietu un katra atsevišķās tiesības uz domājamo daļu kā bezķermenisku lietu (sk. </w:t>
      </w:r>
      <w:proofErr w:type="spellStart"/>
      <w:r w:rsidRPr="00B8151D">
        <w:rPr>
          <w:rFonts w:eastAsia="Calibri"/>
          <w:color w:val="000000"/>
          <w:sz w:val="24"/>
          <w:szCs w:val="24"/>
          <w:lang w:eastAsia="en-US"/>
        </w:rPr>
        <w:t>J.Rozenfelds</w:t>
      </w:r>
      <w:proofErr w:type="spellEnd"/>
      <w:r w:rsidRPr="00B8151D">
        <w:rPr>
          <w:rFonts w:eastAsia="Calibri"/>
          <w:color w:val="000000"/>
          <w:sz w:val="24"/>
          <w:szCs w:val="24"/>
          <w:lang w:eastAsia="en-US"/>
        </w:rPr>
        <w:t xml:space="preserve">. Lietu tiesības. Zvaigzne ABC, 2000,64.lpp.),  (..)  attiecībā  pret  domājamo  daļu  (kā  bezķermenisku  lietu)  nav  iespējams  faktiski  rīkoties  (piem.,  to  pārveidot,  patērēt  vai iznīcināt)  (sk. </w:t>
      </w:r>
      <w:proofErr w:type="spellStart"/>
      <w:r w:rsidRPr="00B8151D">
        <w:rPr>
          <w:rFonts w:eastAsia="Calibri"/>
          <w:color w:val="000000"/>
          <w:sz w:val="24"/>
          <w:szCs w:val="24"/>
          <w:lang w:eastAsia="en-US"/>
        </w:rPr>
        <w:t>A.Grūtups</w:t>
      </w:r>
      <w:proofErr w:type="spellEnd"/>
      <w:r w:rsidRPr="00B8151D">
        <w:rPr>
          <w:rFonts w:eastAsia="Calibri"/>
          <w:color w:val="000000"/>
          <w:sz w:val="24"/>
          <w:szCs w:val="24"/>
          <w:lang w:eastAsia="en-US"/>
        </w:rPr>
        <w:t xml:space="preserve">, </w:t>
      </w:r>
      <w:proofErr w:type="spellStart"/>
      <w:r w:rsidRPr="00B8151D">
        <w:rPr>
          <w:rFonts w:eastAsia="Calibri"/>
          <w:color w:val="000000"/>
          <w:sz w:val="24"/>
          <w:szCs w:val="24"/>
          <w:lang w:eastAsia="en-US"/>
        </w:rPr>
        <w:t>E.Kalniņš</w:t>
      </w:r>
      <w:proofErr w:type="spellEnd"/>
      <w:r w:rsidRPr="00B8151D">
        <w:rPr>
          <w:rFonts w:eastAsia="Calibri"/>
          <w:color w:val="000000"/>
          <w:sz w:val="24"/>
          <w:szCs w:val="24"/>
          <w:lang w:eastAsia="en-US"/>
        </w:rPr>
        <w:t>. Civillikuma komentāri. Trešā daļa. Lietu tiesības. Īpašums. Otrais papildinātais izdevums.-Rīga: Tiesu namu aģentūra, 2002, 268.lpp.).</w:t>
      </w:r>
    </w:p>
    <w:p w14:paraId="40D41FE8" w14:textId="77777777" w:rsidR="00B8151D" w:rsidRPr="00B8151D" w:rsidRDefault="00B8151D" w:rsidP="00B8151D">
      <w:pPr>
        <w:autoSpaceDE w:val="0"/>
        <w:autoSpaceDN w:val="0"/>
        <w:adjustRightInd w:val="0"/>
        <w:spacing w:line="360" w:lineRule="auto"/>
        <w:ind w:firstLine="720"/>
        <w:jc w:val="both"/>
        <w:rPr>
          <w:sz w:val="24"/>
          <w:szCs w:val="24"/>
        </w:rPr>
      </w:pPr>
      <w:r w:rsidRPr="00B8151D">
        <w:rPr>
          <w:rFonts w:eastAsia="Calibri"/>
          <w:color w:val="000000"/>
          <w:sz w:val="24"/>
          <w:szCs w:val="24"/>
          <w:lang w:eastAsia="en-US"/>
        </w:rPr>
        <w:t xml:space="preserve">Iesniedzēja Iesniegumā izteikusi argumentu, ka </w:t>
      </w:r>
      <w:r w:rsidRPr="00B8151D">
        <w:rPr>
          <w:sz w:val="24"/>
          <w:szCs w:val="24"/>
        </w:rPr>
        <w:t>katra kopīpašnieka domājamā daļa kopējā lietā pieder vienīgi viņam. Saistībā ar minēto Gulbenes novada dome norāda, ka Civillikuma 1072.pants noteic ne tikai Iesniedzēja minēto, bet arī paredz, – tādēļ kopīpašnieks drīkst ar to visādi rīkoties, atbilstoši tās būtībai, ja vien šī rīcība līdz ar to neattiecas uz pārējo kopīpašnieku daļām.  No šīs tiesību normas izriet secinājums, ka domājamā daļa ir patstāvīgs civiltiesiskās apgrozības objekts, kas nozīmē, ka kopīpašuma gadījumā īpašuma tiesībai ir divpakāpju raksturs. Pirmkārt, līdz ar citiem kopīpašniekiem tā ir īpašuma tiesība uz kopējo lietu, ķermenisku lietu, un, otrkārt, tā ir kopīpašnieka individuāla tiesība uz atsevišķi noteiktu bezķermenisku lietu – domājamo daļu. Arī Iesniedzējs savā iesniegumā ir norādījis, ka, neraugoties uz lietošanas kārtības rezultātā radušos situāciju, kad katrs no līdzīpašniekiem lieto kādu kopīpašuma objekta daļu kā pilnīgi patstāvīgu lietu, katram no viņiem joprojām īpašuma tiesības ir vienīgi uz domājamo daļu kopīpašumā kā uz bezķermenisku lietu.</w:t>
      </w:r>
    </w:p>
    <w:p w14:paraId="24D8F14F"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Turklāt Civillikuma 1068.panta pirmā daļa noteic, ka rīkoties ar kopīpašuma priekšmetu, kā visumā, tā arī noteiktās atsevišķās daļās, drīkst tikai ar visu kopīpašnieku piekrišanu; bet ja kāds no viņiem rīkojas atsevišķi, tad šī rīcība </w:t>
      </w:r>
      <w:proofErr w:type="spellStart"/>
      <w:r w:rsidRPr="00B8151D">
        <w:rPr>
          <w:rFonts w:eastAsia="Calibri"/>
          <w:color w:val="000000"/>
          <w:sz w:val="24"/>
          <w:szCs w:val="24"/>
          <w:lang w:eastAsia="en-US"/>
        </w:rPr>
        <w:t>nevien</w:t>
      </w:r>
      <w:proofErr w:type="spellEnd"/>
      <w:r w:rsidRPr="00B8151D">
        <w:rPr>
          <w:rFonts w:eastAsia="Calibri"/>
          <w:color w:val="000000"/>
          <w:sz w:val="24"/>
          <w:szCs w:val="24"/>
          <w:lang w:eastAsia="en-US"/>
        </w:rPr>
        <w:t xml:space="preserve"> nav spēkā, bet arī uzliek pēdējam pienākumu atlīdzināt pārējiem zaudējumus, kas viņiem ar to nodarīti.</w:t>
      </w:r>
    </w:p>
    <w:p w14:paraId="31AE1800"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No tiesību doktrīnas izriet, ka Civillikuma 1068.panta izpratnē ar “kopīpašnieku rīcību”, kas sevī ietver arī kopējās lietas pārvaldīšanu, pirmkārt, saprotama tiesiska rīcība, t.i., kopējās lietas vai tās daļas atsavināšana, kā arī </w:t>
      </w:r>
      <w:proofErr w:type="spellStart"/>
      <w:r w:rsidRPr="00B8151D">
        <w:rPr>
          <w:rFonts w:eastAsia="Calibri"/>
          <w:color w:val="000000"/>
          <w:sz w:val="24"/>
          <w:szCs w:val="24"/>
          <w:lang w:eastAsia="en-US"/>
        </w:rPr>
        <w:t>liettiesisku</w:t>
      </w:r>
      <w:proofErr w:type="spellEnd"/>
      <w:r w:rsidRPr="00B8151D">
        <w:rPr>
          <w:rFonts w:eastAsia="Calibri"/>
          <w:color w:val="000000"/>
          <w:sz w:val="24"/>
          <w:szCs w:val="24"/>
          <w:lang w:eastAsia="en-US"/>
        </w:rPr>
        <w:t xml:space="preserve"> un </w:t>
      </w:r>
      <w:proofErr w:type="spellStart"/>
      <w:r w:rsidRPr="00B8151D">
        <w:rPr>
          <w:rFonts w:eastAsia="Calibri"/>
          <w:color w:val="000000"/>
          <w:sz w:val="24"/>
          <w:szCs w:val="24"/>
          <w:lang w:eastAsia="en-US"/>
        </w:rPr>
        <w:t>saistībtiesisku</w:t>
      </w:r>
      <w:proofErr w:type="spellEnd"/>
      <w:r w:rsidRPr="00B8151D">
        <w:rPr>
          <w:rFonts w:eastAsia="Calibri"/>
          <w:color w:val="000000"/>
          <w:sz w:val="24"/>
          <w:szCs w:val="24"/>
          <w:lang w:eastAsia="en-US"/>
        </w:rPr>
        <w:t xml:space="preserve"> apgrūtinājumu nodibināšana attiecībā uz šo lietu, piemēram, kopējās lietas pārdošana, ieķīlāšana, iznomāšana. Otrkārt, ar šādu rīcību saprotama faktiskā rīcība. Piemēram, kopējās lietas apbūvēšana, remonts vai pārbūve, šis lietas patērēšana. Minētās piekrišanas nepieciešamība vienlaikus nozīmē arī to, ka ikviens kopīpašnieks var izlietot savu tiesību, nepiekrītot kādai rīcībai ar kopējo lietu. Šajā ziņā izšķirošā ir nevis </w:t>
      </w:r>
      <w:r w:rsidRPr="00B8151D">
        <w:rPr>
          <w:rFonts w:eastAsia="Calibri"/>
          <w:color w:val="000000"/>
          <w:sz w:val="24"/>
          <w:szCs w:val="24"/>
          <w:lang w:eastAsia="en-US"/>
        </w:rPr>
        <w:lastRenderedPageBreak/>
        <w:t>kopīpašnieku vairākuma griba vai konkrētās rīcības objektīva atbilstība visu kopīpašnieku interesēm, bet gan atsevišķu kopīpašnieku subjektīva griba (</w:t>
      </w:r>
      <w:proofErr w:type="spellStart"/>
      <w:r w:rsidRPr="00B8151D">
        <w:rPr>
          <w:rFonts w:eastAsia="Calibri"/>
          <w:color w:val="000000"/>
          <w:sz w:val="24"/>
          <w:szCs w:val="24"/>
          <w:lang w:eastAsia="en-US"/>
        </w:rPr>
        <w:t>A.Grūtups</w:t>
      </w:r>
      <w:proofErr w:type="spellEnd"/>
      <w:r w:rsidRPr="00B8151D">
        <w:rPr>
          <w:rFonts w:eastAsia="Calibri"/>
          <w:color w:val="000000"/>
          <w:sz w:val="24"/>
          <w:szCs w:val="24"/>
          <w:lang w:eastAsia="en-US"/>
        </w:rPr>
        <w:t xml:space="preserve">, </w:t>
      </w:r>
      <w:proofErr w:type="spellStart"/>
      <w:r w:rsidRPr="00B8151D">
        <w:rPr>
          <w:rFonts w:eastAsia="Calibri"/>
          <w:color w:val="000000"/>
          <w:sz w:val="24"/>
          <w:szCs w:val="24"/>
          <w:lang w:eastAsia="en-US"/>
        </w:rPr>
        <w:t>E.Kalniņš</w:t>
      </w:r>
      <w:proofErr w:type="spellEnd"/>
      <w:r w:rsidRPr="00B8151D">
        <w:rPr>
          <w:rFonts w:eastAsia="Calibri"/>
          <w:color w:val="000000"/>
          <w:sz w:val="24"/>
          <w:szCs w:val="24"/>
          <w:lang w:eastAsia="en-US"/>
        </w:rPr>
        <w:t>, Civillikuma komentāri. Trešā daļa. Lietu tiesības. Īpašums. 2002.gads, 253.-258.lapa).</w:t>
      </w:r>
    </w:p>
    <w:p w14:paraId="7EDB8998" w14:textId="77777777" w:rsidR="00B8151D" w:rsidRPr="00B8151D" w:rsidRDefault="00B8151D" w:rsidP="00B8151D">
      <w:pPr>
        <w:autoSpaceDE w:val="0"/>
        <w:autoSpaceDN w:val="0"/>
        <w:adjustRightInd w:val="0"/>
        <w:spacing w:line="360" w:lineRule="auto"/>
        <w:ind w:firstLine="567"/>
        <w:jc w:val="both"/>
        <w:rPr>
          <w:rFonts w:eastAsia="Calibri"/>
          <w:color w:val="000000"/>
          <w:sz w:val="24"/>
          <w:szCs w:val="24"/>
          <w:lang w:eastAsia="en-US"/>
        </w:rPr>
      </w:pPr>
      <w:r w:rsidRPr="00B8151D">
        <w:rPr>
          <w:rFonts w:eastAsia="Calibri"/>
          <w:color w:val="000000"/>
          <w:sz w:val="24"/>
          <w:szCs w:val="24"/>
          <w:lang w:eastAsia="en-US"/>
        </w:rPr>
        <w:t xml:space="preserve">No minētajām normām izriet, ka zemes </w:t>
      </w:r>
      <w:r w:rsidRPr="00B8151D">
        <w:rPr>
          <w:sz w:val="24"/>
          <w:szCs w:val="24"/>
        </w:rPr>
        <w:t xml:space="preserve">zemesgabals, uz kura atrodas </w:t>
      </w:r>
      <w:proofErr w:type="spellStart"/>
      <w:r w:rsidRPr="00B8151D">
        <w:rPr>
          <w:sz w:val="24"/>
          <w:szCs w:val="24"/>
        </w:rPr>
        <w:t>jaunuzbūvētais</w:t>
      </w:r>
      <w:proofErr w:type="spellEnd"/>
      <w:r w:rsidRPr="00B8151D">
        <w:rPr>
          <w:sz w:val="24"/>
          <w:szCs w:val="24"/>
        </w:rPr>
        <w:t xml:space="preserve"> brīvi stāvošs šķūnis un lapene</w:t>
      </w:r>
      <w:r w:rsidRPr="00B8151D">
        <w:rPr>
          <w:rFonts w:eastAsia="Calibri"/>
          <w:color w:val="000000"/>
          <w:sz w:val="24"/>
          <w:szCs w:val="24"/>
          <w:lang w:eastAsia="en-US"/>
        </w:rPr>
        <w:t>, ietilpst kopīpašumā esošajās daļās, un rīcībai ar to ir nepieciešama visu nekustamā īpašuma īpašnieku piekrišana.</w:t>
      </w:r>
    </w:p>
    <w:p w14:paraId="473A8501" w14:textId="77777777" w:rsidR="00B8151D" w:rsidRPr="00B8151D" w:rsidRDefault="00B8151D" w:rsidP="00B8151D">
      <w:pPr>
        <w:spacing w:line="360" w:lineRule="auto"/>
        <w:ind w:firstLine="567"/>
        <w:jc w:val="both"/>
        <w:rPr>
          <w:iCs/>
          <w:sz w:val="24"/>
          <w:szCs w:val="24"/>
        </w:rPr>
      </w:pPr>
      <w:r w:rsidRPr="00B8151D">
        <w:rPr>
          <w:iCs/>
          <w:sz w:val="24"/>
          <w:szCs w:val="24"/>
        </w:rPr>
        <w:t xml:space="preserve">Gulbenes novada </w:t>
      </w:r>
      <w:r w:rsidRPr="00B8151D">
        <w:rPr>
          <w:sz w:val="24"/>
          <w:szCs w:val="24"/>
        </w:rPr>
        <w:t xml:space="preserve">dome atzīst par nepamatotu Iesniedzēja viedokli, ka Iesniedzējs ar savām būvēm nav apgrūtinājis kopīpašuma priekšmetu ar lietu tiesībām, jo Dzīvokļu īpašuma likumā precīzi noteikts, </w:t>
      </w:r>
      <w:r w:rsidRPr="00B8151D">
        <w:rPr>
          <w:iCs/>
          <w:sz w:val="24"/>
          <w:szCs w:val="24"/>
        </w:rPr>
        <w:t xml:space="preserve">ka </w:t>
      </w:r>
      <w:r w:rsidRPr="00B8151D">
        <w:rPr>
          <w:sz w:val="24"/>
          <w:szCs w:val="24"/>
        </w:rPr>
        <w:t xml:space="preserve">zemesgabals, uz kura atrodas attiecīgā dzīvojamā māja, ja tas nepieder citai personai, </w:t>
      </w:r>
      <w:r w:rsidRPr="00B8151D">
        <w:rPr>
          <w:iCs/>
          <w:sz w:val="24"/>
          <w:szCs w:val="24"/>
        </w:rPr>
        <w:t xml:space="preserve">ir kopīpašumā esoša daļa, un saskaņā ar Civillikuma 1068.panta pirmo un otro daļu kopīpašumā esošā zemesgabala apbūvēšana (apgrūtināšana) nav tiesiski pieļaujama bez visu </w:t>
      </w:r>
      <w:r w:rsidRPr="00B8151D">
        <w:rPr>
          <w:rFonts w:eastAsia="Calibri"/>
          <w:color w:val="000000"/>
          <w:sz w:val="24"/>
          <w:szCs w:val="24"/>
          <w:lang w:eastAsia="en-US"/>
        </w:rPr>
        <w:t>kopīpašnieku piekrišanas.</w:t>
      </w:r>
    </w:p>
    <w:p w14:paraId="2B0D49B6" w14:textId="77777777" w:rsidR="00B8151D" w:rsidRPr="00B8151D" w:rsidRDefault="00B8151D" w:rsidP="00B8151D">
      <w:pPr>
        <w:spacing w:line="360" w:lineRule="auto"/>
        <w:ind w:firstLine="567"/>
        <w:jc w:val="both"/>
        <w:rPr>
          <w:iCs/>
          <w:sz w:val="24"/>
          <w:szCs w:val="24"/>
        </w:rPr>
      </w:pPr>
      <w:r w:rsidRPr="00B8151D">
        <w:rPr>
          <w:sz w:val="24"/>
          <w:szCs w:val="24"/>
        </w:rPr>
        <w:t xml:space="preserve">Turklāt Gulbenes novada domes ieskatā Iesniedzēja iebildumam, ka Iesniedzējs nav pārdevis savas domājamās daļas un negrasās to darīt, līdz ar to nav samazinājis kopīpašumā esošās domājamās daļas, šīs lietas izskatīšanā </w:t>
      </w:r>
      <w:r w:rsidRPr="00B8151D">
        <w:rPr>
          <w:iCs/>
          <w:sz w:val="24"/>
          <w:szCs w:val="24"/>
        </w:rPr>
        <w:t>nav tiesiskas nozīmes.</w:t>
      </w:r>
    </w:p>
    <w:p w14:paraId="37D1967F" w14:textId="77777777" w:rsidR="00B8151D" w:rsidRPr="00B8151D" w:rsidRDefault="00B8151D" w:rsidP="00B8151D">
      <w:pPr>
        <w:tabs>
          <w:tab w:val="left" w:pos="540"/>
        </w:tabs>
        <w:spacing w:line="360" w:lineRule="auto"/>
        <w:jc w:val="both"/>
        <w:rPr>
          <w:sz w:val="24"/>
          <w:szCs w:val="24"/>
        </w:rPr>
      </w:pPr>
      <w:r w:rsidRPr="00B8151D">
        <w:rPr>
          <w:sz w:val="24"/>
          <w:szCs w:val="24"/>
        </w:rPr>
        <w:tab/>
        <w:t>Vērtējot to, kāds gribas izpaudums attiecībā uz brīvi stāvoša šķūņa un lapenes būvniecību uz Zemes vienības ir nepieciešams atbilstoši Dzīvokļa īpašuma likuma normām, konstatējams, ka Dzīvokļa īpašuma likuma 16.panta otrās daļas 1.punkts paredz, ka vienīgi dzīvokļu īpašnieku kopība ir tiesīga pieņemt lēmumu par kopīpašumā esošās daļas pārgrozīšanu (palielināšanu, samazināšanu). Savukārt saskaņā ar Dzīvokļa īpašuma likuma 16.panta otrās daļas 2.punktu dzīvokļu īpašnieku kopībai ir jāpieņem lēmums arī gadījumā, ja, nemainot kopīpašuma daļu, tikai konkrētiem dzīvokļu īpašniekiem piešķir tiesības rīkoties ar konkrētu kopīpašuma daļu, t.i., kopīpašumā esošās daļas lietošanas kārtības noteikšanu dzīvokļu īpašnieku starpā.</w:t>
      </w:r>
    </w:p>
    <w:p w14:paraId="7E8755A2" w14:textId="77777777" w:rsidR="00B8151D" w:rsidRPr="00B8151D" w:rsidRDefault="00B8151D" w:rsidP="00B8151D">
      <w:pPr>
        <w:tabs>
          <w:tab w:val="left" w:pos="540"/>
        </w:tabs>
        <w:spacing w:line="360" w:lineRule="auto"/>
        <w:jc w:val="both"/>
        <w:rPr>
          <w:sz w:val="24"/>
          <w:szCs w:val="24"/>
        </w:rPr>
      </w:pPr>
      <w:r w:rsidRPr="00B8151D">
        <w:rPr>
          <w:sz w:val="24"/>
          <w:szCs w:val="24"/>
        </w:rPr>
        <w:tab/>
        <w:t xml:space="preserve">Saskaņā ar Dzīvokļa īpašuma likuma 4.panta otro daļu </w:t>
      </w:r>
      <w:r w:rsidRPr="00B8151D">
        <w:rPr>
          <w:rFonts w:eastAsia="Calibri"/>
          <w:color w:val="000000"/>
          <w:sz w:val="24"/>
          <w:szCs w:val="24"/>
          <w:lang w:eastAsia="en-US"/>
        </w:rPr>
        <w:t>Civillikuma 1068.panta pirmās daļas noteikumi piemērojami tiktāl, ciktāl šā likuma 17.panta sestajā, septītajā un devītajā daļā nav noteikts citādi.</w:t>
      </w:r>
    </w:p>
    <w:p w14:paraId="28ED1D57" w14:textId="77777777" w:rsidR="00B8151D" w:rsidRPr="00B8151D" w:rsidRDefault="00B8151D" w:rsidP="00B8151D">
      <w:pPr>
        <w:tabs>
          <w:tab w:val="left" w:pos="540"/>
        </w:tabs>
        <w:spacing w:line="360" w:lineRule="auto"/>
        <w:jc w:val="both"/>
        <w:rPr>
          <w:sz w:val="24"/>
          <w:szCs w:val="24"/>
        </w:rPr>
      </w:pPr>
      <w:r w:rsidRPr="00B8151D">
        <w:rPr>
          <w:sz w:val="24"/>
          <w:szCs w:val="24"/>
        </w:rPr>
        <w:tab/>
        <w:t xml:space="preserve">Dzīvokļa īpašuma likuma 17.panta piektā daļa paredz, lai pieņemtu lēmumu </w:t>
      </w:r>
      <w:r w:rsidRPr="00B8151D">
        <w:rPr>
          <w:rFonts w:eastAsia="Calibri"/>
          <w:sz w:val="24"/>
          <w:szCs w:val="24"/>
          <w:lang w:eastAsia="en-US"/>
        </w:rPr>
        <w:t>par šā likuma 16.panta otrās daļas 1.punktā minētajiem</w:t>
      </w:r>
      <w:r w:rsidRPr="00B8151D">
        <w:rPr>
          <w:sz w:val="24"/>
          <w:szCs w:val="24"/>
        </w:rPr>
        <w:t xml:space="preserve"> </w:t>
      </w:r>
      <w:r w:rsidRPr="00B8151D">
        <w:rPr>
          <w:rFonts w:eastAsia="Calibri"/>
          <w:sz w:val="24"/>
          <w:szCs w:val="24"/>
          <w:lang w:eastAsia="en-US"/>
        </w:rPr>
        <w:t xml:space="preserve">jautājumiem, nepieciešams, lai “par” nobalso visi dzīvokļu īpašnieki. Savukārt Dzīvokļa īpašuma likuma </w:t>
      </w:r>
      <w:r w:rsidRPr="00B8151D">
        <w:rPr>
          <w:sz w:val="24"/>
          <w:szCs w:val="24"/>
        </w:rPr>
        <w:t xml:space="preserve">17. panta septiņi </w:t>
      </w:r>
      <w:proofErr w:type="spellStart"/>
      <w:r w:rsidRPr="00B8151D">
        <w:rPr>
          <w:sz w:val="24"/>
          <w:szCs w:val="24"/>
        </w:rPr>
        <w:t>prim</w:t>
      </w:r>
      <w:proofErr w:type="spellEnd"/>
      <w:r w:rsidRPr="00B8151D">
        <w:rPr>
          <w:sz w:val="24"/>
          <w:szCs w:val="24"/>
        </w:rPr>
        <w:t xml:space="preserve"> daļā, noteikts, ka dzīvokļu īpašnieku kopības lēmums par kopīpašumā esošās daļas lietošanas kārtības noteikšanu pieņemams ar vismaz trīs ceturtdaļām “par” balsīm no visiem dzīvokļu īpašumiem. Līdz ar to </w:t>
      </w:r>
      <w:r w:rsidRPr="00B8151D">
        <w:rPr>
          <w:rFonts w:eastAsia="Calibri"/>
          <w:sz w:val="24"/>
          <w:szCs w:val="24"/>
          <w:lang w:eastAsia="en-US"/>
        </w:rPr>
        <w:t xml:space="preserve">Gulbenes novada pašvaldība nepiekrīt Iesniedzēja viedoklim, </w:t>
      </w:r>
      <w:r w:rsidRPr="00B8151D">
        <w:rPr>
          <w:rFonts w:eastAsia="Calibri"/>
          <w:color w:val="000000"/>
          <w:sz w:val="24"/>
          <w:szCs w:val="24"/>
          <w:lang w:eastAsia="en-US"/>
        </w:rPr>
        <w:t>ka, l</w:t>
      </w:r>
      <w:r w:rsidRPr="00B8151D">
        <w:rPr>
          <w:sz w:val="24"/>
          <w:szCs w:val="24"/>
        </w:rPr>
        <w:t xml:space="preserve">emjot par būvniecības iecerēm (šķūņa un lapenes būvniecību uz Zemes vienības un par dzīvokļa vienkāršotu atjaunošanu, t.i., Nekustamā īpašuma pārbūvi), bija jāpiemēro Dzīvokļu īpašuma likuma 16.panta otrās daļas 6.punkts un 17.panta devītā daļa. </w:t>
      </w:r>
    </w:p>
    <w:p w14:paraId="2B8B6541" w14:textId="77777777" w:rsidR="00B8151D" w:rsidRPr="00B8151D" w:rsidRDefault="00B8151D" w:rsidP="00B8151D">
      <w:pPr>
        <w:tabs>
          <w:tab w:val="left" w:pos="540"/>
        </w:tabs>
        <w:spacing w:line="360" w:lineRule="auto"/>
        <w:jc w:val="both"/>
        <w:rPr>
          <w:sz w:val="24"/>
          <w:szCs w:val="24"/>
          <w:lang w:eastAsia="ru-RU"/>
        </w:rPr>
      </w:pPr>
      <w:r w:rsidRPr="00B8151D">
        <w:rPr>
          <w:sz w:val="24"/>
          <w:szCs w:val="24"/>
        </w:rPr>
        <w:lastRenderedPageBreak/>
        <w:tab/>
        <w:t xml:space="preserve">No lietas materiāliem konstatējams, ka Iesniedzējs kopumā ir saņēmis piecu dzīvokļu īpašnieku (no astoņiem dzīvokļiem) piekrišanu īstenotās būvniecības saglabāšanai. Gulbenes novada pašvaldība paskaidro, gadījumā, ja </w:t>
      </w:r>
      <w:r w:rsidRPr="00B8151D">
        <w:rPr>
          <w:sz w:val="24"/>
          <w:szCs w:val="24"/>
          <w:lang w:eastAsia="ru-RU"/>
        </w:rPr>
        <w:t>saskaņojuma iegūšana no pārējiem kopīpašniekiem būvniecības pasākumu īstenošanai risināma pārrunu ceļā vai civilprocesa kārtībā vispārējās jurisdikcijas tiesā (</w:t>
      </w:r>
      <w:r w:rsidRPr="00B8151D">
        <w:rPr>
          <w:i/>
          <w:sz w:val="24"/>
          <w:szCs w:val="24"/>
          <w:lang w:eastAsia="ru-RU"/>
        </w:rPr>
        <w:t>Senāta 2015.gada 17.augusta lēmuma lietā Nr. SKA</w:t>
      </w:r>
      <w:r w:rsidRPr="00B8151D">
        <w:rPr>
          <w:i/>
          <w:sz w:val="24"/>
          <w:szCs w:val="24"/>
          <w:lang w:eastAsia="ru-RU"/>
        </w:rPr>
        <w:noBreakHyphen/>
        <w:t>1053/2015 (680034915) 4.punkts</w:t>
      </w:r>
      <w:r w:rsidRPr="00B8151D">
        <w:rPr>
          <w:sz w:val="24"/>
          <w:szCs w:val="24"/>
          <w:lang w:eastAsia="ru-RU"/>
        </w:rPr>
        <w:t>).</w:t>
      </w:r>
    </w:p>
    <w:p w14:paraId="1DB82F81" w14:textId="77777777" w:rsidR="00B8151D" w:rsidRPr="00B8151D" w:rsidRDefault="00B8151D" w:rsidP="00B8151D">
      <w:pPr>
        <w:spacing w:line="360" w:lineRule="auto"/>
        <w:ind w:firstLine="567"/>
        <w:jc w:val="both"/>
        <w:rPr>
          <w:sz w:val="24"/>
          <w:szCs w:val="24"/>
        </w:rPr>
      </w:pPr>
      <w:r w:rsidRPr="00B8151D">
        <w:rPr>
          <w:sz w:val="24"/>
          <w:szCs w:val="24"/>
          <w:lang w:eastAsia="ru-RU"/>
        </w:rPr>
        <w:tab/>
      </w:r>
      <w:r w:rsidRPr="00B8151D">
        <w:rPr>
          <w:sz w:val="24"/>
          <w:szCs w:val="24"/>
        </w:rPr>
        <w:t>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w:t>
      </w:r>
    </w:p>
    <w:p w14:paraId="3E0326E1" w14:textId="77777777" w:rsidR="00B8151D" w:rsidRPr="00B8151D" w:rsidRDefault="00B8151D" w:rsidP="00B8151D">
      <w:pPr>
        <w:spacing w:line="360" w:lineRule="auto"/>
        <w:ind w:firstLine="567"/>
        <w:jc w:val="both"/>
        <w:rPr>
          <w:sz w:val="24"/>
          <w:szCs w:val="24"/>
        </w:rPr>
      </w:pPr>
      <w:r w:rsidRPr="00B8151D">
        <w:rPr>
          <w:sz w:val="24"/>
          <w:szCs w:val="24"/>
        </w:rPr>
        <w:t xml:space="preserve">Atbilstoši šā panta otrajai daļai personas viedokļa un argumentu noskaidrošana nav nepieciešama, ja: 1) administratīvā akta izdošana ir steidzama un jebkura kavēšanās tieši apdraud valsts drošību, sabiedrisko kārtību, vidi, personas dzīvību, veselību vai mantu; 2) gadījums ir objektīvi mazsvarīgs; 3) no gadījuma būtības izriet, ka personas viedokļa noskaidrošana nav iespējama vai nav adekvāta. Saskaņā ar šā panta trešo daļu, ja administratīvais akts ir izdots </w:t>
      </w:r>
      <w:proofErr w:type="spellStart"/>
      <w:r w:rsidRPr="00B8151D">
        <w:rPr>
          <w:sz w:val="24"/>
          <w:szCs w:val="24"/>
        </w:rPr>
        <w:t>rakstveidā</w:t>
      </w:r>
      <w:proofErr w:type="spellEnd"/>
      <w:r w:rsidRPr="00B8151D">
        <w:rPr>
          <w:sz w:val="24"/>
          <w:szCs w:val="24"/>
        </w:rPr>
        <w:t xml:space="preserve"> un personas viedoklis un argumenti nav noskaidroti, administratīvā akta pamatojumā norāda iemeslu. </w:t>
      </w:r>
    </w:p>
    <w:p w14:paraId="19F7565D" w14:textId="77777777" w:rsidR="00B8151D" w:rsidRPr="00B8151D" w:rsidRDefault="00B8151D" w:rsidP="00B8151D">
      <w:pPr>
        <w:spacing w:line="360" w:lineRule="auto"/>
        <w:ind w:firstLine="567"/>
        <w:jc w:val="both"/>
        <w:rPr>
          <w:sz w:val="24"/>
          <w:szCs w:val="24"/>
        </w:rPr>
      </w:pPr>
      <w:r w:rsidRPr="00B8151D">
        <w:rPr>
          <w:sz w:val="24"/>
          <w:szCs w:val="24"/>
        </w:rPr>
        <w:t>Ņemot vērā, ka Iesniedzējs savus argumentus un apstrīdēšanas pamatojumu jau ir norādījis savā Iesniegumā, Gulbenes novada dome uzskata, ka Iesniedzēja viedokļa uzklausīšana nevar ietekmēt esošo faktu konstatāciju, līdz ar to saskaņā ar Administratīvā procesa likuma 62.panta otrās daļas 3.punktu viedokļa noskaidrošana nav adekvāta.</w:t>
      </w:r>
    </w:p>
    <w:p w14:paraId="40B8F258" w14:textId="77777777" w:rsidR="00B8151D" w:rsidRPr="00B8151D" w:rsidRDefault="00B8151D" w:rsidP="00B8151D">
      <w:pPr>
        <w:widowControl w:val="0"/>
        <w:spacing w:line="360" w:lineRule="auto"/>
        <w:ind w:firstLine="567"/>
        <w:jc w:val="both"/>
        <w:rPr>
          <w:sz w:val="24"/>
          <w:szCs w:val="24"/>
        </w:rPr>
      </w:pPr>
      <w:r w:rsidRPr="00B8151D">
        <w:rPr>
          <w:sz w:val="24"/>
          <w:szCs w:val="24"/>
        </w:rPr>
        <w:t xml:space="preserve">Pamatojoties uz Administratīvā procesa likuma 81.panta otrās daļas 1.punktu un piekto daļu, Paziņošanas likuma 8.panta pirmās daļas 2.punktu un trešo daļu, atklāti balsojot:  </w:t>
      </w:r>
      <w:r w:rsidRPr="00B8151D">
        <w:rPr>
          <w:noProof/>
          <w:sz w:val="24"/>
          <w:szCs w:val="24"/>
        </w:rPr>
        <w:t>ar 8 balsīm "Par" (Normunds Audzišs, Andis Caunītis, Gunārs Ciglis, Stanislavs Gžibovskis, Valtis Krauklis, Normunds Mazūrs, Zintis Mezītis, Andris Vējiņš), "Pret" – 1 (Ilze Mezīte), "Atturas" – 3 (Larisa Cīrule, Intars Liepiņš, Anatolijs Savickis)</w:t>
      </w:r>
      <w:r w:rsidRPr="00B8151D">
        <w:rPr>
          <w:sz w:val="24"/>
          <w:szCs w:val="24"/>
        </w:rPr>
        <w:t>, Gulbenes novada dome NOLEMJ:</w:t>
      </w:r>
    </w:p>
    <w:p w14:paraId="1235FB87" w14:textId="77777777" w:rsidR="00B8151D" w:rsidRPr="00B8151D" w:rsidRDefault="00B8151D" w:rsidP="00B8151D">
      <w:pPr>
        <w:widowControl w:val="0"/>
        <w:spacing w:line="360" w:lineRule="auto"/>
        <w:ind w:firstLine="567"/>
        <w:jc w:val="both"/>
        <w:rPr>
          <w:sz w:val="24"/>
          <w:szCs w:val="24"/>
        </w:rPr>
      </w:pPr>
      <w:r w:rsidRPr="00B8151D">
        <w:rPr>
          <w:sz w:val="24"/>
          <w:szCs w:val="24"/>
        </w:rPr>
        <w:t>1. ATSTĀT negrozītu Gulbenes novada būvvaldes 2020.gada 25.februāra lēmuma Nr.BIS-BV-5.12-2020-68</w:t>
      </w:r>
      <w:r w:rsidRPr="00B8151D">
        <w:rPr>
          <w:b/>
          <w:sz w:val="24"/>
          <w:szCs w:val="24"/>
        </w:rPr>
        <w:t xml:space="preserve"> </w:t>
      </w:r>
      <w:r w:rsidRPr="00B8151D">
        <w:rPr>
          <w:sz w:val="24"/>
          <w:szCs w:val="24"/>
        </w:rPr>
        <w:t>“Par patvaļīgās būvniecības radīto seku novēršanu”.</w:t>
      </w:r>
    </w:p>
    <w:p w14:paraId="47F66824" w14:textId="5DD894D6" w:rsidR="00B8151D" w:rsidRPr="00B8151D" w:rsidRDefault="00B8151D" w:rsidP="00B8151D">
      <w:pPr>
        <w:widowControl w:val="0"/>
        <w:spacing w:line="360" w:lineRule="auto"/>
        <w:ind w:firstLine="567"/>
        <w:jc w:val="both"/>
        <w:rPr>
          <w:sz w:val="24"/>
          <w:szCs w:val="24"/>
        </w:rPr>
      </w:pPr>
      <w:r w:rsidRPr="00B8151D">
        <w:rPr>
          <w:sz w:val="24"/>
          <w:szCs w:val="24"/>
        </w:rPr>
        <w:t xml:space="preserve">2. NOSŪTĪT šo lēmumu </w:t>
      </w:r>
      <w:r w:rsidR="00451810">
        <w:rPr>
          <w:sz w:val="24"/>
          <w:szCs w:val="24"/>
        </w:rPr>
        <w:t>…</w:t>
      </w:r>
    </w:p>
    <w:p w14:paraId="5305FB87" w14:textId="77777777" w:rsidR="00B8151D" w:rsidRPr="00B8151D" w:rsidRDefault="00B8151D" w:rsidP="00B8151D">
      <w:pPr>
        <w:widowControl w:val="0"/>
        <w:spacing w:line="360" w:lineRule="auto"/>
        <w:ind w:firstLine="567"/>
        <w:jc w:val="both"/>
        <w:rPr>
          <w:rFonts w:eastAsia="Calibri"/>
          <w:sz w:val="24"/>
          <w:szCs w:val="24"/>
          <w:lang w:eastAsia="en-US"/>
        </w:rPr>
      </w:pPr>
      <w:r w:rsidRPr="00B8151D">
        <w:rPr>
          <w:rFonts w:eastAsia="Calibri"/>
          <w:sz w:val="24"/>
          <w:szCs w:val="24"/>
          <w:lang w:eastAsia="en-US"/>
        </w:rPr>
        <w:t>Saskaņā ar Informācijas atklātības likuma 5.panta otrās daļas 4.punktu, šajā lēmumā norādītie personas dati ir ierobežotas pieejamības informācija.</w:t>
      </w:r>
    </w:p>
    <w:p w14:paraId="278F4AB4" w14:textId="77777777" w:rsidR="00B8151D" w:rsidRPr="00B8151D" w:rsidRDefault="00B8151D" w:rsidP="00B8151D">
      <w:pPr>
        <w:widowControl w:val="0"/>
        <w:suppressAutoHyphens/>
        <w:autoSpaceDN w:val="0"/>
        <w:spacing w:line="360" w:lineRule="auto"/>
        <w:ind w:firstLine="567"/>
        <w:jc w:val="both"/>
        <w:rPr>
          <w:kern w:val="3"/>
          <w:sz w:val="24"/>
          <w:szCs w:val="24"/>
          <w:lang w:eastAsia="en-US" w:bidi="hi-IN"/>
        </w:rPr>
      </w:pPr>
    </w:p>
    <w:p w14:paraId="3F319B01" w14:textId="77777777" w:rsidR="00B8151D" w:rsidRPr="00B8151D" w:rsidRDefault="00B8151D" w:rsidP="00B8151D">
      <w:pPr>
        <w:widowControl w:val="0"/>
        <w:suppressAutoHyphens/>
        <w:autoSpaceDN w:val="0"/>
        <w:spacing w:line="360" w:lineRule="auto"/>
        <w:ind w:firstLine="567"/>
        <w:jc w:val="both"/>
        <w:rPr>
          <w:kern w:val="3"/>
          <w:sz w:val="24"/>
          <w:szCs w:val="24"/>
          <w:lang w:eastAsia="en-US" w:bidi="hi-IN"/>
        </w:rPr>
      </w:pPr>
      <w:r w:rsidRPr="00B8151D">
        <w:rPr>
          <w:kern w:val="3"/>
          <w:sz w:val="24"/>
          <w:szCs w:val="24"/>
          <w:lang w:eastAsia="en-US" w:bidi="hi-IN"/>
        </w:rPr>
        <w:t xml:space="preserve">Saskaņā ar Administratīvā procesa likuma 70.panta pirmo daļu administratīvais akts stājas spēkā ar brīdi, kad tas paziņots adresātam. Saskaņā ar Paziņošanas likuma 8.panta trešo daļu dokuments, kas paziņots kā ierakstīta pasta sūtījums, uzskatāms par paziņotu septītajā dienā pēc tā nodošanas pastā. Atbilstoši Administratīvā procesa likuma </w:t>
      </w:r>
      <w:r w:rsidRPr="00B8151D">
        <w:rPr>
          <w:sz w:val="24"/>
          <w:szCs w:val="24"/>
        </w:rPr>
        <w:t>81.panta piektajai daļai,</w:t>
      </w:r>
      <w:r w:rsidRPr="00B8151D">
        <w:rPr>
          <w:kern w:val="3"/>
          <w:sz w:val="24"/>
          <w:szCs w:val="24"/>
          <w:lang w:eastAsia="en-US" w:bidi="hi-IN"/>
        </w:rPr>
        <w:t xml:space="preserve"> 188.panta pirmajai daļai un 189.pantam šo lēmumu viena mēneša laikā no tā spēkā stāšanās dienas var </w:t>
      </w:r>
      <w:r w:rsidRPr="00B8151D">
        <w:rPr>
          <w:kern w:val="3"/>
          <w:sz w:val="24"/>
          <w:szCs w:val="24"/>
          <w:lang w:eastAsia="en-US" w:bidi="hi-IN"/>
        </w:rPr>
        <w:lastRenderedPageBreak/>
        <w:t>pārsūdzēt Administratīvās rajona tiesas attiecīgajā tiesu namā pēc pieteicēja adreses.</w:t>
      </w:r>
    </w:p>
    <w:p w14:paraId="6D14575E" w14:textId="77777777" w:rsidR="00B8151D" w:rsidRPr="00B8151D" w:rsidRDefault="00B8151D" w:rsidP="00B8151D"/>
    <w:p w14:paraId="4068A177" w14:textId="77777777" w:rsidR="00B8151D" w:rsidRPr="00B8151D" w:rsidRDefault="00B8151D" w:rsidP="00B8151D"/>
    <w:p w14:paraId="090736DD" w14:textId="77777777" w:rsidR="00B8151D" w:rsidRPr="00B8151D" w:rsidRDefault="00B8151D" w:rsidP="00B8151D">
      <w:pPr>
        <w:rPr>
          <w:sz w:val="24"/>
          <w:szCs w:val="24"/>
        </w:rPr>
      </w:pPr>
      <w:r w:rsidRPr="00B8151D">
        <w:rPr>
          <w:sz w:val="24"/>
          <w:szCs w:val="24"/>
        </w:rPr>
        <w:t>Gulbenes novada domes priekšsēdētājs</w:t>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r w:rsidRPr="00B8151D">
        <w:rPr>
          <w:sz w:val="24"/>
          <w:szCs w:val="24"/>
        </w:rPr>
        <w:tab/>
      </w:r>
      <w:proofErr w:type="spellStart"/>
      <w:r w:rsidRPr="00B8151D">
        <w:rPr>
          <w:sz w:val="24"/>
          <w:szCs w:val="24"/>
        </w:rPr>
        <w:t>N.Audzišs</w:t>
      </w:r>
      <w:proofErr w:type="spellEnd"/>
      <w:r w:rsidRPr="00B8151D">
        <w:rPr>
          <w:sz w:val="24"/>
          <w:szCs w:val="24"/>
        </w:rPr>
        <w:tab/>
      </w:r>
    </w:p>
    <w:p w14:paraId="7E5DE57C" w14:textId="08EC6FBB" w:rsidR="00B8151D" w:rsidRDefault="00B8151D">
      <w:pPr>
        <w:rPr>
          <w:rFonts w:eastAsia="Calibri"/>
          <w:sz w:val="24"/>
          <w:szCs w:val="24"/>
          <w:lang w:eastAsia="en-US"/>
        </w:rPr>
      </w:pPr>
      <w:r>
        <w:rPr>
          <w:rFonts w:eastAsia="Calibri"/>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458"/>
      </w:tblGrid>
      <w:tr w:rsidR="00B8151D" w:rsidRPr="00B8151D" w14:paraId="64CFFFB5" w14:textId="77777777" w:rsidTr="00662E80">
        <w:tc>
          <w:tcPr>
            <w:tcW w:w="9458" w:type="dxa"/>
            <w:shd w:val="clear" w:color="auto" w:fill="auto"/>
          </w:tcPr>
          <w:p w14:paraId="138EB55A" w14:textId="6FAC383A" w:rsidR="00B8151D" w:rsidRPr="00B8151D" w:rsidRDefault="00B8151D" w:rsidP="00B8151D">
            <w:pPr>
              <w:jc w:val="center"/>
              <w:rPr>
                <w:rFonts w:ascii="Calibri" w:eastAsia="Calibri" w:hAnsi="Calibri"/>
                <w:sz w:val="22"/>
                <w:szCs w:val="22"/>
                <w:lang w:eastAsia="en-US"/>
              </w:rPr>
            </w:pPr>
            <w:r w:rsidRPr="00B8151D">
              <w:rPr>
                <w:rFonts w:eastAsia="Calibri"/>
                <w:noProof/>
                <w:sz w:val="22"/>
                <w:szCs w:val="22"/>
                <w:lang w:eastAsia="en-US"/>
              </w:rPr>
              <w:lastRenderedPageBreak/>
              <w:drawing>
                <wp:inline distT="0" distB="0" distL="0" distR="0" wp14:anchorId="7D828755" wp14:editId="49F24E22">
                  <wp:extent cx="619125" cy="685800"/>
                  <wp:effectExtent l="0" t="0" r="9525" b="0"/>
                  <wp:docPr id="514" name="Attēls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B8151D" w14:paraId="5F56A335" w14:textId="77777777" w:rsidTr="00662E80">
        <w:tc>
          <w:tcPr>
            <w:tcW w:w="9458" w:type="dxa"/>
            <w:shd w:val="clear" w:color="auto" w:fill="auto"/>
          </w:tcPr>
          <w:p w14:paraId="1A919D92" w14:textId="77777777" w:rsidR="00B8151D" w:rsidRPr="00B8151D" w:rsidRDefault="00B8151D" w:rsidP="00B8151D">
            <w:pPr>
              <w:jc w:val="center"/>
              <w:rPr>
                <w:rFonts w:ascii="Calibri" w:eastAsia="Calibri" w:hAnsi="Calibri"/>
                <w:sz w:val="22"/>
                <w:szCs w:val="22"/>
                <w:lang w:eastAsia="en-US"/>
              </w:rPr>
            </w:pPr>
            <w:r w:rsidRPr="00B8151D">
              <w:rPr>
                <w:rFonts w:eastAsia="Calibri"/>
                <w:b/>
                <w:bCs/>
                <w:sz w:val="28"/>
                <w:szCs w:val="28"/>
                <w:lang w:eastAsia="en-US"/>
              </w:rPr>
              <w:t>GULBENES NOVADA PAŠVALDĪBA</w:t>
            </w:r>
          </w:p>
        </w:tc>
      </w:tr>
      <w:tr w:rsidR="00B8151D" w:rsidRPr="00B8151D" w14:paraId="79841D34" w14:textId="77777777" w:rsidTr="00662E80">
        <w:tc>
          <w:tcPr>
            <w:tcW w:w="9458" w:type="dxa"/>
            <w:shd w:val="clear" w:color="auto" w:fill="auto"/>
          </w:tcPr>
          <w:p w14:paraId="19C018CD"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Reģ.Nr.90009116327</w:t>
            </w:r>
          </w:p>
        </w:tc>
      </w:tr>
      <w:tr w:rsidR="00B8151D" w:rsidRPr="00B8151D" w14:paraId="19AAF383" w14:textId="77777777" w:rsidTr="00662E80">
        <w:tc>
          <w:tcPr>
            <w:tcW w:w="9458" w:type="dxa"/>
            <w:shd w:val="clear" w:color="auto" w:fill="auto"/>
          </w:tcPr>
          <w:p w14:paraId="5C613E96"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Ābeļu iela 2, Gulbene, Gulbenes nov., LV-4401</w:t>
            </w:r>
          </w:p>
        </w:tc>
      </w:tr>
      <w:tr w:rsidR="00B8151D" w:rsidRPr="00B8151D" w14:paraId="6B00B5DF" w14:textId="77777777" w:rsidTr="00662E80">
        <w:tc>
          <w:tcPr>
            <w:tcW w:w="9458" w:type="dxa"/>
            <w:shd w:val="clear" w:color="auto" w:fill="auto"/>
          </w:tcPr>
          <w:p w14:paraId="4E4C9519" w14:textId="77777777" w:rsidR="00B8151D" w:rsidRPr="00B8151D" w:rsidRDefault="00B8151D" w:rsidP="00B8151D">
            <w:pPr>
              <w:jc w:val="center"/>
              <w:rPr>
                <w:rFonts w:ascii="Calibri" w:eastAsia="Calibri" w:hAnsi="Calibri"/>
                <w:sz w:val="22"/>
                <w:szCs w:val="22"/>
                <w:lang w:eastAsia="en-US"/>
              </w:rPr>
            </w:pPr>
            <w:r w:rsidRPr="00B8151D">
              <w:rPr>
                <w:rFonts w:eastAsia="Calibri"/>
                <w:sz w:val="24"/>
                <w:szCs w:val="24"/>
                <w:lang w:eastAsia="en-US"/>
              </w:rPr>
              <w:t>Tālrunis 64497710, mob.26595362, e-pasts; dome@gulbene.lv, www.gulbene.lv</w:t>
            </w:r>
          </w:p>
        </w:tc>
      </w:tr>
    </w:tbl>
    <w:p w14:paraId="154E2B65" w14:textId="77777777" w:rsidR="00B8151D" w:rsidRPr="00B8151D" w:rsidRDefault="00B8151D" w:rsidP="00B8151D">
      <w:pPr>
        <w:jc w:val="center"/>
        <w:rPr>
          <w:rFonts w:eastAsia="Calibri"/>
          <w:b/>
          <w:bCs/>
          <w:sz w:val="24"/>
          <w:szCs w:val="24"/>
          <w:lang w:eastAsia="en-US"/>
        </w:rPr>
      </w:pPr>
      <w:r w:rsidRPr="00B8151D">
        <w:rPr>
          <w:rFonts w:eastAsia="Calibri"/>
          <w:b/>
          <w:bCs/>
          <w:sz w:val="24"/>
          <w:szCs w:val="24"/>
          <w:lang w:eastAsia="en-US"/>
        </w:rPr>
        <w:t>GULBENES NOVADA DOMES LĒMUMS</w:t>
      </w:r>
    </w:p>
    <w:p w14:paraId="72E36D12" w14:textId="77777777" w:rsidR="00B8151D" w:rsidRPr="00B8151D" w:rsidRDefault="00B8151D" w:rsidP="00B8151D">
      <w:pPr>
        <w:jc w:val="center"/>
        <w:rPr>
          <w:rFonts w:eastAsia="Calibri"/>
          <w:sz w:val="24"/>
          <w:szCs w:val="24"/>
          <w:lang w:eastAsia="en-US"/>
        </w:rPr>
      </w:pPr>
      <w:r w:rsidRPr="00B8151D">
        <w:rPr>
          <w:rFonts w:eastAsia="Calibri"/>
          <w:sz w:val="24"/>
          <w:szCs w:val="24"/>
          <w:lang w:eastAsia="en-US"/>
        </w:rPr>
        <w:t>Gulbenē</w:t>
      </w:r>
    </w:p>
    <w:p w14:paraId="19DC5243" w14:textId="77777777" w:rsidR="00B8151D" w:rsidRPr="00B8151D" w:rsidRDefault="00B8151D" w:rsidP="00B8151D">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B8151D" w:rsidRPr="00B8151D" w14:paraId="43BD3BBC" w14:textId="77777777" w:rsidTr="00662E80">
        <w:tc>
          <w:tcPr>
            <w:tcW w:w="4729" w:type="dxa"/>
            <w:shd w:val="clear" w:color="auto" w:fill="auto"/>
          </w:tcPr>
          <w:p w14:paraId="344C9E98"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2020.gada 30.jūlijā</w:t>
            </w:r>
          </w:p>
        </w:tc>
        <w:tc>
          <w:tcPr>
            <w:tcW w:w="4729" w:type="dxa"/>
            <w:shd w:val="clear" w:color="auto" w:fill="auto"/>
          </w:tcPr>
          <w:p w14:paraId="7A6D0748"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Nr. GND/2020/588</w:t>
            </w:r>
          </w:p>
        </w:tc>
      </w:tr>
      <w:tr w:rsidR="00B8151D" w:rsidRPr="00B8151D" w14:paraId="44B70AF1" w14:textId="77777777" w:rsidTr="00662E80">
        <w:tc>
          <w:tcPr>
            <w:tcW w:w="4729" w:type="dxa"/>
            <w:shd w:val="clear" w:color="auto" w:fill="auto"/>
          </w:tcPr>
          <w:p w14:paraId="4DA96866" w14:textId="77777777" w:rsidR="00B8151D" w:rsidRPr="00B8151D" w:rsidRDefault="00B8151D" w:rsidP="00B8151D">
            <w:pPr>
              <w:rPr>
                <w:rFonts w:eastAsia="Calibri"/>
                <w:sz w:val="24"/>
                <w:szCs w:val="24"/>
                <w:lang w:eastAsia="en-US"/>
              </w:rPr>
            </w:pPr>
          </w:p>
        </w:tc>
        <w:tc>
          <w:tcPr>
            <w:tcW w:w="4729" w:type="dxa"/>
            <w:shd w:val="clear" w:color="auto" w:fill="auto"/>
          </w:tcPr>
          <w:p w14:paraId="7716E75E" w14:textId="77777777" w:rsidR="00B8151D" w:rsidRPr="00B8151D" w:rsidRDefault="00B8151D" w:rsidP="00B8151D">
            <w:pPr>
              <w:rPr>
                <w:rFonts w:eastAsia="Calibri"/>
                <w:b/>
                <w:bCs/>
                <w:sz w:val="24"/>
                <w:szCs w:val="24"/>
                <w:lang w:eastAsia="en-US"/>
              </w:rPr>
            </w:pPr>
            <w:r w:rsidRPr="00B8151D">
              <w:rPr>
                <w:rFonts w:eastAsia="Calibri"/>
                <w:b/>
                <w:bCs/>
                <w:sz w:val="24"/>
                <w:szCs w:val="24"/>
                <w:lang w:eastAsia="en-US"/>
              </w:rPr>
              <w:t>(protokols Nr.14; 163.p)</w:t>
            </w:r>
          </w:p>
        </w:tc>
      </w:tr>
    </w:tbl>
    <w:p w14:paraId="3D2B9AE4" w14:textId="77777777" w:rsidR="00B8151D" w:rsidRPr="00B8151D" w:rsidRDefault="00B8151D" w:rsidP="00B8151D">
      <w:pPr>
        <w:spacing w:after="160" w:line="259" w:lineRule="auto"/>
        <w:rPr>
          <w:rFonts w:eastAsia="Calibri"/>
          <w:sz w:val="24"/>
          <w:szCs w:val="24"/>
          <w:lang w:eastAsia="en-US"/>
        </w:rPr>
      </w:pPr>
    </w:p>
    <w:p w14:paraId="4CE1E06A" w14:textId="77777777" w:rsidR="00B8151D" w:rsidRPr="00B8151D" w:rsidRDefault="00B8151D" w:rsidP="00B8151D">
      <w:pPr>
        <w:spacing w:after="160" w:line="259" w:lineRule="auto"/>
        <w:rPr>
          <w:rFonts w:eastAsia="Calibri"/>
          <w:b/>
          <w:bCs/>
          <w:sz w:val="24"/>
          <w:szCs w:val="24"/>
          <w:lang w:eastAsia="en-US"/>
        </w:rPr>
      </w:pPr>
      <w:r w:rsidRPr="00B8151D">
        <w:rPr>
          <w:rFonts w:eastAsia="Calibri"/>
          <w:b/>
          <w:bCs/>
          <w:sz w:val="24"/>
          <w:szCs w:val="24"/>
          <w:lang w:eastAsia="en-US"/>
        </w:rPr>
        <w:t>Par telpu nodošanu patapinājumā biedrībai “Latvijas Sarkanais Krusts”</w:t>
      </w:r>
    </w:p>
    <w:p w14:paraId="106B1635" w14:textId="77777777" w:rsidR="00B8151D" w:rsidRPr="00B8151D" w:rsidRDefault="00B8151D" w:rsidP="00B8151D">
      <w:pPr>
        <w:spacing w:line="360" w:lineRule="auto"/>
        <w:jc w:val="both"/>
        <w:rPr>
          <w:rFonts w:eastAsia="Calibri"/>
          <w:sz w:val="24"/>
          <w:szCs w:val="24"/>
          <w:lang w:eastAsia="en-US"/>
        </w:rPr>
      </w:pPr>
      <w:r w:rsidRPr="00B8151D">
        <w:rPr>
          <w:rFonts w:eastAsia="Calibri"/>
          <w:sz w:val="24"/>
          <w:szCs w:val="24"/>
          <w:lang w:eastAsia="en-US"/>
        </w:rPr>
        <w:tab/>
        <w:t xml:space="preserve">Gulbenes novada pašvaldībā saņemts biedrības “Latvijas Sarkanais Krusts”, reģistrācijas numurs 40008002279, juridiskā adrese: Šarlotes ielā 1D, Rīgā, LV–1001 (turpmāk – biedrība) 2020.gada 22.jūlija iesniegums (Gulbenes novada pašvaldībā reģistrēts 2020.gada 22.jūlijā ar </w:t>
      </w:r>
      <w:proofErr w:type="spellStart"/>
      <w:r w:rsidRPr="00B8151D">
        <w:rPr>
          <w:rFonts w:eastAsia="Calibri"/>
          <w:sz w:val="24"/>
          <w:szCs w:val="24"/>
          <w:lang w:eastAsia="en-US"/>
        </w:rPr>
        <w:t>Nr.GND</w:t>
      </w:r>
      <w:proofErr w:type="spellEnd"/>
      <w:r w:rsidRPr="00B8151D">
        <w:rPr>
          <w:rFonts w:eastAsia="Calibri"/>
          <w:sz w:val="24"/>
          <w:szCs w:val="24"/>
          <w:lang w:eastAsia="en-US"/>
        </w:rPr>
        <w:t xml:space="preserve">/4.18/20/2092-L), ar ko izteikts lūgums pagarināt 2019.gada 11.jūlija patapinājuma līguma </w:t>
      </w:r>
      <w:proofErr w:type="spellStart"/>
      <w:r w:rsidRPr="00B8151D">
        <w:rPr>
          <w:rFonts w:eastAsia="Calibri"/>
          <w:sz w:val="24"/>
          <w:szCs w:val="24"/>
          <w:lang w:eastAsia="en-US"/>
        </w:rPr>
        <w:t>Nr.GND</w:t>
      </w:r>
      <w:proofErr w:type="spellEnd"/>
      <w:r w:rsidRPr="00B8151D">
        <w:rPr>
          <w:rFonts w:eastAsia="Calibri"/>
          <w:sz w:val="24"/>
          <w:szCs w:val="24"/>
          <w:lang w:eastAsia="en-US"/>
        </w:rPr>
        <w:t>/9.11/19/672 darbības termiņu līdz 2029.gada 30.augustam.</w:t>
      </w:r>
    </w:p>
    <w:p w14:paraId="773F9E9B" w14:textId="77777777" w:rsidR="00B8151D" w:rsidRPr="00B8151D" w:rsidRDefault="00B8151D" w:rsidP="00B8151D">
      <w:pPr>
        <w:spacing w:line="360" w:lineRule="auto"/>
        <w:ind w:firstLine="720"/>
        <w:jc w:val="both"/>
        <w:rPr>
          <w:rFonts w:eastAsia="Calibri"/>
          <w:sz w:val="24"/>
          <w:szCs w:val="24"/>
          <w:lang w:eastAsia="en-US"/>
        </w:rPr>
      </w:pPr>
      <w:r w:rsidRPr="00B8151D">
        <w:rPr>
          <w:rFonts w:eastAsia="Calibri"/>
          <w:sz w:val="24"/>
          <w:szCs w:val="24"/>
          <w:lang w:eastAsia="en-US"/>
        </w:rPr>
        <w:t xml:space="preserve">Atbilstoši 2019.gada 11.jūlija patapinājuma līgumam </w:t>
      </w:r>
      <w:proofErr w:type="spellStart"/>
      <w:r w:rsidRPr="00B8151D">
        <w:rPr>
          <w:rFonts w:eastAsia="Calibri"/>
          <w:sz w:val="24"/>
          <w:szCs w:val="24"/>
          <w:lang w:eastAsia="en-US"/>
        </w:rPr>
        <w:t>Nr.GND</w:t>
      </w:r>
      <w:proofErr w:type="spellEnd"/>
      <w:r w:rsidRPr="00B8151D">
        <w:rPr>
          <w:rFonts w:eastAsia="Calibri"/>
          <w:sz w:val="24"/>
          <w:szCs w:val="24"/>
          <w:lang w:eastAsia="en-US"/>
        </w:rPr>
        <w:t>/9.11/19/672 (turpmāk – patapinājuma līgums) biedrībai ir nodota bezatlīdzības lietošanā nekustamā īpašuma ar kadastra numuru 5001 006 0269, kas atrodas Dzirnavu ielā 7A, Gulbenē, Gulbenes novadā, sastāvā ietilpstošajā ēkā ar kadastra apzīmējumu 5001 006 0224 001, atrodošās telpu grupas ar kadastra apzīmējumu 5001 006 0224 001 001, 5001 006 0224 001 002, 5001 006 0224 001 003, 5001 006 0224 001 004, 5001 006 0224 001 005, 5001 006 0224 001 006, 5001 006 0224 001 901. Telpas nodotas biedrības Gulbenes komitejas darbības nodrošināšanai līdz 2020.gada 31.jūlijam. Saskaņā ar patapinājuma līguma 2.2.punktu biedrībai ir tiesības uz līguma termiņa pagarinājumu, iesniedzot pašvaldībā iesniegumu par līguma termiņa pagarinājumu ne vēlāk kā 60 dienas pirms līguma darbības termiņa beigām.</w:t>
      </w:r>
    </w:p>
    <w:p w14:paraId="5EB498B8" w14:textId="77777777" w:rsidR="00B8151D" w:rsidRPr="00B8151D" w:rsidRDefault="00B8151D" w:rsidP="00B8151D">
      <w:pPr>
        <w:spacing w:line="360" w:lineRule="auto"/>
        <w:jc w:val="both"/>
        <w:rPr>
          <w:rFonts w:eastAsia="Calibri"/>
          <w:sz w:val="24"/>
          <w:szCs w:val="24"/>
          <w:lang w:eastAsia="en-US"/>
        </w:rPr>
      </w:pPr>
      <w:r w:rsidRPr="00B8151D">
        <w:rPr>
          <w:rFonts w:eastAsia="Calibri"/>
          <w:sz w:val="24"/>
          <w:szCs w:val="24"/>
          <w:lang w:eastAsia="en-US"/>
        </w:rPr>
        <w:tab/>
        <w:t xml:space="preserve">Pašvaldība šobrīd īsteno projektu Nr. 9.3.1.1/19/I/044 “Pakalpojumu infrastruktūras attīstība </w:t>
      </w:r>
      <w:proofErr w:type="spellStart"/>
      <w:r w:rsidRPr="00B8151D">
        <w:rPr>
          <w:rFonts w:eastAsia="Calibri"/>
          <w:sz w:val="24"/>
          <w:szCs w:val="24"/>
          <w:lang w:eastAsia="en-US"/>
        </w:rPr>
        <w:t>deinstitucionalizācijas</w:t>
      </w:r>
      <w:proofErr w:type="spellEnd"/>
      <w:r w:rsidRPr="00B8151D">
        <w:rPr>
          <w:rFonts w:eastAsia="Calibri"/>
          <w:sz w:val="24"/>
          <w:szCs w:val="24"/>
          <w:lang w:eastAsia="en-US"/>
        </w:rPr>
        <w:t xml:space="preserve"> plānu īstenošanai Gulbenes novadā”, kura ietvaros adresē Dzirnavu iela 7a, Gulbenē, Gulbenes novadā tiks veikti objekta pārbūves un teritorijas labiekārtošanas darbi dienas aprūpes centra un specializēto darbnīcu izveidei pilngadīgām personām ar garīga rakstura traucējumiem. Biedrībai vēlamajā patapinājuma līguma darbības periodā ēkā tiks veikti būvdarbi, tāpēc pašvaldība piedāvā līdzvērtīgas telpas ēkā Vidus ielā 7, Gulbenē. </w:t>
      </w:r>
    </w:p>
    <w:p w14:paraId="5153A0C9" w14:textId="77777777" w:rsidR="00B8151D" w:rsidRPr="00B8151D" w:rsidRDefault="00B8151D" w:rsidP="00B8151D">
      <w:pPr>
        <w:spacing w:line="360" w:lineRule="auto"/>
        <w:ind w:firstLine="720"/>
        <w:jc w:val="both"/>
        <w:rPr>
          <w:rFonts w:eastAsia="Calibri"/>
          <w:sz w:val="24"/>
          <w:szCs w:val="24"/>
          <w:lang w:eastAsia="en-US"/>
        </w:rPr>
      </w:pPr>
      <w:r w:rsidRPr="00B8151D">
        <w:rPr>
          <w:rFonts w:eastAsia="Calibri"/>
          <w:sz w:val="24"/>
          <w:szCs w:val="24"/>
          <w:lang w:eastAsia="en-US"/>
        </w:rPr>
        <w:t xml:space="preserve">Latvijas Sarkanā Krusta Gulbenes komitejas darbības mērķis ir vecu, vientuļu cilvēku un cilvēku ar īpašām vajadzībām aprūpe mājās, palīglīdzekļu noma cilvēkiem ar īpašām vajadzībām, pirmās palīdzības apmācība interesentiem, veselības istabas pakalpojumu sniegšana, bezatlīdzības asins donoru piesaiste, humānās palīdzības sadale trūcīgajiem iedzīvotājiem. </w:t>
      </w:r>
    </w:p>
    <w:p w14:paraId="104C25F9" w14:textId="77777777" w:rsidR="00B8151D" w:rsidRPr="00B8151D" w:rsidRDefault="00B8151D" w:rsidP="00B8151D">
      <w:pPr>
        <w:spacing w:line="360" w:lineRule="auto"/>
        <w:ind w:firstLine="720"/>
        <w:jc w:val="both"/>
        <w:rPr>
          <w:rFonts w:eastAsia="Calibri"/>
          <w:sz w:val="24"/>
          <w:szCs w:val="24"/>
          <w:lang w:eastAsia="en-US"/>
        </w:rPr>
      </w:pPr>
      <w:r w:rsidRPr="00B8151D">
        <w:rPr>
          <w:rFonts w:eastAsia="Calibri"/>
          <w:sz w:val="24"/>
          <w:szCs w:val="24"/>
          <w:lang w:eastAsia="en-US"/>
        </w:rPr>
        <w:lastRenderedPageBreak/>
        <w:t xml:space="preserve">No 2005.gada 6.jūnija biedrībai ir piešķirts sabiedriskā labuma organizācijas statuss darbības jomā – labdarība, palīdzības sniegšana katastrofu gadījumos un ārkārtas situācijās, sabiedrības, it īpaši trūcīgo un sociāli </w:t>
      </w:r>
      <w:proofErr w:type="spellStart"/>
      <w:r w:rsidRPr="00B8151D">
        <w:rPr>
          <w:rFonts w:eastAsia="Calibri"/>
          <w:sz w:val="24"/>
          <w:szCs w:val="24"/>
          <w:lang w:eastAsia="en-US"/>
        </w:rPr>
        <w:t>mazaizsargāto</w:t>
      </w:r>
      <w:proofErr w:type="spellEnd"/>
      <w:r w:rsidRPr="00B8151D">
        <w:rPr>
          <w:rFonts w:eastAsia="Calibri"/>
          <w:sz w:val="24"/>
          <w:szCs w:val="24"/>
          <w:lang w:eastAsia="en-US"/>
        </w:rPr>
        <w:t xml:space="preserve"> personu grupu, sociālās labklājības celšana.</w:t>
      </w:r>
    </w:p>
    <w:p w14:paraId="54598AF6" w14:textId="77777777" w:rsidR="00B8151D" w:rsidRPr="00B8151D" w:rsidRDefault="00B8151D" w:rsidP="00B8151D">
      <w:pPr>
        <w:spacing w:line="360" w:lineRule="auto"/>
        <w:ind w:firstLine="567"/>
        <w:jc w:val="both"/>
        <w:rPr>
          <w:rFonts w:eastAsia="Calibri"/>
          <w:sz w:val="24"/>
          <w:szCs w:val="24"/>
          <w:lang w:eastAsia="en-US"/>
        </w:rPr>
      </w:pPr>
      <w:r w:rsidRPr="00B8151D">
        <w:rPr>
          <w:rFonts w:eastAsia="Calibri"/>
          <w:sz w:val="24"/>
          <w:szCs w:val="24"/>
          <w:lang w:eastAsia="en-US"/>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w:t>
      </w:r>
      <w:proofErr w:type="spellStart"/>
      <w:r w:rsidRPr="00B8151D">
        <w:rPr>
          <w:rFonts w:eastAsia="Calibri"/>
          <w:sz w:val="24"/>
          <w:szCs w:val="24"/>
          <w:lang w:eastAsia="en-US"/>
        </w:rPr>
        <w:t>prim</w:t>
      </w:r>
      <w:proofErr w:type="spellEnd"/>
      <w:r w:rsidRPr="00B8151D">
        <w:rPr>
          <w:rFonts w:eastAsia="Calibri"/>
          <w:sz w:val="24"/>
          <w:szCs w:val="24"/>
          <w:lang w:eastAsia="en-US"/>
        </w:rPr>
        <w:t xml:space="preserve">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atklāti balsojot: </w:t>
      </w:r>
      <w:r w:rsidRPr="00B8151D">
        <w:rPr>
          <w:rFonts w:eastAsia="Calibri"/>
          <w:sz w:val="24"/>
          <w:szCs w:val="22"/>
          <w:lang w:eastAsia="en-US"/>
        </w:rPr>
        <w:t xml:space="preserve">ar </w:t>
      </w:r>
      <w:r w:rsidRPr="00B8151D">
        <w:rPr>
          <w:rFonts w:eastAsia="Calibri"/>
          <w:noProof/>
          <w:sz w:val="22"/>
          <w:szCs w:val="22"/>
          <w:lang w:eastAsia="en-US"/>
        </w:rPr>
        <w:t>12 balsīm "Par" (Normunds Audzišs, Andis Caunītis, Gunārs Ciglis, Larisa Cīrule, Stanislavs Gžibovskis, Valtis Krauklis, Intars Liepiņš, Normunds Mazūrs, Ilze Mezīte, Zintis Mezītis, Anatolijs Savickis, Andris Vējiņš), "Pret" – nav, "Atturas" – nav</w:t>
      </w:r>
      <w:r w:rsidRPr="00B8151D">
        <w:rPr>
          <w:rFonts w:eastAsia="Calibri"/>
          <w:sz w:val="22"/>
          <w:szCs w:val="22"/>
          <w:lang w:eastAsia="en-US"/>
        </w:rPr>
        <w:t xml:space="preserve">, </w:t>
      </w:r>
      <w:r w:rsidRPr="00B8151D">
        <w:rPr>
          <w:rFonts w:eastAsia="Calibri"/>
          <w:sz w:val="24"/>
          <w:szCs w:val="24"/>
          <w:lang w:eastAsia="en-US"/>
        </w:rPr>
        <w:t xml:space="preserve"> Gulbenes novada dome NOLEMJ:</w:t>
      </w:r>
    </w:p>
    <w:p w14:paraId="0A34E07A" w14:textId="77777777" w:rsidR="00B8151D" w:rsidRPr="00B8151D" w:rsidRDefault="00B8151D" w:rsidP="00B8151D">
      <w:pPr>
        <w:spacing w:line="360" w:lineRule="auto"/>
        <w:ind w:firstLine="567"/>
        <w:jc w:val="both"/>
        <w:rPr>
          <w:color w:val="FF0000"/>
          <w:sz w:val="24"/>
          <w:szCs w:val="24"/>
          <w:lang w:eastAsia="en-US"/>
        </w:rPr>
      </w:pPr>
      <w:r w:rsidRPr="00B8151D">
        <w:rPr>
          <w:sz w:val="24"/>
          <w:szCs w:val="24"/>
          <w:lang w:eastAsia="en-US"/>
        </w:rPr>
        <w:t xml:space="preserve">1. NODOT biedrībai “Latvijas Sarkanais Krusts”, reģistrācijas numurs 40008002279, juridiskā adrese: Šarlotes ielā 1D, Rīgā, LV–1001, bezatlīdzības lietošanā tās darbības nodrošināšanai </w:t>
      </w:r>
      <w:r w:rsidRPr="00B8151D">
        <w:rPr>
          <w:rFonts w:eastAsia="Calibri"/>
          <w:sz w:val="24"/>
          <w:szCs w:val="24"/>
          <w:lang w:eastAsia="en-US"/>
        </w:rPr>
        <w:t xml:space="preserve">nedzīvojamās telpas Nr. 27, 29, 32, 34, 35, 36 ar kopējo platību 135,9 </w:t>
      </w:r>
      <w:r w:rsidRPr="00B8151D">
        <w:rPr>
          <w:sz w:val="24"/>
          <w:szCs w:val="24"/>
          <w:lang w:eastAsia="en-US"/>
        </w:rPr>
        <w:t>m</w:t>
      </w:r>
      <w:r w:rsidRPr="00B8151D">
        <w:rPr>
          <w:sz w:val="24"/>
          <w:szCs w:val="24"/>
          <w:vertAlign w:val="superscript"/>
          <w:lang w:eastAsia="en-US"/>
        </w:rPr>
        <w:t>2</w:t>
      </w:r>
      <w:r w:rsidRPr="00B8151D">
        <w:rPr>
          <w:rFonts w:eastAsia="Calibri"/>
          <w:sz w:val="24"/>
          <w:szCs w:val="24"/>
          <w:lang w:eastAsia="en-US"/>
        </w:rPr>
        <w:t xml:space="preserve">., kas atrodas nekustamā īpašuma, kadastra numurs 5001 002 0056, sastāvā ietilpstošajā ēkā – Gulbenes Bērzu pamatskola, ar kadastra apzīmējumu 5001 002 0056 001 un adresi Vidus iela 7, Gulbene, Gulbenes novads, </w:t>
      </w:r>
      <w:r w:rsidRPr="00B8151D">
        <w:rPr>
          <w:sz w:val="24"/>
          <w:szCs w:val="24"/>
          <w:lang w:eastAsia="en-US"/>
        </w:rPr>
        <w:t>uz laiku no 2020.gada 1.augusta līdz 2021.gada 31.jūlijam.</w:t>
      </w:r>
    </w:p>
    <w:p w14:paraId="29946B62" w14:textId="77777777" w:rsidR="00B8151D" w:rsidRPr="00B8151D" w:rsidRDefault="00B8151D" w:rsidP="00B8151D">
      <w:pPr>
        <w:autoSpaceDE w:val="0"/>
        <w:autoSpaceDN w:val="0"/>
        <w:adjustRightInd w:val="0"/>
        <w:spacing w:line="360" w:lineRule="auto"/>
        <w:ind w:firstLine="567"/>
        <w:jc w:val="both"/>
        <w:rPr>
          <w:sz w:val="24"/>
          <w:szCs w:val="24"/>
          <w:lang w:eastAsia="en-US"/>
        </w:rPr>
      </w:pPr>
      <w:r w:rsidRPr="00B8151D">
        <w:rPr>
          <w:sz w:val="24"/>
          <w:szCs w:val="24"/>
          <w:lang w:eastAsia="en-US"/>
        </w:rPr>
        <w:t>2. NOTEIKT, ka biedrība “Latvijas Sarkanais Krusts”, reģistrācijas numurs 40008002279, juridiskā adrese: Šarlotes ielā 1D, Rīgā, LV-1001, nodrošina bezatlīdzības lietošanā nodoto nedzīvojamo telpu uzturēšanu, kā arī sedz ar to saistītos izdevumus.</w:t>
      </w:r>
    </w:p>
    <w:p w14:paraId="3DE857E2" w14:textId="77777777" w:rsidR="00B8151D" w:rsidRPr="00B8151D" w:rsidRDefault="00B8151D" w:rsidP="00B8151D">
      <w:pPr>
        <w:autoSpaceDE w:val="0"/>
        <w:autoSpaceDN w:val="0"/>
        <w:adjustRightInd w:val="0"/>
        <w:spacing w:line="360" w:lineRule="auto"/>
        <w:ind w:firstLine="567"/>
        <w:jc w:val="both"/>
        <w:rPr>
          <w:sz w:val="24"/>
          <w:szCs w:val="24"/>
          <w:lang w:eastAsia="en-US"/>
        </w:rPr>
      </w:pPr>
      <w:r w:rsidRPr="00B8151D">
        <w:rPr>
          <w:sz w:val="24"/>
          <w:szCs w:val="24"/>
          <w:lang w:eastAsia="en-US"/>
        </w:rPr>
        <w:t xml:space="preserve">3. PILNVAROT </w:t>
      </w:r>
      <w:r w:rsidRPr="00B8151D">
        <w:rPr>
          <w:rFonts w:eastAsia="Calibri"/>
          <w:sz w:val="24"/>
          <w:szCs w:val="24"/>
          <w:lang w:eastAsia="en-US"/>
        </w:rPr>
        <w:t>Gulbenes novada Gulbenes pilsētas pārvaldes vadītāju Gintu Āboliņu</w:t>
      </w:r>
      <w:r w:rsidRPr="00B8151D">
        <w:rPr>
          <w:sz w:val="24"/>
          <w:szCs w:val="24"/>
          <w:lang w:eastAsia="en-US"/>
        </w:rPr>
        <w:t xml:space="preserve"> noslēgt patapinājuma līgumu ar biedrību “Latvijas Sarkanais Krusts”, reģistrācijas numurs 40008002279, juridiskā adrese: Šarlotes ielā 1D, Rīgā, LV–1001.</w:t>
      </w:r>
    </w:p>
    <w:p w14:paraId="1580454E" w14:textId="77777777" w:rsidR="00B8151D" w:rsidRPr="00B8151D" w:rsidRDefault="00B8151D" w:rsidP="00B8151D">
      <w:pPr>
        <w:autoSpaceDE w:val="0"/>
        <w:autoSpaceDN w:val="0"/>
        <w:adjustRightInd w:val="0"/>
        <w:spacing w:line="360" w:lineRule="auto"/>
        <w:ind w:firstLine="567"/>
        <w:jc w:val="both"/>
        <w:rPr>
          <w:sz w:val="24"/>
          <w:szCs w:val="24"/>
          <w:lang w:eastAsia="en-US"/>
        </w:rPr>
      </w:pPr>
      <w:r w:rsidRPr="00B8151D">
        <w:rPr>
          <w:sz w:val="24"/>
          <w:szCs w:val="24"/>
          <w:lang w:eastAsia="en-US"/>
        </w:rPr>
        <w:t>4. NOTEIKT, ka biedrība iepriekšminēto nekustamo īpašumu nodod atpakaļ pirms noteiktā lietošanas termiņa, ja biedrība zaudē sabiedriskā labuma organizācijas statusu.</w:t>
      </w:r>
    </w:p>
    <w:p w14:paraId="74EF90C2" w14:textId="77777777" w:rsidR="00B8151D" w:rsidRPr="00B8151D" w:rsidRDefault="00B8151D" w:rsidP="00B8151D">
      <w:pPr>
        <w:spacing w:after="160" w:line="259" w:lineRule="auto"/>
        <w:rPr>
          <w:rFonts w:eastAsia="Calibri"/>
          <w:sz w:val="24"/>
          <w:szCs w:val="24"/>
          <w:lang w:eastAsia="en-US"/>
        </w:rPr>
      </w:pPr>
    </w:p>
    <w:p w14:paraId="259150FF"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Gulbenes novada domes priekšsēdētājs</w:t>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r w:rsidRPr="00B8151D">
        <w:rPr>
          <w:rFonts w:eastAsia="Calibri"/>
          <w:sz w:val="24"/>
          <w:szCs w:val="24"/>
          <w:lang w:eastAsia="en-US"/>
        </w:rPr>
        <w:tab/>
      </w:r>
      <w:proofErr w:type="spellStart"/>
      <w:r w:rsidRPr="00B8151D">
        <w:rPr>
          <w:rFonts w:eastAsia="Calibri"/>
          <w:sz w:val="24"/>
          <w:szCs w:val="24"/>
          <w:lang w:eastAsia="en-US"/>
        </w:rPr>
        <w:t>N.Audzišs</w:t>
      </w:r>
      <w:proofErr w:type="spellEnd"/>
    </w:p>
    <w:p w14:paraId="52DD1D7A" w14:textId="77777777" w:rsidR="00B8151D" w:rsidRPr="00B8151D" w:rsidRDefault="00B8151D" w:rsidP="00B8151D">
      <w:pPr>
        <w:spacing w:after="160" w:line="259" w:lineRule="auto"/>
        <w:rPr>
          <w:rFonts w:eastAsia="Calibri"/>
          <w:sz w:val="24"/>
          <w:szCs w:val="24"/>
          <w:lang w:eastAsia="en-US"/>
        </w:rPr>
      </w:pPr>
      <w:r w:rsidRPr="00B8151D">
        <w:rPr>
          <w:rFonts w:eastAsia="Calibri"/>
          <w:sz w:val="24"/>
          <w:szCs w:val="24"/>
          <w:lang w:eastAsia="en-US"/>
        </w:rPr>
        <w:t xml:space="preserve">Sagatavoja: Sanita </w:t>
      </w:r>
      <w:proofErr w:type="spellStart"/>
      <w:r w:rsidRPr="00B8151D">
        <w:rPr>
          <w:rFonts w:eastAsia="Calibri"/>
          <w:sz w:val="24"/>
          <w:szCs w:val="24"/>
          <w:lang w:eastAsia="en-US"/>
        </w:rPr>
        <w:t>Mickeviča</w:t>
      </w:r>
      <w:proofErr w:type="spellEnd"/>
    </w:p>
    <w:p w14:paraId="7187194B" w14:textId="0AFF3192" w:rsidR="00B8151D" w:rsidRDefault="00B8151D">
      <w:pPr>
        <w:rPr>
          <w:rFonts w:eastAsia="Calibri"/>
          <w:sz w:val="24"/>
          <w:szCs w:val="24"/>
          <w:lang w:eastAsia="en-US"/>
        </w:rPr>
      </w:pPr>
      <w:r>
        <w:rPr>
          <w:rFonts w:eastAsia="Calibri"/>
          <w:sz w:val="24"/>
          <w:szCs w:val="24"/>
          <w:lang w:eastAsia="en-US"/>
        </w:rPr>
        <w:br w:type="page"/>
      </w:r>
    </w:p>
    <w:tbl>
      <w:tblPr>
        <w:tblStyle w:val="Reatabula2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8151D" w:rsidRPr="00E66AED" w14:paraId="1FFEC50C" w14:textId="77777777" w:rsidTr="00662E80">
        <w:tc>
          <w:tcPr>
            <w:tcW w:w="9458" w:type="dxa"/>
          </w:tcPr>
          <w:p w14:paraId="334CAFBD" w14:textId="77777777" w:rsidR="00B8151D" w:rsidRPr="00E66AED" w:rsidRDefault="00B8151D" w:rsidP="00B8151D">
            <w:pPr>
              <w:jc w:val="center"/>
              <w:rPr>
                <w:rFonts w:ascii="Times New Roman" w:hAnsi="Times New Roman" w:cs="Times New Roman"/>
              </w:rPr>
            </w:pPr>
            <w:r w:rsidRPr="00E66AED">
              <w:rPr>
                <w:noProof/>
              </w:rPr>
              <w:lastRenderedPageBreak/>
              <w:drawing>
                <wp:inline distT="0" distB="0" distL="0" distR="0" wp14:anchorId="21D9CABB" wp14:editId="3B431E2F">
                  <wp:extent cx="619125" cy="685800"/>
                  <wp:effectExtent l="0" t="0" r="9525" b="0"/>
                  <wp:docPr id="516" name="Attēls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151D" w:rsidRPr="00E66AED" w14:paraId="49150448" w14:textId="77777777" w:rsidTr="00662E80">
        <w:tc>
          <w:tcPr>
            <w:tcW w:w="9458" w:type="dxa"/>
          </w:tcPr>
          <w:p w14:paraId="0BDA199B" w14:textId="77777777" w:rsidR="00B8151D" w:rsidRPr="00E66AED" w:rsidRDefault="00B8151D" w:rsidP="00B8151D">
            <w:pPr>
              <w:jc w:val="center"/>
              <w:rPr>
                <w:rFonts w:ascii="Times New Roman" w:hAnsi="Times New Roman" w:cs="Times New Roman"/>
              </w:rPr>
            </w:pPr>
            <w:r w:rsidRPr="00E66AED">
              <w:rPr>
                <w:rFonts w:ascii="Times New Roman" w:hAnsi="Times New Roman" w:cs="Times New Roman"/>
                <w:b/>
                <w:bCs/>
                <w:sz w:val="28"/>
                <w:szCs w:val="28"/>
              </w:rPr>
              <w:t>GULBENES NOVADA PAŠVALDĪBA</w:t>
            </w:r>
          </w:p>
        </w:tc>
      </w:tr>
      <w:tr w:rsidR="00B8151D" w:rsidRPr="00E66AED" w14:paraId="58D96781" w14:textId="77777777" w:rsidTr="00662E80">
        <w:tc>
          <w:tcPr>
            <w:tcW w:w="9458" w:type="dxa"/>
          </w:tcPr>
          <w:p w14:paraId="4652281B" w14:textId="77777777" w:rsidR="00B8151D" w:rsidRPr="00E66AED" w:rsidRDefault="00B8151D" w:rsidP="00B8151D">
            <w:pPr>
              <w:jc w:val="center"/>
              <w:rPr>
                <w:rFonts w:ascii="Times New Roman" w:hAnsi="Times New Roman" w:cs="Times New Roman"/>
              </w:rPr>
            </w:pPr>
            <w:r w:rsidRPr="00E66AED">
              <w:rPr>
                <w:rFonts w:ascii="Times New Roman" w:hAnsi="Times New Roman" w:cs="Times New Roman"/>
                <w:sz w:val="24"/>
                <w:szCs w:val="24"/>
              </w:rPr>
              <w:t>Reģ.Nr.90009116327</w:t>
            </w:r>
          </w:p>
        </w:tc>
      </w:tr>
      <w:tr w:rsidR="00B8151D" w:rsidRPr="00E66AED" w14:paraId="58CB472D" w14:textId="77777777" w:rsidTr="00662E80">
        <w:tc>
          <w:tcPr>
            <w:tcW w:w="9458" w:type="dxa"/>
          </w:tcPr>
          <w:p w14:paraId="27649595" w14:textId="77777777" w:rsidR="00B8151D" w:rsidRPr="00E66AED" w:rsidRDefault="00B8151D" w:rsidP="00B8151D">
            <w:pPr>
              <w:jc w:val="center"/>
              <w:rPr>
                <w:rFonts w:ascii="Times New Roman" w:hAnsi="Times New Roman" w:cs="Times New Roman"/>
              </w:rPr>
            </w:pPr>
            <w:r w:rsidRPr="00E66AED">
              <w:rPr>
                <w:rFonts w:ascii="Times New Roman" w:hAnsi="Times New Roman" w:cs="Times New Roman"/>
                <w:sz w:val="24"/>
                <w:szCs w:val="24"/>
              </w:rPr>
              <w:t>Ābeļu iela 2, Gulbene, Gulbenes nov., LV-4401</w:t>
            </w:r>
          </w:p>
        </w:tc>
      </w:tr>
      <w:tr w:rsidR="00B8151D" w:rsidRPr="00E66AED" w14:paraId="1D2FA0F7" w14:textId="77777777" w:rsidTr="00662E80">
        <w:tc>
          <w:tcPr>
            <w:tcW w:w="9458" w:type="dxa"/>
          </w:tcPr>
          <w:p w14:paraId="09765F38" w14:textId="77777777" w:rsidR="00B8151D" w:rsidRPr="00E66AED" w:rsidRDefault="00B8151D" w:rsidP="00B8151D">
            <w:pPr>
              <w:jc w:val="center"/>
              <w:rPr>
                <w:rFonts w:ascii="Times New Roman" w:hAnsi="Times New Roman" w:cs="Times New Roman"/>
              </w:rPr>
            </w:pPr>
            <w:r w:rsidRPr="00E66AED">
              <w:rPr>
                <w:rFonts w:ascii="Times New Roman" w:hAnsi="Times New Roman" w:cs="Times New Roman"/>
                <w:sz w:val="24"/>
                <w:szCs w:val="24"/>
              </w:rPr>
              <w:t>Tālrunis 64497710, mob.26595362, e-pasts; dome@gulbene.lv, www.gulbene.lv</w:t>
            </w:r>
          </w:p>
        </w:tc>
      </w:tr>
    </w:tbl>
    <w:p w14:paraId="54BE10CA" w14:textId="77777777" w:rsidR="00B8151D" w:rsidRPr="00E66AED" w:rsidRDefault="00B8151D" w:rsidP="00B8151D">
      <w:pPr>
        <w:jc w:val="center"/>
        <w:rPr>
          <w:rFonts w:eastAsiaTheme="minorHAnsi"/>
          <w:b/>
          <w:bCs/>
          <w:sz w:val="24"/>
          <w:szCs w:val="24"/>
          <w:lang w:eastAsia="en-US"/>
        </w:rPr>
      </w:pPr>
      <w:r w:rsidRPr="00E66AED">
        <w:rPr>
          <w:rFonts w:eastAsiaTheme="minorHAnsi"/>
          <w:b/>
          <w:bCs/>
          <w:sz w:val="24"/>
          <w:szCs w:val="24"/>
          <w:lang w:eastAsia="en-US"/>
        </w:rPr>
        <w:t>GULBENES NOVADA DOMES LĒMUMS</w:t>
      </w:r>
    </w:p>
    <w:p w14:paraId="1A970255" w14:textId="77777777" w:rsidR="00B8151D" w:rsidRPr="00E66AED" w:rsidRDefault="00B8151D" w:rsidP="00B8151D">
      <w:pPr>
        <w:jc w:val="center"/>
        <w:rPr>
          <w:rFonts w:eastAsiaTheme="minorHAnsi"/>
          <w:sz w:val="24"/>
          <w:szCs w:val="24"/>
          <w:lang w:eastAsia="en-US"/>
        </w:rPr>
      </w:pPr>
      <w:r w:rsidRPr="00E66AED">
        <w:rPr>
          <w:rFonts w:eastAsiaTheme="minorHAnsi"/>
          <w:sz w:val="24"/>
          <w:szCs w:val="24"/>
          <w:lang w:eastAsia="en-US"/>
        </w:rPr>
        <w:t>Gulbenē</w:t>
      </w:r>
    </w:p>
    <w:p w14:paraId="2E412E67" w14:textId="77777777" w:rsidR="00B8151D" w:rsidRPr="00E66AED" w:rsidRDefault="00B8151D" w:rsidP="00B8151D">
      <w:pPr>
        <w:jc w:val="center"/>
        <w:rPr>
          <w:rFonts w:eastAsiaTheme="minorHAnsi"/>
          <w:sz w:val="24"/>
          <w:szCs w:val="24"/>
          <w:lang w:eastAsia="en-US"/>
        </w:rPr>
      </w:pPr>
    </w:p>
    <w:tbl>
      <w:tblPr>
        <w:tblStyle w:val="Reatabula2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8151D" w:rsidRPr="00E66AED" w14:paraId="05A41255" w14:textId="77777777" w:rsidTr="00662E80">
        <w:tc>
          <w:tcPr>
            <w:tcW w:w="4729" w:type="dxa"/>
          </w:tcPr>
          <w:p w14:paraId="159DEFC0" w14:textId="77777777" w:rsidR="00B8151D" w:rsidRPr="00E66AED" w:rsidRDefault="00B8151D" w:rsidP="00B8151D">
            <w:pPr>
              <w:rPr>
                <w:rFonts w:ascii="Times New Roman" w:hAnsi="Times New Roman" w:cs="Times New Roman"/>
                <w:b/>
                <w:bCs/>
                <w:sz w:val="24"/>
                <w:szCs w:val="24"/>
              </w:rPr>
            </w:pPr>
            <w:r w:rsidRPr="00E66AED">
              <w:rPr>
                <w:rFonts w:ascii="Times New Roman" w:hAnsi="Times New Roman" w:cs="Times New Roman"/>
                <w:b/>
                <w:bCs/>
                <w:sz w:val="24"/>
                <w:szCs w:val="24"/>
              </w:rPr>
              <w:t>2020.gada 30.jūlijā</w:t>
            </w:r>
          </w:p>
        </w:tc>
        <w:tc>
          <w:tcPr>
            <w:tcW w:w="4729" w:type="dxa"/>
          </w:tcPr>
          <w:p w14:paraId="6703536B" w14:textId="77777777" w:rsidR="00B8151D" w:rsidRPr="00E66AED" w:rsidRDefault="00B8151D" w:rsidP="00B8151D">
            <w:pPr>
              <w:rPr>
                <w:rFonts w:ascii="Times New Roman" w:hAnsi="Times New Roman" w:cs="Times New Roman"/>
                <w:b/>
                <w:bCs/>
                <w:sz w:val="24"/>
                <w:szCs w:val="24"/>
              </w:rPr>
            </w:pPr>
            <w:r w:rsidRPr="00E66AED">
              <w:rPr>
                <w:rFonts w:ascii="Times New Roman" w:hAnsi="Times New Roman" w:cs="Times New Roman"/>
                <w:b/>
                <w:bCs/>
                <w:sz w:val="24"/>
                <w:szCs w:val="24"/>
              </w:rPr>
              <w:t>Nr. GND/2020/589</w:t>
            </w:r>
          </w:p>
        </w:tc>
      </w:tr>
      <w:tr w:rsidR="00B8151D" w:rsidRPr="00E66AED" w14:paraId="1E41A37A" w14:textId="77777777" w:rsidTr="00662E80">
        <w:tc>
          <w:tcPr>
            <w:tcW w:w="4729" w:type="dxa"/>
          </w:tcPr>
          <w:p w14:paraId="025FEDEC" w14:textId="77777777" w:rsidR="00B8151D" w:rsidRPr="00E66AED" w:rsidRDefault="00B8151D" w:rsidP="00B8151D">
            <w:pPr>
              <w:rPr>
                <w:rFonts w:ascii="Times New Roman" w:hAnsi="Times New Roman" w:cs="Times New Roman"/>
                <w:sz w:val="24"/>
                <w:szCs w:val="24"/>
              </w:rPr>
            </w:pPr>
          </w:p>
        </w:tc>
        <w:tc>
          <w:tcPr>
            <w:tcW w:w="4729" w:type="dxa"/>
          </w:tcPr>
          <w:p w14:paraId="35371C33" w14:textId="77777777" w:rsidR="00B8151D" w:rsidRPr="00E66AED" w:rsidRDefault="00B8151D" w:rsidP="00B8151D">
            <w:pPr>
              <w:rPr>
                <w:rFonts w:ascii="Times New Roman" w:hAnsi="Times New Roman" w:cs="Times New Roman"/>
                <w:b/>
                <w:bCs/>
                <w:sz w:val="24"/>
                <w:szCs w:val="24"/>
              </w:rPr>
            </w:pPr>
            <w:r w:rsidRPr="00E66AED">
              <w:rPr>
                <w:rFonts w:ascii="Times New Roman" w:hAnsi="Times New Roman" w:cs="Times New Roman"/>
                <w:b/>
                <w:bCs/>
                <w:sz w:val="24"/>
                <w:szCs w:val="24"/>
              </w:rPr>
              <w:t>(protokols Nr.14; 164.p)</w:t>
            </w:r>
          </w:p>
        </w:tc>
      </w:tr>
    </w:tbl>
    <w:p w14:paraId="66712108" w14:textId="77777777" w:rsidR="00B8151D" w:rsidRPr="00B8151D" w:rsidRDefault="00B8151D" w:rsidP="00B8151D">
      <w:pPr>
        <w:spacing w:after="160" w:line="259" w:lineRule="auto"/>
        <w:jc w:val="both"/>
        <w:rPr>
          <w:rFonts w:eastAsiaTheme="minorHAnsi"/>
          <w:b/>
          <w:bCs/>
          <w:sz w:val="24"/>
          <w:szCs w:val="24"/>
          <w:lang w:eastAsia="en-US"/>
        </w:rPr>
      </w:pPr>
      <w:r w:rsidRPr="00B8151D">
        <w:rPr>
          <w:rFonts w:eastAsiaTheme="minorHAnsi"/>
          <w:b/>
          <w:bCs/>
          <w:sz w:val="24"/>
          <w:szCs w:val="24"/>
          <w:lang w:eastAsia="en-US"/>
        </w:rPr>
        <w:t>Par Gulbenes novada attīstības programmas 2018.-2024.gadam investīciju plāna 2018.-2020.gadam 5.daļas SAM 5.6.2. grozījumiem</w:t>
      </w:r>
    </w:p>
    <w:p w14:paraId="1D0D2938"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Lai īstenotu projektu “Infrastruktūras uzlabošana uzņēmējdarbības attīstībai Brīvības ielas zonā” un    “Infrastruktūras uzlabošana uzņēmējdarbības attīstībai Gulbenes novadā” papildus aktivitātes 2014.-2020.gada plānošanas perioda Eiropas Savienības fondu specifiskā atbalsta mērķa (SAM) 5.6.2. “Teritoriju </w:t>
      </w:r>
      <w:proofErr w:type="spellStart"/>
      <w:r w:rsidRPr="00B8151D">
        <w:rPr>
          <w:rFonts w:eastAsiaTheme="minorHAnsi"/>
          <w:sz w:val="24"/>
          <w:szCs w:val="24"/>
          <w:lang w:eastAsia="en-US"/>
        </w:rPr>
        <w:t>revitalizācija</w:t>
      </w:r>
      <w:proofErr w:type="spellEnd"/>
      <w:r w:rsidRPr="00B8151D">
        <w:rPr>
          <w:rFonts w:eastAsiaTheme="minorHAnsi"/>
          <w:sz w:val="24"/>
          <w:szCs w:val="24"/>
          <w:lang w:eastAsia="en-US"/>
        </w:rPr>
        <w:t>, reģenerējot degradētās teritorijas atbilstoši pašvaldību integrētajām attīstības programmām” ietvaros, nepieciešams precizēt Gulbenes novada attīstības programmas 2018.-2024.gadam investīciju plāna 2018.-2020.gadam 5.daļu.</w:t>
      </w:r>
    </w:p>
    <w:p w14:paraId="1CF2FFBF"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noteikumu Nr.628 “Noteikumi par pašvaldību teritorijas attīstības plānošanas dokumentiem” 73.punktu, kas nosaka, ka rīcības plānu un investīciju plānu aktualizē ne retāk kā reizi gadā, ievērojot pašvaldības budžetu kārtējam gadam; aktualizēto rīcības plānu un investīciju plānu apstiprina ar domes lēmumu un ievieto sistēmā; atklāti balsojot: </w:t>
      </w:r>
      <w:r w:rsidRPr="00B8151D">
        <w:rPr>
          <w:rFonts w:eastAsiaTheme="minorHAnsi"/>
          <w:noProof/>
          <w:sz w:val="24"/>
          <w:szCs w:val="24"/>
          <w:lang w:eastAsia="en-US"/>
        </w:rPr>
        <w:t>ar 10 balsīm "Par" (Normunds Audzišs, Andis Caunītis, Gunārs Ciglis, Stanislavs Gžibovskis, Valtis Krauklis, Intars Liepiņš, Normunds Mazūrs, Ilze Mezīte, Zintis Mezītis, Andris Vējiņš), "Pret" – nav, "Atturas" – 2 (Larisa Cīrule, Anatolijs Savickis)</w:t>
      </w:r>
      <w:r w:rsidRPr="00B8151D">
        <w:rPr>
          <w:rFonts w:eastAsiaTheme="minorHAnsi"/>
          <w:sz w:val="24"/>
          <w:szCs w:val="24"/>
          <w:lang w:eastAsia="en-US"/>
        </w:rPr>
        <w:t>, Gulbenes novada dome NOLEMJ:</w:t>
      </w:r>
    </w:p>
    <w:p w14:paraId="3149F0EB" w14:textId="77777777" w:rsidR="00B8151D" w:rsidRPr="00B8151D" w:rsidRDefault="00B8151D" w:rsidP="00B8151D">
      <w:pPr>
        <w:spacing w:line="360" w:lineRule="auto"/>
        <w:ind w:firstLine="567"/>
        <w:jc w:val="both"/>
        <w:rPr>
          <w:rFonts w:eastAsiaTheme="minorHAnsi"/>
          <w:sz w:val="24"/>
          <w:szCs w:val="24"/>
          <w:lang w:eastAsia="en-US"/>
        </w:rPr>
      </w:pPr>
      <w:r w:rsidRPr="00B8151D">
        <w:rPr>
          <w:rFonts w:eastAsiaTheme="minorHAnsi"/>
          <w:sz w:val="24"/>
          <w:szCs w:val="24"/>
          <w:lang w:eastAsia="en-US"/>
        </w:rPr>
        <w:t xml:space="preserve">IZDARĪT Gulbenes novada attīstības programmas 2018.-2024.gadam investīciju plānā 2018.-2020.gadam, kas apstiprināts Gulbenes novada domes 2019.gada 28.februāra sēdē (prot. Nr.3, 23.§), grozījumus un izteikt 5.daļu 5.6.2.SAM “Teritoriju </w:t>
      </w:r>
      <w:proofErr w:type="spellStart"/>
      <w:r w:rsidRPr="00B8151D">
        <w:rPr>
          <w:rFonts w:eastAsiaTheme="minorHAnsi"/>
          <w:sz w:val="24"/>
          <w:szCs w:val="24"/>
          <w:lang w:eastAsia="en-US"/>
        </w:rPr>
        <w:t>revitalizācija</w:t>
      </w:r>
      <w:proofErr w:type="spellEnd"/>
      <w:r w:rsidRPr="00B8151D">
        <w:rPr>
          <w:rFonts w:eastAsiaTheme="minorHAnsi"/>
          <w:sz w:val="24"/>
          <w:szCs w:val="24"/>
          <w:lang w:eastAsia="en-US"/>
        </w:rPr>
        <w:t>, reģenerējot degradētās teritorijas atbilstoši pašvaldību integrētajām attīstības programmām” jaunā redakcijā (pielikums).</w:t>
      </w:r>
    </w:p>
    <w:p w14:paraId="7626739B"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Gulbenes novada domes priekšsēdētājs</w:t>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r w:rsidRPr="00B8151D">
        <w:rPr>
          <w:rFonts w:eastAsiaTheme="minorHAnsi"/>
          <w:sz w:val="24"/>
          <w:szCs w:val="24"/>
          <w:lang w:eastAsia="en-US"/>
        </w:rPr>
        <w:tab/>
      </w:r>
      <w:proofErr w:type="spellStart"/>
      <w:r w:rsidRPr="00B8151D">
        <w:rPr>
          <w:rFonts w:eastAsiaTheme="minorHAnsi"/>
          <w:sz w:val="24"/>
          <w:szCs w:val="24"/>
          <w:lang w:eastAsia="en-US"/>
        </w:rPr>
        <w:t>N.Audzišs</w:t>
      </w:r>
      <w:proofErr w:type="spellEnd"/>
    </w:p>
    <w:p w14:paraId="3C2E039C" w14:textId="77777777" w:rsidR="00B8151D" w:rsidRPr="00B8151D" w:rsidRDefault="00B8151D" w:rsidP="00B8151D">
      <w:pPr>
        <w:spacing w:after="160" w:line="259" w:lineRule="auto"/>
        <w:rPr>
          <w:rFonts w:eastAsiaTheme="minorHAnsi"/>
          <w:sz w:val="24"/>
          <w:szCs w:val="24"/>
          <w:lang w:eastAsia="en-US"/>
        </w:rPr>
      </w:pPr>
    </w:p>
    <w:p w14:paraId="4C4D4CB7" w14:textId="77777777" w:rsidR="00B8151D" w:rsidRPr="00B8151D" w:rsidRDefault="00B8151D" w:rsidP="00B8151D">
      <w:pPr>
        <w:spacing w:after="160" w:line="259" w:lineRule="auto"/>
        <w:rPr>
          <w:rFonts w:eastAsiaTheme="minorHAnsi"/>
          <w:sz w:val="24"/>
          <w:szCs w:val="24"/>
          <w:lang w:eastAsia="en-US"/>
        </w:rPr>
      </w:pPr>
      <w:r w:rsidRPr="00B8151D">
        <w:rPr>
          <w:rFonts w:eastAsiaTheme="minorHAnsi"/>
          <w:sz w:val="24"/>
          <w:szCs w:val="24"/>
          <w:lang w:eastAsia="en-US"/>
        </w:rPr>
        <w:t xml:space="preserve">Sagatavoja: Baiba </w:t>
      </w:r>
      <w:proofErr w:type="spellStart"/>
      <w:r w:rsidRPr="00B8151D">
        <w:rPr>
          <w:rFonts w:eastAsiaTheme="minorHAnsi"/>
          <w:sz w:val="24"/>
          <w:szCs w:val="24"/>
          <w:lang w:eastAsia="en-US"/>
        </w:rPr>
        <w:t>Kalmane</w:t>
      </w:r>
      <w:proofErr w:type="spellEnd"/>
      <w:r w:rsidRPr="00B8151D">
        <w:rPr>
          <w:rFonts w:eastAsiaTheme="minorHAnsi"/>
          <w:sz w:val="24"/>
          <w:szCs w:val="24"/>
          <w:lang w:eastAsia="en-US"/>
        </w:rPr>
        <w:t xml:space="preserve"> </w:t>
      </w:r>
    </w:p>
    <w:p w14:paraId="0FFAF5F5" w14:textId="77777777" w:rsidR="001A2CEC" w:rsidRDefault="001A2CEC" w:rsidP="001A2CEC">
      <w:pPr>
        <w:pStyle w:val="Default"/>
      </w:pPr>
    </w:p>
    <w:p w14:paraId="29BA5EE5" w14:textId="77777777" w:rsidR="001A2CEC" w:rsidRDefault="001A2CEC" w:rsidP="001A2CEC">
      <w:pPr>
        <w:pStyle w:val="Default"/>
      </w:pPr>
    </w:p>
    <w:p w14:paraId="6DD73514" w14:textId="77777777" w:rsidR="001A2CEC" w:rsidRDefault="001A2CEC" w:rsidP="001A2CEC">
      <w:pPr>
        <w:pStyle w:val="Default"/>
      </w:pPr>
    </w:p>
    <w:p w14:paraId="741C41D0" w14:textId="77777777" w:rsidR="001A2CEC" w:rsidRDefault="001A2CEC" w:rsidP="001A2CEC">
      <w:pPr>
        <w:pStyle w:val="Default"/>
      </w:pPr>
    </w:p>
    <w:p w14:paraId="7B15CB02" w14:textId="77777777" w:rsidR="001A2CEC" w:rsidRPr="00962D87" w:rsidRDefault="001A2CEC" w:rsidP="001A2CEC">
      <w:pPr>
        <w:pStyle w:val="Default"/>
        <w:rPr>
          <w:color w:val="FF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A2CEC" w14:paraId="19A72B6F" w14:textId="77777777" w:rsidTr="001A2CEC">
        <w:trPr>
          <w:trHeight w:val="104"/>
        </w:trPr>
        <w:tc>
          <w:tcPr>
            <w:tcW w:w="216" w:type="dxa"/>
          </w:tcPr>
          <w:p w14:paraId="0E1A1513" w14:textId="77777777" w:rsidR="001A2CEC" w:rsidRDefault="001A2CEC" w:rsidP="001A2CEC">
            <w:pPr>
              <w:pStyle w:val="Default"/>
              <w:rPr>
                <w:sz w:val="23"/>
                <w:szCs w:val="23"/>
              </w:rPr>
            </w:pPr>
          </w:p>
        </w:tc>
      </w:tr>
    </w:tbl>
    <w:p w14:paraId="3D39F746" w14:textId="77777777" w:rsidR="001A2CEC" w:rsidRPr="000D5261" w:rsidRDefault="001A2CEC" w:rsidP="001A2CEC"/>
    <w:p w14:paraId="115F3EE0" w14:textId="77777777" w:rsidR="00B35FF5" w:rsidRPr="00034D98" w:rsidRDefault="00B35FF5" w:rsidP="00034D98"/>
    <w:sectPr w:rsidR="00B35FF5" w:rsidRPr="00034D98" w:rsidSect="00901FB0">
      <w:headerReference w:type="even" r:id="rId163"/>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9BDCD" w14:textId="77777777" w:rsidR="001740F8" w:rsidRDefault="001740F8">
      <w:r>
        <w:separator/>
      </w:r>
    </w:p>
  </w:endnote>
  <w:endnote w:type="continuationSeparator" w:id="0">
    <w:p w14:paraId="7BC3FC70" w14:textId="77777777" w:rsidR="001740F8" w:rsidRDefault="0017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SimSun;宋体">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53938" w14:textId="77777777" w:rsidR="001740F8" w:rsidRDefault="001740F8" w:rsidP="00662E80">
    <w:pPr>
      <w:pStyle w:val="Kjene"/>
      <w:jc w:val="right"/>
    </w:pPr>
    <w:r>
      <w:fldChar w:fldCharType="begin"/>
    </w:r>
    <w:r>
      <w:instrText>PAGE   \* MERGEFORMAT</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50D5" w14:textId="77777777" w:rsidR="001740F8" w:rsidRDefault="001740F8" w:rsidP="00662E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6E6A8DD" w14:textId="77777777" w:rsidR="001740F8" w:rsidRDefault="001740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AD721" w14:textId="77777777" w:rsidR="001740F8" w:rsidRDefault="001740F8" w:rsidP="00662E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B6BCEB4" w14:textId="77777777" w:rsidR="001740F8" w:rsidRDefault="001740F8">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7C73" w14:textId="440ECA6F" w:rsidR="001740F8" w:rsidRDefault="001740F8" w:rsidP="00451810">
    <w:pPr>
      <w:pStyle w:val="Kjene"/>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24165" w14:textId="77777777" w:rsidR="001740F8" w:rsidRDefault="001740F8">
      <w:r>
        <w:separator/>
      </w:r>
    </w:p>
  </w:footnote>
  <w:footnote w:type="continuationSeparator" w:id="0">
    <w:p w14:paraId="605AC939" w14:textId="77777777" w:rsidR="001740F8" w:rsidRDefault="00174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91A4F" w14:textId="24BF30B6" w:rsidR="001740F8" w:rsidRDefault="001740F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78A6" w14:textId="77777777" w:rsidR="001740F8" w:rsidRPr="00C04E31" w:rsidRDefault="001740F8">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1740F8" w:rsidRDefault="001740F8"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1740F8" w:rsidRDefault="001740F8">
    <w:pPr>
      <w:pStyle w:val="Galvene"/>
    </w:pPr>
  </w:p>
  <w:p w14:paraId="292DA506" w14:textId="77777777" w:rsidR="001740F8" w:rsidRDefault="001740F8"/>
  <w:p w14:paraId="5720A4CE" w14:textId="77777777" w:rsidR="001740F8" w:rsidRDefault="001740F8"/>
  <w:p w14:paraId="1A5F5392" w14:textId="77777777" w:rsidR="001740F8" w:rsidRDefault="001740F8"/>
  <w:p w14:paraId="5615CE9F" w14:textId="77777777" w:rsidR="001740F8" w:rsidRDefault="001740F8"/>
  <w:p w14:paraId="1DA487A6" w14:textId="77777777" w:rsidR="001740F8" w:rsidRDefault="001740F8"/>
  <w:p w14:paraId="4BF4B5A2" w14:textId="77777777" w:rsidR="001740F8" w:rsidRDefault="001740F8"/>
  <w:p w14:paraId="05E8E8E3" w14:textId="77777777" w:rsidR="001740F8" w:rsidRDefault="001740F8"/>
  <w:p w14:paraId="533B088E" w14:textId="77777777" w:rsidR="001740F8" w:rsidRDefault="001740F8"/>
  <w:p w14:paraId="1AC4235A" w14:textId="77777777" w:rsidR="001740F8" w:rsidRDefault="001740F8"/>
  <w:p w14:paraId="718CFF85" w14:textId="77777777" w:rsidR="001740F8" w:rsidRDefault="001740F8"/>
  <w:p w14:paraId="49338AA0" w14:textId="77777777" w:rsidR="001740F8" w:rsidRDefault="001740F8"/>
  <w:p w14:paraId="5959F8F6" w14:textId="77777777" w:rsidR="001740F8" w:rsidRDefault="001740F8"/>
  <w:p w14:paraId="6BB0D13A" w14:textId="77777777" w:rsidR="001740F8" w:rsidRDefault="001740F8"/>
  <w:p w14:paraId="7957926E" w14:textId="77777777" w:rsidR="001740F8" w:rsidRDefault="001740F8"/>
  <w:p w14:paraId="2F99899C" w14:textId="77777777" w:rsidR="001740F8" w:rsidRDefault="001740F8"/>
  <w:p w14:paraId="3041050F" w14:textId="77777777" w:rsidR="001740F8" w:rsidRDefault="001740F8"/>
  <w:p w14:paraId="496BCCB1" w14:textId="77777777" w:rsidR="001740F8" w:rsidRDefault="001740F8"/>
  <w:p w14:paraId="47987DA3" w14:textId="77777777" w:rsidR="001740F8" w:rsidRDefault="001740F8"/>
  <w:p w14:paraId="4018C02A" w14:textId="77777777" w:rsidR="001740F8" w:rsidRDefault="001740F8"/>
  <w:p w14:paraId="1090DEF5" w14:textId="77777777" w:rsidR="001740F8" w:rsidRDefault="001740F8"/>
  <w:p w14:paraId="20C60C5C" w14:textId="77777777" w:rsidR="001740F8" w:rsidRDefault="001740F8"/>
  <w:p w14:paraId="68D4F777" w14:textId="77777777" w:rsidR="001740F8" w:rsidRDefault="001740F8"/>
  <w:p w14:paraId="4D268C76" w14:textId="77777777" w:rsidR="001740F8" w:rsidRDefault="001740F8"/>
  <w:p w14:paraId="5AE76AD9" w14:textId="77777777" w:rsidR="001740F8" w:rsidRDefault="001740F8"/>
  <w:p w14:paraId="7AFAFAD1" w14:textId="77777777" w:rsidR="001740F8" w:rsidRDefault="001740F8"/>
  <w:p w14:paraId="09752B06" w14:textId="77777777" w:rsidR="001740F8" w:rsidRDefault="001740F8"/>
  <w:p w14:paraId="6F004BD6" w14:textId="77777777" w:rsidR="001740F8" w:rsidRDefault="001740F8"/>
  <w:p w14:paraId="796A3598" w14:textId="77777777" w:rsidR="001740F8" w:rsidRDefault="001740F8"/>
  <w:p w14:paraId="7A96F4F0" w14:textId="77777777" w:rsidR="001740F8" w:rsidRDefault="001740F8"/>
  <w:p w14:paraId="0C3F8A9C" w14:textId="77777777" w:rsidR="001740F8" w:rsidRDefault="001740F8"/>
  <w:p w14:paraId="7CB53A0A" w14:textId="77777777" w:rsidR="001740F8" w:rsidRDefault="001740F8"/>
  <w:p w14:paraId="4F809AC0" w14:textId="77777777" w:rsidR="001740F8" w:rsidRDefault="001740F8"/>
  <w:p w14:paraId="13BDA12D" w14:textId="77777777" w:rsidR="001740F8" w:rsidRDefault="001740F8"/>
  <w:p w14:paraId="6CDD04A0" w14:textId="77777777" w:rsidR="001740F8" w:rsidRDefault="001740F8"/>
  <w:p w14:paraId="760760B0" w14:textId="77777777" w:rsidR="001740F8" w:rsidRDefault="001740F8"/>
  <w:p w14:paraId="141535CD" w14:textId="77777777" w:rsidR="001740F8" w:rsidRDefault="001740F8"/>
  <w:p w14:paraId="0CBDC8AD" w14:textId="77777777" w:rsidR="001740F8" w:rsidRDefault="001740F8"/>
  <w:p w14:paraId="67C84819" w14:textId="77777777" w:rsidR="001740F8" w:rsidRDefault="001740F8"/>
  <w:p w14:paraId="0982CA37" w14:textId="77777777" w:rsidR="001740F8" w:rsidRDefault="001740F8"/>
  <w:p w14:paraId="79945F5E" w14:textId="77777777" w:rsidR="001740F8" w:rsidRDefault="001740F8"/>
  <w:p w14:paraId="4C1B8C9D" w14:textId="77777777" w:rsidR="001740F8" w:rsidRDefault="001740F8"/>
  <w:p w14:paraId="57EE396D" w14:textId="77777777" w:rsidR="001740F8" w:rsidRDefault="001740F8"/>
  <w:p w14:paraId="691DF4FE" w14:textId="77777777" w:rsidR="001740F8" w:rsidRDefault="001740F8"/>
  <w:p w14:paraId="43B090E3" w14:textId="77777777" w:rsidR="001740F8" w:rsidRDefault="001740F8"/>
  <w:p w14:paraId="2F61BE16" w14:textId="77777777" w:rsidR="001740F8" w:rsidRDefault="001740F8"/>
  <w:p w14:paraId="4D873B7D" w14:textId="77777777" w:rsidR="001740F8" w:rsidRDefault="001740F8"/>
  <w:p w14:paraId="306B3B9C" w14:textId="77777777" w:rsidR="001740F8" w:rsidRDefault="001740F8"/>
  <w:p w14:paraId="50287AD3" w14:textId="77777777" w:rsidR="001740F8" w:rsidRDefault="001740F8"/>
  <w:p w14:paraId="160971D9" w14:textId="77777777" w:rsidR="001740F8" w:rsidRDefault="001740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0840803"/>
    <w:multiLevelType w:val="hybridMultilevel"/>
    <w:tmpl w:val="5AB8A5E6"/>
    <w:lvl w:ilvl="0" w:tplc="339A0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0A61B38"/>
    <w:multiLevelType w:val="multilevel"/>
    <w:tmpl w:val="B76898FC"/>
    <w:lvl w:ilvl="0">
      <w:start w:val="5"/>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i/>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03AD2CAD"/>
    <w:multiLevelType w:val="hybridMultilevel"/>
    <w:tmpl w:val="FAE4C9D2"/>
    <w:lvl w:ilvl="0" w:tplc="8408BEBE">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04D8107B"/>
    <w:multiLevelType w:val="hybridMultilevel"/>
    <w:tmpl w:val="0276AC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3912CB"/>
    <w:multiLevelType w:val="hybridMultilevel"/>
    <w:tmpl w:val="090C54CC"/>
    <w:lvl w:ilvl="0" w:tplc="1820CA7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067869B9"/>
    <w:multiLevelType w:val="hybridMultilevel"/>
    <w:tmpl w:val="FB940734"/>
    <w:lvl w:ilvl="0" w:tplc="0CF093EA">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9"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CB36BB9"/>
    <w:multiLevelType w:val="hybridMultilevel"/>
    <w:tmpl w:val="EE8C0B14"/>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0DAA774C"/>
    <w:multiLevelType w:val="hybridMultilevel"/>
    <w:tmpl w:val="C1BE488C"/>
    <w:lvl w:ilvl="0" w:tplc="408475F6">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0DCE3D49"/>
    <w:multiLevelType w:val="multilevel"/>
    <w:tmpl w:val="EAC41784"/>
    <w:lvl w:ilvl="0">
      <w:start w:val="2"/>
      <w:numFmt w:val="upperRoman"/>
      <w:lvlText w:val="%1."/>
      <w:lvlJc w:val="left"/>
      <w:pPr>
        <w:ind w:left="1080" w:hanging="720"/>
      </w:pPr>
    </w:lvl>
    <w:lvl w:ilvl="1">
      <w:start w:val="7"/>
      <w:numFmt w:val="decimal"/>
      <w:isLgl/>
      <w:lvlText w:val="%1.%2."/>
      <w:lvlJc w:val="left"/>
      <w:pPr>
        <w:ind w:left="1260" w:hanging="540"/>
      </w:pPr>
    </w:lvl>
    <w:lvl w:ilvl="2">
      <w:start w:val="2"/>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5837C80"/>
    <w:multiLevelType w:val="hybridMultilevel"/>
    <w:tmpl w:val="3A30C832"/>
    <w:lvl w:ilvl="0" w:tplc="7C12249E">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6171841"/>
    <w:multiLevelType w:val="multilevel"/>
    <w:tmpl w:val="4D24BA6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19626C6B"/>
    <w:multiLevelType w:val="multilevel"/>
    <w:tmpl w:val="3F24A07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AE45637"/>
    <w:multiLevelType w:val="hybridMultilevel"/>
    <w:tmpl w:val="4C444CEA"/>
    <w:lvl w:ilvl="0" w:tplc="9CCCE8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1C7560AD"/>
    <w:multiLevelType w:val="multilevel"/>
    <w:tmpl w:val="DFCC4C4E"/>
    <w:lvl w:ilvl="0">
      <w:start w:val="1"/>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DA4502D"/>
    <w:multiLevelType w:val="hybridMultilevel"/>
    <w:tmpl w:val="95263D8A"/>
    <w:lvl w:ilvl="0" w:tplc="2BD86C92">
      <w:start w:val="1"/>
      <w:numFmt w:val="decimal"/>
      <w:lvlText w:val="%1."/>
      <w:lvlJc w:val="left"/>
      <w:pPr>
        <w:ind w:left="900" w:hanging="360"/>
      </w:pPr>
      <w:rPr>
        <w:rFonts w:hint="default"/>
        <w:b/>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2" w15:restartNumberingAfterBreak="0">
    <w:nsid w:val="1FDE3CEC"/>
    <w:multiLevelType w:val="hybridMultilevel"/>
    <w:tmpl w:val="E3221184"/>
    <w:lvl w:ilvl="0" w:tplc="04260003">
      <w:start w:val="1"/>
      <w:numFmt w:val="bullet"/>
      <w:lvlText w:val="o"/>
      <w:lvlJc w:val="left"/>
      <w:pPr>
        <w:ind w:left="1512" w:hanging="360"/>
      </w:pPr>
      <w:rPr>
        <w:rFonts w:ascii="Courier New" w:hAnsi="Courier New" w:cs="Courier New" w:hint="default"/>
      </w:rPr>
    </w:lvl>
    <w:lvl w:ilvl="1" w:tplc="04260003">
      <w:start w:val="1"/>
      <w:numFmt w:val="bullet"/>
      <w:lvlText w:val="o"/>
      <w:lvlJc w:val="left"/>
      <w:pPr>
        <w:ind w:left="2232" w:hanging="360"/>
      </w:pPr>
      <w:rPr>
        <w:rFonts w:ascii="Courier New" w:hAnsi="Courier New" w:cs="Courier New" w:hint="default"/>
      </w:rPr>
    </w:lvl>
    <w:lvl w:ilvl="2" w:tplc="04260005">
      <w:start w:val="1"/>
      <w:numFmt w:val="bullet"/>
      <w:lvlText w:val=""/>
      <w:lvlJc w:val="left"/>
      <w:pPr>
        <w:ind w:left="2952" w:hanging="360"/>
      </w:pPr>
      <w:rPr>
        <w:rFonts w:ascii="Wingdings" w:hAnsi="Wingdings" w:hint="default"/>
      </w:rPr>
    </w:lvl>
    <w:lvl w:ilvl="3" w:tplc="04260001">
      <w:start w:val="1"/>
      <w:numFmt w:val="bullet"/>
      <w:lvlText w:val=""/>
      <w:lvlJc w:val="left"/>
      <w:pPr>
        <w:ind w:left="3672" w:hanging="360"/>
      </w:pPr>
      <w:rPr>
        <w:rFonts w:ascii="Symbol" w:hAnsi="Symbol" w:hint="default"/>
      </w:rPr>
    </w:lvl>
    <w:lvl w:ilvl="4" w:tplc="04260003">
      <w:start w:val="1"/>
      <w:numFmt w:val="bullet"/>
      <w:lvlText w:val="o"/>
      <w:lvlJc w:val="left"/>
      <w:pPr>
        <w:ind w:left="4392" w:hanging="360"/>
      </w:pPr>
      <w:rPr>
        <w:rFonts w:ascii="Courier New" w:hAnsi="Courier New" w:cs="Courier New" w:hint="default"/>
      </w:rPr>
    </w:lvl>
    <w:lvl w:ilvl="5" w:tplc="04260005">
      <w:start w:val="1"/>
      <w:numFmt w:val="bullet"/>
      <w:lvlText w:val=""/>
      <w:lvlJc w:val="left"/>
      <w:pPr>
        <w:ind w:left="5112" w:hanging="360"/>
      </w:pPr>
      <w:rPr>
        <w:rFonts w:ascii="Wingdings" w:hAnsi="Wingdings" w:hint="default"/>
      </w:rPr>
    </w:lvl>
    <w:lvl w:ilvl="6" w:tplc="04260001">
      <w:start w:val="1"/>
      <w:numFmt w:val="bullet"/>
      <w:lvlText w:val=""/>
      <w:lvlJc w:val="left"/>
      <w:pPr>
        <w:ind w:left="5832" w:hanging="360"/>
      </w:pPr>
      <w:rPr>
        <w:rFonts w:ascii="Symbol" w:hAnsi="Symbol" w:hint="default"/>
      </w:rPr>
    </w:lvl>
    <w:lvl w:ilvl="7" w:tplc="04260003">
      <w:start w:val="1"/>
      <w:numFmt w:val="bullet"/>
      <w:lvlText w:val="o"/>
      <w:lvlJc w:val="left"/>
      <w:pPr>
        <w:ind w:left="6552" w:hanging="360"/>
      </w:pPr>
      <w:rPr>
        <w:rFonts w:ascii="Courier New" w:hAnsi="Courier New" w:cs="Courier New" w:hint="default"/>
      </w:rPr>
    </w:lvl>
    <w:lvl w:ilvl="8" w:tplc="04260005">
      <w:start w:val="1"/>
      <w:numFmt w:val="bullet"/>
      <w:lvlText w:val=""/>
      <w:lvlJc w:val="left"/>
      <w:pPr>
        <w:ind w:left="7272" w:hanging="360"/>
      </w:pPr>
      <w:rPr>
        <w:rFonts w:ascii="Wingdings" w:hAnsi="Wingdings" w:hint="default"/>
      </w:rPr>
    </w:lvl>
  </w:abstractNum>
  <w:abstractNum w:abstractNumId="33" w15:restartNumberingAfterBreak="0">
    <w:nsid w:val="20A17E62"/>
    <w:multiLevelType w:val="hybridMultilevel"/>
    <w:tmpl w:val="6736E67E"/>
    <w:lvl w:ilvl="0" w:tplc="7E8899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20F459E7"/>
    <w:multiLevelType w:val="hybridMultilevel"/>
    <w:tmpl w:val="289C51B8"/>
    <w:lvl w:ilvl="0" w:tplc="3FEEF114">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22474944"/>
    <w:multiLevelType w:val="hybridMultilevel"/>
    <w:tmpl w:val="87F8D39C"/>
    <w:lvl w:ilvl="0" w:tplc="463CED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61645D0"/>
    <w:multiLevelType w:val="hybridMultilevel"/>
    <w:tmpl w:val="F4F85CE6"/>
    <w:lvl w:ilvl="0" w:tplc="BF9EBDEE">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8" w15:restartNumberingAfterBreak="0">
    <w:nsid w:val="26F416A8"/>
    <w:multiLevelType w:val="multilevel"/>
    <w:tmpl w:val="A4749A6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27A34E8D"/>
    <w:multiLevelType w:val="multilevel"/>
    <w:tmpl w:val="70225B4A"/>
    <w:lvl w:ilvl="0">
      <w:start w:val="8"/>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2D0D09ED"/>
    <w:multiLevelType w:val="multilevel"/>
    <w:tmpl w:val="1A94FE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E023C76"/>
    <w:multiLevelType w:val="multilevel"/>
    <w:tmpl w:val="8F16C68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0A444D1"/>
    <w:multiLevelType w:val="hybridMultilevel"/>
    <w:tmpl w:val="DE0E3EEA"/>
    <w:lvl w:ilvl="0" w:tplc="6A34B67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5" w15:restartNumberingAfterBreak="0">
    <w:nsid w:val="32CC0060"/>
    <w:multiLevelType w:val="hybridMultilevel"/>
    <w:tmpl w:val="70CE27F0"/>
    <w:lvl w:ilvl="0" w:tplc="7F102C74">
      <w:start w:val="1"/>
      <w:numFmt w:val="decimal"/>
      <w:lvlText w:val="%1."/>
      <w:lvlJc w:val="left"/>
      <w:pPr>
        <w:ind w:left="900" w:hanging="360"/>
      </w:pPr>
      <w:rPr>
        <w:rFonts w:cs="Arial"/>
        <w:b w:val="0"/>
        <w:bCs w:val="0"/>
        <w:color w:val="auto"/>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46" w15:restartNumberingAfterBreak="0">
    <w:nsid w:val="34015618"/>
    <w:multiLevelType w:val="hybridMultilevel"/>
    <w:tmpl w:val="059CA368"/>
    <w:lvl w:ilvl="0" w:tplc="5C6404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8" w15:restartNumberingAfterBreak="0">
    <w:nsid w:val="38037ACC"/>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87765C3"/>
    <w:multiLevelType w:val="multilevel"/>
    <w:tmpl w:val="8E780DF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0" w15:restartNumberingAfterBreak="0">
    <w:nsid w:val="398D126C"/>
    <w:multiLevelType w:val="hybridMultilevel"/>
    <w:tmpl w:val="2528CE00"/>
    <w:lvl w:ilvl="0" w:tplc="4AA4DD0E">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E061B10"/>
    <w:multiLevelType w:val="multilevel"/>
    <w:tmpl w:val="E800D328"/>
    <w:lvl w:ilvl="0">
      <w:start w:val="1"/>
      <w:numFmt w:val="decimal"/>
      <w:lvlText w:val="%1."/>
      <w:lvlJc w:val="left"/>
      <w:pPr>
        <w:tabs>
          <w:tab w:val="num" w:pos="720"/>
        </w:tabs>
        <w:ind w:left="360" w:hanging="360"/>
      </w:pPr>
      <w:rPr>
        <w:rFonts w:eastAsia="Calibri"/>
        <w:bCs/>
        <w:color w:val="000000"/>
        <w:kern w:val="2"/>
        <w:sz w:val="24"/>
        <w:szCs w:val="24"/>
        <w:lang w:eastAsia="zh-CN"/>
      </w:rPr>
    </w:lvl>
    <w:lvl w:ilvl="1">
      <w:start w:val="1"/>
      <w:numFmt w:val="decimal"/>
      <w:lvlText w:val="%1.%2."/>
      <w:lvlJc w:val="left"/>
      <w:pPr>
        <w:tabs>
          <w:tab w:val="num" w:pos="1080"/>
        </w:tabs>
        <w:ind w:left="2062" w:hanging="360"/>
      </w:pPr>
      <w:rPr>
        <w:rFonts w:eastAsia="Calibri"/>
        <w:bCs/>
        <w:color w:val="000000"/>
        <w:kern w:val="2"/>
        <w:sz w:val="24"/>
        <w:szCs w:val="24"/>
        <w:lang w:eastAsia="zh-CN"/>
      </w:rPr>
    </w:lvl>
    <w:lvl w:ilvl="2">
      <w:start w:val="1"/>
      <w:numFmt w:val="decimal"/>
      <w:lvlText w:val="%1.%2.%3."/>
      <w:lvlJc w:val="left"/>
      <w:pPr>
        <w:tabs>
          <w:tab w:val="num" w:pos="1440"/>
        </w:tabs>
        <w:ind w:left="3600" w:hanging="720"/>
      </w:pPr>
    </w:lvl>
    <w:lvl w:ilvl="3">
      <w:start w:val="1"/>
      <w:numFmt w:val="decimal"/>
      <w:lvlText w:val="%1.%2.%3.%4."/>
      <w:lvlJc w:val="left"/>
      <w:pPr>
        <w:tabs>
          <w:tab w:val="num" w:pos="1800"/>
        </w:tabs>
        <w:ind w:left="5040" w:hanging="720"/>
      </w:pPr>
    </w:lvl>
    <w:lvl w:ilvl="4">
      <w:start w:val="1"/>
      <w:numFmt w:val="decimal"/>
      <w:lvlText w:val="%1.%2.%3.%4.%5."/>
      <w:lvlJc w:val="left"/>
      <w:pPr>
        <w:tabs>
          <w:tab w:val="num" w:pos="2160"/>
        </w:tabs>
        <w:ind w:left="6840" w:hanging="1080"/>
      </w:pPr>
    </w:lvl>
    <w:lvl w:ilvl="5">
      <w:start w:val="1"/>
      <w:numFmt w:val="decimal"/>
      <w:lvlText w:val="%1.%2.%3.%4.%5.%6."/>
      <w:lvlJc w:val="left"/>
      <w:pPr>
        <w:tabs>
          <w:tab w:val="num" w:pos="2520"/>
        </w:tabs>
        <w:ind w:left="8280" w:hanging="1080"/>
      </w:pPr>
    </w:lvl>
    <w:lvl w:ilvl="6">
      <w:start w:val="1"/>
      <w:numFmt w:val="decimal"/>
      <w:lvlText w:val="%1.%2.%3.%4.%5.%6.%7."/>
      <w:lvlJc w:val="left"/>
      <w:pPr>
        <w:tabs>
          <w:tab w:val="num" w:pos="2880"/>
        </w:tabs>
        <w:ind w:left="10080" w:hanging="1440"/>
      </w:pPr>
    </w:lvl>
    <w:lvl w:ilvl="7">
      <w:start w:val="1"/>
      <w:numFmt w:val="decimal"/>
      <w:lvlText w:val="%1.%2.%3.%4.%5.%6.%7.%8."/>
      <w:lvlJc w:val="left"/>
      <w:pPr>
        <w:tabs>
          <w:tab w:val="num" w:pos="3240"/>
        </w:tabs>
        <w:ind w:left="11520" w:hanging="1440"/>
      </w:pPr>
    </w:lvl>
    <w:lvl w:ilvl="8">
      <w:start w:val="1"/>
      <w:numFmt w:val="decimal"/>
      <w:lvlText w:val="%1.%2.%3.%4.%5.%6.%7.%8.%9."/>
      <w:lvlJc w:val="left"/>
      <w:pPr>
        <w:tabs>
          <w:tab w:val="num" w:pos="3600"/>
        </w:tabs>
        <w:ind w:left="13320" w:hanging="1800"/>
      </w:pPr>
    </w:lvl>
  </w:abstractNum>
  <w:abstractNum w:abstractNumId="54" w15:restartNumberingAfterBreak="0">
    <w:nsid w:val="3EA922B9"/>
    <w:multiLevelType w:val="hybridMultilevel"/>
    <w:tmpl w:val="32B827BE"/>
    <w:lvl w:ilvl="0" w:tplc="6D6A0DFE">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5" w15:restartNumberingAfterBreak="0">
    <w:nsid w:val="3F7A6C76"/>
    <w:multiLevelType w:val="multilevel"/>
    <w:tmpl w:val="D610A49C"/>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6"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7"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8" w15:restartNumberingAfterBreak="0">
    <w:nsid w:val="48B764AA"/>
    <w:multiLevelType w:val="hybridMultilevel"/>
    <w:tmpl w:val="2C22646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4A8512ED"/>
    <w:multiLevelType w:val="hybridMultilevel"/>
    <w:tmpl w:val="9C02A4F0"/>
    <w:lvl w:ilvl="0" w:tplc="368618FE">
      <w:start w:val="1"/>
      <w:numFmt w:val="bullet"/>
      <w:lvlText w:val="o"/>
      <w:lvlJc w:val="left"/>
      <w:pPr>
        <w:ind w:left="1620" w:hanging="360"/>
      </w:pPr>
      <w:rPr>
        <w:rFonts w:ascii="Courier New" w:hAnsi="Courier New" w:cs="Courier New" w:hint="default"/>
        <w:sz w:val="24"/>
        <w:szCs w:val="24"/>
      </w:rPr>
    </w:lvl>
    <w:lvl w:ilvl="1" w:tplc="04260003">
      <w:start w:val="1"/>
      <w:numFmt w:val="bullet"/>
      <w:lvlText w:val="o"/>
      <w:lvlJc w:val="left"/>
      <w:pPr>
        <w:ind w:left="2340" w:hanging="360"/>
      </w:pPr>
      <w:rPr>
        <w:rFonts w:ascii="Courier New" w:hAnsi="Courier New" w:cs="Courier New" w:hint="default"/>
      </w:rPr>
    </w:lvl>
    <w:lvl w:ilvl="2" w:tplc="04260005">
      <w:start w:val="1"/>
      <w:numFmt w:val="bullet"/>
      <w:lvlText w:val=""/>
      <w:lvlJc w:val="left"/>
      <w:pPr>
        <w:ind w:left="3060" w:hanging="360"/>
      </w:pPr>
      <w:rPr>
        <w:rFonts w:ascii="Wingdings" w:hAnsi="Wingdings" w:hint="default"/>
      </w:rPr>
    </w:lvl>
    <w:lvl w:ilvl="3" w:tplc="04260001">
      <w:start w:val="1"/>
      <w:numFmt w:val="bullet"/>
      <w:lvlText w:val=""/>
      <w:lvlJc w:val="left"/>
      <w:pPr>
        <w:ind w:left="3780" w:hanging="360"/>
      </w:pPr>
      <w:rPr>
        <w:rFonts w:ascii="Symbol" w:hAnsi="Symbol" w:hint="default"/>
      </w:rPr>
    </w:lvl>
    <w:lvl w:ilvl="4" w:tplc="04260003">
      <w:start w:val="1"/>
      <w:numFmt w:val="bullet"/>
      <w:lvlText w:val="o"/>
      <w:lvlJc w:val="left"/>
      <w:pPr>
        <w:ind w:left="4500" w:hanging="360"/>
      </w:pPr>
      <w:rPr>
        <w:rFonts w:ascii="Courier New" w:hAnsi="Courier New" w:cs="Courier New" w:hint="default"/>
      </w:rPr>
    </w:lvl>
    <w:lvl w:ilvl="5" w:tplc="04260005">
      <w:start w:val="1"/>
      <w:numFmt w:val="bullet"/>
      <w:lvlText w:val=""/>
      <w:lvlJc w:val="left"/>
      <w:pPr>
        <w:ind w:left="5220" w:hanging="360"/>
      </w:pPr>
      <w:rPr>
        <w:rFonts w:ascii="Wingdings" w:hAnsi="Wingdings" w:hint="default"/>
      </w:rPr>
    </w:lvl>
    <w:lvl w:ilvl="6" w:tplc="04260001">
      <w:start w:val="1"/>
      <w:numFmt w:val="bullet"/>
      <w:lvlText w:val=""/>
      <w:lvlJc w:val="left"/>
      <w:pPr>
        <w:ind w:left="5940" w:hanging="360"/>
      </w:pPr>
      <w:rPr>
        <w:rFonts w:ascii="Symbol" w:hAnsi="Symbol" w:hint="default"/>
      </w:rPr>
    </w:lvl>
    <w:lvl w:ilvl="7" w:tplc="04260003">
      <w:start w:val="1"/>
      <w:numFmt w:val="bullet"/>
      <w:lvlText w:val="o"/>
      <w:lvlJc w:val="left"/>
      <w:pPr>
        <w:ind w:left="6660" w:hanging="360"/>
      </w:pPr>
      <w:rPr>
        <w:rFonts w:ascii="Courier New" w:hAnsi="Courier New" w:cs="Courier New" w:hint="default"/>
      </w:rPr>
    </w:lvl>
    <w:lvl w:ilvl="8" w:tplc="04260005">
      <w:start w:val="1"/>
      <w:numFmt w:val="bullet"/>
      <w:lvlText w:val=""/>
      <w:lvlJc w:val="left"/>
      <w:pPr>
        <w:ind w:left="7380" w:hanging="360"/>
      </w:pPr>
      <w:rPr>
        <w:rFonts w:ascii="Wingdings" w:hAnsi="Wingdings" w:hint="default"/>
      </w:rPr>
    </w:lvl>
  </w:abstractNum>
  <w:abstractNum w:abstractNumId="60" w15:restartNumberingAfterBreak="0">
    <w:nsid w:val="4B9F500C"/>
    <w:multiLevelType w:val="multilevel"/>
    <w:tmpl w:val="36A47AC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C8B41CB"/>
    <w:multiLevelType w:val="hybridMultilevel"/>
    <w:tmpl w:val="8DD251B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0B615D6"/>
    <w:multiLevelType w:val="multilevel"/>
    <w:tmpl w:val="E39A138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5" w15:restartNumberingAfterBreak="0">
    <w:nsid w:val="551B2D49"/>
    <w:multiLevelType w:val="multilevel"/>
    <w:tmpl w:val="05969DBE"/>
    <w:lvl w:ilvl="0">
      <w:start w:val="1"/>
      <w:numFmt w:val="decimal"/>
      <w:lvlText w:val="%1."/>
      <w:lvlJc w:val="left"/>
      <w:pPr>
        <w:tabs>
          <w:tab w:val="num" w:pos="720"/>
        </w:tabs>
        <w:ind w:left="420" w:hanging="420"/>
      </w:pPr>
      <w:rPr>
        <w:rFonts w:cs="Times New Roman"/>
      </w:rPr>
    </w:lvl>
    <w:lvl w:ilvl="1">
      <w:start w:val="1"/>
      <w:numFmt w:val="decimal"/>
      <w:lvlText w:val="%1.%2."/>
      <w:lvlJc w:val="left"/>
      <w:pPr>
        <w:tabs>
          <w:tab w:val="num" w:pos="1080"/>
        </w:tabs>
        <w:ind w:left="420" w:hanging="420"/>
      </w:pPr>
      <w:rPr>
        <w:rFonts w:cs="Times New Roman"/>
        <w:i/>
      </w:rPr>
    </w:lvl>
    <w:lvl w:ilvl="2">
      <w:start w:val="1"/>
      <w:numFmt w:val="decimal"/>
      <w:lvlText w:val="%1.%2.%3."/>
      <w:lvlJc w:val="left"/>
      <w:pPr>
        <w:tabs>
          <w:tab w:val="num" w:pos="1440"/>
        </w:tabs>
        <w:ind w:left="720" w:hanging="720"/>
      </w:pPr>
      <w:rPr>
        <w:rFonts w:cs="Times New Roman"/>
      </w:rPr>
    </w:lvl>
    <w:lvl w:ilvl="3">
      <w:start w:val="1"/>
      <w:numFmt w:val="decimal"/>
      <w:lvlText w:val="%1.%2.%3.%4."/>
      <w:lvlJc w:val="left"/>
      <w:pPr>
        <w:tabs>
          <w:tab w:val="num" w:pos="1800"/>
        </w:tabs>
        <w:ind w:left="720" w:hanging="720"/>
      </w:pPr>
      <w:rPr>
        <w:rFonts w:cs="Times New Roman"/>
      </w:rPr>
    </w:lvl>
    <w:lvl w:ilvl="4">
      <w:start w:val="1"/>
      <w:numFmt w:val="decimal"/>
      <w:lvlText w:val="%1.%2.%3.%4.%5."/>
      <w:lvlJc w:val="left"/>
      <w:pPr>
        <w:tabs>
          <w:tab w:val="num" w:pos="2160"/>
        </w:tabs>
        <w:ind w:left="1080" w:hanging="1080"/>
      </w:pPr>
      <w:rPr>
        <w:rFonts w:cs="Times New Roman"/>
      </w:rPr>
    </w:lvl>
    <w:lvl w:ilvl="5">
      <w:start w:val="1"/>
      <w:numFmt w:val="decimal"/>
      <w:lvlText w:val="%1.%2.%3.%4.%5.%6."/>
      <w:lvlJc w:val="left"/>
      <w:pPr>
        <w:tabs>
          <w:tab w:val="num" w:pos="2520"/>
        </w:tabs>
        <w:ind w:left="1080" w:hanging="1080"/>
      </w:pPr>
      <w:rPr>
        <w:rFonts w:cs="Times New Roman"/>
      </w:rPr>
    </w:lvl>
    <w:lvl w:ilvl="6">
      <w:start w:val="1"/>
      <w:numFmt w:val="decimal"/>
      <w:lvlText w:val="%1.%2.%3.%4.%5.%6.%7."/>
      <w:lvlJc w:val="left"/>
      <w:pPr>
        <w:tabs>
          <w:tab w:val="num" w:pos="2880"/>
        </w:tabs>
        <w:ind w:left="1440" w:hanging="1440"/>
      </w:pPr>
      <w:rPr>
        <w:rFonts w:cs="Times New Roman"/>
      </w:rPr>
    </w:lvl>
    <w:lvl w:ilvl="7">
      <w:start w:val="1"/>
      <w:numFmt w:val="decimal"/>
      <w:lvlText w:val="%1.%2.%3.%4.%5.%6.%7.%8."/>
      <w:lvlJc w:val="left"/>
      <w:pPr>
        <w:tabs>
          <w:tab w:val="num" w:pos="3240"/>
        </w:tabs>
        <w:ind w:left="1440" w:hanging="1440"/>
      </w:pPr>
      <w:rPr>
        <w:rFonts w:cs="Times New Roman"/>
      </w:rPr>
    </w:lvl>
    <w:lvl w:ilvl="8">
      <w:start w:val="1"/>
      <w:numFmt w:val="decimal"/>
      <w:lvlText w:val="%1.%2.%3.%4.%5.%6.%7.%8.%9."/>
      <w:lvlJc w:val="left"/>
      <w:pPr>
        <w:tabs>
          <w:tab w:val="num" w:pos="3600"/>
        </w:tabs>
        <w:ind w:left="1800" w:hanging="1800"/>
      </w:pPr>
      <w:rPr>
        <w:rFonts w:cs="Times New Roman"/>
      </w:rPr>
    </w:lvl>
  </w:abstractNum>
  <w:abstractNum w:abstractNumId="66"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7" w15:restartNumberingAfterBreak="0">
    <w:nsid w:val="569E3279"/>
    <w:multiLevelType w:val="hybridMultilevel"/>
    <w:tmpl w:val="B2F6273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586721E8"/>
    <w:multiLevelType w:val="multilevel"/>
    <w:tmpl w:val="CDEC726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9" w15:restartNumberingAfterBreak="0">
    <w:nsid w:val="589760A8"/>
    <w:multiLevelType w:val="hybridMultilevel"/>
    <w:tmpl w:val="2C58846A"/>
    <w:lvl w:ilvl="0" w:tplc="04260003">
      <w:start w:val="1"/>
      <w:numFmt w:val="bullet"/>
      <w:lvlText w:val="o"/>
      <w:lvlJc w:val="left"/>
      <w:pPr>
        <w:ind w:left="1560" w:hanging="360"/>
      </w:pPr>
      <w:rPr>
        <w:rFonts w:ascii="Courier New" w:hAnsi="Courier New" w:cs="Courier New" w:hint="default"/>
      </w:rPr>
    </w:lvl>
    <w:lvl w:ilvl="1" w:tplc="04260003">
      <w:start w:val="1"/>
      <w:numFmt w:val="bullet"/>
      <w:lvlText w:val="o"/>
      <w:lvlJc w:val="left"/>
      <w:pPr>
        <w:ind w:left="2280" w:hanging="360"/>
      </w:pPr>
      <w:rPr>
        <w:rFonts w:ascii="Courier New" w:hAnsi="Courier New" w:cs="Courier New" w:hint="default"/>
      </w:rPr>
    </w:lvl>
    <w:lvl w:ilvl="2" w:tplc="04260005">
      <w:start w:val="1"/>
      <w:numFmt w:val="bullet"/>
      <w:lvlText w:val=""/>
      <w:lvlJc w:val="left"/>
      <w:pPr>
        <w:ind w:left="3000" w:hanging="360"/>
      </w:pPr>
      <w:rPr>
        <w:rFonts w:ascii="Wingdings" w:hAnsi="Wingdings" w:hint="default"/>
      </w:rPr>
    </w:lvl>
    <w:lvl w:ilvl="3" w:tplc="04260001">
      <w:start w:val="1"/>
      <w:numFmt w:val="bullet"/>
      <w:lvlText w:val=""/>
      <w:lvlJc w:val="left"/>
      <w:pPr>
        <w:ind w:left="3720" w:hanging="360"/>
      </w:pPr>
      <w:rPr>
        <w:rFonts w:ascii="Symbol" w:hAnsi="Symbol" w:hint="default"/>
      </w:rPr>
    </w:lvl>
    <w:lvl w:ilvl="4" w:tplc="04260003">
      <w:start w:val="1"/>
      <w:numFmt w:val="bullet"/>
      <w:lvlText w:val="o"/>
      <w:lvlJc w:val="left"/>
      <w:pPr>
        <w:ind w:left="4440" w:hanging="360"/>
      </w:pPr>
      <w:rPr>
        <w:rFonts w:ascii="Courier New" w:hAnsi="Courier New" w:cs="Courier New" w:hint="default"/>
      </w:rPr>
    </w:lvl>
    <w:lvl w:ilvl="5" w:tplc="04260005">
      <w:start w:val="1"/>
      <w:numFmt w:val="bullet"/>
      <w:lvlText w:val=""/>
      <w:lvlJc w:val="left"/>
      <w:pPr>
        <w:ind w:left="5160" w:hanging="360"/>
      </w:pPr>
      <w:rPr>
        <w:rFonts w:ascii="Wingdings" w:hAnsi="Wingdings" w:hint="default"/>
      </w:rPr>
    </w:lvl>
    <w:lvl w:ilvl="6" w:tplc="04260001">
      <w:start w:val="1"/>
      <w:numFmt w:val="bullet"/>
      <w:lvlText w:val=""/>
      <w:lvlJc w:val="left"/>
      <w:pPr>
        <w:ind w:left="5880" w:hanging="360"/>
      </w:pPr>
      <w:rPr>
        <w:rFonts w:ascii="Symbol" w:hAnsi="Symbol" w:hint="default"/>
      </w:rPr>
    </w:lvl>
    <w:lvl w:ilvl="7" w:tplc="04260003">
      <w:start w:val="1"/>
      <w:numFmt w:val="bullet"/>
      <w:lvlText w:val="o"/>
      <w:lvlJc w:val="left"/>
      <w:pPr>
        <w:ind w:left="6600" w:hanging="360"/>
      </w:pPr>
      <w:rPr>
        <w:rFonts w:ascii="Courier New" w:hAnsi="Courier New" w:cs="Courier New" w:hint="default"/>
      </w:rPr>
    </w:lvl>
    <w:lvl w:ilvl="8" w:tplc="04260005">
      <w:start w:val="1"/>
      <w:numFmt w:val="bullet"/>
      <w:lvlText w:val=""/>
      <w:lvlJc w:val="left"/>
      <w:pPr>
        <w:ind w:left="7320" w:hanging="360"/>
      </w:pPr>
      <w:rPr>
        <w:rFonts w:ascii="Wingdings" w:hAnsi="Wingdings" w:hint="default"/>
      </w:rPr>
    </w:lvl>
  </w:abstractNum>
  <w:abstractNum w:abstractNumId="70" w15:restartNumberingAfterBreak="0">
    <w:nsid w:val="5D8C2127"/>
    <w:multiLevelType w:val="hybridMultilevel"/>
    <w:tmpl w:val="92E2690E"/>
    <w:lvl w:ilvl="0" w:tplc="550038B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1" w15:restartNumberingAfterBreak="0">
    <w:nsid w:val="5EC86653"/>
    <w:multiLevelType w:val="multilevel"/>
    <w:tmpl w:val="02249540"/>
    <w:lvl w:ilvl="0">
      <w:start w:val="1"/>
      <w:numFmt w:val="decimal"/>
      <w:lvlText w:val="%1."/>
      <w:lvlJc w:val="left"/>
      <w:pPr>
        <w:tabs>
          <w:tab w:val="num" w:pos="360"/>
        </w:tabs>
        <w:ind w:left="360" w:hanging="360"/>
      </w:pPr>
    </w:lvl>
    <w:lvl w:ilvl="1">
      <w:start w:val="1"/>
      <w:numFmt w:val="decimal"/>
      <w:lvlText w:val="%2."/>
      <w:lvlJc w:val="left"/>
      <w:pPr>
        <w:tabs>
          <w:tab w:val="num" w:pos="1080"/>
        </w:tabs>
        <w:ind w:left="792" w:hanging="432"/>
      </w:pPr>
      <w:rPr>
        <w:rFonts w:ascii="Times New Roman" w:eastAsia="Times New Roman" w:hAnsi="Times New Roman" w:cs="Times New Roman"/>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2" w15:restartNumberingAfterBreak="0">
    <w:nsid w:val="61A54964"/>
    <w:multiLevelType w:val="hybridMultilevel"/>
    <w:tmpl w:val="F4D680D2"/>
    <w:lvl w:ilvl="0" w:tplc="3C80545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3" w15:restartNumberingAfterBreak="0">
    <w:nsid w:val="62594D9D"/>
    <w:multiLevelType w:val="multilevel"/>
    <w:tmpl w:val="8810356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4" w15:restartNumberingAfterBreak="0">
    <w:nsid w:val="66B91BAB"/>
    <w:multiLevelType w:val="multilevel"/>
    <w:tmpl w:val="26F050EE"/>
    <w:lvl w:ilvl="0">
      <w:start w:val="6"/>
      <w:numFmt w:val="decimal"/>
      <w:lvlText w:val="%1."/>
      <w:lvlJc w:val="left"/>
      <w:pPr>
        <w:ind w:left="408" w:hanging="408"/>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75" w15:restartNumberingAfterBreak="0">
    <w:nsid w:val="68A66EBD"/>
    <w:multiLevelType w:val="multilevel"/>
    <w:tmpl w:val="2AF4233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6"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AD00E04"/>
    <w:multiLevelType w:val="hybridMultilevel"/>
    <w:tmpl w:val="1F8EF294"/>
    <w:lvl w:ilvl="0" w:tplc="A8D43A6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9"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B5C63B9"/>
    <w:multiLevelType w:val="multilevel"/>
    <w:tmpl w:val="17B6FEB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1"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2" w15:restartNumberingAfterBreak="0">
    <w:nsid w:val="74233034"/>
    <w:multiLevelType w:val="multilevel"/>
    <w:tmpl w:val="0F6297DC"/>
    <w:lvl w:ilvl="0">
      <w:start w:val="1"/>
      <w:numFmt w:val="decimal"/>
      <w:lvlText w:val="%1."/>
      <w:lvlJc w:val="left"/>
      <w:pPr>
        <w:tabs>
          <w:tab w:val="num" w:pos="1211"/>
        </w:tabs>
        <w:ind w:left="1211" w:hanging="360"/>
      </w:pPr>
      <w:rPr>
        <w:rFonts w:cs="Times New Roman"/>
        <w:b/>
        <w:sz w:val="24"/>
        <w:szCs w:val="24"/>
      </w:rPr>
    </w:lvl>
    <w:lvl w:ilvl="1">
      <w:numFmt w:val="none"/>
      <w:suff w:val="nothing"/>
      <w:lvlText w:val=""/>
      <w:lvlJc w:val="left"/>
      <w:pPr>
        <w:tabs>
          <w:tab w:val="num" w:pos="0"/>
        </w:tabs>
        <w:ind w:left="0" w:firstLine="0"/>
      </w:pPr>
      <w:rPr>
        <w:rFonts w:cs="Times New Roman"/>
        <w:sz w:val="24"/>
        <w:szCs w:val="24"/>
      </w:rPr>
    </w:lvl>
    <w:lvl w:ilvl="2">
      <w:numFmt w:val="none"/>
      <w:suff w:val="nothing"/>
      <w:lvlText w:val=""/>
      <w:lvlJc w:val="left"/>
      <w:pPr>
        <w:tabs>
          <w:tab w:val="num" w:pos="0"/>
        </w:tabs>
        <w:ind w:left="0" w:firstLine="0"/>
      </w:pPr>
      <w:rPr>
        <w:rFonts w:cs="Times New Roman"/>
        <w:sz w:val="24"/>
        <w:szCs w:val="24"/>
      </w:rPr>
    </w:lvl>
    <w:lvl w:ilvl="3">
      <w:numFmt w:val="none"/>
      <w:suff w:val="nothing"/>
      <w:lvlText w:val=""/>
      <w:lvlJc w:val="left"/>
      <w:pPr>
        <w:tabs>
          <w:tab w:val="num" w:pos="0"/>
        </w:tabs>
        <w:ind w:left="0" w:firstLine="0"/>
      </w:pPr>
      <w:rPr>
        <w:rFonts w:cs="Times New Roman"/>
        <w:sz w:val="24"/>
        <w:szCs w:val="24"/>
      </w:rPr>
    </w:lvl>
    <w:lvl w:ilvl="4">
      <w:numFmt w:val="none"/>
      <w:suff w:val="nothing"/>
      <w:lvlText w:val=""/>
      <w:lvlJc w:val="left"/>
      <w:pPr>
        <w:tabs>
          <w:tab w:val="num" w:pos="0"/>
        </w:tabs>
        <w:ind w:left="0" w:firstLine="0"/>
      </w:pPr>
      <w:rPr>
        <w:rFonts w:cs="Times New Roman"/>
        <w:sz w:val="24"/>
        <w:szCs w:val="24"/>
      </w:rPr>
    </w:lvl>
    <w:lvl w:ilvl="5">
      <w:numFmt w:val="none"/>
      <w:suff w:val="nothing"/>
      <w:lvlText w:val=""/>
      <w:lvlJc w:val="left"/>
      <w:pPr>
        <w:tabs>
          <w:tab w:val="num" w:pos="0"/>
        </w:tabs>
        <w:ind w:left="0" w:firstLine="0"/>
      </w:pPr>
      <w:rPr>
        <w:rFonts w:cs="Times New Roman"/>
        <w:sz w:val="24"/>
        <w:szCs w:val="24"/>
      </w:rPr>
    </w:lvl>
    <w:lvl w:ilvl="6">
      <w:numFmt w:val="none"/>
      <w:suff w:val="nothing"/>
      <w:lvlText w:val=""/>
      <w:lvlJc w:val="left"/>
      <w:pPr>
        <w:tabs>
          <w:tab w:val="num" w:pos="0"/>
        </w:tabs>
        <w:ind w:left="0" w:firstLine="0"/>
      </w:pPr>
      <w:rPr>
        <w:rFonts w:cs="Times New Roman"/>
        <w:sz w:val="24"/>
        <w:szCs w:val="24"/>
      </w:rPr>
    </w:lvl>
    <w:lvl w:ilvl="7">
      <w:numFmt w:val="none"/>
      <w:suff w:val="nothing"/>
      <w:lvlText w:val=""/>
      <w:lvlJc w:val="left"/>
      <w:pPr>
        <w:tabs>
          <w:tab w:val="num" w:pos="0"/>
        </w:tabs>
        <w:ind w:left="0" w:firstLine="0"/>
      </w:pPr>
      <w:rPr>
        <w:rFonts w:cs="Times New Roman"/>
        <w:sz w:val="24"/>
        <w:szCs w:val="24"/>
      </w:rPr>
    </w:lvl>
    <w:lvl w:ilvl="8">
      <w:numFmt w:val="none"/>
      <w:suff w:val="nothing"/>
      <w:lvlText w:val=""/>
      <w:lvlJc w:val="left"/>
      <w:pPr>
        <w:tabs>
          <w:tab w:val="num" w:pos="0"/>
        </w:tabs>
        <w:ind w:left="0" w:firstLine="0"/>
      </w:pPr>
      <w:rPr>
        <w:rFonts w:cs="Times New Roman"/>
        <w:sz w:val="24"/>
        <w:szCs w:val="24"/>
      </w:rPr>
    </w:lvl>
  </w:abstractNum>
  <w:abstractNum w:abstractNumId="83" w15:restartNumberingAfterBreak="0">
    <w:nsid w:val="75910808"/>
    <w:multiLevelType w:val="multilevel"/>
    <w:tmpl w:val="9AEE3F4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6"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7"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86"/>
  </w:num>
  <w:num w:numId="3">
    <w:abstractNumId w:val="84"/>
  </w:num>
  <w:num w:numId="4">
    <w:abstractNumId w:val="85"/>
  </w:num>
  <w:num w:numId="5">
    <w:abstractNumId w:val="36"/>
  </w:num>
  <w:num w:numId="6">
    <w:abstractNumId w:val="25"/>
  </w:num>
  <w:num w:numId="7">
    <w:abstractNumId w:val="41"/>
  </w:num>
  <w:num w:numId="8">
    <w:abstractNumId w:val="66"/>
  </w:num>
  <w:num w:numId="9">
    <w:abstractNumId w:val="23"/>
  </w:num>
  <w:num w:numId="10">
    <w:abstractNumId w:val="19"/>
  </w:num>
  <w:num w:numId="11">
    <w:abstractNumId w:val="76"/>
  </w:num>
  <w:num w:numId="12">
    <w:abstractNumId w:val="63"/>
  </w:num>
  <w:num w:numId="13">
    <w:abstractNumId w:val="56"/>
  </w:num>
  <w:num w:numId="14">
    <w:abstractNumId w:val="28"/>
  </w:num>
  <w:num w:numId="15">
    <w:abstractNumId w:val="79"/>
  </w:num>
  <w:num w:numId="16">
    <w:abstractNumId w:val="77"/>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5"/>
  </w:num>
  <w:num w:numId="22">
    <w:abstractNumId w:val="48"/>
  </w:num>
  <w:num w:numId="23">
    <w:abstractNumId w:val="1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2"/>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47"/>
  </w:num>
  <w:num w:numId="30">
    <w:abstractNumId w:val="43"/>
  </w:num>
  <w:num w:numId="31">
    <w:abstractNumId w:val="57"/>
  </w:num>
  <w:num w:numId="32">
    <w:abstractNumId w:val="81"/>
  </w:num>
  <w:num w:numId="33">
    <w:abstractNumId w:val="40"/>
  </w:num>
  <w:num w:numId="34">
    <w:abstractNumId w:val="82"/>
  </w:num>
  <w:num w:numId="35">
    <w:abstractNumId w:val="39"/>
  </w:num>
  <w:num w:numId="36">
    <w:abstractNumId w:val="65"/>
  </w:num>
  <w:num w:numId="37">
    <w:abstractNumId w:val="12"/>
  </w:num>
  <w:num w:numId="38">
    <w:abstractNumId w:val="53"/>
  </w:num>
  <w:num w:numId="39">
    <w:abstractNumId w:val="62"/>
  </w:num>
  <w:num w:numId="40">
    <w:abstractNumId w:val="59"/>
  </w:num>
  <w:num w:numId="41">
    <w:abstractNumId w:val="58"/>
  </w:num>
  <w:num w:numId="42">
    <w:abstractNumId w:val="20"/>
  </w:num>
  <w:num w:numId="43">
    <w:abstractNumId w:val="32"/>
  </w:num>
  <w:num w:numId="44">
    <w:abstractNumId w:val="69"/>
  </w:num>
  <w:num w:numId="45">
    <w:abstractNumId w:val="67"/>
  </w:num>
  <w:num w:numId="46">
    <w:abstractNumId w:val="15"/>
  </w:num>
  <w:num w:numId="47">
    <w:abstractNumId w:val="46"/>
  </w:num>
  <w:num w:numId="48">
    <w:abstractNumId w:val="29"/>
  </w:num>
  <w:num w:numId="49">
    <w:abstractNumId w:val="33"/>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72"/>
  </w:num>
  <w:num w:numId="53">
    <w:abstractNumId w:val="11"/>
  </w:num>
  <w:num w:numId="54">
    <w:abstractNumId w:val="30"/>
  </w:num>
  <w:num w:numId="55">
    <w:abstractNumId w:val="87"/>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27"/>
  </w:num>
  <w:num w:numId="59">
    <w:abstractNumId w:val="17"/>
  </w:num>
  <w:num w:numId="60">
    <w:abstractNumId w:val="83"/>
  </w:num>
  <w:num w:numId="61">
    <w:abstractNumId w:val="37"/>
  </w:num>
  <w:num w:numId="62">
    <w:abstractNumId w:val="75"/>
  </w:num>
  <w:num w:numId="63">
    <w:abstractNumId w:val="78"/>
  </w:num>
  <w:num w:numId="64">
    <w:abstractNumId w:val="42"/>
  </w:num>
  <w:num w:numId="65">
    <w:abstractNumId w:val="70"/>
  </w:num>
  <w:num w:numId="66">
    <w:abstractNumId w:val="73"/>
  </w:num>
  <w:num w:numId="67">
    <w:abstractNumId w:val="44"/>
  </w:num>
  <w:num w:numId="68">
    <w:abstractNumId w:val="38"/>
  </w:num>
  <w:num w:numId="69">
    <w:abstractNumId w:val="54"/>
  </w:num>
  <w:num w:numId="70">
    <w:abstractNumId w:val="68"/>
  </w:num>
  <w:num w:numId="71">
    <w:abstractNumId w:val="16"/>
  </w:num>
  <w:num w:numId="72">
    <w:abstractNumId w:val="64"/>
  </w:num>
  <w:num w:numId="73">
    <w:abstractNumId w:val="50"/>
  </w:num>
  <w:num w:numId="74">
    <w:abstractNumId w:val="49"/>
  </w:num>
  <w:num w:numId="75">
    <w:abstractNumId w:val="21"/>
  </w:num>
  <w:num w:numId="76">
    <w:abstractNumId w:val="80"/>
  </w:num>
  <w:num w:numId="77">
    <w:abstractNumId w:val="14"/>
  </w:num>
  <w:num w:numId="78">
    <w:abstractNumId w:val="26"/>
  </w:num>
  <w:num w:numId="79">
    <w:abstractNumId w:val="34"/>
  </w:num>
  <w:num w:numId="80">
    <w:abstractNumId w:val="6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40F8"/>
    <w:rsid w:val="001755CA"/>
    <w:rsid w:val="001836FB"/>
    <w:rsid w:val="001900BD"/>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D0B18"/>
    <w:rsid w:val="001D2280"/>
    <w:rsid w:val="001D3D6C"/>
    <w:rsid w:val="001D5568"/>
    <w:rsid w:val="001D6924"/>
    <w:rsid w:val="001D79D5"/>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923"/>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2E80"/>
    <w:rsid w:val="0066320C"/>
    <w:rsid w:val="00663846"/>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4DE2"/>
    <w:rsid w:val="009059E4"/>
    <w:rsid w:val="009061FB"/>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34EA"/>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2"/>
  <w:shapeDefaults>
    <o:shapedefaults v:ext="edit" spidmax="107521"/>
    <o:shapelayout v:ext="edit">
      <o:idmap v:ext="edit" data="1"/>
    </o:shapelayout>
  </w:shapeDefaults>
  <w:decimalSymbol w:val=","/>
  <w:listSeparator w:val=";"/>
  <w14:docId w14:val="777ECAAE"/>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qFormat="1"/>
    <w:lsdException w:name="header" w:uiPriority="99" w:qFormat="1"/>
    <w:lsdException w:name="caption" w:qFormat="1"/>
    <w:lsdException w:name="footnote reference" w:uiPriority="99" w:qFormat="1"/>
    <w:lsdException w:name="annotation reference"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qFormat/>
    <w:rsid w:val="007658CF"/>
    <w:rPr>
      <w:rFonts w:ascii="Tahoma" w:hAnsi="Tahoma" w:cs="Tahoma"/>
      <w:sz w:val="16"/>
      <w:szCs w:val="16"/>
    </w:rPr>
  </w:style>
  <w:style w:type="character" w:customStyle="1" w:styleId="BalontekstsRakstz">
    <w:name w:val="Balonteksts Rakstz."/>
    <w:link w:val="Balonteksts"/>
    <w:uiPriority w:val="99"/>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qFormat/>
    <w:rsid w:val="00706A95"/>
    <w:pPr>
      <w:jc w:val="both"/>
    </w:pPr>
    <w:rPr>
      <w:rFonts w:ascii="Tahoma" w:hAnsi="Tahoma"/>
      <w:lang w:val="en-GB" w:eastAsia="en-US"/>
    </w:rPr>
  </w:style>
  <w:style w:type="character" w:customStyle="1" w:styleId="KomentratekstsRakstz">
    <w:name w:val="Komentāra teksts Rakstz."/>
    <w:link w:val="Komentrateksts"/>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ikumi.lv/doc.php?id=56863" TargetMode="External"/><Relationship Id="rId21" Type="http://schemas.openxmlformats.org/officeDocument/2006/relationships/hyperlink" Target="http://www.gulbene.lv" TargetMode="External"/><Relationship Id="rId42" Type="http://schemas.openxmlformats.org/officeDocument/2006/relationships/hyperlink" Target="http://www.gulbene.lv" TargetMode="External"/><Relationship Id="rId63" Type="http://schemas.openxmlformats.org/officeDocument/2006/relationships/hyperlink" Target="mailto:dome@gulbene.lv" TargetMode="External"/><Relationship Id="rId84" Type="http://schemas.openxmlformats.org/officeDocument/2006/relationships/hyperlink" Target="https://likumi.lv/doc.php?id=56863" TargetMode="External"/><Relationship Id="rId138" Type="http://schemas.openxmlformats.org/officeDocument/2006/relationships/hyperlink" Target="https://likumi.lv/doc.php?id=56863" TargetMode="External"/><Relationship Id="rId159" Type="http://schemas.openxmlformats.org/officeDocument/2006/relationships/hyperlink" Target="mailto:dome@gulbene.lv" TargetMode="External"/><Relationship Id="rId107" Type="http://schemas.openxmlformats.org/officeDocument/2006/relationships/hyperlink" Target="https://likumi.lv/doc.php?id=56863" TargetMode="External"/><Relationship Id="rId11" Type="http://schemas.openxmlformats.org/officeDocument/2006/relationships/hyperlink" Target="http://www.gulbene.lv" TargetMode="External"/><Relationship Id="rId32" Type="http://schemas.openxmlformats.org/officeDocument/2006/relationships/hyperlink" Target="http://www.gulbene.lv" TargetMode="External"/><Relationship Id="rId53" Type="http://schemas.openxmlformats.org/officeDocument/2006/relationships/hyperlink" Target="https://likumi.lv/ta/id/297295-publiskas-personas-mantas-iznomasanas-noteikumi" TargetMode="External"/><Relationship Id="rId74" Type="http://schemas.openxmlformats.org/officeDocument/2006/relationships/hyperlink" Target="http://likumi.lv/doc.php?id=68490" TargetMode="External"/><Relationship Id="rId128" Type="http://schemas.openxmlformats.org/officeDocument/2006/relationships/hyperlink" Target="https://likumi.lv/doc.php?id=56863" TargetMode="External"/><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s://likumi.lv/doc.php?id=56863" TargetMode="External"/><Relationship Id="rId160" Type="http://schemas.openxmlformats.org/officeDocument/2006/relationships/hyperlink" Target="http://www.gulbene.lv" TargetMode="External"/><Relationship Id="rId22" Type="http://schemas.openxmlformats.org/officeDocument/2006/relationships/hyperlink" Target="http://www.gulbene.lv" TargetMode="External"/><Relationship Id="rId43" Type="http://schemas.openxmlformats.org/officeDocument/2006/relationships/hyperlink" Target="http://www.gulbene.lv" TargetMode="External"/><Relationship Id="rId64" Type="http://schemas.openxmlformats.org/officeDocument/2006/relationships/hyperlink" Target="http://www.gulbene.lv" TargetMode="External"/><Relationship Id="rId118" Type="http://schemas.openxmlformats.org/officeDocument/2006/relationships/hyperlink" Target="https://likumi.lv/doc.php?id=56863" TargetMode="External"/><Relationship Id="rId139" Type="http://schemas.openxmlformats.org/officeDocument/2006/relationships/hyperlink" Target="https://likumi.lv/doc.php?id=56863" TargetMode="External"/><Relationship Id="rId85" Type="http://schemas.openxmlformats.org/officeDocument/2006/relationships/hyperlink" Target="https://likumi.lv/doc.php?id=56863" TargetMode="External"/><Relationship Id="rId150" Type="http://schemas.openxmlformats.org/officeDocument/2006/relationships/header" Target="header2.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59" Type="http://schemas.openxmlformats.org/officeDocument/2006/relationships/hyperlink" Target="mailto:dome@gulbene.lv" TargetMode="External"/><Relationship Id="rId103" Type="http://schemas.openxmlformats.org/officeDocument/2006/relationships/hyperlink" Target="https://likumi.lv/doc.php?id=56863" TargetMode="External"/><Relationship Id="rId108" Type="http://schemas.openxmlformats.org/officeDocument/2006/relationships/hyperlink" Target="https://likumi.lv/doc.php?id=56863" TargetMode="External"/><Relationship Id="rId124" Type="http://schemas.openxmlformats.org/officeDocument/2006/relationships/hyperlink" Target="https://likumi.lv/doc.php?id=56863" TargetMode="External"/><Relationship Id="rId129" Type="http://schemas.openxmlformats.org/officeDocument/2006/relationships/hyperlink" Target="https://likumi.lv/doc.php?id=56863" TargetMode="External"/><Relationship Id="rId54" Type="http://schemas.openxmlformats.org/officeDocument/2006/relationships/hyperlink" Target="https://likumi.lv/ta/id/297295-publiskas-personas-mantas-iznomasanas-noteikumi" TargetMode="External"/><Relationship Id="rId70" Type="http://schemas.openxmlformats.org/officeDocument/2006/relationships/hyperlink" Target="http://www.gulbene.lv" TargetMode="External"/><Relationship Id="rId75" Type="http://schemas.openxmlformats.org/officeDocument/2006/relationships/image" Target="media/image13.jpg"/><Relationship Id="rId91" Type="http://schemas.openxmlformats.org/officeDocument/2006/relationships/hyperlink" Target="https://likumi.lv/doc.php?id=56863" TargetMode="External"/><Relationship Id="rId96" Type="http://schemas.openxmlformats.org/officeDocument/2006/relationships/hyperlink" Target="https://likumi.lv/doc.php?id=56863" TargetMode="External"/><Relationship Id="rId140" Type="http://schemas.openxmlformats.org/officeDocument/2006/relationships/hyperlink" Target="https://likumi.lv/doc.php?id=56863" TargetMode="External"/><Relationship Id="rId145" Type="http://schemas.openxmlformats.org/officeDocument/2006/relationships/hyperlink" Target="http://www.gulbene.lv" TargetMode="External"/><Relationship Id="rId161"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49" Type="http://schemas.openxmlformats.org/officeDocument/2006/relationships/hyperlink" Target="http://likumi.lv/doc.php?id=68490" TargetMode="External"/><Relationship Id="rId114" Type="http://schemas.openxmlformats.org/officeDocument/2006/relationships/hyperlink" Target="https://likumi.lv/doc.php?id=56863" TargetMode="External"/><Relationship Id="rId119" Type="http://schemas.openxmlformats.org/officeDocument/2006/relationships/hyperlink" Target="https://likumi.lv/doc.php?id=56863" TargetMode="External"/><Relationship Id="rId44" Type="http://schemas.openxmlformats.org/officeDocument/2006/relationships/image" Target="media/image6.emf"/><Relationship Id="rId60" Type="http://schemas.openxmlformats.org/officeDocument/2006/relationships/hyperlink" Target="http://www.gulbene.lv" TargetMode="External"/><Relationship Id="rId65" Type="http://schemas.openxmlformats.org/officeDocument/2006/relationships/image" Target="media/image11.png"/><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130" Type="http://schemas.openxmlformats.org/officeDocument/2006/relationships/hyperlink" Target="https://likumi.lv/doc.php?id=56863" TargetMode="External"/><Relationship Id="rId135" Type="http://schemas.openxmlformats.org/officeDocument/2006/relationships/hyperlink" Target="https://likumi.lv/doc.php?id=56863" TargetMode="External"/><Relationship Id="rId151" Type="http://schemas.openxmlformats.org/officeDocument/2006/relationships/hyperlink" Target="https://www.google.lv/url?sa=i&amp;rct=j&amp;q=&amp;esrc=s&amp;source=images&amp;cd=&amp;cad=rja&amp;uact=8&amp;ved=0ahUKEwjQlKe6qeTZAhUJyKYKHfU2B_0QjRwIBg&amp;url=http://www.dzirkstele.lv/vietejas-zinas/gulbenes-3-bernudarzs-auseklitis-grib-sals-istabu-155204&amp;psig=AOvVaw1vyNIsYnFeMYGNUWuQZujx&amp;ust=1520859541940573" TargetMode="External"/><Relationship Id="rId156"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109" Type="http://schemas.openxmlformats.org/officeDocument/2006/relationships/hyperlink" Target="https://likumi.lv/doc.php?id=56863" TargetMode="External"/><Relationship Id="rId34" Type="http://schemas.openxmlformats.org/officeDocument/2006/relationships/hyperlink" Target="http://www.gulbene.lv" TargetMode="External"/><Relationship Id="rId50" Type="http://schemas.openxmlformats.org/officeDocument/2006/relationships/hyperlink" Target="http://likumi.lv/doc.php?id=139503" TargetMode="External"/><Relationship Id="rId55" Type="http://schemas.openxmlformats.org/officeDocument/2006/relationships/hyperlink" Target="https://likumi.lv/ta/id/297295-publiskas-personas-mantas-iznomasanas-noteikumi" TargetMode="External"/><Relationship Id="rId76" Type="http://schemas.openxmlformats.org/officeDocument/2006/relationships/hyperlink" Target="https://likumi.lv/ta/id/56863-par-dzivojamo-telpu-iri" TargetMode="External"/><Relationship Id="rId97" Type="http://schemas.openxmlformats.org/officeDocument/2006/relationships/hyperlink" Target="https://likumi.lv/doc.php?id=56863" TargetMode="External"/><Relationship Id="rId104" Type="http://schemas.openxmlformats.org/officeDocument/2006/relationships/hyperlink" Target="https://likumi.lv/doc.php?id=56863" TargetMode="External"/><Relationship Id="rId120" Type="http://schemas.openxmlformats.org/officeDocument/2006/relationships/hyperlink" Target="https://likumi.lv/doc.php?id=56863" TargetMode="External"/><Relationship Id="rId125" Type="http://schemas.openxmlformats.org/officeDocument/2006/relationships/hyperlink" Target="https://likumi.lv/doc.php?id=56863" TargetMode="External"/><Relationship Id="rId141" Type="http://schemas.openxmlformats.org/officeDocument/2006/relationships/hyperlink" Target="https://likumi.lv/doc.php?id=56863" TargetMode="External"/><Relationship Id="rId146"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https://likumi.lv/doc.php?id=56863" TargetMode="External"/><Relationship Id="rId16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image" Target="media/image4.emf"/><Relationship Id="rId45" Type="http://schemas.openxmlformats.org/officeDocument/2006/relationships/hyperlink" Target="http://www.gulbene.lv" TargetMode="External"/><Relationship Id="rId66" Type="http://schemas.openxmlformats.org/officeDocument/2006/relationships/hyperlink" Target="mailto:dome@gulbene.lv" TargetMode="External"/><Relationship Id="rId87" Type="http://schemas.openxmlformats.org/officeDocument/2006/relationships/hyperlink" Target="https://likumi.lv/doc.php?id=56863" TargetMode="External"/><Relationship Id="rId110" Type="http://schemas.openxmlformats.org/officeDocument/2006/relationships/hyperlink" Target="https://likumi.lv/doc.php?id=56863" TargetMode="External"/><Relationship Id="rId115" Type="http://schemas.openxmlformats.org/officeDocument/2006/relationships/hyperlink" Target="https://likumi.lv/doc.php?id=56863" TargetMode="External"/><Relationship Id="rId131" Type="http://schemas.openxmlformats.org/officeDocument/2006/relationships/hyperlink" Target="https://likumi.lv/doc.php?id=56863" TargetMode="External"/><Relationship Id="rId136" Type="http://schemas.openxmlformats.org/officeDocument/2006/relationships/hyperlink" Target="https://likumi.lv/doc.php?id=56863" TargetMode="External"/><Relationship Id="rId157" Type="http://schemas.openxmlformats.org/officeDocument/2006/relationships/footer" Target="footer3.xml"/><Relationship Id="rId61" Type="http://schemas.openxmlformats.org/officeDocument/2006/relationships/hyperlink" Target="mailto:dome@gulbene.lv" TargetMode="External"/><Relationship Id="rId82" Type="http://schemas.openxmlformats.org/officeDocument/2006/relationships/hyperlink" Target="https://likumi.lv/doc.php?id=56863" TargetMode="External"/><Relationship Id="rId152" Type="http://schemas.openxmlformats.org/officeDocument/2006/relationships/image" Target="media/image16.jpeg"/><Relationship Id="rId19" Type="http://schemas.openxmlformats.org/officeDocument/2006/relationships/hyperlink" Target="http://www.gulbene.lv" TargetMode="External"/><Relationship Id="rId14"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56" Type="http://schemas.openxmlformats.org/officeDocument/2006/relationships/hyperlink" Target="https://likumi.lv/ta/id/297295-publiskas-personas-mantas-iznomasanas-noteikumi" TargetMode="External"/><Relationship Id="rId77" Type="http://schemas.openxmlformats.org/officeDocument/2006/relationships/hyperlink" Target="https://likumi.lv/ta/id/37776-par-socialo-palidzibu" TargetMode="External"/><Relationship Id="rId100" Type="http://schemas.openxmlformats.org/officeDocument/2006/relationships/hyperlink" Target="https://likumi.lv/doc.php?id=56863" TargetMode="External"/><Relationship Id="rId105" Type="http://schemas.openxmlformats.org/officeDocument/2006/relationships/hyperlink" Target="https://likumi.lv/doc.php?id=56863" TargetMode="External"/><Relationship Id="rId126" Type="http://schemas.openxmlformats.org/officeDocument/2006/relationships/hyperlink" Target="https://likumi.lv/doc.php?id=56863" TargetMode="External"/><Relationship Id="rId147" Type="http://schemas.openxmlformats.org/officeDocument/2006/relationships/image" Target="media/image15.png"/><Relationship Id="rId8" Type="http://schemas.openxmlformats.org/officeDocument/2006/relationships/image" Target="media/image1.png"/><Relationship Id="rId51" Type="http://schemas.openxmlformats.org/officeDocument/2006/relationships/hyperlink" Target="http://likumi.lv/doc.php?id=139503" TargetMode="External"/><Relationship Id="rId72" Type="http://schemas.openxmlformats.org/officeDocument/2006/relationships/image" Target="media/image12.emf"/><Relationship Id="rId93" Type="http://schemas.openxmlformats.org/officeDocument/2006/relationships/hyperlink" Target="https://likumi.lv/doc.php?id=56863" TargetMode="External"/><Relationship Id="rId98" Type="http://schemas.openxmlformats.org/officeDocument/2006/relationships/hyperlink" Target="https://likumi.lv/doc.php?id=56863" TargetMode="External"/><Relationship Id="rId121" Type="http://schemas.openxmlformats.org/officeDocument/2006/relationships/hyperlink" Target="https://likumi.lv/doc.php?id=56863" TargetMode="External"/><Relationship Id="rId142" Type="http://schemas.openxmlformats.org/officeDocument/2006/relationships/hyperlink" Target="https://likumi.lv/doc.php?id=56863" TargetMode="External"/><Relationship Id="rId163"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www.gulbene.lv" TargetMode="External"/><Relationship Id="rId46" Type="http://schemas.openxmlformats.org/officeDocument/2006/relationships/image" Target="media/image7.emf"/><Relationship Id="rId67" Type="http://schemas.openxmlformats.org/officeDocument/2006/relationships/hyperlink" Target="http://www.gulbene.lv" TargetMode="External"/><Relationship Id="rId116" Type="http://schemas.openxmlformats.org/officeDocument/2006/relationships/hyperlink" Target="https://likumi.lv/doc.php?id=56863" TargetMode="External"/><Relationship Id="rId137" Type="http://schemas.openxmlformats.org/officeDocument/2006/relationships/hyperlink" Target="https://likumi.lv/doc.php?id=56863" TargetMode="External"/><Relationship Id="rId158" Type="http://schemas.openxmlformats.org/officeDocument/2006/relationships/footer" Target="footer4.xml"/><Relationship Id="rId20" Type="http://schemas.openxmlformats.org/officeDocument/2006/relationships/hyperlink" Target="http://www.gulbene.lv" TargetMode="External"/><Relationship Id="rId41" Type="http://schemas.openxmlformats.org/officeDocument/2006/relationships/image" Target="media/image5.emf"/><Relationship Id="rId62" Type="http://schemas.openxmlformats.org/officeDocument/2006/relationships/hyperlink" Target="http://www.gulbene.lv" TargetMode="External"/><Relationship Id="rId83" Type="http://schemas.openxmlformats.org/officeDocument/2006/relationships/hyperlink" Target="https://likumi.lv/doc.php?id=56863" TargetMode="External"/><Relationship Id="rId88" Type="http://schemas.openxmlformats.org/officeDocument/2006/relationships/hyperlink" Target="https://likumi.lv/doc.php?id=56863" TargetMode="External"/><Relationship Id="rId111" Type="http://schemas.openxmlformats.org/officeDocument/2006/relationships/hyperlink" Target="https://likumi.lv/doc.php?id=56863" TargetMode="External"/><Relationship Id="rId132" Type="http://schemas.openxmlformats.org/officeDocument/2006/relationships/hyperlink" Target="https://likumi.lv/doc.php?id=56863" TargetMode="External"/><Relationship Id="rId153" Type="http://schemas.openxmlformats.org/officeDocument/2006/relationships/footer" Target="footer2.xml"/><Relationship Id="rId15" Type="http://schemas.openxmlformats.org/officeDocument/2006/relationships/hyperlink" Target="http://www.gulbene.lv" TargetMode="External"/><Relationship Id="rId36" Type="http://schemas.openxmlformats.org/officeDocument/2006/relationships/hyperlink" Target="http://www.gulbene.lv" TargetMode="External"/><Relationship Id="rId57" Type="http://schemas.openxmlformats.org/officeDocument/2006/relationships/image" Target="media/image9.png"/><Relationship Id="rId106" Type="http://schemas.openxmlformats.org/officeDocument/2006/relationships/hyperlink" Target="https://likumi.lv/doc.php?id=56863" TargetMode="External"/><Relationship Id="rId127" Type="http://schemas.openxmlformats.org/officeDocument/2006/relationships/hyperlink" Target="https://likumi.lv/doc.php?id=56863" TargetMode="External"/><Relationship Id="rId10" Type="http://schemas.openxmlformats.org/officeDocument/2006/relationships/image" Target="media/image2.emf"/><Relationship Id="rId31" Type="http://schemas.openxmlformats.org/officeDocument/2006/relationships/hyperlink" Target="http://www.gulbene.lv" TargetMode="External"/><Relationship Id="rId52" Type="http://schemas.openxmlformats.org/officeDocument/2006/relationships/hyperlink" Target="https://likumi.lv/ta/id/297295-publiskas-personas-mantas-iznomasanas-noteikumi" TargetMode="External"/><Relationship Id="rId73" Type="http://schemas.openxmlformats.org/officeDocument/2006/relationships/hyperlink" Target="http://likumi.lv/doc.php?id=68490" TargetMode="External"/><Relationship Id="rId78" Type="http://schemas.openxmlformats.org/officeDocument/2006/relationships/hyperlink" Target="https://likumi.lv/doc.php?id=56812" TargetMode="External"/><Relationship Id="rId94" Type="http://schemas.openxmlformats.org/officeDocument/2006/relationships/hyperlink" Target="https://likumi.lv/doc.php?id=56863" TargetMode="External"/><Relationship Id="rId99" Type="http://schemas.openxmlformats.org/officeDocument/2006/relationships/hyperlink" Target="https://likumi.lv/doc.php?id=56863" TargetMode="External"/><Relationship Id="rId101" Type="http://schemas.openxmlformats.org/officeDocument/2006/relationships/hyperlink" Target="https://likumi.lv/doc.php?id=56863" TargetMode="External"/><Relationship Id="rId122" Type="http://schemas.openxmlformats.org/officeDocument/2006/relationships/hyperlink" Target="https://likumi.lv/doc.php?id=56863" TargetMode="External"/><Relationship Id="rId143" Type="http://schemas.openxmlformats.org/officeDocument/2006/relationships/hyperlink" Target="https://likumi.lv/doc.php?id=197033" TargetMode="External"/><Relationship Id="rId148" Type="http://schemas.openxmlformats.org/officeDocument/2006/relationships/header" Target="header1.xm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26" Type="http://schemas.openxmlformats.org/officeDocument/2006/relationships/hyperlink" Target="http://www.gulbene.lv" TargetMode="External"/><Relationship Id="rId47" Type="http://schemas.openxmlformats.org/officeDocument/2006/relationships/image" Target="media/image8.emf"/><Relationship Id="rId68" Type="http://schemas.openxmlformats.org/officeDocument/2006/relationships/hyperlink" Target="mailto:dome@gulbene.lv" TargetMode="External"/><Relationship Id="rId89" Type="http://schemas.openxmlformats.org/officeDocument/2006/relationships/hyperlink" Target="https://likumi.lv/doc.php?id=56863" TargetMode="External"/><Relationship Id="rId112" Type="http://schemas.openxmlformats.org/officeDocument/2006/relationships/hyperlink" Target="https://likumi.lv/doc.php?id=56863" TargetMode="External"/><Relationship Id="rId133" Type="http://schemas.openxmlformats.org/officeDocument/2006/relationships/hyperlink" Target="https://likumi.lv/doc.php?id=56863" TargetMode="External"/><Relationship Id="rId154" Type="http://schemas.openxmlformats.org/officeDocument/2006/relationships/hyperlink" Target="http://www.gulbene.lv" TargetMode="External"/><Relationship Id="rId16" Type="http://schemas.openxmlformats.org/officeDocument/2006/relationships/hyperlink" Target="http://www.gulbene.lv" TargetMode="External"/><Relationship Id="rId37" Type="http://schemas.openxmlformats.org/officeDocument/2006/relationships/image" Target="media/image3.emf"/><Relationship Id="rId58" Type="http://schemas.openxmlformats.org/officeDocument/2006/relationships/image" Target="media/image10.png"/><Relationship Id="rId79" Type="http://schemas.openxmlformats.org/officeDocument/2006/relationships/hyperlink" Target="https://likumi.lv/doc.php?id=56812" TargetMode="External"/><Relationship Id="rId102" Type="http://schemas.openxmlformats.org/officeDocument/2006/relationships/hyperlink" Target="https://likumi.lv/doc.php?id=56863" TargetMode="External"/><Relationship Id="rId123" Type="http://schemas.openxmlformats.org/officeDocument/2006/relationships/hyperlink" Target="https://likumi.lv/doc.php?id=56863" TargetMode="External"/><Relationship Id="rId144" Type="http://schemas.openxmlformats.org/officeDocument/2006/relationships/hyperlink" Target="https://likumi.lv/doc.php?id=197033" TargetMode="External"/><Relationship Id="rId90" Type="http://schemas.openxmlformats.org/officeDocument/2006/relationships/hyperlink" Target="https://likumi.lv/doc.php?id=56863" TargetMode="External"/><Relationship Id="rId165" Type="http://schemas.openxmlformats.org/officeDocument/2006/relationships/theme" Target="theme/theme1.xml"/><Relationship Id="rId27" Type="http://schemas.openxmlformats.org/officeDocument/2006/relationships/hyperlink" Target="http://www.gulbene.lv" TargetMode="External"/><Relationship Id="rId48" Type="http://schemas.openxmlformats.org/officeDocument/2006/relationships/hyperlink" Target="http://likumi.lv/doc.php?id=68490" TargetMode="External"/><Relationship Id="rId69" Type="http://schemas.openxmlformats.org/officeDocument/2006/relationships/hyperlink" Target="http://www.gulbene.lv" TargetMode="External"/><Relationship Id="rId113" Type="http://schemas.openxmlformats.org/officeDocument/2006/relationships/hyperlink" Target="https://likumi.lv/doc.php?id=56863" TargetMode="External"/><Relationship Id="rId134" Type="http://schemas.openxmlformats.org/officeDocument/2006/relationships/hyperlink" Target="https://likumi.lv/doc.php?id=56863" TargetMode="External"/><Relationship Id="rId80" Type="http://schemas.openxmlformats.org/officeDocument/2006/relationships/hyperlink" Target="https://likumi.lv/ta/id/56812" TargetMode="External"/><Relationship Id="rId155"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480</Pages>
  <Words>119968</Words>
  <Characters>849892</Characters>
  <Application>Microsoft Office Word</Application>
  <DocSecurity>0</DocSecurity>
  <Lines>7082</Lines>
  <Paragraphs>1935</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967925</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73</cp:revision>
  <cp:lastPrinted>2020-03-19T09:43:00Z</cp:lastPrinted>
  <dcterms:created xsi:type="dcterms:W3CDTF">2019-06-25T07:18:00Z</dcterms:created>
  <dcterms:modified xsi:type="dcterms:W3CDTF">2020-08-10T13:00:00Z</dcterms:modified>
</cp:coreProperties>
</file>