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4" w:lineRule="auto"/>
              <w:jc w:val="center"/>
              <w:rPr>
                <w:sz w:val="32"/>
                <w:szCs w:val="32"/>
                <w:lang w:eastAsia="en-US"/>
              </w:rPr>
            </w:pPr>
            <w:r w:rsidRPr="00A33315">
              <w:rPr>
                <w:noProof/>
                <w:sz w:val="24"/>
                <w:szCs w:val="24"/>
              </w:rPr>
              <w:drawing>
                <wp:inline distT="0" distB="0" distL="0" distR="0" wp14:anchorId="27B88242" wp14:editId="6C69F23B">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4"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4"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4"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4"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4"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bookmarkStart w:id="0" w:name="_Hlk41634714"/>
      <w:r w:rsidRPr="00A33315">
        <w:rPr>
          <w:b/>
          <w:bCs/>
          <w:sz w:val="24"/>
          <w:szCs w:val="24"/>
        </w:rPr>
        <w:t>Nr. GND/2020/149</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2.p.)</w:t>
      </w:r>
    </w:p>
    <w:bookmarkEnd w:id="0"/>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jc w:val="center"/>
        <w:rPr>
          <w:b/>
          <w:sz w:val="24"/>
          <w:szCs w:val="24"/>
        </w:rPr>
      </w:pPr>
      <w:r w:rsidRPr="00A33315">
        <w:rPr>
          <w:b/>
          <w:sz w:val="24"/>
          <w:szCs w:val="24"/>
        </w:rPr>
        <w:t>Par zemes vienības Beļavas pagastā ar kadastra apzīmējumu 5044 014 0418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C63220">
        <w:rPr>
          <w:b/>
          <w:bCs/>
          <w:sz w:val="24"/>
          <w:szCs w:val="24"/>
        </w:rPr>
        <w:t>….</w:t>
      </w:r>
      <w:r w:rsidRPr="00A33315">
        <w:rPr>
          <w:sz w:val="24"/>
          <w:szCs w:val="24"/>
        </w:rPr>
        <w:t xml:space="preserve">, 2020.gada 7.aprīļa iesniegumu (Gulbenes novada pašvaldībā saņemts 2020.gada 7.aprīlī un reģistrēts ar </w:t>
      </w:r>
      <w:proofErr w:type="spellStart"/>
      <w:r w:rsidRPr="00A33315">
        <w:rPr>
          <w:sz w:val="24"/>
          <w:szCs w:val="24"/>
        </w:rPr>
        <w:t>Nr.GND</w:t>
      </w:r>
      <w:proofErr w:type="spellEnd"/>
      <w:r w:rsidRPr="00A33315">
        <w:rPr>
          <w:sz w:val="24"/>
          <w:szCs w:val="24"/>
        </w:rPr>
        <w:t>/5.13.1/20/793-Š) ar lūgumu piešķirt nomā zemes vienību ar kadastra apzīmējumu 5044 014 0418, 0,0640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w:t>
      </w:r>
      <w:r w:rsidRPr="00A33315">
        <w:rPr>
          <w:noProof/>
          <w:sz w:val="24"/>
          <w:szCs w:val="22"/>
          <w:lang w:eastAsia="en-US"/>
        </w:rPr>
        <w:t xml:space="preserve"> 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lastRenderedPageBreak/>
        <w:t xml:space="preserve">1. PIEŠĶIRT </w:t>
      </w:r>
      <w:r w:rsidR="004B2AB9">
        <w:rPr>
          <w:sz w:val="24"/>
          <w:szCs w:val="24"/>
        </w:rPr>
        <w:t>…..</w:t>
      </w:r>
      <w:r w:rsidRPr="00A33315">
        <w:rPr>
          <w:sz w:val="24"/>
          <w:szCs w:val="24"/>
        </w:rPr>
        <w:t>, nomā Beļavas pagasta nekustamajā īpašumā “Spārīte-348”, kadastra numurs 5044 014 0418, ietilpstošo zemes vienību ar kadastra apzīmējumu 5044 014 0418, 0,0640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A33315">
        <w:rPr>
          <w:i/>
          <w:iCs/>
          <w:sz w:val="24"/>
          <w:szCs w:val="24"/>
        </w:rPr>
        <w:t>euro</w:t>
      </w:r>
      <w:proofErr w:type="spellEnd"/>
      <w:r w:rsidRPr="00A33315">
        <w:rPr>
          <w:sz w:val="24"/>
          <w:szCs w:val="24"/>
        </w:rPr>
        <w:t xml:space="preserve"> astoņdesmit </w:t>
      </w:r>
      <w:r w:rsidRPr="00A33315">
        <w:rPr>
          <w:iCs/>
          <w:sz w:val="24"/>
          <w:szCs w:val="24"/>
        </w:rPr>
        <w:t>centi</w:t>
      </w:r>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Beļavas pagasta pārvaldes vadītājam Aivaram Rakstiņam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line="360" w:lineRule="auto"/>
        <w:ind w:firstLine="567"/>
        <w:jc w:val="both"/>
        <w:rPr>
          <w:sz w:val="24"/>
          <w:szCs w:val="24"/>
        </w:rPr>
      </w:pPr>
    </w:p>
    <w:p w:rsidR="00A33315" w:rsidRDefault="00A33315">
      <w:pPr>
        <w:rPr>
          <w:rFonts w:eastAsia="Calibri"/>
          <w:sz w:val="24"/>
          <w:szCs w:val="24"/>
          <w:lang w:eastAsia="en-US"/>
        </w:rPr>
      </w:pPr>
      <w:r>
        <w:rPr>
          <w:rFonts w:eastAsia="Calibri"/>
          <w:sz w:val="24"/>
          <w:szCs w:val="24"/>
          <w:lang w:eastAsia="en-US"/>
        </w:rPr>
        <w:br w:type="page"/>
      </w:r>
    </w:p>
    <w:tbl>
      <w:tblPr>
        <w:tblW w:w="9214" w:type="dxa"/>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7804ABD0" wp14:editId="664042F8">
                  <wp:extent cx="619125" cy="685800"/>
                  <wp:effectExtent l="0" t="0" r="9525" b="0"/>
                  <wp:docPr id="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GND/2020/150</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3.p.)</w:t>
      </w:r>
    </w:p>
    <w:p w:rsidR="00A33315" w:rsidRPr="00A33315" w:rsidRDefault="00A33315" w:rsidP="00A33315">
      <w:pPr>
        <w:rPr>
          <w:b/>
          <w:bCs/>
          <w:sz w:val="24"/>
          <w:szCs w:val="24"/>
        </w:rPr>
      </w:pPr>
    </w:p>
    <w:p w:rsidR="00A33315" w:rsidRPr="00A33315" w:rsidRDefault="00A33315" w:rsidP="00A33315">
      <w:pPr>
        <w:jc w:val="center"/>
        <w:rPr>
          <w:b/>
          <w:sz w:val="24"/>
          <w:szCs w:val="24"/>
        </w:rPr>
      </w:pPr>
      <w:r w:rsidRPr="00A33315">
        <w:rPr>
          <w:b/>
          <w:sz w:val="24"/>
          <w:szCs w:val="24"/>
        </w:rPr>
        <w:t>Par zemes vienības Beļavas pagastā ar kadastra apzīmējumu 5044 014 0420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1.aprīļa iesniegumu (Gulbenes novada pašvaldībā saņemts 2020.gada 1.aprīlī un reģistrēts ar </w:t>
      </w:r>
      <w:proofErr w:type="spellStart"/>
      <w:r w:rsidRPr="00A33315">
        <w:rPr>
          <w:sz w:val="24"/>
          <w:szCs w:val="24"/>
        </w:rPr>
        <w:t>Nr.GND</w:t>
      </w:r>
      <w:proofErr w:type="spellEnd"/>
      <w:r w:rsidRPr="00A33315">
        <w:rPr>
          <w:sz w:val="24"/>
          <w:szCs w:val="24"/>
        </w:rPr>
        <w:t>/5.13.1/20/748-M) ar lūgumu piešķirt nomā zemes vienību ar kadastra apzīmējumu 5044 014 0420, 0,0640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lastRenderedPageBreak/>
        <w:t>1. PIEŠĶIRT</w:t>
      </w:r>
      <w:r w:rsidRPr="00A33315">
        <w:rPr>
          <w:rFonts w:asciiTheme="minorHAnsi" w:eastAsiaTheme="minorHAnsi" w:hAnsiTheme="minorHAnsi" w:cstheme="minorBidi"/>
          <w:sz w:val="22"/>
          <w:szCs w:val="22"/>
          <w:lang w:eastAsia="en-US"/>
        </w:rPr>
        <w:t xml:space="preserve"> </w:t>
      </w:r>
      <w:r w:rsidR="004B2AB9">
        <w:rPr>
          <w:sz w:val="24"/>
          <w:szCs w:val="24"/>
        </w:rPr>
        <w:t>….</w:t>
      </w:r>
      <w:r w:rsidRPr="00A33315">
        <w:rPr>
          <w:sz w:val="24"/>
          <w:szCs w:val="24"/>
        </w:rPr>
        <w:t>, nomā Beļavas pagasta nekustamajā īpašumā “Spārīte-350”, kadastra numurs 5044 014 0420, ietilpstošo zemes vienību ar kadastra apzīmējumu 5044 014 0420, 0,0640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A33315">
        <w:rPr>
          <w:i/>
          <w:iCs/>
          <w:sz w:val="24"/>
          <w:szCs w:val="24"/>
        </w:rPr>
        <w:t>euro</w:t>
      </w:r>
      <w:proofErr w:type="spellEnd"/>
      <w:r w:rsidRPr="00A33315">
        <w:rPr>
          <w:i/>
          <w:iCs/>
          <w:sz w:val="24"/>
          <w:szCs w:val="24"/>
        </w:rPr>
        <w:t xml:space="preserve"> </w:t>
      </w:r>
      <w:r w:rsidRPr="00A33315">
        <w:rPr>
          <w:iCs/>
          <w:sz w:val="24"/>
          <w:szCs w:val="24"/>
        </w:rPr>
        <w:t>astoņdesmit</w:t>
      </w:r>
      <w:r w:rsidRPr="00A33315">
        <w:rPr>
          <w:sz w:val="24"/>
          <w:szCs w:val="24"/>
        </w:rPr>
        <w:t xml:space="preserve"> </w:t>
      </w:r>
      <w:r w:rsidRPr="00A33315">
        <w:rPr>
          <w:rFonts w:eastAsiaTheme="minorHAnsi" w:cstheme="minorBidi"/>
          <w:sz w:val="24"/>
          <w:szCs w:val="22"/>
          <w:lang w:eastAsia="en-US"/>
        </w:rPr>
        <w:t>centi</w:t>
      </w:r>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Beļavas pagasta pārvaldes vadītājam Aivaram Rakstiņam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6" w:lineRule="auto"/>
        <w:rPr>
          <w:sz w:val="24"/>
          <w:szCs w:val="24"/>
          <w:lang w:eastAsia="en-US"/>
        </w:rPr>
      </w:pPr>
    </w:p>
    <w:p w:rsidR="00A33315" w:rsidRDefault="00A33315">
      <w:pPr>
        <w:rPr>
          <w:sz w:val="24"/>
          <w:szCs w:val="24"/>
        </w:rPr>
      </w:pPr>
      <w:r>
        <w:rPr>
          <w:sz w:val="24"/>
          <w:szCs w:val="24"/>
        </w:rPr>
        <w:br w:type="page"/>
      </w:r>
    </w:p>
    <w:tbl>
      <w:tblPr>
        <w:tblW w:w="0" w:type="auto"/>
        <w:tblLook w:val="01E0" w:firstRow="1" w:lastRow="1" w:firstColumn="1" w:lastColumn="1" w:noHBand="0" w:noVBand="0"/>
      </w:tblPr>
      <w:tblGrid>
        <w:gridCol w:w="3034"/>
        <w:gridCol w:w="3089"/>
        <w:gridCol w:w="3231"/>
      </w:tblGrid>
      <w:tr w:rsidR="00A33315" w:rsidRPr="00A33315" w:rsidTr="00A33315">
        <w:tc>
          <w:tcPr>
            <w:tcW w:w="3073" w:type="dxa"/>
          </w:tcPr>
          <w:p w:rsidR="00A33315" w:rsidRPr="00A33315" w:rsidRDefault="00A33315" w:rsidP="00A33315">
            <w:pPr>
              <w:spacing w:line="256" w:lineRule="auto"/>
              <w:rPr>
                <w:sz w:val="24"/>
                <w:szCs w:val="24"/>
                <w:lang w:eastAsia="en-US"/>
              </w:rPr>
            </w:pPr>
          </w:p>
        </w:tc>
        <w:tc>
          <w:tcPr>
            <w:tcW w:w="3115" w:type="dxa"/>
            <w:hideMark/>
          </w:tcPr>
          <w:p w:rsidR="00A33315" w:rsidRPr="00A33315" w:rsidRDefault="00A33315" w:rsidP="00A33315">
            <w:pPr>
              <w:spacing w:line="256" w:lineRule="auto"/>
              <w:jc w:val="center"/>
              <w:rPr>
                <w:sz w:val="22"/>
                <w:szCs w:val="22"/>
                <w:lang w:eastAsia="en-US"/>
              </w:rPr>
            </w:pPr>
            <w:r w:rsidRPr="00A33315">
              <w:rPr>
                <w:noProof/>
                <w:sz w:val="22"/>
                <w:szCs w:val="22"/>
              </w:rPr>
              <w:drawing>
                <wp:inline distT="0" distB="0" distL="0" distR="0" wp14:anchorId="793AE65D" wp14:editId="63A4742C">
                  <wp:extent cx="620395" cy="685800"/>
                  <wp:effectExtent l="0" t="0" r="0" b="0"/>
                  <wp:docPr id="2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395" cy="685800"/>
                          </a:xfrm>
                          <a:prstGeom prst="rect">
                            <a:avLst/>
                          </a:prstGeom>
                          <a:noFill/>
                          <a:ln>
                            <a:noFill/>
                          </a:ln>
                        </pic:spPr>
                      </pic:pic>
                    </a:graphicData>
                  </a:graphic>
                </wp:inline>
              </w:drawing>
            </w:r>
          </w:p>
        </w:tc>
        <w:tc>
          <w:tcPr>
            <w:tcW w:w="3276" w:type="dxa"/>
          </w:tcPr>
          <w:p w:rsidR="00A33315" w:rsidRPr="00A33315" w:rsidRDefault="00A33315" w:rsidP="00A33315">
            <w:pPr>
              <w:spacing w:line="256" w:lineRule="auto"/>
              <w:rPr>
                <w:sz w:val="32"/>
                <w:szCs w:val="32"/>
                <w:lang w:eastAsia="en-US"/>
              </w:rPr>
            </w:pPr>
          </w:p>
        </w:tc>
      </w:tr>
      <w:tr w:rsidR="00A33315" w:rsidRPr="00A33315" w:rsidTr="00A33315">
        <w:tc>
          <w:tcPr>
            <w:tcW w:w="9464" w:type="dxa"/>
            <w:gridSpan w:val="3"/>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464" w:type="dxa"/>
            <w:gridSpan w:val="3"/>
            <w:hideMark/>
          </w:tcPr>
          <w:p w:rsidR="00A33315" w:rsidRPr="00A33315" w:rsidRDefault="00A33315" w:rsidP="00A33315">
            <w:pPr>
              <w:spacing w:line="256" w:lineRule="auto"/>
              <w:jc w:val="center"/>
              <w:rPr>
                <w:sz w:val="24"/>
                <w:szCs w:val="24"/>
                <w:lang w:eastAsia="en-US"/>
              </w:rPr>
            </w:pPr>
            <w:proofErr w:type="spellStart"/>
            <w:r w:rsidRPr="00A33315">
              <w:rPr>
                <w:sz w:val="22"/>
                <w:szCs w:val="22"/>
                <w:lang w:eastAsia="en-US"/>
              </w:rPr>
              <w:t>Reģ</w:t>
            </w:r>
            <w:proofErr w:type="spellEnd"/>
            <w:r w:rsidRPr="00A33315">
              <w:rPr>
                <w:sz w:val="22"/>
                <w:szCs w:val="22"/>
                <w:lang w:eastAsia="en-US"/>
              </w:rPr>
              <w:t>. Nr. 90009116327</w:t>
            </w:r>
          </w:p>
        </w:tc>
      </w:tr>
      <w:tr w:rsidR="00A33315" w:rsidRPr="00A33315" w:rsidTr="00A33315">
        <w:tc>
          <w:tcPr>
            <w:tcW w:w="9464" w:type="dxa"/>
            <w:gridSpan w:val="3"/>
            <w:hideMark/>
          </w:tcPr>
          <w:p w:rsidR="00A33315" w:rsidRPr="00A33315" w:rsidRDefault="00A33315" w:rsidP="00A33315">
            <w:pPr>
              <w:spacing w:line="256" w:lineRule="auto"/>
              <w:jc w:val="center"/>
              <w:rPr>
                <w:sz w:val="22"/>
                <w:szCs w:val="22"/>
                <w:lang w:eastAsia="en-US"/>
              </w:rPr>
            </w:pPr>
            <w:r w:rsidRPr="00A33315">
              <w:rPr>
                <w:sz w:val="22"/>
                <w:szCs w:val="22"/>
                <w:lang w:eastAsia="en-US"/>
              </w:rPr>
              <w:t>Ābeļu iela 2, Gulbene, Gulbenes nov., LV-4401</w:t>
            </w:r>
          </w:p>
        </w:tc>
      </w:tr>
      <w:tr w:rsidR="00A33315" w:rsidRPr="00A33315" w:rsidTr="00A33315">
        <w:tc>
          <w:tcPr>
            <w:tcW w:w="9464" w:type="dxa"/>
            <w:gridSpan w:val="3"/>
            <w:hideMark/>
          </w:tcPr>
          <w:p w:rsidR="00A33315" w:rsidRPr="00A33315" w:rsidRDefault="00A33315" w:rsidP="00A33315">
            <w:pPr>
              <w:pBdr>
                <w:bottom w:val="single" w:sz="12" w:space="1" w:color="auto"/>
              </w:pBdr>
              <w:spacing w:line="256" w:lineRule="auto"/>
              <w:jc w:val="center"/>
              <w:rPr>
                <w:sz w:val="22"/>
                <w:szCs w:val="22"/>
                <w:lang w:eastAsia="en-US"/>
              </w:rPr>
            </w:pPr>
            <w:r w:rsidRPr="00A33315">
              <w:rPr>
                <w:sz w:val="22"/>
                <w:szCs w:val="22"/>
                <w:lang w:eastAsia="en-US"/>
              </w:rPr>
              <w:t>Tālrunis 64497710, fakss 64497730, e-pasts: dome@gulbene.lv, www.gulbene.lv</w:t>
            </w:r>
          </w:p>
          <w:p w:rsidR="00A33315" w:rsidRPr="00A33315" w:rsidRDefault="00A33315" w:rsidP="00A33315">
            <w:pPr>
              <w:spacing w:line="256" w:lineRule="auto"/>
              <w:jc w:val="center"/>
              <w:rPr>
                <w:sz w:val="22"/>
                <w:szCs w:val="22"/>
                <w:lang w:eastAsia="en-US"/>
              </w:rPr>
            </w:pP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28.maijs</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00E476B3">
        <w:rPr>
          <w:b/>
          <w:bCs/>
          <w:sz w:val="24"/>
          <w:szCs w:val="24"/>
        </w:rPr>
        <w:tab/>
      </w:r>
      <w:r w:rsidRPr="00A33315">
        <w:rPr>
          <w:b/>
          <w:bCs/>
          <w:sz w:val="24"/>
          <w:szCs w:val="24"/>
        </w:rPr>
        <w:t>Nr. GND/2020/151</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00E476B3">
        <w:rPr>
          <w:b/>
          <w:bCs/>
          <w:sz w:val="24"/>
          <w:szCs w:val="24"/>
        </w:rPr>
        <w:tab/>
      </w:r>
      <w:r w:rsidR="00E476B3">
        <w:rPr>
          <w:b/>
          <w:bCs/>
          <w:sz w:val="24"/>
          <w:szCs w:val="24"/>
        </w:rPr>
        <w:tab/>
      </w:r>
      <w:r w:rsidRPr="00A33315">
        <w:rPr>
          <w:b/>
          <w:bCs/>
          <w:sz w:val="24"/>
          <w:szCs w:val="24"/>
        </w:rPr>
        <w:t>(protokols Nr.12, 4.p.)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spacing w:line="360" w:lineRule="auto"/>
        <w:jc w:val="center"/>
        <w:rPr>
          <w:b/>
          <w:sz w:val="24"/>
          <w:szCs w:val="24"/>
        </w:rPr>
      </w:pPr>
      <w:r w:rsidRPr="00A33315">
        <w:rPr>
          <w:b/>
          <w:sz w:val="24"/>
          <w:szCs w:val="24"/>
        </w:rPr>
        <w:t>Par nekustamā īpašuma Stāmerienas pagastā ar nosaukumu “</w:t>
      </w:r>
      <w:proofErr w:type="spellStart"/>
      <w:r w:rsidRPr="00A33315">
        <w:rPr>
          <w:b/>
          <w:sz w:val="24"/>
          <w:szCs w:val="24"/>
        </w:rPr>
        <w:t>Veczīlītes</w:t>
      </w:r>
      <w:proofErr w:type="spellEnd"/>
      <w:r w:rsidRPr="00A33315">
        <w:rPr>
          <w:b/>
          <w:sz w:val="24"/>
          <w:szCs w:val="24"/>
        </w:rPr>
        <w:t>” atsavināšanu</w:t>
      </w:r>
    </w:p>
    <w:p w:rsidR="00E476B3" w:rsidRDefault="00E476B3" w:rsidP="00A33315">
      <w:pPr>
        <w:spacing w:line="360" w:lineRule="auto"/>
        <w:ind w:firstLine="720"/>
        <w:jc w:val="both"/>
        <w:rPr>
          <w:sz w:val="24"/>
          <w:szCs w:val="24"/>
        </w:rPr>
      </w:pPr>
    </w:p>
    <w:p w:rsidR="00A33315" w:rsidRPr="00A33315" w:rsidRDefault="00A33315" w:rsidP="00A33315">
      <w:pPr>
        <w:spacing w:line="360" w:lineRule="auto"/>
        <w:ind w:firstLine="720"/>
        <w:jc w:val="both"/>
        <w:rPr>
          <w:sz w:val="24"/>
          <w:szCs w:val="24"/>
        </w:rPr>
      </w:pPr>
      <w:r w:rsidRPr="00A33315">
        <w:rPr>
          <w:sz w:val="24"/>
          <w:szCs w:val="24"/>
        </w:rPr>
        <w:t xml:space="preserve">Izskatīts </w:t>
      </w:r>
      <w:r w:rsidRPr="00A33315">
        <w:rPr>
          <w:b/>
          <w:sz w:val="24"/>
          <w:szCs w:val="24"/>
        </w:rPr>
        <w:t>Gulbenes novada Stāmerienas pagasta pārvaldes</w:t>
      </w:r>
      <w:r w:rsidRPr="00A33315">
        <w:rPr>
          <w:sz w:val="24"/>
          <w:szCs w:val="24"/>
        </w:rPr>
        <w:t>, reģistrācijas Nr.90011483166, juridiskā adrese: “</w:t>
      </w:r>
      <w:proofErr w:type="spellStart"/>
      <w:r w:rsidRPr="00A33315">
        <w:rPr>
          <w:sz w:val="24"/>
          <w:szCs w:val="24"/>
        </w:rPr>
        <w:t>Vecstāmeriena</w:t>
      </w:r>
      <w:proofErr w:type="spellEnd"/>
      <w:r w:rsidRPr="00A33315">
        <w:rPr>
          <w:sz w:val="24"/>
          <w:szCs w:val="24"/>
        </w:rPr>
        <w:t xml:space="preserve">”, </w:t>
      </w:r>
      <w:proofErr w:type="spellStart"/>
      <w:r w:rsidRPr="00A33315">
        <w:rPr>
          <w:sz w:val="24"/>
          <w:szCs w:val="24"/>
        </w:rPr>
        <w:t>Vecstāmeriena</w:t>
      </w:r>
      <w:proofErr w:type="spellEnd"/>
      <w:r w:rsidRPr="00A33315">
        <w:rPr>
          <w:sz w:val="24"/>
          <w:szCs w:val="24"/>
        </w:rPr>
        <w:t xml:space="preserve">, Stāmerienas pagasts, Gulbenes novads, LV–4406, 2020.gada 6.maija iesniegums (Gulbenes novada pašvaldībā saņemts 2020.gada 7.maijā un reģistrēts ar </w:t>
      </w:r>
      <w:proofErr w:type="spellStart"/>
      <w:r w:rsidRPr="00A33315">
        <w:rPr>
          <w:sz w:val="24"/>
          <w:szCs w:val="24"/>
        </w:rPr>
        <w:t>Nr.GND</w:t>
      </w:r>
      <w:proofErr w:type="spellEnd"/>
      <w:r w:rsidRPr="00A33315">
        <w:rPr>
          <w:sz w:val="24"/>
          <w:szCs w:val="24"/>
        </w:rPr>
        <w:t>/5.13.2/20/969-G) ar lūgumu nodot atsavināšanai Gulbenes novada pašvaldībai piederošo nekustamo īpašumu Stāmerienas pagastā ar nosaukumu “</w:t>
      </w:r>
      <w:proofErr w:type="spellStart"/>
      <w:r w:rsidRPr="00A33315">
        <w:rPr>
          <w:sz w:val="24"/>
          <w:szCs w:val="24"/>
        </w:rPr>
        <w:t>Veczīlītes</w:t>
      </w:r>
      <w:proofErr w:type="spellEnd"/>
      <w:r w:rsidRPr="00A33315">
        <w:rPr>
          <w:sz w:val="24"/>
          <w:szCs w:val="24"/>
        </w:rPr>
        <w:t>”, kadastra numurs 5088 008 0321, kas sastāv no vienas zemes vienības ar kadastra apzīmējumu 5088 008 0319, 4,77 ha platībā</w:t>
      </w:r>
      <w:r w:rsidRPr="00A33315">
        <w:rPr>
          <w:bCs/>
          <w:sz w:val="24"/>
          <w:szCs w:val="24"/>
        </w:rPr>
        <w:t>.</w:t>
      </w:r>
      <w:r w:rsidRPr="00A33315">
        <w:rPr>
          <w:sz w:val="24"/>
          <w:szCs w:val="24"/>
        </w:rPr>
        <w:t xml:space="preserve"> Iesniegumā norādīts, ka minētais nekustamais īpašums nav nepieciešams pašvaldības autonomo funkciju veikšanai. </w:t>
      </w:r>
    </w:p>
    <w:p w:rsidR="00A33315" w:rsidRPr="00A33315" w:rsidRDefault="00A33315" w:rsidP="00A33315">
      <w:pPr>
        <w:spacing w:line="360" w:lineRule="auto"/>
        <w:ind w:firstLine="426"/>
        <w:jc w:val="both"/>
        <w:rPr>
          <w:sz w:val="24"/>
          <w:szCs w:val="24"/>
          <w:lang w:eastAsia="en-US"/>
        </w:rPr>
      </w:pPr>
      <w:r w:rsidRPr="00A33315">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w:t>
      </w:r>
      <w:r w:rsidRPr="00A33315">
        <w:rPr>
          <w:sz w:val="24"/>
          <w:szCs w:val="24"/>
        </w:rPr>
        <w:lastRenderedPageBreak/>
        <w:t xml:space="preserve">lēmējinstitūcijas noteiktajā kārtībā, un </w:t>
      </w:r>
      <w:proofErr w:type="spellStart"/>
      <w:r w:rsidRPr="00A33315">
        <w:rPr>
          <w:sz w:val="24"/>
          <w:szCs w:val="24"/>
        </w:rPr>
        <w:t>Tautsamniecības</w:t>
      </w:r>
      <w:proofErr w:type="spellEnd"/>
      <w:r w:rsidRPr="00A33315">
        <w:rPr>
          <w:sz w:val="24"/>
          <w:szCs w:val="24"/>
        </w:rPr>
        <w:t xml:space="preserve">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w:t>
      </w:r>
      <w:r w:rsidRPr="00A33315">
        <w:rPr>
          <w:noProof/>
          <w:sz w:val="24"/>
          <w:szCs w:val="24"/>
          <w:lang w:eastAsia="en-US"/>
        </w:rPr>
        <w:t>Andris Vējiņš), "Pret" – nav, "Atturas" – nav</w:t>
      </w:r>
      <w:r w:rsidRPr="00A33315">
        <w:rPr>
          <w:sz w:val="24"/>
          <w:szCs w:val="24"/>
          <w:lang w:eastAsia="en-US"/>
        </w:rPr>
        <w:t>, Gulbenes novada dome NOLEMJ:</w:t>
      </w:r>
    </w:p>
    <w:p w:rsidR="00A33315" w:rsidRPr="00A33315" w:rsidRDefault="00A33315" w:rsidP="00A33315">
      <w:pPr>
        <w:spacing w:line="360" w:lineRule="auto"/>
        <w:ind w:firstLine="720"/>
        <w:jc w:val="both"/>
        <w:rPr>
          <w:sz w:val="24"/>
          <w:szCs w:val="24"/>
        </w:rPr>
      </w:pPr>
      <w:r w:rsidRPr="00A33315">
        <w:rPr>
          <w:sz w:val="24"/>
          <w:szCs w:val="24"/>
        </w:rPr>
        <w:t>1. REĢISTRĒT zemesgrāmatā nekustamo īpašumu Stāmerienas pagastā ar nosaukumu “</w:t>
      </w:r>
      <w:proofErr w:type="spellStart"/>
      <w:r w:rsidRPr="00A33315">
        <w:rPr>
          <w:sz w:val="24"/>
          <w:szCs w:val="24"/>
        </w:rPr>
        <w:t>Veczīlītes</w:t>
      </w:r>
      <w:proofErr w:type="spellEnd"/>
      <w:r w:rsidRPr="00A33315">
        <w:rPr>
          <w:sz w:val="24"/>
          <w:szCs w:val="24"/>
        </w:rPr>
        <w:t>”, kadastra numurs 5088 008 0321, īpašumā uz Gulbenes novada pašvaldības vārda.</w:t>
      </w:r>
    </w:p>
    <w:p w:rsidR="00A33315" w:rsidRPr="00A33315" w:rsidRDefault="00A33315" w:rsidP="00A33315">
      <w:pPr>
        <w:widowControl w:val="0"/>
        <w:suppressAutoHyphens/>
        <w:spacing w:line="360" w:lineRule="auto"/>
        <w:ind w:firstLine="720"/>
        <w:jc w:val="both"/>
        <w:rPr>
          <w:rFonts w:eastAsia="SimSun" w:cs="Mangal"/>
          <w:color w:val="00000A"/>
          <w:sz w:val="24"/>
          <w:szCs w:val="24"/>
          <w:lang w:eastAsia="zh-CN" w:bidi="hi-IN"/>
        </w:rPr>
      </w:pPr>
      <w:r w:rsidRPr="00A33315">
        <w:rPr>
          <w:rFonts w:eastAsia="SimSun"/>
          <w:color w:val="00000A"/>
          <w:sz w:val="24"/>
          <w:szCs w:val="24"/>
          <w:lang w:eastAsia="zh-CN" w:bidi="hi-IN"/>
        </w:rPr>
        <w:t>2. UZDOT Gulbenes novada pašvaldības Īpašumu pārraudzības nodaļai</w:t>
      </w:r>
      <w:r w:rsidRPr="00A33315">
        <w:rPr>
          <w:rFonts w:eastAsia="SimSun" w:cs="Mangal"/>
          <w:color w:val="00000A"/>
          <w:sz w:val="24"/>
          <w:szCs w:val="24"/>
          <w:lang w:eastAsia="zh-CN" w:bidi="hi-IN"/>
        </w:rPr>
        <w:t xml:space="preserve"> veikt darbības, kas saistītas ar iepriekšminētā nekustamā īpašuma ierakstīšanu zemesgrāmatā uz Gulbenes novada pašvaldības vārda.</w:t>
      </w:r>
    </w:p>
    <w:p w:rsidR="00A33315" w:rsidRPr="00A33315" w:rsidRDefault="00A33315" w:rsidP="00A33315">
      <w:pPr>
        <w:widowControl w:val="0"/>
        <w:suppressAutoHyphens/>
        <w:spacing w:line="360" w:lineRule="auto"/>
        <w:ind w:firstLine="720"/>
        <w:jc w:val="both"/>
        <w:rPr>
          <w:rFonts w:eastAsia="SimSun" w:cs="Mangal"/>
          <w:color w:val="00000A"/>
          <w:sz w:val="24"/>
          <w:szCs w:val="24"/>
          <w:lang w:eastAsia="zh-CN" w:bidi="hi-IN"/>
        </w:rPr>
      </w:pPr>
      <w:r w:rsidRPr="00A33315">
        <w:rPr>
          <w:rFonts w:eastAsia="SimSun" w:cs="Mangal"/>
          <w:color w:val="00000A"/>
          <w:sz w:val="24"/>
          <w:szCs w:val="24"/>
          <w:lang w:eastAsia="zh-CN" w:bidi="hi-IN"/>
        </w:rPr>
        <w:t xml:space="preserve">3. NODOT atsavināšanai Gulbenes novada pašvaldībai piederošo nekustamo īpašumu </w:t>
      </w:r>
      <w:r w:rsidRPr="00A33315">
        <w:rPr>
          <w:rFonts w:eastAsia="SimSun"/>
          <w:color w:val="00000A"/>
          <w:sz w:val="24"/>
          <w:szCs w:val="24"/>
          <w:lang w:eastAsia="zh-CN" w:bidi="hi-IN"/>
        </w:rPr>
        <w:t>Stāmerienas pagastā ar nosaukumu “</w:t>
      </w:r>
      <w:proofErr w:type="spellStart"/>
      <w:r w:rsidRPr="00A33315">
        <w:rPr>
          <w:rFonts w:eastAsia="SimSun"/>
          <w:color w:val="00000A"/>
          <w:sz w:val="24"/>
          <w:szCs w:val="24"/>
          <w:lang w:eastAsia="zh-CN" w:bidi="hi-IN"/>
        </w:rPr>
        <w:t>Veczīlītes</w:t>
      </w:r>
      <w:proofErr w:type="spellEnd"/>
      <w:r w:rsidRPr="00A33315">
        <w:rPr>
          <w:rFonts w:eastAsia="SimSun"/>
          <w:color w:val="00000A"/>
          <w:sz w:val="24"/>
          <w:szCs w:val="24"/>
          <w:lang w:eastAsia="zh-CN" w:bidi="hi-IN"/>
        </w:rPr>
        <w:t>”, kadastra numurs 5088 008 0321, kas sastāv no vienas zemes vienības ar kadastra apzīmējumu 5088 008 0319, 4,77 ha platībā</w:t>
      </w:r>
      <w:r w:rsidRPr="00A33315">
        <w:rPr>
          <w:rFonts w:eastAsia="SimSun" w:cs="Mangal"/>
          <w:color w:val="00000A"/>
          <w:sz w:val="24"/>
          <w:szCs w:val="24"/>
          <w:lang w:eastAsia="zh-CN" w:bidi="hi-IN"/>
        </w:rPr>
        <w:t xml:space="preserve"> (vairāk vai mazāk, cik izrādīsies uzmērot dabā), atklātā mutiskā izsolē ar augšupejošu soli.</w:t>
      </w:r>
    </w:p>
    <w:p w:rsidR="00A33315" w:rsidRPr="00A33315" w:rsidRDefault="00A33315" w:rsidP="00A33315">
      <w:pPr>
        <w:widowControl w:val="0"/>
        <w:suppressAutoHyphens/>
        <w:spacing w:line="360" w:lineRule="auto"/>
        <w:ind w:firstLine="720"/>
        <w:jc w:val="both"/>
        <w:rPr>
          <w:rFonts w:eastAsia="SimSun" w:cs="Mangal"/>
          <w:color w:val="00000A"/>
          <w:sz w:val="24"/>
          <w:szCs w:val="24"/>
          <w:lang w:eastAsia="zh-CN" w:bidi="hi-IN"/>
        </w:rPr>
      </w:pPr>
      <w:r w:rsidRPr="00A33315">
        <w:rPr>
          <w:rFonts w:eastAsia="SimSun" w:cs="Mangal"/>
          <w:color w:val="00000A"/>
          <w:sz w:val="24"/>
          <w:szCs w:val="24"/>
          <w:lang w:eastAsia="zh-CN" w:bidi="hi-IN"/>
        </w:rPr>
        <w:t xml:space="preserve">4. UZDOT Gulbenes novada pašvaldības Īpašuma novērtēšanas un izsoļu komisijai organizēt lēmuma 3.punktā minētā nekustamā īpašuma novērtēšanu un nosacītās cenas noteikšanu un iesniegt to apstiprināšanai Gulbenes novada domes sēdē. </w:t>
      </w:r>
    </w:p>
    <w:p w:rsidR="00A33315" w:rsidRPr="00A33315" w:rsidRDefault="00A33315" w:rsidP="00A33315">
      <w:pPr>
        <w:spacing w:line="360" w:lineRule="auto"/>
        <w:ind w:firstLine="720"/>
        <w:jc w:val="both"/>
        <w:rPr>
          <w:rFonts w:ascii="Arial" w:hAnsi="Arial" w:cs="Arial"/>
          <w:sz w:val="22"/>
          <w:szCs w:val="22"/>
        </w:rPr>
      </w:pPr>
    </w:p>
    <w:p w:rsidR="00A33315" w:rsidRPr="00A33315" w:rsidRDefault="00A33315" w:rsidP="00A33315">
      <w:pPr>
        <w:spacing w:after="160" w:line="256" w:lineRule="auto"/>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6" w:lineRule="auto"/>
        <w:rPr>
          <w:rFonts w:ascii="Arial" w:hAnsi="Arial" w:cs="Arial"/>
          <w:sz w:val="22"/>
          <w:szCs w:val="22"/>
        </w:rPr>
      </w:pPr>
      <w:r w:rsidRPr="00A33315">
        <w:rPr>
          <w:sz w:val="24"/>
          <w:szCs w:val="24"/>
        </w:rPr>
        <w:br w:type="page"/>
      </w:r>
    </w:p>
    <w:p w:rsidR="00A33315" w:rsidRPr="00A33315" w:rsidRDefault="00A33315" w:rsidP="00A33315">
      <w:pPr>
        <w:jc w:val="right"/>
        <w:rPr>
          <w:sz w:val="24"/>
          <w:szCs w:val="24"/>
        </w:rPr>
      </w:pPr>
      <w:r w:rsidRPr="00A33315">
        <w:rPr>
          <w:sz w:val="24"/>
          <w:szCs w:val="24"/>
        </w:rPr>
        <w:lastRenderedPageBreak/>
        <w:t>Pielikums 28.05.2020. Gulbenes novada domes lēmumam GND/2020/151</w:t>
      </w:r>
    </w:p>
    <w:p w:rsidR="00A33315" w:rsidRPr="00A33315" w:rsidRDefault="00A33315" w:rsidP="00A33315">
      <w:pPr>
        <w:spacing w:line="360" w:lineRule="auto"/>
        <w:ind w:firstLine="720"/>
        <w:jc w:val="both"/>
        <w:rPr>
          <w:rFonts w:ascii="Arial" w:hAnsi="Arial" w:cs="Arial"/>
          <w:sz w:val="22"/>
          <w:szCs w:val="22"/>
        </w:rPr>
      </w:pPr>
      <w:r w:rsidRPr="00A33315">
        <w:rPr>
          <w:rFonts w:ascii="Arial" w:hAnsi="Arial" w:cs="Arial"/>
          <w:noProof/>
          <w:sz w:val="22"/>
          <w:szCs w:val="22"/>
        </w:rPr>
        <w:drawing>
          <wp:anchor distT="0" distB="0" distL="114300" distR="114300" simplePos="0" relativeHeight="251659264" behindDoc="0" locked="0" layoutInCell="1" allowOverlap="1" wp14:anchorId="37099586" wp14:editId="05BA11D8">
            <wp:simplePos x="0" y="0"/>
            <wp:positionH relativeFrom="column">
              <wp:posOffset>24130</wp:posOffset>
            </wp:positionH>
            <wp:positionV relativeFrom="paragraph">
              <wp:posOffset>383540</wp:posOffset>
            </wp:positionV>
            <wp:extent cx="5089525" cy="6090285"/>
            <wp:effectExtent l="0" t="0" r="0" b="0"/>
            <wp:wrapSquare wrapText="bothSides"/>
            <wp:docPr id="2" name="Attēls 2" descr="pielikums_pljavas_ti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pielikums_pljavas_tirza"/>
                    <pic:cNvPicPr>
                      <a:picLocks noChangeAspect="1" noChangeArrowheads="1"/>
                    </pic:cNvPicPr>
                  </pic:nvPicPr>
                  <pic:blipFill>
                    <a:blip r:embed="rId9">
                      <a:extLst>
                        <a:ext uri="{28A0092B-C50C-407E-A947-70E740481C1C}">
                          <a14:useLocalDpi xmlns:a14="http://schemas.microsoft.com/office/drawing/2010/main" val="0"/>
                        </a:ext>
                      </a:extLst>
                    </a:blip>
                    <a:srcRect l="7524" t="7948" r="143" b="13977"/>
                    <a:stretch>
                      <a:fillRect/>
                    </a:stretch>
                  </pic:blipFill>
                  <pic:spPr bwMode="auto">
                    <a:xfrm>
                      <a:off x="0" y="0"/>
                      <a:ext cx="5089525" cy="6090285"/>
                    </a:xfrm>
                    <a:prstGeom prst="rect">
                      <a:avLst/>
                    </a:prstGeom>
                    <a:solidFill>
                      <a:srgbClr val="000000"/>
                    </a:solidFill>
                  </pic:spPr>
                </pic:pic>
              </a:graphicData>
            </a:graphic>
            <wp14:sizeRelH relativeFrom="page">
              <wp14:pctWidth>0</wp14:pctWidth>
            </wp14:sizeRelH>
            <wp14:sizeRelV relativeFrom="page">
              <wp14:pctHeight>0</wp14:pctHeight>
            </wp14:sizeRelV>
          </wp:anchor>
        </w:drawing>
      </w:r>
    </w:p>
    <w:p w:rsidR="00A33315" w:rsidRPr="00A33315" w:rsidRDefault="00A33315" w:rsidP="00A33315">
      <w:pPr>
        <w:rPr>
          <w:rFonts w:ascii="Arial" w:eastAsia="Calibri" w:hAnsi="Arial" w:cs="Arial"/>
          <w:sz w:val="22"/>
          <w:szCs w:val="22"/>
        </w:rPr>
      </w:pPr>
    </w:p>
    <w:p w:rsidR="00A33315" w:rsidRPr="00A33315" w:rsidRDefault="00A33315" w:rsidP="00A33315">
      <w:pPr>
        <w:rPr>
          <w:sz w:val="24"/>
          <w:szCs w:val="24"/>
        </w:rPr>
      </w:pPr>
    </w:p>
    <w:p w:rsidR="00A33315" w:rsidRPr="00A33315" w:rsidRDefault="00A33315" w:rsidP="00A33315">
      <w:pPr>
        <w:spacing w:after="160" w:line="256" w:lineRule="auto"/>
        <w:rPr>
          <w:sz w:val="24"/>
          <w:szCs w:val="24"/>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4" w:lineRule="auto"/>
        <w:rPr>
          <w:rFonts w:eastAsia="Calibri"/>
          <w:sz w:val="24"/>
          <w:szCs w:val="24"/>
          <w:lang w:eastAsia="en-US"/>
        </w:rPr>
      </w:pPr>
    </w:p>
    <w:p w:rsidR="00A33315" w:rsidRPr="00A33315" w:rsidRDefault="00A33315" w:rsidP="00A33315">
      <w:pPr>
        <w:spacing w:after="160" w:line="256" w:lineRule="auto"/>
        <w:rPr>
          <w:rFonts w:asciiTheme="minorHAnsi" w:eastAsiaTheme="minorHAnsi" w:hAnsiTheme="minorHAnsi" w:cstheme="minorBidi"/>
          <w:sz w:val="22"/>
          <w:szCs w:val="22"/>
          <w:lang w:eastAsia="en-US"/>
        </w:rPr>
      </w:pPr>
    </w:p>
    <w:p w:rsidR="00A33315" w:rsidRDefault="00A33315">
      <w:r>
        <w:br w:type="page"/>
      </w:r>
    </w:p>
    <w:tbl>
      <w:tblPr>
        <w:tblpPr w:leftFromText="180" w:rightFromText="180" w:vertAnchor="text" w:tblpY="1"/>
        <w:tblOverlap w:val="never"/>
        <w:tblW w:w="9351" w:type="dxa"/>
        <w:tblLook w:val="01E0" w:firstRow="1" w:lastRow="1" w:firstColumn="1" w:lastColumn="1" w:noHBand="0" w:noVBand="0"/>
      </w:tblPr>
      <w:tblGrid>
        <w:gridCol w:w="9351"/>
      </w:tblGrid>
      <w:tr w:rsidR="00A33315" w:rsidRPr="00A33315" w:rsidTr="00A33315">
        <w:tc>
          <w:tcPr>
            <w:tcW w:w="9351"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06E57063" wp14:editId="2B1540DC">
                  <wp:extent cx="619125" cy="685800"/>
                  <wp:effectExtent l="0" t="0" r="9525" b="0"/>
                  <wp:docPr id="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1"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1"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1"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1"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GND/2020/152</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5.p.)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Beļavas pagastā ar kadastra apzīmējumu 5044 014 0315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27.marta iesniegumu (Gulbenes novada pašvaldībā saņemts 2020.gada 1.aprīlī un reģistrēts ar </w:t>
      </w:r>
      <w:proofErr w:type="spellStart"/>
      <w:r w:rsidRPr="00A33315">
        <w:rPr>
          <w:sz w:val="24"/>
          <w:szCs w:val="24"/>
        </w:rPr>
        <w:t>Nr.GND</w:t>
      </w:r>
      <w:proofErr w:type="spellEnd"/>
      <w:r w:rsidRPr="00A33315">
        <w:rPr>
          <w:sz w:val="24"/>
          <w:szCs w:val="24"/>
        </w:rPr>
        <w:t>/5.13.1/20/751-L) ar lūgumu piešķirt nomā zemes vienību ar kadastra apzīmējumu 5044 014 0315, 0,0640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w:t>
      </w:r>
      <w:r w:rsidRPr="00A33315">
        <w:rPr>
          <w:noProof/>
          <w:sz w:val="24"/>
          <w:szCs w:val="22"/>
          <w:lang w:eastAsia="en-US"/>
        </w:rPr>
        <w:lastRenderedPageBreak/>
        <w:t>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Beļavas pagasta nekustamajā īpašumā “Spārīte-184”, kadastra numurs 5044 014 0315, ietilpstošo zemes vienību ar kadastra apzīmējumu 5044 014 0315, 0,0640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A33315">
        <w:rPr>
          <w:i/>
          <w:iCs/>
          <w:sz w:val="24"/>
          <w:szCs w:val="24"/>
        </w:rPr>
        <w:t>euro</w:t>
      </w:r>
      <w:proofErr w:type="spellEnd"/>
      <w:r w:rsidRPr="00A33315">
        <w:rPr>
          <w:sz w:val="24"/>
          <w:szCs w:val="24"/>
        </w:rPr>
        <w:t xml:space="preserve"> astoņdesmit centi)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Beļavas pagasta pārvaldes vadītājam Aivaram Rakstiņam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0"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t xml:space="preserve">      </w:t>
      </w:r>
      <w:proofErr w:type="spellStart"/>
      <w:r w:rsidRPr="00A33315">
        <w:rPr>
          <w:rFonts w:eastAsia="Calibri"/>
          <w:sz w:val="24"/>
          <w:szCs w:val="24"/>
          <w:lang w:eastAsia="en-US"/>
        </w:rPr>
        <w:t>N.Audzišs</w:t>
      </w:r>
      <w:proofErr w:type="spellEnd"/>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Default="00A33315">
      <w:r>
        <w:br w:type="page"/>
      </w:r>
    </w:p>
    <w:tbl>
      <w:tblPr>
        <w:tblW w:w="9214" w:type="dxa"/>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15EDB416" wp14:editId="5B2277FF">
                  <wp:extent cx="619125" cy="685800"/>
                  <wp:effectExtent l="0" t="0" r="9525" b="0"/>
                  <wp:docPr id="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GND/2020/153</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6.p.)</w:t>
      </w:r>
    </w:p>
    <w:p w:rsidR="00A33315" w:rsidRPr="00A33315" w:rsidRDefault="00A33315" w:rsidP="00A33315">
      <w:pPr>
        <w:rPr>
          <w:b/>
          <w:bCs/>
          <w:sz w:val="24"/>
          <w:szCs w:val="24"/>
        </w:rPr>
      </w:pPr>
      <w:r w:rsidRPr="00A33315">
        <w:rPr>
          <w:b/>
          <w:bCs/>
          <w:sz w:val="24"/>
          <w:szCs w:val="24"/>
        </w:rPr>
        <w:t xml:space="preserve"> </w:t>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Beļavas pagastā ar kadastra apzīmējumu 5044 001 0061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30.marta iesniegumu (Gulbenes novada pašvaldībā saņemts 2020.gada 31.martā un reģistrēts ar </w:t>
      </w:r>
      <w:proofErr w:type="spellStart"/>
      <w:r w:rsidRPr="00A33315">
        <w:rPr>
          <w:sz w:val="24"/>
          <w:szCs w:val="24"/>
        </w:rPr>
        <w:t>Nr.GND</w:t>
      </w:r>
      <w:proofErr w:type="spellEnd"/>
      <w:r w:rsidRPr="00A33315">
        <w:rPr>
          <w:sz w:val="24"/>
          <w:szCs w:val="24"/>
        </w:rPr>
        <w:t>/5.13.1/20/730-V) ar lūgumu piešķirt nomā zemes vienību ar kadastra apzīmējumu 5044 001 0061, 1,08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w:t>
      </w:r>
      <w:r w:rsidRPr="00A33315">
        <w:rPr>
          <w:noProof/>
          <w:sz w:val="24"/>
          <w:szCs w:val="22"/>
          <w:lang w:eastAsia="en-US"/>
        </w:rPr>
        <w:lastRenderedPageBreak/>
        <w:t>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Beļavas pagasta nekustamajā īpašumā ar kadastra numuru 5044 001 0061, ietilpstošo zemes vienību ar kadastra apzīmējumu 5044 001 0061, 1,08 ha platībā, nosakot līguma termiņu no 2020.gada 1.jūnija līdz 2025.gada 31.maijam, lauksaimniecības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Ministru kabineta 2018.gada 19.jūnija noteikumiem Nr.350 “Publiskas personas zemes nomas un apbūves tiesības noteikumi” 30.4.apakšpunktam jeb 47,52 EUR (četrdesmit septiņi </w:t>
      </w:r>
      <w:proofErr w:type="spellStart"/>
      <w:r w:rsidRPr="00A33315">
        <w:rPr>
          <w:i/>
          <w:iCs/>
          <w:sz w:val="24"/>
          <w:szCs w:val="24"/>
        </w:rPr>
        <w:t>euro</w:t>
      </w:r>
      <w:proofErr w:type="spellEnd"/>
      <w:r w:rsidRPr="00A33315">
        <w:rPr>
          <w:sz w:val="24"/>
          <w:szCs w:val="24"/>
        </w:rPr>
        <w:t xml:space="preserve"> piecdesmit divi </w:t>
      </w:r>
      <w:r w:rsidRPr="00A33315">
        <w:rPr>
          <w:rFonts w:eastAsiaTheme="minorHAnsi" w:cstheme="minorBidi"/>
          <w:sz w:val="24"/>
          <w:szCs w:val="22"/>
          <w:lang w:eastAsia="en-US"/>
        </w:rPr>
        <w:t>centi</w:t>
      </w:r>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Beļavas pagasta pārvaldes vadītājam Aivaram Rakstiņam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rsidR="00A33315" w:rsidRPr="00A33315" w:rsidRDefault="00A33315" w:rsidP="00A33315">
      <w:pPr>
        <w:spacing w:line="360" w:lineRule="auto"/>
        <w:ind w:firstLine="720"/>
        <w:jc w:val="both"/>
        <w:rPr>
          <w:sz w:val="24"/>
          <w:szCs w:val="24"/>
        </w:rPr>
      </w:pPr>
    </w:p>
    <w:p w:rsidR="004B2AB9" w:rsidRDefault="00A33315" w:rsidP="00A33315">
      <w:pPr>
        <w:spacing w:after="160" w:line="259" w:lineRule="auto"/>
        <w:rPr>
          <w:rFonts w:eastAsiaTheme="minorHAnsi"/>
          <w:sz w:val="24"/>
          <w:szCs w:val="24"/>
          <w:lang w:eastAsia="en-US"/>
        </w:rPr>
      </w:pPr>
      <w:r w:rsidRPr="00A33315">
        <w:rPr>
          <w:rFonts w:eastAsiaTheme="minorHAnsi"/>
          <w:sz w:val="24"/>
          <w:szCs w:val="24"/>
          <w:lang w:eastAsia="en-US"/>
        </w:rPr>
        <w:t>Gulbenes novada domes priekšsēdētājs</w:t>
      </w:r>
      <w:r w:rsidRPr="00A33315">
        <w:rPr>
          <w:rFonts w:eastAsiaTheme="minorHAnsi"/>
          <w:sz w:val="24"/>
          <w:szCs w:val="24"/>
          <w:lang w:eastAsia="en-US"/>
        </w:rPr>
        <w:tab/>
      </w:r>
      <w:r w:rsidRPr="00A33315">
        <w:rPr>
          <w:rFonts w:eastAsiaTheme="minorHAnsi"/>
          <w:sz w:val="24"/>
          <w:szCs w:val="24"/>
          <w:lang w:eastAsia="en-US"/>
        </w:rPr>
        <w:tab/>
      </w:r>
      <w:r w:rsidRPr="00A33315">
        <w:rPr>
          <w:rFonts w:eastAsiaTheme="minorHAnsi"/>
          <w:sz w:val="24"/>
          <w:szCs w:val="24"/>
          <w:lang w:eastAsia="en-US"/>
        </w:rPr>
        <w:tab/>
      </w:r>
      <w:r w:rsidRPr="00A33315">
        <w:rPr>
          <w:rFonts w:eastAsiaTheme="minorHAnsi"/>
          <w:sz w:val="24"/>
          <w:szCs w:val="24"/>
          <w:lang w:eastAsia="en-US"/>
        </w:rPr>
        <w:tab/>
        <w:t xml:space="preserve">     </w:t>
      </w:r>
      <w:proofErr w:type="spellStart"/>
      <w:r w:rsidRPr="00A33315">
        <w:rPr>
          <w:rFonts w:eastAsiaTheme="minorHAnsi"/>
          <w:sz w:val="24"/>
          <w:szCs w:val="24"/>
          <w:lang w:eastAsia="en-US"/>
        </w:rPr>
        <w:t>N.Audzišs</w:t>
      </w:r>
      <w:proofErr w:type="spellEnd"/>
    </w:p>
    <w:p w:rsidR="00A33315" w:rsidRPr="00A33315" w:rsidRDefault="004B2AB9" w:rsidP="00E476B3">
      <w:pPr>
        <w:rPr>
          <w:rFonts w:eastAsiaTheme="minorHAnsi"/>
          <w:sz w:val="24"/>
          <w:szCs w:val="24"/>
          <w:lang w:eastAsia="en-US"/>
        </w:rPr>
      </w:pPr>
      <w:r>
        <w:rPr>
          <w:rFonts w:eastAsiaTheme="minorHAnsi"/>
          <w:sz w:val="24"/>
          <w:szCs w:val="24"/>
          <w:lang w:eastAsia="en-US"/>
        </w:rPr>
        <w:br w:type="page"/>
      </w:r>
    </w:p>
    <w:p w:rsidR="004B2AB9" w:rsidRDefault="004B2AB9">
      <w:pPr>
        <w:rPr>
          <w:rFonts w:eastAsiaTheme="minorHAnsi"/>
          <w:sz w:val="24"/>
          <w:szCs w:val="24"/>
          <w:lang w:eastAsia="en-US"/>
        </w:rPr>
      </w:pPr>
    </w:p>
    <w:tbl>
      <w:tblPr>
        <w:tblW w:w="9351" w:type="dxa"/>
        <w:tblLook w:val="01E0" w:firstRow="1" w:lastRow="1" w:firstColumn="1" w:lastColumn="1" w:noHBand="0" w:noVBand="0"/>
      </w:tblPr>
      <w:tblGrid>
        <w:gridCol w:w="9351"/>
      </w:tblGrid>
      <w:tr w:rsidR="00A33315" w:rsidRPr="00A33315" w:rsidTr="00A33315">
        <w:tc>
          <w:tcPr>
            <w:tcW w:w="9351" w:type="dxa"/>
          </w:tcPr>
          <w:p w:rsidR="00A33315" w:rsidRPr="00A33315" w:rsidRDefault="00A33315" w:rsidP="00A33315">
            <w:pPr>
              <w:spacing w:line="252" w:lineRule="auto"/>
              <w:jc w:val="center"/>
              <w:rPr>
                <w:sz w:val="32"/>
                <w:szCs w:val="32"/>
                <w:lang w:eastAsia="en-US"/>
              </w:rPr>
            </w:pPr>
            <w:r w:rsidRPr="00A33315">
              <w:rPr>
                <w:noProof/>
                <w:sz w:val="24"/>
                <w:szCs w:val="24"/>
              </w:rPr>
              <w:drawing>
                <wp:inline distT="0" distB="0" distL="0" distR="0" wp14:anchorId="38015282" wp14:editId="25C70B83">
                  <wp:extent cx="621665" cy="687705"/>
                  <wp:effectExtent l="0" t="0" r="698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665" cy="687705"/>
                          </a:xfrm>
                          <a:prstGeom prst="rect">
                            <a:avLst/>
                          </a:prstGeom>
                          <a:noFill/>
                          <a:ln>
                            <a:noFill/>
                          </a:ln>
                        </pic:spPr>
                      </pic:pic>
                    </a:graphicData>
                  </a:graphic>
                </wp:inline>
              </w:drawing>
            </w:r>
          </w:p>
        </w:tc>
      </w:tr>
      <w:tr w:rsidR="00A33315" w:rsidRPr="00A33315" w:rsidTr="00A33315">
        <w:tc>
          <w:tcPr>
            <w:tcW w:w="9351" w:type="dxa"/>
            <w:hideMark/>
          </w:tcPr>
          <w:p w:rsidR="00A33315" w:rsidRPr="00A33315" w:rsidRDefault="00A33315" w:rsidP="00A33315">
            <w:pPr>
              <w:spacing w:before="240" w:line="252"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1" w:type="dxa"/>
            <w:hideMark/>
          </w:tcPr>
          <w:p w:rsidR="00A33315" w:rsidRPr="00A33315" w:rsidRDefault="00A33315" w:rsidP="00A33315">
            <w:pPr>
              <w:spacing w:line="252"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1" w:type="dxa"/>
            <w:hideMark/>
          </w:tcPr>
          <w:p w:rsidR="00A33315" w:rsidRPr="00A33315" w:rsidRDefault="00A33315" w:rsidP="00A33315">
            <w:pPr>
              <w:spacing w:line="252"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1" w:type="dxa"/>
            <w:hideMark/>
          </w:tcPr>
          <w:p w:rsidR="00A33315" w:rsidRPr="00A33315" w:rsidRDefault="00A33315" w:rsidP="00A33315">
            <w:pPr>
              <w:pBdr>
                <w:bottom w:val="single" w:sz="12" w:space="1" w:color="auto"/>
              </w:pBdr>
              <w:spacing w:line="252"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2"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GND/2020/154</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7.p.)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Stradu pagastā ar kadastra apzīmējumu 5090 004 0089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7.aprīļa iesniegumu (Gulbenes novada pašvaldībā saņemts 2020.gada 8.aprīlī un reģistrēts ar </w:t>
      </w:r>
      <w:proofErr w:type="spellStart"/>
      <w:r w:rsidRPr="00A33315">
        <w:rPr>
          <w:sz w:val="24"/>
          <w:szCs w:val="24"/>
        </w:rPr>
        <w:t>Nr.GND</w:t>
      </w:r>
      <w:proofErr w:type="spellEnd"/>
      <w:r w:rsidRPr="00A33315">
        <w:rPr>
          <w:sz w:val="24"/>
          <w:szCs w:val="24"/>
        </w:rPr>
        <w:t>/5.13.1/20/807-B) ar lūgumu piešķirt nomā zemes vienību ar kadastra apzīmējumu 5090 004 0089, 0,15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w:t>
      </w:r>
      <w:r w:rsidRPr="00A33315">
        <w:rPr>
          <w:noProof/>
          <w:sz w:val="24"/>
          <w:szCs w:val="22"/>
          <w:lang w:eastAsia="en-US"/>
        </w:rPr>
        <w:lastRenderedPageBreak/>
        <w:t>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Stradu pagasta nekustamajā īpašumā “Ceļmalas 3-1”, kadastra numurs 5090 004 0089, ietilpstošo zemes vienību ar kadastra apzīmējumu 5090 004 0089, 0,15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12,80 EUR (divpadsmit </w:t>
      </w:r>
      <w:proofErr w:type="spellStart"/>
      <w:r w:rsidRPr="00A33315">
        <w:rPr>
          <w:i/>
          <w:iCs/>
          <w:sz w:val="24"/>
          <w:szCs w:val="24"/>
        </w:rPr>
        <w:t>euro</w:t>
      </w:r>
      <w:proofErr w:type="spellEnd"/>
      <w:r w:rsidRPr="00A33315">
        <w:rPr>
          <w:sz w:val="24"/>
          <w:szCs w:val="24"/>
        </w:rPr>
        <w:t xml:space="preserve"> astoņdesmit </w:t>
      </w:r>
      <w:r w:rsidRPr="00A33315">
        <w:rPr>
          <w:iCs/>
          <w:sz w:val="24"/>
          <w:szCs w:val="24"/>
        </w:rPr>
        <w:t>centi</w:t>
      </w:r>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 xml:space="preserve">3. UZDOT Gulbenes novada Stradu pagasta pārvaldes vadītājam Jurim </w:t>
      </w:r>
      <w:proofErr w:type="spellStart"/>
      <w:r w:rsidRPr="00A33315">
        <w:rPr>
          <w:sz w:val="24"/>
          <w:szCs w:val="24"/>
        </w:rPr>
        <w:t>Duļbinskim</w:t>
      </w:r>
      <w:proofErr w:type="spellEnd"/>
      <w:r w:rsidRPr="00A33315">
        <w:rPr>
          <w:sz w:val="24"/>
          <w:szCs w:val="24"/>
        </w:rPr>
        <w:t xml:space="preserve">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1"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4" w:lineRule="auto"/>
        <w:rPr>
          <w:rFonts w:asciiTheme="minorHAnsi" w:eastAsiaTheme="minorHAnsi" w:hAnsiTheme="minorHAnsi" w:cstheme="minorBidi"/>
          <w:sz w:val="22"/>
          <w:szCs w:val="22"/>
          <w:lang w:eastAsia="en-US"/>
        </w:rPr>
      </w:pPr>
    </w:p>
    <w:p w:rsidR="00A33315" w:rsidRPr="00A33315" w:rsidRDefault="004B2AB9" w:rsidP="00E476B3">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008F7CC1" wp14:editId="1BB19603">
                  <wp:extent cx="619125" cy="685800"/>
                  <wp:effectExtent l="0" t="0" r="9525" b="0"/>
                  <wp:docPr id="1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GND/2020/155</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8.p.)</w:t>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Stradu pagastā ar kadastra apzīmējumu 5090 002 0221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720"/>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9.aprīļa iesniegumu (Gulbenes novada pašvaldībā saņemts 2020.gada 14.aprīlī un reģistrēts ar </w:t>
      </w:r>
      <w:proofErr w:type="spellStart"/>
      <w:r w:rsidRPr="00A33315">
        <w:rPr>
          <w:sz w:val="24"/>
          <w:szCs w:val="24"/>
        </w:rPr>
        <w:t>Nr.GND</w:t>
      </w:r>
      <w:proofErr w:type="spellEnd"/>
      <w:r w:rsidRPr="00A33315">
        <w:rPr>
          <w:sz w:val="24"/>
          <w:szCs w:val="24"/>
        </w:rPr>
        <w:t>/5.13.1/20/826-K) ar lūgumu piešķirt nomā zemes vienību ar kadastra apzīmējumu 5090 002 0221, 0,09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720"/>
        <w:jc w:val="both"/>
        <w:rPr>
          <w:sz w:val="24"/>
          <w:szCs w:val="24"/>
        </w:rPr>
      </w:pPr>
      <w:r w:rsidRPr="00A33315">
        <w:rPr>
          <w:sz w:val="24"/>
          <w:szCs w:val="24"/>
        </w:rPr>
        <w:lastRenderedPageBreak/>
        <w:t xml:space="preserve">1. PIEŠĶIRT </w:t>
      </w:r>
      <w:r w:rsidR="004B2AB9">
        <w:rPr>
          <w:sz w:val="24"/>
          <w:szCs w:val="24"/>
        </w:rPr>
        <w:t>….</w:t>
      </w:r>
      <w:r w:rsidRPr="00A33315">
        <w:rPr>
          <w:sz w:val="24"/>
          <w:szCs w:val="24"/>
        </w:rPr>
        <w:t>, nomā Stradu pagasta nekustamajā īpašumā “Stāķi 16-6”, kadastra numurs 5090 002 0221, ietilpstošo zemes vienību ar kadastra apzīmējumu 5090 002 0221, 0,09 ha platībā, nosakot līguma termiņu no 2020.gada 1.jūnija līdz 2025.gada 31.maijam, sakņu dārza vajadzībām, bez apbūves tiesībām.</w:t>
      </w:r>
    </w:p>
    <w:p w:rsidR="00A33315" w:rsidRPr="00A33315" w:rsidRDefault="00A33315" w:rsidP="00A33315">
      <w:pPr>
        <w:spacing w:line="360" w:lineRule="auto"/>
        <w:ind w:firstLine="720"/>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sidRPr="00A33315">
        <w:rPr>
          <w:i/>
          <w:iCs/>
          <w:sz w:val="24"/>
          <w:szCs w:val="24"/>
        </w:rPr>
        <w:t>euro</w:t>
      </w:r>
      <w:proofErr w:type="spellEnd"/>
      <w:r w:rsidRPr="00A33315">
        <w:rPr>
          <w:sz w:val="24"/>
          <w:szCs w:val="24"/>
        </w:rPr>
        <w:t>) bez PVN gadā.</w:t>
      </w:r>
    </w:p>
    <w:p w:rsidR="00A33315" w:rsidRPr="00A33315" w:rsidRDefault="00A33315" w:rsidP="00A33315">
      <w:pPr>
        <w:spacing w:line="360" w:lineRule="auto"/>
        <w:ind w:firstLine="720"/>
        <w:jc w:val="both"/>
        <w:rPr>
          <w:sz w:val="24"/>
          <w:szCs w:val="24"/>
        </w:rPr>
      </w:pPr>
      <w:r w:rsidRPr="00A33315">
        <w:rPr>
          <w:sz w:val="24"/>
          <w:szCs w:val="24"/>
        </w:rPr>
        <w:t xml:space="preserve">3. UZDOT Gulbenes novada Stradu pagasta pārvaldes vadītājam Jurim </w:t>
      </w:r>
      <w:proofErr w:type="spellStart"/>
      <w:r w:rsidRPr="00A33315">
        <w:rPr>
          <w:sz w:val="24"/>
          <w:szCs w:val="24"/>
        </w:rPr>
        <w:t>Duļbinskim</w:t>
      </w:r>
      <w:proofErr w:type="spellEnd"/>
      <w:r w:rsidRPr="00A33315">
        <w:rPr>
          <w:sz w:val="24"/>
          <w:szCs w:val="24"/>
        </w:rPr>
        <w:t xml:space="preserve"> noslēgt zemes nomas līgumu.</w:t>
      </w:r>
    </w:p>
    <w:p w:rsidR="00A33315" w:rsidRPr="00A33315" w:rsidRDefault="00A33315" w:rsidP="00A33315">
      <w:pPr>
        <w:spacing w:line="360" w:lineRule="auto"/>
        <w:ind w:firstLine="720"/>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720"/>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2"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after="160" w:line="256" w:lineRule="auto"/>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t xml:space="preserve">             </w:t>
      </w:r>
      <w:proofErr w:type="spellStart"/>
      <w:r w:rsidRPr="00A33315">
        <w:rPr>
          <w:rFonts w:eastAsia="Calibri"/>
          <w:sz w:val="24"/>
          <w:szCs w:val="24"/>
          <w:lang w:eastAsia="en-US"/>
        </w:rPr>
        <w:t>N.Audzišs</w:t>
      </w:r>
      <w:proofErr w:type="spellEnd"/>
    </w:p>
    <w:p w:rsidR="00A33315" w:rsidRPr="00A33315" w:rsidRDefault="00A33315" w:rsidP="00A33315">
      <w:pPr>
        <w:spacing w:line="360" w:lineRule="auto"/>
        <w:jc w:val="both"/>
        <w:rPr>
          <w:sz w:val="24"/>
          <w:szCs w:val="24"/>
        </w:rPr>
      </w:pPr>
    </w:p>
    <w:p w:rsidR="004B2AB9" w:rsidRDefault="004B2AB9">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tbl>
      <w:tblPr>
        <w:tblW w:w="9356" w:type="dxa"/>
        <w:tblInd w:w="-142"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71B8DE0D" wp14:editId="5C2B88E4">
                  <wp:extent cx="619125" cy="685800"/>
                  <wp:effectExtent l="0" t="0" r="9525" b="0"/>
                  <wp:docPr id="1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GND/2020/156</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9.p.)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Beļavas pagastā ar kadastra apzīmējumu 5044 014 0362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31.marta iesniegumu (Gulbenes novada pašvaldībā saņemts 2020.gada 31.martā un reģistrēts ar </w:t>
      </w:r>
      <w:proofErr w:type="spellStart"/>
      <w:r w:rsidRPr="00A33315">
        <w:rPr>
          <w:sz w:val="24"/>
          <w:szCs w:val="24"/>
        </w:rPr>
        <w:t>Nr.GND</w:t>
      </w:r>
      <w:proofErr w:type="spellEnd"/>
      <w:r w:rsidRPr="00A33315">
        <w:rPr>
          <w:sz w:val="24"/>
          <w:szCs w:val="24"/>
        </w:rPr>
        <w:t>/5.13.1/20/731-K) ar lūgumu piešķirt nomā zemes vienību ar kadastra apzīmējumu 5044 014 0362, 0,0926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w:t>
      </w:r>
      <w:r w:rsidRPr="00A33315">
        <w:rPr>
          <w:noProof/>
          <w:sz w:val="24"/>
          <w:szCs w:val="22"/>
          <w:lang w:eastAsia="en-US"/>
        </w:rPr>
        <w:lastRenderedPageBreak/>
        <w:t>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Beļavas pagasta nekustamajā īpašumā “Spārīte-242”, kadastra numurs 5044 014 0362, ietilpstošo zemes vienību ar kadastra apzīmējumu 5044 014 0362, 0,0926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18,52 EUR (astoņpadsmit </w:t>
      </w:r>
      <w:proofErr w:type="spellStart"/>
      <w:r w:rsidRPr="00A33315">
        <w:rPr>
          <w:i/>
          <w:iCs/>
          <w:sz w:val="24"/>
          <w:szCs w:val="24"/>
        </w:rPr>
        <w:t>euro</w:t>
      </w:r>
      <w:proofErr w:type="spellEnd"/>
      <w:r w:rsidRPr="00A33315">
        <w:rPr>
          <w:sz w:val="24"/>
          <w:szCs w:val="24"/>
        </w:rPr>
        <w:t xml:space="preserve"> piecdesmit divi </w:t>
      </w:r>
      <w:r w:rsidRPr="00A33315">
        <w:rPr>
          <w:iCs/>
          <w:sz w:val="24"/>
          <w:szCs w:val="24"/>
        </w:rPr>
        <w:t>centi</w:t>
      </w:r>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Beļavas pagasta pārvaldes vadītājam Aivaram Rakstiņam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3"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line="360" w:lineRule="auto"/>
        <w:ind w:firstLine="567"/>
        <w:jc w:val="both"/>
        <w:rPr>
          <w:sz w:val="24"/>
          <w:szCs w:val="24"/>
        </w:rPr>
      </w:pPr>
    </w:p>
    <w:p w:rsidR="004B2AB9"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4B2AB9" w:rsidRDefault="004B2AB9">
      <w:pPr>
        <w:rPr>
          <w:rFonts w:eastAsia="Calibri"/>
          <w:sz w:val="24"/>
          <w:szCs w:val="24"/>
          <w:lang w:eastAsia="en-US"/>
        </w:rPr>
      </w:pPr>
      <w:r>
        <w:rPr>
          <w:rFonts w:eastAsia="Calibri"/>
          <w:sz w:val="24"/>
          <w:szCs w:val="24"/>
          <w:lang w:eastAsia="en-US"/>
        </w:rPr>
        <w:br w:type="page"/>
      </w: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0C1ABE78" wp14:editId="7909BD9C">
                  <wp:extent cx="619125" cy="685800"/>
                  <wp:effectExtent l="0" t="0" r="9525" b="0"/>
                  <wp:docPr id="1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GND/2020/157</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(protokols Nr.12, 10.p.)</w:t>
      </w:r>
    </w:p>
    <w:p w:rsidR="00A33315" w:rsidRPr="00A33315" w:rsidRDefault="00A33315" w:rsidP="00A33315">
      <w:pPr>
        <w:rPr>
          <w:rFonts w:ascii="Arial" w:eastAsia="Calibri" w:hAnsi="Arial" w:cs="Arial"/>
          <w:sz w:val="22"/>
          <w:szCs w:val="22"/>
        </w:rPr>
      </w:pPr>
    </w:p>
    <w:p w:rsidR="00A33315" w:rsidRPr="00A33315" w:rsidRDefault="00A33315" w:rsidP="00A33315">
      <w:pPr>
        <w:jc w:val="center"/>
        <w:rPr>
          <w:b/>
          <w:sz w:val="24"/>
          <w:szCs w:val="24"/>
        </w:rPr>
      </w:pPr>
      <w:r w:rsidRPr="00A33315">
        <w:rPr>
          <w:b/>
          <w:sz w:val="24"/>
          <w:szCs w:val="24"/>
        </w:rPr>
        <w:t>Par zemes vienības Stradu pagastā ar kadastra apzīmējumu 5090 001 0112 daļas nomas izbeigšanu</w:t>
      </w:r>
    </w:p>
    <w:p w:rsidR="00A33315" w:rsidRPr="00A33315" w:rsidRDefault="00A33315" w:rsidP="00A33315">
      <w:pPr>
        <w:rPr>
          <w:b/>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22.aprīļa iesniegumu (Gulbenes novada pašvaldībā saņemts 2020.gada 24.aprīlī un reģistrēts ar </w:t>
      </w:r>
      <w:proofErr w:type="spellStart"/>
      <w:r w:rsidRPr="00A33315">
        <w:rPr>
          <w:sz w:val="24"/>
          <w:szCs w:val="24"/>
        </w:rPr>
        <w:t>Nr.GND</w:t>
      </w:r>
      <w:proofErr w:type="spellEnd"/>
      <w:r w:rsidRPr="00A33315">
        <w:rPr>
          <w:sz w:val="24"/>
          <w:szCs w:val="24"/>
        </w:rPr>
        <w:t xml:space="preserve">/5.13.1/20/891-B) ar lūgumu izbeigt zemes nomas līgumu par zemes vienības ar kadastra apzīmējumu 5090 001 0112 daļas, 6,84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pamatojoties uz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contextualSpacing/>
        <w:jc w:val="both"/>
        <w:rPr>
          <w:sz w:val="24"/>
          <w:szCs w:val="24"/>
        </w:rPr>
      </w:pPr>
      <w:r w:rsidRPr="00A33315">
        <w:rPr>
          <w:sz w:val="24"/>
          <w:szCs w:val="24"/>
        </w:rPr>
        <w:t xml:space="preserve">IZBEIGT ar </w:t>
      </w:r>
      <w:r w:rsidR="004B2AB9">
        <w:rPr>
          <w:sz w:val="24"/>
          <w:szCs w:val="24"/>
        </w:rPr>
        <w:t>….</w:t>
      </w:r>
      <w:r w:rsidRPr="00A33315">
        <w:rPr>
          <w:sz w:val="24"/>
          <w:szCs w:val="24"/>
        </w:rPr>
        <w:t>, 2016.gada 9.decembrī noslēgto zemes nomas līgumu Nr.SR/9.p.3/16/281 par Stradu pagasta nekustamajā īpašumā “Stiebriņi”, kadastra numurs 5090 001 0112, ietilpstošās zemes vienības ar kadastra apzīmējumu 5090 001 0112, daļas, 6,84 ha platībā, nomu ar 2020.gada 31.maiju.</w:t>
      </w:r>
    </w:p>
    <w:p w:rsidR="00A33315" w:rsidRPr="00A33315" w:rsidRDefault="00A33315" w:rsidP="00A33315">
      <w:pPr>
        <w:spacing w:line="360" w:lineRule="auto"/>
        <w:ind w:firstLine="567"/>
        <w:contextualSpacing/>
        <w:jc w:val="both"/>
        <w:rPr>
          <w:sz w:val="24"/>
          <w:szCs w:val="24"/>
        </w:rPr>
      </w:pPr>
    </w:p>
    <w:p w:rsidR="004B2AB9"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4B2AB9" w:rsidRDefault="004B2AB9">
      <w:pPr>
        <w:rPr>
          <w:rFonts w:eastAsia="Calibri"/>
          <w:sz w:val="24"/>
          <w:szCs w:val="24"/>
          <w:lang w:eastAsia="en-US"/>
        </w:rPr>
      </w:pPr>
      <w:r>
        <w:rPr>
          <w:rFonts w:eastAsia="Calibri"/>
          <w:sz w:val="24"/>
          <w:szCs w:val="24"/>
          <w:lang w:eastAsia="en-US"/>
        </w:rPr>
        <w:br w:type="page"/>
      </w:r>
    </w:p>
    <w:p w:rsidR="00A33315" w:rsidRPr="00A33315" w:rsidRDefault="00A33315" w:rsidP="00A33315">
      <w:pPr>
        <w:spacing w:line="360" w:lineRule="auto"/>
        <w:jc w:val="both"/>
        <w:rPr>
          <w:rFonts w:eastAsia="Calibri"/>
          <w:sz w:val="24"/>
          <w:szCs w:val="24"/>
          <w:lang w:eastAsia="en-US"/>
        </w:rPr>
      </w:pPr>
    </w:p>
    <w:p w:rsidR="00A33315" w:rsidRPr="00A33315" w:rsidRDefault="00A33315" w:rsidP="00A33315">
      <w:pPr>
        <w:rPr>
          <w:rFonts w:ascii="Arial" w:eastAsia="Calibri" w:hAnsi="Arial" w:cs="Arial"/>
          <w:sz w:val="22"/>
          <w:szCs w:val="22"/>
        </w:rPr>
      </w:pP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3BE47AF4" wp14:editId="474DC911">
                  <wp:extent cx="619125" cy="685800"/>
                  <wp:effectExtent l="0" t="0" r="9525" b="0"/>
                  <wp:docPr id="2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GND/2020/158</w:t>
      </w:r>
    </w:p>
    <w:p w:rsidR="00A33315" w:rsidRPr="00A33315" w:rsidRDefault="00A33315" w:rsidP="00A33315">
      <w:pPr>
        <w:ind w:left="6480"/>
        <w:rPr>
          <w:b/>
          <w:bCs/>
          <w:sz w:val="24"/>
          <w:szCs w:val="24"/>
        </w:rPr>
      </w:pPr>
      <w:r w:rsidRPr="00A33315">
        <w:rPr>
          <w:b/>
          <w:bCs/>
          <w:sz w:val="24"/>
          <w:szCs w:val="24"/>
        </w:rPr>
        <w:t>(protokols Nr.12, 11.p.)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Stāmerienas pagastā ar kadastra apzīmējumu 5088 001 0247 daļas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Pr="00A33315">
        <w:rPr>
          <w:b/>
          <w:bCs/>
          <w:sz w:val="24"/>
          <w:szCs w:val="24"/>
        </w:rPr>
        <w:t>Gulbenes rajona Stāmerienas pagasta zemnieku saimniecības “PRIEDNIEKI”</w:t>
      </w:r>
      <w:r w:rsidRPr="00A33315">
        <w:rPr>
          <w:sz w:val="24"/>
          <w:szCs w:val="24"/>
        </w:rPr>
        <w:t xml:space="preserve">, reģistrācijas numurs 43201012172, juridiskā adrese: “Priednieki”, Stāmerienas pag., Gulbenes nov., LV-4406, 2020.gada 18.marta iesniegumu (Gulbenes novada pašvaldībā saņemts 2020.gada 31.martā un reģistrēts ar </w:t>
      </w:r>
      <w:proofErr w:type="spellStart"/>
      <w:r w:rsidRPr="00A33315">
        <w:rPr>
          <w:sz w:val="24"/>
          <w:szCs w:val="24"/>
        </w:rPr>
        <w:t>Nr.GND</w:t>
      </w:r>
      <w:proofErr w:type="spellEnd"/>
      <w:r w:rsidRPr="00A33315">
        <w:rPr>
          <w:sz w:val="24"/>
          <w:szCs w:val="24"/>
        </w:rPr>
        <w:t>/5.13.1/20/698-P) ar lūgumu piešķirt nomā zemes vienības ar kadastra apzīmējumu 5088 001 0247 daļu, 1,73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w:t>
      </w:r>
      <w:r w:rsidRPr="00A33315">
        <w:rPr>
          <w:sz w:val="24"/>
          <w:szCs w:val="24"/>
        </w:rPr>
        <w:lastRenderedPageBreak/>
        <w:t xml:space="preserve">ilgāks par pieciem gadiem, nekustamā īpašuma nomas līgumu – uz laiku, kas nav ilgāks par 30 gadiem, pamatojoties uz  Tautsaimniecības komitejas ieteikumu,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720"/>
        <w:jc w:val="both"/>
        <w:rPr>
          <w:sz w:val="24"/>
          <w:szCs w:val="24"/>
        </w:rPr>
      </w:pPr>
      <w:r w:rsidRPr="00A33315">
        <w:rPr>
          <w:sz w:val="24"/>
          <w:szCs w:val="24"/>
        </w:rPr>
        <w:t>1. PIEŠĶIRT Gulbenes rajona Stāmerienas pagasta zemnieku saimniecībai “PRIEDNIEKI”, reģistrācijas numurs 43201012172, juridiskā adrese: “Priednieki”, Stāmerienas pag., Gulbenes nov., LV-4406, nomā Stāmerienas pagasta nekustamajā īpašumā “Kalnienas lauki”, kadastra numurs 5088 001 0250, ietilpstošās zemes vienības ar kadastra apzīmējumu 5088 001 0247 daļu, 1,73 ha platībā,</w:t>
      </w:r>
      <w:r w:rsidRPr="00A33315">
        <w:rPr>
          <w:rFonts w:asciiTheme="minorHAnsi" w:eastAsiaTheme="minorHAnsi" w:hAnsiTheme="minorHAnsi" w:cstheme="minorBidi"/>
          <w:sz w:val="22"/>
          <w:szCs w:val="22"/>
          <w:lang w:eastAsia="en-US"/>
        </w:rPr>
        <w:t xml:space="preserve"> </w:t>
      </w:r>
      <w:r w:rsidRPr="00A33315">
        <w:rPr>
          <w:sz w:val="24"/>
          <w:szCs w:val="24"/>
        </w:rPr>
        <w:t xml:space="preserve">atbilstoši </w:t>
      </w:r>
      <w:proofErr w:type="spellStart"/>
      <w:r w:rsidRPr="00A33315">
        <w:rPr>
          <w:sz w:val="24"/>
          <w:szCs w:val="24"/>
        </w:rPr>
        <w:t>izkopējumam</w:t>
      </w:r>
      <w:proofErr w:type="spellEnd"/>
      <w:r w:rsidRPr="00A33315">
        <w:rPr>
          <w:sz w:val="24"/>
          <w:szCs w:val="24"/>
        </w:rPr>
        <w:t xml:space="preserve"> no digitālās kadastra kartes (pielikums), nosakot līguma termiņu no 2020.gada 1.jūnija līdz 2025.gada 31.maijam, lauksaimniecības vajadzībām, bez apbūves tiesībām.</w:t>
      </w:r>
    </w:p>
    <w:p w:rsidR="00A33315" w:rsidRPr="00A33315" w:rsidRDefault="00A33315" w:rsidP="00A33315">
      <w:pPr>
        <w:spacing w:line="360" w:lineRule="auto"/>
        <w:ind w:firstLine="720"/>
        <w:jc w:val="both"/>
        <w:rPr>
          <w:sz w:val="24"/>
          <w:szCs w:val="24"/>
        </w:rPr>
      </w:pPr>
      <w:r w:rsidRPr="00A33315">
        <w:rPr>
          <w:sz w:val="24"/>
          <w:szCs w:val="24"/>
        </w:rPr>
        <w:t xml:space="preserve">2. NOTEIKT nomas maksu atbilstoši Ministru kabineta 2018.gada 19.jūnija noteikumiem Nr.350 “Publiskas personas zemes nomas un apbūves tiesības noteikumi” 30.4.apakšpunktam jeb 77,85 EUR (septiņdesmit septiņi </w:t>
      </w:r>
      <w:proofErr w:type="spellStart"/>
      <w:r w:rsidRPr="00A33315">
        <w:rPr>
          <w:i/>
          <w:iCs/>
          <w:sz w:val="24"/>
          <w:szCs w:val="24"/>
        </w:rPr>
        <w:t>euro</w:t>
      </w:r>
      <w:proofErr w:type="spellEnd"/>
      <w:r w:rsidRPr="00A33315">
        <w:rPr>
          <w:i/>
          <w:iCs/>
          <w:sz w:val="24"/>
          <w:szCs w:val="24"/>
        </w:rPr>
        <w:t xml:space="preserve"> </w:t>
      </w:r>
      <w:r w:rsidRPr="00A33315">
        <w:rPr>
          <w:iCs/>
          <w:sz w:val="24"/>
          <w:szCs w:val="24"/>
        </w:rPr>
        <w:t>astoņdesmit pieci</w:t>
      </w:r>
      <w:r w:rsidRPr="00A33315">
        <w:rPr>
          <w:sz w:val="24"/>
          <w:szCs w:val="24"/>
        </w:rPr>
        <w:t xml:space="preserve"> </w:t>
      </w:r>
      <w:r w:rsidRPr="00A33315">
        <w:rPr>
          <w:iCs/>
          <w:sz w:val="24"/>
          <w:szCs w:val="24"/>
        </w:rPr>
        <w:t>centi</w:t>
      </w:r>
      <w:r w:rsidRPr="00A33315">
        <w:rPr>
          <w:sz w:val="24"/>
          <w:szCs w:val="24"/>
        </w:rPr>
        <w:t>) bez PVN gadā.</w:t>
      </w:r>
    </w:p>
    <w:p w:rsidR="00A33315" w:rsidRPr="00A33315" w:rsidRDefault="00A33315" w:rsidP="00A33315">
      <w:pPr>
        <w:spacing w:line="360" w:lineRule="auto"/>
        <w:ind w:firstLine="720"/>
        <w:jc w:val="both"/>
        <w:rPr>
          <w:sz w:val="24"/>
          <w:szCs w:val="24"/>
        </w:rPr>
      </w:pPr>
      <w:r w:rsidRPr="00A33315">
        <w:rPr>
          <w:sz w:val="24"/>
          <w:szCs w:val="24"/>
        </w:rPr>
        <w:t xml:space="preserve">3. UZDOT Gulbenes novada Stāmerienas pagasta pārvaldes vadītājam Aināram </w:t>
      </w:r>
      <w:proofErr w:type="spellStart"/>
      <w:r w:rsidRPr="00A33315">
        <w:rPr>
          <w:sz w:val="24"/>
          <w:szCs w:val="24"/>
        </w:rPr>
        <w:t>Brezinskim</w:t>
      </w:r>
      <w:proofErr w:type="spellEnd"/>
      <w:r w:rsidRPr="00A33315">
        <w:rPr>
          <w:sz w:val="24"/>
          <w:szCs w:val="24"/>
        </w:rPr>
        <w:t xml:space="preserve"> noslēgt zemes nomas līgumu.</w:t>
      </w:r>
    </w:p>
    <w:p w:rsidR="00A33315" w:rsidRPr="00A33315" w:rsidRDefault="00A33315" w:rsidP="00A33315">
      <w:pPr>
        <w:spacing w:line="360" w:lineRule="auto"/>
        <w:ind w:firstLine="720"/>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720"/>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4"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sz w:val="24"/>
          <w:szCs w:val="24"/>
        </w:rPr>
      </w:pPr>
      <w:r w:rsidRPr="00A33315">
        <w:rPr>
          <w:sz w:val="24"/>
          <w:szCs w:val="24"/>
        </w:rPr>
        <w:br w:type="page"/>
      </w:r>
    </w:p>
    <w:p w:rsidR="00A33315" w:rsidRPr="00A33315" w:rsidRDefault="00A33315" w:rsidP="00A33315">
      <w:pPr>
        <w:jc w:val="right"/>
        <w:rPr>
          <w:sz w:val="24"/>
          <w:szCs w:val="24"/>
        </w:rPr>
      </w:pPr>
      <w:r w:rsidRPr="00A33315">
        <w:rPr>
          <w:sz w:val="24"/>
          <w:szCs w:val="24"/>
        </w:rPr>
        <w:lastRenderedPageBreak/>
        <w:t>Pielikums 28.05.2020. Gulbenes novada domes lēmumam GND/2020/158</w:t>
      </w:r>
    </w:p>
    <w:p w:rsidR="00A33315" w:rsidRPr="00A33315" w:rsidRDefault="00A33315" w:rsidP="00A33315">
      <w:pPr>
        <w:spacing w:after="160" w:line="259" w:lineRule="auto"/>
        <w:jc w:val="right"/>
        <w:rPr>
          <w:rFonts w:asciiTheme="minorHAnsi" w:eastAsiaTheme="minorHAnsi" w:hAnsiTheme="minorHAnsi" w:cstheme="minorBidi"/>
          <w:sz w:val="22"/>
          <w:szCs w:val="22"/>
          <w:lang w:eastAsia="en-US"/>
        </w:rPr>
      </w:pPr>
    </w:p>
    <w:p w:rsidR="00A33315" w:rsidRPr="00A33315" w:rsidRDefault="00A33315" w:rsidP="00A33315">
      <w:pPr>
        <w:spacing w:after="160" w:line="259" w:lineRule="auto"/>
        <w:jc w:val="center"/>
        <w:rPr>
          <w:rFonts w:asciiTheme="minorHAnsi" w:eastAsiaTheme="minorHAnsi" w:hAnsiTheme="minorHAnsi" w:cstheme="minorBidi"/>
          <w:sz w:val="22"/>
          <w:szCs w:val="22"/>
          <w:lang w:eastAsia="en-US"/>
        </w:rPr>
      </w:pPr>
      <w:r w:rsidRPr="00A33315">
        <w:rPr>
          <w:rFonts w:asciiTheme="minorHAnsi" w:eastAsiaTheme="minorHAnsi" w:hAnsiTheme="minorHAnsi" w:cstheme="minorBidi"/>
          <w:noProof/>
          <w:sz w:val="22"/>
          <w:szCs w:val="22"/>
        </w:rPr>
        <w:drawing>
          <wp:inline distT="0" distB="0" distL="0" distR="0" wp14:anchorId="0E2776A2" wp14:editId="1AFED615">
            <wp:extent cx="5274310" cy="7829550"/>
            <wp:effectExtent l="0" t="0" r="254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7829550"/>
                    </a:xfrm>
                    <a:prstGeom prst="rect">
                      <a:avLst/>
                    </a:prstGeom>
                    <a:noFill/>
                    <a:ln>
                      <a:noFill/>
                    </a:ln>
                  </pic:spPr>
                </pic:pic>
              </a:graphicData>
            </a:graphic>
          </wp:inline>
        </w:drawing>
      </w:r>
    </w:p>
    <w:p w:rsidR="004B2AB9" w:rsidRDefault="004B2AB9">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2917CE6D" wp14:editId="1157060A">
                  <wp:extent cx="619125" cy="685800"/>
                  <wp:effectExtent l="0" t="0" r="9525" b="0"/>
                  <wp:docPr id="2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GND/2020/159</w:t>
      </w:r>
    </w:p>
    <w:p w:rsidR="00A33315" w:rsidRPr="00A33315" w:rsidRDefault="00A33315" w:rsidP="00A33315">
      <w:pPr>
        <w:ind w:left="5760" w:firstLine="720"/>
        <w:rPr>
          <w:b/>
          <w:bCs/>
          <w:sz w:val="24"/>
          <w:szCs w:val="24"/>
        </w:rPr>
      </w:pPr>
      <w:r w:rsidRPr="00A33315">
        <w:rPr>
          <w:b/>
          <w:bCs/>
          <w:sz w:val="24"/>
          <w:szCs w:val="24"/>
        </w:rPr>
        <w:t>(protokols Nr.12, 12.p.)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Rankas pagastā ar kadastra apzīmējumu 5084 008 0510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rFonts w:eastAsia="Calibri"/>
          <w:sz w:val="24"/>
          <w:szCs w:val="24"/>
        </w:rPr>
        <w:t xml:space="preserve">Izskatot </w:t>
      </w:r>
      <w:r w:rsidR="004B2AB9">
        <w:rPr>
          <w:rFonts w:eastAsia="Calibri"/>
          <w:b/>
          <w:bCs/>
          <w:sz w:val="24"/>
          <w:szCs w:val="24"/>
        </w:rPr>
        <w:t>…..</w:t>
      </w:r>
      <w:r w:rsidRPr="00A33315">
        <w:rPr>
          <w:rFonts w:eastAsia="Calibri"/>
          <w:sz w:val="24"/>
          <w:szCs w:val="24"/>
        </w:rPr>
        <w:t xml:space="preserve">, 2020.gada 3.marta iesniegumu (Gulbenes novada pašvaldībā saņemts 2020.gada 3.martā un reģistrēts ar </w:t>
      </w:r>
      <w:proofErr w:type="spellStart"/>
      <w:r w:rsidRPr="00A33315">
        <w:rPr>
          <w:rFonts w:eastAsia="Calibri"/>
          <w:sz w:val="24"/>
          <w:szCs w:val="24"/>
        </w:rPr>
        <w:t>Nr.GND</w:t>
      </w:r>
      <w:proofErr w:type="spellEnd"/>
      <w:r w:rsidRPr="00A33315">
        <w:rPr>
          <w:rFonts w:eastAsia="Calibri"/>
          <w:sz w:val="24"/>
          <w:szCs w:val="24"/>
        </w:rPr>
        <w:t xml:space="preserve">/5.13.1/20/552-I) ar lūgumu piešķirt nomā zemes vienību ar kadastra apzīmējumu 5084 008 0510, 0,85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EUR gadā, pamatojoties uz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 xml:space="preserve">1. PIEŠĶIRT </w:t>
      </w:r>
      <w:r w:rsidR="004B2AB9">
        <w:rPr>
          <w:rFonts w:eastAsia="Calibri"/>
          <w:sz w:val="24"/>
          <w:szCs w:val="24"/>
        </w:rPr>
        <w:t>….</w:t>
      </w:r>
      <w:r w:rsidRPr="00A33315">
        <w:rPr>
          <w:rFonts w:eastAsia="Calibri"/>
          <w:sz w:val="24"/>
          <w:szCs w:val="24"/>
        </w:rPr>
        <w:t>, nomā Rankas pagasta nekustamajā īpašumā “Zariņi”, kadastra numurs 5084 008 0032, ietilpstošo zemes vienību ar kadastra apzīmējumu 5084 008 0510, 0,85 ha platībā, nosakot līguma termiņu no 2020.gada 1.jūnija līdz 2025.gada 31.maijam, ēku (būvju) uzturēšanai, bez apbūves tiesībām.</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lastRenderedPageBreak/>
        <w:t xml:space="preserve">2. NOTEIKT nomas maksu atbilstoši Ministru kabineta 2018.gada 19.jūnija noteikumu Nr.350 “Publiskas personas zemes nomas un apbūves tiesības noteikumi” 5.punktam jeb 28 EUR (divdesmit astoņi </w:t>
      </w:r>
      <w:proofErr w:type="spellStart"/>
      <w:r w:rsidRPr="00A33315">
        <w:rPr>
          <w:rFonts w:eastAsia="Calibri"/>
          <w:i/>
          <w:iCs/>
          <w:sz w:val="24"/>
          <w:szCs w:val="24"/>
        </w:rPr>
        <w:t>euro</w:t>
      </w:r>
      <w:proofErr w:type="spellEnd"/>
      <w:r w:rsidRPr="00A33315">
        <w:rPr>
          <w:rFonts w:eastAsia="Calibri"/>
          <w:sz w:val="24"/>
          <w:szCs w:val="24"/>
        </w:rPr>
        <w:t>) bez PVN gadā.</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3. UZDOT Gulbenes novada Rankas pagasta pārvaldes vadītājam Mārim Jansonam noslēgt zemes nomas līgumu.</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 xml:space="preserve">4. UZDOT Gulbenes novada pašvaldības Īpašumu pārraudzības nodaļai 10 darbdienu laikā pēc zemes nomas līguma spēkā stāšanās nodrošināt attiecīgās informācijas publicēšanu Gulbenes novada pašvaldības tīmekļa vietnē </w:t>
      </w:r>
      <w:hyperlink r:id="rId16" w:history="1">
        <w:r w:rsidRPr="00A33315">
          <w:rPr>
            <w:rFonts w:eastAsia="Calibri"/>
            <w:color w:val="0563C1" w:themeColor="hyperlink"/>
            <w:sz w:val="24"/>
            <w:szCs w:val="24"/>
            <w:u w:val="single"/>
          </w:rPr>
          <w:t>www.gulbene.lv</w:t>
        </w:r>
      </w:hyperlink>
      <w:r w:rsidRPr="00A33315">
        <w:rPr>
          <w:rFonts w:eastAsia="Calibri"/>
          <w:sz w:val="24"/>
          <w:szCs w:val="24"/>
        </w:rPr>
        <w:t>.</w:t>
      </w:r>
    </w:p>
    <w:p w:rsidR="00A33315" w:rsidRPr="00A33315" w:rsidRDefault="00A33315" w:rsidP="00A33315">
      <w:pPr>
        <w:rPr>
          <w:rFonts w:ascii="Arial" w:eastAsia="Calibri" w:hAnsi="Arial" w:cs="Arial"/>
          <w:sz w:val="22"/>
          <w:szCs w:val="22"/>
        </w:rPr>
      </w:pPr>
    </w:p>
    <w:p w:rsidR="004B2AB9"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4B2AB9" w:rsidRDefault="004B2AB9">
      <w:pPr>
        <w:rPr>
          <w:rFonts w:eastAsia="Calibri"/>
          <w:sz w:val="24"/>
          <w:szCs w:val="24"/>
          <w:lang w:eastAsia="en-US"/>
        </w:rPr>
      </w:pPr>
      <w:r>
        <w:rPr>
          <w:rFonts w:eastAsia="Calibri"/>
          <w:sz w:val="24"/>
          <w:szCs w:val="24"/>
          <w:lang w:eastAsia="en-US"/>
        </w:rPr>
        <w:br w:type="page"/>
      </w:r>
    </w:p>
    <w:p w:rsidR="00A33315" w:rsidRPr="00A33315" w:rsidRDefault="00A33315" w:rsidP="00A33315">
      <w:pPr>
        <w:rPr>
          <w:rFonts w:ascii="Arial" w:eastAsia="Calibri" w:hAnsi="Arial" w:cs="Arial"/>
          <w:sz w:val="22"/>
          <w:szCs w:val="22"/>
        </w:rPr>
      </w:pPr>
    </w:p>
    <w:tbl>
      <w:tblPr>
        <w:tblW w:w="0" w:type="auto"/>
        <w:tblLook w:val="01E0" w:firstRow="1" w:lastRow="1" w:firstColumn="1" w:lastColumn="1" w:noHBand="0" w:noVBand="0"/>
      </w:tblPr>
      <w:tblGrid>
        <w:gridCol w:w="3073"/>
        <w:gridCol w:w="3115"/>
        <w:gridCol w:w="2743"/>
      </w:tblGrid>
      <w:tr w:rsidR="00A33315" w:rsidRPr="00A33315" w:rsidTr="00A33315">
        <w:tc>
          <w:tcPr>
            <w:tcW w:w="3073" w:type="dxa"/>
          </w:tcPr>
          <w:p w:rsidR="00A33315" w:rsidRPr="00A33315" w:rsidRDefault="00A33315" w:rsidP="00A33315">
            <w:pPr>
              <w:rPr>
                <w:sz w:val="24"/>
                <w:szCs w:val="24"/>
              </w:rPr>
            </w:pPr>
          </w:p>
        </w:tc>
        <w:tc>
          <w:tcPr>
            <w:tcW w:w="3115" w:type="dxa"/>
          </w:tcPr>
          <w:p w:rsidR="00A33315" w:rsidRPr="00A33315" w:rsidRDefault="00A33315" w:rsidP="00A33315">
            <w:pPr>
              <w:jc w:val="center"/>
              <w:rPr>
                <w:sz w:val="24"/>
                <w:szCs w:val="24"/>
              </w:rPr>
            </w:pPr>
            <w:r w:rsidRPr="00A33315">
              <w:rPr>
                <w:noProof/>
                <w:sz w:val="24"/>
                <w:szCs w:val="24"/>
              </w:rPr>
              <w:drawing>
                <wp:inline distT="0" distB="0" distL="0" distR="0" wp14:anchorId="0B155977" wp14:editId="4D15CFEB">
                  <wp:extent cx="619125" cy="685800"/>
                  <wp:effectExtent l="0" t="0" r="9525"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A33315" w:rsidRPr="00A33315" w:rsidRDefault="00A33315" w:rsidP="00A33315">
            <w:pPr>
              <w:rPr>
                <w:sz w:val="32"/>
                <w:szCs w:val="32"/>
              </w:rPr>
            </w:pPr>
          </w:p>
        </w:tc>
      </w:tr>
      <w:tr w:rsidR="00A33315" w:rsidRPr="00A33315" w:rsidTr="00A33315">
        <w:tc>
          <w:tcPr>
            <w:tcW w:w="8931" w:type="dxa"/>
            <w:gridSpan w:val="3"/>
          </w:tcPr>
          <w:p w:rsidR="00A33315" w:rsidRPr="00A33315" w:rsidRDefault="00A33315" w:rsidP="00A33315">
            <w:pPr>
              <w:spacing w:before="240" w:line="360" w:lineRule="auto"/>
              <w:jc w:val="center"/>
              <w:rPr>
                <w:b/>
                <w:sz w:val="32"/>
                <w:szCs w:val="32"/>
              </w:rPr>
            </w:pPr>
            <w:r w:rsidRPr="00A33315">
              <w:rPr>
                <w:b/>
                <w:sz w:val="32"/>
                <w:szCs w:val="32"/>
              </w:rPr>
              <w:t>GULBENES NOVADA PAŠVALDĪBA</w:t>
            </w:r>
          </w:p>
        </w:tc>
      </w:tr>
      <w:tr w:rsidR="00A33315" w:rsidRPr="00A33315" w:rsidTr="00A33315">
        <w:tc>
          <w:tcPr>
            <w:tcW w:w="8931" w:type="dxa"/>
            <w:gridSpan w:val="3"/>
          </w:tcPr>
          <w:p w:rsidR="00A33315" w:rsidRPr="00A33315" w:rsidRDefault="00A33315" w:rsidP="00A33315">
            <w:pPr>
              <w:spacing w:line="360" w:lineRule="auto"/>
              <w:jc w:val="center"/>
              <w:rPr>
                <w:sz w:val="24"/>
                <w:szCs w:val="24"/>
              </w:rPr>
            </w:pPr>
            <w:proofErr w:type="spellStart"/>
            <w:r w:rsidRPr="00A33315">
              <w:rPr>
                <w:sz w:val="24"/>
                <w:szCs w:val="24"/>
              </w:rPr>
              <w:t>Reģ</w:t>
            </w:r>
            <w:proofErr w:type="spellEnd"/>
            <w:r w:rsidRPr="00A33315">
              <w:rPr>
                <w:sz w:val="24"/>
                <w:szCs w:val="24"/>
              </w:rPr>
              <w:t>. Nr. 90009116327</w:t>
            </w:r>
          </w:p>
        </w:tc>
      </w:tr>
      <w:tr w:rsidR="00A33315" w:rsidRPr="00A33315" w:rsidTr="00A33315">
        <w:tc>
          <w:tcPr>
            <w:tcW w:w="8931" w:type="dxa"/>
            <w:gridSpan w:val="3"/>
          </w:tcPr>
          <w:p w:rsidR="00A33315" w:rsidRPr="00A33315" w:rsidRDefault="00A33315" w:rsidP="00A33315">
            <w:pPr>
              <w:jc w:val="center"/>
              <w:rPr>
                <w:sz w:val="24"/>
                <w:szCs w:val="24"/>
              </w:rPr>
            </w:pPr>
            <w:r w:rsidRPr="00A33315">
              <w:rPr>
                <w:sz w:val="24"/>
                <w:szCs w:val="24"/>
              </w:rPr>
              <w:t>Ābeļu iela 2, Gulbene, Gulbenes nov., LV-4401</w:t>
            </w:r>
          </w:p>
        </w:tc>
      </w:tr>
      <w:tr w:rsidR="00A33315" w:rsidRPr="00A33315" w:rsidTr="00A33315">
        <w:tc>
          <w:tcPr>
            <w:tcW w:w="8931" w:type="dxa"/>
            <w:gridSpan w:val="3"/>
          </w:tcPr>
          <w:p w:rsidR="00A33315" w:rsidRPr="00A33315" w:rsidRDefault="00A33315" w:rsidP="00A33315">
            <w:pPr>
              <w:pBdr>
                <w:bottom w:val="single" w:sz="12" w:space="1" w:color="auto"/>
              </w:pBdr>
              <w:jc w:val="center"/>
              <w:rPr>
                <w:sz w:val="24"/>
                <w:szCs w:val="24"/>
              </w:rPr>
            </w:pPr>
            <w:r w:rsidRPr="00A33315">
              <w:rPr>
                <w:sz w:val="24"/>
                <w:szCs w:val="24"/>
              </w:rPr>
              <w:t>Tālrunis 64497710, fakss 64497730, e-pasts: dome@gulbene.lv, www.gulbene.lv</w:t>
            </w:r>
          </w:p>
          <w:p w:rsidR="00A33315" w:rsidRPr="00A33315" w:rsidRDefault="00A33315" w:rsidP="00A33315">
            <w:pPr>
              <w:jc w:val="center"/>
              <w:rPr>
                <w:sz w:val="24"/>
                <w:szCs w:val="24"/>
              </w:rPr>
            </w:pP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GND/2020/160</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 xml:space="preserve">(protokols Nr.12, 13..p) </w:t>
      </w:r>
    </w:p>
    <w:p w:rsidR="00A33315" w:rsidRPr="00A33315" w:rsidRDefault="00A33315" w:rsidP="00A33315">
      <w:pPr>
        <w:autoSpaceDE w:val="0"/>
        <w:autoSpaceDN w:val="0"/>
        <w:adjustRightInd w:val="0"/>
        <w:rPr>
          <w:rFonts w:eastAsiaTheme="minorHAnsi"/>
          <w:color w:val="000000"/>
          <w:sz w:val="24"/>
          <w:szCs w:val="24"/>
          <w:lang w:eastAsia="en-US"/>
        </w:rPr>
      </w:pP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p>
    <w:p w:rsidR="00A33315" w:rsidRPr="00A33315" w:rsidRDefault="00A33315" w:rsidP="00A33315">
      <w:pPr>
        <w:autoSpaceDE w:val="0"/>
        <w:autoSpaceDN w:val="0"/>
        <w:adjustRightInd w:val="0"/>
        <w:rPr>
          <w:rFonts w:eastAsiaTheme="minorHAnsi"/>
          <w:b/>
          <w:color w:val="000000"/>
          <w:sz w:val="24"/>
          <w:szCs w:val="24"/>
          <w:lang w:eastAsia="en-US"/>
        </w:rPr>
      </w:pPr>
      <w:r w:rsidRPr="00A33315">
        <w:rPr>
          <w:rFonts w:eastAsiaTheme="minorHAnsi"/>
          <w:b/>
          <w:color w:val="000000"/>
          <w:sz w:val="24"/>
          <w:szCs w:val="24"/>
          <w:lang w:eastAsia="en-US"/>
        </w:rPr>
        <w:t>Par izmaiņām Gulbenes novada pašvaldības Administratīvās komisijas sastāvā</w:t>
      </w:r>
    </w:p>
    <w:p w:rsidR="00A33315" w:rsidRPr="00A33315" w:rsidRDefault="00A33315" w:rsidP="00A33315">
      <w:pPr>
        <w:autoSpaceDE w:val="0"/>
        <w:autoSpaceDN w:val="0"/>
        <w:adjustRightInd w:val="0"/>
        <w:rPr>
          <w:rFonts w:eastAsiaTheme="minorHAnsi"/>
          <w:sz w:val="24"/>
          <w:szCs w:val="24"/>
          <w:lang w:eastAsia="en-US"/>
        </w:rPr>
      </w:pPr>
    </w:p>
    <w:p w:rsidR="00A33315" w:rsidRPr="00A33315" w:rsidRDefault="00A33315" w:rsidP="00A33315">
      <w:pPr>
        <w:spacing w:line="360" w:lineRule="auto"/>
        <w:ind w:right="-2" w:firstLine="567"/>
        <w:jc w:val="both"/>
        <w:rPr>
          <w:rFonts w:eastAsia="Calibri"/>
          <w:sz w:val="24"/>
          <w:szCs w:val="24"/>
        </w:rPr>
      </w:pPr>
      <w:r w:rsidRPr="00A33315">
        <w:rPr>
          <w:rFonts w:eastAsia="Calibri"/>
          <w:sz w:val="24"/>
          <w:szCs w:val="24"/>
        </w:rPr>
        <w:t xml:space="preserve">Gulbenes novada pašvaldībā 2020.gada 8.maijā saņemts Vitas </w:t>
      </w:r>
      <w:proofErr w:type="spellStart"/>
      <w:r w:rsidRPr="00A33315">
        <w:rPr>
          <w:rFonts w:eastAsia="Calibri"/>
          <w:sz w:val="24"/>
          <w:szCs w:val="24"/>
        </w:rPr>
        <w:t>Baškeres</w:t>
      </w:r>
      <w:proofErr w:type="spellEnd"/>
      <w:r w:rsidRPr="00A33315">
        <w:rPr>
          <w:rFonts w:eastAsia="Calibri"/>
          <w:sz w:val="24"/>
          <w:szCs w:val="24"/>
        </w:rPr>
        <w:t xml:space="preserve"> iesniegums (Gulbenes novada pašvaldībā reģistrēts ar </w:t>
      </w:r>
      <w:proofErr w:type="spellStart"/>
      <w:r w:rsidRPr="00A33315">
        <w:rPr>
          <w:rFonts w:eastAsia="Calibri"/>
          <w:sz w:val="24"/>
          <w:szCs w:val="24"/>
        </w:rPr>
        <w:t>Nr.GND</w:t>
      </w:r>
      <w:proofErr w:type="spellEnd"/>
      <w:r w:rsidRPr="00A33315">
        <w:rPr>
          <w:rFonts w:eastAsia="Calibri"/>
          <w:sz w:val="24"/>
          <w:szCs w:val="24"/>
        </w:rPr>
        <w:t>/5.10/20/978-B), kurā tiek lūgts viņu atbrīvot no administratīvās komisijas locekļa pienākumu veikšanas.</w:t>
      </w:r>
    </w:p>
    <w:p w:rsidR="00A33315" w:rsidRPr="00A33315" w:rsidRDefault="00A33315" w:rsidP="00A33315">
      <w:pPr>
        <w:spacing w:line="360" w:lineRule="auto"/>
        <w:ind w:firstLine="567"/>
        <w:jc w:val="both"/>
        <w:rPr>
          <w:sz w:val="24"/>
          <w:szCs w:val="22"/>
          <w:lang w:eastAsia="en-US"/>
        </w:rPr>
      </w:pPr>
      <w:r w:rsidRPr="00A33315">
        <w:rPr>
          <w:color w:val="00000A"/>
          <w:sz w:val="24"/>
          <w:szCs w:val="24"/>
          <w:lang w:bidi="hi-IN"/>
        </w:rPr>
        <w:t xml:space="preserve">Pamatojoties </w:t>
      </w:r>
      <w:r w:rsidRPr="00A33315">
        <w:rPr>
          <w:sz w:val="24"/>
          <w:szCs w:val="24"/>
          <w:lang w:bidi="hi-IN"/>
        </w:rPr>
        <w:t>uz likuma „Par pašvaldībām” 21.panta pirmās daļas 24.punktu, kas nosaka, ka dome var izskatīt jebkuru jautājumu, kas ir attiecīgās pašvaldības pārziņā, turklāt tikai dome var ievēlēt pašvaldības pārstāvjus un locekļus pašvaldības vai valsts komitejās, komisijas, valdēs un darba grupās, Gulbenes novada domes 2013.gada 31.oktobra saistošo noteikumu Nr.25 “Gulbenes novada pašvaldības nolikums” (protokols Nr.17, 7.§) 11.2.apakšpunktu, kas nosaka, ka atsevišķu pašvaldības funkciju pildīšanai dome no deputātiem vai attiecīgās pašvaldības iedzīvotājiem izveido administratīvo komisiju 6 cilvēku sastāvā</w:t>
      </w:r>
      <w:r w:rsidRPr="00A33315">
        <w:rPr>
          <w:color w:val="00000A"/>
          <w:sz w:val="24"/>
          <w:szCs w:val="24"/>
          <w:lang w:bidi="hi-IN"/>
        </w:rPr>
        <w:t xml:space="preserve">, Gulbenes novada pašvaldības Administratīvās komisijas nolikuma, kas apstiprināts Gulbenes novada domes 2018.gada 30.augusta sēdē (protokols Nr.19, 44.§), 6.punktu, kas nosaka, ka komisijas skaitlisko un vārdisko sastāvu nosaka un apstiprina dome, un 8.punktu, kas nosaka, ka komisijas sastāvā ir komisijas priekšsēdētājs, komisijas priekšsēdētāja vietnieks un četri locekļi, no kuriem viens pilda arī sekretāra pienākumus, pamatojoties uz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color w:val="FF0000"/>
          <w:sz w:val="24"/>
          <w:szCs w:val="24"/>
        </w:rPr>
      </w:pPr>
      <w:r w:rsidRPr="00A33315">
        <w:rPr>
          <w:rFonts w:eastAsia="Calibri"/>
          <w:sz w:val="24"/>
          <w:szCs w:val="24"/>
        </w:rPr>
        <w:t xml:space="preserve">ATBRĪVOT </w:t>
      </w:r>
      <w:r w:rsidRPr="00A33315">
        <w:rPr>
          <w:sz w:val="24"/>
          <w:szCs w:val="24"/>
        </w:rPr>
        <w:t xml:space="preserve">Vitu </w:t>
      </w:r>
      <w:proofErr w:type="spellStart"/>
      <w:r w:rsidRPr="00A33315">
        <w:rPr>
          <w:sz w:val="24"/>
          <w:szCs w:val="24"/>
        </w:rPr>
        <w:t>Baškeri</w:t>
      </w:r>
      <w:proofErr w:type="spellEnd"/>
      <w:r w:rsidRPr="00A33315">
        <w:rPr>
          <w:sz w:val="24"/>
          <w:szCs w:val="24"/>
        </w:rPr>
        <w:t xml:space="preserve">, </w:t>
      </w:r>
      <w:r w:rsidRPr="00A33315">
        <w:rPr>
          <w:rFonts w:eastAsia="Calibri"/>
          <w:sz w:val="24"/>
          <w:szCs w:val="24"/>
        </w:rPr>
        <w:t>no Gulbenes novada pašvaldības</w:t>
      </w:r>
      <w:bookmarkStart w:id="1" w:name="_Hlk16768556"/>
      <w:r w:rsidRPr="00A33315">
        <w:rPr>
          <w:rFonts w:eastAsia="Calibri"/>
          <w:sz w:val="24"/>
          <w:szCs w:val="24"/>
        </w:rPr>
        <w:t xml:space="preserve"> Administratīvās komisijas locekļa am</w:t>
      </w:r>
      <w:bookmarkEnd w:id="1"/>
      <w:r w:rsidRPr="00A33315">
        <w:rPr>
          <w:rFonts w:eastAsia="Calibri"/>
          <w:sz w:val="24"/>
          <w:szCs w:val="24"/>
        </w:rPr>
        <w:t>ata ar 2020.gada 30.jūniju.</w:t>
      </w:r>
    </w:p>
    <w:p w:rsidR="00A33315" w:rsidRPr="00A33315" w:rsidRDefault="00A33315" w:rsidP="00A33315">
      <w:pPr>
        <w:rPr>
          <w:sz w:val="24"/>
          <w:szCs w:val="24"/>
        </w:rPr>
      </w:pPr>
    </w:p>
    <w:p w:rsidR="00A33315" w:rsidRPr="00A33315" w:rsidRDefault="00A33315" w:rsidP="00A33315">
      <w:pPr>
        <w:rPr>
          <w:sz w:val="24"/>
          <w:szCs w:val="24"/>
        </w:rPr>
      </w:pPr>
      <w:r w:rsidRPr="00A33315">
        <w:rPr>
          <w:sz w:val="24"/>
          <w:szCs w:val="24"/>
        </w:rPr>
        <w:t>Gulbenes novada domes priekšsēdētājs</w:t>
      </w:r>
      <w:r w:rsidRPr="00A33315">
        <w:rPr>
          <w:sz w:val="24"/>
          <w:szCs w:val="24"/>
        </w:rPr>
        <w:tab/>
      </w:r>
      <w:r w:rsidRPr="00A33315">
        <w:rPr>
          <w:sz w:val="24"/>
          <w:szCs w:val="24"/>
        </w:rPr>
        <w:tab/>
      </w:r>
      <w:r w:rsidRPr="00A33315">
        <w:rPr>
          <w:sz w:val="24"/>
          <w:szCs w:val="24"/>
        </w:rPr>
        <w:tab/>
      </w:r>
      <w:r w:rsidRPr="00A33315">
        <w:rPr>
          <w:sz w:val="24"/>
          <w:szCs w:val="24"/>
        </w:rPr>
        <w:tab/>
      </w:r>
      <w:r w:rsidRPr="00A33315">
        <w:rPr>
          <w:sz w:val="24"/>
          <w:szCs w:val="24"/>
        </w:rPr>
        <w:tab/>
      </w:r>
      <w:r w:rsidRPr="00A33315">
        <w:rPr>
          <w:sz w:val="24"/>
          <w:szCs w:val="24"/>
        </w:rPr>
        <w:tab/>
      </w:r>
      <w:proofErr w:type="spellStart"/>
      <w:r w:rsidRPr="00A33315">
        <w:rPr>
          <w:sz w:val="24"/>
          <w:szCs w:val="24"/>
        </w:rPr>
        <w:t>N.Audzišs</w:t>
      </w:r>
      <w:proofErr w:type="spellEnd"/>
    </w:p>
    <w:tbl>
      <w:tblPr>
        <w:tblW w:w="9356" w:type="dxa"/>
        <w:tblLook w:val="01E0" w:firstRow="1" w:lastRow="1" w:firstColumn="1" w:lastColumn="1" w:noHBand="0" w:noVBand="0"/>
      </w:tblPr>
      <w:tblGrid>
        <w:gridCol w:w="3073"/>
        <w:gridCol w:w="3115"/>
        <w:gridCol w:w="3168"/>
      </w:tblGrid>
      <w:tr w:rsidR="00A33315" w:rsidRPr="00A33315" w:rsidTr="00A33315">
        <w:tc>
          <w:tcPr>
            <w:tcW w:w="3073" w:type="dxa"/>
          </w:tcPr>
          <w:p w:rsidR="00A33315" w:rsidRPr="00A33315" w:rsidRDefault="00A33315" w:rsidP="00A33315">
            <w:pPr>
              <w:rPr>
                <w:sz w:val="24"/>
                <w:szCs w:val="24"/>
              </w:rPr>
            </w:pPr>
          </w:p>
        </w:tc>
        <w:tc>
          <w:tcPr>
            <w:tcW w:w="3115" w:type="dxa"/>
            <w:hideMark/>
          </w:tcPr>
          <w:p w:rsidR="00A33315" w:rsidRPr="00A33315" w:rsidRDefault="00A33315" w:rsidP="00A33315">
            <w:pPr>
              <w:jc w:val="center"/>
              <w:rPr>
                <w:sz w:val="24"/>
                <w:szCs w:val="24"/>
              </w:rPr>
            </w:pPr>
            <w:r w:rsidRPr="00A33315">
              <w:rPr>
                <w:noProof/>
                <w:sz w:val="24"/>
                <w:szCs w:val="24"/>
              </w:rPr>
              <w:drawing>
                <wp:inline distT="0" distB="0" distL="0" distR="0" wp14:anchorId="01885CE9" wp14:editId="67611462">
                  <wp:extent cx="619125" cy="685800"/>
                  <wp:effectExtent l="0" t="0" r="952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A33315" w:rsidRPr="00A33315" w:rsidRDefault="00A33315" w:rsidP="00A33315">
            <w:pPr>
              <w:rPr>
                <w:sz w:val="32"/>
                <w:szCs w:val="32"/>
              </w:rPr>
            </w:pPr>
          </w:p>
        </w:tc>
      </w:tr>
      <w:tr w:rsidR="00A33315" w:rsidRPr="00A33315" w:rsidTr="00A33315">
        <w:tc>
          <w:tcPr>
            <w:tcW w:w="9356" w:type="dxa"/>
            <w:gridSpan w:val="3"/>
            <w:hideMark/>
          </w:tcPr>
          <w:p w:rsidR="00A33315" w:rsidRPr="00A33315" w:rsidRDefault="00A33315" w:rsidP="00A33315">
            <w:pPr>
              <w:spacing w:before="240" w:line="360" w:lineRule="auto"/>
              <w:jc w:val="center"/>
              <w:rPr>
                <w:b/>
                <w:sz w:val="32"/>
                <w:szCs w:val="32"/>
              </w:rPr>
            </w:pPr>
            <w:r w:rsidRPr="00A33315">
              <w:rPr>
                <w:b/>
                <w:sz w:val="32"/>
                <w:szCs w:val="32"/>
              </w:rPr>
              <w:t>GULBENES NOVADA PAŠVALDĪBA</w:t>
            </w:r>
          </w:p>
        </w:tc>
      </w:tr>
      <w:tr w:rsidR="00A33315" w:rsidRPr="00A33315" w:rsidTr="00A33315">
        <w:tc>
          <w:tcPr>
            <w:tcW w:w="9356" w:type="dxa"/>
            <w:gridSpan w:val="3"/>
            <w:hideMark/>
          </w:tcPr>
          <w:p w:rsidR="00A33315" w:rsidRPr="00A33315" w:rsidRDefault="00A33315" w:rsidP="00A33315">
            <w:pPr>
              <w:spacing w:line="360" w:lineRule="auto"/>
              <w:jc w:val="center"/>
              <w:rPr>
                <w:sz w:val="24"/>
                <w:szCs w:val="24"/>
              </w:rPr>
            </w:pPr>
            <w:proofErr w:type="spellStart"/>
            <w:r w:rsidRPr="00A33315">
              <w:rPr>
                <w:sz w:val="24"/>
                <w:szCs w:val="24"/>
              </w:rPr>
              <w:t>Reģ</w:t>
            </w:r>
            <w:proofErr w:type="spellEnd"/>
            <w:r w:rsidRPr="00A33315">
              <w:rPr>
                <w:sz w:val="24"/>
                <w:szCs w:val="24"/>
              </w:rPr>
              <w:t>. Nr. 90009116327</w:t>
            </w:r>
          </w:p>
        </w:tc>
      </w:tr>
      <w:tr w:rsidR="00A33315" w:rsidRPr="00A33315" w:rsidTr="00A33315">
        <w:tc>
          <w:tcPr>
            <w:tcW w:w="9356" w:type="dxa"/>
            <w:gridSpan w:val="3"/>
            <w:hideMark/>
          </w:tcPr>
          <w:p w:rsidR="00A33315" w:rsidRPr="00A33315" w:rsidRDefault="00A33315" w:rsidP="00A33315">
            <w:pPr>
              <w:jc w:val="center"/>
              <w:rPr>
                <w:sz w:val="24"/>
                <w:szCs w:val="24"/>
              </w:rPr>
            </w:pPr>
            <w:r w:rsidRPr="00A33315">
              <w:rPr>
                <w:sz w:val="24"/>
                <w:szCs w:val="24"/>
              </w:rPr>
              <w:t>Ābeļu iela 2, Gulbene, Gulbenes nov., LV-4401</w:t>
            </w:r>
          </w:p>
        </w:tc>
      </w:tr>
      <w:tr w:rsidR="00A33315" w:rsidRPr="00A33315" w:rsidTr="00A33315">
        <w:tc>
          <w:tcPr>
            <w:tcW w:w="9356" w:type="dxa"/>
            <w:gridSpan w:val="3"/>
            <w:hideMark/>
          </w:tcPr>
          <w:p w:rsidR="00A33315" w:rsidRPr="00A33315" w:rsidRDefault="00A33315" w:rsidP="00A33315">
            <w:pPr>
              <w:pBdr>
                <w:bottom w:val="single" w:sz="12" w:space="1" w:color="auto"/>
              </w:pBdr>
              <w:jc w:val="center"/>
              <w:rPr>
                <w:sz w:val="24"/>
                <w:szCs w:val="24"/>
              </w:rPr>
            </w:pPr>
            <w:r w:rsidRPr="00A33315">
              <w:rPr>
                <w:sz w:val="24"/>
                <w:szCs w:val="24"/>
              </w:rPr>
              <w:t>Tālrunis 64497710, fakss 64497730, e-pasts: dome@gulbene.lv, www.gulbene.lv</w:t>
            </w:r>
          </w:p>
          <w:p w:rsidR="00A33315" w:rsidRPr="00A33315" w:rsidRDefault="00A33315" w:rsidP="00A33315">
            <w:pPr>
              <w:jc w:val="center"/>
              <w:rPr>
                <w:sz w:val="24"/>
                <w:szCs w:val="24"/>
              </w:rPr>
            </w:pP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GND/2020/161</w:t>
      </w:r>
    </w:p>
    <w:p w:rsidR="00A33315" w:rsidRPr="00A33315" w:rsidRDefault="00A33315" w:rsidP="00A33315">
      <w:pPr>
        <w:ind w:left="5760" w:firstLine="720"/>
        <w:rPr>
          <w:b/>
          <w:bCs/>
          <w:sz w:val="24"/>
          <w:szCs w:val="24"/>
        </w:rPr>
      </w:pPr>
      <w:r w:rsidRPr="00A33315">
        <w:rPr>
          <w:b/>
          <w:bCs/>
          <w:sz w:val="24"/>
          <w:szCs w:val="24"/>
        </w:rPr>
        <w:t>(protokols Nr.12, 14.p.)</w:t>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autoSpaceDE w:val="0"/>
        <w:autoSpaceDN w:val="0"/>
        <w:adjustRightInd w:val="0"/>
        <w:rPr>
          <w:rFonts w:eastAsia="Calibri"/>
          <w:b/>
          <w:color w:val="000000"/>
          <w:sz w:val="24"/>
          <w:szCs w:val="24"/>
          <w:lang w:eastAsia="en-US"/>
        </w:rPr>
      </w:pPr>
      <w:r w:rsidRPr="00A33315">
        <w:rPr>
          <w:rFonts w:eastAsia="Calibri"/>
          <w:b/>
          <w:color w:val="000000"/>
          <w:sz w:val="24"/>
          <w:szCs w:val="24"/>
          <w:lang w:eastAsia="en-US"/>
        </w:rPr>
        <w:t>Par nekustamā īpašuma Lizuma pagastā ar nosaukumu “Stacija” atsavināšanu</w:t>
      </w:r>
    </w:p>
    <w:p w:rsidR="00A33315" w:rsidRPr="00A33315" w:rsidRDefault="00A33315" w:rsidP="00A33315">
      <w:pPr>
        <w:autoSpaceDE w:val="0"/>
        <w:autoSpaceDN w:val="0"/>
        <w:adjustRightInd w:val="0"/>
        <w:rPr>
          <w:rFonts w:eastAsia="Calibri"/>
          <w:color w:val="000000"/>
          <w:sz w:val="24"/>
          <w:szCs w:val="24"/>
          <w:lang w:eastAsia="en-US"/>
        </w:rPr>
      </w:pPr>
    </w:p>
    <w:p w:rsidR="00A33315" w:rsidRPr="00A33315" w:rsidRDefault="004B2AB9" w:rsidP="00A33315">
      <w:pPr>
        <w:spacing w:line="360" w:lineRule="auto"/>
        <w:ind w:firstLine="720"/>
        <w:jc w:val="both"/>
        <w:rPr>
          <w:sz w:val="24"/>
          <w:szCs w:val="24"/>
        </w:rPr>
      </w:pPr>
      <w:r>
        <w:rPr>
          <w:b/>
          <w:sz w:val="24"/>
          <w:szCs w:val="24"/>
        </w:rPr>
        <w:t>…</w:t>
      </w:r>
      <w:r w:rsidR="00A33315" w:rsidRPr="00A33315">
        <w:rPr>
          <w:sz w:val="24"/>
          <w:szCs w:val="24"/>
        </w:rPr>
        <w:t xml:space="preserve">, 2018.gada 12.septembrī iesniedza iesniegumu (Gulbenes novada pašvaldībā saņemts 2018.gada 12.septembrī un reģistrēts ar </w:t>
      </w:r>
      <w:proofErr w:type="spellStart"/>
      <w:r w:rsidR="00A33315" w:rsidRPr="00A33315">
        <w:rPr>
          <w:sz w:val="24"/>
          <w:szCs w:val="24"/>
        </w:rPr>
        <w:t>Nr.GND</w:t>
      </w:r>
      <w:proofErr w:type="spellEnd"/>
      <w:r w:rsidR="00A33315" w:rsidRPr="00A33315">
        <w:rPr>
          <w:sz w:val="24"/>
          <w:szCs w:val="24"/>
        </w:rPr>
        <w:t>/5.1/18/1811-Ž) ar lūgumu atsavināt nekustamo īpašumu Lizuma pagastā ar nosaukumu “Stacija”, kadastra numurs 5072 006 0503, kas sastāv no vienas zemes vienības ar kadastra apzīmējumu 5072 006 0503, 0,57 ha platībā.</w:t>
      </w:r>
    </w:p>
    <w:p w:rsidR="00A33315" w:rsidRPr="00A33315" w:rsidRDefault="00A33315" w:rsidP="00A33315">
      <w:pPr>
        <w:spacing w:line="360" w:lineRule="auto"/>
        <w:ind w:firstLine="720"/>
        <w:jc w:val="both"/>
        <w:rPr>
          <w:sz w:val="24"/>
          <w:szCs w:val="24"/>
        </w:rPr>
      </w:pPr>
      <w:r w:rsidRPr="00A33315">
        <w:rPr>
          <w:sz w:val="24"/>
          <w:szCs w:val="24"/>
        </w:rPr>
        <w:t xml:space="preserve">Publiskas personas mantas atsavināšanas likuma 5.panta ceturtā daļa nosaka, ka </w:t>
      </w:r>
      <w:r w:rsidRPr="00A33315">
        <w:rPr>
          <w:sz w:val="24"/>
          <w:szCs w:val="24"/>
          <w:shd w:val="clear" w:color="auto" w:fill="FFFFFF"/>
        </w:rPr>
        <w:t xml:space="preserve">atvasinātas publiskas personas lēmējinstitūcija divu mēnešu laikā pēc tam, kad šā likuma </w:t>
      </w:r>
      <w:r w:rsidRPr="00A33315">
        <w:rPr>
          <w:color w:val="0000FF"/>
          <w:sz w:val="24"/>
          <w:szCs w:val="24"/>
          <w:u w:val="single"/>
        </w:rPr>
        <w:t>4.panta</w:t>
      </w:r>
      <w:r w:rsidRPr="00A33315">
        <w:rPr>
          <w:sz w:val="24"/>
          <w:szCs w:val="24"/>
          <w:shd w:val="clear" w:color="auto" w:fill="FFFFFF"/>
        </w:rPr>
        <w:t xml:space="preserve"> ceturtās daļas 3. un 4.punktā minētās personas noteiktā kārtībā ir iesniegušas atsavināšanas ierosinājumu par atvasinātas publiskas personas īpašumā esošiem apbūvētiem zemesgabaliem, pievienojot visus dokumentus, kas apliecina personas pirmpirkuma tiesības, pieņem lēmumu par attiecīgā zemesgabala pārdošanu. Ja atsavināšanas ierosinājums saņemts attiecībā uz apbūvētu zemesgabalu, kas nav ierakstīts zemesgrāmatā, lēmumu par atļauju atsavināt atvasinātas publiskas personas īpašumā esošu apbūvētu zemesgabalu atvasinātas publiskas personas lēmējinstitūcija pieņem divu mēnešu laikā no dienas, kad apbūvētais zemesgabals ierakstīts zemesgrāmatā</w:t>
      </w:r>
      <w:r w:rsidRPr="00A33315">
        <w:rPr>
          <w:sz w:val="24"/>
          <w:szCs w:val="24"/>
        </w:rPr>
        <w:t>.</w:t>
      </w:r>
    </w:p>
    <w:p w:rsidR="00A33315" w:rsidRPr="00A33315" w:rsidRDefault="004B2AB9" w:rsidP="00A33315">
      <w:pPr>
        <w:spacing w:line="360" w:lineRule="auto"/>
        <w:ind w:firstLine="720"/>
        <w:jc w:val="both"/>
        <w:rPr>
          <w:sz w:val="24"/>
          <w:szCs w:val="24"/>
        </w:rPr>
      </w:pPr>
      <w:r>
        <w:rPr>
          <w:sz w:val="24"/>
          <w:szCs w:val="24"/>
        </w:rPr>
        <w:t>….</w:t>
      </w:r>
      <w:r w:rsidR="00A33315" w:rsidRPr="00A33315">
        <w:rPr>
          <w:sz w:val="24"/>
          <w:szCs w:val="24"/>
        </w:rPr>
        <w:t xml:space="preserve">, ir uz zemes vienības ar kadastra apzīmējumu 5072 006 0503 esošā ēku (būvju) nekustamā īpašuma ar kadastra numuru 5072 506 0006 (īpašuma tiesības ir nostiprinātas 2018.gada 22.oktobrī ar Gulbenes rajona tiesas Zemesgrāmatu nodaļas lēmumu, par ko Lizuma pagasta zemesgrāmatas nodalījumā izdarīts ieraksts Nr.100000568116, žurnāls Nr.300004708761) īpašnieks. </w:t>
      </w:r>
    </w:p>
    <w:p w:rsidR="00A33315" w:rsidRPr="00A33315" w:rsidRDefault="00A33315" w:rsidP="00A33315">
      <w:pPr>
        <w:spacing w:line="360" w:lineRule="auto"/>
        <w:ind w:firstLine="720"/>
        <w:contextualSpacing/>
        <w:jc w:val="both"/>
        <w:rPr>
          <w:sz w:val="24"/>
          <w:szCs w:val="24"/>
        </w:rPr>
      </w:pPr>
      <w:r w:rsidRPr="00A33315">
        <w:rPr>
          <w:sz w:val="24"/>
          <w:szCs w:val="24"/>
        </w:rPr>
        <w:t>Gulbenes novada pašvaldības īpašuma tiesības uz nekustamo īpašumu Lizuma pagastā ar nosaukumu “Stacija”, kadastra numurs 5072 006 0503, kas sastāv no vienas zemes vienības ar kadastra apzīmējumu 5072 006 0503, 0,57 ha platībā, nostiprinātas 2020.gada 9.aprīlī ar Gulbenes rajona tiesas Zemesgrāmatu nodaļas lēmumu, par ko Lizuma pagasta zemesgrāmatas nodalījumā izdarīts ieraksts Nr.100000599416, žurnāls Nr.300005106908 (09.04.2020).</w:t>
      </w:r>
    </w:p>
    <w:p w:rsidR="00A33315" w:rsidRPr="00A33315" w:rsidRDefault="00A33315" w:rsidP="00A33315">
      <w:pPr>
        <w:spacing w:line="360" w:lineRule="auto"/>
        <w:ind w:firstLine="567"/>
        <w:jc w:val="both"/>
        <w:rPr>
          <w:sz w:val="24"/>
          <w:szCs w:val="22"/>
          <w:lang w:eastAsia="en-US"/>
        </w:rPr>
      </w:pPr>
      <w:r w:rsidRPr="00A33315">
        <w:rPr>
          <w:sz w:val="24"/>
          <w:szCs w:val="24"/>
        </w:rPr>
        <w:lastRenderedPageBreak/>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3.punktu, kas nosaka, ka publiskas personas nekustamā īpašuma atsavināšanu var ierosināt persona, zemesgrāmatā ierakstītas ēkas (būves) īpašnieks vai visi kopīpašnieki, ja viņi vēlas nopirkt zemesgabalu, uz kura atrodas ēka (būve), vai zemesgabalu, uz kura atrodas ēka (būve), un zemes </w:t>
      </w:r>
      <w:proofErr w:type="spellStart"/>
      <w:r w:rsidRPr="00A33315">
        <w:rPr>
          <w:sz w:val="24"/>
          <w:szCs w:val="24"/>
        </w:rPr>
        <w:t>starpgabalu</w:t>
      </w:r>
      <w:proofErr w:type="spellEnd"/>
      <w:r w:rsidRPr="00A33315">
        <w:rPr>
          <w:sz w:val="24"/>
          <w:szCs w:val="24"/>
        </w:rPr>
        <w:t xml:space="preserve">, kas pieguļ šai zemei,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720"/>
        <w:jc w:val="both"/>
        <w:rPr>
          <w:sz w:val="24"/>
          <w:szCs w:val="24"/>
        </w:rPr>
      </w:pPr>
      <w:r w:rsidRPr="00A33315">
        <w:rPr>
          <w:sz w:val="24"/>
          <w:szCs w:val="24"/>
        </w:rPr>
        <w:t xml:space="preserve">1. NODOT atsavināšanai Gulbenes novada pašvaldībai piederošo nekustamo īpašumu Lizuma pagastā ar nosaukumu “Stacija”, kadastra numurs 5072 006 0503, kas sastāv no vienas zemes vienības ar kadastra apzīmējumu 5072 006 0503, 0,57 ha platībā, par brīvu cenu </w:t>
      </w:r>
      <w:r w:rsidR="004B2AB9">
        <w:rPr>
          <w:sz w:val="24"/>
          <w:szCs w:val="24"/>
        </w:rPr>
        <w:t>….</w:t>
      </w:r>
    </w:p>
    <w:p w:rsidR="00A33315" w:rsidRPr="00A33315" w:rsidRDefault="00A33315" w:rsidP="00A33315">
      <w:pPr>
        <w:widowControl w:val="0"/>
        <w:suppressAutoHyphens/>
        <w:spacing w:line="360" w:lineRule="auto"/>
        <w:ind w:firstLine="720"/>
        <w:jc w:val="both"/>
        <w:rPr>
          <w:rFonts w:eastAsia="SimSun" w:cs="Mangal"/>
          <w:color w:val="00000A"/>
          <w:sz w:val="24"/>
          <w:szCs w:val="24"/>
          <w:lang w:eastAsia="zh-CN" w:bidi="hi-IN"/>
        </w:rPr>
      </w:pPr>
      <w:r w:rsidRPr="00A33315">
        <w:rPr>
          <w:rFonts w:eastAsia="SimSun" w:cs="Mangal"/>
          <w:color w:val="00000A"/>
          <w:sz w:val="24"/>
          <w:szCs w:val="24"/>
          <w:lang w:eastAsia="zh-CN" w:bidi="hi-IN"/>
        </w:rPr>
        <w:t xml:space="preserve">2. UZDOT Gulbenes novada domes Īpašuma novērtēšanas un izsoļu komisijai organizēt lēmuma 1.punktā minētā nekustamā īpašuma novērtēšanu un nosacītās cenas noteikšanu un iesniegt to apstiprināšanai Gulbenes novada domes sēdē. </w:t>
      </w:r>
    </w:p>
    <w:p w:rsidR="00A33315" w:rsidRPr="00A33315" w:rsidRDefault="00A33315" w:rsidP="00A33315">
      <w:pPr>
        <w:widowControl w:val="0"/>
        <w:suppressAutoHyphens/>
        <w:spacing w:line="360" w:lineRule="auto"/>
        <w:ind w:firstLine="720"/>
        <w:jc w:val="both"/>
        <w:rPr>
          <w:rFonts w:eastAsia="SimSun" w:cs="Mangal"/>
          <w:color w:val="00000A"/>
          <w:sz w:val="24"/>
          <w:szCs w:val="24"/>
          <w:lang w:eastAsia="zh-CN" w:bidi="hi-IN"/>
        </w:rPr>
      </w:pPr>
    </w:p>
    <w:p w:rsidR="004B2AB9" w:rsidRDefault="00A33315" w:rsidP="00A33315">
      <w:pPr>
        <w:rPr>
          <w:sz w:val="24"/>
          <w:szCs w:val="24"/>
        </w:rPr>
      </w:pPr>
      <w:r w:rsidRPr="00A33315">
        <w:rPr>
          <w:sz w:val="24"/>
          <w:szCs w:val="24"/>
        </w:rPr>
        <w:t xml:space="preserve">Gulbenes novada domes  priekšsēdētājs </w:t>
      </w:r>
      <w:r w:rsidRPr="00A33315">
        <w:rPr>
          <w:sz w:val="24"/>
          <w:szCs w:val="24"/>
        </w:rPr>
        <w:tab/>
      </w:r>
      <w:r w:rsidRPr="00A33315">
        <w:rPr>
          <w:sz w:val="24"/>
          <w:szCs w:val="24"/>
        </w:rPr>
        <w:tab/>
      </w:r>
      <w:r w:rsidRPr="00A33315">
        <w:rPr>
          <w:sz w:val="24"/>
          <w:szCs w:val="24"/>
        </w:rPr>
        <w:tab/>
      </w:r>
      <w:r w:rsidRPr="00A33315">
        <w:rPr>
          <w:sz w:val="24"/>
          <w:szCs w:val="24"/>
        </w:rPr>
        <w:tab/>
      </w:r>
      <w:r w:rsidRPr="00A33315">
        <w:rPr>
          <w:sz w:val="24"/>
          <w:szCs w:val="24"/>
        </w:rPr>
        <w:tab/>
      </w:r>
      <w:r w:rsidRPr="00A33315">
        <w:rPr>
          <w:sz w:val="24"/>
          <w:szCs w:val="24"/>
        </w:rPr>
        <w:tab/>
      </w:r>
      <w:proofErr w:type="spellStart"/>
      <w:r w:rsidRPr="00A33315">
        <w:rPr>
          <w:sz w:val="24"/>
          <w:szCs w:val="24"/>
        </w:rPr>
        <w:t>N.Audzišs</w:t>
      </w:r>
      <w:proofErr w:type="spellEnd"/>
    </w:p>
    <w:p w:rsidR="00E476B3" w:rsidRDefault="00E476B3">
      <w:pPr>
        <w:rPr>
          <w:sz w:val="24"/>
          <w:szCs w:val="24"/>
        </w:rPr>
      </w:pPr>
      <w:r>
        <w:rPr>
          <w:sz w:val="24"/>
          <w:szCs w:val="24"/>
        </w:rPr>
        <w:br w:type="page"/>
      </w:r>
    </w:p>
    <w:p w:rsidR="00A33315" w:rsidRPr="00A33315" w:rsidRDefault="00A33315" w:rsidP="00A33315">
      <w:pPr>
        <w:rPr>
          <w:sz w:val="24"/>
          <w:szCs w:val="24"/>
        </w:rPr>
      </w:pPr>
    </w:p>
    <w:tbl>
      <w:tblPr>
        <w:tblW w:w="9214" w:type="dxa"/>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0F91B594" wp14:editId="63EF9940">
                  <wp:extent cx="619125" cy="685800"/>
                  <wp:effectExtent l="0" t="0" r="9525" b="0"/>
                  <wp:docPr id="3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GND/2020/162</w:t>
      </w:r>
    </w:p>
    <w:p w:rsidR="00A33315" w:rsidRPr="00A33315" w:rsidRDefault="00A33315" w:rsidP="00A33315">
      <w:pPr>
        <w:ind w:left="5760" w:firstLine="720"/>
        <w:rPr>
          <w:b/>
          <w:bCs/>
          <w:sz w:val="24"/>
          <w:szCs w:val="24"/>
        </w:rPr>
      </w:pPr>
      <w:r w:rsidRPr="00A33315">
        <w:rPr>
          <w:b/>
          <w:bCs/>
          <w:sz w:val="24"/>
          <w:szCs w:val="24"/>
        </w:rPr>
        <w:t>(protokols Nr.12, 15.p.)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Lizuma pagastā ar kadastra apzīmējumu 5072 006 0594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rFonts w:eastAsia="Calibri"/>
          <w:sz w:val="24"/>
          <w:szCs w:val="24"/>
        </w:rPr>
        <w:t xml:space="preserve">Izskatot </w:t>
      </w:r>
      <w:r w:rsidR="004B2AB9">
        <w:rPr>
          <w:rFonts w:eastAsia="Calibri"/>
          <w:b/>
          <w:bCs/>
          <w:sz w:val="24"/>
          <w:szCs w:val="24"/>
        </w:rPr>
        <w:t>….</w:t>
      </w:r>
      <w:r w:rsidRPr="00A33315">
        <w:rPr>
          <w:rFonts w:eastAsia="Calibri"/>
          <w:sz w:val="24"/>
          <w:szCs w:val="24"/>
        </w:rPr>
        <w:t xml:space="preserve">, 2020.gada 6.marta iesniegumu (Gulbenes novada pašvaldībā saņemts 2020.gada 6.martā un reģistrēts ar </w:t>
      </w:r>
      <w:proofErr w:type="spellStart"/>
      <w:r w:rsidRPr="00A33315">
        <w:rPr>
          <w:rFonts w:eastAsia="Calibri"/>
          <w:sz w:val="24"/>
          <w:szCs w:val="24"/>
        </w:rPr>
        <w:t>Nr.GND</w:t>
      </w:r>
      <w:proofErr w:type="spellEnd"/>
      <w:r w:rsidRPr="00A33315">
        <w:rPr>
          <w:rFonts w:eastAsia="Calibri"/>
          <w:sz w:val="24"/>
          <w:szCs w:val="24"/>
        </w:rPr>
        <w:t xml:space="preserve">/5.13.1/20/585-L) ar lūgumu piešķirt nomā zemes vienību ar kadastra apzīmējumu 5072 006 0594, 0,25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EUR gadā,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 xml:space="preserve">1. PIEŠĶIRT </w:t>
      </w:r>
      <w:r w:rsidR="004B2AB9">
        <w:rPr>
          <w:rFonts w:eastAsia="Calibri"/>
          <w:sz w:val="24"/>
          <w:szCs w:val="24"/>
        </w:rPr>
        <w:t>….</w:t>
      </w:r>
      <w:r w:rsidRPr="00A33315">
        <w:rPr>
          <w:rFonts w:eastAsia="Calibri"/>
          <w:sz w:val="24"/>
          <w:szCs w:val="24"/>
        </w:rPr>
        <w:t>, nomā Lizuma pagasta nekustamajā īpašumā “</w:t>
      </w:r>
      <w:proofErr w:type="spellStart"/>
      <w:r w:rsidRPr="00A33315">
        <w:rPr>
          <w:rFonts w:eastAsia="Calibri"/>
          <w:sz w:val="24"/>
          <w:szCs w:val="24"/>
        </w:rPr>
        <w:t>Vetlugāji</w:t>
      </w:r>
      <w:proofErr w:type="spellEnd"/>
      <w:r w:rsidRPr="00A33315">
        <w:rPr>
          <w:rFonts w:eastAsia="Calibri"/>
          <w:sz w:val="24"/>
          <w:szCs w:val="24"/>
        </w:rPr>
        <w:t>”, kadastra numurs 5072 006 0164, ietilpstošo zemes vienību ar kadastra apzīmējumu 5072 006 0594, 0,25 ha platībā, nosakot līguma termiņu no 2020.gada 1.jūnija līdz 2025.gada 31.maijam, ēku (būvju) uzturēšanai, bez apbūves tiesībām.</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lastRenderedPageBreak/>
        <w:t xml:space="preserve">2. NOTEIKT nomas maksu atbilstoši Ministru kabineta 2018.gada 19.jūnija noteikumu Nr.350 “Publiskas personas zemes nomas un apbūves tiesības noteikumi” 5.punktam jeb 28 EUR (divdesmit astoņi </w:t>
      </w:r>
      <w:proofErr w:type="spellStart"/>
      <w:r w:rsidRPr="00A33315">
        <w:rPr>
          <w:rFonts w:eastAsia="Calibri"/>
          <w:i/>
          <w:iCs/>
          <w:sz w:val="24"/>
          <w:szCs w:val="24"/>
        </w:rPr>
        <w:t>euro</w:t>
      </w:r>
      <w:proofErr w:type="spellEnd"/>
      <w:r w:rsidRPr="00A33315">
        <w:rPr>
          <w:rFonts w:eastAsia="Calibri"/>
          <w:sz w:val="24"/>
          <w:szCs w:val="24"/>
        </w:rPr>
        <w:t>) bez PVN gadā.</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3. UZDOT Gulbenes novada Lizuma pagasta pārvaldes vadītājam Uģim Aigaram noslēgt zemes nomas līgumu.</w:t>
      </w:r>
    </w:p>
    <w:p w:rsidR="00A33315" w:rsidRPr="00A33315" w:rsidRDefault="00A33315" w:rsidP="00A33315">
      <w:pPr>
        <w:spacing w:line="360" w:lineRule="auto"/>
        <w:ind w:firstLine="567"/>
        <w:jc w:val="both"/>
        <w:rPr>
          <w:rFonts w:eastAsia="Calibri"/>
          <w:sz w:val="24"/>
          <w:szCs w:val="24"/>
        </w:rPr>
      </w:pPr>
      <w:r w:rsidRPr="00A33315">
        <w:rPr>
          <w:rFonts w:eastAsia="Calibri"/>
          <w:sz w:val="24"/>
          <w:szCs w:val="24"/>
        </w:rPr>
        <w:t xml:space="preserve">4. UZDOT Gulbenes novada pašvaldības Īpašumu pārraudzības nodaļai 10 darbdienu laikā pēc zemes nomas līguma spēkā stāšanās nodrošināt attiecīgās informācijas publicēšanu Gulbenes novada pašvaldības tīmekļa vietnē </w:t>
      </w:r>
      <w:hyperlink r:id="rId17" w:history="1">
        <w:r w:rsidRPr="00A33315">
          <w:rPr>
            <w:rFonts w:eastAsia="Calibri"/>
            <w:color w:val="0563C1" w:themeColor="hyperlink"/>
            <w:sz w:val="24"/>
            <w:szCs w:val="24"/>
            <w:u w:val="single"/>
          </w:rPr>
          <w:t>www.gulbene.lv</w:t>
        </w:r>
      </w:hyperlink>
      <w:r w:rsidRPr="00A33315">
        <w:rPr>
          <w:rFonts w:eastAsia="Calibri"/>
          <w:sz w:val="24"/>
          <w:szCs w:val="24"/>
        </w:rPr>
        <w:t>.</w:t>
      </w:r>
    </w:p>
    <w:p w:rsidR="00A33315" w:rsidRPr="00A33315" w:rsidRDefault="00A33315" w:rsidP="00A33315">
      <w:pPr>
        <w:rPr>
          <w:rFonts w:ascii="Arial" w:eastAsia="Calibri" w:hAnsi="Arial" w:cs="Arial"/>
          <w:sz w:val="22"/>
          <w:szCs w:val="22"/>
        </w:rPr>
      </w:pPr>
    </w:p>
    <w:p w:rsidR="00A33315" w:rsidRPr="00A33315" w:rsidRDefault="00A33315" w:rsidP="00A33315">
      <w:pPr>
        <w:spacing w:line="360" w:lineRule="auto"/>
        <w:jc w:val="both"/>
        <w:rPr>
          <w:rFonts w:eastAsia="Calibri"/>
          <w:sz w:val="24"/>
          <w:szCs w:val="24"/>
          <w:lang w:eastAsia="en-US"/>
        </w:rPr>
      </w:pPr>
    </w:p>
    <w:p w:rsidR="004B2AB9"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4B2AB9" w:rsidRDefault="004B2AB9">
      <w:pPr>
        <w:rPr>
          <w:rFonts w:eastAsia="Calibri"/>
          <w:sz w:val="24"/>
          <w:szCs w:val="24"/>
          <w:lang w:eastAsia="en-US"/>
        </w:rPr>
      </w:pPr>
      <w:r>
        <w:rPr>
          <w:rFonts w:eastAsia="Calibri"/>
          <w:sz w:val="24"/>
          <w:szCs w:val="24"/>
          <w:lang w:eastAsia="en-US"/>
        </w:rPr>
        <w:br w:type="page"/>
      </w:r>
    </w:p>
    <w:p w:rsidR="00A33315" w:rsidRPr="00A33315" w:rsidRDefault="00A33315" w:rsidP="00A33315">
      <w:pPr>
        <w:rPr>
          <w:sz w:val="24"/>
          <w:szCs w:val="24"/>
        </w:rPr>
      </w:pPr>
    </w:p>
    <w:tbl>
      <w:tblPr>
        <w:tblW w:w="0" w:type="auto"/>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4D63838C" wp14:editId="7DBA7AD5">
                  <wp:extent cx="619125" cy="685800"/>
                  <wp:effectExtent l="0" t="0" r="9525" b="0"/>
                  <wp:docPr id="3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 163</w:t>
      </w:r>
    </w:p>
    <w:p w:rsidR="00A33315" w:rsidRPr="00A33315" w:rsidRDefault="00A33315" w:rsidP="00A33315">
      <w:pPr>
        <w:ind w:left="5760" w:firstLine="720"/>
        <w:rPr>
          <w:b/>
          <w:bCs/>
          <w:sz w:val="24"/>
          <w:szCs w:val="24"/>
        </w:rPr>
      </w:pPr>
      <w:r w:rsidRPr="00A33315">
        <w:rPr>
          <w:b/>
          <w:bCs/>
          <w:sz w:val="24"/>
          <w:szCs w:val="24"/>
        </w:rPr>
        <w:t>(protokols Nr.12, 16.p.)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b/>
          <w:bCs/>
          <w:sz w:val="24"/>
          <w:szCs w:val="24"/>
        </w:rPr>
      </w:pPr>
    </w:p>
    <w:p w:rsidR="00A33315" w:rsidRPr="00A33315" w:rsidRDefault="00A33315" w:rsidP="00A33315">
      <w:pPr>
        <w:autoSpaceDE w:val="0"/>
        <w:autoSpaceDN w:val="0"/>
        <w:adjustRightInd w:val="0"/>
        <w:jc w:val="center"/>
        <w:rPr>
          <w:b/>
          <w:bCs/>
          <w:sz w:val="24"/>
          <w:szCs w:val="24"/>
        </w:rPr>
      </w:pPr>
      <w:r w:rsidRPr="00A33315">
        <w:rPr>
          <w:b/>
          <w:bCs/>
          <w:sz w:val="24"/>
          <w:szCs w:val="24"/>
        </w:rPr>
        <w:t xml:space="preserve">Par </w:t>
      </w:r>
      <w:r w:rsidRPr="00A33315">
        <w:rPr>
          <w:b/>
          <w:sz w:val="24"/>
          <w:szCs w:val="24"/>
        </w:rPr>
        <w:t>zemes vienības Jaungulbenes pagastā ar kadastra apzīmējumu 5060 005 0070 daļas iznomāšanu</w:t>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spacing w:line="360" w:lineRule="auto"/>
        <w:ind w:firstLine="567"/>
        <w:jc w:val="both"/>
        <w:rPr>
          <w:sz w:val="24"/>
          <w:szCs w:val="22"/>
          <w:lang w:eastAsia="en-US"/>
        </w:rPr>
      </w:pPr>
      <w:bookmarkStart w:id="2" w:name="_Hlk37314342"/>
      <w:r w:rsidRPr="00A33315">
        <w:rPr>
          <w:rFonts w:eastAsia="Calibri" w:cs="Arial"/>
          <w:sz w:val="24"/>
          <w:szCs w:val="24"/>
        </w:rPr>
        <w:t xml:space="preserve">Izskatot </w:t>
      </w:r>
      <w:r w:rsidR="004B2AB9">
        <w:rPr>
          <w:rFonts w:eastAsia="Calibri" w:cs="Arial"/>
          <w:b/>
          <w:bCs/>
          <w:sz w:val="24"/>
          <w:szCs w:val="24"/>
        </w:rPr>
        <w:t>…..</w:t>
      </w:r>
      <w:r w:rsidRPr="00A33315">
        <w:rPr>
          <w:rFonts w:eastAsia="Calibri" w:cs="Arial"/>
          <w:sz w:val="24"/>
          <w:szCs w:val="24"/>
        </w:rPr>
        <w:t xml:space="preserve">, 2020.gada 14.aprīļa iesniegumu (Gulbenes novada pašvaldībā saņemts 2020.gada 15.aprīlī un reģistrēts ar </w:t>
      </w:r>
      <w:proofErr w:type="spellStart"/>
      <w:r w:rsidRPr="00A33315">
        <w:rPr>
          <w:rFonts w:eastAsia="Calibri" w:cs="Arial"/>
          <w:sz w:val="24"/>
          <w:szCs w:val="24"/>
        </w:rPr>
        <w:t>Nr.GND</w:t>
      </w:r>
      <w:proofErr w:type="spellEnd"/>
      <w:r w:rsidRPr="00A33315">
        <w:rPr>
          <w:rFonts w:eastAsia="Calibri" w:cs="Arial"/>
          <w:sz w:val="24"/>
          <w:szCs w:val="24"/>
        </w:rPr>
        <w:t xml:space="preserve">/5.13.1/20/836-S) ar lūgumu pagarināt 2015.gada 15.jūnijā noslēgto zemes nomas līgumu </w:t>
      </w:r>
      <w:proofErr w:type="spellStart"/>
      <w:r w:rsidRPr="00A33315">
        <w:rPr>
          <w:rFonts w:eastAsia="Calibri" w:cs="Arial"/>
          <w:sz w:val="24"/>
          <w:szCs w:val="24"/>
        </w:rPr>
        <w:t>Nr.JA</w:t>
      </w:r>
      <w:proofErr w:type="spellEnd"/>
      <w:r w:rsidRPr="00A33315">
        <w:rPr>
          <w:rFonts w:eastAsia="Calibri" w:cs="Arial"/>
          <w:sz w:val="24"/>
          <w:szCs w:val="24"/>
        </w:rPr>
        <w:t>/9.p.3/15/82 par zemes vienības ar kadastra apzīmējumu 5060 005 0070 daļas, 0,06 ha platībā,</w:t>
      </w:r>
      <w:r w:rsidRPr="00A33315">
        <w:rPr>
          <w:rFonts w:ascii="Arial" w:eastAsia="Calibri" w:hAnsi="Arial" w:cs="Arial"/>
          <w:sz w:val="22"/>
          <w:szCs w:val="22"/>
        </w:rPr>
        <w:t xml:space="preserve"> </w:t>
      </w:r>
      <w:r w:rsidRPr="00A33315">
        <w:rPr>
          <w:rFonts w:eastAsia="Calibri" w:cs="Arial"/>
          <w:sz w:val="24"/>
          <w:szCs w:val="24"/>
        </w:rPr>
        <w:t>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rFonts w:eastAsia="Calibri" w:cs="Arial"/>
          <w:sz w:val="24"/>
          <w:szCs w:val="24"/>
          <w:vertAlign w:val="superscript"/>
        </w:rPr>
        <w:t>1</w:t>
      </w:r>
      <w:r w:rsidRPr="00A33315">
        <w:rPr>
          <w:rFonts w:eastAsia="Calibri" w:cs="Arial"/>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w:t>
      </w:r>
      <w:bookmarkEnd w:id="2"/>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w:t>
      </w:r>
      <w:r w:rsidRPr="00A33315">
        <w:rPr>
          <w:noProof/>
          <w:sz w:val="24"/>
          <w:szCs w:val="22"/>
          <w:lang w:eastAsia="en-US"/>
        </w:rPr>
        <w:lastRenderedPageBreak/>
        <w:t>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1. </w:t>
      </w:r>
      <w:bookmarkStart w:id="3" w:name="_Hlk37314545"/>
      <w:r w:rsidRPr="00A33315">
        <w:rPr>
          <w:rFonts w:eastAsia="Calibri" w:cs="Arial"/>
          <w:sz w:val="24"/>
          <w:szCs w:val="24"/>
        </w:rPr>
        <w:t xml:space="preserve">PIEŠĶIRT </w:t>
      </w:r>
      <w:r w:rsidR="004B2AB9">
        <w:rPr>
          <w:rFonts w:eastAsia="Calibri" w:cs="Arial"/>
          <w:sz w:val="24"/>
          <w:szCs w:val="24"/>
        </w:rPr>
        <w:t>…..</w:t>
      </w:r>
      <w:r w:rsidRPr="00A33315">
        <w:rPr>
          <w:rFonts w:eastAsia="Calibri" w:cs="Arial"/>
          <w:sz w:val="24"/>
          <w:szCs w:val="24"/>
        </w:rPr>
        <w:t xml:space="preserve">, nomā Jaungulbenes pagasta nekustamajā īpašumā “Gulbītis-Internāts”, kadastra numurs 5060 005 0070, </w:t>
      </w:r>
      <w:bookmarkEnd w:id="3"/>
      <w:r w:rsidRPr="00A33315">
        <w:rPr>
          <w:rFonts w:eastAsia="Calibri" w:cs="Arial"/>
          <w:sz w:val="24"/>
          <w:szCs w:val="24"/>
        </w:rPr>
        <w:t xml:space="preserve">ietilpstošās zemes vienības ar kadastra apzīmējumu 5060 005 0070, daļu, 0,06 ha platībā, atbilstoši </w:t>
      </w:r>
      <w:proofErr w:type="spellStart"/>
      <w:r w:rsidRPr="00A33315">
        <w:rPr>
          <w:rFonts w:eastAsia="Calibri" w:cs="Arial"/>
          <w:sz w:val="24"/>
          <w:szCs w:val="24"/>
        </w:rPr>
        <w:t>izkopējumam</w:t>
      </w:r>
      <w:proofErr w:type="spellEnd"/>
      <w:r w:rsidRPr="00A33315">
        <w:rPr>
          <w:rFonts w:eastAsia="Calibri" w:cs="Arial"/>
          <w:sz w:val="24"/>
          <w:szCs w:val="24"/>
        </w:rPr>
        <w:t xml:space="preserve"> no digitālās kadastra kartes (pielikums), pagarinot līguma termiņu līdz 2025.gada 31.maijam, sakņu dārza vajadzībām, bez apbūves tiesībām.</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A33315">
        <w:rPr>
          <w:rFonts w:eastAsia="Calibri" w:cs="Arial"/>
          <w:i/>
          <w:iCs/>
          <w:sz w:val="24"/>
          <w:szCs w:val="24"/>
        </w:rPr>
        <w:t>euro</w:t>
      </w:r>
      <w:proofErr w:type="spellEnd"/>
      <w:r w:rsidRPr="00A33315">
        <w:rPr>
          <w:rFonts w:eastAsia="Calibri" w:cs="Arial"/>
          <w:sz w:val="24"/>
          <w:szCs w:val="24"/>
        </w:rPr>
        <w:t>) bez PVN gadā.</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3. UZDOT Gulbenes novada Jaungulbenes pagasta pārvaldes vadītājam Aleksandram Vasiļjevam noslēgt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8" w:history="1">
        <w:r w:rsidRPr="00A33315">
          <w:rPr>
            <w:rFonts w:eastAsia="Calibri" w:cs="Arial"/>
            <w:color w:val="0563C1" w:themeColor="hyperlink"/>
            <w:sz w:val="24"/>
            <w:szCs w:val="24"/>
            <w:u w:val="single"/>
          </w:rPr>
          <w:t>www.gulbene.lv</w:t>
        </w:r>
      </w:hyperlink>
      <w:r w:rsidRPr="00A33315">
        <w:rPr>
          <w:rFonts w:eastAsia="Calibri" w:cs="Arial"/>
          <w:sz w:val="24"/>
          <w:szCs w:val="24"/>
        </w:rPr>
        <w:t>.</w:t>
      </w:r>
    </w:p>
    <w:p w:rsidR="00A33315" w:rsidRPr="00A33315" w:rsidRDefault="00A33315" w:rsidP="00A33315">
      <w:pPr>
        <w:spacing w:line="360" w:lineRule="auto"/>
        <w:ind w:firstLine="567"/>
        <w:jc w:val="both"/>
        <w:rPr>
          <w:rFonts w:eastAsia="Calibri" w:cs="Arial"/>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t xml:space="preserve">             </w:t>
      </w:r>
      <w:proofErr w:type="spellStart"/>
      <w:r w:rsidRPr="00A33315">
        <w:rPr>
          <w:rFonts w:eastAsia="Calibri"/>
          <w:sz w:val="24"/>
          <w:szCs w:val="24"/>
          <w:lang w:eastAsia="en-US"/>
        </w:rPr>
        <w:t>N.Audzišs</w:t>
      </w:r>
      <w:proofErr w:type="spellEnd"/>
    </w:p>
    <w:p w:rsidR="00A33315" w:rsidRPr="00A33315" w:rsidRDefault="00A33315" w:rsidP="00A33315">
      <w:pPr>
        <w:spacing w:line="360" w:lineRule="auto"/>
        <w:ind w:firstLine="567"/>
        <w:jc w:val="both"/>
        <w:rPr>
          <w:rFonts w:eastAsia="Calibri"/>
          <w:sz w:val="24"/>
          <w:szCs w:val="24"/>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4B2AB9" w:rsidRDefault="004B2AB9">
      <w:pPr>
        <w:rPr>
          <w:rFonts w:eastAsiaTheme="minorHAnsi"/>
          <w:color w:val="000000"/>
          <w:sz w:val="24"/>
          <w:szCs w:val="24"/>
          <w:lang w:eastAsia="en-US"/>
        </w:rPr>
      </w:pPr>
      <w:r>
        <w:rPr>
          <w:rFonts w:eastAsiaTheme="minorHAnsi"/>
          <w:color w:val="000000"/>
          <w:sz w:val="24"/>
          <w:szCs w:val="24"/>
          <w:lang w:eastAsia="en-US"/>
        </w:rPr>
        <w:br w:type="page"/>
      </w:r>
    </w:p>
    <w:p w:rsidR="00A33315" w:rsidRPr="00A33315" w:rsidRDefault="00A33315" w:rsidP="00A33315">
      <w:pPr>
        <w:autoSpaceDE w:val="0"/>
        <w:autoSpaceDN w:val="0"/>
        <w:adjustRightInd w:val="0"/>
        <w:jc w:val="right"/>
        <w:rPr>
          <w:rFonts w:eastAsiaTheme="minorHAnsi"/>
          <w:color w:val="000000"/>
          <w:sz w:val="24"/>
          <w:szCs w:val="24"/>
          <w:lang w:eastAsia="en-US"/>
        </w:rPr>
      </w:pPr>
      <w:r w:rsidRPr="00A33315">
        <w:rPr>
          <w:rFonts w:eastAsiaTheme="minorHAnsi"/>
          <w:color w:val="000000"/>
          <w:sz w:val="24"/>
          <w:szCs w:val="24"/>
          <w:lang w:eastAsia="en-US"/>
        </w:rPr>
        <w:lastRenderedPageBreak/>
        <w:t>Pielikums 28.05.2020. Gulbenes novada domes lēmumam GND/2020/163</w:t>
      </w:r>
    </w:p>
    <w:p w:rsidR="00A33315" w:rsidRPr="00A33315" w:rsidRDefault="00A33315" w:rsidP="00A33315">
      <w:pPr>
        <w:rPr>
          <w:sz w:val="24"/>
          <w:szCs w:val="24"/>
        </w:rPr>
      </w:pPr>
      <w:r w:rsidRPr="00A33315">
        <w:rPr>
          <w:noProof/>
          <w:sz w:val="24"/>
          <w:szCs w:val="24"/>
        </w:rPr>
        <w:drawing>
          <wp:inline distT="0" distB="0" distL="0" distR="0" wp14:anchorId="76072993" wp14:editId="0BD2D156">
            <wp:extent cx="5876838" cy="8031708"/>
            <wp:effectExtent l="0" t="0" r="0" b="762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84909" cy="8042738"/>
                    </a:xfrm>
                    <a:prstGeom prst="rect">
                      <a:avLst/>
                    </a:prstGeom>
                    <a:noFill/>
                    <a:ln>
                      <a:noFill/>
                    </a:ln>
                  </pic:spPr>
                </pic:pic>
              </a:graphicData>
            </a:graphic>
          </wp:inline>
        </w:drawing>
      </w:r>
    </w:p>
    <w:p w:rsidR="00A33315" w:rsidRPr="00A33315" w:rsidRDefault="00A33315" w:rsidP="00A33315">
      <w:pPr>
        <w:rPr>
          <w:sz w:val="24"/>
          <w:szCs w:val="24"/>
        </w:rPr>
      </w:pPr>
    </w:p>
    <w:p w:rsidR="004B2AB9" w:rsidRDefault="004B2AB9">
      <w:pPr>
        <w:rPr>
          <w:sz w:val="24"/>
          <w:szCs w:val="24"/>
        </w:rPr>
      </w:pPr>
      <w:r>
        <w:rPr>
          <w:sz w:val="24"/>
          <w:szCs w:val="24"/>
        </w:rPr>
        <w:br w:type="page"/>
      </w: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2" w:lineRule="auto"/>
              <w:jc w:val="center"/>
              <w:rPr>
                <w:sz w:val="32"/>
                <w:szCs w:val="32"/>
                <w:lang w:eastAsia="en-US"/>
              </w:rPr>
            </w:pPr>
            <w:r w:rsidRPr="00A33315">
              <w:rPr>
                <w:noProof/>
                <w:sz w:val="24"/>
                <w:szCs w:val="24"/>
              </w:rPr>
              <w:lastRenderedPageBreak/>
              <w:drawing>
                <wp:inline distT="0" distB="0" distL="0" distR="0" wp14:anchorId="285B1A87" wp14:editId="4A1576FF">
                  <wp:extent cx="621665" cy="687705"/>
                  <wp:effectExtent l="0" t="0" r="698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665" cy="687705"/>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2"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2"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2"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2"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2"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GND/2020/164</w:t>
      </w:r>
    </w:p>
    <w:p w:rsidR="00A33315" w:rsidRPr="00A33315" w:rsidRDefault="00A33315" w:rsidP="00A33315">
      <w:pPr>
        <w:ind w:left="6480"/>
        <w:rPr>
          <w:b/>
          <w:bCs/>
          <w:sz w:val="24"/>
          <w:szCs w:val="24"/>
        </w:rPr>
      </w:pPr>
      <w:r w:rsidRPr="00A33315">
        <w:rPr>
          <w:b/>
          <w:bCs/>
          <w:sz w:val="24"/>
          <w:szCs w:val="24"/>
        </w:rPr>
        <w:t>(protokols Nr.12, 17.p.)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Līgo pagastā ar kadastra apzīmējumu 5076 003 0164 daļas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567"/>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9.aprīļa iesniegumu (Gulbenes novada pašvaldībā saņemts 2020.gada 9.aprīlī un reģistrēts ar </w:t>
      </w:r>
      <w:proofErr w:type="spellStart"/>
      <w:r w:rsidRPr="00A33315">
        <w:rPr>
          <w:sz w:val="24"/>
          <w:szCs w:val="24"/>
        </w:rPr>
        <w:t>Nr.GND</w:t>
      </w:r>
      <w:proofErr w:type="spellEnd"/>
      <w:r w:rsidRPr="00A33315">
        <w:rPr>
          <w:sz w:val="24"/>
          <w:szCs w:val="24"/>
        </w:rPr>
        <w:t>/5.13.1/20/819-L) ar lūgumu piešķirt nomā zemes vienības ar kadastra apzīmējumu 5076 003 0164 daļu, 0,07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w:t>
      </w:r>
      <w:r w:rsidRPr="00A33315">
        <w:rPr>
          <w:noProof/>
          <w:sz w:val="24"/>
          <w:szCs w:val="22"/>
          <w:lang w:eastAsia="en-US"/>
        </w:rPr>
        <w:lastRenderedPageBreak/>
        <w:t>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Līgo pagasta nekustamajā īpašumā “Līgo pagasta personīgās palīgsaimniecības”, kadastra numurs 5076 003 0162, ietilpstošās zemes vienības ar kadastra apzīmējumu 5076 003 0164 daļu, 0,07 ha platībā,</w:t>
      </w:r>
      <w:r w:rsidRPr="00A33315">
        <w:rPr>
          <w:rFonts w:asciiTheme="minorHAnsi" w:eastAsiaTheme="minorHAnsi" w:hAnsiTheme="minorHAnsi" w:cstheme="minorBidi"/>
          <w:sz w:val="22"/>
          <w:szCs w:val="22"/>
          <w:lang w:eastAsia="en-US"/>
        </w:rPr>
        <w:t xml:space="preserve"> </w:t>
      </w:r>
      <w:r w:rsidRPr="00A33315">
        <w:rPr>
          <w:sz w:val="24"/>
          <w:szCs w:val="24"/>
        </w:rPr>
        <w:t xml:space="preserve">atbilstoši </w:t>
      </w:r>
      <w:proofErr w:type="spellStart"/>
      <w:r w:rsidRPr="00A33315">
        <w:rPr>
          <w:sz w:val="24"/>
          <w:szCs w:val="24"/>
        </w:rPr>
        <w:t>izkopējumam</w:t>
      </w:r>
      <w:proofErr w:type="spellEnd"/>
      <w:r w:rsidRPr="00A33315">
        <w:rPr>
          <w:sz w:val="24"/>
          <w:szCs w:val="24"/>
        </w:rPr>
        <w:t xml:space="preserve"> no digitālās kadastra kartes (pielikums),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7,0 EUR (septiņi </w:t>
      </w:r>
      <w:proofErr w:type="spellStart"/>
      <w:r w:rsidRPr="00A33315">
        <w:rPr>
          <w:i/>
          <w:iCs/>
          <w:sz w:val="24"/>
          <w:szCs w:val="24"/>
        </w:rPr>
        <w:t>euro</w:t>
      </w:r>
      <w:proofErr w:type="spellEnd"/>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 xml:space="preserve">3. UZDOT Gulbenes novada Līgo pagasta pārvaldes vadītājam Uldim </w:t>
      </w:r>
      <w:proofErr w:type="spellStart"/>
      <w:r w:rsidRPr="00A33315">
        <w:rPr>
          <w:sz w:val="24"/>
          <w:szCs w:val="24"/>
        </w:rPr>
        <w:t>Doņukam</w:t>
      </w:r>
      <w:proofErr w:type="spellEnd"/>
      <w:r w:rsidRPr="00A33315">
        <w:rPr>
          <w:sz w:val="24"/>
          <w:szCs w:val="24"/>
        </w:rPr>
        <w:t xml:space="preserve">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0"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4"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eastAsiaTheme="minorHAnsi"/>
          <w:sz w:val="24"/>
          <w:szCs w:val="24"/>
          <w:lang w:eastAsia="en-US"/>
        </w:rPr>
      </w:pPr>
      <w:r w:rsidRPr="00A33315">
        <w:rPr>
          <w:rFonts w:eastAsiaTheme="minorHAnsi"/>
          <w:sz w:val="24"/>
          <w:szCs w:val="24"/>
          <w:lang w:eastAsia="en-US"/>
        </w:rPr>
        <w:br w:type="page"/>
      </w:r>
    </w:p>
    <w:p w:rsidR="00A33315" w:rsidRPr="00A33315" w:rsidRDefault="00A33315" w:rsidP="00A33315">
      <w:pPr>
        <w:spacing w:after="160" w:line="254" w:lineRule="auto"/>
        <w:jc w:val="right"/>
        <w:rPr>
          <w:rFonts w:eastAsiaTheme="minorHAnsi"/>
          <w:sz w:val="24"/>
          <w:szCs w:val="24"/>
          <w:lang w:eastAsia="en-US"/>
        </w:rPr>
      </w:pPr>
      <w:r w:rsidRPr="00A33315">
        <w:rPr>
          <w:rFonts w:eastAsiaTheme="minorHAnsi"/>
          <w:sz w:val="24"/>
          <w:szCs w:val="24"/>
          <w:lang w:eastAsia="en-US"/>
        </w:rPr>
        <w:lastRenderedPageBreak/>
        <w:t>Pielikums 28.05.2020. Gulbenes novada domes lēmumam GND/2020/164</w:t>
      </w:r>
    </w:p>
    <w:p w:rsidR="00A33315" w:rsidRPr="00A33315" w:rsidRDefault="00A33315" w:rsidP="00A33315">
      <w:pPr>
        <w:spacing w:after="160" w:line="254" w:lineRule="auto"/>
        <w:jc w:val="right"/>
        <w:rPr>
          <w:rFonts w:asciiTheme="minorHAnsi" w:eastAsiaTheme="minorHAnsi" w:hAnsiTheme="minorHAnsi" w:cstheme="minorBidi"/>
          <w:sz w:val="22"/>
          <w:szCs w:val="22"/>
          <w:lang w:eastAsia="en-US"/>
        </w:rPr>
      </w:pPr>
    </w:p>
    <w:p w:rsidR="00A33315" w:rsidRPr="00A33315" w:rsidRDefault="00A33315" w:rsidP="00A33315">
      <w:pPr>
        <w:spacing w:after="160" w:line="254" w:lineRule="auto"/>
        <w:rPr>
          <w:rFonts w:asciiTheme="minorHAnsi" w:eastAsiaTheme="minorHAnsi" w:hAnsiTheme="minorHAnsi" w:cstheme="minorBidi"/>
          <w:sz w:val="22"/>
          <w:szCs w:val="22"/>
          <w:lang w:eastAsia="en-US"/>
        </w:rPr>
      </w:pPr>
      <w:r w:rsidRPr="00A33315">
        <w:rPr>
          <w:rFonts w:asciiTheme="minorHAnsi" w:eastAsiaTheme="minorHAnsi" w:hAnsiTheme="minorHAnsi" w:cstheme="minorBidi"/>
          <w:noProof/>
          <w:sz w:val="22"/>
          <w:szCs w:val="22"/>
        </w:rPr>
        <w:drawing>
          <wp:inline distT="0" distB="0" distL="0" distR="0" wp14:anchorId="3482F931" wp14:editId="1F9E9D80">
            <wp:extent cx="5704840" cy="8060069"/>
            <wp:effectExtent l="0" t="0" r="0"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4787" cy="8074122"/>
                    </a:xfrm>
                    <a:prstGeom prst="rect">
                      <a:avLst/>
                    </a:prstGeom>
                    <a:noFill/>
                    <a:ln>
                      <a:noFill/>
                    </a:ln>
                  </pic:spPr>
                </pic:pic>
              </a:graphicData>
            </a:graphic>
          </wp:inline>
        </w:drawing>
      </w:r>
    </w:p>
    <w:p w:rsidR="00A33315" w:rsidRPr="00A33315" w:rsidRDefault="00A33315" w:rsidP="00A33315">
      <w:pPr>
        <w:spacing w:after="160" w:line="254" w:lineRule="auto"/>
        <w:rPr>
          <w:rFonts w:asciiTheme="minorHAnsi" w:eastAsiaTheme="minorHAnsi" w:hAnsiTheme="minorHAnsi" w:cstheme="minorBidi"/>
          <w:sz w:val="22"/>
          <w:szCs w:val="22"/>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76FEB7B2" wp14:editId="24DA167C">
                  <wp:extent cx="619125" cy="685800"/>
                  <wp:effectExtent l="0" t="0" r="9525" b="0"/>
                  <wp:docPr id="4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GND/2020/165</w:t>
      </w:r>
    </w:p>
    <w:p w:rsidR="00A33315" w:rsidRPr="00A33315" w:rsidRDefault="00A33315" w:rsidP="00A33315">
      <w:pPr>
        <w:ind w:left="6480"/>
        <w:rPr>
          <w:b/>
          <w:bCs/>
          <w:sz w:val="24"/>
          <w:szCs w:val="24"/>
        </w:rPr>
      </w:pPr>
      <w:r w:rsidRPr="00A33315">
        <w:rPr>
          <w:b/>
          <w:bCs/>
          <w:sz w:val="24"/>
          <w:szCs w:val="24"/>
        </w:rPr>
        <w:t>(protokols Nr.12, 18.p.)</w:t>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r w:rsidRPr="00A33315">
        <w:rPr>
          <w:rFonts w:eastAsiaTheme="minorHAnsi"/>
          <w:color w:val="000000"/>
          <w:sz w:val="24"/>
          <w:szCs w:val="24"/>
          <w:lang w:eastAsia="en-US"/>
        </w:rPr>
        <w:tab/>
      </w:r>
      <w:r w:rsidRPr="00A33315">
        <w:rPr>
          <w:rFonts w:eastAsiaTheme="minorHAnsi"/>
          <w:color w:val="000000"/>
          <w:sz w:val="24"/>
          <w:szCs w:val="24"/>
          <w:lang w:eastAsia="en-US"/>
        </w:rPr>
        <w:tab/>
      </w:r>
    </w:p>
    <w:p w:rsidR="00A33315" w:rsidRPr="00A33315" w:rsidRDefault="00A33315" w:rsidP="00A33315">
      <w:pPr>
        <w:autoSpaceDE w:val="0"/>
        <w:autoSpaceDN w:val="0"/>
        <w:adjustRightInd w:val="0"/>
        <w:jc w:val="center"/>
        <w:rPr>
          <w:b/>
          <w:sz w:val="24"/>
          <w:szCs w:val="24"/>
        </w:rPr>
      </w:pPr>
      <w:bookmarkStart w:id="4" w:name="_Hlk40078423"/>
      <w:r w:rsidRPr="00A33315">
        <w:rPr>
          <w:b/>
          <w:bCs/>
          <w:sz w:val="24"/>
          <w:szCs w:val="24"/>
        </w:rPr>
        <w:t xml:space="preserve">Par </w:t>
      </w:r>
      <w:r w:rsidRPr="00A33315">
        <w:rPr>
          <w:b/>
          <w:sz w:val="24"/>
          <w:szCs w:val="24"/>
        </w:rPr>
        <w:t>zemes vienības Jaungulbenes pagastā ar kadastra apzīmējumu 5060 005 0069 daļas iznomāšanu</w:t>
      </w:r>
    </w:p>
    <w:bookmarkEnd w:id="4"/>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spacing w:line="360" w:lineRule="auto"/>
        <w:ind w:firstLine="567"/>
        <w:jc w:val="both"/>
        <w:rPr>
          <w:sz w:val="24"/>
          <w:szCs w:val="22"/>
          <w:lang w:eastAsia="en-US"/>
        </w:rPr>
      </w:pPr>
      <w:r w:rsidRPr="00A33315">
        <w:rPr>
          <w:rFonts w:eastAsia="Calibri" w:cs="Arial"/>
          <w:sz w:val="24"/>
          <w:szCs w:val="24"/>
        </w:rPr>
        <w:t xml:space="preserve">Izskatot </w:t>
      </w:r>
      <w:r w:rsidR="004B2AB9">
        <w:rPr>
          <w:rFonts w:eastAsia="Calibri" w:cs="Arial"/>
          <w:b/>
          <w:bCs/>
          <w:sz w:val="24"/>
          <w:szCs w:val="24"/>
        </w:rPr>
        <w:t>……</w:t>
      </w:r>
      <w:r w:rsidRPr="00A33315">
        <w:rPr>
          <w:rFonts w:eastAsia="Calibri" w:cs="Arial"/>
          <w:sz w:val="24"/>
          <w:szCs w:val="24"/>
        </w:rPr>
        <w:t xml:space="preserve"> 2020.gada 14.aprīļa iesniegumu (Gulbenes novada pašvaldībā saņemts 2020.gada 15.aprīlī un reģistrēts ar </w:t>
      </w:r>
      <w:proofErr w:type="spellStart"/>
      <w:r w:rsidRPr="00A33315">
        <w:rPr>
          <w:rFonts w:eastAsia="Calibri" w:cs="Arial"/>
          <w:sz w:val="24"/>
          <w:szCs w:val="24"/>
        </w:rPr>
        <w:t>Nr.GND</w:t>
      </w:r>
      <w:proofErr w:type="spellEnd"/>
      <w:r w:rsidRPr="00A33315">
        <w:rPr>
          <w:rFonts w:eastAsia="Calibri" w:cs="Arial"/>
          <w:sz w:val="24"/>
          <w:szCs w:val="24"/>
        </w:rPr>
        <w:t xml:space="preserve">/5.13.1/20/836-S) ar lūgumu pagarināt 2015.gada 15.jūnijā noslēgto zemes nomas līgumu </w:t>
      </w:r>
      <w:proofErr w:type="spellStart"/>
      <w:r w:rsidRPr="00A33315">
        <w:rPr>
          <w:rFonts w:eastAsia="Calibri" w:cs="Arial"/>
          <w:sz w:val="24"/>
          <w:szCs w:val="24"/>
        </w:rPr>
        <w:t>Nr.JA</w:t>
      </w:r>
      <w:proofErr w:type="spellEnd"/>
      <w:r w:rsidRPr="00A33315">
        <w:rPr>
          <w:rFonts w:eastAsia="Calibri" w:cs="Arial"/>
          <w:sz w:val="24"/>
          <w:szCs w:val="24"/>
        </w:rPr>
        <w:t>/9.p.3/15/82 par zemes vienības ar kadastra apzīmējumu 5060 005 0069 daļas, 0,2 ha platībā,</w:t>
      </w:r>
      <w:r w:rsidRPr="00A33315">
        <w:rPr>
          <w:rFonts w:ascii="Arial" w:eastAsia="Calibri" w:hAnsi="Arial" w:cs="Arial"/>
          <w:sz w:val="22"/>
          <w:szCs w:val="22"/>
        </w:rPr>
        <w:t xml:space="preserve"> </w:t>
      </w:r>
      <w:r w:rsidRPr="00A33315">
        <w:rPr>
          <w:rFonts w:eastAsia="Calibri" w:cs="Arial"/>
          <w:sz w:val="24"/>
          <w:szCs w:val="24"/>
        </w:rPr>
        <w:t>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rFonts w:eastAsia="Calibri" w:cs="Arial"/>
          <w:sz w:val="24"/>
          <w:szCs w:val="24"/>
          <w:vertAlign w:val="superscript"/>
        </w:rPr>
        <w:t>1</w:t>
      </w:r>
      <w:r w:rsidRPr="00A33315">
        <w:rPr>
          <w:rFonts w:eastAsia="Calibri" w:cs="Arial"/>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w:t>
      </w:r>
      <w:r w:rsidRPr="00A33315">
        <w:rPr>
          <w:noProof/>
          <w:sz w:val="24"/>
          <w:szCs w:val="22"/>
          <w:lang w:eastAsia="en-US"/>
        </w:rPr>
        <w:lastRenderedPageBreak/>
        <w:t>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720"/>
        <w:jc w:val="both"/>
        <w:rPr>
          <w:rFonts w:eastAsia="Calibri" w:cs="Arial"/>
          <w:sz w:val="24"/>
          <w:szCs w:val="24"/>
        </w:rPr>
      </w:pPr>
      <w:r w:rsidRPr="00A33315">
        <w:rPr>
          <w:rFonts w:eastAsia="Calibri" w:cs="Arial"/>
          <w:sz w:val="24"/>
          <w:szCs w:val="24"/>
        </w:rPr>
        <w:t xml:space="preserve">1. PIEŠĶIRT </w:t>
      </w:r>
      <w:r w:rsidR="004B2AB9">
        <w:rPr>
          <w:rFonts w:eastAsia="Calibri" w:cs="Arial"/>
          <w:sz w:val="24"/>
          <w:szCs w:val="24"/>
        </w:rPr>
        <w:t>…..</w:t>
      </w:r>
      <w:r w:rsidRPr="00A33315">
        <w:rPr>
          <w:rFonts w:eastAsia="Calibri" w:cs="Arial"/>
          <w:sz w:val="24"/>
          <w:szCs w:val="24"/>
        </w:rPr>
        <w:t xml:space="preserve">, nomā Jaungulbenes pagasta nekustamajā īpašumā “Gulbīša ganības”, kadastra numurs 5060 005 0069, ietilpstošās zemes vienības ar kadastra apzīmējumu 5060 005 0069 daļu, 0,2 ha platībā, atbilstoši </w:t>
      </w:r>
      <w:proofErr w:type="spellStart"/>
      <w:r w:rsidRPr="00A33315">
        <w:rPr>
          <w:rFonts w:eastAsia="Calibri" w:cs="Arial"/>
          <w:sz w:val="24"/>
          <w:szCs w:val="24"/>
        </w:rPr>
        <w:t>izkopējumam</w:t>
      </w:r>
      <w:proofErr w:type="spellEnd"/>
      <w:r w:rsidRPr="00A33315">
        <w:rPr>
          <w:rFonts w:eastAsia="Calibri" w:cs="Arial"/>
          <w:sz w:val="24"/>
          <w:szCs w:val="24"/>
        </w:rPr>
        <w:t xml:space="preserve"> no digitālās kadastra kartes (pielikums), pagarinot līguma termiņu līdz 2025.gada 31.maijam, sakņu dārza vajadzībām, bez apbūves tiesībām.</w:t>
      </w:r>
    </w:p>
    <w:p w:rsidR="00A33315" w:rsidRPr="00A33315" w:rsidRDefault="00A33315" w:rsidP="00A33315">
      <w:pPr>
        <w:spacing w:line="360" w:lineRule="auto"/>
        <w:ind w:firstLine="720"/>
        <w:jc w:val="both"/>
        <w:rPr>
          <w:rFonts w:eastAsia="Calibri" w:cs="Arial"/>
          <w:sz w:val="24"/>
          <w:szCs w:val="24"/>
        </w:rPr>
      </w:pPr>
      <w:r w:rsidRPr="00A33315">
        <w:rPr>
          <w:rFonts w:eastAsia="Calibri" w:cs="Arial"/>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A33315">
        <w:rPr>
          <w:rFonts w:eastAsia="Calibri" w:cs="Arial"/>
          <w:i/>
          <w:iCs/>
          <w:sz w:val="24"/>
          <w:szCs w:val="24"/>
        </w:rPr>
        <w:t>euro</w:t>
      </w:r>
      <w:proofErr w:type="spellEnd"/>
      <w:r w:rsidRPr="00A33315">
        <w:rPr>
          <w:rFonts w:eastAsia="Calibri" w:cs="Arial"/>
          <w:sz w:val="24"/>
          <w:szCs w:val="24"/>
        </w:rPr>
        <w:t>) bez PVN gadā.</w:t>
      </w:r>
    </w:p>
    <w:p w:rsidR="00A33315" w:rsidRPr="00A33315" w:rsidRDefault="00A33315" w:rsidP="00A33315">
      <w:pPr>
        <w:spacing w:line="360" w:lineRule="auto"/>
        <w:ind w:firstLine="720"/>
        <w:jc w:val="both"/>
        <w:rPr>
          <w:rFonts w:eastAsia="Calibri" w:cs="Arial"/>
          <w:sz w:val="24"/>
          <w:szCs w:val="24"/>
        </w:rPr>
      </w:pPr>
      <w:r w:rsidRPr="00A33315">
        <w:rPr>
          <w:rFonts w:eastAsia="Calibri" w:cs="Arial"/>
          <w:sz w:val="24"/>
          <w:szCs w:val="24"/>
        </w:rPr>
        <w:t>3. UZDOT Gulbenes novada Jaungulbenes pagasta pārvaldes vadītājam Aleksandram Vasiļjevam noslēgt zemes nomas līgumu.</w:t>
      </w:r>
    </w:p>
    <w:p w:rsidR="00A33315" w:rsidRPr="00A33315" w:rsidRDefault="00A33315" w:rsidP="00A33315">
      <w:pPr>
        <w:spacing w:line="360" w:lineRule="auto"/>
        <w:ind w:firstLine="720"/>
        <w:jc w:val="both"/>
        <w:rPr>
          <w:rFonts w:eastAsia="Calibri" w:cs="Arial"/>
          <w:sz w:val="24"/>
          <w:szCs w:val="24"/>
        </w:rPr>
      </w:pPr>
      <w:r w:rsidRPr="00A33315">
        <w:rPr>
          <w:rFonts w:eastAsia="Calibri" w:cs="Arial"/>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720"/>
        <w:jc w:val="both"/>
        <w:rPr>
          <w:rFonts w:eastAsia="Calibri" w:cs="Arial"/>
          <w:sz w:val="24"/>
          <w:szCs w:val="24"/>
        </w:rPr>
      </w:pPr>
      <w:r w:rsidRPr="00A33315">
        <w:rPr>
          <w:rFonts w:eastAsia="Calibri" w:cs="Arial"/>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2" w:history="1">
        <w:r w:rsidRPr="00A33315">
          <w:rPr>
            <w:rFonts w:eastAsia="Calibri" w:cs="Arial"/>
            <w:color w:val="0563C1" w:themeColor="hyperlink"/>
            <w:sz w:val="24"/>
            <w:szCs w:val="24"/>
            <w:u w:val="single"/>
          </w:rPr>
          <w:t>www.gulbene.lv</w:t>
        </w:r>
      </w:hyperlink>
      <w:r w:rsidRPr="00A33315">
        <w:rPr>
          <w:rFonts w:eastAsia="Calibri" w:cs="Arial"/>
          <w:sz w:val="24"/>
          <w:szCs w:val="24"/>
        </w:rPr>
        <w:t>.</w:t>
      </w:r>
    </w:p>
    <w:p w:rsidR="00A33315" w:rsidRPr="00A33315" w:rsidRDefault="00A33315" w:rsidP="00A33315">
      <w:pPr>
        <w:spacing w:line="360" w:lineRule="auto"/>
        <w:jc w:val="both"/>
        <w:rPr>
          <w:rFonts w:eastAsia="Calibri"/>
          <w:sz w:val="24"/>
          <w:szCs w:val="24"/>
        </w:rPr>
      </w:pPr>
    </w:p>
    <w:p w:rsidR="00A33315" w:rsidRPr="00A33315" w:rsidRDefault="00A33315" w:rsidP="00A33315">
      <w:pPr>
        <w:autoSpaceDE w:val="0"/>
        <w:autoSpaceDN w:val="0"/>
        <w:adjustRightInd w:val="0"/>
        <w:rPr>
          <w:rFonts w:eastAsiaTheme="minorHAnsi"/>
          <w:color w:val="000000"/>
          <w:sz w:val="24"/>
          <w:szCs w:val="24"/>
          <w:lang w:eastAsia="en-US"/>
        </w:rPr>
      </w:pPr>
      <w:r w:rsidRPr="00A33315">
        <w:rPr>
          <w:rFonts w:eastAsiaTheme="minorHAnsi"/>
          <w:color w:val="000000"/>
          <w:sz w:val="24"/>
          <w:szCs w:val="24"/>
          <w:lang w:eastAsia="en-US"/>
        </w:rPr>
        <w:t>Gulbenes novada domes priekšsēdētājs</w:t>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t xml:space="preserve">             </w:t>
      </w:r>
      <w:proofErr w:type="spellStart"/>
      <w:r w:rsidRPr="00A33315">
        <w:rPr>
          <w:rFonts w:eastAsiaTheme="minorHAnsi"/>
          <w:color w:val="000000"/>
          <w:sz w:val="24"/>
          <w:szCs w:val="24"/>
          <w:lang w:eastAsia="en-US"/>
        </w:rPr>
        <w:t>N.Audzišs</w:t>
      </w:r>
      <w:proofErr w:type="spellEnd"/>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4B2AB9" w:rsidRDefault="004B2AB9">
      <w:pPr>
        <w:rPr>
          <w:rFonts w:eastAsiaTheme="minorHAnsi"/>
          <w:color w:val="000000"/>
          <w:sz w:val="24"/>
          <w:szCs w:val="24"/>
          <w:lang w:eastAsia="en-US"/>
        </w:rPr>
      </w:pPr>
      <w:r>
        <w:rPr>
          <w:rFonts w:eastAsiaTheme="minorHAnsi"/>
          <w:color w:val="000000"/>
          <w:sz w:val="24"/>
          <w:szCs w:val="24"/>
          <w:lang w:eastAsia="en-US"/>
        </w:rPr>
        <w:br w:type="page"/>
      </w:r>
    </w:p>
    <w:p w:rsidR="00A33315" w:rsidRPr="00A33315" w:rsidRDefault="00A33315" w:rsidP="00A33315">
      <w:pPr>
        <w:autoSpaceDE w:val="0"/>
        <w:autoSpaceDN w:val="0"/>
        <w:adjustRightInd w:val="0"/>
        <w:jc w:val="right"/>
        <w:rPr>
          <w:rFonts w:eastAsiaTheme="minorHAnsi"/>
          <w:color w:val="000000"/>
          <w:sz w:val="24"/>
          <w:szCs w:val="24"/>
          <w:lang w:eastAsia="en-US"/>
        </w:rPr>
      </w:pPr>
      <w:r w:rsidRPr="00A33315">
        <w:rPr>
          <w:rFonts w:eastAsiaTheme="minorHAnsi"/>
          <w:color w:val="000000"/>
          <w:sz w:val="24"/>
          <w:szCs w:val="24"/>
          <w:lang w:eastAsia="en-US"/>
        </w:rPr>
        <w:lastRenderedPageBreak/>
        <w:t>Pielikums 28.05.2020. Gulbenes novada domes lēmumam GND/2020/165</w:t>
      </w:r>
    </w:p>
    <w:p w:rsidR="00A33315" w:rsidRPr="00A33315" w:rsidRDefault="00A33315" w:rsidP="00A33315">
      <w:pPr>
        <w:autoSpaceDE w:val="0"/>
        <w:autoSpaceDN w:val="0"/>
        <w:adjustRightInd w:val="0"/>
        <w:rPr>
          <w:rFonts w:eastAsiaTheme="minorHAnsi"/>
          <w:color w:val="000000"/>
          <w:sz w:val="24"/>
          <w:szCs w:val="24"/>
          <w:lang w:eastAsia="en-US"/>
        </w:rPr>
      </w:pPr>
      <w:r w:rsidRPr="00A33315">
        <w:rPr>
          <w:rFonts w:eastAsiaTheme="minorHAnsi"/>
          <w:noProof/>
          <w:color w:val="000000"/>
          <w:sz w:val="24"/>
          <w:szCs w:val="24"/>
        </w:rPr>
        <w:drawing>
          <wp:inline distT="0" distB="0" distL="0" distR="0" wp14:anchorId="5D9D5F66" wp14:editId="7961A96A">
            <wp:extent cx="5878195" cy="7848600"/>
            <wp:effectExtent l="0" t="0" r="825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8195" cy="7848600"/>
                    </a:xfrm>
                    <a:prstGeom prst="rect">
                      <a:avLst/>
                    </a:prstGeom>
                    <a:noFill/>
                    <a:ln>
                      <a:noFill/>
                    </a:ln>
                  </pic:spPr>
                </pic:pic>
              </a:graphicData>
            </a:graphic>
          </wp:inline>
        </w:drawing>
      </w:r>
    </w:p>
    <w:p w:rsidR="00A33315" w:rsidRPr="00A33315" w:rsidRDefault="00A33315" w:rsidP="00A33315">
      <w:pPr>
        <w:rPr>
          <w:sz w:val="24"/>
          <w:szCs w:val="24"/>
        </w:rPr>
      </w:pPr>
    </w:p>
    <w:p w:rsidR="00A33315" w:rsidRPr="00A33315" w:rsidRDefault="00A33315" w:rsidP="00A33315">
      <w:pPr>
        <w:rPr>
          <w:sz w:val="24"/>
          <w:szCs w:val="24"/>
        </w:rPr>
      </w:pPr>
    </w:p>
    <w:p w:rsidR="00A33315" w:rsidRPr="00A33315" w:rsidRDefault="00A33315" w:rsidP="00A33315">
      <w:pPr>
        <w:rPr>
          <w:sz w:val="24"/>
          <w:szCs w:val="24"/>
        </w:rPr>
      </w:pPr>
    </w:p>
    <w:p w:rsidR="004B2AB9" w:rsidRDefault="004B2AB9">
      <w:r>
        <w:br w:type="page"/>
      </w: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19658016" wp14:editId="65EF9DE3">
                  <wp:extent cx="619125" cy="685800"/>
                  <wp:effectExtent l="0" t="0" r="9525" b="0"/>
                  <wp:docPr id="4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jc w:val="center"/>
        <w:rPr>
          <w:sz w:val="24"/>
          <w:szCs w:val="24"/>
        </w:rPr>
      </w:pP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GND/2020/166</w:t>
      </w:r>
    </w:p>
    <w:p w:rsidR="00A33315" w:rsidRPr="00A33315" w:rsidRDefault="00A33315" w:rsidP="00A33315">
      <w:pPr>
        <w:ind w:left="6480"/>
        <w:rPr>
          <w:b/>
          <w:bCs/>
          <w:sz w:val="24"/>
          <w:szCs w:val="24"/>
        </w:rPr>
      </w:pPr>
      <w:r w:rsidRPr="00A33315">
        <w:rPr>
          <w:b/>
          <w:bCs/>
          <w:sz w:val="24"/>
          <w:szCs w:val="24"/>
        </w:rPr>
        <w:t>(protokols Nr.12, 19.p.)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Lizuma pagastā ar kadastra apzīmējumu 5072 006 0293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426"/>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15.aprīļa iesniegumu (Gulbenes novada pašvaldībā saņemts 2020.gada 15.aprīlī un reģistrēts ar </w:t>
      </w:r>
      <w:proofErr w:type="spellStart"/>
      <w:r w:rsidRPr="00A33315">
        <w:rPr>
          <w:sz w:val="24"/>
          <w:szCs w:val="24"/>
        </w:rPr>
        <w:t>Nr.GND</w:t>
      </w:r>
      <w:proofErr w:type="spellEnd"/>
      <w:r w:rsidRPr="00A33315">
        <w:rPr>
          <w:sz w:val="24"/>
          <w:szCs w:val="24"/>
        </w:rPr>
        <w:t>/5.13.1/20/837-D) ar lūgumu piešķirt nomā zemes vienību ar kadastra apzīmējumu 5072 006 0293, 0,04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w:t>
      </w:r>
      <w:r w:rsidRPr="00A33315">
        <w:rPr>
          <w:noProof/>
          <w:sz w:val="24"/>
          <w:szCs w:val="22"/>
          <w:lang w:eastAsia="en-US"/>
        </w:rPr>
        <w:lastRenderedPageBreak/>
        <w:t>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t xml:space="preserve">1. PIEŠĶIRT </w:t>
      </w:r>
      <w:r w:rsidR="004B2AB9">
        <w:rPr>
          <w:sz w:val="24"/>
          <w:szCs w:val="24"/>
        </w:rPr>
        <w:t>….</w:t>
      </w:r>
      <w:r w:rsidRPr="00A33315">
        <w:rPr>
          <w:sz w:val="24"/>
          <w:szCs w:val="24"/>
        </w:rPr>
        <w:t>, nomā Lizuma pagasta nekustamajā īpašumā ar kadastra numuru 5072 001 0103, ietilpstošo zemes vienību ar kadastra apzīmējumu 5072 006 0293, 0,04 ha platībā,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A33315">
        <w:rPr>
          <w:i/>
          <w:iCs/>
          <w:sz w:val="24"/>
          <w:szCs w:val="24"/>
        </w:rPr>
        <w:t>euro</w:t>
      </w:r>
      <w:proofErr w:type="spellEnd"/>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Lizuma pagasta pārvaldes vadītājam Uģim Aigaram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4"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after="160" w:line="256" w:lineRule="auto"/>
        <w:rPr>
          <w:sz w:val="24"/>
          <w:szCs w:val="24"/>
        </w:rPr>
      </w:pPr>
    </w:p>
    <w:p w:rsidR="004B2AB9"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t xml:space="preserve">             </w:t>
      </w:r>
      <w:proofErr w:type="spellStart"/>
      <w:r w:rsidRPr="00A33315">
        <w:rPr>
          <w:rFonts w:eastAsia="Calibri"/>
          <w:sz w:val="24"/>
          <w:szCs w:val="24"/>
          <w:lang w:eastAsia="en-US"/>
        </w:rPr>
        <w:t>N.Audzišs</w:t>
      </w:r>
      <w:proofErr w:type="spellEnd"/>
    </w:p>
    <w:p w:rsidR="00A33315" w:rsidRPr="001D3D6C" w:rsidRDefault="004B2AB9" w:rsidP="001D3D6C">
      <w:pPr>
        <w:rPr>
          <w:rFonts w:eastAsia="Calibri"/>
          <w:sz w:val="24"/>
          <w:szCs w:val="24"/>
          <w:lang w:eastAsia="en-US"/>
        </w:rPr>
      </w:pPr>
      <w:r>
        <w:rPr>
          <w:rFonts w:eastAsia="Calibri"/>
          <w:sz w:val="24"/>
          <w:szCs w:val="24"/>
          <w:lang w:eastAsia="en-US"/>
        </w:rPr>
        <w:br w:type="page"/>
      </w:r>
    </w:p>
    <w:tbl>
      <w:tblPr>
        <w:tblW w:w="0" w:type="auto"/>
        <w:tblLook w:val="01E0" w:firstRow="1" w:lastRow="1" w:firstColumn="1" w:lastColumn="1" w:noHBand="0" w:noVBand="0"/>
      </w:tblPr>
      <w:tblGrid>
        <w:gridCol w:w="2830"/>
        <w:gridCol w:w="2958"/>
        <w:gridCol w:w="3284"/>
      </w:tblGrid>
      <w:tr w:rsidR="00A33315" w:rsidRPr="00A33315" w:rsidTr="00A33315">
        <w:tc>
          <w:tcPr>
            <w:tcW w:w="2830" w:type="dxa"/>
          </w:tcPr>
          <w:p w:rsidR="00A33315" w:rsidRPr="00A33315" w:rsidRDefault="00A33315" w:rsidP="00A33315">
            <w:pPr>
              <w:spacing w:line="256" w:lineRule="auto"/>
              <w:rPr>
                <w:sz w:val="24"/>
                <w:szCs w:val="24"/>
                <w:lang w:eastAsia="en-US"/>
              </w:rPr>
            </w:pPr>
          </w:p>
        </w:tc>
        <w:tc>
          <w:tcPr>
            <w:tcW w:w="2958" w:type="dxa"/>
            <w:hideMark/>
          </w:tcPr>
          <w:p w:rsidR="00A33315" w:rsidRPr="00A33315" w:rsidRDefault="00A33315" w:rsidP="00A33315">
            <w:pPr>
              <w:spacing w:line="256" w:lineRule="auto"/>
              <w:jc w:val="center"/>
              <w:rPr>
                <w:sz w:val="24"/>
                <w:szCs w:val="24"/>
                <w:lang w:eastAsia="en-US"/>
              </w:rPr>
            </w:pPr>
            <w:r w:rsidRPr="00A33315">
              <w:rPr>
                <w:noProof/>
                <w:sz w:val="24"/>
                <w:szCs w:val="24"/>
              </w:rPr>
              <w:drawing>
                <wp:inline distT="0" distB="0" distL="0" distR="0" wp14:anchorId="64D8C0ED" wp14:editId="6A6E3B4E">
                  <wp:extent cx="619125" cy="685800"/>
                  <wp:effectExtent l="0" t="0" r="9525" b="0"/>
                  <wp:docPr id="4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284" w:type="dxa"/>
          </w:tcPr>
          <w:p w:rsidR="00A33315" w:rsidRPr="00A33315" w:rsidRDefault="00A33315" w:rsidP="00A33315">
            <w:pPr>
              <w:spacing w:line="256" w:lineRule="auto"/>
              <w:rPr>
                <w:sz w:val="32"/>
                <w:szCs w:val="32"/>
                <w:lang w:eastAsia="en-US"/>
              </w:rPr>
            </w:pPr>
          </w:p>
        </w:tc>
      </w:tr>
      <w:tr w:rsidR="00A33315" w:rsidRPr="00A33315" w:rsidTr="00A33315">
        <w:tc>
          <w:tcPr>
            <w:tcW w:w="9072" w:type="dxa"/>
            <w:gridSpan w:val="3"/>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072" w:type="dxa"/>
            <w:gridSpan w:val="3"/>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072" w:type="dxa"/>
            <w:gridSpan w:val="3"/>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072" w:type="dxa"/>
            <w:gridSpan w:val="3"/>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GND/2020/167</w:t>
      </w:r>
    </w:p>
    <w:p w:rsidR="00A33315" w:rsidRPr="00A33315" w:rsidRDefault="00A33315" w:rsidP="00A33315">
      <w:pPr>
        <w:ind w:left="5760" w:firstLine="720"/>
        <w:rPr>
          <w:b/>
          <w:bCs/>
          <w:sz w:val="24"/>
          <w:szCs w:val="24"/>
        </w:rPr>
      </w:pPr>
      <w:r w:rsidRPr="00A33315">
        <w:rPr>
          <w:b/>
          <w:bCs/>
          <w:sz w:val="24"/>
          <w:szCs w:val="24"/>
        </w:rPr>
        <w:t>(protokols Nr.12, 20.p.)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rFonts w:eastAsia="Calibri"/>
          <w:color w:val="000000"/>
          <w:sz w:val="24"/>
          <w:szCs w:val="24"/>
          <w:lang w:eastAsia="en-US"/>
        </w:rPr>
      </w:pP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r w:rsidRPr="00A33315">
        <w:rPr>
          <w:rFonts w:eastAsia="Calibri"/>
          <w:color w:val="000000"/>
          <w:sz w:val="24"/>
          <w:szCs w:val="24"/>
          <w:lang w:eastAsia="en-US"/>
        </w:rPr>
        <w:tab/>
      </w:r>
    </w:p>
    <w:p w:rsidR="00A33315" w:rsidRPr="00A33315" w:rsidRDefault="00A33315" w:rsidP="00A33315">
      <w:pPr>
        <w:jc w:val="center"/>
        <w:rPr>
          <w:b/>
          <w:sz w:val="24"/>
          <w:szCs w:val="24"/>
        </w:rPr>
      </w:pPr>
      <w:r w:rsidRPr="00A33315">
        <w:rPr>
          <w:b/>
          <w:sz w:val="24"/>
          <w:szCs w:val="24"/>
        </w:rPr>
        <w:t>Par zemes vienības Lizuma pagastā ar kadastra apzīmējumu 5072 006 0371 iznomāšanu</w:t>
      </w:r>
    </w:p>
    <w:p w:rsidR="00A33315" w:rsidRPr="00A33315" w:rsidRDefault="00A33315" w:rsidP="00A33315">
      <w:pPr>
        <w:spacing w:line="360" w:lineRule="auto"/>
        <w:ind w:firstLine="567"/>
        <w:jc w:val="both"/>
        <w:rPr>
          <w:sz w:val="24"/>
          <w:szCs w:val="24"/>
        </w:rPr>
      </w:pPr>
    </w:p>
    <w:p w:rsidR="00A33315" w:rsidRPr="00A33315" w:rsidRDefault="00A33315" w:rsidP="00A33315">
      <w:pPr>
        <w:spacing w:line="360" w:lineRule="auto"/>
        <w:ind w:firstLine="426"/>
        <w:jc w:val="both"/>
        <w:rPr>
          <w:sz w:val="24"/>
          <w:szCs w:val="22"/>
          <w:lang w:eastAsia="en-US"/>
        </w:rPr>
      </w:pPr>
      <w:r w:rsidRPr="00A33315">
        <w:rPr>
          <w:sz w:val="24"/>
          <w:szCs w:val="24"/>
        </w:rPr>
        <w:t xml:space="preserve">Izskatot </w:t>
      </w:r>
      <w:r w:rsidR="004B2AB9">
        <w:rPr>
          <w:b/>
          <w:bCs/>
          <w:sz w:val="24"/>
          <w:szCs w:val="24"/>
        </w:rPr>
        <w:t>…..</w:t>
      </w:r>
      <w:r w:rsidRPr="00A33315">
        <w:rPr>
          <w:sz w:val="24"/>
          <w:szCs w:val="24"/>
        </w:rPr>
        <w:t xml:space="preserve">, 2020.gada 7.aprīļa iesniegumu (Gulbenes novada pašvaldībā saņemts 2020.gada 15.aprīlī un reģistrēts ar </w:t>
      </w:r>
      <w:proofErr w:type="spellStart"/>
      <w:r w:rsidRPr="00A33315">
        <w:rPr>
          <w:sz w:val="24"/>
          <w:szCs w:val="24"/>
        </w:rPr>
        <w:t>Nr.GND</w:t>
      </w:r>
      <w:proofErr w:type="spellEnd"/>
      <w:r w:rsidRPr="00A33315">
        <w:rPr>
          <w:sz w:val="24"/>
          <w:szCs w:val="24"/>
        </w:rPr>
        <w:t>/5.13.1/20/835-O) ar lūgumu piešķirt nomā zemes vienību ar kadastra apzīmējumu 5072 006 0371, 0,06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pamatojoties uz Tautsaimniecības komitejas ieteikumu,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720"/>
        <w:jc w:val="both"/>
        <w:rPr>
          <w:sz w:val="24"/>
          <w:szCs w:val="24"/>
        </w:rPr>
      </w:pPr>
      <w:r w:rsidRPr="00A33315">
        <w:rPr>
          <w:sz w:val="24"/>
          <w:szCs w:val="24"/>
        </w:rPr>
        <w:lastRenderedPageBreak/>
        <w:t xml:space="preserve">1. PIEŠĶIRT </w:t>
      </w:r>
      <w:r w:rsidR="004B2AB9">
        <w:rPr>
          <w:sz w:val="24"/>
          <w:szCs w:val="24"/>
        </w:rPr>
        <w:t>…..</w:t>
      </w:r>
      <w:r w:rsidRPr="00A33315">
        <w:rPr>
          <w:sz w:val="24"/>
          <w:szCs w:val="24"/>
        </w:rPr>
        <w:t>, nomā Lizuma pagasta nekustamajā īpašumā ar kadastra numuru 5072 001 0103, ietilpstošo zemes vienību ar kadastra apzīmējumu 5072 006 0371, 0,06 ha platībā, nosakot līguma termiņu no 2020.gada 1.jūnija līdz 2025.gada 31.maijam, sakņu dārza vajadzībām, bez apbūves tiesībām.</w:t>
      </w:r>
    </w:p>
    <w:p w:rsidR="00A33315" w:rsidRPr="00A33315" w:rsidRDefault="00A33315" w:rsidP="00A33315">
      <w:pPr>
        <w:spacing w:line="360" w:lineRule="auto"/>
        <w:ind w:firstLine="720"/>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A33315">
        <w:rPr>
          <w:i/>
          <w:iCs/>
          <w:sz w:val="24"/>
          <w:szCs w:val="24"/>
        </w:rPr>
        <w:t>euro</w:t>
      </w:r>
      <w:proofErr w:type="spellEnd"/>
      <w:r w:rsidRPr="00A33315">
        <w:rPr>
          <w:sz w:val="24"/>
          <w:szCs w:val="24"/>
        </w:rPr>
        <w:t>) bez PVN gadā.</w:t>
      </w:r>
    </w:p>
    <w:p w:rsidR="00A33315" w:rsidRPr="00A33315" w:rsidRDefault="00A33315" w:rsidP="00A33315">
      <w:pPr>
        <w:spacing w:line="360" w:lineRule="auto"/>
        <w:ind w:firstLine="720"/>
        <w:jc w:val="both"/>
        <w:rPr>
          <w:sz w:val="24"/>
          <w:szCs w:val="24"/>
        </w:rPr>
      </w:pPr>
      <w:r w:rsidRPr="00A33315">
        <w:rPr>
          <w:sz w:val="24"/>
          <w:szCs w:val="24"/>
        </w:rPr>
        <w:t>3. UZDOT Gulbenes novada Lizuma pagasta pārvaldes vadītājam Uģim Aigaram noslēgt zemes nomas līgumu.</w:t>
      </w:r>
    </w:p>
    <w:p w:rsidR="00A33315" w:rsidRPr="00A33315" w:rsidRDefault="00A33315" w:rsidP="00A33315">
      <w:pPr>
        <w:spacing w:line="360" w:lineRule="auto"/>
        <w:ind w:firstLine="720"/>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720"/>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5"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after="160" w:line="256" w:lineRule="auto"/>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t xml:space="preserve">             </w:t>
      </w:r>
      <w:proofErr w:type="spellStart"/>
      <w:r w:rsidRPr="00A33315">
        <w:rPr>
          <w:rFonts w:eastAsia="Calibri"/>
          <w:sz w:val="24"/>
          <w:szCs w:val="24"/>
          <w:lang w:eastAsia="en-US"/>
        </w:rPr>
        <w:t>N.Audzišs</w:t>
      </w:r>
      <w:proofErr w:type="spellEnd"/>
    </w:p>
    <w:p w:rsidR="00A33315" w:rsidRPr="00A33315" w:rsidRDefault="00A33315" w:rsidP="00A33315">
      <w:pPr>
        <w:spacing w:line="360" w:lineRule="auto"/>
        <w:jc w:val="both"/>
        <w:rPr>
          <w:sz w:val="24"/>
          <w:szCs w:val="24"/>
        </w:rPr>
      </w:pPr>
    </w:p>
    <w:p w:rsidR="004B2AB9" w:rsidRDefault="004B2AB9">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tbl>
      <w:tblPr>
        <w:tblW w:w="9498" w:type="dxa"/>
        <w:tblLook w:val="01E0" w:firstRow="1" w:lastRow="1" w:firstColumn="1" w:lastColumn="1" w:noHBand="0" w:noVBand="0"/>
      </w:tblPr>
      <w:tblGrid>
        <w:gridCol w:w="9498"/>
      </w:tblGrid>
      <w:tr w:rsidR="00A33315" w:rsidRPr="00A33315" w:rsidTr="00A33315">
        <w:tc>
          <w:tcPr>
            <w:tcW w:w="9498"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1DBBFF00" wp14:editId="50325487">
                  <wp:extent cx="619125" cy="685800"/>
                  <wp:effectExtent l="0" t="0" r="9525" b="0"/>
                  <wp:docPr id="4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498"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498"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498"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498"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GND/2020/168</w:t>
      </w:r>
    </w:p>
    <w:p w:rsidR="00A33315" w:rsidRPr="00A33315" w:rsidRDefault="00A33315" w:rsidP="00A33315">
      <w:pPr>
        <w:ind w:left="5760" w:firstLine="720"/>
        <w:rPr>
          <w:b/>
          <w:bCs/>
          <w:sz w:val="24"/>
          <w:szCs w:val="24"/>
        </w:rPr>
      </w:pPr>
      <w:r w:rsidRPr="00A33315">
        <w:rPr>
          <w:b/>
          <w:bCs/>
          <w:sz w:val="24"/>
          <w:szCs w:val="24"/>
        </w:rPr>
        <w:t>(protokols Nr.12, 21.p.)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jc w:val="center"/>
        <w:rPr>
          <w:b/>
          <w:sz w:val="24"/>
          <w:szCs w:val="24"/>
        </w:rPr>
      </w:pPr>
      <w:r w:rsidRPr="00A33315">
        <w:rPr>
          <w:b/>
          <w:sz w:val="24"/>
          <w:szCs w:val="24"/>
        </w:rPr>
        <w:t>Par zemes vienības Litenes pagastā ar kadastra apzīmējumu 5068 004 0242 daļas iznomāšanu</w:t>
      </w:r>
    </w:p>
    <w:p w:rsidR="00A33315" w:rsidRPr="00A33315" w:rsidRDefault="00A33315" w:rsidP="00A33315">
      <w:pPr>
        <w:tabs>
          <w:tab w:val="left" w:pos="4111"/>
        </w:tabs>
        <w:spacing w:line="276" w:lineRule="auto"/>
        <w:rPr>
          <w:rFonts w:eastAsia="Calibri"/>
          <w:sz w:val="24"/>
          <w:szCs w:val="24"/>
          <w:lang w:eastAsia="en-US"/>
        </w:rPr>
      </w:pPr>
    </w:p>
    <w:p w:rsidR="00A33315" w:rsidRPr="00A33315" w:rsidRDefault="00A33315" w:rsidP="00A33315">
      <w:pPr>
        <w:spacing w:line="360" w:lineRule="auto"/>
        <w:ind w:firstLine="567"/>
        <w:jc w:val="both"/>
        <w:rPr>
          <w:sz w:val="24"/>
          <w:szCs w:val="22"/>
          <w:lang w:eastAsia="en-US"/>
        </w:rPr>
      </w:pPr>
      <w:r w:rsidRPr="00A33315">
        <w:rPr>
          <w:sz w:val="24"/>
          <w:szCs w:val="24"/>
        </w:rPr>
        <w:t>Izskatot</w:t>
      </w:r>
      <w:r w:rsidRPr="00A33315">
        <w:rPr>
          <w:rFonts w:asciiTheme="minorHAnsi" w:eastAsiaTheme="minorHAnsi" w:hAnsiTheme="minorHAnsi" w:cstheme="minorBidi"/>
          <w:sz w:val="22"/>
          <w:szCs w:val="22"/>
          <w:lang w:eastAsia="en-US"/>
        </w:rPr>
        <w:t xml:space="preserve"> </w:t>
      </w:r>
      <w:r w:rsidR="004B2AB9">
        <w:rPr>
          <w:b/>
          <w:bCs/>
          <w:sz w:val="24"/>
          <w:szCs w:val="24"/>
        </w:rPr>
        <w:t>….</w:t>
      </w:r>
      <w:r w:rsidRPr="00A33315">
        <w:rPr>
          <w:sz w:val="24"/>
          <w:szCs w:val="24"/>
        </w:rPr>
        <w:t xml:space="preserve">, 2020.gada 14.aprīļa iesniegumu, (Gulbenes novada pašvaldībā saņemts 2020.gada 14.aprīlī un reģistrēts ar </w:t>
      </w:r>
      <w:proofErr w:type="spellStart"/>
      <w:r w:rsidRPr="00A33315">
        <w:rPr>
          <w:sz w:val="24"/>
          <w:szCs w:val="24"/>
        </w:rPr>
        <w:t>Nr.GND</w:t>
      </w:r>
      <w:proofErr w:type="spellEnd"/>
      <w:r w:rsidRPr="00A33315">
        <w:rPr>
          <w:sz w:val="24"/>
          <w:szCs w:val="24"/>
        </w:rPr>
        <w:t>/5.13.1/20/824-T) ar lūgumu piešķirt nomā zemes vienības ar kadastra apzīmējumu 5068 004 0242 daļu, 0,055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A33315">
        <w:rPr>
          <w:sz w:val="24"/>
          <w:szCs w:val="24"/>
          <w:vertAlign w:val="superscript"/>
        </w:rPr>
        <w:t>1</w:t>
      </w:r>
      <w:r w:rsidRPr="00A33315">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sz w:val="24"/>
          <w:szCs w:val="24"/>
        </w:rPr>
        <w:lastRenderedPageBreak/>
        <w:t>1. PIEŠĶIRT</w:t>
      </w:r>
      <w:r w:rsidRPr="00A33315">
        <w:rPr>
          <w:rFonts w:asciiTheme="minorHAnsi" w:eastAsiaTheme="minorHAnsi" w:hAnsiTheme="minorHAnsi" w:cstheme="minorBidi"/>
          <w:sz w:val="22"/>
          <w:szCs w:val="22"/>
          <w:lang w:eastAsia="en-US"/>
        </w:rPr>
        <w:t xml:space="preserve"> </w:t>
      </w:r>
      <w:r w:rsidR="004B2AB9">
        <w:rPr>
          <w:sz w:val="24"/>
          <w:szCs w:val="24"/>
        </w:rPr>
        <w:t>…..</w:t>
      </w:r>
      <w:r w:rsidRPr="00A33315">
        <w:rPr>
          <w:sz w:val="24"/>
          <w:szCs w:val="24"/>
        </w:rPr>
        <w:t>, nomā Litenes pagasta nekustamajā īpašumā “</w:t>
      </w:r>
      <w:proofErr w:type="spellStart"/>
      <w:r w:rsidRPr="00A33315">
        <w:rPr>
          <w:sz w:val="24"/>
          <w:szCs w:val="24"/>
        </w:rPr>
        <w:t>Liepudārzi</w:t>
      </w:r>
      <w:proofErr w:type="spellEnd"/>
      <w:r w:rsidRPr="00A33315">
        <w:rPr>
          <w:sz w:val="24"/>
          <w:szCs w:val="24"/>
        </w:rPr>
        <w:t>”, kadastra numurs 5068 004 0242, ietilpstošās zemes vienības ar kadastra apzīmējumu 5068 004 0242 daļu, 0,055 ha platībā,</w:t>
      </w:r>
      <w:r w:rsidRPr="00A33315">
        <w:rPr>
          <w:rFonts w:asciiTheme="minorHAnsi" w:eastAsiaTheme="minorHAnsi" w:hAnsiTheme="minorHAnsi" w:cstheme="minorBidi"/>
          <w:sz w:val="22"/>
          <w:szCs w:val="22"/>
          <w:lang w:eastAsia="en-US"/>
        </w:rPr>
        <w:t xml:space="preserve"> </w:t>
      </w:r>
      <w:r w:rsidRPr="00A33315">
        <w:rPr>
          <w:sz w:val="24"/>
          <w:szCs w:val="24"/>
        </w:rPr>
        <w:t xml:space="preserve">atbilstoši </w:t>
      </w:r>
      <w:proofErr w:type="spellStart"/>
      <w:r w:rsidRPr="00A33315">
        <w:rPr>
          <w:sz w:val="24"/>
          <w:szCs w:val="24"/>
        </w:rPr>
        <w:t>izkopējumam</w:t>
      </w:r>
      <w:proofErr w:type="spellEnd"/>
      <w:r w:rsidRPr="00A33315">
        <w:rPr>
          <w:sz w:val="24"/>
          <w:szCs w:val="24"/>
        </w:rPr>
        <w:t xml:space="preserve"> no digitālās kadastra kartes (pielikums), nosakot līguma termiņu no 2020.gada 1.jūnija līdz 2025.gada 31.maijam, sakņu dārza vajadzībām, bez apbūves tiesībām.</w:t>
      </w:r>
    </w:p>
    <w:p w:rsidR="00A33315" w:rsidRPr="00A33315" w:rsidRDefault="00A33315" w:rsidP="00A33315">
      <w:pPr>
        <w:spacing w:line="360" w:lineRule="auto"/>
        <w:ind w:firstLine="567"/>
        <w:jc w:val="both"/>
        <w:rPr>
          <w:sz w:val="24"/>
          <w:szCs w:val="24"/>
        </w:rPr>
      </w:pPr>
      <w:r w:rsidRPr="00A33315">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A33315">
        <w:rPr>
          <w:i/>
          <w:iCs/>
          <w:sz w:val="24"/>
          <w:szCs w:val="24"/>
        </w:rPr>
        <w:t>euro</w:t>
      </w:r>
      <w:proofErr w:type="spellEnd"/>
      <w:r w:rsidRPr="00A33315">
        <w:rPr>
          <w:sz w:val="24"/>
          <w:szCs w:val="24"/>
        </w:rPr>
        <w:t>) bez PVN gadā.</w:t>
      </w:r>
    </w:p>
    <w:p w:rsidR="00A33315" w:rsidRPr="00A33315" w:rsidRDefault="00A33315" w:rsidP="00A33315">
      <w:pPr>
        <w:spacing w:line="360" w:lineRule="auto"/>
        <w:ind w:firstLine="567"/>
        <w:jc w:val="both"/>
        <w:rPr>
          <w:sz w:val="24"/>
          <w:szCs w:val="24"/>
        </w:rPr>
      </w:pPr>
      <w:r w:rsidRPr="00A33315">
        <w:rPr>
          <w:sz w:val="24"/>
          <w:szCs w:val="24"/>
        </w:rPr>
        <w:t>3. UZDOT Gulbenes novada Litenes pagasta pārvaldes vadītājam Vilnim Lapiņam noslēgt zemes nomas līgumu.</w:t>
      </w:r>
    </w:p>
    <w:p w:rsidR="00A33315" w:rsidRPr="00A33315" w:rsidRDefault="00A33315" w:rsidP="00A33315">
      <w:pPr>
        <w:spacing w:line="360" w:lineRule="auto"/>
        <w:ind w:firstLine="567"/>
        <w:jc w:val="both"/>
        <w:rPr>
          <w:sz w:val="24"/>
          <w:szCs w:val="24"/>
        </w:rPr>
      </w:pPr>
      <w:r w:rsidRPr="00A33315">
        <w:rPr>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sz w:val="24"/>
          <w:szCs w:val="24"/>
        </w:rPr>
      </w:pPr>
      <w:r w:rsidRPr="00A33315">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6" w:history="1">
        <w:r w:rsidRPr="00A33315">
          <w:rPr>
            <w:color w:val="0563C1" w:themeColor="hyperlink"/>
            <w:sz w:val="24"/>
            <w:szCs w:val="24"/>
            <w:u w:val="single"/>
          </w:rPr>
          <w:t>www.gulbene.lv</w:t>
        </w:r>
      </w:hyperlink>
      <w:r w:rsidRPr="00A33315">
        <w:rPr>
          <w:sz w:val="24"/>
          <w:szCs w:val="24"/>
        </w:rPr>
        <w:t>.</w:t>
      </w: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sz w:val="24"/>
          <w:szCs w:val="24"/>
        </w:rPr>
      </w:pPr>
      <w:r w:rsidRPr="00A33315">
        <w:rPr>
          <w:sz w:val="24"/>
          <w:szCs w:val="24"/>
        </w:rPr>
        <w:br w:type="page"/>
      </w:r>
    </w:p>
    <w:p w:rsidR="00A33315" w:rsidRPr="00A33315" w:rsidRDefault="00A33315" w:rsidP="00A33315">
      <w:pPr>
        <w:jc w:val="right"/>
        <w:rPr>
          <w:sz w:val="24"/>
          <w:szCs w:val="24"/>
        </w:rPr>
      </w:pPr>
      <w:r w:rsidRPr="00A33315">
        <w:rPr>
          <w:sz w:val="24"/>
          <w:szCs w:val="24"/>
        </w:rPr>
        <w:lastRenderedPageBreak/>
        <w:t>Pielikums 28.05.2020. Gulbenes novada domes lēmumam GND/2020/168</w:t>
      </w:r>
    </w:p>
    <w:p w:rsidR="00A33315" w:rsidRPr="00A33315" w:rsidRDefault="00A33315" w:rsidP="00A33315">
      <w:pPr>
        <w:spacing w:after="160" w:line="259" w:lineRule="auto"/>
        <w:jc w:val="right"/>
        <w:rPr>
          <w:rFonts w:asciiTheme="minorHAnsi" w:eastAsiaTheme="minorHAnsi" w:hAnsiTheme="minorHAnsi" w:cstheme="minorBidi"/>
          <w:sz w:val="22"/>
          <w:szCs w:val="22"/>
          <w:lang w:eastAsia="en-US"/>
        </w:rPr>
      </w:pPr>
    </w:p>
    <w:p w:rsidR="00A33315" w:rsidRPr="00A33315" w:rsidRDefault="00A33315" w:rsidP="00A33315">
      <w:pPr>
        <w:spacing w:after="160" w:line="259" w:lineRule="auto"/>
        <w:rPr>
          <w:rFonts w:asciiTheme="minorHAnsi" w:eastAsiaTheme="minorHAnsi" w:hAnsiTheme="minorHAnsi" w:cstheme="minorBidi"/>
          <w:sz w:val="22"/>
          <w:szCs w:val="22"/>
          <w:lang w:eastAsia="en-US"/>
        </w:rPr>
      </w:pPr>
      <w:r w:rsidRPr="00A33315">
        <w:rPr>
          <w:rFonts w:asciiTheme="minorHAnsi" w:eastAsiaTheme="minorHAnsi" w:hAnsiTheme="minorHAnsi" w:cstheme="minorBidi"/>
          <w:noProof/>
          <w:sz w:val="22"/>
          <w:szCs w:val="22"/>
        </w:rPr>
        <w:drawing>
          <wp:inline distT="0" distB="0" distL="0" distR="0" wp14:anchorId="35E19B5B" wp14:editId="2B11C382">
            <wp:extent cx="5273040" cy="7527341"/>
            <wp:effectExtent l="0" t="0" r="381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84652" cy="7543917"/>
                    </a:xfrm>
                    <a:prstGeom prst="rect">
                      <a:avLst/>
                    </a:prstGeom>
                    <a:noFill/>
                    <a:ln>
                      <a:noFill/>
                    </a:ln>
                  </pic:spPr>
                </pic:pic>
              </a:graphicData>
            </a:graphic>
          </wp:inline>
        </w:drawing>
      </w:r>
    </w:p>
    <w:p w:rsidR="00A33315" w:rsidRPr="00A33315" w:rsidRDefault="00A33315" w:rsidP="00A33315">
      <w:pPr>
        <w:spacing w:after="160" w:line="259" w:lineRule="auto"/>
        <w:rPr>
          <w:rFonts w:asciiTheme="minorHAnsi" w:eastAsiaTheme="minorHAnsi" w:hAnsiTheme="minorHAnsi" w:cstheme="minorBidi"/>
          <w:sz w:val="22"/>
          <w:szCs w:val="22"/>
          <w:lang w:eastAsia="en-US"/>
        </w:rPr>
      </w:pPr>
    </w:p>
    <w:p w:rsidR="004B2AB9" w:rsidRDefault="004B2AB9">
      <w:r>
        <w:br w:type="page"/>
      </w:r>
    </w:p>
    <w:tbl>
      <w:tblPr>
        <w:tblW w:w="0" w:type="auto"/>
        <w:tblLook w:val="01E0" w:firstRow="1" w:lastRow="1" w:firstColumn="1" w:lastColumn="1" w:noHBand="0" w:noVBand="0"/>
      </w:tblPr>
      <w:tblGrid>
        <w:gridCol w:w="3034"/>
        <w:gridCol w:w="3089"/>
        <w:gridCol w:w="3231"/>
      </w:tblGrid>
      <w:tr w:rsidR="00A33315" w:rsidRPr="00A33315" w:rsidTr="004B2AB9">
        <w:tc>
          <w:tcPr>
            <w:tcW w:w="3034" w:type="dxa"/>
          </w:tcPr>
          <w:p w:rsidR="00A33315" w:rsidRPr="00A33315" w:rsidRDefault="00A33315" w:rsidP="00A33315">
            <w:pPr>
              <w:spacing w:line="256" w:lineRule="auto"/>
              <w:rPr>
                <w:sz w:val="24"/>
                <w:szCs w:val="24"/>
                <w:lang w:eastAsia="en-US"/>
              </w:rPr>
            </w:pPr>
          </w:p>
        </w:tc>
        <w:tc>
          <w:tcPr>
            <w:tcW w:w="3089" w:type="dxa"/>
            <w:hideMark/>
          </w:tcPr>
          <w:p w:rsidR="00A33315" w:rsidRPr="00A33315" w:rsidRDefault="00A33315" w:rsidP="00A33315">
            <w:pPr>
              <w:spacing w:line="256" w:lineRule="auto"/>
              <w:jc w:val="center"/>
              <w:rPr>
                <w:sz w:val="22"/>
                <w:szCs w:val="22"/>
                <w:lang w:eastAsia="en-US"/>
              </w:rPr>
            </w:pPr>
            <w:r w:rsidRPr="00A33315">
              <w:rPr>
                <w:noProof/>
                <w:sz w:val="22"/>
                <w:szCs w:val="22"/>
                <w:lang w:eastAsia="en-US"/>
              </w:rPr>
              <w:drawing>
                <wp:inline distT="0" distB="0" distL="0" distR="0">
                  <wp:extent cx="619125" cy="685800"/>
                  <wp:effectExtent l="0" t="0" r="9525"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231" w:type="dxa"/>
          </w:tcPr>
          <w:p w:rsidR="00A33315" w:rsidRPr="00A33315" w:rsidRDefault="00A33315" w:rsidP="00A33315">
            <w:pPr>
              <w:spacing w:line="256" w:lineRule="auto"/>
              <w:rPr>
                <w:sz w:val="32"/>
                <w:szCs w:val="32"/>
                <w:lang w:eastAsia="en-US"/>
              </w:rPr>
            </w:pPr>
          </w:p>
        </w:tc>
      </w:tr>
      <w:tr w:rsidR="00A33315" w:rsidRPr="00A33315" w:rsidTr="004B2AB9">
        <w:tc>
          <w:tcPr>
            <w:tcW w:w="9354" w:type="dxa"/>
            <w:gridSpan w:val="3"/>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4B2AB9">
        <w:tc>
          <w:tcPr>
            <w:tcW w:w="9354" w:type="dxa"/>
            <w:gridSpan w:val="3"/>
            <w:hideMark/>
          </w:tcPr>
          <w:p w:rsidR="00A33315" w:rsidRPr="00A33315" w:rsidRDefault="00A33315" w:rsidP="00A33315">
            <w:pPr>
              <w:spacing w:line="256" w:lineRule="auto"/>
              <w:jc w:val="center"/>
              <w:rPr>
                <w:sz w:val="24"/>
                <w:szCs w:val="24"/>
                <w:lang w:eastAsia="en-US"/>
              </w:rPr>
            </w:pPr>
            <w:proofErr w:type="spellStart"/>
            <w:r w:rsidRPr="00A33315">
              <w:rPr>
                <w:sz w:val="22"/>
                <w:szCs w:val="22"/>
                <w:lang w:eastAsia="en-US"/>
              </w:rPr>
              <w:t>Reģ</w:t>
            </w:r>
            <w:proofErr w:type="spellEnd"/>
            <w:r w:rsidRPr="00A33315">
              <w:rPr>
                <w:sz w:val="22"/>
                <w:szCs w:val="22"/>
                <w:lang w:eastAsia="en-US"/>
              </w:rPr>
              <w:t>. Nr. 90009116327</w:t>
            </w:r>
          </w:p>
        </w:tc>
      </w:tr>
      <w:tr w:rsidR="00A33315" w:rsidRPr="00A33315" w:rsidTr="004B2AB9">
        <w:tc>
          <w:tcPr>
            <w:tcW w:w="9354" w:type="dxa"/>
            <w:gridSpan w:val="3"/>
            <w:hideMark/>
          </w:tcPr>
          <w:p w:rsidR="00A33315" w:rsidRPr="00A33315" w:rsidRDefault="00A33315" w:rsidP="00A33315">
            <w:pPr>
              <w:spacing w:line="256" w:lineRule="auto"/>
              <w:jc w:val="center"/>
              <w:rPr>
                <w:sz w:val="22"/>
                <w:szCs w:val="22"/>
                <w:lang w:eastAsia="en-US"/>
              </w:rPr>
            </w:pPr>
            <w:r w:rsidRPr="00A33315">
              <w:rPr>
                <w:sz w:val="22"/>
                <w:szCs w:val="22"/>
                <w:lang w:eastAsia="en-US"/>
              </w:rPr>
              <w:t>Ābeļu iela 2, Gulbene, Gulbenes nov., LV-4401</w:t>
            </w:r>
          </w:p>
        </w:tc>
      </w:tr>
      <w:tr w:rsidR="00A33315" w:rsidRPr="00A33315" w:rsidTr="004B2AB9">
        <w:tc>
          <w:tcPr>
            <w:tcW w:w="9354" w:type="dxa"/>
            <w:gridSpan w:val="3"/>
            <w:hideMark/>
          </w:tcPr>
          <w:p w:rsidR="00A33315" w:rsidRPr="00A33315" w:rsidRDefault="00A33315" w:rsidP="00A33315">
            <w:pPr>
              <w:pBdr>
                <w:bottom w:val="single" w:sz="12" w:space="1" w:color="auto"/>
              </w:pBdr>
              <w:spacing w:line="256" w:lineRule="auto"/>
              <w:jc w:val="center"/>
              <w:rPr>
                <w:sz w:val="22"/>
                <w:szCs w:val="22"/>
                <w:lang w:eastAsia="en-US"/>
              </w:rPr>
            </w:pPr>
            <w:r w:rsidRPr="00A33315">
              <w:rPr>
                <w:sz w:val="22"/>
                <w:szCs w:val="22"/>
                <w:lang w:eastAsia="en-US"/>
              </w:rPr>
              <w:t>Tālrunis 64497710, fakss 64497730, e-pasts: dome@gulbene.lv, www.gulbene.lv</w:t>
            </w:r>
          </w:p>
          <w:p w:rsidR="00A33315" w:rsidRPr="00A33315" w:rsidRDefault="00A33315" w:rsidP="00A33315">
            <w:pPr>
              <w:spacing w:line="256" w:lineRule="auto"/>
              <w:jc w:val="center"/>
              <w:rPr>
                <w:sz w:val="22"/>
                <w:szCs w:val="22"/>
                <w:lang w:eastAsia="en-US"/>
              </w:rPr>
            </w:pP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28.maijs</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GND/2020/169</w:t>
      </w:r>
    </w:p>
    <w:p w:rsidR="00A33315" w:rsidRPr="00A33315" w:rsidRDefault="00A33315" w:rsidP="00A33315">
      <w:pPr>
        <w:ind w:left="6480"/>
        <w:rPr>
          <w:b/>
          <w:bCs/>
          <w:sz w:val="24"/>
          <w:szCs w:val="24"/>
        </w:rPr>
      </w:pPr>
      <w:r w:rsidRPr="00A33315">
        <w:rPr>
          <w:b/>
          <w:bCs/>
          <w:sz w:val="24"/>
          <w:szCs w:val="24"/>
        </w:rPr>
        <w:t>(protokols Nr.12, 22.p.)</w:t>
      </w:r>
    </w:p>
    <w:p w:rsidR="00A33315" w:rsidRPr="00A33315" w:rsidRDefault="00A33315" w:rsidP="00A33315">
      <w:pPr>
        <w:rPr>
          <w:snapToGrid w:val="0"/>
          <w:sz w:val="24"/>
          <w:szCs w:val="24"/>
          <w:lang w:eastAsia="en-US"/>
        </w:rPr>
      </w:pP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p>
    <w:p w:rsidR="00A33315" w:rsidRPr="00A33315" w:rsidRDefault="00A33315" w:rsidP="00A33315">
      <w:pPr>
        <w:rPr>
          <w:snapToGrid w:val="0"/>
          <w:sz w:val="24"/>
          <w:szCs w:val="24"/>
          <w:lang w:eastAsia="en-US"/>
        </w:rPr>
      </w:pPr>
    </w:p>
    <w:p w:rsidR="00A33315" w:rsidRPr="00A33315" w:rsidRDefault="00A33315" w:rsidP="00A33315">
      <w:pPr>
        <w:spacing w:line="360" w:lineRule="auto"/>
        <w:jc w:val="center"/>
        <w:rPr>
          <w:b/>
          <w:sz w:val="24"/>
          <w:szCs w:val="24"/>
        </w:rPr>
      </w:pPr>
      <w:r w:rsidRPr="00A33315">
        <w:rPr>
          <w:b/>
          <w:sz w:val="24"/>
          <w:szCs w:val="24"/>
        </w:rPr>
        <w:t>Par zemes vienības ar kadastra apzīmējumu 5084 008 0382 robežu shēmas apstiprināšanu</w:t>
      </w:r>
    </w:p>
    <w:p w:rsidR="00A33315" w:rsidRPr="00A33315" w:rsidRDefault="00A33315" w:rsidP="00A33315">
      <w:pPr>
        <w:spacing w:line="360" w:lineRule="auto"/>
        <w:ind w:firstLine="720"/>
        <w:jc w:val="both"/>
        <w:rPr>
          <w:sz w:val="24"/>
          <w:szCs w:val="24"/>
        </w:rPr>
      </w:pPr>
    </w:p>
    <w:p w:rsidR="00A33315" w:rsidRPr="00A33315" w:rsidRDefault="00A33315" w:rsidP="00A33315">
      <w:pPr>
        <w:spacing w:line="360" w:lineRule="auto"/>
        <w:ind w:firstLine="720"/>
        <w:jc w:val="both"/>
        <w:rPr>
          <w:sz w:val="24"/>
          <w:szCs w:val="24"/>
        </w:rPr>
      </w:pPr>
      <w:r w:rsidRPr="00A33315">
        <w:rPr>
          <w:sz w:val="24"/>
          <w:szCs w:val="24"/>
        </w:rPr>
        <w:t xml:space="preserve">Izskatīts </w:t>
      </w:r>
      <w:r w:rsidRPr="00A33315">
        <w:rPr>
          <w:b/>
          <w:sz w:val="24"/>
          <w:szCs w:val="24"/>
        </w:rPr>
        <w:t>SIA “</w:t>
      </w:r>
      <w:proofErr w:type="spellStart"/>
      <w:r w:rsidRPr="00A33315">
        <w:rPr>
          <w:b/>
          <w:sz w:val="24"/>
          <w:szCs w:val="24"/>
        </w:rPr>
        <w:t>Zemesraksti</w:t>
      </w:r>
      <w:proofErr w:type="spellEnd"/>
      <w:r w:rsidRPr="00A33315">
        <w:rPr>
          <w:b/>
          <w:sz w:val="24"/>
          <w:szCs w:val="24"/>
        </w:rPr>
        <w:t>”</w:t>
      </w:r>
      <w:r w:rsidRPr="00A33315">
        <w:rPr>
          <w:sz w:val="24"/>
          <w:szCs w:val="24"/>
        </w:rPr>
        <w:t xml:space="preserve">, reģistrācijas Nr.44103102632, juridiskā adrese: Vaļņu iela 15, Smiltene, Smiltenes novads, LV–4729, mērnieces Žanetes Leimanes (sertifikāts Nr.AA0068 izdots 2010.gada 22.decembrī, derīgs līdz 2020.gada 21.decembrim), 2020.gada 27.aprīļa iesniegums (Gulbenes novada pašvaldībā saņemts 2020.gada 27.aprīlī un reģistrēts ar </w:t>
      </w:r>
      <w:proofErr w:type="spellStart"/>
      <w:r w:rsidRPr="00A33315">
        <w:rPr>
          <w:sz w:val="24"/>
          <w:szCs w:val="24"/>
        </w:rPr>
        <w:t>Nr.GND</w:t>
      </w:r>
      <w:proofErr w:type="spellEnd"/>
      <w:r w:rsidRPr="00A33315">
        <w:rPr>
          <w:sz w:val="24"/>
          <w:szCs w:val="24"/>
        </w:rPr>
        <w:t>/5.14/20/901-S) ar lūgumu apstiprināt nekustamā īpašuma Rankas pagastā ar nosaukumu “Kalna Bites”, kadastra numurs 5084 008 0382, sastāvā ietilpstošās zemes vienības ar kadastra apzīmējumu 5084 008 0382 robežu shēmu un platību.</w:t>
      </w:r>
    </w:p>
    <w:p w:rsidR="00A33315" w:rsidRPr="00A33315" w:rsidRDefault="00A33315" w:rsidP="00A33315">
      <w:pPr>
        <w:spacing w:line="360" w:lineRule="auto"/>
        <w:ind w:firstLine="720"/>
        <w:jc w:val="both"/>
        <w:rPr>
          <w:rFonts w:ascii="Arial" w:hAnsi="Arial" w:cs="Arial"/>
          <w:sz w:val="22"/>
          <w:szCs w:val="22"/>
        </w:rPr>
      </w:pPr>
      <w:r w:rsidRPr="00A33315">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283.1.apakšpunktu, kurš nosaka, ka, ja ierosinātājs ir vietējā pašvaldība, pirmreizējo zemes kadastrālo uzmērīšanu mērnieks veic, pamatojoties uz vietējās pašvaldības lēmumu (oriģinālu vai tā atvasinājumu) par zemes piekritību vai piederību vietējai pašvaldībai un par grafisko pielikumu,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28" w:anchor="p188" w:history="1">
        <w:r w:rsidRPr="00A33315">
          <w:rPr>
            <w:color w:val="0000FF"/>
            <w:sz w:val="24"/>
            <w:szCs w:val="24"/>
            <w:u w:val="single"/>
          </w:rPr>
          <w:t>188.punktā</w:t>
        </w:r>
      </w:hyperlink>
      <w:r w:rsidRPr="00A33315">
        <w:rPr>
          <w:sz w:val="24"/>
          <w:szCs w:val="24"/>
        </w:rPr>
        <w:t xml:space="preserve"> norādīto, mērnieks sagatavo zemes robežu plāna projektu un pavadvēstuli par konstatēto pieļaujamo platību atšķirību un </w:t>
      </w:r>
      <w:proofErr w:type="spellStart"/>
      <w:r w:rsidRPr="00A33315">
        <w:rPr>
          <w:sz w:val="24"/>
          <w:szCs w:val="24"/>
        </w:rPr>
        <w:t>nosūta</w:t>
      </w:r>
      <w:proofErr w:type="spellEnd"/>
      <w:r w:rsidRPr="00A33315">
        <w:rPr>
          <w:sz w:val="24"/>
          <w:szCs w:val="24"/>
        </w:rPr>
        <w:t xml:space="preserve"> ierosinātājam tālākai iesniegšanai vietējā pašvaldībā precizējoša lēmuma pieņemšanai, un Tautsaimniecības komitejas ieteikumu, atklāti balsojot: </w:t>
      </w:r>
      <w:r w:rsidRPr="00A33315">
        <w:rPr>
          <w:noProof/>
          <w:sz w:val="24"/>
          <w:szCs w:val="22"/>
          <w:lang w:eastAsia="en-US"/>
        </w:rPr>
        <w:t xml:space="preserve">ar 17 balsīm "Par" (Normunds Audzišs, Indra Caune, Andis Caunītis, Gunārs Ciglis, Larisa Cīrule, Lāsma Gabdulļina, Ieva Grīnšteine, Stanislavs Gžibovskis, Valtis Krauklis, Intars </w:t>
      </w:r>
      <w:r w:rsidRPr="00A33315">
        <w:rPr>
          <w:noProof/>
          <w:sz w:val="24"/>
          <w:szCs w:val="22"/>
          <w:lang w:eastAsia="en-US"/>
        </w:rPr>
        <w:lastRenderedPageBreak/>
        <w:t>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sz w:val="24"/>
          <w:szCs w:val="24"/>
        </w:rPr>
      </w:pPr>
      <w:r w:rsidRPr="00A33315">
        <w:rPr>
          <w:rFonts w:eastAsia="SimSun"/>
          <w:sz w:val="24"/>
          <w:szCs w:val="24"/>
          <w:lang w:eastAsia="zh-CN" w:bidi="hi-IN"/>
        </w:rPr>
        <w:t>1</w:t>
      </w:r>
      <w:r w:rsidRPr="00A33315">
        <w:rPr>
          <w:sz w:val="24"/>
          <w:szCs w:val="24"/>
        </w:rPr>
        <w:t>. APSTIPRINĀT nekustamā īpašuma Rankas pagastā ar nosaukumu “Kalna Bites”, kadastra numurs 5084 008 0382, sastāvā ietilpstošās zemes vienības ar kadastra apzīmējumu 5084 008 0382 robežu shēmu saskaņā ar grafisko pielikumu (pielikums), kas ir šī lēmuma neatņemama sastāvdaļa.</w:t>
      </w:r>
    </w:p>
    <w:p w:rsidR="00A33315" w:rsidRPr="00A33315" w:rsidRDefault="00A33315" w:rsidP="00A33315">
      <w:pPr>
        <w:spacing w:line="360" w:lineRule="auto"/>
        <w:ind w:firstLine="567"/>
        <w:jc w:val="both"/>
        <w:rPr>
          <w:sz w:val="24"/>
          <w:szCs w:val="24"/>
        </w:rPr>
      </w:pPr>
      <w:r w:rsidRPr="00A33315">
        <w:rPr>
          <w:sz w:val="24"/>
          <w:szCs w:val="24"/>
        </w:rPr>
        <w:t>2. APSTIPRINĀT nekustamā īpašuma Rankas pagastā ar nosaukumu “Kalna Bites”, kadastra numurs 5084 008 0382, sastāvā ietilpstošās zemes vienības ar kadastra apzīmējumu 5084 008 0382 platību, to nosakot 2,42 ha.</w:t>
      </w:r>
    </w:p>
    <w:p w:rsidR="00A33315" w:rsidRPr="00A33315" w:rsidRDefault="00A33315" w:rsidP="00A33315">
      <w:pPr>
        <w:spacing w:line="360" w:lineRule="auto"/>
        <w:ind w:firstLine="567"/>
        <w:jc w:val="both"/>
        <w:rPr>
          <w:sz w:val="24"/>
          <w:szCs w:val="24"/>
        </w:rPr>
      </w:pPr>
      <w:r w:rsidRPr="00A33315">
        <w:rPr>
          <w:sz w:val="24"/>
          <w:szCs w:val="24"/>
        </w:rPr>
        <w:t>3. Lēmumu nosūtīt:</w:t>
      </w:r>
    </w:p>
    <w:p w:rsidR="00A33315" w:rsidRPr="00A33315" w:rsidRDefault="00A33315" w:rsidP="00A33315">
      <w:pPr>
        <w:spacing w:line="360" w:lineRule="auto"/>
        <w:ind w:firstLine="567"/>
        <w:jc w:val="both"/>
        <w:rPr>
          <w:sz w:val="24"/>
          <w:szCs w:val="24"/>
        </w:rPr>
      </w:pPr>
      <w:r w:rsidRPr="00A33315">
        <w:rPr>
          <w:sz w:val="24"/>
          <w:szCs w:val="24"/>
        </w:rPr>
        <w:t>3.1. uz Valsts zemes dienesta Vidzemes reģionālās nodaļas elektronisko adresi;</w:t>
      </w:r>
    </w:p>
    <w:p w:rsidR="00A33315" w:rsidRPr="00A33315" w:rsidRDefault="00A33315" w:rsidP="00A33315">
      <w:pPr>
        <w:spacing w:line="360" w:lineRule="auto"/>
        <w:ind w:firstLine="567"/>
        <w:jc w:val="both"/>
        <w:rPr>
          <w:sz w:val="24"/>
          <w:szCs w:val="24"/>
        </w:rPr>
      </w:pPr>
      <w:r w:rsidRPr="00A33315">
        <w:rPr>
          <w:sz w:val="24"/>
          <w:szCs w:val="24"/>
        </w:rPr>
        <w:t>3.2. Adresātam: SIA “</w:t>
      </w:r>
      <w:proofErr w:type="spellStart"/>
      <w:r w:rsidRPr="00A33315">
        <w:rPr>
          <w:sz w:val="24"/>
          <w:szCs w:val="24"/>
        </w:rPr>
        <w:t>Zemesraksti</w:t>
      </w:r>
      <w:proofErr w:type="spellEnd"/>
      <w:r w:rsidRPr="00A33315">
        <w:rPr>
          <w:sz w:val="24"/>
          <w:szCs w:val="24"/>
        </w:rPr>
        <w:t>”,</w:t>
      </w:r>
      <w:r w:rsidRPr="00A33315">
        <w:rPr>
          <w:b/>
          <w:sz w:val="24"/>
          <w:szCs w:val="24"/>
        </w:rPr>
        <w:t xml:space="preserve"> </w:t>
      </w:r>
      <w:r w:rsidRPr="00A33315">
        <w:rPr>
          <w:sz w:val="24"/>
          <w:szCs w:val="24"/>
        </w:rPr>
        <w:t xml:space="preserve">e-pasta adrese: </w:t>
      </w:r>
      <w:hyperlink r:id="rId29" w:history="1">
        <w:r w:rsidRPr="00A33315">
          <w:rPr>
            <w:color w:val="0000FF"/>
            <w:sz w:val="24"/>
            <w:szCs w:val="24"/>
            <w:u w:val="single"/>
          </w:rPr>
          <w:t>zanete.l@inbox.lv</w:t>
        </w:r>
      </w:hyperlink>
      <w:r w:rsidRPr="00A33315">
        <w:rPr>
          <w:sz w:val="24"/>
          <w:szCs w:val="24"/>
        </w:rPr>
        <w:t>.</w:t>
      </w:r>
    </w:p>
    <w:p w:rsidR="00A33315" w:rsidRPr="00A33315" w:rsidRDefault="00A33315" w:rsidP="00A33315">
      <w:pPr>
        <w:spacing w:after="160" w:line="256" w:lineRule="auto"/>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6" w:lineRule="auto"/>
        <w:rPr>
          <w:rFonts w:ascii="Arial" w:hAnsi="Arial" w:cs="Arial"/>
          <w:sz w:val="22"/>
          <w:szCs w:val="22"/>
        </w:rPr>
      </w:pPr>
      <w:r w:rsidRPr="00A33315">
        <w:rPr>
          <w:sz w:val="24"/>
          <w:szCs w:val="24"/>
        </w:rPr>
        <w:br w:type="page"/>
      </w:r>
    </w:p>
    <w:p w:rsidR="00A33315" w:rsidRPr="00A33315" w:rsidRDefault="00A33315" w:rsidP="00A33315">
      <w:pPr>
        <w:jc w:val="right"/>
        <w:rPr>
          <w:sz w:val="24"/>
          <w:szCs w:val="24"/>
        </w:rPr>
      </w:pPr>
      <w:r w:rsidRPr="00A33315">
        <w:rPr>
          <w:rFonts w:ascii="Arial" w:hAnsi="Arial" w:cs="Arial"/>
          <w:noProof/>
          <w:sz w:val="22"/>
          <w:szCs w:val="22"/>
        </w:rPr>
        <w:lastRenderedPageBreak/>
        <w:drawing>
          <wp:anchor distT="0" distB="0" distL="114300" distR="114300" simplePos="0" relativeHeight="251661312" behindDoc="0" locked="0" layoutInCell="1" allowOverlap="1">
            <wp:simplePos x="0" y="0"/>
            <wp:positionH relativeFrom="column">
              <wp:posOffset>-290195</wp:posOffset>
            </wp:positionH>
            <wp:positionV relativeFrom="paragraph">
              <wp:posOffset>236220</wp:posOffset>
            </wp:positionV>
            <wp:extent cx="5637530" cy="7967345"/>
            <wp:effectExtent l="0" t="0" r="1270" b="0"/>
            <wp:wrapSquare wrapText="bothSides"/>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37530" cy="7967345"/>
                    </a:xfrm>
                    <a:prstGeom prst="rect">
                      <a:avLst/>
                    </a:prstGeom>
                    <a:solidFill>
                      <a:srgbClr val="000000"/>
                    </a:solidFill>
                    <a:ln>
                      <a:noFill/>
                    </a:ln>
                  </pic:spPr>
                </pic:pic>
              </a:graphicData>
            </a:graphic>
            <wp14:sizeRelH relativeFrom="page">
              <wp14:pctWidth>0</wp14:pctWidth>
            </wp14:sizeRelH>
            <wp14:sizeRelV relativeFrom="page">
              <wp14:pctHeight>0</wp14:pctHeight>
            </wp14:sizeRelV>
          </wp:anchor>
        </w:drawing>
      </w:r>
      <w:r w:rsidRPr="00A33315">
        <w:rPr>
          <w:sz w:val="24"/>
          <w:szCs w:val="24"/>
        </w:rPr>
        <w:t>Pielikums 28.05.2020. Gulbenes novada domes lēmumam GND/2020/169</w:t>
      </w:r>
    </w:p>
    <w:p w:rsidR="00A33315" w:rsidRPr="00A33315" w:rsidRDefault="00A33315" w:rsidP="00A33315">
      <w:pPr>
        <w:spacing w:line="360" w:lineRule="auto"/>
        <w:ind w:firstLine="720"/>
        <w:jc w:val="both"/>
        <w:rPr>
          <w:rFonts w:ascii="Arial" w:hAnsi="Arial" w:cs="Arial"/>
          <w:sz w:val="22"/>
          <w:szCs w:val="22"/>
        </w:rPr>
      </w:pPr>
    </w:p>
    <w:p w:rsidR="00A33315" w:rsidRPr="00A33315" w:rsidRDefault="00A33315" w:rsidP="00A33315">
      <w:pPr>
        <w:rPr>
          <w:rFonts w:ascii="Arial"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rPr>
          <w:rFonts w:ascii="Arial" w:eastAsia="Calibri" w:hAnsi="Arial" w:cs="Arial"/>
          <w:sz w:val="22"/>
          <w:szCs w:val="22"/>
        </w:rPr>
      </w:pPr>
    </w:p>
    <w:p w:rsidR="00A33315" w:rsidRPr="00A33315" w:rsidRDefault="00A33315" w:rsidP="00A33315">
      <w:pPr>
        <w:spacing w:line="360" w:lineRule="auto"/>
        <w:jc w:val="both"/>
        <w:rPr>
          <w:rFonts w:eastAsia="Calibri" w:cs="Arial"/>
          <w:sz w:val="24"/>
          <w:szCs w:val="22"/>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rPr>
          <w:rFonts w:ascii="Arial" w:eastAsia="Calibri" w:hAnsi="Arial" w:cs="Arial"/>
          <w:sz w:val="22"/>
          <w:szCs w:val="22"/>
        </w:rPr>
      </w:pPr>
    </w:p>
    <w:p w:rsidR="00A33315" w:rsidRPr="00A33315" w:rsidRDefault="00A33315" w:rsidP="00A33315">
      <w:pPr>
        <w:rPr>
          <w:sz w:val="24"/>
          <w:szCs w:val="24"/>
        </w:rPr>
      </w:pPr>
    </w:p>
    <w:tbl>
      <w:tblPr>
        <w:tblW w:w="9214" w:type="dxa"/>
        <w:tblLook w:val="01E0" w:firstRow="1" w:lastRow="1" w:firstColumn="1" w:lastColumn="1" w:noHBand="0" w:noVBand="0"/>
      </w:tblPr>
      <w:tblGrid>
        <w:gridCol w:w="9214"/>
      </w:tblGrid>
      <w:tr w:rsidR="00A33315" w:rsidRPr="00A33315" w:rsidTr="00A33315">
        <w:tc>
          <w:tcPr>
            <w:tcW w:w="9214" w:type="dxa"/>
          </w:tcPr>
          <w:p w:rsidR="00A33315" w:rsidRPr="00A33315" w:rsidRDefault="00A33315" w:rsidP="00A33315">
            <w:pPr>
              <w:spacing w:line="256" w:lineRule="auto"/>
              <w:jc w:val="center"/>
              <w:rPr>
                <w:sz w:val="32"/>
                <w:szCs w:val="32"/>
                <w:lang w:eastAsia="en-US"/>
              </w:rPr>
            </w:pPr>
            <w:r w:rsidRPr="00A33315">
              <w:rPr>
                <w:noProof/>
                <w:sz w:val="24"/>
                <w:szCs w:val="24"/>
              </w:rPr>
              <w:lastRenderedPageBreak/>
              <w:drawing>
                <wp:inline distT="0" distB="0" distL="0" distR="0" wp14:anchorId="5EAEDD0E" wp14:editId="75635399">
                  <wp:extent cx="619125" cy="685800"/>
                  <wp:effectExtent l="0" t="0" r="9525" b="0"/>
                  <wp:docPr id="5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214"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214"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214"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GND/2020/170</w:t>
      </w:r>
    </w:p>
    <w:p w:rsidR="00A33315" w:rsidRPr="00A33315" w:rsidRDefault="00A33315" w:rsidP="00A33315">
      <w:pPr>
        <w:ind w:left="6480"/>
        <w:rPr>
          <w:b/>
          <w:bCs/>
          <w:sz w:val="24"/>
          <w:szCs w:val="24"/>
        </w:rPr>
      </w:pPr>
      <w:r w:rsidRPr="00A33315">
        <w:rPr>
          <w:b/>
          <w:bCs/>
          <w:sz w:val="24"/>
          <w:szCs w:val="24"/>
        </w:rPr>
        <w:t>(protokols Nr.12, 23.p.)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jc w:val="center"/>
        <w:rPr>
          <w:b/>
          <w:bCs/>
          <w:sz w:val="24"/>
          <w:szCs w:val="24"/>
        </w:rPr>
      </w:pPr>
      <w:r w:rsidRPr="00A33315">
        <w:rPr>
          <w:b/>
          <w:bCs/>
          <w:sz w:val="24"/>
          <w:szCs w:val="24"/>
        </w:rPr>
        <w:t xml:space="preserve">Par </w:t>
      </w:r>
      <w:r w:rsidRPr="00A33315">
        <w:rPr>
          <w:b/>
          <w:sz w:val="24"/>
          <w:szCs w:val="24"/>
        </w:rPr>
        <w:t>zemes vienības Litenes pagastā ar kadastra apzīmējumu 5068 004 0261 daļas iznomāšanu</w:t>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spacing w:line="360" w:lineRule="auto"/>
        <w:ind w:firstLine="567"/>
        <w:jc w:val="both"/>
        <w:rPr>
          <w:sz w:val="24"/>
          <w:szCs w:val="22"/>
          <w:lang w:eastAsia="en-US"/>
        </w:rPr>
      </w:pPr>
      <w:bookmarkStart w:id="5" w:name="_Hlk40100297"/>
      <w:r w:rsidRPr="00A33315">
        <w:rPr>
          <w:rFonts w:eastAsia="Calibri" w:cs="Arial"/>
          <w:sz w:val="24"/>
          <w:szCs w:val="24"/>
        </w:rPr>
        <w:t>Izskatot</w:t>
      </w:r>
      <w:r w:rsidRPr="00A33315">
        <w:rPr>
          <w:rFonts w:eastAsia="Calibri" w:cs="Arial"/>
          <w:b/>
          <w:bCs/>
          <w:sz w:val="24"/>
          <w:szCs w:val="24"/>
        </w:rPr>
        <w:t xml:space="preserve"> Litenes pagasta Ilzes </w:t>
      </w:r>
      <w:proofErr w:type="spellStart"/>
      <w:r w:rsidRPr="00A33315">
        <w:rPr>
          <w:rFonts w:eastAsia="Calibri" w:cs="Arial"/>
          <w:b/>
          <w:bCs/>
          <w:sz w:val="24"/>
          <w:szCs w:val="24"/>
        </w:rPr>
        <w:t>Zirdziņas</w:t>
      </w:r>
      <w:proofErr w:type="spellEnd"/>
      <w:r w:rsidRPr="00A33315">
        <w:rPr>
          <w:rFonts w:eastAsia="Calibri" w:cs="Arial"/>
          <w:b/>
          <w:bCs/>
          <w:sz w:val="24"/>
          <w:szCs w:val="24"/>
        </w:rPr>
        <w:t xml:space="preserve"> zemnieku saimniecības “AURAVIEŠI”</w:t>
      </w:r>
      <w:r w:rsidRPr="00A33315">
        <w:rPr>
          <w:rFonts w:eastAsia="Calibri" w:cs="Arial"/>
          <w:sz w:val="24"/>
          <w:szCs w:val="24"/>
        </w:rPr>
        <w:t xml:space="preserve">, </w:t>
      </w:r>
      <w:r w:rsidRPr="00A33315">
        <w:rPr>
          <w:rFonts w:eastAsia="Calibri"/>
          <w:bCs/>
          <w:sz w:val="24"/>
          <w:szCs w:val="24"/>
        </w:rPr>
        <w:t>reģistrācijas  numurs 44101035318,</w:t>
      </w:r>
      <w:r w:rsidRPr="00A33315">
        <w:rPr>
          <w:rFonts w:eastAsia="Calibri"/>
          <w:sz w:val="24"/>
          <w:szCs w:val="24"/>
        </w:rPr>
        <w:t xml:space="preserve"> juridiskā adrese:</w:t>
      </w:r>
      <w:r w:rsidRPr="00A33315">
        <w:rPr>
          <w:sz w:val="24"/>
          <w:szCs w:val="24"/>
        </w:rPr>
        <w:t xml:space="preserve"> </w:t>
      </w:r>
      <w:r w:rsidRPr="00A33315">
        <w:rPr>
          <w:rFonts w:eastAsia="Calibri"/>
          <w:sz w:val="24"/>
          <w:szCs w:val="24"/>
        </w:rPr>
        <w:t>Ozolu iela 3, Litene, Litenes pag., Gulbenes nov., LV-4405</w:t>
      </w:r>
      <w:bookmarkEnd w:id="5"/>
      <w:r w:rsidRPr="00A33315">
        <w:rPr>
          <w:rFonts w:eastAsia="Calibri" w:cs="Arial"/>
          <w:sz w:val="24"/>
          <w:szCs w:val="24"/>
        </w:rPr>
        <w:t xml:space="preserve">, 2020.gada 5.maija iesniegumu (Gulbenes novada pašvaldībā saņemts 2020.gada 5.maijā un reģistrēts ar </w:t>
      </w:r>
      <w:proofErr w:type="spellStart"/>
      <w:r w:rsidRPr="00A33315">
        <w:rPr>
          <w:rFonts w:eastAsia="Calibri" w:cs="Arial"/>
          <w:sz w:val="24"/>
          <w:szCs w:val="24"/>
        </w:rPr>
        <w:t>Nr.GND</w:t>
      </w:r>
      <w:proofErr w:type="spellEnd"/>
      <w:r w:rsidRPr="00A33315">
        <w:rPr>
          <w:rFonts w:eastAsia="Calibri" w:cs="Arial"/>
          <w:sz w:val="24"/>
          <w:szCs w:val="24"/>
        </w:rPr>
        <w:t>/5.13.1/20/946-Z) ar lūgumu pagarināt 2015.gada 15.jūnijā noslēgto zemes nomas līgumu Nr.LI/9.p.3/15/95 par zemes vienības ar kadastra apzīmējumu 5068 004 0261 daļas, 0,7 ha platībā,</w:t>
      </w:r>
      <w:r w:rsidRPr="00A33315">
        <w:rPr>
          <w:rFonts w:ascii="Arial" w:eastAsia="Calibri" w:hAnsi="Arial" w:cs="Arial"/>
          <w:sz w:val="22"/>
          <w:szCs w:val="22"/>
        </w:rPr>
        <w:t xml:space="preserve"> </w:t>
      </w:r>
      <w:r w:rsidRPr="00A33315">
        <w:rPr>
          <w:rFonts w:eastAsia="Calibri" w:cs="Arial"/>
          <w:sz w:val="24"/>
          <w:szCs w:val="24"/>
        </w:rPr>
        <w:t>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A33315">
        <w:rPr>
          <w:rFonts w:eastAsia="Calibri" w:cs="Arial"/>
          <w:sz w:val="24"/>
          <w:szCs w:val="24"/>
          <w:vertAlign w:val="superscript"/>
        </w:rPr>
        <w:t>1</w:t>
      </w:r>
      <w:r w:rsidRPr="00A33315">
        <w:rPr>
          <w:rFonts w:eastAsia="Calibri" w:cs="Arial"/>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A33315">
        <w:rPr>
          <w:noProof/>
          <w:sz w:val="24"/>
          <w:szCs w:val="22"/>
          <w:lang w:eastAsia="en-US"/>
        </w:rPr>
        <w:t xml:space="preserve">ar 17 balsīm "Par" (Normunds Audzišs, Indra Caune, Andis Caunītis, </w:t>
      </w:r>
      <w:r w:rsidRPr="00A33315">
        <w:rPr>
          <w:noProof/>
          <w:sz w:val="24"/>
          <w:szCs w:val="22"/>
          <w:lang w:eastAsia="en-US"/>
        </w:rPr>
        <w:lastRenderedPageBreak/>
        <w:t>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1. PIEŠĶIRT Litenes pagasta Ilzes </w:t>
      </w:r>
      <w:proofErr w:type="spellStart"/>
      <w:r w:rsidRPr="00A33315">
        <w:rPr>
          <w:rFonts w:eastAsia="Calibri" w:cs="Arial"/>
          <w:sz w:val="24"/>
          <w:szCs w:val="24"/>
        </w:rPr>
        <w:t>Zirdziņas</w:t>
      </w:r>
      <w:proofErr w:type="spellEnd"/>
      <w:r w:rsidRPr="00A33315">
        <w:rPr>
          <w:rFonts w:eastAsia="Calibri" w:cs="Arial"/>
          <w:sz w:val="24"/>
          <w:szCs w:val="24"/>
        </w:rPr>
        <w:t xml:space="preserve"> zemnieku saimniecībai “AURAVIEŠI”, reģistrācijas  numurs 44101035318, juridiskā adrese: Ozolu iela 3, Litene, Litenes pag., Gulbenes nov., LV-4405 nomā Litenes pagasta nekustamajā īpašumā “</w:t>
      </w:r>
      <w:proofErr w:type="spellStart"/>
      <w:r w:rsidRPr="00A33315">
        <w:rPr>
          <w:rFonts w:eastAsia="Calibri" w:cs="Arial"/>
          <w:sz w:val="24"/>
          <w:szCs w:val="24"/>
        </w:rPr>
        <w:t>Ceļmaldārzs</w:t>
      </w:r>
      <w:proofErr w:type="spellEnd"/>
      <w:r w:rsidRPr="00A33315">
        <w:rPr>
          <w:rFonts w:eastAsia="Calibri" w:cs="Arial"/>
          <w:sz w:val="24"/>
          <w:szCs w:val="24"/>
        </w:rPr>
        <w:t xml:space="preserve">”, kadastra numurs 5068 004 0261, ietilpstošās zemes vienības ar kadastra apzīmējumu 5068 004 0261 daļu, 0,7 ha platībā, atbilstoši </w:t>
      </w:r>
      <w:proofErr w:type="spellStart"/>
      <w:r w:rsidRPr="00A33315">
        <w:rPr>
          <w:rFonts w:eastAsia="Calibri" w:cs="Arial"/>
          <w:sz w:val="24"/>
          <w:szCs w:val="24"/>
        </w:rPr>
        <w:t>izkopējumam</w:t>
      </w:r>
      <w:proofErr w:type="spellEnd"/>
      <w:r w:rsidRPr="00A33315">
        <w:rPr>
          <w:rFonts w:eastAsia="Calibri" w:cs="Arial"/>
          <w:sz w:val="24"/>
          <w:szCs w:val="24"/>
        </w:rPr>
        <w:t xml:space="preserve"> no digitālās kadastra kartes (pielikums), pagarinot līguma termiņu līdz 2025.gada 31.maijam, lauksaimniecības vajadzībām, bez apbūves tiesībām.</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2. NOTEIKT nomas maksu atbilstoši Ministru kabineta 2018.gada 19.jūnija noteikumiem Nr.350 “Publiskas personas zemes nomas un apbūves tiesības noteikumi” 30.4.apakšpunktam jeb 30,80 EUR (trīsdesmit </w:t>
      </w:r>
      <w:proofErr w:type="spellStart"/>
      <w:r w:rsidRPr="00A33315">
        <w:rPr>
          <w:rFonts w:eastAsia="Calibri" w:cs="Arial"/>
          <w:i/>
          <w:iCs/>
          <w:sz w:val="24"/>
          <w:szCs w:val="24"/>
        </w:rPr>
        <w:t>euro</w:t>
      </w:r>
      <w:proofErr w:type="spellEnd"/>
      <w:r w:rsidRPr="00A33315">
        <w:rPr>
          <w:rFonts w:eastAsia="Calibri" w:cs="Arial"/>
          <w:i/>
          <w:iCs/>
          <w:sz w:val="24"/>
          <w:szCs w:val="24"/>
        </w:rPr>
        <w:t xml:space="preserve"> </w:t>
      </w:r>
      <w:r w:rsidRPr="00A33315">
        <w:rPr>
          <w:rFonts w:eastAsia="Calibri" w:cs="Arial"/>
          <w:iCs/>
          <w:sz w:val="24"/>
          <w:szCs w:val="24"/>
        </w:rPr>
        <w:t>astoņdesmit centi</w:t>
      </w:r>
      <w:r w:rsidRPr="00A33315">
        <w:rPr>
          <w:rFonts w:eastAsia="Calibri" w:cs="Arial"/>
          <w:sz w:val="24"/>
          <w:szCs w:val="24"/>
        </w:rPr>
        <w:t>) bez PVN gadā.</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3. UZDOT Gulbenes novada Litenes pagasta pārvaldes vadītājam Vilnim Lapiņam noslēgt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1" w:history="1">
        <w:r w:rsidRPr="00A33315">
          <w:rPr>
            <w:rFonts w:eastAsia="Calibri" w:cs="Arial"/>
            <w:color w:val="0563C1" w:themeColor="hyperlink"/>
            <w:sz w:val="24"/>
            <w:szCs w:val="24"/>
            <w:u w:val="single"/>
          </w:rPr>
          <w:t>www.gulbene.lv</w:t>
        </w:r>
      </w:hyperlink>
      <w:r w:rsidRPr="00A33315">
        <w:rPr>
          <w:rFonts w:eastAsia="Calibri" w:cs="Arial"/>
          <w:sz w:val="24"/>
          <w:szCs w:val="24"/>
        </w:rPr>
        <w:t>.</w:t>
      </w:r>
    </w:p>
    <w:p w:rsidR="00A33315" w:rsidRPr="00A33315" w:rsidRDefault="00A33315" w:rsidP="00A33315">
      <w:pPr>
        <w:spacing w:line="360" w:lineRule="auto"/>
        <w:ind w:firstLine="720"/>
        <w:jc w:val="both"/>
        <w:rPr>
          <w:rFonts w:eastAsia="Calibri" w:cs="Arial"/>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cs="Arial"/>
          <w:sz w:val="24"/>
          <w:szCs w:val="24"/>
        </w:rPr>
        <w:t>Gulbenes novada domes priekšsēdētājs</w:t>
      </w:r>
      <w:r w:rsidRPr="00A33315">
        <w:rPr>
          <w:rFonts w:eastAsia="Calibri" w:cs="Arial"/>
          <w:sz w:val="24"/>
          <w:szCs w:val="24"/>
        </w:rPr>
        <w:tab/>
      </w:r>
      <w:r w:rsidRPr="00A33315">
        <w:rPr>
          <w:rFonts w:eastAsia="Calibri" w:cs="Arial"/>
          <w:sz w:val="24"/>
          <w:szCs w:val="24"/>
        </w:rPr>
        <w:tab/>
      </w:r>
      <w:r w:rsidRPr="00A33315">
        <w:rPr>
          <w:rFonts w:eastAsia="Calibri" w:cs="Arial"/>
          <w:sz w:val="24"/>
          <w:szCs w:val="24"/>
        </w:rPr>
        <w:tab/>
      </w:r>
      <w:r w:rsidRPr="00A33315">
        <w:rPr>
          <w:rFonts w:eastAsia="Calibri" w:cs="Arial"/>
          <w:sz w:val="24"/>
          <w:szCs w:val="24"/>
        </w:rPr>
        <w:tab/>
        <w:t xml:space="preserve">     </w:t>
      </w:r>
      <w:proofErr w:type="spellStart"/>
      <w:r w:rsidRPr="00A33315">
        <w:rPr>
          <w:rFonts w:eastAsia="Calibri" w:cs="Arial"/>
          <w:sz w:val="24"/>
          <w:szCs w:val="24"/>
        </w:rPr>
        <w:t>N.Audzišs</w:t>
      </w:r>
      <w:proofErr w:type="spellEnd"/>
    </w:p>
    <w:p w:rsidR="00A33315" w:rsidRPr="00A33315" w:rsidRDefault="00A33315" w:rsidP="00A33315">
      <w:pPr>
        <w:spacing w:line="360" w:lineRule="auto"/>
        <w:ind w:firstLine="567"/>
        <w:jc w:val="both"/>
        <w:rPr>
          <w:rFonts w:eastAsia="Calibri"/>
          <w:sz w:val="24"/>
          <w:szCs w:val="24"/>
        </w:rPr>
      </w:pPr>
    </w:p>
    <w:p w:rsidR="00CA6BB1" w:rsidRPr="009061FB" w:rsidRDefault="00CA6BB1" w:rsidP="00CA6BB1">
      <w:pPr>
        <w:autoSpaceDE w:val="0"/>
        <w:autoSpaceDN w:val="0"/>
        <w:adjustRightInd w:val="0"/>
        <w:rPr>
          <w:rFonts w:eastAsiaTheme="minorHAnsi"/>
          <w:color w:val="000000"/>
          <w:sz w:val="24"/>
          <w:szCs w:val="24"/>
          <w:lang w:eastAsia="en-US"/>
        </w:rPr>
      </w:pPr>
    </w:p>
    <w:p w:rsidR="004B2AB9" w:rsidRDefault="004B2AB9">
      <w:pPr>
        <w:rPr>
          <w:rFonts w:eastAsiaTheme="minorHAnsi"/>
          <w:color w:val="000000"/>
          <w:sz w:val="24"/>
          <w:szCs w:val="24"/>
          <w:lang w:eastAsia="en-US"/>
        </w:rPr>
      </w:pPr>
      <w:r>
        <w:rPr>
          <w:rFonts w:eastAsiaTheme="minorHAnsi"/>
          <w:color w:val="000000"/>
          <w:sz w:val="24"/>
          <w:szCs w:val="24"/>
          <w:lang w:eastAsia="en-US"/>
        </w:rPr>
        <w:br w:type="page"/>
      </w:r>
    </w:p>
    <w:p w:rsidR="00CA6BB1" w:rsidRPr="00A33315" w:rsidRDefault="00CA6BB1" w:rsidP="00CA6BB1">
      <w:pPr>
        <w:autoSpaceDE w:val="0"/>
        <w:autoSpaceDN w:val="0"/>
        <w:adjustRightInd w:val="0"/>
        <w:jc w:val="center"/>
        <w:rPr>
          <w:rFonts w:eastAsiaTheme="minorHAnsi"/>
          <w:color w:val="000000"/>
          <w:sz w:val="24"/>
          <w:szCs w:val="24"/>
          <w:lang w:eastAsia="en-US"/>
        </w:rPr>
      </w:pPr>
      <w:r w:rsidRPr="00A33315">
        <w:rPr>
          <w:rFonts w:eastAsiaTheme="minorHAnsi"/>
          <w:color w:val="000000"/>
          <w:sz w:val="24"/>
          <w:szCs w:val="24"/>
          <w:lang w:eastAsia="en-US"/>
        </w:rPr>
        <w:lastRenderedPageBreak/>
        <w:t>Pielikums 28.05.2020. Gulbenes novada domes lēmumam GND/2020/170</w:t>
      </w:r>
    </w:p>
    <w:p w:rsidR="00CA6BB1" w:rsidRPr="00A33315" w:rsidRDefault="00CA6BB1" w:rsidP="00CA6BB1">
      <w:pPr>
        <w:rPr>
          <w:sz w:val="24"/>
          <w:szCs w:val="24"/>
        </w:rPr>
      </w:pPr>
    </w:p>
    <w:p w:rsidR="00CA6BB1" w:rsidRPr="00A33315" w:rsidRDefault="00CA6BB1" w:rsidP="00CA6BB1">
      <w:pPr>
        <w:rPr>
          <w:sz w:val="24"/>
          <w:szCs w:val="24"/>
        </w:rPr>
      </w:pPr>
      <w:r w:rsidRPr="00A33315">
        <w:rPr>
          <w:noProof/>
          <w:sz w:val="24"/>
          <w:szCs w:val="24"/>
        </w:rPr>
        <w:drawing>
          <wp:inline distT="0" distB="0" distL="0" distR="0" wp14:anchorId="7C541E3E" wp14:editId="421934B2">
            <wp:extent cx="5877819" cy="8550234"/>
            <wp:effectExtent l="0" t="0" r="8890" b="381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82540" cy="8557101"/>
                    </a:xfrm>
                    <a:prstGeom prst="rect">
                      <a:avLst/>
                    </a:prstGeom>
                    <a:noFill/>
                    <a:ln>
                      <a:noFill/>
                    </a:ln>
                  </pic:spPr>
                </pic:pic>
              </a:graphicData>
            </a:graphic>
          </wp:inline>
        </w:drawing>
      </w:r>
    </w:p>
    <w:p w:rsidR="00CA6BB1" w:rsidRPr="00A33315" w:rsidRDefault="00CA6BB1" w:rsidP="00CA6BB1">
      <w:pPr>
        <w:spacing w:after="160" w:line="256" w:lineRule="auto"/>
        <w:rPr>
          <w:sz w:val="24"/>
          <w:szCs w:val="24"/>
          <w:lang w:eastAsia="en-US"/>
        </w:rPr>
      </w:pPr>
    </w:p>
    <w:p w:rsidR="00CA6BB1" w:rsidRPr="00A33315" w:rsidRDefault="00CA6BB1" w:rsidP="00CA6BB1">
      <w:pPr>
        <w:rPr>
          <w:sz w:val="24"/>
          <w:szCs w:val="24"/>
        </w:rPr>
      </w:pPr>
    </w:p>
    <w:p w:rsidR="00CA6BB1" w:rsidRPr="00A33315" w:rsidRDefault="00CA6BB1" w:rsidP="00CA6BB1">
      <w:pPr>
        <w:spacing w:after="160" w:line="256" w:lineRule="auto"/>
        <w:rPr>
          <w:sz w:val="24"/>
          <w:szCs w:val="24"/>
          <w:lang w:eastAsia="en-US"/>
        </w:rPr>
      </w:pPr>
    </w:p>
    <w:p w:rsidR="00A33315" w:rsidRPr="00A33315" w:rsidRDefault="00A33315" w:rsidP="00A33315">
      <w:pPr>
        <w:rPr>
          <w:sz w:val="24"/>
          <w:szCs w:val="24"/>
        </w:rPr>
      </w:pP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5F593361" wp14:editId="7C14F3F7">
                  <wp:extent cx="619125" cy="685800"/>
                  <wp:effectExtent l="0" t="0" r="9525" b="0"/>
                  <wp:docPr id="6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b/>
          <w:bCs/>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GND/2020/171</w:t>
      </w:r>
    </w:p>
    <w:p w:rsidR="00A33315" w:rsidRPr="00A33315" w:rsidRDefault="00A33315" w:rsidP="00A33315">
      <w:pPr>
        <w:ind w:left="5760" w:firstLine="720"/>
        <w:rPr>
          <w:b/>
          <w:bCs/>
          <w:sz w:val="24"/>
          <w:szCs w:val="24"/>
        </w:rPr>
      </w:pPr>
      <w:r w:rsidRPr="00A33315">
        <w:rPr>
          <w:b/>
          <w:bCs/>
          <w:sz w:val="24"/>
          <w:szCs w:val="24"/>
        </w:rPr>
        <w:t>(protokols Nr.12, 24.p.)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autoSpaceDE w:val="0"/>
        <w:autoSpaceDN w:val="0"/>
        <w:adjustRightInd w:val="0"/>
        <w:rPr>
          <w:b/>
          <w:bCs/>
          <w:sz w:val="24"/>
          <w:szCs w:val="24"/>
        </w:rPr>
      </w:pPr>
    </w:p>
    <w:p w:rsidR="00A33315" w:rsidRPr="00A33315" w:rsidRDefault="00A33315" w:rsidP="00A33315">
      <w:pPr>
        <w:autoSpaceDE w:val="0"/>
        <w:autoSpaceDN w:val="0"/>
        <w:adjustRightInd w:val="0"/>
        <w:jc w:val="center"/>
        <w:rPr>
          <w:b/>
          <w:bCs/>
          <w:sz w:val="24"/>
          <w:szCs w:val="24"/>
        </w:rPr>
      </w:pPr>
      <w:r w:rsidRPr="00A33315">
        <w:rPr>
          <w:b/>
          <w:bCs/>
          <w:sz w:val="24"/>
          <w:szCs w:val="24"/>
        </w:rPr>
        <w:t xml:space="preserve">Par </w:t>
      </w:r>
      <w:r w:rsidRPr="00A33315">
        <w:rPr>
          <w:b/>
          <w:sz w:val="24"/>
          <w:szCs w:val="24"/>
        </w:rPr>
        <w:t>zemes vienības Litenes pagastā ar kadastra apzīmējumu 5068 004 0218 daļas iznomāšanu</w:t>
      </w:r>
    </w:p>
    <w:p w:rsidR="00A33315" w:rsidRPr="00A33315" w:rsidRDefault="00A33315" w:rsidP="00A33315">
      <w:pPr>
        <w:spacing w:line="360" w:lineRule="auto"/>
        <w:ind w:firstLine="567"/>
        <w:jc w:val="both"/>
        <w:rPr>
          <w:rFonts w:eastAsia="Calibri"/>
          <w:sz w:val="24"/>
          <w:szCs w:val="24"/>
        </w:rPr>
      </w:pPr>
    </w:p>
    <w:p w:rsidR="00A33315" w:rsidRPr="00A33315" w:rsidRDefault="00A33315" w:rsidP="00A33315">
      <w:pPr>
        <w:spacing w:line="360" w:lineRule="auto"/>
        <w:ind w:firstLine="567"/>
        <w:jc w:val="both"/>
        <w:rPr>
          <w:sz w:val="24"/>
          <w:szCs w:val="22"/>
          <w:lang w:eastAsia="en-US"/>
        </w:rPr>
      </w:pPr>
      <w:r w:rsidRPr="00A33315">
        <w:rPr>
          <w:rFonts w:eastAsia="Calibri" w:cs="Arial"/>
          <w:sz w:val="24"/>
          <w:szCs w:val="24"/>
        </w:rPr>
        <w:t>Izskatot</w:t>
      </w:r>
      <w:r w:rsidRPr="00A33315">
        <w:rPr>
          <w:rFonts w:eastAsia="Calibri" w:cs="Arial"/>
          <w:b/>
          <w:bCs/>
          <w:sz w:val="24"/>
          <w:szCs w:val="24"/>
        </w:rPr>
        <w:t xml:space="preserve"> Litenes pagasta Ilzes </w:t>
      </w:r>
      <w:proofErr w:type="spellStart"/>
      <w:r w:rsidRPr="00A33315">
        <w:rPr>
          <w:rFonts w:eastAsia="Calibri" w:cs="Arial"/>
          <w:b/>
          <w:bCs/>
          <w:sz w:val="24"/>
          <w:szCs w:val="24"/>
        </w:rPr>
        <w:t>Zirdziņas</w:t>
      </w:r>
      <w:proofErr w:type="spellEnd"/>
      <w:r w:rsidRPr="00A33315">
        <w:rPr>
          <w:rFonts w:eastAsia="Calibri" w:cs="Arial"/>
          <w:b/>
          <w:bCs/>
          <w:sz w:val="24"/>
          <w:szCs w:val="24"/>
        </w:rPr>
        <w:t xml:space="preserve"> zemnieku saimniecības “AURAVIEŠI”</w:t>
      </w:r>
      <w:r w:rsidRPr="00A33315">
        <w:rPr>
          <w:rFonts w:eastAsia="Calibri" w:cs="Arial"/>
          <w:sz w:val="24"/>
          <w:szCs w:val="24"/>
        </w:rPr>
        <w:t xml:space="preserve">, </w:t>
      </w:r>
      <w:r w:rsidRPr="00A33315">
        <w:rPr>
          <w:rFonts w:eastAsia="Calibri"/>
          <w:bCs/>
          <w:sz w:val="24"/>
          <w:szCs w:val="24"/>
        </w:rPr>
        <w:t>reģistrācijas  numurs 44101035318,</w:t>
      </w:r>
      <w:r w:rsidRPr="00A33315">
        <w:rPr>
          <w:rFonts w:eastAsia="Calibri"/>
          <w:sz w:val="24"/>
          <w:szCs w:val="24"/>
        </w:rPr>
        <w:t xml:space="preserve"> juridiskā adrese:</w:t>
      </w:r>
      <w:r w:rsidRPr="00A33315">
        <w:rPr>
          <w:sz w:val="24"/>
          <w:szCs w:val="24"/>
        </w:rPr>
        <w:t xml:space="preserve"> </w:t>
      </w:r>
      <w:r w:rsidRPr="00A33315">
        <w:rPr>
          <w:rFonts w:eastAsia="Calibri"/>
          <w:sz w:val="24"/>
          <w:szCs w:val="24"/>
        </w:rPr>
        <w:t>Ozolu iela 3, Litene, Litenes pag., Gulbenes nov., LV-4405</w:t>
      </w:r>
      <w:r w:rsidRPr="00A33315">
        <w:rPr>
          <w:rFonts w:eastAsia="Calibri" w:cs="Arial"/>
          <w:sz w:val="24"/>
          <w:szCs w:val="24"/>
        </w:rPr>
        <w:t xml:space="preserve">, 2020.gada 5.maija iesniegumu (Gulbenes novada pašvaldībā saņemts 2020.gada 5.maijā un reģistrēts ar </w:t>
      </w:r>
      <w:proofErr w:type="spellStart"/>
      <w:r w:rsidRPr="00A33315">
        <w:rPr>
          <w:rFonts w:eastAsia="Calibri" w:cs="Arial"/>
          <w:sz w:val="24"/>
          <w:szCs w:val="24"/>
        </w:rPr>
        <w:t>Nr.GND</w:t>
      </w:r>
      <w:proofErr w:type="spellEnd"/>
      <w:r w:rsidRPr="00A33315">
        <w:rPr>
          <w:rFonts w:eastAsia="Calibri" w:cs="Arial"/>
          <w:sz w:val="24"/>
          <w:szCs w:val="24"/>
        </w:rPr>
        <w:t>/5.13.1/20/946-Z) ar lūgumu pagarināt 2015.gada 15.jūnijā noslēgto zemes nomas līgumu Nr.LI/9.p.3/15/95  par zemes vienības ar kadastra apzīmējumu 5068 004 0218 daļas, 0,4 ha platībā,</w:t>
      </w:r>
      <w:r w:rsidRPr="00A33315">
        <w:rPr>
          <w:rFonts w:ascii="Arial" w:eastAsia="Calibri" w:hAnsi="Arial" w:cs="Arial"/>
          <w:sz w:val="22"/>
          <w:szCs w:val="22"/>
        </w:rPr>
        <w:t xml:space="preserve"> </w:t>
      </w:r>
      <w:r w:rsidRPr="00A33315">
        <w:rPr>
          <w:rFonts w:eastAsia="Calibri" w:cs="Arial"/>
          <w:sz w:val="24"/>
          <w:szCs w:val="24"/>
        </w:rPr>
        <w:t>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A33315">
        <w:rPr>
          <w:rFonts w:eastAsia="Calibri" w:cs="Arial"/>
          <w:sz w:val="24"/>
          <w:szCs w:val="24"/>
          <w:vertAlign w:val="superscript"/>
        </w:rPr>
        <w:t>1</w:t>
      </w:r>
      <w:r w:rsidRPr="00A33315">
        <w:rPr>
          <w:rFonts w:eastAsia="Calibri" w:cs="Arial"/>
          <w:sz w:val="24"/>
          <w:szCs w:val="24"/>
        </w:rPr>
        <w:t xml:space="preserve"> panta pirmo daļu, kas nosaka – ja likumā vai Ministru kabineta noteikumos nav paredzēts citādi, kustamās mantas nomas līgumu slēdz uz laiku, kas nav ilgāks par pieciem gadiem, nekustamā </w:t>
      </w:r>
      <w:r w:rsidRPr="00A33315">
        <w:rPr>
          <w:rFonts w:eastAsia="Calibri" w:cs="Arial"/>
          <w:sz w:val="24"/>
          <w:szCs w:val="24"/>
        </w:rPr>
        <w:lastRenderedPageBreak/>
        <w:t xml:space="preserve">īpašuma nomas līgumu – uz laiku, kas nav ilgāks par 30 gadiem,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1. PIEŠĶIRT Litenes pagasta Ilzes </w:t>
      </w:r>
      <w:proofErr w:type="spellStart"/>
      <w:r w:rsidRPr="00A33315">
        <w:rPr>
          <w:rFonts w:eastAsia="Calibri" w:cs="Arial"/>
          <w:sz w:val="24"/>
          <w:szCs w:val="24"/>
        </w:rPr>
        <w:t>Zirdziņas</w:t>
      </w:r>
      <w:proofErr w:type="spellEnd"/>
      <w:r w:rsidRPr="00A33315">
        <w:rPr>
          <w:rFonts w:eastAsia="Calibri" w:cs="Arial"/>
          <w:sz w:val="24"/>
          <w:szCs w:val="24"/>
        </w:rPr>
        <w:t xml:space="preserve"> zemnieku saimniecībai “AURAVIEŠI”, reģistrācijas  numurs 44101035318, juridiskā adrese: Ozolu iela 3, Litene, Litenes pag., Gulbenes nov., LV-4405 nomā Litenes pagasta nekustamajā īpašumā ar kadastra numuru 5068 004 0384, ietilpstošās zemes vienības ar kadastra apzīmējumu 5068 004 0218 daļu, 0,4 ha platībā, atbilstoši </w:t>
      </w:r>
      <w:proofErr w:type="spellStart"/>
      <w:r w:rsidRPr="00A33315">
        <w:rPr>
          <w:rFonts w:eastAsia="Calibri" w:cs="Arial"/>
          <w:sz w:val="24"/>
          <w:szCs w:val="24"/>
        </w:rPr>
        <w:t>izkopējumam</w:t>
      </w:r>
      <w:proofErr w:type="spellEnd"/>
      <w:r w:rsidRPr="00A33315">
        <w:rPr>
          <w:rFonts w:eastAsia="Calibri" w:cs="Arial"/>
          <w:sz w:val="24"/>
          <w:szCs w:val="24"/>
        </w:rPr>
        <w:t xml:space="preserve"> no digitālās kadastra kartes (pielikums), pagarinot līguma termiņu līdz 2025.gada 31.maijam, lauksaimniecības vajadzībām, bez apbūves tiesībām.</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2. NOTEIKT nomas maksu atbilstoši Ministru kabineta 2018.gada 19.jūnija noteikumiem Nr.350 “Publiskas personas zemes nomas un apbūves tiesības noteikumi” 5.punktam un 30.4.apakšpunktam jeb 28 EUR (divdesmit astoņi </w:t>
      </w:r>
      <w:proofErr w:type="spellStart"/>
      <w:r w:rsidRPr="00A33315">
        <w:rPr>
          <w:rFonts w:eastAsia="Calibri" w:cs="Arial"/>
          <w:i/>
          <w:iCs/>
          <w:sz w:val="24"/>
          <w:szCs w:val="24"/>
        </w:rPr>
        <w:t>euro</w:t>
      </w:r>
      <w:proofErr w:type="spellEnd"/>
      <w:r w:rsidRPr="00A33315">
        <w:rPr>
          <w:rFonts w:eastAsia="Calibri" w:cs="Arial"/>
          <w:sz w:val="24"/>
          <w:szCs w:val="24"/>
        </w:rPr>
        <w:t>) bez PVN gadā.</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3. UZDOT Gulbenes novada Litenes pagasta pārvaldes vadītājam Vilnim Lapiņam noslēgt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4. NOTEIKT, ka šis lēmums zaudē spēku, ja 15 (piecpadsmit) darbdienu laikā no tā spēkā stāšanās dienas nomnieks nav parakstījis zemes nomas līgumu.</w:t>
      </w:r>
    </w:p>
    <w:p w:rsidR="00A33315" w:rsidRPr="00A33315" w:rsidRDefault="00A33315" w:rsidP="00A33315">
      <w:pPr>
        <w:spacing w:line="360" w:lineRule="auto"/>
        <w:ind w:firstLine="567"/>
        <w:jc w:val="both"/>
        <w:rPr>
          <w:rFonts w:eastAsia="Calibri" w:cs="Arial"/>
          <w:sz w:val="24"/>
          <w:szCs w:val="24"/>
        </w:rPr>
      </w:pPr>
      <w:r w:rsidRPr="00A33315">
        <w:rPr>
          <w:rFonts w:eastAsia="Calibri" w:cs="Arial"/>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3" w:history="1">
        <w:r w:rsidRPr="00A33315">
          <w:rPr>
            <w:rFonts w:eastAsia="Calibri" w:cs="Arial"/>
            <w:color w:val="0563C1" w:themeColor="hyperlink"/>
            <w:sz w:val="24"/>
            <w:szCs w:val="24"/>
            <w:u w:val="single"/>
          </w:rPr>
          <w:t>www.gulbene.lv</w:t>
        </w:r>
      </w:hyperlink>
      <w:r w:rsidRPr="00A33315">
        <w:rPr>
          <w:rFonts w:eastAsia="Calibri" w:cs="Arial"/>
          <w:sz w:val="24"/>
          <w:szCs w:val="24"/>
        </w:rPr>
        <w:t>.</w:t>
      </w:r>
    </w:p>
    <w:p w:rsidR="00A33315" w:rsidRPr="00A33315" w:rsidRDefault="00A33315" w:rsidP="00A33315">
      <w:pPr>
        <w:spacing w:line="360" w:lineRule="auto"/>
        <w:ind w:firstLine="720"/>
        <w:jc w:val="both"/>
        <w:rPr>
          <w:rFonts w:eastAsia="Calibri" w:cs="Arial"/>
          <w:sz w:val="24"/>
          <w:szCs w:val="24"/>
        </w:rPr>
      </w:pPr>
    </w:p>
    <w:p w:rsidR="00A33315" w:rsidRPr="00A33315" w:rsidRDefault="00A33315" w:rsidP="00A33315">
      <w:pPr>
        <w:spacing w:line="360" w:lineRule="auto"/>
        <w:jc w:val="both"/>
        <w:rPr>
          <w:rFonts w:eastAsia="Calibri" w:cs="Arial"/>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cs="Arial"/>
          <w:sz w:val="24"/>
          <w:szCs w:val="24"/>
        </w:rPr>
        <w:t>Gulbenes novada domes priekšsēdētājs</w:t>
      </w:r>
      <w:r w:rsidRPr="00A33315">
        <w:rPr>
          <w:rFonts w:eastAsia="Calibri" w:cs="Arial"/>
          <w:sz w:val="24"/>
          <w:szCs w:val="24"/>
        </w:rPr>
        <w:tab/>
      </w:r>
      <w:r w:rsidRPr="00A33315">
        <w:rPr>
          <w:rFonts w:eastAsia="Calibri" w:cs="Arial"/>
          <w:sz w:val="24"/>
          <w:szCs w:val="24"/>
        </w:rPr>
        <w:tab/>
      </w:r>
      <w:r w:rsidRPr="00A33315">
        <w:rPr>
          <w:rFonts w:eastAsia="Calibri" w:cs="Arial"/>
          <w:sz w:val="24"/>
          <w:szCs w:val="24"/>
        </w:rPr>
        <w:tab/>
      </w:r>
      <w:r w:rsidRPr="00A33315">
        <w:rPr>
          <w:rFonts w:eastAsia="Calibri" w:cs="Arial"/>
          <w:sz w:val="24"/>
          <w:szCs w:val="24"/>
        </w:rPr>
        <w:tab/>
        <w:t xml:space="preserve">     </w:t>
      </w:r>
      <w:proofErr w:type="spellStart"/>
      <w:r w:rsidRPr="00A33315">
        <w:rPr>
          <w:rFonts w:eastAsia="Calibri" w:cs="Arial"/>
          <w:sz w:val="24"/>
          <w:szCs w:val="24"/>
        </w:rPr>
        <w:t>N.Audzišs</w:t>
      </w:r>
      <w:proofErr w:type="spellEnd"/>
    </w:p>
    <w:p w:rsidR="00A33315" w:rsidRPr="00A33315" w:rsidRDefault="00A33315" w:rsidP="00A33315">
      <w:pPr>
        <w:spacing w:line="360" w:lineRule="auto"/>
        <w:ind w:firstLine="567"/>
        <w:jc w:val="both"/>
        <w:rPr>
          <w:rFonts w:eastAsia="Calibri"/>
          <w:sz w:val="24"/>
          <w:szCs w:val="24"/>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jc w:val="right"/>
        <w:rPr>
          <w:rFonts w:eastAsiaTheme="minorHAnsi"/>
          <w:color w:val="000000"/>
          <w:sz w:val="24"/>
          <w:szCs w:val="24"/>
          <w:lang w:eastAsia="en-US"/>
        </w:rPr>
      </w:pPr>
      <w:r w:rsidRPr="00A33315">
        <w:rPr>
          <w:rFonts w:eastAsiaTheme="minorHAnsi"/>
          <w:color w:val="000000"/>
          <w:sz w:val="24"/>
          <w:szCs w:val="24"/>
          <w:lang w:eastAsia="en-US"/>
        </w:rPr>
        <w:lastRenderedPageBreak/>
        <w:t>Pielikums 28.05.2020. Gulbenes novada domes lēmumam GND/2020/171</w:t>
      </w:r>
    </w:p>
    <w:p w:rsidR="00A33315" w:rsidRPr="00A33315" w:rsidRDefault="00A33315" w:rsidP="00A33315">
      <w:pPr>
        <w:rPr>
          <w:sz w:val="24"/>
          <w:szCs w:val="24"/>
        </w:rPr>
      </w:pPr>
    </w:p>
    <w:p w:rsidR="00A33315" w:rsidRPr="00A33315" w:rsidRDefault="00A33315" w:rsidP="00A33315">
      <w:pPr>
        <w:rPr>
          <w:sz w:val="24"/>
          <w:szCs w:val="24"/>
        </w:rPr>
      </w:pPr>
      <w:r w:rsidRPr="00A33315">
        <w:rPr>
          <w:noProof/>
          <w:sz w:val="24"/>
          <w:szCs w:val="24"/>
        </w:rPr>
        <w:drawing>
          <wp:inline distT="0" distB="0" distL="0" distR="0" wp14:anchorId="4AE041DE" wp14:editId="184BB44C">
            <wp:extent cx="5877504" cy="8439150"/>
            <wp:effectExtent l="0" t="0" r="952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85186" cy="8450180"/>
                    </a:xfrm>
                    <a:prstGeom prst="rect">
                      <a:avLst/>
                    </a:prstGeom>
                    <a:noFill/>
                    <a:ln>
                      <a:noFill/>
                    </a:ln>
                  </pic:spPr>
                </pic:pic>
              </a:graphicData>
            </a:graphic>
          </wp:inline>
        </w:drawing>
      </w:r>
    </w:p>
    <w:p w:rsidR="004B2AB9" w:rsidRDefault="004B2AB9">
      <w:r>
        <w:br w:type="page"/>
      </w:r>
    </w:p>
    <w:tbl>
      <w:tblPr>
        <w:tblW w:w="0" w:type="auto"/>
        <w:tblLook w:val="01E0" w:firstRow="1" w:lastRow="1" w:firstColumn="1" w:lastColumn="1" w:noHBand="0" w:noVBand="0"/>
      </w:tblPr>
      <w:tblGrid>
        <w:gridCol w:w="3073"/>
        <w:gridCol w:w="3115"/>
        <w:gridCol w:w="3134"/>
      </w:tblGrid>
      <w:tr w:rsidR="00A33315" w:rsidRPr="00A33315" w:rsidTr="00A33315">
        <w:tc>
          <w:tcPr>
            <w:tcW w:w="3073" w:type="dxa"/>
          </w:tcPr>
          <w:p w:rsidR="00A33315" w:rsidRPr="00A33315" w:rsidRDefault="00A33315" w:rsidP="00A33315">
            <w:pPr>
              <w:spacing w:line="256" w:lineRule="auto"/>
              <w:rPr>
                <w:sz w:val="24"/>
                <w:szCs w:val="24"/>
                <w:lang w:eastAsia="en-US"/>
              </w:rPr>
            </w:pPr>
          </w:p>
        </w:tc>
        <w:tc>
          <w:tcPr>
            <w:tcW w:w="3115" w:type="dxa"/>
            <w:hideMark/>
          </w:tcPr>
          <w:p w:rsidR="00A33315" w:rsidRPr="00A33315" w:rsidRDefault="00A33315" w:rsidP="00A33315">
            <w:pPr>
              <w:spacing w:line="256" w:lineRule="auto"/>
              <w:jc w:val="center"/>
              <w:rPr>
                <w:sz w:val="22"/>
                <w:szCs w:val="22"/>
                <w:lang w:eastAsia="en-US"/>
              </w:rPr>
            </w:pPr>
            <w:r w:rsidRPr="00A33315">
              <w:rPr>
                <w:noProof/>
                <w:sz w:val="22"/>
                <w:szCs w:val="22"/>
              </w:rPr>
              <w:drawing>
                <wp:inline distT="0" distB="0" distL="0" distR="0">
                  <wp:extent cx="619125" cy="685800"/>
                  <wp:effectExtent l="0" t="0" r="952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34" w:type="dxa"/>
          </w:tcPr>
          <w:p w:rsidR="00A33315" w:rsidRPr="00A33315" w:rsidRDefault="00A33315" w:rsidP="00A33315">
            <w:pPr>
              <w:spacing w:line="256" w:lineRule="auto"/>
              <w:rPr>
                <w:sz w:val="32"/>
                <w:szCs w:val="32"/>
                <w:lang w:eastAsia="en-US"/>
              </w:rPr>
            </w:pPr>
          </w:p>
        </w:tc>
      </w:tr>
      <w:tr w:rsidR="00A33315" w:rsidRPr="00A33315" w:rsidTr="00A33315">
        <w:tc>
          <w:tcPr>
            <w:tcW w:w="9322" w:type="dxa"/>
            <w:gridSpan w:val="3"/>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22" w:type="dxa"/>
            <w:gridSpan w:val="3"/>
            <w:hideMark/>
          </w:tcPr>
          <w:p w:rsidR="00A33315" w:rsidRPr="00A33315" w:rsidRDefault="00A33315" w:rsidP="00A33315">
            <w:pPr>
              <w:spacing w:line="256" w:lineRule="auto"/>
              <w:jc w:val="center"/>
              <w:rPr>
                <w:sz w:val="24"/>
                <w:szCs w:val="24"/>
                <w:lang w:eastAsia="en-US"/>
              </w:rPr>
            </w:pPr>
            <w:proofErr w:type="spellStart"/>
            <w:r w:rsidRPr="00A33315">
              <w:rPr>
                <w:sz w:val="22"/>
                <w:szCs w:val="22"/>
                <w:lang w:eastAsia="en-US"/>
              </w:rPr>
              <w:t>Reģ</w:t>
            </w:r>
            <w:proofErr w:type="spellEnd"/>
            <w:r w:rsidRPr="00A33315">
              <w:rPr>
                <w:sz w:val="22"/>
                <w:szCs w:val="22"/>
                <w:lang w:eastAsia="en-US"/>
              </w:rPr>
              <w:t>. Nr. 90009116327</w:t>
            </w:r>
          </w:p>
        </w:tc>
      </w:tr>
      <w:tr w:rsidR="00A33315" w:rsidRPr="00A33315" w:rsidTr="00A33315">
        <w:tc>
          <w:tcPr>
            <w:tcW w:w="9322" w:type="dxa"/>
            <w:gridSpan w:val="3"/>
            <w:hideMark/>
          </w:tcPr>
          <w:p w:rsidR="00A33315" w:rsidRPr="00A33315" w:rsidRDefault="00A33315" w:rsidP="00A33315">
            <w:pPr>
              <w:spacing w:line="256" w:lineRule="auto"/>
              <w:jc w:val="center"/>
              <w:rPr>
                <w:sz w:val="22"/>
                <w:szCs w:val="22"/>
                <w:lang w:eastAsia="en-US"/>
              </w:rPr>
            </w:pPr>
            <w:r w:rsidRPr="00A33315">
              <w:rPr>
                <w:sz w:val="22"/>
                <w:szCs w:val="22"/>
                <w:lang w:eastAsia="en-US"/>
              </w:rPr>
              <w:t>Ābeļu iela 2, Gulbene, Gulbenes nov., LV-4401</w:t>
            </w:r>
          </w:p>
        </w:tc>
      </w:tr>
      <w:tr w:rsidR="00A33315" w:rsidRPr="00A33315" w:rsidTr="00A33315">
        <w:tc>
          <w:tcPr>
            <w:tcW w:w="9322" w:type="dxa"/>
            <w:gridSpan w:val="3"/>
            <w:hideMark/>
          </w:tcPr>
          <w:p w:rsidR="00A33315" w:rsidRPr="00A33315" w:rsidRDefault="00A33315" w:rsidP="00A33315">
            <w:pPr>
              <w:pBdr>
                <w:bottom w:val="single" w:sz="12" w:space="1" w:color="auto"/>
              </w:pBdr>
              <w:spacing w:line="256" w:lineRule="auto"/>
              <w:jc w:val="center"/>
              <w:rPr>
                <w:sz w:val="22"/>
                <w:szCs w:val="22"/>
                <w:lang w:eastAsia="en-US"/>
              </w:rPr>
            </w:pPr>
            <w:r w:rsidRPr="00A33315">
              <w:rPr>
                <w:sz w:val="22"/>
                <w:szCs w:val="22"/>
                <w:lang w:eastAsia="en-US"/>
              </w:rPr>
              <w:t>Tālrunis 64497710, fakss 64497730, e-pasts: dome@gulbene.lv, www.gulbene.lv</w:t>
            </w:r>
          </w:p>
          <w:p w:rsidR="00A33315" w:rsidRPr="00A33315" w:rsidRDefault="00A33315" w:rsidP="00A33315">
            <w:pPr>
              <w:spacing w:line="256" w:lineRule="auto"/>
              <w:jc w:val="center"/>
              <w:rPr>
                <w:sz w:val="22"/>
                <w:szCs w:val="22"/>
                <w:lang w:eastAsia="en-US"/>
              </w:rPr>
            </w:pP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r w:rsidRPr="00A33315">
              <w:rPr>
                <w:sz w:val="22"/>
                <w:szCs w:val="22"/>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GND/2020/172</w:t>
      </w:r>
    </w:p>
    <w:p w:rsidR="00A33315" w:rsidRPr="00A33315" w:rsidRDefault="00A33315" w:rsidP="00A33315">
      <w:pPr>
        <w:ind w:left="5760" w:firstLine="720"/>
        <w:rPr>
          <w:b/>
          <w:bCs/>
          <w:sz w:val="24"/>
          <w:szCs w:val="24"/>
        </w:rPr>
      </w:pPr>
      <w:r w:rsidRPr="00A33315">
        <w:rPr>
          <w:b/>
          <w:bCs/>
          <w:sz w:val="24"/>
          <w:szCs w:val="24"/>
        </w:rPr>
        <w:t>(protokols Nr.12, 25.p.)</w:t>
      </w:r>
    </w:p>
    <w:p w:rsidR="00A33315" w:rsidRPr="00A33315" w:rsidRDefault="00A33315" w:rsidP="00A33315">
      <w:pPr>
        <w:rPr>
          <w:snapToGrid w:val="0"/>
          <w:sz w:val="24"/>
          <w:szCs w:val="24"/>
          <w:lang w:eastAsia="en-US"/>
        </w:rPr>
      </w:pP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r w:rsidRPr="00A33315">
        <w:rPr>
          <w:snapToGrid w:val="0"/>
          <w:sz w:val="24"/>
          <w:szCs w:val="24"/>
          <w:lang w:eastAsia="en-US"/>
        </w:rPr>
        <w:tab/>
      </w:r>
    </w:p>
    <w:p w:rsidR="00A33315" w:rsidRPr="00A33315" w:rsidRDefault="00A33315" w:rsidP="00A33315">
      <w:pPr>
        <w:rPr>
          <w:snapToGrid w:val="0"/>
          <w:sz w:val="24"/>
          <w:szCs w:val="24"/>
          <w:lang w:eastAsia="en-US"/>
        </w:rPr>
      </w:pPr>
    </w:p>
    <w:p w:rsidR="00A33315" w:rsidRPr="00A33315" w:rsidRDefault="00A33315" w:rsidP="00A33315">
      <w:pPr>
        <w:jc w:val="center"/>
        <w:rPr>
          <w:b/>
          <w:sz w:val="24"/>
          <w:szCs w:val="24"/>
        </w:rPr>
      </w:pPr>
      <w:r w:rsidRPr="00A33315">
        <w:rPr>
          <w:b/>
          <w:sz w:val="24"/>
          <w:szCs w:val="24"/>
        </w:rPr>
        <w:t>Par nekustamā īpašuma Rankas pagastā ar nosaukumu “Kalna Bierņi” izsoles rīkošanu, noteikumu un sākumcenas apstiprināšanu</w:t>
      </w:r>
    </w:p>
    <w:p w:rsidR="00A33315" w:rsidRPr="00A33315" w:rsidRDefault="00A33315" w:rsidP="00A33315">
      <w:pPr>
        <w:spacing w:line="360" w:lineRule="auto"/>
        <w:ind w:firstLine="720"/>
        <w:jc w:val="both"/>
        <w:rPr>
          <w:sz w:val="24"/>
          <w:szCs w:val="24"/>
        </w:rPr>
      </w:pPr>
    </w:p>
    <w:p w:rsidR="00A33315" w:rsidRPr="00A33315" w:rsidRDefault="00A33315" w:rsidP="00A33315">
      <w:pPr>
        <w:widowControl w:val="0"/>
        <w:spacing w:line="360" w:lineRule="auto"/>
        <w:ind w:firstLine="567"/>
        <w:jc w:val="both"/>
        <w:rPr>
          <w:sz w:val="24"/>
          <w:szCs w:val="24"/>
        </w:rPr>
      </w:pPr>
      <w:r w:rsidRPr="00A33315">
        <w:rPr>
          <w:sz w:val="24"/>
          <w:szCs w:val="24"/>
        </w:rPr>
        <w:t xml:space="preserve">Gulbenes novada dome 2019.gada 28.novembrī pieņēma lēmumu “Par nekustamā īpašuma atsavināšanu” (protokols Nr.18, 17.§, 11.p.), ar kuru nolēma nodot atsavināšanai Gulbenes novada pašvaldībai piederošo nekustamo īpašumu Rankas pagastā ar nosaukumu “Kalna Bierņi”, kadastra numurs 5084 008 0469, kas sastāv no zemes vienības ar kadastra apzīmējumu 5084 008 0468, 0,77 ha platībā, un uz tās esošas mežaudzes, 0,74 ha platībā, un uzdeva Gulbenes novada pašvaldības Īpašuma novērtēšanas un izsoļu komisijai organizēt nekustamā īpašuma novērtēšanu un nosacītās cenas noteikšanu un iesniegt to apstiprināšanai Gulbenes novada domes sēdē. </w:t>
      </w:r>
    </w:p>
    <w:p w:rsidR="00A33315" w:rsidRPr="00A33315" w:rsidRDefault="00A33315" w:rsidP="00A33315">
      <w:pPr>
        <w:spacing w:line="360" w:lineRule="auto"/>
        <w:ind w:firstLine="567"/>
        <w:jc w:val="both"/>
        <w:rPr>
          <w:sz w:val="24"/>
          <w:szCs w:val="24"/>
        </w:rPr>
      </w:pPr>
      <w:r w:rsidRPr="00A33315">
        <w:rPr>
          <w:sz w:val="24"/>
          <w:szCs w:val="24"/>
        </w:rPr>
        <w:t xml:space="preserve">Gulbenes novada dome 2020.gada 19.martā pieņēma lēmumu “Par nekustamā īpašuma nosacītās cenas apstiprināšanu” (protokols Nr.6, 20.§, 3.p.), ar kuru nolēma nekustamā īpašuma Rankas pagastā ar nosaukumu “Kalna Bierņi”, kadastra numurs 5084 008 0469, nosacīto cenu </w:t>
      </w:r>
      <w:r w:rsidRPr="00A33315">
        <w:rPr>
          <w:color w:val="000000"/>
          <w:sz w:val="24"/>
          <w:szCs w:val="24"/>
        </w:rPr>
        <w:t xml:space="preserve">6990 EUR (seši tūkstoši deviņi simti deviņdesmit </w:t>
      </w:r>
      <w:proofErr w:type="spellStart"/>
      <w:r w:rsidRPr="00A33315">
        <w:rPr>
          <w:i/>
          <w:color w:val="000000"/>
          <w:sz w:val="24"/>
          <w:szCs w:val="24"/>
        </w:rPr>
        <w:t>euro</w:t>
      </w:r>
      <w:proofErr w:type="spellEnd"/>
      <w:r w:rsidRPr="00A33315">
        <w:rPr>
          <w:color w:val="000000"/>
          <w:sz w:val="24"/>
          <w:szCs w:val="24"/>
        </w:rPr>
        <w:t>)</w:t>
      </w:r>
      <w:r w:rsidRPr="00A33315">
        <w:rPr>
          <w:sz w:val="24"/>
          <w:szCs w:val="24"/>
        </w:rPr>
        <w:t>, kā arī uzdeva Gulbenes novada pašvaldības Īpašuma novērtēšanas un izsoļu komisijai organizēt minētā nekustamā īpašuma atsavināšanu.</w:t>
      </w:r>
    </w:p>
    <w:p w:rsidR="00A33315" w:rsidRPr="00A33315" w:rsidRDefault="00A33315" w:rsidP="00A33315">
      <w:pPr>
        <w:spacing w:line="360" w:lineRule="auto"/>
        <w:ind w:firstLine="567"/>
        <w:jc w:val="both"/>
        <w:rPr>
          <w:sz w:val="24"/>
          <w:szCs w:val="24"/>
        </w:rPr>
      </w:pPr>
      <w:r w:rsidRPr="00A33315">
        <w:rPr>
          <w:sz w:val="24"/>
          <w:szCs w:val="24"/>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A33315">
        <w:rPr>
          <w:sz w:val="24"/>
          <w:szCs w:val="24"/>
        </w:rPr>
        <w:t>starpgabalu</w:t>
      </w:r>
      <w:proofErr w:type="spellEnd"/>
      <w:r w:rsidRPr="00A33315">
        <w:rPr>
          <w:sz w:val="24"/>
          <w:szCs w:val="24"/>
        </w:rPr>
        <w:t xml:space="preserve">, kas pieguļ viņu zemei; 37.panta pirmās daļas 4.punkts nosaka, ka pārdot publiskas personas mantu par brīvu cenu var, ja nekustamo īpašumu iegūst šā likuma </w:t>
      </w:r>
      <w:hyperlink r:id="rId35" w:anchor="p4" w:history="1">
        <w:r w:rsidRPr="00A33315">
          <w:rPr>
            <w:sz w:val="24"/>
            <w:szCs w:val="24"/>
          </w:rPr>
          <w:t>4.panta</w:t>
        </w:r>
      </w:hyperlink>
      <w:r w:rsidRPr="00A33315">
        <w:rPr>
          <w:sz w:val="24"/>
          <w:szCs w:val="24"/>
        </w:rPr>
        <w:t xml:space="preserve"> ceturtajā daļā minētā persona. Šajā gadījumā pārdošanas cena ir vienāda ar nosacīto cenu (</w:t>
      </w:r>
      <w:hyperlink r:id="rId36" w:anchor="p8" w:history="1">
        <w:r w:rsidRPr="00A33315">
          <w:rPr>
            <w:sz w:val="24"/>
            <w:szCs w:val="24"/>
          </w:rPr>
          <w:t>8.pants</w:t>
        </w:r>
      </w:hyperlink>
      <w:r w:rsidRPr="00A33315">
        <w:rPr>
          <w:sz w:val="24"/>
          <w:szCs w:val="24"/>
        </w:rPr>
        <w:t xml:space="preserve">); 37.panta piektā daļa nosaka, ka, ja nekustamo īpašumu pārdod par brīvu cenu šā likuma </w:t>
      </w:r>
      <w:hyperlink r:id="rId37" w:anchor="p4" w:history="1">
        <w:r w:rsidRPr="00A33315">
          <w:rPr>
            <w:sz w:val="24"/>
            <w:szCs w:val="24"/>
          </w:rPr>
          <w:t>4.panta</w:t>
        </w:r>
      </w:hyperlink>
      <w:r w:rsidRPr="00A33315">
        <w:rPr>
          <w:sz w:val="24"/>
          <w:szCs w:val="24"/>
        </w:rPr>
        <w:t xml:space="preserve"> ceturtajā daļā minētajām personām, institūcija, kas organizē nekustamā īpašuma atsavināšanu (</w:t>
      </w:r>
      <w:hyperlink r:id="rId38" w:anchor="p9" w:history="1">
        <w:r w:rsidRPr="00A33315">
          <w:rPr>
            <w:sz w:val="24"/>
            <w:szCs w:val="24"/>
          </w:rPr>
          <w:t>9.pants</w:t>
        </w:r>
      </w:hyperlink>
      <w:r w:rsidRPr="00A33315">
        <w:rPr>
          <w:sz w:val="24"/>
          <w:szCs w:val="24"/>
        </w:rPr>
        <w:t xml:space="preserve">), </w:t>
      </w:r>
      <w:proofErr w:type="spellStart"/>
      <w:r w:rsidRPr="00A33315">
        <w:rPr>
          <w:sz w:val="24"/>
          <w:szCs w:val="24"/>
        </w:rPr>
        <w:t>nosūta</w:t>
      </w:r>
      <w:proofErr w:type="spellEnd"/>
      <w:r w:rsidRPr="00A33315">
        <w:rPr>
          <w:sz w:val="24"/>
          <w:szCs w:val="24"/>
        </w:rPr>
        <w:t xml:space="preserve"> tām atsavināšanas paziņojumu. </w:t>
      </w:r>
    </w:p>
    <w:p w:rsidR="00A33315" w:rsidRPr="00A33315" w:rsidRDefault="00A33315" w:rsidP="00A33315">
      <w:pPr>
        <w:spacing w:line="360" w:lineRule="auto"/>
        <w:ind w:firstLine="567"/>
        <w:jc w:val="both"/>
        <w:rPr>
          <w:sz w:val="24"/>
          <w:szCs w:val="24"/>
        </w:rPr>
      </w:pPr>
      <w:r w:rsidRPr="00A33315">
        <w:rPr>
          <w:rFonts w:eastAsia="SimSun" w:cs="Mangal"/>
          <w:sz w:val="24"/>
          <w:szCs w:val="24"/>
          <w:lang w:eastAsia="zh-CN" w:bidi="hi-IN"/>
        </w:rPr>
        <w:lastRenderedPageBreak/>
        <w:t xml:space="preserve">Gulbenes novada pašvaldība 2020.gada 27.martā nosūtīja atsavināšanas paziņojumus </w:t>
      </w:r>
      <w:r w:rsidRPr="00A33315">
        <w:rPr>
          <w:sz w:val="24"/>
          <w:szCs w:val="24"/>
        </w:rPr>
        <w:t>pirmpirkuma tiesīgajām personām</w:t>
      </w:r>
      <w:r w:rsidRPr="00A33315">
        <w:rPr>
          <w:rFonts w:eastAsia="SimSun" w:cs="Mangal"/>
          <w:sz w:val="24"/>
          <w:szCs w:val="24"/>
          <w:lang w:eastAsia="zh-CN" w:bidi="hi-IN"/>
        </w:rPr>
        <w:t xml:space="preserve">, ar lūgumu </w:t>
      </w:r>
      <w:r w:rsidRPr="00A33315">
        <w:rPr>
          <w:sz w:val="24"/>
          <w:szCs w:val="24"/>
        </w:rPr>
        <w:t xml:space="preserve">līdz 2020.gada 30.aprīlim rakstiski paziņot par vēlmi izmantot savas pirmpirkuma tiesības uz nekustamo īpašumu Rankas pagastā ar nosaukumu “Kalna Bierņi”, kadastra numurs 5084 008 0469, par nosacīto cenu </w:t>
      </w:r>
      <w:r w:rsidRPr="00A33315">
        <w:rPr>
          <w:color w:val="000000"/>
          <w:sz w:val="24"/>
          <w:szCs w:val="24"/>
        </w:rPr>
        <w:t xml:space="preserve">6990 EUR (seši tūkstoši deviņi simti deviņdesmit </w:t>
      </w:r>
      <w:proofErr w:type="spellStart"/>
      <w:r w:rsidRPr="00A33315">
        <w:rPr>
          <w:i/>
          <w:color w:val="000000"/>
          <w:sz w:val="24"/>
          <w:szCs w:val="24"/>
        </w:rPr>
        <w:t>euro</w:t>
      </w:r>
      <w:proofErr w:type="spellEnd"/>
      <w:r w:rsidRPr="00A33315">
        <w:rPr>
          <w:i/>
          <w:color w:val="000000"/>
          <w:sz w:val="24"/>
          <w:szCs w:val="24"/>
        </w:rPr>
        <w:t>)</w:t>
      </w:r>
      <w:r w:rsidRPr="00A33315">
        <w:rPr>
          <w:sz w:val="24"/>
          <w:szCs w:val="24"/>
        </w:rPr>
        <w:t>.</w:t>
      </w:r>
    </w:p>
    <w:p w:rsidR="00A33315" w:rsidRPr="00A33315" w:rsidRDefault="00A33315" w:rsidP="00A33315">
      <w:pPr>
        <w:widowControl w:val="0"/>
        <w:suppressAutoHyphens/>
        <w:spacing w:line="360" w:lineRule="auto"/>
        <w:ind w:firstLine="567"/>
        <w:jc w:val="both"/>
        <w:rPr>
          <w:sz w:val="24"/>
          <w:szCs w:val="24"/>
        </w:rPr>
      </w:pPr>
      <w:r w:rsidRPr="00A33315">
        <w:rPr>
          <w:rFonts w:eastAsia="SimSun" w:cs="Mangal"/>
          <w:sz w:val="24"/>
          <w:szCs w:val="24"/>
          <w:lang w:eastAsia="zh-CN" w:bidi="hi-IN"/>
        </w:rPr>
        <w:t xml:space="preserve">Gulbenes novada pašvaldība saņēma </w:t>
      </w:r>
      <w:r w:rsidR="004B2AB9">
        <w:rPr>
          <w:rFonts w:eastAsia="SimSun" w:cs="Mangal"/>
          <w:b/>
          <w:sz w:val="24"/>
          <w:szCs w:val="24"/>
          <w:lang w:eastAsia="zh-CN" w:bidi="hi-IN"/>
        </w:rPr>
        <w:t>….</w:t>
      </w:r>
      <w:r w:rsidRPr="00A33315">
        <w:rPr>
          <w:rFonts w:eastAsia="SimSun" w:cs="Mangal"/>
          <w:sz w:val="24"/>
          <w:szCs w:val="24"/>
          <w:lang w:eastAsia="zh-CN" w:bidi="hi-IN"/>
        </w:rPr>
        <w:t xml:space="preserve">, 2020.gada 21.aprīļa iesniegumu (Gulbenes novada pašvaldībā saņemts 2020.gada 22.aprīlī un reģistrēts ar </w:t>
      </w:r>
      <w:proofErr w:type="spellStart"/>
      <w:r w:rsidRPr="00A33315">
        <w:rPr>
          <w:rFonts w:eastAsia="SimSun" w:cs="Mangal"/>
          <w:sz w:val="24"/>
          <w:szCs w:val="24"/>
          <w:lang w:eastAsia="zh-CN" w:bidi="hi-IN"/>
        </w:rPr>
        <w:t>Nr.GND</w:t>
      </w:r>
      <w:proofErr w:type="spellEnd"/>
      <w:r w:rsidRPr="00A33315">
        <w:rPr>
          <w:rFonts w:eastAsia="SimSun" w:cs="Mangal"/>
          <w:sz w:val="24"/>
          <w:szCs w:val="24"/>
          <w:lang w:eastAsia="zh-CN" w:bidi="hi-IN"/>
        </w:rPr>
        <w:t xml:space="preserve">/5.13.2/20/870-Ģ), kurā ir izteikta piekrišana iegādāties nekustamo īpašumu </w:t>
      </w:r>
      <w:r w:rsidRPr="00A33315">
        <w:rPr>
          <w:sz w:val="24"/>
          <w:szCs w:val="24"/>
        </w:rPr>
        <w:t xml:space="preserve">Rankas pagastā ar nosaukumu “Kalna Bierņi”, kadastra numurs 5084 008 0469, par nosacīto cenu </w:t>
      </w:r>
      <w:r w:rsidRPr="00A33315">
        <w:rPr>
          <w:color w:val="000000"/>
          <w:sz w:val="24"/>
          <w:szCs w:val="24"/>
        </w:rPr>
        <w:t xml:space="preserve">6990 EUR (seši tūkstoši deviņi simti deviņdesmit </w:t>
      </w:r>
      <w:proofErr w:type="spellStart"/>
      <w:r w:rsidRPr="00A33315">
        <w:rPr>
          <w:i/>
          <w:color w:val="000000"/>
          <w:sz w:val="24"/>
          <w:szCs w:val="24"/>
        </w:rPr>
        <w:t>euro</w:t>
      </w:r>
      <w:proofErr w:type="spellEnd"/>
      <w:r w:rsidRPr="00A33315">
        <w:rPr>
          <w:i/>
          <w:color w:val="000000"/>
          <w:sz w:val="24"/>
          <w:szCs w:val="24"/>
        </w:rPr>
        <w:t>)</w:t>
      </w:r>
      <w:r w:rsidRPr="00A33315">
        <w:rPr>
          <w:sz w:val="24"/>
          <w:szCs w:val="24"/>
        </w:rPr>
        <w:t>.</w:t>
      </w:r>
    </w:p>
    <w:p w:rsidR="00A33315" w:rsidRPr="00A33315" w:rsidRDefault="00A33315" w:rsidP="00A33315">
      <w:pPr>
        <w:widowControl w:val="0"/>
        <w:suppressAutoHyphens/>
        <w:spacing w:line="360" w:lineRule="auto"/>
        <w:ind w:firstLine="567"/>
        <w:jc w:val="both"/>
        <w:rPr>
          <w:rFonts w:eastAsia="SimSun" w:cs="Mangal"/>
          <w:sz w:val="24"/>
          <w:szCs w:val="24"/>
          <w:lang w:eastAsia="zh-CN" w:bidi="hi-IN"/>
        </w:rPr>
      </w:pPr>
      <w:r w:rsidRPr="00A33315">
        <w:rPr>
          <w:rFonts w:eastAsia="SimSun" w:cs="Mangal"/>
          <w:sz w:val="24"/>
          <w:szCs w:val="24"/>
          <w:lang w:eastAsia="zh-CN" w:bidi="hi-IN"/>
        </w:rPr>
        <w:t xml:space="preserve">Gulbenes novada pašvaldība saņēma </w:t>
      </w:r>
      <w:r w:rsidR="004B2AB9">
        <w:rPr>
          <w:rFonts w:eastAsia="SimSun" w:cs="Mangal"/>
          <w:b/>
          <w:sz w:val="24"/>
          <w:szCs w:val="24"/>
          <w:lang w:eastAsia="zh-CN" w:bidi="hi-IN"/>
        </w:rPr>
        <w:t>….</w:t>
      </w:r>
      <w:r w:rsidRPr="00A33315">
        <w:rPr>
          <w:rFonts w:eastAsia="SimSun" w:cs="Mangal"/>
          <w:sz w:val="24"/>
          <w:szCs w:val="24"/>
          <w:lang w:eastAsia="zh-CN" w:bidi="hi-IN"/>
        </w:rPr>
        <w:t xml:space="preserve">, 2020.gada 23.aprīļa iesniegumu (Gulbenes novada domē saņemts 2020.gada 24.aprīlī un reģistrēts ar </w:t>
      </w:r>
      <w:proofErr w:type="spellStart"/>
      <w:r w:rsidRPr="00A33315">
        <w:rPr>
          <w:rFonts w:eastAsia="SimSun" w:cs="Mangal"/>
          <w:sz w:val="24"/>
          <w:szCs w:val="24"/>
          <w:lang w:eastAsia="zh-CN" w:bidi="hi-IN"/>
        </w:rPr>
        <w:t>Nr.GND</w:t>
      </w:r>
      <w:proofErr w:type="spellEnd"/>
      <w:r w:rsidRPr="00A33315">
        <w:rPr>
          <w:rFonts w:eastAsia="SimSun" w:cs="Mangal"/>
          <w:sz w:val="24"/>
          <w:szCs w:val="24"/>
          <w:lang w:eastAsia="zh-CN" w:bidi="hi-IN"/>
        </w:rPr>
        <w:t xml:space="preserve">/5.13.2/20/890-G), kurā ir izteikta piekrišana iegādāties nekustamo īpašumu </w:t>
      </w:r>
      <w:r w:rsidRPr="00A33315">
        <w:rPr>
          <w:sz w:val="24"/>
          <w:szCs w:val="24"/>
        </w:rPr>
        <w:t xml:space="preserve">Rankas pagastā ar nosaukumu “Kalna Bierņi”, kadastra numurs 5084 008 0469, par nosacīto cenu </w:t>
      </w:r>
      <w:r w:rsidRPr="00A33315">
        <w:rPr>
          <w:color w:val="000000"/>
          <w:sz w:val="24"/>
          <w:szCs w:val="24"/>
        </w:rPr>
        <w:t xml:space="preserve">6990 EUR (seši tūkstoši deviņi simti deviņdesmit </w:t>
      </w:r>
      <w:proofErr w:type="spellStart"/>
      <w:r w:rsidRPr="00A33315">
        <w:rPr>
          <w:i/>
          <w:color w:val="000000"/>
          <w:sz w:val="24"/>
          <w:szCs w:val="24"/>
        </w:rPr>
        <w:t>euro</w:t>
      </w:r>
      <w:proofErr w:type="spellEnd"/>
      <w:r w:rsidRPr="00A33315">
        <w:rPr>
          <w:i/>
          <w:color w:val="000000"/>
          <w:sz w:val="24"/>
          <w:szCs w:val="24"/>
        </w:rPr>
        <w:t>)</w:t>
      </w:r>
      <w:r w:rsidRPr="00A33315">
        <w:rPr>
          <w:sz w:val="24"/>
          <w:szCs w:val="24"/>
        </w:rPr>
        <w:t>.</w:t>
      </w:r>
    </w:p>
    <w:p w:rsidR="00A33315" w:rsidRPr="00A33315" w:rsidRDefault="00A33315" w:rsidP="00A33315">
      <w:pPr>
        <w:spacing w:line="360" w:lineRule="auto"/>
        <w:ind w:firstLine="567"/>
        <w:jc w:val="both"/>
        <w:rPr>
          <w:sz w:val="24"/>
          <w:szCs w:val="24"/>
        </w:rPr>
      </w:pPr>
      <w:r w:rsidRPr="00A33315">
        <w:rPr>
          <w:sz w:val="24"/>
          <w:szCs w:val="24"/>
        </w:rPr>
        <w:t>Publiskas personas mantas atsavināšanas likuma 37.panta sestā daļa nosaka, ka, ja pēc šā panta piektajā daļā minētā atsavināšanas paziņojuma saņemšanas tajā noteiktajā termiņā, kas nedrīkst būt īsāks par vienu mēnesi no atsavināšanas paziņojuma nosūtīšanas dienas, pirkt nekustamo mantu piesakās vairākas personas, kurām ir pirmpirkuma tiesības, rīkojama izsole starp šīm personām.</w:t>
      </w:r>
    </w:p>
    <w:p w:rsidR="00A33315" w:rsidRPr="00A33315" w:rsidRDefault="00A33315" w:rsidP="00A33315">
      <w:pPr>
        <w:spacing w:line="360" w:lineRule="auto"/>
        <w:ind w:firstLine="720"/>
        <w:jc w:val="both"/>
        <w:rPr>
          <w:rFonts w:ascii="Arial" w:hAnsi="Arial" w:cs="Arial"/>
          <w:sz w:val="22"/>
          <w:szCs w:val="22"/>
        </w:rPr>
      </w:pPr>
      <w:r w:rsidRPr="00A33315">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1.punktu, 37.panta pirmās daļas 4.punktu, 37.panta piekto un sesto daļu, un </w:t>
      </w:r>
      <w:r w:rsidRPr="00A33315">
        <w:rPr>
          <w:rFonts w:eastAsia="Calibri"/>
          <w:sz w:val="24"/>
          <w:szCs w:val="24"/>
        </w:rPr>
        <w:t>Tautsaimniecības</w:t>
      </w:r>
      <w:r w:rsidRPr="00A33315">
        <w:rPr>
          <w:sz w:val="24"/>
          <w:szCs w:val="24"/>
        </w:rPr>
        <w:t xml:space="preserve"> komitejas ieteikumu, atklāti balsojot: </w:t>
      </w:r>
      <w:r w:rsidRPr="00A33315">
        <w:rPr>
          <w:noProof/>
          <w:sz w:val="24"/>
          <w:szCs w:val="22"/>
          <w:lang w:eastAsia="en-US"/>
        </w:rPr>
        <w:t>ar 16 balsīm "Par" (Normunds Audzišs, Indra Caune, Andis Caunītis, Gunārs Ciglis, Larisa Cīrule, Lāsma Gabdulļina, Stanislavs Gžibovskis, Valtis Krauklis, Intars Liepiņš, Normunds Mazūrs, Ilze Mezīte, Zintis Mezītis, Guntis Princovs, Guna Pūcīte, Anatolijs Savickis, Andris Vējiņš), "Pret" – nav, "Atturas" – nav</w:t>
      </w:r>
      <w:r w:rsidRPr="00A33315">
        <w:rPr>
          <w:sz w:val="24"/>
          <w:szCs w:val="22"/>
          <w:lang w:eastAsia="en-US"/>
        </w:rPr>
        <w:t xml:space="preserve">, </w:t>
      </w:r>
      <w:proofErr w:type="spellStart"/>
      <w:r w:rsidRPr="00A33315">
        <w:rPr>
          <w:sz w:val="24"/>
          <w:szCs w:val="22"/>
          <w:lang w:eastAsia="en-US"/>
        </w:rPr>
        <w:t>gulbenes</w:t>
      </w:r>
      <w:proofErr w:type="spellEnd"/>
      <w:r w:rsidRPr="00A33315">
        <w:rPr>
          <w:sz w:val="24"/>
          <w:szCs w:val="22"/>
          <w:lang w:eastAsia="en-US"/>
        </w:rPr>
        <w:t xml:space="preserve"> novada dome  NOLEMJ:</w:t>
      </w:r>
    </w:p>
    <w:p w:rsidR="00A33315" w:rsidRPr="00A33315" w:rsidRDefault="00A33315" w:rsidP="00A33315">
      <w:pPr>
        <w:spacing w:line="360" w:lineRule="auto"/>
        <w:ind w:firstLine="567"/>
        <w:jc w:val="both"/>
        <w:rPr>
          <w:sz w:val="24"/>
          <w:szCs w:val="24"/>
        </w:rPr>
      </w:pPr>
      <w:r w:rsidRPr="00A33315">
        <w:rPr>
          <w:sz w:val="24"/>
          <w:szCs w:val="24"/>
        </w:rPr>
        <w:t>1. RĪKOT Gulbenes novada pašvaldībai piederošā nekustamā Rankas pagastā ar nosaukumu “Kalna Bierņi”, kadastra numurs 5084 008 0469, kas sastāv no zemes vienības ar kadastra apzīmējumu 5084 008 0468, 0,77 ha platībā, un uz tās esošas mežaudzes, 0,74 ha platībā, izsoli.</w:t>
      </w:r>
    </w:p>
    <w:p w:rsidR="00A33315" w:rsidRPr="00A33315" w:rsidRDefault="00A33315" w:rsidP="00A33315">
      <w:pPr>
        <w:spacing w:line="360" w:lineRule="auto"/>
        <w:ind w:firstLine="567"/>
        <w:jc w:val="both"/>
        <w:rPr>
          <w:sz w:val="24"/>
          <w:szCs w:val="24"/>
        </w:rPr>
      </w:pPr>
      <w:r w:rsidRPr="00A33315">
        <w:rPr>
          <w:sz w:val="24"/>
          <w:szCs w:val="24"/>
        </w:rPr>
        <w:lastRenderedPageBreak/>
        <w:t xml:space="preserve">2. APSTIPRINĀT Gulbenes novada pašvaldībai piederošā nekustamā īpašuma Rankas pagastā ar nosaukumu “Kalna Bierņi”, kadastra numurs 5084 008 0469, izsoles sākumcenu </w:t>
      </w:r>
      <w:r w:rsidRPr="00A33315">
        <w:rPr>
          <w:color w:val="000000"/>
          <w:sz w:val="24"/>
          <w:szCs w:val="24"/>
        </w:rPr>
        <w:t xml:space="preserve">6990 EUR (seši tūkstoši deviņi simti deviņdesmit </w:t>
      </w:r>
      <w:proofErr w:type="spellStart"/>
      <w:r w:rsidRPr="00A33315">
        <w:rPr>
          <w:i/>
          <w:color w:val="000000"/>
          <w:sz w:val="24"/>
          <w:szCs w:val="24"/>
        </w:rPr>
        <w:t>euro</w:t>
      </w:r>
      <w:proofErr w:type="spellEnd"/>
      <w:r w:rsidRPr="00A33315">
        <w:rPr>
          <w:i/>
          <w:color w:val="000000"/>
          <w:sz w:val="24"/>
          <w:szCs w:val="24"/>
        </w:rPr>
        <w:t>)</w:t>
      </w:r>
      <w:r w:rsidRPr="00A33315">
        <w:rPr>
          <w:sz w:val="24"/>
          <w:szCs w:val="24"/>
        </w:rPr>
        <w:t>.</w:t>
      </w:r>
    </w:p>
    <w:p w:rsidR="00A33315" w:rsidRPr="00A33315" w:rsidRDefault="00A33315" w:rsidP="00A33315">
      <w:pPr>
        <w:spacing w:line="360" w:lineRule="auto"/>
        <w:ind w:firstLine="567"/>
        <w:jc w:val="both"/>
        <w:rPr>
          <w:sz w:val="24"/>
          <w:szCs w:val="24"/>
        </w:rPr>
      </w:pPr>
      <w:r w:rsidRPr="00A33315">
        <w:rPr>
          <w:sz w:val="24"/>
          <w:szCs w:val="24"/>
        </w:rPr>
        <w:t>3. APSTIPRINĀT Gulbenes novada pašvaldībai piederošā nekustamā īpašuma Rankas pagastā ar nosaukumu “Kalna Bierņi”, kadastra numurs 5084 008 0469, izsoles noteikumus (pielikums), kas ir šī lēmuma neatņemama sastāvdaļa.</w:t>
      </w:r>
    </w:p>
    <w:p w:rsidR="00A33315" w:rsidRPr="00A33315" w:rsidRDefault="00A33315" w:rsidP="00A33315">
      <w:pPr>
        <w:spacing w:line="360" w:lineRule="auto"/>
        <w:ind w:firstLine="567"/>
        <w:jc w:val="both"/>
        <w:rPr>
          <w:sz w:val="24"/>
          <w:szCs w:val="24"/>
        </w:rPr>
      </w:pPr>
      <w:r w:rsidRPr="00A33315">
        <w:rPr>
          <w:sz w:val="24"/>
          <w:szCs w:val="24"/>
        </w:rPr>
        <w:t>4. UZDOT Gulbenes novada pašvaldības Īpašuma novērtēšanas un izsoļu komisijai organizēt Gulbenes novada pašvaldībai piederošā nekustamā īpašuma Rankas pagastā ar nosaukumu “Kalna Bierņi”, kadastra numurs 5084 008 0469, izsoli.</w:t>
      </w:r>
    </w:p>
    <w:p w:rsidR="00A33315" w:rsidRPr="00A33315" w:rsidRDefault="00A33315" w:rsidP="00A33315">
      <w:pPr>
        <w:spacing w:line="360" w:lineRule="auto"/>
        <w:ind w:firstLine="720"/>
        <w:jc w:val="both"/>
        <w:rPr>
          <w:sz w:val="24"/>
          <w:szCs w:val="24"/>
        </w:rPr>
      </w:pPr>
    </w:p>
    <w:p w:rsidR="00A33315" w:rsidRPr="00A33315" w:rsidRDefault="00A33315" w:rsidP="00A33315">
      <w:pPr>
        <w:spacing w:after="160" w:line="256" w:lineRule="auto"/>
        <w:rPr>
          <w:sz w:val="24"/>
          <w:szCs w:val="24"/>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spacing w:after="160" w:line="256" w:lineRule="auto"/>
        <w:rPr>
          <w:rFonts w:ascii="Arial" w:hAnsi="Arial" w:cs="Arial"/>
          <w:sz w:val="22"/>
          <w:szCs w:val="22"/>
        </w:rPr>
      </w:pPr>
      <w:r w:rsidRPr="00A33315">
        <w:rPr>
          <w:sz w:val="24"/>
          <w:szCs w:val="24"/>
        </w:rPr>
        <w:br w:type="page"/>
      </w:r>
      <w:r w:rsidRPr="00A33315">
        <w:rPr>
          <w:sz w:val="24"/>
          <w:szCs w:val="24"/>
        </w:rPr>
        <w:lastRenderedPageBreak/>
        <w:t>Pielikums 28.05.2020. Gulbenes novada domes lēmumam GND/2020/172</w:t>
      </w:r>
    </w:p>
    <w:p w:rsidR="00A33315" w:rsidRPr="00A33315" w:rsidRDefault="00A33315" w:rsidP="00A33315">
      <w:pPr>
        <w:spacing w:line="360" w:lineRule="auto"/>
        <w:ind w:firstLine="720"/>
        <w:jc w:val="both"/>
        <w:rPr>
          <w:sz w:val="24"/>
          <w:szCs w:val="24"/>
        </w:rPr>
      </w:pPr>
    </w:p>
    <w:p w:rsidR="00A33315" w:rsidRPr="00A33315" w:rsidRDefault="00A33315" w:rsidP="00A33315">
      <w:pPr>
        <w:spacing w:line="276" w:lineRule="auto"/>
        <w:jc w:val="center"/>
        <w:rPr>
          <w:b/>
          <w:sz w:val="24"/>
          <w:szCs w:val="24"/>
        </w:rPr>
      </w:pPr>
      <w:r w:rsidRPr="00A33315">
        <w:rPr>
          <w:b/>
          <w:sz w:val="24"/>
          <w:szCs w:val="24"/>
        </w:rPr>
        <w:t>Gulbenes novada pašvaldības nekustamā īpašuma –</w:t>
      </w:r>
    </w:p>
    <w:p w:rsidR="00A33315" w:rsidRPr="00A33315" w:rsidRDefault="00A33315" w:rsidP="00A33315">
      <w:pPr>
        <w:spacing w:line="276" w:lineRule="auto"/>
        <w:jc w:val="center"/>
        <w:rPr>
          <w:b/>
          <w:sz w:val="24"/>
          <w:szCs w:val="24"/>
        </w:rPr>
      </w:pPr>
      <w:r w:rsidRPr="00A33315">
        <w:rPr>
          <w:b/>
          <w:sz w:val="24"/>
          <w:szCs w:val="24"/>
        </w:rPr>
        <w:t>Rankas pagastā ar nosaukumu “Kalna Bierņi”,</w:t>
      </w:r>
    </w:p>
    <w:p w:rsidR="00A33315" w:rsidRPr="00A33315" w:rsidRDefault="00A33315" w:rsidP="00A33315">
      <w:pPr>
        <w:spacing w:line="276" w:lineRule="auto"/>
        <w:jc w:val="center"/>
        <w:rPr>
          <w:b/>
          <w:sz w:val="24"/>
          <w:szCs w:val="24"/>
        </w:rPr>
      </w:pPr>
      <w:r w:rsidRPr="00A33315">
        <w:rPr>
          <w:b/>
          <w:sz w:val="24"/>
          <w:szCs w:val="24"/>
        </w:rPr>
        <w:t>IZSOLES NOTEIKUMI</w:t>
      </w:r>
    </w:p>
    <w:p w:rsidR="00A33315" w:rsidRPr="00A33315" w:rsidRDefault="00A33315" w:rsidP="00A33315">
      <w:pPr>
        <w:spacing w:after="120"/>
        <w:rPr>
          <w:sz w:val="24"/>
          <w:szCs w:val="24"/>
        </w:rPr>
      </w:pP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Šie noteikumi nosaka kārtību, kādā tiks rīkota pirmā mutiskā atklātā izsole Gulbenes novada pašvaldības </w:t>
      </w:r>
      <w:r w:rsidRPr="00A33315">
        <w:rPr>
          <w:rFonts w:eastAsia="SimSun"/>
          <w:color w:val="00000A"/>
          <w:sz w:val="24"/>
          <w:szCs w:val="24"/>
          <w:lang w:eastAsia="zh-CN" w:bidi="hi-IN"/>
        </w:rPr>
        <w:t xml:space="preserve">nekustamā īpašuma </w:t>
      </w:r>
      <w:r w:rsidRPr="00A33315">
        <w:rPr>
          <w:sz w:val="24"/>
          <w:szCs w:val="24"/>
        </w:rPr>
        <w:t xml:space="preserve">Rankas pagastā ar nosaukumu “Kalna Bierņi”, kadastra numurs 5084 008 0469, </w:t>
      </w:r>
      <w:r w:rsidRPr="00A33315">
        <w:rPr>
          <w:color w:val="000000"/>
          <w:sz w:val="24"/>
          <w:szCs w:val="24"/>
        </w:rPr>
        <w:t>(turpmāk – OBJEKTS) pircēja noteikšanai saskaņā ar likumu “Par pašvaldībām” un Publiskas personas mantas atsavināšanas likumu.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OBJEKTA izsoli veic Gulbenes novada domes izveidotā Īpašuma novērtēšanas un izsoļu komisija.</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Ziņas par izsolē pārdodamo OBJEKTU:</w:t>
      </w:r>
    </w:p>
    <w:p w:rsidR="00A33315" w:rsidRPr="00A33315" w:rsidRDefault="00A33315" w:rsidP="00D67D0B">
      <w:pPr>
        <w:numPr>
          <w:ilvl w:val="1"/>
          <w:numId w:val="17"/>
        </w:numPr>
        <w:tabs>
          <w:tab w:val="left" w:pos="993"/>
        </w:tabs>
        <w:spacing w:line="360" w:lineRule="auto"/>
        <w:ind w:left="993" w:hanging="567"/>
        <w:jc w:val="both"/>
        <w:rPr>
          <w:color w:val="000000"/>
          <w:sz w:val="24"/>
          <w:szCs w:val="24"/>
        </w:rPr>
      </w:pPr>
      <w:r w:rsidRPr="00A33315">
        <w:rPr>
          <w:color w:val="000000"/>
          <w:sz w:val="24"/>
          <w:szCs w:val="24"/>
        </w:rPr>
        <w:t xml:space="preserve">OBJEKTS – Gulbenes novada pašvaldības nekustamais īpašums </w:t>
      </w:r>
      <w:r w:rsidRPr="00A33315">
        <w:rPr>
          <w:sz w:val="24"/>
          <w:szCs w:val="24"/>
        </w:rPr>
        <w:t xml:space="preserve">Rankas pagastā ar nosaukumu “Kalna Bierņi”, kadastra numurs 5084 008 0469, kas sastāv no zemes vienības ar kadastra apzīmējumu 5084 008 0468, 0,77 ha platībā, un uz tās esošas mežaudzes, 0,74 ha platībā. </w:t>
      </w:r>
      <w:r w:rsidRPr="00A33315">
        <w:rPr>
          <w:color w:val="000000"/>
          <w:sz w:val="24"/>
          <w:szCs w:val="24"/>
        </w:rPr>
        <w:t>Objekta atrašanās vieta un izvietojums atspoguļoti izsoles noteikumiem pievienotajā ēkas kadastrālās uzmērīšanas lietā.</w:t>
      </w:r>
      <w:r w:rsidRPr="00A33315">
        <w:rPr>
          <w:sz w:val="24"/>
          <w:szCs w:val="24"/>
        </w:rPr>
        <w:t xml:space="preserve"> </w:t>
      </w:r>
    </w:p>
    <w:p w:rsidR="00A33315" w:rsidRPr="00A33315" w:rsidRDefault="00A33315" w:rsidP="00D67D0B">
      <w:pPr>
        <w:numPr>
          <w:ilvl w:val="1"/>
          <w:numId w:val="17"/>
        </w:numPr>
        <w:tabs>
          <w:tab w:val="left" w:pos="993"/>
        </w:tabs>
        <w:spacing w:line="360" w:lineRule="auto"/>
        <w:ind w:left="993" w:hanging="567"/>
        <w:jc w:val="both"/>
        <w:rPr>
          <w:color w:val="000000"/>
          <w:sz w:val="24"/>
          <w:szCs w:val="24"/>
        </w:rPr>
      </w:pPr>
      <w:r w:rsidRPr="00A33315">
        <w:rPr>
          <w:color w:val="000000"/>
          <w:sz w:val="24"/>
          <w:szCs w:val="24"/>
        </w:rPr>
        <w:t xml:space="preserve">OBJEKTA sākumcena ir 6990 EUR (seši tūkstoši deviņi simti deviņdesmit </w:t>
      </w:r>
      <w:proofErr w:type="spellStart"/>
      <w:r w:rsidRPr="00A33315">
        <w:rPr>
          <w:i/>
          <w:color w:val="000000"/>
          <w:sz w:val="24"/>
          <w:szCs w:val="24"/>
        </w:rPr>
        <w:t>euro</w:t>
      </w:r>
      <w:proofErr w:type="spellEnd"/>
      <w:r w:rsidRPr="00A33315">
        <w:rPr>
          <w:i/>
          <w:color w:val="000000"/>
          <w:sz w:val="24"/>
          <w:szCs w:val="24"/>
        </w:rPr>
        <w:t>)</w:t>
      </w:r>
      <w:r w:rsidRPr="00A33315">
        <w:rPr>
          <w:sz w:val="24"/>
          <w:szCs w:val="24"/>
        </w:rPr>
        <w:t>.</w:t>
      </w:r>
    </w:p>
    <w:p w:rsidR="00A33315" w:rsidRPr="00A33315" w:rsidRDefault="00A33315" w:rsidP="00D67D0B">
      <w:pPr>
        <w:numPr>
          <w:ilvl w:val="1"/>
          <w:numId w:val="17"/>
        </w:numPr>
        <w:tabs>
          <w:tab w:val="left" w:pos="993"/>
        </w:tabs>
        <w:spacing w:line="360" w:lineRule="auto"/>
        <w:ind w:left="993" w:hanging="567"/>
        <w:jc w:val="both"/>
        <w:rPr>
          <w:color w:val="000000"/>
          <w:sz w:val="24"/>
          <w:szCs w:val="24"/>
        </w:rPr>
      </w:pPr>
      <w:r w:rsidRPr="00A33315">
        <w:rPr>
          <w:color w:val="000000"/>
          <w:sz w:val="24"/>
          <w:szCs w:val="24"/>
        </w:rPr>
        <w:t>OBJEKTS ir Gulbenes novada pašvaldības īpašums. Tas reģistrēts Vidzemes rajona tiesas Zemesgrāmatu nodaļas Rankas pagasta zemesgrāmatas nodalījumā Nr.100000596032</w:t>
      </w:r>
      <w:r w:rsidRPr="00A33315">
        <w:rPr>
          <w:sz w:val="24"/>
          <w:szCs w:val="24"/>
        </w:rPr>
        <w:t>.</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Izsoles veids – atklāta mutiska izsole ar augšupejošu soli. Maksāšanas līdzeklis 100% </w:t>
      </w:r>
      <w:proofErr w:type="spellStart"/>
      <w:r w:rsidRPr="00A33315">
        <w:rPr>
          <w:i/>
          <w:color w:val="000000"/>
          <w:sz w:val="24"/>
          <w:szCs w:val="24"/>
        </w:rPr>
        <w:t>euro</w:t>
      </w:r>
      <w:proofErr w:type="spellEnd"/>
      <w:r w:rsidRPr="00A33315">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A33315">
          <w:rPr>
            <w:color w:val="000000"/>
            <w:sz w:val="24"/>
            <w:szCs w:val="24"/>
          </w:rPr>
          <w:t>EUR</w:t>
        </w:r>
      </w:smartTag>
      <w:r w:rsidRPr="00A33315">
        <w:rPr>
          <w:color w:val="000000"/>
          <w:sz w:val="24"/>
          <w:szCs w:val="24"/>
        </w:rPr>
        <w:t>).</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sz w:val="24"/>
          <w:szCs w:val="24"/>
        </w:rPr>
        <w:t xml:space="preserve">Izsole notiks </w:t>
      </w:r>
      <w:r w:rsidRPr="00A33315">
        <w:rPr>
          <w:b/>
          <w:sz w:val="24"/>
          <w:szCs w:val="24"/>
        </w:rPr>
        <w:t>2020.gada 16.jūlijā plkst.10.00</w:t>
      </w:r>
      <w:r w:rsidRPr="00A33315">
        <w:rPr>
          <w:sz w:val="24"/>
          <w:szCs w:val="24"/>
        </w:rPr>
        <w:t xml:space="preserve"> </w:t>
      </w:r>
      <w:r w:rsidRPr="00A33315">
        <w:rPr>
          <w:color w:val="000000"/>
          <w:sz w:val="24"/>
          <w:szCs w:val="24"/>
        </w:rPr>
        <w:t>Gulbenes novada pašvaldībā, Ābeļu ielā 2, Gulbenē, 2.stāva zālē.</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 xml:space="preserve">Par izsoles dalībniekiem var kļūt tikai tie pretendenti, kas atsavināšanas paziņojumā norādītajā termiņā, t.i., līdz 2020.gada 30.aprīlim, rakstiski pieteikušies pirmpirkuma tiesību izmantošanai uz izsolē pārdodamo objektu. </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Paziņojums par objekta pārdošanu izsolē, pievienojot tam izsoles noteikumus, tiek nosūtīts </w:t>
      </w:r>
      <w:r w:rsidRPr="00A33315">
        <w:rPr>
          <w:sz w:val="24"/>
          <w:szCs w:val="24"/>
        </w:rPr>
        <w:t>pretendentiem, kas līdz 6.punktā norādītajam termiņam bija rakstiski pieteikušies pirmpirkuma tiesību izmantošanai uz izsolē pārdodamo objektu.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Izsoles dalībnieku saraksts par piedalīšanos izsolē tiek sastādīts saņemto pieteikumu iesniegšanas secībā.</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Starp izsoles dalībniekiem aizliegta vienošanās, kas varētu ietekmēt izsoles rezultātu un gaitu.</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Pirms izsoles sākšanas izsoles dalībnieki paraksta izsoles noteikumus, tādējādi apliecinot, ka pilnībā ar tiem ir iepazinušies un piekrīt tiem.</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lastRenderedPageBreak/>
        <w:t>Pirms izsoles uzsākšanas, komisija pārliecinās par solītāju ierašanos pēc iepriekš sastādītā saraksta.</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 xml:space="preserve">Ja kāds izsoles dalībnieks, kurš iekļauts dalībnieku sarakstā, uz izsoles sākuma brīdi nav ieradies izsoles vietā, par to izdarāma atzīme izsoles dalībnieku sarakstā un viņš izslēdzams no tā. </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Izsole tiek uzsākta izsoles noteikumos norādītajā laikā un vietā.</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 xml:space="preserve">Izsoles vadītājs atklāj izsoli, raksturo izsolāmo mantu, paziņo izsoles sākumcenu, izsoles soli un informē par solīšanas kārtību. </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Izsoles dalībnieki savu piekrišanu iegādāties izsoles OBJEKTU apliecina mutvārdos un rakstiski, parakstoties izsoles dalībnieku sarakstā. Tas tiek fiksēts izsoles gaitas protokolā.</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 xml:space="preserve">Ja izsoles dalībnieku sarakstā reģistrēti divi dalībnieki, solīšana sākas ar izsoles vadītāja nosaukto cenu, kuru veido izsoles sākumcena, kas paaugstināta par vienu izsoles soli.  Solīšana notiek pa vienam izsoles solim, kas noteikts 5% apmērā no sākumcenas, t.i., 349,5 EUR (trīs simti četrdesmit deviņi </w:t>
      </w:r>
      <w:proofErr w:type="spellStart"/>
      <w:r w:rsidRPr="00A33315">
        <w:rPr>
          <w:i/>
          <w:sz w:val="24"/>
          <w:szCs w:val="24"/>
        </w:rPr>
        <w:t>euro</w:t>
      </w:r>
      <w:proofErr w:type="spellEnd"/>
      <w:r w:rsidRPr="00A33315">
        <w:rPr>
          <w:i/>
          <w:sz w:val="24"/>
          <w:szCs w:val="24"/>
        </w:rPr>
        <w:t xml:space="preserve"> </w:t>
      </w:r>
      <w:r w:rsidRPr="00A33315">
        <w:rPr>
          <w:sz w:val="24"/>
          <w:szCs w:val="24"/>
        </w:rPr>
        <w:t>50 centi).</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Izsole ar augšupejošu soli turpinās līdz kāds no tās dalībniekiem nosola visaugstāko cenu, tad izsole tiek izsludināta par pabeigtu.</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color w:val="000000"/>
          <w:sz w:val="24"/>
          <w:szCs w:val="24"/>
        </w:rPr>
        <w:t xml:space="preserve">Ja izsolē piedalās divi dalībnieki un neviens no viņiem nav pārsolījis izsoles sākumcenu vai arī cenu, kas izveidojusies palielinot izsoles sākumcenu, izsole atzīstama par nenotikušu. </w:t>
      </w:r>
    </w:p>
    <w:p w:rsidR="00A33315" w:rsidRPr="00A33315" w:rsidRDefault="00A33315" w:rsidP="00D67D0B">
      <w:pPr>
        <w:numPr>
          <w:ilvl w:val="0"/>
          <w:numId w:val="17"/>
        </w:numPr>
        <w:spacing w:line="360" w:lineRule="auto"/>
        <w:ind w:left="426" w:hanging="426"/>
        <w:jc w:val="both"/>
        <w:rPr>
          <w:color w:val="000000"/>
          <w:sz w:val="24"/>
          <w:szCs w:val="24"/>
        </w:rPr>
      </w:pPr>
      <w:r w:rsidRPr="00A33315">
        <w:rPr>
          <w:color w:val="000000"/>
          <w:sz w:val="24"/>
          <w:szCs w:val="24"/>
        </w:rPr>
        <w:t>Objektu iespējams iegādāties ar tūlītēju samaksu vai slēdzot nomaksas pirkuma līgumu uz laiku līdz pieciem gadiem.</w:t>
      </w:r>
    </w:p>
    <w:p w:rsidR="00A33315" w:rsidRPr="00A33315" w:rsidRDefault="00A33315" w:rsidP="00D67D0B">
      <w:pPr>
        <w:numPr>
          <w:ilvl w:val="0"/>
          <w:numId w:val="17"/>
        </w:numPr>
        <w:spacing w:line="360" w:lineRule="auto"/>
        <w:ind w:left="426" w:hanging="426"/>
        <w:jc w:val="both"/>
        <w:rPr>
          <w:color w:val="000000"/>
          <w:sz w:val="24"/>
          <w:szCs w:val="24"/>
        </w:rPr>
      </w:pPr>
      <w:r w:rsidRPr="00A33315">
        <w:rPr>
          <w:color w:val="000000"/>
          <w:sz w:val="24"/>
          <w:szCs w:val="24"/>
        </w:rPr>
        <w:t>Objektu pērkot ar tūlītēju samaksu, nosolītā augstākā summa, atrēķinot naudā iemaksāto nodrošinājumu, jāsamaksā divu nedēļu laikā no izsoles dienas,</w:t>
      </w:r>
      <w:r w:rsidRPr="00A33315">
        <w:rPr>
          <w:sz w:val="24"/>
          <w:szCs w:val="24"/>
        </w:rPr>
        <w:t xml:space="preserve"> ieskaitot to Gulbenes novada pašvaldības norādītajā kontā Nr.LV81UNLA0050019845884, AS „SEB banka”, kods UNLALV2X, </w:t>
      </w:r>
      <w:r w:rsidRPr="00A33315">
        <w:rPr>
          <w:color w:val="000000"/>
          <w:sz w:val="24"/>
          <w:szCs w:val="24"/>
        </w:rPr>
        <w:t xml:space="preserve">ar atzīmi “Nekustamā īpašuma </w:t>
      </w:r>
      <w:r w:rsidRPr="00A33315">
        <w:rPr>
          <w:sz w:val="24"/>
          <w:szCs w:val="24"/>
        </w:rPr>
        <w:t xml:space="preserve">Rankas pagastā ar nosaukumu “Kalna Bierņi”, kadastra numurs 5084 008 0469, </w:t>
      </w:r>
      <w:r w:rsidRPr="00A33315">
        <w:rPr>
          <w:color w:val="000000"/>
          <w:sz w:val="24"/>
          <w:szCs w:val="24"/>
        </w:rPr>
        <w:t>pirkuma maksa”.</w:t>
      </w:r>
    </w:p>
    <w:p w:rsidR="00A33315" w:rsidRPr="00A33315" w:rsidRDefault="00A33315" w:rsidP="00D67D0B">
      <w:pPr>
        <w:numPr>
          <w:ilvl w:val="0"/>
          <w:numId w:val="17"/>
        </w:numPr>
        <w:spacing w:line="360" w:lineRule="auto"/>
        <w:ind w:left="426" w:hanging="426"/>
        <w:jc w:val="both"/>
        <w:rPr>
          <w:color w:val="000000"/>
          <w:sz w:val="24"/>
          <w:szCs w:val="24"/>
        </w:rPr>
      </w:pPr>
      <w:r w:rsidRPr="00A33315">
        <w:rPr>
          <w:color w:val="000000"/>
          <w:sz w:val="24"/>
          <w:szCs w:val="24"/>
        </w:rPr>
        <w:t>Objektu pērkot uz nomaksu d</w:t>
      </w:r>
      <w:r w:rsidRPr="00A33315">
        <w:rPr>
          <w:sz w:val="24"/>
          <w:szCs w:val="24"/>
        </w:rPr>
        <w:t>ivu nedēļu laikā no izsoles dienas</w:t>
      </w:r>
      <w:r w:rsidRPr="00A33315">
        <w:rPr>
          <w:color w:val="000000"/>
          <w:sz w:val="24"/>
          <w:szCs w:val="24"/>
        </w:rPr>
        <w:t xml:space="preserve"> jāsamaksā avanss 10% apmērā no piedāvātās augstākās summas</w:t>
      </w:r>
      <w:r w:rsidRPr="00A33315">
        <w:rPr>
          <w:sz w:val="24"/>
          <w:szCs w:val="24"/>
        </w:rPr>
        <w:t xml:space="preserve">, ieskaitot to Gulbenes novada pašvaldības norādītajā kontā </w:t>
      </w:r>
      <w:r w:rsidRPr="00A33315">
        <w:rPr>
          <w:sz w:val="24"/>
          <w:szCs w:val="24"/>
        </w:rPr>
        <w:lastRenderedPageBreak/>
        <w:t xml:space="preserve">Nr.LV81UNLA0050019845884, AS „SEB banka”, kods UNLALV2X, </w:t>
      </w:r>
      <w:r w:rsidRPr="00A33315">
        <w:rPr>
          <w:color w:val="000000"/>
          <w:sz w:val="24"/>
          <w:szCs w:val="24"/>
        </w:rPr>
        <w:t xml:space="preserve">ar atzīmi “Nekustamā īpašuma </w:t>
      </w:r>
      <w:r w:rsidRPr="00A33315">
        <w:rPr>
          <w:sz w:val="24"/>
          <w:szCs w:val="24"/>
        </w:rPr>
        <w:t xml:space="preserve">Rankas pagastā ar nosaukumu “Kalna Bierņi”, kadastra numurs 5084 008 0469, </w:t>
      </w:r>
      <w:r w:rsidRPr="00A33315">
        <w:rPr>
          <w:color w:val="000000"/>
          <w:sz w:val="24"/>
          <w:szCs w:val="24"/>
        </w:rPr>
        <w:t xml:space="preserve">avanss”. </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Nokavējot noteikto samaksas termiņu, nosolītājs zaudē iesniegto nodrošinājumu. </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Ja nosolītājs šo </w:t>
      </w:r>
      <w:r w:rsidRPr="00A33315">
        <w:rPr>
          <w:sz w:val="24"/>
          <w:szCs w:val="24"/>
        </w:rPr>
        <w:t>noteikumu 22.punktā</w:t>
      </w:r>
      <w:r w:rsidRPr="00A33315">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Ja nosolītājs šo noteikumu 23.punktā noteiktajā laikā nav samaksājis avansu, pārsolītajam pircējam ir tiesības divu nedēļu laikā paziņot izsoles rīkotājam par nekustamā īpašuma pirkšanu par paša nosolīto augstāko cenu.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Izsoles rīkotājs apstiprina izsoles protokolu septiņu dienu laikā pēc izsoles.</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Gulbenes novada dome izsoles rezultātus apstiprina ne vēlāk kā 30 dienu laikā pēc šo noteikumu 22. vai 23.punktā paredzēto maksājumu nokārtošanas.</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A33315" w:rsidRPr="00A33315" w:rsidRDefault="00A33315" w:rsidP="00D67D0B">
      <w:pPr>
        <w:numPr>
          <w:ilvl w:val="0"/>
          <w:numId w:val="17"/>
        </w:numPr>
        <w:tabs>
          <w:tab w:val="left" w:pos="426"/>
        </w:tabs>
        <w:spacing w:line="360" w:lineRule="auto"/>
        <w:ind w:left="426" w:hanging="426"/>
        <w:jc w:val="both"/>
        <w:rPr>
          <w:sz w:val="24"/>
          <w:szCs w:val="24"/>
        </w:rPr>
      </w:pPr>
      <w:r w:rsidRPr="00A33315">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Pēc pirkuma </w:t>
      </w:r>
      <w:smartTag w:uri="schemas-tilde-lv/tildestengine" w:element="veidnes">
        <w:smartTagPr>
          <w:attr w:name="baseform" w:val="līgum|s"/>
          <w:attr w:name="id" w:val="-1"/>
          <w:attr w:name="text" w:val="līguma"/>
        </w:smartTagPr>
        <w:r w:rsidRPr="00A33315">
          <w:rPr>
            <w:color w:val="000000"/>
            <w:sz w:val="24"/>
            <w:szCs w:val="24"/>
          </w:rPr>
          <w:t>līguma</w:t>
        </w:r>
      </w:smartTag>
      <w:r w:rsidRPr="00A33315">
        <w:rPr>
          <w:color w:val="000000"/>
          <w:sz w:val="24"/>
          <w:szCs w:val="24"/>
        </w:rPr>
        <w:t xml:space="preserve"> parakstīšanas visa dokumentācija, kas saistīta ar Gulbenes novada </w:t>
      </w:r>
      <w:r w:rsidRPr="00A33315">
        <w:rPr>
          <w:sz w:val="24"/>
          <w:szCs w:val="24"/>
        </w:rPr>
        <w:t>pašvaldības</w:t>
      </w:r>
      <w:r w:rsidRPr="00A33315">
        <w:rPr>
          <w:color w:val="000000"/>
          <w:sz w:val="24"/>
          <w:szCs w:val="24"/>
        </w:rPr>
        <w:t xml:space="preserve"> nekustamo īpašumu </w:t>
      </w:r>
      <w:r w:rsidRPr="00A33315">
        <w:rPr>
          <w:sz w:val="24"/>
          <w:szCs w:val="24"/>
        </w:rPr>
        <w:t xml:space="preserve">Rankas pagastā ar nosaukumu “Kalna Bierņi”, kadastra numurs 5084 008 0469, </w:t>
      </w:r>
      <w:r w:rsidRPr="00A33315">
        <w:rPr>
          <w:color w:val="000000"/>
          <w:sz w:val="24"/>
          <w:szCs w:val="24"/>
        </w:rPr>
        <w:t>tiek nodota ieguvējam, sastādot par to nodošanas – pieņemšanas aktu.</w:t>
      </w:r>
    </w:p>
    <w:p w:rsidR="00A33315" w:rsidRPr="00A33315" w:rsidRDefault="00A33315" w:rsidP="00D67D0B">
      <w:pPr>
        <w:numPr>
          <w:ilvl w:val="0"/>
          <w:numId w:val="17"/>
        </w:numPr>
        <w:tabs>
          <w:tab w:val="left" w:pos="426"/>
        </w:tabs>
        <w:spacing w:line="360" w:lineRule="auto"/>
        <w:ind w:left="426" w:hanging="426"/>
        <w:jc w:val="both"/>
        <w:rPr>
          <w:color w:val="000000"/>
          <w:sz w:val="24"/>
          <w:szCs w:val="24"/>
        </w:rPr>
      </w:pPr>
      <w:r w:rsidRPr="00A33315">
        <w:rPr>
          <w:color w:val="000000"/>
          <w:sz w:val="24"/>
          <w:szCs w:val="24"/>
        </w:rPr>
        <w:t xml:space="preserve">Nekustamā īpašuma </w:t>
      </w:r>
      <w:proofErr w:type="spellStart"/>
      <w:r w:rsidRPr="00A33315">
        <w:rPr>
          <w:color w:val="000000"/>
          <w:sz w:val="24"/>
          <w:szCs w:val="24"/>
        </w:rPr>
        <w:t>pārreģistrāciju</w:t>
      </w:r>
      <w:proofErr w:type="spellEnd"/>
      <w:r w:rsidRPr="00A33315">
        <w:rPr>
          <w:color w:val="000000"/>
          <w:sz w:val="24"/>
          <w:szCs w:val="24"/>
        </w:rPr>
        <w:t xml:space="preserve"> Zemesgrāmatā izdara Pircējs par saviem līdzekļiem.</w:t>
      </w:r>
    </w:p>
    <w:p w:rsidR="00A33315" w:rsidRPr="00A33315" w:rsidRDefault="00A33315" w:rsidP="00A33315">
      <w:pPr>
        <w:tabs>
          <w:tab w:val="left" w:pos="426"/>
        </w:tabs>
        <w:spacing w:line="360" w:lineRule="auto"/>
        <w:jc w:val="both"/>
        <w:rPr>
          <w:rFonts w:ascii="Arial" w:eastAsia="Calibri" w:hAnsi="Arial" w:cs="Arial"/>
          <w:sz w:val="22"/>
          <w:szCs w:val="22"/>
        </w:rPr>
      </w:pPr>
    </w:p>
    <w:p w:rsidR="00A33315" w:rsidRPr="00A33315" w:rsidRDefault="00A33315" w:rsidP="00A33315">
      <w:pPr>
        <w:spacing w:line="360" w:lineRule="auto"/>
        <w:jc w:val="both"/>
        <w:rPr>
          <w:rFonts w:eastAsia="Calibri"/>
          <w:sz w:val="24"/>
          <w:szCs w:val="24"/>
          <w:lang w:eastAsia="en-US"/>
        </w:rPr>
      </w:pPr>
    </w:p>
    <w:p w:rsidR="00A33315" w:rsidRPr="00A33315" w:rsidRDefault="00A33315" w:rsidP="00A33315">
      <w:pPr>
        <w:spacing w:line="360" w:lineRule="auto"/>
        <w:jc w:val="both"/>
        <w:rPr>
          <w:rFonts w:eastAsia="Calibri"/>
          <w:sz w:val="24"/>
          <w:szCs w:val="24"/>
          <w:lang w:eastAsia="en-US"/>
        </w:rPr>
      </w:pPr>
      <w:r w:rsidRPr="00A33315">
        <w:rPr>
          <w:rFonts w:eastAsia="Calibri"/>
          <w:sz w:val="24"/>
          <w:szCs w:val="24"/>
          <w:lang w:eastAsia="en-US"/>
        </w:rPr>
        <w:t>Gulbenes novada domes priekšsēdētājs</w:t>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r w:rsidRPr="00A33315">
        <w:rPr>
          <w:rFonts w:eastAsia="Calibri"/>
          <w:sz w:val="24"/>
          <w:szCs w:val="24"/>
          <w:lang w:eastAsia="en-US"/>
        </w:rPr>
        <w:tab/>
      </w:r>
      <w:proofErr w:type="spellStart"/>
      <w:r w:rsidRPr="00A33315">
        <w:rPr>
          <w:rFonts w:eastAsia="Calibri"/>
          <w:sz w:val="24"/>
          <w:szCs w:val="24"/>
          <w:lang w:eastAsia="en-US"/>
        </w:rPr>
        <w:t>N.Audzišs</w:t>
      </w:r>
      <w:proofErr w:type="spellEnd"/>
    </w:p>
    <w:p w:rsidR="00A33315" w:rsidRPr="00A33315" w:rsidRDefault="00A33315" w:rsidP="00A33315">
      <w:pPr>
        <w:rPr>
          <w:rFonts w:ascii="Arial" w:eastAsia="Calibri" w:hAnsi="Arial" w:cs="Arial"/>
          <w:sz w:val="22"/>
          <w:szCs w:val="22"/>
        </w:rPr>
      </w:pPr>
    </w:p>
    <w:p w:rsidR="004B2AB9" w:rsidRDefault="004B2AB9">
      <w:pPr>
        <w:rPr>
          <w:rFonts w:ascii="Arial" w:hAnsi="Arial" w:cs="Arial"/>
          <w:sz w:val="22"/>
          <w:szCs w:val="22"/>
        </w:rPr>
      </w:pPr>
      <w:r>
        <w:rPr>
          <w:rFonts w:ascii="Arial" w:hAnsi="Arial" w:cs="Arial"/>
          <w:sz w:val="22"/>
          <w:szCs w:val="22"/>
        </w:rPr>
        <w:br w:type="page"/>
      </w:r>
    </w:p>
    <w:p w:rsidR="00A33315" w:rsidRPr="00A33315" w:rsidRDefault="00A33315" w:rsidP="00A33315">
      <w:pPr>
        <w:rPr>
          <w:rFonts w:ascii="Arial" w:hAnsi="Arial" w:cs="Arial"/>
          <w:sz w:val="22"/>
          <w:szCs w:val="22"/>
        </w:rPr>
      </w:pPr>
    </w:p>
    <w:p w:rsidR="00A33315" w:rsidRPr="00A33315" w:rsidRDefault="00A33315" w:rsidP="00A33315">
      <w:pPr>
        <w:rPr>
          <w:rFonts w:ascii="Arial" w:eastAsia="Calibri" w:hAnsi="Arial" w:cs="Arial"/>
          <w:sz w:val="22"/>
          <w:szCs w:val="22"/>
        </w:rPr>
      </w:pP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spacing w:line="256" w:lineRule="auto"/>
              <w:jc w:val="center"/>
              <w:rPr>
                <w:sz w:val="32"/>
                <w:szCs w:val="32"/>
                <w:lang w:eastAsia="en-US"/>
              </w:rPr>
            </w:pPr>
            <w:r w:rsidRPr="00A33315">
              <w:rPr>
                <w:noProof/>
                <w:sz w:val="24"/>
                <w:szCs w:val="24"/>
              </w:rPr>
              <w:drawing>
                <wp:inline distT="0" distB="0" distL="0" distR="0" wp14:anchorId="7049424D" wp14:editId="45818107">
                  <wp:extent cx="619125" cy="685800"/>
                  <wp:effectExtent l="0" t="0" r="952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hideMark/>
          </w:tcPr>
          <w:p w:rsidR="00A33315" w:rsidRPr="00A33315" w:rsidRDefault="00A33315" w:rsidP="00A33315">
            <w:pPr>
              <w:spacing w:before="240" w:line="256" w:lineRule="auto"/>
              <w:jc w:val="center"/>
              <w:rPr>
                <w:b/>
                <w:sz w:val="32"/>
                <w:szCs w:val="32"/>
                <w:lang w:eastAsia="en-US"/>
              </w:rPr>
            </w:pPr>
            <w:r w:rsidRPr="00A33315">
              <w:rPr>
                <w:b/>
                <w:sz w:val="32"/>
                <w:szCs w:val="32"/>
                <w:lang w:eastAsia="en-US"/>
              </w:rPr>
              <w:t>GULBENES NOVADA PAŠVALDĪBA</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proofErr w:type="spellStart"/>
            <w:r w:rsidRPr="00A33315">
              <w:rPr>
                <w:sz w:val="24"/>
                <w:szCs w:val="24"/>
                <w:lang w:eastAsia="en-US"/>
              </w:rPr>
              <w:t>Reģ</w:t>
            </w:r>
            <w:proofErr w:type="spellEnd"/>
            <w:r w:rsidRPr="00A33315">
              <w:rPr>
                <w:sz w:val="24"/>
                <w:szCs w:val="24"/>
                <w:lang w:eastAsia="en-US"/>
              </w:rPr>
              <w:t>. Nr. 90009116327</w:t>
            </w:r>
          </w:p>
        </w:tc>
      </w:tr>
      <w:tr w:rsidR="00A33315" w:rsidRPr="00A33315" w:rsidTr="00A33315">
        <w:tc>
          <w:tcPr>
            <w:tcW w:w="9356" w:type="dxa"/>
            <w:hideMark/>
          </w:tcPr>
          <w:p w:rsidR="00A33315" w:rsidRPr="00A33315" w:rsidRDefault="00A33315" w:rsidP="00A33315">
            <w:pPr>
              <w:spacing w:line="256" w:lineRule="auto"/>
              <w:jc w:val="center"/>
              <w:rPr>
                <w:sz w:val="24"/>
                <w:szCs w:val="24"/>
                <w:lang w:eastAsia="en-US"/>
              </w:rPr>
            </w:pPr>
            <w:r w:rsidRPr="00A33315">
              <w:rPr>
                <w:sz w:val="24"/>
                <w:szCs w:val="24"/>
                <w:lang w:eastAsia="en-US"/>
              </w:rPr>
              <w:t>Ābeļu iela 2, Gulbene, Gulbenes nov., LV-4401</w:t>
            </w:r>
          </w:p>
        </w:tc>
      </w:tr>
      <w:tr w:rsidR="00A33315" w:rsidRPr="00A33315" w:rsidTr="00A33315">
        <w:tc>
          <w:tcPr>
            <w:tcW w:w="9356" w:type="dxa"/>
            <w:hideMark/>
          </w:tcPr>
          <w:p w:rsidR="00A33315" w:rsidRPr="00A33315" w:rsidRDefault="00A33315" w:rsidP="00A33315">
            <w:pPr>
              <w:pBdr>
                <w:bottom w:val="single" w:sz="12" w:space="1" w:color="auto"/>
              </w:pBdr>
              <w:spacing w:line="256" w:lineRule="auto"/>
              <w:jc w:val="center"/>
              <w:rPr>
                <w:sz w:val="24"/>
                <w:szCs w:val="24"/>
                <w:lang w:eastAsia="en-US"/>
              </w:rPr>
            </w:pPr>
            <w:r w:rsidRPr="00A33315">
              <w:rPr>
                <w:sz w:val="24"/>
                <w:szCs w:val="24"/>
                <w:lang w:eastAsia="en-US"/>
              </w:rPr>
              <w:t>Tālrunis 64497710, fakss 64497730, e-pasts: dome@gulbene.lv, www.gulbene.lv</w:t>
            </w:r>
          </w:p>
          <w:p w:rsidR="00A33315" w:rsidRPr="00A33315" w:rsidRDefault="00A33315" w:rsidP="00A33315">
            <w:pPr>
              <w:spacing w:line="256" w:lineRule="auto"/>
              <w:jc w:val="center"/>
              <w:rPr>
                <w:sz w:val="24"/>
                <w:szCs w:val="24"/>
                <w:lang w:eastAsia="en-US"/>
              </w:rPr>
            </w:pP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r w:rsidRPr="00A33315">
              <w:rPr>
                <w:sz w:val="24"/>
                <w:szCs w:val="24"/>
                <w:lang w:eastAsia="en-US"/>
              </w:rPr>
              <w:softHyphen/>
            </w:r>
          </w:p>
        </w:tc>
      </w:tr>
    </w:tbl>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28.maija</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GND/2020/173</w:t>
      </w:r>
    </w:p>
    <w:p w:rsidR="00A33315" w:rsidRPr="00A33315" w:rsidRDefault="00A33315" w:rsidP="00A33315">
      <w:pPr>
        <w:ind w:left="5760" w:firstLine="720"/>
        <w:rPr>
          <w:b/>
          <w:bCs/>
          <w:sz w:val="24"/>
          <w:szCs w:val="24"/>
        </w:rPr>
      </w:pPr>
      <w:r w:rsidRPr="00A33315">
        <w:rPr>
          <w:b/>
          <w:bCs/>
          <w:sz w:val="24"/>
          <w:szCs w:val="24"/>
        </w:rPr>
        <w:t>(protokols Nr.12, 26.p.)</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p>
    <w:p w:rsidR="00A33315" w:rsidRPr="00A33315" w:rsidRDefault="00A33315" w:rsidP="00A33315">
      <w:pPr>
        <w:rPr>
          <w:b/>
          <w:bCs/>
          <w:sz w:val="24"/>
          <w:szCs w:val="24"/>
        </w:rPr>
      </w:pPr>
    </w:p>
    <w:p w:rsidR="00A33315" w:rsidRPr="00A33315" w:rsidRDefault="00A33315" w:rsidP="00A33315">
      <w:pPr>
        <w:jc w:val="center"/>
        <w:rPr>
          <w:b/>
          <w:sz w:val="24"/>
          <w:szCs w:val="24"/>
        </w:rPr>
      </w:pPr>
      <w:r w:rsidRPr="00A33315">
        <w:rPr>
          <w:b/>
          <w:sz w:val="24"/>
          <w:szCs w:val="24"/>
        </w:rPr>
        <w:t xml:space="preserve">Par Lejasciema pagasta nekustamā īpašuma </w:t>
      </w:r>
      <w:r w:rsidRPr="00A33315">
        <w:rPr>
          <w:rFonts w:eastAsia="SimSun"/>
          <w:b/>
          <w:sz w:val="24"/>
          <w:szCs w:val="24"/>
          <w:lang w:eastAsia="zh-CN" w:bidi="hi-IN"/>
        </w:rPr>
        <w:t>“Kalēju-1”</w:t>
      </w:r>
      <w:r w:rsidRPr="00A33315">
        <w:rPr>
          <w:b/>
          <w:sz w:val="24"/>
          <w:szCs w:val="24"/>
        </w:rPr>
        <w:t xml:space="preserve"> sastāva grozīšanu</w:t>
      </w:r>
    </w:p>
    <w:p w:rsidR="00A33315" w:rsidRPr="00A33315" w:rsidRDefault="00A33315" w:rsidP="00A33315">
      <w:pPr>
        <w:jc w:val="center"/>
        <w:rPr>
          <w:b/>
          <w:sz w:val="24"/>
          <w:szCs w:val="24"/>
        </w:rPr>
      </w:pPr>
    </w:p>
    <w:p w:rsidR="00A33315" w:rsidRPr="00A33315" w:rsidRDefault="00A33315" w:rsidP="00A33315">
      <w:pPr>
        <w:spacing w:line="360" w:lineRule="auto"/>
        <w:ind w:firstLine="567"/>
        <w:jc w:val="both"/>
        <w:rPr>
          <w:sz w:val="24"/>
          <w:szCs w:val="22"/>
          <w:lang w:eastAsia="en-US"/>
        </w:rPr>
      </w:pPr>
      <w:bookmarkStart w:id="6" w:name="_Hlk31958597"/>
      <w:r w:rsidRPr="00A33315">
        <w:rPr>
          <w:rFonts w:eastAsia="SimSun"/>
          <w:sz w:val="24"/>
          <w:szCs w:val="24"/>
          <w:lang w:eastAsia="zh-CN" w:bidi="hi-IN"/>
        </w:rPr>
        <w:t xml:space="preserve">Izskatot </w:t>
      </w:r>
      <w:bookmarkEnd w:id="6"/>
      <w:r w:rsidRPr="00A33315">
        <w:rPr>
          <w:rFonts w:eastAsia="SimSun"/>
          <w:b/>
          <w:bCs/>
          <w:sz w:val="24"/>
          <w:szCs w:val="24"/>
          <w:lang w:eastAsia="zh-CN" w:bidi="hi-IN"/>
        </w:rPr>
        <w:t>sabiedrības ar ierobežotu atbildību “MEŽUSILI</w:t>
      </w:r>
      <w:r w:rsidRPr="00A33315">
        <w:rPr>
          <w:rFonts w:eastAsia="SimSun"/>
          <w:sz w:val="24"/>
          <w:szCs w:val="24"/>
          <w:lang w:eastAsia="zh-CN" w:bidi="hi-IN"/>
        </w:rPr>
        <w:t xml:space="preserve">”, reģistrācijas numurs 44103061211, juridiskā adrese: Lielā Ezera iela 1 - 1, Alūksne, Alūksnes nov., LV-4301, kas rīkojas </w:t>
      </w:r>
      <w:r w:rsidR="004B2AB9">
        <w:rPr>
          <w:rFonts w:eastAsia="SimSun"/>
          <w:b/>
          <w:bCs/>
          <w:sz w:val="24"/>
          <w:szCs w:val="24"/>
          <w:lang w:eastAsia="zh-CN" w:bidi="hi-IN"/>
        </w:rPr>
        <w:t>….</w:t>
      </w:r>
      <w:r w:rsidRPr="00A33315">
        <w:rPr>
          <w:rFonts w:eastAsia="SimSun"/>
          <w:sz w:val="24"/>
          <w:szCs w:val="24"/>
          <w:lang w:eastAsia="zh-CN" w:bidi="hi-IN"/>
        </w:rPr>
        <w:t xml:space="preserve">, vārdā uz 2020.gada 5.maija ģenerālpilnvaras Nr.2092 pamata, 2020.gada 6.maija iesniegumu (Gulbenes novada pašvaldībā saņemts 2020.gada 6.maijā un reģistrēts ar </w:t>
      </w:r>
      <w:proofErr w:type="spellStart"/>
      <w:r w:rsidRPr="00A33315">
        <w:rPr>
          <w:rFonts w:eastAsia="SimSun"/>
          <w:sz w:val="24"/>
          <w:szCs w:val="24"/>
          <w:lang w:eastAsia="zh-CN" w:bidi="hi-IN"/>
        </w:rPr>
        <w:t>Nr.GND</w:t>
      </w:r>
      <w:proofErr w:type="spellEnd"/>
      <w:r w:rsidRPr="00A33315">
        <w:rPr>
          <w:rFonts w:eastAsia="SimSun"/>
          <w:sz w:val="24"/>
          <w:szCs w:val="24"/>
          <w:lang w:eastAsia="zh-CN" w:bidi="hi-IN"/>
        </w:rPr>
        <w:t xml:space="preserve">/5.13.3/20/958-M) ar lūgumu atļaut no nekustamā īpašuma “Kalēju-1”, Lejasciema pagasts, Gulbenes novads, kadastra numurs 5064 012 0021, atdalīt zemes vienību ar kadastra apzīmējumu 5064 008 0040, 4,3 ha platībā, zemes vienību ar kadastra apzīmējumu 5064 008 0042, 7,4 ha platībā, zemes vienību ar kadastra apzīmējumu 5064 009 0062, 6,1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w:t>
      </w:r>
      <w:r w:rsidRPr="00A33315">
        <w:rPr>
          <w:rFonts w:eastAsia="SimSun"/>
          <w:sz w:val="24"/>
          <w:szCs w:val="24"/>
          <w:lang w:eastAsia="zh-CN" w:bidi="hi-IN"/>
        </w:rPr>
        <w:lastRenderedPageBreak/>
        <w:t xml:space="preserve">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SimSun"/>
          <w:sz w:val="24"/>
          <w:szCs w:val="24"/>
          <w:lang w:eastAsia="zh-CN" w:bidi="hi-IN"/>
        </w:rPr>
      </w:pPr>
      <w:r w:rsidRPr="00A33315">
        <w:rPr>
          <w:rFonts w:eastAsia="SimSun"/>
          <w:sz w:val="24"/>
          <w:szCs w:val="24"/>
          <w:lang w:eastAsia="zh-CN" w:bidi="hi-IN"/>
        </w:rPr>
        <w:t>1. GROZĪT nekustamā īpašuma “Kalēju-1”, Lejasciema pagasts, Gulbenes novads, kadastra numurs 5064 012 0021, sastāvu, atdalot no tā zemes vienību ar kadastra apzīmējumu 5064 008 0040, 4,3 ha platībā, zemes vienību ar kadastra apzīmējumu 5064 008 0042, 7,4 ha, zemes vienību ar kadastra apzīmējumu 5064 009 0062, 6,1 ha platībā.</w:t>
      </w:r>
    </w:p>
    <w:p w:rsidR="00A33315" w:rsidRPr="00A33315" w:rsidRDefault="00A33315" w:rsidP="00A33315">
      <w:pPr>
        <w:spacing w:line="360" w:lineRule="auto"/>
        <w:ind w:firstLine="567"/>
        <w:jc w:val="both"/>
        <w:rPr>
          <w:rFonts w:eastAsia="SimSun"/>
          <w:sz w:val="24"/>
          <w:szCs w:val="24"/>
          <w:lang w:eastAsia="zh-CN" w:bidi="hi-IN"/>
        </w:rPr>
      </w:pPr>
      <w:r w:rsidRPr="00A33315">
        <w:rPr>
          <w:rFonts w:eastAsia="SimSun"/>
          <w:sz w:val="24"/>
          <w:szCs w:val="24"/>
          <w:lang w:eastAsia="zh-CN" w:bidi="hi-IN"/>
        </w:rPr>
        <w:t xml:space="preserve">2. SAGLABĀT nekustamajam īpašumam, kas sastāv no vienas zemes vienības ar kadastra apzīmējumu 5064 012 0021, 0,36 ha platībā, </w:t>
      </w:r>
      <w:bookmarkStart w:id="7" w:name="_Hlk33710313"/>
      <w:r w:rsidRPr="00A33315">
        <w:rPr>
          <w:rFonts w:eastAsia="SimSun"/>
          <w:sz w:val="24"/>
          <w:szCs w:val="24"/>
          <w:lang w:eastAsia="zh-CN" w:bidi="hi-IN"/>
        </w:rPr>
        <w:t>esošo</w:t>
      </w:r>
      <w:bookmarkEnd w:id="7"/>
      <w:r w:rsidRPr="00A33315">
        <w:rPr>
          <w:rFonts w:eastAsia="SimSun"/>
          <w:sz w:val="24"/>
          <w:szCs w:val="24"/>
          <w:lang w:eastAsia="zh-CN" w:bidi="hi-IN"/>
        </w:rPr>
        <w:t xml:space="preserve"> nosaukumu “Kalēju-1”.  Zemes vienībai  5064 012 0021, 0,36 ha platībā, un uz tās esošajām ēkām (būvēm) ar kadastra apzīmējumiem 5064 012 0021 001, 5064 012 0021 002, 5064 012 0021 003,</w:t>
      </w:r>
      <w:r w:rsidRPr="00A33315">
        <w:rPr>
          <w:sz w:val="24"/>
          <w:szCs w:val="24"/>
        </w:rPr>
        <w:t xml:space="preserve"> </w:t>
      </w:r>
      <w:r w:rsidRPr="00A33315">
        <w:rPr>
          <w:rFonts w:eastAsia="SimSun"/>
          <w:sz w:val="24"/>
          <w:szCs w:val="24"/>
          <w:lang w:eastAsia="zh-CN" w:bidi="hi-IN"/>
        </w:rPr>
        <w:t>5064 012 0021 004,</w:t>
      </w:r>
      <w:r w:rsidRPr="00A33315">
        <w:rPr>
          <w:sz w:val="24"/>
          <w:szCs w:val="24"/>
        </w:rPr>
        <w:t xml:space="preserve"> </w:t>
      </w:r>
      <w:r w:rsidRPr="00A33315">
        <w:rPr>
          <w:rFonts w:eastAsia="SimSun"/>
          <w:sz w:val="24"/>
          <w:szCs w:val="24"/>
          <w:lang w:eastAsia="zh-CN" w:bidi="hi-IN"/>
        </w:rPr>
        <w:t>5064 012 0021 005 saglabāt adresi Kalēju iela 1, Lejasciema pag., Gulbenes nov., LV-4412.</w:t>
      </w:r>
    </w:p>
    <w:p w:rsidR="00A33315" w:rsidRPr="00A33315" w:rsidRDefault="00A33315" w:rsidP="00A33315">
      <w:pPr>
        <w:widowControl w:val="0"/>
        <w:suppressAutoHyphens/>
        <w:spacing w:line="360" w:lineRule="auto"/>
        <w:ind w:firstLine="567"/>
        <w:jc w:val="both"/>
        <w:rPr>
          <w:rFonts w:eastAsia="SimSun"/>
          <w:sz w:val="24"/>
          <w:szCs w:val="24"/>
          <w:lang w:eastAsia="zh-CN" w:bidi="hi-IN"/>
        </w:rPr>
      </w:pPr>
      <w:r w:rsidRPr="00A33315">
        <w:rPr>
          <w:rFonts w:eastAsia="SimSun"/>
          <w:sz w:val="24"/>
          <w:szCs w:val="24"/>
          <w:lang w:eastAsia="zh-CN" w:bidi="hi-IN"/>
        </w:rPr>
        <w:t>3. PIEŠĶIRT nekustamajam īpašumam, kas sastāv no trīs atdalītām zemes vienībām ar kadastra apzīmējumu 5064 008 0040, 4,3 ha platībā, 5064 008 0042, 7,4 ha, 5064 009 0062, 6,1 ha platībā, nosaukumu “Smēdes”. Zemes vienībai ar kadastra apzīmējumu 5064 008 0040, 4,3 ha platībā, mainīt zemes lietošanas mērķi no – zeme, uz kuras galvenā saimnieciskā darbība ir lauksaimniecība (NĪLM kods 0101), uz – zeme, uz kuras galvenā saimnieciskā darbība ir mežsaimniecība (NĪLM kods 0201). Zemes vienībai ar kadastra apzīmējumu 5064 008 0042, 7,4 ha platībā, mainīt zemes lietošanas mērķi no – zeme, uz kuras galvenā saimnieciskā darbība ir lauksaimniecība (NĪLM kods 0101), uz – zeme, uz kuras galvenā saimnieciskā darbība ir mežsaimniecība (NĪLM kods 0201). Zemes vienībai ar kadastra apzīmējumu 5064 009 0062, 6,1 ha platībā, mainīt zemes lietošanas mērķi no – zeme, uz kuras galvenā saimnieciskā darbība ir lauksaimniecība (NĪLM kods 0101), uz – zeme, uz kuras galvenā saimnieciskā darbība ir mežsaimniecība (NĪLM kods 0201).</w:t>
      </w:r>
    </w:p>
    <w:p w:rsidR="00A33315" w:rsidRPr="00A33315" w:rsidRDefault="00A33315" w:rsidP="00A33315">
      <w:pPr>
        <w:widowControl w:val="0"/>
        <w:suppressAutoHyphens/>
        <w:spacing w:line="360" w:lineRule="auto"/>
        <w:ind w:firstLine="567"/>
        <w:jc w:val="both"/>
        <w:rPr>
          <w:rFonts w:eastAsia="SimSun"/>
          <w:sz w:val="24"/>
          <w:szCs w:val="24"/>
          <w:lang w:eastAsia="zh-CN" w:bidi="hi-IN"/>
        </w:rPr>
      </w:pPr>
      <w:r w:rsidRPr="00A33315">
        <w:rPr>
          <w:rFonts w:eastAsia="SimSun"/>
          <w:sz w:val="24"/>
          <w:szCs w:val="24"/>
          <w:lang w:eastAsia="zh-CN" w:bidi="hi-IN"/>
        </w:rPr>
        <w:t xml:space="preserve">4. Lēmumu nosūtīt: </w:t>
      </w:r>
    </w:p>
    <w:p w:rsidR="00A33315" w:rsidRPr="00A33315" w:rsidRDefault="00A33315" w:rsidP="00A33315">
      <w:pPr>
        <w:widowControl w:val="0"/>
        <w:suppressAutoHyphens/>
        <w:spacing w:line="360" w:lineRule="auto"/>
        <w:ind w:firstLine="567"/>
        <w:jc w:val="both"/>
        <w:rPr>
          <w:sz w:val="24"/>
          <w:szCs w:val="24"/>
        </w:rPr>
      </w:pPr>
      <w:r w:rsidRPr="00A33315">
        <w:rPr>
          <w:rFonts w:eastAsia="SimSun"/>
          <w:sz w:val="24"/>
          <w:szCs w:val="24"/>
          <w:lang w:eastAsia="zh-CN" w:bidi="hi-IN"/>
        </w:rPr>
        <w:t xml:space="preserve">4.1. </w:t>
      </w:r>
      <w:r w:rsidR="004B2AB9">
        <w:rPr>
          <w:rFonts w:eastAsia="SimSun"/>
          <w:sz w:val="24"/>
          <w:szCs w:val="24"/>
          <w:lang w:eastAsia="zh-CN" w:bidi="hi-IN"/>
        </w:rPr>
        <w:t>….</w:t>
      </w:r>
    </w:p>
    <w:p w:rsidR="00A33315" w:rsidRPr="00A33315" w:rsidRDefault="00A33315" w:rsidP="00A33315">
      <w:pPr>
        <w:widowControl w:val="0"/>
        <w:suppressAutoHyphens/>
        <w:spacing w:line="360" w:lineRule="auto"/>
        <w:ind w:firstLine="567"/>
        <w:jc w:val="both"/>
        <w:rPr>
          <w:rFonts w:eastAsia="SimSun"/>
          <w:sz w:val="24"/>
          <w:szCs w:val="24"/>
          <w:lang w:eastAsia="zh-CN" w:bidi="hi-IN"/>
        </w:rPr>
      </w:pPr>
      <w:r w:rsidRPr="00A33315">
        <w:rPr>
          <w:sz w:val="24"/>
          <w:szCs w:val="24"/>
        </w:rPr>
        <w:lastRenderedPageBreak/>
        <w:t>4.2. Sabiedrībai ar ierobežotu atbildību “MEŽUSILI”, juridiskā adrese: Lielā Ezera iela 1 - 1, Alūksne, Alūksnes nov., LV-4301, e-pasts: ivars.lipskis@gmail.com.</w:t>
      </w:r>
    </w:p>
    <w:p w:rsidR="00A33315" w:rsidRPr="00A33315" w:rsidRDefault="00A33315" w:rsidP="00A33315">
      <w:pPr>
        <w:spacing w:line="360" w:lineRule="auto"/>
        <w:ind w:firstLine="567"/>
        <w:jc w:val="both"/>
        <w:rPr>
          <w:sz w:val="24"/>
          <w:szCs w:val="24"/>
        </w:rPr>
      </w:pPr>
      <w:r w:rsidRPr="00A33315">
        <w:rPr>
          <w:iCs/>
          <w:sz w:val="24"/>
          <w:szCs w:val="24"/>
        </w:rPr>
        <w:t xml:space="preserve">5. </w:t>
      </w:r>
      <w:r w:rsidRPr="00A33315">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A33315" w:rsidRPr="00A33315" w:rsidRDefault="00A33315" w:rsidP="00A33315">
      <w:pPr>
        <w:spacing w:line="360" w:lineRule="auto"/>
        <w:ind w:firstLine="567"/>
        <w:jc w:val="both"/>
        <w:rPr>
          <w:sz w:val="24"/>
          <w:szCs w:val="24"/>
        </w:rPr>
      </w:pPr>
    </w:p>
    <w:p w:rsidR="004B2AB9" w:rsidRDefault="00A33315" w:rsidP="00A33315">
      <w:pPr>
        <w:spacing w:after="160" w:line="256" w:lineRule="auto"/>
        <w:rPr>
          <w:rFonts w:eastAsiaTheme="minorHAnsi"/>
          <w:sz w:val="24"/>
          <w:szCs w:val="24"/>
          <w:lang w:eastAsia="en-US"/>
        </w:rPr>
      </w:pPr>
      <w:r w:rsidRPr="00A33315">
        <w:rPr>
          <w:rFonts w:eastAsiaTheme="minorHAnsi"/>
          <w:sz w:val="24"/>
          <w:szCs w:val="24"/>
          <w:lang w:eastAsia="en-US"/>
        </w:rPr>
        <w:t>Gulbenes novada domes priekšsēdētājs</w:t>
      </w:r>
      <w:r w:rsidRPr="00A33315">
        <w:rPr>
          <w:rFonts w:eastAsiaTheme="minorHAnsi"/>
          <w:sz w:val="24"/>
          <w:szCs w:val="24"/>
          <w:lang w:eastAsia="en-US"/>
        </w:rPr>
        <w:tab/>
      </w:r>
      <w:r w:rsidRPr="00A33315">
        <w:rPr>
          <w:rFonts w:eastAsiaTheme="minorHAnsi"/>
          <w:sz w:val="24"/>
          <w:szCs w:val="24"/>
          <w:lang w:eastAsia="en-US"/>
        </w:rPr>
        <w:tab/>
      </w:r>
      <w:r w:rsidRPr="00A33315">
        <w:rPr>
          <w:rFonts w:eastAsiaTheme="minorHAnsi"/>
          <w:sz w:val="24"/>
          <w:szCs w:val="24"/>
          <w:lang w:eastAsia="en-US"/>
        </w:rPr>
        <w:tab/>
      </w:r>
      <w:r w:rsidRPr="00A33315">
        <w:rPr>
          <w:rFonts w:eastAsiaTheme="minorHAnsi"/>
          <w:sz w:val="24"/>
          <w:szCs w:val="24"/>
          <w:lang w:eastAsia="en-US"/>
        </w:rPr>
        <w:tab/>
      </w:r>
      <w:r w:rsidRPr="00A33315">
        <w:rPr>
          <w:rFonts w:eastAsiaTheme="minorHAnsi"/>
          <w:sz w:val="24"/>
          <w:szCs w:val="24"/>
          <w:lang w:eastAsia="en-US"/>
        </w:rPr>
        <w:tab/>
      </w:r>
      <w:proofErr w:type="spellStart"/>
      <w:r w:rsidRPr="00A33315">
        <w:rPr>
          <w:rFonts w:eastAsiaTheme="minorHAnsi"/>
          <w:sz w:val="24"/>
          <w:szCs w:val="24"/>
          <w:lang w:eastAsia="en-US"/>
        </w:rPr>
        <w:t>N.Audzišs</w:t>
      </w:r>
      <w:proofErr w:type="spellEnd"/>
    </w:p>
    <w:p w:rsidR="004B2AB9" w:rsidRDefault="004B2AB9">
      <w:pPr>
        <w:rPr>
          <w:rFonts w:eastAsiaTheme="minorHAnsi"/>
          <w:sz w:val="24"/>
          <w:szCs w:val="24"/>
          <w:lang w:eastAsia="en-US"/>
        </w:rPr>
      </w:pPr>
      <w:r>
        <w:rPr>
          <w:rFonts w:eastAsiaTheme="minorHAnsi"/>
          <w:sz w:val="24"/>
          <w:szCs w:val="24"/>
          <w:lang w:eastAsia="en-US"/>
        </w:rPr>
        <w:br w:type="page"/>
      </w:r>
    </w:p>
    <w:tbl>
      <w:tblPr>
        <w:tblW w:w="9356" w:type="dxa"/>
        <w:tblLook w:val="01E0" w:firstRow="1" w:lastRow="1" w:firstColumn="1" w:lastColumn="1" w:noHBand="0" w:noVBand="0"/>
      </w:tblPr>
      <w:tblGrid>
        <w:gridCol w:w="9356"/>
      </w:tblGrid>
      <w:tr w:rsidR="00A33315" w:rsidRPr="00A33315" w:rsidTr="00A33315">
        <w:tc>
          <w:tcPr>
            <w:tcW w:w="9356" w:type="dxa"/>
          </w:tcPr>
          <w:p w:rsidR="00A33315" w:rsidRPr="00A33315" w:rsidRDefault="00A33315" w:rsidP="00A33315">
            <w:pPr>
              <w:jc w:val="center"/>
              <w:rPr>
                <w:sz w:val="32"/>
                <w:szCs w:val="32"/>
              </w:rPr>
            </w:pPr>
            <w:r w:rsidRPr="00A33315">
              <w:rPr>
                <w:noProof/>
                <w:sz w:val="24"/>
                <w:szCs w:val="24"/>
              </w:rPr>
              <w:lastRenderedPageBreak/>
              <w:drawing>
                <wp:inline distT="0" distB="0" distL="0" distR="0" wp14:anchorId="307B0FAC" wp14:editId="7C1505D5">
                  <wp:extent cx="619125" cy="685800"/>
                  <wp:effectExtent l="0" t="0" r="9525"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A33315" w:rsidRPr="00A33315" w:rsidTr="00A33315">
        <w:tc>
          <w:tcPr>
            <w:tcW w:w="9356" w:type="dxa"/>
          </w:tcPr>
          <w:p w:rsidR="00A33315" w:rsidRPr="00A33315" w:rsidRDefault="00A33315" w:rsidP="00A33315">
            <w:pPr>
              <w:spacing w:before="240" w:line="360" w:lineRule="auto"/>
              <w:jc w:val="center"/>
              <w:rPr>
                <w:b/>
                <w:sz w:val="32"/>
                <w:szCs w:val="32"/>
              </w:rPr>
            </w:pPr>
            <w:r w:rsidRPr="00A33315">
              <w:rPr>
                <w:b/>
                <w:sz w:val="32"/>
                <w:szCs w:val="32"/>
              </w:rPr>
              <w:t>GULBENES NOVADA PAŠVALDĪBA</w:t>
            </w:r>
          </w:p>
        </w:tc>
      </w:tr>
      <w:tr w:rsidR="00A33315" w:rsidRPr="00A33315" w:rsidTr="00A33315">
        <w:tc>
          <w:tcPr>
            <w:tcW w:w="9356" w:type="dxa"/>
          </w:tcPr>
          <w:p w:rsidR="00A33315" w:rsidRPr="00A33315" w:rsidRDefault="00A33315" w:rsidP="00A33315">
            <w:pPr>
              <w:spacing w:line="360" w:lineRule="auto"/>
              <w:jc w:val="center"/>
              <w:rPr>
                <w:sz w:val="24"/>
                <w:szCs w:val="24"/>
              </w:rPr>
            </w:pPr>
            <w:proofErr w:type="spellStart"/>
            <w:r w:rsidRPr="00A33315">
              <w:rPr>
                <w:sz w:val="24"/>
                <w:szCs w:val="24"/>
              </w:rPr>
              <w:t>Reģ</w:t>
            </w:r>
            <w:proofErr w:type="spellEnd"/>
            <w:r w:rsidRPr="00A33315">
              <w:rPr>
                <w:sz w:val="24"/>
                <w:szCs w:val="24"/>
              </w:rPr>
              <w:t>. Nr. 90009116327</w:t>
            </w:r>
          </w:p>
        </w:tc>
      </w:tr>
      <w:tr w:rsidR="00A33315" w:rsidRPr="00A33315" w:rsidTr="00A33315">
        <w:tc>
          <w:tcPr>
            <w:tcW w:w="9356" w:type="dxa"/>
          </w:tcPr>
          <w:p w:rsidR="00A33315" w:rsidRPr="00A33315" w:rsidRDefault="00A33315" w:rsidP="00A33315">
            <w:pPr>
              <w:jc w:val="center"/>
              <w:rPr>
                <w:sz w:val="24"/>
                <w:szCs w:val="24"/>
              </w:rPr>
            </w:pPr>
            <w:r w:rsidRPr="00A33315">
              <w:rPr>
                <w:sz w:val="24"/>
                <w:szCs w:val="24"/>
              </w:rPr>
              <w:t>Ābeļu iela 2, Gulbene, Gulbenes nov., LV-4401</w:t>
            </w:r>
          </w:p>
        </w:tc>
      </w:tr>
      <w:tr w:rsidR="00A33315" w:rsidRPr="00A33315" w:rsidTr="00A33315">
        <w:tc>
          <w:tcPr>
            <w:tcW w:w="9356" w:type="dxa"/>
          </w:tcPr>
          <w:p w:rsidR="00A33315" w:rsidRPr="00A33315" w:rsidRDefault="00A33315" w:rsidP="00A33315">
            <w:pPr>
              <w:pBdr>
                <w:bottom w:val="single" w:sz="12" w:space="1" w:color="auto"/>
              </w:pBdr>
              <w:jc w:val="center"/>
              <w:rPr>
                <w:sz w:val="24"/>
                <w:szCs w:val="24"/>
              </w:rPr>
            </w:pPr>
            <w:r w:rsidRPr="00A33315">
              <w:rPr>
                <w:sz w:val="24"/>
                <w:szCs w:val="24"/>
              </w:rPr>
              <w:t>Tālrunis 64497710, fakss 64497730, e-pasts: dome@gulbene.lv, www.gulbene.lv</w:t>
            </w:r>
          </w:p>
          <w:p w:rsidR="00A33315" w:rsidRPr="00A33315" w:rsidRDefault="00A33315" w:rsidP="00A33315">
            <w:pPr>
              <w:jc w:val="center"/>
              <w:rPr>
                <w:sz w:val="24"/>
                <w:szCs w:val="24"/>
              </w:rPr>
            </w:pP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r w:rsidRPr="00A33315">
              <w:rPr>
                <w:sz w:val="24"/>
                <w:szCs w:val="24"/>
              </w:rPr>
              <w:softHyphen/>
            </w:r>
          </w:p>
        </w:tc>
      </w:tr>
    </w:tbl>
    <w:p w:rsidR="00A33315" w:rsidRPr="00A33315" w:rsidRDefault="00A33315" w:rsidP="00A33315">
      <w:pPr>
        <w:jc w:val="center"/>
        <w:rPr>
          <w:sz w:val="24"/>
          <w:szCs w:val="24"/>
        </w:rPr>
      </w:pPr>
    </w:p>
    <w:p w:rsidR="00A33315" w:rsidRPr="00A33315" w:rsidRDefault="00A33315" w:rsidP="00A33315">
      <w:pPr>
        <w:jc w:val="center"/>
        <w:rPr>
          <w:sz w:val="24"/>
          <w:szCs w:val="24"/>
        </w:rPr>
      </w:pPr>
      <w:r w:rsidRPr="00A33315">
        <w:rPr>
          <w:b/>
          <w:bCs/>
          <w:sz w:val="24"/>
          <w:szCs w:val="24"/>
        </w:rPr>
        <w:t>GULBENES NOVADA DOMES LĒMUMS</w:t>
      </w:r>
    </w:p>
    <w:p w:rsidR="00A33315" w:rsidRPr="00A33315" w:rsidRDefault="00A33315" w:rsidP="00A33315">
      <w:pPr>
        <w:jc w:val="center"/>
        <w:rPr>
          <w:sz w:val="24"/>
          <w:szCs w:val="24"/>
        </w:rPr>
      </w:pPr>
      <w:r w:rsidRPr="00A33315">
        <w:rPr>
          <w:sz w:val="24"/>
          <w:szCs w:val="24"/>
        </w:rPr>
        <w:t>Gulbenē</w:t>
      </w:r>
    </w:p>
    <w:p w:rsidR="00A33315" w:rsidRPr="00A33315" w:rsidRDefault="00A33315" w:rsidP="00A33315">
      <w:pPr>
        <w:rPr>
          <w:b/>
          <w:bCs/>
          <w:sz w:val="24"/>
          <w:szCs w:val="24"/>
        </w:rPr>
      </w:pPr>
      <w:r w:rsidRPr="00A33315">
        <w:rPr>
          <w:b/>
          <w:bCs/>
          <w:sz w:val="24"/>
          <w:szCs w:val="24"/>
        </w:rPr>
        <w:t>2020.gada 28.maijā</w:t>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Nr. GND/2020/174</w:t>
      </w:r>
    </w:p>
    <w:p w:rsidR="00A33315" w:rsidRPr="00A33315" w:rsidRDefault="00A33315" w:rsidP="00A33315">
      <w:pPr>
        <w:rPr>
          <w:b/>
          <w:bCs/>
          <w:sz w:val="24"/>
          <w:szCs w:val="24"/>
        </w:rPr>
      </w:pP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r>
      <w:r w:rsidRPr="00A33315">
        <w:rPr>
          <w:b/>
          <w:bCs/>
          <w:sz w:val="24"/>
          <w:szCs w:val="24"/>
        </w:rPr>
        <w:tab/>
        <w:t xml:space="preserve">(protokols Nr. 12, 27.p) </w:t>
      </w:r>
    </w:p>
    <w:p w:rsidR="00A33315" w:rsidRPr="00A33315" w:rsidRDefault="00A33315" w:rsidP="00A33315">
      <w:pPr>
        <w:autoSpaceDE w:val="0"/>
        <w:autoSpaceDN w:val="0"/>
        <w:adjustRightInd w:val="0"/>
        <w:rPr>
          <w:rFonts w:eastAsiaTheme="minorHAnsi"/>
          <w:color w:val="000000"/>
          <w:sz w:val="24"/>
          <w:szCs w:val="24"/>
          <w:lang w:eastAsia="en-US"/>
        </w:rPr>
      </w:pP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r w:rsidRPr="00A33315">
        <w:rPr>
          <w:rFonts w:eastAsiaTheme="minorHAnsi"/>
          <w:color w:val="000000"/>
          <w:sz w:val="24"/>
          <w:szCs w:val="24"/>
          <w:lang w:eastAsia="en-US"/>
        </w:rPr>
        <w:tab/>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b/>
          <w:color w:val="000000"/>
          <w:sz w:val="24"/>
          <w:szCs w:val="24"/>
          <w:lang w:eastAsia="en-US"/>
        </w:rPr>
      </w:pPr>
      <w:r w:rsidRPr="00A33315">
        <w:rPr>
          <w:rFonts w:eastAsiaTheme="minorHAnsi"/>
          <w:b/>
          <w:color w:val="000000"/>
          <w:sz w:val="24"/>
          <w:szCs w:val="24"/>
          <w:lang w:eastAsia="en-US"/>
        </w:rPr>
        <w:t>Par bieži sastopamo derīgo izrakteņu ieguves atļaujas izsniegšanu</w:t>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spacing w:line="360" w:lineRule="auto"/>
        <w:ind w:firstLine="567"/>
        <w:jc w:val="both"/>
        <w:rPr>
          <w:rFonts w:eastAsia="Calibri"/>
          <w:color w:val="000000"/>
          <w:sz w:val="24"/>
          <w:szCs w:val="24"/>
        </w:rPr>
      </w:pPr>
      <w:r w:rsidRPr="00A33315">
        <w:rPr>
          <w:rFonts w:eastAsia="Calibri"/>
          <w:color w:val="000000"/>
          <w:sz w:val="24"/>
          <w:szCs w:val="24"/>
        </w:rPr>
        <w:t xml:space="preserve">Izskatot akciju sabiedrības “Latvijas valsts meži” reģistrācijas Nr.40003466281, juridiskā adrese: Vaiņodes iela 1, Rīga, LV-1004, </w:t>
      </w:r>
      <w:r w:rsidRPr="00A33315">
        <w:rPr>
          <w:rFonts w:eastAsia="Calibri"/>
          <w:sz w:val="24"/>
          <w:szCs w:val="24"/>
        </w:rPr>
        <w:t xml:space="preserve">2020.gada 22.aprīļa </w:t>
      </w:r>
      <w:r w:rsidRPr="00A33315">
        <w:rPr>
          <w:rFonts w:eastAsia="Calibri"/>
          <w:color w:val="000000"/>
          <w:sz w:val="24"/>
          <w:szCs w:val="24"/>
        </w:rPr>
        <w:t>iesniegumu (Gulbenes novada pašvaldībā saņemts 2020.gada 22.aprīlī un reģistrēts ar Nr.</w:t>
      </w:r>
      <w:r w:rsidRPr="00A33315">
        <w:rPr>
          <w:sz w:val="24"/>
          <w:szCs w:val="24"/>
        </w:rPr>
        <w:t xml:space="preserve"> </w:t>
      </w:r>
      <w:r w:rsidRPr="00A33315">
        <w:rPr>
          <w:rFonts w:eastAsia="Calibri"/>
          <w:color w:val="000000"/>
          <w:sz w:val="24"/>
          <w:szCs w:val="24"/>
        </w:rPr>
        <w:t>GND/4.13/20/3) ar lūgumu veikt grozījumus smilts atradnes “Augstie kalni” ieguves atļaujā Nr.2, kas izsniegta 2010.gada 16.augustā, un pagarināt tās derīguma termiņu līdz 2035.gada 6.oktobrim.</w:t>
      </w:r>
    </w:p>
    <w:p w:rsidR="00A33315" w:rsidRPr="00A33315" w:rsidRDefault="00A33315" w:rsidP="00A33315">
      <w:pPr>
        <w:spacing w:line="360" w:lineRule="auto"/>
        <w:ind w:firstLine="567"/>
        <w:jc w:val="both"/>
        <w:rPr>
          <w:rFonts w:eastAsia="Calibri"/>
          <w:color w:val="000000"/>
          <w:sz w:val="24"/>
          <w:szCs w:val="24"/>
        </w:rPr>
      </w:pPr>
      <w:r w:rsidRPr="00A33315">
        <w:rPr>
          <w:rFonts w:eastAsia="Calibri"/>
          <w:color w:val="000000"/>
          <w:sz w:val="24"/>
          <w:szCs w:val="24"/>
        </w:rPr>
        <w:t>Iesniegumam ir pievienotas: 1) derīgo izrakteņu atradnes pases kopija un Valsts vides dienesta 2020.gada 9.aprīļa lēmums Nr.CS20VL0070 par grozījumiem derīgo izrakteņu ieguves pasē, saskaņā ar kuru pagarināts smilts atradnes “Augstie kalni” pases derīguma termiņš līdz 2035.gada 13.maijam; aizstāta smilts atradnes “Augstie kalni” pases 4.lapā rindkopa “Pase derīga līdz 2020.gada 13.maijam” ar rindkopu “Pase derīga līdz 2035.dgada 13.maijam”;</w:t>
      </w:r>
    </w:p>
    <w:p w:rsidR="00A33315" w:rsidRPr="00A33315" w:rsidRDefault="00A33315" w:rsidP="00A33315">
      <w:pPr>
        <w:spacing w:line="360" w:lineRule="auto"/>
        <w:ind w:firstLine="567"/>
        <w:jc w:val="both"/>
        <w:rPr>
          <w:rFonts w:eastAsia="Calibri"/>
          <w:color w:val="000000"/>
          <w:sz w:val="24"/>
          <w:szCs w:val="24"/>
        </w:rPr>
      </w:pPr>
      <w:r w:rsidRPr="00A33315">
        <w:rPr>
          <w:rFonts w:eastAsia="Calibri"/>
          <w:color w:val="000000"/>
          <w:sz w:val="24"/>
          <w:szCs w:val="24"/>
        </w:rPr>
        <w:t>2) derīgo izrakteņu atradnes limita kopija un Valsts vides dienesta 2020.gada 9.aprīļa lēmums Nr.CS20VL0071</w:t>
      </w:r>
      <w:r w:rsidRPr="00A33315">
        <w:rPr>
          <w:sz w:val="24"/>
          <w:szCs w:val="24"/>
        </w:rPr>
        <w:t xml:space="preserve"> </w:t>
      </w:r>
      <w:r w:rsidRPr="00A33315">
        <w:rPr>
          <w:rFonts w:eastAsia="Calibri"/>
          <w:color w:val="000000"/>
          <w:sz w:val="24"/>
          <w:szCs w:val="24"/>
        </w:rPr>
        <w:t>par grozījumiem derīgo izrakteņu ieguves limitā, saskaņā ar kuru pagarināts smilts atradnes “Augstie kalni” limita derīguma termiņš līdz 2035.gada 6.oktobrim, aktualizēts limitā norādīto smilts atradnes “Augstie kalni” ieguves limita laukuma izvietojuma plāns; aizstāta smilts atradnes “Augstie kalni” limitā rindkopu “no 2010.gada 7.oktobra līdz 2020.gada 6.oktobrim” ar rindkopa “no 2010.gada 7.oktobra līdz 2035.gada 6.oktobrim”, kā arī limitā norādītais smilts atradnes “Augstie kalni” izvietojuma plāns aizstāts ar jaunu plānu “Smilts atradnes “Augstie kalni” un derīgā izrakteņa ieguves limita laukuma izvietojuma plāns” un noteikts kā limita pielikums.</w:t>
      </w:r>
    </w:p>
    <w:p w:rsidR="00A33315" w:rsidRPr="00A33315" w:rsidRDefault="00A33315" w:rsidP="00A33315">
      <w:pPr>
        <w:spacing w:line="360" w:lineRule="auto"/>
        <w:ind w:firstLine="567"/>
        <w:jc w:val="both"/>
        <w:rPr>
          <w:sz w:val="24"/>
          <w:szCs w:val="22"/>
          <w:lang w:eastAsia="en-US"/>
        </w:rPr>
      </w:pPr>
      <w:r w:rsidRPr="00A33315">
        <w:rPr>
          <w:rFonts w:eastAsia="Calibri"/>
          <w:color w:val="000000"/>
          <w:sz w:val="24"/>
          <w:szCs w:val="24"/>
        </w:rPr>
        <w:t>Pamatojoties uz likuma “Par pašvaldībām” 21.panta pirmās daļas 27.punktu, kas nosaka, ka</w:t>
      </w:r>
      <w:r w:rsidRPr="00A33315">
        <w:rPr>
          <w:rFonts w:eastAsia="Calibri"/>
          <w:sz w:val="24"/>
          <w:szCs w:val="24"/>
        </w:rPr>
        <w:t xml:space="preserve"> dome var izskatīt jebkuru jautājumu, kas ir attiecīgās pašvaldības pārziņā, turklāt tikai dome var pieņemt lēmumus citos likumā paredzētajos gadījumos, l</w:t>
      </w:r>
      <w:r w:rsidRPr="00A33315">
        <w:rPr>
          <w:rFonts w:eastAsia="Calibri"/>
          <w:color w:val="000000"/>
          <w:sz w:val="24"/>
          <w:szCs w:val="24"/>
        </w:rPr>
        <w:t xml:space="preserve">ikuma “Par zemes dzīlēm” </w:t>
      </w:r>
      <w:r w:rsidRPr="00A33315">
        <w:rPr>
          <w:rFonts w:eastAsia="Calibri"/>
          <w:sz w:val="24"/>
          <w:szCs w:val="24"/>
        </w:rPr>
        <w:t xml:space="preserve">4.panta pirmās daļas 3.punktu, kas nosaka, ka zemes dzīļu fonda izmantošanas pārraudzību neatkarīgi no tā </w:t>
      </w:r>
      <w:r w:rsidRPr="00A33315">
        <w:rPr>
          <w:rFonts w:eastAsia="Calibri"/>
          <w:sz w:val="24"/>
          <w:szCs w:val="24"/>
        </w:rPr>
        <w:lastRenderedPageBreak/>
        <w:t xml:space="preserve">piederības (īpašnieka) normatīvajos aktos noteiktajā kārtībā valsts vārdā veic vietējās pašvaldības, 13.panta 5.punktu, kas nosaka, ka zemes dzīļu izmantotājiem ir tiesības saņemt atļaujas vai licences termiņa pagarinājumu vai jaunu atļauju vai licenci, ja ir pienācīgi pildīti iepriekšējās atļaujas vai licences nosacījumi un ja to pieļauj ar zemes īpašnieku vai pilnvaroto personu noslēgtais zemes dzīļu izmantošanas līgums, un </w:t>
      </w:r>
      <w:r w:rsidRPr="00A33315">
        <w:rPr>
          <w:rFonts w:eastAsia="Calibri"/>
          <w:color w:val="000000"/>
          <w:sz w:val="24"/>
          <w:szCs w:val="24"/>
        </w:rPr>
        <w:t xml:space="preserve">Ministru kabineta 2011.gada 6.septembra noteikumu Nr.696 “Zemes dzīļu izmantošanas licenču un bieži sastopamo derīgo izrakteņu ieguves atļauju izsniegšanas kārtība” 34.punktu, kas nosaka, – ja licences vai atļaujas adresāts vēlas izdarīt grozījumus licencē vai atļaujā, tas licences vai atļaujas izsniedzējam iesniedz iesniegumu ar grozījumu nepieciešamības pamatojumu, 35.punktu, kas nosaka, ka licenci vai atļauju pagarina līdz likuma “Par zemes dzīlēm” 9.pantā norādītajiem termiņiem, </w:t>
      </w:r>
      <w:r w:rsidRPr="00A33315">
        <w:rPr>
          <w:sz w:val="24"/>
          <w:szCs w:val="24"/>
        </w:rPr>
        <w:t xml:space="preserve">skaitot no izsniegšanas datuma, ja to pieļauj ar zemes īpašnieku, tiesisko valdītāju vai pilnvaroto personu noslēgtais līgums, </w:t>
      </w:r>
      <w:r w:rsidRPr="00A33315">
        <w:rPr>
          <w:rFonts w:eastAsia="Calibri"/>
          <w:color w:val="000000"/>
          <w:sz w:val="24"/>
          <w:szCs w:val="24"/>
        </w:rPr>
        <w:t xml:space="preserve">likuma “Par zemes dzīlēm” 9.panta pirmās daļas 5.punktu, kas nosaka, ka </w:t>
      </w:r>
      <w:r w:rsidRPr="00A33315">
        <w:rPr>
          <w:sz w:val="24"/>
          <w:szCs w:val="24"/>
        </w:rPr>
        <w:t>zemes dzīļu izmantošanas licenci vai bieži sastopamo derīgo izrakteņu ieguves atļauju derīgo izrakteņu ieguvei (izņemot šā panta 7. punktā minēto) vai zemes dzīļu derīgo īpašību izmantošanai izsniedz uz laiku līdz 25 gadiem</w:t>
      </w:r>
      <w:r w:rsidRPr="00A33315">
        <w:rPr>
          <w:rFonts w:eastAsia="Calibri"/>
          <w:sz w:val="24"/>
          <w:szCs w:val="24"/>
        </w:rPr>
        <w:t xml:space="preserve">, un Tautsaimniecības komitejas ieteikumu, atklāti balsojot: </w:t>
      </w:r>
      <w:r w:rsidRPr="00A33315">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3315">
        <w:rPr>
          <w:sz w:val="24"/>
          <w:szCs w:val="22"/>
          <w:lang w:eastAsia="en-US"/>
        </w:rPr>
        <w:t>, Gulbenes novada dome NOLEMJ:</w:t>
      </w:r>
    </w:p>
    <w:p w:rsidR="00A33315" w:rsidRPr="00A33315" w:rsidRDefault="00A33315" w:rsidP="00A33315">
      <w:pPr>
        <w:spacing w:line="360" w:lineRule="auto"/>
        <w:ind w:firstLine="567"/>
        <w:jc w:val="both"/>
        <w:rPr>
          <w:rFonts w:eastAsia="Calibri"/>
          <w:color w:val="000000"/>
          <w:sz w:val="24"/>
          <w:szCs w:val="24"/>
        </w:rPr>
      </w:pPr>
      <w:r w:rsidRPr="00A33315">
        <w:rPr>
          <w:rFonts w:eastAsia="Calibri"/>
          <w:sz w:val="24"/>
          <w:szCs w:val="24"/>
        </w:rPr>
        <w:t>PAGARINĀT akciju sabiedrībai “Latvijas valsts meži”, reģistrācijas Nr. 40003466281, juridiskā adrese: Rīga, Vaiņodes iela 1, LV-1004, 2010.gada 16.augustā izsniegtās smilts atradnes Lizuma pagasta “Augstie kalni” ieguves atļaujas Nr.2 derīguma termiņu līdz 2035.gada 6.oktobrim.</w:t>
      </w:r>
    </w:p>
    <w:p w:rsidR="00A33315" w:rsidRPr="00A33315" w:rsidRDefault="00A33315" w:rsidP="00A33315">
      <w:pPr>
        <w:spacing w:line="360" w:lineRule="auto"/>
        <w:ind w:firstLine="567"/>
        <w:jc w:val="both"/>
        <w:rPr>
          <w:color w:val="000000" w:themeColor="text1"/>
          <w:sz w:val="24"/>
          <w:szCs w:val="24"/>
        </w:rPr>
      </w:pPr>
      <w:r w:rsidRPr="00A33315">
        <w:rPr>
          <w:color w:val="000000" w:themeColor="text1"/>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(juridiskā persona – pēc juridiskās adrese</w:t>
      </w:r>
    </w:p>
    <w:p w:rsidR="00A33315" w:rsidRPr="00A33315" w:rsidRDefault="00A33315" w:rsidP="00A33315">
      <w:pPr>
        <w:jc w:val="center"/>
        <w:rPr>
          <w:sz w:val="24"/>
          <w:szCs w:val="24"/>
        </w:rPr>
      </w:pPr>
    </w:p>
    <w:p w:rsidR="00A33315" w:rsidRPr="00A33315" w:rsidRDefault="00A33315" w:rsidP="00A33315">
      <w:pPr>
        <w:tabs>
          <w:tab w:val="left" w:pos="6804"/>
        </w:tabs>
        <w:rPr>
          <w:sz w:val="24"/>
          <w:szCs w:val="24"/>
        </w:rPr>
      </w:pPr>
    </w:p>
    <w:p w:rsidR="00A33315" w:rsidRPr="00A33315" w:rsidRDefault="00A33315" w:rsidP="00A33315">
      <w:pPr>
        <w:tabs>
          <w:tab w:val="left" w:pos="6804"/>
        </w:tabs>
        <w:rPr>
          <w:sz w:val="24"/>
          <w:szCs w:val="24"/>
        </w:rPr>
      </w:pPr>
      <w:r w:rsidRPr="00A33315">
        <w:rPr>
          <w:sz w:val="24"/>
          <w:szCs w:val="24"/>
        </w:rPr>
        <w:t>Gulbenes novada domes priekšsēdētājs</w:t>
      </w:r>
      <w:r w:rsidRPr="00A33315">
        <w:rPr>
          <w:sz w:val="24"/>
          <w:szCs w:val="24"/>
        </w:rPr>
        <w:tab/>
      </w:r>
      <w:proofErr w:type="spellStart"/>
      <w:r w:rsidRPr="00A33315">
        <w:rPr>
          <w:sz w:val="24"/>
          <w:szCs w:val="24"/>
        </w:rPr>
        <w:t>N.Audzišs</w:t>
      </w:r>
      <w:proofErr w:type="spellEnd"/>
    </w:p>
    <w:p w:rsidR="00A33315" w:rsidRPr="00A33315" w:rsidRDefault="00A33315" w:rsidP="00A33315">
      <w:pPr>
        <w:rPr>
          <w:sz w:val="24"/>
          <w:szCs w:val="24"/>
        </w:rPr>
      </w:pPr>
    </w:p>
    <w:p w:rsidR="00A33315" w:rsidRPr="00A33315" w:rsidRDefault="00A33315" w:rsidP="00A33315">
      <w:pPr>
        <w:rPr>
          <w:sz w:val="24"/>
          <w:szCs w:val="24"/>
        </w:rPr>
      </w:pPr>
    </w:p>
    <w:p w:rsidR="00A33315" w:rsidRPr="00A33315" w:rsidRDefault="00A33315" w:rsidP="00A33315">
      <w:pPr>
        <w:rPr>
          <w:sz w:val="24"/>
          <w:szCs w:val="24"/>
        </w:rPr>
      </w:pP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jc w:val="center"/>
              <w:rPr>
                <w:sz w:val="32"/>
                <w:szCs w:val="32"/>
              </w:rPr>
            </w:pPr>
            <w:r w:rsidRPr="009061FB">
              <w:rPr>
                <w:noProof/>
                <w:sz w:val="24"/>
                <w:szCs w:val="24"/>
              </w:rPr>
              <w:lastRenderedPageBreak/>
              <w:drawing>
                <wp:inline distT="0" distB="0" distL="0" distR="0" wp14:anchorId="0B79FBCF" wp14:editId="61BDE653">
                  <wp:extent cx="619125" cy="685800"/>
                  <wp:effectExtent l="0" t="0" r="9525" b="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tcPr>
          <w:p w:rsidR="009061FB" w:rsidRPr="009061FB" w:rsidRDefault="009061FB" w:rsidP="009061FB">
            <w:pPr>
              <w:spacing w:before="240"/>
              <w:jc w:val="center"/>
              <w:rPr>
                <w:b/>
                <w:sz w:val="32"/>
                <w:szCs w:val="32"/>
              </w:rPr>
            </w:pPr>
            <w:r w:rsidRPr="009061FB">
              <w:rPr>
                <w:b/>
                <w:sz w:val="32"/>
                <w:szCs w:val="32"/>
              </w:rPr>
              <w:t>GULBENES NOVADA PAŠVALDĪBA</w:t>
            </w:r>
          </w:p>
        </w:tc>
      </w:tr>
      <w:tr w:rsidR="009061FB" w:rsidRPr="009061FB" w:rsidTr="009061FB">
        <w:tc>
          <w:tcPr>
            <w:tcW w:w="9356" w:type="dxa"/>
          </w:tcPr>
          <w:p w:rsidR="009061FB" w:rsidRPr="009061FB" w:rsidRDefault="009061FB" w:rsidP="009061FB">
            <w:pPr>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9356" w:type="dxa"/>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9356" w:type="dxa"/>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GND/2020/175</w:t>
      </w:r>
    </w:p>
    <w:p w:rsidR="009061FB" w:rsidRPr="009061FB" w:rsidRDefault="009061FB" w:rsidP="009061FB">
      <w:pPr>
        <w:ind w:left="5760" w:firstLine="720"/>
        <w:rPr>
          <w:b/>
          <w:bCs/>
          <w:sz w:val="24"/>
          <w:szCs w:val="24"/>
        </w:rPr>
      </w:pPr>
      <w:r w:rsidRPr="009061FB">
        <w:rPr>
          <w:b/>
          <w:bCs/>
          <w:sz w:val="24"/>
          <w:szCs w:val="24"/>
        </w:rPr>
        <w:t>(protokols Nr.12, 28.p.)</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Lizuma pagastā ar kadastra apzīmējumu 5072 006 0333 nomas izbeigšanu</w:t>
      </w:r>
    </w:p>
    <w:p w:rsidR="009061FB" w:rsidRPr="009061FB" w:rsidRDefault="009061FB" w:rsidP="009061FB">
      <w:pPr>
        <w:tabs>
          <w:tab w:val="left" w:pos="4111"/>
        </w:tabs>
        <w:spacing w:line="276" w:lineRule="auto"/>
        <w:rPr>
          <w:sz w:val="24"/>
          <w:szCs w:val="24"/>
          <w:lang w:eastAsia="en-US"/>
        </w:rPr>
      </w:pPr>
    </w:p>
    <w:p w:rsidR="009061FB" w:rsidRPr="009061FB" w:rsidRDefault="009061FB" w:rsidP="009061FB">
      <w:pPr>
        <w:rPr>
          <w:b/>
          <w:sz w:val="4"/>
          <w:szCs w:val="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Izskatot </w:t>
      </w:r>
      <w:r w:rsidR="004B2AB9">
        <w:rPr>
          <w:b/>
          <w:bCs/>
          <w:sz w:val="24"/>
          <w:szCs w:val="24"/>
        </w:rPr>
        <w:t>……</w:t>
      </w:r>
      <w:r w:rsidRPr="009061FB">
        <w:rPr>
          <w:sz w:val="24"/>
          <w:szCs w:val="24"/>
        </w:rPr>
        <w:t xml:space="preserve"> 2020.gada 11.aprīļa iesniegumu (Gulbenes novada pašvaldībā saņemts 2020.gada 11.aprīlī un reģistrēts ar </w:t>
      </w:r>
      <w:proofErr w:type="spellStart"/>
      <w:r w:rsidRPr="009061FB">
        <w:rPr>
          <w:sz w:val="24"/>
          <w:szCs w:val="24"/>
        </w:rPr>
        <w:t>Nr.GND</w:t>
      </w:r>
      <w:proofErr w:type="spellEnd"/>
      <w:r w:rsidRPr="009061FB">
        <w:rPr>
          <w:sz w:val="24"/>
          <w:szCs w:val="24"/>
        </w:rPr>
        <w:t>/5.13.1/20/998-U), ar lūgumu izbeigt zemes nomas līgumu par zemes vienību ar kadastra apzīmējumu 5072 006 0333, 0,06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IZBEIGT ar </w:t>
      </w:r>
      <w:r w:rsidR="004B2AB9">
        <w:rPr>
          <w:sz w:val="24"/>
          <w:szCs w:val="24"/>
        </w:rPr>
        <w:t>…..</w:t>
      </w:r>
      <w:r w:rsidRPr="009061FB">
        <w:rPr>
          <w:sz w:val="24"/>
          <w:szCs w:val="24"/>
        </w:rPr>
        <w:t xml:space="preserve"> 2018.gada 6.martā noslēgto zemes nomas līgumu </w:t>
      </w:r>
      <w:proofErr w:type="spellStart"/>
      <w:r w:rsidRPr="009061FB">
        <w:rPr>
          <w:sz w:val="24"/>
          <w:szCs w:val="24"/>
        </w:rPr>
        <w:t>Nr.LZ</w:t>
      </w:r>
      <w:proofErr w:type="spellEnd"/>
      <w:r w:rsidRPr="009061FB">
        <w:rPr>
          <w:sz w:val="24"/>
          <w:szCs w:val="24"/>
        </w:rPr>
        <w:t>/9p.3/18/37 par Lizuma pagasta nekustamajā īpašumā ar kadastra numuru 5072 001 0103, ietilpstošās zemes vienības ar kadastra apzīmējumu 5072 006 0333, 0,06 ha platībā, nomu ar 2020.gada 31.maiju.</w:t>
      </w:r>
    </w:p>
    <w:p w:rsidR="009061FB" w:rsidRPr="009061FB" w:rsidRDefault="009061FB" w:rsidP="009061FB">
      <w:pPr>
        <w:spacing w:after="160" w:line="259" w:lineRule="auto"/>
        <w:rPr>
          <w:rFonts w:eastAsiaTheme="minorHAnsi"/>
          <w:sz w:val="24"/>
          <w:szCs w:val="24"/>
          <w:lang w:eastAsia="en-US"/>
        </w:rPr>
      </w:pPr>
    </w:p>
    <w:p w:rsidR="009061FB" w:rsidRPr="009061FB" w:rsidRDefault="009061FB" w:rsidP="009061FB">
      <w:pPr>
        <w:spacing w:after="160" w:line="259"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9061FB" w:rsidRPr="009061FB" w:rsidRDefault="009061FB" w:rsidP="009061FB">
      <w:pPr>
        <w:rPr>
          <w:sz w:val="24"/>
          <w:szCs w:val="24"/>
        </w:rPr>
      </w:pPr>
    </w:p>
    <w:p w:rsidR="004B2AB9" w:rsidRDefault="004B2AB9">
      <w:pPr>
        <w:rPr>
          <w:sz w:val="24"/>
          <w:szCs w:val="24"/>
        </w:rPr>
      </w:pPr>
      <w:r>
        <w:rPr>
          <w:sz w:val="24"/>
          <w:szCs w:val="24"/>
        </w:rPr>
        <w:br w:type="page"/>
      </w:r>
    </w:p>
    <w:p w:rsidR="009061FB" w:rsidRPr="009061FB" w:rsidRDefault="009061FB" w:rsidP="009061FB">
      <w:pPr>
        <w:rPr>
          <w:sz w:val="24"/>
          <w:szCs w:val="24"/>
        </w:rPr>
      </w:pP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jc w:val="center"/>
              <w:rPr>
                <w:sz w:val="32"/>
                <w:szCs w:val="32"/>
              </w:rPr>
            </w:pPr>
            <w:r w:rsidRPr="009061FB">
              <w:rPr>
                <w:noProof/>
                <w:sz w:val="24"/>
                <w:szCs w:val="24"/>
              </w:rPr>
              <w:drawing>
                <wp:inline distT="0" distB="0" distL="0" distR="0" wp14:anchorId="5E498998" wp14:editId="463070B3">
                  <wp:extent cx="619125" cy="685800"/>
                  <wp:effectExtent l="0" t="0" r="9525" b="0"/>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tcPr>
          <w:p w:rsidR="009061FB" w:rsidRPr="009061FB" w:rsidRDefault="009061FB" w:rsidP="009061FB">
            <w:pPr>
              <w:spacing w:before="240"/>
              <w:jc w:val="center"/>
              <w:rPr>
                <w:b/>
                <w:sz w:val="32"/>
                <w:szCs w:val="32"/>
              </w:rPr>
            </w:pPr>
            <w:r w:rsidRPr="009061FB">
              <w:rPr>
                <w:b/>
                <w:sz w:val="32"/>
                <w:szCs w:val="32"/>
              </w:rPr>
              <w:t>GULBENES NOVADA PAŠVALDĪBA</w:t>
            </w:r>
          </w:p>
        </w:tc>
      </w:tr>
      <w:tr w:rsidR="009061FB" w:rsidRPr="009061FB" w:rsidTr="009061FB">
        <w:tc>
          <w:tcPr>
            <w:tcW w:w="9356" w:type="dxa"/>
          </w:tcPr>
          <w:p w:rsidR="009061FB" w:rsidRPr="009061FB" w:rsidRDefault="009061FB" w:rsidP="009061FB">
            <w:pPr>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9356" w:type="dxa"/>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9356" w:type="dxa"/>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GND/2020/176</w:t>
      </w:r>
    </w:p>
    <w:p w:rsidR="009061FB" w:rsidRPr="009061FB" w:rsidRDefault="009061FB" w:rsidP="009061FB">
      <w:pPr>
        <w:ind w:left="5760" w:firstLine="720"/>
        <w:rPr>
          <w:b/>
          <w:bCs/>
          <w:sz w:val="24"/>
          <w:szCs w:val="24"/>
        </w:rPr>
      </w:pPr>
      <w:r w:rsidRPr="009061FB">
        <w:rPr>
          <w:b/>
          <w:bCs/>
          <w:sz w:val="24"/>
          <w:szCs w:val="24"/>
        </w:rPr>
        <w:t>(protokols Nr.12, 29.p.)</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Lizuma pagastā ar kadastra apzīmējumu 5072 006 0332 nomas izbeigšanu</w:t>
      </w:r>
    </w:p>
    <w:p w:rsidR="009061FB" w:rsidRPr="009061FB" w:rsidRDefault="009061FB" w:rsidP="009061FB">
      <w:pPr>
        <w:rPr>
          <w:b/>
          <w:sz w:val="4"/>
          <w:szCs w:val="4"/>
        </w:rPr>
      </w:pPr>
    </w:p>
    <w:p w:rsidR="009061FB" w:rsidRPr="009061FB" w:rsidRDefault="009061FB" w:rsidP="009061FB">
      <w:pPr>
        <w:rPr>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Izskatot </w:t>
      </w:r>
      <w:r w:rsidR="004B2AB9">
        <w:rPr>
          <w:b/>
          <w:bCs/>
          <w:sz w:val="24"/>
          <w:szCs w:val="24"/>
        </w:rPr>
        <w:t>….</w:t>
      </w:r>
      <w:r w:rsidRPr="009061FB">
        <w:rPr>
          <w:sz w:val="24"/>
          <w:szCs w:val="24"/>
        </w:rPr>
        <w:t xml:space="preserve">, 2020.gada 11.aprīļa iesniegumu (Gulbenes novada pašvaldībā saņemts 2020.gada 11.aprīlī un reģistrēts ar </w:t>
      </w:r>
      <w:proofErr w:type="spellStart"/>
      <w:r w:rsidRPr="009061FB">
        <w:rPr>
          <w:sz w:val="24"/>
          <w:szCs w:val="24"/>
        </w:rPr>
        <w:t>Nr.GND</w:t>
      </w:r>
      <w:proofErr w:type="spellEnd"/>
      <w:r w:rsidRPr="009061FB">
        <w:rPr>
          <w:sz w:val="24"/>
          <w:szCs w:val="24"/>
        </w:rPr>
        <w:t xml:space="preserve">/5.13.1/20/998-U), ar lūgumu izbeigt zemes nomas līgumu par zemes vienību ar kadastra apzīmējumu 5072 006 0332, 0,06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IZBEIGT ar </w:t>
      </w:r>
      <w:r w:rsidR="004B2AB9">
        <w:rPr>
          <w:sz w:val="24"/>
          <w:szCs w:val="24"/>
        </w:rPr>
        <w:t>….</w:t>
      </w:r>
      <w:r w:rsidRPr="009061FB">
        <w:rPr>
          <w:sz w:val="24"/>
          <w:szCs w:val="24"/>
        </w:rPr>
        <w:t xml:space="preserve">, 2018.gada 6.martā noslēgto zemes nomas līgumu </w:t>
      </w:r>
      <w:proofErr w:type="spellStart"/>
      <w:r w:rsidRPr="009061FB">
        <w:rPr>
          <w:sz w:val="24"/>
          <w:szCs w:val="24"/>
        </w:rPr>
        <w:t>Nr.LZ</w:t>
      </w:r>
      <w:proofErr w:type="spellEnd"/>
      <w:r w:rsidRPr="009061FB">
        <w:rPr>
          <w:sz w:val="24"/>
          <w:szCs w:val="24"/>
        </w:rPr>
        <w:t>/9p.3/18/37 par Lizuma pagasta nekustamajā īpašumā “Parka 3-1”, kadastra numurs 5072 006 0332, ietilpstošās zemes vienības ar kadastra apzīmējumu 5072 006 0332, 0,06 ha platībā, nomu ar 2020.gada 31.maiju.</w:t>
      </w:r>
    </w:p>
    <w:p w:rsidR="009061FB" w:rsidRPr="009061FB" w:rsidRDefault="009061FB" w:rsidP="009061FB">
      <w:pPr>
        <w:spacing w:after="160" w:line="259" w:lineRule="auto"/>
        <w:rPr>
          <w:rFonts w:eastAsiaTheme="minorHAnsi"/>
          <w:sz w:val="24"/>
          <w:szCs w:val="24"/>
          <w:lang w:eastAsia="en-US"/>
        </w:rPr>
      </w:pPr>
    </w:p>
    <w:p w:rsidR="009061FB" w:rsidRPr="009061FB" w:rsidRDefault="009061FB" w:rsidP="009061FB">
      <w:pPr>
        <w:spacing w:after="160" w:line="259"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9061FB" w:rsidRPr="009061FB" w:rsidRDefault="009061FB" w:rsidP="009061FB">
      <w:pPr>
        <w:rPr>
          <w:sz w:val="24"/>
          <w:szCs w:val="24"/>
        </w:rPr>
      </w:pPr>
    </w:p>
    <w:p w:rsidR="004B2AB9" w:rsidRDefault="004B2AB9">
      <w:pPr>
        <w:rPr>
          <w:sz w:val="24"/>
          <w:szCs w:val="24"/>
        </w:rPr>
      </w:pPr>
      <w:r>
        <w:rPr>
          <w:sz w:val="24"/>
          <w:szCs w:val="24"/>
        </w:rPr>
        <w:br w:type="page"/>
      </w:r>
    </w:p>
    <w:tbl>
      <w:tblPr>
        <w:tblW w:w="0" w:type="auto"/>
        <w:tblLook w:val="01E0" w:firstRow="1" w:lastRow="1" w:firstColumn="1" w:lastColumn="1" w:noHBand="0" w:noVBand="0"/>
      </w:tblPr>
      <w:tblGrid>
        <w:gridCol w:w="9214"/>
      </w:tblGrid>
      <w:tr w:rsidR="009061FB" w:rsidRPr="009061FB" w:rsidTr="009061FB">
        <w:tc>
          <w:tcPr>
            <w:tcW w:w="9214" w:type="dxa"/>
          </w:tcPr>
          <w:p w:rsidR="009061FB" w:rsidRPr="009061FB" w:rsidRDefault="009061FB" w:rsidP="009061FB">
            <w:pPr>
              <w:spacing w:line="256" w:lineRule="auto"/>
              <w:jc w:val="center"/>
              <w:rPr>
                <w:sz w:val="32"/>
                <w:szCs w:val="32"/>
                <w:lang w:eastAsia="en-US"/>
              </w:rPr>
            </w:pPr>
            <w:r w:rsidRPr="009061FB">
              <w:rPr>
                <w:noProof/>
                <w:sz w:val="24"/>
                <w:szCs w:val="24"/>
              </w:rPr>
              <w:lastRenderedPageBreak/>
              <w:drawing>
                <wp:inline distT="0" distB="0" distL="0" distR="0" wp14:anchorId="7CD3419D" wp14:editId="4F892270">
                  <wp:extent cx="619125" cy="685800"/>
                  <wp:effectExtent l="0" t="0" r="9525" b="0"/>
                  <wp:docPr id="7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214"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214"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214"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214"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GND/2020/177</w:t>
      </w:r>
    </w:p>
    <w:p w:rsidR="009061FB" w:rsidRPr="009061FB" w:rsidRDefault="009061FB" w:rsidP="009061FB">
      <w:pPr>
        <w:ind w:left="5760" w:firstLine="720"/>
        <w:rPr>
          <w:b/>
          <w:bCs/>
          <w:sz w:val="24"/>
          <w:szCs w:val="24"/>
        </w:rPr>
      </w:pPr>
      <w:r w:rsidRPr="009061FB">
        <w:rPr>
          <w:b/>
          <w:bCs/>
          <w:sz w:val="24"/>
          <w:szCs w:val="24"/>
        </w:rPr>
        <w:t>(protokols Nr.12, 30.p.)</w:t>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autoSpaceDE w:val="0"/>
        <w:autoSpaceDN w:val="0"/>
        <w:adjustRightInd w:val="0"/>
        <w:rPr>
          <w:rFonts w:eastAsiaTheme="minorHAnsi"/>
          <w:b/>
          <w:color w:val="000000"/>
          <w:sz w:val="24"/>
          <w:szCs w:val="24"/>
          <w:lang w:eastAsia="en-US"/>
        </w:rPr>
      </w:pPr>
      <w:r w:rsidRPr="009061FB">
        <w:rPr>
          <w:rFonts w:eastAsiaTheme="minorHAnsi"/>
          <w:b/>
          <w:bCs/>
          <w:color w:val="000000"/>
          <w:sz w:val="24"/>
          <w:szCs w:val="24"/>
          <w:lang w:eastAsia="en-US"/>
        </w:rPr>
        <w:t xml:space="preserve">Par </w:t>
      </w:r>
      <w:r w:rsidRPr="009061FB">
        <w:rPr>
          <w:rFonts w:eastAsiaTheme="minorHAnsi"/>
          <w:b/>
          <w:color w:val="000000"/>
          <w:sz w:val="24"/>
          <w:szCs w:val="24"/>
          <w:lang w:eastAsia="en-US"/>
        </w:rPr>
        <w:t xml:space="preserve">zemes vienības </w:t>
      </w:r>
      <w:proofErr w:type="spellStart"/>
      <w:r w:rsidRPr="009061FB">
        <w:rPr>
          <w:rFonts w:eastAsiaTheme="minorHAnsi"/>
          <w:b/>
          <w:color w:val="000000"/>
          <w:sz w:val="24"/>
          <w:szCs w:val="24"/>
          <w:lang w:eastAsia="en-US"/>
        </w:rPr>
        <w:t>Daukstu</w:t>
      </w:r>
      <w:proofErr w:type="spellEnd"/>
      <w:r w:rsidRPr="009061FB">
        <w:rPr>
          <w:rFonts w:eastAsiaTheme="minorHAnsi"/>
          <w:b/>
          <w:color w:val="000000"/>
          <w:sz w:val="24"/>
          <w:szCs w:val="24"/>
          <w:lang w:eastAsia="en-US"/>
        </w:rPr>
        <w:t xml:space="preserve"> pagastā ar kadastra apzīmējumu 5048 002 0128 iznomāšanu</w:t>
      </w:r>
    </w:p>
    <w:p w:rsidR="009061FB" w:rsidRPr="009061FB" w:rsidRDefault="009061FB" w:rsidP="009061FB">
      <w:pPr>
        <w:autoSpaceDE w:val="0"/>
        <w:autoSpaceDN w:val="0"/>
        <w:adjustRightInd w:val="0"/>
        <w:rPr>
          <w:rFonts w:eastAsiaTheme="minorHAnsi"/>
          <w:b/>
          <w:color w:val="000000"/>
          <w:sz w:val="24"/>
          <w:szCs w:val="24"/>
          <w:lang w:eastAsia="en-US"/>
        </w:rPr>
      </w:pP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spacing w:line="360" w:lineRule="auto"/>
        <w:ind w:firstLine="567"/>
        <w:jc w:val="both"/>
        <w:rPr>
          <w:sz w:val="24"/>
          <w:szCs w:val="22"/>
          <w:lang w:eastAsia="en-US"/>
        </w:rPr>
      </w:pPr>
      <w:bookmarkStart w:id="8" w:name="_Hlk31628188"/>
      <w:bookmarkStart w:id="9" w:name="_Hlk31178518"/>
      <w:r w:rsidRPr="009061FB">
        <w:rPr>
          <w:rFonts w:eastAsia="Calibri"/>
          <w:sz w:val="24"/>
          <w:szCs w:val="24"/>
        </w:rPr>
        <w:t>Izskatot</w:t>
      </w:r>
      <w:bookmarkStart w:id="10" w:name="_Hlk26253848"/>
      <w:r w:rsidRPr="009061FB">
        <w:rPr>
          <w:rFonts w:eastAsia="Calibri"/>
          <w:b/>
          <w:sz w:val="24"/>
          <w:szCs w:val="24"/>
        </w:rPr>
        <w:t xml:space="preserve"> sabiedrības ar ierobežotu atbildību “KALNALĪVES”</w:t>
      </w:r>
      <w:r w:rsidRPr="009061FB">
        <w:rPr>
          <w:rFonts w:eastAsia="Calibri"/>
          <w:bCs/>
          <w:sz w:val="24"/>
          <w:szCs w:val="24"/>
        </w:rPr>
        <w:t>,</w:t>
      </w:r>
      <w:r w:rsidRPr="009061FB">
        <w:rPr>
          <w:rFonts w:eastAsia="Calibri"/>
          <w:b/>
          <w:sz w:val="24"/>
          <w:szCs w:val="24"/>
        </w:rPr>
        <w:t xml:space="preserve"> </w:t>
      </w:r>
      <w:r w:rsidRPr="009061FB">
        <w:rPr>
          <w:rFonts w:eastAsia="Calibri"/>
          <w:bCs/>
          <w:sz w:val="24"/>
          <w:szCs w:val="24"/>
        </w:rPr>
        <w:t>reģistrācijas  numurs 43201013290,</w:t>
      </w:r>
      <w:r w:rsidRPr="009061FB">
        <w:rPr>
          <w:rFonts w:eastAsia="Calibri"/>
          <w:sz w:val="24"/>
          <w:szCs w:val="24"/>
        </w:rPr>
        <w:t xml:space="preserve"> juridiskā adrese:</w:t>
      </w:r>
      <w:bookmarkEnd w:id="10"/>
      <w:r w:rsidRPr="009061FB">
        <w:rPr>
          <w:sz w:val="24"/>
          <w:szCs w:val="24"/>
        </w:rPr>
        <w:t xml:space="preserve"> </w:t>
      </w:r>
      <w:r w:rsidRPr="009061FB">
        <w:rPr>
          <w:rFonts w:eastAsia="Calibri"/>
          <w:sz w:val="24"/>
          <w:szCs w:val="24"/>
        </w:rPr>
        <w:t>“</w:t>
      </w:r>
      <w:proofErr w:type="spellStart"/>
      <w:r w:rsidRPr="009061FB">
        <w:rPr>
          <w:rFonts w:eastAsia="Calibri"/>
          <w:sz w:val="24"/>
          <w:szCs w:val="24"/>
        </w:rPr>
        <w:t>Kalnalīves</w:t>
      </w:r>
      <w:proofErr w:type="spellEnd"/>
      <w:r w:rsidRPr="009061FB">
        <w:rPr>
          <w:rFonts w:eastAsia="Calibri"/>
          <w:sz w:val="24"/>
          <w:szCs w:val="24"/>
        </w:rPr>
        <w:t xml:space="preserve">”, </w:t>
      </w:r>
      <w:proofErr w:type="spellStart"/>
      <w:r w:rsidRPr="009061FB">
        <w:rPr>
          <w:rFonts w:eastAsia="Calibri"/>
          <w:sz w:val="24"/>
          <w:szCs w:val="24"/>
        </w:rPr>
        <w:t>Daukstu</w:t>
      </w:r>
      <w:proofErr w:type="spellEnd"/>
      <w:r w:rsidRPr="009061FB">
        <w:rPr>
          <w:rFonts w:eastAsia="Calibri"/>
          <w:sz w:val="24"/>
          <w:szCs w:val="24"/>
        </w:rPr>
        <w:t xml:space="preserve"> pag., Gulbenes nov., LV-4429, 2020.gada 8.aprīļa iesniegumu (Gulbenes novada pašvaldībā saņemts 2020.gada 9.aprīlī un reģistrēts ar </w:t>
      </w:r>
      <w:proofErr w:type="spellStart"/>
      <w:r w:rsidRPr="009061FB">
        <w:rPr>
          <w:rFonts w:eastAsia="Calibri"/>
          <w:sz w:val="24"/>
          <w:szCs w:val="24"/>
        </w:rPr>
        <w:t>Nr.GND</w:t>
      </w:r>
      <w:proofErr w:type="spellEnd"/>
      <w:r w:rsidRPr="009061FB">
        <w:rPr>
          <w:rFonts w:eastAsia="Calibri"/>
          <w:sz w:val="24"/>
          <w:szCs w:val="24"/>
        </w:rPr>
        <w:t xml:space="preserve">/5.13.1/20/815-K) </w:t>
      </w:r>
      <w:bookmarkEnd w:id="8"/>
      <w:bookmarkEnd w:id="9"/>
      <w:r w:rsidRPr="009061FB">
        <w:rPr>
          <w:rFonts w:eastAsia="Calibri"/>
          <w:sz w:val="24"/>
          <w:szCs w:val="24"/>
        </w:rPr>
        <w:t xml:space="preserve">ar lūgumu pagarināt 2015.gada 18.jūnijā noslēgto zemes nomas līgumu </w:t>
      </w:r>
      <w:proofErr w:type="spellStart"/>
      <w:r w:rsidRPr="009061FB">
        <w:rPr>
          <w:rFonts w:eastAsia="Calibri"/>
          <w:sz w:val="24"/>
          <w:szCs w:val="24"/>
        </w:rPr>
        <w:t>Nr.DA</w:t>
      </w:r>
      <w:proofErr w:type="spellEnd"/>
      <w:r w:rsidRPr="009061FB">
        <w:rPr>
          <w:rFonts w:eastAsia="Calibri"/>
          <w:sz w:val="24"/>
          <w:szCs w:val="24"/>
        </w:rPr>
        <w:t>/9.p.3/15/103 par zemes vienības ar kadastra apzīmējumu 5048 002 0128, 3,8052 ha platībā, nomu,</w:t>
      </w:r>
      <w:r w:rsidRPr="009061FB">
        <w:rPr>
          <w:sz w:val="24"/>
          <w:szCs w:val="24"/>
        </w:rPr>
        <w:t xml:space="preserve"> </w:t>
      </w:r>
      <w:r w:rsidRPr="009061FB">
        <w:rPr>
          <w:rFonts w:eastAsia="Calibri"/>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56.punktu, kas nosaka, ka pagarinot nomas līguma termiņu, nomas maksu pārskata, piemērojot šo noteikumu 3.</w:t>
      </w:r>
      <w:r w:rsidRPr="009061FB">
        <w:rPr>
          <w:sz w:val="24"/>
          <w:szCs w:val="24"/>
        </w:rPr>
        <w:t xml:space="preserve"> </w:t>
      </w:r>
      <w:r w:rsidRPr="009061FB">
        <w:rPr>
          <w:rFonts w:eastAsia="Calibri"/>
          <w:sz w:val="24"/>
          <w:szCs w:val="24"/>
        </w:rPr>
        <w:t>nodaļā noteikto nomas maksas noteikšanas kārtību</w:t>
      </w:r>
      <w:r w:rsidRPr="009061FB">
        <w:rPr>
          <w:sz w:val="24"/>
          <w:szCs w:val="24"/>
        </w:rPr>
        <w:t xml:space="preserve">; ja neapbūvēts zemesgabals ir iznomāts, rīkojot izsoli par zemesgabala nomas tiesībām, nomas maksu pārskata un maina, ja pārskatītā nomas maksa ir augstāka par noteikto nomas maksu, </w:t>
      </w:r>
      <w:r w:rsidRPr="009061FB">
        <w:rPr>
          <w:rFonts w:eastAsia="Calibri"/>
          <w:sz w:val="24"/>
          <w:szCs w:val="24"/>
        </w:rPr>
        <w:t xml:space="preserve">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w:t>
      </w:r>
      <w:r w:rsidRPr="009061FB">
        <w:rPr>
          <w:rFonts w:eastAsia="Calibri"/>
          <w:sz w:val="24"/>
          <w:szCs w:val="24"/>
        </w:rPr>
        <w:lastRenderedPageBreak/>
        <w:t>mantas izšķērdēšanas novēršanas likuma 6.</w:t>
      </w:r>
      <w:r w:rsidRPr="009061FB">
        <w:rPr>
          <w:rFonts w:eastAsia="Calibri"/>
          <w:sz w:val="24"/>
          <w:szCs w:val="24"/>
          <w:vertAlign w:val="superscript"/>
        </w:rPr>
        <w:t>1</w:t>
      </w:r>
      <w:r w:rsidRPr="009061FB">
        <w:rPr>
          <w:rFonts w:eastAsia="Calibri"/>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1. PIEŠĶIRT</w:t>
      </w:r>
      <w:r w:rsidRPr="009061FB">
        <w:rPr>
          <w:sz w:val="24"/>
          <w:szCs w:val="24"/>
        </w:rPr>
        <w:t xml:space="preserve"> </w:t>
      </w:r>
      <w:r w:rsidRPr="009061FB">
        <w:rPr>
          <w:rFonts w:eastAsia="Calibri"/>
          <w:sz w:val="24"/>
          <w:szCs w:val="24"/>
        </w:rPr>
        <w:tab/>
        <w:t>sabiedrībai ar ierobežotu atbildību “KALNALĪVES”, reģistrācijas  numurs 43201013290, juridiskā adrese: “</w:t>
      </w:r>
      <w:proofErr w:type="spellStart"/>
      <w:r w:rsidRPr="009061FB">
        <w:rPr>
          <w:rFonts w:eastAsia="Calibri"/>
          <w:sz w:val="24"/>
          <w:szCs w:val="24"/>
        </w:rPr>
        <w:t>Kalnalīves</w:t>
      </w:r>
      <w:proofErr w:type="spellEnd"/>
      <w:r w:rsidRPr="009061FB">
        <w:rPr>
          <w:rFonts w:eastAsia="Calibri"/>
          <w:sz w:val="24"/>
          <w:szCs w:val="24"/>
        </w:rPr>
        <w:t xml:space="preserve">”, </w:t>
      </w:r>
      <w:proofErr w:type="spellStart"/>
      <w:r w:rsidRPr="009061FB">
        <w:rPr>
          <w:rFonts w:eastAsia="Calibri"/>
          <w:sz w:val="24"/>
          <w:szCs w:val="24"/>
        </w:rPr>
        <w:t>Daukstu</w:t>
      </w:r>
      <w:proofErr w:type="spellEnd"/>
      <w:r w:rsidRPr="009061FB">
        <w:rPr>
          <w:rFonts w:eastAsia="Calibri"/>
          <w:sz w:val="24"/>
          <w:szCs w:val="24"/>
        </w:rPr>
        <w:t xml:space="preserve"> pag., Gulbenes nov., LV-4429, nomā </w:t>
      </w:r>
      <w:proofErr w:type="spellStart"/>
      <w:r w:rsidRPr="009061FB">
        <w:rPr>
          <w:rFonts w:eastAsia="Calibri"/>
          <w:sz w:val="24"/>
          <w:szCs w:val="24"/>
        </w:rPr>
        <w:t>Daukstu</w:t>
      </w:r>
      <w:proofErr w:type="spellEnd"/>
      <w:r w:rsidRPr="009061FB">
        <w:rPr>
          <w:rFonts w:eastAsia="Calibri"/>
          <w:sz w:val="24"/>
          <w:szCs w:val="24"/>
        </w:rPr>
        <w:t xml:space="preserve"> pagasta nekustamajā īpašumā “</w:t>
      </w:r>
      <w:proofErr w:type="spellStart"/>
      <w:r w:rsidRPr="009061FB">
        <w:rPr>
          <w:rFonts w:eastAsia="Calibri"/>
          <w:sz w:val="24"/>
          <w:szCs w:val="24"/>
        </w:rPr>
        <w:t>Veczosna</w:t>
      </w:r>
      <w:proofErr w:type="spellEnd"/>
      <w:r w:rsidRPr="009061FB">
        <w:rPr>
          <w:rFonts w:eastAsia="Calibri"/>
          <w:sz w:val="24"/>
          <w:szCs w:val="24"/>
        </w:rPr>
        <w:t>”, kadastra numurs 5048 002 0128, ietilpstošo zemes vienību ar kadastra apzīmējumu 5048 002 0128,</w:t>
      </w:r>
      <w:r w:rsidRPr="009061FB">
        <w:rPr>
          <w:sz w:val="24"/>
          <w:szCs w:val="24"/>
        </w:rPr>
        <w:t xml:space="preserve"> </w:t>
      </w:r>
      <w:r w:rsidRPr="009061FB">
        <w:rPr>
          <w:rFonts w:eastAsia="Calibri"/>
          <w:sz w:val="24"/>
          <w:szCs w:val="24"/>
        </w:rPr>
        <w:t>3,8052 ha platībā, pagarinot līguma termiņu līdz 2025.gada 15.jūnijam, lauksaimniecības vajadzībām, bez apbūves tiesībām.</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NOTEIKT nomas maksu atbilstoši Ministru kabineta 2018.gada 19.jūnija noteikumiem Nr.350 “Publiskas personas zemes nomas un apbūves tiesības noteikumi” 30.4.apakšpunktam jeb 182,65 EUR (viens simts astoņdesmit divi </w:t>
      </w:r>
      <w:proofErr w:type="spellStart"/>
      <w:r w:rsidRPr="009061FB">
        <w:rPr>
          <w:rFonts w:eastAsia="Calibri"/>
          <w:i/>
          <w:iCs/>
          <w:sz w:val="24"/>
          <w:szCs w:val="24"/>
        </w:rPr>
        <w:t>euro</w:t>
      </w:r>
      <w:proofErr w:type="spellEnd"/>
      <w:r w:rsidRPr="009061FB">
        <w:rPr>
          <w:rFonts w:eastAsia="Calibri"/>
          <w:i/>
          <w:iCs/>
          <w:sz w:val="24"/>
          <w:szCs w:val="24"/>
        </w:rPr>
        <w:t xml:space="preserve"> </w:t>
      </w:r>
      <w:r w:rsidRPr="009061FB">
        <w:rPr>
          <w:rFonts w:eastAsia="Calibri"/>
          <w:iCs/>
          <w:sz w:val="24"/>
          <w:szCs w:val="24"/>
        </w:rPr>
        <w:t>sešdesmit pieci centi</w:t>
      </w:r>
      <w:r w:rsidRPr="009061FB">
        <w:rPr>
          <w:rFonts w:eastAsia="Calibri"/>
          <w:sz w:val="24"/>
          <w:szCs w:val="24"/>
        </w:rPr>
        <w:t>) bez PVN gadā.</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UZDOT Gulbenes novada izpilddirektorei Lienītei </w:t>
      </w:r>
      <w:proofErr w:type="spellStart"/>
      <w:r w:rsidRPr="009061FB">
        <w:rPr>
          <w:rFonts w:eastAsia="Calibri"/>
          <w:sz w:val="24"/>
          <w:szCs w:val="24"/>
        </w:rPr>
        <w:t>Reinsonei</w:t>
      </w:r>
      <w:proofErr w:type="spellEnd"/>
      <w:r w:rsidRPr="009061FB">
        <w:rPr>
          <w:rFonts w:eastAsia="Calibri"/>
          <w:sz w:val="24"/>
          <w:szCs w:val="24"/>
        </w:rPr>
        <w:t xml:space="preserve"> noslēgt zemes nomas līgumu.</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 NOTEIKT, ka šis lēmums zaudē spēku, ja 15 (piecpadsmit) darbdienu laikā no tā spēkā stāšanās dienas nomnieks nav parakstījis zemes nomas līgumu.</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5. UZDOT Gulbenes novada pašvaldības Īpašumu pārraudzības nodaļai 10 darbdienu laikā pēc vienošanās par nomas līguma termiņa pagarināšanu spēkā stāšanās nodrošināt attiecīgās informācijas publicēšanu Gulbenes novada pašvaldības tīmekļa vietnē </w:t>
      </w:r>
      <w:hyperlink r:id="rId39" w:history="1">
        <w:r w:rsidRPr="009061FB">
          <w:rPr>
            <w:rFonts w:eastAsia="Calibri"/>
            <w:color w:val="0000FF"/>
            <w:sz w:val="24"/>
            <w:szCs w:val="24"/>
            <w:u w:val="single"/>
          </w:rPr>
          <w:t>www.gulbene.lv</w:t>
        </w:r>
      </w:hyperlink>
      <w:r w:rsidRPr="009061FB">
        <w:rPr>
          <w:rFonts w:eastAsia="Calibri"/>
          <w:sz w:val="24"/>
          <w:szCs w:val="24"/>
        </w:rPr>
        <w:t>.</w:t>
      </w:r>
    </w:p>
    <w:p w:rsidR="009061FB" w:rsidRPr="009061FB" w:rsidRDefault="009061FB" w:rsidP="009061FB">
      <w:pPr>
        <w:spacing w:line="360" w:lineRule="auto"/>
        <w:ind w:firstLine="720"/>
        <w:jc w:val="both"/>
        <w:rPr>
          <w:rFonts w:eastAsia="Calibri"/>
          <w:sz w:val="24"/>
          <w:szCs w:val="24"/>
        </w:rPr>
      </w:pPr>
    </w:p>
    <w:p w:rsidR="009061FB" w:rsidRPr="009061FB"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t xml:space="preserve">             </w:t>
      </w:r>
      <w:proofErr w:type="spellStart"/>
      <w:r w:rsidRPr="009061FB">
        <w:rPr>
          <w:rFonts w:eastAsia="Calibri"/>
          <w:sz w:val="24"/>
          <w:szCs w:val="24"/>
          <w:lang w:eastAsia="en-US"/>
        </w:rPr>
        <w:t>N.Audzišs</w:t>
      </w:r>
      <w:proofErr w:type="spellEnd"/>
    </w:p>
    <w:p w:rsidR="009061FB" w:rsidRPr="009061FB" w:rsidRDefault="009061FB" w:rsidP="009061FB">
      <w:pPr>
        <w:spacing w:line="360" w:lineRule="auto"/>
        <w:jc w:val="both"/>
        <w:rPr>
          <w:sz w:val="24"/>
          <w:szCs w:val="24"/>
        </w:rPr>
      </w:pPr>
    </w:p>
    <w:p w:rsidR="004B2AB9" w:rsidRDefault="004B2AB9">
      <w:pPr>
        <w:rPr>
          <w:rFonts w:eastAsiaTheme="minorHAnsi"/>
          <w:color w:val="000000"/>
          <w:sz w:val="24"/>
          <w:szCs w:val="24"/>
          <w:lang w:eastAsia="en-US"/>
        </w:rPr>
      </w:pPr>
      <w:r>
        <w:rPr>
          <w:rFonts w:eastAsiaTheme="minorHAnsi"/>
          <w:color w:val="000000"/>
          <w:sz w:val="24"/>
          <w:szCs w:val="24"/>
          <w:lang w:eastAsia="en-US"/>
        </w:rPr>
        <w:br w:type="page"/>
      </w:r>
    </w:p>
    <w:tbl>
      <w:tblPr>
        <w:tblW w:w="0" w:type="auto"/>
        <w:tblLook w:val="01E0" w:firstRow="1" w:lastRow="1" w:firstColumn="1" w:lastColumn="1" w:noHBand="0" w:noVBand="0"/>
      </w:tblPr>
      <w:tblGrid>
        <w:gridCol w:w="3034"/>
        <w:gridCol w:w="3089"/>
        <w:gridCol w:w="3231"/>
      </w:tblGrid>
      <w:tr w:rsidR="009061FB" w:rsidRPr="009061FB" w:rsidTr="00E476B3">
        <w:tc>
          <w:tcPr>
            <w:tcW w:w="3034" w:type="dxa"/>
          </w:tcPr>
          <w:p w:rsidR="009061FB" w:rsidRPr="009061FB" w:rsidRDefault="009061FB" w:rsidP="009061FB">
            <w:pPr>
              <w:spacing w:line="254" w:lineRule="auto"/>
              <w:rPr>
                <w:sz w:val="24"/>
                <w:szCs w:val="24"/>
                <w:lang w:eastAsia="en-US"/>
              </w:rPr>
            </w:pPr>
          </w:p>
        </w:tc>
        <w:tc>
          <w:tcPr>
            <w:tcW w:w="3089" w:type="dxa"/>
            <w:hideMark/>
          </w:tcPr>
          <w:p w:rsidR="009061FB" w:rsidRPr="009061FB" w:rsidRDefault="009061FB" w:rsidP="009061FB">
            <w:pPr>
              <w:spacing w:line="254" w:lineRule="auto"/>
              <w:jc w:val="center"/>
              <w:rPr>
                <w:sz w:val="22"/>
                <w:szCs w:val="22"/>
                <w:lang w:eastAsia="en-US"/>
              </w:rPr>
            </w:pPr>
            <w:r w:rsidRPr="009061FB">
              <w:rPr>
                <w:noProof/>
                <w:sz w:val="22"/>
                <w:szCs w:val="22"/>
                <w:lang w:eastAsia="en-US"/>
              </w:rPr>
              <w:drawing>
                <wp:inline distT="0" distB="0" distL="0" distR="0">
                  <wp:extent cx="619125" cy="685800"/>
                  <wp:effectExtent l="0" t="0" r="9525" b="0"/>
                  <wp:docPr id="7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231" w:type="dxa"/>
          </w:tcPr>
          <w:p w:rsidR="009061FB" w:rsidRPr="009061FB" w:rsidRDefault="009061FB" w:rsidP="009061FB">
            <w:pPr>
              <w:spacing w:line="254" w:lineRule="auto"/>
              <w:rPr>
                <w:sz w:val="32"/>
                <w:szCs w:val="32"/>
                <w:lang w:eastAsia="en-US"/>
              </w:rPr>
            </w:pPr>
          </w:p>
        </w:tc>
      </w:tr>
      <w:tr w:rsidR="009061FB" w:rsidRPr="009061FB" w:rsidTr="00E476B3">
        <w:tc>
          <w:tcPr>
            <w:tcW w:w="9354" w:type="dxa"/>
            <w:gridSpan w:val="3"/>
            <w:hideMark/>
          </w:tcPr>
          <w:p w:rsidR="009061FB" w:rsidRPr="009061FB" w:rsidRDefault="009061FB" w:rsidP="009061FB">
            <w:pPr>
              <w:spacing w:before="240" w:line="254" w:lineRule="auto"/>
              <w:jc w:val="center"/>
              <w:rPr>
                <w:b/>
                <w:sz w:val="32"/>
                <w:szCs w:val="32"/>
                <w:lang w:eastAsia="en-US"/>
              </w:rPr>
            </w:pPr>
            <w:r w:rsidRPr="009061FB">
              <w:rPr>
                <w:b/>
                <w:sz w:val="32"/>
                <w:szCs w:val="32"/>
                <w:lang w:eastAsia="en-US"/>
              </w:rPr>
              <w:t>GULBENES NOVADA PAŠVALDĪBA</w:t>
            </w:r>
          </w:p>
        </w:tc>
      </w:tr>
      <w:tr w:rsidR="009061FB" w:rsidRPr="009061FB" w:rsidTr="00E476B3">
        <w:tc>
          <w:tcPr>
            <w:tcW w:w="9354" w:type="dxa"/>
            <w:gridSpan w:val="3"/>
            <w:hideMark/>
          </w:tcPr>
          <w:p w:rsidR="009061FB" w:rsidRPr="009061FB" w:rsidRDefault="009061FB" w:rsidP="009061FB">
            <w:pPr>
              <w:spacing w:line="254"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E476B3">
        <w:tc>
          <w:tcPr>
            <w:tcW w:w="9354" w:type="dxa"/>
            <w:gridSpan w:val="3"/>
            <w:hideMark/>
          </w:tcPr>
          <w:p w:rsidR="009061FB" w:rsidRPr="009061FB" w:rsidRDefault="009061FB" w:rsidP="009061FB">
            <w:pPr>
              <w:spacing w:line="254" w:lineRule="auto"/>
              <w:jc w:val="center"/>
              <w:rPr>
                <w:sz w:val="22"/>
                <w:szCs w:val="22"/>
                <w:lang w:eastAsia="en-US"/>
              </w:rPr>
            </w:pPr>
            <w:r w:rsidRPr="009061FB">
              <w:rPr>
                <w:sz w:val="22"/>
                <w:szCs w:val="22"/>
                <w:lang w:eastAsia="en-US"/>
              </w:rPr>
              <w:t>Ābeļu iela 2, Gulbene, Gulbenes nov., LV-4401</w:t>
            </w:r>
          </w:p>
        </w:tc>
      </w:tr>
      <w:tr w:rsidR="009061FB" w:rsidRPr="009061FB" w:rsidTr="00E476B3">
        <w:tc>
          <w:tcPr>
            <w:tcW w:w="9354" w:type="dxa"/>
            <w:gridSpan w:val="3"/>
            <w:hideMark/>
          </w:tcPr>
          <w:p w:rsidR="009061FB" w:rsidRPr="009061FB" w:rsidRDefault="009061FB" w:rsidP="009061FB">
            <w:pPr>
              <w:pBdr>
                <w:bottom w:val="single" w:sz="12" w:space="1" w:color="auto"/>
              </w:pBdr>
              <w:spacing w:line="254"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4"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tabs>
          <w:tab w:val="left" w:pos="6521"/>
        </w:tabs>
        <w:rPr>
          <w:b/>
          <w:bCs/>
          <w:sz w:val="24"/>
          <w:szCs w:val="24"/>
        </w:rPr>
      </w:pPr>
    </w:p>
    <w:p w:rsidR="009061FB" w:rsidRPr="009061FB" w:rsidRDefault="009061FB" w:rsidP="009061FB">
      <w:pPr>
        <w:tabs>
          <w:tab w:val="left" w:pos="6521"/>
        </w:tabs>
        <w:rPr>
          <w:b/>
          <w:bCs/>
          <w:sz w:val="24"/>
          <w:szCs w:val="24"/>
        </w:rPr>
      </w:pPr>
      <w:r w:rsidRPr="009061FB">
        <w:rPr>
          <w:b/>
          <w:bCs/>
          <w:sz w:val="24"/>
          <w:szCs w:val="24"/>
        </w:rPr>
        <w:t>2020.gada 28.maijā</w:t>
      </w:r>
      <w:r w:rsidRPr="009061FB">
        <w:rPr>
          <w:b/>
          <w:bCs/>
          <w:sz w:val="24"/>
          <w:szCs w:val="24"/>
        </w:rPr>
        <w:tab/>
        <w:t>Nr. GND/2020/178</w:t>
      </w:r>
    </w:p>
    <w:p w:rsidR="009061FB" w:rsidRPr="009061FB" w:rsidRDefault="009061FB" w:rsidP="009061FB">
      <w:pPr>
        <w:tabs>
          <w:tab w:val="left" w:pos="6521"/>
        </w:tabs>
        <w:rPr>
          <w:rFonts w:ascii="Arial" w:hAnsi="Arial" w:cs="Arial"/>
          <w:sz w:val="22"/>
          <w:szCs w:val="24"/>
        </w:rPr>
      </w:pPr>
      <w:r w:rsidRPr="009061FB">
        <w:rPr>
          <w:b/>
          <w:bCs/>
          <w:sz w:val="24"/>
          <w:szCs w:val="24"/>
        </w:rPr>
        <w:tab/>
        <w:t>(protokols Nr.12, 31.p.)</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rPr>
          <w:snapToGrid w:val="0"/>
          <w:sz w:val="24"/>
          <w:szCs w:val="24"/>
          <w:lang w:eastAsia="en-US"/>
        </w:rPr>
      </w:pPr>
    </w:p>
    <w:p w:rsidR="009061FB" w:rsidRPr="009061FB" w:rsidRDefault="009061FB" w:rsidP="009061FB">
      <w:pPr>
        <w:jc w:val="center"/>
        <w:rPr>
          <w:b/>
          <w:sz w:val="24"/>
          <w:szCs w:val="24"/>
        </w:rPr>
      </w:pPr>
      <w:r w:rsidRPr="009061FB">
        <w:rPr>
          <w:b/>
          <w:sz w:val="24"/>
          <w:szCs w:val="24"/>
        </w:rPr>
        <w:t>Par vienošanos par zemes nodošanu īpašumā bez atlīdzības Gulbenes pilsētas īpašumam Pamatu ielā 2-2</w:t>
      </w:r>
    </w:p>
    <w:p w:rsidR="009061FB" w:rsidRPr="009061FB" w:rsidRDefault="009061FB" w:rsidP="009061FB">
      <w:pPr>
        <w:rPr>
          <w:sz w:val="24"/>
          <w:szCs w:val="24"/>
        </w:rPr>
      </w:pPr>
    </w:p>
    <w:p w:rsidR="009061FB" w:rsidRPr="009061FB" w:rsidRDefault="009061FB" w:rsidP="009061FB">
      <w:pPr>
        <w:tabs>
          <w:tab w:val="left" w:pos="1276"/>
        </w:tabs>
        <w:spacing w:line="360" w:lineRule="auto"/>
        <w:ind w:firstLine="567"/>
        <w:jc w:val="both"/>
        <w:rPr>
          <w:sz w:val="24"/>
          <w:szCs w:val="24"/>
        </w:rPr>
      </w:pPr>
      <w:r w:rsidRPr="009061FB">
        <w:rPr>
          <w:sz w:val="24"/>
          <w:szCs w:val="24"/>
        </w:rPr>
        <w:t xml:space="preserve">Izskatīts </w:t>
      </w:r>
      <w:r w:rsidR="004B2AB9">
        <w:rPr>
          <w:b/>
          <w:sz w:val="24"/>
          <w:szCs w:val="24"/>
        </w:rPr>
        <w:t>….</w:t>
      </w:r>
      <w:r w:rsidRPr="009061FB">
        <w:rPr>
          <w:sz w:val="24"/>
          <w:szCs w:val="24"/>
        </w:rPr>
        <w:t xml:space="preserve">, 2020.gada 28.aprīļa iesniegums (Gulbenes novada pašvaldībā saņemts 2020.gada 28.aprīlī un reģistrēts ar </w:t>
      </w:r>
      <w:proofErr w:type="spellStart"/>
      <w:r w:rsidRPr="009061FB">
        <w:rPr>
          <w:sz w:val="24"/>
          <w:szCs w:val="24"/>
        </w:rPr>
        <w:t>Nr.GND</w:t>
      </w:r>
      <w:proofErr w:type="spellEnd"/>
      <w:r w:rsidRPr="009061FB">
        <w:rPr>
          <w:sz w:val="24"/>
          <w:szCs w:val="24"/>
        </w:rPr>
        <w:t>/5.13.2/20/924-V), ar lūgumu nodot zemes gabala Pamatu iela 2, Gulbene, Gulbenes novads, dzīvokļa īpašumam Nr.2 piekrītošo 4338/81264 domājamo daļu īpašumā bez atlīdzības.</w:t>
      </w:r>
    </w:p>
    <w:p w:rsidR="009061FB" w:rsidRPr="009061FB" w:rsidRDefault="009061FB" w:rsidP="009061FB">
      <w:pPr>
        <w:spacing w:line="360" w:lineRule="auto"/>
        <w:ind w:firstLine="567"/>
        <w:jc w:val="both"/>
        <w:rPr>
          <w:sz w:val="24"/>
          <w:szCs w:val="24"/>
        </w:rPr>
      </w:pPr>
      <w:r w:rsidRPr="009061FB">
        <w:rPr>
          <w:sz w:val="24"/>
          <w:szCs w:val="24"/>
        </w:rPr>
        <w:t xml:space="preserve">Izvērtējot Gulbenes novada pašvaldības rīcībā esošo informāciju, tika konstatēts, ka dzīvoklis Nr.2, Pamatu iela 2, Gulbene, Gulbenes novads, pieder </w:t>
      </w:r>
      <w:r w:rsidR="004B2AB9">
        <w:rPr>
          <w:sz w:val="24"/>
          <w:szCs w:val="24"/>
        </w:rPr>
        <w:t>….</w:t>
      </w:r>
      <w:r w:rsidRPr="009061FB">
        <w:rPr>
          <w:sz w:val="24"/>
          <w:szCs w:val="24"/>
        </w:rPr>
        <w:t xml:space="preserve"> īpašuma tiesības </w:t>
      </w:r>
      <w:r w:rsidRPr="009061FB">
        <w:rPr>
          <w:sz w:val="24"/>
          <w:szCs w:val="24"/>
          <w:lang w:eastAsia="en-US"/>
        </w:rPr>
        <w:t>nostiprinātas 2016.gada 24.martā ar Vidzemes rajona tiesas Zemesgrāmatu nodaļas lēmumu, par ko Gulbenes pilsētas zemesgrāmatas nodalījumā ar Nr.120 2, izdarīts ieraksts, žurnāls Nr.300004068365.</w:t>
      </w:r>
    </w:p>
    <w:p w:rsidR="009061FB" w:rsidRPr="009061FB" w:rsidRDefault="009061FB" w:rsidP="009061FB">
      <w:pPr>
        <w:spacing w:line="360" w:lineRule="auto"/>
        <w:ind w:firstLine="567"/>
        <w:jc w:val="both"/>
        <w:rPr>
          <w:sz w:val="24"/>
          <w:szCs w:val="24"/>
        </w:rPr>
      </w:pPr>
      <w:r w:rsidRPr="009061FB">
        <w:rPr>
          <w:sz w:val="24"/>
          <w:szCs w:val="24"/>
        </w:rPr>
        <w:t>Dzīvoklis Nr.2, Pamatu iela 2, Gulbene, nodots privatizācijai ar Gulbenes pilsētas domes 1997.gada 20.februāra lēmumu Nr.29, pamatojoties uz likumu “Par valsts un pašvaldības dzīvojamo māju privatizāciju”.</w:t>
      </w:r>
    </w:p>
    <w:p w:rsidR="009061FB" w:rsidRPr="009061FB" w:rsidRDefault="009061FB" w:rsidP="009061FB">
      <w:pPr>
        <w:spacing w:line="360" w:lineRule="auto"/>
        <w:ind w:firstLine="567"/>
        <w:jc w:val="both"/>
        <w:rPr>
          <w:sz w:val="24"/>
          <w:szCs w:val="24"/>
        </w:rPr>
      </w:pPr>
      <w:r w:rsidRPr="009061FB">
        <w:rPr>
          <w:sz w:val="24"/>
          <w:szCs w:val="24"/>
        </w:rPr>
        <w:t xml:space="preserve">Daudzdzīvokļu mājai Pamatu iela 2, Gulbene, piesaistītais zemes gabals ar kadastra apzīmējumu 5001 001 0023, reģistrēts uz Gulbenes novada pašvaldības vārda Gulbenes pilsētas zemesgrāmatas nodalījumā Nr.120, zemesgabala kopējā platība 824 </w:t>
      </w:r>
      <w:proofErr w:type="spellStart"/>
      <w:r w:rsidRPr="009061FB">
        <w:rPr>
          <w:sz w:val="24"/>
          <w:szCs w:val="24"/>
        </w:rPr>
        <w:t>kvm</w:t>
      </w:r>
      <w:proofErr w:type="spellEnd"/>
      <w:r w:rsidRPr="009061FB">
        <w:rPr>
          <w:sz w:val="24"/>
          <w:szCs w:val="24"/>
        </w:rPr>
        <w:t>. Dzīvoklim Nr.2 piekrīt 4338/81264 domājamās daļas no ēkai piesaistītā zemes gabala.</w:t>
      </w:r>
    </w:p>
    <w:p w:rsidR="009061FB" w:rsidRPr="009061FB" w:rsidRDefault="009061FB" w:rsidP="009061FB">
      <w:pPr>
        <w:spacing w:line="360" w:lineRule="auto"/>
        <w:ind w:firstLine="567"/>
        <w:jc w:val="both"/>
        <w:rPr>
          <w:sz w:val="24"/>
          <w:szCs w:val="24"/>
          <w:lang w:eastAsia="en-US"/>
        </w:rPr>
      </w:pPr>
      <w:r w:rsidRPr="009061FB">
        <w:rPr>
          <w:sz w:val="24"/>
          <w:szCs w:val="24"/>
        </w:rPr>
        <w:t xml:space="preserve">Pamatojoties uz likuma “Par valsts un pašvaldību dzīvojamo māju privatizāciju” 53.panta ceturtās daļu, kas nosaka, ka persona, kura privatizācijas rezultātā ieguvusi zemes gabala nomas tiesības uz 99 gadiem, nomāto zemes gabalu iegūst īpašumā bez papildus maksas, ja ievēroti šajā likumā un citos likumos zemes iegūšanai īpašumā paredzētie nosacījumi, iesniedzot zemesgrāmatu nodaļā nostiprinājuma lūgumu, likuma “Par pašvaldībām” 21.panta pirmās daļas 17.punktu, kas nosaka, ka dome var lemt par pašvaldības nekustamā īpašuma atsavināšanu, ieķīlāšanu vai privatizēšanu, kā arī par nekustamās mantas iegūšanu pašvaldības īpašumā, un Tautsaimniecības komitejas ieteikumu, atklāti balsojot: </w:t>
      </w:r>
      <w:r w:rsidRPr="009061FB">
        <w:rPr>
          <w:noProof/>
          <w:sz w:val="24"/>
          <w:szCs w:val="24"/>
          <w:lang w:eastAsia="en-US"/>
        </w:rPr>
        <w:t xml:space="preserve">ar 17 balsīm "Par" (Normunds Audzišs, Indra Caune, Andis </w:t>
      </w:r>
      <w:r w:rsidRPr="009061FB">
        <w:rPr>
          <w:noProof/>
          <w:sz w:val="24"/>
          <w:szCs w:val="24"/>
          <w:lang w:eastAsia="en-US"/>
        </w:rPr>
        <w:lastRenderedPageBreak/>
        <w:t>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4"/>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1. NODOT </w:t>
      </w:r>
      <w:r w:rsidR="004B2AB9">
        <w:rPr>
          <w:sz w:val="24"/>
          <w:szCs w:val="24"/>
        </w:rPr>
        <w:t>….</w:t>
      </w:r>
      <w:r w:rsidRPr="009061FB">
        <w:rPr>
          <w:sz w:val="24"/>
          <w:szCs w:val="24"/>
        </w:rPr>
        <w:t>, bez atlīdzības daudzdzīvokļu mājai Pamatu ielā 2, Gulbene, Gulbenes novads (kadastra apzīmējums 5001 001 0023 001), piesaistītā zemes gabala (kadastrs apzīmējums 5001 001 0023) dzīvoklim Nr.2 piekrītošās 4338/81264 domājamās daļas.</w:t>
      </w:r>
    </w:p>
    <w:p w:rsidR="009061FB" w:rsidRPr="009061FB" w:rsidRDefault="009061FB" w:rsidP="009061FB">
      <w:pPr>
        <w:spacing w:line="360" w:lineRule="auto"/>
        <w:ind w:firstLine="567"/>
        <w:jc w:val="both"/>
        <w:rPr>
          <w:sz w:val="24"/>
          <w:szCs w:val="24"/>
        </w:rPr>
      </w:pPr>
      <w:r w:rsidRPr="009061FB">
        <w:rPr>
          <w:sz w:val="24"/>
          <w:szCs w:val="24"/>
        </w:rPr>
        <w:t>2. UZDOT Gulbenes novada pašvaldības Īpašumu pārraudzības nodaļai sagatavot Vienošanos saskaņā ar šī lēmuma 1.punktu.</w:t>
      </w:r>
    </w:p>
    <w:p w:rsidR="009061FB" w:rsidRPr="009061FB" w:rsidRDefault="009061FB" w:rsidP="009061FB">
      <w:pPr>
        <w:spacing w:after="160" w:line="254" w:lineRule="auto"/>
        <w:rPr>
          <w:sz w:val="24"/>
          <w:szCs w:val="24"/>
        </w:rPr>
      </w:pPr>
    </w:p>
    <w:p w:rsidR="004B2AB9"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proofErr w:type="spellStart"/>
      <w:r w:rsidRPr="009061FB">
        <w:rPr>
          <w:rFonts w:eastAsia="Calibri"/>
          <w:sz w:val="24"/>
          <w:szCs w:val="24"/>
          <w:lang w:eastAsia="en-US"/>
        </w:rPr>
        <w:t>N.Audzišs</w:t>
      </w:r>
      <w:proofErr w:type="spellEnd"/>
    </w:p>
    <w:p w:rsidR="004B2AB9" w:rsidRDefault="004B2AB9">
      <w:pPr>
        <w:rPr>
          <w:rFonts w:eastAsia="Calibri"/>
          <w:sz w:val="24"/>
          <w:szCs w:val="24"/>
          <w:lang w:eastAsia="en-US"/>
        </w:rPr>
      </w:pPr>
      <w:r>
        <w:rPr>
          <w:rFonts w:eastAsia="Calibri"/>
          <w:sz w:val="24"/>
          <w:szCs w:val="24"/>
          <w:lang w:eastAsia="en-US"/>
        </w:rPr>
        <w:br w:type="page"/>
      </w: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spacing w:line="256" w:lineRule="auto"/>
              <w:jc w:val="center"/>
              <w:rPr>
                <w:sz w:val="32"/>
                <w:szCs w:val="32"/>
                <w:lang w:eastAsia="en-US"/>
              </w:rPr>
            </w:pPr>
            <w:r w:rsidRPr="009061FB">
              <w:rPr>
                <w:noProof/>
                <w:sz w:val="24"/>
                <w:szCs w:val="24"/>
              </w:rPr>
              <w:lastRenderedPageBreak/>
              <w:drawing>
                <wp:inline distT="0" distB="0" distL="0" distR="0" wp14:anchorId="5DF13D00" wp14:editId="0ABE211D">
                  <wp:extent cx="619125" cy="685800"/>
                  <wp:effectExtent l="0" t="0" r="9525" b="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GND/2020/179</w:t>
      </w:r>
    </w:p>
    <w:p w:rsidR="009061FB" w:rsidRPr="009061FB" w:rsidRDefault="009061FB" w:rsidP="009061FB">
      <w:pPr>
        <w:ind w:left="5760" w:firstLine="720"/>
        <w:rPr>
          <w:b/>
          <w:bCs/>
          <w:sz w:val="24"/>
          <w:szCs w:val="24"/>
        </w:rPr>
      </w:pPr>
      <w:r w:rsidRPr="009061FB">
        <w:rPr>
          <w:b/>
          <w:bCs/>
          <w:sz w:val="24"/>
          <w:szCs w:val="24"/>
        </w:rPr>
        <w:t>(protokols Nr.12, 32.p.)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ierīcības projekta apstiprināšanu Rankas pagasta nekustamajam īpašumam “</w:t>
      </w:r>
      <w:proofErr w:type="spellStart"/>
      <w:r w:rsidRPr="009061FB">
        <w:rPr>
          <w:b/>
          <w:sz w:val="24"/>
          <w:szCs w:val="24"/>
        </w:rPr>
        <w:t>Kalnaliepiņas</w:t>
      </w:r>
      <w:proofErr w:type="spellEnd"/>
      <w:r w:rsidRPr="009061FB">
        <w:rPr>
          <w:b/>
          <w:sz w:val="24"/>
          <w:szCs w:val="24"/>
        </w:rPr>
        <w:t>”</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Izskatot</w:t>
      </w:r>
      <w:r w:rsidRPr="009061FB">
        <w:rPr>
          <w:rFonts w:eastAsia="SimSun"/>
          <w:b/>
          <w:bCs/>
          <w:sz w:val="24"/>
          <w:szCs w:val="24"/>
          <w:lang w:eastAsia="zh-CN" w:bidi="hi-IN"/>
        </w:rPr>
        <w:t xml:space="preserve"> </w:t>
      </w:r>
      <w:bookmarkStart w:id="11" w:name="_Hlk40258444"/>
      <w:r w:rsidRPr="009061FB">
        <w:rPr>
          <w:rFonts w:eastAsia="SimSun"/>
          <w:b/>
          <w:bCs/>
          <w:sz w:val="24"/>
          <w:szCs w:val="24"/>
          <w:lang w:eastAsia="zh-CN" w:bidi="hi-IN"/>
        </w:rPr>
        <w:t>sabiedrības ar ierobežotu atbildību “METRUM”</w:t>
      </w:r>
      <w:r w:rsidRPr="009061FB">
        <w:rPr>
          <w:rFonts w:eastAsia="SimSun"/>
          <w:sz w:val="24"/>
          <w:szCs w:val="24"/>
          <w:lang w:eastAsia="zh-CN" w:bidi="hi-IN"/>
        </w:rPr>
        <w:t>,</w:t>
      </w:r>
      <w:r w:rsidRPr="009061FB">
        <w:rPr>
          <w:rFonts w:eastAsia="SimSun"/>
          <w:b/>
          <w:bCs/>
          <w:sz w:val="24"/>
          <w:szCs w:val="24"/>
          <w:lang w:eastAsia="zh-CN" w:bidi="hi-IN"/>
        </w:rPr>
        <w:t xml:space="preserve"> </w:t>
      </w:r>
      <w:r w:rsidRPr="009061FB">
        <w:rPr>
          <w:rFonts w:eastAsia="SimSun"/>
          <w:sz w:val="24"/>
          <w:szCs w:val="24"/>
          <w:lang w:eastAsia="zh-CN" w:bidi="hi-IN"/>
        </w:rPr>
        <w:t>reģistrācijas numurs 40003388748, juridiskā adrese: Ģertrūdes iela 47 - 3, Rīga, LV-1011</w:t>
      </w:r>
      <w:bookmarkEnd w:id="11"/>
      <w:r w:rsidRPr="009061FB">
        <w:rPr>
          <w:rFonts w:eastAsia="SimSun"/>
          <w:sz w:val="24"/>
          <w:szCs w:val="24"/>
          <w:lang w:eastAsia="zh-CN" w:bidi="hi-IN"/>
        </w:rPr>
        <w:t xml:space="preserve">, 2020.gada 28.aprīļa iesniegumu (Gulbenes novada pašvaldībā saņemts 2020.gada 28.aprīlī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/5.7/20/925-M), </w:t>
      </w:r>
      <w:r w:rsidRPr="009061FB">
        <w:rPr>
          <w:rFonts w:eastAsia="Calibri"/>
          <w:sz w:val="24"/>
          <w:szCs w:val="24"/>
        </w:rPr>
        <w:t xml:space="preserve">ar lūgumu apstiprināt zemes ierīkotājas Ineses </w:t>
      </w:r>
      <w:proofErr w:type="spellStart"/>
      <w:r w:rsidRPr="009061FB">
        <w:rPr>
          <w:rFonts w:eastAsia="Calibri"/>
          <w:sz w:val="24"/>
          <w:szCs w:val="24"/>
        </w:rPr>
        <w:t>Kurātes</w:t>
      </w:r>
      <w:proofErr w:type="spellEnd"/>
      <w:r w:rsidRPr="009061FB">
        <w:rPr>
          <w:rFonts w:eastAsia="Calibri"/>
          <w:sz w:val="24"/>
          <w:szCs w:val="24"/>
        </w:rPr>
        <w:t xml:space="preserve"> (zemes ierīkotāja sertifikāts Nr.CA0032, derīgs līdz 2024.gada 11.augustam) izstrādāto zemes ierīcības projektu nekustamajā īpašumā “</w:t>
      </w:r>
      <w:proofErr w:type="spellStart"/>
      <w:r w:rsidRPr="009061FB">
        <w:rPr>
          <w:rFonts w:eastAsia="Calibri"/>
          <w:sz w:val="24"/>
          <w:szCs w:val="24"/>
        </w:rPr>
        <w:t>Kalnaliepiņas</w:t>
      </w:r>
      <w:proofErr w:type="spellEnd"/>
      <w:r w:rsidRPr="009061FB">
        <w:rPr>
          <w:rFonts w:eastAsia="Calibri"/>
          <w:sz w:val="24"/>
          <w:szCs w:val="24"/>
        </w:rPr>
        <w:t xml:space="preserve">”, Rankas pagasts, Gulbenes novads, kadastra numurs 5084 009 0057, ietilpstošajai zemes vienībai ar kadastra apzīmējumu 5084 009 0057, 26,4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9061FB">
        <w:rPr>
          <w:rFonts w:eastAsia="Calibri"/>
          <w:sz w:val="24"/>
          <w:szCs w:val="24"/>
          <w:shd w:val="clear" w:color="auto" w:fill="FFFFFF"/>
        </w:rPr>
        <w:t>rekvizītus (attiecīgā zemes ierīkotāja vārdu, uzvārdu, datumu un laiku, kad tas minēto dokumentu ir parakstījis) vai projekta grafiskās</w:t>
      </w:r>
      <w:r w:rsidRPr="009061F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w:t>
      </w:r>
      <w:r w:rsidRPr="009061FB">
        <w:rPr>
          <w:rFonts w:eastAsia="Calibri"/>
          <w:sz w:val="24"/>
          <w:szCs w:val="24"/>
        </w:rPr>
        <w:lastRenderedPageBreak/>
        <w:t>lauksaimniecībai, mežsaimniecībai un ūdenssaimniecībai, nosaka vienu lietošanas mērķi; lai noteiktu lietošanas mērķi, nosaka zemes vienībā dominējošo ekonomisko darbī</w:t>
      </w:r>
      <w:r w:rsidRPr="009061FB">
        <w:rPr>
          <w:rFonts w:eastAsia="Calibri"/>
          <w:sz w:val="24"/>
          <w:szCs w:val="24"/>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xml:space="preserve">, </w:t>
      </w:r>
      <w:r w:rsidRPr="009061FB">
        <w:rPr>
          <w:rFonts w:eastAsia="Calibri"/>
          <w:sz w:val="24"/>
          <w:szCs w:val="24"/>
          <w:lang w:eastAsia="en-US"/>
        </w:rPr>
        <w:t xml:space="preserve">Gulbenes novada dome </w:t>
      </w:r>
      <w:r w:rsidRPr="009061FB">
        <w:rPr>
          <w:sz w:val="24"/>
          <w:szCs w:val="22"/>
          <w:lang w:eastAsia="en-US"/>
        </w:rPr>
        <w:t>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1. APSTIPRINĀT zemes ierīkotājas Ineses </w:t>
      </w:r>
      <w:proofErr w:type="spellStart"/>
      <w:r w:rsidRPr="009061FB">
        <w:rPr>
          <w:rFonts w:eastAsia="Calibri"/>
          <w:sz w:val="24"/>
          <w:szCs w:val="24"/>
        </w:rPr>
        <w:t>Kurātes</w:t>
      </w:r>
      <w:proofErr w:type="spellEnd"/>
      <w:r w:rsidRPr="009061FB">
        <w:rPr>
          <w:rFonts w:eastAsia="Calibri"/>
          <w:sz w:val="24"/>
          <w:szCs w:val="24"/>
        </w:rPr>
        <w:t xml:space="preserve"> (zemes ierīkotāja sertifikāts Nr.CA0032, derīgs līdz 2024.gada 11.augustam) izstrādāto zemes ierīcības projektu nekustamajā īpašumā “</w:t>
      </w:r>
      <w:proofErr w:type="spellStart"/>
      <w:r w:rsidRPr="009061FB">
        <w:rPr>
          <w:rFonts w:eastAsia="Calibri"/>
          <w:sz w:val="24"/>
          <w:szCs w:val="24"/>
        </w:rPr>
        <w:t>Kalnaliepiņas</w:t>
      </w:r>
      <w:proofErr w:type="spellEnd"/>
      <w:r w:rsidRPr="009061FB">
        <w:rPr>
          <w:rFonts w:eastAsia="Calibri"/>
          <w:sz w:val="24"/>
          <w:szCs w:val="24"/>
        </w:rPr>
        <w:t>”, Rankas pagasts, Gulbenes novads, kadastra numurs 5084 009 0057, ietilpstošajai zemes vienībai ar kadastra apzīmējumu 5084 009 0057, 26,4 ha platībā. Zemes vienības sadalījuma robežas noteikt saskaņā ar zemes ierīcības projekta grafisko daļu (pielikums), kas ir šī lēmuma neatņemama sastāvdaļa.</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SAGLABĀT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5084 009 0102, 22,4 ha platībā, esošo nosaukumu “</w:t>
      </w:r>
      <w:proofErr w:type="spellStart"/>
      <w:r w:rsidRPr="009061FB">
        <w:rPr>
          <w:rFonts w:eastAsia="Calibri"/>
          <w:sz w:val="24"/>
          <w:szCs w:val="24"/>
        </w:rPr>
        <w:t>Kalnaliepiņas</w:t>
      </w:r>
      <w:proofErr w:type="spellEnd"/>
      <w:r w:rsidRPr="009061FB">
        <w:rPr>
          <w:rFonts w:eastAsia="Calibri"/>
          <w:sz w:val="24"/>
          <w:szCs w:val="24"/>
        </w:rPr>
        <w:t>”. Zemes vienībai ar kadastra apzīmējumu 5084 009 0102 un uz tās esošajai ēkai (būvei) ar kadastra apzīmējumu 5084 009 0057 002, piešķirt adresi “</w:t>
      </w:r>
      <w:proofErr w:type="spellStart"/>
      <w:r w:rsidRPr="009061FB">
        <w:rPr>
          <w:rFonts w:eastAsia="Calibri"/>
          <w:sz w:val="24"/>
          <w:szCs w:val="24"/>
        </w:rPr>
        <w:t>Kalnaliepiņas</w:t>
      </w:r>
      <w:proofErr w:type="spellEnd"/>
      <w:r w:rsidRPr="009061FB">
        <w:rPr>
          <w:rFonts w:eastAsia="Calibri"/>
          <w:sz w:val="24"/>
          <w:szCs w:val="24"/>
        </w:rPr>
        <w:t>”, Rankas pag., Gulbenes nov., LV-4416. Zemes vienībai ar kadastra apzīmējumu 5084 009 0102, 22,4 ha platībā, noteikt lietošanas mērķi –  Zeme, uz kuras galvenā saimnieciskā darbība ir mežsaimniecība (NĪLM kods 0201).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PIEŠĶIRT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5084 009 0103, 4,0 ha platībā, nosaukumu “</w:t>
      </w:r>
      <w:proofErr w:type="spellStart"/>
      <w:r w:rsidRPr="009061FB">
        <w:rPr>
          <w:rFonts w:eastAsia="Calibri"/>
          <w:sz w:val="24"/>
          <w:szCs w:val="24"/>
        </w:rPr>
        <w:t>Kalnakļaviņas</w:t>
      </w:r>
      <w:proofErr w:type="spellEnd"/>
      <w:r w:rsidRPr="009061FB">
        <w:rPr>
          <w:rFonts w:eastAsia="Calibri"/>
          <w:sz w:val="24"/>
          <w:szCs w:val="24"/>
        </w:rPr>
        <w:t>”. Zemes vienībai ar kadastra apzīmējumu 5084 009 0103, 4,0 ha platībā, noteikt lietošanas mērķi –</w:t>
      </w:r>
      <w:r w:rsidRPr="009061FB">
        <w:rPr>
          <w:sz w:val="24"/>
          <w:szCs w:val="24"/>
        </w:rPr>
        <w:t xml:space="preserve"> </w:t>
      </w:r>
      <w:r w:rsidRPr="009061FB">
        <w:rPr>
          <w:rFonts w:eastAsia="Calibri"/>
          <w:sz w:val="24"/>
          <w:szCs w:val="24"/>
        </w:rPr>
        <w:t>Zeme, uz kuras galvenā saimnieciskā darbība ir lauksaimniecība (NĪLM kods 0101).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 Lēmumu nosūtīt: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4.1. Valsts zemes dienesta Vidzemes reģionālajai nodaļai uz elektroniskā pasta adresi;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4.2. sabiedrībai ar ierobežotu atbildību “METRUM”, juridiskā adrese: Ģertrūdes iela 47 - 3, Rīga, LV-1011, e-pasts: talsi@metrum.lv.</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4.3. SIA “IRI </w:t>
      </w:r>
      <w:proofErr w:type="spellStart"/>
      <w:r w:rsidRPr="009061FB">
        <w:rPr>
          <w:rFonts w:eastAsia="Calibri"/>
          <w:sz w:val="24"/>
          <w:szCs w:val="24"/>
        </w:rPr>
        <w:t>Forest</w:t>
      </w:r>
      <w:proofErr w:type="spellEnd"/>
      <w:r w:rsidRPr="009061FB">
        <w:rPr>
          <w:rFonts w:eastAsia="Calibri"/>
          <w:sz w:val="24"/>
          <w:szCs w:val="24"/>
        </w:rPr>
        <w:t xml:space="preserve"> Assets Latvia”, juridiskā adrese: Ādažu iela 24, Bukulti, Garkalnes nov., LV-1024.</w:t>
      </w:r>
    </w:p>
    <w:p w:rsidR="009061FB" w:rsidRPr="009061FB" w:rsidRDefault="009061FB" w:rsidP="009061FB">
      <w:pPr>
        <w:spacing w:line="360" w:lineRule="auto"/>
        <w:ind w:firstLine="567"/>
        <w:jc w:val="both"/>
        <w:rPr>
          <w:sz w:val="24"/>
          <w:szCs w:val="24"/>
        </w:rPr>
      </w:pPr>
      <w:r w:rsidRPr="009061FB">
        <w:rPr>
          <w:sz w:val="24"/>
          <w:szCs w:val="24"/>
        </w:rPr>
        <w:t xml:space="preserve">Pamatojoties uz Administratīvā procesa likuma 76.panta otro daļu, 79.panta pirmo daļu, 188.panta pirmo un otro daļu un 189.pantu, šo lēmumu viena mēneša laikā no tā spēkā stāšanās </w:t>
      </w:r>
      <w:r w:rsidRPr="009061FB">
        <w:rPr>
          <w:sz w:val="24"/>
          <w:szCs w:val="24"/>
        </w:rPr>
        <w:lastRenderedPageBreak/>
        <w:t>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jc w:val="both"/>
        <w:rPr>
          <w:sz w:val="24"/>
          <w:szCs w:val="24"/>
        </w:rPr>
      </w:pPr>
    </w:p>
    <w:p w:rsidR="009061FB" w:rsidRPr="009061FB" w:rsidRDefault="009061FB" w:rsidP="009061FB">
      <w:pPr>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r w:rsidRPr="009061FB">
        <w:rPr>
          <w:rFonts w:eastAsiaTheme="minorHAnsi"/>
          <w:sz w:val="24"/>
          <w:szCs w:val="24"/>
          <w:lang w:eastAsia="en-US"/>
        </w:rPr>
        <w:tab/>
      </w:r>
      <w:r w:rsidRPr="009061FB">
        <w:rPr>
          <w:rFonts w:eastAsiaTheme="minorHAnsi"/>
          <w:sz w:val="24"/>
          <w:szCs w:val="24"/>
          <w:lang w:eastAsia="en-US"/>
        </w:rPr>
        <w:tab/>
      </w:r>
    </w:p>
    <w:p w:rsidR="009061FB" w:rsidRPr="009061FB" w:rsidRDefault="009061FB" w:rsidP="009061FB">
      <w:pPr>
        <w:rPr>
          <w:sz w:val="24"/>
          <w:szCs w:val="24"/>
        </w:rPr>
        <w:sectPr w:rsidR="009061FB" w:rsidRPr="009061FB" w:rsidSect="009061FB">
          <w:pgSz w:w="11906" w:h="16838"/>
          <w:pgMar w:top="851" w:right="851" w:bottom="851" w:left="1701" w:header="709" w:footer="709" w:gutter="0"/>
          <w:cols w:space="708"/>
          <w:docGrid w:linePitch="360"/>
        </w:sectPr>
      </w:pPr>
    </w:p>
    <w:p w:rsidR="009061FB" w:rsidRPr="009061FB" w:rsidRDefault="009061FB" w:rsidP="009061FB">
      <w:pPr>
        <w:autoSpaceDE w:val="0"/>
        <w:autoSpaceDN w:val="0"/>
        <w:adjustRightInd w:val="0"/>
        <w:jc w:val="right"/>
        <w:rPr>
          <w:rFonts w:eastAsiaTheme="minorHAnsi"/>
          <w:color w:val="000000"/>
          <w:sz w:val="24"/>
          <w:szCs w:val="24"/>
          <w:lang w:eastAsia="en-US"/>
        </w:rPr>
      </w:pPr>
      <w:r w:rsidRPr="009061FB">
        <w:rPr>
          <w:rFonts w:eastAsiaTheme="minorHAnsi"/>
          <w:color w:val="000000"/>
          <w:sz w:val="24"/>
          <w:szCs w:val="24"/>
          <w:lang w:eastAsia="en-US"/>
        </w:rPr>
        <w:lastRenderedPageBreak/>
        <w:t>Pielikums 28.05.2020. Gulbenes novada domes lēmumam GND/2020/179</w:t>
      </w:r>
    </w:p>
    <w:p w:rsidR="009061FB" w:rsidRPr="009061FB" w:rsidRDefault="009061FB" w:rsidP="009061FB">
      <w:pPr>
        <w:autoSpaceDE w:val="0"/>
        <w:autoSpaceDN w:val="0"/>
        <w:adjustRightInd w:val="0"/>
        <w:jc w:val="center"/>
        <w:rPr>
          <w:rFonts w:eastAsiaTheme="minorHAnsi"/>
          <w:color w:val="000000"/>
          <w:sz w:val="24"/>
          <w:szCs w:val="24"/>
          <w:lang w:eastAsia="en-US"/>
        </w:rPr>
      </w:pPr>
      <w:r w:rsidRPr="009061FB">
        <w:rPr>
          <w:rFonts w:eastAsiaTheme="minorHAnsi"/>
          <w:noProof/>
          <w:color w:val="000000"/>
          <w:sz w:val="24"/>
          <w:szCs w:val="24"/>
        </w:rPr>
        <w:drawing>
          <wp:inline distT="0" distB="0" distL="0" distR="0" wp14:anchorId="3B090F88" wp14:editId="65A59E82">
            <wp:extent cx="8234277" cy="5516880"/>
            <wp:effectExtent l="0" t="0" r="0" b="7620"/>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r="978" b="1174"/>
                    <a:stretch/>
                  </pic:blipFill>
                  <pic:spPr bwMode="auto">
                    <a:xfrm>
                      <a:off x="0" y="0"/>
                      <a:ext cx="8238798" cy="5519909"/>
                    </a:xfrm>
                    <a:prstGeom prst="rect">
                      <a:avLst/>
                    </a:prstGeom>
                    <a:noFill/>
                    <a:ln>
                      <a:noFill/>
                    </a:ln>
                    <a:extLst>
                      <a:ext uri="{53640926-AAD7-44D8-BBD7-CCE9431645EC}">
                        <a14:shadowObscured xmlns:a14="http://schemas.microsoft.com/office/drawing/2010/main"/>
                      </a:ext>
                    </a:extLst>
                  </pic:spPr>
                </pic:pic>
              </a:graphicData>
            </a:graphic>
          </wp:inline>
        </w:drawing>
      </w:r>
    </w:p>
    <w:p w:rsidR="00E476B3" w:rsidRDefault="00E476B3">
      <w:pPr>
        <w:sectPr w:rsidR="00E476B3" w:rsidSect="00E476B3">
          <w:headerReference w:type="even" r:id="rId41"/>
          <w:pgSz w:w="16838" w:h="11906" w:orient="landscape"/>
          <w:pgMar w:top="1701" w:right="567" w:bottom="709" w:left="425" w:header="709" w:footer="709" w:gutter="0"/>
          <w:cols w:space="720"/>
        </w:sectPr>
      </w:pPr>
    </w:p>
    <w:p w:rsidR="004B2AB9" w:rsidRDefault="004B2AB9">
      <w:r>
        <w:lastRenderedPageBreak/>
        <w:br w:type="page"/>
      </w:r>
    </w:p>
    <w:tbl>
      <w:tblPr>
        <w:tblW w:w="9356" w:type="dxa"/>
        <w:tblLook w:val="01E0" w:firstRow="1" w:lastRow="1" w:firstColumn="1" w:lastColumn="1" w:noHBand="0" w:noVBand="0"/>
      </w:tblPr>
      <w:tblGrid>
        <w:gridCol w:w="3073"/>
        <w:gridCol w:w="3115"/>
        <w:gridCol w:w="3168"/>
      </w:tblGrid>
      <w:tr w:rsidR="009061FB" w:rsidRPr="009061FB" w:rsidTr="009061FB">
        <w:tc>
          <w:tcPr>
            <w:tcW w:w="3073" w:type="dxa"/>
          </w:tcPr>
          <w:p w:rsidR="009061FB" w:rsidRPr="009061FB" w:rsidRDefault="009061FB" w:rsidP="009061FB">
            <w:pPr>
              <w:spacing w:line="254" w:lineRule="auto"/>
              <w:rPr>
                <w:sz w:val="24"/>
                <w:szCs w:val="24"/>
                <w:lang w:eastAsia="en-US"/>
              </w:rPr>
            </w:pPr>
          </w:p>
        </w:tc>
        <w:tc>
          <w:tcPr>
            <w:tcW w:w="3115" w:type="dxa"/>
            <w:hideMark/>
          </w:tcPr>
          <w:p w:rsidR="009061FB" w:rsidRPr="009061FB" w:rsidRDefault="009061FB" w:rsidP="009061FB">
            <w:pPr>
              <w:spacing w:line="254" w:lineRule="auto"/>
              <w:jc w:val="center"/>
              <w:rPr>
                <w:sz w:val="24"/>
                <w:szCs w:val="24"/>
                <w:lang w:eastAsia="en-US"/>
              </w:rPr>
            </w:pPr>
            <w:r w:rsidRPr="009061FB">
              <w:rPr>
                <w:noProof/>
                <w:sz w:val="24"/>
                <w:szCs w:val="24"/>
              </w:rPr>
              <w:drawing>
                <wp:inline distT="0" distB="0" distL="0" distR="0" wp14:anchorId="2486159D" wp14:editId="46F7E45A">
                  <wp:extent cx="619125" cy="685800"/>
                  <wp:effectExtent l="0" t="0" r="9525" b="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9061FB" w:rsidRDefault="009061FB" w:rsidP="009061FB">
            <w:pPr>
              <w:spacing w:line="254" w:lineRule="auto"/>
              <w:rPr>
                <w:sz w:val="32"/>
                <w:szCs w:val="32"/>
                <w:lang w:eastAsia="en-US"/>
              </w:rPr>
            </w:pPr>
          </w:p>
        </w:tc>
      </w:tr>
      <w:tr w:rsidR="009061FB" w:rsidRPr="009061FB" w:rsidTr="009061FB">
        <w:tc>
          <w:tcPr>
            <w:tcW w:w="9356" w:type="dxa"/>
            <w:gridSpan w:val="3"/>
            <w:hideMark/>
          </w:tcPr>
          <w:p w:rsidR="009061FB" w:rsidRPr="009061FB" w:rsidRDefault="009061FB" w:rsidP="009061FB">
            <w:pPr>
              <w:spacing w:before="240" w:line="254"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gridSpan w:val="3"/>
            <w:hideMark/>
          </w:tcPr>
          <w:p w:rsidR="009061FB" w:rsidRPr="009061FB" w:rsidRDefault="009061FB" w:rsidP="009061FB">
            <w:pPr>
              <w:spacing w:line="254"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gridSpan w:val="3"/>
            <w:hideMark/>
          </w:tcPr>
          <w:p w:rsidR="009061FB" w:rsidRPr="009061FB" w:rsidRDefault="009061FB" w:rsidP="009061FB">
            <w:pPr>
              <w:spacing w:line="254"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gridSpan w:val="3"/>
            <w:hideMark/>
          </w:tcPr>
          <w:p w:rsidR="009061FB" w:rsidRPr="009061FB" w:rsidRDefault="009061FB" w:rsidP="009061FB">
            <w:pPr>
              <w:pBdr>
                <w:bottom w:val="single" w:sz="12" w:space="1" w:color="auto"/>
              </w:pBdr>
              <w:spacing w:line="254"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4"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GND/2020/180</w:t>
      </w:r>
    </w:p>
    <w:p w:rsidR="009061FB" w:rsidRPr="009061FB" w:rsidRDefault="009061FB" w:rsidP="009061FB">
      <w:pPr>
        <w:ind w:left="5760" w:firstLine="720"/>
        <w:rPr>
          <w:b/>
          <w:bCs/>
          <w:sz w:val="24"/>
          <w:szCs w:val="24"/>
        </w:rPr>
      </w:pPr>
      <w:r w:rsidRPr="009061FB">
        <w:rPr>
          <w:b/>
          <w:bCs/>
          <w:sz w:val="24"/>
          <w:szCs w:val="24"/>
        </w:rPr>
        <w:t>(protokols Nr.12, 33.p.)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ierīcības projekta apstiprināšanu Lejasciema pagasta nekustamajam īpašumam “Runči”</w:t>
      </w:r>
    </w:p>
    <w:p w:rsidR="009061FB" w:rsidRPr="009061FB" w:rsidRDefault="009061FB" w:rsidP="009061FB">
      <w:pPr>
        <w:jc w:val="center"/>
        <w:rPr>
          <w:b/>
          <w:sz w:val="24"/>
          <w:szCs w:val="24"/>
        </w:rPr>
      </w:pPr>
    </w:p>
    <w:p w:rsidR="009061FB" w:rsidRPr="009061FB" w:rsidRDefault="009061FB" w:rsidP="009061FB">
      <w:pPr>
        <w:rPr>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 xml:space="preserve">Izskatot </w:t>
      </w:r>
      <w:r w:rsidRPr="009061FB">
        <w:rPr>
          <w:rFonts w:eastAsia="SimSun"/>
          <w:b/>
          <w:bCs/>
          <w:sz w:val="24"/>
          <w:szCs w:val="24"/>
          <w:lang w:eastAsia="zh-CN" w:bidi="hi-IN"/>
        </w:rPr>
        <w:t xml:space="preserve"> </w:t>
      </w:r>
      <w:bookmarkStart w:id="12" w:name="_Hlk40262687"/>
      <w:r w:rsidRPr="009061FB">
        <w:rPr>
          <w:rFonts w:eastAsia="SimSun"/>
          <w:b/>
          <w:bCs/>
          <w:sz w:val="24"/>
          <w:szCs w:val="24"/>
          <w:lang w:eastAsia="zh-CN" w:bidi="hi-IN"/>
        </w:rPr>
        <w:t>SIA “</w:t>
      </w:r>
      <w:proofErr w:type="spellStart"/>
      <w:r w:rsidRPr="009061FB">
        <w:rPr>
          <w:rFonts w:eastAsia="SimSun"/>
          <w:b/>
          <w:bCs/>
          <w:sz w:val="24"/>
          <w:szCs w:val="24"/>
          <w:lang w:eastAsia="zh-CN" w:bidi="hi-IN"/>
        </w:rPr>
        <w:t>Apriņķa</w:t>
      </w:r>
      <w:proofErr w:type="spellEnd"/>
      <w:r w:rsidRPr="009061FB">
        <w:rPr>
          <w:rFonts w:eastAsia="SimSun"/>
          <w:b/>
          <w:bCs/>
          <w:sz w:val="24"/>
          <w:szCs w:val="24"/>
          <w:lang w:eastAsia="zh-CN" w:bidi="hi-IN"/>
        </w:rPr>
        <w:t xml:space="preserve"> mērnieks”</w:t>
      </w:r>
      <w:r w:rsidRPr="009061FB">
        <w:rPr>
          <w:rFonts w:eastAsia="SimSun"/>
          <w:sz w:val="24"/>
          <w:szCs w:val="24"/>
          <w:lang w:eastAsia="zh-CN" w:bidi="hi-IN"/>
        </w:rPr>
        <w:t>, reģistrācijas numurs 40103681842, juridiskā adrese:</w:t>
      </w:r>
      <w:r w:rsidRPr="009061FB">
        <w:rPr>
          <w:sz w:val="24"/>
          <w:szCs w:val="24"/>
        </w:rPr>
        <w:t xml:space="preserve"> </w:t>
      </w:r>
      <w:r w:rsidRPr="009061FB">
        <w:rPr>
          <w:rFonts w:eastAsia="SimSun"/>
          <w:sz w:val="24"/>
          <w:szCs w:val="24"/>
          <w:lang w:eastAsia="zh-CN" w:bidi="hi-IN"/>
        </w:rPr>
        <w:t>Dzirnavu iela 5, Baldone, Baldones nov., LV-2125</w:t>
      </w:r>
      <w:bookmarkEnd w:id="12"/>
      <w:r w:rsidRPr="009061FB">
        <w:rPr>
          <w:rFonts w:eastAsia="SimSun"/>
          <w:sz w:val="24"/>
          <w:szCs w:val="24"/>
          <w:lang w:eastAsia="zh-CN" w:bidi="hi-IN"/>
        </w:rPr>
        <w:t xml:space="preserve">, 2020.gada 27.aprīļa iesniegumu (Gulbenes novada pašvaldībā saņemts 2020.gada 27.aprīlī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/5.7/20/907-A), </w:t>
      </w:r>
      <w:r w:rsidRPr="009061FB">
        <w:rPr>
          <w:rFonts w:eastAsia="Calibri"/>
          <w:sz w:val="24"/>
          <w:szCs w:val="24"/>
        </w:rPr>
        <w:t xml:space="preserve">ar lūgumu apstiprināt zemes ierīkotāja </w:t>
      </w:r>
      <w:proofErr w:type="spellStart"/>
      <w:r w:rsidRPr="009061FB">
        <w:rPr>
          <w:rFonts w:eastAsia="Calibri"/>
          <w:sz w:val="24"/>
          <w:szCs w:val="24"/>
        </w:rPr>
        <w:t>Colmontuja</w:t>
      </w:r>
      <w:proofErr w:type="spellEnd"/>
      <w:r w:rsidRPr="009061FB">
        <w:rPr>
          <w:rFonts w:eastAsia="Calibri"/>
          <w:sz w:val="24"/>
          <w:szCs w:val="24"/>
        </w:rPr>
        <w:t xml:space="preserve"> </w:t>
      </w:r>
      <w:proofErr w:type="spellStart"/>
      <w:r w:rsidRPr="009061FB">
        <w:rPr>
          <w:rFonts w:eastAsia="Calibri"/>
          <w:sz w:val="24"/>
          <w:szCs w:val="24"/>
        </w:rPr>
        <w:t>Džamjansurena</w:t>
      </w:r>
      <w:proofErr w:type="spellEnd"/>
      <w:r w:rsidRPr="009061FB">
        <w:rPr>
          <w:rFonts w:eastAsia="Calibri"/>
          <w:sz w:val="24"/>
          <w:szCs w:val="24"/>
        </w:rPr>
        <w:t xml:space="preserve"> (zemes ierīkotāja sertifikāts Nr.AA0149 derīgs līdz 2023.gada 22.augustam) izstrādāto zemes ierīcības projektu nekustamajā īpašumā “Runči”, Lejasciema pagasts, Gulbenes novads, kadastra numurs 5064 009 0009, ietilpstošajai zemes vienībai ar kadastra apzīmējumu 5064 009 0009, 18,7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9061FB">
        <w:rPr>
          <w:rFonts w:eastAsia="Calibri"/>
          <w:sz w:val="24"/>
          <w:szCs w:val="24"/>
          <w:shd w:val="clear" w:color="auto" w:fill="FFFFFF"/>
        </w:rPr>
        <w:t>rekvizītus (attiecīgā zemes ierīkotāja vārdu, uzvārdu, datumu un laiku, kad tas minēto dokumentu ir parakstījis) vai projekta grafiskās</w:t>
      </w:r>
      <w:r w:rsidRPr="009061F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w:t>
      </w:r>
      <w:r w:rsidRPr="009061FB">
        <w:rPr>
          <w:rFonts w:eastAsia="Calibri"/>
          <w:sz w:val="24"/>
          <w:szCs w:val="24"/>
        </w:rPr>
        <w:lastRenderedPageBreak/>
        <w:t>vienībā dominējošo ekonomisko darbī</w:t>
      </w:r>
      <w:r w:rsidRPr="009061FB">
        <w:rPr>
          <w:rFonts w:eastAsia="Calibri"/>
          <w:sz w:val="24"/>
          <w:szCs w:val="24"/>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1. APSTIPRINĀT zemes ierīkotāja </w:t>
      </w:r>
      <w:proofErr w:type="spellStart"/>
      <w:r w:rsidRPr="009061FB">
        <w:rPr>
          <w:rFonts w:eastAsia="Calibri"/>
          <w:sz w:val="24"/>
          <w:szCs w:val="24"/>
        </w:rPr>
        <w:t>Colmontuja</w:t>
      </w:r>
      <w:proofErr w:type="spellEnd"/>
      <w:r w:rsidRPr="009061FB">
        <w:rPr>
          <w:rFonts w:eastAsia="Calibri"/>
          <w:sz w:val="24"/>
          <w:szCs w:val="24"/>
        </w:rPr>
        <w:t xml:space="preserve"> </w:t>
      </w:r>
      <w:proofErr w:type="spellStart"/>
      <w:r w:rsidRPr="009061FB">
        <w:rPr>
          <w:rFonts w:eastAsia="Calibri"/>
          <w:sz w:val="24"/>
          <w:szCs w:val="24"/>
        </w:rPr>
        <w:t>Džamjansurena</w:t>
      </w:r>
      <w:proofErr w:type="spellEnd"/>
      <w:r w:rsidRPr="009061FB">
        <w:rPr>
          <w:rFonts w:eastAsia="Calibri"/>
          <w:sz w:val="24"/>
          <w:szCs w:val="24"/>
        </w:rPr>
        <w:t xml:space="preserve"> (zemes ierīkotāja sertifikāts Nr.AA0149 derīgs līdz 2023.gada 22.augustam) izstrādāto zemes ierīcības projektu nekustamajā īpašumā “Runči”, kadastra numurs 5064 009 0009, ietilpstošajai zemes vienībai ar kadastra apzīmējumu 5064 009 0009, 18,7 ha platībā. Zemes vienības sadalījuma robežas noteikt saskaņā ar zemes ierīcības projekta grafisko daļu (pielikums), kas ir šī lēmuma neatņemama sastāvdaļa.</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SAGLABĀT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5064 009 0148, 7,7 ha platībā, esošo nosaukumu “Runči”. Zemes vienībai ar kadastra apzīmējumu 5064 009 0148, 7,7  ha platībā, noteikt lietošanas mērķi – Zeme, uz kuras galvenā saimnieciskā darbība ir mežsaimniecība (NĪLM kods 0201).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PIEŠĶIRT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5064 009 0147, 11,0 ha platībā, nosaukumu “</w:t>
      </w:r>
      <w:proofErr w:type="spellStart"/>
      <w:r w:rsidRPr="009061FB">
        <w:rPr>
          <w:rFonts w:eastAsia="Calibri"/>
          <w:sz w:val="24"/>
          <w:szCs w:val="24"/>
        </w:rPr>
        <w:t>Grotiņi</w:t>
      </w:r>
      <w:proofErr w:type="spellEnd"/>
      <w:r w:rsidRPr="009061FB">
        <w:rPr>
          <w:rFonts w:eastAsia="Calibri"/>
          <w:sz w:val="24"/>
          <w:szCs w:val="24"/>
        </w:rPr>
        <w:t>”. Zemes vienībai ar kadastra apzīmējumu 5064 009 0147, 11,0 ha platībā, noteikt lietošanas mērķi –</w:t>
      </w:r>
      <w:r w:rsidRPr="009061FB">
        <w:rPr>
          <w:sz w:val="24"/>
          <w:szCs w:val="24"/>
        </w:rPr>
        <w:t xml:space="preserve"> </w:t>
      </w:r>
      <w:r w:rsidRPr="009061FB">
        <w:rPr>
          <w:rFonts w:eastAsia="Calibri"/>
          <w:sz w:val="24"/>
          <w:szCs w:val="24"/>
        </w:rPr>
        <w:t>Zeme, uz kuras galvenā saimnieciskā darbība ir lauksaimniecība (NĪLM kods 0101).</w:t>
      </w:r>
    </w:p>
    <w:p w:rsidR="009061FB" w:rsidRPr="009061FB" w:rsidRDefault="009061FB" w:rsidP="009061FB">
      <w:pPr>
        <w:spacing w:line="360" w:lineRule="auto"/>
        <w:ind w:firstLine="567"/>
        <w:rPr>
          <w:rFonts w:eastAsia="Calibri"/>
          <w:sz w:val="24"/>
          <w:szCs w:val="24"/>
        </w:rPr>
      </w:pPr>
      <w:r w:rsidRPr="009061FB">
        <w:rPr>
          <w:rFonts w:eastAsia="Calibri"/>
          <w:sz w:val="24"/>
          <w:szCs w:val="24"/>
        </w:rPr>
        <w:t>4. Lēmumu nosūtīt: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4.1. Valsts zemes dienesta Vidzemes reģionālajai nodaļai uz elektroniskā pasta adresi;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4.2. SIA “</w:t>
      </w:r>
      <w:proofErr w:type="spellStart"/>
      <w:r w:rsidRPr="009061FB">
        <w:rPr>
          <w:rFonts w:eastAsia="Calibri"/>
          <w:sz w:val="24"/>
          <w:szCs w:val="24"/>
        </w:rPr>
        <w:t>Apriņķa</w:t>
      </w:r>
      <w:proofErr w:type="spellEnd"/>
      <w:r w:rsidRPr="009061FB">
        <w:rPr>
          <w:rFonts w:eastAsia="Calibri"/>
          <w:sz w:val="24"/>
          <w:szCs w:val="24"/>
        </w:rPr>
        <w:t xml:space="preserve"> mērnieks”, juridiskā adrese: Dzirnavu iela 5, Baldone, Baldones nov., LV-2125.</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4.3. Sabiedrībai ar ierobežotu atbildību “</w:t>
      </w:r>
      <w:proofErr w:type="spellStart"/>
      <w:r w:rsidRPr="009061FB">
        <w:rPr>
          <w:rFonts w:eastAsia="Calibri"/>
          <w:sz w:val="24"/>
          <w:szCs w:val="24"/>
        </w:rPr>
        <w:t>Kokvalde</w:t>
      </w:r>
      <w:proofErr w:type="spellEnd"/>
      <w:r w:rsidRPr="009061FB">
        <w:rPr>
          <w:rFonts w:eastAsia="Calibri"/>
          <w:sz w:val="24"/>
          <w:szCs w:val="24"/>
        </w:rPr>
        <w:t>”, juridiskā adrese: Ērkšķu iela 1A, Rīga, LV-1029.</w:t>
      </w:r>
    </w:p>
    <w:p w:rsidR="009061FB" w:rsidRPr="009061FB" w:rsidRDefault="009061FB" w:rsidP="009061FB">
      <w:pPr>
        <w:spacing w:line="360" w:lineRule="auto"/>
        <w:ind w:firstLine="567"/>
        <w:jc w:val="both"/>
        <w:rPr>
          <w:sz w:val="24"/>
          <w:szCs w:val="24"/>
        </w:rPr>
      </w:pPr>
      <w:r w:rsidRPr="009061FB">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jc w:val="both"/>
        <w:rPr>
          <w:sz w:val="24"/>
          <w:szCs w:val="24"/>
        </w:rPr>
      </w:pPr>
    </w:p>
    <w:p w:rsidR="009061FB" w:rsidRPr="009061FB" w:rsidRDefault="009061FB" w:rsidP="009061FB">
      <w:pPr>
        <w:rPr>
          <w:sz w:val="24"/>
          <w:szCs w:val="24"/>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r w:rsidRPr="009061FB">
        <w:rPr>
          <w:rFonts w:eastAsiaTheme="minorHAnsi"/>
          <w:sz w:val="24"/>
          <w:szCs w:val="24"/>
          <w:lang w:eastAsia="en-US"/>
        </w:rPr>
        <w:tab/>
      </w:r>
      <w:r w:rsidRPr="009061FB">
        <w:rPr>
          <w:rFonts w:eastAsiaTheme="minorHAnsi"/>
          <w:sz w:val="24"/>
          <w:szCs w:val="24"/>
          <w:lang w:eastAsia="en-US"/>
        </w:rPr>
        <w:tab/>
      </w:r>
    </w:p>
    <w:p w:rsidR="009061FB" w:rsidRPr="009061FB" w:rsidRDefault="009061FB" w:rsidP="009061FB">
      <w:pPr>
        <w:tabs>
          <w:tab w:val="left" w:pos="2730"/>
        </w:tabs>
        <w:jc w:val="right"/>
        <w:rPr>
          <w:sz w:val="24"/>
          <w:szCs w:val="24"/>
        </w:rPr>
      </w:pPr>
      <w:r w:rsidRPr="009061FB">
        <w:rPr>
          <w:sz w:val="24"/>
          <w:szCs w:val="24"/>
        </w:rPr>
        <w:lastRenderedPageBreak/>
        <w:t>Pielikums 28.05.2020. Gulbenes novada domes lēmumam GND/2020/180</w:t>
      </w:r>
    </w:p>
    <w:p w:rsidR="009061FB" w:rsidRPr="009061FB" w:rsidRDefault="009061FB" w:rsidP="009061FB">
      <w:pPr>
        <w:tabs>
          <w:tab w:val="left" w:pos="2730"/>
        </w:tabs>
        <w:jc w:val="right"/>
        <w:rPr>
          <w:sz w:val="24"/>
          <w:szCs w:val="24"/>
        </w:rPr>
      </w:pPr>
    </w:p>
    <w:p w:rsidR="009061FB" w:rsidRPr="009061FB" w:rsidRDefault="009061FB" w:rsidP="009061FB">
      <w:pPr>
        <w:tabs>
          <w:tab w:val="left" w:pos="2730"/>
        </w:tabs>
        <w:rPr>
          <w:sz w:val="24"/>
          <w:szCs w:val="24"/>
        </w:rPr>
      </w:pPr>
      <w:r w:rsidRPr="009061FB">
        <w:rPr>
          <w:noProof/>
          <w:sz w:val="24"/>
          <w:szCs w:val="24"/>
        </w:rPr>
        <w:drawing>
          <wp:inline distT="0" distB="0" distL="0" distR="0" wp14:anchorId="2F003301" wp14:editId="35B16CD4">
            <wp:extent cx="5791200" cy="8372060"/>
            <wp:effectExtent l="0" t="0" r="0" b="0"/>
            <wp:docPr id="83"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962" t="298" r="594" b="1060"/>
                    <a:stretch/>
                  </pic:blipFill>
                  <pic:spPr bwMode="auto">
                    <a:xfrm>
                      <a:off x="0" y="0"/>
                      <a:ext cx="5847694" cy="8453731"/>
                    </a:xfrm>
                    <a:prstGeom prst="rect">
                      <a:avLst/>
                    </a:prstGeom>
                    <a:noFill/>
                    <a:ln>
                      <a:noFill/>
                    </a:ln>
                    <a:extLst>
                      <a:ext uri="{53640926-AAD7-44D8-BBD7-CCE9431645EC}">
                        <a14:shadowObscured xmlns:a14="http://schemas.microsoft.com/office/drawing/2010/main"/>
                      </a:ext>
                    </a:extLst>
                  </pic:spPr>
                </pic:pic>
              </a:graphicData>
            </a:graphic>
          </wp:inline>
        </w:drawing>
      </w:r>
    </w:p>
    <w:p w:rsidR="004B2AB9" w:rsidRDefault="004B2AB9">
      <w:r>
        <w:br w:type="page"/>
      </w:r>
    </w:p>
    <w:tbl>
      <w:tblPr>
        <w:tblW w:w="9356" w:type="dxa"/>
        <w:tblLook w:val="01E0" w:firstRow="1" w:lastRow="1" w:firstColumn="1" w:lastColumn="1" w:noHBand="0" w:noVBand="0"/>
      </w:tblPr>
      <w:tblGrid>
        <w:gridCol w:w="3073"/>
        <w:gridCol w:w="3115"/>
        <w:gridCol w:w="3168"/>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4"/>
                <w:szCs w:val="24"/>
                <w:lang w:eastAsia="en-US"/>
              </w:rPr>
            </w:pPr>
            <w:r w:rsidRPr="009061FB">
              <w:rPr>
                <w:noProof/>
                <w:sz w:val="24"/>
                <w:szCs w:val="24"/>
              </w:rPr>
              <w:drawing>
                <wp:inline distT="0" distB="0" distL="0" distR="0" wp14:anchorId="4A7D882B" wp14:editId="4CDDC153">
                  <wp:extent cx="619125" cy="685800"/>
                  <wp:effectExtent l="0" t="0" r="9525" b="0"/>
                  <wp:docPr id="86"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9061FB" w:rsidRDefault="009061FB" w:rsidP="009061FB">
            <w:pPr>
              <w:spacing w:line="256" w:lineRule="auto"/>
              <w:rPr>
                <w:sz w:val="32"/>
                <w:szCs w:val="32"/>
                <w:lang w:eastAsia="en-US"/>
              </w:rPr>
            </w:pPr>
          </w:p>
        </w:tc>
      </w:tr>
      <w:tr w:rsidR="009061FB" w:rsidRPr="009061FB" w:rsidTr="009061FB">
        <w:tc>
          <w:tcPr>
            <w:tcW w:w="9356"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gridSpan w:val="3"/>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GND/2020/181</w:t>
      </w:r>
    </w:p>
    <w:p w:rsidR="009061FB" w:rsidRPr="009061FB" w:rsidRDefault="009061FB" w:rsidP="009061FB">
      <w:pPr>
        <w:ind w:left="5760" w:firstLine="720"/>
        <w:rPr>
          <w:b/>
          <w:bCs/>
          <w:sz w:val="24"/>
          <w:szCs w:val="24"/>
        </w:rPr>
      </w:pPr>
      <w:r w:rsidRPr="009061FB">
        <w:rPr>
          <w:b/>
          <w:bCs/>
          <w:sz w:val="24"/>
          <w:szCs w:val="24"/>
        </w:rPr>
        <w:t>(protokols Nr.12, 34.p.)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ierīcības projekta apstiprināšanu Beļavas pagasta nekustamajam īpašumam “</w:t>
      </w:r>
      <w:proofErr w:type="spellStart"/>
      <w:r w:rsidRPr="009061FB">
        <w:rPr>
          <w:b/>
          <w:sz w:val="24"/>
          <w:szCs w:val="24"/>
        </w:rPr>
        <w:t>Jaunbutāni</w:t>
      </w:r>
      <w:proofErr w:type="spellEnd"/>
      <w:r w:rsidRPr="009061FB">
        <w:rPr>
          <w:b/>
          <w:sz w:val="24"/>
          <w:szCs w:val="24"/>
        </w:rPr>
        <w:t>”</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 xml:space="preserve">Izskatot </w:t>
      </w:r>
      <w:r w:rsidRPr="009061FB">
        <w:rPr>
          <w:rFonts w:eastAsia="SimSun"/>
          <w:b/>
          <w:bCs/>
          <w:sz w:val="24"/>
          <w:szCs w:val="24"/>
          <w:lang w:eastAsia="zh-CN" w:bidi="hi-IN"/>
        </w:rPr>
        <w:t>sabiedrības ar ierobežotu atbildību “METRUM”</w:t>
      </w:r>
      <w:r w:rsidRPr="009061FB">
        <w:rPr>
          <w:rFonts w:eastAsia="SimSun"/>
          <w:sz w:val="24"/>
          <w:szCs w:val="24"/>
          <w:lang w:eastAsia="zh-CN" w:bidi="hi-IN"/>
        </w:rPr>
        <w:t>,</w:t>
      </w:r>
      <w:r w:rsidRPr="009061FB">
        <w:rPr>
          <w:rFonts w:eastAsia="SimSun"/>
          <w:b/>
          <w:bCs/>
          <w:sz w:val="24"/>
          <w:szCs w:val="24"/>
          <w:lang w:eastAsia="zh-CN" w:bidi="hi-IN"/>
        </w:rPr>
        <w:t xml:space="preserve"> </w:t>
      </w:r>
      <w:r w:rsidRPr="009061FB">
        <w:rPr>
          <w:rFonts w:eastAsia="SimSun"/>
          <w:sz w:val="24"/>
          <w:szCs w:val="24"/>
          <w:lang w:eastAsia="zh-CN" w:bidi="hi-IN"/>
        </w:rPr>
        <w:t xml:space="preserve">reģistrācijas numurs 40003388748, juridiskā adrese: Ģertrūdes iela 47 - 3, Rīga, LV-1011, 2020.gada 11.maija iesniegumu (Gulbenes novada pašvaldībā saņemts 2020.gada 11.maij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/5.14/20/996-M), </w:t>
      </w:r>
      <w:r w:rsidRPr="009061FB">
        <w:rPr>
          <w:rFonts w:eastAsia="Calibri"/>
          <w:sz w:val="24"/>
          <w:szCs w:val="24"/>
        </w:rPr>
        <w:t xml:space="preserve">ar lūgumu apstiprināt zemes ierīkotājas Ineses </w:t>
      </w:r>
      <w:proofErr w:type="spellStart"/>
      <w:r w:rsidRPr="009061FB">
        <w:rPr>
          <w:rFonts w:eastAsia="Calibri"/>
          <w:sz w:val="24"/>
          <w:szCs w:val="24"/>
        </w:rPr>
        <w:t>Kurātes</w:t>
      </w:r>
      <w:proofErr w:type="spellEnd"/>
      <w:r w:rsidRPr="009061FB">
        <w:rPr>
          <w:rFonts w:eastAsia="Calibri"/>
          <w:sz w:val="24"/>
          <w:szCs w:val="24"/>
        </w:rPr>
        <w:t xml:space="preserve"> (zemes ierīkotāja sertifikāts Nr.CA0032, derīgs līdz 2024.gada 11.augustam) izstrādāto zemes ierīcības projektu nekustamajā īpašumā “</w:t>
      </w:r>
      <w:proofErr w:type="spellStart"/>
      <w:r w:rsidRPr="009061FB">
        <w:rPr>
          <w:rFonts w:eastAsia="Calibri"/>
          <w:sz w:val="24"/>
          <w:szCs w:val="24"/>
        </w:rPr>
        <w:t>Jaunbutāni</w:t>
      </w:r>
      <w:proofErr w:type="spellEnd"/>
      <w:r w:rsidRPr="009061FB">
        <w:rPr>
          <w:rFonts w:eastAsia="Calibri"/>
          <w:sz w:val="24"/>
          <w:szCs w:val="24"/>
        </w:rPr>
        <w:t xml:space="preserve">”, Beļavas pagasts, Gulbenes novads, kadastra numurs 5044 009 0074, ietilpstošajai zemes vienībai ar kadastra apzīmējumu 5044 009 0074, 33,1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9061FB">
        <w:rPr>
          <w:rFonts w:eastAsia="Calibri"/>
          <w:sz w:val="24"/>
          <w:szCs w:val="24"/>
          <w:shd w:val="clear" w:color="auto" w:fill="FFFFFF"/>
        </w:rPr>
        <w:t>rekvizītus (attiecīgā zemes ierīkotāja vārdu, uzvārdu, datumu un laiku, kad tas minēto dokumentu ir parakstījis) vai projekta grafiskās</w:t>
      </w:r>
      <w:r w:rsidRPr="009061F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9061FB">
        <w:rPr>
          <w:rFonts w:eastAsia="Calibri"/>
          <w:sz w:val="24"/>
          <w:szCs w:val="24"/>
        </w:rPr>
        <w:softHyphen/>
        <w:t xml:space="preserve">bu, salīdzinot zemes </w:t>
      </w:r>
      <w:r w:rsidRPr="009061FB">
        <w:rPr>
          <w:rFonts w:eastAsia="Calibri"/>
          <w:sz w:val="24"/>
          <w:szCs w:val="24"/>
        </w:rPr>
        <w:lastRenderedPageBreak/>
        <w:t>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xml:space="preserve">, </w:t>
      </w:r>
      <w:r w:rsidRPr="009061FB">
        <w:rPr>
          <w:rFonts w:eastAsia="Calibri"/>
          <w:sz w:val="24"/>
          <w:szCs w:val="24"/>
          <w:lang w:eastAsia="en-US"/>
        </w:rPr>
        <w:t xml:space="preserve">Gulbenes novada dome </w:t>
      </w:r>
      <w:r w:rsidRPr="009061FB">
        <w:rPr>
          <w:sz w:val="24"/>
          <w:szCs w:val="22"/>
          <w:lang w:eastAsia="en-US"/>
        </w:rPr>
        <w:t>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1. APSTIPRINĀT zemes ierīkotājas Ineses </w:t>
      </w:r>
      <w:proofErr w:type="spellStart"/>
      <w:r w:rsidRPr="009061FB">
        <w:rPr>
          <w:rFonts w:eastAsia="Calibri"/>
          <w:sz w:val="24"/>
          <w:szCs w:val="24"/>
        </w:rPr>
        <w:t>Kurātes</w:t>
      </w:r>
      <w:proofErr w:type="spellEnd"/>
      <w:r w:rsidRPr="009061FB">
        <w:rPr>
          <w:rFonts w:eastAsia="Calibri"/>
          <w:sz w:val="24"/>
          <w:szCs w:val="24"/>
        </w:rPr>
        <w:t xml:space="preserve"> (zemes ierīkotāja sertifikāts Nr.CA0032, derīgs līdz 2024.gada 11.augustam) izstrādāto zemes ierīcības projektu nekustamajā īpašumā “</w:t>
      </w:r>
      <w:proofErr w:type="spellStart"/>
      <w:r w:rsidRPr="009061FB">
        <w:rPr>
          <w:rFonts w:eastAsia="Calibri"/>
          <w:sz w:val="24"/>
          <w:szCs w:val="24"/>
        </w:rPr>
        <w:t>Jaunbutāni</w:t>
      </w:r>
      <w:proofErr w:type="spellEnd"/>
      <w:r w:rsidRPr="009061FB">
        <w:rPr>
          <w:rFonts w:eastAsia="Calibri"/>
          <w:sz w:val="24"/>
          <w:szCs w:val="24"/>
        </w:rPr>
        <w:t>”, kadastra numurs 5044 009 0074, ietilpstošajai zemes vienībai ar kadastra apzīmējumu 5044 009 0074, 33,10 ha platībā. Zemes vienības sadalījuma robežas noteikt saskaņā ar zemes ierīcības projekta grafisko daļu (pielikums), kas ir šī lēmuma neatņemama sastāvdaļa.</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SAGLABĀT nekustamajam īpašumam, kas sastāv no trīs </w:t>
      </w:r>
      <w:proofErr w:type="spellStart"/>
      <w:r w:rsidRPr="009061FB">
        <w:rPr>
          <w:rFonts w:eastAsia="Calibri"/>
          <w:sz w:val="24"/>
          <w:szCs w:val="24"/>
        </w:rPr>
        <w:t>jaunizveidotām</w:t>
      </w:r>
      <w:proofErr w:type="spellEnd"/>
      <w:r w:rsidRPr="009061FB">
        <w:rPr>
          <w:rFonts w:eastAsia="Calibri"/>
          <w:sz w:val="24"/>
          <w:szCs w:val="24"/>
        </w:rPr>
        <w:t xml:space="preserve"> zemes vienībām ar kadastra apzīmējumiem 5044 009 0160, 11,1 ha platībā, 5044 009 0161, 3,7 ha platībā, 5044 009 0162, 10,1 ha platībā, esošo nosaukumu “</w:t>
      </w:r>
      <w:proofErr w:type="spellStart"/>
      <w:r w:rsidRPr="009061FB">
        <w:rPr>
          <w:rFonts w:eastAsia="Calibri"/>
          <w:sz w:val="24"/>
          <w:szCs w:val="24"/>
        </w:rPr>
        <w:t>Jaunbutāni</w:t>
      </w:r>
      <w:proofErr w:type="spellEnd"/>
      <w:r w:rsidRPr="009061FB">
        <w:rPr>
          <w:rFonts w:eastAsia="Calibri"/>
          <w:sz w:val="24"/>
          <w:szCs w:val="24"/>
        </w:rPr>
        <w:t>”. Zemes vienībai ar kadastra apzīmējumu 5044 009 0160 un uz tās esošajām ēkām (būvēm) ar kadastra apzīmējumu 5044 009 0074 002, 5044 009 0074 003 saglabāt adresi “</w:t>
      </w:r>
      <w:proofErr w:type="spellStart"/>
      <w:r w:rsidRPr="009061FB">
        <w:rPr>
          <w:rFonts w:eastAsia="Calibri"/>
          <w:sz w:val="24"/>
          <w:szCs w:val="24"/>
        </w:rPr>
        <w:t>Jaunbutāni</w:t>
      </w:r>
      <w:proofErr w:type="spellEnd"/>
      <w:r w:rsidRPr="009061FB">
        <w:rPr>
          <w:rFonts w:eastAsia="Calibri"/>
          <w:sz w:val="24"/>
          <w:szCs w:val="24"/>
        </w:rPr>
        <w:t xml:space="preserve">”, Beļavas pag., Gulbenes nov., LV-4410. Zemes vienībai ar kadastra apzīmējumu 5044 009 0160, 11,1 ha platībā, </w:t>
      </w:r>
      <w:bookmarkStart w:id="13" w:name="_Hlk40269699"/>
      <w:r w:rsidRPr="009061FB">
        <w:rPr>
          <w:rFonts w:eastAsia="Calibri"/>
          <w:sz w:val="24"/>
          <w:szCs w:val="24"/>
        </w:rPr>
        <w:t>noteikt lietošanas mērķi –  Zeme, uz kuras galvenā saimnieciskā darbība ir lauksaimniecība (NĪLM kods 0101)</w:t>
      </w:r>
      <w:bookmarkEnd w:id="13"/>
      <w:r w:rsidRPr="009061FB">
        <w:rPr>
          <w:rFonts w:eastAsia="Calibri"/>
          <w:sz w:val="24"/>
          <w:szCs w:val="24"/>
        </w:rPr>
        <w:t>. Zemes vienībai ar kadastra apzīmējumu 5044 009 0161, 3,7 ha platībā, noteikt lietošanas mērķi –  Zeme, uz kuras galvenā saimnieciskā darbība ir mežsaimniecība (NĪLM kods 0201). Zemes vienībai ar kadastra apzīmējumu 5044 009 0162, 10,1 ha platībā, noteikt lietošanas mērķi –  Zeme, uz kuras galvenā saimnieciskā darbība ir mežsaimniecība (NĪLM kods 0201).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PIEŠĶIRT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5044 009 0163, 8,2 ha platībā, nosaukumu “Butāni”. Zemes vienībai ar kadastra apzīmējumu 5044 009 0163, 8,2 ha platībā, noteikt lietošanas mērķi –</w:t>
      </w:r>
      <w:r w:rsidRPr="009061FB">
        <w:rPr>
          <w:sz w:val="24"/>
          <w:szCs w:val="24"/>
        </w:rPr>
        <w:t xml:space="preserve"> </w:t>
      </w:r>
      <w:r w:rsidRPr="009061FB">
        <w:rPr>
          <w:rFonts w:eastAsia="Calibri"/>
          <w:sz w:val="24"/>
          <w:szCs w:val="24"/>
        </w:rPr>
        <w:t>Zeme, uz kuras galvenā saimnieciskā darbība ir lauksaimniecība (NĪLM kods 0101).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 Lēmumu nosūtīt: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4.1. Valsts zemes dienesta Vidzemes reģionālajai nodaļai uz elektroniskā pasta adresi;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4.2. Sabiedrībai ar ierobežotu atbildību “METRUM”, juridiskā adrese: Ģertrūdes iela 47 - 3, Rīga, LV-1011, e-pasts: talsi@metrum.lv.</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4.3. SIA “IRI </w:t>
      </w:r>
      <w:proofErr w:type="spellStart"/>
      <w:r w:rsidRPr="009061FB">
        <w:rPr>
          <w:rFonts w:eastAsia="Calibri"/>
          <w:sz w:val="24"/>
          <w:szCs w:val="24"/>
        </w:rPr>
        <w:t>Forest</w:t>
      </w:r>
      <w:proofErr w:type="spellEnd"/>
      <w:r w:rsidRPr="009061FB">
        <w:rPr>
          <w:rFonts w:eastAsia="Calibri"/>
          <w:sz w:val="24"/>
          <w:szCs w:val="24"/>
        </w:rPr>
        <w:t xml:space="preserve"> Assets Latvia”, juridiskā adrese: Ādažu iela 24, Bukulti, Garkalnes nov., LV-1024.</w:t>
      </w:r>
    </w:p>
    <w:p w:rsidR="009061FB" w:rsidRPr="009061FB" w:rsidRDefault="009061FB" w:rsidP="009061FB">
      <w:pPr>
        <w:spacing w:line="360" w:lineRule="auto"/>
        <w:ind w:firstLine="567"/>
        <w:jc w:val="both"/>
        <w:rPr>
          <w:sz w:val="24"/>
          <w:szCs w:val="24"/>
        </w:rPr>
      </w:pPr>
      <w:r w:rsidRPr="009061FB">
        <w:rPr>
          <w:sz w:val="24"/>
          <w:szCs w:val="24"/>
        </w:rPr>
        <w:t xml:space="preserve">Pamatojoties uz Administratīvā procesa likuma 76.panta otro daļu, 79.panta pirmo daļu, 188.panta pirmo un otro daļu un 189.pantu, šo lēmumu viena mēneša laikā no tā spēkā stāšanās </w:t>
      </w:r>
      <w:r w:rsidRPr="009061FB">
        <w:rPr>
          <w:sz w:val="24"/>
          <w:szCs w:val="24"/>
        </w:rPr>
        <w:lastRenderedPageBreak/>
        <w:t>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jc w:val="both"/>
        <w:rPr>
          <w:sz w:val="24"/>
          <w:szCs w:val="24"/>
        </w:rPr>
      </w:pPr>
    </w:p>
    <w:p w:rsidR="009061FB" w:rsidRPr="009061FB" w:rsidRDefault="009061FB" w:rsidP="009061FB">
      <w:pPr>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rFonts w:eastAsiaTheme="minorHAnsi"/>
          <w:sz w:val="24"/>
          <w:szCs w:val="24"/>
          <w:lang w:eastAsia="en-US"/>
        </w:rPr>
      </w:pPr>
    </w:p>
    <w:p w:rsidR="009061FB" w:rsidRPr="009061FB" w:rsidRDefault="009061FB" w:rsidP="009061FB">
      <w:pPr>
        <w:jc w:val="center"/>
        <w:rPr>
          <w:sz w:val="24"/>
          <w:szCs w:val="24"/>
        </w:rPr>
      </w:pPr>
    </w:p>
    <w:p w:rsidR="009061FB" w:rsidRPr="009061FB" w:rsidRDefault="009061FB" w:rsidP="009061FB">
      <w:pPr>
        <w:jc w:val="center"/>
        <w:rPr>
          <w:sz w:val="24"/>
          <w:szCs w:val="24"/>
        </w:rPr>
      </w:pPr>
    </w:p>
    <w:p w:rsidR="009061FB" w:rsidRPr="009061FB" w:rsidRDefault="009061FB" w:rsidP="009061FB">
      <w:pPr>
        <w:jc w:val="center"/>
        <w:rPr>
          <w:sz w:val="24"/>
          <w:szCs w:val="24"/>
        </w:rPr>
      </w:pPr>
    </w:p>
    <w:p w:rsidR="009061FB" w:rsidRPr="009061FB" w:rsidRDefault="009061FB" w:rsidP="009061FB">
      <w:pPr>
        <w:spacing w:after="160" w:line="259" w:lineRule="auto"/>
        <w:rPr>
          <w:sz w:val="24"/>
          <w:szCs w:val="24"/>
        </w:rPr>
      </w:pPr>
      <w:r w:rsidRPr="009061FB">
        <w:rPr>
          <w:sz w:val="24"/>
          <w:szCs w:val="24"/>
        </w:rPr>
        <w:br w:type="page"/>
      </w:r>
    </w:p>
    <w:p w:rsidR="009061FB" w:rsidRPr="009061FB" w:rsidRDefault="009061FB" w:rsidP="009061FB">
      <w:pPr>
        <w:tabs>
          <w:tab w:val="left" w:pos="2730"/>
        </w:tabs>
        <w:jc w:val="right"/>
        <w:rPr>
          <w:sz w:val="24"/>
          <w:szCs w:val="24"/>
        </w:rPr>
      </w:pPr>
      <w:r w:rsidRPr="009061FB">
        <w:rPr>
          <w:sz w:val="24"/>
          <w:szCs w:val="24"/>
        </w:rPr>
        <w:lastRenderedPageBreak/>
        <w:t>Pielikums 28.05.2020. Gulbenes novada domes lēmumam GND/2020/181</w:t>
      </w:r>
    </w:p>
    <w:p w:rsidR="009061FB" w:rsidRPr="009061FB" w:rsidRDefault="009061FB" w:rsidP="009061FB">
      <w:pPr>
        <w:jc w:val="center"/>
        <w:rPr>
          <w:sz w:val="24"/>
          <w:szCs w:val="24"/>
        </w:rPr>
      </w:pPr>
    </w:p>
    <w:p w:rsidR="009061FB" w:rsidRPr="009061FB" w:rsidRDefault="009061FB" w:rsidP="009061FB">
      <w:pPr>
        <w:jc w:val="center"/>
        <w:rPr>
          <w:sz w:val="24"/>
          <w:szCs w:val="24"/>
        </w:rPr>
      </w:pPr>
      <w:r w:rsidRPr="009061FB">
        <w:rPr>
          <w:noProof/>
          <w:sz w:val="24"/>
          <w:szCs w:val="24"/>
        </w:rPr>
        <w:drawing>
          <wp:inline distT="0" distB="0" distL="0" distR="0" wp14:anchorId="724E669D" wp14:editId="44C39098">
            <wp:extent cx="6085155" cy="4189016"/>
            <wp:effectExtent l="0" t="0" r="0" b="254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t="1224" r="657" b="1204"/>
                    <a:stretch/>
                  </pic:blipFill>
                  <pic:spPr bwMode="auto">
                    <a:xfrm>
                      <a:off x="0" y="0"/>
                      <a:ext cx="6114767" cy="4209401"/>
                    </a:xfrm>
                    <a:prstGeom prst="rect">
                      <a:avLst/>
                    </a:prstGeom>
                    <a:noFill/>
                    <a:ln>
                      <a:noFill/>
                    </a:ln>
                    <a:extLst>
                      <a:ext uri="{53640926-AAD7-44D8-BBD7-CCE9431645EC}">
                        <a14:shadowObscured xmlns:a14="http://schemas.microsoft.com/office/drawing/2010/main"/>
                      </a:ext>
                    </a:extLst>
                  </pic:spPr>
                </pic:pic>
              </a:graphicData>
            </a:graphic>
          </wp:inline>
        </w:drawing>
      </w: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A33315" w:rsidRPr="00A33315" w:rsidRDefault="00A33315" w:rsidP="00A33315">
      <w:pPr>
        <w:autoSpaceDE w:val="0"/>
        <w:autoSpaceDN w:val="0"/>
        <w:adjustRightInd w:val="0"/>
        <w:rPr>
          <w:rFonts w:eastAsiaTheme="minorHAnsi"/>
          <w:color w:val="000000"/>
          <w:sz w:val="24"/>
          <w:szCs w:val="24"/>
          <w:lang w:eastAsia="en-US"/>
        </w:rPr>
      </w:pPr>
    </w:p>
    <w:p w:rsidR="004B2AB9" w:rsidRDefault="004B2AB9">
      <w:r>
        <w:br w:type="page"/>
      </w:r>
    </w:p>
    <w:tbl>
      <w:tblPr>
        <w:tblW w:w="0" w:type="auto"/>
        <w:tblLook w:val="01E0" w:firstRow="1" w:lastRow="1" w:firstColumn="1" w:lastColumn="1" w:noHBand="0" w:noVBand="0"/>
      </w:tblPr>
      <w:tblGrid>
        <w:gridCol w:w="9209"/>
      </w:tblGrid>
      <w:tr w:rsidR="009061FB" w:rsidRPr="009061FB" w:rsidTr="009061FB">
        <w:tc>
          <w:tcPr>
            <w:tcW w:w="9209" w:type="dxa"/>
          </w:tcPr>
          <w:p w:rsidR="009061FB" w:rsidRPr="009061FB" w:rsidRDefault="009061FB" w:rsidP="009061FB">
            <w:pPr>
              <w:spacing w:line="256" w:lineRule="auto"/>
              <w:jc w:val="center"/>
              <w:rPr>
                <w:sz w:val="32"/>
                <w:szCs w:val="32"/>
                <w:lang w:eastAsia="en-US"/>
              </w:rPr>
            </w:pPr>
            <w:r w:rsidRPr="009061FB">
              <w:rPr>
                <w:noProof/>
                <w:sz w:val="24"/>
                <w:szCs w:val="24"/>
              </w:rPr>
              <w:lastRenderedPageBreak/>
              <w:drawing>
                <wp:inline distT="0" distB="0" distL="0" distR="0" wp14:anchorId="5CACCA1D" wp14:editId="6BD2A24F">
                  <wp:extent cx="619125" cy="685800"/>
                  <wp:effectExtent l="0" t="0" r="9525" b="0"/>
                  <wp:docPr id="8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209"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209"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209"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209"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GND/2020/182</w:t>
      </w:r>
    </w:p>
    <w:p w:rsidR="009061FB" w:rsidRPr="009061FB" w:rsidRDefault="009061FB" w:rsidP="009061FB">
      <w:pPr>
        <w:ind w:left="5760" w:firstLine="720"/>
        <w:rPr>
          <w:b/>
          <w:bCs/>
          <w:sz w:val="24"/>
          <w:szCs w:val="24"/>
        </w:rPr>
      </w:pPr>
      <w:r w:rsidRPr="009061FB">
        <w:rPr>
          <w:b/>
          <w:bCs/>
          <w:sz w:val="24"/>
          <w:szCs w:val="24"/>
        </w:rPr>
        <w:t>(protokols Nr.12, 35.p.)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vienības Lizuma pagastā ar kadastra apzīmējumu 5072 006 0266 iznomāšanu</w:t>
      </w:r>
    </w:p>
    <w:p w:rsidR="009061FB" w:rsidRPr="009061FB" w:rsidRDefault="009061FB" w:rsidP="009061FB">
      <w:pPr>
        <w:spacing w:line="360" w:lineRule="auto"/>
        <w:ind w:firstLine="720"/>
        <w:jc w:val="both"/>
        <w:rPr>
          <w:rFonts w:eastAsia="Calibri"/>
          <w:sz w:val="24"/>
          <w:szCs w:val="24"/>
          <w:lang w:eastAsia="en-US"/>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Izskatot </w:t>
      </w:r>
      <w:r w:rsidR="004B2AB9">
        <w:rPr>
          <w:b/>
          <w:bCs/>
          <w:sz w:val="24"/>
          <w:szCs w:val="24"/>
        </w:rPr>
        <w:t>….</w:t>
      </w:r>
      <w:r w:rsidRPr="009061FB">
        <w:rPr>
          <w:sz w:val="24"/>
          <w:szCs w:val="24"/>
        </w:rPr>
        <w:t xml:space="preserve"> 2020.gada 15.aprīļa iesniegumu (Gulbenes novada pašvaldībā saņemts 2020.gada 20.aprīlī un reģistrēts ar </w:t>
      </w:r>
      <w:proofErr w:type="spellStart"/>
      <w:r w:rsidRPr="009061FB">
        <w:rPr>
          <w:sz w:val="24"/>
          <w:szCs w:val="24"/>
        </w:rPr>
        <w:t>Nr.GND</w:t>
      </w:r>
      <w:proofErr w:type="spellEnd"/>
      <w:r w:rsidRPr="009061FB">
        <w:rPr>
          <w:sz w:val="24"/>
          <w:szCs w:val="24"/>
        </w:rPr>
        <w:t>/5.13.1/20/854-E) ar lūgumu piešķirt nomā zemes vienību ar kadastra apzīmējumu 5072 006 0266, 0,06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9061FB">
        <w:rPr>
          <w:sz w:val="24"/>
          <w:szCs w:val="24"/>
          <w:vertAlign w:val="superscript"/>
        </w:rPr>
        <w:t>1</w:t>
      </w:r>
      <w:r w:rsidRPr="009061F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xml:space="preserve">, </w:t>
      </w:r>
      <w:r w:rsidRPr="009061FB">
        <w:rPr>
          <w:sz w:val="24"/>
          <w:szCs w:val="24"/>
        </w:rPr>
        <w:t xml:space="preserve">Gulbenes novada dome </w:t>
      </w:r>
      <w:r w:rsidRPr="009061FB">
        <w:rPr>
          <w:sz w:val="24"/>
          <w:szCs w:val="22"/>
          <w:lang w:eastAsia="en-US"/>
        </w:rPr>
        <w:t>NOLEMJ:</w:t>
      </w:r>
    </w:p>
    <w:p w:rsidR="009061FB" w:rsidRPr="009061FB" w:rsidRDefault="009061FB" w:rsidP="009061FB">
      <w:pPr>
        <w:spacing w:line="360" w:lineRule="auto"/>
        <w:ind w:firstLine="567"/>
        <w:jc w:val="both"/>
        <w:rPr>
          <w:sz w:val="24"/>
          <w:szCs w:val="24"/>
        </w:rPr>
      </w:pPr>
      <w:r w:rsidRPr="009061FB">
        <w:rPr>
          <w:sz w:val="24"/>
          <w:szCs w:val="24"/>
        </w:rPr>
        <w:t xml:space="preserve">1. PIEŠĶIRT </w:t>
      </w:r>
      <w:r w:rsidR="004B2AB9">
        <w:rPr>
          <w:sz w:val="24"/>
          <w:szCs w:val="24"/>
        </w:rPr>
        <w:t xml:space="preserve">…. </w:t>
      </w:r>
      <w:r w:rsidRPr="009061FB">
        <w:rPr>
          <w:sz w:val="24"/>
          <w:szCs w:val="24"/>
        </w:rPr>
        <w:t xml:space="preserve">nomā Lizuma pagasta nekustamajā īpašumā “Parka 1-11” kadastra numuru 5072 006 0266, ietilpstošo zemes vienību ar kadastra apzīmējumu 5072 006 0266, 0,06 ha platībā, </w:t>
      </w:r>
      <w:r w:rsidRPr="009061FB">
        <w:rPr>
          <w:sz w:val="24"/>
          <w:szCs w:val="24"/>
        </w:rPr>
        <w:lastRenderedPageBreak/>
        <w:t>nosakot līguma termiņu no 2020.gada 1.jūnija līdz 2025.gada 31.maijam, sakņu dārza vajadzībām, bez apbūves tiesībām.</w:t>
      </w:r>
    </w:p>
    <w:p w:rsidR="009061FB" w:rsidRPr="009061FB" w:rsidRDefault="009061FB" w:rsidP="009061FB">
      <w:pPr>
        <w:spacing w:line="360" w:lineRule="auto"/>
        <w:ind w:firstLine="567"/>
        <w:jc w:val="both"/>
        <w:rPr>
          <w:sz w:val="24"/>
          <w:szCs w:val="24"/>
        </w:rPr>
      </w:pPr>
      <w:r w:rsidRPr="009061FB">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9061FB">
        <w:rPr>
          <w:i/>
          <w:iCs/>
          <w:sz w:val="24"/>
          <w:szCs w:val="24"/>
        </w:rPr>
        <w:t>euro</w:t>
      </w:r>
      <w:proofErr w:type="spellEnd"/>
      <w:r w:rsidRPr="009061FB">
        <w:rPr>
          <w:sz w:val="24"/>
          <w:szCs w:val="24"/>
        </w:rPr>
        <w:t>) bez PVN gadā.</w:t>
      </w:r>
    </w:p>
    <w:p w:rsidR="009061FB" w:rsidRPr="009061FB" w:rsidRDefault="009061FB" w:rsidP="009061FB">
      <w:pPr>
        <w:spacing w:line="360" w:lineRule="auto"/>
        <w:ind w:firstLine="567"/>
        <w:jc w:val="both"/>
        <w:rPr>
          <w:sz w:val="24"/>
          <w:szCs w:val="24"/>
        </w:rPr>
      </w:pPr>
      <w:r w:rsidRPr="009061FB">
        <w:rPr>
          <w:sz w:val="24"/>
          <w:szCs w:val="24"/>
        </w:rPr>
        <w:t>3. UZDOT Gulbenes novada Lizuma pagasta pārvaldes vadītājam Uģim Aigaram noslēgt zemes nomas līgumu.</w:t>
      </w:r>
    </w:p>
    <w:p w:rsidR="009061FB" w:rsidRPr="009061FB" w:rsidRDefault="009061FB" w:rsidP="009061FB">
      <w:pPr>
        <w:spacing w:line="360" w:lineRule="auto"/>
        <w:ind w:firstLine="567"/>
        <w:jc w:val="both"/>
        <w:rPr>
          <w:sz w:val="24"/>
          <w:szCs w:val="24"/>
        </w:rPr>
      </w:pPr>
      <w:r w:rsidRPr="009061FB">
        <w:rPr>
          <w:sz w:val="24"/>
          <w:szCs w:val="24"/>
        </w:rPr>
        <w:t>4. NOTEIKT, ka šis lēmums zaudē spēku, ja 15 (piecpadsmit) darbdienu laikā no tā spēkā stāšanās dienas nomnieks nav parakstījis zemes nomas līgumu.</w:t>
      </w:r>
    </w:p>
    <w:p w:rsidR="009061FB" w:rsidRPr="009061FB" w:rsidRDefault="009061FB" w:rsidP="009061FB">
      <w:pPr>
        <w:spacing w:line="360" w:lineRule="auto"/>
        <w:ind w:firstLine="567"/>
        <w:jc w:val="both"/>
        <w:rPr>
          <w:sz w:val="24"/>
          <w:szCs w:val="24"/>
        </w:rPr>
      </w:pPr>
      <w:r w:rsidRPr="009061FB">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4" w:history="1">
        <w:r w:rsidRPr="009061FB">
          <w:rPr>
            <w:color w:val="0563C1" w:themeColor="hyperlink"/>
            <w:sz w:val="24"/>
            <w:szCs w:val="24"/>
            <w:u w:val="single"/>
          </w:rPr>
          <w:t>www.gulbene.lv</w:t>
        </w:r>
      </w:hyperlink>
      <w:r w:rsidRPr="009061FB">
        <w:rPr>
          <w:sz w:val="24"/>
          <w:szCs w:val="24"/>
        </w:rPr>
        <w:t>.</w:t>
      </w:r>
    </w:p>
    <w:p w:rsidR="009061FB" w:rsidRPr="009061FB" w:rsidRDefault="009061FB" w:rsidP="009061FB">
      <w:pPr>
        <w:spacing w:after="160" w:line="256" w:lineRule="auto"/>
        <w:rPr>
          <w:sz w:val="24"/>
          <w:szCs w:val="24"/>
        </w:rPr>
      </w:pPr>
    </w:p>
    <w:p w:rsidR="009061FB" w:rsidRPr="009061FB"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t xml:space="preserve">             </w:t>
      </w:r>
      <w:proofErr w:type="spellStart"/>
      <w:r w:rsidRPr="009061FB">
        <w:rPr>
          <w:rFonts w:eastAsia="Calibri"/>
          <w:sz w:val="24"/>
          <w:szCs w:val="24"/>
          <w:lang w:eastAsia="en-US"/>
        </w:rPr>
        <w:t>N.Audzišs</w:t>
      </w:r>
      <w:proofErr w:type="spellEnd"/>
    </w:p>
    <w:p w:rsidR="009061FB" w:rsidRPr="009061FB" w:rsidRDefault="009061FB" w:rsidP="009061FB">
      <w:pPr>
        <w:spacing w:line="360" w:lineRule="auto"/>
        <w:jc w:val="both"/>
        <w:rPr>
          <w:sz w:val="24"/>
          <w:szCs w:val="24"/>
        </w:rPr>
      </w:pPr>
    </w:p>
    <w:p w:rsidR="009061FB" w:rsidRPr="009061FB" w:rsidRDefault="009061FB" w:rsidP="009061FB">
      <w:pPr>
        <w:autoSpaceDE w:val="0"/>
        <w:autoSpaceDN w:val="0"/>
        <w:adjustRightInd w:val="0"/>
        <w:rPr>
          <w:b/>
          <w:bCs/>
          <w:sz w:val="24"/>
          <w:szCs w:val="24"/>
        </w:rPr>
      </w:pP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autoSpaceDE w:val="0"/>
        <w:autoSpaceDN w:val="0"/>
        <w:adjustRightInd w:val="0"/>
        <w:rPr>
          <w:rFonts w:eastAsiaTheme="minorHAnsi"/>
          <w:color w:val="000000"/>
          <w:sz w:val="24"/>
          <w:szCs w:val="24"/>
          <w:lang w:eastAsia="en-US"/>
        </w:rPr>
      </w:pPr>
    </w:p>
    <w:p w:rsidR="004B2AB9" w:rsidRDefault="004B2AB9">
      <w:pPr>
        <w:rPr>
          <w:rFonts w:eastAsiaTheme="minorHAnsi"/>
          <w:color w:val="000000"/>
          <w:sz w:val="24"/>
          <w:szCs w:val="24"/>
          <w:lang w:eastAsia="en-US"/>
        </w:rPr>
      </w:pPr>
      <w:r>
        <w:rPr>
          <w:rFonts w:eastAsiaTheme="minorHAnsi"/>
          <w:color w:val="000000"/>
          <w:sz w:val="24"/>
          <w:szCs w:val="24"/>
          <w:lang w:eastAsia="en-US"/>
        </w:rPr>
        <w:br w:type="page"/>
      </w:r>
    </w:p>
    <w:p w:rsidR="009061FB" w:rsidRPr="009061FB" w:rsidRDefault="009061FB" w:rsidP="009061FB">
      <w:pPr>
        <w:autoSpaceDE w:val="0"/>
        <w:autoSpaceDN w:val="0"/>
        <w:adjustRightInd w:val="0"/>
        <w:rPr>
          <w:rFonts w:eastAsiaTheme="minorHAnsi"/>
          <w:color w:val="000000"/>
          <w:sz w:val="24"/>
          <w:szCs w:val="24"/>
          <w:lang w:eastAsia="en-US"/>
        </w:rPr>
      </w:pPr>
    </w:p>
    <w:tbl>
      <w:tblPr>
        <w:tblW w:w="9072" w:type="dxa"/>
        <w:tblLook w:val="01E0" w:firstRow="1" w:lastRow="1" w:firstColumn="1" w:lastColumn="1" w:noHBand="0" w:noVBand="0"/>
      </w:tblPr>
      <w:tblGrid>
        <w:gridCol w:w="9072"/>
      </w:tblGrid>
      <w:tr w:rsidR="009061FB" w:rsidRPr="009061FB" w:rsidTr="009061FB">
        <w:tc>
          <w:tcPr>
            <w:tcW w:w="9072" w:type="dxa"/>
          </w:tcPr>
          <w:p w:rsidR="009061FB" w:rsidRPr="009061FB" w:rsidRDefault="009061FB" w:rsidP="009061FB">
            <w:pPr>
              <w:spacing w:line="256" w:lineRule="auto"/>
              <w:jc w:val="center"/>
              <w:rPr>
                <w:sz w:val="32"/>
                <w:szCs w:val="32"/>
                <w:lang w:eastAsia="en-US"/>
              </w:rPr>
            </w:pPr>
            <w:r w:rsidRPr="009061FB">
              <w:rPr>
                <w:noProof/>
                <w:sz w:val="24"/>
                <w:szCs w:val="24"/>
              </w:rPr>
              <w:drawing>
                <wp:inline distT="0" distB="0" distL="0" distR="0" wp14:anchorId="378660F3" wp14:editId="39422039">
                  <wp:extent cx="619125" cy="685800"/>
                  <wp:effectExtent l="0" t="0" r="9525" b="0"/>
                  <wp:docPr id="9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072"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072"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072"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072"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GND/2020/183</w:t>
      </w:r>
    </w:p>
    <w:p w:rsidR="009061FB" w:rsidRPr="009061FB" w:rsidRDefault="009061FB" w:rsidP="009061FB">
      <w:pPr>
        <w:ind w:left="5760" w:firstLine="720"/>
        <w:rPr>
          <w:b/>
          <w:bCs/>
          <w:sz w:val="24"/>
          <w:szCs w:val="24"/>
        </w:rPr>
      </w:pPr>
      <w:r w:rsidRPr="009061FB">
        <w:rPr>
          <w:b/>
          <w:bCs/>
          <w:sz w:val="24"/>
          <w:szCs w:val="24"/>
        </w:rPr>
        <w:t>(protokols Nr.12, 36.p.)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vienības Līgo pagastā ar kadastra apzīmējumu 5076 003 0164, daļas iznomāšanu</w:t>
      </w:r>
    </w:p>
    <w:p w:rsidR="009061FB" w:rsidRPr="009061FB" w:rsidRDefault="009061FB" w:rsidP="009061FB">
      <w:pPr>
        <w:tabs>
          <w:tab w:val="left" w:pos="4111"/>
        </w:tabs>
        <w:spacing w:line="276" w:lineRule="auto"/>
        <w:rPr>
          <w:rFonts w:eastAsia="Calibri"/>
          <w:sz w:val="24"/>
          <w:szCs w:val="24"/>
          <w:lang w:eastAsia="en-US"/>
        </w:rPr>
      </w:pPr>
    </w:p>
    <w:p w:rsidR="009061FB" w:rsidRPr="009061FB" w:rsidRDefault="009061FB" w:rsidP="009061FB">
      <w:pPr>
        <w:spacing w:line="360" w:lineRule="auto"/>
        <w:ind w:firstLine="567"/>
        <w:jc w:val="both"/>
        <w:rPr>
          <w:sz w:val="24"/>
          <w:szCs w:val="22"/>
          <w:lang w:eastAsia="en-US"/>
        </w:rPr>
      </w:pPr>
      <w:r w:rsidRPr="009061FB">
        <w:rPr>
          <w:sz w:val="24"/>
          <w:szCs w:val="24"/>
        </w:rPr>
        <w:t>Izskatot</w:t>
      </w:r>
      <w:r w:rsidRPr="009061FB">
        <w:rPr>
          <w:rFonts w:eastAsiaTheme="minorHAnsi"/>
          <w:sz w:val="24"/>
          <w:szCs w:val="24"/>
          <w:lang w:eastAsia="en-US"/>
        </w:rPr>
        <w:t xml:space="preserve"> </w:t>
      </w:r>
      <w:r w:rsidR="004B2AB9">
        <w:rPr>
          <w:b/>
          <w:bCs/>
          <w:sz w:val="24"/>
          <w:szCs w:val="24"/>
        </w:rPr>
        <w:t>…</w:t>
      </w:r>
      <w:r w:rsidRPr="009061FB">
        <w:rPr>
          <w:sz w:val="24"/>
          <w:szCs w:val="24"/>
        </w:rPr>
        <w:t xml:space="preserve">, 2020.gada 17.aprīļa iesniegumu, (Gulbenes novada pašvaldībā saņemts 2020.gada 20.aprīlī un reģistrēts ar </w:t>
      </w:r>
      <w:proofErr w:type="spellStart"/>
      <w:r w:rsidRPr="009061FB">
        <w:rPr>
          <w:sz w:val="24"/>
          <w:szCs w:val="24"/>
        </w:rPr>
        <w:t>Nr.GND</w:t>
      </w:r>
      <w:proofErr w:type="spellEnd"/>
      <w:r w:rsidRPr="009061FB">
        <w:rPr>
          <w:sz w:val="24"/>
          <w:szCs w:val="24"/>
        </w:rPr>
        <w:t>/5.13.1/20/852-D) ar lūgumu piešķirt nomā zemes vienības ar kadastra apzīmējumu 5076 003 0164 daļu, 0,012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9061FB">
        <w:rPr>
          <w:sz w:val="24"/>
          <w:szCs w:val="24"/>
          <w:vertAlign w:val="superscript"/>
        </w:rPr>
        <w:t>1</w:t>
      </w:r>
      <w:r w:rsidRPr="009061F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xml:space="preserve">, </w:t>
      </w:r>
      <w:r w:rsidRPr="009061FB">
        <w:rPr>
          <w:sz w:val="24"/>
          <w:szCs w:val="24"/>
        </w:rPr>
        <w:t xml:space="preserve">Gulbenes novada dome </w:t>
      </w:r>
      <w:r w:rsidRPr="009061FB">
        <w:rPr>
          <w:sz w:val="24"/>
          <w:szCs w:val="22"/>
          <w:lang w:eastAsia="en-US"/>
        </w:rPr>
        <w:t>NOLEMJ:</w:t>
      </w:r>
    </w:p>
    <w:p w:rsidR="009061FB" w:rsidRPr="009061FB" w:rsidRDefault="009061FB" w:rsidP="009061FB">
      <w:pPr>
        <w:spacing w:line="360" w:lineRule="auto"/>
        <w:ind w:firstLine="567"/>
        <w:jc w:val="both"/>
        <w:rPr>
          <w:sz w:val="24"/>
          <w:szCs w:val="24"/>
        </w:rPr>
      </w:pPr>
      <w:r w:rsidRPr="009061FB">
        <w:rPr>
          <w:sz w:val="24"/>
          <w:szCs w:val="24"/>
        </w:rPr>
        <w:t>1. PIEŠĶIRT</w:t>
      </w:r>
      <w:r w:rsidRPr="009061FB">
        <w:rPr>
          <w:rFonts w:asciiTheme="minorHAnsi" w:eastAsiaTheme="minorHAnsi" w:hAnsiTheme="minorHAnsi" w:cstheme="minorBidi"/>
          <w:sz w:val="22"/>
          <w:szCs w:val="22"/>
          <w:lang w:eastAsia="en-US"/>
        </w:rPr>
        <w:t xml:space="preserve"> </w:t>
      </w:r>
      <w:r w:rsidR="004B2AB9">
        <w:rPr>
          <w:sz w:val="24"/>
          <w:szCs w:val="24"/>
        </w:rPr>
        <w:t>…</w:t>
      </w:r>
      <w:r w:rsidRPr="009061FB">
        <w:rPr>
          <w:sz w:val="24"/>
          <w:szCs w:val="24"/>
        </w:rPr>
        <w:t>, nomā Līgo pagasta nekustamajā īpašumā “Līgo personīgās palīgsaimniecības”, kadastra numurs 5076 003 0162, ietilpstošās zemes vienības ar kadastra apzīmējumu 5076 003 0164 daļu, 0,012 ha platībā,</w:t>
      </w:r>
      <w:r w:rsidRPr="009061FB">
        <w:rPr>
          <w:rFonts w:asciiTheme="minorHAnsi" w:eastAsiaTheme="minorHAnsi" w:hAnsiTheme="minorHAnsi" w:cstheme="minorBidi"/>
          <w:sz w:val="22"/>
          <w:szCs w:val="22"/>
          <w:lang w:eastAsia="en-US"/>
        </w:rPr>
        <w:t xml:space="preserve"> </w:t>
      </w:r>
      <w:r w:rsidRPr="009061FB">
        <w:rPr>
          <w:sz w:val="24"/>
          <w:szCs w:val="24"/>
        </w:rPr>
        <w:t xml:space="preserve">atbilstoši </w:t>
      </w:r>
      <w:proofErr w:type="spellStart"/>
      <w:r w:rsidRPr="009061FB">
        <w:rPr>
          <w:sz w:val="24"/>
          <w:szCs w:val="24"/>
        </w:rPr>
        <w:t>izkopējumam</w:t>
      </w:r>
      <w:proofErr w:type="spellEnd"/>
      <w:r w:rsidRPr="009061FB">
        <w:rPr>
          <w:sz w:val="24"/>
          <w:szCs w:val="24"/>
        </w:rPr>
        <w:t xml:space="preserve"> no digitālās kadastra </w:t>
      </w:r>
      <w:r w:rsidRPr="009061FB">
        <w:rPr>
          <w:sz w:val="24"/>
          <w:szCs w:val="24"/>
        </w:rPr>
        <w:lastRenderedPageBreak/>
        <w:t>kartes (pielikums), nosakot līguma termiņu no 2020.gada 1.jūnija līdz 2025.gada 31.maijam, sakņu dārza vajadzībām, bez apbūves tiesībām.</w:t>
      </w:r>
    </w:p>
    <w:p w:rsidR="009061FB" w:rsidRPr="009061FB" w:rsidRDefault="009061FB" w:rsidP="009061FB">
      <w:pPr>
        <w:spacing w:line="360" w:lineRule="auto"/>
        <w:ind w:firstLine="567"/>
        <w:jc w:val="both"/>
        <w:rPr>
          <w:sz w:val="24"/>
          <w:szCs w:val="24"/>
        </w:rPr>
      </w:pPr>
      <w:r w:rsidRPr="009061FB">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9061FB">
        <w:rPr>
          <w:i/>
          <w:iCs/>
          <w:sz w:val="24"/>
          <w:szCs w:val="24"/>
        </w:rPr>
        <w:t>euro</w:t>
      </w:r>
      <w:proofErr w:type="spellEnd"/>
      <w:r w:rsidRPr="009061FB">
        <w:rPr>
          <w:sz w:val="24"/>
          <w:szCs w:val="24"/>
        </w:rPr>
        <w:t>) bez PVN gadā.</w:t>
      </w:r>
    </w:p>
    <w:p w:rsidR="009061FB" w:rsidRPr="009061FB" w:rsidRDefault="009061FB" w:rsidP="009061FB">
      <w:pPr>
        <w:spacing w:line="360" w:lineRule="auto"/>
        <w:ind w:firstLine="567"/>
        <w:jc w:val="both"/>
        <w:rPr>
          <w:sz w:val="24"/>
          <w:szCs w:val="24"/>
        </w:rPr>
      </w:pPr>
      <w:r w:rsidRPr="009061FB">
        <w:rPr>
          <w:sz w:val="24"/>
          <w:szCs w:val="24"/>
        </w:rPr>
        <w:t xml:space="preserve">3. UZDOT Gulbenes novada Līgo pagasta pārvaldes vadītājam Uldim </w:t>
      </w:r>
      <w:proofErr w:type="spellStart"/>
      <w:r w:rsidRPr="009061FB">
        <w:rPr>
          <w:sz w:val="24"/>
          <w:szCs w:val="24"/>
        </w:rPr>
        <w:t>Doņukam</w:t>
      </w:r>
      <w:proofErr w:type="spellEnd"/>
      <w:r w:rsidRPr="009061FB">
        <w:rPr>
          <w:sz w:val="24"/>
          <w:szCs w:val="24"/>
        </w:rPr>
        <w:t xml:space="preserve"> noslēgt zemes nomas līgumu.</w:t>
      </w:r>
    </w:p>
    <w:p w:rsidR="009061FB" w:rsidRPr="009061FB" w:rsidRDefault="009061FB" w:rsidP="009061FB">
      <w:pPr>
        <w:spacing w:line="360" w:lineRule="auto"/>
        <w:ind w:firstLine="567"/>
        <w:jc w:val="both"/>
        <w:rPr>
          <w:sz w:val="24"/>
          <w:szCs w:val="24"/>
        </w:rPr>
      </w:pPr>
      <w:r w:rsidRPr="009061FB">
        <w:rPr>
          <w:sz w:val="24"/>
          <w:szCs w:val="24"/>
        </w:rPr>
        <w:t>4. NOTEIKT, ka šis lēmums zaudē spēku, ja 15 (piecpadsmit) darbdienu laikā no tā spēkā stāšanās dienas nomnieks nav parakstījis zemes nomas līgumu.</w:t>
      </w:r>
    </w:p>
    <w:p w:rsidR="009061FB" w:rsidRPr="009061FB" w:rsidRDefault="009061FB" w:rsidP="009061FB">
      <w:pPr>
        <w:spacing w:line="360" w:lineRule="auto"/>
        <w:ind w:firstLine="567"/>
        <w:jc w:val="both"/>
        <w:rPr>
          <w:sz w:val="24"/>
          <w:szCs w:val="24"/>
        </w:rPr>
      </w:pPr>
      <w:r w:rsidRPr="009061FB">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5" w:history="1">
        <w:r w:rsidRPr="009061FB">
          <w:rPr>
            <w:color w:val="0563C1" w:themeColor="hyperlink"/>
            <w:sz w:val="24"/>
            <w:szCs w:val="24"/>
            <w:u w:val="single"/>
          </w:rPr>
          <w:t>www.gulbene.lv</w:t>
        </w:r>
      </w:hyperlink>
      <w:r w:rsidRPr="009061FB">
        <w:rPr>
          <w:sz w:val="24"/>
          <w:szCs w:val="24"/>
        </w:rPr>
        <w:t>.</w:t>
      </w: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proofErr w:type="spellStart"/>
      <w:r w:rsidRPr="009061FB">
        <w:rPr>
          <w:rFonts w:eastAsia="Calibri"/>
          <w:sz w:val="24"/>
          <w:szCs w:val="24"/>
          <w:lang w:eastAsia="en-US"/>
        </w:rPr>
        <w:t>N.Audzišs</w:t>
      </w:r>
      <w:proofErr w:type="spellEnd"/>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p w:rsidR="009061FB" w:rsidRPr="009061FB" w:rsidRDefault="009061FB" w:rsidP="009061FB">
      <w:pPr>
        <w:spacing w:after="160" w:line="259" w:lineRule="auto"/>
        <w:rPr>
          <w:sz w:val="24"/>
          <w:szCs w:val="24"/>
        </w:rPr>
      </w:pPr>
      <w:r w:rsidRPr="009061FB">
        <w:rPr>
          <w:sz w:val="24"/>
          <w:szCs w:val="24"/>
        </w:rPr>
        <w:br w:type="page"/>
      </w:r>
    </w:p>
    <w:p w:rsidR="009061FB" w:rsidRPr="009061FB" w:rsidRDefault="009061FB" w:rsidP="009061FB">
      <w:pPr>
        <w:jc w:val="right"/>
        <w:rPr>
          <w:sz w:val="24"/>
          <w:szCs w:val="24"/>
        </w:rPr>
      </w:pPr>
      <w:r w:rsidRPr="009061FB">
        <w:rPr>
          <w:sz w:val="24"/>
          <w:szCs w:val="24"/>
        </w:rPr>
        <w:lastRenderedPageBreak/>
        <w:t>Pielikums 28.05.2020. Gulbenes novada domes lēmumam GND/2020/183</w:t>
      </w:r>
    </w:p>
    <w:p w:rsidR="009061FB" w:rsidRPr="009061FB" w:rsidRDefault="009061FB" w:rsidP="009061FB">
      <w:pPr>
        <w:jc w:val="right"/>
        <w:rPr>
          <w:sz w:val="24"/>
          <w:szCs w:val="24"/>
        </w:rPr>
      </w:pPr>
    </w:p>
    <w:p w:rsidR="009061FB" w:rsidRPr="009061FB" w:rsidRDefault="009061FB" w:rsidP="009061FB">
      <w:pPr>
        <w:spacing w:after="160" w:line="259" w:lineRule="auto"/>
        <w:rPr>
          <w:rFonts w:asciiTheme="minorHAnsi" w:eastAsiaTheme="minorHAnsi" w:hAnsiTheme="minorHAnsi" w:cstheme="minorBidi"/>
          <w:sz w:val="22"/>
          <w:szCs w:val="22"/>
          <w:lang w:eastAsia="en-US"/>
        </w:rPr>
      </w:pPr>
      <w:r w:rsidRPr="009061FB">
        <w:rPr>
          <w:rFonts w:asciiTheme="minorHAnsi" w:eastAsiaTheme="minorHAnsi" w:hAnsiTheme="minorHAnsi" w:cstheme="minorBidi"/>
          <w:noProof/>
          <w:sz w:val="22"/>
          <w:szCs w:val="22"/>
        </w:rPr>
        <w:drawing>
          <wp:inline distT="0" distB="0" distL="0" distR="0" wp14:anchorId="38DAEB4C" wp14:editId="41818C1D">
            <wp:extent cx="5892800" cy="8477977"/>
            <wp:effectExtent l="0" t="0" r="0"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04233" cy="8494426"/>
                    </a:xfrm>
                    <a:prstGeom prst="rect">
                      <a:avLst/>
                    </a:prstGeom>
                    <a:noFill/>
                    <a:ln>
                      <a:noFill/>
                    </a:ln>
                  </pic:spPr>
                </pic:pic>
              </a:graphicData>
            </a:graphic>
          </wp:inline>
        </w:drawing>
      </w:r>
    </w:p>
    <w:p w:rsidR="004B2AB9" w:rsidRDefault="004B2AB9">
      <w:r>
        <w:br w:type="page"/>
      </w: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spacing w:line="254" w:lineRule="auto"/>
              <w:jc w:val="center"/>
              <w:rPr>
                <w:sz w:val="32"/>
                <w:szCs w:val="32"/>
                <w:lang w:eastAsia="en-US"/>
              </w:rPr>
            </w:pPr>
            <w:r w:rsidRPr="009061FB">
              <w:rPr>
                <w:noProof/>
                <w:sz w:val="24"/>
                <w:szCs w:val="24"/>
              </w:rPr>
              <w:lastRenderedPageBreak/>
              <w:drawing>
                <wp:inline distT="0" distB="0" distL="0" distR="0" wp14:anchorId="6CE8604A" wp14:editId="29C2DCB6">
                  <wp:extent cx="619125" cy="685800"/>
                  <wp:effectExtent l="0" t="0" r="9525" b="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hideMark/>
          </w:tcPr>
          <w:p w:rsidR="009061FB" w:rsidRPr="009061FB" w:rsidRDefault="009061FB" w:rsidP="009061FB">
            <w:pPr>
              <w:spacing w:before="240" w:line="254"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hideMark/>
          </w:tcPr>
          <w:p w:rsidR="009061FB" w:rsidRPr="009061FB" w:rsidRDefault="009061FB" w:rsidP="009061FB">
            <w:pPr>
              <w:spacing w:line="254"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hideMark/>
          </w:tcPr>
          <w:p w:rsidR="009061FB" w:rsidRPr="009061FB" w:rsidRDefault="009061FB" w:rsidP="009061FB">
            <w:pPr>
              <w:spacing w:line="254"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hideMark/>
          </w:tcPr>
          <w:p w:rsidR="009061FB" w:rsidRPr="009061FB" w:rsidRDefault="009061FB" w:rsidP="009061FB">
            <w:pPr>
              <w:pBdr>
                <w:bottom w:val="single" w:sz="12" w:space="1" w:color="auto"/>
              </w:pBdr>
              <w:spacing w:line="254"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4"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GND/2020/184</w:t>
      </w:r>
    </w:p>
    <w:p w:rsidR="009061FB" w:rsidRPr="009061FB" w:rsidRDefault="009061FB" w:rsidP="009061FB">
      <w:pPr>
        <w:ind w:left="5760" w:firstLine="720"/>
        <w:rPr>
          <w:b/>
          <w:bCs/>
          <w:sz w:val="24"/>
          <w:szCs w:val="24"/>
        </w:rPr>
      </w:pPr>
      <w:r w:rsidRPr="009061FB">
        <w:rPr>
          <w:b/>
          <w:bCs/>
          <w:sz w:val="24"/>
          <w:szCs w:val="24"/>
        </w:rPr>
        <w:t>(protokols Nr.12, 37.p.)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nekustamā īpašuma sastāva grozīšanu nekustamajam īpašumam “Druvienas pagasta centrs”</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Sakarā ar nepieciešamību sakārtot nekustamo īpašumu dokumentāciju, pamatojoties uz likuma “Par pašvaldībām” 21.panta pirmās daļas 27.punktu, kas nosaka, ka dome var izskatīt jebkuru jautājumu, kas ir attiecīgās pašvaldības pārziņā, turklāt tikai dome var pieņemt lēmumus citos likumā paredzētajos gadījumos, Administratīvā procesa likuma 72.panta pirmo daļu: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1. IZDARĪT Gulbenes novada domes 2020.gada 19.marta lēmumā “Par nekustamā īpašuma grozīšanu” (protokols Nr.6, 16.§, 2.p.) grozījumu un izteikt 2.3. apakšpunktu šādā redakcijā:</w:t>
      </w:r>
    </w:p>
    <w:p w:rsidR="009061FB" w:rsidRPr="009061FB" w:rsidRDefault="009061FB" w:rsidP="009061FB">
      <w:pPr>
        <w:widowControl w:val="0"/>
        <w:suppressAutoHyphens/>
        <w:spacing w:line="360" w:lineRule="auto"/>
        <w:ind w:firstLine="567"/>
        <w:jc w:val="both"/>
        <w:rPr>
          <w:rFonts w:eastAsia="SimSun"/>
          <w:sz w:val="24"/>
          <w:szCs w:val="24"/>
          <w:lang w:eastAsia="zh-CN" w:bidi="hi-IN"/>
        </w:rPr>
      </w:pPr>
      <w:r w:rsidRPr="009061FB">
        <w:rPr>
          <w:rFonts w:eastAsia="SimSun"/>
          <w:sz w:val="24"/>
          <w:szCs w:val="24"/>
          <w:lang w:eastAsia="zh-CN" w:bidi="hi-IN"/>
        </w:rPr>
        <w:t xml:space="preserve">“2.3. PIEŠĶIRT nekustamajam īpašumam, kas sastāv no </w:t>
      </w:r>
      <w:proofErr w:type="spellStart"/>
      <w:r w:rsidRPr="009061FB">
        <w:rPr>
          <w:rFonts w:eastAsia="SimSun"/>
          <w:sz w:val="24"/>
          <w:szCs w:val="24"/>
          <w:lang w:eastAsia="zh-CN" w:bidi="hi-IN"/>
        </w:rPr>
        <w:t>jaunizveidotās</w:t>
      </w:r>
      <w:proofErr w:type="spellEnd"/>
      <w:r w:rsidRPr="009061FB">
        <w:rPr>
          <w:rFonts w:eastAsia="SimSun"/>
          <w:sz w:val="24"/>
          <w:szCs w:val="24"/>
          <w:lang w:eastAsia="zh-CN" w:bidi="hi-IN"/>
        </w:rPr>
        <w:t xml:space="preserve"> zemes vienības ar aptuveno platību 0,0523 ha, nosaukumu “Cīruļi”. </w:t>
      </w:r>
      <w:proofErr w:type="spellStart"/>
      <w:r w:rsidRPr="009061FB">
        <w:rPr>
          <w:rFonts w:eastAsia="SimSun"/>
          <w:sz w:val="24"/>
          <w:szCs w:val="24"/>
          <w:lang w:eastAsia="zh-CN" w:bidi="hi-IN"/>
        </w:rPr>
        <w:t>Jaunizveidotajai</w:t>
      </w:r>
      <w:proofErr w:type="spellEnd"/>
      <w:r w:rsidRPr="009061FB">
        <w:rPr>
          <w:rFonts w:eastAsia="SimSun"/>
          <w:sz w:val="24"/>
          <w:szCs w:val="24"/>
          <w:lang w:eastAsia="zh-CN" w:bidi="hi-IN"/>
        </w:rPr>
        <w:t xml:space="preserve"> zemes vienībai ar platību 0,0523 ha, noteikt lietošanas mērķi – zeme, uz kuras galvenā saimnieciskā darbība ir lauksaimniecība (NĪLM kods 0101). </w:t>
      </w:r>
      <w:proofErr w:type="spellStart"/>
      <w:r w:rsidRPr="009061FB">
        <w:rPr>
          <w:rFonts w:eastAsia="SimSun"/>
          <w:sz w:val="24"/>
          <w:szCs w:val="24"/>
          <w:lang w:eastAsia="zh-CN" w:bidi="hi-IN"/>
        </w:rPr>
        <w:t>Jaunizveidotajai</w:t>
      </w:r>
      <w:proofErr w:type="spellEnd"/>
      <w:r w:rsidRPr="009061FB">
        <w:rPr>
          <w:rFonts w:eastAsia="SimSun"/>
          <w:sz w:val="24"/>
          <w:szCs w:val="24"/>
          <w:lang w:eastAsia="zh-CN" w:bidi="hi-IN"/>
        </w:rPr>
        <w:t xml:space="preserve"> zemes vienībai un uz tās esošajai ēkai (būvei) ar kadastra apzīmējumu 5052 003 0113 020, piešķirt adresi “Cīruļi”, Druviena, Druvienas pag., Gulbenes nov., LV-4426.</w:t>
      </w:r>
    </w:p>
    <w:p w:rsidR="009061FB" w:rsidRPr="009061FB" w:rsidRDefault="009061FB" w:rsidP="009061FB">
      <w:pPr>
        <w:spacing w:line="360" w:lineRule="auto"/>
        <w:ind w:firstLine="567"/>
        <w:jc w:val="both"/>
        <w:rPr>
          <w:sz w:val="24"/>
          <w:szCs w:val="24"/>
        </w:rPr>
      </w:pPr>
      <w:r w:rsidRPr="009061FB">
        <w:rPr>
          <w:sz w:val="24"/>
          <w:szCs w:val="24"/>
        </w:rPr>
        <w:t>2. Lēmumu nosūtīt Valsts zemes dienesta Vidzemes reģionālajai nodaļai uz elektroniskā pasta adresi.</w:t>
      </w:r>
    </w:p>
    <w:p w:rsidR="009061FB" w:rsidRPr="009061FB" w:rsidRDefault="009061FB" w:rsidP="009061FB">
      <w:pPr>
        <w:spacing w:line="360" w:lineRule="auto"/>
        <w:ind w:firstLine="567"/>
        <w:jc w:val="both"/>
        <w:rPr>
          <w:sz w:val="24"/>
          <w:szCs w:val="24"/>
        </w:rPr>
      </w:pPr>
    </w:p>
    <w:p w:rsidR="009061FB" w:rsidRPr="009061FB" w:rsidRDefault="009061FB" w:rsidP="009061FB">
      <w:pPr>
        <w:spacing w:line="360" w:lineRule="auto"/>
        <w:jc w:val="both"/>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rPr>
          <w:rFonts w:ascii="Calibri" w:eastAsia="Calibri" w:hAnsi="Calibri"/>
        </w:rPr>
      </w:pPr>
    </w:p>
    <w:p w:rsidR="009061FB" w:rsidRPr="009061FB" w:rsidRDefault="009061FB" w:rsidP="009061FB">
      <w:pPr>
        <w:rPr>
          <w:rFonts w:ascii="Calibri" w:eastAsia="Calibri" w:hAnsi="Calibri"/>
        </w:rPr>
      </w:pPr>
    </w:p>
    <w:p w:rsidR="004B2AB9" w:rsidRDefault="004B2AB9">
      <w:r>
        <w:br w:type="page"/>
      </w:r>
    </w:p>
    <w:tbl>
      <w:tblPr>
        <w:tblW w:w="9498" w:type="dxa"/>
        <w:tblLook w:val="01E0" w:firstRow="1" w:lastRow="1" w:firstColumn="1" w:lastColumn="1" w:noHBand="0" w:noVBand="0"/>
      </w:tblPr>
      <w:tblGrid>
        <w:gridCol w:w="9498"/>
      </w:tblGrid>
      <w:tr w:rsidR="009061FB" w:rsidRPr="009061FB" w:rsidTr="009061FB">
        <w:tc>
          <w:tcPr>
            <w:tcW w:w="9498" w:type="dxa"/>
          </w:tcPr>
          <w:p w:rsidR="009061FB" w:rsidRPr="009061FB" w:rsidRDefault="009061FB" w:rsidP="009061FB">
            <w:pPr>
              <w:spacing w:line="256" w:lineRule="auto"/>
              <w:jc w:val="center"/>
              <w:rPr>
                <w:sz w:val="32"/>
                <w:szCs w:val="32"/>
                <w:lang w:eastAsia="en-US"/>
              </w:rPr>
            </w:pPr>
            <w:r w:rsidRPr="009061FB">
              <w:rPr>
                <w:noProof/>
                <w:sz w:val="24"/>
                <w:szCs w:val="24"/>
              </w:rPr>
              <w:lastRenderedPageBreak/>
              <w:drawing>
                <wp:inline distT="0" distB="0" distL="0" distR="0" wp14:anchorId="774B8092" wp14:editId="26904D93">
                  <wp:extent cx="619125" cy="685800"/>
                  <wp:effectExtent l="0" t="0" r="9525" b="0"/>
                  <wp:docPr id="9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498"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498"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498"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498"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GND/2020/185</w:t>
      </w:r>
    </w:p>
    <w:p w:rsidR="009061FB" w:rsidRPr="009061FB" w:rsidRDefault="009061FB" w:rsidP="009061FB">
      <w:pPr>
        <w:ind w:left="5760" w:firstLine="720"/>
        <w:rPr>
          <w:b/>
          <w:bCs/>
          <w:sz w:val="24"/>
          <w:szCs w:val="24"/>
        </w:rPr>
      </w:pPr>
      <w:r w:rsidRPr="009061FB">
        <w:rPr>
          <w:b/>
          <w:bCs/>
          <w:sz w:val="24"/>
          <w:szCs w:val="24"/>
        </w:rPr>
        <w:t>(protokols Nr.12, 38.p.)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autoSpaceDE w:val="0"/>
        <w:autoSpaceDN w:val="0"/>
        <w:adjustRightInd w:val="0"/>
        <w:rPr>
          <w:rFonts w:eastAsia="Calibri"/>
          <w:color w:val="000000"/>
          <w:sz w:val="24"/>
          <w:szCs w:val="24"/>
          <w:lang w:eastAsia="en-US"/>
        </w:rPr>
      </w:pP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Lizuma pagastā ar kadastra apzīmējumu 5072 006 0360 iznomāšanu</w:t>
      </w:r>
    </w:p>
    <w:p w:rsidR="009061FB" w:rsidRPr="009061FB" w:rsidRDefault="009061FB" w:rsidP="009061FB">
      <w:pPr>
        <w:spacing w:line="360" w:lineRule="auto"/>
        <w:ind w:firstLine="567"/>
        <w:jc w:val="both"/>
        <w:rPr>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Izskatot </w:t>
      </w:r>
      <w:r w:rsidR="004B2AB9">
        <w:rPr>
          <w:b/>
          <w:bCs/>
          <w:sz w:val="24"/>
          <w:szCs w:val="24"/>
        </w:rPr>
        <w:t>…..</w:t>
      </w:r>
      <w:r w:rsidRPr="009061FB">
        <w:rPr>
          <w:sz w:val="24"/>
          <w:szCs w:val="24"/>
        </w:rPr>
        <w:t xml:space="preserve"> 2020.gada 6.aprīļa iesniegumu (Gulbenes novada pašvaldībā saņemts 2020.gada 7.aprīlī un reģistrēts ar </w:t>
      </w:r>
      <w:proofErr w:type="spellStart"/>
      <w:r w:rsidRPr="009061FB">
        <w:rPr>
          <w:sz w:val="24"/>
          <w:szCs w:val="24"/>
        </w:rPr>
        <w:t>Nr.GND</w:t>
      </w:r>
      <w:proofErr w:type="spellEnd"/>
      <w:r w:rsidRPr="009061FB">
        <w:rPr>
          <w:sz w:val="24"/>
          <w:szCs w:val="24"/>
        </w:rPr>
        <w:t>/5.13.1/20/796-P) ar lūgumu piešķirt nomā zemes vienību ar kadastra apzīmējumu 5072 006 0360, 0,06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9061FB">
        <w:rPr>
          <w:sz w:val="24"/>
          <w:szCs w:val="24"/>
          <w:vertAlign w:val="superscript"/>
        </w:rPr>
        <w:t>1</w:t>
      </w:r>
      <w:r w:rsidRPr="009061F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1. PIEŠĶIRT </w:t>
      </w:r>
      <w:r w:rsidR="004B2AB9">
        <w:rPr>
          <w:sz w:val="24"/>
          <w:szCs w:val="24"/>
        </w:rPr>
        <w:t>….</w:t>
      </w:r>
      <w:r w:rsidRPr="009061FB">
        <w:rPr>
          <w:sz w:val="24"/>
          <w:szCs w:val="24"/>
        </w:rPr>
        <w:t xml:space="preserve">, nomā Lizuma pagasta nekustamajā īpašumā “Parka 15-14”, kadastra numurs 5072 006 0360, ietilpstošo zemes vienību ar kadastra apzīmējumu 5072 006 0360, 0,06 ha </w:t>
      </w:r>
      <w:r w:rsidRPr="009061FB">
        <w:rPr>
          <w:sz w:val="24"/>
          <w:szCs w:val="24"/>
        </w:rPr>
        <w:lastRenderedPageBreak/>
        <w:t>platībā, nosakot līguma termiņu no 2020.gada 1.jūnija līdz 2025.gada 31.maijam, sakņu dārza vajadzībām, bez apbūves tiesībām.</w:t>
      </w:r>
    </w:p>
    <w:p w:rsidR="009061FB" w:rsidRPr="009061FB" w:rsidRDefault="009061FB" w:rsidP="009061FB">
      <w:pPr>
        <w:spacing w:line="360" w:lineRule="auto"/>
        <w:ind w:firstLine="567"/>
        <w:jc w:val="both"/>
        <w:rPr>
          <w:sz w:val="24"/>
          <w:szCs w:val="24"/>
        </w:rPr>
      </w:pPr>
      <w:r w:rsidRPr="009061FB">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9061FB">
        <w:rPr>
          <w:i/>
          <w:iCs/>
          <w:sz w:val="24"/>
          <w:szCs w:val="24"/>
        </w:rPr>
        <w:t>euro</w:t>
      </w:r>
      <w:proofErr w:type="spellEnd"/>
      <w:r w:rsidRPr="009061FB">
        <w:rPr>
          <w:sz w:val="24"/>
          <w:szCs w:val="24"/>
        </w:rPr>
        <w:t>) bez PVN gadā.</w:t>
      </w:r>
    </w:p>
    <w:p w:rsidR="009061FB" w:rsidRPr="009061FB" w:rsidRDefault="009061FB" w:rsidP="009061FB">
      <w:pPr>
        <w:spacing w:line="360" w:lineRule="auto"/>
        <w:ind w:firstLine="567"/>
        <w:jc w:val="both"/>
        <w:rPr>
          <w:sz w:val="24"/>
          <w:szCs w:val="24"/>
        </w:rPr>
      </w:pPr>
      <w:r w:rsidRPr="009061FB">
        <w:rPr>
          <w:sz w:val="24"/>
          <w:szCs w:val="24"/>
        </w:rPr>
        <w:t>3. UZDOT Gulbenes novada Lizuma pagasta pārvaldes vadītājam Uģim Aigaram noslēgt zemes nomas līgumu.</w:t>
      </w:r>
    </w:p>
    <w:p w:rsidR="009061FB" w:rsidRPr="009061FB" w:rsidRDefault="009061FB" w:rsidP="009061FB">
      <w:pPr>
        <w:spacing w:line="360" w:lineRule="auto"/>
        <w:ind w:firstLine="567"/>
        <w:jc w:val="both"/>
        <w:rPr>
          <w:sz w:val="24"/>
          <w:szCs w:val="24"/>
        </w:rPr>
      </w:pPr>
      <w:r w:rsidRPr="009061FB">
        <w:rPr>
          <w:sz w:val="24"/>
          <w:szCs w:val="24"/>
        </w:rPr>
        <w:t>4. NOTEIKT, ka šis lēmums zaudē spēku, ja 15 (piecpadsmit) darbdienu laikā no tā spēkā stāšanās dienas nomnieks nav parakstījis zemes nomas līgumu.</w:t>
      </w:r>
    </w:p>
    <w:p w:rsidR="009061FB" w:rsidRPr="009061FB" w:rsidRDefault="009061FB" w:rsidP="009061FB">
      <w:pPr>
        <w:spacing w:line="360" w:lineRule="auto"/>
        <w:ind w:firstLine="567"/>
        <w:jc w:val="both"/>
        <w:rPr>
          <w:sz w:val="24"/>
          <w:szCs w:val="24"/>
        </w:rPr>
      </w:pPr>
      <w:r w:rsidRPr="009061FB">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7" w:history="1">
        <w:r w:rsidRPr="009061FB">
          <w:rPr>
            <w:color w:val="0563C1" w:themeColor="hyperlink"/>
            <w:sz w:val="24"/>
            <w:szCs w:val="24"/>
            <w:u w:val="single"/>
          </w:rPr>
          <w:t>www.gulbene.lv</w:t>
        </w:r>
      </w:hyperlink>
      <w:r w:rsidRPr="009061FB">
        <w:rPr>
          <w:sz w:val="24"/>
          <w:szCs w:val="24"/>
        </w:rPr>
        <w:t>.</w:t>
      </w:r>
    </w:p>
    <w:p w:rsidR="009061FB" w:rsidRPr="009061FB" w:rsidRDefault="009061FB" w:rsidP="009061FB">
      <w:pPr>
        <w:spacing w:line="360" w:lineRule="auto"/>
        <w:ind w:firstLine="720"/>
        <w:jc w:val="both"/>
        <w:rPr>
          <w:sz w:val="24"/>
          <w:szCs w:val="24"/>
        </w:rPr>
      </w:pPr>
    </w:p>
    <w:p w:rsidR="009061FB" w:rsidRPr="009061FB"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t xml:space="preserve">             </w:t>
      </w:r>
      <w:proofErr w:type="spellStart"/>
      <w:r w:rsidRPr="009061FB">
        <w:rPr>
          <w:rFonts w:eastAsia="Calibri"/>
          <w:sz w:val="24"/>
          <w:szCs w:val="24"/>
          <w:lang w:eastAsia="en-US"/>
        </w:rPr>
        <w:t>N.Audzišs</w:t>
      </w:r>
      <w:proofErr w:type="spellEnd"/>
    </w:p>
    <w:p w:rsidR="004B2AB9" w:rsidRDefault="004B2AB9">
      <w:pPr>
        <w:rPr>
          <w:sz w:val="24"/>
          <w:szCs w:val="24"/>
        </w:rPr>
      </w:pPr>
      <w:r>
        <w:rPr>
          <w:sz w:val="24"/>
          <w:szCs w:val="24"/>
        </w:rPr>
        <w:br w:type="page"/>
      </w:r>
    </w:p>
    <w:p w:rsidR="009061FB" w:rsidRPr="009061FB" w:rsidRDefault="009061FB" w:rsidP="009061FB">
      <w:pPr>
        <w:spacing w:line="360" w:lineRule="auto"/>
        <w:jc w:val="both"/>
        <w:rPr>
          <w:sz w:val="24"/>
          <w:szCs w:val="24"/>
        </w:rPr>
      </w:pP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jc w:val="center"/>
              <w:rPr>
                <w:sz w:val="32"/>
                <w:szCs w:val="32"/>
              </w:rPr>
            </w:pPr>
            <w:r w:rsidRPr="009061FB">
              <w:rPr>
                <w:noProof/>
                <w:sz w:val="24"/>
                <w:szCs w:val="24"/>
              </w:rPr>
              <w:drawing>
                <wp:inline distT="0" distB="0" distL="0" distR="0" wp14:anchorId="40D9272F" wp14:editId="65C0FE3A">
                  <wp:extent cx="619125" cy="685800"/>
                  <wp:effectExtent l="0" t="0" r="9525" b="0"/>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tcPr>
          <w:p w:rsidR="009061FB" w:rsidRPr="009061FB" w:rsidRDefault="009061FB" w:rsidP="009061FB">
            <w:pPr>
              <w:spacing w:before="240"/>
              <w:jc w:val="center"/>
              <w:rPr>
                <w:b/>
                <w:sz w:val="32"/>
                <w:szCs w:val="32"/>
              </w:rPr>
            </w:pPr>
            <w:r w:rsidRPr="009061FB">
              <w:rPr>
                <w:b/>
                <w:sz w:val="32"/>
                <w:szCs w:val="32"/>
              </w:rPr>
              <w:t>GULBENES NOVADA PAŠVALDĪBA</w:t>
            </w:r>
          </w:p>
        </w:tc>
      </w:tr>
      <w:tr w:rsidR="009061FB" w:rsidRPr="009061FB" w:rsidTr="009061FB">
        <w:tc>
          <w:tcPr>
            <w:tcW w:w="9356" w:type="dxa"/>
          </w:tcPr>
          <w:p w:rsidR="009061FB" w:rsidRPr="009061FB" w:rsidRDefault="009061FB" w:rsidP="009061FB">
            <w:pPr>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9356" w:type="dxa"/>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9356" w:type="dxa"/>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GND/2020/186</w:t>
      </w:r>
    </w:p>
    <w:p w:rsidR="009061FB" w:rsidRPr="009061FB" w:rsidRDefault="009061FB" w:rsidP="009061FB">
      <w:pPr>
        <w:ind w:left="6480"/>
        <w:rPr>
          <w:b/>
          <w:bCs/>
          <w:sz w:val="24"/>
          <w:szCs w:val="24"/>
        </w:rPr>
      </w:pPr>
      <w:r w:rsidRPr="009061FB">
        <w:rPr>
          <w:b/>
          <w:bCs/>
          <w:sz w:val="24"/>
          <w:szCs w:val="24"/>
        </w:rPr>
        <w:t>(protokols Nr.12, 39.p.)</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Stāmerienas pagastā ar kadastra apzīmējumu 5088 008 0319 nomas izbeigšanu</w:t>
      </w:r>
    </w:p>
    <w:p w:rsidR="009061FB" w:rsidRPr="009061FB" w:rsidRDefault="009061FB" w:rsidP="009061FB">
      <w:pPr>
        <w:rPr>
          <w:b/>
          <w:sz w:val="4"/>
          <w:szCs w:val="4"/>
        </w:rPr>
      </w:pPr>
    </w:p>
    <w:p w:rsidR="009061FB" w:rsidRPr="009061FB" w:rsidRDefault="009061FB" w:rsidP="009061FB">
      <w:pPr>
        <w:rPr>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Izskatot </w:t>
      </w:r>
      <w:r w:rsidR="004B2AB9">
        <w:rPr>
          <w:b/>
          <w:bCs/>
          <w:sz w:val="24"/>
          <w:szCs w:val="24"/>
        </w:rPr>
        <w:t>….</w:t>
      </w:r>
      <w:r w:rsidRPr="009061FB">
        <w:rPr>
          <w:sz w:val="24"/>
          <w:szCs w:val="24"/>
        </w:rPr>
        <w:t xml:space="preserve">, 2020.gada 24.aprīļa iesniegumu (Gulbenes novada pašvaldībā saņemts 2020.gada 24.aprīlī un reģistrēts ar </w:t>
      </w:r>
      <w:proofErr w:type="spellStart"/>
      <w:r w:rsidRPr="009061FB">
        <w:rPr>
          <w:sz w:val="24"/>
          <w:szCs w:val="24"/>
        </w:rPr>
        <w:t>Nr.GND</w:t>
      </w:r>
      <w:proofErr w:type="spellEnd"/>
      <w:r w:rsidRPr="009061FB">
        <w:rPr>
          <w:sz w:val="24"/>
          <w:szCs w:val="24"/>
        </w:rPr>
        <w:t xml:space="preserve">/5.13.1/20/897-V), ar lūgumu izbeigt zemes nomas līgumu par zemes vienību ar kadastra apzīmējumu 5088 008 0319, 4,77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IZBEIGT ar </w:t>
      </w:r>
      <w:r w:rsidR="004B2AB9">
        <w:rPr>
          <w:sz w:val="24"/>
          <w:szCs w:val="24"/>
        </w:rPr>
        <w:t>….</w:t>
      </w:r>
      <w:r w:rsidRPr="009061FB">
        <w:rPr>
          <w:sz w:val="24"/>
          <w:szCs w:val="24"/>
        </w:rPr>
        <w:t>, 2019.gada 4.februārī noslēgto zemes nomas līgumu Nr.ST/9.3/19/42 par Stāmerienas pagasta nekustamajā īpašumā “</w:t>
      </w:r>
      <w:proofErr w:type="spellStart"/>
      <w:r w:rsidRPr="009061FB">
        <w:rPr>
          <w:sz w:val="24"/>
          <w:szCs w:val="24"/>
        </w:rPr>
        <w:t>Veczīlītes</w:t>
      </w:r>
      <w:proofErr w:type="spellEnd"/>
      <w:r w:rsidRPr="009061FB">
        <w:rPr>
          <w:sz w:val="24"/>
          <w:szCs w:val="24"/>
        </w:rPr>
        <w:t>”, kadastra numurs 5088 008 0321, ietilpstošās zemes vienības ar kadastra apzīmējumu 5088 008 0319, 4,77 ha platībā, nomu ar 2020.gada 31.maiju.</w:t>
      </w:r>
    </w:p>
    <w:p w:rsidR="009061FB" w:rsidRPr="009061FB" w:rsidRDefault="009061FB" w:rsidP="009061FB">
      <w:pPr>
        <w:spacing w:line="360" w:lineRule="auto"/>
        <w:ind w:firstLine="927"/>
        <w:contextualSpacing/>
        <w:jc w:val="both"/>
        <w:rPr>
          <w:sz w:val="24"/>
          <w:szCs w:val="24"/>
        </w:rPr>
      </w:pPr>
    </w:p>
    <w:p w:rsidR="009061FB" w:rsidRPr="009061FB" w:rsidRDefault="009061FB" w:rsidP="009061FB">
      <w:pPr>
        <w:spacing w:after="160" w:line="259"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4B2AB9" w:rsidRDefault="004B2AB9">
      <w:pPr>
        <w:rPr>
          <w:sz w:val="24"/>
          <w:szCs w:val="24"/>
        </w:rPr>
      </w:pPr>
      <w:r>
        <w:rPr>
          <w:sz w:val="24"/>
          <w:szCs w:val="24"/>
        </w:rPr>
        <w:br w:type="page"/>
      </w:r>
    </w:p>
    <w:p w:rsidR="009061FB" w:rsidRPr="009061FB" w:rsidRDefault="009061FB" w:rsidP="009061FB">
      <w:pPr>
        <w:rPr>
          <w:sz w:val="24"/>
          <w:szCs w:val="24"/>
        </w:rPr>
      </w:pPr>
    </w:p>
    <w:p w:rsidR="009061FB" w:rsidRPr="009061FB" w:rsidRDefault="009061FB" w:rsidP="009061FB">
      <w:pPr>
        <w:rPr>
          <w:sz w:val="24"/>
          <w:szCs w:val="24"/>
        </w:rPr>
      </w:pPr>
    </w:p>
    <w:tbl>
      <w:tblPr>
        <w:tblW w:w="9351" w:type="dxa"/>
        <w:tblLook w:val="01E0" w:firstRow="1" w:lastRow="1" w:firstColumn="1" w:lastColumn="1" w:noHBand="0" w:noVBand="0"/>
      </w:tblPr>
      <w:tblGrid>
        <w:gridCol w:w="9351"/>
      </w:tblGrid>
      <w:tr w:rsidR="009061FB" w:rsidRPr="009061FB" w:rsidTr="009061FB">
        <w:tc>
          <w:tcPr>
            <w:tcW w:w="9351" w:type="dxa"/>
          </w:tcPr>
          <w:p w:rsidR="009061FB" w:rsidRPr="009061FB" w:rsidRDefault="009061FB" w:rsidP="009061FB">
            <w:pPr>
              <w:spacing w:line="256" w:lineRule="auto"/>
              <w:jc w:val="center"/>
              <w:rPr>
                <w:sz w:val="32"/>
                <w:szCs w:val="32"/>
                <w:lang w:eastAsia="en-US"/>
              </w:rPr>
            </w:pPr>
            <w:r w:rsidRPr="009061FB">
              <w:rPr>
                <w:noProof/>
                <w:sz w:val="24"/>
                <w:szCs w:val="24"/>
              </w:rPr>
              <w:drawing>
                <wp:inline distT="0" distB="0" distL="0" distR="0" wp14:anchorId="41EB1A96" wp14:editId="7367D012">
                  <wp:extent cx="619125" cy="685800"/>
                  <wp:effectExtent l="0" t="0" r="9525" b="0"/>
                  <wp:docPr id="10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1"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1"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1"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1"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GND/2020/187</w:t>
      </w:r>
    </w:p>
    <w:p w:rsidR="009061FB" w:rsidRPr="009061FB" w:rsidRDefault="009061FB" w:rsidP="009061FB">
      <w:pPr>
        <w:ind w:left="5760" w:firstLine="720"/>
        <w:rPr>
          <w:b/>
          <w:bCs/>
          <w:sz w:val="24"/>
          <w:szCs w:val="24"/>
        </w:rPr>
      </w:pPr>
      <w:r w:rsidRPr="009061FB">
        <w:rPr>
          <w:b/>
          <w:bCs/>
          <w:sz w:val="24"/>
          <w:szCs w:val="24"/>
        </w:rPr>
        <w:t>(protokols Nr.12, 40.p.)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autoSpaceDE w:val="0"/>
        <w:autoSpaceDN w:val="0"/>
        <w:adjustRightInd w:val="0"/>
        <w:rPr>
          <w:rFonts w:eastAsia="Calibri"/>
          <w:color w:val="000000"/>
          <w:sz w:val="24"/>
          <w:szCs w:val="24"/>
          <w:lang w:eastAsia="en-US"/>
        </w:rPr>
      </w:pP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Jaungulbenes pagastā ar kadastra apzīmējumu 5060 004 0309 iznomāšanu</w:t>
      </w:r>
    </w:p>
    <w:p w:rsidR="009061FB" w:rsidRPr="009061FB" w:rsidRDefault="009061FB" w:rsidP="009061FB">
      <w:pPr>
        <w:spacing w:line="360" w:lineRule="auto"/>
        <w:ind w:firstLine="567"/>
        <w:jc w:val="both"/>
        <w:rPr>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Izskatot</w:t>
      </w:r>
      <w:r w:rsidRPr="009061FB">
        <w:rPr>
          <w:b/>
          <w:bCs/>
          <w:sz w:val="24"/>
          <w:szCs w:val="24"/>
        </w:rPr>
        <w:t xml:space="preserve"> Jaungulbenes pagasta </w:t>
      </w:r>
      <w:proofErr w:type="spellStart"/>
      <w:r w:rsidRPr="009061FB">
        <w:rPr>
          <w:b/>
          <w:bCs/>
          <w:sz w:val="24"/>
          <w:szCs w:val="24"/>
        </w:rPr>
        <w:t>O.Krūmiņa</w:t>
      </w:r>
      <w:proofErr w:type="spellEnd"/>
      <w:r w:rsidRPr="009061FB">
        <w:rPr>
          <w:b/>
          <w:bCs/>
          <w:sz w:val="24"/>
          <w:szCs w:val="24"/>
        </w:rPr>
        <w:t xml:space="preserve"> zemnieku saimniecības “RĪTIŅI”</w:t>
      </w:r>
      <w:r w:rsidRPr="009061FB">
        <w:rPr>
          <w:sz w:val="24"/>
          <w:szCs w:val="24"/>
        </w:rPr>
        <w:t xml:space="preserve">, reģistrācijas  numurs 44101032010, juridiskā adrese: “Rītiņi”, Jaungulbenes pag., Gulbenes nov., LV-4420, 2020.gada 21.aprīļa iesniegumu (Gulbenes novada pašvaldībā saņemts 2020.gada 22.aprīlī un reģistrēts ar </w:t>
      </w:r>
      <w:proofErr w:type="spellStart"/>
      <w:r w:rsidRPr="009061FB">
        <w:rPr>
          <w:sz w:val="24"/>
          <w:szCs w:val="24"/>
        </w:rPr>
        <w:t>Nr.GND</w:t>
      </w:r>
      <w:proofErr w:type="spellEnd"/>
      <w:r w:rsidRPr="009061FB">
        <w:rPr>
          <w:sz w:val="24"/>
          <w:szCs w:val="24"/>
        </w:rPr>
        <w:t>/5.13.1/20/871-J) ar lūgumu piešķirt nomā zemes vienību ar kadastra apzīmējumu 5060 004 0309, 0,6899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9061FB">
        <w:rPr>
          <w:sz w:val="24"/>
          <w:szCs w:val="24"/>
          <w:vertAlign w:val="superscript"/>
        </w:rPr>
        <w:t>1</w:t>
      </w:r>
      <w:r w:rsidRPr="009061F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w:t>
      </w:r>
      <w:r w:rsidRPr="009061FB">
        <w:rPr>
          <w:noProof/>
          <w:sz w:val="24"/>
          <w:szCs w:val="22"/>
          <w:lang w:eastAsia="en-US"/>
        </w:rPr>
        <w:t xml:space="preserve"> ar 17 balsīm "Par" (Normunds Audzišs, Indra Caune, Andis Caunītis, </w:t>
      </w:r>
      <w:r w:rsidRPr="009061FB">
        <w:rPr>
          <w:noProof/>
          <w:sz w:val="24"/>
          <w:szCs w:val="22"/>
          <w:lang w:eastAsia="en-US"/>
        </w:rPr>
        <w:lastRenderedPageBreak/>
        <w:t>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t xml:space="preserve">1. PIEŠĶIRT Jaungulbenes pagasta </w:t>
      </w:r>
      <w:proofErr w:type="spellStart"/>
      <w:r w:rsidRPr="009061FB">
        <w:rPr>
          <w:sz w:val="24"/>
          <w:szCs w:val="24"/>
        </w:rPr>
        <w:t>O.Krūmiņa</w:t>
      </w:r>
      <w:proofErr w:type="spellEnd"/>
      <w:r w:rsidRPr="009061FB">
        <w:rPr>
          <w:sz w:val="24"/>
          <w:szCs w:val="24"/>
        </w:rPr>
        <w:t xml:space="preserve"> zemnieku saimniecībai “RĪTIŅI”, reģistrācijas  numurs 44101032010, juridiskā adrese: “Rītiņi”, Jaungulbenes pag., Gulbenes nov., LV-4420, nomā Jaungulbenes pagasta nekustamajā īpašumā “Zeme”, kadastra numurs 5060 004 0309, ietilpstošo zemes vienību ar kadastra apzīmējumu 5060 004 0309, 0,6899 ha platībā, nosakot līguma termiņu no 2020.gada 1.jūnija līdz 2025.gada 31.maijam, lauksaimniecības vajadzībām, bez apbūves tiesībām.</w:t>
      </w:r>
    </w:p>
    <w:p w:rsidR="009061FB" w:rsidRPr="009061FB" w:rsidRDefault="009061FB" w:rsidP="009061FB">
      <w:pPr>
        <w:spacing w:line="360" w:lineRule="auto"/>
        <w:ind w:firstLine="567"/>
        <w:jc w:val="both"/>
        <w:rPr>
          <w:sz w:val="24"/>
          <w:szCs w:val="24"/>
        </w:rPr>
      </w:pPr>
      <w:r w:rsidRPr="009061FB">
        <w:rPr>
          <w:sz w:val="24"/>
          <w:szCs w:val="24"/>
        </w:rPr>
        <w:t xml:space="preserve">2. NOTEIKT nomas maksu atbilstoši Ministru kabineta 2018.gada 19.jūnija noteikumiem Nr.350 “Publiskas personas zemes nomas un apbūves tiesības noteikumi” 30.4.apakšpunktam jeb 31,74 EUR (trīsdesmit viens </w:t>
      </w:r>
      <w:proofErr w:type="spellStart"/>
      <w:r w:rsidRPr="009061FB">
        <w:rPr>
          <w:i/>
          <w:iCs/>
          <w:sz w:val="24"/>
          <w:szCs w:val="24"/>
        </w:rPr>
        <w:t>euro</w:t>
      </w:r>
      <w:proofErr w:type="spellEnd"/>
      <w:r w:rsidRPr="009061FB">
        <w:rPr>
          <w:sz w:val="24"/>
          <w:szCs w:val="24"/>
        </w:rPr>
        <w:t xml:space="preserve"> septiņdesmit četri </w:t>
      </w:r>
      <w:r w:rsidRPr="009061FB">
        <w:rPr>
          <w:iCs/>
          <w:sz w:val="24"/>
          <w:szCs w:val="24"/>
        </w:rPr>
        <w:t>centi</w:t>
      </w:r>
      <w:r w:rsidRPr="009061FB">
        <w:rPr>
          <w:sz w:val="24"/>
          <w:szCs w:val="24"/>
        </w:rPr>
        <w:t>) bez PVN gadā.</w:t>
      </w:r>
    </w:p>
    <w:p w:rsidR="009061FB" w:rsidRPr="009061FB" w:rsidRDefault="009061FB" w:rsidP="009061FB">
      <w:pPr>
        <w:spacing w:line="360" w:lineRule="auto"/>
        <w:ind w:firstLine="567"/>
        <w:jc w:val="both"/>
        <w:rPr>
          <w:sz w:val="24"/>
          <w:szCs w:val="24"/>
        </w:rPr>
      </w:pPr>
      <w:r w:rsidRPr="009061FB">
        <w:rPr>
          <w:sz w:val="24"/>
          <w:szCs w:val="24"/>
        </w:rPr>
        <w:t>3. UZDOT Gulbenes novada Jaungulbenes pagasta pārvaldes vadītājam Aleksandram Vasiļjevam noslēgt zemes nomas līgumu.</w:t>
      </w:r>
    </w:p>
    <w:p w:rsidR="009061FB" w:rsidRPr="009061FB" w:rsidRDefault="009061FB" w:rsidP="009061FB">
      <w:pPr>
        <w:spacing w:line="360" w:lineRule="auto"/>
        <w:ind w:firstLine="567"/>
        <w:jc w:val="both"/>
        <w:rPr>
          <w:sz w:val="24"/>
          <w:szCs w:val="24"/>
        </w:rPr>
      </w:pPr>
      <w:r w:rsidRPr="009061FB">
        <w:rPr>
          <w:sz w:val="24"/>
          <w:szCs w:val="24"/>
        </w:rPr>
        <w:t>4. NOTEIKT, ka šis lēmums zaudē spēku, ja 15 (piecpadsmit) darbdienu laikā no tā spēkā stāšanās dienas nomnieks nav parakstījis zemes nomas līgumu.</w:t>
      </w:r>
    </w:p>
    <w:p w:rsidR="009061FB" w:rsidRPr="009061FB" w:rsidRDefault="009061FB" w:rsidP="009061FB">
      <w:pPr>
        <w:spacing w:line="360" w:lineRule="auto"/>
        <w:ind w:firstLine="567"/>
        <w:jc w:val="both"/>
        <w:rPr>
          <w:sz w:val="24"/>
          <w:szCs w:val="24"/>
        </w:rPr>
      </w:pPr>
      <w:r w:rsidRPr="009061FB">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8" w:history="1">
        <w:r w:rsidRPr="009061FB">
          <w:rPr>
            <w:color w:val="0563C1" w:themeColor="hyperlink"/>
            <w:sz w:val="24"/>
            <w:szCs w:val="24"/>
            <w:u w:val="single"/>
          </w:rPr>
          <w:t>www.gulbene.lv</w:t>
        </w:r>
      </w:hyperlink>
      <w:r w:rsidRPr="009061FB">
        <w:rPr>
          <w:sz w:val="24"/>
          <w:szCs w:val="24"/>
        </w:rPr>
        <w:t>.</w:t>
      </w:r>
    </w:p>
    <w:p w:rsidR="009061FB" w:rsidRPr="009061FB" w:rsidRDefault="009061FB" w:rsidP="009061FB">
      <w:pPr>
        <w:spacing w:line="360" w:lineRule="auto"/>
        <w:ind w:firstLine="720"/>
        <w:jc w:val="both"/>
        <w:rPr>
          <w:sz w:val="24"/>
          <w:szCs w:val="24"/>
        </w:rPr>
      </w:pPr>
    </w:p>
    <w:p w:rsidR="002C1EB1" w:rsidRDefault="009061FB" w:rsidP="009061FB">
      <w:pPr>
        <w:spacing w:after="160" w:line="259"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t xml:space="preserve">     </w:t>
      </w:r>
      <w:proofErr w:type="spellStart"/>
      <w:r w:rsidRPr="009061FB">
        <w:rPr>
          <w:rFonts w:eastAsiaTheme="minorHAnsi"/>
          <w:sz w:val="24"/>
          <w:szCs w:val="24"/>
          <w:lang w:eastAsia="en-US"/>
        </w:rPr>
        <w:t>N.Audzišs</w:t>
      </w:r>
      <w:proofErr w:type="spellEnd"/>
    </w:p>
    <w:p w:rsidR="002C1EB1" w:rsidRDefault="002C1EB1">
      <w:pPr>
        <w:rPr>
          <w:rFonts w:eastAsiaTheme="minorHAnsi"/>
          <w:sz w:val="24"/>
          <w:szCs w:val="24"/>
          <w:lang w:eastAsia="en-US"/>
        </w:rPr>
      </w:pPr>
      <w:r>
        <w:rPr>
          <w:rFonts w:eastAsiaTheme="minorHAnsi"/>
          <w:sz w:val="24"/>
          <w:szCs w:val="24"/>
          <w:lang w:eastAsia="en-US"/>
        </w:rPr>
        <w:br w:type="page"/>
      </w:r>
    </w:p>
    <w:tbl>
      <w:tblPr>
        <w:tblW w:w="9356" w:type="dxa"/>
        <w:tblLook w:val="01E0" w:firstRow="1" w:lastRow="1" w:firstColumn="1" w:lastColumn="1" w:noHBand="0" w:noVBand="0"/>
      </w:tblPr>
      <w:tblGrid>
        <w:gridCol w:w="9356"/>
      </w:tblGrid>
      <w:tr w:rsidR="009061FB" w:rsidRPr="009061FB" w:rsidTr="009061FB">
        <w:tc>
          <w:tcPr>
            <w:tcW w:w="9356" w:type="dxa"/>
          </w:tcPr>
          <w:p w:rsidR="009061FB" w:rsidRPr="009061FB" w:rsidRDefault="009061FB" w:rsidP="009061FB">
            <w:pPr>
              <w:spacing w:line="256" w:lineRule="auto"/>
              <w:jc w:val="center"/>
              <w:rPr>
                <w:sz w:val="32"/>
                <w:szCs w:val="32"/>
                <w:lang w:eastAsia="en-US"/>
              </w:rPr>
            </w:pPr>
            <w:r w:rsidRPr="009061FB">
              <w:rPr>
                <w:noProof/>
                <w:sz w:val="24"/>
                <w:szCs w:val="24"/>
              </w:rPr>
              <w:lastRenderedPageBreak/>
              <w:drawing>
                <wp:inline distT="0" distB="0" distL="0" distR="0" wp14:anchorId="3A0B8CFF" wp14:editId="682CF145">
                  <wp:extent cx="619125" cy="685800"/>
                  <wp:effectExtent l="0" t="0" r="9525" b="0"/>
                  <wp:docPr id="10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6"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b/>
          <w:bCs/>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GND/2020/188</w:t>
      </w:r>
    </w:p>
    <w:p w:rsidR="009061FB" w:rsidRPr="009061FB" w:rsidRDefault="009061FB" w:rsidP="009061FB">
      <w:pPr>
        <w:ind w:left="5760" w:firstLine="720"/>
        <w:rPr>
          <w:b/>
          <w:bCs/>
          <w:sz w:val="24"/>
          <w:szCs w:val="24"/>
        </w:rPr>
      </w:pPr>
      <w:r w:rsidRPr="009061FB">
        <w:rPr>
          <w:b/>
          <w:bCs/>
          <w:sz w:val="24"/>
          <w:szCs w:val="24"/>
        </w:rPr>
        <w:t>(protokols Nr.12, 41.p.)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rFonts w:eastAsia="Calibri"/>
          <w:color w:val="000000"/>
          <w:sz w:val="24"/>
          <w:szCs w:val="24"/>
          <w:lang w:eastAsia="en-US"/>
        </w:rPr>
        <w:tab/>
      </w:r>
      <w:r w:rsidRPr="009061FB">
        <w:rPr>
          <w:rFonts w:eastAsia="Calibri"/>
          <w:color w:val="000000"/>
          <w:sz w:val="24"/>
          <w:szCs w:val="24"/>
          <w:lang w:eastAsia="en-US"/>
        </w:rPr>
        <w:tab/>
      </w:r>
      <w:r w:rsidRPr="009061FB">
        <w:rPr>
          <w:rFonts w:eastAsia="Calibri"/>
          <w:color w:val="000000"/>
          <w:sz w:val="24"/>
          <w:szCs w:val="24"/>
          <w:lang w:eastAsia="en-US"/>
        </w:rPr>
        <w:tab/>
      </w:r>
    </w:p>
    <w:p w:rsidR="009061FB" w:rsidRPr="009061FB" w:rsidRDefault="009061FB" w:rsidP="009061FB">
      <w:pPr>
        <w:jc w:val="center"/>
        <w:rPr>
          <w:b/>
          <w:sz w:val="24"/>
          <w:szCs w:val="24"/>
        </w:rPr>
      </w:pPr>
      <w:r w:rsidRPr="009061FB">
        <w:rPr>
          <w:b/>
          <w:sz w:val="24"/>
          <w:szCs w:val="24"/>
        </w:rPr>
        <w:t>Par zemes vienības ar kadastra apzīmējumu 5090 002 0476  lietošanas mērķa maiņu</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sz w:val="24"/>
          <w:szCs w:val="24"/>
        </w:rPr>
        <w:t xml:space="preserve">Sakarā ar nepieciešamību sakārtot nekustamā īpašuma Jaungulbenes pagastā ar nosaukumu “Brīvā zeme”, kadastra numurs 5090 002 0011, dokumentāciju, pamatojoties uz likuma “Par pašvaldībām” 21.panta pirmās daļas 27.punktu, kas nosaka, ka dome var izskatīt jebkuru jautājumu, kas ir attiecīgās pašvaldības pārziņā, turklāt tikai dome var pieņemt lēmumus citos likumā paredzētajos gadījumos, Ministru kabineta 2006.gada 20.jūnija noteikumu Nr.496 “Nekustamā īpašuma lietošanas mērķu klasifikācija un nekustamā īpašuma lietošanas mērķu noteikšanas un maiņas kārtība” 17.7.apakšpunktu, kas nosaka, ka lietošanas mērķa maiņu ierosina, ja iepriekš likumīgi noteiktais lietošanas mērķis un tam piekrītošā zemes platība neatbilst šo noteikumu  IV nodaļā minētajām prasībām, 18.punktu, kas nosaka, ka lietošanas mērķa noteikšanu vai maiņu šo noteikumu </w:t>
      </w:r>
      <w:hyperlink r:id="rId49" w:anchor="p16" w:tgtFrame="_blank" w:history="1">
        <w:r w:rsidRPr="009061FB">
          <w:rPr>
            <w:sz w:val="24"/>
            <w:szCs w:val="24"/>
          </w:rPr>
          <w:t xml:space="preserve">16. </w:t>
        </w:r>
      </w:hyperlink>
      <w:r w:rsidRPr="009061FB">
        <w:rPr>
          <w:sz w:val="24"/>
          <w:szCs w:val="24"/>
        </w:rPr>
        <w:t xml:space="preserve">vai </w:t>
      </w:r>
      <w:hyperlink r:id="rId50" w:anchor="p17" w:tgtFrame="_blank" w:history="1">
        <w:r w:rsidRPr="009061FB">
          <w:rPr>
            <w:sz w:val="24"/>
            <w:szCs w:val="24"/>
          </w:rPr>
          <w:t>17.punktā</w:t>
        </w:r>
      </w:hyperlink>
      <w:r w:rsidRPr="009061FB">
        <w:rPr>
          <w:sz w:val="24"/>
          <w:szCs w:val="24"/>
        </w:rPr>
        <w:t xml:space="preserve"> minētajos gadījumos mēneša laikā ierosina nekustamā īpašuma īpaš</w:t>
      </w:r>
      <w:r w:rsidRPr="009061FB">
        <w:rPr>
          <w:sz w:val="24"/>
          <w:szCs w:val="24"/>
        </w:rPr>
        <w:softHyphen/>
        <w:t>nieks vai, ja tāda nav, – tiesiskais valdītājs, valsts vai vietējās pašvaldības zemei – tās lietotājs vai, ja tāda nav, – nomnieks; lietošanas mērķa noteikšanu vai maiņu var ierosināt arī valsts vai pašvaldības institūcija, 30.punktu, kas nosaka, ka lauku teritorijās zemes vienībai, kuru izmanto tikai lauksaimniecībai, mežsaimniecībai un ūdenssaimniecībai, nosaka vienu lietošanas mērķi; lai noteiktu lietošanas mērķi, nosaka zemes vienībā dominējošo ekonomisko darbī</w:t>
      </w:r>
      <w:r w:rsidRPr="009061FB">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r w:rsidRPr="009061FB">
        <w:rPr>
          <w:rFonts w:eastAsia="Calibri"/>
          <w:sz w:val="24"/>
          <w:szCs w:val="24"/>
        </w:rPr>
        <w:t>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sz w:val="24"/>
          <w:szCs w:val="24"/>
        </w:rPr>
      </w:pPr>
      <w:r w:rsidRPr="009061FB">
        <w:rPr>
          <w:sz w:val="24"/>
          <w:szCs w:val="24"/>
        </w:rPr>
        <w:lastRenderedPageBreak/>
        <w:t xml:space="preserve">MAINĪT nekustamā īpašuma Jaungulbenes pagastā ar nosaukumu “Brīvā zeme”, kadastra numurs 5090 002 0011, sastāvā ietilpstošajai zemes vienībai ar kadastra apzīmējumu 5090 002 0476, 0,19 ha platībā, lietošanas mērķi no – </w:t>
      </w:r>
      <w:r w:rsidRPr="009061FB">
        <w:rPr>
          <w:sz w:val="24"/>
          <w:szCs w:val="24"/>
        </w:rPr>
        <w:tab/>
        <w:t>individuālo dzīvojamo māju apbūve (NĪLM kods 0601), uz – zeme, uz kuras galvenā saimnieciskā darbība ir lauksaimniecība (NĪLM kods 0101).</w:t>
      </w:r>
    </w:p>
    <w:p w:rsidR="009061FB" w:rsidRPr="009061FB" w:rsidRDefault="009061FB" w:rsidP="009061FB">
      <w:pPr>
        <w:rPr>
          <w:rFonts w:ascii="Arial" w:eastAsia="Calibri" w:hAnsi="Arial" w:cs="Arial"/>
          <w:sz w:val="22"/>
          <w:szCs w:val="22"/>
        </w:rPr>
      </w:pPr>
    </w:p>
    <w:p w:rsidR="00E476B3" w:rsidRDefault="009061FB" w:rsidP="009061FB">
      <w:pPr>
        <w:spacing w:after="160" w:line="256"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E476B3" w:rsidRDefault="00E476B3">
      <w:pPr>
        <w:rPr>
          <w:rFonts w:eastAsiaTheme="minorHAnsi"/>
          <w:sz w:val="24"/>
          <w:szCs w:val="24"/>
          <w:lang w:eastAsia="en-US"/>
        </w:rPr>
      </w:pPr>
      <w:r>
        <w:rPr>
          <w:rFonts w:eastAsiaTheme="minorHAnsi"/>
          <w:sz w:val="24"/>
          <w:szCs w:val="24"/>
          <w:lang w:eastAsia="en-US"/>
        </w:rPr>
        <w:br w:type="page"/>
      </w:r>
    </w:p>
    <w:tbl>
      <w:tblPr>
        <w:tblW w:w="9356" w:type="dxa"/>
        <w:tblLook w:val="01E0" w:firstRow="1" w:lastRow="1" w:firstColumn="1" w:lastColumn="1" w:noHBand="0" w:noVBand="0"/>
      </w:tblPr>
      <w:tblGrid>
        <w:gridCol w:w="3073"/>
        <w:gridCol w:w="3115"/>
        <w:gridCol w:w="3168"/>
      </w:tblGrid>
      <w:tr w:rsidR="00E476B3" w:rsidRPr="00E476B3" w:rsidTr="001D3D6C">
        <w:tc>
          <w:tcPr>
            <w:tcW w:w="3073" w:type="dxa"/>
          </w:tcPr>
          <w:p w:rsidR="00E476B3" w:rsidRPr="00E476B3" w:rsidRDefault="00E476B3" w:rsidP="00E476B3">
            <w:pPr>
              <w:rPr>
                <w:sz w:val="24"/>
                <w:szCs w:val="24"/>
              </w:rPr>
            </w:pPr>
          </w:p>
        </w:tc>
        <w:tc>
          <w:tcPr>
            <w:tcW w:w="3115" w:type="dxa"/>
          </w:tcPr>
          <w:p w:rsidR="00E476B3" w:rsidRPr="00E476B3" w:rsidRDefault="00E476B3" w:rsidP="00E476B3">
            <w:pPr>
              <w:jc w:val="center"/>
              <w:rPr>
                <w:sz w:val="24"/>
                <w:szCs w:val="24"/>
              </w:rPr>
            </w:pPr>
            <w:r w:rsidRPr="00E476B3">
              <w:rPr>
                <w:noProof/>
                <w:sz w:val="24"/>
                <w:szCs w:val="24"/>
              </w:rPr>
              <w:drawing>
                <wp:inline distT="0" distB="0" distL="0" distR="0" wp14:anchorId="70736AB6" wp14:editId="16D1CAB8">
                  <wp:extent cx="619125" cy="685800"/>
                  <wp:effectExtent l="0" t="0" r="952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E476B3" w:rsidRPr="00E476B3" w:rsidRDefault="00E476B3" w:rsidP="00E476B3">
            <w:pPr>
              <w:rPr>
                <w:sz w:val="32"/>
                <w:szCs w:val="32"/>
              </w:rPr>
            </w:pPr>
          </w:p>
        </w:tc>
      </w:tr>
      <w:tr w:rsidR="00E476B3" w:rsidRPr="00E476B3" w:rsidTr="001D3D6C">
        <w:tc>
          <w:tcPr>
            <w:tcW w:w="9356" w:type="dxa"/>
            <w:gridSpan w:val="3"/>
          </w:tcPr>
          <w:p w:rsidR="00E476B3" w:rsidRPr="00E476B3" w:rsidRDefault="00E476B3" w:rsidP="00E476B3">
            <w:pPr>
              <w:spacing w:before="240" w:line="360" w:lineRule="auto"/>
              <w:jc w:val="center"/>
              <w:rPr>
                <w:b/>
                <w:sz w:val="32"/>
                <w:szCs w:val="32"/>
              </w:rPr>
            </w:pPr>
            <w:r w:rsidRPr="00E476B3">
              <w:rPr>
                <w:b/>
                <w:sz w:val="32"/>
                <w:szCs w:val="32"/>
              </w:rPr>
              <w:t>GULBENES NOVADA PAŠVALDĪBA</w:t>
            </w:r>
          </w:p>
        </w:tc>
      </w:tr>
      <w:tr w:rsidR="00E476B3" w:rsidRPr="00E476B3" w:rsidTr="001D3D6C">
        <w:tc>
          <w:tcPr>
            <w:tcW w:w="9356" w:type="dxa"/>
            <w:gridSpan w:val="3"/>
          </w:tcPr>
          <w:p w:rsidR="00E476B3" w:rsidRPr="00E476B3" w:rsidRDefault="00E476B3" w:rsidP="00E476B3">
            <w:pPr>
              <w:spacing w:line="360" w:lineRule="auto"/>
              <w:jc w:val="center"/>
              <w:rPr>
                <w:sz w:val="24"/>
                <w:szCs w:val="24"/>
              </w:rPr>
            </w:pPr>
            <w:proofErr w:type="spellStart"/>
            <w:r w:rsidRPr="00E476B3">
              <w:rPr>
                <w:sz w:val="24"/>
                <w:szCs w:val="24"/>
              </w:rPr>
              <w:t>Reģ</w:t>
            </w:r>
            <w:proofErr w:type="spellEnd"/>
            <w:r w:rsidRPr="00E476B3">
              <w:rPr>
                <w:sz w:val="24"/>
                <w:szCs w:val="24"/>
              </w:rPr>
              <w:t>. Nr. 90009116327</w:t>
            </w:r>
          </w:p>
        </w:tc>
      </w:tr>
      <w:tr w:rsidR="00E476B3" w:rsidRPr="00E476B3" w:rsidTr="001D3D6C">
        <w:tc>
          <w:tcPr>
            <w:tcW w:w="9356" w:type="dxa"/>
            <w:gridSpan w:val="3"/>
          </w:tcPr>
          <w:p w:rsidR="00E476B3" w:rsidRPr="00E476B3" w:rsidRDefault="00E476B3" w:rsidP="00E476B3">
            <w:pPr>
              <w:jc w:val="center"/>
              <w:rPr>
                <w:sz w:val="24"/>
                <w:szCs w:val="24"/>
              </w:rPr>
            </w:pPr>
            <w:r w:rsidRPr="00E476B3">
              <w:rPr>
                <w:sz w:val="24"/>
                <w:szCs w:val="24"/>
              </w:rPr>
              <w:t>Ābeļu iela 2, Gulbene, Gulbenes nov., LV-4401</w:t>
            </w:r>
          </w:p>
        </w:tc>
      </w:tr>
      <w:tr w:rsidR="00E476B3" w:rsidRPr="00E476B3" w:rsidTr="001D3D6C">
        <w:tc>
          <w:tcPr>
            <w:tcW w:w="9356" w:type="dxa"/>
            <w:gridSpan w:val="3"/>
          </w:tcPr>
          <w:p w:rsidR="00E476B3" w:rsidRPr="00E476B3" w:rsidRDefault="00E476B3" w:rsidP="00E476B3">
            <w:pPr>
              <w:pBdr>
                <w:bottom w:val="single" w:sz="12" w:space="1" w:color="auto"/>
              </w:pBdr>
              <w:jc w:val="center"/>
              <w:rPr>
                <w:sz w:val="24"/>
                <w:szCs w:val="24"/>
              </w:rPr>
            </w:pPr>
            <w:r w:rsidRPr="00E476B3">
              <w:rPr>
                <w:sz w:val="24"/>
                <w:szCs w:val="24"/>
              </w:rPr>
              <w:t>Tālrunis 64497710, fakss 64497730, e-pasts: dome@gulbene.lv, www.gulbene.lv</w:t>
            </w:r>
          </w:p>
          <w:p w:rsidR="00E476B3" w:rsidRPr="00E476B3" w:rsidRDefault="00E476B3" w:rsidP="00E476B3">
            <w:pPr>
              <w:jc w:val="center"/>
              <w:rPr>
                <w:sz w:val="24"/>
                <w:szCs w:val="24"/>
              </w:rPr>
            </w:pP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r w:rsidRPr="00E476B3">
              <w:rPr>
                <w:sz w:val="24"/>
                <w:szCs w:val="24"/>
              </w:rPr>
              <w:softHyphen/>
            </w:r>
          </w:p>
        </w:tc>
      </w:tr>
    </w:tbl>
    <w:p w:rsidR="00E476B3" w:rsidRPr="00E476B3" w:rsidRDefault="00E476B3" w:rsidP="00E476B3">
      <w:pPr>
        <w:jc w:val="center"/>
        <w:rPr>
          <w:sz w:val="24"/>
          <w:szCs w:val="24"/>
        </w:rPr>
      </w:pPr>
      <w:r w:rsidRPr="00E476B3">
        <w:rPr>
          <w:b/>
          <w:bCs/>
          <w:sz w:val="24"/>
          <w:szCs w:val="24"/>
        </w:rPr>
        <w:t>GULBENES NOVADA DOMES LĒMUMS</w:t>
      </w:r>
    </w:p>
    <w:p w:rsidR="00E476B3" w:rsidRPr="00E476B3" w:rsidRDefault="00E476B3" w:rsidP="00E476B3">
      <w:pPr>
        <w:jc w:val="center"/>
        <w:rPr>
          <w:sz w:val="24"/>
          <w:szCs w:val="24"/>
        </w:rPr>
      </w:pPr>
      <w:r w:rsidRPr="00E476B3">
        <w:rPr>
          <w:sz w:val="24"/>
          <w:szCs w:val="24"/>
        </w:rPr>
        <w:t>Gulbenē</w:t>
      </w:r>
    </w:p>
    <w:p w:rsidR="00E476B3" w:rsidRPr="00E476B3" w:rsidRDefault="00E476B3" w:rsidP="00E476B3">
      <w:pPr>
        <w:rPr>
          <w:b/>
          <w:bCs/>
          <w:sz w:val="24"/>
          <w:szCs w:val="24"/>
        </w:rPr>
      </w:pPr>
    </w:p>
    <w:p w:rsidR="00E476B3" w:rsidRPr="00E476B3" w:rsidRDefault="00E476B3" w:rsidP="00E476B3">
      <w:pPr>
        <w:rPr>
          <w:b/>
          <w:bCs/>
          <w:sz w:val="24"/>
          <w:szCs w:val="24"/>
        </w:rPr>
      </w:pPr>
      <w:r w:rsidRPr="00E476B3">
        <w:rPr>
          <w:b/>
          <w:bCs/>
          <w:sz w:val="24"/>
          <w:szCs w:val="24"/>
        </w:rPr>
        <w:t>2020.gada 28.maijā</w:t>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t>Nr. GND/2020/189</w:t>
      </w:r>
    </w:p>
    <w:p w:rsidR="00E476B3" w:rsidRPr="00E476B3" w:rsidRDefault="00E476B3" w:rsidP="00E476B3">
      <w:pPr>
        <w:rPr>
          <w:b/>
          <w:bCs/>
          <w:sz w:val="24"/>
          <w:szCs w:val="24"/>
        </w:rPr>
      </w:pP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r>
      <w:r w:rsidRPr="00E476B3">
        <w:rPr>
          <w:b/>
          <w:bCs/>
          <w:sz w:val="24"/>
          <w:szCs w:val="24"/>
        </w:rPr>
        <w:tab/>
        <w:t xml:space="preserve">(protokols Nr. 12, 42.p) </w:t>
      </w:r>
    </w:p>
    <w:p w:rsidR="00E476B3" w:rsidRPr="00E476B3" w:rsidRDefault="00E476B3" w:rsidP="00E476B3">
      <w:pPr>
        <w:autoSpaceDE w:val="0"/>
        <w:autoSpaceDN w:val="0"/>
        <w:adjustRightInd w:val="0"/>
        <w:rPr>
          <w:rFonts w:eastAsiaTheme="minorHAnsi"/>
          <w:color w:val="000000"/>
          <w:sz w:val="24"/>
          <w:szCs w:val="24"/>
          <w:lang w:eastAsia="en-US"/>
        </w:rPr>
      </w:pP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r w:rsidRPr="00E476B3">
        <w:rPr>
          <w:rFonts w:eastAsiaTheme="minorHAnsi"/>
          <w:color w:val="000000"/>
          <w:sz w:val="24"/>
          <w:szCs w:val="24"/>
          <w:lang w:eastAsia="en-US"/>
        </w:rPr>
        <w:tab/>
      </w:r>
    </w:p>
    <w:p w:rsidR="00E476B3" w:rsidRPr="00E476B3" w:rsidRDefault="00E476B3" w:rsidP="00E476B3">
      <w:pPr>
        <w:autoSpaceDE w:val="0"/>
        <w:autoSpaceDN w:val="0"/>
        <w:adjustRightInd w:val="0"/>
        <w:jc w:val="both"/>
        <w:rPr>
          <w:rFonts w:eastAsiaTheme="minorHAnsi"/>
          <w:b/>
          <w:color w:val="000000"/>
          <w:sz w:val="24"/>
          <w:szCs w:val="24"/>
          <w:lang w:eastAsia="en-US"/>
        </w:rPr>
      </w:pPr>
      <w:r w:rsidRPr="00E476B3">
        <w:rPr>
          <w:rFonts w:eastAsiaTheme="minorHAnsi"/>
          <w:b/>
          <w:color w:val="000000"/>
          <w:sz w:val="24"/>
          <w:szCs w:val="24"/>
          <w:lang w:eastAsia="en-US"/>
        </w:rPr>
        <w:t>Par Gulbenes novada pašvaldības līdzfinansējuma piešķiršanu nekustamā īpašuma, Kļavu ielā 8, Gulbenē, Gulbenes novadā pieslēgšanai centralizētajai ūdensapgādes un kanalizācijas sistēmai</w:t>
      </w:r>
    </w:p>
    <w:p w:rsidR="00E476B3" w:rsidRPr="00E476B3" w:rsidRDefault="00E476B3" w:rsidP="00E476B3">
      <w:pPr>
        <w:autoSpaceDE w:val="0"/>
        <w:autoSpaceDN w:val="0"/>
        <w:adjustRightInd w:val="0"/>
        <w:rPr>
          <w:rFonts w:eastAsiaTheme="minorHAnsi"/>
          <w:b/>
          <w:color w:val="000000"/>
          <w:sz w:val="24"/>
          <w:szCs w:val="24"/>
          <w:lang w:eastAsia="en-US"/>
        </w:rPr>
      </w:pPr>
    </w:p>
    <w:p w:rsidR="00E476B3" w:rsidRPr="00E476B3" w:rsidRDefault="00E476B3" w:rsidP="00E476B3">
      <w:pPr>
        <w:spacing w:line="360" w:lineRule="auto"/>
        <w:ind w:firstLine="567"/>
        <w:jc w:val="both"/>
        <w:rPr>
          <w:rFonts w:eastAsia="Calibri"/>
          <w:sz w:val="24"/>
          <w:szCs w:val="24"/>
        </w:rPr>
      </w:pPr>
      <w:r w:rsidRPr="00E476B3">
        <w:rPr>
          <w:rFonts w:eastAsia="Calibri"/>
          <w:sz w:val="24"/>
          <w:szCs w:val="24"/>
        </w:rPr>
        <w:t xml:space="preserve">Gulbenes novada pašvaldībā saņemts </w:t>
      </w:r>
      <w:r>
        <w:rPr>
          <w:rFonts w:eastAsia="Calibri"/>
          <w:b/>
          <w:bCs/>
          <w:sz w:val="24"/>
          <w:szCs w:val="24"/>
        </w:rPr>
        <w:t>….</w:t>
      </w:r>
      <w:r w:rsidRPr="00E476B3">
        <w:rPr>
          <w:rFonts w:eastAsia="Calibri"/>
          <w:sz w:val="24"/>
          <w:szCs w:val="24"/>
        </w:rPr>
        <w:t xml:space="preserve">, 2020.gada 22.aprīļa iesniegums (Gulbenes novada pašvaldībā saņemts 2020.gada 22.aprīlī un reģistrēts ar </w:t>
      </w:r>
      <w:proofErr w:type="spellStart"/>
      <w:r w:rsidRPr="00E476B3">
        <w:rPr>
          <w:rFonts w:eastAsia="Calibri"/>
          <w:sz w:val="24"/>
          <w:szCs w:val="24"/>
        </w:rPr>
        <w:t>Nr.GND</w:t>
      </w:r>
      <w:proofErr w:type="spellEnd"/>
      <w:r w:rsidRPr="00E476B3">
        <w:rPr>
          <w:rFonts w:eastAsia="Calibri"/>
          <w:sz w:val="24"/>
          <w:szCs w:val="24"/>
        </w:rPr>
        <w:t>/5.9/20/875-T) ar lūgumu piešķirt pašvaldības līdzfinansējumu nekustamā īpašuma Kļavu ielā 6, Gulbenē, Gulbenes novadā pieslēgšanai centralizētajai ūdensapgādes un kanalizācijas sistēmai.</w:t>
      </w:r>
    </w:p>
    <w:p w:rsidR="00E476B3" w:rsidRPr="00E476B3" w:rsidRDefault="00E476B3" w:rsidP="00E476B3">
      <w:pPr>
        <w:spacing w:line="360" w:lineRule="auto"/>
        <w:ind w:firstLine="567"/>
        <w:jc w:val="both"/>
        <w:rPr>
          <w:rFonts w:eastAsia="Calibri"/>
          <w:i/>
          <w:iCs/>
          <w:sz w:val="24"/>
          <w:szCs w:val="24"/>
        </w:rPr>
      </w:pPr>
      <w:r w:rsidRPr="00E476B3">
        <w:rPr>
          <w:rFonts w:eastAsia="Calibri"/>
          <w:sz w:val="24"/>
          <w:szCs w:val="24"/>
        </w:rPr>
        <w:t xml:space="preserve">Saskaņā ar 2019.gada 28.novembra Gulbenes novada pašvaldības saistošo noteikumu Nr.26 “Par Gulbenes novada pašvaldības līdzfinansējuma apmēru nekustamo īpašumu pieslēgšanai centralizētajai ūdensapgādes un kanalizācijas sistēmai” 8.punktu iesniegumam ir pievienoti nepieciešamie pielikumi: nekustamā īpašuma piederības apliecinošs dokuments, projekts ūdensvada un kanalizācijas </w:t>
      </w:r>
      <w:proofErr w:type="spellStart"/>
      <w:r w:rsidRPr="00E476B3">
        <w:rPr>
          <w:rFonts w:eastAsia="Calibri"/>
          <w:sz w:val="24"/>
          <w:szCs w:val="24"/>
        </w:rPr>
        <w:t>pieslēguma</w:t>
      </w:r>
      <w:proofErr w:type="spellEnd"/>
      <w:r w:rsidRPr="00E476B3">
        <w:rPr>
          <w:rFonts w:eastAsia="Calibri"/>
          <w:sz w:val="24"/>
          <w:szCs w:val="24"/>
        </w:rPr>
        <w:t xml:space="preserve"> izbūvei ēkai – Gulbenes novada būvvaldes apstiprināta Apliecinājuma karte inženierbūvei Nr. BIS-BV-3.3-2020-624 un </w:t>
      </w:r>
      <w:proofErr w:type="spellStart"/>
      <w:r w:rsidRPr="00E476B3">
        <w:rPr>
          <w:rFonts w:eastAsia="Calibri"/>
          <w:sz w:val="24"/>
          <w:szCs w:val="24"/>
        </w:rPr>
        <w:t>būvtāme</w:t>
      </w:r>
      <w:proofErr w:type="spellEnd"/>
      <w:r w:rsidRPr="00E476B3">
        <w:rPr>
          <w:rFonts w:eastAsia="Calibri"/>
          <w:sz w:val="24"/>
          <w:szCs w:val="24"/>
        </w:rPr>
        <w:t xml:space="preserve"> par kopējo summu 2088,47 </w:t>
      </w:r>
      <w:proofErr w:type="spellStart"/>
      <w:r w:rsidRPr="00E476B3">
        <w:rPr>
          <w:rFonts w:eastAsia="Calibri"/>
          <w:i/>
          <w:iCs/>
          <w:sz w:val="24"/>
          <w:szCs w:val="24"/>
        </w:rPr>
        <w:t>euro</w:t>
      </w:r>
      <w:proofErr w:type="spellEnd"/>
      <w:r w:rsidRPr="00E476B3">
        <w:rPr>
          <w:rFonts w:eastAsia="Calibri"/>
          <w:i/>
          <w:iCs/>
          <w:sz w:val="24"/>
          <w:szCs w:val="24"/>
        </w:rPr>
        <w:t xml:space="preserve"> </w:t>
      </w:r>
      <w:r w:rsidRPr="00E476B3">
        <w:rPr>
          <w:rFonts w:eastAsia="Calibri"/>
          <w:iCs/>
          <w:sz w:val="24"/>
          <w:szCs w:val="24"/>
        </w:rPr>
        <w:t xml:space="preserve">(divi tūkstoši astoņdesmit astoņi </w:t>
      </w:r>
      <w:proofErr w:type="spellStart"/>
      <w:r w:rsidRPr="00E476B3">
        <w:rPr>
          <w:rFonts w:eastAsia="Calibri"/>
          <w:i/>
          <w:iCs/>
          <w:sz w:val="24"/>
          <w:szCs w:val="24"/>
        </w:rPr>
        <w:t>euro</w:t>
      </w:r>
      <w:proofErr w:type="spellEnd"/>
      <w:r w:rsidRPr="00E476B3">
        <w:rPr>
          <w:rFonts w:eastAsia="Calibri"/>
          <w:i/>
          <w:iCs/>
          <w:sz w:val="24"/>
          <w:szCs w:val="24"/>
        </w:rPr>
        <w:t xml:space="preserve"> </w:t>
      </w:r>
      <w:r w:rsidRPr="00E476B3">
        <w:rPr>
          <w:rFonts w:eastAsia="Calibri"/>
          <w:iCs/>
          <w:sz w:val="24"/>
          <w:szCs w:val="24"/>
        </w:rPr>
        <w:t>četrdesmit septiņi centi)</w:t>
      </w:r>
      <w:r w:rsidRPr="00E476B3">
        <w:rPr>
          <w:rFonts w:eastAsia="Calibri"/>
          <w:i/>
          <w:iCs/>
          <w:sz w:val="24"/>
          <w:szCs w:val="24"/>
        </w:rPr>
        <w:t>.</w:t>
      </w:r>
    </w:p>
    <w:p w:rsidR="00E476B3" w:rsidRPr="00E476B3" w:rsidRDefault="00E476B3" w:rsidP="00E476B3">
      <w:pPr>
        <w:spacing w:line="360" w:lineRule="auto"/>
        <w:ind w:firstLine="567"/>
        <w:jc w:val="both"/>
        <w:rPr>
          <w:sz w:val="24"/>
          <w:szCs w:val="24"/>
        </w:rPr>
      </w:pPr>
      <w:r>
        <w:rPr>
          <w:rFonts w:eastAsia="Calibri"/>
          <w:sz w:val="24"/>
          <w:szCs w:val="24"/>
        </w:rPr>
        <w:t>…</w:t>
      </w:r>
      <w:r w:rsidRPr="00E476B3">
        <w:rPr>
          <w:sz w:val="24"/>
          <w:szCs w:val="24"/>
        </w:rPr>
        <w:t xml:space="preserve">, ir ēku (būvju) nekustamā īpašuma ar kadastra numuru 5001 002 0224 un adresi Kļavu iela 8, Gulbene, Gulbenes novads, kas sastāv no ēkas (dzīvojamā māja) ar kadastra apzīmējumu 5001 002 0224 001 un ēkas (šķūnis) ar kadastra apzīmējumu 5001 002 0224 002, īpašnieks (īpašuma tiesības ir nostiprinātas 2019.gada 28.augustā ar Vidzemes rajona tiesas Zemesgrāmatu nodaļas lēmumu, par ko Gulbenes pilsētas zemesgrāmatas nodalījumā Nr.100000504695 izdarīts ieraksts, žurnāls Nr.300004946199). </w:t>
      </w:r>
    </w:p>
    <w:p w:rsidR="00E476B3" w:rsidRPr="00E476B3" w:rsidRDefault="00E476B3" w:rsidP="00E476B3">
      <w:pPr>
        <w:spacing w:line="360" w:lineRule="auto"/>
        <w:ind w:firstLine="567"/>
        <w:jc w:val="both"/>
        <w:rPr>
          <w:sz w:val="24"/>
          <w:szCs w:val="24"/>
        </w:rPr>
      </w:pPr>
      <w:r w:rsidRPr="00E476B3">
        <w:rPr>
          <w:rFonts w:eastAsia="Calibri"/>
          <w:sz w:val="24"/>
          <w:szCs w:val="24"/>
        </w:rPr>
        <w:t>P</w:t>
      </w:r>
      <w:r w:rsidRPr="00E476B3">
        <w:rPr>
          <w:rFonts w:eastAsia="Calibri"/>
          <w:color w:val="000000"/>
          <w:sz w:val="24"/>
          <w:szCs w:val="24"/>
        </w:rPr>
        <w:t>amatojoties uz likuma “Par pašvaldībām” 21.panta pirmās daļas 27.punktu, kas nosaka, ka</w:t>
      </w:r>
      <w:r w:rsidRPr="00E476B3">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E476B3">
        <w:rPr>
          <w:rFonts w:eastAsia="Calibri"/>
          <w:i/>
          <w:sz w:val="24"/>
          <w:szCs w:val="24"/>
        </w:rPr>
        <w:t>euro</w:t>
      </w:r>
      <w:proofErr w:type="spellEnd"/>
      <w:r w:rsidRPr="00E476B3">
        <w:rPr>
          <w:rFonts w:eastAsia="Calibri"/>
          <w:sz w:val="24"/>
          <w:szCs w:val="24"/>
        </w:rPr>
        <w:t xml:space="preserve"> (viens tūkstotis </w:t>
      </w:r>
      <w:proofErr w:type="spellStart"/>
      <w:r w:rsidRPr="00E476B3">
        <w:rPr>
          <w:rFonts w:eastAsia="Calibri"/>
          <w:i/>
          <w:sz w:val="24"/>
          <w:szCs w:val="24"/>
        </w:rPr>
        <w:t>euro</w:t>
      </w:r>
      <w:proofErr w:type="spellEnd"/>
      <w:r w:rsidRPr="00E476B3">
        <w:rPr>
          <w:rFonts w:eastAsia="Calibri"/>
          <w:sz w:val="24"/>
          <w:szCs w:val="24"/>
        </w:rPr>
        <w:t xml:space="preserve">), būvniecības izmaksām viena nekustamā īpašuma pieslēgšanai </w:t>
      </w:r>
      <w:r w:rsidRPr="00E476B3">
        <w:rPr>
          <w:rFonts w:eastAsia="Calibri"/>
          <w:sz w:val="24"/>
          <w:szCs w:val="24"/>
        </w:rPr>
        <w:lastRenderedPageBreak/>
        <w:t xml:space="preserve">centralizētajai ūdensapgādes un/vai kanalizācijas sistēmai, 10.punktu, kas nosaka, ka lēmumu par pašvaldības līdzfinansējuma piešķiršanu vai atteikumu pieņem Gulbenes novada dome, </w:t>
      </w:r>
      <w:r w:rsidRPr="00E476B3">
        <w:rPr>
          <w:sz w:val="24"/>
          <w:szCs w:val="24"/>
        </w:rPr>
        <w:t xml:space="preserve">un Tautsaimniecības komitejas ieteikumu, atklāti balsojot: </w:t>
      </w:r>
      <w:r w:rsidRPr="00E476B3">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476B3">
        <w:rPr>
          <w:sz w:val="24"/>
          <w:szCs w:val="24"/>
        </w:rPr>
        <w:t>, Gulbenes novada dome NOLEMJ:</w:t>
      </w:r>
    </w:p>
    <w:p w:rsidR="00E476B3" w:rsidRPr="00E476B3" w:rsidRDefault="00E476B3" w:rsidP="00E476B3">
      <w:pPr>
        <w:spacing w:line="360" w:lineRule="auto"/>
        <w:ind w:firstLine="567"/>
        <w:jc w:val="both"/>
        <w:rPr>
          <w:rFonts w:eastAsia="Calibri"/>
          <w:sz w:val="24"/>
          <w:szCs w:val="24"/>
          <w:lang w:eastAsia="en-US"/>
        </w:rPr>
      </w:pPr>
      <w:r w:rsidRPr="00E476B3">
        <w:rPr>
          <w:rFonts w:eastAsia="Calibri"/>
          <w:sz w:val="24"/>
          <w:szCs w:val="24"/>
          <w:lang w:eastAsia="en-US"/>
        </w:rPr>
        <w:t xml:space="preserve">1. PIEŠĶIRT </w:t>
      </w:r>
      <w:r>
        <w:rPr>
          <w:rFonts w:eastAsia="Calibri"/>
          <w:sz w:val="24"/>
          <w:szCs w:val="24"/>
          <w:lang w:eastAsia="en-US"/>
        </w:rPr>
        <w:t>….</w:t>
      </w:r>
      <w:r w:rsidRPr="00E476B3">
        <w:rPr>
          <w:rFonts w:eastAsia="Calibri"/>
          <w:sz w:val="24"/>
          <w:szCs w:val="24"/>
          <w:lang w:eastAsia="en-US"/>
        </w:rPr>
        <w:t xml:space="preserve">, Gulbenes novada pašvaldības līdzfinansējumu 50% apmērā no būvniecības izmaksām, bet ne vairāk kā 1000,00 EUR (viens tūkstotis </w:t>
      </w:r>
      <w:proofErr w:type="spellStart"/>
      <w:r w:rsidRPr="00E476B3">
        <w:rPr>
          <w:rFonts w:eastAsia="Calibri"/>
          <w:i/>
          <w:sz w:val="24"/>
          <w:szCs w:val="24"/>
          <w:lang w:eastAsia="en-US"/>
        </w:rPr>
        <w:t>euro</w:t>
      </w:r>
      <w:proofErr w:type="spellEnd"/>
      <w:r w:rsidRPr="00E476B3">
        <w:rPr>
          <w:rFonts w:eastAsia="Calibri"/>
          <w:sz w:val="24"/>
          <w:szCs w:val="24"/>
          <w:lang w:eastAsia="en-US"/>
        </w:rPr>
        <w:t>) nekustamā īpašuma ar kadastra numuru 5001 002 0225 un adresi Kļavu iela 6, Gulbene, Gulbenes novads, pieslēgšanai centralizētajai ūdensapgādes un kanalizācijas sistēmai.</w:t>
      </w:r>
    </w:p>
    <w:p w:rsidR="00E476B3" w:rsidRPr="00E476B3" w:rsidRDefault="00E476B3" w:rsidP="00E476B3">
      <w:pPr>
        <w:widowControl w:val="0"/>
        <w:spacing w:line="360" w:lineRule="auto"/>
        <w:ind w:firstLine="567"/>
        <w:contextualSpacing/>
        <w:jc w:val="both"/>
        <w:rPr>
          <w:rFonts w:eastAsia="Calibri"/>
          <w:sz w:val="24"/>
          <w:szCs w:val="24"/>
          <w:lang w:eastAsia="en-US"/>
        </w:rPr>
      </w:pPr>
      <w:r w:rsidRPr="00E476B3">
        <w:rPr>
          <w:rFonts w:eastAsia="Calibri"/>
          <w:sz w:val="24"/>
          <w:szCs w:val="24"/>
        </w:rPr>
        <w:t xml:space="preserve">2. UZDOT Gulbenes novada pašvaldības Īpašuma pārraudzības nodaļas Vides pārvaldības speciālistei </w:t>
      </w:r>
      <w:proofErr w:type="spellStart"/>
      <w:r w:rsidRPr="00E476B3">
        <w:rPr>
          <w:rFonts w:eastAsia="Calibri"/>
          <w:sz w:val="24"/>
          <w:szCs w:val="24"/>
        </w:rPr>
        <w:t>D.Kuršai</w:t>
      </w:r>
      <w:proofErr w:type="spellEnd"/>
      <w:r w:rsidRPr="00E476B3">
        <w:rPr>
          <w:rFonts w:eastAsia="Calibri"/>
          <w:sz w:val="24"/>
          <w:szCs w:val="24"/>
        </w:rPr>
        <w:t xml:space="preserve"> </w:t>
      </w:r>
      <w:proofErr w:type="spellStart"/>
      <w:r w:rsidRPr="00E476B3">
        <w:rPr>
          <w:rFonts w:eastAsia="Calibri"/>
          <w:sz w:val="24"/>
          <w:szCs w:val="24"/>
        </w:rPr>
        <w:t>rakstveidā</w:t>
      </w:r>
      <w:proofErr w:type="spellEnd"/>
      <w:r w:rsidRPr="00E476B3">
        <w:rPr>
          <w:rFonts w:eastAsia="Calibri"/>
          <w:sz w:val="24"/>
          <w:szCs w:val="24"/>
        </w:rPr>
        <w:t xml:space="preserve"> paziņot </w:t>
      </w:r>
      <w:r>
        <w:rPr>
          <w:rFonts w:eastAsia="Calibri"/>
          <w:sz w:val="24"/>
          <w:szCs w:val="24"/>
        </w:rPr>
        <w:t>…</w:t>
      </w:r>
      <w:r w:rsidRPr="00E476B3">
        <w:rPr>
          <w:rFonts w:eastAsia="Calibri"/>
          <w:sz w:val="24"/>
          <w:szCs w:val="24"/>
        </w:rPr>
        <w:t xml:space="preserve"> par finansējuma piešķiršanu un uzaicināt noslēgt līdzfinansējuma līgumu.</w:t>
      </w:r>
    </w:p>
    <w:p w:rsidR="00E476B3" w:rsidRPr="00E476B3" w:rsidRDefault="00E476B3" w:rsidP="00E476B3">
      <w:pPr>
        <w:widowControl w:val="0"/>
        <w:spacing w:line="360" w:lineRule="auto"/>
        <w:ind w:firstLine="567"/>
        <w:contextualSpacing/>
        <w:jc w:val="both"/>
        <w:rPr>
          <w:rFonts w:eastAsia="Calibri"/>
          <w:sz w:val="24"/>
          <w:szCs w:val="24"/>
          <w:lang w:eastAsia="en-US"/>
        </w:rPr>
      </w:pPr>
      <w:r w:rsidRPr="00E476B3">
        <w:rPr>
          <w:rFonts w:eastAsia="Calibri"/>
          <w:sz w:val="24"/>
          <w:szCs w:val="24"/>
          <w:lang w:eastAsia="en-US"/>
        </w:rPr>
        <w:t>3. UZDOT Gulbenes novada pašvaldības Juridiskai nodaļai sagatavot līdzfinansējuma līgumu.</w:t>
      </w:r>
    </w:p>
    <w:p w:rsidR="00E476B3" w:rsidRPr="00E476B3" w:rsidRDefault="00E476B3" w:rsidP="00E476B3">
      <w:pPr>
        <w:widowControl w:val="0"/>
        <w:spacing w:line="360" w:lineRule="auto"/>
        <w:ind w:firstLine="567"/>
        <w:contextualSpacing/>
        <w:jc w:val="both"/>
        <w:rPr>
          <w:rFonts w:eastAsia="Calibri"/>
          <w:sz w:val="24"/>
          <w:szCs w:val="24"/>
          <w:lang w:eastAsia="en-US"/>
        </w:rPr>
      </w:pPr>
      <w:r w:rsidRPr="00E476B3">
        <w:rPr>
          <w:rFonts w:eastAsia="Calibri"/>
          <w:sz w:val="24"/>
          <w:szCs w:val="24"/>
          <w:lang w:eastAsia="en-US"/>
        </w:rPr>
        <w:t xml:space="preserve">4. PILNVAROT Gulbenes novada domes priekšsēdētāju noslēgt ar </w:t>
      </w:r>
      <w:r>
        <w:rPr>
          <w:rFonts w:eastAsia="Calibri"/>
          <w:sz w:val="24"/>
          <w:szCs w:val="24"/>
          <w:lang w:eastAsia="en-US"/>
        </w:rPr>
        <w:t>…</w:t>
      </w:r>
      <w:r w:rsidRPr="00E476B3">
        <w:rPr>
          <w:rFonts w:eastAsia="Calibri"/>
          <w:sz w:val="24"/>
          <w:szCs w:val="24"/>
          <w:lang w:eastAsia="en-US"/>
        </w:rPr>
        <w:t xml:space="preserve"> līdzfinansējuma līgumu.</w:t>
      </w:r>
    </w:p>
    <w:p w:rsidR="00E476B3" w:rsidRPr="00E476B3" w:rsidRDefault="00E476B3" w:rsidP="00E476B3">
      <w:pPr>
        <w:widowControl w:val="0"/>
        <w:spacing w:line="360" w:lineRule="auto"/>
        <w:ind w:firstLine="567"/>
        <w:contextualSpacing/>
        <w:jc w:val="both"/>
        <w:rPr>
          <w:sz w:val="24"/>
          <w:szCs w:val="24"/>
        </w:rPr>
      </w:pPr>
      <w:r w:rsidRPr="00E476B3">
        <w:rPr>
          <w:rFonts w:eastAsia="Calibri"/>
          <w:sz w:val="24"/>
          <w:szCs w:val="24"/>
          <w:lang w:eastAsia="en-US"/>
        </w:rPr>
        <w:t xml:space="preserve">5. UZDOT </w:t>
      </w:r>
      <w:r>
        <w:rPr>
          <w:rFonts w:eastAsia="Calibri"/>
          <w:sz w:val="24"/>
          <w:szCs w:val="24"/>
          <w:lang w:eastAsia="en-US"/>
        </w:rPr>
        <w:t>….</w:t>
      </w:r>
      <w:r w:rsidRPr="00E476B3">
        <w:rPr>
          <w:rFonts w:eastAsia="Calibri"/>
          <w:sz w:val="24"/>
          <w:szCs w:val="24"/>
          <w:lang w:eastAsia="en-US"/>
        </w:rPr>
        <w:t xml:space="preserve"> pēc </w:t>
      </w:r>
      <w:proofErr w:type="spellStart"/>
      <w:r w:rsidRPr="00E476B3">
        <w:rPr>
          <w:sz w:val="24"/>
          <w:szCs w:val="24"/>
        </w:rPr>
        <w:t>pieslēguma</w:t>
      </w:r>
      <w:proofErr w:type="spellEnd"/>
      <w:r w:rsidRPr="00E476B3">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E476B3">
        <w:rPr>
          <w:sz w:val="24"/>
          <w:szCs w:val="24"/>
        </w:rPr>
        <w:t>pieslēguma</w:t>
      </w:r>
      <w:proofErr w:type="spellEnd"/>
      <w:r w:rsidRPr="00E476B3">
        <w:rPr>
          <w:sz w:val="24"/>
          <w:szCs w:val="24"/>
        </w:rPr>
        <w:t xml:space="preserve"> </w:t>
      </w:r>
      <w:r w:rsidRPr="00E476B3">
        <w:rPr>
          <w:rFonts w:eastAsia="Calibri"/>
          <w:sz w:val="24"/>
          <w:szCs w:val="24"/>
          <w:lang w:eastAsia="en-US"/>
        </w:rPr>
        <w:t>centralizētajai ūdensapgādes un kanalizācijas sistēmai</w:t>
      </w:r>
      <w:r w:rsidRPr="00E476B3">
        <w:rPr>
          <w:sz w:val="24"/>
          <w:szCs w:val="24"/>
        </w:rPr>
        <w:t xml:space="preserve"> būvniecības izdevumus apliecinošus dokumentus izmaksājamā pašvaldības līdzfinansējuma apmēra noteikšanai. </w:t>
      </w:r>
    </w:p>
    <w:p w:rsidR="00E476B3" w:rsidRPr="00E476B3" w:rsidRDefault="00E476B3" w:rsidP="00E476B3">
      <w:pPr>
        <w:widowControl w:val="0"/>
        <w:spacing w:line="360" w:lineRule="auto"/>
        <w:ind w:firstLine="567"/>
        <w:contextualSpacing/>
        <w:jc w:val="both"/>
        <w:rPr>
          <w:sz w:val="24"/>
          <w:szCs w:val="24"/>
        </w:rPr>
      </w:pPr>
      <w:r w:rsidRPr="00E476B3">
        <w:rPr>
          <w:sz w:val="24"/>
          <w:szCs w:val="24"/>
        </w:rPr>
        <w:t xml:space="preserve">6.  UZDOT </w:t>
      </w:r>
      <w:r w:rsidRPr="00E476B3">
        <w:rPr>
          <w:rFonts w:eastAsia="Calibri"/>
          <w:sz w:val="24"/>
          <w:szCs w:val="24"/>
        </w:rPr>
        <w:t xml:space="preserve">Gulbenes novada pašvaldības Īpašuma pārraudzības nodaļas Vides pārvaldības speciālistei </w:t>
      </w:r>
      <w:proofErr w:type="spellStart"/>
      <w:r w:rsidRPr="00E476B3">
        <w:rPr>
          <w:rFonts w:eastAsia="Calibri"/>
          <w:sz w:val="24"/>
          <w:szCs w:val="24"/>
        </w:rPr>
        <w:t>D.Kuršai</w:t>
      </w:r>
      <w:proofErr w:type="spellEnd"/>
      <w:r w:rsidRPr="00E476B3">
        <w:rPr>
          <w:rFonts w:eastAsia="Calibri"/>
          <w:sz w:val="24"/>
          <w:szCs w:val="24"/>
        </w:rPr>
        <w:t xml:space="preserve"> pēc šī lēmuma 5.punktā minēto dokumentu saņemšanas veikt </w:t>
      </w:r>
      <w:r w:rsidRPr="00E476B3">
        <w:rPr>
          <w:sz w:val="24"/>
          <w:szCs w:val="24"/>
        </w:rPr>
        <w:t xml:space="preserve">kompensējamo </w:t>
      </w:r>
      <w:proofErr w:type="spellStart"/>
      <w:r w:rsidRPr="00E476B3">
        <w:rPr>
          <w:sz w:val="24"/>
          <w:szCs w:val="24"/>
        </w:rPr>
        <w:t>pieslēguma</w:t>
      </w:r>
      <w:proofErr w:type="spellEnd"/>
      <w:r w:rsidRPr="00E476B3">
        <w:rPr>
          <w:sz w:val="24"/>
          <w:szCs w:val="24"/>
        </w:rPr>
        <w:t xml:space="preserve"> būvniecības darbu izdevumu aprēķinu un iesniegt to apstiprināšanai Gulbenes novada domes sēdē.</w:t>
      </w:r>
    </w:p>
    <w:p w:rsidR="00E476B3" w:rsidRPr="00E476B3" w:rsidRDefault="00E476B3" w:rsidP="00E476B3">
      <w:pPr>
        <w:rPr>
          <w:rFonts w:ascii="Arial" w:hAnsi="Arial" w:cs="Arial"/>
          <w:sz w:val="22"/>
          <w:szCs w:val="22"/>
        </w:rPr>
      </w:pPr>
    </w:p>
    <w:p w:rsidR="00E476B3" w:rsidRPr="00E476B3" w:rsidRDefault="00E476B3" w:rsidP="00E476B3">
      <w:pPr>
        <w:rPr>
          <w:rFonts w:ascii="Arial" w:hAnsi="Arial" w:cs="Arial"/>
          <w:sz w:val="22"/>
          <w:szCs w:val="22"/>
        </w:rPr>
      </w:pPr>
    </w:p>
    <w:p w:rsidR="00E476B3" w:rsidRPr="00E476B3" w:rsidRDefault="00E476B3" w:rsidP="00E476B3">
      <w:pPr>
        <w:rPr>
          <w:sz w:val="24"/>
          <w:szCs w:val="24"/>
        </w:rPr>
      </w:pPr>
      <w:r w:rsidRPr="00E476B3">
        <w:rPr>
          <w:sz w:val="24"/>
          <w:szCs w:val="24"/>
        </w:rPr>
        <w:t>Gulbenes novada domes priekšsēdētājs</w:t>
      </w:r>
      <w:r w:rsidRPr="00E476B3">
        <w:rPr>
          <w:sz w:val="24"/>
          <w:szCs w:val="24"/>
        </w:rPr>
        <w:tab/>
      </w:r>
      <w:r w:rsidRPr="00E476B3">
        <w:rPr>
          <w:sz w:val="24"/>
          <w:szCs w:val="24"/>
        </w:rPr>
        <w:tab/>
      </w:r>
      <w:r w:rsidRPr="00E476B3">
        <w:rPr>
          <w:sz w:val="24"/>
          <w:szCs w:val="24"/>
        </w:rPr>
        <w:tab/>
      </w:r>
      <w:r w:rsidRPr="00E476B3">
        <w:rPr>
          <w:sz w:val="24"/>
          <w:szCs w:val="24"/>
        </w:rPr>
        <w:tab/>
      </w:r>
      <w:r w:rsidRPr="00E476B3">
        <w:rPr>
          <w:sz w:val="24"/>
          <w:szCs w:val="24"/>
        </w:rPr>
        <w:tab/>
      </w:r>
      <w:r w:rsidRPr="00E476B3">
        <w:rPr>
          <w:sz w:val="24"/>
          <w:szCs w:val="24"/>
        </w:rPr>
        <w:tab/>
      </w:r>
      <w:proofErr w:type="spellStart"/>
      <w:r w:rsidRPr="00E476B3">
        <w:rPr>
          <w:sz w:val="24"/>
          <w:szCs w:val="24"/>
        </w:rPr>
        <w:t>N.Audzišs</w:t>
      </w:r>
      <w:proofErr w:type="spellEnd"/>
    </w:p>
    <w:p w:rsidR="00E476B3" w:rsidRPr="00E476B3" w:rsidRDefault="00E476B3" w:rsidP="00E476B3">
      <w:pPr>
        <w:rPr>
          <w:sz w:val="24"/>
          <w:szCs w:val="24"/>
        </w:rPr>
      </w:pPr>
    </w:p>
    <w:p w:rsidR="00E476B3" w:rsidRPr="00E476B3" w:rsidRDefault="00E476B3" w:rsidP="00E476B3">
      <w:pPr>
        <w:rPr>
          <w:sz w:val="24"/>
          <w:szCs w:val="24"/>
        </w:rPr>
      </w:pPr>
    </w:p>
    <w:p w:rsidR="009061FB" w:rsidRPr="009061FB" w:rsidRDefault="009061FB" w:rsidP="009061FB">
      <w:pPr>
        <w:spacing w:after="160" w:line="256" w:lineRule="auto"/>
        <w:rPr>
          <w:rFonts w:eastAsiaTheme="minorHAnsi"/>
          <w:sz w:val="24"/>
          <w:szCs w:val="24"/>
          <w:lang w:eastAsia="en-US"/>
        </w:rPr>
      </w:pPr>
    </w:p>
    <w:p w:rsidR="002C1EB1" w:rsidRDefault="002C1EB1">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2"/>
                <w:szCs w:val="22"/>
                <w:lang w:eastAsia="en-US"/>
              </w:rPr>
            </w:pPr>
            <w:r w:rsidRPr="009061FB">
              <w:rPr>
                <w:noProof/>
                <w:sz w:val="22"/>
                <w:szCs w:val="22"/>
                <w:lang w:eastAsia="en-US"/>
              </w:rPr>
              <w:drawing>
                <wp:inline distT="0" distB="0" distL="0" distR="0">
                  <wp:extent cx="619125" cy="685800"/>
                  <wp:effectExtent l="0" t="0" r="9525" b="0"/>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6"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GND/2020/190</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(protokols Nr.12, 43.p.)</w:t>
      </w:r>
    </w:p>
    <w:p w:rsidR="009061FB" w:rsidRPr="009061FB" w:rsidRDefault="009061FB" w:rsidP="009061FB">
      <w:pPr>
        <w:rPr>
          <w:snapToGrid w:val="0"/>
          <w:sz w:val="24"/>
          <w:lang w:eastAsia="en-US"/>
        </w:rPr>
      </w:pPr>
      <w:r w:rsidRPr="009061FB">
        <w:rPr>
          <w:snapToGrid w:val="0"/>
          <w:sz w:val="24"/>
          <w:lang w:eastAsia="en-US"/>
        </w:rPr>
        <w:tab/>
      </w:r>
      <w:r w:rsidRPr="009061FB">
        <w:rPr>
          <w:snapToGrid w:val="0"/>
          <w:sz w:val="24"/>
          <w:lang w:eastAsia="en-US"/>
        </w:rPr>
        <w:tab/>
      </w:r>
      <w:r w:rsidRPr="009061FB">
        <w:rPr>
          <w:snapToGrid w:val="0"/>
          <w:sz w:val="24"/>
          <w:lang w:eastAsia="en-US"/>
        </w:rPr>
        <w:tab/>
      </w:r>
      <w:r w:rsidRPr="009061FB">
        <w:rPr>
          <w:snapToGrid w:val="0"/>
          <w:sz w:val="24"/>
          <w:lang w:eastAsia="en-US"/>
        </w:rPr>
        <w:tab/>
      </w:r>
      <w:r w:rsidRPr="009061FB">
        <w:rPr>
          <w:snapToGrid w:val="0"/>
          <w:sz w:val="24"/>
          <w:lang w:eastAsia="en-US"/>
        </w:rPr>
        <w:tab/>
      </w:r>
      <w:r w:rsidRPr="009061FB">
        <w:rPr>
          <w:snapToGrid w:val="0"/>
          <w:sz w:val="24"/>
          <w:lang w:eastAsia="en-US"/>
        </w:rPr>
        <w:tab/>
      </w:r>
      <w:r w:rsidRPr="009061FB">
        <w:rPr>
          <w:snapToGrid w:val="0"/>
          <w:sz w:val="24"/>
          <w:lang w:eastAsia="en-US"/>
        </w:rPr>
        <w:tab/>
      </w:r>
      <w:r w:rsidRPr="009061FB">
        <w:rPr>
          <w:snapToGrid w:val="0"/>
          <w:sz w:val="24"/>
          <w:lang w:eastAsia="en-US"/>
        </w:rPr>
        <w:tab/>
      </w:r>
    </w:p>
    <w:p w:rsidR="009061FB" w:rsidRPr="009061FB" w:rsidRDefault="009061FB" w:rsidP="009061FB">
      <w:pPr>
        <w:spacing w:line="360" w:lineRule="auto"/>
        <w:jc w:val="center"/>
        <w:rPr>
          <w:b/>
          <w:sz w:val="24"/>
          <w:szCs w:val="24"/>
        </w:rPr>
      </w:pPr>
      <w:r w:rsidRPr="009061FB">
        <w:rPr>
          <w:b/>
          <w:sz w:val="24"/>
          <w:szCs w:val="24"/>
        </w:rPr>
        <w:t xml:space="preserve">Par nekustamā īpašuma </w:t>
      </w:r>
      <w:proofErr w:type="spellStart"/>
      <w:r w:rsidRPr="009061FB">
        <w:rPr>
          <w:b/>
          <w:sz w:val="24"/>
          <w:szCs w:val="24"/>
        </w:rPr>
        <w:t>Daukstu</w:t>
      </w:r>
      <w:proofErr w:type="spellEnd"/>
      <w:r w:rsidRPr="009061FB">
        <w:rPr>
          <w:b/>
          <w:sz w:val="24"/>
          <w:szCs w:val="24"/>
        </w:rPr>
        <w:t xml:space="preserve"> pagastā ar nosaukumu “Podiņi” atsavināšanu</w:t>
      </w:r>
    </w:p>
    <w:p w:rsidR="009061FB" w:rsidRPr="009061FB" w:rsidRDefault="009061FB" w:rsidP="009061FB">
      <w:pPr>
        <w:spacing w:line="360" w:lineRule="auto"/>
        <w:ind w:firstLine="720"/>
        <w:jc w:val="both"/>
        <w:rPr>
          <w:rFonts w:cs="Arial"/>
          <w:sz w:val="24"/>
          <w:szCs w:val="22"/>
        </w:rPr>
      </w:pPr>
    </w:p>
    <w:p w:rsidR="009061FB" w:rsidRPr="009061FB" w:rsidRDefault="009061FB" w:rsidP="009061FB">
      <w:pPr>
        <w:spacing w:line="360" w:lineRule="auto"/>
        <w:ind w:firstLine="720"/>
        <w:jc w:val="both"/>
        <w:rPr>
          <w:sz w:val="24"/>
          <w:szCs w:val="24"/>
        </w:rPr>
      </w:pPr>
      <w:r w:rsidRPr="009061FB">
        <w:rPr>
          <w:sz w:val="24"/>
          <w:szCs w:val="24"/>
        </w:rPr>
        <w:t xml:space="preserve">Izskatīts </w:t>
      </w:r>
      <w:r w:rsidRPr="009061FB">
        <w:rPr>
          <w:b/>
          <w:sz w:val="24"/>
          <w:szCs w:val="24"/>
        </w:rPr>
        <w:t xml:space="preserve">Gulbenes novada </w:t>
      </w:r>
      <w:proofErr w:type="spellStart"/>
      <w:r w:rsidRPr="009061FB">
        <w:rPr>
          <w:b/>
          <w:sz w:val="24"/>
          <w:szCs w:val="24"/>
        </w:rPr>
        <w:t>Daukstu</w:t>
      </w:r>
      <w:proofErr w:type="spellEnd"/>
      <w:r w:rsidRPr="009061FB">
        <w:rPr>
          <w:b/>
          <w:sz w:val="24"/>
          <w:szCs w:val="24"/>
        </w:rPr>
        <w:t xml:space="preserve"> pagasta pārvaldes</w:t>
      </w:r>
      <w:r w:rsidRPr="009061FB">
        <w:rPr>
          <w:sz w:val="24"/>
          <w:szCs w:val="24"/>
        </w:rPr>
        <w:t xml:space="preserve">, reģistrācijas Nr.90011483749, juridiskā adrese: Dārza iela 10, Stari, </w:t>
      </w:r>
      <w:proofErr w:type="spellStart"/>
      <w:r w:rsidRPr="009061FB">
        <w:rPr>
          <w:sz w:val="24"/>
          <w:szCs w:val="24"/>
        </w:rPr>
        <w:t>Daukstu</w:t>
      </w:r>
      <w:proofErr w:type="spellEnd"/>
      <w:r w:rsidRPr="009061FB">
        <w:rPr>
          <w:sz w:val="24"/>
          <w:szCs w:val="24"/>
        </w:rPr>
        <w:t xml:space="preserve"> pagasts, Gulbenes novads, LV – 4417, 2020.gada 22.aprīļa iesniegums (Gulbenes novada pašvaldībā saņemts 2020.gada 22.aprīlī un reģistrēts ar </w:t>
      </w:r>
      <w:proofErr w:type="spellStart"/>
      <w:r w:rsidRPr="009061FB">
        <w:rPr>
          <w:sz w:val="24"/>
          <w:szCs w:val="24"/>
        </w:rPr>
        <w:t>Nr.GND</w:t>
      </w:r>
      <w:proofErr w:type="spellEnd"/>
      <w:r w:rsidRPr="009061FB">
        <w:rPr>
          <w:sz w:val="24"/>
          <w:szCs w:val="24"/>
        </w:rPr>
        <w:t xml:space="preserve">/5.13.2/20/876-G) ar lūgumu nodot atsavināšanai Gulbenes novada pašvaldībai piederošo nekustamo īpašumu </w:t>
      </w:r>
      <w:proofErr w:type="spellStart"/>
      <w:r w:rsidRPr="009061FB">
        <w:rPr>
          <w:sz w:val="24"/>
          <w:szCs w:val="24"/>
        </w:rPr>
        <w:t>Daukstu</w:t>
      </w:r>
      <w:proofErr w:type="spellEnd"/>
      <w:r w:rsidRPr="009061FB">
        <w:rPr>
          <w:sz w:val="24"/>
          <w:szCs w:val="24"/>
        </w:rPr>
        <w:t xml:space="preserve"> pagastā ar nosaukumu “Podiņi”, kadastra numurs 5048 002 0275, kas sastāv no vienas zemes vienības ar kadastra apzīmējumu 5048 002 0275, 10,37 ha platībā</w:t>
      </w:r>
      <w:r w:rsidRPr="009061FB">
        <w:rPr>
          <w:bCs/>
          <w:sz w:val="24"/>
          <w:szCs w:val="24"/>
        </w:rPr>
        <w:t>.</w:t>
      </w:r>
      <w:r w:rsidRPr="009061FB">
        <w:rPr>
          <w:sz w:val="24"/>
          <w:szCs w:val="24"/>
        </w:rPr>
        <w:t xml:space="preserve"> Iesniegumā norādīts, ka minētais nekustamais īpašums nav nepieciešams pašvaldības autonomo funkciju veikšanai. </w:t>
      </w:r>
    </w:p>
    <w:p w:rsidR="009061FB" w:rsidRPr="009061FB" w:rsidRDefault="009061FB" w:rsidP="009061FB">
      <w:pPr>
        <w:spacing w:line="360" w:lineRule="auto"/>
        <w:ind w:firstLine="720"/>
        <w:jc w:val="both"/>
        <w:rPr>
          <w:sz w:val="24"/>
          <w:szCs w:val="22"/>
          <w:lang w:eastAsia="en-US"/>
        </w:rPr>
      </w:pPr>
      <w:r w:rsidRPr="009061FB">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w:t>
      </w:r>
      <w:r w:rsidRPr="009061FB">
        <w:rPr>
          <w:noProof/>
          <w:sz w:val="24"/>
          <w:szCs w:val="22"/>
          <w:lang w:eastAsia="en-US"/>
        </w:rPr>
        <w:t xml:space="preserve">ar 17 balsīm "Par" (Normunds Audzišs, Indra Caune, Andis Caunītis, Gunārs Ciglis, Larisa Cīrule, Lāsma </w:t>
      </w:r>
      <w:r w:rsidRPr="009061FB">
        <w:rPr>
          <w:noProof/>
          <w:sz w:val="24"/>
          <w:szCs w:val="22"/>
          <w:lang w:eastAsia="en-US"/>
        </w:rPr>
        <w:lastRenderedPageBreak/>
        <w:t>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widowControl w:val="0"/>
        <w:suppressAutoHyphens/>
        <w:spacing w:line="360" w:lineRule="auto"/>
        <w:ind w:firstLine="720"/>
        <w:jc w:val="both"/>
        <w:rPr>
          <w:rFonts w:eastAsia="SimSun"/>
          <w:color w:val="00000A"/>
          <w:sz w:val="24"/>
          <w:szCs w:val="24"/>
          <w:lang w:eastAsia="zh-CN" w:bidi="hi-IN"/>
        </w:rPr>
      </w:pPr>
      <w:r w:rsidRPr="009061FB">
        <w:rPr>
          <w:rFonts w:eastAsia="SimSun" w:cs="Mangal"/>
          <w:color w:val="00000A"/>
          <w:sz w:val="24"/>
          <w:szCs w:val="24"/>
          <w:lang w:eastAsia="zh-CN" w:bidi="hi-IN"/>
        </w:rPr>
        <w:t xml:space="preserve">1. </w:t>
      </w:r>
      <w:r w:rsidRPr="009061FB">
        <w:rPr>
          <w:rFonts w:eastAsia="SimSun"/>
          <w:color w:val="00000A"/>
          <w:sz w:val="24"/>
          <w:szCs w:val="24"/>
          <w:lang w:eastAsia="zh-CN" w:bidi="hi-IN"/>
        </w:rPr>
        <w:t xml:space="preserve">NODOT atsavināšanai Gulbenes novada pašvaldībai piederošo nekustamo īpašumu </w:t>
      </w:r>
      <w:proofErr w:type="spellStart"/>
      <w:r w:rsidRPr="009061FB">
        <w:rPr>
          <w:rFonts w:eastAsia="SimSun"/>
          <w:color w:val="00000A"/>
          <w:sz w:val="24"/>
          <w:szCs w:val="24"/>
          <w:lang w:eastAsia="zh-CN" w:bidi="hi-IN"/>
        </w:rPr>
        <w:t>Daukstu</w:t>
      </w:r>
      <w:proofErr w:type="spellEnd"/>
      <w:r w:rsidRPr="009061FB">
        <w:rPr>
          <w:rFonts w:eastAsia="SimSun"/>
          <w:color w:val="00000A"/>
          <w:sz w:val="24"/>
          <w:szCs w:val="24"/>
          <w:lang w:eastAsia="zh-CN" w:bidi="hi-IN"/>
        </w:rPr>
        <w:t xml:space="preserve"> pagastā ar nosaukumu “Podiņi”, kadastra numurs 5048 002 0275, kas sastāv no vienas zemes vienības ar kadastra apzīmējumu 5048 002 0275, 10,37 ha platībā, un uz tās esošās mežaudzes 0,55 ha platībā, atklātā mutiskā izsolē ar augšupejošu soli.</w:t>
      </w:r>
    </w:p>
    <w:p w:rsidR="009061FB" w:rsidRPr="009061FB" w:rsidRDefault="009061FB" w:rsidP="009061FB">
      <w:pPr>
        <w:widowControl w:val="0"/>
        <w:suppressAutoHyphens/>
        <w:spacing w:line="360" w:lineRule="auto"/>
        <w:ind w:firstLine="720"/>
        <w:jc w:val="both"/>
        <w:rPr>
          <w:rFonts w:eastAsia="SimSun" w:cs="Mangal"/>
          <w:color w:val="00000A"/>
          <w:sz w:val="24"/>
          <w:szCs w:val="24"/>
          <w:lang w:eastAsia="zh-CN" w:bidi="hi-IN"/>
        </w:rPr>
      </w:pPr>
      <w:r w:rsidRPr="009061FB">
        <w:rPr>
          <w:rFonts w:eastAsia="SimSun"/>
          <w:color w:val="00000A"/>
          <w:sz w:val="24"/>
          <w:szCs w:val="24"/>
          <w:lang w:eastAsia="zh-CN" w:bidi="hi-IN"/>
        </w:rPr>
        <w:t>2. UZDOT Gulbenes novada pašvaldības Īpašuma novērtēšanas un izsoļu komisijai</w:t>
      </w:r>
      <w:r w:rsidRPr="009061FB">
        <w:rPr>
          <w:rFonts w:eastAsia="SimSun" w:cs="Mangal"/>
          <w:color w:val="00000A"/>
          <w:sz w:val="24"/>
          <w:szCs w:val="24"/>
          <w:lang w:eastAsia="zh-CN" w:bidi="hi-IN"/>
        </w:rPr>
        <w:t xml:space="preserve"> organizēt lēmuma 1.punktā minētā nekustamā īpašuma novērtēšanu un nosacītās cenas noteikšanu un iesniegt to apstiprināšanai Gulbenes novada domes sēdē. </w:t>
      </w:r>
    </w:p>
    <w:p w:rsidR="009061FB" w:rsidRPr="009061FB" w:rsidRDefault="009061FB" w:rsidP="009061FB">
      <w:pPr>
        <w:spacing w:line="360" w:lineRule="auto"/>
        <w:ind w:firstLine="720"/>
        <w:jc w:val="both"/>
        <w:rPr>
          <w:rFonts w:ascii="Arial" w:hAnsi="Arial" w:cs="Arial"/>
          <w:sz w:val="22"/>
          <w:szCs w:val="22"/>
        </w:rPr>
      </w:pPr>
    </w:p>
    <w:p w:rsidR="009061FB" w:rsidRPr="009061FB" w:rsidRDefault="009061FB" w:rsidP="009061FB">
      <w:pPr>
        <w:spacing w:line="360" w:lineRule="auto"/>
        <w:jc w:val="both"/>
        <w:rPr>
          <w:rFonts w:eastAsia="Calibri"/>
          <w:sz w:val="24"/>
          <w:szCs w:val="24"/>
          <w:lang w:eastAsia="en-US"/>
        </w:rPr>
      </w:pPr>
      <w:r w:rsidRPr="009061FB">
        <w:rPr>
          <w:rFonts w:eastAsia="Calibri"/>
          <w:sz w:val="24"/>
          <w:szCs w:val="24"/>
          <w:lang w:eastAsia="en-US"/>
        </w:rPr>
        <w:t>Gulbenes novada domes priekšsēdētājs</w:t>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r w:rsidRPr="009061FB">
        <w:rPr>
          <w:rFonts w:eastAsia="Calibri"/>
          <w:sz w:val="24"/>
          <w:szCs w:val="24"/>
          <w:lang w:eastAsia="en-US"/>
        </w:rPr>
        <w:tab/>
      </w:r>
      <w:proofErr w:type="spellStart"/>
      <w:r w:rsidRPr="009061FB">
        <w:rPr>
          <w:rFonts w:eastAsia="Calibri"/>
          <w:sz w:val="24"/>
          <w:szCs w:val="24"/>
          <w:lang w:eastAsia="en-US"/>
        </w:rPr>
        <w:t>N.Audzišs</w:t>
      </w:r>
      <w:proofErr w:type="spellEnd"/>
    </w:p>
    <w:p w:rsidR="002C1EB1" w:rsidRDefault="002C1EB1">
      <w:pPr>
        <w:rPr>
          <w:rFonts w:ascii="Arial" w:hAnsi="Arial" w:cs="Arial"/>
          <w:sz w:val="22"/>
          <w:szCs w:val="22"/>
        </w:rPr>
      </w:pPr>
      <w:r>
        <w:rPr>
          <w:rFonts w:ascii="Arial" w:hAnsi="Arial" w:cs="Arial"/>
          <w:sz w:val="22"/>
          <w:szCs w:val="22"/>
        </w:rPr>
        <w:br w:type="page"/>
      </w:r>
    </w:p>
    <w:p w:rsidR="009061FB" w:rsidRPr="009061FB" w:rsidRDefault="009061FB" w:rsidP="009061FB">
      <w:pPr>
        <w:rPr>
          <w:rFonts w:ascii="Arial" w:eastAsia="Calibri" w:hAnsi="Arial" w:cs="Arial"/>
          <w:sz w:val="22"/>
          <w:szCs w:val="22"/>
        </w:rPr>
      </w:pPr>
    </w:p>
    <w:tbl>
      <w:tblPr>
        <w:tblW w:w="9351" w:type="dxa"/>
        <w:tblLook w:val="01E0" w:firstRow="1" w:lastRow="1" w:firstColumn="1" w:lastColumn="1" w:noHBand="0" w:noVBand="0"/>
      </w:tblPr>
      <w:tblGrid>
        <w:gridCol w:w="9351"/>
      </w:tblGrid>
      <w:tr w:rsidR="009061FB" w:rsidRPr="009061FB" w:rsidTr="009061FB">
        <w:tc>
          <w:tcPr>
            <w:tcW w:w="9351" w:type="dxa"/>
          </w:tcPr>
          <w:p w:rsidR="009061FB" w:rsidRPr="009061FB" w:rsidRDefault="009061FB" w:rsidP="009061FB">
            <w:pPr>
              <w:jc w:val="center"/>
              <w:rPr>
                <w:sz w:val="32"/>
                <w:szCs w:val="32"/>
              </w:rPr>
            </w:pPr>
            <w:r w:rsidRPr="009061FB">
              <w:rPr>
                <w:noProof/>
                <w:sz w:val="24"/>
                <w:szCs w:val="24"/>
              </w:rPr>
              <w:drawing>
                <wp:inline distT="0" distB="0" distL="0" distR="0" wp14:anchorId="42FE6EBD" wp14:editId="35EB0F9E">
                  <wp:extent cx="619125" cy="685800"/>
                  <wp:effectExtent l="0" t="0" r="9525"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9351" w:type="dxa"/>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9351" w:type="dxa"/>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9351" w:type="dxa"/>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9351" w:type="dxa"/>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GND/2020/191</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Nr.12,  44.p)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autoSpaceDE w:val="0"/>
        <w:autoSpaceDN w:val="0"/>
        <w:adjustRightInd w:val="0"/>
        <w:jc w:val="both"/>
        <w:rPr>
          <w:rFonts w:eastAsiaTheme="minorHAnsi"/>
          <w:b/>
          <w:color w:val="000000"/>
          <w:sz w:val="24"/>
          <w:szCs w:val="24"/>
          <w:lang w:eastAsia="en-US"/>
        </w:rPr>
      </w:pPr>
      <w:r w:rsidRPr="009061FB">
        <w:rPr>
          <w:rFonts w:eastAsiaTheme="minorHAnsi"/>
          <w:b/>
          <w:color w:val="000000"/>
          <w:sz w:val="24"/>
          <w:szCs w:val="24"/>
          <w:lang w:eastAsia="en-US"/>
        </w:rPr>
        <w:t>Par Gulbenes novada pašvaldības līdzfinansējuma piešķiršanu nekustamā īpašuma Ozolu ielā 6A, Gulbenē, Gulbenes novadā pieslēgšanai centralizētajai ūdensapgādes un kanalizācijas sistēmai</w:t>
      </w:r>
    </w:p>
    <w:p w:rsidR="009061FB" w:rsidRPr="009061FB" w:rsidRDefault="009061FB" w:rsidP="009061FB">
      <w:pPr>
        <w:autoSpaceDE w:val="0"/>
        <w:autoSpaceDN w:val="0"/>
        <w:adjustRightInd w:val="0"/>
        <w:rPr>
          <w:rFonts w:eastAsiaTheme="minorHAnsi"/>
          <w:b/>
          <w:color w:val="000000"/>
          <w:sz w:val="24"/>
          <w:szCs w:val="24"/>
          <w:lang w:eastAsia="en-US"/>
        </w:rPr>
      </w:pP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Gulbenes novada pašvaldībā saņemts </w:t>
      </w:r>
      <w:r w:rsidR="006940AB">
        <w:rPr>
          <w:rFonts w:eastAsia="Calibri"/>
          <w:sz w:val="24"/>
          <w:szCs w:val="24"/>
        </w:rPr>
        <w:t>….</w:t>
      </w:r>
      <w:r w:rsidRPr="009061FB">
        <w:rPr>
          <w:rFonts w:eastAsia="Calibri"/>
          <w:sz w:val="24"/>
          <w:szCs w:val="24"/>
        </w:rPr>
        <w:t xml:space="preserve">, 2020.gada 27.aprīļa iesniegums (Gulbenes novada pašvaldībā 2020.gada 27.aprīlī reģistrēts ar </w:t>
      </w:r>
      <w:proofErr w:type="spellStart"/>
      <w:r w:rsidRPr="009061FB">
        <w:rPr>
          <w:rFonts w:eastAsia="Calibri"/>
          <w:sz w:val="24"/>
          <w:szCs w:val="24"/>
        </w:rPr>
        <w:t>Nr.GND</w:t>
      </w:r>
      <w:proofErr w:type="spellEnd"/>
      <w:r w:rsidRPr="009061FB">
        <w:rPr>
          <w:rFonts w:eastAsia="Calibri"/>
          <w:sz w:val="24"/>
          <w:szCs w:val="24"/>
        </w:rPr>
        <w:t xml:space="preserve">/5.9/20/903-L), </w:t>
      </w:r>
      <w:r w:rsidR="006940AB">
        <w:rPr>
          <w:rFonts w:eastAsia="Calibri"/>
          <w:sz w:val="24"/>
          <w:szCs w:val="24"/>
        </w:rPr>
        <w:t>….</w:t>
      </w:r>
      <w:r w:rsidRPr="009061FB">
        <w:rPr>
          <w:rFonts w:eastAsia="Calibri"/>
          <w:sz w:val="24"/>
          <w:szCs w:val="24"/>
        </w:rPr>
        <w:t xml:space="preserve">, 2020.gada 27.aprīļa iesniegums (Gulbenes novada pašvaldībā 2020.gada 27.aprīlī reģistrēts ar </w:t>
      </w:r>
      <w:proofErr w:type="spellStart"/>
      <w:r w:rsidRPr="009061FB">
        <w:rPr>
          <w:rFonts w:eastAsia="Calibri"/>
          <w:sz w:val="24"/>
          <w:szCs w:val="24"/>
        </w:rPr>
        <w:t>Nr.GND</w:t>
      </w:r>
      <w:proofErr w:type="spellEnd"/>
      <w:r w:rsidRPr="009061FB">
        <w:rPr>
          <w:rFonts w:eastAsia="Calibri"/>
          <w:sz w:val="24"/>
          <w:szCs w:val="24"/>
        </w:rPr>
        <w:t xml:space="preserve">/5.9/20/9904-O) un </w:t>
      </w:r>
      <w:r w:rsidR="006940AB">
        <w:rPr>
          <w:rFonts w:eastAsia="Calibri"/>
          <w:sz w:val="24"/>
          <w:szCs w:val="24"/>
        </w:rPr>
        <w:t>….</w:t>
      </w:r>
      <w:r w:rsidRPr="009061FB">
        <w:rPr>
          <w:rFonts w:eastAsia="Calibri"/>
          <w:sz w:val="24"/>
          <w:szCs w:val="24"/>
        </w:rPr>
        <w:t>,</w:t>
      </w:r>
      <w:r w:rsidRPr="009061FB">
        <w:rPr>
          <w:sz w:val="24"/>
          <w:szCs w:val="24"/>
        </w:rPr>
        <w:t xml:space="preserve"> </w:t>
      </w:r>
      <w:r w:rsidRPr="009061FB">
        <w:rPr>
          <w:rFonts w:eastAsia="Calibri"/>
          <w:sz w:val="24"/>
          <w:szCs w:val="24"/>
        </w:rPr>
        <w:t xml:space="preserve">2020.gada 28.aprīļa iesniegums (Gulbenes novada pašvaldībā saņemts 2020.gada 28.aprīlī un reģistrēts ar </w:t>
      </w:r>
      <w:proofErr w:type="spellStart"/>
      <w:r w:rsidRPr="009061FB">
        <w:rPr>
          <w:rFonts w:eastAsia="Calibri"/>
          <w:sz w:val="24"/>
          <w:szCs w:val="24"/>
        </w:rPr>
        <w:t>Nr.GND</w:t>
      </w:r>
      <w:proofErr w:type="spellEnd"/>
      <w:r w:rsidRPr="009061FB">
        <w:rPr>
          <w:rFonts w:eastAsia="Calibri"/>
          <w:sz w:val="24"/>
          <w:szCs w:val="24"/>
        </w:rPr>
        <w:t>/5.9/20/920-L) ar lūgumu piešķirt pašvaldības līdzfinansējumu nekustamā īpašuma Ozolu ielā 6A, Gulbenē, Gulbenes novadā pieslēgšanai centralizētajai ūdensapgādes un kanalizācijas sistēmai.</w:t>
      </w:r>
    </w:p>
    <w:p w:rsidR="009061FB" w:rsidRPr="009061FB" w:rsidRDefault="009061FB" w:rsidP="009061FB">
      <w:pPr>
        <w:spacing w:line="360" w:lineRule="auto"/>
        <w:ind w:firstLine="567"/>
        <w:jc w:val="both"/>
        <w:rPr>
          <w:rFonts w:eastAsia="Calibri"/>
          <w:i/>
          <w:iCs/>
          <w:sz w:val="24"/>
          <w:szCs w:val="24"/>
        </w:rPr>
      </w:pPr>
      <w:r w:rsidRPr="009061FB">
        <w:rPr>
          <w:rFonts w:eastAsia="Calibri"/>
          <w:sz w:val="24"/>
          <w:szCs w:val="24"/>
        </w:rPr>
        <w:t xml:space="preserve">Saskaņā </w:t>
      </w:r>
      <w:bookmarkStart w:id="14" w:name="_Hlk34900652"/>
      <w:r w:rsidRPr="009061FB">
        <w:rPr>
          <w:rFonts w:eastAsia="Calibri"/>
          <w:sz w:val="24"/>
          <w:szCs w:val="24"/>
        </w:rPr>
        <w:t>ar 2019.gada 28.novembra Gulbenes novada pašvaldības saistošo noteikumu Nr.26 “Par Gulbenes novada pašvaldības līdzfinansējuma apmēru nekustamo īpašumu pieslēgšanai centralizētajai ūdensapgādes un kanalizācijas sistēmai”</w:t>
      </w:r>
      <w:bookmarkEnd w:id="14"/>
      <w:r w:rsidRPr="009061FB">
        <w:rPr>
          <w:rFonts w:eastAsia="Calibri"/>
          <w:sz w:val="24"/>
          <w:szCs w:val="24"/>
        </w:rPr>
        <w:t xml:space="preserve"> 8.punktu iesniegumiem ir pievienoti nepieciešamie pielikumi: 2019.gada 8.septembra dzīvojamās mājas Ozolu ielā 6A Gulbenē, Gulbenes novadā, dzīvokļu īpašnieku kopsapulces protokols Nr.1, </w:t>
      </w:r>
      <w:r w:rsidR="006940AB">
        <w:rPr>
          <w:rFonts w:eastAsia="Calibri"/>
          <w:sz w:val="24"/>
          <w:szCs w:val="24"/>
        </w:rPr>
        <w:t>….</w:t>
      </w:r>
      <w:r w:rsidRPr="009061FB">
        <w:rPr>
          <w:rFonts w:eastAsia="Calibri"/>
          <w:sz w:val="24"/>
          <w:szCs w:val="24"/>
        </w:rPr>
        <w:t xml:space="preserve">, 2019.gada 8.septembrī izdota pilnvara, </w:t>
      </w:r>
      <w:r w:rsidR="006940AB">
        <w:rPr>
          <w:rFonts w:eastAsia="Calibri"/>
          <w:sz w:val="24"/>
          <w:szCs w:val="24"/>
        </w:rPr>
        <w:t>….</w:t>
      </w:r>
      <w:r w:rsidRPr="009061FB">
        <w:rPr>
          <w:rFonts w:eastAsia="Calibri"/>
          <w:sz w:val="24"/>
          <w:szCs w:val="24"/>
        </w:rPr>
        <w:t xml:space="preserve">, 2019.gada 8.septembrī izdota pilnvara, </w:t>
      </w:r>
      <w:r w:rsidR="006940AB">
        <w:rPr>
          <w:rFonts w:eastAsia="Calibri"/>
          <w:sz w:val="24"/>
          <w:szCs w:val="24"/>
        </w:rPr>
        <w:t>…</w:t>
      </w:r>
      <w:r w:rsidRPr="009061FB">
        <w:rPr>
          <w:rFonts w:eastAsia="Calibri"/>
          <w:sz w:val="24"/>
          <w:szCs w:val="24"/>
        </w:rPr>
        <w:t xml:space="preserve">, 2019.gada 8.septembra pilnvara, būvprojekts ūdensvada un kanalizācijas </w:t>
      </w:r>
      <w:proofErr w:type="spellStart"/>
      <w:r w:rsidRPr="009061FB">
        <w:rPr>
          <w:rFonts w:eastAsia="Calibri"/>
          <w:sz w:val="24"/>
          <w:szCs w:val="24"/>
        </w:rPr>
        <w:t>pieslēguma</w:t>
      </w:r>
      <w:proofErr w:type="spellEnd"/>
      <w:r w:rsidRPr="009061FB">
        <w:rPr>
          <w:rFonts w:eastAsia="Calibri"/>
          <w:sz w:val="24"/>
          <w:szCs w:val="24"/>
        </w:rPr>
        <w:t xml:space="preserve"> izbūvei dzīvojamajai mājai Ozolu ielā 6A Gulbenē, Gulbenes novadā, un tāme ar kopējo summu 5286,15 </w:t>
      </w:r>
      <w:proofErr w:type="spellStart"/>
      <w:r w:rsidRPr="009061FB">
        <w:rPr>
          <w:rFonts w:eastAsia="Calibri"/>
          <w:i/>
          <w:iCs/>
          <w:sz w:val="24"/>
          <w:szCs w:val="24"/>
        </w:rPr>
        <w:t>euro</w:t>
      </w:r>
      <w:proofErr w:type="spellEnd"/>
      <w:r w:rsidRPr="009061FB">
        <w:rPr>
          <w:rFonts w:eastAsia="Calibri"/>
          <w:i/>
          <w:iCs/>
          <w:sz w:val="24"/>
          <w:szCs w:val="24"/>
        </w:rPr>
        <w:t xml:space="preserve"> (</w:t>
      </w:r>
      <w:r w:rsidRPr="009061FB">
        <w:rPr>
          <w:rFonts w:eastAsia="Calibri"/>
          <w:iCs/>
          <w:sz w:val="24"/>
          <w:szCs w:val="24"/>
        </w:rPr>
        <w:t xml:space="preserve">pieci tūkstoši divi simti astoņdesmit seši </w:t>
      </w:r>
      <w:proofErr w:type="spellStart"/>
      <w:r w:rsidRPr="009061FB">
        <w:rPr>
          <w:rFonts w:eastAsia="Calibri"/>
          <w:i/>
          <w:iCs/>
          <w:sz w:val="24"/>
          <w:szCs w:val="24"/>
        </w:rPr>
        <w:t>euro</w:t>
      </w:r>
      <w:proofErr w:type="spellEnd"/>
      <w:r w:rsidRPr="009061FB">
        <w:rPr>
          <w:rFonts w:eastAsia="Calibri"/>
          <w:i/>
          <w:iCs/>
          <w:sz w:val="24"/>
          <w:szCs w:val="24"/>
        </w:rPr>
        <w:t xml:space="preserve"> </w:t>
      </w:r>
      <w:r w:rsidRPr="009061FB">
        <w:rPr>
          <w:rFonts w:eastAsia="Calibri"/>
          <w:iCs/>
          <w:sz w:val="24"/>
          <w:szCs w:val="24"/>
        </w:rPr>
        <w:t>piecpadsmit centi)</w:t>
      </w:r>
      <w:r w:rsidRPr="009061FB">
        <w:rPr>
          <w:rFonts w:eastAsia="Calibri"/>
          <w:i/>
          <w:iCs/>
          <w:sz w:val="24"/>
          <w:szCs w:val="24"/>
        </w:rPr>
        <w:t xml:space="preserve">. </w:t>
      </w:r>
    </w:p>
    <w:p w:rsidR="009061FB" w:rsidRPr="009061FB" w:rsidRDefault="009061FB" w:rsidP="009061FB">
      <w:pPr>
        <w:spacing w:line="360" w:lineRule="auto"/>
        <w:ind w:firstLine="567"/>
        <w:jc w:val="both"/>
        <w:rPr>
          <w:sz w:val="24"/>
          <w:szCs w:val="24"/>
        </w:rPr>
      </w:pPr>
      <w:r w:rsidRPr="009061FB">
        <w:rPr>
          <w:rFonts w:eastAsia="Calibri"/>
          <w:iCs/>
          <w:sz w:val="24"/>
          <w:szCs w:val="24"/>
        </w:rPr>
        <w:t xml:space="preserve">Dzīvojamā māja ar kadastra apzīmējumu 5001 002 0116 001 ir sadalīta divos dzīvokļa īpašumos. Saskaņā ar </w:t>
      </w:r>
      <w:r w:rsidRPr="009061FB">
        <w:rPr>
          <w:sz w:val="24"/>
          <w:szCs w:val="24"/>
        </w:rPr>
        <w:t xml:space="preserve">Vidzemes rajona tiesas Gulbenes pilsētas zemesgrāmatas nodalījumu Nr.323 1, 1998.gada 30.jūlija tiesneša lēmumu (žurnāls Nr.1119) īpašuma tiesības uz dzīvokļa īpašumu Nr.1 ar kadastra numuru 5001 900 1959 un adresi Ozolu iela 6A – 1, Gulbene, Gulbenes novads, nostiprinātas </w:t>
      </w:r>
      <w:r w:rsidR="006940AB">
        <w:rPr>
          <w:sz w:val="24"/>
          <w:szCs w:val="24"/>
        </w:rPr>
        <w:t>….</w:t>
      </w:r>
      <w:r w:rsidRPr="009061FB">
        <w:rPr>
          <w:sz w:val="24"/>
          <w:szCs w:val="24"/>
        </w:rPr>
        <w:t xml:space="preserve">, uz 1/2 domājamo daļu un </w:t>
      </w:r>
      <w:r w:rsidR="006940AB">
        <w:rPr>
          <w:rFonts w:eastAsia="Calibri"/>
          <w:sz w:val="24"/>
          <w:szCs w:val="24"/>
        </w:rPr>
        <w:t>….</w:t>
      </w:r>
      <w:r w:rsidRPr="009061FB">
        <w:rPr>
          <w:rFonts w:eastAsia="Calibri"/>
          <w:sz w:val="24"/>
          <w:szCs w:val="24"/>
        </w:rPr>
        <w:t>.</w:t>
      </w:r>
      <w:r w:rsidRPr="009061FB">
        <w:rPr>
          <w:sz w:val="24"/>
          <w:szCs w:val="24"/>
        </w:rPr>
        <w:t xml:space="preserve"> uz 1/2 domājamo daļu.</w:t>
      </w:r>
    </w:p>
    <w:p w:rsidR="009061FB" w:rsidRPr="009061FB" w:rsidRDefault="006940AB" w:rsidP="009061FB">
      <w:pPr>
        <w:spacing w:line="360" w:lineRule="auto"/>
        <w:ind w:firstLine="567"/>
        <w:jc w:val="both"/>
        <w:rPr>
          <w:rFonts w:eastAsia="Calibri"/>
          <w:sz w:val="24"/>
          <w:szCs w:val="24"/>
        </w:rPr>
      </w:pPr>
      <w:r>
        <w:rPr>
          <w:rFonts w:eastAsia="Calibri"/>
          <w:sz w:val="24"/>
          <w:szCs w:val="24"/>
        </w:rPr>
        <w:t>….</w:t>
      </w:r>
      <w:r w:rsidR="009061FB" w:rsidRPr="009061FB">
        <w:rPr>
          <w:sz w:val="24"/>
          <w:szCs w:val="24"/>
        </w:rPr>
        <w:t xml:space="preserve">, ir dzīvokļa īpašuma Nr.2 ar kadastra numuru 5001 900 1960 un adresi Ozolu iela 6A – 2, Gulbene, Gulbenes novads, īpašnieks (īpašuma tiesības ir nostiprinātas 2007.gada 3.aprīlī ar </w:t>
      </w:r>
      <w:r w:rsidR="009061FB" w:rsidRPr="009061FB">
        <w:rPr>
          <w:sz w:val="24"/>
          <w:szCs w:val="24"/>
        </w:rPr>
        <w:lastRenderedPageBreak/>
        <w:t xml:space="preserve">Vidzemes rajona tiesas zemesgrāmatu nodaļas lēmumu, par ko Gulbenes pilsētas zemesgrāmatas nodalījumā Nr.323 2 izdarīts ieraksts, žurnāls Nr.300001998069). </w:t>
      </w:r>
    </w:p>
    <w:p w:rsidR="009061FB" w:rsidRPr="009061FB" w:rsidRDefault="009061FB" w:rsidP="009061FB">
      <w:pPr>
        <w:spacing w:line="360" w:lineRule="auto"/>
        <w:ind w:firstLine="567"/>
        <w:jc w:val="both"/>
        <w:rPr>
          <w:sz w:val="24"/>
          <w:szCs w:val="22"/>
          <w:lang w:eastAsia="en-US"/>
        </w:rPr>
      </w:pPr>
      <w:r w:rsidRPr="009061FB">
        <w:rPr>
          <w:rFonts w:eastAsia="Calibri"/>
          <w:sz w:val="24"/>
          <w:szCs w:val="24"/>
        </w:rPr>
        <w:t>P</w:t>
      </w:r>
      <w:r w:rsidRPr="009061FB">
        <w:rPr>
          <w:rFonts w:eastAsia="Calibri"/>
          <w:color w:val="000000"/>
          <w:sz w:val="24"/>
          <w:szCs w:val="24"/>
        </w:rPr>
        <w:t>amatojoties uz likuma “Par pašvaldībām” 21.panta pirmās daļas 27.punktu, kas nosaka, ka</w:t>
      </w:r>
      <w:r w:rsidRPr="009061FB">
        <w:rPr>
          <w:rFonts w:eastAsia="Calibri"/>
          <w:sz w:val="24"/>
          <w:szCs w:val="24"/>
        </w:rPr>
        <w:t xml:space="preserve"> dome var izskatīt jebkuru jautājumu, kas ir attiecīgās pašvaldības pārziņā, turklāt tikai dome var pieņemt lēmumus citos likumā paredzētajos gadījumos un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w:t>
      </w:r>
      <w:bookmarkStart w:id="15" w:name="_Hlk34901193"/>
      <w:r w:rsidRPr="009061FB">
        <w:rPr>
          <w:rFonts w:eastAsia="Calibri"/>
          <w:sz w:val="24"/>
          <w:szCs w:val="24"/>
        </w:rPr>
        <w:t xml:space="preserve">50% apmērā, bet ne vairāk kā 1000,00 </w:t>
      </w:r>
      <w:proofErr w:type="spellStart"/>
      <w:r w:rsidRPr="009061FB">
        <w:rPr>
          <w:rFonts w:eastAsia="Calibri"/>
          <w:i/>
          <w:sz w:val="24"/>
          <w:szCs w:val="24"/>
        </w:rPr>
        <w:t>euro</w:t>
      </w:r>
      <w:proofErr w:type="spellEnd"/>
      <w:r w:rsidRPr="009061FB">
        <w:rPr>
          <w:rFonts w:eastAsia="Calibri"/>
          <w:sz w:val="24"/>
          <w:szCs w:val="24"/>
        </w:rPr>
        <w:t xml:space="preserve"> (viens tūkstotis </w:t>
      </w:r>
      <w:proofErr w:type="spellStart"/>
      <w:r w:rsidRPr="009061FB">
        <w:rPr>
          <w:rFonts w:eastAsia="Calibri"/>
          <w:i/>
          <w:sz w:val="24"/>
          <w:szCs w:val="24"/>
        </w:rPr>
        <w:t>euro</w:t>
      </w:r>
      <w:proofErr w:type="spellEnd"/>
      <w:r w:rsidRPr="009061FB">
        <w:rPr>
          <w:rFonts w:eastAsia="Calibri"/>
          <w:sz w:val="24"/>
          <w:szCs w:val="24"/>
        </w:rPr>
        <w:t>), būvniecības izmaksām</w:t>
      </w:r>
      <w:bookmarkEnd w:id="15"/>
      <w:r w:rsidRPr="009061FB">
        <w:rPr>
          <w:rFonts w:eastAsia="Calibri"/>
          <w:sz w:val="24"/>
          <w:szCs w:val="24"/>
        </w:rPr>
        <w:t xml:space="preserve"> viena nekustamā īpašuma pieslēgšanai centralizētajai ūdensapgādes un/vai kanalizācijas sistēmai, 10.punktu, kas nosaka, ka lēmumu par pašvaldības līdzfinansējuma piešķiršanu vai atteikumu pieņem un Tautsaimniecības komitejas ieteikumu, </w:t>
      </w:r>
      <w:r w:rsidRPr="009061FB">
        <w:rPr>
          <w:sz w:val="24"/>
          <w:szCs w:val="24"/>
        </w:rPr>
        <w:t xml:space="preserve">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sz w:val="24"/>
          <w:szCs w:val="24"/>
          <w:lang w:eastAsia="en-US"/>
        </w:rPr>
      </w:pPr>
      <w:r w:rsidRPr="009061FB">
        <w:rPr>
          <w:rFonts w:eastAsia="Calibri"/>
          <w:sz w:val="24"/>
          <w:szCs w:val="24"/>
          <w:lang w:eastAsia="en-US"/>
        </w:rPr>
        <w:t xml:space="preserve">1. PIEŠĶIRT dzīvojamās mājas Ozolu ielā 6A, Gulbenē, Gulbenes novadā, dzīvokļu īpašumu īpašniekiem </w:t>
      </w:r>
      <w:r w:rsidR="006940AB">
        <w:rPr>
          <w:rFonts w:eastAsia="Calibri"/>
          <w:sz w:val="24"/>
          <w:szCs w:val="24"/>
          <w:lang w:eastAsia="en-US"/>
        </w:rPr>
        <w:t>…..</w:t>
      </w:r>
      <w:r w:rsidRPr="009061FB">
        <w:rPr>
          <w:rFonts w:eastAsia="Calibri"/>
          <w:sz w:val="24"/>
          <w:szCs w:val="24"/>
        </w:rPr>
        <w:t xml:space="preserve"> </w:t>
      </w:r>
      <w:r w:rsidRPr="009061FB">
        <w:rPr>
          <w:rFonts w:eastAsia="Calibri"/>
          <w:sz w:val="24"/>
          <w:szCs w:val="24"/>
          <w:lang w:eastAsia="en-US"/>
        </w:rPr>
        <w:t xml:space="preserve">Gulbenes novada pašvaldības līdzfinansējumu 50% apmērā no būvniecības izmaksām, bet ne vairāk kā 1000,00 EUR (viens tūkstotis </w:t>
      </w:r>
      <w:proofErr w:type="spellStart"/>
      <w:r w:rsidRPr="009061FB">
        <w:rPr>
          <w:rFonts w:eastAsia="Calibri"/>
          <w:i/>
          <w:sz w:val="24"/>
          <w:szCs w:val="24"/>
          <w:lang w:eastAsia="en-US"/>
        </w:rPr>
        <w:t>euro</w:t>
      </w:r>
      <w:proofErr w:type="spellEnd"/>
      <w:r w:rsidRPr="009061FB">
        <w:rPr>
          <w:rFonts w:eastAsia="Calibri"/>
          <w:sz w:val="24"/>
          <w:szCs w:val="24"/>
          <w:lang w:eastAsia="en-US"/>
        </w:rPr>
        <w:t>) dzīvojamās mājas ar kadastra apzīmējumu 5001 002 0225 un adresi Ozolu iela 6A, Gulbene, Gulbenes novads, pieslēgšanai centralizētajai ūdensapgādes un kanalizācijas sistēmai.</w:t>
      </w:r>
    </w:p>
    <w:p w:rsidR="009061FB" w:rsidRPr="009061FB" w:rsidRDefault="009061FB" w:rsidP="009061FB">
      <w:pPr>
        <w:widowControl w:val="0"/>
        <w:spacing w:line="360" w:lineRule="auto"/>
        <w:ind w:firstLine="567"/>
        <w:contextualSpacing/>
        <w:jc w:val="both"/>
        <w:rPr>
          <w:rFonts w:eastAsia="Calibri"/>
          <w:sz w:val="24"/>
          <w:szCs w:val="24"/>
          <w:lang w:eastAsia="en-US"/>
        </w:rPr>
      </w:pPr>
      <w:r w:rsidRPr="009061FB">
        <w:rPr>
          <w:rFonts w:eastAsia="Calibri"/>
          <w:sz w:val="24"/>
          <w:szCs w:val="24"/>
        </w:rPr>
        <w:t xml:space="preserve">2. UZDOT Gulbenes novada pašvaldības Īpašuma pārraudzības nodaļas Vides pārvaldības speciālistei </w:t>
      </w:r>
      <w:proofErr w:type="spellStart"/>
      <w:r w:rsidRPr="009061FB">
        <w:rPr>
          <w:rFonts w:eastAsia="Calibri"/>
          <w:sz w:val="24"/>
          <w:szCs w:val="24"/>
        </w:rPr>
        <w:t>D.Kuršai</w:t>
      </w:r>
      <w:proofErr w:type="spellEnd"/>
      <w:r w:rsidRPr="009061FB">
        <w:rPr>
          <w:rFonts w:eastAsia="Calibri"/>
          <w:sz w:val="24"/>
          <w:szCs w:val="24"/>
        </w:rPr>
        <w:t xml:space="preserve"> </w:t>
      </w:r>
      <w:proofErr w:type="spellStart"/>
      <w:r w:rsidRPr="009061FB">
        <w:rPr>
          <w:rFonts w:eastAsia="Calibri"/>
          <w:sz w:val="24"/>
          <w:szCs w:val="24"/>
        </w:rPr>
        <w:t>rakstveidā</w:t>
      </w:r>
      <w:proofErr w:type="spellEnd"/>
      <w:r w:rsidRPr="009061FB">
        <w:rPr>
          <w:rFonts w:eastAsia="Calibri"/>
          <w:sz w:val="24"/>
          <w:szCs w:val="24"/>
        </w:rPr>
        <w:t xml:space="preserve"> paziņot šī lēmuma 1.punktā minētajiem īpašniekiem par finansējuma piešķiršanu un uzaicināt </w:t>
      </w:r>
      <w:r w:rsidRPr="009061FB">
        <w:rPr>
          <w:rFonts w:eastAsia="Calibri"/>
          <w:sz w:val="24"/>
          <w:szCs w:val="24"/>
          <w:lang w:eastAsia="en-US"/>
        </w:rPr>
        <w:t>dzīvojamās mājas Ozolu ielā 6A, Gulbenē, Gulbenes novadā</w:t>
      </w:r>
      <w:r w:rsidRPr="009061FB">
        <w:rPr>
          <w:rFonts w:eastAsia="Calibri"/>
          <w:sz w:val="24"/>
          <w:szCs w:val="24"/>
        </w:rPr>
        <w:t xml:space="preserve"> dzīvokļu īpašnieku pilnvaroto personu </w:t>
      </w:r>
      <w:r w:rsidR="006940AB">
        <w:rPr>
          <w:rFonts w:eastAsia="Calibri"/>
          <w:sz w:val="24"/>
          <w:szCs w:val="24"/>
        </w:rPr>
        <w:t>…..</w:t>
      </w:r>
      <w:r w:rsidRPr="009061FB">
        <w:rPr>
          <w:rFonts w:eastAsia="Calibri"/>
          <w:sz w:val="24"/>
          <w:szCs w:val="24"/>
        </w:rPr>
        <w:t>, noslēgt līdzfinansējuma līgumu.</w:t>
      </w:r>
    </w:p>
    <w:p w:rsidR="009061FB" w:rsidRPr="009061FB" w:rsidRDefault="009061FB" w:rsidP="009061FB">
      <w:pPr>
        <w:widowControl w:val="0"/>
        <w:spacing w:line="360" w:lineRule="auto"/>
        <w:ind w:firstLine="567"/>
        <w:contextualSpacing/>
        <w:jc w:val="both"/>
        <w:rPr>
          <w:rFonts w:eastAsia="Calibri"/>
          <w:sz w:val="24"/>
          <w:szCs w:val="24"/>
          <w:lang w:eastAsia="en-US"/>
        </w:rPr>
      </w:pPr>
      <w:r w:rsidRPr="009061FB">
        <w:rPr>
          <w:rFonts w:eastAsia="Calibri"/>
          <w:sz w:val="24"/>
          <w:szCs w:val="24"/>
          <w:lang w:eastAsia="en-US"/>
        </w:rPr>
        <w:t>3. UZDOT Gulbenes novada pašvaldības Juridiskai nodaļai sagatavot līdzfinansējuma līgumu.</w:t>
      </w:r>
    </w:p>
    <w:p w:rsidR="009061FB" w:rsidRPr="009061FB" w:rsidRDefault="009061FB" w:rsidP="009061FB">
      <w:pPr>
        <w:widowControl w:val="0"/>
        <w:spacing w:line="360" w:lineRule="auto"/>
        <w:ind w:firstLine="567"/>
        <w:contextualSpacing/>
        <w:jc w:val="both"/>
        <w:rPr>
          <w:rFonts w:eastAsia="Calibri"/>
          <w:sz w:val="24"/>
          <w:szCs w:val="24"/>
          <w:lang w:eastAsia="en-US"/>
        </w:rPr>
      </w:pPr>
      <w:r w:rsidRPr="009061FB">
        <w:rPr>
          <w:rFonts w:eastAsia="Calibri"/>
          <w:sz w:val="24"/>
          <w:szCs w:val="24"/>
          <w:lang w:eastAsia="en-US"/>
        </w:rPr>
        <w:t xml:space="preserve">4. PILNVAROT Gulbenes novada domes priekšsēdētāju noslēgt ar </w:t>
      </w:r>
      <w:r w:rsidR="006940AB">
        <w:rPr>
          <w:rFonts w:eastAsia="Calibri"/>
          <w:sz w:val="24"/>
          <w:szCs w:val="24"/>
          <w:lang w:eastAsia="en-US"/>
        </w:rPr>
        <w:t>….</w:t>
      </w:r>
      <w:r w:rsidRPr="009061FB">
        <w:rPr>
          <w:rFonts w:eastAsia="Calibri"/>
          <w:sz w:val="24"/>
          <w:szCs w:val="24"/>
          <w:lang w:eastAsia="en-US"/>
        </w:rPr>
        <w:t xml:space="preserve"> līdzfinansējuma līgumu.</w:t>
      </w:r>
    </w:p>
    <w:p w:rsidR="009061FB" w:rsidRPr="009061FB" w:rsidRDefault="009061FB" w:rsidP="009061FB">
      <w:pPr>
        <w:widowControl w:val="0"/>
        <w:spacing w:line="360" w:lineRule="auto"/>
        <w:ind w:firstLine="567"/>
        <w:contextualSpacing/>
        <w:jc w:val="both"/>
        <w:rPr>
          <w:sz w:val="24"/>
          <w:szCs w:val="24"/>
        </w:rPr>
      </w:pPr>
      <w:r w:rsidRPr="009061FB">
        <w:rPr>
          <w:rFonts w:eastAsia="Calibri"/>
          <w:sz w:val="24"/>
          <w:szCs w:val="24"/>
          <w:lang w:eastAsia="en-US"/>
        </w:rPr>
        <w:t xml:space="preserve">5. UZDOT </w:t>
      </w:r>
      <w:r w:rsidR="006940AB">
        <w:rPr>
          <w:rFonts w:eastAsia="Calibri"/>
          <w:sz w:val="24"/>
          <w:szCs w:val="24"/>
          <w:lang w:eastAsia="en-US"/>
        </w:rPr>
        <w:t>….</w:t>
      </w:r>
      <w:r w:rsidRPr="009061FB">
        <w:rPr>
          <w:rFonts w:eastAsia="Calibri"/>
          <w:sz w:val="24"/>
          <w:szCs w:val="24"/>
          <w:lang w:eastAsia="en-US"/>
        </w:rPr>
        <w:t xml:space="preserve"> pēc </w:t>
      </w:r>
      <w:proofErr w:type="spellStart"/>
      <w:r w:rsidRPr="009061FB">
        <w:rPr>
          <w:sz w:val="24"/>
          <w:szCs w:val="24"/>
        </w:rPr>
        <w:t>pieslēguma</w:t>
      </w:r>
      <w:proofErr w:type="spellEnd"/>
      <w:r w:rsidRPr="009061FB">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9061FB">
        <w:rPr>
          <w:sz w:val="24"/>
          <w:szCs w:val="24"/>
        </w:rPr>
        <w:t>pieslēguma</w:t>
      </w:r>
      <w:proofErr w:type="spellEnd"/>
      <w:r w:rsidRPr="009061FB">
        <w:rPr>
          <w:sz w:val="24"/>
          <w:szCs w:val="24"/>
        </w:rPr>
        <w:t xml:space="preserve"> </w:t>
      </w:r>
      <w:r w:rsidRPr="009061FB">
        <w:rPr>
          <w:rFonts w:eastAsia="Calibri"/>
          <w:sz w:val="24"/>
          <w:szCs w:val="24"/>
          <w:lang w:eastAsia="en-US"/>
        </w:rPr>
        <w:t xml:space="preserve">centralizētajai ūdensapgādes un kanalizācijas sistēmai </w:t>
      </w:r>
      <w:r w:rsidRPr="009061FB">
        <w:rPr>
          <w:sz w:val="24"/>
          <w:szCs w:val="24"/>
        </w:rPr>
        <w:t xml:space="preserve">būvniecības izdevumus apliecinošus dokumentus izmaksājamā pašvaldības līdzfinansējuma apmēra noteikšanai. </w:t>
      </w:r>
    </w:p>
    <w:p w:rsidR="009061FB" w:rsidRPr="009061FB" w:rsidRDefault="009061FB" w:rsidP="009061FB">
      <w:pPr>
        <w:widowControl w:val="0"/>
        <w:spacing w:line="360" w:lineRule="auto"/>
        <w:ind w:firstLine="567"/>
        <w:contextualSpacing/>
        <w:jc w:val="both"/>
        <w:rPr>
          <w:sz w:val="24"/>
          <w:szCs w:val="24"/>
        </w:rPr>
      </w:pPr>
      <w:r w:rsidRPr="009061FB">
        <w:rPr>
          <w:sz w:val="24"/>
          <w:szCs w:val="24"/>
        </w:rPr>
        <w:t xml:space="preserve">6.  UZDOT </w:t>
      </w:r>
      <w:r w:rsidRPr="009061FB">
        <w:rPr>
          <w:rFonts w:eastAsia="Calibri"/>
          <w:sz w:val="24"/>
          <w:szCs w:val="24"/>
        </w:rPr>
        <w:t xml:space="preserve">Gulbenes novada pašvaldības Īpašuma pārraudzības nodaļas Vides pārvaldības speciālistei </w:t>
      </w:r>
      <w:proofErr w:type="spellStart"/>
      <w:r w:rsidRPr="009061FB">
        <w:rPr>
          <w:rFonts w:eastAsia="Calibri"/>
          <w:sz w:val="24"/>
          <w:szCs w:val="24"/>
        </w:rPr>
        <w:t>D.Kuršai</w:t>
      </w:r>
      <w:proofErr w:type="spellEnd"/>
      <w:r w:rsidRPr="009061FB">
        <w:rPr>
          <w:rFonts w:eastAsia="Calibri"/>
          <w:sz w:val="24"/>
          <w:szCs w:val="24"/>
        </w:rPr>
        <w:t xml:space="preserve"> pēc šī lēmuma 5.punktā minēto dokumentu saņemšanas veikt </w:t>
      </w:r>
      <w:r w:rsidRPr="009061FB">
        <w:rPr>
          <w:sz w:val="24"/>
          <w:szCs w:val="24"/>
        </w:rPr>
        <w:t xml:space="preserve">kompensējamo </w:t>
      </w:r>
      <w:proofErr w:type="spellStart"/>
      <w:r w:rsidRPr="009061FB">
        <w:rPr>
          <w:sz w:val="24"/>
          <w:szCs w:val="24"/>
        </w:rPr>
        <w:t>pieslēguma</w:t>
      </w:r>
      <w:proofErr w:type="spellEnd"/>
      <w:r w:rsidRPr="009061FB">
        <w:rPr>
          <w:sz w:val="24"/>
          <w:szCs w:val="24"/>
        </w:rPr>
        <w:t xml:space="preserve"> būvniecības darbu izdevumu aprēķinu un iesniegt to apstiprināšanai Gulbenes novada domes sēdē.</w:t>
      </w:r>
    </w:p>
    <w:p w:rsidR="009061FB" w:rsidRPr="009061F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rPr>
          <w:sz w:val="24"/>
          <w:szCs w:val="24"/>
        </w:rPr>
      </w:pPr>
    </w:p>
    <w:p w:rsidR="009061FB" w:rsidRPr="009061FB" w:rsidRDefault="009061FB" w:rsidP="009061FB">
      <w:pPr>
        <w:rPr>
          <w:sz w:val="24"/>
          <w:szCs w:val="24"/>
        </w:rPr>
      </w:pPr>
    </w:p>
    <w:tbl>
      <w:tblPr>
        <w:tblW w:w="9356" w:type="dxa"/>
        <w:tblLook w:val="01E0" w:firstRow="1" w:lastRow="1" w:firstColumn="1" w:lastColumn="1" w:noHBand="0" w:noVBand="0"/>
      </w:tblPr>
      <w:tblGrid>
        <w:gridCol w:w="3073"/>
        <w:gridCol w:w="3115"/>
        <w:gridCol w:w="3168"/>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32A0C1CE" wp14:editId="5C37D2C0">
                  <wp:extent cx="619125" cy="685800"/>
                  <wp:effectExtent l="0" t="0" r="9525"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9061FB" w:rsidRDefault="009061FB" w:rsidP="009061FB">
            <w:pPr>
              <w:rPr>
                <w:sz w:val="32"/>
                <w:szCs w:val="32"/>
              </w:rPr>
            </w:pPr>
          </w:p>
        </w:tc>
      </w:tr>
      <w:tr w:rsidR="009061FB" w:rsidRPr="009061FB" w:rsidTr="009061FB">
        <w:tc>
          <w:tcPr>
            <w:tcW w:w="9356"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9356"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9356"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9356"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GND/2020/192</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Nr.12, 45.p)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autoSpaceDE w:val="0"/>
        <w:autoSpaceDN w:val="0"/>
        <w:adjustRightInd w:val="0"/>
        <w:jc w:val="both"/>
        <w:rPr>
          <w:rFonts w:eastAsiaTheme="minorHAnsi"/>
          <w:b/>
          <w:color w:val="000000"/>
          <w:sz w:val="24"/>
          <w:szCs w:val="24"/>
          <w:lang w:eastAsia="en-US"/>
        </w:rPr>
      </w:pPr>
      <w:r w:rsidRPr="009061FB">
        <w:rPr>
          <w:rFonts w:eastAsiaTheme="minorHAnsi"/>
          <w:b/>
          <w:color w:val="000000"/>
          <w:sz w:val="24"/>
          <w:szCs w:val="24"/>
          <w:lang w:eastAsia="en-US"/>
        </w:rPr>
        <w:t>Par zemes vienības Gulbenes pilsētā ar kadastra apzīmējumu 5001 006 0181 daļas iznomāšanu</w:t>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spacing w:line="360" w:lineRule="auto"/>
        <w:ind w:firstLine="567"/>
        <w:jc w:val="both"/>
        <w:rPr>
          <w:sz w:val="24"/>
          <w:szCs w:val="22"/>
          <w:lang w:eastAsia="en-US"/>
        </w:rPr>
      </w:pPr>
      <w:r w:rsidRPr="009061FB">
        <w:rPr>
          <w:color w:val="000000"/>
          <w:sz w:val="24"/>
          <w:szCs w:val="24"/>
        </w:rPr>
        <w:t xml:space="preserve">Izskatot </w:t>
      </w:r>
      <w:r w:rsidR="006940AB">
        <w:rPr>
          <w:b/>
          <w:color w:val="000000"/>
          <w:sz w:val="24"/>
          <w:szCs w:val="24"/>
        </w:rPr>
        <w:t>….</w:t>
      </w:r>
      <w:r w:rsidRPr="009061FB">
        <w:rPr>
          <w:color w:val="000000"/>
          <w:sz w:val="24"/>
          <w:szCs w:val="24"/>
        </w:rPr>
        <w:t xml:space="preserve">, 2020.gada 23.aprīļa iesniegumu (Gulbenes novada pašvaldībā saņemts 2020.gada 23.aprīlī un reģistrēts ar </w:t>
      </w:r>
      <w:proofErr w:type="spellStart"/>
      <w:r w:rsidRPr="009061FB">
        <w:rPr>
          <w:color w:val="000000"/>
          <w:sz w:val="24"/>
          <w:szCs w:val="24"/>
        </w:rPr>
        <w:t>Nr.GND</w:t>
      </w:r>
      <w:proofErr w:type="spellEnd"/>
      <w:r w:rsidRPr="009061FB">
        <w:rPr>
          <w:color w:val="000000"/>
          <w:sz w:val="24"/>
          <w:szCs w:val="24"/>
        </w:rPr>
        <w:t>/5.13.1/20/885-R) ar lūgumu noslēgt zemes nomas līgumu par zemes vienības daļas Brīvības iela 21A, Gulbene, Gulbenes novads, kadastra apzīmējums 5001 006 0181, 578 m</w:t>
      </w:r>
      <w:r w:rsidRPr="009061FB">
        <w:rPr>
          <w:color w:val="000000"/>
          <w:sz w:val="24"/>
          <w:szCs w:val="24"/>
          <w:vertAlign w:val="superscript"/>
        </w:rPr>
        <w:t>2</w:t>
      </w:r>
      <w:r w:rsidRPr="009061FB">
        <w:rPr>
          <w:color w:val="000000"/>
          <w:sz w:val="24"/>
          <w:szCs w:val="24"/>
        </w:rPr>
        <w:t xml:space="preserve"> platībā, nomu, pamatojoties uz likuma </w:t>
      </w:r>
      <w:r w:rsidRPr="009061FB">
        <w:rPr>
          <w:rFonts w:eastAsia="Calibri"/>
          <w:sz w:val="24"/>
          <w:szCs w:val="24"/>
        </w:rPr>
        <w:t xml:space="preserve">“Par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noteikumu Nr.350 “Publiskas personas zemes nomas un apbūves tiesības noteikumi” 28.punktu, 29.3. un 30.3.apakšpunktu, 31. un 37.punktu, un Gulbenes novada pašvaldības 2019.gada 28.februāra saistošo noteikumu Nr.6 “Par Gulbenes novada pašvaldībai piederoša vai piekrītoša neapbūvēta zemesgabala nomas maksas apmēru” 3.2.apakšpunktu,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uppressAutoHyphens/>
        <w:spacing w:line="360" w:lineRule="auto"/>
        <w:ind w:firstLine="567"/>
        <w:jc w:val="both"/>
        <w:rPr>
          <w:sz w:val="24"/>
          <w:szCs w:val="24"/>
        </w:rPr>
      </w:pPr>
      <w:r w:rsidRPr="009061FB">
        <w:rPr>
          <w:color w:val="000000"/>
          <w:sz w:val="24"/>
          <w:szCs w:val="24"/>
        </w:rPr>
        <w:t xml:space="preserve">1. PIEŠĶIRT </w:t>
      </w:r>
      <w:r w:rsidR="006940AB">
        <w:rPr>
          <w:color w:val="000000"/>
          <w:sz w:val="24"/>
          <w:szCs w:val="24"/>
        </w:rPr>
        <w:t>…</w:t>
      </w:r>
      <w:r w:rsidRPr="009061FB">
        <w:rPr>
          <w:color w:val="000000"/>
          <w:sz w:val="24"/>
          <w:szCs w:val="24"/>
        </w:rPr>
        <w:t xml:space="preserve">, nomā zemes vienības </w:t>
      </w:r>
      <w:r w:rsidRPr="009061FB">
        <w:rPr>
          <w:sz w:val="24"/>
          <w:szCs w:val="24"/>
        </w:rPr>
        <w:t>Brīvības iela 21A, Gulbene, Gulbenes novads, kadastra apzīmējums 5001 006 0181, daļu 578 m</w:t>
      </w:r>
      <w:r w:rsidRPr="009061FB">
        <w:rPr>
          <w:sz w:val="24"/>
          <w:szCs w:val="24"/>
          <w:vertAlign w:val="superscript"/>
        </w:rPr>
        <w:t>2</w:t>
      </w:r>
      <w:r w:rsidRPr="009061FB">
        <w:rPr>
          <w:sz w:val="24"/>
          <w:szCs w:val="24"/>
        </w:rPr>
        <w:t xml:space="preserve"> platībā, </w:t>
      </w:r>
      <w:r w:rsidRPr="009061FB">
        <w:rPr>
          <w:rFonts w:eastAsia="Calibri"/>
          <w:sz w:val="24"/>
          <w:szCs w:val="24"/>
        </w:rPr>
        <w:t xml:space="preserve">atbilstoši </w:t>
      </w:r>
      <w:proofErr w:type="spellStart"/>
      <w:r w:rsidRPr="009061FB">
        <w:rPr>
          <w:rFonts w:eastAsia="Calibri"/>
          <w:sz w:val="24"/>
          <w:szCs w:val="24"/>
        </w:rPr>
        <w:t>izkopējumam</w:t>
      </w:r>
      <w:proofErr w:type="spellEnd"/>
      <w:r w:rsidRPr="009061FB">
        <w:rPr>
          <w:rFonts w:eastAsia="Calibri"/>
          <w:sz w:val="24"/>
          <w:szCs w:val="24"/>
        </w:rPr>
        <w:t xml:space="preserve"> no digitālās kadastra kartes (pielikums), </w:t>
      </w:r>
      <w:r w:rsidRPr="009061FB">
        <w:rPr>
          <w:sz w:val="24"/>
          <w:szCs w:val="24"/>
        </w:rPr>
        <w:t xml:space="preserve">nosakot līguma termiņu no </w:t>
      </w:r>
      <w:r w:rsidRPr="009061FB">
        <w:rPr>
          <w:color w:val="000000"/>
          <w:sz w:val="24"/>
          <w:szCs w:val="24"/>
        </w:rPr>
        <w:t>2020.gada 1.jūnija līdz 2025.gada 31.maijam</w:t>
      </w:r>
      <w:r w:rsidRPr="009061FB">
        <w:rPr>
          <w:sz w:val="24"/>
          <w:szCs w:val="24"/>
        </w:rPr>
        <w:t>, sakņu dārza ierīkošanai, bez apbūves tiesībām.</w:t>
      </w:r>
    </w:p>
    <w:p w:rsidR="009061FB" w:rsidRPr="009061FB" w:rsidRDefault="009061FB" w:rsidP="009061FB">
      <w:pPr>
        <w:suppressAutoHyphens/>
        <w:spacing w:line="360" w:lineRule="auto"/>
        <w:ind w:firstLine="567"/>
        <w:jc w:val="both"/>
        <w:rPr>
          <w:sz w:val="24"/>
          <w:szCs w:val="24"/>
        </w:rPr>
      </w:pPr>
      <w:r w:rsidRPr="009061FB">
        <w:rPr>
          <w:sz w:val="24"/>
          <w:szCs w:val="24"/>
        </w:rPr>
        <w:t xml:space="preserve">2. NOTEIKT nomas maksu atbilstoši Gulbenes novada domes </w:t>
      </w:r>
      <w:r w:rsidRPr="009061FB">
        <w:rPr>
          <w:rFonts w:eastAsia="Calibri"/>
          <w:sz w:val="24"/>
          <w:szCs w:val="24"/>
        </w:rPr>
        <w:t>2019.gada 28.februāra saistošo noteikumu Nr.6 “Par Gulbenes novada pašvaldībai piederoša vai piekrītoša neapbūvēta zemesgabala nomas maksas apmēru” 3.2.apakšpunktam</w:t>
      </w:r>
      <w:r w:rsidRPr="009061FB">
        <w:rPr>
          <w:sz w:val="24"/>
          <w:szCs w:val="24"/>
        </w:rPr>
        <w:t>.</w:t>
      </w:r>
    </w:p>
    <w:p w:rsidR="009061FB" w:rsidRPr="009061FB" w:rsidRDefault="009061FB" w:rsidP="009061FB">
      <w:pPr>
        <w:suppressAutoHyphens/>
        <w:spacing w:line="360" w:lineRule="auto"/>
        <w:ind w:firstLine="567"/>
        <w:jc w:val="both"/>
        <w:rPr>
          <w:sz w:val="24"/>
          <w:szCs w:val="24"/>
        </w:rPr>
      </w:pPr>
      <w:r w:rsidRPr="009061FB">
        <w:rPr>
          <w:sz w:val="24"/>
          <w:szCs w:val="24"/>
        </w:rPr>
        <w:lastRenderedPageBreak/>
        <w:t>3. UZDOT Gulbenes novada Gulbenes pilsētas pārvaldes vadītājam Gintam Āboliņam noslēgt zemes nomas līgumu.</w:t>
      </w:r>
    </w:p>
    <w:p w:rsidR="009061FB" w:rsidRPr="009061FB" w:rsidRDefault="009061FB" w:rsidP="009061FB">
      <w:pPr>
        <w:suppressAutoHyphens/>
        <w:spacing w:line="360" w:lineRule="auto"/>
        <w:ind w:firstLine="567"/>
        <w:jc w:val="both"/>
        <w:rPr>
          <w:sz w:val="24"/>
          <w:szCs w:val="24"/>
        </w:rPr>
      </w:pPr>
      <w:r w:rsidRPr="009061FB">
        <w:rPr>
          <w:sz w:val="24"/>
          <w:szCs w:val="24"/>
        </w:rPr>
        <w:t xml:space="preserve">4. NOTEIKT, ka šis lēmums zaudē spēku, ja </w:t>
      </w:r>
      <w:r w:rsidRPr="009061FB">
        <w:rPr>
          <w:rFonts w:eastAsia="SimSun"/>
          <w:sz w:val="24"/>
          <w:szCs w:val="24"/>
          <w:lang w:eastAsia="zh-CN" w:bidi="hi-IN"/>
        </w:rPr>
        <w:t>spēku, ja 15 (piecpadsmit) darbdienu laikā no tā spēkā stāšanās dienas nomnieks nav parakstījis zemes nomas līgumu</w:t>
      </w:r>
      <w:r w:rsidRPr="009061FB">
        <w:rPr>
          <w:sz w:val="24"/>
          <w:szCs w:val="24"/>
        </w:rPr>
        <w:t>.</w:t>
      </w:r>
    </w:p>
    <w:p w:rsidR="009061FB" w:rsidRPr="009061FB" w:rsidRDefault="009061FB" w:rsidP="009061FB">
      <w:pPr>
        <w:widowControl w:val="0"/>
        <w:suppressAutoHyphens/>
        <w:spacing w:line="360" w:lineRule="auto"/>
        <w:ind w:firstLine="567"/>
        <w:jc w:val="both"/>
        <w:rPr>
          <w:rFonts w:eastAsia="SimSun"/>
          <w:color w:val="000000"/>
          <w:sz w:val="24"/>
          <w:szCs w:val="24"/>
          <w:lang w:eastAsia="zh-CN" w:bidi="hi-IN"/>
        </w:rPr>
      </w:pPr>
      <w:r w:rsidRPr="009061FB">
        <w:rPr>
          <w:rFonts w:eastAsia="SimSun"/>
          <w:color w:val="000000"/>
          <w:sz w:val="24"/>
          <w:szCs w:val="24"/>
          <w:lang w:eastAsia="zh-CN" w:bidi="hi-IN"/>
        </w:rPr>
        <w:t>5.</w:t>
      </w:r>
      <w:r w:rsidRPr="009061FB">
        <w:rPr>
          <w:sz w:val="24"/>
          <w:szCs w:val="24"/>
        </w:rPr>
        <w:t xml:space="preserve"> UZDOT Gulbenes novada pašvaldības Īpašumu pārraudzības nodaļai 10 darbdienu laikā pēc zemes nomas līguma spēkā stāšanās nodrošināt attiecīgās informācijas publicēšanu Gulbenes novada pašvaldības tīmekļa vietnē www.gulbene.lv.</w:t>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spacing w:after="160" w:line="259" w:lineRule="auto"/>
        <w:rPr>
          <w:sz w:val="24"/>
          <w:szCs w:val="24"/>
        </w:rPr>
      </w:pPr>
      <w:r w:rsidRPr="009061FB">
        <w:rPr>
          <w:sz w:val="24"/>
          <w:szCs w:val="24"/>
        </w:rPr>
        <w:br w:type="page"/>
      </w:r>
    </w:p>
    <w:p w:rsidR="009061FB" w:rsidRPr="009061FB" w:rsidRDefault="009061FB" w:rsidP="009061FB">
      <w:pPr>
        <w:jc w:val="right"/>
        <w:rPr>
          <w:sz w:val="24"/>
          <w:szCs w:val="24"/>
        </w:rPr>
      </w:pPr>
      <w:r w:rsidRPr="009061FB">
        <w:rPr>
          <w:sz w:val="24"/>
          <w:szCs w:val="24"/>
        </w:rPr>
        <w:lastRenderedPageBreak/>
        <w:t>Pielikums pie 28.05.2020. domes sēdes lēmumam Nr. GND/2020/192</w:t>
      </w: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r w:rsidRPr="009061FB">
        <w:rPr>
          <w:noProof/>
          <w:sz w:val="24"/>
          <w:szCs w:val="24"/>
        </w:rPr>
        <w:drawing>
          <wp:inline distT="0" distB="0" distL="0" distR="0" wp14:anchorId="649D0490" wp14:editId="76C4E8F8">
            <wp:extent cx="5878195" cy="8301990"/>
            <wp:effectExtent l="0" t="0" r="8255" b="3810"/>
            <wp:docPr id="113" name="Attēl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78195" cy="8301990"/>
                    </a:xfrm>
                    <a:prstGeom prst="rect">
                      <a:avLst/>
                    </a:prstGeom>
                    <a:noFill/>
                    <a:ln>
                      <a:noFill/>
                    </a:ln>
                  </pic:spPr>
                </pic:pic>
              </a:graphicData>
            </a:graphic>
          </wp:inline>
        </w:drawing>
      </w:r>
    </w:p>
    <w:p w:rsidR="006940AB" w:rsidRDefault="006940AB">
      <w:r>
        <w:br w:type="page"/>
      </w:r>
    </w:p>
    <w:tbl>
      <w:tblPr>
        <w:tblW w:w="9356" w:type="dxa"/>
        <w:tblLook w:val="01E0" w:firstRow="1" w:lastRow="1" w:firstColumn="1" w:lastColumn="1" w:noHBand="0" w:noVBand="0"/>
      </w:tblPr>
      <w:tblGrid>
        <w:gridCol w:w="3073"/>
        <w:gridCol w:w="3115"/>
        <w:gridCol w:w="3168"/>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4"/>
                <w:szCs w:val="24"/>
                <w:lang w:eastAsia="en-US"/>
              </w:rPr>
            </w:pPr>
            <w:r w:rsidRPr="009061FB">
              <w:rPr>
                <w:noProof/>
                <w:sz w:val="24"/>
                <w:szCs w:val="24"/>
              </w:rPr>
              <w:drawing>
                <wp:inline distT="0" distB="0" distL="0" distR="0" wp14:anchorId="468FCD78" wp14:editId="15CA528F">
                  <wp:extent cx="619125" cy="685800"/>
                  <wp:effectExtent l="0" t="0" r="9525" b="0"/>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9061FB" w:rsidRDefault="009061FB" w:rsidP="009061FB">
            <w:pPr>
              <w:spacing w:line="256" w:lineRule="auto"/>
              <w:rPr>
                <w:sz w:val="32"/>
                <w:szCs w:val="32"/>
                <w:lang w:eastAsia="en-US"/>
              </w:rPr>
            </w:pPr>
          </w:p>
        </w:tc>
      </w:tr>
      <w:tr w:rsidR="009061FB" w:rsidRPr="009061FB" w:rsidTr="009061FB">
        <w:tc>
          <w:tcPr>
            <w:tcW w:w="9356"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gridSpan w:val="3"/>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GND/2020/193</w:t>
      </w:r>
    </w:p>
    <w:p w:rsidR="009061FB" w:rsidRPr="009061FB" w:rsidRDefault="009061FB" w:rsidP="009061FB">
      <w:pPr>
        <w:ind w:left="5760" w:firstLine="720"/>
        <w:rPr>
          <w:b/>
          <w:bCs/>
          <w:sz w:val="24"/>
          <w:szCs w:val="24"/>
        </w:rPr>
      </w:pPr>
      <w:r w:rsidRPr="009061FB">
        <w:rPr>
          <w:b/>
          <w:bCs/>
          <w:sz w:val="24"/>
          <w:szCs w:val="24"/>
        </w:rPr>
        <w:t>(protokols Nr.12, 46.p.)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 xml:space="preserve">Par Lejasciema pagasta nekustamā īpašuma </w:t>
      </w:r>
      <w:r w:rsidRPr="009061FB">
        <w:rPr>
          <w:rFonts w:eastAsia="SimSun"/>
          <w:b/>
          <w:sz w:val="24"/>
          <w:szCs w:val="24"/>
          <w:lang w:eastAsia="zh-CN" w:bidi="hi-IN"/>
        </w:rPr>
        <w:t>“Atvari”</w:t>
      </w:r>
      <w:r w:rsidRPr="009061FB">
        <w:rPr>
          <w:b/>
          <w:sz w:val="24"/>
          <w:szCs w:val="24"/>
        </w:rPr>
        <w:t xml:space="preserve"> sastāva grozīšanu</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Izskatot</w:t>
      </w:r>
      <w:r w:rsidRPr="009061FB">
        <w:rPr>
          <w:rFonts w:eastAsia="SimSun"/>
          <w:b/>
          <w:bCs/>
          <w:sz w:val="24"/>
          <w:szCs w:val="24"/>
          <w:lang w:eastAsia="zh-CN" w:bidi="hi-IN"/>
        </w:rPr>
        <w:t xml:space="preserve"> </w:t>
      </w:r>
      <w:r w:rsidR="006940AB">
        <w:rPr>
          <w:rFonts w:eastAsia="SimSun"/>
          <w:b/>
          <w:bCs/>
          <w:sz w:val="24"/>
          <w:szCs w:val="24"/>
          <w:lang w:eastAsia="zh-CN" w:bidi="hi-IN"/>
        </w:rPr>
        <w:t>….</w:t>
      </w:r>
      <w:r w:rsidRPr="009061FB">
        <w:rPr>
          <w:rFonts w:eastAsia="SimSun"/>
          <w:sz w:val="24"/>
          <w:szCs w:val="24"/>
          <w:lang w:eastAsia="zh-CN" w:bidi="hi-IN"/>
        </w:rPr>
        <w:t xml:space="preserve">, 2020.gada 5.maija iesniegumu (Gulbenes novada pašvaldībā saņemts 2020.gada 14.maijā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/5.13.3/20/1033-Ļ), </w:t>
      </w:r>
      <w:r w:rsidR="006940AB">
        <w:rPr>
          <w:rFonts w:eastAsia="SimSun"/>
          <w:b/>
          <w:bCs/>
          <w:sz w:val="24"/>
          <w:szCs w:val="24"/>
          <w:lang w:eastAsia="zh-CN" w:bidi="hi-IN"/>
        </w:rPr>
        <w:t>….</w:t>
      </w:r>
      <w:r w:rsidRPr="009061FB">
        <w:rPr>
          <w:rFonts w:eastAsia="SimSun"/>
          <w:sz w:val="24"/>
          <w:szCs w:val="24"/>
          <w:lang w:eastAsia="zh-CN" w:bidi="hi-IN"/>
        </w:rPr>
        <w:t>, 2020.gada 5.maija iesniegumu (Gulbenes novada pašvaldībā saņemts 2020.gada 14.maijā un reģistrēts ar Nr.</w:t>
      </w:r>
      <w:r w:rsidRPr="009061FB">
        <w:rPr>
          <w:sz w:val="24"/>
          <w:szCs w:val="24"/>
        </w:rPr>
        <w:t xml:space="preserve"> </w:t>
      </w:r>
      <w:r w:rsidRPr="009061FB">
        <w:rPr>
          <w:rFonts w:eastAsia="SimSun"/>
          <w:sz w:val="24"/>
          <w:szCs w:val="24"/>
          <w:lang w:eastAsia="zh-CN" w:bidi="hi-IN"/>
        </w:rPr>
        <w:t xml:space="preserve">GND/5.13.3/20/1034-V), </w:t>
      </w:r>
      <w:r w:rsidR="006940AB">
        <w:rPr>
          <w:rFonts w:eastAsia="SimSun"/>
          <w:b/>
          <w:bCs/>
          <w:sz w:val="24"/>
          <w:szCs w:val="24"/>
          <w:lang w:eastAsia="zh-CN" w:bidi="hi-IN"/>
        </w:rPr>
        <w:t>….</w:t>
      </w:r>
      <w:r w:rsidRPr="009061FB">
        <w:rPr>
          <w:rFonts w:eastAsia="SimSun"/>
          <w:sz w:val="24"/>
          <w:szCs w:val="24"/>
          <w:lang w:eastAsia="zh-CN" w:bidi="hi-IN"/>
        </w:rPr>
        <w:t xml:space="preserve">, 2020.gada 5.maija iesniegumu (Gulbenes novada pašvaldībā saņemts 2020.gada 14.maijā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/5.13.3/20/1032-Ļ) ar lūgumu atļaut no nekustamā īpašuma “Atvari”, Lejasciema pagasts, Gulbenes novads, kadastra numurs 5064 017 0017, atdalīt zemes vienību ar kadastra apzīmējumu 5064 017 0018, 0,6 ha platībā, zemes vienību ar kadastra apzīmējumu 5064 017 0019, 5,7 ha platībā, zemes vienību ar kadastra apzīmējumu 5064 017 0020, 6,3 ha platībā, zemes vienību ar kadastra apzīmējumu 5064 017 0021, 2,6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w:t>
      </w:r>
      <w:r w:rsidRPr="009061FB">
        <w:rPr>
          <w:rFonts w:eastAsia="SimSun"/>
          <w:sz w:val="24"/>
          <w:szCs w:val="24"/>
          <w:lang w:eastAsia="zh-CN" w:bidi="hi-IN"/>
        </w:rPr>
        <w:lastRenderedPageBreak/>
        <w:t xml:space="preserve">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domes NOLEMJ:</w:t>
      </w:r>
    </w:p>
    <w:p w:rsidR="009061FB" w:rsidRPr="009061FB" w:rsidRDefault="009061FB" w:rsidP="009061FB">
      <w:pPr>
        <w:spacing w:line="360" w:lineRule="auto"/>
        <w:ind w:firstLine="567"/>
        <w:jc w:val="both"/>
        <w:rPr>
          <w:rFonts w:eastAsia="SimSun"/>
          <w:sz w:val="24"/>
          <w:szCs w:val="24"/>
          <w:lang w:eastAsia="zh-CN" w:bidi="hi-IN"/>
        </w:rPr>
      </w:pPr>
      <w:r w:rsidRPr="009061FB">
        <w:rPr>
          <w:rFonts w:eastAsia="SimSun"/>
          <w:sz w:val="24"/>
          <w:szCs w:val="24"/>
          <w:lang w:eastAsia="zh-CN" w:bidi="hi-IN"/>
        </w:rPr>
        <w:t>1. GROZĪT nekustamā īpašuma “Atvari”, Lejasciema pagasts, Gulbenes novads, kadastra numurs 5064 017 0017, sastāvu, atdalot no tā zemes vienību ar kadastra apzīmējumu 5064 017 0018, 0,6 ha platībā, zemes vienību ar kadastra apzīmējumu 5064 017 0019, 5,7 ha platībā, zemes vienību ar kadastra apzīmējumu 5064 017 0020, 6,3 ha platībā, zemes vienību ar kadastra apzīmējumu 5064 017 0021, 2,6 ha platībā.</w:t>
      </w:r>
    </w:p>
    <w:p w:rsidR="009061FB" w:rsidRPr="009061FB" w:rsidRDefault="009061FB" w:rsidP="009061FB">
      <w:pPr>
        <w:spacing w:line="360" w:lineRule="auto"/>
        <w:ind w:firstLine="567"/>
        <w:jc w:val="both"/>
        <w:rPr>
          <w:rFonts w:eastAsia="SimSun"/>
          <w:sz w:val="24"/>
          <w:szCs w:val="24"/>
          <w:lang w:eastAsia="zh-CN" w:bidi="hi-IN"/>
        </w:rPr>
      </w:pPr>
      <w:r w:rsidRPr="009061FB">
        <w:rPr>
          <w:rFonts w:eastAsia="SimSun"/>
          <w:sz w:val="24"/>
          <w:szCs w:val="24"/>
          <w:lang w:eastAsia="zh-CN" w:bidi="hi-IN"/>
        </w:rPr>
        <w:t>2. SAGLABĀT nekustamajam īpašumam, kas sastāv no vienas zemes vienības ar kadastra apzīmējumu 5064 017 0017, 22,4 ha platībā un uz tās esošajām ēkām (būvēm) ar kadastra apzīmējumiem 5064 017 0017 001, 5064 017 0017 004, 5064 017 0017 008, 5064 017 0017 009, esošo nosaukumu “Atvari”.  Zemes vienībai ar kadastra apzīmējumu 5064 017 0017 un uz tās esošajām ēkām (būvēm) ar kadastra apzīmējumiem 5064 017 0017 001, 5064 017 0017 004, 5064 017 0017 007,</w:t>
      </w:r>
      <w:r w:rsidRPr="009061FB">
        <w:rPr>
          <w:sz w:val="24"/>
          <w:szCs w:val="24"/>
        </w:rPr>
        <w:t xml:space="preserve"> </w:t>
      </w:r>
      <w:r w:rsidRPr="009061FB">
        <w:rPr>
          <w:rFonts w:eastAsia="SimSun"/>
          <w:sz w:val="24"/>
          <w:szCs w:val="24"/>
          <w:lang w:eastAsia="zh-CN" w:bidi="hi-IN"/>
        </w:rPr>
        <w:t>5064 017 0017 008,</w:t>
      </w:r>
      <w:r w:rsidRPr="009061FB">
        <w:rPr>
          <w:sz w:val="24"/>
          <w:szCs w:val="24"/>
        </w:rPr>
        <w:t xml:space="preserve"> </w:t>
      </w:r>
      <w:r w:rsidRPr="009061FB">
        <w:rPr>
          <w:rFonts w:eastAsia="SimSun"/>
          <w:sz w:val="24"/>
          <w:szCs w:val="24"/>
          <w:lang w:eastAsia="zh-CN" w:bidi="hi-IN"/>
        </w:rPr>
        <w:t>5064 017 0017 009, 5064 017 0017 010 saglabāt adresi “Atvari”, Lejasciema pag., Gulbenes nov., LV-4412.</w:t>
      </w:r>
    </w:p>
    <w:p w:rsidR="009061FB" w:rsidRPr="009061FB" w:rsidRDefault="009061FB" w:rsidP="009061FB">
      <w:pPr>
        <w:widowControl w:val="0"/>
        <w:suppressAutoHyphens/>
        <w:spacing w:line="360" w:lineRule="auto"/>
        <w:ind w:firstLine="567"/>
        <w:jc w:val="both"/>
        <w:rPr>
          <w:rFonts w:eastAsia="SimSun"/>
          <w:sz w:val="24"/>
          <w:szCs w:val="24"/>
          <w:lang w:eastAsia="zh-CN" w:bidi="hi-IN"/>
        </w:rPr>
      </w:pPr>
      <w:r w:rsidRPr="009061FB">
        <w:rPr>
          <w:rFonts w:eastAsia="SimSun"/>
          <w:sz w:val="24"/>
          <w:szCs w:val="24"/>
          <w:lang w:eastAsia="zh-CN" w:bidi="hi-IN"/>
        </w:rPr>
        <w:t>3. PIEŠĶIRT nekustamajam īpašumam, kas sastāv no četrām atdalītām zemes vienībām ar kadastra apzīmējumu 5064 017 0018, 0,6 ha platībā, 5064 017 0019, 5,7 ha platībā, 5064 017 0020, 6,3 ha platībā, 5064 017 0021, 2,6 ha platībā, nosaukumu “</w:t>
      </w:r>
      <w:proofErr w:type="spellStart"/>
      <w:r w:rsidRPr="009061FB">
        <w:rPr>
          <w:rFonts w:eastAsia="SimSun"/>
          <w:sz w:val="24"/>
          <w:szCs w:val="24"/>
          <w:lang w:eastAsia="zh-CN" w:bidi="hi-IN"/>
        </w:rPr>
        <w:t>Jaunzilākši</w:t>
      </w:r>
      <w:proofErr w:type="spellEnd"/>
      <w:r w:rsidRPr="009061FB">
        <w:rPr>
          <w:rFonts w:eastAsia="SimSun"/>
          <w:sz w:val="24"/>
          <w:szCs w:val="24"/>
          <w:lang w:eastAsia="zh-CN" w:bidi="hi-IN"/>
        </w:rPr>
        <w:t>”. Zemes vienībai ar kadastra apzīmējumu 5064 017 0018, 0,6 ha platībā, mainīt zemes lietošanas mērķi no – zeme, uz kuras galvenā saimnieciskā darbība ir lauksaimniecība (NĪLM kods 0101), uz – zeme, uz kuras galvenā saimnieciskā darbība ir mežsaimniecība (NĪLM kods 0201). Zemes vienībai ar kadastra apzīmējumu 5064 017 0019, 5,7 ha platībā, mainīt zemes lietošanas mērķi no – zeme, uz kuras galvenā saimnieciskā darbība ir lauksaimniecība (NĪLM kods 0101), uz – zeme, uz kuras galvenā saimnieciskā darbība ir mežsaimniecība (NĪLM kods 0201). Zemes vienībai ar kadastra apzīmējumu 5064 017 0020, 6,3 ha platībā, mainīt zemes lietošanas mērķi no – zeme, uz kuras galvenā saimnieciskā darbība ir lauksaimniecība (NĪLM kods 0101), uz – zeme, uz kuras galvenā saimnieciskā darbība ir mežsaimniecība (NĪLM kods 0201).</w:t>
      </w:r>
      <w:r w:rsidRPr="009061FB">
        <w:rPr>
          <w:sz w:val="24"/>
          <w:szCs w:val="24"/>
        </w:rPr>
        <w:t xml:space="preserve"> </w:t>
      </w:r>
      <w:r w:rsidRPr="009061FB">
        <w:rPr>
          <w:rFonts w:eastAsia="SimSun"/>
          <w:sz w:val="24"/>
          <w:szCs w:val="24"/>
          <w:lang w:eastAsia="zh-CN" w:bidi="hi-IN"/>
        </w:rPr>
        <w:t>Zemes vienībai ar kadastra apzīmējumu 5064 017 0021, 2,6 ha platībā, mainīt zemes lietošanas mērķi no – zeme, uz kuras galvenā saimnieciskā darbība ir lauksaimniecība (NĪLM kods 0101), uz – zeme, uz kuras galvenā saimnieciskā darbība ir mežsaimniecība (NĪLM kods 0201).</w:t>
      </w:r>
    </w:p>
    <w:p w:rsidR="009061FB" w:rsidRPr="009061FB" w:rsidRDefault="009061FB" w:rsidP="009061FB">
      <w:pPr>
        <w:widowControl w:val="0"/>
        <w:suppressAutoHyphens/>
        <w:spacing w:line="360" w:lineRule="auto"/>
        <w:ind w:firstLine="567"/>
        <w:jc w:val="both"/>
        <w:rPr>
          <w:rFonts w:eastAsia="SimSun"/>
          <w:sz w:val="24"/>
          <w:szCs w:val="24"/>
          <w:lang w:eastAsia="zh-CN" w:bidi="hi-IN"/>
        </w:rPr>
      </w:pPr>
      <w:r w:rsidRPr="009061FB">
        <w:rPr>
          <w:rFonts w:eastAsia="SimSun"/>
          <w:sz w:val="24"/>
          <w:szCs w:val="24"/>
          <w:lang w:eastAsia="zh-CN" w:bidi="hi-IN"/>
        </w:rPr>
        <w:t xml:space="preserve">4. Lēmumu nosūtīt: </w:t>
      </w:r>
    </w:p>
    <w:p w:rsidR="009061FB" w:rsidRPr="009061FB" w:rsidRDefault="009061FB" w:rsidP="009061FB">
      <w:pPr>
        <w:widowControl w:val="0"/>
        <w:suppressAutoHyphens/>
        <w:spacing w:line="360" w:lineRule="auto"/>
        <w:ind w:firstLine="567"/>
        <w:jc w:val="both"/>
        <w:rPr>
          <w:sz w:val="24"/>
          <w:szCs w:val="24"/>
        </w:rPr>
      </w:pPr>
      <w:r w:rsidRPr="009061FB">
        <w:rPr>
          <w:rFonts w:eastAsia="SimSun"/>
          <w:sz w:val="24"/>
          <w:szCs w:val="24"/>
          <w:lang w:eastAsia="zh-CN" w:bidi="hi-IN"/>
        </w:rPr>
        <w:lastRenderedPageBreak/>
        <w:t xml:space="preserve">4.1. </w:t>
      </w:r>
      <w:r w:rsidR="006940AB">
        <w:rPr>
          <w:rFonts w:eastAsia="SimSun"/>
          <w:sz w:val="24"/>
          <w:szCs w:val="24"/>
          <w:lang w:eastAsia="zh-CN" w:bidi="hi-IN"/>
        </w:rPr>
        <w:t>…</w:t>
      </w:r>
    </w:p>
    <w:p w:rsidR="009061FB" w:rsidRPr="009061FB" w:rsidRDefault="009061FB" w:rsidP="009061FB">
      <w:pPr>
        <w:widowControl w:val="0"/>
        <w:suppressAutoHyphens/>
        <w:spacing w:line="360" w:lineRule="auto"/>
        <w:ind w:firstLine="567"/>
        <w:jc w:val="both"/>
        <w:rPr>
          <w:sz w:val="24"/>
          <w:szCs w:val="24"/>
        </w:rPr>
      </w:pPr>
      <w:r w:rsidRPr="009061FB">
        <w:rPr>
          <w:sz w:val="24"/>
          <w:szCs w:val="24"/>
        </w:rPr>
        <w:t xml:space="preserve">4.2. </w:t>
      </w:r>
      <w:r w:rsidR="006940AB">
        <w:rPr>
          <w:sz w:val="24"/>
          <w:szCs w:val="24"/>
        </w:rPr>
        <w:t>…</w:t>
      </w:r>
    </w:p>
    <w:p w:rsidR="009061FB" w:rsidRPr="009061FB" w:rsidRDefault="009061FB" w:rsidP="009061FB">
      <w:pPr>
        <w:widowControl w:val="0"/>
        <w:suppressAutoHyphens/>
        <w:spacing w:line="360" w:lineRule="auto"/>
        <w:ind w:firstLine="567"/>
        <w:jc w:val="both"/>
        <w:rPr>
          <w:rFonts w:eastAsia="SimSun"/>
          <w:sz w:val="24"/>
          <w:szCs w:val="24"/>
          <w:lang w:eastAsia="zh-CN" w:bidi="hi-IN"/>
        </w:rPr>
      </w:pPr>
      <w:r w:rsidRPr="009061FB">
        <w:rPr>
          <w:sz w:val="24"/>
          <w:szCs w:val="24"/>
        </w:rPr>
        <w:t xml:space="preserve">4.3. </w:t>
      </w:r>
      <w:r w:rsidR="006940AB">
        <w:rPr>
          <w:sz w:val="24"/>
          <w:szCs w:val="24"/>
        </w:rPr>
        <w:t>…</w:t>
      </w:r>
    </w:p>
    <w:p w:rsidR="009061FB" w:rsidRPr="009061FB" w:rsidRDefault="009061FB" w:rsidP="009061FB">
      <w:pPr>
        <w:spacing w:line="360" w:lineRule="auto"/>
        <w:ind w:firstLine="567"/>
        <w:jc w:val="both"/>
        <w:rPr>
          <w:sz w:val="24"/>
          <w:szCs w:val="24"/>
        </w:rPr>
      </w:pPr>
      <w:r w:rsidRPr="009061FB">
        <w:rPr>
          <w:iCs/>
          <w:sz w:val="24"/>
          <w:szCs w:val="24"/>
        </w:rPr>
        <w:t xml:space="preserve">5. </w:t>
      </w:r>
      <w:r w:rsidRPr="009061FB">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ind w:firstLine="567"/>
        <w:jc w:val="both"/>
        <w:rPr>
          <w:sz w:val="24"/>
          <w:szCs w:val="24"/>
        </w:rPr>
      </w:pPr>
    </w:p>
    <w:p w:rsidR="009061FB" w:rsidRPr="009061FB" w:rsidRDefault="009061FB" w:rsidP="009061FB">
      <w:pPr>
        <w:spacing w:after="160" w:line="256"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4" w:lineRule="auto"/>
              <w:rPr>
                <w:sz w:val="24"/>
                <w:szCs w:val="24"/>
                <w:lang w:eastAsia="en-US"/>
              </w:rPr>
            </w:pPr>
          </w:p>
        </w:tc>
        <w:tc>
          <w:tcPr>
            <w:tcW w:w="3115" w:type="dxa"/>
            <w:hideMark/>
          </w:tcPr>
          <w:p w:rsidR="009061FB" w:rsidRPr="009061FB" w:rsidRDefault="009061FB" w:rsidP="009061FB">
            <w:pPr>
              <w:spacing w:line="254" w:lineRule="auto"/>
              <w:jc w:val="center"/>
              <w:rPr>
                <w:sz w:val="24"/>
                <w:szCs w:val="24"/>
                <w:lang w:eastAsia="en-US"/>
              </w:rPr>
            </w:pPr>
            <w:r w:rsidRPr="009061FB">
              <w:rPr>
                <w:noProof/>
                <w:sz w:val="24"/>
                <w:szCs w:val="24"/>
              </w:rPr>
              <w:drawing>
                <wp:inline distT="0" distB="0" distL="0" distR="0" wp14:anchorId="5C4EC6D1" wp14:editId="552E2FCB">
                  <wp:extent cx="619125" cy="685800"/>
                  <wp:effectExtent l="0" t="0" r="9525" b="0"/>
                  <wp:docPr id="118" name="Attēl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4"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4"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4"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8931" w:type="dxa"/>
            <w:gridSpan w:val="3"/>
            <w:hideMark/>
          </w:tcPr>
          <w:p w:rsidR="009061FB" w:rsidRPr="009061FB" w:rsidRDefault="009061FB" w:rsidP="009061FB">
            <w:pPr>
              <w:spacing w:line="254"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4"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4"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GND/2020/194</w:t>
      </w:r>
    </w:p>
    <w:p w:rsidR="009061FB" w:rsidRPr="009061FB" w:rsidRDefault="009061FB" w:rsidP="009061FB">
      <w:pPr>
        <w:ind w:left="5760" w:firstLine="720"/>
        <w:rPr>
          <w:b/>
          <w:bCs/>
          <w:sz w:val="24"/>
          <w:szCs w:val="24"/>
        </w:rPr>
      </w:pPr>
      <w:r w:rsidRPr="009061FB">
        <w:rPr>
          <w:b/>
          <w:bCs/>
          <w:sz w:val="24"/>
          <w:szCs w:val="24"/>
        </w:rPr>
        <w:t>(protokols Nr.12, 47.p.)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rPr>
          <w:b/>
          <w:sz w:val="24"/>
          <w:szCs w:val="24"/>
        </w:rPr>
      </w:pPr>
      <w:r w:rsidRPr="009061FB">
        <w:rPr>
          <w:b/>
          <w:sz w:val="24"/>
          <w:szCs w:val="24"/>
        </w:rPr>
        <w:t>Par zemes ierīcības projekta apstiprināšanu Litenes pagasta nekustamajam īpašumam “Elstes”</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 xml:space="preserve">Izskatot </w:t>
      </w:r>
      <w:r w:rsidRPr="009061FB">
        <w:rPr>
          <w:rFonts w:eastAsia="SimSun"/>
          <w:b/>
          <w:bCs/>
          <w:sz w:val="24"/>
          <w:szCs w:val="24"/>
          <w:lang w:eastAsia="zh-CN" w:bidi="hi-IN"/>
        </w:rPr>
        <w:t>sabiedrības ar ierobežotu atbildību “AMETRS”</w:t>
      </w:r>
      <w:r w:rsidRPr="009061FB">
        <w:rPr>
          <w:rFonts w:eastAsia="SimSun"/>
          <w:sz w:val="24"/>
          <w:szCs w:val="24"/>
          <w:lang w:eastAsia="zh-CN" w:bidi="hi-IN"/>
        </w:rPr>
        <w:t>, reģistrācijas numurs 42403021417, juridiskā adrese:</w:t>
      </w:r>
      <w:r w:rsidRPr="009061FB">
        <w:rPr>
          <w:sz w:val="24"/>
          <w:szCs w:val="24"/>
        </w:rPr>
        <w:t xml:space="preserve"> </w:t>
      </w:r>
      <w:r w:rsidRPr="009061FB">
        <w:rPr>
          <w:rFonts w:eastAsia="SimSun"/>
          <w:sz w:val="24"/>
          <w:szCs w:val="24"/>
          <w:lang w:eastAsia="zh-CN" w:bidi="hi-IN"/>
        </w:rPr>
        <w:t xml:space="preserve">Krasta iela 6, Kubuli, Kubulu pag., Balvu nov., LV-4566, 2020.gada 13.maija iesniegumu (Gulbenes novada pašvaldībā saņemts 2020.gada 13.maijā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/5.7/20/1016-A) </w:t>
      </w:r>
      <w:r w:rsidRPr="009061FB">
        <w:rPr>
          <w:rFonts w:eastAsia="Calibri"/>
          <w:sz w:val="24"/>
          <w:szCs w:val="24"/>
        </w:rPr>
        <w:t xml:space="preserve">ar lūgumu apstiprināt zemes ierīkotājas Rutas </w:t>
      </w:r>
      <w:proofErr w:type="spellStart"/>
      <w:r w:rsidRPr="009061FB">
        <w:rPr>
          <w:rFonts w:eastAsia="Calibri"/>
          <w:sz w:val="24"/>
          <w:szCs w:val="24"/>
        </w:rPr>
        <w:t>Arnicānes</w:t>
      </w:r>
      <w:proofErr w:type="spellEnd"/>
      <w:r w:rsidRPr="009061FB">
        <w:rPr>
          <w:rFonts w:eastAsia="Calibri"/>
          <w:sz w:val="24"/>
          <w:szCs w:val="24"/>
        </w:rPr>
        <w:t xml:space="preserve"> (zemes ierīkotāja sertifikāts Nr.AA0121 derīgs līdz 2020.gada 17.oktobrim) izstrādāto zemes ierīcības projektu nekustamajā īpašumā “Elstes”, Litenes pagasts, Gulbenes novads, kadastra numurs 5068 001 0001, ietilpstošajai zemes vienībai ar kadastra apzīmējumu 5068 001 0001, 38,9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9061FB">
        <w:rPr>
          <w:rFonts w:eastAsia="Calibri"/>
          <w:sz w:val="24"/>
          <w:szCs w:val="24"/>
          <w:shd w:val="clear" w:color="auto" w:fill="FFFFFF"/>
        </w:rPr>
        <w:t>rekvizītus (attiecīgā zemes ierīkotāja vārdu, uzvārdu, datumu un laiku, kad tas minēto dokumentu ir parakstījis) vai projekta grafiskās</w:t>
      </w:r>
      <w:r w:rsidRPr="009061F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9061FB">
        <w:rPr>
          <w:rFonts w:eastAsia="Calibri"/>
          <w:sz w:val="24"/>
          <w:szCs w:val="24"/>
        </w:rPr>
        <w:softHyphen/>
        <w:t xml:space="preserve">bu, salīdzinot zemes </w:t>
      </w:r>
      <w:r w:rsidRPr="009061FB">
        <w:rPr>
          <w:rFonts w:eastAsia="Calibri"/>
          <w:sz w:val="24"/>
          <w:szCs w:val="24"/>
        </w:rPr>
        <w:lastRenderedPageBreak/>
        <w:t>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1. APSTIPRINĀT zemes ierīkotājas Rutas </w:t>
      </w:r>
      <w:proofErr w:type="spellStart"/>
      <w:r w:rsidRPr="009061FB">
        <w:rPr>
          <w:rFonts w:eastAsia="Calibri"/>
          <w:sz w:val="24"/>
          <w:szCs w:val="24"/>
        </w:rPr>
        <w:t>Arnicānes</w:t>
      </w:r>
      <w:proofErr w:type="spellEnd"/>
      <w:r w:rsidRPr="009061FB">
        <w:rPr>
          <w:rFonts w:eastAsia="Calibri"/>
          <w:sz w:val="24"/>
          <w:szCs w:val="24"/>
        </w:rPr>
        <w:t xml:space="preserve"> (zemes ierīkotāja sertifikāts Nr.AA0121 derīgs līdz 2020.gada 17.oktobrim) izstrādāto zemes ierīcības projektu nekustamajā īpašumā “Elstes”, Litenes pagasts, Gulbenes novads, kadastra numurs 5068 001 0001, ietilpstošajai zemes vienībai ar kadastra apzīmējumu 5068 001 0001, 38,9 ha platībā. Zemes vienības sadalījuma robežas noteikt saskaņā ar zemes ierīcības projekta grafisko daļu (pielikums), kas ir šī lēmuma neatņemama sastāvdaļa.</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SAGLABĀT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5068 001 0123, 20,1 ha platībā, esošo nosaukumu “Elstes”. Zemes vienībai ar kadastra apzīmējumu 5068 001 0123 un uz tās esošajām ēkām (būvēm) ar kadastra apzīmējumiem 5068 001 0001 001, 5068 001 0001 002, 5068 001 0001 003 saglabāt adresi “Elstes”, Litenes pag., Gulbenes nov., LV-4405. Zemes vienībai ar kadastra apzīmējumu 5068 001 0123, 20,1 ha platībā, noteikt lietošanas mērķi –  zeme, uz kuras galvenā saimnieciskā darbība ir lauksaimniecība (NĪLM kods 0101).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PIEŠĶIRT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5068 001 0124, 18,8 ha platībā, nosaukumu “Dzintras”. Zemes vienībai ar kadastra apzīmējumu 5068 001 0124, 18,8 ha platībā, noteikt lietošanas mērķi –</w:t>
      </w:r>
      <w:r w:rsidRPr="009061FB">
        <w:rPr>
          <w:sz w:val="24"/>
          <w:szCs w:val="24"/>
        </w:rPr>
        <w:t xml:space="preserve"> </w:t>
      </w:r>
      <w:r w:rsidRPr="009061FB">
        <w:rPr>
          <w:rFonts w:eastAsia="Calibri"/>
          <w:sz w:val="24"/>
          <w:szCs w:val="24"/>
        </w:rPr>
        <w:t>zeme, uz kuras galvenā saimnieciskā darbība ir mežsaimniecība (NĪLM kods 0201).</w:t>
      </w:r>
    </w:p>
    <w:p w:rsidR="009061FB" w:rsidRPr="009061FB" w:rsidRDefault="009061FB" w:rsidP="009061FB">
      <w:pPr>
        <w:spacing w:line="360" w:lineRule="auto"/>
        <w:ind w:firstLine="567"/>
        <w:rPr>
          <w:rFonts w:eastAsia="Calibri"/>
          <w:sz w:val="24"/>
          <w:szCs w:val="24"/>
        </w:rPr>
      </w:pPr>
      <w:r w:rsidRPr="009061FB">
        <w:rPr>
          <w:rFonts w:eastAsia="Calibri"/>
          <w:sz w:val="24"/>
          <w:szCs w:val="24"/>
        </w:rPr>
        <w:t>4. Lēmumu nosūtīt: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4.1. Valsts zemes dienesta Vidzemes reģionālajai nodaļai uz elektroniskā pasta adresi;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4.2. sabiedrībai ar ierobežotu atbildību “AMETRS”, juridiskā adrese: Krasta iela 6, Kubuli, Kubulu pag., Balvu nov., LV-4566.</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4.3. </w:t>
      </w:r>
      <w:r w:rsidR="006940AB">
        <w:rPr>
          <w:rFonts w:eastAsia="Calibri"/>
          <w:sz w:val="24"/>
          <w:szCs w:val="24"/>
        </w:rPr>
        <w: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4.4. </w:t>
      </w:r>
      <w:r w:rsidR="006940AB">
        <w:rPr>
          <w:rFonts w:eastAsia="Calibri"/>
          <w:sz w:val="24"/>
          <w:szCs w:val="24"/>
        </w:rPr>
        <w:t>….</w:t>
      </w:r>
    </w:p>
    <w:p w:rsidR="009061FB" w:rsidRPr="009061FB" w:rsidRDefault="009061FB" w:rsidP="009061FB">
      <w:pPr>
        <w:spacing w:line="360" w:lineRule="auto"/>
        <w:ind w:firstLine="567"/>
        <w:jc w:val="both"/>
        <w:rPr>
          <w:sz w:val="24"/>
          <w:szCs w:val="24"/>
        </w:rPr>
      </w:pPr>
      <w:r w:rsidRPr="009061FB">
        <w:rPr>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w:t>
      </w:r>
      <w:r w:rsidRPr="009061FB">
        <w:rPr>
          <w:sz w:val="24"/>
          <w:szCs w:val="24"/>
        </w:rPr>
        <w:lastRenderedPageBreak/>
        <w:t>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ind w:firstLine="567"/>
        <w:jc w:val="both"/>
        <w:rPr>
          <w:sz w:val="24"/>
          <w:szCs w:val="24"/>
        </w:rPr>
      </w:pPr>
    </w:p>
    <w:p w:rsidR="009061FB" w:rsidRPr="009061FB" w:rsidRDefault="009061FB" w:rsidP="009061FB">
      <w:pPr>
        <w:rPr>
          <w:sz w:val="24"/>
          <w:szCs w:val="24"/>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r w:rsidRPr="009061FB">
        <w:rPr>
          <w:rFonts w:eastAsiaTheme="minorHAnsi"/>
          <w:sz w:val="24"/>
          <w:szCs w:val="24"/>
          <w:lang w:eastAsia="en-US"/>
        </w:rPr>
        <w:tab/>
      </w:r>
      <w:r w:rsidRPr="009061FB">
        <w:rPr>
          <w:rFonts w:eastAsiaTheme="minorHAnsi"/>
          <w:sz w:val="24"/>
          <w:szCs w:val="24"/>
          <w:lang w:eastAsia="en-US"/>
        </w:rPr>
        <w:tab/>
      </w: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tabs>
          <w:tab w:val="left" w:pos="2730"/>
        </w:tabs>
        <w:rPr>
          <w:sz w:val="24"/>
          <w:szCs w:val="24"/>
        </w:rPr>
      </w:pPr>
      <w:r w:rsidRPr="009061FB">
        <w:rPr>
          <w:sz w:val="24"/>
          <w:szCs w:val="24"/>
        </w:rPr>
        <w:tab/>
      </w: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9061FB" w:rsidRPr="009061FB" w:rsidRDefault="009061FB" w:rsidP="009061FB">
      <w:pPr>
        <w:tabs>
          <w:tab w:val="left" w:pos="2730"/>
        </w:tabs>
        <w:rPr>
          <w:sz w:val="24"/>
          <w:szCs w:val="24"/>
        </w:rPr>
      </w:pPr>
    </w:p>
    <w:p w:rsidR="006940AB" w:rsidRDefault="006940AB">
      <w:pPr>
        <w:rPr>
          <w:sz w:val="24"/>
          <w:szCs w:val="24"/>
        </w:rPr>
      </w:pPr>
      <w:r>
        <w:rPr>
          <w:sz w:val="24"/>
          <w:szCs w:val="24"/>
        </w:rPr>
        <w:br w:type="page"/>
      </w:r>
    </w:p>
    <w:p w:rsidR="009061FB" w:rsidRPr="009061FB" w:rsidRDefault="009061FB" w:rsidP="009061FB">
      <w:pPr>
        <w:tabs>
          <w:tab w:val="left" w:pos="2730"/>
        </w:tabs>
        <w:jc w:val="right"/>
        <w:rPr>
          <w:sz w:val="24"/>
          <w:szCs w:val="24"/>
        </w:rPr>
      </w:pPr>
      <w:r w:rsidRPr="009061FB">
        <w:rPr>
          <w:sz w:val="24"/>
          <w:szCs w:val="24"/>
        </w:rPr>
        <w:lastRenderedPageBreak/>
        <w:t>Pielikums 28.05.2020. Gulbenes novada domes lēmumam GND/2020/194</w:t>
      </w:r>
    </w:p>
    <w:p w:rsidR="009061FB" w:rsidRPr="009061FB" w:rsidRDefault="009061FB" w:rsidP="009061FB">
      <w:pPr>
        <w:rPr>
          <w:sz w:val="24"/>
          <w:szCs w:val="24"/>
        </w:rPr>
      </w:pPr>
      <w:r w:rsidRPr="009061FB">
        <w:rPr>
          <w:noProof/>
          <w:sz w:val="24"/>
          <w:szCs w:val="24"/>
        </w:rPr>
        <w:drawing>
          <wp:inline distT="0" distB="0" distL="0" distR="0" wp14:anchorId="67EC5FDA" wp14:editId="7226179E">
            <wp:extent cx="5930900" cy="4184650"/>
            <wp:effectExtent l="0" t="0" r="0" b="635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094" cy="4190431"/>
                    </a:xfrm>
                    <a:prstGeom prst="rect">
                      <a:avLst/>
                    </a:prstGeom>
                    <a:noFill/>
                    <a:ln>
                      <a:noFill/>
                    </a:ln>
                  </pic:spPr>
                </pic:pic>
              </a:graphicData>
            </a:graphic>
          </wp:inline>
        </w:drawing>
      </w:r>
    </w:p>
    <w:p w:rsidR="006940AB" w:rsidRDefault="006940AB">
      <w:pPr>
        <w:rPr>
          <w:sz w:val="24"/>
          <w:szCs w:val="24"/>
        </w:rPr>
      </w:pPr>
      <w:r>
        <w:rPr>
          <w:sz w:val="24"/>
          <w:szCs w:val="24"/>
        </w:rPr>
        <w:br w:type="page"/>
      </w:r>
    </w:p>
    <w:p w:rsidR="009061FB" w:rsidRPr="009061FB" w:rsidRDefault="009061FB" w:rsidP="009061FB">
      <w:pPr>
        <w:rPr>
          <w:sz w:val="24"/>
          <w:szCs w:val="24"/>
        </w:rPr>
      </w:pPr>
    </w:p>
    <w:tbl>
      <w:tblPr>
        <w:tblW w:w="9356" w:type="dxa"/>
        <w:tblLook w:val="01E0" w:firstRow="1" w:lastRow="1" w:firstColumn="1" w:lastColumn="1" w:noHBand="0" w:noVBand="0"/>
      </w:tblPr>
      <w:tblGrid>
        <w:gridCol w:w="3073"/>
        <w:gridCol w:w="3115"/>
        <w:gridCol w:w="3168"/>
      </w:tblGrid>
      <w:tr w:rsidR="009061FB" w:rsidRPr="00622132" w:rsidTr="009061FB">
        <w:tc>
          <w:tcPr>
            <w:tcW w:w="3073" w:type="dxa"/>
          </w:tcPr>
          <w:p w:rsidR="009061FB" w:rsidRPr="00622132" w:rsidRDefault="009061FB" w:rsidP="009061FB">
            <w:pPr>
              <w:spacing w:line="256" w:lineRule="auto"/>
              <w:rPr>
                <w:sz w:val="24"/>
                <w:szCs w:val="24"/>
                <w:lang w:eastAsia="en-US"/>
              </w:rPr>
            </w:pPr>
          </w:p>
        </w:tc>
        <w:tc>
          <w:tcPr>
            <w:tcW w:w="3115" w:type="dxa"/>
            <w:hideMark/>
          </w:tcPr>
          <w:p w:rsidR="009061FB" w:rsidRPr="00622132" w:rsidRDefault="009061FB" w:rsidP="009061FB">
            <w:pPr>
              <w:spacing w:line="256" w:lineRule="auto"/>
              <w:jc w:val="center"/>
              <w:rPr>
                <w:lang w:eastAsia="en-US"/>
              </w:rPr>
            </w:pPr>
            <w:r w:rsidRPr="00622132">
              <w:rPr>
                <w:noProof/>
              </w:rPr>
              <w:drawing>
                <wp:inline distT="0" distB="0" distL="0" distR="0" wp14:anchorId="1D649BFF" wp14:editId="37C1354B">
                  <wp:extent cx="619125" cy="685800"/>
                  <wp:effectExtent l="0" t="0" r="9525" b="0"/>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622132" w:rsidRDefault="009061FB" w:rsidP="009061FB">
            <w:pPr>
              <w:spacing w:line="256" w:lineRule="auto"/>
              <w:rPr>
                <w:sz w:val="32"/>
                <w:szCs w:val="32"/>
                <w:lang w:eastAsia="en-US"/>
              </w:rPr>
            </w:pPr>
          </w:p>
        </w:tc>
      </w:tr>
      <w:tr w:rsidR="009061FB" w:rsidRPr="00622132" w:rsidTr="009061FB">
        <w:tc>
          <w:tcPr>
            <w:tcW w:w="9356" w:type="dxa"/>
            <w:gridSpan w:val="3"/>
            <w:hideMark/>
          </w:tcPr>
          <w:p w:rsidR="009061FB" w:rsidRPr="00622132" w:rsidRDefault="009061FB" w:rsidP="009061FB">
            <w:pPr>
              <w:spacing w:before="240" w:line="256" w:lineRule="auto"/>
              <w:jc w:val="center"/>
              <w:rPr>
                <w:b/>
                <w:sz w:val="32"/>
                <w:szCs w:val="32"/>
                <w:lang w:eastAsia="en-US"/>
              </w:rPr>
            </w:pPr>
            <w:r w:rsidRPr="00622132">
              <w:rPr>
                <w:b/>
                <w:sz w:val="32"/>
                <w:szCs w:val="32"/>
                <w:lang w:eastAsia="en-US"/>
              </w:rPr>
              <w:t>GULBENES NOVADA PAŠVALDĪBA</w:t>
            </w:r>
          </w:p>
        </w:tc>
      </w:tr>
      <w:tr w:rsidR="009061FB" w:rsidRPr="00622132" w:rsidTr="009061FB">
        <w:tc>
          <w:tcPr>
            <w:tcW w:w="9356" w:type="dxa"/>
            <w:gridSpan w:val="3"/>
            <w:hideMark/>
          </w:tcPr>
          <w:p w:rsidR="009061FB" w:rsidRPr="00622132" w:rsidRDefault="009061FB" w:rsidP="009061FB">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9061FB" w:rsidRPr="00622132" w:rsidTr="009061FB">
        <w:tc>
          <w:tcPr>
            <w:tcW w:w="9356" w:type="dxa"/>
            <w:gridSpan w:val="3"/>
            <w:hideMark/>
          </w:tcPr>
          <w:p w:rsidR="009061FB" w:rsidRPr="00622132" w:rsidRDefault="009061FB" w:rsidP="009061FB">
            <w:pPr>
              <w:spacing w:line="256" w:lineRule="auto"/>
              <w:jc w:val="center"/>
              <w:rPr>
                <w:lang w:eastAsia="en-US"/>
              </w:rPr>
            </w:pPr>
            <w:r w:rsidRPr="00622132">
              <w:rPr>
                <w:lang w:eastAsia="en-US"/>
              </w:rPr>
              <w:t>Ābeļu iela 2, Gulbene, Gulbenes nov., LV-4401</w:t>
            </w:r>
          </w:p>
        </w:tc>
      </w:tr>
      <w:tr w:rsidR="009061FB" w:rsidRPr="00622132" w:rsidTr="009061FB">
        <w:tc>
          <w:tcPr>
            <w:tcW w:w="9356" w:type="dxa"/>
            <w:gridSpan w:val="3"/>
            <w:hideMark/>
          </w:tcPr>
          <w:p w:rsidR="009061FB" w:rsidRPr="00622132" w:rsidRDefault="009061FB" w:rsidP="009061FB">
            <w:pPr>
              <w:pBdr>
                <w:bottom w:val="single" w:sz="12" w:space="1" w:color="auto"/>
              </w:pBdr>
              <w:spacing w:line="256" w:lineRule="auto"/>
              <w:jc w:val="center"/>
              <w:rPr>
                <w:lang w:eastAsia="en-US"/>
              </w:rPr>
            </w:pPr>
            <w:r w:rsidRPr="00622132">
              <w:rPr>
                <w:lang w:eastAsia="en-US"/>
              </w:rPr>
              <w:t>Tālrunis 64497710, fakss 64497730, e-pasts: dome@gulbene.lv, www.gulbene.lv</w:t>
            </w:r>
          </w:p>
          <w:p w:rsidR="009061FB" w:rsidRPr="00622132" w:rsidRDefault="009061FB" w:rsidP="009061FB">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rsidR="009061FB" w:rsidRPr="00622132" w:rsidRDefault="009061FB" w:rsidP="009061FB">
      <w:pPr>
        <w:jc w:val="center"/>
        <w:rPr>
          <w:sz w:val="24"/>
          <w:szCs w:val="24"/>
        </w:rPr>
      </w:pPr>
      <w:r w:rsidRPr="00622132">
        <w:rPr>
          <w:b/>
          <w:bCs/>
          <w:sz w:val="24"/>
          <w:szCs w:val="24"/>
        </w:rPr>
        <w:t>GULBENES NOVADA DOMES LĒMUMS</w:t>
      </w:r>
    </w:p>
    <w:p w:rsidR="009061FB" w:rsidRPr="00622132" w:rsidRDefault="009061FB" w:rsidP="009061FB">
      <w:pPr>
        <w:jc w:val="center"/>
        <w:rPr>
          <w:sz w:val="24"/>
          <w:szCs w:val="24"/>
        </w:rPr>
      </w:pPr>
      <w:r w:rsidRPr="00622132">
        <w:rPr>
          <w:sz w:val="24"/>
          <w:szCs w:val="24"/>
        </w:rPr>
        <w:t>Gulbenē</w:t>
      </w:r>
    </w:p>
    <w:p w:rsidR="009061FB" w:rsidRDefault="009061FB" w:rsidP="009061FB">
      <w:pPr>
        <w:rPr>
          <w:b/>
          <w:bCs/>
          <w:sz w:val="24"/>
          <w:szCs w:val="24"/>
        </w:rPr>
      </w:pPr>
      <w:r w:rsidRPr="00622132">
        <w:rPr>
          <w:b/>
          <w:bCs/>
          <w:sz w:val="24"/>
          <w:szCs w:val="24"/>
        </w:rPr>
        <w:t xml:space="preserve">2020.gada </w:t>
      </w:r>
      <w:r>
        <w:rPr>
          <w:b/>
          <w:bCs/>
          <w:sz w:val="24"/>
          <w:szCs w:val="24"/>
        </w:rPr>
        <w:t>28.maijs</w:t>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t xml:space="preserve">Nr. </w:t>
      </w:r>
      <w:r>
        <w:rPr>
          <w:b/>
          <w:bCs/>
          <w:sz w:val="24"/>
          <w:szCs w:val="24"/>
        </w:rPr>
        <w:t>GND/2020/195</w:t>
      </w:r>
    </w:p>
    <w:p w:rsidR="009061FB" w:rsidRPr="00622132" w:rsidRDefault="009061FB" w:rsidP="009061FB">
      <w:pPr>
        <w:ind w:left="5760" w:firstLine="720"/>
        <w:rPr>
          <w:b/>
          <w:bCs/>
          <w:sz w:val="24"/>
          <w:szCs w:val="24"/>
        </w:rPr>
      </w:pPr>
      <w:r>
        <w:rPr>
          <w:b/>
          <w:bCs/>
          <w:sz w:val="24"/>
          <w:szCs w:val="24"/>
        </w:rPr>
        <w:t>(protokols Nr.12, 48.p.)</w:t>
      </w:r>
    </w:p>
    <w:p w:rsidR="009061FB" w:rsidRPr="00622132" w:rsidRDefault="009061FB" w:rsidP="009061FB">
      <w:pPr>
        <w:pStyle w:val="Default"/>
        <w:rPr>
          <w:szCs w:val="24"/>
        </w:rPr>
      </w:pP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p>
    <w:p w:rsidR="009061FB" w:rsidRPr="00622132" w:rsidRDefault="009061FB" w:rsidP="009061FB">
      <w:pPr>
        <w:pStyle w:val="Default"/>
        <w:rPr>
          <w:szCs w:val="24"/>
        </w:rPr>
      </w:pPr>
    </w:p>
    <w:p w:rsidR="009061FB" w:rsidRPr="00134705" w:rsidRDefault="009061FB" w:rsidP="009061FB">
      <w:pPr>
        <w:spacing w:line="276" w:lineRule="auto"/>
        <w:jc w:val="center"/>
        <w:rPr>
          <w:b/>
          <w:sz w:val="24"/>
          <w:szCs w:val="24"/>
        </w:rPr>
      </w:pPr>
      <w:r w:rsidRPr="00134705">
        <w:rPr>
          <w:b/>
          <w:sz w:val="24"/>
          <w:szCs w:val="24"/>
        </w:rPr>
        <w:t>Par nekustamā īpašuma</w:t>
      </w:r>
      <w:r>
        <w:rPr>
          <w:b/>
          <w:sz w:val="24"/>
          <w:szCs w:val="24"/>
        </w:rPr>
        <w:t xml:space="preserve"> Dzelzceļa iela 5A – 9, Gulbene, Gulbenes novads,</w:t>
      </w:r>
      <w:r w:rsidRPr="00134705">
        <w:rPr>
          <w:b/>
          <w:sz w:val="24"/>
          <w:szCs w:val="24"/>
        </w:rPr>
        <w:t xml:space="preserve"> izsoles rīkošanu, noteikumu un sākumcenas apstiprināšanu</w:t>
      </w:r>
    </w:p>
    <w:p w:rsidR="009061FB" w:rsidRPr="00FA2C31" w:rsidRDefault="009061FB" w:rsidP="009061FB">
      <w:pPr>
        <w:rPr>
          <w:sz w:val="24"/>
          <w:szCs w:val="24"/>
        </w:rPr>
      </w:pPr>
    </w:p>
    <w:p w:rsidR="009061FB" w:rsidRPr="00FC7F25" w:rsidRDefault="009061FB" w:rsidP="009061FB">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27.februārī</w:t>
      </w:r>
      <w:r w:rsidRPr="00FC7F25">
        <w:rPr>
          <w:sz w:val="24"/>
          <w:szCs w:val="24"/>
        </w:rPr>
        <w:t xml:space="preserve"> pieņēma lēmumu “Par nekustamā īpašuma atsavināšanu” (protokols Nr.</w:t>
      </w:r>
      <w:r>
        <w:rPr>
          <w:sz w:val="24"/>
          <w:szCs w:val="24"/>
        </w:rPr>
        <w:t>5</w:t>
      </w:r>
      <w:r w:rsidRPr="00FC7F25">
        <w:rPr>
          <w:sz w:val="24"/>
          <w:szCs w:val="24"/>
        </w:rPr>
        <w:t xml:space="preserve">, 17.§, </w:t>
      </w:r>
      <w:r>
        <w:rPr>
          <w:sz w:val="24"/>
          <w:szCs w:val="24"/>
        </w:rPr>
        <w:t>6</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rsidR="009061FB" w:rsidRPr="00FC7F25" w:rsidRDefault="009061FB" w:rsidP="009061FB">
      <w:pPr>
        <w:spacing w:line="360" w:lineRule="auto"/>
        <w:ind w:firstLine="567"/>
        <w:jc w:val="both"/>
        <w:rPr>
          <w:sz w:val="24"/>
          <w:szCs w:val="24"/>
        </w:rPr>
      </w:pPr>
      <w:r w:rsidRPr="00FC7F25">
        <w:rPr>
          <w:sz w:val="24"/>
          <w:szCs w:val="24"/>
        </w:rPr>
        <w:t>SIA “</w:t>
      </w:r>
      <w:proofErr w:type="spellStart"/>
      <w:r w:rsidRPr="00FC7F25">
        <w:rPr>
          <w:sz w:val="24"/>
          <w:szCs w:val="24"/>
        </w:rPr>
        <w:t>Dzieti</w:t>
      </w:r>
      <w:proofErr w:type="spellEnd"/>
      <w:r w:rsidRPr="00FC7F25">
        <w:rPr>
          <w:sz w:val="24"/>
          <w:szCs w:val="24"/>
        </w:rPr>
        <w:t xml:space="preserve">”, reģistrācijas Nr.42403010964, juridiskā adrese: Raiņa iela 35A, Rēzekne, LV–4601, sastādīja atskaiti (saņemta Gulbenes novada pašvaldībā 2020.gada </w:t>
      </w:r>
      <w:r>
        <w:rPr>
          <w:sz w:val="24"/>
          <w:szCs w:val="24"/>
        </w:rPr>
        <w:t>14.maijā</w:t>
      </w:r>
      <w:r w:rsidRPr="00FC7F25">
        <w:rPr>
          <w:sz w:val="24"/>
          <w:szCs w:val="24"/>
        </w:rPr>
        <w:t xml:space="preserve"> un reģistrēta ar </w:t>
      </w:r>
      <w:proofErr w:type="spellStart"/>
      <w:r w:rsidRPr="00FC7F25">
        <w:rPr>
          <w:sz w:val="24"/>
          <w:szCs w:val="24"/>
        </w:rPr>
        <w:t>Nr.GND</w:t>
      </w:r>
      <w:proofErr w:type="spellEnd"/>
      <w:r w:rsidRPr="00FC7F25">
        <w:rPr>
          <w:sz w:val="24"/>
          <w:szCs w:val="24"/>
        </w:rPr>
        <w:t>/4.18/20/</w:t>
      </w:r>
      <w:r>
        <w:rPr>
          <w:sz w:val="24"/>
          <w:szCs w:val="24"/>
        </w:rPr>
        <w:t>1382</w:t>
      </w:r>
      <w:r w:rsidRPr="00FC7F25">
        <w:rPr>
          <w:sz w:val="24"/>
          <w:szCs w:val="24"/>
        </w:rPr>
        <w:t xml:space="preserve">-D) par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tirgus vērtību.</w:t>
      </w:r>
    </w:p>
    <w:p w:rsidR="009061FB" w:rsidRPr="00AD78C7" w:rsidRDefault="009061FB" w:rsidP="009061FB">
      <w:pPr>
        <w:spacing w:line="360" w:lineRule="auto"/>
        <w:ind w:firstLine="567"/>
        <w:jc w:val="both"/>
        <w:rPr>
          <w:sz w:val="24"/>
          <w:lang w:eastAsia="en-US"/>
        </w:rPr>
      </w:pPr>
      <w:r w:rsidRPr="00FC7F25">
        <w:rPr>
          <w:sz w:val="24"/>
          <w:szCs w:val="24"/>
        </w:rPr>
        <w:t xml:space="preserve">Ņemot vērā Gulbenes novada domes Īpašuma novērtēšanas un izsoļu komisijas 2020.gada </w:t>
      </w:r>
      <w:r>
        <w:rPr>
          <w:sz w:val="24"/>
          <w:szCs w:val="24"/>
        </w:rPr>
        <w:t>14.maija</w:t>
      </w:r>
      <w:r w:rsidRPr="00FC7F25">
        <w:rPr>
          <w:sz w:val="24"/>
          <w:szCs w:val="24"/>
        </w:rPr>
        <w:t xml:space="preserve"> sēdes lēmumu, protokols Nr.2.7.2/20/</w:t>
      </w:r>
      <w:r>
        <w:rPr>
          <w:sz w:val="24"/>
          <w:szCs w:val="24"/>
        </w:rPr>
        <w:t>81</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Pr>
          <w:sz w:val="24"/>
          <w:szCs w:val="24"/>
        </w:rPr>
        <w:t xml:space="preserve">un Tautsaimniecības komitejas ieteikumu, </w:t>
      </w:r>
      <w:r w:rsidRPr="00FC7F25">
        <w:rPr>
          <w:sz w:val="24"/>
          <w:szCs w:val="24"/>
        </w:rPr>
        <w:t xml:space="preserve">atklāti balsojot: </w:t>
      </w:r>
      <w:r w:rsidRPr="00AD78C7">
        <w:rPr>
          <w:noProof/>
          <w:sz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D78C7">
        <w:rPr>
          <w:sz w:val="24"/>
          <w:lang w:eastAsia="en-US"/>
        </w:rPr>
        <w:t xml:space="preserve">, </w:t>
      </w:r>
      <w:r>
        <w:rPr>
          <w:sz w:val="24"/>
          <w:lang w:eastAsia="en-US"/>
        </w:rPr>
        <w:t xml:space="preserve">Gulbenes novada dome </w:t>
      </w:r>
      <w:r w:rsidRPr="00AD78C7">
        <w:rPr>
          <w:sz w:val="24"/>
          <w:lang w:eastAsia="en-US"/>
        </w:rPr>
        <w:t>NOLEMJ:</w:t>
      </w:r>
    </w:p>
    <w:p w:rsidR="009061FB" w:rsidRPr="00FC7F25" w:rsidRDefault="009061FB" w:rsidP="009061FB">
      <w:pPr>
        <w:widowControl w:val="0"/>
        <w:spacing w:line="360" w:lineRule="auto"/>
        <w:ind w:firstLine="567"/>
        <w:jc w:val="both"/>
        <w:rPr>
          <w:sz w:val="24"/>
          <w:szCs w:val="24"/>
        </w:rPr>
      </w:pPr>
      <w:r w:rsidRPr="00FC7F25">
        <w:rPr>
          <w:sz w:val="24"/>
          <w:szCs w:val="24"/>
        </w:rPr>
        <w:t xml:space="preserve">1. RĪKOT Gulbenes novada pašvaldībai piederošā nekustamā īpašuma </w:t>
      </w:r>
      <w:r>
        <w:rPr>
          <w:sz w:val="24"/>
          <w:szCs w:val="24"/>
        </w:rPr>
        <w:t>Dzelzceļa iela 5A – 9</w:t>
      </w:r>
      <w:r w:rsidRPr="00FC7F25">
        <w:rPr>
          <w:sz w:val="24"/>
          <w:szCs w:val="24"/>
        </w:rPr>
        <w:t xml:space="preserve">, </w:t>
      </w:r>
      <w:r w:rsidRPr="00FC7F25">
        <w:rPr>
          <w:sz w:val="24"/>
          <w:szCs w:val="24"/>
        </w:rPr>
        <w:lastRenderedPageBreak/>
        <w:t xml:space="preserve">Gulbene, Gulbenes novads, kadastra numurs 5001 900 </w:t>
      </w:r>
      <w:r>
        <w:rPr>
          <w:sz w:val="24"/>
          <w:szCs w:val="24"/>
        </w:rPr>
        <w:t>2638</w:t>
      </w:r>
      <w:r w:rsidRPr="00FC7F25">
        <w:rPr>
          <w:sz w:val="24"/>
          <w:szCs w:val="24"/>
        </w:rPr>
        <w:t xml:space="preserve">, kas sastāv no vienistabas dzīvokļa, </w:t>
      </w:r>
      <w:r>
        <w:rPr>
          <w:sz w:val="24"/>
          <w:szCs w:val="24"/>
        </w:rPr>
        <w:t>24,4</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002 0254 001 006</w:t>
      </w:r>
      <w:r w:rsidRPr="00FC7F25">
        <w:rPr>
          <w:sz w:val="24"/>
          <w:szCs w:val="24"/>
        </w:rPr>
        <w:t xml:space="preserve">), un pie tā piederošām kopīpašuma </w:t>
      </w:r>
      <w:r>
        <w:rPr>
          <w:sz w:val="24"/>
          <w:szCs w:val="24"/>
        </w:rPr>
        <w:t>290/2066</w:t>
      </w:r>
      <w:r w:rsidRPr="00FC7F25">
        <w:rPr>
          <w:sz w:val="24"/>
          <w:szCs w:val="24"/>
        </w:rPr>
        <w:t xml:space="preserve"> domājamām daļām no dzīvojamās mājas (būves kadastra apzīmējums 5001 </w:t>
      </w:r>
      <w:r>
        <w:rPr>
          <w:sz w:val="24"/>
          <w:szCs w:val="24"/>
        </w:rPr>
        <w:t>002 0254</w:t>
      </w:r>
      <w:r w:rsidRPr="00FC7F25">
        <w:rPr>
          <w:sz w:val="24"/>
          <w:szCs w:val="24"/>
        </w:rPr>
        <w:t xml:space="preserve"> 001), </w:t>
      </w:r>
      <w:r>
        <w:rPr>
          <w:sz w:val="24"/>
          <w:szCs w:val="24"/>
        </w:rPr>
        <w:t>290</w:t>
      </w:r>
      <w:r w:rsidRPr="00FC7F25">
        <w:rPr>
          <w:sz w:val="24"/>
          <w:szCs w:val="24"/>
        </w:rPr>
        <w:t xml:space="preserve">/2066 domājamām daļām no šķūņa (būves kadastra apzīmējums 5001 002 0254 002), </w:t>
      </w:r>
      <w:r>
        <w:rPr>
          <w:sz w:val="24"/>
          <w:szCs w:val="24"/>
        </w:rPr>
        <w:t>290</w:t>
      </w:r>
      <w:r w:rsidRPr="00FC7F25">
        <w:rPr>
          <w:sz w:val="24"/>
          <w:szCs w:val="24"/>
        </w:rPr>
        <w:t>/2066 domājamām daļām no zemes (zemes vienības kadastra apzīmējums 5001 002 0254), pirmo izsoli.</w:t>
      </w:r>
    </w:p>
    <w:p w:rsidR="009061FB" w:rsidRPr="00FC7F25" w:rsidRDefault="009061FB" w:rsidP="009061FB">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xml:space="preserve">, pirmās izsoles sākumcenu </w:t>
      </w:r>
      <w:r>
        <w:rPr>
          <w:color w:val="000000"/>
          <w:sz w:val="24"/>
          <w:szCs w:val="24"/>
        </w:rPr>
        <w:t>1250</w:t>
      </w:r>
      <w:r w:rsidRPr="00FC7F25">
        <w:rPr>
          <w:color w:val="000000"/>
          <w:sz w:val="24"/>
          <w:szCs w:val="24"/>
        </w:rPr>
        <w:t xml:space="preserve"> EUR (</w:t>
      </w:r>
      <w:r>
        <w:rPr>
          <w:color w:val="000000"/>
          <w:sz w:val="24"/>
          <w:szCs w:val="24"/>
        </w:rPr>
        <w:t>viens tūkstotis divi</w:t>
      </w:r>
      <w:r w:rsidRPr="00FC7F25">
        <w:rPr>
          <w:color w:val="000000"/>
          <w:sz w:val="24"/>
          <w:szCs w:val="24"/>
        </w:rPr>
        <w:t xml:space="preserve"> simti </w:t>
      </w:r>
      <w:r>
        <w:rPr>
          <w:color w:val="000000"/>
          <w:sz w:val="24"/>
          <w:szCs w:val="24"/>
        </w:rPr>
        <w:t xml:space="preserve">piecdesmit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rsidR="009061FB" w:rsidRPr="00FC7F25" w:rsidRDefault="009061FB" w:rsidP="009061FB">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xml:space="preserve">, pirmās izsoles noteikumus </w:t>
      </w:r>
      <w:r w:rsidRPr="00BE2829">
        <w:rPr>
          <w:sz w:val="24"/>
          <w:szCs w:val="24"/>
        </w:rPr>
        <w:t>(pielikums),</w:t>
      </w:r>
      <w:r w:rsidRPr="00FC7F25">
        <w:rPr>
          <w:sz w:val="24"/>
          <w:szCs w:val="24"/>
        </w:rPr>
        <w:t xml:space="preserve"> kas ir šī lēmuma neatņemama sastāvdaļa.</w:t>
      </w:r>
    </w:p>
    <w:p w:rsidR="009061FB" w:rsidRDefault="009061FB" w:rsidP="009061FB">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pirmo izsoli.</w:t>
      </w:r>
    </w:p>
    <w:p w:rsidR="009061FB" w:rsidRDefault="009061FB" w:rsidP="009061FB">
      <w:pPr>
        <w:spacing w:after="160" w:line="259" w:lineRule="auto"/>
        <w:rPr>
          <w:sz w:val="24"/>
          <w:szCs w:val="24"/>
        </w:rPr>
      </w:pPr>
    </w:p>
    <w:p w:rsidR="009061FB" w:rsidRDefault="009061FB" w:rsidP="009061FB">
      <w:pPr>
        <w:spacing w:after="160" w:line="259" w:lineRule="auto"/>
        <w:rPr>
          <w:sz w:val="24"/>
          <w:szCs w:val="24"/>
        </w:rPr>
      </w:pPr>
    </w:p>
    <w:p w:rsidR="009061FB" w:rsidRDefault="009061FB" w:rsidP="009061FB">
      <w:pPr>
        <w:spacing w:after="160" w:line="259" w:lineRule="auto"/>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r>
        <w:rPr>
          <w:sz w:val="24"/>
          <w:szCs w:val="24"/>
        </w:rPr>
        <w:br w:type="page"/>
      </w:r>
    </w:p>
    <w:p w:rsidR="009061FB" w:rsidRPr="00622132" w:rsidRDefault="009061FB" w:rsidP="009061FB">
      <w:pPr>
        <w:jc w:val="right"/>
        <w:rPr>
          <w:sz w:val="24"/>
          <w:szCs w:val="24"/>
        </w:rPr>
      </w:pPr>
      <w:r w:rsidRPr="00622132">
        <w:rPr>
          <w:sz w:val="24"/>
          <w:szCs w:val="24"/>
        </w:rPr>
        <w:lastRenderedPageBreak/>
        <w:t xml:space="preserve">Pielikums </w:t>
      </w:r>
      <w:r>
        <w:rPr>
          <w:sz w:val="24"/>
          <w:szCs w:val="24"/>
        </w:rPr>
        <w:t>28.05</w:t>
      </w:r>
      <w:r w:rsidRPr="00622132">
        <w:rPr>
          <w:sz w:val="24"/>
          <w:szCs w:val="24"/>
        </w:rPr>
        <w:t>.2020. Gulbenes novada domes lēmumam GND/2020/</w:t>
      </w:r>
      <w:r>
        <w:rPr>
          <w:sz w:val="24"/>
          <w:szCs w:val="24"/>
        </w:rPr>
        <w:t>195</w:t>
      </w:r>
    </w:p>
    <w:p w:rsidR="009061FB" w:rsidRPr="0059641E" w:rsidRDefault="009061FB" w:rsidP="009061FB">
      <w:pPr>
        <w:spacing w:line="360" w:lineRule="auto"/>
        <w:ind w:firstLine="720"/>
        <w:jc w:val="both"/>
        <w:rPr>
          <w:sz w:val="24"/>
          <w:szCs w:val="24"/>
        </w:rPr>
      </w:pPr>
    </w:p>
    <w:p w:rsidR="009061FB" w:rsidRPr="00E408E5" w:rsidRDefault="009061FB" w:rsidP="009061FB">
      <w:pPr>
        <w:pStyle w:val="Pamatteksts"/>
        <w:spacing w:after="0" w:line="276" w:lineRule="auto"/>
        <w:jc w:val="center"/>
        <w:rPr>
          <w:b/>
          <w:caps/>
        </w:rPr>
      </w:pPr>
      <w:r w:rsidRPr="00E408E5">
        <w:rPr>
          <w:b/>
          <w:caps/>
        </w:rPr>
        <w:t>Gulbenes novada pašvaldības nekustamā īpašuma –</w:t>
      </w:r>
    </w:p>
    <w:p w:rsidR="009061FB" w:rsidRPr="00E408E5" w:rsidRDefault="009061FB" w:rsidP="009061FB">
      <w:pPr>
        <w:pStyle w:val="Pamatteksts"/>
        <w:spacing w:after="0" w:line="276" w:lineRule="auto"/>
        <w:jc w:val="center"/>
        <w:rPr>
          <w:b/>
          <w:caps/>
        </w:rPr>
      </w:pPr>
      <w:r w:rsidRPr="00E408E5">
        <w:rPr>
          <w:b/>
          <w:caps/>
        </w:rPr>
        <w:t>Dzelzceļa iela 5A – 9, Gulbene, Gulbenes novads,</w:t>
      </w:r>
    </w:p>
    <w:p w:rsidR="009061FB" w:rsidRPr="00E408E5" w:rsidRDefault="009061FB" w:rsidP="009061FB">
      <w:pPr>
        <w:pStyle w:val="Pamatteksts"/>
        <w:spacing w:after="0" w:line="276" w:lineRule="auto"/>
        <w:jc w:val="center"/>
        <w:rPr>
          <w:b/>
        </w:rPr>
      </w:pPr>
      <w:r w:rsidRPr="00E408E5">
        <w:rPr>
          <w:b/>
        </w:rPr>
        <w:t>IZSOLES NOTEIKUMI</w:t>
      </w:r>
    </w:p>
    <w:p w:rsidR="009061FB" w:rsidRPr="0059641E" w:rsidRDefault="009061FB" w:rsidP="009061FB">
      <w:pPr>
        <w:pStyle w:val="Pamatteksts"/>
      </w:pPr>
    </w:p>
    <w:p w:rsidR="009061FB" w:rsidRPr="00E408E5" w:rsidRDefault="009061FB" w:rsidP="00D67D0B">
      <w:pPr>
        <w:numPr>
          <w:ilvl w:val="0"/>
          <w:numId w:val="18"/>
        </w:numPr>
        <w:spacing w:line="360" w:lineRule="auto"/>
        <w:jc w:val="both"/>
        <w:rPr>
          <w:color w:val="000000"/>
          <w:sz w:val="24"/>
          <w:szCs w:val="24"/>
        </w:rPr>
      </w:pPr>
      <w:r w:rsidRPr="00E408E5">
        <w:rPr>
          <w:color w:val="000000"/>
          <w:sz w:val="24"/>
          <w:szCs w:val="24"/>
        </w:rPr>
        <w:t xml:space="preserve">Šie noteikumi nosaka kārtību, kādā tiks rīkota </w:t>
      </w:r>
      <w:r>
        <w:rPr>
          <w:color w:val="000000"/>
          <w:sz w:val="24"/>
          <w:szCs w:val="24"/>
        </w:rPr>
        <w:t>pirmā</w:t>
      </w:r>
      <w:r w:rsidRPr="00E408E5">
        <w:rPr>
          <w:color w:val="000000"/>
          <w:sz w:val="24"/>
          <w:szCs w:val="24"/>
        </w:rPr>
        <w:t xml:space="preserve"> mutiskā atklātā izsole Gulbenes novada pašvaldības </w:t>
      </w:r>
      <w:r w:rsidRPr="00E408E5">
        <w:rPr>
          <w:rFonts w:eastAsia="SimSun"/>
          <w:color w:val="00000A"/>
          <w:sz w:val="24"/>
          <w:szCs w:val="24"/>
          <w:lang w:eastAsia="zh-CN" w:bidi="hi-IN"/>
        </w:rPr>
        <w:t xml:space="preserve">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E408E5">
        <w:rPr>
          <w:sz w:val="24"/>
          <w:szCs w:val="24"/>
        </w:rPr>
        <w:t xml:space="preserve">, </w:t>
      </w:r>
      <w:r w:rsidRPr="00E408E5">
        <w:rPr>
          <w:color w:val="000000"/>
          <w:sz w:val="24"/>
          <w:szCs w:val="24"/>
        </w:rPr>
        <w:t>(turpmāk – OBJEKTS) pircēja noteikšanai saskaņā ar likumu “Par pašvaldībām” un Publiskas personas mantas atsavināšanas likumu.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OBJEKTA izsoli veic Gulbenes novada domes izveidotā Īpašuma novērtēšanas un izsoļu komisija.</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Izsoles komisijas locekļi nevar būt OBJEKTA pircēji, kā arī nevar pirkt OBJEKTU citu personu uzdevumā.</w:t>
      </w:r>
    </w:p>
    <w:p w:rsidR="009061FB" w:rsidRPr="00E408E5" w:rsidRDefault="009061FB" w:rsidP="00D67D0B">
      <w:pPr>
        <w:numPr>
          <w:ilvl w:val="0"/>
          <w:numId w:val="18"/>
        </w:numPr>
        <w:tabs>
          <w:tab w:val="left" w:pos="426"/>
        </w:tabs>
        <w:spacing w:line="360" w:lineRule="auto"/>
        <w:ind w:left="426" w:firstLine="141"/>
        <w:jc w:val="both"/>
        <w:rPr>
          <w:color w:val="000000"/>
          <w:sz w:val="24"/>
          <w:szCs w:val="24"/>
        </w:rPr>
      </w:pPr>
      <w:r w:rsidRPr="00E408E5">
        <w:rPr>
          <w:color w:val="000000"/>
          <w:sz w:val="24"/>
          <w:szCs w:val="24"/>
        </w:rPr>
        <w:t>Ziņas par izsolē pārdodamo OBJEKTU:</w:t>
      </w:r>
    </w:p>
    <w:p w:rsidR="009061FB" w:rsidRPr="00E408E5" w:rsidRDefault="009061FB" w:rsidP="00D67D0B">
      <w:pPr>
        <w:numPr>
          <w:ilvl w:val="1"/>
          <w:numId w:val="18"/>
        </w:numPr>
        <w:tabs>
          <w:tab w:val="left" w:pos="426"/>
        </w:tabs>
        <w:spacing w:line="360" w:lineRule="auto"/>
        <w:ind w:left="0" w:firstLine="567"/>
        <w:jc w:val="both"/>
        <w:rPr>
          <w:color w:val="000000"/>
          <w:sz w:val="24"/>
          <w:szCs w:val="24"/>
        </w:rPr>
      </w:pPr>
      <w:r w:rsidRPr="00E408E5">
        <w:rPr>
          <w:color w:val="000000"/>
          <w:sz w:val="24"/>
          <w:szCs w:val="24"/>
        </w:rPr>
        <w:t xml:space="preserve">OBJEKTS – Gulbenes novada pašvaldības nekustamais īpašums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xml:space="preserve">, kas sastāv no vienistabas dzīvokļa, </w:t>
      </w:r>
      <w:r>
        <w:rPr>
          <w:sz w:val="24"/>
          <w:szCs w:val="24"/>
        </w:rPr>
        <w:t>24,4</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002 0254 001 006</w:t>
      </w:r>
      <w:r w:rsidRPr="00FC7F25">
        <w:rPr>
          <w:sz w:val="24"/>
          <w:szCs w:val="24"/>
        </w:rPr>
        <w:t xml:space="preserve">), un pie tā piederošām kopīpašuma </w:t>
      </w:r>
      <w:r>
        <w:rPr>
          <w:sz w:val="24"/>
          <w:szCs w:val="24"/>
        </w:rPr>
        <w:t>290/2066</w:t>
      </w:r>
      <w:r w:rsidRPr="00FC7F25">
        <w:rPr>
          <w:sz w:val="24"/>
          <w:szCs w:val="24"/>
        </w:rPr>
        <w:t xml:space="preserve"> domājamām daļām no dzīvojamās mājas (būves kadastra apzīmējums 5001 </w:t>
      </w:r>
      <w:r>
        <w:rPr>
          <w:sz w:val="24"/>
          <w:szCs w:val="24"/>
        </w:rPr>
        <w:t>002 0254</w:t>
      </w:r>
      <w:r w:rsidRPr="00FC7F25">
        <w:rPr>
          <w:sz w:val="24"/>
          <w:szCs w:val="24"/>
        </w:rPr>
        <w:t xml:space="preserve"> 001), </w:t>
      </w:r>
      <w:r>
        <w:rPr>
          <w:sz w:val="24"/>
          <w:szCs w:val="24"/>
        </w:rPr>
        <w:t>290</w:t>
      </w:r>
      <w:r w:rsidRPr="00FC7F25">
        <w:rPr>
          <w:sz w:val="24"/>
          <w:szCs w:val="24"/>
        </w:rPr>
        <w:t xml:space="preserve">/2066 domājamām daļām no šķūņa (būves kadastra apzīmējums 5001 002 0254 002), </w:t>
      </w:r>
      <w:r>
        <w:rPr>
          <w:sz w:val="24"/>
          <w:szCs w:val="24"/>
        </w:rPr>
        <w:t>290</w:t>
      </w:r>
      <w:r w:rsidRPr="00FC7F25">
        <w:rPr>
          <w:sz w:val="24"/>
          <w:szCs w:val="24"/>
        </w:rPr>
        <w:t>/2066 domājamām daļām no zemes (zemes vienības kadastra apzīmējums 5001 002 0254)</w:t>
      </w:r>
      <w:r w:rsidRPr="00E408E5">
        <w:rPr>
          <w:sz w:val="24"/>
          <w:szCs w:val="24"/>
        </w:rPr>
        <w:t xml:space="preserve">. </w:t>
      </w:r>
      <w:r w:rsidRPr="00E408E5">
        <w:rPr>
          <w:color w:val="000000"/>
          <w:sz w:val="24"/>
          <w:szCs w:val="24"/>
        </w:rPr>
        <w:t>Objekta atrašanās vieta un izvietojums atspoguļoti izsoles noteikumiem pievienotajā telpu grupas kadastrālās uzmērīšanas lietā.</w:t>
      </w:r>
      <w:r w:rsidRPr="00E408E5">
        <w:rPr>
          <w:sz w:val="24"/>
          <w:szCs w:val="24"/>
        </w:rPr>
        <w:t xml:space="preserve"> </w:t>
      </w:r>
    </w:p>
    <w:p w:rsidR="009061FB" w:rsidRPr="00E408E5" w:rsidRDefault="009061FB" w:rsidP="00D67D0B">
      <w:pPr>
        <w:numPr>
          <w:ilvl w:val="1"/>
          <w:numId w:val="18"/>
        </w:numPr>
        <w:tabs>
          <w:tab w:val="left" w:pos="426"/>
          <w:tab w:val="left" w:pos="993"/>
        </w:tabs>
        <w:spacing w:line="360" w:lineRule="auto"/>
        <w:ind w:left="0" w:firstLine="567"/>
        <w:jc w:val="both"/>
        <w:rPr>
          <w:color w:val="000000"/>
          <w:sz w:val="24"/>
          <w:szCs w:val="24"/>
        </w:rPr>
      </w:pPr>
      <w:r w:rsidRPr="00E408E5">
        <w:rPr>
          <w:color w:val="000000"/>
          <w:sz w:val="24"/>
          <w:szCs w:val="24"/>
        </w:rPr>
        <w:t xml:space="preserve">OBJEKTA sākumcena ir </w:t>
      </w:r>
      <w:r>
        <w:rPr>
          <w:color w:val="000000"/>
          <w:sz w:val="24"/>
          <w:szCs w:val="24"/>
        </w:rPr>
        <w:t>1250</w:t>
      </w:r>
      <w:r w:rsidRPr="00FC7F25">
        <w:rPr>
          <w:color w:val="000000"/>
          <w:sz w:val="24"/>
          <w:szCs w:val="24"/>
        </w:rPr>
        <w:t xml:space="preserve"> EUR (</w:t>
      </w:r>
      <w:r>
        <w:rPr>
          <w:color w:val="000000"/>
          <w:sz w:val="24"/>
          <w:szCs w:val="24"/>
        </w:rPr>
        <w:t>viens tūkstotis divi</w:t>
      </w:r>
      <w:r w:rsidRPr="00FC7F25">
        <w:rPr>
          <w:color w:val="000000"/>
          <w:sz w:val="24"/>
          <w:szCs w:val="24"/>
        </w:rPr>
        <w:t xml:space="preserve"> simti </w:t>
      </w:r>
      <w:r>
        <w:rPr>
          <w:color w:val="000000"/>
          <w:sz w:val="24"/>
          <w:szCs w:val="24"/>
        </w:rPr>
        <w:t xml:space="preserve">piecdesmit </w:t>
      </w:r>
      <w:proofErr w:type="spellStart"/>
      <w:r w:rsidRPr="00FC7F25">
        <w:rPr>
          <w:i/>
          <w:color w:val="000000"/>
          <w:sz w:val="24"/>
          <w:szCs w:val="24"/>
        </w:rPr>
        <w:t>euro</w:t>
      </w:r>
      <w:proofErr w:type="spellEnd"/>
      <w:r w:rsidRPr="00FC7F25">
        <w:rPr>
          <w:color w:val="000000"/>
          <w:sz w:val="24"/>
          <w:szCs w:val="24"/>
        </w:rPr>
        <w:t>)</w:t>
      </w:r>
      <w:r w:rsidRPr="00E408E5">
        <w:rPr>
          <w:sz w:val="24"/>
          <w:szCs w:val="24"/>
        </w:rPr>
        <w:t>.</w:t>
      </w:r>
    </w:p>
    <w:p w:rsidR="009061FB" w:rsidRPr="00E408E5" w:rsidRDefault="009061FB" w:rsidP="00D67D0B">
      <w:pPr>
        <w:numPr>
          <w:ilvl w:val="1"/>
          <w:numId w:val="18"/>
        </w:numPr>
        <w:spacing w:line="360" w:lineRule="auto"/>
        <w:ind w:left="0" w:firstLine="567"/>
        <w:jc w:val="both"/>
        <w:rPr>
          <w:color w:val="000000"/>
          <w:sz w:val="24"/>
          <w:szCs w:val="24"/>
        </w:rPr>
      </w:pPr>
      <w:r w:rsidRPr="00E408E5">
        <w:rPr>
          <w:color w:val="000000"/>
          <w:sz w:val="24"/>
          <w:szCs w:val="24"/>
        </w:rPr>
        <w:t xml:space="preserve">OBJEKTS ir Gulbenes novada pašvaldības īpašums. Tas reģistrēts Vidzemes rajona tiesas Zemesgrāmatu nodaļas </w:t>
      </w:r>
      <w:r>
        <w:rPr>
          <w:color w:val="000000"/>
          <w:sz w:val="24"/>
          <w:szCs w:val="24"/>
        </w:rPr>
        <w:t>Gulbenes pilsētas</w:t>
      </w:r>
      <w:r w:rsidRPr="00E408E5">
        <w:rPr>
          <w:color w:val="000000"/>
          <w:sz w:val="24"/>
          <w:szCs w:val="24"/>
        </w:rPr>
        <w:t xml:space="preserve"> zemesgrāmatas nodalījumā Nr.</w:t>
      </w:r>
      <w:r>
        <w:rPr>
          <w:color w:val="000000"/>
          <w:sz w:val="24"/>
          <w:szCs w:val="24"/>
        </w:rPr>
        <w:t>585 9</w:t>
      </w:r>
      <w:r w:rsidRPr="00E408E5">
        <w:rPr>
          <w:sz w:val="24"/>
          <w:szCs w:val="24"/>
        </w:rPr>
        <w:t>.</w:t>
      </w:r>
    </w:p>
    <w:p w:rsidR="009061FB" w:rsidRPr="00E408E5" w:rsidRDefault="009061FB" w:rsidP="00D67D0B">
      <w:pPr>
        <w:numPr>
          <w:ilvl w:val="1"/>
          <w:numId w:val="18"/>
        </w:numPr>
        <w:spacing w:line="360" w:lineRule="auto"/>
        <w:ind w:left="0" w:firstLine="567"/>
        <w:jc w:val="both"/>
        <w:rPr>
          <w:color w:val="000000"/>
          <w:sz w:val="24"/>
          <w:szCs w:val="24"/>
        </w:rPr>
      </w:pPr>
      <w:r w:rsidRPr="00E408E5">
        <w:rPr>
          <w:sz w:val="24"/>
          <w:szCs w:val="24"/>
        </w:rPr>
        <w:t>Pirmpirkuma tiesību uz OBJEKTA iegādi nav.</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Izsoles veids – atklāta mutiska izsole ar augšupejošu soli. Maksāšanas līdzeklis 100% </w:t>
      </w:r>
      <w:proofErr w:type="spellStart"/>
      <w:r w:rsidRPr="00E408E5">
        <w:rPr>
          <w:i/>
          <w:color w:val="000000"/>
          <w:sz w:val="24"/>
          <w:szCs w:val="24"/>
        </w:rPr>
        <w:t>euro</w:t>
      </w:r>
      <w:proofErr w:type="spellEnd"/>
      <w:r w:rsidRPr="00E408E5">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E408E5">
          <w:rPr>
            <w:color w:val="000000"/>
            <w:sz w:val="24"/>
            <w:szCs w:val="24"/>
          </w:rPr>
          <w:t>EUR</w:t>
        </w:r>
      </w:smartTag>
      <w:r w:rsidRPr="00E408E5">
        <w:rPr>
          <w:color w:val="000000"/>
          <w:sz w:val="24"/>
          <w:szCs w:val="24"/>
        </w:rPr>
        <w:t>).</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sz w:val="24"/>
          <w:szCs w:val="24"/>
        </w:rPr>
        <w:t xml:space="preserve">Izsole notiks </w:t>
      </w:r>
      <w:r w:rsidRPr="00E408E5">
        <w:rPr>
          <w:b/>
          <w:sz w:val="24"/>
          <w:szCs w:val="24"/>
        </w:rPr>
        <w:t xml:space="preserve">2020.gada </w:t>
      </w:r>
      <w:r>
        <w:rPr>
          <w:b/>
          <w:sz w:val="24"/>
          <w:szCs w:val="24"/>
        </w:rPr>
        <w:t>16.jūlijā</w:t>
      </w:r>
      <w:r w:rsidRPr="00E408E5">
        <w:rPr>
          <w:b/>
          <w:sz w:val="24"/>
          <w:szCs w:val="24"/>
        </w:rPr>
        <w:t xml:space="preserve"> plkst.10.15</w:t>
      </w:r>
      <w:r w:rsidRPr="00E408E5">
        <w:rPr>
          <w:sz w:val="24"/>
          <w:szCs w:val="24"/>
        </w:rPr>
        <w:t xml:space="preserve"> </w:t>
      </w:r>
      <w:r w:rsidRPr="00E408E5">
        <w:rPr>
          <w:color w:val="000000"/>
          <w:sz w:val="24"/>
          <w:szCs w:val="24"/>
        </w:rPr>
        <w:t>Gulbenes novada pašvaldībā, Ābeļu ielā 2, Gulbenē, 2.stāva zālē.</w:t>
      </w:r>
    </w:p>
    <w:p w:rsidR="009061FB" w:rsidRPr="003A67CD"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Drošības nauda tiek noteikta 10% apmērā no izsoles nosacītās cenas, t.i. </w:t>
      </w:r>
      <w:r>
        <w:rPr>
          <w:color w:val="000000"/>
          <w:sz w:val="24"/>
          <w:szCs w:val="24"/>
        </w:rPr>
        <w:t>125</w:t>
      </w:r>
      <w:r w:rsidRPr="00E408E5">
        <w:rPr>
          <w:color w:val="000000"/>
          <w:sz w:val="24"/>
          <w:szCs w:val="24"/>
        </w:rPr>
        <w:t xml:space="preserve"> EUR (</w:t>
      </w:r>
      <w:r>
        <w:rPr>
          <w:color w:val="000000"/>
          <w:sz w:val="24"/>
          <w:szCs w:val="24"/>
        </w:rPr>
        <w:t xml:space="preserve">viens simts </w:t>
      </w:r>
      <w:r w:rsidRPr="003A67CD">
        <w:rPr>
          <w:color w:val="000000"/>
          <w:sz w:val="24"/>
          <w:szCs w:val="24"/>
        </w:rPr>
        <w:t xml:space="preserve">divdesmit pieci </w:t>
      </w:r>
      <w:proofErr w:type="spellStart"/>
      <w:r w:rsidRPr="003A67CD">
        <w:rPr>
          <w:i/>
          <w:color w:val="000000"/>
          <w:sz w:val="24"/>
          <w:szCs w:val="24"/>
        </w:rPr>
        <w:t>euro</w:t>
      </w:r>
      <w:proofErr w:type="spellEnd"/>
      <w:r w:rsidRPr="003A67CD">
        <w:rPr>
          <w:color w:val="000000"/>
          <w:sz w:val="24"/>
          <w:szCs w:val="24"/>
        </w:rPr>
        <w:t>), kas iemaksājama Gulbenes novada pašvaldības, reģistrācijas Nr.90009116327, kontā Nr.LV81UNLA0050019845884, AS „SEB banka”.</w:t>
      </w:r>
    </w:p>
    <w:p w:rsidR="009061FB" w:rsidRPr="003A67CD" w:rsidRDefault="009061FB" w:rsidP="00D67D0B">
      <w:pPr>
        <w:numPr>
          <w:ilvl w:val="0"/>
          <w:numId w:val="18"/>
        </w:numPr>
        <w:spacing w:line="360" w:lineRule="auto"/>
        <w:ind w:left="0" w:firstLine="567"/>
        <w:jc w:val="both"/>
        <w:rPr>
          <w:color w:val="000000"/>
          <w:sz w:val="24"/>
          <w:szCs w:val="24"/>
        </w:rPr>
      </w:pPr>
      <w:r w:rsidRPr="003A67CD">
        <w:rPr>
          <w:color w:val="000000"/>
          <w:sz w:val="24"/>
          <w:szCs w:val="24"/>
        </w:rPr>
        <w:lastRenderedPageBreak/>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rsidR="009061FB" w:rsidRPr="003A67CD" w:rsidRDefault="009061FB" w:rsidP="00D67D0B">
      <w:pPr>
        <w:numPr>
          <w:ilvl w:val="0"/>
          <w:numId w:val="18"/>
        </w:numPr>
        <w:tabs>
          <w:tab w:val="left" w:pos="426"/>
        </w:tabs>
        <w:spacing w:line="360" w:lineRule="auto"/>
        <w:ind w:left="0" w:firstLine="567"/>
        <w:jc w:val="both"/>
        <w:rPr>
          <w:color w:val="000000"/>
          <w:sz w:val="24"/>
          <w:szCs w:val="24"/>
        </w:rPr>
      </w:pPr>
      <w:r w:rsidRPr="003A67CD">
        <w:rPr>
          <w:color w:val="000000"/>
          <w:sz w:val="24"/>
          <w:szCs w:val="24"/>
        </w:rPr>
        <w:t>Lai reģistrētos par izsoles dalībnieku:</w:t>
      </w:r>
    </w:p>
    <w:p w:rsidR="009061FB" w:rsidRPr="00E408E5" w:rsidRDefault="009061FB" w:rsidP="00D67D0B">
      <w:pPr>
        <w:numPr>
          <w:ilvl w:val="1"/>
          <w:numId w:val="18"/>
        </w:numPr>
        <w:tabs>
          <w:tab w:val="left" w:pos="426"/>
          <w:tab w:val="left" w:pos="993"/>
        </w:tabs>
        <w:spacing w:line="360" w:lineRule="auto"/>
        <w:ind w:left="0" w:firstLine="567"/>
        <w:jc w:val="both"/>
        <w:rPr>
          <w:color w:val="000000"/>
          <w:sz w:val="24"/>
          <w:szCs w:val="24"/>
        </w:rPr>
      </w:pPr>
      <w:r w:rsidRPr="00E408E5">
        <w:rPr>
          <w:color w:val="000000"/>
          <w:sz w:val="24"/>
          <w:szCs w:val="24"/>
        </w:rPr>
        <w:t>fiziskai personai jāuzrāda personu apliecinošs dokuments (pase vai personas apliecība) un jāiesniedz šādi dokumenti:</w:t>
      </w:r>
    </w:p>
    <w:p w:rsidR="009061FB" w:rsidRPr="00E408E5" w:rsidRDefault="009061FB" w:rsidP="00D67D0B">
      <w:pPr>
        <w:numPr>
          <w:ilvl w:val="2"/>
          <w:numId w:val="18"/>
        </w:numPr>
        <w:tabs>
          <w:tab w:val="left" w:pos="426"/>
          <w:tab w:val="left" w:pos="1701"/>
        </w:tabs>
        <w:spacing w:line="360" w:lineRule="auto"/>
        <w:ind w:leftChars="415" w:left="830" w:firstLine="567"/>
        <w:jc w:val="both"/>
        <w:rPr>
          <w:color w:val="000000"/>
          <w:sz w:val="24"/>
          <w:szCs w:val="24"/>
        </w:rPr>
      </w:pPr>
      <w:r w:rsidRPr="00E408E5">
        <w:rPr>
          <w:color w:val="000000"/>
          <w:sz w:val="24"/>
          <w:szCs w:val="24"/>
        </w:rPr>
        <w:t>izziņa no pašvaldības, kurā persona deklarējusi savu dzīvesvietu, par parādsaistību neesamību;</w:t>
      </w:r>
    </w:p>
    <w:p w:rsidR="009061FB" w:rsidRPr="00E408E5" w:rsidRDefault="009061FB" w:rsidP="00D67D0B">
      <w:pPr>
        <w:numPr>
          <w:ilvl w:val="2"/>
          <w:numId w:val="18"/>
        </w:numPr>
        <w:tabs>
          <w:tab w:val="left" w:pos="426"/>
          <w:tab w:val="left" w:pos="1701"/>
        </w:tabs>
        <w:spacing w:line="360" w:lineRule="auto"/>
        <w:ind w:leftChars="415" w:left="830" w:firstLine="567"/>
        <w:jc w:val="both"/>
        <w:rPr>
          <w:color w:val="000000"/>
          <w:sz w:val="24"/>
          <w:szCs w:val="24"/>
        </w:rPr>
      </w:pPr>
      <w:r w:rsidRPr="00E408E5">
        <w:rPr>
          <w:color w:val="000000"/>
          <w:sz w:val="24"/>
          <w:szCs w:val="24"/>
        </w:rPr>
        <w:t>kvīts par drošības naudas samaksu.</w:t>
      </w:r>
    </w:p>
    <w:p w:rsidR="009061FB" w:rsidRPr="00E408E5" w:rsidRDefault="009061FB" w:rsidP="009061FB">
      <w:pPr>
        <w:spacing w:line="360" w:lineRule="auto"/>
        <w:ind w:firstLine="567"/>
        <w:jc w:val="both"/>
        <w:rPr>
          <w:sz w:val="24"/>
          <w:szCs w:val="24"/>
        </w:rPr>
      </w:pPr>
      <w:r w:rsidRPr="00E408E5">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9061FB" w:rsidRPr="00E408E5" w:rsidRDefault="009061FB" w:rsidP="00D67D0B">
      <w:pPr>
        <w:numPr>
          <w:ilvl w:val="1"/>
          <w:numId w:val="18"/>
        </w:numPr>
        <w:tabs>
          <w:tab w:val="left" w:pos="426"/>
          <w:tab w:val="left" w:pos="993"/>
        </w:tabs>
        <w:spacing w:line="360" w:lineRule="auto"/>
        <w:ind w:left="0" w:firstLine="567"/>
        <w:jc w:val="both"/>
        <w:rPr>
          <w:color w:val="000000"/>
          <w:sz w:val="24"/>
          <w:szCs w:val="24"/>
        </w:rPr>
      </w:pPr>
      <w:r w:rsidRPr="00E408E5">
        <w:rPr>
          <w:color w:val="000000"/>
          <w:sz w:val="24"/>
          <w:szCs w:val="24"/>
        </w:rPr>
        <w:t>juridiskai personai, kā arī personālsabiedrībai jāiesniedz šādi dokumenti:</w:t>
      </w:r>
    </w:p>
    <w:p w:rsidR="009061FB" w:rsidRPr="00E408E5" w:rsidRDefault="009061FB" w:rsidP="00D67D0B">
      <w:pPr>
        <w:numPr>
          <w:ilvl w:val="2"/>
          <w:numId w:val="18"/>
        </w:numPr>
        <w:tabs>
          <w:tab w:val="left" w:pos="426"/>
          <w:tab w:val="left" w:pos="1701"/>
        </w:tabs>
        <w:spacing w:line="360" w:lineRule="auto"/>
        <w:ind w:left="0" w:firstLine="567"/>
        <w:jc w:val="both"/>
        <w:rPr>
          <w:color w:val="000000"/>
          <w:sz w:val="24"/>
          <w:szCs w:val="24"/>
        </w:rPr>
      </w:pPr>
      <w:r w:rsidRPr="00E408E5">
        <w:rPr>
          <w:color w:val="000000"/>
          <w:sz w:val="24"/>
          <w:szCs w:val="24"/>
        </w:rPr>
        <w:t>attiecīgās institūcijas pilnvarojums iesniegt pieteikumu dalībai izsolē un pilnvarojums pārstāvībai izsolē (ja to nedara pārvaldes institūcija (amatpersona));</w:t>
      </w:r>
    </w:p>
    <w:p w:rsidR="009061FB" w:rsidRPr="00E408E5" w:rsidRDefault="009061FB" w:rsidP="00D67D0B">
      <w:pPr>
        <w:numPr>
          <w:ilvl w:val="2"/>
          <w:numId w:val="18"/>
        </w:numPr>
        <w:tabs>
          <w:tab w:val="left" w:pos="426"/>
          <w:tab w:val="left" w:pos="1701"/>
        </w:tabs>
        <w:spacing w:line="360" w:lineRule="auto"/>
        <w:ind w:left="0" w:firstLine="567"/>
        <w:jc w:val="both"/>
        <w:rPr>
          <w:color w:val="000000"/>
          <w:sz w:val="24"/>
          <w:szCs w:val="24"/>
        </w:rPr>
      </w:pPr>
      <w:r w:rsidRPr="00E408E5">
        <w:rPr>
          <w:color w:val="000000"/>
          <w:sz w:val="24"/>
          <w:szCs w:val="24"/>
        </w:rPr>
        <w:t>kvīts par drošības naudas samaksu.</w:t>
      </w:r>
    </w:p>
    <w:p w:rsidR="009061FB" w:rsidRPr="00E408E5" w:rsidRDefault="009061FB" w:rsidP="009061FB">
      <w:pPr>
        <w:tabs>
          <w:tab w:val="left" w:pos="426"/>
        </w:tabs>
        <w:spacing w:line="360" w:lineRule="auto"/>
        <w:ind w:firstLine="567"/>
        <w:jc w:val="both"/>
        <w:rPr>
          <w:sz w:val="24"/>
          <w:szCs w:val="24"/>
        </w:rPr>
      </w:pPr>
      <w:r w:rsidRPr="00E408E5">
        <w:rPr>
          <w:sz w:val="24"/>
          <w:szCs w:val="24"/>
        </w:rPr>
        <w:t>Pirms pretendenta reģistrēšanas izsoles dalībnieku sarakstā Īpašuma novērtēšanas un izsoļu komisija attiecībā uz juridisku personu pārbaudīs informāciju:</w:t>
      </w:r>
    </w:p>
    <w:p w:rsidR="009061FB" w:rsidRPr="00E408E5" w:rsidRDefault="009061FB" w:rsidP="009061FB">
      <w:pPr>
        <w:tabs>
          <w:tab w:val="left" w:pos="426"/>
        </w:tabs>
        <w:spacing w:line="360" w:lineRule="auto"/>
        <w:ind w:firstLine="567"/>
        <w:jc w:val="both"/>
        <w:rPr>
          <w:sz w:val="24"/>
          <w:szCs w:val="24"/>
        </w:rPr>
      </w:pPr>
      <w:r w:rsidRPr="00E408E5">
        <w:rPr>
          <w:sz w:val="24"/>
          <w:szCs w:val="24"/>
        </w:rPr>
        <w:t xml:space="preserve">– par </w:t>
      </w:r>
      <w:r w:rsidRPr="00E408E5">
        <w:rPr>
          <w:color w:val="000000"/>
          <w:sz w:val="24"/>
          <w:szCs w:val="24"/>
        </w:rPr>
        <w:t>attiecīgo juridisko personu, pārvaldes institūciju (amatpersonu) kompetences apjomu</w:t>
      </w:r>
      <w:r w:rsidRPr="00E408E5">
        <w:rPr>
          <w:sz w:val="24"/>
          <w:szCs w:val="24"/>
        </w:rPr>
        <w:t>, iegūstot izziņu Latvijas Republikas Uzņēmumu reģistra datubāzē. Faktu, ka informācija iegūta minētajā datubāzē, apliecina izdruka no šīs datubāzes;</w:t>
      </w:r>
    </w:p>
    <w:p w:rsidR="009061FB" w:rsidRPr="00E408E5" w:rsidRDefault="009061FB" w:rsidP="009061FB">
      <w:pPr>
        <w:tabs>
          <w:tab w:val="left" w:pos="426"/>
        </w:tabs>
        <w:spacing w:line="360" w:lineRule="auto"/>
        <w:ind w:firstLine="141"/>
        <w:jc w:val="both"/>
        <w:rPr>
          <w:sz w:val="24"/>
          <w:szCs w:val="24"/>
        </w:rPr>
      </w:pPr>
      <w:r w:rsidRPr="00E408E5">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9061FB" w:rsidRPr="00E408E5" w:rsidRDefault="009061FB" w:rsidP="00D67D0B">
      <w:pPr>
        <w:widowControl w:val="0"/>
        <w:numPr>
          <w:ilvl w:val="0"/>
          <w:numId w:val="18"/>
        </w:numPr>
        <w:spacing w:line="360" w:lineRule="auto"/>
        <w:ind w:left="0" w:firstLine="567"/>
        <w:jc w:val="both"/>
        <w:rPr>
          <w:color w:val="000000"/>
          <w:sz w:val="24"/>
          <w:szCs w:val="24"/>
        </w:rPr>
      </w:pPr>
      <w:smartTag w:uri="schemas-tilde-lv/tildestengine" w:element="veidnes">
        <w:smartTagPr>
          <w:attr w:name="id" w:val="-1"/>
          <w:attr w:name="baseform" w:val="Pieteikums"/>
          <w:attr w:name="text" w:val="Pieteikums"/>
        </w:smartTagPr>
        <w:r w:rsidRPr="00E408E5">
          <w:rPr>
            <w:color w:val="000000"/>
            <w:sz w:val="24"/>
            <w:szCs w:val="24"/>
          </w:rPr>
          <w:t>Pieteikums</w:t>
        </w:r>
      </w:smartTag>
      <w:r w:rsidRPr="00E408E5">
        <w:rPr>
          <w:color w:val="000000"/>
          <w:sz w:val="24"/>
          <w:szCs w:val="24"/>
        </w:rPr>
        <w:t xml:space="preserve"> par piedalīšanos izsolē kopā ar </w:t>
      </w:r>
      <w:r w:rsidRPr="00E408E5">
        <w:rPr>
          <w:sz w:val="24"/>
          <w:szCs w:val="24"/>
        </w:rPr>
        <w:t>šo noteikumu 10.punktā minēt</w:t>
      </w:r>
      <w:r w:rsidRPr="00E408E5">
        <w:rPr>
          <w:color w:val="000000"/>
          <w:sz w:val="24"/>
          <w:szCs w:val="24"/>
        </w:rPr>
        <w:t xml:space="preserve">ajiem dokumentiem iesniedzams Gulbenes novada pašvaldībā Ābeļu ielā 2, Gulbenē, 323.kabinetā, no pirmā sludinājuma publicēšanas dienas lapā </w:t>
      </w:r>
      <w:r w:rsidRPr="00E408E5">
        <w:rPr>
          <w:b/>
          <w:color w:val="000000"/>
          <w:sz w:val="24"/>
          <w:szCs w:val="24"/>
        </w:rPr>
        <w:t xml:space="preserve">līdz </w:t>
      </w:r>
      <w:r w:rsidRPr="00E408E5">
        <w:rPr>
          <w:b/>
          <w:sz w:val="24"/>
          <w:szCs w:val="24"/>
        </w:rPr>
        <w:t xml:space="preserve">2020.gada </w:t>
      </w:r>
      <w:r>
        <w:rPr>
          <w:b/>
          <w:sz w:val="24"/>
          <w:szCs w:val="24"/>
        </w:rPr>
        <w:t>14.jūlijam</w:t>
      </w:r>
      <w:r w:rsidRPr="00E408E5">
        <w:rPr>
          <w:b/>
          <w:sz w:val="24"/>
          <w:szCs w:val="24"/>
        </w:rPr>
        <w:t xml:space="preserve"> plkst.15.00</w:t>
      </w:r>
      <w:r w:rsidRPr="00E408E5">
        <w:rPr>
          <w:sz w:val="24"/>
          <w:szCs w:val="24"/>
        </w:rPr>
        <w:t>.</w:t>
      </w:r>
    </w:p>
    <w:p w:rsidR="009061FB" w:rsidRPr="00E408E5" w:rsidRDefault="009061FB" w:rsidP="00D67D0B">
      <w:pPr>
        <w:widowControl w:val="0"/>
        <w:numPr>
          <w:ilvl w:val="0"/>
          <w:numId w:val="18"/>
        </w:numPr>
        <w:spacing w:line="360" w:lineRule="auto"/>
        <w:ind w:left="0" w:firstLine="567"/>
        <w:jc w:val="both"/>
        <w:rPr>
          <w:color w:val="000000"/>
          <w:sz w:val="24"/>
          <w:szCs w:val="24"/>
        </w:rPr>
      </w:pPr>
      <w:r w:rsidRPr="00E408E5">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9061FB" w:rsidRPr="00E408E5" w:rsidRDefault="009061FB" w:rsidP="00D67D0B">
      <w:pPr>
        <w:widowControl w:val="0"/>
        <w:numPr>
          <w:ilvl w:val="0"/>
          <w:numId w:val="18"/>
        </w:numPr>
        <w:spacing w:line="360" w:lineRule="auto"/>
        <w:ind w:left="0" w:firstLine="567"/>
        <w:jc w:val="both"/>
        <w:rPr>
          <w:color w:val="000000"/>
          <w:sz w:val="24"/>
          <w:szCs w:val="24"/>
        </w:rPr>
      </w:pPr>
      <w:r w:rsidRPr="00E408E5">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E408E5">
          <w:rPr>
            <w:color w:val="000000"/>
            <w:sz w:val="24"/>
            <w:szCs w:val="24"/>
          </w:rPr>
          <w:t>pieteikums</w:t>
        </w:r>
      </w:smartTag>
      <w:r w:rsidRPr="00E408E5">
        <w:rPr>
          <w:color w:val="000000"/>
          <w:sz w:val="24"/>
          <w:szCs w:val="24"/>
        </w:rPr>
        <w:t xml:space="preserve"> iesniegts sludinājumā noteiktajā termiņā un izpildīti visi izsoles priekšnoteikumi.</w:t>
      </w:r>
    </w:p>
    <w:p w:rsidR="009061FB" w:rsidRPr="00E408E5" w:rsidRDefault="009061FB" w:rsidP="00D67D0B">
      <w:pPr>
        <w:widowControl w:val="0"/>
        <w:numPr>
          <w:ilvl w:val="0"/>
          <w:numId w:val="18"/>
        </w:numPr>
        <w:spacing w:line="360" w:lineRule="auto"/>
        <w:ind w:left="0" w:firstLine="567"/>
        <w:jc w:val="both"/>
        <w:rPr>
          <w:color w:val="000000"/>
          <w:sz w:val="24"/>
          <w:szCs w:val="24"/>
        </w:rPr>
      </w:pPr>
      <w:r w:rsidRPr="00E408E5">
        <w:rPr>
          <w:sz w:val="24"/>
          <w:szCs w:val="24"/>
        </w:rPr>
        <w:t>Izsoles dalībnieks netiek reģistrēts, ja:</w:t>
      </w:r>
    </w:p>
    <w:p w:rsidR="009061FB" w:rsidRPr="00E408E5" w:rsidRDefault="009061FB" w:rsidP="00D67D0B">
      <w:pPr>
        <w:numPr>
          <w:ilvl w:val="1"/>
          <w:numId w:val="18"/>
        </w:numPr>
        <w:tabs>
          <w:tab w:val="left" w:pos="1134"/>
        </w:tabs>
        <w:spacing w:line="360" w:lineRule="auto"/>
        <w:ind w:left="0" w:firstLine="567"/>
        <w:jc w:val="both"/>
        <w:rPr>
          <w:color w:val="000000"/>
          <w:sz w:val="24"/>
          <w:szCs w:val="24"/>
        </w:rPr>
      </w:pPr>
      <w:r w:rsidRPr="00E408E5">
        <w:rPr>
          <w:color w:val="000000"/>
          <w:sz w:val="24"/>
          <w:szCs w:val="24"/>
        </w:rPr>
        <w:lastRenderedPageBreak/>
        <w:t>nav iesniegti visi šo noteikumu 10.punktā norādītie dokumenti;</w:t>
      </w:r>
    </w:p>
    <w:p w:rsidR="009061FB" w:rsidRPr="00E408E5" w:rsidRDefault="009061FB" w:rsidP="00D67D0B">
      <w:pPr>
        <w:numPr>
          <w:ilvl w:val="1"/>
          <w:numId w:val="18"/>
        </w:numPr>
        <w:tabs>
          <w:tab w:val="left" w:pos="1134"/>
        </w:tabs>
        <w:spacing w:line="360" w:lineRule="auto"/>
        <w:ind w:left="0" w:firstLine="567"/>
        <w:jc w:val="both"/>
        <w:rPr>
          <w:color w:val="000000"/>
          <w:sz w:val="24"/>
          <w:szCs w:val="24"/>
        </w:rPr>
      </w:pPr>
      <w:r w:rsidRPr="00E408E5">
        <w:rPr>
          <w:color w:val="000000"/>
          <w:sz w:val="24"/>
          <w:szCs w:val="24"/>
        </w:rPr>
        <w:t>iesniegtajos dokumentos norādītas nepatiesas ziņas;</w:t>
      </w:r>
    </w:p>
    <w:p w:rsidR="009061FB" w:rsidRPr="00E408E5" w:rsidRDefault="009061FB" w:rsidP="00D67D0B">
      <w:pPr>
        <w:numPr>
          <w:ilvl w:val="1"/>
          <w:numId w:val="18"/>
        </w:numPr>
        <w:spacing w:line="360" w:lineRule="auto"/>
        <w:ind w:left="0" w:firstLine="567"/>
        <w:jc w:val="both"/>
        <w:rPr>
          <w:color w:val="000000"/>
          <w:sz w:val="24"/>
          <w:szCs w:val="24"/>
        </w:rPr>
      </w:pPr>
      <w:r w:rsidRPr="00E408E5">
        <w:rPr>
          <w:sz w:val="24"/>
          <w:szCs w:val="24"/>
        </w:rPr>
        <w:t>pārbaudot Valsts ieņēmumu dienesta administrēto nodokļu (nodevu) parādnieku datubāzē, konstatēta parādu esamība;</w:t>
      </w:r>
    </w:p>
    <w:p w:rsidR="009061FB" w:rsidRPr="00E408E5" w:rsidRDefault="009061FB" w:rsidP="00D67D0B">
      <w:pPr>
        <w:numPr>
          <w:ilvl w:val="1"/>
          <w:numId w:val="18"/>
        </w:numPr>
        <w:tabs>
          <w:tab w:val="left" w:pos="1134"/>
        </w:tabs>
        <w:spacing w:line="360" w:lineRule="auto"/>
        <w:ind w:left="0" w:firstLine="567"/>
        <w:jc w:val="both"/>
        <w:rPr>
          <w:color w:val="000000"/>
          <w:sz w:val="24"/>
          <w:szCs w:val="24"/>
        </w:rPr>
      </w:pPr>
      <w:r w:rsidRPr="00E408E5">
        <w:rPr>
          <w:color w:val="000000"/>
          <w:sz w:val="24"/>
          <w:szCs w:val="24"/>
        </w:rPr>
        <w:t>nav iestājies vai ir jau beidzies dalībnieku reģistrācijas termiņš.</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t>Starp izsoles dalībniekiem aizliegta vienošanās, kas varētu ietekmēt izsoles rezultātu un gaitu.</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t xml:space="preserve">Izsoles dalībniekiem </w:t>
      </w:r>
      <w:r w:rsidRPr="003A67CD">
        <w:rPr>
          <w:sz w:val="24"/>
          <w:szCs w:val="24"/>
        </w:rPr>
        <w:t xml:space="preserve">ir tiesības apskatīt izsoles OBJEKTU, sākot no pirmā sludinājuma publicēšanas dienas, saskaņojot to pa tālruni 64473194 (Gulbenes novada Gulbenes pilsētas pārvalde) vai 25728123 (Gulbenes pilsētas pārvaldes nekustamā īpašuma pārvaldnieks </w:t>
      </w:r>
      <w:proofErr w:type="spellStart"/>
      <w:r w:rsidRPr="003A67CD">
        <w:rPr>
          <w:sz w:val="24"/>
          <w:szCs w:val="24"/>
        </w:rPr>
        <w:t>K.Rakstiņš</w:t>
      </w:r>
      <w:proofErr w:type="spellEnd"/>
      <w:r w:rsidRPr="003A67CD">
        <w:rPr>
          <w:sz w:val="24"/>
          <w:szCs w:val="24"/>
        </w:rPr>
        <w:t>).</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t>Pirms izsoles sākšanas izsoles dalībnieki paraksta izsoles noteikumus, tādējādi apliecinot, ka pilnībā ar tiem ir iepazinušies un piekrīt tiem.</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t>Pirms izsoles uzsākšanas, komisija pārliecinās par solītāju ierašanos pēc iepriekš sastādītā saraksta.</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t>Izsole tiek uzsākta izsoles noteikumos norādītajā laikā un vietā.</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t xml:space="preserve">Izsoles vadītājs atklāj izsoli, raksturo izsolāmo mantu, paziņo izsoles sākumcenu, izsoles soli un informē par solīšanas kārtību. </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t>Izsoles dalībnieki savu piekrišanu iegādāties izsoles OBJEKTU apliecina mutvārdos un rakstiski, parakstoties izsoles dalībnieku sarakstā. Tas tiek fiksēts izsoles gaitas protokolā.</w:t>
      </w:r>
    </w:p>
    <w:p w:rsidR="009061FB" w:rsidRPr="00E408E5" w:rsidRDefault="009061FB" w:rsidP="00D67D0B">
      <w:pPr>
        <w:widowControl w:val="0"/>
        <w:numPr>
          <w:ilvl w:val="0"/>
          <w:numId w:val="18"/>
        </w:numPr>
        <w:spacing w:line="360" w:lineRule="auto"/>
        <w:ind w:left="0" w:firstLine="567"/>
        <w:jc w:val="both"/>
        <w:rPr>
          <w:sz w:val="24"/>
          <w:szCs w:val="24"/>
        </w:rPr>
      </w:pPr>
      <w:r w:rsidRPr="00E408E5">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9061FB" w:rsidRPr="00E408E5" w:rsidRDefault="009061FB" w:rsidP="00D67D0B">
      <w:pPr>
        <w:widowControl w:val="0"/>
        <w:numPr>
          <w:ilvl w:val="0"/>
          <w:numId w:val="18"/>
        </w:numPr>
        <w:spacing w:line="360" w:lineRule="auto"/>
        <w:ind w:left="0" w:firstLine="567"/>
        <w:jc w:val="both"/>
        <w:rPr>
          <w:sz w:val="24"/>
          <w:szCs w:val="24"/>
        </w:rPr>
      </w:pPr>
      <w:r w:rsidRPr="00E408E5">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w:t>
      </w:r>
      <w:r>
        <w:rPr>
          <w:sz w:val="24"/>
          <w:szCs w:val="24"/>
        </w:rPr>
        <w:t>62,5</w:t>
      </w:r>
      <w:r w:rsidRPr="00E408E5">
        <w:rPr>
          <w:sz w:val="24"/>
          <w:szCs w:val="24"/>
        </w:rPr>
        <w:t xml:space="preserve"> EUR (</w:t>
      </w:r>
      <w:r>
        <w:rPr>
          <w:sz w:val="24"/>
          <w:szCs w:val="24"/>
        </w:rPr>
        <w:t>sešdesmit divi</w:t>
      </w:r>
      <w:r w:rsidRPr="00E408E5">
        <w:rPr>
          <w:sz w:val="24"/>
          <w:szCs w:val="24"/>
        </w:rPr>
        <w:t xml:space="preserve"> </w:t>
      </w:r>
      <w:proofErr w:type="spellStart"/>
      <w:r w:rsidRPr="00E408E5">
        <w:rPr>
          <w:i/>
          <w:sz w:val="24"/>
          <w:szCs w:val="24"/>
        </w:rPr>
        <w:t>euro</w:t>
      </w:r>
      <w:proofErr w:type="spellEnd"/>
      <w:r>
        <w:rPr>
          <w:i/>
          <w:sz w:val="24"/>
          <w:szCs w:val="24"/>
        </w:rPr>
        <w:t xml:space="preserve"> </w:t>
      </w:r>
      <w:r w:rsidRPr="003A67CD">
        <w:rPr>
          <w:sz w:val="24"/>
          <w:szCs w:val="24"/>
        </w:rPr>
        <w:t>50 centi</w:t>
      </w:r>
      <w:r w:rsidRPr="00E408E5">
        <w:rPr>
          <w:sz w:val="24"/>
          <w:szCs w:val="24"/>
        </w:rPr>
        <w:t>).</w:t>
      </w:r>
    </w:p>
    <w:p w:rsidR="009061FB" w:rsidRPr="00E408E5" w:rsidRDefault="009061FB" w:rsidP="00D67D0B">
      <w:pPr>
        <w:widowControl w:val="0"/>
        <w:numPr>
          <w:ilvl w:val="0"/>
          <w:numId w:val="18"/>
        </w:numPr>
        <w:spacing w:line="360" w:lineRule="auto"/>
        <w:ind w:left="0" w:firstLine="567"/>
        <w:jc w:val="both"/>
        <w:rPr>
          <w:sz w:val="24"/>
          <w:szCs w:val="24"/>
        </w:rPr>
      </w:pPr>
      <w:r w:rsidRPr="00E408E5">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9061FB" w:rsidRPr="00E408E5" w:rsidRDefault="009061FB" w:rsidP="00D67D0B">
      <w:pPr>
        <w:widowControl w:val="0"/>
        <w:numPr>
          <w:ilvl w:val="0"/>
          <w:numId w:val="18"/>
        </w:numPr>
        <w:spacing w:line="360" w:lineRule="auto"/>
        <w:ind w:left="0" w:firstLine="567"/>
        <w:jc w:val="both"/>
        <w:rPr>
          <w:sz w:val="24"/>
          <w:szCs w:val="24"/>
        </w:rPr>
      </w:pPr>
      <w:r w:rsidRPr="00E408E5">
        <w:rPr>
          <w:color w:val="000000"/>
          <w:sz w:val="24"/>
          <w:szCs w:val="24"/>
        </w:rPr>
        <w:t>Izsole ar augšupejošu soli turpinās līdz kāds no tās dalībniekiem nosola visaugstāko cenu, tad izsole tiek izsludināta par pabeigtu.</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lastRenderedPageBreak/>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rPr>
          <w:sz w:val="24"/>
          <w:szCs w:val="24"/>
        </w:rPr>
        <w:t>netiek atmaksāta</w:t>
      </w:r>
      <w:r w:rsidRPr="00E408E5">
        <w:rPr>
          <w:color w:val="000000"/>
          <w:sz w:val="24"/>
          <w:szCs w:val="24"/>
        </w:rPr>
        <w:t xml:space="preserve"> izsoles dalībniekiem. Šādā gadījumā rīkojama atkārtota izsole.</w:t>
      </w:r>
    </w:p>
    <w:p w:rsidR="009061FB" w:rsidRPr="00E408E5" w:rsidRDefault="009061FB" w:rsidP="00D67D0B">
      <w:pPr>
        <w:numPr>
          <w:ilvl w:val="0"/>
          <w:numId w:val="18"/>
        </w:numPr>
        <w:spacing w:line="360" w:lineRule="auto"/>
        <w:ind w:left="0" w:firstLine="567"/>
        <w:jc w:val="both"/>
        <w:rPr>
          <w:sz w:val="24"/>
          <w:szCs w:val="24"/>
        </w:rPr>
      </w:pPr>
      <w:r w:rsidRPr="00E408E5">
        <w:rPr>
          <w:color w:val="000000"/>
          <w:sz w:val="24"/>
          <w:szCs w:val="24"/>
        </w:rPr>
        <w:t xml:space="preserve">Atkārtotas </w:t>
      </w:r>
      <w:r w:rsidRPr="003A67CD">
        <w:rPr>
          <w:color w:val="000000"/>
          <w:sz w:val="24"/>
          <w:szCs w:val="24"/>
        </w:rPr>
        <w:t>izsoles gadījumā Gulbenes novada pašvaldība ar atsevišķu lēmumu nosaka atkārtotās izsoles priekšmeta sākumcenu, to samazinot ne vairāk kā par 20% no nosacītās cenas vai atstājot negrozītu.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Objektu iespējams iegādāties ar tūlītēju samaksu vai slēdzot nomaksas pirkuma līgumu uz laiku līdz pieciem gadiem.</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Objektu pērkot ar tūlītēju samaksu, nosolītā augstākā summa, atrēķinot naudā iemaksāto nodrošinājumu, jāsamaksā divu nedēļu laikā no izsoles dienas,</w:t>
      </w:r>
      <w:r w:rsidRPr="00E408E5">
        <w:rPr>
          <w:sz w:val="24"/>
          <w:szCs w:val="24"/>
        </w:rPr>
        <w:t xml:space="preserve"> ieskaitot to Gulbenes novada pašvaldības norādītajā kontā Nr.LV81UNLA0050019845884, AS „SEB banka”, kods UNLALV2X, </w:t>
      </w:r>
      <w:r w:rsidRPr="00E408E5">
        <w:rPr>
          <w:color w:val="000000"/>
          <w:sz w:val="24"/>
          <w:szCs w:val="24"/>
        </w:rPr>
        <w:t xml:space="preserve">ar atzīmi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E408E5">
        <w:rPr>
          <w:sz w:val="24"/>
          <w:szCs w:val="24"/>
        </w:rPr>
        <w:t xml:space="preserve">, </w:t>
      </w:r>
      <w:r w:rsidRPr="00E408E5">
        <w:rPr>
          <w:color w:val="000000"/>
          <w:sz w:val="24"/>
          <w:szCs w:val="24"/>
        </w:rPr>
        <w:t>pirkuma maksa”.</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Objektu pērkot uz nomaksu d</w:t>
      </w:r>
      <w:r w:rsidRPr="00E408E5">
        <w:rPr>
          <w:sz w:val="24"/>
          <w:szCs w:val="24"/>
        </w:rPr>
        <w:t>ivu nedēļu laikā no izsoles dienas</w:t>
      </w:r>
      <w:r w:rsidRPr="00E408E5">
        <w:rPr>
          <w:color w:val="000000"/>
          <w:sz w:val="24"/>
          <w:szCs w:val="24"/>
        </w:rPr>
        <w:t xml:space="preserve"> jāsamaksā avanss 10% apmērā no piedāvātās augstākās summas</w:t>
      </w:r>
      <w:r w:rsidRPr="00E408E5">
        <w:rPr>
          <w:sz w:val="24"/>
          <w:szCs w:val="24"/>
        </w:rPr>
        <w:t xml:space="preserve">, ieskaitot to Gulbenes novada pašvaldības norādītajā kontā Nr.LV81UNLA0050019845884, AS „SEB banka”, kods UNLALV2X, </w:t>
      </w:r>
      <w:r w:rsidRPr="00E408E5">
        <w:rPr>
          <w:color w:val="000000"/>
          <w:sz w:val="24"/>
          <w:szCs w:val="24"/>
        </w:rPr>
        <w:t xml:space="preserve">ar atzīmi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E408E5">
        <w:rPr>
          <w:sz w:val="24"/>
          <w:szCs w:val="24"/>
        </w:rPr>
        <w:t xml:space="preserve">, </w:t>
      </w:r>
      <w:r w:rsidRPr="00E408E5">
        <w:rPr>
          <w:color w:val="000000"/>
          <w:sz w:val="24"/>
          <w:szCs w:val="24"/>
        </w:rPr>
        <w:t>avanss”. Iemaksātā nodrošinājuma summa tiek ieskaitīta avansā.</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Nokavējot noteikto samaksas termiņu, nosolītājs zaudē iesniegto nodrošinājumu. </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Ja nosolītājs šo </w:t>
      </w:r>
      <w:r w:rsidRPr="00E408E5">
        <w:rPr>
          <w:sz w:val="24"/>
          <w:szCs w:val="24"/>
        </w:rPr>
        <w:t>noteikumu 30.punktā</w:t>
      </w:r>
      <w:r w:rsidRPr="00E408E5">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Izsoles rīkotājs apstiprina izsoles protokolu septiņu dienu laikā pēc izsoles.</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E408E5">
        <w:rPr>
          <w:i/>
          <w:color w:val="000000"/>
          <w:sz w:val="24"/>
          <w:szCs w:val="24"/>
        </w:rPr>
        <w:t>euro</w:t>
      </w:r>
      <w:proofErr w:type="spellEnd"/>
      <w:r w:rsidRPr="00E408E5">
        <w:rPr>
          <w:color w:val="000000"/>
          <w:sz w:val="24"/>
          <w:szCs w:val="24"/>
        </w:rPr>
        <w:t>.</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lastRenderedPageBreak/>
        <w:t xml:space="preserve">Juridiskā persona, kura nosolījusi visaugstāko cenu vai nosolījusi nākamo augstāko cenu un kurai šo noteikumu 37.punktā noteiktajā kārtībā konstatēts nodokļu parāds, var pierādīt tā </w:t>
      </w:r>
      <w:proofErr w:type="spellStart"/>
      <w:r w:rsidRPr="00E408E5">
        <w:rPr>
          <w:sz w:val="24"/>
          <w:szCs w:val="24"/>
        </w:rPr>
        <w:t>neesību</w:t>
      </w:r>
      <w:proofErr w:type="spellEnd"/>
      <w:r w:rsidRPr="00E408E5">
        <w:rPr>
          <w:sz w:val="24"/>
          <w:szCs w:val="24"/>
        </w:rPr>
        <w:t>, iesniedzot:</w:t>
      </w:r>
    </w:p>
    <w:p w:rsidR="009061FB" w:rsidRPr="00E408E5" w:rsidRDefault="009061FB" w:rsidP="00D67D0B">
      <w:pPr>
        <w:numPr>
          <w:ilvl w:val="1"/>
          <w:numId w:val="18"/>
        </w:numPr>
        <w:tabs>
          <w:tab w:val="left" w:pos="426"/>
        </w:tabs>
        <w:spacing w:line="360" w:lineRule="auto"/>
        <w:ind w:left="0" w:firstLine="567"/>
        <w:jc w:val="both"/>
        <w:rPr>
          <w:sz w:val="24"/>
          <w:szCs w:val="24"/>
        </w:rPr>
      </w:pPr>
      <w:r w:rsidRPr="00E408E5">
        <w:rPr>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rsidR="009061FB" w:rsidRPr="00E408E5" w:rsidRDefault="009061FB" w:rsidP="00D67D0B">
      <w:pPr>
        <w:numPr>
          <w:ilvl w:val="1"/>
          <w:numId w:val="18"/>
        </w:numPr>
        <w:spacing w:line="360" w:lineRule="auto"/>
        <w:ind w:left="0" w:firstLine="567"/>
        <w:jc w:val="both"/>
        <w:rPr>
          <w:sz w:val="24"/>
          <w:szCs w:val="24"/>
        </w:rPr>
      </w:pPr>
      <w:r w:rsidRPr="00E408E5">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E408E5">
        <w:rPr>
          <w:sz w:val="24"/>
          <w:szCs w:val="24"/>
        </w:rPr>
        <w:t>neesību</w:t>
      </w:r>
      <w:proofErr w:type="spellEnd"/>
      <w:r w:rsidRPr="00E408E5">
        <w:rPr>
          <w:sz w:val="24"/>
          <w:szCs w:val="24"/>
        </w:rPr>
        <w:t>.</w:t>
      </w:r>
    </w:p>
    <w:p w:rsidR="009061FB" w:rsidRPr="00E408E5" w:rsidRDefault="009061FB" w:rsidP="00D67D0B">
      <w:pPr>
        <w:numPr>
          <w:ilvl w:val="0"/>
          <w:numId w:val="18"/>
        </w:numPr>
        <w:spacing w:before="100" w:beforeAutospacing="1" w:after="100" w:afterAutospacing="1" w:line="360" w:lineRule="auto"/>
        <w:ind w:left="0" w:firstLine="567"/>
        <w:jc w:val="both"/>
        <w:rPr>
          <w:sz w:val="24"/>
          <w:szCs w:val="24"/>
        </w:rPr>
      </w:pPr>
      <w:r w:rsidRPr="00E408E5">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rsidR="009061FB" w:rsidRPr="00E408E5" w:rsidRDefault="009061FB" w:rsidP="00D67D0B">
      <w:pPr>
        <w:numPr>
          <w:ilvl w:val="0"/>
          <w:numId w:val="18"/>
        </w:numPr>
        <w:spacing w:before="100" w:beforeAutospacing="1" w:after="100" w:afterAutospacing="1" w:line="360" w:lineRule="auto"/>
        <w:ind w:left="0" w:firstLine="567"/>
        <w:jc w:val="both"/>
        <w:rPr>
          <w:sz w:val="24"/>
          <w:szCs w:val="24"/>
        </w:rPr>
      </w:pPr>
      <w:r w:rsidRPr="00E408E5">
        <w:rPr>
          <w:sz w:val="24"/>
          <w:szCs w:val="24"/>
        </w:rPr>
        <w:t xml:space="preserve">Ja pircējam – juridiskajai personai, kura nosolījusi nākamo augstāko cenu, – šā šo noteikumu 37.punktā noteiktajā kārtībā tiek konstatēts nodokļu parāds, tas zaudē iesniegto nodrošinājumu, </w:t>
      </w:r>
      <w:r w:rsidRPr="00E408E5">
        <w:rPr>
          <w:color w:val="000000"/>
          <w:sz w:val="24"/>
          <w:szCs w:val="24"/>
        </w:rPr>
        <w:t>izsole atzīstama par nenotikušu. Šādā gadījumā rīkojama atkārtota izsole</w:t>
      </w:r>
      <w:r w:rsidRPr="00E408E5">
        <w:rPr>
          <w:sz w:val="24"/>
          <w:szCs w:val="24"/>
        </w:rPr>
        <w:t>.</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9061FB" w:rsidRPr="00E408E5" w:rsidRDefault="009061FB" w:rsidP="00D67D0B">
      <w:pPr>
        <w:numPr>
          <w:ilvl w:val="0"/>
          <w:numId w:val="18"/>
        </w:numPr>
        <w:spacing w:line="360" w:lineRule="auto"/>
        <w:ind w:left="0" w:firstLine="567"/>
        <w:jc w:val="both"/>
        <w:rPr>
          <w:sz w:val="24"/>
          <w:szCs w:val="24"/>
        </w:rPr>
      </w:pPr>
      <w:r w:rsidRPr="00E408E5">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Pēc pirkuma </w:t>
      </w:r>
      <w:smartTag w:uri="schemas-tilde-lv/tildestengine" w:element="veidnes">
        <w:smartTagPr>
          <w:attr w:name="text" w:val="līguma"/>
          <w:attr w:name="id" w:val="-1"/>
          <w:attr w:name="baseform" w:val="līgum|s"/>
        </w:smartTagPr>
        <w:r w:rsidRPr="00E408E5">
          <w:rPr>
            <w:color w:val="000000"/>
            <w:sz w:val="24"/>
            <w:szCs w:val="24"/>
          </w:rPr>
          <w:t>līguma</w:t>
        </w:r>
      </w:smartTag>
      <w:r w:rsidRPr="00E408E5">
        <w:rPr>
          <w:color w:val="000000"/>
          <w:sz w:val="24"/>
          <w:szCs w:val="24"/>
        </w:rPr>
        <w:t xml:space="preserve"> parakstīšanas visa dokumentācija, kas saistīta ar Gulbenes novada </w:t>
      </w:r>
      <w:r w:rsidRPr="00E408E5">
        <w:rPr>
          <w:sz w:val="24"/>
          <w:szCs w:val="24"/>
        </w:rPr>
        <w:t>pašvaldības</w:t>
      </w:r>
      <w:r w:rsidRPr="00E408E5">
        <w:rPr>
          <w:color w:val="000000"/>
          <w:sz w:val="24"/>
          <w:szCs w:val="24"/>
        </w:rPr>
        <w:t xml:space="preserve"> nekustamo īpašumu </w:t>
      </w:r>
      <w:r>
        <w:rPr>
          <w:sz w:val="24"/>
          <w:szCs w:val="24"/>
        </w:rPr>
        <w:t>Dzelzceļa iela 5A – 9</w:t>
      </w:r>
      <w:r w:rsidRPr="00FC7F25">
        <w:rPr>
          <w:sz w:val="24"/>
          <w:szCs w:val="24"/>
        </w:rPr>
        <w:t xml:space="preserve">, Gulbene, Gulbenes novads, kadastra numurs 5001 900 </w:t>
      </w:r>
      <w:r>
        <w:rPr>
          <w:sz w:val="24"/>
          <w:szCs w:val="24"/>
        </w:rPr>
        <w:t>2638</w:t>
      </w:r>
      <w:r w:rsidRPr="00E408E5">
        <w:rPr>
          <w:sz w:val="24"/>
          <w:szCs w:val="24"/>
        </w:rPr>
        <w:t xml:space="preserve">, </w:t>
      </w:r>
      <w:r w:rsidRPr="00E408E5">
        <w:rPr>
          <w:color w:val="000000"/>
          <w:sz w:val="24"/>
          <w:szCs w:val="24"/>
        </w:rPr>
        <w:t>tiek nodota ieguvējam, sastādot par to nodošanas – pieņemšanas aktu.</w:t>
      </w:r>
    </w:p>
    <w:p w:rsidR="009061FB" w:rsidRPr="00E408E5" w:rsidRDefault="009061FB" w:rsidP="00D67D0B">
      <w:pPr>
        <w:numPr>
          <w:ilvl w:val="0"/>
          <w:numId w:val="18"/>
        </w:numPr>
        <w:spacing w:line="360" w:lineRule="auto"/>
        <w:ind w:left="0" w:firstLine="567"/>
        <w:jc w:val="both"/>
        <w:rPr>
          <w:color w:val="000000"/>
          <w:sz w:val="24"/>
          <w:szCs w:val="24"/>
        </w:rPr>
      </w:pPr>
      <w:r w:rsidRPr="00E408E5">
        <w:rPr>
          <w:color w:val="000000"/>
          <w:sz w:val="24"/>
          <w:szCs w:val="24"/>
        </w:rPr>
        <w:t xml:space="preserve">Nekustamā īpašuma </w:t>
      </w:r>
      <w:proofErr w:type="spellStart"/>
      <w:r w:rsidRPr="00E408E5">
        <w:rPr>
          <w:color w:val="000000"/>
          <w:sz w:val="24"/>
          <w:szCs w:val="24"/>
        </w:rPr>
        <w:t>pārreģistrāciju</w:t>
      </w:r>
      <w:proofErr w:type="spellEnd"/>
      <w:r w:rsidRPr="00E408E5">
        <w:rPr>
          <w:color w:val="000000"/>
          <w:sz w:val="24"/>
          <w:szCs w:val="24"/>
        </w:rPr>
        <w:t xml:space="preserve"> Zemesgrāmatā izdara Pircējs par saviem līdzekļiem.</w:t>
      </w:r>
    </w:p>
    <w:p w:rsidR="009061FB" w:rsidRPr="00A83036" w:rsidRDefault="009061FB" w:rsidP="009061FB">
      <w:pPr>
        <w:tabs>
          <w:tab w:val="left" w:pos="426"/>
        </w:tabs>
        <w:spacing w:line="360" w:lineRule="auto"/>
        <w:jc w:val="both"/>
        <w:rPr>
          <w:color w:val="000000"/>
        </w:rPr>
      </w:pPr>
    </w:p>
    <w:p w:rsidR="009061FB" w:rsidRPr="00622132" w:rsidRDefault="009061FB" w:rsidP="009061FB">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rsidR="009061FB" w:rsidRDefault="009061FB" w:rsidP="009061FB">
      <w:pPr>
        <w:rPr>
          <w:rFonts w:eastAsia="Calibri"/>
        </w:rPr>
      </w:pPr>
    </w:p>
    <w:p w:rsidR="006940AB" w:rsidRDefault="006940AB">
      <w:pPr>
        <w:rPr>
          <w:sz w:val="24"/>
          <w:szCs w:val="24"/>
        </w:rPr>
      </w:pPr>
      <w:r>
        <w:rPr>
          <w:sz w:val="24"/>
          <w:szCs w:val="24"/>
        </w:rPr>
        <w:br w:type="page"/>
      </w:r>
    </w:p>
    <w:p w:rsidR="009061FB" w:rsidRPr="00FC7F25" w:rsidRDefault="009061FB" w:rsidP="009061FB">
      <w:pPr>
        <w:spacing w:line="360" w:lineRule="auto"/>
        <w:ind w:firstLine="567"/>
        <w:jc w:val="both"/>
        <w:rPr>
          <w:sz w:val="24"/>
          <w:szCs w:val="24"/>
        </w:rPr>
      </w:pPr>
    </w:p>
    <w:tbl>
      <w:tblPr>
        <w:tblW w:w="0" w:type="auto"/>
        <w:tblLook w:val="01E0" w:firstRow="1" w:lastRow="1" w:firstColumn="1" w:lastColumn="1" w:noHBand="0" w:noVBand="0"/>
      </w:tblPr>
      <w:tblGrid>
        <w:gridCol w:w="3073"/>
        <w:gridCol w:w="3115"/>
        <w:gridCol w:w="2743"/>
      </w:tblGrid>
      <w:tr w:rsidR="009061FB" w:rsidRPr="00622132" w:rsidTr="009061FB">
        <w:tc>
          <w:tcPr>
            <w:tcW w:w="3073" w:type="dxa"/>
          </w:tcPr>
          <w:p w:rsidR="009061FB" w:rsidRPr="00622132" w:rsidRDefault="009061FB" w:rsidP="009061FB">
            <w:pPr>
              <w:spacing w:line="256" w:lineRule="auto"/>
              <w:rPr>
                <w:sz w:val="24"/>
                <w:szCs w:val="24"/>
                <w:lang w:eastAsia="en-US"/>
              </w:rPr>
            </w:pPr>
          </w:p>
        </w:tc>
        <w:tc>
          <w:tcPr>
            <w:tcW w:w="3115" w:type="dxa"/>
            <w:hideMark/>
          </w:tcPr>
          <w:p w:rsidR="009061FB" w:rsidRPr="00622132" w:rsidRDefault="009061FB" w:rsidP="009061FB">
            <w:pPr>
              <w:spacing w:line="256" w:lineRule="auto"/>
              <w:jc w:val="center"/>
              <w:rPr>
                <w:lang w:eastAsia="en-US"/>
              </w:rPr>
            </w:pPr>
            <w:r w:rsidRPr="00622132">
              <w:rPr>
                <w:noProof/>
              </w:rPr>
              <w:drawing>
                <wp:inline distT="0" distB="0" distL="0" distR="0" wp14:anchorId="13307486" wp14:editId="44F2FCDD">
                  <wp:extent cx="619125" cy="685800"/>
                  <wp:effectExtent l="0" t="0" r="9525" b="0"/>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622132" w:rsidRDefault="009061FB" w:rsidP="009061FB">
            <w:pPr>
              <w:spacing w:line="256" w:lineRule="auto"/>
              <w:rPr>
                <w:sz w:val="32"/>
                <w:szCs w:val="32"/>
                <w:lang w:eastAsia="en-US"/>
              </w:rPr>
            </w:pPr>
          </w:p>
        </w:tc>
      </w:tr>
      <w:tr w:rsidR="009061FB" w:rsidRPr="00622132" w:rsidTr="009061FB">
        <w:tc>
          <w:tcPr>
            <w:tcW w:w="8931" w:type="dxa"/>
            <w:gridSpan w:val="3"/>
            <w:hideMark/>
          </w:tcPr>
          <w:p w:rsidR="009061FB" w:rsidRPr="00622132" w:rsidRDefault="009061FB" w:rsidP="009061FB">
            <w:pPr>
              <w:spacing w:before="240" w:line="256" w:lineRule="auto"/>
              <w:jc w:val="center"/>
              <w:rPr>
                <w:b/>
                <w:sz w:val="32"/>
                <w:szCs w:val="32"/>
                <w:lang w:eastAsia="en-US"/>
              </w:rPr>
            </w:pPr>
            <w:r w:rsidRPr="00622132">
              <w:rPr>
                <w:b/>
                <w:sz w:val="32"/>
                <w:szCs w:val="32"/>
                <w:lang w:eastAsia="en-US"/>
              </w:rPr>
              <w:t>GULBENES NOVADA PAŠVALDĪBA</w:t>
            </w:r>
          </w:p>
        </w:tc>
      </w:tr>
      <w:tr w:rsidR="009061FB" w:rsidRPr="00622132" w:rsidTr="009061FB">
        <w:tc>
          <w:tcPr>
            <w:tcW w:w="8931" w:type="dxa"/>
            <w:gridSpan w:val="3"/>
            <w:hideMark/>
          </w:tcPr>
          <w:p w:rsidR="009061FB" w:rsidRPr="00622132" w:rsidRDefault="009061FB" w:rsidP="009061FB">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9061FB" w:rsidRPr="00622132" w:rsidTr="009061FB">
        <w:tc>
          <w:tcPr>
            <w:tcW w:w="8931" w:type="dxa"/>
            <w:gridSpan w:val="3"/>
            <w:hideMark/>
          </w:tcPr>
          <w:p w:rsidR="009061FB" w:rsidRPr="00622132" w:rsidRDefault="009061FB" w:rsidP="009061FB">
            <w:pPr>
              <w:spacing w:line="256" w:lineRule="auto"/>
              <w:jc w:val="center"/>
              <w:rPr>
                <w:lang w:eastAsia="en-US"/>
              </w:rPr>
            </w:pPr>
            <w:r w:rsidRPr="00622132">
              <w:rPr>
                <w:lang w:eastAsia="en-US"/>
              </w:rPr>
              <w:t>Ābeļu iela 2, Gulbene, Gulbenes nov., LV-4401</w:t>
            </w:r>
          </w:p>
        </w:tc>
      </w:tr>
      <w:tr w:rsidR="009061FB" w:rsidRPr="00622132" w:rsidTr="009061FB">
        <w:tc>
          <w:tcPr>
            <w:tcW w:w="8931" w:type="dxa"/>
            <w:gridSpan w:val="3"/>
            <w:hideMark/>
          </w:tcPr>
          <w:p w:rsidR="009061FB" w:rsidRPr="00622132" w:rsidRDefault="009061FB" w:rsidP="009061FB">
            <w:pPr>
              <w:pBdr>
                <w:bottom w:val="single" w:sz="12" w:space="1" w:color="auto"/>
              </w:pBdr>
              <w:spacing w:line="256" w:lineRule="auto"/>
              <w:jc w:val="center"/>
              <w:rPr>
                <w:lang w:eastAsia="en-US"/>
              </w:rPr>
            </w:pPr>
            <w:r w:rsidRPr="00622132">
              <w:rPr>
                <w:lang w:eastAsia="en-US"/>
              </w:rPr>
              <w:t>Tālrunis 64497710, fakss 64497730, e-pasts: dome@gulbene.lv, www.gulbene.lv</w:t>
            </w:r>
          </w:p>
          <w:p w:rsidR="009061FB" w:rsidRPr="00622132" w:rsidRDefault="009061FB" w:rsidP="009061FB">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rsidR="009061FB" w:rsidRPr="00622132" w:rsidRDefault="009061FB" w:rsidP="009061FB">
      <w:pPr>
        <w:jc w:val="center"/>
        <w:rPr>
          <w:sz w:val="24"/>
          <w:szCs w:val="24"/>
        </w:rPr>
      </w:pPr>
      <w:r w:rsidRPr="00622132">
        <w:rPr>
          <w:b/>
          <w:bCs/>
          <w:sz w:val="24"/>
          <w:szCs w:val="24"/>
        </w:rPr>
        <w:t>GULBENES NOVADA DOMES LĒMUMS</w:t>
      </w:r>
    </w:p>
    <w:p w:rsidR="009061FB" w:rsidRPr="00622132" w:rsidRDefault="009061FB" w:rsidP="009061FB">
      <w:pPr>
        <w:jc w:val="center"/>
        <w:rPr>
          <w:sz w:val="24"/>
          <w:szCs w:val="24"/>
        </w:rPr>
      </w:pPr>
      <w:r w:rsidRPr="00622132">
        <w:rPr>
          <w:sz w:val="24"/>
          <w:szCs w:val="24"/>
        </w:rPr>
        <w:t>Gulbenē</w:t>
      </w:r>
    </w:p>
    <w:p w:rsidR="009061FB" w:rsidRDefault="009061FB" w:rsidP="009061FB">
      <w:pPr>
        <w:rPr>
          <w:b/>
          <w:bCs/>
          <w:sz w:val="24"/>
          <w:szCs w:val="24"/>
        </w:rPr>
      </w:pPr>
      <w:r w:rsidRPr="00622132">
        <w:rPr>
          <w:b/>
          <w:bCs/>
          <w:sz w:val="24"/>
          <w:szCs w:val="24"/>
        </w:rPr>
        <w:t xml:space="preserve">2020.gada </w:t>
      </w:r>
      <w:r>
        <w:rPr>
          <w:b/>
          <w:bCs/>
          <w:sz w:val="24"/>
          <w:szCs w:val="24"/>
        </w:rPr>
        <w:t>28.maijs</w:t>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r>
      <w:r w:rsidRPr="00622132">
        <w:rPr>
          <w:b/>
          <w:bCs/>
          <w:sz w:val="24"/>
          <w:szCs w:val="24"/>
        </w:rPr>
        <w:tab/>
        <w:t xml:space="preserve">Nr. </w:t>
      </w:r>
      <w:r>
        <w:rPr>
          <w:b/>
          <w:bCs/>
          <w:sz w:val="24"/>
          <w:szCs w:val="24"/>
        </w:rPr>
        <w:t>GND/2020/196</w:t>
      </w:r>
    </w:p>
    <w:p w:rsidR="009061FB" w:rsidRPr="00622132" w:rsidRDefault="009061FB" w:rsidP="009061FB">
      <w:pPr>
        <w:ind w:left="5760" w:firstLine="720"/>
        <w:rPr>
          <w:b/>
          <w:bCs/>
          <w:sz w:val="24"/>
          <w:szCs w:val="24"/>
        </w:rPr>
      </w:pPr>
      <w:r>
        <w:rPr>
          <w:b/>
          <w:bCs/>
          <w:sz w:val="24"/>
          <w:szCs w:val="24"/>
        </w:rPr>
        <w:t>(protokols Nr.12, 49.p.)</w:t>
      </w:r>
    </w:p>
    <w:p w:rsidR="009061FB" w:rsidRPr="00622132" w:rsidRDefault="009061FB" w:rsidP="009061FB">
      <w:pPr>
        <w:pStyle w:val="Default"/>
        <w:rPr>
          <w:szCs w:val="24"/>
        </w:rPr>
      </w:pP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r w:rsidRPr="00622132">
        <w:rPr>
          <w:szCs w:val="24"/>
        </w:rPr>
        <w:tab/>
      </w:r>
    </w:p>
    <w:p w:rsidR="009061FB" w:rsidRPr="00622132" w:rsidRDefault="009061FB" w:rsidP="009061FB">
      <w:pPr>
        <w:pStyle w:val="Default"/>
        <w:rPr>
          <w:szCs w:val="24"/>
        </w:rPr>
      </w:pPr>
    </w:p>
    <w:p w:rsidR="009061FB" w:rsidRPr="00134705" w:rsidRDefault="009061FB" w:rsidP="009061FB">
      <w:pPr>
        <w:spacing w:line="276" w:lineRule="auto"/>
        <w:jc w:val="center"/>
        <w:rPr>
          <w:b/>
          <w:sz w:val="24"/>
          <w:szCs w:val="24"/>
        </w:rPr>
      </w:pPr>
      <w:r w:rsidRPr="00134705">
        <w:rPr>
          <w:b/>
          <w:sz w:val="24"/>
          <w:szCs w:val="24"/>
        </w:rPr>
        <w:t>Par nekustamā īpašuma</w:t>
      </w:r>
      <w:r>
        <w:rPr>
          <w:b/>
          <w:sz w:val="24"/>
          <w:szCs w:val="24"/>
        </w:rPr>
        <w:t xml:space="preserve"> Nākotnes iela 2 k-4 – 31, Gulbene, Gulbenes novads,</w:t>
      </w:r>
      <w:r w:rsidRPr="00134705">
        <w:rPr>
          <w:b/>
          <w:sz w:val="24"/>
          <w:szCs w:val="24"/>
        </w:rPr>
        <w:t xml:space="preserve"> izsoles rīkošanu, noteikumu un sākumcenas apstiprināšanu</w:t>
      </w:r>
    </w:p>
    <w:p w:rsidR="009061FB" w:rsidRDefault="009061FB" w:rsidP="009061FB">
      <w:pPr>
        <w:widowControl w:val="0"/>
        <w:spacing w:line="360" w:lineRule="auto"/>
        <w:ind w:firstLine="567"/>
        <w:jc w:val="both"/>
        <w:rPr>
          <w:sz w:val="24"/>
          <w:szCs w:val="24"/>
        </w:rPr>
      </w:pPr>
    </w:p>
    <w:p w:rsidR="009061FB" w:rsidRPr="00FC7F25" w:rsidRDefault="009061FB" w:rsidP="009061FB">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27.februārī</w:t>
      </w:r>
      <w:r w:rsidRPr="00FC7F25">
        <w:rPr>
          <w:sz w:val="24"/>
          <w:szCs w:val="24"/>
        </w:rPr>
        <w:t xml:space="preserve"> pieņēma lēmumu “Par nekustamā īpašuma atsavināšanu” (protokols Nr.</w:t>
      </w:r>
      <w:r>
        <w:rPr>
          <w:sz w:val="24"/>
          <w:szCs w:val="24"/>
        </w:rPr>
        <w:t>5</w:t>
      </w:r>
      <w:r w:rsidRPr="00FC7F25">
        <w:rPr>
          <w:sz w:val="24"/>
          <w:szCs w:val="24"/>
        </w:rPr>
        <w:t xml:space="preserve">, 17.§, </w:t>
      </w:r>
      <w:r>
        <w:rPr>
          <w:sz w:val="24"/>
          <w:szCs w:val="24"/>
        </w:rPr>
        <w:t>2</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rsidR="009061FB" w:rsidRPr="00FC7F25" w:rsidRDefault="009061FB" w:rsidP="009061FB">
      <w:pPr>
        <w:spacing w:line="360" w:lineRule="auto"/>
        <w:ind w:firstLine="567"/>
        <w:jc w:val="both"/>
        <w:rPr>
          <w:sz w:val="24"/>
          <w:szCs w:val="24"/>
        </w:rPr>
      </w:pPr>
      <w:r w:rsidRPr="00FC7F25">
        <w:rPr>
          <w:sz w:val="24"/>
          <w:szCs w:val="24"/>
        </w:rPr>
        <w:t>SIA “</w:t>
      </w:r>
      <w:proofErr w:type="spellStart"/>
      <w:r w:rsidRPr="00FC7F25">
        <w:rPr>
          <w:sz w:val="24"/>
          <w:szCs w:val="24"/>
        </w:rPr>
        <w:t>Dzieti</w:t>
      </w:r>
      <w:proofErr w:type="spellEnd"/>
      <w:r w:rsidRPr="00FC7F25">
        <w:rPr>
          <w:sz w:val="24"/>
          <w:szCs w:val="24"/>
        </w:rPr>
        <w:t xml:space="preserve">”, reģistrācijas Nr.42403010964, juridiskā adrese: Raiņa iela 35A, Rēzekne, LV–4601, sastādīja atskaiti (saņemta Gulbenes novada pašvaldībā 2020.gada </w:t>
      </w:r>
      <w:r>
        <w:rPr>
          <w:sz w:val="24"/>
          <w:szCs w:val="24"/>
        </w:rPr>
        <w:t>14.maijā</w:t>
      </w:r>
      <w:r w:rsidRPr="00FC7F25">
        <w:rPr>
          <w:sz w:val="24"/>
          <w:szCs w:val="24"/>
        </w:rPr>
        <w:t xml:space="preserve"> un reģistrēta ar </w:t>
      </w:r>
      <w:proofErr w:type="spellStart"/>
      <w:r w:rsidRPr="00FC7F25">
        <w:rPr>
          <w:sz w:val="24"/>
          <w:szCs w:val="24"/>
        </w:rPr>
        <w:t>Nr.GND</w:t>
      </w:r>
      <w:proofErr w:type="spellEnd"/>
      <w:r w:rsidRPr="00FC7F25">
        <w:rPr>
          <w:sz w:val="24"/>
          <w:szCs w:val="24"/>
        </w:rPr>
        <w:t>/4.18/20/</w:t>
      </w:r>
      <w:r>
        <w:rPr>
          <w:sz w:val="24"/>
          <w:szCs w:val="24"/>
        </w:rPr>
        <w:t>1381</w:t>
      </w:r>
      <w:r w:rsidRPr="00FC7F25">
        <w:rPr>
          <w:sz w:val="24"/>
          <w:szCs w:val="24"/>
        </w:rPr>
        <w:t xml:space="preserve">-D) par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tirgus vērtību.</w:t>
      </w:r>
    </w:p>
    <w:p w:rsidR="009061FB" w:rsidRPr="001B0BD1" w:rsidRDefault="009061FB" w:rsidP="009061FB">
      <w:pPr>
        <w:spacing w:line="360" w:lineRule="auto"/>
        <w:ind w:firstLine="426"/>
        <w:jc w:val="both"/>
        <w:rPr>
          <w:sz w:val="24"/>
          <w:lang w:eastAsia="en-US"/>
        </w:rPr>
      </w:pPr>
      <w:r w:rsidRPr="00FC7F25">
        <w:rPr>
          <w:sz w:val="24"/>
          <w:szCs w:val="24"/>
        </w:rPr>
        <w:t xml:space="preserve">Ņemot vērā Gulbenes novada domes Īpašuma novērtēšanas un izsoļu komisijas 2020.gada </w:t>
      </w:r>
      <w:r>
        <w:rPr>
          <w:sz w:val="24"/>
          <w:szCs w:val="24"/>
        </w:rPr>
        <w:t>14.maija</w:t>
      </w:r>
      <w:r w:rsidRPr="00FC7F25">
        <w:rPr>
          <w:sz w:val="24"/>
          <w:szCs w:val="24"/>
        </w:rPr>
        <w:t xml:space="preserve"> sēdes lēmumu, protokols Nr.2.7.2/20/</w:t>
      </w:r>
      <w:r>
        <w:rPr>
          <w:sz w:val="24"/>
          <w:szCs w:val="24"/>
        </w:rPr>
        <w:t>82</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Pr>
          <w:sz w:val="24"/>
          <w:szCs w:val="24"/>
        </w:rPr>
        <w:t xml:space="preserve">un Tautsaimniecības komitejas ieteikumu, </w:t>
      </w:r>
      <w:r w:rsidRPr="00FC7F25">
        <w:rPr>
          <w:sz w:val="24"/>
          <w:szCs w:val="24"/>
        </w:rPr>
        <w:t xml:space="preserve">atklāti balsojot: </w:t>
      </w:r>
      <w:r w:rsidRPr="001B0BD1">
        <w:rPr>
          <w:noProof/>
          <w:sz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1B0BD1">
        <w:rPr>
          <w:sz w:val="24"/>
          <w:lang w:eastAsia="en-US"/>
        </w:rPr>
        <w:t xml:space="preserve">, </w:t>
      </w:r>
      <w:r>
        <w:rPr>
          <w:sz w:val="24"/>
          <w:lang w:eastAsia="en-US"/>
        </w:rPr>
        <w:t xml:space="preserve">Gulbenes novada dome </w:t>
      </w:r>
      <w:r w:rsidRPr="001B0BD1">
        <w:rPr>
          <w:sz w:val="24"/>
          <w:lang w:eastAsia="en-US"/>
        </w:rPr>
        <w:t>NOLEMJ:</w:t>
      </w:r>
    </w:p>
    <w:p w:rsidR="009061FB" w:rsidRPr="00FC7F25" w:rsidRDefault="009061FB" w:rsidP="009061FB">
      <w:pPr>
        <w:widowControl w:val="0"/>
        <w:spacing w:line="360" w:lineRule="auto"/>
        <w:ind w:firstLine="567"/>
        <w:jc w:val="both"/>
        <w:rPr>
          <w:sz w:val="24"/>
          <w:szCs w:val="24"/>
        </w:rPr>
      </w:pPr>
      <w:r w:rsidRPr="00FC7F25">
        <w:rPr>
          <w:sz w:val="24"/>
          <w:szCs w:val="24"/>
        </w:rPr>
        <w:lastRenderedPageBreak/>
        <w:t xml:space="preserve">1. RĪKOT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xml:space="preserve">, kas sastāv no vienistabas dzīvokļa, </w:t>
      </w:r>
      <w:r>
        <w:rPr>
          <w:sz w:val="24"/>
          <w:szCs w:val="24"/>
        </w:rPr>
        <w:t>44,0</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002 0163 001 031</w:t>
      </w:r>
      <w:r w:rsidRPr="00FC7F25">
        <w:rPr>
          <w:sz w:val="24"/>
          <w:szCs w:val="24"/>
        </w:rPr>
        <w:t xml:space="preserve">), un pie tā piederošām kopīpašuma </w:t>
      </w:r>
      <w:r>
        <w:rPr>
          <w:sz w:val="24"/>
          <w:szCs w:val="24"/>
        </w:rPr>
        <w:t>404/30619</w:t>
      </w:r>
      <w:r w:rsidRPr="00FC7F25">
        <w:rPr>
          <w:sz w:val="24"/>
          <w:szCs w:val="24"/>
        </w:rPr>
        <w:t xml:space="preserve"> domājamām daļām no dzīvojamās mājas (būves kadastra apzīmējums 5001 </w:t>
      </w:r>
      <w:r>
        <w:rPr>
          <w:sz w:val="24"/>
          <w:szCs w:val="24"/>
        </w:rPr>
        <w:t>004 0163 001</w:t>
      </w:r>
      <w:r w:rsidRPr="00FC7F25">
        <w:rPr>
          <w:sz w:val="24"/>
          <w:szCs w:val="24"/>
        </w:rPr>
        <w:t xml:space="preserve">), </w:t>
      </w:r>
      <w:r>
        <w:rPr>
          <w:sz w:val="24"/>
          <w:szCs w:val="24"/>
        </w:rPr>
        <w:t>404/30619</w:t>
      </w:r>
      <w:r w:rsidRPr="00FC7F25">
        <w:rPr>
          <w:sz w:val="24"/>
          <w:szCs w:val="24"/>
        </w:rPr>
        <w:t xml:space="preserve"> domājamām daļām no zemes (zemes vienības kadastra apzīmējums 5001 </w:t>
      </w:r>
      <w:r>
        <w:rPr>
          <w:sz w:val="24"/>
          <w:szCs w:val="24"/>
        </w:rPr>
        <w:t>004 0163</w:t>
      </w:r>
      <w:r w:rsidRPr="00FC7F25">
        <w:rPr>
          <w:sz w:val="24"/>
          <w:szCs w:val="24"/>
        </w:rPr>
        <w:t>), pirmo izsoli.</w:t>
      </w:r>
    </w:p>
    <w:p w:rsidR="009061FB" w:rsidRPr="00FC7F25" w:rsidRDefault="009061FB" w:rsidP="009061FB">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xml:space="preserve">, pirmās izsoles sākumcenu </w:t>
      </w:r>
      <w:r>
        <w:rPr>
          <w:color w:val="000000"/>
          <w:sz w:val="24"/>
          <w:szCs w:val="24"/>
        </w:rPr>
        <w:t>4600</w:t>
      </w:r>
      <w:r w:rsidRPr="00FC7F25">
        <w:rPr>
          <w:color w:val="000000"/>
          <w:sz w:val="24"/>
          <w:szCs w:val="24"/>
        </w:rPr>
        <w:t xml:space="preserve"> EUR (</w:t>
      </w:r>
      <w:r>
        <w:rPr>
          <w:color w:val="000000"/>
          <w:sz w:val="24"/>
          <w:szCs w:val="24"/>
        </w:rPr>
        <w:t xml:space="preserve">četri tūkstoši seši simti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rsidR="009061FB" w:rsidRPr="00FC7F25" w:rsidRDefault="009061FB" w:rsidP="009061FB">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xml:space="preserve">, pirmās izsoles noteikumus </w:t>
      </w:r>
      <w:r w:rsidRPr="00BE2829">
        <w:rPr>
          <w:sz w:val="24"/>
          <w:szCs w:val="24"/>
        </w:rPr>
        <w:t>(pielikums),</w:t>
      </w:r>
      <w:r w:rsidRPr="00FC7F25">
        <w:rPr>
          <w:sz w:val="24"/>
          <w:szCs w:val="24"/>
        </w:rPr>
        <w:t xml:space="preserve"> kas ir šī lēmuma neatņemama sastāvdaļa.</w:t>
      </w:r>
    </w:p>
    <w:p w:rsidR="009061FB" w:rsidRDefault="009061FB" w:rsidP="009061FB">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pirmo izsoli.</w:t>
      </w:r>
    </w:p>
    <w:p w:rsidR="009061FB" w:rsidRDefault="009061FB" w:rsidP="009061FB">
      <w:pPr>
        <w:spacing w:after="160" w:line="259" w:lineRule="auto"/>
        <w:rPr>
          <w:sz w:val="24"/>
          <w:szCs w:val="24"/>
        </w:rPr>
      </w:pPr>
    </w:p>
    <w:p w:rsidR="009061FB" w:rsidRDefault="009061FB" w:rsidP="009061FB">
      <w:pPr>
        <w:spacing w:after="160" w:line="259" w:lineRule="auto"/>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r>
        <w:rPr>
          <w:sz w:val="24"/>
          <w:szCs w:val="24"/>
        </w:rPr>
        <w:br w:type="page"/>
      </w:r>
    </w:p>
    <w:p w:rsidR="009061FB" w:rsidRPr="00622132" w:rsidRDefault="009061FB" w:rsidP="009061FB">
      <w:pPr>
        <w:jc w:val="right"/>
        <w:rPr>
          <w:sz w:val="24"/>
          <w:szCs w:val="24"/>
        </w:rPr>
      </w:pPr>
      <w:r w:rsidRPr="00622132">
        <w:rPr>
          <w:sz w:val="24"/>
          <w:szCs w:val="24"/>
        </w:rPr>
        <w:lastRenderedPageBreak/>
        <w:t xml:space="preserve">Pielikums </w:t>
      </w:r>
      <w:r>
        <w:rPr>
          <w:sz w:val="24"/>
          <w:szCs w:val="24"/>
        </w:rPr>
        <w:t>28.05</w:t>
      </w:r>
      <w:r w:rsidRPr="00622132">
        <w:rPr>
          <w:sz w:val="24"/>
          <w:szCs w:val="24"/>
        </w:rPr>
        <w:t>.2020. Gulbenes novada domes lēmumam GND/2020/</w:t>
      </w:r>
      <w:r>
        <w:rPr>
          <w:sz w:val="24"/>
          <w:szCs w:val="24"/>
        </w:rPr>
        <w:t>196</w:t>
      </w:r>
    </w:p>
    <w:p w:rsidR="009061FB" w:rsidRPr="0059641E" w:rsidRDefault="009061FB" w:rsidP="009061FB">
      <w:pPr>
        <w:spacing w:line="360" w:lineRule="auto"/>
        <w:ind w:firstLine="720"/>
        <w:jc w:val="both"/>
        <w:rPr>
          <w:sz w:val="24"/>
          <w:szCs w:val="24"/>
        </w:rPr>
      </w:pPr>
    </w:p>
    <w:p w:rsidR="009061FB" w:rsidRPr="00E408E5" w:rsidRDefault="009061FB" w:rsidP="009061FB">
      <w:pPr>
        <w:pStyle w:val="Pamatteksts"/>
        <w:spacing w:after="0" w:line="276" w:lineRule="auto"/>
        <w:jc w:val="center"/>
        <w:rPr>
          <w:b/>
          <w:caps/>
        </w:rPr>
      </w:pPr>
      <w:r w:rsidRPr="00E408E5">
        <w:rPr>
          <w:b/>
          <w:caps/>
        </w:rPr>
        <w:t>Gulbenes novada pašvaldības nekustamā īpašuma –</w:t>
      </w:r>
    </w:p>
    <w:p w:rsidR="009061FB" w:rsidRPr="00E408E5" w:rsidRDefault="009061FB" w:rsidP="009061FB">
      <w:pPr>
        <w:pStyle w:val="Pamatteksts"/>
        <w:spacing w:after="0" w:line="276" w:lineRule="auto"/>
        <w:jc w:val="center"/>
        <w:rPr>
          <w:b/>
          <w:caps/>
        </w:rPr>
      </w:pPr>
      <w:r>
        <w:rPr>
          <w:b/>
          <w:caps/>
        </w:rPr>
        <w:t xml:space="preserve">NĀKOTNES IELA 2 </w:t>
      </w:r>
      <w:r w:rsidRPr="009A2327">
        <w:rPr>
          <w:b/>
        </w:rPr>
        <w:t>k</w:t>
      </w:r>
      <w:r>
        <w:rPr>
          <w:b/>
          <w:caps/>
        </w:rPr>
        <w:t>-4 – 31</w:t>
      </w:r>
      <w:r w:rsidRPr="00E408E5">
        <w:rPr>
          <w:b/>
          <w:caps/>
        </w:rPr>
        <w:t>, Gulbene, Gulbenes novads,</w:t>
      </w:r>
    </w:p>
    <w:p w:rsidR="009061FB" w:rsidRPr="00E408E5" w:rsidRDefault="009061FB" w:rsidP="009061FB">
      <w:pPr>
        <w:pStyle w:val="Pamatteksts"/>
        <w:spacing w:after="0" w:line="276" w:lineRule="auto"/>
        <w:jc w:val="center"/>
        <w:rPr>
          <w:b/>
        </w:rPr>
      </w:pPr>
      <w:r w:rsidRPr="00E408E5">
        <w:rPr>
          <w:b/>
        </w:rPr>
        <w:t>IZSOLES NOTEIKUMI</w:t>
      </w:r>
    </w:p>
    <w:p w:rsidR="009061FB" w:rsidRPr="0059641E" w:rsidRDefault="009061FB" w:rsidP="009061FB">
      <w:pPr>
        <w:pStyle w:val="Pamatteksts"/>
      </w:pPr>
    </w:p>
    <w:p w:rsidR="009061FB" w:rsidRPr="00E408E5" w:rsidRDefault="009061FB" w:rsidP="00D67D0B">
      <w:pPr>
        <w:numPr>
          <w:ilvl w:val="0"/>
          <w:numId w:val="19"/>
        </w:numPr>
        <w:spacing w:line="360" w:lineRule="auto"/>
        <w:jc w:val="both"/>
        <w:rPr>
          <w:color w:val="000000"/>
          <w:sz w:val="24"/>
          <w:szCs w:val="24"/>
        </w:rPr>
      </w:pPr>
      <w:r w:rsidRPr="00E408E5">
        <w:rPr>
          <w:color w:val="000000"/>
          <w:sz w:val="24"/>
          <w:szCs w:val="24"/>
        </w:rPr>
        <w:t xml:space="preserve">Šie noteikumi nosaka kārtību, kādā tiks rīkota </w:t>
      </w:r>
      <w:r>
        <w:rPr>
          <w:color w:val="000000"/>
          <w:sz w:val="24"/>
          <w:szCs w:val="24"/>
        </w:rPr>
        <w:t>pirmā</w:t>
      </w:r>
      <w:r w:rsidRPr="00E408E5">
        <w:rPr>
          <w:color w:val="000000"/>
          <w:sz w:val="24"/>
          <w:szCs w:val="24"/>
        </w:rPr>
        <w:t xml:space="preserve"> mutiskā atklātā izsole Gulbenes novada pašvaldības </w:t>
      </w:r>
      <w:r w:rsidRPr="00E408E5">
        <w:rPr>
          <w:rFonts w:eastAsia="SimSun"/>
          <w:color w:val="00000A"/>
          <w:sz w:val="24"/>
          <w:szCs w:val="24"/>
          <w:lang w:eastAsia="zh-CN" w:bidi="hi-IN"/>
        </w:rPr>
        <w:t xml:space="preserve">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E408E5">
        <w:rPr>
          <w:sz w:val="24"/>
          <w:szCs w:val="24"/>
        </w:rPr>
        <w:t xml:space="preserve">, </w:t>
      </w:r>
      <w:r w:rsidRPr="00E408E5">
        <w:rPr>
          <w:color w:val="000000"/>
          <w:sz w:val="24"/>
          <w:szCs w:val="24"/>
        </w:rPr>
        <w:t>(turpmāk – OBJEKTS) pircēja noteikšanai saskaņā ar likumu “Par pašvaldībām” un Publiskas personas mantas atsavināšanas likumu.</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OBJEKTA izsoli veic Gulbenes novada domes izveidotā Īpašuma novērtēšanas un izsoļu komisija.</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Izsoles komisijas locekļi nevar būt OBJEKTA pircēji, kā arī nevar pirkt OBJEKTU citu personu uzdevumā.</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Ziņas par izsolē pārdodamo OBJEKTU:</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 xml:space="preserve">OBJEKTS – Gulbenes novada pašvaldības nekustamais īpašums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xml:space="preserve">, kas sastāv no vienistabas dzīvokļa, </w:t>
      </w:r>
      <w:r>
        <w:rPr>
          <w:sz w:val="24"/>
          <w:szCs w:val="24"/>
        </w:rPr>
        <w:t>44,0</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004 0163 001 031</w:t>
      </w:r>
      <w:r w:rsidRPr="00FC7F25">
        <w:rPr>
          <w:sz w:val="24"/>
          <w:szCs w:val="24"/>
        </w:rPr>
        <w:t xml:space="preserve">), un pie tā piederošām kopīpašuma </w:t>
      </w:r>
      <w:r>
        <w:rPr>
          <w:sz w:val="24"/>
          <w:szCs w:val="24"/>
        </w:rPr>
        <w:t>404/30619</w:t>
      </w:r>
      <w:r w:rsidRPr="00FC7F25">
        <w:rPr>
          <w:sz w:val="24"/>
          <w:szCs w:val="24"/>
        </w:rPr>
        <w:t xml:space="preserve"> domājamām daļām no dzīvojamās mājas (būves kadastra apzīmējums 5001 </w:t>
      </w:r>
      <w:r>
        <w:rPr>
          <w:sz w:val="24"/>
          <w:szCs w:val="24"/>
        </w:rPr>
        <w:t>004 0163 001</w:t>
      </w:r>
      <w:r w:rsidRPr="00FC7F25">
        <w:rPr>
          <w:sz w:val="24"/>
          <w:szCs w:val="24"/>
        </w:rPr>
        <w:t xml:space="preserve">), </w:t>
      </w:r>
      <w:r>
        <w:rPr>
          <w:sz w:val="24"/>
          <w:szCs w:val="24"/>
        </w:rPr>
        <w:t>404/30619</w:t>
      </w:r>
      <w:r w:rsidRPr="00FC7F25">
        <w:rPr>
          <w:sz w:val="24"/>
          <w:szCs w:val="24"/>
        </w:rPr>
        <w:t xml:space="preserve"> domājamām daļām no zemes (zemes vienības kadastra apzīmējums 5001 </w:t>
      </w:r>
      <w:r>
        <w:rPr>
          <w:sz w:val="24"/>
          <w:szCs w:val="24"/>
        </w:rPr>
        <w:t>004 0163</w:t>
      </w:r>
      <w:r w:rsidRPr="00FC7F25">
        <w:rPr>
          <w:sz w:val="24"/>
          <w:szCs w:val="24"/>
        </w:rPr>
        <w:t>)</w:t>
      </w:r>
      <w:r w:rsidRPr="00E408E5">
        <w:rPr>
          <w:sz w:val="24"/>
          <w:szCs w:val="24"/>
        </w:rPr>
        <w:t xml:space="preserve">. </w:t>
      </w:r>
      <w:r w:rsidRPr="00E408E5">
        <w:rPr>
          <w:color w:val="000000"/>
          <w:sz w:val="24"/>
          <w:szCs w:val="24"/>
        </w:rPr>
        <w:t>Objekta atrašanās vieta un izvietojums atspoguļoti izsoles noteikumiem pievienotajā telpu grupas kadastrālās uzmērīšanas lietā.</w:t>
      </w:r>
      <w:r w:rsidRPr="00E408E5">
        <w:rPr>
          <w:sz w:val="24"/>
          <w:szCs w:val="24"/>
        </w:rPr>
        <w:t xml:space="preserve"> </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 xml:space="preserve">OBJEKTA sākumcena ir </w:t>
      </w:r>
      <w:r>
        <w:rPr>
          <w:color w:val="000000"/>
          <w:sz w:val="24"/>
          <w:szCs w:val="24"/>
        </w:rPr>
        <w:t>4600</w:t>
      </w:r>
      <w:r w:rsidRPr="00FC7F25">
        <w:rPr>
          <w:color w:val="000000"/>
          <w:sz w:val="24"/>
          <w:szCs w:val="24"/>
        </w:rPr>
        <w:t xml:space="preserve"> EUR (</w:t>
      </w:r>
      <w:r>
        <w:rPr>
          <w:color w:val="000000"/>
          <w:sz w:val="24"/>
          <w:szCs w:val="24"/>
        </w:rPr>
        <w:t xml:space="preserve">četri tūkstoši seši simti </w:t>
      </w:r>
      <w:proofErr w:type="spellStart"/>
      <w:r w:rsidRPr="00FC7F25">
        <w:rPr>
          <w:i/>
          <w:color w:val="000000"/>
          <w:sz w:val="24"/>
          <w:szCs w:val="24"/>
        </w:rPr>
        <w:t>euro</w:t>
      </w:r>
      <w:proofErr w:type="spellEnd"/>
      <w:r w:rsidRPr="00FC7F25">
        <w:rPr>
          <w:color w:val="000000"/>
          <w:sz w:val="24"/>
          <w:szCs w:val="24"/>
        </w:rPr>
        <w:t>)</w:t>
      </w:r>
      <w:r w:rsidRPr="00E408E5">
        <w:rPr>
          <w:sz w:val="24"/>
          <w:szCs w:val="24"/>
        </w:rPr>
        <w:t>.</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 xml:space="preserve">OBJEKTS ir Gulbenes novada pašvaldības īpašums. Tas reģistrēts Vidzemes rajona tiesas Zemesgrāmatu nodaļas </w:t>
      </w:r>
      <w:r>
        <w:rPr>
          <w:color w:val="000000"/>
          <w:sz w:val="24"/>
          <w:szCs w:val="24"/>
        </w:rPr>
        <w:t>Gulbenes pilsētas</w:t>
      </w:r>
      <w:r w:rsidRPr="00E408E5">
        <w:rPr>
          <w:color w:val="000000"/>
          <w:sz w:val="24"/>
          <w:szCs w:val="24"/>
        </w:rPr>
        <w:t xml:space="preserve"> zemesgrāmatas nodalījumā Nr.</w:t>
      </w:r>
      <w:r>
        <w:rPr>
          <w:color w:val="000000"/>
          <w:sz w:val="24"/>
          <w:szCs w:val="24"/>
        </w:rPr>
        <w:t>461 31</w:t>
      </w:r>
      <w:r w:rsidRPr="00E408E5">
        <w:rPr>
          <w:sz w:val="24"/>
          <w:szCs w:val="24"/>
        </w:rPr>
        <w:t>.</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sz w:val="24"/>
          <w:szCs w:val="24"/>
        </w:rPr>
        <w:t>Pirmpirkuma tiesību uz OBJEKTA iegādi nav.</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 xml:space="preserve">Izsoles veids – atklāta mutiska izsole ar augšupejošu soli. Maksāšanas līdzeklis 100% </w:t>
      </w:r>
      <w:proofErr w:type="spellStart"/>
      <w:r w:rsidRPr="00E408E5">
        <w:rPr>
          <w:i/>
          <w:color w:val="000000"/>
          <w:sz w:val="24"/>
          <w:szCs w:val="24"/>
        </w:rPr>
        <w:t>euro</w:t>
      </w:r>
      <w:proofErr w:type="spellEnd"/>
      <w:r w:rsidRPr="00E408E5">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E408E5">
          <w:rPr>
            <w:color w:val="000000"/>
            <w:sz w:val="24"/>
            <w:szCs w:val="24"/>
          </w:rPr>
          <w:t>EUR</w:t>
        </w:r>
      </w:smartTag>
      <w:r w:rsidRPr="00E408E5">
        <w:rPr>
          <w:color w:val="000000"/>
          <w:sz w:val="24"/>
          <w:szCs w:val="24"/>
        </w:rPr>
        <w:t>).</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sz w:val="24"/>
          <w:szCs w:val="24"/>
        </w:rPr>
        <w:t xml:space="preserve">Izsole notiks </w:t>
      </w:r>
      <w:r w:rsidRPr="00E408E5">
        <w:rPr>
          <w:b/>
          <w:sz w:val="24"/>
          <w:szCs w:val="24"/>
        </w:rPr>
        <w:t xml:space="preserve">2020.gada </w:t>
      </w:r>
      <w:r>
        <w:rPr>
          <w:b/>
          <w:sz w:val="24"/>
          <w:szCs w:val="24"/>
        </w:rPr>
        <w:t>16.jūlijā</w:t>
      </w:r>
      <w:r w:rsidRPr="00E408E5">
        <w:rPr>
          <w:b/>
          <w:sz w:val="24"/>
          <w:szCs w:val="24"/>
        </w:rPr>
        <w:t xml:space="preserve"> plkst.10.</w:t>
      </w:r>
      <w:r>
        <w:rPr>
          <w:b/>
          <w:sz w:val="24"/>
          <w:szCs w:val="24"/>
        </w:rPr>
        <w:t>30</w:t>
      </w:r>
      <w:r w:rsidRPr="00E408E5">
        <w:rPr>
          <w:sz w:val="24"/>
          <w:szCs w:val="24"/>
        </w:rPr>
        <w:t xml:space="preserve"> </w:t>
      </w:r>
      <w:r w:rsidRPr="00E408E5">
        <w:rPr>
          <w:color w:val="000000"/>
          <w:sz w:val="24"/>
          <w:szCs w:val="24"/>
        </w:rPr>
        <w:t>Gulbenes novada pašvaldībā, Ābeļu ielā 2, Gulbenē, 2.stāva zālē.</w:t>
      </w:r>
    </w:p>
    <w:p w:rsidR="009061FB" w:rsidRPr="003A67CD" w:rsidRDefault="009061FB" w:rsidP="00D67D0B">
      <w:pPr>
        <w:numPr>
          <w:ilvl w:val="0"/>
          <w:numId w:val="19"/>
        </w:numPr>
        <w:spacing w:line="360" w:lineRule="auto"/>
        <w:ind w:left="0" w:firstLine="567"/>
        <w:jc w:val="both"/>
        <w:rPr>
          <w:color w:val="000000"/>
          <w:sz w:val="24"/>
          <w:szCs w:val="24"/>
        </w:rPr>
      </w:pPr>
      <w:r w:rsidRPr="00E408E5">
        <w:rPr>
          <w:color w:val="000000"/>
          <w:sz w:val="24"/>
          <w:szCs w:val="24"/>
        </w:rPr>
        <w:t xml:space="preserve">Drošības nauda tiek noteikta 10% apmērā no izsoles nosacītās cenas, t.i. </w:t>
      </w:r>
      <w:r>
        <w:rPr>
          <w:color w:val="000000"/>
          <w:sz w:val="24"/>
          <w:szCs w:val="24"/>
        </w:rPr>
        <w:t>460</w:t>
      </w:r>
      <w:r w:rsidRPr="00E408E5">
        <w:rPr>
          <w:color w:val="000000"/>
          <w:sz w:val="24"/>
          <w:szCs w:val="24"/>
        </w:rPr>
        <w:t xml:space="preserve"> EUR (</w:t>
      </w:r>
      <w:r>
        <w:rPr>
          <w:color w:val="000000"/>
          <w:sz w:val="24"/>
          <w:szCs w:val="24"/>
        </w:rPr>
        <w:t>četri simti sešdesmit</w:t>
      </w:r>
      <w:r w:rsidRPr="003A67CD">
        <w:rPr>
          <w:color w:val="000000"/>
          <w:sz w:val="24"/>
          <w:szCs w:val="24"/>
        </w:rPr>
        <w:t xml:space="preserve"> </w:t>
      </w:r>
      <w:proofErr w:type="spellStart"/>
      <w:r w:rsidRPr="003A67CD">
        <w:rPr>
          <w:i/>
          <w:color w:val="000000"/>
          <w:sz w:val="24"/>
          <w:szCs w:val="24"/>
        </w:rPr>
        <w:t>euro</w:t>
      </w:r>
      <w:proofErr w:type="spellEnd"/>
      <w:r w:rsidRPr="003A67CD">
        <w:rPr>
          <w:color w:val="000000"/>
          <w:sz w:val="24"/>
          <w:szCs w:val="24"/>
        </w:rPr>
        <w:t>), kas iemaksājama Gulbenes novada pašvaldības, reģistrācijas Nr.90009116327, kontā Nr.LV81UNLA0050019845884, AS „SEB banka”.</w:t>
      </w:r>
    </w:p>
    <w:p w:rsidR="009061FB" w:rsidRPr="003A67CD" w:rsidRDefault="009061FB" w:rsidP="00D67D0B">
      <w:pPr>
        <w:numPr>
          <w:ilvl w:val="0"/>
          <w:numId w:val="19"/>
        </w:numPr>
        <w:spacing w:line="360" w:lineRule="auto"/>
        <w:ind w:left="0" w:firstLine="567"/>
        <w:jc w:val="both"/>
        <w:rPr>
          <w:color w:val="000000"/>
          <w:sz w:val="24"/>
          <w:szCs w:val="24"/>
        </w:rPr>
      </w:pPr>
      <w:r w:rsidRPr="003A67CD">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rsidR="009061FB" w:rsidRPr="003A67CD" w:rsidRDefault="009061FB" w:rsidP="00D67D0B">
      <w:pPr>
        <w:numPr>
          <w:ilvl w:val="0"/>
          <w:numId w:val="19"/>
        </w:numPr>
        <w:spacing w:line="360" w:lineRule="auto"/>
        <w:ind w:left="0" w:firstLine="567"/>
        <w:jc w:val="both"/>
        <w:rPr>
          <w:color w:val="000000"/>
          <w:sz w:val="24"/>
          <w:szCs w:val="24"/>
        </w:rPr>
      </w:pPr>
      <w:r w:rsidRPr="003A67CD">
        <w:rPr>
          <w:color w:val="000000"/>
          <w:sz w:val="24"/>
          <w:szCs w:val="24"/>
        </w:rPr>
        <w:lastRenderedPageBreak/>
        <w:t>Lai reģistrētos par izsoles dalībnieku:</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fiziskai personai jāuzrāda personu apliecinošs dokuments (pase vai personas apliecība) un jāiesniedz šādi dokumenti:</w:t>
      </w:r>
    </w:p>
    <w:p w:rsidR="009061FB" w:rsidRPr="00E408E5" w:rsidRDefault="009061FB" w:rsidP="00D67D0B">
      <w:pPr>
        <w:numPr>
          <w:ilvl w:val="2"/>
          <w:numId w:val="19"/>
        </w:numPr>
        <w:spacing w:line="360" w:lineRule="auto"/>
        <w:ind w:leftChars="415" w:left="830" w:firstLine="567"/>
        <w:jc w:val="both"/>
        <w:rPr>
          <w:color w:val="000000"/>
          <w:sz w:val="24"/>
          <w:szCs w:val="24"/>
        </w:rPr>
      </w:pPr>
      <w:r w:rsidRPr="00E408E5">
        <w:rPr>
          <w:color w:val="000000"/>
          <w:sz w:val="24"/>
          <w:szCs w:val="24"/>
        </w:rPr>
        <w:t>izziņa no pašvaldības, kurā persona deklarējusi savu dzīvesvietu, par parādsaistību neesamību;</w:t>
      </w:r>
    </w:p>
    <w:p w:rsidR="009061FB" w:rsidRPr="00E408E5" w:rsidRDefault="009061FB" w:rsidP="00D67D0B">
      <w:pPr>
        <w:numPr>
          <w:ilvl w:val="2"/>
          <w:numId w:val="19"/>
        </w:numPr>
        <w:spacing w:line="360" w:lineRule="auto"/>
        <w:ind w:leftChars="415" w:left="830" w:firstLine="567"/>
        <w:jc w:val="both"/>
        <w:rPr>
          <w:color w:val="000000"/>
          <w:sz w:val="24"/>
          <w:szCs w:val="24"/>
        </w:rPr>
      </w:pPr>
      <w:r w:rsidRPr="00E408E5">
        <w:rPr>
          <w:color w:val="000000"/>
          <w:sz w:val="24"/>
          <w:szCs w:val="24"/>
        </w:rPr>
        <w:t>kvīts par drošības naudas samaksu.</w:t>
      </w:r>
    </w:p>
    <w:p w:rsidR="009061FB" w:rsidRPr="00E408E5" w:rsidRDefault="009061FB" w:rsidP="009061FB">
      <w:pPr>
        <w:spacing w:line="360" w:lineRule="auto"/>
        <w:ind w:firstLine="567"/>
        <w:jc w:val="both"/>
        <w:rPr>
          <w:sz w:val="24"/>
          <w:szCs w:val="24"/>
        </w:rPr>
      </w:pPr>
      <w:r w:rsidRPr="00E408E5">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juridiskai personai, kā arī personālsabiedrībai jāiesniedz šādi dokumenti:</w:t>
      </w:r>
    </w:p>
    <w:p w:rsidR="009061FB" w:rsidRPr="00E408E5" w:rsidRDefault="009061FB" w:rsidP="00D67D0B">
      <w:pPr>
        <w:numPr>
          <w:ilvl w:val="2"/>
          <w:numId w:val="19"/>
        </w:numPr>
        <w:tabs>
          <w:tab w:val="left" w:pos="1701"/>
        </w:tabs>
        <w:spacing w:line="360" w:lineRule="auto"/>
        <w:ind w:left="0" w:firstLine="567"/>
        <w:jc w:val="both"/>
        <w:rPr>
          <w:color w:val="000000"/>
          <w:sz w:val="24"/>
          <w:szCs w:val="24"/>
        </w:rPr>
      </w:pPr>
      <w:r w:rsidRPr="00E408E5">
        <w:rPr>
          <w:color w:val="000000"/>
          <w:sz w:val="24"/>
          <w:szCs w:val="24"/>
        </w:rPr>
        <w:t>attiecīgās institūcijas pilnvarojums iesniegt pieteikumu dalībai izsolē un pilnvarojums pārstāvībai izsolē (ja to nedara pārvaldes institūcija (amatpersona));</w:t>
      </w:r>
    </w:p>
    <w:p w:rsidR="009061FB" w:rsidRPr="00E408E5" w:rsidRDefault="009061FB" w:rsidP="00D67D0B">
      <w:pPr>
        <w:numPr>
          <w:ilvl w:val="2"/>
          <w:numId w:val="19"/>
        </w:numPr>
        <w:tabs>
          <w:tab w:val="left" w:pos="1701"/>
        </w:tabs>
        <w:spacing w:line="360" w:lineRule="auto"/>
        <w:ind w:left="0" w:firstLine="567"/>
        <w:jc w:val="both"/>
        <w:rPr>
          <w:color w:val="000000"/>
          <w:sz w:val="24"/>
          <w:szCs w:val="24"/>
        </w:rPr>
      </w:pPr>
      <w:r w:rsidRPr="00E408E5">
        <w:rPr>
          <w:color w:val="000000"/>
          <w:sz w:val="24"/>
          <w:szCs w:val="24"/>
        </w:rPr>
        <w:t>kvīts par drošības naudas samaksu.</w:t>
      </w:r>
    </w:p>
    <w:p w:rsidR="009061FB" w:rsidRPr="00E408E5" w:rsidRDefault="009061FB" w:rsidP="009061FB">
      <w:pPr>
        <w:spacing w:line="360" w:lineRule="auto"/>
        <w:ind w:firstLine="567"/>
        <w:jc w:val="both"/>
        <w:rPr>
          <w:sz w:val="24"/>
          <w:szCs w:val="24"/>
        </w:rPr>
      </w:pPr>
      <w:r w:rsidRPr="00E408E5">
        <w:rPr>
          <w:sz w:val="24"/>
          <w:szCs w:val="24"/>
        </w:rPr>
        <w:t>Pirms pretendenta reģistrēšanas izsoles dalībnieku sarakstā Īpašuma novērtēšanas un izsoļu komisija attiecībā uz juridisku personu pārbaudīs informāciju:</w:t>
      </w:r>
    </w:p>
    <w:p w:rsidR="009061FB" w:rsidRPr="00E408E5" w:rsidRDefault="009061FB" w:rsidP="009061FB">
      <w:pPr>
        <w:spacing w:line="360" w:lineRule="auto"/>
        <w:ind w:firstLine="567"/>
        <w:jc w:val="both"/>
        <w:rPr>
          <w:sz w:val="24"/>
          <w:szCs w:val="24"/>
        </w:rPr>
      </w:pPr>
      <w:r w:rsidRPr="00E408E5">
        <w:rPr>
          <w:sz w:val="24"/>
          <w:szCs w:val="24"/>
        </w:rPr>
        <w:t xml:space="preserve">– par </w:t>
      </w:r>
      <w:r w:rsidRPr="00E408E5">
        <w:rPr>
          <w:color w:val="000000"/>
          <w:sz w:val="24"/>
          <w:szCs w:val="24"/>
        </w:rPr>
        <w:t>attiecīgo juridisko personu, pārvaldes institūciju (amatpersonu) kompetences apjomu</w:t>
      </w:r>
      <w:r w:rsidRPr="00E408E5">
        <w:rPr>
          <w:sz w:val="24"/>
          <w:szCs w:val="24"/>
        </w:rPr>
        <w:t>, iegūstot izziņu Latvijas Republikas Uzņēmumu reģistra datubāzē. Faktu, ka informācija iegūta minētajā datubāzē, apliecina izdruka no šīs datubāzes;</w:t>
      </w:r>
    </w:p>
    <w:p w:rsidR="009061FB" w:rsidRPr="00E408E5" w:rsidRDefault="009061FB" w:rsidP="009061FB">
      <w:pPr>
        <w:spacing w:line="360" w:lineRule="auto"/>
        <w:ind w:firstLine="567"/>
        <w:jc w:val="both"/>
        <w:rPr>
          <w:sz w:val="24"/>
          <w:szCs w:val="24"/>
        </w:rPr>
      </w:pPr>
      <w:r w:rsidRPr="00E408E5">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9061FB" w:rsidRPr="00E408E5" w:rsidRDefault="009061FB" w:rsidP="00D67D0B">
      <w:pPr>
        <w:numPr>
          <w:ilvl w:val="0"/>
          <w:numId w:val="19"/>
        </w:numPr>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sidRPr="00E408E5">
          <w:rPr>
            <w:color w:val="000000"/>
            <w:sz w:val="24"/>
            <w:szCs w:val="24"/>
          </w:rPr>
          <w:t>Pieteikums</w:t>
        </w:r>
      </w:smartTag>
      <w:r w:rsidRPr="00E408E5">
        <w:rPr>
          <w:color w:val="000000"/>
          <w:sz w:val="24"/>
          <w:szCs w:val="24"/>
        </w:rPr>
        <w:t xml:space="preserve"> par piedalīšanos izsolē kopā ar </w:t>
      </w:r>
      <w:r w:rsidRPr="00E408E5">
        <w:rPr>
          <w:sz w:val="24"/>
          <w:szCs w:val="24"/>
        </w:rPr>
        <w:t>šo noteikumu 10.punktā minēt</w:t>
      </w:r>
      <w:r w:rsidRPr="00E408E5">
        <w:rPr>
          <w:color w:val="000000"/>
          <w:sz w:val="24"/>
          <w:szCs w:val="24"/>
        </w:rPr>
        <w:t xml:space="preserve">ajiem dokumentiem iesniedzams Gulbenes novada pašvaldībā Ābeļu ielā 2, Gulbenē, 323.kabinetā, no pirmā sludinājuma publicēšanas dienas lapā </w:t>
      </w:r>
      <w:r w:rsidRPr="00E408E5">
        <w:rPr>
          <w:b/>
          <w:color w:val="000000"/>
          <w:sz w:val="24"/>
          <w:szCs w:val="24"/>
        </w:rPr>
        <w:t xml:space="preserve">līdz </w:t>
      </w:r>
      <w:r w:rsidRPr="00E408E5">
        <w:rPr>
          <w:b/>
          <w:sz w:val="24"/>
          <w:szCs w:val="24"/>
        </w:rPr>
        <w:t xml:space="preserve">2020.gada </w:t>
      </w:r>
      <w:r>
        <w:rPr>
          <w:b/>
          <w:sz w:val="24"/>
          <w:szCs w:val="24"/>
        </w:rPr>
        <w:t>14.jūlijam</w:t>
      </w:r>
      <w:r w:rsidRPr="00E408E5">
        <w:rPr>
          <w:b/>
          <w:sz w:val="24"/>
          <w:szCs w:val="24"/>
        </w:rPr>
        <w:t xml:space="preserve"> plkst.15.00</w:t>
      </w:r>
      <w:r w:rsidRPr="00E408E5">
        <w:rPr>
          <w:sz w:val="24"/>
          <w:szCs w:val="24"/>
        </w:rPr>
        <w:t>.</w:t>
      </w:r>
    </w:p>
    <w:p w:rsidR="009061FB" w:rsidRPr="00E408E5" w:rsidRDefault="009061FB" w:rsidP="00D67D0B">
      <w:pPr>
        <w:widowControl w:val="0"/>
        <w:numPr>
          <w:ilvl w:val="0"/>
          <w:numId w:val="19"/>
        </w:numPr>
        <w:spacing w:line="360" w:lineRule="auto"/>
        <w:ind w:left="0" w:firstLine="567"/>
        <w:jc w:val="both"/>
        <w:rPr>
          <w:color w:val="000000"/>
          <w:sz w:val="24"/>
          <w:szCs w:val="24"/>
        </w:rPr>
      </w:pPr>
      <w:r w:rsidRPr="00E408E5">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9061FB" w:rsidRPr="00E408E5" w:rsidRDefault="009061FB" w:rsidP="00D67D0B">
      <w:pPr>
        <w:widowControl w:val="0"/>
        <w:numPr>
          <w:ilvl w:val="0"/>
          <w:numId w:val="19"/>
        </w:numPr>
        <w:spacing w:line="360" w:lineRule="auto"/>
        <w:ind w:left="0" w:firstLine="567"/>
        <w:jc w:val="both"/>
        <w:rPr>
          <w:color w:val="000000"/>
          <w:sz w:val="24"/>
          <w:szCs w:val="24"/>
        </w:rPr>
      </w:pPr>
      <w:r w:rsidRPr="00E408E5">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E408E5">
          <w:rPr>
            <w:color w:val="000000"/>
            <w:sz w:val="24"/>
            <w:szCs w:val="24"/>
          </w:rPr>
          <w:t>pieteikums</w:t>
        </w:r>
      </w:smartTag>
      <w:r w:rsidRPr="00E408E5">
        <w:rPr>
          <w:color w:val="000000"/>
          <w:sz w:val="24"/>
          <w:szCs w:val="24"/>
        </w:rPr>
        <w:t xml:space="preserve"> iesniegts sludinājumā noteiktajā termiņā un izpildīti visi izsoles priekšnoteikumi.</w:t>
      </w:r>
    </w:p>
    <w:p w:rsidR="009061FB" w:rsidRPr="00E408E5" w:rsidRDefault="009061FB" w:rsidP="00D67D0B">
      <w:pPr>
        <w:numPr>
          <w:ilvl w:val="0"/>
          <w:numId w:val="19"/>
        </w:numPr>
        <w:spacing w:line="360" w:lineRule="auto"/>
        <w:ind w:left="0" w:firstLine="567"/>
        <w:jc w:val="both"/>
        <w:rPr>
          <w:color w:val="000000"/>
          <w:sz w:val="24"/>
          <w:szCs w:val="24"/>
        </w:rPr>
      </w:pPr>
      <w:r w:rsidRPr="00E408E5">
        <w:rPr>
          <w:sz w:val="24"/>
          <w:szCs w:val="24"/>
        </w:rPr>
        <w:t>Izsoles dalībnieks netiek reģistrēts, ja:</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nav iesniegti visi šo noteikumu 10.punktā norādītie dokumenti;</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iesniegtajos dokumentos norādītas nepatiesas ziņas;</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sz w:val="24"/>
          <w:szCs w:val="24"/>
        </w:rPr>
        <w:lastRenderedPageBreak/>
        <w:t>pārbaudot Valsts ieņēmumu dienesta administrēto nodokļu (nodevu) parādnieku datubāzē, konstatēta parādu esamība;</w:t>
      </w:r>
    </w:p>
    <w:p w:rsidR="009061FB" w:rsidRPr="00E408E5" w:rsidRDefault="009061FB" w:rsidP="00D67D0B">
      <w:pPr>
        <w:numPr>
          <w:ilvl w:val="1"/>
          <w:numId w:val="19"/>
        </w:numPr>
        <w:spacing w:line="360" w:lineRule="auto"/>
        <w:ind w:left="0" w:firstLine="567"/>
        <w:jc w:val="both"/>
        <w:rPr>
          <w:color w:val="000000"/>
          <w:sz w:val="24"/>
          <w:szCs w:val="24"/>
        </w:rPr>
      </w:pPr>
      <w:r w:rsidRPr="00E408E5">
        <w:rPr>
          <w:color w:val="000000"/>
          <w:sz w:val="24"/>
          <w:szCs w:val="24"/>
        </w:rPr>
        <w:t>nav iestājies vai ir jau beidzies dalībnieku reģistrācijas termiņš.</w:t>
      </w:r>
    </w:p>
    <w:p w:rsidR="009061FB" w:rsidRPr="00E408E5" w:rsidRDefault="009061FB" w:rsidP="00D67D0B">
      <w:pPr>
        <w:numPr>
          <w:ilvl w:val="0"/>
          <w:numId w:val="19"/>
        </w:numPr>
        <w:spacing w:line="360" w:lineRule="auto"/>
        <w:ind w:left="0" w:firstLine="567"/>
        <w:jc w:val="both"/>
        <w:rPr>
          <w:sz w:val="24"/>
          <w:szCs w:val="24"/>
        </w:rPr>
      </w:pPr>
      <w:r w:rsidRPr="00E408E5">
        <w:rPr>
          <w:sz w:val="24"/>
          <w:szCs w:val="24"/>
        </w:rPr>
        <w:t>Starp izsoles dalībniekiem aizliegta vienošanās, kas varētu ietekmēt izsoles rezultātu un gaitu.</w:t>
      </w:r>
    </w:p>
    <w:p w:rsidR="009061FB" w:rsidRPr="00E408E5" w:rsidRDefault="009061FB" w:rsidP="00D67D0B">
      <w:pPr>
        <w:numPr>
          <w:ilvl w:val="0"/>
          <w:numId w:val="19"/>
        </w:numPr>
        <w:spacing w:line="360" w:lineRule="auto"/>
        <w:ind w:left="0" w:firstLine="567"/>
        <w:jc w:val="both"/>
        <w:rPr>
          <w:sz w:val="24"/>
          <w:szCs w:val="24"/>
        </w:rPr>
      </w:pPr>
      <w:r w:rsidRPr="00E408E5">
        <w:rPr>
          <w:sz w:val="24"/>
          <w:szCs w:val="24"/>
        </w:rPr>
        <w:t xml:space="preserve">Izsoles dalībniekiem </w:t>
      </w:r>
      <w:r w:rsidRPr="003A67CD">
        <w:rPr>
          <w:sz w:val="24"/>
          <w:szCs w:val="24"/>
        </w:rPr>
        <w:t xml:space="preserve">ir tiesības apskatīt izsoles OBJEKTU, sākot no pirmā sludinājuma publicēšanas dienas, saskaņojot to pa tālruni 64473194 (Gulbenes novada Gulbenes pilsētas pārvalde) vai 25728123 (Gulbenes pilsētas pārvaldes nekustamā īpašuma pārvaldnieks </w:t>
      </w:r>
      <w:proofErr w:type="spellStart"/>
      <w:r w:rsidRPr="003A67CD">
        <w:rPr>
          <w:sz w:val="24"/>
          <w:szCs w:val="24"/>
        </w:rPr>
        <w:t>K.Rakstiņš</w:t>
      </w:r>
      <w:proofErr w:type="spellEnd"/>
      <w:r w:rsidRPr="003A67CD">
        <w:rPr>
          <w:sz w:val="24"/>
          <w:szCs w:val="24"/>
        </w:rPr>
        <w:t>).</w:t>
      </w:r>
    </w:p>
    <w:p w:rsidR="009061FB" w:rsidRPr="00E408E5" w:rsidRDefault="009061FB" w:rsidP="00D67D0B">
      <w:pPr>
        <w:numPr>
          <w:ilvl w:val="0"/>
          <w:numId w:val="19"/>
        </w:numPr>
        <w:spacing w:line="360" w:lineRule="auto"/>
        <w:ind w:left="0" w:firstLine="567"/>
        <w:jc w:val="both"/>
        <w:rPr>
          <w:sz w:val="24"/>
          <w:szCs w:val="24"/>
        </w:rPr>
      </w:pPr>
      <w:r w:rsidRPr="00E408E5">
        <w:rPr>
          <w:color w:val="000000"/>
          <w:sz w:val="24"/>
          <w:szCs w:val="24"/>
        </w:rPr>
        <w:t>Pirms izsoles sākšanas izsoles dalībnieki paraksta izsoles noteikumus, tādējādi apliecinot, ka pilnībā ar tiem ir iepazinušies un piekrīt tiem.</w:t>
      </w:r>
    </w:p>
    <w:p w:rsidR="009061FB" w:rsidRPr="00E408E5" w:rsidRDefault="009061FB" w:rsidP="00D67D0B">
      <w:pPr>
        <w:numPr>
          <w:ilvl w:val="0"/>
          <w:numId w:val="19"/>
        </w:numPr>
        <w:spacing w:line="360" w:lineRule="auto"/>
        <w:ind w:left="0" w:firstLine="567"/>
        <w:jc w:val="both"/>
        <w:rPr>
          <w:sz w:val="24"/>
          <w:szCs w:val="24"/>
        </w:rPr>
      </w:pPr>
      <w:r w:rsidRPr="00E408E5">
        <w:rPr>
          <w:color w:val="000000"/>
          <w:sz w:val="24"/>
          <w:szCs w:val="24"/>
        </w:rPr>
        <w:t>Pirms izsoles uzsākšanas, komisija pārliecinās par solītāju ierašanos pēc iepriekš sastādītā saraksta.</w:t>
      </w:r>
    </w:p>
    <w:p w:rsidR="009061FB" w:rsidRPr="00E408E5" w:rsidRDefault="009061FB" w:rsidP="00D67D0B">
      <w:pPr>
        <w:numPr>
          <w:ilvl w:val="0"/>
          <w:numId w:val="19"/>
        </w:numPr>
        <w:spacing w:line="360" w:lineRule="auto"/>
        <w:ind w:left="0" w:firstLine="567"/>
        <w:jc w:val="both"/>
        <w:rPr>
          <w:sz w:val="24"/>
          <w:szCs w:val="24"/>
        </w:rPr>
      </w:pPr>
      <w:r w:rsidRPr="00E408E5">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9061FB" w:rsidRPr="00E408E5" w:rsidRDefault="009061FB" w:rsidP="00D67D0B">
      <w:pPr>
        <w:numPr>
          <w:ilvl w:val="0"/>
          <w:numId w:val="19"/>
        </w:numPr>
        <w:spacing w:line="360" w:lineRule="auto"/>
        <w:ind w:left="0" w:firstLine="567"/>
        <w:jc w:val="both"/>
        <w:rPr>
          <w:sz w:val="24"/>
          <w:szCs w:val="24"/>
        </w:rPr>
      </w:pPr>
      <w:r w:rsidRPr="00E408E5">
        <w:rPr>
          <w:color w:val="000000"/>
          <w:sz w:val="24"/>
          <w:szCs w:val="24"/>
        </w:rPr>
        <w:t>Izsole tiek uzsākta izsoles noteikumos norādītajā laikā un vietā.</w:t>
      </w:r>
    </w:p>
    <w:p w:rsidR="009061FB" w:rsidRPr="00E408E5" w:rsidRDefault="009061FB" w:rsidP="00D67D0B">
      <w:pPr>
        <w:numPr>
          <w:ilvl w:val="0"/>
          <w:numId w:val="19"/>
        </w:numPr>
        <w:spacing w:line="360" w:lineRule="auto"/>
        <w:ind w:left="0" w:firstLine="567"/>
        <w:jc w:val="both"/>
        <w:rPr>
          <w:sz w:val="24"/>
          <w:szCs w:val="24"/>
        </w:rPr>
      </w:pPr>
      <w:r w:rsidRPr="00E408E5">
        <w:rPr>
          <w:sz w:val="24"/>
          <w:szCs w:val="24"/>
        </w:rPr>
        <w:t xml:space="preserve">Izsoles vadītājs atklāj izsoli, raksturo izsolāmo mantu, paziņo izsoles sākumcenu, izsoles soli un informē par solīšanas kārtību. </w:t>
      </w:r>
    </w:p>
    <w:p w:rsidR="009061FB" w:rsidRPr="00E408E5" w:rsidRDefault="009061FB" w:rsidP="00D67D0B">
      <w:pPr>
        <w:numPr>
          <w:ilvl w:val="0"/>
          <w:numId w:val="19"/>
        </w:numPr>
        <w:spacing w:line="360" w:lineRule="auto"/>
        <w:ind w:left="0" w:firstLine="567"/>
        <w:jc w:val="both"/>
        <w:rPr>
          <w:sz w:val="24"/>
          <w:szCs w:val="24"/>
        </w:rPr>
      </w:pPr>
      <w:r w:rsidRPr="00E408E5">
        <w:rPr>
          <w:sz w:val="24"/>
          <w:szCs w:val="24"/>
        </w:rPr>
        <w:t>Izsoles dalībnieki savu piekrišanu iegādāties izsoles OBJEKTU apliecina mutvārdos un rakstiski, parakstoties izsoles dalībnieku sarakstā. Tas tiek fiksēts izsoles gaitas protokolā.</w:t>
      </w:r>
    </w:p>
    <w:p w:rsidR="009061FB" w:rsidRPr="00773EAF" w:rsidRDefault="009061FB" w:rsidP="00D67D0B">
      <w:pPr>
        <w:numPr>
          <w:ilvl w:val="0"/>
          <w:numId w:val="19"/>
        </w:numPr>
        <w:spacing w:line="360" w:lineRule="auto"/>
        <w:ind w:left="0" w:firstLine="567"/>
        <w:jc w:val="both"/>
        <w:rPr>
          <w:sz w:val="24"/>
          <w:szCs w:val="24"/>
        </w:rPr>
      </w:pPr>
      <w:r w:rsidRPr="00E408E5">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w:t>
      </w:r>
      <w:r w:rsidRPr="00773EAF">
        <w:rPr>
          <w:sz w:val="24"/>
          <w:szCs w:val="24"/>
        </w:rPr>
        <w:t xml:space="preserve"> viņam netiek atmaksāts.</w:t>
      </w:r>
    </w:p>
    <w:p w:rsidR="009061FB" w:rsidRPr="00773EAF" w:rsidRDefault="009061FB" w:rsidP="00D67D0B">
      <w:pPr>
        <w:widowControl w:val="0"/>
        <w:numPr>
          <w:ilvl w:val="0"/>
          <w:numId w:val="19"/>
        </w:numPr>
        <w:spacing w:line="360" w:lineRule="auto"/>
        <w:ind w:left="0" w:firstLine="567"/>
        <w:jc w:val="both"/>
        <w:rPr>
          <w:sz w:val="24"/>
          <w:szCs w:val="24"/>
        </w:rPr>
      </w:pPr>
      <w:r w:rsidRPr="00773EAF">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230 EUR (divi simti trīsdesmit </w:t>
      </w:r>
      <w:proofErr w:type="spellStart"/>
      <w:r w:rsidRPr="00773EAF">
        <w:rPr>
          <w:i/>
          <w:sz w:val="24"/>
          <w:szCs w:val="24"/>
        </w:rPr>
        <w:t>euro</w:t>
      </w:r>
      <w:proofErr w:type="spellEnd"/>
      <w:r w:rsidRPr="00773EAF">
        <w:rPr>
          <w:sz w:val="24"/>
          <w:szCs w:val="24"/>
        </w:rPr>
        <w:t>).</w:t>
      </w:r>
    </w:p>
    <w:p w:rsidR="009061FB" w:rsidRPr="00773EAF" w:rsidRDefault="009061FB" w:rsidP="00D67D0B">
      <w:pPr>
        <w:widowControl w:val="0"/>
        <w:numPr>
          <w:ilvl w:val="0"/>
          <w:numId w:val="19"/>
        </w:numPr>
        <w:spacing w:line="360" w:lineRule="auto"/>
        <w:ind w:left="0" w:firstLine="567"/>
        <w:jc w:val="both"/>
        <w:rPr>
          <w:sz w:val="24"/>
          <w:szCs w:val="24"/>
        </w:rPr>
      </w:pPr>
      <w:r w:rsidRPr="00773EAF">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Izsole ar augšupejošu soli turpinās līdz kāds no tās dalībniekiem nosola visaugstāko cenu, tad izsole tiek izsludināta par pabeigtu.</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Ja izsolē piedalās divi vai vairāki dalībnieki un neviens no viņiem nav pārsolījis izsoles sākumcenu vai arī cenu, kas izveidojusies palielinot izsoles sākumcenu, izsole atzīstama par </w:t>
      </w:r>
      <w:r w:rsidRPr="00773EAF">
        <w:rPr>
          <w:color w:val="000000"/>
          <w:sz w:val="24"/>
          <w:szCs w:val="24"/>
        </w:rPr>
        <w:lastRenderedPageBreak/>
        <w:t xml:space="preserve">nenotikušu, bet iemaksātā drošības nauda </w:t>
      </w:r>
      <w:r w:rsidRPr="00773EAF">
        <w:rPr>
          <w:sz w:val="24"/>
          <w:szCs w:val="24"/>
        </w:rPr>
        <w:t>netiek atmaksāta</w:t>
      </w:r>
      <w:r w:rsidRPr="00773EAF">
        <w:rPr>
          <w:color w:val="000000"/>
          <w:sz w:val="24"/>
          <w:szCs w:val="24"/>
        </w:rPr>
        <w:t xml:space="preserve"> izsoles dalībniekiem. Šādā gadījumā rīkojama atkārtota izsole.</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Atkārtotas izsoles gadījumā Gulbenes novada pašvaldība ar atsevišķu lēmumu nosaka atkārtotās izsoles priekšmeta sākumcenu, to samazinot ne vairāk kā par 20% no nosacītās cenas vai atstājot negrozītu.</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Nosolītā augstākā </w:t>
      </w:r>
      <w:r w:rsidRPr="00773EAF">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773EAF">
        <w:rPr>
          <w:color w:val="000000"/>
          <w:sz w:val="24"/>
          <w:szCs w:val="24"/>
        </w:rPr>
        <w:t xml:space="preserve">ar atzīmi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773EAF">
        <w:rPr>
          <w:sz w:val="24"/>
          <w:szCs w:val="24"/>
        </w:rPr>
        <w:t xml:space="preserve">, </w:t>
      </w:r>
      <w:r w:rsidRPr="00773EAF">
        <w:rPr>
          <w:color w:val="000000"/>
          <w:sz w:val="24"/>
          <w:szCs w:val="24"/>
        </w:rPr>
        <w:t>pirkuma maksa”.</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Nokavējot noteikto samaksas termiņu, nosolītājs zaudē iesniegto nodrošinājumu. </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Ja nosolītājs šo </w:t>
      </w:r>
      <w:r w:rsidRPr="00773EAF">
        <w:rPr>
          <w:sz w:val="24"/>
          <w:szCs w:val="24"/>
        </w:rPr>
        <w:t>noteikumu 29.punktā</w:t>
      </w:r>
      <w:r w:rsidRPr="00773EAF">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Izsoles rīkotājs apstiprina izsoles protokolu septiņu dienu laikā pēc izsoles.</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Gulbenes novada dome izsoles rezultātus apstiprina ne vēlāk kā trīsdesmit dienu laikā pēc 29.punktā paredzēto maksājumu nokārtošanas.</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Gulbenes novada dome trīsdesmit dienu laikā pēc izsoles rezultātu apstiprināšanas noslēdz ar izsoles uzvarētāju pirkuma līgumu.</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Pēc pirkuma </w:t>
      </w:r>
      <w:smartTag w:uri="schemas-tilde-lv/tildestengine" w:element="veidnes">
        <w:smartTagPr>
          <w:attr w:name="baseform" w:val="līgum|s"/>
          <w:attr w:name="id" w:val="-1"/>
          <w:attr w:name="text" w:val="līguma"/>
        </w:smartTagPr>
        <w:r w:rsidRPr="00773EAF">
          <w:rPr>
            <w:color w:val="000000"/>
            <w:sz w:val="24"/>
            <w:szCs w:val="24"/>
          </w:rPr>
          <w:t>līguma</w:t>
        </w:r>
      </w:smartTag>
      <w:r w:rsidRPr="00773EAF">
        <w:rPr>
          <w:color w:val="000000"/>
          <w:sz w:val="24"/>
          <w:szCs w:val="24"/>
        </w:rPr>
        <w:t xml:space="preserve"> parakstīšanas visa dokumentācija, kas saistīta ar Gulbenes novada pašvaldības </w:t>
      </w:r>
      <w:r w:rsidRPr="00773EAF">
        <w:rPr>
          <w:sz w:val="24"/>
          <w:szCs w:val="24"/>
        </w:rPr>
        <w:t xml:space="preserve">nekustamo īpašumu </w:t>
      </w:r>
      <w:r>
        <w:rPr>
          <w:sz w:val="24"/>
          <w:szCs w:val="24"/>
        </w:rPr>
        <w:t>Nākotnes iela 2 k-4 – 31</w:t>
      </w:r>
      <w:r w:rsidRPr="00FC7F25">
        <w:rPr>
          <w:sz w:val="24"/>
          <w:szCs w:val="24"/>
        </w:rPr>
        <w:t xml:space="preserve">, Gulbene, Gulbenes novads, kadastra numurs 5001 900 </w:t>
      </w:r>
      <w:r>
        <w:rPr>
          <w:sz w:val="24"/>
          <w:szCs w:val="24"/>
        </w:rPr>
        <w:t>2639</w:t>
      </w:r>
      <w:r w:rsidRPr="00773EAF">
        <w:rPr>
          <w:sz w:val="24"/>
          <w:szCs w:val="24"/>
        </w:rPr>
        <w:t xml:space="preserve">, </w:t>
      </w:r>
      <w:r w:rsidRPr="00773EAF">
        <w:rPr>
          <w:color w:val="000000"/>
          <w:sz w:val="24"/>
          <w:szCs w:val="24"/>
        </w:rPr>
        <w:t>tiek nodota ieguvējam, sastādot par to nodošanas – pieņemšanas aktu.</w:t>
      </w:r>
    </w:p>
    <w:p w:rsidR="009061FB" w:rsidRPr="00773EAF" w:rsidRDefault="009061FB" w:rsidP="00D67D0B">
      <w:pPr>
        <w:numPr>
          <w:ilvl w:val="0"/>
          <w:numId w:val="19"/>
        </w:numPr>
        <w:spacing w:line="360" w:lineRule="auto"/>
        <w:ind w:left="0" w:firstLine="567"/>
        <w:jc w:val="both"/>
        <w:rPr>
          <w:sz w:val="24"/>
          <w:szCs w:val="24"/>
        </w:rPr>
      </w:pPr>
      <w:r w:rsidRPr="00773EAF">
        <w:rPr>
          <w:color w:val="000000"/>
          <w:sz w:val="24"/>
          <w:szCs w:val="24"/>
        </w:rPr>
        <w:t xml:space="preserve">Nekustamā īpašuma </w:t>
      </w:r>
      <w:proofErr w:type="spellStart"/>
      <w:r w:rsidRPr="00773EAF">
        <w:rPr>
          <w:color w:val="000000"/>
          <w:sz w:val="24"/>
          <w:szCs w:val="24"/>
        </w:rPr>
        <w:t>pārreģistrāciju</w:t>
      </w:r>
      <w:proofErr w:type="spellEnd"/>
      <w:r w:rsidRPr="00773EAF">
        <w:rPr>
          <w:color w:val="000000"/>
          <w:sz w:val="24"/>
          <w:szCs w:val="24"/>
        </w:rPr>
        <w:t xml:space="preserve"> Zemesgrāmatā izdara Pircējs par saviem līdzekļiem.</w:t>
      </w:r>
    </w:p>
    <w:p w:rsidR="009061FB" w:rsidRPr="00007EE6" w:rsidRDefault="009061FB" w:rsidP="009061FB">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rsidR="006940AB" w:rsidRDefault="006940AB">
      <w:r>
        <w:br w:type="page"/>
      </w:r>
    </w:p>
    <w:tbl>
      <w:tblPr>
        <w:tblW w:w="0" w:type="auto"/>
        <w:tblLook w:val="01E0" w:firstRow="1" w:lastRow="1" w:firstColumn="1" w:lastColumn="1" w:noHBand="0" w:noVBand="0"/>
      </w:tblPr>
      <w:tblGrid>
        <w:gridCol w:w="8931"/>
      </w:tblGrid>
      <w:tr w:rsidR="009061FB" w:rsidRPr="009061FB" w:rsidTr="009061FB">
        <w:tc>
          <w:tcPr>
            <w:tcW w:w="8931" w:type="dxa"/>
          </w:tcPr>
          <w:p w:rsidR="009061FB" w:rsidRPr="009061FB" w:rsidRDefault="009061FB" w:rsidP="009061FB">
            <w:pPr>
              <w:spacing w:line="256" w:lineRule="auto"/>
              <w:jc w:val="center"/>
              <w:rPr>
                <w:sz w:val="32"/>
                <w:szCs w:val="32"/>
                <w:lang w:eastAsia="en-US"/>
              </w:rPr>
            </w:pPr>
            <w:r w:rsidRPr="009061FB">
              <w:rPr>
                <w:noProof/>
                <w:sz w:val="22"/>
                <w:szCs w:val="22"/>
              </w:rPr>
              <w:lastRenderedPageBreak/>
              <w:drawing>
                <wp:inline distT="0" distB="0" distL="0" distR="0" wp14:anchorId="4ABA370A" wp14:editId="64DE5F7C">
                  <wp:extent cx="619125" cy="685800"/>
                  <wp:effectExtent l="0" t="0" r="9525" b="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061FB" w:rsidRPr="009061FB" w:rsidTr="009061FB">
        <w:tc>
          <w:tcPr>
            <w:tcW w:w="8931" w:type="dxa"/>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GND/2020/197</w:t>
      </w:r>
    </w:p>
    <w:p w:rsidR="009061FB" w:rsidRPr="009061FB" w:rsidRDefault="009061FB" w:rsidP="009061FB">
      <w:pPr>
        <w:ind w:left="6480"/>
        <w:rPr>
          <w:b/>
          <w:bCs/>
          <w:sz w:val="24"/>
          <w:szCs w:val="24"/>
        </w:rPr>
      </w:pPr>
      <w:r w:rsidRPr="009061FB">
        <w:rPr>
          <w:b/>
          <w:bCs/>
          <w:sz w:val="24"/>
          <w:szCs w:val="24"/>
        </w:rPr>
        <w:t>(protokols Nr.12, 50.p.)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rPr>
          <w:snapToGrid w:val="0"/>
          <w:sz w:val="24"/>
          <w:szCs w:val="24"/>
          <w:lang w:eastAsia="en-US"/>
        </w:rPr>
      </w:pPr>
    </w:p>
    <w:p w:rsidR="009061FB" w:rsidRPr="009061FB" w:rsidRDefault="009061FB" w:rsidP="009061FB">
      <w:pPr>
        <w:spacing w:line="276" w:lineRule="auto"/>
        <w:jc w:val="center"/>
        <w:rPr>
          <w:b/>
          <w:sz w:val="24"/>
          <w:szCs w:val="24"/>
        </w:rPr>
      </w:pPr>
      <w:r w:rsidRPr="009061FB">
        <w:rPr>
          <w:b/>
          <w:sz w:val="24"/>
          <w:szCs w:val="24"/>
        </w:rPr>
        <w:t>Par adreses “</w:t>
      </w:r>
      <w:proofErr w:type="spellStart"/>
      <w:r w:rsidRPr="009061FB">
        <w:rPr>
          <w:b/>
          <w:sz w:val="24"/>
          <w:szCs w:val="24"/>
        </w:rPr>
        <w:t>Silamiķeļi</w:t>
      </w:r>
      <w:proofErr w:type="spellEnd"/>
      <w:r w:rsidRPr="009061FB">
        <w:rPr>
          <w:b/>
          <w:sz w:val="24"/>
          <w:szCs w:val="24"/>
        </w:rPr>
        <w:t>”, Lejasciema pagasts, Gulbenes novads, maiņu</w:t>
      </w:r>
    </w:p>
    <w:p w:rsidR="009061FB" w:rsidRPr="009061FB" w:rsidRDefault="009061FB" w:rsidP="009061FB">
      <w:pPr>
        <w:spacing w:line="276" w:lineRule="auto"/>
        <w:jc w:val="center"/>
        <w:rPr>
          <w:b/>
          <w:sz w:val="24"/>
          <w:szCs w:val="24"/>
        </w:rPr>
      </w:pPr>
    </w:p>
    <w:p w:rsidR="009061FB" w:rsidRPr="009061FB" w:rsidRDefault="009061FB" w:rsidP="009061FB">
      <w:pPr>
        <w:spacing w:line="360" w:lineRule="auto"/>
        <w:ind w:firstLine="567"/>
        <w:jc w:val="both"/>
        <w:rPr>
          <w:sz w:val="24"/>
          <w:szCs w:val="24"/>
        </w:rPr>
      </w:pPr>
      <w:r w:rsidRPr="009061FB">
        <w:rPr>
          <w:sz w:val="24"/>
          <w:szCs w:val="24"/>
        </w:rPr>
        <w:t>Gulbenes novada pašvaldība ir saņēmusi Valsts zemes dienesta, reģistrācijas numurs 90000030432, juridiskā adrese: Rīgas iela 47, Valmiera, LV – 4201, informāciju par Valsts adrešu reģistra informācijas sistēmā reģistrētajām vienādajām adresēm Gulbenes novada administratīvajā teritorijā, kas ir pretrunā ar Ministru kabineta 2015.gada 8.decembra noteikumu Nr.698 “Adresācijas noteikumi” 8.1 un 8.2 apakšpunktiem, kas nosaka, ka administratīvajā teritorijā adrese nedrīkst atkārtoties un katram adresācijas objektam piešķir vienu adresi.</w:t>
      </w:r>
    </w:p>
    <w:p w:rsidR="009061FB" w:rsidRPr="009061FB" w:rsidRDefault="009061FB" w:rsidP="009061FB">
      <w:pPr>
        <w:spacing w:line="360" w:lineRule="auto"/>
        <w:ind w:firstLine="567"/>
        <w:jc w:val="both"/>
        <w:rPr>
          <w:sz w:val="24"/>
          <w:szCs w:val="24"/>
        </w:rPr>
      </w:pPr>
      <w:r w:rsidRPr="009061FB">
        <w:rPr>
          <w:sz w:val="24"/>
          <w:szCs w:val="24"/>
        </w:rPr>
        <w:t>Saskaņā ar Valsts zemes dienesta kadastra informācijas sistēmas datiem adrese “</w:t>
      </w:r>
      <w:proofErr w:type="spellStart"/>
      <w:r w:rsidRPr="009061FB">
        <w:rPr>
          <w:sz w:val="24"/>
          <w:szCs w:val="24"/>
        </w:rPr>
        <w:t>Silamiķeļi</w:t>
      </w:r>
      <w:proofErr w:type="spellEnd"/>
      <w:r w:rsidRPr="009061FB">
        <w:rPr>
          <w:sz w:val="24"/>
          <w:szCs w:val="24"/>
        </w:rPr>
        <w:t xml:space="preserve">”, Lejasciema pagasts, Gulbenes novads, ir piešķirta diviem nekustamajiem īpašumiem. </w:t>
      </w:r>
    </w:p>
    <w:p w:rsidR="009061FB" w:rsidRPr="009061FB" w:rsidRDefault="009061FB" w:rsidP="009061FB">
      <w:pPr>
        <w:spacing w:line="360" w:lineRule="auto"/>
        <w:ind w:firstLine="567"/>
        <w:jc w:val="both"/>
        <w:rPr>
          <w:sz w:val="24"/>
          <w:szCs w:val="22"/>
          <w:lang w:eastAsia="en-US"/>
        </w:rPr>
      </w:pPr>
      <w:r w:rsidRPr="009061FB">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2015.gada 8.decembra noteikumu Nr.698 “Adresācijas noteikumi” 9.punktu, kas nosaka, ka 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 15.punktu, kas nosaka, ka novadu un novadu pagastu apvidos, kas atrodas ārpus ciemiem, apbūvei paredzētai zemes vienībai, viensētai vai ēkai piešķir nosaukumu, neizmantojot ciparus zemes vienībai adresi var nepiešķirt, bet ēkai kopā ar zemes vienību saglabā vai piešķir nosaukumu,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widowControl w:val="0"/>
        <w:spacing w:line="360" w:lineRule="auto"/>
        <w:ind w:firstLine="567"/>
        <w:jc w:val="both"/>
        <w:rPr>
          <w:sz w:val="24"/>
          <w:szCs w:val="24"/>
        </w:rPr>
      </w:pPr>
      <w:r w:rsidRPr="009061FB">
        <w:rPr>
          <w:sz w:val="24"/>
          <w:szCs w:val="24"/>
        </w:rPr>
        <w:t xml:space="preserve">1. MAINĪT zemes vienībai ar kadastra apzīmējumu 5064 018 0005, un uz tās esošajām ēkām (būvēm): dzīvojamajai mājai ar kadastra apzīmējumu 5064 018 0005 001, saimniecības ēkai ar kadastra apzīmējumu 5064 018 0005 002, klētij ar kadastra apzīmējumu 5064 018 0005 003, šķūnim </w:t>
      </w:r>
      <w:r w:rsidRPr="009061FB">
        <w:rPr>
          <w:sz w:val="24"/>
          <w:szCs w:val="24"/>
        </w:rPr>
        <w:lastRenderedPageBreak/>
        <w:t>ar kadastra apzīmējumu 5064 018 0005 004, pirtij ar kadastra apzīmējumu 5064 018 0005 005, adresi no “</w:t>
      </w:r>
      <w:proofErr w:type="spellStart"/>
      <w:r w:rsidRPr="009061FB">
        <w:rPr>
          <w:sz w:val="24"/>
          <w:szCs w:val="24"/>
        </w:rPr>
        <w:t>Silamiķeļi</w:t>
      </w:r>
      <w:proofErr w:type="spellEnd"/>
      <w:r w:rsidRPr="009061FB">
        <w:rPr>
          <w:sz w:val="24"/>
          <w:szCs w:val="24"/>
        </w:rPr>
        <w:t xml:space="preserve">”, Lejasciema pagasts, Gulbenes novads, uz “Lejas </w:t>
      </w:r>
      <w:proofErr w:type="spellStart"/>
      <w:r w:rsidRPr="009061FB">
        <w:rPr>
          <w:sz w:val="24"/>
          <w:szCs w:val="24"/>
        </w:rPr>
        <w:t>Silamiķeļi</w:t>
      </w:r>
      <w:proofErr w:type="spellEnd"/>
      <w:r w:rsidRPr="009061FB">
        <w:rPr>
          <w:sz w:val="24"/>
          <w:szCs w:val="24"/>
        </w:rPr>
        <w:t>”, Lejasciema pagasts, Gulbenes novads.</w:t>
      </w:r>
    </w:p>
    <w:p w:rsidR="009061FB" w:rsidRPr="009061FB" w:rsidRDefault="009061FB" w:rsidP="009061FB">
      <w:pPr>
        <w:widowControl w:val="0"/>
        <w:spacing w:line="360" w:lineRule="auto"/>
        <w:ind w:firstLine="567"/>
        <w:jc w:val="both"/>
        <w:rPr>
          <w:sz w:val="24"/>
          <w:szCs w:val="24"/>
        </w:rPr>
      </w:pPr>
      <w:r w:rsidRPr="009061FB">
        <w:rPr>
          <w:sz w:val="24"/>
          <w:szCs w:val="24"/>
        </w:rPr>
        <w:t>2. Lēmumu nosūtīt:</w:t>
      </w:r>
    </w:p>
    <w:p w:rsidR="009061FB" w:rsidRPr="009061FB" w:rsidRDefault="009061FB" w:rsidP="009061FB">
      <w:pPr>
        <w:widowControl w:val="0"/>
        <w:spacing w:line="360" w:lineRule="auto"/>
        <w:ind w:firstLine="567"/>
        <w:jc w:val="both"/>
        <w:rPr>
          <w:sz w:val="24"/>
          <w:szCs w:val="24"/>
        </w:rPr>
      </w:pPr>
      <w:r w:rsidRPr="009061FB">
        <w:rPr>
          <w:sz w:val="24"/>
          <w:szCs w:val="24"/>
        </w:rPr>
        <w:t>2.1. uz Valsts zemes dienesta Vidzemes reģionālās nodaļas elektronisko adresi;</w:t>
      </w:r>
    </w:p>
    <w:p w:rsidR="009061FB" w:rsidRPr="009061FB" w:rsidRDefault="009061FB" w:rsidP="009061FB">
      <w:pPr>
        <w:widowControl w:val="0"/>
        <w:spacing w:line="360" w:lineRule="auto"/>
        <w:ind w:firstLine="567"/>
        <w:jc w:val="both"/>
        <w:rPr>
          <w:sz w:val="24"/>
          <w:szCs w:val="24"/>
        </w:rPr>
      </w:pPr>
      <w:r w:rsidRPr="009061FB">
        <w:rPr>
          <w:sz w:val="24"/>
          <w:szCs w:val="24"/>
        </w:rPr>
        <w:t xml:space="preserve">2.2. Adresātam: </w:t>
      </w:r>
      <w:r w:rsidR="006940AB">
        <w:rPr>
          <w:sz w:val="24"/>
          <w:szCs w:val="24"/>
        </w:rPr>
        <w:t>….</w:t>
      </w:r>
      <w:r w:rsidRPr="009061FB">
        <w:rPr>
          <w:sz w:val="24"/>
          <w:szCs w:val="24"/>
        </w:rPr>
        <w:t>.</w:t>
      </w:r>
    </w:p>
    <w:p w:rsidR="009061FB" w:rsidRPr="009061FB" w:rsidRDefault="009061FB" w:rsidP="009061FB">
      <w:pPr>
        <w:widowControl w:val="0"/>
        <w:spacing w:line="360" w:lineRule="auto"/>
        <w:ind w:firstLine="567"/>
        <w:jc w:val="both"/>
        <w:rPr>
          <w:sz w:val="24"/>
          <w:szCs w:val="24"/>
        </w:rPr>
      </w:pPr>
    </w:p>
    <w:p w:rsidR="006940A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sz w:val="24"/>
          <w:szCs w:val="24"/>
        </w:rPr>
      </w:pPr>
      <w:r>
        <w:rPr>
          <w:sz w:val="24"/>
          <w:szCs w:val="24"/>
        </w:rPr>
        <w:br w:type="page"/>
      </w:r>
    </w:p>
    <w:p w:rsidR="009061FB" w:rsidRPr="009061FB" w:rsidRDefault="009061FB" w:rsidP="009061FB">
      <w:pPr>
        <w:rPr>
          <w:rFonts w:ascii="Arial" w:hAnsi="Arial" w:cs="Arial"/>
          <w:sz w:val="22"/>
          <w:szCs w:val="22"/>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4" w:lineRule="auto"/>
              <w:rPr>
                <w:sz w:val="24"/>
                <w:szCs w:val="24"/>
                <w:lang w:eastAsia="en-US"/>
              </w:rPr>
            </w:pPr>
          </w:p>
        </w:tc>
        <w:tc>
          <w:tcPr>
            <w:tcW w:w="3115" w:type="dxa"/>
            <w:hideMark/>
          </w:tcPr>
          <w:p w:rsidR="009061FB" w:rsidRPr="009061FB" w:rsidRDefault="009061FB" w:rsidP="009061FB">
            <w:pPr>
              <w:spacing w:line="254" w:lineRule="auto"/>
              <w:jc w:val="center"/>
              <w:rPr>
                <w:sz w:val="22"/>
                <w:szCs w:val="22"/>
                <w:lang w:eastAsia="en-US"/>
              </w:rPr>
            </w:pPr>
            <w:r w:rsidRPr="009061FB">
              <w:rPr>
                <w:noProof/>
                <w:sz w:val="22"/>
                <w:szCs w:val="22"/>
              </w:rPr>
              <w:drawing>
                <wp:inline distT="0" distB="0" distL="0" distR="0" wp14:anchorId="46B0F3D8" wp14:editId="0D8781DC">
                  <wp:extent cx="619760" cy="685800"/>
                  <wp:effectExtent l="0" t="0" r="8890" b="0"/>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760" cy="685800"/>
                          </a:xfrm>
                          <a:prstGeom prst="rect">
                            <a:avLst/>
                          </a:prstGeom>
                          <a:noFill/>
                          <a:ln>
                            <a:noFill/>
                          </a:ln>
                        </pic:spPr>
                      </pic:pic>
                    </a:graphicData>
                  </a:graphic>
                </wp:inline>
              </w:drawing>
            </w:r>
          </w:p>
        </w:tc>
        <w:tc>
          <w:tcPr>
            <w:tcW w:w="2743" w:type="dxa"/>
          </w:tcPr>
          <w:p w:rsidR="009061FB" w:rsidRPr="009061FB" w:rsidRDefault="009061FB" w:rsidP="009061FB">
            <w:pPr>
              <w:spacing w:line="254"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4"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4"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4"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4"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4"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GND/2020/198</w:t>
      </w:r>
    </w:p>
    <w:p w:rsidR="009061FB" w:rsidRPr="009061FB" w:rsidRDefault="009061FB" w:rsidP="009061FB">
      <w:pPr>
        <w:ind w:left="5760" w:firstLine="720"/>
        <w:rPr>
          <w:b/>
          <w:bCs/>
          <w:sz w:val="24"/>
          <w:szCs w:val="24"/>
        </w:rPr>
      </w:pPr>
      <w:r w:rsidRPr="009061FB">
        <w:rPr>
          <w:b/>
          <w:bCs/>
          <w:sz w:val="24"/>
          <w:szCs w:val="24"/>
        </w:rPr>
        <w:t>(protokols Nr.12, 51.p.)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spacing w:line="276" w:lineRule="auto"/>
        <w:jc w:val="center"/>
        <w:rPr>
          <w:b/>
          <w:sz w:val="24"/>
          <w:szCs w:val="24"/>
        </w:rPr>
      </w:pPr>
      <w:r w:rsidRPr="009061FB">
        <w:rPr>
          <w:b/>
          <w:sz w:val="24"/>
          <w:szCs w:val="24"/>
        </w:rPr>
        <w:t>Par adreses “Purmaļi”, Beļavas pagasts, Gulbenes novads, maiņu</w:t>
      </w:r>
    </w:p>
    <w:p w:rsidR="009061FB" w:rsidRPr="009061FB" w:rsidRDefault="009061FB" w:rsidP="009061FB">
      <w:pPr>
        <w:spacing w:line="276" w:lineRule="auto"/>
        <w:jc w:val="center"/>
        <w:rPr>
          <w:b/>
          <w:sz w:val="24"/>
          <w:szCs w:val="24"/>
        </w:rPr>
      </w:pPr>
    </w:p>
    <w:p w:rsidR="009061FB" w:rsidRPr="009061FB" w:rsidRDefault="009061FB" w:rsidP="009061FB">
      <w:pPr>
        <w:spacing w:line="360" w:lineRule="auto"/>
        <w:ind w:firstLine="567"/>
        <w:jc w:val="both"/>
        <w:rPr>
          <w:sz w:val="24"/>
          <w:szCs w:val="24"/>
        </w:rPr>
      </w:pPr>
      <w:r w:rsidRPr="009061FB">
        <w:rPr>
          <w:sz w:val="24"/>
          <w:szCs w:val="24"/>
        </w:rPr>
        <w:t>Gulbenes novada pašvaldība ir saņēmusi Valsts zemes dienesta, reģistrācijas numurs 90000030432, juridiskā adrese: Rīgas iela 47, Valmiera, LV – 4201, informāciju par Valsts adrešu reģistra informācijas sistēmā reģistrētajām vienādajām adresēm Gulbenes novada administratīvajā teritorijā, kas ir pretrunā ar Ministru kabineta 2015.gada 8.decembra noteikumu Nr.698 “Adresācijas noteikumi” 8.1 un 8.2 apakšpunktiem, kas nosaka, ka administratīvajā teritorijā adrese nedrīkst atkārtoties un katram adresācijas objektam piešķir vienu adresi.</w:t>
      </w:r>
    </w:p>
    <w:p w:rsidR="009061FB" w:rsidRPr="009061FB" w:rsidRDefault="009061FB" w:rsidP="009061FB">
      <w:pPr>
        <w:spacing w:line="360" w:lineRule="auto"/>
        <w:ind w:firstLine="567"/>
        <w:jc w:val="both"/>
        <w:rPr>
          <w:sz w:val="24"/>
          <w:szCs w:val="24"/>
        </w:rPr>
      </w:pPr>
      <w:r w:rsidRPr="009061FB">
        <w:rPr>
          <w:sz w:val="24"/>
          <w:szCs w:val="24"/>
        </w:rPr>
        <w:t xml:space="preserve">Saskaņā ar Valsts zemes dienesta kadastra informācijas sistēmas datiem adrese “Purmaļi”, Beļavas pagasts, Gulbenes novads, ir piešķirta diviem nekustamajiem īpašumiem. </w:t>
      </w:r>
    </w:p>
    <w:p w:rsidR="009061FB" w:rsidRPr="009061FB" w:rsidRDefault="009061FB" w:rsidP="009061FB">
      <w:pPr>
        <w:spacing w:line="360" w:lineRule="auto"/>
        <w:ind w:firstLine="567"/>
        <w:jc w:val="both"/>
        <w:rPr>
          <w:sz w:val="24"/>
          <w:szCs w:val="22"/>
          <w:lang w:eastAsia="en-US"/>
        </w:rPr>
      </w:pPr>
      <w:r w:rsidRPr="009061FB">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2015.gada 8.decembra noteikumu Nr.698 “Adresācijas noteikumi” 9.punktu, kas nosaka, ka 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 15.punktu, kas nosaka, ka novadu un novadu pagastu apvidos, kas atrodas ārpus ciemiem, apbūvei paredzētai zemes vienībai, viensētai vai ēkai piešķir nosaukumu, neizmantojot ciparus,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widowControl w:val="0"/>
        <w:spacing w:line="360" w:lineRule="auto"/>
        <w:ind w:firstLine="567"/>
        <w:jc w:val="both"/>
        <w:rPr>
          <w:sz w:val="24"/>
          <w:szCs w:val="24"/>
        </w:rPr>
      </w:pPr>
      <w:r w:rsidRPr="009061FB">
        <w:rPr>
          <w:sz w:val="24"/>
          <w:szCs w:val="24"/>
        </w:rPr>
        <w:t xml:space="preserve">1. MAINĪT zemes vienībai ar kadastra apzīmējumu 5044 002 0156, un uz tās esošajām ēkām (būvēm): dzīvojamajai mājai ar kadastra apzīmējumu 5044 002 0156 001, klētij ar kadastra apzīmējumu 5044 002 0156 002, klētij ar kadastra apzīmējumu 5044 002 0156 004, kūtij ar kadastra apzīmējumu 5044 002 0156 005, adresi no “Purmaļi”, Beļavas pagasts, Gulbenes novads, uz </w:t>
      </w:r>
      <w:r w:rsidRPr="009061FB">
        <w:rPr>
          <w:sz w:val="24"/>
          <w:szCs w:val="24"/>
        </w:rPr>
        <w:lastRenderedPageBreak/>
        <w:t>“</w:t>
      </w:r>
      <w:proofErr w:type="spellStart"/>
      <w:r w:rsidRPr="009061FB">
        <w:rPr>
          <w:sz w:val="24"/>
          <w:szCs w:val="24"/>
        </w:rPr>
        <w:t>Vecpurmaļi</w:t>
      </w:r>
      <w:proofErr w:type="spellEnd"/>
      <w:r w:rsidRPr="009061FB">
        <w:rPr>
          <w:sz w:val="24"/>
          <w:szCs w:val="24"/>
        </w:rPr>
        <w:t>”, Beļavas pagasts, Gulbenes novads.</w:t>
      </w:r>
    </w:p>
    <w:p w:rsidR="009061FB" w:rsidRPr="009061FB" w:rsidRDefault="009061FB" w:rsidP="009061FB">
      <w:pPr>
        <w:widowControl w:val="0"/>
        <w:spacing w:line="360" w:lineRule="auto"/>
        <w:ind w:firstLine="567"/>
        <w:jc w:val="both"/>
        <w:rPr>
          <w:sz w:val="24"/>
          <w:szCs w:val="24"/>
        </w:rPr>
      </w:pPr>
      <w:r w:rsidRPr="009061FB">
        <w:rPr>
          <w:sz w:val="24"/>
          <w:szCs w:val="24"/>
        </w:rPr>
        <w:t>2. Lēmumu nosūtīt:</w:t>
      </w:r>
    </w:p>
    <w:p w:rsidR="009061FB" w:rsidRPr="009061FB" w:rsidRDefault="009061FB" w:rsidP="009061FB">
      <w:pPr>
        <w:widowControl w:val="0"/>
        <w:spacing w:line="360" w:lineRule="auto"/>
        <w:ind w:firstLine="567"/>
        <w:jc w:val="both"/>
        <w:rPr>
          <w:sz w:val="24"/>
          <w:szCs w:val="24"/>
        </w:rPr>
      </w:pPr>
      <w:r w:rsidRPr="009061FB">
        <w:rPr>
          <w:sz w:val="24"/>
          <w:szCs w:val="24"/>
        </w:rPr>
        <w:t>2.1. uz Valsts zemes dienesta Vidzemes reģionālās nodaļas elektronisko adresi;</w:t>
      </w:r>
    </w:p>
    <w:p w:rsidR="009061FB" w:rsidRPr="009061FB" w:rsidRDefault="009061FB" w:rsidP="009061FB">
      <w:pPr>
        <w:widowControl w:val="0"/>
        <w:spacing w:line="360" w:lineRule="auto"/>
        <w:ind w:firstLine="567"/>
        <w:jc w:val="both"/>
        <w:rPr>
          <w:sz w:val="24"/>
          <w:szCs w:val="24"/>
        </w:rPr>
      </w:pPr>
      <w:r w:rsidRPr="009061FB">
        <w:rPr>
          <w:sz w:val="24"/>
          <w:szCs w:val="24"/>
        </w:rPr>
        <w:t xml:space="preserve">2.2. Adresātam: </w:t>
      </w:r>
      <w:r w:rsidR="006940AB">
        <w:rPr>
          <w:sz w:val="24"/>
          <w:szCs w:val="24"/>
        </w:rPr>
        <w:t>…</w:t>
      </w:r>
    </w:p>
    <w:p w:rsidR="009061FB" w:rsidRPr="009061FB" w:rsidRDefault="009061FB" w:rsidP="009061FB">
      <w:pPr>
        <w:widowControl w:val="0"/>
        <w:spacing w:line="360" w:lineRule="auto"/>
        <w:ind w:firstLine="567"/>
        <w:jc w:val="both"/>
        <w:rPr>
          <w:sz w:val="24"/>
          <w:szCs w:val="24"/>
        </w:rPr>
      </w:pPr>
    </w:p>
    <w:p w:rsidR="006940AB" w:rsidRDefault="009061FB" w:rsidP="009061FB">
      <w:pPr>
        <w:spacing w:line="360" w:lineRule="auto"/>
        <w:ind w:firstLine="567"/>
        <w:jc w:val="both"/>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sz w:val="24"/>
          <w:szCs w:val="24"/>
        </w:rPr>
      </w:pPr>
      <w:r>
        <w:rPr>
          <w:sz w:val="24"/>
          <w:szCs w:val="24"/>
        </w:rPr>
        <w:br w:type="page"/>
      </w:r>
    </w:p>
    <w:p w:rsidR="009061FB" w:rsidRPr="009061FB" w:rsidRDefault="009061FB" w:rsidP="009061FB">
      <w:pPr>
        <w:spacing w:line="360" w:lineRule="auto"/>
        <w:ind w:firstLine="567"/>
        <w:jc w:val="both"/>
        <w:rPr>
          <w:sz w:val="24"/>
          <w:szCs w:val="24"/>
        </w:rPr>
      </w:pPr>
    </w:p>
    <w:p w:rsidR="009061FB" w:rsidRPr="009061FB" w:rsidRDefault="009061FB" w:rsidP="009061FB">
      <w:pPr>
        <w:rPr>
          <w:rFonts w:ascii="Arial" w:hAnsi="Arial" w:cs="Arial"/>
          <w:sz w:val="22"/>
          <w:szCs w:val="22"/>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2"/>
                <w:szCs w:val="22"/>
                <w:lang w:eastAsia="en-US"/>
              </w:rPr>
            </w:pPr>
            <w:r w:rsidRPr="009061FB">
              <w:rPr>
                <w:noProof/>
                <w:sz w:val="22"/>
                <w:szCs w:val="22"/>
              </w:rPr>
              <w:drawing>
                <wp:inline distT="0" distB="0" distL="0" distR="0" wp14:anchorId="21557447" wp14:editId="665A9C63">
                  <wp:extent cx="619125" cy="685800"/>
                  <wp:effectExtent l="0" t="0" r="9525" b="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6"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GND/2020/199</w:t>
      </w:r>
    </w:p>
    <w:p w:rsidR="009061FB" w:rsidRPr="009061FB" w:rsidRDefault="009061FB" w:rsidP="009061FB">
      <w:pPr>
        <w:ind w:left="5760" w:firstLine="720"/>
        <w:rPr>
          <w:b/>
          <w:bCs/>
          <w:sz w:val="24"/>
          <w:szCs w:val="24"/>
        </w:rPr>
      </w:pPr>
      <w:r w:rsidRPr="009061FB">
        <w:rPr>
          <w:b/>
          <w:bCs/>
          <w:sz w:val="24"/>
          <w:szCs w:val="24"/>
        </w:rPr>
        <w:t>(protokols Nr.12, 52.p.)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spacing w:line="276" w:lineRule="auto"/>
        <w:jc w:val="center"/>
        <w:rPr>
          <w:b/>
          <w:sz w:val="24"/>
          <w:szCs w:val="24"/>
        </w:rPr>
      </w:pPr>
      <w:r w:rsidRPr="009061FB">
        <w:rPr>
          <w:b/>
          <w:sz w:val="24"/>
          <w:szCs w:val="24"/>
        </w:rPr>
        <w:t>Par telpu grupas adreses Viestura iela 19 - 4, Gulbene, Gulbenes novads, piešķiršanu</w:t>
      </w:r>
    </w:p>
    <w:p w:rsidR="009061FB" w:rsidRPr="009061FB" w:rsidRDefault="009061FB" w:rsidP="009061FB">
      <w:pPr>
        <w:spacing w:line="276" w:lineRule="auto"/>
        <w:jc w:val="center"/>
        <w:rPr>
          <w:b/>
          <w:sz w:val="24"/>
          <w:szCs w:val="24"/>
        </w:rPr>
      </w:pPr>
    </w:p>
    <w:p w:rsidR="009061FB" w:rsidRPr="009061FB" w:rsidRDefault="009061FB" w:rsidP="009061FB">
      <w:pPr>
        <w:widowControl w:val="0"/>
        <w:spacing w:line="360" w:lineRule="auto"/>
        <w:ind w:firstLine="567"/>
        <w:jc w:val="both"/>
        <w:rPr>
          <w:sz w:val="24"/>
          <w:szCs w:val="24"/>
        </w:rPr>
      </w:pPr>
      <w:r w:rsidRPr="009061FB">
        <w:rPr>
          <w:sz w:val="24"/>
          <w:szCs w:val="24"/>
        </w:rPr>
        <w:t xml:space="preserve">Izskatīts </w:t>
      </w:r>
      <w:r w:rsidR="006940AB">
        <w:rPr>
          <w:b/>
          <w:sz w:val="24"/>
          <w:szCs w:val="24"/>
        </w:rPr>
        <w:t>…..</w:t>
      </w:r>
      <w:r w:rsidRPr="009061FB">
        <w:rPr>
          <w:sz w:val="24"/>
          <w:szCs w:val="24"/>
        </w:rPr>
        <w:t xml:space="preserve">, 2020.gada 30.aprīļa iesniegums (Gulbenes novada pašvaldībā saņemts 2020.gada 30.aprīlī un reģistrēts ar </w:t>
      </w:r>
      <w:proofErr w:type="spellStart"/>
      <w:r w:rsidRPr="009061FB">
        <w:rPr>
          <w:sz w:val="24"/>
          <w:szCs w:val="24"/>
        </w:rPr>
        <w:t>Nr.GND</w:t>
      </w:r>
      <w:proofErr w:type="spellEnd"/>
      <w:r w:rsidRPr="009061FB">
        <w:rPr>
          <w:sz w:val="24"/>
          <w:szCs w:val="24"/>
        </w:rPr>
        <w:t>/5.13.3/20/940-G) ar lūgumu piešķirt telpu grupai, kas izveidota, atbilstoši Gulbenes novada būvvaldes 2020.gada 29.aprīļa apliecinājuma kartei Nr.BIS-BV-3.1-2019-1454, apvienojot telpu grupas ar kadastra apzīmējumiem 5001 009 0253 001 004, 5001 009 0253 001 005, adresi Viestura iela 19 - 4, Gulbene, Gulbenes novads.</w:t>
      </w:r>
    </w:p>
    <w:p w:rsidR="009061FB" w:rsidRPr="009061FB" w:rsidRDefault="009061FB" w:rsidP="009061FB">
      <w:pPr>
        <w:spacing w:line="360" w:lineRule="auto"/>
        <w:ind w:firstLine="567"/>
        <w:jc w:val="both"/>
        <w:rPr>
          <w:sz w:val="24"/>
          <w:szCs w:val="22"/>
          <w:lang w:eastAsia="en-US"/>
        </w:rPr>
      </w:pPr>
      <w:r w:rsidRPr="009061FB">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2015.gada 8.decembra noteikumu Nr.698 “Adresācijas noteikumi” 25.1.apakšpunktu, kas nosaka, ka telpu grupai, kas veidota apvienojot vairākas telpu grupas, saglabā numuru, kas piešķirts vienai no apvienotajām telpu grupām; pārējo ēkas telpu grupu numerāciju nemaina, 30.punktu, kas cita starpā nosaka, – ja beidz pastāvēt telpu grupa, telpu grupas adresi dzēš no adrešu reģistra bez lēmuma pieņemšanas par adreses likvidēšanu,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widowControl w:val="0"/>
        <w:spacing w:line="360" w:lineRule="auto"/>
        <w:ind w:firstLine="567"/>
        <w:jc w:val="both"/>
        <w:rPr>
          <w:sz w:val="24"/>
          <w:szCs w:val="24"/>
        </w:rPr>
      </w:pPr>
      <w:r w:rsidRPr="009061FB">
        <w:rPr>
          <w:sz w:val="24"/>
          <w:szCs w:val="24"/>
        </w:rPr>
        <w:t>1. PIEŠĶIRT telpu grupai, kas izveidota apvienojot telpu grupas ar kadastra apzīmējumiem 5001 009 0253 001 004, 5001 009 0253 001 005, adresi Viestura iela 19 - 4, Gulbene, Gulbenes novads.</w:t>
      </w:r>
    </w:p>
    <w:p w:rsidR="009061FB" w:rsidRPr="009061FB" w:rsidRDefault="009061FB" w:rsidP="009061FB">
      <w:pPr>
        <w:widowControl w:val="0"/>
        <w:spacing w:line="360" w:lineRule="auto"/>
        <w:ind w:firstLine="567"/>
        <w:jc w:val="both"/>
        <w:rPr>
          <w:sz w:val="24"/>
          <w:szCs w:val="24"/>
        </w:rPr>
      </w:pPr>
      <w:r w:rsidRPr="009061FB">
        <w:rPr>
          <w:sz w:val="24"/>
          <w:szCs w:val="24"/>
        </w:rPr>
        <w:t>2. Lēmumu nosūtīt:</w:t>
      </w:r>
    </w:p>
    <w:p w:rsidR="009061FB" w:rsidRPr="009061FB" w:rsidRDefault="009061FB" w:rsidP="009061FB">
      <w:pPr>
        <w:widowControl w:val="0"/>
        <w:spacing w:line="360" w:lineRule="auto"/>
        <w:ind w:firstLine="567"/>
        <w:jc w:val="both"/>
        <w:rPr>
          <w:sz w:val="24"/>
          <w:szCs w:val="24"/>
        </w:rPr>
      </w:pPr>
      <w:r w:rsidRPr="009061FB">
        <w:rPr>
          <w:sz w:val="24"/>
          <w:szCs w:val="24"/>
        </w:rPr>
        <w:t>2.1. uz Valsts zemes dienesta Vidzemes reģionālās nodaļas elektronisko adresi;</w:t>
      </w:r>
    </w:p>
    <w:p w:rsidR="009061FB" w:rsidRPr="009061FB" w:rsidRDefault="009061FB" w:rsidP="009061FB">
      <w:pPr>
        <w:widowControl w:val="0"/>
        <w:spacing w:line="360" w:lineRule="auto"/>
        <w:ind w:firstLine="567"/>
        <w:jc w:val="both"/>
        <w:rPr>
          <w:sz w:val="24"/>
          <w:szCs w:val="24"/>
        </w:rPr>
      </w:pPr>
      <w:r w:rsidRPr="009061FB">
        <w:rPr>
          <w:sz w:val="24"/>
          <w:szCs w:val="24"/>
        </w:rPr>
        <w:t xml:space="preserve">2.2. Adresātam: </w:t>
      </w:r>
      <w:r w:rsidR="006940AB">
        <w:rPr>
          <w:sz w:val="24"/>
          <w:szCs w:val="24"/>
        </w:rPr>
        <w:t>…..</w:t>
      </w:r>
    </w:p>
    <w:p w:rsidR="009061FB" w:rsidRPr="009061F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spacing w:after="160" w:line="259" w:lineRule="auto"/>
        <w:rPr>
          <w:rFonts w:asciiTheme="minorHAnsi" w:eastAsiaTheme="minorHAnsi" w:hAnsiTheme="minorHAnsi" w:cstheme="minorBidi"/>
          <w:sz w:val="22"/>
          <w:szCs w:val="22"/>
          <w:lang w:eastAsia="en-US"/>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2"/>
                <w:szCs w:val="22"/>
                <w:lang w:eastAsia="en-US"/>
              </w:rPr>
            </w:pPr>
            <w:r w:rsidRPr="009061FB">
              <w:rPr>
                <w:noProof/>
                <w:sz w:val="22"/>
                <w:szCs w:val="22"/>
              </w:rPr>
              <w:drawing>
                <wp:inline distT="0" distB="0" distL="0" distR="0" wp14:anchorId="02994A55" wp14:editId="4DC55760">
                  <wp:extent cx="619125" cy="685800"/>
                  <wp:effectExtent l="0" t="0" r="9525" b="0"/>
                  <wp:docPr id="129" name="Attēl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6"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GND/2020/200</w:t>
      </w:r>
    </w:p>
    <w:p w:rsidR="009061FB" w:rsidRPr="009061FB" w:rsidRDefault="009061FB" w:rsidP="009061FB">
      <w:pPr>
        <w:ind w:left="5760" w:firstLine="720"/>
        <w:rPr>
          <w:b/>
          <w:bCs/>
          <w:sz w:val="24"/>
          <w:szCs w:val="24"/>
        </w:rPr>
      </w:pPr>
      <w:r w:rsidRPr="009061FB">
        <w:rPr>
          <w:b/>
          <w:bCs/>
          <w:sz w:val="24"/>
          <w:szCs w:val="24"/>
        </w:rPr>
        <w:t>(protokols Nr.12, 53.p.)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spacing w:line="276" w:lineRule="auto"/>
        <w:jc w:val="center"/>
        <w:rPr>
          <w:b/>
          <w:sz w:val="24"/>
          <w:szCs w:val="24"/>
        </w:rPr>
      </w:pPr>
      <w:r w:rsidRPr="009061FB">
        <w:rPr>
          <w:b/>
          <w:sz w:val="24"/>
          <w:szCs w:val="24"/>
        </w:rPr>
        <w:t xml:space="preserve">Par nekustamā īpašuma </w:t>
      </w:r>
      <w:r w:rsidRPr="009061FB">
        <w:rPr>
          <w:rFonts w:cs="Arial"/>
          <w:b/>
          <w:sz w:val="24"/>
          <w:szCs w:val="24"/>
        </w:rPr>
        <w:t>“Stāķi 18” – 21, Stāķi, Stradu pagasts, Gulbenes novads,</w:t>
      </w:r>
      <w:r w:rsidRPr="009061FB">
        <w:rPr>
          <w:b/>
          <w:sz w:val="24"/>
          <w:szCs w:val="24"/>
        </w:rPr>
        <w:t xml:space="preserve"> pircēja apstiprināšanu</w:t>
      </w:r>
    </w:p>
    <w:p w:rsidR="009061FB" w:rsidRPr="009061FB" w:rsidRDefault="009061FB" w:rsidP="009061FB">
      <w:pPr>
        <w:rPr>
          <w:sz w:val="24"/>
          <w:szCs w:val="24"/>
        </w:rPr>
      </w:pP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2020.gada 19.martā Gulbenes novada dome pieņēma lēmumu “Par nekustamā īpašuma izsoles rīkošanu, noteikumu un sākumcenas apstiprināšanu” (protokols Nr.6, 25.§, 2.p.).</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2020.gada 14.maijā tika rīkota Gulbenes novada pašvaldības nekustamā “Stāķi 18” – 21, Stāķi, Stradu pagasts, Gulbenes novads, kadastra numurs 5090 900 0338, pirmā izsole, kurā piedalījās divi pretendenti. </w:t>
      </w:r>
      <w:r w:rsidR="006940AB">
        <w:rPr>
          <w:rFonts w:eastAsia="SimSun" w:cs="Mangal"/>
          <w:color w:val="00000A"/>
          <w:sz w:val="24"/>
          <w:szCs w:val="24"/>
          <w:lang w:eastAsia="zh-CN" w:bidi="hi-IN"/>
        </w:rPr>
        <w:t>….</w:t>
      </w:r>
      <w:r w:rsidRPr="009061FB">
        <w:rPr>
          <w:rFonts w:eastAsia="SimSun" w:cs="Mangal"/>
          <w:color w:val="00000A"/>
          <w:sz w:val="24"/>
          <w:szCs w:val="24"/>
          <w:lang w:eastAsia="zh-CN" w:bidi="hi-IN"/>
        </w:rPr>
        <w:t xml:space="preserve">, par augstāko nosolīto cenu 4950 EUR (četri tūkstoši deviņi simti piecdesmit </w:t>
      </w:r>
      <w:proofErr w:type="spellStart"/>
      <w:r w:rsidRPr="009061FB">
        <w:rPr>
          <w:rFonts w:eastAsia="SimSun" w:cs="Mangal"/>
          <w:i/>
          <w:color w:val="00000A"/>
          <w:sz w:val="24"/>
          <w:szCs w:val="24"/>
          <w:lang w:eastAsia="zh-CN" w:bidi="hi-IN"/>
        </w:rPr>
        <w:t>euro</w:t>
      </w:r>
      <w:proofErr w:type="spellEnd"/>
      <w:r w:rsidRPr="009061FB">
        <w:rPr>
          <w:rFonts w:eastAsia="SimSun" w:cs="Mangal"/>
          <w:color w:val="00000A"/>
          <w:sz w:val="24"/>
          <w:szCs w:val="24"/>
          <w:lang w:eastAsia="zh-CN" w:bidi="hi-IN"/>
        </w:rPr>
        <w:t>) ir ieguvusi tiesības pirkt nekustamo īpašumu “Stāķi 18” – 21, Stāķi, Stradu pagasts, Gulbenes novads, kadastra numurs 5090 900 0338.</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Pirkuma maksa 2020.gada 15.maijā </w:t>
      </w:r>
      <w:r w:rsidRPr="009061FB">
        <w:rPr>
          <w:rFonts w:eastAsia="SimSun" w:cs="Mangal"/>
          <w:color w:val="00000A"/>
          <w:sz w:val="24"/>
          <w:szCs w:val="24"/>
          <w:shd w:val="clear" w:color="auto" w:fill="FFFFFF"/>
          <w:lang w:eastAsia="zh-CN" w:bidi="hi-IN"/>
        </w:rPr>
        <w:t>i</w:t>
      </w:r>
      <w:r w:rsidRPr="009061FB">
        <w:rPr>
          <w:rFonts w:eastAsia="SimSun" w:cs="Mangal"/>
          <w:color w:val="00000A"/>
          <w:sz w:val="24"/>
          <w:szCs w:val="24"/>
          <w:lang w:eastAsia="zh-CN" w:bidi="hi-IN"/>
        </w:rPr>
        <w:t>r samaksāta pilnā apmērā.</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rsidR="009061FB" w:rsidRPr="009061FB" w:rsidRDefault="009061FB" w:rsidP="009061FB">
      <w:pPr>
        <w:widowControl w:val="0"/>
        <w:suppressAutoHyphens/>
        <w:spacing w:line="360" w:lineRule="auto"/>
        <w:ind w:firstLine="567"/>
        <w:jc w:val="both"/>
        <w:rPr>
          <w:rFonts w:eastAsia="SimSun"/>
          <w:color w:val="00000A"/>
          <w:sz w:val="24"/>
          <w:szCs w:val="24"/>
          <w:lang w:eastAsia="en-US" w:bidi="hi-IN"/>
        </w:rPr>
      </w:pPr>
      <w:r w:rsidRPr="009061FB">
        <w:rPr>
          <w:rFonts w:eastAsia="SimSun" w:cs="Mangal"/>
          <w:color w:val="00000A"/>
          <w:sz w:val="24"/>
          <w:szCs w:val="24"/>
          <w:lang w:eastAsia="zh-CN" w:bidi="hi-IN"/>
        </w:rPr>
        <w:lastRenderedPageBreak/>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2020.gada 14.maija izsoles protokolu Nr.2.7.2/20/80, un Tautsaimniecības komitejas ieteikumu, atklāti balsojot: </w:t>
      </w:r>
      <w:r w:rsidRPr="009061FB">
        <w:rPr>
          <w:rFonts w:eastAsia="SimSun"/>
          <w:noProof/>
          <w:color w:val="00000A"/>
          <w:sz w:val="24"/>
          <w:szCs w:val="24"/>
          <w:lang w:eastAsia="en-US" w:bidi="hi-IN"/>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rFonts w:eastAsia="SimSun"/>
          <w:color w:val="00000A"/>
          <w:sz w:val="24"/>
          <w:szCs w:val="24"/>
          <w:lang w:eastAsia="en-US" w:bidi="hi-IN"/>
        </w:rPr>
        <w:t>,</w:t>
      </w:r>
      <w:r w:rsidRPr="009061FB">
        <w:rPr>
          <w:rFonts w:eastAsia="SimSun" w:cs="Mangal"/>
          <w:color w:val="00000A"/>
          <w:sz w:val="24"/>
          <w:szCs w:val="24"/>
          <w:lang w:eastAsia="zh-CN" w:bidi="hi-IN"/>
        </w:rPr>
        <w:t xml:space="preserve"> </w:t>
      </w:r>
      <w:r w:rsidRPr="009061FB">
        <w:rPr>
          <w:rFonts w:eastAsia="SimSun"/>
          <w:color w:val="00000A"/>
          <w:sz w:val="24"/>
          <w:szCs w:val="24"/>
          <w:lang w:eastAsia="en-US" w:bidi="hi-IN"/>
        </w:rPr>
        <w:t>Gulbenes novada dome NOLEMJ:</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1. APSTIPRINĀT Gulbenes novada pašvaldībai piederošā nekustamā īpašuma “Stāķi 18” – 21, Stāķi, Stradu pagasts, Gulbenes novads, kadastra numurs 5090 900 0338, kas sastāv no divistabu dzīvokļa, 89,3 </w:t>
      </w:r>
      <w:proofErr w:type="spellStart"/>
      <w:r w:rsidRPr="009061FB">
        <w:rPr>
          <w:rFonts w:eastAsia="SimSun" w:cs="Mangal"/>
          <w:color w:val="00000A"/>
          <w:sz w:val="24"/>
          <w:szCs w:val="24"/>
          <w:lang w:eastAsia="zh-CN" w:bidi="hi-IN"/>
        </w:rPr>
        <w:t>kv.m</w:t>
      </w:r>
      <w:proofErr w:type="spellEnd"/>
      <w:r w:rsidRPr="009061FB">
        <w:rPr>
          <w:rFonts w:eastAsia="SimSun" w:cs="Mangal"/>
          <w:color w:val="00000A"/>
          <w:sz w:val="24"/>
          <w:szCs w:val="24"/>
          <w:lang w:eastAsia="zh-CN" w:bidi="hi-IN"/>
        </w:rPr>
        <w:t>. platībā (telpu grupas kadastra apzīmējums 5090 002 0582 001 021), un pie tā piederošām kopīpašuma 814/23179 domājamām daļām no dzīvojamās mājas (būves kadastra apzīmējums 5090 002 0582 001), 814/23179 domājamām daļām no zemes (zemes vienības kadastra apzīmējums 5090 002 0582), 2020.gada 14.maijā notikušās izsoles rezultātus.</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2. Trīsdesmit dienu laikā pēc izsoles rezultātu apstiprināšanas slēgt nekustamā īpašuma pirkuma līgumu ar </w:t>
      </w:r>
      <w:r w:rsidR="006940AB">
        <w:rPr>
          <w:rFonts w:eastAsia="SimSun" w:cs="Mangal"/>
          <w:color w:val="00000A"/>
          <w:sz w:val="24"/>
          <w:szCs w:val="24"/>
          <w:lang w:eastAsia="zh-CN" w:bidi="hi-IN"/>
        </w:rPr>
        <w:t>….</w:t>
      </w:r>
      <w:r w:rsidRPr="009061FB">
        <w:rPr>
          <w:rFonts w:eastAsia="SimSun" w:cs="Mangal"/>
          <w:color w:val="00000A"/>
          <w:sz w:val="24"/>
          <w:szCs w:val="24"/>
          <w:lang w:eastAsia="zh-CN" w:bidi="hi-IN"/>
        </w:rPr>
        <w:t xml:space="preserve">, par nekustamā īpašuma “Stāķi 18” – 21, Stāķi, Stradu pagasts, Gulbenes novads, kadastra numurs 5090 900 0338, pārdošanu par nosolīto summu 4950 EUR (četri tūkstoši deviņi simti piecdesmit </w:t>
      </w:r>
      <w:proofErr w:type="spellStart"/>
      <w:r w:rsidRPr="009061FB">
        <w:rPr>
          <w:rFonts w:eastAsia="SimSun" w:cs="Mangal"/>
          <w:i/>
          <w:color w:val="00000A"/>
          <w:sz w:val="24"/>
          <w:szCs w:val="24"/>
          <w:lang w:eastAsia="zh-CN" w:bidi="hi-IN"/>
        </w:rPr>
        <w:t>euro</w:t>
      </w:r>
      <w:proofErr w:type="spellEnd"/>
      <w:r w:rsidRPr="009061FB">
        <w:rPr>
          <w:rFonts w:eastAsia="SimSun" w:cs="Mangal"/>
          <w:color w:val="00000A"/>
          <w:sz w:val="24"/>
          <w:szCs w:val="24"/>
          <w:lang w:eastAsia="zh-CN" w:bidi="hi-IN"/>
        </w:rPr>
        <w:t>).</w:t>
      </w:r>
    </w:p>
    <w:p w:rsidR="009061FB" w:rsidRPr="009061FB" w:rsidRDefault="009061FB" w:rsidP="009061FB">
      <w:pPr>
        <w:widowControl w:val="0"/>
        <w:suppressAutoHyphens/>
        <w:spacing w:line="360" w:lineRule="auto"/>
        <w:ind w:firstLine="567"/>
        <w:jc w:val="both"/>
        <w:rPr>
          <w:rFonts w:eastAsia="SimSun" w:cs="Mangal"/>
          <w:color w:val="00000A"/>
          <w:sz w:val="24"/>
          <w:szCs w:val="24"/>
          <w:lang w:eastAsia="zh-CN" w:bidi="hi-IN"/>
        </w:rPr>
      </w:pPr>
      <w:r w:rsidRPr="009061FB">
        <w:rPr>
          <w:rFonts w:eastAsia="SimSun" w:cs="Mangal"/>
          <w:color w:val="00000A"/>
          <w:sz w:val="24"/>
          <w:szCs w:val="24"/>
          <w:lang w:eastAsia="zh-CN" w:bidi="hi-IN"/>
        </w:rPr>
        <w:t xml:space="preserve">3. Lēmuma izpildi organizēt Gulbenes novada pašvaldības Īpašuma novērtēšanas un izsoļu komisijai. </w:t>
      </w:r>
    </w:p>
    <w:p w:rsidR="009061FB" w:rsidRPr="009061FB" w:rsidRDefault="009061FB" w:rsidP="009061FB">
      <w:pPr>
        <w:rPr>
          <w:rFonts w:ascii="Arial" w:hAnsi="Arial" w:cs="Arial"/>
          <w:sz w:val="22"/>
          <w:szCs w:val="22"/>
        </w:rPr>
      </w:pPr>
      <w:r w:rsidRPr="009061FB">
        <w:rPr>
          <w:rFonts w:ascii="Arial" w:hAnsi="Arial" w:cs="Arial"/>
          <w:sz w:val="22"/>
          <w:szCs w:val="22"/>
        </w:rPr>
        <w:tab/>
      </w:r>
      <w:r w:rsidRPr="009061FB">
        <w:rPr>
          <w:rFonts w:ascii="Arial" w:hAnsi="Arial" w:cs="Arial"/>
          <w:sz w:val="22"/>
          <w:szCs w:val="22"/>
        </w:rPr>
        <w:tab/>
      </w:r>
    </w:p>
    <w:p w:rsidR="006940AB" w:rsidRDefault="009061FB" w:rsidP="009061FB">
      <w:pPr>
        <w:spacing w:line="360" w:lineRule="auto"/>
        <w:jc w:val="both"/>
        <w:rPr>
          <w:rFonts w:eastAsia="SimSun" w:cs="Mangal"/>
          <w:color w:val="00000A"/>
          <w:sz w:val="24"/>
          <w:szCs w:val="24"/>
          <w:lang w:eastAsia="zh-CN" w:bidi="hi-IN"/>
        </w:rPr>
      </w:pPr>
      <w:r w:rsidRPr="009061FB">
        <w:rPr>
          <w:rFonts w:eastAsia="SimSun" w:cs="Mangal"/>
          <w:color w:val="00000A"/>
          <w:sz w:val="24"/>
          <w:szCs w:val="24"/>
          <w:lang w:eastAsia="zh-CN" w:bidi="hi-IN"/>
        </w:rPr>
        <w:t>Gulbenes novada domes priekšsēdētājs</w:t>
      </w:r>
      <w:r w:rsidRPr="009061FB">
        <w:rPr>
          <w:rFonts w:eastAsia="SimSun" w:cs="Mangal"/>
          <w:color w:val="00000A"/>
          <w:sz w:val="24"/>
          <w:szCs w:val="24"/>
          <w:lang w:eastAsia="zh-CN" w:bidi="hi-IN"/>
        </w:rPr>
        <w:tab/>
      </w:r>
      <w:r w:rsidRPr="009061FB">
        <w:rPr>
          <w:rFonts w:eastAsia="SimSun" w:cs="Mangal"/>
          <w:color w:val="00000A"/>
          <w:sz w:val="24"/>
          <w:szCs w:val="24"/>
          <w:lang w:eastAsia="zh-CN" w:bidi="hi-IN"/>
        </w:rPr>
        <w:tab/>
      </w:r>
      <w:r w:rsidRPr="009061FB">
        <w:rPr>
          <w:rFonts w:eastAsia="SimSun" w:cs="Mangal"/>
          <w:color w:val="00000A"/>
          <w:sz w:val="24"/>
          <w:szCs w:val="24"/>
          <w:lang w:eastAsia="zh-CN" w:bidi="hi-IN"/>
        </w:rPr>
        <w:tab/>
      </w:r>
      <w:r w:rsidRPr="009061FB">
        <w:rPr>
          <w:rFonts w:eastAsia="SimSun" w:cs="Mangal"/>
          <w:color w:val="00000A"/>
          <w:sz w:val="24"/>
          <w:szCs w:val="24"/>
          <w:lang w:eastAsia="zh-CN" w:bidi="hi-IN"/>
        </w:rPr>
        <w:tab/>
      </w:r>
      <w:r w:rsidRPr="009061FB">
        <w:rPr>
          <w:rFonts w:eastAsia="SimSun" w:cs="Mangal"/>
          <w:color w:val="00000A"/>
          <w:sz w:val="24"/>
          <w:szCs w:val="24"/>
          <w:lang w:eastAsia="zh-CN" w:bidi="hi-IN"/>
        </w:rPr>
        <w:tab/>
      </w:r>
      <w:proofErr w:type="spellStart"/>
      <w:r w:rsidRPr="009061FB">
        <w:rPr>
          <w:rFonts w:eastAsia="SimSun" w:cs="Mangal"/>
          <w:color w:val="00000A"/>
          <w:sz w:val="24"/>
          <w:szCs w:val="24"/>
          <w:lang w:eastAsia="zh-CN" w:bidi="hi-IN"/>
        </w:rPr>
        <w:t>N.Audzišs</w:t>
      </w:r>
      <w:proofErr w:type="spellEnd"/>
    </w:p>
    <w:p w:rsidR="006940AB" w:rsidRDefault="006940AB">
      <w:pPr>
        <w:rPr>
          <w:rFonts w:eastAsia="SimSun" w:cs="Mangal"/>
          <w:color w:val="00000A"/>
          <w:sz w:val="24"/>
          <w:szCs w:val="24"/>
          <w:lang w:eastAsia="zh-CN" w:bidi="hi-IN"/>
        </w:rPr>
      </w:pPr>
      <w:r>
        <w:rPr>
          <w:rFonts w:eastAsia="SimSun" w:cs="Mangal"/>
          <w:color w:val="00000A"/>
          <w:sz w:val="24"/>
          <w:szCs w:val="24"/>
          <w:lang w:eastAsia="zh-CN" w:bidi="hi-IN"/>
        </w:rPr>
        <w:br w:type="page"/>
      </w:r>
    </w:p>
    <w:p w:rsidR="009061FB" w:rsidRPr="009061FB" w:rsidRDefault="009061FB" w:rsidP="009061FB">
      <w:pPr>
        <w:spacing w:line="360" w:lineRule="auto"/>
        <w:jc w:val="both"/>
        <w:rPr>
          <w:rFonts w:eastAsia="SimSun" w:cs="Mangal"/>
          <w:color w:val="00000A"/>
          <w:sz w:val="24"/>
          <w:szCs w:val="24"/>
          <w:lang w:eastAsia="zh-CN" w:bidi="hi-IN"/>
        </w:rPr>
      </w:pPr>
    </w:p>
    <w:tbl>
      <w:tblPr>
        <w:tblW w:w="9356" w:type="dxa"/>
        <w:tblLook w:val="01E0" w:firstRow="1" w:lastRow="1" w:firstColumn="1" w:lastColumn="1" w:noHBand="0" w:noVBand="0"/>
      </w:tblPr>
      <w:tblGrid>
        <w:gridCol w:w="3073"/>
        <w:gridCol w:w="3115"/>
        <w:gridCol w:w="3168"/>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4"/>
                <w:szCs w:val="24"/>
                <w:lang w:eastAsia="en-US"/>
              </w:rPr>
            </w:pPr>
            <w:r w:rsidRPr="009061FB">
              <w:rPr>
                <w:noProof/>
                <w:sz w:val="24"/>
                <w:szCs w:val="24"/>
              </w:rPr>
              <w:drawing>
                <wp:inline distT="0" distB="0" distL="0" distR="0" wp14:anchorId="6CBC46CE" wp14:editId="0DF5494C">
                  <wp:extent cx="619125" cy="685800"/>
                  <wp:effectExtent l="0" t="0" r="9525" b="0"/>
                  <wp:docPr id="132" name="Attēl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9061FB" w:rsidRPr="009061FB" w:rsidRDefault="009061FB" w:rsidP="009061FB">
            <w:pPr>
              <w:spacing w:line="256" w:lineRule="auto"/>
              <w:rPr>
                <w:sz w:val="32"/>
                <w:szCs w:val="32"/>
                <w:lang w:eastAsia="en-US"/>
              </w:rPr>
            </w:pPr>
          </w:p>
        </w:tc>
      </w:tr>
      <w:tr w:rsidR="009061FB" w:rsidRPr="009061FB" w:rsidTr="009061FB">
        <w:tc>
          <w:tcPr>
            <w:tcW w:w="9356"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4"/>
                <w:szCs w:val="24"/>
                <w:lang w:eastAsia="en-US"/>
              </w:rPr>
              <w:t>Reģ</w:t>
            </w:r>
            <w:proofErr w:type="spellEnd"/>
            <w:r w:rsidRPr="009061FB">
              <w:rPr>
                <w:sz w:val="24"/>
                <w:szCs w:val="24"/>
                <w:lang w:eastAsia="en-US"/>
              </w:rPr>
              <w:t>. Nr. 90009116327</w:t>
            </w:r>
          </w:p>
        </w:tc>
      </w:tr>
      <w:tr w:rsidR="009061FB" w:rsidRPr="009061FB" w:rsidTr="009061FB">
        <w:tc>
          <w:tcPr>
            <w:tcW w:w="9356" w:type="dxa"/>
            <w:gridSpan w:val="3"/>
            <w:hideMark/>
          </w:tcPr>
          <w:p w:rsidR="009061FB" w:rsidRPr="009061FB" w:rsidRDefault="009061FB" w:rsidP="009061FB">
            <w:pPr>
              <w:spacing w:line="256" w:lineRule="auto"/>
              <w:jc w:val="center"/>
              <w:rPr>
                <w:sz w:val="24"/>
                <w:szCs w:val="24"/>
                <w:lang w:eastAsia="en-US"/>
              </w:rPr>
            </w:pPr>
            <w:r w:rsidRPr="009061FB">
              <w:rPr>
                <w:sz w:val="24"/>
                <w:szCs w:val="24"/>
                <w:lang w:eastAsia="en-US"/>
              </w:rPr>
              <w:t>Ābeļu iela 2, Gulbene, Gulbenes nov., LV-4401</w:t>
            </w:r>
          </w:p>
        </w:tc>
      </w:tr>
      <w:tr w:rsidR="009061FB" w:rsidRPr="009061FB" w:rsidTr="009061FB">
        <w:tc>
          <w:tcPr>
            <w:tcW w:w="9356" w:type="dxa"/>
            <w:gridSpan w:val="3"/>
            <w:hideMark/>
          </w:tcPr>
          <w:p w:rsidR="009061FB" w:rsidRPr="009061FB" w:rsidRDefault="009061FB" w:rsidP="009061FB">
            <w:pPr>
              <w:pBdr>
                <w:bottom w:val="single" w:sz="12" w:space="1" w:color="auto"/>
              </w:pBdr>
              <w:spacing w:line="256" w:lineRule="auto"/>
              <w:jc w:val="center"/>
              <w:rPr>
                <w:sz w:val="24"/>
                <w:szCs w:val="24"/>
                <w:lang w:eastAsia="en-US"/>
              </w:rPr>
            </w:pPr>
            <w:r w:rsidRPr="009061FB">
              <w:rPr>
                <w:sz w:val="24"/>
                <w:szCs w:val="24"/>
                <w:lang w:eastAsia="en-US"/>
              </w:rPr>
              <w:t>Tālrunis 64497710, fakss 64497730, e-pasts: dome@gulbene.lv, www.gulbene.lv</w:t>
            </w:r>
          </w:p>
          <w:p w:rsidR="009061FB" w:rsidRPr="009061FB" w:rsidRDefault="009061FB" w:rsidP="009061FB">
            <w:pPr>
              <w:spacing w:line="256" w:lineRule="auto"/>
              <w:jc w:val="center"/>
              <w:rPr>
                <w:sz w:val="24"/>
                <w:szCs w:val="24"/>
                <w:lang w:eastAsia="en-US"/>
              </w:rPr>
            </w:pP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r w:rsidRPr="009061FB">
              <w:rPr>
                <w:sz w:val="24"/>
                <w:szCs w:val="24"/>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GND/2020/201</w:t>
      </w:r>
    </w:p>
    <w:p w:rsidR="009061FB" w:rsidRPr="009061FB" w:rsidRDefault="009061FB" w:rsidP="009061FB">
      <w:pPr>
        <w:ind w:left="5760" w:firstLine="720"/>
        <w:rPr>
          <w:b/>
          <w:bCs/>
          <w:sz w:val="24"/>
          <w:szCs w:val="24"/>
        </w:rPr>
      </w:pPr>
      <w:r w:rsidRPr="009061FB">
        <w:rPr>
          <w:b/>
          <w:bCs/>
          <w:sz w:val="24"/>
          <w:szCs w:val="24"/>
        </w:rPr>
        <w:t>(protokols Nr.12, 54.p.)</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p>
    <w:p w:rsidR="009061FB" w:rsidRPr="009061FB" w:rsidRDefault="009061FB" w:rsidP="009061FB">
      <w:pPr>
        <w:jc w:val="center"/>
        <w:rPr>
          <w:b/>
          <w:sz w:val="24"/>
          <w:szCs w:val="24"/>
        </w:rPr>
      </w:pPr>
      <w:r w:rsidRPr="009061FB">
        <w:rPr>
          <w:b/>
          <w:sz w:val="24"/>
          <w:szCs w:val="24"/>
        </w:rPr>
        <w:t>Par zemes ierīcības projekta apstiprināšanu Stradu pagasta nekustamajam īpašumam “Vārpiņas-1”</w:t>
      </w:r>
    </w:p>
    <w:p w:rsidR="009061FB" w:rsidRPr="009061FB" w:rsidRDefault="009061FB" w:rsidP="009061FB">
      <w:pPr>
        <w:jc w:val="center"/>
        <w:rPr>
          <w:b/>
          <w:sz w:val="24"/>
          <w:szCs w:val="24"/>
        </w:rPr>
      </w:pPr>
    </w:p>
    <w:p w:rsidR="009061FB" w:rsidRPr="009061FB" w:rsidRDefault="009061FB" w:rsidP="009061FB">
      <w:pPr>
        <w:spacing w:line="360" w:lineRule="auto"/>
        <w:ind w:firstLine="567"/>
        <w:jc w:val="both"/>
        <w:rPr>
          <w:sz w:val="24"/>
          <w:szCs w:val="22"/>
          <w:lang w:eastAsia="en-US"/>
        </w:rPr>
      </w:pPr>
      <w:r w:rsidRPr="009061FB">
        <w:rPr>
          <w:rFonts w:eastAsia="SimSun"/>
          <w:sz w:val="24"/>
          <w:szCs w:val="24"/>
          <w:lang w:eastAsia="zh-CN" w:bidi="hi-IN"/>
        </w:rPr>
        <w:t xml:space="preserve">Izskatot </w:t>
      </w:r>
      <w:bookmarkStart w:id="16" w:name="_Hlk40690411"/>
      <w:r w:rsidRPr="009061FB">
        <w:rPr>
          <w:rFonts w:eastAsia="SimSun"/>
          <w:b/>
          <w:bCs/>
          <w:sz w:val="24"/>
          <w:szCs w:val="24"/>
          <w:lang w:eastAsia="zh-CN" w:bidi="hi-IN"/>
        </w:rPr>
        <w:t>SIA “NOVADMĒRNIEKS”</w:t>
      </w:r>
      <w:r w:rsidRPr="009061FB">
        <w:rPr>
          <w:rFonts w:eastAsia="SimSun"/>
          <w:sz w:val="24"/>
          <w:szCs w:val="24"/>
          <w:lang w:eastAsia="zh-CN" w:bidi="hi-IN"/>
        </w:rPr>
        <w:t>,</w:t>
      </w:r>
      <w:r w:rsidRPr="009061FB">
        <w:rPr>
          <w:rFonts w:eastAsia="SimSun"/>
          <w:b/>
          <w:bCs/>
          <w:sz w:val="24"/>
          <w:szCs w:val="24"/>
          <w:lang w:eastAsia="zh-CN" w:bidi="hi-IN"/>
        </w:rPr>
        <w:t xml:space="preserve"> </w:t>
      </w:r>
      <w:r w:rsidRPr="009061FB">
        <w:rPr>
          <w:rFonts w:eastAsia="SimSun"/>
          <w:sz w:val="24"/>
          <w:szCs w:val="24"/>
          <w:lang w:eastAsia="zh-CN" w:bidi="hi-IN"/>
        </w:rPr>
        <w:t>reģistrācijas numurs 44103086130, juridiskā adrese: Dārza iela 6 - 37, Valmiera, LV-4201</w:t>
      </w:r>
      <w:bookmarkEnd w:id="16"/>
      <w:r w:rsidRPr="009061FB">
        <w:rPr>
          <w:rFonts w:eastAsia="SimSun"/>
          <w:sz w:val="24"/>
          <w:szCs w:val="24"/>
          <w:lang w:eastAsia="zh-CN" w:bidi="hi-IN"/>
        </w:rPr>
        <w:t xml:space="preserve">, 2020.gada 22.aprīļa iesniegumu (Gulbenes novada pašvaldībā saņemts 2020.gada 22.aprīlī un reģistrēts ar </w:t>
      </w:r>
      <w:proofErr w:type="spellStart"/>
      <w:r w:rsidRPr="009061FB">
        <w:rPr>
          <w:rFonts w:eastAsia="SimSun"/>
          <w:sz w:val="24"/>
          <w:szCs w:val="24"/>
          <w:lang w:eastAsia="zh-CN" w:bidi="hi-IN"/>
        </w:rPr>
        <w:t>Nr.GND</w:t>
      </w:r>
      <w:proofErr w:type="spellEnd"/>
      <w:r w:rsidRPr="009061FB">
        <w:rPr>
          <w:rFonts w:eastAsia="SimSun"/>
          <w:sz w:val="24"/>
          <w:szCs w:val="24"/>
          <w:lang w:eastAsia="zh-CN" w:bidi="hi-IN"/>
        </w:rPr>
        <w:t xml:space="preserve">/5.7/20/873-N), </w:t>
      </w:r>
      <w:r w:rsidRPr="009061FB">
        <w:rPr>
          <w:rFonts w:eastAsia="Calibri"/>
          <w:sz w:val="24"/>
          <w:szCs w:val="24"/>
        </w:rPr>
        <w:t xml:space="preserve">ar lūgumu apstiprināt zemes ierīkotājas Māras </w:t>
      </w:r>
      <w:proofErr w:type="spellStart"/>
      <w:r w:rsidRPr="009061FB">
        <w:rPr>
          <w:rFonts w:eastAsia="Calibri"/>
          <w:sz w:val="24"/>
          <w:szCs w:val="24"/>
        </w:rPr>
        <w:t>Marheles</w:t>
      </w:r>
      <w:proofErr w:type="spellEnd"/>
      <w:r w:rsidRPr="009061FB">
        <w:rPr>
          <w:rFonts w:eastAsia="Calibri"/>
          <w:sz w:val="24"/>
          <w:szCs w:val="24"/>
        </w:rPr>
        <w:t xml:space="preserve"> (zemes ierīkotāja sertifikāts Nr.AA0135, derīgs līdz 2021.gada 14.martam) izstrādāto zemes ierīcības projektu nekustamajā īpašumā “Vārpiņas-1”, Stradi, Stradu pagasts, Gulbenes novads, kadastra numurs 5090 006 0140, ietilpstošajai zemes vienībai ar kadastra apzīmējumu 5090 006 0168, 3,31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9061FB">
        <w:rPr>
          <w:rFonts w:eastAsia="Calibri"/>
          <w:sz w:val="24"/>
          <w:szCs w:val="24"/>
          <w:shd w:val="clear" w:color="auto" w:fill="FFFFFF"/>
        </w:rPr>
        <w:t>rekvizītus (attiecīgā zemes ierīkotāja vārdu, uzvārdu, datumu un laiku, kad tas minēto dokumentu ir parakstījis) vai projekta grafiskās</w:t>
      </w:r>
      <w:r w:rsidRPr="009061F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w:t>
      </w:r>
      <w:r w:rsidRPr="009061FB">
        <w:rPr>
          <w:rFonts w:eastAsia="Calibri"/>
          <w:sz w:val="24"/>
          <w:szCs w:val="24"/>
        </w:rPr>
        <w:lastRenderedPageBreak/>
        <w:t>vienībā dominējošo ekonomisko darbī</w:t>
      </w:r>
      <w:r w:rsidRPr="009061FB">
        <w:rPr>
          <w:rFonts w:eastAsia="Calibri"/>
          <w:sz w:val="24"/>
          <w:szCs w:val="24"/>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9061FB">
        <w:rPr>
          <w:rFonts w:eastAsia="Calibri"/>
          <w:sz w:val="24"/>
          <w:szCs w:val="24"/>
          <w:lang w:eastAsia="en-US"/>
        </w:rPr>
        <w:t xml:space="preserve">, un tautsaimniecības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1. APSTIPRINĀT zemes ierīkotājas Māras </w:t>
      </w:r>
      <w:proofErr w:type="spellStart"/>
      <w:r w:rsidRPr="009061FB">
        <w:rPr>
          <w:rFonts w:eastAsia="Calibri"/>
          <w:sz w:val="24"/>
          <w:szCs w:val="24"/>
        </w:rPr>
        <w:t>Marheles</w:t>
      </w:r>
      <w:proofErr w:type="spellEnd"/>
      <w:r w:rsidRPr="009061FB">
        <w:rPr>
          <w:rFonts w:eastAsia="Calibri"/>
          <w:sz w:val="24"/>
          <w:szCs w:val="24"/>
        </w:rPr>
        <w:t xml:space="preserve"> (zemes ierīkotāja sertifikāts Nr.AA0135, derīgs līdz 2021.gada 14.martam) izstrādāto zemes ierīcības projektu nekustamajā īpašumā “Vārpiņas-1”, Stradi, Stradu pagasts, Gulbenes novads, kadastra numurs 5090 006 0140, ietilpstošajai zemes vienībai ar kadastra apzīmējumu 5090 006 0168, 3,31 ha platībā. Zemes vienības sadalījuma robežas noteikt saskaņā ar zemes ierīcības projekta grafisko daļu (pielikums), kas ir šī lēmuma neatņemama sastāvdaļa.</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2. SAGLABĀT nekustamajam īpašumam, kas sastāv no zemes vienības ar kadastra apzīmējumu 5090 006 0140, 6,32 ha platībā un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5090 006 0221, 2,69 ha platībā, esošo nosaukumu “Vārpiņas-1”. Zemes vienībai ar kadastra apzīmējumu 5090 006 0221 un uz tās esošajām ēkām (būvēm) ar kadastra apzīmējumiem 5090 006 0168 001, 5090 006 0168 002, 5090 006 0168 003, 5090 006 0168 004, 5090 006 0168 008, 5090 006 0168 009, saglabāt esošo adresi: “Vārpiņas 2”, Stradi, Stradu pag., Gulbenes nov., LV-4417.</w:t>
      </w:r>
      <w:r w:rsidRPr="009061FB">
        <w:rPr>
          <w:sz w:val="24"/>
          <w:szCs w:val="24"/>
        </w:rPr>
        <w:t xml:space="preserve"> </w:t>
      </w:r>
      <w:r w:rsidRPr="009061FB">
        <w:rPr>
          <w:rFonts w:eastAsia="Calibri"/>
          <w:sz w:val="24"/>
          <w:szCs w:val="24"/>
        </w:rPr>
        <w:t>Zemes vienībai ar kadastra apzīmējumu 5090 006 0221, 2,69 ha platībā, noteikt lietošanas mērķi – rūpnieciskās ražošanas uzņēmumu apbūve (NĪLM kods 1001).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3. PIEŠĶIRT nekustamajam īpašumam, kas sastāv no </w:t>
      </w:r>
      <w:proofErr w:type="spellStart"/>
      <w:r w:rsidRPr="009061FB">
        <w:rPr>
          <w:rFonts w:eastAsia="Calibri"/>
          <w:sz w:val="24"/>
          <w:szCs w:val="24"/>
        </w:rPr>
        <w:t>jaunizveidotās</w:t>
      </w:r>
      <w:proofErr w:type="spellEnd"/>
      <w:r w:rsidRPr="009061FB">
        <w:rPr>
          <w:rFonts w:eastAsia="Calibri"/>
          <w:sz w:val="24"/>
          <w:szCs w:val="24"/>
        </w:rPr>
        <w:t xml:space="preserve"> zemes vienības ar kadastra apzīmējumu 5090 006 0220, 0,62 ha platībā, nosaukumu: “Lati-1”. Zemes vienībai ar kadastra apzīmējumu 5090 006 0220 un uz tās esošajām ēkām (būvēm) ar kadastra apzīmējumiem 5090 006 0168 007, 5090 006 0168 005, piešķirt adresi: “Lejas Lati”, Stradi, Stradu pag., Gulbenes nov., LV-4417. Zemes vienībai ar kadastra apzīmējumu 5090 006 0220, 0,62 ha platībā, noteikt lietošanas mērķi –</w:t>
      </w:r>
      <w:r w:rsidRPr="009061FB">
        <w:rPr>
          <w:sz w:val="24"/>
          <w:szCs w:val="24"/>
        </w:rPr>
        <w:t xml:space="preserve"> </w:t>
      </w:r>
      <w:r w:rsidRPr="009061FB">
        <w:rPr>
          <w:rFonts w:eastAsia="Calibri"/>
          <w:sz w:val="24"/>
          <w:szCs w:val="24"/>
        </w:rPr>
        <w:t>rūpnieciskās ražošanas uzņēmumu apbūve (NĪLM kods 1001).</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 Lēmumu nosūtīt:</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4.1. uz Valsts zemes dienesta Vidzemes reģionālās nodaļas elektroniskā pasta adresi;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4.2. SIA “NOVADMĒRNIEKS”, reģistrācijas numurs 44103086130, juridiskā adrese: Dārza iela 6 - 37, Valmiera, LV-4201, e-pasts: novadmernieks@gmail.com;</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4.3. Jānim Sudrabam, adrese: Skolas iela 1-35, Gulbene, Gulbenes nov., LV-4401.</w:t>
      </w:r>
    </w:p>
    <w:p w:rsidR="009061FB" w:rsidRPr="009061FB" w:rsidRDefault="009061FB" w:rsidP="009061FB">
      <w:pPr>
        <w:spacing w:line="360" w:lineRule="auto"/>
        <w:ind w:firstLine="567"/>
        <w:jc w:val="both"/>
        <w:rPr>
          <w:sz w:val="24"/>
          <w:szCs w:val="24"/>
        </w:rPr>
      </w:pPr>
      <w:r w:rsidRPr="009061FB">
        <w:rPr>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w:t>
      </w:r>
      <w:r w:rsidRPr="009061FB">
        <w:rPr>
          <w:sz w:val="24"/>
          <w:szCs w:val="24"/>
        </w:rPr>
        <w:lastRenderedPageBreak/>
        <w:t>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9061FB" w:rsidRPr="009061FB" w:rsidRDefault="009061FB" w:rsidP="009061FB">
      <w:pPr>
        <w:spacing w:line="360" w:lineRule="auto"/>
        <w:jc w:val="both"/>
        <w:rPr>
          <w:sz w:val="24"/>
          <w:szCs w:val="24"/>
        </w:rPr>
      </w:pPr>
    </w:p>
    <w:p w:rsidR="009061FB" w:rsidRPr="009061FB" w:rsidRDefault="009061FB" w:rsidP="009061FB">
      <w:pPr>
        <w:spacing w:after="160" w:line="256" w:lineRule="auto"/>
        <w:rPr>
          <w:rFonts w:eastAsiaTheme="minorHAnsi"/>
          <w:sz w:val="24"/>
          <w:szCs w:val="24"/>
          <w:lang w:eastAsia="en-US"/>
        </w:rPr>
      </w:pPr>
      <w:r w:rsidRPr="009061FB">
        <w:rPr>
          <w:rFonts w:eastAsiaTheme="minorHAnsi"/>
          <w:sz w:val="24"/>
          <w:szCs w:val="24"/>
          <w:lang w:eastAsia="en-US"/>
        </w:rPr>
        <w:t>Gulbenes novada domes priekšsēdētājs</w:t>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r w:rsidRPr="009061FB">
        <w:rPr>
          <w:rFonts w:eastAsiaTheme="minorHAnsi"/>
          <w:sz w:val="24"/>
          <w:szCs w:val="24"/>
          <w:lang w:eastAsia="en-US"/>
        </w:rPr>
        <w:tab/>
      </w:r>
      <w:proofErr w:type="spellStart"/>
      <w:r w:rsidRPr="009061FB">
        <w:rPr>
          <w:rFonts w:eastAsiaTheme="minorHAnsi"/>
          <w:sz w:val="24"/>
          <w:szCs w:val="24"/>
          <w:lang w:eastAsia="en-US"/>
        </w:rPr>
        <w:t>N.Audzišs</w:t>
      </w:r>
      <w:proofErr w:type="spellEnd"/>
    </w:p>
    <w:p w:rsidR="009061FB" w:rsidRPr="009061FB" w:rsidRDefault="009061FB" w:rsidP="009061FB">
      <w:pPr>
        <w:spacing w:after="160" w:line="259" w:lineRule="auto"/>
        <w:rPr>
          <w:rFonts w:eastAsiaTheme="minorHAnsi"/>
          <w:sz w:val="24"/>
          <w:szCs w:val="24"/>
          <w:lang w:eastAsia="en-US"/>
        </w:rPr>
      </w:pPr>
      <w:r w:rsidRPr="009061FB">
        <w:rPr>
          <w:rFonts w:eastAsiaTheme="minorHAnsi"/>
          <w:sz w:val="24"/>
          <w:szCs w:val="24"/>
          <w:lang w:eastAsia="en-US"/>
        </w:rPr>
        <w:br w:type="page"/>
      </w:r>
    </w:p>
    <w:p w:rsidR="009061FB" w:rsidRPr="009061FB" w:rsidRDefault="009061FB" w:rsidP="009061FB">
      <w:pPr>
        <w:tabs>
          <w:tab w:val="left" w:pos="2730"/>
        </w:tabs>
        <w:jc w:val="right"/>
        <w:rPr>
          <w:sz w:val="24"/>
          <w:szCs w:val="24"/>
        </w:rPr>
      </w:pPr>
      <w:r w:rsidRPr="009061FB">
        <w:rPr>
          <w:sz w:val="24"/>
          <w:szCs w:val="24"/>
        </w:rPr>
        <w:lastRenderedPageBreak/>
        <w:t>Pielikums 28.05.2020. Gulbenes novada domes lēmumam GND/2020/201</w:t>
      </w:r>
    </w:p>
    <w:p w:rsidR="009061FB" w:rsidRPr="009061FB" w:rsidRDefault="009061FB" w:rsidP="009061FB">
      <w:pPr>
        <w:spacing w:after="160" w:line="256" w:lineRule="auto"/>
        <w:rPr>
          <w:rFonts w:eastAsiaTheme="minorHAnsi"/>
          <w:sz w:val="24"/>
          <w:szCs w:val="24"/>
          <w:lang w:eastAsia="en-US"/>
        </w:rPr>
      </w:pPr>
    </w:p>
    <w:p w:rsidR="009061FB" w:rsidRPr="009061FB" w:rsidRDefault="009061FB" w:rsidP="009061FB">
      <w:pPr>
        <w:spacing w:after="160" w:line="256" w:lineRule="auto"/>
        <w:rPr>
          <w:rFonts w:eastAsiaTheme="minorHAnsi"/>
          <w:sz w:val="24"/>
          <w:szCs w:val="24"/>
          <w:lang w:eastAsia="en-US"/>
        </w:rPr>
      </w:pPr>
      <w:r w:rsidRPr="009061FB">
        <w:rPr>
          <w:noProof/>
          <w:sz w:val="24"/>
          <w:szCs w:val="24"/>
        </w:rPr>
        <w:drawing>
          <wp:inline distT="0" distB="0" distL="0" distR="0" wp14:anchorId="160990D9" wp14:editId="08069D11">
            <wp:extent cx="5939790" cy="4128405"/>
            <wp:effectExtent l="0" t="0" r="3810" b="5715"/>
            <wp:docPr id="133" name="Attēls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4128405"/>
                    </a:xfrm>
                    <a:prstGeom prst="rect">
                      <a:avLst/>
                    </a:prstGeom>
                  </pic:spPr>
                </pic:pic>
              </a:graphicData>
            </a:graphic>
          </wp:inline>
        </w:drawing>
      </w:r>
    </w:p>
    <w:p w:rsidR="009061FB" w:rsidRPr="009061FB" w:rsidRDefault="009061FB" w:rsidP="009061FB">
      <w:pPr>
        <w:spacing w:after="160" w:line="256" w:lineRule="auto"/>
        <w:rPr>
          <w:rFonts w:eastAsiaTheme="minorHAnsi"/>
          <w:sz w:val="24"/>
          <w:szCs w:val="24"/>
          <w:lang w:eastAsia="en-US"/>
        </w:rPr>
      </w:pPr>
    </w:p>
    <w:p w:rsidR="006940AB" w:rsidRDefault="006940AB">
      <w:pPr>
        <w:rPr>
          <w:rFonts w:eastAsiaTheme="minorHAnsi"/>
          <w:sz w:val="24"/>
          <w:szCs w:val="24"/>
          <w:lang w:eastAsia="en-US"/>
        </w:rPr>
      </w:pPr>
      <w:r>
        <w:rPr>
          <w:rFonts w:eastAsiaTheme="minorHAnsi"/>
          <w:sz w:val="24"/>
          <w:szCs w:val="24"/>
          <w:lang w:eastAsia="en-US"/>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2"/>
                <w:szCs w:val="22"/>
                <w:lang w:eastAsia="en-US"/>
              </w:rPr>
            </w:pPr>
            <w:r w:rsidRPr="009061FB">
              <w:rPr>
                <w:noProof/>
                <w:sz w:val="22"/>
                <w:szCs w:val="22"/>
              </w:rPr>
              <w:drawing>
                <wp:inline distT="0" distB="0" distL="0" distR="0" wp14:anchorId="06FB930C" wp14:editId="7C44E076">
                  <wp:extent cx="619125" cy="685800"/>
                  <wp:effectExtent l="0" t="0" r="9525" b="0"/>
                  <wp:docPr id="135" name="Attēl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6"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GND/2020/202</w:t>
      </w:r>
    </w:p>
    <w:p w:rsidR="009061FB" w:rsidRPr="009061FB" w:rsidRDefault="009061FB" w:rsidP="009061FB">
      <w:pPr>
        <w:ind w:left="5760" w:firstLine="720"/>
        <w:rPr>
          <w:b/>
          <w:bCs/>
          <w:sz w:val="24"/>
          <w:szCs w:val="24"/>
        </w:rPr>
      </w:pPr>
      <w:r w:rsidRPr="009061FB">
        <w:rPr>
          <w:b/>
          <w:bCs/>
          <w:sz w:val="24"/>
          <w:szCs w:val="24"/>
        </w:rPr>
        <w:t>(protokols Nr.12, 55.p.)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spacing w:line="276" w:lineRule="auto"/>
        <w:jc w:val="center"/>
        <w:rPr>
          <w:b/>
          <w:sz w:val="24"/>
          <w:szCs w:val="24"/>
        </w:rPr>
      </w:pPr>
    </w:p>
    <w:p w:rsidR="009061FB" w:rsidRPr="009061FB" w:rsidRDefault="009061FB" w:rsidP="009061FB">
      <w:pPr>
        <w:spacing w:line="276" w:lineRule="auto"/>
        <w:jc w:val="center"/>
        <w:rPr>
          <w:b/>
          <w:sz w:val="24"/>
          <w:szCs w:val="24"/>
        </w:rPr>
      </w:pPr>
      <w:r w:rsidRPr="009061FB">
        <w:rPr>
          <w:b/>
          <w:sz w:val="24"/>
          <w:szCs w:val="24"/>
        </w:rPr>
        <w:t>Par grozījumiem Gulbenes novada domes 2016.gada 29.decembra lēmumā “Par līguma par ūdenssaimniecības pakalpojumu sniegšanu  slēgšanu ar Gulbenes novada sabiedrības ar ierobežotu atbildību “Gulbenes nami” (protokols Nr.17, 28.§)</w:t>
      </w:r>
    </w:p>
    <w:p w:rsidR="009061FB" w:rsidRPr="009061FB" w:rsidRDefault="009061FB" w:rsidP="009061FB">
      <w:pPr>
        <w:spacing w:line="276" w:lineRule="auto"/>
        <w:jc w:val="center"/>
        <w:rPr>
          <w:b/>
          <w:sz w:val="24"/>
          <w:szCs w:val="24"/>
        </w:rPr>
      </w:pPr>
    </w:p>
    <w:p w:rsidR="009061FB" w:rsidRPr="009061FB" w:rsidRDefault="009061FB" w:rsidP="009061FB">
      <w:pPr>
        <w:rPr>
          <w:sz w:val="24"/>
          <w:szCs w:val="24"/>
        </w:rPr>
      </w:pPr>
    </w:p>
    <w:p w:rsidR="009061FB" w:rsidRPr="009061FB" w:rsidRDefault="009061FB" w:rsidP="009061FB">
      <w:pPr>
        <w:tabs>
          <w:tab w:val="num" w:pos="1134"/>
        </w:tabs>
        <w:spacing w:line="360" w:lineRule="auto"/>
        <w:ind w:firstLine="567"/>
        <w:jc w:val="both"/>
        <w:rPr>
          <w:sz w:val="24"/>
          <w:szCs w:val="24"/>
          <w:lang w:eastAsia="en-US"/>
        </w:rPr>
      </w:pPr>
      <w:r w:rsidRPr="009061FB">
        <w:rPr>
          <w:rFonts w:eastAsia="Calibri"/>
          <w:sz w:val="24"/>
          <w:szCs w:val="24"/>
        </w:rPr>
        <w:t>Gulbenes novada dome 2016.gada 29.decembrī pieņēma lēmumu “Par līguma par ūdenssaimniecības pakalpojumu sniegšanu slēgšanu ar Gulbenes novada sabiedrība ar ierobežotu atbildību “Gulbenes nami”” (protokols Nr.17, 28.§), ar kuru nolēma pilnvarot</w:t>
      </w:r>
      <w:r w:rsidRPr="009061FB">
        <w:rPr>
          <w:sz w:val="24"/>
          <w:szCs w:val="24"/>
        </w:rPr>
        <w:t xml:space="preserve"> </w:t>
      </w:r>
      <w:r w:rsidRPr="009061FB">
        <w:rPr>
          <w:sz w:val="24"/>
          <w:szCs w:val="24"/>
          <w:lang w:eastAsia="en-US"/>
        </w:rPr>
        <w:t xml:space="preserve">Gulbenes novada sabiedrību ar ierobežotu atbildību „Gulbenes nami”, reģistrācijas numurs 54603000121, juridiskā adrese Gaitnieku iela 1B, Gulbene, Gulbenes novads, LV-4401, sniegt ūdenssaimniecības pakalpojumus Gulbenes novada administratīvajā teritorijā, </w:t>
      </w:r>
      <w:r w:rsidRPr="009061FB">
        <w:rPr>
          <w:color w:val="000000"/>
          <w:sz w:val="24"/>
          <w:szCs w:val="24"/>
          <w:lang w:eastAsia="en-US"/>
        </w:rPr>
        <w:t>ko nosaka ar Gulbenes novada domes lēmumu,</w:t>
      </w:r>
      <w:r w:rsidRPr="009061FB">
        <w:rPr>
          <w:sz w:val="24"/>
          <w:szCs w:val="24"/>
          <w:lang w:eastAsia="en-US"/>
        </w:rPr>
        <w:t xml:space="preserve"> līdz 2026.gada 31.decembrim, kā arī noteica, ka</w:t>
      </w:r>
      <w:r w:rsidRPr="009061FB">
        <w:rPr>
          <w:rFonts w:eastAsia="Calibri"/>
          <w:sz w:val="24"/>
          <w:szCs w:val="24"/>
        </w:rPr>
        <w:t xml:space="preserve"> </w:t>
      </w:r>
      <w:r w:rsidRPr="009061FB">
        <w:rPr>
          <w:color w:val="00000A"/>
          <w:sz w:val="24"/>
          <w:szCs w:val="24"/>
          <w:lang w:eastAsia="en-US"/>
        </w:rPr>
        <w:t xml:space="preserve">Gulbenes novada pagasta pārvalžu funkciju ūdenssaimniecības pakalpojumu sniegšanas jomā nodošana Gulbenes novada sabiedrībai ar ierobežotu atbildību „Gulbenes nami”, reģistrācijas numurs 54603000121, </w:t>
      </w:r>
      <w:r w:rsidRPr="009061FB">
        <w:rPr>
          <w:sz w:val="24"/>
          <w:szCs w:val="24"/>
          <w:lang w:eastAsia="en-US"/>
        </w:rPr>
        <w:t>juridiskā adrese Gaitnieku iela 1B, Gulbene, Gulbenes novads, LV-4401,</w:t>
      </w:r>
      <w:r w:rsidRPr="009061FB">
        <w:rPr>
          <w:color w:val="00000A"/>
          <w:sz w:val="24"/>
          <w:szCs w:val="24"/>
          <w:lang w:eastAsia="en-US"/>
        </w:rPr>
        <w:t xml:space="preserve"> tiek veikta pakāpeniski, </w:t>
      </w:r>
      <w:r w:rsidRPr="009061FB">
        <w:rPr>
          <w:sz w:val="24"/>
          <w:szCs w:val="24"/>
          <w:lang w:eastAsia="en-US"/>
        </w:rPr>
        <w:t>no 2017.gada 1.janvāra līdz 2019.gada 31.decembrim, atbilstoši attiecīgajiem Gulbenes novada domes lēmumiem.</w:t>
      </w:r>
    </w:p>
    <w:p w:rsidR="009061FB" w:rsidRPr="009061FB" w:rsidRDefault="009061FB" w:rsidP="009061FB">
      <w:pPr>
        <w:widowControl w:val="0"/>
        <w:spacing w:line="360" w:lineRule="auto"/>
        <w:ind w:firstLine="567"/>
        <w:jc w:val="both"/>
        <w:rPr>
          <w:rFonts w:eastAsia="Calibri"/>
          <w:sz w:val="24"/>
          <w:szCs w:val="24"/>
          <w:lang w:eastAsia="en-US"/>
        </w:rPr>
      </w:pPr>
      <w:r w:rsidRPr="009061FB">
        <w:rPr>
          <w:sz w:val="24"/>
          <w:szCs w:val="24"/>
          <w:lang w:eastAsia="en-US"/>
        </w:rPr>
        <w:t xml:space="preserve">Gulbenes novada dome 2019.gada 31.oktobrī pieņēma lēmumu “Par grozījumiem Gulbenes novada domes 2016.gada 29.decembra lēmumā “Par līguma par ūdenssaimniecības pakalpojumu sniegšanu  slēgšanu ar Gulbenes novada sabiedrības ar ierobežotu atbildību “Gulbenes nami” (protokols Nr.17, 28.§)” (protokols Nr.17, 40.§), ar kuru </w:t>
      </w:r>
      <w:r w:rsidRPr="009061FB">
        <w:rPr>
          <w:rFonts w:eastAsia="Calibri"/>
          <w:sz w:val="24"/>
          <w:szCs w:val="24"/>
        </w:rPr>
        <w:t xml:space="preserve">pagarināja </w:t>
      </w:r>
      <w:r w:rsidRPr="009061FB">
        <w:rPr>
          <w:rFonts w:eastAsia="Calibri"/>
          <w:sz w:val="24"/>
          <w:szCs w:val="24"/>
          <w:lang w:eastAsia="en-US"/>
        </w:rPr>
        <w:t xml:space="preserve">Gulbenes novada pagasta pārvalžu funkciju ūdenssaimniecības pakalpojumu sniegšanas jomā nodošanu līdz 2020.gada 1.jūlijam. </w:t>
      </w:r>
    </w:p>
    <w:p w:rsidR="009061FB" w:rsidRPr="009061FB" w:rsidRDefault="009061FB" w:rsidP="009061FB">
      <w:pPr>
        <w:widowControl w:val="0"/>
        <w:spacing w:line="360" w:lineRule="auto"/>
        <w:ind w:firstLine="567"/>
        <w:jc w:val="both"/>
        <w:rPr>
          <w:rFonts w:eastAsia="Calibri"/>
          <w:sz w:val="24"/>
          <w:szCs w:val="24"/>
        </w:rPr>
      </w:pPr>
      <w:r w:rsidRPr="009061FB">
        <w:rPr>
          <w:rFonts w:eastAsia="Calibri"/>
          <w:sz w:val="24"/>
          <w:szCs w:val="24"/>
          <w:lang w:eastAsia="en-US"/>
        </w:rPr>
        <w:t xml:space="preserve">Uz lēmuma pieņemšanas brīdi </w:t>
      </w:r>
      <w:r w:rsidRPr="009061FB">
        <w:rPr>
          <w:rFonts w:eastAsia="Calibri"/>
          <w:sz w:val="24"/>
          <w:szCs w:val="24"/>
        </w:rPr>
        <w:t>SIA “Gulbenes nami” pamatkapitālā</w:t>
      </w:r>
      <w:r w:rsidRPr="009061FB">
        <w:rPr>
          <w:rFonts w:eastAsia="Calibri"/>
          <w:sz w:val="24"/>
          <w:szCs w:val="24"/>
          <w:lang w:eastAsia="en-US"/>
        </w:rPr>
        <w:t xml:space="preserve"> </w:t>
      </w:r>
      <w:r w:rsidRPr="009061FB">
        <w:rPr>
          <w:rFonts w:eastAsia="Calibri"/>
          <w:sz w:val="24"/>
          <w:szCs w:val="24"/>
        </w:rPr>
        <w:t>ūdenssaimniecības pakalpojumu sniegšanai nepieciešamos pamatlīdzekļus bija ieguldījusi daļēji, paredzot nepieciešamību veikt zemes ierīcības projektu izstrādi ar mērķi izveidot patstāvīgus nekustamos īpašumus, kas sastāvētu no zemes vienības un uz tās esošajām ūdenssaimniecības pakalpojuma nodrošināšanai nepieciešamajām inženierbūvēm.</w:t>
      </w:r>
    </w:p>
    <w:p w:rsidR="009061FB" w:rsidRPr="009061FB" w:rsidRDefault="009061FB" w:rsidP="009061FB">
      <w:pPr>
        <w:widowControl w:val="0"/>
        <w:spacing w:line="360" w:lineRule="auto"/>
        <w:ind w:firstLine="567"/>
        <w:jc w:val="both"/>
        <w:rPr>
          <w:rFonts w:eastAsia="Calibri"/>
          <w:sz w:val="24"/>
          <w:szCs w:val="24"/>
          <w:lang w:eastAsia="en-US"/>
        </w:rPr>
      </w:pPr>
      <w:r w:rsidRPr="009061FB">
        <w:rPr>
          <w:rFonts w:eastAsia="Calibri"/>
          <w:sz w:val="24"/>
          <w:szCs w:val="24"/>
          <w:lang w:eastAsia="en-US"/>
        </w:rPr>
        <w:lastRenderedPageBreak/>
        <w:t xml:space="preserve">Gulbenes novada pašvaldības Īpašumu pārraudzības nodaļa ir uzsākusi </w:t>
      </w:r>
      <w:r w:rsidRPr="009061FB">
        <w:rPr>
          <w:rFonts w:eastAsia="Calibri"/>
          <w:sz w:val="24"/>
          <w:szCs w:val="24"/>
        </w:rPr>
        <w:t>SIA “Gulbenes nami” pamatkapitālā</w:t>
      </w:r>
      <w:r w:rsidRPr="009061FB">
        <w:rPr>
          <w:rFonts w:eastAsia="Calibri"/>
          <w:sz w:val="24"/>
          <w:szCs w:val="24"/>
          <w:lang w:eastAsia="en-US"/>
        </w:rPr>
        <w:t xml:space="preserve"> </w:t>
      </w:r>
      <w:r w:rsidRPr="009061FB">
        <w:rPr>
          <w:rFonts w:eastAsia="Calibri"/>
          <w:sz w:val="24"/>
          <w:szCs w:val="24"/>
        </w:rPr>
        <w:t>ieguldāmo nekustamo</w:t>
      </w:r>
      <w:r w:rsidRPr="009061FB">
        <w:rPr>
          <w:rFonts w:eastAsia="Calibri"/>
          <w:sz w:val="24"/>
          <w:szCs w:val="24"/>
          <w:lang w:eastAsia="en-US"/>
        </w:rPr>
        <w:t xml:space="preserve"> īpašumu izveidi un sakārtošanu.</w:t>
      </w:r>
    </w:p>
    <w:p w:rsidR="009061FB" w:rsidRPr="009061FB" w:rsidRDefault="009061FB" w:rsidP="009061FB">
      <w:pPr>
        <w:tabs>
          <w:tab w:val="num" w:pos="1134"/>
        </w:tabs>
        <w:spacing w:line="360" w:lineRule="auto"/>
        <w:ind w:firstLine="567"/>
        <w:jc w:val="both"/>
        <w:rPr>
          <w:rFonts w:eastAsia="Calibri"/>
          <w:sz w:val="24"/>
          <w:szCs w:val="24"/>
        </w:rPr>
      </w:pPr>
      <w:r w:rsidRPr="009061FB">
        <w:rPr>
          <w:rFonts w:eastAsia="Calibri"/>
          <w:sz w:val="24"/>
          <w:szCs w:val="24"/>
        </w:rPr>
        <w:t xml:space="preserve">Sakarā ar Latvijas Republikas teritorijā izsludināto ārkārtējo situāciju no 2020.gada 12.marta līdz 2020. gada 9. jūnijam ar mērķi ierobežot Covid-19 izplatību Valsts zemes dienests ir daļēji ierobežojis pakalpojuma – ēku (būvju) kadastrālā uzmērīšana, izpildi, līdz ar ko nav iespējams veikt īpašumtiesību nostiprināšanu Zemesgrāmatā daļai no </w:t>
      </w:r>
      <w:proofErr w:type="spellStart"/>
      <w:r w:rsidRPr="009061FB">
        <w:rPr>
          <w:rFonts w:eastAsia="Calibri"/>
          <w:sz w:val="24"/>
          <w:szCs w:val="24"/>
        </w:rPr>
        <w:t>jaunizveidotajiem</w:t>
      </w:r>
      <w:proofErr w:type="spellEnd"/>
      <w:r w:rsidRPr="009061FB">
        <w:rPr>
          <w:rFonts w:eastAsia="Calibri"/>
          <w:sz w:val="24"/>
          <w:szCs w:val="24"/>
        </w:rPr>
        <w:t xml:space="preserve"> nekustamajiem īpašumiem.</w:t>
      </w:r>
    </w:p>
    <w:p w:rsidR="009061FB" w:rsidRPr="009061FB" w:rsidRDefault="009061FB" w:rsidP="009061FB">
      <w:pPr>
        <w:spacing w:line="360" w:lineRule="auto"/>
        <w:ind w:firstLine="567"/>
        <w:jc w:val="both"/>
        <w:rPr>
          <w:sz w:val="24"/>
          <w:szCs w:val="22"/>
          <w:lang w:eastAsia="en-US"/>
        </w:rPr>
      </w:pPr>
      <w:r w:rsidRPr="009061FB">
        <w:rPr>
          <w:rFonts w:eastAsia="Calibri"/>
          <w:sz w:val="24"/>
          <w:szCs w:val="24"/>
        </w:rPr>
        <w:t>Ņemot vērā iepriekšminēto, pamatojoties uz likumu “Par pašvaldībām” 21.panta pirmās daļas 27.punktu,</w:t>
      </w:r>
      <w:r w:rsidRPr="009061FB">
        <w:rPr>
          <w:sz w:val="24"/>
          <w:szCs w:val="24"/>
        </w:rPr>
        <w:t xml:space="preserve"> kas nosaka, ka dome var izskatīt jebkuru jautājumu, kas ir attiecīgās pašvaldības pārziņā, turklāt tikai dome var pieņemt lēmumus citos likumā paredzētajos gadījumos,</w:t>
      </w:r>
      <w:r w:rsidRPr="009061FB">
        <w:rPr>
          <w:rFonts w:eastAsia="Calibri"/>
          <w:sz w:val="24"/>
          <w:szCs w:val="24"/>
        </w:rPr>
        <w:t xml:space="preserve"> un Tautsaimniecības komitejas ieteikumu, </w:t>
      </w:r>
      <w:r w:rsidRPr="009061FB">
        <w:rPr>
          <w:sz w:val="24"/>
          <w:szCs w:val="24"/>
        </w:rPr>
        <w:t xml:space="preserve">atklāti balsojot: </w:t>
      </w:r>
      <w:r w:rsidRPr="009061FB">
        <w:rPr>
          <w:noProof/>
          <w:sz w:val="24"/>
          <w:szCs w:val="24"/>
          <w:lang w:eastAsia="en-US"/>
        </w:rPr>
        <w:t>ar 16 balsīm "Par" (Normunds Audzišs, Indra Caune, Andis Caunītis, Gunārs Ciglis, Larisa Cīrule, Lāsma Gabdulļina, Ieva Grīnšteine, Stanislavs Gžibovskis, Valtis Krauklis,</w:t>
      </w:r>
      <w:r w:rsidRPr="009061FB">
        <w:rPr>
          <w:noProof/>
          <w:sz w:val="24"/>
          <w:szCs w:val="22"/>
          <w:lang w:eastAsia="en-US"/>
        </w:rPr>
        <w:t xml:space="preserve"> Normunds Mazūrs, Ilze Mezīte, Zintis Mezītis, Guntis Princovs, Guna Pūcīte, Anatolijs Savickis, Andris Vējiņš), "Pret" – nav, "Atturas" – 1 (Intars Liepiņš)</w:t>
      </w:r>
      <w:r w:rsidRPr="009061FB">
        <w:rPr>
          <w:sz w:val="24"/>
          <w:szCs w:val="22"/>
          <w:lang w:eastAsia="en-US"/>
        </w:rPr>
        <w:t>, Gulbenes novada dome NOLEMJ:</w:t>
      </w:r>
    </w:p>
    <w:p w:rsidR="009061FB" w:rsidRPr="009061FB" w:rsidRDefault="009061FB" w:rsidP="009061FB">
      <w:pPr>
        <w:widowControl w:val="0"/>
        <w:suppressAutoHyphens/>
        <w:spacing w:line="360" w:lineRule="auto"/>
        <w:ind w:firstLine="567"/>
        <w:jc w:val="both"/>
        <w:rPr>
          <w:rFonts w:eastAsia="Calibri"/>
          <w:color w:val="00000A"/>
          <w:sz w:val="24"/>
          <w:szCs w:val="24"/>
          <w:lang w:eastAsia="zh-CN" w:bidi="hi-IN"/>
        </w:rPr>
      </w:pPr>
      <w:r w:rsidRPr="009061FB">
        <w:rPr>
          <w:rFonts w:eastAsia="Calibri"/>
          <w:color w:val="00000A"/>
          <w:sz w:val="24"/>
          <w:szCs w:val="24"/>
          <w:lang w:eastAsia="zh-CN" w:bidi="hi-IN"/>
        </w:rPr>
        <w:t>1. IZDARĪT grozījumus Gulbenes novada domes 2016.gada 29.decembra sēdes lēmumā “Par līguma par ūdenssaimniecības pakalpojumu sniegšanu slēgšanu ar Gulbenes novada sabiedrību ar ierobežotu atbildību “Gulbenes nami” (protokols Nr.17, 28.§) un izteikt 3.punktu šādā redakcijā:</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w:t>
      </w:r>
      <w:r w:rsidRPr="009061FB">
        <w:rPr>
          <w:rFonts w:eastAsia="Calibri"/>
          <w:sz w:val="24"/>
          <w:szCs w:val="24"/>
          <w:lang w:eastAsia="en-US"/>
        </w:rPr>
        <w:t>NOTEIKT, ka Gulbenes novada pagasta pārvalžu funkciju ūdenssaimniecības pakalpojumu sniegšanas jomā nodošana SIA „Gulbenes nami”, reģistrācijas numurs 54603000121, juridiskā adrese Gaitnieku iela 1B, Gulbene, Gulbenes novads, LV-4401, tiek veikta pakāpeniski, no 2017.gada 1.janvāra līdz 2021.gada 1.jūlijam, atbilstoši attiecīgajiem Gulbenes novada domes lēmumiem.”</w:t>
      </w:r>
    </w:p>
    <w:p w:rsidR="009061FB" w:rsidRPr="009061FB" w:rsidRDefault="009061FB" w:rsidP="009061FB">
      <w:pPr>
        <w:spacing w:line="360" w:lineRule="auto"/>
        <w:ind w:left="720"/>
        <w:rPr>
          <w:rFonts w:eastAsia="Calibri"/>
          <w:sz w:val="24"/>
          <w:szCs w:val="24"/>
        </w:rPr>
      </w:pPr>
      <w:r w:rsidRPr="009061FB">
        <w:rPr>
          <w:rFonts w:eastAsia="Calibri"/>
          <w:sz w:val="24"/>
          <w:szCs w:val="24"/>
        </w:rPr>
        <w:t>2. NOTEIKT, ka lēmums stājas spēkā ar tā pieņemšanas brīdi.</w:t>
      </w:r>
    </w:p>
    <w:p w:rsidR="009061FB" w:rsidRPr="009061FB" w:rsidRDefault="009061FB" w:rsidP="009061FB">
      <w:pPr>
        <w:spacing w:line="360" w:lineRule="auto"/>
        <w:ind w:left="720"/>
        <w:rPr>
          <w:rFonts w:eastAsia="Calibri"/>
          <w:sz w:val="24"/>
          <w:szCs w:val="24"/>
        </w:rPr>
      </w:pPr>
    </w:p>
    <w:p w:rsidR="009061FB" w:rsidRPr="009061FB" w:rsidRDefault="009061FB" w:rsidP="009061FB">
      <w:pPr>
        <w:spacing w:line="360" w:lineRule="auto"/>
        <w:rPr>
          <w:rFonts w:eastAsia="Calibri"/>
          <w:sz w:val="24"/>
          <w:szCs w:val="24"/>
        </w:rPr>
      </w:pPr>
      <w:r w:rsidRPr="009061FB">
        <w:rPr>
          <w:rFonts w:eastAsia="Calibri"/>
          <w:sz w:val="24"/>
          <w:szCs w:val="24"/>
        </w:rPr>
        <w:t>Gulbenes novada domes priekšsēdētājs</w:t>
      </w:r>
      <w:r w:rsidRPr="009061FB">
        <w:rPr>
          <w:rFonts w:eastAsia="Calibri"/>
          <w:sz w:val="24"/>
          <w:szCs w:val="24"/>
        </w:rPr>
        <w:tab/>
      </w:r>
      <w:r w:rsidRPr="009061FB">
        <w:rPr>
          <w:rFonts w:eastAsia="Calibri"/>
          <w:sz w:val="24"/>
          <w:szCs w:val="24"/>
        </w:rPr>
        <w:tab/>
      </w:r>
      <w:r w:rsidRPr="009061FB">
        <w:rPr>
          <w:rFonts w:eastAsia="Calibri"/>
          <w:sz w:val="24"/>
          <w:szCs w:val="24"/>
        </w:rPr>
        <w:tab/>
      </w:r>
      <w:r w:rsidRPr="009061FB">
        <w:rPr>
          <w:rFonts w:eastAsia="Calibri"/>
          <w:sz w:val="24"/>
          <w:szCs w:val="24"/>
        </w:rPr>
        <w:tab/>
      </w:r>
      <w:r w:rsidRPr="009061FB">
        <w:rPr>
          <w:rFonts w:eastAsia="Calibri"/>
          <w:sz w:val="24"/>
          <w:szCs w:val="24"/>
        </w:rPr>
        <w:tab/>
      </w:r>
      <w:proofErr w:type="spellStart"/>
      <w:r w:rsidRPr="009061FB">
        <w:rPr>
          <w:rFonts w:eastAsia="Calibri"/>
          <w:sz w:val="24"/>
          <w:szCs w:val="24"/>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spacing w:line="256" w:lineRule="auto"/>
              <w:rPr>
                <w:sz w:val="24"/>
                <w:szCs w:val="24"/>
                <w:lang w:eastAsia="en-US"/>
              </w:rPr>
            </w:pPr>
          </w:p>
        </w:tc>
        <w:tc>
          <w:tcPr>
            <w:tcW w:w="3115" w:type="dxa"/>
            <w:hideMark/>
          </w:tcPr>
          <w:p w:rsidR="009061FB" w:rsidRPr="009061FB" w:rsidRDefault="009061FB" w:rsidP="009061FB">
            <w:pPr>
              <w:spacing w:line="256" w:lineRule="auto"/>
              <w:jc w:val="center"/>
              <w:rPr>
                <w:sz w:val="22"/>
                <w:szCs w:val="22"/>
                <w:lang w:eastAsia="en-US"/>
              </w:rPr>
            </w:pPr>
            <w:r w:rsidRPr="009061FB">
              <w:rPr>
                <w:noProof/>
                <w:sz w:val="22"/>
                <w:szCs w:val="22"/>
              </w:rPr>
              <w:drawing>
                <wp:inline distT="0" distB="0" distL="0" distR="0" wp14:anchorId="5892CB6C" wp14:editId="1292C2AF">
                  <wp:extent cx="619125" cy="685800"/>
                  <wp:effectExtent l="0" t="0" r="9525" b="0"/>
                  <wp:docPr id="137" name="Attēl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spacing w:line="256" w:lineRule="auto"/>
              <w:rPr>
                <w:sz w:val="32"/>
                <w:szCs w:val="32"/>
                <w:lang w:eastAsia="en-US"/>
              </w:rPr>
            </w:pPr>
          </w:p>
        </w:tc>
      </w:tr>
      <w:tr w:rsidR="009061FB" w:rsidRPr="009061FB" w:rsidTr="009061FB">
        <w:tc>
          <w:tcPr>
            <w:tcW w:w="8931" w:type="dxa"/>
            <w:gridSpan w:val="3"/>
            <w:hideMark/>
          </w:tcPr>
          <w:p w:rsidR="009061FB" w:rsidRPr="009061FB" w:rsidRDefault="009061FB" w:rsidP="009061FB">
            <w:pPr>
              <w:spacing w:before="240" w:line="256" w:lineRule="auto"/>
              <w:jc w:val="center"/>
              <w:rPr>
                <w:b/>
                <w:sz w:val="32"/>
                <w:szCs w:val="32"/>
                <w:lang w:eastAsia="en-US"/>
              </w:rPr>
            </w:pPr>
            <w:r w:rsidRPr="009061FB">
              <w:rPr>
                <w:b/>
                <w:sz w:val="32"/>
                <w:szCs w:val="32"/>
                <w:lang w:eastAsia="en-US"/>
              </w:rPr>
              <w:t>GULBENES NOVADA PAŠVALDĪBA</w:t>
            </w:r>
          </w:p>
        </w:tc>
      </w:tr>
      <w:tr w:rsidR="009061FB" w:rsidRPr="009061FB" w:rsidTr="009061FB">
        <w:tc>
          <w:tcPr>
            <w:tcW w:w="8931" w:type="dxa"/>
            <w:gridSpan w:val="3"/>
            <w:hideMark/>
          </w:tcPr>
          <w:p w:rsidR="009061FB" w:rsidRPr="009061FB" w:rsidRDefault="009061FB" w:rsidP="009061FB">
            <w:pPr>
              <w:spacing w:line="256" w:lineRule="auto"/>
              <w:jc w:val="center"/>
              <w:rPr>
                <w:sz w:val="24"/>
                <w:szCs w:val="24"/>
                <w:lang w:eastAsia="en-US"/>
              </w:rPr>
            </w:pPr>
            <w:proofErr w:type="spellStart"/>
            <w:r w:rsidRPr="009061FB">
              <w:rPr>
                <w:sz w:val="22"/>
                <w:szCs w:val="22"/>
                <w:lang w:eastAsia="en-US"/>
              </w:rPr>
              <w:t>Reģ</w:t>
            </w:r>
            <w:proofErr w:type="spellEnd"/>
            <w:r w:rsidRPr="009061FB">
              <w:rPr>
                <w:sz w:val="22"/>
                <w:szCs w:val="22"/>
                <w:lang w:eastAsia="en-US"/>
              </w:rPr>
              <w:t>. Nr. 90009116327</w:t>
            </w:r>
          </w:p>
        </w:tc>
      </w:tr>
      <w:tr w:rsidR="009061FB" w:rsidRPr="009061FB" w:rsidTr="009061FB">
        <w:tc>
          <w:tcPr>
            <w:tcW w:w="8931" w:type="dxa"/>
            <w:gridSpan w:val="3"/>
            <w:hideMark/>
          </w:tcPr>
          <w:p w:rsidR="009061FB" w:rsidRPr="009061FB" w:rsidRDefault="009061FB" w:rsidP="009061FB">
            <w:pPr>
              <w:spacing w:line="256" w:lineRule="auto"/>
              <w:jc w:val="center"/>
              <w:rPr>
                <w:sz w:val="22"/>
                <w:szCs w:val="22"/>
                <w:lang w:eastAsia="en-US"/>
              </w:rPr>
            </w:pPr>
            <w:r w:rsidRPr="009061FB">
              <w:rPr>
                <w:sz w:val="22"/>
                <w:szCs w:val="22"/>
                <w:lang w:eastAsia="en-US"/>
              </w:rPr>
              <w:t>Ābeļu iela 2, Gulbene, Gulbenes nov., LV-4401</w:t>
            </w:r>
          </w:p>
        </w:tc>
      </w:tr>
      <w:tr w:rsidR="009061FB" w:rsidRPr="009061FB" w:rsidTr="009061FB">
        <w:tc>
          <w:tcPr>
            <w:tcW w:w="8931" w:type="dxa"/>
            <w:gridSpan w:val="3"/>
            <w:hideMark/>
          </w:tcPr>
          <w:p w:rsidR="009061FB" w:rsidRPr="009061FB" w:rsidRDefault="009061FB" w:rsidP="009061FB">
            <w:pPr>
              <w:pBdr>
                <w:bottom w:val="single" w:sz="12" w:space="1" w:color="auto"/>
              </w:pBdr>
              <w:spacing w:line="256" w:lineRule="auto"/>
              <w:jc w:val="center"/>
              <w:rPr>
                <w:sz w:val="22"/>
                <w:szCs w:val="22"/>
                <w:lang w:eastAsia="en-US"/>
              </w:rPr>
            </w:pPr>
            <w:r w:rsidRPr="009061FB">
              <w:rPr>
                <w:sz w:val="22"/>
                <w:szCs w:val="22"/>
                <w:lang w:eastAsia="en-US"/>
              </w:rPr>
              <w:t>Tālrunis 64497710, fakss 64497730, e-pasts: dome@gulbene.lv, www.gulbene.lv</w:t>
            </w:r>
          </w:p>
          <w:p w:rsidR="009061FB" w:rsidRPr="009061FB" w:rsidRDefault="009061FB" w:rsidP="009061FB">
            <w:pPr>
              <w:spacing w:line="256" w:lineRule="auto"/>
              <w:jc w:val="center"/>
              <w:rPr>
                <w:sz w:val="22"/>
                <w:szCs w:val="22"/>
                <w:lang w:eastAsia="en-US"/>
              </w:rPr>
            </w:pP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r w:rsidRPr="009061FB">
              <w:rPr>
                <w:sz w:val="22"/>
                <w:szCs w:val="22"/>
                <w:lang w:eastAsia="en-US"/>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28.maijs</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GND/2020/203</w:t>
      </w:r>
    </w:p>
    <w:p w:rsidR="009061FB" w:rsidRPr="009061FB" w:rsidRDefault="009061FB" w:rsidP="009061FB">
      <w:pPr>
        <w:ind w:left="5760" w:firstLine="720"/>
        <w:rPr>
          <w:b/>
          <w:bCs/>
          <w:sz w:val="24"/>
          <w:szCs w:val="24"/>
        </w:rPr>
      </w:pPr>
      <w:r w:rsidRPr="009061FB">
        <w:rPr>
          <w:b/>
          <w:bCs/>
          <w:sz w:val="24"/>
          <w:szCs w:val="24"/>
        </w:rPr>
        <w:t>(protokols Nr.12, 56.p.)</w:t>
      </w:r>
    </w:p>
    <w:p w:rsidR="009061FB" w:rsidRPr="009061FB" w:rsidRDefault="009061FB" w:rsidP="009061FB">
      <w:pPr>
        <w:rPr>
          <w:snapToGrid w:val="0"/>
          <w:sz w:val="24"/>
          <w:szCs w:val="24"/>
          <w:lang w:eastAsia="en-US"/>
        </w:rPr>
      </w:pP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r w:rsidRPr="009061FB">
        <w:rPr>
          <w:snapToGrid w:val="0"/>
          <w:sz w:val="24"/>
          <w:szCs w:val="24"/>
          <w:lang w:eastAsia="en-US"/>
        </w:rPr>
        <w:tab/>
      </w:r>
    </w:p>
    <w:p w:rsidR="009061FB" w:rsidRPr="009061FB" w:rsidRDefault="009061FB" w:rsidP="009061FB">
      <w:pPr>
        <w:rPr>
          <w:snapToGrid w:val="0"/>
          <w:sz w:val="24"/>
          <w:szCs w:val="24"/>
          <w:lang w:eastAsia="en-US"/>
        </w:rPr>
      </w:pPr>
    </w:p>
    <w:p w:rsidR="009061FB" w:rsidRPr="009061FB" w:rsidRDefault="009061FB" w:rsidP="009061FB">
      <w:pPr>
        <w:spacing w:line="276" w:lineRule="auto"/>
        <w:jc w:val="center"/>
        <w:rPr>
          <w:b/>
          <w:sz w:val="24"/>
          <w:szCs w:val="24"/>
        </w:rPr>
      </w:pPr>
      <w:r w:rsidRPr="009061FB">
        <w:rPr>
          <w:b/>
          <w:sz w:val="24"/>
          <w:szCs w:val="24"/>
        </w:rPr>
        <w:t>Par kustamās mantas – automašīnas IVECO MAGIRUS 130M8FK</w:t>
      </w:r>
      <w:r w:rsidRPr="009061FB">
        <w:rPr>
          <w:rFonts w:cs="Arial"/>
          <w:b/>
          <w:sz w:val="24"/>
          <w:szCs w:val="24"/>
        </w:rPr>
        <w:t>,</w:t>
      </w:r>
      <w:r w:rsidRPr="009061FB">
        <w:rPr>
          <w:b/>
          <w:sz w:val="24"/>
          <w:szCs w:val="24"/>
        </w:rPr>
        <w:t xml:space="preserve"> pircēja apstiprināšanu</w:t>
      </w:r>
    </w:p>
    <w:p w:rsidR="009061FB" w:rsidRPr="009061FB" w:rsidRDefault="009061FB" w:rsidP="009061FB">
      <w:pPr>
        <w:spacing w:line="276" w:lineRule="auto"/>
        <w:jc w:val="center"/>
        <w:rPr>
          <w:b/>
          <w:sz w:val="24"/>
          <w:szCs w:val="24"/>
        </w:rPr>
      </w:pPr>
    </w:p>
    <w:p w:rsidR="009061FB" w:rsidRPr="009061FB" w:rsidRDefault="009061FB" w:rsidP="009061FB">
      <w:pPr>
        <w:spacing w:line="360" w:lineRule="auto"/>
        <w:ind w:firstLine="567"/>
        <w:jc w:val="both"/>
        <w:rPr>
          <w:sz w:val="24"/>
          <w:szCs w:val="24"/>
        </w:rPr>
      </w:pPr>
      <w:r w:rsidRPr="009061FB">
        <w:rPr>
          <w:sz w:val="24"/>
          <w:szCs w:val="24"/>
        </w:rPr>
        <w:t xml:space="preserve">Gulbenes novada dome 2020.gada 30.aprīlī pieņēma lēmumu </w:t>
      </w:r>
      <w:proofErr w:type="spellStart"/>
      <w:r w:rsidRPr="009061FB">
        <w:rPr>
          <w:sz w:val="24"/>
          <w:szCs w:val="24"/>
        </w:rPr>
        <w:t>Nr.GND</w:t>
      </w:r>
      <w:proofErr w:type="spellEnd"/>
      <w:r w:rsidRPr="009061FB">
        <w:rPr>
          <w:sz w:val="24"/>
          <w:szCs w:val="24"/>
        </w:rPr>
        <w:t xml:space="preserve">/2020/8 “Par Gulbenes novada pašvaldības kustamās mantas </w:t>
      </w:r>
      <w:r w:rsidRPr="009061FB">
        <w:rPr>
          <w:b/>
          <w:sz w:val="24"/>
          <w:szCs w:val="24"/>
        </w:rPr>
        <w:t xml:space="preserve">– </w:t>
      </w:r>
      <w:r w:rsidRPr="009061FB">
        <w:rPr>
          <w:sz w:val="24"/>
          <w:szCs w:val="24"/>
        </w:rPr>
        <w:t>automašīnas IVECO MAGIRUS 130M8FK</w:t>
      </w:r>
      <w:r w:rsidRPr="009061FB">
        <w:rPr>
          <w:rFonts w:cs="Arial"/>
          <w:sz w:val="24"/>
          <w:szCs w:val="24"/>
        </w:rPr>
        <w:t>,</w:t>
      </w:r>
      <w:r w:rsidRPr="009061FB">
        <w:rPr>
          <w:b/>
          <w:sz w:val="24"/>
          <w:szCs w:val="24"/>
        </w:rPr>
        <w:t xml:space="preserve"> </w:t>
      </w:r>
      <w:r w:rsidRPr="009061FB">
        <w:rPr>
          <w:sz w:val="24"/>
          <w:szCs w:val="24"/>
        </w:rPr>
        <w:t xml:space="preserve">atsavināšanu” (protokols Nr.9, 9.§), ar kuru nolēma nodot atsavināšanai Gulbenes novada pašvaldības īpašumā esošo kustamo mantu – automašīnu IVECO MAGIRUS 130M8FK (valsts reģistrācijas PO 9567, 1983.gada izlaidums, Rūpn.Nr.49001531166), par brīvu cenu – 1100,00 EUR (viens tūkstotis viens simts </w:t>
      </w:r>
      <w:proofErr w:type="spellStart"/>
      <w:r w:rsidRPr="009061FB">
        <w:rPr>
          <w:i/>
          <w:sz w:val="24"/>
          <w:szCs w:val="24"/>
        </w:rPr>
        <w:t>euro</w:t>
      </w:r>
      <w:proofErr w:type="spellEnd"/>
      <w:r w:rsidRPr="009061FB">
        <w:rPr>
          <w:sz w:val="24"/>
          <w:szCs w:val="24"/>
        </w:rPr>
        <w:t xml:space="preserve">) apmērā, publicēt sludinājumu par </w:t>
      </w:r>
      <w:r w:rsidRPr="009061FB">
        <w:rPr>
          <w:rFonts w:eastAsia="SimSun"/>
          <w:sz w:val="24"/>
          <w:szCs w:val="24"/>
          <w:lang w:eastAsia="zh-CN" w:bidi="hi-IN"/>
        </w:rPr>
        <w:t xml:space="preserve">kustamās mantas </w:t>
      </w:r>
      <w:r w:rsidRPr="009061FB">
        <w:rPr>
          <w:sz w:val="24"/>
          <w:szCs w:val="24"/>
        </w:rPr>
        <w:t xml:space="preserve">pārdošanu Gulbenes novada interneta mājaslapā </w:t>
      </w:r>
      <w:hyperlink r:id="rId54" w:history="1">
        <w:r w:rsidRPr="009061FB">
          <w:rPr>
            <w:sz w:val="24"/>
            <w:szCs w:val="24"/>
          </w:rPr>
          <w:t>www.gulbene.lv</w:t>
        </w:r>
      </w:hyperlink>
      <w:r w:rsidRPr="009061FB">
        <w:rPr>
          <w:sz w:val="24"/>
          <w:szCs w:val="24"/>
        </w:rPr>
        <w:t>, kā arī noteica, ka, ja 5 (piecu) dienu laikā pēc informācijas publicēšanas pašvaldības interneta mājaslapā, automašīnu IVECO MAGIRUS 130M8FK (valsts reģistrācijas PO 9567) pirkt piesakās vairāki pretendenti, Gulbenes novada pašvaldības Īpašuma novērtēšanas un izsoļu komisija organizē izsoli ar augšupejošu soli Publiskas personas mantas atsavināšanas likumā noteiktajā kārtībā.</w:t>
      </w:r>
    </w:p>
    <w:p w:rsidR="009061FB" w:rsidRPr="009061FB" w:rsidRDefault="009061FB" w:rsidP="009061FB">
      <w:pPr>
        <w:widowControl w:val="0"/>
        <w:suppressAutoHyphens/>
        <w:spacing w:line="360" w:lineRule="auto"/>
        <w:ind w:firstLine="567"/>
        <w:jc w:val="both"/>
        <w:rPr>
          <w:sz w:val="24"/>
          <w:szCs w:val="24"/>
        </w:rPr>
      </w:pPr>
      <w:r w:rsidRPr="009061FB">
        <w:rPr>
          <w:sz w:val="24"/>
          <w:szCs w:val="24"/>
        </w:rPr>
        <w:t xml:space="preserve">2020.gada 12.maijā Gulbenes novada pašvaldības interneta mājaslapā </w:t>
      </w:r>
      <w:hyperlink r:id="rId55" w:history="1">
        <w:r w:rsidRPr="009061FB">
          <w:rPr>
            <w:sz w:val="24"/>
            <w:szCs w:val="24"/>
          </w:rPr>
          <w:t>www.gulbene.lv</w:t>
        </w:r>
      </w:hyperlink>
      <w:r w:rsidRPr="009061FB">
        <w:rPr>
          <w:sz w:val="24"/>
          <w:szCs w:val="24"/>
        </w:rPr>
        <w:t xml:space="preserve"> tika publicēts sludinājums par Gulbenes novada pašvaldības īpašumā esošās kustamās mantas – automašīnas IVECO MAGIRUS 130M8FK (valsts reģistrācijas PO 9567, 1983.gada izlaidums, </w:t>
      </w:r>
      <w:proofErr w:type="spellStart"/>
      <w:r w:rsidRPr="009061FB">
        <w:rPr>
          <w:sz w:val="24"/>
          <w:szCs w:val="24"/>
        </w:rPr>
        <w:t>Rūpn</w:t>
      </w:r>
      <w:proofErr w:type="spellEnd"/>
      <w:r w:rsidRPr="009061FB">
        <w:rPr>
          <w:sz w:val="24"/>
          <w:szCs w:val="24"/>
        </w:rPr>
        <w:t xml:space="preserve">. Nr.49001531166), atsavināšanu par brīvu cenu 1100,00 EUR (viens tūkstotis viens simts </w:t>
      </w:r>
      <w:proofErr w:type="spellStart"/>
      <w:r w:rsidRPr="009061FB">
        <w:rPr>
          <w:i/>
          <w:sz w:val="24"/>
          <w:szCs w:val="24"/>
        </w:rPr>
        <w:t>euro</w:t>
      </w:r>
      <w:proofErr w:type="spellEnd"/>
      <w:r w:rsidRPr="009061FB">
        <w:rPr>
          <w:sz w:val="24"/>
          <w:szCs w:val="24"/>
        </w:rPr>
        <w:t xml:space="preserve">). Pieteikumu iesniegšanas termiņš – līdz 2020.gada 18.maijam plkst.12.00. </w:t>
      </w:r>
    </w:p>
    <w:p w:rsidR="009061FB" w:rsidRPr="009061FB" w:rsidRDefault="009061FB" w:rsidP="009061FB">
      <w:pPr>
        <w:widowControl w:val="0"/>
        <w:suppressAutoHyphens/>
        <w:spacing w:line="360" w:lineRule="auto"/>
        <w:ind w:firstLine="567"/>
        <w:jc w:val="both"/>
        <w:rPr>
          <w:rFonts w:eastAsia="SimSun"/>
          <w:color w:val="00000A"/>
          <w:sz w:val="24"/>
          <w:szCs w:val="24"/>
          <w:lang w:eastAsia="zh-CN" w:bidi="hi-IN"/>
        </w:rPr>
      </w:pPr>
      <w:r w:rsidRPr="009061FB">
        <w:rPr>
          <w:rFonts w:eastAsia="SimSun"/>
          <w:color w:val="00000A"/>
          <w:sz w:val="24"/>
          <w:szCs w:val="24"/>
          <w:lang w:eastAsia="zh-CN" w:bidi="hi-IN"/>
        </w:rPr>
        <w:t xml:space="preserve">Noteiktajā termiņā pieteikumu iesniedzis viens pretendents. SIA “AJ </w:t>
      </w:r>
      <w:proofErr w:type="spellStart"/>
      <w:r w:rsidRPr="009061FB">
        <w:rPr>
          <w:rFonts w:eastAsia="SimSun"/>
          <w:color w:val="00000A"/>
          <w:sz w:val="24"/>
          <w:szCs w:val="24"/>
          <w:lang w:eastAsia="zh-CN" w:bidi="hi-IN"/>
        </w:rPr>
        <w:t>prospect</w:t>
      </w:r>
      <w:proofErr w:type="spellEnd"/>
      <w:r w:rsidRPr="009061FB">
        <w:rPr>
          <w:rFonts w:eastAsia="SimSun"/>
          <w:color w:val="00000A"/>
          <w:sz w:val="24"/>
          <w:szCs w:val="24"/>
          <w:lang w:eastAsia="zh-CN" w:bidi="hi-IN"/>
        </w:rPr>
        <w:t xml:space="preserve">”, reģistrācijas numurs 44103102219, juridiskā adrese: Oktobra iela 9A, Variņi, Variņu pagasts, Smiltenes novads, LV – 4726, par brīvu cenu </w:t>
      </w:r>
      <w:r w:rsidRPr="009061FB">
        <w:rPr>
          <w:sz w:val="24"/>
          <w:szCs w:val="24"/>
        </w:rPr>
        <w:t xml:space="preserve">1100,00 EUR (viens tūkstotis viens simts </w:t>
      </w:r>
      <w:proofErr w:type="spellStart"/>
      <w:r w:rsidRPr="009061FB">
        <w:rPr>
          <w:i/>
          <w:sz w:val="24"/>
          <w:szCs w:val="24"/>
        </w:rPr>
        <w:t>euro</w:t>
      </w:r>
      <w:proofErr w:type="spellEnd"/>
      <w:r w:rsidRPr="009061FB">
        <w:rPr>
          <w:sz w:val="24"/>
          <w:szCs w:val="24"/>
        </w:rPr>
        <w:t>)</w:t>
      </w:r>
      <w:r w:rsidRPr="009061FB">
        <w:rPr>
          <w:rFonts w:eastAsia="SimSun"/>
          <w:color w:val="00000A"/>
          <w:sz w:val="24"/>
          <w:szCs w:val="24"/>
          <w:lang w:eastAsia="zh-CN" w:bidi="hi-IN"/>
        </w:rPr>
        <w:t xml:space="preserve"> ir ieguvis tiesības pirkt kustamo mantu – </w:t>
      </w:r>
      <w:r w:rsidRPr="009061FB">
        <w:rPr>
          <w:sz w:val="24"/>
          <w:szCs w:val="24"/>
        </w:rPr>
        <w:t>automašīnu IVECO MAGIRUS 130M8FK (valsts reģistrācijas PO 9567</w:t>
      </w:r>
      <w:r w:rsidRPr="009061FB">
        <w:rPr>
          <w:rFonts w:eastAsia="SimSun"/>
          <w:color w:val="00000A"/>
          <w:sz w:val="24"/>
          <w:szCs w:val="24"/>
          <w:lang w:eastAsia="zh-CN" w:bidi="hi-IN"/>
        </w:rPr>
        <w:t>.</w:t>
      </w:r>
    </w:p>
    <w:p w:rsidR="009061FB" w:rsidRPr="009061FB" w:rsidRDefault="009061FB" w:rsidP="009061FB">
      <w:pPr>
        <w:widowControl w:val="0"/>
        <w:suppressAutoHyphens/>
        <w:spacing w:line="360" w:lineRule="auto"/>
        <w:ind w:firstLine="567"/>
        <w:jc w:val="both"/>
        <w:rPr>
          <w:rFonts w:eastAsia="SimSun"/>
          <w:color w:val="00000A"/>
          <w:sz w:val="24"/>
          <w:szCs w:val="24"/>
          <w:lang w:eastAsia="zh-CN" w:bidi="hi-IN"/>
        </w:rPr>
      </w:pPr>
      <w:r w:rsidRPr="009061FB">
        <w:rPr>
          <w:rFonts w:eastAsia="SimSun"/>
          <w:color w:val="00000A"/>
          <w:sz w:val="24"/>
          <w:szCs w:val="24"/>
          <w:lang w:eastAsia="zh-CN" w:bidi="hi-IN"/>
        </w:rPr>
        <w:t xml:space="preserve">Pirkuma maksa 2020.gada 19.maijā </w:t>
      </w:r>
      <w:r w:rsidRPr="009061FB">
        <w:rPr>
          <w:rFonts w:eastAsia="SimSun"/>
          <w:color w:val="00000A"/>
          <w:sz w:val="24"/>
          <w:szCs w:val="24"/>
          <w:shd w:val="clear" w:color="auto" w:fill="FFFFFF"/>
          <w:lang w:eastAsia="zh-CN" w:bidi="hi-IN"/>
        </w:rPr>
        <w:t>i</w:t>
      </w:r>
      <w:r w:rsidRPr="009061FB">
        <w:rPr>
          <w:rFonts w:eastAsia="SimSun"/>
          <w:color w:val="00000A"/>
          <w:sz w:val="24"/>
          <w:szCs w:val="24"/>
          <w:lang w:eastAsia="zh-CN" w:bidi="hi-IN"/>
        </w:rPr>
        <w:t>r samaksāta pilnā apmērā.</w:t>
      </w:r>
    </w:p>
    <w:p w:rsidR="009061FB" w:rsidRPr="009061FB" w:rsidRDefault="009061FB" w:rsidP="009061FB">
      <w:pPr>
        <w:spacing w:line="360" w:lineRule="auto"/>
        <w:ind w:firstLine="567"/>
        <w:jc w:val="both"/>
        <w:rPr>
          <w:sz w:val="24"/>
          <w:szCs w:val="24"/>
          <w:lang w:eastAsia="en-US"/>
        </w:rPr>
      </w:pPr>
      <w:r w:rsidRPr="009061FB">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Publiskas personas mantas atsavināšanas likuma 37.panta pirmās daļas 1.punktu, kas nosaka, ka pārdot publiskas personas mantu par brīvu cenu var, ja kustamās </w:t>
      </w:r>
      <w:r w:rsidRPr="009061FB">
        <w:rPr>
          <w:sz w:val="24"/>
          <w:szCs w:val="24"/>
        </w:rPr>
        <w:lastRenderedPageBreak/>
        <w:t xml:space="preserve">mantas atlikusī bilances vērtība pēc grāmatvedības uzskaites datiem ir mazāka par 700 </w:t>
      </w:r>
      <w:proofErr w:type="spellStart"/>
      <w:r w:rsidRPr="009061FB">
        <w:rPr>
          <w:i/>
          <w:sz w:val="24"/>
          <w:szCs w:val="24"/>
        </w:rPr>
        <w:t>euro</w:t>
      </w:r>
      <w:proofErr w:type="spellEnd"/>
      <w:r w:rsidRPr="009061FB">
        <w:rPr>
          <w:sz w:val="24"/>
          <w:szCs w:val="24"/>
        </w:rPr>
        <w:t xml:space="preserve">, šajā gadījumā pārdošanas cena nedrīkst būt mazāka par atlikušo vērtību, un Tautsaimniecības komitejas ieteikumu, atklāti balsojot: </w:t>
      </w:r>
      <w:r w:rsidRPr="009061F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4"/>
          <w:lang w:eastAsia="en-US"/>
        </w:rPr>
        <w:t>, Gulbenes novada dome NOLEMJ:</w:t>
      </w:r>
    </w:p>
    <w:p w:rsidR="009061FB" w:rsidRPr="009061FB" w:rsidRDefault="009061FB" w:rsidP="009061FB">
      <w:pPr>
        <w:widowControl w:val="0"/>
        <w:suppressAutoHyphens/>
        <w:spacing w:line="360" w:lineRule="auto"/>
        <w:ind w:firstLine="567"/>
        <w:jc w:val="both"/>
        <w:rPr>
          <w:rFonts w:eastAsia="SimSun"/>
          <w:color w:val="00000A"/>
          <w:sz w:val="24"/>
          <w:szCs w:val="24"/>
          <w:lang w:eastAsia="zh-CN" w:bidi="hi-IN"/>
        </w:rPr>
      </w:pPr>
      <w:r w:rsidRPr="009061FB">
        <w:rPr>
          <w:rFonts w:eastAsia="SimSun"/>
          <w:color w:val="00000A"/>
          <w:sz w:val="24"/>
          <w:szCs w:val="24"/>
          <w:lang w:eastAsia="zh-CN" w:bidi="hi-IN"/>
        </w:rPr>
        <w:t xml:space="preserve">1. APSTIPRINĀT par Gulbenes novada pašvaldības kustamās mantas – automašīnas IVECO MAGIRUS 130M8FK (valsts reģistrācijas PO 9567, 1983.gada izlaidums, Rūpn.Nr.49001531166), pircēju SIA “AJ </w:t>
      </w:r>
      <w:proofErr w:type="spellStart"/>
      <w:r w:rsidRPr="009061FB">
        <w:rPr>
          <w:rFonts w:eastAsia="SimSun"/>
          <w:color w:val="00000A"/>
          <w:sz w:val="24"/>
          <w:szCs w:val="24"/>
          <w:lang w:eastAsia="zh-CN" w:bidi="hi-IN"/>
        </w:rPr>
        <w:t>prospect</w:t>
      </w:r>
      <w:proofErr w:type="spellEnd"/>
      <w:r w:rsidRPr="009061FB">
        <w:rPr>
          <w:rFonts w:eastAsia="SimSun"/>
          <w:color w:val="00000A"/>
          <w:sz w:val="24"/>
          <w:szCs w:val="24"/>
          <w:lang w:eastAsia="zh-CN" w:bidi="hi-IN"/>
        </w:rPr>
        <w:t>”, reģistrācijas numurs 44103102219, juridiskā adrese: Oktobra iela 9A, Variņi, Variņu pagasts, Smiltenes novads, LV – 4726.</w:t>
      </w:r>
    </w:p>
    <w:p w:rsidR="009061FB" w:rsidRPr="009061FB" w:rsidRDefault="009061FB" w:rsidP="009061FB">
      <w:pPr>
        <w:spacing w:line="360" w:lineRule="auto"/>
        <w:ind w:firstLine="567"/>
        <w:jc w:val="both"/>
        <w:rPr>
          <w:sz w:val="24"/>
          <w:szCs w:val="24"/>
        </w:rPr>
      </w:pPr>
      <w:r w:rsidRPr="009061FB">
        <w:rPr>
          <w:sz w:val="24"/>
          <w:szCs w:val="24"/>
        </w:rPr>
        <w:t xml:space="preserve">2. Trīsdesmit dienu laikā pēc pircēja apstiprināšanas slēgt pirkuma līgumu ar </w:t>
      </w:r>
      <w:r w:rsidRPr="009061FB">
        <w:rPr>
          <w:rFonts w:eastAsia="SimSun"/>
          <w:color w:val="00000A"/>
          <w:sz w:val="24"/>
          <w:szCs w:val="24"/>
          <w:lang w:eastAsia="zh-CN" w:bidi="hi-IN"/>
        </w:rPr>
        <w:t xml:space="preserve">SIA “AJ </w:t>
      </w:r>
      <w:proofErr w:type="spellStart"/>
      <w:r w:rsidRPr="009061FB">
        <w:rPr>
          <w:rFonts w:eastAsia="SimSun"/>
          <w:color w:val="00000A"/>
          <w:sz w:val="24"/>
          <w:szCs w:val="24"/>
          <w:lang w:eastAsia="zh-CN" w:bidi="hi-IN"/>
        </w:rPr>
        <w:t>prospect</w:t>
      </w:r>
      <w:proofErr w:type="spellEnd"/>
      <w:r w:rsidRPr="009061FB">
        <w:rPr>
          <w:rFonts w:eastAsia="SimSun"/>
          <w:color w:val="00000A"/>
          <w:sz w:val="24"/>
          <w:szCs w:val="24"/>
          <w:lang w:eastAsia="zh-CN" w:bidi="hi-IN"/>
        </w:rPr>
        <w:t>”, reģistrācijas numurs 44103102219, juridiskā adrese: Oktobra iela 9A, Variņi, Variņu pagasts, Smiltenes novads, LV – 4726</w:t>
      </w:r>
      <w:r w:rsidRPr="009061FB">
        <w:rPr>
          <w:sz w:val="24"/>
          <w:szCs w:val="24"/>
        </w:rPr>
        <w:t xml:space="preserve">, par </w:t>
      </w:r>
      <w:r w:rsidRPr="009061FB">
        <w:rPr>
          <w:rFonts w:eastAsia="SimSun"/>
          <w:color w:val="00000A"/>
          <w:sz w:val="24"/>
          <w:szCs w:val="24"/>
          <w:lang w:eastAsia="zh-CN" w:bidi="hi-IN"/>
        </w:rPr>
        <w:t>kustamās mantas –</w:t>
      </w:r>
      <w:r w:rsidRPr="009061FB">
        <w:rPr>
          <w:sz w:val="24"/>
          <w:szCs w:val="24"/>
        </w:rPr>
        <w:t xml:space="preserve"> automašīnas IVECO MAGIRUS 130M8FK (valsts reģistrācijas PO 9567), pārdošanu par nosacīto cenu 1100,00 EUR (viens tūkstotis viens simts </w:t>
      </w:r>
      <w:proofErr w:type="spellStart"/>
      <w:r w:rsidRPr="009061FB">
        <w:rPr>
          <w:i/>
          <w:sz w:val="24"/>
          <w:szCs w:val="24"/>
        </w:rPr>
        <w:t>euro</w:t>
      </w:r>
      <w:proofErr w:type="spellEnd"/>
      <w:r w:rsidRPr="009061FB">
        <w:rPr>
          <w:sz w:val="24"/>
          <w:szCs w:val="24"/>
        </w:rPr>
        <w:t>).</w:t>
      </w:r>
    </w:p>
    <w:p w:rsidR="009061FB" w:rsidRPr="009061FB" w:rsidRDefault="009061FB" w:rsidP="009061FB">
      <w:pPr>
        <w:spacing w:line="360" w:lineRule="auto"/>
        <w:ind w:firstLine="567"/>
        <w:jc w:val="both"/>
        <w:rPr>
          <w:sz w:val="24"/>
          <w:szCs w:val="24"/>
        </w:rPr>
      </w:pPr>
      <w:r w:rsidRPr="009061FB">
        <w:rPr>
          <w:sz w:val="24"/>
          <w:szCs w:val="24"/>
        </w:rPr>
        <w:t xml:space="preserve">3. ORGANIZĒT lēmuma izpildi Gulbenes novada pašvaldības Īpašuma novērtēšanas un izsoļu komisijai. </w:t>
      </w:r>
    </w:p>
    <w:p w:rsidR="009061FB" w:rsidRPr="009061FB" w:rsidRDefault="009061FB" w:rsidP="009061FB">
      <w:pPr>
        <w:widowControl w:val="0"/>
        <w:suppressAutoHyphens/>
        <w:spacing w:line="360" w:lineRule="auto"/>
        <w:ind w:firstLine="567"/>
        <w:jc w:val="both"/>
        <w:rPr>
          <w:rFonts w:eastAsia="SimSun"/>
          <w:color w:val="00000A"/>
          <w:sz w:val="24"/>
          <w:szCs w:val="24"/>
          <w:lang w:eastAsia="zh-CN" w:bidi="hi-IN"/>
        </w:rPr>
      </w:pPr>
    </w:p>
    <w:p w:rsidR="006940AB" w:rsidRDefault="009061FB" w:rsidP="009061FB">
      <w:pPr>
        <w:widowControl w:val="0"/>
        <w:suppressAutoHyphens/>
        <w:spacing w:line="360" w:lineRule="auto"/>
        <w:ind w:firstLine="567"/>
        <w:jc w:val="both"/>
        <w:rPr>
          <w:rFonts w:eastAsia="SimSun"/>
          <w:color w:val="00000A"/>
          <w:sz w:val="24"/>
          <w:szCs w:val="24"/>
          <w:lang w:eastAsia="zh-CN" w:bidi="hi-IN"/>
        </w:rPr>
      </w:pPr>
      <w:r w:rsidRPr="009061FB">
        <w:rPr>
          <w:rFonts w:eastAsia="SimSun"/>
          <w:color w:val="00000A"/>
          <w:sz w:val="24"/>
          <w:szCs w:val="24"/>
          <w:lang w:eastAsia="zh-CN" w:bidi="hi-IN"/>
        </w:rPr>
        <w:t>Gulbenes novada domes priekšsēdētājs</w:t>
      </w:r>
      <w:r w:rsidRPr="009061FB">
        <w:rPr>
          <w:rFonts w:eastAsia="SimSun"/>
          <w:color w:val="00000A"/>
          <w:sz w:val="24"/>
          <w:szCs w:val="24"/>
          <w:lang w:eastAsia="zh-CN" w:bidi="hi-IN"/>
        </w:rPr>
        <w:tab/>
      </w:r>
      <w:r w:rsidRPr="009061FB">
        <w:rPr>
          <w:rFonts w:eastAsia="SimSun"/>
          <w:color w:val="00000A"/>
          <w:sz w:val="24"/>
          <w:szCs w:val="24"/>
          <w:lang w:eastAsia="zh-CN" w:bidi="hi-IN"/>
        </w:rPr>
        <w:tab/>
      </w:r>
      <w:r w:rsidRPr="009061FB">
        <w:rPr>
          <w:rFonts w:eastAsia="SimSun"/>
          <w:color w:val="00000A"/>
          <w:sz w:val="24"/>
          <w:szCs w:val="24"/>
          <w:lang w:eastAsia="zh-CN" w:bidi="hi-IN"/>
        </w:rPr>
        <w:tab/>
      </w:r>
      <w:r w:rsidRPr="009061FB">
        <w:rPr>
          <w:rFonts w:eastAsia="SimSun"/>
          <w:color w:val="00000A"/>
          <w:sz w:val="24"/>
          <w:szCs w:val="24"/>
          <w:lang w:eastAsia="zh-CN" w:bidi="hi-IN"/>
        </w:rPr>
        <w:tab/>
      </w:r>
      <w:r w:rsidRPr="009061FB">
        <w:rPr>
          <w:rFonts w:eastAsia="SimSun"/>
          <w:color w:val="00000A"/>
          <w:sz w:val="24"/>
          <w:szCs w:val="24"/>
          <w:lang w:eastAsia="zh-CN" w:bidi="hi-IN"/>
        </w:rPr>
        <w:tab/>
      </w:r>
      <w:r w:rsidRPr="009061FB">
        <w:rPr>
          <w:rFonts w:eastAsia="SimSun"/>
          <w:color w:val="00000A"/>
          <w:sz w:val="24"/>
          <w:szCs w:val="24"/>
          <w:lang w:eastAsia="zh-CN" w:bidi="hi-IN"/>
        </w:rPr>
        <w:tab/>
      </w:r>
      <w:proofErr w:type="spellStart"/>
      <w:r w:rsidRPr="009061FB">
        <w:rPr>
          <w:rFonts w:eastAsia="SimSun"/>
          <w:color w:val="00000A"/>
          <w:sz w:val="24"/>
          <w:szCs w:val="24"/>
          <w:lang w:eastAsia="zh-CN" w:bidi="hi-IN"/>
        </w:rPr>
        <w:t>N.Audzišs</w:t>
      </w:r>
      <w:proofErr w:type="spellEnd"/>
    </w:p>
    <w:p w:rsidR="006940AB" w:rsidRDefault="006940AB">
      <w:pPr>
        <w:rPr>
          <w:rFonts w:eastAsia="SimSun"/>
          <w:color w:val="00000A"/>
          <w:sz w:val="24"/>
          <w:szCs w:val="24"/>
          <w:lang w:eastAsia="zh-CN" w:bidi="hi-IN"/>
        </w:rPr>
      </w:pPr>
      <w:r>
        <w:rPr>
          <w:rFonts w:eastAsia="SimSun"/>
          <w:color w:val="00000A"/>
          <w:sz w:val="24"/>
          <w:szCs w:val="24"/>
          <w:lang w:eastAsia="zh-CN" w:bidi="hi-IN"/>
        </w:rPr>
        <w:br w:type="page"/>
      </w:r>
    </w:p>
    <w:p w:rsidR="009061FB" w:rsidRPr="009061FB" w:rsidRDefault="009061FB" w:rsidP="009061FB">
      <w:pPr>
        <w:widowControl w:val="0"/>
        <w:suppressAutoHyphens/>
        <w:spacing w:line="360" w:lineRule="auto"/>
        <w:ind w:firstLine="567"/>
        <w:jc w:val="both"/>
        <w:rPr>
          <w:rFonts w:eastAsia="SimSun"/>
          <w:color w:val="00000A"/>
          <w:sz w:val="24"/>
          <w:szCs w:val="24"/>
          <w:lang w:eastAsia="zh-CN" w:bidi="hi-IN"/>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5F91E159" wp14:editId="7A7F02BF">
                  <wp:extent cx="619125" cy="685800"/>
                  <wp:effectExtent l="0" t="0" r="9525" b="0"/>
                  <wp:docPr id="139" name="Attēl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GND/2020/204</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Nr.12, 57.p)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autoSpaceDE w:val="0"/>
        <w:autoSpaceDN w:val="0"/>
        <w:adjustRightInd w:val="0"/>
        <w:jc w:val="center"/>
        <w:rPr>
          <w:rFonts w:eastAsiaTheme="minorHAnsi"/>
          <w:b/>
          <w:color w:val="000000"/>
          <w:sz w:val="24"/>
          <w:szCs w:val="24"/>
          <w:lang w:eastAsia="en-US"/>
        </w:rPr>
      </w:pPr>
      <w:r w:rsidRPr="009061FB">
        <w:rPr>
          <w:rFonts w:eastAsiaTheme="minorHAnsi"/>
          <w:b/>
          <w:color w:val="000000"/>
          <w:sz w:val="24"/>
          <w:szCs w:val="24"/>
          <w:lang w:eastAsia="en-US"/>
        </w:rPr>
        <w:t xml:space="preserve">Par Renāra Biezā atbrīvošanu no Gulbenes novada jauniešu centra “Bāze” </w:t>
      </w:r>
      <w:r w:rsidRPr="009061FB">
        <w:rPr>
          <w:rFonts w:eastAsiaTheme="minorHAnsi"/>
          <w:b/>
          <w:sz w:val="24"/>
          <w:szCs w:val="24"/>
          <w:lang w:eastAsia="en-US"/>
        </w:rPr>
        <w:t>vadītāja amata</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spacing w:line="360" w:lineRule="auto"/>
        <w:ind w:firstLine="720"/>
        <w:jc w:val="both"/>
        <w:rPr>
          <w:rFonts w:eastAsia="Calibri"/>
          <w:sz w:val="24"/>
          <w:szCs w:val="24"/>
        </w:rPr>
      </w:pPr>
      <w:r w:rsidRPr="009061FB">
        <w:rPr>
          <w:rFonts w:eastAsia="Calibri"/>
          <w:sz w:val="24"/>
          <w:szCs w:val="24"/>
        </w:rPr>
        <w:t xml:space="preserve">Gulbenes novada dome 2018.gada 27.septembrī pieņēma lēmumu “Par Gulbenes novada jauniešu centra “Bāze” vadītāja apstiprināšanu” (protokols Nr.21, 42.§), ar kuru iecēla Renāru Biezo Gulbenes novada jaunieša centra “Bāze” vadītāja amatā ar 2018.gada 1.oktobri. Pamatojoties uz domes lēmumu un Darba likuma 44.panta pirmās daļas 3.punktu, starp Renāru Biezo un Gulbenes novada pašvaldību 2018.gada 27.septembrī tika noslēgts darba līgums Nr.40/2018 uz noteiktu laiku uz darbinieka prombūtnes laiku. </w:t>
      </w:r>
    </w:p>
    <w:p w:rsidR="009061FB" w:rsidRPr="009061FB" w:rsidRDefault="009061FB" w:rsidP="009061FB">
      <w:pPr>
        <w:spacing w:line="360" w:lineRule="auto"/>
        <w:ind w:firstLine="567"/>
        <w:jc w:val="both"/>
        <w:rPr>
          <w:sz w:val="24"/>
          <w:szCs w:val="22"/>
          <w:lang w:eastAsia="en-US"/>
        </w:rPr>
      </w:pPr>
      <w:r w:rsidRPr="009061FB">
        <w:rPr>
          <w:rFonts w:eastAsia="Calibri"/>
          <w:sz w:val="24"/>
          <w:szCs w:val="24"/>
        </w:rPr>
        <w:t xml:space="preserve">Ņemot vērā, ka darbinieks atgriežas darbā no prombūtnes ar 2020.gada 3.jūniju, un pamatojoties uz likuma “Par pašvaldībām” 21.panta pirmās daļas 9.punktu, kas nosaka, ka dome var izskatīt jebkuru jautājumu, kas ir attiecīgās pašvaldības pārziņā, turklāt tikai dome var iecelt amatā un atbrīvot no amata pašvaldības iestāžu vadītājus, kā arī citas amatpersonas likumā un pašvaldības nolikumā paredzētajos gadījumos, </w:t>
      </w:r>
      <w:r w:rsidRPr="009061FB">
        <w:rPr>
          <w:sz w:val="24"/>
          <w:szCs w:val="24"/>
        </w:rPr>
        <w:t xml:space="preserve">Darba likuma 113.panta otro daļu, kas nosaka, ka, ja darba līgumā, kas noslēgts uz noteiktu laiku, nav noteikts beigu termiņš, darba devējam ir pienākums </w:t>
      </w:r>
      <w:proofErr w:type="spellStart"/>
      <w:r w:rsidRPr="009061FB">
        <w:rPr>
          <w:sz w:val="24"/>
          <w:szCs w:val="24"/>
        </w:rPr>
        <w:t>rakstveidā</w:t>
      </w:r>
      <w:proofErr w:type="spellEnd"/>
      <w:r w:rsidRPr="009061FB">
        <w:rPr>
          <w:sz w:val="24"/>
          <w:szCs w:val="24"/>
        </w:rPr>
        <w:t xml:space="preserve"> paziņot darbiniekam par gaidāmo darba tiesisko attiecību izbeigšanos ne vēlāk kā divas nedēļas iepriekš, un Darba likuma </w:t>
      </w:r>
      <w:r w:rsidRPr="009061FB">
        <w:rPr>
          <w:rFonts w:eastAsia="Calibri"/>
          <w:sz w:val="24"/>
          <w:szCs w:val="24"/>
        </w:rPr>
        <w:t xml:space="preserve">149.panta piekto daļu, kas nosaka, ka ikgadējā apmaksātā atvaļinājuma atlīdzināšana naudā nav pieļaujama, izņemot gadījumus, kad darba tiesiskās attiecības tiek izbeigtas un darbinieks ikgadējo apmaksāto atvaļinājumu nav izmantojis; darba devējam ir pienākums izmaksāt atlīdzību par visu periodu, par kuru darbinieks nav izmantojis ikgadējo apmaksāto atvaļinājumu, un Izglītības, kultūras un sporta komitejas ieteikumu, atklāti balsojot: </w:t>
      </w:r>
      <w:r w:rsidRPr="009061FB">
        <w:rPr>
          <w:noProof/>
          <w:sz w:val="24"/>
          <w:szCs w:val="22"/>
          <w:lang w:eastAsia="en-US"/>
        </w:rPr>
        <w:t>ar 16 balsīm "Par" (Normunds Audzišs, Indra Caune, Andis Caunītis, Gunārs Ciglis, Larisa Cīrule, Lāsma Gabdulļina, Ieva Grīnšteine, Stanislavs Gžibovskis, Valtis Krauklis, Normunds Mazūrs, Ilze Mezīte, Zintis Mezītis, Guntis Princovs, Guna Pūcīte, Anatolijs Savickis, Andris Vējiņš), "Pret" – nav, "Atturas" – 1 (Intars Liepiņš)</w:t>
      </w:r>
      <w:r w:rsidRPr="009061FB">
        <w:rPr>
          <w:sz w:val="24"/>
          <w:szCs w:val="22"/>
          <w:lang w:eastAsia="en-US"/>
        </w:rPr>
        <w:t>, Gulbenes novada dome NOLEMJ:</w:t>
      </w:r>
    </w:p>
    <w:p w:rsidR="009061FB" w:rsidRPr="009061FB" w:rsidRDefault="009061FB" w:rsidP="009061FB">
      <w:pPr>
        <w:spacing w:line="360" w:lineRule="auto"/>
        <w:ind w:firstLine="720"/>
        <w:jc w:val="both"/>
        <w:rPr>
          <w:rFonts w:eastAsia="Calibri"/>
          <w:noProof/>
          <w:sz w:val="24"/>
          <w:szCs w:val="24"/>
        </w:rPr>
      </w:pPr>
      <w:r w:rsidRPr="009061FB">
        <w:rPr>
          <w:rFonts w:eastAsia="Calibri"/>
          <w:noProof/>
          <w:sz w:val="24"/>
          <w:szCs w:val="24"/>
        </w:rPr>
        <w:t>1. ATBRĪVOT Renāru Biezo, no Gulbenes novada jauniešu centra “Bāze’ vadītāja amata ar 2020.gada 2.jūniju (pēdējā darba diena), pamatojoties uz Darba likuma 113.panta otro daļu.</w:t>
      </w:r>
    </w:p>
    <w:p w:rsidR="009061FB" w:rsidRPr="009061FB" w:rsidRDefault="009061FB" w:rsidP="009061FB">
      <w:pPr>
        <w:tabs>
          <w:tab w:val="left" w:pos="1134"/>
        </w:tabs>
        <w:spacing w:line="360" w:lineRule="auto"/>
        <w:ind w:firstLine="567"/>
        <w:jc w:val="both"/>
        <w:rPr>
          <w:rFonts w:eastAsia="Calibri"/>
          <w:noProof/>
          <w:sz w:val="24"/>
          <w:szCs w:val="24"/>
        </w:rPr>
      </w:pPr>
      <w:r w:rsidRPr="009061FB">
        <w:rPr>
          <w:rFonts w:eastAsia="Calibri"/>
          <w:noProof/>
          <w:sz w:val="24"/>
          <w:szCs w:val="24"/>
        </w:rPr>
        <w:lastRenderedPageBreak/>
        <w:t xml:space="preserve">2. VEIKT galīgo norēķinu un izmaksāt Renāram Biezajam </w:t>
      </w:r>
      <w:bookmarkStart w:id="17" w:name="_Hlk40162762"/>
      <w:r w:rsidRPr="009061FB">
        <w:rPr>
          <w:rFonts w:eastAsia="Calibri"/>
          <w:noProof/>
          <w:sz w:val="24"/>
          <w:szCs w:val="24"/>
        </w:rPr>
        <w:t xml:space="preserve">atlīdzību par neizmantoto atvaļinājumu </w:t>
      </w:r>
      <w:bookmarkEnd w:id="17"/>
      <w:r w:rsidRPr="009061FB">
        <w:rPr>
          <w:rFonts w:eastAsia="Calibri"/>
          <w:noProof/>
          <w:sz w:val="24"/>
          <w:szCs w:val="24"/>
        </w:rPr>
        <w:t>Darba likuma noteiktajā kārtībā.</w:t>
      </w:r>
    </w:p>
    <w:p w:rsidR="009061FB" w:rsidRPr="009061FB" w:rsidRDefault="009061FB" w:rsidP="009061FB">
      <w:pPr>
        <w:tabs>
          <w:tab w:val="left" w:pos="1134"/>
        </w:tabs>
        <w:spacing w:line="360" w:lineRule="auto"/>
        <w:ind w:firstLine="567"/>
        <w:jc w:val="both"/>
        <w:rPr>
          <w:rFonts w:ascii="Times New Roman , serif" w:hAnsi="Times New Roman , serif"/>
          <w:b/>
          <w:color w:val="000000"/>
          <w:sz w:val="24"/>
          <w:szCs w:val="24"/>
        </w:rPr>
      </w:pPr>
      <w:r w:rsidRPr="009061FB">
        <w:rPr>
          <w:rFonts w:eastAsia="Calibri"/>
          <w:noProof/>
          <w:sz w:val="24"/>
          <w:szCs w:val="24"/>
        </w:rPr>
        <w:t>3. UZDOT Gulbenes novada pašvaldības izpilddirektorei Lienītei Reinsonei nodrošināt kontroli par šā lēmuma izpildi.</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9061FB" w:rsidTr="009061FB">
        <w:trPr>
          <w:trHeight w:val="104"/>
        </w:trPr>
        <w:tc>
          <w:tcPr>
            <w:tcW w:w="216" w:type="dxa"/>
          </w:tcPr>
          <w:p w:rsidR="009061FB" w:rsidRPr="009061FB" w:rsidRDefault="009061FB" w:rsidP="009061FB">
            <w:pPr>
              <w:autoSpaceDE w:val="0"/>
              <w:autoSpaceDN w:val="0"/>
              <w:adjustRightInd w:val="0"/>
              <w:rPr>
                <w:rFonts w:eastAsiaTheme="minorHAnsi"/>
                <w:color w:val="000000"/>
                <w:sz w:val="23"/>
                <w:szCs w:val="23"/>
                <w:lang w:eastAsia="en-US"/>
              </w:rPr>
            </w:pPr>
          </w:p>
        </w:tc>
      </w:tr>
      <w:tr w:rsidR="009061FB" w:rsidRPr="009061FB" w:rsidTr="009061FB">
        <w:trPr>
          <w:trHeight w:val="104"/>
        </w:trPr>
        <w:tc>
          <w:tcPr>
            <w:tcW w:w="216" w:type="dxa"/>
          </w:tcPr>
          <w:p w:rsidR="009061FB" w:rsidRPr="009061FB" w:rsidRDefault="009061FB" w:rsidP="009061FB">
            <w:pPr>
              <w:autoSpaceDE w:val="0"/>
              <w:autoSpaceDN w:val="0"/>
              <w:adjustRightInd w:val="0"/>
              <w:rPr>
                <w:rFonts w:eastAsiaTheme="minorHAnsi"/>
                <w:color w:val="000000"/>
                <w:sz w:val="23"/>
                <w:szCs w:val="23"/>
                <w:lang w:eastAsia="en-US"/>
              </w:rPr>
            </w:pPr>
          </w:p>
        </w:tc>
      </w:tr>
    </w:tbl>
    <w:p w:rsidR="006940A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49B3D254" wp14:editId="1298B869">
                  <wp:extent cx="619125" cy="685800"/>
                  <wp:effectExtent l="0" t="0" r="9525" b="0"/>
                  <wp:docPr id="141" name="Attēl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GND/2020/205</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(protokols Nr.12, 58.p)</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
    <w:p w:rsidR="009061FB" w:rsidRPr="009061FB" w:rsidRDefault="009061FB" w:rsidP="009061FB">
      <w:pPr>
        <w:autoSpaceDE w:val="0"/>
        <w:autoSpaceDN w:val="0"/>
        <w:adjustRightInd w:val="0"/>
        <w:jc w:val="center"/>
        <w:rPr>
          <w:rFonts w:eastAsiaTheme="minorHAnsi"/>
          <w:b/>
          <w:sz w:val="24"/>
          <w:szCs w:val="24"/>
          <w:lang w:eastAsia="en-US"/>
        </w:rPr>
      </w:pPr>
      <w:r w:rsidRPr="009061FB">
        <w:rPr>
          <w:rFonts w:eastAsiaTheme="minorHAnsi"/>
          <w:b/>
          <w:sz w:val="24"/>
          <w:szCs w:val="24"/>
          <w:lang w:eastAsia="en-US"/>
        </w:rPr>
        <w:t xml:space="preserve">Par </w:t>
      </w:r>
      <w:proofErr w:type="spellStart"/>
      <w:r w:rsidRPr="009061FB">
        <w:rPr>
          <w:rFonts w:eastAsiaTheme="minorHAnsi"/>
          <w:b/>
          <w:sz w:val="24"/>
          <w:szCs w:val="24"/>
          <w:lang w:eastAsia="en-US"/>
        </w:rPr>
        <w:t>priekšfinansējuma</w:t>
      </w:r>
      <w:proofErr w:type="spellEnd"/>
      <w:r w:rsidRPr="009061FB">
        <w:rPr>
          <w:rFonts w:eastAsiaTheme="minorHAnsi"/>
          <w:b/>
          <w:sz w:val="24"/>
          <w:szCs w:val="24"/>
          <w:lang w:eastAsia="en-US"/>
        </w:rPr>
        <w:t xml:space="preserve"> nodrošināšanu projekta “Aktīvo senioru izrāviens” realizēšanai</w:t>
      </w:r>
    </w:p>
    <w:p w:rsidR="009061FB" w:rsidRPr="009061FB" w:rsidRDefault="009061FB" w:rsidP="009061FB">
      <w:pPr>
        <w:autoSpaceDE w:val="0"/>
        <w:autoSpaceDN w:val="0"/>
        <w:adjustRightInd w:val="0"/>
        <w:jc w:val="center"/>
        <w:rPr>
          <w:rFonts w:eastAsiaTheme="minorHAnsi"/>
          <w:sz w:val="24"/>
          <w:szCs w:val="24"/>
          <w:lang w:eastAsia="en-US"/>
        </w:rPr>
      </w:pPr>
      <w:r w:rsidRPr="009061FB">
        <w:rPr>
          <w:rFonts w:eastAsiaTheme="minorHAnsi"/>
          <w:b/>
          <w:sz w:val="24"/>
          <w:szCs w:val="24"/>
          <w:lang w:eastAsia="en-US"/>
        </w:rPr>
        <w:t>programmā ERASMUS+ stratēģisko partnerību KA2 sektorā</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spacing w:line="360" w:lineRule="auto"/>
        <w:ind w:firstLine="567"/>
        <w:jc w:val="both"/>
        <w:rPr>
          <w:sz w:val="24"/>
          <w:szCs w:val="24"/>
        </w:rPr>
      </w:pPr>
      <w:proofErr w:type="spellStart"/>
      <w:r w:rsidRPr="009061FB">
        <w:rPr>
          <w:sz w:val="24"/>
          <w:szCs w:val="24"/>
        </w:rPr>
        <w:t>Erasmus</w:t>
      </w:r>
      <w:proofErr w:type="spellEnd"/>
      <w:r w:rsidRPr="009061FB">
        <w:rPr>
          <w:sz w:val="24"/>
          <w:szCs w:val="24"/>
        </w:rPr>
        <w:t xml:space="preserve">+ ir Eiropas Savienības programma, kas paredzēta dažādu vecumu Eiropas Savienības iedzīvotājiem un kas vērsta uz izglītības, mācību, jaunatnes un sporta attīstību. Tā balstīta uz neformālo izglītību. Stratēģiskās partnerības ir vērstas uz to, lai atbalstītu inovatīvas prakses attīstību, nodošanu un/vai īstenošanu, kā arī kopīgu iniciatīvu īstenošanu, lai atbalstītu sadarbību, mācīšanos no līdzbiedriem un pieredzes apmaiņu Eiropas līmenī. </w:t>
      </w:r>
      <w:r w:rsidRPr="009061FB">
        <w:rPr>
          <w:bCs/>
          <w:sz w:val="24"/>
          <w:szCs w:val="24"/>
        </w:rPr>
        <w:t>Inovāciju atbalsta projekti</w:t>
      </w:r>
      <w:r w:rsidRPr="009061FB">
        <w:rPr>
          <w:sz w:val="24"/>
          <w:szCs w:val="24"/>
        </w:rPr>
        <w:t xml:space="preserve"> paredz izstrādāt inovatīvus rezultātus, un/vai tie saistīti ar nesen izstrādātu jau eksistējošu rezultātu un inovatīvu ideju intensīvas izplatīšanas un ieviešanas aktivitātēm. </w:t>
      </w:r>
    </w:p>
    <w:p w:rsidR="009061FB" w:rsidRPr="009061FB" w:rsidRDefault="009061FB" w:rsidP="009061FB">
      <w:pPr>
        <w:autoSpaceDE w:val="0"/>
        <w:autoSpaceDN w:val="0"/>
        <w:adjustRightInd w:val="0"/>
        <w:spacing w:line="360" w:lineRule="auto"/>
        <w:ind w:firstLine="567"/>
        <w:jc w:val="both"/>
        <w:rPr>
          <w:rFonts w:eastAsia="Calibri"/>
          <w:sz w:val="24"/>
          <w:szCs w:val="24"/>
        </w:rPr>
      </w:pPr>
      <w:r w:rsidRPr="009061FB">
        <w:rPr>
          <w:sz w:val="24"/>
          <w:szCs w:val="24"/>
        </w:rPr>
        <w:t xml:space="preserve">Projekta “Aktīvo senioru izrāviens” </w:t>
      </w:r>
      <w:r w:rsidRPr="009061FB">
        <w:rPr>
          <w:rFonts w:eastAsia="Calibri"/>
          <w:sz w:val="24"/>
          <w:szCs w:val="24"/>
        </w:rPr>
        <w:t>ideja ir saistīta ar darba turpināšanu pie senioru prasmju attīstīšanas. Analizējot mūsdienu situāciju Eiropā, var secināt, ka šobrīd Eiropā strauji palielinās pensijas vecuma cilvēku skaits un cilvēku skaits, kuriem drīz jau jādodas pensijā. Senioriem ir grūtāk pielāgoties tehnoloģijas revolūcijai, kas notiek katru dienu. Tādējādi projekta galvenā ideja ir piedāvāt senioriem attīstīt prasmes, kas ir saistītas ar viņu pielāgošanos jauniem darba tirgus apstākļiem, tādā veidā risinot arī darbaspēka trūkuma jautājumus, kas ir mūsdienās svarīgi vairākās Eiropas Savienības valstīs, t.sk. Latvijā. Lai to veiksmīgi varētu realizēt, izmantojot neformālās izglītības principus un metodes tiks radīta apmācību programma, kas paredzēta tieši senioriem, lai tie pēc iespējas ātrāk varētu pielāgoties jaunajiem darba tirgus apstākļiem.</w:t>
      </w:r>
    </w:p>
    <w:p w:rsidR="009061FB" w:rsidRPr="009061FB" w:rsidRDefault="009061FB" w:rsidP="009061FB">
      <w:pPr>
        <w:autoSpaceDE w:val="0"/>
        <w:autoSpaceDN w:val="0"/>
        <w:adjustRightInd w:val="0"/>
        <w:spacing w:line="360" w:lineRule="auto"/>
        <w:ind w:firstLine="567"/>
        <w:jc w:val="both"/>
        <w:rPr>
          <w:rFonts w:eastAsia="Calibri"/>
          <w:sz w:val="24"/>
          <w:szCs w:val="24"/>
        </w:rPr>
      </w:pPr>
      <w:r w:rsidRPr="009061FB">
        <w:rPr>
          <w:rFonts w:eastAsia="Calibri"/>
          <w:sz w:val="24"/>
          <w:szCs w:val="24"/>
        </w:rPr>
        <w:t>Projekta vadošais partneris ir Gulbenes novada pašvaldība, un sekmīgai projekta realizācijai ir piesaistīti partneri no Bulgārijas (</w:t>
      </w:r>
      <w:proofErr w:type="spellStart"/>
      <w:r w:rsidRPr="009061FB">
        <w:rPr>
          <w:rFonts w:eastAsia="Calibri"/>
          <w:sz w:val="24"/>
          <w:szCs w:val="24"/>
        </w:rPr>
        <w:t>Know</w:t>
      </w:r>
      <w:proofErr w:type="spellEnd"/>
      <w:r w:rsidRPr="009061FB">
        <w:rPr>
          <w:rFonts w:eastAsia="Calibri"/>
          <w:sz w:val="24"/>
          <w:szCs w:val="24"/>
        </w:rPr>
        <w:t xml:space="preserve"> </w:t>
      </w:r>
      <w:proofErr w:type="spellStart"/>
      <w:r w:rsidRPr="009061FB">
        <w:rPr>
          <w:rFonts w:eastAsia="Calibri"/>
          <w:sz w:val="24"/>
          <w:szCs w:val="24"/>
        </w:rPr>
        <w:t>and</w:t>
      </w:r>
      <w:proofErr w:type="spellEnd"/>
      <w:r w:rsidRPr="009061FB">
        <w:rPr>
          <w:rFonts w:eastAsia="Calibri"/>
          <w:sz w:val="24"/>
          <w:szCs w:val="24"/>
        </w:rPr>
        <w:t xml:space="preserve"> </w:t>
      </w:r>
      <w:proofErr w:type="spellStart"/>
      <w:r w:rsidRPr="009061FB">
        <w:rPr>
          <w:rFonts w:eastAsia="Calibri"/>
          <w:sz w:val="24"/>
          <w:szCs w:val="24"/>
        </w:rPr>
        <w:t>Can</w:t>
      </w:r>
      <w:proofErr w:type="spellEnd"/>
      <w:r w:rsidRPr="009061FB">
        <w:rPr>
          <w:rFonts w:eastAsia="Calibri"/>
          <w:sz w:val="24"/>
          <w:szCs w:val="24"/>
        </w:rPr>
        <w:t>), Lielbritānijas (</w:t>
      </w:r>
      <w:proofErr w:type="spellStart"/>
      <w:r w:rsidRPr="009061FB">
        <w:rPr>
          <w:rFonts w:eastAsia="Calibri"/>
          <w:sz w:val="24"/>
          <w:szCs w:val="24"/>
        </w:rPr>
        <w:t>Dacorum</w:t>
      </w:r>
      <w:proofErr w:type="spellEnd"/>
      <w:r w:rsidRPr="009061FB">
        <w:rPr>
          <w:rFonts w:eastAsia="Calibri"/>
          <w:sz w:val="24"/>
          <w:szCs w:val="24"/>
        </w:rPr>
        <w:t>), Francijas (</w:t>
      </w:r>
      <w:proofErr w:type="spellStart"/>
      <w:r w:rsidRPr="009061FB">
        <w:rPr>
          <w:rFonts w:eastAsia="Calibri"/>
          <w:sz w:val="24"/>
          <w:szCs w:val="24"/>
        </w:rPr>
        <w:t>Pistes</w:t>
      </w:r>
      <w:proofErr w:type="spellEnd"/>
      <w:r w:rsidRPr="009061FB">
        <w:rPr>
          <w:rFonts w:eastAsia="Calibri"/>
          <w:sz w:val="24"/>
          <w:szCs w:val="24"/>
        </w:rPr>
        <w:t xml:space="preserve"> </w:t>
      </w:r>
      <w:proofErr w:type="spellStart"/>
      <w:r w:rsidRPr="009061FB">
        <w:rPr>
          <w:rFonts w:eastAsia="Calibri"/>
          <w:sz w:val="24"/>
          <w:szCs w:val="24"/>
        </w:rPr>
        <w:t>Solidaires</w:t>
      </w:r>
      <w:proofErr w:type="spellEnd"/>
      <w:r w:rsidRPr="009061FB">
        <w:rPr>
          <w:rFonts w:eastAsia="Calibri"/>
          <w:sz w:val="24"/>
          <w:szCs w:val="24"/>
        </w:rPr>
        <w:t>), Itālijas (</w:t>
      </w:r>
      <w:proofErr w:type="spellStart"/>
      <w:r w:rsidRPr="009061FB">
        <w:rPr>
          <w:rFonts w:eastAsia="Calibri"/>
          <w:sz w:val="24"/>
          <w:szCs w:val="24"/>
        </w:rPr>
        <w:t>Replay</w:t>
      </w:r>
      <w:proofErr w:type="spellEnd"/>
      <w:r w:rsidRPr="009061FB">
        <w:rPr>
          <w:rFonts w:eastAsia="Calibri"/>
          <w:sz w:val="24"/>
          <w:szCs w:val="24"/>
        </w:rPr>
        <w:t>) un Polijas (FOSA).</w:t>
      </w:r>
    </w:p>
    <w:p w:rsidR="009061FB" w:rsidRPr="009061FB" w:rsidRDefault="009061FB" w:rsidP="009061FB">
      <w:pPr>
        <w:autoSpaceDE w:val="0"/>
        <w:autoSpaceDN w:val="0"/>
        <w:adjustRightInd w:val="0"/>
        <w:spacing w:line="360" w:lineRule="auto"/>
        <w:ind w:firstLine="567"/>
        <w:jc w:val="both"/>
        <w:rPr>
          <w:rFonts w:eastAsia="Calibri"/>
          <w:sz w:val="24"/>
          <w:szCs w:val="24"/>
        </w:rPr>
      </w:pPr>
      <w:r w:rsidRPr="009061FB">
        <w:rPr>
          <w:rFonts w:eastAsia="Calibri"/>
          <w:sz w:val="24"/>
          <w:szCs w:val="24"/>
        </w:rPr>
        <w:t xml:space="preserve">Projektā plānots izstrādāt divus intelektuālos rezultātus – IO1 metožu katalogs, kurā tiks apkopotas vairāk nekā 25 neformālās izglītības pieejas metodes, kuru mērķauditorija būs seniori pirms pensijas vecumā, IO2 vietējās un starptautiskās </w:t>
      </w:r>
      <w:proofErr w:type="spellStart"/>
      <w:r w:rsidRPr="009061FB">
        <w:rPr>
          <w:rFonts w:eastAsia="Calibri"/>
          <w:sz w:val="24"/>
          <w:szCs w:val="24"/>
        </w:rPr>
        <w:t>pilotapmācības</w:t>
      </w:r>
      <w:proofErr w:type="spellEnd"/>
      <w:r w:rsidRPr="009061FB">
        <w:rPr>
          <w:rFonts w:eastAsia="Calibri"/>
          <w:sz w:val="24"/>
          <w:szCs w:val="24"/>
        </w:rPr>
        <w:t xml:space="preserve"> par senioru prasmju uzlabošanu darba tirgum, šeit aprakstītas metožu iespējamās modifikācijas un stiprās puses.</w:t>
      </w:r>
    </w:p>
    <w:p w:rsidR="009061FB" w:rsidRPr="009061FB" w:rsidRDefault="009061FB" w:rsidP="009061FB">
      <w:pPr>
        <w:autoSpaceDE w:val="0"/>
        <w:autoSpaceDN w:val="0"/>
        <w:adjustRightInd w:val="0"/>
        <w:spacing w:line="360" w:lineRule="auto"/>
        <w:ind w:firstLine="567"/>
        <w:jc w:val="both"/>
        <w:rPr>
          <w:rFonts w:eastAsia="Calibri"/>
          <w:sz w:val="24"/>
          <w:szCs w:val="24"/>
        </w:rPr>
      </w:pPr>
      <w:r w:rsidRPr="009061FB">
        <w:rPr>
          <w:rFonts w:eastAsia="Calibri"/>
          <w:sz w:val="24"/>
          <w:szCs w:val="24"/>
        </w:rPr>
        <w:lastRenderedPageBreak/>
        <w:t xml:space="preserve">Bez tam šajā projektā ir paredzētas divas ārvalstu mobilitātes treneriem un senioriem un vismaz divi apmācību kursi katrā </w:t>
      </w:r>
      <w:proofErr w:type="spellStart"/>
      <w:r w:rsidRPr="009061FB">
        <w:rPr>
          <w:rFonts w:eastAsia="Calibri"/>
          <w:sz w:val="24"/>
          <w:szCs w:val="24"/>
        </w:rPr>
        <w:t>partnerorganizācijā</w:t>
      </w:r>
      <w:proofErr w:type="spellEnd"/>
      <w:r w:rsidRPr="009061FB">
        <w:rPr>
          <w:rFonts w:eastAsia="Calibri"/>
          <w:sz w:val="24"/>
          <w:szCs w:val="24"/>
        </w:rPr>
        <w:t xml:space="preserve"> - viens vērsts uz vietējo auditoriju un viens - uz starptautisko auditoriju.</w:t>
      </w:r>
    </w:p>
    <w:p w:rsidR="009061FB" w:rsidRPr="009061FB" w:rsidRDefault="009061FB" w:rsidP="009061FB">
      <w:pPr>
        <w:spacing w:line="360" w:lineRule="auto"/>
        <w:ind w:firstLine="567"/>
        <w:jc w:val="both"/>
        <w:rPr>
          <w:sz w:val="24"/>
          <w:szCs w:val="24"/>
        </w:rPr>
      </w:pPr>
      <w:r w:rsidRPr="009061FB">
        <w:rPr>
          <w:sz w:val="24"/>
          <w:szCs w:val="24"/>
        </w:rPr>
        <w:t xml:space="preserve">Projekta kopējās izmaksas ir 175 593,00 EUR, no kurām uz Gulbenes novada pašvaldību attiecināmās izmaksas ir līdz 32 903,00 EUR (trīsdesmit divi tūkstoši deviņi simti trīs </w:t>
      </w:r>
      <w:proofErr w:type="spellStart"/>
      <w:r w:rsidRPr="009061FB">
        <w:rPr>
          <w:i/>
          <w:sz w:val="24"/>
          <w:szCs w:val="24"/>
        </w:rPr>
        <w:t>euro</w:t>
      </w:r>
      <w:proofErr w:type="spellEnd"/>
      <w:r w:rsidRPr="009061FB">
        <w:rPr>
          <w:i/>
          <w:sz w:val="24"/>
          <w:szCs w:val="24"/>
        </w:rPr>
        <w:t xml:space="preserve"> </w:t>
      </w:r>
      <w:r w:rsidRPr="009061FB">
        <w:rPr>
          <w:sz w:val="24"/>
          <w:szCs w:val="24"/>
        </w:rPr>
        <w:t xml:space="preserve">un 00 centi). Finansējums tiek piešķirts trijās daļās, 40 % uzsākot projekta realizāciju, 40% pēc projekta </w:t>
      </w:r>
      <w:proofErr w:type="spellStart"/>
      <w:r w:rsidRPr="009061FB">
        <w:rPr>
          <w:sz w:val="24"/>
          <w:szCs w:val="24"/>
        </w:rPr>
        <w:t>vidusposma</w:t>
      </w:r>
      <w:proofErr w:type="spellEnd"/>
      <w:r w:rsidRPr="009061FB">
        <w:rPr>
          <w:sz w:val="24"/>
          <w:szCs w:val="24"/>
        </w:rPr>
        <w:t xml:space="preserve"> atskaites iesniegšanas un apstiprināšanas un 20% pēc projekta realizācijas. Projekta realizēšanai nepieciešams Gulbenes novada pašvaldības </w:t>
      </w:r>
      <w:proofErr w:type="spellStart"/>
      <w:r w:rsidRPr="009061FB">
        <w:rPr>
          <w:sz w:val="24"/>
          <w:szCs w:val="24"/>
        </w:rPr>
        <w:t>priekšfinansējums</w:t>
      </w:r>
      <w:proofErr w:type="spellEnd"/>
      <w:r w:rsidRPr="009061FB">
        <w:rPr>
          <w:sz w:val="24"/>
          <w:szCs w:val="24"/>
        </w:rPr>
        <w:t xml:space="preserve"> 20 % jeb līdz 6580,60 EUR (seši tūkstoši pieci simti astoņdesmit </w:t>
      </w:r>
      <w:proofErr w:type="spellStart"/>
      <w:r w:rsidRPr="009061FB">
        <w:rPr>
          <w:i/>
          <w:sz w:val="24"/>
          <w:szCs w:val="24"/>
        </w:rPr>
        <w:t>euro</w:t>
      </w:r>
      <w:proofErr w:type="spellEnd"/>
      <w:r w:rsidRPr="009061FB">
        <w:rPr>
          <w:sz w:val="24"/>
          <w:szCs w:val="24"/>
        </w:rPr>
        <w:t xml:space="preserve"> un 60 centi).</w:t>
      </w:r>
    </w:p>
    <w:p w:rsidR="009061FB" w:rsidRPr="009061FB" w:rsidRDefault="009061FB" w:rsidP="009061FB">
      <w:pPr>
        <w:spacing w:line="360" w:lineRule="auto"/>
        <w:ind w:firstLine="567"/>
        <w:jc w:val="both"/>
        <w:rPr>
          <w:rFonts w:eastAsia="Calibri"/>
          <w:sz w:val="24"/>
          <w:szCs w:val="24"/>
          <w:lang w:eastAsia="en-US"/>
        </w:rPr>
      </w:pPr>
      <w:r w:rsidRPr="009061FB">
        <w:rPr>
          <w:rFonts w:eastAsia="Calibri"/>
          <w:bCs/>
          <w:sz w:val="24"/>
          <w:szCs w:val="24"/>
        </w:rPr>
        <w:t xml:space="preserve">Projekts atbilst </w:t>
      </w:r>
      <w:r w:rsidRPr="009061FB">
        <w:rPr>
          <w:sz w:val="24"/>
          <w:szCs w:val="24"/>
        </w:rPr>
        <w:t xml:space="preserve">Gulbenes novada ilgtspējīgas attīstības stratēģijas 2014. - 2030.gadam stratēģiskajam mērķim “SM1. Izglītota, informēta, sociāli aktīva un vesela sabiedrība”, kam kā viens no prioritārajiem virzieniem ir noteikts “Kvalitatīva izglītība un uz attīstību, radošu darbību motivēts cilvēks”, un “Gulbenes novada attīstības programmas 2018.–2024. gadam” Rīcības plāna 2018.-2020.gadam Ilgtermiņa prioritātei (IP1): “Cilvēkresursu attīstība” rīcības virzienam RVC1.1. “Kvalitatīva un pieejama izglītība mūža garumā” uzdevumam UC1.1.1. “Nodrošināt vispārējās, profesionālās un profesionālās ievirzes izglītības programmu īstenošanu atbilstoši sabiedrības vajadzībām un pieprasījumam” </w:t>
      </w:r>
      <w:proofErr w:type="spellStart"/>
      <w:r w:rsidRPr="009061FB">
        <w:rPr>
          <w:sz w:val="24"/>
          <w:szCs w:val="24"/>
        </w:rPr>
        <w:t>apakšuzdevumam</w:t>
      </w:r>
      <w:proofErr w:type="spellEnd"/>
      <w:r w:rsidRPr="009061FB">
        <w:rPr>
          <w:sz w:val="24"/>
          <w:szCs w:val="24"/>
        </w:rPr>
        <w:t xml:space="preserve"> UC1.1.1.- 4. “Nodrošināt pedagogu profesionālo pilnveidi” un vidējā termiņa prioritātei VTPC4 “Informēta un sociāli aktīva sabiedrība”.</w:t>
      </w:r>
    </w:p>
    <w:p w:rsidR="009061FB" w:rsidRPr="009061FB" w:rsidRDefault="009061FB" w:rsidP="009061FB">
      <w:pPr>
        <w:spacing w:line="360" w:lineRule="auto"/>
        <w:ind w:firstLine="567"/>
        <w:jc w:val="both"/>
        <w:rPr>
          <w:sz w:val="24"/>
          <w:szCs w:val="22"/>
          <w:lang w:eastAsia="en-US"/>
        </w:rPr>
      </w:pPr>
      <w:r w:rsidRPr="009061FB">
        <w:rPr>
          <w:sz w:val="24"/>
          <w:szCs w:val="24"/>
        </w:rPr>
        <w:t xml:space="preserve">Pamatojoties uz Gulbenes novada ilgtspējīgas attīstības stratēģiju 2014. - 2030. gadam, kā arī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D67D0B">
      <w:pPr>
        <w:numPr>
          <w:ilvl w:val="0"/>
          <w:numId w:val="20"/>
        </w:numPr>
        <w:spacing w:line="360" w:lineRule="auto"/>
        <w:ind w:left="0" w:firstLine="567"/>
        <w:contextualSpacing/>
        <w:jc w:val="both"/>
        <w:rPr>
          <w:sz w:val="24"/>
          <w:szCs w:val="24"/>
        </w:rPr>
      </w:pPr>
      <w:r w:rsidRPr="009061FB">
        <w:rPr>
          <w:rFonts w:eastAsia="Calibri"/>
          <w:caps/>
          <w:sz w:val="24"/>
          <w:szCs w:val="24"/>
          <w:lang w:eastAsia="en-US"/>
        </w:rPr>
        <w:t xml:space="preserve">ATBALSTĪT </w:t>
      </w:r>
      <w:r w:rsidRPr="009061FB">
        <w:rPr>
          <w:sz w:val="24"/>
          <w:szCs w:val="24"/>
        </w:rPr>
        <w:t>projekta “Aktīvo senioru izrāviens” realizēšanu programmā ERASMUS+ stratēģisko partnerību KA2 sektorā.</w:t>
      </w:r>
    </w:p>
    <w:p w:rsidR="009061FB" w:rsidRPr="009061FB" w:rsidRDefault="009061FB" w:rsidP="00D67D0B">
      <w:pPr>
        <w:numPr>
          <w:ilvl w:val="0"/>
          <w:numId w:val="20"/>
        </w:numPr>
        <w:spacing w:line="360" w:lineRule="auto"/>
        <w:ind w:left="0" w:firstLine="567"/>
        <w:contextualSpacing/>
        <w:jc w:val="both"/>
        <w:rPr>
          <w:sz w:val="24"/>
          <w:szCs w:val="24"/>
        </w:rPr>
      </w:pPr>
      <w:r w:rsidRPr="009061FB">
        <w:rPr>
          <w:rFonts w:eastAsia="Calibri"/>
          <w:bCs/>
          <w:sz w:val="24"/>
          <w:szCs w:val="24"/>
        </w:rPr>
        <w:t xml:space="preserve">GARANTĒT </w:t>
      </w:r>
      <w:proofErr w:type="spellStart"/>
      <w:r w:rsidRPr="009061FB">
        <w:rPr>
          <w:rFonts w:eastAsia="Calibri"/>
          <w:bCs/>
          <w:sz w:val="24"/>
          <w:szCs w:val="24"/>
        </w:rPr>
        <w:t>priekšfinansējumu</w:t>
      </w:r>
      <w:proofErr w:type="spellEnd"/>
      <w:r w:rsidRPr="009061FB">
        <w:rPr>
          <w:rFonts w:eastAsia="Calibri"/>
          <w:bCs/>
          <w:sz w:val="24"/>
          <w:szCs w:val="24"/>
        </w:rPr>
        <w:t xml:space="preserve"> </w:t>
      </w:r>
      <w:r w:rsidRPr="009061FB">
        <w:rPr>
          <w:sz w:val="24"/>
          <w:szCs w:val="24"/>
        </w:rPr>
        <w:t xml:space="preserve">20% jeb līdz 6580,60 EUR (seši tūkstoši pieci simti astoņdesmit </w:t>
      </w:r>
      <w:proofErr w:type="spellStart"/>
      <w:r w:rsidRPr="009061FB">
        <w:rPr>
          <w:sz w:val="24"/>
          <w:szCs w:val="24"/>
        </w:rPr>
        <w:t>euro</w:t>
      </w:r>
      <w:proofErr w:type="spellEnd"/>
      <w:r w:rsidRPr="009061FB">
        <w:rPr>
          <w:sz w:val="24"/>
          <w:szCs w:val="24"/>
        </w:rPr>
        <w:t xml:space="preserve"> un 60 centi) apmērā no projekta attiecināmajām izmaksām.</w:t>
      </w:r>
    </w:p>
    <w:p w:rsidR="009061FB" w:rsidRPr="009061FB" w:rsidRDefault="009061FB" w:rsidP="00D67D0B">
      <w:pPr>
        <w:numPr>
          <w:ilvl w:val="0"/>
          <w:numId w:val="20"/>
        </w:numPr>
        <w:spacing w:line="360" w:lineRule="auto"/>
        <w:ind w:left="0" w:firstLine="567"/>
        <w:contextualSpacing/>
        <w:jc w:val="both"/>
        <w:rPr>
          <w:sz w:val="24"/>
          <w:szCs w:val="24"/>
        </w:rPr>
      </w:pPr>
      <w:r w:rsidRPr="009061FB">
        <w:rPr>
          <w:rFonts w:eastAsia="Calibri"/>
          <w:sz w:val="24"/>
          <w:szCs w:val="24"/>
          <w:lang w:eastAsia="en-US"/>
        </w:rPr>
        <w:t xml:space="preserve">UZDOT Gulbenes novada pašvaldības Ekonomikas nodaļai nodrošināt projektam nepieciešamo </w:t>
      </w:r>
      <w:proofErr w:type="spellStart"/>
      <w:r w:rsidRPr="009061FB">
        <w:rPr>
          <w:rFonts w:eastAsia="Calibri"/>
          <w:sz w:val="24"/>
          <w:szCs w:val="24"/>
          <w:lang w:eastAsia="en-US"/>
        </w:rPr>
        <w:t>priekšfinansējumu</w:t>
      </w:r>
      <w:proofErr w:type="spellEnd"/>
      <w:r w:rsidRPr="009061FB">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9061FB" w:rsidTr="009061FB">
        <w:trPr>
          <w:trHeight w:val="104"/>
        </w:trPr>
        <w:tc>
          <w:tcPr>
            <w:tcW w:w="216" w:type="dxa"/>
          </w:tcPr>
          <w:p w:rsidR="009061FB" w:rsidRPr="009061FB" w:rsidRDefault="009061FB" w:rsidP="009061FB">
            <w:pPr>
              <w:autoSpaceDE w:val="0"/>
              <w:autoSpaceDN w:val="0"/>
              <w:adjustRightInd w:val="0"/>
              <w:rPr>
                <w:rFonts w:eastAsiaTheme="minorHAnsi"/>
                <w:color w:val="000000"/>
                <w:sz w:val="23"/>
                <w:szCs w:val="23"/>
                <w:lang w:eastAsia="en-US"/>
              </w:rPr>
            </w:pPr>
          </w:p>
        </w:tc>
      </w:tr>
    </w:tbl>
    <w:p w:rsidR="009061FB" w:rsidRPr="009061F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color w:val="FF0000"/>
          <w:sz w:val="24"/>
          <w:szCs w:val="24"/>
        </w:rPr>
      </w:pPr>
      <w:r>
        <w:rPr>
          <w:color w:val="FF0000"/>
          <w:sz w:val="24"/>
          <w:szCs w:val="24"/>
        </w:rPr>
        <w:br w:type="page"/>
      </w:r>
    </w:p>
    <w:p w:rsidR="009061FB" w:rsidRPr="009061FB" w:rsidRDefault="009061FB" w:rsidP="009061FB">
      <w:pPr>
        <w:rPr>
          <w:color w:val="FF0000"/>
          <w:sz w:val="24"/>
          <w:szCs w:val="24"/>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3B951AA1" wp14:editId="622B5A45">
                  <wp:extent cx="619125" cy="685800"/>
                  <wp:effectExtent l="0" t="0" r="9525" b="0"/>
                  <wp:docPr id="143" name="Attēl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GND/2020/206</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Nr.12, 59.p)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jc w:val="center"/>
        <w:outlineLvl w:val="0"/>
        <w:rPr>
          <w:b/>
          <w:bCs/>
          <w:color w:val="000000"/>
          <w:kern w:val="36"/>
          <w:sz w:val="24"/>
          <w:szCs w:val="24"/>
        </w:rPr>
      </w:pPr>
      <w:r w:rsidRPr="009061FB">
        <w:rPr>
          <w:b/>
          <w:bCs/>
          <w:color w:val="000000"/>
          <w:kern w:val="36"/>
          <w:sz w:val="24"/>
          <w:szCs w:val="24"/>
        </w:rPr>
        <w:t xml:space="preserve">Par </w:t>
      </w:r>
      <w:proofErr w:type="spellStart"/>
      <w:r w:rsidRPr="009061FB">
        <w:rPr>
          <w:b/>
          <w:bCs/>
          <w:kern w:val="36"/>
          <w:sz w:val="24"/>
          <w:szCs w:val="24"/>
        </w:rPr>
        <w:t>priekšfinansējuma</w:t>
      </w:r>
      <w:proofErr w:type="spellEnd"/>
      <w:r w:rsidRPr="009061FB">
        <w:rPr>
          <w:b/>
          <w:bCs/>
          <w:kern w:val="36"/>
          <w:sz w:val="24"/>
          <w:szCs w:val="24"/>
        </w:rPr>
        <w:t xml:space="preserve"> nodrošināšanu </w:t>
      </w:r>
      <w:r w:rsidRPr="009061FB">
        <w:rPr>
          <w:b/>
          <w:bCs/>
          <w:color w:val="000000"/>
          <w:kern w:val="36"/>
          <w:sz w:val="24"/>
          <w:szCs w:val="24"/>
        </w:rPr>
        <w:t xml:space="preserve">projekta </w:t>
      </w:r>
      <w:r w:rsidRPr="009061FB">
        <w:rPr>
          <w:b/>
          <w:bCs/>
          <w:kern w:val="36"/>
          <w:sz w:val="24"/>
          <w:szCs w:val="24"/>
        </w:rPr>
        <w:t>“Atbalsts efektīvākai kompetenču izglītības pieejas ieviešanai skolā” realizēšanai programmā “</w:t>
      </w:r>
      <w:proofErr w:type="spellStart"/>
      <w:r w:rsidRPr="009061FB">
        <w:rPr>
          <w:b/>
          <w:bCs/>
          <w:kern w:val="36"/>
          <w:sz w:val="24"/>
          <w:szCs w:val="24"/>
        </w:rPr>
        <w:t>Erasmus</w:t>
      </w:r>
      <w:proofErr w:type="spellEnd"/>
      <w:r w:rsidRPr="009061FB">
        <w:rPr>
          <w:b/>
          <w:bCs/>
          <w:kern w:val="36"/>
          <w:sz w:val="24"/>
          <w:szCs w:val="24"/>
        </w:rPr>
        <w:t>+”</w:t>
      </w:r>
    </w:p>
    <w:p w:rsidR="009061FB" w:rsidRPr="009061FB" w:rsidRDefault="009061FB" w:rsidP="009061FB">
      <w:pPr>
        <w:jc w:val="both"/>
        <w:outlineLvl w:val="0"/>
        <w:rPr>
          <w:b/>
          <w:bCs/>
          <w:kern w:val="36"/>
          <w:sz w:val="24"/>
          <w:szCs w:val="24"/>
        </w:rPr>
      </w:pPr>
    </w:p>
    <w:p w:rsidR="009061FB" w:rsidRPr="009061FB" w:rsidRDefault="009061FB" w:rsidP="009061FB">
      <w:pPr>
        <w:spacing w:line="360" w:lineRule="auto"/>
        <w:ind w:firstLine="567"/>
        <w:jc w:val="both"/>
        <w:rPr>
          <w:sz w:val="24"/>
          <w:szCs w:val="24"/>
        </w:rPr>
      </w:pPr>
      <w:r w:rsidRPr="009061FB">
        <w:rPr>
          <w:sz w:val="24"/>
          <w:szCs w:val="24"/>
        </w:rPr>
        <w:t>Programmas “</w:t>
      </w:r>
      <w:proofErr w:type="spellStart"/>
      <w:r w:rsidRPr="009061FB">
        <w:rPr>
          <w:sz w:val="24"/>
          <w:szCs w:val="24"/>
        </w:rPr>
        <w:t>Erasmus</w:t>
      </w:r>
      <w:proofErr w:type="spellEnd"/>
      <w:r w:rsidRPr="009061FB">
        <w:rPr>
          <w:sz w:val="24"/>
          <w:szCs w:val="24"/>
        </w:rPr>
        <w:t>+” Skolu pedagoģiskā personāla mācību mobilitātes</w:t>
      </w:r>
      <w:r w:rsidRPr="009061FB">
        <w:rPr>
          <w:b/>
          <w:sz w:val="24"/>
          <w:szCs w:val="24"/>
        </w:rPr>
        <w:t xml:space="preserve"> </w:t>
      </w:r>
      <w:r w:rsidRPr="009061FB">
        <w:rPr>
          <w:sz w:val="24"/>
          <w:szCs w:val="24"/>
        </w:rPr>
        <w:t>(1. pamatdarbība)</w:t>
      </w:r>
      <w:r w:rsidRPr="009061FB">
        <w:rPr>
          <w:b/>
          <w:sz w:val="24"/>
          <w:szCs w:val="24"/>
        </w:rPr>
        <w:t xml:space="preserve"> </w:t>
      </w:r>
      <w:r w:rsidRPr="009061FB">
        <w:rPr>
          <w:sz w:val="24"/>
          <w:szCs w:val="24"/>
        </w:rPr>
        <w:t>ir iespēja izglītībā iesaistītajiem mācīties un gūt pieredzi ārvalstīs, dodoties uz kādu no </w:t>
      </w:r>
      <w:proofErr w:type="spellStart"/>
      <w:r w:rsidRPr="009061FB">
        <w:rPr>
          <w:iCs/>
          <w:sz w:val="24"/>
          <w:szCs w:val="24"/>
        </w:rPr>
        <w:t>Erasmus</w:t>
      </w:r>
      <w:proofErr w:type="spellEnd"/>
      <w:r w:rsidRPr="009061FB">
        <w:rPr>
          <w:sz w:val="24"/>
          <w:szCs w:val="24"/>
        </w:rPr>
        <w:t>+ partnervalstīm, lai padziļinātu savu profesionalitāti un atpakaļ uz Latviju pārvestu jaunu akadēmisko, profesionālo un dzīves pieredzi.</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Gulbenes novada valsts ģimnāzijas </w:t>
      </w:r>
      <w:bookmarkStart w:id="18" w:name="_Hlk40340787"/>
      <w:r w:rsidRPr="009061FB">
        <w:rPr>
          <w:rFonts w:eastAsia="Calibri"/>
          <w:sz w:val="24"/>
          <w:szCs w:val="24"/>
        </w:rPr>
        <w:t xml:space="preserve">(ar 2020.gada 1.augustu reorganizēta, apvienojot to ar Gulbenes 2.vidusskolu un izveidojot jaunu izglītības iestādi - Gulbenes novada vidusskolu) </w:t>
      </w:r>
      <w:bookmarkEnd w:id="18"/>
      <w:r w:rsidRPr="009061FB">
        <w:rPr>
          <w:rFonts w:eastAsia="Calibri"/>
          <w:sz w:val="24"/>
          <w:szCs w:val="24"/>
        </w:rPr>
        <w:t>projekta “Atbalsts efektīvākai kompetenču izglītības pieejas ieviešanai skolā” mērķis ir gūt papildus atbalstu efektīvākai pārejai uz mācīšanos un mācīšanu kompetenču pieejā skolā, fokusējoties uz praktiskām metodēm, izmantojamām ikdienā mācību darbā, pozitīvu skolas vides radīšanu un iekļaujošo izglītību.</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Projekta laikā pieci pedagogi piedalīsies mācību mobilitātēs ārvalstīs – strukturētos kursos un darba ēnošanas aktivitātēs. Mobilitātēs apgūtās metodes tiks izmantotas skolas darba nodrošināšanā, pārejot uz mācīšanu kompetenču pieejā. Divi pedagogi dosies uz Somijas skolu darba ēnošanas aktivitātē, kur vēros, kā somu skolotāji strādā pēc kompetenču pieejas principiem, ar caurvijām vidusskolas posmā. Šī mobilitāte ir paredzēta vidusskolas posma pedagogiem, jo iepriekšējie divi Gulbenes sākumskolas projekti jau devuši nepieciešamās metodes un idejas darbam ar </w:t>
      </w:r>
      <w:proofErr w:type="spellStart"/>
      <w:r w:rsidRPr="009061FB">
        <w:rPr>
          <w:rFonts w:eastAsia="Calibri"/>
          <w:sz w:val="24"/>
          <w:szCs w:val="24"/>
        </w:rPr>
        <w:t>sākumskolēniem</w:t>
      </w:r>
      <w:proofErr w:type="spellEnd"/>
      <w:r w:rsidRPr="009061FB">
        <w:rPr>
          <w:rFonts w:eastAsia="Calibri"/>
          <w:sz w:val="24"/>
          <w:szCs w:val="24"/>
        </w:rPr>
        <w:t>. Divi pedagogi piedalīsies strukturētos kursos Portugālē par iekļaujošo izglītību, kur gūs metodes, kā nodrošināt kvalitatīvas izglītības iespējas visiem skolēniem. Viens pedagogs piedalīsies strukturētos kursos Itālijā par pozitīvākas skolas psiholoģiskās vides radīšanu mācībām.</w:t>
      </w:r>
      <w:r w:rsidRPr="009061FB">
        <w:rPr>
          <w:rFonts w:ascii="Calibri" w:eastAsia="Calibri" w:hAnsi="Calibri"/>
          <w:sz w:val="22"/>
          <w:szCs w:val="22"/>
        </w:rPr>
        <w:t xml:space="preserve"> </w:t>
      </w:r>
    </w:p>
    <w:p w:rsidR="009061FB" w:rsidRPr="009061FB" w:rsidRDefault="009061FB" w:rsidP="009061FB">
      <w:pPr>
        <w:spacing w:line="360" w:lineRule="auto"/>
        <w:ind w:firstLine="567"/>
        <w:jc w:val="both"/>
        <w:rPr>
          <w:rFonts w:eastAsia="Calibri"/>
          <w:sz w:val="24"/>
          <w:szCs w:val="24"/>
        </w:rPr>
      </w:pPr>
      <w:r w:rsidRPr="009061FB">
        <w:rPr>
          <w:sz w:val="24"/>
          <w:szCs w:val="24"/>
        </w:rPr>
        <w:t>Pēc atgriešanās mobilitāšu dalībnieki apkopos iegūtās zināšanas un pieredzi, izveidojot pedagogu profesionālās pilnveides A kursu programmu, ko projekta laikā vadīs skolā kolēģiem. Plānots, ka dalībnieku izveidotās kursu programmas tiks piedāvāts apgūt arī plašākai sabiedrībai, piedāvājot arī citiem pedagogiem tālākizglītības iespējas.</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lastRenderedPageBreak/>
        <w:t xml:space="preserve">Projekts atbilst Valsts izglītības satura centra realizētajam projektam Skola2030 "Kompetenču pieeja mācību saturā", kas paredz pilnveidot mācību saturu un tam atbilstošu mācību pieeju visās Latvijas izglītības iestādēs, lai rezultātā skolēni attīstītu dzīvei 21. gadsimtā svarīgas zināšanas, prasmes un attieksmes. </w:t>
      </w:r>
    </w:p>
    <w:p w:rsidR="009061FB" w:rsidRPr="009061FB" w:rsidRDefault="009061FB" w:rsidP="009061FB">
      <w:pPr>
        <w:spacing w:line="360" w:lineRule="auto"/>
        <w:ind w:firstLine="567"/>
        <w:jc w:val="both"/>
        <w:rPr>
          <w:rFonts w:eastAsia="Calibri"/>
          <w:sz w:val="24"/>
          <w:szCs w:val="24"/>
        </w:rPr>
      </w:pPr>
      <w:r w:rsidRPr="009061FB">
        <w:rPr>
          <w:rFonts w:eastAsia="Calibri"/>
          <w:sz w:val="24"/>
          <w:szCs w:val="24"/>
        </w:rPr>
        <w:t xml:space="preserve">Plānots, ka projekts ilgs no 2020.gada decembra līdz 2021.gada novembrim. </w:t>
      </w:r>
    </w:p>
    <w:p w:rsidR="009061FB" w:rsidRPr="009061FB" w:rsidRDefault="009061FB" w:rsidP="009061FB">
      <w:pPr>
        <w:spacing w:line="360" w:lineRule="auto"/>
        <w:ind w:firstLine="567"/>
        <w:jc w:val="both"/>
        <w:rPr>
          <w:sz w:val="24"/>
          <w:szCs w:val="24"/>
        </w:rPr>
      </w:pPr>
      <w:r w:rsidRPr="009061FB">
        <w:rPr>
          <w:sz w:val="24"/>
          <w:szCs w:val="24"/>
        </w:rPr>
        <w:t xml:space="preserve">Projekta kopējās attiecināmās izmaksas ir 13 339,00 EUR (trīspadsmit tūkstoši trīs simti trīsdesmit deviņi </w:t>
      </w:r>
      <w:proofErr w:type="spellStart"/>
      <w:r w:rsidRPr="009061FB">
        <w:rPr>
          <w:i/>
          <w:iCs/>
          <w:sz w:val="24"/>
          <w:szCs w:val="24"/>
        </w:rPr>
        <w:t>euro</w:t>
      </w:r>
      <w:proofErr w:type="spellEnd"/>
      <w:r w:rsidRPr="009061FB">
        <w:rPr>
          <w:i/>
          <w:iCs/>
          <w:sz w:val="24"/>
          <w:szCs w:val="24"/>
        </w:rPr>
        <w:t xml:space="preserve"> </w:t>
      </w:r>
      <w:r w:rsidRPr="009061FB">
        <w:rPr>
          <w:sz w:val="24"/>
          <w:szCs w:val="24"/>
        </w:rPr>
        <w:t>un 00 centi), kuras 100 % apmērā tiek segtas no programmas “</w:t>
      </w:r>
      <w:proofErr w:type="spellStart"/>
      <w:r w:rsidRPr="009061FB">
        <w:rPr>
          <w:sz w:val="24"/>
          <w:szCs w:val="24"/>
        </w:rPr>
        <w:t>Erasmus</w:t>
      </w:r>
      <w:proofErr w:type="spellEnd"/>
      <w:r w:rsidRPr="009061FB">
        <w:rPr>
          <w:sz w:val="24"/>
          <w:szCs w:val="24"/>
        </w:rPr>
        <w:t xml:space="preserve">+” finansējuma. Projekta avansa maksājums no Valsts izglītības attīstības aģentūras ir 80 % apmērā, savukārt </w:t>
      </w:r>
      <w:proofErr w:type="spellStart"/>
      <w:r w:rsidRPr="009061FB">
        <w:rPr>
          <w:sz w:val="24"/>
          <w:szCs w:val="24"/>
        </w:rPr>
        <w:t>priekšfinansējums</w:t>
      </w:r>
      <w:proofErr w:type="spellEnd"/>
      <w:r w:rsidRPr="009061FB">
        <w:rPr>
          <w:sz w:val="24"/>
          <w:szCs w:val="24"/>
        </w:rPr>
        <w:t xml:space="preserve"> no pašvaldības – 20 % jeb 2 667,80 EUR (divi tūkstoši seši simti sešdesmit septiņi </w:t>
      </w:r>
      <w:proofErr w:type="spellStart"/>
      <w:r w:rsidRPr="009061FB">
        <w:rPr>
          <w:i/>
          <w:iCs/>
          <w:sz w:val="24"/>
          <w:szCs w:val="24"/>
        </w:rPr>
        <w:t>euro</w:t>
      </w:r>
      <w:proofErr w:type="spellEnd"/>
      <w:r w:rsidRPr="009061FB">
        <w:rPr>
          <w:sz w:val="24"/>
          <w:szCs w:val="24"/>
        </w:rPr>
        <w:t xml:space="preserve"> un 80 centi) apmērā, kas tiek pašvaldībai atskaitīts pēc projekta gala atskaites iesniegšanas.</w:t>
      </w:r>
    </w:p>
    <w:p w:rsidR="009061FB" w:rsidRPr="009061FB" w:rsidRDefault="009061FB" w:rsidP="009061FB">
      <w:pPr>
        <w:spacing w:line="360" w:lineRule="auto"/>
        <w:ind w:firstLine="567"/>
        <w:jc w:val="both"/>
        <w:rPr>
          <w:sz w:val="24"/>
          <w:szCs w:val="22"/>
          <w:lang w:eastAsia="en-US"/>
        </w:rPr>
      </w:pPr>
      <w:bookmarkStart w:id="19" w:name="_Hlk40339430"/>
      <w:r w:rsidRPr="009061FB">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 </w:t>
      </w:r>
      <w:bookmarkEnd w:id="19"/>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D67D0B">
      <w:pPr>
        <w:numPr>
          <w:ilvl w:val="0"/>
          <w:numId w:val="21"/>
        </w:numPr>
        <w:spacing w:line="360" w:lineRule="auto"/>
        <w:ind w:left="0" w:firstLine="567"/>
        <w:jc w:val="both"/>
        <w:rPr>
          <w:rFonts w:eastAsia="Calibri"/>
          <w:sz w:val="24"/>
          <w:szCs w:val="24"/>
          <w:lang w:eastAsia="en-US"/>
        </w:rPr>
      </w:pPr>
      <w:r w:rsidRPr="009061FB">
        <w:rPr>
          <w:rFonts w:eastAsia="Calibri"/>
          <w:caps/>
          <w:sz w:val="24"/>
          <w:szCs w:val="24"/>
          <w:lang w:eastAsia="en-US"/>
        </w:rPr>
        <w:t xml:space="preserve">ATBALSTĪT </w:t>
      </w:r>
      <w:r w:rsidRPr="009061FB">
        <w:rPr>
          <w:rFonts w:eastAsia="Calibri"/>
          <w:sz w:val="24"/>
          <w:szCs w:val="24"/>
          <w:lang w:eastAsia="en-US"/>
        </w:rPr>
        <w:t>projekta “Atbalsts efektīvākai kompetenču izglītības pieejas ieviešanai skolā”</w:t>
      </w:r>
      <w:r w:rsidRPr="009061FB">
        <w:rPr>
          <w:sz w:val="24"/>
          <w:szCs w:val="24"/>
        </w:rPr>
        <w:t xml:space="preserve"> realizēšanu programmā “</w:t>
      </w:r>
      <w:proofErr w:type="spellStart"/>
      <w:r w:rsidRPr="009061FB">
        <w:rPr>
          <w:sz w:val="24"/>
          <w:szCs w:val="24"/>
        </w:rPr>
        <w:t>Erasmus</w:t>
      </w:r>
      <w:proofErr w:type="spellEnd"/>
      <w:r w:rsidRPr="009061FB">
        <w:rPr>
          <w:sz w:val="24"/>
          <w:szCs w:val="24"/>
        </w:rPr>
        <w:t>+” Skolu pedagoģiskā personāla mācību mobilitātes</w:t>
      </w:r>
      <w:r w:rsidRPr="009061FB">
        <w:rPr>
          <w:b/>
          <w:sz w:val="24"/>
          <w:szCs w:val="24"/>
        </w:rPr>
        <w:t xml:space="preserve"> </w:t>
      </w:r>
      <w:r w:rsidRPr="009061FB">
        <w:rPr>
          <w:sz w:val="24"/>
          <w:szCs w:val="24"/>
        </w:rPr>
        <w:t xml:space="preserve">ar mērķi paaugstināt skolas pedagogu kompetences ārvalstīs. </w:t>
      </w:r>
    </w:p>
    <w:p w:rsidR="009061FB" w:rsidRPr="009061FB" w:rsidRDefault="009061FB" w:rsidP="00D67D0B">
      <w:pPr>
        <w:numPr>
          <w:ilvl w:val="0"/>
          <w:numId w:val="21"/>
        </w:numPr>
        <w:spacing w:line="360" w:lineRule="auto"/>
        <w:ind w:left="0" w:firstLine="567"/>
        <w:jc w:val="both"/>
        <w:rPr>
          <w:rFonts w:eastAsia="Calibri"/>
          <w:sz w:val="24"/>
          <w:szCs w:val="24"/>
          <w:lang w:eastAsia="en-US"/>
        </w:rPr>
      </w:pPr>
      <w:r w:rsidRPr="009061FB">
        <w:rPr>
          <w:rFonts w:eastAsia="Calibri"/>
          <w:bCs/>
          <w:sz w:val="24"/>
          <w:szCs w:val="24"/>
        </w:rPr>
        <w:t xml:space="preserve">GARANTĒT </w:t>
      </w:r>
      <w:proofErr w:type="spellStart"/>
      <w:r w:rsidRPr="009061FB">
        <w:rPr>
          <w:rFonts w:eastAsia="Calibri"/>
          <w:bCs/>
          <w:sz w:val="24"/>
          <w:szCs w:val="24"/>
        </w:rPr>
        <w:t>priekšfinansējumu</w:t>
      </w:r>
      <w:proofErr w:type="spellEnd"/>
      <w:r w:rsidRPr="009061FB">
        <w:rPr>
          <w:rFonts w:eastAsia="Calibri"/>
          <w:bCs/>
          <w:sz w:val="24"/>
          <w:szCs w:val="24"/>
        </w:rPr>
        <w:t xml:space="preserve"> </w:t>
      </w:r>
      <w:r w:rsidRPr="009061FB">
        <w:rPr>
          <w:sz w:val="24"/>
          <w:szCs w:val="24"/>
        </w:rPr>
        <w:t xml:space="preserve">20 % jeb 2 667,80 EUR (divi tūkstoši seši simti sešdesmit septiņi </w:t>
      </w:r>
      <w:proofErr w:type="spellStart"/>
      <w:r w:rsidRPr="009061FB">
        <w:rPr>
          <w:i/>
          <w:iCs/>
          <w:sz w:val="24"/>
          <w:szCs w:val="24"/>
        </w:rPr>
        <w:t>euro</w:t>
      </w:r>
      <w:proofErr w:type="spellEnd"/>
      <w:r w:rsidRPr="009061FB">
        <w:rPr>
          <w:sz w:val="24"/>
          <w:szCs w:val="24"/>
        </w:rPr>
        <w:t xml:space="preserve"> un 80 centi) apmērā no projekta kopējām izmaksām.</w:t>
      </w:r>
    </w:p>
    <w:p w:rsidR="009061FB" w:rsidRPr="009061FB" w:rsidRDefault="009061FB" w:rsidP="00D67D0B">
      <w:pPr>
        <w:numPr>
          <w:ilvl w:val="0"/>
          <w:numId w:val="21"/>
        </w:numPr>
        <w:spacing w:line="360" w:lineRule="auto"/>
        <w:ind w:left="0" w:firstLine="567"/>
        <w:jc w:val="both"/>
        <w:rPr>
          <w:rFonts w:eastAsia="Calibri"/>
          <w:sz w:val="24"/>
          <w:szCs w:val="24"/>
          <w:lang w:eastAsia="en-US"/>
        </w:rPr>
      </w:pPr>
      <w:bookmarkStart w:id="20" w:name="_Hlk40339625"/>
      <w:r w:rsidRPr="009061FB">
        <w:rPr>
          <w:rFonts w:eastAsia="Calibri"/>
          <w:sz w:val="24"/>
          <w:szCs w:val="24"/>
          <w:lang w:eastAsia="en-US"/>
        </w:rPr>
        <w:t xml:space="preserve">UZDOT Gulbenes novada pašvaldības Ekonomikas nodaļai nodrošināt projektam nepieciešamo </w:t>
      </w:r>
      <w:proofErr w:type="spellStart"/>
      <w:r w:rsidRPr="009061FB">
        <w:rPr>
          <w:rFonts w:eastAsia="Calibri"/>
          <w:sz w:val="24"/>
          <w:szCs w:val="24"/>
          <w:lang w:eastAsia="en-US"/>
        </w:rPr>
        <w:t>priekšfinansējumu</w:t>
      </w:r>
      <w:proofErr w:type="spellEnd"/>
      <w:r w:rsidRPr="009061FB">
        <w:rPr>
          <w:rFonts w:eastAsia="Calibri"/>
          <w:sz w:val="24"/>
          <w:szCs w:val="24"/>
          <w:lang w:eastAsia="en-US"/>
        </w:rPr>
        <w:t xml:space="preserve"> no Gulbenes novada pašvaldības budžeta projektu līdzfinansējumiem paredzētajiem finanšu līdzekļiem.</w:t>
      </w:r>
    </w:p>
    <w:bookmarkEnd w:id="20"/>
    <w:p w:rsidR="009061FB" w:rsidRPr="009061FB" w:rsidRDefault="009061FB" w:rsidP="009061FB">
      <w:pPr>
        <w:ind w:left="720"/>
        <w:jc w:val="both"/>
        <w:rPr>
          <w:rFonts w:eastAsia="Calibri"/>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9061FB" w:rsidTr="009061FB">
        <w:trPr>
          <w:trHeight w:val="104"/>
        </w:trPr>
        <w:tc>
          <w:tcPr>
            <w:tcW w:w="216" w:type="dxa"/>
          </w:tcPr>
          <w:p w:rsidR="009061FB" w:rsidRPr="009061FB" w:rsidRDefault="009061FB" w:rsidP="009061FB">
            <w:pPr>
              <w:autoSpaceDE w:val="0"/>
              <w:autoSpaceDN w:val="0"/>
              <w:adjustRightInd w:val="0"/>
              <w:rPr>
                <w:rFonts w:eastAsiaTheme="minorHAnsi"/>
                <w:color w:val="000000"/>
                <w:sz w:val="23"/>
                <w:szCs w:val="23"/>
                <w:lang w:eastAsia="en-US"/>
              </w:rPr>
            </w:pPr>
          </w:p>
        </w:tc>
      </w:tr>
    </w:tbl>
    <w:p w:rsidR="006940A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sz w:val="24"/>
          <w:szCs w:val="24"/>
        </w:rPr>
      </w:pPr>
      <w:r>
        <w:rPr>
          <w:sz w:val="24"/>
          <w:szCs w:val="24"/>
        </w:rPr>
        <w:br w:type="page"/>
      </w:r>
    </w:p>
    <w:p w:rsidR="009061FB" w:rsidRPr="009061FB" w:rsidRDefault="009061FB" w:rsidP="009061FB">
      <w:pPr>
        <w:rPr>
          <w:sz w:val="24"/>
          <w:szCs w:val="24"/>
        </w:rPr>
      </w:pPr>
    </w:p>
    <w:p w:rsidR="009061FB" w:rsidRPr="009061FB" w:rsidRDefault="009061FB" w:rsidP="009061FB">
      <w:pPr>
        <w:rPr>
          <w:sz w:val="24"/>
          <w:szCs w:val="24"/>
        </w:rPr>
      </w:pPr>
    </w:p>
    <w:p w:rsidR="009061FB" w:rsidRPr="009061FB" w:rsidRDefault="009061FB" w:rsidP="009061FB">
      <w:pPr>
        <w:rPr>
          <w:sz w:val="24"/>
          <w:szCs w:val="24"/>
        </w:rPr>
      </w:pPr>
    </w:p>
    <w:tbl>
      <w:tblPr>
        <w:tblW w:w="0" w:type="auto"/>
        <w:tblLook w:val="01E0" w:firstRow="1" w:lastRow="1" w:firstColumn="1" w:lastColumn="1" w:noHBand="0" w:noVBand="0"/>
      </w:tblPr>
      <w:tblGrid>
        <w:gridCol w:w="3073"/>
        <w:gridCol w:w="3115"/>
        <w:gridCol w:w="2743"/>
      </w:tblGrid>
      <w:tr w:rsidR="009061FB" w:rsidRPr="00560903" w:rsidTr="009061FB">
        <w:tc>
          <w:tcPr>
            <w:tcW w:w="3073" w:type="dxa"/>
          </w:tcPr>
          <w:p w:rsidR="009061FB" w:rsidRDefault="009061FB" w:rsidP="009061FB"/>
        </w:tc>
        <w:tc>
          <w:tcPr>
            <w:tcW w:w="3115" w:type="dxa"/>
          </w:tcPr>
          <w:p w:rsidR="009061FB" w:rsidRDefault="009061FB" w:rsidP="009061FB">
            <w:pPr>
              <w:jc w:val="center"/>
            </w:pPr>
            <w:r>
              <w:rPr>
                <w:noProof/>
              </w:rPr>
              <w:drawing>
                <wp:inline distT="0" distB="0" distL="0" distR="0" wp14:anchorId="3D681062" wp14:editId="5C494881">
                  <wp:extent cx="619125" cy="685800"/>
                  <wp:effectExtent l="0" t="0" r="9525" b="0"/>
                  <wp:docPr id="144" name="Attēl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560903" w:rsidRDefault="009061FB" w:rsidP="009061FB">
            <w:pPr>
              <w:rPr>
                <w:sz w:val="32"/>
                <w:szCs w:val="32"/>
              </w:rPr>
            </w:pPr>
          </w:p>
        </w:tc>
      </w:tr>
      <w:tr w:rsidR="009061FB" w:rsidRPr="0054347A" w:rsidTr="009061FB">
        <w:tc>
          <w:tcPr>
            <w:tcW w:w="8931" w:type="dxa"/>
            <w:gridSpan w:val="3"/>
          </w:tcPr>
          <w:p w:rsidR="009061FB" w:rsidRPr="0054347A" w:rsidRDefault="009061FB" w:rsidP="009061FB">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9061FB" w:rsidRPr="00347098" w:rsidTr="009061FB">
        <w:tc>
          <w:tcPr>
            <w:tcW w:w="8931" w:type="dxa"/>
            <w:gridSpan w:val="3"/>
          </w:tcPr>
          <w:p w:rsidR="009061FB" w:rsidRPr="00347098" w:rsidRDefault="009061FB" w:rsidP="009061FB">
            <w:pPr>
              <w:spacing w:line="360" w:lineRule="auto"/>
              <w:jc w:val="center"/>
            </w:pPr>
            <w:proofErr w:type="spellStart"/>
            <w:r w:rsidRPr="00347098">
              <w:t>Reģ</w:t>
            </w:r>
            <w:proofErr w:type="spellEnd"/>
            <w:r w:rsidRPr="00347098">
              <w:t>.</w:t>
            </w:r>
            <w:r>
              <w:t xml:space="preserve"> </w:t>
            </w:r>
            <w:r w:rsidRPr="00347098">
              <w:t>Nr. 90009116327</w:t>
            </w:r>
          </w:p>
        </w:tc>
      </w:tr>
      <w:tr w:rsidR="009061FB" w:rsidRPr="00AE4B3D" w:rsidTr="009061FB">
        <w:tc>
          <w:tcPr>
            <w:tcW w:w="8931" w:type="dxa"/>
            <w:gridSpan w:val="3"/>
          </w:tcPr>
          <w:p w:rsidR="009061FB" w:rsidRPr="00AE4B3D" w:rsidRDefault="009061FB" w:rsidP="009061FB">
            <w:pPr>
              <w:jc w:val="center"/>
            </w:pPr>
            <w:r w:rsidRPr="00AE4B3D">
              <w:t>Ābeļu iela 2, Gulbene, Gulbenes nov., LV-4401</w:t>
            </w:r>
          </w:p>
        </w:tc>
      </w:tr>
      <w:tr w:rsidR="009061FB" w:rsidRPr="00AE4B3D" w:rsidTr="009061FB">
        <w:tc>
          <w:tcPr>
            <w:tcW w:w="8931" w:type="dxa"/>
            <w:gridSpan w:val="3"/>
          </w:tcPr>
          <w:p w:rsidR="009061FB" w:rsidRPr="00AE4B3D" w:rsidRDefault="009061FB" w:rsidP="009061FB">
            <w:pPr>
              <w:pBdr>
                <w:bottom w:val="single" w:sz="12" w:space="1" w:color="auto"/>
              </w:pBdr>
              <w:jc w:val="center"/>
            </w:pPr>
            <w:r w:rsidRPr="00AE4B3D">
              <w:t xml:space="preserve">Tālrunis 64497710, fakss 64497730, e-pasts: </w:t>
            </w:r>
            <w:r>
              <w:t>dome@gulbene.lv</w:t>
            </w:r>
            <w:r w:rsidRPr="00AE4B3D">
              <w:t xml:space="preserve">, </w:t>
            </w:r>
            <w:r>
              <w:t>www.gulbene.lv</w:t>
            </w:r>
          </w:p>
          <w:p w:rsidR="009061FB" w:rsidRPr="00AE4B3D" w:rsidRDefault="009061FB" w:rsidP="009061FB">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9061FB" w:rsidRPr="006940AB" w:rsidRDefault="009061FB" w:rsidP="009061FB">
      <w:pPr>
        <w:jc w:val="center"/>
        <w:rPr>
          <w:sz w:val="24"/>
          <w:szCs w:val="24"/>
        </w:rPr>
      </w:pPr>
      <w:r w:rsidRPr="006940AB">
        <w:rPr>
          <w:b/>
          <w:bCs/>
          <w:sz w:val="24"/>
          <w:szCs w:val="24"/>
        </w:rPr>
        <w:t>GULBENES NOVADA DOMES LĒMUMS</w:t>
      </w:r>
    </w:p>
    <w:p w:rsidR="009061FB" w:rsidRPr="006940AB" w:rsidRDefault="009061FB" w:rsidP="009061FB">
      <w:pPr>
        <w:jc w:val="center"/>
        <w:rPr>
          <w:sz w:val="24"/>
          <w:szCs w:val="24"/>
        </w:rPr>
      </w:pPr>
      <w:r w:rsidRPr="006940AB">
        <w:rPr>
          <w:sz w:val="24"/>
          <w:szCs w:val="24"/>
        </w:rPr>
        <w:t>Gulbenē</w:t>
      </w:r>
    </w:p>
    <w:p w:rsidR="009061FB" w:rsidRPr="006940AB" w:rsidRDefault="009061FB" w:rsidP="009061FB">
      <w:pPr>
        <w:rPr>
          <w:b/>
          <w:bCs/>
          <w:sz w:val="24"/>
          <w:szCs w:val="24"/>
        </w:rPr>
      </w:pPr>
      <w:r w:rsidRPr="006940AB">
        <w:rPr>
          <w:b/>
          <w:bCs/>
          <w:sz w:val="24"/>
          <w:szCs w:val="24"/>
        </w:rPr>
        <w:t>2020.gada 28.maijā</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GND/2020/207</w:t>
      </w:r>
    </w:p>
    <w:p w:rsidR="009061FB" w:rsidRPr="006940AB" w:rsidRDefault="009061FB" w:rsidP="009061FB">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60.p) </w:t>
      </w:r>
    </w:p>
    <w:p w:rsidR="009061FB" w:rsidRPr="006940AB" w:rsidRDefault="009061FB" w:rsidP="009061FB">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9061FB" w:rsidRPr="006940AB" w:rsidRDefault="009061FB" w:rsidP="009061FB">
      <w:pPr>
        <w:jc w:val="center"/>
        <w:outlineLvl w:val="0"/>
        <w:rPr>
          <w:b/>
          <w:sz w:val="24"/>
          <w:szCs w:val="24"/>
        </w:rPr>
      </w:pPr>
      <w:r w:rsidRPr="006940AB">
        <w:rPr>
          <w:b/>
          <w:bCs/>
          <w:color w:val="000000"/>
          <w:kern w:val="36"/>
          <w:sz w:val="24"/>
          <w:szCs w:val="24"/>
        </w:rPr>
        <w:t xml:space="preserve">Par </w:t>
      </w:r>
      <w:proofErr w:type="spellStart"/>
      <w:r w:rsidRPr="006940AB">
        <w:rPr>
          <w:b/>
          <w:bCs/>
          <w:color w:val="000000"/>
          <w:kern w:val="36"/>
          <w:sz w:val="24"/>
          <w:szCs w:val="24"/>
        </w:rPr>
        <w:t>priekšfinansējuma</w:t>
      </w:r>
      <w:proofErr w:type="spellEnd"/>
      <w:r w:rsidRPr="006940AB">
        <w:rPr>
          <w:b/>
          <w:bCs/>
          <w:color w:val="000000"/>
          <w:kern w:val="36"/>
          <w:sz w:val="24"/>
          <w:szCs w:val="24"/>
        </w:rPr>
        <w:t xml:space="preserve"> nodrošināšanu </w:t>
      </w:r>
      <w:r w:rsidRPr="006940AB">
        <w:rPr>
          <w:b/>
          <w:color w:val="000000"/>
          <w:sz w:val="24"/>
          <w:szCs w:val="24"/>
        </w:rPr>
        <w:t>projekta “</w:t>
      </w:r>
      <w:proofErr w:type="spellStart"/>
      <w:r w:rsidRPr="006940AB">
        <w:rPr>
          <w:b/>
          <w:color w:val="000000"/>
          <w:sz w:val="24"/>
          <w:szCs w:val="24"/>
        </w:rPr>
        <w:t>Ready</w:t>
      </w:r>
      <w:proofErr w:type="spellEnd"/>
      <w:r w:rsidRPr="006940AB">
        <w:rPr>
          <w:b/>
          <w:color w:val="000000"/>
          <w:sz w:val="24"/>
          <w:szCs w:val="24"/>
        </w:rPr>
        <w:t xml:space="preserve"> to </w:t>
      </w:r>
      <w:proofErr w:type="spellStart"/>
      <w:r w:rsidRPr="006940AB">
        <w:rPr>
          <w:b/>
          <w:color w:val="000000"/>
          <w:sz w:val="24"/>
          <w:szCs w:val="24"/>
        </w:rPr>
        <w:t>innovate</w:t>
      </w:r>
      <w:proofErr w:type="spellEnd"/>
      <w:r w:rsidRPr="006940AB">
        <w:rPr>
          <w:b/>
          <w:color w:val="000000"/>
          <w:sz w:val="24"/>
          <w:szCs w:val="24"/>
        </w:rPr>
        <w:t>: Maths&amp;Sports4all” (“Gatavi inovācijai: matemātika un sports visiem”) realizēšanai programmā “</w:t>
      </w:r>
      <w:proofErr w:type="spellStart"/>
      <w:r w:rsidRPr="006940AB">
        <w:rPr>
          <w:b/>
          <w:color w:val="000000"/>
          <w:sz w:val="24"/>
          <w:szCs w:val="24"/>
        </w:rPr>
        <w:t>Erasmus</w:t>
      </w:r>
      <w:proofErr w:type="spellEnd"/>
      <w:r w:rsidRPr="006940AB">
        <w:rPr>
          <w:b/>
          <w:color w:val="000000"/>
          <w:sz w:val="24"/>
          <w:szCs w:val="24"/>
        </w:rPr>
        <w:t xml:space="preserve">+” </w:t>
      </w:r>
      <w:r w:rsidRPr="006940AB">
        <w:rPr>
          <w:b/>
          <w:sz w:val="24"/>
          <w:szCs w:val="24"/>
        </w:rPr>
        <w:t>2.pamatdarbība “Sadarbība inovācijas veicināšanai un labas prakses apmaiņa”</w:t>
      </w:r>
    </w:p>
    <w:p w:rsidR="009061FB" w:rsidRPr="006940AB" w:rsidRDefault="009061FB" w:rsidP="009061FB">
      <w:pPr>
        <w:jc w:val="both"/>
        <w:outlineLvl w:val="0"/>
        <w:rPr>
          <w:b/>
          <w:sz w:val="24"/>
          <w:szCs w:val="24"/>
        </w:rPr>
      </w:pPr>
    </w:p>
    <w:p w:rsidR="009061FB" w:rsidRPr="006940AB" w:rsidRDefault="009061FB" w:rsidP="009061FB">
      <w:pPr>
        <w:spacing w:line="360" w:lineRule="auto"/>
        <w:ind w:firstLine="567"/>
        <w:jc w:val="both"/>
        <w:rPr>
          <w:sz w:val="24"/>
          <w:szCs w:val="24"/>
        </w:rPr>
      </w:pPr>
      <w:proofErr w:type="spellStart"/>
      <w:r w:rsidRPr="006940AB">
        <w:rPr>
          <w:iCs/>
          <w:sz w:val="24"/>
          <w:szCs w:val="24"/>
        </w:rPr>
        <w:t>Erasmus</w:t>
      </w:r>
      <w:proofErr w:type="spellEnd"/>
      <w:r w:rsidRPr="006940AB">
        <w:rPr>
          <w:iCs/>
          <w:sz w:val="24"/>
          <w:szCs w:val="24"/>
        </w:rPr>
        <w:t>+</w:t>
      </w:r>
      <w:r w:rsidRPr="006940AB">
        <w:rPr>
          <w:sz w:val="24"/>
          <w:szCs w:val="24"/>
        </w:rPr>
        <w:t xml:space="preserve"> programmas stratēģiskās partnerības atbalsta inovatīvas prakses attīstību, nodošanu un/vai īstenošanu, kā arī kopīgu iniciatīvu īstenošanu, lai atbalstītu sadarbību, mācīšanos no līdzbiedriem un pieredzes apmaiņu Eiropas līmenī.</w:t>
      </w:r>
      <w:r w:rsidRPr="006940AB" w:rsidDel="00AB5B40">
        <w:rPr>
          <w:sz w:val="24"/>
          <w:szCs w:val="24"/>
        </w:rPr>
        <w:t xml:space="preserve"> </w:t>
      </w:r>
      <w:r w:rsidRPr="006940AB">
        <w:rPr>
          <w:bCs/>
          <w:sz w:val="24"/>
          <w:szCs w:val="24"/>
        </w:rPr>
        <w:t>Inovāciju atbalsta projekti</w:t>
      </w:r>
      <w:r w:rsidRPr="006940AB">
        <w:rPr>
          <w:sz w:val="24"/>
          <w:szCs w:val="24"/>
        </w:rPr>
        <w:t xml:space="preserve"> paredz izstrādāt inovatīvus rezultātus, un/vai tie saistīti ar nesen izstrādātu jau eksistējošu rezultātu un inovatīvu ideju intensīvas izplatīšanas un ieviešanas aktivitātēm. </w:t>
      </w:r>
    </w:p>
    <w:p w:rsidR="009061FB" w:rsidRPr="006940AB" w:rsidRDefault="009061FB" w:rsidP="009061FB">
      <w:pPr>
        <w:spacing w:line="360" w:lineRule="auto"/>
        <w:ind w:firstLine="720"/>
        <w:jc w:val="both"/>
        <w:rPr>
          <w:sz w:val="24"/>
          <w:szCs w:val="24"/>
        </w:rPr>
      </w:pPr>
      <w:r w:rsidRPr="006940AB">
        <w:rPr>
          <w:sz w:val="24"/>
          <w:szCs w:val="24"/>
        </w:rPr>
        <w:t>Gulbenes novada valsts ģimnāzija (ar 2020.gada 1.augustu reorganizēta, apvienojot to ar Gulbenes 2.vidusskolu un izveidojot jaunu izglītības iestādi - Gulbenes novada vidusskolu) kā partneris plāno piedalīties Spānijas skolas vadītā stratēģiskās partnerības projektā “</w:t>
      </w:r>
      <w:proofErr w:type="spellStart"/>
      <w:r w:rsidRPr="006940AB">
        <w:rPr>
          <w:color w:val="000000"/>
          <w:sz w:val="24"/>
          <w:szCs w:val="24"/>
        </w:rPr>
        <w:t>Ready</w:t>
      </w:r>
      <w:proofErr w:type="spellEnd"/>
      <w:r w:rsidRPr="006940AB">
        <w:rPr>
          <w:color w:val="000000"/>
          <w:sz w:val="24"/>
          <w:szCs w:val="24"/>
        </w:rPr>
        <w:t xml:space="preserve"> to </w:t>
      </w:r>
      <w:proofErr w:type="spellStart"/>
      <w:r w:rsidRPr="006940AB">
        <w:rPr>
          <w:color w:val="000000"/>
          <w:sz w:val="24"/>
          <w:szCs w:val="24"/>
        </w:rPr>
        <w:t>innovate</w:t>
      </w:r>
      <w:proofErr w:type="spellEnd"/>
      <w:r w:rsidRPr="006940AB">
        <w:rPr>
          <w:color w:val="000000"/>
          <w:sz w:val="24"/>
          <w:szCs w:val="24"/>
        </w:rPr>
        <w:t>: Maths&amp;Sports4all</w:t>
      </w:r>
      <w:r w:rsidRPr="006940AB">
        <w:rPr>
          <w:sz w:val="24"/>
          <w:szCs w:val="24"/>
        </w:rPr>
        <w:t xml:space="preserve">”, kura mērķis ir izstrādāt rīku komplektu, kas ļaus sākumskolas vecuma skolēniem mācīties, paplašināt un nostiprināt zināšanas matemātikā caur sporta aktivitātēm. Projektā šādā veidā arī tiks likts uzsvars uz meiteņu motivēšanu matemātikas apguvei. </w:t>
      </w:r>
    </w:p>
    <w:p w:rsidR="009061FB" w:rsidRPr="006940AB" w:rsidRDefault="009061FB" w:rsidP="009061FB">
      <w:pPr>
        <w:spacing w:line="360" w:lineRule="auto"/>
        <w:ind w:firstLine="720"/>
        <w:jc w:val="both"/>
        <w:rPr>
          <w:sz w:val="24"/>
          <w:szCs w:val="24"/>
        </w:rPr>
      </w:pPr>
      <w:r w:rsidRPr="006940AB">
        <w:rPr>
          <w:sz w:val="24"/>
          <w:szCs w:val="24"/>
        </w:rPr>
        <w:t>Projekta galvenais mērķis ir izstrādāt instrumentu kopumu 6-11 gadus veciem skolēniem, lai mācītos, paplašinātu un stiprinātu matemātikas saturu, izmantojot fizisko izglītību, apmācot skolotājus darbam ar šo jauno pieeju.</w:t>
      </w:r>
    </w:p>
    <w:p w:rsidR="009061FB" w:rsidRPr="006940AB" w:rsidRDefault="009061FB" w:rsidP="009061FB">
      <w:pPr>
        <w:spacing w:line="360" w:lineRule="auto"/>
        <w:ind w:firstLine="720"/>
        <w:jc w:val="both"/>
        <w:rPr>
          <w:sz w:val="24"/>
          <w:szCs w:val="24"/>
        </w:rPr>
      </w:pPr>
      <w:r w:rsidRPr="006940AB">
        <w:rPr>
          <w:sz w:val="24"/>
          <w:szCs w:val="24"/>
        </w:rPr>
        <w:t xml:space="preserve">Otrs projekta mērķis ir izveidot mācību līdzekļu paketi matemātisko kompetenču uzlabošanai spēļu laukumā un sporta zālē, atbalstot </w:t>
      </w:r>
      <w:proofErr w:type="spellStart"/>
      <w:r w:rsidRPr="006940AB">
        <w:rPr>
          <w:sz w:val="24"/>
          <w:szCs w:val="24"/>
        </w:rPr>
        <w:t>visuresošu</w:t>
      </w:r>
      <w:proofErr w:type="spellEnd"/>
      <w:r w:rsidRPr="006940AB">
        <w:rPr>
          <w:sz w:val="24"/>
          <w:szCs w:val="24"/>
        </w:rPr>
        <w:t xml:space="preserve"> mācību un mācīšanas procesu, stiprināt sieviešu apstākļus fiziskajā izglītībā un matemātikā, lai līdztiesīgi izglītotu skolēnus, veikt aktivitātes dažādās valstīs, lai Eiropā informētu par sociālo kohēziju un to veicinātu, veicinātu izpratni par kultūru, starptautisko sadarbību.</w:t>
      </w:r>
    </w:p>
    <w:p w:rsidR="009061FB" w:rsidRPr="006940AB" w:rsidRDefault="009061FB" w:rsidP="009061FB">
      <w:pPr>
        <w:spacing w:line="360" w:lineRule="auto"/>
        <w:ind w:firstLine="720"/>
        <w:jc w:val="both"/>
        <w:rPr>
          <w:sz w:val="24"/>
          <w:szCs w:val="24"/>
        </w:rPr>
      </w:pPr>
      <w:r w:rsidRPr="006940AB">
        <w:rPr>
          <w:sz w:val="24"/>
          <w:szCs w:val="24"/>
        </w:rPr>
        <w:t>Spānijas universitāte projektā darbosies kā eksperts, kuru pārstāvēs matemātiķu grupa, kas veic regulārus pētījumus izglītības jomā. Projektā iesaistītās četras skolas - pa vienai no katras valsts - būs metožu praktiskie izmēģinātāji un atgriezeniskās saites sniedzēji. Projektā darbosies arī viens tehniskais partneris, kas praktiski/tehniski izstrādās visus rīkus.</w:t>
      </w:r>
      <w:r w:rsidRPr="006940AB">
        <w:rPr>
          <w:sz w:val="24"/>
          <w:szCs w:val="24"/>
        </w:rPr>
        <w:br/>
      </w:r>
      <w:r w:rsidRPr="006940AB">
        <w:rPr>
          <w:sz w:val="24"/>
          <w:szCs w:val="24"/>
        </w:rPr>
        <w:lastRenderedPageBreak/>
        <w:t>Projekta gaitā tiks izstrādāti divi intelektuālie produkti/rezultāti - 1) instruments pedagogiem matemātikas mācīšanai caur fiziskām aktivitātēm; 2) tiešsaistes skolotāju apmācības kursi, kā praksē lietot iepriekšminēto produktu.</w:t>
      </w:r>
    </w:p>
    <w:p w:rsidR="009061FB" w:rsidRPr="006940AB" w:rsidRDefault="009061FB" w:rsidP="009061FB">
      <w:pPr>
        <w:spacing w:line="360" w:lineRule="auto"/>
        <w:ind w:firstLine="720"/>
        <w:jc w:val="both"/>
        <w:rPr>
          <w:sz w:val="24"/>
          <w:szCs w:val="24"/>
        </w:rPr>
      </w:pPr>
      <w:r w:rsidRPr="006940AB">
        <w:rPr>
          <w:sz w:val="24"/>
          <w:szCs w:val="24"/>
        </w:rPr>
        <w:t xml:space="preserve">Katra valsts rīkos vietēja mēroga pasākumus, lai publiskotu projektu, iepazīstinātu ar instrumentu komplektu savas valsts skolotājus, komentētu iegūtos rezultātus, piesaistītu vairāk metodikā ieinteresētus kolēģus, publicētu un izplatītu izglītības platformas izmantošanu, paplašinātu profesionālo kontaktu tīklu vietnē vietējā, reģionālā un starptautiskā līmenī. Skolotāji ar skolēniem dosies starptautiskās mācību aktivitātēs, lai pārbaudītu un uzlabotu intelektuālo rezultātu efektivitāti. Visu četru skolu audzēkņi iesaistīsies aktivitāšu un semināru sagatavošanā, un viņiem būs iespēja iziet unikālu pieredzi, kas mainīs viņus kā personas, attīstot viņu sociālo un pilsonisko kompetenci, apzinoties sevi kā Eiropas pilsoņus. </w:t>
      </w:r>
    </w:p>
    <w:p w:rsidR="009061FB" w:rsidRPr="006940AB" w:rsidRDefault="009061FB" w:rsidP="009061FB">
      <w:pPr>
        <w:spacing w:line="360" w:lineRule="auto"/>
        <w:ind w:firstLine="720"/>
        <w:jc w:val="both"/>
        <w:rPr>
          <w:sz w:val="24"/>
          <w:szCs w:val="24"/>
        </w:rPr>
      </w:pPr>
      <w:r w:rsidRPr="006940AB">
        <w:rPr>
          <w:sz w:val="24"/>
          <w:szCs w:val="24"/>
        </w:rPr>
        <w:t>Projektā tiek plānotas četras starptautiskas sanāksmes un četras starptautiskas mācīšanās aktivitātes, kurās dosies arī skolēni. Skola pie sevis uzņems vienu starptautisko sanāksmi un organizēs vienu mācīšanās aktivitāti. Projektā katrai valstij paredzēts budžets arī intelektuālo rezultātu izstrādei. Lai izplatītu projekta rezultātus, skola organizēs dažādus vietēja mēroga pasākumus pedagogiem un profesionāļiem.</w:t>
      </w:r>
    </w:p>
    <w:p w:rsidR="009061FB" w:rsidRPr="006940AB" w:rsidRDefault="009061FB" w:rsidP="009061FB">
      <w:pPr>
        <w:spacing w:after="60" w:line="360" w:lineRule="auto"/>
        <w:ind w:firstLine="567"/>
        <w:jc w:val="both"/>
        <w:rPr>
          <w:rFonts w:eastAsia="Calibri"/>
          <w:sz w:val="24"/>
          <w:szCs w:val="24"/>
        </w:rPr>
      </w:pPr>
      <w:r w:rsidRPr="006940AB">
        <w:rPr>
          <w:rFonts w:eastAsia="Calibri"/>
          <w:sz w:val="24"/>
          <w:szCs w:val="24"/>
        </w:rPr>
        <w:t xml:space="preserve">Plānots, ka projekts ilgs no 2020.gada septembra līdz 2023.gada februārim (30 mēneši). Projektā paredzētas starptautiskas projekta tikšanās, skolu audzēkņu mobilitātes un intelektuālo rezultātu izstrāde. Projektā iesaistīsies septiņas organizācijas – trīs no Spānijas, divas no bijušās Dienvidslāvijas Maķedonijas Republikas, viena no Serbijas un Gulbenes novada pašvaldības izglītības iestāde no Latvijas. </w:t>
      </w:r>
    </w:p>
    <w:p w:rsidR="009061FB" w:rsidRPr="006940AB" w:rsidRDefault="009061FB" w:rsidP="009061FB">
      <w:pPr>
        <w:spacing w:line="360" w:lineRule="auto"/>
        <w:ind w:firstLine="567"/>
        <w:jc w:val="both"/>
        <w:rPr>
          <w:sz w:val="24"/>
          <w:szCs w:val="24"/>
        </w:rPr>
      </w:pPr>
      <w:r w:rsidRPr="006940AB">
        <w:rPr>
          <w:sz w:val="24"/>
          <w:szCs w:val="24"/>
        </w:rPr>
        <w:t xml:space="preserve">Projekta kopējās uz skolu attiecināmās izmaksas plānotas aptuveni 51 527,00 EUR (piecdesmit viens tūkstotis pieci simti divdesmit septiņi </w:t>
      </w:r>
      <w:proofErr w:type="spellStart"/>
      <w:r w:rsidRPr="006940AB">
        <w:rPr>
          <w:i/>
          <w:iCs/>
          <w:sz w:val="24"/>
          <w:szCs w:val="24"/>
        </w:rPr>
        <w:t>euro</w:t>
      </w:r>
      <w:proofErr w:type="spellEnd"/>
      <w:r w:rsidRPr="006940AB">
        <w:rPr>
          <w:i/>
          <w:iCs/>
          <w:sz w:val="24"/>
          <w:szCs w:val="24"/>
        </w:rPr>
        <w:t xml:space="preserve"> </w:t>
      </w:r>
      <w:r w:rsidRPr="006940AB">
        <w:rPr>
          <w:sz w:val="24"/>
          <w:szCs w:val="24"/>
        </w:rPr>
        <w:t>un 00 centi), kuras 100 % apmērā tiek segtas no programmas “</w:t>
      </w:r>
      <w:proofErr w:type="spellStart"/>
      <w:r w:rsidRPr="006940AB">
        <w:rPr>
          <w:sz w:val="24"/>
          <w:szCs w:val="24"/>
        </w:rPr>
        <w:t>Erasmus</w:t>
      </w:r>
      <w:proofErr w:type="spellEnd"/>
      <w:r w:rsidRPr="006940AB">
        <w:rPr>
          <w:sz w:val="24"/>
          <w:szCs w:val="24"/>
        </w:rPr>
        <w:t xml:space="preserve">+” finansējuma. Projekta avansa maksājums no Valsts izglītības attīstības aģentūras paredzēts 80 % apmērā, savukārt </w:t>
      </w:r>
      <w:proofErr w:type="spellStart"/>
      <w:r w:rsidRPr="006940AB">
        <w:rPr>
          <w:sz w:val="24"/>
          <w:szCs w:val="24"/>
        </w:rPr>
        <w:t>priekšfinansējums</w:t>
      </w:r>
      <w:proofErr w:type="spellEnd"/>
      <w:r w:rsidRPr="006940AB">
        <w:rPr>
          <w:sz w:val="24"/>
          <w:szCs w:val="24"/>
        </w:rPr>
        <w:t xml:space="preserve"> no pašvaldības – 20 %  jeb 10 305,40 EUR (desmit tūkstoši trīs simti pieci </w:t>
      </w:r>
      <w:proofErr w:type="spellStart"/>
      <w:r w:rsidRPr="006940AB">
        <w:rPr>
          <w:i/>
          <w:iCs/>
          <w:sz w:val="24"/>
          <w:szCs w:val="24"/>
        </w:rPr>
        <w:t>euro</w:t>
      </w:r>
      <w:proofErr w:type="spellEnd"/>
      <w:r w:rsidRPr="006940AB">
        <w:rPr>
          <w:sz w:val="24"/>
          <w:szCs w:val="24"/>
        </w:rPr>
        <w:t xml:space="preserve"> un 40 centi) apmērā, kas tiek pašvaldībai atskaitīts pēc projekta gala atskaites iesniegšanas.</w:t>
      </w:r>
    </w:p>
    <w:p w:rsidR="009061FB" w:rsidRPr="006940AB" w:rsidRDefault="009061FB" w:rsidP="006940AB">
      <w:pPr>
        <w:spacing w:line="360" w:lineRule="auto"/>
        <w:ind w:firstLine="567"/>
        <w:jc w:val="both"/>
        <w:rPr>
          <w:sz w:val="24"/>
          <w:szCs w:val="24"/>
          <w:lang w:eastAsia="en-US"/>
        </w:rPr>
      </w:pPr>
      <w:r w:rsidRPr="006940AB">
        <w:rPr>
          <w:sz w:val="24"/>
          <w:szCs w:val="24"/>
        </w:rPr>
        <w:t>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w:t>
      </w:r>
      <w:r w:rsidRPr="006940AB">
        <w:rPr>
          <w:noProof/>
          <w:sz w:val="24"/>
          <w:szCs w:val="24"/>
          <w:lang w:eastAsia="en-US"/>
        </w:rPr>
        <w:t xml:space="preserve"> 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Gulbenes novada dome NOLEMJ:</w:t>
      </w:r>
    </w:p>
    <w:p w:rsidR="009061FB" w:rsidRPr="006940AB" w:rsidRDefault="006940AB" w:rsidP="006940AB">
      <w:pPr>
        <w:pStyle w:val="Sarakstarindkopa"/>
        <w:spacing w:after="0" w:line="360" w:lineRule="auto"/>
        <w:ind w:left="0" w:firstLine="567"/>
        <w:contextualSpacing/>
        <w:jc w:val="both"/>
        <w:rPr>
          <w:rFonts w:ascii="Times New Roman" w:hAnsi="Times New Roman"/>
          <w:sz w:val="24"/>
          <w:szCs w:val="24"/>
        </w:rPr>
      </w:pPr>
      <w:r w:rsidRPr="006940AB">
        <w:rPr>
          <w:rFonts w:ascii="Times New Roman" w:hAnsi="Times New Roman"/>
          <w:caps/>
          <w:sz w:val="24"/>
          <w:szCs w:val="24"/>
        </w:rPr>
        <w:t xml:space="preserve">1. </w:t>
      </w:r>
      <w:r w:rsidR="009061FB" w:rsidRPr="006940AB">
        <w:rPr>
          <w:rFonts w:ascii="Times New Roman" w:hAnsi="Times New Roman"/>
          <w:caps/>
          <w:sz w:val="24"/>
          <w:szCs w:val="24"/>
        </w:rPr>
        <w:t xml:space="preserve">ATBALSTĪT </w:t>
      </w:r>
      <w:r w:rsidR="009061FB" w:rsidRPr="006940AB">
        <w:rPr>
          <w:rFonts w:ascii="Times New Roman" w:hAnsi="Times New Roman"/>
          <w:sz w:val="24"/>
          <w:szCs w:val="24"/>
        </w:rPr>
        <w:t>projekta “</w:t>
      </w:r>
      <w:proofErr w:type="spellStart"/>
      <w:r w:rsidR="009061FB" w:rsidRPr="006940AB">
        <w:rPr>
          <w:rFonts w:ascii="Times New Roman" w:hAnsi="Times New Roman"/>
          <w:sz w:val="24"/>
          <w:szCs w:val="24"/>
        </w:rPr>
        <w:t>Ready</w:t>
      </w:r>
      <w:proofErr w:type="spellEnd"/>
      <w:r w:rsidR="009061FB" w:rsidRPr="006940AB">
        <w:rPr>
          <w:rFonts w:ascii="Times New Roman" w:hAnsi="Times New Roman"/>
          <w:sz w:val="24"/>
          <w:szCs w:val="24"/>
        </w:rPr>
        <w:t xml:space="preserve"> to </w:t>
      </w:r>
      <w:proofErr w:type="spellStart"/>
      <w:r w:rsidR="009061FB" w:rsidRPr="006940AB">
        <w:rPr>
          <w:rFonts w:ascii="Times New Roman" w:hAnsi="Times New Roman"/>
          <w:sz w:val="24"/>
          <w:szCs w:val="24"/>
        </w:rPr>
        <w:t>innovate</w:t>
      </w:r>
      <w:proofErr w:type="spellEnd"/>
      <w:r w:rsidR="009061FB" w:rsidRPr="006940AB">
        <w:rPr>
          <w:rFonts w:ascii="Times New Roman" w:hAnsi="Times New Roman"/>
          <w:sz w:val="24"/>
          <w:szCs w:val="24"/>
        </w:rPr>
        <w:t>: Maths&amp;Sports4all” (“Gatavi inovācijai: matemātika un sports visiem”) realizēšanu programmā “</w:t>
      </w:r>
      <w:proofErr w:type="spellStart"/>
      <w:r w:rsidR="009061FB" w:rsidRPr="006940AB">
        <w:rPr>
          <w:rFonts w:ascii="Times New Roman" w:hAnsi="Times New Roman"/>
          <w:sz w:val="24"/>
          <w:szCs w:val="24"/>
        </w:rPr>
        <w:t>Erasmus</w:t>
      </w:r>
      <w:proofErr w:type="spellEnd"/>
      <w:r w:rsidR="009061FB" w:rsidRPr="006940AB">
        <w:rPr>
          <w:rFonts w:ascii="Times New Roman" w:hAnsi="Times New Roman"/>
          <w:sz w:val="24"/>
          <w:szCs w:val="24"/>
        </w:rPr>
        <w:t xml:space="preserve">+” ar mērķi dalīties pieredzē un izstrādāt inovatīvus rezultātus. </w:t>
      </w:r>
    </w:p>
    <w:p w:rsidR="009061FB" w:rsidRPr="006940AB" w:rsidRDefault="009061FB" w:rsidP="006940AB">
      <w:pPr>
        <w:pStyle w:val="Sarakstarindkopa"/>
        <w:numPr>
          <w:ilvl w:val="0"/>
          <w:numId w:val="53"/>
        </w:numPr>
        <w:spacing w:line="360" w:lineRule="auto"/>
        <w:ind w:left="0" w:firstLine="567"/>
        <w:jc w:val="both"/>
        <w:rPr>
          <w:rFonts w:ascii="Times New Roman" w:hAnsi="Times New Roman"/>
          <w:sz w:val="24"/>
          <w:szCs w:val="24"/>
        </w:rPr>
      </w:pPr>
      <w:r w:rsidRPr="006940AB">
        <w:rPr>
          <w:rFonts w:ascii="Times New Roman" w:hAnsi="Times New Roman"/>
          <w:bCs/>
          <w:sz w:val="24"/>
          <w:szCs w:val="24"/>
        </w:rPr>
        <w:lastRenderedPageBreak/>
        <w:t xml:space="preserve">GARANTĒT </w:t>
      </w:r>
      <w:proofErr w:type="spellStart"/>
      <w:r w:rsidRPr="006940AB">
        <w:rPr>
          <w:rFonts w:ascii="Times New Roman" w:hAnsi="Times New Roman"/>
          <w:bCs/>
          <w:sz w:val="24"/>
          <w:szCs w:val="24"/>
        </w:rPr>
        <w:t>priekšfinansējumu</w:t>
      </w:r>
      <w:proofErr w:type="spellEnd"/>
      <w:r w:rsidRPr="006940AB">
        <w:rPr>
          <w:rFonts w:ascii="Times New Roman" w:hAnsi="Times New Roman"/>
          <w:bCs/>
          <w:sz w:val="24"/>
          <w:szCs w:val="24"/>
        </w:rPr>
        <w:t xml:space="preserve"> </w:t>
      </w:r>
      <w:r w:rsidRPr="006940AB">
        <w:rPr>
          <w:rFonts w:ascii="Times New Roman" w:hAnsi="Times New Roman"/>
          <w:sz w:val="24"/>
          <w:szCs w:val="24"/>
        </w:rPr>
        <w:t xml:space="preserve">20 %  jeb 10 305,40 EUR (desmit tūkstoši trīs simti pieci </w:t>
      </w:r>
      <w:proofErr w:type="spellStart"/>
      <w:r w:rsidRPr="006940AB">
        <w:rPr>
          <w:rFonts w:ascii="Times New Roman" w:hAnsi="Times New Roman"/>
          <w:i/>
          <w:iCs/>
          <w:sz w:val="24"/>
          <w:szCs w:val="24"/>
        </w:rPr>
        <w:t>euro</w:t>
      </w:r>
      <w:proofErr w:type="spellEnd"/>
      <w:r w:rsidRPr="006940AB">
        <w:rPr>
          <w:rFonts w:ascii="Times New Roman" w:hAnsi="Times New Roman"/>
          <w:sz w:val="24"/>
          <w:szCs w:val="24"/>
        </w:rPr>
        <w:t xml:space="preserve"> un 40 centi) apmērā no projekta kopējām izmaksām.</w:t>
      </w:r>
    </w:p>
    <w:p w:rsidR="009061FB" w:rsidRPr="006940AB" w:rsidRDefault="009061FB" w:rsidP="006940AB">
      <w:pPr>
        <w:numPr>
          <w:ilvl w:val="0"/>
          <w:numId w:val="53"/>
        </w:numPr>
        <w:spacing w:line="360" w:lineRule="auto"/>
        <w:ind w:left="0" w:firstLine="567"/>
        <w:jc w:val="both"/>
        <w:rPr>
          <w:sz w:val="24"/>
          <w:szCs w:val="24"/>
        </w:rPr>
      </w:pPr>
      <w:r w:rsidRPr="006940AB">
        <w:rPr>
          <w:rFonts w:eastAsia="Calibri"/>
          <w:sz w:val="24"/>
          <w:szCs w:val="24"/>
          <w:lang w:eastAsia="en-US"/>
        </w:rPr>
        <w:t xml:space="preserve">UZDOT Gulbenes novada pašvaldības Ekonomikas nodaļai nodrošināt projektam nepieciešamo </w:t>
      </w:r>
      <w:proofErr w:type="spellStart"/>
      <w:r w:rsidRPr="006940AB">
        <w:rPr>
          <w:rFonts w:eastAsia="Calibri"/>
          <w:sz w:val="24"/>
          <w:szCs w:val="24"/>
          <w:lang w:eastAsia="en-US"/>
        </w:rPr>
        <w:t>priekšfinansējumu</w:t>
      </w:r>
      <w:proofErr w:type="spellEnd"/>
      <w:r w:rsidRPr="006940AB">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6940AB" w:rsidTr="009061FB">
        <w:trPr>
          <w:trHeight w:val="104"/>
        </w:trPr>
        <w:tc>
          <w:tcPr>
            <w:tcW w:w="216" w:type="dxa"/>
          </w:tcPr>
          <w:p w:rsidR="009061FB" w:rsidRPr="006940AB" w:rsidRDefault="009061FB" w:rsidP="009061FB">
            <w:pPr>
              <w:pStyle w:val="Default"/>
              <w:ind w:firstLine="567"/>
              <w:rPr>
                <w:szCs w:val="24"/>
              </w:rPr>
            </w:pPr>
          </w:p>
        </w:tc>
      </w:tr>
    </w:tbl>
    <w:p w:rsidR="009061FB" w:rsidRPr="006940AB" w:rsidRDefault="009061FB" w:rsidP="009061FB">
      <w:pPr>
        <w:ind w:firstLine="567"/>
        <w:rPr>
          <w:sz w:val="24"/>
          <w:szCs w:val="24"/>
        </w:rPr>
      </w:pPr>
    </w:p>
    <w:p w:rsidR="006940AB" w:rsidRDefault="009061FB" w:rsidP="009061FB">
      <w:pPr>
        <w:rPr>
          <w:sz w:val="24"/>
          <w:szCs w:val="24"/>
        </w:rPr>
      </w:pPr>
      <w:r w:rsidRPr="006940AB">
        <w:rPr>
          <w:sz w:val="24"/>
          <w:szCs w:val="24"/>
        </w:rPr>
        <w:t xml:space="preserve"> 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560903" w:rsidTr="009061FB">
        <w:tc>
          <w:tcPr>
            <w:tcW w:w="3073" w:type="dxa"/>
          </w:tcPr>
          <w:p w:rsidR="009061FB" w:rsidRDefault="009061FB" w:rsidP="009061FB"/>
        </w:tc>
        <w:tc>
          <w:tcPr>
            <w:tcW w:w="3115" w:type="dxa"/>
          </w:tcPr>
          <w:p w:rsidR="009061FB" w:rsidRDefault="009061FB" w:rsidP="009061FB">
            <w:pPr>
              <w:jc w:val="center"/>
            </w:pPr>
            <w:r>
              <w:rPr>
                <w:noProof/>
              </w:rPr>
              <w:drawing>
                <wp:inline distT="0" distB="0" distL="0" distR="0" wp14:anchorId="627C546F" wp14:editId="56C01B70">
                  <wp:extent cx="619125" cy="685800"/>
                  <wp:effectExtent l="0" t="0" r="9525" b="0"/>
                  <wp:docPr id="145" name="Attēl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560903" w:rsidRDefault="009061FB" w:rsidP="009061FB">
            <w:pPr>
              <w:rPr>
                <w:sz w:val="32"/>
                <w:szCs w:val="32"/>
              </w:rPr>
            </w:pPr>
          </w:p>
        </w:tc>
      </w:tr>
      <w:tr w:rsidR="009061FB" w:rsidRPr="0054347A" w:rsidTr="009061FB">
        <w:tc>
          <w:tcPr>
            <w:tcW w:w="8931" w:type="dxa"/>
            <w:gridSpan w:val="3"/>
          </w:tcPr>
          <w:p w:rsidR="009061FB" w:rsidRPr="0054347A" w:rsidRDefault="009061FB" w:rsidP="009061FB">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9061FB" w:rsidRPr="00347098" w:rsidTr="009061FB">
        <w:tc>
          <w:tcPr>
            <w:tcW w:w="8931" w:type="dxa"/>
            <w:gridSpan w:val="3"/>
          </w:tcPr>
          <w:p w:rsidR="009061FB" w:rsidRPr="00347098" w:rsidRDefault="009061FB" w:rsidP="009061FB">
            <w:pPr>
              <w:spacing w:line="360" w:lineRule="auto"/>
              <w:jc w:val="center"/>
            </w:pPr>
            <w:proofErr w:type="spellStart"/>
            <w:r w:rsidRPr="00347098">
              <w:t>Reģ</w:t>
            </w:r>
            <w:proofErr w:type="spellEnd"/>
            <w:r w:rsidRPr="00347098">
              <w:t>.</w:t>
            </w:r>
            <w:r>
              <w:t xml:space="preserve"> </w:t>
            </w:r>
            <w:r w:rsidRPr="00347098">
              <w:t>Nr. 90009116327</w:t>
            </w:r>
          </w:p>
        </w:tc>
      </w:tr>
      <w:tr w:rsidR="009061FB" w:rsidRPr="00AE4B3D" w:rsidTr="009061FB">
        <w:tc>
          <w:tcPr>
            <w:tcW w:w="8931" w:type="dxa"/>
            <w:gridSpan w:val="3"/>
          </w:tcPr>
          <w:p w:rsidR="009061FB" w:rsidRPr="00AE4B3D" w:rsidRDefault="009061FB" w:rsidP="009061FB">
            <w:pPr>
              <w:jc w:val="center"/>
            </w:pPr>
            <w:r w:rsidRPr="00AE4B3D">
              <w:t>Ābeļu iela 2, Gulbene, Gulbenes nov., LV-4401</w:t>
            </w:r>
          </w:p>
        </w:tc>
      </w:tr>
      <w:tr w:rsidR="009061FB" w:rsidRPr="00AE4B3D" w:rsidTr="009061FB">
        <w:tc>
          <w:tcPr>
            <w:tcW w:w="8931" w:type="dxa"/>
            <w:gridSpan w:val="3"/>
          </w:tcPr>
          <w:p w:rsidR="009061FB" w:rsidRPr="00AE4B3D" w:rsidRDefault="009061FB" w:rsidP="009061FB">
            <w:pPr>
              <w:pBdr>
                <w:bottom w:val="single" w:sz="12" w:space="1" w:color="auto"/>
              </w:pBdr>
              <w:jc w:val="center"/>
            </w:pPr>
            <w:r w:rsidRPr="00AE4B3D">
              <w:t xml:space="preserve">Tālrunis 64497710, fakss 64497730, e-pasts: </w:t>
            </w:r>
            <w:r>
              <w:t>dome@gulbene.lv</w:t>
            </w:r>
            <w:r w:rsidRPr="00AE4B3D">
              <w:t xml:space="preserve">, </w:t>
            </w:r>
            <w:r>
              <w:t>www.gulbene.lv</w:t>
            </w:r>
          </w:p>
          <w:p w:rsidR="009061FB" w:rsidRPr="00AE4B3D" w:rsidRDefault="009061FB" w:rsidP="009061FB">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9061FB" w:rsidRPr="006940AB" w:rsidRDefault="009061FB" w:rsidP="009061FB">
      <w:pPr>
        <w:jc w:val="center"/>
        <w:rPr>
          <w:sz w:val="24"/>
          <w:szCs w:val="24"/>
        </w:rPr>
      </w:pPr>
      <w:r w:rsidRPr="006940AB">
        <w:rPr>
          <w:b/>
          <w:bCs/>
          <w:sz w:val="24"/>
          <w:szCs w:val="24"/>
        </w:rPr>
        <w:t>GULBENES NOVADA DOMES LĒMUMS</w:t>
      </w:r>
    </w:p>
    <w:p w:rsidR="009061FB" w:rsidRPr="006940AB" w:rsidRDefault="009061FB" w:rsidP="009061FB">
      <w:pPr>
        <w:jc w:val="center"/>
        <w:rPr>
          <w:sz w:val="24"/>
          <w:szCs w:val="24"/>
        </w:rPr>
      </w:pPr>
      <w:r w:rsidRPr="006940AB">
        <w:rPr>
          <w:sz w:val="24"/>
          <w:szCs w:val="24"/>
        </w:rPr>
        <w:t>Gulbenē</w:t>
      </w:r>
    </w:p>
    <w:p w:rsidR="009061FB" w:rsidRPr="006940AB" w:rsidRDefault="009061FB" w:rsidP="009061FB">
      <w:pPr>
        <w:rPr>
          <w:b/>
          <w:bCs/>
          <w:sz w:val="24"/>
          <w:szCs w:val="24"/>
        </w:rPr>
      </w:pPr>
      <w:r w:rsidRPr="006940AB">
        <w:rPr>
          <w:b/>
          <w:bCs/>
          <w:sz w:val="24"/>
          <w:szCs w:val="24"/>
        </w:rPr>
        <w:t>2020.gada 28.maijā</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GND/2020/208</w:t>
      </w:r>
    </w:p>
    <w:p w:rsidR="009061FB" w:rsidRPr="006940AB" w:rsidRDefault="009061FB" w:rsidP="009061FB">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61.p) </w:t>
      </w:r>
    </w:p>
    <w:p w:rsidR="009061FB" w:rsidRPr="006940AB" w:rsidRDefault="009061FB" w:rsidP="009061FB">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9061FB" w:rsidRPr="006940AB" w:rsidRDefault="009061FB" w:rsidP="009061FB">
      <w:pPr>
        <w:jc w:val="center"/>
        <w:outlineLvl w:val="0"/>
        <w:rPr>
          <w:b/>
          <w:color w:val="000000"/>
          <w:sz w:val="24"/>
          <w:szCs w:val="24"/>
        </w:rPr>
      </w:pPr>
      <w:r w:rsidRPr="006940AB">
        <w:rPr>
          <w:b/>
          <w:bCs/>
          <w:color w:val="000000"/>
          <w:kern w:val="36"/>
          <w:sz w:val="24"/>
          <w:szCs w:val="24"/>
        </w:rPr>
        <w:t xml:space="preserve">Par </w:t>
      </w:r>
      <w:proofErr w:type="spellStart"/>
      <w:r w:rsidRPr="006940AB">
        <w:rPr>
          <w:b/>
          <w:bCs/>
          <w:color w:val="000000"/>
          <w:kern w:val="36"/>
          <w:sz w:val="24"/>
          <w:szCs w:val="24"/>
        </w:rPr>
        <w:t>priekšfinansējuma</w:t>
      </w:r>
      <w:proofErr w:type="spellEnd"/>
      <w:r w:rsidRPr="006940AB">
        <w:rPr>
          <w:b/>
          <w:bCs/>
          <w:color w:val="000000"/>
          <w:kern w:val="36"/>
          <w:sz w:val="24"/>
          <w:szCs w:val="24"/>
        </w:rPr>
        <w:t xml:space="preserve"> nodrošināšanu Brīvprātīgā darba </w:t>
      </w:r>
      <w:r w:rsidRPr="006940AB">
        <w:rPr>
          <w:b/>
          <w:color w:val="000000"/>
          <w:sz w:val="24"/>
          <w:szCs w:val="24"/>
        </w:rPr>
        <w:t>projekta “Ļauj skanēt!” realizēšanai programmā “Eiropas Solidaritātes korpuss”</w:t>
      </w:r>
    </w:p>
    <w:p w:rsidR="009061FB" w:rsidRPr="006940AB" w:rsidRDefault="009061FB" w:rsidP="009061FB">
      <w:pPr>
        <w:pStyle w:val="Default"/>
        <w:rPr>
          <w:szCs w:val="24"/>
        </w:rPr>
      </w:pPr>
    </w:p>
    <w:p w:rsidR="009061FB" w:rsidRPr="006940AB" w:rsidRDefault="009061FB" w:rsidP="009061FB">
      <w:pPr>
        <w:spacing w:line="360" w:lineRule="auto"/>
        <w:ind w:firstLine="720"/>
        <w:jc w:val="both"/>
        <w:rPr>
          <w:sz w:val="24"/>
          <w:szCs w:val="24"/>
        </w:rPr>
      </w:pPr>
      <w:r w:rsidRPr="006940AB">
        <w:rPr>
          <w:sz w:val="24"/>
          <w:szCs w:val="24"/>
        </w:rPr>
        <w:t>"Eiropas Solidaritātes korpuss" (2018.-2020.) ir Eiropas Savienības programma, kuras mērķis ir veicināt solidaritāti, iesaistot organizācijas un jauniešus solidaritātes aktivitātēs, kas risina sabiedrībai aktuālus izaicinājumus, uzlabo jauniešu kompetences, sekmē sociālo iekļaušanu un Eiropas vērtību stiprināšanu.</w:t>
      </w:r>
      <w:r w:rsidRPr="006940AB" w:rsidDel="008B6021">
        <w:rPr>
          <w:sz w:val="24"/>
          <w:szCs w:val="24"/>
        </w:rPr>
        <w:t xml:space="preserve"> </w:t>
      </w:r>
    </w:p>
    <w:p w:rsidR="009061FB" w:rsidRPr="006940AB" w:rsidRDefault="009061FB" w:rsidP="009061FB">
      <w:pPr>
        <w:spacing w:line="360" w:lineRule="auto"/>
        <w:ind w:firstLine="720"/>
        <w:jc w:val="both"/>
        <w:rPr>
          <w:sz w:val="24"/>
          <w:szCs w:val="24"/>
        </w:rPr>
      </w:pPr>
      <w:r w:rsidRPr="006940AB">
        <w:rPr>
          <w:sz w:val="24"/>
          <w:szCs w:val="24"/>
        </w:rPr>
        <w:t xml:space="preserve">Gulbenes novada valsts ģimnāzijas (ar 2020.gada 1.augustu reorganizēta, apvienojot to ar Gulbenes 2.vidusskolu un izveidojot jaunu izglītības iestādi - Gulbenes novada vidusskolu) projekta “Ļauj skanēt!” mērķis ir dot iespēju gan divu ārvalstu jauniešiem, gan skolas saimes visām paaudzēm un vietējai kopienai attīstīt dažādas savas esošās prasmes un iegūt jaunas. </w:t>
      </w:r>
    </w:p>
    <w:p w:rsidR="009061FB" w:rsidRPr="006940AB" w:rsidRDefault="009061FB" w:rsidP="009061FB">
      <w:pPr>
        <w:spacing w:line="360" w:lineRule="auto"/>
        <w:ind w:firstLine="567"/>
        <w:jc w:val="both"/>
        <w:rPr>
          <w:rFonts w:eastAsia="Calibri"/>
          <w:sz w:val="24"/>
          <w:szCs w:val="24"/>
        </w:rPr>
      </w:pPr>
      <w:r w:rsidRPr="006940AB">
        <w:rPr>
          <w:rFonts w:eastAsia="Calibri"/>
          <w:sz w:val="24"/>
          <w:szCs w:val="24"/>
        </w:rPr>
        <w:t xml:space="preserve">Plānots, ka projekta “Ļauj skanēt!” ietvaros, kas ilgs no 2020.gada 1.septembra līdz 2021.gada 31.augustam, ilgtermiņa brīvprātīgā darba aktivitātē (deviņi mēneši) tiks uzņemti divi jaunieši – no Francijas un Vācijas. Brīvprātīgie jaunieši piedāvās saliedējošas, vienlīdzību un solidaritāti veicinošas aktivitātes dažādām paaudzēm skolā un ārpus tās. Vietējā kopiena varēs praktizēt svešvalodu lietošanu, vairāk iesaistīties ar mūziku saistītās aktivitātēs un dažādās radošajās darbnīcās. </w:t>
      </w:r>
    </w:p>
    <w:p w:rsidR="009061FB" w:rsidRPr="006940AB" w:rsidRDefault="009061FB" w:rsidP="009061FB">
      <w:pPr>
        <w:widowControl w:val="0"/>
        <w:spacing w:line="360" w:lineRule="auto"/>
        <w:ind w:firstLine="567"/>
        <w:jc w:val="both"/>
        <w:rPr>
          <w:sz w:val="24"/>
          <w:szCs w:val="24"/>
        </w:rPr>
      </w:pPr>
      <w:r w:rsidRPr="006940AB">
        <w:rPr>
          <w:sz w:val="24"/>
          <w:szCs w:val="24"/>
        </w:rPr>
        <w:t xml:space="preserve">Galvenās plānotās brīvprātīgo jauniešu aktivitātes skolā: praktisks atbalsts jaunākajiem </w:t>
      </w:r>
      <w:proofErr w:type="spellStart"/>
      <w:r w:rsidRPr="006940AB">
        <w:rPr>
          <w:sz w:val="24"/>
          <w:szCs w:val="24"/>
        </w:rPr>
        <w:t>sākumskolēniem</w:t>
      </w:r>
      <w:proofErr w:type="spellEnd"/>
      <w:r w:rsidRPr="006940AB">
        <w:rPr>
          <w:sz w:val="24"/>
          <w:szCs w:val="24"/>
        </w:rPr>
        <w:t xml:space="preserve"> stundu darbā un </w:t>
      </w:r>
      <w:proofErr w:type="spellStart"/>
      <w:r w:rsidRPr="006940AB">
        <w:rPr>
          <w:sz w:val="24"/>
          <w:szCs w:val="24"/>
        </w:rPr>
        <w:t>ārpusstundu</w:t>
      </w:r>
      <w:proofErr w:type="spellEnd"/>
      <w:r w:rsidRPr="006940AB">
        <w:rPr>
          <w:sz w:val="24"/>
          <w:szCs w:val="24"/>
        </w:rPr>
        <w:t xml:space="preserve"> aktivitātēs, radošas aktivitātes </w:t>
      </w:r>
      <w:proofErr w:type="spellStart"/>
      <w:r w:rsidRPr="006940AB">
        <w:rPr>
          <w:sz w:val="24"/>
          <w:szCs w:val="24"/>
        </w:rPr>
        <w:t>sākumskolēniem</w:t>
      </w:r>
      <w:proofErr w:type="spellEnd"/>
      <w:r w:rsidRPr="006940AB">
        <w:rPr>
          <w:sz w:val="24"/>
          <w:szCs w:val="24"/>
        </w:rPr>
        <w:t xml:space="preserve"> garajos starpbrīžos, tematiski interešu klubiņi (galvenokārt </w:t>
      </w:r>
      <w:proofErr w:type="spellStart"/>
      <w:r w:rsidRPr="006940AB">
        <w:rPr>
          <w:sz w:val="24"/>
          <w:szCs w:val="24"/>
        </w:rPr>
        <w:t>sākumskolēniem</w:t>
      </w:r>
      <w:proofErr w:type="spellEnd"/>
      <w:r w:rsidRPr="006940AB">
        <w:rPr>
          <w:sz w:val="24"/>
          <w:szCs w:val="24"/>
        </w:rPr>
        <w:t>) pēcpusdienās, sadarbībā ar skolēnu pašpārvaldi veidoti pasākumi un aktivitātes, sadarbībā ar skolotājiem veidotas un vadītas mācību stundas (svešvalodas, mūzika, vizuālā māksla u.c.) dažādiem vecumposmiem, svešvalodu (angļu, franču un vācu) u.c. tematiskas nodarbības visām skolas saimes paaudzēm un plašākai sabiedrībai.</w:t>
      </w:r>
    </w:p>
    <w:p w:rsidR="009061FB" w:rsidRPr="006940AB" w:rsidRDefault="009061FB" w:rsidP="009061FB">
      <w:pPr>
        <w:widowControl w:val="0"/>
        <w:spacing w:line="360" w:lineRule="auto"/>
        <w:ind w:firstLine="567"/>
        <w:jc w:val="both"/>
        <w:rPr>
          <w:rFonts w:eastAsia="Calibri"/>
          <w:sz w:val="24"/>
          <w:szCs w:val="24"/>
        </w:rPr>
      </w:pPr>
      <w:r w:rsidRPr="006940AB">
        <w:rPr>
          <w:sz w:val="24"/>
          <w:szCs w:val="24"/>
        </w:rPr>
        <w:t xml:space="preserve">Brīvprātīgie jaunieši dos iespēju skolas saimei piedzīvot </w:t>
      </w:r>
      <w:proofErr w:type="spellStart"/>
      <w:r w:rsidRPr="006940AB">
        <w:rPr>
          <w:sz w:val="24"/>
          <w:szCs w:val="24"/>
        </w:rPr>
        <w:t>starpkultūru</w:t>
      </w:r>
      <w:proofErr w:type="spellEnd"/>
      <w:r w:rsidRPr="006940AB">
        <w:rPr>
          <w:sz w:val="24"/>
          <w:szCs w:val="24"/>
        </w:rPr>
        <w:t xml:space="preserve"> sadarbību ikdienā un intensīvi praktizēt dažādas svešvalodas, kas ir liels atbalsts skolai cita veida starptautisko sadarbības projektu īstenošanā.</w:t>
      </w:r>
    </w:p>
    <w:p w:rsidR="009061FB" w:rsidRPr="006940AB" w:rsidRDefault="009061FB" w:rsidP="009061FB">
      <w:pPr>
        <w:spacing w:line="360" w:lineRule="auto"/>
        <w:ind w:firstLine="567"/>
        <w:jc w:val="both"/>
        <w:rPr>
          <w:sz w:val="24"/>
          <w:szCs w:val="24"/>
        </w:rPr>
      </w:pPr>
      <w:r w:rsidRPr="006940AB">
        <w:rPr>
          <w:sz w:val="24"/>
          <w:szCs w:val="24"/>
        </w:rPr>
        <w:t xml:space="preserve">Projekta kopējās attiecināmās izmaksas plānotas 14 325,00 EUR (četrpadsmit tūkstoši trīs simti divdesmit pieci </w:t>
      </w:r>
      <w:proofErr w:type="spellStart"/>
      <w:r w:rsidRPr="006940AB">
        <w:rPr>
          <w:i/>
          <w:iCs/>
          <w:sz w:val="24"/>
          <w:szCs w:val="24"/>
        </w:rPr>
        <w:t>euro</w:t>
      </w:r>
      <w:proofErr w:type="spellEnd"/>
      <w:r w:rsidRPr="006940AB">
        <w:rPr>
          <w:i/>
          <w:iCs/>
          <w:sz w:val="24"/>
          <w:szCs w:val="24"/>
        </w:rPr>
        <w:t xml:space="preserve"> </w:t>
      </w:r>
      <w:r w:rsidRPr="006940AB">
        <w:rPr>
          <w:sz w:val="24"/>
          <w:szCs w:val="24"/>
        </w:rPr>
        <w:t xml:space="preserve">un 00 centi), kuras 100 % apmērā tiek segtas no programmas “Eiropas </w:t>
      </w:r>
      <w:r w:rsidRPr="006940AB">
        <w:rPr>
          <w:sz w:val="24"/>
          <w:szCs w:val="24"/>
        </w:rPr>
        <w:lastRenderedPageBreak/>
        <w:t xml:space="preserve">Solidaritātes korpuss” finansējuma. Projekta avansa maksājums no Jaunatnes Starptautisko programmu aģentūras paredzēts 80 % apmērā, savukārt </w:t>
      </w:r>
      <w:proofErr w:type="spellStart"/>
      <w:r w:rsidRPr="006940AB">
        <w:rPr>
          <w:sz w:val="24"/>
          <w:szCs w:val="24"/>
        </w:rPr>
        <w:t>priekšfinansējums</w:t>
      </w:r>
      <w:proofErr w:type="spellEnd"/>
      <w:r w:rsidRPr="006940AB">
        <w:rPr>
          <w:sz w:val="24"/>
          <w:szCs w:val="24"/>
        </w:rPr>
        <w:t xml:space="preserve"> no pašvaldības – 20% jeb 2 865,00 EUR (divi tūkstoši astoņi simti sešdesmit pieci </w:t>
      </w:r>
      <w:proofErr w:type="spellStart"/>
      <w:r w:rsidRPr="006940AB">
        <w:rPr>
          <w:i/>
          <w:iCs/>
          <w:sz w:val="24"/>
          <w:szCs w:val="24"/>
        </w:rPr>
        <w:t>euro</w:t>
      </w:r>
      <w:proofErr w:type="spellEnd"/>
      <w:r w:rsidRPr="006940AB">
        <w:rPr>
          <w:sz w:val="24"/>
          <w:szCs w:val="24"/>
        </w:rPr>
        <w:t xml:space="preserve"> 00 centi) apmērā, kas tiek pašvaldībai atskaitīts pēc projekta gala atskaites iesniegšanas.</w:t>
      </w:r>
    </w:p>
    <w:p w:rsidR="009061FB" w:rsidRPr="006940AB" w:rsidRDefault="009061FB" w:rsidP="006940AB">
      <w:pPr>
        <w:spacing w:line="360" w:lineRule="auto"/>
        <w:ind w:firstLine="567"/>
        <w:jc w:val="both"/>
        <w:rPr>
          <w:sz w:val="24"/>
          <w:szCs w:val="24"/>
          <w:lang w:eastAsia="en-US"/>
        </w:rPr>
      </w:pPr>
      <w:r w:rsidRPr="006940AB">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 </w:t>
      </w:r>
      <w:r w:rsidRPr="006940A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Gulbenes novada dome NOLEMJ:</w:t>
      </w:r>
    </w:p>
    <w:p w:rsidR="009061FB" w:rsidRPr="006940AB" w:rsidRDefault="009061FB" w:rsidP="006940AB">
      <w:pPr>
        <w:pStyle w:val="Sarakstarindkopa"/>
        <w:numPr>
          <w:ilvl w:val="0"/>
          <w:numId w:val="52"/>
        </w:numPr>
        <w:spacing w:after="0" w:line="360" w:lineRule="auto"/>
        <w:ind w:left="0" w:firstLine="567"/>
        <w:jc w:val="both"/>
        <w:rPr>
          <w:rFonts w:ascii="Times New Roman" w:hAnsi="Times New Roman"/>
          <w:sz w:val="24"/>
          <w:szCs w:val="24"/>
        </w:rPr>
      </w:pPr>
      <w:r w:rsidRPr="006940AB">
        <w:rPr>
          <w:rFonts w:ascii="Times New Roman" w:hAnsi="Times New Roman"/>
          <w:caps/>
          <w:sz w:val="24"/>
          <w:szCs w:val="24"/>
        </w:rPr>
        <w:t>ATBALSTĪT</w:t>
      </w:r>
      <w:r w:rsidRPr="006940AB">
        <w:rPr>
          <w:rFonts w:ascii="Times New Roman" w:hAnsi="Times New Roman"/>
          <w:sz w:val="24"/>
          <w:szCs w:val="24"/>
        </w:rPr>
        <w:t xml:space="preserve"> projekta “Ļauj skanēt!” realizēšanu programmā “Eiropas Solidaritātes korpuss” ar mērķi uzņemt divus Eiropas brīvprātīgos jauniešus ilgtermiņa solidaritātes aktivitātēs skolā. </w:t>
      </w:r>
    </w:p>
    <w:p w:rsidR="009061FB" w:rsidRPr="006940AB" w:rsidRDefault="009061FB" w:rsidP="006940AB">
      <w:pPr>
        <w:numPr>
          <w:ilvl w:val="0"/>
          <w:numId w:val="52"/>
        </w:numPr>
        <w:spacing w:line="360" w:lineRule="auto"/>
        <w:ind w:left="0" w:firstLine="567"/>
        <w:jc w:val="both"/>
        <w:rPr>
          <w:rFonts w:eastAsia="Calibri"/>
          <w:sz w:val="24"/>
          <w:szCs w:val="24"/>
          <w:lang w:eastAsia="en-US"/>
        </w:rPr>
      </w:pPr>
      <w:r w:rsidRPr="006940AB">
        <w:rPr>
          <w:rFonts w:eastAsia="Calibri"/>
          <w:bCs/>
          <w:sz w:val="24"/>
          <w:szCs w:val="24"/>
        </w:rPr>
        <w:t xml:space="preserve">GARANTĒT </w:t>
      </w:r>
      <w:proofErr w:type="spellStart"/>
      <w:r w:rsidRPr="006940AB">
        <w:rPr>
          <w:rFonts w:eastAsia="Calibri"/>
          <w:bCs/>
          <w:sz w:val="24"/>
          <w:szCs w:val="24"/>
        </w:rPr>
        <w:t>priekšfinansējumu</w:t>
      </w:r>
      <w:proofErr w:type="spellEnd"/>
      <w:r w:rsidRPr="006940AB">
        <w:rPr>
          <w:rFonts w:eastAsia="Calibri"/>
          <w:bCs/>
          <w:sz w:val="24"/>
          <w:szCs w:val="24"/>
        </w:rPr>
        <w:t xml:space="preserve"> </w:t>
      </w:r>
      <w:r w:rsidRPr="006940AB">
        <w:rPr>
          <w:sz w:val="24"/>
          <w:szCs w:val="24"/>
        </w:rPr>
        <w:t xml:space="preserve">20 % jeb 2 865,00 EUR (divi tūkstoši astoņi simti sešdesmit pieci </w:t>
      </w:r>
      <w:proofErr w:type="spellStart"/>
      <w:r w:rsidRPr="006940AB">
        <w:rPr>
          <w:i/>
          <w:iCs/>
          <w:sz w:val="24"/>
          <w:szCs w:val="24"/>
        </w:rPr>
        <w:t>euro</w:t>
      </w:r>
      <w:proofErr w:type="spellEnd"/>
      <w:r w:rsidRPr="006940AB">
        <w:rPr>
          <w:sz w:val="24"/>
          <w:szCs w:val="24"/>
        </w:rPr>
        <w:t xml:space="preserve"> 00 centi) apmērā no projekta kopējām izmaksām.</w:t>
      </w:r>
    </w:p>
    <w:p w:rsidR="009061FB" w:rsidRPr="006940AB" w:rsidRDefault="009061FB" w:rsidP="006940AB">
      <w:pPr>
        <w:pStyle w:val="Sarakstarindkopa"/>
        <w:numPr>
          <w:ilvl w:val="0"/>
          <w:numId w:val="52"/>
        </w:numPr>
        <w:spacing w:after="0" w:line="360" w:lineRule="auto"/>
        <w:ind w:left="0" w:firstLine="567"/>
        <w:contextualSpacing/>
        <w:jc w:val="both"/>
        <w:rPr>
          <w:rFonts w:ascii="Times New Roman" w:hAnsi="Times New Roman"/>
          <w:sz w:val="24"/>
          <w:szCs w:val="24"/>
        </w:rPr>
      </w:pPr>
      <w:bookmarkStart w:id="21" w:name="_Hlk40341820"/>
      <w:r w:rsidRPr="006940AB">
        <w:rPr>
          <w:rFonts w:ascii="Times New Roman" w:hAnsi="Times New Roman"/>
          <w:sz w:val="24"/>
          <w:szCs w:val="24"/>
        </w:rPr>
        <w:t xml:space="preserve">UZDOT Gulbenes novada pašvaldības Ekonomikas nodaļai nodrošināt projektam nepieciešamo </w:t>
      </w:r>
      <w:proofErr w:type="spellStart"/>
      <w:r w:rsidRPr="006940AB">
        <w:rPr>
          <w:rFonts w:ascii="Times New Roman" w:hAnsi="Times New Roman"/>
          <w:sz w:val="24"/>
          <w:szCs w:val="24"/>
        </w:rPr>
        <w:t>priekšfinansējumu</w:t>
      </w:r>
      <w:proofErr w:type="spellEnd"/>
      <w:r w:rsidRPr="006940AB">
        <w:rPr>
          <w:rFonts w:ascii="Times New Roman" w:hAnsi="Times New Roman"/>
          <w:sz w:val="24"/>
          <w:szCs w:val="24"/>
        </w:rPr>
        <w:t xml:space="preserve"> no Gulbenes novada pašvaldības budžeta projektu līdzfinansējumiem paredzētajiem finanšu līdzekļiem.</w:t>
      </w:r>
    </w:p>
    <w:bookmarkEnd w:id="21"/>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6940AB" w:rsidTr="009061FB">
        <w:trPr>
          <w:trHeight w:val="104"/>
        </w:trPr>
        <w:tc>
          <w:tcPr>
            <w:tcW w:w="216" w:type="dxa"/>
          </w:tcPr>
          <w:p w:rsidR="009061FB" w:rsidRPr="006940AB" w:rsidRDefault="009061FB" w:rsidP="009061FB">
            <w:pPr>
              <w:pStyle w:val="Default"/>
              <w:spacing w:line="360" w:lineRule="auto"/>
              <w:rPr>
                <w:szCs w:val="24"/>
              </w:rPr>
            </w:pPr>
          </w:p>
        </w:tc>
      </w:tr>
    </w:tbl>
    <w:p w:rsidR="009061FB" w:rsidRPr="006940AB" w:rsidRDefault="009061FB" w:rsidP="009061FB">
      <w:pPr>
        <w:rPr>
          <w:sz w:val="24"/>
          <w:szCs w:val="24"/>
        </w:rPr>
      </w:pPr>
    </w:p>
    <w:p w:rsidR="006940AB" w:rsidRDefault="009061FB" w:rsidP="009061FB">
      <w:pPr>
        <w:rPr>
          <w:sz w:val="24"/>
          <w:szCs w:val="24"/>
        </w:rPr>
      </w:pPr>
      <w:r w:rsidRPr="006940AB">
        <w:rPr>
          <w:sz w:val="24"/>
          <w:szCs w:val="24"/>
        </w:rPr>
        <w:t xml:space="preserve"> 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6940AB" w:rsidRDefault="006940AB">
      <w:pPr>
        <w:rPr>
          <w:sz w:val="24"/>
          <w:szCs w:val="24"/>
        </w:rPr>
      </w:pPr>
      <w:r>
        <w:rPr>
          <w:sz w:val="24"/>
          <w:szCs w:val="24"/>
        </w:rPr>
        <w:br w:type="page"/>
      </w:r>
    </w:p>
    <w:p w:rsidR="009061FB" w:rsidRDefault="009061FB" w:rsidP="009061FB"/>
    <w:tbl>
      <w:tblPr>
        <w:tblW w:w="0" w:type="auto"/>
        <w:tblLook w:val="01E0" w:firstRow="1" w:lastRow="1" w:firstColumn="1" w:lastColumn="1" w:noHBand="0" w:noVBand="0"/>
      </w:tblPr>
      <w:tblGrid>
        <w:gridCol w:w="3073"/>
        <w:gridCol w:w="3115"/>
        <w:gridCol w:w="2743"/>
      </w:tblGrid>
      <w:tr w:rsidR="009061FB" w:rsidRPr="00560903" w:rsidTr="009061FB">
        <w:tc>
          <w:tcPr>
            <w:tcW w:w="3073" w:type="dxa"/>
          </w:tcPr>
          <w:p w:rsidR="009061FB" w:rsidRDefault="009061FB" w:rsidP="009061FB"/>
        </w:tc>
        <w:tc>
          <w:tcPr>
            <w:tcW w:w="3115" w:type="dxa"/>
          </w:tcPr>
          <w:p w:rsidR="009061FB" w:rsidRDefault="009061FB" w:rsidP="009061FB">
            <w:pPr>
              <w:jc w:val="center"/>
            </w:pPr>
            <w:r>
              <w:rPr>
                <w:noProof/>
              </w:rPr>
              <w:drawing>
                <wp:inline distT="0" distB="0" distL="0" distR="0" wp14:anchorId="072DC890" wp14:editId="0273ED2B">
                  <wp:extent cx="619125" cy="685800"/>
                  <wp:effectExtent l="0" t="0" r="9525" b="0"/>
                  <wp:docPr id="146" name="Attēl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560903" w:rsidRDefault="009061FB" w:rsidP="009061FB">
            <w:pPr>
              <w:rPr>
                <w:sz w:val="32"/>
                <w:szCs w:val="32"/>
              </w:rPr>
            </w:pPr>
          </w:p>
        </w:tc>
      </w:tr>
      <w:tr w:rsidR="009061FB" w:rsidRPr="0054347A" w:rsidTr="009061FB">
        <w:tc>
          <w:tcPr>
            <w:tcW w:w="8931" w:type="dxa"/>
            <w:gridSpan w:val="3"/>
          </w:tcPr>
          <w:p w:rsidR="009061FB" w:rsidRPr="0054347A" w:rsidRDefault="009061FB" w:rsidP="009061FB">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9061FB" w:rsidRPr="00347098" w:rsidTr="009061FB">
        <w:tc>
          <w:tcPr>
            <w:tcW w:w="8931" w:type="dxa"/>
            <w:gridSpan w:val="3"/>
          </w:tcPr>
          <w:p w:rsidR="009061FB" w:rsidRPr="00347098" w:rsidRDefault="009061FB" w:rsidP="009061FB">
            <w:pPr>
              <w:spacing w:line="360" w:lineRule="auto"/>
              <w:jc w:val="center"/>
            </w:pPr>
            <w:proofErr w:type="spellStart"/>
            <w:r w:rsidRPr="00347098">
              <w:t>Reģ</w:t>
            </w:r>
            <w:proofErr w:type="spellEnd"/>
            <w:r w:rsidRPr="00347098">
              <w:t>.</w:t>
            </w:r>
            <w:r>
              <w:t xml:space="preserve"> </w:t>
            </w:r>
            <w:r w:rsidRPr="00347098">
              <w:t>Nr. 90009116327</w:t>
            </w:r>
          </w:p>
        </w:tc>
      </w:tr>
      <w:tr w:rsidR="009061FB" w:rsidRPr="00AE4B3D" w:rsidTr="009061FB">
        <w:tc>
          <w:tcPr>
            <w:tcW w:w="8931" w:type="dxa"/>
            <w:gridSpan w:val="3"/>
          </w:tcPr>
          <w:p w:rsidR="009061FB" w:rsidRPr="00AE4B3D" w:rsidRDefault="009061FB" w:rsidP="009061FB">
            <w:pPr>
              <w:jc w:val="center"/>
            </w:pPr>
            <w:r w:rsidRPr="00AE4B3D">
              <w:t>Ābeļu iela 2, Gulbene, Gulbenes nov., LV-4401</w:t>
            </w:r>
          </w:p>
        </w:tc>
      </w:tr>
      <w:tr w:rsidR="009061FB" w:rsidRPr="00AE4B3D" w:rsidTr="009061FB">
        <w:tc>
          <w:tcPr>
            <w:tcW w:w="8931" w:type="dxa"/>
            <w:gridSpan w:val="3"/>
          </w:tcPr>
          <w:p w:rsidR="009061FB" w:rsidRPr="00AE4B3D" w:rsidRDefault="009061FB" w:rsidP="009061FB">
            <w:pPr>
              <w:pBdr>
                <w:bottom w:val="single" w:sz="12" w:space="1" w:color="auto"/>
              </w:pBdr>
              <w:jc w:val="center"/>
            </w:pPr>
            <w:r w:rsidRPr="00AE4B3D">
              <w:t xml:space="preserve">Tālrunis 64497710, fakss 64497730, e-pasts: </w:t>
            </w:r>
            <w:r>
              <w:t>dome@gulbene.lv</w:t>
            </w:r>
            <w:r w:rsidRPr="00AE4B3D">
              <w:t xml:space="preserve">, </w:t>
            </w:r>
            <w:r>
              <w:t>www.gulbene.lv</w:t>
            </w:r>
          </w:p>
          <w:p w:rsidR="009061FB" w:rsidRPr="00AE4B3D" w:rsidRDefault="009061FB" w:rsidP="009061FB">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9061FB" w:rsidRPr="006940AB" w:rsidRDefault="009061FB" w:rsidP="009061FB">
      <w:pPr>
        <w:jc w:val="center"/>
        <w:rPr>
          <w:sz w:val="24"/>
          <w:szCs w:val="24"/>
        </w:rPr>
      </w:pPr>
      <w:r w:rsidRPr="006940AB">
        <w:rPr>
          <w:b/>
          <w:bCs/>
          <w:sz w:val="24"/>
          <w:szCs w:val="24"/>
        </w:rPr>
        <w:t>GULBENES NOVADA DOMES LĒMUMS</w:t>
      </w:r>
    </w:p>
    <w:p w:rsidR="009061FB" w:rsidRPr="006940AB" w:rsidRDefault="009061FB" w:rsidP="009061FB">
      <w:pPr>
        <w:jc w:val="center"/>
        <w:rPr>
          <w:sz w:val="24"/>
          <w:szCs w:val="24"/>
        </w:rPr>
      </w:pPr>
      <w:r w:rsidRPr="006940AB">
        <w:rPr>
          <w:sz w:val="24"/>
          <w:szCs w:val="24"/>
        </w:rPr>
        <w:t>Gulbenē</w:t>
      </w:r>
    </w:p>
    <w:p w:rsidR="009061FB" w:rsidRPr="006940AB" w:rsidRDefault="009061FB" w:rsidP="009061FB">
      <w:pPr>
        <w:rPr>
          <w:b/>
          <w:bCs/>
          <w:sz w:val="24"/>
          <w:szCs w:val="24"/>
        </w:rPr>
      </w:pPr>
      <w:r w:rsidRPr="006940AB">
        <w:rPr>
          <w:b/>
          <w:bCs/>
          <w:sz w:val="24"/>
          <w:szCs w:val="24"/>
        </w:rPr>
        <w:t>2020.gada 28.maijā</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GND/2020/209</w:t>
      </w:r>
    </w:p>
    <w:p w:rsidR="009061FB" w:rsidRPr="006940AB" w:rsidRDefault="009061FB" w:rsidP="009061FB">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62.p) </w:t>
      </w:r>
    </w:p>
    <w:p w:rsidR="009061FB" w:rsidRPr="006940AB" w:rsidRDefault="009061FB" w:rsidP="009061FB">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9061FB" w:rsidRPr="00785FA6" w:rsidRDefault="009061FB" w:rsidP="009061FB">
      <w:pPr>
        <w:pStyle w:val="Default"/>
      </w:pPr>
    </w:p>
    <w:p w:rsidR="009061FB" w:rsidRPr="00785FA6" w:rsidRDefault="009061FB" w:rsidP="009061FB">
      <w:pPr>
        <w:pStyle w:val="Virsraksts1"/>
        <w:jc w:val="center"/>
        <w:rPr>
          <w:sz w:val="24"/>
          <w:szCs w:val="24"/>
        </w:rPr>
      </w:pPr>
      <w:r w:rsidRPr="00785FA6">
        <w:rPr>
          <w:sz w:val="24"/>
          <w:szCs w:val="24"/>
        </w:rPr>
        <w:t xml:space="preserve">Par </w:t>
      </w:r>
      <w:proofErr w:type="spellStart"/>
      <w:r w:rsidRPr="00785FA6">
        <w:rPr>
          <w:sz w:val="24"/>
          <w:szCs w:val="24"/>
        </w:rPr>
        <w:t>priekšfinansējuma</w:t>
      </w:r>
      <w:proofErr w:type="spellEnd"/>
      <w:r w:rsidRPr="00785FA6">
        <w:rPr>
          <w:sz w:val="24"/>
          <w:szCs w:val="24"/>
        </w:rPr>
        <w:t xml:space="preserve"> nodrošināšanu strukturētā dialoga/jaunatnes dialoga projekta “Līdzdalības karuselis” realizēšanai programmā “</w:t>
      </w:r>
      <w:proofErr w:type="spellStart"/>
      <w:r w:rsidRPr="00785FA6">
        <w:rPr>
          <w:sz w:val="24"/>
          <w:szCs w:val="24"/>
        </w:rPr>
        <w:t>Erasmus</w:t>
      </w:r>
      <w:proofErr w:type="spellEnd"/>
      <w:r w:rsidRPr="00785FA6">
        <w:rPr>
          <w:sz w:val="24"/>
          <w:szCs w:val="24"/>
        </w:rPr>
        <w:t>+: Jaunatne darbībā”</w:t>
      </w:r>
    </w:p>
    <w:p w:rsidR="009061FB" w:rsidRPr="00785FA6" w:rsidRDefault="009061FB" w:rsidP="009061FB">
      <w:pPr>
        <w:pStyle w:val="Default"/>
      </w:pPr>
    </w:p>
    <w:p w:rsidR="009061FB" w:rsidRPr="006940AB" w:rsidRDefault="009061FB" w:rsidP="009061FB">
      <w:pPr>
        <w:spacing w:line="360" w:lineRule="auto"/>
        <w:ind w:firstLine="567"/>
        <w:jc w:val="both"/>
        <w:rPr>
          <w:sz w:val="24"/>
          <w:szCs w:val="24"/>
        </w:rPr>
      </w:pPr>
      <w:r w:rsidRPr="006940AB">
        <w:rPr>
          <w:sz w:val="24"/>
          <w:szCs w:val="24"/>
        </w:rPr>
        <w:t>“</w:t>
      </w:r>
      <w:proofErr w:type="spellStart"/>
      <w:r w:rsidRPr="006940AB">
        <w:rPr>
          <w:sz w:val="24"/>
          <w:szCs w:val="24"/>
        </w:rPr>
        <w:t>Erasmus</w:t>
      </w:r>
      <w:proofErr w:type="spellEnd"/>
      <w:r w:rsidRPr="006940AB">
        <w:rPr>
          <w:sz w:val="24"/>
          <w:szCs w:val="24"/>
        </w:rPr>
        <w:t xml:space="preserve">+: Jaunatne darbībā” ir Eiropas Savienības programma, kas paredzēta 13-30 gadus veciem jauniešiem, kā arī jaunatnes darbiniekiem, tā balstīta uz neformālo izglītību. Strukturētais dialogs: jauniešu un jaunatnes politikas veidotāju tikšanās ir viens no projekta veidiem, ko iespējams realizēt programmas ietvaros un tas paredz iespēju organizēt sanāksmes, kurās piedalās jaunieši un lēmumu pieņēmēji. Projekta ilgums ir no trīs līdz 24 mēnešiem, un projekta laikā jaunieši tiekas ar dažādu līmeņu lēmumu pieņēmējiem, lai risinātu kādu jauniešiem nozīmīgu problēmu. </w:t>
      </w:r>
    </w:p>
    <w:p w:rsidR="009061FB" w:rsidRPr="006940AB" w:rsidRDefault="009061FB" w:rsidP="009061FB">
      <w:pPr>
        <w:spacing w:line="360" w:lineRule="auto"/>
        <w:ind w:firstLine="567"/>
        <w:jc w:val="both"/>
        <w:rPr>
          <w:sz w:val="24"/>
          <w:szCs w:val="24"/>
        </w:rPr>
      </w:pPr>
      <w:r w:rsidRPr="006940AB">
        <w:rPr>
          <w:sz w:val="24"/>
          <w:szCs w:val="24"/>
        </w:rPr>
        <w:t xml:space="preserve">Šāda tipa projekts Gulbenes novadā tiks realizēts jau otro reizi. Gulbenes novada pašvaldības projekta “Līdzdalības karuselis” mērķis ir stiprināt skolēnu pašpārvaldes lomu skolas iekšējās vides veidošanā.  Projekta laikā jaunieši piedalīsies skolas pašpārvaldes nolikuma izstrādāšanā un pārveidošanā, pašpārvaldes plānošanas dokumenta izstrādāšanā, kā arī ņems dalību dažādās apmācībās, diskusijās un sanāksmēs, sarunāsies ar skolotājiem, skolas administrācijas pārstāvjiem, jaunatnes darbiniekiem, deputātiem un citiem lēmumu pieņēmējiem. Kopā jauniešiem un lēmumu pieņēmējiem plānots organizēt 13 aktivitātes 20 mēnešu periodā. </w:t>
      </w:r>
    </w:p>
    <w:p w:rsidR="009061FB" w:rsidRPr="006940AB" w:rsidRDefault="009061FB" w:rsidP="009061FB">
      <w:pPr>
        <w:spacing w:line="360" w:lineRule="auto"/>
        <w:ind w:firstLine="567"/>
        <w:jc w:val="both"/>
        <w:rPr>
          <w:sz w:val="24"/>
          <w:szCs w:val="24"/>
        </w:rPr>
      </w:pPr>
      <w:r w:rsidRPr="006940AB">
        <w:rPr>
          <w:sz w:val="24"/>
          <w:szCs w:val="24"/>
        </w:rPr>
        <w:t>Projekta vadošais partneris ir Gulbenes novada pašvaldība, bet projekta veiksmīgai norisei ir piesaistīti sadarbības partneri no Smiltenes, Alūksnes, Balviem un Viļakas. Katru minēto pašvaldību projektā pārstāvēs vismaz viena skola.  Plānots, ka projekta “Līdzdalības karuselis” ietvaros jaunieši darbosies, veidos aktivitātes un tiksies ar lēmumu pieņēmējiem no 2020.gada oktobra līdz 2022.gada jūlijam. Projekta ietvaros plānots, ka aktivitātes apmeklēs vismaz 300 jaunieši un 100 lēmumu pieņēmēji.</w:t>
      </w:r>
    </w:p>
    <w:p w:rsidR="009061FB" w:rsidRPr="006940AB" w:rsidRDefault="009061FB" w:rsidP="009061FB">
      <w:pPr>
        <w:spacing w:line="360" w:lineRule="auto"/>
        <w:ind w:firstLine="567"/>
        <w:jc w:val="both"/>
        <w:rPr>
          <w:sz w:val="24"/>
          <w:szCs w:val="24"/>
        </w:rPr>
      </w:pPr>
      <w:r w:rsidRPr="006940AB">
        <w:rPr>
          <w:sz w:val="24"/>
          <w:szCs w:val="24"/>
        </w:rPr>
        <w:t xml:space="preserve">Projekta kopējās attiecināmās izmaksas plānotas aptuveni 27 610,00 EUR (divdesmit septiņi tūkstoši seši simti desmit </w:t>
      </w:r>
      <w:proofErr w:type="spellStart"/>
      <w:r w:rsidRPr="006940AB">
        <w:rPr>
          <w:i/>
          <w:iCs/>
          <w:sz w:val="24"/>
          <w:szCs w:val="24"/>
        </w:rPr>
        <w:t>euro</w:t>
      </w:r>
      <w:proofErr w:type="spellEnd"/>
      <w:r w:rsidRPr="006940AB">
        <w:rPr>
          <w:i/>
          <w:iCs/>
          <w:sz w:val="24"/>
          <w:szCs w:val="24"/>
        </w:rPr>
        <w:t xml:space="preserve"> </w:t>
      </w:r>
      <w:r w:rsidRPr="006940AB">
        <w:rPr>
          <w:sz w:val="24"/>
          <w:szCs w:val="24"/>
        </w:rPr>
        <w:t>un 00 centi), kuras 100 % apmērā tiek segtas no programmas “</w:t>
      </w:r>
      <w:proofErr w:type="spellStart"/>
      <w:r w:rsidRPr="006940AB">
        <w:rPr>
          <w:sz w:val="24"/>
          <w:szCs w:val="24"/>
        </w:rPr>
        <w:t>Erasmus</w:t>
      </w:r>
      <w:proofErr w:type="spellEnd"/>
      <w:r w:rsidRPr="006940AB">
        <w:rPr>
          <w:sz w:val="24"/>
          <w:szCs w:val="24"/>
        </w:rPr>
        <w:t xml:space="preserve">+: Jaunatne darbībā” finansējuma. Projekta avansa maksājums no Jaunatnes Starptautisko programmu aģentūras paredzēts 80 % apmērā, savukārt </w:t>
      </w:r>
      <w:proofErr w:type="spellStart"/>
      <w:r w:rsidRPr="006940AB">
        <w:rPr>
          <w:sz w:val="24"/>
          <w:szCs w:val="24"/>
        </w:rPr>
        <w:t>priekšfinansējums</w:t>
      </w:r>
      <w:proofErr w:type="spellEnd"/>
      <w:r w:rsidRPr="006940AB">
        <w:rPr>
          <w:sz w:val="24"/>
          <w:szCs w:val="24"/>
        </w:rPr>
        <w:t xml:space="preserve"> no pašvaldības – 20% </w:t>
      </w:r>
      <w:r w:rsidRPr="006940AB">
        <w:rPr>
          <w:sz w:val="24"/>
          <w:szCs w:val="24"/>
        </w:rPr>
        <w:lastRenderedPageBreak/>
        <w:t xml:space="preserve">jeb 5 522,00 EUR (pieci tūkstoši pieci simti divdesmit divi </w:t>
      </w:r>
      <w:proofErr w:type="spellStart"/>
      <w:r w:rsidRPr="006940AB">
        <w:rPr>
          <w:i/>
          <w:iCs/>
          <w:sz w:val="24"/>
          <w:szCs w:val="24"/>
        </w:rPr>
        <w:t>euro</w:t>
      </w:r>
      <w:proofErr w:type="spellEnd"/>
      <w:r w:rsidRPr="006940AB">
        <w:rPr>
          <w:sz w:val="24"/>
          <w:szCs w:val="24"/>
        </w:rPr>
        <w:t xml:space="preserve"> 00 centi) apmērā, kas tiek pašvaldībai atskaitīts pēc projekta gala atskaites iesniegšanas.</w:t>
      </w:r>
    </w:p>
    <w:p w:rsidR="009061FB" w:rsidRPr="006940AB" w:rsidRDefault="009061FB" w:rsidP="006940AB">
      <w:pPr>
        <w:spacing w:line="360" w:lineRule="auto"/>
        <w:ind w:firstLine="567"/>
        <w:jc w:val="both"/>
        <w:rPr>
          <w:sz w:val="24"/>
          <w:szCs w:val="24"/>
          <w:lang w:eastAsia="en-US"/>
        </w:rPr>
      </w:pPr>
      <w:r w:rsidRPr="006940AB">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 </w:t>
      </w:r>
      <w:r w:rsidRPr="006940A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Gulbenes novada dome NOLEMJ:</w:t>
      </w:r>
    </w:p>
    <w:p w:rsidR="009061FB" w:rsidRPr="006940AB" w:rsidRDefault="009061FB" w:rsidP="006940AB">
      <w:pPr>
        <w:pStyle w:val="Sarakstarindkopa"/>
        <w:numPr>
          <w:ilvl w:val="0"/>
          <w:numId w:val="51"/>
        </w:numPr>
        <w:spacing w:after="0" w:line="360" w:lineRule="auto"/>
        <w:contextualSpacing/>
        <w:jc w:val="both"/>
        <w:rPr>
          <w:rFonts w:ascii="Times New Roman" w:hAnsi="Times New Roman"/>
          <w:sz w:val="24"/>
          <w:szCs w:val="24"/>
        </w:rPr>
      </w:pPr>
      <w:r w:rsidRPr="006940AB">
        <w:rPr>
          <w:rFonts w:ascii="Times New Roman" w:hAnsi="Times New Roman"/>
          <w:caps/>
          <w:sz w:val="24"/>
          <w:szCs w:val="24"/>
        </w:rPr>
        <w:t xml:space="preserve">ATBALSTĪT </w:t>
      </w:r>
      <w:r w:rsidRPr="006940AB">
        <w:rPr>
          <w:rFonts w:ascii="Times New Roman" w:hAnsi="Times New Roman"/>
          <w:sz w:val="24"/>
          <w:szCs w:val="24"/>
        </w:rPr>
        <w:t>strukturētā dialoga/jaunatnes dialoga</w:t>
      </w:r>
      <w:r w:rsidRPr="006940AB">
        <w:rPr>
          <w:rFonts w:ascii="Times New Roman" w:hAnsi="Times New Roman"/>
          <w:caps/>
          <w:sz w:val="24"/>
          <w:szCs w:val="24"/>
        </w:rPr>
        <w:t xml:space="preserve"> </w:t>
      </w:r>
      <w:r w:rsidRPr="006940AB">
        <w:rPr>
          <w:rFonts w:ascii="Times New Roman" w:hAnsi="Times New Roman"/>
          <w:sz w:val="24"/>
          <w:szCs w:val="24"/>
        </w:rPr>
        <w:t>projekta “Līdzdalības karuselis” realizēšanu programmā “</w:t>
      </w:r>
      <w:proofErr w:type="spellStart"/>
      <w:r w:rsidRPr="006940AB">
        <w:rPr>
          <w:rFonts w:ascii="Times New Roman" w:hAnsi="Times New Roman"/>
          <w:sz w:val="24"/>
          <w:szCs w:val="24"/>
        </w:rPr>
        <w:t>Erasmus</w:t>
      </w:r>
      <w:proofErr w:type="spellEnd"/>
      <w:r w:rsidRPr="006940AB">
        <w:rPr>
          <w:rFonts w:ascii="Times New Roman" w:hAnsi="Times New Roman"/>
          <w:sz w:val="24"/>
          <w:szCs w:val="24"/>
        </w:rPr>
        <w:t>+: Jaunatne darbībā”.</w:t>
      </w:r>
    </w:p>
    <w:p w:rsidR="009061FB" w:rsidRPr="006940AB" w:rsidRDefault="009061FB" w:rsidP="006940AB">
      <w:pPr>
        <w:numPr>
          <w:ilvl w:val="0"/>
          <w:numId w:val="51"/>
        </w:numPr>
        <w:spacing w:line="360" w:lineRule="auto"/>
        <w:jc w:val="both"/>
        <w:rPr>
          <w:rFonts w:eastAsia="Calibri"/>
          <w:sz w:val="24"/>
          <w:szCs w:val="24"/>
          <w:lang w:eastAsia="en-US"/>
        </w:rPr>
      </w:pPr>
      <w:r w:rsidRPr="006940AB">
        <w:rPr>
          <w:rFonts w:eastAsia="Calibri"/>
          <w:bCs/>
          <w:sz w:val="24"/>
          <w:szCs w:val="24"/>
        </w:rPr>
        <w:t xml:space="preserve">GARANTĒT </w:t>
      </w:r>
      <w:proofErr w:type="spellStart"/>
      <w:r w:rsidRPr="006940AB">
        <w:rPr>
          <w:rFonts w:eastAsia="Calibri"/>
          <w:bCs/>
          <w:sz w:val="24"/>
          <w:szCs w:val="24"/>
        </w:rPr>
        <w:t>priekšfinansējumu</w:t>
      </w:r>
      <w:proofErr w:type="spellEnd"/>
      <w:r w:rsidRPr="006940AB">
        <w:rPr>
          <w:rFonts w:eastAsia="Calibri"/>
          <w:bCs/>
          <w:sz w:val="24"/>
          <w:szCs w:val="24"/>
        </w:rPr>
        <w:t xml:space="preserve"> </w:t>
      </w:r>
      <w:r w:rsidRPr="006940AB">
        <w:rPr>
          <w:sz w:val="24"/>
          <w:szCs w:val="24"/>
        </w:rPr>
        <w:t xml:space="preserve">20 % jeb 5 522,00 EUR (pieci tūkstoši pieci simti divdesmit divi </w:t>
      </w:r>
      <w:proofErr w:type="spellStart"/>
      <w:r w:rsidRPr="006940AB">
        <w:rPr>
          <w:sz w:val="24"/>
          <w:szCs w:val="24"/>
        </w:rPr>
        <w:t>euro</w:t>
      </w:r>
      <w:proofErr w:type="spellEnd"/>
      <w:r w:rsidRPr="006940AB">
        <w:rPr>
          <w:sz w:val="24"/>
          <w:szCs w:val="24"/>
        </w:rPr>
        <w:t xml:space="preserve"> 00 centi) apmērā no projekta kopējām izmaksām.</w:t>
      </w:r>
    </w:p>
    <w:p w:rsidR="009061FB" w:rsidRPr="006940AB" w:rsidRDefault="009061FB" w:rsidP="006940AB">
      <w:pPr>
        <w:pStyle w:val="Sarakstarindkopa"/>
        <w:numPr>
          <w:ilvl w:val="0"/>
          <w:numId w:val="51"/>
        </w:numPr>
        <w:spacing w:after="0" w:line="360" w:lineRule="auto"/>
        <w:contextualSpacing/>
        <w:jc w:val="both"/>
        <w:rPr>
          <w:rFonts w:ascii="Times New Roman" w:hAnsi="Times New Roman"/>
          <w:sz w:val="24"/>
          <w:szCs w:val="24"/>
        </w:rPr>
      </w:pPr>
      <w:r w:rsidRPr="006940AB">
        <w:rPr>
          <w:rFonts w:ascii="Times New Roman" w:hAnsi="Times New Roman"/>
          <w:sz w:val="24"/>
          <w:szCs w:val="24"/>
        </w:rPr>
        <w:t xml:space="preserve">UZDOT Gulbenes novada pašvaldības Ekonomikas nodaļai nodrošināt projektam nepieciešamo </w:t>
      </w:r>
      <w:proofErr w:type="spellStart"/>
      <w:r w:rsidRPr="006940AB">
        <w:rPr>
          <w:rFonts w:ascii="Times New Roman" w:hAnsi="Times New Roman"/>
          <w:sz w:val="24"/>
          <w:szCs w:val="24"/>
        </w:rPr>
        <w:t>priekšfinansējumu</w:t>
      </w:r>
      <w:proofErr w:type="spellEnd"/>
      <w:r w:rsidRPr="006940AB">
        <w:rPr>
          <w:rFonts w:ascii="Times New Roman" w:hAnsi="Times New Roman"/>
          <w:sz w:val="24"/>
          <w:szCs w:val="24"/>
        </w:rPr>
        <w:t xml:space="preserve"> no Gulbenes novada pašvaldības budžeta projektu līdzfinansējumiem paredzētajiem finanšu līdzekļiem.</w:t>
      </w:r>
    </w:p>
    <w:p w:rsidR="009061FB" w:rsidRPr="006940AB" w:rsidRDefault="009061FB" w:rsidP="009061FB">
      <w:pPr>
        <w:jc w:val="both"/>
        <w:rPr>
          <w:rFonts w:eastAsia="Calibri"/>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9061FB" w:rsidRPr="006940AB" w:rsidTr="009061FB">
        <w:trPr>
          <w:trHeight w:val="104"/>
        </w:trPr>
        <w:tc>
          <w:tcPr>
            <w:tcW w:w="216" w:type="dxa"/>
          </w:tcPr>
          <w:p w:rsidR="009061FB" w:rsidRPr="006940AB" w:rsidRDefault="009061FB" w:rsidP="009061FB">
            <w:pPr>
              <w:pStyle w:val="Default"/>
              <w:rPr>
                <w:szCs w:val="24"/>
              </w:rPr>
            </w:pPr>
          </w:p>
        </w:tc>
      </w:tr>
    </w:tbl>
    <w:p w:rsidR="006940AB" w:rsidRDefault="009061FB" w:rsidP="009061FB">
      <w:pPr>
        <w:rPr>
          <w:sz w:val="24"/>
          <w:szCs w:val="24"/>
        </w:rPr>
      </w:pPr>
      <w:r w:rsidRPr="006940AB">
        <w:rPr>
          <w:sz w:val="24"/>
          <w:szCs w:val="24"/>
        </w:rPr>
        <w:t>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29598C39" wp14:editId="6B653544">
                  <wp:extent cx="619125" cy="685800"/>
                  <wp:effectExtent l="0" t="0" r="9525" b="0"/>
                  <wp:docPr id="148" name="Attēl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GND/2020/210</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(protokols Nr.12, 63.p)</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
    <w:p w:rsidR="009061FB" w:rsidRPr="009061FB" w:rsidRDefault="009061FB" w:rsidP="009061FB">
      <w:pPr>
        <w:autoSpaceDE w:val="0"/>
        <w:autoSpaceDN w:val="0"/>
        <w:adjustRightInd w:val="0"/>
        <w:jc w:val="center"/>
        <w:rPr>
          <w:rFonts w:eastAsiaTheme="minorHAnsi"/>
          <w:b/>
          <w:sz w:val="24"/>
          <w:szCs w:val="24"/>
          <w:lang w:eastAsia="en-US"/>
        </w:rPr>
      </w:pPr>
      <w:r w:rsidRPr="009061FB">
        <w:rPr>
          <w:rFonts w:eastAsiaTheme="minorHAnsi"/>
          <w:b/>
          <w:sz w:val="24"/>
          <w:szCs w:val="24"/>
          <w:lang w:eastAsia="en-US"/>
        </w:rPr>
        <w:t xml:space="preserve">Par projekta „Iedvesmas cēliens </w:t>
      </w:r>
      <w:proofErr w:type="spellStart"/>
      <w:r w:rsidRPr="009061FB">
        <w:rPr>
          <w:rFonts w:eastAsiaTheme="minorHAnsi"/>
          <w:b/>
          <w:sz w:val="24"/>
          <w:szCs w:val="24"/>
          <w:lang w:eastAsia="en-US"/>
        </w:rPr>
        <w:t>amatiermākslā</w:t>
      </w:r>
      <w:proofErr w:type="spellEnd"/>
      <w:r w:rsidRPr="009061FB">
        <w:rPr>
          <w:rFonts w:eastAsiaTheme="minorHAnsi"/>
          <w:b/>
          <w:sz w:val="24"/>
          <w:szCs w:val="24"/>
          <w:lang w:eastAsia="en-US"/>
        </w:rPr>
        <w:t>” atbalstīšanu un līdzfinansējuma nodrošināšanu</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spacing w:line="360" w:lineRule="auto"/>
        <w:ind w:right="-99" w:firstLine="567"/>
        <w:jc w:val="both"/>
        <w:rPr>
          <w:strike/>
          <w:sz w:val="24"/>
          <w:szCs w:val="24"/>
        </w:rPr>
      </w:pPr>
      <w:r w:rsidRPr="009061FB">
        <w:rPr>
          <w:rFonts w:eastAsia="Calibri"/>
          <w:bCs/>
          <w:sz w:val="24"/>
          <w:szCs w:val="24"/>
        </w:rPr>
        <w:t xml:space="preserve">Gulbenes novada Kultūras pārvaldē 2020.gada 7.maijā saņemta un reģistrēta ar Nr.KP/1.6/20/17-V Vidzemes plānošanas reģiona 2020.gada 7.maija vēstule Nr. </w:t>
      </w:r>
      <w:r w:rsidRPr="009061FB">
        <w:rPr>
          <w:sz w:val="24"/>
          <w:szCs w:val="24"/>
        </w:rPr>
        <w:t>Nr.4.2.2/229 par piedalīšanos</w:t>
      </w:r>
      <w:r w:rsidRPr="009061FB">
        <w:rPr>
          <w:b/>
          <w:caps/>
          <w:sz w:val="24"/>
          <w:szCs w:val="24"/>
          <w:lang w:eastAsia="x-none"/>
        </w:rPr>
        <w:t xml:space="preserve"> </w:t>
      </w:r>
      <w:r w:rsidRPr="009061FB">
        <w:rPr>
          <w:sz w:val="24"/>
          <w:szCs w:val="24"/>
        </w:rPr>
        <w:t xml:space="preserve">„Latvijas valsts mežu un Valsts Kultūrkapitāla fonda atbalstītās Vidzemes kultūras programmas 2020” projektu konkursā un finansējuma piešķiršanu projekta “Iedvesmas cēliens </w:t>
      </w:r>
      <w:proofErr w:type="spellStart"/>
      <w:r w:rsidRPr="009061FB">
        <w:rPr>
          <w:sz w:val="24"/>
          <w:szCs w:val="24"/>
        </w:rPr>
        <w:t>amatiermākslā</w:t>
      </w:r>
      <w:proofErr w:type="spellEnd"/>
      <w:r w:rsidRPr="009061FB">
        <w:rPr>
          <w:sz w:val="24"/>
          <w:szCs w:val="24"/>
        </w:rPr>
        <w:t xml:space="preserve">” īstenošanas uzsākšanai. Valsts Kultūrkapitāla fonda padome 2020.gada 30.aprīlī ir lēmusi par finansējuma piešķiršanu </w:t>
      </w:r>
      <w:r w:rsidRPr="009061FB">
        <w:rPr>
          <w:b/>
          <w:sz w:val="24"/>
          <w:szCs w:val="24"/>
        </w:rPr>
        <w:t xml:space="preserve">2700,00 EUR </w:t>
      </w:r>
      <w:r w:rsidRPr="009061FB">
        <w:rPr>
          <w:sz w:val="24"/>
          <w:szCs w:val="24"/>
        </w:rPr>
        <w:t>apmērā iepriekšminētā projekta realizācijai.</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Projekta “Iedvesmas cēliens </w:t>
      </w:r>
      <w:proofErr w:type="spellStart"/>
      <w:r w:rsidRPr="009061FB">
        <w:rPr>
          <w:rFonts w:eastAsia="Calibri"/>
          <w:bCs/>
          <w:sz w:val="24"/>
          <w:szCs w:val="24"/>
        </w:rPr>
        <w:t>amatiermākslā</w:t>
      </w:r>
      <w:proofErr w:type="spellEnd"/>
      <w:r w:rsidRPr="009061FB">
        <w:rPr>
          <w:rFonts w:eastAsia="Calibri"/>
          <w:bCs/>
          <w:sz w:val="24"/>
          <w:szCs w:val="24"/>
        </w:rPr>
        <w:t xml:space="preserve">” iesniedzējs un realizētājs ir Gulbenes novada Kultūras pārvalde. Projekta ietvaros plānots organizēt 16 meistarklases, kuru laikā ar kolektīvu dalībniekiem un vadītājiem strādās Latvijā atzīti kultūras cilvēki, mūzikas, dejas un teātra mākslu speciālisti, daloties savā profesionālajā pieredzē, aktualitātēs un tendencēs, parādot jaunas tehnikas, vingrinājumus un praktiskos uzdevumus, kas noderēs dalībniekiem attīstīt savas prasmes un talantus, bet kolektīvu vadītājiem padarot saistošāku un interesantāku regulāro mēģinājumu struktūru ar jaunām metodēm un elementiem. </w:t>
      </w:r>
    </w:p>
    <w:p w:rsidR="009061FB" w:rsidRPr="009061FB" w:rsidRDefault="009061FB" w:rsidP="009061FB">
      <w:pPr>
        <w:keepNext/>
        <w:spacing w:line="360" w:lineRule="auto"/>
        <w:ind w:firstLine="567"/>
        <w:contextualSpacing/>
        <w:jc w:val="both"/>
        <w:rPr>
          <w:rFonts w:ascii="Arial Narrow" w:hAnsi="Arial Narrow"/>
          <w:sz w:val="22"/>
          <w:szCs w:val="22"/>
        </w:rPr>
      </w:pPr>
      <w:r w:rsidRPr="009061FB">
        <w:rPr>
          <w:rFonts w:eastAsia="Calibri"/>
          <w:bCs/>
          <w:sz w:val="24"/>
          <w:szCs w:val="24"/>
        </w:rPr>
        <w:t xml:space="preserve">Gulbenes novadā </w:t>
      </w:r>
      <w:proofErr w:type="spellStart"/>
      <w:r w:rsidRPr="009061FB">
        <w:rPr>
          <w:rFonts w:eastAsia="Calibri"/>
          <w:bCs/>
          <w:sz w:val="24"/>
          <w:szCs w:val="24"/>
        </w:rPr>
        <w:t>amatiermākslā</w:t>
      </w:r>
      <w:proofErr w:type="spellEnd"/>
      <w:r w:rsidRPr="009061FB">
        <w:rPr>
          <w:rFonts w:eastAsia="Calibri"/>
          <w:bCs/>
          <w:sz w:val="24"/>
          <w:szCs w:val="24"/>
        </w:rPr>
        <w:t xml:space="preserve"> darbojas 19 tautisko deju kolektīvi, kuros dejo 376 dejotāji, 9 folkloras kopas, 5 kori, 19 vokālie ansambļi, kuros dzied 415 dziedātāji, kā arī 16 </w:t>
      </w:r>
      <w:proofErr w:type="spellStart"/>
      <w:r w:rsidRPr="009061FB">
        <w:rPr>
          <w:rFonts w:eastAsia="Calibri"/>
          <w:bCs/>
          <w:sz w:val="24"/>
          <w:szCs w:val="24"/>
        </w:rPr>
        <w:t>amatierteātri</w:t>
      </w:r>
      <w:proofErr w:type="spellEnd"/>
      <w:r w:rsidRPr="009061FB">
        <w:rPr>
          <w:rFonts w:eastAsia="Calibri"/>
          <w:bCs/>
          <w:sz w:val="24"/>
          <w:szCs w:val="24"/>
        </w:rPr>
        <w:t xml:space="preserve">, kas kopumā ir 190 aktieri. Gulbenes novads Dziesmu un deju svētkos ir viens no kvantitatīvi vairāk pārstāvētajiem novadiem dalībnieku skaita ziņā, piemēram, 2018.gadā notikušajos XXVI </w:t>
      </w:r>
      <w:hyperlink r:id="rId56" w:tooltip="Vispārējie latviešu Dziesmu un Deju svētki" w:history="1">
        <w:r w:rsidRPr="009061FB">
          <w:rPr>
            <w:rFonts w:eastAsia="Calibri"/>
            <w:bCs/>
            <w:sz w:val="24"/>
            <w:szCs w:val="24"/>
          </w:rPr>
          <w:t>Vispārējos latviešu Dziesmu</w:t>
        </w:r>
      </w:hyperlink>
      <w:r w:rsidRPr="009061FB">
        <w:rPr>
          <w:rFonts w:eastAsia="Calibri"/>
          <w:bCs/>
          <w:sz w:val="24"/>
          <w:szCs w:val="24"/>
        </w:rPr>
        <w:t xml:space="preserve"> un XVI Deju svētkos Gulbenes novadu pārstāvēja 731 dalībnieks.</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Projekta mērķis ir dot Gulbenes novada </w:t>
      </w:r>
      <w:proofErr w:type="spellStart"/>
      <w:r w:rsidRPr="009061FB">
        <w:rPr>
          <w:rFonts w:eastAsia="Calibri"/>
          <w:bCs/>
          <w:sz w:val="24"/>
          <w:szCs w:val="24"/>
        </w:rPr>
        <w:t>amatiermākslas</w:t>
      </w:r>
      <w:proofErr w:type="spellEnd"/>
      <w:r w:rsidRPr="009061FB">
        <w:rPr>
          <w:rFonts w:eastAsia="Calibri"/>
          <w:bCs/>
          <w:sz w:val="24"/>
          <w:szCs w:val="24"/>
        </w:rPr>
        <w:t xml:space="preserve"> kolektīvu (deju, vokālo ansambļu, koru, folkloras kopu un </w:t>
      </w:r>
      <w:proofErr w:type="spellStart"/>
      <w:r w:rsidRPr="009061FB">
        <w:rPr>
          <w:rFonts w:eastAsia="Calibri"/>
          <w:bCs/>
          <w:sz w:val="24"/>
          <w:szCs w:val="24"/>
        </w:rPr>
        <w:t>amatierteātru</w:t>
      </w:r>
      <w:proofErr w:type="spellEnd"/>
      <w:r w:rsidRPr="009061FB">
        <w:rPr>
          <w:rFonts w:eastAsia="Calibri"/>
          <w:bCs/>
          <w:sz w:val="24"/>
          <w:szCs w:val="24"/>
        </w:rPr>
        <w:t xml:space="preserve">) dalībniekiem iespēju pilnveidot sevi, iedvesmoties un apgūt jaunas prasmes un satikties ar profesionāliem, radošiem un Latvijā atzītiem un pazīstamiem nozares speciālistiem, kas dod motivāciju un spēku turpmākajam darbam – kopjot dziesmu un deju svētku tradīcijas vietējā kopienā. Projekta gaitā tiks organizētas: 8 vokālās meistarklases dziedātājiem un kolektīvu vadītājiem, 4 klasiskās dejas meistarklases dejotājiem un kolektīvu vadītājiem un 4 meistarklases </w:t>
      </w:r>
      <w:proofErr w:type="spellStart"/>
      <w:r w:rsidRPr="009061FB">
        <w:rPr>
          <w:rFonts w:eastAsia="Calibri"/>
          <w:bCs/>
          <w:sz w:val="24"/>
          <w:szCs w:val="24"/>
        </w:rPr>
        <w:t>amatierteātru</w:t>
      </w:r>
      <w:proofErr w:type="spellEnd"/>
      <w:r w:rsidRPr="009061FB">
        <w:rPr>
          <w:rFonts w:eastAsia="Calibri"/>
          <w:bCs/>
          <w:sz w:val="24"/>
          <w:szCs w:val="24"/>
        </w:rPr>
        <w:t xml:space="preserve"> aktieriem un kolektīvu vadītājiem. </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lastRenderedPageBreak/>
        <w:t xml:space="preserve">Visu meistarklašu kopējais uzdevums – dot jaunus impulsus </w:t>
      </w:r>
      <w:proofErr w:type="spellStart"/>
      <w:r w:rsidRPr="009061FB">
        <w:rPr>
          <w:rFonts w:eastAsia="Calibri"/>
          <w:bCs/>
          <w:sz w:val="24"/>
          <w:szCs w:val="24"/>
        </w:rPr>
        <w:t>amatiermākslas</w:t>
      </w:r>
      <w:proofErr w:type="spellEnd"/>
      <w:r w:rsidRPr="009061FB">
        <w:rPr>
          <w:rFonts w:eastAsia="Calibri"/>
          <w:bCs/>
          <w:sz w:val="24"/>
          <w:szCs w:val="24"/>
        </w:rPr>
        <w:t xml:space="preserve"> kolektīvu dalībnieku un vadītāju motivācijai darboties arī turpmāk, sniegt iespēju apgūt jaunas prasmes, gūt iedvesmu no Latvijā atzītiem nozares speciālistiem, sabiedrībā zināmiem cilvēkiem, ar kuriem lauku reģionos dzīvojošajiem cilvēkiem nav iespēja saskarties un sastrādāties ikdienā ekonomisko (zemāki ienākumi kā lielajās pilsētās) un ģeogrāfisko (tālu no galvaspilsētas) ierobežojumu dēļ. </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Piesaistītie meistarklašu pasniedzēji:</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vokālās meistarklases pasniedzēja: Mārīte Puriņa, Latvijas Vokālo ansambļu asociācijas dibinātāja, ilggadēja vadītāja, vokālā pedagoģe un nozares eksperte, Ogres novada Kultūras centra vokālās grupas “</w:t>
      </w:r>
      <w:proofErr w:type="spellStart"/>
      <w:r w:rsidRPr="009061FB">
        <w:rPr>
          <w:rFonts w:eastAsia="Calibri"/>
          <w:bCs/>
          <w:sz w:val="24"/>
          <w:szCs w:val="24"/>
        </w:rPr>
        <w:t>Anima</w:t>
      </w:r>
      <w:proofErr w:type="spellEnd"/>
      <w:r w:rsidRPr="009061FB">
        <w:rPr>
          <w:rFonts w:eastAsia="Calibri"/>
          <w:bCs/>
          <w:sz w:val="24"/>
          <w:szCs w:val="24"/>
        </w:rPr>
        <w:t xml:space="preserve"> </w:t>
      </w:r>
      <w:proofErr w:type="spellStart"/>
      <w:r w:rsidRPr="009061FB">
        <w:rPr>
          <w:rFonts w:eastAsia="Calibri"/>
          <w:bCs/>
          <w:sz w:val="24"/>
          <w:szCs w:val="24"/>
        </w:rPr>
        <w:t>Solla</w:t>
      </w:r>
      <w:proofErr w:type="spellEnd"/>
      <w:r w:rsidRPr="009061FB">
        <w:rPr>
          <w:rFonts w:eastAsia="Calibri"/>
          <w:bCs/>
          <w:sz w:val="24"/>
          <w:szCs w:val="24"/>
        </w:rPr>
        <w:t xml:space="preserve">” vadītāja; </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 xml:space="preserve">vokālās meistarklases pasniedzēja: Asnate Rancāne, </w:t>
      </w:r>
      <w:proofErr w:type="spellStart"/>
      <w:r w:rsidRPr="009061FB">
        <w:rPr>
          <w:rFonts w:eastAsia="Calibri"/>
          <w:bCs/>
          <w:sz w:val="24"/>
          <w:szCs w:val="24"/>
        </w:rPr>
        <w:t>etnomuzikoloģe</w:t>
      </w:r>
      <w:proofErr w:type="spellEnd"/>
      <w:r w:rsidRPr="009061FB">
        <w:rPr>
          <w:rFonts w:eastAsia="Calibri"/>
          <w:bCs/>
          <w:sz w:val="24"/>
          <w:szCs w:val="24"/>
        </w:rPr>
        <w:t>, folkloras studijas "</w:t>
      </w:r>
      <w:proofErr w:type="spellStart"/>
      <w:r w:rsidRPr="009061FB">
        <w:rPr>
          <w:rFonts w:eastAsia="Calibri"/>
          <w:bCs/>
          <w:sz w:val="24"/>
          <w:szCs w:val="24"/>
        </w:rPr>
        <w:t>Garataka</w:t>
      </w:r>
      <w:proofErr w:type="spellEnd"/>
      <w:r w:rsidRPr="009061FB">
        <w:rPr>
          <w:rFonts w:eastAsia="Calibri"/>
          <w:bCs/>
          <w:sz w:val="24"/>
          <w:szCs w:val="24"/>
        </w:rPr>
        <w:t xml:space="preserve">" vadītāja un </w:t>
      </w:r>
      <w:proofErr w:type="spellStart"/>
      <w:r w:rsidRPr="009061FB">
        <w:rPr>
          <w:rFonts w:eastAsia="Calibri"/>
          <w:bCs/>
          <w:sz w:val="24"/>
          <w:szCs w:val="24"/>
        </w:rPr>
        <w:t>etno</w:t>
      </w:r>
      <w:proofErr w:type="spellEnd"/>
      <w:r w:rsidRPr="009061FB">
        <w:rPr>
          <w:rFonts w:eastAsia="Calibri"/>
          <w:bCs/>
          <w:sz w:val="24"/>
          <w:szCs w:val="24"/>
        </w:rPr>
        <w:t xml:space="preserve"> mūzikas grupas „Tautumeitas” idejas autore un līdere; </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vokālās meistarklases pasniedzēja: Antra Dreģe, vokālās grupas “PUTNI” vadītāja;</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 xml:space="preserve">vokālās meistarklases pasniedzējs: Ārijs </w:t>
      </w:r>
      <w:proofErr w:type="spellStart"/>
      <w:r w:rsidRPr="009061FB">
        <w:rPr>
          <w:rFonts w:eastAsia="Calibri"/>
          <w:bCs/>
          <w:sz w:val="24"/>
          <w:szCs w:val="24"/>
        </w:rPr>
        <w:t>Šķepasts</w:t>
      </w:r>
      <w:proofErr w:type="spellEnd"/>
      <w:r w:rsidRPr="009061FB">
        <w:rPr>
          <w:rFonts w:eastAsia="Calibri"/>
          <w:bCs/>
          <w:sz w:val="24"/>
          <w:szCs w:val="24"/>
        </w:rPr>
        <w:t xml:space="preserve">, </w:t>
      </w:r>
      <w:hyperlink r:id="rId57" w:history="1">
        <w:r w:rsidRPr="009061FB">
          <w:rPr>
            <w:rFonts w:eastAsia="Calibri"/>
            <w:bCs/>
            <w:sz w:val="24"/>
            <w:szCs w:val="24"/>
          </w:rPr>
          <w:t>diriģents</w:t>
        </w:r>
      </w:hyperlink>
      <w:r w:rsidRPr="009061FB">
        <w:rPr>
          <w:rFonts w:eastAsia="Calibri"/>
          <w:bCs/>
          <w:sz w:val="24"/>
          <w:szCs w:val="24"/>
        </w:rPr>
        <w:t xml:space="preserve">, </w:t>
      </w:r>
      <w:hyperlink r:id="rId58" w:tooltip="Komponists" w:history="1">
        <w:r w:rsidRPr="009061FB">
          <w:rPr>
            <w:rFonts w:eastAsia="Calibri"/>
            <w:bCs/>
            <w:sz w:val="24"/>
            <w:szCs w:val="24"/>
          </w:rPr>
          <w:t>komponists</w:t>
        </w:r>
      </w:hyperlink>
      <w:r w:rsidRPr="009061FB">
        <w:rPr>
          <w:rFonts w:eastAsia="Calibri"/>
          <w:bCs/>
          <w:sz w:val="24"/>
          <w:szCs w:val="24"/>
        </w:rPr>
        <w:t xml:space="preserve">, XXV Vispārējo latviešu Dziesmu un XV Deju svētku virsdiriģents; </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 xml:space="preserve">klasiskās dejas meistarklases pasniedzēja: Sanita </w:t>
      </w:r>
      <w:proofErr w:type="spellStart"/>
      <w:r w:rsidRPr="009061FB">
        <w:rPr>
          <w:rFonts w:eastAsia="Calibri"/>
          <w:bCs/>
          <w:sz w:val="24"/>
          <w:szCs w:val="24"/>
        </w:rPr>
        <w:t>Ovčiņņikova</w:t>
      </w:r>
      <w:proofErr w:type="spellEnd"/>
      <w:r w:rsidRPr="009061FB">
        <w:rPr>
          <w:rFonts w:eastAsia="Calibri"/>
          <w:bCs/>
          <w:sz w:val="24"/>
          <w:szCs w:val="24"/>
        </w:rPr>
        <w:t xml:space="preserve">, kultūras darba organizatore - deju kolektīva vadītāja. Strādājusi kā klasiskās dejas pasniedzēja Latvijas Kultūras koledžā, kā deju skolotāja/repetitore deju kolektīvā „Latve”, klasiskās dejas pasniedzēja un deju skolotāja, </w:t>
      </w:r>
      <w:proofErr w:type="spellStart"/>
      <w:r w:rsidRPr="009061FB">
        <w:rPr>
          <w:rFonts w:eastAsia="Calibri"/>
          <w:bCs/>
          <w:sz w:val="24"/>
          <w:szCs w:val="24"/>
        </w:rPr>
        <w:t>horeogrāfe</w:t>
      </w:r>
      <w:proofErr w:type="spellEnd"/>
      <w:r w:rsidRPr="009061FB">
        <w:rPr>
          <w:rFonts w:eastAsia="Calibri"/>
          <w:bCs/>
          <w:sz w:val="24"/>
          <w:szCs w:val="24"/>
        </w:rPr>
        <w:t xml:space="preserve"> deju grupā „</w:t>
      </w:r>
      <w:proofErr w:type="spellStart"/>
      <w:r w:rsidRPr="009061FB">
        <w:rPr>
          <w:rFonts w:eastAsia="Calibri"/>
          <w:bCs/>
          <w:sz w:val="24"/>
          <w:szCs w:val="24"/>
        </w:rPr>
        <w:t>Fandango</w:t>
      </w:r>
      <w:proofErr w:type="spellEnd"/>
      <w:r w:rsidRPr="009061FB">
        <w:rPr>
          <w:rFonts w:eastAsia="Calibri"/>
          <w:bCs/>
          <w:sz w:val="24"/>
          <w:szCs w:val="24"/>
        </w:rPr>
        <w:t>”;</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r w:rsidRPr="009061FB">
        <w:rPr>
          <w:rFonts w:eastAsia="Calibri"/>
          <w:bCs/>
          <w:sz w:val="24"/>
          <w:szCs w:val="24"/>
        </w:rPr>
        <w:t xml:space="preserve"> </w:t>
      </w:r>
      <w:proofErr w:type="spellStart"/>
      <w:r w:rsidRPr="009061FB">
        <w:rPr>
          <w:rFonts w:eastAsia="Calibri"/>
          <w:bCs/>
          <w:sz w:val="24"/>
          <w:szCs w:val="24"/>
        </w:rPr>
        <w:t>amatierteātru</w:t>
      </w:r>
      <w:proofErr w:type="spellEnd"/>
      <w:r w:rsidRPr="009061FB">
        <w:rPr>
          <w:rFonts w:eastAsia="Calibri"/>
          <w:bCs/>
          <w:sz w:val="24"/>
          <w:szCs w:val="24"/>
        </w:rPr>
        <w:t xml:space="preserve"> meistarklases pasniedzējs: Jānis Kaijaks, Ogres Tautas teātra režisors, aktieris un producents;</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proofErr w:type="spellStart"/>
      <w:r w:rsidRPr="009061FB">
        <w:rPr>
          <w:rFonts w:eastAsia="Calibri"/>
          <w:bCs/>
          <w:sz w:val="24"/>
          <w:szCs w:val="24"/>
        </w:rPr>
        <w:t>amatierteātru</w:t>
      </w:r>
      <w:proofErr w:type="spellEnd"/>
      <w:r w:rsidRPr="009061FB">
        <w:rPr>
          <w:rFonts w:eastAsia="Calibri"/>
          <w:bCs/>
          <w:sz w:val="24"/>
          <w:szCs w:val="24"/>
        </w:rPr>
        <w:t xml:space="preserve"> meistarklases pasniedzējs: Kristians Brekte, asociētais profesors Latvijas Mākslas akadēmijas Scenogrāfijas </w:t>
      </w:r>
      <w:proofErr w:type="spellStart"/>
      <w:r w:rsidRPr="009061FB">
        <w:rPr>
          <w:rFonts w:eastAsia="Calibri"/>
          <w:bCs/>
          <w:sz w:val="24"/>
          <w:szCs w:val="24"/>
        </w:rPr>
        <w:t>apakšnozarē</w:t>
      </w:r>
      <w:proofErr w:type="spellEnd"/>
      <w:r w:rsidRPr="009061FB">
        <w:rPr>
          <w:rFonts w:eastAsia="Calibri"/>
          <w:bCs/>
          <w:sz w:val="24"/>
          <w:szCs w:val="24"/>
        </w:rPr>
        <w:t xml:space="preserve">, Vides mākslas </w:t>
      </w:r>
      <w:proofErr w:type="spellStart"/>
      <w:r w:rsidRPr="009061FB">
        <w:rPr>
          <w:rFonts w:eastAsia="Calibri"/>
          <w:bCs/>
          <w:sz w:val="24"/>
          <w:szCs w:val="24"/>
        </w:rPr>
        <w:t>apakšnozares</w:t>
      </w:r>
      <w:proofErr w:type="spellEnd"/>
      <w:r w:rsidRPr="009061FB">
        <w:rPr>
          <w:rFonts w:eastAsia="Calibri"/>
          <w:bCs/>
          <w:sz w:val="24"/>
          <w:szCs w:val="24"/>
        </w:rPr>
        <w:t xml:space="preserve"> vadītājs; </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proofErr w:type="spellStart"/>
      <w:r w:rsidRPr="009061FB">
        <w:rPr>
          <w:rFonts w:eastAsia="Calibri"/>
          <w:bCs/>
          <w:sz w:val="24"/>
          <w:szCs w:val="24"/>
        </w:rPr>
        <w:t>amatierteātru</w:t>
      </w:r>
      <w:proofErr w:type="spellEnd"/>
      <w:r w:rsidRPr="009061FB">
        <w:rPr>
          <w:rFonts w:eastAsia="Calibri"/>
          <w:bCs/>
          <w:sz w:val="24"/>
          <w:szCs w:val="24"/>
        </w:rPr>
        <w:t xml:space="preserve"> meistarklases pasniedzēja: Zane Daudziņa, runas pedagoģe, </w:t>
      </w:r>
      <w:hyperlink r:id="rId59" w:tooltip="Latvijas Kultūras akadēmija" w:history="1">
        <w:r w:rsidRPr="009061FB">
          <w:rPr>
            <w:rFonts w:eastAsia="Calibri"/>
            <w:bCs/>
            <w:sz w:val="24"/>
            <w:szCs w:val="24"/>
          </w:rPr>
          <w:t>Latvijas Kultūras akadēmijas</w:t>
        </w:r>
      </w:hyperlink>
      <w:r w:rsidRPr="009061FB">
        <w:rPr>
          <w:rFonts w:eastAsia="Calibri"/>
          <w:bCs/>
          <w:sz w:val="24"/>
          <w:szCs w:val="24"/>
        </w:rPr>
        <w:t xml:space="preserve"> docente un TV raidījumu vadītāja; </w:t>
      </w:r>
    </w:p>
    <w:p w:rsidR="009061FB" w:rsidRPr="009061FB" w:rsidRDefault="009061FB" w:rsidP="00D67D0B">
      <w:pPr>
        <w:numPr>
          <w:ilvl w:val="0"/>
          <w:numId w:val="22"/>
        </w:numPr>
        <w:spacing w:line="360" w:lineRule="auto"/>
        <w:ind w:left="0" w:firstLine="567"/>
        <w:contextualSpacing/>
        <w:jc w:val="both"/>
        <w:rPr>
          <w:rFonts w:eastAsia="Calibri"/>
          <w:bCs/>
          <w:sz w:val="24"/>
          <w:szCs w:val="24"/>
        </w:rPr>
      </w:pPr>
      <w:proofErr w:type="spellStart"/>
      <w:r w:rsidRPr="009061FB">
        <w:rPr>
          <w:rFonts w:eastAsia="Calibri"/>
          <w:bCs/>
          <w:sz w:val="24"/>
          <w:szCs w:val="24"/>
        </w:rPr>
        <w:t>amatierteātru</w:t>
      </w:r>
      <w:proofErr w:type="spellEnd"/>
      <w:r w:rsidRPr="009061FB">
        <w:rPr>
          <w:rFonts w:eastAsia="Calibri"/>
          <w:bCs/>
          <w:sz w:val="24"/>
          <w:szCs w:val="24"/>
        </w:rPr>
        <w:t xml:space="preserve"> meistarklases pasniedzēja: Inese </w:t>
      </w:r>
      <w:proofErr w:type="spellStart"/>
      <w:r w:rsidRPr="009061FB">
        <w:rPr>
          <w:rFonts w:eastAsia="Calibri"/>
          <w:bCs/>
          <w:sz w:val="24"/>
          <w:szCs w:val="24"/>
        </w:rPr>
        <w:t>Mičule</w:t>
      </w:r>
      <w:proofErr w:type="spellEnd"/>
      <w:r w:rsidRPr="009061FB">
        <w:rPr>
          <w:rFonts w:eastAsia="Calibri"/>
          <w:bCs/>
          <w:sz w:val="24"/>
          <w:szCs w:val="24"/>
        </w:rPr>
        <w:t>, režisore - Jaunais Rīgas teātris.</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Projekta kopējās attiecināmās izmaksas plānotas aptuveni </w:t>
      </w:r>
      <w:r w:rsidRPr="009061FB">
        <w:rPr>
          <w:rFonts w:eastAsia="Calibri"/>
          <w:b/>
          <w:bCs/>
          <w:sz w:val="24"/>
          <w:szCs w:val="24"/>
        </w:rPr>
        <w:t>5 294,09</w:t>
      </w:r>
      <w:r w:rsidRPr="009061FB">
        <w:rPr>
          <w:rFonts w:eastAsia="Calibri"/>
          <w:bCs/>
          <w:sz w:val="24"/>
          <w:szCs w:val="24"/>
        </w:rPr>
        <w:t xml:space="preserve"> </w:t>
      </w:r>
      <w:r w:rsidRPr="009061FB">
        <w:rPr>
          <w:rFonts w:eastAsia="Calibri"/>
          <w:b/>
          <w:bCs/>
          <w:sz w:val="24"/>
          <w:szCs w:val="24"/>
        </w:rPr>
        <w:t>EUR</w:t>
      </w:r>
      <w:r w:rsidRPr="009061FB">
        <w:rPr>
          <w:rFonts w:eastAsia="Calibri"/>
          <w:bCs/>
          <w:sz w:val="24"/>
          <w:szCs w:val="24"/>
        </w:rPr>
        <w:t xml:space="preserve"> (pieci tūkstoši divi simti deviņdesmit četri </w:t>
      </w:r>
      <w:proofErr w:type="spellStart"/>
      <w:r w:rsidRPr="009061FB">
        <w:rPr>
          <w:rFonts w:eastAsia="Calibri"/>
          <w:bCs/>
          <w:i/>
          <w:sz w:val="24"/>
          <w:szCs w:val="24"/>
        </w:rPr>
        <w:t>euro</w:t>
      </w:r>
      <w:proofErr w:type="spellEnd"/>
      <w:r w:rsidRPr="009061FB">
        <w:rPr>
          <w:rFonts w:eastAsia="Calibri"/>
          <w:bCs/>
          <w:sz w:val="24"/>
          <w:szCs w:val="24"/>
        </w:rPr>
        <w:t xml:space="preserve">, 09 centi), no tām pašvaldības līdzfinansējums </w:t>
      </w:r>
      <w:r w:rsidRPr="009061FB">
        <w:rPr>
          <w:rFonts w:eastAsia="Calibri"/>
          <w:b/>
          <w:bCs/>
          <w:sz w:val="24"/>
          <w:szCs w:val="24"/>
        </w:rPr>
        <w:t>2 594,09 EUR</w:t>
      </w:r>
      <w:r w:rsidRPr="009061FB">
        <w:rPr>
          <w:rFonts w:eastAsia="Calibri"/>
          <w:bCs/>
          <w:sz w:val="24"/>
          <w:szCs w:val="24"/>
        </w:rPr>
        <w:t xml:space="preserve"> (divi tūkstoši pieci simti deviņdesmit četri </w:t>
      </w:r>
      <w:proofErr w:type="spellStart"/>
      <w:r w:rsidRPr="009061FB">
        <w:rPr>
          <w:rFonts w:eastAsia="Calibri"/>
          <w:bCs/>
          <w:i/>
          <w:iCs/>
          <w:sz w:val="24"/>
          <w:szCs w:val="24"/>
        </w:rPr>
        <w:t>euro</w:t>
      </w:r>
      <w:proofErr w:type="spellEnd"/>
      <w:r w:rsidRPr="009061FB">
        <w:rPr>
          <w:rFonts w:eastAsia="Calibri"/>
          <w:bCs/>
          <w:sz w:val="24"/>
          <w:szCs w:val="24"/>
        </w:rPr>
        <w:t>, 09 centi).</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Projekta realizācijas gaitā plānots iegūt atgriezenisko saiti no meistarklašu dalībniekiem, lai turpmākajos gados plānotu secīgu un uz kolektīvu vajadzībām balstītu pasākumu kopumu Gulbenes novadā meistarklašu aktivitāšu nodrošināšanai visiem </w:t>
      </w:r>
      <w:proofErr w:type="spellStart"/>
      <w:r w:rsidRPr="009061FB">
        <w:rPr>
          <w:rFonts w:eastAsia="Calibri"/>
          <w:bCs/>
          <w:sz w:val="24"/>
          <w:szCs w:val="24"/>
        </w:rPr>
        <w:t>amatiermākslas</w:t>
      </w:r>
      <w:proofErr w:type="spellEnd"/>
      <w:r w:rsidRPr="009061FB">
        <w:rPr>
          <w:rFonts w:eastAsia="Calibri"/>
          <w:bCs/>
          <w:sz w:val="24"/>
          <w:szCs w:val="24"/>
        </w:rPr>
        <w:t xml:space="preserve"> kolektīviem, lai turpinātu iedvesmot kolektīvus darboties un motivētu sabiedrību iesaistīties </w:t>
      </w:r>
      <w:proofErr w:type="spellStart"/>
      <w:r w:rsidRPr="009061FB">
        <w:rPr>
          <w:rFonts w:eastAsia="Calibri"/>
          <w:bCs/>
          <w:sz w:val="24"/>
          <w:szCs w:val="24"/>
        </w:rPr>
        <w:t>amatiermākslas</w:t>
      </w:r>
      <w:proofErr w:type="spellEnd"/>
      <w:r w:rsidRPr="009061FB">
        <w:rPr>
          <w:rFonts w:eastAsia="Calibri"/>
          <w:bCs/>
          <w:sz w:val="24"/>
          <w:szCs w:val="24"/>
        </w:rPr>
        <w:t xml:space="preserve"> kustībā arvien vairāk. </w:t>
      </w:r>
    </w:p>
    <w:p w:rsidR="009061FB" w:rsidRPr="009061FB" w:rsidRDefault="009061FB" w:rsidP="009061FB">
      <w:pPr>
        <w:spacing w:line="360" w:lineRule="auto"/>
        <w:ind w:firstLine="567"/>
        <w:jc w:val="both"/>
        <w:rPr>
          <w:rFonts w:ascii="Arial Narrow" w:hAnsi="Arial Narrow"/>
          <w:sz w:val="22"/>
          <w:szCs w:val="22"/>
        </w:rPr>
      </w:pPr>
      <w:r w:rsidRPr="009061FB">
        <w:rPr>
          <w:rFonts w:eastAsia="Calibri"/>
          <w:bCs/>
          <w:sz w:val="24"/>
          <w:szCs w:val="24"/>
        </w:rPr>
        <w:t>Viss augstākminētais nodrošina projekta ilgtspēju - kolektīvu dalībnieki būs saņēmuši iedvesmu no nozares speciālistiem, bet kolektīvu vadītāji ieguvuši jaunas metodes, lai ar citu jaudu darbotos turpmāk</w:t>
      </w:r>
      <w:r w:rsidRPr="009061FB">
        <w:rPr>
          <w:rFonts w:ascii="Arial Narrow" w:hAnsi="Arial Narrow"/>
          <w:sz w:val="22"/>
          <w:szCs w:val="22"/>
        </w:rPr>
        <w:t>.</w:t>
      </w:r>
    </w:p>
    <w:p w:rsidR="009061FB" w:rsidRPr="009061FB" w:rsidRDefault="009061FB" w:rsidP="009061FB">
      <w:pPr>
        <w:spacing w:line="360" w:lineRule="auto"/>
        <w:ind w:firstLine="567"/>
        <w:jc w:val="both"/>
        <w:rPr>
          <w:sz w:val="24"/>
          <w:szCs w:val="22"/>
          <w:lang w:eastAsia="en-US"/>
        </w:rPr>
      </w:pPr>
      <w:r w:rsidRPr="009061FB">
        <w:rPr>
          <w:rFonts w:eastAsia="Calibri"/>
          <w:bCs/>
          <w:sz w:val="24"/>
          <w:szCs w:val="24"/>
        </w:rPr>
        <w:t xml:space="preserve">Ņemot vērā iepriekš minēto iespēju piesaistīt </w:t>
      </w:r>
      <w:r w:rsidRPr="009061FB">
        <w:rPr>
          <w:sz w:val="24"/>
          <w:szCs w:val="24"/>
        </w:rPr>
        <w:t>Valsts Kultūrkapitāla fonda</w:t>
      </w:r>
      <w:r w:rsidRPr="009061FB">
        <w:rPr>
          <w:rFonts w:eastAsia="Calibri"/>
          <w:bCs/>
          <w:sz w:val="24"/>
          <w:szCs w:val="24"/>
        </w:rPr>
        <w:t xml:space="preserve"> līdzekļus, pamatojoties uz likuma „Par pašvaldībām” 21.panta pirmās daļas 27. punktu, kas nosaka, ka dome </w:t>
      </w:r>
      <w:r w:rsidRPr="009061FB">
        <w:rPr>
          <w:rFonts w:eastAsia="Calibri"/>
          <w:bCs/>
          <w:sz w:val="24"/>
          <w:szCs w:val="24"/>
        </w:rPr>
        <w:lastRenderedPageBreak/>
        <w:t xml:space="preserve">var izskatīt jebkuru jautājumu, kas ir attiecīgās pašvaldības pārziņā, turklāt tikai dome var pieņemt lēmumus citos likumā paredzētajos gadījumos un Izglītības, kultūras un sporta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1. ATBALSTĪT Gulbenes novada Kultūras pārvaldes projekta “Iedvesmas cēliens </w:t>
      </w:r>
      <w:proofErr w:type="spellStart"/>
      <w:r w:rsidRPr="009061FB">
        <w:rPr>
          <w:rFonts w:eastAsia="Calibri"/>
          <w:bCs/>
          <w:sz w:val="24"/>
          <w:szCs w:val="24"/>
        </w:rPr>
        <w:t>amatiermākslā</w:t>
      </w:r>
      <w:proofErr w:type="spellEnd"/>
      <w:r w:rsidRPr="009061FB">
        <w:rPr>
          <w:rFonts w:eastAsia="Calibri"/>
          <w:bCs/>
          <w:sz w:val="24"/>
          <w:szCs w:val="24"/>
        </w:rPr>
        <w:t>” realizēšanu.</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2. GARANTĒT projekta līdzfinansējumu </w:t>
      </w:r>
      <w:r w:rsidRPr="009061FB">
        <w:rPr>
          <w:rFonts w:eastAsia="Calibri"/>
          <w:b/>
          <w:bCs/>
          <w:sz w:val="24"/>
          <w:szCs w:val="24"/>
        </w:rPr>
        <w:t>2 594,09 EUR</w:t>
      </w:r>
      <w:r w:rsidRPr="009061FB">
        <w:rPr>
          <w:rFonts w:eastAsia="Calibri"/>
          <w:bCs/>
          <w:sz w:val="24"/>
          <w:szCs w:val="24"/>
        </w:rPr>
        <w:t xml:space="preserve"> (divi tūkstoši pieci simti deviņdesmit četri </w:t>
      </w:r>
      <w:proofErr w:type="spellStart"/>
      <w:r w:rsidRPr="009061FB">
        <w:rPr>
          <w:rFonts w:eastAsia="Calibri"/>
          <w:bCs/>
          <w:i/>
          <w:iCs/>
          <w:sz w:val="24"/>
          <w:szCs w:val="24"/>
        </w:rPr>
        <w:t>euro</w:t>
      </w:r>
      <w:proofErr w:type="spellEnd"/>
      <w:r w:rsidRPr="009061FB">
        <w:rPr>
          <w:rFonts w:eastAsia="Calibri"/>
          <w:bCs/>
          <w:sz w:val="24"/>
          <w:szCs w:val="24"/>
        </w:rPr>
        <w:t xml:space="preserve">, 09 centi) apmērā no projekta attiecināmajām izmaksām. </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3. UZDOT Gulbenes novada pašvaldības Ekonomikas nodaļai nodrošināt projektam nepieciešamo līdzfinansējumu no Gulbenes novada pašvaldības budžeta projektu līdzfinansējumiem paredzētajiem finanšu līdzekļiem.</w:t>
      </w:r>
    </w:p>
    <w:p w:rsidR="009061FB" w:rsidRPr="009061FB" w:rsidRDefault="009061FB" w:rsidP="009061FB">
      <w:pPr>
        <w:spacing w:line="360" w:lineRule="auto"/>
        <w:ind w:firstLine="567"/>
        <w:jc w:val="both"/>
        <w:rPr>
          <w:rFonts w:eastAsia="Calibri"/>
          <w:bCs/>
          <w:sz w:val="24"/>
          <w:szCs w:val="24"/>
        </w:rPr>
      </w:pPr>
    </w:p>
    <w:p w:rsidR="006940A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6940AB" w:rsidRDefault="006940A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536A09FC" wp14:editId="260DFD5D">
                  <wp:extent cx="619125" cy="685800"/>
                  <wp:effectExtent l="0" t="0" r="9525" b="0"/>
                  <wp:docPr id="150" name="Attēl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28.maijā</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GND/2020/211</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(protokols Nr.12, 64.p)</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autoSpaceDE w:val="0"/>
        <w:autoSpaceDN w:val="0"/>
        <w:jc w:val="center"/>
        <w:rPr>
          <w:rFonts w:eastAsia="Calibri"/>
          <w:b/>
          <w:sz w:val="24"/>
          <w:szCs w:val="24"/>
        </w:rPr>
      </w:pPr>
      <w:r w:rsidRPr="009061FB">
        <w:rPr>
          <w:b/>
          <w:bCs/>
          <w:sz w:val="24"/>
          <w:szCs w:val="24"/>
        </w:rPr>
        <w:t xml:space="preserve">Par projekta </w:t>
      </w:r>
      <w:r w:rsidRPr="009061FB">
        <w:rPr>
          <w:rFonts w:eastAsia="Calibri"/>
          <w:b/>
          <w:bCs/>
          <w:sz w:val="24"/>
          <w:szCs w:val="24"/>
        </w:rPr>
        <w:t>“</w:t>
      </w:r>
      <w:r w:rsidRPr="009061FB">
        <w:rPr>
          <w:b/>
          <w:bCs/>
          <w:sz w:val="24"/>
          <w:szCs w:val="24"/>
        </w:rPr>
        <w:t>Stāmerienas pils romantisma meistarklases</w:t>
      </w:r>
      <w:r w:rsidRPr="009061FB">
        <w:rPr>
          <w:rFonts w:eastAsia="Calibri"/>
          <w:b/>
          <w:bCs/>
          <w:sz w:val="24"/>
          <w:szCs w:val="24"/>
        </w:rPr>
        <w:t xml:space="preserve">” </w:t>
      </w:r>
      <w:r w:rsidRPr="009061FB">
        <w:rPr>
          <w:b/>
          <w:bCs/>
          <w:sz w:val="24"/>
          <w:szCs w:val="24"/>
        </w:rPr>
        <w:t>atbalstīšanu un līdzfinansējuma nodrošināšanu</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autoSpaceDE w:val="0"/>
        <w:autoSpaceDN w:val="0"/>
        <w:spacing w:line="360" w:lineRule="auto"/>
        <w:ind w:firstLine="567"/>
        <w:jc w:val="both"/>
        <w:rPr>
          <w:sz w:val="24"/>
          <w:szCs w:val="24"/>
        </w:rPr>
      </w:pPr>
      <w:r w:rsidRPr="009061FB">
        <w:rPr>
          <w:rFonts w:eastAsia="Calibri"/>
          <w:sz w:val="24"/>
          <w:szCs w:val="24"/>
        </w:rPr>
        <w:t xml:space="preserve">Gulbenes novada pašvaldībā 2020.gada 6.maijā saņemta un reģistrēta ar Nr. </w:t>
      </w:r>
      <w:r w:rsidRPr="009061FB">
        <w:rPr>
          <w:b/>
          <w:bCs/>
          <w:sz w:val="24"/>
          <w:szCs w:val="24"/>
        </w:rPr>
        <w:t xml:space="preserve">GND/17.2/20/1316-V </w:t>
      </w:r>
      <w:r w:rsidRPr="009061FB">
        <w:rPr>
          <w:rFonts w:eastAsia="Calibri"/>
          <w:sz w:val="24"/>
          <w:szCs w:val="24"/>
        </w:rPr>
        <w:t xml:space="preserve">Vidzemes plānošanas reģiona 2020.gada 6.maija vēstule </w:t>
      </w:r>
      <w:r w:rsidRPr="009061FB">
        <w:rPr>
          <w:sz w:val="24"/>
          <w:szCs w:val="24"/>
        </w:rPr>
        <w:t>Nr. 4.2.2/199  par piedalīšanos</w:t>
      </w:r>
      <w:r w:rsidRPr="009061FB">
        <w:rPr>
          <w:caps/>
          <w:sz w:val="24"/>
          <w:szCs w:val="24"/>
          <w:lang w:eastAsia="x-none"/>
        </w:rPr>
        <w:t xml:space="preserve"> </w:t>
      </w:r>
      <w:r w:rsidRPr="009061FB">
        <w:rPr>
          <w:sz w:val="24"/>
          <w:szCs w:val="24"/>
        </w:rPr>
        <w:t xml:space="preserve">„Latvijas valsts mežu un Valsts Kultūrkapitāla fonda atbalstītās Vidzemes kultūras programmas 2020” projektu konkursā un finansējuma piešķiršanu projekta </w:t>
      </w:r>
      <w:r w:rsidRPr="009061FB">
        <w:rPr>
          <w:rFonts w:eastAsia="Calibri"/>
          <w:sz w:val="24"/>
          <w:szCs w:val="24"/>
        </w:rPr>
        <w:t>“</w:t>
      </w:r>
      <w:r w:rsidRPr="009061FB">
        <w:rPr>
          <w:sz w:val="24"/>
          <w:szCs w:val="24"/>
        </w:rPr>
        <w:t>Stāmerienas pils  romantisma meistarklases</w:t>
      </w:r>
      <w:r w:rsidRPr="009061FB">
        <w:rPr>
          <w:rFonts w:eastAsia="Calibri"/>
          <w:sz w:val="24"/>
          <w:szCs w:val="24"/>
        </w:rPr>
        <w:t xml:space="preserve">” </w:t>
      </w:r>
      <w:r w:rsidRPr="009061FB">
        <w:rPr>
          <w:sz w:val="24"/>
          <w:szCs w:val="24"/>
        </w:rPr>
        <w:t xml:space="preserve">īstenošanas uzsākšanai. Valsts Kultūrkapitāla fonda padome 2020.gada 30.aprīlī ir lēmusi par finansējuma piešķiršanu </w:t>
      </w:r>
      <w:r w:rsidRPr="009061FB">
        <w:rPr>
          <w:b/>
          <w:sz w:val="24"/>
          <w:szCs w:val="24"/>
        </w:rPr>
        <w:t xml:space="preserve">2500,00 EUR </w:t>
      </w:r>
      <w:r w:rsidRPr="009061FB">
        <w:rPr>
          <w:sz w:val="24"/>
          <w:szCs w:val="24"/>
        </w:rPr>
        <w:t>apmērā iepriekšminētā projekta realizācijai.</w:t>
      </w:r>
    </w:p>
    <w:p w:rsidR="009061FB" w:rsidRPr="009061FB" w:rsidRDefault="009061FB" w:rsidP="009061FB">
      <w:pPr>
        <w:autoSpaceDE w:val="0"/>
        <w:autoSpaceDN w:val="0"/>
        <w:spacing w:line="360" w:lineRule="auto"/>
        <w:ind w:firstLine="567"/>
        <w:jc w:val="both"/>
        <w:rPr>
          <w:rFonts w:eastAsia="Calibri"/>
          <w:sz w:val="24"/>
          <w:szCs w:val="24"/>
        </w:rPr>
      </w:pPr>
      <w:r w:rsidRPr="009061FB">
        <w:rPr>
          <w:rFonts w:eastAsia="Calibri"/>
          <w:sz w:val="24"/>
          <w:szCs w:val="24"/>
        </w:rPr>
        <w:t>Projekta “</w:t>
      </w:r>
      <w:r w:rsidRPr="009061FB">
        <w:rPr>
          <w:sz w:val="24"/>
          <w:szCs w:val="24"/>
        </w:rPr>
        <w:t>Stāmerienas pils romantisma meistarklases</w:t>
      </w:r>
      <w:r w:rsidRPr="009061FB">
        <w:rPr>
          <w:rFonts w:eastAsia="Calibri"/>
          <w:sz w:val="24"/>
          <w:szCs w:val="24"/>
        </w:rPr>
        <w:t xml:space="preserve">” iesniedzējs un realizētājs ir Gulbenes novada pašvaldība. Projekta </w:t>
      </w:r>
      <w:r w:rsidRPr="009061FB">
        <w:rPr>
          <w:sz w:val="24"/>
          <w:szCs w:val="24"/>
        </w:rPr>
        <w:t xml:space="preserve">mērķis – organizēt Vidzemes jauniešiem īsas, intensīvas radošas, personības pilnveides meistarklases Stāmerienas pilī, balstoties uz pils un tās apkārtnes vēsturi - vokālās kamermūzikas apguvē, fotogrāfijas mākslā, daiļliteratūras runas prasmē, dokumentālo stāstu veidošanā (intervēšanā un stāstīšanā), veidojot izpratni par Romantisma laikmeta kultūras iezīmju pārnesi mūsdienās. Katrai radošajai meistarklasei kopīgam procesam plānotas - divas dienas un viens vakars/nakts, kura rezultātā Stāmerienas pilī notiek “noslēguma stunda”- performance, koncerts, izstāde un pils leģendu stāsti. </w:t>
      </w:r>
      <w:r w:rsidRPr="009061FB">
        <w:rPr>
          <w:rFonts w:eastAsiaTheme="minorHAnsi"/>
          <w:sz w:val="24"/>
          <w:szCs w:val="24"/>
        </w:rPr>
        <w:t xml:space="preserve">Tā būs īsa un intensīva pieredze, kas iedod impulsu dzīvei, “iekurinot” un iesaistot dažādu interešu jauniešus četrās </w:t>
      </w:r>
      <w:r w:rsidRPr="009061FB">
        <w:rPr>
          <w:sz w:val="24"/>
          <w:szCs w:val="24"/>
        </w:rPr>
        <w:t xml:space="preserve">Stāmerienas pils romantisma meistarklasēs. Projekts veicinās sabiedrības, īpaši jauniešu, interesi par kultūras mantojuma saglabāšanu, Romantisma kultūrvēsturisko laikmetu un vairāku paaudžu Volfu dzimtas devumu Eiropas </w:t>
      </w:r>
      <w:proofErr w:type="spellStart"/>
      <w:r w:rsidRPr="009061FB">
        <w:rPr>
          <w:sz w:val="24"/>
          <w:szCs w:val="24"/>
        </w:rPr>
        <w:t>kultūrtelpā</w:t>
      </w:r>
      <w:proofErr w:type="spellEnd"/>
      <w:r w:rsidRPr="009061FB">
        <w:rPr>
          <w:sz w:val="24"/>
          <w:szCs w:val="24"/>
        </w:rPr>
        <w:t>, stiprinot r</w:t>
      </w:r>
      <w:r w:rsidRPr="009061FB">
        <w:rPr>
          <w:rFonts w:eastAsiaTheme="minorHAnsi"/>
          <w:sz w:val="24"/>
          <w:szCs w:val="24"/>
        </w:rPr>
        <w:t>adošo iniciatīvu aktivizēšanu, jaunu zināšanu apguvi un pieredzes apmaiņu interesantās meistarklases neformālā, izcilā vidē.</w:t>
      </w:r>
    </w:p>
    <w:p w:rsidR="009061FB" w:rsidRPr="009061FB" w:rsidRDefault="009061FB" w:rsidP="009061FB">
      <w:pPr>
        <w:autoSpaceDE w:val="0"/>
        <w:autoSpaceDN w:val="0"/>
        <w:spacing w:line="360" w:lineRule="auto"/>
        <w:ind w:firstLine="567"/>
        <w:jc w:val="both"/>
        <w:rPr>
          <w:rFonts w:eastAsia="Calibri"/>
          <w:sz w:val="24"/>
          <w:szCs w:val="24"/>
        </w:rPr>
      </w:pPr>
      <w:r w:rsidRPr="009061FB">
        <w:rPr>
          <w:sz w:val="24"/>
          <w:szCs w:val="24"/>
        </w:rPr>
        <w:t xml:space="preserve">Stāmerienas pils ir valsts nozīmes arhitektūras piemineklis Nr.5092, kura atjaunotne ir procesā: ir sakārtota pils fasāde, bet telpām iekšpusē tiek organizēti projektēšanas darbi.    Gulbenes novada pašvaldība ir apstiprinājusi Stāmerienas pils darbības stratēģiju, kurā viens no prioritārajiem uzdevumiem norādīts kultūrvēsturiskā mantojuma saglabāšana un pieejamība, kā arī pils vēsturei, arhitektūrai un misijai atbilstošu pakalpojumu sniegšana. Stāmerienas pils misija – Eiropas </w:t>
      </w:r>
      <w:r w:rsidRPr="009061FB">
        <w:rPr>
          <w:sz w:val="24"/>
          <w:szCs w:val="24"/>
        </w:rPr>
        <w:lastRenderedPageBreak/>
        <w:t>romantisma pērle. Tiek meklēti risinājumi, kā sabiedrībai, īpaši jaunajai paaudzei, radīt izziņu un interesi par šo unikālo objektu, atverot jaunu skatījumu uz Romantisma kultūrvēsturisko laikmetu, tāpēc tiek organizētas intensīvas, atraktīvas, vienlaikus - izzinošas, prasmes attīstošas un sajūtas atverošas Stāmerienas pils romantisma meistarklases:</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1. Romantisma </w:t>
      </w:r>
      <w:r w:rsidRPr="009061FB">
        <w:rPr>
          <w:b/>
          <w:bCs/>
          <w:sz w:val="24"/>
          <w:szCs w:val="24"/>
        </w:rPr>
        <w:t>vokālās mākslas meistarklasē</w:t>
      </w:r>
      <w:r w:rsidRPr="009061FB">
        <w:rPr>
          <w:sz w:val="24"/>
          <w:szCs w:val="24"/>
        </w:rPr>
        <w:t xml:space="preserve"> apjaust vokālo kamermūzikas mākslu palīdzēs Latvijas Nacionālās operas un baleta kora māksliniece, dziedātāja </w:t>
      </w:r>
      <w:r w:rsidRPr="009061FB">
        <w:rPr>
          <w:b/>
          <w:bCs/>
          <w:sz w:val="24"/>
          <w:szCs w:val="24"/>
        </w:rPr>
        <w:t>Sabīne Krilova</w:t>
      </w:r>
      <w:r w:rsidRPr="009061FB">
        <w:rPr>
          <w:sz w:val="24"/>
          <w:szCs w:val="24"/>
        </w:rPr>
        <w:t xml:space="preserve">. Viena no Stāmerienas pils īpašniecēm bija itāliešu kamerdziedātāja Alise </w:t>
      </w:r>
      <w:proofErr w:type="spellStart"/>
      <w:r w:rsidRPr="009061FB">
        <w:rPr>
          <w:sz w:val="24"/>
          <w:szCs w:val="24"/>
        </w:rPr>
        <w:t>Barbi</w:t>
      </w:r>
      <w:proofErr w:type="spellEnd"/>
      <w:r w:rsidRPr="009061FB">
        <w:rPr>
          <w:sz w:val="24"/>
          <w:szCs w:val="24"/>
        </w:rPr>
        <w:t xml:space="preserve"> 1858 -1948 (precējusies ar B.fon Volfu), kura koncertējusi Eiropā kopā ar slaveno komponistu </w:t>
      </w:r>
      <w:proofErr w:type="spellStart"/>
      <w:r w:rsidRPr="009061FB">
        <w:rPr>
          <w:sz w:val="24"/>
          <w:szCs w:val="24"/>
        </w:rPr>
        <w:t>J.Brāmsu</w:t>
      </w:r>
      <w:proofErr w:type="spellEnd"/>
      <w:r w:rsidRPr="009061FB">
        <w:rPr>
          <w:sz w:val="24"/>
          <w:szCs w:val="24"/>
        </w:rPr>
        <w:t xml:space="preserve">. Caur viņas </w:t>
      </w:r>
      <w:proofErr w:type="spellStart"/>
      <w:r w:rsidRPr="009061FB">
        <w:rPr>
          <w:sz w:val="24"/>
          <w:szCs w:val="24"/>
        </w:rPr>
        <w:t>intrigējošo</w:t>
      </w:r>
      <w:proofErr w:type="spellEnd"/>
      <w:r w:rsidRPr="009061FB">
        <w:rPr>
          <w:sz w:val="24"/>
          <w:szCs w:val="24"/>
        </w:rPr>
        <w:t xml:space="preserve"> dzīves stāstu tiks apgūtas vokālās dziedāšanas prasmes;</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2. Romantisma </w:t>
      </w:r>
      <w:r w:rsidRPr="009061FB">
        <w:rPr>
          <w:b/>
          <w:bCs/>
          <w:sz w:val="24"/>
          <w:szCs w:val="24"/>
        </w:rPr>
        <w:t>retorikas un skatuves runas meistarklasē</w:t>
      </w:r>
      <w:r w:rsidRPr="009061FB">
        <w:rPr>
          <w:sz w:val="24"/>
          <w:szCs w:val="24"/>
        </w:rPr>
        <w:t xml:space="preserve"> rast izpratni daiļliteratūras (dzejas, esejas) runas prasmē, iztēles radīšanā, emociju paspilgtināšanā palīdzēs apgūt Dailes teātra aktrise </w:t>
      </w:r>
      <w:r w:rsidRPr="009061FB">
        <w:rPr>
          <w:b/>
          <w:bCs/>
          <w:sz w:val="24"/>
          <w:szCs w:val="24"/>
        </w:rPr>
        <w:t>Aija Dzērve</w:t>
      </w:r>
      <w:r w:rsidRPr="009061FB">
        <w:rPr>
          <w:sz w:val="24"/>
          <w:szCs w:val="24"/>
        </w:rPr>
        <w:t xml:space="preserve">. Pētot arhīvos pieejamo informāciju par Stāmerienas pils vēsturi, zināms, ka pilī savulaik iekārtota apjomīga bibliotēka. Baronu bērniem bijusi īpaša audzināšana, kuru Stāmerienas pilī, apguva arī </w:t>
      </w:r>
      <w:proofErr w:type="spellStart"/>
      <w:r w:rsidRPr="009061FB">
        <w:rPr>
          <w:sz w:val="24"/>
          <w:szCs w:val="24"/>
        </w:rPr>
        <w:t>dekadentiste</w:t>
      </w:r>
      <w:proofErr w:type="spellEnd"/>
      <w:r w:rsidRPr="009061FB">
        <w:rPr>
          <w:sz w:val="24"/>
          <w:szCs w:val="24"/>
        </w:rPr>
        <w:t xml:space="preserve">, latviešu dzejniece, Zemgaliešu Biruta (īstajā vārdā </w:t>
      </w:r>
      <w:proofErr w:type="spellStart"/>
      <w:r w:rsidRPr="009061FB">
        <w:rPr>
          <w:sz w:val="24"/>
          <w:szCs w:val="24"/>
        </w:rPr>
        <w:t>K.A.Grencione</w:t>
      </w:r>
      <w:proofErr w:type="spellEnd"/>
      <w:r w:rsidRPr="009061FB">
        <w:rPr>
          <w:sz w:val="24"/>
          <w:szCs w:val="24"/>
        </w:rPr>
        <w:t xml:space="preserve">) 1878-1906; </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3. Romantisma </w:t>
      </w:r>
      <w:r w:rsidRPr="009061FB">
        <w:rPr>
          <w:b/>
          <w:bCs/>
          <w:sz w:val="24"/>
          <w:szCs w:val="24"/>
        </w:rPr>
        <w:t>leģendu meistarklasē</w:t>
      </w:r>
      <w:r w:rsidRPr="009061FB">
        <w:rPr>
          <w:sz w:val="24"/>
          <w:szCs w:val="24"/>
        </w:rPr>
        <w:t xml:space="preserve"> tiks izzināti aizraujoši Volfu dzimtas stāsti, to mīlas pāri, un realitātē uzklausīti vēsturiski stāsti tūrisma speciālistes, Volfu dzimtas pētnieces </w:t>
      </w:r>
      <w:r w:rsidRPr="009061FB">
        <w:rPr>
          <w:b/>
          <w:bCs/>
          <w:sz w:val="24"/>
          <w:szCs w:val="24"/>
        </w:rPr>
        <w:t xml:space="preserve">Ingas </w:t>
      </w:r>
      <w:proofErr w:type="spellStart"/>
      <w:r w:rsidRPr="009061FB">
        <w:rPr>
          <w:b/>
          <w:bCs/>
          <w:sz w:val="24"/>
          <w:szCs w:val="24"/>
        </w:rPr>
        <w:t>Lapses</w:t>
      </w:r>
      <w:proofErr w:type="spellEnd"/>
      <w:r w:rsidRPr="009061FB">
        <w:rPr>
          <w:sz w:val="24"/>
          <w:szCs w:val="24"/>
        </w:rPr>
        <w:t xml:space="preserve"> vadībā. Zinot, ka Stāmerienas pils vārds cieši saistīts ar itāliešu rakstnieku Džuzepi </w:t>
      </w:r>
      <w:proofErr w:type="spellStart"/>
      <w:r w:rsidRPr="009061FB">
        <w:rPr>
          <w:sz w:val="24"/>
          <w:szCs w:val="24"/>
        </w:rPr>
        <w:t>Tomazi</w:t>
      </w:r>
      <w:proofErr w:type="spellEnd"/>
      <w:r w:rsidRPr="009061FB">
        <w:rPr>
          <w:sz w:val="24"/>
          <w:szCs w:val="24"/>
        </w:rPr>
        <w:t xml:space="preserve"> di </w:t>
      </w:r>
      <w:proofErr w:type="spellStart"/>
      <w:r w:rsidRPr="009061FB">
        <w:rPr>
          <w:sz w:val="24"/>
          <w:szCs w:val="24"/>
        </w:rPr>
        <w:t>Lampedūzu</w:t>
      </w:r>
      <w:proofErr w:type="spellEnd"/>
      <w:r w:rsidRPr="009061FB">
        <w:rPr>
          <w:sz w:val="24"/>
          <w:szCs w:val="24"/>
        </w:rPr>
        <w:t xml:space="preserve"> un viņa pasaulslaveno romānu “Gepards”, būs iespēja “salikt” vēstures </w:t>
      </w:r>
      <w:proofErr w:type="spellStart"/>
      <w:r w:rsidRPr="009061FB">
        <w:rPr>
          <w:sz w:val="24"/>
          <w:szCs w:val="24"/>
        </w:rPr>
        <w:t>puzzles</w:t>
      </w:r>
      <w:proofErr w:type="spellEnd"/>
      <w:r w:rsidRPr="009061FB">
        <w:rPr>
          <w:sz w:val="24"/>
          <w:szCs w:val="24"/>
        </w:rPr>
        <w:t xml:space="preserve"> gabaliņus par dzīvi 19.gs.sākumā Stāmerienas muižā, izjautājot arī vietējos iedzīvotājus (kuru vecāki, vecvecāki bijuši Stāmerienas muižas veidotāji), kuri glabā neparastus stāstus par dzīvi pirms simts gadiem. Pils vēsture, to saimnieku fon Volfu dzimtas dzīve bijusi interesanta, tāpēc nepieciešams piefiksēt un, skatot šīs dienas jauniešu acīm, interesanti vēstīt sabiedrībai; </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4. Romantisma </w:t>
      </w:r>
      <w:r w:rsidRPr="009061FB">
        <w:rPr>
          <w:b/>
          <w:bCs/>
          <w:sz w:val="24"/>
          <w:szCs w:val="24"/>
        </w:rPr>
        <w:t>fotomākslas meistarklasē</w:t>
      </w:r>
      <w:r w:rsidRPr="009061FB">
        <w:rPr>
          <w:sz w:val="24"/>
          <w:szCs w:val="24"/>
        </w:rPr>
        <w:t xml:space="preserve"> tiks izzināts romantisma kultūrvēsturiskā laikmeta skatījums uz dzīvi caur gaismēnu niansēm, vēsturiskām detaļām kadrā un dabas sīkākajām norisēm, ko palīdzēs atklāt fotogrāfe, māksliniece, dizainere </w:t>
      </w:r>
      <w:r w:rsidRPr="009061FB">
        <w:rPr>
          <w:b/>
          <w:bCs/>
          <w:sz w:val="24"/>
          <w:szCs w:val="24"/>
        </w:rPr>
        <w:t>Sandra</w:t>
      </w:r>
      <w:r w:rsidRPr="009061FB">
        <w:rPr>
          <w:sz w:val="24"/>
          <w:szCs w:val="24"/>
        </w:rPr>
        <w:t xml:space="preserve"> </w:t>
      </w:r>
      <w:proofErr w:type="spellStart"/>
      <w:r w:rsidRPr="009061FB">
        <w:rPr>
          <w:b/>
          <w:bCs/>
          <w:sz w:val="24"/>
          <w:szCs w:val="24"/>
        </w:rPr>
        <w:t>Dikmane</w:t>
      </w:r>
      <w:proofErr w:type="spellEnd"/>
      <w:r w:rsidRPr="009061FB">
        <w:rPr>
          <w:sz w:val="24"/>
          <w:szCs w:val="24"/>
        </w:rPr>
        <w:t>, kura ir Stāmerienas pils lielformāta foto izstādes “Pils vaibsti. Vēsture” kuratore un caur fotokameru daudzus gadus fiksējusi pils notikumus un tās vaibstus.</w:t>
      </w:r>
    </w:p>
    <w:p w:rsidR="009061FB" w:rsidRPr="009061FB" w:rsidRDefault="009061FB" w:rsidP="009061FB">
      <w:pPr>
        <w:autoSpaceDE w:val="0"/>
        <w:autoSpaceDN w:val="0"/>
        <w:spacing w:line="360" w:lineRule="auto"/>
        <w:ind w:firstLine="567"/>
        <w:jc w:val="both"/>
        <w:rPr>
          <w:rFonts w:eastAsia="Calibri"/>
          <w:sz w:val="24"/>
          <w:szCs w:val="24"/>
        </w:rPr>
      </w:pPr>
      <w:r w:rsidRPr="009061FB">
        <w:rPr>
          <w:rFonts w:eastAsia="Calibri"/>
          <w:sz w:val="24"/>
          <w:szCs w:val="24"/>
        </w:rPr>
        <w:t xml:space="preserve">Projekta kopīgais budžets tika plānots 12 920,00 EUR. Sekmīgai projekta norisei no Valsts </w:t>
      </w:r>
      <w:proofErr w:type="spellStart"/>
      <w:r w:rsidRPr="009061FB">
        <w:rPr>
          <w:rFonts w:eastAsia="Calibri"/>
          <w:sz w:val="24"/>
          <w:szCs w:val="24"/>
        </w:rPr>
        <w:t>kultūrkapitāla</w:t>
      </w:r>
      <w:proofErr w:type="spellEnd"/>
      <w:r w:rsidRPr="009061FB">
        <w:rPr>
          <w:rFonts w:eastAsia="Calibri"/>
          <w:sz w:val="24"/>
          <w:szCs w:val="24"/>
        </w:rPr>
        <w:t xml:space="preserve"> fonda tika lūgts finansējums 4050,00</w:t>
      </w:r>
      <w:r w:rsidRPr="009061FB">
        <w:rPr>
          <w:sz w:val="24"/>
          <w:szCs w:val="24"/>
        </w:rPr>
        <w:t xml:space="preserve"> EUR </w:t>
      </w:r>
      <w:r w:rsidRPr="009061FB">
        <w:rPr>
          <w:rFonts w:eastAsia="Calibri"/>
          <w:sz w:val="24"/>
          <w:szCs w:val="24"/>
        </w:rPr>
        <w:t xml:space="preserve">(četri tūkstoši piecdesmit </w:t>
      </w:r>
      <w:proofErr w:type="spellStart"/>
      <w:r w:rsidRPr="009061FB">
        <w:rPr>
          <w:rFonts w:eastAsia="Calibri"/>
          <w:i/>
          <w:iCs/>
          <w:sz w:val="24"/>
          <w:szCs w:val="24"/>
        </w:rPr>
        <w:t>euro</w:t>
      </w:r>
      <w:proofErr w:type="spellEnd"/>
      <w:r w:rsidRPr="009061FB">
        <w:rPr>
          <w:rFonts w:eastAsia="Calibri"/>
          <w:sz w:val="24"/>
          <w:szCs w:val="24"/>
        </w:rPr>
        <w:t xml:space="preserve">, 00 centi), kas piešķirts daļēji. Nepieciešams pašvaldības līdzfinansējums </w:t>
      </w:r>
      <w:r w:rsidRPr="009061FB">
        <w:rPr>
          <w:rFonts w:eastAsia="Calibri"/>
          <w:b/>
          <w:bCs/>
          <w:sz w:val="24"/>
          <w:szCs w:val="24"/>
        </w:rPr>
        <w:t>1550,00 EUR</w:t>
      </w:r>
      <w:r w:rsidRPr="009061FB">
        <w:rPr>
          <w:rFonts w:eastAsia="Calibri"/>
          <w:sz w:val="24"/>
          <w:szCs w:val="24"/>
        </w:rPr>
        <w:t xml:space="preserve"> (viens tūkstotis pieci simti piecdesmit</w:t>
      </w:r>
      <w:r w:rsidRPr="009061FB">
        <w:rPr>
          <w:rFonts w:eastAsia="Calibri"/>
          <w:i/>
          <w:iCs/>
          <w:sz w:val="24"/>
          <w:szCs w:val="24"/>
        </w:rPr>
        <w:t xml:space="preserve"> </w:t>
      </w:r>
      <w:proofErr w:type="spellStart"/>
      <w:r w:rsidRPr="009061FB">
        <w:rPr>
          <w:rFonts w:eastAsia="Calibri"/>
          <w:i/>
          <w:iCs/>
          <w:sz w:val="24"/>
          <w:szCs w:val="24"/>
        </w:rPr>
        <w:t>euro</w:t>
      </w:r>
      <w:proofErr w:type="spellEnd"/>
      <w:r w:rsidRPr="009061FB">
        <w:rPr>
          <w:rFonts w:eastAsia="Calibri"/>
          <w:sz w:val="24"/>
          <w:szCs w:val="24"/>
        </w:rPr>
        <w:t>, 00 centi).</w:t>
      </w:r>
    </w:p>
    <w:p w:rsidR="009061FB" w:rsidRPr="009061FB" w:rsidRDefault="009061FB" w:rsidP="009061FB">
      <w:pPr>
        <w:autoSpaceDE w:val="0"/>
        <w:autoSpaceDN w:val="0"/>
        <w:spacing w:line="360" w:lineRule="auto"/>
        <w:ind w:firstLine="567"/>
        <w:jc w:val="both"/>
        <w:rPr>
          <w:rFonts w:eastAsia="Calibri"/>
          <w:sz w:val="24"/>
          <w:szCs w:val="24"/>
        </w:rPr>
      </w:pPr>
      <w:r w:rsidRPr="009061FB">
        <w:rPr>
          <w:rFonts w:eastAsia="Calibri"/>
          <w:sz w:val="24"/>
          <w:szCs w:val="24"/>
        </w:rPr>
        <w:t>Projekta rezultāti plānoti šādi:</w:t>
      </w:r>
    </w:p>
    <w:p w:rsidR="009061FB" w:rsidRPr="009061FB" w:rsidRDefault="009061FB" w:rsidP="009061FB">
      <w:pPr>
        <w:autoSpaceDE w:val="0"/>
        <w:autoSpaceDN w:val="0"/>
        <w:spacing w:line="360" w:lineRule="auto"/>
        <w:ind w:firstLine="567"/>
        <w:jc w:val="both"/>
        <w:rPr>
          <w:bCs/>
          <w:sz w:val="24"/>
          <w:szCs w:val="24"/>
        </w:rPr>
      </w:pPr>
      <w:r w:rsidRPr="009061FB">
        <w:rPr>
          <w:bCs/>
          <w:sz w:val="24"/>
          <w:szCs w:val="24"/>
        </w:rPr>
        <w:t>- skaitliskie rādītāji:</w:t>
      </w:r>
    </w:p>
    <w:p w:rsidR="009061FB" w:rsidRPr="009061FB" w:rsidRDefault="009061FB" w:rsidP="006940AB">
      <w:pPr>
        <w:widowControl w:val="0"/>
        <w:autoSpaceDE w:val="0"/>
        <w:autoSpaceDN w:val="0"/>
        <w:spacing w:line="360" w:lineRule="auto"/>
        <w:ind w:firstLine="567"/>
        <w:jc w:val="both"/>
        <w:rPr>
          <w:sz w:val="24"/>
          <w:szCs w:val="24"/>
        </w:rPr>
      </w:pPr>
      <w:r w:rsidRPr="009061FB">
        <w:rPr>
          <w:sz w:val="24"/>
          <w:szCs w:val="24"/>
        </w:rPr>
        <w:t xml:space="preserve">1. notikušas astoņu dienu (četri divu dienu „bloki”) “Stāmerienas pils romantisma meistarklases” 44 Vidzemes jauniešiem, kas interesējas par kultūru, vokālo, retorikas un fotogrāfijas mākslu, vēstures izziņu  un </w:t>
      </w:r>
      <w:proofErr w:type="spellStart"/>
      <w:r w:rsidRPr="009061FB">
        <w:rPr>
          <w:sz w:val="24"/>
          <w:szCs w:val="24"/>
        </w:rPr>
        <w:t>stāstniecību</w:t>
      </w:r>
      <w:proofErr w:type="spellEnd"/>
      <w:r w:rsidRPr="009061FB">
        <w:rPr>
          <w:sz w:val="24"/>
          <w:szCs w:val="24"/>
        </w:rPr>
        <w:t>;</w:t>
      </w:r>
    </w:p>
    <w:p w:rsidR="009061FB" w:rsidRPr="009061FB" w:rsidRDefault="009061FB" w:rsidP="006940AB">
      <w:pPr>
        <w:widowControl w:val="0"/>
        <w:autoSpaceDE w:val="0"/>
        <w:autoSpaceDN w:val="0"/>
        <w:spacing w:line="360" w:lineRule="auto"/>
        <w:ind w:firstLine="567"/>
        <w:jc w:val="both"/>
        <w:rPr>
          <w:sz w:val="24"/>
          <w:szCs w:val="24"/>
        </w:rPr>
      </w:pPr>
      <w:r w:rsidRPr="009061FB">
        <w:rPr>
          <w:sz w:val="24"/>
          <w:szCs w:val="24"/>
        </w:rPr>
        <w:t xml:space="preserve">2. Stāmerienas pilī notikušas četras romantisma meistarklases “Noslēguma stundas”, kurās </w:t>
      </w:r>
      <w:r w:rsidRPr="009061FB">
        <w:rPr>
          <w:sz w:val="24"/>
          <w:szCs w:val="24"/>
        </w:rPr>
        <w:lastRenderedPageBreak/>
        <w:t>jaunieši rāda radošo dienu intensīvās darbošanās rezultātu, un ko apmeklējuši 200 Vidzemes iedzīvotāji.</w:t>
      </w:r>
    </w:p>
    <w:p w:rsidR="009061FB" w:rsidRPr="009061FB" w:rsidRDefault="009061FB" w:rsidP="006940AB">
      <w:pPr>
        <w:widowControl w:val="0"/>
        <w:autoSpaceDE w:val="0"/>
        <w:autoSpaceDN w:val="0"/>
        <w:spacing w:line="360" w:lineRule="auto"/>
        <w:ind w:firstLine="567"/>
        <w:jc w:val="both"/>
        <w:rPr>
          <w:bCs/>
          <w:sz w:val="24"/>
          <w:szCs w:val="24"/>
        </w:rPr>
      </w:pPr>
      <w:r w:rsidRPr="009061FB">
        <w:rPr>
          <w:bCs/>
          <w:sz w:val="24"/>
          <w:szCs w:val="24"/>
        </w:rPr>
        <w:t>- kvalitatīvie rādītāji:</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1. noorganizētas kreatīvas, intensīvas un profesionālas meistarklases profesionāļu un radošu pasniedzēju vadībā;</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2. radīti apstākļi Vidzemes jauniešiem - meistarklases dalībniekiem - jaunu zināšanu un prasmju apgūšanai, pieredzes apmaiņai un jauniem savstarpējiem kontaktiem profesionālai un personīgajai izaugsmei;</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3. veicināta izpratne par n</w:t>
      </w:r>
      <w:r w:rsidRPr="009061FB">
        <w:rPr>
          <w:rFonts w:eastAsiaTheme="minorHAnsi"/>
          <w:sz w:val="24"/>
          <w:szCs w:val="24"/>
        </w:rPr>
        <w:t>emateriālā kultūras mantojuma saglabāšanu, popularizēšanu un</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 kultūrvēsturiskā Romantisma laikmetu, tā ideju attīstību un dzīvotspēju mūsdienu pasaulē; </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4. aktualizēta savstarpējās sadarbības nepieciešamība pēctecības un loģiskas procesu attīstības nodrošināšanai;</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5. celta vidzemniekos pašapziņa, pierādot, ka s</w:t>
      </w:r>
      <w:r w:rsidRPr="009061FB">
        <w:rPr>
          <w:rFonts w:eastAsiaTheme="minorHAnsi"/>
          <w:sz w:val="24"/>
          <w:szCs w:val="24"/>
        </w:rPr>
        <w:t>abiedrības nākotnes daļas - jauniešu - iesaiste kultūras procesa veidošanā ir svarīga, arī rosinot lepoties ar savu kultūrvidi, veikt brīvprātīgo darbu, radīt jaunas idejas;</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 xml:space="preserve">6. radīta iespēja jaunām sadarbības idejām, aktivitātēm, gara un dvēseles “lidojumam”, motivācija, azarts un dzīves prieks; </w:t>
      </w:r>
    </w:p>
    <w:p w:rsidR="009061FB" w:rsidRPr="009061FB" w:rsidRDefault="009061FB" w:rsidP="009061FB">
      <w:pPr>
        <w:autoSpaceDE w:val="0"/>
        <w:autoSpaceDN w:val="0"/>
        <w:spacing w:line="360" w:lineRule="auto"/>
        <w:ind w:firstLine="567"/>
        <w:jc w:val="both"/>
        <w:rPr>
          <w:sz w:val="24"/>
          <w:szCs w:val="24"/>
        </w:rPr>
      </w:pPr>
      <w:r w:rsidRPr="009061FB">
        <w:rPr>
          <w:sz w:val="24"/>
          <w:szCs w:val="24"/>
        </w:rPr>
        <w:t>7. veicināta Vidzemes jauniešu pilsoniskā līdzdalība nākotnes sabiedrības procesiem caur kultūras izpratni un pašizpausmi mākslā, vienlaikus iedots emocionāls stāsts par Latvijas muižu vēsturi, par dzimtas sakņu vērtībām, vedinot domāt par nākotni, kurā vieta ir vēsturei, dabai, emocijām, attiecībām un atmosfērai.</w:t>
      </w:r>
    </w:p>
    <w:p w:rsidR="009061FB" w:rsidRPr="009061FB" w:rsidRDefault="009061FB" w:rsidP="009061FB">
      <w:pPr>
        <w:spacing w:line="360" w:lineRule="auto"/>
        <w:ind w:firstLine="567"/>
        <w:jc w:val="both"/>
        <w:rPr>
          <w:sz w:val="24"/>
          <w:szCs w:val="22"/>
          <w:lang w:eastAsia="en-US"/>
        </w:rPr>
      </w:pPr>
      <w:r w:rsidRPr="009061FB">
        <w:rPr>
          <w:rFonts w:eastAsia="Calibri"/>
          <w:bCs/>
          <w:sz w:val="24"/>
          <w:szCs w:val="24"/>
        </w:rPr>
        <w:t xml:space="preserve">Ņemot vērā iepriekš minēto iespēju piesaistīt </w:t>
      </w:r>
      <w:r w:rsidRPr="009061FB">
        <w:rPr>
          <w:sz w:val="24"/>
          <w:szCs w:val="24"/>
        </w:rPr>
        <w:t>Valsts Kultūrkapitāla fonda</w:t>
      </w:r>
      <w:r w:rsidRPr="009061FB">
        <w:rPr>
          <w:rFonts w:eastAsia="Calibri"/>
          <w:bCs/>
          <w:sz w:val="24"/>
          <w:szCs w:val="24"/>
        </w:rPr>
        <w:t xml:space="preserve"> līdzekļus un pamatojoties uz likuma „Par pašvaldībām” 21.panta pirmās daļas 27. punktu, kas nosaka, ka dome var izskatīt jebkuru jautājumu, kas ir attiecīgās pašvaldības pārziņā, turklāt tikai dome var pieņemt lēmumus citos likumā paredzētajos gadījumos un Izglītības, kultūras un sporta komitejas ieteikumu,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1. ATBALSTĪT Gulbenes novada pašvaldības projekta “</w:t>
      </w:r>
      <w:r w:rsidRPr="009061FB">
        <w:rPr>
          <w:sz w:val="24"/>
          <w:szCs w:val="24"/>
        </w:rPr>
        <w:t>Stāmerienas pils romantisma meistarklases</w:t>
      </w:r>
      <w:r w:rsidRPr="009061FB">
        <w:rPr>
          <w:rFonts w:eastAsia="Calibri"/>
          <w:bCs/>
          <w:sz w:val="24"/>
          <w:szCs w:val="24"/>
        </w:rPr>
        <w:t>” realizēšanu.</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 xml:space="preserve">2. GARANTĒT projekta līdzfinansējumu </w:t>
      </w:r>
      <w:r w:rsidRPr="009061FB">
        <w:rPr>
          <w:rFonts w:eastAsia="Calibri"/>
          <w:b/>
          <w:bCs/>
          <w:sz w:val="24"/>
          <w:szCs w:val="24"/>
        </w:rPr>
        <w:t>1550,00 EUR</w:t>
      </w:r>
      <w:r w:rsidRPr="009061FB">
        <w:rPr>
          <w:rFonts w:eastAsia="Calibri"/>
          <w:bCs/>
          <w:sz w:val="24"/>
          <w:szCs w:val="24"/>
        </w:rPr>
        <w:t xml:space="preserve"> (viens tūkstotis pieci simti piecdesmit </w:t>
      </w:r>
      <w:proofErr w:type="spellStart"/>
      <w:r w:rsidRPr="009061FB">
        <w:rPr>
          <w:rFonts w:eastAsia="Calibri"/>
          <w:bCs/>
          <w:i/>
          <w:iCs/>
          <w:sz w:val="24"/>
          <w:szCs w:val="24"/>
        </w:rPr>
        <w:t>euro</w:t>
      </w:r>
      <w:proofErr w:type="spellEnd"/>
      <w:r w:rsidRPr="009061FB">
        <w:rPr>
          <w:rFonts w:eastAsia="Calibri"/>
          <w:bCs/>
          <w:sz w:val="24"/>
          <w:szCs w:val="24"/>
        </w:rPr>
        <w:t xml:space="preserve">, 00 centi) apmērā no projekta attiecināmajām izmaksām. </w:t>
      </w:r>
    </w:p>
    <w:p w:rsidR="009061FB" w:rsidRPr="009061FB" w:rsidRDefault="009061FB" w:rsidP="009061FB">
      <w:pPr>
        <w:spacing w:line="360" w:lineRule="auto"/>
        <w:ind w:firstLine="567"/>
        <w:jc w:val="both"/>
        <w:rPr>
          <w:rFonts w:eastAsia="Calibri"/>
          <w:bCs/>
          <w:sz w:val="24"/>
          <w:szCs w:val="24"/>
        </w:rPr>
      </w:pPr>
      <w:r w:rsidRPr="009061FB">
        <w:rPr>
          <w:rFonts w:eastAsia="Calibri"/>
          <w:bCs/>
          <w:sz w:val="24"/>
          <w:szCs w:val="24"/>
        </w:rPr>
        <w:t>3. UZDOT Gulbenes novada pašvaldības Ekonomikas nodaļai nodrošināt projektam nepieciešamo līdzfinansējumu no Gulbenes novada pašvaldības budžeta projektu līdzfinansējumiem paredzētajiem finanšu līdzekļiem.</w:t>
      </w:r>
    </w:p>
    <w:p w:rsidR="009061FB" w:rsidRPr="009061FB" w:rsidRDefault="009061FB" w:rsidP="009061FB">
      <w:pPr>
        <w:spacing w:line="360" w:lineRule="auto"/>
        <w:ind w:firstLine="567"/>
        <w:jc w:val="both"/>
        <w:rPr>
          <w:rFonts w:eastAsia="Calibri"/>
          <w:bCs/>
          <w:sz w:val="24"/>
          <w:szCs w:val="24"/>
        </w:rPr>
      </w:pPr>
    </w:p>
    <w:p w:rsidR="009061FB" w:rsidRPr="009061FB" w:rsidRDefault="009061FB" w:rsidP="009061FB">
      <w:pPr>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rPr>
          <w:color w:val="FF0000"/>
          <w:sz w:val="24"/>
          <w:szCs w:val="24"/>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34B533D6" wp14:editId="26926BEA">
                  <wp:extent cx="619125" cy="685800"/>
                  <wp:effectExtent l="0" t="0" r="9525" b="0"/>
                  <wp:docPr id="153" name="Attēl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28.maija</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GND/2020/212</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 12, 65.p)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autoSpaceDE w:val="0"/>
        <w:autoSpaceDN w:val="0"/>
        <w:adjustRightInd w:val="0"/>
        <w:jc w:val="center"/>
        <w:rPr>
          <w:rFonts w:eastAsiaTheme="minorHAnsi"/>
          <w:color w:val="000000"/>
          <w:sz w:val="24"/>
          <w:szCs w:val="24"/>
          <w:lang w:eastAsia="en-US"/>
        </w:rPr>
      </w:pPr>
      <w:r w:rsidRPr="009061FB">
        <w:rPr>
          <w:rFonts w:eastAsiaTheme="minorHAnsi"/>
          <w:b/>
          <w:color w:val="000000"/>
          <w:sz w:val="24"/>
          <w:szCs w:val="24"/>
          <w:lang w:eastAsia="en-US"/>
        </w:rPr>
        <w:t>Par Gulbenes 1.pirmsskolas izglītības iestādes nolikuma apstiprināšanu</w:t>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spacing w:line="360" w:lineRule="auto"/>
        <w:ind w:firstLine="567"/>
        <w:jc w:val="both"/>
        <w:rPr>
          <w:sz w:val="24"/>
          <w:szCs w:val="24"/>
        </w:rPr>
      </w:pPr>
      <w:r w:rsidRPr="009061FB">
        <w:rPr>
          <w:sz w:val="24"/>
          <w:szCs w:val="24"/>
        </w:rPr>
        <w:t xml:space="preserve">Gulbenes novada pašvaldībā 2020.gada 2.aprīlī saņemts Gulbenes 1.pirmskolas izglītības iestādes 2020.gada 2.aprīļa iesniegums Nr.1.PII/1.18/20/7 (Gulbenes novada pašvaldībā reģistrēts ar </w:t>
      </w:r>
      <w:proofErr w:type="spellStart"/>
      <w:r w:rsidRPr="009061FB">
        <w:rPr>
          <w:sz w:val="24"/>
          <w:szCs w:val="24"/>
        </w:rPr>
        <w:t>Nr.GND</w:t>
      </w:r>
      <w:proofErr w:type="spellEnd"/>
      <w:r w:rsidRPr="009061FB">
        <w:rPr>
          <w:sz w:val="24"/>
          <w:szCs w:val="24"/>
        </w:rPr>
        <w:t xml:space="preserve">/5.6/20/758-G), ar kuru tiek lūgts izskatīt un apstiprināt izstrādāto izglītības iestādes nolikumu. </w:t>
      </w:r>
    </w:p>
    <w:p w:rsidR="009061FB" w:rsidRPr="009061FB" w:rsidRDefault="009061FB" w:rsidP="009061FB">
      <w:pPr>
        <w:spacing w:line="360" w:lineRule="auto"/>
        <w:ind w:firstLine="567"/>
        <w:jc w:val="both"/>
        <w:rPr>
          <w:sz w:val="24"/>
          <w:szCs w:val="24"/>
        </w:rPr>
      </w:pPr>
      <w:r w:rsidRPr="009061F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9061FB">
        <w:rPr>
          <w:bCs/>
          <w:sz w:val="24"/>
          <w:szCs w:val="24"/>
        </w:rPr>
        <w:t xml:space="preserve">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xml:space="preserve">, </w:t>
      </w:r>
      <w:r w:rsidRPr="009061FB">
        <w:rPr>
          <w:sz w:val="24"/>
          <w:szCs w:val="24"/>
        </w:rPr>
        <w:t>Gulbenes novada dome NOLEMJ:</w:t>
      </w:r>
    </w:p>
    <w:p w:rsidR="009061FB" w:rsidRPr="009061FB" w:rsidRDefault="009061FB" w:rsidP="009061FB">
      <w:pPr>
        <w:spacing w:line="360" w:lineRule="auto"/>
        <w:ind w:left="567"/>
        <w:jc w:val="both"/>
        <w:rPr>
          <w:sz w:val="24"/>
          <w:szCs w:val="24"/>
        </w:rPr>
      </w:pPr>
      <w:r w:rsidRPr="009061FB">
        <w:rPr>
          <w:rFonts w:cs="Arial"/>
          <w:bCs/>
          <w:sz w:val="24"/>
          <w:szCs w:val="24"/>
        </w:rPr>
        <w:t xml:space="preserve">APSTIPRINĀT Gulbenes 1.pirmsskolas izglītības iestādes nolikumu </w:t>
      </w:r>
      <w:r w:rsidRPr="009061FB">
        <w:rPr>
          <w:rFonts w:cs="Arial"/>
          <w:sz w:val="24"/>
          <w:szCs w:val="24"/>
        </w:rPr>
        <w:t>(pielikumā).</w:t>
      </w:r>
    </w:p>
    <w:p w:rsidR="009061FB" w:rsidRPr="009061FB" w:rsidRDefault="009061FB" w:rsidP="009061FB">
      <w:pPr>
        <w:tabs>
          <w:tab w:val="left" w:pos="7441"/>
          <w:tab w:val="left" w:pos="11420"/>
        </w:tabs>
        <w:rPr>
          <w:b/>
          <w:sz w:val="24"/>
          <w:szCs w:val="24"/>
          <w:lang w:eastAsia="ar-SA"/>
        </w:rPr>
      </w:pPr>
    </w:p>
    <w:p w:rsidR="009061FB" w:rsidRPr="009061FB" w:rsidRDefault="009061FB" w:rsidP="009061FB">
      <w:pPr>
        <w:rPr>
          <w:sz w:val="24"/>
          <w:szCs w:val="24"/>
        </w:rPr>
      </w:pPr>
    </w:p>
    <w:p w:rsidR="009061FB" w:rsidRPr="009061FB" w:rsidRDefault="009061FB" w:rsidP="009061FB">
      <w:pPr>
        <w:rPr>
          <w:sz w:val="24"/>
          <w:szCs w:val="24"/>
        </w:rPr>
      </w:pPr>
      <w:r w:rsidRPr="009061FB">
        <w:rPr>
          <w:sz w:val="24"/>
          <w:szCs w:val="24"/>
        </w:rPr>
        <w:t xml:space="preserve"> 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rPr>
          <w:sz w:val="24"/>
          <w:szCs w:val="24"/>
        </w:rPr>
      </w:pPr>
    </w:p>
    <w:p w:rsidR="009061FB" w:rsidRPr="009061FB" w:rsidRDefault="009061FB" w:rsidP="009061FB">
      <w:pPr>
        <w:ind w:left="5760" w:firstLine="720"/>
        <w:jc w:val="both"/>
        <w:rPr>
          <w:rFonts w:eastAsia="Calibri"/>
          <w:sz w:val="24"/>
          <w:szCs w:val="24"/>
        </w:rPr>
      </w:pPr>
    </w:p>
    <w:tbl>
      <w:tblPr>
        <w:tblW w:w="0" w:type="auto"/>
        <w:tblLook w:val="01E0" w:firstRow="1" w:lastRow="1" w:firstColumn="1" w:lastColumn="1" w:noHBand="0" w:noVBand="0"/>
      </w:tblPr>
      <w:tblGrid>
        <w:gridCol w:w="3110"/>
        <w:gridCol w:w="3137"/>
        <w:gridCol w:w="3107"/>
      </w:tblGrid>
      <w:tr w:rsidR="009061FB" w:rsidRPr="009061FB" w:rsidTr="009061FB">
        <w:tc>
          <w:tcPr>
            <w:tcW w:w="3110" w:type="dxa"/>
          </w:tcPr>
          <w:p w:rsidR="009061FB" w:rsidRPr="009061FB" w:rsidRDefault="009061FB" w:rsidP="009061FB">
            <w:pPr>
              <w:overflowPunct w:val="0"/>
              <w:autoSpaceDE w:val="0"/>
              <w:autoSpaceDN w:val="0"/>
              <w:adjustRightInd w:val="0"/>
              <w:rPr>
                <w:sz w:val="24"/>
                <w:szCs w:val="24"/>
              </w:rPr>
            </w:pPr>
            <w:bookmarkStart w:id="22" w:name="_Hlk42258255"/>
            <w:r w:rsidRPr="009061FB">
              <w:rPr>
                <w:sz w:val="24"/>
                <w:szCs w:val="24"/>
              </w:rPr>
              <w:lastRenderedPageBreak/>
              <w:br w:type="page"/>
            </w:r>
            <w:r w:rsidRPr="009061FB">
              <w:rPr>
                <w:sz w:val="24"/>
                <w:szCs w:val="24"/>
              </w:rPr>
              <w:br w:type="page"/>
            </w:r>
            <w:r w:rsidRPr="009061FB">
              <w:rPr>
                <w:b/>
                <w:sz w:val="26"/>
                <w:szCs w:val="26"/>
              </w:rPr>
              <w:br w:type="page"/>
            </w:r>
            <w:r w:rsidRPr="009061FB">
              <w:rPr>
                <w:b/>
                <w:sz w:val="26"/>
                <w:szCs w:val="26"/>
              </w:rPr>
              <w:br w:type="page"/>
            </w:r>
            <w:r w:rsidRPr="009061FB">
              <w:rPr>
                <w:sz w:val="24"/>
                <w:szCs w:val="24"/>
              </w:rPr>
              <w:br w:type="page"/>
            </w:r>
            <w:r w:rsidRPr="009061FB">
              <w:rPr>
                <w:b/>
                <w:sz w:val="26"/>
                <w:szCs w:val="26"/>
              </w:rPr>
              <w:br w:type="page"/>
            </w:r>
            <w:r w:rsidRPr="009061FB">
              <w:rPr>
                <w:sz w:val="24"/>
                <w:szCs w:val="24"/>
              </w:rPr>
              <w:br w:type="page"/>
            </w:r>
            <w:r w:rsidRPr="009061FB">
              <w:rPr>
                <w:sz w:val="24"/>
                <w:szCs w:val="24"/>
              </w:rPr>
              <w:br w:type="page"/>
            </w:r>
            <w:r w:rsidRPr="009061FB">
              <w:rPr>
                <w:sz w:val="24"/>
                <w:szCs w:val="24"/>
              </w:rPr>
              <w:br w:type="page"/>
            </w:r>
            <w:r w:rsidRPr="009061FB">
              <w:rPr>
                <w:sz w:val="24"/>
                <w:szCs w:val="24"/>
              </w:rPr>
              <w:br w:type="page"/>
            </w:r>
          </w:p>
        </w:tc>
        <w:tc>
          <w:tcPr>
            <w:tcW w:w="3137" w:type="dxa"/>
            <w:hideMark/>
          </w:tcPr>
          <w:p w:rsidR="009061FB" w:rsidRPr="009061FB" w:rsidRDefault="009061FB" w:rsidP="009061FB">
            <w:pPr>
              <w:overflowPunct w:val="0"/>
              <w:autoSpaceDE w:val="0"/>
              <w:autoSpaceDN w:val="0"/>
              <w:adjustRightInd w:val="0"/>
              <w:jc w:val="center"/>
              <w:rPr>
                <w:sz w:val="24"/>
                <w:szCs w:val="24"/>
              </w:rPr>
            </w:pPr>
            <w:r w:rsidRPr="009061FB">
              <w:rPr>
                <w:noProof/>
                <w:sz w:val="24"/>
                <w:szCs w:val="24"/>
              </w:rPr>
              <w:drawing>
                <wp:inline distT="0" distB="0" distL="0" distR="0" wp14:anchorId="5A42BB4F" wp14:editId="4D18B498">
                  <wp:extent cx="619125" cy="685800"/>
                  <wp:effectExtent l="0" t="0" r="9525" b="0"/>
                  <wp:docPr id="154" name="Attēls 154"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9061FB" w:rsidRPr="009061FB" w:rsidRDefault="009061FB" w:rsidP="009061FB">
            <w:pPr>
              <w:overflowPunct w:val="0"/>
              <w:autoSpaceDE w:val="0"/>
              <w:autoSpaceDN w:val="0"/>
              <w:adjustRightInd w:val="0"/>
              <w:rPr>
                <w:sz w:val="32"/>
                <w:szCs w:val="32"/>
              </w:rPr>
            </w:pP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spacing w:before="240" w:line="360" w:lineRule="auto"/>
              <w:jc w:val="center"/>
              <w:rPr>
                <w:b/>
                <w:sz w:val="32"/>
                <w:szCs w:val="32"/>
              </w:rPr>
            </w:pPr>
            <w:r w:rsidRPr="009061FB">
              <w:rPr>
                <w:b/>
                <w:sz w:val="32"/>
                <w:szCs w:val="32"/>
              </w:rPr>
              <w:t>GULBENES NOVADA PAŠVALDĪBA</w:t>
            </w: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jc w:val="center"/>
              <w:rPr>
                <w:sz w:val="24"/>
                <w:szCs w:val="24"/>
              </w:rPr>
            </w:pPr>
            <w:r w:rsidRPr="009061FB">
              <w:rPr>
                <w:sz w:val="24"/>
                <w:szCs w:val="24"/>
              </w:rPr>
              <w:t>Reģistrācijas numurs 90009116327</w:t>
            </w: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jc w:val="center"/>
              <w:rPr>
                <w:sz w:val="24"/>
                <w:szCs w:val="24"/>
              </w:rPr>
            </w:pPr>
            <w:r w:rsidRPr="009061FB">
              <w:rPr>
                <w:sz w:val="24"/>
                <w:szCs w:val="24"/>
              </w:rPr>
              <w:t>Ābeļu iela 2, Gulbene, Gulbenes novads, LV-4401</w:t>
            </w:r>
          </w:p>
        </w:tc>
      </w:tr>
      <w:tr w:rsidR="009061FB" w:rsidRPr="009061FB" w:rsidTr="009061FB">
        <w:tc>
          <w:tcPr>
            <w:tcW w:w="9354" w:type="dxa"/>
            <w:gridSpan w:val="3"/>
            <w:hideMark/>
          </w:tcPr>
          <w:p w:rsidR="009061FB" w:rsidRPr="009061FB" w:rsidRDefault="009061FB" w:rsidP="009061FB">
            <w:pPr>
              <w:pBdr>
                <w:bottom w:val="single" w:sz="12" w:space="1" w:color="auto"/>
              </w:pBdr>
              <w:overflowPunct w:val="0"/>
              <w:autoSpaceDE w:val="0"/>
              <w:autoSpaceDN w:val="0"/>
              <w:adjustRightInd w:val="0"/>
              <w:jc w:val="center"/>
              <w:rPr>
                <w:sz w:val="24"/>
                <w:szCs w:val="24"/>
              </w:rPr>
            </w:pPr>
            <w:r w:rsidRPr="009061FB">
              <w:rPr>
                <w:sz w:val="24"/>
                <w:szCs w:val="24"/>
              </w:rPr>
              <w:t>Tālrunis 64497710, fakss 64497730, e-pasts: dome@gulbene.lv, www.gulbene.lv</w:t>
            </w:r>
          </w:p>
          <w:p w:rsidR="009061FB" w:rsidRPr="009061FB" w:rsidRDefault="009061FB" w:rsidP="009061FB">
            <w:pPr>
              <w:overflowPunct w:val="0"/>
              <w:autoSpaceDE w:val="0"/>
              <w:autoSpaceDN w:val="0"/>
              <w:adjustRightInd w:val="0"/>
              <w:jc w:val="center"/>
              <w:rPr>
                <w:sz w:val="16"/>
                <w:szCs w:val="16"/>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bCs/>
          <w:iCs/>
          <w:sz w:val="24"/>
          <w:szCs w:val="24"/>
        </w:rPr>
      </w:pPr>
      <w:r w:rsidRPr="009061FB">
        <w:rPr>
          <w:bCs/>
          <w:iCs/>
          <w:sz w:val="24"/>
          <w:szCs w:val="24"/>
        </w:rPr>
        <w:t>Gulbenē</w:t>
      </w:r>
    </w:p>
    <w:p w:rsidR="009061FB" w:rsidRPr="009061FB" w:rsidRDefault="009061FB" w:rsidP="009061FB">
      <w:pPr>
        <w:ind w:left="5040" w:firstLine="720"/>
        <w:jc w:val="both"/>
        <w:rPr>
          <w:b/>
          <w:iCs/>
          <w:sz w:val="24"/>
          <w:szCs w:val="24"/>
        </w:rPr>
      </w:pPr>
    </w:p>
    <w:p w:rsidR="009061FB" w:rsidRPr="009061FB" w:rsidRDefault="009061FB" w:rsidP="009061FB">
      <w:pPr>
        <w:ind w:left="5040" w:firstLine="720"/>
        <w:jc w:val="both"/>
        <w:rPr>
          <w:b/>
          <w:iCs/>
          <w:sz w:val="24"/>
          <w:szCs w:val="24"/>
        </w:rPr>
      </w:pPr>
      <w:r w:rsidRPr="009061FB">
        <w:rPr>
          <w:b/>
          <w:iCs/>
          <w:sz w:val="24"/>
          <w:szCs w:val="24"/>
        </w:rPr>
        <w:t>APSTIPRINĀTS</w:t>
      </w:r>
    </w:p>
    <w:p w:rsidR="009061FB" w:rsidRPr="009061FB" w:rsidRDefault="009061FB" w:rsidP="009061FB">
      <w:pPr>
        <w:ind w:left="5760"/>
        <w:jc w:val="both"/>
        <w:rPr>
          <w:bCs/>
          <w:iCs/>
          <w:sz w:val="24"/>
          <w:szCs w:val="24"/>
        </w:rPr>
      </w:pPr>
      <w:r w:rsidRPr="009061FB">
        <w:rPr>
          <w:bCs/>
          <w:iCs/>
          <w:sz w:val="24"/>
          <w:szCs w:val="24"/>
        </w:rPr>
        <w:t xml:space="preserve">Gulbenes novada domes </w:t>
      </w:r>
      <w:r w:rsidRPr="009061FB">
        <w:rPr>
          <w:sz w:val="24"/>
          <w:szCs w:val="24"/>
        </w:rPr>
        <w:t xml:space="preserve">2020.gada </w:t>
      </w:r>
      <w:r w:rsidRPr="009061FB">
        <w:rPr>
          <w:bCs/>
          <w:iCs/>
          <w:sz w:val="24"/>
          <w:szCs w:val="24"/>
        </w:rPr>
        <w:t>28.maija</w:t>
      </w:r>
      <w:r w:rsidRPr="009061FB">
        <w:rPr>
          <w:sz w:val="24"/>
          <w:szCs w:val="24"/>
        </w:rPr>
        <w:t xml:space="preserve"> sēdē,</w:t>
      </w:r>
      <w:r w:rsidRPr="009061FB">
        <w:rPr>
          <w:bCs/>
          <w:iCs/>
          <w:sz w:val="24"/>
          <w:szCs w:val="24"/>
        </w:rPr>
        <w:t xml:space="preserve"> protokols Nr.12, 65.§</w:t>
      </w:r>
    </w:p>
    <w:p w:rsidR="009061FB" w:rsidRPr="009061FB" w:rsidRDefault="009061FB" w:rsidP="009061FB">
      <w:pPr>
        <w:jc w:val="right"/>
        <w:rPr>
          <w:bCs/>
          <w:iCs/>
          <w:sz w:val="24"/>
          <w:szCs w:val="24"/>
        </w:rPr>
      </w:pPr>
    </w:p>
    <w:p w:rsidR="009061FB" w:rsidRPr="009061FB" w:rsidRDefault="009061FB" w:rsidP="009061FB">
      <w:pPr>
        <w:rPr>
          <w:b/>
          <w:iCs/>
          <w:sz w:val="24"/>
          <w:szCs w:val="24"/>
        </w:rPr>
      </w:pPr>
      <w:r w:rsidRPr="009061FB">
        <w:rPr>
          <w:b/>
          <w:iCs/>
          <w:sz w:val="24"/>
          <w:szCs w:val="24"/>
        </w:rPr>
        <w:t xml:space="preserve">2020.gada 28.maija </w:t>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t>Nr. GND/20/3-nolik</w:t>
      </w:r>
    </w:p>
    <w:p w:rsidR="009061FB" w:rsidRPr="009061FB" w:rsidRDefault="009061FB" w:rsidP="009061FB">
      <w:pPr>
        <w:jc w:val="right"/>
        <w:rPr>
          <w:bCs/>
          <w:iCs/>
        </w:rPr>
      </w:pPr>
    </w:p>
    <w:p w:rsidR="009061FB" w:rsidRPr="009061FB" w:rsidRDefault="009061FB" w:rsidP="009061FB">
      <w:pPr>
        <w:jc w:val="center"/>
        <w:rPr>
          <w:b/>
          <w:bCs/>
          <w:sz w:val="24"/>
          <w:szCs w:val="24"/>
        </w:rPr>
      </w:pPr>
      <w:r w:rsidRPr="009061FB">
        <w:rPr>
          <w:b/>
          <w:bCs/>
          <w:sz w:val="24"/>
          <w:szCs w:val="24"/>
        </w:rPr>
        <w:t xml:space="preserve">Gulbenes 1.pirmsskolas izglītības iestādes </w:t>
      </w:r>
    </w:p>
    <w:p w:rsidR="009061FB" w:rsidRPr="009061FB" w:rsidRDefault="009061FB" w:rsidP="009061FB">
      <w:pPr>
        <w:jc w:val="center"/>
        <w:rPr>
          <w:b/>
          <w:sz w:val="28"/>
          <w:szCs w:val="28"/>
        </w:rPr>
      </w:pPr>
      <w:r w:rsidRPr="009061FB">
        <w:rPr>
          <w:b/>
          <w:sz w:val="28"/>
          <w:szCs w:val="28"/>
        </w:rPr>
        <w:t>NOLIKUMS</w:t>
      </w:r>
    </w:p>
    <w:p w:rsidR="009061FB" w:rsidRPr="009061FB" w:rsidRDefault="009061FB" w:rsidP="009061FB">
      <w:pPr>
        <w:jc w:val="right"/>
        <w:rPr>
          <w:sz w:val="24"/>
          <w:szCs w:val="24"/>
        </w:rPr>
      </w:pPr>
    </w:p>
    <w:p w:rsidR="009061FB" w:rsidRPr="009061FB" w:rsidRDefault="009061FB" w:rsidP="009061FB">
      <w:pPr>
        <w:ind w:left="5760"/>
        <w:jc w:val="both"/>
        <w:rPr>
          <w:iCs/>
          <w:sz w:val="24"/>
          <w:szCs w:val="24"/>
        </w:rPr>
      </w:pPr>
      <w:r w:rsidRPr="009061FB">
        <w:rPr>
          <w:iCs/>
          <w:sz w:val="24"/>
          <w:szCs w:val="24"/>
        </w:rPr>
        <w:t>Izdots saskaņā ar Izglītības likuma 22.panta pirmo daļu, Vispārējās izglītības likuma 8. un 9.pantu</w:t>
      </w:r>
    </w:p>
    <w:p w:rsidR="009061FB" w:rsidRPr="009061FB" w:rsidRDefault="009061FB" w:rsidP="009061FB">
      <w:pPr>
        <w:jc w:val="center"/>
        <w:rPr>
          <w:sz w:val="24"/>
          <w:szCs w:val="24"/>
        </w:rPr>
      </w:pPr>
    </w:p>
    <w:p w:rsidR="009061FB" w:rsidRPr="009061FB" w:rsidRDefault="009061FB" w:rsidP="009061FB">
      <w:pPr>
        <w:jc w:val="center"/>
        <w:rPr>
          <w:b/>
          <w:sz w:val="24"/>
          <w:szCs w:val="24"/>
        </w:rPr>
      </w:pPr>
      <w:r w:rsidRPr="009061FB">
        <w:rPr>
          <w:b/>
          <w:sz w:val="24"/>
          <w:szCs w:val="24"/>
        </w:rPr>
        <w:t>I. Vispārīgie jautājumi</w:t>
      </w:r>
    </w:p>
    <w:p w:rsidR="009061FB" w:rsidRPr="009061FB" w:rsidRDefault="009061FB" w:rsidP="009061FB">
      <w:pPr>
        <w:jc w:val="center"/>
        <w:rPr>
          <w:sz w:val="24"/>
          <w:szCs w:val="24"/>
        </w:rPr>
      </w:pPr>
    </w:p>
    <w:p w:rsidR="009061FB" w:rsidRPr="009061FB" w:rsidRDefault="009061FB" w:rsidP="00D67D0B">
      <w:pPr>
        <w:numPr>
          <w:ilvl w:val="0"/>
          <w:numId w:val="23"/>
        </w:numPr>
        <w:spacing w:line="360" w:lineRule="auto"/>
        <w:ind w:left="0" w:firstLine="567"/>
        <w:jc w:val="both"/>
        <w:rPr>
          <w:sz w:val="24"/>
          <w:szCs w:val="24"/>
        </w:rPr>
      </w:pPr>
      <w:r w:rsidRPr="009061FB">
        <w:rPr>
          <w:sz w:val="24"/>
          <w:szCs w:val="24"/>
        </w:rPr>
        <w:t>Gulbenes 1. pirmsskolas izglītības iestāde</w:t>
      </w:r>
      <w:r w:rsidRPr="009061FB">
        <w:rPr>
          <w:bCs/>
          <w:sz w:val="24"/>
          <w:szCs w:val="24"/>
        </w:rPr>
        <w:t xml:space="preserve"> (turpmāk – iestāde) ir Gulbenes novada pašvaldības (turpmāk – dibinātājs) dibināta pirmsskolas </w:t>
      </w:r>
      <w:r w:rsidRPr="009061FB">
        <w:rPr>
          <w:sz w:val="24"/>
          <w:szCs w:val="24"/>
        </w:rPr>
        <w:t>izglītības iestāde.</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text" w:val="nolikums"/>
          <w:attr w:name="baseform" w:val="nolikums"/>
          <w:attr w:name="id" w:val="-1"/>
        </w:smartTagPr>
        <w:r w:rsidRPr="009061FB">
          <w:rPr>
            <w:sz w:val="24"/>
            <w:szCs w:val="24"/>
            <w:lang w:eastAsia="en-US"/>
          </w:rPr>
          <w:t>nolikums</w:t>
        </w:r>
      </w:smartTag>
      <w:r w:rsidRPr="009061FB">
        <w:rPr>
          <w:sz w:val="24"/>
          <w:szCs w:val="24"/>
          <w:lang w:eastAsia="en-US"/>
        </w:rPr>
        <w:t>.</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 ir pastarpinātās pārvaldes iestāde</w:t>
      </w:r>
      <w:r w:rsidRPr="009061FB">
        <w:rPr>
          <w:i/>
          <w:sz w:val="24"/>
          <w:szCs w:val="24"/>
          <w:lang w:eastAsia="en-US"/>
        </w:rPr>
        <w:t xml:space="preserve">, </w:t>
      </w:r>
      <w:r w:rsidRPr="009061FB">
        <w:rPr>
          <w:iCs/>
          <w:sz w:val="24"/>
          <w:szCs w:val="24"/>
          <w:lang w:eastAsia="en-US"/>
        </w:rPr>
        <w:t>kurai i</w:t>
      </w:r>
      <w:r w:rsidRPr="009061FB">
        <w:rPr>
          <w:sz w:val="24"/>
          <w:szCs w:val="24"/>
          <w:lang w:eastAsia="en-US"/>
        </w:rPr>
        <w:t>r savs zīmogs, noteikta parauga veidlapa un logo.</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Iestādes juridiskā adrese: O. Kalpaka 70A, Gulbene, Gulbenes novads, LV-4401.</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Dibinātāja juridiskā adrese: Ābeļu iela 2, Gulbene, Gulbenes novads, LV-4401.</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Iestādes izglītības programmu īstenošanas vieta: O. Kalpaka 70A, Gulbene, Gulbenes novads, LV-4401.</w:t>
      </w:r>
    </w:p>
    <w:p w:rsidR="009061FB" w:rsidRPr="009061FB" w:rsidRDefault="009061FB" w:rsidP="009061FB">
      <w:pPr>
        <w:jc w:val="center"/>
        <w:rPr>
          <w:b/>
          <w:sz w:val="24"/>
        </w:rPr>
      </w:pPr>
      <w:r w:rsidRPr="009061FB">
        <w:rPr>
          <w:b/>
          <w:sz w:val="24"/>
        </w:rPr>
        <w:t>II. Iestādes darbības mērķi, pamatvirziens un uzdevumi</w:t>
      </w:r>
    </w:p>
    <w:p w:rsidR="009061FB" w:rsidRPr="009061FB" w:rsidRDefault="009061FB" w:rsidP="009061FB">
      <w:pPr>
        <w:jc w:val="both"/>
        <w:rPr>
          <w:sz w:val="24"/>
          <w:szCs w:val="24"/>
        </w:rPr>
      </w:pPr>
    </w:p>
    <w:p w:rsidR="009061FB" w:rsidRPr="009061FB" w:rsidRDefault="009061FB" w:rsidP="00D67D0B">
      <w:pPr>
        <w:numPr>
          <w:ilvl w:val="0"/>
          <w:numId w:val="23"/>
        </w:numPr>
        <w:tabs>
          <w:tab w:val="left" w:pos="851"/>
        </w:tabs>
        <w:spacing w:line="360" w:lineRule="auto"/>
        <w:ind w:left="0" w:firstLine="567"/>
        <w:contextualSpacing/>
        <w:jc w:val="both"/>
        <w:rPr>
          <w:sz w:val="24"/>
          <w:szCs w:val="24"/>
          <w:lang w:eastAsia="en-US"/>
        </w:rPr>
      </w:pPr>
      <w:r w:rsidRPr="009061FB">
        <w:rPr>
          <w:sz w:val="24"/>
          <w:szCs w:val="24"/>
          <w:lang w:eastAsia="en-US"/>
        </w:rPr>
        <w:t xml:space="preserve">Iestādes mērķi ir: </w:t>
      </w:r>
    </w:p>
    <w:p w:rsidR="009061FB" w:rsidRPr="009061FB" w:rsidRDefault="009061FB" w:rsidP="009061FB">
      <w:pPr>
        <w:spacing w:line="360" w:lineRule="auto"/>
        <w:ind w:firstLine="567"/>
        <w:contextualSpacing/>
        <w:jc w:val="both"/>
        <w:rPr>
          <w:sz w:val="24"/>
          <w:szCs w:val="24"/>
          <w:lang w:eastAsia="en-US"/>
        </w:rPr>
      </w:pPr>
      <w:r w:rsidRPr="009061FB">
        <w:rPr>
          <w:sz w:val="24"/>
          <w:szCs w:val="24"/>
          <w:lang w:eastAsia="en-US"/>
        </w:rPr>
        <w:t>7.1. organizēt un īstenot mācību un audzināšanas procesu, lai nodrošinātu valsts pirmsskolas izglītības vadlīnijās noteikto mērķu sasniegšanu;</w:t>
      </w:r>
    </w:p>
    <w:p w:rsidR="009061FB" w:rsidRPr="009061FB" w:rsidRDefault="009061FB" w:rsidP="009061FB">
      <w:pPr>
        <w:spacing w:line="360" w:lineRule="auto"/>
        <w:ind w:firstLine="567"/>
        <w:contextualSpacing/>
        <w:jc w:val="both"/>
        <w:rPr>
          <w:sz w:val="24"/>
          <w:szCs w:val="24"/>
          <w:lang w:eastAsia="en-US"/>
        </w:rPr>
      </w:pPr>
      <w:r w:rsidRPr="009061FB">
        <w:rPr>
          <w:sz w:val="24"/>
          <w:szCs w:val="24"/>
          <w:lang w:eastAsia="en-US"/>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Iestādes darbības pamatvirziens ir izglītojoša un audzinoša darbība.</w:t>
      </w: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Iestādes uzdevumi ir:</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lastRenderedPageBreak/>
        <w:t>īstenot pirmsskolas izglītības programmu, organizēt mācību un audzināšanas darbu, izvēlēties izglītošanas darba metodes un formas, mērķtiecīgi nodrošinot izglītojamo personības daudzpusīgu veidošanos, veselības stiprināšanu un sagatavošanu pamatizglītības apguves uzsākšanai;</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nodrošināt attīstošu, iekļaujošu un mainīgu mācīšanās vidi pirmsskolas izglītības vadlīnijās noteikto mērķu un uzdevumu īstenošanai;</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sekmēt izglītojamā fizisko spēju attīstību un kustību apguvi, veidojot kustību aktivitātes veicinošu vidi;</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 xml:space="preserve">radīt apstākļus izglītojamo </w:t>
      </w:r>
      <w:proofErr w:type="spellStart"/>
      <w:r w:rsidRPr="009061FB">
        <w:rPr>
          <w:sz w:val="24"/>
          <w:szCs w:val="24"/>
          <w:lang w:eastAsia="en-US"/>
        </w:rPr>
        <w:t>pašvadītas</w:t>
      </w:r>
      <w:proofErr w:type="spellEnd"/>
      <w:r w:rsidRPr="009061FB">
        <w:rPr>
          <w:sz w:val="24"/>
          <w:szCs w:val="24"/>
          <w:lang w:eastAsia="en-US"/>
        </w:rPr>
        <w:t xml:space="preserve"> mācīšanās nodrošināšanai jaunu zināšanu, prasmju, iemaņu apgūšanai ar prieku un mijiedarbībā ar vienaudžiem un pieaugušajiem;</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sekmēt izglītojamā saskarsmes un sadarbības prasmju attīstību;</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 xml:space="preserve">sekmēt izglītojamā </w:t>
      </w:r>
      <w:r w:rsidRPr="009061FB">
        <w:rPr>
          <w:sz w:val="24"/>
          <w:lang w:eastAsia="en-US"/>
        </w:rPr>
        <w:t>vispusīgu attīstību, ievērojot viņa vajadzības, intereses, spējas un pieredzi un liekot pamatus vērtībās balstītu ieradumu veidošanai;</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lang w:eastAsia="en-US"/>
        </w:rPr>
        <w:t>sekmēt izglītojamā sociālo un emocionālo prasmju apguvi, kas ietver sevis, savu emociju, domu un uzvedības apzināšanu, spēju saprast citus un veidot pozitīvas attiecības;</w:t>
      </w:r>
    </w:p>
    <w:p w:rsidR="009061FB" w:rsidRPr="009061FB" w:rsidRDefault="009061FB" w:rsidP="00D67D0B">
      <w:pPr>
        <w:numPr>
          <w:ilvl w:val="1"/>
          <w:numId w:val="23"/>
        </w:numPr>
        <w:spacing w:line="360" w:lineRule="auto"/>
        <w:ind w:left="0" w:firstLine="567"/>
        <w:jc w:val="both"/>
        <w:rPr>
          <w:sz w:val="24"/>
          <w:lang w:eastAsia="en-US"/>
        </w:rPr>
      </w:pPr>
      <w:r w:rsidRPr="009061FB">
        <w:rPr>
          <w:sz w:val="24"/>
          <w:lang w:eastAsia="en-US"/>
        </w:rPr>
        <w:t xml:space="preserve">sekmēt izglītojamā kritiskās domāšanas attīstību, prasmi pieņemt atbildīgus lēmumus, jaunradi un </w:t>
      </w:r>
      <w:proofErr w:type="spellStart"/>
      <w:r w:rsidRPr="009061FB">
        <w:rPr>
          <w:sz w:val="24"/>
          <w:lang w:eastAsia="en-US"/>
        </w:rPr>
        <w:t>uzņēmējspēju</w:t>
      </w:r>
      <w:proofErr w:type="spellEnd"/>
      <w:r w:rsidRPr="009061FB">
        <w:rPr>
          <w:sz w:val="24"/>
          <w:lang w:eastAsia="en-US"/>
        </w:rPr>
        <w:t>, sadarbības, pilsoniskās līdzdalības un digitālās prasmes;</w:t>
      </w:r>
    </w:p>
    <w:p w:rsidR="009061FB" w:rsidRPr="009061FB" w:rsidRDefault="009061FB" w:rsidP="00D67D0B">
      <w:pPr>
        <w:numPr>
          <w:ilvl w:val="1"/>
          <w:numId w:val="23"/>
        </w:numPr>
        <w:spacing w:line="360" w:lineRule="auto"/>
        <w:ind w:left="0" w:firstLine="567"/>
        <w:jc w:val="both"/>
        <w:rPr>
          <w:sz w:val="24"/>
          <w:lang w:eastAsia="en-US"/>
        </w:rPr>
      </w:pPr>
      <w:r w:rsidRPr="009061FB">
        <w:rPr>
          <w:sz w:val="24"/>
          <w:lang w:eastAsia="en-US"/>
        </w:rPr>
        <w:t xml:space="preserve">sekmēt izglītojamā </w:t>
      </w:r>
      <w:proofErr w:type="spellStart"/>
      <w:r w:rsidRPr="009061FB">
        <w:rPr>
          <w:sz w:val="24"/>
          <w:lang w:eastAsia="en-US"/>
        </w:rPr>
        <w:t>pratību</w:t>
      </w:r>
      <w:proofErr w:type="spellEnd"/>
      <w:r w:rsidRPr="009061FB">
        <w:rPr>
          <w:sz w:val="24"/>
          <w:lang w:eastAsia="en-US"/>
        </w:rPr>
        <w:t xml:space="preserve"> pamatu veidošanu mācību jomās – valodu, sociālā un pilsoniskā, kultūras izpratne un pašizpausme mākslā, dabaszinātņu, matemātikas, tehnoloģiju, veselība un fiziskā aktivitāte;</w:t>
      </w:r>
    </w:p>
    <w:p w:rsidR="009061FB" w:rsidRPr="009061FB" w:rsidRDefault="009061FB" w:rsidP="00D67D0B">
      <w:pPr>
        <w:numPr>
          <w:ilvl w:val="1"/>
          <w:numId w:val="23"/>
        </w:numPr>
        <w:spacing w:line="360" w:lineRule="auto"/>
        <w:ind w:left="0" w:firstLine="567"/>
        <w:jc w:val="both"/>
        <w:rPr>
          <w:sz w:val="24"/>
          <w:lang w:eastAsia="en-US"/>
        </w:rPr>
      </w:pPr>
      <w:r w:rsidRPr="009061FB">
        <w:rPr>
          <w:sz w:val="24"/>
          <w:lang w:eastAsia="en-US"/>
        </w:rPr>
        <w:t>nodrošināt valodas lietošanas pamatiemaņu apguvi;</w:t>
      </w:r>
    </w:p>
    <w:p w:rsidR="009061FB" w:rsidRPr="009061FB" w:rsidRDefault="009061FB" w:rsidP="00D67D0B">
      <w:pPr>
        <w:numPr>
          <w:ilvl w:val="1"/>
          <w:numId w:val="23"/>
        </w:numPr>
        <w:spacing w:line="360" w:lineRule="auto"/>
        <w:ind w:left="0" w:firstLine="567"/>
        <w:jc w:val="both"/>
        <w:rPr>
          <w:sz w:val="24"/>
          <w:lang w:eastAsia="en-US"/>
        </w:rPr>
      </w:pPr>
      <w:r w:rsidRPr="009061FB">
        <w:rPr>
          <w:sz w:val="24"/>
          <w:szCs w:val="24"/>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9061FB">
        <w:rPr>
          <w:sz w:val="24"/>
          <w:szCs w:val="24"/>
        </w:rPr>
        <w:softHyphen/>
        <w:t>principiem un audzināt krietnus, godprātīgus, atbildīgus cilvēkus – Latvijas patriotus;</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sadarboties ar izglītojamā vecākiem vai citiem izglītojamā likumiskajiem pārstāvjiem (turpmāk – vecāki), lai nodrošinātu izglītojamā sagatavošanu pamatizglītības ieguves uzsākšanai;</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nodrošināt izglītības programmas īstenošanā un izglītības satura apguvē nepieciešamos mācību līdzekļus;</w:t>
      </w:r>
    </w:p>
    <w:p w:rsidR="009061FB" w:rsidRPr="009061FB" w:rsidRDefault="009061FB" w:rsidP="00D67D0B">
      <w:pPr>
        <w:numPr>
          <w:ilvl w:val="1"/>
          <w:numId w:val="23"/>
        </w:numPr>
        <w:spacing w:line="360" w:lineRule="auto"/>
        <w:ind w:left="0" w:firstLine="567"/>
        <w:contextualSpacing/>
        <w:jc w:val="both"/>
        <w:rPr>
          <w:sz w:val="24"/>
          <w:szCs w:val="24"/>
          <w:lang w:eastAsia="en-US"/>
        </w:rPr>
      </w:pPr>
      <w:r w:rsidRPr="009061FB">
        <w:rPr>
          <w:sz w:val="24"/>
          <w:szCs w:val="24"/>
          <w:lang w:eastAsia="en-US"/>
        </w:rPr>
        <w:t xml:space="preserve">racionāli un efektīvi izmantot izglītības iestādei iedalītos finanšu, </w:t>
      </w:r>
      <w:r w:rsidRPr="009061FB">
        <w:rPr>
          <w:iCs/>
          <w:sz w:val="24"/>
          <w:szCs w:val="24"/>
          <w:lang w:eastAsia="en-US"/>
        </w:rPr>
        <w:t xml:space="preserve">materiālos un personāla </w:t>
      </w:r>
      <w:r w:rsidRPr="009061FB">
        <w:rPr>
          <w:sz w:val="24"/>
          <w:szCs w:val="24"/>
          <w:lang w:eastAsia="en-US"/>
        </w:rPr>
        <w:t>resursus.</w:t>
      </w:r>
    </w:p>
    <w:p w:rsidR="009061FB" w:rsidRPr="009061FB" w:rsidRDefault="009061FB" w:rsidP="009061FB">
      <w:pPr>
        <w:jc w:val="center"/>
        <w:rPr>
          <w:b/>
          <w:sz w:val="24"/>
        </w:rPr>
      </w:pPr>
      <w:r w:rsidRPr="009061FB">
        <w:rPr>
          <w:b/>
          <w:sz w:val="24"/>
        </w:rPr>
        <w:t>III. Iestādē īstenojamās izglītības programmas</w:t>
      </w:r>
    </w:p>
    <w:p w:rsidR="009061FB" w:rsidRPr="009061FB" w:rsidRDefault="009061FB" w:rsidP="009061FB">
      <w:pPr>
        <w:jc w:val="both"/>
        <w:rPr>
          <w:sz w:val="24"/>
        </w:rPr>
      </w:pPr>
    </w:p>
    <w:p w:rsidR="009061FB" w:rsidRPr="009061FB" w:rsidRDefault="009061FB" w:rsidP="00D67D0B">
      <w:pPr>
        <w:numPr>
          <w:ilvl w:val="0"/>
          <w:numId w:val="23"/>
        </w:numPr>
        <w:spacing w:line="360" w:lineRule="auto"/>
        <w:ind w:left="0" w:firstLine="567"/>
        <w:contextualSpacing/>
        <w:jc w:val="both"/>
        <w:rPr>
          <w:sz w:val="24"/>
          <w:szCs w:val="24"/>
          <w:lang w:eastAsia="en-US"/>
        </w:rPr>
      </w:pPr>
      <w:r w:rsidRPr="009061FB">
        <w:rPr>
          <w:sz w:val="24"/>
          <w:szCs w:val="24"/>
          <w:lang w:eastAsia="en-US"/>
        </w:rPr>
        <w:t>Iestāde īsteno licencētas izglītības programmas:</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 xml:space="preserve"> pirmsskolas izglītības programmu, kods 01011111;</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lastRenderedPageBreak/>
        <w:t xml:space="preserve"> speciālās pirmsskolas izglītības programmu izglītojamajiem ar valodas attīstības traucējumiem, kods 01015511.</w:t>
      </w:r>
    </w:p>
    <w:p w:rsidR="009061FB" w:rsidRPr="009061FB" w:rsidRDefault="009061FB" w:rsidP="009061FB">
      <w:pPr>
        <w:ind w:left="567"/>
        <w:contextualSpacing/>
        <w:jc w:val="both"/>
        <w:rPr>
          <w:sz w:val="24"/>
          <w:szCs w:val="24"/>
          <w:lang w:eastAsia="en-US"/>
        </w:rPr>
      </w:pPr>
    </w:p>
    <w:p w:rsidR="009061FB" w:rsidRPr="009061FB" w:rsidRDefault="009061FB" w:rsidP="009061FB">
      <w:pPr>
        <w:ind w:left="780"/>
        <w:contextualSpacing/>
        <w:jc w:val="center"/>
        <w:rPr>
          <w:sz w:val="24"/>
          <w:szCs w:val="24"/>
          <w:lang w:eastAsia="en-US"/>
        </w:rPr>
      </w:pPr>
      <w:r w:rsidRPr="009061FB">
        <w:rPr>
          <w:b/>
          <w:sz w:val="24"/>
          <w:lang w:eastAsia="en-US"/>
        </w:rPr>
        <w:t>IV. Izglītības procesa organizācija</w:t>
      </w:r>
    </w:p>
    <w:p w:rsidR="009061FB" w:rsidRPr="009061FB" w:rsidRDefault="009061FB" w:rsidP="009061FB">
      <w:pPr>
        <w:jc w:val="both"/>
        <w:rPr>
          <w:sz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Izglītības procesa organizāciju iestādē nosaka Izglītības likums, Vispārējās izglītības likums, citi ārējie normatīvie akti, šis </w:t>
      </w:r>
      <w:smartTag w:uri="schemas-tilde-lv/tildestengine" w:element="veidnes">
        <w:smartTagPr>
          <w:attr w:name="text" w:val="nolikums"/>
          <w:attr w:name="baseform" w:val="nolikums"/>
          <w:attr w:name="id" w:val="-1"/>
        </w:smartTagPr>
        <w:r w:rsidRPr="009061FB">
          <w:rPr>
            <w:sz w:val="24"/>
            <w:szCs w:val="24"/>
            <w:lang w:eastAsia="en-US"/>
          </w:rPr>
          <w:t>nolikums</w:t>
        </w:r>
      </w:smartTag>
      <w:r w:rsidRPr="009061FB">
        <w:rPr>
          <w:sz w:val="24"/>
          <w:szCs w:val="24"/>
          <w:lang w:eastAsia="en-US"/>
        </w:rPr>
        <w:t>, Darba kārtības noteikumi, Iekšējās kārtības noteikumi un citi iestādes iekšējie normatīvie akti.</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Pedagoģiskā procesa galvenie pamatnosacījumi ir:</w:t>
      </w:r>
    </w:p>
    <w:p w:rsidR="009061FB" w:rsidRPr="009061FB" w:rsidRDefault="009061FB" w:rsidP="00D67D0B">
      <w:pPr>
        <w:numPr>
          <w:ilvl w:val="1"/>
          <w:numId w:val="24"/>
        </w:numPr>
        <w:shd w:val="clear" w:color="auto" w:fill="FFFFFF"/>
        <w:spacing w:line="360" w:lineRule="auto"/>
        <w:ind w:left="0" w:firstLine="567"/>
        <w:jc w:val="both"/>
        <w:rPr>
          <w:sz w:val="24"/>
          <w:szCs w:val="24"/>
          <w:lang w:eastAsia="en-US"/>
        </w:rPr>
      </w:pPr>
      <w:r w:rsidRPr="009061FB">
        <w:rPr>
          <w:sz w:val="24"/>
          <w:szCs w:val="24"/>
          <w:lang w:eastAsia="en-US"/>
        </w:rPr>
        <w:t>ievērot izglītojamā vajadzības, intereses un spējas, kā arī nodrošināt viņa individuālo attīstību, ja nepieciešams, izstrādājot individuālu mācību plānu;</w:t>
      </w:r>
    </w:p>
    <w:p w:rsidR="009061FB" w:rsidRPr="009061FB" w:rsidRDefault="009061FB" w:rsidP="00D67D0B">
      <w:pPr>
        <w:numPr>
          <w:ilvl w:val="1"/>
          <w:numId w:val="24"/>
        </w:numPr>
        <w:shd w:val="clear" w:color="auto" w:fill="FFFFFF"/>
        <w:spacing w:line="360" w:lineRule="auto"/>
        <w:ind w:left="0" w:firstLine="567"/>
        <w:jc w:val="both"/>
        <w:rPr>
          <w:sz w:val="24"/>
          <w:szCs w:val="24"/>
          <w:lang w:eastAsia="en-US"/>
        </w:rPr>
      </w:pPr>
      <w:r w:rsidRPr="009061FB">
        <w:rPr>
          <w:sz w:val="24"/>
          <w:szCs w:val="24"/>
          <w:lang w:eastAsia="en-US"/>
        </w:rPr>
        <w:t>sekmēt izglītojamā pozitīvu pašsajūtu drošā un attīstību veicinošā vidē;</w:t>
      </w:r>
    </w:p>
    <w:p w:rsidR="009061FB" w:rsidRPr="009061FB" w:rsidRDefault="009061FB" w:rsidP="00D67D0B">
      <w:pPr>
        <w:numPr>
          <w:ilvl w:val="1"/>
          <w:numId w:val="24"/>
        </w:numPr>
        <w:shd w:val="clear" w:color="auto" w:fill="FFFFFF"/>
        <w:spacing w:line="360" w:lineRule="auto"/>
        <w:ind w:left="0" w:firstLine="567"/>
        <w:jc w:val="both"/>
        <w:rPr>
          <w:sz w:val="24"/>
          <w:szCs w:val="24"/>
          <w:lang w:eastAsia="en-US"/>
        </w:rPr>
      </w:pPr>
      <w:r w:rsidRPr="009061FB">
        <w:rPr>
          <w:sz w:val="24"/>
          <w:szCs w:val="24"/>
          <w:lang w:eastAsia="en-US"/>
        </w:rPr>
        <w:t>nodrošināt izglītojamā, pedagogu, dibinātāja un vecāku sadarbību, sniedzot regulāru atgriezenisko saiti par izglītojamā sasniegumiem.</w:t>
      </w:r>
      <w:bookmarkStart w:id="23" w:name="p9"/>
      <w:bookmarkStart w:id="24" w:name="p-438670"/>
      <w:bookmarkEnd w:id="23"/>
      <w:bookmarkEnd w:id="24"/>
    </w:p>
    <w:p w:rsidR="009061FB" w:rsidRPr="009061FB" w:rsidRDefault="009061FB" w:rsidP="00D67D0B">
      <w:pPr>
        <w:numPr>
          <w:ilvl w:val="0"/>
          <w:numId w:val="24"/>
        </w:numPr>
        <w:spacing w:line="360" w:lineRule="auto"/>
        <w:ind w:left="0" w:firstLine="567"/>
        <w:contextualSpacing/>
        <w:jc w:val="both"/>
        <w:rPr>
          <w:sz w:val="24"/>
          <w:lang w:eastAsia="en-US"/>
        </w:rPr>
      </w:pPr>
      <w:r w:rsidRPr="009061FB">
        <w:rPr>
          <w:sz w:val="24"/>
          <w:lang w:eastAsia="en-US"/>
        </w:rPr>
        <w:t xml:space="preserve">Izglītības programmā noteikto izglītības saturu izglītojamais apgūst rotaļnodarbībā. Visas dienas garumā, nodrošinot vienmērīgu slodzi, atpūtu un bērna darbošanos atbilstoši individuālajām spējām, notiek mērķtiecīgi organizēts, vienots audzināšanas un izglītības process, kurā bērns praktiskā darbībā integrēti apgūst zināšanas un </w:t>
      </w:r>
      <w:proofErr w:type="spellStart"/>
      <w:r w:rsidRPr="009061FB">
        <w:rPr>
          <w:sz w:val="24"/>
          <w:lang w:eastAsia="en-US"/>
        </w:rPr>
        <w:t>pamatprasmes</w:t>
      </w:r>
      <w:proofErr w:type="spellEnd"/>
      <w:r w:rsidRPr="009061FB">
        <w:rPr>
          <w:sz w:val="24"/>
          <w:lang w:eastAsia="en-US"/>
        </w:rPr>
        <w:t xml:space="preserve"> dažādās mācību jomās, attīsta caurviju prasmes un veido vērtībās balstītus ieradumus.</w:t>
      </w:r>
    </w:p>
    <w:p w:rsidR="009061FB" w:rsidRPr="009061FB" w:rsidRDefault="009061FB" w:rsidP="00D67D0B">
      <w:pPr>
        <w:numPr>
          <w:ilvl w:val="0"/>
          <w:numId w:val="24"/>
        </w:numPr>
        <w:spacing w:line="360" w:lineRule="auto"/>
        <w:ind w:left="0" w:firstLine="567"/>
        <w:contextualSpacing/>
        <w:jc w:val="both"/>
        <w:rPr>
          <w:sz w:val="24"/>
          <w:lang w:eastAsia="en-US"/>
        </w:rPr>
      </w:pPr>
      <w:r w:rsidRPr="009061FB">
        <w:rPr>
          <w:sz w:val="24"/>
          <w:lang w:eastAsia="en-US"/>
        </w:rPr>
        <w:t>Rotaļnodarbības var notikt telpās un ārā visai grupai, mācību centros, apakšgrupās un individuāli. Rotaļnodarbības ar integrētu mācību saturu izglītojamā fiziskai, psihiskai un sociālai attīstībai tiek plānotas katrai dienai, ņemot vērā mēneša tematisko plānu un mācību jomu un caurviju sasniedzamos rezultātus izglītojamajam.</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lang w:eastAsia="en-US"/>
        </w:rPr>
        <w:t>Iestādē ir izstrādāta mācību sasniegumu vērtēšanas kārtība.</w:t>
      </w:r>
      <w:r w:rsidRPr="009061FB">
        <w:rPr>
          <w:sz w:val="24"/>
          <w:szCs w:val="24"/>
          <w:lang w:eastAsia="en-US"/>
        </w:rPr>
        <w:t xml:space="preserve"> Izglītības programmas apguves laikā izglītojamo zināšanu, prasmju un attieksmju vērtējumu izsaka mutvārdos un aprakstoši, uzsverot pozitīvo un nozīmīgo viņa darbībā un sasniegumos.</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szCs w:val="24"/>
          <w:lang w:eastAsia="en-US"/>
        </w:rPr>
        <w:t>Pirmsskolas izglītības programmu apgūst izglītojamie līdz septiņu gadu vecumam. Atkarībā no veselības stāvokļa un psiholoģiskās sagatavotības pirmsskolas izglītības programmas apguvi var pagarināt vai saīsināt par vienu gadu saskaņā ar spēkā esošajiem normatīvajiem aktiem.</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szCs w:val="24"/>
          <w:lang w:eastAsia="en-US"/>
        </w:rPr>
        <w:t xml:space="preserve">Izglītības satura apguves plānotos rezultātus nosaka valsts pirmsskolas izglītības vadlīnijas. </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szCs w:val="24"/>
        </w:rPr>
        <w:t>Par izglītojamā sasniegumiem obligātā mācību satura apguvē, caurviju prasmēs un mācību jomās, pedagogs rakstiski informē izglītojamā vecākus. Pirmsskolas izglītības programmas apguvi apliecina iestādes izdots aprakstošs vērtējums.</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szCs w:val="24"/>
          <w:lang w:eastAsia="en-US"/>
        </w:rPr>
        <w:t>Izglītojamo uzņemšanas kārtību</w:t>
      </w:r>
      <w:r w:rsidRPr="009061FB">
        <w:rPr>
          <w:color w:val="FF0000"/>
          <w:sz w:val="24"/>
          <w:szCs w:val="24"/>
          <w:lang w:eastAsia="en-US"/>
        </w:rPr>
        <w:t xml:space="preserve"> </w:t>
      </w:r>
      <w:r w:rsidRPr="009061FB">
        <w:rPr>
          <w:sz w:val="24"/>
          <w:szCs w:val="24"/>
          <w:lang w:eastAsia="en-US"/>
        </w:rPr>
        <w:t xml:space="preserve">nosaka dibinātājs normatīvajos aktos noteiktajā kārtībā. </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rPr>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rPr>
        <w:lastRenderedPageBreak/>
        <w:t>Iestādē tiek uzņemti bērni no pusotra gada vecuma.</w:t>
      </w:r>
    </w:p>
    <w:p w:rsidR="009061FB" w:rsidRPr="009061FB" w:rsidRDefault="009061FB" w:rsidP="00D67D0B">
      <w:pPr>
        <w:numPr>
          <w:ilvl w:val="0"/>
          <w:numId w:val="24"/>
        </w:numPr>
        <w:spacing w:line="360" w:lineRule="auto"/>
        <w:ind w:left="0" w:firstLine="567"/>
        <w:jc w:val="both"/>
        <w:rPr>
          <w:sz w:val="24"/>
          <w:lang w:eastAsia="en-US"/>
        </w:rPr>
      </w:pPr>
      <w:r w:rsidRPr="009061FB">
        <w:rPr>
          <w:sz w:val="24"/>
        </w:rPr>
        <w:t>Jaunajam mācību gadam iestāde grupas komplektē vienreiz gadā uz 1.septembri.</w:t>
      </w:r>
      <w:r w:rsidRPr="009061FB">
        <w:rPr>
          <w:sz w:val="24"/>
        </w:rPr>
        <w:tab/>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Grupās iekļauj izglītojamos ar speciālām vajadzībām. </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lang w:eastAsia="en-US"/>
        </w:rPr>
        <w:t xml:space="preserve">Iestādes darba laiks: darba dienās no plkst.7.00 līdz plkst.19.00. Valstī noteiktās </w:t>
      </w:r>
      <w:proofErr w:type="spellStart"/>
      <w:r w:rsidRPr="009061FB">
        <w:rPr>
          <w:sz w:val="24"/>
          <w:lang w:eastAsia="en-US"/>
        </w:rPr>
        <w:t>pirmssvētku</w:t>
      </w:r>
      <w:proofErr w:type="spellEnd"/>
      <w:r w:rsidRPr="009061FB">
        <w:rPr>
          <w:sz w:val="24"/>
          <w:lang w:eastAsia="en-US"/>
        </w:rPr>
        <w:t xml:space="preserve"> dienās iestādes darba laiks tiek saīsināts par divām stundām.</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realizē vietēja, nacionāla un starptautiska mēroga projektus un iniciatīvas.</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Iestāde nodrošina prakses vietas pirmsskolas un sākumskolas pedagoģijas programmu studentiem. </w:t>
      </w:r>
    </w:p>
    <w:p w:rsidR="009061FB" w:rsidRPr="009061FB" w:rsidRDefault="009061FB" w:rsidP="009061FB">
      <w:pPr>
        <w:jc w:val="center"/>
        <w:rPr>
          <w:b/>
          <w:sz w:val="24"/>
          <w:szCs w:val="24"/>
        </w:rPr>
      </w:pPr>
      <w:r w:rsidRPr="009061FB">
        <w:rPr>
          <w:b/>
          <w:sz w:val="24"/>
          <w:szCs w:val="24"/>
        </w:rPr>
        <w:t xml:space="preserve">V. Izglītojamo tiesības un pienākumi </w:t>
      </w:r>
    </w:p>
    <w:p w:rsidR="009061FB" w:rsidRPr="009061FB" w:rsidRDefault="009061FB" w:rsidP="009061FB">
      <w:pPr>
        <w:contextualSpacing/>
        <w:jc w:val="both"/>
        <w:rPr>
          <w:sz w:val="24"/>
          <w:szCs w:val="24"/>
        </w:rPr>
      </w:pPr>
    </w:p>
    <w:p w:rsidR="009061FB" w:rsidRPr="009061FB" w:rsidRDefault="009061FB" w:rsidP="00D67D0B">
      <w:pPr>
        <w:numPr>
          <w:ilvl w:val="0"/>
          <w:numId w:val="24"/>
        </w:numPr>
        <w:spacing w:line="360" w:lineRule="auto"/>
        <w:ind w:left="0" w:firstLine="567"/>
        <w:contextualSpacing/>
        <w:jc w:val="both"/>
        <w:rPr>
          <w:sz w:val="24"/>
          <w:lang w:eastAsia="en-US"/>
        </w:rPr>
      </w:pPr>
      <w:r w:rsidRPr="009061FB">
        <w:rPr>
          <w:sz w:val="24"/>
          <w:szCs w:val="24"/>
          <w:lang w:eastAsia="en-US"/>
        </w:rPr>
        <w:t>Izglītojamo tiesība</w:t>
      </w:r>
      <w:r w:rsidRPr="009061FB">
        <w:rPr>
          <w:bCs/>
          <w:sz w:val="24"/>
          <w:szCs w:val="24"/>
          <w:lang w:eastAsia="en-US"/>
        </w:rPr>
        <w:t>s, pienākumi un atbildība noteikta Izglītības likumā, Bērnu tiesību aizsardzības likumā, citos ārējos normatīvajos aktus un iestādes iekšējos normatīvajos aktos.</w:t>
      </w:r>
    </w:p>
    <w:p w:rsidR="009061FB" w:rsidRPr="009061FB" w:rsidRDefault="009061FB" w:rsidP="009061FB">
      <w:pPr>
        <w:rPr>
          <w:b/>
          <w:sz w:val="24"/>
        </w:rPr>
      </w:pPr>
    </w:p>
    <w:p w:rsidR="009061FB" w:rsidRPr="009061FB" w:rsidRDefault="009061FB" w:rsidP="009061FB">
      <w:pPr>
        <w:jc w:val="center"/>
        <w:rPr>
          <w:b/>
          <w:sz w:val="24"/>
          <w:szCs w:val="24"/>
        </w:rPr>
      </w:pPr>
      <w:r w:rsidRPr="009061FB">
        <w:rPr>
          <w:b/>
          <w:sz w:val="24"/>
          <w:szCs w:val="24"/>
        </w:rPr>
        <w:t>VI. Pedagogu un citu darbinieku tiesības un pienākumi</w:t>
      </w:r>
    </w:p>
    <w:p w:rsidR="009061FB" w:rsidRPr="009061FB" w:rsidRDefault="009061FB" w:rsidP="009061FB">
      <w:pPr>
        <w:contextualSpacing/>
        <w:jc w:val="both"/>
        <w:rPr>
          <w:bCs/>
          <w:sz w:val="24"/>
          <w:szCs w:val="24"/>
        </w:rPr>
      </w:pPr>
    </w:p>
    <w:p w:rsidR="009061FB" w:rsidRPr="009061FB" w:rsidRDefault="009061FB" w:rsidP="00D67D0B">
      <w:pPr>
        <w:numPr>
          <w:ilvl w:val="0"/>
          <w:numId w:val="24"/>
        </w:numPr>
        <w:spacing w:line="360" w:lineRule="auto"/>
        <w:ind w:left="0" w:firstLine="567"/>
        <w:contextualSpacing/>
        <w:jc w:val="both"/>
        <w:rPr>
          <w:bCs/>
          <w:sz w:val="24"/>
          <w:szCs w:val="24"/>
        </w:rPr>
      </w:pPr>
      <w:r w:rsidRPr="009061FB">
        <w:rPr>
          <w:bCs/>
          <w:sz w:val="24"/>
          <w:szCs w:val="24"/>
        </w:rPr>
        <w:t>Iestādi vada vadītājs, kuru pieņem darbā un atbrīvo no darba dibinātājs normatīvajos aktos noteiktā kārtībā.</w:t>
      </w:r>
    </w:p>
    <w:p w:rsidR="009061FB" w:rsidRPr="009061FB" w:rsidRDefault="009061FB" w:rsidP="00D67D0B">
      <w:pPr>
        <w:numPr>
          <w:ilvl w:val="0"/>
          <w:numId w:val="24"/>
        </w:numPr>
        <w:spacing w:line="360" w:lineRule="auto"/>
        <w:ind w:left="0" w:firstLine="567"/>
        <w:contextualSpacing/>
        <w:jc w:val="both"/>
        <w:rPr>
          <w:bCs/>
          <w:sz w:val="24"/>
          <w:szCs w:val="24"/>
        </w:rPr>
      </w:pPr>
      <w:r w:rsidRPr="009061FB">
        <w:rPr>
          <w:bCs/>
          <w:sz w:val="24"/>
          <w:szCs w:val="24"/>
        </w:rPr>
        <w:t>Par vadītāju ir tiesīga strādāt persona, kuras izglītība un kvalifikācija atbilst normatīvajos aktos noteiktajām prasībām.</w:t>
      </w:r>
    </w:p>
    <w:p w:rsidR="009061FB" w:rsidRPr="009061FB" w:rsidRDefault="009061FB" w:rsidP="00D67D0B">
      <w:pPr>
        <w:numPr>
          <w:ilvl w:val="0"/>
          <w:numId w:val="24"/>
        </w:numPr>
        <w:spacing w:line="360" w:lineRule="auto"/>
        <w:ind w:left="0" w:firstLine="567"/>
        <w:contextualSpacing/>
        <w:jc w:val="both"/>
        <w:rPr>
          <w:bCs/>
          <w:sz w:val="24"/>
          <w:szCs w:val="24"/>
        </w:rPr>
      </w:pPr>
      <w:r w:rsidRPr="009061FB">
        <w:rPr>
          <w:bCs/>
          <w:sz w:val="24"/>
          <w:szCs w:val="24"/>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id" w:val="-1"/>
          <w:attr w:name="baseform" w:val="līgums"/>
          <w:attr w:name="text" w:val="līgums"/>
        </w:smartTagPr>
        <w:r w:rsidRPr="009061FB">
          <w:rPr>
            <w:bCs/>
            <w:sz w:val="24"/>
            <w:szCs w:val="24"/>
          </w:rPr>
          <w:t>līgums</w:t>
        </w:r>
      </w:smartTag>
      <w:r w:rsidRPr="009061FB">
        <w:rPr>
          <w:bCs/>
          <w:sz w:val="24"/>
          <w:szCs w:val="24"/>
        </w:rPr>
        <w:t xml:space="preserve"> un amata apraksts.</w:t>
      </w:r>
    </w:p>
    <w:p w:rsidR="009061FB" w:rsidRPr="009061FB" w:rsidRDefault="009061FB" w:rsidP="00D67D0B">
      <w:pPr>
        <w:numPr>
          <w:ilvl w:val="0"/>
          <w:numId w:val="24"/>
        </w:numPr>
        <w:spacing w:line="360" w:lineRule="auto"/>
        <w:ind w:left="0" w:firstLine="567"/>
        <w:contextualSpacing/>
        <w:jc w:val="both"/>
        <w:rPr>
          <w:bCs/>
          <w:sz w:val="24"/>
          <w:szCs w:val="24"/>
        </w:rPr>
      </w:pPr>
      <w:r w:rsidRPr="009061FB">
        <w:rPr>
          <w:bCs/>
          <w:sz w:val="24"/>
          <w:szCs w:val="24"/>
        </w:rPr>
        <w:t xml:space="preserve">Iestādes pedagogus un citus darbiniekus darbā </w:t>
      </w:r>
      <w:r w:rsidRPr="009061FB">
        <w:rPr>
          <w:sz w:val="24"/>
          <w:szCs w:val="24"/>
        </w:rPr>
        <w:t>pieņem un atbrīvo no darba vadītājs normatīvajos aktos noteiktā kārtībā</w:t>
      </w:r>
      <w:r w:rsidRPr="009061FB">
        <w:rPr>
          <w:bCs/>
          <w:sz w:val="24"/>
          <w:szCs w:val="24"/>
        </w:rPr>
        <w:t xml:space="preserve">. Vadītājs ir tiesīgs deleģēt pedagogiem un citiem iestādes darbiniekiem konkrētu uzdevumu veikšanu. </w:t>
      </w:r>
    </w:p>
    <w:p w:rsidR="009061FB" w:rsidRPr="009061FB" w:rsidRDefault="009061FB" w:rsidP="00D67D0B">
      <w:pPr>
        <w:numPr>
          <w:ilvl w:val="0"/>
          <w:numId w:val="24"/>
        </w:numPr>
        <w:spacing w:line="360" w:lineRule="auto"/>
        <w:ind w:left="0" w:firstLine="567"/>
        <w:contextualSpacing/>
        <w:jc w:val="both"/>
        <w:rPr>
          <w:bCs/>
          <w:sz w:val="24"/>
          <w:szCs w:val="24"/>
        </w:rPr>
      </w:pPr>
      <w:r w:rsidRPr="009061FB">
        <w:rPr>
          <w:bCs/>
          <w:sz w:val="24"/>
          <w:szCs w:val="24"/>
        </w:rPr>
        <w:t>Iestādes pedagogu tiesības, pienākumi un atbildība noteikta Izglītības likumā, Vispārējās izglītības likumā, Bērnu tiesību aizsardzības likumā, Darba likumā un citos normatīvajos aktos. Ped</w:t>
      </w:r>
      <w:r w:rsidRPr="009061FB">
        <w:rPr>
          <w:sz w:val="24"/>
          <w:szCs w:val="24"/>
        </w:rPr>
        <w:t xml:space="preserve">agoga </w:t>
      </w:r>
      <w:r w:rsidRPr="009061FB">
        <w:rPr>
          <w:bCs/>
          <w:sz w:val="24"/>
          <w:szCs w:val="24"/>
        </w:rPr>
        <w:t xml:space="preserve">tiesības, pienākumus un atbildību precizē darba </w:t>
      </w:r>
      <w:smartTag w:uri="schemas-tilde-lv/tildestengine" w:element="veidnes">
        <w:smartTagPr>
          <w:attr w:name="id" w:val="-1"/>
          <w:attr w:name="baseform" w:val="līgums"/>
          <w:attr w:name="text" w:val="līgums"/>
        </w:smartTagPr>
        <w:r w:rsidRPr="009061FB">
          <w:rPr>
            <w:bCs/>
            <w:sz w:val="24"/>
            <w:szCs w:val="24"/>
          </w:rPr>
          <w:t>līgums</w:t>
        </w:r>
      </w:smartTag>
      <w:r w:rsidRPr="009061FB">
        <w:rPr>
          <w:bCs/>
          <w:sz w:val="24"/>
          <w:szCs w:val="24"/>
        </w:rPr>
        <w:t xml:space="preserve"> un amata apraksts.</w:t>
      </w:r>
    </w:p>
    <w:p w:rsidR="009061FB" w:rsidRPr="009061FB" w:rsidRDefault="009061FB" w:rsidP="00D67D0B">
      <w:pPr>
        <w:numPr>
          <w:ilvl w:val="0"/>
          <w:numId w:val="24"/>
        </w:numPr>
        <w:spacing w:line="360" w:lineRule="auto"/>
        <w:ind w:left="0" w:firstLine="567"/>
        <w:contextualSpacing/>
        <w:jc w:val="both"/>
        <w:rPr>
          <w:bCs/>
          <w:sz w:val="24"/>
          <w:szCs w:val="24"/>
          <w:lang w:eastAsia="en-US"/>
        </w:rPr>
      </w:pPr>
      <w:r w:rsidRPr="009061FB">
        <w:rPr>
          <w:bCs/>
          <w:sz w:val="24"/>
          <w:szCs w:val="24"/>
          <w:lang w:eastAsia="en-US"/>
        </w:rPr>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id" w:val="-1"/>
          <w:attr w:name="baseform" w:val="līgums"/>
          <w:attr w:name="text" w:val="līgums"/>
        </w:smartTagPr>
        <w:r w:rsidRPr="009061FB">
          <w:rPr>
            <w:bCs/>
            <w:sz w:val="24"/>
            <w:szCs w:val="24"/>
            <w:lang w:eastAsia="en-US"/>
          </w:rPr>
          <w:t>līgums</w:t>
        </w:r>
      </w:smartTag>
      <w:r w:rsidRPr="009061FB">
        <w:rPr>
          <w:bCs/>
          <w:sz w:val="24"/>
          <w:szCs w:val="24"/>
          <w:lang w:eastAsia="en-US"/>
        </w:rPr>
        <w:t xml:space="preserve"> un amata apraksts.</w:t>
      </w:r>
    </w:p>
    <w:p w:rsidR="009061FB" w:rsidRPr="009061FB" w:rsidRDefault="009061FB" w:rsidP="009061FB">
      <w:pPr>
        <w:jc w:val="center"/>
        <w:rPr>
          <w:b/>
          <w:sz w:val="24"/>
          <w:szCs w:val="24"/>
        </w:rPr>
      </w:pPr>
    </w:p>
    <w:p w:rsidR="009061FB" w:rsidRPr="009061FB" w:rsidRDefault="009061FB" w:rsidP="009061FB">
      <w:pPr>
        <w:jc w:val="center"/>
        <w:rPr>
          <w:b/>
          <w:sz w:val="24"/>
          <w:szCs w:val="24"/>
        </w:rPr>
      </w:pPr>
      <w:r w:rsidRPr="009061FB">
        <w:rPr>
          <w:b/>
          <w:sz w:val="24"/>
          <w:szCs w:val="24"/>
        </w:rPr>
        <w:t>VII. Iestādes pašpārvaldes izveidošanas kārtība un kompetence</w:t>
      </w:r>
    </w:p>
    <w:p w:rsidR="009061FB" w:rsidRPr="009061FB" w:rsidRDefault="009061FB" w:rsidP="009061FB">
      <w:pPr>
        <w:jc w:val="both"/>
        <w:rPr>
          <w:b/>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Vadītājam ir pienākums nodrošināt iestādes padomes izveidošanu un darbību.</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Iestādes padomes kompetenci nosaka Izglītības likums, un tā darbojas saskaņā ar iestādes padomes darbību reglamentējošu normatīvo aktu, ko, saskaņojot ar vadītāju, izdod padome.</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Iestādes padomi vada vecāku pārstāvis.</w:t>
      </w:r>
    </w:p>
    <w:p w:rsidR="009061FB" w:rsidRPr="009061FB" w:rsidRDefault="009061FB" w:rsidP="009061FB">
      <w:pPr>
        <w:ind w:firstLine="567"/>
        <w:rPr>
          <w:b/>
          <w:sz w:val="24"/>
          <w:szCs w:val="24"/>
        </w:rPr>
      </w:pPr>
    </w:p>
    <w:p w:rsidR="009061FB" w:rsidRPr="009061FB" w:rsidRDefault="009061FB" w:rsidP="009061FB">
      <w:pPr>
        <w:jc w:val="center"/>
        <w:rPr>
          <w:b/>
          <w:sz w:val="24"/>
          <w:szCs w:val="24"/>
        </w:rPr>
      </w:pPr>
      <w:r w:rsidRPr="009061FB">
        <w:rPr>
          <w:b/>
          <w:sz w:val="24"/>
          <w:szCs w:val="24"/>
        </w:rPr>
        <w:t xml:space="preserve">VIII. </w:t>
      </w:r>
      <w:r w:rsidRPr="009061FB">
        <w:rPr>
          <w:b/>
          <w:bCs/>
          <w:sz w:val="24"/>
          <w:szCs w:val="24"/>
        </w:rPr>
        <w:t>I</w:t>
      </w:r>
      <w:r w:rsidRPr="009061FB">
        <w:rPr>
          <w:b/>
          <w:sz w:val="24"/>
          <w:szCs w:val="24"/>
        </w:rPr>
        <w:t>estādes pedagoģiskās padomes izveidošanas kārtība un kompetence</w:t>
      </w:r>
    </w:p>
    <w:p w:rsidR="009061FB" w:rsidRPr="009061FB" w:rsidRDefault="009061FB" w:rsidP="009061FB">
      <w:pPr>
        <w:jc w:val="both"/>
        <w:rPr>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Iestādes pedagoģiskā padome tiek izveidota izglītības procesa plānošanas, organizēšanas, īstenošanas, vērtēšanas un kvalitātes nodrošināšanai. Pedagoģiskās padomes izveidošanas kārtību, darbību un</w:t>
      </w:r>
      <w:r w:rsidRPr="009061FB">
        <w:rPr>
          <w:b/>
          <w:sz w:val="24"/>
          <w:szCs w:val="24"/>
          <w:lang w:eastAsia="en-US"/>
        </w:rPr>
        <w:t xml:space="preserve"> </w:t>
      </w:r>
      <w:r w:rsidRPr="009061FB">
        <w:rPr>
          <w:sz w:val="24"/>
          <w:szCs w:val="24"/>
          <w:lang w:eastAsia="en-US"/>
        </w:rPr>
        <w:t xml:space="preserve">kompetenci nosaka Vispārējās izglītības likums un citi normatīvie akti. </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Pedagoģisko padomi vada vadītājs.</w:t>
      </w:r>
    </w:p>
    <w:p w:rsidR="009061FB" w:rsidRPr="009061FB" w:rsidRDefault="009061FB" w:rsidP="009061FB">
      <w:pPr>
        <w:jc w:val="both"/>
        <w:rPr>
          <w:sz w:val="24"/>
          <w:szCs w:val="24"/>
        </w:rPr>
      </w:pPr>
    </w:p>
    <w:p w:rsidR="009061FB" w:rsidRPr="009061FB" w:rsidRDefault="009061FB" w:rsidP="009061FB">
      <w:pPr>
        <w:jc w:val="center"/>
        <w:rPr>
          <w:b/>
          <w:sz w:val="24"/>
          <w:szCs w:val="24"/>
          <w:shd w:val="clear" w:color="auto" w:fill="F1F1F1"/>
        </w:rPr>
      </w:pPr>
      <w:r w:rsidRPr="009061FB">
        <w:rPr>
          <w:b/>
          <w:sz w:val="24"/>
          <w:szCs w:val="24"/>
        </w:rPr>
        <w:t>IX. Iestādes iekšējo normatīvo aktu pieņemšanas kārtība un iestāde vai pārvaldes amatpersona, kurai privātpersona, iesniedzot attiecīgu iesniegumu, var apstrīdēt iestādes izdotu administratīvo aktu vai faktisko rīcību</w:t>
      </w:r>
    </w:p>
    <w:p w:rsidR="009061FB" w:rsidRPr="009061FB" w:rsidRDefault="009061FB" w:rsidP="009061FB">
      <w:pPr>
        <w:jc w:val="both"/>
        <w:rPr>
          <w:bCs/>
          <w:sz w:val="24"/>
          <w:szCs w:val="24"/>
        </w:rPr>
      </w:pPr>
    </w:p>
    <w:p w:rsidR="009061FB" w:rsidRPr="009061FB" w:rsidRDefault="009061FB" w:rsidP="00D67D0B">
      <w:pPr>
        <w:numPr>
          <w:ilvl w:val="0"/>
          <w:numId w:val="24"/>
        </w:numPr>
        <w:spacing w:line="360" w:lineRule="auto"/>
        <w:ind w:left="0" w:firstLine="567"/>
        <w:contextualSpacing/>
        <w:jc w:val="both"/>
        <w:rPr>
          <w:bCs/>
          <w:sz w:val="24"/>
          <w:szCs w:val="24"/>
          <w:lang w:eastAsia="en-US"/>
        </w:rPr>
      </w:pPr>
      <w:r w:rsidRPr="009061FB">
        <w:rPr>
          <w:sz w:val="24"/>
          <w:szCs w:val="24"/>
          <w:lang w:eastAsia="en-US"/>
        </w:rPr>
        <w:t xml:space="preserve">Iestāde saskaņā ar Izglītības likumā, Vispārējās izglītības likumā un citos normatīvajos aktos, kā arī iestādes nolikumā noteikto patstāvīgi izstrādā un </w:t>
      </w:r>
      <w:r w:rsidRPr="009061FB">
        <w:rPr>
          <w:bCs/>
          <w:sz w:val="24"/>
          <w:szCs w:val="24"/>
          <w:lang w:eastAsia="en-US"/>
        </w:rPr>
        <w:t>izdod</w:t>
      </w:r>
      <w:r w:rsidRPr="009061FB">
        <w:rPr>
          <w:sz w:val="24"/>
          <w:szCs w:val="24"/>
          <w:lang w:eastAsia="en-US"/>
        </w:rPr>
        <w:t xml:space="preserve"> iestādes iekšējos normatīvos aktus</w:t>
      </w:r>
      <w:r w:rsidRPr="009061FB">
        <w:rPr>
          <w:bCs/>
          <w:sz w:val="24"/>
          <w:szCs w:val="24"/>
          <w:lang w:eastAsia="en-US"/>
        </w:rPr>
        <w:t>:</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Attīstības plānu, kuru, saskaņojot ar iestādes padomi un pedagoģisko padomi, apstiprina dibinātājs;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Darba kārtības noteikumus, kurus</w:t>
      </w:r>
      <w:r w:rsidRPr="009061FB">
        <w:rPr>
          <w:sz w:val="24"/>
          <w:szCs w:val="24"/>
          <w:lang w:eastAsia="en-US"/>
        </w:rPr>
        <w:t>, saskaņojot darbinieku kopsapulcē un ar arodbiedrību,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Iekšējās kārtības noteikumus, kurus,</w:t>
      </w:r>
      <w:r w:rsidRPr="009061FB">
        <w:rPr>
          <w:sz w:val="24"/>
          <w:szCs w:val="24"/>
          <w:lang w:eastAsia="en-US"/>
        </w:rPr>
        <w:t xml:space="preserve"> saskaņojot ar iestādes pedagoģisko padomi,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 xml:space="preserve">Iestādes lietu nomenklatūru, </w:t>
      </w:r>
      <w:r w:rsidRPr="009061FB">
        <w:rPr>
          <w:sz w:val="24"/>
          <w:szCs w:val="24"/>
          <w:lang w:eastAsia="en-US"/>
        </w:rPr>
        <w:t>kuru, saskaņojot ar Alūksnes zonālo valsts arhīvu,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Izglītojamo personas datu apstrādes un aizsardzības kārtību, kuru,</w:t>
      </w:r>
      <w:r w:rsidRPr="009061FB">
        <w:rPr>
          <w:sz w:val="24"/>
          <w:szCs w:val="24"/>
          <w:lang w:eastAsia="en-US"/>
        </w:rPr>
        <w:t xml:space="preserve"> saskaņojot ar iestādes pedagoģisko padomi,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Drošības noteikumus izglītojamajiem, kurus,</w:t>
      </w:r>
      <w:r w:rsidRPr="009061FB">
        <w:rPr>
          <w:sz w:val="24"/>
          <w:szCs w:val="24"/>
          <w:lang w:eastAsia="en-US"/>
        </w:rPr>
        <w:t xml:space="preserve"> saskaņojot ar iestādes padomi,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Mācību gada pedagoģiskā un saimnieciskā darba plānus;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sz w:val="24"/>
          <w:szCs w:val="24"/>
          <w:lang w:eastAsia="en-US"/>
        </w:rPr>
        <w:t>pedagoģiskā procesa organizēšanai nepieciešamo obligāto dokumentāciju saskaņā ar normatīvajiem aktiem, kuru izstrādā vadītāja vietnieks izglītības jomā un, saskaņojot ar pedagoģisko padomi,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 xml:space="preserve">Pedagoģiskās padomes reglamentu, </w:t>
      </w:r>
      <w:r w:rsidRPr="009061FB">
        <w:rPr>
          <w:sz w:val="24"/>
          <w:szCs w:val="24"/>
          <w:lang w:eastAsia="en-US"/>
        </w:rPr>
        <w:t>kuru, saskaņojot ar pedagoģisko padomi, apstiprina iestādes vadītājs;</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sz w:val="24"/>
          <w:szCs w:val="24"/>
          <w:lang w:eastAsia="en-US"/>
        </w:rPr>
        <w:t>Iestādes padomes reglamentu, kuru izdod iestādes padome, saskaņojot ar iestādes vadītāju;</w:t>
      </w:r>
    </w:p>
    <w:p w:rsidR="009061FB" w:rsidRPr="009061FB" w:rsidRDefault="009061FB" w:rsidP="00D67D0B">
      <w:pPr>
        <w:numPr>
          <w:ilvl w:val="1"/>
          <w:numId w:val="24"/>
        </w:numPr>
        <w:spacing w:line="360" w:lineRule="auto"/>
        <w:ind w:left="0" w:firstLine="567"/>
        <w:contextualSpacing/>
        <w:jc w:val="both"/>
        <w:rPr>
          <w:bCs/>
          <w:sz w:val="24"/>
          <w:szCs w:val="24"/>
          <w:lang w:eastAsia="en-US"/>
        </w:rPr>
      </w:pPr>
      <w:r w:rsidRPr="009061FB">
        <w:rPr>
          <w:bCs/>
          <w:sz w:val="24"/>
          <w:szCs w:val="24"/>
          <w:lang w:eastAsia="en-US"/>
        </w:rPr>
        <w:t>Citus iestādes darbību reglamentējošus iekšējos normatīvos aktus.</w:t>
      </w:r>
    </w:p>
    <w:p w:rsidR="009061FB" w:rsidRPr="009061FB" w:rsidRDefault="009061FB" w:rsidP="00D67D0B">
      <w:pPr>
        <w:numPr>
          <w:ilvl w:val="0"/>
          <w:numId w:val="24"/>
        </w:numPr>
        <w:spacing w:line="360" w:lineRule="auto"/>
        <w:ind w:left="0" w:firstLine="567"/>
        <w:contextualSpacing/>
        <w:jc w:val="both"/>
        <w:rPr>
          <w:bCs/>
          <w:sz w:val="24"/>
          <w:szCs w:val="24"/>
          <w:lang w:eastAsia="en-US"/>
        </w:rPr>
      </w:pPr>
      <w:r w:rsidRPr="009061FB">
        <w:rPr>
          <w:bCs/>
          <w:sz w:val="24"/>
          <w:szCs w:val="24"/>
          <w:lang w:eastAsia="en-US"/>
        </w:rPr>
        <w:t>Rīkojumus par iestādes darbību, darbiniekiem un izglītojamajiem izdod iestādes vadītājs, kurš ir atbildīgs par izdoto rīkojumu tiesiskumu.</w:t>
      </w:r>
    </w:p>
    <w:p w:rsidR="009061FB" w:rsidRPr="009061FB" w:rsidRDefault="009061FB" w:rsidP="00D67D0B">
      <w:pPr>
        <w:numPr>
          <w:ilvl w:val="0"/>
          <w:numId w:val="24"/>
        </w:numPr>
        <w:spacing w:line="360" w:lineRule="auto"/>
        <w:ind w:left="0" w:firstLine="567"/>
        <w:contextualSpacing/>
        <w:jc w:val="both"/>
        <w:rPr>
          <w:bCs/>
          <w:sz w:val="24"/>
          <w:szCs w:val="24"/>
          <w:lang w:eastAsia="en-US"/>
        </w:rPr>
      </w:pPr>
      <w:r w:rsidRPr="009061FB">
        <w:rPr>
          <w:bCs/>
          <w:sz w:val="24"/>
          <w:szCs w:val="24"/>
          <w:lang w:eastAsia="en-US"/>
        </w:rPr>
        <w:t>Iestādes vadītājs izskata privātpersonu iesniegumus par iestādes pedagogu un darbinieku faktisko rīcību.</w:t>
      </w:r>
    </w:p>
    <w:p w:rsidR="009061FB" w:rsidRPr="009061FB" w:rsidRDefault="009061FB" w:rsidP="00D67D0B">
      <w:pPr>
        <w:numPr>
          <w:ilvl w:val="0"/>
          <w:numId w:val="24"/>
        </w:numPr>
        <w:spacing w:line="360" w:lineRule="auto"/>
        <w:ind w:left="0" w:firstLine="567"/>
        <w:contextualSpacing/>
        <w:jc w:val="both"/>
        <w:rPr>
          <w:iCs/>
          <w:sz w:val="24"/>
          <w:szCs w:val="24"/>
          <w:lang w:eastAsia="en-US"/>
        </w:rPr>
      </w:pPr>
      <w:r w:rsidRPr="009061FB">
        <w:rPr>
          <w:sz w:val="24"/>
          <w:szCs w:val="24"/>
          <w:lang w:eastAsia="en-US"/>
        </w:rPr>
        <w:lastRenderedPageBreak/>
        <w:t xml:space="preserve">Iestādes izdotu administratīvo aktu vai faktisko rīcību privātpersona var apstrīdēt, iesniedzot attiecīgu iesniegumu dibinātājam - </w:t>
      </w:r>
      <w:r w:rsidRPr="009061FB">
        <w:rPr>
          <w:iCs/>
          <w:sz w:val="24"/>
          <w:szCs w:val="24"/>
          <w:lang w:eastAsia="en-US"/>
        </w:rPr>
        <w:t>Gulbenes novada pašvaldībai, adrese: Ābeļu iela 2, Gulbene, Gulbenes novads, LV-4401.</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Vadītājs ir tiesīgs parakstīt visu ar projektu vadību saistītu dokumentāciju: projektu iesniegumus, sadarbības un dotāciju līgumus, projektu atskaites un citu dokumentāciju, kas ir saistīta ar projektu īstenošanu.</w:t>
      </w:r>
    </w:p>
    <w:p w:rsidR="009061FB" w:rsidRPr="009061FB" w:rsidRDefault="009061FB" w:rsidP="009061FB">
      <w:pPr>
        <w:ind w:firstLine="567"/>
        <w:rPr>
          <w:sz w:val="24"/>
        </w:rPr>
      </w:pPr>
    </w:p>
    <w:p w:rsidR="009061FB" w:rsidRPr="009061FB" w:rsidRDefault="009061FB" w:rsidP="009061FB">
      <w:pPr>
        <w:jc w:val="center"/>
        <w:rPr>
          <w:b/>
          <w:sz w:val="24"/>
          <w:szCs w:val="24"/>
        </w:rPr>
      </w:pPr>
      <w:r w:rsidRPr="009061FB">
        <w:rPr>
          <w:b/>
          <w:sz w:val="24"/>
          <w:szCs w:val="24"/>
        </w:rPr>
        <w:t>X. Iestādes saimnieciskā darbība</w:t>
      </w:r>
    </w:p>
    <w:p w:rsidR="009061FB" w:rsidRPr="009061FB" w:rsidRDefault="009061FB" w:rsidP="009061FB">
      <w:pPr>
        <w:jc w:val="center"/>
        <w:rPr>
          <w:b/>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bCs/>
          <w:sz w:val="24"/>
          <w:szCs w:val="24"/>
          <w:lang w:eastAsia="en-US"/>
        </w:rPr>
        <w:t>Iestādes</w:t>
      </w:r>
      <w:r w:rsidRPr="009061FB">
        <w:rPr>
          <w:spacing w:val="-4"/>
          <w:sz w:val="24"/>
          <w:szCs w:val="24"/>
          <w:lang w:eastAsia="en-US"/>
        </w:rPr>
        <w:t xml:space="preserve"> saimnieciskās darbības ietvaros tiek veikta </w:t>
      </w:r>
      <w:r w:rsidRPr="009061FB">
        <w:rPr>
          <w:bCs/>
          <w:sz w:val="24"/>
          <w:szCs w:val="24"/>
          <w:lang w:eastAsia="en-US"/>
        </w:rPr>
        <w:t xml:space="preserve">iestādes </w:t>
      </w:r>
      <w:r w:rsidRPr="009061FB">
        <w:rPr>
          <w:spacing w:val="-4"/>
          <w:sz w:val="24"/>
          <w:szCs w:val="24"/>
          <w:lang w:eastAsia="en-US"/>
        </w:rPr>
        <w:t>telpu un teritorijas apsaimniekošana.</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pacing w:val="-4"/>
          <w:sz w:val="24"/>
          <w:szCs w:val="24"/>
          <w:lang w:eastAsia="en-US"/>
        </w:rPr>
        <w:t>Iestāde ir patstāvīga finanšu, saimnieciskajā un citā darbībā saskaņā ar Izglītības likumā un citos normatīvajos aktos, kā arī šajā nolikumā noteikto.</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Iestādes finanšu līdzekļu apriti un finanšu kontu pārvalda dibinātājs. </w:t>
      </w:r>
    </w:p>
    <w:p w:rsidR="009061FB" w:rsidRPr="009061FB" w:rsidRDefault="009061FB" w:rsidP="009061FB">
      <w:pPr>
        <w:ind w:firstLine="567"/>
        <w:jc w:val="both"/>
        <w:rPr>
          <w:sz w:val="24"/>
          <w:szCs w:val="24"/>
        </w:rPr>
      </w:pPr>
    </w:p>
    <w:p w:rsidR="009061FB" w:rsidRPr="009061FB" w:rsidRDefault="009061FB" w:rsidP="009061FB">
      <w:pPr>
        <w:jc w:val="center"/>
        <w:rPr>
          <w:b/>
          <w:sz w:val="24"/>
          <w:szCs w:val="24"/>
        </w:rPr>
      </w:pPr>
      <w:r w:rsidRPr="009061FB">
        <w:rPr>
          <w:b/>
          <w:sz w:val="24"/>
          <w:szCs w:val="24"/>
        </w:rPr>
        <w:t>XI. Iestādes finansēšanas avoti un kārtība</w:t>
      </w:r>
    </w:p>
    <w:p w:rsidR="009061FB" w:rsidRPr="009061FB" w:rsidRDefault="009061FB" w:rsidP="009061FB">
      <w:pPr>
        <w:jc w:val="both"/>
        <w:rPr>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Iestādes finansēšanas avotus un kārtību nosaka Izglītības likums, Vispārējās izglītības likums un citi normatīvie akti.</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Iestādes finanses veido valsts mērķdotācija un dibinātāja finansējums.</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normatīvajos aktos noteiktā kārtībā var saņemt papildu finanšu līdzekļus:</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ziedojumu un dāvinājumu veidā;</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sniedzot maksas pakalpojumus iestādes nolikumā noteiktajos gadījumos;</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no citiem ieņēmumiem.</w:t>
      </w:r>
    </w:p>
    <w:p w:rsidR="009061FB" w:rsidRPr="009061FB" w:rsidRDefault="009061FB" w:rsidP="00D67D0B">
      <w:pPr>
        <w:numPr>
          <w:ilvl w:val="0"/>
          <w:numId w:val="24"/>
        </w:numPr>
        <w:spacing w:line="360" w:lineRule="auto"/>
        <w:ind w:left="0" w:firstLine="567"/>
        <w:jc w:val="both"/>
        <w:rPr>
          <w:sz w:val="24"/>
          <w:szCs w:val="24"/>
          <w:lang w:eastAsia="en-US"/>
        </w:rPr>
      </w:pPr>
      <w:r w:rsidRPr="009061FB">
        <w:rPr>
          <w:sz w:val="24"/>
          <w:szCs w:val="24"/>
          <w:lang w:eastAsia="en-US"/>
        </w:rPr>
        <w:t>Papildu finanšu līdzekļi ieskaitāmi iestādes attiecīgajā budžeta kontā un izmantojami tikai:</w:t>
      </w:r>
    </w:p>
    <w:p w:rsidR="009061FB" w:rsidRPr="009061FB" w:rsidRDefault="009061FB" w:rsidP="00D67D0B">
      <w:pPr>
        <w:numPr>
          <w:ilvl w:val="1"/>
          <w:numId w:val="24"/>
        </w:numPr>
        <w:spacing w:line="360" w:lineRule="auto"/>
        <w:ind w:left="0" w:firstLine="567"/>
        <w:jc w:val="both"/>
        <w:rPr>
          <w:sz w:val="24"/>
          <w:szCs w:val="24"/>
          <w:lang w:eastAsia="en-US"/>
        </w:rPr>
      </w:pPr>
      <w:r w:rsidRPr="009061FB">
        <w:rPr>
          <w:sz w:val="24"/>
          <w:szCs w:val="24"/>
          <w:lang w:eastAsia="en-US"/>
        </w:rPr>
        <w:t>iestādes attīstībai;</w:t>
      </w:r>
    </w:p>
    <w:p w:rsidR="009061FB" w:rsidRPr="009061FB" w:rsidRDefault="009061FB" w:rsidP="00D67D0B">
      <w:pPr>
        <w:numPr>
          <w:ilvl w:val="1"/>
          <w:numId w:val="24"/>
        </w:numPr>
        <w:spacing w:line="360" w:lineRule="auto"/>
        <w:ind w:left="0" w:firstLine="567"/>
        <w:jc w:val="both"/>
        <w:rPr>
          <w:sz w:val="24"/>
          <w:szCs w:val="24"/>
          <w:lang w:eastAsia="en-US"/>
        </w:rPr>
      </w:pPr>
      <w:r w:rsidRPr="009061FB">
        <w:rPr>
          <w:sz w:val="24"/>
          <w:szCs w:val="24"/>
          <w:lang w:eastAsia="en-US"/>
        </w:rPr>
        <w:t>mācību līdzekļu iegādei;</w:t>
      </w:r>
    </w:p>
    <w:p w:rsidR="009061FB" w:rsidRPr="009061FB" w:rsidRDefault="009061FB" w:rsidP="00D67D0B">
      <w:pPr>
        <w:numPr>
          <w:ilvl w:val="1"/>
          <w:numId w:val="24"/>
        </w:numPr>
        <w:spacing w:line="360" w:lineRule="auto"/>
        <w:ind w:left="0" w:firstLine="567"/>
        <w:jc w:val="both"/>
        <w:rPr>
          <w:sz w:val="24"/>
          <w:szCs w:val="24"/>
          <w:lang w:eastAsia="en-US"/>
        </w:rPr>
      </w:pPr>
      <w:r w:rsidRPr="009061FB">
        <w:rPr>
          <w:sz w:val="24"/>
          <w:szCs w:val="24"/>
          <w:lang w:eastAsia="en-US"/>
        </w:rPr>
        <w:t>iestādes aprīkojuma iegādei.</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Papildu finanšu līdzekļu izmantošanas kārtību nosaka vadītājs, saskaņojot ar dibinātāju un iestādes padomi.</w:t>
      </w:r>
    </w:p>
    <w:p w:rsidR="009061FB" w:rsidRPr="009061FB" w:rsidRDefault="009061FB" w:rsidP="009061FB">
      <w:pPr>
        <w:ind w:firstLine="567"/>
        <w:jc w:val="both"/>
        <w:rPr>
          <w:sz w:val="24"/>
        </w:rPr>
      </w:pPr>
    </w:p>
    <w:p w:rsidR="009061FB" w:rsidRPr="009061FB" w:rsidRDefault="009061FB" w:rsidP="009061FB">
      <w:pPr>
        <w:contextualSpacing/>
        <w:jc w:val="center"/>
        <w:rPr>
          <w:b/>
          <w:sz w:val="24"/>
          <w:szCs w:val="24"/>
        </w:rPr>
      </w:pPr>
      <w:r w:rsidRPr="009061FB">
        <w:rPr>
          <w:b/>
          <w:bCs/>
          <w:sz w:val="24"/>
          <w:szCs w:val="24"/>
        </w:rPr>
        <w:t xml:space="preserve">XII. </w:t>
      </w:r>
      <w:r w:rsidRPr="009061FB">
        <w:rPr>
          <w:b/>
          <w:sz w:val="24"/>
          <w:szCs w:val="24"/>
        </w:rPr>
        <w:t>Iestādes reorganizācijas un likvidācijas kārtība</w:t>
      </w:r>
    </w:p>
    <w:p w:rsidR="009061FB" w:rsidRPr="009061FB" w:rsidRDefault="009061FB" w:rsidP="009061FB">
      <w:pPr>
        <w:contextualSpacing/>
        <w:jc w:val="center"/>
        <w:rPr>
          <w:b/>
          <w:bCs/>
          <w:sz w:val="24"/>
          <w:szCs w:val="24"/>
        </w:rPr>
      </w:pPr>
    </w:p>
    <w:p w:rsidR="009061FB" w:rsidRPr="009061FB" w:rsidRDefault="009061FB" w:rsidP="00D67D0B">
      <w:pPr>
        <w:numPr>
          <w:ilvl w:val="0"/>
          <w:numId w:val="24"/>
        </w:numPr>
        <w:spacing w:line="360" w:lineRule="auto"/>
        <w:ind w:left="0" w:firstLine="567"/>
        <w:contextualSpacing/>
        <w:jc w:val="both"/>
        <w:rPr>
          <w:strike/>
          <w:sz w:val="24"/>
          <w:szCs w:val="24"/>
          <w:lang w:eastAsia="en-US"/>
        </w:rPr>
      </w:pPr>
      <w:r w:rsidRPr="009061FB">
        <w:rPr>
          <w:sz w:val="24"/>
          <w:szCs w:val="24"/>
          <w:lang w:eastAsia="en-US"/>
        </w:rPr>
        <w:t>I</w:t>
      </w:r>
      <w:r w:rsidRPr="009061FB">
        <w:rPr>
          <w:bCs/>
          <w:sz w:val="24"/>
          <w:szCs w:val="24"/>
          <w:lang w:eastAsia="en-US"/>
        </w:rPr>
        <w:t>estādi</w:t>
      </w:r>
      <w:r w:rsidRPr="009061FB">
        <w:rPr>
          <w:sz w:val="24"/>
          <w:szCs w:val="24"/>
          <w:lang w:eastAsia="en-US"/>
        </w:rPr>
        <w:t xml:space="preserve"> reorganizē vai likvidē dibinātājs normatīvajos aktos noteiktā kārtībā, saskaņojot ar Izglītības un zinātnes ministriju un paziņojot par to Izglītības iestāžu reģistram.</w:t>
      </w:r>
    </w:p>
    <w:p w:rsidR="009061FB" w:rsidRPr="009061FB" w:rsidRDefault="009061FB" w:rsidP="009061FB">
      <w:pPr>
        <w:jc w:val="both"/>
        <w:rPr>
          <w:bCs/>
          <w:sz w:val="24"/>
          <w:szCs w:val="24"/>
        </w:rPr>
      </w:pPr>
    </w:p>
    <w:p w:rsidR="009061FB" w:rsidRPr="009061FB" w:rsidRDefault="009061FB" w:rsidP="009061FB">
      <w:pPr>
        <w:jc w:val="center"/>
        <w:rPr>
          <w:b/>
          <w:bCs/>
          <w:sz w:val="24"/>
          <w:szCs w:val="24"/>
        </w:rPr>
      </w:pPr>
      <w:r w:rsidRPr="009061FB">
        <w:rPr>
          <w:b/>
          <w:bCs/>
          <w:sz w:val="24"/>
          <w:szCs w:val="24"/>
        </w:rPr>
        <w:t xml:space="preserve">XIII. </w:t>
      </w:r>
      <w:r w:rsidRPr="009061FB">
        <w:rPr>
          <w:b/>
          <w:sz w:val="24"/>
          <w:szCs w:val="24"/>
        </w:rPr>
        <w:t>Iestādes nolikuma un tā grozījumu pieņemšanas kārtība</w:t>
      </w:r>
    </w:p>
    <w:p w:rsidR="009061FB" w:rsidRPr="009061FB" w:rsidRDefault="009061FB" w:rsidP="009061FB">
      <w:pPr>
        <w:jc w:val="both"/>
        <w:rPr>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lastRenderedPageBreak/>
        <w:t>Iestāde, pamatojoties uz Izglītības likumu, Vispārējās izglītības likumu, izstrādā iestādes nolikumu. Iestādes nolikumu apstiprina dibinātājs.</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Grozījumus iestādes nolikumā var izdarīt pēc dibinātāja iniciatīvas, vadītāja vai iestādes padomes, pedagoģiskās padomes priekšlikuma. </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Grozījumus nolikumā izstrādā iestāde un apstiprina dibinātājs.</w:t>
      </w:r>
    </w:p>
    <w:p w:rsidR="009061FB" w:rsidRPr="009061FB" w:rsidRDefault="009061FB" w:rsidP="009061FB">
      <w:pPr>
        <w:jc w:val="center"/>
        <w:rPr>
          <w:b/>
          <w:sz w:val="24"/>
          <w:szCs w:val="24"/>
        </w:rPr>
      </w:pPr>
    </w:p>
    <w:p w:rsidR="009061FB" w:rsidRPr="009061FB" w:rsidRDefault="009061FB" w:rsidP="009061FB">
      <w:pPr>
        <w:jc w:val="center"/>
        <w:rPr>
          <w:b/>
          <w:sz w:val="24"/>
          <w:szCs w:val="24"/>
        </w:rPr>
      </w:pPr>
      <w:r w:rsidRPr="009061FB">
        <w:rPr>
          <w:b/>
          <w:sz w:val="24"/>
          <w:szCs w:val="24"/>
        </w:rPr>
        <w:t>XIV. Citi būtiski noteikumi, kas nav pretrunā ar Vispārējās izglītības likumu, Izglītības likumu</w:t>
      </w:r>
      <w:r w:rsidRPr="009061FB">
        <w:rPr>
          <w:sz w:val="24"/>
          <w:szCs w:val="24"/>
        </w:rPr>
        <w:t> </w:t>
      </w:r>
      <w:r w:rsidRPr="009061FB">
        <w:rPr>
          <w:b/>
          <w:sz w:val="24"/>
          <w:szCs w:val="24"/>
        </w:rPr>
        <w:t>un citiem normatīvajiem aktiem</w:t>
      </w:r>
    </w:p>
    <w:p w:rsidR="009061FB" w:rsidRPr="009061FB" w:rsidRDefault="009061FB" w:rsidP="009061FB">
      <w:pPr>
        <w:jc w:val="center"/>
        <w:rPr>
          <w:b/>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 xml:space="preserve">Saskaņā ar normatīvajos aktos un dibinātāja noteikto kārtību iestāde veic </w:t>
      </w:r>
      <w:r w:rsidRPr="009061FB">
        <w:rPr>
          <w:bCs/>
          <w:sz w:val="24"/>
          <w:szCs w:val="24"/>
          <w:shd w:val="clear" w:color="auto" w:fill="FFFFFF"/>
          <w:lang w:eastAsia="en-US"/>
        </w:rPr>
        <w:t>dokumentu un arhīvu pārvaldību.</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9061FB" w:rsidRPr="009061FB" w:rsidRDefault="009061FB" w:rsidP="00D67D0B">
      <w:pPr>
        <w:numPr>
          <w:ilvl w:val="0"/>
          <w:numId w:val="24"/>
        </w:numPr>
        <w:spacing w:line="360" w:lineRule="auto"/>
        <w:ind w:left="0" w:firstLine="567"/>
        <w:contextualSpacing/>
        <w:jc w:val="both"/>
        <w:rPr>
          <w:b/>
          <w:sz w:val="24"/>
          <w:szCs w:val="24"/>
          <w:lang w:eastAsia="en-US"/>
        </w:rPr>
      </w:pPr>
      <w:r w:rsidRPr="009061FB">
        <w:rPr>
          <w:sz w:val="24"/>
          <w:szCs w:val="24"/>
          <w:lang w:eastAsia="en-US"/>
        </w:rPr>
        <w:t xml:space="preserve">Iestāde veic nepieciešamās darbības fizisko personu </w:t>
      </w:r>
      <w:proofErr w:type="spellStart"/>
      <w:r w:rsidRPr="009061FB">
        <w:rPr>
          <w:sz w:val="24"/>
          <w:szCs w:val="24"/>
          <w:lang w:eastAsia="en-US"/>
        </w:rPr>
        <w:t>pamattiesību</w:t>
      </w:r>
      <w:proofErr w:type="spellEnd"/>
      <w:r w:rsidRPr="009061FB">
        <w:rPr>
          <w:sz w:val="24"/>
          <w:szCs w:val="24"/>
          <w:lang w:eastAsia="en-US"/>
        </w:rPr>
        <w:t xml:space="preserve"> aizsardzībai, tostarp veic fizisko personu datu apstrādi saskaņā ar spēkā esošajiem normatīvajiem aktiem.</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normatīvajos aktos noteiktā kārtībā nodrošina izglītojamo profilaktisko veselības aprūpi un pirmās palīdzības pieejamību iestādē.</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sadarbībā ar dibinātāju nodrošina izglītojamo drošību iestādē un tās organizētajos pasākumos atbilstoši normatīvajos aktos noteiktajām prasībām, tostarp:</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attiecībā uz higiēnas noteikumu ievērošanu;</w:t>
      </w:r>
    </w:p>
    <w:p w:rsidR="009061FB" w:rsidRPr="009061FB" w:rsidRDefault="009061FB" w:rsidP="00D67D0B">
      <w:pPr>
        <w:numPr>
          <w:ilvl w:val="1"/>
          <w:numId w:val="24"/>
        </w:numPr>
        <w:spacing w:line="360" w:lineRule="auto"/>
        <w:ind w:left="0" w:firstLine="567"/>
        <w:contextualSpacing/>
        <w:jc w:val="both"/>
        <w:rPr>
          <w:sz w:val="24"/>
          <w:szCs w:val="24"/>
          <w:lang w:eastAsia="en-US"/>
        </w:rPr>
      </w:pPr>
      <w:r w:rsidRPr="009061FB">
        <w:rPr>
          <w:sz w:val="24"/>
          <w:szCs w:val="24"/>
          <w:lang w:eastAsia="en-US"/>
        </w:rPr>
        <w:t>civilās aizsardzības, ugunsdrošības, elektrodrošības un darba aizsardzības noteikumu ievērošanu.</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Iestāde atbilstoši savas darbības un izglītības programmu īstenošanas mērķiem un uzdevumiem ir tiesīga sadarboties ar citām izglītības iestādēm un organizācijām organizējot izglītojamo un pedagogu profesionālās pieredzes apmaiņas braucienus un uzaicināt citu izglītības iestāžu pedagogus/ speciālistus atsevišķu nodarbību vadīšanai.</w:t>
      </w:r>
    </w:p>
    <w:p w:rsidR="009061FB" w:rsidRPr="009061FB" w:rsidRDefault="009061FB" w:rsidP="009061FB">
      <w:pPr>
        <w:jc w:val="center"/>
        <w:rPr>
          <w:b/>
          <w:bCs/>
          <w:sz w:val="24"/>
          <w:szCs w:val="24"/>
        </w:rPr>
      </w:pPr>
    </w:p>
    <w:p w:rsidR="009061FB" w:rsidRPr="009061FB" w:rsidRDefault="009061FB" w:rsidP="009061FB">
      <w:pPr>
        <w:jc w:val="center"/>
        <w:rPr>
          <w:b/>
          <w:bCs/>
          <w:sz w:val="24"/>
          <w:szCs w:val="24"/>
        </w:rPr>
      </w:pPr>
      <w:r w:rsidRPr="009061FB">
        <w:rPr>
          <w:b/>
          <w:bCs/>
          <w:sz w:val="24"/>
          <w:szCs w:val="24"/>
        </w:rPr>
        <w:t>XV. Noslēguma jautājumi</w:t>
      </w:r>
    </w:p>
    <w:p w:rsidR="009061FB" w:rsidRPr="009061FB" w:rsidRDefault="009061FB" w:rsidP="009061FB">
      <w:pPr>
        <w:jc w:val="center"/>
        <w:rPr>
          <w:b/>
          <w:bCs/>
          <w:sz w:val="24"/>
          <w:szCs w:val="24"/>
        </w:rPr>
      </w:pP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Atzīt par spēku zaudējušu Gulbenes 1.pirmsskolas izglītības iestādes nolikumu, kas apstiprināts Gulbenes novada domes 2018.gada 28.jūnija sēdē (protokols Nr.12, 7.§).</w:t>
      </w:r>
    </w:p>
    <w:p w:rsidR="009061FB" w:rsidRPr="009061FB" w:rsidRDefault="009061FB" w:rsidP="00D67D0B">
      <w:pPr>
        <w:numPr>
          <w:ilvl w:val="0"/>
          <w:numId w:val="24"/>
        </w:numPr>
        <w:spacing w:line="360" w:lineRule="auto"/>
        <w:ind w:left="0" w:firstLine="567"/>
        <w:contextualSpacing/>
        <w:jc w:val="both"/>
        <w:rPr>
          <w:sz w:val="24"/>
          <w:szCs w:val="24"/>
          <w:lang w:eastAsia="en-US"/>
        </w:rPr>
      </w:pPr>
      <w:r w:rsidRPr="009061FB">
        <w:rPr>
          <w:sz w:val="24"/>
          <w:szCs w:val="24"/>
          <w:lang w:eastAsia="en-US"/>
        </w:rPr>
        <w:t>Nolikums stājas spēkā nākamajā dienā pēc tā parakstīšanas.</w:t>
      </w:r>
    </w:p>
    <w:p w:rsidR="009061FB" w:rsidRPr="009061FB" w:rsidRDefault="009061FB" w:rsidP="009061FB">
      <w:pPr>
        <w:spacing w:line="360" w:lineRule="auto"/>
        <w:jc w:val="both"/>
        <w:rPr>
          <w:sz w:val="24"/>
          <w:szCs w:val="24"/>
        </w:rPr>
      </w:pPr>
    </w:p>
    <w:p w:rsidR="009061FB" w:rsidRPr="009061FB" w:rsidRDefault="009061FB" w:rsidP="009061FB">
      <w:pPr>
        <w:spacing w:line="360" w:lineRule="auto"/>
        <w:jc w:val="both"/>
        <w:rPr>
          <w:sz w:val="24"/>
          <w:szCs w:val="24"/>
        </w:rPr>
      </w:pPr>
      <w:r w:rsidRPr="009061FB">
        <w:rPr>
          <w:sz w:val="24"/>
          <w:szCs w:val="24"/>
        </w:rPr>
        <w:t xml:space="preserve">Gulbenes novada domes priekšsēdētājs                                                                   N. </w:t>
      </w:r>
      <w:proofErr w:type="spellStart"/>
      <w:r w:rsidRPr="009061FB">
        <w:rPr>
          <w:sz w:val="24"/>
          <w:szCs w:val="24"/>
        </w:rPr>
        <w:t>Audzišs</w:t>
      </w:r>
      <w:proofErr w:type="spellEnd"/>
    </w:p>
    <w:p w:rsidR="006940AB" w:rsidRDefault="006940AB">
      <w:pPr>
        <w:rPr>
          <w:sz w:val="24"/>
          <w:szCs w:val="24"/>
        </w:rPr>
      </w:pPr>
      <w:r>
        <w:rPr>
          <w:sz w:val="24"/>
          <w:szCs w:val="24"/>
        </w:rPr>
        <w:br w:type="page"/>
      </w:r>
      <w:bookmarkEnd w:id="22"/>
    </w:p>
    <w:p w:rsidR="009061FB" w:rsidRPr="009061FB" w:rsidRDefault="009061FB" w:rsidP="009061FB">
      <w:pPr>
        <w:tabs>
          <w:tab w:val="left" w:pos="11420"/>
        </w:tabs>
        <w:jc w:val="right"/>
        <w:rPr>
          <w:sz w:val="24"/>
          <w:szCs w:val="24"/>
        </w:rPr>
      </w:pPr>
    </w:p>
    <w:p w:rsidR="009061FB" w:rsidRPr="009061FB" w:rsidRDefault="009061FB" w:rsidP="009061FB">
      <w:pPr>
        <w:rPr>
          <w:sz w:val="24"/>
          <w:szCs w:val="24"/>
        </w:rPr>
      </w:pPr>
    </w:p>
    <w:tbl>
      <w:tblPr>
        <w:tblW w:w="0" w:type="auto"/>
        <w:tblLook w:val="01E0" w:firstRow="1" w:lastRow="1" w:firstColumn="1" w:lastColumn="1" w:noHBand="0" w:noVBand="0"/>
      </w:tblPr>
      <w:tblGrid>
        <w:gridCol w:w="3073"/>
        <w:gridCol w:w="3115"/>
        <w:gridCol w:w="2743"/>
      </w:tblGrid>
      <w:tr w:rsidR="009061FB" w:rsidRPr="009061FB" w:rsidTr="009061FB">
        <w:tc>
          <w:tcPr>
            <w:tcW w:w="3073" w:type="dxa"/>
          </w:tcPr>
          <w:p w:rsidR="009061FB" w:rsidRPr="009061FB" w:rsidRDefault="009061FB" w:rsidP="009061FB">
            <w:pPr>
              <w:rPr>
                <w:sz w:val="24"/>
                <w:szCs w:val="24"/>
              </w:rPr>
            </w:pPr>
          </w:p>
        </w:tc>
        <w:tc>
          <w:tcPr>
            <w:tcW w:w="3115" w:type="dxa"/>
          </w:tcPr>
          <w:p w:rsidR="009061FB" w:rsidRPr="009061FB" w:rsidRDefault="009061FB" w:rsidP="009061FB">
            <w:pPr>
              <w:jc w:val="center"/>
              <w:rPr>
                <w:sz w:val="24"/>
                <w:szCs w:val="24"/>
              </w:rPr>
            </w:pPr>
            <w:r w:rsidRPr="009061FB">
              <w:rPr>
                <w:noProof/>
                <w:sz w:val="24"/>
                <w:szCs w:val="24"/>
              </w:rPr>
              <w:drawing>
                <wp:inline distT="0" distB="0" distL="0" distR="0" wp14:anchorId="110FCE90" wp14:editId="26741818">
                  <wp:extent cx="619125" cy="685800"/>
                  <wp:effectExtent l="0" t="0" r="9525" b="0"/>
                  <wp:docPr id="157" name="Attēl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9061FB" w:rsidRDefault="009061FB" w:rsidP="009061FB">
            <w:pPr>
              <w:rPr>
                <w:sz w:val="32"/>
                <w:szCs w:val="32"/>
              </w:rPr>
            </w:pPr>
          </w:p>
        </w:tc>
      </w:tr>
      <w:tr w:rsidR="009061FB" w:rsidRPr="009061FB" w:rsidTr="009061FB">
        <w:tc>
          <w:tcPr>
            <w:tcW w:w="8931" w:type="dxa"/>
            <w:gridSpan w:val="3"/>
          </w:tcPr>
          <w:p w:rsidR="009061FB" w:rsidRPr="009061FB" w:rsidRDefault="009061FB" w:rsidP="009061FB">
            <w:pPr>
              <w:spacing w:before="240" w:line="360" w:lineRule="auto"/>
              <w:jc w:val="center"/>
              <w:rPr>
                <w:b/>
                <w:sz w:val="32"/>
                <w:szCs w:val="32"/>
              </w:rPr>
            </w:pPr>
            <w:r w:rsidRPr="009061FB">
              <w:rPr>
                <w:b/>
                <w:sz w:val="32"/>
                <w:szCs w:val="32"/>
              </w:rPr>
              <w:t>GULBENES NOVADA PAŠVALDĪBA</w:t>
            </w:r>
          </w:p>
        </w:tc>
      </w:tr>
      <w:tr w:rsidR="009061FB" w:rsidRPr="009061FB" w:rsidTr="009061FB">
        <w:tc>
          <w:tcPr>
            <w:tcW w:w="8931" w:type="dxa"/>
            <w:gridSpan w:val="3"/>
          </w:tcPr>
          <w:p w:rsidR="009061FB" w:rsidRPr="009061FB" w:rsidRDefault="009061FB" w:rsidP="009061FB">
            <w:pPr>
              <w:spacing w:line="360" w:lineRule="auto"/>
              <w:jc w:val="center"/>
              <w:rPr>
                <w:sz w:val="24"/>
                <w:szCs w:val="24"/>
              </w:rPr>
            </w:pPr>
            <w:proofErr w:type="spellStart"/>
            <w:r w:rsidRPr="009061FB">
              <w:rPr>
                <w:sz w:val="24"/>
                <w:szCs w:val="24"/>
              </w:rPr>
              <w:t>Reģ</w:t>
            </w:r>
            <w:proofErr w:type="spellEnd"/>
            <w:r w:rsidRPr="009061FB">
              <w:rPr>
                <w:sz w:val="24"/>
                <w:szCs w:val="24"/>
              </w:rPr>
              <w:t>. Nr. 90009116327</w:t>
            </w:r>
          </w:p>
        </w:tc>
      </w:tr>
      <w:tr w:rsidR="009061FB" w:rsidRPr="009061FB" w:rsidTr="009061FB">
        <w:tc>
          <w:tcPr>
            <w:tcW w:w="8931" w:type="dxa"/>
            <w:gridSpan w:val="3"/>
          </w:tcPr>
          <w:p w:rsidR="009061FB" w:rsidRPr="009061FB" w:rsidRDefault="009061FB" w:rsidP="009061FB">
            <w:pPr>
              <w:jc w:val="center"/>
              <w:rPr>
                <w:sz w:val="24"/>
                <w:szCs w:val="24"/>
              </w:rPr>
            </w:pPr>
            <w:r w:rsidRPr="009061FB">
              <w:rPr>
                <w:sz w:val="24"/>
                <w:szCs w:val="24"/>
              </w:rPr>
              <w:t>Ābeļu iela 2, Gulbene, Gulbenes nov., LV-4401</w:t>
            </w:r>
          </w:p>
        </w:tc>
      </w:tr>
      <w:tr w:rsidR="009061FB" w:rsidRPr="009061FB" w:rsidTr="009061FB">
        <w:tc>
          <w:tcPr>
            <w:tcW w:w="8931" w:type="dxa"/>
            <w:gridSpan w:val="3"/>
          </w:tcPr>
          <w:p w:rsidR="009061FB" w:rsidRPr="009061FB" w:rsidRDefault="009061FB" w:rsidP="009061FB">
            <w:pPr>
              <w:pBdr>
                <w:bottom w:val="single" w:sz="12" w:space="1" w:color="auto"/>
              </w:pBdr>
              <w:jc w:val="center"/>
              <w:rPr>
                <w:sz w:val="24"/>
                <w:szCs w:val="24"/>
              </w:rPr>
            </w:pPr>
            <w:r w:rsidRPr="009061FB">
              <w:rPr>
                <w:sz w:val="24"/>
                <w:szCs w:val="24"/>
              </w:rPr>
              <w:t>Tālrunis 64497710, fakss 64497730, e-pasts: dome@gulbene.lv, www.gulbene.lv</w:t>
            </w:r>
          </w:p>
          <w:p w:rsidR="009061FB" w:rsidRPr="009061FB" w:rsidRDefault="009061FB" w:rsidP="009061FB">
            <w:pPr>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sz w:val="24"/>
          <w:szCs w:val="24"/>
        </w:rPr>
      </w:pPr>
    </w:p>
    <w:p w:rsidR="009061FB" w:rsidRPr="009061FB" w:rsidRDefault="009061FB" w:rsidP="009061FB">
      <w:pPr>
        <w:jc w:val="center"/>
        <w:rPr>
          <w:sz w:val="24"/>
          <w:szCs w:val="24"/>
        </w:rPr>
      </w:pPr>
      <w:r w:rsidRPr="009061FB">
        <w:rPr>
          <w:b/>
          <w:bCs/>
          <w:sz w:val="24"/>
          <w:szCs w:val="24"/>
        </w:rPr>
        <w:t>GULBENES NOVADA DOMES LĒMUMS</w:t>
      </w:r>
    </w:p>
    <w:p w:rsidR="009061FB" w:rsidRPr="009061FB" w:rsidRDefault="009061FB" w:rsidP="009061FB">
      <w:pPr>
        <w:jc w:val="center"/>
        <w:rPr>
          <w:sz w:val="24"/>
          <w:szCs w:val="24"/>
        </w:rPr>
      </w:pPr>
      <w:r w:rsidRPr="009061FB">
        <w:rPr>
          <w:sz w:val="24"/>
          <w:szCs w:val="24"/>
        </w:rPr>
        <w:t>Gulbenē</w:t>
      </w:r>
    </w:p>
    <w:p w:rsidR="009061FB" w:rsidRPr="009061FB" w:rsidRDefault="009061FB" w:rsidP="009061FB">
      <w:pPr>
        <w:rPr>
          <w:b/>
          <w:bCs/>
          <w:sz w:val="24"/>
          <w:szCs w:val="24"/>
        </w:rPr>
      </w:pPr>
      <w:r w:rsidRPr="009061FB">
        <w:rPr>
          <w:b/>
          <w:bCs/>
          <w:sz w:val="24"/>
          <w:szCs w:val="24"/>
        </w:rPr>
        <w:t>2020.gada 28.maija</w:t>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Nr. GND/2020/213</w:t>
      </w:r>
    </w:p>
    <w:p w:rsidR="009061FB" w:rsidRPr="009061FB" w:rsidRDefault="009061FB" w:rsidP="009061FB">
      <w:pPr>
        <w:rPr>
          <w:b/>
          <w:bCs/>
          <w:sz w:val="24"/>
          <w:szCs w:val="24"/>
        </w:rPr>
      </w:pP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r>
      <w:r w:rsidRPr="009061FB">
        <w:rPr>
          <w:b/>
          <w:bCs/>
          <w:sz w:val="24"/>
          <w:szCs w:val="24"/>
        </w:rPr>
        <w:tab/>
        <w:t xml:space="preserve">(protokols Nr.12, 66.p) </w:t>
      </w:r>
    </w:p>
    <w:p w:rsidR="009061FB" w:rsidRPr="009061FB" w:rsidRDefault="009061FB" w:rsidP="009061FB">
      <w:pPr>
        <w:autoSpaceDE w:val="0"/>
        <w:autoSpaceDN w:val="0"/>
        <w:adjustRightInd w:val="0"/>
        <w:rPr>
          <w:rFonts w:eastAsiaTheme="minorHAnsi"/>
          <w:color w:val="000000"/>
          <w:sz w:val="24"/>
          <w:szCs w:val="24"/>
          <w:lang w:eastAsia="en-US"/>
        </w:rPr>
      </w:pP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r w:rsidRPr="009061FB">
        <w:rPr>
          <w:rFonts w:eastAsiaTheme="minorHAnsi"/>
          <w:color w:val="000000"/>
          <w:sz w:val="24"/>
          <w:szCs w:val="24"/>
          <w:lang w:eastAsia="en-US"/>
        </w:rPr>
        <w:tab/>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autoSpaceDE w:val="0"/>
        <w:autoSpaceDN w:val="0"/>
        <w:adjustRightInd w:val="0"/>
        <w:jc w:val="center"/>
        <w:rPr>
          <w:rFonts w:eastAsiaTheme="minorHAnsi"/>
          <w:b/>
          <w:color w:val="000000"/>
          <w:sz w:val="24"/>
          <w:szCs w:val="24"/>
          <w:lang w:eastAsia="en-US"/>
        </w:rPr>
      </w:pPr>
      <w:r w:rsidRPr="009061FB">
        <w:rPr>
          <w:rFonts w:eastAsiaTheme="minorHAnsi"/>
          <w:b/>
          <w:color w:val="000000"/>
          <w:sz w:val="24"/>
          <w:szCs w:val="24"/>
          <w:lang w:eastAsia="en-US"/>
        </w:rPr>
        <w:t>Par Gulbenes 2.pirmsskolas izglītības iestādes “Rūķītis” nolikuma apstiprināšanu</w:t>
      </w:r>
    </w:p>
    <w:p w:rsidR="009061FB" w:rsidRPr="009061FB" w:rsidRDefault="009061FB" w:rsidP="009061FB">
      <w:pPr>
        <w:autoSpaceDE w:val="0"/>
        <w:autoSpaceDN w:val="0"/>
        <w:adjustRightInd w:val="0"/>
        <w:rPr>
          <w:rFonts w:eastAsiaTheme="minorHAnsi"/>
          <w:color w:val="000000"/>
          <w:sz w:val="24"/>
          <w:szCs w:val="24"/>
          <w:lang w:eastAsia="en-US"/>
        </w:rPr>
      </w:pPr>
    </w:p>
    <w:p w:rsidR="009061FB" w:rsidRPr="009061FB" w:rsidRDefault="009061FB" w:rsidP="009061FB">
      <w:pPr>
        <w:spacing w:line="360" w:lineRule="auto"/>
        <w:ind w:firstLine="720"/>
        <w:jc w:val="both"/>
        <w:rPr>
          <w:sz w:val="24"/>
          <w:szCs w:val="24"/>
        </w:rPr>
      </w:pPr>
      <w:r w:rsidRPr="009061FB">
        <w:rPr>
          <w:sz w:val="24"/>
          <w:szCs w:val="24"/>
        </w:rPr>
        <w:t xml:space="preserve">Gulbenes novada pašvaldībā 2020.gada 25.martā saņemts Gulbenes 2.pirmsskolas izglītības iestādes “Rūķītis” 2020.gada 25.marta iesniegums Nr.2PII/1.15/20/6 (Gulbenes novada pašvaldībā reģistrēts ar </w:t>
      </w:r>
      <w:proofErr w:type="spellStart"/>
      <w:r w:rsidRPr="009061FB">
        <w:rPr>
          <w:sz w:val="24"/>
          <w:szCs w:val="24"/>
        </w:rPr>
        <w:t>Nr.GND</w:t>
      </w:r>
      <w:proofErr w:type="spellEnd"/>
      <w:r w:rsidRPr="009061FB">
        <w:rPr>
          <w:sz w:val="24"/>
          <w:szCs w:val="24"/>
        </w:rPr>
        <w:t>/5.6/20/817-G), ar kuru lūdz apstiprināt izglītības iestādes nolikumu jaunā redakcijā, ņemot vērā izmaiņas izglītības procesa norisē saskaņā ar valsts pirmsskolas izglītības sistēmā apstiprinātu kompetenču pieejas īstenošanu.</w:t>
      </w:r>
    </w:p>
    <w:p w:rsidR="009061FB" w:rsidRPr="009061FB" w:rsidRDefault="009061FB" w:rsidP="009061FB">
      <w:pPr>
        <w:spacing w:line="360" w:lineRule="auto"/>
        <w:ind w:firstLine="567"/>
        <w:jc w:val="both"/>
        <w:rPr>
          <w:sz w:val="24"/>
          <w:szCs w:val="22"/>
          <w:lang w:eastAsia="en-US"/>
        </w:rPr>
      </w:pPr>
      <w:r w:rsidRPr="009061FB">
        <w:rPr>
          <w:sz w:val="24"/>
          <w:szCs w:val="24"/>
        </w:rPr>
        <w:t>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w:t>
      </w:r>
      <w:r w:rsidRPr="009061FB">
        <w:rPr>
          <w:bCs/>
          <w:sz w:val="24"/>
          <w:szCs w:val="24"/>
        </w:rPr>
        <w:t xml:space="preserve"> atklāti balsojot: </w:t>
      </w:r>
      <w:r w:rsidRPr="009061F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9061FB">
        <w:rPr>
          <w:sz w:val="24"/>
          <w:szCs w:val="22"/>
          <w:lang w:eastAsia="en-US"/>
        </w:rPr>
        <w:t>, Gulbenes novada dome NOLEMJ:</w:t>
      </w:r>
    </w:p>
    <w:p w:rsidR="009061FB" w:rsidRPr="009061FB" w:rsidRDefault="009061FB" w:rsidP="009061FB">
      <w:pPr>
        <w:spacing w:line="360" w:lineRule="auto"/>
        <w:ind w:left="567"/>
        <w:jc w:val="both"/>
        <w:rPr>
          <w:sz w:val="24"/>
          <w:szCs w:val="24"/>
        </w:rPr>
      </w:pPr>
      <w:r w:rsidRPr="009061FB">
        <w:rPr>
          <w:rFonts w:cs="Arial"/>
          <w:bCs/>
          <w:sz w:val="24"/>
          <w:szCs w:val="24"/>
        </w:rPr>
        <w:t xml:space="preserve">APSTIPRINĀT Gulbenes 2.pirmsskolas izglītības iestādes “Rūķītis” nolikumu </w:t>
      </w:r>
      <w:r w:rsidRPr="009061FB">
        <w:rPr>
          <w:rFonts w:cs="Arial"/>
          <w:sz w:val="24"/>
          <w:szCs w:val="24"/>
        </w:rPr>
        <w:t>(pielikums).</w:t>
      </w:r>
    </w:p>
    <w:p w:rsidR="009061FB" w:rsidRPr="009061FB" w:rsidRDefault="009061FB" w:rsidP="009061FB">
      <w:pPr>
        <w:rPr>
          <w:sz w:val="24"/>
          <w:szCs w:val="24"/>
        </w:rPr>
      </w:pPr>
    </w:p>
    <w:p w:rsidR="009061FB" w:rsidRPr="009061FB" w:rsidRDefault="009061FB" w:rsidP="009061FB">
      <w:pPr>
        <w:rPr>
          <w:sz w:val="24"/>
          <w:szCs w:val="24"/>
        </w:rPr>
      </w:pPr>
      <w:r w:rsidRPr="009061FB">
        <w:rPr>
          <w:sz w:val="24"/>
          <w:szCs w:val="24"/>
        </w:rPr>
        <w:t xml:space="preserve"> 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r>
      <w:proofErr w:type="spellStart"/>
      <w:r w:rsidRPr="009061FB">
        <w:rPr>
          <w:sz w:val="24"/>
          <w:szCs w:val="24"/>
        </w:rPr>
        <w:t>N.Audzišs</w:t>
      </w:r>
      <w:proofErr w:type="spellEnd"/>
    </w:p>
    <w:p w:rsidR="009061FB" w:rsidRPr="009061FB" w:rsidRDefault="009061FB" w:rsidP="009061FB">
      <w:pPr>
        <w:rPr>
          <w:sz w:val="24"/>
          <w:szCs w:val="24"/>
        </w:rPr>
      </w:pPr>
    </w:p>
    <w:p w:rsidR="009061FB" w:rsidRPr="009061FB" w:rsidRDefault="009061FB" w:rsidP="009061FB">
      <w:pPr>
        <w:rPr>
          <w:sz w:val="24"/>
          <w:szCs w:val="24"/>
        </w:rPr>
      </w:pPr>
    </w:p>
    <w:tbl>
      <w:tblPr>
        <w:tblW w:w="0" w:type="auto"/>
        <w:tblLook w:val="01E0" w:firstRow="1" w:lastRow="1" w:firstColumn="1" w:lastColumn="1" w:noHBand="0" w:noVBand="0"/>
      </w:tblPr>
      <w:tblGrid>
        <w:gridCol w:w="3110"/>
        <w:gridCol w:w="3137"/>
        <w:gridCol w:w="3107"/>
      </w:tblGrid>
      <w:tr w:rsidR="009061FB" w:rsidRPr="009061FB" w:rsidTr="009061FB">
        <w:tc>
          <w:tcPr>
            <w:tcW w:w="3110" w:type="dxa"/>
          </w:tcPr>
          <w:p w:rsidR="009061FB" w:rsidRPr="009061FB" w:rsidRDefault="009061FB" w:rsidP="009061FB">
            <w:pPr>
              <w:overflowPunct w:val="0"/>
              <w:autoSpaceDE w:val="0"/>
              <w:autoSpaceDN w:val="0"/>
              <w:adjustRightInd w:val="0"/>
              <w:rPr>
                <w:sz w:val="24"/>
                <w:szCs w:val="24"/>
              </w:rPr>
            </w:pPr>
            <w:bookmarkStart w:id="25" w:name="_Hlk42258313"/>
            <w:r w:rsidRPr="009061FB">
              <w:rPr>
                <w:sz w:val="24"/>
                <w:szCs w:val="24"/>
              </w:rPr>
              <w:lastRenderedPageBreak/>
              <w:br w:type="page"/>
            </w:r>
            <w:r w:rsidRPr="009061FB">
              <w:rPr>
                <w:sz w:val="24"/>
                <w:szCs w:val="24"/>
              </w:rPr>
              <w:br w:type="page"/>
            </w:r>
            <w:r w:rsidRPr="009061FB">
              <w:rPr>
                <w:b/>
                <w:sz w:val="24"/>
                <w:szCs w:val="24"/>
              </w:rPr>
              <w:br w:type="page"/>
            </w:r>
            <w:r w:rsidRPr="009061FB">
              <w:rPr>
                <w:b/>
                <w:sz w:val="24"/>
                <w:szCs w:val="24"/>
              </w:rPr>
              <w:br w:type="page"/>
            </w:r>
            <w:r w:rsidRPr="009061FB">
              <w:rPr>
                <w:sz w:val="24"/>
                <w:szCs w:val="24"/>
              </w:rPr>
              <w:br w:type="page"/>
            </w:r>
            <w:r w:rsidRPr="009061FB">
              <w:rPr>
                <w:b/>
                <w:sz w:val="24"/>
                <w:szCs w:val="24"/>
              </w:rPr>
              <w:br w:type="page"/>
            </w:r>
            <w:r w:rsidRPr="009061FB">
              <w:rPr>
                <w:sz w:val="24"/>
                <w:szCs w:val="24"/>
              </w:rPr>
              <w:br w:type="page"/>
            </w:r>
            <w:r w:rsidRPr="009061FB">
              <w:rPr>
                <w:sz w:val="24"/>
                <w:szCs w:val="24"/>
              </w:rPr>
              <w:br w:type="page"/>
            </w:r>
            <w:r w:rsidRPr="009061FB">
              <w:rPr>
                <w:sz w:val="24"/>
                <w:szCs w:val="24"/>
              </w:rPr>
              <w:br w:type="page"/>
            </w:r>
            <w:r w:rsidRPr="009061FB">
              <w:rPr>
                <w:sz w:val="24"/>
                <w:szCs w:val="24"/>
              </w:rPr>
              <w:br w:type="page"/>
            </w:r>
          </w:p>
        </w:tc>
        <w:tc>
          <w:tcPr>
            <w:tcW w:w="3137" w:type="dxa"/>
            <w:hideMark/>
          </w:tcPr>
          <w:p w:rsidR="009061FB" w:rsidRPr="009061FB" w:rsidRDefault="009061FB" w:rsidP="009061FB">
            <w:pPr>
              <w:overflowPunct w:val="0"/>
              <w:autoSpaceDE w:val="0"/>
              <w:autoSpaceDN w:val="0"/>
              <w:adjustRightInd w:val="0"/>
              <w:jc w:val="center"/>
              <w:rPr>
                <w:sz w:val="24"/>
                <w:szCs w:val="24"/>
              </w:rPr>
            </w:pPr>
            <w:r w:rsidRPr="009061FB">
              <w:rPr>
                <w:noProof/>
                <w:sz w:val="24"/>
                <w:szCs w:val="24"/>
              </w:rPr>
              <w:drawing>
                <wp:inline distT="0" distB="0" distL="0" distR="0" wp14:anchorId="4ECD29E2" wp14:editId="2FCCA2C9">
                  <wp:extent cx="619125" cy="685800"/>
                  <wp:effectExtent l="0" t="0" r="9525" b="0"/>
                  <wp:docPr id="158" name="Attēls 158"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9061FB" w:rsidRPr="009061FB" w:rsidRDefault="009061FB" w:rsidP="009061FB">
            <w:pPr>
              <w:overflowPunct w:val="0"/>
              <w:autoSpaceDE w:val="0"/>
              <w:autoSpaceDN w:val="0"/>
              <w:adjustRightInd w:val="0"/>
              <w:rPr>
                <w:sz w:val="24"/>
                <w:szCs w:val="24"/>
              </w:rPr>
            </w:pP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spacing w:before="240" w:line="360" w:lineRule="auto"/>
              <w:jc w:val="center"/>
              <w:rPr>
                <w:b/>
                <w:sz w:val="24"/>
                <w:szCs w:val="24"/>
              </w:rPr>
            </w:pPr>
            <w:r w:rsidRPr="009061FB">
              <w:rPr>
                <w:b/>
                <w:sz w:val="24"/>
                <w:szCs w:val="24"/>
              </w:rPr>
              <w:t>GULBENES NOVADA PAŠVALDĪBA</w:t>
            </w: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jc w:val="center"/>
              <w:rPr>
                <w:sz w:val="24"/>
                <w:szCs w:val="24"/>
              </w:rPr>
            </w:pPr>
            <w:r w:rsidRPr="009061FB">
              <w:rPr>
                <w:sz w:val="24"/>
                <w:szCs w:val="24"/>
              </w:rPr>
              <w:t>Reģistrācijas numurs 90009116327</w:t>
            </w:r>
          </w:p>
        </w:tc>
      </w:tr>
      <w:tr w:rsidR="009061FB" w:rsidRPr="009061FB" w:rsidTr="009061FB">
        <w:tc>
          <w:tcPr>
            <w:tcW w:w="9354" w:type="dxa"/>
            <w:gridSpan w:val="3"/>
            <w:hideMark/>
          </w:tcPr>
          <w:p w:rsidR="009061FB" w:rsidRPr="009061FB" w:rsidRDefault="009061FB" w:rsidP="009061FB">
            <w:pPr>
              <w:overflowPunct w:val="0"/>
              <w:autoSpaceDE w:val="0"/>
              <w:autoSpaceDN w:val="0"/>
              <w:adjustRightInd w:val="0"/>
              <w:jc w:val="center"/>
              <w:rPr>
                <w:sz w:val="24"/>
                <w:szCs w:val="24"/>
              </w:rPr>
            </w:pPr>
            <w:r w:rsidRPr="009061FB">
              <w:rPr>
                <w:sz w:val="24"/>
                <w:szCs w:val="24"/>
              </w:rPr>
              <w:t>Ābeļu iela 2, Gulbene, Gulbenes novads, LV-4401</w:t>
            </w:r>
          </w:p>
        </w:tc>
      </w:tr>
      <w:tr w:rsidR="009061FB" w:rsidRPr="009061FB" w:rsidTr="009061FB">
        <w:tc>
          <w:tcPr>
            <w:tcW w:w="9354" w:type="dxa"/>
            <w:gridSpan w:val="3"/>
            <w:hideMark/>
          </w:tcPr>
          <w:p w:rsidR="009061FB" w:rsidRPr="009061FB" w:rsidRDefault="009061FB" w:rsidP="009061FB">
            <w:pPr>
              <w:pBdr>
                <w:bottom w:val="single" w:sz="12" w:space="1" w:color="auto"/>
              </w:pBdr>
              <w:overflowPunct w:val="0"/>
              <w:autoSpaceDE w:val="0"/>
              <w:autoSpaceDN w:val="0"/>
              <w:adjustRightInd w:val="0"/>
              <w:jc w:val="center"/>
              <w:rPr>
                <w:sz w:val="24"/>
                <w:szCs w:val="24"/>
              </w:rPr>
            </w:pPr>
            <w:r w:rsidRPr="009061FB">
              <w:rPr>
                <w:sz w:val="24"/>
                <w:szCs w:val="24"/>
              </w:rPr>
              <w:t>Tālrunis 64497710, fakss 64497730, e-pasts: dome@gulbene.lv, www.gulbene.lv</w:t>
            </w:r>
          </w:p>
          <w:p w:rsidR="009061FB" w:rsidRPr="009061FB" w:rsidRDefault="009061FB" w:rsidP="009061FB">
            <w:pPr>
              <w:overflowPunct w:val="0"/>
              <w:autoSpaceDE w:val="0"/>
              <w:autoSpaceDN w:val="0"/>
              <w:adjustRightInd w:val="0"/>
              <w:jc w:val="center"/>
              <w:rPr>
                <w:sz w:val="24"/>
                <w:szCs w:val="24"/>
              </w:rPr>
            </w:pP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r w:rsidRPr="009061FB">
              <w:rPr>
                <w:sz w:val="24"/>
                <w:szCs w:val="24"/>
              </w:rPr>
              <w:softHyphen/>
            </w:r>
          </w:p>
        </w:tc>
      </w:tr>
    </w:tbl>
    <w:p w:rsidR="009061FB" w:rsidRPr="009061FB" w:rsidRDefault="009061FB" w:rsidP="009061FB">
      <w:pPr>
        <w:jc w:val="center"/>
        <w:rPr>
          <w:bCs/>
          <w:iCs/>
          <w:sz w:val="24"/>
          <w:szCs w:val="24"/>
        </w:rPr>
      </w:pPr>
      <w:r w:rsidRPr="009061FB">
        <w:rPr>
          <w:bCs/>
          <w:iCs/>
          <w:sz w:val="24"/>
          <w:szCs w:val="24"/>
        </w:rPr>
        <w:t>Gulbenē</w:t>
      </w:r>
    </w:p>
    <w:p w:rsidR="009061FB" w:rsidRPr="009061FB" w:rsidRDefault="009061FB" w:rsidP="009061FB">
      <w:pPr>
        <w:ind w:left="5040" w:firstLine="720"/>
        <w:jc w:val="both"/>
        <w:rPr>
          <w:b/>
          <w:iCs/>
          <w:sz w:val="24"/>
          <w:szCs w:val="24"/>
        </w:rPr>
      </w:pPr>
    </w:p>
    <w:p w:rsidR="009061FB" w:rsidRPr="009061FB" w:rsidRDefault="009061FB" w:rsidP="009061FB">
      <w:pPr>
        <w:ind w:left="5040" w:firstLine="720"/>
        <w:jc w:val="both"/>
        <w:rPr>
          <w:b/>
          <w:iCs/>
          <w:sz w:val="24"/>
          <w:szCs w:val="24"/>
        </w:rPr>
      </w:pPr>
      <w:r w:rsidRPr="009061FB">
        <w:rPr>
          <w:b/>
          <w:iCs/>
          <w:sz w:val="24"/>
          <w:szCs w:val="24"/>
        </w:rPr>
        <w:t>APSTIPRINĀTS</w:t>
      </w:r>
    </w:p>
    <w:p w:rsidR="009061FB" w:rsidRPr="009061FB" w:rsidRDefault="009061FB" w:rsidP="009061FB">
      <w:pPr>
        <w:ind w:left="5760"/>
        <w:jc w:val="both"/>
        <w:rPr>
          <w:bCs/>
          <w:iCs/>
          <w:sz w:val="24"/>
          <w:szCs w:val="24"/>
        </w:rPr>
      </w:pPr>
      <w:r w:rsidRPr="009061FB">
        <w:rPr>
          <w:bCs/>
          <w:iCs/>
          <w:sz w:val="24"/>
          <w:szCs w:val="24"/>
        </w:rPr>
        <w:t xml:space="preserve">Gulbenes novada domes </w:t>
      </w:r>
      <w:r w:rsidRPr="009061FB">
        <w:rPr>
          <w:sz w:val="24"/>
          <w:szCs w:val="24"/>
        </w:rPr>
        <w:t xml:space="preserve">2020.gada </w:t>
      </w:r>
      <w:r w:rsidRPr="009061FB">
        <w:rPr>
          <w:bCs/>
          <w:iCs/>
          <w:sz w:val="24"/>
          <w:szCs w:val="24"/>
        </w:rPr>
        <w:t>28.maija</w:t>
      </w:r>
      <w:r w:rsidRPr="009061FB">
        <w:rPr>
          <w:sz w:val="24"/>
          <w:szCs w:val="24"/>
        </w:rPr>
        <w:t xml:space="preserve"> sēdē,</w:t>
      </w:r>
      <w:r w:rsidRPr="009061FB">
        <w:rPr>
          <w:bCs/>
          <w:iCs/>
          <w:sz w:val="24"/>
          <w:szCs w:val="24"/>
        </w:rPr>
        <w:t xml:space="preserve"> protokols Nr.12, 66.§</w:t>
      </w:r>
    </w:p>
    <w:p w:rsidR="009061FB" w:rsidRPr="009061FB" w:rsidRDefault="009061FB" w:rsidP="009061FB">
      <w:pPr>
        <w:jc w:val="right"/>
        <w:rPr>
          <w:bCs/>
          <w:iCs/>
          <w:sz w:val="24"/>
          <w:szCs w:val="24"/>
        </w:rPr>
      </w:pPr>
    </w:p>
    <w:p w:rsidR="009061FB" w:rsidRPr="009061FB" w:rsidRDefault="009061FB" w:rsidP="009061FB">
      <w:pPr>
        <w:rPr>
          <w:b/>
          <w:iCs/>
          <w:sz w:val="24"/>
          <w:szCs w:val="24"/>
        </w:rPr>
      </w:pPr>
      <w:r w:rsidRPr="009061FB">
        <w:rPr>
          <w:b/>
          <w:iCs/>
          <w:sz w:val="24"/>
          <w:szCs w:val="24"/>
        </w:rPr>
        <w:t>2020.gada 28.maija</w:t>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r w:rsidRPr="009061FB">
        <w:rPr>
          <w:b/>
          <w:iCs/>
          <w:sz w:val="24"/>
          <w:szCs w:val="24"/>
        </w:rPr>
        <w:tab/>
      </w:r>
      <w:proofErr w:type="spellStart"/>
      <w:r w:rsidRPr="009061FB">
        <w:rPr>
          <w:b/>
          <w:iCs/>
          <w:sz w:val="24"/>
          <w:szCs w:val="24"/>
        </w:rPr>
        <w:t>Nr.GND</w:t>
      </w:r>
      <w:proofErr w:type="spellEnd"/>
      <w:r w:rsidRPr="009061FB">
        <w:rPr>
          <w:b/>
          <w:iCs/>
          <w:sz w:val="24"/>
          <w:szCs w:val="24"/>
        </w:rPr>
        <w:t>/20/4-nolik</w:t>
      </w:r>
    </w:p>
    <w:p w:rsidR="009061FB" w:rsidRPr="009061FB" w:rsidRDefault="009061FB" w:rsidP="009061FB">
      <w:pPr>
        <w:autoSpaceDE w:val="0"/>
        <w:autoSpaceDN w:val="0"/>
        <w:adjustRightInd w:val="0"/>
        <w:rPr>
          <w:rFonts w:eastAsiaTheme="minorHAnsi"/>
          <w:sz w:val="24"/>
          <w:szCs w:val="24"/>
          <w:lang w:eastAsia="en-US"/>
        </w:rPr>
      </w:pPr>
    </w:p>
    <w:p w:rsidR="009061FB" w:rsidRPr="009061FB" w:rsidRDefault="009061FB" w:rsidP="009061FB">
      <w:pPr>
        <w:autoSpaceDE w:val="0"/>
        <w:autoSpaceDN w:val="0"/>
        <w:adjustRightInd w:val="0"/>
        <w:jc w:val="center"/>
        <w:rPr>
          <w:rFonts w:eastAsiaTheme="minorHAnsi"/>
          <w:b/>
          <w:bCs/>
          <w:sz w:val="24"/>
          <w:szCs w:val="24"/>
          <w:lang w:eastAsia="en-US"/>
        </w:rPr>
      </w:pPr>
      <w:r w:rsidRPr="009061FB">
        <w:rPr>
          <w:rFonts w:eastAsiaTheme="minorHAnsi"/>
          <w:b/>
          <w:bCs/>
          <w:sz w:val="24"/>
          <w:szCs w:val="24"/>
          <w:lang w:eastAsia="en-US"/>
        </w:rPr>
        <w:t xml:space="preserve">Gulbenes 2. pirmsskolas izglītības iestādes "Rūķītis" </w:t>
      </w:r>
    </w:p>
    <w:p w:rsidR="009061FB" w:rsidRPr="009061FB" w:rsidRDefault="009061FB" w:rsidP="009061FB">
      <w:pPr>
        <w:autoSpaceDE w:val="0"/>
        <w:autoSpaceDN w:val="0"/>
        <w:adjustRightInd w:val="0"/>
        <w:jc w:val="center"/>
        <w:rPr>
          <w:rFonts w:eastAsiaTheme="minorHAnsi"/>
          <w:sz w:val="24"/>
          <w:szCs w:val="24"/>
          <w:lang w:eastAsia="en-US"/>
        </w:rPr>
      </w:pPr>
      <w:r w:rsidRPr="009061FB">
        <w:rPr>
          <w:rFonts w:eastAsiaTheme="minorHAnsi"/>
          <w:b/>
          <w:bCs/>
          <w:sz w:val="24"/>
          <w:szCs w:val="24"/>
          <w:lang w:eastAsia="en-US"/>
        </w:rPr>
        <w:t>NOLIKUMS</w:t>
      </w:r>
    </w:p>
    <w:p w:rsidR="009061FB" w:rsidRPr="009061FB" w:rsidRDefault="009061FB" w:rsidP="009061FB">
      <w:pPr>
        <w:autoSpaceDE w:val="0"/>
        <w:autoSpaceDN w:val="0"/>
        <w:adjustRightInd w:val="0"/>
        <w:jc w:val="right"/>
        <w:rPr>
          <w:rFonts w:eastAsiaTheme="minorHAnsi"/>
          <w:color w:val="000000"/>
          <w:sz w:val="24"/>
          <w:szCs w:val="24"/>
          <w:lang w:eastAsia="en-US"/>
        </w:rPr>
      </w:pPr>
    </w:p>
    <w:p w:rsidR="009061FB" w:rsidRPr="009061FB" w:rsidRDefault="009061FB" w:rsidP="009061FB">
      <w:pPr>
        <w:autoSpaceDE w:val="0"/>
        <w:autoSpaceDN w:val="0"/>
        <w:adjustRightInd w:val="0"/>
        <w:ind w:left="5760"/>
        <w:jc w:val="both"/>
        <w:rPr>
          <w:rFonts w:eastAsiaTheme="minorHAnsi"/>
          <w:color w:val="000000"/>
          <w:sz w:val="24"/>
          <w:szCs w:val="24"/>
          <w:lang w:eastAsia="en-US"/>
        </w:rPr>
      </w:pPr>
      <w:r w:rsidRPr="009061FB">
        <w:rPr>
          <w:rFonts w:eastAsiaTheme="minorHAnsi"/>
          <w:color w:val="000000"/>
          <w:sz w:val="24"/>
          <w:szCs w:val="24"/>
          <w:lang w:eastAsia="en-US"/>
        </w:rPr>
        <w:t xml:space="preserve">Izdots saskaņā ar Izglītības likuma 22.panta pirmo daļu un Vispārējās izglītības likuma 8. un 9.pantu </w:t>
      </w:r>
    </w:p>
    <w:p w:rsidR="009061FB" w:rsidRPr="009061FB" w:rsidRDefault="009061FB" w:rsidP="009061FB">
      <w:pPr>
        <w:autoSpaceDE w:val="0"/>
        <w:autoSpaceDN w:val="0"/>
        <w:adjustRightInd w:val="0"/>
        <w:ind w:left="5812"/>
        <w:jc w:val="both"/>
        <w:rPr>
          <w:rFonts w:eastAsiaTheme="minorHAnsi"/>
          <w:color w:val="000000"/>
          <w:sz w:val="24"/>
          <w:szCs w:val="24"/>
          <w:lang w:eastAsia="en-US"/>
        </w:rPr>
      </w:pPr>
    </w:p>
    <w:p w:rsidR="009061FB" w:rsidRPr="009061FB" w:rsidRDefault="009061FB" w:rsidP="009061FB">
      <w:pPr>
        <w:ind w:left="405"/>
        <w:contextualSpacing/>
        <w:jc w:val="center"/>
        <w:rPr>
          <w:b/>
          <w:sz w:val="24"/>
          <w:szCs w:val="24"/>
          <w:lang w:eastAsia="en-US"/>
        </w:rPr>
      </w:pPr>
      <w:r w:rsidRPr="009061FB">
        <w:rPr>
          <w:b/>
          <w:sz w:val="24"/>
          <w:szCs w:val="24"/>
          <w:lang w:eastAsia="en-US"/>
        </w:rPr>
        <w:t>I. Vispārīgie jautājumi</w:t>
      </w:r>
    </w:p>
    <w:p w:rsidR="009061FB" w:rsidRPr="009061FB" w:rsidRDefault="009061FB" w:rsidP="009061FB">
      <w:pPr>
        <w:ind w:firstLine="567"/>
        <w:contextualSpacing/>
        <w:rPr>
          <w:b/>
          <w:sz w:val="24"/>
          <w:szCs w:val="24"/>
          <w:lang w:eastAsia="en-US"/>
        </w:rPr>
      </w:pP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Gulbenes 2.pirmsskolas izglītības iestāde ”Rūķītis” (turpmāk – iestāde) ir Gulbenes novada pašvaldības (turpmāk – dibinātājs) dibināta pirmsskolas izglītības iestāde pirmsskolas izglītības programmu īstenošanai.</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Iestādes darbības tiesiskais pamats ir Izglītības likums, Vispārējās izglītības likums, citi normatīvie akti, kā arī dibinātāja izdotie tiesību akti un šis nolikums.</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Iestāde ir pastarpinātās pārvaldes iestāde, kurai ir savs zīmogs, noteikta parauga veidlapa un simbolika: karogs un logo.</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Iestādes juridiskā adrese: Bērzu iela 4B, Gulbene, Gulbenes novads, LV-4401.</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Dibinātāja juridiskā adrese: Ābeļu iela 2, Gulbene, Gulbenes novads, LV-4401.</w:t>
      </w:r>
    </w:p>
    <w:p w:rsidR="009061FB" w:rsidRPr="009061FB" w:rsidRDefault="009061FB" w:rsidP="00D67D0B">
      <w:pPr>
        <w:numPr>
          <w:ilvl w:val="1"/>
          <w:numId w:val="25"/>
        </w:numPr>
        <w:spacing w:after="160" w:line="360" w:lineRule="auto"/>
        <w:ind w:left="0" w:firstLine="567"/>
        <w:contextualSpacing/>
        <w:jc w:val="both"/>
        <w:rPr>
          <w:b/>
          <w:sz w:val="24"/>
          <w:szCs w:val="24"/>
          <w:lang w:eastAsia="en-US"/>
        </w:rPr>
      </w:pPr>
      <w:r w:rsidRPr="009061FB">
        <w:rPr>
          <w:sz w:val="24"/>
          <w:szCs w:val="24"/>
          <w:lang w:eastAsia="en-US"/>
        </w:rPr>
        <w:t>Iestādes izglītības programmas īstenošanas vieta: Bērzu iela 4B, Gulbene, Gulbenes novads, LV-4401.</w:t>
      </w:r>
    </w:p>
    <w:p w:rsidR="009061FB" w:rsidRPr="009061FB" w:rsidRDefault="009061FB" w:rsidP="009061FB">
      <w:pPr>
        <w:ind w:left="405"/>
        <w:contextualSpacing/>
        <w:jc w:val="center"/>
        <w:rPr>
          <w:b/>
          <w:sz w:val="24"/>
          <w:szCs w:val="24"/>
          <w:lang w:eastAsia="en-US"/>
        </w:rPr>
      </w:pPr>
    </w:p>
    <w:p w:rsidR="009061FB" w:rsidRPr="009061FB" w:rsidRDefault="009061FB" w:rsidP="009061FB">
      <w:pPr>
        <w:ind w:left="405"/>
        <w:contextualSpacing/>
        <w:jc w:val="center"/>
        <w:rPr>
          <w:b/>
          <w:sz w:val="24"/>
          <w:szCs w:val="24"/>
          <w:lang w:eastAsia="en-US"/>
        </w:rPr>
      </w:pPr>
      <w:r w:rsidRPr="009061FB">
        <w:rPr>
          <w:b/>
          <w:sz w:val="24"/>
          <w:szCs w:val="24"/>
          <w:lang w:eastAsia="en-US"/>
        </w:rPr>
        <w:t>II. Iestādes darbības mērķi, pamatvirziens un uzdevumi</w:t>
      </w:r>
    </w:p>
    <w:p w:rsidR="009061FB" w:rsidRPr="009061FB" w:rsidRDefault="009061FB" w:rsidP="009061FB">
      <w:pPr>
        <w:ind w:left="405"/>
        <w:contextualSpacing/>
        <w:jc w:val="center"/>
        <w:rPr>
          <w:b/>
          <w:sz w:val="24"/>
          <w:szCs w:val="24"/>
          <w:lang w:eastAsia="en-US"/>
        </w:rPr>
      </w:pP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Iestādes mērķi:</w:t>
      </w:r>
    </w:p>
    <w:p w:rsidR="009061FB" w:rsidRPr="009061FB" w:rsidRDefault="009061FB" w:rsidP="00D67D0B">
      <w:pPr>
        <w:numPr>
          <w:ilvl w:val="1"/>
          <w:numId w:val="26"/>
        </w:numPr>
        <w:spacing w:line="360" w:lineRule="auto"/>
        <w:ind w:left="0" w:firstLine="567"/>
        <w:contextualSpacing/>
        <w:jc w:val="both"/>
        <w:rPr>
          <w:sz w:val="24"/>
          <w:szCs w:val="24"/>
          <w:lang w:eastAsia="en-US"/>
        </w:rPr>
      </w:pPr>
      <w:r w:rsidRPr="009061FB">
        <w:rPr>
          <w:sz w:val="24"/>
          <w:szCs w:val="24"/>
          <w:lang w:eastAsia="en-US"/>
        </w:rPr>
        <w:t xml:space="preserve">organizēt izglītojamo attīstību veicinošu mācību vidi, mērķtiecīgi īstenojot mācību un audzināšanas procesu, lai nodrošinātu valsts pirmsskolas izglītības vadlīnijās noteikto rezultātu sasniegšanu; </w:t>
      </w:r>
    </w:p>
    <w:p w:rsidR="009061FB" w:rsidRPr="009061FB" w:rsidRDefault="009061FB" w:rsidP="00D67D0B">
      <w:pPr>
        <w:numPr>
          <w:ilvl w:val="1"/>
          <w:numId w:val="26"/>
        </w:numPr>
        <w:spacing w:line="360" w:lineRule="auto"/>
        <w:ind w:left="0" w:firstLine="567"/>
        <w:contextualSpacing/>
        <w:jc w:val="both"/>
        <w:rPr>
          <w:sz w:val="24"/>
          <w:szCs w:val="24"/>
          <w:lang w:eastAsia="en-US"/>
        </w:rPr>
      </w:pPr>
      <w:r w:rsidRPr="009061FB">
        <w:rPr>
          <w:sz w:val="24"/>
          <w:szCs w:val="24"/>
          <w:lang w:eastAsia="en-US"/>
        </w:rPr>
        <w:t xml:space="preserve">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 </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lastRenderedPageBreak/>
        <w:t xml:space="preserve">Iestādes darbības pamatvirziens ir izglītojoša un audzinoša darbība. </w:t>
      </w:r>
    </w:p>
    <w:p w:rsidR="009061FB" w:rsidRPr="009061FB" w:rsidRDefault="009061FB" w:rsidP="00D67D0B">
      <w:pPr>
        <w:numPr>
          <w:ilvl w:val="1"/>
          <w:numId w:val="25"/>
        </w:numPr>
        <w:spacing w:after="160" w:line="360" w:lineRule="auto"/>
        <w:ind w:left="0" w:firstLine="567"/>
        <w:contextualSpacing/>
        <w:jc w:val="both"/>
        <w:rPr>
          <w:sz w:val="24"/>
          <w:szCs w:val="24"/>
          <w:lang w:eastAsia="en-US"/>
        </w:rPr>
      </w:pPr>
      <w:r w:rsidRPr="009061FB">
        <w:rPr>
          <w:sz w:val="24"/>
          <w:szCs w:val="24"/>
          <w:lang w:eastAsia="en-US"/>
        </w:rPr>
        <w:t xml:space="preserve">Iestādes uzdevumi ir: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 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nodrošināt attīstošu, iekļaujošu un mainīgu mācīšanās vidi pirmsskolas izglītības vadlīnijās noteikto mērķu un uzdevumu īstenošanai;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izglītojamā fizisko spēju attīstību un kustību apguvi, veidojot kustību aktivitātes veicinošu vidi;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radīt apstākļus izglītojamo </w:t>
      </w:r>
      <w:proofErr w:type="spellStart"/>
      <w:r w:rsidRPr="009061FB">
        <w:rPr>
          <w:sz w:val="24"/>
          <w:szCs w:val="24"/>
          <w:lang w:eastAsia="en-US"/>
        </w:rPr>
        <w:t>pašvadītas</w:t>
      </w:r>
      <w:proofErr w:type="spellEnd"/>
      <w:r w:rsidRPr="009061FB">
        <w:rPr>
          <w:sz w:val="24"/>
          <w:szCs w:val="24"/>
          <w:lang w:eastAsia="en-US"/>
        </w:rPr>
        <w:t xml:space="preserve"> mācīšanās nodrošināšanai jaunu zināšanu, prasmju, iemaņu apgūšanai ar prieku un mijiedarbībā ar vienaudžiem un pieaugušajiem;</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izglītojamo saskarsmes un sadarbības prasmju attīstību;</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izglītojamo vispusīgu attīstību, ievērojot viņa vajadzības, intereses, spējas un pieredzi un liekot pamatus vērtībās balstītu ieradumu veidošanai;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sekmēt izglītojamo kritiskās domāšanas attīstību, prasmi pieņemt atbildīgus lēmumus, jaunradi un </w:t>
      </w:r>
      <w:proofErr w:type="spellStart"/>
      <w:r w:rsidRPr="009061FB">
        <w:rPr>
          <w:sz w:val="24"/>
          <w:szCs w:val="24"/>
          <w:lang w:eastAsia="en-US"/>
        </w:rPr>
        <w:t>uzņēmējspēju</w:t>
      </w:r>
      <w:proofErr w:type="spellEnd"/>
      <w:r w:rsidRPr="009061FB">
        <w:rPr>
          <w:sz w:val="24"/>
          <w:szCs w:val="24"/>
          <w:lang w:eastAsia="en-US"/>
        </w:rPr>
        <w:t>, sadarbības, pilsoniskās līdzdalības un digitālās prasmes;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veidot </w:t>
      </w:r>
      <w:proofErr w:type="spellStart"/>
      <w:r w:rsidRPr="009061FB">
        <w:rPr>
          <w:sz w:val="24"/>
          <w:szCs w:val="24"/>
          <w:lang w:eastAsia="en-US"/>
        </w:rPr>
        <w:t>pratību</w:t>
      </w:r>
      <w:proofErr w:type="spellEnd"/>
      <w:r w:rsidRPr="009061FB">
        <w:rPr>
          <w:sz w:val="24"/>
          <w:szCs w:val="24"/>
          <w:lang w:eastAsia="en-US"/>
        </w:rPr>
        <w:t xml:space="preserve"> pamatus mācību jomās – valodu, sociālā un pilsoniskā, kultūras izpratne un pašizpausme mākslā, dabaszinātņu, matemātikas, tehnoloģiju, veselība un fiziskā aktivitāte;</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izglītojamo iekšēji motivētas izziņas darbības un zinātkāres attīstību, nodrošinot izglītojamajiem iespēju sagatavoties pamatizglītības ieguvei;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vispusīgu izglītojamo attīstību, ievērojot viņu vajadzības, intereses, spējas un pieredzi un liekot pamatus vērtībās balstītu ieradumu veidošanai;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proofErr w:type="spellStart"/>
      <w:r w:rsidRPr="009061FB">
        <w:rPr>
          <w:sz w:val="24"/>
          <w:szCs w:val="24"/>
          <w:lang w:val="en-US" w:eastAsia="en-US"/>
        </w:rPr>
        <w:t>nodrošināt</w:t>
      </w:r>
      <w:proofErr w:type="spellEnd"/>
      <w:r w:rsidRPr="009061FB">
        <w:rPr>
          <w:sz w:val="24"/>
          <w:szCs w:val="24"/>
          <w:lang w:val="en-US" w:eastAsia="en-US"/>
        </w:rPr>
        <w:t xml:space="preserve"> </w:t>
      </w:r>
      <w:proofErr w:type="spellStart"/>
      <w:r w:rsidRPr="009061FB">
        <w:rPr>
          <w:sz w:val="24"/>
          <w:szCs w:val="24"/>
          <w:lang w:val="en-US" w:eastAsia="en-US"/>
        </w:rPr>
        <w:t>valodas</w:t>
      </w:r>
      <w:proofErr w:type="spellEnd"/>
      <w:r w:rsidRPr="009061FB">
        <w:rPr>
          <w:sz w:val="24"/>
          <w:szCs w:val="24"/>
          <w:lang w:val="en-US" w:eastAsia="en-US"/>
        </w:rPr>
        <w:t xml:space="preserve"> </w:t>
      </w:r>
      <w:proofErr w:type="spellStart"/>
      <w:r w:rsidRPr="009061FB">
        <w:rPr>
          <w:sz w:val="24"/>
          <w:szCs w:val="24"/>
          <w:lang w:val="en-US" w:eastAsia="en-US"/>
        </w:rPr>
        <w:t>lietošanas</w:t>
      </w:r>
      <w:proofErr w:type="spellEnd"/>
      <w:r w:rsidRPr="009061FB">
        <w:rPr>
          <w:sz w:val="24"/>
          <w:szCs w:val="24"/>
          <w:lang w:val="en-US" w:eastAsia="en-US"/>
        </w:rPr>
        <w:t xml:space="preserve"> </w:t>
      </w:r>
      <w:proofErr w:type="spellStart"/>
      <w:r w:rsidRPr="009061FB">
        <w:rPr>
          <w:sz w:val="24"/>
          <w:szCs w:val="24"/>
          <w:lang w:val="en-US" w:eastAsia="en-US"/>
        </w:rPr>
        <w:t>pamatiemaņu</w:t>
      </w:r>
      <w:proofErr w:type="spellEnd"/>
      <w:r w:rsidRPr="009061FB">
        <w:rPr>
          <w:sz w:val="24"/>
          <w:szCs w:val="24"/>
          <w:lang w:val="en-US" w:eastAsia="en-US"/>
        </w:rPr>
        <w:t xml:space="preserve"> </w:t>
      </w:r>
      <w:proofErr w:type="spellStart"/>
      <w:r w:rsidRPr="009061FB">
        <w:rPr>
          <w:sz w:val="24"/>
          <w:szCs w:val="24"/>
          <w:lang w:val="en-US" w:eastAsia="en-US"/>
        </w:rPr>
        <w:t>apguvi</w:t>
      </w:r>
      <w:proofErr w:type="spellEnd"/>
      <w:r w:rsidRPr="009061FB">
        <w:rPr>
          <w:sz w:val="24"/>
          <w:szCs w:val="24"/>
          <w:lang w:val="en-US" w:eastAsia="en-US"/>
        </w:rPr>
        <w:t>;</w:t>
      </w:r>
      <w:bookmarkStart w:id="26" w:name="p6"/>
      <w:bookmarkStart w:id="27" w:name="p-675255"/>
      <w:bookmarkEnd w:id="26"/>
      <w:bookmarkEnd w:id="27"/>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9061FB">
        <w:rPr>
          <w:sz w:val="24"/>
          <w:szCs w:val="24"/>
          <w:lang w:eastAsia="en-US"/>
        </w:rPr>
        <w:softHyphen/>
        <w:t>principiem un audzināt krietnus, godprātīgus, atbildīgus cilvēkus – Latvijas patriotus;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sadarboties ar izglītojamā vecākiem vai citiem izglītojamā likumiskajiem pārstāvjiem (turpmāk – vecāki), lai nodrošinātu izglītojamā sagatavošanu pamatizglītības ieguves uzsākšanai;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nodrošināt izglītības programmas īstenošanā un izglītības satura apguvē nepieciešamos mācību līdzekļus;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racionāli un efektīvi izmantot izglītībai atvēlētos finanšu, materiālos un personāla resursus;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lastRenderedPageBreak/>
        <w:t>audzināšanas un mācīšanās procesa vienotībā izglītojamajos sekmēt šādu tikumu attīstību – atbildība, drosme, uzņēmība, mērķtiecība, centība, savaldība, mērenība, tolerance, laipnība, līdzcietība, taisnīgums, solidaritāte;</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bookmarkStart w:id="28" w:name="p7"/>
      <w:bookmarkStart w:id="29" w:name="p-675256"/>
      <w:bookmarkEnd w:id="28"/>
      <w:bookmarkEnd w:id="29"/>
      <w:r w:rsidRPr="009061FB">
        <w:rPr>
          <w:sz w:val="24"/>
          <w:szCs w:val="24"/>
          <w:lang w:eastAsia="en-US"/>
        </w:rPr>
        <w:t>ikdienas saziņā un mijiedarbībā gan ģimenē, gan izglītības iestādē, gan plašākā sabiedrībā veidot izglītojamajā attieksmi pret minētajām vērtībām;</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sadarboties ar pašvaldības institūcijām un nevalstiskajām organizācijām;</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vispusīga un kvalitatīva izglītības procesa nodrošināšanai iniciēt un/vai iesaistīties valsts mēroga un starptautiskos mācību un sadarbības projektos.</w:t>
      </w:r>
    </w:p>
    <w:p w:rsidR="009061FB" w:rsidRPr="009061FB" w:rsidRDefault="009061FB" w:rsidP="009061FB">
      <w:pPr>
        <w:jc w:val="center"/>
        <w:rPr>
          <w:b/>
          <w:sz w:val="24"/>
          <w:szCs w:val="24"/>
        </w:rPr>
      </w:pPr>
      <w:r w:rsidRPr="009061FB">
        <w:rPr>
          <w:b/>
          <w:sz w:val="24"/>
          <w:szCs w:val="24"/>
        </w:rPr>
        <w:t>III. Iestādē īstenojamās izglītības programmas</w:t>
      </w:r>
    </w:p>
    <w:p w:rsidR="009061FB" w:rsidRPr="009061FB" w:rsidRDefault="009061FB" w:rsidP="009061FB">
      <w:pPr>
        <w:jc w:val="center"/>
        <w:rPr>
          <w:b/>
          <w:sz w:val="24"/>
          <w:szCs w:val="24"/>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 īsteno licencētu pirmsskolas izglītības programmu (programmas kods 01011111).</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Saskaņojot ar dibinātāju, iestāde var patstāvīgi īstenot interešu izglītības programmas, organizēt maksas interešu izglītības pulciņus.</w:t>
      </w:r>
    </w:p>
    <w:p w:rsidR="009061FB" w:rsidRPr="009061FB" w:rsidRDefault="009061FB" w:rsidP="009061FB">
      <w:pPr>
        <w:contextualSpacing/>
        <w:jc w:val="both"/>
        <w:rPr>
          <w:sz w:val="24"/>
          <w:szCs w:val="24"/>
          <w:lang w:eastAsia="en-US"/>
        </w:rPr>
      </w:pPr>
    </w:p>
    <w:p w:rsidR="009061FB" w:rsidRPr="009061FB" w:rsidRDefault="009061FB" w:rsidP="009061FB">
      <w:pPr>
        <w:ind w:left="405"/>
        <w:contextualSpacing/>
        <w:jc w:val="center"/>
        <w:rPr>
          <w:b/>
          <w:sz w:val="24"/>
          <w:szCs w:val="24"/>
          <w:lang w:eastAsia="en-US"/>
        </w:rPr>
      </w:pPr>
      <w:r w:rsidRPr="009061FB">
        <w:rPr>
          <w:b/>
          <w:sz w:val="24"/>
          <w:szCs w:val="24"/>
          <w:lang w:eastAsia="en-US"/>
        </w:rPr>
        <w:t>IV. Izglītības procesa organizācija</w:t>
      </w:r>
    </w:p>
    <w:p w:rsidR="009061FB" w:rsidRPr="009061FB" w:rsidRDefault="009061FB" w:rsidP="009061FB">
      <w:pPr>
        <w:ind w:left="405"/>
        <w:contextualSpacing/>
        <w:rPr>
          <w:b/>
          <w:sz w:val="24"/>
          <w:szCs w:val="24"/>
          <w:lang w:eastAsia="en-US"/>
        </w:rPr>
      </w:pPr>
    </w:p>
    <w:p w:rsidR="009061FB" w:rsidRPr="009061FB" w:rsidRDefault="009061FB" w:rsidP="00D67D0B">
      <w:pPr>
        <w:numPr>
          <w:ilvl w:val="0"/>
          <w:numId w:val="27"/>
        </w:numPr>
        <w:spacing w:after="120" w:line="360" w:lineRule="auto"/>
        <w:ind w:left="0" w:firstLine="567"/>
        <w:contextualSpacing/>
        <w:jc w:val="both"/>
        <w:rPr>
          <w:sz w:val="24"/>
          <w:szCs w:val="24"/>
          <w:lang w:eastAsia="en-US"/>
        </w:rPr>
      </w:pPr>
      <w:r w:rsidRPr="009061FB">
        <w:rPr>
          <w:sz w:val="24"/>
          <w:szCs w:val="24"/>
          <w:lang w:eastAsia="en-US"/>
        </w:rPr>
        <w:t xml:space="preserve">Izglītības procesa organizāciju iestādē nosaka Izglītības likums, Vispārējās izglītības likums, citi ārējie normatīvie akti, šis nolikums, Darba kārtības noteikumi, Iekšējās kārtības noteikumi un citi iestādes iekšējie normatīvie akti. </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 xml:space="preserve">Pedagoģiskā procesa galvenie pamatnosacījumi ir: </w:t>
      </w:r>
    </w:p>
    <w:p w:rsidR="009061FB" w:rsidRPr="009061FB" w:rsidRDefault="009061FB" w:rsidP="00D67D0B">
      <w:pPr>
        <w:numPr>
          <w:ilvl w:val="1"/>
          <w:numId w:val="27"/>
        </w:numPr>
        <w:shd w:val="clear" w:color="auto" w:fill="FFFFFF"/>
        <w:spacing w:line="360" w:lineRule="auto"/>
        <w:ind w:left="0" w:firstLine="567"/>
        <w:jc w:val="both"/>
        <w:rPr>
          <w:sz w:val="24"/>
          <w:szCs w:val="24"/>
          <w:lang w:eastAsia="en-US"/>
        </w:rPr>
      </w:pPr>
      <w:r w:rsidRPr="009061FB">
        <w:rPr>
          <w:sz w:val="24"/>
          <w:szCs w:val="24"/>
          <w:lang w:eastAsia="en-US"/>
        </w:rPr>
        <w:t>ievērot izglītojamā vajadzības, intereses un spējas, kā arī nodrošināt viņa individuālo attīstību, ja nepieciešams, izstrādājot individuālu mācību plānu;</w:t>
      </w:r>
    </w:p>
    <w:p w:rsidR="009061FB" w:rsidRPr="009061FB" w:rsidRDefault="009061FB" w:rsidP="00D67D0B">
      <w:pPr>
        <w:numPr>
          <w:ilvl w:val="1"/>
          <w:numId w:val="27"/>
        </w:numPr>
        <w:shd w:val="clear" w:color="auto" w:fill="FFFFFF"/>
        <w:spacing w:line="360" w:lineRule="auto"/>
        <w:ind w:left="0" w:firstLine="567"/>
        <w:jc w:val="both"/>
        <w:rPr>
          <w:sz w:val="24"/>
          <w:szCs w:val="24"/>
          <w:lang w:eastAsia="en-US"/>
        </w:rPr>
      </w:pPr>
      <w:r w:rsidRPr="009061FB">
        <w:rPr>
          <w:sz w:val="24"/>
          <w:szCs w:val="24"/>
          <w:lang w:eastAsia="en-US"/>
        </w:rPr>
        <w:t>sekmēt izglītojamā pozitīvu pašsajūtu drošā un attīstību veicinošā vidē;</w:t>
      </w:r>
    </w:p>
    <w:p w:rsidR="009061FB" w:rsidRPr="009061FB" w:rsidRDefault="009061FB" w:rsidP="00D67D0B">
      <w:pPr>
        <w:numPr>
          <w:ilvl w:val="1"/>
          <w:numId w:val="27"/>
        </w:numPr>
        <w:shd w:val="clear" w:color="auto" w:fill="FFFFFF"/>
        <w:spacing w:line="360" w:lineRule="auto"/>
        <w:ind w:left="0" w:firstLine="567"/>
        <w:jc w:val="both"/>
        <w:rPr>
          <w:sz w:val="24"/>
          <w:szCs w:val="24"/>
          <w:lang w:eastAsia="en-US"/>
        </w:rPr>
      </w:pPr>
      <w:r w:rsidRPr="009061FB">
        <w:rPr>
          <w:sz w:val="24"/>
          <w:szCs w:val="24"/>
          <w:lang w:eastAsia="en-US"/>
        </w:rPr>
        <w:t>nodrošināt izglītojamā, pedagogu, dibinātāja un vecāku sadarbību, sniedzot regulāru atgriezenisko saiti par izglītojamā sasniegumiem.</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9061FB">
        <w:rPr>
          <w:sz w:val="24"/>
          <w:szCs w:val="24"/>
          <w:lang w:eastAsia="en-US"/>
        </w:rPr>
        <w:t>pamatprasmes</w:t>
      </w:r>
      <w:proofErr w:type="spellEnd"/>
      <w:r w:rsidRPr="009061FB">
        <w:rPr>
          <w:sz w:val="24"/>
          <w:szCs w:val="24"/>
          <w:lang w:eastAsia="en-US"/>
        </w:rPr>
        <w:t xml:space="preserve"> dažādās mācību jomās, attīsta caurviju prasmes un veido vērtībās balstītus ieradumus.</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Iestādē ir izstrādāta Izglītojamo mācību sasniegumu vērtēšanas kārtība.</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lastRenderedPageBreak/>
        <w:t>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w:t>
      </w:r>
      <w:bookmarkStart w:id="30" w:name="p16"/>
      <w:bookmarkStart w:id="31" w:name="p-438679"/>
      <w:bookmarkEnd w:id="30"/>
      <w:bookmarkEnd w:id="31"/>
      <w:r w:rsidRPr="009061FB">
        <w:rPr>
          <w:sz w:val="24"/>
          <w:szCs w:val="24"/>
          <w:lang w:eastAsia="en-US"/>
        </w:rPr>
        <w:t xml:space="preserve"> </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 xml:space="preserve">Par izglītojamā sasniegumiem obligātā mācību satura apguvē, caurviju prasmēs un mācību jomās, pedagogs rakstiski informē izglītojamā vecākus. </w:t>
      </w:r>
      <w:proofErr w:type="spellStart"/>
      <w:r w:rsidRPr="009061FB">
        <w:rPr>
          <w:sz w:val="24"/>
          <w:szCs w:val="24"/>
          <w:lang w:val="en-US" w:eastAsia="en-US"/>
        </w:rPr>
        <w:t>Pirmsskolas</w:t>
      </w:r>
      <w:proofErr w:type="spellEnd"/>
      <w:r w:rsidRPr="009061FB">
        <w:rPr>
          <w:sz w:val="24"/>
          <w:szCs w:val="24"/>
          <w:lang w:val="en-US" w:eastAsia="en-US"/>
        </w:rPr>
        <w:t xml:space="preserve"> </w:t>
      </w:r>
      <w:proofErr w:type="spellStart"/>
      <w:r w:rsidRPr="009061FB">
        <w:rPr>
          <w:sz w:val="24"/>
          <w:szCs w:val="24"/>
          <w:lang w:val="en-US" w:eastAsia="en-US"/>
        </w:rPr>
        <w:t>izglītības</w:t>
      </w:r>
      <w:proofErr w:type="spellEnd"/>
      <w:r w:rsidRPr="009061FB">
        <w:rPr>
          <w:sz w:val="24"/>
          <w:szCs w:val="24"/>
          <w:lang w:val="en-US" w:eastAsia="en-US"/>
        </w:rPr>
        <w:t xml:space="preserve"> </w:t>
      </w:r>
      <w:proofErr w:type="spellStart"/>
      <w:r w:rsidRPr="009061FB">
        <w:rPr>
          <w:sz w:val="24"/>
          <w:szCs w:val="24"/>
          <w:lang w:val="en-US" w:eastAsia="en-US"/>
        </w:rPr>
        <w:t>programmas</w:t>
      </w:r>
      <w:proofErr w:type="spellEnd"/>
      <w:r w:rsidRPr="009061FB">
        <w:rPr>
          <w:sz w:val="24"/>
          <w:szCs w:val="24"/>
          <w:lang w:val="en-US" w:eastAsia="en-US"/>
        </w:rPr>
        <w:t xml:space="preserve"> </w:t>
      </w:r>
      <w:proofErr w:type="spellStart"/>
      <w:r w:rsidRPr="009061FB">
        <w:rPr>
          <w:sz w:val="24"/>
          <w:szCs w:val="24"/>
          <w:lang w:val="en-US" w:eastAsia="en-US"/>
        </w:rPr>
        <w:t>apguvi</w:t>
      </w:r>
      <w:proofErr w:type="spellEnd"/>
      <w:r w:rsidRPr="009061FB">
        <w:rPr>
          <w:sz w:val="24"/>
          <w:szCs w:val="24"/>
          <w:lang w:val="en-US" w:eastAsia="en-US"/>
        </w:rPr>
        <w:t xml:space="preserve"> </w:t>
      </w:r>
      <w:proofErr w:type="spellStart"/>
      <w:r w:rsidRPr="009061FB">
        <w:rPr>
          <w:sz w:val="24"/>
          <w:szCs w:val="24"/>
          <w:lang w:val="en-US" w:eastAsia="en-US"/>
        </w:rPr>
        <w:t>apliecina</w:t>
      </w:r>
      <w:proofErr w:type="spellEnd"/>
      <w:r w:rsidRPr="009061FB">
        <w:rPr>
          <w:sz w:val="24"/>
          <w:szCs w:val="24"/>
          <w:lang w:val="en-US" w:eastAsia="en-US"/>
        </w:rPr>
        <w:t xml:space="preserve"> </w:t>
      </w:r>
      <w:proofErr w:type="spellStart"/>
      <w:r w:rsidRPr="009061FB">
        <w:rPr>
          <w:sz w:val="24"/>
          <w:szCs w:val="24"/>
          <w:lang w:val="en-US" w:eastAsia="en-US"/>
        </w:rPr>
        <w:t>iestādes</w:t>
      </w:r>
      <w:proofErr w:type="spellEnd"/>
      <w:r w:rsidRPr="009061FB">
        <w:rPr>
          <w:sz w:val="24"/>
          <w:szCs w:val="24"/>
          <w:lang w:val="en-US" w:eastAsia="en-US"/>
        </w:rPr>
        <w:t xml:space="preserve"> </w:t>
      </w:r>
      <w:proofErr w:type="spellStart"/>
      <w:r w:rsidRPr="009061FB">
        <w:rPr>
          <w:sz w:val="24"/>
          <w:szCs w:val="24"/>
          <w:lang w:val="en-US" w:eastAsia="en-US"/>
        </w:rPr>
        <w:t>izdots</w:t>
      </w:r>
      <w:proofErr w:type="spellEnd"/>
      <w:r w:rsidRPr="009061FB">
        <w:rPr>
          <w:sz w:val="24"/>
          <w:szCs w:val="24"/>
          <w:lang w:val="en-US" w:eastAsia="en-US"/>
        </w:rPr>
        <w:t xml:space="preserve"> </w:t>
      </w:r>
      <w:proofErr w:type="spellStart"/>
      <w:r w:rsidRPr="009061FB">
        <w:rPr>
          <w:sz w:val="24"/>
          <w:szCs w:val="24"/>
          <w:lang w:val="en-US" w:eastAsia="en-US"/>
        </w:rPr>
        <w:t>aprakstošs</w:t>
      </w:r>
      <w:proofErr w:type="spellEnd"/>
      <w:r w:rsidRPr="009061FB">
        <w:rPr>
          <w:sz w:val="24"/>
          <w:szCs w:val="24"/>
          <w:lang w:val="en-US" w:eastAsia="en-US"/>
        </w:rPr>
        <w:t xml:space="preserve"> </w:t>
      </w:r>
      <w:proofErr w:type="spellStart"/>
      <w:r w:rsidRPr="009061FB">
        <w:rPr>
          <w:sz w:val="24"/>
          <w:szCs w:val="24"/>
          <w:lang w:val="en-US" w:eastAsia="en-US"/>
        </w:rPr>
        <w:t>vērtējums</w:t>
      </w:r>
      <w:proofErr w:type="spellEnd"/>
      <w:r w:rsidRPr="009061FB">
        <w:rPr>
          <w:sz w:val="24"/>
          <w:szCs w:val="24"/>
          <w:lang w:val="en-US" w:eastAsia="en-US"/>
        </w:rPr>
        <w:t>.</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Izglītojamo uzņemšanas kārtību</w:t>
      </w:r>
      <w:r w:rsidRPr="009061FB">
        <w:rPr>
          <w:color w:val="FF0000"/>
          <w:sz w:val="24"/>
          <w:szCs w:val="24"/>
          <w:lang w:eastAsia="en-US"/>
        </w:rPr>
        <w:t xml:space="preserve"> </w:t>
      </w:r>
      <w:r w:rsidRPr="009061FB">
        <w:rPr>
          <w:sz w:val="24"/>
          <w:szCs w:val="24"/>
          <w:lang w:eastAsia="en-US"/>
        </w:rPr>
        <w:t xml:space="preserve">nosaka dibinātājs normatīvajos aktos noteiktajā kārtībā. </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Iestādē tiek uzņemti bērni no viena gada vecuma.</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Jaunajam mācību gadam iestāde grupas komplektē vienreiz gadā uz 1.septembri.</w:t>
      </w:r>
      <w:r w:rsidRPr="009061FB">
        <w:rPr>
          <w:sz w:val="24"/>
          <w:szCs w:val="24"/>
          <w:lang w:eastAsia="en-US"/>
        </w:rPr>
        <w:tab/>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 xml:space="preserve">Grupās iekļauj izglītojamos ar speciālām vajadzībām. </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 xml:space="preserve">Mācību darba pamatvienība ir darba nedēļa. Darba nedēļas ilgums ir piecas darba dienas. Iestādes darba laiks: darba dienās no plkst.7.00 līdz plkst.19.00. Valstī noteiktās </w:t>
      </w:r>
      <w:proofErr w:type="spellStart"/>
      <w:r w:rsidRPr="009061FB">
        <w:rPr>
          <w:sz w:val="24"/>
          <w:szCs w:val="24"/>
          <w:lang w:eastAsia="en-US"/>
        </w:rPr>
        <w:t>pirmssvētku</w:t>
      </w:r>
      <w:proofErr w:type="spellEnd"/>
      <w:r w:rsidRPr="009061FB">
        <w:rPr>
          <w:sz w:val="24"/>
          <w:szCs w:val="24"/>
          <w:lang w:eastAsia="en-US"/>
        </w:rPr>
        <w:t xml:space="preserve"> dienās iestādes darba laiks tiek saīsināts par divām stundām.</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9061FB" w:rsidRPr="009061FB" w:rsidRDefault="009061FB" w:rsidP="00D67D0B">
      <w:pPr>
        <w:numPr>
          <w:ilvl w:val="0"/>
          <w:numId w:val="27"/>
        </w:numPr>
        <w:spacing w:line="360" w:lineRule="auto"/>
        <w:ind w:left="0" w:firstLine="567"/>
        <w:contextualSpacing/>
        <w:jc w:val="both"/>
        <w:rPr>
          <w:sz w:val="24"/>
          <w:szCs w:val="24"/>
          <w:lang w:eastAsia="en-US"/>
        </w:rPr>
      </w:pPr>
      <w:r w:rsidRPr="009061FB">
        <w:rPr>
          <w:sz w:val="24"/>
          <w:szCs w:val="24"/>
          <w:lang w:eastAsia="en-US"/>
        </w:rPr>
        <w:t>Iestāde var realizēt vietēja, nacionāla un starptautiska mēroga projektus un iniciatīvas.</w:t>
      </w:r>
    </w:p>
    <w:p w:rsidR="009061FB" w:rsidRPr="009061FB" w:rsidRDefault="009061FB" w:rsidP="009061FB">
      <w:pPr>
        <w:contextualSpacing/>
        <w:jc w:val="both"/>
        <w:rPr>
          <w:sz w:val="24"/>
          <w:szCs w:val="24"/>
          <w:lang w:eastAsia="en-US"/>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V. Izglītojamo tiesības un pienākumi</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Izglītojamo tiesības, pienākumi un atbildība noteikta Izglītības likumā, Bērnu tiesību aizsardzības likumā, citos ārējos normatīvajos aktus un iestādes iekšējos normatīvajos aktos. </w:t>
      </w:r>
    </w:p>
    <w:p w:rsidR="009061FB" w:rsidRPr="009061FB" w:rsidRDefault="009061FB" w:rsidP="009061FB">
      <w:pPr>
        <w:contextualSpacing/>
        <w:jc w:val="both"/>
        <w:rPr>
          <w:sz w:val="24"/>
          <w:szCs w:val="24"/>
          <w:lang w:eastAsia="en-US"/>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VI. Pedagogu un citu darbinieku tiesības un pienākumi</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Iestādi vada vadītājs, kuru pieņem darbā un atbrīvo no darba dibinātājs normatīvajos aktos noteiktā kārtībā.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Par vadītāju ir tiesīga strādāt persona, kuras izglītība un kvalifikācija atbilst normatīvajos aktos noteiktajām prasībām.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Vadītāja tiesības, pienākumus un atbildība noteikta Izglītības likums, Vispārējās izglītības likumā, Bērnu tiesību aizsardzības likumā, Darba likumā un citos normatīvos aktos. Vadītāja tiesības, pienākumus un atbildību precizē darba līgums un amata apraksts.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pedagogus un citus darbiniekus darbā pieņem un atbrīvo no darba vadītājs normatīvajos aktos noteiktā kārtībā. Vadītājs ir tiesīgs deleģēt pedagogiem un citiem iestādes </w:t>
      </w:r>
      <w:r w:rsidRPr="009061FB">
        <w:rPr>
          <w:sz w:val="24"/>
          <w:szCs w:val="24"/>
          <w:lang w:eastAsia="en-US"/>
        </w:rPr>
        <w:lastRenderedPageBreak/>
        <w:t xml:space="preserve">darbiniekiem konkrētu uzdevumu veikšanu. Vadītāja vietnieku skaitu nosaka vadītājs, saskaņojot ar dibinātāju.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pedagogu tiesības, pienākumus un atbildību nosaka Izglītības likumā, Vispārējās izglītības likumā, Bērnu tiesību aizsardzības likumā, Darba likumā un citos normatīvajos aktos. Pedagoga tiesības, pienākumus un atbildību precizē darba līgums un amata apraksts.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Citu iestādes darbinieku tiesības, pienākumi un atbildība noteikta Darba likumā, Bērnu tiesību aizsardzības likumā un citos normatīvajos aktos. Šo darbinieku tiesības, pienākumus un atbildību precizē darba līgums un amata apraksts.</w:t>
      </w:r>
    </w:p>
    <w:p w:rsidR="009061FB" w:rsidRPr="009061FB" w:rsidRDefault="009061FB" w:rsidP="009061FB">
      <w:pPr>
        <w:jc w:val="center"/>
        <w:rPr>
          <w:b/>
          <w:sz w:val="24"/>
          <w:szCs w:val="24"/>
        </w:rPr>
      </w:pPr>
      <w:r w:rsidRPr="009061FB">
        <w:rPr>
          <w:b/>
          <w:sz w:val="24"/>
          <w:szCs w:val="24"/>
        </w:rPr>
        <w:t>VII. Iestādes pašpārvaldes izveidošanas kārtība un kompetence</w:t>
      </w:r>
    </w:p>
    <w:p w:rsidR="009061FB" w:rsidRPr="009061FB" w:rsidRDefault="009061FB" w:rsidP="009061FB">
      <w:pPr>
        <w:jc w:val="center"/>
        <w:rPr>
          <w:b/>
          <w:sz w:val="24"/>
          <w:szCs w:val="24"/>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Vadītājam ir pienākums nodrošināt iestādes padomes izveidošanu un darbību.</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padomes kompetenci nosaka Izglītības likums, un tā darbojas saskaņā ar iestādes padomes darbību reglamentējošu normatīvo aktu, ko, saskaņojot ar vadītāju, izdod padome.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padomi vada vecāku pārstāvis. </w:t>
      </w:r>
    </w:p>
    <w:p w:rsidR="009061FB" w:rsidRPr="009061FB" w:rsidRDefault="009061FB" w:rsidP="009061FB">
      <w:pPr>
        <w:spacing w:line="360" w:lineRule="auto"/>
        <w:jc w:val="center"/>
        <w:rPr>
          <w:b/>
          <w:sz w:val="24"/>
          <w:szCs w:val="24"/>
        </w:rPr>
      </w:pPr>
      <w:r w:rsidRPr="009061FB">
        <w:rPr>
          <w:b/>
          <w:sz w:val="24"/>
          <w:szCs w:val="24"/>
        </w:rPr>
        <w:t>VIII. Iestādes pedagoģiskās padomes un atbalsta komandas izveidošanas kārtība un kompetence</w:t>
      </w:r>
    </w:p>
    <w:p w:rsidR="009061FB" w:rsidRPr="009061FB" w:rsidRDefault="009061FB" w:rsidP="009061FB">
      <w:pPr>
        <w:jc w:val="center"/>
        <w:rPr>
          <w:sz w:val="24"/>
          <w:szCs w:val="24"/>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pedagoģiskā padome tiek izveidota izglītības procesa organizēšanas, īstenošanas un vērtēšanas kvalitātes, ieteikumu nodrošināšanai. Iestādes pedagoģiskās padomes izveidošanas kārtību, darbību un kompetenci nosaka Vispārējās izglītības likums un citi normatīvie akti. Tās darbību nosaka Pedagoģiskās padomes darbības noteikumi.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Pedagoģisko padomi vada vadītājs.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Atbalsta komanda tiek izveidota, lai sniegtu vispusīgu atbalstu izglītojamajiem, kuriem ir problēmas mācībās, uztverē, attiecībās ar pieaugušajiem un vienaudžiem. Atbalsta komandas sastāvu, uzdevumus un kompetenci nosaka Atbalsta komandas darbības noteikumi.</w:t>
      </w:r>
    </w:p>
    <w:p w:rsidR="009061FB" w:rsidRPr="009061FB" w:rsidRDefault="009061FB" w:rsidP="009061FB">
      <w:pPr>
        <w:jc w:val="center"/>
        <w:rPr>
          <w:b/>
          <w:sz w:val="24"/>
          <w:szCs w:val="24"/>
        </w:rPr>
      </w:pPr>
      <w:r w:rsidRPr="009061FB">
        <w:rPr>
          <w:b/>
          <w:sz w:val="24"/>
          <w:szCs w:val="24"/>
        </w:rPr>
        <w:t>IX. Iestādes iekšējo normatīvo aktu pieņemšanas kārtība un iestāde vai pārvaldes amatpersona, kurai privātpersona, iesniedzot attiecīgu iesniegumu, var apstrīdēt iestādes izdotu administratīvo aktu vai faktisko rīcību</w:t>
      </w:r>
    </w:p>
    <w:p w:rsidR="009061FB" w:rsidRPr="009061FB" w:rsidRDefault="009061FB" w:rsidP="009061FB">
      <w:pPr>
        <w:rPr>
          <w:b/>
          <w:sz w:val="24"/>
          <w:szCs w:val="24"/>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 saskaņā ar Izglītības likumā, Vispārējās izglītības likumā un citos normatīvajos aktos, kā arī iestādes nolikumā noteikto patstāvīgi izstrādā un izdod iestādes iekšējos normatīvos aktus: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Iekšējās kārtības noteikumus, </w:t>
      </w:r>
      <w:r w:rsidRPr="009061FB">
        <w:rPr>
          <w:bCs/>
          <w:sz w:val="24"/>
          <w:szCs w:val="24"/>
          <w:lang w:eastAsia="en-US"/>
        </w:rPr>
        <w:t>kurus,</w:t>
      </w:r>
      <w:r w:rsidRPr="009061FB">
        <w:rPr>
          <w:sz w:val="24"/>
          <w:szCs w:val="24"/>
          <w:lang w:eastAsia="en-US"/>
        </w:rPr>
        <w:t xml:space="preserve"> saskaņojot ar iestādes pedagoģisko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Darba kārtības noteikumus, kurus, saskaņojot darbinieku kopsapulcē un ar arodbiedrības vietējo komiteju,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pedagoģiskā procesa organizēšanai nepieciešamo obligāto dokumentāciju saskaņā ar normatīvajiem aktiem, kuru, saskaņojot ar pedagoģisko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Mācību gada darba plānu;</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lastRenderedPageBreak/>
        <w:t>Drošību reglamentējošas instrukcijas izglītojamajiem, kuras, saskaņojot ar iestādes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Izglītojamo personas datu apstrādes un aizsardzības kārtību, kuru, saskaņojot ar iestādes pedagoģisko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Iestādes padomes darbības noteikumus, kurus izdod iestādes padome, saskaņojot ar iestādes vadītāju;</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Pedagoģiskās padomes darbības noteikumus, kurus, saskaņojot ar pedagoģisko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Atbalsta komandas darbības noteikumus, kurus, saskaņojot ar pedagoģisko padomi,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Iestādes lietu nomenklatūru, kuru, saskaņojot ar Alūksnes zonālo valsts arhīvu, apstiprina iestādes vadītājs;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Attīstības plānu, kuru, saskaņojot ar iestādes padomi un pedagoģisko padomi, apstiprina dibinātājs;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Citus iestādes darbību reglamentējošus iekšējos normatīvos aktus.</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Rīkojumus par iestādes darbību, darbiniekiem un izglītojamajiem izdod iestādes vadītājs, kurš ir atbildīgs par izdoto rīkojumu tiesiskumu.</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Iestādes vadītājs izskata privātpersonu iesniegumus par iestādes pedagogu un darbinieku faktisko rīcību.</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Iestādes izdotu administratīvo aktu vai faktisko rīcību privātpersona var apstrīdēt, iesniedzot attiecīgu iesniegumu dibinātājam – Gulbenes novada pašvaldībai, adrese: Ābeļu iela 2, Gulbene, Gulbenes novads, LV-4401.</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Vadītājs ir tiesīgs parakstīt ar projektu vadību saistītu dokumentāciju: projektu iesniegumus, sadarbības un dotāciju līgumus, projektu atskaites un citu dokumentāciju, kas ir saistīta ar projektu īstenošanu.</w:t>
      </w:r>
    </w:p>
    <w:p w:rsidR="009061FB" w:rsidRPr="009061FB" w:rsidRDefault="009061FB" w:rsidP="009061FB">
      <w:pPr>
        <w:ind w:left="1080"/>
        <w:contextualSpacing/>
        <w:jc w:val="center"/>
        <w:rPr>
          <w:b/>
          <w:sz w:val="24"/>
          <w:szCs w:val="24"/>
          <w:lang w:eastAsia="en-US"/>
        </w:rPr>
      </w:pPr>
      <w:r w:rsidRPr="009061FB">
        <w:rPr>
          <w:b/>
          <w:sz w:val="24"/>
          <w:szCs w:val="24"/>
          <w:lang w:eastAsia="en-US"/>
        </w:rPr>
        <w:t>X. Iestādes saimnieciskā darbība</w:t>
      </w:r>
    </w:p>
    <w:p w:rsidR="009061FB" w:rsidRPr="009061FB" w:rsidRDefault="009061FB" w:rsidP="009061FB">
      <w:pPr>
        <w:spacing w:line="360" w:lineRule="auto"/>
        <w:ind w:left="1080"/>
        <w:contextualSpacing/>
        <w:jc w:val="both"/>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finanšu līdzekļu apriti un finanšu kontu pārvalda dibinātājs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ir patstāvīga finanšu, saimnieciskajā un citā darbībā saskaņā ar Izglītības likumā un citos normatīvajos aktos, kā arī ar iestādes nolikumā noteikto.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Atbilstoši normatīvajos aktos noteiktajam iestādes vadītājs, saskaņojot ar dibinātāju, ir tiesīgs slēgt līgumus ar juridiskām un fiziskām personām par dažādu iestādei nepieciešamo darbu veikšanu un citiem pakalpojumiem (piemēram, ēdināšanas pakalpojumi, telpu noma) un preču piegādi iestādes budžeta ietvaros.</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saimnieciskās darbības ietvaros tiek veikta iestādes telpu un teritorijas apsaimniekošana. </w:t>
      </w:r>
    </w:p>
    <w:p w:rsidR="009061FB" w:rsidRPr="009061FB" w:rsidRDefault="009061FB" w:rsidP="009061FB">
      <w:pPr>
        <w:spacing w:line="360" w:lineRule="auto"/>
        <w:ind w:firstLine="567"/>
        <w:contextualSpacing/>
        <w:jc w:val="both"/>
        <w:rPr>
          <w:sz w:val="24"/>
          <w:szCs w:val="24"/>
          <w:lang w:eastAsia="en-US"/>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XI. Iestādes finansēšanas avoti un kārtība</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lastRenderedPageBreak/>
        <w:t xml:space="preserve">Iestādes finansēšanas avotus un kārtību nosaka Izglītības likums, Vispārējās izglītības likums un citi normatīvie akti.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Iestādes finanses veido valsts mērķdotācija un dibinātāja finansējums.</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normatīvajos aktos noteiktā kārtībā var saņemt papildu finanšu līdzekļus: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ziedojumu un dāvinājumu veidā;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sniedzot maksas pakalpojumus iestādes nolikumā noteiktajos gadījumos;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piesaistot Eiropas Savienības fondu vai Latvijas finanšu projektu līdzekļus;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no citiem ieņēmumiem.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Papildu finanšu līdzekļi ieskaitāmi iestādes attiecīgajā budžeta kontā un izmantojami tikai: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attīstībai;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mācību līdzekļu iegādei;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iestādes aprīkojuma iegādei.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Papildu finanšu līdzekļu izmantošanas kārtību nosaka vadītājs, saskaņojot ar dibinātāju un iestādes padomi.</w:t>
      </w:r>
    </w:p>
    <w:p w:rsidR="009061FB" w:rsidRPr="009061FB" w:rsidRDefault="009061FB" w:rsidP="009061FB">
      <w:pPr>
        <w:contextualSpacing/>
        <w:jc w:val="both"/>
        <w:rPr>
          <w:sz w:val="24"/>
          <w:szCs w:val="24"/>
          <w:lang w:eastAsia="en-US"/>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XII. Iestādes reorganizācijas un likvidācijas kārtība</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Iestādi reorganizē vai likvidē dibinātājs normatīvajos aktos noteiktajā kārtībā, saskaņojot ar Izglītības un zinātnes ministriju un paziņojot par to Izglītības iestāžu reģistram.</w:t>
      </w:r>
    </w:p>
    <w:p w:rsidR="009061FB" w:rsidRPr="009061FB" w:rsidRDefault="009061FB" w:rsidP="009061FB">
      <w:pPr>
        <w:spacing w:line="360" w:lineRule="auto"/>
        <w:contextualSpacing/>
        <w:rPr>
          <w:sz w:val="24"/>
          <w:szCs w:val="24"/>
          <w:lang w:eastAsia="en-US"/>
        </w:rPr>
      </w:pPr>
    </w:p>
    <w:p w:rsidR="009061FB" w:rsidRPr="009061FB" w:rsidRDefault="009061FB" w:rsidP="009061FB">
      <w:pPr>
        <w:ind w:left="1080"/>
        <w:contextualSpacing/>
        <w:jc w:val="center"/>
        <w:rPr>
          <w:b/>
          <w:sz w:val="24"/>
          <w:szCs w:val="24"/>
          <w:lang w:eastAsia="en-US"/>
        </w:rPr>
      </w:pPr>
      <w:r w:rsidRPr="009061FB">
        <w:rPr>
          <w:b/>
          <w:sz w:val="24"/>
          <w:szCs w:val="24"/>
          <w:lang w:eastAsia="en-US"/>
        </w:rPr>
        <w:t>XIII. Iestādes nolikuma un tā grozījumu pieņemšanas kārtība</w:t>
      </w:r>
    </w:p>
    <w:p w:rsidR="009061FB" w:rsidRPr="009061FB" w:rsidRDefault="009061FB" w:rsidP="009061FB">
      <w:pPr>
        <w:ind w:left="1080"/>
        <w:contextualSpacing/>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pamatojoties uz Izglītības likumu, Vispārējās izglītības likumu, izstrādā iestādes nolikumu. Iestādes nolikumu apstiprina dibinātājs.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Grozījumus iestādes nolikumā var izdarīt pēc dibinātāja iniciatīvas, vadītāja, iestādes padomes vai pedagoģiskās padomes priekšlikuma.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Grozījumus nolikumā izstrādā iestāde un apstiprina dibinātājs.</w:t>
      </w:r>
    </w:p>
    <w:p w:rsidR="009061FB" w:rsidRPr="009061FB" w:rsidRDefault="009061FB" w:rsidP="009061FB">
      <w:pPr>
        <w:spacing w:line="360" w:lineRule="auto"/>
        <w:contextualSpacing/>
        <w:jc w:val="both"/>
        <w:rPr>
          <w:sz w:val="24"/>
          <w:szCs w:val="24"/>
          <w:lang w:eastAsia="en-US"/>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XIV. Citi būtiski noteikumi, kas nav pretrunā ar Vispārējās izglītības likumu, Izglītības likumu un citiem normatīvajiem aktiem</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Saskaņā ar normatīvajos aktos un dibinātāja noteikto kārtību iestāde veic dokumentu un arhīvu pārvaldību.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normatīvajos aktos noteiktā kārtībā veic nepieciešamās darbības fizisko personu </w:t>
      </w:r>
      <w:proofErr w:type="spellStart"/>
      <w:r w:rsidRPr="009061FB">
        <w:rPr>
          <w:sz w:val="24"/>
          <w:szCs w:val="24"/>
          <w:lang w:eastAsia="en-US"/>
        </w:rPr>
        <w:t>pamattiesību</w:t>
      </w:r>
      <w:proofErr w:type="spellEnd"/>
      <w:r w:rsidRPr="009061FB">
        <w:rPr>
          <w:sz w:val="24"/>
          <w:szCs w:val="24"/>
          <w:lang w:eastAsia="en-US"/>
        </w:rPr>
        <w:t xml:space="preserve"> aizsardzībai, tostarp veic fizisko personu datu apstrādi saskaņā ar spēkā esošajiem normatīvajiem aktiem.</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lastRenderedPageBreak/>
        <w:t xml:space="preserve">Iestāde, normatīvajos aktos noteiktā kārtībā, nodrošina bērnu profilaktisko veselības aprūpi un pirmās palīdzības pieejamību iestādē.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 xml:space="preserve">Iestāde sadarbībā ar dibinātāju nodrošina bērnu drošību iestādē un tās organizētajos pasākumos atbilstoši normatīvajos aktos noteiktajām prasībām, tai skaitā: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Attiecībā uz higiēnas noteikumu ievērošanu; </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 xml:space="preserve">civilās aizsardzības, ugunsdrošības, elektrodrošības un darba aizsardzības noteikumu ievērošanu. </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Iestāde atbilstoši savas darbības un izglītības programmu īstenošanas mērķiem un uzdevumiem ir tiesīga:</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sadarboties ar citām izglītības iestādēm un organizācijām, tostarp organizējot izglītojamo un pedagogu profesionālās pieredzes apmaiņas braucienus un uzaicināt citu izglītības iestāžu pedagogus un speciālistus atsevišķu nodarbību vadīšanai;</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iesaistīties starptautiskos izglītības iestāžu un pedagogu sadarbības un pieredzes apmaiņas projektos;</w:t>
      </w:r>
    </w:p>
    <w:p w:rsidR="009061FB" w:rsidRPr="009061FB" w:rsidRDefault="009061FB" w:rsidP="00D67D0B">
      <w:pPr>
        <w:numPr>
          <w:ilvl w:val="1"/>
          <w:numId w:val="27"/>
        </w:numPr>
        <w:spacing w:after="160" w:line="360" w:lineRule="auto"/>
        <w:ind w:left="0" w:firstLine="567"/>
        <w:contextualSpacing/>
        <w:jc w:val="both"/>
        <w:rPr>
          <w:sz w:val="24"/>
          <w:szCs w:val="24"/>
          <w:lang w:eastAsia="en-US"/>
        </w:rPr>
      </w:pPr>
      <w:r w:rsidRPr="009061FB">
        <w:rPr>
          <w:sz w:val="24"/>
          <w:szCs w:val="24"/>
          <w:lang w:eastAsia="en-US"/>
        </w:rPr>
        <w:t>veikt akreditāciju dalībai ES programmās un projektu konkursos, kas atbalsta pedagogu izglītību, apmācības, pasniedzēju mobilitātes, dažādas sadarbības tīklu un projektu aktivitātes izglītībā, kā arī Latvijas un starptautisko brīvprātīgā darba veicēju uzņemšanu iestādē.</w:t>
      </w:r>
    </w:p>
    <w:p w:rsidR="009061FB" w:rsidRPr="009061FB" w:rsidRDefault="009061FB" w:rsidP="009061FB">
      <w:pPr>
        <w:spacing w:line="360" w:lineRule="auto"/>
        <w:ind w:left="567"/>
        <w:jc w:val="both"/>
        <w:rPr>
          <w:sz w:val="24"/>
          <w:szCs w:val="24"/>
        </w:rPr>
      </w:pPr>
    </w:p>
    <w:p w:rsidR="009061FB" w:rsidRPr="009061FB" w:rsidRDefault="009061FB" w:rsidP="009061FB">
      <w:pPr>
        <w:ind w:left="360"/>
        <w:contextualSpacing/>
        <w:jc w:val="center"/>
        <w:rPr>
          <w:b/>
          <w:sz w:val="24"/>
          <w:szCs w:val="24"/>
          <w:lang w:eastAsia="en-US"/>
        </w:rPr>
      </w:pPr>
      <w:r w:rsidRPr="009061FB">
        <w:rPr>
          <w:b/>
          <w:sz w:val="24"/>
          <w:szCs w:val="24"/>
          <w:lang w:eastAsia="en-US"/>
        </w:rPr>
        <w:t>XV. Noslēguma jautājumi</w:t>
      </w:r>
    </w:p>
    <w:p w:rsidR="009061FB" w:rsidRPr="009061FB" w:rsidRDefault="009061FB" w:rsidP="009061FB">
      <w:pPr>
        <w:ind w:left="360"/>
        <w:contextualSpacing/>
        <w:jc w:val="center"/>
        <w:rPr>
          <w:b/>
          <w:sz w:val="24"/>
          <w:szCs w:val="24"/>
          <w:lang w:eastAsia="en-US"/>
        </w:rPr>
      </w:pP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Atzīt par spēku zaudējušu Gulbenes 2.pirmsskolas izglītības iestādes “Rūķītis” nolikumu, kas apstiprināts Gulbenes novada domes 2010.gada 29.decembra sēdē (protokols Nr.21, 9§).</w:t>
      </w:r>
    </w:p>
    <w:p w:rsidR="009061FB" w:rsidRPr="009061FB" w:rsidRDefault="009061FB" w:rsidP="00D67D0B">
      <w:pPr>
        <w:numPr>
          <w:ilvl w:val="0"/>
          <w:numId w:val="27"/>
        </w:numPr>
        <w:spacing w:after="160" w:line="360" w:lineRule="auto"/>
        <w:ind w:left="0" w:firstLine="567"/>
        <w:contextualSpacing/>
        <w:jc w:val="both"/>
        <w:rPr>
          <w:sz w:val="24"/>
          <w:szCs w:val="24"/>
          <w:lang w:eastAsia="en-US"/>
        </w:rPr>
      </w:pPr>
      <w:r w:rsidRPr="009061FB">
        <w:rPr>
          <w:sz w:val="24"/>
          <w:szCs w:val="24"/>
          <w:lang w:eastAsia="en-US"/>
        </w:rPr>
        <w:t>Nolikums stājas spēkā nākamajā dienā pēc tā parakstīšanas.</w:t>
      </w:r>
    </w:p>
    <w:p w:rsidR="009061FB" w:rsidRPr="009061FB" w:rsidRDefault="009061FB" w:rsidP="009061FB">
      <w:pPr>
        <w:ind w:left="45"/>
        <w:rPr>
          <w:sz w:val="24"/>
          <w:szCs w:val="24"/>
        </w:rPr>
      </w:pPr>
    </w:p>
    <w:p w:rsidR="009061FB" w:rsidRPr="009061FB" w:rsidRDefault="009061FB" w:rsidP="009061FB">
      <w:pPr>
        <w:ind w:left="45"/>
        <w:rPr>
          <w:sz w:val="24"/>
          <w:szCs w:val="24"/>
        </w:rPr>
      </w:pPr>
      <w:r w:rsidRPr="009061FB">
        <w:rPr>
          <w:sz w:val="24"/>
          <w:szCs w:val="24"/>
        </w:rPr>
        <w:t>Gulbenes novada domes priekšsēdētājs</w:t>
      </w:r>
      <w:r w:rsidRPr="009061FB">
        <w:rPr>
          <w:sz w:val="24"/>
          <w:szCs w:val="24"/>
        </w:rPr>
        <w:tab/>
      </w:r>
      <w:r w:rsidRPr="009061FB">
        <w:rPr>
          <w:sz w:val="24"/>
          <w:szCs w:val="24"/>
        </w:rPr>
        <w:tab/>
      </w:r>
      <w:r w:rsidRPr="009061FB">
        <w:rPr>
          <w:sz w:val="24"/>
          <w:szCs w:val="24"/>
        </w:rPr>
        <w:tab/>
      </w:r>
      <w:r w:rsidRPr="009061FB">
        <w:rPr>
          <w:sz w:val="24"/>
          <w:szCs w:val="24"/>
        </w:rPr>
        <w:tab/>
      </w:r>
      <w:r w:rsidRPr="009061FB">
        <w:rPr>
          <w:sz w:val="24"/>
          <w:szCs w:val="24"/>
        </w:rPr>
        <w:tab/>
        <w:t xml:space="preserve">             </w:t>
      </w:r>
      <w:proofErr w:type="spellStart"/>
      <w:r w:rsidRPr="009061FB">
        <w:rPr>
          <w:sz w:val="24"/>
          <w:szCs w:val="24"/>
        </w:rPr>
        <w:t>N.Audzišs</w:t>
      </w:r>
      <w:proofErr w:type="spellEnd"/>
      <w:r w:rsidRPr="009061FB">
        <w:rPr>
          <w:sz w:val="24"/>
          <w:szCs w:val="24"/>
        </w:rPr>
        <w:t xml:space="preserve"> </w:t>
      </w:r>
    </w:p>
    <w:p w:rsidR="009061FB" w:rsidRPr="009061FB" w:rsidRDefault="009061FB" w:rsidP="009061FB">
      <w:pPr>
        <w:ind w:left="45"/>
        <w:rPr>
          <w:sz w:val="24"/>
          <w:szCs w:val="24"/>
        </w:rPr>
      </w:pPr>
    </w:p>
    <w:bookmarkEnd w:id="25"/>
    <w:p w:rsidR="006940AB" w:rsidRDefault="006940AB">
      <w:pPr>
        <w:rPr>
          <w:sz w:val="24"/>
          <w:szCs w:val="24"/>
        </w:rPr>
      </w:pPr>
      <w:r>
        <w:rPr>
          <w:sz w:val="24"/>
          <w:szCs w:val="24"/>
        </w:rPr>
        <w:br w:type="page"/>
      </w:r>
    </w:p>
    <w:p w:rsidR="009061FB" w:rsidRPr="009061FB" w:rsidRDefault="009061FB" w:rsidP="009061FB">
      <w:pPr>
        <w:tabs>
          <w:tab w:val="left" w:pos="11420"/>
        </w:tabs>
        <w:jc w:val="right"/>
        <w:rPr>
          <w:sz w:val="24"/>
          <w:szCs w:val="24"/>
        </w:rPr>
      </w:pPr>
    </w:p>
    <w:p w:rsidR="009061FB" w:rsidRPr="009061FB" w:rsidRDefault="009061FB" w:rsidP="009061FB">
      <w:pPr>
        <w:jc w:val="both"/>
        <w:rPr>
          <w:rFonts w:eastAsia="Calibri"/>
          <w:sz w:val="24"/>
          <w:szCs w:val="24"/>
        </w:rPr>
      </w:pPr>
    </w:p>
    <w:tbl>
      <w:tblPr>
        <w:tblW w:w="0" w:type="auto"/>
        <w:tblLook w:val="01E0" w:firstRow="1" w:lastRow="1" w:firstColumn="1" w:lastColumn="1" w:noHBand="0" w:noVBand="0"/>
      </w:tblPr>
      <w:tblGrid>
        <w:gridCol w:w="3073"/>
        <w:gridCol w:w="3115"/>
        <w:gridCol w:w="2743"/>
      </w:tblGrid>
      <w:tr w:rsidR="009061FB" w:rsidRPr="00560903" w:rsidTr="009061FB">
        <w:tc>
          <w:tcPr>
            <w:tcW w:w="3073" w:type="dxa"/>
          </w:tcPr>
          <w:p w:rsidR="009061FB" w:rsidRDefault="009061FB" w:rsidP="009061FB"/>
        </w:tc>
        <w:tc>
          <w:tcPr>
            <w:tcW w:w="3115" w:type="dxa"/>
          </w:tcPr>
          <w:p w:rsidR="009061FB" w:rsidRDefault="009061FB" w:rsidP="009061FB">
            <w:pPr>
              <w:jc w:val="center"/>
            </w:pPr>
            <w:r>
              <w:rPr>
                <w:noProof/>
              </w:rPr>
              <w:drawing>
                <wp:inline distT="0" distB="0" distL="0" distR="0" wp14:anchorId="2F821ED8" wp14:editId="2DE62068">
                  <wp:extent cx="619125" cy="685800"/>
                  <wp:effectExtent l="0" t="0" r="9525" b="0"/>
                  <wp:docPr id="159" name="Attēl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9061FB" w:rsidRPr="00560903" w:rsidRDefault="009061FB" w:rsidP="009061FB">
            <w:pPr>
              <w:rPr>
                <w:sz w:val="32"/>
                <w:szCs w:val="32"/>
              </w:rPr>
            </w:pPr>
          </w:p>
        </w:tc>
      </w:tr>
      <w:tr w:rsidR="009061FB" w:rsidRPr="0054347A" w:rsidTr="009061FB">
        <w:tc>
          <w:tcPr>
            <w:tcW w:w="8931" w:type="dxa"/>
            <w:gridSpan w:val="3"/>
          </w:tcPr>
          <w:p w:rsidR="009061FB" w:rsidRPr="0054347A" w:rsidRDefault="009061FB" w:rsidP="009061FB">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9061FB" w:rsidRPr="00347098" w:rsidTr="009061FB">
        <w:tc>
          <w:tcPr>
            <w:tcW w:w="8931" w:type="dxa"/>
            <w:gridSpan w:val="3"/>
          </w:tcPr>
          <w:p w:rsidR="009061FB" w:rsidRPr="00347098" w:rsidRDefault="009061FB" w:rsidP="009061FB">
            <w:pPr>
              <w:spacing w:line="360" w:lineRule="auto"/>
              <w:jc w:val="center"/>
            </w:pPr>
            <w:proofErr w:type="spellStart"/>
            <w:r w:rsidRPr="00347098">
              <w:t>Reģ</w:t>
            </w:r>
            <w:proofErr w:type="spellEnd"/>
            <w:r w:rsidRPr="00347098">
              <w:t>.</w:t>
            </w:r>
            <w:r>
              <w:t xml:space="preserve"> </w:t>
            </w:r>
            <w:r w:rsidRPr="00347098">
              <w:t>Nr. 90009116327</w:t>
            </w:r>
          </w:p>
        </w:tc>
      </w:tr>
      <w:tr w:rsidR="009061FB" w:rsidRPr="00AE4B3D" w:rsidTr="009061FB">
        <w:tc>
          <w:tcPr>
            <w:tcW w:w="8931" w:type="dxa"/>
            <w:gridSpan w:val="3"/>
          </w:tcPr>
          <w:p w:rsidR="009061FB" w:rsidRPr="00AE4B3D" w:rsidRDefault="009061FB" w:rsidP="009061FB">
            <w:pPr>
              <w:jc w:val="center"/>
            </w:pPr>
            <w:r w:rsidRPr="00AE4B3D">
              <w:t>Ābeļu iela 2, Gulbene, Gulbenes nov., LV-4401</w:t>
            </w:r>
          </w:p>
        </w:tc>
      </w:tr>
      <w:tr w:rsidR="009061FB" w:rsidRPr="006940AB" w:rsidTr="009061FB">
        <w:tc>
          <w:tcPr>
            <w:tcW w:w="8931" w:type="dxa"/>
            <w:gridSpan w:val="3"/>
          </w:tcPr>
          <w:p w:rsidR="009061FB" w:rsidRPr="006940AB" w:rsidRDefault="009061FB" w:rsidP="009061FB">
            <w:pPr>
              <w:pBdr>
                <w:bottom w:val="single" w:sz="12" w:space="1" w:color="auto"/>
              </w:pBdr>
              <w:jc w:val="center"/>
              <w:rPr>
                <w:sz w:val="24"/>
                <w:szCs w:val="24"/>
              </w:rPr>
            </w:pPr>
            <w:r w:rsidRPr="006940AB">
              <w:rPr>
                <w:sz w:val="24"/>
                <w:szCs w:val="24"/>
              </w:rPr>
              <w:t>Tālrunis 64497710, fakss 64497730, e-pasts: dome@gulbene.lv, www.gulbene.lv</w:t>
            </w:r>
          </w:p>
          <w:p w:rsidR="009061FB" w:rsidRPr="006940AB" w:rsidRDefault="009061FB" w:rsidP="009061FB">
            <w:pPr>
              <w:jc w:val="center"/>
              <w:rPr>
                <w:sz w:val="24"/>
                <w:szCs w:val="24"/>
              </w:rPr>
            </w:pP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p>
        </w:tc>
      </w:tr>
    </w:tbl>
    <w:p w:rsidR="009061FB" w:rsidRPr="006940AB" w:rsidRDefault="009061FB" w:rsidP="009061FB">
      <w:pPr>
        <w:jc w:val="center"/>
        <w:rPr>
          <w:sz w:val="24"/>
          <w:szCs w:val="24"/>
        </w:rPr>
      </w:pPr>
      <w:r w:rsidRPr="006940AB">
        <w:rPr>
          <w:b/>
          <w:bCs/>
          <w:sz w:val="24"/>
          <w:szCs w:val="24"/>
        </w:rPr>
        <w:t>GULBENES NOVADA DOMES LĒMUMS</w:t>
      </w:r>
    </w:p>
    <w:p w:rsidR="009061FB" w:rsidRPr="006940AB" w:rsidRDefault="009061FB" w:rsidP="009061FB">
      <w:pPr>
        <w:jc w:val="center"/>
        <w:rPr>
          <w:sz w:val="24"/>
          <w:szCs w:val="24"/>
        </w:rPr>
      </w:pPr>
      <w:r w:rsidRPr="006940AB">
        <w:rPr>
          <w:sz w:val="24"/>
          <w:szCs w:val="24"/>
        </w:rPr>
        <w:t>Gulbenē</w:t>
      </w:r>
    </w:p>
    <w:p w:rsidR="009061FB" w:rsidRPr="006940AB" w:rsidRDefault="009061FB" w:rsidP="009061FB">
      <w:pPr>
        <w:rPr>
          <w:b/>
          <w:bCs/>
          <w:sz w:val="24"/>
          <w:szCs w:val="24"/>
        </w:rPr>
      </w:pPr>
      <w:r w:rsidRPr="006940AB">
        <w:rPr>
          <w:b/>
          <w:bCs/>
          <w:sz w:val="24"/>
          <w:szCs w:val="24"/>
        </w:rPr>
        <w:t>2020.gada 28.maija</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GND/2020/214</w:t>
      </w:r>
    </w:p>
    <w:p w:rsidR="009061FB" w:rsidRPr="006940AB" w:rsidRDefault="009061FB" w:rsidP="009061FB">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67.p) </w:t>
      </w:r>
    </w:p>
    <w:p w:rsidR="009061FB" w:rsidRDefault="009061FB" w:rsidP="009061FB">
      <w:pPr>
        <w:pStyle w:val="Default"/>
      </w:pPr>
      <w:r>
        <w:tab/>
      </w:r>
      <w:r>
        <w:tab/>
      </w:r>
      <w:r>
        <w:tab/>
      </w:r>
      <w:r>
        <w:tab/>
      </w:r>
      <w:r>
        <w:tab/>
      </w:r>
      <w:r>
        <w:tab/>
      </w:r>
      <w:r>
        <w:tab/>
      </w:r>
      <w:r>
        <w:tab/>
      </w:r>
    </w:p>
    <w:p w:rsidR="009061FB" w:rsidRDefault="009061FB" w:rsidP="009061FB">
      <w:pPr>
        <w:pStyle w:val="Default"/>
      </w:pPr>
    </w:p>
    <w:p w:rsidR="009061FB" w:rsidRPr="006940AB" w:rsidRDefault="009061FB" w:rsidP="009061FB">
      <w:pPr>
        <w:pStyle w:val="Default"/>
        <w:jc w:val="center"/>
        <w:rPr>
          <w:b/>
          <w:szCs w:val="24"/>
        </w:rPr>
      </w:pPr>
      <w:r w:rsidRPr="006940AB">
        <w:rPr>
          <w:b/>
          <w:szCs w:val="24"/>
        </w:rPr>
        <w:t>Par Gulbenes 3.pirmsskolas izglītības iestādes “Auseklītis” nolikuma apstiprināšanu</w:t>
      </w:r>
    </w:p>
    <w:p w:rsidR="009061FB" w:rsidRPr="006940AB" w:rsidRDefault="009061FB" w:rsidP="009061FB">
      <w:pPr>
        <w:pStyle w:val="Default"/>
        <w:rPr>
          <w:szCs w:val="24"/>
        </w:rPr>
      </w:pPr>
    </w:p>
    <w:p w:rsidR="009061FB" w:rsidRPr="006940AB" w:rsidRDefault="009061FB" w:rsidP="009061FB">
      <w:pPr>
        <w:spacing w:line="360" w:lineRule="auto"/>
        <w:ind w:firstLine="720"/>
        <w:jc w:val="both"/>
        <w:rPr>
          <w:sz w:val="24"/>
          <w:szCs w:val="24"/>
        </w:rPr>
      </w:pPr>
      <w:r w:rsidRPr="006940AB">
        <w:rPr>
          <w:sz w:val="24"/>
          <w:szCs w:val="24"/>
        </w:rPr>
        <w:t xml:space="preserve">Gulbenes novada pašvaldībā 2020.gada 24.martā saņemts Gulbenes 3.pirmsskolas izglītības iestādes “Auseklītis” 2020.gada 24.marta iesniegums Nr.3PII/1.7/20/7 (Gulbenes novada pašvaldībā reģistrēts ar </w:t>
      </w:r>
      <w:proofErr w:type="spellStart"/>
      <w:r w:rsidRPr="006940AB">
        <w:rPr>
          <w:sz w:val="24"/>
          <w:szCs w:val="24"/>
        </w:rPr>
        <w:t>Nr.GND</w:t>
      </w:r>
      <w:proofErr w:type="spellEnd"/>
      <w:r w:rsidRPr="006940AB">
        <w:rPr>
          <w:sz w:val="24"/>
          <w:szCs w:val="24"/>
        </w:rPr>
        <w:t>/5.6/20/704-G), ar kuru lūdz apstiprināt jaunā redakcijā izstrādāto izglītības iestādes nolikumu.</w:t>
      </w:r>
    </w:p>
    <w:p w:rsidR="009061FB" w:rsidRPr="006940AB" w:rsidRDefault="009061FB" w:rsidP="009061FB">
      <w:pPr>
        <w:spacing w:line="360" w:lineRule="auto"/>
        <w:ind w:firstLine="426"/>
        <w:jc w:val="both"/>
        <w:rPr>
          <w:sz w:val="24"/>
          <w:szCs w:val="24"/>
        </w:rPr>
      </w:pPr>
      <w:r w:rsidRPr="006940A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6940AB">
        <w:rPr>
          <w:bCs/>
          <w:sz w:val="24"/>
          <w:szCs w:val="24"/>
        </w:rPr>
        <w:t xml:space="preserve">atklāti balsojot: </w:t>
      </w:r>
      <w:r w:rsidRPr="006940A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xml:space="preserve">, </w:t>
      </w:r>
      <w:r w:rsidRPr="006940AB">
        <w:rPr>
          <w:sz w:val="24"/>
          <w:szCs w:val="24"/>
        </w:rPr>
        <w:t>Gulbenes novada dome NOLEMJ:</w:t>
      </w:r>
    </w:p>
    <w:p w:rsidR="009061FB" w:rsidRPr="006940AB" w:rsidRDefault="009061FB" w:rsidP="009061FB">
      <w:pPr>
        <w:spacing w:line="360" w:lineRule="auto"/>
        <w:ind w:firstLine="567"/>
        <w:jc w:val="both"/>
        <w:rPr>
          <w:sz w:val="24"/>
          <w:szCs w:val="24"/>
        </w:rPr>
      </w:pPr>
      <w:r w:rsidRPr="006940AB">
        <w:rPr>
          <w:rFonts w:cs="Arial"/>
          <w:bCs/>
          <w:sz w:val="24"/>
          <w:szCs w:val="24"/>
        </w:rPr>
        <w:t xml:space="preserve">APSTIPRINĀT Gulbenes 3.pirmsskolas izglītības iestādes “Auseklītis” nolikumu </w:t>
      </w:r>
      <w:r w:rsidRPr="006940AB">
        <w:rPr>
          <w:rFonts w:cs="Arial"/>
          <w:sz w:val="24"/>
          <w:szCs w:val="24"/>
        </w:rPr>
        <w:t>(pielikums).</w:t>
      </w:r>
    </w:p>
    <w:p w:rsidR="009061FB" w:rsidRPr="006940AB" w:rsidRDefault="009061FB" w:rsidP="009061FB">
      <w:pPr>
        <w:rPr>
          <w:sz w:val="24"/>
          <w:szCs w:val="24"/>
        </w:rPr>
      </w:pPr>
    </w:p>
    <w:p w:rsidR="009061FB" w:rsidRPr="006940AB" w:rsidRDefault="009061FB" w:rsidP="009061FB">
      <w:pPr>
        <w:rPr>
          <w:sz w:val="24"/>
          <w:szCs w:val="24"/>
        </w:rPr>
      </w:pPr>
      <w:r w:rsidRPr="006940AB">
        <w:rPr>
          <w:sz w:val="24"/>
          <w:szCs w:val="24"/>
        </w:rPr>
        <w:t xml:space="preserve"> 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9061FB" w:rsidRPr="006940AB" w:rsidRDefault="009061FB" w:rsidP="009061FB">
      <w:pPr>
        <w:rPr>
          <w:sz w:val="24"/>
          <w:szCs w:val="24"/>
        </w:rPr>
      </w:pPr>
    </w:p>
    <w:p w:rsidR="009061FB" w:rsidRPr="00C029A1" w:rsidRDefault="009061FB" w:rsidP="009061FB">
      <w:pPr>
        <w:ind w:left="5760" w:firstLine="720"/>
        <w:jc w:val="both"/>
        <w:rPr>
          <w:rFonts w:eastAsia="Calibri"/>
        </w:rPr>
      </w:pPr>
    </w:p>
    <w:tbl>
      <w:tblPr>
        <w:tblW w:w="0" w:type="auto"/>
        <w:tblLook w:val="01E0" w:firstRow="1" w:lastRow="1" w:firstColumn="1" w:lastColumn="1" w:noHBand="0" w:noVBand="0"/>
      </w:tblPr>
      <w:tblGrid>
        <w:gridCol w:w="3110"/>
        <w:gridCol w:w="3137"/>
        <w:gridCol w:w="3107"/>
      </w:tblGrid>
      <w:tr w:rsidR="009061FB" w:rsidRPr="00E87634" w:rsidTr="009061FB">
        <w:tc>
          <w:tcPr>
            <w:tcW w:w="3110" w:type="dxa"/>
          </w:tcPr>
          <w:p w:rsidR="009061FB" w:rsidRPr="00E87634" w:rsidRDefault="009061FB" w:rsidP="009061FB">
            <w:pPr>
              <w:overflowPunct w:val="0"/>
              <w:autoSpaceDE w:val="0"/>
              <w:autoSpaceDN w:val="0"/>
              <w:adjustRightInd w:val="0"/>
            </w:pPr>
            <w:bookmarkStart w:id="32" w:name="_Hlk42258354"/>
            <w:r w:rsidRPr="00E87634">
              <w:lastRenderedPageBreak/>
              <w:br w:type="page"/>
            </w:r>
            <w:r w:rsidRPr="00E87634">
              <w:br w:type="page"/>
            </w:r>
            <w:r w:rsidRPr="00E87634">
              <w:rPr>
                <w:b/>
                <w:sz w:val="26"/>
                <w:szCs w:val="26"/>
              </w:rPr>
              <w:br w:type="page"/>
            </w:r>
            <w:r w:rsidRPr="00E87634">
              <w:rPr>
                <w:b/>
                <w:sz w:val="26"/>
                <w:szCs w:val="26"/>
              </w:rPr>
              <w:br w:type="page"/>
            </w:r>
            <w:r w:rsidRPr="00E87634">
              <w:br w:type="page"/>
            </w:r>
            <w:r w:rsidRPr="00E87634">
              <w:rPr>
                <w:b/>
                <w:sz w:val="26"/>
                <w:szCs w:val="26"/>
              </w:rPr>
              <w:br w:type="page"/>
            </w:r>
            <w:r w:rsidRPr="00E87634">
              <w:br w:type="page"/>
            </w:r>
            <w:r w:rsidRPr="00E87634">
              <w:br w:type="page"/>
            </w:r>
            <w:r w:rsidRPr="00E87634">
              <w:br w:type="page"/>
            </w:r>
            <w:r w:rsidRPr="00E87634">
              <w:br w:type="page"/>
            </w:r>
          </w:p>
        </w:tc>
        <w:tc>
          <w:tcPr>
            <w:tcW w:w="3137" w:type="dxa"/>
            <w:hideMark/>
          </w:tcPr>
          <w:p w:rsidR="009061FB" w:rsidRPr="00E87634" w:rsidRDefault="009061FB" w:rsidP="009061FB">
            <w:pPr>
              <w:overflowPunct w:val="0"/>
              <w:autoSpaceDE w:val="0"/>
              <w:autoSpaceDN w:val="0"/>
              <w:adjustRightInd w:val="0"/>
              <w:jc w:val="center"/>
            </w:pPr>
            <w:r w:rsidRPr="008B23F5">
              <w:rPr>
                <w:noProof/>
                <w:lang w:val="en-US"/>
              </w:rPr>
              <w:drawing>
                <wp:inline distT="0" distB="0" distL="0" distR="0" wp14:anchorId="70760ABF" wp14:editId="7B8740D6">
                  <wp:extent cx="619125" cy="685800"/>
                  <wp:effectExtent l="0" t="0" r="9525" b="0"/>
                  <wp:docPr id="160" name="Attēls 16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9061FB" w:rsidRPr="00E87634" w:rsidRDefault="009061FB" w:rsidP="009061FB">
            <w:pPr>
              <w:overflowPunct w:val="0"/>
              <w:autoSpaceDE w:val="0"/>
              <w:autoSpaceDN w:val="0"/>
              <w:adjustRightInd w:val="0"/>
              <w:rPr>
                <w:sz w:val="32"/>
                <w:szCs w:val="32"/>
              </w:rPr>
            </w:pPr>
          </w:p>
        </w:tc>
      </w:tr>
      <w:tr w:rsidR="009061FB" w:rsidRPr="00E87634" w:rsidTr="009061FB">
        <w:tc>
          <w:tcPr>
            <w:tcW w:w="9354" w:type="dxa"/>
            <w:gridSpan w:val="3"/>
            <w:hideMark/>
          </w:tcPr>
          <w:p w:rsidR="009061FB" w:rsidRPr="00E87634" w:rsidRDefault="009061FB" w:rsidP="009061FB">
            <w:pPr>
              <w:overflowPunct w:val="0"/>
              <w:autoSpaceDE w:val="0"/>
              <w:autoSpaceDN w:val="0"/>
              <w:adjustRightInd w:val="0"/>
              <w:spacing w:before="240" w:line="360" w:lineRule="auto"/>
              <w:jc w:val="center"/>
              <w:rPr>
                <w:b/>
                <w:sz w:val="32"/>
                <w:szCs w:val="32"/>
              </w:rPr>
            </w:pPr>
            <w:r w:rsidRPr="00E87634">
              <w:rPr>
                <w:b/>
                <w:sz w:val="32"/>
                <w:szCs w:val="32"/>
              </w:rPr>
              <w:t>GULBENES NOVADA PAŠVALDĪBA</w:t>
            </w:r>
          </w:p>
        </w:tc>
      </w:tr>
      <w:tr w:rsidR="009061FB" w:rsidRPr="00E87634" w:rsidTr="009061FB">
        <w:tc>
          <w:tcPr>
            <w:tcW w:w="9354" w:type="dxa"/>
            <w:gridSpan w:val="3"/>
            <w:hideMark/>
          </w:tcPr>
          <w:p w:rsidR="009061FB" w:rsidRPr="00E87634" w:rsidRDefault="009061FB" w:rsidP="009061FB">
            <w:pPr>
              <w:overflowPunct w:val="0"/>
              <w:autoSpaceDE w:val="0"/>
              <w:autoSpaceDN w:val="0"/>
              <w:adjustRightInd w:val="0"/>
              <w:jc w:val="center"/>
            </w:pPr>
            <w:r w:rsidRPr="00E87634">
              <w:t>Reģistrācijas numurs 90009116327</w:t>
            </w:r>
          </w:p>
        </w:tc>
      </w:tr>
      <w:tr w:rsidR="009061FB" w:rsidRPr="00E87634" w:rsidTr="009061FB">
        <w:tc>
          <w:tcPr>
            <w:tcW w:w="9354" w:type="dxa"/>
            <w:gridSpan w:val="3"/>
            <w:hideMark/>
          </w:tcPr>
          <w:p w:rsidR="009061FB" w:rsidRPr="00E87634" w:rsidRDefault="009061FB" w:rsidP="009061FB">
            <w:pPr>
              <w:overflowPunct w:val="0"/>
              <w:autoSpaceDE w:val="0"/>
              <w:autoSpaceDN w:val="0"/>
              <w:adjustRightInd w:val="0"/>
              <w:jc w:val="center"/>
            </w:pPr>
            <w:r w:rsidRPr="00E87634">
              <w:t>Ābeļu iela 2, Gulbene, Gulbenes novads, LV-4401</w:t>
            </w:r>
          </w:p>
        </w:tc>
      </w:tr>
      <w:tr w:rsidR="009061FB" w:rsidRPr="00E87634" w:rsidTr="009061FB">
        <w:tc>
          <w:tcPr>
            <w:tcW w:w="9354" w:type="dxa"/>
            <w:gridSpan w:val="3"/>
            <w:hideMark/>
          </w:tcPr>
          <w:p w:rsidR="009061FB" w:rsidRPr="00E87634" w:rsidRDefault="009061FB" w:rsidP="009061FB">
            <w:pPr>
              <w:pBdr>
                <w:bottom w:val="single" w:sz="12" w:space="1" w:color="auto"/>
              </w:pBdr>
              <w:overflowPunct w:val="0"/>
              <w:autoSpaceDE w:val="0"/>
              <w:autoSpaceDN w:val="0"/>
              <w:adjustRightInd w:val="0"/>
              <w:jc w:val="center"/>
            </w:pPr>
            <w:r w:rsidRPr="00E87634">
              <w:t>Tālrunis 64497710, fakss 64497730, e-pasts: dome@gulbene.lv, www.gulbene.lv</w:t>
            </w:r>
          </w:p>
          <w:p w:rsidR="009061FB" w:rsidRPr="00E87634" w:rsidRDefault="009061FB" w:rsidP="009061FB">
            <w:pPr>
              <w:overflowPunct w:val="0"/>
              <w:autoSpaceDE w:val="0"/>
              <w:autoSpaceDN w:val="0"/>
              <w:adjustRightInd w:val="0"/>
              <w:jc w:val="center"/>
            </w:pP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r w:rsidRPr="00E87634">
              <w:softHyphen/>
            </w:r>
          </w:p>
        </w:tc>
      </w:tr>
    </w:tbl>
    <w:p w:rsidR="009061FB" w:rsidRPr="00121943" w:rsidRDefault="009061FB" w:rsidP="009061FB">
      <w:pPr>
        <w:pStyle w:val="msonormalcxspmiddle"/>
        <w:spacing w:before="0" w:beforeAutospacing="0" w:after="0" w:afterAutospacing="0"/>
        <w:jc w:val="center"/>
        <w:rPr>
          <w:bCs/>
          <w:iCs/>
        </w:rPr>
      </w:pPr>
      <w:r>
        <w:rPr>
          <w:bCs/>
          <w:iCs/>
        </w:rPr>
        <w:t>Gulbenē</w:t>
      </w:r>
    </w:p>
    <w:p w:rsidR="009061FB" w:rsidRPr="00046CC8" w:rsidRDefault="009061FB" w:rsidP="009061FB">
      <w:pPr>
        <w:pStyle w:val="msonormalcxspmiddle"/>
        <w:spacing w:before="0" w:beforeAutospacing="0" w:after="0" w:afterAutospacing="0"/>
        <w:ind w:left="5040" w:firstLine="720"/>
        <w:jc w:val="both"/>
        <w:rPr>
          <w:b/>
          <w:iCs/>
        </w:rPr>
      </w:pPr>
      <w:r w:rsidRPr="00046CC8">
        <w:rPr>
          <w:b/>
          <w:iCs/>
        </w:rPr>
        <w:t>APSTIPRINĀTS</w:t>
      </w:r>
    </w:p>
    <w:p w:rsidR="009061FB" w:rsidRPr="00121943" w:rsidRDefault="009061FB" w:rsidP="009061FB">
      <w:pPr>
        <w:pStyle w:val="msonormalcxspmiddle"/>
        <w:spacing w:before="0" w:beforeAutospacing="0" w:after="0" w:afterAutospacing="0"/>
        <w:ind w:left="5760"/>
        <w:jc w:val="both"/>
        <w:rPr>
          <w:bCs/>
          <w:iCs/>
        </w:rPr>
      </w:pPr>
      <w:r w:rsidRPr="00121943">
        <w:rPr>
          <w:bCs/>
          <w:iCs/>
        </w:rPr>
        <w:t xml:space="preserve">Gulbenes novada domes </w:t>
      </w:r>
      <w:r>
        <w:rPr>
          <w:bCs/>
          <w:iCs/>
        </w:rPr>
        <w:t xml:space="preserve"> </w:t>
      </w:r>
      <w:r w:rsidRPr="00121943">
        <w:t xml:space="preserve">2020.gada </w:t>
      </w:r>
      <w:r>
        <w:rPr>
          <w:bCs/>
          <w:iCs/>
        </w:rPr>
        <w:t>28</w:t>
      </w:r>
      <w:r w:rsidRPr="00121943">
        <w:rPr>
          <w:bCs/>
          <w:iCs/>
        </w:rPr>
        <w:t>.</w:t>
      </w:r>
      <w:r>
        <w:rPr>
          <w:bCs/>
          <w:iCs/>
        </w:rPr>
        <w:t>maija</w:t>
      </w:r>
      <w:r w:rsidRPr="00121943">
        <w:t xml:space="preserve"> sēdē,</w:t>
      </w:r>
      <w:r w:rsidRPr="00121943">
        <w:rPr>
          <w:bCs/>
          <w:iCs/>
        </w:rPr>
        <w:t xml:space="preserve"> protokols Nr.</w:t>
      </w:r>
      <w:r>
        <w:rPr>
          <w:bCs/>
          <w:iCs/>
        </w:rPr>
        <w:t>12</w:t>
      </w:r>
      <w:r w:rsidRPr="00121943">
        <w:rPr>
          <w:bCs/>
          <w:iCs/>
        </w:rPr>
        <w:t xml:space="preserve">, </w:t>
      </w:r>
      <w:r>
        <w:rPr>
          <w:bCs/>
          <w:iCs/>
        </w:rPr>
        <w:t>67</w:t>
      </w:r>
      <w:r w:rsidRPr="00121943">
        <w:rPr>
          <w:bCs/>
          <w:iCs/>
        </w:rPr>
        <w:t>.§</w:t>
      </w:r>
    </w:p>
    <w:p w:rsidR="009061FB" w:rsidRPr="00121943" w:rsidRDefault="009061FB" w:rsidP="009061FB">
      <w:pPr>
        <w:pStyle w:val="msonormalcxspmiddle"/>
        <w:spacing w:before="0" w:beforeAutospacing="0" w:after="0" w:afterAutospacing="0"/>
        <w:jc w:val="right"/>
        <w:rPr>
          <w:bCs/>
          <w:iCs/>
        </w:rPr>
      </w:pPr>
    </w:p>
    <w:p w:rsidR="009061FB" w:rsidRPr="00046CC8" w:rsidRDefault="009061FB" w:rsidP="009061FB">
      <w:pPr>
        <w:pStyle w:val="msonormalcxspmiddle"/>
        <w:spacing w:before="0" w:beforeAutospacing="0" w:after="0" w:afterAutospacing="0"/>
        <w:rPr>
          <w:b/>
          <w:iCs/>
        </w:rPr>
      </w:pPr>
      <w:r w:rsidRPr="00046CC8">
        <w:rPr>
          <w:b/>
          <w:iCs/>
        </w:rPr>
        <w:t xml:space="preserve">2020.gada 28.maija </w:t>
      </w:r>
      <w:r w:rsidRPr="00046CC8">
        <w:rPr>
          <w:b/>
          <w:iCs/>
        </w:rPr>
        <w:tab/>
      </w:r>
      <w:r w:rsidRPr="00046CC8">
        <w:rPr>
          <w:b/>
          <w:iCs/>
        </w:rPr>
        <w:tab/>
      </w:r>
      <w:r w:rsidRPr="00046CC8">
        <w:rPr>
          <w:b/>
          <w:iCs/>
        </w:rPr>
        <w:tab/>
      </w:r>
      <w:r w:rsidRPr="00046CC8">
        <w:rPr>
          <w:b/>
          <w:iCs/>
        </w:rPr>
        <w:tab/>
      </w:r>
      <w:r w:rsidRPr="00046CC8">
        <w:rPr>
          <w:b/>
          <w:iCs/>
        </w:rPr>
        <w:tab/>
      </w:r>
      <w:r w:rsidRPr="00046CC8">
        <w:rPr>
          <w:b/>
          <w:iCs/>
        </w:rPr>
        <w:tab/>
      </w:r>
      <w:r w:rsidRPr="00046CC8">
        <w:rPr>
          <w:b/>
          <w:iCs/>
        </w:rPr>
        <w:tab/>
      </w:r>
      <w:r w:rsidRPr="00046CC8">
        <w:rPr>
          <w:b/>
          <w:iCs/>
        </w:rPr>
        <w:tab/>
      </w:r>
      <w:proofErr w:type="spellStart"/>
      <w:r w:rsidRPr="00046CC8">
        <w:rPr>
          <w:b/>
          <w:iCs/>
        </w:rPr>
        <w:t>Nr.GND</w:t>
      </w:r>
      <w:proofErr w:type="spellEnd"/>
      <w:r w:rsidRPr="00046CC8">
        <w:rPr>
          <w:b/>
          <w:iCs/>
        </w:rPr>
        <w:t>/20/5-nolik</w:t>
      </w:r>
    </w:p>
    <w:p w:rsidR="009061FB" w:rsidRPr="003D2BE4" w:rsidRDefault="009061FB" w:rsidP="009061FB">
      <w:pPr>
        <w:pStyle w:val="msonormalcxspmiddle"/>
        <w:spacing w:before="0" w:beforeAutospacing="0" w:after="0" w:afterAutospacing="0"/>
        <w:jc w:val="right"/>
        <w:rPr>
          <w:bCs/>
          <w:iCs/>
          <w:sz w:val="20"/>
          <w:szCs w:val="20"/>
        </w:rPr>
      </w:pPr>
    </w:p>
    <w:p w:rsidR="009061FB" w:rsidRPr="003D2BE4" w:rsidRDefault="009061FB" w:rsidP="009061FB">
      <w:pPr>
        <w:pStyle w:val="msonormalcxspmiddle"/>
        <w:spacing w:before="0" w:beforeAutospacing="0" w:after="0" w:afterAutospacing="0"/>
        <w:jc w:val="center"/>
        <w:rPr>
          <w:b/>
          <w:bCs/>
        </w:rPr>
      </w:pPr>
      <w:r w:rsidRPr="003D2BE4">
        <w:rPr>
          <w:b/>
          <w:bCs/>
        </w:rPr>
        <w:t>Gulbenes 3.pirmsskolas izglītības iestādes “Auseklītis”</w:t>
      </w:r>
    </w:p>
    <w:p w:rsidR="009061FB" w:rsidRPr="003D2BE4" w:rsidRDefault="009061FB" w:rsidP="009061FB">
      <w:pPr>
        <w:pStyle w:val="msonormalcxspmiddle"/>
        <w:spacing w:before="0" w:beforeAutospacing="0" w:after="0" w:afterAutospacing="0"/>
        <w:jc w:val="center"/>
        <w:rPr>
          <w:b/>
          <w:sz w:val="28"/>
          <w:szCs w:val="28"/>
        </w:rPr>
      </w:pPr>
      <w:r w:rsidRPr="003D2BE4">
        <w:rPr>
          <w:b/>
          <w:sz w:val="28"/>
          <w:szCs w:val="28"/>
        </w:rPr>
        <w:t>NOLIKUMS</w:t>
      </w:r>
    </w:p>
    <w:p w:rsidR="009061FB" w:rsidRPr="00152349" w:rsidRDefault="009061FB" w:rsidP="009061FB">
      <w:pPr>
        <w:pStyle w:val="msonormalcxspmiddle"/>
        <w:spacing w:before="0" w:beforeAutospacing="0" w:after="0" w:afterAutospacing="0"/>
        <w:jc w:val="right"/>
      </w:pPr>
    </w:p>
    <w:p w:rsidR="009061FB" w:rsidRPr="00046CC8" w:rsidRDefault="009061FB" w:rsidP="009061FB">
      <w:pPr>
        <w:pStyle w:val="msonormalcxspmiddle"/>
        <w:spacing w:before="0" w:beforeAutospacing="0" w:after="0" w:afterAutospacing="0"/>
        <w:ind w:left="5760"/>
        <w:jc w:val="both"/>
        <w:rPr>
          <w:iCs/>
        </w:rPr>
      </w:pPr>
      <w:r w:rsidRPr="00046CC8">
        <w:rPr>
          <w:iCs/>
        </w:rPr>
        <w:t>Izdots saskaņā ar Izglītības likuma 22.panta pirmo daļu, Vispārējās izglītības likuma 8. un 9.pantu</w:t>
      </w:r>
    </w:p>
    <w:p w:rsidR="009061FB" w:rsidRPr="00046CC8" w:rsidRDefault="009061FB" w:rsidP="009061FB">
      <w:pPr>
        <w:jc w:val="center"/>
        <w:rPr>
          <w:iCs/>
        </w:rPr>
      </w:pPr>
    </w:p>
    <w:p w:rsidR="009061FB" w:rsidRPr="00152349" w:rsidRDefault="009061FB" w:rsidP="009061FB">
      <w:pPr>
        <w:jc w:val="center"/>
        <w:rPr>
          <w:b/>
        </w:rPr>
      </w:pPr>
      <w:r w:rsidRPr="00152349">
        <w:rPr>
          <w:b/>
        </w:rPr>
        <w:t>I. Vispārīgie jautājumi</w:t>
      </w:r>
    </w:p>
    <w:p w:rsidR="009061FB" w:rsidRPr="006A31BE" w:rsidRDefault="009061FB" w:rsidP="009061FB">
      <w:pPr>
        <w:jc w:val="center"/>
      </w:pPr>
    </w:p>
    <w:p w:rsidR="009061FB" w:rsidRPr="006940AB" w:rsidRDefault="009061FB" w:rsidP="00D67D0B">
      <w:pPr>
        <w:pStyle w:val="msonormalcxspmiddle"/>
        <w:numPr>
          <w:ilvl w:val="0"/>
          <w:numId w:val="28"/>
        </w:numPr>
        <w:spacing w:before="0" w:beforeAutospacing="0" w:after="0" w:afterAutospacing="0" w:line="360" w:lineRule="auto"/>
        <w:jc w:val="both"/>
      </w:pPr>
      <w:r w:rsidRPr="006940AB">
        <w:t xml:space="preserve">Gulbenes </w:t>
      </w:r>
      <w:r w:rsidRPr="006940AB">
        <w:rPr>
          <w:bCs/>
        </w:rPr>
        <w:t xml:space="preserve">3.pirmsskolas izglītības iestāde “Auseklītis” (turpmāk – iestāde) ir Gulbenes novada pašvaldības (turpmāk – dibinātājs) dibināta pirmsskolas </w:t>
      </w:r>
      <w:r w:rsidRPr="006940AB">
        <w:t>izglītības iestāde.</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id" w:val="-1"/>
          <w:attr w:name="baseform" w:val="nolikums"/>
          <w:attr w:name="text" w:val="nolikums"/>
        </w:smartTagPr>
        <w:r w:rsidRPr="006940AB">
          <w:rPr>
            <w:rFonts w:ascii="Times New Roman" w:hAnsi="Times New Roman"/>
            <w:sz w:val="24"/>
            <w:szCs w:val="24"/>
          </w:rPr>
          <w:t>nolikums</w:t>
        </w:r>
      </w:smartTag>
      <w:r w:rsidRPr="006940AB">
        <w:rPr>
          <w:rFonts w:ascii="Times New Roman" w:hAnsi="Times New Roman"/>
          <w:sz w:val="24"/>
          <w:szCs w:val="24"/>
        </w:rPr>
        <w:t>.</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ir pastarpinātās pārvaldes iestāde</w:t>
      </w:r>
      <w:r w:rsidRPr="006940AB">
        <w:rPr>
          <w:rFonts w:ascii="Times New Roman" w:hAnsi="Times New Roman"/>
          <w:i/>
          <w:sz w:val="24"/>
          <w:szCs w:val="24"/>
        </w:rPr>
        <w:t xml:space="preserve">, </w:t>
      </w:r>
      <w:r w:rsidRPr="006940AB">
        <w:rPr>
          <w:rFonts w:ascii="Times New Roman" w:hAnsi="Times New Roman"/>
          <w:iCs/>
          <w:sz w:val="24"/>
          <w:szCs w:val="24"/>
        </w:rPr>
        <w:t>kurai i</w:t>
      </w:r>
      <w:r w:rsidRPr="006940AB">
        <w:rPr>
          <w:rFonts w:ascii="Times New Roman" w:hAnsi="Times New Roman"/>
          <w:sz w:val="24"/>
          <w:szCs w:val="24"/>
        </w:rPr>
        <w:t>r savs zīmogs, noteikta parauga veidlapa un logo.</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juridiskā adrese: Nākotnes iela 4, Gulbene, Gulbenes novads, LV-4401.</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Dibinātāja juridiskā adrese: Ābeļu iela 2, Gulbene, Gulbenes novads, LV-4401.</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izglītības programmu īstenošanas vietas: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lang w:eastAsia="en-GB"/>
        </w:rPr>
        <w:t>Nākotnes iela 4, Gulbene, Gulbenes novads, LV-4401;</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lang w:eastAsia="en-GB"/>
        </w:rPr>
        <w:t>Nākotnes iela 2, Gulbene, Gulbenes novads, LV-4401.</w:t>
      </w:r>
    </w:p>
    <w:p w:rsidR="009061FB" w:rsidRPr="006940AB" w:rsidRDefault="009061FB" w:rsidP="009061FB">
      <w:pPr>
        <w:jc w:val="center"/>
        <w:rPr>
          <w:b/>
          <w:sz w:val="24"/>
          <w:szCs w:val="24"/>
        </w:rPr>
      </w:pPr>
    </w:p>
    <w:p w:rsidR="009061FB" w:rsidRPr="006940AB" w:rsidRDefault="009061FB" w:rsidP="009061FB">
      <w:pPr>
        <w:jc w:val="center"/>
        <w:rPr>
          <w:b/>
          <w:sz w:val="24"/>
          <w:szCs w:val="24"/>
        </w:rPr>
      </w:pPr>
      <w:r w:rsidRPr="006940AB">
        <w:rPr>
          <w:b/>
          <w:sz w:val="24"/>
          <w:szCs w:val="24"/>
        </w:rPr>
        <w:t>II. Iestādes darbības mērķi, pamatvirziens un uzdevumi</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tabs>
          <w:tab w:val="left" w:pos="851"/>
        </w:tabs>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Iestādes mērķi ir: </w:t>
      </w:r>
    </w:p>
    <w:p w:rsidR="009061FB" w:rsidRPr="006940AB" w:rsidRDefault="009061FB" w:rsidP="009061FB">
      <w:pPr>
        <w:pStyle w:val="Sarakstarindkopa"/>
        <w:spacing w:line="360" w:lineRule="auto"/>
        <w:ind w:left="0" w:firstLine="567"/>
        <w:jc w:val="both"/>
        <w:rPr>
          <w:rFonts w:ascii="Times New Roman" w:hAnsi="Times New Roman"/>
          <w:sz w:val="24"/>
          <w:szCs w:val="24"/>
        </w:rPr>
      </w:pPr>
      <w:r w:rsidRPr="006940AB">
        <w:rPr>
          <w:rFonts w:ascii="Times New Roman" w:hAnsi="Times New Roman"/>
          <w:sz w:val="24"/>
          <w:szCs w:val="24"/>
        </w:rPr>
        <w:t>7.1. organizēt un īstenot mācību un audzināšanas procesu, lai nodrošinātu valsts pirmsskolas izglītības vadlīnijās noteikto mērķu sasniegšanu;</w:t>
      </w:r>
    </w:p>
    <w:p w:rsidR="009061FB" w:rsidRPr="006940AB" w:rsidRDefault="009061FB" w:rsidP="009061FB">
      <w:pPr>
        <w:pStyle w:val="Sarakstarindkopa"/>
        <w:spacing w:line="360" w:lineRule="auto"/>
        <w:ind w:left="0" w:firstLine="567"/>
        <w:jc w:val="both"/>
        <w:rPr>
          <w:rFonts w:ascii="Times New Roman" w:hAnsi="Times New Roman"/>
          <w:sz w:val="24"/>
          <w:szCs w:val="24"/>
        </w:rPr>
      </w:pPr>
      <w:r w:rsidRPr="006940AB">
        <w:rPr>
          <w:rFonts w:ascii="Times New Roman" w:hAnsi="Times New Roman"/>
          <w:sz w:val="24"/>
          <w:szCs w:val="24"/>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darbības pamatvirziens ir izglītojoša un audzinoša darbība.</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lastRenderedPageBreak/>
        <w:t>Iestādes uzdevumi ir:</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nodrošināt attīstošu, iekļaujošu un mainīgu mācīšanās vidi pirmsskolas izglītības vadlīnijās noteikto mērķu un uzdevumu īstenošanai;</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sekmēt izglītojamā fizisko spēju attīstību un kustību apguvi, veidojot kustību aktivitātes veicinošu vidi;</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sekmēt izglītojamā pašapziņas veidošanos, spēju un interešu apzināšanos, jūtu un gribas attīstību, veicinot izglītojamā pilnveidošanos par garīgi, emocionāli un fiziski attīstītu personību;</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radīt apstākļus izglītojamo </w:t>
      </w:r>
      <w:proofErr w:type="spellStart"/>
      <w:r w:rsidRPr="006940AB">
        <w:rPr>
          <w:rFonts w:ascii="Times New Roman" w:hAnsi="Times New Roman"/>
          <w:sz w:val="24"/>
          <w:szCs w:val="24"/>
        </w:rPr>
        <w:t>pašvadītas</w:t>
      </w:r>
      <w:proofErr w:type="spellEnd"/>
      <w:r w:rsidRPr="006940AB">
        <w:rPr>
          <w:rFonts w:ascii="Times New Roman" w:hAnsi="Times New Roman"/>
          <w:sz w:val="24"/>
          <w:szCs w:val="24"/>
        </w:rPr>
        <w:t xml:space="preserve"> mācīšanās nodrošināšanai jaunu zināšanu, prasmju, iemaņu apgūšanai ar prieku un mijiedarbībā ar vienaudžiem un pieaugušajiem;</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sekmēt izglītojamā saskarsmes un sadarbības prasmju attīstību;</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sekmēt izglītojamā vispusīgu attīstību, ievērojot viņa vajadzības, intereses, spējas un pieredzi un liekot pamatus vērtībās balstītu ieradumu veidošanai;</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sekmēt izglītojamā sociālo un emocionālo prasmju apguvi, kas ietver sevis, savu emociju, domu un uzvedības apzināšanu, spēju saprast citus un veidot pozitīvas attiecības;</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 xml:space="preserve">sekmēt izglītojamā kritiskās domāšanas attīstību, prasmi pieņemt atbildīgus lēmumus, jaunradi un </w:t>
      </w:r>
      <w:proofErr w:type="spellStart"/>
      <w:r w:rsidRPr="006940AB">
        <w:rPr>
          <w:lang w:eastAsia="en-US"/>
        </w:rPr>
        <w:t>uzņēmējspēju</w:t>
      </w:r>
      <w:proofErr w:type="spellEnd"/>
      <w:r w:rsidRPr="006940AB">
        <w:rPr>
          <w:lang w:eastAsia="en-US"/>
        </w:rPr>
        <w:t>, sadarbības, pilsoniskās līdzdalības un digitālās prasmes;</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 xml:space="preserve">sekmēt izglītojamā </w:t>
      </w:r>
      <w:proofErr w:type="spellStart"/>
      <w:r w:rsidRPr="006940AB">
        <w:rPr>
          <w:lang w:eastAsia="en-US"/>
        </w:rPr>
        <w:t>pratību</w:t>
      </w:r>
      <w:proofErr w:type="spellEnd"/>
      <w:r w:rsidRPr="006940AB">
        <w:rPr>
          <w:lang w:eastAsia="en-US"/>
        </w:rPr>
        <w:t xml:space="preserve"> pamatu veidošanu mācību jomās – valodu, sociālā un pilsoniskā, kultūras izpratne un pašizpausme mākslā, dabaszinātņu, matemātikas, tehnoloģiju, veselība un fiziskā aktivitāte;</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nodrošināt valodas lietošanas pamatiemaņu apguvi;</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6940AB">
        <w:softHyphen/>
        <w:t>principiem un audzināt krietnus, godprātīgus, atbildīgus cilvēkus – Latvijas patriotus;</w:t>
      </w:r>
    </w:p>
    <w:p w:rsidR="009061FB" w:rsidRPr="006940AB" w:rsidRDefault="009061FB" w:rsidP="00D67D0B">
      <w:pPr>
        <w:pStyle w:val="Sarakstarindkopa"/>
        <w:widowControl w:val="0"/>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sadarboties ar izglītojamā vecākiem vai citiem izglītojamā likumiskajiem pārstāvjiem (turpmāk – vecāki), lai nodrošinātu izglītojamā sagatavošanu pamatizglītības ieguves uzsākšanai;</w:t>
      </w:r>
    </w:p>
    <w:p w:rsidR="009061FB" w:rsidRPr="006940AB" w:rsidRDefault="009061FB" w:rsidP="00D67D0B">
      <w:pPr>
        <w:pStyle w:val="Sarakstarindkopa"/>
        <w:widowControl w:val="0"/>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nodrošināt izglītības programmas īstenošanā un izglītības satura apguvē nepieciešamos mācību līdzekļus;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racionāli un efektīvi izmantot izglītībai atvēlētos finanšu, </w:t>
      </w:r>
      <w:r w:rsidRPr="006940AB">
        <w:rPr>
          <w:rFonts w:ascii="Times New Roman" w:hAnsi="Times New Roman"/>
          <w:iCs/>
          <w:sz w:val="24"/>
          <w:szCs w:val="24"/>
        </w:rPr>
        <w:t xml:space="preserve">materiālos un personāla </w:t>
      </w:r>
      <w:r w:rsidRPr="006940AB">
        <w:rPr>
          <w:rFonts w:ascii="Times New Roman" w:hAnsi="Times New Roman"/>
          <w:sz w:val="24"/>
          <w:szCs w:val="24"/>
        </w:rPr>
        <w:t>resursus.</w:t>
      </w:r>
    </w:p>
    <w:p w:rsidR="009061FB" w:rsidRPr="006940AB" w:rsidRDefault="009061FB" w:rsidP="009061FB">
      <w:pPr>
        <w:spacing w:line="360" w:lineRule="auto"/>
        <w:jc w:val="center"/>
        <w:rPr>
          <w:b/>
          <w:sz w:val="24"/>
          <w:szCs w:val="24"/>
        </w:rPr>
      </w:pPr>
      <w:r w:rsidRPr="006940AB">
        <w:rPr>
          <w:b/>
          <w:sz w:val="24"/>
          <w:szCs w:val="24"/>
        </w:rPr>
        <w:t>III. Iestādē īstenojamās izglītības programmas</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īsteno šādas licencētas pirmsskolas izglītības programmas: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lastRenderedPageBreak/>
        <w:t>pirmsskolas izglītības programmu, kods 01011111;</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speciālās pirmsskolas izglītības programmu izglītojamajiem ar valodas attīstības traucējumiem, kods 01015511;</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speciālās pirmsskolas izglītības programmu izglītojamajiem ar jauktiem attīstības traucējumiem, kods 01015611;</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speciālās pirmsskolas izglītības programmu izglītojamajiem ar garīgās attīstības traucējumiem, kods 01015811;</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speciālās pirmsskolas izglītības programmu izglītojamajiem ar </w:t>
      </w:r>
      <w:proofErr w:type="spellStart"/>
      <w:r w:rsidRPr="006940AB">
        <w:rPr>
          <w:rFonts w:ascii="Times New Roman" w:hAnsi="Times New Roman"/>
          <w:sz w:val="24"/>
          <w:szCs w:val="24"/>
        </w:rPr>
        <w:t>somatiskām</w:t>
      </w:r>
      <w:proofErr w:type="spellEnd"/>
      <w:r w:rsidRPr="006940AB">
        <w:rPr>
          <w:rFonts w:ascii="Times New Roman" w:hAnsi="Times New Roman"/>
          <w:sz w:val="24"/>
          <w:szCs w:val="24"/>
        </w:rPr>
        <w:t xml:space="preserve"> saslimšanām, kods 01015411.</w:t>
      </w:r>
    </w:p>
    <w:p w:rsidR="009061FB" w:rsidRPr="006940AB" w:rsidRDefault="009061FB" w:rsidP="009061FB">
      <w:pPr>
        <w:pStyle w:val="Sarakstarindkopa"/>
        <w:ind w:left="567"/>
        <w:jc w:val="both"/>
        <w:rPr>
          <w:rFonts w:ascii="Times New Roman" w:hAnsi="Times New Roman"/>
          <w:sz w:val="24"/>
          <w:szCs w:val="24"/>
        </w:rPr>
      </w:pPr>
    </w:p>
    <w:p w:rsidR="009061FB" w:rsidRPr="006940AB" w:rsidRDefault="009061FB" w:rsidP="009061FB">
      <w:pPr>
        <w:pStyle w:val="Sarakstarindkopa"/>
        <w:ind w:left="780"/>
        <w:jc w:val="center"/>
        <w:rPr>
          <w:rFonts w:ascii="Times New Roman" w:hAnsi="Times New Roman"/>
          <w:sz w:val="24"/>
          <w:szCs w:val="24"/>
        </w:rPr>
      </w:pPr>
      <w:r w:rsidRPr="006940AB">
        <w:rPr>
          <w:rFonts w:ascii="Times New Roman" w:hAnsi="Times New Roman"/>
          <w:b/>
          <w:sz w:val="24"/>
          <w:szCs w:val="24"/>
        </w:rPr>
        <w:t>IV. Izglītības procesa organizācija</w:t>
      </w:r>
    </w:p>
    <w:p w:rsidR="009061FB" w:rsidRPr="006940AB" w:rsidRDefault="009061FB" w:rsidP="009061FB">
      <w:pPr>
        <w:spacing w:line="360" w:lineRule="auto"/>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Izglītības procesa organizāciju iestādē nosaka Izglītības likums, Vispārējās izglītības likums, citi ārējie normatīvie akti, šis </w:t>
      </w:r>
      <w:smartTag w:uri="schemas-tilde-lv/tildestengine" w:element="veidnes">
        <w:smartTagPr>
          <w:attr w:name="id" w:val="-1"/>
          <w:attr w:name="baseform" w:val="nolikums"/>
          <w:attr w:name="text" w:val="nolikums"/>
        </w:smartTagPr>
        <w:r w:rsidRPr="006940AB">
          <w:rPr>
            <w:rFonts w:ascii="Times New Roman" w:hAnsi="Times New Roman"/>
            <w:sz w:val="24"/>
            <w:szCs w:val="24"/>
          </w:rPr>
          <w:t>nolikums</w:t>
        </w:r>
      </w:smartTag>
      <w:r w:rsidRPr="006940AB">
        <w:rPr>
          <w:rFonts w:ascii="Times New Roman" w:hAnsi="Times New Roman"/>
          <w:sz w:val="24"/>
          <w:szCs w:val="24"/>
        </w:rPr>
        <w:t>, Darba kārtības noteikumi, Iekšējās kārtības noteikumi un citi iestādes iekšējie normatīvie akti.</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Pedagoģiskā procesa galvenie pamatnosacījumi ir:</w:t>
      </w:r>
    </w:p>
    <w:p w:rsidR="009061FB" w:rsidRPr="006940AB" w:rsidRDefault="009061FB" w:rsidP="00D67D0B">
      <w:pPr>
        <w:pStyle w:val="tv213"/>
        <w:numPr>
          <w:ilvl w:val="1"/>
          <w:numId w:val="28"/>
        </w:numPr>
        <w:shd w:val="clear" w:color="auto" w:fill="FFFFFF"/>
        <w:spacing w:before="0" w:beforeAutospacing="0" w:after="0" w:afterAutospacing="0" w:line="360" w:lineRule="auto"/>
        <w:ind w:left="0" w:firstLine="567"/>
        <w:jc w:val="both"/>
        <w:rPr>
          <w:lang w:eastAsia="en-US"/>
        </w:rPr>
      </w:pPr>
      <w:r w:rsidRPr="006940AB">
        <w:rPr>
          <w:lang w:eastAsia="en-US"/>
        </w:rPr>
        <w:t>ievērot izglītojamā vajadzības, intereses un spējas, kā arī nodrošināt viņa individuālo attīstību, ja nepieciešams, izstrādājot individuālu mācību plānu;</w:t>
      </w:r>
    </w:p>
    <w:p w:rsidR="009061FB" w:rsidRPr="006940AB" w:rsidRDefault="009061FB" w:rsidP="00D67D0B">
      <w:pPr>
        <w:pStyle w:val="tv213"/>
        <w:numPr>
          <w:ilvl w:val="1"/>
          <w:numId w:val="28"/>
        </w:numPr>
        <w:shd w:val="clear" w:color="auto" w:fill="FFFFFF"/>
        <w:spacing w:before="0" w:beforeAutospacing="0" w:after="0" w:afterAutospacing="0" w:line="360" w:lineRule="auto"/>
        <w:ind w:left="0" w:firstLine="567"/>
        <w:jc w:val="both"/>
        <w:rPr>
          <w:lang w:eastAsia="en-US"/>
        </w:rPr>
      </w:pPr>
      <w:r w:rsidRPr="006940AB">
        <w:rPr>
          <w:lang w:eastAsia="en-US"/>
        </w:rPr>
        <w:t>sekmēt izglītojamā pozitīvu pašsajūtu drošā un attīstību veicinošā vidē;</w:t>
      </w:r>
    </w:p>
    <w:p w:rsidR="009061FB" w:rsidRPr="006940AB" w:rsidRDefault="009061FB" w:rsidP="00D67D0B">
      <w:pPr>
        <w:pStyle w:val="tv213"/>
        <w:numPr>
          <w:ilvl w:val="1"/>
          <w:numId w:val="28"/>
        </w:numPr>
        <w:shd w:val="clear" w:color="auto" w:fill="FFFFFF"/>
        <w:spacing w:before="0" w:beforeAutospacing="0" w:after="0" w:afterAutospacing="0" w:line="360" w:lineRule="auto"/>
        <w:ind w:left="0" w:firstLine="567"/>
        <w:jc w:val="both"/>
        <w:rPr>
          <w:lang w:eastAsia="en-US"/>
        </w:rPr>
      </w:pPr>
      <w:r w:rsidRPr="006940AB">
        <w:rPr>
          <w:lang w:eastAsia="en-US"/>
        </w:rPr>
        <w:t>nodrošināt izglītojamā, pedagogu, dibinātāja un vecāku sadarbību, sniedzot regulāru atgriezenisko saiti par izglītojamā sasniegumiem.</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6940AB">
        <w:rPr>
          <w:rFonts w:ascii="Times New Roman" w:hAnsi="Times New Roman"/>
          <w:sz w:val="24"/>
          <w:szCs w:val="24"/>
        </w:rPr>
        <w:t>pamatprasmes</w:t>
      </w:r>
      <w:proofErr w:type="spellEnd"/>
      <w:r w:rsidRPr="006940AB">
        <w:rPr>
          <w:rFonts w:ascii="Times New Roman" w:hAnsi="Times New Roman"/>
          <w:sz w:val="24"/>
          <w:szCs w:val="24"/>
        </w:rPr>
        <w:t xml:space="preserve"> dažādās mācību jomās, attīsta caurviju prasmes un veido vērtībās balstītus ieradumus.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rPr>
          <w:lang w:eastAsia="en-US"/>
        </w:rPr>
        <w:t>Iestādē ir izstrādāta mācību sasniegumu vērtēšanas kārtība.</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rPr>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rPr>
          <w:lang w:eastAsia="en-US"/>
        </w:rPr>
        <w:t xml:space="preserve">Izglītības satura apguves plānotos rezultātus nosaka valsts pirmsskolas izglītības vadlīnijas. Izglītības programmas apguves laikā izglītojamo zināšanu, prasmju un attieksmju </w:t>
      </w:r>
      <w:r w:rsidRPr="006940AB">
        <w:rPr>
          <w:lang w:eastAsia="en-US"/>
        </w:rPr>
        <w:lastRenderedPageBreak/>
        <w:t xml:space="preserve">vērtējumu izsaka mutvārdos un aprakstoši, uzsverot pozitīvo un nozīmīgo viņa darbībā un sasniegumos. </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t>Par izglītojamā sasniegumiem obligātā mācību satura apguvē, caurviju prasmēs un mācību jomās, pedagogs rakstiski informē izglītojamā vecākus. Pirmsskolas izglītības programmas apguvi apliecina iestādes izdots aprakstošs vērtējums.</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rPr>
          <w:lang w:eastAsia="en-US"/>
        </w:rPr>
        <w:t>Izglītojamo uzņemšanas kārtību</w:t>
      </w:r>
      <w:r w:rsidRPr="006940AB">
        <w:rPr>
          <w:color w:val="FF0000"/>
          <w:lang w:eastAsia="en-US"/>
        </w:rPr>
        <w:t xml:space="preserve"> </w:t>
      </w:r>
      <w:r w:rsidRPr="006940AB">
        <w:rPr>
          <w:lang w:eastAsia="en-US"/>
        </w:rPr>
        <w:t xml:space="preserve">nosaka dibinātājs normatīvajos aktos noteiktajā kārtībā. </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t>Iestādē tiek uzņemti bērni no pusotra gada vecuma.</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t>Jaunajam mācību gadam iestāde grupas komplektē vienreiz gadā uz 1.septembri.</w:t>
      </w:r>
      <w:r w:rsidRPr="006940AB">
        <w:tab/>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Grupās iekļauj izglītojamos ar speciālām vajadzībām. </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Iestādes darba laiks: darba dienās no plkst.7.00 līdz plkst.19.00. Valstī noteiktās </w:t>
      </w:r>
      <w:proofErr w:type="spellStart"/>
      <w:r w:rsidRPr="006940AB">
        <w:rPr>
          <w:rFonts w:ascii="Times New Roman" w:hAnsi="Times New Roman"/>
          <w:sz w:val="24"/>
          <w:szCs w:val="24"/>
        </w:rPr>
        <w:t>pirmssvētku</w:t>
      </w:r>
      <w:proofErr w:type="spellEnd"/>
      <w:r w:rsidRPr="006940AB">
        <w:rPr>
          <w:rFonts w:ascii="Times New Roman" w:hAnsi="Times New Roman"/>
          <w:sz w:val="24"/>
          <w:szCs w:val="24"/>
        </w:rPr>
        <w:t xml:space="preserve"> dienās iestādes darba laiks tiek saīsināts par divām stundām.</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bCs/>
          <w:sz w:val="24"/>
          <w:szCs w:val="24"/>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realizē vietēja, nacionāla un starptautiska mēroga projektus un iniciatīvas.</w:t>
      </w:r>
    </w:p>
    <w:p w:rsidR="009061FB" w:rsidRPr="006940AB" w:rsidRDefault="009061FB" w:rsidP="009061FB">
      <w:pPr>
        <w:rPr>
          <w:bCs/>
          <w:sz w:val="24"/>
          <w:szCs w:val="24"/>
        </w:rPr>
      </w:pPr>
    </w:p>
    <w:p w:rsidR="009061FB" w:rsidRPr="006940AB" w:rsidRDefault="009061FB" w:rsidP="009061FB">
      <w:pPr>
        <w:jc w:val="center"/>
        <w:rPr>
          <w:b/>
          <w:sz w:val="24"/>
          <w:szCs w:val="24"/>
        </w:rPr>
      </w:pPr>
      <w:r w:rsidRPr="006940AB">
        <w:rPr>
          <w:b/>
          <w:sz w:val="24"/>
          <w:szCs w:val="24"/>
        </w:rPr>
        <w:t xml:space="preserve">V. Izglītojamo tiesības un pienākumi </w:t>
      </w:r>
    </w:p>
    <w:p w:rsidR="009061FB" w:rsidRPr="006940AB" w:rsidRDefault="009061FB" w:rsidP="009061FB">
      <w:pPr>
        <w:pStyle w:val="msonormalcxspmiddle"/>
        <w:spacing w:before="0" w:beforeAutospacing="0" w:after="0" w:afterAutospacing="0"/>
        <w:contextualSpacing/>
        <w:jc w:val="both"/>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Izglītojamo tiesība</w:t>
      </w:r>
      <w:r w:rsidRPr="006940AB">
        <w:rPr>
          <w:rFonts w:ascii="Times New Roman" w:hAnsi="Times New Roman"/>
          <w:bCs/>
          <w:sz w:val="24"/>
          <w:szCs w:val="24"/>
        </w:rPr>
        <w:t>s, pienākumi un atbildība noteikta Izglītības likumā, Bērnu tiesību aizsardzības likumā, citos ārējos normatīvajos aktus un iestādes iekšējos normatīvajos aktos.</w:t>
      </w:r>
    </w:p>
    <w:p w:rsidR="009061FB" w:rsidRPr="006940AB" w:rsidRDefault="009061FB" w:rsidP="009061FB">
      <w:pPr>
        <w:rPr>
          <w:b/>
          <w:sz w:val="24"/>
          <w:szCs w:val="24"/>
        </w:rPr>
      </w:pPr>
    </w:p>
    <w:p w:rsidR="009061FB" w:rsidRPr="006940AB" w:rsidRDefault="009061FB" w:rsidP="009061FB">
      <w:pPr>
        <w:jc w:val="center"/>
        <w:rPr>
          <w:b/>
          <w:sz w:val="24"/>
          <w:szCs w:val="24"/>
        </w:rPr>
      </w:pPr>
      <w:r w:rsidRPr="006940AB">
        <w:rPr>
          <w:b/>
          <w:sz w:val="24"/>
          <w:szCs w:val="24"/>
        </w:rPr>
        <w:t>VI. Pedagogu un citu darbinieku tiesības un pienākumi</w:t>
      </w:r>
    </w:p>
    <w:p w:rsidR="009061FB" w:rsidRPr="006940AB" w:rsidRDefault="009061FB" w:rsidP="009061FB">
      <w:pPr>
        <w:pStyle w:val="msonormalcxspmiddle"/>
        <w:spacing w:before="0" w:beforeAutospacing="0" w:after="0" w:afterAutospacing="0"/>
        <w:contextualSpacing/>
        <w:jc w:val="both"/>
        <w:rPr>
          <w:bCs/>
        </w:rPr>
      </w:pPr>
    </w:p>
    <w:p w:rsidR="009061FB" w:rsidRPr="006940AB" w:rsidRDefault="009061FB" w:rsidP="00D67D0B">
      <w:pPr>
        <w:pStyle w:val="msonormalcxspmiddle"/>
        <w:numPr>
          <w:ilvl w:val="0"/>
          <w:numId w:val="28"/>
        </w:numPr>
        <w:spacing w:before="0" w:beforeAutospacing="0" w:after="0" w:afterAutospacing="0" w:line="360" w:lineRule="auto"/>
        <w:ind w:left="0" w:firstLine="567"/>
        <w:contextualSpacing/>
        <w:jc w:val="both"/>
        <w:rPr>
          <w:bCs/>
        </w:rPr>
      </w:pPr>
      <w:r w:rsidRPr="006940AB">
        <w:rPr>
          <w:bCs/>
        </w:rPr>
        <w:t>Iestādi vada vadītājs, kuru pieņem darbā un atbrīvo no darba dibinātājs normatīvajos aktos noteiktā kārtībā.</w:t>
      </w:r>
    </w:p>
    <w:p w:rsidR="009061FB" w:rsidRPr="006940AB" w:rsidRDefault="009061FB" w:rsidP="00D67D0B">
      <w:pPr>
        <w:pStyle w:val="msonormalcxspmiddle"/>
        <w:numPr>
          <w:ilvl w:val="0"/>
          <w:numId w:val="28"/>
        </w:numPr>
        <w:spacing w:before="0" w:beforeAutospacing="0" w:after="0" w:afterAutospacing="0" w:line="360" w:lineRule="auto"/>
        <w:ind w:left="0" w:firstLine="567"/>
        <w:contextualSpacing/>
        <w:jc w:val="both"/>
        <w:rPr>
          <w:bCs/>
        </w:rPr>
      </w:pPr>
      <w:r w:rsidRPr="006940AB">
        <w:rPr>
          <w:bCs/>
        </w:rPr>
        <w:t>Par vadītāju ir tiesīga strādāt persona, kuras izglītība un kvalifikācija atbilst normatīvajos aktos noteiktajām prasībām.</w:t>
      </w:r>
    </w:p>
    <w:p w:rsidR="009061FB" w:rsidRPr="006940AB" w:rsidRDefault="009061FB" w:rsidP="00D67D0B">
      <w:pPr>
        <w:pStyle w:val="msonormalcxspmiddle"/>
        <w:numPr>
          <w:ilvl w:val="0"/>
          <w:numId w:val="28"/>
        </w:numPr>
        <w:spacing w:before="0" w:beforeAutospacing="0" w:after="0" w:afterAutospacing="0" w:line="360" w:lineRule="auto"/>
        <w:ind w:left="0" w:firstLine="567"/>
        <w:contextualSpacing/>
        <w:jc w:val="both"/>
        <w:rPr>
          <w:bCs/>
        </w:rPr>
      </w:pPr>
      <w:r w:rsidRPr="006940AB">
        <w:rPr>
          <w:bCs/>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text" w:val="līgums"/>
          <w:attr w:name="baseform" w:val="līgums"/>
          <w:attr w:name="id" w:val="-1"/>
        </w:smartTagPr>
        <w:r w:rsidRPr="006940AB">
          <w:rPr>
            <w:bCs/>
          </w:rPr>
          <w:t>līgums</w:t>
        </w:r>
      </w:smartTag>
      <w:r w:rsidRPr="006940AB">
        <w:rPr>
          <w:bCs/>
        </w:rPr>
        <w:t xml:space="preserve"> un amata apraksts.</w:t>
      </w:r>
    </w:p>
    <w:p w:rsidR="009061FB" w:rsidRPr="006940AB" w:rsidRDefault="009061FB" w:rsidP="00D67D0B">
      <w:pPr>
        <w:pStyle w:val="msonormalcxspmiddle"/>
        <w:numPr>
          <w:ilvl w:val="0"/>
          <w:numId w:val="28"/>
        </w:numPr>
        <w:spacing w:before="0" w:beforeAutospacing="0" w:after="0" w:afterAutospacing="0" w:line="360" w:lineRule="auto"/>
        <w:ind w:left="0" w:firstLine="567"/>
        <w:contextualSpacing/>
        <w:jc w:val="both"/>
        <w:rPr>
          <w:bCs/>
        </w:rPr>
      </w:pPr>
      <w:r w:rsidRPr="006940AB">
        <w:rPr>
          <w:bCs/>
        </w:rPr>
        <w:t xml:space="preserve">Iestādes pedagogus un citus darbiniekus darbā </w:t>
      </w:r>
      <w:r w:rsidRPr="006940AB">
        <w:t>pieņem un atbrīvo no darba vadītājs normatīvajos aktos noteiktā kārtībā</w:t>
      </w:r>
      <w:r w:rsidRPr="006940AB">
        <w:rPr>
          <w:bCs/>
        </w:rPr>
        <w:t xml:space="preserve">. Vadītājs ir tiesīgs deleģēt pedagogiem un citiem iestādes darbiniekiem konkrētu uzdevumu veikšanu. </w:t>
      </w:r>
      <w:r w:rsidRPr="006940AB">
        <w:t>Vadītāja vietnieku skaitu nosaka vadītājs, saskaņojot ar dibinātāju.</w:t>
      </w:r>
    </w:p>
    <w:p w:rsidR="009061FB" w:rsidRPr="006940AB" w:rsidRDefault="009061FB" w:rsidP="00D67D0B">
      <w:pPr>
        <w:pStyle w:val="msonormalcxspmiddle"/>
        <w:numPr>
          <w:ilvl w:val="0"/>
          <w:numId w:val="28"/>
        </w:numPr>
        <w:spacing w:before="0" w:beforeAutospacing="0" w:after="0" w:afterAutospacing="0" w:line="360" w:lineRule="auto"/>
        <w:ind w:left="0" w:firstLine="567"/>
        <w:contextualSpacing/>
        <w:jc w:val="both"/>
        <w:rPr>
          <w:bCs/>
        </w:rPr>
      </w:pPr>
      <w:r w:rsidRPr="006940AB">
        <w:rPr>
          <w:bCs/>
        </w:rPr>
        <w:lastRenderedPageBreak/>
        <w:t>Iestādes pedagogu tiesības, pienākumi un atbildība noteikta Izglītības likumā, Vispārējās izglītības likumā, Bērnu tiesību aizsardzības likumā, Darba likumā un citos normatīvajos aktos. Ped</w:t>
      </w:r>
      <w:r w:rsidRPr="006940AB">
        <w:t xml:space="preserve">agoga </w:t>
      </w:r>
      <w:r w:rsidRPr="006940AB">
        <w:rPr>
          <w:bCs/>
        </w:rPr>
        <w:t xml:space="preserve">tiesības, pienākumus un atbildību precizē darba </w:t>
      </w:r>
      <w:smartTag w:uri="schemas-tilde-lv/tildestengine" w:element="veidnes">
        <w:smartTagPr>
          <w:attr w:name="text" w:val="līgums"/>
          <w:attr w:name="baseform" w:val="līgums"/>
          <w:attr w:name="id" w:val="-1"/>
        </w:smartTagPr>
        <w:r w:rsidRPr="006940AB">
          <w:rPr>
            <w:bCs/>
          </w:rPr>
          <w:t>līgums</w:t>
        </w:r>
      </w:smartTag>
      <w:r w:rsidRPr="006940AB">
        <w:rPr>
          <w:bCs/>
        </w:rPr>
        <w:t xml:space="preserve"> un amata apraksts.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text" w:val="līgums"/>
          <w:attr w:name="baseform" w:val="līgums"/>
          <w:attr w:name="id" w:val="-1"/>
        </w:smartTagPr>
        <w:r w:rsidRPr="006940AB">
          <w:rPr>
            <w:rFonts w:ascii="Times New Roman" w:hAnsi="Times New Roman"/>
            <w:bCs/>
            <w:sz w:val="24"/>
            <w:szCs w:val="24"/>
          </w:rPr>
          <w:t>līgums</w:t>
        </w:r>
      </w:smartTag>
      <w:r w:rsidRPr="006940AB">
        <w:rPr>
          <w:rFonts w:ascii="Times New Roman" w:hAnsi="Times New Roman"/>
          <w:bCs/>
          <w:sz w:val="24"/>
          <w:szCs w:val="24"/>
        </w:rPr>
        <w:t xml:space="preserve"> un amata apraksts.</w:t>
      </w:r>
    </w:p>
    <w:p w:rsidR="009061FB" w:rsidRPr="006940AB" w:rsidRDefault="009061FB" w:rsidP="009061FB">
      <w:pPr>
        <w:jc w:val="center"/>
        <w:rPr>
          <w:b/>
          <w:sz w:val="24"/>
          <w:szCs w:val="24"/>
        </w:rPr>
      </w:pPr>
    </w:p>
    <w:p w:rsidR="009061FB" w:rsidRPr="006940AB" w:rsidRDefault="009061FB" w:rsidP="009061FB">
      <w:pPr>
        <w:jc w:val="center"/>
        <w:rPr>
          <w:b/>
          <w:sz w:val="24"/>
          <w:szCs w:val="24"/>
        </w:rPr>
      </w:pPr>
      <w:r w:rsidRPr="006940AB">
        <w:rPr>
          <w:b/>
          <w:sz w:val="24"/>
          <w:szCs w:val="24"/>
        </w:rPr>
        <w:t>VII. Iestādes pašpārvaldes izveidošanas kārtība un kompetence</w:t>
      </w:r>
    </w:p>
    <w:p w:rsidR="009061FB" w:rsidRPr="006940AB" w:rsidRDefault="009061FB" w:rsidP="009061FB">
      <w:pPr>
        <w:jc w:val="both"/>
        <w:rPr>
          <w:b/>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Vadītājam ir pienākums nodrošināt iestādes padomes izveidošanu un darbību.</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padomes kompetenci nosaka Izglītības likums, un tā darbojas saskaņā ar iestādes padomes darbību reglamentējošu normatīvo aktu, ko, saskaņojot ar vadītāju, izdod padome.</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padomi vada vecāku pārstāvis.</w:t>
      </w:r>
    </w:p>
    <w:p w:rsidR="009061FB" w:rsidRPr="006940AB" w:rsidRDefault="009061FB" w:rsidP="009061FB">
      <w:pPr>
        <w:rPr>
          <w:b/>
          <w:sz w:val="24"/>
          <w:szCs w:val="24"/>
        </w:rPr>
      </w:pPr>
    </w:p>
    <w:p w:rsidR="009061FB" w:rsidRPr="006940AB" w:rsidRDefault="009061FB" w:rsidP="009061FB">
      <w:pPr>
        <w:jc w:val="center"/>
        <w:rPr>
          <w:b/>
          <w:sz w:val="24"/>
          <w:szCs w:val="24"/>
        </w:rPr>
      </w:pPr>
      <w:r w:rsidRPr="006940AB">
        <w:rPr>
          <w:b/>
          <w:sz w:val="24"/>
          <w:szCs w:val="24"/>
        </w:rPr>
        <w:t xml:space="preserve">VIII. </w:t>
      </w:r>
      <w:r w:rsidRPr="006940AB">
        <w:rPr>
          <w:b/>
          <w:bCs/>
          <w:sz w:val="24"/>
          <w:szCs w:val="24"/>
        </w:rPr>
        <w:t>I</w:t>
      </w:r>
      <w:r w:rsidRPr="006940AB">
        <w:rPr>
          <w:b/>
          <w:sz w:val="24"/>
          <w:szCs w:val="24"/>
        </w:rPr>
        <w:t>estādes pedagoģiskās padomes un metodiskās padomes izveidošanas kārtība un kompetence</w:t>
      </w:r>
    </w:p>
    <w:p w:rsidR="009061FB" w:rsidRPr="006940AB" w:rsidRDefault="009061FB" w:rsidP="009061FB">
      <w:pPr>
        <w:ind w:firstLine="567"/>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pedagoģiskā padome tiek izveidota izglītības procesa organizēšanas, īstenošanas un vērtēšanas kvalitātes, ieteikumu nodrošināšanai. Pedagoģiskās padomes izveidošanas kārtību, darbību un</w:t>
      </w:r>
      <w:r w:rsidRPr="006940AB">
        <w:rPr>
          <w:rFonts w:ascii="Times New Roman" w:hAnsi="Times New Roman"/>
          <w:b/>
          <w:sz w:val="24"/>
          <w:szCs w:val="24"/>
        </w:rPr>
        <w:t xml:space="preserve"> </w:t>
      </w:r>
      <w:r w:rsidRPr="006940AB">
        <w:rPr>
          <w:rFonts w:ascii="Times New Roman" w:hAnsi="Times New Roman"/>
          <w:sz w:val="24"/>
          <w:szCs w:val="24"/>
        </w:rPr>
        <w:t xml:space="preserve">kompetenci nosaka Vispārējās izglītības likums un citi normatīvie akti. </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Pedagoģisko padomi vada vadītājs.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metodiskā padome tiek izveidota izglītības procesa organizēšanas, īstenošanas un vērtēšanas kvalitātes, ieteikumu nodrošināšanai. Metodiskās padomes sastāvu nosaka metodiskās padomes reglaments.</w:t>
      </w:r>
    </w:p>
    <w:p w:rsidR="009061FB" w:rsidRPr="006940AB" w:rsidRDefault="009061FB" w:rsidP="009061FB">
      <w:pPr>
        <w:jc w:val="both"/>
        <w:rPr>
          <w:sz w:val="24"/>
          <w:szCs w:val="24"/>
        </w:rPr>
      </w:pPr>
    </w:p>
    <w:p w:rsidR="009061FB" w:rsidRPr="006940AB" w:rsidRDefault="009061FB" w:rsidP="009061FB">
      <w:pPr>
        <w:jc w:val="center"/>
        <w:rPr>
          <w:b/>
          <w:sz w:val="24"/>
          <w:szCs w:val="24"/>
          <w:shd w:val="clear" w:color="auto" w:fill="F1F1F1"/>
        </w:rPr>
      </w:pPr>
      <w:r w:rsidRPr="006940AB">
        <w:rPr>
          <w:b/>
          <w:sz w:val="24"/>
          <w:szCs w:val="24"/>
        </w:rPr>
        <w:t>IX. Iestādes iekšējo normatīvo aktu pieņemšanas kārtība un iestāde vai pārvaldes amatpersona, kurai privātpersona, iesniedzot attiecīgu iesniegumu, var apstrīdēt iestādes izdotu administratīvo aktu vai faktisko rīcību</w:t>
      </w:r>
    </w:p>
    <w:p w:rsidR="009061FB" w:rsidRPr="006940AB" w:rsidRDefault="009061FB" w:rsidP="009061FB">
      <w:pPr>
        <w:jc w:val="both"/>
        <w:rPr>
          <w:bCs/>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sz w:val="24"/>
          <w:szCs w:val="24"/>
        </w:rPr>
        <w:t xml:space="preserve">Iestāde saskaņā ar </w:t>
      </w:r>
      <w:hyperlink r:id="rId61" w:tgtFrame="_blank" w:history="1">
        <w:r w:rsidRPr="006940AB">
          <w:rPr>
            <w:rFonts w:ascii="Times New Roman" w:hAnsi="Times New Roman"/>
            <w:sz w:val="24"/>
            <w:szCs w:val="24"/>
          </w:rPr>
          <w:t>Izglītības likum</w:t>
        </w:r>
      </w:hyperlink>
      <w:r w:rsidRPr="006940AB">
        <w:rPr>
          <w:rFonts w:ascii="Times New Roman" w:hAnsi="Times New Roman"/>
          <w:sz w:val="24"/>
          <w:szCs w:val="24"/>
        </w:rPr>
        <w:t xml:space="preserve">ā, Vispārējās izglītības likumā un citos normatīvajos aktos, kā arī iestādes nolikumā noteikto patstāvīgi izstrādā un </w:t>
      </w:r>
      <w:r w:rsidRPr="006940AB">
        <w:rPr>
          <w:rFonts w:ascii="Times New Roman" w:hAnsi="Times New Roman"/>
          <w:bCs/>
          <w:sz w:val="24"/>
          <w:szCs w:val="24"/>
        </w:rPr>
        <w:t>izdod</w:t>
      </w:r>
      <w:r w:rsidRPr="006940AB">
        <w:rPr>
          <w:rFonts w:ascii="Times New Roman" w:hAnsi="Times New Roman"/>
          <w:sz w:val="24"/>
          <w:szCs w:val="24"/>
        </w:rPr>
        <w:t xml:space="preserve"> iestādes iekšējos normatīvos aktus</w:t>
      </w:r>
      <w:r w:rsidRPr="006940AB">
        <w:rPr>
          <w:rFonts w:ascii="Times New Roman" w:hAnsi="Times New Roman"/>
          <w:bCs/>
          <w:sz w:val="24"/>
          <w:szCs w:val="24"/>
        </w:rPr>
        <w:t>:</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Attīstības plānu, kuru, saskaņojot ar iestādes padomi un pedagoģisko padomi, apstiprina dibinātājs;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Darba kārtības noteikumus, kurus</w:t>
      </w:r>
      <w:r w:rsidRPr="006940AB">
        <w:rPr>
          <w:rFonts w:ascii="Times New Roman" w:hAnsi="Times New Roman"/>
          <w:sz w:val="24"/>
          <w:szCs w:val="24"/>
        </w:rPr>
        <w:t>, saskaņojot darbinieku kopsapulcē un ar arodbiedrību,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Iekšējās kārtības noteikumus, kurus,</w:t>
      </w:r>
      <w:r w:rsidRPr="006940AB">
        <w:rPr>
          <w:rFonts w:ascii="Times New Roman" w:hAnsi="Times New Roman"/>
          <w:sz w:val="24"/>
          <w:szCs w:val="24"/>
        </w:rPr>
        <w:t xml:space="preserve"> saskaņojot ar iestādes pedagoģisko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 xml:space="preserve">Iestādes lietu nomenklatūru; </w:t>
      </w:r>
      <w:r w:rsidRPr="006940AB">
        <w:rPr>
          <w:rFonts w:ascii="Times New Roman" w:hAnsi="Times New Roman"/>
          <w:sz w:val="24"/>
          <w:szCs w:val="24"/>
        </w:rPr>
        <w:t>kuru, saskaņojot ar Alūksnes zonālo valsts arhīvu,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lastRenderedPageBreak/>
        <w:t>Izglītojamo personas datu apstrādes un aizsardzības kārtību, kuru,</w:t>
      </w:r>
      <w:r w:rsidRPr="006940AB">
        <w:rPr>
          <w:rFonts w:ascii="Times New Roman" w:hAnsi="Times New Roman"/>
          <w:sz w:val="24"/>
          <w:szCs w:val="24"/>
        </w:rPr>
        <w:t xml:space="preserve"> saskaņojot ar iestādes pedagoģisko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Drošības noteikumus izglītojamajiem, kurus,</w:t>
      </w:r>
      <w:r w:rsidRPr="006940AB">
        <w:rPr>
          <w:rFonts w:ascii="Times New Roman" w:hAnsi="Times New Roman"/>
          <w:sz w:val="24"/>
          <w:szCs w:val="24"/>
        </w:rPr>
        <w:t xml:space="preserve"> saskaņojot ar iestādes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Mācību gada darba plānu;</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sz w:val="24"/>
          <w:szCs w:val="24"/>
        </w:rPr>
        <w:t>pedagoģiskā procesa organizēšanai nepieciešamo obligāto dokumentāciju saskaņā ar normatīvajiem aktiem, kuru izstrādā vadītāja vietnieks izglītības jomā un, saskaņojot ar pedagoģisko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 xml:space="preserve">Pedagoģiskās padomes reglamentu, </w:t>
      </w:r>
      <w:r w:rsidRPr="006940AB">
        <w:rPr>
          <w:rFonts w:ascii="Times New Roman" w:hAnsi="Times New Roman"/>
          <w:sz w:val="24"/>
          <w:szCs w:val="24"/>
        </w:rPr>
        <w:t>kuru, saskaņojot ar pedagoģisko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 xml:space="preserve">Metodiskās padomes reglamentu, </w:t>
      </w:r>
      <w:r w:rsidRPr="006940AB">
        <w:rPr>
          <w:rFonts w:ascii="Times New Roman" w:hAnsi="Times New Roman"/>
          <w:sz w:val="24"/>
          <w:szCs w:val="24"/>
        </w:rPr>
        <w:t>kuru, saskaņojot ar pedagoģisko padomi, apstiprina iestādes vadītājs;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sz w:val="24"/>
          <w:szCs w:val="24"/>
        </w:rPr>
        <w:t>Iestādes padomes reglamentu, kuru izdod iestādes padome, saskaņojot ar iestādes vadītāju;</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Citus iestādes darbību reglamentējošus iekšējos normatīvos aktus.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Rīkojumus par iestādes darbību, darbiniekiem un izglītojamajiem izdod iestādes vadītājs, kurš ir atbildīgs par izdoto rīkojumu tiesiskumu.</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Cs/>
          <w:sz w:val="24"/>
          <w:szCs w:val="24"/>
        </w:rPr>
      </w:pPr>
      <w:r w:rsidRPr="006940AB">
        <w:rPr>
          <w:rFonts w:ascii="Times New Roman" w:hAnsi="Times New Roman"/>
          <w:bCs/>
          <w:sz w:val="24"/>
          <w:szCs w:val="24"/>
        </w:rPr>
        <w:t>Iestādes vadītājs izskata privātpersonu iesniegumus par iestādes pedagogu un darbinieku faktisko rīcību.</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iCs/>
          <w:sz w:val="24"/>
          <w:szCs w:val="24"/>
        </w:rPr>
      </w:pPr>
      <w:r w:rsidRPr="006940AB">
        <w:rPr>
          <w:rFonts w:ascii="Times New Roman" w:hAnsi="Times New Roman"/>
          <w:sz w:val="24"/>
          <w:szCs w:val="24"/>
        </w:rPr>
        <w:t xml:space="preserve">Iestādes izdotu administratīvo aktu vai faktisko rīcību privātpersona var apstrīdēt, iesniedzot attiecīgu iesniegumu dibinātājam - </w:t>
      </w:r>
      <w:r w:rsidRPr="006940AB">
        <w:rPr>
          <w:rFonts w:ascii="Times New Roman" w:hAnsi="Times New Roman"/>
          <w:iCs/>
          <w:sz w:val="24"/>
          <w:szCs w:val="24"/>
        </w:rPr>
        <w:t>Gulbenes novada pašvaldībai, adrese: Ābeļu iela 2, Gulbene, Gulbenes novads, LV-4401.</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
          <w:iCs/>
          <w:sz w:val="24"/>
          <w:szCs w:val="24"/>
        </w:rPr>
      </w:pPr>
      <w:r w:rsidRPr="006940AB">
        <w:rPr>
          <w:rFonts w:ascii="Times New Roman" w:hAnsi="Times New Roman"/>
          <w:sz w:val="24"/>
          <w:szCs w:val="24"/>
        </w:rPr>
        <w:t>Vadītājs ir tiesīgs parakstīt visu ar projektu vadību saistītu dokumentāciju: projektu iesniegumus, sadarbības un dotāciju līgumus, projektu atskaites un citu dokumentāciju, kas ir saistīta ar projektu īstenošanu.</w:t>
      </w:r>
    </w:p>
    <w:p w:rsidR="009061FB" w:rsidRPr="006940AB" w:rsidRDefault="009061FB" w:rsidP="009061FB">
      <w:pPr>
        <w:rPr>
          <w:sz w:val="24"/>
          <w:szCs w:val="24"/>
        </w:rPr>
      </w:pPr>
    </w:p>
    <w:p w:rsidR="009061FB" w:rsidRPr="006940AB" w:rsidRDefault="009061FB" w:rsidP="009061FB">
      <w:pPr>
        <w:jc w:val="center"/>
        <w:rPr>
          <w:b/>
          <w:sz w:val="24"/>
          <w:szCs w:val="24"/>
        </w:rPr>
      </w:pPr>
      <w:r w:rsidRPr="006940AB">
        <w:rPr>
          <w:b/>
          <w:sz w:val="24"/>
          <w:szCs w:val="24"/>
        </w:rPr>
        <w:t>X. Iestādes saimnieciskā darbība</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bCs/>
          <w:sz w:val="24"/>
          <w:szCs w:val="24"/>
        </w:rPr>
        <w:t>Iestādes</w:t>
      </w:r>
      <w:r w:rsidRPr="006940AB">
        <w:rPr>
          <w:rFonts w:ascii="Times New Roman" w:hAnsi="Times New Roman"/>
          <w:spacing w:val="-4"/>
          <w:sz w:val="24"/>
          <w:szCs w:val="24"/>
        </w:rPr>
        <w:t xml:space="preserve"> saimnieciskās darbības ietvaros tiek veikta </w:t>
      </w:r>
      <w:r w:rsidRPr="006940AB">
        <w:rPr>
          <w:rFonts w:ascii="Times New Roman" w:hAnsi="Times New Roman"/>
          <w:bCs/>
          <w:sz w:val="24"/>
          <w:szCs w:val="24"/>
        </w:rPr>
        <w:t xml:space="preserve">iestādes </w:t>
      </w:r>
      <w:r w:rsidRPr="006940AB">
        <w:rPr>
          <w:rFonts w:ascii="Times New Roman" w:hAnsi="Times New Roman"/>
          <w:spacing w:val="-4"/>
          <w:sz w:val="24"/>
          <w:szCs w:val="24"/>
        </w:rPr>
        <w:t>telpu un teritorijas apsaimniekošana.</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pacing w:val="-4"/>
          <w:sz w:val="24"/>
          <w:szCs w:val="24"/>
        </w:rPr>
        <w:t>Iestāde ir patstāvīga finanšu, saimnieciskajā un citā darbībā saskaņā ar Izglītības likumā un citos normatīvajos aktos, kā arī šajā nolikumā noteikto.</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Iestādes finanšu līdzekļu apriti un finanšu kontu pārvalda dibinātājs. </w:t>
      </w:r>
    </w:p>
    <w:p w:rsidR="009061FB" w:rsidRPr="006940AB" w:rsidRDefault="009061FB" w:rsidP="009061FB">
      <w:pPr>
        <w:jc w:val="both"/>
        <w:rPr>
          <w:sz w:val="24"/>
          <w:szCs w:val="24"/>
        </w:rPr>
      </w:pPr>
    </w:p>
    <w:p w:rsidR="009061FB" w:rsidRPr="006940AB" w:rsidRDefault="009061FB" w:rsidP="009061FB">
      <w:pPr>
        <w:jc w:val="center"/>
        <w:rPr>
          <w:b/>
          <w:sz w:val="24"/>
          <w:szCs w:val="24"/>
        </w:rPr>
      </w:pPr>
      <w:r w:rsidRPr="006940AB">
        <w:rPr>
          <w:b/>
          <w:sz w:val="24"/>
          <w:szCs w:val="24"/>
        </w:rPr>
        <w:t>XI. Iestādes finansēšanas avoti un kārtība</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lastRenderedPageBreak/>
        <w:t>Iestādes finansēšanas avotus un kārtību nosaka Izglītības likums, Vispārējās izglītības likums un citi normatīvie akti.</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Iestādes finanses veido valsts mērķdotācija un dibinātāja finansējums.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normatīvajos aktos noteiktā kārtībā var saņemt papildu finanšu līdzekļus:</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ziedojumu un dāvinājumu veidā;</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sniedzot maksas pakalpojumus iestādes nolikumā noteiktajos gadījumos:</w:t>
      </w:r>
    </w:p>
    <w:p w:rsidR="009061FB" w:rsidRPr="006940AB" w:rsidRDefault="009061FB" w:rsidP="00D67D0B">
      <w:pPr>
        <w:pStyle w:val="Sarakstarindkopa"/>
        <w:numPr>
          <w:ilvl w:val="2"/>
          <w:numId w:val="28"/>
        </w:numPr>
        <w:spacing w:after="0" w:line="360" w:lineRule="auto"/>
        <w:ind w:left="0" w:firstLine="567"/>
        <w:contextualSpacing/>
        <w:jc w:val="both"/>
        <w:rPr>
          <w:rFonts w:ascii="Times New Roman" w:hAnsi="Times New Roman"/>
          <w:sz w:val="24"/>
          <w:szCs w:val="24"/>
        </w:rPr>
      </w:pPr>
      <w:proofErr w:type="spellStart"/>
      <w:r w:rsidRPr="006940AB">
        <w:rPr>
          <w:rFonts w:ascii="Times New Roman" w:hAnsi="Times New Roman"/>
          <w:sz w:val="24"/>
          <w:szCs w:val="24"/>
        </w:rPr>
        <w:t>Minhnenes</w:t>
      </w:r>
      <w:proofErr w:type="spellEnd"/>
      <w:r w:rsidRPr="006940AB">
        <w:rPr>
          <w:rFonts w:ascii="Times New Roman" w:hAnsi="Times New Roman"/>
          <w:sz w:val="24"/>
          <w:szCs w:val="24"/>
        </w:rPr>
        <w:t xml:space="preserve"> funkcionālais tests;</w:t>
      </w:r>
    </w:p>
    <w:p w:rsidR="009061FB" w:rsidRPr="006940AB" w:rsidRDefault="009061FB" w:rsidP="00D67D0B">
      <w:pPr>
        <w:pStyle w:val="Sarakstarindkopa"/>
        <w:numPr>
          <w:ilvl w:val="2"/>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nodarbības silto smilšu iekārtā;</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no citiem ieņēmumiem.</w:t>
      </w:r>
    </w:p>
    <w:p w:rsidR="009061FB" w:rsidRPr="006940AB" w:rsidRDefault="009061FB" w:rsidP="00D67D0B">
      <w:pPr>
        <w:pStyle w:val="tv213"/>
        <w:numPr>
          <w:ilvl w:val="0"/>
          <w:numId w:val="28"/>
        </w:numPr>
        <w:spacing w:before="0" w:beforeAutospacing="0" w:after="0" w:afterAutospacing="0" w:line="360" w:lineRule="auto"/>
        <w:ind w:left="0" w:firstLine="567"/>
        <w:jc w:val="both"/>
        <w:rPr>
          <w:lang w:eastAsia="en-US"/>
        </w:rPr>
      </w:pPr>
      <w:r w:rsidRPr="006940AB">
        <w:rPr>
          <w:lang w:eastAsia="en-US"/>
        </w:rPr>
        <w:t>Papildu finanšu līdzekļi ieskaitāmi iestādes attiecīgajā budžeta kontā un izmantojami tikai:</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iestādes attīstībai;</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mācību līdzekļu iegādei;</w:t>
      </w:r>
    </w:p>
    <w:p w:rsidR="009061FB" w:rsidRPr="006940AB" w:rsidRDefault="009061FB" w:rsidP="00D67D0B">
      <w:pPr>
        <w:pStyle w:val="tv213"/>
        <w:numPr>
          <w:ilvl w:val="1"/>
          <w:numId w:val="28"/>
        </w:numPr>
        <w:spacing w:before="0" w:beforeAutospacing="0" w:after="0" w:afterAutospacing="0" w:line="360" w:lineRule="auto"/>
        <w:ind w:left="0" w:firstLine="567"/>
        <w:jc w:val="both"/>
        <w:rPr>
          <w:lang w:eastAsia="en-US"/>
        </w:rPr>
      </w:pPr>
      <w:r w:rsidRPr="006940AB">
        <w:rPr>
          <w:lang w:eastAsia="en-US"/>
        </w:rPr>
        <w:t>iestādes aprīkojuma iegādei.</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Papildu finanšu līdzekļu izmantošanas kārtību nosaka vadītājs, saskaņojot ar dibinātāju un iestādes padomi.</w:t>
      </w:r>
    </w:p>
    <w:p w:rsidR="009061FB" w:rsidRPr="006940AB" w:rsidRDefault="009061FB" w:rsidP="009061FB">
      <w:pPr>
        <w:jc w:val="both"/>
        <w:rPr>
          <w:sz w:val="24"/>
          <w:szCs w:val="24"/>
        </w:rPr>
      </w:pPr>
    </w:p>
    <w:p w:rsidR="009061FB" w:rsidRPr="006940AB" w:rsidRDefault="009061FB" w:rsidP="009061FB">
      <w:pPr>
        <w:pStyle w:val="msonormalcxspmiddle"/>
        <w:spacing w:before="0" w:beforeAutospacing="0" w:after="0" w:afterAutospacing="0"/>
        <w:contextualSpacing/>
        <w:jc w:val="center"/>
        <w:rPr>
          <w:b/>
        </w:rPr>
      </w:pPr>
      <w:r w:rsidRPr="006940AB">
        <w:rPr>
          <w:b/>
          <w:bCs/>
        </w:rPr>
        <w:t xml:space="preserve">XII. </w:t>
      </w:r>
      <w:r w:rsidRPr="006940AB">
        <w:rPr>
          <w:b/>
        </w:rPr>
        <w:t>Iestādes reorganizācijas un likvidācijas kārtība</w:t>
      </w:r>
    </w:p>
    <w:p w:rsidR="009061FB" w:rsidRPr="006940AB" w:rsidRDefault="009061FB" w:rsidP="009061FB">
      <w:pPr>
        <w:pStyle w:val="msonormalcxspmiddle"/>
        <w:spacing w:before="0" w:beforeAutospacing="0" w:after="0" w:afterAutospacing="0"/>
        <w:contextualSpacing/>
        <w:jc w:val="center"/>
        <w:rPr>
          <w:b/>
          <w:bCs/>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trike/>
          <w:sz w:val="24"/>
          <w:szCs w:val="24"/>
        </w:rPr>
      </w:pPr>
      <w:r w:rsidRPr="006940AB">
        <w:rPr>
          <w:rFonts w:ascii="Times New Roman" w:hAnsi="Times New Roman"/>
          <w:sz w:val="24"/>
          <w:szCs w:val="24"/>
        </w:rPr>
        <w:t>I</w:t>
      </w:r>
      <w:r w:rsidRPr="006940AB">
        <w:rPr>
          <w:rFonts w:ascii="Times New Roman" w:hAnsi="Times New Roman"/>
          <w:bCs/>
          <w:sz w:val="24"/>
          <w:szCs w:val="24"/>
        </w:rPr>
        <w:t>estādi</w:t>
      </w:r>
      <w:r w:rsidRPr="006940AB">
        <w:rPr>
          <w:rFonts w:ascii="Times New Roman" w:hAnsi="Times New Roman"/>
          <w:sz w:val="24"/>
          <w:szCs w:val="24"/>
        </w:rPr>
        <w:t xml:space="preserve"> reorganizē vai likvidē dibinātājs normatīvajos aktos noteiktā kārtībā, saskaņojot ar Izglītības un zinātnes ministriju un paziņojot par to Izglītības iestāžu reģistram.</w:t>
      </w:r>
    </w:p>
    <w:p w:rsidR="009061FB" w:rsidRPr="006940AB" w:rsidRDefault="009061FB" w:rsidP="009061FB">
      <w:pPr>
        <w:jc w:val="both"/>
        <w:rPr>
          <w:bCs/>
          <w:sz w:val="24"/>
          <w:szCs w:val="24"/>
        </w:rPr>
      </w:pPr>
    </w:p>
    <w:p w:rsidR="009061FB" w:rsidRPr="006940AB" w:rsidRDefault="009061FB" w:rsidP="009061FB">
      <w:pPr>
        <w:jc w:val="center"/>
        <w:rPr>
          <w:b/>
          <w:bCs/>
          <w:sz w:val="24"/>
          <w:szCs w:val="24"/>
        </w:rPr>
      </w:pPr>
      <w:r w:rsidRPr="006940AB">
        <w:rPr>
          <w:b/>
          <w:bCs/>
          <w:sz w:val="24"/>
          <w:szCs w:val="24"/>
        </w:rPr>
        <w:t xml:space="preserve">XIII. </w:t>
      </w:r>
      <w:r w:rsidRPr="006940AB">
        <w:rPr>
          <w:b/>
          <w:sz w:val="24"/>
          <w:szCs w:val="24"/>
        </w:rPr>
        <w:t>Iestādes nolikuma un tā grozījumu pieņemšanas kārtība</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pamatojoties uz Izglītības likumu, Vispārējās izglītības likumu, izstrādā iestādes nolikumu. Iestādes nolikumu apstiprina dibinātājs.</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Grozījumus iestādes nolikumā var izdarīt pēc dibinātāja iniciatīvas, vadītāja vai iestādes padomes, pedagoģiskās padomes priekšlikuma. </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Grozījumus nolikumā izstrādā iestāde un apstiprina dibinātājs.</w:t>
      </w:r>
    </w:p>
    <w:p w:rsidR="009061FB" w:rsidRPr="006940AB" w:rsidRDefault="009061FB" w:rsidP="009061FB">
      <w:pPr>
        <w:jc w:val="both"/>
        <w:rPr>
          <w:sz w:val="24"/>
          <w:szCs w:val="24"/>
        </w:rPr>
      </w:pPr>
    </w:p>
    <w:p w:rsidR="009061FB" w:rsidRPr="006940AB" w:rsidRDefault="009061FB" w:rsidP="009061FB">
      <w:pPr>
        <w:jc w:val="center"/>
        <w:rPr>
          <w:b/>
          <w:sz w:val="24"/>
          <w:szCs w:val="24"/>
        </w:rPr>
      </w:pPr>
      <w:r w:rsidRPr="006940AB">
        <w:rPr>
          <w:b/>
          <w:sz w:val="24"/>
          <w:szCs w:val="24"/>
        </w:rPr>
        <w:t>XIV. Citi būtiski noteikumi, kas nav pretrunā ar Vispārējās izglītības likumu, </w:t>
      </w:r>
      <w:hyperlink r:id="rId62" w:tgtFrame="_blank" w:history="1">
        <w:r w:rsidRPr="006940AB">
          <w:rPr>
            <w:b/>
            <w:sz w:val="24"/>
            <w:szCs w:val="24"/>
          </w:rPr>
          <w:t>Izglītības likumu</w:t>
        </w:r>
      </w:hyperlink>
      <w:r w:rsidRPr="006940AB">
        <w:rPr>
          <w:sz w:val="24"/>
          <w:szCs w:val="24"/>
        </w:rPr>
        <w:t> </w:t>
      </w:r>
      <w:r w:rsidRPr="006940AB">
        <w:rPr>
          <w:b/>
          <w:sz w:val="24"/>
          <w:szCs w:val="24"/>
        </w:rPr>
        <w:t>un citiem normatīvajiem aktiem</w:t>
      </w:r>
    </w:p>
    <w:p w:rsidR="009061FB" w:rsidRPr="006940AB" w:rsidRDefault="009061FB" w:rsidP="009061FB">
      <w:pPr>
        <w:ind w:firstLine="567"/>
        <w:jc w:val="both"/>
        <w:rPr>
          <w:b/>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 xml:space="preserve">Saskaņā ar normatīvajos aktos un dibinātāja noteikto kārtību iestāde veic </w:t>
      </w:r>
      <w:r w:rsidRPr="006940AB">
        <w:rPr>
          <w:rFonts w:ascii="Times New Roman" w:hAnsi="Times New Roman"/>
          <w:bCs/>
          <w:sz w:val="24"/>
          <w:szCs w:val="24"/>
          <w:shd w:val="clear" w:color="auto" w:fill="FFFFFF"/>
        </w:rPr>
        <w:t>dokumentu un arhīvu pārvaldību.</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b/>
          <w:sz w:val="24"/>
          <w:szCs w:val="24"/>
        </w:rPr>
      </w:pPr>
      <w:r w:rsidRPr="006940AB">
        <w:rPr>
          <w:rFonts w:ascii="Times New Roman" w:hAnsi="Times New Roman"/>
          <w:sz w:val="24"/>
          <w:szCs w:val="24"/>
        </w:rPr>
        <w:t xml:space="preserve">Iestāde veic nepieciešamās darbības fizisko personu </w:t>
      </w:r>
      <w:proofErr w:type="spellStart"/>
      <w:r w:rsidRPr="006940AB">
        <w:rPr>
          <w:rFonts w:ascii="Times New Roman" w:hAnsi="Times New Roman"/>
          <w:sz w:val="24"/>
          <w:szCs w:val="24"/>
        </w:rPr>
        <w:t>pamattiesību</w:t>
      </w:r>
      <w:proofErr w:type="spellEnd"/>
      <w:r w:rsidRPr="006940AB">
        <w:rPr>
          <w:rFonts w:ascii="Times New Roman" w:hAnsi="Times New Roman"/>
          <w:sz w:val="24"/>
          <w:szCs w:val="24"/>
        </w:rPr>
        <w:t xml:space="preserve"> aizsardzībai, tostarp veic fizisko personu datu apstrādi saskaņā ar spēkā esošajiem normatīvajiem aktiem.</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lastRenderedPageBreak/>
        <w:t>Iestāde normatīvajos aktos noteiktā kārtībā nodrošina izglītojamo profilaktisko veselības aprūpi un pirmās palīdzības pieejamību iestādē.</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sadarbībā ar dibinātāju nodrošina izglītojamo drošību iestādē un tās organizētajos pasākumos atbilstoši normatīvajos aktos noteiktajām prasībām, tostarp:</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attiecībā uz higiēnas noteikumu ievērošanu;</w:t>
      </w:r>
    </w:p>
    <w:p w:rsidR="009061FB" w:rsidRPr="006940AB" w:rsidRDefault="009061FB" w:rsidP="00D67D0B">
      <w:pPr>
        <w:pStyle w:val="Sarakstarindkopa"/>
        <w:numPr>
          <w:ilvl w:val="1"/>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civilās aizsardzības, ugunsdrošības, elektrodrošības un darba aizsardzības noteikumu ievērošanu.</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9061FB" w:rsidRPr="006940AB" w:rsidRDefault="009061FB" w:rsidP="009061FB">
      <w:pPr>
        <w:pStyle w:val="Sarakstarindkopa"/>
        <w:ind w:left="0"/>
        <w:jc w:val="both"/>
        <w:rPr>
          <w:rFonts w:ascii="Times New Roman" w:hAnsi="Times New Roman"/>
          <w:sz w:val="24"/>
          <w:szCs w:val="24"/>
        </w:rPr>
      </w:pPr>
    </w:p>
    <w:p w:rsidR="009061FB" w:rsidRPr="006940AB" w:rsidRDefault="009061FB" w:rsidP="009061FB">
      <w:pPr>
        <w:jc w:val="center"/>
        <w:rPr>
          <w:b/>
          <w:bCs/>
          <w:sz w:val="24"/>
          <w:szCs w:val="24"/>
        </w:rPr>
      </w:pPr>
      <w:r w:rsidRPr="006940AB">
        <w:rPr>
          <w:b/>
          <w:bCs/>
          <w:sz w:val="24"/>
          <w:szCs w:val="24"/>
        </w:rPr>
        <w:t>XV. Noslēguma jautājumi</w:t>
      </w:r>
    </w:p>
    <w:p w:rsidR="009061FB" w:rsidRPr="006940AB" w:rsidRDefault="009061FB" w:rsidP="009061FB">
      <w:pPr>
        <w:jc w:val="both"/>
        <w:rPr>
          <w:sz w:val="24"/>
          <w:szCs w:val="24"/>
        </w:rPr>
      </w:pP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Atzīt par spēku zaudējušu Gulbenes 3.pirmsskolas izglītības iestādes “Auseklītis” nolikumu, kas apstiprināts Gulbenes novada domes 2016.gada 24. novembra sēdē (protokols Nr.16, 6.§).</w:t>
      </w:r>
    </w:p>
    <w:p w:rsidR="009061FB" w:rsidRPr="006940AB" w:rsidRDefault="009061FB" w:rsidP="00D67D0B">
      <w:pPr>
        <w:pStyle w:val="Sarakstarindkopa"/>
        <w:numPr>
          <w:ilvl w:val="0"/>
          <w:numId w:val="28"/>
        </w:numPr>
        <w:spacing w:after="0" w:line="360" w:lineRule="auto"/>
        <w:ind w:left="0" w:firstLine="567"/>
        <w:contextualSpacing/>
        <w:jc w:val="both"/>
        <w:rPr>
          <w:rFonts w:ascii="Times New Roman" w:hAnsi="Times New Roman"/>
          <w:sz w:val="24"/>
          <w:szCs w:val="24"/>
        </w:rPr>
      </w:pPr>
      <w:r w:rsidRPr="006940AB">
        <w:rPr>
          <w:rFonts w:ascii="Times New Roman" w:hAnsi="Times New Roman"/>
          <w:sz w:val="24"/>
          <w:szCs w:val="24"/>
        </w:rPr>
        <w:t>Nolikums stājas spēkā nākamajā dienā pēc tā parakstīšanas.</w:t>
      </w:r>
    </w:p>
    <w:p w:rsidR="009061FB" w:rsidRPr="006940AB" w:rsidRDefault="009061FB" w:rsidP="009061FB">
      <w:pPr>
        <w:spacing w:line="360" w:lineRule="auto"/>
        <w:jc w:val="both"/>
        <w:rPr>
          <w:sz w:val="24"/>
          <w:szCs w:val="24"/>
        </w:rPr>
      </w:pPr>
    </w:p>
    <w:p w:rsidR="009061FB" w:rsidRPr="006940AB" w:rsidRDefault="009061FB" w:rsidP="009061FB">
      <w:pPr>
        <w:spacing w:line="360" w:lineRule="auto"/>
        <w:jc w:val="both"/>
        <w:rPr>
          <w:sz w:val="24"/>
          <w:szCs w:val="24"/>
        </w:rPr>
      </w:pPr>
      <w:r w:rsidRPr="006940AB">
        <w:rPr>
          <w:sz w:val="24"/>
          <w:szCs w:val="24"/>
        </w:rPr>
        <w:t xml:space="preserve">Gulbenes novada domes priekšsēdētājs                                                                           </w:t>
      </w:r>
      <w:proofErr w:type="spellStart"/>
      <w:r w:rsidRPr="006940AB">
        <w:rPr>
          <w:sz w:val="24"/>
          <w:szCs w:val="24"/>
        </w:rPr>
        <w:t>N.Audzišs</w:t>
      </w:r>
      <w:proofErr w:type="spellEnd"/>
    </w:p>
    <w:p w:rsidR="009061FB" w:rsidRPr="006940AB" w:rsidRDefault="009061FB" w:rsidP="009061FB">
      <w:pPr>
        <w:spacing w:line="360" w:lineRule="auto"/>
        <w:jc w:val="both"/>
        <w:rPr>
          <w:sz w:val="24"/>
          <w:szCs w:val="24"/>
        </w:rPr>
      </w:pPr>
    </w:p>
    <w:p w:rsidR="009061FB" w:rsidRPr="006940AB" w:rsidRDefault="009061FB" w:rsidP="009061FB">
      <w:pPr>
        <w:spacing w:line="360" w:lineRule="auto"/>
        <w:jc w:val="both"/>
        <w:rPr>
          <w:sz w:val="24"/>
          <w:szCs w:val="24"/>
        </w:rPr>
      </w:pPr>
    </w:p>
    <w:bookmarkEnd w:id="32"/>
    <w:p w:rsidR="006940AB" w:rsidRDefault="006940AB">
      <w:r>
        <w:br w:type="page"/>
      </w:r>
    </w:p>
    <w:p w:rsidR="009061FB" w:rsidRDefault="009061FB" w:rsidP="009061FB">
      <w:pPr>
        <w:spacing w:after="160" w:line="259" w:lineRule="auto"/>
      </w:pP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0926E617" wp14:editId="3455C24B">
                  <wp:extent cx="619125" cy="685800"/>
                  <wp:effectExtent l="0" t="0" r="9525" b="0"/>
                  <wp:docPr id="161" name="Attēl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47098" w:rsidTr="00E2446F">
        <w:tc>
          <w:tcPr>
            <w:tcW w:w="8931" w:type="dxa"/>
            <w:gridSpan w:val="3"/>
          </w:tcPr>
          <w:p w:rsidR="00E2446F" w:rsidRPr="00347098" w:rsidRDefault="00E2446F" w:rsidP="00E2446F">
            <w:pPr>
              <w:spacing w:line="360" w:lineRule="auto"/>
              <w:jc w:val="center"/>
            </w:pPr>
            <w:proofErr w:type="spellStart"/>
            <w:r w:rsidRPr="00347098">
              <w:t>Reģ</w:t>
            </w:r>
            <w:proofErr w:type="spellEnd"/>
            <w:r w:rsidRPr="00347098">
              <w:t>.</w:t>
            </w:r>
            <w:r>
              <w:t xml:space="preserve"> </w:t>
            </w:r>
            <w:r w:rsidRPr="00347098">
              <w:t>Nr. 90009116327</w:t>
            </w:r>
          </w:p>
        </w:tc>
      </w:tr>
      <w:tr w:rsidR="00E2446F" w:rsidRPr="00AE4B3D" w:rsidTr="00E2446F">
        <w:tc>
          <w:tcPr>
            <w:tcW w:w="8931" w:type="dxa"/>
            <w:gridSpan w:val="3"/>
          </w:tcPr>
          <w:p w:rsidR="00E2446F" w:rsidRPr="00AE4B3D" w:rsidRDefault="00E2446F" w:rsidP="00E2446F">
            <w:pPr>
              <w:jc w:val="center"/>
            </w:pPr>
            <w:r w:rsidRPr="00AE4B3D">
              <w:t>Ābeļu iela 2, Gulbene, Gulbenes nov., LV-4401</w:t>
            </w:r>
          </w:p>
        </w:tc>
      </w:tr>
      <w:tr w:rsidR="00E2446F" w:rsidRPr="00AE4B3D" w:rsidTr="00E2446F">
        <w:tc>
          <w:tcPr>
            <w:tcW w:w="8931" w:type="dxa"/>
            <w:gridSpan w:val="3"/>
          </w:tcPr>
          <w:p w:rsidR="00E2446F" w:rsidRPr="00AE4B3D" w:rsidRDefault="00E2446F" w:rsidP="00E2446F">
            <w:pPr>
              <w:pBdr>
                <w:bottom w:val="single" w:sz="12" w:space="1" w:color="auto"/>
              </w:pBdr>
              <w:jc w:val="center"/>
            </w:pPr>
            <w:r w:rsidRPr="00AE4B3D">
              <w:t xml:space="preserve">Tālrunis 64497710, fakss 64497730, e-pasts: </w:t>
            </w:r>
            <w:r>
              <w:t>dome@gulbene.lv</w:t>
            </w:r>
            <w:r w:rsidRPr="00AE4B3D">
              <w:t xml:space="preserve">, </w:t>
            </w:r>
            <w:r>
              <w:t>www.gulbene.lv</w:t>
            </w:r>
          </w:p>
          <w:p w:rsidR="00E2446F" w:rsidRPr="00AE4B3D" w:rsidRDefault="00E2446F" w:rsidP="00E2446F">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E2446F" w:rsidRDefault="00E2446F" w:rsidP="00E2446F">
      <w:pPr>
        <w:jc w:val="center"/>
      </w:pPr>
      <w:r>
        <w:rPr>
          <w:b/>
          <w:bCs/>
        </w:rPr>
        <w:t>GULBENES NOVADA DOMES LĒMUMS</w:t>
      </w:r>
    </w:p>
    <w:p w:rsidR="00E2446F" w:rsidRDefault="00E2446F" w:rsidP="00E2446F">
      <w:pPr>
        <w:jc w:val="center"/>
      </w:pPr>
      <w:r>
        <w:t>Gulbenē</w:t>
      </w:r>
    </w:p>
    <w:p w:rsidR="00E2446F" w:rsidRPr="006940AB" w:rsidRDefault="00E2446F" w:rsidP="00E2446F">
      <w:pPr>
        <w:rPr>
          <w:b/>
          <w:bCs/>
          <w:sz w:val="24"/>
          <w:szCs w:val="24"/>
        </w:rPr>
      </w:pPr>
      <w:r w:rsidRPr="006940AB">
        <w:rPr>
          <w:b/>
          <w:bCs/>
          <w:sz w:val="24"/>
          <w:szCs w:val="24"/>
        </w:rPr>
        <w:t>2020.gada 28.maija</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GND/2020/215</w:t>
      </w:r>
    </w:p>
    <w:p w:rsidR="00E2446F" w:rsidRPr="006940AB" w:rsidRDefault="00E2446F" w:rsidP="00E2446F">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68.p) </w:t>
      </w:r>
    </w:p>
    <w:p w:rsidR="00E2446F" w:rsidRPr="006940AB" w:rsidRDefault="00E2446F" w:rsidP="00E2446F">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E2446F" w:rsidRPr="006940AB" w:rsidRDefault="00E2446F" w:rsidP="00E2446F">
      <w:pPr>
        <w:pStyle w:val="Default"/>
        <w:rPr>
          <w:szCs w:val="24"/>
        </w:rPr>
      </w:pPr>
    </w:p>
    <w:p w:rsidR="00E2446F" w:rsidRPr="006940AB" w:rsidRDefault="00E2446F" w:rsidP="00E2446F">
      <w:pPr>
        <w:pStyle w:val="Default"/>
        <w:rPr>
          <w:b/>
          <w:szCs w:val="24"/>
        </w:rPr>
      </w:pPr>
      <w:r w:rsidRPr="006940AB">
        <w:rPr>
          <w:b/>
          <w:szCs w:val="24"/>
        </w:rPr>
        <w:t>Par Gulbenes novada pirmsskolas izglītības iestādes “Ābolīši” nolikuma apstiprināšanu</w:t>
      </w:r>
    </w:p>
    <w:p w:rsidR="00E2446F" w:rsidRPr="006940AB" w:rsidRDefault="00E2446F" w:rsidP="00E2446F">
      <w:pPr>
        <w:pStyle w:val="Default"/>
        <w:rPr>
          <w:b/>
          <w:szCs w:val="24"/>
        </w:rPr>
      </w:pPr>
    </w:p>
    <w:p w:rsidR="00E2446F" w:rsidRPr="006940AB" w:rsidRDefault="00E2446F" w:rsidP="00E2446F">
      <w:pPr>
        <w:spacing w:line="360" w:lineRule="auto"/>
        <w:ind w:firstLine="720"/>
        <w:jc w:val="both"/>
        <w:rPr>
          <w:sz w:val="24"/>
          <w:szCs w:val="24"/>
        </w:rPr>
      </w:pPr>
      <w:r w:rsidRPr="006940AB">
        <w:rPr>
          <w:sz w:val="24"/>
          <w:szCs w:val="24"/>
        </w:rPr>
        <w:t xml:space="preserve">Gulbenes novada pašvaldībā 2020.gada 6.aprīlī saņemts Gulbenes novada pirmskolas izglītības iestādes “Ābolīši” 2020.gada 3.aprīļa iesniegums (Gulbenes novada pašvaldībā reģistrēts ar </w:t>
      </w:r>
      <w:proofErr w:type="spellStart"/>
      <w:r w:rsidRPr="006940AB">
        <w:rPr>
          <w:sz w:val="24"/>
          <w:szCs w:val="24"/>
        </w:rPr>
        <w:t>Nr.GND</w:t>
      </w:r>
      <w:proofErr w:type="spellEnd"/>
      <w:r w:rsidRPr="006940AB">
        <w:rPr>
          <w:sz w:val="24"/>
          <w:szCs w:val="24"/>
        </w:rPr>
        <w:t xml:space="preserve">/5.6/20/769-G), ar kuru tiek lūgts apstiprināt izglītības iestādes izstrādāto nolikumu jaunā redakcijā. </w:t>
      </w:r>
    </w:p>
    <w:p w:rsidR="00E2446F" w:rsidRPr="006940AB" w:rsidRDefault="00E2446F" w:rsidP="00E2446F">
      <w:pPr>
        <w:spacing w:line="360" w:lineRule="auto"/>
        <w:ind w:firstLine="567"/>
        <w:jc w:val="both"/>
        <w:rPr>
          <w:sz w:val="24"/>
          <w:szCs w:val="24"/>
        </w:rPr>
      </w:pPr>
      <w:r w:rsidRPr="006940A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6940AB">
        <w:rPr>
          <w:bCs/>
          <w:sz w:val="24"/>
          <w:szCs w:val="24"/>
        </w:rPr>
        <w:t>atklāti balsojot</w:t>
      </w:r>
      <w:r w:rsidRPr="006940AB">
        <w:rPr>
          <w:noProof/>
          <w:sz w:val="24"/>
          <w:szCs w:val="24"/>
          <w:lang w:eastAsia="en-US"/>
        </w:rPr>
        <w:t xml:space="preserve"> 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xml:space="preserve">, </w:t>
      </w:r>
      <w:r w:rsidRPr="006940AB">
        <w:rPr>
          <w:sz w:val="24"/>
          <w:szCs w:val="24"/>
        </w:rPr>
        <w:t>Gulbenes novada dome NOLEMJ:</w:t>
      </w:r>
    </w:p>
    <w:p w:rsidR="00E2446F" w:rsidRPr="006940AB" w:rsidRDefault="00E2446F" w:rsidP="00E2446F">
      <w:pPr>
        <w:spacing w:line="360" w:lineRule="auto"/>
        <w:ind w:firstLine="567"/>
        <w:jc w:val="both"/>
        <w:rPr>
          <w:sz w:val="24"/>
          <w:szCs w:val="24"/>
        </w:rPr>
      </w:pPr>
      <w:r w:rsidRPr="006940AB">
        <w:rPr>
          <w:rFonts w:cs="Arial"/>
          <w:bCs/>
          <w:sz w:val="24"/>
          <w:szCs w:val="24"/>
        </w:rPr>
        <w:t xml:space="preserve">APSTIPRINĀT Gulbenes novada pirmsskolas izglītības iestādes “Ābolīši” nolikumu </w:t>
      </w:r>
      <w:r w:rsidRPr="006940AB">
        <w:rPr>
          <w:rFonts w:cs="Arial"/>
          <w:sz w:val="24"/>
          <w:szCs w:val="24"/>
        </w:rPr>
        <w:t>(pielikums).</w:t>
      </w:r>
    </w:p>
    <w:p w:rsidR="00E2446F" w:rsidRPr="006940AB" w:rsidRDefault="00E2446F" w:rsidP="00E2446F">
      <w:pPr>
        <w:tabs>
          <w:tab w:val="left" w:pos="7441"/>
          <w:tab w:val="left" w:pos="11420"/>
        </w:tabs>
        <w:rPr>
          <w:b/>
          <w:sz w:val="24"/>
          <w:szCs w:val="24"/>
          <w:lang w:eastAsia="ar-SA"/>
        </w:rPr>
      </w:pPr>
    </w:p>
    <w:p w:rsidR="00E2446F" w:rsidRPr="006940AB" w:rsidRDefault="00E2446F" w:rsidP="00E2446F">
      <w:pPr>
        <w:rPr>
          <w:sz w:val="24"/>
          <w:szCs w:val="24"/>
        </w:rPr>
      </w:pPr>
    </w:p>
    <w:p w:rsidR="00E2446F" w:rsidRPr="006940AB" w:rsidRDefault="00E2446F" w:rsidP="00E2446F">
      <w:pPr>
        <w:rPr>
          <w:sz w:val="24"/>
          <w:szCs w:val="24"/>
        </w:rPr>
      </w:pPr>
      <w:r w:rsidRPr="006940AB">
        <w:rPr>
          <w:sz w:val="24"/>
          <w:szCs w:val="24"/>
        </w:rPr>
        <w:t>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E2446F" w:rsidRPr="006940AB" w:rsidRDefault="00E2446F" w:rsidP="00E2446F">
      <w:pPr>
        <w:ind w:left="5760" w:firstLine="720"/>
        <w:jc w:val="both"/>
        <w:rPr>
          <w:rFonts w:eastAsia="Calibri"/>
          <w:sz w:val="24"/>
          <w:szCs w:val="24"/>
          <w:lang w:val="en-GB" w:eastAsia="en-US"/>
        </w:rPr>
      </w:pPr>
    </w:p>
    <w:tbl>
      <w:tblPr>
        <w:tblW w:w="0" w:type="auto"/>
        <w:tblLook w:val="01E0" w:firstRow="1" w:lastRow="1" w:firstColumn="1" w:lastColumn="1" w:noHBand="0" w:noVBand="0"/>
      </w:tblPr>
      <w:tblGrid>
        <w:gridCol w:w="3110"/>
        <w:gridCol w:w="3137"/>
        <w:gridCol w:w="3107"/>
      </w:tblGrid>
      <w:tr w:rsidR="00E2446F" w:rsidRPr="003B26DF" w:rsidTr="00E2446F">
        <w:tc>
          <w:tcPr>
            <w:tcW w:w="3110" w:type="dxa"/>
          </w:tcPr>
          <w:p w:rsidR="00E2446F" w:rsidRPr="003B26DF" w:rsidRDefault="00E2446F" w:rsidP="00E2446F">
            <w:pPr>
              <w:overflowPunct w:val="0"/>
              <w:autoSpaceDE w:val="0"/>
              <w:autoSpaceDN w:val="0"/>
              <w:adjustRightInd w:val="0"/>
              <w:rPr>
                <w:lang w:val="en-GB" w:eastAsia="en-US"/>
              </w:rPr>
            </w:pPr>
            <w:bookmarkStart w:id="33" w:name="_Hlk42258396"/>
            <w:r w:rsidRPr="003B26DF">
              <w:rPr>
                <w:lang w:val="en-GB" w:eastAsia="en-US"/>
              </w:rPr>
              <w:lastRenderedPageBreak/>
              <w:br w:type="page"/>
            </w:r>
            <w:r w:rsidRPr="003B26DF">
              <w:rPr>
                <w:lang w:val="en-GB" w:eastAsia="en-US"/>
              </w:rPr>
              <w:br w:type="page"/>
            </w:r>
            <w:r w:rsidRPr="003B26DF">
              <w:rPr>
                <w:b/>
                <w:sz w:val="26"/>
                <w:szCs w:val="26"/>
                <w:lang w:val="en-GB" w:eastAsia="en-US"/>
              </w:rPr>
              <w:br w:type="page"/>
            </w:r>
            <w:r w:rsidRPr="003B26DF">
              <w:rPr>
                <w:b/>
                <w:sz w:val="26"/>
                <w:szCs w:val="26"/>
                <w:lang w:val="en-GB" w:eastAsia="en-US"/>
              </w:rPr>
              <w:br w:type="page"/>
            </w:r>
            <w:r w:rsidRPr="003B26DF">
              <w:rPr>
                <w:lang w:val="en-GB" w:eastAsia="en-US"/>
              </w:rPr>
              <w:br w:type="page"/>
            </w:r>
            <w:r w:rsidRPr="003B26DF">
              <w:rPr>
                <w:b/>
                <w:sz w:val="26"/>
                <w:szCs w:val="26"/>
                <w:lang w:val="en-GB" w:eastAsia="en-US"/>
              </w:rPr>
              <w:br w:type="page"/>
            </w:r>
            <w:r w:rsidRPr="003B26DF">
              <w:rPr>
                <w:lang w:val="en-GB" w:eastAsia="en-US"/>
              </w:rPr>
              <w:br w:type="page"/>
            </w:r>
            <w:r w:rsidRPr="003B26DF">
              <w:rPr>
                <w:lang w:val="en-GB" w:eastAsia="en-US"/>
              </w:rPr>
              <w:br w:type="page"/>
            </w:r>
            <w:r w:rsidRPr="003B26DF">
              <w:rPr>
                <w:lang w:val="en-GB" w:eastAsia="en-US"/>
              </w:rPr>
              <w:br w:type="page"/>
            </w:r>
            <w:r w:rsidRPr="003B26DF">
              <w:rPr>
                <w:lang w:val="en-GB" w:eastAsia="en-US"/>
              </w:rPr>
              <w:br w:type="page"/>
            </w:r>
          </w:p>
        </w:tc>
        <w:tc>
          <w:tcPr>
            <w:tcW w:w="3137" w:type="dxa"/>
            <w:hideMark/>
          </w:tcPr>
          <w:p w:rsidR="00E2446F" w:rsidRPr="003B26DF" w:rsidRDefault="00E2446F" w:rsidP="00E2446F">
            <w:pPr>
              <w:overflowPunct w:val="0"/>
              <w:autoSpaceDE w:val="0"/>
              <w:autoSpaceDN w:val="0"/>
              <w:adjustRightInd w:val="0"/>
              <w:jc w:val="center"/>
              <w:rPr>
                <w:lang w:val="en-GB" w:eastAsia="en-US"/>
              </w:rPr>
            </w:pPr>
            <w:r w:rsidRPr="003B26DF">
              <w:rPr>
                <w:noProof/>
              </w:rPr>
              <w:drawing>
                <wp:inline distT="0" distB="0" distL="0" distR="0" wp14:anchorId="590B8B17" wp14:editId="2AE3D503">
                  <wp:extent cx="619125" cy="685800"/>
                  <wp:effectExtent l="0" t="0" r="9525" b="0"/>
                  <wp:docPr id="162" name="Attēls 162"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E2446F" w:rsidRPr="003B26DF" w:rsidRDefault="00E2446F" w:rsidP="00E2446F">
            <w:pPr>
              <w:overflowPunct w:val="0"/>
              <w:autoSpaceDE w:val="0"/>
              <w:autoSpaceDN w:val="0"/>
              <w:adjustRightInd w:val="0"/>
              <w:rPr>
                <w:sz w:val="32"/>
                <w:szCs w:val="32"/>
                <w:lang w:val="en-GB" w:eastAsia="en-US"/>
              </w:rPr>
            </w:pPr>
          </w:p>
        </w:tc>
      </w:tr>
      <w:tr w:rsidR="00E2446F" w:rsidRPr="003B26DF" w:rsidTr="00E2446F">
        <w:tc>
          <w:tcPr>
            <w:tcW w:w="9354" w:type="dxa"/>
            <w:gridSpan w:val="3"/>
            <w:hideMark/>
          </w:tcPr>
          <w:p w:rsidR="00E2446F" w:rsidRPr="003B26DF" w:rsidRDefault="00E2446F" w:rsidP="00E2446F">
            <w:pPr>
              <w:overflowPunct w:val="0"/>
              <w:autoSpaceDE w:val="0"/>
              <w:autoSpaceDN w:val="0"/>
              <w:adjustRightInd w:val="0"/>
              <w:spacing w:before="240" w:line="360" w:lineRule="auto"/>
              <w:jc w:val="center"/>
              <w:rPr>
                <w:b/>
                <w:sz w:val="32"/>
                <w:szCs w:val="32"/>
                <w:lang w:val="en-GB" w:eastAsia="en-US"/>
              </w:rPr>
            </w:pPr>
            <w:r w:rsidRPr="003B26DF">
              <w:rPr>
                <w:b/>
                <w:sz w:val="32"/>
                <w:szCs w:val="32"/>
                <w:lang w:val="en-GB" w:eastAsia="en-US"/>
              </w:rPr>
              <w:t>GULBENES NOVADA PAŠVALDĪBA</w:t>
            </w:r>
          </w:p>
        </w:tc>
      </w:tr>
      <w:tr w:rsidR="00E2446F" w:rsidRPr="003B26DF" w:rsidTr="00E2446F">
        <w:tc>
          <w:tcPr>
            <w:tcW w:w="9354" w:type="dxa"/>
            <w:gridSpan w:val="3"/>
            <w:hideMark/>
          </w:tcPr>
          <w:p w:rsidR="00E2446F" w:rsidRPr="003B26DF" w:rsidRDefault="00E2446F" w:rsidP="00E2446F">
            <w:pPr>
              <w:overflowPunct w:val="0"/>
              <w:autoSpaceDE w:val="0"/>
              <w:autoSpaceDN w:val="0"/>
              <w:adjustRightInd w:val="0"/>
              <w:jc w:val="center"/>
              <w:rPr>
                <w:lang w:val="en-GB" w:eastAsia="en-US"/>
              </w:rPr>
            </w:pPr>
            <w:proofErr w:type="spellStart"/>
            <w:r w:rsidRPr="003B26DF">
              <w:rPr>
                <w:lang w:val="en-GB" w:eastAsia="en-US"/>
              </w:rPr>
              <w:t>Reģistrācijas</w:t>
            </w:r>
            <w:proofErr w:type="spellEnd"/>
            <w:r w:rsidRPr="003B26DF">
              <w:rPr>
                <w:lang w:val="en-GB" w:eastAsia="en-US"/>
              </w:rPr>
              <w:t xml:space="preserve"> </w:t>
            </w:r>
            <w:proofErr w:type="spellStart"/>
            <w:r w:rsidRPr="003B26DF">
              <w:rPr>
                <w:lang w:val="en-GB" w:eastAsia="en-US"/>
              </w:rPr>
              <w:t>numurs</w:t>
            </w:r>
            <w:proofErr w:type="spellEnd"/>
            <w:r w:rsidRPr="003B26DF">
              <w:rPr>
                <w:lang w:val="en-GB" w:eastAsia="en-US"/>
              </w:rPr>
              <w:t xml:space="preserve"> 90009116327</w:t>
            </w:r>
          </w:p>
        </w:tc>
      </w:tr>
      <w:tr w:rsidR="00E2446F" w:rsidRPr="003B26DF" w:rsidTr="00E2446F">
        <w:tc>
          <w:tcPr>
            <w:tcW w:w="9354" w:type="dxa"/>
            <w:gridSpan w:val="3"/>
            <w:hideMark/>
          </w:tcPr>
          <w:p w:rsidR="00E2446F" w:rsidRPr="003B26DF" w:rsidRDefault="00E2446F" w:rsidP="00E2446F">
            <w:pPr>
              <w:overflowPunct w:val="0"/>
              <w:autoSpaceDE w:val="0"/>
              <w:autoSpaceDN w:val="0"/>
              <w:adjustRightInd w:val="0"/>
              <w:jc w:val="center"/>
              <w:rPr>
                <w:lang w:val="en-GB" w:eastAsia="en-US"/>
              </w:rPr>
            </w:pPr>
            <w:proofErr w:type="spellStart"/>
            <w:r w:rsidRPr="003B26DF">
              <w:rPr>
                <w:lang w:val="en-GB" w:eastAsia="en-US"/>
              </w:rPr>
              <w:t>Ābeļu</w:t>
            </w:r>
            <w:proofErr w:type="spellEnd"/>
            <w:r w:rsidRPr="003B26DF">
              <w:rPr>
                <w:lang w:val="en-GB" w:eastAsia="en-US"/>
              </w:rPr>
              <w:t xml:space="preserve"> </w:t>
            </w:r>
            <w:proofErr w:type="spellStart"/>
            <w:r w:rsidRPr="003B26DF">
              <w:rPr>
                <w:lang w:val="en-GB" w:eastAsia="en-US"/>
              </w:rPr>
              <w:t>iela</w:t>
            </w:r>
            <w:proofErr w:type="spellEnd"/>
            <w:r w:rsidRPr="003B26DF">
              <w:rPr>
                <w:lang w:val="en-GB" w:eastAsia="en-US"/>
              </w:rPr>
              <w:t xml:space="preserve"> 2, </w:t>
            </w:r>
            <w:proofErr w:type="spellStart"/>
            <w:r w:rsidRPr="003B26DF">
              <w:rPr>
                <w:lang w:val="en-GB" w:eastAsia="en-US"/>
              </w:rPr>
              <w:t>Gulbene</w:t>
            </w:r>
            <w:proofErr w:type="spellEnd"/>
            <w:r w:rsidRPr="003B26DF">
              <w:rPr>
                <w:lang w:val="en-GB" w:eastAsia="en-US"/>
              </w:rPr>
              <w:t xml:space="preserve">, </w:t>
            </w:r>
            <w:proofErr w:type="spellStart"/>
            <w:r w:rsidRPr="003B26DF">
              <w:rPr>
                <w:lang w:val="en-GB" w:eastAsia="en-US"/>
              </w:rPr>
              <w:t>Gulbenes</w:t>
            </w:r>
            <w:proofErr w:type="spellEnd"/>
            <w:r w:rsidRPr="003B26DF">
              <w:rPr>
                <w:lang w:val="en-GB" w:eastAsia="en-US"/>
              </w:rPr>
              <w:t xml:space="preserve"> </w:t>
            </w:r>
            <w:proofErr w:type="spellStart"/>
            <w:r w:rsidRPr="003B26DF">
              <w:rPr>
                <w:lang w:val="en-GB" w:eastAsia="en-US"/>
              </w:rPr>
              <w:t>novads</w:t>
            </w:r>
            <w:proofErr w:type="spellEnd"/>
            <w:r w:rsidRPr="003B26DF">
              <w:rPr>
                <w:lang w:val="en-GB" w:eastAsia="en-US"/>
              </w:rPr>
              <w:t>, LV-4401</w:t>
            </w:r>
          </w:p>
        </w:tc>
      </w:tr>
      <w:tr w:rsidR="00E2446F" w:rsidRPr="003B26DF" w:rsidTr="00E2446F">
        <w:tc>
          <w:tcPr>
            <w:tcW w:w="9354" w:type="dxa"/>
            <w:gridSpan w:val="3"/>
            <w:hideMark/>
          </w:tcPr>
          <w:p w:rsidR="00E2446F" w:rsidRPr="003B26DF" w:rsidRDefault="00E2446F" w:rsidP="00E2446F">
            <w:pPr>
              <w:pBdr>
                <w:bottom w:val="single" w:sz="12" w:space="1" w:color="auto"/>
              </w:pBdr>
              <w:overflowPunct w:val="0"/>
              <w:autoSpaceDE w:val="0"/>
              <w:autoSpaceDN w:val="0"/>
              <w:adjustRightInd w:val="0"/>
              <w:jc w:val="center"/>
              <w:rPr>
                <w:lang w:val="en-GB" w:eastAsia="en-US"/>
              </w:rPr>
            </w:pPr>
            <w:proofErr w:type="spellStart"/>
            <w:r w:rsidRPr="003B26DF">
              <w:rPr>
                <w:lang w:val="en-GB" w:eastAsia="en-US"/>
              </w:rPr>
              <w:t>Tālrunis</w:t>
            </w:r>
            <w:proofErr w:type="spellEnd"/>
            <w:r w:rsidRPr="003B26DF">
              <w:rPr>
                <w:lang w:val="en-GB" w:eastAsia="en-US"/>
              </w:rPr>
              <w:t xml:space="preserve"> 64497710, </w:t>
            </w:r>
            <w:proofErr w:type="spellStart"/>
            <w:r w:rsidRPr="003B26DF">
              <w:rPr>
                <w:lang w:val="en-GB" w:eastAsia="en-US"/>
              </w:rPr>
              <w:t>fakss</w:t>
            </w:r>
            <w:proofErr w:type="spellEnd"/>
            <w:r w:rsidRPr="003B26DF">
              <w:rPr>
                <w:lang w:val="en-GB" w:eastAsia="en-US"/>
              </w:rPr>
              <w:t xml:space="preserve"> 64497730, e-pasts: dome@gulbene.lv, www.gulbene.lv</w:t>
            </w:r>
          </w:p>
          <w:p w:rsidR="00E2446F" w:rsidRPr="003B26DF" w:rsidRDefault="00E2446F" w:rsidP="00E2446F">
            <w:pPr>
              <w:overflowPunct w:val="0"/>
              <w:autoSpaceDE w:val="0"/>
              <w:autoSpaceDN w:val="0"/>
              <w:adjustRightInd w:val="0"/>
              <w:jc w:val="center"/>
              <w:rPr>
                <w:lang w:val="en-GB" w:eastAsia="en-US"/>
              </w:rPr>
            </w:pP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r w:rsidRPr="003B26DF">
              <w:rPr>
                <w:lang w:val="en-GB" w:eastAsia="en-US"/>
              </w:rPr>
              <w:softHyphen/>
            </w:r>
          </w:p>
        </w:tc>
      </w:tr>
    </w:tbl>
    <w:p w:rsidR="00E2446F" w:rsidRPr="006940AB" w:rsidRDefault="00E2446F" w:rsidP="00E2446F">
      <w:pPr>
        <w:jc w:val="center"/>
        <w:rPr>
          <w:bCs/>
          <w:iCs/>
          <w:sz w:val="24"/>
          <w:szCs w:val="24"/>
        </w:rPr>
      </w:pPr>
      <w:r w:rsidRPr="006940AB">
        <w:rPr>
          <w:bCs/>
          <w:iCs/>
          <w:sz w:val="24"/>
          <w:szCs w:val="24"/>
        </w:rPr>
        <w:t>Gulbenē</w:t>
      </w:r>
    </w:p>
    <w:p w:rsidR="00E2446F" w:rsidRPr="006940AB" w:rsidRDefault="00E2446F" w:rsidP="00E2446F">
      <w:pPr>
        <w:ind w:left="5040" w:firstLine="720"/>
        <w:jc w:val="both"/>
        <w:rPr>
          <w:b/>
          <w:iCs/>
          <w:sz w:val="24"/>
          <w:szCs w:val="24"/>
        </w:rPr>
      </w:pPr>
      <w:r w:rsidRPr="006940AB">
        <w:rPr>
          <w:b/>
          <w:iCs/>
          <w:sz w:val="24"/>
          <w:szCs w:val="24"/>
        </w:rPr>
        <w:t>APSTIPRINĀTS</w:t>
      </w:r>
    </w:p>
    <w:p w:rsidR="00E2446F" w:rsidRPr="006940AB" w:rsidRDefault="00E2446F" w:rsidP="00E2446F">
      <w:pPr>
        <w:ind w:left="5760"/>
        <w:jc w:val="both"/>
        <w:rPr>
          <w:bCs/>
          <w:iCs/>
          <w:sz w:val="24"/>
          <w:szCs w:val="24"/>
        </w:rPr>
      </w:pPr>
      <w:r w:rsidRPr="006940AB">
        <w:rPr>
          <w:bCs/>
          <w:iCs/>
          <w:sz w:val="24"/>
          <w:szCs w:val="24"/>
        </w:rPr>
        <w:t xml:space="preserve">Gulbenes novada domes </w:t>
      </w:r>
      <w:r w:rsidRPr="006940AB">
        <w:rPr>
          <w:sz w:val="24"/>
          <w:szCs w:val="24"/>
        </w:rPr>
        <w:t xml:space="preserve">2020.gada </w:t>
      </w:r>
      <w:r w:rsidRPr="006940AB">
        <w:rPr>
          <w:bCs/>
          <w:iCs/>
          <w:sz w:val="24"/>
          <w:szCs w:val="24"/>
        </w:rPr>
        <w:t>28.maija</w:t>
      </w:r>
      <w:r w:rsidRPr="006940AB">
        <w:rPr>
          <w:sz w:val="24"/>
          <w:szCs w:val="24"/>
        </w:rPr>
        <w:t xml:space="preserve"> sēdē,</w:t>
      </w:r>
      <w:r w:rsidRPr="006940AB">
        <w:rPr>
          <w:bCs/>
          <w:iCs/>
          <w:sz w:val="24"/>
          <w:szCs w:val="24"/>
        </w:rPr>
        <w:t xml:space="preserve"> protokols Nr.12, 68.§</w:t>
      </w:r>
    </w:p>
    <w:p w:rsidR="00E2446F" w:rsidRPr="006940AB" w:rsidRDefault="00E2446F" w:rsidP="00E2446F">
      <w:pPr>
        <w:jc w:val="right"/>
        <w:rPr>
          <w:bCs/>
          <w:iCs/>
          <w:sz w:val="24"/>
          <w:szCs w:val="24"/>
        </w:rPr>
      </w:pPr>
    </w:p>
    <w:p w:rsidR="00E2446F" w:rsidRPr="006940AB" w:rsidRDefault="00E2446F" w:rsidP="00E2446F">
      <w:pPr>
        <w:rPr>
          <w:b/>
          <w:iCs/>
          <w:sz w:val="24"/>
          <w:szCs w:val="24"/>
        </w:rPr>
      </w:pPr>
      <w:r w:rsidRPr="006940AB">
        <w:rPr>
          <w:b/>
          <w:iCs/>
          <w:sz w:val="24"/>
          <w:szCs w:val="24"/>
        </w:rPr>
        <w:t>2020.gada 28.maija</w:t>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proofErr w:type="spellStart"/>
      <w:r w:rsidRPr="006940AB">
        <w:rPr>
          <w:b/>
          <w:iCs/>
          <w:sz w:val="24"/>
          <w:szCs w:val="24"/>
        </w:rPr>
        <w:t>Nr.GND</w:t>
      </w:r>
      <w:proofErr w:type="spellEnd"/>
      <w:r w:rsidRPr="006940AB">
        <w:rPr>
          <w:b/>
          <w:iCs/>
          <w:sz w:val="24"/>
          <w:szCs w:val="24"/>
        </w:rPr>
        <w:t>/20/6-nolik</w:t>
      </w:r>
    </w:p>
    <w:p w:rsidR="00E2446F" w:rsidRPr="006940AB" w:rsidRDefault="00E2446F" w:rsidP="00E2446F">
      <w:pPr>
        <w:jc w:val="right"/>
        <w:rPr>
          <w:bCs/>
          <w:iCs/>
          <w:sz w:val="24"/>
          <w:szCs w:val="24"/>
        </w:rPr>
      </w:pPr>
    </w:p>
    <w:p w:rsidR="00E2446F" w:rsidRPr="006940AB" w:rsidRDefault="00E2446F" w:rsidP="00E2446F">
      <w:pPr>
        <w:jc w:val="center"/>
        <w:rPr>
          <w:b/>
          <w:bCs/>
          <w:sz w:val="24"/>
          <w:szCs w:val="24"/>
        </w:rPr>
      </w:pPr>
      <w:r w:rsidRPr="006940AB">
        <w:rPr>
          <w:b/>
          <w:bCs/>
          <w:sz w:val="24"/>
          <w:szCs w:val="24"/>
        </w:rPr>
        <w:t>Gulbenes novada pirmsskolas izglītības iestādes “Ābolīši”</w:t>
      </w:r>
    </w:p>
    <w:p w:rsidR="00E2446F" w:rsidRPr="006940AB" w:rsidRDefault="00E2446F" w:rsidP="00E2446F">
      <w:pPr>
        <w:jc w:val="center"/>
        <w:rPr>
          <w:b/>
          <w:sz w:val="24"/>
          <w:szCs w:val="24"/>
        </w:rPr>
      </w:pPr>
      <w:r w:rsidRPr="006940AB">
        <w:rPr>
          <w:b/>
          <w:sz w:val="24"/>
          <w:szCs w:val="24"/>
        </w:rPr>
        <w:t>NOLIKUMS</w:t>
      </w:r>
    </w:p>
    <w:p w:rsidR="00E2446F" w:rsidRPr="006940AB" w:rsidRDefault="00E2446F" w:rsidP="00E2446F">
      <w:pPr>
        <w:jc w:val="right"/>
        <w:rPr>
          <w:iCs/>
          <w:sz w:val="24"/>
          <w:szCs w:val="24"/>
        </w:rPr>
      </w:pPr>
    </w:p>
    <w:p w:rsidR="00E2446F" w:rsidRPr="006940AB" w:rsidRDefault="00E2446F" w:rsidP="00E2446F">
      <w:pPr>
        <w:ind w:left="5760"/>
        <w:jc w:val="both"/>
        <w:rPr>
          <w:iCs/>
          <w:sz w:val="24"/>
          <w:szCs w:val="24"/>
        </w:rPr>
      </w:pPr>
      <w:r w:rsidRPr="006940AB">
        <w:rPr>
          <w:iCs/>
          <w:sz w:val="24"/>
          <w:szCs w:val="24"/>
        </w:rPr>
        <w:t>Izdots saskaņā ar Izglītības likuma 22.panta pirmo daļu, Vispārējās izglītības likuma 8. un 9.pantu</w:t>
      </w:r>
    </w:p>
    <w:p w:rsidR="00E2446F" w:rsidRPr="006940AB" w:rsidRDefault="00E2446F" w:rsidP="00E2446F">
      <w:pPr>
        <w:jc w:val="center"/>
        <w:rPr>
          <w:i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 Vispārīgie jautājumi</w:t>
      </w:r>
    </w:p>
    <w:p w:rsidR="00E2446F" w:rsidRPr="006940AB" w:rsidRDefault="00E2446F" w:rsidP="00E2446F">
      <w:pPr>
        <w:jc w:val="center"/>
        <w:rPr>
          <w:sz w:val="24"/>
          <w:szCs w:val="24"/>
          <w:lang w:eastAsia="en-US"/>
        </w:rPr>
      </w:pPr>
    </w:p>
    <w:p w:rsidR="00E2446F" w:rsidRPr="006940AB" w:rsidRDefault="00E2446F" w:rsidP="00D67D0B">
      <w:pPr>
        <w:numPr>
          <w:ilvl w:val="0"/>
          <w:numId w:val="29"/>
        </w:numPr>
        <w:spacing w:line="360" w:lineRule="auto"/>
        <w:jc w:val="both"/>
        <w:rPr>
          <w:sz w:val="24"/>
          <w:szCs w:val="24"/>
        </w:rPr>
      </w:pPr>
      <w:r w:rsidRPr="006940AB">
        <w:rPr>
          <w:sz w:val="24"/>
          <w:szCs w:val="24"/>
        </w:rPr>
        <w:t>Gulbenes novada pirmsskolas izglītības iestāde “Ābolīši”</w:t>
      </w:r>
      <w:r w:rsidRPr="006940AB">
        <w:rPr>
          <w:bCs/>
          <w:sz w:val="24"/>
          <w:szCs w:val="24"/>
        </w:rPr>
        <w:t xml:space="preserve"> (turpmāk – iestāde) ir Gulbenes novada pašvaldības (turpmāk – dibinātājs) dibināta pirmsskolas </w:t>
      </w:r>
      <w:r w:rsidRPr="006940AB">
        <w:rPr>
          <w:sz w:val="24"/>
          <w:szCs w:val="24"/>
        </w:rPr>
        <w:t>izglītības iestāde.</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id" w:val="-1"/>
          <w:attr w:name="baseform" w:val="nolikums"/>
          <w:attr w:name="text" w:val="nolikums"/>
        </w:smartTagPr>
        <w:r w:rsidRPr="006940AB">
          <w:rPr>
            <w:sz w:val="24"/>
            <w:szCs w:val="24"/>
            <w:lang w:eastAsia="en-US"/>
          </w:rPr>
          <w:t>nolikums</w:t>
        </w:r>
      </w:smartTag>
      <w:r w:rsidRPr="006940AB">
        <w:rPr>
          <w:sz w:val="24"/>
          <w:szCs w:val="24"/>
          <w:lang w:eastAsia="en-US"/>
        </w:rPr>
        <w:t>.</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ir pastarpinātās pārvaldes iestāde</w:t>
      </w:r>
      <w:r w:rsidRPr="006940AB">
        <w:rPr>
          <w:i/>
          <w:sz w:val="24"/>
          <w:szCs w:val="24"/>
          <w:lang w:eastAsia="en-US"/>
        </w:rPr>
        <w:t xml:space="preserve">, </w:t>
      </w:r>
      <w:r w:rsidRPr="006940AB">
        <w:rPr>
          <w:iCs/>
          <w:sz w:val="24"/>
          <w:szCs w:val="24"/>
          <w:lang w:eastAsia="en-US"/>
        </w:rPr>
        <w:t>kurai i</w:t>
      </w:r>
      <w:r w:rsidRPr="006940AB">
        <w:rPr>
          <w:sz w:val="24"/>
          <w:szCs w:val="24"/>
          <w:lang w:eastAsia="en-US"/>
        </w:rPr>
        <w:t>r savs zīmogs, noteikta parauga veidlapa.</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juridiskā adrese: Avotu iela 2, Beļava, Beļavas pagasts, Gulbenes novads, LV-4409.</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Dibinātāja juridiskā adrese:</w:t>
      </w:r>
      <w:r w:rsidRPr="006940AB">
        <w:rPr>
          <w:sz w:val="24"/>
          <w:szCs w:val="24"/>
          <w:lang w:val="en-US" w:eastAsia="en-US"/>
        </w:rPr>
        <w:t xml:space="preserve"> </w:t>
      </w:r>
      <w:r w:rsidRPr="006940AB">
        <w:rPr>
          <w:sz w:val="24"/>
          <w:szCs w:val="24"/>
          <w:lang w:eastAsia="en-US"/>
        </w:rPr>
        <w:t>Ābeļu iela 2, Gulbene, Gulbenes novads, LV-4401.</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izglītības programmu īstenošanas vietas:</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GB"/>
        </w:rPr>
        <w:t>“Brīnumi”, Litene, Litenes pagasts, Gulbenes novads, LV-4405;</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GB"/>
        </w:rPr>
        <w:t>“</w:t>
      </w:r>
      <w:proofErr w:type="spellStart"/>
      <w:r w:rsidRPr="006940AB">
        <w:rPr>
          <w:sz w:val="24"/>
          <w:szCs w:val="24"/>
          <w:lang w:eastAsia="en-GB"/>
        </w:rPr>
        <w:t>Vecstāmeriena</w:t>
      </w:r>
      <w:proofErr w:type="spellEnd"/>
      <w:r w:rsidRPr="006940AB">
        <w:rPr>
          <w:sz w:val="24"/>
          <w:szCs w:val="24"/>
          <w:lang w:eastAsia="en-GB"/>
        </w:rPr>
        <w:t xml:space="preserve">”, </w:t>
      </w:r>
      <w:proofErr w:type="spellStart"/>
      <w:r w:rsidRPr="006940AB">
        <w:rPr>
          <w:sz w:val="24"/>
          <w:szCs w:val="24"/>
          <w:lang w:eastAsia="en-GB"/>
        </w:rPr>
        <w:t>Vecstāmeriena</w:t>
      </w:r>
      <w:proofErr w:type="spellEnd"/>
      <w:r w:rsidRPr="006940AB">
        <w:rPr>
          <w:sz w:val="24"/>
          <w:szCs w:val="24"/>
          <w:lang w:eastAsia="en-GB"/>
        </w:rPr>
        <w:t>, Stāmerienas pagasts, Gulbenes novads, LV-4406;</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GB"/>
        </w:rPr>
        <w:t>Skolas iela 5, Galgauska, Galgauskas pagasts, Gulbenes novads, LV-4428;</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Avotu iela 2, Beļava, Beļavas pagasts, Gulbenes novads, LV-4409.</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 Iestādes darbības mērķi, pamatvirziens un uzdevumi</w:t>
      </w:r>
    </w:p>
    <w:p w:rsidR="00E2446F" w:rsidRPr="006940AB" w:rsidRDefault="00E2446F" w:rsidP="00E2446F">
      <w:pPr>
        <w:jc w:val="both"/>
        <w:rPr>
          <w:sz w:val="24"/>
          <w:szCs w:val="24"/>
          <w:lang w:eastAsia="en-US"/>
        </w:rPr>
      </w:pPr>
    </w:p>
    <w:p w:rsidR="00E2446F" w:rsidRPr="006940AB" w:rsidRDefault="00E2446F" w:rsidP="00D67D0B">
      <w:pPr>
        <w:numPr>
          <w:ilvl w:val="0"/>
          <w:numId w:val="29"/>
        </w:numPr>
        <w:tabs>
          <w:tab w:val="left" w:pos="851"/>
        </w:tabs>
        <w:spacing w:line="360" w:lineRule="auto"/>
        <w:ind w:left="0" w:firstLine="567"/>
        <w:contextualSpacing/>
        <w:jc w:val="both"/>
        <w:rPr>
          <w:sz w:val="24"/>
          <w:szCs w:val="24"/>
          <w:lang w:eastAsia="en-US"/>
        </w:rPr>
      </w:pPr>
      <w:r w:rsidRPr="006940AB">
        <w:rPr>
          <w:sz w:val="24"/>
          <w:szCs w:val="24"/>
          <w:lang w:eastAsia="en-US"/>
        </w:rPr>
        <w:t xml:space="preserve">Iestādes mērķi ir: </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t>7.1. organizēt un īstenot mācību un audzināšanas procesu, lai nodrošinātu valsts pirmsskolas izglītības vadlīnijās noteikto mērķu sasniegšanu;</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lastRenderedPageBreak/>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darbības pamatvirziens ir izglītojoša un audzinoša darbība.</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uzdevumi ir:</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nodrošināt attīstošu, iekļaujošu un mainīgu mācīšanās vidi pirmsskolas izglītības vadlīnijās noteikto mērķu un uzdevumu īstenošanai;</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sekmēt izglītojamā fizisko spēju attīstību un kustību apguvi, veidojot kustību aktivitātes veicinošu vidi;</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 xml:space="preserve">radīt apstākļus izglītojamo </w:t>
      </w:r>
      <w:proofErr w:type="spellStart"/>
      <w:r w:rsidRPr="006940AB">
        <w:rPr>
          <w:sz w:val="24"/>
          <w:szCs w:val="24"/>
          <w:lang w:eastAsia="en-US"/>
        </w:rPr>
        <w:t>pašvadītas</w:t>
      </w:r>
      <w:proofErr w:type="spellEnd"/>
      <w:r w:rsidRPr="006940AB">
        <w:rPr>
          <w:sz w:val="24"/>
          <w:szCs w:val="24"/>
          <w:lang w:eastAsia="en-US"/>
        </w:rPr>
        <w:t xml:space="preserve"> mācīšanās nodrošināšanai jaunu zināšanu, prasmju, iemaņu apgūšanai ar prieku un mijiedarbībā ar vienaudžiem un pieaugušajiem;</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sekmēt izglītojamā saskarsmes un sadarbības prasmju attīstību;</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sekmēt izglītojamā vispusīgu attīstību, ievērojot viņa vajadzības, intereses, spējas un pieredzi un liekot pamatus vērtībās balstītu ieradumu veidošanai;</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sekmēt izglītojamā sociālo un emocionālo prasmju apguvi, kas ietver sevis, savu emociju, domu un uzvedības apzināšanu, spēju saprast citus un veidot pozitīvas attiecības;</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 xml:space="preserve">sekmēt izglītojamā kritiskās domāšanas attīstību, prasmi pieņemt atbildīgus lēmumus, jaunradi un </w:t>
      </w:r>
      <w:proofErr w:type="spellStart"/>
      <w:r w:rsidRPr="006940AB">
        <w:rPr>
          <w:sz w:val="24"/>
          <w:szCs w:val="24"/>
          <w:lang w:eastAsia="en-US"/>
        </w:rPr>
        <w:t>uzņēmējspēju</w:t>
      </w:r>
      <w:proofErr w:type="spellEnd"/>
      <w:r w:rsidRPr="006940AB">
        <w:rPr>
          <w:sz w:val="24"/>
          <w:szCs w:val="24"/>
          <w:lang w:eastAsia="en-US"/>
        </w:rPr>
        <w:t>, sadarbības, pilsoniskās līdzdalības un digitālās prasmes;</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 xml:space="preserve">sekmēt izglītojamā </w:t>
      </w:r>
      <w:proofErr w:type="spellStart"/>
      <w:r w:rsidRPr="006940AB">
        <w:rPr>
          <w:sz w:val="24"/>
          <w:szCs w:val="24"/>
          <w:lang w:eastAsia="en-US"/>
        </w:rPr>
        <w:t>pratību</w:t>
      </w:r>
      <w:proofErr w:type="spellEnd"/>
      <w:r w:rsidRPr="006940AB">
        <w:rPr>
          <w:sz w:val="24"/>
          <w:szCs w:val="24"/>
          <w:lang w:eastAsia="en-US"/>
        </w:rPr>
        <w:t xml:space="preserve"> pamatu veidošanu mācību jomās – valodu, sociālā un pilsoniskā, kultūras izpratne un pašizpausme mākslā, dabaszinātņu, matemātikas, tehnoloģiju, veselība un fiziskā aktivitāte;</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nodrošināt valodas lietošanas pamatiemaņu apguvi;</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6940AB">
        <w:rPr>
          <w:sz w:val="24"/>
          <w:szCs w:val="24"/>
        </w:rPr>
        <w:softHyphen/>
        <w:t>principiem un audzināt krietnus, godprātīgus, atbildīgus cilvēkus – Latvijas patriotus;</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sadarboties ar izglītojamā vecākiem vai citiem izglītojamā likumiskajiem pārstāvjiem (turpmāk – vecāki), lai nodrošinātu izglītojamā sagatavošanu pamatizglītības ieguves uzsākšanai;</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nodrošināt izglītības programmas īstenošanā un izglītības satura apguvē nepieciešamos mācību līdzekļus;</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lastRenderedPageBreak/>
        <w:t xml:space="preserve">racionāli un efektīvi izmantot izglītībai atvēlētos finanšu, </w:t>
      </w:r>
      <w:r w:rsidRPr="006940AB">
        <w:rPr>
          <w:iCs/>
          <w:sz w:val="24"/>
          <w:szCs w:val="24"/>
          <w:lang w:eastAsia="en-US"/>
        </w:rPr>
        <w:t xml:space="preserve">materiālos un personāla </w:t>
      </w:r>
      <w:r w:rsidRPr="006940AB">
        <w:rPr>
          <w:sz w:val="24"/>
          <w:szCs w:val="24"/>
          <w:lang w:eastAsia="en-US"/>
        </w:rPr>
        <w:t>resursus.</w:t>
      </w:r>
    </w:p>
    <w:p w:rsidR="00E2446F" w:rsidRPr="006940AB" w:rsidRDefault="00E2446F" w:rsidP="00E2446F">
      <w:pPr>
        <w:ind w:left="567"/>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III. Iestādē īstenojamās izglītības programmas</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īsteno licencētu pirmsskolas izglītības programmu ( programmas kods 01011111).</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Saskaņojot ar dibinātāju, iestāde var īstenot interešu izglītības interešu programmas un organizēt maksas interešu izglītības pulciņus, individuālās nodarbības.</w:t>
      </w:r>
    </w:p>
    <w:p w:rsidR="00E2446F" w:rsidRPr="006940AB" w:rsidRDefault="00E2446F" w:rsidP="00E2446F">
      <w:pPr>
        <w:ind w:left="567"/>
        <w:contextualSpacing/>
        <w:jc w:val="both"/>
        <w:rPr>
          <w:sz w:val="24"/>
          <w:szCs w:val="24"/>
          <w:lang w:eastAsia="en-US"/>
        </w:rPr>
      </w:pPr>
    </w:p>
    <w:p w:rsidR="00E2446F" w:rsidRPr="006940AB" w:rsidRDefault="00E2446F" w:rsidP="00E2446F">
      <w:pPr>
        <w:ind w:left="780"/>
        <w:contextualSpacing/>
        <w:jc w:val="center"/>
        <w:rPr>
          <w:sz w:val="24"/>
          <w:szCs w:val="24"/>
          <w:lang w:eastAsia="en-US"/>
        </w:rPr>
      </w:pPr>
      <w:r w:rsidRPr="006940AB">
        <w:rPr>
          <w:b/>
          <w:sz w:val="24"/>
          <w:szCs w:val="24"/>
          <w:lang w:eastAsia="en-US"/>
        </w:rPr>
        <w:t>IV. Izglītības procesa organizācija</w:t>
      </w:r>
    </w:p>
    <w:p w:rsidR="00E2446F" w:rsidRPr="006940AB" w:rsidRDefault="00E2446F" w:rsidP="00E2446F">
      <w:pPr>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 xml:space="preserve">Izglītības procesa organizāciju iestādē nosaka Izglītības likums, Vispārējās izglītības likums, citi ārējie normatīvie akti,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 Darba kārtības noteikumi, Iekšējās kārtības noteikumi un citi iestādes iekšējie normatīvie akti.</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Pedagoģiskā procesa galvenie pamatnosacījumi ir:</w:t>
      </w:r>
    </w:p>
    <w:p w:rsidR="00E2446F" w:rsidRPr="006940AB" w:rsidRDefault="00E2446F" w:rsidP="00D67D0B">
      <w:pPr>
        <w:numPr>
          <w:ilvl w:val="1"/>
          <w:numId w:val="29"/>
        </w:numPr>
        <w:shd w:val="clear" w:color="auto" w:fill="FFFFFF"/>
        <w:spacing w:line="360" w:lineRule="auto"/>
        <w:ind w:left="0" w:firstLine="567"/>
        <w:jc w:val="both"/>
        <w:rPr>
          <w:sz w:val="24"/>
          <w:szCs w:val="24"/>
          <w:lang w:eastAsia="en-US"/>
        </w:rPr>
      </w:pPr>
      <w:r w:rsidRPr="006940AB">
        <w:rPr>
          <w:sz w:val="24"/>
          <w:szCs w:val="24"/>
          <w:lang w:eastAsia="en-US"/>
        </w:rPr>
        <w:t>ievērot izglītojamā vajadzības, intereses un spējas, kā arī nodrošināt viņa individuālo attīstību, ja nepieciešams, izstrādājot individuālu mācību plānu;</w:t>
      </w:r>
    </w:p>
    <w:p w:rsidR="00E2446F" w:rsidRPr="006940AB" w:rsidRDefault="00E2446F" w:rsidP="00D67D0B">
      <w:pPr>
        <w:numPr>
          <w:ilvl w:val="1"/>
          <w:numId w:val="29"/>
        </w:numPr>
        <w:shd w:val="clear" w:color="auto" w:fill="FFFFFF"/>
        <w:spacing w:line="360" w:lineRule="auto"/>
        <w:ind w:left="0" w:firstLine="567"/>
        <w:jc w:val="both"/>
        <w:rPr>
          <w:sz w:val="24"/>
          <w:szCs w:val="24"/>
          <w:lang w:eastAsia="en-US"/>
        </w:rPr>
      </w:pPr>
      <w:r w:rsidRPr="006940AB">
        <w:rPr>
          <w:sz w:val="24"/>
          <w:szCs w:val="24"/>
          <w:lang w:eastAsia="en-US"/>
        </w:rPr>
        <w:t>sekmēt izglītojamā pozitīvu pašsajūtu drošā un attīstību veicinošā vidē;</w:t>
      </w:r>
    </w:p>
    <w:p w:rsidR="00E2446F" w:rsidRPr="006940AB" w:rsidRDefault="00E2446F" w:rsidP="00D67D0B">
      <w:pPr>
        <w:numPr>
          <w:ilvl w:val="1"/>
          <w:numId w:val="29"/>
        </w:numPr>
        <w:shd w:val="clear" w:color="auto" w:fill="FFFFFF"/>
        <w:spacing w:line="360" w:lineRule="auto"/>
        <w:ind w:left="0" w:firstLine="567"/>
        <w:jc w:val="both"/>
        <w:rPr>
          <w:sz w:val="24"/>
          <w:szCs w:val="24"/>
          <w:lang w:eastAsia="en-US"/>
        </w:rPr>
      </w:pPr>
      <w:r w:rsidRPr="006940AB">
        <w:rPr>
          <w:sz w:val="24"/>
          <w:szCs w:val="24"/>
          <w:lang w:eastAsia="en-US"/>
        </w:rPr>
        <w:t>nodrošināt izglītojamā, pedagogu, dibinātāja un vecāku sadarbību, sniedzot regulāru atgriezenisko saiti par izglītojamā sasniegumiem.</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pamat prasmes dažādās mācību jomās, attīsta caurviju prasmes un veido vērtībās balstītus ieradumus.</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lang w:eastAsia="en-US"/>
        </w:rPr>
        <w:t>Iestādē ir izstrādāta mācību sasniegumu vērtēšanas kārtība.</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lang w:eastAsia="en-US"/>
        </w:rPr>
        <w:t xml:space="preserve">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 </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rPr>
        <w:lastRenderedPageBreak/>
        <w:t>Par izglītojamā sasniegumiem obligātā mācību satura apguvē, caurviju prasmēs un mācību jomās, pedagogs rakstiski informē izglītojamā vecākus. Pirmsskolas izglītības programmas apguvi apliecina iestādes izdots aprakstošs vērtējums.</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lang w:eastAsia="en-US"/>
        </w:rPr>
        <w:t>Izglītojamo uzņemšanas kārtību</w:t>
      </w:r>
      <w:r w:rsidRPr="006940AB">
        <w:rPr>
          <w:color w:val="FF0000"/>
          <w:sz w:val="24"/>
          <w:szCs w:val="24"/>
          <w:lang w:eastAsia="en-US"/>
        </w:rPr>
        <w:t xml:space="preserve"> </w:t>
      </w:r>
      <w:r w:rsidRPr="006940AB">
        <w:rPr>
          <w:sz w:val="24"/>
          <w:szCs w:val="24"/>
          <w:lang w:eastAsia="en-US"/>
        </w:rPr>
        <w:t xml:space="preserve">nosaka dibinātājs normatīvajos aktos noteiktajā kārtībā. </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rPr>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rPr>
        <w:t>Iestādē tiek uzņemti bērni no pusotra gada vecuma.</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rPr>
        <w:t>Jaunajam mācību gadam iestāde grupas komplektē vienreiz gadā uz 1.septembri.</w:t>
      </w:r>
      <w:r w:rsidRPr="006940AB">
        <w:rPr>
          <w:sz w:val="24"/>
          <w:szCs w:val="24"/>
        </w:rPr>
        <w:tab/>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darba laiks: darba dienās no plkst.7.00 līdz plkst.19.00. Valstī noteiktās pirms svētku dienās iestādes darba laiks tiek saīsināts par divām stundām.</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realizē vietēja, nacionāla un starptautiska mēroga projektus un iniciatīvas.</w:t>
      </w:r>
    </w:p>
    <w:p w:rsidR="00E2446F" w:rsidRPr="006940AB" w:rsidRDefault="00E2446F" w:rsidP="00E2446F">
      <w:pPr>
        <w:rPr>
          <w:b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 Izglītojamo tiesības un pienākumi </w:t>
      </w:r>
    </w:p>
    <w:p w:rsidR="00E2446F" w:rsidRPr="006940AB" w:rsidRDefault="00E2446F" w:rsidP="00E2446F">
      <w:pPr>
        <w:ind w:firstLine="567"/>
        <w:contextualSpacing/>
        <w:jc w:val="both"/>
        <w:rPr>
          <w:sz w:val="24"/>
          <w:szCs w:val="24"/>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Izglītojamo tiesība</w:t>
      </w:r>
      <w:r w:rsidRPr="006940AB">
        <w:rPr>
          <w:bCs/>
          <w:sz w:val="24"/>
          <w:szCs w:val="24"/>
          <w:lang w:eastAsia="en-US"/>
        </w:rPr>
        <w:t>s, pienākumi un atbildība noteikta Izglītības likumā, Bērnu tiesību aizsardzības likumā, citos ārējos normatīvajos aktus un iestādes iekšējos normatīvajos aktos.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 Pedagogu un citu darbinieku tiesības un pienākumi</w:t>
      </w:r>
    </w:p>
    <w:p w:rsidR="00E2446F" w:rsidRPr="006940AB" w:rsidRDefault="00E2446F" w:rsidP="00E2446F">
      <w:pPr>
        <w:ind w:firstLine="567"/>
        <w:contextualSpacing/>
        <w:jc w:val="both"/>
        <w:rPr>
          <w:bCs/>
          <w:sz w:val="24"/>
          <w:szCs w:val="24"/>
        </w:rPr>
      </w:pPr>
    </w:p>
    <w:p w:rsidR="00E2446F" w:rsidRPr="006940AB" w:rsidRDefault="00E2446F" w:rsidP="00D67D0B">
      <w:pPr>
        <w:numPr>
          <w:ilvl w:val="0"/>
          <w:numId w:val="29"/>
        </w:numPr>
        <w:spacing w:line="360" w:lineRule="auto"/>
        <w:ind w:left="0" w:firstLine="567"/>
        <w:contextualSpacing/>
        <w:jc w:val="both"/>
        <w:rPr>
          <w:bCs/>
          <w:sz w:val="24"/>
          <w:szCs w:val="24"/>
        </w:rPr>
      </w:pPr>
      <w:r w:rsidRPr="006940AB">
        <w:rPr>
          <w:bCs/>
          <w:sz w:val="24"/>
          <w:szCs w:val="24"/>
        </w:rPr>
        <w:t>Iestādi vada vadītājs, kuru pieņem darbā un atbrīvo no darba dibinātājs normatīvajos aktos noteiktā kārtībā.</w:t>
      </w:r>
    </w:p>
    <w:p w:rsidR="00E2446F" w:rsidRPr="006940AB" w:rsidRDefault="00E2446F" w:rsidP="00D67D0B">
      <w:pPr>
        <w:numPr>
          <w:ilvl w:val="0"/>
          <w:numId w:val="29"/>
        </w:numPr>
        <w:spacing w:line="360" w:lineRule="auto"/>
        <w:ind w:left="0" w:firstLine="567"/>
        <w:contextualSpacing/>
        <w:jc w:val="both"/>
        <w:rPr>
          <w:bCs/>
          <w:sz w:val="24"/>
          <w:szCs w:val="24"/>
        </w:rPr>
      </w:pPr>
      <w:r w:rsidRPr="006940AB">
        <w:rPr>
          <w:bCs/>
          <w:sz w:val="24"/>
          <w:szCs w:val="24"/>
        </w:rPr>
        <w:t>Par vadītāju ir tiesīga strādāt persona, kuras izglītība un kvalifikācija atbilst normatīvajos aktos noteiktajām prasībām.</w:t>
      </w:r>
    </w:p>
    <w:p w:rsidR="00E2446F" w:rsidRPr="006940AB" w:rsidRDefault="00E2446F" w:rsidP="00D67D0B">
      <w:pPr>
        <w:numPr>
          <w:ilvl w:val="0"/>
          <w:numId w:val="29"/>
        </w:numPr>
        <w:spacing w:line="360" w:lineRule="auto"/>
        <w:ind w:left="0" w:firstLine="567"/>
        <w:contextualSpacing/>
        <w:jc w:val="both"/>
        <w:rPr>
          <w:bCs/>
          <w:sz w:val="24"/>
          <w:szCs w:val="24"/>
        </w:rPr>
      </w:pPr>
      <w:r w:rsidRPr="006940AB">
        <w:rPr>
          <w:bCs/>
          <w:sz w:val="24"/>
          <w:szCs w:val="24"/>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29"/>
        </w:numPr>
        <w:spacing w:line="360" w:lineRule="auto"/>
        <w:ind w:left="0" w:firstLine="567"/>
        <w:contextualSpacing/>
        <w:jc w:val="both"/>
        <w:rPr>
          <w:bCs/>
          <w:sz w:val="24"/>
          <w:szCs w:val="24"/>
        </w:rPr>
      </w:pPr>
      <w:r w:rsidRPr="006940AB">
        <w:rPr>
          <w:bCs/>
          <w:sz w:val="24"/>
          <w:szCs w:val="24"/>
        </w:rPr>
        <w:t xml:space="preserve">Iestādes pedagogus un citus darbiniekus darbā </w:t>
      </w:r>
      <w:r w:rsidRPr="006940AB">
        <w:rPr>
          <w:sz w:val="24"/>
          <w:szCs w:val="24"/>
        </w:rPr>
        <w:t>pieņem un atbrīvo no darba vadītājs normatīvajos aktos noteiktā kārtībā</w:t>
      </w:r>
      <w:r w:rsidRPr="006940AB">
        <w:rPr>
          <w:bCs/>
          <w:sz w:val="24"/>
          <w:szCs w:val="24"/>
        </w:rPr>
        <w:t xml:space="preserve">. Vadītājs ir tiesīgs deleģēt pedagogiem un citiem iestādes darbiniekiem konkrētu uzdevumu veikšanu. </w:t>
      </w:r>
      <w:r w:rsidRPr="006940AB">
        <w:rPr>
          <w:sz w:val="24"/>
          <w:szCs w:val="24"/>
        </w:rPr>
        <w:t>Vadītāja vietnieku skaitu nosaka vadītājs, saskaņojot ar dibinātāju.</w:t>
      </w:r>
    </w:p>
    <w:p w:rsidR="00E2446F" w:rsidRPr="006940AB" w:rsidRDefault="00E2446F" w:rsidP="00D67D0B">
      <w:pPr>
        <w:numPr>
          <w:ilvl w:val="0"/>
          <w:numId w:val="29"/>
        </w:numPr>
        <w:spacing w:line="360" w:lineRule="auto"/>
        <w:ind w:left="0" w:firstLine="567"/>
        <w:contextualSpacing/>
        <w:jc w:val="both"/>
        <w:rPr>
          <w:bCs/>
          <w:sz w:val="24"/>
          <w:szCs w:val="24"/>
        </w:rPr>
      </w:pPr>
      <w:r w:rsidRPr="006940AB">
        <w:rPr>
          <w:bCs/>
          <w:sz w:val="24"/>
          <w:szCs w:val="24"/>
        </w:rPr>
        <w:t>Iestādes pedagogu tiesības, pienākumi un atbildība noteikta Izglītības likumā, Vispārējās izglītības likumā, Bērnu tiesību aizsardzības likumā, Darba likumā un citos normatīvajos aktos. Ped</w:t>
      </w:r>
      <w:r w:rsidRPr="006940AB">
        <w:rPr>
          <w:sz w:val="24"/>
          <w:szCs w:val="24"/>
        </w:rPr>
        <w:t xml:space="preserve">agoga </w:t>
      </w:r>
      <w:r w:rsidRPr="006940AB">
        <w:rPr>
          <w:bCs/>
          <w:sz w:val="24"/>
          <w:szCs w:val="24"/>
        </w:rPr>
        <w:t xml:space="preserve">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29"/>
        </w:numPr>
        <w:spacing w:line="360" w:lineRule="auto"/>
        <w:ind w:left="0" w:firstLine="567"/>
        <w:contextualSpacing/>
        <w:jc w:val="both"/>
        <w:rPr>
          <w:bCs/>
          <w:sz w:val="24"/>
          <w:szCs w:val="24"/>
          <w:lang w:eastAsia="en-US"/>
        </w:rPr>
      </w:pPr>
      <w:r w:rsidRPr="006940AB">
        <w:rPr>
          <w:bCs/>
          <w:sz w:val="24"/>
          <w:szCs w:val="24"/>
          <w:lang w:eastAsia="en-US"/>
        </w:rPr>
        <w:lastRenderedPageBreak/>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id" w:val="-1"/>
          <w:attr w:name="baseform" w:val="līgums"/>
          <w:attr w:name="text" w:val="līgums"/>
        </w:smartTagPr>
        <w:r w:rsidRPr="006940AB">
          <w:rPr>
            <w:bCs/>
            <w:sz w:val="24"/>
            <w:szCs w:val="24"/>
            <w:lang w:eastAsia="en-US"/>
          </w:rPr>
          <w:t>līgums</w:t>
        </w:r>
      </w:smartTag>
      <w:r w:rsidRPr="006940AB">
        <w:rPr>
          <w:bCs/>
          <w:sz w:val="24"/>
          <w:szCs w:val="24"/>
          <w:lang w:eastAsia="en-US"/>
        </w:rPr>
        <w:t xml:space="preserve"> un amata apraksts.</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VII. Iestādes pašpārvaldes izveidošanas kārtība un kompetence</w:t>
      </w:r>
    </w:p>
    <w:p w:rsidR="00E2446F" w:rsidRPr="006940AB" w:rsidRDefault="00E2446F" w:rsidP="00E2446F">
      <w:pPr>
        <w:jc w:val="both"/>
        <w:rPr>
          <w:b/>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Vadītājam ir pienākums nodrošināt iestādes padomes izveidošanu un darbību.</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padomes kompetenci nosaka Izglītības likums, un tā darbojas saskaņā ar iestādes padomes darbību reglamentējošu normatīvo aktu, ko, saskaņojot ar vadītāju, izdod padome.</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padomi vada vecāku pārstāvis.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VIII. </w:t>
      </w:r>
      <w:r w:rsidRPr="006940AB">
        <w:rPr>
          <w:b/>
          <w:bCs/>
          <w:sz w:val="24"/>
          <w:szCs w:val="24"/>
          <w:lang w:eastAsia="en-US"/>
        </w:rPr>
        <w:t>I</w:t>
      </w:r>
      <w:r w:rsidRPr="006940AB">
        <w:rPr>
          <w:b/>
          <w:sz w:val="24"/>
          <w:szCs w:val="24"/>
          <w:lang w:eastAsia="en-US"/>
        </w:rPr>
        <w:t>estādes pedagoģiskās padomes izveidošanas kārtība un kompetence</w:t>
      </w:r>
    </w:p>
    <w:p w:rsidR="00E2446F" w:rsidRPr="006940AB" w:rsidRDefault="00E2446F" w:rsidP="00E2446F">
      <w:pPr>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pedagoģiskā padome tiek izveidota izglītības procesa organizēšanas, īstenošanas un vērtēšanas kvalitātes, ieteikumu nodrošināšanai. Pedagoģiskās padomes izveidošanas kārtību, darbību un</w:t>
      </w:r>
      <w:r w:rsidRPr="006940AB">
        <w:rPr>
          <w:b/>
          <w:sz w:val="24"/>
          <w:szCs w:val="24"/>
          <w:lang w:eastAsia="en-US"/>
        </w:rPr>
        <w:t xml:space="preserve"> </w:t>
      </w:r>
      <w:r w:rsidRPr="006940AB">
        <w:rPr>
          <w:sz w:val="24"/>
          <w:szCs w:val="24"/>
          <w:lang w:eastAsia="en-US"/>
        </w:rPr>
        <w:t xml:space="preserve">kompetenci nosaka Vispārējās izglītības likums un citi normatīvie akti. </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Pedagoģisko padomi vada vadītājs.</w:t>
      </w:r>
    </w:p>
    <w:p w:rsidR="00E2446F" w:rsidRPr="006940AB" w:rsidRDefault="00E2446F" w:rsidP="00E2446F">
      <w:pPr>
        <w:contextualSpacing/>
        <w:jc w:val="both"/>
        <w:rPr>
          <w:sz w:val="24"/>
          <w:szCs w:val="24"/>
          <w:lang w:eastAsia="en-US"/>
        </w:rPr>
      </w:pPr>
    </w:p>
    <w:p w:rsidR="00E2446F" w:rsidRPr="006940AB" w:rsidRDefault="00E2446F" w:rsidP="00E2446F">
      <w:pPr>
        <w:jc w:val="center"/>
        <w:rPr>
          <w:b/>
          <w:sz w:val="24"/>
          <w:szCs w:val="24"/>
          <w:shd w:val="clear" w:color="auto" w:fill="F1F1F1"/>
          <w:lang w:eastAsia="en-US"/>
        </w:rPr>
      </w:pPr>
      <w:r w:rsidRPr="006940AB">
        <w:rPr>
          <w:b/>
          <w:sz w:val="24"/>
          <w:szCs w:val="24"/>
          <w:lang w:eastAsia="en-US"/>
        </w:rPr>
        <w:t>IX. Iestādes iekšējo normatīvo aktu pieņemšanas kārtība un iestāde vai pārvaldes amatpersona, kurai privātpersona, iesniedzot attiecīgu iesniegumu, var apstrīdēt iestādes izdotu administratīvo aktu vai faktisko rīcību</w:t>
      </w:r>
    </w:p>
    <w:p w:rsidR="00E2446F" w:rsidRPr="006940AB" w:rsidRDefault="00E2446F" w:rsidP="00E2446F">
      <w:pPr>
        <w:jc w:val="both"/>
        <w:rPr>
          <w:bCs/>
          <w:sz w:val="24"/>
          <w:szCs w:val="24"/>
          <w:lang w:eastAsia="en-US"/>
        </w:rPr>
      </w:pPr>
    </w:p>
    <w:p w:rsidR="00E2446F" w:rsidRPr="006940AB" w:rsidRDefault="00E2446F" w:rsidP="00D67D0B">
      <w:pPr>
        <w:numPr>
          <w:ilvl w:val="0"/>
          <w:numId w:val="29"/>
        </w:numPr>
        <w:spacing w:line="360" w:lineRule="auto"/>
        <w:ind w:left="0" w:firstLine="567"/>
        <w:contextualSpacing/>
        <w:jc w:val="both"/>
        <w:rPr>
          <w:bCs/>
          <w:sz w:val="24"/>
          <w:szCs w:val="24"/>
          <w:lang w:eastAsia="en-US"/>
        </w:rPr>
      </w:pPr>
      <w:r w:rsidRPr="006940AB">
        <w:rPr>
          <w:sz w:val="24"/>
          <w:szCs w:val="24"/>
          <w:lang w:eastAsia="en-US"/>
        </w:rPr>
        <w:t xml:space="preserve">Iestāde saskaņā ar </w:t>
      </w:r>
      <w:hyperlink r:id="rId63" w:tgtFrame="_blank" w:history="1">
        <w:r w:rsidRPr="006940AB">
          <w:rPr>
            <w:sz w:val="24"/>
            <w:szCs w:val="24"/>
            <w:lang w:eastAsia="en-US"/>
          </w:rPr>
          <w:t>Izglītības likum</w:t>
        </w:r>
      </w:hyperlink>
      <w:r w:rsidRPr="006940AB">
        <w:rPr>
          <w:sz w:val="24"/>
          <w:szCs w:val="24"/>
          <w:lang w:eastAsia="en-US"/>
        </w:rPr>
        <w:t xml:space="preserve">ā, Vispārējās izglītības likumā un citos normatīvajos aktos, kā arī iestādes nolikumā noteikto patstāvīgi izstrādā un </w:t>
      </w:r>
      <w:r w:rsidRPr="006940AB">
        <w:rPr>
          <w:bCs/>
          <w:sz w:val="24"/>
          <w:szCs w:val="24"/>
          <w:lang w:eastAsia="en-US"/>
        </w:rPr>
        <w:t>izdod</w:t>
      </w:r>
      <w:r w:rsidRPr="006940AB">
        <w:rPr>
          <w:sz w:val="24"/>
          <w:szCs w:val="24"/>
          <w:lang w:eastAsia="en-US"/>
        </w:rPr>
        <w:t xml:space="preserve"> iestādes iekšējos normatīvos aktus</w:t>
      </w:r>
      <w:r w:rsidRPr="006940AB">
        <w:rPr>
          <w:bCs/>
          <w:sz w:val="24"/>
          <w:szCs w:val="24"/>
          <w:lang w:eastAsia="en-US"/>
        </w:rPr>
        <w:t>:</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Attīstības plānu, kuru, saskaņojot ar iestādes padomi un pedagoģisko padomi, apstiprina dibinātājs;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Darba kārtības noteikumus, kurus</w:t>
      </w:r>
      <w:r w:rsidRPr="006940AB">
        <w:rPr>
          <w:sz w:val="24"/>
          <w:szCs w:val="24"/>
          <w:lang w:eastAsia="en-US"/>
        </w:rPr>
        <w:t>, saskaņojot darbinieku kopsapulcē un ar arodbiedrību,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Iekšējās kārtības noteikumus, kurus,</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Iestādes lietu nomenklatūru, kuru</w:t>
      </w:r>
      <w:r w:rsidRPr="006940AB">
        <w:rPr>
          <w:sz w:val="24"/>
          <w:szCs w:val="24"/>
          <w:lang w:eastAsia="en-US"/>
        </w:rPr>
        <w:t>, saskaņojot ar Alūksnes zonālo valsts arhīvu,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Izglītojamo personas datu apstrādes un aizsardzības kārtību, kuru,</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Drošības noteikumus izglītojamajiem, kurus,</w:t>
      </w:r>
      <w:r w:rsidRPr="006940AB">
        <w:rPr>
          <w:sz w:val="24"/>
          <w:szCs w:val="24"/>
          <w:lang w:eastAsia="en-US"/>
        </w:rPr>
        <w:t xml:space="preserve"> saskaņojot ar iestādes padomi,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Mācību gada darba plānu;</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sz w:val="24"/>
          <w:szCs w:val="24"/>
          <w:lang w:eastAsia="en-US"/>
        </w:rPr>
        <w:t>pedagoģiskā procesa organizēšanai nepieciešamo obligāto dokumentāciju saskaņā ar normatīvajiem aktiem, kuru izstrādā vadītāja vietnieks izglītības jomā un, saskaņojot ar pedagoģisko padomi,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lastRenderedPageBreak/>
        <w:t xml:space="preserve">Pedagoģiskās padomes reglamentu, </w:t>
      </w:r>
      <w:r w:rsidRPr="006940AB">
        <w:rPr>
          <w:sz w:val="24"/>
          <w:szCs w:val="24"/>
          <w:lang w:eastAsia="en-US"/>
        </w:rPr>
        <w:t>kuru, saskaņojot ar pedagoģisko padomi, apstiprina iestādes vadītājs;</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sz w:val="24"/>
          <w:szCs w:val="24"/>
          <w:lang w:eastAsia="en-US"/>
        </w:rPr>
        <w:t>Iestādes padomes reglamentu, kuru izdod iestādes padome, saskaņojot ar iestādes vadītāju;</w:t>
      </w:r>
    </w:p>
    <w:p w:rsidR="00E2446F" w:rsidRPr="006940AB" w:rsidRDefault="00E2446F" w:rsidP="00D67D0B">
      <w:pPr>
        <w:numPr>
          <w:ilvl w:val="1"/>
          <w:numId w:val="29"/>
        </w:numPr>
        <w:spacing w:line="360" w:lineRule="auto"/>
        <w:ind w:left="0" w:firstLine="567"/>
        <w:contextualSpacing/>
        <w:jc w:val="both"/>
        <w:rPr>
          <w:bCs/>
          <w:sz w:val="24"/>
          <w:szCs w:val="24"/>
          <w:lang w:eastAsia="en-US"/>
        </w:rPr>
      </w:pPr>
      <w:r w:rsidRPr="006940AB">
        <w:rPr>
          <w:bCs/>
          <w:sz w:val="24"/>
          <w:szCs w:val="24"/>
          <w:lang w:eastAsia="en-US"/>
        </w:rPr>
        <w:t>Citus iestādes darbību reglamentējošus iekšējos normatīvos aktus.</w:t>
      </w:r>
    </w:p>
    <w:p w:rsidR="00E2446F" w:rsidRPr="006940AB" w:rsidRDefault="00E2446F" w:rsidP="00D67D0B">
      <w:pPr>
        <w:numPr>
          <w:ilvl w:val="0"/>
          <w:numId w:val="29"/>
        </w:numPr>
        <w:spacing w:line="360" w:lineRule="auto"/>
        <w:ind w:left="0" w:firstLine="567"/>
        <w:contextualSpacing/>
        <w:jc w:val="both"/>
        <w:rPr>
          <w:bCs/>
          <w:sz w:val="24"/>
          <w:szCs w:val="24"/>
          <w:lang w:eastAsia="en-US"/>
        </w:rPr>
      </w:pPr>
      <w:r w:rsidRPr="006940AB">
        <w:rPr>
          <w:bCs/>
          <w:sz w:val="24"/>
          <w:szCs w:val="24"/>
          <w:lang w:eastAsia="en-US"/>
        </w:rPr>
        <w:t>Rīkojumus par iestādes darbību, darbiniekiem un izglītojamajiem izdod iestādes vadītājs, kurš ir atbildīgs par izdoto rīkojumu tiesiskumu.</w:t>
      </w:r>
    </w:p>
    <w:p w:rsidR="00E2446F" w:rsidRPr="006940AB" w:rsidRDefault="00E2446F" w:rsidP="00D67D0B">
      <w:pPr>
        <w:numPr>
          <w:ilvl w:val="0"/>
          <w:numId w:val="29"/>
        </w:numPr>
        <w:spacing w:line="360" w:lineRule="auto"/>
        <w:ind w:left="0" w:firstLine="567"/>
        <w:contextualSpacing/>
        <w:jc w:val="both"/>
        <w:rPr>
          <w:bCs/>
          <w:sz w:val="24"/>
          <w:szCs w:val="24"/>
          <w:lang w:eastAsia="en-US"/>
        </w:rPr>
      </w:pPr>
      <w:r w:rsidRPr="006940AB">
        <w:rPr>
          <w:bCs/>
          <w:sz w:val="24"/>
          <w:szCs w:val="24"/>
          <w:lang w:eastAsia="en-US"/>
        </w:rPr>
        <w:t>Iestādes vadītājs izskata privātpersonu iesniegumus par iestādes pedagogu un darbinieku faktisko rīcību.</w:t>
      </w:r>
    </w:p>
    <w:p w:rsidR="00E2446F" w:rsidRPr="006940AB" w:rsidRDefault="00E2446F" w:rsidP="00D67D0B">
      <w:pPr>
        <w:numPr>
          <w:ilvl w:val="0"/>
          <w:numId w:val="29"/>
        </w:numPr>
        <w:spacing w:line="360" w:lineRule="auto"/>
        <w:ind w:left="0" w:firstLine="567"/>
        <w:contextualSpacing/>
        <w:jc w:val="both"/>
        <w:rPr>
          <w:iCs/>
          <w:sz w:val="24"/>
          <w:szCs w:val="24"/>
          <w:lang w:eastAsia="en-US"/>
        </w:rPr>
      </w:pPr>
      <w:r w:rsidRPr="006940AB">
        <w:rPr>
          <w:sz w:val="24"/>
          <w:szCs w:val="24"/>
          <w:lang w:eastAsia="en-US"/>
        </w:rPr>
        <w:t xml:space="preserve">Iestādes izdotu administratīvo aktu vai faktisko rīcību privātpersona var apstrīdēt, iesniedzot attiecīgu iesniegumu dibinātājam - </w:t>
      </w:r>
      <w:r w:rsidRPr="006940AB">
        <w:rPr>
          <w:iCs/>
          <w:sz w:val="24"/>
          <w:szCs w:val="24"/>
          <w:lang w:eastAsia="en-US"/>
        </w:rPr>
        <w:t>Gulbenes novada pašvaldībai, adrese: Ābeļu iela 2, Gulbene, Gulbenes novads, LV-4401.</w:t>
      </w:r>
    </w:p>
    <w:p w:rsidR="00E2446F" w:rsidRPr="006940AB" w:rsidRDefault="00E2446F" w:rsidP="00D67D0B">
      <w:pPr>
        <w:numPr>
          <w:ilvl w:val="0"/>
          <w:numId w:val="29"/>
        </w:numPr>
        <w:spacing w:line="360" w:lineRule="auto"/>
        <w:ind w:left="0" w:firstLine="567"/>
        <w:contextualSpacing/>
        <w:jc w:val="both"/>
        <w:rPr>
          <w:b/>
          <w:iCs/>
          <w:sz w:val="24"/>
          <w:szCs w:val="24"/>
          <w:lang w:eastAsia="en-US"/>
        </w:rPr>
      </w:pPr>
      <w:r w:rsidRPr="006940AB">
        <w:rPr>
          <w:sz w:val="24"/>
          <w:szCs w:val="24"/>
          <w:lang w:eastAsia="en-US"/>
        </w:rPr>
        <w:t>Vadītājs ir tiesīgs parakstīt visu ar projektu vadību saistītu dokumentāciju: projektu iesniegumus, sadarbības un dotāciju līgumus, projektu atskaites un citu dokumentāciju, kas ir saistīta ar projektu īstenošanu.</w:t>
      </w:r>
    </w:p>
    <w:p w:rsidR="00E2446F" w:rsidRPr="006940AB" w:rsidRDefault="00E2446F" w:rsidP="00E2446F">
      <w:pPr>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 Iestādes saimnieciskā darbība</w:t>
      </w:r>
    </w:p>
    <w:p w:rsidR="00E2446F" w:rsidRPr="006940AB" w:rsidRDefault="00E2446F" w:rsidP="00E2446F">
      <w:pPr>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bCs/>
          <w:sz w:val="24"/>
          <w:szCs w:val="24"/>
          <w:lang w:eastAsia="en-US"/>
        </w:rPr>
        <w:t>Iestādes</w:t>
      </w:r>
      <w:r w:rsidRPr="006940AB">
        <w:rPr>
          <w:spacing w:val="-4"/>
          <w:sz w:val="24"/>
          <w:szCs w:val="24"/>
          <w:lang w:eastAsia="en-US"/>
        </w:rPr>
        <w:t xml:space="preserve"> saimnieciskās darbības ietvaros tiek veikta </w:t>
      </w:r>
      <w:r w:rsidRPr="006940AB">
        <w:rPr>
          <w:bCs/>
          <w:sz w:val="24"/>
          <w:szCs w:val="24"/>
          <w:lang w:eastAsia="en-US"/>
        </w:rPr>
        <w:t xml:space="preserve">iestādes </w:t>
      </w:r>
      <w:r w:rsidRPr="006940AB">
        <w:rPr>
          <w:spacing w:val="-4"/>
          <w:sz w:val="24"/>
          <w:szCs w:val="24"/>
          <w:lang w:eastAsia="en-US"/>
        </w:rPr>
        <w:t>telpu un teritorijas apsaimniekošana.</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pacing w:val="-4"/>
          <w:sz w:val="24"/>
          <w:szCs w:val="24"/>
          <w:lang w:eastAsia="en-US"/>
        </w:rPr>
        <w:t>Iestāde ir patstāvīga finanšu, saimnieciskajā un citā darbībā saskaņā ar Izglītības likumā un citos normatīvajos aktos, kā arī šajā nolikumā noteikto.</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 xml:space="preserve">Iestādes finanšu līdzekļu apriti un finanšu kontu pārvalda dibinātājs. </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 Iestādes finansēšanas avoti un kārtība</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Iestādi finansē tās dibinātājs. Iestādes finansēšanas avotus un kārtību nosaka Izglītības likums, Vispārējās izglītības likums un citi normatīvie akti.</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Iestādes finanses veido valsts mērķdotācija un dibinātāja finansējums.</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var saņemt papildu finanšu līdzekļus:</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ziedojumu un dāvinājumu veidā;</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sniedzot maksas pakalpojumus iestādes nolikumā noteiktajos gadījumos;</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no citiem ieņēmumiem.</w:t>
      </w:r>
    </w:p>
    <w:p w:rsidR="00E2446F" w:rsidRPr="006940AB" w:rsidRDefault="00E2446F" w:rsidP="00D67D0B">
      <w:pPr>
        <w:numPr>
          <w:ilvl w:val="0"/>
          <w:numId w:val="29"/>
        </w:numPr>
        <w:spacing w:line="360" w:lineRule="auto"/>
        <w:ind w:left="0" w:firstLine="567"/>
        <w:jc w:val="both"/>
        <w:rPr>
          <w:sz w:val="24"/>
          <w:szCs w:val="24"/>
          <w:lang w:eastAsia="en-US"/>
        </w:rPr>
      </w:pPr>
      <w:r w:rsidRPr="006940AB">
        <w:rPr>
          <w:sz w:val="24"/>
          <w:szCs w:val="24"/>
          <w:lang w:eastAsia="en-US"/>
        </w:rPr>
        <w:t>Papildu finanšu līdzekļi ieskaitāmi iestādes attiecīgajā budžeta kontā un izmantojami tikai:</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iestādes attīstībai;</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mācību līdzekļu iegādei;</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lastRenderedPageBreak/>
        <w:t>iestādes aprīkojuma iegādei;</w:t>
      </w:r>
    </w:p>
    <w:p w:rsidR="00E2446F" w:rsidRPr="006940AB" w:rsidRDefault="00E2446F" w:rsidP="00D67D0B">
      <w:pPr>
        <w:numPr>
          <w:ilvl w:val="1"/>
          <w:numId w:val="29"/>
        </w:numPr>
        <w:spacing w:line="360" w:lineRule="auto"/>
        <w:ind w:left="0" w:firstLine="567"/>
        <w:jc w:val="both"/>
        <w:rPr>
          <w:sz w:val="24"/>
          <w:szCs w:val="24"/>
          <w:lang w:eastAsia="en-US"/>
        </w:rPr>
      </w:pPr>
      <w:r w:rsidRPr="006940AB">
        <w:rPr>
          <w:sz w:val="24"/>
          <w:szCs w:val="24"/>
          <w:lang w:eastAsia="en-US"/>
        </w:rPr>
        <w:t>pedagogu materiālai stimulēšanai.</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Papildu finanšu līdzekļu izmantošanas kārtību nosaka vadītājs, saskaņojot ar dibinātāju un iestādes padomi.</w:t>
      </w:r>
    </w:p>
    <w:p w:rsidR="00E2446F" w:rsidRPr="006940AB" w:rsidRDefault="00E2446F" w:rsidP="00E2446F">
      <w:pPr>
        <w:jc w:val="both"/>
        <w:rPr>
          <w:sz w:val="24"/>
          <w:szCs w:val="24"/>
          <w:lang w:eastAsia="en-US"/>
        </w:rPr>
      </w:pPr>
    </w:p>
    <w:p w:rsidR="00E2446F" w:rsidRPr="006940AB" w:rsidRDefault="00E2446F" w:rsidP="00E2446F">
      <w:pPr>
        <w:contextualSpacing/>
        <w:jc w:val="center"/>
        <w:rPr>
          <w:b/>
          <w:sz w:val="24"/>
          <w:szCs w:val="24"/>
        </w:rPr>
      </w:pPr>
      <w:r w:rsidRPr="006940AB">
        <w:rPr>
          <w:b/>
          <w:bCs/>
          <w:sz w:val="24"/>
          <w:szCs w:val="24"/>
        </w:rPr>
        <w:t xml:space="preserve">XII. </w:t>
      </w:r>
      <w:r w:rsidRPr="006940AB">
        <w:rPr>
          <w:b/>
          <w:sz w:val="24"/>
          <w:szCs w:val="24"/>
        </w:rPr>
        <w:t>Iestādes reorganizācijas un likvidācijas kārtība</w:t>
      </w:r>
    </w:p>
    <w:p w:rsidR="00E2446F" w:rsidRPr="006940AB" w:rsidRDefault="00E2446F" w:rsidP="00E2446F">
      <w:pPr>
        <w:contextualSpacing/>
        <w:jc w:val="center"/>
        <w:rPr>
          <w:b/>
          <w:bCs/>
          <w:sz w:val="24"/>
          <w:szCs w:val="24"/>
        </w:rPr>
      </w:pPr>
    </w:p>
    <w:p w:rsidR="00E2446F" w:rsidRPr="006940AB" w:rsidRDefault="00E2446F" w:rsidP="00D67D0B">
      <w:pPr>
        <w:numPr>
          <w:ilvl w:val="0"/>
          <w:numId w:val="29"/>
        </w:numPr>
        <w:spacing w:line="360" w:lineRule="auto"/>
        <w:ind w:left="0" w:firstLine="567"/>
        <w:contextualSpacing/>
        <w:jc w:val="both"/>
        <w:rPr>
          <w:strike/>
          <w:sz w:val="24"/>
          <w:szCs w:val="24"/>
          <w:lang w:eastAsia="en-US"/>
        </w:rPr>
      </w:pPr>
      <w:r w:rsidRPr="006940AB">
        <w:rPr>
          <w:sz w:val="24"/>
          <w:szCs w:val="24"/>
          <w:lang w:eastAsia="en-US"/>
        </w:rPr>
        <w:t>I</w:t>
      </w:r>
      <w:r w:rsidRPr="006940AB">
        <w:rPr>
          <w:bCs/>
          <w:sz w:val="24"/>
          <w:szCs w:val="24"/>
          <w:lang w:eastAsia="en-US"/>
        </w:rPr>
        <w:t>estādi</w:t>
      </w:r>
      <w:r w:rsidRPr="006940AB">
        <w:rPr>
          <w:sz w:val="24"/>
          <w:szCs w:val="24"/>
          <w:lang w:eastAsia="en-US"/>
        </w:rPr>
        <w:t xml:space="preserve"> reorganizē vai likvidē dibinātājs normatīvajos aktos noteiktā kārtībā, saskaņojot ar Izglītības un zinātnes ministriju un paziņojot par to Izglītības iestāžu reģistram.</w:t>
      </w:r>
    </w:p>
    <w:p w:rsidR="00E2446F" w:rsidRPr="006940AB" w:rsidRDefault="00E2446F" w:rsidP="00E2446F">
      <w:pPr>
        <w:jc w:val="both"/>
        <w:rPr>
          <w:bCs/>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 xml:space="preserve">XIII. </w:t>
      </w:r>
      <w:r w:rsidRPr="006940AB">
        <w:rPr>
          <w:b/>
          <w:sz w:val="24"/>
          <w:szCs w:val="24"/>
          <w:lang w:eastAsia="en-US"/>
        </w:rPr>
        <w:t>Iestādes nolikuma un tā grozījumu pieņemšanas kārtība</w:t>
      </w:r>
    </w:p>
    <w:p w:rsidR="00E2446F" w:rsidRPr="006940AB" w:rsidRDefault="00E2446F" w:rsidP="00E2446F">
      <w:pPr>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pamatojoties uz Izglītības likumu, Vispārējās izglītības likumu, izstrādā iestādes nolikumu. Iestādes nolikumu apstiprina dibinātājs.</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 xml:space="preserve">Grozījumus iestādes nolikumā var izdarīt pēc dibinātāja iniciatīvas, vadītāja vai iestādes padomes, pedagoģiskās padomes priekšlikuma. </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Grozījumus nolikumā izstrādā iestāde un apstiprina dibinātājs.</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XIV. Citi būtiski noteikumi, kas nav pretrunā ar Vispārējās izglītības likumu, </w:t>
      </w:r>
      <w:hyperlink r:id="rId64" w:tgtFrame="_blank" w:history="1">
        <w:r w:rsidRPr="006940AB">
          <w:rPr>
            <w:b/>
            <w:sz w:val="24"/>
            <w:szCs w:val="24"/>
            <w:lang w:eastAsia="en-US"/>
          </w:rPr>
          <w:t>Izglītības likumu</w:t>
        </w:r>
      </w:hyperlink>
      <w:r w:rsidRPr="006940AB">
        <w:rPr>
          <w:sz w:val="24"/>
          <w:szCs w:val="24"/>
          <w:lang w:eastAsia="en-US"/>
        </w:rPr>
        <w:t> </w:t>
      </w:r>
      <w:r w:rsidRPr="006940AB">
        <w:rPr>
          <w:b/>
          <w:sz w:val="24"/>
          <w:szCs w:val="24"/>
          <w:lang w:eastAsia="en-US"/>
        </w:rPr>
        <w:t>un citiem normatīvajiem aktiem</w:t>
      </w:r>
    </w:p>
    <w:p w:rsidR="00E2446F" w:rsidRPr="006940AB" w:rsidRDefault="00E2446F" w:rsidP="00E2446F">
      <w:pPr>
        <w:spacing w:line="360" w:lineRule="auto"/>
        <w:jc w:val="both"/>
        <w:rPr>
          <w:b/>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 xml:space="preserve">Saskaņā ar normatīvajos aktos un dibinātāja noteikto kārtību iestāde veic </w:t>
      </w:r>
      <w:r w:rsidRPr="006940AB">
        <w:rPr>
          <w:bCs/>
          <w:sz w:val="24"/>
          <w:szCs w:val="24"/>
          <w:shd w:val="clear" w:color="auto" w:fill="FFFFFF"/>
          <w:lang w:eastAsia="en-US"/>
        </w:rPr>
        <w:t>dokumentu un arhīvu pārvaldību.</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E2446F" w:rsidRPr="006940AB" w:rsidRDefault="00E2446F" w:rsidP="00D67D0B">
      <w:pPr>
        <w:numPr>
          <w:ilvl w:val="0"/>
          <w:numId w:val="29"/>
        </w:numPr>
        <w:spacing w:line="360" w:lineRule="auto"/>
        <w:ind w:left="0" w:firstLine="567"/>
        <w:contextualSpacing/>
        <w:jc w:val="both"/>
        <w:rPr>
          <w:b/>
          <w:sz w:val="24"/>
          <w:szCs w:val="24"/>
          <w:lang w:eastAsia="en-US"/>
        </w:rPr>
      </w:pPr>
      <w:r w:rsidRPr="006940AB">
        <w:rPr>
          <w:sz w:val="24"/>
          <w:szCs w:val="24"/>
          <w:lang w:eastAsia="en-US"/>
        </w:rPr>
        <w:t xml:space="preserve">Iestāde veic nepieciešamās darbības fizisko personu </w:t>
      </w:r>
      <w:proofErr w:type="spellStart"/>
      <w:r w:rsidRPr="006940AB">
        <w:rPr>
          <w:sz w:val="24"/>
          <w:szCs w:val="24"/>
          <w:lang w:eastAsia="en-US"/>
        </w:rPr>
        <w:t>pamattiesību</w:t>
      </w:r>
      <w:proofErr w:type="spellEnd"/>
      <w:r w:rsidRPr="006940AB">
        <w:rPr>
          <w:sz w:val="24"/>
          <w:szCs w:val="24"/>
          <w:lang w:eastAsia="en-US"/>
        </w:rPr>
        <w:t xml:space="preserve"> aizsardzībai, tostarp veic fizisko personu datu apstrādi saskaņā ar spēkā esošajiem normatīvajiem aktiem.</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nodrošina izglītojamo profilaktisko veselības aprūpi un pirmās palīdzības pieejamību iestādē.</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sadarbībā ar dibinātāju nodrošina izglītojamo drošību iestādē un tās organizētajos pasākumos atbilstoši normatīvajos aktos noteiktajām prasībām, tostarp:</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attiecībā uz higiēnas noteikumu ievērošanu;</w:t>
      </w:r>
    </w:p>
    <w:p w:rsidR="00E2446F" w:rsidRPr="006940AB" w:rsidRDefault="00E2446F" w:rsidP="00D67D0B">
      <w:pPr>
        <w:numPr>
          <w:ilvl w:val="1"/>
          <w:numId w:val="29"/>
        </w:numPr>
        <w:spacing w:line="360" w:lineRule="auto"/>
        <w:ind w:left="0" w:firstLine="567"/>
        <w:contextualSpacing/>
        <w:jc w:val="both"/>
        <w:rPr>
          <w:sz w:val="24"/>
          <w:szCs w:val="24"/>
          <w:lang w:eastAsia="en-US"/>
        </w:rPr>
      </w:pPr>
      <w:r w:rsidRPr="006940AB">
        <w:rPr>
          <w:sz w:val="24"/>
          <w:szCs w:val="24"/>
          <w:lang w:eastAsia="en-US"/>
        </w:rPr>
        <w:t>civilās aizsardzības, ugunsdrošības, elektrodrošības un darba aizsardzības noteikumu ievērošanu.</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E2446F" w:rsidRPr="006940AB" w:rsidRDefault="00E2446F" w:rsidP="00E2446F">
      <w:pPr>
        <w:contextualSpacing/>
        <w:jc w:val="both"/>
        <w:rPr>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XV. Noslēguma jautājumi</w:t>
      </w:r>
    </w:p>
    <w:p w:rsidR="00E2446F" w:rsidRPr="006940AB" w:rsidRDefault="00E2446F" w:rsidP="00E2446F">
      <w:pPr>
        <w:jc w:val="both"/>
        <w:rPr>
          <w:sz w:val="24"/>
          <w:szCs w:val="24"/>
          <w:lang w:eastAsia="en-US"/>
        </w:rPr>
      </w:pP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lastRenderedPageBreak/>
        <w:t>Atzīt par spēku zaudējušu Gulbenes novada pirmsskolas izglītības iestādes “Ābolīši” nolikumu, kas apstiprināts Gulbenes novada domes 2019.gada 29.augusta sēdē (protokols Nr.14, 9.§).</w:t>
      </w:r>
    </w:p>
    <w:p w:rsidR="00E2446F" w:rsidRPr="006940AB" w:rsidRDefault="00E2446F" w:rsidP="00D67D0B">
      <w:pPr>
        <w:numPr>
          <w:ilvl w:val="0"/>
          <w:numId w:val="29"/>
        </w:numPr>
        <w:spacing w:line="360" w:lineRule="auto"/>
        <w:ind w:left="0" w:firstLine="567"/>
        <w:contextualSpacing/>
        <w:jc w:val="both"/>
        <w:rPr>
          <w:sz w:val="24"/>
          <w:szCs w:val="24"/>
          <w:lang w:eastAsia="en-US"/>
        </w:rPr>
      </w:pPr>
      <w:r w:rsidRPr="006940AB">
        <w:rPr>
          <w:sz w:val="24"/>
          <w:szCs w:val="24"/>
          <w:lang w:eastAsia="en-US"/>
        </w:rPr>
        <w:t>Nolikums stājas spēkā nākamajā dienā pēc tā parakstīšanas.</w:t>
      </w:r>
    </w:p>
    <w:p w:rsidR="00E2446F" w:rsidRPr="006940AB" w:rsidRDefault="00E2446F" w:rsidP="00E2446F">
      <w:pPr>
        <w:spacing w:line="360" w:lineRule="auto"/>
        <w:jc w:val="both"/>
        <w:rPr>
          <w:sz w:val="24"/>
          <w:szCs w:val="24"/>
          <w:lang w:eastAsia="en-US"/>
        </w:rPr>
      </w:pPr>
    </w:p>
    <w:p w:rsidR="00E2446F" w:rsidRPr="006940AB" w:rsidRDefault="00E2446F" w:rsidP="00E2446F">
      <w:pPr>
        <w:spacing w:line="360" w:lineRule="auto"/>
        <w:jc w:val="both"/>
        <w:rPr>
          <w:sz w:val="24"/>
          <w:szCs w:val="24"/>
          <w:lang w:eastAsia="en-US"/>
        </w:rPr>
      </w:pPr>
      <w:r w:rsidRPr="006940AB">
        <w:rPr>
          <w:sz w:val="24"/>
          <w:szCs w:val="24"/>
          <w:lang w:eastAsia="en-US"/>
        </w:rPr>
        <w:t xml:space="preserve">Gulbenes novada domes priekšsēdētājs                                                                               </w:t>
      </w:r>
      <w:proofErr w:type="spellStart"/>
      <w:r w:rsidRPr="006940AB">
        <w:rPr>
          <w:sz w:val="24"/>
          <w:szCs w:val="24"/>
          <w:lang w:eastAsia="en-US"/>
        </w:rPr>
        <w:t>N.Audzišs</w:t>
      </w:r>
      <w:proofErr w:type="spellEnd"/>
    </w:p>
    <w:p w:rsidR="00E2446F" w:rsidRPr="003B26DF" w:rsidRDefault="00E2446F" w:rsidP="00E2446F">
      <w:pPr>
        <w:tabs>
          <w:tab w:val="left" w:pos="11420"/>
        </w:tabs>
        <w:jc w:val="right"/>
        <w:rPr>
          <w:lang w:eastAsia="en-US"/>
        </w:rPr>
      </w:pPr>
    </w:p>
    <w:p w:rsidR="006940AB" w:rsidRDefault="006940AB">
      <w:pPr>
        <w:rPr>
          <w:rFonts w:eastAsia="Calibri"/>
        </w:rPr>
      </w:pPr>
      <w:r>
        <w:rPr>
          <w:rFonts w:eastAsia="Calibri"/>
        </w:rPr>
        <w:br w:type="page"/>
      </w:r>
    </w:p>
    <w:bookmarkEnd w:id="33"/>
    <w:p w:rsidR="00E2446F" w:rsidRPr="00C029A1" w:rsidRDefault="00E2446F" w:rsidP="00E2446F">
      <w:pPr>
        <w:jc w:val="both"/>
        <w:rPr>
          <w:rFonts w:eastAsia="Calibri"/>
        </w:rPr>
      </w:pP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1D86E123" wp14:editId="5A77B363">
                  <wp:extent cx="619125" cy="685800"/>
                  <wp:effectExtent l="0" t="0" r="9525" b="0"/>
                  <wp:docPr id="163" name="Attēl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47098" w:rsidTr="00E2446F">
        <w:tc>
          <w:tcPr>
            <w:tcW w:w="8931" w:type="dxa"/>
            <w:gridSpan w:val="3"/>
          </w:tcPr>
          <w:p w:rsidR="00E2446F" w:rsidRPr="00347098" w:rsidRDefault="00E2446F" w:rsidP="00E2446F">
            <w:pPr>
              <w:spacing w:line="360" w:lineRule="auto"/>
              <w:jc w:val="center"/>
            </w:pPr>
            <w:proofErr w:type="spellStart"/>
            <w:r w:rsidRPr="00347098">
              <w:t>Reģ</w:t>
            </w:r>
            <w:proofErr w:type="spellEnd"/>
            <w:r w:rsidRPr="00347098">
              <w:t>.</w:t>
            </w:r>
            <w:r>
              <w:t xml:space="preserve"> </w:t>
            </w:r>
            <w:r w:rsidRPr="00347098">
              <w:t>Nr. 90009116327</w:t>
            </w:r>
          </w:p>
        </w:tc>
      </w:tr>
      <w:tr w:rsidR="00E2446F" w:rsidRPr="00AE4B3D" w:rsidTr="00E2446F">
        <w:tc>
          <w:tcPr>
            <w:tcW w:w="8931" w:type="dxa"/>
            <w:gridSpan w:val="3"/>
          </w:tcPr>
          <w:p w:rsidR="00E2446F" w:rsidRPr="00AE4B3D" w:rsidRDefault="00E2446F" w:rsidP="00E2446F">
            <w:pPr>
              <w:jc w:val="center"/>
            </w:pPr>
            <w:r w:rsidRPr="00AE4B3D">
              <w:t>Ābeļu iela 2, Gulbene, Gulbenes nov., LV-4401</w:t>
            </w:r>
          </w:p>
        </w:tc>
      </w:tr>
      <w:tr w:rsidR="00E2446F" w:rsidRPr="00AE4B3D" w:rsidTr="00E2446F">
        <w:tc>
          <w:tcPr>
            <w:tcW w:w="8931" w:type="dxa"/>
            <w:gridSpan w:val="3"/>
          </w:tcPr>
          <w:p w:rsidR="00E2446F" w:rsidRPr="00AE4B3D" w:rsidRDefault="00E2446F" w:rsidP="00E2446F">
            <w:pPr>
              <w:pBdr>
                <w:bottom w:val="single" w:sz="12" w:space="1" w:color="auto"/>
              </w:pBdr>
              <w:jc w:val="center"/>
            </w:pPr>
            <w:r w:rsidRPr="00AE4B3D">
              <w:t xml:space="preserve">Tālrunis 64497710, fakss 64497730, e-pasts: </w:t>
            </w:r>
            <w:r>
              <w:t>dome@gulbene.lv</w:t>
            </w:r>
            <w:r w:rsidRPr="00AE4B3D">
              <w:t xml:space="preserve">, </w:t>
            </w:r>
            <w:r>
              <w:t>www.gulbene.lv</w:t>
            </w:r>
          </w:p>
          <w:p w:rsidR="00E2446F" w:rsidRPr="00AE4B3D" w:rsidRDefault="00E2446F" w:rsidP="00E2446F">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E2446F" w:rsidRPr="006940AB" w:rsidRDefault="00E2446F" w:rsidP="00E2446F">
      <w:pPr>
        <w:jc w:val="center"/>
        <w:rPr>
          <w:sz w:val="24"/>
          <w:szCs w:val="24"/>
        </w:rPr>
      </w:pPr>
      <w:r w:rsidRPr="006940AB">
        <w:rPr>
          <w:b/>
          <w:bCs/>
          <w:sz w:val="24"/>
          <w:szCs w:val="24"/>
        </w:rPr>
        <w:t>GULBENES NOVADA DOMES LĒMUMS</w:t>
      </w:r>
    </w:p>
    <w:p w:rsidR="00E2446F" w:rsidRPr="006940AB" w:rsidRDefault="00E2446F" w:rsidP="00E2446F">
      <w:pPr>
        <w:jc w:val="center"/>
        <w:rPr>
          <w:sz w:val="24"/>
          <w:szCs w:val="24"/>
        </w:rPr>
      </w:pPr>
      <w:r w:rsidRPr="006940AB">
        <w:rPr>
          <w:sz w:val="24"/>
          <w:szCs w:val="24"/>
        </w:rPr>
        <w:t>Gulbenē</w:t>
      </w:r>
    </w:p>
    <w:p w:rsidR="00E2446F" w:rsidRPr="006940AB" w:rsidRDefault="00E2446F" w:rsidP="00E2446F">
      <w:pPr>
        <w:rPr>
          <w:b/>
          <w:bCs/>
          <w:sz w:val="24"/>
          <w:szCs w:val="24"/>
        </w:rPr>
      </w:pPr>
      <w:r w:rsidRPr="006940AB">
        <w:rPr>
          <w:b/>
          <w:bCs/>
          <w:sz w:val="24"/>
          <w:szCs w:val="24"/>
        </w:rPr>
        <w:t>2020.gada 28.maija</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GND/2020/216</w:t>
      </w:r>
    </w:p>
    <w:p w:rsidR="00E2446F" w:rsidRPr="006940AB" w:rsidRDefault="00E2446F" w:rsidP="00E2446F">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69.p) </w:t>
      </w:r>
    </w:p>
    <w:p w:rsidR="00E2446F" w:rsidRPr="006940AB" w:rsidRDefault="00E2446F" w:rsidP="00E2446F">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E2446F" w:rsidRPr="006940AB" w:rsidRDefault="00E2446F" w:rsidP="00E2446F">
      <w:pPr>
        <w:pStyle w:val="Default"/>
        <w:rPr>
          <w:szCs w:val="24"/>
        </w:rPr>
      </w:pPr>
    </w:p>
    <w:p w:rsidR="00E2446F" w:rsidRPr="006940AB" w:rsidRDefault="00E2446F" w:rsidP="00E2446F">
      <w:pPr>
        <w:pStyle w:val="Default"/>
        <w:jc w:val="center"/>
        <w:rPr>
          <w:b/>
          <w:szCs w:val="24"/>
        </w:rPr>
      </w:pPr>
      <w:r w:rsidRPr="006940AB">
        <w:rPr>
          <w:b/>
          <w:szCs w:val="24"/>
        </w:rPr>
        <w:t>Par Jaungulbenes pirmsskolas izglītības iestādes “Pienenīte” nolikuma apstiprināšanu</w:t>
      </w:r>
    </w:p>
    <w:p w:rsidR="00E2446F" w:rsidRPr="006940AB" w:rsidRDefault="00E2446F" w:rsidP="00E2446F">
      <w:pPr>
        <w:pStyle w:val="Default"/>
        <w:rPr>
          <w:b/>
          <w:szCs w:val="24"/>
        </w:rPr>
      </w:pPr>
    </w:p>
    <w:p w:rsidR="00E2446F" w:rsidRPr="006940AB" w:rsidRDefault="00E2446F" w:rsidP="00E2446F">
      <w:pPr>
        <w:spacing w:line="360" w:lineRule="auto"/>
        <w:ind w:firstLine="720"/>
        <w:jc w:val="both"/>
        <w:rPr>
          <w:sz w:val="24"/>
          <w:szCs w:val="24"/>
        </w:rPr>
      </w:pPr>
      <w:r w:rsidRPr="006940AB">
        <w:rPr>
          <w:sz w:val="24"/>
          <w:szCs w:val="24"/>
        </w:rPr>
        <w:t xml:space="preserve">Gulbenes novada pašvaldībā 2020.gada 25.martā saņemts Jaungulbenes pirmsskolas izglītības iestādes “Pienenīte” 2020.gada 25.marta iesniegums </w:t>
      </w:r>
      <w:proofErr w:type="spellStart"/>
      <w:r w:rsidRPr="006940AB">
        <w:rPr>
          <w:sz w:val="24"/>
          <w:szCs w:val="24"/>
        </w:rPr>
        <w:t>Nr.JAPII</w:t>
      </w:r>
      <w:proofErr w:type="spellEnd"/>
      <w:r w:rsidRPr="006940AB">
        <w:rPr>
          <w:sz w:val="24"/>
          <w:szCs w:val="24"/>
        </w:rPr>
        <w:t xml:space="preserve">/1.6/20/2 (Gulbenes novada pašvaldībā reģistrēts ar </w:t>
      </w:r>
      <w:proofErr w:type="spellStart"/>
      <w:r w:rsidRPr="006940AB">
        <w:rPr>
          <w:sz w:val="24"/>
          <w:szCs w:val="24"/>
        </w:rPr>
        <w:t>Nr.GND</w:t>
      </w:r>
      <w:proofErr w:type="spellEnd"/>
      <w:r w:rsidRPr="006940AB">
        <w:rPr>
          <w:sz w:val="24"/>
          <w:szCs w:val="24"/>
        </w:rPr>
        <w:t>/5.6/20/818-J), ar kuru lūdz izskatīt un apstiprināt izglītības iestādes nolikumu jaunā redakcijā.</w:t>
      </w:r>
    </w:p>
    <w:p w:rsidR="00E2446F" w:rsidRPr="006940AB" w:rsidRDefault="00E2446F" w:rsidP="00E2446F">
      <w:pPr>
        <w:spacing w:line="360" w:lineRule="auto"/>
        <w:ind w:firstLine="567"/>
        <w:jc w:val="both"/>
        <w:rPr>
          <w:sz w:val="24"/>
          <w:szCs w:val="24"/>
        </w:rPr>
      </w:pPr>
      <w:r w:rsidRPr="006940A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6940AB">
        <w:rPr>
          <w:bCs/>
          <w:sz w:val="24"/>
          <w:szCs w:val="24"/>
        </w:rPr>
        <w:t xml:space="preserve">atklāti balsojot: </w:t>
      </w:r>
      <w:r w:rsidRPr="006940A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xml:space="preserve">, </w:t>
      </w:r>
      <w:r w:rsidRPr="006940AB">
        <w:rPr>
          <w:sz w:val="24"/>
          <w:szCs w:val="24"/>
        </w:rPr>
        <w:t>Gulbenes novada dome NOLEMJ:</w:t>
      </w:r>
    </w:p>
    <w:p w:rsidR="00E2446F" w:rsidRPr="006940AB" w:rsidRDefault="00E2446F" w:rsidP="00E2446F">
      <w:pPr>
        <w:spacing w:line="360" w:lineRule="auto"/>
        <w:ind w:firstLine="567"/>
        <w:jc w:val="both"/>
        <w:rPr>
          <w:sz w:val="24"/>
          <w:szCs w:val="24"/>
        </w:rPr>
      </w:pPr>
      <w:r w:rsidRPr="006940AB">
        <w:rPr>
          <w:rFonts w:cs="Arial"/>
          <w:bCs/>
          <w:sz w:val="24"/>
          <w:szCs w:val="24"/>
        </w:rPr>
        <w:t xml:space="preserve">APSTIPRINĀT Jaungulbenes pirmsskolas izglītības iestādes “Pienenīte” nolikumu </w:t>
      </w:r>
      <w:r w:rsidRPr="006940AB">
        <w:rPr>
          <w:rFonts w:cs="Arial"/>
          <w:sz w:val="24"/>
          <w:szCs w:val="24"/>
        </w:rPr>
        <w:t>(pielikums).</w:t>
      </w:r>
    </w:p>
    <w:p w:rsidR="00E2446F" w:rsidRPr="006940AB" w:rsidRDefault="00E2446F" w:rsidP="00E2446F">
      <w:pPr>
        <w:tabs>
          <w:tab w:val="left" w:pos="7441"/>
          <w:tab w:val="left" w:pos="11420"/>
        </w:tabs>
        <w:rPr>
          <w:b/>
          <w:sz w:val="24"/>
          <w:szCs w:val="24"/>
          <w:lang w:eastAsia="ar-SA"/>
        </w:rPr>
      </w:pPr>
    </w:p>
    <w:p w:rsidR="006940AB" w:rsidRDefault="00E2446F" w:rsidP="00E2446F">
      <w:pPr>
        <w:rPr>
          <w:sz w:val="24"/>
          <w:szCs w:val="24"/>
        </w:rPr>
      </w:pPr>
      <w:r w:rsidRPr="006940AB">
        <w:rPr>
          <w:sz w:val="24"/>
          <w:szCs w:val="24"/>
        </w:rPr>
        <w:t>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6940AB" w:rsidRDefault="006940AB">
      <w:pPr>
        <w:rPr>
          <w:sz w:val="24"/>
          <w:szCs w:val="24"/>
        </w:rPr>
      </w:pPr>
      <w:r>
        <w:rPr>
          <w:sz w:val="24"/>
          <w:szCs w:val="24"/>
        </w:rPr>
        <w:br w:type="page"/>
      </w:r>
    </w:p>
    <w:p w:rsidR="00E2446F" w:rsidRPr="006940AB" w:rsidRDefault="00E2446F" w:rsidP="00E2446F">
      <w:pPr>
        <w:rPr>
          <w:sz w:val="24"/>
          <w:szCs w:val="24"/>
        </w:rPr>
      </w:pPr>
    </w:p>
    <w:p w:rsidR="00E2446F" w:rsidRDefault="00E2446F" w:rsidP="00E2446F">
      <w:bookmarkStart w:id="34" w:name="_Hlk42258445"/>
    </w:p>
    <w:p w:rsidR="00E2446F" w:rsidRPr="00751010" w:rsidRDefault="00E2446F" w:rsidP="00E2446F">
      <w:pPr>
        <w:ind w:left="5760" w:firstLine="720"/>
        <w:jc w:val="both"/>
        <w:rPr>
          <w:rFonts w:eastAsia="Calibri"/>
          <w:lang w:eastAsia="en-US"/>
        </w:rPr>
      </w:pPr>
    </w:p>
    <w:tbl>
      <w:tblPr>
        <w:tblW w:w="0" w:type="auto"/>
        <w:tblLook w:val="01E0" w:firstRow="1" w:lastRow="1" w:firstColumn="1" w:lastColumn="1" w:noHBand="0" w:noVBand="0"/>
      </w:tblPr>
      <w:tblGrid>
        <w:gridCol w:w="3110"/>
        <w:gridCol w:w="3137"/>
        <w:gridCol w:w="3107"/>
      </w:tblGrid>
      <w:tr w:rsidR="00E2446F" w:rsidRPr="00751010" w:rsidTr="00E2446F">
        <w:tc>
          <w:tcPr>
            <w:tcW w:w="3110" w:type="dxa"/>
          </w:tcPr>
          <w:p w:rsidR="00E2446F" w:rsidRPr="00751010" w:rsidRDefault="00E2446F" w:rsidP="00E2446F">
            <w:pPr>
              <w:overflowPunct w:val="0"/>
              <w:autoSpaceDE w:val="0"/>
              <w:autoSpaceDN w:val="0"/>
              <w:adjustRightInd w:val="0"/>
              <w:rPr>
                <w:lang w:eastAsia="en-US"/>
              </w:rPr>
            </w:pPr>
            <w:r w:rsidRPr="00751010">
              <w:rPr>
                <w:lang w:eastAsia="en-US"/>
              </w:rPr>
              <w:br w:type="page"/>
            </w:r>
            <w:r w:rsidRPr="00751010">
              <w:rPr>
                <w:lang w:eastAsia="en-US"/>
              </w:rPr>
              <w:br w:type="page"/>
            </w:r>
            <w:r w:rsidRPr="00751010">
              <w:rPr>
                <w:b/>
                <w:sz w:val="26"/>
                <w:szCs w:val="26"/>
                <w:lang w:eastAsia="en-US"/>
              </w:rPr>
              <w:br w:type="page"/>
            </w:r>
            <w:r w:rsidRPr="00751010">
              <w:rPr>
                <w:b/>
                <w:sz w:val="26"/>
                <w:szCs w:val="26"/>
                <w:lang w:eastAsia="en-US"/>
              </w:rPr>
              <w:br w:type="page"/>
            </w:r>
            <w:r w:rsidRPr="00751010">
              <w:rPr>
                <w:lang w:eastAsia="en-US"/>
              </w:rPr>
              <w:br w:type="page"/>
            </w:r>
            <w:r w:rsidRPr="00751010">
              <w:rPr>
                <w:b/>
                <w:sz w:val="26"/>
                <w:szCs w:val="26"/>
                <w:lang w:eastAsia="en-US"/>
              </w:rPr>
              <w:br w:type="page"/>
            </w:r>
            <w:r w:rsidRPr="00751010">
              <w:rPr>
                <w:lang w:eastAsia="en-US"/>
              </w:rPr>
              <w:br w:type="page"/>
            </w:r>
            <w:r w:rsidRPr="00751010">
              <w:rPr>
                <w:lang w:eastAsia="en-US"/>
              </w:rPr>
              <w:br w:type="page"/>
            </w:r>
            <w:r w:rsidRPr="00751010">
              <w:rPr>
                <w:lang w:eastAsia="en-US"/>
              </w:rPr>
              <w:br w:type="page"/>
            </w:r>
            <w:r w:rsidRPr="00751010">
              <w:rPr>
                <w:lang w:eastAsia="en-US"/>
              </w:rPr>
              <w:br w:type="page"/>
            </w:r>
          </w:p>
        </w:tc>
        <w:tc>
          <w:tcPr>
            <w:tcW w:w="3137" w:type="dxa"/>
            <w:hideMark/>
          </w:tcPr>
          <w:p w:rsidR="00E2446F" w:rsidRPr="00751010" w:rsidRDefault="00E2446F" w:rsidP="00E2446F">
            <w:pPr>
              <w:overflowPunct w:val="0"/>
              <w:autoSpaceDE w:val="0"/>
              <w:autoSpaceDN w:val="0"/>
              <w:adjustRightInd w:val="0"/>
              <w:jc w:val="center"/>
              <w:rPr>
                <w:lang w:eastAsia="en-US"/>
              </w:rPr>
            </w:pPr>
            <w:r w:rsidRPr="00751010">
              <w:rPr>
                <w:noProof/>
              </w:rPr>
              <w:drawing>
                <wp:inline distT="0" distB="0" distL="0" distR="0" wp14:anchorId="3D29B53B" wp14:editId="041A713A">
                  <wp:extent cx="619125" cy="685800"/>
                  <wp:effectExtent l="0" t="0" r="9525" b="0"/>
                  <wp:docPr id="164" name="Attēls 164"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E2446F" w:rsidRPr="00751010" w:rsidRDefault="00E2446F" w:rsidP="00E2446F">
            <w:pPr>
              <w:overflowPunct w:val="0"/>
              <w:autoSpaceDE w:val="0"/>
              <w:autoSpaceDN w:val="0"/>
              <w:adjustRightInd w:val="0"/>
              <w:rPr>
                <w:sz w:val="32"/>
                <w:szCs w:val="32"/>
                <w:lang w:eastAsia="en-US"/>
              </w:rPr>
            </w:pP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spacing w:before="240" w:line="360" w:lineRule="auto"/>
              <w:jc w:val="center"/>
              <w:rPr>
                <w:b/>
                <w:sz w:val="24"/>
                <w:szCs w:val="24"/>
                <w:lang w:eastAsia="en-US"/>
              </w:rPr>
            </w:pPr>
            <w:r w:rsidRPr="006940AB">
              <w:rPr>
                <w:b/>
                <w:sz w:val="24"/>
                <w:szCs w:val="24"/>
                <w:lang w:eastAsia="en-US"/>
              </w:rPr>
              <w:t>GULBENES NOVADA PAŠVALDĪBA</w:t>
            </w: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jc w:val="center"/>
              <w:rPr>
                <w:sz w:val="24"/>
                <w:szCs w:val="24"/>
                <w:lang w:eastAsia="en-US"/>
              </w:rPr>
            </w:pPr>
            <w:r w:rsidRPr="006940AB">
              <w:rPr>
                <w:sz w:val="24"/>
                <w:szCs w:val="24"/>
                <w:lang w:eastAsia="en-US"/>
              </w:rPr>
              <w:t>Reģistrācijas numurs 90009116327</w:t>
            </w: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jc w:val="center"/>
              <w:rPr>
                <w:sz w:val="24"/>
                <w:szCs w:val="24"/>
                <w:lang w:eastAsia="en-US"/>
              </w:rPr>
            </w:pPr>
            <w:r w:rsidRPr="006940AB">
              <w:rPr>
                <w:sz w:val="24"/>
                <w:szCs w:val="24"/>
                <w:lang w:eastAsia="en-US"/>
              </w:rPr>
              <w:t>Ābeļu iela 2, Gulbene, Gulbenes novads, LV-4401</w:t>
            </w:r>
          </w:p>
        </w:tc>
      </w:tr>
      <w:tr w:rsidR="00E2446F" w:rsidRPr="006940AB" w:rsidTr="00E2446F">
        <w:tc>
          <w:tcPr>
            <w:tcW w:w="9354" w:type="dxa"/>
            <w:gridSpan w:val="3"/>
            <w:hideMark/>
          </w:tcPr>
          <w:p w:rsidR="00E2446F" w:rsidRPr="006940AB" w:rsidRDefault="00E2446F" w:rsidP="00E2446F">
            <w:pPr>
              <w:pBdr>
                <w:bottom w:val="single" w:sz="12" w:space="1" w:color="auto"/>
              </w:pBdr>
              <w:overflowPunct w:val="0"/>
              <w:autoSpaceDE w:val="0"/>
              <w:autoSpaceDN w:val="0"/>
              <w:adjustRightInd w:val="0"/>
              <w:jc w:val="center"/>
              <w:rPr>
                <w:sz w:val="24"/>
                <w:szCs w:val="24"/>
                <w:lang w:val="en-GB" w:eastAsia="en-US"/>
              </w:rPr>
            </w:pPr>
            <w:proofErr w:type="spellStart"/>
            <w:r w:rsidRPr="006940AB">
              <w:rPr>
                <w:sz w:val="24"/>
                <w:szCs w:val="24"/>
                <w:lang w:val="en-GB" w:eastAsia="en-US"/>
              </w:rPr>
              <w:t>Tālrunis</w:t>
            </w:r>
            <w:proofErr w:type="spellEnd"/>
            <w:r w:rsidRPr="006940AB">
              <w:rPr>
                <w:sz w:val="24"/>
                <w:szCs w:val="24"/>
                <w:lang w:val="en-GB" w:eastAsia="en-US"/>
              </w:rPr>
              <w:t xml:space="preserve"> 64497710, </w:t>
            </w:r>
            <w:proofErr w:type="spellStart"/>
            <w:r w:rsidRPr="006940AB">
              <w:rPr>
                <w:sz w:val="24"/>
                <w:szCs w:val="24"/>
                <w:lang w:val="en-GB" w:eastAsia="en-US"/>
              </w:rPr>
              <w:t>fakss</w:t>
            </w:r>
            <w:proofErr w:type="spellEnd"/>
            <w:r w:rsidRPr="006940AB">
              <w:rPr>
                <w:sz w:val="24"/>
                <w:szCs w:val="24"/>
                <w:lang w:val="en-GB" w:eastAsia="en-US"/>
              </w:rPr>
              <w:t xml:space="preserve"> 64497730, e-pasts: dome@gulbene.lv, www.gulbene.lv</w:t>
            </w:r>
          </w:p>
          <w:p w:rsidR="00E2446F" w:rsidRPr="006940AB" w:rsidRDefault="00E2446F" w:rsidP="00E2446F">
            <w:pPr>
              <w:overflowPunct w:val="0"/>
              <w:autoSpaceDE w:val="0"/>
              <w:autoSpaceDN w:val="0"/>
              <w:adjustRightInd w:val="0"/>
              <w:jc w:val="center"/>
              <w:rPr>
                <w:sz w:val="24"/>
                <w:szCs w:val="24"/>
                <w:lang w:val="en-GB" w:eastAsia="en-US"/>
              </w:rPr>
            </w:pP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p>
        </w:tc>
      </w:tr>
    </w:tbl>
    <w:p w:rsidR="00E2446F" w:rsidRPr="006940AB" w:rsidRDefault="00E2446F" w:rsidP="00E2446F">
      <w:pPr>
        <w:jc w:val="center"/>
        <w:rPr>
          <w:b/>
          <w:iCs/>
          <w:sz w:val="24"/>
          <w:szCs w:val="24"/>
        </w:rPr>
      </w:pPr>
      <w:r w:rsidRPr="006940AB">
        <w:rPr>
          <w:bCs/>
          <w:iCs/>
          <w:sz w:val="24"/>
          <w:szCs w:val="24"/>
        </w:rPr>
        <w:t>Gulbenē</w:t>
      </w:r>
    </w:p>
    <w:p w:rsidR="00E2446F" w:rsidRPr="006940AB" w:rsidRDefault="00E2446F" w:rsidP="00E2446F">
      <w:pPr>
        <w:ind w:left="5040" w:firstLine="720"/>
        <w:jc w:val="both"/>
        <w:rPr>
          <w:b/>
          <w:iCs/>
          <w:sz w:val="24"/>
          <w:szCs w:val="24"/>
        </w:rPr>
      </w:pPr>
      <w:r w:rsidRPr="006940AB">
        <w:rPr>
          <w:b/>
          <w:iCs/>
          <w:sz w:val="24"/>
          <w:szCs w:val="24"/>
        </w:rPr>
        <w:t>APSTIPRINĀTS</w:t>
      </w:r>
    </w:p>
    <w:p w:rsidR="00E2446F" w:rsidRPr="006940AB" w:rsidRDefault="00E2446F" w:rsidP="00E2446F">
      <w:pPr>
        <w:ind w:left="5760"/>
        <w:jc w:val="both"/>
        <w:rPr>
          <w:bCs/>
          <w:iCs/>
          <w:sz w:val="24"/>
          <w:szCs w:val="24"/>
        </w:rPr>
      </w:pPr>
      <w:r w:rsidRPr="006940AB">
        <w:rPr>
          <w:bCs/>
          <w:iCs/>
          <w:sz w:val="24"/>
          <w:szCs w:val="24"/>
        </w:rPr>
        <w:t xml:space="preserve">Gulbenes novada domes </w:t>
      </w:r>
      <w:r w:rsidRPr="006940AB">
        <w:rPr>
          <w:sz w:val="24"/>
          <w:szCs w:val="24"/>
        </w:rPr>
        <w:t xml:space="preserve">2020.gada </w:t>
      </w:r>
      <w:r w:rsidRPr="006940AB">
        <w:rPr>
          <w:bCs/>
          <w:iCs/>
          <w:sz w:val="24"/>
          <w:szCs w:val="24"/>
        </w:rPr>
        <w:t>28.maija</w:t>
      </w:r>
      <w:r w:rsidRPr="006940AB">
        <w:rPr>
          <w:sz w:val="24"/>
          <w:szCs w:val="24"/>
        </w:rPr>
        <w:t xml:space="preserve"> sēdē,</w:t>
      </w:r>
      <w:r w:rsidRPr="006940AB">
        <w:rPr>
          <w:bCs/>
          <w:iCs/>
          <w:sz w:val="24"/>
          <w:szCs w:val="24"/>
        </w:rPr>
        <w:t xml:space="preserve"> protokols Nr.12, 69.§</w:t>
      </w:r>
    </w:p>
    <w:p w:rsidR="00E2446F" w:rsidRPr="006940AB" w:rsidRDefault="00E2446F" w:rsidP="00E2446F">
      <w:pPr>
        <w:jc w:val="both"/>
        <w:rPr>
          <w:bCs/>
          <w:iCs/>
          <w:sz w:val="24"/>
          <w:szCs w:val="24"/>
        </w:rPr>
      </w:pPr>
    </w:p>
    <w:p w:rsidR="00E2446F" w:rsidRPr="006940AB" w:rsidRDefault="00E2446F" w:rsidP="00E2446F">
      <w:pPr>
        <w:rPr>
          <w:b/>
          <w:iCs/>
          <w:sz w:val="24"/>
          <w:szCs w:val="24"/>
        </w:rPr>
      </w:pPr>
      <w:r w:rsidRPr="006940AB">
        <w:rPr>
          <w:b/>
          <w:iCs/>
          <w:sz w:val="24"/>
          <w:szCs w:val="24"/>
        </w:rPr>
        <w:t xml:space="preserve">2020.gada 28.maija </w:t>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proofErr w:type="spellStart"/>
      <w:r w:rsidRPr="006940AB">
        <w:rPr>
          <w:b/>
          <w:iCs/>
          <w:sz w:val="24"/>
          <w:szCs w:val="24"/>
        </w:rPr>
        <w:t>Nr.GND</w:t>
      </w:r>
      <w:proofErr w:type="spellEnd"/>
      <w:r w:rsidRPr="006940AB">
        <w:rPr>
          <w:b/>
          <w:iCs/>
          <w:sz w:val="24"/>
          <w:szCs w:val="24"/>
        </w:rPr>
        <w:t>/20/7-nolik</w:t>
      </w:r>
    </w:p>
    <w:p w:rsidR="00E2446F" w:rsidRPr="006940AB" w:rsidRDefault="00E2446F" w:rsidP="00E2446F">
      <w:pPr>
        <w:jc w:val="right"/>
        <w:rPr>
          <w:bCs/>
          <w:iCs/>
          <w:sz w:val="24"/>
          <w:szCs w:val="24"/>
        </w:rPr>
      </w:pPr>
    </w:p>
    <w:p w:rsidR="00E2446F" w:rsidRPr="006940AB" w:rsidRDefault="00E2446F" w:rsidP="00E2446F">
      <w:pPr>
        <w:jc w:val="center"/>
        <w:rPr>
          <w:b/>
          <w:bCs/>
          <w:sz w:val="24"/>
          <w:szCs w:val="24"/>
        </w:rPr>
      </w:pPr>
      <w:r w:rsidRPr="006940AB">
        <w:rPr>
          <w:b/>
          <w:bCs/>
          <w:sz w:val="24"/>
          <w:szCs w:val="24"/>
        </w:rPr>
        <w:t>Jaungulbenes pirmsskolas izglītības iestādes “Pienenīte”</w:t>
      </w:r>
    </w:p>
    <w:p w:rsidR="00E2446F" w:rsidRPr="006940AB" w:rsidRDefault="00E2446F" w:rsidP="00E2446F">
      <w:pPr>
        <w:jc w:val="center"/>
        <w:rPr>
          <w:b/>
          <w:sz w:val="24"/>
          <w:szCs w:val="24"/>
        </w:rPr>
      </w:pPr>
      <w:r w:rsidRPr="006940AB">
        <w:rPr>
          <w:b/>
          <w:sz w:val="24"/>
          <w:szCs w:val="24"/>
        </w:rPr>
        <w:t>NOLIKUMS</w:t>
      </w:r>
    </w:p>
    <w:p w:rsidR="00E2446F" w:rsidRPr="006940AB" w:rsidRDefault="00E2446F" w:rsidP="00E2446F">
      <w:pPr>
        <w:jc w:val="right"/>
        <w:rPr>
          <w:sz w:val="24"/>
          <w:szCs w:val="24"/>
        </w:rPr>
      </w:pPr>
    </w:p>
    <w:p w:rsidR="00E2446F" w:rsidRPr="006940AB" w:rsidRDefault="00E2446F" w:rsidP="00E2446F">
      <w:pPr>
        <w:ind w:left="5760"/>
        <w:jc w:val="both"/>
        <w:rPr>
          <w:iCs/>
          <w:sz w:val="24"/>
          <w:szCs w:val="24"/>
        </w:rPr>
      </w:pPr>
      <w:r w:rsidRPr="006940AB">
        <w:rPr>
          <w:iCs/>
          <w:sz w:val="24"/>
          <w:szCs w:val="24"/>
        </w:rPr>
        <w:t>Izdots saskaņā ar Izglītības likuma 22.panta pirmo daļu, Vispārējās izglītības likuma 8. un 9.pantu</w:t>
      </w:r>
    </w:p>
    <w:p w:rsidR="00E2446F" w:rsidRPr="006940AB" w:rsidRDefault="00E2446F" w:rsidP="00E2446F">
      <w:pPr>
        <w:jc w:val="center"/>
        <w:rPr>
          <w:i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 Vispārīgie jautājumi</w:t>
      </w:r>
    </w:p>
    <w:p w:rsidR="00E2446F" w:rsidRPr="006940AB" w:rsidRDefault="00E2446F" w:rsidP="00E2446F">
      <w:pPr>
        <w:jc w:val="center"/>
        <w:rPr>
          <w:sz w:val="24"/>
          <w:szCs w:val="24"/>
          <w:lang w:eastAsia="en-US"/>
        </w:rPr>
      </w:pPr>
    </w:p>
    <w:p w:rsidR="00E2446F" w:rsidRPr="006940AB" w:rsidRDefault="00E2446F" w:rsidP="00D67D0B">
      <w:pPr>
        <w:numPr>
          <w:ilvl w:val="0"/>
          <w:numId w:val="30"/>
        </w:numPr>
        <w:spacing w:line="360" w:lineRule="auto"/>
        <w:jc w:val="both"/>
        <w:rPr>
          <w:sz w:val="24"/>
          <w:szCs w:val="24"/>
        </w:rPr>
      </w:pPr>
      <w:r w:rsidRPr="006940AB">
        <w:rPr>
          <w:sz w:val="24"/>
          <w:szCs w:val="24"/>
        </w:rPr>
        <w:t>Jaungulbenes pirmsskolas izglītības iestāde “Pienenīte”</w:t>
      </w:r>
      <w:r w:rsidRPr="006940AB">
        <w:rPr>
          <w:bCs/>
          <w:sz w:val="24"/>
          <w:szCs w:val="24"/>
        </w:rPr>
        <w:t xml:space="preserve"> (turpmāk – iestāde) ir Gulbenes novada pašvaldības (turpmāk – dibinātājs) dibināta pirmsskolas </w:t>
      </w:r>
      <w:r w:rsidRPr="006940AB">
        <w:rPr>
          <w:sz w:val="24"/>
          <w:szCs w:val="24"/>
        </w:rPr>
        <w:t>izglītības iestāde.</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ir pastarpinātās pārvaldes iestāde</w:t>
      </w:r>
      <w:r w:rsidRPr="006940AB">
        <w:rPr>
          <w:i/>
          <w:sz w:val="24"/>
          <w:szCs w:val="24"/>
          <w:lang w:eastAsia="en-US"/>
        </w:rPr>
        <w:t xml:space="preserve">, </w:t>
      </w:r>
      <w:r w:rsidRPr="006940AB">
        <w:rPr>
          <w:iCs/>
          <w:sz w:val="24"/>
          <w:szCs w:val="24"/>
          <w:lang w:eastAsia="en-US"/>
        </w:rPr>
        <w:t>kurai i</w:t>
      </w:r>
      <w:r w:rsidRPr="006940AB">
        <w:rPr>
          <w:sz w:val="24"/>
          <w:szCs w:val="24"/>
          <w:lang w:eastAsia="en-US"/>
        </w:rPr>
        <w:t>r savs zīmogs, noteikta parauga veidlapa un logo.</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juridiskā adrese: “Pienenīte”, Jaungulbene, Jaungulbenes pagasts, Gulbenes novads, LV- 4420.</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Dibinātāja juridiskā adrese: Ābeļu iela 2, Gulbene, Gulbenes novads, LV-4401.</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izglītības programmu īstenošanas vieta: “Pienenīte”, Jaungulbene, Jaungulbenes pagasts, Gulbenes novads, LV-4420.</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 Iestādes darbības mērķi, pamatvirziens un uzdevumi</w:t>
      </w:r>
    </w:p>
    <w:p w:rsidR="00E2446F" w:rsidRPr="006940AB" w:rsidRDefault="00E2446F" w:rsidP="00E2446F">
      <w:pPr>
        <w:jc w:val="both"/>
        <w:rPr>
          <w:sz w:val="24"/>
          <w:szCs w:val="24"/>
          <w:lang w:eastAsia="en-US"/>
        </w:rPr>
      </w:pPr>
    </w:p>
    <w:p w:rsidR="00E2446F" w:rsidRPr="006940AB" w:rsidRDefault="00E2446F" w:rsidP="00D67D0B">
      <w:pPr>
        <w:numPr>
          <w:ilvl w:val="0"/>
          <w:numId w:val="30"/>
        </w:numPr>
        <w:tabs>
          <w:tab w:val="left" w:pos="851"/>
        </w:tabs>
        <w:spacing w:line="360" w:lineRule="auto"/>
        <w:ind w:left="0" w:firstLine="567"/>
        <w:contextualSpacing/>
        <w:jc w:val="both"/>
        <w:rPr>
          <w:sz w:val="24"/>
          <w:szCs w:val="24"/>
          <w:lang w:eastAsia="en-US"/>
        </w:rPr>
      </w:pPr>
      <w:r w:rsidRPr="006940AB">
        <w:rPr>
          <w:sz w:val="24"/>
          <w:szCs w:val="24"/>
          <w:lang w:eastAsia="en-US"/>
        </w:rPr>
        <w:t xml:space="preserve">Iestādes mērķi ir: </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t>7.1. organizēt un īstenot mācību un audzināšanas procesu, lai nodrošinātu valsts pirmsskolas izglītības vadlīnijās noteikto mērķu sasniegšanu;</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lastRenderedPageBreak/>
        <w:t>Iestādes darbības pamatvirziens ir izglītojoša un audzinoša darbība.</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uzdevumi ir:</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nodrošināt attīstošu, iekļaujošu un mainīgu mācīšanās vidi pirmsskolas izglītības vadlīnijās noteikto mērķu un uzdevumu īstenošanai;</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sekmēt izglītojamā fizisko spēju attīstību un kustību apguvi, veidojot kustību aktivitātes veicinošu vidi;</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 xml:space="preserve">radīt apstākļus izglītojamo </w:t>
      </w:r>
      <w:proofErr w:type="spellStart"/>
      <w:r w:rsidRPr="006940AB">
        <w:rPr>
          <w:sz w:val="24"/>
          <w:szCs w:val="24"/>
          <w:lang w:eastAsia="en-US"/>
        </w:rPr>
        <w:t>pašvadītas</w:t>
      </w:r>
      <w:proofErr w:type="spellEnd"/>
      <w:r w:rsidRPr="006940AB">
        <w:rPr>
          <w:sz w:val="24"/>
          <w:szCs w:val="24"/>
          <w:lang w:eastAsia="en-US"/>
        </w:rPr>
        <w:t xml:space="preserve"> mācīšanās nodrošināšanai jaunu zināšanu, prasmju, iemaņu apgūšanai ar prieku un mijiedarbībā ar vienaudžiem un pieaugušajiem;</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sekmēt izglītojamā saskarsmes un sadarbības prasmju attīstību;</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sekmēt izglītojamā vispusīgu attīstību, ievērojot viņa vajadzības, intereses, spējas un pieredzi un liekot pamatus vērtībās balstītu ieradumu veidošanai;</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sekmēt izglītojamā sociālo un emocionālo prasmju apguvi, kas ietver sevis, savu emociju, domu un uzvedības apzināšanu, spēju saprast citus un veidot pozitīvas attiecības;</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 xml:space="preserve">sekmēt izglītojamā kritiskās domāšanas attīstību, prasmi pieņemt atbildīgus lēmumus, jaunradi un </w:t>
      </w:r>
      <w:proofErr w:type="spellStart"/>
      <w:r w:rsidRPr="006940AB">
        <w:rPr>
          <w:sz w:val="24"/>
          <w:szCs w:val="24"/>
          <w:lang w:eastAsia="en-US"/>
        </w:rPr>
        <w:t>uzņēmējspēju</w:t>
      </w:r>
      <w:proofErr w:type="spellEnd"/>
      <w:r w:rsidRPr="006940AB">
        <w:rPr>
          <w:sz w:val="24"/>
          <w:szCs w:val="24"/>
          <w:lang w:eastAsia="en-US"/>
        </w:rPr>
        <w:t>, sadarbības, pilsoniskās līdzdalības un digitālās prasmes;</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 xml:space="preserve">sekmēt izglītojamā </w:t>
      </w:r>
      <w:proofErr w:type="spellStart"/>
      <w:r w:rsidRPr="006940AB">
        <w:rPr>
          <w:sz w:val="24"/>
          <w:szCs w:val="24"/>
          <w:lang w:eastAsia="en-US"/>
        </w:rPr>
        <w:t>pratību</w:t>
      </w:r>
      <w:proofErr w:type="spellEnd"/>
      <w:r w:rsidRPr="006940AB">
        <w:rPr>
          <w:sz w:val="24"/>
          <w:szCs w:val="24"/>
          <w:lang w:eastAsia="en-US"/>
        </w:rPr>
        <w:t xml:space="preserve"> pamatu veidošanu mācību jomās – valodu, sociālā un pilsoniskā, kultūras izpratne un pašizpausme mākslā, dabaszinātņu, matemātikas, tehnoloģiju, veselība un fiziskā aktivitāte;</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nodrošināt valodas lietošanas pamatiemaņu apguvi;</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6940AB">
        <w:rPr>
          <w:sz w:val="24"/>
          <w:szCs w:val="24"/>
        </w:rPr>
        <w:softHyphen/>
        <w:t>principiem un audzināt krietnus, godprātīgus, atbildīgus cilvēkus – Latvijas patriotus;</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sadarboties ar izglītojamā vecākiem vai citiem izglītojamā likumiskajiem pārstāvjiem (turpmāk – vecāki), lai nodrošinātu izglītojamā sagatavošanu pamatizglītības ieguves uzsākšanai;</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nodrošināt izglītības programmas īstenošanā un izglītības satura apguvē nepieciešamos mācību līdzekļus;</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 xml:space="preserve">racionāli un efektīvi izmantot izglītībai atvēlētos finanšu, </w:t>
      </w:r>
      <w:r w:rsidRPr="006940AB">
        <w:rPr>
          <w:iCs/>
          <w:sz w:val="24"/>
          <w:szCs w:val="24"/>
          <w:lang w:eastAsia="en-US"/>
        </w:rPr>
        <w:t xml:space="preserve">materiālos un personāla </w:t>
      </w:r>
      <w:r w:rsidRPr="006940AB">
        <w:rPr>
          <w:sz w:val="24"/>
          <w:szCs w:val="24"/>
          <w:lang w:eastAsia="en-US"/>
        </w:rPr>
        <w:t>resursus.</w:t>
      </w:r>
    </w:p>
    <w:p w:rsidR="00E2446F" w:rsidRPr="006940AB" w:rsidRDefault="00E2446F" w:rsidP="00E2446F">
      <w:pPr>
        <w:jc w:val="center"/>
        <w:rPr>
          <w:b/>
          <w:sz w:val="24"/>
          <w:szCs w:val="24"/>
          <w:lang w:eastAsia="en-US"/>
        </w:rPr>
      </w:pPr>
      <w:r w:rsidRPr="006940AB">
        <w:rPr>
          <w:b/>
          <w:sz w:val="24"/>
          <w:szCs w:val="24"/>
          <w:lang w:eastAsia="en-US"/>
        </w:rPr>
        <w:t>III. Iestādē īstenojamās izglītības programmas</w:t>
      </w:r>
    </w:p>
    <w:p w:rsidR="00E2446F" w:rsidRPr="006940AB" w:rsidRDefault="00E2446F" w:rsidP="00E2446F">
      <w:pPr>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īsteno šādas licencētas pirmsskolas izglītības programmas:</w:t>
      </w:r>
    </w:p>
    <w:p w:rsidR="00E2446F" w:rsidRPr="006940AB" w:rsidRDefault="00E2446F" w:rsidP="00D67D0B">
      <w:pPr>
        <w:numPr>
          <w:ilvl w:val="1"/>
          <w:numId w:val="30"/>
        </w:numPr>
        <w:spacing w:line="360" w:lineRule="auto"/>
        <w:ind w:left="0" w:firstLine="567"/>
        <w:contextualSpacing/>
        <w:jc w:val="both"/>
        <w:rPr>
          <w:sz w:val="24"/>
          <w:szCs w:val="24"/>
          <w:lang w:val="en-US" w:eastAsia="en-US"/>
        </w:rPr>
      </w:pPr>
      <w:r w:rsidRPr="006940AB">
        <w:rPr>
          <w:sz w:val="24"/>
          <w:szCs w:val="24"/>
          <w:lang w:eastAsia="en-US"/>
        </w:rPr>
        <w:lastRenderedPageBreak/>
        <w:t>pirmsskolas izglītības programmu, kods</w:t>
      </w:r>
      <w:r w:rsidRPr="006940AB">
        <w:rPr>
          <w:sz w:val="24"/>
          <w:szCs w:val="24"/>
          <w:lang w:val="en-US" w:eastAsia="en-US"/>
        </w:rPr>
        <w:t xml:space="preserve"> 01011111;</w:t>
      </w:r>
    </w:p>
    <w:p w:rsidR="00E2446F" w:rsidRPr="006940AB" w:rsidRDefault="00E2446F" w:rsidP="00D67D0B">
      <w:pPr>
        <w:numPr>
          <w:ilvl w:val="1"/>
          <w:numId w:val="30"/>
        </w:numPr>
        <w:spacing w:line="360" w:lineRule="auto"/>
        <w:ind w:left="0" w:firstLine="567"/>
        <w:contextualSpacing/>
        <w:jc w:val="both"/>
        <w:rPr>
          <w:sz w:val="24"/>
          <w:szCs w:val="24"/>
          <w:lang w:val="en-US" w:eastAsia="en-US"/>
        </w:rPr>
      </w:pPr>
      <w:r w:rsidRPr="006940AB">
        <w:rPr>
          <w:sz w:val="24"/>
          <w:szCs w:val="24"/>
          <w:lang w:eastAsia="en-US"/>
        </w:rPr>
        <w:t>speciālās pirmsskolas izglītības programmu izglītojamajiem ar fiziskās attīstības traucējumiem, kods 01015311.</w:t>
      </w:r>
    </w:p>
    <w:p w:rsidR="00E2446F" w:rsidRPr="006940AB" w:rsidRDefault="00E2446F" w:rsidP="00E2446F">
      <w:pPr>
        <w:jc w:val="both"/>
        <w:rPr>
          <w:sz w:val="24"/>
          <w:szCs w:val="24"/>
          <w:lang w:eastAsia="en-US"/>
        </w:rPr>
      </w:pPr>
    </w:p>
    <w:p w:rsidR="00E2446F" w:rsidRPr="006940AB" w:rsidRDefault="00E2446F" w:rsidP="00E2446F">
      <w:pPr>
        <w:ind w:left="780"/>
        <w:contextualSpacing/>
        <w:jc w:val="center"/>
        <w:rPr>
          <w:sz w:val="24"/>
          <w:szCs w:val="24"/>
          <w:lang w:eastAsia="en-US"/>
        </w:rPr>
      </w:pPr>
      <w:r w:rsidRPr="006940AB">
        <w:rPr>
          <w:b/>
          <w:sz w:val="24"/>
          <w:szCs w:val="24"/>
          <w:lang w:eastAsia="en-US"/>
        </w:rPr>
        <w:t>IV. Izglītības procesa organizācija</w:t>
      </w:r>
    </w:p>
    <w:p w:rsidR="00E2446F" w:rsidRPr="006940AB" w:rsidRDefault="00E2446F" w:rsidP="00E2446F">
      <w:pPr>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Izglītības procesa organizāciju iestādē nosaka Izglītības likums, Vispārējās izglītības likums, citi ārējie normatīvie akti,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 Darba kārtības noteikumi, Iekšējās kārtības noteikumi un citi iestādes iekšējie normatīvie akti.</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Pedagoģiskā procesa galvenie pamatnosacījumi ir:</w:t>
      </w:r>
    </w:p>
    <w:p w:rsidR="00E2446F" w:rsidRPr="006940AB" w:rsidRDefault="00E2446F" w:rsidP="00D67D0B">
      <w:pPr>
        <w:numPr>
          <w:ilvl w:val="1"/>
          <w:numId w:val="30"/>
        </w:numPr>
        <w:shd w:val="clear" w:color="auto" w:fill="FFFFFF"/>
        <w:spacing w:line="360" w:lineRule="auto"/>
        <w:ind w:left="0" w:firstLine="567"/>
        <w:jc w:val="both"/>
        <w:rPr>
          <w:sz w:val="24"/>
          <w:szCs w:val="24"/>
          <w:lang w:eastAsia="en-US"/>
        </w:rPr>
      </w:pPr>
      <w:r w:rsidRPr="006940AB">
        <w:rPr>
          <w:sz w:val="24"/>
          <w:szCs w:val="24"/>
          <w:lang w:eastAsia="en-US"/>
        </w:rPr>
        <w:t>ievērot izglītojamā vajadzības, intereses un spējas, kā arī nodrošināt viņa individuālo attīstību, ja nepieciešams, izstrādājot individuālu mācību plānu;</w:t>
      </w:r>
    </w:p>
    <w:p w:rsidR="00E2446F" w:rsidRPr="006940AB" w:rsidRDefault="00E2446F" w:rsidP="00D67D0B">
      <w:pPr>
        <w:numPr>
          <w:ilvl w:val="1"/>
          <w:numId w:val="30"/>
        </w:numPr>
        <w:shd w:val="clear" w:color="auto" w:fill="FFFFFF"/>
        <w:spacing w:line="360" w:lineRule="auto"/>
        <w:ind w:left="0" w:firstLine="567"/>
        <w:jc w:val="both"/>
        <w:rPr>
          <w:sz w:val="24"/>
          <w:szCs w:val="24"/>
          <w:lang w:eastAsia="en-US"/>
        </w:rPr>
      </w:pPr>
      <w:r w:rsidRPr="006940AB">
        <w:rPr>
          <w:sz w:val="24"/>
          <w:szCs w:val="24"/>
          <w:lang w:eastAsia="en-US"/>
        </w:rPr>
        <w:t>sekmēt izglītojamā pozitīvu pašsajūtu drošā un attīstību veicinošā vidē;</w:t>
      </w:r>
    </w:p>
    <w:p w:rsidR="00E2446F" w:rsidRPr="006940AB" w:rsidRDefault="00E2446F" w:rsidP="00D67D0B">
      <w:pPr>
        <w:numPr>
          <w:ilvl w:val="1"/>
          <w:numId w:val="30"/>
        </w:numPr>
        <w:shd w:val="clear" w:color="auto" w:fill="FFFFFF"/>
        <w:spacing w:line="360" w:lineRule="auto"/>
        <w:ind w:left="0" w:firstLine="567"/>
        <w:jc w:val="both"/>
        <w:rPr>
          <w:sz w:val="24"/>
          <w:szCs w:val="24"/>
          <w:lang w:eastAsia="en-US"/>
        </w:rPr>
      </w:pPr>
      <w:r w:rsidRPr="006940AB">
        <w:rPr>
          <w:sz w:val="24"/>
          <w:szCs w:val="24"/>
          <w:lang w:eastAsia="en-US"/>
        </w:rPr>
        <w:t>nodrošināt izglītojamā, pedagogu, dibinātāja un vecāku sadarbību, sniedzot regulāru atgriezenisko saiti par izglītojamā sasniegumiem.</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6940AB">
        <w:rPr>
          <w:sz w:val="24"/>
          <w:szCs w:val="24"/>
          <w:lang w:eastAsia="en-US"/>
        </w:rPr>
        <w:t>pamatprasmes</w:t>
      </w:r>
      <w:proofErr w:type="spellEnd"/>
      <w:r w:rsidRPr="006940AB">
        <w:rPr>
          <w:sz w:val="24"/>
          <w:szCs w:val="24"/>
          <w:lang w:eastAsia="en-US"/>
        </w:rPr>
        <w:t xml:space="preserve"> dažādās mācību jomās, attīsta caurviju prasmes un veido vērtībās balstītus ieradumus.</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lang w:eastAsia="en-US"/>
        </w:rPr>
        <w:t>Iestādē ir izstrādāta mācību sasniegumu vērtēšanas kārtība.</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lang w:eastAsia="en-US"/>
        </w:rPr>
        <w:t xml:space="preserve">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 </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rPr>
        <w:t>Par izglītojamā sasniegumiem obligātā mācību satura apguvē, caurviju prasmēs un mācību jomās, pedagogs rakstiski informē izglītojamā vecākus. Pirmsskolas izglītības programmas apguvi apliecina iestādes izdots aprakstošs vērtējums.</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lang w:eastAsia="en-US"/>
        </w:rPr>
        <w:t>Izglītojamo uzņemšanas kārtību</w:t>
      </w:r>
      <w:r w:rsidRPr="006940AB">
        <w:rPr>
          <w:color w:val="FF0000"/>
          <w:sz w:val="24"/>
          <w:szCs w:val="24"/>
          <w:lang w:eastAsia="en-US"/>
        </w:rPr>
        <w:t xml:space="preserve"> </w:t>
      </w:r>
      <w:r w:rsidRPr="006940AB">
        <w:rPr>
          <w:sz w:val="24"/>
          <w:szCs w:val="24"/>
          <w:lang w:eastAsia="en-US"/>
        </w:rPr>
        <w:t xml:space="preserve">nosaka dibinātājs normatīvajos aktos noteiktajā kārtībā. </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rPr>
        <w:lastRenderedPageBreak/>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rPr>
        <w:t>Iestādē tiek uzņemti bērni no viena gada vecuma.</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rPr>
        <w:t>Jaunajam mācību gadam iestāde grupas komplektē vienreiz gadā uz 1.septembri.</w:t>
      </w:r>
      <w:r w:rsidRPr="006940AB">
        <w:rPr>
          <w:sz w:val="24"/>
          <w:szCs w:val="24"/>
        </w:rPr>
        <w:tab/>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Grupās iekļauj izglītojamos ar speciālām vajadzībām. </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Iestādes darba laiks: diennakti – no pirmdienas plkst.7.00 līdz piektdienas plkst.19.00. Valstī noteiktās </w:t>
      </w:r>
      <w:proofErr w:type="spellStart"/>
      <w:r w:rsidRPr="006940AB">
        <w:rPr>
          <w:sz w:val="24"/>
          <w:szCs w:val="24"/>
          <w:lang w:eastAsia="en-US"/>
        </w:rPr>
        <w:t>pirmssvētku</w:t>
      </w:r>
      <w:proofErr w:type="spellEnd"/>
      <w:r w:rsidRPr="006940AB">
        <w:rPr>
          <w:sz w:val="24"/>
          <w:szCs w:val="24"/>
          <w:lang w:eastAsia="en-US"/>
        </w:rPr>
        <w:t xml:space="preserve"> dienās iestādes darba laiks tiek saīsināts par divām stundām.</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       Iestāde var realizēt vietēja, nacionāla un starptautiska mēroga projektus un iniciatīvas.</w:t>
      </w:r>
    </w:p>
    <w:p w:rsidR="00E2446F" w:rsidRPr="006940AB" w:rsidRDefault="00E2446F" w:rsidP="00E2446F">
      <w:pPr>
        <w:jc w:val="center"/>
        <w:rPr>
          <w:b/>
          <w:sz w:val="24"/>
          <w:szCs w:val="24"/>
          <w:lang w:eastAsia="en-US"/>
        </w:rPr>
      </w:pPr>
      <w:r w:rsidRPr="006940AB">
        <w:rPr>
          <w:b/>
          <w:sz w:val="24"/>
          <w:szCs w:val="24"/>
          <w:lang w:eastAsia="en-US"/>
        </w:rPr>
        <w:t xml:space="preserve">V. Izglītojamo tiesības un pienākumi </w:t>
      </w:r>
    </w:p>
    <w:p w:rsidR="00E2446F" w:rsidRPr="006940AB" w:rsidRDefault="00E2446F" w:rsidP="00E2446F">
      <w:pPr>
        <w:contextualSpacing/>
        <w:jc w:val="both"/>
        <w:rPr>
          <w:sz w:val="24"/>
          <w:szCs w:val="24"/>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Izglītojamo tiesība</w:t>
      </w:r>
      <w:r w:rsidRPr="006940AB">
        <w:rPr>
          <w:bCs/>
          <w:sz w:val="24"/>
          <w:szCs w:val="24"/>
          <w:lang w:eastAsia="en-US"/>
        </w:rPr>
        <w:t>s, pienākumi un atbildība noteikta Izglītības likumā, Bērnu tiesību aizsardzības likumā, citos ārējos normatīvajos aktus un iestādes iekšējos normatīvajos aktos.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 Pedagogu un citu darbinieku tiesības un pienākumi</w:t>
      </w:r>
    </w:p>
    <w:p w:rsidR="00E2446F" w:rsidRPr="006940AB" w:rsidRDefault="00E2446F" w:rsidP="00E2446F">
      <w:pPr>
        <w:contextualSpacing/>
        <w:jc w:val="both"/>
        <w:rPr>
          <w:bCs/>
          <w:sz w:val="24"/>
          <w:szCs w:val="24"/>
        </w:rPr>
      </w:pPr>
    </w:p>
    <w:p w:rsidR="00E2446F" w:rsidRPr="006940AB" w:rsidRDefault="00E2446F" w:rsidP="00D67D0B">
      <w:pPr>
        <w:numPr>
          <w:ilvl w:val="0"/>
          <w:numId w:val="30"/>
        </w:numPr>
        <w:spacing w:line="360" w:lineRule="auto"/>
        <w:ind w:left="0" w:firstLine="567"/>
        <w:contextualSpacing/>
        <w:jc w:val="both"/>
        <w:rPr>
          <w:bCs/>
          <w:sz w:val="24"/>
          <w:szCs w:val="24"/>
        </w:rPr>
      </w:pPr>
      <w:r w:rsidRPr="006940AB">
        <w:rPr>
          <w:bCs/>
          <w:sz w:val="24"/>
          <w:szCs w:val="24"/>
        </w:rPr>
        <w:t>Iestādi vada vadītājs, kuru pieņem darbā un atbrīvo no darba dibinātājs normatīvajos aktos noteiktā kārtībā.</w:t>
      </w:r>
    </w:p>
    <w:p w:rsidR="00E2446F" w:rsidRPr="006940AB" w:rsidRDefault="00E2446F" w:rsidP="00D67D0B">
      <w:pPr>
        <w:numPr>
          <w:ilvl w:val="0"/>
          <w:numId w:val="30"/>
        </w:numPr>
        <w:spacing w:line="360" w:lineRule="auto"/>
        <w:ind w:left="0" w:firstLine="567"/>
        <w:contextualSpacing/>
        <w:jc w:val="both"/>
        <w:rPr>
          <w:bCs/>
          <w:sz w:val="24"/>
          <w:szCs w:val="24"/>
        </w:rPr>
      </w:pPr>
      <w:r w:rsidRPr="006940AB">
        <w:rPr>
          <w:bCs/>
          <w:sz w:val="24"/>
          <w:szCs w:val="24"/>
        </w:rPr>
        <w:t>Par vadītāju ir tiesīga strādāt persona, kuras izglītība un kvalifikācija atbilst normatīvajos aktos noteiktajām prasībām.</w:t>
      </w:r>
    </w:p>
    <w:p w:rsidR="00E2446F" w:rsidRPr="006940AB" w:rsidRDefault="00E2446F" w:rsidP="00D67D0B">
      <w:pPr>
        <w:numPr>
          <w:ilvl w:val="0"/>
          <w:numId w:val="30"/>
        </w:numPr>
        <w:spacing w:line="360" w:lineRule="auto"/>
        <w:ind w:left="0" w:firstLine="567"/>
        <w:contextualSpacing/>
        <w:jc w:val="both"/>
        <w:rPr>
          <w:bCs/>
          <w:sz w:val="24"/>
          <w:szCs w:val="24"/>
        </w:rPr>
      </w:pPr>
      <w:r w:rsidRPr="006940AB">
        <w:rPr>
          <w:bCs/>
          <w:sz w:val="24"/>
          <w:szCs w:val="24"/>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0"/>
        </w:numPr>
        <w:spacing w:line="360" w:lineRule="auto"/>
        <w:ind w:left="0" w:firstLine="567"/>
        <w:contextualSpacing/>
        <w:jc w:val="both"/>
        <w:rPr>
          <w:bCs/>
          <w:sz w:val="24"/>
          <w:szCs w:val="24"/>
        </w:rPr>
      </w:pPr>
      <w:r w:rsidRPr="006940AB">
        <w:rPr>
          <w:bCs/>
          <w:sz w:val="24"/>
          <w:szCs w:val="24"/>
        </w:rPr>
        <w:t xml:space="preserve">Iestādes pedagogus un citus darbiniekus darbā </w:t>
      </w:r>
      <w:r w:rsidRPr="006940AB">
        <w:rPr>
          <w:sz w:val="24"/>
          <w:szCs w:val="24"/>
        </w:rPr>
        <w:t>pieņem un atbrīvo no darba vadītājs normatīvajos aktos noteiktā kārtībā</w:t>
      </w:r>
      <w:r w:rsidRPr="006940AB">
        <w:rPr>
          <w:bCs/>
          <w:sz w:val="24"/>
          <w:szCs w:val="24"/>
        </w:rPr>
        <w:t xml:space="preserve">. Vadītājs ir tiesīgs deleģēt pedagogiem un citiem iestādes darbiniekiem konkrētu uzdevumu veikšanu. </w:t>
      </w:r>
      <w:r w:rsidRPr="006940AB">
        <w:rPr>
          <w:sz w:val="24"/>
          <w:szCs w:val="24"/>
        </w:rPr>
        <w:t>Vadītāja vietnieku skaitu nosaka vadītājs, saskaņojot ar dibinātāju.</w:t>
      </w:r>
    </w:p>
    <w:p w:rsidR="00E2446F" w:rsidRPr="006940AB" w:rsidRDefault="00E2446F" w:rsidP="00D67D0B">
      <w:pPr>
        <w:numPr>
          <w:ilvl w:val="0"/>
          <w:numId w:val="30"/>
        </w:numPr>
        <w:spacing w:line="360" w:lineRule="auto"/>
        <w:ind w:left="0" w:firstLine="567"/>
        <w:contextualSpacing/>
        <w:jc w:val="both"/>
        <w:rPr>
          <w:bCs/>
          <w:sz w:val="24"/>
          <w:szCs w:val="24"/>
        </w:rPr>
      </w:pPr>
      <w:r w:rsidRPr="006940AB">
        <w:rPr>
          <w:bCs/>
          <w:sz w:val="24"/>
          <w:szCs w:val="24"/>
        </w:rPr>
        <w:t>Iestādes pedagogu tiesības, pienākumi un atbildība noteikta Izglītības likumā, Vispārējās izglītības likumā, Bērnu tiesību aizsardzības likumā, Darba likumā un citos normatīvajos aktos. Ped</w:t>
      </w:r>
      <w:r w:rsidRPr="006940AB">
        <w:rPr>
          <w:sz w:val="24"/>
          <w:szCs w:val="24"/>
        </w:rPr>
        <w:t xml:space="preserve">agoga </w:t>
      </w:r>
      <w:r w:rsidRPr="006940AB">
        <w:rPr>
          <w:bCs/>
          <w:sz w:val="24"/>
          <w:szCs w:val="24"/>
        </w:rPr>
        <w:t xml:space="preserve">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0"/>
        </w:numPr>
        <w:spacing w:line="360" w:lineRule="auto"/>
        <w:ind w:left="0" w:firstLine="567"/>
        <w:contextualSpacing/>
        <w:jc w:val="both"/>
        <w:rPr>
          <w:bCs/>
          <w:sz w:val="24"/>
          <w:szCs w:val="24"/>
          <w:lang w:eastAsia="en-US"/>
        </w:rPr>
      </w:pPr>
      <w:r w:rsidRPr="006940AB">
        <w:rPr>
          <w:bCs/>
          <w:sz w:val="24"/>
          <w:szCs w:val="24"/>
          <w:lang w:eastAsia="en-US"/>
        </w:rPr>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id" w:val="-1"/>
          <w:attr w:name="baseform" w:val="līgums"/>
          <w:attr w:name="text" w:val="līgums"/>
        </w:smartTagPr>
        <w:r w:rsidRPr="006940AB">
          <w:rPr>
            <w:bCs/>
            <w:sz w:val="24"/>
            <w:szCs w:val="24"/>
            <w:lang w:eastAsia="en-US"/>
          </w:rPr>
          <w:t>līgums</w:t>
        </w:r>
      </w:smartTag>
      <w:r w:rsidRPr="006940AB">
        <w:rPr>
          <w:bCs/>
          <w:sz w:val="24"/>
          <w:szCs w:val="24"/>
          <w:lang w:eastAsia="en-US"/>
        </w:rPr>
        <w:t xml:space="preserve"> un amata apraksts.</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VII. Iestādes pašpārvaldes izveidošanas kārtība un kompetence</w:t>
      </w:r>
    </w:p>
    <w:p w:rsidR="00E2446F" w:rsidRPr="006940AB" w:rsidRDefault="00E2446F" w:rsidP="00E2446F">
      <w:pPr>
        <w:jc w:val="both"/>
        <w:rPr>
          <w:b/>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Vadītājam ir pienākums nodrošināt iestādes padomes izveidošanu un darbību.</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padomes kompetenci nosaka Izglītības likums, un tā darbojas saskaņā ar iestādes padomes darbību reglamentējošu normatīvo aktu, ko, saskaņojot ar vadītāju, izdod padome.</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padomi vada vecāku pārstāvis.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VIII. </w:t>
      </w:r>
      <w:r w:rsidRPr="006940AB">
        <w:rPr>
          <w:b/>
          <w:bCs/>
          <w:sz w:val="24"/>
          <w:szCs w:val="24"/>
          <w:lang w:eastAsia="en-US"/>
        </w:rPr>
        <w:t>I</w:t>
      </w:r>
      <w:r w:rsidRPr="006940AB">
        <w:rPr>
          <w:b/>
          <w:sz w:val="24"/>
          <w:szCs w:val="24"/>
          <w:lang w:eastAsia="en-US"/>
        </w:rPr>
        <w:t>estādes pedagoģiskās padomes izveidošanas kārtība un kompetence</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pedagoģiskā padome tiek izveidota izglītības procesa organizēšanas, īstenošanas un vērtēšanas kvalitātes, ieteikumu nodrošināšanai. Pedagoģiskās padomes izveidošanas kārtību, darbību un</w:t>
      </w:r>
      <w:r w:rsidRPr="006940AB">
        <w:rPr>
          <w:b/>
          <w:sz w:val="24"/>
          <w:szCs w:val="24"/>
          <w:lang w:eastAsia="en-US"/>
        </w:rPr>
        <w:t xml:space="preserve"> </w:t>
      </w:r>
      <w:r w:rsidRPr="006940AB">
        <w:rPr>
          <w:sz w:val="24"/>
          <w:szCs w:val="24"/>
          <w:lang w:eastAsia="en-US"/>
        </w:rPr>
        <w:t xml:space="preserve">kompetenci nosaka Vispārējās izglītības likums un citi normatīvie akti. </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Pedagoģisko padomi vada vadītājs.</w:t>
      </w:r>
    </w:p>
    <w:p w:rsidR="00E2446F" w:rsidRPr="006940AB" w:rsidRDefault="00E2446F" w:rsidP="00E2446F">
      <w:pPr>
        <w:contextualSpacing/>
        <w:jc w:val="both"/>
        <w:rPr>
          <w:sz w:val="24"/>
          <w:szCs w:val="24"/>
          <w:lang w:eastAsia="en-US"/>
        </w:rPr>
      </w:pPr>
    </w:p>
    <w:p w:rsidR="00E2446F" w:rsidRPr="006940AB" w:rsidRDefault="00E2446F" w:rsidP="00E2446F">
      <w:pPr>
        <w:jc w:val="center"/>
        <w:rPr>
          <w:b/>
          <w:sz w:val="24"/>
          <w:szCs w:val="24"/>
          <w:shd w:val="clear" w:color="auto" w:fill="F1F1F1"/>
          <w:lang w:eastAsia="en-US"/>
        </w:rPr>
      </w:pPr>
      <w:r w:rsidRPr="006940AB">
        <w:rPr>
          <w:b/>
          <w:sz w:val="24"/>
          <w:szCs w:val="24"/>
          <w:lang w:eastAsia="en-US"/>
        </w:rPr>
        <w:t>IX. Iestādes iekšējo normatīvo aktu pieņemšanas kārtība un iestāde vai pārvaldes amatpersona, kurai privātpersona, iesniedzot attiecīgu iesniegumu, var apstrīdēt iestādes izdotu administratīvo aktu vai faktisko rīcību</w:t>
      </w:r>
    </w:p>
    <w:p w:rsidR="00E2446F" w:rsidRPr="006940AB" w:rsidRDefault="00E2446F" w:rsidP="00E2446F">
      <w:pPr>
        <w:jc w:val="both"/>
        <w:rPr>
          <w:bCs/>
          <w:sz w:val="24"/>
          <w:szCs w:val="24"/>
          <w:lang w:eastAsia="en-US"/>
        </w:rPr>
      </w:pPr>
    </w:p>
    <w:p w:rsidR="00E2446F" w:rsidRPr="006940AB" w:rsidRDefault="00E2446F" w:rsidP="00D67D0B">
      <w:pPr>
        <w:numPr>
          <w:ilvl w:val="0"/>
          <w:numId w:val="30"/>
        </w:numPr>
        <w:spacing w:line="360" w:lineRule="auto"/>
        <w:ind w:left="0" w:firstLine="567"/>
        <w:contextualSpacing/>
        <w:jc w:val="both"/>
        <w:rPr>
          <w:bCs/>
          <w:sz w:val="24"/>
          <w:szCs w:val="24"/>
          <w:lang w:eastAsia="en-US"/>
        </w:rPr>
      </w:pPr>
      <w:r w:rsidRPr="006940AB">
        <w:rPr>
          <w:sz w:val="24"/>
          <w:szCs w:val="24"/>
          <w:lang w:eastAsia="en-US"/>
        </w:rPr>
        <w:t xml:space="preserve">Iestāde saskaņā ar </w:t>
      </w:r>
      <w:hyperlink r:id="rId65" w:tgtFrame="_blank" w:history="1">
        <w:r w:rsidRPr="006940AB">
          <w:rPr>
            <w:sz w:val="24"/>
            <w:szCs w:val="24"/>
            <w:lang w:eastAsia="en-US"/>
          </w:rPr>
          <w:t>Izglītības likum</w:t>
        </w:r>
      </w:hyperlink>
      <w:r w:rsidRPr="006940AB">
        <w:rPr>
          <w:sz w:val="24"/>
          <w:szCs w:val="24"/>
          <w:lang w:eastAsia="en-US"/>
        </w:rPr>
        <w:t xml:space="preserve">ā, Vispārējās izglītības likumā un citos normatīvajos aktos, kā arī iestādes nolikumā noteikto patstāvīgi izstrādā un </w:t>
      </w:r>
      <w:r w:rsidRPr="006940AB">
        <w:rPr>
          <w:bCs/>
          <w:sz w:val="24"/>
          <w:szCs w:val="24"/>
          <w:lang w:eastAsia="en-US"/>
        </w:rPr>
        <w:t>izdod</w:t>
      </w:r>
      <w:r w:rsidRPr="006940AB">
        <w:rPr>
          <w:sz w:val="24"/>
          <w:szCs w:val="24"/>
          <w:lang w:eastAsia="en-US"/>
        </w:rPr>
        <w:t xml:space="preserve"> iestādes iekšējos normatīvos aktus</w:t>
      </w:r>
      <w:r w:rsidRPr="006940AB">
        <w:rPr>
          <w:bCs/>
          <w:sz w:val="24"/>
          <w:szCs w:val="24"/>
          <w:lang w:eastAsia="en-US"/>
        </w:rPr>
        <w:t>:</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Attīstības plānu, kuru, saskaņojot ar iestādes padomi un pedagoģisko padomi, apstiprina dibinātājs;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Darba kārtības noteikumus, kurus</w:t>
      </w:r>
      <w:r w:rsidRPr="006940AB">
        <w:rPr>
          <w:sz w:val="24"/>
          <w:szCs w:val="24"/>
          <w:lang w:eastAsia="en-US"/>
        </w:rPr>
        <w:t>, saskaņojot darbinieku kopsapulcē un ar arodbiedrību,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Iekšējās kārtības noteikumus, kurus,</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 xml:space="preserve">Iestādes lietu nomenklatūru; </w:t>
      </w:r>
      <w:r w:rsidRPr="006940AB">
        <w:rPr>
          <w:sz w:val="24"/>
          <w:szCs w:val="24"/>
          <w:lang w:eastAsia="en-US"/>
        </w:rPr>
        <w:t>kuru, saskaņojot ar Alūksnes zonālo valsts arhīvu,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Personas datu apstrādes un aizsardzības kārtību, kuru,</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Drošības noteikumus izglītojamajiem, kurus,</w:t>
      </w:r>
      <w:r w:rsidRPr="006940AB">
        <w:rPr>
          <w:sz w:val="24"/>
          <w:szCs w:val="24"/>
          <w:lang w:eastAsia="en-US"/>
        </w:rPr>
        <w:t xml:space="preserve"> saskaņojot ar iestādes padomi,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Mācību gada darba plānu;</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sz w:val="24"/>
          <w:szCs w:val="24"/>
          <w:lang w:eastAsia="en-US"/>
        </w:rPr>
        <w:t>pedagoģiskā procesa organizēšanai nepieciešamo obligāto dokumentāciju saskaņā ar normatīvajiem aktiem, kuru izstrādā vadītāja vietnieks izglītības jomā un, saskaņojot ar pedagoģisko padomi,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t xml:space="preserve">Pedagoģiskās padomes reglamentu, </w:t>
      </w:r>
      <w:r w:rsidRPr="006940AB">
        <w:rPr>
          <w:sz w:val="24"/>
          <w:szCs w:val="24"/>
          <w:lang w:eastAsia="en-US"/>
        </w:rPr>
        <w:t>kuru, saskaņojot ar pedagoģisko padomi, apstiprina iestādes vadītājs;</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sz w:val="24"/>
          <w:szCs w:val="24"/>
          <w:lang w:eastAsia="en-US"/>
        </w:rPr>
        <w:t xml:space="preserve"> Iestādes padomes reglamentu, kuru izdod iestādes padome, saskaņojot ar iestādes vadītāju;</w:t>
      </w:r>
    </w:p>
    <w:p w:rsidR="00E2446F" w:rsidRPr="006940AB" w:rsidRDefault="00E2446F" w:rsidP="00D67D0B">
      <w:pPr>
        <w:numPr>
          <w:ilvl w:val="1"/>
          <w:numId w:val="30"/>
        </w:numPr>
        <w:spacing w:line="360" w:lineRule="auto"/>
        <w:ind w:left="0" w:firstLine="567"/>
        <w:contextualSpacing/>
        <w:jc w:val="both"/>
        <w:rPr>
          <w:bCs/>
          <w:sz w:val="24"/>
          <w:szCs w:val="24"/>
          <w:lang w:eastAsia="en-US"/>
        </w:rPr>
      </w:pPr>
      <w:r w:rsidRPr="006940AB">
        <w:rPr>
          <w:bCs/>
          <w:sz w:val="24"/>
          <w:szCs w:val="24"/>
          <w:lang w:eastAsia="en-US"/>
        </w:rPr>
        <w:lastRenderedPageBreak/>
        <w:t>Citus iestādes darbību reglamentējošus iekšējos normatīvos aktus.</w:t>
      </w:r>
    </w:p>
    <w:p w:rsidR="00E2446F" w:rsidRPr="006940AB" w:rsidRDefault="00E2446F" w:rsidP="00D67D0B">
      <w:pPr>
        <w:numPr>
          <w:ilvl w:val="0"/>
          <w:numId w:val="30"/>
        </w:numPr>
        <w:spacing w:line="360" w:lineRule="auto"/>
        <w:ind w:left="0" w:firstLine="567"/>
        <w:contextualSpacing/>
        <w:jc w:val="both"/>
        <w:rPr>
          <w:bCs/>
          <w:sz w:val="24"/>
          <w:szCs w:val="24"/>
          <w:lang w:eastAsia="en-US"/>
        </w:rPr>
      </w:pPr>
      <w:r w:rsidRPr="006940AB">
        <w:rPr>
          <w:bCs/>
          <w:sz w:val="24"/>
          <w:szCs w:val="24"/>
          <w:lang w:eastAsia="en-US"/>
        </w:rPr>
        <w:t>Rīkojumus par iestādes darbību, darbiniekiem un izglītojamajiem izdod iestādes vadītājs, kurš ir atbildīgs par izdoto rīkojumu tiesiskumu.</w:t>
      </w:r>
    </w:p>
    <w:p w:rsidR="00E2446F" w:rsidRPr="006940AB" w:rsidRDefault="00E2446F" w:rsidP="00D67D0B">
      <w:pPr>
        <w:numPr>
          <w:ilvl w:val="0"/>
          <w:numId w:val="30"/>
        </w:numPr>
        <w:spacing w:line="360" w:lineRule="auto"/>
        <w:ind w:left="0" w:firstLine="567"/>
        <w:contextualSpacing/>
        <w:jc w:val="both"/>
        <w:rPr>
          <w:bCs/>
          <w:sz w:val="24"/>
          <w:szCs w:val="24"/>
          <w:lang w:eastAsia="en-US"/>
        </w:rPr>
      </w:pPr>
      <w:r w:rsidRPr="006940AB">
        <w:rPr>
          <w:bCs/>
          <w:sz w:val="24"/>
          <w:szCs w:val="24"/>
          <w:lang w:eastAsia="en-US"/>
        </w:rPr>
        <w:t>Iestādes vadītājs izskata privātpersonu iesniegumus par iestādes pedagogu un darbinieku faktisko rīcību.</w:t>
      </w:r>
    </w:p>
    <w:p w:rsidR="00E2446F" w:rsidRPr="006940AB" w:rsidRDefault="00E2446F" w:rsidP="00D67D0B">
      <w:pPr>
        <w:numPr>
          <w:ilvl w:val="0"/>
          <w:numId w:val="30"/>
        </w:numPr>
        <w:spacing w:line="360" w:lineRule="auto"/>
        <w:ind w:left="0" w:firstLine="567"/>
        <w:contextualSpacing/>
        <w:jc w:val="both"/>
        <w:rPr>
          <w:iCs/>
          <w:sz w:val="24"/>
          <w:szCs w:val="24"/>
          <w:lang w:eastAsia="en-US"/>
        </w:rPr>
      </w:pPr>
      <w:r w:rsidRPr="006940AB">
        <w:rPr>
          <w:sz w:val="24"/>
          <w:szCs w:val="24"/>
          <w:lang w:eastAsia="en-US"/>
        </w:rPr>
        <w:t xml:space="preserve">Iestādes izdotu administratīvo aktu vai faktisko rīcību privātpersona var apstrīdēt, iesniedzot attiecīgu iesniegumu dibinātājam - </w:t>
      </w:r>
      <w:r w:rsidRPr="006940AB">
        <w:rPr>
          <w:iCs/>
          <w:sz w:val="24"/>
          <w:szCs w:val="24"/>
          <w:lang w:eastAsia="en-US"/>
        </w:rPr>
        <w:t>Gulbenes novada pašvaldībai, adrese: Ābeļu iela 2, Gulbene, Gulbenes novads, LV-4401.</w:t>
      </w:r>
    </w:p>
    <w:p w:rsidR="00E2446F" w:rsidRPr="006940AB" w:rsidRDefault="00E2446F" w:rsidP="00D67D0B">
      <w:pPr>
        <w:numPr>
          <w:ilvl w:val="0"/>
          <w:numId w:val="30"/>
        </w:numPr>
        <w:spacing w:line="360" w:lineRule="auto"/>
        <w:ind w:left="0" w:firstLine="567"/>
        <w:contextualSpacing/>
        <w:jc w:val="both"/>
        <w:rPr>
          <w:b/>
          <w:iCs/>
          <w:sz w:val="24"/>
          <w:szCs w:val="24"/>
          <w:lang w:eastAsia="en-US"/>
        </w:rPr>
      </w:pPr>
      <w:r w:rsidRPr="006940AB">
        <w:rPr>
          <w:sz w:val="24"/>
          <w:szCs w:val="24"/>
          <w:lang w:eastAsia="en-US"/>
        </w:rPr>
        <w:t>Vadītājs ir tiesīgs parakstīt visu ar projektu vadību saistītu dokumentāciju: projektu iesniegumus, sadarbības un dotāciju līgumus, projektu atskaites un citu dokumentāciju, kas ir saistīta ar projektu īstenošanu.</w:t>
      </w:r>
    </w:p>
    <w:p w:rsidR="00E2446F" w:rsidRPr="006940AB" w:rsidRDefault="00E2446F" w:rsidP="00E2446F">
      <w:pPr>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 Iestādes saimnieciskā darbība</w:t>
      </w:r>
    </w:p>
    <w:p w:rsidR="00E2446F" w:rsidRPr="006940AB" w:rsidRDefault="00E2446F" w:rsidP="00E2446F">
      <w:pPr>
        <w:jc w:val="both"/>
        <w:rPr>
          <w:sz w:val="24"/>
          <w:szCs w:val="24"/>
          <w:lang w:eastAsia="en-US"/>
        </w:rPr>
      </w:pPr>
    </w:p>
    <w:p w:rsidR="00E2446F" w:rsidRPr="006940AB" w:rsidRDefault="00E2446F" w:rsidP="00D67D0B">
      <w:pPr>
        <w:numPr>
          <w:ilvl w:val="0"/>
          <w:numId w:val="30"/>
        </w:numPr>
        <w:tabs>
          <w:tab w:val="left" w:pos="426"/>
        </w:tabs>
        <w:spacing w:line="360" w:lineRule="auto"/>
        <w:ind w:left="0" w:firstLine="567"/>
        <w:contextualSpacing/>
        <w:jc w:val="both"/>
        <w:rPr>
          <w:sz w:val="24"/>
          <w:szCs w:val="24"/>
          <w:lang w:eastAsia="en-US"/>
        </w:rPr>
      </w:pPr>
      <w:r w:rsidRPr="006940AB">
        <w:rPr>
          <w:sz w:val="24"/>
          <w:szCs w:val="24"/>
          <w:lang w:eastAsia="en-US"/>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E2446F" w:rsidRPr="006940AB" w:rsidRDefault="00E2446F" w:rsidP="00D67D0B">
      <w:pPr>
        <w:numPr>
          <w:ilvl w:val="0"/>
          <w:numId w:val="30"/>
        </w:numPr>
        <w:tabs>
          <w:tab w:val="left" w:pos="426"/>
        </w:tabs>
        <w:spacing w:line="360" w:lineRule="auto"/>
        <w:ind w:left="0" w:firstLine="567"/>
        <w:contextualSpacing/>
        <w:jc w:val="both"/>
        <w:rPr>
          <w:sz w:val="24"/>
          <w:szCs w:val="24"/>
          <w:lang w:eastAsia="en-US"/>
        </w:rPr>
      </w:pPr>
      <w:r w:rsidRPr="006940AB">
        <w:rPr>
          <w:bCs/>
          <w:sz w:val="24"/>
          <w:szCs w:val="24"/>
          <w:lang w:eastAsia="en-US"/>
        </w:rPr>
        <w:t>Iestādes</w:t>
      </w:r>
      <w:r w:rsidRPr="006940AB">
        <w:rPr>
          <w:spacing w:val="-4"/>
          <w:sz w:val="24"/>
          <w:szCs w:val="24"/>
          <w:lang w:eastAsia="en-US"/>
        </w:rPr>
        <w:t xml:space="preserve"> saimnieciskās darbības ietvaros tiek veikta </w:t>
      </w:r>
      <w:r w:rsidRPr="006940AB">
        <w:rPr>
          <w:bCs/>
          <w:sz w:val="24"/>
          <w:szCs w:val="24"/>
          <w:lang w:eastAsia="en-US"/>
        </w:rPr>
        <w:t xml:space="preserve">iestādes </w:t>
      </w:r>
      <w:r w:rsidRPr="006940AB">
        <w:rPr>
          <w:spacing w:val="-4"/>
          <w:sz w:val="24"/>
          <w:szCs w:val="24"/>
          <w:lang w:eastAsia="en-US"/>
        </w:rPr>
        <w:t>telpu un teritorijas apsaimniekošana.</w:t>
      </w:r>
    </w:p>
    <w:p w:rsidR="00E2446F" w:rsidRPr="006940AB" w:rsidRDefault="00E2446F" w:rsidP="00D67D0B">
      <w:pPr>
        <w:numPr>
          <w:ilvl w:val="0"/>
          <w:numId w:val="30"/>
        </w:numPr>
        <w:tabs>
          <w:tab w:val="left" w:pos="426"/>
        </w:tabs>
        <w:spacing w:line="360" w:lineRule="auto"/>
        <w:ind w:left="0" w:firstLine="567"/>
        <w:contextualSpacing/>
        <w:jc w:val="both"/>
        <w:rPr>
          <w:sz w:val="24"/>
          <w:szCs w:val="24"/>
          <w:lang w:eastAsia="en-US"/>
        </w:rPr>
      </w:pPr>
      <w:r w:rsidRPr="006940AB">
        <w:rPr>
          <w:spacing w:val="-4"/>
          <w:sz w:val="24"/>
          <w:szCs w:val="24"/>
          <w:lang w:eastAsia="en-US"/>
        </w:rPr>
        <w:t>Iestāde ir patstāvīga finanšu, saimnieciskajā un citā darbībā saskaņā ar Izglītības likumā un citos normatīvajos aktos, kā arī šajā nolikumā noteikto.</w:t>
      </w:r>
    </w:p>
    <w:p w:rsidR="00E2446F" w:rsidRPr="006940AB" w:rsidRDefault="00E2446F" w:rsidP="00D67D0B">
      <w:pPr>
        <w:numPr>
          <w:ilvl w:val="0"/>
          <w:numId w:val="30"/>
        </w:numPr>
        <w:tabs>
          <w:tab w:val="left" w:pos="426"/>
        </w:tabs>
        <w:spacing w:line="360" w:lineRule="auto"/>
        <w:ind w:left="0" w:firstLine="567"/>
        <w:contextualSpacing/>
        <w:jc w:val="both"/>
        <w:rPr>
          <w:sz w:val="24"/>
          <w:szCs w:val="24"/>
          <w:lang w:eastAsia="en-US"/>
        </w:rPr>
      </w:pPr>
      <w:r w:rsidRPr="006940AB">
        <w:rPr>
          <w:sz w:val="24"/>
          <w:szCs w:val="24"/>
          <w:lang w:eastAsia="en-US"/>
        </w:rPr>
        <w:t xml:space="preserve">Iestādes finanšu līdzekļu apriti un finanšu kontu pārvalda dibinātājs. </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 Iestādes finansēšanas avoti un kārtība</w:t>
      </w:r>
    </w:p>
    <w:p w:rsidR="00E2446F" w:rsidRPr="006940AB" w:rsidRDefault="00E2446F" w:rsidP="00E2446F">
      <w:pPr>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finansēšanas avotus un kārtību nosaka Izglītības likums, Vispārējās izglītības likums un citi normatīvie akti.</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Iestādes finanses veido valsts mērķdotācija un dibinātāja finansējums.</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var saņemt papildu finanšu līdzekļus:</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ziedojumu un dāvinājumu veidā;</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no citiem ieņēmumiem.</w:t>
      </w:r>
    </w:p>
    <w:p w:rsidR="00E2446F" w:rsidRPr="006940AB" w:rsidRDefault="00E2446F" w:rsidP="00D67D0B">
      <w:pPr>
        <w:numPr>
          <w:ilvl w:val="0"/>
          <w:numId w:val="30"/>
        </w:numPr>
        <w:spacing w:line="360" w:lineRule="auto"/>
        <w:ind w:left="0" w:firstLine="567"/>
        <w:jc w:val="both"/>
        <w:rPr>
          <w:sz w:val="24"/>
          <w:szCs w:val="24"/>
          <w:lang w:eastAsia="en-US"/>
        </w:rPr>
      </w:pPr>
      <w:r w:rsidRPr="006940AB">
        <w:rPr>
          <w:sz w:val="24"/>
          <w:szCs w:val="24"/>
          <w:lang w:eastAsia="en-US"/>
        </w:rPr>
        <w:t>Papildu finanšu līdzekļi ieskaitāmi iestādes attiecīgajā budžeta kontā un izmantojami tikai:</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iestādes attīstībai;</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mācību līdzekļu iegādei;</w:t>
      </w:r>
    </w:p>
    <w:p w:rsidR="00E2446F" w:rsidRPr="006940AB" w:rsidRDefault="00E2446F" w:rsidP="00D67D0B">
      <w:pPr>
        <w:numPr>
          <w:ilvl w:val="1"/>
          <w:numId w:val="30"/>
        </w:numPr>
        <w:spacing w:line="360" w:lineRule="auto"/>
        <w:ind w:left="0" w:firstLine="567"/>
        <w:jc w:val="both"/>
        <w:rPr>
          <w:sz w:val="24"/>
          <w:szCs w:val="24"/>
          <w:lang w:eastAsia="en-US"/>
        </w:rPr>
      </w:pPr>
      <w:r w:rsidRPr="006940AB">
        <w:rPr>
          <w:sz w:val="24"/>
          <w:szCs w:val="24"/>
          <w:lang w:eastAsia="en-US"/>
        </w:rPr>
        <w:t>iestādes aprīkojuma iegādei.</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Papildu finanšu līdzekļu izmantošanas kārtību nosaka vadītājs, saskaņojot ar dibinātāju un iestādes padomi.</w:t>
      </w:r>
    </w:p>
    <w:p w:rsidR="00E2446F" w:rsidRPr="006940AB" w:rsidRDefault="00E2446F" w:rsidP="00E2446F">
      <w:pPr>
        <w:jc w:val="both"/>
        <w:rPr>
          <w:sz w:val="24"/>
          <w:szCs w:val="24"/>
          <w:lang w:eastAsia="en-US"/>
        </w:rPr>
      </w:pPr>
    </w:p>
    <w:p w:rsidR="00E2446F" w:rsidRPr="006940AB" w:rsidRDefault="00E2446F" w:rsidP="00E2446F">
      <w:pPr>
        <w:contextualSpacing/>
        <w:jc w:val="center"/>
        <w:rPr>
          <w:b/>
          <w:sz w:val="24"/>
          <w:szCs w:val="24"/>
        </w:rPr>
      </w:pPr>
      <w:r w:rsidRPr="006940AB">
        <w:rPr>
          <w:b/>
          <w:bCs/>
          <w:sz w:val="24"/>
          <w:szCs w:val="24"/>
        </w:rPr>
        <w:t xml:space="preserve">XII. </w:t>
      </w:r>
      <w:r w:rsidRPr="006940AB">
        <w:rPr>
          <w:b/>
          <w:sz w:val="24"/>
          <w:szCs w:val="24"/>
        </w:rPr>
        <w:t>Iestādes reorganizācijas un likvidācijas kārtība</w:t>
      </w:r>
    </w:p>
    <w:p w:rsidR="00E2446F" w:rsidRPr="006940AB" w:rsidRDefault="00E2446F" w:rsidP="00E2446F">
      <w:pPr>
        <w:contextualSpacing/>
        <w:jc w:val="center"/>
        <w:rPr>
          <w:b/>
          <w:bCs/>
          <w:sz w:val="24"/>
          <w:szCs w:val="24"/>
        </w:rPr>
      </w:pPr>
    </w:p>
    <w:p w:rsidR="00E2446F" w:rsidRPr="006940AB" w:rsidRDefault="00E2446F" w:rsidP="00D67D0B">
      <w:pPr>
        <w:numPr>
          <w:ilvl w:val="0"/>
          <w:numId w:val="30"/>
        </w:numPr>
        <w:spacing w:line="360" w:lineRule="auto"/>
        <w:ind w:left="0" w:firstLine="567"/>
        <w:contextualSpacing/>
        <w:jc w:val="both"/>
        <w:rPr>
          <w:strike/>
          <w:sz w:val="24"/>
          <w:szCs w:val="24"/>
          <w:lang w:eastAsia="en-US"/>
        </w:rPr>
      </w:pPr>
      <w:r w:rsidRPr="006940AB">
        <w:rPr>
          <w:sz w:val="24"/>
          <w:szCs w:val="24"/>
          <w:lang w:eastAsia="en-US"/>
        </w:rPr>
        <w:lastRenderedPageBreak/>
        <w:t>I</w:t>
      </w:r>
      <w:r w:rsidRPr="006940AB">
        <w:rPr>
          <w:bCs/>
          <w:sz w:val="24"/>
          <w:szCs w:val="24"/>
          <w:lang w:eastAsia="en-US"/>
        </w:rPr>
        <w:t>estādi</w:t>
      </w:r>
      <w:r w:rsidRPr="006940AB">
        <w:rPr>
          <w:sz w:val="24"/>
          <w:szCs w:val="24"/>
          <w:lang w:eastAsia="en-US"/>
        </w:rPr>
        <w:t xml:space="preserve"> reorganizē vai likvidē dibinātājs normatīvajos aktos noteiktā kārtībā, saskaņojot ar Izglītības un zinātnes ministriju un paziņojot par to Izglītības iestāžu reģistram.</w:t>
      </w:r>
    </w:p>
    <w:p w:rsidR="00E2446F" w:rsidRPr="006940AB" w:rsidRDefault="00E2446F" w:rsidP="00E2446F">
      <w:pPr>
        <w:ind w:firstLine="567"/>
        <w:jc w:val="both"/>
        <w:rPr>
          <w:bCs/>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 xml:space="preserve">XIII. </w:t>
      </w:r>
      <w:r w:rsidRPr="006940AB">
        <w:rPr>
          <w:b/>
          <w:sz w:val="24"/>
          <w:szCs w:val="24"/>
          <w:lang w:eastAsia="en-US"/>
        </w:rPr>
        <w:t>Iestādes nolikuma un tā grozījumu pieņemšanas kārtība</w:t>
      </w:r>
    </w:p>
    <w:p w:rsidR="00E2446F" w:rsidRPr="006940AB" w:rsidRDefault="00E2446F" w:rsidP="00E2446F">
      <w:pPr>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pamatojoties uz Izglītības likumu, Vispārējās izglītības likumu, izstrādā iestādes nolikumu. Iestādes nolikumu apstiprina dibinātājs.</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Grozījumus iestādes nolikumā var izdarīt pēc dibinātāja iniciatīvas, vadītāja vai iestādes padomes, pedagoģiskās padomes priekšlikuma. </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Grozījumus nolikumā izstrādā iestāde un apstiprina dibinātājs.</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XIV. Citi būtiski noteikumi, kas nav pretrunā ar Vispārējās izglītības likumu, </w:t>
      </w:r>
      <w:hyperlink r:id="rId66" w:tgtFrame="_blank" w:history="1">
        <w:r w:rsidRPr="006940AB">
          <w:rPr>
            <w:b/>
            <w:sz w:val="24"/>
            <w:szCs w:val="24"/>
            <w:lang w:eastAsia="en-US"/>
          </w:rPr>
          <w:t>Izglītības likumu</w:t>
        </w:r>
      </w:hyperlink>
      <w:r w:rsidRPr="006940AB">
        <w:rPr>
          <w:sz w:val="24"/>
          <w:szCs w:val="24"/>
          <w:lang w:eastAsia="en-US"/>
        </w:rPr>
        <w:t> </w:t>
      </w:r>
      <w:r w:rsidRPr="006940AB">
        <w:rPr>
          <w:b/>
          <w:sz w:val="24"/>
          <w:szCs w:val="24"/>
          <w:lang w:eastAsia="en-US"/>
        </w:rPr>
        <w:t>un citiem normatīvajiem aktiem</w:t>
      </w:r>
    </w:p>
    <w:p w:rsidR="00E2446F" w:rsidRPr="006940AB" w:rsidRDefault="00E2446F" w:rsidP="00E2446F">
      <w:pPr>
        <w:ind w:firstLine="567"/>
        <w:jc w:val="both"/>
        <w:rPr>
          <w:b/>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 xml:space="preserve">Saskaņā ar normatīvajos aktos un dibinātāja noteikto kārtību iestāde veic </w:t>
      </w:r>
      <w:r w:rsidRPr="006940AB">
        <w:rPr>
          <w:bCs/>
          <w:sz w:val="24"/>
          <w:szCs w:val="24"/>
          <w:shd w:val="clear" w:color="auto" w:fill="FFFFFF"/>
          <w:lang w:eastAsia="en-US"/>
        </w:rPr>
        <w:t>dokumentu un arhīvu pārvaldību.</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E2446F" w:rsidRPr="006940AB" w:rsidRDefault="00E2446F" w:rsidP="00D67D0B">
      <w:pPr>
        <w:numPr>
          <w:ilvl w:val="0"/>
          <w:numId w:val="30"/>
        </w:numPr>
        <w:spacing w:line="360" w:lineRule="auto"/>
        <w:ind w:left="0" w:firstLine="567"/>
        <w:contextualSpacing/>
        <w:jc w:val="both"/>
        <w:rPr>
          <w:b/>
          <w:sz w:val="24"/>
          <w:szCs w:val="24"/>
          <w:lang w:eastAsia="en-US"/>
        </w:rPr>
      </w:pPr>
      <w:r w:rsidRPr="006940AB">
        <w:rPr>
          <w:sz w:val="24"/>
          <w:szCs w:val="24"/>
          <w:lang w:eastAsia="en-US"/>
        </w:rPr>
        <w:t xml:space="preserve">Iestāde veic nepieciešamās darbības fizisko personu </w:t>
      </w:r>
      <w:proofErr w:type="spellStart"/>
      <w:r w:rsidRPr="006940AB">
        <w:rPr>
          <w:sz w:val="24"/>
          <w:szCs w:val="24"/>
          <w:lang w:eastAsia="en-US"/>
        </w:rPr>
        <w:t>pamattiesību</w:t>
      </w:r>
      <w:proofErr w:type="spellEnd"/>
      <w:r w:rsidRPr="006940AB">
        <w:rPr>
          <w:sz w:val="24"/>
          <w:szCs w:val="24"/>
          <w:lang w:eastAsia="en-US"/>
        </w:rPr>
        <w:t xml:space="preserve"> aizsardzībai, tostarp veic fizisko personu datu apstrādi saskaņā ar spēkā esošajiem normatīvajiem aktiem.</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nodrošina izglītojamo profilaktisko veselības aprūpi un pirmās palīdzības pieejamību iestādē.</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sadarbībā ar dibinātāju nodrošina izglītojamo drošību iestādē un tās organizētajos pasākumos atbilstoši normatīvajos aktos noteiktajām prasībām, tostarp:</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attiecībā uz higiēnas noteikumu ievērošanu;</w:t>
      </w:r>
    </w:p>
    <w:p w:rsidR="00E2446F" w:rsidRPr="006940AB" w:rsidRDefault="00E2446F" w:rsidP="00D67D0B">
      <w:pPr>
        <w:numPr>
          <w:ilvl w:val="1"/>
          <w:numId w:val="30"/>
        </w:numPr>
        <w:spacing w:line="360" w:lineRule="auto"/>
        <w:ind w:left="0" w:firstLine="567"/>
        <w:contextualSpacing/>
        <w:jc w:val="both"/>
        <w:rPr>
          <w:sz w:val="24"/>
          <w:szCs w:val="24"/>
          <w:lang w:eastAsia="en-US"/>
        </w:rPr>
      </w:pPr>
      <w:r w:rsidRPr="006940AB">
        <w:rPr>
          <w:sz w:val="24"/>
          <w:szCs w:val="24"/>
          <w:lang w:eastAsia="en-US"/>
        </w:rPr>
        <w:t>civilās aizsardzības, ugunsdrošības, elektrodrošības un darba aizsardzības noteikumu ievērošanu.</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E2446F" w:rsidRPr="006940AB" w:rsidRDefault="00E2446F" w:rsidP="00E2446F">
      <w:pPr>
        <w:contextualSpacing/>
        <w:jc w:val="both"/>
        <w:rPr>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XV. Noslēguma jautājumi</w:t>
      </w:r>
    </w:p>
    <w:p w:rsidR="00E2446F" w:rsidRPr="006940AB" w:rsidRDefault="00E2446F" w:rsidP="00E2446F">
      <w:pPr>
        <w:jc w:val="both"/>
        <w:rPr>
          <w:sz w:val="24"/>
          <w:szCs w:val="24"/>
          <w:lang w:eastAsia="en-US"/>
        </w:rPr>
      </w:pP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Atzīt par spēku zaudējušu Jaungulbenes pirmsskolas izglītības iestādes “Pienenīte” nolikumu, kas apstiprināts Gulbenes novada domes 2010.gada 29.decembra sēdē (protokols Nr.21, 11.§).</w:t>
      </w:r>
    </w:p>
    <w:p w:rsidR="00E2446F" w:rsidRPr="006940AB" w:rsidRDefault="00E2446F" w:rsidP="00D67D0B">
      <w:pPr>
        <w:numPr>
          <w:ilvl w:val="0"/>
          <w:numId w:val="30"/>
        </w:numPr>
        <w:spacing w:line="360" w:lineRule="auto"/>
        <w:ind w:left="0" w:firstLine="567"/>
        <w:contextualSpacing/>
        <w:jc w:val="both"/>
        <w:rPr>
          <w:sz w:val="24"/>
          <w:szCs w:val="24"/>
          <w:lang w:eastAsia="en-US"/>
        </w:rPr>
      </w:pPr>
      <w:r w:rsidRPr="006940AB">
        <w:rPr>
          <w:sz w:val="24"/>
          <w:szCs w:val="24"/>
          <w:lang w:eastAsia="en-US"/>
        </w:rPr>
        <w:t>Nolikums stājas spēkā nākamajā dienā pēc tā parakstīšanas.</w:t>
      </w:r>
    </w:p>
    <w:p w:rsidR="00E2446F" w:rsidRPr="006940AB" w:rsidRDefault="00E2446F" w:rsidP="00E2446F">
      <w:pPr>
        <w:spacing w:line="360" w:lineRule="auto"/>
        <w:jc w:val="both"/>
        <w:rPr>
          <w:sz w:val="24"/>
          <w:szCs w:val="24"/>
          <w:lang w:eastAsia="en-US"/>
        </w:rPr>
      </w:pPr>
    </w:p>
    <w:p w:rsidR="00E2446F" w:rsidRPr="006940AB" w:rsidRDefault="00E2446F" w:rsidP="00E2446F">
      <w:pPr>
        <w:spacing w:line="360" w:lineRule="auto"/>
        <w:jc w:val="both"/>
        <w:rPr>
          <w:sz w:val="24"/>
          <w:szCs w:val="24"/>
          <w:lang w:eastAsia="en-US"/>
        </w:rPr>
      </w:pPr>
      <w:r w:rsidRPr="006940AB">
        <w:rPr>
          <w:sz w:val="24"/>
          <w:szCs w:val="24"/>
          <w:lang w:eastAsia="en-US"/>
        </w:rPr>
        <w:t xml:space="preserve">Gulbenes novada domes  priekšsēdētājs                                                                  </w:t>
      </w:r>
      <w:proofErr w:type="spellStart"/>
      <w:r w:rsidRPr="006940AB">
        <w:rPr>
          <w:sz w:val="24"/>
          <w:szCs w:val="24"/>
          <w:lang w:eastAsia="en-US"/>
        </w:rPr>
        <w:t>N.Audzišs</w:t>
      </w:r>
      <w:proofErr w:type="spellEnd"/>
    </w:p>
    <w:p w:rsidR="00E2446F" w:rsidRPr="00751010" w:rsidRDefault="00E2446F" w:rsidP="00E2446F">
      <w:pPr>
        <w:tabs>
          <w:tab w:val="left" w:pos="11420"/>
        </w:tabs>
        <w:jc w:val="right"/>
        <w:rPr>
          <w:lang w:eastAsia="en-US"/>
        </w:rPr>
      </w:pPr>
    </w:p>
    <w:bookmarkEnd w:id="34"/>
    <w:p w:rsidR="00E2446F" w:rsidRDefault="00E2446F" w:rsidP="00E2446F"/>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5200FC31" wp14:editId="0AD7C9DB">
                  <wp:extent cx="619125" cy="685800"/>
                  <wp:effectExtent l="0" t="0" r="9525" b="0"/>
                  <wp:docPr id="165" name="Attēl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6940AB" w:rsidTr="00E2446F">
        <w:tc>
          <w:tcPr>
            <w:tcW w:w="8931" w:type="dxa"/>
            <w:gridSpan w:val="3"/>
          </w:tcPr>
          <w:p w:rsidR="00E2446F" w:rsidRPr="006940AB" w:rsidRDefault="00E2446F" w:rsidP="00E2446F">
            <w:pPr>
              <w:spacing w:line="360" w:lineRule="auto"/>
              <w:jc w:val="center"/>
              <w:rPr>
                <w:sz w:val="24"/>
                <w:szCs w:val="24"/>
              </w:rPr>
            </w:pPr>
            <w:proofErr w:type="spellStart"/>
            <w:r w:rsidRPr="006940AB">
              <w:rPr>
                <w:sz w:val="24"/>
                <w:szCs w:val="24"/>
              </w:rPr>
              <w:t>Reģ</w:t>
            </w:r>
            <w:proofErr w:type="spellEnd"/>
            <w:r w:rsidRPr="006940AB">
              <w:rPr>
                <w:sz w:val="24"/>
                <w:szCs w:val="24"/>
              </w:rPr>
              <w:t>. Nr. 90009116327</w:t>
            </w:r>
          </w:p>
        </w:tc>
      </w:tr>
      <w:tr w:rsidR="00E2446F" w:rsidRPr="006940AB" w:rsidTr="00E2446F">
        <w:tc>
          <w:tcPr>
            <w:tcW w:w="8931" w:type="dxa"/>
            <w:gridSpan w:val="3"/>
          </w:tcPr>
          <w:p w:rsidR="00E2446F" w:rsidRPr="006940AB" w:rsidRDefault="00E2446F" w:rsidP="00E2446F">
            <w:pPr>
              <w:jc w:val="center"/>
              <w:rPr>
                <w:sz w:val="24"/>
                <w:szCs w:val="24"/>
              </w:rPr>
            </w:pPr>
            <w:r w:rsidRPr="006940AB">
              <w:rPr>
                <w:sz w:val="24"/>
                <w:szCs w:val="24"/>
              </w:rPr>
              <w:t>Ābeļu iela 2, Gulbene, Gulbenes nov., LV-4401</w:t>
            </w:r>
          </w:p>
        </w:tc>
      </w:tr>
      <w:tr w:rsidR="00E2446F" w:rsidRPr="006940AB" w:rsidTr="00E2446F">
        <w:tc>
          <w:tcPr>
            <w:tcW w:w="8931" w:type="dxa"/>
            <w:gridSpan w:val="3"/>
          </w:tcPr>
          <w:p w:rsidR="00E2446F" w:rsidRPr="006940AB" w:rsidRDefault="00E2446F" w:rsidP="00E2446F">
            <w:pPr>
              <w:pBdr>
                <w:bottom w:val="single" w:sz="12" w:space="1" w:color="auto"/>
              </w:pBdr>
              <w:jc w:val="center"/>
              <w:rPr>
                <w:sz w:val="24"/>
                <w:szCs w:val="24"/>
              </w:rPr>
            </w:pPr>
            <w:r w:rsidRPr="006940AB">
              <w:rPr>
                <w:sz w:val="24"/>
                <w:szCs w:val="24"/>
              </w:rPr>
              <w:t>Tālrunis 64497710, fakss 64497730, e-pasts: dome@gulbene.lv, www.gulbene.lv</w:t>
            </w:r>
          </w:p>
          <w:p w:rsidR="00E2446F" w:rsidRPr="006940AB" w:rsidRDefault="00E2446F" w:rsidP="00E2446F">
            <w:pPr>
              <w:jc w:val="center"/>
              <w:rPr>
                <w:sz w:val="24"/>
                <w:szCs w:val="24"/>
              </w:rPr>
            </w:pP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r w:rsidRPr="006940AB">
              <w:rPr>
                <w:sz w:val="24"/>
                <w:szCs w:val="24"/>
              </w:rPr>
              <w:softHyphen/>
            </w:r>
          </w:p>
        </w:tc>
      </w:tr>
    </w:tbl>
    <w:p w:rsidR="00E2446F" w:rsidRPr="006940AB" w:rsidRDefault="00E2446F" w:rsidP="00E2446F">
      <w:pPr>
        <w:jc w:val="center"/>
        <w:rPr>
          <w:sz w:val="24"/>
          <w:szCs w:val="24"/>
        </w:rPr>
      </w:pPr>
      <w:r w:rsidRPr="006940AB">
        <w:rPr>
          <w:b/>
          <w:bCs/>
          <w:sz w:val="24"/>
          <w:szCs w:val="24"/>
        </w:rPr>
        <w:t>GULBENES NOVADA DOMES LĒMUMS</w:t>
      </w:r>
    </w:p>
    <w:p w:rsidR="00E2446F" w:rsidRPr="006940AB" w:rsidRDefault="00E2446F" w:rsidP="00E2446F">
      <w:pPr>
        <w:jc w:val="center"/>
        <w:rPr>
          <w:sz w:val="24"/>
          <w:szCs w:val="24"/>
        </w:rPr>
      </w:pPr>
      <w:r w:rsidRPr="006940AB">
        <w:rPr>
          <w:sz w:val="24"/>
          <w:szCs w:val="24"/>
        </w:rPr>
        <w:t>Gulbenē</w:t>
      </w:r>
    </w:p>
    <w:p w:rsidR="00E2446F" w:rsidRPr="006940AB" w:rsidRDefault="00E2446F" w:rsidP="00E2446F">
      <w:pPr>
        <w:rPr>
          <w:b/>
          <w:bCs/>
          <w:sz w:val="24"/>
          <w:szCs w:val="24"/>
        </w:rPr>
      </w:pPr>
      <w:r w:rsidRPr="006940AB">
        <w:rPr>
          <w:b/>
          <w:bCs/>
          <w:sz w:val="24"/>
          <w:szCs w:val="24"/>
        </w:rPr>
        <w:t>2020.gada 28.maija</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GND/2020/217</w:t>
      </w:r>
    </w:p>
    <w:p w:rsidR="00E2446F" w:rsidRPr="006940AB" w:rsidRDefault="00E2446F" w:rsidP="00E2446F">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70.p) </w:t>
      </w:r>
    </w:p>
    <w:p w:rsidR="00E2446F" w:rsidRPr="006940AB" w:rsidRDefault="00E2446F" w:rsidP="00E2446F">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E2446F" w:rsidRPr="006940AB" w:rsidRDefault="00E2446F" w:rsidP="00E2446F">
      <w:pPr>
        <w:pStyle w:val="Default"/>
        <w:rPr>
          <w:szCs w:val="24"/>
        </w:rPr>
      </w:pPr>
    </w:p>
    <w:p w:rsidR="00E2446F" w:rsidRPr="006940AB" w:rsidRDefault="00E2446F" w:rsidP="00E2446F">
      <w:pPr>
        <w:pStyle w:val="Default"/>
        <w:jc w:val="center"/>
        <w:rPr>
          <w:rFonts w:cs="Arial"/>
          <w:b/>
          <w:szCs w:val="24"/>
        </w:rPr>
      </w:pPr>
      <w:r w:rsidRPr="006940AB">
        <w:rPr>
          <w:rFonts w:cs="Arial"/>
          <w:b/>
          <w:szCs w:val="24"/>
        </w:rPr>
        <w:t>Par Lejasciema pirmsskolas izglītības iestādes “Kamenīte” nolikuma apstiprināšanu</w:t>
      </w:r>
    </w:p>
    <w:p w:rsidR="00E2446F" w:rsidRPr="006940AB" w:rsidRDefault="00E2446F" w:rsidP="00E2446F">
      <w:pPr>
        <w:pStyle w:val="Default"/>
        <w:rPr>
          <w:szCs w:val="24"/>
        </w:rPr>
      </w:pPr>
    </w:p>
    <w:p w:rsidR="00E2446F" w:rsidRPr="006940AB" w:rsidRDefault="00E2446F" w:rsidP="006940AB">
      <w:pPr>
        <w:spacing w:line="360" w:lineRule="auto"/>
        <w:ind w:firstLine="720"/>
        <w:jc w:val="both"/>
        <w:rPr>
          <w:sz w:val="24"/>
          <w:szCs w:val="24"/>
        </w:rPr>
      </w:pPr>
      <w:r w:rsidRPr="006940AB">
        <w:rPr>
          <w:sz w:val="24"/>
          <w:szCs w:val="24"/>
        </w:rPr>
        <w:t xml:space="preserve">Gulbenes novada pašvaldībā 2020.gada 18.martā saņemts Lejasciema pirmskolas izglītības iestādes “Kamenīte” 2020.gada 18.marta iesniegums </w:t>
      </w:r>
      <w:proofErr w:type="spellStart"/>
      <w:r w:rsidRPr="006940AB">
        <w:rPr>
          <w:sz w:val="24"/>
          <w:szCs w:val="24"/>
        </w:rPr>
        <w:t>Nr.LJPII</w:t>
      </w:r>
      <w:proofErr w:type="spellEnd"/>
      <w:r w:rsidRPr="006940AB">
        <w:rPr>
          <w:sz w:val="24"/>
          <w:szCs w:val="24"/>
        </w:rPr>
        <w:t xml:space="preserve">/1.7/20/3 (Gulbenes novada pašvaldībā reģistrēts ar </w:t>
      </w:r>
      <w:proofErr w:type="spellStart"/>
      <w:r w:rsidRPr="006940AB">
        <w:rPr>
          <w:sz w:val="24"/>
          <w:szCs w:val="24"/>
        </w:rPr>
        <w:t>Nr.GND</w:t>
      </w:r>
      <w:proofErr w:type="spellEnd"/>
      <w:r w:rsidRPr="006940AB">
        <w:rPr>
          <w:sz w:val="24"/>
          <w:szCs w:val="24"/>
        </w:rPr>
        <w:t xml:space="preserve">/5.10/20/727-L), ar kuru tiek lūgts izskatīt un apstiprināt izglītības iestādes nolikumu jaunā redakcijā. </w:t>
      </w:r>
    </w:p>
    <w:p w:rsidR="00E2446F" w:rsidRPr="006940AB" w:rsidRDefault="00E2446F" w:rsidP="006940AB">
      <w:pPr>
        <w:spacing w:line="360" w:lineRule="auto"/>
        <w:ind w:firstLine="426"/>
        <w:jc w:val="both"/>
        <w:rPr>
          <w:sz w:val="24"/>
          <w:szCs w:val="24"/>
        </w:rPr>
      </w:pPr>
      <w:r w:rsidRPr="006940A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6940AB">
        <w:rPr>
          <w:bCs/>
          <w:sz w:val="24"/>
          <w:szCs w:val="24"/>
        </w:rPr>
        <w:t>atklāti balsojot</w:t>
      </w:r>
      <w:r w:rsidRPr="006940AB">
        <w:rPr>
          <w:noProof/>
          <w:sz w:val="24"/>
          <w:szCs w:val="24"/>
          <w:lang w:eastAsia="en-US"/>
        </w:rPr>
        <w:t xml:space="preserve"> 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xml:space="preserve">, </w:t>
      </w:r>
      <w:r w:rsidRPr="006940AB">
        <w:rPr>
          <w:color w:val="000000"/>
          <w:sz w:val="24"/>
          <w:szCs w:val="24"/>
        </w:rPr>
        <w:t xml:space="preserve"> </w:t>
      </w:r>
      <w:r w:rsidRPr="006940AB">
        <w:rPr>
          <w:sz w:val="24"/>
          <w:szCs w:val="24"/>
        </w:rPr>
        <w:t>Gulbenes novada dome NOLEMJ:</w:t>
      </w:r>
    </w:p>
    <w:p w:rsidR="00E2446F" w:rsidRPr="006940AB" w:rsidRDefault="00E2446F" w:rsidP="006940AB">
      <w:pPr>
        <w:spacing w:line="360" w:lineRule="auto"/>
        <w:ind w:firstLine="567"/>
        <w:jc w:val="both"/>
        <w:rPr>
          <w:sz w:val="24"/>
          <w:szCs w:val="24"/>
        </w:rPr>
      </w:pPr>
      <w:r w:rsidRPr="006940AB">
        <w:rPr>
          <w:rFonts w:cs="Arial"/>
          <w:bCs/>
          <w:sz w:val="24"/>
          <w:szCs w:val="24"/>
        </w:rPr>
        <w:t xml:space="preserve">APSTIPRINĀT Lejasciema pirmsskolas izglītības iestādes “Kamenīte” nolikumu </w:t>
      </w:r>
      <w:r w:rsidRPr="006940AB">
        <w:rPr>
          <w:rFonts w:cs="Arial"/>
          <w:sz w:val="24"/>
          <w:szCs w:val="24"/>
        </w:rPr>
        <w:t>(pielikums).</w:t>
      </w:r>
    </w:p>
    <w:p w:rsidR="00E2446F" w:rsidRPr="006940AB" w:rsidRDefault="00E2446F" w:rsidP="00E2446F">
      <w:pPr>
        <w:tabs>
          <w:tab w:val="left" w:pos="7441"/>
          <w:tab w:val="left" w:pos="11420"/>
        </w:tabs>
        <w:rPr>
          <w:b/>
          <w:sz w:val="24"/>
          <w:szCs w:val="24"/>
          <w:lang w:eastAsia="ar-SA"/>
        </w:rPr>
      </w:pPr>
    </w:p>
    <w:p w:rsidR="006940AB" w:rsidRDefault="00E2446F" w:rsidP="00E2446F">
      <w:pPr>
        <w:rPr>
          <w:sz w:val="24"/>
          <w:szCs w:val="24"/>
        </w:rPr>
      </w:pPr>
      <w:r w:rsidRPr="006940AB">
        <w:rPr>
          <w:sz w:val="24"/>
          <w:szCs w:val="24"/>
        </w:rPr>
        <w:t>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6940AB" w:rsidRDefault="006940AB">
      <w:pPr>
        <w:rPr>
          <w:sz w:val="24"/>
          <w:szCs w:val="24"/>
        </w:rPr>
      </w:pPr>
      <w:r>
        <w:rPr>
          <w:sz w:val="24"/>
          <w:szCs w:val="24"/>
        </w:rPr>
        <w:br w:type="page"/>
      </w:r>
    </w:p>
    <w:p w:rsidR="00E2446F" w:rsidRPr="006940AB" w:rsidRDefault="00E2446F" w:rsidP="00E2446F">
      <w:pPr>
        <w:rPr>
          <w:sz w:val="24"/>
          <w:szCs w:val="24"/>
        </w:rPr>
      </w:pPr>
    </w:p>
    <w:p w:rsidR="00E2446F" w:rsidRPr="00F16228" w:rsidRDefault="00E2446F" w:rsidP="00E2446F">
      <w:pPr>
        <w:ind w:left="5760" w:firstLine="720"/>
        <w:jc w:val="both"/>
        <w:rPr>
          <w:rFonts w:eastAsia="Calibri"/>
          <w:lang w:eastAsia="en-US"/>
        </w:rPr>
      </w:pPr>
      <w:bookmarkStart w:id="35" w:name="_Hlk42258486"/>
    </w:p>
    <w:tbl>
      <w:tblPr>
        <w:tblW w:w="0" w:type="auto"/>
        <w:tblLook w:val="01E0" w:firstRow="1" w:lastRow="1" w:firstColumn="1" w:lastColumn="1" w:noHBand="0" w:noVBand="0"/>
      </w:tblPr>
      <w:tblGrid>
        <w:gridCol w:w="3110"/>
        <w:gridCol w:w="3137"/>
        <w:gridCol w:w="3107"/>
      </w:tblGrid>
      <w:tr w:rsidR="00E2446F" w:rsidRPr="00F16228" w:rsidTr="00E2446F">
        <w:tc>
          <w:tcPr>
            <w:tcW w:w="3110" w:type="dxa"/>
          </w:tcPr>
          <w:p w:rsidR="00E2446F" w:rsidRPr="00F16228" w:rsidRDefault="00E2446F" w:rsidP="00E2446F">
            <w:pPr>
              <w:overflowPunct w:val="0"/>
              <w:autoSpaceDE w:val="0"/>
              <w:autoSpaceDN w:val="0"/>
              <w:adjustRightInd w:val="0"/>
              <w:rPr>
                <w:lang w:eastAsia="en-US"/>
              </w:rPr>
            </w:pPr>
            <w:r w:rsidRPr="00F16228">
              <w:rPr>
                <w:lang w:eastAsia="en-US"/>
              </w:rPr>
              <w:br w:type="page"/>
            </w:r>
            <w:r w:rsidRPr="00F16228">
              <w:rPr>
                <w:lang w:eastAsia="en-US"/>
              </w:rPr>
              <w:br w:type="page"/>
            </w:r>
            <w:r w:rsidRPr="00F16228">
              <w:rPr>
                <w:b/>
                <w:sz w:val="26"/>
                <w:szCs w:val="26"/>
                <w:lang w:eastAsia="en-US"/>
              </w:rPr>
              <w:br w:type="page"/>
            </w:r>
            <w:r w:rsidRPr="00F16228">
              <w:rPr>
                <w:b/>
                <w:sz w:val="26"/>
                <w:szCs w:val="26"/>
                <w:lang w:eastAsia="en-US"/>
              </w:rPr>
              <w:br w:type="page"/>
            </w:r>
            <w:r w:rsidRPr="00F16228">
              <w:rPr>
                <w:lang w:eastAsia="en-US"/>
              </w:rPr>
              <w:br w:type="page"/>
            </w:r>
            <w:r w:rsidRPr="00F16228">
              <w:rPr>
                <w:b/>
                <w:sz w:val="26"/>
                <w:szCs w:val="26"/>
                <w:lang w:eastAsia="en-US"/>
              </w:rPr>
              <w:br w:type="page"/>
            </w:r>
            <w:r w:rsidRPr="00F16228">
              <w:rPr>
                <w:lang w:eastAsia="en-US"/>
              </w:rPr>
              <w:br w:type="page"/>
            </w:r>
            <w:r w:rsidRPr="00F16228">
              <w:rPr>
                <w:lang w:eastAsia="en-US"/>
              </w:rPr>
              <w:br w:type="page"/>
            </w:r>
            <w:r w:rsidRPr="00F16228">
              <w:rPr>
                <w:lang w:eastAsia="en-US"/>
              </w:rPr>
              <w:br w:type="page"/>
            </w:r>
            <w:r w:rsidRPr="00F16228">
              <w:rPr>
                <w:lang w:eastAsia="en-US"/>
              </w:rPr>
              <w:br w:type="page"/>
            </w:r>
          </w:p>
        </w:tc>
        <w:tc>
          <w:tcPr>
            <w:tcW w:w="3137" w:type="dxa"/>
            <w:hideMark/>
          </w:tcPr>
          <w:p w:rsidR="00E2446F" w:rsidRPr="00F16228" w:rsidRDefault="00E2446F" w:rsidP="00E2446F">
            <w:pPr>
              <w:overflowPunct w:val="0"/>
              <w:autoSpaceDE w:val="0"/>
              <w:autoSpaceDN w:val="0"/>
              <w:adjustRightInd w:val="0"/>
              <w:jc w:val="center"/>
              <w:rPr>
                <w:lang w:eastAsia="en-US"/>
              </w:rPr>
            </w:pPr>
            <w:r w:rsidRPr="00F16228">
              <w:rPr>
                <w:noProof/>
              </w:rPr>
              <w:drawing>
                <wp:inline distT="0" distB="0" distL="0" distR="0" wp14:anchorId="1367992C" wp14:editId="086BF2D2">
                  <wp:extent cx="619125" cy="685800"/>
                  <wp:effectExtent l="0" t="0" r="9525" b="0"/>
                  <wp:docPr id="166" name="Attēls 166"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E2446F" w:rsidRPr="00F16228" w:rsidRDefault="00E2446F" w:rsidP="00E2446F">
            <w:pPr>
              <w:overflowPunct w:val="0"/>
              <w:autoSpaceDE w:val="0"/>
              <w:autoSpaceDN w:val="0"/>
              <w:adjustRightInd w:val="0"/>
              <w:rPr>
                <w:sz w:val="32"/>
                <w:szCs w:val="32"/>
                <w:lang w:eastAsia="en-US"/>
              </w:rPr>
            </w:pPr>
          </w:p>
        </w:tc>
      </w:tr>
      <w:tr w:rsidR="00E2446F" w:rsidRPr="00F16228" w:rsidTr="00E2446F">
        <w:tc>
          <w:tcPr>
            <w:tcW w:w="9354" w:type="dxa"/>
            <w:gridSpan w:val="3"/>
            <w:hideMark/>
          </w:tcPr>
          <w:p w:rsidR="00E2446F" w:rsidRPr="00F16228" w:rsidRDefault="00E2446F" w:rsidP="00E2446F">
            <w:pPr>
              <w:overflowPunct w:val="0"/>
              <w:autoSpaceDE w:val="0"/>
              <w:autoSpaceDN w:val="0"/>
              <w:adjustRightInd w:val="0"/>
              <w:spacing w:before="240" w:line="360" w:lineRule="auto"/>
              <w:jc w:val="center"/>
              <w:rPr>
                <w:b/>
                <w:sz w:val="32"/>
                <w:szCs w:val="32"/>
                <w:lang w:eastAsia="en-US"/>
              </w:rPr>
            </w:pPr>
            <w:r w:rsidRPr="00F16228">
              <w:rPr>
                <w:b/>
                <w:sz w:val="32"/>
                <w:szCs w:val="32"/>
                <w:lang w:eastAsia="en-US"/>
              </w:rPr>
              <w:t>GULBENES NOVADA PAŠVALDĪBA</w:t>
            </w:r>
          </w:p>
        </w:tc>
      </w:tr>
      <w:tr w:rsidR="00E2446F" w:rsidRPr="00F16228" w:rsidTr="00E2446F">
        <w:tc>
          <w:tcPr>
            <w:tcW w:w="9354" w:type="dxa"/>
            <w:gridSpan w:val="3"/>
            <w:hideMark/>
          </w:tcPr>
          <w:p w:rsidR="00E2446F" w:rsidRPr="00F16228" w:rsidRDefault="00E2446F" w:rsidP="00E2446F">
            <w:pPr>
              <w:overflowPunct w:val="0"/>
              <w:autoSpaceDE w:val="0"/>
              <w:autoSpaceDN w:val="0"/>
              <w:adjustRightInd w:val="0"/>
              <w:jc w:val="center"/>
              <w:rPr>
                <w:lang w:eastAsia="en-US"/>
              </w:rPr>
            </w:pPr>
            <w:r w:rsidRPr="00F16228">
              <w:rPr>
                <w:lang w:eastAsia="en-US"/>
              </w:rPr>
              <w:t>Reģistrācijas numurs 90009116327</w:t>
            </w:r>
          </w:p>
        </w:tc>
      </w:tr>
      <w:tr w:rsidR="00E2446F" w:rsidRPr="00F16228" w:rsidTr="00E2446F">
        <w:tc>
          <w:tcPr>
            <w:tcW w:w="9354" w:type="dxa"/>
            <w:gridSpan w:val="3"/>
            <w:hideMark/>
          </w:tcPr>
          <w:p w:rsidR="00E2446F" w:rsidRPr="00F16228" w:rsidRDefault="00E2446F" w:rsidP="00E2446F">
            <w:pPr>
              <w:overflowPunct w:val="0"/>
              <w:autoSpaceDE w:val="0"/>
              <w:autoSpaceDN w:val="0"/>
              <w:adjustRightInd w:val="0"/>
              <w:jc w:val="center"/>
              <w:rPr>
                <w:lang w:eastAsia="en-US"/>
              </w:rPr>
            </w:pPr>
            <w:r w:rsidRPr="00F16228">
              <w:rPr>
                <w:lang w:eastAsia="en-US"/>
              </w:rPr>
              <w:t>Ābeļu iela 2, Gulbene, Gulbenes novads, LV-4401</w:t>
            </w:r>
          </w:p>
        </w:tc>
      </w:tr>
      <w:tr w:rsidR="00E2446F" w:rsidRPr="00F16228" w:rsidTr="00E2446F">
        <w:tc>
          <w:tcPr>
            <w:tcW w:w="9354" w:type="dxa"/>
            <w:gridSpan w:val="3"/>
            <w:hideMark/>
          </w:tcPr>
          <w:p w:rsidR="00E2446F" w:rsidRPr="00F16228" w:rsidRDefault="00E2446F" w:rsidP="00E2446F">
            <w:pPr>
              <w:pBdr>
                <w:bottom w:val="single" w:sz="12" w:space="1" w:color="auto"/>
              </w:pBdr>
              <w:overflowPunct w:val="0"/>
              <w:autoSpaceDE w:val="0"/>
              <w:autoSpaceDN w:val="0"/>
              <w:adjustRightInd w:val="0"/>
              <w:jc w:val="center"/>
              <w:rPr>
                <w:lang w:eastAsia="en-US"/>
              </w:rPr>
            </w:pPr>
            <w:r w:rsidRPr="00F16228">
              <w:rPr>
                <w:lang w:eastAsia="en-US"/>
              </w:rPr>
              <w:t>Tālrunis 64497710, fakss 64497730, e-pasts: dome@gulbene.lv, www.gulbene.lv</w:t>
            </w:r>
          </w:p>
          <w:p w:rsidR="00E2446F" w:rsidRPr="00F16228" w:rsidRDefault="00E2446F" w:rsidP="00E2446F">
            <w:pPr>
              <w:overflowPunct w:val="0"/>
              <w:autoSpaceDE w:val="0"/>
              <w:autoSpaceDN w:val="0"/>
              <w:adjustRightInd w:val="0"/>
              <w:jc w:val="center"/>
              <w:rPr>
                <w:lang w:eastAsia="en-US"/>
              </w:rPr>
            </w:pP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r w:rsidRPr="00F16228">
              <w:rPr>
                <w:lang w:eastAsia="en-US"/>
              </w:rPr>
              <w:softHyphen/>
            </w:r>
          </w:p>
        </w:tc>
      </w:tr>
    </w:tbl>
    <w:p w:rsidR="00E2446F" w:rsidRPr="006940AB" w:rsidRDefault="00E2446F" w:rsidP="00E2446F">
      <w:pPr>
        <w:jc w:val="center"/>
        <w:rPr>
          <w:bCs/>
          <w:iCs/>
          <w:sz w:val="24"/>
          <w:szCs w:val="24"/>
        </w:rPr>
      </w:pPr>
      <w:r w:rsidRPr="006940AB">
        <w:rPr>
          <w:bCs/>
          <w:iCs/>
          <w:sz w:val="24"/>
          <w:szCs w:val="24"/>
        </w:rPr>
        <w:t>Gulbenē</w:t>
      </w:r>
    </w:p>
    <w:p w:rsidR="00E2446F" w:rsidRPr="006940AB" w:rsidRDefault="00E2446F" w:rsidP="00E2446F">
      <w:pPr>
        <w:ind w:left="5040" w:firstLine="720"/>
        <w:jc w:val="both"/>
        <w:rPr>
          <w:b/>
          <w:iCs/>
          <w:sz w:val="24"/>
          <w:szCs w:val="24"/>
        </w:rPr>
      </w:pPr>
      <w:r w:rsidRPr="006940AB">
        <w:rPr>
          <w:b/>
          <w:iCs/>
          <w:sz w:val="24"/>
          <w:szCs w:val="24"/>
        </w:rPr>
        <w:t>APSTIPRINĀTS</w:t>
      </w:r>
    </w:p>
    <w:p w:rsidR="00E2446F" w:rsidRPr="006940AB" w:rsidRDefault="00E2446F" w:rsidP="00E2446F">
      <w:pPr>
        <w:ind w:left="5760"/>
        <w:jc w:val="both"/>
        <w:rPr>
          <w:bCs/>
          <w:iCs/>
          <w:sz w:val="24"/>
          <w:szCs w:val="24"/>
        </w:rPr>
      </w:pPr>
      <w:r w:rsidRPr="006940AB">
        <w:rPr>
          <w:bCs/>
          <w:iCs/>
          <w:sz w:val="24"/>
          <w:szCs w:val="24"/>
        </w:rPr>
        <w:t xml:space="preserve">Gulbenes novada domes </w:t>
      </w:r>
      <w:r w:rsidRPr="006940AB">
        <w:rPr>
          <w:sz w:val="24"/>
          <w:szCs w:val="24"/>
        </w:rPr>
        <w:t xml:space="preserve">2020.gada </w:t>
      </w:r>
      <w:r w:rsidRPr="006940AB">
        <w:rPr>
          <w:bCs/>
          <w:iCs/>
          <w:sz w:val="24"/>
          <w:szCs w:val="24"/>
        </w:rPr>
        <w:t>28.maija</w:t>
      </w:r>
      <w:r w:rsidRPr="006940AB">
        <w:rPr>
          <w:sz w:val="24"/>
          <w:szCs w:val="24"/>
        </w:rPr>
        <w:t xml:space="preserve"> sēdē,</w:t>
      </w:r>
      <w:r w:rsidRPr="006940AB">
        <w:rPr>
          <w:bCs/>
          <w:iCs/>
          <w:sz w:val="24"/>
          <w:szCs w:val="24"/>
        </w:rPr>
        <w:t xml:space="preserve"> protokols Nr.12, 70.§</w:t>
      </w:r>
    </w:p>
    <w:p w:rsidR="00E2446F" w:rsidRPr="006940AB" w:rsidRDefault="00E2446F" w:rsidP="00E2446F">
      <w:pPr>
        <w:jc w:val="right"/>
        <w:rPr>
          <w:bCs/>
          <w:iCs/>
          <w:sz w:val="24"/>
          <w:szCs w:val="24"/>
        </w:rPr>
      </w:pPr>
    </w:p>
    <w:p w:rsidR="00E2446F" w:rsidRPr="006940AB" w:rsidRDefault="00E2446F" w:rsidP="00E2446F">
      <w:pPr>
        <w:rPr>
          <w:b/>
          <w:iCs/>
          <w:sz w:val="24"/>
          <w:szCs w:val="24"/>
        </w:rPr>
      </w:pPr>
      <w:r w:rsidRPr="006940AB">
        <w:rPr>
          <w:b/>
          <w:iCs/>
          <w:sz w:val="24"/>
          <w:szCs w:val="24"/>
        </w:rPr>
        <w:t>2020.gada 28.maija</w:t>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t>Nr. GND/20/8-nolik</w:t>
      </w:r>
    </w:p>
    <w:p w:rsidR="00E2446F" w:rsidRPr="006940AB" w:rsidRDefault="00E2446F" w:rsidP="00E2446F">
      <w:pPr>
        <w:jc w:val="right"/>
        <w:rPr>
          <w:bCs/>
          <w:iCs/>
          <w:sz w:val="24"/>
          <w:szCs w:val="24"/>
        </w:rPr>
      </w:pPr>
    </w:p>
    <w:p w:rsidR="00E2446F" w:rsidRPr="006940AB" w:rsidRDefault="00E2446F" w:rsidP="00E2446F">
      <w:pPr>
        <w:jc w:val="center"/>
        <w:rPr>
          <w:b/>
          <w:bCs/>
          <w:sz w:val="24"/>
          <w:szCs w:val="24"/>
        </w:rPr>
      </w:pPr>
      <w:r w:rsidRPr="006940AB">
        <w:rPr>
          <w:b/>
          <w:bCs/>
          <w:sz w:val="24"/>
          <w:szCs w:val="24"/>
        </w:rPr>
        <w:t>Gulbenes novada Lejasciema pirmsskolas izglītības iestādes “Kamenīte”</w:t>
      </w:r>
    </w:p>
    <w:p w:rsidR="00E2446F" w:rsidRPr="006940AB" w:rsidRDefault="00E2446F" w:rsidP="00E2446F">
      <w:pPr>
        <w:jc w:val="center"/>
        <w:rPr>
          <w:b/>
          <w:sz w:val="24"/>
          <w:szCs w:val="24"/>
        </w:rPr>
      </w:pPr>
      <w:r w:rsidRPr="006940AB">
        <w:rPr>
          <w:b/>
          <w:sz w:val="24"/>
          <w:szCs w:val="24"/>
        </w:rPr>
        <w:t>NOLIKUMS</w:t>
      </w:r>
    </w:p>
    <w:p w:rsidR="00E2446F" w:rsidRPr="006940AB" w:rsidRDefault="00E2446F" w:rsidP="00E2446F">
      <w:pPr>
        <w:jc w:val="right"/>
        <w:rPr>
          <w:sz w:val="24"/>
          <w:szCs w:val="24"/>
        </w:rPr>
      </w:pPr>
    </w:p>
    <w:p w:rsidR="00E2446F" w:rsidRPr="006940AB" w:rsidRDefault="00E2446F" w:rsidP="00E2446F">
      <w:pPr>
        <w:ind w:left="5760"/>
        <w:jc w:val="both"/>
        <w:rPr>
          <w:iCs/>
          <w:sz w:val="24"/>
          <w:szCs w:val="24"/>
        </w:rPr>
      </w:pPr>
      <w:r w:rsidRPr="006940AB">
        <w:rPr>
          <w:iCs/>
          <w:sz w:val="24"/>
          <w:szCs w:val="24"/>
        </w:rPr>
        <w:t>Izdots saskaņā ar Izglītības likuma 22.panta pirmo daļu, Vispārējās izglītības likuma 8. un 9.pantu</w:t>
      </w:r>
    </w:p>
    <w:p w:rsidR="00E2446F" w:rsidRPr="006940AB" w:rsidRDefault="00E2446F" w:rsidP="00E2446F">
      <w:pPr>
        <w:jc w:val="both"/>
        <w:rPr>
          <w:i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 Vispārīgie jautājumi</w:t>
      </w:r>
    </w:p>
    <w:p w:rsidR="00E2446F" w:rsidRPr="006940AB" w:rsidRDefault="00E2446F" w:rsidP="00E2446F">
      <w:pPr>
        <w:jc w:val="center"/>
        <w:rPr>
          <w:sz w:val="24"/>
          <w:szCs w:val="24"/>
          <w:lang w:eastAsia="en-US"/>
        </w:rPr>
      </w:pPr>
    </w:p>
    <w:p w:rsidR="00E2446F" w:rsidRPr="006940AB" w:rsidRDefault="00E2446F" w:rsidP="00D67D0B">
      <w:pPr>
        <w:numPr>
          <w:ilvl w:val="0"/>
          <w:numId w:val="31"/>
        </w:numPr>
        <w:spacing w:line="360" w:lineRule="auto"/>
        <w:jc w:val="both"/>
        <w:rPr>
          <w:sz w:val="24"/>
          <w:szCs w:val="24"/>
        </w:rPr>
      </w:pPr>
      <w:r w:rsidRPr="006940AB">
        <w:rPr>
          <w:bCs/>
          <w:sz w:val="24"/>
          <w:szCs w:val="24"/>
        </w:rPr>
        <w:t xml:space="preserve">Lejasciema pirmsskolas izglītības iestāde “Kamenīte” (turpmāk – iestāde) ir Gulbenes novada pašvaldības (turpmāk – dibinātājs) dibināta pirmsskolas </w:t>
      </w:r>
      <w:r w:rsidRPr="006940AB">
        <w:rPr>
          <w:sz w:val="24"/>
          <w:szCs w:val="24"/>
        </w:rPr>
        <w:t>izglītības iestāde.</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ir pastarpinātās pārvaldes iestāde</w:t>
      </w:r>
      <w:r w:rsidRPr="006940AB">
        <w:rPr>
          <w:i/>
          <w:sz w:val="24"/>
          <w:szCs w:val="24"/>
          <w:lang w:eastAsia="en-US"/>
        </w:rPr>
        <w:t xml:space="preserve">, </w:t>
      </w:r>
      <w:r w:rsidRPr="006940AB">
        <w:rPr>
          <w:iCs/>
          <w:sz w:val="24"/>
          <w:szCs w:val="24"/>
          <w:lang w:eastAsia="en-US"/>
        </w:rPr>
        <w:t>kurai i</w:t>
      </w:r>
      <w:r w:rsidRPr="006940AB">
        <w:rPr>
          <w:sz w:val="24"/>
          <w:szCs w:val="24"/>
          <w:lang w:eastAsia="en-US"/>
        </w:rPr>
        <w:t>r savs zīmogs, noteikta parauga veidlapa un logo.</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juridiskā adrese: Rīgas iela 11A, Lejasciems, Lejasciema pagasts, Gulbenes novads, LV-4412.</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Dibinātāja juridiskā adrese: Ābeļu iela 2, Gulbene, Gulbenes novads, LV-4401.</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izglītības programmu īstenošanas vieta: Rīgas iela 11A, Lejasciems, Lejasciema pagasts, Gulbenes novads, LV-4412.</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 Iestādes darbības mērķi, pamatvirziens un uzdevumi</w:t>
      </w:r>
    </w:p>
    <w:p w:rsidR="00E2446F" w:rsidRPr="006940AB" w:rsidRDefault="00E2446F" w:rsidP="00E2446F">
      <w:pPr>
        <w:jc w:val="both"/>
        <w:rPr>
          <w:sz w:val="24"/>
          <w:szCs w:val="24"/>
          <w:lang w:eastAsia="en-US"/>
        </w:rPr>
      </w:pPr>
    </w:p>
    <w:p w:rsidR="00E2446F" w:rsidRPr="006940AB" w:rsidRDefault="00E2446F" w:rsidP="00D67D0B">
      <w:pPr>
        <w:numPr>
          <w:ilvl w:val="0"/>
          <w:numId w:val="31"/>
        </w:numPr>
        <w:tabs>
          <w:tab w:val="left" w:pos="851"/>
        </w:tabs>
        <w:spacing w:line="360" w:lineRule="auto"/>
        <w:ind w:left="0" w:firstLine="567"/>
        <w:contextualSpacing/>
        <w:jc w:val="both"/>
        <w:rPr>
          <w:sz w:val="24"/>
          <w:szCs w:val="24"/>
          <w:lang w:eastAsia="en-US"/>
        </w:rPr>
      </w:pPr>
      <w:r w:rsidRPr="006940AB">
        <w:rPr>
          <w:sz w:val="24"/>
          <w:szCs w:val="24"/>
          <w:lang w:eastAsia="en-US"/>
        </w:rPr>
        <w:t xml:space="preserve">Iestādes mērķi ir: </w:t>
      </w:r>
    </w:p>
    <w:p w:rsidR="00E2446F" w:rsidRPr="006940AB" w:rsidRDefault="00E2446F" w:rsidP="00E2446F">
      <w:pPr>
        <w:widowControl w:val="0"/>
        <w:spacing w:line="360" w:lineRule="auto"/>
        <w:ind w:firstLine="567"/>
        <w:contextualSpacing/>
        <w:jc w:val="both"/>
        <w:rPr>
          <w:sz w:val="24"/>
          <w:szCs w:val="24"/>
          <w:lang w:eastAsia="en-US"/>
        </w:rPr>
      </w:pPr>
      <w:r w:rsidRPr="006940AB">
        <w:rPr>
          <w:sz w:val="24"/>
          <w:szCs w:val="24"/>
          <w:lang w:eastAsia="en-US"/>
        </w:rPr>
        <w:t>7.1. organizēt un īstenot mācību un audzināšanas procesu, lai nodrošinātu valsts pirmsskolas izglītības vadlīnijās noteikto mērķu sasniegšanu;</w:t>
      </w:r>
    </w:p>
    <w:p w:rsidR="00E2446F" w:rsidRPr="006940AB" w:rsidRDefault="00E2446F" w:rsidP="00E2446F">
      <w:pPr>
        <w:widowControl w:val="0"/>
        <w:spacing w:line="360" w:lineRule="auto"/>
        <w:ind w:firstLine="567"/>
        <w:contextualSpacing/>
        <w:jc w:val="both"/>
        <w:rPr>
          <w:sz w:val="24"/>
          <w:szCs w:val="24"/>
          <w:lang w:eastAsia="en-US"/>
        </w:rPr>
      </w:pPr>
      <w:r w:rsidRPr="006940AB">
        <w:rPr>
          <w:sz w:val="24"/>
          <w:szCs w:val="24"/>
          <w:lang w:eastAsia="en-US"/>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lastRenderedPageBreak/>
        <w:t>Iestādes darbības pamatvirziens ir izglītojoša un audzinoša darbība.</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uzdevumi ir:</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nodrošināt attīstošu, iekļaujošu un mainīgu mācīšanās vidi pirmsskolas izglītības vadlīnijās noteikto mērķu un uzdevumu īstenošanai;</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sekmēt izglītojamā fizisko spēju attīstību un kustību apguvi, veidojot kustību aktivitātes veicinošu vidi;</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 xml:space="preserve">radīt apstākļus izglītojamo </w:t>
      </w:r>
      <w:proofErr w:type="spellStart"/>
      <w:r w:rsidRPr="006940AB">
        <w:rPr>
          <w:sz w:val="24"/>
          <w:szCs w:val="24"/>
          <w:lang w:eastAsia="en-US"/>
        </w:rPr>
        <w:t>pašvadītas</w:t>
      </w:r>
      <w:proofErr w:type="spellEnd"/>
      <w:r w:rsidRPr="006940AB">
        <w:rPr>
          <w:sz w:val="24"/>
          <w:szCs w:val="24"/>
          <w:lang w:eastAsia="en-US"/>
        </w:rPr>
        <w:t xml:space="preserve"> mācīšanās nodrošināšanai jaunu zināšanu, prasmju, iemaņu apgūšanai ar prieku un mijiedarbībā ar vienaudžiem un pieaugušajiem;</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sekmēt izglītojamā saskarsmes un sadarbības prasmju attīstību;</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sekmēt izglītojamā vispusīgu attīstību, ievērojot viņa vajadzības, intereses, spējas un pieredzi un liekot pamatus vērtībās balstītu ieradumu veidošanai;</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sekmēt izglītojamā sociālo un emocionālo prasmju apguvi, kas ietver sevis, savu emociju, domu un uzvedības apzināšanu, spēju saprast citus un veidot pozitīvas attiecības;</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 xml:space="preserve">sekmēt izglītojamā kritiskās domāšanas attīstību, prasmi pieņemt atbildīgus lēmumus, jaunradi un </w:t>
      </w:r>
      <w:proofErr w:type="spellStart"/>
      <w:r w:rsidRPr="006940AB">
        <w:rPr>
          <w:sz w:val="24"/>
          <w:szCs w:val="24"/>
          <w:lang w:eastAsia="en-US"/>
        </w:rPr>
        <w:t>uzņēmējspēju</w:t>
      </w:r>
      <w:proofErr w:type="spellEnd"/>
      <w:r w:rsidRPr="006940AB">
        <w:rPr>
          <w:sz w:val="24"/>
          <w:szCs w:val="24"/>
          <w:lang w:eastAsia="en-US"/>
        </w:rPr>
        <w:t>, sadarbības, pilsoniskās līdzdalības un digitālās prasmes;</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 xml:space="preserve">sekmēt izglītojamā </w:t>
      </w:r>
      <w:proofErr w:type="spellStart"/>
      <w:r w:rsidRPr="006940AB">
        <w:rPr>
          <w:sz w:val="24"/>
          <w:szCs w:val="24"/>
          <w:lang w:eastAsia="en-US"/>
        </w:rPr>
        <w:t>pratību</w:t>
      </w:r>
      <w:proofErr w:type="spellEnd"/>
      <w:r w:rsidRPr="006940AB">
        <w:rPr>
          <w:sz w:val="24"/>
          <w:szCs w:val="24"/>
          <w:lang w:eastAsia="en-US"/>
        </w:rPr>
        <w:t xml:space="preserve"> pamatu veidošanu mācību jomās – valodu, sociālā un pilsoniskā, kultūras izpratne un pašizpausme mākslā, dabaszinātņu, matemātikas, tehnoloģiju, veselība un fiziskā aktivitāte;</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nodrošināt valodas lietošanas pamatiemaņu apguvi;</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6940AB">
        <w:rPr>
          <w:sz w:val="24"/>
          <w:szCs w:val="24"/>
        </w:rPr>
        <w:softHyphen/>
        <w:t>principiem un audzināt krietnus, godprātīgus, atbildīgus cilvēkus – Latvijas patriotus;</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sadarboties ar izglītojamā vecākiem vai citiem izglītojamā likumiskajiem pārstāvjiem (turpmāk – vecāki), lai nodrošinātu izglītojamā sagatavošanu pamatizglītības ieguves uzsākšanai;</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nodrošināt izglītības programmas īstenošanā un izglītības satura apguvē nepieciešamos mācību līdzekļus;</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 xml:space="preserve">racionāli un efektīvi izmantot izglītībai atvēlētos finanšu, </w:t>
      </w:r>
      <w:r w:rsidRPr="006940AB">
        <w:rPr>
          <w:iCs/>
          <w:sz w:val="24"/>
          <w:szCs w:val="24"/>
          <w:lang w:eastAsia="en-US"/>
        </w:rPr>
        <w:t xml:space="preserve">materiālos un personāla </w:t>
      </w:r>
      <w:r w:rsidRPr="006940AB">
        <w:rPr>
          <w:sz w:val="24"/>
          <w:szCs w:val="24"/>
          <w:lang w:eastAsia="en-US"/>
        </w:rPr>
        <w:t>resursus.</w:t>
      </w:r>
    </w:p>
    <w:p w:rsidR="00E2446F" w:rsidRPr="006940AB" w:rsidRDefault="00E2446F" w:rsidP="00E2446F">
      <w:pPr>
        <w:jc w:val="center"/>
        <w:rPr>
          <w:b/>
          <w:sz w:val="24"/>
          <w:szCs w:val="24"/>
          <w:lang w:eastAsia="en-US"/>
        </w:rPr>
      </w:pPr>
      <w:r w:rsidRPr="006940AB">
        <w:rPr>
          <w:b/>
          <w:sz w:val="24"/>
          <w:szCs w:val="24"/>
          <w:lang w:eastAsia="en-US"/>
        </w:rPr>
        <w:t>III. Iestādē īstenojamās izglītības programmas</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īsteno šādas licencētas pirmsskolas izglītības programmas:</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lastRenderedPageBreak/>
        <w:t>pirmsskolas izglītības programmu, kods 01011111;</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speciālās pirmsskolas izglītības programmu izglītojamajiem ar valodas attīstības traucējumiem, kods 01015511;</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speciālās pirmsskolas izglītības programmu izglītojamajiem ar jauktiem attīstības traucējumiem, kods 01015611.</w:t>
      </w:r>
    </w:p>
    <w:p w:rsidR="00E2446F" w:rsidRPr="006940AB" w:rsidRDefault="00E2446F" w:rsidP="00E2446F">
      <w:pPr>
        <w:ind w:firstLine="567"/>
        <w:contextualSpacing/>
        <w:jc w:val="both"/>
        <w:rPr>
          <w:sz w:val="24"/>
          <w:szCs w:val="24"/>
          <w:lang w:eastAsia="en-US"/>
        </w:rPr>
      </w:pPr>
    </w:p>
    <w:p w:rsidR="00E2446F" w:rsidRPr="006940AB" w:rsidRDefault="00E2446F" w:rsidP="00E2446F">
      <w:pPr>
        <w:ind w:left="780"/>
        <w:contextualSpacing/>
        <w:jc w:val="center"/>
        <w:rPr>
          <w:sz w:val="24"/>
          <w:szCs w:val="24"/>
          <w:lang w:eastAsia="en-US"/>
        </w:rPr>
      </w:pPr>
      <w:r w:rsidRPr="006940AB">
        <w:rPr>
          <w:b/>
          <w:sz w:val="24"/>
          <w:szCs w:val="24"/>
          <w:lang w:eastAsia="en-US"/>
        </w:rPr>
        <w:t>IV. Izglītības procesa organizācija</w:t>
      </w:r>
    </w:p>
    <w:p w:rsidR="00E2446F" w:rsidRPr="006940AB" w:rsidRDefault="00E2446F" w:rsidP="00E2446F">
      <w:pPr>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Izglītības procesa organizāciju iestādē nosaka Izglītības likums, Vispārējās izglītības likums, citi ārējie normatīvie akti,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 Darba kārtības noteikumi, Iekšējās kārtības noteikumi un citi iestādes iekšējie normatīvie akti.</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Pedagoģiskā procesa galvenie pamatnosacījumi ir:</w:t>
      </w:r>
    </w:p>
    <w:p w:rsidR="00E2446F" w:rsidRPr="006940AB" w:rsidRDefault="00E2446F" w:rsidP="00D67D0B">
      <w:pPr>
        <w:numPr>
          <w:ilvl w:val="1"/>
          <w:numId w:val="31"/>
        </w:numPr>
        <w:shd w:val="clear" w:color="auto" w:fill="FFFFFF"/>
        <w:spacing w:line="360" w:lineRule="auto"/>
        <w:ind w:left="0" w:firstLine="567"/>
        <w:jc w:val="both"/>
        <w:rPr>
          <w:sz w:val="24"/>
          <w:szCs w:val="24"/>
          <w:lang w:eastAsia="en-US"/>
        </w:rPr>
      </w:pPr>
      <w:r w:rsidRPr="006940AB">
        <w:rPr>
          <w:sz w:val="24"/>
          <w:szCs w:val="24"/>
          <w:lang w:eastAsia="en-US"/>
        </w:rPr>
        <w:t>ievērot izglītojamā vajadzības, intereses un spējas, kā arī nodrošināt viņa individuālo attīstību, ja nepieciešams, izstrādājot individuālu mācību plānu;</w:t>
      </w:r>
    </w:p>
    <w:p w:rsidR="00E2446F" w:rsidRPr="006940AB" w:rsidRDefault="00E2446F" w:rsidP="00D67D0B">
      <w:pPr>
        <w:numPr>
          <w:ilvl w:val="1"/>
          <w:numId w:val="31"/>
        </w:numPr>
        <w:shd w:val="clear" w:color="auto" w:fill="FFFFFF"/>
        <w:spacing w:line="360" w:lineRule="auto"/>
        <w:ind w:left="0" w:firstLine="567"/>
        <w:jc w:val="both"/>
        <w:rPr>
          <w:sz w:val="24"/>
          <w:szCs w:val="24"/>
          <w:lang w:eastAsia="en-US"/>
        </w:rPr>
      </w:pPr>
      <w:r w:rsidRPr="006940AB">
        <w:rPr>
          <w:sz w:val="24"/>
          <w:szCs w:val="24"/>
          <w:lang w:eastAsia="en-US"/>
        </w:rPr>
        <w:t>sekmēt izglītojamā pozitīvu pašsajūtu drošā un attīstību veicinošā vidē;</w:t>
      </w:r>
    </w:p>
    <w:p w:rsidR="00E2446F" w:rsidRPr="006940AB" w:rsidRDefault="00E2446F" w:rsidP="00D67D0B">
      <w:pPr>
        <w:numPr>
          <w:ilvl w:val="1"/>
          <w:numId w:val="31"/>
        </w:numPr>
        <w:shd w:val="clear" w:color="auto" w:fill="FFFFFF"/>
        <w:spacing w:line="360" w:lineRule="auto"/>
        <w:ind w:left="0" w:firstLine="567"/>
        <w:jc w:val="both"/>
        <w:rPr>
          <w:sz w:val="24"/>
          <w:szCs w:val="24"/>
          <w:lang w:eastAsia="en-US"/>
        </w:rPr>
      </w:pPr>
      <w:r w:rsidRPr="006940AB">
        <w:rPr>
          <w:sz w:val="24"/>
          <w:szCs w:val="24"/>
          <w:lang w:eastAsia="en-US"/>
        </w:rPr>
        <w:t>nodrošināt izglītojamā, pedagogu, dibinātāja un vecāku sadarbību, sniedzot regulāru atgriezenisko saiti par izglītojamā sasniegumiem.</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6940AB">
        <w:rPr>
          <w:sz w:val="24"/>
          <w:szCs w:val="24"/>
          <w:lang w:eastAsia="en-US"/>
        </w:rPr>
        <w:t>pamatprasmes</w:t>
      </w:r>
      <w:proofErr w:type="spellEnd"/>
      <w:r w:rsidRPr="006940AB">
        <w:rPr>
          <w:sz w:val="24"/>
          <w:szCs w:val="24"/>
          <w:lang w:eastAsia="en-US"/>
        </w:rPr>
        <w:t xml:space="preserve"> dažādās mācību jomās, attīsta caurviju prasmes un veido vērtībās balstītus ieradumus.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lang w:eastAsia="en-US"/>
        </w:rPr>
        <w:t>Iestādē ir izstrādāta mācību sasniegumu vērtēšanas kārtība.</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lang w:eastAsia="en-US"/>
        </w:rPr>
        <w:t xml:space="preserve">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 </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rPr>
        <w:t>Par izglītojamā sasniegumiem obligātā mācību satura apguvē, caurviju prasmēs un mācību jomās, pedagogs rakstiski informē izglītojamā vecākus. Pirmsskolas izglītības programmas apguvi apliecina iestādes izdots aprakstošs vērtējums.</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lang w:eastAsia="en-US"/>
        </w:rPr>
        <w:lastRenderedPageBreak/>
        <w:t>Izglītojamo uzņemšanas kārtību</w:t>
      </w:r>
      <w:r w:rsidRPr="006940AB">
        <w:rPr>
          <w:color w:val="FF0000"/>
          <w:sz w:val="24"/>
          <w:szCs w:val="24"/>
          <w:lang w:eastAsia="en-US"/>
        </w:rPr>
        <w:t xml:space="preserve"> </w:t>
      </w:r>
      <w:r w:rsidRPr="006940AB">
        <w:rPr>
          <w:sz w:val="24"/>
          <w:szCs w:val="24"/>
          <w:lang w:eastAsia="en-US"/>
        </w:rPr>
        <w:t xml:space="preserve">nosaka dibinātājs normatīvajos aktos noteiktajā kārtībā. </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rPr>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rPr>
        <w:t>Iestādē tiek uzņemti bērni no pusotra gada vecuma.</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rPr>
        <w:t>Jaunajam mācību gadam iestāde grupas komplektē vienreiz gadā uz 1.septembri.</w:t>
      </w:r>
      <w:r w:rsidRPr="006940AB">
        <w:rPr>
          <w:sz w:val="24"/>
          <w:szCs w:val="24"/>
        </w:rPr>
        <w:tab/>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Izglītojamo uzņemšana speciālajā grupā un atskaitīšana no tās notiek atbilstoši  Ministru Kabineta noteikumiem. Speciālās grupas izglītojamajiem, atbilstoši funkcionālo traucējumu veidam tiek nodrošināta atbalsta speciālistu konsultācijas vai sistemātiska palīdzība (logopēds, speciālais pedagogs, psihologs, sporta skolotājs).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Iestādes darba laiks: darba dienās no plkst.7.00 līdz plkst.19.00. Valstī noteiktās </w:t>
      </w:r>
      <w:proofErr w:type="spellStart"/>
      <w:r w:rsidRPr="006940AB">
        <w:rPr>
          <w:sz w:val="24"/>
          <w:szCs w:val="24"/>
          <w:lang w:eastAsia="en-US"/>
        </w:rPr>
        <w:t>pirmssvētku</w:t>
      </w:r>
      <w:proofErr w:type="spellEnd"/>
      <w:r w:rsidRPr="006940AB">
        <w:rPr>
          <w:sz w:val="24"/>
          <w:szCs w:val="24"/>
          <w:lang w:eastAsia="en-US"/>
        </w:rPr>
        <w:t xml:space="preserve"> dienās iestādes darba laiks tiek saīsināts par divām stundām. Iestādē darbojas nakts grupa.</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realizē vietēja, nacionāla un starptautiska mēroga projektus un iniciatīvas.</w:t>
      </w:r>
    </w:p>
    <w:p w:rsidR="00E2446F" w:rsidRPr="006940AB" w:rsidRDefault="00E2446F" w:rsidP="00E2446F">
      <w:pPr>
        <w:rPr>
          <w:b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 Izglītojamo tiesības un pienākumi </w:t>
      </w:r>
    </w:p>
    <w:p w:rsidR="00E2446F" w:rsidRPr="006940AB" w:rsidRDefault="00E2446F" w:rsidP="00E2446F">
      <w:pPr>
        <w:contextualSpacing/>
        <w:jc w:val="both"/>
        <w:rPr>
          <w:sz w:val="24"/>
          <w:szCs w:val="24"/>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Izglītojamo tiesība</w:t>
      </w:r>
      <w:r w:rsidRPr="006940AB">
        <w:rPr>
          <w:bCs/>
          <w:sz w:val="24"/>
          <w:szCs w:val="24"/>
          <w:lang w:eastAsia="en-US"/>
        </w:rPr>
        <w:t>s, pienākumi un atbildība noteikta Izglītības likumā, Bērnu tiesību aizsardzības likumā, citos ārējos normatīvajos aktus un iestādes iekšējos normatīvajos aktos.</w:t>
      </w:r>
    </w:p>
    <w:p w:rsidR="00E2446F" w:rsidRPr="006940AB" w:rsidRDefault="00E2446F" w:rsidP="00E2446F">
      <w:pPr>
        <w:jc w:val="center"/>
        <w:rPr>
          <w:b/>
          <w:sz w:val="24"/>
          <w:szCs w:val="24"/>
          <w:lang w:eastAsia="en-US"/>
        </w:rPr>
      </w:pPr>
      <w:r w:rsidRPr="006940AB">
        <w:rPr>
          <w:b/>
          <w:sz w:val="24"/>
          <w:szCs w:val="24"/>
          <w:lang w:eastAsia="en-US"/>
        </w:rPr>
        <w:t>VI. Pedagogu un citu darbinieku tiesības un pienākumi</w:t>
      </w:r>
    </w:p>
    <w:p w:rsidR="00E2446F" w:rsidRPr="006940AB" w:rsidRDefault="00E2446F" w:rsidP="00E2446F">
      <w:pPr>
        <w:contextualSpacing/>
        <w:jc w:val="both"/>
        <w:rPr>
          <w:bCs/>
          <w:sz w:val="24"/>
          <w:szCs w:val="24"/>
        </w:rPr>
      </w:pPr>
    </w:p>
    <w:p w:rsidR="00E2446F" w:rsidRPr="006940AB" w:rsidRDefault="00E2446F" w:rsidP="00D67D0B">
      <w:pPr>
        <w:numPr>
          <w:ilvl w:val="0"/>
          <w:numId w:val="31"/>
        </w:numPr>
        <w:spacing w:line="360" w:lineRule="auto"/>
        <w:ind w:left="0" w:firstLine="567"/>
        <w:contextualSpacing/>
        <w:jc w:val="both"/>
        <w:rPr>
          <w:bCs/>
          <w:sz w:val="24"/>
          <w:szCs w:val="24"/>
        </w:rPr>
      </w:pPr>
      <w:r w:rsidRPr="006940AB">
        <w:rPr>
          <w:bCs/>
          <w:sz w:val="24"/>
          <w:szCs w:val="24"/>
        </w:rPr>
        <w:t>Iestādi vada vadītājs, kuru pieņem darbā un atbrīvo no darba dibinātājs normatīvajos aktos noteiktā kārtībā.</w:t>
      </w:r>
    </w:p>
    <w:p w:rsidR="00E2446F" w:rsidRPr="006940AB" w:rsidRDefault="00E2446F" w:rsidP="00D67D0B">
      <w:pPr>
        <w:numPr>
          <w:ilvl w:val="0"/>
          <w:numId w:val="31"/>
        </w:numPr>
        <w:spacing w:line="360" w:lineRule="auto"/>
        <w:ind w:left="0" w:firstLine="567"/>
        <w:contextualSpacing/>
        <w:jc w:val="both"/>
        <w:rPr>
          <w:bCs/>
          <w:sz w:val="24"/>
          <w:szCs w:val="24"/>
        </w:rPr>
      </w:pPr>
      <w:r w:rsidRPr="006940AB">
        <w:rPr>
          <w:bCs/>
          <w:sz w:val="24"/>
          <w:szCs w:val="24"/>
        </w:rPr>
        <w:t>Par vadītāju ir tiesīga strādāt persona, kuras izglītība un kvalifikācija atbilst normatīvajos aktos noteiktajām prasībām.</w:t>
      </w:r>
    </w:p>
    <w:p w:rsidR="00E2446F" w:rsidRPr="006940AB" w:rsidRDefault="00E2446F" w:rsidP="00D67D0B">
      <w:pPr>
        <w:numPr>
          <w:ilvl w:val="0"/>
          <w:numId w:val="31"/>
        </w:numPr>
        <w:spacing w:line="360" w:lineRule="auto"/>
        <w:ind w:left="0" w:firstLine="567"/>
        <w:contextualSpacing/>
        <w:jc w:val="both"/>
        <w:rPr>
          <w:bCs/>
          <w:sz w:val="24"/>
          <w:szCs w:val="24"/>
        </w:rPr>
      </w:pPr>
      <w:r w:rsidRPr="006940AB">
        <w:rPr>
          <w:bCs/>
          <w:sz w:val="24"/>
          <w:szCs w:val="24"/>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1"/>
        </w:numPr>
        <w:spacing w:line="360" w:lineRule="auto"/>
        <w:ind w:left="0" w:firstLine="567"/>
        <w:contextualSpacing/>
        <w:jc w:val="both"/>
        <w:rPr>
          <w:bCs/>
          <w:sz w:val="24"/>
          <w:szCs w:val="24"/>
        </w:rPr>
      </w:pPr>
      <w:r w:rsidRPr="006940AB">
        <w:rPr>
          <w:bCs/>
          <w:sz w:val="24"/>
          <w:szCs w:val="24"/>
        </w:rPr>
        <w:t xml:space="preserve">Iestādes pedagogus un citus darbiniekus darbā </w:t>
      </w:r>
      <w:r w:rsidRPr="006940AB">
        <w:rPr>
          <w:sz w:val="24"/>
          <w:szCs w:val="24"/>
        </w:rPr>
        <w:t>pieņem un atbrīvo no darba vadītājs normatīvajos aktos noteiktā kārtībā</w:t>
      </w:r>
      <w:r w:rsidRPr="006940AB">
        <w:rPr>
          <w:bCs/>
          <w:sz w:val="24"/>
          <w:szCs w:val="24"/>
        </w:rPr>
        <w:t xml:space="preserve">. Vadītājs ir tiesīgs deleģēt pedagogiem un citiem iestādes darbiniekiem konkrētu uzdevumu veikšanu. </w:t>
      </w:r>
      <w:r w:rsidRPr="006940AB">
        <w:rPr>
          <w:sz w:val="24"/>
          <w:szCs w:val="24"/>
        </w:rPr>
        <w:t>Vadītāja vietnieku skaitu nosaka vadītājs, saskaņojot ar dibinātāju.</w:t>
      </w:r>
    </w:p>
    <w:p w:rsidR="00E2446F" w:rsidRPr="006940AB" w:rsidRDefault="00E2446F" w:rsidP="00D67D0B">
      <w:pPr>
        <w:numPr>
          <w:ilvl w:val="0"/>
          <w:numId w:val="31"/>
        </w:numPr>
        <w:spacing w:line="360" w:lineRule="auto"/>
        <w:ind w:left="0" w:firstLine="567"/>
        <w:contextualSpacing/>
        <w:jc w:val="both"/>
        <w:rPr>
          <w:bCs/>
          <w:sz w:val="24"/>
          <w:szCs w:val="24"/>
        </w:rPr>
      </w:pPr>
      <w:r w:rsidRPr="006940AB">
        <w:rPr>
          <w:bCs/>
          <w:sz w:val="24"/>
          <w:szCs w:val="24"/>
        </w:rPr>
        <w:t>Iestādes pedagogu tiesības, pienākumi un atbildība noteikta Izglītības likumā, Vispārējās izglītības likumā, Bērnu tiesību aizsardzības likumā, Darba likumā un citos normatīvajos aktos. Ped</w:t>
      </w:r>
      <w:r w:rsidRPr="006940AB">
        <w:rPr>
          <w:sz w:val="24"/>
          <w:szCs w:val="24"/>
        </w:rPr>
        <w:t xml:space="preserve">agoga </w:t>
      </w:r>
      <w:r w:rsidRPr="006940AB">
        <w:rPr>
          <w:bCs/>
          <w:sz w:val="24"/>
          <w:szCs w:val="24"/>
        </w:rPr>
        <w:t xml:space="preserve">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1"/>
        </w:numPr>
        <w:spacing w:line="360" w:lineRule="auto"/>
        <w:ind w:left="0" w:firstLine="567"/>
        <w:contextualSpacing/>
        <w:jc w:val="both"/>
        <w:rPr>
          <w:bCs/>
          <w:sz w:val="24"/>
          <w:szCs w:val="24"/>
          <w:lang w:eastAsia="en-US"/>
        </w:rPr>
      </w:pPr>
      <w:r w:rsidRPr="006940AB">
        <w:rPr>
          <w:bCs/>
          <w:sz w:val="24"/>
          <w:szCs w:val="24"/>
          <w:lang w:eastAsia="en-US"/>
        </w:rPr>
        <w:lastRenderedPageBreak/>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id" w:val="-1"/>
          <w:attr w:name="baseform" w:val="līgums"/>
          <w:attr w:name="text" w:val="līgums"/>
        </w:smartTagPr>
        <w:r w:rsidRPr="006940AB">
          <w:rPr>
            <w:bCs/>
            <w:sz w:val="24"/>
            <w:szCs w:val="24"/>
            <w:lang w:eastAsia="en-US"/>
          </w:rPr>
          <w:t>līgums</w:t>
        </w:r>
      </w:smartTag>
      <w:r w:rsidRPr="006940AB">
        <w:rPr>
          <w:bCs/>
          <w:sz w:val="24"/>
          <w:szCs w:val="24"/>
          <w:lang w:eastAsia="en-US"/>
        </w:rPr>
        <w:t xml:space="preserve"> un amata apraksts.</w:t>
      </w:r>
    </w:p>
    <w:p w:rsidR="00E2446F" w:rsidRPr="006940AB" w:rsidRDefault="00E2446F" w:rsidP="00E2446F">
      <w:pPr>
        <w:ind w:firstLine="567"/>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VII. Iestādes pašpārvaldes izveidošanas kārtība un kompetence</w:t>
      </w:r>
    </w:p>
    <w:p w:rsidR="00E2446F" w:rsidRPr="006940AB" w:rsidRDefault="00E2446F" w:rsidP="00E2446F">
      <w:pPr>
        <w:spacing w:line="360" w:lineRule="auto"/>
        <w:ind w:firstLine="567"/>
        <w:jc w:val="both"/>
        <w:rPr>
          <w:b/>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Vadītājam ir pienākums nodrošināt iestādes padomes izveidošanu un darbību.</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padomes kompetenci nosaka Izglītības likums, un tā darbojas saskaņā ar iestādes padomes darbību reglamentējošu normatīvo aktu, ko, saskaņojot ar vadītāju, izdod padome.</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padomi vada vecāku pārstāvis.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VIII. </w:t>
      </w:r>
      <w:r w:rsidRPr="006940AB">
        <w:rPr>
          <w:b/>
          <w:bCs/>
          <w:sz w:val="24"/>
          <w:szCs w:val="24"/>
          <w:lang w:eastAsia="en-US"/>
        </w:rPr>
        <w:t>I</w:t>
      </w:r>
      <w:r w:rsidRPr="006940AB">
        <w:rPr>
          <w:b/>
          <w:sz w:val="24"/>
          <w:szCs w:val="24"/>
          <w:lang w:eastAsia="en-US"/>
        </w:rPr>
        <w:t>estādes pedagoģiskās padomes un metodiskās padomes izveidošanas kārtība un kompetence</w:t>
      </w:r>
    </w:p>
    <w:p w:rsidR="00E2446F" w:rsidRPr="006940AB" w:rsidRDefault="00E2446F" w:rsidP="00E2446F">
      <w:pPr>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pedagoģiskā padome tiek izveidota izglītības procesa organizēšanas, īstenošanas un vērtēšanas kvalitātes, ieteikumu nodrošināšanai. Pedagoģiskās padomes izveidošanas kārtību, darbību un</w:t>
      </w:r>
      <w:r w:rsidRPr="006940AB">
        <w:rPr>
          <w:b/>
          <w:sz w:val="24"/>
          <w:szCs w:val="24"/>
          <w:lang w:eastAsia="en-US"/>
        </w:rPr>
        <w:t xml:space="preserve"> </w:t>
      </w:r>
      <w:r w:rsidRPr="006940AB">
        <w:rPr>
          <w:sz w:val="24"/>
          <w:szCs w:val="24"/>
          <w:lang w:eastAsia="en-US"/>
        </w:rPr>
        <w:t xml:space="preserve">kompetenci nosaka Vispārējās izglītības likums un citi normatīvie akti. </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Pedagoģisko padomi vada vadītājs.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metodiskā padome tiek izveidota izglītības procesa organizēšanas, īstenošanas un vērtēšanas kvalitātes, ieteikumu nodrošināšanai. Metodiskās padomes sastāvu nosaka metodiskās padomes reglaments.</w:t>
      </w:r>
    </w:p>
    <w:p w:rsidR="00E2446F" w:rsidRPr="006940AB" w:rsidRDefault="00E2446F" w:rsidP="00E2446F">
      <w:pPr>
        <w:jc w:val="center"/>
        <w:rPr>
          <w:b/>
          <w:sz w:val="24"/>
          <w:szCs w:val="24"/>
          <w:shd w:val="clear" w:color="auto" w:fill="F1F1F1"/>
          <w:lang w:eastAsia="en-US"/>
        </w:rPr>
      </w:pPr>
      <w:r w:rsidRPr="006940AB">
        <w:rPr>
          <w:b/>
          <w:sz w:val="24"/>
          <w:szCs w:val="24"/>
          <w:lang w:eastAsia="en-US"/>
        </w:rPr>
        <w:t>IX. Iestādes iekšējo normatīvo aktu pieņemšanas kārtība un iestāde vai pārvaldes amatpersona, kurai privātpersona, iesniedzot attiecīgu iesniegumu, var apstrīdēt iestādes izdotu administratīvo aktu vai faktisko rīcību</w:t>
      </w:r>
    </w:p>
    <w:p w:rsidR="00E2446F" w:rsidRPr="006940AB" w:rsidRDefault="00E2446F" w:rsidP="00E2446F">
      <w:pPr>
        <w:jc w:val="both"/>
        <w:rPr>
          <w:bCs/>
          <w:sz w:val="24"/>
          <w:szCs w:val="24"/>
          <w:lang w:eastAsia="en-US"/>
        </w:rPr>
      </w:pPr>
    </w:p>
    <w:p w:rsidR="00E2446F" w:rsidRPr="006940AB" w:rsidRDefault="00E2446F" w:rsidP="00D67D0B">
      <w:pPr>
        <w:numPr>
          <w:ilvl w:val="0"/>
          <w:numId w:val="31"/>
        </w:numPr>
        <w:spacing w:line="360" w:lineRule="auto"/>
        <w:ind w:left="0" w:firstLine="567"/>
        <w:contextualSpacing/>
        <w:jc w:val="both"/>
        <w:rPr>
          <w:bCs/>
          <w:sz w:val="24"/>
          <w:szCs w:val="24"/>
          <w:lang w:eastAsia="en-US"/>
        </w:rPr>
      </w:pPr>
      <w:r w:rsidRPr="006940AB">
        <w:rPr>
          <w:sz w:val="24"/>
          <w:szCs w:val="24"/>
          <w:lang w:eastAsia="en-US"/>
        </w:rPr>
        <w:t xml:space="preserve">Iestāde saskaņā ar </w:t>
      </w:r>
      <w:hyperlink r:id="rId67" w:tgtFrame="_blank" w:history="1">
        <w:r w:rsidRPr="006940AB">
          <w:rPr>
            <w:sz w:val="24"/>
            <w:szCs w:val="24"/>
            <w:lang w:eastAsia="en-US"/>
          </w:rPr>
          <w:t>Izglītības likum</w:t>
        </w:r>
      </w:hyperlink>
      <w:r w:rsidRPr="006940AB">
        <w:rPr>
          <w:sz w:val="24"/>
          <w:szCs w:val="24"/>
          <w:lang w:eastAsia="en-US"/>
        </w:rPr>
        <w:t xml:space="preserve">ā, Vispārējās izglītības likumā un citos normatīvajos aktos, kā arī iestādes nolikumā noteikto patstāvīgi izstrādā un </w:t>
      </w:r>
      <w:r w:rsidRPr="006940AB">
        <w:rPr>
          <w:bCs/>
          <w:sz w:val="24"/>
          <w:szCs w:val="24"/>
          <w:lang w:eastAsia="en-US"/>
        </w:rPr>
        <w:t>izdod</w:t>
      </w:r>
      <w:r w:rsidRPr="006940AB">
        <w:rPr>
          <w:sz w:val="24"/>
          <w:szCs w:val="24"/>
          <w:lang w:eastAsia="en-US"/>
        </w:rPr>
        <w:t xml:space="preserve"> iestādes iekšējos normatīvos aktus</w:t>
      </w:r>
      <w:r w:rsidRPr="006940AB">
        <w:rPr>
          <w:bCs/>
          <w:sz w:val="24"/>
          <w:szCs w:val="24"/>
          <w:lang w:eastAsia="en-US"/>
        </w:rPr>
        <w:t>:</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Attīstības plānu, kuru, saskaņojot ar iestādes padomi un pedagoģisko padomi, apstiprina dibinātājs;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Darba kārtības noteikumus, kurus</w:t>
      </w:r>
      <w:r w:rsidRPr="006940AB">
        <w:rPr>
          <w:sz w:val="24"/>
          <w:szCs w:val="24"/>
          <w:lang w:eastAsia="en-US"/>
        </w:rPr>
        <w:t>, saskaņojot darbinieku kopsapulcē un ar arodbiedrību,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Iekšējās kārtības noteikumus, kurus,</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 xml:space="preserve">Iestādes lietu nomenklatūru, </w:t>
      </w:r>
      <w:r w:rsidRPr="006940AB">
        <w:rPr>
          <w:sz w:val="24"/>
          <w:szCs w:val="24"/>
          <w:lang w:eastAsia="en-US"/>
        </w:rPr>
        <w:t>kuru, saskaņojot ar Alūksnes zonālo valsts arhīvu,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Izglītojamo personas datu apstrādes un aizsardzības kārtību, kuru</w:t>
      </w:r>
      <w:r w:rsidRPr="006940AB">
        <w:rPr>
          <w:sz w:val="24"/>
          <w:szCs w:val="24"/>
          <w:lang w:eastAsia="en-US"/>
        </w:rPr>
        <w:t>, saskaņojot ar iestādes pedagoģisko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Drošības noteikumus izglītojamajiem, kurus,</w:t>
      </w:r>
      <w:r w:rsidRPr="006940AB">
        <w:rPr>
          <w:sz w:val="24"/>
          <w:szCs w:val="24"/>
          <w:lang w:eastAsia="en-US"/>
        </w:rPr>
        <w:t xml:space="preserve"> saskaņojot ar iestādes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lastRenderedPageBreak/>
        <w:t>Mācību gada darba plānu;</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sz w:val="24"/>
          <w:szCs w:val="24"/>
          <w:lang w:eastAsia="en-US"/>
        </w:rPr>
        <w:t>pedagoģiskā procesa organizēšanai nepieciešamo obligāto dokumentāciju saskaņā ar normatīvajiem aktiem, kuru izstrādā vadītāja vietnieks izglītības jomā un, saskaņojot ar pedagoģisko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 xml:space="preserve">Pedagoģiskās padomes reglamentu, </w:t>
      </w:r>
      <w:r w:rsidRPr="006940AB">
        <w:rPr>
          <w:sz w:val="24"/>
          <w:szCs w:val="24"/>
          <w:lang w:eastAsia="en-US"/>
        </w:rPr>
        <w:t>kuru, saskaņojot ar pedagoģisko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 xml:space="preserve">Metodiskās padomes reglamentu, </w:t>
      </w:r>
      <w:r w:rsidRPr="006940AB">
        <w:rPr>
          <w:sz w:val="24"/>
          <w:szCs w:val="24"/>
          <w:lang w:eastAsia="en-US"/>
        </w:rPr>
        <w:t>kuru, saskaņojot ar pedagoģisko padomi, apstiprina iestādes vadītājs;</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sz w:val="24"/>
          <w:szCs w:val="24"/>
          <w:lang w:eastAsia="en-US"/>
        </w:rPr>
        <w:t>Iestādes padomes reglamentu, kuru izdod iestādes padome, saskaņojot ar iestādes vadītāju;</w:t>
      </w:r>
    </w:p>
    <w:p w:rsidR="00E2446F" w:rsidRPr="006940AB" w:rsidRDefault="00E2446F" w:rsidP="00D67D0B">
      <w:pPr>
        <w:numPr>
          <w:ilvl w:val="1"/>
          <w:numId w:val="31"/>
        </w:numPr>
        <w:spacing w:line="360" w:lineRule="auto"/>
        <w:ind w:left="0" w:firstLine="567"/>
        <w:contextualSpacing/>
        <w:jc w:val="both"/>
        <w:rPr>
          <w:bCs/>
          <w:sz w:val="24"/>
          <w:szCs w:val="24"/>
          <w:lang w:eastAsia="en-US"/>
        </w:rPr>
      </w:pPr>
      <w:r w:rsidRPr="006940AB">
        <w:rPr>
          <w:bCs/>
          <w:sz w:val="24"/>
          <w:szCs w:val="24"/>
          <w:lang w:eastAsia="en-US"/>
        </w:rPr>
        <w:t>Citus iestādes darbību reglamentējošus iekšējos normatīvos aktus.</w:t>
      </w:r>
    </w:p>
    <w:p w:rsidR="00E2446F" w:rsidRPr="006940AB" w:rsidRDefault="00E2446F" w:rsidP="00D67D0B">
      <w:pPr>
        <w:numPr>
          <w:ilvl w:val="0"/>
          <w:numId w:val="31"/>
        </w:numPr>
        <w:spacing w:line="360" w:lineRule="auto"/>
        <w:ind w:left="0" w:firstLine="567"/>
        <w:contextualSpacing/>
        <w:jc w:val="both"/>
        <w:rPr>
          <w:bCs/>
          <w:sz w:val="24"/>
          <w:szCs w:val="24"/>
          <w:lang w:eastAsia="en-US"/>
        </w:rPr>
      </w:pPr>
      <w:r w:rsidRPr="006940AB">
        <w:rPr>
          <w:bCs/>
          <w:sz w:val="24"/>
          <w:szCs w:val="24"/>
          <w:lang w:eastAsia="en-US"/>
        </w:rPr>
        <w:t>Rīkojumus par iestādes darbību, darbiniekiem un izglītojamajiem izdod iestādes vadītājs, kurš ir atbildīgs par izdoto rīkojumu tiesiskumu.</w:t>
      </w:r>
    </w:p>
    <w:p w:rsidR="00E2446F" w:rsidRPr="006940AB" w:rsidRDefault="00E2446F" w:rsidP="00D67D0B">
      <w:pPr>
        <w:numPr>
          <w:ilvl w:val="0"/>
          <w:numId w:val="31"/>
        </w:numPr>
        <w:spacing w:line="360" w:lineRule="auto"/>
        <w:ind w:left="0" w:firstLine="567"/>
        <w:contextualSpacing/>
        <w:jc w:val="both"/>
        <w:rPr>
          <w:bCs/>
          <w:sz w:val="24"/>
          <w:szCs w:val="24"/>
          <w:lang w:eastAsia="en-US"/>
        </w:rPr>
      </w:pPr>
      <w:r w:rsidRPr="006940AB">
        <w:rPr>
          <w:bCs/>
          <w:sz w:val="24"/>
          <w:szCs w:val="24"/>
          <w:lang w:eastAsia="en-US"/>
        </w:rPr>
        <w:t>Iestādes vadītājs izskata privātpersonu iesniegumus par iestādes pedagogu un darbinieku faktisko rīcību.</w:t>
      </w:r>
    </w:p>
    <w:p w:rsidR="00E2446F" w:rsidRPr="006940AB" w:rsidRDefault="00E2446F" w:rsidP="00D67D0B">
      <w:pPr>
        <w:numPr>
          <w:ilvl w:val="0"/>
          <w:numId w:val="31"/>
        </w:numPr>
        <w:spacing w:line="360" w:lineRule="auto"/>
        <w:ind w:left="0" w:firstLine="567"/>
        <w:contextualSpacing/>
        <w:jc w:val="both"/>
        <w:rPr>
          <w:iCs/>
          <w:sz w:val="24"/>
          <w:szCs w:val="24"/>
          <w:lang w:eastAsia="en-US"/>
        </w:rPr>
      </w:pPr>
      <w:r w:rsidRPr="006940AB">
        <w:rPr>
          <w:sz w:val="24"/>
          <w:szCs w:val="24"/>
          <w:lang w:eastAsia="en-US"/>
        </w:rPr>
        <w:t xml:space="preserve">Iestādes izdotu administratīvo aktu vai faktisko rīcību privātpersona var apstrīdēt, iesniedzot attiecīgu iesniegumu dibinātājam - </w:t>
      </w:r>
      <w:r w:rsidRPr="006940AB">
        <w:rPr>
          <w:iCs/>
          <w:sz w:val="24"/>
          <w:szCs w:val="24"/>
          <w:lang w:eastAsia="en-US"/>
        </w:rPr>
        <w:t>Gulbenes novada pašvaldībai, adrese: Ābeļu iela 2, Gulbene, Gulbenes novads, LV-4401.</w:t>
      </w:r>
    </w:p>
    <w:p w:rsidR="00E2446F" w:rsidRPr="006940AB" w:rsidRDefault="00E2446F" w:rsidP="00D67D0B">
      <w:pPr>
        <w:numPr>
          <w:ilvl w:val="0"/>
          <w:numId w:val="31"/>
        </w:numPr>
        <w:spacing w:line="360" w:lineRule="auto"/>
        <w:ind w:left="0" w:firstLine="567"/>
        <w:contextualSpacing/>
        <w:jc w:val="both"/>
        <w:rPr>
          <w:b/>
          <w:iCs/>
          <w:sz w:val="24"/>
          <w:szCs w:val="24"/>
          <w:lang w:eastAsia="en-US"/>
        </w:rPr>
      </w:pPr>
      <w:r w:rsidRPr="006940AB">
        <w:rPr>
          <w:sz w:val="24"/>
          <w:szCs w:val="24"/>
          <w:lang w:eastAsia="en-US"/>
        </w:rPr>
        <w:t>Vadītājs ir tiesīgs parakstīt visu ar projektu vadību saistītu dokumentāciju: projektu iesniegumus, sadarbības un dotāciju līgumus, projektu atskaites un citu dokumentāciju, kas ir saistīta ar projektu īstenošanu.</w:t>
      </w:r>
    </w:p>
    <w:p w:rsidR="00E2446F" w:rsidRPr="006940AB" w:rsidRDefault="00E2446F" w:rsidP="00E2446F">
      <w:pPr>
        <w:ind w:firstLine="567"/>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 Iestādes saimnieciskā darbība</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bCs/>
          <w:sz w:val="24"/>
          <w:szCs w:val="24"/>
          <w:lang w:eastAsia="en-US"/>
        </w:rPr>
        <w:t>Iestādes</w:t>
      </w:r>
      <w:r w:rsidRPr="006940AB">
        <w:rPr>
          <w:spacing w:val="-4"/>
          <w:sz w:val="24"/>
          <w:szCs w:val="24"/>
          <w:lang w:eastAsia="en-US"/>
        </w:rPr>
        <w:t xml:space="preserve"> saimnieciskās darbības ietvaros tiek veikta </w:t>
      </w:r>
      <w:r w:rsidRPr="006940AB">
        <w:rPr>
          <w:bCs/>
          <w:sz w:val="24"/>
          <w:szCs w:val="24"/>
          <w:lang w:eastAsia="en-US"/>
        </w:rPr>
        <w:t xml:space="preserve">iestādes </w:t>
      </w:r>
      <w:r w:rsidRPr="006940AB">
        <w:rPr>
          <w:spacing w:val="-4"/>
          <w:sz w:val="24"/>
          <w:szCs w:val="24"/>
          <w:lang w:eastAsia="en-US"/>
        </w:rPr>
        <w:t>telpu un teritorijas apsaimniekošana.</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pacing w:val="-4"/>
          <w:sz w:val="24"/>
          <w:szCs w:val="24"/>
          <w:lang w:eastAsia="en-US"/>
        </w:rPr>
        <w:t>Iestāde ir patstāvīga finanšu, saimnieciskajā un citā darbībā saskaņā ar Izglītības likumā un citos normatīvajos aktos, kā arī šajā nolikumā noteikto.</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Iestādes finanšu līdzekļu apriti un finanšu kontu pārvalda dibinātājs. </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 Iestādes finansēšanas avoti un kārtība</w:t>
      </w:r>
    </w:p>
    <w:p w:rsidR="00E2446F" w:rsidRPr="006940AB" w:rsidRDefault="00E2446F" w:rsidP="00E2446F">
      <w:pPr>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finansēšanas avotus un kārtību nosaka Izglītības likums, Vispārējās izglītības likums un citi normatīvie akti.</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Iestādes finanses veido valsts mērķdotācija un dibinātāja finansējums.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var saņemt papildu finanšu līdzekļus:</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ziedojumu un dāvinājumu veidā;</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lastRenderedPageBreak/>
        <w:t>sniedzot maksas pakalpojumus iestādes nolikumā noteiktajos gadījumos;</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no citiem ieņēmumiem.</w:t>
      </w:r>
    </w:p>
    <w:p w:rsidR="00E2446F" w:rsidRPr="006940AB" w:rsidRDefault="00E2446F" w:rsidP="00D67D0B">
      <w:pPr>
        <w:numPr>
          <w:ilvl w:val="0"/>
          <w:numId w:val="31"/>
        </w:numPr>
        <w:spacing w:line="360" w:lineRule="auto"/>
        <w:ind w:left="0" w:firstLine="567"/>
        <w:jc w:val="both"/>
        <w:rPr>
          <w:sz w:val="24"/>
          <w:szCs w:val="24"/>
          <w:lang w:eastAsia="en-US"/>
        </w:rPr>
      </w:pPr>
      <w:r w:rsidRPr="006940AB">
        <w:rPr>
          <w:sz w:val="24"/>
          <w:szCs w:val="24"/>
          <w:lang w:eastAsia="en-US"/>
        </w:rPr>
        <w:t>Papildu finanšu līdzekļi ieskaitāmi iestādes attiecīgajā budžeta kontā un izmantojami tikai:</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iestādes attīstībai;</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mācību līdzekļu iegādei;</w:t>
      </w:r>
    </w:p>
    <w:p w:rsidR="00E2446F" w:rsidRPr="006940AB" w:rsidRDefault="00E2446F" w:rsidP="00D67D0B">
      <w:pPr>
        <w:numPr>
          <w:ilvl w:val="1"/>
          <w:numId w:val="31"/>
        </w:numPr>
        <w:spacing w:line="360" w:lineRule="auto"/>
        <w:ind w:left="0" w:firstLine="567"/>
        <w:jc w:val="both"/>
        <w:rPr>
          <w:sz w:val="24"/>
          <w:szCs w:val="24"/>
          <w:lang w:eastAsia="en-US"/>
        </w:rPr>
      </w:pPr>
      <w:r w:rsidRPr="006940AB">
        <w:rPr>
          <w:sz w:val="24"/>
          <w:szCs w:val="24"/>
          <w:lang w:eastAsia="en-US"/>
        </w:rPr>
        <w:t>iestādes aprīkojuma iegādei.</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Papildu finanšu līdzekļu izmantošanas kārtību nosaka vadītājs, saskaņojot ar dibinātāju un iestādes padomi.</w:t>
      </w:r>
    </w:p>
    <w:p w:rsidR="00E2446F" w:rsidRPr="006940AB" w:rsidRDefault="00E2446F" w:rsidP="00E2446F">
      <w:pPr>
        <w:jc w:val="both"/>
        <w:rPr>
          <w:sz w:val="24"/>
          <w:szCs w:val="24"/>
          <w:lang w:eastAsia="en-US"/>
        </w:rPr>
      </w:pPr>
    </w:p>
    <w:p w:rsidR="00E2446F" w:rsidRPr="006940AB" w:rsidRDefault="00E2446F" w:rsidP="00E2446F">
      <w:pPr>
        <w:contextualSpacing/>
        <w:jc w:val="center"/>
        <w:rPr>
          <w:b/>
          <w:sz w:val="24"/>
          <w:szCs w:val="24"/>
        </w:rPr>
      </w:pPr>
      <w:r w:rsidRPr="006940AB">
        <w:rPr>
          <w:b/>
          <w:bCs/>
          <w:sz w:val="24"/>
          <w:szCs w:val="24"/>
        </w:rPr>
        <w:t xml:space="preserve">XII. </w:t>
      </w:r>
      <w:r w:rsidRPr="006940AB">
        <w:rPr>
          <w:b/>
          <w:sz w:val="24"/>
          <w:szCs w:val="24"/>
        </w:rPr>
        <w:t>Iestādes reorganizācijas un likvidācijas kārtība</w:t>
      </w:r>
    </w:p>
    <w:p w:rsidR="00E2446F" w:rsidRPr="006940AB" w:rsidRDefault="00E2446F" w:rsidP="00E2446F">
      <w:pPr>
        <w:contextualSpacing/>
        <w:jc w:val="center"/>
        <w:rPr>
          <w:b/>
          <w:bCs/>
          <w:sz w:val="24"/>
          <w:szCs w:val="24"/>
        </w:rPr>
      </w:pPr>
    </w:p>
    <w:p w:rsidR="00E2446F" w:rsidRPr="006940AB" w:rsidRDefault="00E2446F" w:rsidP="00D67D0B">
      <w:pPr>
        <w:numPr>
          <w:ilvl w:val="0"/>
          <w:numId w:val="31"/>
        </w:numPr>
        <w:spacing w:line="360" w:lineRule="auto"/>
        <w:ind w:left="0" w:firstLine="567"/>
        <w:contextualSpacing/>
        <w:jc w:val="both"/>
        <w:rPr>
          <w:strike/>
          <w:sz w:val="24"/>
          <w:szCs w:val="24"/>
          <w:lang w:eastAsia="en-US"/>
        </w:rPr>
      </w:pPr>
      <w:r w:rsidRPr="006940AB">
        <w:rPr>
          <w:sz w:val="24"/>
          <w:szCs w:val="24"/>
          <w:lang w:eastAsia="en-US"/>
        </w:rPr>
        <w:t>I</w:t>
      </w:r>
      <w:r w:rsidRPr="006940AB">
        <w:rPr>
          <w:bCs/>
          <w:sz w:val="24"/>
          <w:szCs w:val="24"/>
          <w:lang w:eastAsia="en-US"/>
        </w:rPr>
        <w:t>estādi</w:t>
      </w:r>
      <w:r w:rsidRPr="006940AB">
        <w:rPr>
          <w:sz w:val="24"/>
          <w:szCs w:val="24"/>
          <w:lang w:eastAsia="en-US"/>
        </w:rPr>
        <w:t xml:space="preserve"> reorganizē vai likvidē dibinātājs normatīvajos aktos noteiktā kārtībā, saskaņojot ar Izglītības un zinātnes ministriju un paziņojot par to Izglītības iestāžu reģistram.</w:t>
      </w:r>
    </w:p>
    <w:p w:rsidR="00E2446F" w:rsidRPr="006940AB" w:rsidRDefault="00E2446F" w:rsidP="00E2446F">
      <w:pPr>
        <w:jc w:val="both"/>
        <w:rPr>
          <w:bCs/>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 xml:space="preserve">XIII. </w:t>
      </w:r>
      <w:r w:rsidRPr="006940AB">
        <w:rPr>
          <w:b/>
          <w:sz w:val="24"/>
          <w:szCs w:val="24"/>
          <w:lang w:eastAsia="en-US"/>
        </w:rPr>
        <w:t>Iestādes nolikuma un tā grozījumu pieņemšanas kārtība</w:t>
      </w:r>
    </w:p>
    <w:p w:rsidR="00E2446F" w:rsidRPr="006940AB" w:rsidRDefault="00E2446F" w:rsidP="00E2446F">
      <w:pPr>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pamatojoties uz Izglītības likumu, Vispārējās izglītības likumu, izstrādā iestādes nolikumu. Iestādes nolikumu apstiprina dibinātājs.</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Grozījumus iestādes nolikumā var izdarīt pēc dibinātāja iniciatīvas, vadītāja vai iestādes padomes, pedagoģiskās padomes priekšlikuma. </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Grozījumus nolikumā izstrādā iestāde un apstiprina dibinātājs.</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XIV. Citi būtiski noteikumi, kas nav pretrunā ar Vispārējās izglītības likumu, </w:t>
      </w:r>
      <w:hyperlink r:id="rId68" w:tgtFrame="_blank" w:history="1">
        <w:r w:rsidRPr="006940AB">
          <w:rPr>
            <w:b/>
            <w:sz w:val="24"/>
            <w:szCs w:val="24"/>
            <w:lang w:eastAsia="en-US"/>
          </w:rPr>
          <w:t>Izglītības likumu</w:t>
        </w:r>
      </w:hyperlink>
      <w:r w:rsidRPr="006940AB">
        <w:rPr>
          <w:sz w:val="24"/>
          <w:szCs w:val="24"/>
          <w:lang w:eastAsia="en-US"/>
        </w:rPr>
        <w:t> </w:t>
      </w:r>
      <w:r w:rsidRPr="006940AB">
        <w:rPr>
          <w:b/>
          <w:sz w:val="24"/>
          <w:szCs w:val="24"/>
          <w:lang w:eastAsia="en-US"/>
        </w:rPr>
        <w:t>un citiem normatīvajiem aktiem</w:t>
      </w:r>
    </w:p>
    <w:p w:rsidR="00E2446F" w:rsidRPr="006940AB" w:rsidRDefault="00E2446F" w:rsidP="00E2446F">
      <w:pPr>
        <w:ind w:firstLine="567"/>
        <w:jc w:val="both"/>
        <w:rPr>
          <w:b/>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 xml:space="preserve">Saskaņā ar normatīvajos aktos un dibinātāja noteikto kārtību iestāde veic </w:t>
      </w:r>
      <w:r w:rsidRPr="006940AB">
        <w:rPr>
          <w:bCs/>
          <w:sz w:val="24"/>
          <w:szCs w:val="24"/>
          <w:shd w:val="clear" w:color="auto" w:fill="FFFFFF"/>
          <w:lang w:eastAsia="en-US"/>
        </w:rPr>
        <w:t>dokumentu un arhīvu pārvaldību.</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E2446F" w:rsidRPr="006940AB" w:rsidRDefault="00E2446F" w:rsidP="00D67D0B">
      <w:pPr>
        <w:numPr>
          <w:ilvl w:val="0"/>
          <w:numId w:val="31"/>
        </w:numPr>
        <w:spacing w:line="360" w:lineRule="auto"/>
        <w:ind w:left="0" w:firstLine="567"/>
        <w:contextualSpacing/>
        <w:jc w:val="both"/>
        <w:rPr>
          <w:b/>
          <w:sz w:val="24"/>
          <w:szCs w:val="24"/>
          <w:lang w:eastAsia="en-US"/>
        </w:rPr>
      </w:pPr>
      <w:r w:rsidRPr="006940AB">
        <w:rPr>
          <w:sz w:val="24"/>
          <w:szCs w:val="24"/>
          <w:lang w:eastAsia="en-US"/>
        </w:rPr>
        <w:t xml:space="preserve">Iestāde veic nepieciešamās darbības fizisko personu </w:t>
      </w:r>
      <w:proofErr w:type="spellStart"/>
      <w:r w:rsidRPr="006940AB">
        <w:rPr>
          <w:sz w:val="24"/>
          <w:szCs w:val="24"/>
          <w:lang w:eastAsia="en-US"/>
        </w:rPr>
        <w:t>pamattiesību</w:t>
      </w:r>
      <w:proofErr w:type="spellEnd"/>
      <w:r w:rsidRPr="006940AB">
        <w:rPr>
          <w:sz w:val="24"/>
          <w:szCs w:val="24"/>
          <w:lang w:eastAsia="en-US"/>
        </w:rPr>
        <w:t xml:space="preserve"> aizsardzībai, tostarp veic fizisko personu datu apstrādi saskaņā ar spēkā esošajiem normatīvajiem aktiem.</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nodrošina izglītojamo profilaktisko veselības aprūpi un pirmās palīdzības pieejamību iestādē.</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Iestāde sadarbībā ar dibinātāju nodrošina izglītojamo drošību iestādē un tās organizētajos pasākumos atbilstoši normatīvajos aktos noteiktajām prasībām, tostarp:</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attiecībā uz higiēnas noteikumu ievērošanu;</w:t>
      </w:r>
    </w:p>
    <w:p w:rsidR="00E2446F" w:rsidRPr="006940AB" w:rsidRDefault="00E2446F" w:rsidP="00D67D0B">
      <w:pPr>
        <w:numPr>
          <w:ilvl w:val="1"/>
          <w:numId w:val="31"/>
        </w:numPr>
        <w:spacing w:line="360" w:lineRule="auto"/>
        <w:ind w:left="0" w:firstLine="567"/>
        <w:contextualSpacing/>
        <w:jc w:val="both"/>
        <w:rPr>
          <w:sz w:val="24"/>
          <w:szCs w:val="24"/>
          <w:lang w:eastAsia="en-US"/>
        </w:rPr>
      </w:pPr>
      <w:r w:rsidRPr="006940AB">
        <w:rPr>
          <w:sz w:val="24"/>
          <w:szCs w:val="24"/>
          <w:lang w:eastAsia="en-US"/>
        </w:rPr>
        <w:t>civilās aizsardzības, ugunsdrošības, elektrodrošības un darba aizsardzības noteikumu ievērošanu.</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lastRenderedPageBreak/>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E2446F" w:rsidRPr="006940AB" w:rsidRDefault="00E2446F" w:rsidP="00E2446F">
      <w:pPr>
        <w:ind w:firstLine="567"/>
        <w:contextualSpacing/>
        <w:jc w:val="both"/>
        <w:rPr>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XV. Noslēguma jautājumi</w:t>
      </w:r>
    </w:p>
    <w:p w:rsidR="00E2446F" w:rsidRPr="006940AB" w:rsidRDefault="00E2446F" w:rsidP="00E2446F">
      <w:pPr>
        <w:jc w:val="both"/>
        <w:rPr>
          <w:sz w:val="24"/>
          <w:szCs w:val="24"/>
          <w:lang w:eastAsia="en-US"/>
        </w:rPr>
      </w:pP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Atzīt par spēku zaudējušu Lejasciema pirmsskolas izglītības iestādes “Kamenīte” nolikumu, kas apstiprināts Gulbenes novada domes 2018.gada 29.novembra sēdē (protokols Nr.24, 11.§).</w:t>
      </w:r>
    </w:p>
    <w:p w:rsidR="00E2446F" w:rsidRPr="006940AB" w:rsidRDefault="00E2446F" w:rsidP="00D67D0B">
      <w:pPr>
        <w:numPr>
          <w:ilvl w:val="0"/>
          <w:numId w:val="31"/>
        </w:numPr>
        <w:spacing w:line="360" w:lineRule="auto"/>
        <w:ind w:left="0" w:firstLine="567"/>
        <w:contextualSpacing/>
        <w:jc w:val="both"/>
        <w:rPr>
          <w:sz w:val="24"/>
          <w:szCs w:val="24"/>
          <w:lang w:eastAsia="en-US"/>
        </w:rPr>
      </w:pPr>
      <w:r w:rsidRPr="006940AB">
        <w:rPr>
          <w:sz w:val="24"/>
          <w:szCs w:val="24"/>
          <w:lang w:eastAsia="en-US"/>
        </w:rPr>
        <w:t>Nolikums stājas spēkā nākamajā dienā pēc tā parakstīšanas.</w:t>
      </w:r>
    </w:p>
    <w:p w:rsidR="00E2446F" w:rsidRPr="006940AB" w:rsidRDefault="00E2446F" w:rsidP="00E2446F">
      <w:pPr>
        <w:spacing w:line="360" w:lineRule="auto"/>
        <w:jc w:val="both"/>
        <w:rPr>
          <w:sz w:val="24"/>
          <w:szCs w:val="24"/>
          <w:lang w:eastAsia="en-US"/>
        </w:rPr>
      </w:pPr>
    </w:p>
    <w:p w:rsidR="006940AB" w:rsidRDefault="00E2446F" w:rsidP="00E2446F">
      <w:pPr>
        <w:spacing w:line="360" w:lineRule="auto"/>
        <w:jc w:val="both"/>
        <w:rPr>
          <w:sz w:val="24"/>
          <w:szCs w:val="24"/>
          <w:lang w:eastAsia="en-US"/>
        </w:rPr>
      </w:pPr>
      <w:r w:rsidRPr="006940AB">
        <w:rPr>
          <w:sz w:val="24"/>
          <w:szCs w:val="24"/>
          <w:lang w:eastAsia="en-US"/>
        </w:rPr>
        <w:t xml:space="preserve">Gulbenes novada domes priekšsēdētājs                                                                              </w:t>
      </w:r>
      <w:proofErr w:type="spellStart"/>
      <w:r w:rsidRPr="006940AB">
        <w:rPr>
          <w:sz w:val="24"/>
          <w:szCs w:val="24"/>
          <w:lang w:eastAsia="en-US"/>
        </w:rPr>
        <w:t>N.Audzišs</w:t>
      </w:r>
      <w:proofErr w:type="spellEnd"/>
    </w:p>
    <w:bookmarkEnd w:id="35"/>
    <w:p w:rsidR="006940AB" w:rsidRDefault="006940AB">
      <w:pPr>
        <w:rPr>
          <w:sz w:val="24"/>
          <w:szCs w:val="24"/>
          <w:lang w:eastAsia="en-US"/>
        </w:rPr>
      </w:pPr>
      <w:r>
        <w:rPr>
          <w:sz w:val="24"/>
          <w:szCs w:val="24"/>
          <w:lang w:eastAsia="en-US"/>
        </w:rPr>
        <w:br w:type="page"/>
      </w: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53ED2A74" wp14:editId="4C828519">
                  <wp:extent cx="619125" cy="685800"/>
                  <wp:effectExtent l="0" t="0" r="9525" b="0"/>
                  <wp:docPr id="167" name="Attēls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47098" w:rsidTr="00E2446F">
        <w:tc>
          <w:tcPr>
            <w:tcW w:w="8931" w:type="dxa"/>
            <w:gridSpan w:val="3"/>
          </w:tcPr>
          <w:p w:rsidR="00E2446F" w:rsidRPr="00347098" w:rsidRDefault="00E2446F" w:rsidP="00E2446F">
            <w:pPr>
              <w:spacing w:line="360" w:lineRule="auto"/>
              <w:jc w:val="center"/>
            </w:pPr>
            <w:proofErr w:type="spellStart"/>
            <w:r w:rsidRPr="00347098">
              <w:t>Reģ</w:t>
            </w:r>
            <w:proofErr w:type="spellEnd"/>
            <w:r w:rsidRPr="00347098">
              <w:t>.</w:t>
            </w:r>
            <w:r>
              <w:t xml:space="preserve"> </w:t>
            </w:r>
            <w:r w:rsidRPr="00347098">
              <w:t>Nr. 90009116327</w:t>
            </w:r>
          </w:p>
        </w:tc>
      </w:tr>
      <w:tr w:rsidR="00E2446F" w:rsidRPr="00AE4B3D" w:rsidTr="00E2446F">
        <w:tc>
          <w:tcPr>
            <w:tcW w:w="8931" w:type="dxa"/>
            <w:gridSpan w:val="3"/>
          </w:tcPr>
          <w:p w:rsidR="00E2446F" w:rsidRPr="00AE4B3D" w:rsidRDefault="00E2446F" w:rsidP="00E2446F">
            <w:pPr>
              <w:jc w:val="center"/>
            </w:pPr>
            <w:r w:rsidRPr="00AE4B3D">
              <w:t>Ābeļu iela 2, Gulbene, Gulbenes nov., LV-4401</w:t>
            </w:r>
          </w:p>
        </w:tc>
      </w:tr>
      <w:tr w:rsidR="00E2446F" w:rsidRPr="00AE4B3D" w:rsidTr="00E2446F">
        <w:tc>
          <w:tcPr>
            <w:tcW w:w="8931" w:type="dxa"/>
            <w:gridSpan w:val="3"/>
          </w:tcPr>
          <w:p w:rsidR="00E2446F" w:rsidRPr="00AE4B3D" w:rsidRDefault="00E2446F" w:rsidP="00E2446F">
            <w:pPr>
              <w:pBdr>
                <w:bottom w:val="single" w:sz="12" w:space="1" w:color="auto"/>
              </w:pBdr>
              <w:jc w:val="center"/>
            </w:pPr>
            <w:r w:rsidRPr="00AE4B3D">
              <w:t xml:space="preserve">Tālrunis 64497710, fakss 64497730, e-pasts: </w:t>
            </w:r>
            <w:r>
              <w:t>dome@gulbene.lv</w:t>
            </w:r>
            <w:r w:rsidRPr="00AE4B3D">
              <w:t xml:space="preserve">, </w:t>
            </w:r>
            <w:r>
              <w:t>www.gulbene.lv</w:t>
            </w:r>
          </w:p>
          <w:p w:rsidR="00E2446F" w:rsidRPr="00AE4B3D" w:rsidRDefault="00E2446F" w:rsidP="00E2446F">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E2446F" w:rsidRDefault="00E2446F" w:rsidP="00E2446F">
      <w:pPr>
        <w:jc w:val="center"/>
      </w:pPr>
      <w:r>
        <w:rPr>
          <w:b/>
          <w:bCs/>
        </w:rPr>
        <w:t>GULBENES NOVADA DOMES LĒMUMS</w:t>
      </w:r>
    </w:p>
    <w:p w:rsidR="00E2446F" w:rsidRDefault="00E2446F" w:rsidP="00E2446F">
      <w:pPr>
        <w:jc w:val="center"/>
      </w:pPr>
      <w:r>
        <w:t>Gulbenē</w:t>
      </w:r>
    </w:p>
    <w:p w:rsidR="00E2446F" w:rsidRPr="006940AB" w:rsidRDefault="00E2446F" w:rsidP="00E2446F">
      <w:pPr>
        <w:rPr>
          <w:b/>
          <w:bCs/>
          <w:sz w:val="24"/>
          <w:szCs w:val="24"/>
        </w:rPr>
      </w:pPr>
      <w:r w:rsidRPr="006940AB">
        <w:rPr>
          <w:b/>
          <w:bCs/>
          <w:sz w:val="24"/>
          <w:szCs w:val="24"/>
        </w:rPr>
        <w:t>2020.gada 28.maija</w:t>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Nr. GND/2020/218</w:t>
      </w:r>
    </w:p>
    <w:p w:rsidR="00E2446F" w:rsidRPr="006940AB" w:rsidRDefault="00E2446F" w:rsidP="00E2446F">
      <w:pPr>
        <w:rPr>
          <w:b/>
          <w:bCs/>
          <w:sz w:val="24"/>
          <w:szCs w:val="24"/>
        </w:rPr>
      </w:pP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r>
      <w:r w:rsidRPr="006940AB">
        <w:rPr>
          <w:b/>
          <w:bCs/>
          <w:sz w:val="24"/>
          <w:szCs w:val="24"/>
        </w:rPr>
        <w:tab/>
        <w:t xml:space="preserve">(protokols Nr.12, 71.p) </w:t>
      </w:r>
    </w:p>
    <w:p w:rsidR="00E2446F" w:rsidRPr="006940AB" w:rsidRDefault="00E2446F" w:rsidP="00E2446F">
      <w:pPr>
        <w:pStyle w:val="Default"/>
        <w:rPr>
          <w:szCs w:val="24"/>
        </w:rPr>
      </w:pP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r w:rsidRPr="006940AB">
        <w:rPr>
          <w:szCs w:val="24"/>
        </w:rPr>
        <w:tab/>
      </w:r>
    </w:p>
    <w:p w:rsidR="00E2446F" w:rsidRPr="006940AB" w:rsidRDefault="00E2446F" w:rsidP="00E2446F">
      <w:pPr>
        <w:pStyle w:val="Default"/>
        <w:rPr>
          <w:szCs w:val="24"/>
        </w:rPr>
      </w:pPr>
    </w:p>
    <w:p w:rsidR="00E2446F" w:rsidRPr="006940AB" w:rsidRDefault="00E2446F" w:rsidP="00E2446F">
      <w:pPr>
        <w:pStyle w:val="Default"/>
        <w:jc w:val="center"/>
        <w:rPr>
          <w:rFonts w:cs="Arial"/>
          <w:b/>
          <w:szCs w:val="24"/>
        </w:rPr>
      </w:pPr>
      <w:r w:rsidRPr="006940AB">
        <w:rPr>
          <w:rFonts w:cs="Arial"/>
          <w:b/>
          <w:szCs w:val="24"/>
        </w:rPr>
        <w:t>Par Rankas pirmsskolas izglītības iestādes “Ābelīte” nolikuma apstiprināšanu</w:t>
      </w:r>
    </w:p>
    <w:p w:rsidR="00E2446F" w:rsidRPr="006940AB" w:rsidRDefault="00E2446F" w:rsidP="00E2446F">
      <w:pPr>
        <w:pStyle w:val="Default"/>
        <w:rPr>
          <w:szCs w:val="24"/>
        </w:rPr>
      </w:pPr>
    </w:p>
    <w:p w:rsidR="00E2446F" w:rsidRPr="006940AB" w:rsidRDefault="00E2446F" w:rsidP="00E2446F">
      <w:pPr>
        <w:spacing w:line="360" w:lineRule="auto"/>
        <w:ind w:firstLine="720"/>
        <w:jc w:val="both"/>
        <w:rPr>
          <w:sz w:val="24"/>
          <w:szCs w:val="24"/>
        </w:rPr>
      </w:pPr>
      <w:r w:rsidRPr="006940AB">
        <w:rPr>
          <w:sz w:val="24"/>
          <w:szCs w:val="24"/>
        </w:rPr>
        <w:t xml:space="preserve">Gulbenes novada pašvaldībā 2020.gada 6.aprīlī saņemts Rankas pirmskolas izglītības iestādes “Ābelīte” 2020.gada 6.aprīļa iesniegums </w:t>
      </w:r>
      <w:proofErr w:type="spellStart"/>
      <w:r w:rsidRPr="006940AB">
        <w:rPr>
          <w:sz w:val="24"/>
          <w:szCs w:val="24"/>
        </w:rPr>
        <w:t>Nr.RAPII</w:t>
      </w:r>
      <w:proofErr w:type="spellEnd"/>
      <w:r w:rsidRPr="006940AB">
        <w:rPr>
          <w:sz w:val="24"/>
          <w:szCs w:val="24"/>
        </w:rPr>
        <w:t xml:space="preserve">/1.6/20/5 (Gulbenes novada pašvaldībā reģistrēts ar </w:t>
      </w:r>
      <w:proofErr w:type="spellStart"/>
      <w:r w:rsidRPr="006940AB">
        <w:rPr>
          <w:sz w:val="24"/>
          <w:szCs w:val="24"/>
        </w:rPr>
        <w:t>Nr.GND</w:t>
      </w:r>
      <w:proofErr w:type="spellEnd"/>
      <w:r w:rsidRPr="006940AB">
        <w:rPr>
          <w:sz w:val="24"/>
          <w:szCs w:val="24"/>
        </w:rPr>
        <w:t xml:space="preserve">/5.6/20/787-R), ar kuru tiek lūgts apstiprināt izglītības iestādes nolikumu jaunā redakcijā. </w:t>
      </w:r>
    </w:p>
    <w:p w:rsidR="00E2446F" w:rsidRPr="006940AB" w:rsidRDefault="00E2446F" w:rsidP="00E2446F">
      <w:pPr>
        <w:spacing w:line="360" w:lineRule="auto"/>
        <w:ind w:firstLine="567"/>
        <w:jc w:val="both"/>
        <w:rPr>
          <w:sz w:val="24"/>
          <w:szCs w:val="24"/>
        </w:rPr>
      </w:pPr>
      <w:r w:rsidRPr="006940A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6940AB">
        <w:rPr>
          <w:bCs/>
          <w:sz w:val="24"/>
          <w:szCs w:val="24"/>
        </w:rPr>
        <w:t xml:space="preserve">atklāti balsojot: </w:t>
      </w:r>
      <w:r w:rsidRPr="006940A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6940AB">
        <w:rPr>
          <w:sz w:val="24"/>
          <w:szCs w:val="24"/>
          <w:lang w:eastAsia="en-US"/>
        </w:rPr>
        <w:t xml:space="preserve">, </w:t>
      </w:r>
      <w:r w:rsidRPr="006940AB">
        <w:rPr>
          <w:color w:val="000000"/>
          <w:sz w:val="24"/>
          <w:szCs w:val="24"/>
        </w:rPr>
        <w:t xml:space="preserve">  </w:t>
      </w:r>
      <w:r w:rsidRPr="006940AB">
        <w:rPr>
          <w:sz w:val="24"/>
          <w:szCs w:val="24"/>
        </w:rPr>
        <w:t>Gulbenes novada dome NOLEMJ:</w:t>
      </w:r>
    </w:p>
    <w:p w:rsidR="00E2446F" w:rsidRPr="006940AB" w:rsidRDefault="00E2446F" w:rsidP="00E2446F">
      <w:pPr>
        <w:spacing w:line="360" w:lineRule="auto"/>
        <w:ind w:left="567"/>
        <w:jc w:val="both"/>
        <w:rPr>
          <w:sz w:val="24"/>
          <w:szCs w:val="24"/>
        </w:rPr>
      </w:pPr>
      <w:r w:rsidRPr="006940AB">
        <w:rPr>
          <w:rFonts w:cs="Arial"/>
          <w:bCs/>
          <w:sz w:val="24"/>
          <w:szCs w:val="24"/>
        </w:rPr>
        <w:t xml:space="preserve">APSTIPRINĀT Rankas pirmsskolas izglītības iestādes “Ābelīte” nolikumu </w:t>
      </w:r>
      <w:r w:rsidRPr="006940AB">
        <w:rPr>
          <w:rFonts w:cs="Arial"/>
          <w:sz w:val="24"/>
          <w:szCs w:val="24"/>
        </w:rPr>
        <w:t>(pielikums).</w:t>
      </w:r>
    </w:p>
    <w:p w:rsidR="00E2446F" w:rsidRPr="006940AB" w:rsidRDefault="00E2446F" w:rsidP="00E2446F">
      <w:pPr>
        <w:rPr>
          <w:sz w:val="24"/>
          <w:szCs w:val="24"/>
        </w:rPr>
      </w:pPr>
    </w:p>
    <w:p w:rsidR="00E2446F" w:rsidRPr="006940AB" w:rsidRDefault="00E2446F" w:rsidP="00E2446F">
      <w:pPr>
        <w:rPr>
          <w:sz w:val="24"/>
          <w:szCs w:val="24"/>
        </w:rPr>
      </w:pPr>
      <w:r w:rsidRPr="006940AB">
        <w:rPr>
          <w:sz w:val="24"/>
          <w:szCs w:val="24"/>
        </w:rPr>
        <w:t xml:space="preserve"> Gulbenes novada domes priekšsēdētājs</w:t>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r w:rsidRPr="006940AB">
        <w:rPr>
          <w:sz w:val="24"/>
          <w:szCs w:val="24"/>
        </w:rPr>
        <w:tab/>
      </w:r>
      <w:proofErr w:type="spellStart"/>
      <w:r w:rsidRPr="006940AB">
        <w:rPr>
          <w:sz w:val="24"/>
          <w:szCs w:val="24"/>
        </w:rPr>
        <w:t>N.Audzišs</w:t>
      </w:r>
      <w:proofErr w:type="spellEnd"/>
    </w:p>
    <w:p w:rsidR="00E2446F" w:rsidRPr="006940AB" w:rsidRDefault="00E2446F" w:rsidP="00E2446F">
      <w:pPr>
        <w:rPr>
          <w:sz w:val="24"/>
          <w:szCs w:val="24"/>
        </w:rPr>
      </w:pPr>
    </w:p>
    <w:p w:rsidR="00E2446F" w:rsidRDefault="00E2446F" w:rsidP="00E2446F"/>
    <w:p w:rsidR="00E476B3" w:rsidRDefault="00E476B3">
      <w:r>
        <w:br w:type="page"/>
      </w:r>
    </w:p>
    <w:p w:rsidR="00E2446F" w:rsidRPr="009E51EA" w:rsidRDefault="00E2446F" w:rsidP="00E2446F">
      <w:pPr>
        <w:spacing w:after="160" w:line="259" w:lineRule="auto"/>
      </w:pPr>
      <w:bookmarkStart w:id="36" w:name="_Hlk42258526"/>
    </w:p>
    <w:tbl>
      <w:tblPr>
        <w:tblW w:w="0" w:type="auto"/>
        <w:tblLook w:val="01E0" w:firstRow="1" w:lastRow="1" w:firstColumn="1" w:lastColumn="1" w:noHBand="0" w:noVBand="0"/>
      </w:tblPr>
      <w:tblGrid>
        <w:gridCol w:w="3110"/>
        <w:gridCol w:w="3137"/>
        <w:gridCol w:w="3107"/>
      </w:tblGrid>
      <w:tr w:rsidR="00E2446F" w:rsidRPr="009E51EA" w:rsidTr="00E2446F">
        <w:tc>
          <w:tcPr>
            <w:tcW w:w="3110" w:type="dxa"/>
          </w:tcPr>
          <w:p w:rsidR="00E2446F" w:rsidRPr="009C0FFB" w:rsidRDefault="00E2446F" w:rsidP="00E2446F">
            <w:pPr>
              <w:overflowPunct w:val="0"/>
              <w:autoSpaceDE w:val="0"/>
              <w:autoSpaceDN w:val="0"/>
              <w:adjustRightInd w:val="0"/>
              <w:rPr>
                <w:lang w:eastAsia="en-US"/>
              </w:rPr>
            </w:pPr>
            <w:r w:rsidRPr="009C0FFB">
              <w:rPr>
                <w:lang w:eastAsia="en-US"/>
              </w:rPr>
              <w:br w:type="page"/>
            </w:r>
            <w:r w:rsidRPr="009C0FFB">
              <w:rPr>
                <w:lang w:eastAsia="en-US"/>
              </w:rPr>
              <w:br w:type="page"/>
            </w:r>
            <w:r w:rsidRPr="009C0FFB">
              <w:rPr>
                <w:b/>
                <w:sz w:val="26"/>
                <w:szCs w:val="26"/>
                <w:lang w:eastAsia="en-US"/>
              </w:rPr>
              <w:br w:type="page"/>
            </w:r>
            <w:r w:rsidRPr="009C0FFB">
              <w:rPr>
                <w:b/>
                <w:sz w:val="26"/>
                <w:szCs w:val="26"/>
                <w:lang w:eastAsia="en-US"/>
              </w:rPr>
              <w:br w:type="page"/>
            </w:r>
            <w:r w:rsidRPr="009C0FFB">
              <w:rPr>
                <w:lang w:eastAsia="en-US"/>
              </w:rPr>
              <w:br w:type="page"/>
            </w:r>
            <w:r w:rsidRPr="009C0FFB">
              <w:rPr>
                <w:b/>
                <w:sz w:val="26"/>
                <w:szCs w:val="26"/>
                <w:lang w:eastAsia="en-US"/>
              </w:rPr>
              <w:br w:type="page"/>
            </w:r>
            <w:r w:rsidRPr="009C0FFB">
              <w:rPr>
                <w:lang w:eastAsia="en-US"/>
              </w:rPr>
              <w:br w:type="page"/>
            </w:r>
            <w:r w:rsidRPr="009C0FFB">
              <w:rPr>
                <w:lang w:eastAsia="en-US"/>
              </w:rPr>
              <w:br w:type="page"/>
            </w:r>
            <w:r w:rsidRPr="009C0FFB">
              <w:rPr>
                <w:lang w:eastAsia="en-US"/>
              </w:rPr>
              <w:br w:type="page"/>
            </w:r>
            <w:r w:rsidRPr="009C0FFB">
              <w:rPr>
                <w:lang w:eastAsia="en-US"/>
              </w:rPr>
              <w:br w:type="page"/>
            </w:r>
          </w:p>
        </w:tc>
        <w:tc>
          <w:tcPr>
            <w:tcW w:w="3137" w:type="dxa"/>
            <w:hideMark/>
          </w:tcPr>
          <w:p w:rsidR="00E2446F" w:rsidRPr="009E51EA" w:rsidRDefault="00E2446F" w:rsidP="00E2446F">
            <w:pPr>
              <w:overflowPunct w:val="0"/>
              <w:autoSpaceDE w:val="0"/>
              <w:autoSpaceDN w:val="0"/>
              <w:adjustRightInd w:val="0"/>
              <w:jc w:val="center"/>
              <w:rPr>
                <w:lang w:val="en-GB" w:eastAsia="en-US"/>
              </w:rPr>
            </w:pPr>
            <w:r w:rsidRPr="009E51EA">
              <w:rPr>
                <w:noProof/>
              </w:rPr>
              <w:drawing>
                <wp:inline distT="0" distB="0" distL="0" distR="0" wp14:anchorId="4638EB92" wp14:editId="10B21190">
                  <wp:extent cx="619125" cy="685800"/>
                  <wp:effectExtent l="0" t="0" r="9525" b="0"/>
                  <wp:docPr id="168" name="Attēls 168"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E2446F" w:rsidRPr="009E51EA" w:rsidRDefault="00E2446F" w:rsidP="00E2446F">
            <w:pPr>
              <w:overflowPunct w:val="0"/>
              <w:autoSpaceDE w:val="0"/>
              <w:autoSpaceDN w:val="0"/>
              <w:adjustRightInd w:val="0"/>
              <w:rPr>
                <w:sz w:val="32"/>
                <w:szCs w:val="32"/>
                <w:lang w:val="en-GB" w:eastAsia="en-US"/>
              </w:rPr>
            </w:pP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spacing w:before="240" w:line="360" w:lineRule="auto"/>
              <w:jc w:val="center"/>
              <w:rPr>
                <w:b/>
                <w:sz w:val="24"/>
                <w:szCs w:val="24"/>
                <w:lang w:val="en-GB" w:eastAsia="en-US"/>
              </w:rPr>
            </w:pPr>
            <w:r w:rsidRPr="006940AB">
              <w:rPr>
                <w:b/>
                <w:sz w:val="24"/>
                <w:szCs w:val="24"/>
                <w:lang w:val="en-GB" w:eastAsia="en-US"/>
              </w:rPr>
              <w:t>GULBENES NOVADA PAŠVALDĪBA</w:t>
            </w: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jc w:val="center"/>
              <w:rPr>
                <w:sz w:val="24"/>
                <w:szCs w:val="24"/>
                <w:lang w:val="en-GB" w:eastAsia="en-US"/>
              </w:rPr>
            </w:pPr>
            <w:proofErr w:type="spellStart"/>
            <w:r w:rsidRPr="006940AB">
              <w:rPr>
                <w:sz w:val="24"/>
                <w:szCs w:val="24"/>
                <w:lang w:val="en-GB" w:eastAsia="en-US"/>
              </w:rPr>
              <w:t>Reģistrācijas</w:t>
            </w:r>
            <w:proofErr w:type="spellEnd"/>
            <w:r w:rsidRPr="006940AB">
              <w:rPr>
                <w:sz w:val="24"/>
                <w:szCs w:val="24"/>
                <w:lang w:val="en-GB" w:eastAsia="en-US"/>
              </w:rPr>
              <w:t xml:space="preserve"> </w:t>
            </w:r>
            <w:proofErr w:type="spellStart"/>
            <w:r w:rsidRPr="006940AB">
              <w:rPr>
                <w:sz w:val="24"/>
                <w:szCs w:val="24"/>
                <w:lang w:val="en-GB" w:eastAsia="en-US"/>
              </w:rPr>
              <w:t>numurs</w:t>
            </w:r>
            <w:proofErr w:type="spellEnd"/>
            <w:r w:rsidRPr="006940AB">
              <w:rPr>
                <w:sz w:val="24"/>
                <w:szCs w:val="24"/>
                <w:lang w:val="en-GB" w:eastAsia="en-US"/>
              </w:rPr>
              <w:t xml:space="preserve"> 90009116327</w:t>
            </w:r>
          </w:p>
        </w:tc>
      </w:tr>
      <w:tr w:rsidR="00E2446F" w:rsidRPr="006940AB" w:rsidTr="00E2446F">
        <w:tc>
          <w:tcPr>
            <w:tcW w:w="9354" w:type="dxa"/>
            <w:gridSpan w:val="3"/>
            <w:hideMark/>
          </w:tcPr>
          <w:p w:rsidR="00E2446F" w:rsidRPr="006940AB" w:rsidRDefault="00E2446F" w:rsidP="00E2446F">
            <w:pPr>
              <w:overflowPunct w:val="0"/>
              <w:autoSpaceDE w:val="0"/>
              <w:autoSpaceDN w:val="0"/>
              <w:adjustRightInd w:val="0"/>
              <w:jc w:val="center"/>
              <w:rPr>
                <w:sz w:val="24"/>
                <w:szCs w:val="24"/>
                <w:lang w:val="en-GB" w:eastAsia="en-US"/>
              </w:rPr>
            </w:pPr>
            <w:proofErr w:type="spellStart"/>
            <w:r w:rsidRPr="006940AB">
              <w:rPr>
                <w:sz w:val="24"/>
                <w:szCs w:val="24"/>
                <w:lang w:val="en-GB" w:eastAsia="en-US"/>
              </w:rPr>
              <w:t>Ābeļu</w:t>
            </w:r>
            <w:proofErr w:type="spellEnd"/>
            <w:r w:rsidRPr="006940AB">
              <w:rPr>
                <w:sz w:val="24"/>
                <w:szCs w:val="24"/>
                <w:lang w:val="en-GB" w:eastAsia="en-US"/>
              </w:rPr>
              <w:t xml:space="preserve"> </w:t>
            </w:r>
            <w:proofErr w:type="spellStart"/>
            <w:r w:rsidRPr="006940AB">
              <w:rPr>
                <w:sz w:val="24"/>
                <w:szCs w:val="24"/>
                <w:lang w:val="en-GB" w:eastAsia="en-US"/>
              </w:rPr>
              <w:t>iela</w:t>
            </w:r>
            <w:proofErr w:type="spellEnd"/>
            <w:r w:rsidRPr="006940AB">
              <w:rPr>
                <w:sz w:val="24"/>
                <w:szCs w:val="24"/>
                <w:lang w:val="en-GB" w:eastAsia="en-US"/>
              </w:rPr>
              <w:t xml:space="preserve"> 2, </w:t>
            </w:r>
            <w:proofErr w:type="spellStart"/>
            <w:r w:rsidRPr="006940AB">
              <w:rPr>
                <w:sz w:val="24"/>
                <w:szCs w:val="24"/>
                <w:lang w:val="en-GB" w:eastAsia="en-US"/>
              </w:rPr>
              <w:t>Gulbene</w:t>
            </w:r>
            <w:proofErr w:type="spellEnd"/>
            <w:r w:rsidRPr="006940AB">
              <w:rPr>
                <w:sz w:val="24"/>
                <w:szCs w:val="24"/>
                <w:lang w:val="en-GB" w:eastAsia="en-US"/>
              </w:rPr>
              <w:t xml:space="preserve">, </w:t>
            </w:r>
            <w:proofErr w:type="spellStart"/>
            <w:r w:rsidRPr="006940AB">
              <w:rPr>
                <w:sz w:val="24"/>
                <w:szCs w:val="24"/>
                <w:lang w:val="en-GB" w:eastAsia="en-US"/>
              </w:rPr>
              <w:t>Gulbenes</w:t>
            </w:r>
            <w:proofErr w:type="spellEnd"/>
            <w:r w:rsidRPr="006940AB">
              <w:rPr>
                <w:sz w:val="24"/>
                <w:szCs w:val="24"/>
                <w:lang w:val="en-GB" w:eastAsia="en-US"/>
              </w:rPr>
              <w:t xml:space="preserve"> </w:t>
            </w:r>
            <w:proofErr w:type="spellStart"/>
            <w:r w:rsidRPr="006940AB">
              <w:rPr>
                <w:sz w:val="24"/>
                <w:szCs w:val="24"/>
                <w:lang w:val="en-GB" w:eastAsia="en-US"/>
              </w:rPr>
              <w:t>novads</w:t>
            </w:r>
            <w:proofErr w:type="spellEnd"/>
            <w:r w:rsidRPr="006940AB">
              <w:rPr>
                <w:sz w:val="24"/>
                <w:szCs w:val="24"/>
                <w:lang w:val="en-GB" w:eastAsia="en-US"/>
              </w:rPr>
              <w:t>, LV-4401</w:t>
            </w:r>
          </w:p>
        </w:tc>
      </w:tr>
      <w:tr w:rsidR="00E2446F" w:rsidRPr="006940AB" w:rsidTr="00E2446F">
        <w:tc>
          <w:tcPr>
            <w:tcW w:w="9354" w:type="dxa"/>
            <w:gridSpan w:val="3"/>
            <w:hideMark/>
          </w:tcPr>
          <w:p w:rsidR="00E2446F" w:rsidRPr="006940AB" w:rsidRDefault="00E2446F" w:rsidP="00E2446F">
            <w:pPr>
              <w:pBdr>
                <w:bottom w:val="single" w:sz="12" w:space="1" w:color="auto"/>
              </w:pBdr>
              <w:overflowPunct w:val="0"/>
              <w:autoSpaceDE w:val="0"/>
              <w:autoSpaceDN w:val="0"/>
              <w:adjustRightInd w:val="0"/>
              <w:jc w:val="center"/>
              <w:rPr>
                <w:sz w:val="24"/>
                <w:szCs w:val="24"/>
                <w:lang w:val="en-GB" w:eastAsia="en-US"/>
              </w:rPr>
            </w:pPr>
            <w:proofErr w:type="spellStart"/>
            <w:r w:rsidRPr="006940AB">
              <w:rPr>
                <w:sz w:val="24"/>
                <w:szCs w:val="24"/>
                <w:lang w:val="en-GB" w:eastAsia="en-US"/>
              </w:rPr>
              <w:t>Tālrunis</w:t>
            </w:r>
            <w:proofErr w:type="spellEnd"/>
            <w:r w:rsidRPr="006940AB">
              <w:rPr>
                <w:sz w:val="24"/>
                <w:szCs w:val="24"/>
                <w:lang w:val="en-GB" w:eastAsia="en-US"/>
              </w:rPr>
              <w:t xml:space="preserve"> 64497710, </w:t>
            </w:r>
            <w:proofErr w:type="spellStart"/>
            <w:r w:rsidRPr="006940AB">
              <w:rPr>
                <w:sz w:val="24"/>
                <w:szCs w:val="24"/>
                <w:lang w:val="en-GB" w:eastAsia="en-US"/>
              </w:rPr>
              <w:t>fakss</w:t>
            </w:r>
            <w:proofErr w:type="spellEnd"/>
            <w:r w:rsidRPr="006940AB">
              <w:rPr>
                <w:sz w:val="24"/>
                <w:szCs w:val="24"/>
                <w:lang w:val="en-GB" w:eastAsia="en-US"/>
              </w:rPr>
              <w:t xml:space="preserve"> 64497730, e-pasts: dome@gulbene.lv, www.gulbene.lv</w:t>
            </w:r>
          </w:p>
          <w:p w:rsidR="00E2446F" w:rsidRPr="006940AB" w:rsidRDefault="00E2446F" w:rsidP="00E2446F">
            <w:pPr>
              <w:overflowPunct w:val="0"/>
              <w:autoSpaceDE w:val="0"/>
              <w:autoSpaceDN w:val="0"/>
              <w:adjustRightInd w:val="0"/>
              <w:jc w:val="center"/>
              <w:rPr>
                <w:sz w:val="24"/>
                <w:szCs w:val="24"/>
                <w:lang w:val="en-GB" w:eastAsia="en-US"/>
              </w:rPr>
            </w:pP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r w:rsidRPr="006940AB">
              <w:rPr>
                <w:sz w:val="24"/>
                <w:szCs w:val="24"/>
                <w:lang w:val="en-GB" w:eastAsia="en-US"/>
              </w:rPr>
              <w:softHyphen/>
            </w:r>
          </w:p>
        </w:tc>
      </w:tr>
    </w:tbl>
    <w:p w:rsidR="00E2446F" w:rsidRPr="006940AB" w:rsidRDefault="00E2446F" w:rsidP="00E2446F">
      <w:pPr>
        <w:jc w:val="center"/>
        <w:rPr>
          <w:bCs/>
          <w:iCs/>
          <w:sz w:val="24"/>
          <w:szCs w:val="24"/>
        </w:rPr>
      </w:pPr>
      <w:r w:rsidRPr="006940AB">
        <w:rPr>
          <w:bCs/>
          <w:iCs/>
          <w:sz w:val="24"/>
          <w:szCs w:val="24"/>
        </w:rPr>
        <w:t>Gulbenē</w:t>
      </w:r>
    </w:p>
    <w:p w:rsidR="00E2446F" w:rsidRPr="006940AB" w:rsidRDefault="00E2446F" w:rsidP="00E2446F">
      <w:pPr>
        <w:ind w:left="5040" w:firstLine="720"/>
        <w:jc w:val="both"/>
        <w:rPr>
          <w:b/>
          <w:iCs/>
          <w:sz w:val="24"/>
          <w:szCs w:val="24"/>
        </w:rPr>
      </w:pPr>
      <w:r w:rsidRPr="006940AB">
        <w:rPr>
          <w:b/>
          <w:iCs/>
          <w:sz w:val="24"/>
          <w:szCs w:val="24"/>
        </w:rPr>
        <w:t>APSTIPRINĀTS</w:t>
      </w:r>
    </w:p>
    <w:p w:rsidR="00E2446F" w:rsidRPr="006940AB" w:rsidRDefault="00E2446F" w:rsidP="00E2446F">
      <w:pPr>
        <w:ind w:left="5760"/>
        <w:jc w:val="both"/>
        <w:rPr>
          <w:bCs/>
          <w:iCs/>
          <w:sz w:val="24"/>
          <w:szCs w:val="24"/>
        </w:rPr>
      </w:pPr>
      <w:r w:rsidRPr="006940AB">
        <w:rPr>
          <w:bCs/>
          <w:iCs/>
          <w:sz w:val="24"/>
          <w:szCs w:val="24"/>
        </w:rPr>
        <w:t xml:space="preserve">Gulbenes novada domes </w:t>
      </w:r>
      <w:r w:rsidRPr="006940AB">
        <w:rPr>
          <w:sz w:val="24"/>
          <w:szCs w:val="24"/>
        </w:rPr>
        <w:t xml:space="preserve">2020.gada </w:t>
      </w:r>
      <w:r w:rsidRPr="006940AB">
        <w:rPr>
          <w:bCs/>
          <w:iCs/>
          <w:sz w:val="24"/>
          <w:szCs w:val="24"/>
        </w:rPr>
        <w:t>28.maija</w:t>
      </w:r>
      <w:r w:rsidRPr="006940AB">
        <w:rPr>
          <w:sz w:val="24"/>
          <w:szCs w:val="24"/>
        </w:rPr>
        <w:t xml:space="preserve"> sēdē,</w:t>
      </w:r>
      <w:r w:rsidRPr="006940AB">
        <w:rPr>
          <w:bCs/>
          <w:iCs/>
          <w:sz w:val="24"/>
          <w:szCs w:val="24"/>
        </w:rPr>
        <w:t xml:space="preserve"> protokols Nr.12, 71.§</w:t>
      </w:r>
    </w:p>
    <w:p w:rsidR="00E2446F" w:rsidRPr="006940AB" w:rsidRDefault="00E2446F" w:rsidP="00E2446F">
      <w:pPr>
        <w:jc w:val="right"/>
        <w:rPr>
          <w:bCs/>
          <w:iCs/>
          <w:sz w:val="24"/>
          <w:szCs w:val="24"/>
        </w:rPr>
      </w:pPr>
    </w:p>
    <w:p w:rsidR="00E2446F" w:rsidRPr="006940AB" w:rsidRDefault="00E2446F" w:rsidP="00E2446F">
      <w:pPr>
        <w:rPr>
          <w:b/>
          <w:iCs/>
          <w:sz w:val="24"/>
          <w:szCs w:val="24"/>
        </w:rPr>
      </w:pPr>
      <w:r w:rsidRPr="006940AB">
        <w:rPr>
          <w:b/>
          <w:iCs/>
          <w:sz w:val="24"/>
          <w:szCs w:val="24"/>
        </w:rPr>
        <w:t xml:space="preserve">2020.gada 28.maija </w:t>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r w:rsidRPr="006940AB">
        <w:rPr>
          <w:b/>
          <w:iCs/>
          <w:sz w:val="24"/>
          <w:szCs w:val="24"/>
        </w:rPr>
        <w:tab/>
      </w:r>
      <w:proofErr w:type="spellStart"/>
      <w:r w:rsidRPr="006940AB">
        <w:rPr>
          <w:b/>
          <w:iCs/>
          <w:sz w:val="24"/>
          <w:szCs w:val="24"/>
        </w:rPr>
        <w:t>Nr.GND</w:t>
      </w:r>
      <w:proofErr w:type="spellEnd"/>
      <w:r w:rsidRPr="006940AB">
        <w:rPr>
          <w:b/>
          <w:iCs/>
          <w:sz w:val="24"/>
          <w:szCs w:val="24"/>
        </w:rPr>
        <w:t>/20/9-nolik</w:t>
      </w:r>
    </w:p>
    <w:p w:rsidR="00E2446F" w:rsidRPr="006940AB" w:rsidRDefault="00E2446F" w:rsidP="00E2446F">
      <w:pPr>
        <w:jc w:val="right"/>
        <w:rPr>
          <w:bCs/>
          <w:iCs/>
          <w:sz w:val="24"/>
          <w:szCs w:val="24"/>
        </w:rPr>
      </w:pPr>
    </w:p>
    <w:p w:rsidR="00E2446F" w:rsidRPr="006940AB" w:rsidRDefault="00E2446F" w:rsidP="00E2446F">
      <w:pPr>
        <w:jc w:val="center"/>
        <w:rPr>
          <w:b/>
          <w:bCs/>
          <w:sz w:val="24"/>
          <w:szCs w:val="24"/>
        </w:rPr>
      </w:pPr>
      <w:r w:rsidRPr="006940AB">
        <w:rPr>
          <w:b/>
          <w:bCs/>
          <w:sz w:val="24"/>
          <w:szCs w:val="24"/>
        </w:rPr>
        <w:t>Rankas pirmsskolas izglītības iestādes “Ābelīte”</w:t>
      </w:r>
    </w:p>
    <w:p w:rsidR="00E2446F" w:rsidRPr="006940AB" w:rsidRDefault="00E2446F" w:rsidP="00E2446F">
      <w:pPr>
        <w:jc w:val="center"/>
        <w:rPr>
          <w:b/>
          <w:sz w:val="24"/>
          <w:szCs w:val="24"/>
        </w:rPr>
      </w:pPr>
      <w:r w:rsidRPr="006940AB">
        <w:rPr>
          <w:b/>
          <w:sz w:val="24"/>
          <w:szCs w:val="24"/>
        </w:rPr>
        <w:t>NOLIKUMS</w:t>
      </w:r>
    </w:p>
    <w:p w:rsidR="00E2446F" w:rsidRPr="006940AB" w:rsidRDefault="00E2446F" w:rsidP="00E2446F">
      <w:pPr>
        <w:jc w:val="right"/>
        <w:rPr>
          <w:sz w:val="24"/>
          <w:szCs w:val="24"/>
        </w:rPr>
      </w:pPr>
    </w:p>
    <w:p w:rsidR="00E2446F" w:rsidRPr="006940AB" w:rsidRDefault="00E2446F" w:rsidP="00E2446F">
      <w:pPr>
        <w:ind w:left="5760"/>
        <w:jc w:val="both"/>
        <w:rPr>
          <w:iCs/>
          <w:sz w:val="24"/>
          <w:szCs w:val="24"/>
        </w:rPr>
      </w:pPr>
      <w:r w:rsidRPr="006940AB">
        <w:rPr>
          <w:iCs/>
          <w:sz w:val="24"/>
          <w:szCs w:val="24"/>
        </w:rPr>
        <w:t>Izdots saskaņā ar Izglītības likuma 22.panta pirmo daļu, Vispārējās izglītības likuma 8. un 9.pantu</w:t>
      </w:r>
    </w:p>
    <w:p w:rsidR="00E2446F" w:rsidRPr="006940AB" w:rsidRDefault="00E2446F" w:rsidP="00E2446F">
      <w:pPr>
        <w:jc w:val="center"/>
        <w:rPr>
          <w:i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 Vispārīgie jautājumi</w:t>
      </w:r>
    </w:p>
    <w:p w:rsidR="00E2446F" w:rsidRPr="006940AB" w:rsidRDefault="00E2446F" w:rsidP="00E2446F">
      <w:pPr>
        <w:jc w:val="center"/>
        <w:rPr>
          <w:sz w:val="24"/>
          <w:szCs w:val="24"/>
          <w:lang w:eastAsia="en-US"/>
        </w:rPr>
      </w:pPr>
    </w:p>
    <w:p w:rsidR="00E2446F" w:rsidRPr="006940AB" w:rsidRDefault="00E2446F" w:rsidP="00D67D0B">
      <w:pPr>
        <w:numPr>
          <w:ilvl w:val="0"/>
          <w:numId w:val="32"/>
        </w:numPr>
        <w:spacing w:line="360" w:lineRule="auto"/>
        <w:jc w:val="both"/>
        <w:rPr>
          <w:sz w:val="24"/>
          <w:szCs w:val="24"/>
        </w:rPr>
      </w:pPr>
      <w:r w:rsidRPr="006940AB">
        <w:rPr>
          <w:sz w:val="24"/>
          <w:szCs w:val="24"/>
        </w:rPr>
        <w:t xml:space="preserve">Rankas pirmsskolas izglītības iestāde “Ābelīte” </w:t>
      </w:r>
      <w:r w:rsidRPr="006940AB">
        <w:rPr>
          <w:bCs/>
          <w:sz w:val="24"/>
          <w:szCs w:val="24"/>
        </w:rPr>
        <w:t xml:space="preserve">(turpmāk – iestāde) ir Gulbenes novada pašvaldības (turpmāk – dibinātājs) dibināta pirmsskolas </w:t>
      </w:r>
      <w:r w:rsidRPr="006940AB">
        <w:rPr>
          <w:sz w:val="24"/>
          <w:szCs w:val="24"/>
        </w:rPr>
        <w:t>izglītības iestāde.</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 ir pastarpinātās pārvaldes iestāde</w:t>
      </w:r>
      <w:r w:rsidRPr="006940AB">
        <w:rPr>
          <w:i/>
          <w:sz w:val="24"/>
          <w:szCs w:val="24"/>
          <w:lang w:eastAsia="en-US"/>
        </w:rPr>
        <w:t xml:space="preserve">, </w:t>
      </w:r>
      <w:r w:rsidRPr="006940AB">
        <w:rPr>
          <w:iCs/>
          <w:sz w:val="24"/>
          <w:szCs w:val="24"/>
          <w:lang w:eastAsia="en-US"/>
        </w:rPr>
        <w:t>kurai i</w:t>
      </w:r>
      <w:r w:rsidRPr="006940AB">
        <w:rPr>
          <w:sz w:val="24"/>
          <w:szCs w:val="24"/>
          <w:lang w:eastAsia="en-US"/>
        </w:rPr>
        <w:t>r savs zīmogs, noteikta parauga veidlapa un logo.</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juridiskā adrese: “Ābelīte”, Ranka, Rankas pagasts, Gulbenes novads, LV-4416.</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Dibinātāja juridiskā adrese:</w:t>
      </w:r>
      <w:r w:rsidRPr="006940AB">
        <w:rPr>
          <w:sz w:val="24"/>
          <w:szCs w:val="24"/>
          <w:lang w:val="en-US" w:eastAsia="en-US"/>
        </w:rPr>
        <w:t xml:space="preserve"> </w:t>
      </w:r>
      <w:r w:rsidRPr="006940AB">
        <w:rPr>
          <w:sz w:val="24"/>
          <w:szCs w:val="24"/>
          <w:lang w:eastAsia="en-US"/>
        </w:rPr>
        <w:t>Ābeļu iela 2, Gulbene, Gulbenes novads, LV-4401.</w:t>
      </w:r>
    </w:p>
    <w:p w:rsidR="00E2446F" w:rsidRPr="006940AB" w:rsidRDefault="00E2446F" w:rsidP="00D67D0B">
      <w:pPr>
        <w:numPr>
          <w:ilvl w:val="0"/>
          <w:numId w:val="32"/>
        </w:numPr>
        <w:spacing w:line="360" w:lineRule="auto"/>
        <w:ind w:left="0" w:firstLine="567"/>
        <w:contextualSpacing/>
        <w:jc w:val="both"/>
        <w:rPr>
          <w:sz w:val="24"/>
          <w:szCs w:val="24"/>
          <w:lang w:eastAsia="en-GB"/>
        </w:rPr>
      </w:pPr>
      <w:r w:rsidRPr="006940AB">
        <w:rPr>
          <w:sz w:val="24"/>
          <w:szCs w:val="24"/>
          <w:lang w:eastAsia="en-US"/>
        </w:rPr>
        <w:t>Iestādes izglītības programmu īstenošanas vieta: “Ābelīte”, Ranka, Rankas pagasts, Gulbenes novads, LV-4416</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 Iestādes darbības mērķi, pamatvirziens un uzdevumi</w:t>
      </w:r>
    </w:p>
    <w:p w:rsidR="00E2446F" w:rsidRPr="006940AB" w:rsidRDefault="00E2446F" w:rsidP="00E2446F">
      <w:pPr>
        <w:ind w:firstLine="567"/>
        <w:jc w:val="both"/>
        <w:rPr>
          <w:sz w:val="24"/>
          <w:szCs w:val="24"/>
          <w:lang w:eastAsia="en-US"/>
        </w:rPr>
      </w:pPr>
    </w:p>
    <w:p w:rsidR="00E2446F" w:rsidRPr="006940AB" w:rsidRDefault="00E2446F" w:rsidP="00D67D0B">
      <w:pPr>
        <w:numPr>
          <w:ilvl w:val="0"/>
          <w:numId w:val="32"/>
        </w:numPr>
        <w:tabs>
          <w:tab w:val="left" w:pos="851"/>
        </w:tabs>
        <w:spacing w:line="360" w:lineRule="auto"/>
        <w:ind w:left="0" w:firstLine="567"/>
        <w:contextualSpacing/>
        <w:jc w:val="both"/>
        <w:rPr>
          <w:sz w:val="24"/>
          <w:szCs w:val="24"/>
          <w:lang w:eastAsia="en-US"/>
        </w:rPr>
      </w:pPr>
      <w:r w:rsidRPr="006940AB">
        <w:rPr>
          <w:sz w:val="24"/>
          <w:szCs w:val="24"/>
          <w:lang w:eastAsia="en-US"/>
        </w:rPr>
        <w:t xml:space="preserve">Iestādes mērķi ir: </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t>7.1. organizēt un īstenot mācību un audzināšanas procesu, lai nodrošinātu valsts pirmsskolas izglītības vadlīnijās noteikto mērķu sasniegšanu;</w:t>
      </w:r>
    </w:p>
    <w:p w:rsidR="00E2446F" w:rsidRPr="006940AB" w:rsidRDefault="00E2446F" w:rsidP="00E2446F">
      <w:pPr>
        <w:spacing w:line="360" w:lineRule="auto"/>
        <w:ind w:firstLine="567"/>
        <w:contextualSpacing/>
        <w:jc w:val="both"/>
        <w:rPr>
          <w:sz w:val="24"/>
          <w:szCs w:val="24"/>
          <w:lang w:eastAsia="en-US"/>
        </w:rPr>
      </w:pPr>
      <w:r w:rsidRPr="006940AB">
        <w:rPr>
          <w:sz w:val="24"/>
          <w:szCs w:val="24"/>
          <w:lang w:eastAsia="en-US"/>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lastRenderedPageBreak/>
        <w:t>Iestādes darbības pamatvirziens ir izglītojoša un audzinoša darbība.</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uzdevumi ir:</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nodrošināt attīstošu, iekļaujošu un mainīgu mācīšanās vidi pirmsskolas izglītības vadlīnijās noteikto mērķu un uzdevumu īstenošanai;</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sekmēt izglītojamā fizisko spēju attīstību un kustību apguvi, veidojot kustību aktivitātes veicinošu vidi;</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sekmēt izglītojamā pašapziņas veidošanos, spēju un interešu apzināšanos, jūtu un gribas attīstību, veicinot izglītojamā pilnveidošanos par garīgi, emocionāli un fiziski attīstītu personību;</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 xml:space="preserve">radīt apstākļus izglītojamo </w:t>
      </w:r>
      <w:proofErr w:type="spellStart"/>
      <w:r w:rsidRPr="006940AB">
        <w:rPr>
          <w:sz w:val="24"/>
          <w:szCs w:val="24"/>
          <w:lang w:eastAsia="en-US"/>
        </w:rPr>
        <w:t>pašvadītas</w:t>
      </w:r>
      <w:proofErr w:type="spellEnd"/>
      <w:r w:rsidRPr="006940AB">
        <w:rPr>
          <w:sz w:val="24"/>
          <w:szCs w:val="24"/>
          <w:lang w:eastAsia="en-US"/>
        </w:rPr>
        <w:t xml:space="preserve"> mācīšanās nodrošināšanai jaunu zināšanu, prasmju, iemaņu apgūšanai ar prieku un mijiedarbībā ar vienaudžiem un pieaugušajiem;</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sekmēt izglītojamā saskarsmes un sadarbības prasmju attīstību;</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sekmēt izglītojamā vispusīgu attīstību, ievērojot viņa vajadzības, intereses, spējas un pieredzi un liekot pamatus vērtībās balstītu ieradumu veidošanai;</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sekmēt izglītojamā sociālo un emocionālo prasmju apguvi, kas ietver sevis, savu emociju, domu un uzvedības apzināšanu, spēju saprast citus un veidot pozitīvas attiecības;</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 xml:space="preserve">sekmēt izglītojamā kritiskās domāšanas attīstību, prasmi pieņemt atbildīgus lēmumus, jaunradi un </w:t>
      </w:r>
      <w:proofErr w:type="spellStart"/>
      <w:r w:rsidRPr="006940AB">
        <w:rPr>
          <w:sz w:val="24"/>
          <w:szCs w:val="24"/>
          <w:lang w:eastAsia="en-US"/>
        </w:rPr>
        <w:t>uzņēmējspēju</w:t>
      </w:r>
      <w:proofErr w:type="spellEnd"/>
      <w:r w:rsidRPr="006940AB">
        <w:rPr>
          <w:sz w:val="24"/>
          <w:szCs w:val="24"/>
          <w:lang w:eastAsia="en-US"/>
        </w:rPr>
        <w:t>, sadarbības, pilsoniskās līdzdalības un digitālās prasmes;</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 xml:space="preserve">sekmēt izglītojamā </w:t>
      </w:r>
      <w:proofErr w:type="spellStart"/>
      <w:r w:rsidRPr="006940AB">
        <w:rPr>
          <w:sz w:val="24"/>
          <w:szCs w:val="24"/>
          <w:lang w:eastAsia="en-US"/>
        </w:rPr>
        <w:t>pratību</w:t>
      </w:r>
      <w:proofErr w:type="spellEnd"/>
      <w:r w:rsidRPr="006940AB">
        <w:rPr>
          <w:sz w:val="24"/>
          <w:szCs w:val="24"/>
          <w:lang w:eastAsia="en-US"/>
        </w:rPr>
        <w:t xml:space="preserve"> pamatu veidošanu mācību jomās – valodu, sociālā un pilsoniskā, kultūras izpratne un pašizpausme mākslā, dabaszinātņu, matemātikas, tehnoloģiju, veselība un fiziskā aktivitāte;</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nodrošināt valodas lietošanas pamatiemaņu apguvi;</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rPr>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6940AB">
        <w:rPr>
          <w:sz w:val="24"/>
          <w:szCs w:val="24"/>
        </w:rPr>
        <w:softHyphen/>
        <w:t>principiem un audzināt krietnus, godprātīgus, atbildīgus cilvēkus – Latvijas patriotus;</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sadarboties ar izglītojamā vecākiem vai citiem izglītojamā likumiskajiem pārstāvjiem (turpmāk – vecāki), lai nodrošinātu izglītojamā sagatavošanu pamatizglītības ieguves uzsākšanai;</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nodrošināt izglītības programmas īstenošanā un izglītības satura apguvē nepieciešamos mācību līdzekļus;</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 xml:space="preserve">racionāli un efektīvi izmantot izglītībai atvēlētos finanšu, </w:t>
      </w:r>
      <w:r w:rsidRPr="006940AB">
        <w:rPr>
          <w:iCs/>
          <w:sz w:val="24"/>
          <w:szCs w:val="24"/>
          <w:lang w:eastAsia="en-US"/>
        </w:rPr>
        <w:t xml:space="preserve">materiālos un personāla </w:t>
      </w:r>
      <w:r w:rsidRPr="006940AB">
        <w:rPr>
          <w:sz w:val="24"/>
          <w:szCs w:val="24"/>
          <w:lang w:eastAsia="en-US"/>
        </w:rPr>
        <w:t>resursus.</w:t>
      </w:r>
    </w:p>
    <w:p w:rsidR="00E2446F" w:rsidRPr="006940AB" w:rsidRDefault="00E2446F" w:rsidP="00E2446F">
      <w:pPr>
        <w:ind w:left="567"/>
        <w:jc w:val="both"/>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III. Iestādē īstenojamās izglītības programmas</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lastRenderedPageBreak/>
        <w:t>Iestāde īsteno licencētu pirmsskolas izglītības programmu, kods 01011111.</w:t>
      </w:r>
    </w:p>
    <w:p w:rsidR="00E2446F" w:rsidRPr="006940AB" w:rsidRDefault="00E2446F" w:rsidP="00E2446F">
      <w:pPr>
        <w:ind w:left="567"/>
        <w:contextualSpacing/>
        <w:jc w:val="both"/>
        <w:rPr>
          <w:sz w:val="24"/>
          <w:szCs w:val="24"/>
          <w:lang w:eastAsia="en-US"/>
        </w:rPr>
      </w:pPr>
    </w:p>
    <w:p w:rsidR="00E2446F" w:rsidRPr="006940AB" w:rsidRDefault="00E2446F" w:rsidP="00E2446F">
      <w:pPr>
        <w:ind w:left="780"/>
        <w:contextualSpacing/>
        <w:jc w:val="center"/>
        <w:rPr>
          <w:sz w:val="24"/>
          <w:szCs w:val="24"/>
          <w:lang w:eastAsia="en-US"/>
        </w:rPr>
      </w:pPr>
      <w:r w:rsidRPr="006940AB">
        <w:rPr>
          <w:b/>
          <w:sz w:val="24"/>
          <w:szCs w:val="24"/>
          <w:lang w:eastAsia="en-US"/>
        </w:rPr>
        <w:t>IV. Izglītības procesa organizācija</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Izglītības procesa organizāciju iestādē nosaka Izglītības likums, Vispārējās izglītības likums, citi ārējie normatīvie akti, šis </w:t>
      </w:r>
      <w:smartTag w:uri="schemas-tilde-lv/tildestengine" w:element="veidnes">
        <w:smartTagPr>
          <w:attr w:name="text" w:val="nolikums"/>
          <w:attr w:name="baseform" w:val="nolikums"/>
          <w:attr w:name="id" w:val="-1"/>
        </w:smartTagPr>
        <w:r w:rsidRPr="006940AB">
          <w:rPr>
            <w:sz w:val="24"/>
            <w:szCs w:val="24"/>
            <w:lang w:eastAsia="en-US"/>
          </w:rPr>
          <w:t>nolikums</w:t>
        </w:r>
      </w:smartTag>
      <w:r w:rsidRPr="006940AB">
        <w:rPr>
          <w:sz w:val="24"/>
          <w:szCs w:val="24"/>
          <w:lang w:eastAsia="en-US"/>
        </w:rPr>
        <w:t>, Darba kārtības noteikumi, Iekšējās kārtības noteikumi un citi iestādes iekšējie normatīvie akti.</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Pedagoģiskā procesa galvenie pamatnosacījumi ir:</w:t>
      </w:r>
    </w:p>
    <w:p w:rsidR="00E2446F" w:rsidRPr="006940AB" w:rsidRDefault="00E2446F" w:rsidP="00D67D0B">
      <w:pPr>
        <w:numPr>
          <w:ilvl w:val="1"/>
          <w:numId w:val="32"/>
        </w:numPr>
        <w:shd w:val="clear" w:color="auto" w:fill="FFFFFF"/>
        <w:spacing w:line="360" w:lineRule="auto"/>
        <w:ind w:left="0" w:firstLine="567"/>
        <w:jc w:val="both"/>
        <w:rPr>
          <w:sz w:val="24"/>
          <w:szCs w:val="24"/>
          <w:lang w:eastAsia="en-US"/>
        </w:rPr>
      </w:pPr>
      <w:r w:rsidRPr="006940AB">
        <w:rPr>
          <w:sz w:val="24"/>
          <w:szCs w:val="24"/>
          <w:lang w:eastAsia="en-US"/>
        </w:rPr>
        <w:t>ievērot izglītojamā vajadzības, intereses un spējas, kā arī nodrošināt viņa individuālo attīstību, ja nepieciešams, izstrādājot individuālu mācību plānu;</w:t>
      </w:r>
    </w:p>
    <w:p w:rsidR="00E2446F" w:rsidRPr="006940AB" w:rsidRDefault="00E2446F" w:rsidP="00D67D0B">
      <w:pPr>
        <w:numPr>
          <w:ilvl w:val="1"/>
          <w:numId w:val="32"/>
        </w:numPr>
        <w:shd w:val="clear" w:color="auto" w:fill="FFFFFF"/>
        <w:spacing w:line="360" w:lineRule="auto"/>
        <w:ind w:left="0" w:firstLine="567"/>
        <w:jc w:val="both"/>
        <w:rPr>
          <w:sz w:val="24"/>
          <w:szCs w:val="24"/>
          <w:lang w:eastAsia="en-US"/>
        </w:rPr>
      </w:pPr>
      <w:r w:rsidRPr="006940AB">
        <w:rPr>
          <w:sz w:val="24"/>
          <w:szCs w:val="24"/>
          <w:lang w:eastAsia="en-US"/>
        </w:rPr>
        <w:t>sekmēt izglītojamā pozitīvu pašsajūtu drošā un attīstību veicinošā vidē;</w:t>
      </w:r>
    </w:p>
    <w:p w:rsidR="00E2446F" w:rsidRPr="006940AB" w:rsidRDefault="00E2446F" w:rsidP="00D67D0B">
      <w:pPr>
        <w:numPr>
          <w:ilvl w:val="1"/>
          <w:numId w:val="32"/>
        </w:numPr>
        <w:shd w:val="clear" w:color="auto" w:fill="FFFFFF"/>
        <w:spacing w:line="360" w:lineRule="auto"/>
        <w:ind w:left="0" w:firstLine="567"/>
        <w:jc w:val="both"/>
        <w:rPr>
          <w:sz w:val="24"/>
          <w:szCs w:val="24"/>
          <w:lang w:eastAsia="en-US"/>
        </w:rPr>
      </w:pPr>
      <w:r w:rsidRPr="006940AB">
        <w:rPr>
          <w:sz w:val="24"/>
          <w:szCs w:val="24"/>
          <w:lang w:eastAsia="en-US"/>
        </w:rPr>
        <w:t>nodrošināt izglītojamā, pedagogu, dibinātāja un vecāku sadarbību, sniedzot regulāru atgriezenisko saiti par izglītojamā sasniegumiem.</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6940AB">
        <w:rPr>
          <w:sz w:val="24"/>
          <w:szCs w:val="24"/>
          <w:lang w:eastAsia="en-US"/>
        </w:rPr>
        <w:t>pamatprasmes</w:t>
      </w:r>
      <w:proofErr w:type="spellEnd"/>
      <w:r w:rsidRPr="006940AB">
        <w:rPr>
          <w:sz w:val="24"/>
          <w:szCs w:val="24"/>
          <w:lang w:eastAsia="en-US"/>
        </w:rPr>
        <w:t xml:space="preserve"> dažādās mācību jomās, attīsta caurviju prasmes un veido vērtībās balstītus ieradumus.</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lang w:eastAsia="en-US"/>
        </w:rPr>
        <w:t>Iestādē ir izstrādāta mācību sasniegumu vērtēšanas kārtība.</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lang w:eastAsia="en-US"/>
        </w:rPr>
        <w:t xml:space="preserve">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 </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rPr>
        <w:t>Par izglītojamā sasniegumiem obligātā mācību satura apguvē, caurviju prasmēs un mācību jomās, pedagogs rakstiski informē izglītojamā vecākus. Pirmsskolas izglītības programmas apguvi apliecina iestādes izdots aprakstošs vērtējums.</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lang w:eastAsia="en-US"/>
        </w:rPr>
        <w:t>Izglītojamo uzņemšanas kārtību</w:t>
      </w:r>
      <w:r w:rsidRPr="006940AB">
        <w:rPr>
          <w:color w:val="FF0000"/>
          <w:sz w:val="24"/>
          <w:szCs w:val="24"/>
          <w:lang w:eastAsia="en-US"/>
        </w:rPr>
        <w:t xml:space="preserve"> </w:t>
      </w:r>
      <w:r w:rsidRPr="006940AB">
        <w:rPr>
          <w:sz w:val="24"/>
          <w:szCs w:val="24"/>
          <w:lang w:eastAsia="en-US"/>
        </w:rPr>
        <w:t xml:space="preserve">nosaka dibinātājs normatīvajos aktos noteiktajā kārtībā. </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rPr>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rPr>
        <w:lastRenderedPageBreak/>
        <w:t>Iestādē tiek uzņemti bērni no gada vecuma.</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rPr>
        <w:t>Jaunajam mācību gadam iestāde grupas komplektē vienreiz gadā uz 1.septembri.</w:t>
      </w:r>
      <w:r w:rsidRPr="006940AB">
        <w:rPr>
          <w:sz w:val="24"/>
          <w:szCs w:val="24"/>
        </w:rPr>
        <w:tab/>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Grupās iekļauj izglītojamos ar speciālām vajadzībām. </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Iestādes darba laiks diennakts režīmā: no pirmdienas plkst.7.00 līdz piektdienas plkst.19.00. Valstī noteiktās </w:t>
      </w:r>
      <w:proofErr w:type="spellStart"/>
      <w:r w:rsidRPr="006940AB">
        <w:rPr>
          <w:sz w:val="24"/>
          <w:szCs w:val="24"/>
          <w:lang w:eastAsia="en-US"/>
        </w:rPr>
        <w:t>pirmssvētku</w:t>
      </w:r>
      <w:proofErr w:type="spellEnd"/>
      <w:r w:rsidRPr="006940AB">
        <w:rPr>
          <w:sz w:val="24"/>
          <w:szCs w:val="24"/>
          <w:lang w:eastAsia="en-US"/>
        </w:rPr>
        <w:t xml:space="preserve"> dienās iestādes darba laiks tiek saīsināts par divām stundām. Iestādē darbojas Nakts grupa.</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bCs/>
          <w:sz w:val="24"/>
          <w:szCs w:val="24"/>
          <w:lang w:eastAsia="en-US"/>
        </w:rPr>
        <w:t xml:space="preserve">Saskaņojot ar dibinātāju, iestāde ir tiesīga izstrādāt un īstenot pedagogu profesionālās pilnveides programmas, neformālās izglītības programmas, kā arī organizēt maksas interešu izglītības pulciņus normatīvajos aktos noteiktajā kārtībā.  </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 realizē vietēja, nacionāla un starptautiska mēroga projektus un iniciatīvas.</w:t>
      </w:r>
    </w:p>
    <w:p w:rsidR="00E2446F" w:rsidRPr="006940AB" w:rsidRDefault="00E2446F" w:rsidP="00E2446F">
      <w:pPr>
        <w:rPr>
          <w:bCs/>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 Izglītojamo tiesības un pienākumi </w:t>
      </w:r>
    </w:p>
    <w:p w:rsidR="00E2446F" w:rsidRPr="006940AB" w:rsidRDefault="00E2446F" w:rsidP="00E2446F">
      <w:pPr>
        <w:contextualSpacing/>
        <w:jc w:val="both"/>
        <w:rPr>
          <w:sz w:val="24"/>
          <w:szCs w:val="24"/>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Izglītojamo tiesība</w:t>
      </w:r>
      <w:r w:rsidRPr="006940AB">
        <w:rPr>
          <w:bCs/>
          <w:sz w:val="24"/>
          <w:szCs w:val="24"/>
          <w:lang w:eastAsia="en-US"/>
        </w:rPr>
        <w:t>s, pienākumi un atbildība noteikta Izglītības likumā, Bērnu tiesību aizsardzības likumā, citos ārējos normatīvajos aktus un iestādes iekšējos normatīvajos aktos.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 Pedagogu un citu darbinieku tiesības un pienākumi</w:t>
      </w:r>
    </w:p>
    <w:p w:rsidR="00E2446F" w:rsidRPr="006940AB" w:rsidRDefault="00E2446F" w:rsidP="00E2446F">
      <w:pPr>
        <w:ind w:firstLine="567"/>
        <w:contextualSpacing/>
        <w:jc w:val="both"/>
        <w:rPr>
          <w:bCs/>
          <w:sz w:val="24"/>
          <w:szCs w:val="24"/>
        </w:rPr>
      </w:pPr>
    </w:p>
    <w:p w:rsidR="00E2446F" w:rsidRPr="006940AB" w:rsidRDefault="00E2446F" w:rsidP="00D67D0B">
      <w:pPr>
        <w:numPr>
          <w:ilvl w:val="0"/>
          <w:numId w:val="32"/>
        </w:numPr>
        <w:spacing w:line="360" w:lineRule="auto"/>
        <w:ind w:left="0" w:firstLine="567"/>
        <w:contextualSpacing/>
        <w:jc w:val="both"/>
        <w:rPr>
          <w:bCs/>
          <w:sz w:val="24"/>
          <w:szCs w:val="24"/>
        </w:rPr>
      </w:pPr>
      <w:r w:rsidRPr="006940AB">
        <w:rPr>
          <w:bCs/>
          <w:sz w:val="24"/>
          <w:szCs w:val="24"/>
        </w:rPr>
        <w:t>Iestādi vada vadītājs, kuru pieņem darbā un atbrīvo no darba dibinātājs normatīvajos aktos noteiktā kārtībā.</w:t>
      </w:r>
    </w:p>
    <w:p w:rsidR="00E2446F" w:rsidRPr="006940AB" w:rsidRDefault="00E2446F" w:rsidP="00D67D0B">
      <w:pPr>
        <w:numPr>
          <w:ilvl w:val="0"/>
          <w:numId w:val="32"/>
        </w:numPr>
        <w:spacing w:line="360" w:lineRule="auto"/>
        <w:ind w:left="0" w:firstLine="567"/>
        <w:contextualSpacing/>
        <w:jc w:val="both"/>
        <w:rPr>
          <w:bCs/>
          <w:sz w:val="24"/>
          <w:szCs w:val="24"/>
        </w:rPr>
      </w:pPr>
      <w:r w:rsidRPr="006940AB">
        <w:rPr>
          <w:bCs/>
          <w:sz w:val="24"/>
          <w:szCs w:val="24"/>
        </w:rPr>
        <w:t>Par vadītāju ir tiesīga strādāt persona, kuras izglītība un kvalifikācija atbilst normatīvajos aktos noteiktajām prasībām.</w:t>
      </w:r>
    </w:p>
    <w:p w:rsidR="00E2446F" w:rsidRPr="006940AB" w:rsidRDefault="00E2446F" w:rsidP="00D67D0B">
      <w:pPr>
        <w:numPr>
          <w:ilvl w:val="0"/>
          <w:numId w:val="32"/>
        </w:numPr>
        <w:spacing w:line="360" w:lineRule="auto"/>
        <w:ind w:left="0" w:firstLine="567"/>
        <w:contextualSpacing/>
        <w:jc w:val="both"/>
        <w:rPr>
          <w:bCs/>
          <w:sz w:val="24"/>
          <w:szCs w:val="24"/>
        </w:rPr>
      </w:pPr>
      <w:r w:rsidRPr="006940AB">
        <w:rPr>
          <w:bCs/>
          <w:sz w:val="24"/>
          <w:szCs w:val="24"/>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2"/>
        </w:numPr>
        <w:spacing w:line="360" w:lineRule="auto"/>
        <w:ind w:left="0" w:firstLine="567"/>
        <w:contextualSpacing/>
        <w:jc w:val="both"/>
        <w:rPr>
          <w:bCs/>
          <w:sz w:val="24"/>
          <w:szCs w:val="24"/>
        </w:rPr>
      </w:pPr>
      <w:r w:rsidRPr="006940AB">
        <w:rPr>
          <w:bCs/>
          <w:sz w:val="24"/>
          <w:szCs w:val="24"/>
        </w:rPr>
        <w:t xml:space="preserve">Iestādes pedagogus un citus darbiniekus darbā </w:t>
      </w:r>
      <w:r w:rsidRPr="006940AB">
        <w:rPr>
          <w:sz w:val="24"/>
          <w:szCs w:val="24"/>
        </w:rPr>
        <w:t>pieņem un atbrīvo no darba vadītājs normatīvajos aktos noteiktā kārtībā</w:t>
      </w:r>
      <w:r w:rsidRPr="006940AB">
        <w:rPr>
          <w:bCs/>
          <w:sz w:val="24"/>
          <w:szCs w:val="24"/>
        </w:rPr>
        <w:t xml:space="preserve">. Vadītājs ir tiesīgs deleģēt pedagogiem un citiem iestādes darbiniekiem konkrētu uzdevumu veikšanu. </w:t>
      </w:r>
      <w:r w:rsidRPr="006940AB">
        <w:rPr>
          <w:sz w:val="24"/>
          <w:szCs w:val="24"/>
        </w:rPr>
        <w:t>Vadītāja vietnieku skaitu nosaka vadītājs, saskaņojot ar dibinātāju.</w:t>
      </w:r>
    </w:p>
    <w:p w:rsidR="00E2446F" w:rsidRPr="006940AB" w:rsidRDefault="00E2446F" w:rsidP="00D67D0B">
      <w:pPr>
        <w:numPr>
          <w:ilvl w:val="0"/>
          <w:numId w:val="32"/>
        </w:numPr>
        <w:spacing w:line="360" w:lineRule="auto"/>
        <w:ind w:left="0" w:firstLine="567"/>
        <w:contextualSpacing/>
        <w:jc w:val="both"/>
        <w:rPr>
          <w:bCs/>
          <w:sz w:val="24"/>
          <w:szCs w:val="24"/>
        </w:rPr>
      </w:pPr>
      <w:r w:rsidRPr="006940AB">
        <w:rPr>
          <w:bCs/>
          <w:sz w:val="24"/>
          <w:szCs w:val="24"/>
        </w:rPr>
        <w:t>Iestādes pedagogu tiesības, pienākumi un atbildība noteikta Izglītības likumā, Vispārējās izglītības likumā, Bērnu tiesību aizsardzības likumā, Darba likumā un citos normatīvajos aktos. Ped</w:t>
      </w:r>
      <w:r w:rsidRPr="006940AB">
        <w:rPr>
          <w:sz w:val="24"/>
          <w:szCs w:val="24"/>
        </w:rPr>
        <w:t xml:space="preserve">agoga </w:t>
      </w:r>
      <w:r w:rsidRPr="006940AB">
        <w:rPr>
          <w:bCs/>
          <w:sz w:val="24"/>
          <w:szCs w:val="24"/>
        </w:rPr>
        <w:t xml:space="preserve">tiesības, pienākumus un atbildību precizē darba </w:t>
      </w:r>
      <w:smartTag w:uri="schemas-tilde-lv/tildestengine" w:element="veidnes">
        <w:smartTagPr>
          <w:attr w:name="id" w:val="-1"/>
          <w:attr w:name="baseform" w:val="līgums"/>
          <w:attr w:name="text" w:val="līgums"/>
        </w:smartTagPr>
        <w:r w:rsidRPr="006940AB">
          <w:rPr>
            <w:bCs/>
            <w:sz w:val="24"/>
            <w:szCs w:val="24"/>
          </w:rPr>
          <w:t>līgums</w:t>
        </w:r>
      </w:smartTag>
      <w:r w:rsidRPr="006940AB">
        <w:rPr>
          <w:bCs/>
          <w:sz w:val="24"/>
          <w:szCs w:val="24"/>
        </w:rPr>
        <w:t xml:space="preserve"> un amata apraksts.</w:t>
      </w:r>
    </w:p>
    <w:p w:rsidR="00E2446F" w:rsidRPr="006940AB" w:rsidRDefault="00E2446F" w:rsidP="00D67D0B">
      <w:pPr>
        <w:numPr>
          <w:ilvl w:val="0"/>
          <w:numId w:val="32"/>
        </w:numPr>
        <w:spacing w:line="360" w:lineRule="auto"/>
        <w:ind w:left="0" w:firstLine="567"/>
        <w:contextualSpacing/>
        <w:jc w:val="both"/>
        <w:rPr>
          <w:bCs/>
          <w:sz w:val="24"/>
          <w:szCs w:val="24"/>
          <w:lang w:eastAsia="en-US"/>
        </w:rPr>
      </w:pPr>
      <w:r w:rsidRPr="006940AB">
        <w:rPr>
          <w:bCs/>
          <w:sz w:val="24"/>
          <w:szCs w:val="24"/>
          <w:lang w:eastAsia="en-US"/>
        </w:rPr>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id" w:val="-1"/>
          <w:attr w:name="baseform" w:val="līgums"/>
          <w:attr w:name="text" w:val="līgums"/>
        </w:smartTagPr>
        <w:r w:rsidRPr="006940AB">
          <w:rPr>
            <w:bCs/>
            <w:sz w:val="24"/>
            <w:szCs w:val="24"/>
            <w:lang w:eastAsia="en-US"/>
          </w:rPr>
          <w:t>līgums</w:t>
        </w:r>
      </w:smartTag>
      <w:r w:rsidRPr="006940AB">
        <w:rPr>
          <w:bCs/>
          <w:sz w:val="24"/>
          <w:szCs w:val="24"/>
          <w:lang w:eastAsia="en-US"/>
        </w:rPr>
        <w:t xml:space="preserve"> un amata apraksts.</w:t>
      </w:r>
    </w:p>
    <w:p w:rsidR="00E2446F" w:rsidRPr="006940AB" w:rsidRDefault="00E2446F" w:rsidP="00E2446F">
      <w:pPr>
        <w:jc w:val="cente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VII. Iestādes pašpārvaldes izveidošanas kārtība un kompetence</w:t>
      </w:r>
    </w:p>
    <w:p w:rsidR="00E2446F" w:rsidRPr="006940AB" w:rsidRDefault="00E2446F" w:rsidP="00E2446F">
      <w:pPr>
        <w:jc w:val="both"/>
        <w:rPr>
          <w:b/>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Vadītājam ir pienākums nodrošināt iestādes padomes izveidošanu un darbību.</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padomes kompetenci nosaka Izglītības likums, un tā darbojas saskaņā ar iestādes padomes darbību reglamentējošu normatīvo aktu, ko, saskaņojot ar vadītāju, izdod padome.</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lastRenderedPageBreak/>
        <w:t>Iestādes padomi vada vecāku pārstāvis.</w:t>
      </w:r>
    </w:p>
    <w:p w:rsidR="00E2446F" w:rsidRPr="006940AB" w:rsidRDefault="00E2446F" w:rsidP="00E2446F">
      <w:pPr>
        <w:rPr>
          <w:b/>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 xml:space="preserve">VIII. </w:t>
      </w:r>
      <w:r w:rsidRPr="006940AB">
        <w:rPr>
          <w:b/>
          <w:bCs/>
          <w:sz w:val="24"/>
          <w:szCs w:val="24"/>
          <w:lang w:eastAsia="en-US"/>
        </w:rPr>
        <w:t>I</w:t>
      </w:r>
      <w:r w:rsidRPr="006940AB">
        <w:rPr>
          <w:b/>
          <w:sz w:val="24"/>
          <w:szCs w:val="24"/>
          <w:lang w:eastAsia="en-US"/>
        </w:rPr>
        <w:t>estādes pedagoģiskās padomes izveidošanas kārtība un kompetence</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pedagoģiskā padome tiek izveidota izglītības procesa organizēšanas, īstenošanas un vērtēšanas kvalitātes, ieteikumu nodrošināšanai. Pedagoģiskās padomes izveidošanas kārtību, darbību un</w:t>
      </w:r>
      <w:r w:rsidRPr="006940AB">
        <w:rPr>
          <w:b/>
          <w:sz w:val="24"/>
          <w:szCs w:val="24"/>
          <w:lang w:eastAsia="en-US"/>
        </w:rPr>
        <w:t xml:space="preserve"> </w:t>
      </w:r>
      <w:r w:rsidRPr="006940AB">
        <w:rPr>
          <w:sz w:val="24"/>
          <w:szCs w:val="24"/>
          <w:lang w:eastAsia="en-US"/>
        </w:rPr>
        <w:t xml:space="preserve">kompetenci nosaka Vispārējās izglītības likums un citi normatīvie akti. </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Pedagoģisko padomi vada vadītājs.</w:t>
      </w:r>
    </w:p>
    <w:p w:rsidR="00E2446F" w:rsidRPr="006940AB" w:rsidRDefault="00E2446F" w:rsidP="00E2446F">
      <w:pPr>
        <w:jc w:val="both"/>
        <w:rPr>
          <w:sz w:val="24"/>
          <w:szCs w:val="24"/>
          <w:lang w:eastAsia="en-US"/>
        </w:rPr>
      </w:pPr>
    </w:p>
    <w:p w:rsidR="00E2446F" w:rsidRPr="006940AB" w:rsidRDefault="00E2446F" w:rsidP="00E2446F">
      <w:pPr>
        <w:jc w:val="center"/>
        <w:rPr>
          <w:b/>
          <w:sz w:val="24"/>
          <w:szCs w:val="24"/>
          <w:shd w:val="clear" w:color="auto" w:fill="F1F1F1"/>
          <w:lang w:eastAsia="en-US"/>
        </w:rPr>
      </w:pPr>
      <w:r w:rsidRPr="006940AB">
        <w:rPr>
          <w:b/>
          <w:sz w:val="24"/>
          <w:szCs w:val="24"/>
          <w:lang w:eastAsia="en-US"/>
        </w:rPr>
        <w:t>IX. Iestādes iekšējo normatīvo aktu pieņemšanas kārtība un iestāde vai pārvaldes amatpersona, kurai privātpersona, iesniedzot attiecīgu iesniegumu, var apstrīdēt iestādes izdotu administratīvo aktu vai faktisko rīcību</w:t>
      </w:r>
    </w:p>
    <w:p w:rsidR="00E2446F" w:rsidRPr="006940AB" w:rsidRDefault="00E2446F" w:rsidP="00E2446F">
      <w:pPr>
        <w:jc w:val="both"/>
        <w:rPr>
          <w:bCs/>
          <w:sz w:val="24"/>
          <w:szCs w:val="24"/>
          <w:lang w:eastAsia="en-US"/>
        </w:rPr>
      </w:pPr>
    </w:p>
    <w:p w:rsidR="00E2446F" w:rsidRPr="006940AB" w:rsidRDefault="00E2446F" w:rsidP="00D67D0B">
      <w:pPr>
        <w:numPr>
          <w:ilvl w:val="0"/>
          <w:numId w:val="32"/>
        </w:numPr>
        <w:spacing w:line="360" w:lineRule="auto"/>
        <w:ind w:left="0" w:firstLine="567"/>
        <w:contextualSpacing/>
        <w:jc w:val="both"/>
        <w:rPr>
          <w:bCs/>
          <w:sz w:val="24"/>
          <w:szCs w:val="24"/>
          <w:lang w:eastAsia="en-US"/>
        </w:rPr>
      </w:pPr>
      <w:r w:rsidRPr="006940AB">
        <w:rPr>
          <w:sz w:val="24"/>
          <w:szCs w:val="24"/>
          <w:lang w:eastAsia="en-US"/>
        </w:rPr>
        <w:t xml:space="preserve">Iestāde saskaņā ar </w:t>
      </w:r>
      <w:hyperlink r:id="rId69" w:tgtFrame="_blank" w:history="1">
        <w:r w:rsidRPr="006940AB">
          <w:rPr>
            <w:sz w:val="24"/>
            <w:szCs w:val="24"/>
            <w:lang w:eastAsia="en-US"/>
          </w:rPr>
          <w:t>Izglītības likum</w:t>
        </w:r>
      </w:hyperlink>
      <w:r w:rsidRPr="006940AB">
        <w:rPr>
          <w:sz w:val="24"/>
          <w:szCs w:val="24"/>
          <w:lang w:eastAsia="en-US"/>
        </w:rPr>
        <w:t xml:space="preserve">ā, Vispārējās izglītības likumā un citos normatīvajos aktos, kā arī iestādes nolikumā noteikto patstāvīgi izstrādā un </w:t>
      </w:r>
      <w:r w:rsidRPr="006940AB">
        <w:rPr>
          <w:bCs/>
          <w:sz w:val="24"/>
          <w:szCs w:val="24"/>
          <w:lang w:eastAsia="en-US"/>
        </w:rPr>
        <w:t>izdod</w:t>
      </w:r>
      <w:r w:rsidRPr="006940AB">
        <w:rPr>
          <w:sz w:val="24"/>
          <w:szCs w:val="24"/>
          <w:lang w:eastAsia="en-US"/>
        </w:rPr>
        <w:t xml:space="preserve"> iestādes iekšējos normatīvos aktus</w:t>
      </w:r>
      <w:r w:rsidRPr="006940AB">
        <w:rPr>
          <w:bCs/>
          <w:sz w:val="24"/>
          <w:szCs w:val="24"/>
          <w:lang w:eastAsia="en-US"/>
        </w:rPr>
        <w:t>:</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Attīstības plānu, kuru, saskaņojot ar iestādes padomi un pedagoģisko padomi, apstiprina dibinātājs;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Darba kārtības noteikumus, kurus</w:t>
      </w:r>
      <w:r w:rsidRPr="006940AB">
        <w:rPr>
          <w:sz w:val="24"/>
          <w:szCs w:val="24"/>
          <w:lang w:eastAsia="en-US"/>
        </w:rPr>
        <w:t>, saskaņojot darbinieku kopsapulcē un ar arodbiedrību,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Iekšējās kārtības noteikumus, kurus,</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 xml:space="preserve">Iestādes lietu nomenklatūru; </w:t>
      </w:r>
      <w:r w:rsidRPr="006940AB">
        <w:rPr>
          <w:sz w:val="24"/>
          <w:szCs w:val="24"/>
          <w:lang w:eastAsia="en-US"/>
        </w:rPr>
        <w:t>kuru, saskaņojot ar Alūksnes zonālo valsts arhīvu,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Izglītojamo personas datu apstrādes un aizsardzības kārtību, kuru,</w:t>
      </w:r>
      <w:r w:rsidRPr="006940AB">
        <w:rPr>
          <w:sz w:val="24"/>
          <w:szCs w:val="24"/>
          <w:lang w:eastAsia="en-US"/>
        </w:rPr>
        <w:t xml:space="preserve"> saskaņojot ar iestādes pedagoģisko padomi,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Drošības noteikumus izglītojamajiem, kurus,</w:t>
      </w:r>
      <w:r w:rsidRPr="006940AB">
        <w:rPr>
          <w:sz w:val="24"/>
          <w:szCs w:val="24"/>
          <w:lang w:eastAsia="en-US"/>
        </w:rPr>
        <w:t xml:space="preserve"> saskaņojot ar iestādes padomi,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Mācību gada darba plānu;</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sz w:val="24"/>
          <w:szCs w:val="24"/>
          <w:lang w:eastAsia="en-US"/>
        </w:rPr>
        <w:t>pedagoģiskā procesa organizēšanai nepieciešamo obligāto dokumentāciju saskaņā ar normatīvajiem aktiem, kuru izstrādā vadītāja vietnieks izglītības jomā un, saskaņojot ar pedagoģisko padomi,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 xml:space="preserve">Pedagoģiskās padomes reglamentu, </w:t>
      </w:r>
      <w:r w:rsidRPr="006940AB">
        <w:rPr>
          <w:sz w:val="24"/>
          <w:szCs w:val="24"/>
          <w:lang w:eastAsia="en-US"/>
        </w:rPr>
        <w:t>kuru, saskaņojot ar pedagoģisko padomi, apstiprina iestādes vadītājs;</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sz w:val="24"/>
          <w:szCs w:val="24"/>
          <w:lang w:eastAsia="en-US"/>
        </w:rPr>
        <w:t>Iestādes padomes reglamentu, kuru izdod iestādes padome, saskaņojot ar iestādes vadītāju;</w:t>
      </w:r>
    </w:p>
    <w:p w:rsidR="00E2446F" w:rsidRPr="006940AB" w:rsidRDefault="00E2446F" w:rsidP="00D67D0B">
      <w:pPr>
        <w:numPr>
          <w:ilvl w:val="1"/>
          <w:numId w:val="32"/>
        </w:numPr>
        <w:spacing w:line="360" w:lineRule="auto"/>
        <w:ind w:left="0" w:firstLine="567"/>
        <w:contextualSpacing/>
        <w:jc w:val="both"/>
        <w:rPr>
          <w:bCs/>
          <w:sz w:val="24"/>
          <w:szCs w:val="24"/>
          <w:lang w:eastAsia="en-US"/>
        </w:rPr>
      </w:pPr>
      <w:r w:rsidRPr="006940AB">
        <w:rPr>
          <w:bCs/>
          <w:sz w:val="24"/>
          <w:szCs w:val="24"/>
          <w:lang w:eastAsia="en-US"/>
        </w:rPr>
        <w:t>Citus iestādes darbību reglamentējošus iekšējos normatīvos aktus.</w:t>
      </w:r>
    </w:p>
    <w:p w:rsidR="00E2446F" w:rsidRPr="006940AB" w:rsidRDefault="00E2446F" w:rsidP="00D67D0B">
      <w:pPr>
        <w:numPr>
          <w:ilvl w:val="0"/>
          <w:numId w:val="32"/>
        </w:numPr>
        <w:spacing w:line="360" w:lineRule="auto"/>
        <w:ind w:left="0" w:firstLine="567"/>
        <w:contextualSpacing/>
        <w:jc w:val="both"/>
        <w:rPr>
          <w:bCs/>
          <w:sz w:val="24"/>
          <w:szCs w:val="24"/>
          <w:lang w:eastAsia="en-US"/>
        </w:rPr>
      </w:pPr>
      <w:r w:rsidRPr="006940AB">
        <w:rPr>
          <w:bCs/>
          <w:sz w:val="24"/>
          <w:szCs w:val="24"/>
          <w:lang w:eastAsia="en-US"/>
        </w:rPr>
        <w:t>Rīkojumus par iestādes darbību, darbiniekiem un izglītojamajiem izdod iestādes vadītājs, kurš ir atbildīgs par izdoto rīkojumu tiesiskumu.</w:t>
      </w:r>
    </w:p>
    <w:p w:rsidR="00E2446F" w:rsidRPr="006940AB" w:rsidRDefault="00E2446F" w:rsidP="00D67D0B">
      <w:pPr>
        <w:numPr>
          <w:ilvl w:val="0"/>
          <w:numId w:val="32"/>
        </w:numPr>
        <w:spacing w:line="360" w:lineRule="auto"/>
        <w:ind w:left="0" w:firstLine="567"/>
        <w:contextualSpacing/>
        <w:jc w:val="both"/>
        <w:rPr>
          <w:bCs/>
          <w:sz w:val="24"/>
          <w:szCs w:val="24"/>
          <w:lang w:eastAsia="en-US"/>
        </w:rPr>
      </w:pPr>
      <w:r w:rsidRPr="006940AB">
        <w:rPr>
          <w:bCs/>
          <w:sz w:val="24"/>
          <w:szCs w:val="24"/>
          <w:lang w:eastAsia="en-US"/>
        </w:rPr>
        <w:lastRenderedPageBreak/>
        <w:t>Iestādes vadītājs izskata privātpersonu iesniegumus par iestādes pedagogu un darbinieku faktisko rīcību.</w:t>
      </w:r>
    </w:p>
    <w:p w:rsidR="00E2446F" w:rsidRPr="006940AB" w:rsidRDefault="00E2446F" w:rsidP="00D67D0B">
      <w:pPr>
        <w:numPr>
          <w:ilvl w:val="0"/>
          <w:numId w:val="32"/>
        </w:numPr>
        <w:spacing w:line="360" w:lineRule="auto"/>
        <w:ind w:left="0" w:firstLine="567"/>
        <w:contextualSpacing/>
        <w:jc w:val="both"/>
        <w:rPr>
          <w:iCs/>
          <w:sz w:val="24"/>
          <w:szCs w:val="24"/>
          <w:lang w:eastAsia="en-US"/>
        </w:rPr>
      </w:pPr>
      <w:r w:rsidRPr="006940AB">
        <w:rPr>
          <w:sz w:val="24"/>
          <w:szCs w:val="24"/>
          <w:lang w:eastAsia="en-US"/>
        </w:rPr>
        <w:t xml:space="preserve">Iestādes izdotu administratīvo aktu vai faktisko rīcību privātpersona var apstrīdēt, iesniedzot attiecīgu iesniegumu dibinātājam - </w:t>
      </w:r>
      <w:r w:rsidRPr="006940AB">
        <w:rPr>
          <w:iCs/>
          <w:sz w:val="24"/>
          <w:szCs w:val="24"/>
          <w:lang w:eastAsia="en-US"/>
        </w:rPr>
        <w:t>Gulbenes novada pašvaldībai, adrese: Ābeļu iela 2, Gulbene, Gulbenes novads, LV-4401.</w:t>
      </w:r>
    </w:p>
    <w:p w:rsidR="00E2446F" w:rsidRPr="006940AB" w:rsidRDefault="00E2446F" w:rsidP="00D67D0B">
      <w:pPr>
        <w:numPr>
          <w:ilvl w:val="0"/>
          <w:numId w:val="32"/>
        </w:numPr>
        <w:spacing w:line="360" w:lineRule="auto"/>
        <w:ind w:left="0" w:firstLine="567"/>
        <w:contextualSpacing/>
        <w:jc w:val="both"/>
        <w:rPr>
          <w:b/>
          <w:iCs/>
          <w:sz w:val="24"/>
          <w:szCs w:val="24"/>
          <w:lang w:eastAsia="en-US"/>
        </w:rPr>
      </w:pPr>
      <w:r w:rsidRPr="006940AB">
        <w:rPr>
          <w:sz w:val="24"/>
          <w:szCs w:val="24"/>
          <w:lang w:eastAsia="en-US"/>
        </w:rPr>
        <w:t>Vadītājs ir tiesīgs parakstīt visu ar projektu vadību saistītu dokumentāciju: projektu iesniegumus, sadarbības un dotāciju līgumus, projektu atskaites un citu dokumentāciju, kas ir saistīta ar projektu īstenošanu.</w:t>
      </w:r>
    </w:p>
    <w:p w:rsidR="00E2446F" w:rsidRPr="006940AB" w:rsidRDefault="00E2446F" w:rsidP="00E2446F">
      <w:pPr>
        <w:rPr>
          <w:sz w:val="24"/>
          <w:szCs w:val="24"/>
          <w:lang w:eastAsia="en-US"/>
        </w:rPr>
      </w:pPr>
    </w:p>
    <w:p w:rsidR="00E2446F" w:rsidRPr="006940AB" w:rsidRDefault="00E2446F" w:rsidP="00E2446F">
      <w:pPr>
        <w:jc w:val="center"/>
        <w:rPr>
          <w:b/>
          <w:sz w:val="24"/>
          <w:szCs w:val="24"/>
          <w:lang w:eastAsia="en-US"/>
        </w:rPr>
      </w:pPr>
      <w:r w:rsidRPr="006940AB">
        <w:rPr>
          <w:b/>
          <w:sz w:val="24"/>
          <w:szCs w:val="24"/>
          <w:lang w:eastAsia="en-US"/>
        </w:rPr>
        <w:t>X. Iestādes saimnieciskā darbība</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bCs/>
          <w:sz w:val="24"/>
          <w:szCs w:val="24"/>
          <w:lang w:eastAsia="en-US"/>
        </w:rPr>
        <w:t>Iestādes</w:t>
      </w:r>
      <w:r w:rsidRPr="006940AB">
        <w:rPr>
          <w:spacing w:val="-4"/>
          <w:sz w:val="24"/>
          <w:szCs w:val="24"/>
          <w:lang w:eastAsia="en-US"/>
        </w:rPr>
        <w:t xml:space="preserve"> saimnieciskās darbības ietvaros tiek veikta </w:t>
      </w:r>
      <w:r w:rsidRPr="006940AB">
        <w:rPr>
          <w:bCs/>
          <w:sz w:val="24"/>
          <w:szCs w:val="24"/>
          <w:lang w:eastAsia="en-US"/>
        </w:rPr>
        <w:t xml:space="preserve">iestādes </w:t>
      </w:r>
      <w:r w:rsidRPr="006940AB">
        <w:rPr>
          <w:spacing w:val="-4"/>
          <w:sz w:val="24"/>
          <w:szCs w:val="24"/>
          <w:lang w:eastAsia="en-US"/>
        </w:rPr>
        <w:t>telpu un teritorijas apsaimniekošana.</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pacing w:val="-4"/>
          <w:sz w:val="24"/>
          <w:szCs w:val="24"/>
          <w:lang w:eastAsia="en-US"/>
        </w:rPr>
        <w:t>Iestāde ir patstāvīga finanšu, saimnieciskajā un citā darbībā saskaņā ar Izglītības likumā un citos normatīvajos aktos, kā arī šajā nolikumā noteikto.</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Iestādes finanšu līdzekļu apriti un finanšu kontu pārvalda dibinātājs. </w:t>
      </w:r>
    </w:p>
    <w:p w:rsidR="00E2446F" w:rsidRPr="006940AB" w:rsidRDefault="00E2446F" w:rsidP="00E2446F">
      <w:pPr>
        <w:jc w:val="center"/>
        <w:rPr>
          <w:b/>
          <w:sz w:val="24"/>
          <w:szCs w:val="24"/>
          <w:lang w:eastAsia="en-US"/>
        </w:rPr>
      </w:pPr>
      <w:r w:rsidRPr="006940AB">
        <w:rPr>
          <w:b/>
          <w:sz w:val="24"/>
          <w:szCs w:val="24"/>
          <w:lang w:eastAsia="en-US"/>
        </w:rPr>
        <w:t>XI. Iestādes finansēšanas avoti un kārtība</w:t>
      </w:r>
    </w:p>
    <w:p w:rsidR="00E2446F" w:rsidRPr="006940AB" w:rsidRDefault="00E2446F" w:rsidP="00E2446F">
      <w:pPr>
        <w:spacing w:line="360" w:lineRule="auto"/>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finansēšanas avotus un kārtību nosaka Izglītības likums, Vispārējās izglītības likums un citi normatīvie akti.</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Iestādes finanses veido valsts mērķdotācija un dibinātāja finansējums.</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 normatīvajos aktos noteiktā kārtībā var saņemt papildu finanšu līdzekļus:</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ziedojumu un dāvinājumu veidā;</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sniedzot maksas pakalpojumus iestādes nolikumā noteiktajos gadījumos;</w:t>
      </w:r>
    </w:p>
    <w:p w:rsidR="00E2446F" w:rsidRPr="006940AB" w:rsidRDefault="00E2446F" w:rsidP="00D67D0B">
      <w:pPr>
        <w:numPr>
          <w:ilvl w:val="1"/>
          <w:numId w:val="32"/>
        </w:numPr>
        <w:spacing w:line="360" w:lineRule="auto"/>
        <w:ind w:left="0" w:firstLine="567"/>
        <w:contextualSpacing/>
        <w:jc w:val="both"/>
        <w:rPr>
          <w:sz w:val="24"/>
          <w:szCs w:val="24"/>
          <w:lang w:eastAsia="en-US"/>
        </w:rPr>
      </w:pPr>
      <w:r w:rsidRPr="006940AB">
        <w:rPr>
          <w:sz w:val="24"/>
          <w:szCs w:val="24"/>
          <w:lang w:eastAsia="en-US"/>
        </w:rPr>
        <w:t>no citiem ieņēmumiem.</w:t>
      </w:r>
    </w:p>
    <w:p w:rsidR="00E2446F" w:rsidRPr="006940AB" w:rsidRDefault="00E2446F" w:rsidP="00D67D0B">
      <w:pPr>
        <w:numPr>
          <w:ilvl w:val="0"/>
          <w:numId w:val="32"/>
        </w:numPr>
        <w:spacing w:line="360" w:lineRule="auto"/>
        <w:ind w:left="0" w:firstLine="567"/>
        <w:jc w:val="both"/>
        <w:rPr>
          <w:sz w:val="24"/>
          <w:szCs w:val="24"/>
          <w:lang w:eastAsia="en-US"/>
        </w:rPr>
      </w:pPr>
      <w:r w:rsidRPr="006940AB">
        <w:rPr>
          <w:sz w:val="24"/>
          <w:szCs w:val="24"/>
          <w:lang w:eastAsia="en-US"/>
        </w:rPr>
        <w:t>Papildu finanšu līdzekļi ieskaitāmi iestādes attiecīgajā budžeta kontā un izmantojami tikai:</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iestādes attīstībai;</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mācību līdzekļu iegādei;</w:t>
      </w:r>
    </w:p>
    <w:p w:rsidR="00E2446F" w:rsidRPr="006940AB" w:rsidRDefault="00E2446F" w:rsidP="00D67D0B">
      <w:pPr>
        <w:numPr>
          <w:ilvl w:val="1"/>
          <w:numId w:val="32"/>
        </w:numPr>
        <w:spacing w:line="360" w:lineRule="auto"/>
        <w:ind w:left="0" w:firstLine="567"/>
        <w:jc w:val="both"/>
        <w:rPr>
          <w:sz w:val="24"/>
          <w:szCs w:val="24"/>
          <w:lang w:eastAsia="en-US"/>
        </w:rPr>
      </w:pPr>
      <w:r w:rsidRPr="006940AB">
        <w:rPr>
          <w:sz w:val="24"/>
          <w:szCs w:val="24"/>
          <w:lang w:eastAsia="en-US"/>
        </w:rPr>
        <w:t>iestādes aprīkojuma iegādei.</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Papildu finanšu līdzekļu izmantošanas kārtību nosaka vadītājs, saskaņojot ar dibinātāju un iestādes padomi.</w:t>
      </w:r>
    </w:p>
    <w:p w:rsidR="00E2446F" w:rsidRPr="006940AB" w:rsidRDefault="00E2446F" w:rsidP="00E2446F">
      <w:pPr>
        <w:spacing w:line="276" w:lineRule="auto"/>
        <w:jc w:val="both"/>
        <w:rPr>
          <w:sz w:val="24"/>
          <w:szCs w:val="24"/>
          <w:lang w:eastAsia="en-US"/>
        </w:rPr>
      </w:pPr>
    </w:p>
    <w:p w:rsidR="00E2446F" w:rsidRPr="006940AB" w:rsidRDefault="00E2446F" w:rsidP="00E2446F">
      <w:pPr>
        <w:spacing w:line="276" w:lineRule="auto"/>
        <w:contextualSpacing/>
        <w:jc w:val="center"/>
        <w:rPr>
          <w:b/>
          <w:sz w:val="24"/>
          <w:szCs w:val="24"/>
        </w:rPr>
      </w:pPr>
      <w:r w:rsidRPr="006940AB">
        <w:rPr>
          <w:b/>
          <w:bCs/>
          <w:sz w:val="24"/>
          <w:szCs w:val="24"/>
        </w:rPr>
        <w:t xml:space="preserve">XII. </w:t>
      </w:r>
      <w:r w:rsidRPr="006940AB">
        <w:rPr>
          <w:b/>
          <w:sz w:val="24"/>
          <w:szCs w:val="24"/>
        </w:rPr>
        <w:t>Iestādes reorganizācijas un likvidācijas kārtība</w:t>
      </w:r>
    </w:p>
    <w:p w:rsidR="00E2446F" w:rsidRPr="006940AB" w:rsidRDefault="00E2446F" w:rsidP="00E2446F">
      <w:pPr>
        <w:spacing w:line="360" w:lineRule="auto"/>
        <w:ind w:firstLine="567"/>
        <w:contextualSpacing/>
        <w:jc w:val="center"/>
        <w:rPr>
          <w:b/>
          <w:bCs/>
          <w:sz w:val="24"/>
          <w:szCs w:val="24"/>
        </w:rPr>
      </w:pPr>
    </w:p>
    <w:p w:rsidR="00E2446F" w:rsidRPr="006940AB" w:rsidRDefault="00E2446F" w:rsidP="00D67D0B">
      <w:pPr>
        <w:numPr>
          <w:ilvl w:val="0"/>
          <w:numId w:val="32"/>
        </w:numPr>
        <w:spacing w:line="360" w:lineRule="auto"/>
        <w:ind w:left="0" w:firstLine="567"/>
        <w:contextualSpacing/>
        <w:jc w:val="both"/>
        <w:rPr>
          <w:strike/>
          <w:sz w:val="24"/>
          <w:szCs w:val="24"/>
          <w:lang w:eastAsia="en-US"/>
        </w:rPr>
      </w:pPr>
      <w:r w:rsidRPr="006940AB">
        <w:rPr>
          <w:sz w:val="24"/>
          <w:szCs w:val="24"/>
          <w:lang w:eastAsia="en-US"/>
        </w:rPr>
        <w:t>I</w:t>
      </w:r>
      <w:r w:rsidRPr="006940AB">
        <w:rPr>
          <w:bCs/>
          <w:sz w:val="24"/>
          <w:szCs w:val="24"/>
          <w:lang w:eastAsia="en-US"/>
        </w:rPr>
        <w:t>estādi</w:t>
      </w:r>
      <w:r w:rsidRPr="006940AB">
        <w:rPr>
          <w:sz w:val="24"/>
          <w:szCs w:val="24"/>
          <w:lang w:eastAsia="en-US"/>
        </w:rPr>
        <w:t xml:space="preserve"> reorganizē vai likvidē dibinātājs normatīvajos aktos noteiktā kārtībā, saskaņojot ar Izglītības un zinātnes ministriju un paziņojot par to Izglītības iestāžu reģistram.</w:t>
      </w:r>
    </w:p>
    <w:p w:rsidR="00E2446F" w:rsidRPr="006940AB" w:rsidRDefault="00E2446F" w:rsidP="00E2446F">
      <w:pPr>
        <w:jc w:val="both"/>
        <w:rPr>
          <w:bCs/>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 xml:space="preserve">XIII. </w:t>
      </w:r>
      <w:r w:rsidRPr="006940AB">
        <w:rPr>
          <w:b/>
          <w:sz w:val="24"/>
          <w:szCs w:val="24"/>
          <w:lang w:eastAsia="en-US"/>
        </w:rPr>
        <w:t>Iestādes nolikuma un tā grozījumu pieņemšanas kārtība</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Iestāde, pamatojoties uz Izglītības likumu, Vispārējās izglītības likumu, izstrādā iestādes nolikumu. Iestādes nolikumu apstiprina dibinātājs.</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 xml:space="preserve">Grozījumus iestādes nolikumā var izdarīt pēc dibinātāja iniciatīvas, vadītāja vai iestādes padomes, pedagoģiskās padomes priekšlikuma. </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Grozījumus nolikumā izstrādā iestāde un apstiprina dibinātājs.</w:t>
      </w:r>
    </w:p>
    <w:p w:rsidR="00E2446F" w:rsidRPr="006940AB" w:rsidRDefault="00E2446F" w:rsidP="00E2446F">
      <w:pPr>
        <w:spacing w:line="276" w:lineRule="auto"/>
        <w:jc w:val="both"/>
        <w:rPr>
          <w:sz w:val="24"/>
          <w:szCs w:val="24"/>
          <w:lang w:eastAsia="en-US"/>
        </w:rPr>
      </w:pPr>
    </w:p>
    <w:p w:rsidR="00E2446F" w:rsidRPr="006940AB" w:rsidRDefault="00E2446F" w:rsidP="00E2446F">
      <w:pPr>
        <w:spacing w:line="276" w:lineRule="auto"/>
        <w:jc w:val="center"/>
        <w:rPr>
          <w:b/>
          <w:sz w:val="24"/>
          <w:szCs w:val="24"/>
          <w:lang w:eastAsia="en-US"/>
        </w:rPr>
      </w:pPr>
      <w:r w:rsidRPr="006940AB">
        <w:rPr>
          <w:b/>
          <w:sz w:val="24"/>
          <w:szCs w:val="24"/>
          <w:lang w:eastAsia="en-US"/>
        </w:rPr>
        <w:t>XIV. Citi būtiski noteikumi, kas nav pretrunā ar Vispārējās izglītības likumu, </w:t>
      </w:r>
      <w:hyperlink r:id="rId70" w:tgtFrame="_blank" w:history="1">
        <w:r w:rsidRPr="006940AB">
          <w:rPr>
            <w:b/>
            <w:sz w:val="24"/>
            <w:szCs w:val="24"/>
            <w:lang w:eastAsia="en-US"/>
          </w:rPr>
          <w:t>Izglītības likumu</w:t>
        </w:r>
      </w:hyperlink>
      <w:r w:rsidRPr="006940AB">
        <w:rPr>
          <w:sz w:val="24"/>
          <w:szCs w:val="24"/>
          <w:lang w:eastAsia="en-US"/>
        </w:rPr>
        <w:t> </w:t>
      </w:r>
      <w:r w:rsidRPr="006940AB">
        <w:rPr>
          <w:b/>
          <w:sz w:val="24"/>
          <w:szCs w:val="24"/>
          <w:lang w:eastAsia="en-US"/>
        </w:rPr>
        <w:t>un citiem normatīvajiem aktiem</w:t>
      </w:r>
    </w:p>
    <w:p w:rsidR="00E2446F" w:rsidRPr="006940AB" w:rsidRDefault="00E2446F" w:rsidP="00E2446F">
      <w:pPr>
        <w:spacing w:line="276" w:lineRule="auto"/>
        <w:jc w:val="both"/>
        <w:rPr>
          <w:b/>
          <w:sz w:val="24"/>
          <w:szCs w:val="24"/>
          <w:lang w:eastAsia="en-US"/>
        </w:rPr>
      </w:pPr>
    </w:p>
    <w:p w:rsidR="00E2446F" w:rsidRPr="006940AB" w:rsidRDefault="00E2446F" w:rsidP="00D67D0B">
      <w:pPr>
        <w:numPr>
          <w:ilvl w:val="0"/>
          <w:numId w:val="32"/>
        </w:numPr>
        <w:spacing w:line="360" w:lineRule="auto"/>
        <w:ind w:left="0" w:firstLine="426"/>
        <w:contextualSpacing/>
        <w:jc w:val="both"/>
        <w:rPr>
          <w:sz w:val="24"/>
          <w:szCs w:val="24"/>
          <w:lang w:eastAsia="en-US"/>
        </w:rPr>
      </w:pPr>
      <w:r w:rsidRPr="006940AB">
        <w:rPr>
          <w:sz w:val="24"/>
          <w:szCs w:val="24"/>
          <w:lang w:eastAsia="en-US"/>
        </w:rPr>
        <w:t xml:space="preserve">Saskaņā ar normatīvajos aktos un dibinātāja noteikto kārtību iestāde veic </w:t>
      </w:r>
      <w:r w:rsidRPr="006940AB">
        <w:rPr>
          <w:bCs/>
          <w:sz w:val="24"/>
          <w:szCs w:val="24"/>
          <w:shd w:val="clear" w:color="auto" w:fill="FFFFFF"/>
          <w:lang w:eastAsia="en-US"/>
        </w:rPr>
        <w:t>dokumentu un arhīvu pārvaldību.</w:t>
      </w:r>
    </w:p>
    <w:p w:rsidR="00E2446F" w:rsidRPr="006940AB" w:rsidRDefault="00E2446F" w:rsidP="00D67D0B">
      <w:pPr>
        <w:numPr>
          <w:ilvl w:val="0"/>
          <w:numId w:val="32"/>
        </w:numPr>
        <w:spacing w:line="360" w:lineRule="auto"/>
        <w:ind w:left="0" w:firstLine="426"/>
        <w:contextualSpacing/>
        <w:jc w:val="both"/>
        <w:rPr>
          <w:sz w:val="24"/>
          <w:szCs w:val="24"/>
          <w:lang w:eastAsia="en-US"/>
        </w:rPr>
      </w:pPr>
      <w:r w:rsidRPr="006940AB">
        <w:rPr>
          <w:sz w:val="24"/>
          <w:szCs w:val="24"/>
          <w:lang w:eastAsia="en-US"/>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E2446F" w:rsidRPr="006940AB" w:rsidRDefault="00E2446F" w:rsidP="00D67D0B">
      <w:pPr>
        <w:numPr>
          <w:ilvl w:val="0"/>
          <w:numId w:val="32"/>
        </w:numPr>
        <w:spacing w:line="360" w:lineRule="auto"/>
        <w:ind w:left="0" w:firstLine="426"/>
        <w:contextualSpacing/>
        <w:jc w:val="both"/>
        <w:rPr>
          <w:b/>
          <w:sz w:val="24"/>
          <w:szCs w:val="24"/>
          <w:lang w:eastAsia="en-US"/>
        </w:rPr>
      </w:pPr>
      <w:r w:rsidRPr="006940AB">
        <w:rPr>
          <w:sz w:val="24"/>
          <w:szCs w:val="24"/>
          <w:lang w:eastAsia="en-US"/>
        </w:rPr>
        <w:t xml:space="preserve">Iestāde veic nepieciešamās darbības fizisko personu </w:t>
      </w:r>
      <w:proofErr w:type="spellStart"/>
      <w:r w:rsidRPr="006940AB">
        <w:rPr>
          <w:sz w:val="24"/>
          <w:szCs w:val="24"/>
          <w:lang w:eastAsia="en-US"/>
        </w:rPr>
        <w:t>pamattiesību</w:t>
      </w:r>
      <w:proofErr w:type="spellEnd"/>
      <w:r w:rsidRPr="006940AB">
        <w:rPr>
          <w:sz w:val="24"/>
          <w:szCs w:val="24"/>
          <w:lang w:eastAsia="en-US"/>
        </w:rPr>
        <w:t xml:space="preserve"> aizsardzībai, tostarp veic fizisko personu datu apstrādi saskaņā ar spēkā esošajiem normatīvajiem aktiem.</w:t>
      </w:r>
    </w:p>
    <w:p w:rsidR="00E2446F" w:rsidRPr="006940AB" w:rsidRDefault="00E2446F" w:rsidP="00D67D0B">
      <w:pPr>
        <w:numPr>
          <w:ilvl w:val="0"/>
          <w:numId w:val="32"/>
        </w:numPr>
        <w:spacing w:line="360" w:lineRule="auto"/>
        <w:ind w:left="0" w:firstLine="426"/>
        <w:contextualSpacing/>
        <w:jc w:val="both"/>
        <w:rPr>
          <w:sz w:val="24"/>
          <w:szCs w:val="24"/>
          <w:lang w:eastAsia="en-US"/>
        </w:rPr>
      </w:pPr>
      <w:r w:rsidRPr="006940AB">
        <w:rPr>
          <w:sz w:val="24"/>
          <w:szCs w:val="24"/>
          <w:lang w:eastAsia="en-US"/>
        </w:rPr>
        <w:t>Iestāde normatīvajos aktos noteiktā kārtībā nodrošina izglītojamo profilaktisko veselības aprūpi un pirmās palīdzības pieejamību iestādē.</w:t>
      </w:r>
    </w:p>
    <w:p w:rsidR="00E2446F" w:rsidRPr="006940AB" w:rsidRDefault="00E2446F" w:rsidP="00D67D0B">
      <w:pPr>
        <w:numPr>
          <w:ilvl w:val="0"/>
          <w:numId w:val="32"/>
        </w:numPr>
        <w:spacing w:line="360" w:lineRule="auto"/>
        <w:ind w:left="0" w:firstLine="426"/>
        <w:contextualSpacing/>
        <w:jc w:val="both"/>
        <w:rPr>
          <w:sz w:val="24"/>
          <w:szCs w:val="24"/>
          <w:lang w:eastAsia="en-US"/>
        </w:rPr>
      </w:pPr>
      <w:r w:rsidRPr="006940AB">
        <w:rPr>
          <w:sz w:val="24"/>
          <w:szCs w:val="24"/>
          <w:lang w:eastAsia="en-US"/>
        </w:rPr>
        <w:t>Iestāde sadarbībā ar dibinātāju nodrošina izglītojamo drošību iestādē un tās organizētajos pasākumos atbilstoši normatīvajos aktos noteiktajām prasībām, tostarp:</w:t>
      </w:r>
    </w:p>
    <w:p w:rsidR="00E2446F" w:rsidRPr="006940AB" w:rsidRDefault="00E2446F" w:rsidP="00D67D0B">
      <w:pPr>
        <w:numPr>
          <w:ilvl w:val="1"/>
          <w:numId w:val="32"/>
        </w:numPr>
        <w:spacing w:line="360" w:lineRule="auto"/>
        <w:ind w:left="0" w:firstLine="426"/>
        <w:contextualSpacing/>
        <w:jc w:val="both"/>
        <w:rPr>
          <w:sz w:val="24"/>
          <w:szCs w:val="24"/>
          <w:lang w:eastAsia="en-US"/>
        </w:rPr>
      </w:pPr>
      <w:r w:rsidRPr="006940AB">
        <w:rPr>
          <w:sz w:val="24"/>
          <w:szCs w:val="24"/>
          <w:lang w:eastAsia="en-US"/>
        </w:rPr>
        <w:t>attiecībā uz higiēnas noteikumu ievērošanu;</w:t>
      </w:r>
    </w:p>
    <w:p w:rsidR="00E2446F" w:rsidRPr="006940AB" w:rsidRDefault="00E2446F" w:rsidP="00D67D0B">
      <w:pPr>
        <w:numPr>
          <w:ilvl w:val="1"/>
          <w:numId w:val="32"/>
        </w:numPr>
        <w:spacing w:line="360" w:lineRule="auto"/>
        <w:ind w:left="0" w:firstLine="426"/>
        <w:contextualSpacing/>
        <w:jc w:val="both"/>
        <w:rPr>
          <w:sz w:val="24"/>
          <w:szCs w:val="24"/>
          <w:lang w:eastAsia="en-US"/>
        </w:rPr>
      </w:pPr>
      <w:r w:rsidRPr="006940AB">
        <w:rPr>
          <w:sz w:val="24"/>
          <w:szCs w:val="24"/>
          <w:lang w:eastAsia="en-US"/>
        </w:rPr>
        <w:t>civilās aizsardzības, ugunsdrošības, elektrodrošības un darba aizsardzības noteikumu ievērošanu.</w:t>
      </w:r>
    </w:p>
    <w:p w:rsidR="00E2446F" w:rsidRPr="006940AB" w:rsidRDefault="00E2446F" w:rsidP="00D67D0B">
      <w:pPr>
        <w:numPr>
          <w:ilvl w:val="0"/>
          <w:numId w:val="32"/>
        </w:numPr>
        <w:spacing w:line="360" w:lineRule="auto"/>
        <w:ind w:left="0" w:firstLine="426"/>
        <w:contextualSpacing/>
        <w:jc w:val="both"/>
        <w:rPr>
          <w:sz w:val="24"/>
          <w:szCs w:val="24"/>
          <w:lang w:eastAsia="en-US"/>
        </w:rPr>
      </w:pPr>
      <w:r w:rsidRPr="006940AB">
        <w:rPr>
          <w:sz w:val="24"/>
          <w:szCs w:val="24"/>
          <w:lang w:eastAsia="en-US"/>
        </w:rPr>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E2446F" w:rsidRPr="006940AB" w:rsidRDefault="00E2446F" w:rsidP="00E2446F">
      <w:pPr>
        <w:contextualSpacing/>
        <w:jc w:val="both"/>
        <w:rPr>
          <w:sz w:val="24"/>
          <w:szCs w:val="24"/>
          <w:lang w:eastAsia="en-US"/>
        </w:rPr>
      </w:pPr>
    </w:p>
    <w:p w:rsidR="00E2446F" w:rsidRPr="006940AB" w:rsidRDefault="00E2446F" w:rsidP="00E2446F">
      <w:pPr>
        <w:jc w:val="center"/>
        <w:rPr>
          <w:b/>
          <w:bCs/>
          <w:sz w:val="24"/>
          <w:szCs w:val="24"/>
          <w:lang w:eastAsia="en-US"/>
        </w:rPr>
      </w:pPr>
      <w:r w:rsidRPr="006940AB">
        <w:rPr>
          <w:b/>
          <w:bCs/>
          <w:sz w:val="24"/>
          <w:szCs w:val="24"/>
          <w:lang w:eastAsia="en-US"/>
        </w:rPr>
        <w:t>XV. Noslēguma jautājumi</w:t>
      </w:r>
    </w:p>
    <w:p w:rsidR="00E2446F" w:rsidRPr="006940AB" w:rsidRDefault="00E2446F" w:rsidP="00E2446F">
      <w:pPr>
        <w:jc w:val="both"/>
        <w:rPr>
          <w:sz w:val="24"/>
          <w:szCs w:val="24"/>
          <w:lang w:eastAsia="en-US"/>
        </w:rPr>
      </w:pP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Atzīt par spēku zaudējušu Rankas pirmsskolas izglītības iestādes “Ābelīte” nolikumu, kas apstiprināts Gulbenes novada domes 2010.gada 29.decembra sēdē (protokols Nr.21, 14.§).</w:t>
      </w:r>
    </w:p>
    <w:p w:rsidR="00E2446F" w:rsidRPr="006940AB" w:rsidRDefault="00E2446F" w:rsidP="00D67D0B">
      <w:pPr>
        <w:numPr>
          <w:ilvl w:val="0"/>
          <w:numId w:val="32"/>
        </w:numPr>
        <w:spacing w:line="360" w:lineRule="auto"/>
        <w:ind w:left="0" w:firstLine="567"/>
        <w:contextualSpacing/>
        <w:jc w:val="both"/>
        <w:rPr>
          <w:sz w:val="24"/>
          <w:szCs w:val="24"/>
          <w:lang w:eastAsia="en-US"/>
        </w:rPr>
      </w:pPr>
      <w:r w:rsidRPr="006940AB">
        <w:rPr>
          <w:sz w:val="24"/>
          <w:szCs w:val="24"/>
          <w:lang w:eastAsia="en-US"/>
        </w:rPr>
        <w:t>Nolikums stājas spēkā nākamajā dienā pēc tā parakstīšanas.</w:t>
      </w:r>
    </w:p>
    <w:p w:rsidR="00E2446F" w:rsidRPr="006940AB" w:rsidRDefault="00E2446F" w:rsidP="00E2446F">
      <w:pPr>
        <w:spacing w:line="360" w:lineRule="auto"/>
        <w:jc w:val="both"/>
        <w:rPr>
          <w:sz w:val="24"/>
          <w:szCs w:val="24"/>
          <w:lang w:eastAsia="en-US"/>
        </w:rPr>
      </w:pPr>
    </w:p>
    <w:p w:rsidR="00E2446F" w:rsidRDefault="00E2446F" w:rsidP="00E2446F">
      <w:pPr>
        <w:spacing w:line="360" w:lineRule="auto"/>
        <w:rPr>
          <w:sz w:val="24"/>
          <w:szCs w:val="24"/>
          <w:lang w:eastAsia="en-US"/>
        </w:rPr>
      </w:pPr>
      <w:r w:rsidRPr="006940AB">
        <w:rPr>
          <w:sz w:val="24"/>
          <w:szCs w:val="24"/>
          <w:lang w:eastAsia="en-US"/>
        </w:rPr>
        <w:t xml:space="preserve">Gulbenes novada domes priekšsēdētājs                                                                            </w:t>
      </w:r>
      <w:proofErr w:type="spellStart"/>
      <w:r w:rsidRPr="006940AB">
        <w:rPr>
          <w:sz w:val="24"/>
          <w:szCs w:val="24"/>
          <w:lang w:eastAsia="en-US"/>
        </w:rPr>
        <w:t>N.Audzišs</w:t>
      </w:r>
      <w:proofErr w:type="spellEnd"/>
    </w:p>
    <w:p w:rsidR="003A5BBB" w:rsidRPr="006940AB" w:rsidRDefault="003A5BBB" w:rsidP="00E2446F">
      <w:pPr>
        <w:spacing w:line="360" w:lineRule="auto"/>
        <w:rPr>
          <w:sz w:val="24"/>
          <w:szCs w:val="24"/>
          <w:lang w:eastAsia="en-US"/>
        </w:rPr>
      </w:pPr>
    </w:p>
    <w:bookmarkEnd w:id="36"/>
    <w:p w:rsidR="00E2446F" w:rsidRPr="009E51EA" w:rsidRDefault="00E2446F" w:rsidP="00E2446F">
      <w:pPr>
        <w:tabs>
          <w:tab w:val="left" w:pos="11420"/>
        </w:tabs>
        <w:jc w:val="right"/>
        <w:rPr>
          <w:lang w:eastAsia="en-US"/>
        </w:rPr>
      </w:pPr>
    </w:p>
    <w:p w:rsidR="00E2446F" w:rsidRPr="00C029A1" w:rsidRDefault="00E2446F" w:rsidP="00E2446F">
      <w:pPr>
        <w:jc w:val="both"/>
        <w:rPr>
          <w:rFonts w:eastAsia="Calibri"/>
        </w:rPr>
      </w:pP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58F01627" wp14:editId="0D8ECA63">
                  <wp:extent cx="619125" cy="685800"/>
                  <wp:effectExtent l="0" t="0" r="9525" b="0"/>
                  <wp:docPr id="169" name="Attēls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A5BBB" w:rsidTr="00E2446F">
        <w:tc>
          <w:tcPr>
            <w:tcW w:w="8931" w:type="dxa"/>
            <w:gridSpan w:val="3"/>
          </w:tcPr>
          <w:p w:rsidR="00E2446F" w:rsidRPr="003A5BBB" w:rsidRDefault="00E2446F" w:rsidP="00E2446F">
            <w:pPr>
              <w:spacing w:line="360" w:lineRule="auto"/>
              <w:jc w:val="center"/>
              <w:rPr>
                <w:sz w:val="24"/>
                <w:szCs w:val="24"/>
              </w:rPr>
            </w:pPr>
            <w:proofErr w:type="spellStart"/>
            <w:r w:rsidRPr="003A5BBB">
              <w:rPr>
                <w:sz w:val="24"/>
                <w:szCs w:val="24"/>
              </w:rPr>
              <w:t>Reģ</w:t>
            </w:r>
            <w:proofErr w:type="spellEnd"/>
            <w:r w:rsidRPr="003A5BBB">
              <w:rPr>
                <w:sz w:val="24"/>
                <w:szCs w:val="24"/>
              </w:rPr>
              <w:t>. Nr. 90009116327</w:t>
            </w:r>
          </w:p>
        </w:tc>
      </w:tr>
      <w:tr w:rsidR="00E2446F" w:rsidRPr="003A5BBB" w:rsidTr="00E2446F">
        <w:tc>
          <w:tcPr>
            <w:tcW w:w="8931" w:type="dxa"/>
            <w:gridSpan w:val="3"/>
          </w:tcPr>
          <w:p w:rsidR="00E2446F" w:rsidRPr="003A5BBB" w:rsidRDefault="00E2446F" w:rsidP="00E2446F">
            <w:pPr>
              <w:jc w:val="center"/>
              <w:rPr>
                <w:sz w:val="24"/>
                <w:szCs w:val="24"/>
              </w:rPr>
            </w:pPr>
            <w:r w:rsidRPr="003A5BBB">
              <w:rPr>
                <w:sz w:val="24"/>
                <w:szCs w:val="24"/>
              </w:rPr>
              <w:t>Ābeļu iela 2, Gulbene, Gulbenes nov., LV-4401</w:t>
            </w:r>
          </w:p>
        </w:tc>
      </w:tr>
      <w:tr w:rsidR="00E2446F" w:rsidRPr="003A5BBB" w:rsidTr="00E2446F">
        <w:tc>
          <w:tcPr>
            <w:tcW w:w="8931" w:type="dxa"/>
            <w:gridSpan w:val="3"/>
          </w:tcPr>
          <w:p w:rsidR="00E2446F" w:rsidRPr="003A5BBB" w:rsidRDefault="00E2446F" w:rsidP="00E2446F">
            <w:pPr>
              <w:pBdr>
                <w:bottom w:val="single" w:sz="12" w:space="1" w:color="auto"/>
              </w:pBdr>
              <w:jc w:val="center"/>
              <w:rPr>
                <w:sz w:val="24"/>
                <w:szCs w:val="24"/>
              </w:rPr>
            </w:pPr>
            <w:r w:rsidRPr="003A5BBB">
              <w:rPr>
                <w:sz w:val="24"/>
                <w:szCs w:val="24"/>
              </w:rPr>
              <w:t>Tālrunis 64497710, fakss 64497730, e-pasts: dome@gulbene.lv, www.gulbene.lv</w:t>
            </w:r>
          </w:p>
          <w:p w:rsidR="00E2446F" w:rsidRPr="003A5BBB" w:rsidRDefault="00E2446F" w:rsidP="00E2446F">
            <w:pPr>
              <w:jc w:val="center"/>
              <w:rPr>
                <w:sz w:val="24"/>
                <w:szCs w:val="24"/>
              </w:rPr>
            </w:pP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p>
        </w:tc>
      </w:tr>
    </w:tbl>
    <w:p w:rsidR="00E2446F" w:rsidRPr="003A5BBB" w:rsidRDefault="00E2446F" w:rsidP="00E2446F">
      <w:pPr>
        <w:jc w:val="center"/>
        <w:rPr>
          <w:sz w:val="24"/>
          <w:szCs w:val="24"/>
        </w:rPr>
      </w:pPr>
      <w:r w:rsidRPr="003A5BBB">
        <w:rPr>
          <w:b/>
          <w:bCs/>
          <w:sz w:val="24"/>
          <w:szCs w:val="24"/>
        </w:rPr>
        <w:t>GULBENES NOVADA DOMES LĒMUMS</w:t>
      </w:r>
    </w:p>
    <w:p w:rsidR="00E2446F" w:rsidRPr="003A5BBB" w:rsidRDefault="00E2446F" w:rsidP="00E2446F">
      <w:pPr>
        <w:jc w:val="center"/>
        <w:rPr>
          <w:sz w:val="24"/>
          <w:szCs w:val="24"/>
        </w:rPr>
      </w:pPr>
      <w:r w:rsidRPr="003A5BBB">
        <w:rPr>
          <w:sz w:val="24"/>
          <w:szCs w:val="24"/>
        </w:rPr>
        <w:t>Gulbenē</w:t>
      </w:r>
    </w:p>
    <w:p w:rsidR="00E2446F" w:rsidRPr="003A5BBB" w:rsidRDefault="00E2446F" w:rsidP="00E2446F">
      <w:pPr>
        <w:rPr>
          <w:b/>
          <w:bCs/>
          <w:sz w:val="24"/>
          <w:szCs w:val="24"/>
        </w:rPr>
      </w:pPr>
      <w:r w:rsidRPr="003A5BBB">
        <w:rPr>
          <w:b/>
          <w:bCs/>
          <w:sz w:val="24"/>
          <w:szCs w:val="24"/>
        </w:rPr>
        <w:t>2020.gada 28.maija</w:t>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Nr. GND/2020/219</w:t>
      </w:r>
    </w:p>
    <w:p w:rsidR="00E2446F" w:rsidRPr="003A5BBB" w:rsidRDefault="00E2446F" w:rsidP="00E2446F">
      <w:pPr>
        <w:rPr>
          <w:b/>
          <w:bCs/>
          <w:sz w:val="24"/>
          <w:szCs w:val="24"/>
        </w:rPr>
      </w:pP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 xml:space="preserve">(protokols Nr.12, 72.p) </w:t>
      </w:r>
    </w:p>
    <w:p w:rsidR="00E2446F" w:rsidRPr="003A5BBB" w:rsidRDefault="00E2446F" w:rsidP="00E2446F">
      <w:pPr>
        <w:pStyle w:val="Default"/>
        <w:rPr>
          <w:szCs w:val="24"/>
        </w:rPr>
      </w:pP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p>
    <w:p w:rsidR="00E2446F" w:rsidRPr="003A5BBB" w:rsidRDefault="00E2446F" w:rsidP="00E2446F">
      <w:pPr>
        <w:pStyle w:val="Default"/>
        <w:rPr>
          <w:szCs w:val="24"/>
        </w:rPr>
      </w:pPr>
    </w:p>
    <w:p w:rsidR="00E2446F" w:rsidRPr="003A5BBB" w:rsidRDefault="00E2446F" w:rsidP="00E2446F">
      <w:pPr>
        <w:pStyle w:val="Default"/>
        <w:jc w:val="center"/>
        <w:rPr>
          <w:b/>
          <w:szCs w:val="24"/>
        </w:rPr>
      </w:pPr>
      <w:r w:rsidRPr="003A5BBB">
        <w:rPr>
          <w:b/>
          <w:szCs w:val="24"/>
        </w:rPr>
        <w:t>Par Stāķu pirmsskolas izglītības iestādes nolikuma apstiprināšanu</w:t>
      </w:r>
    </w:p>
    <w:p w:rsidR="00E2446F" w:rsidRPr="003A5BBB" w:rsidRDefault="00E2446F" w:rsidP="00E2446F">
      <w:pPr>
        <w:pStyle w:val="Default"/>
        <w:rPr>
          <w:szCs w:val="24"/>
        </w:rPr>
      </w:pPr>
      <w:r w:rsidRPr="003A5BBB">
        <w:rPr>
          <w:szCs w:val="24"/>
        </w:rPr>
        <w:tab/>
      </w:r>
    </w:p>
    <w:p w:rsidR="00E2446F" w:rsidRPr="003A5BBB" w:rsidRDefault="00E2446F" w:rsidP="00E2446F">
      <w:pPr>
        <w:spacing w:line="360" w:lineRule="auto"/>
        <w:ind w:firstLine="720"/>
        <w:jc w:val="both"/>
        <w:rPr>
          <w:sz w:val="24"/>
          <w:szCs w:val="24"/>
        </w:rPr>
      </w:pPr>
      <w:r w:rsidRPr="003A5BBB">
        <w:rPr>
          <w:sz w:val="24"/>
          <w:szCs w:val="24"/>
        </w:rPr>
        <w:t xml:space="preserve">Gulbenes novada pašvaldībā 2020.gada 27.martā saņemts Stāķu pirmskolas izglītības iestādes 2020.gada 27.marta iesniegums Nr.STPII1.6/20/I (Gulbenes novada pašvaldībā reģistrēts ar </w:t>
      </w:r>
      <w:proofErr w:type="spellStart"/>
      <w:r w:rsidRPr="003A5BBB">
        <w:rPr>
          <w:sz w:val="24"/>
          <w:szCs w:val="24"/>
        </w:rPr>
        <w:t>Nr.GND</w:t>
      </w:r>
      <w:proofErr w:type="spellEnd"/>
      <w:r w:rsidRPr="003A5BBB">
        <w:rPr>
          <w:sz w:val="24"/>
          <w:szCs w:val="24"/>
        </w:rPr>
        <w:t xml:space="preserve">/5.6/20/859-S), ar kuru tiek lūgts apstiprināt izstrādāto izglītības iestādes nolikumu jaunā redakcijā. </w:t>
      </w:r>
    </w:p>
    <w:p w:rsidR="00E2446F" w:rsidRPr="003A5BBB" w:rsidRDefault="00E2446F" w:rsidP="00E2446F">
      <w:pPr>
        <w:spacing w:line="360" w:lineRule="auto"/>
        <w:ind w:firstLine="426"/>
        <w:jc w:val="both"/>
        <w:rPr>
          <w:sz w:val="24"/>
          <w:szCs w:val="24"/>
        </w:rPr>
      </w:pPr>
      <w:r w:rsidRPr="003A5BBB">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Vispārējās izglītības likuma 8. un 9.pantu,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un Izglītības, kultūras un sporta jautājumu komitejas ieteikumu, </w:t>
      </w:r>
      <w:r w:rsidRPr="003A5BBB">
        <w:rPr>
          <w:bCs/>
          <w:sz w:val="24"/>
          <w:szCs w:val="24"/>
        </w:rPr>
        <w:t xml:space="preserve">atklāti balsojot: </w:t>
      </w:r>
      <w:r w:rsidRPr="003A5BB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3A5BBB">
        <w:rPr>
          <w:sz w:val="24"/>
          <w:szCs w:val="24"/>
          <w:lang w:eastAsia="en-US"/>
        </w:rPr>
        <w:t xml:space="preserve">, </w:t>
      </w:r>
      <w:r w:rsidRPr="003A5BBB">
        <w:rPr>
          <w:sz w:val="24"/>
          <w:szCs w:val="24"/>
        </w:rPr>
        <w:t>Gulbenes novada dome NOLEMJ:</w:t>
      </w:r>
    </w:p>
    <w:p w:rsidR="00E2446F" w:rsidRPr="003A5BBB" w:rsidRDefault="00E2446F" w:rsidP="00E2446F">
      <w:pPr>
        <w:spacing w:line="360" w:lineRule="auto"/>
        <w:ind w:left="567"/>
        <w:jc w:val="both"/>
        <w:rPr>
          <w:sz w:val="24"/>
          <w:szCs w:val="24"/>
        </w:rPr>
      </w:pPr>
      <w:r w:rsidRPr="003A5BBB">
        <w:rPr>
          <w:rFonts w:cs="Arial"/>
          <w:bCs/>
          <w:sz w:val="24"/>
          <w:szCs w:val="24"/>
        </w:rPr>
        <w:t xml:space="preserve">APSTIPRINĀT Stāķu pirmsskolas izglītības iestādes nolikumu </w:t>
      </w:r>
      <w:r w:rsidRPr="003A5BBB">
        <w:rPr>
          <w:rFonts w:cs="Arial"/>
          <w:sz w:val="24"/>
          <w:szCs w:val="24"/>
        </w:rPr>
        <w:t>(pielikums).</w:t>
      </w:r>
    </w:p>
    <w:p w:rsidR="00E2446F" w:rsidRPr="003A5BBB" w:rsidRDefault="00E2446F" w:rsidP="00E2446F">
      <w:pPr>
        <w:rPr>
          <w:sz w:val="24"/>
          <w:szCs w:val="24"/>
        </w:rPr>
      </w:pPr>
    </w:p>
    <w:p w:rsidR="003A5BBB" w:rsidRDefault="00E2446F" w:rsidP="00E2446F">
      <w:pPr>
        <w:rPr>
          <w:sz w:val="24"/>
          <w:szCs w:val="24"/>
        </w:rPr>
      </w:pPr>
      <w:r w:rsidRPr="003A5BBB">
        <w:rPr>
          <w:sz w:val="24"/>
          <w:szCs w:val="24"/>
        </w:rPr>
        <w:t xml:space="preserve"> Gulbenes novada domes priekšsēdētājs</w:t>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proofErr w:type="spellStart"/>
      <w:r w:rsidRPr="003A5BBB">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110"/>
        <w:gridCol w:w="3137"/>
        <w:gridCol w:w="3107"/>
      </w:tblGrid>
      <w:tr w:rsidR="00E2446F" w:rsidRPr="009A11F9" w:rsidTr="00E2446F">
        <w:tc>
          <w:tcPr>
            <w:tcW w:w="3110" w:type="dxa"/>
          </w:tcPr>
          <w:p w:rsidR="00E2446F" w:rsidRPr="009A11F9" w:rsidRDefault="00E2446F" w:rsidP="00E2446F">
            <w:pPr>
              <w:overflowPunct w:val="0"/>
              <w:autoSpaceDE w:val="0"/>
              <w:autoSpaceDN w:val="0"/>
              <w:adjustRightInd w:val="0"/>
            </w:pPr>
            <w:bookmarkStart w:id="37" w:name="_Hlk42258567"/>
            <w:r w:rsidRPr="009A11F9">
              <w:lastRenderedPageBreak/>
              <w:br w:type="page"/>
            </w:r>
            <w:r w:rsidRPr="009A11F9">
              <w:br w:type="page"/>
            </w:r>
            <w:r w:rsidRPr="009A11F9">
              <w:rPr>
                <w:b/>
                <w:sz w:val="26"/>
                <w:szCs w:val="26"/>
              </w:rPr>
              <w:br w:type="page"/>
            </w:r>
            <w:r w:rsidRPr="009A11F9">
              <w:rPr>
                <w:b/>
                <w:sz w:val="26"/>
                <w:szCs w:val="26"/>
              </w:rPr>
              <w:br w:type="page"/>
            </w:r>
            <w:r w:rsidRPr="009A11F9">
              <w:br w:type="page"/>
            </w:r>
            <w:r w:rsidRPr="009A11F9">
              <w:rPr>
                <w:b/>
                <w:sz w:val="26"/>
                <w:szCs w:val="26"/>
              </w:rPr>
              <w:br w:type="page"/>
            </w:r>
            <w:r w:rsidRPr="009A11F9">
              <w:br w:type="page"/>
            </w:r>
            <w:r w:rsidRPr="009A11F9">
              <w:br w:type="page"/>
            </w:r>
            <w:r w:rsidRPr="009A11F9">
              <w:br w:type="page"/>
            </w:r>
            <w:r w:rsidRPr="009A11F9">
              <w:br w:type="page"/>
            </w:r>
          </w:p>
        </w:tc>
        <w:tc>
          <w:tcPr>
            <w:tcW w:w="3137" w:type="dxa"/>
            <w:hideMark/>
          </w:tcPr>
          <w:p w:rsidR="00E2446F" w:rsidRPr="009A11F9" w:rsidRDefault="00E2446F" w:rsidP="00E2446F">
            <w:pPr>
              <w:overflowPunct w:val="0"/>
              <w:autoSpaceDE w:val="0"/>
              <w:autoSpaceDN w:val="0"/>
              <w:adjustRightInd w:val="0"/>
              <w:jc w:val="center"/>
            </w:pPr>
            <w:r w:rsidRPr="009A11F9">
              <w:rPr>
                <w:noProof/>
              </w:rPr>
              <w:drawing>
                <wp:inline distT="0" distB="0" distL="0" distR="0" wp14:anchorId="39F6E0E0" wp14:editId="4F1DD1F5">
                  <wp:extent cx="619125" cy="685800"/>
                  <wp:effectExtent l="0" t="0" r="9525" b="0"/>
                  <wp:docPr id="170" name="Attēls 17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07" w:type="dxa"/>
          </w:tcPr>
          <w:p w:rsidR="00E2446F" w:rsidRPr="009A11F9" w:rsidRDefault="00E2446F" w:rsidP="00E2446F">
            <w:pPr>
              <w:overflowPunct w:val="0"/>
              <w:autoSpaceDE w:val="0"/>
              <w:autoSpaceDN w:val="0"/>
              <w:adjustRightInd w:val="0"/>
              <w:rPr>
                <w:sz w:val="32"/>
                <w:szCs w:val="32"/>
              </w:rPr>
            </w:pPr>
          </w:p>
        </w:tc>
      </w:tr>
      <w:tr w:rsidR="00E2446F" w:rsidRPr="009A11F9" w:rsidTr="00E2446F">
        <w:tc>
          <w:tcPr>
            <w:tcW w:w="9354" w:type="dxa"/>
            <w:gridSpan w:val="3"/>
            <w:hideMark/>
          </w:tcPr>
          <w:p w:rsidR="00E2446F" w:rsidRPr="009A11F9" w:rsidRDefault="00E2446F" w:rsidP="00E2446F">
            <w:pPr>
              <w:overflowPunct w:val="0"/>
              <w:autoSpaceDE w:val="0"/>
              <w:autoSpaceDN w:val="0"/>
              <w:adjustRightInd w:val="0"/>
              <w:spacing w:before="240" w:line="360" w:lineRule="auto"/>
              <w:jc w:val="center"/>
              <w:rPr>
                <w:b/>
                <w:sz w:val="32"/>
                <w:szCs w:val="32"/>
              </w:rPr>
            </w:pPr>
            <w:r w:rsidRPr="009A11F9">
              <w:rPr>
                <w:b/>
                <w:sz w:val="32"/>
                <w:szCs w:val="32"/>
              </w:rPr>
              <w:t>GULBENES NOVADA PAŠVALDĪBA</w:t>
            </w:r>
          </w:p>
        </w:tc>
      </w:tr>
      <w:tr w:rsidR="00E2446F" w:rsidRPr="003A5BBB" w:rsidTr="00E2446F">
        <w:tc>
          <w:tcPr>
            <w:tcW w:w="9354" w:type="dxa"/>
            <w:gridSpan w:val="3"/>
            <w:hideMark/>
          </w:tcPr>
          <w:p w:rsidR="00E2446F" w:rsidRPr="003A5BBB" w:rsidRDefault="00E2446F" w:rsidP="00E2446F">
            <w:pPr>
              <w:overflowPunct w:val="0"/>
              <w:autoSpaceDE w:val="0"/>
              <w:autoSpaceDN w:val="0"/>
              <w:adjustRightInd w:val="0"/>
              <w:jc w:val="center"/>
              <w:rPr>
                <w:sz w:val="24"/>
                <w:szCs w:val="24"/>
              </w:rPr>
            </w:pPr>
            <w:r w:rsidRPr="003A5BBB">
              <w:rPr>
                <w:sz w:val="24"/>
                <w:szCs w:val="24"/>
              </w:rPr>
              <w:t>Reģistrācijas numurs 90009116327</w:t>
            </w:r>
          </w:p>
        </w:tc>
      </w:tr>
      <w:tr w:rsidR="00E2446F" w:rsidRPr="003A5BBB" w:rsidTr="00E2446F">
        <w:tc>
          <w:tcPr>
            <w:tcW w:w="9354" w:type="dxa"/>
            <w:gridSpan w:val="3"/>
            <w:hideMark/>
          </w:tcPr>
          <w:p w:rsidR="00E2446F" w:rsidRPr="003A5BBB" w:rsidRDefault="00E2446F" w:rsidP="00E2446F">
            <w:pPr>
              <w:overflowPunct w:val="0"/>
              <w:autoSpaceDE w:val="0"/>
              <w:autoSpaceDN w:val="0"/>
              <w:adjustRightInd w:val="0"/>
              <w:jc w:val="center"/>
              <w:rPr>
                <w:sz w:val="24"/>
                <w:szCs w:val="24"/>
              </w:rPr>
            </w:pPr>
            <w:r w:rsidRPr="003A5BBB">
              <w:rPr>
                <w:sz w:val="24"/>
                <w:szCs w:val="24"/>
              </w:rPr>
              <w:t>Ābeļu iela 2, Gulbene, Gulbenes novads, LV-4401</w:t>
            </w:r>
          </w:p>
        </w:tc>
      </w:tr>
      <w:tr w:rsidR="00E2446F" w:rsidRPr="003A5BBB" w:rsidTr="00E2446F">
        <w:tc>
          <w:tcPr>
            <w:tcW w:w="9354" w:type="dxa"/>
            <w:gridSpan w:val="3"/>
            <w:hideMark/>
          </w:tcPr>
          <w:p w:rsidR="00E2446F" w:rsidRPr="003A5BBB" w:rsidRDefault="00E2446F" w:rsidP="00E2446F">
            <w:pPr>
              <w:pBdr>
                <w:bottom w:val="single" w:sz="12" w:space="1" w:color="auto"/>
              </w:pBdr>
              <w:overflowPunct w:val="0"/>
              <w:autoSpaceDE w:val="0"/>
              <w:autoSpaceDN w:val="0"/>
              <w:adjustRightInd w:val="0"/>
              <w:jc w:val="center"/>
              <w:rPr>
                <w:sz w:val="24"/>
                <w:szCs w:val="24"/>
              </w:rPr>
            </w:pPr>
            <w:r w:rsidRPr="003A5BBB">
              <w:rPr>
                <w:sz w:val="24"/>
                <w:szCs w:val="24"/>
              </w:rPr>
              <w:t>Tālrunis 64497710, fakss 64497730, e-pasts: dome@gulbene.lv, www.gulbene.lv</w:t>
            </w:r>
          </w:p>
          <w:p w:rsidR="00E2446F" w:rsidRPr="003A5BBB" w:rsidRDefault="00E2446F" w:rsidP="00E2446F">
            <w:pPr>
              <w:overflowPunct w:val="0"/>
              <w:autoSpaceDE w:val="0"/>
              <w:autoSpaceDN w:val="0"/>
              <w:adjustRightInd w:val="0"/>
              <w:jc w:val="center"/>
              <w:rPr>
                <w:sz w:val="24"/>
                <w:szCs w:val="24"/>
              </w:rPr>
            </w:pP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p>
        </w:tc>
      </w:tr>
    </w:tbl>
    <w:p w:rsidR="00E2446F" w:rsidRPr="003A5BBB" w:rsidRDefault="00E2446F" w:rsidP="00E2446F">
      <w:pPr>
        <w:pStyle w:val="msonormalcxspmiddle"/>
        <w:spacing w:before="0" w:beforeAutospacing="0" w:after="0" w:afterAutospacing="0"/>
        <w:jc w:val="center"/>
        <w:rPr>
          <w:bCs/>
          <w:iCs/>
        </w:rPr>
      </w:pPr>
      <w:r w:rsidRPr="003A5BBB">
        <w:rPr>
          <w:bCs/>
          <w:iCs/>
        </w:rPr>
        <w:t>Gulbenē</w:t>
      </w:r>
    </w:p>
    <w:p w:rsidR="00E2446F" w:rsidRPr="003A5BBB" w:rsidRDefault="00E2446F" w:rsidP="00E2446F">
      <w:pPr>
        <w:pStyle w:val="msonormalcxspmiddle"/>
        <w:spacing w:before="0" w:beforeAutospacing="0" w:after="0" w:afterAutospacing="0"/>
        <w:jc w:val="both"/>
        <w:rPr>
          <w:b/>
          <w:iCs/>
        </w:rPr>
      </w:pPr>
    </w:p>
    <w:p w:rsidR="00E2446F" w:rsidRPr="003A5BBB" w:rsidRDefault="00E2446F" w:rsidP="00E2446F">
      <w:pPr>
        <w:pStyle w:val="msonormalcxspmiddle"/>
        <w:spacing w:before="0" w:beforeAutospacing="0" w:after="0" w:afterAutospacing="0"/>
        <w:ind w:left="5040" w:firstLine="720"/>
        <w:jc w:val="both"/>
        <w:rPr>
          <w:b/>
          <w:iCs/>
        </w:rPr>
      </w:pPr>
      <w:r w:rsidRPr="003A5BBB">
        <w:rPr>
          <w:b/>
          <w:iCs/>
        </w:rPr>
        <w:t>APSTIPRINĀTS</w:t>
      </w:r>
    </w:p>
    <w:p w:rsidR="00E2446F" w:rsidRPr="003A5BBB" w:rsidRDefault="00E2446F" w:rsidP="00E2446F">
      <w:pPr>
        <w:pStyle w:val="msonormalcxspmiddle"/>
        <w:spacing w:before="0" w:beforeAutospacing="0" w:after="0" w:afterAutospacing="0"/>
        <w:ind w:left="5760"/>
        <w:jc w:val="both"/>
        <w:rPr>
          <w:bCs/>
          <w:iCs/>
        </w:rPr>
      </w:pPr>
      <w:r w:rsidRPr="003A5BBB">
        <w:rPr>
          <w:bCs/>
          <w:iCs/>
        </w:rPr>
        <w:t xml:space="preserve">Gulbenes novada domes </w:t>
      </w:r>
      <w:r w:rsidRPr="003A5BBB">
        <w:t xml:space="preserve">2020.gada </w:t>
      </w:r>
      <w:r w:rsidRPr="003A5BBB">
        <w:rPr>
          <w:bCs/>
          <w:iCs/>
        </w:rPr>
        <w:t>28.maija</w:t>
      </w:r>
      <w:r w:rsidRPr="003A5BBB">
        <w:t xml:space="preserve"> sēdē,</w:t>
      </w:r>
      <w:r w:rsidRPr="003A5BBB">
        <w:rPr>
          <w:bCs/>
          <w:iCs/>
        </w:rPr>
        <w:t xml:space="preserve"> protokols Nr.12, 72.§</w:t>
      </w:r>
    </w:p>
    <w:p w:rsidR="00E2446F" w:rsidRPr="003A5BBB" w:rsidRDefault="00E2446F" w:rsidP="00E2446F">
      <w:pPr>
        <w:pStyle w:val="msonormalcxspmiddle"/>
        <w:spacing w:before="0" w:beforeAutospacing="0" w:after="0" w:afterAutospacing="0"/>
        <w:jc w:val="right"/>
        <w:rPr>
          <w:bCs/>
          <w:iCs/>
        </w:rPr>
      </w:pPr>
    </w:p>
    <w:p w:rsidR="00E2446F" w:rsidRPr="003A5BBB" w:rsidRDefault="00E2446F" w:rsidP="00E2446F">
      <w:pPr>
        <w:pStyle w:val="msonormalcxspmiddle"/>
        <w:spacing w:before="0" w:beforeAutospacing="0" w:after="0" w:afterAutospacing="0"/>
        <w:rPr>
          <w:b/>
          <w:iCs/>
        </w:rPr>
      </w:pPr>
      <w:r w:rsidRPr="003A5BBB">
        <w:rPr>
          <w:b/>
          <w:iCs/>
        </w:rPr>
        <w:t xml:space="preserve">2020.gada 28.maija </w:t>
      </w:r>
      <w:r w:rsidRPr="003A5BBB">
        <w:rPr>
          <w:b/>
          <w:iCs/>
        </w:rPr>
        <w:tab/>
      </w:r>
      <w:r w:rsidRPr="003A5BBB">
        <w:rPr>
          <w:b/>
          <w:iCs/>
        </w:rPr>
        <w:tab/>
      </w:r>
      <w:r w:rsidRPr="003A5BBB">
        <w:rPr>
          <w:b/>
          <w:iCs/>
        </w:rPr>
        <w:tab/>
      </w:r>
      <w:r w:rsidRPr="003A5BBB">
        <w:rPr>
          <w:b/>
          <w:iCs/>
        </w:rPr>
        <w:tab/>
      </w:r>
      <w:r w:rsidRPr="003A5BBB">
        <w:rPr>
          <w:b/>
          <w:iCs/>
        </w:rPr>
        <w:tab/>
      </w:r>
      <w:r w:rsidRPr="003A5BBB">
        <w:rPr>
          <w:b/>
          <w:iCs/>
        </w:rPr>
        <w:tab/>
      </w:r>
      <w:r w:rsidRPr="003A5BBB">
        <w:rPr>
          <w:b/>
          <w:iCs/>
        </w:rPr>
        <w:tab/>
      </w:r>
      <w:r w:rsidRPr="003A5BBB">
        <w:rPr>
          <w:b/>
          <w:iCs/>
        </w:rPr>
        <w:tab/>
        <w:t>Nr. GND/20/10-nolik</w:t>
      </w:r>
    </w:p>
    <w:p w:rsidR="00E2446F" w:rsidRPr="003A5BBB" w:rsidRDefault="00E2446F" w:rsidP="00E2446F">
      <w:pPr>
        <w:pStyle w:val="msonormalcxspmiddle"/>
        <w:spacing w:before="0" w:beforeAutospacing="0" w:after="0" w:afterAutospacing="0"/>
        <w:jc w:val="right"/>
        <w:rPr>
          <w:bCs/>
          <w:iCs/>
        </w:rPr>
      </w:pPr>
    </w:p>
    <w:p w:rsidR="00E2446F" w:rsidRPr="003A5BBB" w:rsidRDefault="00E2446F" w:rsidP="00E2446F">
      <w:pPr>
        <w:pStyle w:val="msonormalcxspmiddle"/>
        <w:spacing w:before="0" w:beforeAutospacing="0" w:after="0" w:afterAutospacing="0"/>
        <w:jc w:val="center"/>
        <w:rPr>
          <w:b/>
          <w:bCs/>
        </w:rPr>
      </w:pPr>
      <w:r w:rsidRPr="003A5BBB">
        <w:rPr>
          <w:b/>
          <w:bCs/>
        </w:rPr>
        <w:t>Stāķu pirmsskolas izglītības iestādes</w:t>
      </w:r>
    </w:p>
    <w:p w:rsidR="00E2446F" w:rsidRPr="003A5BBB" w:rsidRDefault="00E2446F" w:rsidP="00E2446F">
      <w:pPr>
        <w:pStyle w:val="msonormalcxspmiddle"/>
        <w:spacing w:before="0" w:beforeAutospacing="0" w:after="0" w:afterAutospacing="0"/>
        <w:jc w:val="center"/>
        <w:rPr>
          <w:b/>
        </w:rPr>
      </w:pPr>
      <w:r w:rsidRPr="003A5BBB">
        <w:rPr>
          <w:b/>
        </w:rPr>
        <w:t>NOLIKUMS</w:t>
      </w:r>
    </w:p>
    <w:p w:rsidR="00E2446F" w:rsidRPr="003A5BBB" w:rsidRDefault="00E2446F" w:rsidP="00E2446F">
      <w:pPr>
        <w:pStyle w:val="msonormalcxspmiddle"/>
        <w:spacing w:before="0" w:beforeAutospacing="0" w:after="0" w:afterAutospacing="0"/>
        <w:jc w:val="right"/>
      </w:pPr>
    </w:p>
    <w:p w:rsidR="00E2446F" w:rsidRPr="003A5BBB" w:rsidRDefault="00E2446F" w:rsidP="00E2446F">
      <w:pPr>
        <w:pStyle w:val="msonormalcxspmiddle"/>
        <w:spacing w:before="0" w:beforeAutospacing="0" w:after="0" w:afterAutospacing="0"/>
        <w:ind w:left="5760"/>
        <w:jc w:val="both"/>
        <w:rPr>
          <w:iCs/>
        </w:rPr>
      </w:pPr>
      <w:r w:rsidRPr="003A5BBB">
        <w:rPr>
          <w:iCs/>
        </w:rPr>
        <w:t>Izdots saskaņā ar Izglītības likuma 22.panta pirmo daļu, Vispārējās izglītības likuma 8. un 9.pantu</w:t>
      </w:r>
    </w:p>
    <w:p w:rsidR="00E2446F" w:rsidRPr="003A5BBB" w:rsidRDefault="00E2446F" w:rsidP="00E2446F">
      <w:pPr>
        <w:jc w:val="center"/>
        <w:rPr>
          <w:sz w:val="24"/>
          <w:szCs w:val="24"/>
        </w:rPr>
      </w:pPr>
    </w:p>
    <w:p w:rsidR="00E2446F" w:rsidRPr="003A5BBB" w:rsidRDefault="00E2446F" w:rsidP="00E2446F">
      <w:pPr>
        <w:jc w:val="center"/>
        <w:rPr>
          <w:b/>
          <w:sz w:val="24"/>
          <w:szCs w:val="24"/>
        </w:rPr>
      </w:pPr>
      <w:r w:rsidRPr="003A5BBB">
        <w:rPr>
          <w:b/>
          <w:sz w:val="24"/>
          <w:szCs w:val="24"/>
        </w:rPr>
        <w:t>I. Vispārīgie jautājumi</w:t>
      </w:r>
    </w:p>
    <w:p w:rsidR="00E2446F" w:rsidRPr="003A5BBB" w:rsidRDefault="00E2446F" w:rsidP="00E2446F">
      <w:pPr>
        <w:jc w:val="center"/>
        <w:rPr>
          <w:sz w:val="24"/>
          <w:szCs w:val="24"/>
        </w:rPr>
      </w:pPr>
    </w:p>
    <w:p w:rsidR="00E2446F" w:rsidRPr="003A5BBB" w:rsidRDefault="00E2446F" w:rsidP="00D67D0B">
      <w:pPr>
        <w:pStyle w:val="msonormalcxspmiddle"/>
        <w:numPr>
          <w:ilvl w:val="0"/>
          <w:numId w:val="33"/>
        </w:numPr>
        <w:spacing w:before="0" w:beforeAutospacing="0" w:after="0" w:afterAutospacing="0" w:line="360" w:lineRule="auto"/>
        <w:jc w:val="both"/>
      </w:pPr>
      <w:r w:rsidRPr="003A5BBB">
        <w:t xml:space="preserve">Stāķu pirmsskolas izglītības iestāde </w:t>
      </w:r>
      <w:r w:rsidRPr="003A5BBB">
        <w:rPr>
          <w:bCs/>
        </w:rPr>
        <w:t xml:space="preserve">(turpmāk – iestāde) ir Gulbenes novada pašvaldības (turpmāk – dibinātājs) dibināta pirmsskolas </w:t>
      </w:r>
      <w:r w:rsidRPr="003A5BBB">
        <w:t>izglītības iestāde.</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Iestādes darbības tiesiskais pamats ir Izglītības likums, Vispārējās izglītības likums, citi normatīvie akti, kā arī dibinātāja izdotie tiesību akti un šis </w:t>
      </w:r>
      <w:smartTag w:uri="schemas-tilde-lv/tildestengine" w:element="veidnes">
        <w:smartTagPr>
          <w:attr w:name="text" w:val="nolikums"/>
          <w:attr w:name="baseform" w:val="nolikums"/>
          <w:attr w:name="id" w:val="-1"/>
        </w:smartTagPr>
        <w:r w:rsidRPr="003A5BBB">
          <w:rPr>
            <w:rFonts w:ascii="Times New Roman" w:hAnsi="Times New Roman"/>
            <w:sz w:val="24"/>
            <w:szCs w:val="24"/>
          </w:rPr>
          <w:t>nolikums</w:t>
        </w:r>
      </w:smartTag>
      <w:r w:rsidRPr="003A5BBB">
        <w:rPr>
          <w:rFonts w:ascii="Times New Roman" w:hAnsi="Times New Roman"/>
          <w:sz w:val="24"/>
          <w:szCs w:val="24"/>
        </w:rPr>
        <w:t>.</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ir pastarpinātās pārvaldes iestāde</w:t>
      </w:r>
      <w:r w:rsidRPr="003A5BBB">
        <w:rPr>
          <w:rFonts w:ascii="Times New Roman" w:hAnsi="Times New Roman"/>
          <w:i/>
          <w:sz w:val="24"/>
          <w:szCs w:val="24"/>
        </w:rPr>
        <w:t xml:space="preserve">, </w:t>
      </w:r>
      <w:r w:rsidRPr="003A5BBB">
        <w:rPr>
          <w:rFonts w:ascii="Times New Roman" w:hAnsi="Times New Roman"/>
          <w:iCs/>
          <w:sz w:val="24"/>
          <w:szCs w:val="24"/>
        </w:rPr>
        <w:t>kurai i</w:t>
      </w:r>
      <w:r w:rsidRPr="003A5BBB">
        <w:rPr>
          <w:rFonts w:ascii="Times New Roman" w:hAnsi="Times New Roman"/>
          <w:sz w:val="24"/>
          <w:szCs w:val="24"/>
        </w:rPr>
        <w:t>r savs zīmogs, noteikta parauga veidlapa un logo.</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juridiskā adrese: „Stāķi 21”, Stāķi, Stradu pagasts, Gulbenes novads, LV -4417.</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Dibinātāja juridiskā adrese: Ābeļu iela 2, Gulbene, Gulbenes novads, LV-4401.</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Iestādes izglītības programmu īstenošanas vieta: </w:t>
      </w:r>
      <w:r w:rsidRPr="003A5BBB">
        <w:rPr>
          <w:rFonts w:ascii="Times New Roman" w:hAnsi="Times New Roman"/>
          <w:sz w:val="24"/>
          <w:szCs w:val="24"/>
          <w:lang w:eastAsia="en-GB"/>
        </w:rPr>
        <w:t>„Stāķi 21”, Stāķi, Stradu pagasts, Gulbenes novads, LV-4417.</w:t>
      </w:r>
    </w:p>
    <w:p w:rsidR="00E2446F" w:rsidRPr="003A5BBB" w:rsidRDefault="00E2446F" w:rsidP="00E2446F">
      <w:pPr>
        <w:jc w:val="center"/>
        <w:rPr>
          <w:b/>
          <w:sz w:val="24"/>
          <w:szCs w:val="24"/>
        </w:rPr>
      </w:pPr>
    </w:p>
    <w:p w:rsidR="00E2446F" w:rsidRPr="003A5BBB" w:rsidRDefault="00E2446F" w:rsidP="00E2446F">
      <w:pPr>
        <w:jc w:val="center"/>
        <w:rPr>
          <w:b/>
          <w:sz w:val="24"/>
          <w:szCs w:val="24"/>
        </w:rPr>
      </w:pPr>
      <w:r w:rsidRPr="003A5BBB">
        <w:rPr>
          <w:b/>
          <w:sz w:val="24"/>
          <w:szCs w:val="24"/>
        </w:rPr>
        <w:t>II. Iestādes darbības mērķi, pamatvirziens un uzdevumi</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tabs>
          <w:tab w:val="left" w:pos="851"/>
        </w:tabs>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Iestādes mērķi ir: </w:t>
      </w:r>
    </w:p>
    <w:p w:rsidR="00E2446F" w:rsidRPr="003A5BBB" w:rsidRDefault="00E2446F" w:rsidP="00E2446F">
      <w:pPr>
        <w:pStyle w:val="Sarakstarindkopa"/>
        <w:spacing w:line="360" w:lineRule="auto"/>
        <w:ind w:left="0" w:firstLine="567"/>
        <w:jc w:val="both"/>
        <w:rPr>
          <w:rFonts w:ascii="Times New Roman" w:hAnsi="Times New Roman"/>
          <w:sz w:val="24"/>
          <w:szCs w:val="24"/>
        </w:rPr>
      </w:pPr>
      <w:r w:rsidRPr="003A5BBB">
        <w:rPr>
          <w:rFonts w:ascii="Times New Roman" w:hAnsi="Times New Roman"/>
          <w:sz w:val="24"/>
          <w:szCs w:val="24"/>
        </w:rPr>
        <w:t>7.1. organizēt un īstenot mācību un audzināšanas procesu, lai nodrošinātu valsts pirmsskolas izglītības vadlīnijās noteikto mērķu sasniegšanu;</w:t>
      </w:r>
    </w:p>
    <w:p w:rsidR="00E2446F" w:rsidRPr="003A5BBB" w:rsidRDefault="00E2446F" w:rsidP="00E2446F">
      <w:pPr>
        <w:pStyle w:val="Sarakstarindkopa"/>
        <w:spacing w:line="360" w:lineRule="auto"/>
        <w:ind w:left="0" w:firstLine="567"/>
        <w:jc w:val="both"/>
        <w:rPr>
          <w:rFonts w:ascii="Times New Roman" w:hAnsi="Times New Roman"/>
          <w:sz w:val="24"/>
          <w:szCs w:val="24"/>
        </w:rPr>
      </w:pPr>
      <w:r w:rsidRPr="003A5BBB">
        <w:rPr>
          <w:rFonts w:ascii="Times New Roman" w:hAnsi="Times New Roman"/>
          <w:sz w:val="24"/>
          <w:szCs w:val="24"/>
        </w:rPr>
        <w:t>7.2. mērķtiecīgi sekmēt izglītojamā vispusīgu attīstību, ievērojot viņa vajadzības, intereses, spējas un pieredzi, liekot pamatus vērtībās balstītu ieradumu veidošanai, lai nodrošinātu izglītojamiem iespēju sagatavoties pamatizglītības apguvei un dzīvei sabiedrībā.</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lastRenderedPageBreak/>
        <w:t>Iestādes darbības pamatvirziens ir izglītojoša un audzinoša darbība.</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uzdevumi ir:</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īstenot izglītības programmas, organizēt mācību un audzināšanas darbu, izvēlēties izglītošanas darba metodes un formas, mērķtiecīgi nodrošinot izglītojamo personības daudzpusīgu veidošanos, veselības stiprināšanu un sagatavošanu pamatizglītības apguves uzsākšanai;</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nodrošināt attīstošu, iekļaujošu un mainīgu mācīšanās vidi pirmsskolas izglītības vadlīnijās noteikto mērķu un uzdevumu īstenošanai;</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sekmēt izglītojamā fizisko spēju attīstību un kustību apguvi, veidojot kustību aktivitātes veicinošu vidi;</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sekmēt izglītojamā pašapziņas veidošanos, spēju un interešu apzināšanos, jūtu un gribas attīstību, veicinot izglītojamā pilnveidošanos par garīgi, emocionāli un fiziski attīstītu personību;</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radīt apstākļus izglītojamo </w:t>
      </w:r>
      <w:proofErr w:type="spellStart"/>
      <w:r w:rsidRPr="003A5BBB">
        <w:rPr>
          <w:rFonts w:ascii="Times New Roman" w:hAnsi="Times New Roman"/>
          <w:sz w:val="24"/>
          <w:szCs w:val="24"/>
        </w:rPr>
        <w:t>pašvadītas</w:t>
      </w:r>
      <w:proofErr w:type="spellEnd"/>
      <w:r w:rsidRPr="003A5BBB">
        <w:rPr>
          <w:rFonts w:ascii="Times New Roman" w:hAnsi="Times New Roman"/>
          <w:sz w:val="24"/>
          <w:szCs w:val="24"/>
        </w:rPr>
        <w:t xml:space="preserve"> mācīšanās nodrošināšanai jaunu zināšanu, prasmju, iemaņu apgūšanai ar prieku un mijiedarbībā ar vienaudžiem un pieaugušajiem;</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sekmēt izglītojamā saskarsmes un sadarbības prasmju attīstību;</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sekmēt izglītojamā vispusīgu attīstību, ievērojot viņa vajadzības, intereses, spējas un pieredzi un liekot pamatus vērtībās balstītu ieradumu veidošanai;</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sekmēt izglītojamā sociālo un emocionālo prasmju apguvi, kas ietver sevis, savu emociju, domu un uzvedības apzināšanu, spēju saprast citus un veidot pozitīvas attiecības;</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 xml:space="preserve">sekmēt izglītojamā kritiskās domāšanas attīstību, prasmi pieņemt atbildīgus lēmumus, jaunradi un </w:t>
      </w:r>
      <w:proofErr w:type="spellStart"/>
      <w:r w:rsidRPr="003A5BBB">
        <w:rPr>
          <w:lang w:eastAsia="en-US"/>
        </w:rPr>
        <w:t>uzņēmējspēju</w:t>
      </w:r>
      <w:proofErr w:type="spellEnd"/>
      <w:r w:rsidRPr="003A5BBB">
        <w:rPr>
          <w:lang w:eastAsia="en-US"/>
        </w:rPr>
        <w:t>, sadarbības, pilsoniskās līdzdalības un digitālās prasmes;</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 xml:space="preserve">sekmēt izglītojamā </w:t>
      </w:r>
      <w:proofErr w:type="spellStart"/>
      <w:r w:rsidRPr="003A5BBB">
        <w:rPr>
          <w:lang w:eastAsia="en-US"/>
        </w:rPr>
        <w:t>pratību</w:t>
      </w:r>
      <w:proofErr w:type="spellEnd"/>
      <w:r w:rsidRPr="003A5BBB">
        <w:rPr>
          <w:lang w:eastAsia="en-US"/>
        </w:rPr>
        <w:t xml:space="preserve"> pamatu veidošanu mācību jomās – valodu, sociālā un pilsoniskā, kultūras izpratne un pašizpausme mākslā, dabaszinātņu, matemātikas, tehnoloģiju, veselība un fiziskā aktivitāte;</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nodrošināt valodas lietošanas pamatiemaņu apguvi;</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t>sekmēt pozitīvas, sociāli aktīvas un atbildīgas attieksmes veidošanos izglītojamajam pašam pret sevi, ģimeni, citiem cilvēkiem, apkārtējo vidi un Latvijas valsti, saglabājot un attīstot savu valodu, etnisko un kultūras savdabību; veidot izpratni par cilvēktiesību pamat</w:t>
      </w:r>
      <w:r w:rsidRPr="003A5BBB">
        <w:softHyphen/>
        <w:t>principiem un audzināt krietnus, godprātīgus, atbildīgus cilvēkus – Latvijas patriotus;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sadarboties ar izglītojamā vecākiem vai citiem izglītojamā likumiskajiem pārstāvjiem (turpmāk – vecāki), lai nodrošinātu izglītojamā sagatavošanu pamatizglītības ieguves uzsākšanai;</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nodrošināt izglītības programmas īstenošanā un izglītības satura apguvē nepieciešamos mācību līdzekļus;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racionāli un efektīvi izmantot izglītībai atvēlētos finanšu, </w:t>
      </w:r>
      <w:r w:rsidRPr="003A5BBB">
        <w:rPr>
          <w:rFonts w:ascii="Times New Roman" w:hAnsi="Times New Roman"/>
          <w:iCs/>
          <w:sz w:val="24"/>
          <w:szCs w:val="24"/>
        </w:rPr>
        <w:t xml:space="preserve">materiālos un personāla </w:t>
      </w:r>
      <w:r w:rsidRPr="003A5BBB">
        <w:rPr>
          <w:rFonts w:ascii="Times New Roman" w:hAnsi="Times New Roman"/>
          <w:sz w:val="24"/>
          <w:szCs w:val="24"/>
        </w:rPr>
        <w:t>resursus.</w:t>
      </w:r>
    </w:p>
    <w:p w:rsidR="00E2446F" w:rsidRPr="003A5BBB" w:rsidRDefault="00E2446F" w:rsidP="00E2446F">
      <w:pPr>
        <w:jc w:val="center"/>
        <w:rPr>
          <w:b/>
          <w:sz w:val="24"/>
          <w:szCs w:val="24"/>
        </w:rPr>
      </w:pPr>
      <w:r w:rsidRPr="003A5BBB">
        <w:rPr>
          <w:b/>
          <w:sz w:val="24"/>
          <w:szCs w:val="24"/>
        </w:rPr>
        <w:t>III. Iestādē īstenojamās izglītības programmas</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īsteno šādas licencētas pirmsskolas izglītības programmas: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lastRenderedPageBreak/>
        <w:t>pirmsskolas izglītības programmu, kods 01011111;</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speciālās pirmsskolas izglītības programmu izglītojamajiem ar jauktiem attīstības traucējumiem, kods 01015611;</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speciālās pirmsskolas izglītības programmu izglītojamajiem ar garīgās attīstības traucējumiem, kods 01015811;</w:t>
      </w:r>
    </w:p>
    <w:p w:rsidR="00E2446F" w:rsidRPr="003A5BBB" w:rsidRDefault="00E2446F" w:rsidP="00E2446F">
      <w:pPr>
        <w:pStyle w:val="Sarakstarindkopa"/>
        <w:ind w:left="567"/>
        <w:jc w:val="both"/>
        <w:rPr>
          <w:rFonts w:ascii="Times New Roman" w:hAnsi="Times New Roman"/>
          <w:sz w:val="24"/>
          <w:szCs w:val="24"/>
        </w:rPr>
      </w:pPr>
    </w:p>
    <w:p w:rsidR="00E2446F" w:rsidRPr="003A5BBB" w:rsidRDefault="00E2446F" w:rsidP="00E2446F">
      <w:pPr>
        <w:pStyle w:val="Sarakstarindkopa"/>
        <w:ind w:left="780"/>
        <w:jc w:val="center"/>
        <w:rPr>
          <w:rFonts w:ascii="Times New Roman" w:hAnsi="Times New Roman"/>
          <w:sz w:val="24"/>
          <w:szCs w:val="24"/>
        </w:rPr>
      </w:pPr>
      <w:r w:rsidRPr="003A5BBB">
        <w:rPr>
          <w:rFonts w:ascii="Times New Roman" w:hAnsi="Times New Roman"/>
          <w:b/>
          <w:sz w:val="24"/>
          <w:szCs w:val="24"/>
        </w:rPr>
        <w:t>IV. Izglītības procesa organizācija</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Izglītības procesa organizāciju iestādē nosaka Izglītības likums, Vispārējās izglītības likums, citi ārējie normatīvie akti, šis </w:t>
      </w:r>
      <w:smartTag w:uri="schemas-tilde-lv/tildestengine" w:element="veidnes">
        <w:smartTagPr>
          <w:attr w:name="id" w:val="-1"/>
          <w:attr w:name="baseform" w:val="nolikums"/>
          <w:attr w:name="text" w:val="nolikums"/>
        </w:smartTagPr>
        <w:r w:rsidRPr="003A5BBB">
          <w:rPr>
            <w:rFonts w:ascii="Times New Roman" w:hAnsi="Times New Roman"/>
            <w:sz w:val="24"/>
            <w:szCs w:val="24"/>
          </w:rPr>
          <w:t>nolikums</w:t>
        </w:r>
      </w:smartTag>
      <w:r w:rsidRPr="003A5BBB">
        <w:rPr>
          <w:rFonts w:ascii="Times New Roman" w:hAnsi="Times New Roman"/>
          <w:sz w:val="24"/>
          <w:szCs w:val="24"/>
        </w:rPr>
        <w:t>, Darba kārtības noteikumi, Iekšējās kārtības noteikumi un citi iestādes iekšējie normatīvie akti.</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Pedagoģiskā procesa galvenie pamatnosacījumi ir:</w:t>
      </w:r>
    </w:p>
    <w:p w:rsidR="00E2446F" w:rsidRPr="003A5BBB" w:rsidRDefault="00E2446F" w:rsidP="00D67D0B">
      <w:pPr>
        <w:pStyle w:val="tv213"/>
        <w:numPr>
          <w:ilvl w:val="1"/>
          <w:numId w:val="33"/>
        </w:numPr>
        <w:shd w:val="clear" w:color="auto" w:fill="FFFFFF"/>
        <w:spacing w:before="0" w:beforeAutospacing="0" w:after="0" w:afterAutospacing="0" w:line="360" w:lineRule="auto"/>
        <w:ind w:left="0" w:firstLine="567"/>
        <w:jc w:val="both"/>
        <w:rPr>
          <w:lang w:eastAsia="en-US"/>
        </w:rPr>
      </w:pPr>
      <w:r w:rsidRPr="003A5BBB">
        <w:rPr>
          <w:lang w:eastAsia="en-US"/>
        </w:rPr>
        <w:t>ievērot izglītojamā vajadzības, intereses un spējas, kā arī nodrošināt viņa individuālo attīstību, ja nepieciešams, izstrādājot individuālu mācību plānu;</w:t>
      </w:r>
    </w:p>
    <w:p w:rsidR="00E2446F" w:rsidRPr="003A5BBB" w:rsidRDefault="00E2446F" w:rsidP="00D67D0B">
      <w:pPr>
        <w:pStyle w:val="tv213"/>
        <w:numPr>
          <w:ilvl w:val="1"/>
          <w:numId w:val="33"/>
        </w:numPr>
        <w:shd w:val="clear" w:color="auto" w:fill="FFFFFF"/>
        <w:spacing w:before="0" w:beforeAutospacing="0" w:after="0" w:afterAutospacing="0" w:line="360" w:lineRule="auto"/>
        <w:ind w:left="0" w:firstLine="567"/>
        <w:jc w:val="both"/>
        <w:rPr>
          <w:lang w:eastAsia="en-US"/>
        </w:rPr>
      </w:pPr>
      <w:r w:rsidRPr="003A5BBB">
        <w:rPr>
          <w:lang w:eastAsia="en-US"/>
        </w:rPr>
        <w:t>sekmēt izglītojamā pozitīvu pašsajūtu drošā un attīstību veicinošā vidē;</w:t>
      </w:r>
    </w:p>
    <w:p w:rsidR="00E2446F" w:rsidRPr="003A5BBB" w:rsidRDefault="00E2446F" w:rsidP="00D67D0B">
      <w:pPr>
        <w:pStyle w:val="tv213"/>
        <w:numPr>
          <w:ilvl w:val="1"/>
          <w:numId w:val="33"/>
        </w:numPr>
        <w:shd w:val="clear" w:color="auto" w:fill="FFFFFF"/>
        <w:spacing w:before="0" w:beforeAutospacing="0" w:after="0" w:afterAutospacing="0" w:line="360" w:lineRule="auto"/>
        <w:ind w:left="0" w:firstLine="567"/>
        <w:jc w:val="both"/>
        <w:rPr>
          <w:lang w:eastAsia="en-US"/>
        </w:rPr>
      </w:pPr>
      <w:r w:rsidRPr="003A5BBB">
        <w:rPr>
          <w:lang w:eastAsia="en-US"/>
        </w:rPr>
        <w:t>nodrošināt izglītojamā, pedagogu, dibinātāja un vecāku sadarbību, sniedzot regulāru atgriezenisko saiti par izglītojamā sasniegumiem.</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Izglītības programmā noteikto izglītības saturu izglītojamais apgūst rotaļnodarbībā. Visas dienas garumā, nodrošinot vienmērīgu slodzi, notiek mērķtiecīgi organizēts, vienots audzināšanas un izglītības process, kurā bērns praktiskā darbībā integrēti apgūst zināšanas un </w:t>
      </w:r>
      <w:proofErr w:type="spellStart"/>
      <w:r w:rsidRPr="003A5BBB">
        <w:rPr>
          <w:rFonts w:ascii="Times New Roman" w:hAnsi="Times New Roman"/>
          <w:sz w:val="24"/>
          <w:szCs w:val="24"/>
        </w:rPr>
        <w:t>pamatprasmes</w:t>
      </w:r>
      <w:proofErr w:type="spellEnd"/>
      <w:r w:rsidRPr="003A5BBB">
        <w:rPr>
          <w:rFonts w:ascii="Times New Roman" w:hAnsi="Times New Roman"/>
          <w:sz w:val="24"/>
          <w:szCs w:val="24"/>
        </w:rPr>
        <w:t xml:space="preserve"> dažādās mācību jomās, attīsta caurviju prasmes un veido vērtībās balstītus ieradumus.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Rotaļnodarbības var notikt vienlaikus mācību jomu centros, visā grupā, apakšgrupās vai arī individuāli. Rotaļnodarbības ar integrētu mācību saturu izglītojamā fiziskai, psihiskai un sociālai attīstībai tiek plānotas katru nedēļu, ņemot vērā mēneša tematisko plānu un mācību jomu un caurviju sasniedzamos rezultātus izglītojamajam.</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rPr>
          <w:lang w:eastAsia="en-US"/>
        </w:rPr>
        <w:t>Iestādē ir izstrādāta mācību sasniegumu vērtēšanas kārtība.</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rPr>
          <w:lang w:eastAsia="en-US"/>
        </w:rPr>
        <w:t>Pirmsskolas izglītības programmu apgūst izglītojamie līdz septiņu gadu vecumam. Atkarībā no veselības stāvokļa un psiholoģiskās sagatavotības pirmsskolas izglītības programmas apguvi atbilstoši Vispārējās izglītības likumā noteiktajam var pagarināt vai saīsināt par vienu gadu saskaņā ar Ministru kabineta noteikumiem.</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rPr>
          <w:lang w:eastAsia="en-US"/>
        </w:rPr>
        <w:t xml:space="preserve">Izglītības satura apguves plānotos rezultātus nosaka valsts pirmsskolas izglītības vadlīnijas. Izglītības programmas apguves laikā izglītojamo zināšanu, prasmju un attieksmju vērtējumu izsaka mutvārdos un aprakstoši, uzsverot pozitīvo un nozīmīgo viņa darbībā un sasniegumos. </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t>Par izglītojamā sasniegumiem obligātā mācību satura apguvē, caurviju prasmēs un mācību jomās, pedagogs rakstiski informē izglītojamā vecākus. Pirmsskolas izglītības programmas apguvi apliecina iestādes izdots aprakstošs vērtējums.</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rPr>
          <w:lang w:eastAsia="en-US"/>
        </w:rPr>
        <w:lastRenderedPageBreak/>
        <w:t>Izglītojamo uzņemšanas kārtību</w:t>
      </w:r>
      <w:r w:rsidRPr="003A5BBB">
        <w:rPr>
          <w:color w:val="FF0000"/>
          <w:lang w:eastAsia="en-US"/>
        </w:rPr>
        <w:t xml:space="preserve"> </w:t>
      </w:r>
      <w:r w:rsidRPr="003A5BBB">
        <w:rPr>
          <w:lang w:eastAsia="en-US"/>
        </w:rPr>
        <w:t xml:space="preserve">nosaka dibinātājs normatīvajos aktos noteiktajā kārtībā. </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t>Iestādes vadītājs, ievērojot vecāku pieprasījumu un dibinātāja noteikto izglītojamo uzņemšanas kārtību, komplektē grupas (pēc izglītojamo vecumiem, jaukta vecuma, skaita, darba laika u.c. kritērijiem) saskaņā ar normatīvajos aktos noteiktajām higiēnas un drošības prasībām.</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t>Iestādē tiek uzņemti bērni no pusotra gada vecuma.</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t>Jaunajam mācību gadam iestāde grupas komplektē vienreiz gadā uz 1.septembri.</w:t>
      </w:r>
      <w:r w:rsidRPr="003A5BBB">
        <w:tab/>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Grupās iekļauj izglītojamos ar speciālām vajadzībām. </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Iestādes darba laiks: darba dienās no plkst.7.00 līdz plkst.19.00. Valstī noteiktās </w:t>
      </w:r>
      <w:proofErr w:type="spellStart"/>
      <w:r w:rsidRPr="003A5BBB">
        <w:rPr>
          <w:rFonts w:ascii="Times New Roman" w:hAnsi="Times New Roman"/>
          <w:sz w:val="24"/>
          <w:szCs w:val="24"/>
        </w:rPr>
        <w:t>pirmssvētku</w:t>
      </w:r>
      <w:proofErr w:type="spellEnd"/>
      <w:r w:rsidRPr="003A5BBB">
        <w:rPr>
          <w:rFonts w:ascii="Times New Roman" w:hAnsi="Times New Roman"/>
          <w:sz w:val="24"/>
          <w:szCs w:val="24"/>
        </w:rPr>
        <w:t xml:space="preserve"> dienās iestādes darba laiks tiek saīsināts par divām stundām.</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bCs/>
          <w:sz w:val="24"/>
          <w:szCs w:val="24"/>
        </w:rPr>
        <w:t xml:space="preserve">Saskaņojot ar dibinātāju, iestāde ir tiesīga izstrādāt un īstenot pedagogu profesionālās pilnveides programmas, neformālās izglītības programmas, tālākizglītības programmas, kā arī organizēt maksas interešu izglītības pulciņus normatīvajos aktos noteiktajā kārtībā.  </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realizē vietēja, nacionāla un starptautiska mēroga projektus un iniciatīvas.</w:t>
      </w:r>
    </w:p>
    <w:p w:rsidR="00E2446F" w:rsidRPr="003A5BBB" w:rsidRDefault="00E2446F" w:rsidP="00E2446F">
      <w:pPr>
        <w:rPr>
          <w:bCs/>
          <w:sz w:val="24"/>
          <w:szCs w:val="24"/>
        </w:rPr>
      </w:pPr>
    </w:p>
    <w:p w:rsidR="00E2446F" w:rsidRPr="003A5BBB" w:rsidRDefault="00E2446F" w:rsidP="00E2446F">
      <w:pPr>
        <w:jc w:val="center"/>
        <w:rPr>
          <w:b/>
          <w:sz w:val="24"/>
          <w:szCs w:val="24"/>
        </w:rPr>
      </w:pPr>
      <w:r w:rsidRPr="003A5BBB">
        <w:rPr>
          <w:b/>
          <w:sz w:val="24"/>
          <w:szCs w:val="24"/>
        </w:rPr>
        <w:t xml:space="preserve">V. Izglītojamo tiesības un pienākumi </w:t>
      </w:r>
    </w:p>
    <w:p w:rsidR="00E2446F" w:rsidRPr="003A5BBB" w:rsidRDefault="00E2446F" w:rsidP="00E2446F">
      <w:pPr>
        <w:pStyle w:val="msonormalcxspmiddle"/>
        <w:spacing w:before="0" w:beforeAutospacing="0" w:after="0" w:afterAutospacing="0"/>
        <w:ind w:firstLine="567"/>
        <w:contextualSpacing/>
        <w:jc w:val="both"/>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Izglītojamo tiesība</w:t>
      </w:r>
      <w:r w:rsidRPr="003A5BBB">
        <w:rPr>
          <w:rFonts w:ascii="Times New Roman" w:hAnsi="Times New Roman"/>
          <w:bCs/>
          <w:sz w:val="24"/>
          <w:szCs w:val="24"/>
        </w:rPr>
        <w:t>s, pienākumi un atbildība noteikta Izglītības likumā, Bērnu tiesību aizsardzības likumā, citos ārējos normatīvajos aktus un iestādes iekšējos normatīvajos aktos.</w:t>
      </w:r>
    </w:p>
    <w:p w:rsidR="00E2446F" w:rsidRPr="003A5BBB" w:rsidRDefault="00E2446F" w:rsidP="00E2446F">
      <w:pPr>
        <w:rPr>
          <w:b/>
          <w:sz w:val="24"/>
          <w:szCs w:val="24"/>
        </w:rPr>
      </w:pPr>
    </w:p>
    <w:p w:rsidR="00E2446F" w:rsidRPr="003A5BBB" w:rsidRDefault="00E2446F" w:rsidP="00E2446F">
      <w:pPr>
        <w:jc w:val="center"/>
        <w:rPr>
          <w:b/>
          <w:sz w:val="24"/>
          <w:szCs w:val="24"/>
        </w:rPr>
      </w:pPr>
      <w:r w:rsidRPr="003A5BBB">
        <w:rPr>
          <w:b/>
          <w:sz w:val="24"/>
          <w:szCs w:val="24"/>
        </w:rPr>
        <w:t>VI. Pedagogu un citu darbinieku tiesības un pienākumi</w:t>
      </w:r>
    </w:p>
    <w:p w:rsidR="00E2446F" w:rsidRPr="003A5BBB" w:rsidRDefault="00E2446F" w:rsidP="00E2446F">
      <w:pPr>
        <w:pStyle w:val="msonormalcxspmiddle"/>
        <w:spacing w:before="0" w:beforeAutospacing="0" w:after="0" w:afterAutospacing="0"/>
        <w:contextualSpacing/>
        <w:jc w:val="both"/>
        <w:rPr>
          <w:bCs/>
        </w:rPr>
      </w:pPr>
    </w:p>
    <w:p w:rsidR="00E2446F" w:rsidRPr="003A5BBB" w:rsidRDefault="00E2446F" w:rsidP="00D67D0B">
      <w:pPr>
        <w:pStyle w:val="msonormalcxspmiddle"/>
        <w:numPr>
          <w:ilvl w:val="0"/>
          <w:numId w:val="33"/>
        </w:numPr>
        <w:spacing w:before="0" w:beforeAutospacing="0" w:after="0" w:afterAutospacing="0" w:line="360" w:lineRule="auto"/>
        <w:ind w:left="0" w:firstLine="567"/>
        <w:contextualSpacing/>
        <w:jc w:val="both"/>
        <w:rPr>
          <w:bCs/>
        </w:rPr>
      </w:pPr>
      <w:r w:rsidRPr="003A5BBB">
        <w:rPr>
          <w:bCs/>
        </w:rPr>
        <w:t>Iestādi vada vadītājs, kuru pieņem darbā un atbrīvo no darba dibinātājs normatīvajos aktos noteiktā kārtībā.</w:t>
      </w:r>
    </w:p>
    <w:p w:rsidR="00E2446F" w:rsidRPr="003A5BBB" w:rsidRDefault="00E2446F" w:rsidP="00D67D0B">
      <w:pPr>
        <w:pStyle w:val="msonormalcxspmiddle"/>
        <w:numPr>
          <w:ilvl w:val="0"/>
          <w:numId w:val="33"/>
        </w:numPr>
        <w:spacing w:before="0" w:beforeAutospacing="0" w:after="0" w:afterAutospacing="0" w:line="360" w:lineRule="auto"/>
        <w:ind w:left="0" w:firstLine="567"/>
        <w:contextualSpacing/>
        <w:jc w:val="both"/>
        <w:rPr>
          <w:bCs/>
        </w:rPr>
      </w:pPr>
      <w:r w:rsidRPr="003A5BBB">
        <w:rPr>
          <w:bCs/>
        </w:rPr>
        <w:t>Par vadītāju ir tiesīga strādāt persona, kuras izglītība un kvalifikācija atbilst normatīvajos aktos noteiktajām prasībām.</w:t>
      </w:r>
    </w:p>
    <w:p w:rsidR="00E2446F" w:rsidRPr="003A5BBB" w:rsidRDefault="00E2446F" w:rsidP="00D67D0B">
      <w:pPr>
        <w:pStyle w:val="msonormalcxspmiddle"/>
        <w:numPr>
          <w:ilvl w:val="0"/>
          <w:numId w:val="33"/>
        </w:numPr>
        <w:spacing w:before="0" w:beforeAutospacing="0" w:after="0" w:afterAutospacing="0" w:line="360" w:lineRule="auto"/>
        <w:ind w:left="0" w:firstLine="567"/>
        <w:contextualSpacing/>
        <w:jc w:val="both"/>
        <w:rPr>
          <w:bCs/>
        </w:rPr>
      </w:pPr>
      <w:r w:rsidRPr="003A5BBB">
        <w:rPr>
          <w:bCs/>
        </w:rPr>
        <w:t xml:space="preserve">Vadītāja tiesības, pienākumi un atbildība noteikta Izglītības likumā, Vispārējās izglītības likumā, Bērnu tiesību aizsardzības likumā, Darba likumā un citos normatīvajos aktos. Vadītāja tiesības, pienākumus un atbildību precizē darba </w:t>
      </w:r>
      <w:smartTag w:uri="schemas-tilde-lv/tildestengine" w:element="veidnes">
        <w:smartTagPr>
          <w:attr w:name="text" w:val="līgums"/>
          <w:attr w:name="baseform" w:val="līgums"/>
          <w:attr w:name="id" w:val="-1"/>
        </w:smartTagPr>
        <w:r w:rsidRPr="003A5BBB">
          <w:rPr>
            <w:bCs/>
          </w:rPr>
          <w:t>līgums</w:t>
        </w:r>
      </w:smartTag>
      <w:r w:rsidRPr="003A5BBB">
        <w:rPr>
          <w:bCs/>
        </w:rPr>
        <w:t xml:space="preserve"> un amata apraksts.</w:t>
      </w:r>
    </w:p>
    <w:p w:rsidR="00E2446F" w:rsidRPr="003A5BBB" w:rsidRDefault="00E2446F" w:rsidP="00D67D0B">
      <w:pPr>
        <w:pStyle w:val="msonormalcxspmiddle"/>
        <w:numPr>
          <w:ilvl w:val="0"/>
          <w:numId w:val="33"/>
        </w:numPr>
        <w:spacing w:before="0" w:beforeAutospacing="0" w:after="0" w:afterAutospacing="0" w:line="360" w:lineRule="auto"/>
        <w:ind w:left="0" w:firstLine="567"/>
        <w:contextualSpacing/>
        <w:jc w:val="both"/>
        <w:rPr>
          <w:bCs/>
        </w:rPr>
      </w:pPr>
      <w:r w:rsidRPr="003A5BBB">
        <w:rPr>
          <w:bCs/>
        </w:rPr>
        <w:t xml:space="preserve">Iestādes pedagogus un citus darbiniekus darbā </w:t>
      </w:r>
      <w:r w:rsidRPr="003A5BBB">
        <w:t>pieņem un atbrīvo no darba vadītājs normatīvajos aktos noteiktā kārtībā</w:t>
      </w:r>
      <w:r w:rsidRPr="003A5BBB">
        <w:rPr>
          <w:bCs/>
        </w:rPr>
        <w:t xml:space="preserve">. Vadītājs ir tiesīgs deleģēt pedagogiem un citiem iestādes darbiniekiem konkrētu uzdevumu veikšanu. </w:t>
      </w:r>
      <w:r w:rsidRPr="003A5BBB">
        <w:t>Vadītāja vietnieku skaitu nosaka vadītājs, saskaņojot ar dibinātāju.</w:t>
      </w:r>
    </w:p>
    <w:p w:rsidR="00E2446F" w:rsidRPr="003A5BBB" w:rsidRDefault="00E2446F" w:rsidP="00D67D0B">
      <w:pPr>
        <w:pStyle w:val="msonormalcxspmiddle"/>
        <w:numPr>
          <w:ilvl w:val="0"/>
          <w:numId w:val="33"/>
        </w:numPr>
        <w:spacing w:before="0" w:beforeAutospacing="0" w:after="0" w:afterAutospacing="0" w:line="360" w:lineRule="auto"/>
        <w:ind w:left="0" w:firstLine="567"/>
        <w:contextualSpacing/>
        <w:jc w:val="both"/>
        <w:rPr>
          <w:bCs/>
        </w:rPr>
      </w:pPr>
      <w:r w:rsidRPr="003A5BBB">
        <w:rPr>
          <w:bCs/>
        </w:rPr>
        <w:t>Iestādes pedagogu tiesības, pienākumi un atbildība noteikta Izglītības likumā, Vispārējās izglītības likumā, Bērnu tiesību aizsardzības likumā, Darba likumā un citos normatīvajos aktos. Ped</w:t>
      </w:r>
      <w:r w:rsidRPr="003A5BBB">
        <w:t xml:space="preserve">agoga </w:t>
      </w:r>
      <w:r w:rsidRPr="003A5BBB">
        <w:rPr>
          <w:bCs/>
        </w:rPr>
        <w:t xml:space="preserve">tiesības, pienākumus un atbildību precizē darba </w:t>
      </w:r>
      <w:smartTag w:uri="schemas-tilde-lv/tildestengine" w:element="veidnes">
        <w:smartTagPr>
          <w:attr w:name="text" w:val="līgums"/>
          <w:attr w:name="baseform" w:val="līgums"/>
          <w:attr w:name="id" w:val="-1"/>
        </w:smartTagPr>
        <w:r w:rsidRPr="003A5BBB">
          <w:rPr>
            <w:bCs/>
          </w:rPr>
          <w:t>līgums</w:t>
        </w:r>
      </w:smartTag>
      <w:r w:rsidRPr="003A5BBB">
        <w:rPr>
          <w:bCs/>
        </w:rPr>
        <w:t xml:space="preserve"> un amata apraksts.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 xml:space="preserve">Iestādes citu darbinieku tiesības, pienākumi un atbildība noteikta Darba likumā, Bērnu tiesību aizsardzības likumā un citos normatīvajos aktos. Iestādes citu darbinieku tiesības, pienākumus un atbildību precizē darba </w:t>
      </w:r>
      <w:smartTag w:uri="schemas-tilde-lv/tildestengine" w:element="veidnes">
        <w:smartTagPr>
          <w:attr w:name="text" w:val="līgums"/>
          <w:attr w:name="baseform" w:val="līgums"/>
          <w:attr w:name="id" w:val="-1"/>
        </w:smartTagPr>
        <w:r w:rsidRPr="003A5BBB">
          <w:rPr>
            <w:rFonts w:ascii="Times New Roman" w:hAnsi="Times New Roman"/>
            <w:bCs/>
            <w:sz w:val="24"/>
            <w:szCs w:val="24"/>
          </w:rPr>
          <w:t>līgums</w:t>
        </w:r>
      </w:smartTag>
      <w:r w:rsidRPr="003A5BBB">
        <w:rPr>
          <w:rFonts w:ascii="Times New Roman" w:hAnsi="Times New Roman"/>
          <w:bCs/>
          <w:sz w:val="24"/>
          <w:szCs w:val="24"/>
        </w:rPr>
        <w:t xml:space="preserve"> un amata apraksts.</w:t>
      </w:r>
    </w:p>
    <w:p w:rsidR="00E2446F" w:rsidRPr="003A5BBB" w:rsidRDefault="00E2446F" w:rsidP="00E2446F">
      <w:pPr>
        <w:jc w:val="center"/>
        <w:rPr>
          <w:b/>
          <w:sz w:val="24"/>
          <w:szCs w:val="24"/>
        </w:rPr>
      </w:pPr>
    </w:p>
    <w:p w:rsidR="00E2446F" w:rsidRPr="003A5BBB" w:rsidRDefault="00E2446F" w:rsidP="00E2446F">
      <w:pPr>
        <w:jc w:val="center"/>
        <w:rPr>
          <w:b/>
          <w:sz w:val="24"/>
          <w:szCs w:val="24"/>
        </w:rPr>
      </w:pPr>
      <w:r w:rsidRPr="003A5BBB">
        <w:rPr>
          <w:b/>
          <w:sz w:val="24"/>
          <w:szCs w:val="24"/>
        </w:rPr>
        <w:lastRenderedPageBreak/>
        <w:t>VII. Iestādes pašpārvaldes izveidošanas kārtība un kompetence</w:t>
      </w:r>
    </w:p>
    <w:p w:rsidR="00E2446F" w:rsidRPr="003A5BBB" w:rsidRDefault="00E2446F" w:rsidP="00E2446F">
      <w:pPr>
        <w:jc w:val="both"/>
        <w:rPr>
          <w:b/>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Vadītājam ir pienākums nodrošināt iestādes padomes izveidošanu un darbību.</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padomes kompetenci nosaka Izglītības likums, un tā darbojas saskaņā ar iestādes padomes darbību reglamentējošu normatīvo aktu, ko, saskaņojot ar vadītāju, izdod padome.</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padomi vada vecāku pārstāvis.</w:t>
      </w:r>
    </w:p>
    <w:p w:rsidR="00E2446F" w:rsidRPr="003A5BBB" w:rsidRDefault="00E2446F" w:rsidP="00E2446F">
      <w:pPr>
        <w:rPr>
          <w:b/>
          <w:sz w:val="24"/>
          <w:szCs w:val="24"/>
        </w:rPr>
      </w:pPr>
    </w:p>
    <w:p w:rsidR="00E2446F" w:rsidRPr="003A5BBB" w:rsidRDefault="00E2446F" w:rsidP="00E2446F">
      <w:pPr>
        <w:jc w:val="center"/>
        <w:rPr>
          <w:b/>
          <w:sz w:val="24"/>
          <w:szCs w:val="24"/>
        </w:rPr>
      </w:pPr>
      <w:r w:rsidRPr="003A5BBB">
        <w:rPr>
          <w:b/>
          <w:sz w:val="24"/>
          <w:szCs w:val="24"/>
        </w:rPr>
        <w:t xml:space="preserve">VIII. </w:t>
      </w:r>
      <w:r w:rsidRPr="003A5BBB">
        <w:rPr>
          <w:b/>
          <w:bCs/>
          <w:sz w:val="24"/>
          <w:szCs w:val="24"/>
        </w:rPr>
        <w:t>I</w:t>
      </w:r>
      <w:r w:rsidRPr="003A5BBB">
        <w:rPr>
          <w:b/>
          <w:sz w:val="24"/>
          <w:szCs w:val="24"/>
        </w:rPr>
        <w:t>estādes pedagoģiskās padomes izveidošanas kārtība un kompetence</w:t>
      </w:r>
    </w:p>
    <w:p w:rsidR="00E2446F" w:rsidRPr="003A5BBB" w:rsidRDefault="00E2446F" w:rsidP="00E2446F">
      <w:pPr>
        <w:ind w:firstLine="567"/>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pedagoģiskā padome tiek izveidota izglītības procesa organizēšanas, īstenošanas un vērtēšanas kvalitātes, ieteikumu nodrošināšanai. Pedagoģiskās padomes izveidošanas kārtību, darbību un</w:t>
      </w:r>
      <w:r w:rsidRPr="003A5BBB">
        <w:rPr>
          <w:rFonts w:ascii="Times New Roman" w:hAnsi="Times New Roman"/>
          <w:b/>
          <w:sz w:val="24"/>
          <w:szCs w:val="24"/>
        </w:rPr>
        <w:t xml:space="preserve"> </w:t>
      </w:r>
      <w:r w:rsidRPr="003A5BBB">
        <w:rPr>
          <w:rFonts w:ascii="Times New Roman" w:hAnsi="Times New Roman"/>
          <w:sz w:val="24"/>
          <w:szCs w:val="24"/>
        </w:rPr>
        <w:t xml:space="preserve">kompetenci nosaka Vispārējās izglītības likums un citi normatīvie akti. </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Pedagoģisko padomi vada vadītājs.</w:t>
      </w:r>
    </w:p>
    <w:p w:rsidR="00E2446F" w:rsidRPr="003A5BBB" w:rsidRDefault="00E2446F" w:rsidP="00E2446F">
      <w:pPr>
        <w:jc w:val="both"/>
        <w:rPr>
          <w:sz w:val="24"/>
          <w:szCs w:val="24"/>
        </w:rPr>
      </w:pPr>
    </w:p>
    <w:p w:rsidR="00E2446F" w:rsidRPr="003A5BBB" w:rsidRDefault="00E2446F" w:rsidP="00E2446F">
      <w:pPr>
        <w:jc w:val="center"/>
        <w:rPr>
          <w:b/>
          <w:sz w:val="24"/>
          <w:szCs w:val="24"/>
          <w:shd w:val="clear" w:color="auto" w:fill="F1F1F1"/>
        </w:rPr>
      </w:pPr>
      <w:r w:rsidRPr="003A5BBB">
        <w:rPr>
          <w:b/>
          <w:sz w:val="24"/>
          <w:szCs w:val="24"/>
        </w:rPr>
        <w:t>IX. Iestādes iekšējo normatīvo aktu pieņemšanas kārtība un iestāde vai pārvaldes amatpersona, kurai privātpersona, iesniedzot attiecīgu iesniegumu, var apstrīdēt iestādes izdotu administratīvo aktu vai faktisko rīcību</w:t>
      </w:r>
    </w:p>
    <w:p w:rsidR="00E2446F" w:rsidRPr="003A5BBB" w:rsidRDefault="00E2446F" w:rsidP="00E2446F">
      <w:pPr>
        <w:jc w:val="both"/>
        <w:rPr>
          <w:bCs/>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sz w:val="24"/>
          <w:szCs w:val="24"/>
        </w:rPr>
        <w:t xml:space="preserve">Iestāde saskaņā ar </w:t>
      </w:r>
      <w:hyperlink r:id="rId71" w:tgtFrame="_blank" w:history="1">
        <w:r w:rsidRPr="003A5BBB">
          <w:rPr>
            <w:rFonts w:ascii="Times New Roman" w:hAnsi="Times New Roman"/>
            <w:sz w:val="24"/>
            <w:szCs w:val="24"/>
          </w:rPr>
          <w:t>Izglītības likum</w:t>
        </w:r>
      </w:hyperlink>
      <w:r w:rsidRPr="003A5BBB">
        <w:rPr>
          <w:rFonts w:ascii="Times New Roman" w:hAnsi="Times New Roman"/>
          <w:sz w:val="24"/>
          <w:szCs w:val="24"/>
        </w:rPr>
        <w:t xml:space="preserve">ā, Vispārējās izglītības likumā un citos normatīvajos aktos, kā arī iestādes nolikumā noteikto patstāvīgi izstrādā un </w:t>
      </w:r>
      <w:r w:rsidRPr="003A5BBB">
        <w:rPr>
          <w:rFonts w:ascii="Times New Roman" w:hAnsi="Times New Roman"/>
          <w:bCs/>
          <w:sz w:val="24"/>
          <w:szCs w:val="24"/>
        </w:rPr>
        <w:t>izdod</w:t>
      </w:r>
      <w:r w:rsidRPr="003A5BBB">
        <w:rPr>
          <w:rFonts w:ascii="Times New Roman" w:hAnsi="Times New Roman"/>
          <w:sz w:val="24"/>
          <w:szCs w:val="24"/>
        </w:rPr>
        <w:t xml:space="preserve"> iestādes iekšējos normatīvos aktus</w:t>
      </w:r>
      <w:r w:rsidRPr="003A5BBB">
        <w:rPr>
          <w:rFonts w:ascii="Times New Roman" w:hAnsi="Times New Roman"/>
          <w:bCs/>
          <w:sz w:val="24"/>
          <w:szCs w:val="24"/>
        </w:rPr>
        <w:t>:</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Attīstības plānu, kuru, saskaņojot ar iestādes padomi un pedagoģisko padomi, apstiprina dibinātājs;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Darba kārtības noteikumus, kurus</w:t>
      </w:r>
      <w:r w:rsidRPr="003A5BBB">
        <w:rPr>
          <w:rFonts w:ascii="Times New Roman" w:hAnsi="Times New Roman"/>
          <w:sz w:val="24"/>
          <w:szCs w:val="24"/>
        </w:rPr>
        <w:t>, saskaņojot darbinieku kopsapulcē un ar arodbiedrību,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Iekšējās kārtības noteikumus, kurus,</w:t>
      </w:r>
      <w:r w:rsidRPr="003A5BBB">
        <w:rPr>
          <w:rFonts w:ascii="Times New Roman" w:hAnsi="Times New Roman"/>
          <w:sz w:val="24"/>
          <w:szCs w:val="24"/>
        </w:rPr>
        <w:t xml:space="preserve"> saskaņojot ar iestādes pedagoģisko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 xml:space="preserve">Iestādes lietu nomenklatūru, kuru, </w:t>
      </w:r>
      <w:r w:rsidRPr="003A5BBB">
        <w:rPr>
          <w:rFonts w:ascii="Times New Roman" w:hAnsi="Times New Roman"/>
          <w:sz w:val="24"/>
          <w:szCs w:val="24"/>
        </w:rPr>
        <w:t>saskaņojot ar Alūksnes zonālo valsts arhīvu,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Izglītojamo personas datu apstrādes un aizsardzības kārtību, kuru,</w:t>
      </w:r>
      <w:r w:rsidRPr="003A5BBB">
        <w:rPr>
          <w:rFonts w:ascii="Times New Roman" w:hAnsi="Times New Roman"/>
          <w:sz w:val="24"/>
          <w:szCs w:val="24"/>
        </w:rPr>
        <w:t xml:space="preserve"> saskaņojot ar iestādes pedagoģisko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Drošības noteikumus izglītojamajiem, kurus</w:t>
      </w:r>
      <w:r w:rsidRPr="003A5BBB">
        <w:rPr>
          <w:rFonts w:ascii="Times New Roman" w:hAnsi="Times New Roman"/>
          <w:sz w:val="24"/>
          <w:szCs w:val="24"/>
        </w:rPr>
        <w:t>, saskaņojot ar iestādes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Mācību gada darba plānu;</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sz w:val="24"/>
          <w:szCs w:val="24"/>
        </w:rPr>
        <w:t>pedagoģiskā procesa organizēšanai nepieciešamo obligāto dokumentāciju saskaņā ar normatīvajiem aktiem, kuru izstrādā vadītāja vietnieks izglītības jomā un, saskaņojot ar pedagoģisko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 xml:space="preserve">Pedagoģiskās padomes reglamentu, </w:t>
      </w:r>
      <w:r w:rsidRPr="003A5BBB">
        <w:rPr>
          <w:rFonts w:ascii="Times New Roman" w:hAnsi="Times New Roman"/>
          <w:sz w:val="24"/>
          <w:szCs w:val="24"/>
        </w:rPr>
        <w:t>kuru, saskaņojot ar pedagoģisko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lastRenderedPageBreak/>
        <w:t xml:space="preserve">Metodiskās padomes reglamentu, </w:t>
      </w:r>
      <w:r w:rsidRPr="003A5BBB">
        <w:rPr>
          <w:rFonts w:ascii="Times New Roman" w:hAnsi="Times New Roman"/>
          <w:sz w:val="24"/>
          <w:szCs w:val="24"/>
        </w:rPr>
        <w:t>kuru, saskaņojot ar pedagoģisko padomi, apstiprina iestādes vadītājs;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sz w:val="24"/>
          <w:szCs w:val="24"/>
        </w:rPr>
        <w:t>Iestādes padomes reglamentu, kuru izdod iestādes padome, saskaņojot ar iestādes vadītāju;</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Citus iestādes darbību reglamentējošus iekšējos normatīvos aktus.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Rīkojumus par iestādes darbību, darbiniekiem un izglītojamajiem izdod iestādes vadītājs, kurš ir atbildīgs par izdoto rīkojumu tiesiskumu.</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Cs/>
          <w:sz w:val="24"/>
          <w:szCs w:val="24"/>
        </w:rPr>
      </w:pPr>
      <w:r w:rsidRPr="003A5BBB">
        <w:rPr>
          <w:rFonts w:ascii="Times New Roman" w:hAnsi="Times New Roman"/>
          <w:bCs/>
          <w:sz w:val="24"/>
          <w:szCs w:val="24"/>
        </w:rPr>
        <w:t>Iestādes vadītājs izskata privātpersonu iesniegumus par iestādes pedagogu un darbinieku faktisko rīcību.</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iCs/>
          <w:sz w:val="24"/>
          <w:szCs w:val="24"/>
        </w:rPr>
      </w:pPr>
      <w:r w:rsidRPr="003A5BBB">
        <w:rPr>
          <w:rFonts w:ascii="Times New Roman" w:hAnsi="Times New Roman"/>
          <w:sz w:val="24"/>
          <w:szCs w:val="24"/>
        </w:rPr>
        <w:t xml:space="preserve">Iestādes izdotu administratīvo aktu vai faktisko rīcību privātpersona var apstrīdēt, iesniedzot attiecīgu iesniegumu dibinātājam - </w:t>
      </w:r>
      <w:r w:rsidRPr="003A5BBB">
        <w:rPr>
          <w:rFonts w:ascii="Times New Roman" w:hAnsi="Times New Roman"/>
          <w:iCs/>
          <w:sz w:val="24"/>
          <w:szCs w:val="24"/>
        </w:rPr>
        <w:t>Gulbenes novada pašvaldībai, adrese: Ābeļu iela 2, Gulbene, Gulbenes novads, LV-4401.</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
          <w:iCs/>
          <w:sz w:val="24"/>
          <w:szCs w:val="24"/>
        </w:rPr>
      </w:pPr>
      <w:r w:rsidRPr="003A5BBB">
        <w:rPr>
          <w:rFonts w:ascii="Times New Roman" w:hAnsi="Times New Roman"/>
          <w:sz w:val="24"/>
          <w:szCs w:val="24"/>
        </w:rPr>
        <w:t>Vadītājs ir tiesīgs parakstīt visu ar projektu vadību saistītu dokumentāciju: projektu iesniegumus, sadarbības un dotāciju līgumus, projektu atskaites un citu dokumentāciju, kas ir saistīta ar projektu īstenošanu.</w:t>
      </w:r>
    </w:p>
    <w:p w:rsidR="00E2446F" w:rsidRPr="003A5BBB" w:rsidRDefault="00E2446F" w:rsidP="00E2446F">
      <w:pPr>
        <w:jc w:val="center"/>
        <w:rPr>
          <w:b/>
          <w:sz w:val="24"/>
          <w:szCs w:val="24"/>
        </w:rPr>
      </w:pPr>
      <w:r w:rsidRPr="003A5BBB">
        <w:rPr>
          <w:b/>
          <w:sz w:val="24"/>
          <w:szCs w:val="24"/>
        </w:rPr>
        <w:t>X. Iestādes saimnieciskā darbība</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Atbilstoši normatīvajos aktos noteiktajam vadītājs, saskaņojot ar dibinātāju, ir tiesīgs slēgt ar juridiskām un fiziskām personām līgumus par dažādu iestādei nepieciešamo pakalpojumu sniegšanu (telpu noma, ēdināšanas pakalpojumi u.c.) un preču piegādi iestādes budžeta ietvaros.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bCs/>
          <w:sz w:val="24"/>
          <w:szCs w:val="24"/>
        </w:rPr>
        <w:t>Iestādes</w:t>
      </w:r>
      <w:r w:rsidRPr="003A5BBB">
        <w:rPr>
          <w:rFonts w:ascii="Times New Roman" w:hAnsi="Times New Roman"/>
          <w:spacing w:val="-4"/>
          <w:sz w:val="24"/>
          <w:szCs w:val="24"/>
        </w:rPr>
        <w:t xml:space="preserve"> saimnieciskās darbības ietvaros tiek veikta </w:t>
      </w:r>
      <w:r w:rsidRPr="003A5BBB">
        <w:rPr>
          <w:rFonts w:ascii="Times New Roman" w:hAnsi="Times New Roman"/>
          <w:bCs/>
          <w:sz w:val="24"/>
          <w:szCs w:val="24"/>
        </w:rPr>
        <w:t xml:space="preserve">iestādes </w:t>
      </w:r>
      <w:r w:rsidRPr="003A5BBB">
        <w:rPr>
          <w:rFonts w:ascii="Times New Roman" w:hAnsi="Times New Roman"/>
          <w:spacing w:val="-4"/>
          <w:sz w:val="24"/>
          <w:szCs w:val="24"/>
        </w:rPr>
        <w:t>telpu un teritorijas apsaimniekošana.</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pacing w:val="-4"/>
          <w:sz w:val="24"/>
          <w:szCs w:val="24"/>
        </w:rPr>
        <w:t>Iestāde ir patstāvīga finanšu, saimnieciskajā un citā darbībā saskaņā ar Izglītības likumā un citos normatīvajos aktos, kā arī šajā nolikumā noteikto.</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Iestādes finanšu līdzekļu apriti un finanšu kontu pārvalda dibinātājs. </w:t>
      </w:r>
    </w:p>
    <w:p w:rsidR="00E2446F" w:rsidRPr="003A5BBB" w:rsidRDefault="00E2446F" w:rsidP="00E2446F">
      <w:pPr>
        <w:jc w:val="both"/>
        <w:rPr>
          <w:sz w:val="24"/>
          <w:szCs w:val="24"/>
        </w:rPr>
      </w:pPr>
    </w:p>
    <w:p w:rsidR="00E2446F" w:rsidRPr="003A5BBB" w:rsidRDefault="00E2446F" w:rsidP="00E2446F">
      <w:pPr>
        <w:jc w:val="center"/>
        <w:rPr>
          <w:b/>
          <w:sz w:val="24"/>
          <w:szCs w:val="24"/>
        </w:rPr>
      </w:pPr>
      <w:r w:rsidRPr="003A5BBB">
        <w:rPr>
          <w:b/>
          <w:sz w:val="24"/>
          <w:szCs w:val="24"/>
        </w:rPr>
        <w:t>XI. Iestādes finansēšanas avoti un kārtība</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finansēšanas avotus un kārtību nosaka Izglītības likums, Vispārējās izglītības likums un citi normatīvie akti.</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Iestādes finanses veido valsts mērķdotācija un dibinātāja finansējums.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normatīvajos aktos noteiktā kārtībā var saņemt papildu finanšu līdzekļus:</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ziedojumu un dāvinājumu veidā;</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no citiem ieņēmumiem.</w:t>
      </w:r>
    </w:p>
    <w:p w:rsidR="00E2446F" w:rsidRPr="003A5BBB" w:rsidRDefault="00E2446F" w:rsidP="00D67D0B">
      <w:pPr>
        <w:pStyle w:val="tv213"/>
        <w:numPr>
          <w:ilvl w:val="0"/>
          <w:numId w:val="33"/>
        </w:numPr>
        <w:spacing w:before="0" w:beforeAutospacing="0" w:after="0" w:afterAutospacing="0" w:line="360" w:lineRule="auto"/>
        <w:ind w:left="0" w:firstLine="567"/>
        <w:jc w:val="both"/>
        <w:rPr>
          <w:lang w:eastAsia="en-US"/>
        </w:rPr>
      </w:pPr>
      <w:r w:rsidRPr="003A5BBB">
        <w:rPr>
          <w:lang w:eastAsia="en-US"/>
        </w:rPr>
        <w:t>Papildu finanšu līdzekļi ieskaitāmi iestādes attiecīgajā budžeta kontā un izmantojami tikai:</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iestādes attīstībai;</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mācību līdzekļu iegādei;</w:t>
      </w:r>
    </w:p>
    <w:p w:rsidR="00E2446F" w:rsidRPr="003A5BBB" w:rsidRDefault="00E2446F" w:rsidP="00D67D0B">
      <w:pPr>
        <w:pStyle w:val="tv213"/>
        <w:numPr>
          <w:ilvl w:val="1"/>
          <w:numId w:val="33"/>
        </w:numPr>
        <w:spacing w:before="0" w:beforeAutospacing="0" w:after="0" w:afterAutospacing="0" w:line="360" w:lineRule="auto"/>
        <w:ind w:left="0" w:firstLine="567"/>
        <w:jc w:val="both"/>
        <w:rPr>
          <w:lang w:eastAsia="en-US"/>
        </w:rPr>
      </w:pPr>
      <w:r w:rsidRPr="003A5BBB">
        <w:rPr>
          <w:lang w:eastAsia="en-US"/>
        </w:rPr>
        <w:t>iestādes aprīkojuma iegādei.</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lastRenderedPageBreak/>
        <w:t>Papildu finanšu līdzekļu izmantošanas kārtību nosaka vadītājs, saskaņojot ar dibinātāju un iestādes padomi.</w:t>
      </w:r>
    </w:p>
    <w:p w:rsidR="00E2446F" w:rsidRPr="003A5BBB" w:rsidRDefault="00E2446F" w:rsidP="00E2446F">
      <w:pPr>
        <w:jc w:val="both"/>
        <w:rPr>
          <w:sz w:val="24"/>
          <w:szCs w:val="24"/>
        </w:rPr>
      </w:pPr>
    </w:p>
    <w:p w:rsidR="00E2446F" w:rsidRPr="003A5BBB" w:rsidRDefault="00E2446F" w:rsidP="00E2446F">
      <w:pPr>
        <w:pStyle w:val="msonormalcxspmiddle"/>
        <w:spacing w:before="0" w:beforeAutospacing="0" w:after="0" w:afterAutospacing="0"/>
        <w:contextualSpacing/>
        <w:jc w:val="center"/>
        <w:rPr>
          <w:b/>
        </w:rPr>
      </w:pPr>
      <w:r w:rsidRPr="003A5BBB">
        <w:rPr>
          <w:b/>
          <w:bCs/>
        </w:rPr>
        <w:t xml:space="preserve">XII. </w:t>
      </w:r>
      <w:r w:rsidRPr="003A5BBB">
        <w:rPr>
          <w:b/>
        </w:rPr>
        <w:t>Iestādes reorganizācijas un likvidācijas kārtība</w:t>
      </w:r>
    </w:p>
    <w:p w:rsidR="00E2446F" w:rsidRPr="003A5BBB" w:rsidRDefault="00E2446F" w:rsidP="00E2446F">
      <w:pPr>
        <w:pStyle w:val="msonormalcxspmiddle"/>
        <w:spacing w:before="0" w:beforeAutospacing="0" w:after="0" w:afterAutospacing="0"/>
        <w:ind w:firstLine="567"/>
        <w:contextualSpacing/>
        <w:jc w:val="center"/>
        <w:rPr>
          <w:b/>
          <w:bCs/>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trike/>
          <w:sz w:val="24"/>
          <w:szCs w:val="24"/>
        </w:rPr>
      </w:pPr>
      <w:r w:rsidRPr="003A5BBB">
        <w:rPr>
          <w:rFonts w:ascii="Times New Roman" w:hAnsi="Times New Roman"/>
          <w:sz w:val="24"/>
          <w:szCs w:val="24"/>
        </w:rPr>
        <w:t>I</w:t>
      </w:r>
      <w:r w:rsidRPr="003A5BBB">
        <w:rPr>
          <w:rFonts w:ascii="Times New Roman" w:hAnsi="Times New Roman"/>
          <w:bCs/>
          <w:sz w:val="24"/>
          <w:szCs w:val="24"/>
        </w:rPr>
        <w:t>estādi</w:t>
      </w:r>
      <w:r w:rsidRPr="003A5BBB">
        <w:rPr>
          <w:rFonts w:ascii="Times New Roman" w:hAnsi="Times New Roman"/>
          <w:sz w:val="24"/>
          <w:szCs w:val="24"/>
        </w:rPr>
        <w:t xml:space="preserve"> reorganizē vai likvidē dibinātājs normatīvajos aktos noteiktā kārtībā, saskaņojot ar Izglītības un zinātnes ministriju un paziņojot par to Izglītības iestāžu reģistram.</w:t>
      </w:r>
    </w:p>
    <w:p w:rsidR="00E2446F" w:rsidRPr="003A5BBB" w:rsidRDefault="00E2446F" w:rsidP="00E2446F">
      <w:pPr>
        <w:ind w:firstLine="567"/>
        <w:jc w:val="both"/>
        <w:rPr>
          <w:bCs/>
          <w:sz w:val="24"/>
          <w:szCs w:val="24"/>
        </w:rPr>
      </w:pPr>
    </w:p>
    <w:p w:rsidR="00E2446F" w:rsidRPr="003A5BBB" w:rsidRDefault="00E2446F" w:rsidP="00E2446F">
      <w:pPr>
        <w:jc w:val="center"/>
        <w:rPr>
          <w:b/>
          <w:bCs/>
          <w:sz w:val="24"/>
          <w:szCs w:val="24"/>
        </w:rPr>
      </w:pPr>
      <w:r w:rsidRPr="003A5BBB">
        <w:rPr>
          <w:b/>
          <w:bCs/>
          <w:sz w:val="24"/>
          <w:szCs w:val="24"/>
        </w:rPr>
        <w:t xml:space="preserve">XIII. </w:t>
      </w:r>
      <w:r w:rsidRPr="003A5BBB">
        <w:rPr>
          <w:b/>
          <w:sz w:val="24"/>
          <w:szCs w:val="24"/>
        </w:rPr>
        <w:t>Iestādes nolikuma un tā grozījumu pieņemšanas kārtība</w:t>
      </w:r>
    </w:p>
    <w:p w:rsidR="00E2446F" w:rsidRPr="003A5BBB" w:rsidRDefault="00E2446F" w:rsidP="00E2446F">
      <w:pPr>
        <w:ind w:firstLine="567"/>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pamatojoties uz Izglītības likumu, Vispārējās izglītības likumu, izstrādā iestādes nolikumu. Iestādes nolikumu apstiprina dibinātājs.</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Grozījumus iestādes nolikumā var izdarīt pēc dibinātāja iniciatīvas, vadītāja vai iestādes padomes, pedagoģiskās padomes priekšlikuma. </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Grozījumus nolikumā izstrādā iestāde un apstiprina dibinātājs.</w:t>
      </w:r>
    </w:p>
    <w:p w:rsidR="00E2446F" w:rsidRPr="003A5BBB" w:rsidRDefault="00E2446F" w:rsidP="00E2446F">
      <w:pPr>
        <w:ind w:firstLine="567"/>
        <w:jc w:val="both"/>
        <w:rPr>
          <w:sz w:val="24"/>
          <w:szCs w:val="24"/>
        </w:rPr>
      </w:pPr>
    </w:p>
    <w:p w:rsidR="00E2446F" w:rsidRPr="003A5BBB" w:rsidRDefault="00E2446F" w:rsidP="00E2446F">
      <w:pPr>
        <w:jc w:val="center"/>
        <w:rPr>
          <w:b/>
          <w:sz w:val="24"/>
          <w:szCs w:val="24"/>
        </w:rPr>
      </w:pPr>
      <w:r w:rsidRPr="003A5BBB">
        <w:rPr>
          <w:b/>
          <w:sz w:val="24"/>
          <w:szCs w:val="24"/>
        </w:rPr>
        <w:t>XIV. Citi būtiski noteikumi, kas nav pretrunā ar Vispārējās izglītības likumu, </w:t>
      </w:r>
      <w:hyperlink r:id="rId72" w:tgtFrame="_blank" w:history="1">
        <w:r w:rsidRPr="003A5BBB">
          <w:rPr>
            <w:b/>
            <w:sz w:val="24"/>
            <w:szCs w:val="24"/>
          </w:rPr>
          <w:t>Izglītības likumu</w:t>
        </w:r>
      </w:hyperlink>
      <w:r w:rsidRPr="003A5BBB">
        <w:rPr>
          <w:sz w:val="24"/>
          <w:szCs w:val="24"/>
        </w:rPr>
        <w:t> </w:t>
      </w:r>
      <w:r w:rsidRPr="003A5BBB">
        <w:rPr>
          <w:b/>
          <w:sz w:val="24"/>
          <w:szCs w:val="24"/>
        </w:rPr>
        <w:t>un citiem normatīvajiem aktiem</w:t>
      </w:r>
    </w:p>
    <w:p w:rsidR="00E2446F" w:rsidRPr="003A5BBB" w:rsidRDefault="00E2446F" w:rsidP="00E2446F">
      <w:pPr>
        <w:spacing w:line="360" w:lineRule="auto"/>
        <w:jc w:val="both"/>
        <w:rPr>
          <w:b/>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 xml:space="preserve">Saskaņā ar normatīvajos aktos un dibinātāja noteikto kārtību iestāde veic </w:t>
      </w:r>
      <w:r w:rsidRPr="003A5BBB">
        <w:rPr>
          <w:rFonts w:ascii="Times New Roman" w:hAnsi="Times New Roman"/>
          <w:bCs/>
          <w:sz w:val="24"/>
          <w:szCs w:val="24"/>
          <w:shd w:val="clear" w:color="auto" w:fill="FFFFFF"/>
        </w:rPr>
        <w:t>dokumentu un arhīvu pārvaldību.</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normatīvajos aktos noteiktā kārtībā sagatavo valsts statistikas pārskatu, kā arī aktualizē informāciju Valsts izglītības informācijas sistēmā atbilstoši Ministru kabineta noteiktajai Valsts izglītības informācijas sistēmas uzturēšanas un aktualizēšanas kārtībai.</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b/>
          <w:sz w:val="24"/>
          <w:szCs w:val="24"/>
        </w:rPr>
      </w:pPr>
      <w:r w:rsidRPr="003A5BBB">
        <w:rPr>
          <w:rFonts w:ascii="Times New Roman" w:hAnsi="Times New Roman"/>
          <w:sz w:val="24"/>
          <w:szCs w:val="24"/>
        </w:rPr>
        <w:t xml:space="preserve">Iestāde veic nepieciešamās darbības fizisko personu </w:t>
      </w:r>
      <w:proofErr w:type="spellStart"/>
      <w:r w:rsidRPr="003A5BBB">
        <w:rPr>
          <w:rFonts w:ascii="Times New Roman" w:hAnsi="Times New Roman"/>
          <w:sz w:val="24"/>
          <w:szCs w:val="24"/>
        </w:rPr>
        <w:t>pamattiesību</w:t>
      </w:r>
      <w:proofErr w:type="spellEnd"/>
      <w:r w:rsidRPr="003A5BBB">
        <w:rPr>
          <w:rFonts w:ascii="Times New Roman" w:hAnsi="Times New Roman"/>
          <w:sz w:val="24"/>
          <w:szCs w:val="24"/>
        </w:rPr>
        <w:t xml:space="preserve"> aizsardzībai, tostarp veic fizisko personu datu apstrādi saskaņā ar spēkā esošajiem normatīvajiem aktiem.</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normatīvajos aktos noteiktā kārtībā nodrošina izglītojamo profilaktisko veselības aprūpi un pirmās palīdzības pieejamību iestādē.</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sadarbībā ar dibinātāju nodrošina izglītojamo drošību iestādē un tās organizētajos pasākumos atbilstoši normatīvajos aktos noteiktajām prasībām, tostarp:</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attiecībā uz higiēnas noteikumu ievērošanu;</w:t>
      </w:r>
    </w:p>
    <w:p w:rsidR="00E2446F" w:rsidRPr="003A5BBB" w:rsidRDefault="00E2446F" w:rsidP="00D67D0B">
      <w:pPr>
        <w:pStyle w:val="Sarakstarindkopa"/>
        <w:numPr>
          <w:ilvl w:val="1"/>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civilās aizsardzības, ugunsdrošības, elektrodrošības un darba aizsardzības noteikumu ievērošanu.</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Iestāde atbilstoši savas darbības un izglītības programmu īstenošanas mērķiem un uzdevumiem ir tiesīga sadarboties ar citām izglītības iestādēm un organizācijām, tostarp organizējot izglītojamo un pedagogu profesionālās pieredzes apmaiņas braucienus un uzaicināt citu izglītības iestāžu pedagogus / speciālistus atsevišķu nodarbību vadīšanai.</w:t>
      </w:r>
    </w:p>
    <w:p w:rsidR="00E2446F" w:rsidRPr="003A5BBB" w:rsidRDefault="00E2446F" w:rsidP="00E2446F">
      <w:pPr>
        <w:pStyle w:val="Sarakstarindkopa"/>
        <w:ind w:left="0"/>
        <w:jc w:val="both"/>
        <w:rPr>
          <w:rFonts w:ascii="Times New Roman" w:hAnsi="Times New Roman"/>
          <w:sz w:val="24"/>
          <w:szCs w:val="24"/>
        </w:rPr>
      </w:pPr>
    </w:p>
    <w:p w:rsidR="00E2446F" w:rsidRPr="003A5BBB" w:rsidRDefault="00E2446F" w:rsidP="00E2446F">
      <w:pPr>
        <w:jc w:val="center"/>
        <w:rPr>
          <w:b/>
          <w:bCs/>
          <w:sz w:val="24"/>
          <w:szCs w:val="24"/>
        </w:rPr>
      </w:pPr>
      <w:r w:rsidRPr="003A5BBB">
        <w:rPr>
          <w:b/>
          <w:bCs/>
          <w:sz w:val="24"/>
          <w:szCs w:val="24"/>
        </w:rPr>
        <w:t>XV. Noslēguma jautājumi</w:t>
      </w:r>
    </w:p>
    <w:p w:rsidR="00E2446F" w:rsidRPr="003A5BBB" w:rsidRDefault="00E2446F" w:rsidP="00E2446F">
      <w:pPr>
        <w:jc w:val="both"/>
        <w:rPr>
          <w:sz w:val="24"/>
          <w:szCs w:val="24"/>
        </w:rPr>
      </w:pP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t>Atzīt par spēku zaudējušu Stāķu pirmsskolas izglītības iestādes nolikumu, kas apstiprināts Gulbenes novada domes 2010.gada 29.decembra sēdē (protokols Nr.21, 13.§).</w:t>
      </w:r>
    </w:p>
    <w:p w:rsidR="00E2446F" w:rsidRPr="003A5BBB" w:rsidRDefault="00E2446F" w:rsidP="00D67D0B">
      <w:pPr>
        <w:pStyle w:val="Sarakstarindkopa"/>
        <w:numPr>
          <w:ilvl w:val="0"/>
          <w:numId w:val="33"/>
        </w:numPr>
        <w:spacing w:after="0" w:line="360" w:lineRule="auto"/>
        <w:ind w:left="0" w:firstLine="567"/>
        <w:contextualSpacing/>
        <w:jc w:val="both"/>
        <w:rPr>
          <w:rFonts w:ascii="Times New Roman" w:hAnsi="Times New Roman"/>
          <w:sz w:val="24"/>
          <w:szCs w:val="24"/>
        </w:rPr>
      </w:pPr>
      <w:r w:rsidRPr="003A5BBB">
        <w:rPr>
          <w:rFonts w:ascii="Times New Roman" w:hAnsi="Times New Roman"/>
          <w:sz w:val="24"/>
          <w:szCs w:val="24"/>
        </w:rPr>
        <w:lastRenderedPageBreak/>
        <w:t>Nolikums stājas spēkā nākamajā dienā pēc tā parakstīšanas.</w:t>
      </w:r>
    </w:p>
    <w:p w:rsidR="00E2446F" w:rsidRPr="003A5BBB" w:rsidRDefault="00E2446F" w:rsidP="00E2446F">
      <w:pPr>
        <w:spacing w:line="360" w:lineRule="auto"/>
        <w:jc w:val="both"/>
        <w:rPr>
          <w:sz w:val="24"/>
          <w:szCs w:val="24"/>
        </w:rPr>
      </w:pPr>
    </w:p>
    <w:p w:rsidR="003A5BBB" w:rsidRDefault="00E2446F" w:rsidP="00E2446F">
      <w:pPr>
        <w:spacing w:line="360" w:lineRule="auto"/>
        <w:rPr>
          <w:sz w:val="24"/>
          <w:szCs w:val="24"/>
        </w:rPr>
      </w:pPr>
      <w:r w:rsidRPr="003A5BBB">
        <w:rPr>
          <w:sz w:val="24"/>
          <w:szCs w:val="24"/>
        </w:rPr>
        <w:t xml:space="preserve">Gulbenes novada domes priekšsēdētājs                                                                      </w:t>
      </w:r>
      <w:proofErr w:type="spellStart"/>
      <w:r w:rsidRPr="003A5BBB">
        <w:rPr>
          <w:sz w:val="24"/>
          <w:szCs w:val="24"/>
        </w:rPr>
        <w:t>N.Audzišs</w:t>
      </w:r>
      <w:proofErr w:type="spellEnd"/>
    </w:p>
    <w:p w:rsidR="003A5BBB" w:rsidRDefault="003A5BBB">
      <w:pPr>
        <w:rPr>
          <w:sz w:val="24"/>
          <w:szCs w:val="24"/>
        </w:rPr>
      </w:pPr>
      <w:r>
        <w:rPr>
          <w:sz w:val="24"/>
          <w:szCs w:val="24"/>
        </w:rPr>
        <w:br w:type="page"/>
      </w:r>
    </w:p>
    <w:bookmarkEnd w:id="37"/>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389AE191" wp14:editId="28CC466D">
                  <wp:extent cx="619125" cy="685800"/>
                  <wp:effectExtent l="0" t="0" r="9525" b="0"/>
                  <wp:docPr id="171" name="Attēls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A5BBB" w:rsidTr="00E2446F">
        <w:tc>
          <w:tcPr>
            <w:tcW w:w="8931" w:type="dxa"/>
            <w:gridSpan w:val="3"/>
          </w:tcPr>
          <w:p w:rsidR="00E2446F" w:rsidRPr="003A5BBB" w:rsidRDefault="00E2446F" w:rsidP="003A5BBB">
            <w:pPr>
              <w:spacing w:line="360" w:lineRule="auto"/>
              <w:jc w:val="center"/>
              <w:rPr>
                <w:sz w:val="24"/>
                <w:szCs w:val="24"/>
              </w:rPr>
            </w:pPr>
            <w:proofErr w:type="spellStart"/>
            <w:r w:rsidRPr="003A5BBB">
              <w:rPr>
                <w:sz w:val="24"/>
                <w:szCs w:val="24"/>
              </w:rPr>
              <w:t>Reģ</w:t>
            </w:r>
            <w:proofErr w:type="spellEnd"/>
            <w:r w:rsidRPr="003A5BBB">
              <w:rPr>
                <w:sz w:val="24"/>
                <w:szCs w:val="24"/>
              </w:rPr>
              <w:t>. Nr. 90009116327</w:t>
            </w:r>
          </w:p>
        </w:tc>
      </w:tr>
      <w:tr w:rsidR="00E2446F" w:rsidRPr="003A5BBB" w:rsidTr="00E2446F">
        <w:tc>
          <w:tcPr>
            <w:tcW w:w="8931" w:type="dxa"/>
            <w:gridSpan w:val="3"/>
          </w:tcPr>
          <w:p w:rsidR="00E2446F" w:rsidRPr="003A5BBB" w:rsidRDefault="00E2446F" w:rsidP="003A5BBB">
            <w:pPr>
              <w:jc w:val="center"/>
              <w:rPr>
                <w:sz w:val="24"/>
                <w:szCs w:val="24"/>
              </w:rPr>
            </w:pPr>
            <w:r w:rsidRPr="003A5BBB">
              <w:rPr>
                <w:sz w:val="24"/>
                <w:szCs w:val="24"/>
              </w:rPr>
              <w:t>Ābeļu iela 2, Gulbene, Gulbenes nov., LV-4401</w:t>
            </w:r>
          </w:p>
        </w:tc>
      </w:tr>
      <w:tr w:rsidR="00E2446F" w:rsidRPr="003A5BBB" w:rsidTr="00E2446F">
        <w:tc>
          <w:tcPr>
            <w:tcW w:w="8931" w:type="dxa"/>
            <w:gridSpan w:val="3"/>
          </w:tcPr>
          <w:p w:rsidR="00E2446F" w:rsidRPr="003A5BBB" w:rsidRDefault="00E2446F" w:rsidP="003A5BBB">
            <w:pPr>
              <w:pBdr>
                <w:bottom w:val="single" w:sz="12" w:space="1" w:color="auto"/>
              </w:pBdr>
              <w:jc w:val="center"/>
              <w:rPr>
                <w:sz w:val="24"/>
                <w:szCs w:val="24"/>
              </w:rPr>
            </w:pPr>
            <w:r w:rsidRPr="003A5BBB">
              <w:rPr>
                <w:sz w:val="24"/>
                <w:szCs w:val="24"/>
              </w:rPr>
              <w:t>Tālrunis 64497710, fakss 64497730, e-pasts: dome@gulbene.lv, www.gulbene.lv</w:t>
            </w:r>
          </w:p>
          <w:p w:rsidR="00E2446F" w:rsidRPr="003A5BBB" w:rsidRDefault="00E2446F" w:rsidP="003A5BBB">
            <w:pPr>
              <w:jc w:val="center"/>
              <w:rPr>
                <w:sz w:val="24"/>
                <w:szCs w:val="24"/>
              </w:rPr>
            </w:pP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p>
        </w:tc>
      </w:tr>
    </w:tbl>
    <w:p w:rsidR="00E2446F" w:rsidRPr="003A5BBB" w:rsidRDefault="00E2446F" w:rsidP="003A5BBB">
      <w:pPr>
        <w:jc w:val="center"/>
        <w:rPr>
          <w:sz w:val="24"/>
          <w:szCs w:val="24"/>
        </w:rPr>
      </w:pPr>
      <w:r w:rsidRPr="003A5BBB">
        <w:rPr>
          <w:b/>
          <w:bCs/>
          <w:sz w:val="24"/>
          <w:szCs w:val="24"/>
        </w:rPr>
        <w:t>GULBENES NOVADA DOMES LĒMUMS</w:t>
      </w:r>
    </w:p>
    <w:p w:rsidR="00E2446F" w:rsidRPr="003A5BBB" w:rsidRDefault="00E2446F" w:rsidP="003A5BBB">
      <w:pPr>
        <w:jc w:val="center"/>
        <w:rPr>
          <w:sz w:val="24"/>
          <w:szCs w:val="24"/>
        </w:rPr>
      </w:pPr>
      <w:r w:rsidRPr="003A5BBB">
        <w:rPr>
          <w:sz w:val="24"/>
          <w:szCs w:val="24"/>
        </w:rPr>
        <w:t>Gulbenē</w:t>
      </w:r>
    </w:p>
    <w:p w:rsidR="00E2446F" w:rsidRPr="003A5BBB" w:rsidRDefault="00E2446F" w:rsidP="003A5BBB">
      <w:pPr>
        <w:rPr>
          <w:b/>
          <w:bCs/>
          <w:sz w:val="24"/>
          <w:szCs w:val="24"/>
        </w:rPr>
      </w:pPr>
      <w:r w:rsidRPr="003A5BBB">
        <w:rPr>
          <w:b/>
          <w:bCs/>
          <w:sz w:val="24"/>
          <w:szCs w:val="24"/>
        </w:rPr>
        <w:t>2020.gada 28.maijā</w:t>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Nr. GND/2020/220</w:t>
      </w:r>
    </w:p>
    <w:p w:rsidR="00E2446F" w:rsidRPr="003A5BBB" w:rsidRDefault="00E2446F" w:rsidP="003A5BBB">
      <w:pPr>
        <w:rPr>
          <w:b/>
          <w:bCs/>
          <w:sz w:val="24"/>
          <w:szCs w:val="24"/>
        </w:rPr>
      </w:pP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 xml:space="preserve">(protokols Nr.12, 73.p) </w:t>
      </w:r>
    </w:p>
    <w:p w:rsidR="00E2446F" w:rsidRPr="003A5BBB" w:rsidRDefault="00E2446F" w:rsidP="003A5BBB">
      <w:pPr>
        <w:pStyle w:val="Default"/>
        <w:rPr>
          <w:szCs w:val="24"/>
        </w:rPr>
      </w:pP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p>
    <w:p w:rsidR="00E2446F" w:rsidRPr="003A5BBB" w:rsidRDefault="00E2446F" w:rsidP="003A5BBB">
      <w:pPr>
        <w:jc w:val="center"/>
        <w:outlineLvl w:val="0"/>
        <w:rPr>
          <w:b/>
          <w:sz w:val="24"/>
          <w:szCs w:val="24"/>
        </w:rPr>
      </w:pPr>
      <w:r w:rsidRPr="003A5BBB">
        <w:rPr>
          <w:b/>
          <w:bCs/>
          <w:color w:val="000000"/>
          <w:kern w:val="36"/>
          <w:sz w:val="24"/>
          <w:szCs w:val="24"/>
        </w:rPr>
        <w:t xml:space="preserve">Par </w:t>
      </w:r>
      <w:proofErr w:type="spellStart"/>
      <w:r w:rsidRPr="003A5BBB">
        <w:rPr>
          <w:b/>
          <w:bCs/>
          <w:color w:val="000000"/>
          <w:kern w:val="36"/>
          <w:sz w:val="24"/>
          <w:szCs w:val="24"/>
        </w:rPr>
        <w:t>priekšfinansējuma</w:t>
      </w:r>
      <w:proofErr w:type="spellEnd"/>
      <w:r w:rsidRPr="003A5BBB">
        <w:rPr>
          <w:b/>
          <w:bCs/>
          <w:color w:val="000000"/>
          <w:kern w:val="36"/>
          <w:sz w:val="24"/>
          <w:szCs w:val="24"/>
        </w:rPr>
        <w:t xml:space="preserve"> nodrošināšanu </w:t>
      </w:r>
      <w:r w:rsidRPr="003A5BBB">
        <w:rPr>
          <w:b/>
          <w:color w:val="000000"/>
          <w:sz w:val="24"/>
          <w:szCs w:val="24"/>
        </w:rPr>
        <w:t xml:space="preserve">projekta </w:t>
      </w:r>
      <w:r w:rsidRPr="003A5BBB">
        <w:rPr>
          <w:b/>
          <w:bCs/>
          <w:sz w:val="24"/>
          <w:szCs w:val="24"/>
        </w:rPr>
        <w:t>“</w:t>
      </w:r>
      <w:proofErr w:type="spellStart"/>
      <w:r w:rsidRPr="003A5BBB">
        <w:rPr>
          <w:b/>
          <w:bCs/>
          <w:sz w:val="24"/>
          <w:szCs w:val="24"/>
        </w:rPr>
        <w:t>Land@live</w:t>
      </w:r>
      <w:proofErr w:type="spellEnd"/>
      <w:r w:rsidRPr="003A5BBB">
        <w:rPr>
          <w:b/>
          <w:bCs/>
          <w:sz w:val="24"/>
          <w:szCs w:val="24"/>
        </w:rPr>
        <w:t>” (“</w:t>
      </w:r>
      <w:proofErr w:type="spellStart"/>
      <w:r w:rsidRPr="003A5BBB">
        <w:rPr>
          <w:b/>
          <w:bCs/>
          <w:sz w:val="24"/>
          <w:szCs w:val="24"/>
        </w:rPr>
        <w:t>Zeme@dzīve</w:t>
      </w:r>
      <w:proofErr w:type="spellEnd"/>
      <w:r w:rsidRPr="003A5BBB">
        <w:rPr>
          <w:b/>
          <w:bCs/>
          <w:sz w:val="24"/>
          <w:szCs w:val="24"/>
        </w:rPr>
        <w:t>”)</w:t>
      </w:r>
      <w:r w:rsidRPr="003A5BBB">
        <w:rPr>
          <w:sz w:val="24"/>
          <w:szCs w:val="24"/>
        </w:rPr>
        <w:t xml:space="preserve"> </w:t>
      </w:r>
      <w:r w:rsidRPr="003A5BBB">
        <w:rPr>
          <w:b/>
          <w:color w:val="000000"/>
          <w:sz w:val="24"/>
          <w:szCs w:val="24"/>
        </w:rPr>
        <w:t>realizēšanai programmā “</w:t>
      </w:r>
      <w:proofErr w:type="spellStart"/>
      <w:r w:rsidRPr="003A5BBB">
        <w:rPr>
          <w:b/>
          <w:color w:val="000000"/>
          <w:sz w:val="24"/>
          <w:szCs w:val="24"/>
        </w:rPr>
        <w:t>Erasmus</w:t>
      </w:r>
      <w:proofErr w:type="spellEnd"/>
      <w:r w:rsidRPr="003A5BBB">
        <w:rPr>
          <w:b/>
          <w:color w:val="000000"/>
          <w:sz w:val="24"/>
          <w:szCs w:val="24"/>
        </w:rPr>
        <w:t xml:space="preserve">+” </w:t>
      </w:r>
      <w:r w:rsidRPr="003A5BBB">
        <w:rPr>
          <w:b/>
          <w:sz w:val="24"/>
          <w:szCs w:val="24"/>
        </w:rPr>
        <w:t>2.pamatdarbība “Skolu apmaiņas partnerības”</w:t>
      </w:r>
    </w:p>
    <w:p w:rsidR="00E2446F" w:rsidRPr="003A5BBB" w:rsidRDefault="00E2446F" w:rsidP="003A5BBB">
      <w:pPr>
        <w:jc w:val="both"/>
        <w:outlineLvl w:val="0"/>
        <w:rPr>
          <w:b/>
          <w:sz w:val="24"/>
          <w:szCs w:val="24"/>
        </w:rPr>
      </w:pPr>
    </w:p>
    <w:p w:rsidR="00E2446F" w:rsidRPr="003A5BBB" w:rsidRDefault="00E2446F" w:rsidP="003A5BBB">
      <w:pPr>
        <w:spacing w:line="360" w:lineRule="auto"/>
        <w:ind w:firstLine="567"/>
        <w:jc w:val="both"/>
        <w:rPr>
          <w:sz w:val="24"/>
          <w:szCs w:val="24"/>
        </w:rPr>
      </w:pPr>
      <w:proofErr w:type="spellStart"/>
      <w:r w:rsidRPr="003A5BBB">
        <w:rPr>
          <w:iCs/>
          <w:sz w:val="24"/>
          <w:szCs w:val="24"/>
        </w:rPr>
        <w:t>Erasmus</w:t>
      </w:r>
      <w:proofErr w:type="spellEnd"/>
      <w:r w:rsidRPr="003A5BBB">
        <w:rPr>
          <w:iCs/>
          <w:sz w:val="24"/>
          <w:szCs w:val="24"/>
        </w:rPr>
        <w:t>+</w:t>
      </w:r>
      <w:r w:rsidRPr="003A5BBB">
        <w:rPr>
          <w:sz w:val="24"/>
          <w:szCs w:val="24"/>
        </w:rPr>
        <w:t xml:space="preserve"> Skolu apmaiņas partnerībā var piedalīties tikai skolas. Projektos var izmantot mobilitātes iespējas skolēniem un personālam, lai iesaistītajām skolām palīdzētu pilnveidoties kā organizācijām un palielināt spēju strādāt starptautisku projektu ietvaros. Skolu apmaiņu partnerību mērķis ir stiprināt Eiropas dimensiju iesaistītajās skolās, stiprināt pārrobežu sadarbību un spēju risināt jaunas problēmas, organizējot mobilitātes pasākumus skolēniem, tiek popularizētas tādas kopējās vērtības kā brīvība, iekļaušana, iecietība un </w:t>
      </w:r>
      <w:proofErr w:type="spellStart"/>
      <w:r w:rsidRPr="003A5BBB">
        <w:rPr>
          <w:sz w:val="24"/>
          <w:szCs w:val="24"/>
        </w:rPr>
        <w:t>nediskriminācija</w:t>
      </w:r>
      <w:proofErr w:type="spellEnd"/>
      <w:r w:rsidRPr="003A5BBB">
        <w:rPr>
          <w:sz w:val="24"/>
          <w:szCs w:val="24"/>
        </w:rPr>
        <w:t>, kā uzsvērts 2015. gada marta Parīzes deklarācijā. </w:t>
      </w:r>
    </w:p>
    <w:p w:rsidR="00E2446F" w:rsidRPr="003A5BBB" w:rsidRDefault="00E2446F" w:rsidP="003A5BBB">
      <w:pPr>
        <w:spacing w:line="360" w:lineRule="auto"/>
        <w:ind w:firstLine="567"/>
        <w:jc w:val="both"/>
        <w:rPr>
          <w:sz w:val="24"/>
          <w:szCs w:val="24"/>
        </w:rPr>
      </w:pPr>
      <w:r w:rsidRPr="003A5BBB">
        <w:rPr>
          <w:sz w:val="24"/>
          <w:szCs w:val="24"/>
        </w:rPr>
        <w:t>Gulbenes novada valsts ģimnāzija (ar 2020.gada 1.augustu reorganizēta, apvienojot to ar Gulbenes 2.vidusskolu un izveidojot jaunu izglītības iestādi - Gulbenes novada vidusskolu) kā partneris plāno realizēt projektu “</w:t>
      </w:r>
      <w:proofErr w:type="spellStart"/>
      <w:r w:rsidRPr="003A5BBB">
        <w:rPr>
          <w:sz w:val="24"/>
          <w:szCs w:val="24"/>
        </w:rPr>
        <w:t>Land@live</w:t>
      </w:r>
      <w:proofErr w:type="spellEnd"/>
      <w:r w:rsidRPr="003A5BBB">
        <w:rPr>
          <w:sz w:val="24"/>
          <w:szCs w:val="24"/>
        </w:rPr>
        <w:t>” (“</w:t>
      </w:r>
      <w:proofErr w:type="spellStart"/>
      <w:r w:rsidRPr="003A5BBB">
        <w:rPr>
          <w:sz w:val="24"/>
          <w:szCs w:val="24"/>
        </w:rPr>
        <w:t>Zeme@dzīve</w:t>
      </w:r>
      <w:proofErr w:type="spellEnd"/>
      <w:r w:rsidRPr="003A5BBB">
        <w:rPr>
          <w:sz w:val="24"/>
          <w:szCs w:val="24"/>
        </w:rPr>
        <w:t xml:space="preserve">”), kura mērķis ir atbalstīt skolēnus vietējo apstākļu un vides novērtēšanā, lai skolēni pēc profesijas apguves atgrieztos novadā un veidotu savu karjeru šeit. </w:t>
      </w:r>
    </w:p>
    <w:p w:rsidR="00E2446F" w:rsidRPr="003A5BBB" w:rsidRDefault="00E2446F" w:rsidP="003A5BBB">
      <w:pPr>
        <w:spacing w:line="360" w:lineRule="auto"/>
        <w:ind w:firstLine="567"/>
        <w:jc w:val="both"/>
        <w:rPr>
          <w:sz w:val="24"/>
          <w:szCs w:val="24"/>
        </w:rPr>
      </w:pPr>
      <w:r w:rsidRPr="003A5BBB">
        <w:rPr>
          <w:sz w:val="24"/>
          <w:szCs w:val="24"/>
        </w:rPr>
        <w:t>Visi projekta partneri ir no reģioniem, kur notiek iedzīvotāju skaita samazināšanās, tāpēc šī problēma vienoja jauna projekta izstrādē. Projekta realizācijas laikā tiks apzinātas novada dabas bagātības un resursi, lai sekmētu skolēnu iniciatīvu un radošumu to produktīvā izmantošanā. Projekta partneri dalīsies ar labākās prakses piemēriem, adaptēs un realizēs atbilstoši attiecīgās skolas apstākļiem un pieredzei.  Projekta mērķauditorija ir skolēni.</w:t>
      </w:r>
    </w:p>
    <w:p w:rsidR="00E2446F" w:rsidRPr="003A5BBB" w:rsidRDefault="00E2446F" w:rsidP="003A5BBB">
      <w:pPr>
        <w:spacing w:line="360" w:lineRule="auto"/>
        <w:ind w:firstLine="567"/>
        <w:jc w:val="both"/>
        <w:rPr>
          <w:sz w:val="24"/>
          <w:szCs w:val="24"/>
        </w:rPr>
      </w:pPr>
      <w:r w:rsidRPr="003A5BBB">
        <w:rPr>
          <w:sz w:val="24"/>
          <w:szCs w:val="24"/>
        </w:rPr>
        <w:t>Projekta formāts paredz to, ka katrā skolā notiek pieredzes apmaiņas aktivitātes vienas nedēļas garumā. Katra skola uzņems pie sevis piecus skolēnus un divus skolotājus no katras partnervalsts, tādējādi katrā pieredzes apmaiņā piedalīsies 24 ārvalstu pārstāvji. Arī Gulbenē viesosies 24 ārvalstu dalībnieki, kuri šeit uzzinās par to, kādas aktivitātes, bagātības un iespējas ir Gulbenes novadā, šie dalībnieki ne tikai novērtēs Gulbenes novadu, bet arī palīdzēs uz to paskatīties no citas perspektīvas, ņemot vērā citu valstu skolēnu un skolotāju pieredzi. Tādā veidā projekts pavērs iespēju skolēniem novērtēt novadu arī no karjeras perspektīvas.</w:t>
      </w:r>
    </w:p>
    <w:p w:rsidR="00E2446F" w:rsidRPr="003A5BBB" w:rsidRDefault="00E2446F" w:rsidP="003A5BBB">
      <w:pPr>
        <w:pStyle w:val="Sarakstarindkopa"/>
        <w:spacing w:after="0" w:line="360" w:lineRule="auto"/>
        <w:ind w:left="0" w:firstLine="567"/>
        <w:jc w:val="both"/>
        <w:rPr>
          <w:rFonts w:ascii="Times New Roman" w:hAnsi="Times New Roman"/>
          <w:sz w:val="24"/>
          <w:szCs w:val="24"/>
        </w:rPr>
      </w:pPr>
      <w:r w:rsidRPr="003A5BBB">
        <w:rPr>
          <w:rFonts w:ascii="Times New Roman" w:hAnsi="Times New Roman"/>
          <w:sz w:val="24"/>
          <w:szCs w:val="24"/>
        </w:rPr>
        <w:lastRenderedPageBreak/>
        <w:t xml:space="preserve">Plānots, ka projekts ilgs no 2020.gada 1.novembra līdz  2022.gada 31.oktobrim (24 mēneši). Projekta partneri – projekta koordinators – </w:t>
      </w:r>
      <w:proofErr w:type="spellStart"/>
      <w:r w:rsidRPr="003A5BBB">
        <w:rPr>
          <w:rFonts w:ascii="Times New Roman" w:hAnsi="Times New Roman"/>
          <w:sz w:val="24"/>
          <w:szCs w:val="24"/>
        </w:rPr>
        <w:t>Agrupamento</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de</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Escolas</w:t>
      </w:r>
      <w:proofErr w:type="spellEnd"/>
      <w:r w:rsidRPr="003A5BBB">
        <w:rPr>
          <w:rFonts w:ascii="Times New Roman" w:hAnsi="Times New Roman"/>
          <w:sz w:val="24"/>
          <w:szCs w:val="24"/>
        </w:rPr>
        <w:t xml:space="preserve"> do </w:t>
      </w:r>
      <w:proofErr w:type="spellStart"/>
      <w:r w:rsidRPr="003A5BBB">
        <w:rPr>
          <w:rFonts w:ascii="Times New Roman" w:hAnsi="Times New Roman"/>
          <w:sz w:val="24"/>
          <w:szCs w:val="24"/>
        </w:rPr>
        <w:t>Bonfim</w:t>
      </w:r>
      <w:proofErr w:type="spellEnd"/>
      <w:r w:rsidRPr="003A5BBB">
        <w:rPr>
          <w:rFonts w:ascii="Times New Roman" w:hAnsi="Times New Roman"/>
          <w:sz w:val="24"/>
          <w:szCs w:val="24"/>
        </w:rPr>
        <w:t xml:space="preserve"> - Portugāle, Latvija, Horvātija, Itālija.</w:t>
      </w:r>
    </w:p>
    <w:p w:rsidR="00E2446F" w:rsidRPr="003A5BBB" w:rsidRDefault="00E2446F" w:rsidP="003A5BBB">
      <w:pPr>
        <w:spacing w:line="360" w:lineRule="auto"/>
        <w:ind w:firstLine="567"/>
        <w:jc w:val="both"/>
        <w:rPr>
          <w:sz w:val="24"/>
          <w:szCs w:val="24"/>
        </w:rPr>
      </w:pPr>
      <w:r w:rsidRPr="003A5BBB">
        <w:rPr>
          <w:sz w:val="24"/>
          <w:szCs w:val="24"/>
        </w:rPr>
        <w:t xml:space="preserve">Projekta kopējās uz skolu attiecināmās izmaksas plānotas aptuveni 31 620,00 EUR (trīsdesmit viens tūkstotis seši simti divdesmit </w:t>
      </w:r>
      <w:proofErr w:type="spellStart"/>
      <w:r w:rsidRPr="003A5BBB">
        <w:rPr>
          <w:i/>
          <w:iCs/>
          <w:sz w:val="24"/>
          <w:szCs w:val="24"/>
        </w:rPr>
        <w:t>euro</w:t>
      </w:r>
      <w:proofErr w:type="spellEnd"/>
      <w:r w:rsidRPr="003A5BBB">
        <w:rPr>
          <w:i/>
          <w:iCs/>
          <w:sz w:val="24"/>
          <w:szCs w:val="24"/>
        </w:rPr>
        <w:t xml:space="preserve"> </w:t>
      </w:r>
      <w:r w:rsidRPr="003A5BBB">
        <w:rPr>
          <w:sz w:val="24"/>
          <w:szCs w:val="24"/>
        </w:rPr>
        <w:t>un 00 centi), kuras 100 % apmērā tiek segtas no programmas “</w:t>
      </w:r>
      <w:proofErr w:type="spellStart"/>
      <w:r w:rsidRPr="003A5BBB">
        <w:rPr>
          <w:sz w:val="24"/>
          <w:szCs w:val="24"/>
        </w:rPr>
        <w:t>Erasmus</w:t>
      </w:r>
      <w:proofErr w:type="spellEnd"/>
      <w:r w:rsidRPr="003A5BBB">
        <w:rPr>
          <w:sz w:val="24"/>
          <w:szCs w:val="24"/>
        </w:rPr>
        <w:t xml:space="preserve">+” finansējuma. Projekta avansa maksājums no Valsts izglītības attīstības aģentūras paredzēts 80 % apmērā, savukārt </w:t>
      </w:r>
      <w:proofErr w:type="spellStart"/>
      <w:r w:rsidRPr="003A5BBB">
        <w:rPr>
          <w:sz w:val="24"/>
          <w:szCs w:val="24"/>
        </w:rPr>
        <w:t>priekšfinansējums</w:t>
      </w:r>
      <w:proofErr w:type="spellEnd"/>
      <w:r w:rsidRPr="003A5BBB">
        <w:rPr>
          <w:sz w:val="24"/>
          <w:szCs w:val="24"/>
        </w:rPr>
        <w:t xml:space="preserve"> no pašvaldības – 20 % jeb 6324,00 EUR (seši tūkstoši trīs simti divdesmit četri </w:t>
      </w:r>
      <w:proofErr w:type="spellStart"/>
      <w:r w:rsidRPr="003A5BBB">
        <w:rPr>
          <w:i/>
          <w:iCs/>
          <w:sz w:val="24"/>
          <w:szCs w:val="24"/>
        </w:rPr>
        <w:t>euro</w:t>
      </w:r>
      <w:proofErr w:type="spellEnd"/>
      <w:r w:rsidRPr="003A5BBB">
        <w:rPr>
          <w:sz w:val="24"/>
          <w:szCs w:val="24"/>
        </w:rPr>
        <w:t xml:space="preserve"> un 00 centi) apmērā, kas tiek pašvaldībai atskaitīts pēc projekta gala atskaites iesniegšanas.</w:t>
      </w:r>
    </w:p>
    <w:p w:rsidR="00E2446F" w:rsidRPr="003A5BBB" w:rsidRDefault="00E2446F" w:rsidP="003A5BBB">
      <w:pPr>
        <w:spacing w:line="360" w:lineRule="auto"/>
        <w:ind w:firstLine="567"/>
        <w:jc w:val="both"/>
        <w:rPr>
          <w:sz w:val="24"/>
          <w:szCs w:val="24"/>
        </w:rPr>
      </w:pPr>
      <w:r w:rsidRPr="003A5BBB">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ieteikumu, atklāti balsojot: </w:t>
      </w:r>
      <w:r w:rsidRPr="003A5BB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3A5BBB">
        <w:rPr>
          <w:sz w:val="24"/>
          <w:szCs w:val="24"/>
          <w:lang w:eastAsia="en-US"/>
        </w:rPr>
        <w:t>,</w:t>
      </w:r>
      <w:r w:rsidRPr="003A5BBB">
        <w:rPr>
          <w:sz w:val="24"/>
          <w:szCs w:val="24"/>
        </w:rPr>
        <w:t xml:space="preserve"> Gulbenes novada dome NOLEMJ</w:t>
      </w:r>
      <w:r w:rsidRPr="003A5BBB">
        <w:rPr>
          <w:b/>
          <w:sz w:val="24"/>
          <w:szCs w:val="24"/>
        </w:rPr>
        <w:t>:</w:t>
      </w:r>
    </w:p>
    <w:p w:rsidR="00E2446F" w:rsidRPr="003A5BBB" w:rsidRDefault="00E2446F" w:rsidP="003A5BBB">
      <w:pPr>
        <w:pStyle w:val="Sarakstarindkopa"/>
        <w:numPr>
          <w:ilvl w:val="0"/>
          <w:numId w:val="56"/>
        </w:numPr>
        <w:spacing w:after="0" w:line="360" w:lineRule="auto"/>
        <w:ind w:left="0" w:firstLine="567"/>
        <w:jc w:val="both"/>
        <w:rPr>
          <w:rFonts w:ascii="Times New Roman" w:hAnsi="Times New Roman"/>
          <w:sz w:val="24"/>
          <w:szCs w:val="24"/>
        </w:rPr>
      </w:pPr>
      <w:r w:rsidRPr="003A5BBB">
        <w:rPr>
          <w:rFonts w:ascii="Times New Roman" w:hAnsi="Times New Roman"/>
          <w:sz w:val="24"/>
          <w:szCs w:val="24"/>
        </w:rPr>
        <w:t>ATBALSTĪT projekta “</w:t>
      </w:r>
      <w:proofErr w:type="spellStart"/>
      <w:r w:rsidRPr="003A5BBB">
        <w:rPr>
          <w:rFonts w:ascii="Times New Roman" w:hAnsi="Times New Roman"/>
          <w:sz w:val="24"/>
          <w:szCs w:val="24"/>
        </w:rPr>
        <w:t>Land@live</w:t>
      </w:r>
      <w:proofErr w:type="spellEnd"/>
      <w:r w:rsidRPr="003A5BBB">
        <w:rPr>
          <w:rFonts w:ascii="Times New Roman" w:hAnsi="Times New Roman"/>
          <w:sz w:val="24"/>
          <w:szCs w:val="24"/>
        </w:rPr>
        <w:t>” (“</w:t>
      </w:r>
      <w:proofErr w:type="spellStart"/>
      <w:r w:rsidRPr="003A5BBB">
        <w:rPr>
          <w:rFonts w:ascii="Times New Roman" w:hAnsi="Times New Roman"/>
          <w:sz w:val="24"/>
          <w:szCs w:val="24"/>
        </w:rPr>
        <w:t>Zeme@dzīve</w:t>
      </w:r>
      <w:proofErr w:type="spellEnd"/>
      <w:r w:rsidRPr="003A5BBB">
        <w:rPr>
          <w:rFonts w:ascii="Times New Roman" w:hAnsi="Times New Roman"/>
          <w:sz w:val="24"/>
          <w:szCs w:val="24"/>
        </w:rPr>
        <w:t>”) realizēšanu programmā “</w:t>
      </w:r>
      <w:proofErr w:type="spellStart"/>
      <w:r w:rsidRPr="003A5BBB">
        <w:rPr>
          <w:rFonts w:ascii="Times New Roman" w:hAnsi="Times New Roman"/>
          <w:sz w:val="24"/>
          <w:szCs w:val="24"/>
        </w:rPr>
        <w:t>Erasmus</w:t>
      </w:r>
      <w:proofErr w:type="spellEnd"/>
      <w:r w:rsidRPr="003A5BBB">
        <w:rPr>
          <w:rFonts w:ascii="Times New Roman" w:hAnsi="Times New Roman"/>
          <w:sz w:val="24"/>
          <w:szCs w:val="24"/>
        </w:rPr>
        <w:t>+” 2.pamatdarbība “Skolu apmaiņas partnerības”.</w:t>
      </w:r>
    </w:p>
    <w:p w:rsidR="00E2446F" w:rsidRPr="003A5BBB" w:rsidRDefault="00E2446F" w:rsidP="003A5BBB">
      <w:pPr>
        <w:pStyle w:val="Sarakstarindkopa"/>
        <w:numPr>
          <w:ilvl w:val="0"/>
          <w:numId w:val="56"/>
        </w:numPr>
        <w:spacing w:after="0" w:line="360" w:lineRule="auto"/>
        <w:ind w:left="0" w:firstLine="567"/>
        <w:jc w:val="both"/>
        <w:rPr>
          <w:rFonts w:ascii="Times New Roman" w:hAnsi="Times New Roman"/>
          <w:sz w:val="24"/>
          <w:szCs w:val="24"/>
        </w:rPr>
      </w:pPr>
      <w:r w:rsidRPr="003A5BBB">
        <w:rPr>
          <w:rFonts w:ascii="Times New Roman" w:hAnsi="Times New Roman"/>
          <w:bCs/>
          <w:sz w:val="24"/>
          <w:szCs w:val="24"/>
        </w:rPr>
        <w:t xml:space="preserve">GARANTĒT </w:t>
      </w:r>
      <w:proofErr w:type="spellStart"/>
      <w:r w:rsidRPr="003A5BBB">
        <w:rPr>
          <w:rFonts w:ascii="Times New Roman" w:hAnsi="Times New Roman"/>
          <w:bCs/>
          <w:sz w:val="24"/>
          <w:szCs w:val="24"/>
        </w:rPr>
        <w:t>priekšfinansējumu</w:t>
      </w:r>
      <w:proofErr w:type="spellEnd"/>
      <w:r w:rsidRPr="003A5BBB">
        <w:rPr>
          <w:rFonts w:ascii="Times New Roman" w:hAnsi="Times New Roman"/>
          <w:bCs/>
          <w:sz w:val="24"/>
          <w:szCs w:val="24"/>
        </w:rPr>
        <w:t xml:space="preserve"> </w:t>
      </w:r>
      <w:r w:rsidRPr="003A5BBB">
        <w:rPr>
          <w:rFonts w:ascii="Times New Roman" w:hAnsi="Times New Roman"/>
          <w:sz w:val="24"/>
          <w:szCs w:val="24"/>
        </w:rPr>
        <w:t xml:space="preserve">20 % apmērā no projekta kopējām izmaksām jeb līdz 6324,00 EUR (seši tūkstoši trīs simti divdesmit četri </w:t>
      </w:r>
      <w:proofErr w:type="spellStart"/>
      <w:r w:rsidRPr="003A5BBB">
        <w:rPr>
          <w:rFonts w:ascii="Times New Roman" w:hAnsi="Times New Roman"/>
          <w:i/>
          <w:iCs/>
          <w:sz w:val="24"/>
          <w:szCs w:val="24"/>
        </w:rPr>
        <w:t>euro</w:t>
      </w:r>
      <w:proofErr w:type="spellEnd"/>
      <w:r w:rsidRPr="003A5BBB">
        <w:rPr>
          <w:rFonts w:ascii="Times New Roman" w:hAnsi="Times New Roman"/>
          <w:sz w:val="24"/>
          <w:szCs w:val="24"/>
        </w:rPr>
        <w:t xml:space="preserve"> un 00 centi).</w:t>
      </w:r>
    </w:p>
    <w:p w:rsidR="00E2446F" w:rsidRPr="003A5BBB" w:rsidRDefault="00E2446F" w:rsidP="003A5BBB">
      <w:pPr>
        <w:numPr>
          <w:ilvl w:val="0"/>
          <w:numId w:val="56"/>
        </w:numPr>
        <w:spacing w:line="360" w:lineRule="auto"/>
        <w:ind w:left="0" w:firstLine="567"/>
        <w:jc w:val="both"/>
        <w:rPr>
          <w:sz w:val="24"/>
          <w:szCs w:val="24"/>
        </w:rPr>
      </w:pPr>
      <w:r w:rsidRPr="003A5BBB">
        <w:rPr>
          <w:rFonts w:eastAsia="Calibri"/>
          <w:sz w:val="24"/>
          <w:szCs w:val="24"/>
          <w:lang w:eastAsia="en-US"/>
        </w:rPr>
        <w:t xml:space="preserve">UZDOT Gulbenes novada pašvaldības Ekonomikas nodaļai nodrošināt projektam nepieciešamo </w:t>
      </w:r>
      <w:proofErr w:type="spellStart"/>
      <w:r w:rsidRPr="003A5BBB">
        <w:rPr>
          <w:rFonts w:eastAsia="Calibri"/>
          <w:sz w:val="24"/>
          <w:szCs w:val="24"/>
          <w:lang w:eastAsia="en-US"/>
        </w:rPr>
        <w:t>priekšfinansējumu</w:t>
      </w:r>
      <w:proofErr w:type="spellEnd"/>
      <w:r w:rsidRPr="003A5BBB">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3A5BBB" w:rsidTr="00E2446F">
        <w:trPr>
          <w:trHeight w:val="104"/>
        </w:trPr>
        <w:tc>
          <w:tcPr>
            <w:tcW w:w="216" w:type="dxa"/>
          </w:tcPr>
          <w:p w:rsidR="00E2446F" w:rsidRPr="003A5BBB" w:rsidRDefault="00E2446F" w:rsidP="003A5BBB">
            <w:pPr>
              <w:pStyle w:val="Default"/>
              <w:rPr>
                <w:szCs w:val="24"/>
              </w:rPr>
            </w:pPr>
          </w:p>
        </w:tc>
      </w:tr>
    </w:tbl>
    <w:p w:rsidR="00E2446F" w:rsidRPr="003A5BBB" w:rsidRDefault="00E2446F" w:rsidP="003A5BBB">
      <w:pPr>
        <w:rPr>
          <w:sz w:val="24"/>
          <w:szCs w:val="24"/>
        </w:rPr>
      </w:pPr>
    </w:p>
    <w:p w:rsidR="003A5BBB" w:rsidRDefault="00E2446F" w:rsidP="003A5BBB">
      <w:pPr>
        <w:rPr>
          <w:sz w:val="24"/>
          <w:szCs w:val="24"/>
        </w:rPr>
      </w:pPr>
      <w:r w:rsidRPr="003A5BBB">
        <w:rPr>
          <w:sz w:val="24"/>
          <w:szCs w:val="24"/>
        </w:rPr>
        <w:t xml:space="preserve"> Gulbenes novada domes priekšsēdētājs</w:t>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proofErr w:type="spellStart"/>
      <w:r w:rsidRPr="003A5BBB">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4A7B6A56" wp14:editId="7BAB2EE5">
                  <wp:extent cx="619125" cy="685800"/>
                  <wp:effectExtent l="0" t="0" r="9525" b="0"/>
                  <wp:docPr id="172" name="Attēls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47098" w:rsidTr="00E2446F">
        <w:tc>
          <w:tcPr>
            <w:tcW w:w="8931" w:type="dxa"/>
            <w:gridSpan w:val="3"/>
          </w:tcPr>
          <w:p w:rsidR="00E2446F" w:rsidRPr="00347098" w:rsidRDefault="00E2446F" w:rsidP="00E2446F">
            <w:pPr>
              <w:spacing w:line="360" w:lineRule="auto"/>
              <w:jc w:val="center"/>
            </w:pPr>
            <w:proofErr w:type="spellStart"/>
            <w:r w:rsidRPr="00347098">
              <w:t>Reģ</w:t>
            </w:r>
            <w:proofErr w:type="spellEnd"/>
            <w:r w:rsidRPr="00347098">
              <w:t>.</w:t>
            </w:r>
            <w:r>
              <w:t xml:space="preserve"> </w:t>
            </w:r>
            <w:r w:rsidRPr="00347098">
              <w:t>Nr. 90009116327</w:t>
            </w:r>
          </w:p>
        </w:tc>
      </w:tr>
      <w:tr w:rsidR="00E2446F" w:rsidRPr="00AE4B3D" w:rsidTr="00E2446F">
        <w:tc>
          <w:tcPr>
            <w:tcW w:w="8931" w:type="dxa"/>
            <w:gridSpan w:val="3"/>
          </w:tcPr>
          <w:p w:rsidR="00E2446F" w:rsidRPr="00AE4B3D" w:rsidRDefault="00E2446F" w:rsidP="00E2446F">
            <w:pPr>
              <w:jc w:val="center"/>
            </w:pPr>
            <w:r w:rsidRPr="00AE4B3D">
              <w:t>Ābeļu iela 2, Gulbene, Gulbenes nov., LV-4401</w:t>
            </w:r>
          </w:p>
        </w:tc>
      </w:tr>
      <w:tr w:rsidR="00E2446F" w:rsidRPr="00AE4B3D" w:rsidTr="00E2446F">
        <w:tc>
          <w:tcPr>
            <w:tcW w:w="8931" w:type="dxa"/>
            <w:gridSpan w:val="3"/>
          </w:tcPr>
          <w:p w:rsidR="00E2446F" w:rsidRPr="00AE4B3D" w:rsidRDefault="00E2446F" w:rsidP="00E2446F">
            <w:pPr>
              <w:pBdr>
                <w:bottom w:val="single" w:sz="12" w:space="1" w:color="auto"/>
              </w:pBdr>
              <w:jc w:val="center"/>
            </w:pPr>
            <w:r w:rsidRPr="00AE4B3D">
              <w:t xml:space="preserve">Tālrunis 64497710, fakss 64497730, e-pasts: </w:t>
            </w:r>
            <w:r>
              <w:t>dome@gulbene.lv</w:t>
            </w:r>
            <w:r w:rsidRPr="00AE4B3D">
              <w:t xml:space="preserve">, </w:t>
            </w:r>
            <w:r>
              <w:t>www.gulbene.lv</w:t>
            </w:r>
          </w:p>
          <w:p w:rsidR="00E2446F" w:rsidRPr="00AE4B3D" w:rsidRDefault="00E2446F" w:rsidP="00E2446F">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E2446F" w:rsidRPr="003A5BBB" w:rsidRDefault="00E2446F" w:rsidP="00E2446F">
      <w:pPr>
        <w:jc w:val="center"/>
        <w:rPr>
          <w:sz w:val="24"/>
          <w:szCs w:val="24"/>
        </w:rPr>
      </w:pPr>
      <w:r w:rsidRPr="003A5BBB">
        <w:rPr>
          <w:b/>
          <w:bCs/>
          <w:sz w:val="24"/>
          <w:szCs w:val="24"/>
        </w:rPr>
        <w:t>GULBENES NOVADA DOMES LĒMUMS</w:t>
      </w:r>
    </w:p>
    <w:p w:rsidR="00E2446F" w:rsidRPr="003A5BBB" w:rsidRDefault="00E2446F" w:rsidP="00E2446F">
      <w:pPr>
        <w:jc w:val="center"/>
        <w:rPr>
          <w:sz w:val="24"/>
          <w:szCs w:val="24"/>
        </w:rPr>
      </w:pPr>
      <w:r w:rsidRPr="003A5BBB">
        <w:rPr>
          <w:sz w:val="24"/>
          <w:szCs w:val="24"/>
        </w:rPr>
        <w:t>Gulbenē</w:t>
      </w:r>
    </w:p>
    <w:p w:rsidR="00E2446F" w:rsidRPr="003A5BBB" w:rsidRDefault="00E2446F" w:rsidP="00E2446F">
      <w:pPr>
        <w:rPr>
          <w:b/>
          <w:bCs/>
          <w:sz w:val="24"/>
          <w:szCs w:val="24"/>
        </w:rPr>
      </w:pPr>
    </w:p>
    <w:p w:rsidR="00E2446F" w:rsidRPr="003A5BBB" w:rsidRDefault="00E2446F" w:rsidP="00E2446F">
      <w:pPr>
        <w:rPr>
          <w:b/>
          <w:bCs/>
          <w:sz w:val="24"/>
          <w:szCs w:val="24"/>
        </w:rPr>
      </w:pPr>
      <w:r w:rsidRPr="003A5BBB">
        <w:rPr>
          <w:b/>
          <w:bCs/>
          <w:sz w:val="24"/>
          <w:szCs w:val="24"/>
        </w:rPr>
        <w:t>2020.gada 28.maijā</w:t>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Nr. GND/2020/221</w:t>
      </w:r>
    </w:p>
    <w:p w:rsidR="00E2446F" w:rsidRPr="003A5BBB" w:rsidRDefault="00E2446F" w:rsidP="00E2446F">
      <w:pPr>
        <w:rPr>
          <w:b/>
          <w:bCs/>
          <w:sz w:val="24"/>
          <w:szCs w:val="24"/>
        </w:rPr>
      </w:pP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 xml:space="preserve">(protokols Nr.12, 74.p) </w:t>
      </w:r>
    </w:p>
    <w:p w:rsidR="00E2446F" w:rsidRPr="003A5BBB" w:rsidRDefault="00E2446F" w:rsidP="00E2446F">
      <w:pPr>
        <w:pStyle w:val="Default"/>
        <w:rPr>
          <w:szCs w:val="24"/>
        </w:rPr>
      </w:pP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p>
    <w:p w:rsidR="00E2446F" w:rsidRPr="003A5BBB" w:rsidRDefault="00E2446F" w:rsidP="00E2446F">
      <w:pPr>
        <w:jc w:val="center"/>
        <w:outlineLvl w:val="0"/>
        <w:rPr>
          <w:b/>
          <w:sz w:val="24"/>
          <w:szCs w:val="24"/>
        </w:rPr>
      </w:pPr>
      <w:r w:rsidRPr="003A5BBB">
        <w:rPr>
          <w:b/>
          <w:bCs/>
          <w:color w:val="000000"/>
          <w:kern w:val="36"/>
          <w:sz w:val="24"/>
          <w:szCs w:val="24"/>
        </w:rPr>
        <w:t xml:space="preserve">Par </w:t>
      </w:r>
      <w:proofErr w:type="spellStart"/>
      <w:r w:rsidRPr="003A5BBB">
        <w:rPr>
          <w:b/>
          <w:bCs/>
          <w:color w:val="000000"/>
          <w:kern w:val="36"/>
          <w:sz w:val="24"/>
          <w:szCs w:val="24"/>
        </w:rPr>
        <w:t>priekšfinansējuma</w:t>
      </w:r>
      <w:proofErr w:type="spellEnd"/>
      <w:r w:rsidRPr="003A5BBB">
        <w:rPr>
          <w:b/>
          <w:bCs/>
          <w:color w:val="000000"/>
          <w:kern w:val="36"/>
          <w:sz w:val="24"/>
          <w:szCs w:val="24"/>
        </w:rPr>
        <w:t xml:space="preserve"> nodrošināšanu </w:t>
      </w:r>
      <w:r w:rsidRPr="003A5BBB">
        <w:rPr>
          <w:b/>
          <w:color w:val="000000"/>
          <w:sz w:val="24"/>
          <w:szCs w:val="24"/>
        </w:rPr>
        <w:t xml:space="preserve">projekta </w:t>
      </w:r>
      <w:r w:rsidRPr="003A5BBB">
        <w:rPr>
          <w:b/>
          <w:bCs/>
          <w:sz w:val="24"/>
          <w:szCs w:val="24"/>
        </w:rPr>
        <w:t xml:space="preserve">“Do, </w:t>
      </w:r>
      <w:proofErr w:type="spellStart"/>
      <w:r w:rsidRPr="003A5BBB">
        <w:rPr>
          <w:b/>
          <w:bCs/>
          <w:sz w:val="24"/>
          <w:szCs w:val="24"/>
        </w:rPr>
        <w:t>develop</w:t>
      </w:r>
      <w:proofErr w:type="spellEnd"/>
      <w:r w:rsidRPr="003A5BBB">
        <w:rPr>
          <w:b/>
          <w:bCs/>
          <w:sz w:val="24"/>
          <w:szCs w:val="24"/>
        </w:rPr>
        <w:t xml:space="preserve">, </w:t>
      </w:r>
      <w:proofErr w:type="spellStart"/>
      <w:r w:rsidRPr="003A5BBB">
        <w:rPr>
          <w:b/>
          <w:bCs/>
          <w:sz w:val="24"/>
          <w:szCs w:val="24"/>
        </w:rPr>
        <w:t>donate</w:t>
      </w:r>
      <w:proofErr w:type="spellEnd"/>
      <w:r w:rsidRPr="003A5BBB">
        <w:rPr>
          <w:b/>
          <w:bCs/>
          <w:sz w:val="24"/>
          <w:szCs w:val="24"/>
        </w:rPr>
        <w:t xml:space="preserve">.” - 3D (“Darīt, attīstīt, dot”) </w:t>
      </w:r>
      <w:r w:rsidRPr="003A5BBB">
        <w:rPr>
          <w:b/>
          <w:color w:val="000000"/>
          <w:sz w:val="24"/>
          <w:szCs w:val="24"/>
        </w:rPr>
        <w:t>realizēšanai programmā “</w:t>
      </w:r>
      <w:proofErr w:type="spellStart"/>
      <w:r w:rsidRPr="003A5BBB">
        <w:rPr>
          <w:b/>
          <w:color w:val="000000"/>
          <w:sz w:val="24"/>
          <w:szCs w:val="24"/>
        </w:rPr>
        <w:t>Erasmus</w:t>
      </w:r>
      <w:proofErr w:type="spellEnd"/>
      <w:r w:rsidRPr="003A5BBB">
        <w:rPr>
          <w:b/>
          <w:color w:val="000000"/>
          <w:sz w:val="24"/>
          <w:szCs w:val="24"/>
        </w:rPr>
        <w:t xml:space="preserve">+” </w:t>
      </w:r>
      <w:r w:rsidRPr="003A5BBB">
        <w:rPr>
          <w:b/>
          <w:sz w:val="24"/>
          <w:szCs w:val="24"/>
        </w:rPr>
        <w:t>2.pamatdarbība “Skolu apmaiņas partnerības”</w:t>
      </w:r>
    </w:p>
    <w:p w:rsidR="00E2446F" w:rsidRPr="003A5BBB" w:rsidRDefault="00E2446F" w:rsidP="00E2446F">
      <w:pPr>
        <w:jc w:val="center"/>
        <w:outlineLvl w:val="0"/>
        <w:rPr>
          <w:b/>
          <w:sz w:val="24"/>
          <w:szCs w:val="24"/>
        </w:rPr>
      </w:pPr>
    </w:p>
    <w:p w:rsidR="00E2446F" w:rsidRPr="003A5BBB" w:rsidRDefault="00E2446F" w:rsidP="00E2446F">
      <w:pPr>
        <w:spacing w:line="360" w:lineRule="auto"/>
        <w:ind w:firstLine="720"/>
        <w:jc w:val="both"/>
        <w:rPr>
          <w:sz w:val="24"/>
          <w:szCs w:val="24"/>
        </w:rPr>
      </w:pPr>
      <w:proofErr w:type="spellStart"/>
      <w:r w:rsidRPr="003A5BBB">
        <w:rPr>
          <w:iCs/>
          <w:sz w:val="24"/>
          <w:szCs w:val="24"/>
        </w:rPr>
        <w:t>Erasmus</w:t>
      </w:r>
      <w:proofErr w:type="spellEnd"/>
      <w:r w:rsidRPr="003A5BBB">
        <w:rPr>
          <w:iCs/>
          <w:sz w:val="24"/>
          <w:szCs w:val="24"/>
        </w:rPr>
        <w:t>+</w:t>
      </w:r>
      <w:r w:rsidRPr="003A5BBB">
        <w:rPr>
          <w:sz w:val="24"/>
          <w:szCs w:val="24"/>
        </w:rPr>
        <w:t xml:space="preserve"> Skolu apmaiņas partnerībā var piedalīties tikai skolas. Projektos var izmantot mobilitātes iespējas skolēniem un personālam, lai iesaistītajām skolām palīdzētu pilnveidoties kā organizācijām un palielināt spēju strādāt starptautisku projektu ietvaros. Skolu apmaiņu partnerību mērķis ir stiprināt Eiropas dimensiju iesaistītajās skolās, stiprināt pārrobežu sadarbību un spēju risināt jaunas problēmas, organizējot mobilitātes pasākumus skolēniem, tiek popularizētas tādas kopējās vērtības kā brīvība, iekļaušana, iecietība un </w:t>
      </w:r>
      <w:proofErr w:type="spellStart"/>
      <w:r w:rsidRPr="003A5BBB">
        <w:rPr>
          <w:sz w:val="24"/>
          <w:szCs w:val="24"/>
        </w:rPr>
        <w:t>nediskriminācija</w:t>
      </w:r>
      <w:proofErr w:type="spellEnd"/>
      <w:r w:rsidRPr="003A5BBB">
        <w:rPr>
          <w:sz w:val="24"/>
          <w:szCs w:val="24"/>
        </w:rPr>
        <w:t>, kā tas uzsvērts 2015.gada marta Parīzes deklarācijā. </w:t>
      </w:r>
    </w:p>
    <w:p w:rsidR="00E2446F" w:rsidRPr="003A5BBB" w:rsidRDefault="00E2446F" w:rsidP="00E2446F">
      <w:pPr>
        <w:spacing w:line="360" w:lineRule="auto"/>
        <w:ind w:firstLine="720"/>
        <w:jc w:val="both"/>
        <w:rPr>
          <w:sz w:val="24"/>
          <w:szCs w:val="24"/>
        </w:rPr>
      </w:pPr>
      <w:r w:rsidRPr="003A5BBB">
        <w:rPr>
          <w:sz w:val="24"/>
          <w:szCs w:val="24"/>
        </w:rPr>
        <w:t xml:space="preserve">Gulbenes novada valsts ģimnāzija (ar 2020.gada 1.augustu reorganizēta, apvienojot to ar Gulbenes 2.vidusskolu un izveidojot jaunu izglītības iestādi - Gulbenes novada vidusskolu) kā vadošais partneris plāno realizēt projektu “Do, </w:t>
      </w:r>
      <w:proofErr w:type="spellStart"/>
      <w:r w:rsidRPr="003A5BBB">
        <w:rPr>
          <w:sz w:val="24"/>
          <w:szCs w:val="24"/>
        </w:rPr>
        <w:t>develop</w:t>
      </w:r>
      <w:proofErr w:type="spellEnd"/>
      <w:r w:rsidRPr="003A5BBB">
        <w:rPr>
          <w:sz w:val="24"/>
          <w:szCs w:val="24"/>
        </w:rPr>
        <w:t xml:space="preserve">, </w:t>
      </w:r>
      <w:proofErr w:type="spellStart"/>
      <w:r w:rsidRPr="003A5BBB">
        <w:rPr>
          <w:sz w:val="24"/>
          <w:szCs w:val="24"/>
        </w:rPr>
        <w:t>donate</w:t>
      </w:r>
      <w:proofErr w:type="spellEnd"/>
      <w:r w:rsidRPr="003A5BBB">
        <w:rPr>
          <w:sz w:val="24"/>
          <w:szCs w:val="24"/>
        </w:rPr>
        <w:t xml:space="preserve">.” - 3D (“Darīt, attīstīt, dot”), kura mērķis ir veicināt karjeras pedagogu un atbalsta personāla prasmes, iemaņas un kompetences, lai veicinātu vidusskolēnu izvēles izdarīšanu par labu savai nākotnes profesijai. </w:t>
      </w:r>
    </w:p>
    <w:p w:rsidR="00E2446F" w:rsidRPr="003A5BBB" w:rsidRDefault="00E2446F" w:rsidP="00E2446F">
      <w:pPr>
        <w:spacing w:line="360" w:lineRule="auto"/>
        <w:ind w:firstLine="720"/>
        <w:jc w:val="both"/>
        <w:rPr>
          <w:sz w:val="24"/>
          <w:szCs w:val="24"/>
        </w:rPr>
      </w:pPr>
      <w:r w:rsidRPr="003A5BBB">
        <w:rPr>
          <w:sz w:val="24"/>
          <w:szCs w:val="24"/>
        </w:rPr>
        <w:t>Projekta partneri dalīsies ar labākās prakses piemēriem, adaptēs un realizēs tos atbilstoši attiecīgās skolas apstākļiem un pieredzei, kā arī dos savstarpēju atgriezenisko saiti par vietējās vides izmantošanu skolēnu karjeras izglītībā. Lai gan projekta galvenā mērķauditorija ir skolēni, projekta aktivitātes sekmēs arī skolotājus izmantot vietējos apstākļus un vidi sekmīgai skolēnu izglītošanai.</w:t>
      </w:r>
    </w:p>
    <w:p w:rsidR="00E2446F" w:rsidRPr="003A5BBB" w:rsidRDefault="00E2446F" w:rsidP="00E2446F">
      <w:pPr>
        <w:spacing w:line="360" w:lineRule="auto"/>
        <w:ind w:firstLine="720"/>
        <w:jc w:val="both"/>
        <w:rPr>
          <w:sz w:val="24"/>
          <w:szCs w:val="24"/>
        </w:rPr>
      </w:pPr>
      <w:r w:rsidRPr="003A5BBB">
        <w:rPr>
          <w:sz w:val="24"/>
          <w:szCs w:val="24"/>
        </w:rPr>
        <w:t>Projekta formāts paredz to, ka katrā skolā notiek pieredzes apmaiņas aktivitātes vienas nedēļas garumā. Katra skola uzņems pie sevis piecus skolēnus un divus skolotājus no katras partnervalsts, tādējādi katrā pieredzes apmaiņā piedalīsies 24 ārvalstu pārstāvji. Arī Gulbenē viesosies 24 ārvalstu dalībnieki, kuri šeit uzzinās par to, kā notiek karjeras izglītība Latvijā, īpaši svarīgi tas ir, ņemot vērā kardinālo vidusskolas posma mācību procesa maiņu visā Latvijā, kurš tiešā veidā vērsts uz skolēnu profilēšanos.</w:t>
      </w:r>
    </w:p>
    <w:p w:rsidR="00E2446F" w:rsidRPr="003A5BBB" w:rsidRDefault="00E2446F" w:rsidP="00E2446F">
      <w:pPr>
        <w:pStyle w:val="Sarakstarindkopa"/>
        <w:spacing w:line="360" w:lineRule="auto"/>
        <w:ind w:left="0" w:firstLine="567"/>
        <w:jc w:val="both"/>
        <w:rPr>
          <w:rFonts w:ascii="Times New Roman" w:hAnsi="Times New Roman"/>
          <w:sz w:val="24"/>
          <w:szCs w:val="24"/>
        </w:rPr>
      </w:pPr>
      <w:r w:rsidRPr="003A5BBB">
        <w:rPr>
          <w:rFonts w:ascii="Times New Roman" w:hAnsi="Times New Roman"/>
          <w:sz w:val="24"/>
          <w:szCs w:val="24"/>
        </w:rPr>
        <w:t>Plānots, ka projekts ilgs no 2020.gada 1.oktobra līdz  2022.gada 30.septembrim (24 mēneši). Projekta partneri – projekta koordinators – Gulbenes novada valsts ģimnāzija, kā arī skolas no Spānijas, Horvātijas, Grieķijas, Rumānijas un Itālijas.</w:t>
      </w:r>
    </w:p>
    <w:p w:rsidR="00E2446F" w:rsidRPr="003A5BBB" w:rsidRDefault="00E2446F" w:rsidP="00E2446F">
      <w:pPr>
        <w:spacing w:line="360" w:lineRule="auto"/>
        <w:ind w:firstLine="567"/>
        <w:jc w:val="both"/>
        <w:rPr>
          <w:sz w:val="24"/>
          <w:szCs w:val="24"/>
        </w:rPr>
      </w:pPr>
      <w:r w:rsidRPr="003A5BBB">
        <w:rPr>
          <w:sz w:val="24"/>
          <w:szCs w:val="24"/>
        </w:rPr>
        <w:lastRenderedPageBreak/>
        <w:t xml:space="preserve">Projekta kopējās uz skolu attiecināmās izmaksas plānotas aptuveni 37 875,00 EUR (trīsdesmit septiņi tūkstoši astoņi simti septiņdesmit pieci </w:t>
      </w:r>
      <w:proofErr w:type="spellStart"/>
      <w:r w:rsidRPr="003A5BBB">
        <w:rPr>
          <w:i/>
          <w:iCs/>
          <w:sz w:val="24"/>
          <w:szCs w:val="24"/>
        </w:rPr>
        <w:t>euro</w:t>
      </w:r>
      <w:proofErr w:type="spellEnd"/>
      <w:r w:rsidRPr="003A5BBB">
        <w:rPr>
          <w:i/>
          <w:iCs/>
          <w:sz w:val="24"/>
          <w:szCs w:val="24"/>
        </w:rPr>
        <w:t xml:space="preserve"> </w:t>
      </w:r>
      <w:r w:rsidRPr="003A5BBB">
        <w:rPr>
          <w:sz w:val="24"/>
          <w:szCs w:val="24"/>
        </w:rPr>
        <w:t>un 00 centi), kuras 100 % apmērā tiek segtas no programmas “</w:t>
      </w:r>
      <w:proofErr w:type="spellStart"/>
      <w:r w:rsidRPr="003A5BBB">
        <w:rPr>
          <w:sz w:val="24"/>
          <w:szCs w:val="24"/>
        </w:rPr>
        <w:t>Erasmus</w:t>
      </w:r>
      <w:proofErr w:type="spellEnd"/>
      <w:r w:rsidRPr="003A5BBB">
        <w:rPr>
          <w:sz w:val="24"/>
          <w:szCs w:val="24"/>
        </w:rPr>
        <w:t xml:space="preserve">+” finansējuma. Projekta avansa maksājums no Valsts izglītības attīstības aģentūras paredzēts 80 % apmērā, savukārt </w:t>
      </w:r>
      <w:proofErr w:type="spellStart"/>
      <w:r w:rsidRPr="003A5BBB">
        <w:rPr>
          <w:sz w:val="24"/>
          <w:szCs w:val="24"/>
        </w:rPr>
        <w:t>priekšfinansējums</w:t>
      </w:r>
      <w:proofErr w:type="spellEnd"/>
      <w:r w:rsidRPr="003A5BBB">
        <w:rPr>
          <w:sz w:val="24"/>
          <w:szCs w:val="24"/>
        </w:rPr>
        <w:t xml:space="preserve"> no pašvaldības – 20 % jeb 7575,00 EUR (setiņi tūkstoši pieci simti septiņdesmit pieci </w:t>
      </w:r>
      <w:proofErr w:type="spellStart"/>
      <w:r w:rsidRPr="003A5BBB">
        <w:rPr>
          <w:i/>
          <w:iCs/>
          <w:sz w:val="24"/>
          <w:szCs w:val="24"/>
        </w:rPr>
        <w:t>euro</w:t>
      </w:r>
      <w:proofErr w:type="spellEnd"/>
      <w:r w:rsidRPr="003A5BBB">
        <w:rPr>
          <w:sz w:val="24"/>
          <w:szCs w:val="24"/>
        </w:rPr>
        <w:t xml:space="preserve"> un 00 centi) apmērā, kas tiek pašvaldībai atskaitīts pēc projekta gala atskaites iesniegšanas.</w:t>
      </w:r>
    </w:p>
    <w:p w:rsidR="00E2446F" w:rsidRPr="003A5BBB" w:rsidRDefault="00E2446F" w:rsidP="003A5BBB">
      <w:pPr>
        <w:spacing w:line="360" w:lineRule="auto"/>
        <w:ind w:firstLine="567"/>
        <w:jc w:val="both"/>
        <w:rPr>
          <w:sz w:val="24"/>
          <w:szCs w:val="24"/>
        </w:rPr>
      </w:pPr>
      <w:r w:rsidRPr="003A5BBB">
        <w:rPr>
          <w:sz w:val="24"/>
          <w:szCs w:val="24"/>
        </w:rPr>
        <w:t>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atklāti balsojot</w:t>
      </w:r>
      <w:r w:rsidRPr="003A5BBB">
        <w:rPr>
          <w:noProof/>
          <w:sz w:val="24"/>
          <w:szCs w:val="24"/>
          <w:lang w:eastAsia="en-US"/>
        </w:rPr>
        <w:t xml:space="preserve"> 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3A5BBB">
        <w:rPr>
          <w:sz w:val="24"/>
          <w:szCs w:val="24"/>
          <w:lang w:eastAsia="en-US"/>
        </w:rPr>
        <w:t>,</w:t>
      </w:r>
      <w:r w:rsidRPr="003A5BBB">
        <w:rPr>
          <w:sz w:val="24"/>
          <w:szCs w:val="24"/>
        </w:rPr>
        <w:t xml:space="preserve"> Gulbenes novada dome NOLEMJ</w:t>
      </w:r>
      <w:r w:rsidRPr="003A5BBB">
        <w:rPr>
          <w:b/>
          <w:sz w:val="24"/>
          <w:szCs w:val="24"/>
        </w:rPr>
        <w:t>:</w:t>
      </w:r>
    </w:p>
    <w:p w:rsidR="00E2446F" w:rsidRPr="003A5BBB" w:rsidRDefault="00E2446F" w:rsidP="003A5BBB">
      <w:pPr>
        <w:pStyle w:val="Sarakstarindkopa"/>
        <w:numPr>
          <w:ilvl w:val="0"/>
          <w:numId w:val="55"/>
        </w:numPr>
        <w:spacing w:after="0" w:line="360" w:lineRule="auto"/>
        <w:ind w:left="0" w:firstLine="567"/>
        <w:jc w:val="both"/>
        <w:rPr>
          <w:rFonts w:ascii="Times New Roman" w:hAnsi="Times New Roman"/>
          <w:sz w:val="24"/>
          <w:szCs w:val="24"/>
        </w:rPr>
      </w:pPr>
      <w:r w:rsidRPr="003A5BBB">
        <w:rPr>
          <w:rFonts w:ascii="Times New Roman" w:hAnsi="Times New Roman"/>
          <w:caps/>
          <w:sz w:val="24"/>
          <w:szCs w:val="24"/>
        </w:rPr>
        <w:t xml:space="preserve">ATBALSTĪT </w:t>
      </w:r>
      <w:r w:rsidRPr="003A5BBB">
        <w:rPr>
          <w:rFonts w:ascii="Times New Roman" w:hAnsi="Times New Roman"/>
          <w:sz w:val="24"/>
          <w:szCs w:val="24"/>
        </w:rPr>
        <w:t xml:space="preserve">projekta “Do, </w:t>
      </w:r>
      <w:proofErr w:type="spellStart"/>
      <w:r w:rsidRPr="003A5BBB">
        <w:rPr>
          <w:rFonts w:ascii="Times New Roman" w:hAnsi="Times New Roman"/>
          <w:sz w:val="24"/>
          <w:szCs w:val="24"/>
        </w:rPr>
        <w:t>develop</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donate</w:t>
      </w:r>
      <w:proofErr w:type="spellEnd"/>
      <w:r w:rsidRPr="003A5BBB">
        <w:rPr>
          <w:rFonts w:ascii="Times New Roman" w:hAnsi="Times New Roman"/>
          <w:sz w:val="24"/>
          <w:szCs w:val="24"/>
        </w:rPr>
        <w:t>.” - 3D (“Darīt, attīstīt, dot”) realizēšanu programmā “</w:t>
      </w:r>
      <w:proofErr w:type="spellStart"/>
      <w:r w:rsidRPr="003A5BBB">
        <w:rPr>
          <w:rFonts w:ascii="Times New Roman" w:hAnsi="Times New Roman"/>
          <w:sz w:val="24"/>
          <w:szCs w:val="24"/>
        </w:rPr>
        <w:t>Erasmus</w:t>
      </w:r>
      <w:proofErr w:type="spellEnd"/>
      <w:r w:rsidRPr="003A5BBB">
        <w:rPr>
          <w:rFonts w:ascii="Times New Roman" w:hAnsi="Times New Roman"/>
          <w:sz w:val="24"/>
          <w:szCs w:val="24"/>
        </w:rPr>
        <w:t>+” 2.pamatdarbība “Skolu apmaiņas partnerības”.</w:t>
      </w:r>
    </w:p>
    <w:p w:rsidR="00E2446F" w:rsidRPr="003A5BBB" w:rsidRDefault="00E2446F" w:rsidP="003A5BBB">
      <w:pPr>
        <w:numPr>
          <w:ilvl w:val="0"/>
          <w:numId w:val="55"/>
        </w:numPr>
        <w:spacing w:line="360" w:lineRule="auto"/>
        <w:ind w:left="0" w:firstLine="567"/>
        <w:jc w:val="both"/>
        <w:rPr>
          <w:sz w:val="24"/>
          <w:szCs w:val="24"/>
        </w:rPr>
      </w:pPr>
      <w:r w:rsidRPr="003A5BBB">
        <w:rPr>
          <w:rFonts w:eastAsia="Calibri"/>
          <w:bCs/>
          <w:sz w:val="24"/>
          <w:szCs w:val="24"/>
        </w:rPr>
        <w:t xml:space="preserve">GARANTĒT </w:t>
      </w:r>
      <w:proofErr w:type="spellStart"/>
      <w:r w:rsidRPr="003A5BBB">
        <w:rPr>
          <w:rFonts w:eastAsia="Calibri"/>
          <w:bCs/>
          <w:sz w:val="24"/>
          <w:szCs w:val="24"/>
        </w:rPr>
        <w:t>priekšfinansējumu</w:t>
      </w:r>
      <w:proofErr w:type="spellEnd"/>
      <w:r w:rsidRPr="003A5BBB">
        <w:rPr>
          <w:rFonts w:eastAsia="Calibri"/>
          <w:bCs/>
          <w:sz w:val="24"/>
          <w:szCs w:val="24"/>
        </w:rPr>
        <w:t xml:space="preserve"> </w:t>
      </w:r>
      <w:r w:rsidRPr="003A5BBB">
        <w:rPr>
          <w:sz w:val="24"/>
          <w:szCs w:val="24"/>
        </w:rPr>
        <w:t xml:space="preserve">20 % apmērā no projekta kopējām izmaksām jeb līdz 7575,00 EUR (septiņi tūkstoši pieci simti septiņdesmit pieci </w:t>
      </w:r>
      <w:proofErr w:type="spellStart"/>
      <w:r w:rsidRPr="003A5BBB">
        <w:rPr>
          <w:i/>
          <w:iCs/>
          <w:sz w:val="24"/>
          <w:szCs w:val="24"/>
        </w:rPr>
        <w:t>euro</w:t>
      </w:r>
      <w:proofErr w:type="spellEnd"/>
      <w:r w:rsidRPr="003A5BBB">
        <w:rPr>
          <w:i/>
          <w:iCs/>
          <w:sz w:val="24"/>
          <w:szCs w:val="24"/>
        </w:rPr>
        <w:t xml:space="preserve"> </w:t>
      </w:r>
      <w:r w:rsidRPr="003A5BBB">
        <w:rPr>
          <w:sz w:val="24"/>
          <w:szCs w:val="24"/>
        </w:rPr>
        <w:t>un 60 centi).</w:t>
      </w:r>
    </w:p>
    <w:p w:rsidR="00E2446F" w:rsidRPr="003A5BBB" w:rsidRDefault="00E2446F" w:rsidP="003A5BBB">
      <w:pPr>
        <w:numPr>
          <w:ilvl w:val="0"/>
          <w:numId w:val="55"/>
        </w:numPr>
        <w:spacing w:line="360" w:lineRule="auto"/>
        <w:ind w:left="0" w:firstLine="567"/>
        <w:jc w:val="both"/>
        <w:rPr>
          <w:sz w:val="24"/>
          <w:szCs w:val="24"/>
        </w:rPr>
      </w:pPr>
      <w:r w:rsidRPr="003A5BBB">
        <w:rPr>
          <w:rFonts w:eastAsia="Calibri"/>
          <w:sz w:val="24"/>
          <w:szCs w:val="24"/>
          <w:lang w:eastAsia="en-US"/>
        </w:rPr>
        <w:t xml:space="preserve">UZDOT Gulbenes novada pašvaldības Ekonomikas nodaļai nodrošināt projektam nepieciešamo </w:t>
      </w:r>
      <w:proofErr w:type="spellStart"/>
      <w:r w:rsidRPr="003A5BBB">
        <w:rPr>
          <w:rFonts w:eastAsia="Calibri"/>
          <w:sz w:val="24"/>
          <w:szCs w:val="24"/>
          <w:lang w:eastAsia="en-US"/>
        </w:rPr>
        <w:t>priekšfinansējumu</w:t>
      </w:r>
      <w:proofErr w:type="spellEnd"/>
      <w:r w:rsidRPr="003A5BBB">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3A5BBB" w:rsidTr="00E2446F">
        <w:trPr>
          <w:trHeight w:val="104"/>
        </w:trPr>
        <w:tc>
          <w:tcPr>
            <w:tcW w:w="216" w:type="dxa"/>
          </w:tcPr>
          <w:p w:rsidR="00E2446F" w:rsidRPr="003A5BBB" w:rsidRDefault="00E2446F" w:rsidP="003A5BBB">
            <w:pPr>
              <w:pStyle w:val="Default"/>
              <w:ind w:firstLine="567"/>
              <w:rPr>
                <w:szCs w:val="24"/>
              </w:rPr>
            </w:pPr>
          </w:p>
        </w:tc>
      </w:tr>
    </w:tbl>
    <w:p w:rsidR="00E2446F" w:rsidRPr="003A5BBB" w:rsidRDefault="00E2446F" w:rsidP="003A5BBB">
      <w:pPr>
        <w:ind w:firstLine="567"/>
        <w:rPr>
          <w:sz w:val="24"/>
          <w:szCs w:val="24"/>
        </w:rPr>
      </w:pPr>
    </w:p>
    <w:p w:rsidR="003A5BBB" w:rsidRDefault="00E2446F" w:rsidP="00E2446F">
      <w:pPr>
        <w:rPr>
          <w:sz w:val="24"/>
          <w:szCs w:val="24"/>
        </w:rPr>
      </w:pPr>
      <w:r w:rsidRPr="003A5BBB">
        <w:rPr>
          <w:sz w:val="24"/>
          <w:szCs w:val="24"/>
        </w:rPr>
        <w:t xml:space="preserve"> Gulbenes novada domes priekšsēdētājs</w:t>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proofErr w:type="spellStart"/>
      <w:r w:rsidRPr="003A5BBB">
        <w:rPr>
          <w:sz w:val="24"/>
          <w:szCs w:val="24"/>
        </w:rPr>
        <w:t>N.Audzišs</w:t>
      </w:r>
      <w:proofErr w:type="spellEnd"/>
    </w:p>
    <w:p w:rsidR="003A5BBB" w:rsidRDefault="003A5BBB">
      <w:pPr>
        <w:rPr>
          <w:sz w:val="24"/>
          <w:szCs w:val="24"/>
        </w:rPr>
      </w:pPr>
      <w:r>
        <w:rPr>
          <w:sz w:val="24"/>
          <w:szCs w:val="24"/>
        </w:rPr>
        <w:br w:type="page"/>
      </w:r>
    </w:p>
    <w:p w:rsidR="00E2446F" w:rsidRPr="003A5BBB"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rPr>
              <w:drawing>
                <wp:inline distT="0" distB="0" distL="0" distR="0" wp14:anchorId="2956C2A3" wp14:editId="0075AAE1">
                  <wp:extent cx="619125" cy="685800"/>
                  <wp:effectExtent l="0" t="0" r="9525" b="0"/>
                  <wp:docPr id="173" name="Attēls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A5BBB" w:rsidTr="00E2446F">
        <w:tc>
          <w:tcPr>
            <w:tcW w:w="8931" w:type="dxa"/>
            <w:gridSpan w:val="3"/>
          </w:tcPr>
          <w:p w:rsidR="00E2446F" w:rsidRPr="003A5BBB" w:rsidRDefault="00E2446F" w:rsidP="00E2446F">
            <w:pPr>
              <w:spacing w:line="360" w:lineRule="auto"/>
              <w:jc w:val="center"/>
              <w:rPr>
                <w:sz w:val="24"/>
                <w:szCs w:val="24"/>
              </w:rPr>
            </w:pPr>
            <w:proofErr w:type="spellStart"/>
            <w:r w:rsidRPr="003A5BBB">
              <w:rPr>
                <w:sz w:val="24"/>
                <w:szCs w:val="24"/>
              </w:rPr>
              <w:t>Reģ</w:t>
            </w:r>
            <w:proofErr w:type="spellEnd"/>
            <w:r w:rsidRPr="003A5BBB">
              <w:rPr>
                <w:sz w:val="24"/>
                <w:szCs w:val="24"/>
              </w:rPr>
              <w:t>. Nr. 90009116327</w:t>
            </w:r>
          </w:p>
        </w:tc>
      </w:tr>
      <w:tr w:rsidR="00E2446F" w:rsidRPr="003A5BBB" w:rsidTr="00E2446F">
        <w:tc>
          <w:tcPr>
            <w:tcW w:w="8931" w:type="dxa"/>
            <w:gridSpan w:val="3"/>
          </w:tcPr>
          <w:p w:rsidR="00E2446F" w:rsidRPr="003A5BBB" w:rsidRDefault="00E2446F" w:rsidP="00E2446F">
            <w:pPr>
              <w:jc w:val="center"/>
              <w:rPr>
                <w:sz w:val="24"/>
                <w:szCs w:val="24"/>
              </w:rPr>
            </w:pPr>
            <w:r w:rsidRPr="003A5BBB">
              <w:rPr>
                <w:sz w:val="24"/>
                <w:szCs w:val="24"/>
              </w:rPr>
              <w:t>Ābeļu iela 2, Gulbene, Gulbenes nov., LV-4401</w:t>
            </w:r>
          </w:p>
        </w:tc>
      </w:tr>
      <w:tr w:rsidR="00E2446F" w:rsidRPr="003A5BBB" w:rsidTr="00E2446F">
        <w:tc>
          <w:tcPr>
            <w:tcW w:w="8931" w:type="dxa"/>
            <w:gridSpan w:val="3"/>
          </w:tcPr>
          <w:p w:rsidR="00E2446F" w:rsidRPr="003A5BBB" w:rsidRDefault="00E2446F" w:rsidP="00E2446F">
            <w:pPr>
              <w:pBdr>
                <w:bottom w:val="single" w:sz="12" w:space="1" w:color="auto"/>
              </w:pBdr>
              <w:jc w:val="center"/>
              <w:rPr>
                <w:sz w:val="24"/>
                <w:szCs w:val="24"/>
              </w:rPr>
            </w:pPr>
            <w:r w:rsidRPr="003A5BBB">
              <w:rPr>
                <w:sz w:val="24"/>
                <w:szCs w:val="24"/>
              </w:rPr>
              <w:t>Tālrunis 64497710, fakss 64497730, e-pasts: dome@gulbene.lv, www.gulbene.lv</w:t>
            </w:r>
          </w:p>
          <w:p w:rsidR="00E2446F" w:rsidRPr="003A5BBB" w:rsidRDefault="00E2446F" w:rsidP="00E2446F">
            <w:pPr>
              <w:jc w:val="center"/>
              <w:rPr>
                <w:sz w:val="24"/>
                <w:szCs w:val="24"/>
              </w:rPr>
            </w:pP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r w:rsidRPr="003A5BBB">
              <w:rPr>
                <w:sz w:val="24"/>
                <w:szCs w:val="24"/>
              </w:rPr>
              <w:softHyphen/>
            </w:r>
          </w:p>
        </w:tc>
      </w:tr>
    </w:tbl>
    <w:p w:rsidR="00E2446F" w:rsidRPr="003A5BBB" w:rsidRDefault="00E2446F" w:rsidP="00E2446F">
      <w:pPr>
        <w:jc w:val="center"/>
        <w:rPr>
          <w:sz w:val="24"/>
          <w:szCs w:val="24"/>
        </w:rPr>
      </w:pPr>
      <w:r w:rsidRPr="003A5BBB">
        <w:rPr>
          <w:b/>
          <w:bCs/>
          <w:sz w:val="24"/>
          <w:szCs w:val="24"/>
        </w:rPr>
        <w:t>GULBENES NOVADA DOMES LĒMUMS</w:t>
      </w:r>
    </w:p>
    <w:p w:rsidR="00E2446F" w:rsidRPr="003A5BBB" w:rsidRDefault="00E2446F" w:rsidP="00E2446F">
      <w:pPr>
        <w:jc w:val="center"/>
        <w:rPr>
          <w:sz w:val="24"/>
          <w:szCs w:val="24"/>
        </w:rPr>
      </w:pPr>
      <w:r w:rsidRPr="003A5BBB">
        <w:rPr>
          <w:sz w:val="24"/>
          <w:szCs w:val="24"/>
        </w:rPr>
        <w:t>Gulbenē</w:t>
      </w:r>
    </w:p>
    <w:p w:rsidR="00E2446F" w:rsidRPr="003A5BBB" w:rsidRDefault="00E2446F" w:rsidP="00E2446F">
      <w:pPr>
        <w:rPr>
          <w:b/>
          <w:bCs/>
          <w:sz w:val="24"/>
          <w:szCs w:val="24"/>
        </w:rPr>
      </w:pPr>
      <w:r w:rsidRPr="003A5BBB">
        <w:rPr>
          <w:b/>
          <w:bCs/>
          <w:sz w:val="24"/>
          <w:szCs w:val="24"/>
        </w:rPr>
        <w:t>2020.gada28_.maijā</w:t>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Nr. GND/2020/222</w:t>
      </w:r>
    </w:p>
    <w:p w:rsidR="00E2446F" w:rsidRPr="003A5BBB" w:rsidRDefault="00E2446F" w:rsidP="00E2446F">
      <w:pPr>
        <w:rPr>
          <w:b/>
          <w:bCs/>
          <w:sz w:val="24"/>
          <w:szCs w:val="24"/>
        </w:rPr>
      </w:pP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r>
      <w:r w:rsidRPr="003A5BBB">
        <w:rPr>
          <w:b/>
          <w:bCs/>
          <w:sz w:val="24"/>
          <w:szCs w:val="24"/>
        </w:rPr>
        <w:tab/>
        <w:t xml:space="preserve">(protokols Nr.12, 75.p) </w:t>
      </w:r>
    </w:p>
    <w:p w:rsidR="00E2446F" w:rsidRPr="003A5BBB" w:rsidRDefault="00E2446F" w:rsidP="00E2446F">
      <w:pPr>
        <w:pStyle w:val="Default"/>
        <w:rPr>
          <w:szCs w:val="24"/>
        </w:rPr>
      </w:pP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r w:rsidRPr="003A5BBB">
        <w:rPr>
          <w:szCs w:val="24"/>
        </w:rPr>
        <w:tab/>
      </w:r>
    </w:p>
    <w:p w:rsidR="00E2446F" w:rsidRPr="003A5BBB" w:rsidRDefault="00E2446F" w:rsidP="00E2446F">
      <w:pPr>
        <w:jc w:val="center"/>
        <w:outlineLvl w:val="0"/>
        <w:rPr>
          <w:b/>
          <w:sz w:val="24"/>
          <w:szCs w:val="24"/>
        </w:rPr>
      </w:pPr>
      <w:r w:rsidRPr="003A5BBB">
        <w:rPr>
          <w:b/>
          <w:bCs/>
          <w:color w:val="000000"/>
          <w:kern w:val="36"/>
          <w:sz w:val="24"/>
          <w:szCs w:val="24"/>
        </w:rPr>
        <w:t xml:space="preserve">Par </w:t>
      </w:r>
      <w:proofErr w:type="spellStart"/>
      <w:r w:rsidRPr="003A5BBB">
        <w:rPr>
          <w:b/>
          <w:bCs/>
          <w:color w:val="000000"/>
          <w:kern w:val="36"/>
          <w:sz w:val="24"/>
          <w:szCs w:val="24"/>
        </w:rPr>
        <w:t>priekšfinansējuma</w:t>
      </w:r>
      <w:proofErr w:type="spellEnd"/>
      <w:r w:rsidRPr="003A5BBB">
        <w:rPr>
          <w:b/>
          <w:bCs/>
          <w:color w:val="000000"/>
          <w:kern w:val="36"/>
          <w:sz w:val="24"/>
          <w:szCs w:val="24"/>
        </w:rPr>
        <w:t xml:space="preserve"> nodrošināšanu </w:t>
      </w:r>
      <w:r w:rsidRPr="003A5BBB">
        <w:rPr>
          <w:b/>
          <w:color w:val="000000"/>
          <w:sz w:val="24"/>
          <w:szCs w:val="24"/>
        </w:rPr>
        <w:t xml:space="preserve">projekta </w:t>
      </w:r>
      <w:r w:rsidRPr="003A5BBB">
        <w:rPr>
          <w:b/>
          <w:bCs/>
          <w:sz w:val="24"/>
          <w:szCs w:val="24"/>
        </w:rPr>
        <w:t>“</w:t>
      </w:r>
      <w:proofErr w:type="spellStart"/>
      <w:r w:rsidRPr="003A5BBB">
        <w:rPr>
          <w:b/>
          <w:bCs/>
          <w:sz w:val="24"/>
          <w:szCs w:val="24"/>
        </w:rPr>
        <w:t>Analyzing</w:t>
      </w:r>
      <w:proofErr w:type="spellEnd"/>
      <w:r w:rsidRPr="003A5BBB">
        <w:rPr>
          <w:b/>
          <w:bCs/>
          <w:sz w:val="24"/>
          <w:szCs w:val="24"/>
        </w:rPr>
        <w:t xml:space="preserve"> </w:t>
      </w:r>
      <w:proofErr w:type="spellStart"/>
      <w:r w:rsidRPr="003A5BBB">
        <w:rPr>
          <w:b/>
          <w:bCs/>
          <w:sz w:val="24"/>
          <w:szCs w:val="24"/>
        </w:rPr>
        <w:t>the</w:t>
      </w:r>
      <w:proofErr w:type="spellEnd"/>
      <w:r w:rsidRPr="003A5BBB">
        <w:rPr>
          <w:b/>
          <w:bCs/>
          <w:sz w:val="24"/>
          <w:szCs w:val="24"/>
        </w:rPr>
        <w:t xml:space="preserve"> </w:t>
      </w:r>
      <w:proofErr w:type="spellStart"/>
      <w:r w:rsidRPr="003A5BBB">
        <w:rPr>
          <w:b/>
          <w:bCs/>
          <w:sz w:val="24"/>
          <w:szCs w:val="24"/>
        </w:rPr>
        <w:t>impact</w:t>
      </w:r>
      <w:proofErr w:type="spellEnd"/>
      <w:r w:rsidRPr="003A5BBB">
        <w:rPr>
          <w:b/>
          <w:bCs/>
          <w:sz w:val="24"/>
          <w:szCs w:val="24"/>
        </w:rPr>
        <w:t xml:space="preserve"> </w:t>
      </w:r>
      <w:proofErr w:type="spellStart"/>
      <w:r w:rsidRPr="003A5BBB">
        <w:rPr>
          <w:b/>
          <w:bCs/>
          <w:sz w:val="24"/>
          <w:szCs w:val="24"/>
        </w:rPr>
        <w:t>of</w:t>
      </w:r>
      <w:proofErr w:type="spellEnd"/>
      <w:r w:rsidRPr="003A5BBB">
        <w:rPr>
          <w:b/>
          <w:bCs/>
          <w:sz w:val="24"/>
          <w:szCs w:val="24"/>
        </w:rPr>
        <w:t xml:space="preserve"> </w:t>
      </w:r>
      <w:proofErr w:type="spellStart"/>
      <w:r w:rsidRPr="003A5BBB">
        <w:rPr>
          <w:b/>
          <w:bCs/>
          <w:sz w:val="24"/>
          <w:szCs w:val="24"/>
        </w:rPr>
        <w:t>waR</w:t>
      </w:r>
      <w:proofErr w:type="spellEnd"/>
      <w:r w:rsidRPr="003A5BBB">
        <w:rPr>
          <w:b/>
          <w:bCs/>
          <w:sz w:val="24"/>
          <w:szCs w:val="24"/>
        </w:rPr>
        <w:t xml:space="preserve"> </w:t>
      </w:r>
      <w:proofErr w:type="spellStart"/>
      <w:r w:rsidRPr="003A5BBB">
        <w:rPr>
          <w:b/>
          <w:bCs/>
          <w:sz w:val="24"/>
          <w:szCs w:val="24"/>
        </w:rPr>
        <w:t>throUgh</w:t>
      </w:r>
      <w:proofErr w:type="spellEnd"/>
      <w:r w:rsidRPr="003A5BBB">
        <w:rPr>
          <w:b/>
          <w:bCs/>
          <w:sz w:val="24"/>
          <w:szCs w:val="24"/>
        </w:rPr>
        <w:t xml:space="preserve"> </w:t>
      </w:r>
      <w:proofErr w:type="spellStart"/>
      <w:r w:rsidRPr="003A5BBB">
        <w:rPr>
          <w:b/>
          <w:bCs/>
          <w:sz w:val="24"/>
          <w:szCs w:val="24"/>
        </w:rPr>
        <w:t>Movies</w:t>
      </w:r>
      <w:proofErr w:type="spellEnd"/>
      <w:r w:rsidRPr="003A5BBB">
        <w:rPr>
          <w:b/>
          <w:bCs/>
          <w:sz w:val="24"/>
          <w:szCs w:val="24"/>
        </w:rPr>
        <w:t>” - ARUM  (“Kara seku analīze”)</w:t>
      </w:r>
      <w:r w:rsidRPr="003A5BBB">
        <w:rPr>
          <w:rFonts w:eastAsia="Calibri"/>
          <w:sz w:val="24"/>
          <w:szCs w:val="24"/>
          <w:lang w:eastAsia="en-US"/>
        </w:rPr>
        <w:t xml:space="preserve"> </w:t>
      </w:r>
      <w:r w:rsidRPr="003A5BBB">
        <w:rPr>
          <w:b/>
          <w:color w:val="000000"/>
          <w:sz w:val="24"/>
          <w:szCs w:val="24"/>
        </w:rPr>
        <w:t>realizēšanai programmā “</w:t>
      </w:r>
      <w:proofErr w:type="spellStart"/>
      <w:r w:rsidRPr="003A5BBB">
        <w:rPr>
          <w:b/>
          <w:color w:val="000000"/>
          <w:sz w:val="24"/>
          <w:szCs w:val="24"/>
        </w:rPr>
        <w:t>Erasmus</w:t>
      </w:r>
      <w:proofErr w:type="spellEnd"/>
      <w:r w:rsidRPr="003A5BBB">
        <w:rPr>
          <w:b/>
          <w:color w:val="000000"/>
          <w:sz w:val="24"/>
          <w:szCs w:val="24"/>
        </w:rPr>
        <w:t xml:space="preserve">+” </w:t>
      </w:r>
      <w:r w:rsidRPr="003A5BBB">
        <w:rPr>
          <w:b/>
          <w:sz w:val="24"/>
          <w:szCs w:val="24"/>
        </w:rPr>
        <w:t>2.pamatdarbība “Skolu apmaiņas partnerības”</w:t>
      </w:r>
    </w:p>
    <w:p w:rsidR="00E2446F" w:rsidRPr="003A5BBB" w:rsidRDefault="00E2446F" w:rsidP="00E2446F">
      <w:pPr>
        <w:jc w:val="both"/>
        <w:outlineLvl w:val="0"/>
        <w:rPr>
          <w:b/>
          <w:sz w:val="24"/>
          <w:szCs w:val="24"/>
        </w:rPr>
      </w:pPr>
    </w:p>
    <w:p w:rsidR="00E2446F" w:rsidRPr="003A5BBB" w:rsidRDefault="00E2446F" w:rsidP="00E2446F">
      <w:pPr>
        <w:spacing w:line="360" w:lineRule="auto"/>
        <w:ind w:firstLine="720"/>
        <w:jc w:val="both"/>
        <w:rPr>
          <w:sz w:val="24"/>
          <w:szCs w:val="24"/>
        </w:rPr>
      </w:pPr>
      <w:proofErr w:type="spellStart"/>
      <w:r w:rsidRPr="003A5BBB">
        <w:rPr>
          <w:iCs/>
          <w:sz w:val="24"/>
          <w:szCs w:val="24"/>
        </w:rPr>
        <w:t>Erasmus</w:t>
      </w:r>
      <w:proofErr w:type="spellEnd"/>
      <w:r w:rsidRPr="003A5BBB">
        <w:rPr>
          <w:iCs/>
          <w:sz w:val="24"/>
          <w:szCs w:val="24"/>
        </w:rPr>
        <w:t>+</w:t>
      </w:r>
      <w:r w:rsidRPr="003A5BBB">
        <w:rPr>
          <w:sz w:val="24"/>
          <w:szCs w:val="24"/>
        </w:rPr>
        <w:t xml:space="preserve"> Skolu apmaiņas partnerībā var piedalīties tikai skolas. Projektos var izmantot mobilitātes iespējas skolēniem un personālam, lai iesaistītajām skolām palīdzētu pilnveidoties kā organizācijām un palielināt spēju strādāt starptautisku projektu ietvaros. Skolu apmaiņu partnerību mērķis ir stiprināt Eiropas dimensiju iesaistītajās skolās, stiprināt pārrobežu sadarbību un spēju risināt jaunas problēmas, organizējot mobilitātes pasākumus skolēniem, tiek popularizētas tādas kopējās vērtības kā brīvība, iekļaušana, iecietība un </w:t>
      </w:r>
      <w:proofErr w:type="spellStart"/>
      <w:r w:rsidRPr="003A5BBB">
        <w:rPr>
          <w:sz w:val="24"/>
          <w:szCs w:val="24"/>
        </w:rPr>
        <w:t>nediskriminācija</w:t>
      </w:r>
      <w:proofErr w:type="spellEnd"/>
      <w:r w:rsidRPr="003A5BBB">
        <w:rPr>
          <w:sz w:val="24"/>
          <w:szCs w:val="24"/>
        </w:rPr>
        <w:t>, kā uzsvērts 2015. gada marta Parīzes deklarācijā. </w:t>
      </w:r>
    </w:p>
    <w:p w:rsidR="00E2446F" w:rsidRPr="003A5BBB" w:rsidRDefault="00E2446F" w:rsidP="00E2446F">
      <w:pPr>
        <w:spacing w:line="360" w:lineRule="auto"/>
        <w:ind w:firstLine="720"/>
        <w:jc w:val="both"/>
        <w:rPr>
          <w:sz w:val="24"/>
          <w:szCs w:val="24"/>
        </w:rPr>
      </w:pPr>
      <w:r w:rsidRPr="003A5BBB">
        <w:rPr>
          <w:sz w:val="24"/>
          <w:szCs w:val="24"/>
        </w:rPr>
        <w:t>Gulbenes novada valsts ģimnāzija (ar 2020.gada 1.augustu reorganizēta, apvienojot to ar Gulbenes 2.vidusskolu un izveidojot jaunu izglītības iestādi - Gulbenes novada vidusskolu) kā partneris plāno realizēt projektu “</w:t>
      </w:r>
      <w:proofErr w:type="spellStart"/>
      <w:r w:rsidRPr="003A5BBB">
        <w:rPr>
          <w:sz w:val="24"/>
          <w:szCs w:val="24"/>
        </w:rPr>
        <w:t>Analyzing</w:t>
      </w:r>
      <w:proofErr w:type="spellEnd"/>
      <w:r w:rsidRPr="003A5BBB">
        <w:rPr>
          <w:sz w:val="24"/>
          <w:szCs w:val="24"/>
        </w:rPr>
        <w:t xml:space="preserve"> </w:t>
      </w:r>
      <w:proofErr w:type="spellStart"/>
      <w:r w:rsidRPr="003A5BBB">
        <w:rPr>
          <w:sz w:val="24"/>
          <w:szCs w:val="24"/>
        </w:rPr>
        <w:t>the</w:t>
      </w:r>
      <w:proofErr w:type="spellEnd"/>
      <w:r w:rsidRPr="003A5BBB">
        <w:rPr>
          <w:sz w:val="24"/>
          <w:szCs w:val="24"/>
        </w:rPr>
        <w:t xml:space="preserve"> </w:t>
      </w:r>
      <w:proofErr w:type="spellStart"/>
      <w:r w:rsidRPr="003A5BBB">
        <w:rPr>
          <w:sz w:val="24"/>
          <w:szCs w:val="24"/>
        </w:rPr>
        <w:t>impact</w:t>
      </w:r>
      <w:proofErr w:type="spellEnd"/>
      <w:r w:rsidRPr="003A5BBB">
        <w:rPr>
          <w:sz w:val="24"/>
          <w:szCs w:val="24"/>
        </w:rPr>
        <w:t xml:space="preserve"> </w:t>
      </w:r>
      <w:proofErr w:type="spellStart"/>
      <w:r w:rsidRPr="003A5BBB">
        <w:rPr>
          <w:sz w:val="24"/>
          <w:szCs w:val="24"/>
        </w:rPr>
        <w:t>of</w:t>
      </w:r>
      <w:proofErr w:type="spellEnd"/>
      <w:r w:rsidRPr="003A5BBB">
        <w:rPr>
          <w:sz w:val="24"/>
          <w:szCs w:val="24"/>
        </w:rPr>
        <w:t xml:space="preserve"> </w:t>
      </w:r>
      <w:proofErr w:type="spellStart"/>
      <w:r w:rsidRPr="003A5BBB">
        <w:rPr>
          <w:sz w:val="24"/>
          <w:szCs w:val="24"/>
        </w:rPr>
        <w:t>waR</w:t>
      </w:r>
      <w:proofErr w:type="spellEnd"/>
      <w:r w:rsidRPr="003A5BBB">
        <w:rPr>
          <w:sz w:val="24"/>
          <w:szCs w:val="24"/>
        </w:rPr>
        <w:t xml:space="preserve"> </w:t>
      </w:r>
      <w:proofErr w:type="spellStart"/>
      <w:r w:rsidRPr="003A5BBB">
        <w:rPr>
          <w:sz w:val="24"/>
          <w:szCs w:val="24"/>
        </w:rPr>
        <w:t>throUgh</w:t>
      </w:r>
      <w:proofErr w:type="spellEnd"/>
      <w:r w:rsidRPr="003A5BBB">
        <w:rPr>
          <w:sz w:val="24"/>
          <w:szCs w:val="24"/>
        </w:rPr>
        <w:t xml:space="preserve"> </w:t>
      </w:r>
      <w:proofErr w:type="spellStart"/>
      <w:r w:rsidRPr="003A5BBB">
        <w:rPr>
          <w:sz w:val="24"/>
          <w:szCs w:val="24"/>
        </w:rPr>
        <w:t>Movies</w:t>
      </w:r>
      <w:proofErr w:type="spellEnd"/>
      <w:r w:rsidRPr="003A5BBB">
        <w:rPr>
          <w:sz w:val="24"/>
          <w:szCs w:val="24"/>
        </w:rPr>
        <w:t>”  - ARUM  (“Kara seku analīze”),</w:t>
      </w:r>
      <w:r w:rsidRPr="003A5BBB">
        <w:rPr>
          <w:b/>
          <w:bCs/>
          <w:sz w:val="24"/>
          <w:szCs w:val="24"/>
        </w:rPr>
        <w:t xml:space="preserve"> </w:t>
      </w:r>
      <w:r w:rsidRPr="003A5BBB">
        <w:rPr>
          <w:sz w:val="24"/>
          <w:szCs w:val="24"/>
        </w:rPr>
        <w:t>kura mērķis ir mācīt skolēnus novērtēt kara sekas cilvēces vēsturē, attīstot skolēnu kritisko domāšanu un analītiskās prasmes.</w:t>
      </w:r>
    </w:p>
    <w:p w:rsidR="00E2446F" w:rsidRPr="003A5BBB" w:rsidRDefault="00E2446F" w:rsidP="00E2446F">
      <w:pPr>
        <w:spacing w:line="360" w:lineRule="auto"/>
        <w:ind w:firstLine="720"/>
        <w:jc w:val="both"/>
        <w:rPr>
          <w:sz w:val="24"/>
          <w:szCs w:val="24"/>
        </w:rPr>
      </w:pPr>
      <w:r w:rsidRPr="003A5BBB">
        <w:rPr>
          <w:sz w:val="24"/>
          <w:szCs w:val="24"/>
        </w:rPr>
        <w:t xml:space="preserve">Projekta realizācijas laikā tiks diskutēts par cilvēktiesību jautājumu kara apstākļos, novērtētas kara ekonomiskās un sociālās sekas. Tiks izvērtēts kara atspoguļojums dažādos mākslas darbos – filmas, literatūra, mākslas darbi u.c. Projekta mērķauditorija ir skolēni. Projekts ir nozīmīgs Eiropā, kur joprojām aktīvi diskutē par otrā pasaules kara sekām, kur viens un tas pats vēsturiskais fakts tiek ļoti dažādi interpretēts un skaidrots. Tāpēc skolēniem būs iespēja, izmantojot dažādus mākslas darbus, paskatīties uz vieniem un tiem pašiem notikumiem un tos salīdzināt. Nozīmīgi ir tas, ka šajās diskusijās un aktivitātēs iesaistīsies dažādu valstu skolēni, kas sekmēs dažādu ideju apmaiņu un viedokļu rašanos. </w:t>
      </w:r>
    </w:p>
    <w:p w:rsidR="00E2446F" w:rsidRPr="003A5BBB" w:rsidRDefault="00E2446F" w:rsidP="00E2446F">
      <w:pPr>
        <w:spacing w:line="360" w:lineRule="auto"/>
        <w:ind w:firstLine="720"/>
        <w:jc w:val="both"/>
        <w:rPr>
          <w:sz w:val="24"/>
          <w:szCs w:val="24"/>
        </w:rPr>
      </w:pPr>
      <w:r w:rsidRPr="003A5BBB">
        <w:rPr>
          <w:sz w:val="24"/>
          <w:szCs w:val="24"/>
        </w:rPr>
        <w:t xml:space="preserve">Projekta formāts paredz to, ka katrā skolā notiek pieredzes apmaiņas aktivitātes vienas nedēļas garumā. Katra skola uzņems pie sevis piecus skolēnus un divus skolotājus no katras partnervalsts, tādējādi katrā pieredzes apmaiņā piedalīsies 24 ārvalstu pārstāvji. Arī Gulbenē </w:t>
      </w:r>
      <w:r w:rsidRPr="003A5BBB">
        <w:rPr>
          <w:sz w:val="24"/>
          <w:szCs w:val="24"/>
        </w:rPr>
        <w:lastRenderedPageBreak/>
        <w:t xml:space="preserve">viesosies 24 ārvalstu dalībnieki, kuri šeit uzzinās par Latvijas vēsturi, diskutēs par Latvijai nozīmīgiem notikumiem. </w:t>
      </w:r>
    </w:p>
    <w:p w:rsidR="00E2446F" w:rsidRPr="003A5BBB" w:rsidRDefault="00E2446F" w:rsidP="00E2446F">
      <w:pPr>
        <w:pStyle w:val="Sarakstarindkopa"/>
        <w:spacing w:line="360" w:lineRule="auto"/>
        <w:ind w:left="0" w:firstLine="567"/>
        <w:jc w:val="both"/>
        <w:rPr>
          <w:rFonts w:ascii="Times New Roman" w:hAnsi="Times New Roman"/>
          <w:sz w:val="24"/>
          <w:szCs w:val="24"/>
        </w:rPr>
      </w:pPr>
      <w:r w:rsidRPr="003A5BBB">
        <w:rPr>
          <w:rFonts w:ascii="Times New Roman" w:hAnsi="Times New Roman"/>
          <w:sz w:val="24"/>
          <w:szCs w:val="24"/>
        </w:rPr>
        <w:t xml:space="preserve">Plānots, ka projekts ilgs no 2020. gada 1.septembra līdz  2022.gada 31.augustam (24 mēneši). Projekta partneri – projekta koordinators – 1o </w:t>
      </w:r>
      <w:proofErr w:type="spellStart"/>
      <w:r w:rsidRPr="003A5BBB">
        <w:rPr>
          <w:rFonts w:ascii="Times New Roman" w:hAnsi="Times New Roman"/>
          <w:sz w:val="24"/>
          <w:szCs w:val="24"/>
        </w:rPr>
        <w:t>Imerisio</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Geniko</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Lykeio</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Karditsas</w:t>
      </w:r>
      <w:proofErr w:type="spellEnd"/>
      <w:r w:rsidRPr="003A5BBB">
        <w:rPr>
          <w:rFonts w:ascii="Times New Roman" w:hAnsi="Times New Roman"/>
          <w:sz w:val="24"/>
          <w:szCs w:val="24"/>
        </w:rPr>
        <w:t xml:space="preserve"> – Grieķija, Portugāle, Latvija, Rumānija, Turcija.</w:t>
      </w:r>
    </w:p>
    <w:p w:rsidR="00E2446F" w:rsidRPr="003A5BBB" w:rsidRDefault="00E2446F" w:rsidP="00E2446F">
      <w:pPr>
        <w:pStyle w:val="Sarakstarindkopa"/>
        <w:spacing w:line="360" w:lineRule="auto"/>
        <w:ind w:left="0" w:firstLine="567"/>
        <w:jc w:val="both"/>
        <w:rPr>
          <w:rFonts w:ascii="Times New Roman" w:hAnsi="Times New Roman"/>
          <w:sz w:val="24"/>
          <w:szCs w:val="24"/>
        </w:rPr>
      </w:pPr>
      <w:r w:rsidRPr="003A5BBB">
        <w:rPr>
          <w:rFonts w:ascii="Times New Roman" w:hAnsi="Times New Roman"/>
          <w:sz w:val="24"/>
          <w:szCs w:val="24"/>
        </w:rPr>
        <w:t xml:space="preserve">Projekta kopējās uz skolu attiecināmās izmaksas plānotas aptuveni 30 731,00 EUR (trīsdesmit tūkstoši septiņi simti trīsdesmit viens </w:t>
      </w:r>
      <w:proofErr w:type="spellStart"/>
      <w:r w:rsidRPr="003A5BBB">
        <w:rPr>
          <w:rFonts w:ascii="Times New Roman" w:hAnsi="Times New Roman"/>
          <w:i/>
          <w:iCs/>
          <w:sz w:val="24"/>
          <w:szCs w:val="24"/>
        </w:rPr>
        <w:t>euro</w:t>
      </w:r>
      <w:proofErr w:type="spellEnd"/>
      <w:r w:rsidRPr="003A5BBB">
        <w:rPr>
          <w:rFonts w:ascii="Times New Roman" w:hAnsi="Times New Roman"/>
          <w:i/>
          <w:iCs/>
          <w:sz w:val="24"/>
          <w:szCs w:val="24"/>
        </w:rPr>
        <w:t xml:space="preserve"> </w:t>
      </w:r>
      <w:r w:rsidRPr="003A5BBB">
        <w:rPr>
          <w:rFonts w:ascii="Times New Roman" w:hAnsi="Times New Roman"/>
          <w:sz w:val="24"/>
          <w:szCs w:val="24"/>
        </w:rPr>
        <w:t>un 00 centi), kuras 100 % apmērā tiek segtas no programmas “</w:t>
      </w:r>
      <w:proofErr w:type="spellStart"/>
      <w:r w:rsidRPr="003A5BBB">
        <w:rPr>
          <w:rFonts w:ascii="Times New Roman" w:hAnsi="Times New Roman"/>
          <w:sz w:val="24"/>
          <w:szCs w:val="24"/>
        </w:rPr>
        <w:t>Erasmus</w:t>
      </w:r>
      <w:proofErr w:type="spellEnd"/>
      <w:r w:rsidRPr="003A5BBB">
        <w:rPr>
          <w:rFonts w:ascii="Times New Roman" w:hAnsi="Times New Roman"/>
          <w:sz w:val="24"/>
          <w:szCs w:val="24"/>
        </w:rPr>
        <w:t xml:space="preserve">+” finansējuma. Projekta avansa maksājums no Valsts izglītības attīstības aģentūras paredzēts 80 % apmērā, savukārt </w:t>
      </w:r>
      <w:proofErr w:type="spellStart"/>
      <w:r w:rsidRPr="003A5BBB">
        <w:rPr>
          <w:rFonts w:ascii="Times New Roman" w:hAnsi="Times New Roman"/>
          <w:sz w:val="24"/>
          <w:szCs w:val="24"/>
        </w:rPr>
        <w:t>priekšfinansējums</w:t>
      </w:r>
      <w:proofErr w:type="spellEnd"/>
      <w:r w:rsidRPr="003A5BBB">
        <w:rPr>
          <w:rFonts w:ascii="Times New Roman" w:hAnsi="Times New Roman"/>
          <w:sz w:val="24"/>
          <w:szCs w:val="24"/>
        </w:rPr>
        <w:t xml:space="preserve"> no pašvaldības – 20 % jeb 6146,20 EUR (seši tūkstoši viens simts četrdesmit seši </w:t>
      </w:r>
      <w:proofErr w:type="spellStart"/>
      <w:r w:rsidRPr="003A5BBB">
        <w:rPr>
          <w:rFonts w:ascii="Times New Roman" w:hAnsi="Times New Roman"/>
          <w:i/>
          <w:iCs/>
          <w:sz w:val="24"/>
          <w:szCs w:val="24"/>
        </w:rPr>
        <w:t>euro</w:t>
      </w:r>
      <w:proofErr w:type="spellEnd"/>
      <w:r w:rsidRPr="003A5BBB">
        <w:rPr>
          <w:rFonts w:ascii="Times New Roman" w:hAnsi="Times New Roman"/>
          <w:sz w:val="24"/>
          <w:szCs w:val="24"/>
        </w:rPr>
        <w:t xml:space="preserve"> un 20 centi) apmērā, kas tiek pašvaldībai atskaitīts pēc projekta gala atskaites iesniegšanas.</w:t>
      </w:r>
    </w:p>
    <w:p w:rsidR="00E2446F" w:rsidRPr="003A5BBB" w:rsidRDefault="00E2446F" w:rsidP="003A5BBB">
      <w:pPr>
        <w:spacing w:line="360" w:lineRule="auto"/>
        <w:ind w:firstLine="567"/>
        <w:jc w:val="both"/>
        <w:rPr>
          <w:sz w:val="24"/>
          <w:szCs w:val="24"/>
        </w:rPr>
      </w:pPr>
      <w:r w:rsidRPr="003A5BBB">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un Izglītības, kultūras un sporta komitejas , atklāti balsojot: </w:t>
      </w:r>
      <w:r w:rsidRPr="003A5BBB">
        <w:rPr>
          <w:noProof/>
          <w:sz w:val="24"/>
          <w:szCs w:val="24"/>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3A5BBB">
        <w:rPr>
          <w:sz w:val="24"/>
          <w:szCs w:val="24"/>
          <w:lang w:eastAsia="en-US"/>
        </w:rPr>
        <w:t>,</w:t>
      </w:r>
      <w:r w:rsidRPr="003A5BBB">
        <w:rPr>
          <w:sz w:val="24"/>
          <w:szCs w:val="24"/>
        </w:rPr>
        <w:t xml:space="preserve"> Gulbenes novada dome NOLEMJ</w:t>
      </w:r>
      <w:r w:rsidRPr="003A5BBB">
        <w:rPr>
          <w:b/>
          <w:sz w:val="24"/>
          <w:szCs w:val="24"/>
        </w:rPr>
        <w:t>:</w:t>
      </w:r>
    </w:p>
    <w:p w:rsidR="00E2446F" w:rsidRPr="003A5BBB" w:rsidRDefault="00E2446F" w:rsidP="003A5BBB">
      <w:pPr>
        <w:pStyle w:val="Sarakstarindkopa"/>
        <w:numPr>
          <w:ilvl w:val="0"/>
          <w:numId w:val="54"/>
        </w:numPr>
        <w:spacing w:after="0" w:line="360" w:lineRule="auto"/>
        <w:ind w:left="0" w:firstLine="567"/>
        <w:jc w:val="both"/>
        <w:rPr>
          <w:rFonts w:ascii="Times New Roman" w:hAnsi="Times New Roman"/>
          <w:sz w:val="24"/>
          <w:szCs w:val="24"/>
        </w:rPr>
      </w:pPr>
      <w:r w:rsidRPr="003A5BBB">
        <w:rPr>
          <w:rFonts w:ascii="Times New Roman" w:hAnsi="Times New Roman"/>
          <w:caps/>
          <w:sz w:val="24"/>
          <w:szCs w:val="24"/>
        </w:rPr>
        <w:t xml:space="preserve">ATBALSTĪT </w:t>
      </w:r>
      <w:r w:rsidRPr="003A5BBB">
        <w:rPr>
          <w:rFonts w:ascii="Times New Roman" w:hAnsi="Times New Roman"/>
          <w:sz w:val="24"/>
          <w:szCs w:val="24"/>
        </w:rPr>
        <w:t>projekta “</w:t>
      </w:r>
      <w:proofErr w:type="spellStart"/>
      <w:r w:rsidRPr="003A5BBB">
        <w:rPr>
          <w:rFonts w:ascii="Times New Roman" w:hAnsi="Times New Roman"/>
          <w:sz w:val="24"/>
          <w:szCs w:val="24"/>
        </w:rPr>
        <w:t>Analyzing</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the</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impact</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of</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waR</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throUgh</w:t>
      </w:r>
      <w:proofErr w:type="spellEnd"/>
      <w:r w:rsidRPr="003A5BBB">
        <w:rPr>
          <w:rFonts w:ascii="Times New Roman" w:hAnsi="Times New Roman"/>
          <w:sz w:val="24"/>
          <w:szCs w:val="24"/>
        </w:rPr>
        <w:t xml:space="preserve"> </w:t>
      </w:r>
      <w:proofErr w:type="spellStart"/>
      <w:r w:rsidRPr="003A5BBB">
        <w:rPr>
          <w:rFonts w:ascii="Times New Roman" w:hAnsi="Times New Roman"/>
          <w:sz w:val="24"/>
          <w:szCs w:val="24"/>
        </w:rPr>
        <w:t>Movies</w:t>
      </w:r>
      <w:proofErr w:type="spellEnd"/>
      <w:r w:rsidRPr="003A5BBB">
        <w:rPr>
          <w:rFonts w:ascii="Times New Roman" w:hAnsi="Times New Roman"/>
          <w:sz w:val="24"/>
          <w:szCs w:val="24"/>
        </w:rPr>
        <w:t>” - ARUM (“Kara seku analīze”) realizēšanu programmā “</w:t>
      </w:r>
      <w:proofErr w:type="spellStart"/>
      <w:r w:rsidRPr="003A5BBB">
        <w:rPr>
          <w:rFonts w:ascii="Times New Roman" w:hAnsi="Times New Roman"/>
          <w:sz w:val="24"/>
          <w:szCs w:val="24"/>
        </w:rPr>
        <w:t>Erasmus</w:t>
      </w:r>
      <w:proofErr w:type="spellEnd"/>
      <w:r w:rsidRPr="003A5BBB">
        <w:rPr>
          <w:rFonts w:ascii="Times New Roman" w:hAnsi="Times New Roman"/>
          <w:sz w:val="24"/>
          <w:szCs w:val="24"/>
        </w:rPr>
        <w:t>+” 2.pamatdarbība “Skolu apmaiņas partnerības”</w:t>
      </w:r>
    </w:p>
    <w:p w:rsidR="00E2446F" w:rsidRPr="003A5BBB" w:rsidRDefault="00E2446F" w:rsidP="003A5BBB">
      <w:pPr>
        <w:numPr>
          <w:ilvl w:val="0"/>
          <w:numId w:val="54"/>
        </w:numPr>
        <w:spacing w:line="360" w:lineRule="auto"/>
        <w:ind w:left="0" w:firstLine="567"/>
        <w:jc w:val="both"/>
        <w:rPr>
          <w:sz w:val="24"/>
          <w:szCs w:val="24"/>
        </w:rPr>
      </w:pPr>
      <w:r w:rsidRPr="003A5BBB">
        <w:rPr>
          <w:rFonts w:eastAsia="Calibri"/>
          <w:bCs/>
          <w:sz w:val="24"/>
          <w:szCs w:val="24"/>
        </w:rPr>
        <w:t xml:space="preserve">GARANTĒT </w:t>
      </w:r>
      <w:proofErr w:type="spellStart"/>
      <w:r w:rsidRPr="003A5BBB">
        <w:rPr>
          <w:rFonts w:eastAsia="Calibri"/>
          <w:bCs/>
          <w:sz w:val="24"/>
          <w:szCs w:val="24"/>
        </w:rPr>
        <w:t>priekšfinansējumu</w:t>
      </w:r>
      <w:proofErr w:type="spellEnd"/>
      <w:r w:rsidRPr="003A5BBB">
        <w:rPr>
          <w:rFonts w:eastAsia="Calibri"/>
          <w:bCs/>
          <w:sz w:val="24"/>
          <w:szCs w:val="24"/>
        </w:rPr>
        <w:t xml:space="preserve"> </w:t>
      </w:r>
      <w:r w:rsidRPr="003A5BBB">
        <w:rPr>
          <w:sz w:val="24"/>
          <w:szCs w:val="24"/>
        </w:rPr>
        <w:t xml:space="preserve">20 % apmērā no projekta kopējām izmaksām jeb līdz 6146,00 EUR (seši tūkstoši viens simts četrdesmit seši </w:t>
      </w:r>
      <w:proofErr w:type="spellStart"/>
      <w:r w:rsidRPr="003A5BBB">
        <w:rPr>
          <w:i/>
          <w:iCs/>
          <w:sz w:val="24"/>
          <w:szCs w:val="24"/>
        </w:rPr>
        <w:t>euro</w:t>
      </w:r>
      <w:proofErr w:type="spellEnd"/>
      <w:r w:rsidRPr="003A5BBB">
        <w:rPr>
          <w:i/>
          <w:iCs/>
          <w:sz w:val="24"/>
          <w:szCs w:val="24"/>
        </w:rPr>
        <w:t xml:space="preserve"> </w:t>
      </w:r>
      <w:r w:rsidRPr="003A5BBB">
        <w:rPr>
          <w:sz w:val="24"/>
          <w:szCs w:val="24"/>
        </w:rPr>
        <w:t>un 20 centi).</w:t>
      </w:r>
    </w:p>
    <w:p w:rsidR="00E2446F" w:rsidRPr="003A5BBB" w:rsidRDefault="00E2446F" w:rsidP="003A5BBB">
      <w:pPr>
        <w:numPr>
          <w:ilvl w:val="0"/>
          <w:numId w:val="54"/>
        </w:numPr>
        <w:spacing w:line="360" w:lineRule="auto"/>
        <w:ind w:left="0" w:firstLine="567"/>
        <w:jc w:val="both"/>
        <w:rPr>
          <w:sz w:val="24"/>
          <w:szCs w:val="24"/>
        </w:rPr>
      </w:pPr>
      <w:r w:rsidRPr="003A5BBB">
        <w:rPr>
          <w:rFonts w:eastAsia="Calibri"/>
          <w:sz w:val="24"/>
          <w:szCs w:val="24"/>
          <w:lang w:eastAsia="en-US"/>
        </w:rPr>
        <w:t xml:space="preserve">UZDOT Gulbenes novada pašvaldības Ekonomikas nodaļai nodrošināt projektam nepieciešamo </w:t>
      </w:r>
      <w:proofErr w:type="spellStart"/>
      <w:r w:rsidRPr="003A5BBB">
        <w:rPr>
          <w:rFonts w:eastAsia="Calibri"/>
          <w:sz w:val="24"/>
          <w:szCs w:val="24"/>
          <w:lang w:eastAsia="en-US"/>
        </w:rPr>
        <w:t>priekšfinansējumu</w:t>
      </w:r>
      <w:proofErr w:type="spellEnd"/>
      <w:r w:rsidRPr="003A5BBB">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3A5BBB" w:rsidTr="00E2446F">
        <w:trPr>
          <w:trHeight w:val="104"/>
        </w:trPr>
        <w:tc>
          <w:tcPr>
            <w:tcW w:w="216" w:type="dxa"/>
          </w:tcPr>
          <w:p w:rsidR="00E2446F" w:rsidRPr="003A5BBB" w:rsidRDefault="00E2446F" w:rsidP="00E2446F">
            <w:pPr>
              <w:pStyle w:val="Default"/>
              <w:rPr>
                <w:szCs w:val="24"/>
              </w:rPr>
            </w:pPr>
          </w:p>
        </w:tc>
      </w:tr>
    </w:tbl>
    <w:p w:rsidR="00E2446F" w:rsidRPr="003A5BBB" w:rsidRDefault="00E2446F" w:rsidP="00E2446F">
      <w:pPr>
        <w:rPr>
          <w:sz w:val="24"/>
          <w:szCs w:val="24"/>
        </w:rPr>
      </w:pPr>
    </w:p>
    <w:p w:rsidR="003A5BBB" w:rsidRDefault="00E2446F" w:rsidP="00E2446F">
      <w:pPr>
        <w:rPr>
          <w:sz w:val="24"/>
          <w:szCs w:val="24"/>
        </w:rPr>
      </w:pPr>
      <w:r w:rsidRPr="003A5BBB">
        <w:rPr>
          <w:sz w:val="24"/>
          <w:szCs w:val="24"/>
        </w:rPr>
        <w:t xml:space="preserve"> Gulbenes novada domes priekšsēdētājs</w:t>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r w:rsidRPr="003A5BBB">
        <w:rPr>
          <w:sz w:val="24"/>
          <w:szCs w:val="24"/>
        </w:rPr>
        <w:tab/>
      </w:r>
      <w:proofErr w:type="spellStart"/>
      <w:r w:rsidRPr="003A5BBB">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r w:rsidRPr="00E2446F">
              <w:rPr>
                <w:sz w:val="24"/>
                <w:szCs w:val="24"/>
              </w:rPr>
              <w:lastRenderedPageBreak/>
              <w:br w:type="page"/>
            </w: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2A3C2F7A" wp14:editId="61F614B7">
                  <wp:extent cx="619125" cy="685800"/>
                  <wp:effectExtent l="0" t="0" r="9525" b="0"/>
                  <wp:docPr id="175" name="Attēls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GND/2020/223</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76.p)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jc w:val="center"/>
        <w:rPr>
          <w:b/>
          <w:sz w:val="24"/>
          <w:szCs w:val="24"/>
        </w:rPr>
      </w:pPr>
      <w:r w:rsidRPr="00E2446F">
        <w:rPr>
          <w:b/>
          <w:sz w:val="24"/>
          <w:szCs w:val="24"/>
        </w:rPr>
        <w:t xml:space="preserve">Par </w:t>
      </w:r>
      <w:r w:rsidR="003A5BBB">
        <w:rPr>
          <w:b/>
          <w:sz w:val="24"/>
          <w:szCs w:val="24"/>
        </w:rPr>
        <w:t xml:space="preserve">…. </w:t>
      </w:r>
      <w:r w:rsidRPr="00E2446F">
        <w:rPr>
          <w:b/>
          <w:sz w:val="24"/>
          <w:szCs w:val="24"/>
        </w:rPr>
        <w:t>reģistrēšanu Gulbenes  novada pašvaldības dzīvokļu jautājumu</w:t>
      </w:r>
    </w:p>
    <w:p w:rsidR="00E2446F" w:rsidRPr="00E2446F" w:rsidRDefault="00E2446F" w:rsidP="00E2446F">
      <w:pPr>
        <w:jc w:val="center"/>
        <w:rPr>
          <w:b/>
          <w:sz w:val="24"/>
          <w:szCs w:val="24"/>
        </w:rPr>
      </w:pPr>
      <w:r w:rsidRPr="00E2446F">
        <w:rPr>
          <w:b/>
          <w:sz w:val="24"/>
          <w:szCs w:val="24"/>
        </w:rPr>
        <w:t>risināšanas reģistrā</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21.aprīlī ar reģistrācijas numuru GND/5.4/20/867-S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(faktiskā dzīvesvieta </w:t>
      </w:r>
      <w:r w:rsidR="003A5BBB">
        <w:rPr>
          <w:sz w:val="24"/>
          <w:szCs w:val="24"/>
        </w:rPr>
        <w:t>….</w:t>
      </w:r>
      <w:r w:rsidRPr="00E2446F">
        <w:rPr>
          <w:sz w:val="24"/>
          <w:szCs w:val="24"/>
        </w:rPr>
        <w:t xml:space="preserve">), iesniegums, kurā izteikts lūgums reģistrēt viņu dzīvokļu jautājumu risināšanas reģistrā. Iesniedzējs savu lūgumu pamato faktu, ka iesniedzēja ģimene ir </w:t>
      </w:r>
      <w:proofErr w:type="spellStart"/>
      <w:r w:rsidRPr="00E2446F">
        <w:rPr>
          <w:sz w:val="24"/>
          <w:szCs w:val="24"/>
        </w:rPr>
        <w:t>daudzbērnu</w:t>
      </w:r>
      <w:proofErr w:type="spellEnd"/>
      <w:r w:rsidRPr="00E2446F">
        <w:rPr>
          <w:sz w:val="24"/>
          <w:szCs w:val="24"/>
        </w:rPr>
        <w:t xml:space="preserve"> ģimene, kurai ir finansiālas un dzīvesvietas problēmas. Iesniedzējs aktīvi meklē darbu un pašlaik dzīvo māsas dzīvoklī, bet sakarā ar krīzes situāciju valstī, arī māsa ir nonākusi finanšu grūtībās plāno tuvākajā laikā atgriezties dzīvot Gulbenē savā dzīvoklī.</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Likuma “Par palīdzību dzīvokļa jautājumu risināšanā” (turpmāk – Palīdzības likums) 5.pants nosaka, ka l</w:t>
      </w:r>
      <w:r w:rsidRPr="00E2446F">
        <w:rPr>
          <w:sz w:val="24"/>
          <w:szCs w:val="24"/>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E2446F">
        <w:rPr>
          <w:sz w:val="24"/>
          <w:szCs w:val="24"/>
        </w:rPr>
        <w:t>6.panta pirmā daļa nosaka, ka persona, kura vēlas saņemt palīdzību (izņemot 13.pantā, 27.</w:t>
      </w:r>
      <w:r w:rsidRPr="00E2446F">
        <w:rPr>
          <w:sz w:val="24"/>
          <w:szCs w:val="24"/>
          <w:vertAlign w:val="superscript"/>
        </w:rPr>
        <w:t>1</w:t>
      </w:r>
      <w:r w:rsidRPr="00E2446F">
        <w:rPr>
          <w:sz w:val="24"/>
          <w:szCs w:val="24"/>
        </w:rPr>
        <w:t xml:space="preserve"> panta pirmajā daļā un 27.</w:t>
      </w:r>
      <w:r w:rsidRPr="00E2446F">
        <w:rPr>
          <w:sz w:val="24"/>
          <w:szCs w:val="24"/>
          <w:vertAlign w:val="superscript"/>
        </w:rPr>
        <w:t>2</w:t>
      </w:r>
      <w:r w:rsidRPr="00E2446F">
        <w:rPr>
          <w:sz w:val="24"/>
          <w:szCs w:val="24"/>
        </w:rPr>
        <w:t xml:space="preserve"> panta pirmajā daļā minēto palīdzību), iesniedz attiecīgajai pašvaldībai rakstveida iesniegumu, kurā norādāmi iespējamie personai vēlamie palīdzības veidi, un dokumentus, kas apliecina, ka šī persona ir tiesīga saņemt palīdzību. </w:t>
      </w:r>
    </w:p>
    <w:p w:rsidR="00E2446F" w:rsidRPr="00E2446F" w:rsidRDefault="00E2446F" w:rsidP="00E2446F">
      <w:pPr>
        <w:spacing w:line="360" w:lineRule="auto"/>
        <w:ind w:firstLine="567"/>
        <w:jc w:val="both"/>
        <w:rPr>
          <w:sz w:val="24"/>
          <w:szCs w:val="24"/>
        </w:rPr>
      </w:pPr>
      <w:r w:rsidRPr="00E2446F">
        <w:rPr>
          <w:sz w:val="24"/>
          <w:szCs w:val="24"/>
        </w:rPr>
        <w:tab/>
        <w:t xml:space="preserve">Iesniedzējs iesniegumam nav pievienojis dokumentus, kā arī Gulbenes novada pašvaldības rīcībā nav informācijas, kas apliecinātu iesniedzēja atbilstību kādai no Palīdzības likuma 13. vai 14.pantā noteiktajām personu kategorijām, kurām palīdzība dzīvokļa jautājumu risināšanā sniedzama neatliekami vai kuras ar dzīvojamo telpu nodrošināmas vispirms.   </w:t>
      </w:r>
    </w:p>
    <w:p w:rsidR="00E2446F" w:rsidRPr="00E2446F" w:rsidRDefault="00E2446F" w:rsidP="00E2446F">
      <w:pPr>
        <w:spacing w:line="360" w:lineRule="auto"/>
        <w:ind w:firstLine="567"/>
        <w:jc w:val="both"/>
        <w:rPr>
          <w:sz w:val="24"/>
          <w:szCs w:val="24"/>
        </w:rPr>
      </w:pPr>
      <w:r w:rsidRPr="00E2446F">
        <w:rPr>
          <w:sz w:val="24"/>
          <w:szCs w:val="24"/>
        </w:rPr>
        <w:t>Palīdzības likuma 15.pants nosaka, ka pašvaldības dome savos saistošajos noteikumos var noteikt arī citas personu kategorijas, kuras nav minētas šā likuma </w:t>
      </w:r>
      <w:hyperlink r:id="rId74" w:anchor="p13" w:tgtFrame="_blank" w:history="1">
        <w:r w:rsidRPr="00E2446F">
          <w:rPr>
            <w:color w:val="0000FF"/>
            <w:sz w:val="24"/>
            <w:szCs w:val="24"/>
            <w:u w:val="single"/>
          </w:rPr>
          <w:t>13. </w:t>
        </w:r>
      </w:hyperlink>
      <w:r w:rsidRPr="00E2446F">
        <w:rPr>
          <w:sz w:val="24"/>
          <w:szCs w:val="24"/>
        </w:rPr>
        <w:t>un </w:t>
      </w:r>
      <w:hyperlink r:id="rId75" w:anchor="p14" w:tgtFrame="_blank" w:history="1">
        <w:r w:rsidRPr="00E2446F">
          <w:rPr>
            <w:color w:val="0000FF"/>
            <w:sz w:val="24"/>
            <w:szCs w:val="24"/>
            <w:u w:val="single"/>
          </w:rPr>
          <w:t>14.pantā</w:t>
        </w:r>
      </w:hyperlink>
      <w:r w:rsidRPr="00E2446F">
        <w:rPr>
          <w:sz w:val="24"/>
          <w:szCs w:val="24"/>
        </w:rPr>
        <w:t xml:space="preserve"> un kurām sniedzama palīdzība, izīrējot dzīvojamo telpu. Gulbenes novada pašvaldības 2020.gada 30.janvāra saistošo noteikumu Nr.2 “Par palīdzību dzīvokļa jautājuma risināšanā” 8.3.apakšpunkts nosaka, ka </w:t>
      </w:r>
      <w:r w:rsidRPr="00E2446F">
        <w:rPr>
          <w:sz w:val="24"/>
          <w:szCs w:val="24"/>
        </w:rPr>
        <w:lastRenderedPageBreak/>
        <w:t xml:space="preserve">vispārējā kārtībā palīdzības saņemšanai, izvērtējot konkrētos apstākļus un izskatot dzīvojamās telpas nepieciešamību, var tikt reģistrētas trūcīgas vai maznodrošinātas personas (ģimenes), kuru deklarētā dzīvesvieta Gulbenes novada administratīvajā teritorijā ir bijusi nepārtraukti vismaz trīs gadus. Savukārt šo saistošo noteikumu 8.4.apakšpunkts nosaka, ka vispārējā kārtībā palīdzības saņemšanai, izvērtējot konkrētos apstākļus un izskatot dzīvojamās telpas nepieciešamību, var tikt reģistrētas </w:t>
      </w:r>
      <w:proofErr w:type="spellStart"/>
      <w:r w:rsidRPr="00E2446F">
        <w:rPr>
          <w:sz w:val="24"/>
          <w:szCs w:val="24"/>
        </w:rPr>
        <w:t>daudzbērnu</w:t>
      </w:r>
      <w:proofErr w:type="spellEnd"/>
      <w:r w:rsidRPr="00E2446F">
        <w:rPr>
          <w:sz w:val="24"/>
          <w:szCs w:val="24"/>
        </w:rPr>
        <w:t xml:space="preserve"> ģimenes, kuru deklarētā dzīvesvieta Gulbenes novada administratīvajā teritorijā ir bijusi nepārtraukti vismaz trīs gadus.</w:t>
      </w:r>
    </w:p>
    <w:p w:rsidR="00E2446F" w:rsidRPr="00E2446F" w:rsidRDefault="00E2446F" w:rsidP="00E2446F">
      <w:pPr>
        <w:spacing w:line="360" w:lineRule="auto"/>
        <w:ind w:firstLine="567"/>
        <w:jc w:val="both"/>
        <w:rPr>
          <w:sz w:val="24"/>
          <w:szCs w:val="24"/>
        </w:rPr>
      </w:pPr>
      <w:r w:rsidRPr="00E2446F">
        <w:rPr>
          <w:sz w:val="24"/>
          <w:szCs w:val="24"/>
        </w:rPr>
        <w:t>Atbilstoši Iedzīvotāju reģistra datiem iesniedzējam ir trīs nepilngadīgi bērni, kā arī iesniedzējs kopš 1992.gada 30.oktobra ir deklarējis savu dzīvesvietu Gulbenes novada administratīvajā teritorijā. Savukārt trūcīgās ģimenes statuss saskaņā ar Gulbenes novada sociālā dienesta 2020.gada 17.aprīļa izziņu Nr.SD2.12/20/329 iesniedzēja ģimenei ir piešķirts līdz 2020.gada 30.jūnijam.</w:t>
      </w:r>
    </w:p>
    <w:p w:rsidR="00E2446F" w:rsidRPr="00E2446F" w:rsidRDefault="00E2446F" w:rsidP="00E2446F">
      <w:pPr>
        <w:spacing w:line="360" w:lineRule="auto"/>
        <w:ind w:firstLine="567"/>
        <w:jc w:val="both"/>
        <w:rPr>
          <w:sz w:val="24"/>
          <w:szCs w:val="24"/>
        </w:rPr>
      </w:pPr>
      <w:r w:rsidRPr="00E2446F">
        <w:rPr>
          <w:sz w:val="24"/>
          <w:szCs w:val="24"/>
        </w:rPr>
        <w:t xml:space="preserve">Pārbaudot Valsts vienotajā datorizētajā zemesgrāmatā un Nekustamā īpašuma valsts kadastrā esošās ziņas, netika konstatēta informācija par iesniedzējam piederošiem nekustamajiem īpašumiem. </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un pamatojoties uz likuma “Par palīdzību dzīvokļa jautājumu risināšanā” 5.pantu, 6.panta pirmo daļu, likuma “Par pašvaldībām” 15.panta pirmās daļas 9.punktu, Gulbenes novada domes 2020.gada 30.janvāra saistošo noteikumu Nr.2 “Par palīdzību dzīvokļu jautājumu risināšanā” 8.3. un 8.4.apakšpunktus, kā arī 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 xml:space="preserve">, </w:t>
      </w:r>
      <w:r w:rsidRPr="00E2446F">
        <w:rPr>
          <w:sz w:val="24"/>
          <w:szCs w:val="24"/>
        </w:rPr>
        <w:t>Gulbenes novada dome NOLEMJ:</w:t>
      </w:r>
    </w:p>
    <w:p w:rsidR="00E2446F" w:rsidRPr="00E2446F" w:rsidRDefault="00E2446F" w:rsidP="00E2446F">
      <w:pPr>
        <w:spacing w:line="360" w:lineRule="auto"/>
        <w:ind w:firstLine="567"/>
        <w:jc w:val="both"/>
        <w:rPr>
          <w:sz w:val="24"/>
          <w:szCs w:val="24"/>
        </w:rPr>
      </w:pPr>
      <w:r w:rsidRPr="00E2446F">
        <w:rPr>
          <w:sz w:val="24"/>
          <w:szCs w:val="24"/>
        </w:rPr>
        <w:t xml:space="preserve">1. REĢISTRĒT </w:t>
      </w:r>
      <w:r w:rsidR="003A5BBB">
        <w:rPr>
          <w:sz w:val="24"/>
          <w:szCs w:val="24"/>
        </w:rPr>
        <w:t>..</w:t>
      </w:r>
      <w:r w:rsidRPr="00E2446F">
        <w:rPr>
          <w:sz w:val="24"/>
          <w:szCs w:val="24"/>
        </w:rPr>
        <w:t>, Gulbenes novada domes dzīvokļu jautājumu risināšanas 1.reģistra 2.grupā ar kārtas Nr. 97.</w:t>
      </w:r>
    </w:p>
    <w:p w:rsidR="00E2446F" w:rsidRPr="00E2446F" w:rsidRDefault="00E2446F" w:rsidP="00E2446F">
      <w:pPr>
        <w:spacing w:line="360" w:lineRule="auto"/>
        <w:ind w:firstLine="567"/>
        <w:jc w:val="both"/>
        <w:rPr>
          <w:sz w:val="24"/>
          <w:szCs w:val="24"/>
        </w:rPr>
      </w:pPr>
      <w:r w:rsidRPr="00E2446F">
        <w:rPr>
          <w:sz w:val="24"/>
          <w:szCs w:val="24"/>
        </w:rPr>
        <w:t xml:space="preserve">2. Lēmuma izrakstu nosūtīt: </w:t>
      </w:r>
      <w:r w:rsidR="003A5BBB">
        <w:rPr>
          <w:sz w:val="24"/>
          <w:szCs w:val="24"/>
        </w:rPr>
        <w:t>…</w:t>
      </w:r>
    </w:p>
    <w:p w:rsidR="00E2446F" w:rsidRPr="00E2446F" w:rsidRDefault="00E2446F" w:rsidP="00E2446F">
      <w:pPr>
        <w:autoSpaceDE w:val="0"/>
        <w:autoSpaceDN w:val="0"/>
        <w:adjustRightInd w:val="0"/>
        <w:ind w:firstLine="567"/>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E2446F" w:rsidTr="00E2446F">
        <w:trPr>
          <w:trHeight w:val="104"/>
        </w:trPr>
        <w:tc>
          <w:tcPr>
            <w:tcW w:w="236" w:type="dxa"/>
          </w:tcPr>
          <w:p w:rsidR="00E2446F" w:rsidRPr="00E2446F" w:rsidRDefault="00E2446F" w:rsidP="00E2446F">
            <w:pPr>
              <w:autoSpaceDE w:val="0"/>
              <w:autoSpaceDN w:val="0"/>
              <w:adjustRightInd w:val="0"/>
              <w:rPr>
                <w:rFonts w:eastAsiaTheme="minorHAnsi"/>
                <w:color w:val="000000"/>
                <w:sz w:val="23"/>
                <w:szCs w:val="23"/>
                <w:lang w:eastAsia="en-US"/>
              </w:rPr>
            </w:pPr>
          </w:p>
        </w:tc>
      </w:tr>
    </w:tbl>
    <w:p w:rsidR="003A5BBB" w:rsidRDefault="00E2446F" w:rsidP="00E2446F">
      <w:pPr>
        <w:rPr>
          <w:sz w:val="24"/>
          <w:szCs w:val="24"/>
        </w:rPr>
      </w:pPr>
      <w:r w:rsidRPr="00E2446F">
        <w:rPr>
          <w:sz w:val="24"/>
          <w:szCs w:val="24"/>
        </w:rPr>
        <w:t xml:space="preserve"> 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p w:rsidR="00E2446F" w:rsidRPr="00E2446F" w:rsidRDefault="00E2446F" w:rsidP="00E2446F">
      <w:pPr>
        <w:rPr>
          <w:sz w:val="24"/>
          <w:szCs w:val="24"/>
        </w:rPr>
      </w:pP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r w:rsidRPr="00E2446F">
              <w:rPr>
                <w:sz w:val="24"/>
                <w:szCs w:val="24"/>
              </w:rPr>
              <w:br w:type="page"/>
            </w: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5DA76C64" wp14:editId="7AF627BE">
                  <wp:extent cx="619125" cy="685800"/>
                  <wp:effectExtent l="0" t="0" r="9525" b="0"/>
                  <wp:docPr id="177" name="Attēls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jc w:val="center"/>
        <w:rPr>
          <w:sz w:val="24"/>
          <w:szCs w:val="24"/>
        </w:rPr>
      </w:pP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GND/2020/224</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77.p)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jc w:val="center"/>
        <w:rPr>
          <w:b/>
          <w:sz w:val="24"/>
          <w:szCs w:val="24"/>
        </w:rPr>
      </w:pPr>
      <w:r w:rsidRPr="00E2446F">
        <w:rPr>
          <w:b/>
          <w:sz w:val="24"/>
          <w:szCs w:val="24"/>
        </w:rPr>
        <w:t xml:space="preserve">Par </w:t>
      </w:r>
      <w:r w:rsidR="003A5BBB">
        <w:rPr>
          <w:b/>
          <w:sz w:val="24"/>
          <w:szCs w:val="24"/>
        </w:rPr>
        <w:t>….</w:t>
      </w:r>
      <w:r w:rsidRPr="00E2446F">
        <w:rPr>
          <w:b/>
          <w:sz w:val="24"/>
          <w:szCs w:val="24"/>
        </w:rPr>
        <w:t xml:space="preserve"> reģistrēšanu Gulbenes novada  pašvaldības dzīvokļu jautājumu risināšanas reģistrā</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left="60" w:firstLine="507"/>
        <w:jc w:val="both"/>
        <w:rPr>
          <w:sz w:val="24"/>
          <w:szCs w:val="24"/>
        </w:rPr>
      </w:pPr>
      <w:r w:rsidRPr="00E2446F">
        <w:rPr>
          <w:sz w:val="24"/>
          <w:szCs w:val="24"/>
        </w:rPr>
        <w:t xml:space="preserve">Gulbenes novada pašvaldības dokumentu vadības sistēmā 2020.gada 21.aprīlī ar reģistrācijas numuru GND/5.4/20/864-V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(faktiskā dzīvesvieta </w:t>
      </w:r>
      <w:r w:rsidR="003A5BBB">
        <w:rPr>
          <w:sz w:val="24"/>
          <w:szCs w:val="24"/>
        </w:rPr>
        <w:t>….</w:t>
      </w:r>
      <w:r w:rsidRPr="00E2446F">
        <w:rPr>
          <w:sz w:val="24"/>
          <w:szCs w:val="24"/>
        </w:rPr>
        <w:t>), iesniegums, kurā izteikts lūgums reģistrēt viņu dzīvokļu jautājumu risināšanas reģistrā. Iesniedzējs savu lūgumu pamato ar faktu, ka ir 2.gupas invalīds.</w:t>
      </w:r>
    </w:p>
    <w:p w:rsidR="00E2446F" w:rsidRPr="00E2446F" w:rsidRDefault="00E2446F" w:rsidP="00E2446F">
      <w:pPr>
        <w:spacing w:line="360" w:lineRule="auto"/>
        <w:ind w:firstLine="507"/>
        <w:jc w:val="both"/>
        <w:rPr>
          <w:sz w:val="24"/>
          <w:szCs w:val="24"/>
        </w:rPr>
      </w:pPr>
      <w:r w:rsidRPr="00E2446F">
        <w:rPr>
          <w:sz w:val="24"/>
          <w:szCs w:val="24"/>
        </w:rPr>
        <w:t>Likuma “Par palīdzību dzīvokļa jautājumu risināšanā” (turpmāk – Palīdzības likums) 5.pants nosaka, ka l</w:t>
      </w:r>
      <w:r w:rsidRPr="00E2446F">
        <w:rPr>
          <w:sz w:val="24"/>
          <w:szCs w:val="24"/>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E2446F">
        <w:rPr>
          <w:sz w:val="24"/>
          <w:szCs w:val="24"/>
        </w:rPr>
        <w:t>6.panta pirmā daļa nosaka, ka persona, kura vēlas saņemt palīdzību (izņemot 13.pantā, 27.</w:t>
      </w:r>
      <w:r w:rsidRPr="00E2446F">
        <w:rPr>
          <w:sz w:val="24"/>
          <w:szCs w:val="24"/>
          <w:vertAlign w:val="superscript"/>
        </w:rPr>
        <w:t>1</w:t>
      </w:r>
      <w:r w:rsidRPr="00E2446F">
        <w:rPr>
          <w:sz w:val="24"/>
          <w:szCs w:val="24"/>
        </w:rPr>
        <w:t xml:space="preserve"> panta pirmajā daļā un 27.</w:t>
      </w:r>
      <w:r w:rsidRPr="00E2446F">
        <w:rPr>
          <w:sz w:val="24"/>
          <w:szCs w:val="24"/>
          <w:vertAlign w:val="superscript"/>
        </w:rPr>
        <w:t>2</w:t>
      </w:r>
      <w:r w:rsidRPr="00E2446F">
        <w:rPr>
          <w:sz w:val="24"/>
          <w:szCs w:val="24"/>
        </w:rPr>
        <w:t xml:space="preserve"> panta pirmajā daļā minēto palīdzību), iesniedz attiecīgajai pašvaldībai rakstveida iesniegumu, kurā norādāmi iespējamie personai vēlamie palīdzības veidi, un dokumentus, kas apliecina, ka šī persona ir tiesīga saņemt palīdzību. </w:t>
      </w:r>
    </w:p>
    <w:p w:rsidR="00E2446F" w:rsidRPr="00E2446F" w:rsidRDefault="00E2446F" w:rsidP="00E2446F">
      <w:pPr>
        <w:spacing w:line="360" w:lineRule="auto"/>
        <w:ind w:firstLine="507"/>
        <w:jc w:val="both"/>
        <w:rPr>
          <w:sz w:val="24"/>
          <w:szCs w:val="24"/>
        </w:rPr>
      </w:pPr>
      <w:r w:rsidRPr="00E2446F">
        <w:rPr>
          <w:sz w:val="24"/>
          <w:szCs w:val="24"/>
        </w:rPr>
        <w:tab/>
        <w:t xml:space="preserve">Iesniedzējs iesniegumam nav pievienojis dokumentus, kā arī Gulbenes novada pašvaldības rīcībā nav informācijas, kas apliecinātu iesniedzēja atbilstību kādai no Palīdzības likuma 13. vai 14.pantā noteiktajām personu kategorijām, kurām palīdzība dzīvokļa jautājumu risināšanā sniedzama neatliekami vai kuras ar dzīvojamo telpu nodrošināmas vispirms.   </w:t>
      </w:r>
    </w:p>
    <w:p w:rsidR="00E2446F" w:rsidRPr="00E2446F" w:rsidRDefault="00E2446F" w:rsidP="00E2446F">
      <w:pPr>
        <w:spacing w:line="360" w:lineRule="auto"/>
        <w:ind w:firstLine="507"/>
        <w:jc w:val="both"/>
        <w:rPr>
          <w:sz w:val="24"/>
          <w:szCs w:val="24"/>
        </w:rPr>
      </w:pPr>
      <w:r w:rsidRPr="00E2446F">
        <w:rPr>
          <w:sz w:val="24"/>
          <w:szCs w:val="24"/>
        </w:rPr>
        <w:t>Palīdzības likuma 15.pants nosaka, ka pašvaldības dome savos saistošajos noteikumos var noteikt arī citas personu kategorijas, kuras nav minētas šā likuma </w:t>
      </w:r>
      <w:hyperlink r:id="rId76" w:anchor="p13" w:tgtFrame="_blank" w:history="1">
        <w:r w:rsidRPr="00E2446F">
          <w:rPr>
            <w:color w:val="0000FF"/>
            <w:sz w:val="24"/>
            <w:szCs w:val="24"/>
            <w:u w:val="single"/>
          </w:rPr>
          <w:t>13. </w:t>
        </w:r>
      </w:hyperlink>
      <w:r w:rsidRPr="00E2446F">
        <w:rPr>
          <w:sz w:val="24"/>
          <w:szCs w:val="24"/>
        </w:rPr>
        <w:t>un </w:t>
      </w:r>
      <w:hyperlink r:id="rId77" w:anchor="p14" w:tgtFrame="_blank" w:history="1">
        <w:r w:rsidRPr="00E2446F">
          <w:rPr>
            <w:color w:val="0000FF"/>
            <w:sz w:val="24"/>
            <w:szCs w:val="24"/>
            <w:u w:val="single"/>
          </w:rPr>
          <w:t>14.pantā</w:t>
        </w:r>
      </w:hyperlink>
      <w:r w:rsidRPr="00E2446F">
        <w:rPr>
          <w:sz w:val="24"/>
          <w:szCs w:val="24"/>
        </w:rPr>
        <w:t xml:space="preserve"> un kurām sniedzama palīdzība, izīrējot dzīvojamo telpu. Savukārt Gulbenes novada pašvaldības 2020.gada 30.janvāra saistošo noteikumu Nr.2 “Par palīdzību dzīvokļa jautājuma risināšanā” 8.2.apakšpunkts nosaka, ka vispārējā kārtībā palīdzības saņemšanai, izvērtējot konkrētos apstākļus un izskatot dzīvojamās telpas nepieciešamību, var tikt reģistrētas, personas, kurām ir pārtraukta pakalpojumu sniegšana ilgstošas sociālās aprūpes institūcijā, ja tās pašvaldības administratīvajā teritorijā </w:t>
      </w:r>
      <w:r w:rsidRPr="00E2446F">
        <w:rPr>
          <w:sz w:val="24"/>
          <w:szCs w:val="24"/>
        </w:rPr>
        <w:lastRenderedPageBreak/>
        <w:t>dzīvojušas pirms iestāšanās ilgstošas sociālās aprūpes institūcijā un nav iespējams iemitināties iepriekš aizņemtajā dzīvojamā telpā.</w:t>
      </w:r>
    </w:p>
    <w:p w:rsidR="00E2446F" w:rsidRPr="00E2446F" w:rsidRDefault="00E2446F" w:rsidP="00E2446F">
      <w:pPr>
        <w:spacing w:line="360" w:lineRule="auto"/>
        <w:ind w:firstLine="507"/>
        <w:jc w:val="both"/>
        <w:rPr>
          <w:sz w:val="24"/>
          <w:szCs w:val="24"/>
        </w:rPr>
      </w:pPr>
      <w:r w:rsidRPr="00E2446F">
        <w:rPr>
          <w:sz w:val="24"/>
          <w:szCs w:val="24"/>
        </w:rPr>
        <w:t xml:space="preserve">Iesniedzējs laika posmā no 2019.gada 20.maija līdz 2020.gada 20.martam bija Sociālās aprūpes centra “Jaungulbenes Alejas” (turpmāk – Centrs) klients, ko apliecina Centra 2020.gada 12.maija izziņa </w:t>
      </w:r>
      <w:proofErr w:type="spellStart"/>
      <w:r w:rsidRPr="00E2446F">
        <w:rPr>
          <w:sz w:val="24"/>
          <w:szCs w:val="24"/>
        </w:rPr>
        <w:t>Nr.SACALEJ</w:t>
      </w:r>
      <w:proofErr w:type="spellEnd"/>
      <w:r w:rsidRPr="00E2446F">
        <w:rPr>
          <w:sz w:val="24"/>
          <w:szCs w:val="24"/>
        </w:rPr>
        <w:t xml:space="preserve">/3.4/20/70. </w:t>
      </w:r>
    </w:p>
    <w:p w:rsidR="00E2446F" w:rsidRPr="00E2446F" w:rsidRDefault="00E2446F" w:rsidP="00E2446F">
      <w:pPr>
        <w:spacing w:line="360" w:lineRule="auto"/>
        <w:ind w:firstLine="507"/>
        <w:jc w:val="both"/>
        <w:rPr>
          <w:sz w:val="24"/>
          <w:szCs w:val="24"/>
        </w:rPr>
      </w:pPr>
      <w:r w:rsidRPr="00E2446F">
        <w:rPr>
          <w:sz w:val="24"/>
          <w:szCs w:val="24"/>
        </w:rPr>
        <w:t>Dzīvojamā telpā, kurā iesniedzējs mitinājās pirms dzīvošanas Centrā, iesniedzējam nav iespējams atgriezties, jo dzīvojamā telpa ir izīrēta citai personai.</w:t>
      </w:r>
    </w:p>
    <w:p w:rsidR="00E2446F" w:rsidRPr="00E2446F" w:rsidRDefault="00E2446F" w:rsidP="00E2446F">
      <w:pPr>
        <w:spacing w:line="360" w:lineRule="auto"/>
        <w:ind w:firstLine="507"/>
        <w:contextualSpacing/>
        <w:jc w:val="both"/>
        <w:rPr>
          <w:sz w:val="24"/>
          <w:szCs w:val="24"/>
        </w:rPr>
      </w:pPr>
      <w:r w:rsidRPr="00E2446F">
        <w:rPr>
          <w:sz w:val="24"/>
          <w:szCs w:val="24"/>
        </w:rPr>
        <w:t xml:space="preserve">Iesniedzējam nav piešķirts trūcīgās vai maznodrošinātās  personas (ģimenes) statuss. </w:t>
      </w:r>
    </w:p>
    <w:p w:rsidR="00E2446F" w:rsidRPr="00E2446F" w:rsidRDefault="00E2446F" w:rsidP="00E2446F">
      <w:pPr>
        <w:spacing w:line="360" w:lineRule="auto"/>
        <w:ind w:firstLine="507"/>
        <w:jc w:val="both"/>
        <w:rPr>
          <w:sz w:val="24"/>
          <w:szCs w:val="24"/>
        </w:rPr>
      </w:pPr>
      <w:r w:rsidRPr="00E2446F">
        <w:rPr>
          <w:sz w:val="24"/>
          <w:szCs w:val="24"/>
        </w:rPr>
        <w:t>Atbilstoši Iedzīvotāju reģistra datiem iesniedzējs kopš 2003.gada 13.jūnija ir deklarējis savu dzīvesvietu Gulbenes novada administratīvajā teritorijā.</w:t>
      </w:r>
    </w:p>
    <w:p w:rsidR="00E2446F" w:rsidRPr="00E2446F" w:rsidRDefault="00E2446F" w:rsidP="00E2446F">
      <w:pPr>
        <w:spacing w:line="360" w:lineRule="auto"/>
        <w:ind w:firstLine="507"/>
        <w:jc w:val="both"/>
        <w:rPr>
          <w:sz w:val="24"/>
          <w:szCs w:val="24"/>
        </w:rPr>
      </w:pPr>
      <w:r w:rsidRPr="00E2446F">
        <w:rPr>
          <w:sz w:val="24"/>
          <w:szCs w:val="24"/>
        </w:rPr>
        <w:t xml:space="preserve">Pārbaudot Valsts vienotajā datorizētajā zemesgrāmatā un Nekustamā īpašuma valsts kadastrā esošās ziņas, netika konstatēta informācija par iesniedzējam piederošiem nekustamajiem īpašumiem. </w:t>
      </w:r>
    </w:p>
    <w:p w:rsidR="00E2446F" w:rsidRPr="00E2446F" w:rsidRDefault="00E2446F" w:rsidP="00E2446F">
      <w:pPr>
        <w:spacing w:line="360" w:lineRule="auto"/>
        <w:ind w:firstLine="50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07"/>
        <w:jc w:val="both"/>
        <w:rPr>
          <w:sz w:val="24"/>
          <w:szCs w:val="24"/>
        </w:rPr>
      </w:pPr>
      <w:r w:rsidRPr="00E2446F">
        <w:rPr>
          <w:sz w:val="24"/>
          <w:szCs w:val="24"/>
        </w:rPr>
        <w:t xml:space="preserve">Ņemot vērā minēto un pamatojoties uz likuma “Par palīdzību dzīvokļa jautājumu risināšanā” 5.pantu, 6.panta pirmo daļu, likuma “Par pašvaldībām” 15.panta pirmās daļas 9.punktu, Gulbenes novada domes 2020.gada 30.janvāra saistošo noteikumu Nr.2 “Par palīdzību dzīvokļu jautājumu risināšanā” 8.2.apakšpunktu, un 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w:t>
      </w:r>
      <w:r w:rsidRPr="00E2446F">
        <w:rPr>
          <w:sz w:val="24"/>
          <w:szCs w:val="24"/>
        </w:rPr>
        <w:t xml:space="preserve"> Gulbenes novada dome NOLEMJ:</w:t>
      </w:r>
    </w:p>
    <w:p w:rsidR="00E2446F" w:rsidRPr="00E2446F" w:rsidRDefault="00E2446F" w:rsidP="00E2446F">
      <w:pPr>
        <w:spacing w:line="360" w:lineRule="auto"/>
        <w:ind w:firstLine="567"/>
        <w:jc w:val="both"/>
        <w:rPr>
          <w:sz w:val="24"/>
          <w:szCs w:val="24"/>
        </w:rPr>
      </w:pPr>
      <w:r w:rsidRPr="00E2446F">
        <w:rPr>
          <w:sz w:val="24"/>
          <w:szCs w:val="24"/>
        </w:rPr>
        <w:t xml:space="preserve">1. REĢISTRĒT </w:t>
      </w:r>
      <w:r w:rsidR="003A5BBB">
        <w:rPr>
          <w:sz w:val="24"/>
          <w:szCs w:val="24"/>
        </w:rPr>
        <w:t>….</w:t>
      </w:r>
      <w:r w:rsidRPr="00E2446F">
        <w:rPr>
          <w:sz w:val="24"/>
          <w:szCs w:val="24"/>
        </w:rPr>
        <w:t>, Gulbenes novada pašvaldības dzīvokļu jautājumu risināšanas 1.reģistra 2.grupā ar kārtas Nr. 98.</w:t>
      </w:r>
    </w:p>
    <w:p w:rsidR="00E2446F" w:rsidRPr="00E2446F" w:rsidRDefault="00E2446F" w:rsidP="00E2446F">
      <w:pPr>
        <w:spacing w:line="360" w:lineRule="auto"/>
        <w:ind w:firstLine="567"/>
        <w:jc w:val="both"/>
        <w:rPr>
          <w:sz w:val="24"/>
          <w:szCs w:val="24"/>
        </w:rPr>
      </w:pPr>
      <w:r w:rsidRPr="00E2446F">
        <w:rPr>
          <w:sz w:val="24"/>
          <w:szCs w:val="24"/>
        </w:rPr>
        <w:t xml:space="preserve">2. Lēmuma izrakstu nosūtīt </w:t>
      </w:r>
      <w:r w:rsidR="003A5BBB">
        <w:rPr>
          <w:sz w:val="24"/>
          <w:szCs w:val="24"/>
        </w:rPr>
        <w:t>….</w:t>
      </w:r>
      <w:r w:rsidRPr="00E2446F">
        <w:rPr>
          <w:sz w:val="24"/>
          <w:szCs w:val="24"/>
        </w:rPr>
        <w:t>, Viestura iela 9A-8, Gulbene, Gulbenes novads, LV – 4401.</w:t>
      </w:r>
    </w:p>
    <w:p w:rsidR="00E2446F" w:rsidRPr="00E2446F" w:rsidRDefault="00E2446F" w:rsidP="00E2446F">
      <w:pPr>
        <w:rPr>
          <w:sz w:val="24"/>
          <w:szCs w:val="24"/>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4D98899A" wp14:editId="6FE3B6E7">
                  <wp:extent cx="619125" cy="685800"/>
                  <wp:effectExtent l="0" t="0" r="0" b="0"/>
                  <wp:docPr id="179" name="Attēls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GND/2020/225</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78 .p)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jc w:val="center"/>
        <w:rPr>
          <w:b/>
          <w:sz w:val="24"/>
          <w:szCs w:val="24"/>
        </w:rPr>
      </w:pPr>
      <w:r w:rsidRPr="00E2446F">
        <w:rPr>
          <w:b/>
          <w:sz w:val="24"/>
          <w:szCs w:val="24"/>
        </w:rPr>
        <w:t xml:space="preserve">Par </w:t>
      </w:r>
      <w:r w:rsidR="003A5BBB">
        <w:rPr>
          <w:b/>
          <w:sz w:val="24"/>
          <w:szCs w:val="24"/>
        </w:rPr>
        <w:t>…..</w:t>
      </w:r>
      <w:r w:rsidRPr="00E2446F">
        <w:rPr>
          <w:b/>
          <w:sz w:val="24"/>
          <w:szCs w:val="24"/>
        </w:rPr>
        <w:t xml:space="preserve"> reģistrēšanu Gulbenes novada dzīvokļu jautājumu risināšanas reģistrā</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contextualSpacing/>
        <w:jc w:val="both"/>
        <w:rPr>
          <w:rFonts w:eastAsia="Calibri"/>
          <w:sz w:val="24"/>
          <w:szCs w:val="24"/>
          <w:lang w:eastAsia="en-US"/>
        </w:rPr>
      </w:pPr>
      <w:r w:rsidRPr="00E2446F">
        <w:rPr>
          <w:rFonts w:eastAsia="Calibri"/>
          <w:sz w:val="24"/>
          <w:szCs w:val="24"/>
          <w:lang w:eastAsia="en-US"/>
        </w:rPr>
        <w:t xml:space="preserve">Gulbenes novada pašvaldības dokumentu vadības sistēmā 2020.gada 30.aprīlī ar reģistrācijas numuru GD/5.4/20/942-K, reģistrēts </w:t>
      </w:r>
      <w:r w:rsidR="003A5BBB">
        <w:rPr>
          <w:rFonts w:eastAsia="Calibri"/>
          <w:b/>
          <w:sz w:val="24"/>
          <w:szCs w:val="24"/>
          <w:lang w:eastAsia="en-US"/>
        </w:rPr>
        <w:t>….</w:t>
      </w:r>
      <w:r w:rsidRPr="00E2446F">
        <w:rPr>
          <w:rFonts w:eastAsia="Calibri"/>
          <w:sz w:val="24"/>
          <w:szCs w:val="24"/>
          <w:lang w:eastAsia="en-US"/>
        </w:rPr>
        <w:t xml:space="preserve"> (turpmāk – iesniedzējs), deklarētā dzīvesvieta: </w:t>
      </w:r>
      <w:r w:rsidR="003A5BBB">
        <w:rPr>
          <w:rFonts w:eastAsia="Calibri"/>
          <w:sz w:val="24"/>
          <w:szCs w:val="24"/>
          <w:lang w:eastAsia="en-US"/>
        </w:rPr>
        <w:t>….</w:t>
      </w:r>
      <w:r w:rsidRPr="00E2446F">
        <w:rPr>
          <w:rFonts w:eastAsia="Calibri"/>
          <w:sz w:val="24"/>
          <w:szCs w:val="24"/>
          <w:lang w:eastAsia="en-US"/>
        </w:rPr>
        <w:t>, 2020.gada 24.aprīļa iesniegums, kurā izteikts lūgums piešķirt dzīvojamo telpu sociālā dzīvojamā mājā. Iesniedzējs savu lūgumu pamato ar faktu, ka viņam ir piešķirts trūcīgas personas statuss, šobrīd mācās Sveķu pamatskolā un nav noteiktas dzīvesvietas.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Likuma “Par palīdzību dzīvokļa jautājumu risināšanā” (turpmāk – Palīdzības likums) 5.pants nosaka, ka l</w:t>
      </w:r>
      <w:r w:rsidRPr="00E2446F">
        <w:rPr>
          <w:sz w:val="24"/>
          <w:szCs w:val="24"/>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E2446F">
        <w:rPr>
          <w:sz w:val="24"/>
          <w:szCs w:val="24"/>
        </w:rPr>
        <w:t>6.panta pirmā daļa nosaka, ka persona, kura vēlas saņemt palīdzību (izņemot 13.pantā, 27.</w:t>
      </w:r>
      <w:r w:rsidRPr="00E2446F">
        <w:rPr>
          <w:sz w:val="24"/>
          <w:szCs w:val="24"/>
          <w:vertAlign w:val="superscript"/>
        </w:rPr>
        <w:t>1</w:t>
      </w:r>
      <w:r w:rsidRPr="00E2446F">
        <w:rPr>
          <w:sz w:val="24"/>
          <w:szCs w:val="24"/>
        </w:rPr>
        <w:t xml:space="preserve"> panta pirmajā daļā un 27.</w:t>
      </w:r>
      <w:r w:rsidRPr="00E2446F">
        <w:rPr>
          <w:sz w:val="24"/>
          <w:szCs w:val="24"/>
          <w:vertAlign w:val="superscript"/>
        </w:rPr>
        <w:t>2</w:t>
      </w:r>
      <w:r w:rsidRPr="00E2446F">
        <w:rPr>
          <w:sz w:val="24"/>
          <w:szCs w:val="24"/>
        </w:rPr>
        <w:t xml:space="preserve"> panta pirmajā daļā minēto palīdzību), iesniedz attiecīgajai pašvaldībai rakstveida iesniegumu, kurā norādāmi iespējamie personai vēlamie palīdzības veidi, un dokumentus, kas apliecina, ka šī persona ir tiesīga saņemt palīdzību. </w:t>
      </w:r>
    </w:p>
    <w:p w:rsidR="00E2446F" w:rsidRPr="00E2446F" w:rsidRDefault="00E2446F" w:rsidP="00E2446F">
      <w:pPr>
        <w:spacing w:line="360" w:lineRule="auto"/>
        <w:ind w:firstLine="567"/>
        <w:jc w:val="both"/>
        <w:rPr>
          <w:sz w:val="24"/>
          <w:szCs w:val="24"/>
        </w:rPr>
      </w:pPr>
      <w:r w:rsidRPr="00E2446F">
        <w:rPr>
          <w:sz w:val="24"/>
          <w:szCs w:val="24"/>
        </w:rPr>
        <w:tab/>
        <w:t xml:space="preserve">Iesniedzējs iesniegumam nav pievienojis dokumentus, kā arī Gulbenes novada pašvaldības rīcībā nav informācijas, kas apliecinātu iesniedzēja atbilstību kādai no Palīdzības likuma 13. vai 14.pantā noteiktajām personu kategorijām, kurām palīdzība dzīvokļa jautājumu risināšanā sniedzama neatliekami vai kuras ar dzīvojamo telpu nodrošināmas vispirms.   </w:t>
      </w:r>
    </w:p>
    <w:p w:rsidR="00E2446F" w:rsidRPr="00E2446F" w:rsidRDefault="00E2446F" w:rsidP="00E2446F">
      <w:pPr>
        <w:spacing w:line="360" w:lineRule="auto"/>
        <w:ind w:firstLine="567"/>
        <w:jc w:val="both"/>
        <w:rPr>
          <w:sz w:val="24"/>
          <w:szCs w:val="24"/>
        </w:rPr>
      </w:pPr>
      <w:r w:rsidRPr="00E2446F">
        <w:rPr>
          <w:sz w:val="24"/>
          <w:szCs w:val="24"/>
        </w:rPr>
        <w:t>Palīdzības likuma 15.pants nosaka, ka pašvaldības dome savos saistošajos noteikumos var noteikt arī citas personu kategorijas, kuras nav minētas šā likuma </w:t>
      </w:r>
      <w:hyperlink r:id="rId78" w:anchor="p13" w:tgtFrame="_blank" w:history="1">
        <w:r w:rsidRPr="00E2446F">
          <w:rPr>
            <w:color w:val="0000FF"/>
            <w:sz w:val="24"/>
            <w:szCs w:val="24"/>
            <w:u w:val="single"/>
          </w:rPr>
          <w:t>13. </w:t>
        </w:r>
      </w:hyperlink>
      <w:r w:rsidRPr="00E2446F">
        <w:rPr>
          <w:sz w:val="24"/>
          <w:szCs w:val="24"/>
        </w:rPr>
        <w:t>un </w:t>
      </w:r>
      <w:hyperlink r:id="rId79" w:anchor="p14" w:tgtFrame="_blank" w:history="1">
        <w:r w:rsidRPr="00E2446F">
          <w:rPr>
            <w:color w:val="0000FF"/>
            <w:sz w:val="24"/>
            <w:szCs w:val="24"/>
            <w:u w:val="single"/>
          </w:rPr>
          <w:t>14.pantā</w:t>
        </w:r>
      </w:hyperlink>
      <w:r w:rsidRPr="00E2446F">
        <w:rPr>
          <w:sz w:val="24"/>
          <w:szCs w:val="24"/>
        </w:rPr>
        <w:t xml:space="preserve"> un kurām sniedzama palīdzība, izīrējot dzīvojamo telpu. Gulbenes novada pašvaldības 2020.gada 30.janvāra saistošo noteikumu Nr.2 “Par palīdzību dzīvokļa jautājuma risināšanā” 8.3.apakšpunkts nosaka, ka vispārējā kārtībā palīdzības saņemšanai, izvērtējot konkrētos apstākļus un izskatot dzīvojamās telpas nepieciešamību, var tikt reģistrētas trūcīgas vai maznodrošinātas personas (ģimenes), kuru </w:t>
      </w:r>
      <w:r w:rsidRPr="00E2446F">
        <w:rPr>
          <w:sz w:val="24"/>
          <w:szCs w:val="24"/>
        </w:rPr>
        <w:lastRenderedPageBreak/>
        <w:t xml:space="preserve">deklarētā dzīvesvieta Gulbenes novada administratīvajā teritorijā ir bijusi nepārtraukti vismaz trīs gadus. </w:t>
      </w:r>
    </w:p>
    <w:p w:rsidR="00E2446F" w:rsidRPr="00E2446F" w:rsidRDefault="00E2446F" w:rsidP="00E2446F">
      <w:pPr>
        <w:spacing w:line="360" w:lineRule="auto"/>
        <w:ind w:firstLine="567"/>
        <w:jc w:val="both"/>
        <w:rPr>
          <w:sz w:val="24"/>
          <w:szCs w:val="24"/>
        </w:rPr>
      </w:pPr>
      <w:r w:rsidRPr="00E2446F">
        <w:rPr>
          <w:sz w:val="24"/>
          <w:szCs w:val="24"/>
        </w:rPr>
        <w:t>Atbilstoši Iedzīvotāju reģistra datiem iesniedzējs kopš 1997.gada 18.februāra ir deklarējis savu dzīvesvietu Gulbenes novada administratīvajā teritorijā, savukārt trūcīgās ģimenes (personas) statuss saskaņā ar Gulbenes novada sociālā dienesta 2020.gada 1.februāra izziņu Nr.SD2.12/20/169 iesniedzējam ir piešķirts līdz 2020.gada 30.jūnijam.</w:t>
      </w:r>
    </w:p>
    <w:p w:rsidR="00E2446F" w:rsidRPr="00E2446F" w:rsidRDefault="00E2446F" w:rsidP="00E2446F">
      <w:pPr>
        <w:spacing w:line="360" w:lineRule="auto"/>
        <w:ind w:firstLine="567"/>
        <w:jc w:val="both"/>
        <w:rPr>
          <w:sz w:val="24"/>
          <w:szCs w:val="24"/>
        </w:rPr>
      </w:pPr>
      <w:r w:rsidRPr="00E2446F">
        <w:rPr>
          <w:sz w:val="24"/>
          <w:szCs w:val="24"/>
        </w:rPr>
        <w:t xml:space="preserve">Pārbaudot Valsts vienotajā datorizētajā zemesgrāmatā un Nekustamā īpašuma valsts kadastrā esošās ziņas, netika konstatēta informācija par iesniedzējam piederošiem nekustamajiem īpašumiem. </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palīdzību dzīvokļa jautājumu risināšanā” 5.pantu, 6.panta pirmo daļu, likuma “Par pašvaldībām” 15.panta pirmās daļas 9.punktu, Gulbenes novada domes 2020.gada 30.janvāra saistošo noteikumu Nr.2 “Par palīdzību dzīvokļu jautājumu risināšanā” 8.3.apakšpunktu, un 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w:t>
      </w:r>
      <w:r w:rsidRPr="00E2446F">
        <w:rPr>
          <w:sz w:val="24"/>
          <w:szCs w:val="24"/>
        </w:rPr>
        <w:t xml:space="preserve"> Gulbenes novada dome NOLEMJ:</w:t>
      </w:r>
    </w:p>
    <w:p w:rsidR="00E2446F" w:rsidRPr="00E2446F" w:rsidRDefault="00E2446F" w:rsidP="00E2446F">
      <w:pPr>
        <w:spacing w:line="360" w:lineRule="auto"/>
        <w:ind w:firstLine="567"/>
        <w:jc w:val="both"/>
        <w:rPr>
          <w:sz w:val="24"/>
          <w:szCs w:val="24"/>
        </w:rPr>
      </w:pPr>
      <w:r w:rsidRPr="00E2446F">
        <w:rPr>
          <w:sz w:val="24"/>
          <w:szCs w:val="24"/>
        </w:rPr>
        <w:t xml:space="preserve">1. REĢISTRĒT </w:t>
      </w:r>
      <w:r w:rsidR="003A5BBB">
        <w:rPr>
          <w:sz w:val="24"/>
          <w:szCs w:val="24"/>
        </w:rPr>
        <w:t>…</w:t>
      </w:r>
      <w:r w:rsidRPr="00E2446F">
        <w:rPr>
          <w:sz w:val="24"/>
          <w:szCs w:val="24"/>
        </w:rPr>
        <w:t>, Gulbenes novada dzīvokļu jautājumu risināšanas 1.reģistra 2.grupā ar kārtas Nr. 99.</w:t>
      </w:r>
    </w:p>
    <w:p w:rsidR="00E2446F" w:rsidRPr="00E2446F" w:rsidRDefault="00E2446F" w:rsidP="00E2446F">
      <w:pPr>
        <w:spacing w:line="360" w:lineRule="auto"/>
        <w:ind w:firstLine="567"/>
        <w:jc w:val="both"/>
        <w:rPr>
          <w:sz w:val="24"/>
          <w:szCs w:val="24"/>
        </w:rPr>
      </w:pPr>
      <w:r w:rsidRPr="00E2446F">
        <w:rPr>
          <w:sz w:val="24"/>
          <w:szCs w:val="24"/>
        </w:rPr>
        <w:t>2.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2.1. </w:t>
      </w:r>
      <w:r w:rsidR="003A5BBB">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2.2. Druvienas pagasta pārvaldei, “Pagastmāja”, Druviena, Druvienas pag., Gulbenes nov., LV-4426.</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3679F0FD" wp14:editId="7F1EFC96">
                  <wp:extent cx="619125" cy="685800"/>
                  <wp:effectExtent l="0" t="0" r="0" b="0"/>
                  <wp:docPr id="181" name="Attēls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GND/2020/226</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79.p)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b/>
          <w:sz w:val="24"/>
          <w:szCs w:val="24"/>
        </w:rPr>
      </w:pPr>
      <w:r w:rsidRPr="00E2446F">
        <w:rPr>
          <w:b/>
          <w:sz w:val="24"/>
          <w:szCs w:val="24"/>
        </w:rPr>
        <w:t xml:space="preserve">Par </w:t>
      </w:r>
      <w:r w:rsidR="003A5BBB">
        <w:rPr>
          <w:b/>
          <w:sz w:val="24"/>
          <w:szCs w:val="24"/>
        </w:rPr>
        <w:t>….</w:t>
      </w:r>
      <w:r w:rsidRPr="00E2446F">
        <w:rPr>
          <w:b/>
          <w:sz w:val="24"/>
          <w:szCs w:val="24"/>
        </w:rPr>
        <w:t xml:space="preserve"> reģistrēšanu Gulbenes novada dzīvokļu jautājumu risināšanas reģistrā</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12.maijā ar reģistrācijas numuru GND/5.4/20/1007-B,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2020.gada 24.aprīļa iesniegums, kurā izteikts lūgums reģistrēt viņu dzīvokļu jautājumu risināšanas 1.reģistra 1.grupā. Iesniedzējs norāda, ka ir bez vecāku gādības palicis bērns un sasniedzis pilngadību. Patlaban iesniedzējs mācās Ziemeļvidzemes pamatskolā, Vaidavas pagasts, Kocēnu novads.</w:t>
      </w:r>
    </w:p>
    <w:p w:rsidR="00E2446F" w:rsidRPr="00E2446F" w:rsidRDefault="00E2446F" w:rsidP="00E2446F">
      <w:pPr>
        <w:spacing w:line="360" w:lineRule="auto"/>
        <w:ind w:firstLine="567"/>
        <w:jc w:val="both"/>
        <w:rPr>
          <w:sz w:val="24"/>
          <w:szCs w:val="24"/>
        </w:rPr>
      </w:pPr>
      <w:r w:rsidRPr="00E2446F">
        <w:rPr>
          <w:sz w:val="24"/>
          <w:szCs w:val="24"/>
        </w:rPr>
        <w:t>Iesniedzējam 2005.gada 12.oktobrī ar Gulbenes novada Beļavas pagasta bāriņtiesas lēmumu Nr.1-6/40 nodibināta aizbildnība. Ievērojot, ka 2020.gada 23.aprīlī iesniedzējs ir sasniedzis pilngadību, ar Gulbenes novada Bāriņtiesas 2020.gada 29.aprīļa lēmumu Nr.1-6/49 aizbildņi ir atlaisti no aizbildņu pienākumu pildīšanas attiecībā pret iesniedzēju.</w:t>
      </w:r>
    </w:p>
    <w:p w:rsidR="00E2446F" w:rsidRPr="00E2446F" w:rsidRDefault="00E2446F" w:rsidP="00E2446F">
      <w:pPr>
        <w:spacing w:line="360" w:lineRule="auto"/>
        <w:ind w:firstLine="567"/>
        <w:contextualSpacing/>
        <w:jc w:val="both"/>
        <w:rPr>
          <w:rFonts w:eastAsia="Calibri"/>
          <w:sz w:val="24"/>
          <w:szCs w:val="24"/>
          <w:shd w:val="clear" w:color="auto" w:fill="FFFFFF"/>
          <w:lang w:eastAsia="en-US"/>
        </w:rPr>
      </w:pPr>
      <w:r w:rsidRPr="00E2446F">
        <w:rPr>
          <w:rFonts w:eastAsia="Calibri"/>
          <w:sz w:val="24"/>
          <w:szCs w:val="24"/>
          <w:lang w:eastAsia="en-US"/>
        </w:rPr>
        <w:t xml:space="preserve">Pamatojoties uz Bērnu tiesību aizsardzības likuma 43.pantu, kas nosaka, ka izbeidzoties bērna aprūpei audžuģimenē vai bērnu aprūpes iestādē, </w:t>
      </w:r>
      <w:r w:rsidRPr="00E2446F">
        <w:rPr>
          <w:rFonts w:eastAsia="Calibri"/>
          <w:sz w:val="24"/>
          <w:szCs w:val="24"/>
          <w:shd w:val="clear" w:color="auto" w:fill="FFFFFF"/>
          <w:lang w:eastAsia="en-US"/>
        </w:rPr>
        <w:t>pašvaldība atbilstoši likumam “Par palīdzību dzīvokļa jautājumu risināšanā” nodrošina bāreni vai bērnu, kurš bija atstāts bez vecāku gādības, ar dzīvojamo platību un saskaņā ar Ministru kabineta noteiktajām sociālajām garantijām sniedz citu palīdzību arī pēc 18 gadu vecuma sasniegšanas.</w:t>
      </w:r>
    </w:p>
    <w:p w:rsidR="00E2446F" w:rsidRPr="00E2446F" w:rsidRDefault="00E2446F" w:rsidP="00E2446F">
      <w:pPr>
        <w:spacing w:line="360" w:lineRule="auto"/>
        <w:ind w:firstLine="567"/>
        <w:jc w:val="both"/>
        <w:rPr>
          <w:sz w:val="24"/>
          <w:szCs w:val="24"/>
        </w:rPr>
      </w:pPr>
      <w:r w:rsidRPr="00E2446F">
        <w:rPr>
          <w:sz w:val="24"/>
          <w:szCs w:val="24"/>
        </w:rPr>
        <w:t>Likuma “Par palīdzību dzīvokļa jautājumu risināšanā” (turpmāk – Palīdzības likums) 5.pants nosaka, ka l</w:t>
      </w:r>
      <w:r w:rsidRPr="00E2446F">
        <w:rPr>
          <w:sz w:val="24"/>
          <w:szCs w:val="24"/>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E2446F">
        <w:rPr>
          <w:sz w:val="24"/>
          <w:szCs w:val="24"/>
        </w:rPr>
        <w:t>6.panta pirmā daļa nosaka, ka persona, kura vēlas saņemt palīdzību (izņemot 13.pantā, 27.</w:t>
      </w:r>
      <w:r w:rsidRPr="00E2446F">
        <w:rPr>
          <w:sz w:val="24"/>
          <w:szCs w:val="24"/>
          <w:vertAlign w:val="superscript"/>
        </w:rPr>
        <w:t>1</w:t>
      </w:r>
      <w:r w:rsidRPr="00E2446F">
        <w:rPr>
          <w:sz w:val="24"/>
          <w:szCs w:val="24"/>
        </w:rPr>
        <w:t xml:space="preserve"> panta pirmajā daļā un 27.</w:t>
      </w:r>
      <w:r w:rsidRPr="00E2446F">
        <w:rPr>
          <w:sz w:val="24"/>
          <w:szCs w:val="24"/>
          <w:vertAlign w:val="superscript"/>
        </w:rPr>
        <w:t>2</w:t>
      </w:r>
      <w:r w:rsidRPr="00E2446F">
        <w:rPr>
          <w:sz w:val="24"/>
          <w:szCs w:val="24"/>
        </w:rPr>
        <w:t xml:space="preserve"> panta pirmajā daļā minēto palīdzību), iesniedz attiecīgajai pašvaldībai rakstveida iesniegumu, kurā norādāmi iespējamie personai vēlamie palīdzības veidi, un dokumentus, kas apliecina, ka šī persona ir tiesīga saņemt palīdzību. </w:t>
      </w:r>
    </w:p>
    <w:p w:rsidR="00E2446F" w:rsidRPr="00E2446F" w:rsidRDefault="00E2446F" w:rsidP="00E2446F">
      <w:pPr>
        <w:spacing w:line="360" w:lineRule="auto"/>
        <w:ind w:firstLine="567"/>
        <w:contextualSpacing/>
        <w:jc w:val="both"/>
        <w:rPr>
          <w:rFonts w:eastAsia="Calibri"/>
          <w:sz w:val="24"/>
          <w:szCs w:val="24"/>
          <w:lang w:eastAsia="en-US"/>
        </w:rPr>
      </w:pPr>
      <w:r w:rsidRPr="00E2446F">
        <w:rPr>
          <w:rFonts w:eastAsia="Calibri"/>
          <w:sz w:val="24"/>
          <w:szCs w:val="24"/>
          <w:lang w:eastAsia="en-US"/>
        </w:rPr>
        <w:lastRenderedPageBreak/>
        <w:t xml:space="preserve">Palīdzības likuma 14.panta pirmās daļas trešais punkts nosaka, ka pirmām kārtām ar dzīvojamo telpu nodrošināmi bez vecāku gādības palikuši bērni – pēc tam, kad bērns sasniedzis pilngadību un beigusies viņa </w:t>
      </w:r>
      <w:proofErr w:type="spellStart"/>
      <w:r w:rsidRPr="00E2446F">
        <w:rPr>
          <w:rFonts w:eastAsia="Calibri"/>
          <w:sz w:val="24"/>
          <w:szCs w:val="24"/>
          <w:lang w:eastAsia="en-US"/>
        </w:rPr>
        <w:t>ārpusģimenes</w:t>
      </w:r>
      <w:proofErr w:type="spellEnd"/>
      <w:r w:rsidRPr="00E2446F">
        <w:rPr>
          <w:rFonts w:eastAsia="Calibri"/>
          <w:sz w:val="24"/>
          <w:szCs w:val="24"/>
          <w:lang w:eastAsia="en-US"/>
        </w:rPr>
        <w:t xml:space="preserve"> aprūpe.</w:t>
      </w:r>
    </w:p>
    <w:p w:rsidR="00E2446F" w:rsidRPr="00E2446F" w:rsidRDefault="00E2446F" w:rsidP="00E2446F">
      <w:pPr>
        <w:spacing w:line="360" w:lineRule="auto"/>
        <w:ind w:firstLine="567"/>
        <w:contextualSpacing/>
        <w:jc w:val="both"/>
        <w:rPr>
          <w:rFonts w:eastAsia="Calibri"/>
          <w:sz w:val="24"/>
          <w:szCs w:val="24"/>
          <w:lang w:eastAsia="en-US"/>
        </w:rPr>
      </w:pPr>
      <w:r w:rsidRPr="00E2446F">
        <w:rPr>
          <w:rFonts w:eastAsia="Calibri"/>
          <w:sz w:val="24"/>
          <w:szCs w:val="24"/>
          <w:lang w:eastAsia="en-US"/>
        </w:rPr>
        <w:t xml:space="preserve"> Likuma „Par pašvaldībām” 15.panta pirmās daļas 9.punktu, kas nosaka, ka viena no pašvaldības autonomajām funkcijām ir sniegt palīdzību iedzīvotājiem dzīvokļu jautājumu risināšanā. </w:t>
      </w:r>
    </w:p>
    <w:p w:rsidR="00E2446F" w:rsidRPr="00E2446F" w:rsidRDefault="00E2446F" w:rsidP="00E2446F">
      <w:pPr>
        <w:spacing w:line="360" w:lineRule="auto"/>
        <w:ind w:firstLine="567"/>
        <w:jc w:val="both"/>
        <w:rPr>
          <w:sz w:val="24"/>
          <w:szCs w:val="22"/>
          <w:lang w:eastAsia="en-US"/>
        </w:rPr>
      </w:pPr>
      <w:r w:rsidRPr="00E2446F">
        <w:rPr>
          <w:sz w:val="24"/>
          <w:szCs w:val="24"/>
        </w:rPr>
        <w:t xml:space="preserve">Ņemot vērā minēto, pamatojoties uz Bērnu tiesību aizsardzības likuma 43.pantu, likuma “Par palīdzību dzīvokļa jautājumu risināšanā” 5.pantu, 6.panta pirmo daļu, 14.panta pirmās daļas 3.punktu, likuma “Par pašvaldībām” 15.panta pirmās daļas 9.punktu, un  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 xml:space="preserve">, </w:t>
      </w:r>
      <w:r w:rsidRPr="00E2446F">
        <w:rPr>
          <w:sz w:val="24"/>
          <w:szCs w:val="24"/>
        </w:rPr>
        <w:t>Gulbenes novada dome NOLEMJ:</w:t>
      </w:r>
    </w:p>
    <w:p w:rsidR="00E2446F" w:rsidRPr="00E2446F" w:rsidRDefault="00E2446F" w:rsidP="00E2446F">
      <w:pPr>
        <w:spacing w:line="360" w:lineRule="auto"/>
        <w:ind w:firstLine="567"/>
        <w:jc w:val="both"/>
        <w:rPr>
          <w:sz w:val="24"/>
          <w:szCs w:val="24"/>
        </w:rPr>
      </w:pPr>
      <w:r w:rsidRPr="00E2446F">
        <w:rPr>
          <w:sz w:val="24"/>
          <w:szCs w:val="24"/>
        </w:rPr>
        <w:t xml:space="preserve">1. REĢISTRĒT </w:t>
      </w:r>
      <w:r w:rsidR="003A5BBB">
        <w:rPr>
          <w:sz w:val="24"/>
          <w:szCs w:val="24"/>
        </w:rPr>
        <w:t>…</w:t>
      </w:r>
      <w:r w:rsidRPr="00E2446F">
        <w:rPr>
          <w:sz w:val="24"/>
          <w:szCs w:val="24"/>
        </w:rPr>
        <w:t>, Gulbenes novada pašvaldībai piederošo vai tās nomāto dzīvojamo telpu 1.reģistra 1.grupā ar kārtas numuru 19.</w:t>
      </w:r>
    </w:p>
    <w:p w:rsidR="00E2446F" w:rsidRPr="00E2446F" w:rsidRDefault="00E2446F" w:rsidP="00E2446F">
      <w:pPr>
        <w:spacing w:line="360" w:lineRule="auto"/>
        <w:ind w:firstLine="567"/>
        <w:jc w:val="both"/>
        <w:rPr>
          <w:sz w:val="24"/>
          <w:szCs w:val="24"/>
        </w:rPr>
      </w:pPr>
      <w:r w:rsidRPr="00E2446F">
        <w:rPr>
          <w:sz w:val="24"/>
          <w:szCs w:val="24"/>
        </w:rPr>
        <w:t>2.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2.1.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2.2. Beļavas pagasta pārvaldei, Avotu iela 10, Beļava, Beļavas pagasts, Gulbenes novads, LV-4409.</w:t>
      </w:r>
    </w:p>
    <w:p w:rsidR="00E2446F" w:rsidRPr="00E2446F" w:rsidRDefault="00E2446F" w:rsidP="00E2446F">
      <w:pPr>
        <w:rPr>
          <w:sz w:val="24"/>
          <w:szCs w:val="24"/>
        </w:rPr>
      </w:pPr>
    </w:p>
    <w:p w:rsidR="00E2446F" w:rsidRPr="00E2446F" w:rsidRDefault="00E2446F" w:rsidP="00E2446F">
      <w:pPr>
        <w:autoSpaceDE w:val="0"/>
        <w:autoSpaceDN w:val="0"/>
        <w:adjustRightInd w:val="0"/>
        <w:rPr>
          <w:rFonts w:eastAsiaTheme="minorHAnsi"/>
          <w:color w:val="000000"/>
          <w:sz w:val="24"/>
          <w:szCs w:val="24"/>
          <w:lang w:eastAsia="en-US"/>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795D768C" wp14:editId="1199E3DB">
                  <wp:extent cx="619125" cy="685800"/>
                  <wp:effectExtent l="0" t="0" r="0" b="0"/>
                  <wp:docPr id="183" name="Attēls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jc w:val="center"/>
        <w:rPr>
          <w:sz w:val="24"/>
          <w:szCs w:val="24"/>
        </w:rPr>
      </w:pP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GND/2020/227</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80.p) </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jc w:val="center"/>
        <w:rPr>
          <w:b/>
          <w:sz w:val="24"/>
          <w:szCs w:val="24"/>
        </w:rPr>
      </w:pPr>
      <w:r w:rsidRPr="00E2446F">
        <w:rPr>
          <w:b/>
          <w:sz w:val="24"/>
          <w:szCs w:val="24"/>
        </w:rPr>
        <w:t>Par dzīvokļa “</w:t>
      </w:r>
      <w:proofErr w:type="spellStart"/>
      <w:r w:rsidRPr="00E2446F">
        <w:rPr>
          <w:b/>
          <w:sz w:val="24"/>
          <w:szCs w:val="24"/>
        </w:rPr>
        <w:t>Šķieneri</w:t>
      </w:r>
      <w:proofErr w:type="spellEnd"/>
      <w:r w:rsidRPr="00E2446F">
        <w:rPr>
          <w:b/>
          <w:sz w:val="24"/>
          <w:szCs w:val="24"/>
        </w:rPr>
        <w:t xml:space="preserve"> 8”-4, </w:t>
      </w:r>
      <w:proofErr w:type="spellStart"/>
      <w:r w:rsidRPr="00E2446F">
        <w:rPr>
          <w:b/>
          <w:sz w:val="24"/>
          <w:szCs w:val="24"/>
        </w:rPr>
        <w:t>Šķieneri</w:t>
      </w:r>
      <w:proofErr w:type="spellEnd"/>
      <w:r w:rsidRPr="00E2446F">
        <w:rPr>
          <w:b/>
          <w:sz w:val="24"/>
          <w:szCs w:val="24"/>
        </w:rPr>
        <w:t>, Stradu pag., Gulbenes nov., izīrēšanu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24.aprīlī ar reģistrācijas numuru GND/5.5/20/894-P reģistrēts </w:t>
      </w:r>
      <w:bookmarkStart w:id="38" w:name="_Hlk517019358"/>
      <w:r w:rsidR="003A5BBB">
        <w:rPr>
          <w:b/>
          <w:sz w:val="24"/>
          <w:szCs w:val="24"/>
        </w:rPr>
        <w:t>…</w:t>
      </w:r>
      <w:r w:rsidRPr="00E2446F">
        <w:rPr>
          <w:sz w:val="24"/>
          <w:szCs w:val="24"/>
        </w:rPr>
        <w:t xml:space="preserve"> (turpmāk – iesniedzējs), deklarētā dzīvesvieta: </w:t>
      </w:r>
      <w:bookmarkEnd w:id="38"/>
      <w:r w:rsidR="003A5BBB">
        <w:rPr>
          <w:sz w:val="24"/>
          <w:szCs w:val="24"/>
        </w:rPr>
        <w:t>…</w:t>
      </w:r>
      <w:r w:rsidRPr="00E2446F">
        <w:rPr>
          <w:sz w:val="24"/>
          <w:szCs w:val="24"/>
        </w:rPr>
        <w:t xml:space="preserve">, 2020.gada 24.aprīļa iesniegums, kurā izteikts lūgums izīrēt </w:t>
      </w:r>
      <w:bookmarkStart w:id="39" w:name="_Hlk516927981"/>
      <w:r w:rsidRPr="00E2446F">
        <w:rPr>
          <w:sz w:val="24"/>
          <w:szCs w:val="24"/>
        </w:rPr>
        <w:t>dzīvojamo telpu Nr.4, kas atrodas “</w:t>
      </w:r>
      <w:proofErr w:type="spellStart"/>
      <w:r w:rsidRPr="00E2446F">
        <w:rPr>
          <w:sz w:val="24"/>
          <w:szCs w:val="24"/>
        </w:rPr>
        <w:t>Šķieneri</w:t>
      </w:r>
      <w:proofErr w:type="spellEnd"/>
      <w:r w:rsidRPr="00E2446F">
        <w:rPr>
          <w:sz w:val="24"/>
          <w:szCs w:val="24"/>
        </w:rPr>
        <w:t xml:space="preserve"> 8”, </w:t>
      </w:r>
      <w:proofErr w:type="spellStart"/>
      <w:r w:rsidRPr="00E2446F">
        <w:rPr>
          <w:sz w:val="24"/>
          <w:szCs w:val="24"/>
        </w:rPr>
        <w:t>Šķieneros</w:t>
      </w:r>
      <w:proofErr w:type="spellEnd"/>
      <w:r w:rsidRPr="00E2446F">
        <w:rPr>
          <w:sz w:val="24"/>
          <w:szCs w:val="24"/>
        </w:rPr>
        <w:t>, Stradu pagastā, Gulbenes novadā</w:t>
      </w:r>
      <w:bookmarkEnd w:id="39"/>
      <w:r w:rsidRPr="00E2446F">
        <w:rPr>
          <w:sz w:val="24"/>
          <w:szCs w:val="24"/>
        </w:rPr>
        <w:t xml:space="preserve"> (turpmāk – iesniegums). </w:t>
      </w:r>
    </w:p>
    <w:p w:rsidR="00E2446F" w:rsidRPr="00E2446F" w:rsidRDefault="00E2446F" w:rsidP="00E2446F">
      <w:pPr>
        <w:spacing w:line="360" w:lineRule="auto"/>
        <w:ind w:firstLine="567"/>
        <w:jc w:val="both"/>
        <w:rPr>
          <w:sz w:val="24"/>
          <w:szCs w:val="24"/>
        </w:rPr>
      </w:pPr>
      <w:r w:rsidRPr="00E2446F">
        <w:rPr>
          <w:sz w:val="24"/>
          <w:szCs w:val="24"/>
        </w:rPr>
        <w:t>Iesniedzējs, pamatojoties uz Gulbenes novada domes 2017.gada 30.marta sēdē pieņemto lēmumu (protokols Nr.4, 1.§, 2.punkts), reģistrēts Gulbenes novada pašvaldības dzīvojamās telpas vai tās nomātās dzīvojamās telpas izīrēšanas reģistrā.</w:t>
      </w:r>
    </w:p>
    <w:p w:rsidR="00E2446F" w:rsidRPr="00E2446F" w:rsidRDefault="00E2446F" w:rsidP="00E2446F">
      <w:pPr>
        <w:spacing w:line="360" w:lineRule="auto"/>
        <w:ind w:firstLine="567"/>
        <w:jc w:val="both"/>
        <w:rPr>
          <w:sz w:val="24"/>
          <w:szCs w:val="24"/>
        </w:rPr>
      </w:pPr>
      <w:r w:rsidRPr="00E2446F">
        <w:rPr>
          <w:sz w:val="24"/>
          <w:szCs w:val="24"/>
        </w:rPr>
        <w:t>Gulbenes novada pašvaldības dokumentu vadības sistēmā 2020.gada 24.aprīlī ar reģistrācijas numuru SR/4.2/20/16 reģistrēts Gulbenes novada Stradu pagasta pārvaldes iesniedzējam nosūtītais paziņojums, kurā iesniedzējam piedāvāts izīrēt dzīvojamo telpu Nr.4, kas atrodas “</w:t>
      </w:r>
      <w:proofErr w:type="spellStart"/>
      <w:r w:rsidRPr="00E2446F">
        <w:rPr>
          <w:sz w:val="24"/>
          <w:szCs w:val="24"/>
        </w:rPr>
        <w:t>Šķieneri</w:t>
      </w:r>
      <w:proofErr w:type="spellEnd"/>
      <w:r w:rsidRPr="00E2446F">
        <w:rPr>
          <w:sz w:val="24"/>
          <w:szCs w:val="24"/>
        </w:rPr>
        <w:t xml:space="preserve"> 8”, </w:t>
      </w:r>
      <w:proofErr w:type="spellStart"/>
      <w:r w:rsidRPr="00E2446F">
        <w:rPr>
          <w:sz w:val="24"/>
          <w:szCs w:val="24"/>
        </w:rPr>
        <w:t>Šķieneros</w:t>
      </w:r>
      <w:proofErr w:type="spellEnd"/>
      <w:r w:rsidRPr="00E2446F">
        <w:rPr>
          <w:sz w:val="24"/>
          <w:szCs w:val="24"/>
        </w:rPr>
        <w:t>, Stradu pagastā, Gulbenes novadā. Ievērojot minēto, iesniedzējs ir iesniedzis iesniegumu, tādējādi izsakot piekrišanu izteiktajam piedāvājumam.</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 mēneša laikā pēc attiecīga lēmuma pieņemšanas.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w:t>
      </w:r>
    </w:p>
    <w:p w:rsidR="00E2446F" w:rsidRPr="00E2446F" w:rsidRDefault="00E2446F" w:rsidP="00E2446F">
      <w:pPr>
        <w:spacing w:line="360" w:lineRule="auto"/>
        <w:ind w:firstLine="567"/>
        <w:jc w:val="both"/>
        <w:rPr>
          <w:sz w:val="24"/>
          <w:szCs w:val="24"/>
        </w:rPr>
      </w:pPr>
      <w:r w:rsidRPr="00E2446F">
        <w:rPr>
          <w:sz w:val="24"/>
          <w:szCs w:val="24"/>
        </w:rPr>
        <w:t>Likuma “Par palīdzību dzīvokļa jautājumu risināšanā”  19.pantā noteikts, ka izīrējot dzīvojamo telpu, pašvaldības dome vai tās deleģēta institūcija nosaka, uz kādu termiņu slēdzams īres līgums.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palīdzību dzīvokļa jautājumu risināšanā” 19.pantu, likuma </w:t>
      </w:r>
      <w:r w:rsidRPr="00E2446F">
        <w:rPr>
          <w:sz w:val="24"/>
          <w:szCs w:val="24"/>
        </w:rPr>
        <w:lastRenderedPageBreak/>
        <w:t xml:space="preserve">“Par pašvaldībām” 15.panta pirmās daļas 9.punktu, un 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w:t>
      </w:r>
      <w:r w:rsidRPr="00E2446F">
        <w:rPr>
          <w:sz w:val="24"/>
          <w:szCs w:val="24"/>
        </w:rPr>
        <w:t xml:space="preserve"> Gulbenes novada dome NOLEMJ:</w:t>
      </w:r>
    </w:p>
    <w:p w:rsidR="00E2446F" w:rsidRPr="00E2446F" w:rsidRDefault="00E2446F" w:rsidP="00E2446F">
      <w:pPr>
        <w:spacing w:line="360" w:lineRule="auto"/>
        <w:ind w:firstLine="567"/>
        <w:jc w:val="both"/>
        <w:rPr>
          <w:sz w:val="24"/>
          <w:szCs w:val="24"/>
        </w:rPr>
      </w:pPr>
      <w:r w:rsidRPr="00E2446F">
        <w:rPr>
          <w:sz w:val="24"/>
          <w:szCs w:val="24"/>
        </w:rPr>
        <w:t>1. NOSLĒGT dzīvojamās telpas Nr.4, kas atrodas “</w:t>
      </w:r>
      <w:proofErr w:type="spellStart"/>
      <w:r w:rsidRPr="00E2446F">
        <w:rPr>
          <w:sz w:val="24"/>
          <w:szCs w:val="24"/>
        </w:rPr>
        <w:t>Šķieneri</w:t>
      </w:r>
      <w:proofErr w:type="spellEnd"/>
      <w:r w:rsidRPr="00E2446F">
        <w:rPr>
          <w:sz w:val="24"/>
          <w:szCs w:val="24"/>
        </w:rPr>
        <w:t xml:space="preserve"> 8”, </w:t>
      </w:r>
      <w:proofErr w:type="spellStart"/>
      <w:r w:rsidRPr="00E2446F">
        <w:rPr>
          <w:sz w:val="24"/>
          <w:szCs w:val="24"/>
        </w:rPr>
        <w:t>Šķieneros</w:t>
      </w:r>
      <w:proofErr w:type="spellEnd"/>
      <w:r w:rsidRPr="00E2446F">
        <w:rPr>
          <w:sz w:val="24"/>
          <w:szCs w:val="24"/>
        </w:rPr>
        <w:t xml:space="preserve">, Stradu pagastā, Gulbenes novadā, īres līgumu ar </w:t>
      </w:r>
      <w:r w:rsidR="003A5BBB">
        <w:rPr>
          <w:bCs/>
          <w:sz w:val="24"/>
          <w:szCs w:val="24"/>
        </w:rPr>
        <w:t>…</w:t>
      </w:r>
      <w:r w:rsidR="003A5BBB">
        <w:rPr>
          <w:sz w:val="24"/>
          <w:szCs w:val="24"/>
        </w:rPr>
        <w:t>.</w:t>
      </w:r>
      <w:r w:rsidRPr="00E2446F">
        <w:rPr>
          <w:sz w:val="24"/>
          <w:szCs w:val="24"/>
        </w:rPr>
        <w:t>,</w:t>
      </w:r>
      <w:r w:rsidRPr="00E2446F">
        <w:rPr>
          <w:b/>
          <w:sz w:val="24"/>
          <w:szCs w:val="24"/>
        </w:rPr>
        <w:t xml:space="preserve"> </w:t>
      </w:r>
      <w:r w:rsidRPr="00E2446F">
        <w:rPr>
          <w:sz w:val="24"/>
          <w:szCs w:val="24"/>
        </w:rPr>
        <w:t xml:space="preserve"> uz laiku līdz 2020.gada 31.augustam.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3A5BBB">
        <w:rPr>
          <w:bCs/>
          <w:sz w:val="24"/>
          <w:szCs w:val="24"/>
        </w:rPr>
        <w:t>….</w:t>
      </w:r>
      <w:r w:rsidRPr="00E2446F">
        <w:rPr>
          <w:b/>
          <w:sz w:val="24"/>
          <w:szCs w:val="24"/>
        </w:rPr>
        <w:t xml:space="preserve"> </w:t>
      </w:r>
      <w:r w:rsidRPr="00E2446F">
        <w:rPr>
          <w:sz w:val="24"/>
          <w:szCs w:val="24"/>
        </w:rPr>
        <w:t>viena mēneša termiņu dzīvojamās telpas īres līguma ar SIA “Gulbenes nami”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546030000121, juridiskā adrese: Gaitnieku iela 1B, Gulbene, Gulbenes novads, LV-4401, sagatavot un noslēgt dzīvojamās telpas īres līgumu.</w:t>
      </w:r>
    </w:p>
    <w:p w:rsidR="00E2446F" w:rsidRPr="00E2446F" w:rsidRDefault="00E2446F" w:rsidP="00E2446F">
      <w:pPr>
        <w:spacing w:line="360" w:lineRule="auto"/>
        <w:ind w:firstLine="567"/>
        <w:jc w:val="both"/>
        <w:rPr>
          <w:sz w:val="24"/>
          <w:szCs w:val="24"/>
        </w:rPr>
      </w:pPr>
      <w:r w:rsidRPr="00E2446F">
        <w:rPr>
          <w:sz w:val="24"/>
          <w:szCs w:val="24"/>
        </w:rPr>
        <w:t xml:space="preserve">4. NOTEIKT </w:t>
      </w:r>
      <w:r w:rsidR="003A5BBB">
        <w:rPr>
          <w:bCs/>
          <w:sz w:val="24"/>
          <w:szCs w:val="24"/>
        </w:rPr>
        <w:t>….</w:t>
      </w:r>
      <w:r w:rsidRPr="00E2446F">
        <w:rPr>
          <w:sz w:val="24"/>
          <w:szCs w:val="24"/>
        </w:rPr>
        <w:t>, pienākumu pēc dzīvojamās telpas īres līguma noslēgšanas nekavējoties noslēgt līgumu ar SIA “Pilsētvides serviss” par atkritumu apsaimniekošanas pakalpojumu sniegšanu un ar SIA “</w:t>
      </w:r>
      <w:proofErr w:type="spellStart"/>
      <w:r w:rsidRPr="00E2446F">
        <w:rPr>
          <w:sz w:val="24"/>
          <w:szCs w:val="24"/>
        </w:rPr>
        <w:t>Alba</w:t>
      </w:r>
      <w:proofErr w:type="spellEnd"/>
      <w:r w:rsidRPr="00E2446F">
        <w:rPr>
          <w:sz w:val="24"/>
          <w:szCs w:val="24"/>
        </w:rPr>
        <w:t xml:space="preserve">” par ūdens un kanalizācijas pakalpojumiem.  </w:t>
      </w:r>
    </w:p>
    <w:p w:rsidR="00E2446F" w:rsidRPr="00E2446F" w:rsidRDefault="00E2446F" w:rsidP="00E2446F">
      <w:pPr>
        <w:spacing w:line="360" w:lineRule="auto"/>
        <w:ind w:firstLine="567"/>
        <w:jc w:val="both"/>
        <w:rPr>
          <w:sz w:val="24"/>
          <w:szCs w:val="24"/>
        </w:rPr>
      </w:pPr>
      <w:r w:rsidRPr="00E2446F">
        <w:rPr>
          <w:sz w:val="24"/>
          <w:szCs w:val="24"/>
        </w:rPr>
        <w:t xml:space="preserve">5. NOTEIKT </w:t>
      </w:r>
      <w:r w:rsidR="003A5BBB">
        <w:rPr>
          <w:sz w:val="24"/>
          <w:szCs w:val="24"/>
        </w:rPr>
        <w:t>….</w:t>
      </w:r>
      <w:r w:rsidRPr="00E2446F">
        <w:rPr>
          <w:sz w:val="24"/>
          <w:szCs w:val="24"/>
        </w:rPr>
        <w:t xml:space="preserve"> pienākumu pēc dzīvojamās telpa īres līguma noslēgšanas nekavējoties deklarēt dzīvesvietu lēmuma 1.punktā minētajā dzīvojamā telpā.</w:t>
      </w:r>
    </w:p>
    <w:p w:rsidR="00E2446F" w:rsidRPr="00E2446F" w:rsidRDefault="00E2446F" w:rsidP="00E2446F">
      <w:pPr>
        <w:spacing w:line="360" w:lineRule="auto"/>
        <w:ind w:firstLine="567"/>
        <w:jc w:val="both"/>
        <w:rPr>
          <w:sz w:val="24"/>
          <w:szCs w:val="24"/>
        </w:rPr>
      </w:pPr>
      <w:r w:rsidRPr="00E2446F">
        <w:rPr>
          <w:sz w:val="24"/>
          <w:szCs w:val="24"/>
        </w:rPr>
        <w:t xml:space="preserve">6. IZSLĒGT </w:t>
      </w:r>
      <w:r w:rsidR="003A5BBB">
        <w:rPr>
          <w:sz w:val="24"/>
          <w:szCs w:val="24"/>
        </w:rPr>
        <w:t>..</w:t>
      </w:r>
      <w:r w:rsidRPr="00E2446F">
        <w:rPr>
          <w:sz w:val="24"/>
          <w:szCs w:val="24"/>
        </w:rPr>
        <w:t xml:space="preserve"> no Gulbenes novada pašvaldības dzīvokļu jautājumu risināšanas 4.reģistra 2.grupas.</w:t>
      </w:r>
    </w:p>
    <w:p w:rsidR="00E2446F" w:rsidRPr="00E2446F" w:rsidRDefault="00E2446F" w:rsidP="00E2446F">
      <w:pPr>
        <w:spacing w:line="360" w:lineRule="auto"/>
        <w:ind w:firstLine="567"/>
        <w:jc w:val="both"/>
        <w:rPr>
          <w:sz w:val="24"/>
          <w:szCs w:val="24"/>
        </w:rPr>
      </w:pPr>
      <w:r w:rsidRPr="00E2446F">
        <w:rPr>
          <w:sz w:val="24"/>
          <w:szCs w:val="24"/>
        </w:rPr>
        <w:t>7.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7.1.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7.2. SIA “</w:t>
      </w:r>
      <w:proofErr w:type="spellStart"/>
      <w:r w:rsidRPr="00E2446F">
        <w:rPr>
          <w:sz w:val="24"/>
          <w:szCs w:val="24"/>
        </w:rPr>
        <w:t>Alba</w:t>
      </w:r>
      <w:proofErr w:type="spellEnd"/>
      <w:r w:rsidRPr="00E2446F">
        <w:rPr>
          <w:sz w:val="24"/>
          <w:szCs w:val="24"/>
        </w:rPr>
        <w:t>”, juridiskā adrese: Blaumaņa iela 56A, Gulbene, Gulbenes novads, LV-4401;</w:t>
      </w:r>
    </w:p>
    <w:p w:rsidR="00E2446F" w:rsidRPr="00E2446F" w:rsidRDefault="00E2446F" w:rsidP="00E2446F">
      <w:pPr>
        <w:spacing w:line="360" w:lineRule="auto"/>
        <w:ind w:firstLine="567"/>
        <w:jc w:val="both"/>
        <w:rPr>
          <w:sz w:val="24"/>
          <w:szCs w:val="24"/>
        </w:rPr>
      </w:pPr>
      <w:r w:rsidRPr="00E2446F">
        <w:rPr>
          <w:sz w:val="24"/>
          <w:szCs w:val="24"/>
        </w:rPr>
        <w:t>7.3. Stradu pagasta pārvaldei, juridiskā adrese: Brīvības iela 8, Gulbene, Gulbenes novads, LV-4401;</w:t>
      </w:r>
    </w:p>
    <w:p w:rsidR="00E2446F" w:rsidRPr="00E2446F" w:rsidRDefault="00E2446F" w:rsidP="00E2446F">
      <w:pPr>
        <w:spacing w:line="360" w:lineRule="auto"/>
        <w:ind w:firstLine="567"/>
        <w:jc w:val="both"/>
        <w:rPr>
          <w:sz w:val="24"/>
          <w:szCs w:val="24"/>
        </w:rPr>
      </w:pPr>
      <w:r w:rsidRPr="00E2446F">
        <w:rPr>
          <w:sz w:val="24"/>
          <w:szCs w:val="24"/>
        </w:rPr>
        <w:t>7.4. SIA “Gulbenes nami”, Gaitnieku iela 1B, Gulbene, Gulbenes novads, LV-4401.</w:t>
      </w:r>
    </w:p>
    <w:p w:rsidR="00E2446F" w:rsidRPr="00E2446F" w:rsidRDefault="00E2446F" w:rsidP="00E2446F">
      <w:pPr>
        <w:autoSpaceDE w:val="0"/>
        <w:autoSpaceDN w:val="0"/>
        <w:adjustRightInd w:val="0"/>
        <w:rPr>
          <w:rFonts w:eastAsiaTheme="minorHAnsi"/>
          <w:sz w:val="24"/>
          <w:szCs w:val="24"/>
          <w:lang w:eastAsia="en-US"/>
        </w:rPr>
      </w:pPr>
    </w:p>
    <w:p w:rsidR="003A5BBB" w:rsidRDefault="00E2446F" w:rsidP="00E2446F">
      <w:pPr>
        <w:autoSpaceDE w:val="0"/>
        <w:autoSpaceDN w:val="0"/>
        <w:adjustRightInd w:val="0"/>
        <w:rPr>
          <w:rFonts w:eastAsiaTheme="minorHAnsi"/>
          <w:sz w:val="24"/>
          <w:szCs w:val="24"/>
          <w:lang w:eastAsia="en-US"/>
        </w:rPr>
      </w:pPr>
      <w:r w:rsidRPr="00E2446F">
        <w:rPr>
          <w:rFonts w:eastAsiaTheme="minorHAnsi"/>
          <w:sz w:val="24"/>
          <w:szCs w:val="24"/>
          <w:lang w:eastAsia="en-US"/>
        </w:rPr>
        <w:t>Gulbenes novada domes priekšsēdētājs</w:t>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proofErr w:type="spellStart"/>
      <w:r w:rsidRPr="00E2446F">
        <w:rPr>
          <w:rFonts w:eastAsiaTheme="minorHAnsi"/>
          <w:sz w:val="24"/>
          <w:szCs w:val="24"/>
          <w:lang w:eastAsia="en-US"/>
        </w:rPr>
        <w:t>N.Audzišs</w:t>
      </w:r>
      <w:proofErr w:type="spellEnd"/>
    </w:p>
    <w:p w:rsidR="003A5BBB" w:rsidRDefault="003A5BBB">
      <w:pPr>
        <w:rPr>
          <w:rFonts w:eastAsiaTheme="minorHAnsi"/>
          <w:sz w:val="24"/>
          <w:szCs w:val="24"/>
          <w:lang w:eastAsia="en-US"/>
        </w:rPr>
      </w:pPr>
      <w:r>
        <w:rPr>
          <w:rFonts w:eastAsiaTheme="minorHAnsi"/>
          <w:sz w:val="24"/>
          <w:szCs w:val="24"/>
          <w:lang w:eastAsia="en-US"/>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0A23EFF2" wp14:editId="1FB8C23A">
                  <wp:extent cx="619125" cy="685800"/>
                  <wp:effectExtent l="0" t="0" r="0" b="0"/>
                  <wp:docPr id="185" name="Attēl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GND/2020/228</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81.p)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b/>
          <w:sz w:val="24"/>
          <w:szCs w:val="24"/>
        </w:rPr>
      </w:pPr>
      <w:r w:rsidRPr="00E2446F">
        <w:rPr>
          <w:b/>
          <w:sz w:val="24"/>
          <w:szCs w:val="24"/>
        </w:rPr>
        <w:t>Par dzīvokļa Litenes ielā 29-6, Gulbenē, izīrēšanu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11.maijā ar reģistrācijas numuru GND/5.5/20/993-K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11.maija iesniegums, kurā izteikts lūgums izīrēt dzīvojamo telpu Nr.6, kas atrodas Litenes ielā 29, Gulbenē, Gulbenes novadā (turpmāk – iesniegums). </w:t>
      </w:r>
    </w:p>
    <w:p w:rsidR="00E2446F" w:rsidRPr="00E2446F" w:rsidRDefault="00E2446F" w:rsidP="00E2446F">
      <w:pPr>
        <w:spacing w:line="360" w:lineRule="auto"/>
        <w:ind w:firstLine="567"/>
        <w:jc w:val="both"/>
        <w:rPr>
          <w:sz w:val="24"/>
          <w:szCs w:val="24"/>
        </w:rPr>
      </w:pPr>
      <w:r w:rsidRPr="00E2446F">
        <w:rPr>
          <w:sz w:val="24"/>
          <w:szCs w:val="24"/>
        </w:rPr>
        <w:t xml:space="preserve">Iesniedzējs, pamatojoties uz Gulbenes novada domes 2020.gada 30.aprīļa sēdē pieņemto lēmumu </w:t>
      </w:r>
      <w:proofErr w:type="spellStart"/>
      <w:r w:rsidRPr="00E2446F">
        <w:rPr>
          <w:sz w:val="24"/>
          <w:szCs w:val="24"/>
        </w:rPr>
        <w:t>Nr.GND</w:t>
      </w:r>
      <w:proofErr w:type="spellEnd"/>
      <w:r w:rsidRPr="00E2446F">
        <w:rPr>
          <w:sz w:val="24"/>
          <w:szCs w:val="24"/>
        </w:rPr>
        <w:t>/2020/105 (protokols Nr.9, 106.§), reģistrēts Gulbenes novada pašvaldības dzīvojamās telpas vai tās nomātās dzīvojamās telpas izīrēšanas reģistrā.</w:t>
      </w:r>
    </w:p>
    <w:p w:rsidR="00E2446F" w:rsidRPr="00E2446F" w:rsidRDefault="00E2446F" w:rsidP="00E2446F">
      <w:pPr>
        <w:spacing w:line="360" w:lineRule="auto"/>
        <w:ind w:firstLine="567"/>
        <w:jc w:val="both"/>
        <w:rPr>
          <w:sz w:val="24"/>
          <w:szCs w:val="24"/>
        </w:rPr>
      </w:pPr>
      <w:r w:rsidRPr="00E2446F">
        <w:rPr>
          <w:sz w:val="24"/>
          <w:szCs w:val="24"/>
        </w:rPr>
        <w:t>Gulbenes novada pašvaldības dokumentu vadības sistēmā 2020.gada 7.maijā ar reģistrācijas numuru GND/5.4/20/1216 reģistrēts Gulbenes novada pašvaldības paziņojums, kurā iesniedzējam piedāvāts izīrēt dzīvojamo telpu Nr.6, kas atrodas Litenes ielā 29, Gulbenē, Gulbenes novadā. Ievērojot minēto, iesniedzējs ir iesniedzis iesniegumu, tādējādi izsakot piekrišanu izteiktajam piedāvājumam.</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 mēneša laikā pēc attiecīga lēmuma pieņemšanas.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w:t>
      </w:r>
    </w:p>
    <w:p w:rsidR="00E2446F" w:rsidRPr="00E2446F" w:rsidRDefault="00E2446F" w:rsidP="00E2446F">
      <w:pPr>
        <w:spacing w:line="360" w:lineRule="auto"/>
        <w:ind w:firstLine="567"/>
        <w:jc w:val="both"/>
        <w:rPr>
          <w:sz w:val="24"/>
          <w:szCs w:val="24"/>
        </w:rPr>
      </w:pPr>
      <w:r w:rsidRPr="00E2446F">
        <w:rPr>
          <w:sz w:val="24"/>
          <w:szCs w:val="24"/>
        </w:rPr>
        <w:t>Likuma “Par palīdzību dzīvokļa jautājumu risināšanā”  19.pantā noteikts, ka izīrējot dzīvojamo telpu, pašvaldības dome vai tās deleģēta institūcija nosaka, uz kādu termiņu slēdzams īres līgums.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palīdzību dzīvokļa jautājumu risināšanā” 19.pantu, un </w:t>
      </w:r>
      <w:r w:rsidRPr="00E2446F">
        <w:rPr>
          <w:sz w:val="24"/>
          <w:szCs w:val="24"/>
        </w:rPr>
        <w:lastRenderedPageBreak/>
        <w:t xml:space="preserve">Sociālās un veselības jautājumu komitejas ieteikumu, atklāti balsojot: </w:t>
      </w:r>
      <w:r w:rsidRPr="00E2446F">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2"/>
          <w:lang w:eastAsia="en-US"/>
        </w:rPr>
        <w:t xml:space="preserve">, </w:t>
      </w:r>
      <w:r w:rsidRPr="00E2446F">
        <w:rPr>
          <w:sz w:val="24"/>
          <w:szCs w:val="24"/>
        </w:rPr>
        <w:t xml:space="preserve"> Gulbenes novada dome NOLEMJ:</w:t>
      </w:r>
    </w:p>
    <w:p w:rsidR="00E2446F" w:rsidRPr="00E2446F" w:rsidRDefault="00E2446F" w:rsidP="00E2446F">
      <w:pPr>
        <w:spacing w:line="360" w:lineRule="auto"/>
        <w:ind w:firstLine="567"/>
        <w:jc w:val="both"/>
        <w:rPr>
          <w:sz w:val="24"/>
          <w:szCs w:val="24"/>
        </w:rPr>
      </w:pPr>
      <w:r w:rsidRPr="00E2446F">
        <w:rPr>
          <w:sz w:val="24"/>
          <w:szCs w:val="24"/>
        </w:rPr>
        <w:t xml:space="preserve">1. NOSLĒGT dzīvojamās telpas Nr.6, kas atrodas Litenes ielā 29, Gulbenē, Gulbenes novadā, īres līgumu ar </w:t>
      </w:r>
      <w:r w:rsidR="003A5BBB">
        <w:rPr>
          <w:sz w:val="24"/>
          <w:szCs w:val="24"/>
        </w:rPr>
        <w:t>…</w:t>
      </w:r>
      <w:r w:rsidRPr="00E2446F">
        <w:rPr>
          <w:sz w:val="24"/>
          <w:szCs w:val="24"/>
        </w:rPr>
        <w:t>,  uz laiku līdz 2020.gada 31.augustam.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3A5BBB">
        <w:rPr>
          <w:sz w:val="24"/>
          <w:szCs w:val="24"/>
        </w:rPr>
        <w:t>…</w:t>
      </w:r>
      <w:r w:rsidRPr="00E2446F">
        <w:rPr>
          <w:sz w:val="24"/>
          <w:szCs w:val="24"/>
        </w:rPr>
        <w:t xml:space="preserve"> viena mēneša termiņu dzīvojamās telpas īres līguma ar SIA “Gulbenes nami”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546030000121, juridiskā adrese: Gaitnieku iela 1B, Gulbene, Gulbenes novads, LV-4401, sagatavot un noslēgt dzīvojamās telpas īres līgumu.</w:t>
      </w:r>
    </w:p>
    <w:p w:rsidR="00E2446F" w:rsidRPr="00E2446F" w:rsidRDefault="00E2446F" w:rsidP="00E2446F">
      <w:pPr>
        <w:spacing w:line="360" w:lineRule="auto"/>
        <w:ind w:firstLine="567"/>
        <w:jc w:val="both"/>
        <w:rPr>
          <w:sz w:val="24"/>
          <w:szCs w:val="24"/>
        </w:rPr>
      </w:pPr>
      <w:r w:rsidRPr="00E2446F">
        <w:rPr>
          <w:sz w:val="24"/>
          <w:szCs w:val="24"/>
        </w:rPr>
        <w:t xml:space="preserve">4. NOTEIKT </w:t>
      </w:r>
      <w:r w:rsidR="003A5BBB">
        <w:rPr>
          <w:sz w:val="24"/>
          <w:szCs w:val="24"/>
        </w:rPr>
        <w:t>….</w:t>
      </w:r>
      <w:r w:rsidRPr="00E2446F">
        <w:rPr>
          <w:sz w:val="24"/>
          <w:szCs w:val="24"/>
        </w:rPr>
        <w:t xml:space="preserve"> pienākumu pēc dzīvojamās telpas īres līguma noslēgšanas nekavējoties noslēgt līgumu ar SIA “Pilsētvides serviss” par atkritumu apsaimniekošanas pakalpojumu un SIA “</w:t>
      </w:r>
      <w:proofErr w:type="spellStart"/>
      <w:r w:rsidRPr="00E2446F">
        <w:rPr>
          <w:sz w:val="24"/>
          <w:szCs w:val="24"/>
        </w:rPr>
        <w:t>Alba</w:t>
      </w:r>
      <w:proofErr w:type="spellEnd"/>
      <w:r w:rsidRPr="00E2446F">
        <w:rPr>
          <w:sz w:val="24"/>
          <w:szCs w:val="24"/>
        </w:rPr>
        <w:t xml:space="preserve">” par ūdens un kanalizācijas pakalpojumu sniegšanu.  </w:t>
      </w:r>
    </w:p>
    <w:p w:rsidR="00E2446F" w:rsidRPr="00E2446F" w:rsidRDefault="00E2446F" w:rsidP="00E2446F">
      <w:pPr>
        <w:spacing w:line="360" w:lineRule="auto"/>
        <w:ind w:firstLine="567"/>
        <w:jc w:val="both"/>
        <w:rPr>
          <w:sz w:val="24"/>
          <w:szCs w:val="24"/>
        </w:rPr>
      </w:pPr>
      <w:r w:rsidRPr="00E2446F">
        <w:rPr>
          <w:sz w:val="24"/>
          <w:szCs w:val="24"/>
        </w:rPr>
        <w:t xml:space="preserve">5. NOTEIKT </w:t>
      </w:r>
      <w:r w:rsidR="003A5BBB">
        <w:rPr>
          <w:sz w:val="24"/>
          <w:szCs w:val="24"/>
        </w:rPr>
        <w:t>…</w:t>
      </w:r>
      <w:r w:rsidRPr="00E2446F">
        <w:rPr>
          <w:sz w:val="24"/>
          <w:szCs w:val="24"/>
        </w:rPr>
        <w:t xml:space="preserve"> pienākumu pēc dzīvojamās telpa īres līguma noslēgšanas nekavējoties deklarēt dzīvesvietu lēmuma 1.punktā minētajā dzīvojamā telpā.</w:t>
      </w:r>
    </w:p>
    <w:p w:rsidR="00E2446F" w:rsidRPr="00E2446F" w:rsidRDefault="00E2446F" w:rsidP="00E2446F">
      <w:pPr>
        <w:spacing w:line="360" w:lineRule="auto"/>
        <w:ind w:firstLine="567"/>
        <w:jc w:val="both"/>
        <w:rPr>
          <w:sz w:val="24"/>
          <w:szCs w:val="24"/>
        </w:rPr>
      </w:pPr>
      <w:r w:rsidRPr="00E2446F">
        <w:rPr>
          <w:sz w:val="24"/>
          <w:szCs w:val="24"/>
        </w:rPr>
        <w:t xml:space="preserve">6. IZSLĒGT </w:t>
      </w:r>
      <w:r w:rsidR="003A5BBB">
        <w:rPr>
          <w:sz w:val="24"/>
          <w:szCs w:val="24"/>
        </w:rPr>
        <w:t>…</w:t>
      </w:r>
      <w:r w:rsidRPr="00E2446F">
        <w:rPr>
          <w:sz w:val="24"/>
          <w:szCs w:val="24"/>
        </w:rPr>
        <w:t xml:space="preserve"> no Gulbenes novada pašvaldības dzīvokļu jautājumu risināšanas 1.reģistra 2.grupas.</w:t>
      </w:r>
    </w:p>
    <w:p w:rsidR="00E2446F" w:rsidRPr="00E2446F" w:rsidRDefault="00E2446F" w:rsidP="00E2446F">
      <w:pPr>
        <w:spacing w:line="360" w:lineRule="auto"/>
        <w:ind w:firstLine="567"/>
        <w:jc w:val="both"/>
        <w:rPr>
          <w:sz w:val="24"/>
          <w:szCs w:val="24"/>
        </w:rPr>
      </w:pPr>
      <w:r w:rsidRPr="00E2446F">
        <w:rPr>
          <w:sz w:val="24"/>
          <w:szCs w:val="24"/>
        </w:rPr>
        <w:t>7.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7.1.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7.2. SIA “</w:t>
      </w:r>
      <w:proofErr w:type="spellStart"/>
      <w:r w:rsidRPr="00E2446F">
        <w:rPr>
          <w:sz w:val="24"/>
          <w:szCs w:val="24"/>
        </w:rPr>
        <w:t>Alba</w:t>
      </w:r>
      <w:proofErr w:type="spellEnd"/>
      <w:r w:rsidRPr="00E2446F">
        <w:rPr>
          <w:sz w:val="24"/>
          <w:szCs w:val="24"/>
        </w:rPr>
        <w:t>”, juridiskā adrese: Blaumaņa iela 56A, Gulbene, Gulbenes novads, LV-4401;</w:t>
      </w:r>
    </w:p>
    <w:p w:rsidR="00E2446F" w:rsidRPr="00E2446F" w:rsidRDefault="00E2446F" w:rsidP="00E2446F">
      <w:pPr>
        <w:spacing w:line="360" w:lineRule="auto"/>
        <w:ind w:firstLine="567"/>
        <w:jc w:val="both"/>
        <w:rPr>
          <w:sz w:val="24"/>
          <w:szCs w:val="24"/>
        </w:rPr>
      </w:pPr>
      <w:r w:rsidRPr="00E2446F">
        <w:rPr>
          <w:sz w:val="24"/>
          <w:szCs w:val="24"/>
        </w:rPr>
        <w:t>7.3. SIA “Gulbenes nami”, Gaitnieku iela 1B, Gulbene, Gulbenes novads, LV-4401.</w:t>
      </w:r>
    </w:p>
    <w:p w:rsidR="00E2446F" w:rsidRPr="00E2446F" w:rsidRDefault="00E2446F" w:rsidP="00E2446F">
      <w:pPr>
        <w:autoSpaceDE w:val="0"/>
        <w:autoSpaceDN w:val="0"/>
        <w:adjustRightInd w:val="0"/>
        <w:rPr>
          <w:rFonts w:eastAsiaTheme="minorHAnsi"/>
          <w:sz w:val="24"/>
          <w:szCs w:val="24"/>
          <w:lang w:eastAsia="en-US"/>
        </w:rPr>
      </w:pPr>
    </w:p>
    <w:p w:rsidR="003A5BBB" w:rsidRDefault="00E2446F" w:rsidP="00E2446F">
      <w:pPr>
        <w:autoSpaceDE w:val="0"/>
        <w:autoSpaceDN w:val="0"/>
        <w:adjustRightInd w:val="0"/>
        <w:rPr>
          <w:rFonts w:eastAsiaTheme="minorHAnsi"/>
          <w:sz w:val="24"/>
          <w:szCs w:val="24"/>
          <w:lang w:eastAsia="en-US"/>
        </w:rPr>
      </w:pPr>
      <w:r w:rsidRPr="00E2446F">
        <w:rPr>
          <w:rFonts w:eastAsiaTheme="minorHAnsi"/>
          <w:sz w:val="24"/>
          <w:szCs w:val="24"/>
          <w:lang w:eastAsia="en-US"/>
        </w:rPr>
        <w:t>Gulbenes novada domes priekšsēdētājs</w:t>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proofErr w:type="spellStart"/>
      <w:r w:rsidRPr="00E2446F">
        <w:rPr>
          <w:rFonts w:eastAsiaTheme="minorHAnsi"/>
          <w:sz w:val="24"/>
          <w:szCs w:val="24"/>
          <w:lang w:eastAsia="en-US"/>
        </w:rPr>
        <w:t>N.Audzišs</w:t>
      </w:r>
      <w:proofErr w:type="spellEnd"/>
    </w:p>
    <w:p w:rsidR="003A5BBB" w:rsidRDefault="003A5BBB">
      <w:pPr>
        <w:rPr>
          <w:rFonts w:eastAsiaTheme="minorHAnsi"/>
          <w:sz w:val="24"/>
          <w:szCs w:val="24"/>
          <w:lang w:eastAsia="en-US"/>
        </w:rPr>
      </w:pPr>
      <w:r>
        <w:rPr>
          <w:rFonts w:eastAsiaTheme="minorHAnsi"/>
          <w:sz w:val="24"/>
          <w:szCs w:val="24"/>
          <w:lang w:eastAsia="en-US"/>
        </w:rPr>
        <w:br w:type="page"/>
      </w:r>
    </w:p>
    <w:p w:rsidR="00E2446F" w:rsidRPr="00E2446F" w:rsidRDefault="00E2446F" w:rsidP="00E2446F">
      <w:pPr>
        <w:autoSpaceDE w:val="0"/>
        <w:autoSpaceDN w:val="0"/>
        <w:adjustRightInd w:val="0"/>
        <w:rPr>
          <w:rFonts w:eastAsiaTheme="minorHAnsi"/>
          <w:sz w:val="24"/>
          <w:szCs w:val="24"/>
          <w:lang w:eastAsia="en-US"/>
        </w:rPr>
      </w:pP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34DD9007" wp14:editId="32EB321D">
                  <wp:extent cx="619125" cy="685800"/>
                  <wp:effectExtent l="0" t="0" r="9525" b="0"/>
                  <wp:docPr id="187" name="Attēls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 .maijā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GND/2020/229</w:t>
      </w:r>
    </w:p>
    <w:p w:rsidR="00E2446F" w:rsidRPr="00E2446F" w:rsidRDefault="00E2446F" w:rsidP="00E2446F">
      <w:pPr>
        <w:ind w:left="5760" w:firstLine="720"/>
        <w:rPr>
          <w:b/>
          <w:bCs/>
          <w:sz w:val="24"/>
          <w:szCs w:val="24"/>
        </w:rPr>
      </w:pPr>
      <w:r w:rsidRPr="00E2446F">
        <w:rPr>
          <w:b/>
          <w:bCs/>
          <w:sz w:val="24"/>
          <w:szCs w:val="24"/>
        </w:rPr>
        <w:t>(protokols Nr.12, 82.p.)</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b/>
          <w:sz w:val="24"/>
          <w:szCs w:val="24"/>
        </w:rPr>
      </w:pPr>
      <w:r w:rsidRPr="00E2446F">
        <w:rPr>
          <w:b/>
          <w:sz w:val="24"/>
          <w:szCs w:val="24"/>
        </w:rPr>
        <w:t>Par dzīvokļa Ābeļu iela 14-4,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ab/>
        <w:t xml:space="preserve">Gulbenes novada pašvaldības dokumentu vadības sistēmā 2020.gada 20.aprīlī ar reģistrācijas numuru GND/5.5/20/860-B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20.aprīļa iesniegums, kurā izteikts lūgums pagarināt dzīvojamās telpas Nr.4, kas atrodas Ābeļu ielā 14,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80"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81"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Nr.4, kas atrodas Ābeļu ielā 14, Gulbenē, Gulbenes novadā, īres līgumu ar </w:t>
      </w:r>
      <w:r w:rsidR="003A5BBB">
        <w:rPr>
          <w:sz w:val="24"/>
          <w:szCs w:val="24"/>
        </w:rPr>
        <w:t>…</w:t>
      </w:r>
      <w:r w:rsidRPr="00E2446F">
        <w:rPr>
          <w:sz w:val="24"/>
          <w:szCs w:val="24"/>
        </w:rPr>
        <w:t>, uz laiku līdz 2021.gada 31.maijam.</w:t>
      </w:r>
    </w:p>
    <w:p w:rsidR="00E2446F" w:rsidRPr="00E2446F" w:rsidRDefault="00E2446F" w:rsidP="00E2446F">
      <w:pPr>
        <w:spacing w:line="360" w:lineRule="auto"/>
        <w:ind w:firstLine="567"/>
        <w:jc w:val="both"/>
        <w:rPr>
          <w:sz w:val="24"/>
          <w:szCs w:val="24"/>
        </w:rPr>
      </w:pPr>
      <w:r w:rsidRPr="00E2446F">
        <w:rPr>
          <w:sz w:val="24"/>
          <w:szCs w:val="24"/>
        </w:rPr>
        <w:t xml:space="preserve">  2.NOTEIKT </w:t>
      </w:r>
      <w:r w:rsidR="003A5BB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firstLine="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ind w:firstLine="567"/>
        <w:jc w:val="both"/>
        <w:rPr>
          <w:sz w:val="24"/>
          <w:szCs w:val="24"/>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7544FFEA" wp14:editId="731A9B1B">
                  <wp:extent cx="619125" cy="685800"/>
                  <wp:effectExtent l="0" t="0" r="9525" b="0"/>
                  <wp:docPr id="189" name="Attēl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jc w:val="center"/>
        <w:rPr>
          <w:sz w:val="24"/>
          <w:szCs w:val="24"/>
        </w:rPr>
      </w:pP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GND/2020/230</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83.p)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Par dzīvokļa Pils iela 6-2,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17.aprīlī ar reģistrācijas numuru GND/5.5/20/849-K reģistrēts </w:t>
      </w:r>
      <w:r w:rsidR="003A5BBB">
        <w:rPr>
          <w:b/>
          <w:sz w:val="24"/>
          <w:szCs w:val="24"/>
        </w:rPr>
        <w:t>…</w:t>
      </w:r>
      <w:r w:rsidR="003A5BBB">
        <w:rPr>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17.aprīļa iesniegums, kurā izteikts lūgums pagarināt dzīvojamās telpas Nr.2, kas atrodas Pils ielā 6,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82"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83"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31.martam.</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Atbilstoši SIA “Gulbenes nami” sniegtajai informācijai iesniedzējam ir nenokārtotas maksājumu saistības par dzīvojamās telpas īri 34,49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w:t>
      </w:r>
      <w:r w:rsidRPr="00E2446F">
        <w:rPr>
          <w:sz w:val="24"/>
          <w:szCs w:val="24"/>
        </w:rPr>
        <w:lastRenderedPageBreak/>
        <w:t>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Nr.2, kas atrodas Pils ielā 6, Gulbenē, Gulbenes novadā, īres līgumu ar </w:t>
      </w:r>
      <w:r w:rsidR="003A5BBB">
        <w:rPr>
          <w:bCs/>
          <w:sz w:val="24"/>
          <w:szCs w:val="24"/>
        </w:rPr>
        <w:t>….</w:t>
      </w:r>
      <w:r w:rsidRPr="00E2446F">
        <w:rPr>
          <w:sz w:val="24"/>
          <w:szCs w:val="24"/>
        </w:rPr>
        <w:t>, uz laiku līdz 2020.gada 30.septembrim.</w:t>
      </w:r>
    </w:p>
    <w:p w:rsidR="00E2446F" w:rsidRPr="00E2446F" w:rsidRDefault="00E2446F" w:rsidP="00E2446F">
      <w:pPr>
        <w:spacing w:line="360" w:lineRule="auto"/>
        <w:ind w:firstLine="425"/>
        <w:jc w:val="both"/>
        <w:rPr>
          <w:sz w:val="24"/>
          <w:szCs w:val="24"/>
        </w:rPr>
      </w:pPr>
      <w:r w:rsidRPr="00E2446F">
        <w:rPr>
          <w:sz w:val="24"/>
          <w:szCs w:val="24"/>
        </w:rPr>
        <w:t xml:space="preserve">  2. NOTEIKT </w:t>
      </w:r>
      <w:r w:rsidR="003A5BB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 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3A5BBB">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jc w:val="both"/>
        <w:rPr>
          <w:sz w:val="24"/>
          <w:szCs w:val="24"/>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41F45563" wp14:editId="557C929A">
                  <wp:extent cx="619125" cy="685800"/>
                  <wp:effectExtent l="0" t="0" r="0" b="0"/>
                  <wp:docPr id="191" name="Attēls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GND/2020/231</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84.p)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b/>
          <w:sz w:val="24"/>
          <w:szCs w:val="24"/>
        </w:rPr>
      </w:pPr>
      <w:r w:rsidRPr="00E2446F">
        <w:rPr>
          <w:b/>
          <w:sz w:val="24"/>
          <w:szCs w:val="24"/>
        </w:rPr>
        <w:t>Par dzīvokļa Dzelzceļa iela 3A-12,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22.aprīlī ar reģistrācijas numuru GND/5.5/20/872-K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22.aprīļa iesniegums, kurā izteikts lūgums pagarināt dzīvojamās telpas Nr.12, kas atrodas Dzelzceļa ielā 3A,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84"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85"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30.aprīlim.</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w:t>
      </w:r>
      <w:r w:rsidRPr="00E2446F">
        <w:rPr>
          <w:sz w:val="24"/>
          <w:szCs w:val="24"/>
        </w:rPr>
        <w:lastRenderedPageBreak/>
        <w:t>līgumu uz pašvaldības institūcijas lēmuma pamata slēdz valdītājs.</w:t>
      </w:r>
    </w:p>
    <w:p w:rsidR="00E2446F" w:rsidRPr="00E2446F" w:rsidRDefault="00E2446F" w:rsidP="00E2446F">
      <w:pPr>
        <w:widowControl w:val="0"/>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Nr.12, kas atrodas Dzelzceļa ielā 3A, Gulbenē, Gulbenes novadā, īres līgumu ar </w:t>
      </w:r>
      <w:r w:rsidR="003A5BBB">
        <w:rPr>
          <w:bCs/>
          <w:sz w:val="24"/>
          <w:szCs w:val="24"/>
        </w:rPr>
        <w:t>….</w:t>
      </w:r>
      <w:r w:rsidRPr="00E2446F">
        <w:rPr>
          <w:sz w:val="24"/>
          <w:szCs w:val="24"/>
        </w:rPr>
        <w:t>, uz laiku līdz 2021.gada 31.maijam.</w:t>
      </w:r>
    </w:p>
    <w:p w:rsidR="00E2446F" w:rsidRPr="00E2446F" w:rsidRDefault="00E2446F" w:rsidP="00E2446F">
      <w:pPr>
        <w:spacing w:line="360" w:lineRule="auto"/>
        <w:ind w:firstLine="567"/>
        <w:jc w:val="both"/>
        <w:rPr>
          <w:sz w:val="24"/>
          <w:szCs w:val="24"/>
        </w:rPr>
      </w:pPr>
      <w:r w:rsidRPr="00E2446F">
        <w:rPr>
          <w:sz w:val="24"/>
          <w:szCs w:val="24"/>
        </w:rPr>
        <w:t xml:space="preserve">  2. NOTEIKT </w:t>
      </w:r>
      <w:r w:rsidR="003A5BB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 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firstLine="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5.2. SIA “Gulbenes nami”, Gaitnieku iela 1B, Gulbene, Gulbenes novads, LV-4401.</w:t>
      </w:r>
    </w:p>
    <w:p w:rsidR="00E2446F" w:rsidRPr="00E2446F" w:rsidRDefault="00E2446F" w:rsidP="00E2446F">
      <w:pPr>
        <w:rPr>
          <w:sz w:val="24"/>
          <w:szCs w:val="24"/>
        </w:rPr>
      </w:pPr>
    </w:p>
    <w:p w:rsidR="00E2446F" w:rsidRPr="00E2446F" w:rsidRDefault="00E2446F" w:rsidP="00E2446F">
      <w:pPr>
        <w:rPr>
          <w:sz w:val="24"/>
          <w:szCs w:val="24"/>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09D307EE" wp14:editId="7FE3E54D">
                  <wp:extent cx="619125" cy="685800"/>
                  <wp:effectExtent l="0" t="0" r="0" b="0"/>
                  <wp:docPr id="193" name="Attēl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GND/2020/232</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85.p)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b/>
          <w:sz w:val="24"/>
          <w:szCs w:val="24"/>
        </w:rPr>
      </w:pPr>
      <w:r w:rsidRPr="00E2446F">
        <w:rPr>
          <w:b/>
          <w:sz w:val="24"/>
          <w:szCs w:val="24"/>
        </w:rPr>
        <w:t>Par dzīvokļa Nākotnes iela 2 k-7-34,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28.aprīlī ar reģistrācijas numuru GND/5.5/20/918-Ž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28.aprīļa iesniegums, kurā izteikts lūgums pagarināt dzīvojamās telpas Nr.34, kas atrodas Nākotnes ielā 2 k-7,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86"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87"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30.aprīlim.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Nr.34, kas atrodas Nākotnes ielā 2 k-7, Gulbenē, Gulbenes novadā, īres līgumu ar </w:t>
      </w:r>
      <w:r w:rsidR="003A5BBB">
        <w:rPr>
          <w:sz w:val="24"/>
          <w:szCs w:val="24"/>
        </w:rPr>
        <w:t>….</w:t>
      </w:r>
      <w:r w:rsidRPr="00E2446F">
        <w:rPr>
          <w:sz w:val="24"/>
          <w:szCs w:val="24"/>
        </w:rPr>
        <w:t>, uz laiku līdz 2021.gada 31.maijam.</w:t>
      </w:r>
    </w:p>
    <w:p w:rsidR="00E2446F" w:rsidRPr="00E2446F" w:rsidRDefault="00E2446F" w:rsidP="00E2446F">
      <w:pPr>
        <w:spacing w:line="360" w:lineRule="auto"/>
        <w:ind w:firstLine="567"/>
        <w:jc w:val="both"/>
        <w:rPr>
          <w:sz w:val="24"/>
          <w:szCs w:val="24"/>
        </w:rPr>
      </w:pPr>
      <w:r w:rsidRPr="00E2446F">
        <w:rPr>
          <w:sz w:val="24"/>
          <w:szCs w:val="24"/>
        </w:rPr>
        <w:t xml:space="preserve">  2. NOTEIKT </w:t>
      </w:r>
      <w:r w:rsidR="003A5BB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firstLine="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3A5BB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5.2. SIA “Gulbenes nami”, Gaitnieku iela 1B, Gulbene, Gulbenes novads, LV-4401.</w:t>
      </w:r>
    </w:p>
    <w:p w:rsidR="00E2446F" w:rsidRPr="00E2446F" w:rsidRDefault="00E2446F" w:rsidP="00E2446F">
      <w:pPr>
        <w:rPr>
          <w:sz w:val="24"/>
          <w:szCs w:val="24"/>
        </w:rPr>
      </w:pPr>
    </w:p>
    <w:p w:rsidR="00E2446F" w:rsidRPr="00E2446F" w:rsidRDefault="00E2446F" w:rsidP="00E2446F">
      <w:pPr>
        <w:rPr>
          <w:sz w:val="24"/>
          <w:szCs w:val="24"/>
        </w:rPr>
      </w:pPr>
    </w:p>
    <w:p w:rsidR="003A5BB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A5BBB" w:rsidRDefault="003A5BB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1452CCD1" wp14:editId="47881DF4">
                  <wp:extent cx="619125" cy="685800"/>
                  <wp:effectExtent l="0" t="0" r="0" b="0"/>
                  <wp:docPr id="195" name="Attēl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GND/2020/233</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86.p)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b/>
          <w:sz w:val="24"/>
          <w:szCs w:val="24"/>
        </w:rPr>
      </w:pPr>
      <w:r w:rsidRPr="00E2446F">
        <w:rPr>
          <w:b/>
          <w:sz w:val="24"/>
          <w:szCs w:val="24"/>
        </w:rPr>
        <w:t>Par dzīvokļa Nākotnes iela 2 k-1-58,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29.aprīlī ar reģistrācijas numuru GND/5.5/20/931-B reģistrēts </w:t>
      </w:r>
      <w:r w:rsidR="003A5BBB">
        <w:rPr>
          <w:b/>
          <w:sz w:val="24"/>
          <w:szCs w:val="24"/>
        </w:rPr>
        <w:t>….</w:t>
      </w:r>
      <w:r w:rsidRPr="00E2446F">
        <w:rPr>
          <w:sz w:val="24"/>
          <w:szCs w:val="24"/>
        </w:rPr>
        <w:t xml:space="preserve"> (turpmāk – iesniedzējs), deklarētā dzīvesvieta: </w:t>
      </w:r>
      <w:r w:rsidR="003A5BBB">
        <w:rPr>
          <w:sz w:val="24"/>
          <w:szCs w:val="24"/>
        </w:rPr>
        <w:t>…</w:t>
      </w:r>
      <w:r w:rsidRPr="00E2446F">
        <w:rPr>
          <w:sz w:val="24"/>
          <w:szCs w:val="24"/>
        </w:rPr>
        <w:t xml:space="preserve">, 2020.gada 29.aprīļa iesniegums, kurā izteikts lūgums pagarināt dzīvojamās telpas Nr.58, kas atrodas Nākotnes ielā 2 k-1,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88"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89"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2019.gada 31.augustam.</w:t>
      </w:r>
    </w:p>
    <w:p w:rsidR="00E2446F" w:rsidRPr="00E2446F" w:rsidRDefault="00E2446F" w:rsidP="00E2446F">
      <w:pPr>
        <w:spacing w:line="360" w:lineRule="auto"/>
        <w:ind w:firstLine="567"/>
        <w:jc w:val="both"/>
        <w:rPr>
          <w:sz w:val="24"/>
          <w:szCs w:val="24"/>
        </w:rPr>
      </w:pPr>
      <w:r w:rsidRPr="00E2446F">
        <w:rPr>
          <w:sz w:val="24"/>
          <w:szCs w:val="24"/>
        </w:rPr>
        <w:t xml:space="preserve">Dzīvojamās telpas īres līguma Nr.JM-1621, kas noslēgts 2016.gada 1.jūlijā starp SIA “Gulbenes nami” un iesniedzēju, 4.1.3. apakšpunkts nosaka, ka īrnieka pienākums ir savlaicīgi un pilnā apmērā veikt Līguma 2.punktā noteiktos maksājumus, tas ir, regulāri maksāt īres un komunālo pakalpojumu maksu, kas saistīta ar dzīvojamās telpas lietošanu. </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nenokārtotu maksājumu saistības par </w:t>
      </w:r>
      <w:r w:rsidRPr="00E2446F">
        <w:rPr>
          <w:sz w:val="24"/>
          <w:szCs w:val="24"/>
        </w:rPr>
        <w:lastRenderedPageBreak/>
        <w:t xml:space="preserve">siltuma pakalpojuma sniedzēja SIA “Vidzemes Enerģija” sniegto pakalpojumu 486,39 EUR apmērā. </w:t>
      </w:r>
    </w:p>
    <w:p w:rsidR="00E2446F" w:rsidRPr="00E2446F" w:rsidRDefault="00E2446F" w:rsidP="00E2446F">
      <w:pPr>
        <w:spacing w:line="360" w:lineRule="auto"/>
        <w:ind w:firstLine="567"/>
        <w:jc w:val="both"/>
        <w:rPr>
          <w:sz w:val="24"/>
          <w:szCs w:val="24"/>
        </w:rPr>
      </w:pPr>
      <w:r w:rsidRPr="00E2446F">
        <w:rPr>
          <w:sz w:val="24"/>
          <w:szCs w:val="24"/>
        </w:rPr>
        <w:t>Starp SIA “Vidzemes Enerģija” un iesniedzēju 2019.gada 12.septembrī noslēgta vienošanās par parāda summas 486,39 EUR atmaksu uz laiku līdz 2020.gada 25.septembrim. Noslēgtā vienošanās netiek pildīta un uz 2020.gada 1.maiju parāds par siltuma piegādi SIA “Vidzemes Enerģija” palielinājies līdz 523,96 EUR.</w:t>
      </w:r>
    </w:p>
    <w:p w:rsidR="00E2446F" w:rsidRPr="00E2446F" w:rsidRDefault="00E2446F" w:rsidP="00E2446F">
      <w:pPr>
        <w:spacing w:line="360" w:lineRule="auto"/>
        <w:ind w:firstLine="567"/>
        <w:jc w:val="both"/>
        <w:rPr>
          <w:sz w:val="24"/>
          <w:szCs w:val="24"/>
        </w:rPr>
      </w:pPr>
      <w:r w:rsidRPr="00E2446F">
        <w:rPr>
          <w:sz w:val="24"/>
          <w:szCs w:val="24"/>
        </w:rPr>
        <w:t>Likuma “Par dzīvojamo telpu īri” 28.</w:t>
      </w:r>
      <w:r w:rsidRPr="00E2446F">
        <w:rPr>
          <w:sz w:val="24"/>
          <w:szCs w:val="24"/>
          <w:vertAlign w:val="superscript"/>
        </w:rPr>
        <w:t>2</w:t>
      </w:r>
      <w:r w:rsidRPr="00E2446F">
        <w:rPr>
          <w:sz w:val="24"/>
          <w:szCs w:val="24"/>
        </w:rPr>
        <w:t xml:space="preserve"> pants pirmās daļas 2.punkts nosaka, ka izīrētājs var izbeigt dzīvojamās telpas īres līgumu, izliekot īrnieku kopā ar viņa ģimenes locekļiem un citām personām bez citas dzīvojamās telpas ierādīšanas, ja īrnieks vairāk nekā trīs mēnešus nemaksā par pamatpakalpojumiem, lai gan viņam bija nodrošināta iespēja izmantot pamatpakalpojumus saskaņā ar dzīvojamās telpas īres līgumu un normatīvajiem aktiem.</w:t>
      </w:r>
    </w:p>
    <w:p w:rsidR="00E2446F" w:rsidRPr="00E2446F" w:rsidRDefault="00E2446F" w:rsidP="00E2446F">
      <w:pPr>
        <w:spacing w:line="360" w:lineRule="auto"/>
        <w:ind w:firstLine="567"/>
        <w:jc w:val="both"/>
        <w:rPr>
          <w:sz w:val="24"/>
          <w:szCs w:val="24"/>
        </w:rPr>
      </w:pPr>
      <w:r w:rsidRPr="00E2446F">
        <w:rPr>
          <w:sz w:val="24"/>
          <w:szCs w:val="24"/>
        </w:rPr>
        <w:t>Ņemot vērā minēto un pamatojoties uz likuma “Par dzīvojamo telpu īri” 6.panta otrās daļas 1.punktu, 28.</w:t>
      </w:r>
      <w:r w:rsidRPr="00E2446F">
        <w:rPr>
          <w:sz w:val="24"/>
          <w:szCs w:val="24"/>
          <w:vertAlign w:val="superscript"/>
        </w:rPr>
        <w:t>2</w:t>
      </w:r>
      <w:r w:rsidRPr="00E2446F">
        <w:rPr>
          <w:sz w:val="24"/>
          <w:szCs w:val="24"/>
        </w:rPr>
        <w:t xml:space="preserve"> pants pirmās daļas 2.punktu,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NEPAGARINĀT dzīvojamās telpas Nr.58, kas atrodas Nākotnes ielā 2 k-1, Gulbenē, Gulbenes novadā, īres līgumu ar </w:t>
      </w:r>
      <w:r w:rsidR="00BA6A9C">
        <w:rPr>
          <w:sz w:val="24"/>
          <w:szCs w:val="24"/>
        </w:rPr>
        <w:t>…</w:t>
      </w:r>
      <w:r w:rsidRPr="00E2446F">
        <w:rPr>
          <w:sz w:val="24"/>
          <w:szCs w:val="24"/>
        </w:rPr>
        <w:t xml:space="preserve">; </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laikā no lēmuma paziņošanas dienas atbrīvot dzīvojamo telpu Nākotnes iela 2 k-1-58, Gulbene, Gulbenes novads, par dzīvojamās telpas atbrīvošanas faktu sastādot dzīvojamās telpas nodošanas – pieņemšanas aktu.</w:t>
      </w:r>
    </w:p>
    <w:p w:rsidR="00E2446F" w:rsidRPr="00E2446F" w:rsidRDefault="00E2446F" w:rsidP="00E2446F">
      <w:pPr>
        <w:spacing w:line="360" w:lineRule="auto"/>
        <w:ind w:firstLine="567"/>
        <w:jc w:val="both"/>
        <w:rPr>
          <w:sz w:val="24"/>
          <w:szCs w:val="24"/>
        </w:rPr>
      </w:pPr>
      <w:r w:rsidRPr="00E2446F">
        <w:rPr>
          <w:sz w:val="24"/>
          <w:szCs w:val="24"/>
        </w:rPr>
        <w:t>3. UZDOT SIA “Gulbenes nami” organizēt dzīvojamās telpas Nākotnes iela 2 k-1-58, Gulbene, Gulbenes novads, nodošanas – pieņemšanas procedūru atbilstoši dzīvojamās telpas īres līguma nosacījumiem.</w:t>
      </w:r>
    </w:p>
    <w:p w:rsidR="00E2446F" w:rsidRPr="00E2446F" w:rsidRDefault="00E2446F" w:rsidP="00E2446F">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SIA “Gulbenes nami”, Gaitnieku iela 1B, Gulbene, Gulbenes novads, LV-4401.</w:t>
      </w: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64713B44" wp14:editId="66FB8D52">
                  <wp:extent cx="619125" cy="685800"/>
                  <wp:effectExtent l="0" t="0" r="0" b="0"/>
                  <wp:docPr id="197" name="Attēl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GND/2020/234</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87.p)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b/>
          <w:bCs/>
          <w:color w:val="000000"/>
          <w:sz w:val="24"/>
          <w:szCs w:val="24"/>
          <w:lang w:eastAsia="en-US"/>
        </w:rPr>
      </w:pPr>
      <w:r w:rsidRPr="00E2446F">
        <w:rPr>
          <w:rFonts w:eastAsiaTheme="minorHAnsi"/>
          <w:b/>
          <w:bCs/>
          <w:color w:val="000000"/>
          <w:sz w:val="24"/>
          <w:szCs w:val="24"/>
          <w:lang w:eastAsia="en-US"/>
        </w:rPr>
        <w:t>Par dzīvokļa Rīgas iela 58-32,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30.aprīlī ar reģistrācijas numuru GND/5.5/20/935-R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30.aprīļa iesniegums, kurā izteikts lūgums pagarināt dzīvojamās telpas Nr.32, kas atrodas Rīgas ielā 58,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90"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91"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2019.gada 31.jūlijam.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Nr.32, kas atrodas Rīgas ielā 58, Gulbenē, Gulbenes novadā, īres līgumu ar </w:t>
      </w:r>
      <w:r w:rsidR="00BA6A9C">
        <w:rPr>
          <w:sz w:val="24"/>
          <w:szCs w:val="24"/>
        </w:rPr>
        <w:t>…</w:t>
      </w:r>
      <w:r w:rsidRPr="00E2446F">
        <w:rPr>
          <w:sz w:val="24"/>
          <w:szCs w:val="24"/>
        </w:rPr>
        <w:t>, uz laiku līdz 2023.gada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rPr>
          <w:sz w:val="24"/>
          <w:szCs w:val="24"/>
        </w:rPr>
      </w:pPr>
    </w:p>
    <w:p w:rsidR="00E2446F" w:rsidRPr="00E2446F" w:rsidRDefault="00E2446F" w:rsidP="00E2446F">
      <w:pPr>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3FA77FED" wp14:editId="17E38B48">
                  <wp:extent cx="619125" cy="685800"/>
                  <wp:effectExtent l="0" t="0" r="0" b="0"/>
                  <wp:docPr id="199" name="Attēl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GND/2020/235</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88.p)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Par dzīvokļa Skolas iela 1A-29,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30.aprīlī ar reģistrācijas numuru GND/5.5/20/941-Z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30.aprīļa iesniegums, kurā izteikts lūgums pagarināt dzīvojamās telpas Nr.29, kas atrodas Skolas ielā 1A,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92"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93"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2019.gada 31.jūlijam.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Nr.29, kas atrodas Skolas ielā 1A, Gulbenē, Gulbenes novadā, īres līgumu ar </w:t>
      </w:r>
      <w:r w:rsidR="00BA6A9C">
        <w:rPr>
          <w:sz w:val="24"/>
          <w:szCs w:val="24"/>
        </w:rPr>
        <w:t>…</w:t>
      </w:r>
      <w:r w:rsidRPr="00E2446F">
        <w:rPr>
          <w:sz w:val="24"/>
          <w:szCs w:val="24"/>
        </w:rPr>
        <w:t>, uz laiku līdz 2025.gada 31.maijam.</w:t>
      </w:r>
    </w:p>
    <w:p w:rsidR="00E2446F" w:rsidRPr="00E2446F" w:rsidRDefault="00E2446F" w:rsidP="00E2446F">
      <w:pPr>
        <w:spacing w:line="360" w:lineRule="auto"/>
        <w:ind w:firstLine="567"/>
        <w:jc w:val="both"/>
        <w:rPr>
          <w:sz w:val="24"/>
          <w:szCs w:val="24"/>
        </w:rPr>
      </w:pPr>
      <w:r w:rsidRPr="00E2446F">
        <w:rPr>
          <w:sz w:val="24"/>
          <w:szCs w:val="24"/>
        </w:rPr>
        <w:t xml:space="preserve">  2.NOTEIKT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firstLine="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5.2. SIA “Gulbenes nami”, Gaitnieku iela 1B, Gulbene, Gulbenes novads, LV-4401.</w:t>
      </w:r>
    </w:p>
    <w:p w:rsidR="00E2446F" w:rsidRPr="00E2446F" w:rsidRDefault="00E2446F" w:rsidP="00E2446F">
      <w:pPr>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lang w:eastAsia="en-US"/>
              </w:rPr>
            </w:pPr>
          </w:p>
        </w:tc>
        <w:tc>
          <w:tcPr>
            <w:tcW w:w="3115" w:type="dxa"/>
            <w:hideMark/>
          </w:tcPr>
          <w:p w:rsidR="00E2446F" w:rsidRPr="00E2446F" w:rsidRDefault="00E2446F" w:rsidP="00E2446F">
            <w:pPr>
              <w:jc w:val="center"/>
              <w:rPr>
                <w:sz w:val="24"/>
                <w:szCs w:val="24"/>
                <w:lang w:eastAsia="en-US"/>
              </w:rPr>
            </w:pPr>
            <w:r w:rsidRPr="00E2446F">
              <w:rPr>
                <w:noProof/>
                <w:sz w:val="24"/>
                <w:szCs w:val="24"/>
              </w:rPr>
              <w:drawing>
                <wp:inline distT="0" distB="0" distL="0" distR="0" wp14:anchorId="5BE7AF7F" wp14:editId="6244732D">
                  <wp:extent cx="619125" cy="685800"/>
                  <wp:effectExtent l="0" t="0" r="0" b="0"/>
                  <wp:docPr id="201" name="Attēl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GND/2020/236</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89 .p)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rFonts w:eastAsia="Calibri"/>
          <w:b/>
          <w:sz w:val="24"/>
          <w:szCs w:val="24"/>
          <w:lang w:eastAsia="en-US"/>
        </w:rPr>
      </w:pPr>
      <w:r w:rsidRPr="00E2446F">
        <w:rPr>
          <w:rFonts w:eastAsia="Calibri"/>
          <w:b/>
          <w:noProof/>
          <w:sz w:val="24"/>
          <w:szCs w:val="24"/>
          <w:lang w:eastAsia="en-US"/>
        </w:rPr>
        <w:t>Par dzīvokļa Dzelzceļa iela 17-2,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5.maijā ar reģistrācijas numuru GND/5.5/20/945-S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5.maija iesniegums, kurā izteikts lūgums pagarināt dzīvojamās telpas Nr.2, kas atrodas Dzelzceļa ielā 17,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94"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95"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2019.gada 31.decembrim.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 xml:space="preserve">, </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Nr.2, kas atrodas Dzelzceļa ielā 17, Gulbenē, Gulbenes novadā, īres līgumu ar </w:t>
      </w:r>
      <w:r w:rsidR="00BA6A9C">
        <w:rPr>
          <w:sz w:val="24"/>
          <w:szCs w:val="24"/>
        </w:rPr>
        <w:t>….</w:t>
      </w:r>
      <w:r w:rsidRPr="00E2446F">
        <w:rPr>
          <w:sz w:val="24"/>
          <w:szCs w:val="24"/>
        </w:rPr>
        <w:t>, uz laiku līdz 2023.gada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BA6A9C">
        <w:rPr>
          <w:sz w:val="24"/>
          <w:szCs w:val="24"/>
        </w:rPr>
        <w:t>….</w:t>
      </w:r>
      <w:r w:rsidRPr="00E2446F">
        <w:rPr>
          <w:sz w:val="24"/>
          <w:szCs w:val="24"/>
        </w:rPr>
        <w:t>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jc w:val="both"/>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2693025D" wp14:editId="70CE619B">
                  <wp:extent cx="619125" cy="685800"/>
                  <wp:effectExtent l="0" t="0" r="0" b="0"/>
                  <wp:docPr id="203" name="Attēls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GND/2020/237</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90.p)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Par dzīvokļa Litenes iela 19-4,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5.maijā ar reģistrācijas numuru GND/5.5/20/944-M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5.maija iesniegums, kurā izteikts lūgums pagarināt dzīvojamās telpas Nr.4, kas atrodas Litenes ielā 19,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96"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97"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2019.gada 31.martam.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Nr.4, kas atrodas Litenes ielā 19, Gulbenē, Gulbenes novadā, īres līgumu ar </w:t>
      </w:r>
      <w:r w:rsidR="00BA6A9C">
        <w:rPr>
          <w:bCs/>
          <w:sz w:val="24"/>
          <w:szCs w:val="24"/>
        </w:rPr>
        <w:t>….</w:t>
      </w:r>
      <w:r w:rsidRPr="00E2446F">
        <w:rPr>
          <w:sz w:val="24"/>
          <w:szCs w:val="24"/>
        </w:rPr>
        <w:t>, uz laiku līdz 2021.gada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jc w:val="both"/>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1A819323" wp14:editId="77F66746">
                  <wp:extent cx="619125" cy="685800"/>
                  <wp:effectExtent l="0" t="0" r="0"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GND/2020/238</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91.p)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b/>
          <w:sz w:val="24"/>
          <w:szCs w:val="24"/>
        </w:rPr>
      </w:pPr>
      <w:r w:rsidRPr="00E2446F">
        <w:rPr>
          <w:b/>
          <w:sz w:val="24"/>
          <w:szCs w:val="24"/>
        </w:rPr>
        <w:t>Par dzīvokļa Līkā iela 10-30, Gulbene, īres līguma termiņa pagarināšanu</w:t>
      </w:r>
    </w:p>
    <w:p w:rsidR="00E2446F" w:rsidRPr="00E2446F" w:rsidRDefault="00E2446F" w:rsidP="00E2446F">
      <w:pPr>
        <w:autoSpaceDE w:val="0"/>
        <w:autoSpaceDN w:val="0"/>
        <w:adjustRightInd w:val="0"/>
        <w:jc w:val="center"/>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30.aprīlī ar reģistrācijas numuru GND/5.5/20/939-A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30.aprīļa iesniegums, kurā izteikts lūgums pagarināt dzīvojamās telpas Nr.30, kas atrodas Līkajā ielā 10,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98"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99"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31.janvārim.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Nr.30, kas atrodas Līkajā ielā 10, Gulbenē, Gulbenes novadā, īres līgumu ar </w:t>
      </w:r>
      <w:r w:rsidR="00BA6A9C">
        <w:rPr>
          <w:sz w:val="24"/>
          <w:szCs w:val="24"/>
        </w:rPr>
        <w:t>….</w:t>
      </w:r>
      <w:r w:rsidRPr="00E2446F">
        <w:rPr>
          <w:sz w:val="24"/>
          <w:szCs w:val="24"/>
        </w:rPr>
        <w:t>, uz laiku līdz 2021.gada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ind w:left="567"/>
        <w:jc w:val="both"/>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Ind w:w="-108" w:type="dxa"/>
        <w:tblLayout w:type="fixed"/>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BA6A9C">
            <w:pPr>
              <w:rPr>
                <w:rFonts w:asciiTheme="majorHAnsi" w:eastAsiaTheme="majorEastAsia" w:hAnsiTheme="majorHAnsi" w:cstheme="majorBidi"/>
                <w:color w:val="2F5496" w:themeColor="accent1" w:themeShade="BF"/>
                <w:sz w:val="32"/>
                <w:szCs w:val="32"/>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4984ACA1" wp14:editId="01DF780E">
                  <wp:extent cx="619125" cy="685800"/>
                  <wp:effectExtent l="0" t="0" r="0" b="0"/>
                  <wp:docPr id="207" name="Attēl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GND/2020/239</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92.p)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b/>
          <w:sz w:val="24"/>
          <w:szCs w:val="24"/>
        </w:rPr>
        <w:t xml:space="preserve">Par dzīvokļa </w:t>
      </w:r>
      <w:proofErr w:type="spellStart"/>
      <w:r w:rsidRPr="00E2446F">
        <w:rPr>
          <w:b/>
          <w:sz w:val="24"/>
          <w:szCs w:val="24"/>
        </w:rPr>
        <w:t>O.Kalpaka</w:t>
      </w:r>
      <w:proofErr w:type="spellEnd"/>
      <w:r w:rsidRPr="00E2446F">
        <w:rPr>
          <w:b/>
          <w:sz w:val="24"/>
          <w:szCs w:val="24"/>
        </w:rPr>
        <w:t xml:space="preserve"> iela 88-20,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12.maijā ar reģistrācijas numuru GND/5.5/20/1006-F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12.maija iesniegums, kurā izteikts lūgums pagarināt dzīvojamās telpas Nr.20, kas atrodas </w:t>
      </w:r>
      <w:proofErr w:type="spellStart"/>
      <w:r w:rsidRPr="00E2446F">
        <w:rPr>
          <w:sz w:val="24"/>
          <w:szCs w:val="24"/>
        </w:rPr>
        <w:t>O.Kalpaka</w:t>
      </w:r>
      <w:proofErr w:type="spellEnd"/>
      <w:r w:rsidRPr="00E2446F">
        <w:rPr>
          <w:sz w:val="24"/>
          <w:szCs w:val="24"/>
        </w:rPr>
        <w:t xml:space="preserve"> ielā 88, Gulbenē,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00"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01"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Nr.20, kas atrodas </w:t>
      </w:r>
      <w:proofErr w:type="spellStart"/>
      <w:r w:rsidRPr="00E2446F">
        <w:rPr>
          <w:sz w:val="24"/>
          <w:szCs w:val="24"/>
        </w:rPr>
        <w:t>O.Kalpaka</w:t>
      </w:r>
      <w:proofErr w:type="spellEnd"/>
      <w:r w:rsidRPr="00E2446F">
        <w:rPr>
          <w:sz w:val="24"/>
          <w:szCs w:val="24"/>
        </w:rPr>
        <w:t xml:space="preserve"> ielā 88, Gulbenē, Gulbenes novadā, īres līgumu ar </w:t>
      </w:r>
      <w:r w:rsidR="00BA6A9C">
        <w:rPr>
          <w:sz w:val="24"/>
          <w:szCs w:val="24"/>
        </w:rPr>
        <w:t>….</w:t>
      </w:r>
      <w:r w:rsidRPr="00E2446F">
        <w:rPr>
          <w:sz w:val="24"/>
          <w:szCs w:val="24"/>
        </w:rPr>
        <w:t>, uz laiku līdz 2023.gada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novads, LV-4401.</w:t>
      </w:r>
    </w:p>
    <w:p w:rsidR="00E2446F" w:rsidRPr="00E2446F" w:rsidRDefault="00E2446F" w:rsidP="00E2446F">
      <w:pPr>
        <w:spacing w:line="360" w:lineRule="auto"/>
        <w:ind w:left="567"/>
        <w:jc w:val="both"/>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732B832F" wp14:editId="675487FA">
                  <wp:extent cx="619125" cy="685800"/>
                  <wp:effectExtent l="0" t="0" r="0" b="0"/>
                  <wp:docPr id="209" name="Attēls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GND/2020/240</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93.p)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b/>
          <w:sz w:val="24"/>
          <w:szCs w:val="24"/>
        </w:rPr>
        <w:t>Par dzīvokļa Viestura iela 29-4, Gulbene,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12.maijā ar reģistrācijas numuru GND/5.5/20/1005-Ž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12.maija iesniegums, kurā izteikts lūgums pagarināt dzīvojamās telpas Nr.4, kas atrodas Viestura ielā 29, Gulbenē,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02"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03"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Nr.4, kas atrodas Viestura ielā 29, Gulbenē, Gulbenes nov., īres līgumu ar </w:t>
      </w:r>
      <w:r w:rsidR="00BA6A9C">
        <w:rPr>
          <w:sz w:val="24"/>
          <w:szCs w:val="24"/>
        </w:rPr>
        <w:t>….</w:t>
      </w:r>
      <w:r w:rsidRPr="00E2446F">
        <w:rPr>
          <w:sz w:val="24"/>
          <w:szCs w:val="24"/>
        </w:rPr>
        <w:t>, uz laiku līdz 2023.gada 31.maijam.</w:t>
      </w:r>
    </w:p>
    <w:p w:rsidR="00E2446F" w:rsidRPr="00E2446F" w:rsidRDefault="00E2446F" w:rsidP="00E2446F">
      <w:pPr>
        <w:spacing w:line="360" w:lineRule="auto"/>
        <w:ind w:firstLine="425"/>
        <w:jc w:val="both"/>
        <w:rPr>
          <w:sz w:val="24"/>
          <w:szCs w:val="24"/>
        </w:rPr>
      </w:pPr>
      <w:r w:rsidRPr="00E2446F">
        <w:rPr>
          <w:sz w:val="24"/>
          <w:szCs w:val="24"/>
        </w:rPr>
        <w:t xml:space="preserve">  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 LV-4401,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 xml:space="preserve">4. UZDOT SIA “Gulbenes nami” nekavējoties informēt Gulbenes novada sociālā dienesta speciālisti dzīvokļa jautājumos lēmuma 3.punkta neizpildes gadījumā. </w:t>
      </w:r>
    </w:p>
    <w:p w:rsidR="00E2446F" w:rsidRPr="00E2446F" w:rsidRDefault="00E2446F" w:rsidP="00E2446F">
      <w:pPr>
        <w:spacing w:line="360" w:lineRule="auto"/>
        <w:ind w:left="567"/>
        <w:jc w:val="both"/>
        <w:rPr>
          <w:sz w:val="24"/>
          <w:szCs w:val="24"/>
        </w:rPr>
      </w:pPr>
      <w:r w:rsidRPr="00E2446F">
        <w:rPr>
          <w:sz w:val="24"/>
          <w:szCs w:val="24"/>
        </w:rPr>
        <w:t>5.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5.1. </w:t>
      </w:r>
      <w:r w:rsidR="00BA6A9C">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5.2. SIA “Gulbenes nami”, Gaitnieku iela 1B, Gulbene, Gulbenes nov., LV-4401.</w:t>
      </w:r>
    </w:p>
    <w:p w:rsidR="00E2446F" w:rsidRPr="00E2446F" w:rsidRDefault="00E2446F" w:rsidP="00E2446F">
      <w:pPr>
        <w:spacing w:line="360" w:lineRule="auto"/>
        <w:ind w:left="567"/>
        <w:jc w:val="both"/>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r w:rsidRPr="00E2446F">
              <w:rPr>
                <w:sz w:val="24"/>
                <w:szCs w:val="24"/>
              </w:rPr>
              <w:lastRenderedPageBreak/>
              <w:br w:type="page"/>
            </w: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68D23236" wp14:editId="62DD3A7A">
                  <wp:extent cx="619125" cy="685800"/>
                  <wp:effectExtent l="0" t="0" r="9525" b="0"/>
                  <wp:docPr id="211" name="Attēls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GND/2020/241</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94.p) </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b/>
          <w:sz w:val="24"/>
          <w:szCs w:val="24"/>
        </w:rPr>
      </w:pPr>
      <w:r w:rsidRPr="00E2446F">
        <w:rPr>
          <w:b/>
          <w:sz w:val="24"/>
          <w:szCs w:val="24"/>
        </w:rPr>
        <w:t>Par sociālā dzīvokļa Nr.18 Blomīte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ab/>
        <w:t xml:space="preserve">Gulbenes novada pašvaldības dokumentu vadības sistēmā 2020.gada 12.maijā ar reģistrācijas numuru GND/5.5/20/1003-I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11.maija iesniegums, kurā izteikts lūgums pagarināt dzīvojamās telpas Nr.18, kas atrodas sociālā dzīvojamā mājā “Blomīte”, Ozolkalnā, Beļavas pagastā, Gulbenes novadā, īres līguma darbības termiņu. </w:t>
      </w:r>
    </w:p>
    <w:p w:rsidR="00E2446F" w:rsidRPr="00E2446F" w:rsidRDefault="00E2446F" w:rsidP="00E2446F">
      <w:pPr>
        <w:spacing w:line="360" w:lineRule="auto"/>
        <w:ind w:firstLine="567"/>
        <w:jc w:val="both"/>
        <w:rPr>
          <w:i/>
          <w:sz w:val="24"/>
          <w:szCs w:val="24"/>
        </w:rPr>
      </w:pPr>
      <w:r w:rsidRPr="00E2446F">
        <w:rPr>
          <w:sz w:val="24"/>
          <w:szCs w:val="24"/>
        </w:rPr>
        <w:t>Likuma “Par sociālajiem dzīvokļiem un sociālajām mājām dzīvojamām mājām”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Iesniedzējam atbilstoši Gulbenes novada sociālā dienesta 2020.gada 4.marta izziņā Nr.SD2.12/20/236 norādītajai informācijai trūcīgas personas statuss piešķirts uz laiku līdz 2020.gada 31.augustam, tas ir, personai joprojām ir tiesības īrēt sociālo dzīvokli.</w:t>
      </w:r>
    </w:p>
    <w:p w:rsidR="00E2446F" w:rsidRPr="00E2446F" w:rsidRDefault="00E2446F" w:rsidP="00E2446F">
      <w:pPr>
        <w:spacing w:line="360" w:lineRule="auto"/>
        <w:ind w:firstLine="567"/>
        <w:jc w:val="both"/>
        <w:rPr>
          <w:sz w:val="24"/>
          <w:szCs w:val="24"/>
        </w:rPr>
      </w:pPr>
      <w:r w:rsidRPr="00E2446F">
        <w:rPr>
          <w:sz w:val="24"/>
          <w:szCs w:val="24"/>
        </w:rPr>
        <w:t xml:space="preserve">Atbilstoši Gulbenes novada pašvaldības grāmatvedības uzskaites datiem iesniedzējam uz iesnieguma izskatīšanas dienu nav nenokārtotu maksājumu saistību par dzīvojamās telpas īri un pamatpakalpojumiem. </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Ņemot vērā minēto un pamatojoties uz likuma “Par sociālajiem dzīvokļiem un sociālajām mājām dzīvojamām mājām” 10.panta pirmo daļu, 11.panta pirmo un otro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Nr.18, kas atrodas sociālā dzīvojamā mājā “Blomīte”, Ozolkalnā, Beļavas pagastā, Gulbenes novadā, īres līgumu ar </w:t>
      </w:r>
      <w:r w:rsidR="00BA6A9C">
        <w:rPr>
          <w:sz w:val="24"/>
          <w:szCs w:val="24"/>
        </w:rPr>
        <w:t>….</w:t>
      </w:r>
      <w:r w:rsidRPr="00E2446F">
        <w:rPr>
          <w:sz w:val="24"/>
          <w:szCs w:val="24"/>
        </w:rPr>
        <w:t>, uz laiku līdz 2020.gada 31.augustam.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Gulbenes novada sociālajam dienestam, reģistrācijas numurs 90009224490, juridiskā adrese: Dīķa iela 1, Gulbene, Gulbenes novads, LV-4401, sagatavot un noslēgt dzīvojamās telpas īres līgumu.</w:t>
      </w:r>
    </w:p>
    <w:p w:rsidR="00E2446F" w:rsidRPr="00E2446F" w:rsidRDefault="00E2446F" w:rsidP="00E2446F">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Gulbenes novada domes sociālajam dienestam, Dīķa iela 1, Gulbene, Gulbenes novads, LV – 4401.</w:t>
      </w:r>
    </w:p>
    <w:p w:rsidR="00E2446F" w:rsidRPr="00E2446F" w:rsidRDefault="00E2446F" w:rsidP="00E2446F">
      <w:pPr>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r w:rsidRPr="00E2446F">
              <w:rPr>
                <w:sz w:val="24"/>
                <w:szCs w:val="24"/>
              </w:rPr>
              <w:lastRenderedPageBreak/>
              <w:br w:type="page"/>
            </w: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5D1DC8CA" wp14:editId="5AACC679">
                  <wp:extent cx="619125" cy="685800"/>
                  <wp:effectExtent l="0" t="0" r="9525" b="0"/>
                  <wp:docPr id="213" name="Attēls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GND/2020/242</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95.p) </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jc w:val="center"/>
        <w:rPr>
          <w:b/>
          <w:sz w:val="24"/>
          <w:szCs w:val="24"/>
        </w:rPr>
      </w:pPr>
      <w:r w:rsidRPr="00E2446F">
        <w:rPr>
          <w:b/>
          <w:sz w:val="24"/>
          <w:szCs w:val="24"/>
        </w:rPr>
        <w:t>Par sociālā dzīvokļa Nr.9 Blomīte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ab/>
        <w:t xml:space="preserve">Gulbenes novada pašvaldības dokumentu vadības sistēmā 2020.gada 12.maijā ar reģistrācijas numuru GND/5.5/20/1004-A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11.maija iesniegums, kurā izteikts lūgums pagarināt dzīvojamās telpas Nr.9, kas atrodas sociālā dzīvojamā mājā “Blomīte”, Ozolkalnā, Beļavas pagastā, Gulbenes novadā, īres līguma darbības termiņu. </w:t>
      </w:r>
    </w:p>
    <w:p w:rsidR="00E2446F" w:rsidRPr="00E2446F" w:rsidRDefault="00E2446F" w:rsidP="00E2446F">
      <w:pPr>
        <w:spacing w:line="360" w:lineRule="auto"/>
        <w:ind w:firstLine="567"/>
        <w:jc w:val="both"/>
        <w:rPr>
          <w:i/>
          <w:sz w:val="24"/>
          <w:szCs w:val="24"/>
        </w:rPr>
      </w:pPr>
      <w:r w:rsidRPr="00E2446F">
        <w:rPr>
          <w:sz w:val="24"/>
          <w:szCs w:val="24"/>
        </w:rPr>
        <w:t>Likuma “Par sociālajiem dzīvokļiem un sociālajām mājām dzīvojamām mājām”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Iesniedzējam atbilstoši Gulbenes novada sociālā dienesta 2020.gada 1.marta izziņā Nr.SD2.12/20/282 norādītajai informācijai trūcīgas personas statuss piešķirts uz laiku līdz 2020.gada 31.augustam, tas ir, personai joprojām ir tiesības īrēt sociālo dzīvokli.</w:t>
      </w:r>
    </w:p>
    <w:p w:rsidR="00E2446F" w:rsidRPr="00E2446F" w:rsidRDefault="00E2446F" w:rsidP="00E2446F">
      <w:pPr>
        <w:spacing w:line="360" w:lineRule="auto"/>
        <w:ind w:firstLine="567"/>
        <w:jc w:val="both"/>
        <w:rPr>
          <w:sz w:val="24"/>
          <w:szCs w:val="24"/>
        </w:rPr>
      </w:pPr>
      <w:r w:rsidRPr="00E2446F">
        <w:rPr>
          <w:sz w:val="24"/>
          <w:szCs w:val="24"/>
        </w:rPr>
        <w:t xml:space="preserve">Atbilstoši Gulbenes novada pašvaldības grāmatvedības uzskaites datiem iesniedzējam uz iesnieguma izskatīšanas dienu nav nenokārtotu maksājumu saistību par dzīvojamās telpas īri un pamatpakalpojumiem. </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Ņemot vērā minēto un pamatojoties uz likuma “Par sociālajiem dzīvokļiem un sociālajām mājām dzīvojamām mājām” 10.panta pirmo daļu, 11.panta pirmo un otro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Nr.9, kas atrodas sociālā dzīvojamā mājā “Blomīte”, Ozolkalnā, Beļavas pagastā, Gulbenes novadā, īres līgumu ar </w:t>
      </w:r>
      <w:r w:rsidR="00BA6A9C">
        <w:rPr>
          <w:sz w:val="24"/>
          <w:szCs w:val="24"/>
        </w:rPr>
        <w:t>….</w:t>
      </w:r>
      <w:r w:rsidRPr="00E2446F">
        <w:rPr>
          <w:sz w:val="24"/>
          <w:szCs w:val="24"/>
        </w:rPr>
        <w:t xml:space="preserve"> uz laiku līdz 2020.gada 31.augustam.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Gulbenes novada sociālajam dienestam, reģistrācijas numurs 90009224490, juridiskā adrese: Dīķa iela 1, Gulbene, Gulbenes novads, LV-4401, sagatavot un noslēgt dzīvojamās telpas īres līgumu.</w:t>
      </w:r>
    </w:p>
    <w:p w:rsidR="00E2446F" w:rsidRPr="00E2446F" w:rsidRDefault="00E2446F" w:rsidP="00E2446F">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Gulbenes novada domes sociālajam dienestam, juridiskā adrese: Dīķa iela 1, Gulbene, Gulbenes novads, LV – 4401.</w:t>
      </w:r>
    </w:p>
    <w:p w:rsidR="00E2446F" w:rsidRPr="00E2446F" w:rsidRDefault="00E2446F" w:rsidP="00E2446F">
      <w:pPr>
        <w:rPr>
          <w:sz w:val="24"/>
          <w:szCs w:val="24"/>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33C5CB4E" wp14:editId="461544FB">
                  <wp:extent cx="621030" cy="690245"/>
                  <wp:effectExtent l="0" t="0" r="0" b="0"/>
                  <wp:docPr id="215" name="Attēls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1030" cy="690245"/>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GND/2020/243</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96.p)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 xml:space="preserve">Par dzīvokļa Dārza iela 3-8, </w:t>
      </w:r>
      <w:proofErr w:type="spellStart"/>
      <w:r w:rsidRPr="00E2446F">
        <w:rPr>
          <w:b/>
          <w:sz w:val="24"/>
          <w:szCs w:val="24"/>
        </w:rPr>
        <w:t>Daukstu</w:t>
      </w:r>
      <w:proofErr w:type="spellEnd"/>
      <w:r w:rsidRPr="00E2446F">
        <w:rPr>
          <w:b/>
          <w:sz w:val="24"/>
          <w:szCs w:val="24"/>
        </w:rPr>
        <w:t xml:space="preserve">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GND/5.5/20/973-D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6.maija iesniegums, kurā izteikts lūgums pagarināt dzīvojamās telpas Nr.8, kas atrodas Dārza ielā 3, Staros, </w:t>
      </w:r>
      <w:proofErr w:type="spellStart"/>
      <w:r w:rsidRPr="00E2446F">
        <w:rPr>
          <w:sz w:val="24"/>
          <w:szCs w:val="24"/>
        </w:rPr>
        <w:t>Daukstu</w:t>
      </w:r>
      <w:proofErr w:type="spellEnd"/>
      <w:r w:rsidRPr="00E2446F">
        <w:rPr>
          <w:sz w:val="24"/>
          <w:szCs w:val="24"/>
        </w:rPr>
        <w:t xml:space="preserve"> pagastā,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05"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06"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 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Gulbenes novada pašvaldības grāmatvedības uzskaites datiem uz iesnieguma izskatīšanas dienu iesniedzējam ir nenokārtotas maksājumu saistības par dzīvojamās telpas īri un pamatpakalpojumiem 27,61 EUR apmērā, par kuru segšanu 2019.gada 20.martā starp Gulbenes novada </w:t>
      </w:r>
      <w:proofErr w:type="spellStart"/>
      <w:r w:rsidRPr="00E2446F">
        <w:rPr>
          <w:sz w:val="24"/>
          <w:szCs w:val="24"/>
        </w:rPr>
        <w:t>Daukstu</w:t>
      </w:r>
      <w:proofErr w:type="spellEnd"/>
      <w:r w:rsidRPr="00E2446F">
        <w:rPr>
          <w:sz w:val="24"/>
          <w:szCs w:val="24"/>
        </w:rPr>
        <w:t xml:space="preserve"> pagasta pārvaldi un iesniedzēju tika noslēgta vienošanās un sastādīts parāda nomaksas grafiks. Saskaņā ar parāda nomaksas grafiku pēdējais maksājums bija jāveic 2019.gada oktobra mēnesī. Minētās vienošanās saistības no iesniedzēja puses līdz galam nav izpildītas. Papildus tam iesniedzējam ir nenokārtotas maksājumu saistības par ūdens un kanalizācijas </w:t>
      </w:r>
      <w:r w:rsidRPr="00E2446F">
        <w:rPr>
          <w:sz w:val="24"/>
          <w:szCs w:val="24"/>
        </w:rPr>
        <w:lastRenderedPageBreak/>
        <w:t>pamatpakalpojumiem attiecībā pret SIA “Gulbenes nami” 417,25 EUR apmērā, kas palielinājušās pēdējo trīs mēnešu laikā par 50,77 EUR.</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 </w:t>
      </w:r>
      <w:r w:rsidRPr="00E2446F">
        <w:rPr>
          <w:sz w:val="24"/>
          <w:szCs w:val="24"/>
        </w:rPr>
        <w:t>Gulbenes novada dome NOLEMJ:</w:t>
      </w:r>
    </w:p>
    <w:p w:rsidR="00E2446F" w:rsidRPr="00E2446F" w:rsidRDefault="00E2446F" w:rsidP="00E2446F">
      <w:pPr>
        <w:spacing w:line="360" w:lineRule="auto"/>
        <w:ind w:firstLine="567"/>
        <w:jc w:val="both"/>
        <w:rPr>
          <w:color w:val="FF0000"/>
          <w:sz w:val="24"/>
          <w:szCs w:val="24"/>
        </w:rPr>
      </w:pPr>
      <w:r w:rsidRPr="00E2446F">
        <w:rPr>
          <w:sz w:val="24"/>
          <w:szCs w:val="24"/>
        </w:rPr>
        <w:t xml:space="preserve">1. PAGARINĀT dzīvojamās telpas Nr.8, kas atrodas  Dārza ielā 3, Staros, </w:t>
      </w:r>
      <w:proofErr w:type="spellStart"/>
      <w:r w:rsidRPr="00E2446F">
        <w:rPr>
          <w:sz w:val="24"/>
          <w:szCs w:val="24"/>
        </w:rPr>
        <w:t>Daukstu</w:t>
      </w:r>
      <w:proofErr w:type="spellEnd"/>
      <w:r w:rsidRPr="00E2446F">
        <w:rPr>
          <w:sz w:val="24"/>
          <w:szCs w:val="24"/>
        </w:rPr>
        <w:t xml:space="preserve"> pagastā, Gulbenes novadā, īres līgumu ar </w:t>
      </w:r>
      <w:r w:rsidR="00BA6A9C">
        <w:rPr>
          <w:sz w:val="24"/>
          <w:szCs w:val="24"/>
        </w:rPr>
        <w:t>….</w:t>
      </w:r>
      <w:r w:rsidRPr="00E2446F">
        <w:rPr>
          <w:sz w:val="24"/>
          <w:szCs w:val="24"/>
        </w:rPr>
        <w:t>, uz laiku līdz 2020.gada 30.novembrim.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 xml:space="preserve">3. UZDOT Gulbenes novada </w:t>
      </w:r>
      <w:proofErr w:type="spellStart"/>
      <w:r w:rsidRPr="00E2446F">
        <w:rPr>
          <w:sz w:val="24"/>
          <w:szCs w:val="24"/>
        </w:rPr>
        <w:t>Daukstu</w:t>
      </w:r>
      <w:proofErr w:type="spellEnd"/>
      <w:r w:rsidRPr="00E2446F">
        <w:rPr>
          <w:sz w:val="24"/>
          <w:szCs w:val="24"/>
        </w:rPr>
        <w:t xml:space="preserve"> pagasta pārvaldei, reģistrācijas numurs 90011483749 juridiskā adrese: Dārza iela 10, Stari, </w:t>
      </w:r>
      <w:proofErr w:type="spellStart"/>
      <w:r w:rsidRPr="00E2446F">
        <w:rPr>
          <w:sz w:val="24"/>
          <w:szCs w:val="24"/>
        </w:rPr>
        <w:t>Daukstu</w:t>
      </w:r>
      <w:proofErr w:type="spellEnd"/>
      <w:r w:rsidRPr="00E2446F">
        <w:rPr>
          <w:sz w:val="24"/>
          <w:szCs w:val="24"/>
        </w:rPr>
        <w:t xml:space="preserve"> pagasts, Gulbenes novads, LV-4417,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 xml:space="preserve">4.2. </w:t>
      </w:r>
      <w:proofErr w:type="spellStart"/>
      <w:r w:rsidRPr="00E2446F">
        <w:rPr>
          <w:sz w:val="24"/>
          <w:szCs w:val="24"/>
        </w:rPr>
        <w:t>Daukstu</w:t>
      </w:r>
      <w:proofErr w:type="spellEnd"/>
      <w:r w:rsidRPr="00E2446F">
        <w:rPr>
          <w:sz w:val="24"/>
          <w:szCs w:val="24"/>
        </w:rPr>
        <w:t xml:space="preserve"> pagasta pārvaldei, Dārza iela 10, Stari, </w:t>
      </w:r>
      <w:proofErr w:type="spellStart"/>
      <w:r w:rsidRPr="00E2446F">
        <w:rPr>
          <w:sz w:val="24"/>
          <w:szCs w:val="24"/>
        </w:rPr>
        <w:t>Daukstu</w:t>
      </w:r>
      <w:proofErr w:type="spellEnd"/>
      <w:r w:rsidRPr="00E2446F">
        <w:rPr>
          <w:sz w:val="24"/>
          <w:szCs w:val="24"/>
        </w:rPr>
        <w:t xml:space="preserve"> pagasts, Gulbenes novads, LV-4417.</w:t>
      </w:r>
    </w:p>
    <w:p w:rsidR="00E2446F" w:rsidRPr="00E2446F" w:rsidRDefault="00E2446F" w:rsidP="00E2446F">
      <w:pPr>
        <w:autoSpaceDE w:val="0"/>
        <w:autoSpaceDN w:val="0"/>
        <w:adjustRightInd w:val="0"/>
        <w:rPr>
          <w:rFonts w:eastAsiaTheme="minorHAnsi"/>
          <w:color w:val="000000"/>
          <w:sz w:val="24"/>
          <w:szCs w:val="24"/>
          <w:lang w:eastAsia="en-US"/>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lang w:eastAsia="en-US"/>
              </w:rPr>
            </w:pPr>
          </w:p>
        </w:tc>
        <w:tc>
          <w:tcPr>
            <w:tcW w:w="3115" w:type="dxa"/>
            <w:hideMark/>
          </w:tcPr>
          <w:p w:rsidR="00E2446F" w:rsidRPr="00E2446F" w:rsidRDefault="00E2446F" w:rsidP="00E2446F">
            <w:pPr>
              <w:jc w:val="center"/>
              <w:rPr>
                <w:sz w:val="24"/>
                <w:szCs w:val="24"/>
                <w:lang w:eastAsia="en-US"/>
              </w:rPr>
            </w:pPr>
            <w:r w:rsidRPr="00E2446F">
              <w:rPr>
                <w:noProof/>
                <w:sz w:val="24"/>
                <w:szCs w:val="24"/>
              </w:rPr>
              <w:drawing>
                <wp:inline distT="0" distB="0" distL="0" distR="0" wp14:anchorId="1F142259" wp14:editId="627674AA">
                  <wp:extent cx="619125" cy="685800"/>
                  <wp:effectExtent l="0" t="0" r="0" b="0"/>
                  <wp:docPr id="217" name="Attēls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GND/2020/244</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97.p)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rFonts w:eastAsia="Calibri"/>
          <w:b/>
          <w:sz w:val="24"/>
          <w:szCs w:val="24"/>
          <w:lang w:eastAsia="en-US"/>
        </w:rPr>
      </w:pPr>
      <w:r w:rsidRPr="00E2446F">
        <w:rPr>
          <w:rFonts w:eastAsia="Calibri"/>
          <w:b/>
          <w:noProof/>
          <w:sz w:val="24"/>
          <w:szCs w:val="24"/>
          <w:lang w:eastAsia="en-US"/>
        </w:rPr>
        <w:t>Par dzīvokļa Jaunzemi 1 Daukstu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GND/5.5/20/977-K reģistrēts </w:t>
      </w:r>
      <w:r w:rsidR="00BA6A9C">
        <w:rPr>
          <w:b/>
          <w:sz w:val="24"/>
          <w:szCs w:val="24"/>
        </w:rPr>
        <w:t>…</w:t>
      </w:r>
      <w:r w:rsidRPr="00E2446F">
        <w:rPr>
          <w:color w:val="FF0000"/>
          <w:sz w:val="24"/>
          <w:szCs w:val="24"/>
        </w:rPr>
        <w:t xml:space="preserve"> </w:t>
      </w:r>
      <w:r w:rsidRPr="00E2446F">
        <w:rPr>
          <w:sz w:val="24"/>
          <w:szCs w:val="24"/>
        </w:rPr>
        <w:t xml:space="preserve">(turpmāk – iesniedzējs), deklarētā dzīvesvieta: </w:t>
      </w:r>
      <w:r w:rsidR="00BA6A9C">
        <w:rPr>
          <w:sz w:val="24"/>
          <w:szCs w:val="24"/>
        </w:rPr>
        <w:t>…</w:t>
      </w:r>
      <w:r w:rsidRPr="00E2446F">
        <w:rPr>
          <w:sz w:val="24"/>
          <w:szCs w:val="24"/>
        </w:rPr>
        <w:t>, 2020.gada 7.maija iesniegums, ar ko izteikts lūgums pagarināt dzīvojamās telpas, kas atrodas “</w:t>
      </w:r>
      <w:proofErr w:type="spellStart"/>
      <w:r w:rsidRPr="00E2446F">
        <w:rPr>
          <w:sz w:val="24"/>
          <w:szCs w:val="24"/>
        </w:rPr>
        <w:t>Jaunzeni</w:t>
      </w:r>
      <w:proofErr w:type="spellEnd"/>
      <w:r w:rsidRPr="00E2446F">
        <w:rPr>
          <w:sz w:val="24"/>
          <w:szCs w:val="24"/>
        </w:rPr>
        <w:t xml:space="preserve">”- 1, </w:t>
      </w:r>
      <w:proofErr w:type="spellStart"/>
      <w:r w:rsidRPr="00E2446F">
        <w:rPr>
          <w:sz w:val="24"/>
          <w:szCs w:val="24"/>
        </w:rPr>
        <w:t>Daukstu</w:t>
      </w:r>
      <w:proofErr w:type="spellEnd"/>
      <w:r w:rsidRPr="00E2446F">
        <w:rPr>
          <w:sz w:val="24"/>
          <w:szCs w:val="24"/>
        </w:rPr>
        <w:t xml:space="preserve">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07"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08"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 gada 2.aprīlim.</w:t>
      </w:r>
    </w:p>
    <w:p w:rsidR="00E2446F" w:rsidRPr="00E2446F" w:rsidRDefault="00E2446F" w:rsidP="00E2446F">
      <w:pPr>
        <w:widowControl w:val="0"/>
        <w:spacing w:line="360" w:lineRule="auto"/>
        <w:ind w:firstLine="567"/>
        <w:jc w:val="both"/>
        <w:rPr>
          <w:sz w:val="24"/>
          <w:szCs w:val="24"/>
        </w:rPr>
      </w:pPr>
      <w:r w:rsidRPr="00E2446F">
        <w:rPr>
          <w:sz w:val="24"/>
          <w:szCs w:val="24"/>
        </w:rPr>
        <w:t>Atbilstoši Gulbenes novada pašvaldības grāmatvedības uzskaites datiem uz iesnieguma izskatīšanas dienu iesniedzējam nav nenokārtotu maksājumu saistību par dzīvojamās telpas īri un pamatpakalpojumiem.</w:t>
      </w:r>
    </w:p>
    <w:p w:rsidR="00E2446F" w:rsidRPr="00E2446F" w:rsidRDefault="00E2446F" w:rsidP="00E2446F">
      <w:pPr>
        <w:widowControl w:val="0"/>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widowControl w:val="0"/>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A35383" w:rsidRDefault="00E2446F" w:rsidP="00E2446F">
      <w:pPr>
        <w:spacing w:line="360" w:lineRule="auto"/>
        <w:ind w:firstLine="567"/>
        <w:jc w:val="both"/>
        <w:rPr>
          <w:sz w:val="24"/>
          <w:szCs w:val="24"/>
        </w:rPr>
      </w:pPr>
      <w:r w:rsidRPr="00E2446F">
        <w:rPr>
          <w:sz w:val="24"/>
          <w:szCs w:val="24"/>
        </w:rPr>
        <w:lastRenderedPageBreak/>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w:t>
      </w:r>
      <w:r w:rsidRPr="00A35383">
        <w:rPr>
          <w:noProof/>
          <w:sz w:val="24"/>
          <w:szCs w:val="24"/>
        </w:rPr>
        <w:t>"Atturas" – nav</w:t>
      </w:r>
      <w:r w:rsidRPr="00A35383">
        <w:rPr>
          <w:sz w:val="24"/>
          <w:szCs w:val="24"/>
        </w:rPr>
        <w:t>, Gulbenes novada dome NOLEMJ:</w:t>
      </w:r>
    </w:p>
    <w:p w:rsidR="00E2446F" w:rsidRPr="00A35383" w:rsidRDefault="00E2446F" w:rsidP="00E2446F">
      <w:pPr>
        <w:spacing w:line="360" w:lineRule="auto"/>
        <w:ind w:firstLine="567"/>
        <w:jc w:val="both"/>
        <w:rPr>
          <w:color w:val="FF0000"/>
          <w:sz w:val="24"/>
          <w:szCs w:val="24"/>
        </w:rPr>
      </w:pPr>
      <w:r w:rsidRPr="00A35383">
        <w:rPr>
          <w:sz w:val="24"/>
          <w:szCs w:val="24"/>
        </w:rPr>
        <w:t>1. PAGARINĀT dzīvojamās telpas, kas atrodas  “</w:t>
      </w:r>
      <w:proofErr w:type="spellStart"/>
      <w:r w:rsidRPr="00A35383">
        <w:rPr>
          <w:sz w:val="24"/>
          <w:szCs w:val="24"/>
        </w:rPr>
        <w:t>J</w:t>
      </w:r>
      <w:r w:rsidRPr="00A35383">
        <w:rPr>
          <w:rFonts w:ascii="RimKorinna" w:hAnsi="RimKorinna"/>
          <w:sz w:val="24"/>
          <w:szCs w:val="24"/>
        </w:rPr>
        <w:t>aunzeni</w:t>
      </w:r>
      <w:proofErr w:type="spellEnd"/>
      <w:r w:rsidRPr="00A35383">
        <w:rPr>
          <w:rFonts w:ascii="RimKorinna" w:hAnsi="RimKorinna"/>
          <w:sz w:val="24"/>
          <w:szCs w:val="24"/>
        </w:rPr>
        <w:t xml:space="preserve">”- 1, </w:t>
      </w:r>
      <w:proofErr w:type="spellStart"/>
      <w:r w:rsidRPr="00A35383">
        <w:rPr>
          <w:sz w:val="24"/>
          <w:szCs w:val="24"/>
        </w:rPr>
        <w:t>Daukstu</w:t>
      </w:r>
      <w:proofErr w:type="spellEnd"/>
      <w:r w:rsidRPr="00A35383">
        <w:rPr>
          <w:sz w:val="24"/>
          <w:szCs w:val="24"/>
        </w:rPr>
        <w:t xml:space="preserve"> pag., Gulbenes nov., īres līgumu ar </w:t>
      </w:r>
      <w:r w:rsidR="00BA6A9C" w:rsidRPr="00A35383">
        <w:rPr>
          <w:sz w:val="24"/>
          <w:szCs w:val="24"/>
        </w:rPr>
        <w:t>…</w:t>
      </w:r>
      <w:r w:rsidRPr="00A35383">
        <w:rPr>
          <w:sz w:val="24"/>
          <w:szCs w:val="24"/>
        </w:rPr>
        <w:t>, uz laiku līdz 2025.gada 31.maijam.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 xml:space="preserve">3. UZDOT Gulbenes novada </w:t>
      </w:r>
      <w:proofErr w:type="spellStart"/>
      <w:r w:rsidRPr="00E2446F">
        <w:rPr>
          <w:sz w:val="24"/>
          <w:szCs w:val="24"/>
        </w:rPr>
        <w:t>Daukstu</w:t>
      </w:r>
      <w:proofErr w:type="spellEnd"/>
      <w:r w:rsidRPr="00E2446F">
        <w:rPr>
          <w:sz w:val="24"/>
          <w:szCs w:val="24"/>
        </w:rPr>
        <w:t xml:space="preserve"> pagasta pārvaldei, reģistrācijas numurs 90011483749 juridiskā adrese: Dārza iela 10, Stari, </w:t>
      </w:r>
      <w:proofErr w:type="spellStart"/>
      <w:r w:rsidRPr="00E2446F">
        <w:rPr>
          <w:sz w:val="24"/>
          <w:szCs w:val="24"/>
        </w:rPr>
        <w:t>Daukstu</w:t>
      </w:r>
      <w:proofErr w:type="spellEnd"/>
      <w:r w:rsidRPr="00E2446F">
        <w:rPr>
          <w:sz w:val="24"/>
          <w:szCs w:val="24"/>
        </w:rPr>
        <w:t xml:space="preserve"> pag., Gulbenes nov., LV-4417,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 xml:space="preserve">4.2. </w:t>
      </w:r>
      <w:proofErr w:type="spellStart"/>
      <w:r w:rsidRPr="00E2446F">
        <w:rPr>
          <w:sz w:val="24"/>
          <w:szCs w:val="24"/>
        </w:rPr>
        <w:t>Daukstu</w:t>
      </w:r>
      <w:proofErr w:type="spellEnd"/>
      <w:r w:rsidRPr="00E2446F">
        <w:rPr>
          <w:sz w:val="24"/>
          <w:szCs w:val="24"/>
        </w:rPr>
        <w:t xml:space="preserve"> pagasta pārvaldei, Dārza iela 10, Stari, </w:t>
      </w:r>
      <w:proofErr w:type="spellStart"/>
      <w:r w:rsidRPr="00E2446F">
        <w:rPr>
          <w:sz w:val="24"/>
          <w:szCs w:val="24"/>
        </w:rPr>
        <w:t>Daukstu</w:t>
      </w:r>
      <w:proofErr w:type="spellEnd"/>
      <w:r w:rsidRPr="00E2446F">
        <w:rPr>
          <w:sz w:val="24"/>
          <w:szCs w:val="24"/>
        </w:rPr>
        <w:t xml:space="preserve"> pag., Gulbenes nov., LV-4417.</w:t>
      </w:r>
    </w:p>
    <w:p w:rsidR="00E2446F" w:rsidRPr="00E2446F" w:rsidRDefault="00E2446F" w:rsidP="00E2446F">
      <w:pPr>
        <w:autoSpaceDE w:val="0"/>
        <w:autoSpaceDN w:val="0"/>
        <w:adjustRightInd w:val="0"/>
        <w:rPr>
          <w:rFonts w:eastAsiaTheme="minorHAnsi"/>
          <w:color w:val="000000"/>
          <w:sz w:val="24"/>
          <w:szCs w:val="24"/>
          <w:lang w:eastAsia="en-US"/>
        </w:rPr>
      </w:pPr>
    </w:p>
    <w:p w:rsidR="00BA6A9C" w:rsidRDefault="00E2446F" w:rsidP="00E2446F">
      <w:pPr>
        <w:autoSpaceDE w:val="0"/>
        <w:autoSpaceDN w:val="0"/>
        <w:adjustRightInd w:val="0"/>
        <w:rPr>
          <w:rFonts w:eastAsiaTheme="minorHAnsi"/>
          <w:sz w:val="24"/>
          <w:szCs w:val="24"/>
          <w:lang w:eastAsia="en-US"/>
        </w:rPr>
      </w:pPr>
      <w:r w:rsidRPr="00E2446F">
        <w:rPr>
          <w:rFonts w:eastAsiaTheme="minorHAnsi"/>
          <w:sz w:val="24"/>
          <w:szCs w:val="24"/>
          <w:lang w:eastAsia="en-US"/>
        </w:rPr>
        <w:t>Gulbenes novada domes priekšsēdētājs</w:t>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r w:rsidRPr="00E2446F">
        <w:rPr>
          <w:rFonts w:eastAsiaTheme="minorHAnsi"/>
          <w:sz w:val="24"/>
          <w:szCs w:val="24"/>
          <w:lang w:eastAsia="en-US"/>
        </w:rPr>
        <w:tab/>
      </w:r>
      <w:proofErr w:type="spellStart"/>
      <w:r w:rsidRPr="00E2446F">
        <w:rPr>
          <w:rFonts w:eastAsiaTheme="minorHAnsi"/>
          <w:sz w:val="24"/>
          <w:szCs w:val="24"/>
          <w:lang w:eastAsia="en-US"/>
        </w:rPr>
        <w:t>N.Audzišs</w:t>
      </w:r>
      <w:proofErr w:type="spellEnd"/>
    </w:p>
    <w:p w:rsidR="00BA6A9C" w:rsidRDefault="00BA6A9C">
      <w:pPr>
        <w:rPr>
          <w:rFonts w:eastAsiaTheme="minorHAnsi"/>
          <w:sz w:val="24"/>
          <w:szCs w:val="24"/>
          <w:lang w:eastAsia="en-US"/>
        </w:rPr>
      </w:pPr>
      <w:r>
        <w:rPr>
          <w:rFonts w:eastAsiaTheme="minorHAnsi"/>
          <w:sz w:val="24"/>
          <w:szCs w:val="24"/>
          <w:lang w:eastAsia="en-US"/>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2C172AEC" wp14:editId="0FD66DBD">
                  <wp:extent cx="619125" cy="685800"/>
                  <wp:effectExtent l="0" t="0" r="0" b="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GND/2020/245</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 12, 98.p)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 xml:space="preserve">Par dzīvokļa Dārza iela 3-2, </w:t>
      </w:r>
      <w:proofErr w:type="spellStart"/>
      <w:r w:rsidRPr="00E2446F">
        <w:rPr>
          <w:b/>
          <w:sz w:val="24"/>
          <w:szCs w:val="24"/>
        </w:rPr>
        <w:t>Daukstu</w:t>
      </w:r>
      <w:proofErr w:type="spellEnd"/>
      <w:r w:rsidRPr="00E2446F">
        <w:rPr>
          <w:b/>
          <w:sz w:val="24"/>
          <w:szCs w:val="24"/>
        </w:rPr>
        <w:t xml:space="preserve">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GND/5.5/20/974-L reģistrēts </w:t>
      </w:r>
      <w:r w:rsidR="00BA6A9C">
        <w:rPr>
          <w:b/>
          <w:sz w:val="24"/>
          <w:szCs w:val="24"/>
        </w:rPr>
        <w:t>…</w:t>
      </w:r>
      <w:r w:rsidRPr="00E2446F">
        <w:rPr>
          <w:color w:val="FF0000"/>
          <w:sz w:val="24"/>
          <w:szCs w:val="24"/>
        </w:rPr>
        <w:t xml:space="preserve"> </w:t>
      </w:r>
      <w:r w:rsidRPr="00E2446F">
        <w:rPr>
          <w:sz w:val="24"/>
          <w:szCs w:val="24"/>
        </w:rPr>
        <w:t xml:space="preserve">(turpmāk – iesniedzējs), deklarētā dzīvesvieta: </w:t>
      </w:r>
      <w:r w:rsidR="00BA6A9C">
        <w:rPr>
          <w:sz w:val="24"/>
          <w:szCs w:val="24"/>
        </w:rPr>
        <w:t>….</w:t>
      </w:r>
      <w:r w:rsidRPr="00E2446F">
        <w:rPr>
          <w:sz w:val="24"/>
          <w:szCs w:val="24"/>
        </w:rPr>
        <w:t xml:space="preserve">, 2020.gada 6.maija iesniegums, kurā izteikts lūgums pagarināt dzīvojamās telpas Nr.2, kas atrodas Dārza ielā 3, Staros, </w:t>
      </w:r>
      <w:proofErr w:type="spellStart"/>
      <w:r w:rsidRPr="00E2446F">
        <w:rPr>
          <w:sz w:val="24"/>
          <w:szCs w:val="24"/>
        </w:rPr>
        <w:t>Daukstu</w:t>
      </w:r>
      <w:proofErr w:type="spellEnd"/>
      <w:r w:rsidRPr="00E2446F">
        <w:rPr>
          <w:sz w:val="24"/>
          <w:szCs w:val="24"/>
        </w:rPr>
        <w:t xml:space="preserve"> pagastā,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09"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10"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 gada 31.martam.</w:t>
      </w:r>
    </w:p>
    <w:p w:rsidR="00E2446F" w:rsidRPr="00E2446F" w:rsidRDefault="00E2446F" w:rsidP="00E2446F">
      <w:pPr>
        <w:spacing w:line="360" w:lineRule="auto"/>
        <w:ind w:firstLine="567"/>
        <w:jc w:val="both"/>
        <w:rPr>
          <w:sz w:val="24"/>
          <w:szCs w:val="24"/>
        </w:rPr>
      </w:pPr>
      <w:r w:rsidRPr="00E2446F">
        <w:rPr>
          <w:sz w:val="24"/>
          <w:szCs w:val="24"/>
        </w:rPr>
        <w:t>Atbilstoši Gulbenes novada pašvaldības grāmatvedības uzskaites datiem uz iesnieguma izskatīšanas dienu iesniedzējam ir nenokārtotas maksājumu saistības par dzīvojamās telpas īri un pamatpakalpojumiem 14,87 EUR apmērā. Papildus tam iesniedzējam ir nenokārtotas maksājumu saistības par ūdens un kanalizācijas pamatpakalpojumiem pret SIA “Gulbenes nami” 67,96 EUR apmērā.</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 Gulbenes novada dome NOLEMJ:</w:t>
      </w:r>
    </w:p>
    <w:p w:rsidR="00E2446F" w:rsidRPr="00E2446F" w:rsidRDefault="00E2446F" w:rsidP="00E2446F">
      <w:pPr>
        <w:spacing w:line="360" w:lineRule="auto"/>
        <w:ind w:firstLine="567"/>
        <w:jc w:val="both"/>
        <w:rPr>
          <w:color w:val="FF0000"/>
          <w:sz w:val="24"/>
          <w:szCs w:val="24"/>
        </w:rPr>
      </w:pPr>
      <w:r w:rsidRPr="00E2446F">
        <w:rPr>
          <w:sz w:val="24"/>
          <w:szCs w:val="24"/>
        </w:rPr>
        <w:t xml:space="preserve">1. PAGARINĀT dzīvojamās telpas Nr.2, kas atrodas  Dārza ielā 3, Staros, </w:t>
      </w:r>
      <w:proofErr w:type="spellStart"/>
      <w:r w:rsidRPr="00E2446F">
        <w:rPr>
          <w:sz w:val="24"/>
          <w:szCs w:val="24"/>
        </w:rPr>
        <w:t>Daukstu</w:t>
      </w:r>
      <w:proofErr w:type="spellEnd"/>
      <w:r w:rsidRPr="00E2446F">
        <w:rPr>
          <w:sz w:val="24"/>
          <w:szCs w:val="24"/>
        </w:rPr>
        <w:t xml:space="preserve"> pagastā, Gulbenes novadā, īres līgumu ar </w:t>
      </w:r>
      <w:r w:rsidR="00BA6A9C">
        <w:rPr>
          <w:sz w:val="24"/>
          <w:szCs w:val="24"/>
        </w:rPr>
        <w:t>…</w:t>
      </w:r>
      <w:r w:rsidRPr="00E2446F">
        <w:rPr>
          <w:sz w:val="24"/>
          <w:szCs w:val="24"/>
        </w:rPr>
        <w:t>, uz laiku līdz 2020.gada 30.novembrim.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 xml:space="preserve">3. UZDOT Gulbenes novada </w:t>
      </w:r>
      <w:proofErr w:type="spellStart"/>
      <w:r w:rsidRPr="00E2446F">
        <w:rPr>
          <w:sz w:val="24"/>
          <w:szCs w:val="24"/>
        </w:rPr>
        <w:t>Daukstu</w:t>
      </w:r>
      <w:proofErr w:type="spellEnd"/>
      <w:r w:rsidRPr="00E2446F">
        <w:rPr>
          <w:sz w:val="24"/>
          <w:szCs w:val="24"/>
        </w:rPr>
        <w:t xml:space="preserve"> pagasta pārvaldei, reģistrācijas numurs 90011483749 juridiskā adrese: Dārza iela 10, Stari, </w:t>
      </w:r>
      <w:proofErr w:type="spellStart"/>
      <w:r w:rsidRPr="00E2446F">
        <w:rPr>
          <w:sz w:val="24"/>
          <w:szCs w:val="24"/>
        </w:rPr>
        <w:t>Daukstu</w:t>
      </w:r>
      <w:proofErr w:type="spellEnd"/>
      <w:r w:rsidRPr="00E2446F">
        <w:rPr>
          <w:sz w:val="24"/>
          <w:szCs w:val="24"/>
        </w:rPr>
        <w:t xml:space="preserve"> pagasts, Gulbenes novads, LV-4417, sagatavot un noslēgt vienošanos par dzīvojamās telpas īres līguma darbības termiņa pagarināšanu.</w:t>
      </w:r>
    </w:p>
    <w:p w:rsidR="00E2446F" w:rsidRPr="00E2446F" w:rsidRDefault="00E2446F" w:rsidP="00BA6A9C">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4.1</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 xml:space="preserve">4.2. </w:t>
      </w:r>
      <w:proofErr w:type="spellStart"/>
      <w:r w:rsidRPr="00E2446F">
        <w:rPr>
          <w:sz w:val="24"/>
          <w:szCs w:val="24"/>
        </w:rPr>
        <w:t>Daukstu</w:t>
      </w:r>
      <w:proofErr w:type="spellEnd"/>
      <w:r w:rsidRPr="00E2446F">
        <w:rPr>
          <w:sz w:val="24"/>
          <w:szCs w:val="24"/>
        </w:rPr>
        <w:t xml:space="preserve"> pagasta pārvaldei, Dārza iela 10, Stari, </w:t>
      </w:r>
      <w:proofErr w:type="spellStart"/>
      <w:r w:rsidRPr="00E2446F">
        <w:rPr>
          <w:sz w:val="24"/>
          <w:szCs w:val="24"/>
        </w:rPr>
        <w:t>Daukstu</w:t>
      </w:r>
      <w:proofErr w:type="spellEnd"/>
      <w:r w:rsidRPr="00E2446F">
        <w:rPr>
          <w:sz w:val="24"/>
          <w:szCs w:val="24"/>
        </w:rPr>
        <w:t xml:space="preserve"> pagasts, Gulbenes novads, LV-4417.</w:t>
      </w:r>
    </w:p>
    <w:p w:rsidR="00E2446F" w:rsidRPr="00E2446F" w:rsidRDefault="00E2446F" w:rsidP="00E2446F">
      <w:pPr>
        <w:autoSpaceDE w:val="0"/>
        <w:autoSpaceDN w:val="0"/>
        <w:adjustRightInd w:val="0"/>
        <w:rPr>
          <w:rFonts w:eastAsiaTheme="minorHAnsi"/>
          <w:color w:val="000000"/>
          <w:sz w:val="24"/>
          <w:szCs w:val="24"/>
          <w:lang w:eastAsia="en-US"/>
        </w:rPr>
      </w:pPr>
    </w:p>
    <w:p w:rsidR="00BA6A9C"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1CD2966B" wp14:editId="55E15013">
                  <wp:extent cx="619125" cy="685800"/>
                  <wp:effectExtent l="0" t="0" r="0" b="0"/>
                  <wp:docPr id="221" name="Attēl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GND/2020/246</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99.p)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 xml:space="preserve">Par dzīvokļa </w:t>
      </w:r>
      <w:proofErr w:type="spellStart"/>
      <w:r w:rsidRPr="00E2446F">
        <w:rPr>
          <w:b/>
          <w:sz w:val="24"/>
          <w:szCs w:val="24"/>
        </w:rPr>
        <w:t>Pabērži</w:t>
      </w:r>
      <w:proofErr w:type="spellEnd"/>
      <w:r w:rsidRPr="00E2446F">
        <w:rPr>
          <w:b/>
          <w:sz w:val="24"/>
          <w:szCs w:val="24"/>
        </w:rPr>
        <w:t xml:space="preserve"> 4, </w:t>
      </w:r>
      <w:proofErr w:type="spellStart"/>
      <w:r w:rsidRPr="00E2446F">
        <w:rPr>
          <w:b/>
          <w:sz w:val="24"/>
          <w:szCs w:val="24"/>
        </w:rPr>
        <w:t>Daukstu</w:t>
      </w:r>
      <w:proofErr w:type="spellEnd"/>
      <w:r w:rsidRPr="00E2446F">
        <w:rPr>
          <w:b/>
          <w:sz w:val="24"/>
          <w:szCs w:val="24"/>
        </w:rPr>
        <w:t xml:space="preserve">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GND/5.5/20/971-O reģistrēts </w:t>
      </w:r>
      <w:r w:rsidR="00BA6A9C">
        <w:rPr>
          <w:b/>
          <w:sz w:val="24"/>
          <w:szCs w:val="24"/>
        </w:rPr>
        <w:t>…</w:t>
      </w:r>
      <w:r w:rsidRPr="00E2446F">
        <w:rPr>
          <w:color w:val="FF0000"/>
          <w:sz w:val="24"/>
          <w:szCs w:val="24"/>
        </w:rPr>
        <w:t xml:space="preserve"> </w:t>
      </w:r>
      <w:r w:rsidRPr="00E2446F">
        <w:rPr>
          <w:sz w:val="24"/>
          <w:szCs w:val="24"/>
        </w:rPr>
        <w:t xml:space="preserve">(turpmāk – iesniedzējs), deklarētā dzīvesvieta: </w:t>
      </w:r>
      <w:r w:rsidR="00BA6A9C">
        <w:rPr>
          <w:sz w:val="24"/>
          <w:szCs w:val="24"/>
        </w:rPr>
        <w:t>…</w:t>
      </w:r>
      <w:r w:rsidRPr="00E2446F">
        <w:rPr>
          <w:sz w:val="24"/>
          <w:szCs w:val="24"/>
        </w:rPr>
        <w:t>, 2020.gada 5.maija iesniegums, kurā izteikts lūgums pagarināt dzīvojamās telpas, kas atrodas “</w:t>
      </w:r>
      <w:proofErr w:type="spellStart"/>
      <w:r w:rsidRPr="00E2446F">
        <w:rPr>
          <w:sz w:val="24"/>
          <w:szCs w:val="24"/>
        </w:rPr>
        <w:t>Pabērži</w:t>
      </w:r>
      <w:proofErr w:type="spellEnd"/>
      <w:r w:rsidRPr="00E2446F">
        <w:rPr>
          <w:sz w:val="24"/>
          <w:szCs w:val="24"/>
        </w:rPr>
        <w:t>” - 4, Staros,</w:t>
      </w:r>
      <w:r w:rsidRPr="00E2446F">
        <w:rPr>
          <w:color w:val="FF0000"/>
          <w:sz w:val="24"/>
          <w:szCs w:val="24"/>
        </w:rPr>
        <w:t xml:space="preserve"> </w:t>
      </w:r>
      <w:proofErr w:type="spellStart"/>
      <w:r w:rsidRPr="00E2446F">
        <w:rPr>
          <w:sz w:val="24"/>
          <w:szCs w:val="24"/>
        </w:rPr>
        <w:t>Daukstu</w:t>
      </w:r>
      <w:proofErr w:type="spellEnd"/>
      <w:r w:rsidRPr="00E2446F">
        <w:rPr>
          <w:sz w:val="24"/>
          <w:szCs w:val="24"/>
        </w:rPr>
        <w:t xml:space="preserve">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11"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12"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 gada 31.martam.</w:t>
      </w:r>
    </w:p>
    <w:p w:rsidR="00E2446F" w:rsidRPr="00E2446F" w:rsidRDefault="00E2446F" w:rsidP="00E2446F">
      <w:pPr>
        <w:spacing w:line="360" w:lineRule="auto"/>
        <w:ind w:firstLine="567"/>
        <w:jc w:val="both"/>
        <w:rPr>
          <w:sz w:val="24"/>
          <w:szCs w:val="24"/>
        </w:rPr>
      </w:pPr>
      <w:r w:rsidRPr="00E2446F">
        <w:rPr>
          <w:sz w:val="24"/>
          <w:szCs w:val="24"/>
        </w:rPr>
        <w:t>Atbilstoši Gulbenes novada pašvaldības grāmatvedības uzskaites datiem uz iesnieguma izskatīšanas dienu iesniedzējam nav nenokārtotu maksājumu saistību par dzīvojamās telpas īri un pamatpakalpojumiem.</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 </w:t>
      </w:r>
      <w:r w:rsidRPr="00E2446F">
        <w:rPr>
          <w:sz w:val="24"/>
          <w:szCs w:val="24"/>
        </w:rPr>
        <w:t>Gulbenes novada dome NOLEMJ:</w:t>
      </w:r>
    </w:p>
    <w:p w:rsidR="00E2446F" w:rsidRPr="00E2446F" w:rsidRDefault="00E2446F" w:rsidP="00E2446F">
      <w:pPr>
        <w:spacing w:line="360" w:lineRule="auto"/>
        <w:ind w:firstLine="567"/>
        <w:jc w:val="both"/>
        <w:rPr>
          <w:color w:val="FF0000"/>
          <w:sz w:val="24"/>
          <w:szCs w:val="24"/>
        </w:rPr>
      </w:pPr>
      <w:r w:rsidRPr="00E2446F">
        <w:rPr>
          <w:sz w:val="24"/>
          <w:szCs w:val="24"/>
        </w:rPr>
        <w:t>1. PAGARINĀT dzīvojamās telpas, kas atrodas  “</w:t>
      </w:r>
      <w:proofErr w:type="spellStart"/>
      <w:r w:rsidRPr="00E2446F">
        <w:rPr>
          <w:sz w:val="24"/>
          <w:szCs w:val="24"/>
        </w:rPr>
        <w:t>Pabērži</w:t>
      </w:r>
      <w:proofErr w:type="spellEnd"/>
      <w:r w:rsidRPr="00E2446F">
        <w:rPr>
          <w:sz w:val="24"/>
          <w:szCs w:val="24"/>
        </w:rPr>
        <w:t>” - 4, Staros,</w:t>
      </w:r>
      <w:r w:rsidRPr="00E2446F">
        <w:rPr>
          <w:color w:val="FF0000"/>
          <w:sz w:val="24"/>
          <w:szCs w:val="24"/>
        </w:rPr>
        <w:t xml:space="preserve"> </w:t>
      </w:r>
      <w:proofErr w:type="spellStart"/>
      <w:r w:rsidRPr="00E2446F">
        <w:rPr>
          <w:sz w:val="24"/>
          <w:szCs w:val="24"/>
        </w:rPr>
        <w:t>Daukstu</w:t>
      </w:r>
      <w:proofErr w:type="spellEnd"/>
      <w:r w:rsidRPr="00E2446F">
        <w:rPr>
          <w:sz w:val="24"/>
          <w:szCs w:val="24"/>
        </w:rPr>
        <w:t xml:space="preserve"> pag., Gulbenes nov., LV-4417, īres līgumu ar </w:t>
      </w:r>
      <w:r w:rsidR="00BA6A9C">
        <w:rPr>
          <w:bCs/>
          <w:sz w:val="24"/>
          <w:szCs w:val="24"/>
        </w:rPr>
        <w:t>….</w:t>
      </w:r>
      <w:r w:rsidRPr="00E2446F">
        <w:rPr>
          <w:sz w:val="24"/>
          <w:szCs w:val="24"/>
        </w:rPr>
        <w:t>, uz laiku līdz 2020.gada 30.novembrim.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 xml:space="preserve">3. UZDOT Gulbenes novada </w:t>
      </w:r>
      <w:proofErr w:type="spellStart"/>
      <w:r w:rsidRPr="00E2446F">
        <w:rPr>
          <w:sz w:val="24"/>
          <w:szCs w:val="24"/>
        </w:rPr>
        <w:t>Daukstu</w:t>
      </w:r>
      <w:proofErr w:type="spellEnd"/>
      <w:r w:rsidRPr="00E2446F">
        <w:rPr>
          <w:sz w:val="24"/>
          <w:szCs w:val="24"/>
        </w:rPr>
        <w:t xml:space="preserve"> pagasta pārvaldei, reģistrācijas numurs 90011483749 juridiskā adrese: Dārza iela 10, Stari, </w:t>
      </w:r>
      <w:proofErr w:type="spellStart"/>
      <w:r w:rsidRPr="00E2446F">
        <w:rPr>
          <w:sz w:val="24"/>
          <w:szCs w:val="24"/>
        </w:rPr>
        <w:t>Daukstu</w:t>
      </w:r>
      <w:proofErr w:type="spellEnd"/>
      <w:r w:rsidRPr="00E2446F">
        <w:rPr>
          <w:sz w:val="24"/>
          <w:szCs w:val="24"/>
        </w:rPr>
        <w:t xml:space="preserve"> pag., Gulbenes nov., LV-4417,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 xml:space="preserve">4.2. </w:t>
      </w:r>
      <w:proofErr w:type="spellStart"/>
      <w:r w:rsidRPr="00E2446F">
        <w:rPr>
          <w:sz w:val="24"/>
          <w:szCs w:val="24"/>
        </w:rPr>
        <w:t>Daukstu</w:t>
      </w:r>
      <w:proofErr w:type="spellEnd"/>
      <w:r w:rsidRPr="00E2446F">
        <w:rPr>
          <w:sz w:val="24"/>
          <w:szCs w:val="24"/>
        </w:rPr>
        <w:t xml:space="preserve"> pagasta pārvaldei, Dārza iela 10, Stari, </w:t>
      </w:r>
      <w:proofErr w:type="spellStart"/>
      <w:r w:rsidRPr="00E2446F">
        <w:rPr>
          <w:sz w:val="24"/>
          <w:szCs w:val="24"/>
        </w:rPr>
        <w:t>Daukstu</w:t>
      </w:r>
      <w:proofErr w:type="spellEnd"/>
      <w:r w:rsidRPr="00E2446F">
        <w:rPr>
          <w:sz w:val="24"/>
          <w:szCs w:val="24"/>
        </w:rPr>
        <w:t xml:space="preserve"> pag., Gulbenes nov., LV-4417.</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BA6A9C" w:rsidRDefault="00E2446F" w:rsidP="00BA6A9C">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p w:rsidR="00E2446F" w:rsidRPr="00E2446F" w:rsidRDefault="00E2446F" w:rsidP="00BA6A9C">
      <w:pPr>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ind w:firstLine="567"/>
              <w:jc w:val="center"/>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2E633FA8" wp14:editId="308DED65">
                  <wp:extent cx="619125" cy="685800"/>
                  <wp:effectExtent l="0" t="0" r="0" b="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jc w:val="center"/>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jc w:val="center"/>
        <w:rPr>
          <w:sz w:val="24"/>
          <w:szCs w:val="24"/>
        </w:rPr>
      </w:pPr>
    </w:p>
    <w:p w:rsidR="00E2446F" w:rsidRPr="00E2446F" w:rsidRDefault="00E2446F" w:rsidP="00E2446F">
      <w:pPr>
        <w:jc w:val="both"/>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GND/2020/247</w:t>
      </w:r>
    </w:p>
    <w:p w:rsidR="00E2446F" w:rsidRPr="00E2446F" w:rsidRDefault="00E2446F" w:rsidP="00E2446F">
      <w:pPr>
        <w:jc w:val="both"/>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100.p) </w:t>
      </w:r>
    </w:p>
    <w:p w:rsidR="00E2446F" w:rsidRPr="00E2446F" w:rsidRDefault="00E2446F" w:rsidP="00E2446F">
      <w:pPr>
        <w:autoSpaceDE w:val="0"/>
        <w:autoSpaceDN w:val="0"/>
        <w:adjustRightInd w:val="0"/>
        <w:jc w:val="both"/>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both"/>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 xml:space="preserve">Par dzīvokļa Dārza iela 1-3, </w:t>
      </w:r>
      <w:proofErr w:type="spellStart"/>
      <w:r w:rsidRPr="00E2446F">
        <w:rPr>
          <w:b/>
          <w:sz w:val="24"/>
          <w:szCs w:val="24"/>
        </w:rPr>
        <w:t>Daukstu</w:t>
      </w:r>
      <w:proofErr w:type="spellEnd"/>
      <w:r w:rsidRPr="00E2446F">
        <w:rPr>
          <w:b/>
          <w:sz w:val="24"/>
          <w:szCs w:val="24"/>
        </w:rPr>
        <w:t xml:space="preserve"> pag., īres līguma termiņa pagarināšanu</w:t>
      </w:r>
    </w:p>
    <w:p w:rsidR="00E2446F" w:rsidRPr="00E2446F" w:rsidRDefault="00E2446F" w:rsidP="00E2446F">
      <w:pPr>
        <w:autoSpaceDE w:val="0"/>
        <w:autoSpaceDN w:val="0"/>
        <w:adjustRightInd w:val="0"/>
        <w:jc w:val="both"/>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12.maijā ar reģistrācijas numuru GND/5.5/20/1019-G, reģistrēts </w:t>
      </w:r>
      <w:r w:rsidR="00BA6A9C">
        <w:rPr>
          <w:b/>
          <w:sz w:val="24"/>
          <w:szCs w:val="24"/>
        </w:rPr>
        <w:t>….</w:t>
      </w:r>
      <w:r w:rsidRPr="00E2446F">
        <w:rPr>
          <w:color w:val="FF0000"/>
          <w:sz w:val="24"/>
          <w:szCs w:val="24"/>
        </w:rPr>
        <w:t xml:space="preserve"> </w:t>
      </w:r>
      <w:r w:rsidRPr="00E2446F">
        <w:rPr>
          <w:sz w:val="24"/>
          <w:szCs w:val="24"/>
        </w:rPr>
        <w:t xml:space="preserve">(turpmāk – iesniedzējs), deklarētā dzīvesvieta: </w:t>
      </w:r>
      <w:r w:rsidR="00BA6A9C">
        <w:rPr>
          <w:sz w:val="24"/>
          <w:szCs w:val="24"/>
        </w:rPr>
        <w:t>….</w:t>
      </w:r>
      <w:r w:rsidRPr="00E2446F">
        <w:rPr>
          <w:sz w:val="24"/>
          <w:szCs w:val="24"/>
        </w:rPr>
        <w:t>, 2020.gada 12.maija</w:t>
      </w:r>
      <w:r w:rsidRPr="00E2446F">
        <w:rPr>
          <w:color w:val="FF0000"/>
          <w:sz w:val="24"/>
          <w:szCs w:val="24"/>
        </w:rPr>
        <w:t xml:space="preserve"> </w:t>
      </w:r>
      <w:r w:rsidRPr="00E2446F">
        <w:rPr>
          <w:sz w:val="24"/>
          <w:szCs w:val="24"/>
        </w:rPr>
        <w:t xml:space="preserve">iesniegums, kurā izteikts lūgums pagarināt dzīvojamās telpas, kas atrodas Dārza ielā 1-3, Stari, </w:t>
      </w:r>
      <w:proofErr w:type="spellStart"/>
      <w:r w:rsidRPr="00E2446F">
        <w:rPr>
          <w:sz w:val="24"/>
          <w:szCs w:val="24"/>
        </w:rPr>
        <w:t>Daukstu</w:t>
      </w:r>
      <w:proofErr w:type="spellEnd"/>
      <w:r w:rsidRPr="00E2446F">
        <w:rPr>
          <w:sz w:val="24"/>
          <w:szCs w:val="24"/>
        </w:rPr>
        <w:t xml:space="preserve"> pagasts, Gulbenes novads,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otrā daļa nosaka, ka,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D67D0B">
      <w:pPr>
        <w:numPr>
          <w:ilvl w:val="0"/>
          <w:numId w:val="34"/>
        </w:numPr>
        <w:spacing w:after="160" w:line="360" w:lineRule="auto"/>
        <w:ind w:left="0" w:firstLine="567"/>
        <w:contextualSpacing/>
        <w:jc w:val="both"/>
        <w:rPr>
          <w:sz w:val="24"/>
          <w:szCs w:val="24"/>
          <w:lang w:eastAsia="en-US"/>
        </w:rPr>
      </w:pPr>
      <w:r w:rsidRPr="00E2446F">
        <w:rPr>
          <w:sz w:val="24"/>
          <w:szCs w:val="24"/>
          <w:lang w:eastAsia="en-US"/>
        </w:rPr>
        <w:t>īrnieks nepilda pienākumus, kas noteikti īres līgumā;</w:t>
      </w:r>
    </w:p>
    <w:p w:rsidR="00E2446F" w:rsidRPr="00E2446F" w:rsidRDefault="00E2446F" w:rsidP="00D67D0B">
      <w:pPr>
        <w:numPr>
          <w:ilvl w:val="0"/>
          <w:numId w:val="34"/>
        </w:numPr>
        <w:spacing w:after="160" w:line="360" w:lineRule="auto"/>
        <w:ind w:left="0" w:firstLine="567"/>
        <w:contextualSpacing/>
        <w:jc w:val="both"/>
        <w:rPr>
          <w:sz w:val="24"/>
          <w:szCs w:val="24"/>
          <w:lang w:eastAsia="en-US"/>
        </w:rPr>
      </w:pPr>
      <w:r w:rsidRPr="00E2446F">
        <w:rPr>
          <w:sz w:val="24"/>
          <w:szCs w:val="24"/>
          <w:lang w:eastAsia="en-US"/>
        </w:rPr>
        <w:t>dzīvojamā telpa nepieciešama īpašnieka vai viņa ģimenes locekļu personiskai lietošanai;</w:t>
      </w:r>
    </w:p>
    <w:p w:rsidR="00E2446F" w:rsidRPr="00E2446F" w:rsidRDefault="00E2446F" w:rsidP="00D67D0B">
      <w:pPr>
        <w:numPr>
          <w:ilvl w:val="0"/>
          <w:numId w:val="34"/>
        </w:numPr>
        <w:spacing w:line="360" w:lineRule="auto"/>
        <w:ind w:left="0" w:firstLine="567"/>
        <w:contextualSpacing/>
        <w:jc w:val="both"/>
        <w:rPr>
          <w:sz w:val="24"/>
          <w:szCs w:val="24"/>
          <w:lang w:eastAsia="en-US"/>
        </w:rPr>
      </w:pPr>
      <w:r w:rsidRPr="00E2446F">
        <w:rPr>
          <w:sz w:val="24"/>
          <w:szCs w:val="24"/>
          <w:lang w:eastAsia="en-US"/>
        </w:rPr>
        <w:t>dzīvojamā māja ir nojaucama vai arī dzīvojamā mājā (dzīvojamā telpā) jāveic kapitālais remonts saskaņā ar šā likuma </w:t>
      </w:r>
      <w:hyperlink r:id="rId113" w:anchor="p28.3" w:tgtFrame="_blank" w:history="1">
        <w:r w:rsidRPr="00E2446F">
          <w:rPr>
            <w:color w:val="0000FF"/>
            <w:sz w:val="24"/>
            <w:szCs w:val="24"/>
            <w:u w:val="single"/>
            <w:lang w:eastAsia="en-US"/>
          </w:rPr>
          <w:t>28.</w:t>
        </w:r>
        <w:r w:rsidRPr="00E2446F">
          <w:rPr>
            <w:color w:val="0000FF"/>
            <w:sz w:val="24"/>
            <w:szCs w:val="24"/>
            <w:u w:val="single"/>
            <w:vertAlign w:val="superscript"/>
            <w:lang w:eastAsia="en-US"/>
          </w:rPr>
          <w:t>3</w:t>
        </w:r>
        <w:r w:rsidRPr="00E2446F">
          <w:rPr>
            <w:color w:val="0000FF"/>
            <w:sz w:val="24"/>
            <w:szCs w:val="24"/>
            <w:u w:val="single"/>
            <w:lang w:eastAsia="en-US"/>
          </w:rPr>
          <w:t> panta</w:t>
        </w:r>
      </w:hyperlink>
      <w:r w:rsidRPr="00E2446F">
        <w:rPr>
          <w:sz w:val="24"/>
          <w:szCs w:val="24"/>
          <w:lang w:eastAsia="en-US"/>
        </w:rPr>
        <w:t> pirmo daļu un </w:t>
      </w:r>
      <w:hyperlink r:id="rId114" w:anchor="p28.4" w:tgtFrame="_blank" w:history="1">
        <w:r w:rsidRPr="00E2446F">
          <w:rPr>
            <w:color w:val="0000FF"/>
            <w:sz w:val="24"/>
            <w:szCs w:val="24"/>
            <w:u w:val="single"/>
            <w:lang w:eastAsia="en-US"/>
          </w:rPr>
          <w:t>28.</w:t>
        </w:r>
        <w:r w:rsidRPr="00E2446F">
          <w:rPr>
            <w:color w:val="0000FF"/>
            <w:sz w:val="24"/>
            <w:szCs w:val="24"/>
            <w:u w:val="single"/>
            <w:vertAlign w:val="superscript"/>
            <w:lang w:eastAsia="en-US"/>
          </w:rPr>
          <w:t>4</w:t>
        </w:r>
        <w:r w:rsidRPr="00E2446F">
          <w:rPr>
            <w:color w:val="0000FF"/>
            <w:sz w:val="24"/>
            <w:szCs w:val="24"/>
            <w:u w:val="single"/>
            <w:lang w:eastAsia="en-US"/>
          </w:rPr>
          <w:t> panta</w:t>
        </w:r>
      </w:hyperlink>
      <w:r w:rsidRPr="00E2446F">
        <w:rPr>
          <w:sz w:val="24"/>
          <w:szCs w:val="24"/>
          <w:lang w:eastAsia="en-US"/>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2020.gada 30.jūnijam.</w:t>
      </w:r>
    </w:p>
    <w:p w:rsidR="00E2446F" w:rsidRPr="00E2446F" w:rsidRDefault="00E2446F" w:rsidP="00E2446F">
      <w:pPr>
        <w:spacing w:line="360" w:lineRule="auto"/>
        <w:ind w:firstLine="567"/>
        <w:jc w:val="both"/>
        <w:rPr>
          <w:sz w:val="24"/>
          <w:szCs w:val="24"/>
        </w:rPr>
      </w:pPr>
      <w:r w:rsidRPr="00E2446F">
        <w:rPr>
          <w:sz w:val="24"/>
          <w:szCs w:val="24"/>
        </w:rPr>
        <w:t>Atbilstoši Gulbenes novada pašvaldības grāmatvedības uzskaites datiem uz iesnieguma izskatīšanas dienu iesnieguma iesniedzējam nav</w:t>
      </w:r>
      <w:r w:rsidRPr="00E2446F">
        <w:rPr>
          <w:b/>
          <w:color w:val="FF0000"/>
          <w:sz w:val="24"/>
          <w:szCs w:val="24"/>
        </w:rPr>
        <w:t xml:space="preserve"> </w:t>
      </w:r>
      <w:r w:rsidRPr="00E2446F">
        <w:rPr>
          <w:sz w:val="24"/>
          <w:szCs w:val="24"/>
        </w:rPr>
        <w:t>nenokārtotu maksājumu saistību par dzīvojamās telpas īri un pamatpakalpojumiem.</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 Gulbenes novada dome NOLEMJ:</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 xml:space="preserve">1. PAGARINĀT dzīvojamās telpas Nr.3, kas atrodas Dārza ielā 1, Staros, </w:t>
      </w:r>
      <w:proofErr w:type="spellStart"/>
      <w:r w:rsidRPr="00E2446F">
        <w:rPr>
          <w:sz w:val="24"/>
          <w:szCs w:val="24"/>
          <w:lang w:eastAsia="en-US"/>
        </w:rPr>
        <w:t>Daukstu</w:t>
      </w:r>
      <w:proofErr w:type="spellEnd"/>
      <w:r w:rsidRPr="00E2446F">
        <w:rPr>
          <w:sz w:val="24"/>
          <w:szCs w:val="24"/>
          <w:lang w:eastAsia="en-US"/>
        </w:rPr>
        <w:t xml:space="preserve"> pagastā, Gulbenes novadā, īres līgumu ar </w:t>
      </w:r>
      <w:r w:rsidR="00BA6A9C">
        <w:rPr>
          <w:sz w:val="24"/>
          <w:szCs w:val="24"/>
          <w:lang w:eastAsia="en-US"/>
        </w:rPr>
        <w:t>….</w:t>
      </w:r>
      <w:r w:rsidRPr="00E2446F">
        <w:rPr>
          <w:sz w:val="24"/>
          <w:szCs w:val="24"/>
          <w:lang w:eastAsia="en-US"/>
        </w:rPr>
        <w:t>, uz laiku līdz 2022.gada 31.jūnijam.</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 xml:space="preserve">2. NOTEIKT </w:t>
      </w:r>
      <w:r w:rsidR="00BA6A9C">
        <w:rPr>
          <w:sz w:val="24"/>
          <w:szCs w:val="24"/>
          <w:lang w:eastAsia="en-US"/>
        </w:rPr>
        <w:t>….</w:t>
      </w:r>
      <w:r w:rsidRPr="00E2446F">
        <w:rPr>
          <w:sz w:val="24"/>
          <w:szCs w:val="24"/>
          <w:lang w:eastAsia="en-US"/>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 xml:space="preserve">3. UZDOT Gulbenes novada </w:t>
      </w:r>
      <w:proofErr w:type="spellStart"/>
      <w:r w:rsidRPr="00E2446F">
        <w:rPr>
          <w:sz w:val="24"/>
          <w:szCs w:val="24"/>
          <w:lang w:eastAsia="en-US"/>
        </w:rPr>
        <w:t>Daukstu</w:t>
      </w:r>
      <w:proofErr w:type="spellEnd"/>
      <w:r w:rsidRPr="00E2446F">
        <w:rPr>
          <w:sz w:val="24"/>
          <w:szCs w:val="24"/>
          <w:lang w:eastAsia="en-US"/>
        </w:rPr>
        <w:t xml:space="preserve"> pagasta pārvaldei, reģistrācijas Nr.90011483749, juridiskā adrese: Dārza iela 10, Stari, </w:t>
      </w:r>
      <w:proofErr w:type="spellStart"/>
      <w:r w:rsidRPr="00E2446F">
        <w:rPr>
          <w:sz w:val="24"/>
          <w:szCs w:val="24"/>
          <w:lang w:eastAsia="en-US"/>
        </w:rPr>
        <w:t>Daukstu</w:t>
      </w:r>
      <w:proofErr w:type="spellEnd"/>
      <w:r w:rsidRPr="00E2446F">
        <w:rPr>
          <w:sz w:val="24"/>
          <w:szCs w:val="24"/>
          <w:lang w:eastAsia="en-US"/>
        </w:rPr>
        <w:t xml:space="preserve"> pagasts, Gulbenes novads, LV 4417,sagatavot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4. Lēmuma izrakstu nosūtīt:</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 xml:space="preserve">4.1. </w:t>
      </w:r>
      <w:r w:rsidR="00BA6A9C">
        <w:rPr>
          <w:sz w:val="24"/>
          <w:szCs w:val="24"/>
          <w:lang w:eastAsia="en-US"/>
        </w:rPr>
        <w:t>….</w:t>
      </w:r>
    </w:p>
    <w:p w:rsidR="00E2446F" w:rsidRPr="00E2446F" w:rsidRDefault="00E2446F" w:rsidP="00E2446F">
      <w:pPr>
        <w:spacing w:line="360" w:lineRule="auto"/>
        <w:ind w:firstLine="567"/>
        <w:jc w:val="both"/>
        <w:rPr>
          <w:sz w:val="24"/>
          <w:szCs w:val="24"/>
          <w:lang w:eastAsia="en-US"/>
        </w:rPr>
      </w:pPr>
      <w:r w:rsidRPr="00E2446F">
        <w:rPr>
          <w:sz w:val="24"/>
          <w:szCs w:val="24"/>
          <w:lang w:eastAsia="en-US"/>
        </w:rPr>
        <w:t xml:space="preserve">4.2. </w:t>
      </w:r>
      <w:proofErr w:type="spellStart"/>
      <w:r w:rsidRPr="00E2446F">
        <w:rPr>
          <w:sz w:val="24"/>
          <w:szCs w:val="24"/>
          <w:lang w:eastAsia="en-US"/>
        </w:rPr>
        <w:t>Daukstu</w:t>
      </w:r>
      <w:proofErr w:type="spellEnd"/>
      <w:r w:rsidRPr="00E2446F">
        <w:rPr>
          <w:sz w:val="24"/>
          <w:szCs w:val="24"/>
          <w:lang w:eastAsia="en-US"/>
        </w:rPr>
        <w:t xml:space="preserve"> pagasta pārvaldei, Dārza 10, Stari, </w:t>
      </w:r>
      <w:proofErr w:type="spellStart"/>
      <w:r w:rsidRPr="00E2446F">
        <w:rPr>
          <w:sz w:val="24"/>
          <w:szCs w:val="24"/>
          <w:lang w:eastAsia="en-US"/>
        </w:rPr>
        <w:t>Daukstu</w:t>
      </w:r>
      <w:proofErr w:type="spellEnd"/>
      <w:r w:rsidRPr="00E2446F">
        <w:rPr>
          <w:sz w:val="24"/>
          <w:szCs w:val="24"/>
          <w:lang w:eastAsia="en-US"/>
        </w:rPr>
        <w:t xml:space="preserve"> pagasts, Gulbenes novads, LV-4417.</w:t>
      </w:r>
    </w:p>
    <w:p w:rsidR="00E2446F" w:rsidRPr="00E2446F" w:rsidRDefault="00E2446F" w:rsidP="00E2446F">
      <w:pPr>
        <w:jc w:val="both"/>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E2446F" w:rsidTr="00E2446F">
        <w:trPr>
          <w:trHeight w:val="104"/>
        </w:trPr>
        <w:tc>
          <w:tcPr>
            <w:tcW w:w="236" w:type="dxa"/>
          </w:tcPr>
          <w:p w:rsidR="00E2446F" w:rsidRPr="00E2446F" w:rsidRDefault="00E2446F" w:rsidP="00E2446F">
            <w:pPr>
              <w:autoSpaceDE w:val="0"/>
              <w:autoSpaceDN w:val="0"/>
              <w:adjustRightInd w:val="0"/>
              <w:jc w:val="both"/>
              <w:rPr>
                <w:rFonts w:eastAsiaTheme="minorHAnsi"/>
                <w:color w:val="000000"/>
                <w:sz w:val="23"/>
                <w:szCs w:val="23"/>
                <w:lang w:eastAsia="en-US"/>
              </w:rPr>
            </w:pPr>
          </w:p>
        </w:tc>
      </w:tr>
    </w:tbl>
    <w:p w:rsidR="00BA6A9C" w:rsidRDefault="00E2446F" w:rsidP="00E2446F">
      <w:pPr>
        <w:jc w:val="both"/>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BA6A9C" w:rsidRDefault="00BA6A9C">
      <w:pPr>
        <w:rPr>
          <w:sz w:val="24"/>
          <w:szCs w:val="24"/>
        </w:rPr>
      </w:pPr>
      <w:r>
        <w:rPr>
          <w:sz w:val="24"/>
          <w:szCs w:val="24"/>
        </w:rPr>
        <w:br w:type="page"/>
      </w:r>
    </w:p>
    <w:p w:rsidR="00E2446F" w:rsidRPr="00E2446F" w:rsidRDefault="00E2446F" w:rsidP="00E2446F">
      <w:pPr>
        <w:jc w:val="both"/>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lang w:eastAsia="en-US"/>
              </w:rPr>
            </w:pPr>
          </w:p>
        </w:tc>
        <w:tc>
          <w:tcPr>
            <w:tcW w:w="3115" w:type="dxa"/>
            <w:hideMark/>
          </w:tcPr>
          <w:p w:rsidR="00E2446F" w:rsidRPr="00E2446F" w:rsidRDefault="00E2446F" w:rsidP="00E2446F">
            <w:pPr>
              <w:jc w:val="center"/>
              <w:rPr>
                <w:sz w:val="24"/>
                <w:szCs w:val="24"/>
                <w:lang w:eastAsia="en-US"/>
              </w:rPr>
            </w:pPr>
            <w:r w:rsidRPr="00E2446F">
              <w:rPr>
                <w:noProof/>
                <w:sz w:val="24"/>
                <w:szCs w:val="24"/>
              </w:rPr>
              <w:drawing>
                <wp:inline distT="0" distB="0" distL="0" distR="0" wp14:anchorId="37332B8E" wp14:editId="411AC18D">
                  <wp:extent cx="619125" cy="685800"/>
                  <wp:effectExtent l="0" t="0" r="0" b="0"/>
                  <wp:docPr id="225" name="Attēl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GND/2020/248</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b/>
          <w:bCs/>
          <w:color w:val="000000"/>
          <w:sz w:val="24"/>
          <w:szCs w:val="24"/>
          <w:lang w:eastAsia="en-US"/>
        </w:rPr>
        <w:t xml:space="preserve">(protokols Nr.12, 101.p) </w:t>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b/>
          <w:bCs/>
          <w:color w:val="000000"/>
          <w:sz w:val="24"/>
          <w:szCs w:val="24"/>
          <w:lang w:eastAsia="en-US"/>
        </w:rPr>
      </w:pPr>
      <w:r w:rsidRPr="00E2446F">
        <w:rPr>
          <w:rFonts w:eastAsiaTheme="minorHAnsi"/>
          <w:b/>
          <w:bCs/>
          <w:color w:val="000000"/>
          <w:sz w:val="24"/>
          <w:szCs w:val="24"/>
          <w:lang w:eastAsia="en-US"/>
        </w:rPr>
        <w:t>Par dzīvokļa Gulbīšu internāts, Jaungulbenes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GND/5.5/20/976-Č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7.maija iesniegums, ar ko izteikts lūgums pagarināt dzīvojamās telpas Nr.8, kas atrodas “Gulbīša Internāts”, Gulbītī, Jaungulbenes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15"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16"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2018. gada 31.decembrim.</w:t>
      </w:r>
    </w:p>
    <w:p w:rsidR="00E2446F" w:rsidRPr="00E2446F" w:rsidRDefault="00E2446F" w:rsidP="00E2446F">
      <w:pPr>
        <w:spacing w:line="360" w:lineRule="auto"/>
        <w:ind w:firstLine="567"/>
        <w:jc w:val="both"/>
        <w:rPr>
          <w:sz w:val="24"/>
          <w:szCs w:val="24"/>
        </w:rPr>
      </w:pPr>
      <w:r w:rsidRPr="00E2446F">
        <w:rPr>
          <w:sz w:val="24"/>
          <w:szCs w:val="24"/>
        </w:rPr>
        <w:t>Atbilstoši Gulbenes novada pašvaldības grāmatvedības uzskaites datiem uz iesnieguma izskatīšanas dienu iesniedzējam nav nenokārtotu maksājumu saistību par dzīvojamās telpas īri un pamatpakalpojumiem.</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 Gulbenes novada dome NOLEMJ:</w:t>
      </w:r>
    </w:p>
    <w:p w:rsidR="00E2446F" w:rsidRPr="00E2446F" w:rsidRDefault="00E2446F" w:rsidP="00E2446F">
      <w:pPr>
        <w:spacing w:line="360" w:lineRule="auto"/>
        <w:ind w:firstLine="567"/>
        <w:jc w:val="both"/>
        <w:rPr>
          <w:color w:val="FF0000"/>
          <w:sz w:val="24"/>
          <w:szCs w:val="24"/>
        </w:rPr>
      </w:pPr>
      <w:r w:rsidRPr="00E2446F">
        <w:rPr>
          <w:sz w:val="24"/>
          <w:szCs w:val="24"/>
        </w:rPr>
        <w:t xml:space="preserve">1. PAGARINĀT dzīvojamās telpas Nr.8, kas atrodas “Gulbīša Internāts”, Gulbītī, Jaungulbenes pag., Gulbenes nov., īres līgumu ar </w:t>
      </w:r>
      <w:r w:rsidR="00BA6A9C">
        <w:rPr>
          <w:sz w:val="24"/>
          <w:szCs w:val="24"/>
        </w:rPr>
        <w:t>….</w:t>
      </w:r>
      <w:r w:rsidRPr="00E2446F">
        <w:rPr>
          <w:sz w:val="24"/>
          <w:szCs w:val="24"/>
        </w:rPr>
        <w:t>., uz laiku līdz 2020.gada 31.augustam.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BA6A9C">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Gulbenes novada Jaungulbenes pagasta pārvaldei, reģistrācijas numurs 90011483236, juridiskā adrese: “</w:t>
      </w:r>
      <w:proofErr w:type="spellStart"/>
      <w:r w:rsidRPr="00E2446F">
        <w:rPr>
          <w:sz w:val="24"/>
          <w:szCs w:val="24"/>
        </w:rPr>
        <w:t>Gulbīts</w:t>
      </w:r>
      <w:proofErr w:type="spellEnd"/>
      <w:r w:rsidRPr="00E2446F">
        <w:rPr>
          <w:sz w:val="24"/>
          <w:szCs w:val="24"/>
        </w:rPr>
        <w:t>”, Gulbītis, Jaungulbenes pag., Gulbenes nov., LV-4420, sagatavot un noslēgt vienošanos par dzīvojamās telpas īres līguma darbības termiņa pagarināšanu.</w:t>
      </w:r>
    </w:p>
    <w:p w:rsidR="00E2446F" w:rsidRPr="00E2446F" w:rsidRDefault="00E2446F" w:rsidP="00E2446F">
      <w:pPr>
        <w:spacing w:line="360" w:lineRule="auto"/>
        <w:ind w:firstLine="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BA6A9C">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Jaungulbenes pagasta pārvaldei, “</w:t>
      </w:r>
      <w:proofErr w:type="spellStart"/>
      <w:r w:rsidRPr="00E2446F">
        <w:rPr>
          <w:sz w:val="24"/>
          <w:szCs w:val="24"/>
        </w:rPr>
        <w:t>Gulbīts</w:t>
      </w:r>
      <w:proofErr w:type="spellEnd"/>
      <w:r w:rsidRPr="00E2446F">
        <w:rPr>
          <w:sz w:val="24"/>
          <w:szCs w:val="24"/>
        </w:rPr>
        <w:t>”, Gulbītis, Jaungulbenes pag., Gulbenes nov., LV-4420.</w:t>
      </w:r>
    </w:p>
    <w:p w:rsidR="00E2446F" w:rsidRPr="00E2446F" w:rsidRDefault="00E2446F" w:rsidP="00E2446F">
      <w:pPr>
        <w:autoSpaceDE w:val="0"/>
        <w:autoSpaceDN w:val="0"/>
        <w:adjustRightInd w:val="0"/>
        <w:rPr>
          <w:rFonts w:eastAsiaTheme="minorHAnsi"/>
          <w:color w:val="000000"/>
          <w:sz w:val="24"/>
          <w:szCs w:val="24"/>
          <w:lang w:eastAsia="en-US"/>
        </w:rPr>
      </w:pPr>
    </w:p>
    <w:p w:rsidR="00BA6A9C" w:rsidRDefault="00E2446F" w:rsidP="00E2446F">
      <w:pPr>
        <w:spacing w:after="160" w:line="259" w:lineRule="auto"/>
        <w:rPr>
          <w:rFonts w:eastAsiaTheme="minorHAnsi"/>
          <w:color w:val="000000"/>
          <w:sz w:val="24"/>
          <w:szCs w:val="24"/>
          <w:lang w:eastAsia="en-US"/>
        </w:rPr>
      </w:pPr>
      <w:r w:rsidRPr="00E2446F">
        <w:rPr>
          <w:rFonts w:eastAsiaTheme="minorHAnsi"/>
          <w:color w:val="000000"/>
          <w:sz w:val="24"/>
          <w:szCs w:val="24"/>
          <w:lang w:eastAsia="en-US"/>
        </w:rPr>
        <w:t>Gulbenes novada domes priekšsēdētājs</w:t>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roofErr w:type="spellStart"/>
      <w:r w:rsidRPr="00E2446F">
        <w:rPr>
          <w:rFonts w:eastAsiaTheme="minorHAnsi"/>
          <w:color w:val="000000"/>
          <w:sz w:val="24"/>
          <w:szCs w:val="24"/>
          <w:lang w:eastAsia="en-US"/>
        </w:rPr>
        <w:t>N.Audzišs</w:t>
      </w:r>
      <w:proofErr w:type="spellEnd"/>
    </w:p>
    <w:p w:rsidR="00BA6A9C" w:rsidRDefault="00BA6A9C">
      <w:pPr>
        <w:rPr>
          <w:rFonts w:eastAsiaTheme="minorHAnsi"/>
          <w:color w:val="000000"/>
          <w:sz w:val="24"/>
          <w:szCs w:val="24"/>
          <w:lang w:eastAsia="en-US"/>
        </w:rPr>
      </w:pPr>
      <w:r>
        <w:rPr>
          <w:rFonts w:eastAsiaTheme="minorHAnsi"/>
          <w:color w:val="000000"/>
          <w:sz w:val="24"/>
          <w:szCs w:val="24"/>
          <w:lang w:eastAsia="en-US"/>
        </w:rPr>
        <w:br w:type="page"/>
      </w:r>
    </w:p>
    <w:p w:rsidR="00E2446F" w:rsidRPr="00E2446F" w:rsidRDefault="00E2446F" w:rsidP="00E2446F">
      <w:pPr>
        <w:spacing w:after="160" w:line="259" w:lineRule="auto"/>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435A4671" wp14:editId="794D2AAC">
                  <wp:extent cx="619125" cy="685800"/>
                  <wp:effectExtent l="0" t="0" r="0" b="0"/>
                  <wp:docPr id="227" name="Attēl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GND/2020/249</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102.p)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jc w:val="center"/>
        <w:rPr>
          <w:b/>
          <w:sz w:val="24"/>
          <w:szCs w:val="24"/>
        </w:rPr>
      </w:pPr>
      <w:r w:rsidRPr="00E2446F">
        <w:rPr>
          <w:b/>
          <w:sz w:val="24"/>
          <w:szCs w:val="24"/>
        </w:rPr>
        <w:t>Par dzīvokļa Krasta iela 4, Līgo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5.maijā ar reģistrācijas numuru GND/5.5/20/943-E reģistrēts </w:t>
      </w:r>
      <w:r w:rsidR="00BA6A9C">
        <w:rPr>
          <w:b/>
          <w:sz w:val="24"/>
          <w:szCs w:val="24"/>
        </w:rPr>
        <w:t>….</w:t>
      </w:r>
      <w:r w:rsidRPr="00E2446F">
        <w:rPr>
          <w:sz w:val="24"/>
          <w:szCs w:val="24"/>
        </w:rPr>
        <w:t xml:space="preserve"> (turpmāk – iesniedzējs), deklarētā dzīvesvieta: </w:t>
      </w:r>
      <w:r w:rsidR="00BA6A9C">
        <w:rPr>
          <w:sz w:val="24"/>
          <w:szCs w:val="24"/>
        </w:rPr>
        <w:t>….</w:t>
      </w:r>
      <w:r w:rsidRPr="00E2446F">
        <w:rPr>
          <w:sz w:val="24"/>
          <w:szCs w:val="24"/>
        </w:rPr>
        <w:t xml:space="preserve">, 2020.gada 5.maija iesniegums, kurā izteikts lūgums pagarināt dzīvojamās telpas, kas atrodas Krasta iela 4, Līgo, Līgo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17"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18"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 gada 31.maijam.</w:t>
      </w:r>
    </w:p>
    <w:p w:rsidR="00E2446F" w:rsidRPr="00E2446F" w:rsidRDefault="00E2446F" w:rsidP="00E2446F">
      <w:pPr>
        <w:spacing w:line="360" w:lineRule="auto"/>
        <w:ind w:firstLine="567"/>
        <w:jc w:val="both"/>
        <w:rPr>
          <w:sz w:val="24"/>
          <w:szCs w:val="24"/>
        </w:rPr>
      </w:pPr>
      <w:r w:rsidRPr="00E2446F">
        <w:rPr>
          <w:sz w:val="24"/>
          <w:szCs w:val="24"/>
        </w:rPr>
        <w:t>Atbilstoši Gulbenes novada pašvaldības grāmatvedības uzskaites datiem iesniedzējai uz iesnieguma izskatīšanas brīdi ir nenokārtotas maksājumu saistības par dzīvojamās telpas īri 915,55 EUR apmērā, par komunālajiem pakalpojumiem 340,29 EUR apmērā Līgo pagasta pārvaldei, par kuru segšanu 2018.gada 20.februārī starp pagasta pārvaldi un iesniedzēju tika noslēgta vienošanās un sastādīts parāda nomaksas grafiks. Noslēgtā vienošanās tiek pildīta. Papildus tam iesniedzējai ir nenokārtotas maksājumu saistības par ūdens un kanalizācijas pamatpakalpojumiem pret SIA “Gulbenes nami” 52,59 EUR apmērā. Kopējā parādu summa 1308,43 EUR.</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rPr>
        <w:t>, Gulbenes novada dome NOLEMJ:</w:t>
      </w:r>
    </w:p>
    <w:p w:rsidR="00E2446F" w:rsidRPr="00E2446F" w:rsidRDefault="00E2446F" w:rsidP="00E2446F">
      <w:pPr>
        <w:spacing w:line="360" w:lineRule="auto"/>
        <w:ind w:firstLine="567"/>
        <w:jc w:val="both"/>
        <w:rPr>
          <w:color w:val="FF0000"/>
          <w:sz w:val="24"/>
          <w:szCs w:val="24"/>
        </w:rPr>
      </w:pPr>
      <w:r w:rsidRPr="00E2446F">
        <w:rPr>
          <w:sz w:val="24"/>
          <w:szCs w:val="24"/>
        </w:rPr>
        <w:t xml:space="preserve">1. PAGARINĀT dzīvojamās telpas, kas atrodas  Krasta iela 4, Līgo, Līgo pag., Gulbenes nov., īres līgumu ar </w:t>
      </w:r>
      <w:r w:rsidR="0033543B">
        <w:rPr>
          <w:rFonts w:ascii="RimKorinna" w:hAnsi="RimKorinna"/>
          <w:sz w:val="24"/>
          <w:szCs w:val="24"/>
        </w:rPr>
        <w:t>….</w:t>
      </w:r>
      <w:r w:rsidRPr="00E2446F">
        <w:rPr>
          <w:sz w:val="24"/>
          <w:szCs w:val="24"/>
        </w:rPr>
        <w:t>, uz laiku līdz 2020.gada 30.septembrim.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33543B">
        <w:rPr>
          <w:rFonts w:ascii="RimKorinna" w:hAnsi="RimKorinna"/>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Gulbenes novada Līgo pagasta pārvaldei, reģistrācijas numurs 90011483185 juridiskā adrese: Krasta iela 12, Līgo, Līgo pag., Gulbenes nov., LV-4421,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33543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Līgo pagasta pārvaldei, Krasta iela 12, Līgo, Līgo pag., Gulbenes nov., LV-4421;</w:t>
      </w:r>
    </w:p>
    <w:p w:rsidR="00E2446F" w:rsidRPr="00E2446F" w:rsidRDefault="00E2446F" w:rsidP="00E2446F">
      <w:pPr>
        <w:autoSpaceDE w:val="0"/>
        <w:autoSpaceDN w:val="0"/>
        <w:adjustRightInd w:val="0"/>
        <w:rPr>
          <w:rFonts w:eastAsiaTheme="minorHAnsi"/>
          <w:color w:val="000000"/>
          <w:sz w:val="24"/>
          <w:szCs w:val="24"/>
          <w:lang w:eastAsia="en-US"/>
        </w:rPr>
      </w:pPr>
    </w:p>
    <w:p w:rsidR="0033543B"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Gulbenes novada domes priekšsēdētājs</w:t>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roofErr w:type="spellStart"/>
      <w:r w:rsidRPr="00E2446F">
        <w:rPr>
          <w:rFonts w:eastAsiaTheme="minorHAnsi"/>
          <w:color w:val="000000"/>
          <w:sz w:val="24"/>
          <w:szCs w:val="24"/>
          <w:lang w:eastAsia="en-US"/>
        </w:rPr>
        <w:t>N.Audzišs</w:t>
      </w:r>
      <w:proofErr w:type="spellEnd"/>
    </w:p>
    <w:p w:rsidR="0033543B" w:rsidRDefault="0033543B">
      <w:pPr>
        <w:rPr>
          <w:rFonts w:eastAsiaTheme="minorHAnsi"/>
          <w:color w:val="000000"/>
          <w:sz w:val="24"/>
          <w:szCs w:val="24"/>
          <w:lang w:eastAsia="en-US"/>
        </w:rPr>
      </w:pPr>
      <w:r>
        <w:rPr>
          <w:rFonts w:eastAsiaTheme="minorHAnsi"/>
          <w:color w:val="000000"/>
          <w:sz w:val="24"/>
          <w:szCs w:val="24"/>
          <w:lang w:eastAsia="en-US"/>
        </w:rPr>
        <w:br w:type="page"/>
      </w:r>
    </w:p>
    <w:tbl>
      <w:tblPr>
        <w:tblW w:w="0" w:type="auto"/>
        <w:tblLook w:val="01E0" w:firstRow="1" w:lastRow="1" w:firstColumn="1" w:lastColumn="1" w:noHBand="0" w:noVBand="0"/>
      </w:tblPr>
      <w:tblGrid>
        <w:gridCol w:w="3073"/>
        <w:gridCol w:w="3115"/>
        <w:gridCol w:w="2743"/>
      </w:tblGrid>
      <w:tr w:rsidR="00E2446F" w:rsidRPr="00560903" w:rsidTr="00E2446F">
        <w:tc>
          <w:tcPr>
            <w:tcW w:w="3073" w:type="dxa"/>
          </w:tcPr>
          <w:p w:rsidR="00E2446F" w:rsidRDefault="00E2446F" w:rsidP="00E2446F"/>
        </w:tc>
        <w:tc>
          <w:tcPr>
            <w:tcW w:w="3115" w:type="dxa"/>
          </w:tcPr>
          <w:p w:rsidR="00E2446F" w:rsidRDefault="00E2446F" w:rsidP="00E2446F">
            <w:pPr>
              <w:jc w:val="center"/>
            </w:pPr>
            <w:r>
              <w:rPr>
                <w:noProof/>
                <w:lang w:val="en-US" w:eastAsia="en-US"/>
              </w:rPr>
              <w:drawing>
                <wp:inline distT="0" distB="0" distL="0" distR="0" wp14:anchorId="6AC37FA0" wp14:editId="69041F6C">
                  <wp:extent cx="619125" cy="685800"/>
                  <wp:effectExtent l="0" t="0" r="9525" b="0"/>
                  <wp:docPr id="228" name="Attēl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560903" w:rsidRDefault="00E2446F" w:rsidP="00E2446F">
            <w:pPr>
              <w:rPr>
                <w:sz w:val="32"/>
                <w:szCs w:val="32"/>
              </w:rPr>
            </w:pPr>
          </w:p>
        </w:tc>
      </w:tr>
      <w:tr w:rsidR="00E2446F" w:rsidRPr="0054347A" w:rsidTr="00E2446F">
        <w:tc>
          <w:tcPr>
            <w:tcW w:w="8931" w:type="dxa"/>
            <w:gridSpan w:val="3"/>
          </w:tcPr>
          <w:p w:rsidR="00E2446F" w:rsidRPr="0054347A" w:rsidRDefault="00E2446F" w:rsidP="00E2446F">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E2446F" w:rsidRPr="00347098" w:rsidTr="00E2446F">
        <w:tc>
          <w:tcPr>
            <w:tcW w:w="8931" w:type="dxa"/>
            <w:gridSpan w:val="3"/>
          </w:tcPr>
          <w:p w:rsidR="00E2446F" w:rsidRPr="00347098" w:rsidRDefault="00E2446F" w:rsidP="00E2446F">
            <w:pPr>
              <w:spacing w:line="360" w:lineRule="auto"/>
              <w:jc w:val="center"/>
            </w:pPr>
            <w:proofErr w:type="spellStart"/>
            <w:r w:rsidRPr="00347098">
              <w:t>Reģ</w:t>
            </w:r>
            <w:proofErr w:type="spellEnd"/>
            <w:r w:rsidRPr="00347098">
              <w:t>.</w:t>
            </w:r>
            <w:r>
              <w:t xml:space="preserve"> </w:t>
            </w:r>
            <w:r w:rsidRPr="00347098">
              <w:t>Nr. 90009116327</w:t>
            </w:r>
          </w:p>
        </w:tc>
      </w:tr>
      <w:tr w:rsidR="00E2446F" w:rsidRPr="00AE4B3D" w:rsidTr="00E2446F">
        <w:tc>
          <w:tcPr>
            <w:tcW w:w="8931" w:type="dxa"/>
            <w:gridSpan w:val="3"/>
          </w:tcPr>
          <w:p w:rsidR="00E2446F" w:rsidRPr="00AE4B3D" w:rsidRDefault="00E2446F" w:rsidP="00E2446F">
            <w:pPr>
              <w:jc w:val="center"/>
            </w:pPr>
            <w:r w:rsidRPr="00AE4B3D">
              <w:t>Ābeļu iela 2, Gulbene, Gulbenes nov., LV-4401</w:t>
            </w:r>
          </w:p>
        </w:tc>
      </w:tr>
      <w:tr w:rsidR="00E2446F" w:rsidRPr="00AE4B3D" w:rsidTr="00E2446F">
        <w:tc>
          <w:tcPr>
            <w:tcW w:w="8931" w:type="dxa"/>
            <w:gridSpan w:val="3"/>
          </w:tcPr>
          <w:p w:rsidR="00E2446F" w:rsidRPr="00AE4B3D" w:rsidRDefault="00E2446F" w:rsidP="00E2446F">
            <w:pPr>
              <w:pBdr>
                <w:bottom w:val="single" w:sz="12" w:space="1" w:color="auto"/>
              </w:pBdr>
              <w:jc w:val="center"/>
            </w:pPr>
            <w:r w:rsidRPr="00AE4B3D">
              <w:t xml:space="preserve">Tālrunis 64497710, fakss 64497730, e-pasts: </w:t>
            </w:r>
            <w:r>
              <w:t>dome@gulbene.lv</w:t>
            </w:r>
            <w:r w:rsidRPr="00AE4B3D">
              <w:t xml:space="preserve">, </w:t>
            </w:r>
            <w:r>
              <w:t>www.gulbene.lv</w:t>
            </w:r>
          </w:p>
          <w:p w:rsidR="00E2446F" w:rsidRPr="00AE4B3D" w:rsidRDefault="00E2446F" w:rsidP="00E2446F">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rsidR="00E2446F" w:rsidRPr="0033543B" w:rsidRDefault="00E2446F" w:rsidP="00E2446F">
      <w:pPr>
        <w:jc w:val="center"/>
        <w:rPr>
          <w:sz w:val="24"/>
          <w:szCs w:val="24"/>
        </w:rPr>
      </w:pPr>
      <w:r w:rsidRPr="0033543B">
        <w:rPr>
          <w:b/>
          <w:bCs/>
          <w:sz w:val="24"/>
          <w:szCs w:val="24"/>
        </w:rPr>
        <w:t>GULBENES NOVADA DOMES LĒMUMS</w:t>
      </w:r>
    </w:p>
    <w:p w:rsidR="00E2446F" w:rsidRPr="0033543B" w:rsidRDefault="00E2446F" w:rsidP="00E2446F">
      <w:pPr>
        <w:jc w:val="center"/>
        <w:rPr>
          <w:sz w:val="24"/>
          <w:szCs w:val="24"/>
        </w:rPr>
      </w:pPr>
      <w:r w:rsidRPr="0033543B">
        <w:rPr>
          <w:sz w:val="24"/>
          <w:szCs w:val="24"/>
        </w:rPr>
        <w:t>Gulbenē</w:t>
      </w:r>
    </w:p>
    <w:p w:rsidR="00E2446F" w:rsidRPr="0033543B" w:rsidRDefault="00E2446F" w:rsidP="00E2446F">
      <w:pPr>
        <w:rPr>
          <w:b/>
          <w:bCs/>
          <w:sz w:val="24"/>
          <w:szCs w:val="24"/>
        </w:rPr>
      </w:pPr>
      <w:r w:rsidRPr="0033543B">
        <w:rPr>
          <w:b/>
          <w:bCs/>
          <w:sz w:val="24"/>
          <w:szCs w:val="24"/>
        </w:rPr>
        <w:t>2020.gada 28.</w:t>
      </w:r>
      <w:r w:rsidRPr="0033543B">
        <w:rPr>
          <w:b/>
          <w:bCs/>
          <w:sz w:val="24"/>
          <w:szCs w:val="24"/>
        </w:rPr>
        <w:tab/>
        <w:t>maijā</w:t>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t>Nr. GND/2020/250</w:t>
      </w:r>
    </w:p>
    <w:p w:rsidR="00E2446F" w:rsidRPr="0033543B" w:rsidRDefault="00E2446F" w:rsidP="00E2446F">
      <w:pPr>
        <w:rPr>
          <w:b/>
          <w:bCs/>
          <w:sz w:val="24"/>
          <w:szCs w:val="24"/>
        </w:rPr>
      </w:pP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r>
      <w:r w:rsidRPr="0033543B">
        <w:rPr>
          <w:b/>
          <w:bCs/>
          <w:sz w:val="24"/>
          <w:szCs w:val="24"/>
        </w:rPr>
        <w:tab/>
        <w:t xml:space="preserve">(protokols Nr.12, 103.p) </w:t>
      </w:r>
    </w:p>
    <w:p w:rsidR="00E2446F" w:rsidRPr="0033543B" w:rsidRDefault="00E2446F" w:rsidP="00E2446F">
      <w:pPr>
        <w:pStyle w:val="Default"/>
        <w:rPr>
          <w:szCs w:val="24"/>
        </w:rPr>
      </w:pPr>
      <w:r w:rsidRPr="0033543B">
        <w:rPr>
          <w:szCs w:val="24"/>
        </w:rPr>
        <w:tab/>
      </w:r>
      <w:r w:rsidRPr="0033543B">
        <w:rPr>
          <w:szCs w:val="24"/>
        </w:rPr>
        <w:tab/>
      </w:r>
      <w:r w:rsidRPr="0033543B">
        <w:rPr>
          <w:szCs w:val="24"/>
        </w:rPr>
        <w:tab/>
      </w:r>
      <w:r w:rsidRPr="0033543B">
        <w:rPr>
          <w:szCs w:val="24"/>
        </w:rPr>
        <w:tab/>
      </w:r>
      <w:r w:rsidRPr="0033543B">
        <w:rPr>
          <w:szCs w:val="24"/>
        </w:rPr>
        <w:tab/>
      </w:r>
      <w:r w:rsidRPr="0033543B">
        <w:rPr>
          <w:szCs w:val="24"/>
        </w:rPr>
        <w:tab/>
      </w:r>
      <w:r w:rsidRPr="0033543B">
        <w:rPr>
          <w:szCs w:val="24"/>
        </w:rPr>
        <w:tab/>
      </w:r>
      <w:r w:rsidRPr="0033543B">
        <w:rPr>
          <w:szCs w:val="24"/>
        </w:rPr>
        <w:tab/>
      </w:r>
    </w:p>
    <w:p w:rsidR="00E2446F" w:rsidRPr="0033543B" w:rsidRDefault="00E2446F" w:rsidP="00E2446F">
      <w:pPr>
        <w:pStyle w:val="Default"/>
        <w:rPr>
          <w:szCs w:val="24"/>
        </w:rPr>
      </w:pPr>
    </w:p>
    <w:p w:rsidR="00E2446F" w:rsidRPr="0033543B" w:rsidRDefault="00E2446F" w:rsidP="00E2446F">
      <w:pPr>
        <w:pStyle w:val="Default"/>
        <w:jc w:val="center"/>
        <w:rPr>
          <w:b/>
          <w:szCs w:val="24"/>
        </w:rPr>
      </w:pPr>
      <w:r w:rsidRPr="0033543B">
        <w:rPr>
          <w:b/>
          <w:szCs w:val="24"/>
        </w:rPr>
        <w:t>Par dzīvokļa Gatves 6-11, Rankas pag., īres līguma pagarināšanu</w:t>
      </w:r>
    </w:p>
    <w:p w:rsidR="00E2446F" w:rsidRPr="0033543B" w:rsidRDefault="00E2446F" w:rsidP="00E2446F">
      <w:pPr>
        <w:pStyle w:val="Default"/>
        <w:rPr>
          <w:b/>
          <w:szCs w:val="24"/>
        </w:rPr>
      </w:pPr>
    </w:p>
    <w:p w:rsidR="00E2446F" w:rsidRPr="0033543B" w:rsidRDefault="00E2446F" w:rsidP="00E2446F">
      <w:pPr>
        <w:spacing w:line="360" w:lineRule="auto"/>
        <w:ind w:firstLine="567"/>
        <w:jc w:val="both"/>
        <w:rPr>
          <w:sz w:val="24"/>
          <w:szCs w:val="24"/>
        </w:rPr>
      </w:pPr>
      <w:r w:rsidRPr="0033543B">
        <w:rPr>
          <w:sz w:val="24"/>
          <w:szCs w:val="24"/>
        </w:rPr>
        <w:t xml:space="preserve">Gulbenes novada pašvaldības dokumentu vadības sistēmā 2020.gada 14.maijā ar reģistrācijas numuru GND/5.5/20/1025-K reģistrēts </w:t>
      </w:r>
      <w:r w:rsidR="0033543B">
        <w:rPr>
          <w:sz w:val="24"/>
          <w:szCs w:val="24"/>
        </w:rPr>
        <w:t>…</w:t>
      </w:r>
      <w:r w:rsidRPr="0033543B">
        <w:rPr>
          <w:sz w:val="24"/>
          <w:szCs w:val="24"/>
        </w:rPr>
        <w:t xml:space="preserve"> (turpmāk – iesniedzējs), deklarētā dzīvesvieta: </w:t>
      </w:r>
      <w:r w:rsidR="0033543B">
        <w:rPr>
          <w:sz w:val="24"/>
          <w:szCs w:val="24"/>
        </w:rPr>
        <w:t>….</w:t>
      </w:r>
      <w:r w:rsidRPr="0033543B">
        <w:rPr>
          <w:sz w:val="24"/>
          <w:szCs w:val="24"/>
        </w:rPr>
        <w:t xml:space="preserve">, 2020.gada 13.maija iesniegums, kurā izteikts lūgums pagarināt dzīvojamās telpas Nr.11, kas atrodas “Gatves 6”, Rankā, Rankas pagastā, Gulbenes novadā, īres līguma darbības termiņu. </w:t>
      </w:r>
    </w:p>
    <w:p w:rsidR="00E2446F" w:rsidRPr="0033543B" w:rsidRDefault="00E2446F" w:rsidP="00E2446F">
      <w:pPr>
        <w:spacing w:line="360" w:lineRule="auto"/>
        <w:ind w:firstLine="567"/>
        <w:jc w:val="both"/>
        <w:rPr>
          <w:sz w:val="24"/>
          <w:szCs w:val="24"/>
        </w:rPr>
      </w:pPr>
      <w:r w:rsidRPr="0033543B">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33543B" w:rsidRDefault="00E2446F" w:rsidP="00D67D0B">
      <w:pPr>
        <w:pStyle w:val="Sarakstarindkopa"/>
        <w:numPr>
          <w:ilvl w:val="0"/>
          <w:numId w:val="35"/>
        </w:numPr>
        <w:spacing w:after="160" w:line="360" w:lineRule="auto"/>
        <w:ind w:left="863"/>
        <w:contextualSpacing/>
        <w:jc w:val="both"/>
        <w:rPr>
          <w:rFonts w:ascii="Times New Roman" w:hAnsi="Times New Roman"/>
          <w:sz w:val="24"/>
          <w:szCs w:val="24"/>
        </w:rPr>
      </w:pPr>
      <w:r w:rsidRPr="0033543B">
        <w:rPr>
          <w:rFonts w:ascii="Times New Roman" w:hAnsi="Times New Roman"/>
          <w:sz w:val="24"/>
          <w:szCs w:val="24"/>
        </w:rPr>
        <w:t>īrnieks nepilda pienākumus, kas noteikti īres līgumā;</w:t>
      </w:r>
    </w:p>
    <w:p w:rsidR="00E2446F" w:rsidRPr="0033543B" w:rsidRDefault="00E2446F" w:rsidP="00D67D0B">
      <w:pPr>
        <w:pStyle w:val="Sarakstarindkopa"/>
        <w:numPr>
          <w:ilvl w:val="0"/>
          <w:numId w:val="35"/>
        </w:numPr>
        <w:spacing w:after="160" w:line="360" w:lineRule="auto"/>
        <w:ind w:left="863"/>
        <w:contextualSpacing/>
        <w:jc w:val="both"/>
        <w:rPr>
          <w:rFonts w:ascii="Times New Roman" w:hAnsi="Times New Roman"/>
          <w:sz w:val="24"/>
          <w:szCs w:val="24"/>
        </w:rPr>
      </w:pPr>
      <w:r w:rsidRPr="0033543B">
        <w:rPr>
          <w:rFonts w:ascii="Times New Roman" w:hAnsi="Times New Roman"/>
          <w:sz w:val="24"/>
          <w:szCs w:val="24"/>
        </w:rPr>
        <w:t>dzīvojamā telpa nepieciešama īpašnieka vai viņa ģimenes locekļu personiskai lietošanai;</w:t>
      </w:r>
    </w:p>
    <w:p w:rsidR="00E2446F" w:rsidRPr="0033543B" w:rsidRDefault="00E2446F" w:rsidP="00D67D0B">
      <w:pPr>
        <w:pStyle w:val="Sarakstarindkopa"/>
        <w:numPr>
          <w:ilvl w:val="0"/>
          <w:numId w:val="35"/>
        </w:numPr>
        <w:spacing w:after="0" w:line="360" w:lineRule="auto"/>
        <w:ind w:left="863"/>
        <w:contextualSpacing/>
        <w:jc w:val="both"/>
        <w:rPr>
          <w:rFonts w:ascii="Times New Roman" w:hAnsi="Times New Roman"/>
          <w:sz w:val="24"/>
          <w:szCs w:val="24"/>
        </w:rPr>
      </w:pPr>
      <w:r w:rsidRPr="0033543B">
        <w:rPr>
          <w:rFonts w:ascii="Times New Roman" w:hAnsi="Times New Roman"/>
          <w:sz w:val="24"/>
          <w:szCs w:val="24"/>
        </w:rPr>
        <w:t>dzīvojamā māja ir nojaucama vai arī dzīvojamā mājā (dzīvojamā telpā) jāveic kapitālais remonts saskaņā ar šā likuma </w:t>
      </w:r>
      <w:hyperlink r:id="rId119" w:anchor="p28.3" w:tgtFrame="_blank" w:history="1">
        <w:r w:rsidRPr="0033543B">
          <w:rPr>
            <w:rFonts w:ascii="Times New Roman" w:hAnsi="Times New Roman"/>
            <w:sz w:val="24"/>
            <w:szCs w:val="24"/>
          </w:rPr>
          <w:t>28.</w:t>
        </w:r>
        <w:r w:rsidRPr="0033543B">
          <w:rPr>
            <w:rFonts w:ascii="Times New Roman" w:hAnsi="Times New Roman"/>
            <w:sz w:val="24"/>
            <w:szCs w:val="24"/>
            <w:vertAlign w:val="superscript"/>
          </w:rPr>
          <w:t>3</w:t>
        </w:r>
        <w:r w:rsidRPr="0033543B">
          <w:rPr>
            <w:rFonts w:ascii="Times New Roman" w:hAnsi="Times New Roman"/>
            <w:sz w:val="24"/>
            <w:szCs w:val="24"/>
          </w:rPr>
          <w:t> panta</w:t>
        </w:r>
      </w:hyperlink>
      <w:r w:rsidRPr="0033543B">
        <w:rPr>
          <w:rFonts w:ascii="Times New Roman" w:hAnsi="Times New Roman"/>
          <w:sz w:val="24"/>
          <w:szCs w:val="24"/>
        </w:rPr>
        <w:t> pirmo daļu un </w:t>
      </w:r>
      <w:hyperlink r:id="rId120" w:anchor="p28.4" w:tgtFrame="_blank" w:history="1">
        <w:r w:rsidRPr="0033543B">
          <w:rPr>
            <w:rFonts w:ascii="Times New Roman" w:hAnsi="Times New Roman"/>
            <w:sz w:val="24"/>
            <w:szCs w:val="24"/>
          </w:rPr>
          <w:t>28.</w:t>
        </w:r>
        <w:r w:rsidRPr="0033543B">
          <w:rPr>
            <w:rFonts w:ascii="Times New Roman" w:hAnsi="Times New Roman"/>
            <w:sz w:val="24"/>
            <w:szCs w:val="24"/>
            <w:vertAlign w:val="superscript"/>
          </w:rPr>
          <w:t>4</w:t>
        </w:r>
        <w:r w:rsidRPr="0033543B">
          <w:rPr>
            <w:rFonts w:ascii="Times New Roman" w:hAnsi="Times New Roman"/>
            <w:sz w:val="24"/>
            <w:szCs w:val="24"/>
          </w:rPr>
          <w:t> panta</w:t>
        </w:r>
      </w:hyperlink>
      <w:r w:rsidRPr="0033543B">
        <w:rPr>
          <w:rFonts w:ascii="Times New Roman" w:hAnsi="Times New Roman"/>
          <w:sz w:val="24"/>
          <w:szCs w:val="24"/>
        </w:rPr>
        <w:t> pirmo un otro daļu.</w:t>
      </w:r>
    </w:p>
    <w:p w:rsidR="00E2446F" w:rsidRPr="0033543B" w:rsidRDefault="00E2446F" w:rsidP="00E2446F">
      <w:pPr>
        <w:spacing w:line="360" w:lineRule="auto"/>
        <w:ind w:firstLine="567"/>
        <w:jc w:val="both"/>
        <w:rPr>
          <w:sz w:val="24"/>
          <w:szCs w:val="24"/>
        </w:rPr>
      </w:pPr>
      <w:r w:rsidRPr="0033543B">
        <w:rPr>
          <w:sz w:val="24"/>
          <w:szCs w:val="24"/>
        </w:rPr>
        <w:t>Dzīvojamās telpas īres līgums ar iesnieguma iesniedzēju noslēgts uz noteiktu laiku, tas ir, līdz 2020.gada 31.maijam.</w:t>
      </w:r>
    </w:p>
    <w:p w:rsidR="00E2446F" w:rsidRPr="0033543B" w:rsidRDefault="00E2446F" w:rsidP="00E2446F">
      <w:pPr>
        <w:spacing w:line="360" w:lineRule="auto"/>
        <w:ind w:firstLine="567"/>
        <w:jc w:val="both"/>
        <w:rPr>
          <w:sz w:val="24"/>
          <w:szCs w:val="24"/>
        </w:rPr>
      </w:pPr>
      <w:r w:rsidRPr="0033543B">
        <w:rPr>
          <w:sz w:val="24"/>
          <w:szCs w:val="24"/>
        </w:rPr>
        <w:t xml:space="preserve">Atbilstoši Gulbenes novada pašvaldības grāmatvedības uzskaites datiem uz iesnieguma izskatīšanas dienu iesnieguma iesniedzējam nav nenokārtotu maksājumu saistību par dzīvojamās telpas īri un pamatpakalpojumiem. </w:t>
      </w:r>
    </w:p>
    <w:p w:rsidR="00E2446F" w:rsidRPr="0033543B" w:rsidRDefault="00E2446F" w:rsidP="00E2446F">
      <w:pPr>
        <w:spacing w:line="360" w:lineRule="auto"/>
        <w:ind w:firstLine="567"/>
        <w:jc w:val="both"/>
        <w:rPr>
          <w:sz w:val="24"/>
          <w:szCs w:val="24"/>
        </w:rPr>
      </w:pPr>
      <w:r w:rsidRPr="0033543B">
        <w:rPr>
          <w:sz w:val="24"/>
          <w:szCs w:val="24"/>
        </w:rPr>
        <w:t xml:space="preserve">Likuma “Par dzīvojamo telpu īri” 5.panta pirmā un otrā daļa paredz, ka dzīvojamās telpas īres līgumu slēdz </w:t>
      </w:r>
      <w:proofErr w:type="spellStart"/>
      <w:r w:rsidRPr="0033543B">
        <w:rPr>
          <w:sz w:val="24"/>
          <w:szCs w:val="24"/>
        </w:rPr>
        <w:t>rakstveidā</w:t>
      </w:r>
      <w:proofErr w:type="spellEnd"/>
      <w:r w:rsidRPr="0033543B">
        <w:rPr>
          <w:sz w:val="24"/>
          <w:szCs w:val="24"/>
        </w:rPr>
        <w:t xml:space="preserve"> izīrētājs un īrnieks, turklāt pašvaldībai piederošas dzīvojamās telpas īres līgumu uz pašvaldības institūcijas lēmuma pamata slēdz valdītājs.</w:t>
      </w:r>
    </w:p>
    <w:p w:rsidR="00E2446F" w:rsidRPr="0033543B" w:rsidRDefault="00E2446F" w:rsidP="00E2446F">
      <w:pPr>
        <w:spacing w:line="360" w:lineRule="auto"/>
        <w:ind w:firstLine="567"/>
        <w:jc w:val="both"/>
        <w:rPr>
          <w:sz w:val="24"/>
          <w:szCs w:val="24"/>
        </w:rPr>
      </w:pPr>
      <w:r w:rsidRPr="0033543B">
        <w:rPr>
          <w:sz w:val="24"/>
          <w:szCs w:val="24"/>
        </w:rPr>
        <w:t>Likuma “Par pašvaldībām” 15.panta pirmās daļas 9.punkts nosaka, ka viena no pašvaldības autonomajām funkcijām ir sniegt palīdzību iedzīvotājiem dzīvokļa jautājumu risināšanā.</w:t>
      </w:r>
    </w:p>
    <w:p w:rsidR="00E2446F" w:rsidRPr="0033543B" w:rsidRDefault="00E2446F" w:rsidP="00E2446F">
      <w:pPr>
        <w:spacing w:line="360" w:lineRule="auto"/>
        <w:ind w:firstLine="567"/>
        <w:jc w:val="both"/>
        <w:rPr>
          <w:sz w:val="24"/>
          <w:szCs w:val="24"/>
        </w:rPr>
      </w:pPr>
      <w:r w:rsidRPr="0033543B">
        <w:rPr>
          <w:sz w:val="24"/>
          <w:szCs w:val="24"/>
        </w:rPr>
        <w:lastRenderedPageBreak/>
        <w:t xml:space="preserve">Ņemot vērā minēto un pamatojoties uz likuma “Par dzīvojamo telpu īri” 5.panta pirmo un otro daļu, 6.panta pirmo daļu, likuma “Par pašvaldībām” 15panta pirmās daļas 9.punktu un Sociālās un veselības komitejas ieteikumu, atklāti balsojot: </w:t>
      </w:r>
      <w:r w:rsidRPr="0033543B">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 </w:t>
      </w:r>
      <w:r w:rsidRPr="0033543B">
        <w:rPr>
          <w:sz w:val="24"/>
          <w:szCs w:val="24"/>
        </w:rPr>
        <w:t>Gulbenes novada dome NOLEMJ:</w:t>
      </w:r>
    </w:p>
    <w:p w:rsidR="00E2446F" w:rsidRPr="0033543B" w:rsidRDefault="00E2446F" w:rsidP="00E2446F">
      <w:pPr>
        <w:spacing w:line="360" w:lineRule="auto"/>
        <w:ind w:firstLine="567"/>
        <w:jc w:val="both"/>
        <w:rPr>
          <w:sz w:val="24"/>
          <w:szCs w:val="24"/>
        </w:rPr>
      </w:pPr>
      <w:r w:rsidRPr="0033543B">
        <w:rPr>
          <w:sz w:val="24"/>
          <w:szCs w:val="24"/>
        </w:rPr>
        <w:t xml:space="preserve">1. PAGARINĀT dzīvojamās telpas Nr.11, kas atrodas “Gatves 6”, Rankā, Rankas pagastā, Gulbenes novadā, īres līgumu ar </w:t>
      </w:r>
      <w:r w:rsidR="0033543B">
        <w:rPr>
          <w:sz w:val="24"/>
          <w:szCs w:val="24"/>
        </w:rPr>
        <w:t>….</w:t>
      </w:r>
      <w:r w:rsidRPr="0033543B">
        <w:rPr>
          <w:sz w:val="24"/>
          <w:szCs w:val="24"/>
        </w:rPr>
        <w:t>, uz laiku līdz 2020.gada 31.augustam.</w:t>
      </w:r>
    </w:p>
    <w:p w:rsidR="00E2446F" w:rsidRPr="0033543B" w:rsidRDefault="00E2446F" w:rsidP="00E2446F">
      <w:pPr>
        <w:spacing w:line="360" w:lineRule="auto"/>
        <w:ind w:firstLine="567"/>
        <w:jc w:val="both"/>
        <w:rPr>
          <w:sz w:val="24"/>
          <w:szCs w:val="24"/>
        </w:rPr>
      </w:pPr>
      <w:r w:rsidRPr="0033543B">
        <w:rPr>
          <w:sz w:val="24"/>
          <w:szCs w:val="24"/>
        </w:rPr>
        <w:t xml:space="preserve">2. NOTEIKT </w:t>
      </w:r>
      <w:r w:rsidR="0033543B">
        <w:rPr>
          <w:sz w:val="24"/>
          <w:szCs w:val="24"/>
        </w:rPr>
        <w:t>….</w:t>
      </w:r>
      <w:r w:rsidRPr="0033543B">
        <w:rPr>
          <w:sz w:val="24"/>
          <w:szCs w:val="24"/>
        </w:rPr>
        <w:t xml:space="preserve"> viena mēneša termiņu vienošanās par dzīvojamās telpas īres līguma darbības termiņa pagarināšanu noslēgšanai.</w:t>
      </w:r>
    </w:p>
    <w:p w:rsidR="00E2446F" w:rsidRPr="0033543B" w:rsidRDefault="00E2446F" w:rsidP="00E2446F">
      <w:pPr>
        <w:pStyle w:val="Bezatstarpm"/>
        <w:spacing w:line="360" w:lineRule="auto"/>
        <w:ind w:firstLine="567"/>
        <w:jc w:val="both"/>
        <w:rPr>
          <w:rFonts w:ascii="Times New Roman" w:hAnsi="Times New Roman"/>
          <w:sz w:val="24"/>
          <w:szCs w:val="24"/>
        </w:rPr>
      </w:pPr>
      <w:r w:rsidRPr="0033543B">
        <w:rPr>
          <w:rFonts w:ascii="Times New Roman" w:hAnsi="Times New Roman"/>
          <w:sz w:val="24"/>
          <w:szCs w:val="24"/>
        </w:rPr>
        <w:t>3. UZDOT Gulbenes novada Rankas pagasta pārvaldei, reģistrācijas numurs 90011483170, juridiskā adrese: “</w:t>
      </w:r>
      <w:proofErr w:type="spellStart"/>
      <w:r w:rsidRPr="0033543B">
        <w:rPr>
          <w:rFonts w:ascii="Times New Roman" w:hAnsi="Times New Roman"/>
          <w:sz w:val="24"/>
          <w:szCs w:val="24"/>
        </w:rPr>
        <w:t>Krastkalni</w:t>
      </w:r>
      <w:proofErr w:type="spellEnd"/>
      <w:r w:rsidRPr="0033543B">
        <w:rPr>
          <w:rFonts w:ascii="Times New Roman" w:hAnsi="Times New Roman"/>
          <w:sz w:val="24"/>
          <w:szCs w:val="24"/>
        </w:rPr>
        <w:t>”, Ranka, Rankas pag., Gulbenes nov., LV-4416, sagatavot un noslēgt vienošanos par dzīvojamās telpas īres līguma darbības termiņa pagarināšanu.</w:t>
      </w:r>
    </w:p>
    <w:p w:rsidR="00E2446F" w:rsidRPr="0033543B" w:rsidRDefault="00E2446F" w:rsidP="00E2446F">
      <w:pPr>
        <w:spacing w:line="360" w:lineRule="auto"/>
        <w:ind w:firstLine="567"/>
        <w:jc w:val="both"/>
        <w:rPr>
          <w:sz w:val="24"/>
          <w:szCs w:val="24"/>
        </w:rPr>
      </w:pPr>
      <w:r w:rsidRPr="0033543B">
        <w:rPr>
          <w:sz w:val="24"/>
          <w:szCs w:val="24"/>
        </w:rPr>
        <w:t>4. Lēmuma izrakstu nosūtīt:</w:t>
      </w:r>
    </w:p>
    <w:p w:rsidR="00E2446F" w:rsidRPr="0033543B" w:rsidRDefault="00E2446F" w:rsidP="00E2446F">
      <w:pPr>
        <w:spacing w:line="360" w:lineRule="auto"/>
        <w:ind w:firstLine="567"/>
        <w:jc w:val="both"/>
        <w:rPr>
          <w:sz w:val="24"/>
          <w:szCs w:val="24"/>
        </w:rPr>
      </w:pPr>
      <w:r w:rsidRPr="0033543B">
        <w:rPr>
          <w:sz w:val="24"/>
          <w:szCs w:val="24"/>
        </w:rPr>
        <w:t xml:space="preserve">4.1. </w:t>
      </w:r>
      <w:r w:rsidR="0033543B">
        <w:rPr>
          <w:sz w:val="24"/>
          <w:szCs w:val="24"/>
        </w:rPr>
        <w:t>….</w:t>
      </w:r>
      <w:r w:rsidRPr="0033543B">
        <w:rPr>
          <w:sz w:val="24"/>
          <w:szCs w:val="24"/>
        </w:rPr>
        <w:t>;</w:t>
      </w:r>
    </w:p>
    <w:p w:rsidR="00E2446F" w:rsidRPr="0033543B" w:rsidRDefault="00E2446F" w:rsidP="00E2446F">
      <w:pPr>
        <w:spacing w:line="360" w:lineRule="auto"/>
        <w:ind w:firstLine="567"/>
        <w:jc w:val="both"/>
        <w:rPr>
          <w:sz w:val="24"/>
          <w:szCs w:val="24"/>
        </w:rPr>
      </w:pPr>
      <w:r w:rsidRPr="0033543B">
        <w:rPr>
          <w:sz w:val="24"/>
          <w:szCs w:val="24"/>
        </w:rPr>
        <w:t>4.2. Rankas pagasta pārvaldei, “</w:t>
      </w:r>
      <w:proofErr w:type="spellStart"/>
      <w:r w:rsidRPr="0033543B">
        <w:rPr>
          <w:sz w:val="24"/>
          <w:szCs w:val="24"/>
        </w:rPr>
        <w:t>Krastkalni</w:t>
      </w:r>
      <w:proofErr w:type="spellEnd"/>
      <w:r w:rsidRPr="0033543B">
        <w:rPr>
          <w:sz w:val="24"/>
          <w:szCs w:val="24"/>
        </w:rPr>
        <w:t>”, Ranka, Rankas pagasts, Gulbenes novads, LV-4416.</w:t>
      </w:r>
    </w:p>
    <w:p w:rsidR="00E2446F" w:rsidRPr="0033543B" w:rsidRDefault="00E2446F" w:rsidP="00E2446F">
      <w:pPr>
        <w:pStyle w:val="Default"/>
        <w:rPr>
          <w:color w:val="FF0000"/>
          <w:szCs w:val="24"/>
        </w:rPr>
      </w:pPr>
    </w:p>
    <w:p w:rsidR="00E2446F" w:rsidRPr="0033543B" w:rsidRDefault="00E2446F" w:rsidP="00E2446F">
      <w:pPr>
        <w:jc w:val="center"/>
        <w:rPr>
          <w:sz w:val="24"/>
          <w:szCs w:val="24"/>
        </w:rPr>
      </w:pPr>
    </w:p>
    <w:p w:rsidR="00E2446F" w:rsidRDefault="00E2446F" w:rsidP="00E2446F">
      <w:pPr>
        <w:rPr>
          <w:sz w:val="24"/>
          <w:szCs w:val="24"/>
        </w:rPr>
      </w:pPr>
      <w:r w:rsidRPr="0033543B">
        <w:rPr>
          <w:sz w:val="24"/>
          <w:szCs w:val="24"/>
        </w:rPr>
        <w:t xml:space="preserve"> Gulbenes novada domes priekšsēdētājs</w:t>
      </w:r>
      <w:r w:rsidRPr="0033543B">
        <w:rPr>
          <w:sz w:val="24"/>
          <w:szCs w:val="24"/>
        </w:rPr>
        <w:tab/>
      </w:r>
      <w:r w:rsidRPr="0033543B">
        <w:rPr>
          <w:sz w:val="24"/>
          <w:szCs w:val="24"/>
        </w:rPr>
        <w:tab/>
      </w:r>
      <w:r w:rsidRPr="0033543B">
        <w:rPr>
          <w:sz w:val="24"/>
          <w:szCs w:val="24"/>
        </w:rPr>
        <w:tab/>
      </w:r>
      <w:r w:rsidRPr="0033543B">
        <w:rPr>
          <w:sz w:val="24"/>
          <w:szCs w:val="24"/>
        </w:rPr>
        <w:tab/>
      </w:r>
      <w:r w:rsidRPr="0033543B">
        <w:rPr>
          <w:sz w:val="24"/>
          <w:szCs w:val="24"/>
        </w:rPr>
        <w:tab/>
      </w:r>
      <w:r w:rsidRPr="0033543B">
        <w:rPr>
          <w:sz w:val="24"/>
          <w:szCs w:val="24"/>
        </w:rPr>
        <w:tab/>
      </w:r>
      <w:proofErr w:type="spellStart"/>
      <w:r w:rsidRPr="0033543B">
        <w:rPr>
          <w:sz w:val="24"/>
          <w:szCs w:val="24"/>
        </w:rPr>
        <w:t>N.Audzišs</w:t>
      </w:r>
      <w:proofErr w:type="spellEnd"/>
    </w:p>
    <w:p w:rsidR="0033543B" w:rsidRDefault="0033543B">
      <w:pPr>
        <w:rPr>
          <w:sz w:val="24"/>
          <w:szCs w:val="24"/>
        </w:rPr>
      </w:pPr>
      <w:r>
        <w:rPr>
          <w:sz w:val="24"/>
          <w:szCs w:val="24"/>
        </w:rPr>
        <w:br w:type="page"/>
      </w:r>
    </w:p>
    <w:p w:rsidR="00E2446F" w:rsidRDefault="00E2446F" w:rsidP="00E2446F">
      <w:r>
        <w:lastRenderedPageBreak/>
        <w:t xml:space="preserve"> </w:t>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62B0A2B5" wp14:editId="2D5EEA73">
                  <wp:extent cx="619125" cy="685800"/>
                  <wp:effectExtent l="0" t="0" r="0" b="0"/>
                  <wp:docPr id="230" name="Attēl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GND/2020/251</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104 .p) </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Par dzīvokļa Lauksaimniecības Skola 10-7, Rankas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29.aprīlī ar reģistrācijas numuru GND/5.5/20/930-A reģistrēts </w:t>
      </w:r>
      <w:r w:rsidR="0033543B">
        <w:rPr>
          <w:b/>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xml:space="preserve">, 2020.gada 22.aprīļa iesniegums, kurā izteikts lūgums pagarināt dzīvojamās telpas Nr.7, kas atrodas “Lauksaimniecības skola 10”, Rankā, Rankas pagastā,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21" w:anchor="p28.3" w:tgtFrame="_blank" w:history="1">
        <w:r w:rsidRPr="00E2446F">
          <w:rPr>
            <w:color w:val="0000FF"/>
            <w:sz w:val="24"/>
            <w:szCs w:val="24"/>
            <w:u w:val="single"/>
          </w:rPr>
          <w:t>28.</w:t>
        </w:r>
        <w:r w:rsidRPr="00E2446F">
          <w:rPr>
            <w:color w:val="0000FF"/>
            <w:sz w:val="24"/>
            <w:szCs w:val="24"/>
            <w:u w:val="single"/>
            <w:vertAlign w:val="superscript"/>
          </w:rPr>
          <w:t>3</w:t>
        </w:r>
        <w:r w:rsidRPr="00E2446F">
          <w:rPr>
            <w:color w:val="0000FF"/>
            <w:sz w:val="24"/>
            <w:szCs w:val="24"/>
            <w:u w:val="single"/>
          </w:rPr>
          <w:t> panta</w:t>
        </w:r>
      </w:hyperlink>
      <w:r w:rsidRPr="00E2446F">
        <w:rPr>
          <w:sz w:val="24"/>
          <w:szCs w:val="24"/>
        </w:rPr>
        <w:t> pirmo daļu un </w:t>
      </w:r>
      <w:hyperlink r:id="rId122" w:anchor="p28.4" w:tgtFrame="_blank" w:history="1">
        <w:r w:rsidRPr="00E2446F">
          <w:rPr>
            <w:color w:val="0000FF"/>
            <w:sz w:val="24"/>
            <w:szCs w:val="24"/>
            <w:u w:val="single"/>
          </w:rPr>
          <w:t>28.</w:t>
        </w:r>
        <w:r w:rsidRPr="00E2446F">
          <w:rPr>
            <w:color w:val="0000FF"/>
            <w:sz w:val="24"/>
            <w:szCs w:val="24"/>
            <w:u w:val="single"/>
            <w:vertAlign w:val="superscript"/>
          </w:rPr>
          <w:t>4</w:t>
        </w:r>
        <w:r w:rsidRPr="00E2446F">
          <w:rPr>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iesnieguma iesniedzēju noslēgts uz noteiktu laiku, tas ir, līdz 2020.gada 31.martam.</w:t>
      </w:r>
    </w:p>
    <w:p w:rsidR="00E2446F" w:rsidRPr="00E2446F" w:rsidRDefault="00E2446F" w:rsidP="00E2446F">
      <w:pPr>
        <w:spacing w:line="360" w:lineRule="auto"/>
        <w:ind w:firstLine="567"/>
        <w:jc w:val="both"/>
        <w:rPr>
          <w:sz w:val="24"/>
          <w:szCs w:val="24"/>
        </w:rPr>
      </w:pPr>
      <w:r w:rsidRPr="00E2446F">
        <w:rPr>
          <w:sz w:val="24"/>
          <w:szCs w:val="24"/>
        </w:rPr>
        <w:t xml:space="preserve">Atbilstoši Gulbenes novada pašvaldības grāmatvedības uzskaites datiem uz iesnieguma izskatīšanas dienu iesniedzējam nav nenokārtotu maksājumu saistību par dzīvojamās telpas īri un pamatpakalpojumiem.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1.PAGARINĀT</w:t>
      </w:r>
      <w:r w:rsidRPr="00E2446F">
        <w:rPr>
          <w:b/>
          <w:sz w:val="24"/>
          <w:szCs w:val="24"/>
        </w:rPr>
        <w:t xml:space="preserve"> </w:t>
      </w:r>
      <w:r w:rsidRPr="00E2446F">
        <w:rPr>
          <w:sz w:val="24"/>
          <w:szCs w:val="24"/>
        </w:rPr>
        <w:t xml:space="preserve">dzīvojamās telpas Nr.7, kas atrodas “Lauksaimniecības skola 10”, Rankā, Rankas pagastā, Gulbenes novadā, īres līgumu ar </w:t>
      </w:r>
      <w:r w:rsidR="0033543B">
        <w:rPr>
          <w:sz w:val="24"/>
          <w:szCs w:val="24"/>
        </w:rPr>
        <w:t>…</w:t>
      </w:r>
      <w:r w:rsidRPr="00E2446F">
        <w:rPr>
          <w:sz w:val="24"/>
          <w:szCs w:val="24"/>
        </w:rPr>
        <w:t>, uz laiku līdz 2022.gada 31.maijam.</w:t>
      </w:r>
    </w:p>
    <w:p w:rsidR="00E2446F" w:rsidRPr="00E2446F" w:rsidRDefault="00E2446F" w:rsidP="00E2446F">
      <w:pPr>
        <w:spacing w:line="360" w:lineRule="auto"/>
        <w:ind w:firstLine="567"/>
        <w:jc w:val="both"/>
        <w:rPr>
          <w:sz w:val="24"/>
          <w:szCs w:val="24"/>
        </w:rPr>
      </w:pPr>
      <w:r w:rsidRPr="00E2446F">
        <w:rPr>
          <w:sz w:val="24"/>
          <w:szCs w:val="24"/>
        </w:rPr>
        <w:t xml:space="preserve">2. NOTEIKT </w:t>
      </w:r>
      <w:r w:rsidR="0033543B">
        <w:rPr>
          <w:sz w:val="24"/>
          <w:szCs w:val="24"/>
        </w:rPr>
        <w:t>….</w:t>
      </w:r>
      <w:r w:rsidRPr="00E2446F">
        <w:rPr>
          <w:sz w:val="24"/>
          <w:szCs w:val="24"/>
        </w:rPr>
        <w:t>,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Gulbenes novada Rankas pagasta pārvaldei, reģistrācijas numurs 90011483170 juridiskā adrese: “</w:t>
      </w:r>
      <w:proofErr w:type="spellStart"/>
      <w:r w:rsidRPr="00E2446F">
        <w:rPr>
          <w:sz w:val="24"/>
          <w:szCs w:val="24"/>
        </w:rPr>
        <w:t>Krastkalni</w:t>
      </w:r>
      <w:proofErr w:type="spellEnd"/>
      <w:r w:rsidRPr="00E2446F">
        <w:rPr>
          <w:sz w:val="24"/>
          <w:szCs w:val="24"/>
        </w:rPr>
        <w:t>”, Ranka, Rankas pag., Gulbenes nov., LV-4416,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33543B">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Rankas pagasta pārvaldei, “</w:t>
      </w:r>
      <w:proofErr w:type="spellStart"/>
      <w:r w:rsidRPr="00E2446F">
        <w:rPr>
          <w:sz w:val="24"/>
          <w:szCs w:val="24"/>
        </w:rPr>
        <w:t>Krastkalni</w:t>
      </w:r>
      <w:proofErr w:type="spellEnd"/>
      <w:r w:rsidRPr="00E2446F">
        <w:rPr>
          <w:sz w:val="24"/>
          <w:szCs w:val="24"/>
        </w:rPr>
        <w:t>”, Ranka, Rankas pag., Gulbenes nov., LV-4416.</w:t>
      </w:r>
    </w:p>
    <w:p w:rsidR="00E2446F" w:rsidRPr="00E2446F" w:rsidRDefault="00E2446F" w:rsidP="00E2446F">
      <w:pPr>
        <w:spacing w:line="360" w:lineRule="auto"/>
        <w:jc w:val="both"/>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rPr>
                <w:sz w:val="24"/>
                <w:szCs w:val="24"/>
              </w:rPr>
            </w:pPr>
          </w:p>
        </w:tc>
        <w:tc>
          <w:tcPr>
            <w:tcW w:w="3115" w:type="dxa"/>
          </w:tcPr>
          <w:p w:rsidR="00E2446F" w:rsidRPr="00E2446F" w:rsidRDefault="00E2446F" w:rsidP="00E2446F">
            <w:pPr>
              <w:jc w:val="center"/>
              <w:rPr>
                <w:sz w:val="24"/>
                <w:szCs w:val="24"/>
              </w:rPr>
            </w:pPr>
            <w:r w:rsidRPr="00E2446F">
              <w:rPr>
                <w:noProof/>
                <w:sz w:val="24"/>
                <w:szCs w:val="24"/>
              </w:rPr>
              <w:drawing>
                <wp:inline distT="0" distB="0" distL="0" distR="0" wp14:anchorId="1C9044B0" wp14:editId="65A7DB7E">
                  <wp:extent cx="619125" cy="685800"/>
                  <wp:effectExtent l="0" t="0" r="9525" b="0"/>
                  <wp:docPr id="232" name="Attēl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rPr>
                <w:sz w:val="32"/>
                <w:szCs w:val="32"/>
              </w:rPr>
            </w:pPr>
          </w:p>
        </w:tc>
      </w:tr>
      <w:tr w:rsidR="00E2446F" w:rsidRPr="00E2446F" w:rsidTr="00E2446F">
        <w:tc>
          <w:tcPr>
            <w:tcW w:w="8931" w:type="dxa"/>
            <w:gridSpan w:val="3"/>
          </w:tcPr>
          <w:p w:rsidR="00E2446F" w:rsidRPr="00E2446F" w:rsidRDefault="00E2446F" w:rsidP="00E2446F">
            <w:pPr>
              <w:spacing w:before="240" w:line="360" w:lineRule="auto"/>
              <w:jc w:val="center"/>
              <w:rPr>
                <w:b/>
                <w:sz w:val="32"/>
                <w:szCs w:val="32"/>
              </w:rPr>
            </w:pPr>
            <w:r w:rsidRPr="00E2446F">
              <w:rPr>
                <w:b/>
                <w:sz w:val="32"/>
                <w:szCs w:val="32"/>
              </w:rPr>
              <w:t>GULBENES NOVADA PAŠVALDĪBA</w:t>
            </w:r>
          </w:p>
        </w:tc>
      </w:tr>
      <w:tr w:rsidR="00E2446F" w:rsidRPr="00E2446F" w:rsidTr="00E2446F">
        <w:tc>
          <w:tcPr>
            <w:tcW w:w="8931" w:type="dxa"/>
            <w:gridSpan w:val="3"/>
          </w:tcPr>
          <w:p w:rsidR="00E2446F" w:rsidRPr="00E2446F" w:rsidRDefault="00E2446F" w:rsidP="00E2446F">
            <w:pPr>
              <w:spacing w:line="360" w:lineRule="auto"/>
              <w:jc w:val="center"/>
              <w:rPr>
                <w:sz w:val="24"/>
                <w:szCs w:val="24"/>
              </w:rPr>
            </w:pPr>
            <w:proofErr w:type="spellStart"/>
            <w:r w:rsidRPr="00E2446F">
              <w:rPr>
                <w:sz w:val="24"/>
                <w:szCs w:val="24"/>
              </w:rPr>
              <w:t>Reģ</w:t>
            </w:r>
            <w:proofErr w:type="spellEnd"/>
            <w:r w:rsidRPr="00E2446F">
              <w:rPr>
                <w:sz w:val="24"/>
                <w:szCs w:val="24"/>
              </w:rPr>
              <w:t>. Nr. 90009116327</w:t>
            </w:r>
          </w:p>
        </w:tc>
      </w:tr>
      <w:tr w:rsidR="00E2446F" w:rsidRPr="00E2446F" w:rsidTr="00E2446F">
        <w:tc>
          <w:tcPr>
            <w:tcW w:w="8931" w:type="dxa"/>
            <w:gridSpan w:val="3"/>
          </w:tcPr>
          <w:p w:rsidR="00E2446F" w:rsidRPr="00E2446F" w:rsidRDefault="00E2446F" w:rsidP="00E2446F">
            <w:pPr>
              <w:jc w:val="center"/>
              <w:rPr>
                <w:sz w:val="24"/>
                <w:szCs w:val="24"/>
              </w:rPr>
            </w:pPr>
            <w:r w:rsidRPr="00E2446F">
              <w:rPr>
                <w:sz w:val="24"/>
                <w:szCs w:val="24"/>
              </w:rPr>
              <w:t>Ābeļu iela 2, Gulbene, Gulbenes nov., LV-4401</w:t>
            </w:r>
          </w:p>
        </w:tc>
      </w:tr>
      <w:tr w:rsidR="00E2446F" w:rsidRPr="00E2446F" w:rsidTr="00E2446F">
        <w:tc>
          <w:tcPr>
            <w:tcW w:w="8931" w:type="dxa"/>
            <w:gridSpan w:val="3"/>
          </w:tcPr>
          <w:p w:rsidR="00E2446F" w:rsidRPr="00E2446F" w:rsidRDefault="00E2446F" w:rsidP="00E2446F">
            <w:pPr>
              <w:pBdr>
                <w:bottom w:val="single" w:sz="12" w:space="1" w:color="auto"/>
              </w:pBdr>
              <w:jc w:val="center"/>
              <w:rPr>
                <w:sz w:val="24"/>
                <w:szCs w:val="24"/>
              </w:rPr>
            </w:pPr>
            <w:r w:rsidRPr="00E2446F">
              <w:rPr>
                <w:sz w:val="24"/>
                <w:szCs w:val="24"/>
              </w:rPr>
              <w:t>Tālrunis 64497710, fakss 64497730, e-pasts: dome@gulbene.lv, www.gulbene.lv</w:t>
            </w:r>
          </w:p>
          <w:p w:rsidR="00E2446F" w:rsidRPr="00E2446F" w:rsidRDefault="00E2446F" w:rsidP="00E2446F">
            <w:pPr>
              <w:jc w:val="center"/>
              <w:rPr>
                <w:sz w:val="24"/>
                <w:szCs w:val="24"/>
              </w:rPr>
            </w:pP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r w:rsidRPr="00E2446F">
              <w:rPr>
                <w:sz w:val="24"/>
                <w:szCs w:val="24"/>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GND/2020/252</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105.p)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b/>
          <w:strike/>
          <w:color w:val="000000"/>
          <w:sz w:val="24"/>
          <w:szCs w:val="24"/>
          <w:lang w:eastAsia="en-US"/>
        </w:rPr>
      </w:pPr>
    </w:p>
    <w:p w:rsidR="00E2446F" w:rsidRPr="00E2446F" w:rsidRDefault="00E2446F" w:rsidP="00E2446F">
      <w:pPr>
        <w:autoSpaceDE w:val="0"/>
        <w:autoSpaceDN w:val="0"/>
        <w:adjustRightInd w:val="0"/>
        <w:jc w:val="center"/>
        <w:rPr>
          <w:rFonts w:eastAsiaTheme="minorHAnsi"/>
          <w:b/>
          <w:color w:val="000000"/>
          <w:sz w:val="24"/>
          <w:szCs w:val="24"/>
          <w:lang w:eastAsia="en-US"/>
        </w:rPr>
      </w:pPr>
      <w:r w:rsidRPr="00E2446F">
        <w:rPr>
          <w:rFonts w:eastAsiaTheme="minorHAnsi"/>
          <w:b/>
          <w:color w:val="000000"/>
          <w:sz w:val="24"/>
          <w:szCs w:val="24"/>
          <w:lang w:eastAsia="en-US"/>
        </w:rPr>
        <w:t>Par dzīvokļa Gatves 1-12, Rankas pag., īres līguma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14.maijā ar reģistrācijas numuru GND/5.5/20/1026-E reģistrēts </w:t>
      </w:r>
      <w:r w:rsidR="0033543B">
        <w:rPr>
          <w:b/>
          <w:bCs/>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xml:space="preserve">, 2020.gada 13.maija iesniegums, kurā izteikts lūgums pagarināt dzīvojamās telpas Nr.12, kas atrodas “Gatves 1” Rankā, Rankas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D67D0B">
      <w:pPr>
        <w:numPr>
          <w:ilvl w:val="0"/>
          <w:numId w:val="35"/>
        </w:numPr>
        <w:spacing w:after="160" w:line="360" w:lineRule="auto"/>
        <w:contextualSpacing/>
        <w:jc w:val="both"/>
        <w:rPr>
          <w:rFonts w:eastAsia="Calibri"/>
          <w:sz w:val="24"/>
          <w:szCs w:val="24"/>
          <w:lang w:eastAsia="en-US"/>
        </w:rPr>
      </w:pPr>
      <w:r w:rsidRPr="00E2446F">
        <w:rPr>
          <w:rFonts w:eastAsia="Calibri"/>
          <w:sz w:val="24"/>
          <w:szCs w:val="24"/>
          <w:lang w:eastAsia="en-US"/>
        </w:rPr>
        <w:t>īrnieks nepilda pienākumus, kas noteikti īres līgumā;</w:t>
      </w:r>
    </w:p>
    <w:p w:rsidR="00E2446F" w:rsidRPr="00E2446F" w:rsidRDefault="00E2446F" w:rsidP="00D67D0B">
      <w:pPr>
        <w:numPr>
          <w:ilvl w:val="0"/>
          <w:numId w:val="35"/>
        </w:numPr>
        <w:spacing w:after="160" w:line="360" w:lineRule="auto"/>
        <w:contextualSpacing/>
        <w:jc w:val="both"/>
        <w:rPr>
          <w:rFonts w:eastAsia="Calibri"/>
          <w:sz w:val="24"/>
          <w:szCs w:val="24"/>
          <w:lang w:eastAsia="en-US"/>
        </w:rPr>
      </w:pPr>
      <w:r w:rsidRPr="00E2446F">
        <w:rPr>
          <w:rFonts w:eastAsia="Calibri"/>
          <w:sz w:val="24"/>
          <w:szCs w:val="24"/>
          <w:lang w:eastAsia="en-US"/>
        </w:rPr>
        <w:t>dzīvojamā telpa nepieciešama īpašnieka vai viņa ģimenes locekļu personiskai lietošanai;</w:t>
      </w:r>
    </w:p>
    <w:p w:rsidR="00E2446F" w:rsidRPr="00E2446F" w:rsidRDefault="00E2446F" w:rsidP="00D67D0B">
      <w:pPr>
        <w:numPr>
          <w:ilvl w:val="0"/>
          <w:numId w:val="35"/>
        </w:numPr>
        <w:spacing w:line="360" w:lineRule="auto"/>
        <w:contextualSpacing/>
        <w:jc w:val="both"/>
        <w:rPr>
          <w:rFonts w:eastAsia="Calibri"/>
          <w:sz w:val="24"/>
          <w:szCs w:val="24"/>
          <w:lang w:eastAsia="en-US"/>
        </w:rPr>
      </w:pPr>
      <w:r w:rsidRPr="00E2446F">
        <w:rPr>
          <w:rFonts w:eastAsia="Calibri"/>
          <w:sz w:val="24"/>
          <w:szCs w:val="24"/>
          <w:lang w:eastAsia="en-US"/>
        </w:rPr>
        <w:t>dzīvojamā māja ir nojaucama vai arī dzīvojamā mājā (dzīvojamā telpā) jāveic kapitālais remonts saskaņā ar šā likuma </w:t>
      </w:r>
      <w:hyperlink r:id="rId123" w:anchor="p28.3" w:tgtFrame="_blank" w:history="1">
        <w:r w:rsidRPr="00E2446F">
          <w:rPr>
            <w:rFonts w:eastAsia="Calibri"/>
            <w:sz w:val="24"/>
            <w:szCs w:val="24"/>
            <w:lang w:eastAsia="en-US"/>
          </w:rPr>
          <w:t>28.</w:t>
        </w:r>
        <w:r w:rsidRPr="00E2446F">
          <w:rPr>
            <w:rFonts w:eastAsia="Calibri"/>
            <w:sz w:val="24"/>
            <w:szCs w:val="24"/>
            <w:vertAlign w:val="superscript"/>
            <w:lang w:eastAsia="en-US"/>
          </w:rPr>
          <w:t>3</w:t>
        </w:r>
        <w:r w:rsidRPr="00E2446F">
          <w:rPr>
            <w:rFonts w:eastAsia="Calibri"/>
            <w:sz w:val="24"/>
            <w:szCs w:val="24"/>
            <w:lang w:eastAsia="en-US"/>
          </w:rPr>
          <w:t> panta</w:t>
        </w:r>
      </w:hyperlink>
      <w:r w:rsidRPr="00E2446F">
        <w:rPr>
          <w:rFonts w:eastAsia="Calibri"/>
          <w:sz w:val="24"/>
          <w:szCs w:val="24"/>
          <w:lang w:eastAsia="en-US"/>
        </w:rPr>
        <w:t> pirmo daļu un </w:t>
      </w:r>
      <w:hyperlink r:id="rId124" w:anchor="p28.4" w:tgtFrame="_blank" w:history="1">
        <w:r w:rsidRPr="00E2446F">
          <w:rPr>
            <w:rFonts w:eastAsia="Calibri"/>
            <w:sz w:val="24"/>
            <w:szCs w:val="24"/>
            <w:lang w:eastAsia="en-US"/>
          </w:rPr>
          <w:t>28.</w:t>
        </w:r>
        <w:r w:rsidRPr="00E2446F">
          <w:rPr>
            <w:rFonts w:eastAsia="Calibri"/>
            <w:sz w:val="24"/>
            <w:szCs w:val="24"/>
            <w:vertAlign w:val="superscript"/>
            <w:lang w:eastAsia="en-US"/>
          </w:rPr>
          <w:t>4</w:t>
        </w:r>
        <w:r w:rsidRPr="00E2446F">
          <w:rPr>
            <w:rFonts w:eastAsia="Calibri"/>
            <w:sz w:val="24"/>
            <w:szCs w:val="24"/>
            <w:lang w:eastAsia="en-US"/>
          </w:rPr>
          <w:t> panta</w:t>
        </w:r>
      </w:hyperlink>
      <w:r w:rsidRPr="00E2446F">
        <w:rPr>
          <w:rFonts w:eastAsia="Calibri"/>
          <w:sz w:val="24"/>
          <w:szCs w:val="24"/>
          <w:lang w:eastAsia="en-US"/>
        </w:rPr>
        <w:t> pirmo un otro daļu.</w:t>
      </w:r>
    </w:p>
    <w:p w:rsidR="00E2446F" w:rsidRPr="00E2446F" w:rsidRDefault="00E2446F" w:rsidP="00E2446F">
      <w:pPr>
        <w:spacing w:line="360" w:lineRule="auto"/>
        <w:ind w:firstLine="567"/>
        <w:jc w:val="both"/>
        <w:rPr>
          <w:strike/>
          <w:color w:val="FF0000"/>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Gulbenes novada pašvaldības grāmatvedības uzskaites datiem uz iesnieguma izskatīšanas dienu iesnieguma iesniedzējam nav nenokārtotu maksājumu saistību par dzīvojamās telpas īri un pamatpakalpojumiem.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trike/>
          <w:sz w:val="24"/>
          <w:szCs w:val="24"/>
        </w:rPr>
      </w:pPr>
      <w:r w:rsidRPr="00E2446F">
        <w:rPr>
          <w:sz w:val="24"/>
          <w:szCs w:val="24"/>
        </w:rPr>
        <w:lastRenderedPageBreak/>
        <w:t xml:space="preserve">Ņemot vērā minēto un pamatojoties uz likuma “Par dzīvojamo telpu īri” 5.panta pirmo un otro daļu, 6.panta pirmo daļu, likuma “Par pašvaldībām” 15panta pirmās daļas 9.punktu, un Sociālās un veselības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D67D0B">
      <w:pPr>
        <w:numPr>
          <w:ilvl w:val="0"/>
          <w:numId w:val="36"/>
        </w:numPr>
        <w:spacing w:after="160" w:line="360" w:lineRule="auto"/>
        <w:ind w:left="0" w:firstLine="360"/>
        <w:contextualSpacing/>
        <w:jc w:val="both"/>
        <w:rPr>
          <w:rFonts w:eastAsia="Calibri"/>
          <w:sz w:val="24"/>
          <w:szCs w:val="24"/>
          <w:lang w:eastAsia="en-US"/>
        </w:rPr>
      </w:pPr>
      <w:r w:rsidRPr="00E2446F">
        <w:rPr>
          <w:rFonts w:eastAsia="Calibri"/>
          <w:sz w:val="24"/>
          <w:szCs w:val="24"/>
          <w:lang w:eastAsia="en-US"/>
        </w:rPr>
        <w:t xml:space="preserve">PAGARINĀT dzīvojamās telpas Nr.12, kas atrodas “Gatves 1”, Rankā, Rankas pag., Gulbenes nov., īres līgumu ar </w:t>
      </w:r>
      <w:r w:rsidR="0033543B">
        <w:rPr>
          <w:rFonts w:eastAsia="Calibri"/>
          <w:sz w:val="24"/>
          <w:szCs w:val="24"/>
          <w:lang w:eastAsia="en-US"/>
        </w:rPr>
        <w:t>….</w:t>
      </w:r>
      <w:r w:rsidRPr="00E2446F">
        <w:rPr>
          <w:rFonts w:eastAsia="Calibri"/>
          <w:sz w:val="24"/>
          <w:szCs w:val="24"/>
          <w:lang w:eastAsia="en-US"/>
        </w:rPr>
        <w:t xml:space="preserve">, uz laiku līdz 2034.gada 31.maijam. </w:t>
      </w:r>
    </w:p>
    <w:p w:rsidR="00E2446F" w:rsidRPr="00E2446F" w:rsidRDefault="00E2446F" w:rsidP="00D67D0B">
      <w:pPr>
        <w:numPr>
          <w:ilvl w:val="0"/>
          <w:numId w:val="36"/>
        </w:numPr>
        <w:spacing w:after="160" w:line="360" w:lineRule="auto"/>
        <w:ind w:left="0" w:firstLine="360"/>
        <w:contextualSpacing/>
        <w:jc w:val="both"/>
        <w:rPr>
          <w:rFonts w:eastAsia="Calibri"/>
          <w:sz w:val="24"/>
          <w:szCs w:val="24"/>
          <w:lang w:eastAsia="en-US"/>
        </w:rPr>
      </w:pPr>
      <w:r w:rsidRPr="00E2446F">
        <w:rPr>
          <w:rFonts w:eastAsia="Calibri"/>
          <w:sz w:val="24"/>
          <w:szCs w:val="24"/>
          <w:lang w:eastAsia="en-US"/>
        </w:rPr>
        <w:t xml:space="preserve">NOTEIKT </w:t>
      </w:r>
      <w:r w:rsidR="0033543B">
        <w:rPr>
          <w:rFonts w:eastAsia="Calibri"/>
          <w:sz w:val="24"/>
          <w:szCs w:val="24"/>
          <w:lang w:eastAsia="en-US"/>
        </w:rPr>
        <w:t>….</w:t>
      </w:r>
      <w:r w:rsidRPr="00E2446F">
        <w:rPr>
          <w:rFonts w:eastAsia="Calibri"/>
          <w:sz w:val="24"/>
          <w:szCs w:val="24"/>
          <w:lang w:eastAsia="en-US"/>
        </w:rPr>
        <w:t xml:space="preserve"> viena mēneša termiņu vienošanās par dzīvojamās telpas īres līguma darbības termiņa pagarināšanu noslēgšanai.</w:t>
      </w:r>
    </w:p>
    <w:p w:rsidR="00E2446F" w:rsidRPr="00E2446F" w:rsidRDefault="00E2446F" w:rsidP="00D67D0B">
      <w:pPr>
        <w:numPr>
          <w:ilvl w:val="0"/>
          <w:numId w:val="36"/>
        </w:numPr>
        <w:spacing w:after="160" w:line="360" w:lineRule="auto"/>
        <w:ind w:left="0" w:firstLine="360"/>
        <w:contextualSpacing/>
        <w:jc w:val="both"/>
        <w:rPr>
          <w:rFonts w:eastAsia="Calibri"/>
          <w:sz w:val="24"/>
          <w:szCs w:val="24"/>
          <w:lang w:eastAsia="en-US"/>
        </w:rPr>
      </w:pPr>
      <w:r w:rsidRPr="00E2446F">
        <w:rPr>
          <w:rFonts w:eastAsia="Calibri"/>
          <w:sz w:val="24"/>
          <w:szCs w:val="24"/>
          <w:lang w:eastAsia="en-US"/>
        </w:rPr>
        <w:t>UZDOT Gulbenes novada Rankas pagasta pārvaldei, reģistrācijas numurs 90011483170, sagatavot un noslēgt vienošanos par dzīvojamās telpas īres līguma darbības termiņa pagarināšanu.</w:t>
      </w:r>
    </w:p>
    <w:p w:rsidR="00E2446F" w:rsidRPr="00E2446F" w:rsidRDefault="00E2446F" w:rsidP="00D67D0B">
      <w:pPr>
        <w:numPr>
          <w:ilvl w:val="0"/>
          <w:numId w:val="36"/>
        </w:numPr>
        <w:spacing w:after="160" w:line="360" w:lineRule="auto"/>
        <w:contextualSpacing/>
        <w:jc w:val="both"/>
        <w:rPr>
          <w:rFonts w:eastAsia="Calibri"/>
          <w:sz w:val="24"/>
          <w:szCs w:val="24"/>
          <w:lang w:eastAsia="en-US"/>
        </w:rPr>
      </w:pPr>
      <w:r w:rsidRPr="00E2446F">
        <w:rPr>
          <w:rFonts w:eastAsia="Calibri"/>
          <w:sz w:val="24"/>
          <w:szCs w:val="24"/>
          <w:lang w:eastAsia="en-US"/>
        </w:rPr>
        <w:t>Lēmuma izrakstu nosūtīt:</w:t>
      </w:r>
    </w:p>
    <w:p w:rsidR="00E2446F" w:rsidRPr="00E2446F" w:rsidRDefault="0033543B" w:rsidP="00D67D0B">
      <w:pPr>
        <w:numPr>
          <w:ilvl w:val="1"/>
          <w:numId w:val="36"/>
        </w:numPr>
        <w:spacing w:after="160" w:line="360" w:lineRule="auto"/>
        <w:ind w:left="0" w:firstLine="720"/>
        <w:contextualSpacing/>
        <w:jc w:val="both"/>
        <w:rPr>
          <w:rFonts w:eastAsia="Calibri"/>
          <w:sz w:val="24"/>
          <w:szCs w:val="24"/>
          <w:lang w:eastAsia="en-US"/>
        </w:rPr>
      </w:pPr>
      <w:r>
        <w:rPr>
          <w:rFonts w:eastAsia="Calibri"/>
          <w:sz w:val="24"/>
          <w:szCs w:val="24"/>
          <w:lang w:eastAsia="en-US"/>
        </w:rPr>
        <w:t>……</w:t>
      </w:r>
    </w:p>
    <w:p w:rsidR="00E2446F" w:rsidRPr="00E2446F" w:rsidRDefault="00E2446F" w:rsidP="00D67D0B">
      <w:pPr>
        <w:numPr>
          <w:ilvl w:val="1"/>
          <w:numId w:val="36"/>
        </w:numPr>
        <w:spacing w:after="160" w:line="360" w:lineRule="auto"/>
        <w:ind w:left="0" w:firstLine="720"/>
        <w:contextualSpacing/>
        <w:jc w:val="both"/>
        <w:rPr>
          <w:rFonts w:eastAsia="Calibri"/>
          <w:sz w:val="24"/>
          <w:szCs w:val="24"/>
          <w:lang w:eastAsia="en-US"/>
        </w:rPr>
      </w:pPr>
      <w:r w:rsidRPr="00E2446F">
        <w:rPr>
          <w:rFonts w:eastAsia="Calibri"/>
          <w:sz w:val="24"/>
          <w:szCs w:val="24"/>
          <w:lang w:eastAsia="en-US"/>
        </w:rPr>
        <w:t>Rankas pagasta pārvaldei, “</w:t>
      </w:r>
      <w:proofErr w:type="spellStart"/>
      <w:r w:rsidRPr="00E2446F">
        <w:rPr>
          <w:rFonts w:eastAsia="Calibri"/>
          <w:sz w:val="24"/>
          <w:szCs w:val="24"/>
          <w:lang w:eastAsia="en-US"/>
        </w:rPr>
        <w:t>Krastkalni</w:t>
      </w:r>
      <w:proofErr w:type="spellEnd"/>
      <w:r w:rsidRPr="00E2446F">
        <w:rPr>
          <w:rFonts w:eastAsia="Calibri"/>
          <w:sz w:val="24"/>
          <w:szCs w:val="24"/>
          <w:lang w:eastAsia="en-US"/>
        </w:rPr>
        <w:t>”, Ranka, Rankas pag., Gulbenes nov., LV-4416.</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E2446F" w:rsidTr="00E2446F">
        <w:trPr>
          <w:trHeight w:val="104"/>
        </w:trPr>
        <w:tc>
          <w:tcPr>
            <w:tcW w:w="216" w:type="dxa"/>
          </w:tcPr>
          <w:p w:rsidR="00E2446F" w:rsidRPr="00E2446F" w:rsidRDefault="00E2446F" w:rsidP="00E2446F">
            <w:pPr>
              <w:autoSpaceDE w:val="0"/>
              <w:autoSpaceDN w:val="0"/>
              <w:adjustRightInd w:val="0"/>
              <w:rPr>
                <w:rFonts w:eastAsiaTheme="minorHAnsi"/>
                <w:color w:val="000000"/>
                <w:sz w:val="23"/>
                <w:szCs w:val="23"/>
                <w:lang w:eastAsia="en-US"/>
              </w:rPr>
            </w:pPr>
          </w:p>
        </w:tc>
      </w:tr>
    </w:tbl>
    <w:p w:rsidR="00E2446F" w:rsidRPr="00E2446F" w:rsidRDefault="00E2446F" w:rsidP="00E2446F">
      <w:pPr>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19929F7E" wp14:editId="28FD6750">
                  <wp:extent cx="619125" cy="685800"/>
                  <wp:effectExtent l="0" t="0" r="0" b="0"/>
                  <wp:docPr id="235" name="Attēl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w:t>
      </w:r>
      <w:r w:rsidRPr="00E2446F">
        <w:rPr>
          <w:b/>
          <w:bCs/>
          <w:sz w:val="24"/>
          <w:szCs w:val="24"/>
        </w:rPr>
        <w:tab/>
        <w:t>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GND/2020/253</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106.p)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rFonts w:eastAsiaTheme="minorHAnsi"/>
          <w:b/>
          <w:bCs/>
          <w:color w:val="000000"/>
          <w:sz w:val="24"/>
          <w:szCs w:val="24"/>
          <w:lang w:eastAsia="en-US"/>
        </w:rPr>
      </w:pPr>
      <w:r w:rsidRPr="00E2446F">
        <w:rPr>
          <w:rFonts w:eastAsiaTheme="minorHAnsi"/>
          <w:b/>
          <w:bCs/>
          <w:color w:val="000000"/>
          <w:sz w:val="24"/>
          <w:szCs w:val="24"/>
          <w:lang w:eastAsia="en-US"/>
        </w:rPr>
        <w:t xml:space="preserve">Par dzīvokļa </w:t>
      </w:r>
      <w:proofErr w:type="spellStart"/>
      <w:r w:rsidRPr="00E2446F">
        <w:rPr>
          <w:rFonts w:eastAsiaTheme="minorHAnsi"/>
          <w:b/>
          <w:bCs/>
          <w:color w:val="000000"/>
          <w:sz w:val="24"/>
          <w:szCs w:val="24"/>
          <w:lang w:eastAsia="en-US"/>
        </w:rPr>
        <w:t>Šķieneri</w:t>
      </w:r>
      <w:proofErr w:type="spellEnd"/>
      <w:r w:rsidRPr="00E2446F">
        <w:rPr>
          <w:rFonts w:eastAsiaTheme="minorHAnsi"/>
          <w:b/>
          <w:bCs/>
          <w:color w:val="000000"/>
          <w:sz w:val="24"/>
          <w:szCs w:val="24"/>
          <w:lang w:eastAsia="en-US"/>
        </w:rPr>
        <w:t xml:space="preserve"> 8-13, Stradu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30.aprīlī ar reģistrācijas numuru GND/5.5/20/933-P reģistrēts </w:t>
      </w:r>
      <w:r w:rsidR="0033543B">
        <w:rPr>
          <w:b/>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2020.gada 28.aprīļa iesniegums, kurā izteikts lūgums pagarināt dzīvojamās telpas Nr.13, kas atrodas “</w:t>
      </w:r>
      <w:proofErr w:type="spellStart"/>
      <w:r w:rsidRPr="00E2446F">
        <w:rPr>
          <w:sz w:val="24"/>
          <w:szCs w:val="24"/>
        </w:rPr>
        <w:t>Šķieneri</w:t>
      </w:r>
      <w:proofErr w:type="spellEnd"/>
      <w:r w:rsidRPr="00E2446F">
        <w:rPr>
          <w:sz w:val="24"/>
          <w:szCs w:val="24"/>
        </w:rPr>
        <w:t xml:space="preserve"> 8”, </w:t>
      </w:r>
      <w:proofErr w:type="spellStart"/>
      <w:r w:rsidRPr="00E2446F">
        <w:rPr>
          <w:sz w:val="24"/>
          <w:szCs w:val="24"/>
        </w:rPr>
        <w:t>Šķieneros</w:t>
      </w:r>
      <w:proofErr w:type="spellEnd"/>
      <w:r w:rsidRPr="00E2446F">
        <w:rPr>
          <w:sz w:val="24"/>
          <w:szCs w:val="24"/>
        </w:rPr>
        <w:t xml:space="preserve">, Stradu pagastā,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25"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26"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31.maijam.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1. PAGARINĀT dzīvojamās telpas Nr.13, kas atrodas “</w:t>
      </w:r>
      <w:proofErr w:type="spellStart"/>
      <w:r w:rsidRPr="00E2446F">
        <w:rPr>
          <w:sz w:val="24"/>
          <w:szCs w:val="24"/>
        </w:rPr>
        <w:t>Šķieneri</w:t>
      </w:r>
      <w:proofErr w:type="spellEnd"/>
      <w:r w:rsidRPr="00E2446F">
        <w:rPr>
          <w:sz w:val="24"/>
          <w:szCs w:val="24"/>
        </w:rPr>
        <w:t xml:space="preserve"> 8”, </w:t>
      </w:r>
      <w:proofErr w:type="spellStart"/>
      <w:r w:rsidRPr="00E2446F">
        <w:rPr>
          <w:sz w:val="24"/>
          <w:szCs w:val="24"/>
        </w:rPr>
        <w:t>Šķieneros</w:t>
      </w:r>
      <w:proofErr w:type="spellEnd"/>
      <w:r w:rsidRPr="00E2446F">
        <w:rPr>
          <w:sz w:val="24"/>
          <w:szCs w:val="24"/>
        </w:rPr>
        <w:t xml:space="preserve">, Stradu pagastā, Gulbenes novadā, īres līguma darbības termiņu, īres līgumu ar </w:t>
      </w:r>
      <w:r w:rsidR="0033543B">
        <w:rPr>
          <w:sz w:val="24"/>
          <w:szCs w:val="24"/>
        </w:rPr>
        <w:t>…</w:t>
      </w:r>
      <w:r w:rsidRPr="00E2446F">
        <w:rPr>
          <w:sz w:val="24"/>
          <w:szCs w:val="24"/>
        </w:rPr>
        <w:t>, uz laiku līdz 2021.gada 31.maijam.</w:t>
      </w:r>
    </w:p>
    <w:p w:rsidR="00E2446F" w:rsidRPr="00E2446F" w:rsidRDefault="00E2446F" w:rsidP="00E2446F">
      <w:pPr>
        <w:spacing w:line="360" w:lineRule="auto"/>
        <w:ind w:firstLine="425"/>
        <w:jc w:val="both"/>
        <w:rPr>
          <w:sz w:val="24"/>
          <w:szCs w:val="24"/>
        </w:rPr>
      </w:pPr>
      <w:r w:rsidRPr="00E2446F">
        <w:rPr>
          <w:sz w:val="24"/>
          <w:szCs w:val="24"/>
        </w:rPr>
        <w:t xml:space="preserve">  2. NOTEIKT </w:t>
      </w:r>
      <w:r w:rsidR="0033543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33543B">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4.2. SIA “Gulbenes nami”, Gaitnieku iela 1B, Gulbene, Gulbenes novads, LV-4401;</w:t>
      </w:r>
    </w:p>
    <w:p w:rsidR="00E2446F" w:rsidRPr="00E2446F" w:rsidRDefault="00E2446F" w:rsidP="00E2446F">
      <w:pPr>
        <w:spacing w:line="360" w:lineRule="auto"/>
        <w:ind w:firstLine="567"/>
        <w:jc w:val="both"/>
        <w:rPr>
          <w:sz w:val="24"/>
          <w:szCs w:val="24"/>
        </w:rPr>
      </w:pPr>
      <w:r w:rsidRPr="00E2446F">
        <w:rPr>
          <w:sz w:val="24"/>
          <w:szCs w:val="24"/>
        </w:rPr>
        <w:t>4.3. Stradu pagasta pārvaldei, juridiskā adrese: Brīvības iela 8, Gulbene, Gulbenes novads, LV-4401.</w:t>
      </w:r>
    </w:p>
    <w:p w:rsidR="00E2446F" w:rsidRPr="00E2446F" w:rsidRDefault="00E2446F" w:rsidP="00E2446F">
      <w:pPr>
        <w:spacing w:line="360" w:lineRule="auto"/>
        <w:ind w:left="567"/>
        <w:jc w:val="both"/>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4" w:lineRule="auto"/>
              <w:rPr>
                <w:sz w:val="24"/>
                <w:szCs w:val="24"/>
                <w:lang w:eastAsia="en-US"/>
              </w:rPr>
            </w:pPr>
          </w:p>
        </w:tc>
        <w:tc>
          <w:tcPr>
            <w:tcW w:w="3115" w:type="dxa"/>
            <w:hideMark/>
          </w:tcPr>
          <w:p w:rsidR="00E2446F" w:rsidRPr="00E2446F" w:rsidRDefault="00E2446F" w:rsidP="00E2446F">
            <w:pPr>
              <w:spacing w:line="254" w:lineRule="auto"/>
              <w:jc w:val="center"/>
              <w:rPr>
                <w:sz w:val="24"/>
                <w:szCs w:val="24"/>
                <w:lang w:eastAsia="en-US"/>
              </w:rPr>
            </w:pPr>
            <w:r w:rsidRPr="00E2446F">
              <w:rPr>
                <w:noProof/>
                <w:sz w:val="24"/>
                <w:szCs w:val="24"/>
              </w:rPr>
              <w:drawing>
                <wp:inline distT="0" distB="0" distL="0" distR="0" wp14:anchorId="3DE49515" wp14:editId="05381D06">
                  <wp:extent cx="619125" cy="685800"/>
                  <wp:effectExtent l="0" t="0" r="0" b="0"/>
                  <wp:docPr id="237" name="Attēl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4"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4"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4"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4"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GND/2020/254</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107.p)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jc w:val="center"/>
        <w:rPr>
          <w:b/>
          <w:sz w:val="24"/>
          <w:szCs w:val="24"/>
        </w:rPr>
      </w:pPr>
      <w:r w:rsidRPr="00E2446F">
        <w:rPr>
          <w:b/>
          <w:sz w:val="24"/>
          <w:szCs w:val="24"/>
        </w:rPr>
        <w:t>Par dzīvokļa Ceļmalas 1-14, Stradu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7.maijā ar reģistrācijas numuru GND/5.5/20/966-Ā reģistrēts </w:t>
      </w:r>
      <w:r w:rsidR="0033543B">
        <w:rPr>
          <w:b/>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xml:space="preserve">, 2020.gada 7.maija iesniegums, kurā izteikts lūgums pagarināt dzīvojamās telpas Nr.14, kas atrodas “Ceļmalas 1”, Ceļmalās, Stradu pagastā, Gulbenes novadā,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27"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28"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30.aprīlim.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ir nenokārtotas maksājumu saistības par dzīvojamās telpas īri 46,22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lastRenderedPageBreak/>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Nr.14, kas atrodas kas atrodas “Ceļmalas 1”, Ceļmalās, Stradu pagastā, Gulbenes novadā, īres līguma darbības termiņu, īres līgumu ar </w:t>
      </w:r>
      <w:r w:rsidR="0033543B">
        <w:rPr>
          <w:sz w:val="24"/>
          <w:szCs w:val="24"/>
        </w:rPr>
        <w:t>….</w:t>
      </w:r>
      <w:r w:rsidRPr="00E2446F">
        <w:rPr>
          <w:sz w:val="24"/>
          <w:szCs w:val="24"/>
        </w:rPr>
        <w:t>, uz laiku līdz 2021.gada 31.maijam.</w:t>
      </w:r>
    </w:p>
    <w:p w:rsidR="00E2446F" w:rsidRPr="00E2446F" w:rsidRDefault="00E2446F" w:rsidP="00E2446F">
      <w:pPr>
        <w:spacing w:line="360" w:lineRule="auto"/>
        <w:ind w:firstLine="425"/>
        <w:jc w:val="both"/>
        <w:rPr>
          <w:sz w:val="24"/>
          <w:szCs w:val="24"/>
        </w:rPr>
      </w:pPr>
      <w:r w:rsidRPr="00E2446F">
        <w:rPr>
          <w:sz w:val="24"/>
          <w:szCs w:val="24"/>
        </w:rPr>
        <w:t xml:space="preserve">  2.NOTEIKT </w:t>
      </w:r>
      <w:r w:rsidR="0033543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3.UZDOT SIA “Gulbenes nami”, reģistrācijas numurs 54603000121, juridiskā adrese: Gaitnieku iela 1B, Gulbene, Gulbenes nov., LV-4401,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33543B">
        <w:rPr>
          <w:sz w:val="24"/>
          <w:szCs w:val="24"/>
        </w:rPr>
        <w:t>….</w:t>
      </w:r>
      <w:r w:rsidRPr="00E2446F">
        <w:rPr>
          <w:sz w:val="24"/>
          <w:szCs w:val="24"/>
        </w:rPr>
        <w:t>;</w:t>
      </w:r>
    </w:p>
    <w:p w:rsidR="00E2446F" w:rsidRPr="00E2446F" w:rsidRDefault="00E2446F" w:rsidP="00E2446F">
      <w:pPr>
        <w:spacing w:line="360" w:lineRule="auto"/>
        <w:ind w:firstLine="567"/>
        <w:jc w:val="both"/>
        <w:rPr>
          <w:sz w:val="24"/>
          <w:szCs w:val="24"/>
        </w:rPr>
      </w:pPr>
      <w:r w:rsidRPr="00E2446F">
        <w:rPr>
          <w:sz w:val="24"/>
          <w:szCs w:val="24"/>
        </w:rPr>
        <w:t>4.2. SIA “Gulbenes nami”, Gaitnieku iela 1B, Gulbene, Gulbenes nov., LV-4401;</w:t>
      </w:r>
    </w:p>
    <w:p w:rsidR="00E2446F" w:rsidRPr="00E2446F" w:rsidRDefault="00E2446F" w:rsidP="00E2446F">
      <w:pPr>
        <w:spacing w:line="360" w:lineRule="auto"/>
        <w:ind w:firstLine="567"/>
        <w:jc w:val="both"/>
        <w:rPr>
          <w:sz w:val="24"/>
          <w:szCs w:val="24"/>
        </w:rPr>
      </w:pPr>
      <w:r w:rsidRPr="00E2446F">
        <w:rPr>
          <w:sz w:val="24"/>
          <w:szCs w:val="24"/>
        </w:rPr>
        <w:t>4.3. Stradu pagasta pārvaldei, juridiskā adrese: Brīvības iela 8, Gulbene, Gulbenes nov., LV-4401.</w:t>
      </w:r>
    </w:p>
    <w:p w:rsidR="00E2446F" w:rsidRPr="00E2446F" w:rsidRDefault="00E2446F" w:rsidP="00E2446F">
      <w:pPr>
        <w:spacing w:line="360" w:lineRule="auto"/>
        <w:ind w:left="567"/>
        <w:jc w:val="both"/>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4D130C60" wp14:editId="6ECEA1B4">
                  <wp:extent cx="619125" cy="685800"/>
                  <wp:effectExtent l="0" t="0" r="0" b="0"/>
                  <wp:docPr id="239" name="Attēl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 255</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108 .p) </w:t>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autoSpaceDE w:val="0"/>
        <w:autoSpaceDN w:val="0"/>
        <w:adjustRightInd w:val="0"/>
        <w:rPr>
          <w:rFonts w:eastAsiaTheme="minorHAnsi"/>
          <w:color w:val="000000"/>
          <w:sz w:val="24"/>
          <w:szCs w:val="24"/>
          <w:lang w:eastAsia="en-US"/>
        </w:rPr>
      </w:pP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r w:rsidRPr="00E2446F">
        <w:rPr>
          <w:rFonts w:eastAsiaTheme="minorHAnsi"/>
          <w:color w:val="000000"/>
          <w:sz w:val="24"/>
          <w:szCs w:val="24"/>
          <w:lang w:eastAsia="en-US"/>
        </w:rPr>
        <w:tab/>
      </w:r>
    </w:p>
    <w:p w:rsidR="00E2446F" w:rsidRPr="00E2446F" w:rsidRDefault="00E2446F" w:rsidP="00E2446F">
      <w:pPr>
        <w:rPr>
          <w:b/>
          <w:sz w:val="24"/>
          <w:szCs w:val="24"/>
        </w:rPr>
      </w:pPr>
      <w:r w:rsidRPr="00E2446F">
        <w:rPr>
          <w:b/>
          <w:sz w:val="24"/>
          <w:szCs w:val="24"/>
        </w:rPr>
        <w:t>Par dzīvokļa Stāķi 3-1, Stradu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spacing w:line="360" w:lineRule="auto"/>
        <w:ind w:firstLine="567"/>
        <w:jc w:val="both"/>
        <w:rPr>
          <w:sz w:val="24"/>
          <w:szCs w:val="24"/>
        </w:rPr>
      </w:pPr>
      <w:r w:rsidRPr="00E2446F">
        <w:rPr>
          <w:sz w:val="24"/>
          <w:szCs w:val="24"/>
        </w:rPr>
        <w:t xml:space="preserve">Gulbenes novada pašvaldības dokumentu vadības sistēmā 2020.gada 13.maijā ar reģistrācijas numuru GND/5.5/20/1013-B reģistrēts </w:t>
      </w:r>
      <w:r w:rsidR="0033543B">
        <w:rPr>
          <w:b/>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xml:space="preserve">, 2020.gada 5.maija iesniegums, kurā izteikts lūgums pagarināt dzīvojamās telpas Nr.1, kas atrodas “Stāķi 3”, Stāķos, Stradu pag., Gulbenes nov., īres līguma darbības termiņu.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29"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30"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2020.gada 30.aprīlim.</w:t>
      </w:r>
    </w:p>
    <w:p w:rsidR="00E2446F" w:rsidRPr="00E2446F" w:rsidRDefault="00E2446F" w:rsidP="00E2446F">
      <w:pPr>
        <w:spacing w:line="360" w:lineRule="auto"/>
        <w:ind w:firstLine="567"/>
        <w:jc w:val="both"/>
        <w:rPr>
          <w:sz w:val="24"/>
          <w:szCs w:val="24"/>
        </w:rPr>
      </w:pPr>
      <w:r w:rsidRPr="00E2446F">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E2446F">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E2446F">
        <w:rPr>
          <w:sz w:val="24"/>
          <w:szCs w:val="24"/>
          <w:lang w:eastAsia="en-US"/>
        </w:rPr>
        <w:t xml:space="preserve">, Gulbenes novada dome </w:t>
      </w:r>
      <w:r w:rsidRPr="00E2446F">
        <w:rPr>
          <w:sz w:val="24"/>
          <w:szCs w:val="24"/>
        </w:rPr>
        <w:t>NOLEMJ:</w:t>
      </w:r>
    </w:p>
    <w:p w:rsidR="00E2446F" w:rsidRPr="00E2446F" w:rsidRDefault="00E2446F" w:rsidP="00E2446F">
      <w:pPr>
        <w:spacing w:line="360" w:lineRule="auto"/>
        <w:ind w:firstLine="567"/>
        <w:jc w:val="both"/>
        <w:rPr>
          <w:sz w:val="24"/>
          <w:szCs w:val="24"/>
        </w:rPr>
      </w:pPr>
      <w:r w:rsidRPr="00E2446F">
        <w:rPr>
          <w:sz w:val="24"/>
          <w:szCs w:val="24"/>
        </w:rPr>
        <w:t xml:space="preserve">1. PAGARINĀT dzīvojamās telpas Nr.1, kas atrodas “Stāķi 3”, Stāķos, Stradu pag., Gulbenes nov., īres līguma darbības termiņu, īres līgumu ar </w:t>
      </w:r>
      <w:r w:rsidR="0033543B">
        <w:rPr>
          <w:sz w:val="24"/>
          <w:szCs w:val="24"/>
        </w:rPr>
        <w:t>….</w:t>
      </w:r>
      <w:r w:rsidRPr="00E2446F">
        <w:rPr>
          <w:sz w:val="24"/>
          <w:szCs w:val="24"/>
        </w:rPr>
        <w:t>, uz laiku līdz 2021.gada 31.maijam.</w:t>
      </w:r>
    </w:p>
    <w:p w:rsidR="00E2446F" w:rsidRPr="00E2446F" w:rsidRDefault="00E2446F" w:rsidP="00E2446F">
      <w:pPr>
        <w:spacing w:line="360" w:lineRule="auto"/>
        <w:ind w:firstLine="425"/>
        <w:jc w:val="both"/>
        <w:rPr>
          <w:sz w:val="24"/>
          <w:szCs w:val="24"/>
        </w:rPr>
      </w:pPr>
      <w:r w:rsidRPr="00E2446F">
        <w:rPr>
          <w:sz w:val="24"/>
          <w:szCs w:val="24"/>
        </w:rPr>
        <w:t xml:space="preserve">  2. NOTEIKT </w:t>
      </w:r>
      <w:r w:rsidR="0033543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spacing w:line="360" w:lineRule="auto"/>
        <w:ind w:firstLine="567"/>
        <w:jc w:val="both"/>
        <w:rPr>
          <w:sz w:val="24"/>
          <w:szCs w:val="24"/>
        </w:rPr>
      </w:pPr>
      <w:r w:rsidRPr="00E2446F">
        <w:rPr>
          <w:sz w:val="24"/>
          <w:szCs w:val="24"/>
        </w:rPr>
        <w:t>3. UZDOT SIA “Gulbenes nami”, reģistrācijas numurs 54603000121, juridiskā adrese: Gaitnieku iela 1B, Gulbene, Gulbenes nov., LV-4401, sagatavot un noslēgt vienošanos par dzīvojamās telpas īres līguma darbības termiņa pagarināšanu.</w:t>
      </w:r>
    </w:p>
    <w:p w:rsidR="00E2446F" w:rsidRPr="00E2446F" w:rsidRDefault="00E2446F" w:rsidP="00E2446F">
      <w:pPr>
        <w:spacing w:line="360" w:lineRule="auto"/>
        <w:ind w:left="567"/>
        <w:jc w:val="both"/>
        <w:rPr>
          <w:sz w:val="24"/>
          <w:szCs w:val="24"/>
        </w:rPr>
      </w:pPr>
      <w:r w:rsidRPr="00E2446F">
        <w:rPr>
          <w:sz w:val="24"/>
          <w:szCs w:val="24"/>
        </w:rPr>
        <w:t>4. Lēmuma izrakstu nosūtīt:</w:t>
      </w:r>
    </w:p>
    <w:p w:rsidR="00E2446F" w:rsidRPr="00E2446F" w:rsidRDefault="00E2446F" w:rsidP="00E2446F">
      <w:pPr>
        <w:spacing w:line="360" w:lineRule="auto"/>
        <w:ind w:firstLine="567"/>
        <w:jc w:val="both"/>
        <w:rPr>
          <w:sz w:val="24"/>
          <w:szCs w:val="24"/>
        </w:rPr>
      </w:pPr>
      <w:r w:rsidRPr="00E2446F">
        <w:rPr>
          <w:sz w:val="24"/>
          <w:szCs w:val="24"/>
        </w:rPr>
        <w:t xml:space="preserve">4.1. </w:t>
      </w:r>
      <w:r w:rsidR="0033543B">
        <w:rPr>
          <w:sz w:val="24"/>
          <w:szCs w:val="24"/>
        </w:rPr>
        <w:t>…</w:t>
      </w:r>
      <w:r w:rsidRPr="00E2446F">
        <w:rPr>
          <w:sz w:val="24"/>
          <w:szCs w:val="24"/>
        </w:rPr>
        <w:t>;</w:t>
      </w:r>
    </w:p>
    <w:p w:rsidR="00E2446F" w:rsidRPr="00E2446F" w:rsidRDefault="00E2446F" w:rsidP="00E2446F">
      <w:pPr>
        <w:spacing w:line="360" w:lineRule="auto"/>
        <w:ind w:left="567"/>
        <w:jc w:val="both"/>
        <w:rPr>
          <w:sz w:val="24"/>
          <w:szCs w:val="24"/>
        </w:rPr>
      </w:pPr>
      <w:r w:rsidRPr="00E2446F">
        <w:rPr>
          <w:sz w:val="24"/>
          <w:szCs w:val="24"/>
        </w:rPr>
        <w:t>4.2. SIA “Gulbenes nami”, Gaitnieku iela 1B, Gulbene, Gulbenes nov., LV-4401;</w:t>
      </w:r>
    </w:p>
    <w:p w:rsidR="00E2446F" w:rsidRPr="00E2446F" w:rsidRDefault="00E2446F" w:rsidP="00E2446F">
      <w:pPr>
        <w:spacing w:line="360" w:lineRule="auto"/>
        <w:ind w:firstLine="567"/>
        <w:jc w:val="both"/>
        <w:rPr>
          <w:sz w:val="24"/>
          <w:szCs w:val="24"/>
        </w:rPr>
      </w:pPr>
      <w:r w:rsidRPr="00E2446F">
        <w:rPr>
          <w:sz w:val="24"/>
          <w:szCs w:val="24"/>
        </w:rPr>
        <w:t>4.3. Stradu pagasta pārvaldei, juridiskā adrese: Brīvības iela 8, Gulbene, Gulbenes nov., LV-4401.</w:t>
      </w:r>
    </w:p>
    <w:p w:rsidR="00E2446F" w:rsidRPr="00E2446F" w:rsidRDefault="00E2446F" w:rsidP="00E2446F">
      <w:pPr>
        <w:spacing w:line="360" w:lineRule="auto"/>
        <w:ind w:left="567"/>
        <w:jc w:val="both"/>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E2446F" w:rsidRPr="00E2446F" w:rsidTr="00E2446F">
        <w:tc>
          <w:tcPr>
            <w:tcW w:w="3073" w:type="dxa"/>
          </w:tcPr>
          <w:p w:rsidR="00E2446F" w:rsidRPr="00E2446F" w:rsidRDefault="00E2446F" w:rsidP="00E2446F">
            <w:pPr>
              <w:spacing w:line="256" w:lineRule="auto"/>
              <w:rPr>
                <w:sz w:val="24"/>
                <w:szCs w:val="24"/>
                <w:lang w:eastAsia="en-US"/>
              </w:rPr>
            </w:pPr>
          </w:p>
        </w:tc>
        <w:tc>
          <w:tcPr>
            <w:tcW w:w="3115" w:type="dxa"/>
            <w:hideMark/>
          </w:tcPr>
          <w:p w:rsidR="00E2446F" w:rsidRPr="00E2446F" w:rsidRDefault="00E2446F" w:rsidP="00E2446F">
            <w:pPr>
              <w:spacing w:line="256" w:lineRule="auto"/>
              <w:jc w:val="center"/>
              <w:rPr>
                <w:sz w:val="24"/>
                <w:szCs w:val="24"/>
                <w:lang w:eastAsia="en-US"/>
              </w:rPr>
            </w:pPr>
            <w:r w:rsidRPr="00E2446F">
              <w:rPr>
                <w:noProof/>
                <w:sz w:val="24"/>
                <w:szCs w:val="24"/>
              </w:rPr>
              <w:drawing>
                <wp:inline distT="0" distB="0" distL="0" distR="0" wp14:anchorId="191854FF" wp14:editId="55817142">
                  <wp:extent cx="619125" cy="685800"/>
                  <wp:effectExtent l="0" t="0" r="0" b="0"/>
                  <wp:docPr id="241" name="Attēl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E2446F" w:rsidRPr="00E2446F" w:rsidRDefault="00E2446F" w:rsidP="00E2446F">
            <w:pPr>
              <w:spacing w:line="256" w:lineRule="auto"/>
              <w:rPr>
                <w:sz w:val="32"/>
                <w:szCs w:val="32"/>
                <w:lang w:eastAsia="en-US"/>
              </w:rPr>
            </w:pPr>
          </w:p>
        </w:tc>
      </w:tr>
      <w:tr w:rsidR="00E2446F" w:rsidRPr="00E2446F" w:rsidTr="00E2446F">
        <w:tc>
          <w:tcPr>
            <w:tcW w:w="8931" w:type="dxa"/>
            <w:gridSpan w:val="3"/>
            <w:hideMark/>
          </w:tcPr>
          <w:p w:rsidR="00E2446F" w:rsidRPr="00E2446F" w:rsidRDefault="00E2446F" w:rsidP="00E2446F">
            <w:pPr>
              <w:spacing w:before="240" w:line="360" w:lineRule="auto"/>
              <w:jc w:val="center"/>
              <w:rPr>
                <w:b/>
                <w:sz w:val="32"/>
                <w:szCs w:val="32"/>
                <w:lang w:eastAsia="en-US"/>
              </w:rPr>
            </w:pPr>
            <w:r w:rsidRPr="00E2446F">
              <w:rPr>
                <w:b/>
                <w:sz w:val="32"/>
                <w:szCs w:val="32"/>
                <w:lang w:eastAsia="en-US"/>
              </w:rPr>
              <w:t>GULBENES NOVADA PAŠVALDĪBA</w:t>
            </w:r>
          </w:p>
        </w:tc>
      </w:tr>
      <w:tr w:rsidR="00E2446F" w:rsidRPr="00E2446F" w:rsidTr="00E2446F">
        <w:tc>
          <w:tcPr>
            <w:tcW w:w="8931" w:type="dxa"/>
            <w:gridSpan w:val="3"/>
            <w:hideMark/>
          </w:tcPr>
          <w:p w:rsidR="00E2446F" w:rsidRPr="00E2446F" w:rsidRDefault="00E2446F" w:rsidP="00E2446F">
            <w:pPr>
              <w:spacing w:line="360" w:lineRule="auto"/>
              <w:jc w:val="center"/>
              <w:rPr>
                <w:sz w:val="24"/>
                <w:szCs w:val="24"/>
                <w:lang w:eastAsia="en-US"/>
              </w:rPr>
            </w:pPr>
            <w:proofErr w:type="spellStart"/>
            <w:r w:rsidRPr="00E2446F">
              <w:rPr>
                <w:sz w:val="24"/>
                <w:szCs w:val="24"/>
                <w:lang w:eastAsia="en-US"/>
              </w:rPr>
              <w:t>Reģ</w:t>
            </w:r>
            <w:proofErr w:type="spellEnd"/>
            <w:r w:rsidRPr="00E2446F">
              <w:rPr>
                <w:sz w:val="24"/>
                <w:szCs w:val="24"/>
                <w:lang w:eastAsia="en-US"/>
              </w:rPr>
              <w:t>. Nr. 90009116327</w:t>
            </w:r>
          </w:p>
        </w:tc>
      </w:tr>
      <w:tr w:rsidR="00E2446F" w:rsidRPr="00E2446F" w:rsidTr="00E2446F">
        <w:tc>
          <w:tcPr>
            <w:tcW w:w="8931" w:type="dxa"/>
            <w:gridSpan w:val="3"/>
            <w:hideMark/>
          </w:tcPr>
          <w:p w:rsidR="00E2446F" w:rsidRPr="00E2446F" w:rsidRDefault="00E2446F" w:rsidP="00E2446F">
            <w:pPr>
              <w:spacing w:line="256" w:lineRule="auto"/>
              <w:jc w:val="center"/>
              <w:rPr>
                <w:sz w:val="24"/>
                <w:szCs w:val="24"/>
                <w:lang w:eastAsia="en-US"/>
              </w:rPr>
            </w:pPr>
            <w:r w:rsidRPr="00E2446F">
              <w:rPr>
                <w:sz w:val="24"/>
                <w:szCs w:val="24"/>
                <w:lang w:eastAsia="en-US"/>
              </w:rPr>
              <w:t>Ābeļu iela 2, Gulbene, Gulbenes nov., LV-4401</w:t>
            </w:r>
          </w:p>
        </w:tc>
      </w:tr>
      <w:tr w:rsidR="00E2446F" w:rsidRPr="00E2446F" w:rsidTr="00E2446F">
        <w:tc>
          <w:tcPr>
            <w:tcW w:w="8931" w:type="dxa"/>
            <w:gridSpan w:val="3"/>
            <w:hideMark/>
          </w:tcPr>
          <w:p w:rsidR="00E2446F" w:rsidRPr="00E2446F" w:rsidRDefault="00E2446F" w:rsidP="00E2446F">
            <w:pPr>
              <w:pBdr>
                <w:bottom w:val="single" w:sz="12" w:space="1" w:color="auto"/>
              </w:pBdr>
              <w:spacing w:line="256" w:lineRule="auto"/>
              <w:jc w:val="center"/>
              <w:rPr>
                <w:sz w:val="24"/>
                <w:szCs w:val="24"/>
                <w:lang w:eastAsia="en-US"/>
              </w:rPr>
            </w:pPr>
            <w:r w:rsidRPr="00E2446F">
              <w:rPr>
                <w:sz w:val="24"/>
                <w:szCs w:val="24"/>
                <w:lang w:eastAsia="en-US"/>
              </w:rPr>
              <w:t>Tālrunis 64497710, fakss 64497730, e-pasts: dome@gulbene.lv, www.gulbene.lv</w:t>
            </w:r>
          </w:p>
          <w:p w:rsidR="00E2446F" w:rsidRPr="00E2446F" w:rsidRDefault="00E2446F" w:rsidP="00E2446F">
            <w:pPr>
              <w:spacing w:line="256" w:lineRule="auto"/>
              <w:jc w:val="center"/>
              <w:rPr>
                <w:sz w:val="24"/>
                <w:szCs w:val="24"/>
                <w:lang w:eastAsia="en-US"/>
              </w:rPr>
            </w:pP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r w:rsidRPr="00E2446F">
              <w:rPr>
                <w:sz w:val="24"/>
                <w:szCs w:val="24"/>
                <w:lang w:eastAsia="en-US"/>
              </w:rPr>
              <w:softHyphen/>
            </w:r>
          </w:p>
        </w:tc>
      </w:tr>
    </w:tbl>
    <w:p w:rsidR="00E2446F" w:rsidRPr="00E2446F" w:rsidRDefault="00E2446F" w:rsidP="00E2446F">
      <w:pPr>
        <w:jc w:val="center"/>
        <w:rPr>
          <w:sz w:val="24"/>
          <w:szCs w:val="24"/>
        </w:rPr>
      </w:pPr>
      <w:r w:rsidRPr="00E2446F">
        <w:rPr>
          <w:b/>
          <w:bCs/>
          <w:sz w:val="24"/>
          <w:szCs w:val="24"/>
        </w:rPr>
        <w:t>GULBENES NOVADA DOMES LĒMUMS</w:t>
      </w:r>
    </w:p>
    <w:p w:rsidR="00E2446F" w:rsidRPr="00E2446F" w:rsidRDefault="00E2446F" w:rsidP="00E2446F">
      <w:pPr>
        <w:jc w:val="center"/>
        <w:rPr>
          <w:sz w:val="24"/>
          <w:szCs w:val="24"/>
        </w:rPr>
      </w:pPr>
      <w:r w:rsidRPr="00E2446F">
        <w:rPr>
          <w:sz w:val="24"/>
          <w:szCs w:val="24"/>
        </w:rPr>
        <w:t>Gulbenē</w:t>
      </w:r>
    </w:p>
    <w:p w:rsidR="00E2446F" w:rsidRPr="00E2446F" w:rsidRDefault="00E2446F" w:rsidP="00E2446F">
      <w:pPr>
        <w:rPr>
          <w:b/>
          <w:bCs/>
          <w:sz w:val="24"/>
          <w:szCs w:val="24"/>
        </w:rPr>
      </w:pPr>
      <w:r w:rsidRPr="00E2446F">
        <w:rPr>
          <w:b/>
          <w:bCs/>
          <w:sz w:val="24"/>
          <w:szCs w:val="24"/>
        </w:rPr>
        <w:t>2020.gada 28.maijā</w:t>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Nr. GND/2020/256</w:t>
      </w:r>
    </w:p>
    <w:p w:rsidR="00E2446F" w:rsidRPr="00E2446F" w:rsidRDefault="00E2446F" w:rsidP="00E2446F">
      <w:pPr>
        <w:rPr>
          <w:b/>
          <w:bCs/>
          <w:sz w:val="24"/>
          <w:szCs w:val="24"/>
        </w:rPr>
      </w:pP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r>
      <w:r w:rsidRPr="00E2446F">
        <w:rPr>
          <w:b/>
          <w:bCs/>
          <w:sz w:val="24"/>
          <w:szCs w:val="24"/>
        </w:rPr>
        <w:tab/>
        <w:t xml:space="preserve">(protokols Nr.12, 109.p) </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jc w:val="center"/>
        <w:rPr>
          <w:rFonts w:eastAsiaTheme="minorHAnsi"/>
          <w:color w:val="000000"/>
          <w:sz w:val="24"/>
          <w:szCs w:val="24"/>
          <w:lang w:eastAsia="en-US"/>
        </w:rPr>
      </w:pPr>
      <w:r w:rsidRPr="00E2446F">
        <w:rPr>
          <w:b/>
          <w:sz w:val="24"/>
          <w:szCs w:val="24"/>
        </w:rPr>
        <w:t>Par dzīvokļa "Virānes skola"-1, Tirzas pag, īres līguma termiņa pagarināšanu</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widowControl w:val="0"/>
        <w:overflowPunct w:val="0"/>
        <w:autoSpaceDE w:val="0"/>
        <w:autoSpaceDN w:val="0"/>
        <w:adjustRightInd w:val="0"/>
        <w:spacing w:line="360" w:lineRule="auto"/>
        <w:ind w:firstLine="567"/>
        <w:jc w:val="both"/>
        <w:rPr>
          <w:color w:val="FF0000"/>
          <w:sz w:val="24"/>
          <w:szCs w:val="24"/>
        </w:rPr>
      </w:pPr>
      <w:r w:rsidRPr="00E2446F">
        <w:rPr>
          <w:sz w:val="24"/>
          <w:szCs w:val="24"/>
        </w:rPr>
        <w:t xml:space="preserve">Gulbenes novada pašvaldības dokumentu vadības sistēmā 2020.gada 11.maijā ar reģistrācijas numuru GND/5.5/20/997-G reģistrēts </w:t>
      </w:r>
      <w:r w:rsidR="0033543B">
        <w:rPr>
          <w:b/>
          <w:sz w:val="24"/>
          <w:szCs w:val="24"/>
        </w:rPr>
        <w:t>….</w:t>
      </w:r>
      <w:r w:rsidRPr="00E2446F">
        <w:rPr>
          <w:sz w:val="24"/>
          <w:szCs w:val="24"/>
        </w:rPr>
        <w:t xml:space="preserve"> (turpmāk – iesniedzējs), deklarētā dzīvesvieta: </w:t>
      </w:r>
      <w:r w:rsidR="0033543B">
        <w:rPr>
          <w:sz w:val="24"/>
          <w:szCs w:val="24"/>
        </w:rPr>
        <w:t>….</w:t>
      </w:r>
      <w:r w:rsidRPr="00E2446F">
        <w:rPr>
          <w:sz w:val="24"/>
          <w:szCs w:val="24"/>
        </w:rPr>
        <w:t xml:space="preserve">, 2020.gada 11.maija iesniegums, kurā izteikts lūgums pagarināt dzīvojamās telpas Nr.1, kas atrodas “Virānes skola”, Tirzas pag., Gulbenes nov., LV-4424, īres līguma darbības termiņu, papildus norādot, ka kavētā īres maksa tiks samaksāta līdz 2020.gada 26.maijam. </w:t>
      </w:r>
    </w:p>
    <w:p w:rsidR="00E2446F" w:rsidRPr="00E2446F" w:rsidRDefault="00E2446F" w:rsidP="00E2446F">
      <w:pPr>
        <w:spacing w:line="360" w:lineRule="auto"/>
        <w:ind w:firstLine="567"/>
        <w:jc w:val="both"/>
        <w:rPr>
          <w:sz w:val="24"/>
          <w:szCs w:val="24"/>
        </w:rPr>
      </w:pPr>
      <w:r w:rsidRPr="00E2446F">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E2446F" w:rsidRPr="00E2446F" w:rsidRDefault="00E2446F" w:rsidP="00E2446F">
      <w:pPr>
        <w:spacing w:line="360" w:lineRule="auto"/>
        <w:ind w:firstLine="567"/>
        <w:contextualSpacing/>
        <w:rPr>
          <w:rFonts w:eastAsia="Calibri"/>
          <w:sz w:val="24"/>
          <w:szCs w:val="24"/>
          <w:lang w:eastAsia="en-US"/>
        </w:rPr>
      </w:pPr>
      <w:r w:rsidRPr="00E2446F">
        <w:rPr>
          <w:rFonts w:eastAsia="Calibri"/>
          <w:sz w:val="24"/>
          <w:szCs w:val="24"/>
          <w:lang w:eastAsia="en-US"/>
        </w:rPr>
        <w:t>1) īrnieks nepilda pienākumus, kas noteikti īres līgumā;</w:t>
      </w:r>
    </w:p>
    <w:p w:rsidR="00E2446F" w:rsidRPr="00E2446F" w:rsidRDefault="00E2446F" w:rsidP="00E2446F">
      <w:pPr>
        <w:spacing w:line="360" w:lineRule="auto"/>
        <w:ind w:firstLine="567"/>
        <w:rPr>
          <w:sz w:val="24"/>
          <w:szCs w:val="24"/>
        </w:rPr>
      </w:pPr>
      <w:r w:rsidRPr="00E2446F">
        <w:rPr>
          <w:sz w:val="24"/>
          <w:szCs w:val="24"/>
        </w:rPr>
        <w:t>2) dzīvojamā telpa nepieciešama īpašnieka vai viņa ģimenes locekļu personiskai lietošanai;</w:t>
      </w:r>
    </w:p>
    <w:p w:rsidR="00E2446F" w:rsidRPr="00E2446F" w:rsidRDefault="00E2446F" w:rsidP="00E2446F">
      <w:pPr>
        <w:spacing w:line="360" w:lineRule="auto"/>
        <w:ind w:firstLine="567"/>
        <w:rPr>
          <w:sz w:val="24"/>
          <w:szCs w:val="24"/>
        </w:rPr>
      </w:pPr>
      <w:r w:rsidRPr="00E2446F">
        <w:rPr>
          <w:sz w:val="24"/>
          <w:szCs w:val="24"/>
        </w:rPr>
        <w:t>3) dzīvojamā māja ir nojaucama vai arī dzīvojamā mājā (dzīvojamā telpā) jāveic kapitālais remonts saskaņā ar šā likuma </w:t>
      </w:r>
      <w:hyperlink r:id="rId131" w:anchor="p28.3"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3</w:t>
        </w:r>
        <w:r w:rsidRPr="00E2446F">
          <w:rPr>
            <w:rFonts w:eastAsia="Calibri"/>
            <w:color w:val="0000FF"/>
            <w:sz w:val="24"/>
            <w:szCs w:val="24"/>
            <w:u w:val="single"/>
          </w:rPr>
          <w:t> panta</w:t>
        </w:r>
      </w:hyperlink>
      <w:r w:rsidRPr="00E2446F">
        <w:rPr>
          <w:sz w:val="24"/>
          <w:szCs w:val="24"/>
        </w:rPr>
        <w:t> pirmo daļu un </w:t>
      </w:r>
      <w:hyperlink r:id="rId132" w:anchor="p28.4" w:tgtFrame="_blank" w:history="1">
        <w:r w:rsidRPr="00E2446F">
          <w:rPr>
            <w:rFonts w:eastAsia="Calibri"/>
            <w:color w:val="0000FF"/>
            <w:sz w:val="24"/>
            <w:szCs w:val="24"/>
            <w:u w:val="single"/>
          </w:rPr>
          <w:t>28.</w:t>
        </w:r>
        <w:r w:rsidRPr="00E2446F">
          <w:rPr>
            <w:rFonts w:eastAsia="Calibri"/>
            <w:color w:val="0000FF"/>
            <w:sz w:val="24"/>
            <w:szCs w:val="24"/>
            <w:u w:val="single"/>
            <w:vertAlign w:val="superscript"/>
          </w:rPr>
          <w:t>4</w:t>
        </w:r>
        <w:r w:rsidRPr="00E2446F">
          <w:rPr>
            <w:rFonts w:eastAsia="Calibri"/>
            <w:color w:val="0000FF"/>
            <w:sz w:val="24"/>
            <w:szCs w:val="24"/>
            <w:u w:val="single"/>
          </w:rPr>
          <w:t> panta</w:t>
        </w:r>
      </w:hyperlink>
      <w:r w:rsidRPr="00E2446F">
        <w:rPr>
          <w:sz w:val="24"/>
          <w:szCs w:val="24"/>
        </w:rPr>
        <w:t> pirmo un otro daļu.</w:t>
      </w:r>
    </w:p>
    <w:p w:rsidR="00E2446F" w:rsidRPr="00E2446F" w:rsidRDefault="00E2446F" w:rsidP="00E2446F">
      <w:pPr>
        <w:spacing w:line="360" w:lineRule="auto"/>
        <w:ind w:firstLine="567"/>
        <w:jc w:val="both"/>
        <w:rPr>
          <w:sz w:val="24"/>
          <w:szCs w:val="24"/>
        </w:rPr>
      </w:pPr>
      <w:r w:rsidRPr="00E2446F">
        <w:rPr>
          <w:sz w:val="24"/>
          <w:szCs w:val="24"/>
        </w:rPr>
        <w:t>Dzīvojamās telpas īres līgums ar iesniedzēju noslēgts uz noteiktu laiku, tas ir, līdz 2020. gada 31.maijam.</w:t>
      </w:r>
    </w:p>
    <w:p w:rsidR="00E2446F" w:rsidRPr="00E2446F" w:rsidRDefault="00E2446F" w:rsidP="00E2446F">
      <w:pPr>
        <w:widowControl w:val="0"/>
        <w:overflowPunct w:val="0"/>
        <w:autoSpaceDE w:val="0"/>
        <w:autoSpaceDN w:val="0"/>
        <w:adjustRightInd w:val="0"/>
        <w:spacing w:line="360" w:lineRule="auto"/>
        <w:ind w:firstLine="567"/>
        <w:jc w:val="both"/>
        <w:rPr>
          <w:sz w:val="24"/>
          <w:szCs w:val="24"/>
        </w:rPr>
      </w:pPr>
      <w:r w:rsidRPr="00E2446F">
        <w:rPr>
          <w:sz w:val="24"/>
          <w:szCs w:val="24"/>
        </w:rPr>
        <w:t xml:space="preserve">Atbilstoši Gulbenes novada pašvaldības grāmatvedības uzskaites datiem uz iesnieguma izskatīšanas dienu iesniedzējam ir nenokārtotu maksājumu saistības par dzīvojamās telpas īri un pamatpakalpojumiem 64.32 EUR apmērā. </w:t>
      </w:r>
    </w:p>
    <w:p w:rsidR="00E2446F" w:rsidRPr="00E2446F" w:rsidRDefault="00E2446F" w:rsidP="00E2446F">
      <w:pPr>
        <w:spacing w:line="360" w:lineRule="auto"/>
        <w:ind w:firstLine="567"/>
        <w:jc w:val="both"/>
        <w:rPr>
          <w:sz w:val="24"/>
          <w:szCs w:val="24"/>
        </w:rPr>
      </w:pPr>
      <w:r w:rsidRPr="00E2446F">
        <w:rPr>
          <w:sz w:val="24"/>
          <w:szCs w:val="24"/>
        </w:rPr>
        <w:t xml:space="preserve">Likuma “Par dzīvojamo telpu īri” 5.panta pirmā un otrā daļa paredz, ka dzīvojamās telpas īres līgumu slēdz </w:t>
      </w:r>
      <w:proofErr w:type="spellStart"/>
      <w:r w:rsidRPr="00E2446F">
        <w:rPr>
          <w:sz w:val="24"/>
          <w:szCs w:val="24"/>
        </w:rPr>
        <w:t>rakstveidā</w:t>
      </w:r>
      <w:proofErr w:type="spellEnd"/>
      <w:r w:rsidRPr="00E2446F">
        <w:rPr>
          <w:sz w:val="24"/>
          <w:szCs w:val="24"/>
        </w:rPr>
        <w:t xml:space="preserve"> izīrētājs un īrnieks, turklāt pašvaldībai piederošas dzīvojamās telpas īres līgumu uz pašvaldības institūcijas lēmuma pamata slēdz valdītājs.</w:t>
      </w:r>
    </w:p>
    <w:p w:rsidR="00E2446F" w:rsidRPr="00E2446F" w:rsidRDefault="00E2446F" w:rsidP="00E2446F">
      <w:pPr>
        <w:spacing w:line="360" w:lineRule="auto"/>
        <w:ind w:firstLine="567"/>
        <w:jc w:val="both"/>
        <w:rPr>
          <w:sz w:val="24"/>
          <w:szCs w:val="24"/>
        </w:rPr>
      </w:pPr>
      <w:r w:rsidRPr="00E2446F">
        <w:rPr>
          <w:sz w:val="24"/>
          <w:szCs w:val="24"/>
        </w:rPr>
        <w:t>Likuma “Par pašvaldībām” 15.panta pirmās daļas 9.punkts nosaka, ka viena no pašvaldības autonomajām funkcijām ir sniegt palīdzību iedzīvotājiem dzīvokļa jautājumu risināšanā.</w:t>
      </w:r>
    </w:p>
    <w:p w:rsidR="00E2446F" w:rsidRPr="00E2446F" w:rsidRDefault="00E2446F" w:rsidP="00E2446F">
      <w:pPr>
        <w:spacing w:line="360" w:lineRule="auto"/>
        <w:ind w:firstLine="567"/>
        <w:jc w:val="both"/>
        <w:rPr>
          <w:sz w:val="24"/>
          <w:szCs w:val="24"/>
        </w:rPr>
      </w:pPr>
      <w:r w:rsidRPr="00E2446F">
        <w:rPr>
          <w:sz w:val="24"/>
          <w:szCs w:val="24"/>
        </w:rPr>
        <w:lastRenderedPageBreak/>
        <w:t xml:space="preserve">Ņemot vērā minēto un pamatojoties uz likuma “Par dzīvojamo telpu īri” 5. panta pirmo un otro daļu, 6. panta pirmo daļu, likuma “Par pašvaldībām” 15. panta pirmās daļas 9.punktu, un Sociālās un veselības jautājumu komitejas ieteikumu, atklāti balsojot: </w:t>
      </w:r>
      <w:r w:rsidRPr="00E2446F">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 </w:t>
      </w:r>
      <w:r w:rsidRPr="00E2446F">
        <w:rPr>
          <w:sz w:val="24"/>
          <w:szCs w:val="24"/>
        </w:rPr>
        <w:t>Gulbenes novada dome NOLEMJ:</w:t>
      </w:r>
    </w:p>
    <w:p w:rsidR="00E2446F" w:rsidRPr="00E2446F" w:rsidRDefault="00E2446F" w:rsidP="00E2446F">
      <w:pPr>
        <w:widowControl w:val="0"/>
        <w:overflowPunct w:val="0"/>
        <w:autoSpaceDE w:val="0"/>
        <w:autoSpaceDN w:val="0"/>
        <w:adjustRightInd w:val="0"/>
        <w:spacing w:line="360" w:lineRule="auto"/>
        <w:ind w:firstLine="567"/>
        <w:jc w:val="both"/>
        <w:rPr>
          <w:color w:val="FF0000"/>
          <w:sz w:val="24"/>
          <w:szCs w:val="24"/>
        </w:rPr>
      </w:pPr>
      <w:r w:rsidRPr="00E2446F">
        <w:rPr>
          <w:sz w:val="24"/>
          <w:szCs w:val="24"/>
        </w:rPr>
        <w:t xml:space="preserve">1. PAGARINĀT dzīvojamās telpas Nr.1, kas atrodas “Virānes skola”, Tirzas pag., Gulbenes nov., īres līgumu ar </w:t>
      </w:r>
      <w:r w:rsidR="0033543B">
        <w:rPr>
          <w:sz w:val="24"/>
          <w:szCs w:val="24"/>
        </w:rPr>
        <w:t>…</w:t>
      </w:r>
      <w:r w:rsidRPr="00E2446F">
        <w:rPr>
          <w:sz w:val="24"/>
          <w:szCs w:val="24"/>
        </w:rPr>
        <w:t>, uz laiku līdz</w:t>
      </w:r>
      <w:r w:rsidRPr="00E2446F">
        <w:rPr>
          <w:color w:val="FF0000"/>
          <w:sz w:val="24"/>
          <w:szCs w:val="24"/>
        </w:rPr>
        <w:t xml:space="preserve"> </w:t>
      </w:r>
      <w:r w:rsidRPr="00E2446F">
        <w:rPr>
          <w:sz w:val="24"/>
          <w:szCs w:val="24"/>
        </w:rPr>
        <w:t>2020.gada 31.augustam.</w:t>
      </w:r>
    </w:p>
    <w:p w:rsidR="00E2446F" w:rsidRPr="00E2446F" w:rsidRDefault="00E2446F" w:rsidP="00E2446F">
      <w:pPr>
        <w:widowControl w:val="0"/>
        <w:overflowPunct w:val="0"/>
        <w:autoSpaceDE w:val="0"/>
        <w:autoSpaceDN w:val="0"/>
        <w:adjustRightInd w:val="0"/>
        <w:spacing w:line="360" w:lineRule="auto"/>
        <w:ind w:firstLine="567"/>
        <w:jc w:val="both"/>
        <w:rPr>
          <w:sz w:val="24"/>
          <w:szCs w:val="24"/>
        </w:rPr>
      </w:pPr>
      <w:r w:rsidRPr="00E2446F">
        <w:rPr>
          <w:sz w:val="24"/>
          <w:szCs w:val="24"/>
        </w:rPr>
        <w:t xml:space="preserve">2. NOTEIKT </w:t>
      </w:r>
      <w:r w:rsidR="0033543B">
        <w:rPr>
          <w:sz w:val="24"/>
          <w:szCs w:val="24"/>
        </w:rPr>
        <w:t>…</w:t>
      </w:r>
      <w:r w:rsidRPr="00E2446F">
        <w:rPr>
          <w:sz w:val="24"/>
          <w:szCs w:val="24"/>
        </w:rPr>
        <w:t xml:space="preserve"> viena mēneša termiņu vienošanās par dzīvojamās telpas īres līguma darbības termiņa pagarināšanu noslēgšanai.</w:t>
      </w:r>
    </w:p>
    <w:p w:rsidR="00E2446F" w:rsidRPr="00E2446F" w:rsidRDefault="00E2446F" w:rsidP="00E2446F">
      <w:pPr>
        <w:widowControl w:val="0"/>
        <w:overflowPunct w:val="0"/>
        <w:autoSpaceDE w:val="0"/>
        <w:autoSpaceDN w:val="0"/>
        <w:adjustRightInd w:val="0"/>
        <w:spacing w:line="360" w:lineRule="auto"/>
        <w:ind w:firstLine="567"/>
        <w:jc w:val="both"/>
        <w:rPr>
          <w:sz w:val="24"/>
          <w:szCs w:val="24"/>
        </w:rPr>
      </w:pPr>
      <w:r w:rsidRPr="00E2446F">
        <w:rPr>
          <w:sz w:val="24"/>
          <w:szCs w:val="24"/>
        </w:rPr>
        <w:t>3. UZDOT Tirzas pagasta pārvaldei, reģistrācijas Nr. 90011483147, juridiskā adrese: “Biedrības nams”, Tirza, Tirzas pag., Gulbenes nov., LV-4424, sagatavot un noslēgt vienošanos par dzīvojamās telpas īres līguma darbības termiņa pagarināšanu.</w:t>
      </w:r>
    </w:p>
    <w:p w:rsidR="00E2446F" w:rsidRPr="00E2446F" w:rsidRDefault="00E2446F" w:rsidP="00E2446F">
      <w:pPr>
        <w:widowControl w:val="0"/>
        <w:overflowPunct w:val="0"/>
        <w:autoSpaceDE w:val="0"/>
        <w:autoSpaceDN w:val="0"/>
        <w:adjustRightInd w:val="0"/>
        <w:spacing w:line="360" w:lineRule="auto"/>
        <w:ind w:left="567"/>
        <w:jc w:val="both"/>
        <w:rPr>
          <w:sz w:val="24"/>
          <w:szCs w:val="24"/>
        </w:rPr>
      </w:pPr>
      <w:r w:rsidRPr="00E2446F">
        <w:rPr>
          <w:sz w:val="24"/>
          <w:szCs w:val="24"/>
        </w:rPr>
        <w:t>4. Lēmuma izrakstu nosūtīt:</w:t>
      </w:r>
    </w:p>
    <w:p w:rsidR="00E2446F" w:rsidRPr="00E2446F" w:rsidRDefault="00E2446F" w:rsidP="00E2446F">
      <w:pPr>
        <w:widowControl w:val="0"/>
        <w:overflowPunct w:val="0"/>
        <w:autoSpaceDE w:val="0"/>
        <w:autoSpaceDN w:val="0"/>
        <w:adjustRightInd w:val="0"/>
        <w:spacing w:line="360" w:lineRule="auto"/>
        <w:ind w:firstLine="567"/>
        <w:jc w:val="both"/>
        <w:rPr>
          <w:sz w:val="24"/>
          <w:szCs w:val="24"/>
        </w:rPr>
      </w:pPr>
      <w:r w:rsidRPr="00E2446F">
        <w:rPr>
          <w:sz w:val="24"/>
          <w:szCs w:val="24"/>
        </w:rPr>
        <w:t xml:space="preserve">4.1. </w:t>
      </w:r>
      <w:r w:rsidR="0033543B">
        <w:rPr>
          <w:sz w:val="24"/>
          <w:szCs w:val="24"/>
        </w:rPr>
        <w:t>…</w:t>
      </w:r>
      <w:r w:rsidRPr="00E2446F">
        <w:rPr>
          <w:sz w:val="24"/>
          <w:szCs w:val="24"/>
        </w:rPr>
        <w:t>;</w:t>
      </w:r>
    </w:p>
    <w:p w:rsidR="00E2446F" w:rsidRPr="00E2446F" w:rsidRDefault="00E2446F" w:rsidP="00E2446F">
      <w:pPr>
        <w:widowControl w:val="0"/>
        <w:overflowPunct w:val="0"/>
        <w:autoSpaceDE w:val="0"/>
        <w:autoSpaceDN w:val="0"/>
        <w:adjustRightInd w:val="0"/>
        <w:spacing w:line="360" w:lineRule="auto"/>
        <w:ind w:firstLine="567"/>
        <w:jc w:val="both"/>
        <w:rPr>
          <w:sz w:val="24"/>
          <w:szCs w:val="24"/>
        </w:rPr>
      </w:pPr>
      <w:r w:rsidRPr="00E2446F">
        <w:rPr>
          <w:sz w:val="24"/>
          <w:szCs w:val="24"/>
        </w:rPr>
        <w:t>4.2. Tirzas pagasta pārvaldei, juridiskā adrese: “Biedrības nams”, Tirza, Tirzas pag., Gulbenes nov., LV-4424</w:t>
      </w:r>
      <w:r w:rsidRPr="00E2446F">
        <w:rPr>
          <w:i/>
          <w:sz w:val="24"/>
          <w:szCs w:val="24"/>
        </w:rPr>
        <w:t>.</w:t>
      </w:r>
    </w:p>
    <w:p w:rsidR="00E2446F" w:rsidRPr="00E2446F" w:rsidRDefault="00E2446F" w:rsidP="00E2446F">
      <w:pPr>
        <w:spacing w:line="360" w:lineRule="auto"/>
        <w:ind w:firstLine="540"/>
        <w:jc w:val="both"/>
        <w:rPr>
          <w:sz w:val="24"/>
          <w:szCs w:val="24"/>
        </w:rPr>
      </w:pPr>
    </w:p>
    <w:p w:rsidR="0033543B" w:rsidRDefault="00E2446F" w:rsidP="00E2446F">
      <w:pPr>
        <w:rPr>
          <w:sz w:val="24"/>
          <w:szCs w:val="24"/>
        </w:rPr>
      </w:pPr>
      <w:r w:rsidRPr="00E2446F">
        <w:rPr>
          <w:sz w:val="24"/>
          <w:szCs w:val="24"/>
        </w:rPr>
        <w:t>Gulbenes novada domes priekšsēdētājs</w:t>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r w:rsidRPr="00E2446F">
        <w:rPr>
          <w:sz w:val="24"/>
          <w:szCs w:val="24"/>
        </w:rPr>
        <w:tab/>
      </w:r>
      <w:proofErr w:type="spellStart"/>
      <w:r w:rsidRPr="00E2446F">
        <w:rPr>
          <w:sz w:val="24"/>
          <w:szCs w:val="24"/>
        </w:rPr>
        <w:t>N.Audzišs</w:t>
      </w:r>
      <w:proofErr w:type="spellEnd"/>
    </w:p>
    <w:p w:rsidR="0033543B" w:rsidRDefault="0033543B">
      <w:pPr>
        <w:rPr>
          <w:sz w:val="24"/>
          <w:szCs w:val="24"/>
        </w:rPr>
      </w:pPr>
      <w:r>
        <w:rPr>
          <w:sz w:val="24"/>
          <w:szCs w:val="24"/>
        </w:rPr>
        <w:br w:type="page"/>
      </w:r>
    </w:p>
    <w:p w:rsidR="00E2446F" w:rsidRPr="00E2446F" w:rsidRDefault="00E2446F" w:rsidP="00E2446F">
      <w:pPr>
        <w:rPr>
          <w:sz w:val="24"/>
          <w:szCs w:val="24"/>
        </w:rPr>
      </w:pPr>
    </w:p>
    <w:tbl>
      <w:tblPr>
        <w:tblW w:w="0" w:type="auto"/>
        <w:tblLook w:val="01E0" w:firstRow="1" w:lastRow="1" w:firstColumn="1" w:lastColumn="1" w:noHBand="0" w:noVBand="0"/>
      </w:tblPr>
      <w:tblGrid>
        <w:gridCol w:w="3073"/>
        <w:gridCol w:w="3115"/>
        <w:gridCol w:w="2743"/>
      </w:tblGrid>
      <w:tr w:rsidR="001B7A52" w:rsidRPr="001B7A52" w:rsidTr="00C63220">
        <w:tc>
          <w:tcPr>
            <w:tcW w:w="3073" w:type="dxa"/>
          </w:tcPr>
          <w:p w:rsidR="001B7A52" w:rsidRPr="001B7A52" w:rsidRDefault="001B7A52" w:rsidP="001B7A52">
            <w:pPr>
              <w:spacing w:line="254" w:lineRule="auto"/>
              <w:rPr>
                <w:sz w:val="24"/>
                <w:szCs w:val="24"/>
                <w:lang w:eastAsia="en-US"/>
              </w:rPr>
            </w:pPr>
          </w:p>
        </w:tc>
        <w:tc>
          <w:tcPr>
            <w:tcW w:w="3115" w:type="dxa"/>
            <w:hideMark/>
          </w:tcPr>
          <w:p w:rsidR="001B7A52" w:rsidRPr="001B7A52" w:rsidRDefault="001B7A52" w:rsidP="001B7A52">
            <w:pPr>
              <w:spacing w:line="254" w:lineRule="auto"/>
              <w:jc w:val="center"/>
              <w:rPr>
                <w:sz w:val="24"/>
                <w:szCs w:val="24"/>
                <w:lang w:eastAsia="en-US"/>
              </w:rPr>
            </w:pPr>
            <w:r w:rsidRPr="001B7A52">
              <w:rPr>
                <w:noProof/>
                <w:sz w:val="24"/>
                <w:szCs w:val="24"/>
              </w:rPr>
              <w:drawing>
                <wp:inline distT="0" distB="0" distL="0" distR="0" wp14:anchorId="5F33B950" wp14:editId="5E591D5C">
                  <wp:extent cx="619125" cy="685800"/>
                  <wp:effectExtent l="0" t="0" r="0" b="0"/>
                  <wp:docPr id="243" name="Attēl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1B7A52" w:rsidRPr="001B7A52" w:rsidRDefault="001B7A52" w:rsidP="001B7A52">
            <w:pPr>
              <w:spacing w:line="254" w:lineRule="auto"/>
              <w:rPr>
                <w:sz w:val="32"/>
                <w:szCs w:val="32"/>
                <w:lang w:eastAsia="en-US"/>
              </w:rPr>
            </w:pPr>
          </w:p>
        </w:tc>
      </w:tr>
      <w:tr w:rsidR="001B7A52" w:rsidRPr="001B7A52" w:rsidTr="00C63220">
        <w:tc>
          <w:tcPr>
            <w:tcW w:w="8931" w:type="dxa"/>
            <w:gridSpan w:val="3"/>
            <w:hideMark/>
          </w:tcPr>
          <w:p w:rsidR="001B7A52" w:rsidRPr="001B7A52" w:rsidRDefault="001B7A52" w:rsidP="001B7A52">
            <w:pPr>
              <w:spacing w:before="240" w:line="360" w:lineRule="auto"/>
              <w:jc w:val="center"/>
              <w:rPr>
                <w:b/>
                <w:sz w:val="32"/>
                <w:szCs w:val="32"/>
                <w:lang w:eastAsia="en-US"/>
              </w:rPr>
            </w:pPr>
            <w:r w:rsidRPr="001B7A52">
              <w:rPr>
                <w:b/>
                <w:sz w:val="32"/>
                <w:szCs w:val="32"/>
                <w:lang w:eastAsia="en-US"/>
              </w:rPr>
              <w:t>GULBENES NOVADA PAŠVALDĪBA</w:t>
            </w:r>
          </w:p>
        </w:tc>
      </w:tr>
      <w:tr w:rsidR="001B7A52" w:rsidRPr="001B7A52" w:rsidTr="00C63220">
        <w:tc>
          <w:tcPr>
            <w:tcW w:w="8931" w:type="dxa"/>
            <w:gridSpan w:val="3"/>
            <w:hideMark/>
          </w:tcPr>
          <w:p w:rsidR="001B7A52" w:rsidRPr="001B7A52" w:rsidRDefault="001B7A52" w:rsidP="001B7A52">
            <w:pPr>
              <w:spacing w:line="360" w:lineRule="auto"/>
              <w:jc w:val="center"/>
              <w:rPr>
                <w:sz w:val="24"/>
                <w:szCs w:val="24"/>
                <w:lang w:eastAsia="en-US"/>
              </w:rPr>
            </w:pPr>
            <w:proofErr w:type="spellStart"/>
            <w:r w:rsidRPr="001B7A52">
              <w:rPr>
                <w:sz w:val="24"/>
                <w:szCs w:val="24"/>
                <w:lang w:eastAsia="en-US"/>
              </w:rPr>
              <w:t>Reģ</w:t>
            </w:r>
            <w:proofErr w:type="spellEnd"/>
            <w:r w:rsidRPr="001B7A52">
              <w:rPr>
                <w:sz w:val="24"/>
                <w:szCs w:val="24"/>
                <w:lang w:eastAsia="en-US"/>
              </w:rPr>
              <w:t>. Nr. 90009116327</w:t>
            </w:r>
          </w:p>
        </w:tc>
      </w:tr>
      <w:tr w:rsidR="001B7A52" w:rsidRPr="001B7A52" w:rsidTr="00C63220">
        <w:tc>
          <w:tcPr>
            <w:tcW w:w="8931" w:type="dxa"/>
            <w:gridSpan w:val="3"/>
            <w:hideMark/>
          </w:tcPr>
          <w:p w:rsidR="001B7A52" w:rsidRPr="001B7A52" w:rsidRDefault="001B7A52" w:rsidP="001B7A52">
            <w:pPr>
              <w:spacing w:line="254" w:lineRule="auto"/>
              <w:jc w:val="center"/>
              <w:rPr>
                <w:sz w:val="24"/>
                <w:szCs w:val="24"/>
                <w:lang w:eastAsia="en-US"/>
              </w:rPr>
            </w:pPr>
            <w:r w:rsidRPr="001B7A52">
              <w:rPr>
                <w:sz w:val="24"/>
                <w:szCs w:val="24"/>
                <w:lang w:eastAsia="en-US"/>
              </w:rPr>
              <w:t>Ābeļu iela 2, Gulbene, Gulbenes nov., LV-4401</w:t>
            </w:r>
          </w:p>
        </w:tc>
      </w:tr>
      <w:tr w:rsidR="001B7A52" w:rsidRPr="001B7A52" w:rsidTr="00C63220">
        <w:tc>
          <w:tcPr>
            <w:tcW w:w="8931" w:type="dxa"/>
            <w:gridSpan w:val="3"/>
            <w:hideMark/>
          </w:tcPr>
          <w:p w:rsidR="001B7A52" w:rsidRPr="001B7A52" w:rsidRDefault="001B7A52" w:rsidP="001B7A52">
            <w:pPr>
              <w:pBdr>
                <w:bottom w:val="single" w:sz="12" w:space="1" w:color="auto"/>
              </w:pBdr>
              <w:spacing w:line="254" w:lineRule="auto"/>
              <w:jc w:val="center"/>
              <w:rPr>
                <w:sz w:val="24"/>
                <w:szCs w:val="24"/>
                <w:lang w:eastAsia="en-US"/>
              </w:rPr>
            </w:pPr>
            <w:r w:rsidRPr="001B7A52">
              <w:rPr>
                <w:sz w:val="24"/>
                <w:szCs w:val="24"/>
                <w:lang w:eastAsia="en-US"/>
              </w:rPr>
              <w:t>Tālrunis 64497710, fakss 64497730, e-pasts: dome@gulbene.lv, www.gulbene.lv</w:t>
            </w:r>
          </w:p>
          <w:p w:rsidR="001B7A52" w:rsidRPr="001B7A52" w:rsidRDefault="001B7A52" w:rsidP="001B7A52">
            <w:pPr>
              <w:spacing w:line="254" w:lineRule="auto"/>
              <w:jc w:val="center"/>
              <w:rPr>
                <w:sz w:val="24"/>
                <w:szCs w:val="24"/>
                <w:lang w:eastAsia="en-US"/>
              </w:rPr>
            </w:pP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p>
        </w:tc>
      </w:tr>
    </w:tbl>
    <w:p w:rsidR="001B7A52" w:rsidRPr="001B7A52" w:rsidRDefault="001B7A52" w:rsidP="001B7A52">
      <w:pPr>
        <w:jc w:val="center"/>
        <w:rPr>
          <w:sz w:val="24"/>
          <w:szCs w:val="24"/>
        </w:rPr>
      </w:pPr>
      <w:r w:rsidRPr="001B7A52">
        <w:rPr>
          <w:b/>
          <w:bCs/>
          <w:sz w:val="24"/>
          <w:szCs w:val="24"/>
        </w:rPr>
        <w:t>GULBENES NOVADA DOMES LĒMUMS</w:t>
      </w:r>
    </w:p>
    <w:p w:rsidR="001B7A52" w:rsidRPr="001B7A52" w:rsidRDefault="001B7A52" w:rsidP="001B7A52">
      <w:pPr>
        <w:jc w:val="center"/>
        <w:rPr>
          <w:sz w:val="24"/>
          <w:szCs w:val="24"/>
        </w:rPr>
      </w:pPr>
      <w:r w:rsidRPr="001B7A52">
        <w:rPr>
          <w:sz w:val="24"/>
          <w:szCs w:val="24"/>
        </w:rPr>
        <w:t>Gulbenē</w:t>
      </w:r>
    </w:p>
    <w:p w:rsidR="001B7A52" w:rsidRPr="001B7A52" w:rsidRDefault="001B7A52" w:rsidP="001B7A52">
      <w:pPr>
        <w:rPr>
          <w:b/>
          <w:bCs/>
          <w:sz w:val="24"/>
          <w:szCs w:val="24"/>
        </w:rPr>
      </w:pPr>
      <w:r w:rsidRPr="001B7A52">
        <w:rPr>
          <w:b/>
          <w:bCs/>
          <w:sz w:val="24"/>
          <w:szCs w:val="24"/>
        </w:rPr>
        <w:t>2020.gada 28.maijā</w:t>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Nr. GND/2020/257</w:t>
      </w:r>
    </w:p>
    <w:p w:rsidR="001B7A52" w:rsidRPr="001B7A52" w:rsidRDefault="001B7A52" w:rsidP="001B7A52">
      <w:pPr>
        <w:rPr>
          <w:b/>
          <w:bCs/>
          <w:sz w:val="24"/>
          <w:szCs w:val="24"/>
        </w:rPr>
      </w:pP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 xml:space="preserve">(protokols Nr. 12, 110 .p) </w:t>
      </w:r>
    </w:p>
    <w:p w:rsidR="001B7A52" w:rsidRPr="001B7A52" w:rsidRDefault="001B7A52" w:rsidP="001B7A52">
      <w:pPr>
        <w:autoSpaceDE w:val="0"/>
        <w:autoSpaceDN w:val="0"/>
        <w:adjustRightInd w:val="0"/>
        <w:rPr>
          <w:rFonts w:eastAsiaTheme="minorHAnsi"/>
          <w:color w:val="000000"/>
          <w:sz w:val="24"/>
          <w:szCs w:val="24"/>
          <w:lang w:eastAsia="en-US"/>
        </w:rPr>
      </w:pP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p>
    <w:p w:rsidR="001B7A52" w:rsidRPr="001B7A52" w:rsidRDefault="001B7A52" w:rsidP="001B7A52">
      <w:pPr>
        <w:autoSpaceDE w:val="0"/>
        <w:autoSpaceDN w:val="0"/>
        <w:adjustRightInd w:val="0"/>
        <w:rPr>
          <w:rFonts w:eastAsiaTheme="minorHAnsi"/>
          <w:color w:val="000000"/>
          <w:sz w:val="24"/>
          <w:szCs w:val="24"/>
          <w:lang w:eastAsia="en-US"/>
        </w:rPr>
      </w:pP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p>
    <w:p w:rsidR="001B7A52" w:rsidRPr="001B7A52" w:rsidRDefault="001B7A52" w:rsidP="001B7A52">
      <w:pPr>
        <w:autoSpaceDE w:val="0"/>
        <w:autoSpaceDN w:val="0"/>
        <w:adjustRightInd w:val="0"/>
        <w:jc w:val="center"/>
        <w:rPr>
          <w:rFonts w:eastAsiaTheme="minorHAnsi"/>
          <w:b/>
          <w:bCs/>
          <w:color w:val="000000"/>
          <w:sz w:val="24"/>
          <w:szCs w:val="24"/>
          <w:lang w:eastAsia="en-US"/>
        </w:rPr>
      </w:pPr>
      <w:r w:rsidRPr="001B7A52">
        <w:rPr>
          <w:rFonts w:eastAsiaTheme="minorHAnsi"/>
          <w:b/>
          <w:bCs/>
          <w:color w:val="000000"/>
          <w:sz w:val="24"/>
          <w:szCs w:val="24"/>
          <w:lang w:eastAsia="en-US"/>
        </w:rPr>
        <w:t>Par dzīvokļa "Ozoliņi"-4, Tirzas pag, īres līguma termiņa pagarināšanu</w:t>
      </w:r>
    </w:p>
    <w:p w:rsidR="001B7A52" w:rsidRPr="001B7A52" w:rsidRDefault="001B7A52" w:rsidP="001B7A52">
      <w:pPr>
        <w:autoSpaceDE w:val="0"/>
        <w:autoSpaceDN w:val="0"/>
        <w:adjustRightInd w:val="0"/>
        <w:rPr>
          <w:rFonts w:eastAsiaTheme="minorHAnsi"/>
          <w:color w:val="000000"/>
          <w:sz w:val="24"/>
          <w:szCs w:val="24"/>
          <w:lang w:eastAsia="en-US"/>
        </w:rPr>
      </w:pPr>
    </w:p>
    <w:p w:rsidR="001B7A52" w:rsidRPr="001B7A52" w:rsidRDefault="001B7A52" w:rsidP="001B7A52">
      <w:pPr>
        <w:spacing w:line="360" w:lineRule="auto"/>
        <w:ind w:firstLine="567"/>
        <w:jc w:val="both"/>
        <w:rPr>
          <w:sz w:val="24"/>
          <w:szCs w:val="24"/>
        </w:rPr>
      </w:pPr>
      <w:r w:rsidRPr="001B7A52">
        <w:rPr>
          <w:sz w:val="24"/>
          <w:szCs w:val="24"/>
        </w:rPr>
        <w:t xml:space="preserve">Gulbenes novada pašvaldības dokumentu vadības sistēmā 2020.gada 12.maijā ar reģistrācijas numuru GND/5.5/20/1000-K reģistrēts </w:t>
      </w:r>
      <w:r w:rsidR="0033543B">
        <w:rPr>
          <w:b/>
          <w:sz w:val="24"/>
          <w:szCs w:val="24"/>
        </w:rPr>
        <w:t>….</w:t>
      </w:r>
      <w:r w:rsidRPr="001B7A52">
        <w:rPr>
          <w:sz w:val="24"/>
          <w:szCs w:val="24"/>
        </w:rPr>
        <w:t xml:space="preserve"> (turpmāk – iesniedzējs), deklarētā dzīvesvieta: </w:t>
      </w:r>
      <w:r w:rsidR="0033543B">
        <w:rPr>
          <w:sz w:val="24"/>
          <w:szCs w:val="24"/>
        </w:rPr>
        <w:t>….</w:t>
      </w:r>
      <w:r w:rsidRPr="001B7A52">
        <w:rPr>
          <w:sz w:val="24"/>
          <w:szCs w:val="24"/>
        </w:rPr>
        <w:t xml:space="preserve">, 2020.gada 11.maija iesniegums, kurā izteikts lūgums pagarināt dzīvojamās telpas Nr.4, kas atrodas “Ozoliņi”, Tirzas pag., Gulbenes nov., īres līguma darbības termiņu. </w:t>
      </w:r>
    </w:p>
    <w:p w:rsidR="001B7A52" w:rsidRPr="001B7A52" w:rsidRDefault="001B7A52" w:rsidP="001B7A52">
      <w:pPr>
        <w:spacing w:line="360" w:lineRule="auto"/>
        <w:ind w:firstLine="567"/>
        <w:jc w:val="both"/>
        <w:rPr>
          <w:sz w:val="24"/>
          <w:szCs w:val="24"/>
        </w:rPr>
      </w:pPr>
      <w:r w:rsidRPr="001B7A52">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rsidR="001B7A52" w:rsidRPr="001B7A52" w:rsidRDefault="001B7A52" w:rsidP="001B7A52">
      <w:pPr>
        <w:spacing w:line="360" w:lineRule="auto"/>
        <w:ind w:firstLine="567"/>
        <w:contextualSpacing/>
        <w:rPr>
          <w:rFonts w:eastAsia="Calibri"/>
          <w:sz w:val="24"/>
          <w:szCs w:val="24"/>
          <w:lang w:eastAsia="en-US"/>
        </w:rPr>
      </w:pPr>
      <w:r w:rsidRPr="001B7A52">
        <w:rPr>
          <w:rFonts w:eastAsia="Calibri"/>
          <w:sz w:val="24"/>
          <w:szCs w:val="24"/>
          <w:lang w:eastAsia="en-US"/>
        </w:rPr>
        <w:t>1) īrnieks nepilda pienākumus, kas noteikti īres līgumā;</w:t>
      </w:r>
    </w:p>
    <w:p w:rsidR="001B7A52" w:rsidRPr="001B7A52" w:rsidRDefault="001B7A52" w:rsidP="001B7A52">
      <w:pPr>
        <w:spacing w:line="360" w:lineRule="auto"/>
        <w:ind w:firstLine="567"/>
        <w:rPr>
          <w:sz w:val="24"/>
          <w:szCs w:val="24"/>
        </w:rPr>
      </w:pPr>
      <w:r w:rsidRPr="001B7A52">
        <w:rPr>
          <w:sz w:val="24"/>
          <w:szCs w:val="24"/>
        </w:rPr>
        <w:t>2) dzīvojamā telpa nepieciešama īpašnieka vai viņa ģimenes locekļu personiskai lietošanai;</w:t>
      </w:r>
    </w:p>
    <w:p w:rsidR="001B7A52" w:rsidRPr="001B7A52" w:rsidRDefault="001B7A52" w:rsidP="001B7A52">
      <w:pPr>
        <w:spacing w:line="360" w:lineRule="auto"/>
        <w:ind w:firstLine="567"/>
        <w:rPr>
          <w:sz w:val="24"/>
          <w:szCs w:val="24"/>
        </w:rPr>
      </w:pPr>
      <w:r w:rsidRPr="001B7A52">
        <w:rPr>
          <w:sz w:val="24"/>
          <w:szCs w:val="24"/>
        </w:rPr>
        <w:t>3) dzīvojamā māja ir nojaucama vai arī dzīvojamā mājā (dzīvojamā telpā) jāveic kapitālais remonts saskaņā ar šā likuma </w:t>
      </w:r>
      <w:hyperlink r:id="rId133" w:anchor="p28.3" w:tgtFrame="_blank" w:history="1">
        <w:r w:rsidRPr="001B7A52">
          <w:rPr>
            <w:rFonts w:eastAsia="Calibri"/>
            <w:color w:val="0000FF"/>
            <w:sz w:val="24"/>
            <w:szCs w:val="24"/>
            <w:u w:val="single"/>
          </w:rPr>
          <w:t>28.</w:t>
        </w:r>
        <w:r w:rsidRPr="001B7A52">
          <w:rPr>
            <w:rFonts w:eastAsia="Calibri"/>
            <w:color w:val="0000FF"/>
            <w:sz w:val="24"/>
            <w:szCs w:val="24"/>
            <w:u w:val="single"/>
            <w:vertAlign w:val="superscript"/>
          </w:rPr>
          <w:t>3</w:t>
        </w:r>
        <w:r w:rsidRPr="001B7A52">
          <w:rPr>
            <w:rFonts w:eastAsia="Calibri"/>
            <w:color w:val="0000FF"/>
            <w:sz w:val="24"/>
            <w:szCs w:val="24"/>
            <w:u w:val="single"/>
          </w:rPr>
          <w:t> panta</w:t>
        </w:r>
      </w:hyperlink>
      <w:r w:rsidRPr="001B7A52">
        <w:rPr>
          <w:sz w:val="24"/>
          <w:szCs w:val="24"/>
        </w:rPr>
        <w:t> pirmo daļu un </w:t>
      </w:r>
      <w:hyperlink r:id="rId134" w:anchor="p28.4" w:tgtFrame="_blank" w:history="1">
        <w:r w:rsidRPr="001B7A52">
          <w:rPr>
            <w:rFonts w:eastAsia="Calibri"/>
            <w:color w:val="0000FF"/>
            <w:sz w:val="24"/>
            <w:szCs w:val="24"/>
            <w:u w:val="single"/>
          </w:rPr>
          <w:t>28.</w:t>
        </w:r>
        <w:r w:rsidRPr="001B7A52">
          <w:rPr>
            <w:rFonts w:eastAsia="Calibri"/>
            <w:color w:val="0000FF"/>
            <w:sz w:val="24"/>
            <w:szCs w:val="24"/>
            <w:u w:val="single"/>
            <w:vertAlign w:val="superscript"/>
          </w:rPr>
          <w:t>4</w:t>
        </w:r>
        <w:r w:rsidRPr="001B7A52">
          <w:rPr>
            <w:rFonts w:eastAsia="Calibri"/>
            <w:color w:val="0000FF"/>
            <w:sz w:val="24"/>
            <w:szCs w:val="24"/>
            <w:u w:val="single"/>
          </w:rPr>
          <w:t> panta</w:t>
        </w:r>
      </w:hyperlink>
      <w:r w:rsidRPr="001B7A52">
        <w:rPr>
          <w:sz w:val="24"/>
          <w:szCs w:val="24"/>
        </w:rPr>
        <w:t> pirmo un otro daļu.</w:t>
      </w:r>
    </w:p>
    <w:p w:rsidR="001B7A52" w:rsidRPr="001B7A52" w:rsidRDefault="001B7A52" w:rsidP="001B7A52">
      <w:pPr>
        <w:spacing w:line="360" w:lineRule="auto"/>
        <w:ind w:firstLine="567"/>
        <w:jc w:val="both"/>
        <w:rPr>
          <w:sz w:val="24"/>
          <w:szCs w:val="24"/>
        </w:rPr>
      </w:pPr>
      <w:r w:rsidRPr="001B7A52">
        <w:rPr>
          <w:sz w:val="24"/>
          <w:szCs w:val="24"/>
        </w:rPr>
        <w:t>Dzīvojamās telpas īres līgums ar iesniedzēju noslēgts uz noteiktu laiku, tas ir, līdz 2020.gada 31.maijam.</w:t>
      </w:r>
    </w:p>
    <w:p w:rsidR="001B7A52" w:rsidRPr="001B7A52" w:rsidRDefault="001B7A52" w:rsidP="001B7A52">
      <w:pPr>
        <w:widowControl w:val="0"/>
        <w:overflowPunct w:val="0"/>
        <w:autoSpaceDE w:val="0"/>
        <w:autoSpaceDN w:val="0"/>
        <w:adjustRightInd w:val="0"/>
        <w:spacing w:line="360" w:lineRule="auto"/>
        <w:ind w:firstLine="567"/>
        <w:jc w:val="both"/>
        <w:rPr>
          <w:sz w:val="24"/>
          <w:szCs w:val="24"/>
        </w:rPr>
      </w:pPr>
      <w:r w:rsidRPr="001B7A52">
        <w:rPr>
          <w:sz w:val="24"/>
          <w:szCs w:val="24"/>
        </w:rPr>
        <w:t xml:space="preserve">Atbilstoši Gulbenes novada pašvaldības grāmatvedības uzskaites datiem uz iesnieguma izskatīšanas dienu iesniedzējam nav nenokārtotu maksājumu saistību par dzīvojamās telpas īri un pamatpakalpojumiem. </w:t>
      </w:r>
    </w:p>
    <w:p w:rsidR="001B7A52" w:rsidRPr="001B7A52" w:rsidRDefault="001B7A52" w:rsidP="001B7A52">
      <w:pPr>
        <w:widowControl w:val="0"/>
        <w:spacing w:line="360" w:lineRule="auto"/>
        <w:ind w:firstLine="567"/>
        <w:jc w:val="both"/>
        <w:rPr>
          <w:sz w:val="24"/>
          <w:szCs w:val="24"/>
        </w:rPr>
      </w:pPr>
      <w:r w:rsidRPr="001B7A52">
        <w:rPr>
          <w:sz w:val="24"/>
          <w:szCs w:val="24"/>
        </w:rPr>
        <w:t xml:space="preserve">Likuma “Par dzīvojamo telpu īri” 5.panta pirmā un otrā daļa paredz, ka dzīvojamās telpas īres līgumu slēdz </w:t>
      </w:r>
      <w:proofErr w:type="spellStart"/>
      <w:r w:rsidRPr="001B7A52">
        <w:rPr>
          <w:sz w:val="24"/>
          <w:szCs w:val="24"/>
        </w:rPr>
        <w:t>rakstveidā</w:t>
      </w:r>
      <w:proofErr w:type="spellEnd"/>
      <w:r w:rsidRPr="001B7A52">
        <w:rPr>
          <w:sz w:val="24"/>
          <w:szCs w:val="24"/>
        </w:rPr>
        <w:t xml:space="preserve"> izīrētājs un īrnieks, turklāt pašvaldībai piederošas dzīvojamās telpas īres līgumu uz pašvaldības institūcijas lēmuma pamata slēdz valdītājs.</w:t>
      </w:r>
    </w:p>
    <w:p w:rsidR="001B7A52" w:rsidRPr="001B7A52" w:rsidRDefault="001B7A52" w:rsidP="001B7A52">
      <w:pPr>
        <w:widowControl w:val="0"/>
        <w:spacing w:line="360" w:lineRule="auto"/>
        <w:ind w:firstLine="567"/>
        <w:jc w:val="both"/>
        <w:rPr>
          <w:sz w:val="24"/>
          <w:szCs w:val="24"/>
        </w:rPr>
      </w:pPr>
      <w:r w:rsidRPr="001B7A52">
        <w:rPr>
          <w:sz w:val="24"/>
          <w:szCs w:val="24"/>
        </w:rPr>
        <w:t xml:space="preserve">Likuma “Par pašvaldībām” 15.panta pirmās daļas 9.punkts nosaka, ka viena no pašvaldības </w:t>
      </w:r>
      <w:r w:rsidRPr="001B7A52">
        <w:rPr>
          <w:sz w:val="24"/>
          <w:szCs w:val="24"/>
        </w:rPr>
        <w:lastRenderedPageBreak/>
        <w:t>autonomajām funkcijām ir sniegt palīdzību iedzīvotājiem dzīvokļa jautājumu risināšanā.</w:t>
      </w:r>
    </w:p>
    <w:p w:rsidR="001B7A52" w:rsidRPr="001B7A52" w:rsidRDefault="001B7A52" w:rsidP="001B7A52">
      <w:pPr>
        <w:widowControl w:val="0"/>
        <w:spacing w:line="360" w:lineRule="auto"/>
        <w:ind w:firstLine="567"/>
        <w:jc w:val="both"/>
        <w:rPr>
          <w:sz w:val="24"/>
          <w:szCs w:val="24"/>
        </w:rPr>
      </w:pPr>
      <w:r w:rsidRPr="001B7A52">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1B7A52">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1B7A52">
        <w:rPr>
          <w:sz w:val="24"/>
          <w:szCs w:val="24"/>
          <w:lang w:eastAsia="en-US"/>
        </w:rPr>
        <w:t xml:space="preserve">, Gulbenes novada dome </w:t>
      </w:r>
      <w:r w:rsidRPr="001B7A52">
        <w:rPr>
          <w:sz w:val="24"/>
          <w:szCs w:val="24"/>
        </w:rPr>
        <w:t>NOLEMJ:</w:t>
      </w:r>
    </w:p>
    <w:p w:rsidR="001B7A52" w:rsidRPr="001B7A52" w:rsidRDefault="001B7A52" w:rsidP="001B7A52">
      <w:pPr>
        <w:spacing w:line="360" w:lineRule="auto"/>
        <w:ind w:firstLine="567"/>
        <w:jc w:val="both"/>
        <w:rPr>
          <w:sz w:val="24"/>
          <w:szCs w:val="24"/>
        </w:rPr>
      </w:pPr>
      <w:r w:rsidRPr="001B7A52">
        <w:rPr>
          <w:sz w:val="24"/>
          <w:szCs w:val="24"/>
        </w:rPr>
        <w:t xml:space="preserve">1. PAGARINĀT dzīvojamās telpas Nr.4, kas atrodas “Ozoliņi”, Tirzas pag., Gulbenes nov., īres līguma darbības termiņu, īres līgumu ar </w:t>
      </w:r>
      <w:r w:rsidR="0033543B">
        <w:rPr>
          <w:sz w:val="24"/>
          <w:szCs w:val="24"/>
        </w:rPr>
        <w:t>….</w:t>
      </w:r>
      <w:r w:rsidRPr="001B7A52">
        <w:rPr>
          <w:sz w:val="24"/>
          <w:szCs w:val="24"/>
        </w:rPr>
        <w:t>, uz laiku līdz 2020.gada 30.septembrim.</w:t>
      </w:r>
    </w:p>
    <w:p w:rsidR="001B7A52" w:rsidRPr="001B7A52" w:rsidRDefault="001B7A52" w:rsidP="001B7A52">
      <w:pPr>
        <w:spacing w:line="360" w:lineRule="auto"/>
        <w:ind w:firstLine="425"/>
        <w:jc w:val="both"/>
        <w:rPr>
          <w:sz w:val="24"/>
          <w:szCs w:val="24"/>
        </w:rPr>
      </w:pPr>
      <w:r w:rsidRPr="001B7A52">
        <w:rPr>
          <w:sz w:val="24"/>
          <w:szCs w:val="24"/>
        </w:rPr>
        <w:t xml:space="preserve">  2. NOTEIKT </w:t>
      </w:r>
      <w:r w:rsidR="0033543B">
        <w:rPr>
          <w:sz w:val="24"/>
          <w:szCs w:val="24"/>
        </w:rPr>
        <w:t>…</w:t>
      </w:r>
      <w:r w:rsidRPr="001B7A52">
        <w:rPr>
          <w:sz w:val="24"/>
          <w:szCs w:val="24"/>
        </w:rPr>
        <w:t xml:space="preserve"> viena mēneša termiņu vienošanās par dzīvojamās telpas īres līguma darbības termiņa pagarināšanu noslēgšanai.</w:t>
      </w:r>
    </w:p>
    <w:p w:rsidR="001B7A52" w:rsidRPr="001B7A52" w:rsidRDefault="001B7A52" w:rsidP="001B7A52">
      <w:pPr>
        <w:widowControl w:val="0"/>
        <w:overflowPunct w:val="0"/>
        <w:autoSpaceDE w:val="0"/>
        <w:autoSpaceDN w:val="0"/>
        <w:adjustRightInd w:val="0"/>
        <w:spacing w:line="360" w:lineRule="auto"/>
        <w:ind w:firstLine="567"/>
        <w:jc w:val="both"/>
        <w:rPr>
          <w:sz w:val="24"/>
          <w:szCs w:val="24"/>
        </w:rPr>
      </w:pPr>
      <w:r w:rsidRPr="001B7A52">
        <w:rPr>
          <w:sz w:val="24"/>
          <w:szCs w:val="24"/>
        </w:rPr>
        <w:t>3. UZDOT Tirzas pagasta pārvaldei, reģistrācijas Nr. 90011483147, juridiskā adrese: “Biedrības nams”, Tirza, Tirzas pag., Gulbenes nov., LV-4424, sagatavot un noslēgt vienošanos par dzīvojamās telpas īres līguma darbības termiņa pagarināšanu.</w:t>
      </w:r>
    </w:p>
    <w:p w:rsidR="001B7A52" w:rsidRPr="001B7A52" w:rsidRDefault="001B7A52" w:rsidP="001B7A52">
      <w:pPr>
        <w:widowControl w:val="0"/>
        <w:overflowPunct w:val="0"/>
        <w:autoSpaceDE w:val="0"/>
        <w:autoSpaceDN w:val="0"/>
        <w:adjustRightInd w:val="0"/>
        <w:spacing w:line="360" w:lineRule="auto"/>
        <w:ind w:left="567"/>
        <w:jc w:val="both"/>
        <w:rPr>
          <w:sz w:val="24"/>
          <w:szCs w:val="24"/>
        </w:rPr>
      </w:pPr>
      <w:r w:rsidRPr="001B7A52">
        <w:rPr>
          <w:sz w:val="24"/>
          <w:szCs w:val="24"/>
        </w:rPr>
        <w:t>4. Lēmuma izrakstu nosūtīt:</w:t>
      </w:r>
    </w:p>
    <w:p w:rsidR="001B7A52" w:rsidRPr="001B7A52" w:rsidRDefault="001B7A52" w:rsidP="001B7A52">
      <w:pPr>
        <w:widowControl w:val="0"/>
        <w:overflowPunct w:val="0"/>
        <w:autoSpaceDE w:val="0"/>
        <w:autoSpaceDN w:val="0"/>
        <w:adjustRightInd w:val="0"/>
        <w:spacing w:line="360" w:lineRule="auto"/>
        <w:ind w:firstLine="567"/>
        <w:jc w:val="both"/>
        <w:rPr>
          <w:sz w:val="24"/>
          <w:szCs w:val="24"/>
        </w:rPr>
      </w:pPr>
      <w:r w:rsidRPr="001B7A52">
        <w:rPr>
          <w:sz w:val="24"/>
          <w:szCs w:val="24"/>
        </w:rPr>
        <w:t xml:space="preserve">4.1. </w:t>
      </w:r>
      <w:r w:rsidR="0033543B">
        <w:rPr>
          <w:sz w:val="24"/>
          <w:szCs w:val="24"/>
        </w:rPr>
        <w:t>….</w:t>
      </w:r>
      <w:r w:rsidRPr="001B7A52">
        <w:rPr>
          <w:sz w:val="24"/>
          <w:szCs w:val="24"/>
        </w:rPr>
        <w:t>;</w:t>
      </w:r>
    </w:p>
    <w:p w:rsidR="001B7A52" w:rsidRPr="001B7A52" w:rsidRDefault="001B7A52" w:rsidP="001B7A52">
      <w:pPr>
        <w:widowControl w:val="0"/>
        <w:overflowPunct w:val="0"/>
        <w:autoSpaceDE w:val="0"/>
        <w:autoSpaceDN w:val="0"/>
        <w:adjustRightInd w:val="0"/>
        <w:spacing w:line="360" w:lineRule="auto"/>
        <w:ind w:firstLine="567"/>
        <w:jc w:val="both"/>
        <w:rPr>
          <w:sz w:val="24"/>
          <w:szCs w:val="24"/>
        </w:rPr>
      </w:pPr>
      <w:r w:rsidRPr="001B7A52">
        <w:rPr>
          <w:sz w:val="24"/>
          <w:szCs w:val="24"/>
        </w:rPr>
        <w:t>4.2. Tirzas pagasta pārvaldei, juridiskā adrese: “Biedrības nams”, Tirza, Tirzas pag., Gulbenes nov., LV-4424</w:t>
      </w:r>
      <w:r w:rsidRPr="001B7A52">
        <w:rPr>
          <w:i/>
          <w:sz w:val="24"/>
          <w:szCs w:val="24"/>
        </w:rPr>
        <w:t>.</w:t>
      </w:r>
    </w:p>
    <w:p w:rsidR="001B7A52" w:rsidRPr="001B7A52" w:rsidRDefault="001B7A52" w:rsidP="001B7A52">
      <w:pPr>
        <w:spacing w:line="360" w:lineRule="auto"/>
        <w:ind w:left="567"/>
        <w:jc w:val="both"/>
        <w:rPr>
          <w:sz w:val="24"/>
          <w:szCs w:val="24"/>
        </w:rPr>
      </w:pPr>
    </w:p>
    <w:p w:rsidR="0033543B" w:rsidRDefault="001B7A52" w:rsidP="001B7A52">
      <w:pPr>
        <w:rPr>
          <w:sz w:val="24"/>
          <w:szCs w:val="24"/>
        </w:rPr>
      </w:pPr>
      <w:r w:rsidRPr="001B7A52">
        <w:rPr>
          <w:sz w:val="24"/>
          <w:szCs w:val="24"/>
        </w:rPr>
        <w:t>Gulbenes novada domes priekšsēdētājs</w:t>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proofErr w:type="spellStart"/>
      <w:r w:rsidRPr="001B7A52">
        <w:rPr>
          <w:sz w:val="24"/>
          <w:szCs w:val="24"/>
        </w:rPr>
        <w:t>N.Audzišs</w:t>
      </w:r>
      <w:proofErr w:type="spellEnd"/>
    </w:p>
    <w:p w:rsidR="0033543B" w:rsidRDefault="0033543B">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1B7A52" w:rsidRPr="001B7A52" w:rsidTr="00C63220">
        <w:tc>
          <w:tcPr>
            <w:tcW w:w="3073" w:type="dxa"/>
          </w:tcPr>
          <w:p w:rsidR="001B7A52" w:rsidRPr="001B7A52" w:rsidRDefault="001B7A52" w:rsidP="001B7A52">
            <w:pPr>
              <w:spacing w:line="254" w:lineRule="auto"/>
              <w:rPr>
                <w:sz w:val="24"/>
                <w:szCs w:val="24"/>
                <w:lang w:eastAsia="en-US"/>
              </w:rPr>
            </w:pPr>
          </w:p>
        </w:tc>
        <w:tc>
          <w:tcPr>
            <w:tcW w:w="3115" w:type="dxa"/>
            <w:hideMark/>
          </w:tcPr>
          <w:p w:rsidR="001B7A52" w:rsidRPr="001B7A52" w:rsidRDefault="001B7A52" w:rsidP="001B7A52">
            <w:pPr>
              <w:spacing w:line="254" w:lineRule="auto"/>
              <w:jc w:val="center"/>
              <w:rPr>
                <w:sz w:val="24"/>
                <w:szCs w:val="24"/>
                <w:lang w:eastAsia="en-US"/>
              </w:rPr>
            </w:pPr>
            <w:r w:rsidRPr="001B7A52">
              <w:rPr>
                <w:noProof/>
                <w:sz w:val="24"/>
                <w:szCs w:val="24"/>
              </w:rPr>
              <w:drawing>
                <wp:inline distT="0" distB="0" distL="0" distR="0" wp14:anchorId="3975BCE1" wp14:editId="74DBD08A">
                  <wp:extent cx="619125" cy="685800"/>
                  <wp:effectExtent l="0" t="0" r="0" b="0"/>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1B7A52" w:rsidRPr="001B7A52" w:rsidRDefault="001B7A52" w:rsidP="001B7A52">
            <w:pPr>
              <w:spacing w:line="254" w:lineRule="auto"/>
              <w:rPr>
                <w:sz w:val="32"/>
                <w:szCs w:val="32"/>
                <w:lang w:eastAsia="en-US"/>
              </w:rPr>
            </w:pPr>
          </w:p>
        </w:tc>
      </w:tr>
      <w:tr w:rsidR="001B7A52" w:rsidRPr="001B7A52" w:rsidTr="00C63220">
        <w:tc>
          <w:tcPr>
            <w:tcW w:w="8931" w:type="dxa"/>
            <w:gridSpan w:val="3"/>
            <w:hideMark/>
          </w:tcPr>
          <w:p w:rsidR="001B7A52" w:rsidRPr="001B7A52" w:rsidRDefault="001B7A52" w:rsidP="001B7A52">
            <w:pPr>
              <w:spacing w:before="240" w:line="360" w:lineRule="auto"/>
              <w:jc w:val="center"/>
              <w:rPr>
                <w:b/>
                <w:sz w:val="32"/>
                <w:szCs w:val="32"/>
                <w:lang w:eastAsia="en-US"/>
              </w:rPr>
            </w:pPr>
            <w:r w:rsidRPr="001B7A52">
              <w:rPr>
                <w:b/>
                <w:sz w:val="32"/>
                <w:szCs w:val="32"/>
                <w:lang w:eastAsia="en-US"/>
              </w:rPr>
              <w:t>GULBENES NOVADA PAŠVALDĪBA</w:t>
            </w:r>
          </w:p>
        </w:tc>
      </w:tr>
      <w:tr w:rsidR="001B7A52" w:rsidRPr="001B7A52" w:rsidTr="00C63220">
        <w:tc>
          <w:tcPr>
            <w:tcW w:w="8931" w:type="dxa"/>
            <w:gridSpan w:val="3"/>
            <w:hideMark/>
          </w:tcPr>
          <w:p w:rsidR="001B7A52" w:rsidRPr="001B7A52" w:rsidRDefault="001B7A52" w:rsidP="001B7A52">
            <w:pPr>
              <w:spacing w:line="360" w:lineRule="auto"/>
              <w:jc w:val="center"/>
              <w:rPr>
                <w:sz w:val="24"/>
                <w:szCs w:val="24"/>
                <w:lang w:eastAsia="en-US"/>
              </w:rPr>
            </w:pPr>
            <w:proofErr w:type="spellStart"/>
            <w:r w:rsidRPr="001B7A52">
              <w:rPr>
                <w:sz w:val="24"/>
                <w:szCs w:val="24"/>
                <w:lang w:eastAsia="en-US"/>
              </w:rPr>
              <w:t>Reģ</w:t>
            </w:r>
            <w:proofErr w:type="spellEnd"/>
            <w:r w:rsidRPr="001B7A52">
              <w:rPr>
                <w:sz w:val="24"/>
                <w:szCs w:val="24"/>
                <w:lang w:eastAsia="en-US"/>
              </w:rPr>
              <w:t>. Nr. 90009116327</w:t>
            </w:r>
          </w:p>
        </w:tc>
      </w:tr>
      <w:tr w:rsidR="001B7A52" w:rsidRPr="001B7A52" w:rsidTr="00C63220">
        <w:tc>
          <w:tcPr>
            <w:tcW w:w="8931" w:type="dxa"/>
            <w:gridSpan w:val="3"/>
            <w:hideMark/>
          </w:tcPr>
          <w:p w:rsidR="001B7A52" w:rsidRPr="001B7A52" w:rsidRDefault="001B7A52" w:rsidP="001B7A52">
            <w:pPr>
              <w:spacing w:line="254" w:lineRule="auto"/>
              <w:jc w:val="center"/>
              <w:rPr>
                <w:sz w:val="24"/>
                <w:szCs w:val="24"/>
                <w:lang w:eastAsia="en-US"/>
              </w:rPr>
            </w:pPr>
            <w:r w:rsidRPr="001B7A52">
              <w:rPr>
                <w:sz w:val="24"/>
                <w:szCs w:val="24"/>
                <w:lang w:eastAsia="en-US"/>
              </w:rPr>
              <w:t>Ābeļu iela 2, Gulbene, Gulbenes nov., LV-4401</w:t>
            </w:r>
          </w:p>
        </w:tc>
      </w:tr>
      <w:tr w:rsidR="001B7A52" w:rsidRPr="001B7A52" w:rsidTr="00C63220">
        <w:tc>
          <w:tcPr>
            <w:tcW w:w="8931" w:type="dxa"/>
            <w:gridSpan w:val="3"/>
            <w:hideMark/>
          </w:tcPr>
          <w:p w:rsidR="001B7A52" w:rsidRPr="001B7A52" w:rsidRDefault="001B7A52" w:rsidP="001B7A52">
            <w:pPr>
              <w:pBdr>
                <w:bottom w:val="single" w:sz="12" w:space="1" w:color="auto"/>
              </w:pBdr>
              <w:spacing w:line="254" w:lineRule="auto"/>
              <w:jc w:val="center"/>
              <w:rPr>
                <w:sz w:val="24"/>
                <w:szCs w:val="24"/>
                <w:lang w:eastAsia="en-US"/>
              </w:rPr>
            </w:pPr>
            <w:r w:rsidRPr="001B7A52">
              <w:rPr>
                <w:sz w:val="24"/>
                <w:szCs w:val="24"/>
                <w:lang w:eastAsia="en-US"/>
              </w:rPr>
              <w:t>Tālrunis 64497710, fakss 64497730, e-pasts: dome@gulbene.lv, www.gulbene.lv</w:t>
            </w:r>
          </w:p>
          <w:p w:rsidR="001B7A52" w:rsidRPr="001B7A52" w:rsidRDefault="001B7A52" w:rsidP="001B7A52">
            <w:pPr>
              <w:spacing w:line="254" w:lineRule="auto"/>
              <w:jc w:val="center"/>
              <w:rPr>
                <w:sz w:val="24"/>
                <w:szCs w:val="24"/>
                <w:lang w:eastAsia="en-US"/>
              </w:rPr>
            </w:pP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r w:rsidRPr="001B7A52">
              <w:rPr>
                <w:sz w:val="24"/>
                <w:szCs w:val="24"/>
                <w:lang w:eastAsia="en-US"/>
              </w:rPr>
              <w:softHyphen/>
            </w:r>
          </w:p>
        </w:tc>
      </w:tr>
    </w:tbl>
    <w:p w:rsidR="001B7A52" w:rsidRPr="001B7A52" w:rsidRDefault="001B7A52" w:rsidP="001B7A52">
      <w:pPr>
        <w:jc w:val="center"/>
        <w:rPr>
          <w:sz w:val="24"/>
          <w:szCs w:val="24"/>
        </w:rPr>
      </w:pPr>
      <w:r w:rsidRPr="001B7A52">
        <w:rPr>
          <w:b/>
          <w:bCs/>
          <w:sz w:val="24"/>
          <w:szCs w:val="24"/>
        </w:rPr>
        <w:t>GULBENES NOVADA DOMES LĒMUMS</w:t>
      </w:r>
    </w:p>
    <w:p w:rsidR="001B7A52" w:rsidRPr="001B7A52" w:rsidRDefault="001B7A52" w:rsidP="001B7A52">
      <w:pPr>
        <w:jc w:val="center"/>
        <w:rPr>
          <w:sz w:val="24"/>
          <w:szCs w:val="24"/>
        </w:rPr>
      </w:pPr>
      <w:r w:rsidRPr="001B7A52">
        <w:rPr>
          <w:sz w:val="24"/>
          <w:szCs w:val="24"/>
        </w:rPr>
        <w:t>Gulbenē</w:t>
      </w:r>
    </w:p>
    <w:p w:rsidR="001B7A52" w:rsidRPr="001B7A52" w:rsidRDefault="001B7A52" w:rsidP="001B7A52">
      <w:pPr>
        <w:rPr>
          <w:b/>
          <w:bCs/>
          <w:sz w:val="24"/>
          <w:szCs w:val="24"/>
        </w:rPr>
      </w:pPr>
      <w:r w:rsidRPr="001B7A52">
        <w:rPr>
          <w:b/>
          <w:bCs/>
          <w:sz w:val="24"/>
          <w:szCs w:val="24"/>
        </w:rPr>
        <w:t>2020.gada 28.maijā</w:t>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Nr. GND/2020/258</w:t>
      </w:r>
    </w:p>
    <w:p w:rsidR="001B7A52" w:rsidRPr="001B7A52" w:rsidRDefault="001B7A52" w:rsidP="001B7A52">
      <w:pPr>
        <w:rPr>
          <w:b/>
          <w:bCs/>
          <w:sz w:val="24"/>
          <w:szCs w:val="24"/>
        </w:rPr>
      </w:pP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 xml:space="preserve">(protokols Nr.12, 111.p) </w:t>
      </w:r>
    </w:p>
    <w:p w:rsidR="001B7A52" w:rsidRPr="001B7A52" w:rsidRDefault="001B7A52" w:rsidP="001B7A52">
      <w:pPr>
        <w:autoSpaceDE w:val="0"/>
        <w:autoSpaceDN w:val="0"/>
        <w:adjustRightInd w:val="0"/>
        <w:rPr>
          <w:rFonts w:eastAsiaTheme="minorHAnsi"/>
          <w:color w:val="000000"/>
          <w:sz w:val="24"/>
          <w:szCs w:val="24"/>
          <w:lang w:eastAsia="en-US"/>
        </w:rPr>
      </w:pP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r w:rsidRPr="001B7A52">
        <w:rPr>
          <w:rFonts w:eastAsiaTheme="minorHAnsi"/>
          <w:color w:val="000000"/>
          <w:sz w:val="24"/>
          <w:szCs w:val="24"/>
          <w:lang w:eastAsia="en-US"/>
        </w:rPr>
        <w:tab/>
      </w:r>
    </w:p>
    <w:p w:rsidR="001B7A52" w:rsidRPr="001B7A52" w:rsidRDefault="001B7A52" w:rsidP="001B7A52">
      <w:pPr>
        <w:autoSpaceDE w:val="0"/>
        <w:autoSpaceDN w:val="0"/>
        <w:adjustRightInd w:val="0"/>
        <w:rPr>
          <w:rFonts w:eastAsiaTheme="minorHAnsi"/>
          <w:color w:val="000000"/>
          <w:sz w:val="24"/>
          <w:szCs w:val="24"/>
          <w:lang w:eastAsia="en-US"/>
        </w:rPr>
      </w:pPr>
    </w:p>
    <w:p w:rsidR="001B7A52" w:rsidRPr="001B7A52" w:rsidRDefault="001B7A52" w:rsidP="001B7A52">
      <w:pPr>
        <w:jc w:val="center"/>
        <w:rPr>
          <w:b/>
          <w:sz w:val="24"/>
          <w:szCs w:val="24"/>
        </w:rPr>
      </w:pPr>
      <w:r w:rsidRPr="001B7A52">
        <w:rPr>
          <w:b/>
          <w:sz w:val="24"/>
          <w:szCs w:val="24"/>
        </w:rPr>
        <w:t>Par izslēgšanu no Gulbenes novada dzīvokļu jautājumu risināšanas reģistra</w:t>
      </w:r>
    </w:p>
    <w:p w:rsidR="001B7A52" w:rsidRPr="001B7A52" w:rsidRDefault="001B7A52" w:rsidP="001B7A52">
      <w:pPr>
        <w:spacing w:line="276" w:lineRule="auto"/>
        <w:ind w:firstLine="720"/>
        <w:jc w:val="both"/>
        <w:rPr>
          <w:color w:val="FF0000"/>
          <w:sz w:val="24"/>
          <w:szCs w:val="24"/>
        </w:rPr>
      </w:pPr>
    </w:p>
    <w:p w:rsidR="001B7A52" w:rsidRPr="001B7A52" w:rsidRDefault="001B7A52" w:rsidP="001B7A52">
      <w:pPr>
        <w:spacing w:line="360" w:lineRule="auto"/>
        <w:ind w:firstLine="567"/>
        <w:jc w:val="both"/>
        <w:rPr>
          <w:sz w:val="24"/>
          <w:szCs w:val="24"/>
        </w:rPr>
      </w:pPr>
      <w:r w:rsidRPr="001B7A52">
        <w:rPr>
          <w:sz w:val="24"/>
          <w:szCs w:val="24"/>
        </w:rPr>
        <w:t xml:space="preserve">Gulbenes novada pašvaldības dokumentu vadības sistēmā 2020.gada 8.maijā ar reģistrācijas </w:t>
      </w:r>
      <w:proofErr w:type="spellStart"/>
      <w:r w:rsidRPr="001B7A52">
        <w:rPr>
          <w:sz w:val="24"/>
          <w:szCs w:val="24"/>
        </w:rPr>
        <w:t>Nr.GND</w:t>
      </w:r>
      <w:proofErr w:type="spellEnd"/>
      <w:r w:rsidRPr="001B7A52">
        <w:rPr>
          <w:sz w:val="24"/>
          <w:szCs w:val="24"/>
        </w:rPr>
        <w:t xml:space="preserve">/5.4/20/981-K reģistrēts </w:t>
      </w:r>
      <w:r w:rsidR="0033543B">
        <w:rPr>
          <w:b/>
          <w:sz w:val="24"/>
          <w:szCs w:val="24"/>
        </w:rPr>
        <w:t>…</w:t>
      </w:r>
      <w:r w:rsidRPr="001B7A52">
        <w:rPr>
          <w:sz w:val="24"/>
          <w:szCs w:val="24"/>
        </w:rPr>
        <w:t>, iesniegums, kurā izteikts lūgums izslēgt viņu no dzīvokļu jautājumu risināšanas 1.reģistra 2.grupas, ievērojot veselības un dzīvesvietas apstākļu maiņu.</w:t>
      </w:r>
    </w:p>
    <w:p w:rsidR="001B7A52" w:rsidRPr="001B7A52" w:rsidRDefault="001B7A52" w:rsidP="001B7A52">
      <w:pPr>
        <w:spacing w:line="360" w:lineRule="auto"/>
        <w:ind w:firstLine="567"/>
        <w:jc w:val="both"/>
        <w:rPr>
          <w:sz w:val="24"/>
          <w:szCs w:val="24"/>
        </w:rPr>
      </w:pPr>
      <w:r w:rsidRPr="001B7A52">
        <w:rPr>
          <w:sz w:val="24"/>
          <w:szCs w:val="24"/>
        </w:rPr>
        <w:t xml:space="preserve">Likuma „Par palīdzību dzīvokļu jautājumu risināšanā” 10.panta pirmās daļas 4.punkts nosaka, ka persona tiek izslēgta no palīdzības reģistra, ja tā atsakās no palīdzības, iesniedzot par to attiecīgu iesniegumu. </w:t>
      </w:r>
    </w:p>
    <w:p w:rsidR="001B7A52" w:rsidRPr="001B7A52" w:rsidRDefault="001B7A52" w:rsidP="001B7A52">
      <w:pPr>
        <w:spacing w:line="360" w:lineRule="auto"/>
        <w:ind w:firstLine="567"/>
        <w:jc w:val="both"/>
        <w:rPr>
          <w:sz w:val="24"/>
          <w:szCs w:val="24"/>
        </w:rPr>
      </w:pPr>
      <w:r w:rsidRPr="001B7A52">
        <w:rPr>
          <w:sz w:val="24"/>
          <w:szCs w:val="24"/>
        </w:rPr>
        <w:t xml:space="preserve">Ņemot vērā minēto, likuma „Par palīdzību dzīvokļu jautājumu risināšanā” 10.panta pirmās daļas 4.punktu, un Sociālās un veselības jautājumu komitejas ieteikumu, atklāti balsojot: </w:t>
      </w:r>
      <w:r w:rsidRPr="001B7A52">
        <w:rPr>
          <w:noProof/>
          <w:sz w:val="24"/>
          <w:szCs w:val="24"/>
        </w:rPr>
        <w:t xml:space="preserve">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 </w:t>
      </w:r>
      <w:r w:rsidRPr="001B7A52">
        <w:rPr>
          <w:sz w:val="24"/>
          <w:szCs w:val="24"/>
        </w:rPr>
        <w:t>Gulbenes novada dome NOLEMJ:</w:t>
      </w:r>
    </w:p>
    <w:p w:rsidR="001B7A52" w:rsidRPr="001B7A52" w:rsidRDefault="001B7A52" w:rsidP="001B7A52">
      <w:pPr>
        <w:spacing w:line="360" w:lineRule="auto"/>
        <w:ind w:firstLine="567"/>
        <w:jc w:val="both"/>
        <w:rPr>
          <w:sz w:val="24"/>
          <w:szCs w:val="24"/>
        </w:rPr>
      </w:pPr>
      <w:r w:rsidRPr="001B7A52">
        <w:rPr>
          <w:sz w:val="24"/>
          <w:szCs w:val="24"/>
        </w:rPr>
        <w:t xml:space="preserve">1. IZSLĒGT </w:t>
      </w:r>
      <w:r w:rsidR="0033543B">
        <w:rPr>
          <w:sz w:val="24"/>
          <w:szCs w:val="24"/>
        </w:rPr>
        <w:t>…..</w:t>
      </w:r>
      <w:r w:rsidRPr="001B7A52">
        <w:rPr>
          <w:sz w:val="24"/>
          <w:szCs w:val="24"/>
        </w:rPr>
        <w:t xml:space="preserve">, no Gulbenes novada dzīvokļu jautājumu risināšanas 1.reģistra 2.grupas, kārtas Nr.6. </w:t>
      </w:r>
    </w:p>
    <w:p w:rsidR="001B7A52" w:rsidRPr="001B7A52" w:rsidRDefault="001B7A52" w:rsidP="001B7A52">
      <w:pPr>
        <w:spacing w:line="360" w:lineRule="auto"/>
        <w:ind w:firstLine="567"/>
        <w:jc w:val="both"/>
        <w:rPr>
          <w:sz w:val="24"/>
          <w:szCs w:val="24"/>
        </w:rPr>
      </w:pPr>
      <w:r w:rsidRPr="001B7A52">
        <w:rPr>
          <w:sz w:val="24"/>
          <w:szCs w:val="24"/>
        </w:rPr>
        <w:t xml:space="preserve">2. Lēmumu nosūtīt </w:t>
      </w:r>
      <w:r w:rsidR="0033543B">
        <w:rPr>
          <w:sz w:val="24"/>
          <w:szCs w:val="24"/>
        </w:rPr>
        <w:t>….</w:t>
      </w:r>
    </w:p>
    <w:p w:rsidR="001B7A52" w:rsidRPr="001B7A52" w:rsidRDefault="001B7A52" w:rsidP="001B7A52">
      <w:pPr>
        <w:autoSpaceDE w:val="0"/>
        <w:autoSpaceDN w:val="0"/>
        <w:adjustRightInd w:val="0"/>
        <w:rPr>
          <w:rFonts w:eastAsiaTheme="minorHAnsi"/>
          <w:color w:val="000000"/>
          <w:sz w:val="24"/>
          <w:szCs w:val="24"/>
          <w:lang w:eastAsia="en-US"/>
        </w:rPr>
      </w:pPr>
    </w:p>
    <w:p w:rsidR="001B7A52" w:rsidRDefault="001B7A52" w:rsidP="001B7A52">
      <w:pPr>
        <w:jc w:val="both"/>
        <w:rPr>
          <w:sz w:val="24"/>
          <w:szCs w:val="24"/>
        </w:rPr>
      </w:pPr>
      <w:r w:rsidRPr="001B7A52">
        <w:rPr>
          <w:sz w:val="24"/>
          <w:szCs w:val="24"/>
        </w:rPr>
        <w:t>Gulbenes novada domes priekšsēdētājs</w:t>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proofErr w:type="spellStart"/>
      <w:r w:rsidRPr="001B7A52">
        <w:rPr>
          <w:sz w:val="24"/>
          <w:szCs w:val="24"/>
        </w:rPr>
        <w:t>N.Audzišs</w:t>
      </w:r>
      <w:proofErr w:type="spellEnd"/>
    </w:p>
    <w:p w:rsidR="0033543B" w:rsidRDefault="0033543B">
      <w:pPr>
        <w:rPr>
          <w:sz w:val="24"/>
          <w:szCs w:val="24"/>
        </w:rPr>
      </w:pPr>
      <w:r>
        <w:rPr>
          <w:sz w:val="24"/>
          <w:szCs w:val="24"/>
        </w:rPr>
        <w:br w:type="page"/>
      </w:r>
    </w:p>
    <w:p w:rsidR="0033543B" w:rsidRPr="001B7A52" w:rsidRDefault="0033543B" w:rsidP="001B7A52">
      <w:pPr>
        <w:jc w:val="both"/>
        <w:rPr>
          <w:sz w:val="24"/>
          <w:szCs w:val="24"/>
        </w:rPr>
      </w:pPr>
    </w:p>
    <w:p w:rsidR="001B7A52" w:rsidRPr="001B7A52" w:rsidRDefault="001B7A52" w:rsidP="001B7A52">
      <w:pPr>
        <w:rPr>
          <w:sz w:val="24"/>
          <w:szCs w:val="24"/>
        </w:rPr>
      </w:pPr>
    </w:p>
    <w:tbl>
      <w:tblPr>
        <w:tblW w:w="9356" w:type="dxa"/>
        <w:tblLook w:val="01E0" w:firstRow="1" w:lastRow="1" w:firstColumn="1" w:lastColumn="1" w:noHBand="0" w:noVBand="0"/>
      </w:tblPr>
      <w:tblGrid>
        <w:gridCol w:w="9356"/>
      </w:tblGrid>
      <w:tr w:rsidR="001B7A52" w:rsidRPr="001B7A52" w:rsidTr="00C63220">
        <w:tc>
          <w:tcPr>
            <w:tcW w:w="9356" w:type="dxa"/>
          </w:tcPr>
          <w:p w:rsidR="001B7A52" w:rsidRPr="001B7A52" w:rsidRDefault="001B7A52" w:rsidP="001B7A52">
            <w:pPr>
              <w:jc w:val="center"/>
              <w:rPr>
                <w:sz w:val="32"/>
                <w:szCs w:val="32"/>
              </w:rPr>
            </w:pPr>
            <w:r w:rsidRPr="001B7A52">
              <w:rPr>
                <w:noProof/>
                <w:sz w:val="24"/>
                <w:szCs w:val="24"/>
              </w:rPr>
              <w:drawing>
                <wp:inline distT="0" distB="0" distL="0" distR="0" wp14:anchorId="07E43440" wp14:editId="58B52A01">
                  <wp:extent cx="619125" cy="685800"/>
                  <wp:effectExtent l="0" t="0" r="9525" b="0"/>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B7A52" w:rsidRPr="001B7A52" w:rsidTr="00C63220">
        <w:tc>
          <w:tcPr>
            <w:tcW w:w="9356" w:type="dxa"/>
          </w:tcPr>
          <w:p w:rsidR="001B7A52" w:rsidRPr="001B7A52" w:rsidRDefault="001B7A52" w:rsidP="001B7A52">
            <w:pPr>
              <w:spacing w:before="240" w:line="360" w:lineRule="auto"/>
              <w:jc w:val="center"/>
              <w:rPr>
                <w:b/>
                <w:sz w:val="32"/>
                <w:szCs w:val="32"/>
              </w:rPr>
            </w:pPr>
            <w:r w:rsidRPr="001B7A52">
              <w:rPr>
                <w:b/>
                <w:sz w:val="32"/>
                <w:szCs w:val="32"/>
              </w:rPr>
              <w:t>GULBENES NOVADA PAŠVALDĪBA</w:t>
            </w:r>
          </w:p>
        </w:tc>
      </w:tr>
      <w:tr w:rsidR="001B7A52" w:rsidRPr="001B7A52" w:rsidTr="00C63220">
        <w:tc>
          <w:tcPr>
            <w:tcW w:w="9356" w:type="dxa"/>
          </w:tcPr>
          <w:p w:rsidR="001B7A52" w:rsidRPr="001B7A52" w:rsidRDefault="001B7A52" w:rsidP="001B7A52">
            <w:pPr>
              <w:spacing w:line="360" w:lineRule="auto"/>
              <w:jc w:val="center"/>
              <w:rPr>
                <w:sz w:val="24"/>
                <w:szCs w:val="24"/>
              </w:rPr>
            </w:pPr>
            <w:proofErr w:type="spellStart"/>
            <w:r w:rsidRPr="001B7A52">
              <w:rPr>
                <w:sz w:val="24"/>
                <w:szCs w:val="24"/>
              </w:rPr>
              <w:t>Reģ</w:t>
            </w:r>
            <w:proofErr w:type="spellEnd"/>
            <w:r w:rsidRPr="001B7A52">
              <w:rPr>
                <w:sz w:val="24"/>
                <w:szCs w:val="24"/>
              </w:rPr>
              <w:t>. Nr. 90009116327</w:t>
            </w:r>
          </w:p>
        </w:tc>
      </w:tr>
      <w:tr w:rsidR="001B7A52" w:rsidRPr="001B7A52" w:rsidTr="00C63220">
        <w:tc>
          <w:tcPr>
            <w:tcW w:w="9356" w:type="dxa"/>
          </w:tcPr>
          <w:p w:rsidR="001B7A52" w:rsidRPr="001B7A52" w:rsidRDefault="001B7A52" w:rsidP="001B7A52">
            <w:pPr>
              <w:jc w:val="center"/>
              <w:rPr>
                <w:sz w:val="24"/>
                <w:szCs w:val="24"/>
              </w:rPr>
            </w:pPr>
            <w:r w:rsidRPr="001B7A52">
              <w:rPr>
                <w:sz w:val="24"/>
                <w:szCs w:val="24"/>
              </w:rPr>
              <w:t>Ābeļu iela 2, Gulbene, Gulbenes nov., LV-4401</w:t>
            </w:r>
          </w:p>
        </w:tc>
      </w:tr>
      <w:tr w:rsidR="001B7A52" w:rsidRPr="001B7A52" w:rsidTr="00C63220">
        <w:tc>
          <w:tcPr>
            <w:tcW w:w="9356" w:type="dxa"/>
          </w:tcPr>
          <w:p w:rsidR="001B7A52" w:rsidRPr="001B7A52" w:rsidRDefault="001B7A52" w:rsidP="001B7A52">
            <w:pPr>
              <w:pBdr>
                <w:bottom w:val="single" w:sz="12" w:space="1" w:color="auto"/>
              </w:pBdr>
              <w:jc w:val="center"/>
              <w:rPr>
                <w:sz w:val="24"/>
                <w:szCs w:val="24"/>
              </w:rPr>
            </w:pPr>
            <w:r w:rsidRPr="001B7A52">
              <w:rPr>
                <w:sz w:val="24"/>
                <w:szCs w:val="24"/>
              </w:rPr>
              <w:t>Tālrunis 64497710, fakss 64497730, e-pasts: dome@gulbene.lv, www.gulbene.lv</w:t>
            </w:r>
          </w:p>
          <w:p w:rsidR="001B7A52" w:rsidRPr="001B7A52" w:rsidRDefault="001B7A52" w:rsidP="001B7A52">
            <w:pPr>
              <w:jc w:val="center"/>
              <w:rPr>
                <w:sz w:val="24"/>
                <w:szCs w:val="24"/>
              </w:rPr>
            </w:pP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p>
        </w:tc>
      </w:tr>
    </w:tbl>
    <w:p w:rsidR="001B7A52" w:rsidRPr="001B7A52" w:rsidRDefault="001B7A52" w:rsidP="001B7A52">
      <w:pPr>
        <w:jc w:val="center"/>
        <w:rPr>
          <w:sz w:val="24"/>
          <w:szCs w:val="24"/>
        </w:rPr>
      </w:pPr>
      <w:r w:rsidRPr="001B7A52">
        <w:rPr>
          <w:b/>
          <w:bCs/>
          <w:sz w:val="24"/>
          <w:szCs w:val="24"/>
        </w:rPr>
        <w:t>GULBENES NOVADA DOMES LĒMUMS</w:t>
      </w:r>
    </w:p>
    <w:p w:rsidR="001B7A52" w:rsidRPr="001B7A52" w:rsidRDefault="001B7A52" w:rsidP="001B7A52">
      <w:pPr>
        <w:jc w:val="center"/>
        <w:rPr>
          <w:sz w:val="24"/>
          <w:szCs w:val="24"/>
        </w:rPr>
      </w:pPr>
      <w:r w:rsidRPr="001B7A52">
        <w:rPr>
          <w:sz w:val="24"/>
          <w:szCs w:val="24"/>
        </w:rPr>
        <w:t>Gulbenē</w:t>
      </w:r>
    </w:p>
    <w:p w:rsidR="001B7A52" w:rsidRPr="001B7A52" w:rsidRDefault="001B7A52" w:rsidP="001B7A52">
      <w:pPr>
        <w:rPr>
          <w:b/>
          <w:bCs/>
          <w:sz w:val="24"/>
          <w:szCs w:val="24"/>
        </w:rPr>
      </w:pPr>
    </w:p>
    <w:p w:rsidR="001B7A52" w:rsidRPr="001B7A52" w:rsidRDefault="001B7A52" w:rsidP="001B7A52">
      <w:pPr>
        <w:rPr>
          <w:b/>
          <w:bCs/>
          <w:sz w:val="24"/>
          <w:szCs w:val="24"/>
        </w:rPr>
      </w:pPr>
      <w:r w:rsidRPr="001B7A52">
        <w:rPr>
          <w:b/>
          <w:bCs/>
          <w:sz w:val="24"/>
          <w:szCs w:val="24"/>
        </w:rPr>
        <w:t>2020.gada 28.maijā</w:t>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Nr. GND/2020/259</w:t>
      </w:r>
    </w:p>
    <w:p w:rsidR="001B7A52" w:rsidRPr="001B7A52" w:rsidRDefault="001B7A52" w:rsidP="001B7A52">
      <w:pPr>
        <w:rPr>
          <w:b/>
          <w:bCs/>
          <w:sz w:val="24"/>
          <w:szCs w:val="24"/>
        </w:rPr>
      </w:pP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 xml:space="preserve">(protokols Nr.12, 112.p) </w:t>
      </w:r>
    </w:p>
    <w:p w:rsidR="001B7A52" w:rsidRPr="001B7A52" w:rsidRDefault="001B7A52" w:rsidP="001B7A52">
      <w:pPr>
        <w:autoSpaceDE w:val="0"/>
        <w:autoSpaceDN w:val="0"/>
        <w:adjustRightInd w:val="0"/>
        <w:rPr>
          <w:rFonts w:eastAsiaTheme="minorHAnsi"/>
          <w:color w:val="000000"/>
          <w:sz w:val="24"/>
          <w:szCs w:val="24"/>
          <w:lang w:eastAsia="en-US"/>
        </w:rPr>
      </w:pPr>
    </w:p>
    <w:p w:rsidR="001B7A52" w:rsidRPr="001B7A52" w:rsidRDefault="001B7A52" w:rsidP="001B7A52">
      <w:pPr>
        <w:autoSpaceDE w:val="0"/>
        <w:autoSpaceDN w:val="0"/>
        <w:adjustRightInd w:val="0"/>
        <w:jc w:val="center"/>
        <w:rPr>
          <w:rFonts w:eastAsiaTheme="minorHAnsi"/>
          <w:b/>
          <w:color w:val="000000"/>
          <w:sz w:val="24"/>
          <w:szCs w:val="24"/>
          <w:lang w:eastAsia="en-US"/>
        </w:rPr>
      </w:pPr>
      <w:r w:rsidRPr="001B7A52">
        <w:rPr>
          <w:rFonts w:eastAsiaTheme="minorHAnsi"/>
          <w:b/>
          <w:color w:val="000000"/>
          <w:sz w:val="24"/>
          <w:szCs w:val="24"/>
          <w:lang w:eastAsia="en-US"/>
        </w:rPr>
        <w:t xml:space="preserve">Par sabiedrībā balstītu sociālo pakalpojumu izveidi projekta “Pakalpojumu infrastruktūras attīstība </w:t>
      </w:r>
      <w:proofErr w:type="spellStart"/>
      <w:r w:rsidRPr="001B7A52">
        <w:rPr>
          <w:rFonts w:eastAsiaTheme="minorHAnsi"/>
          <w:b/>
          <w:color w:val="000000"/>
          <w:sz w:val="24"/>
          <w:szCs w:val="24"/>
          <w:lang w:eastAsia="en-US"/>
        </w:rPr>
        <w:t>deinstitucionalizācijas</w:t>
      </w:r>
      <w:proofErr w:type="spellEnd"/>
      <w:r w:rsidRPr="001B7A52">
        <w:rPr>
          <w:rFonts w:eastAsiaTheme="minorHAnsi"/>
          <w:b/>
          <w:color w:val="000000"/>
          <w:sz w:val="24"/>
          <w:szCs w:val="24"/>
          <w:lang w:eastAsia="en-US"/>
        </w:rPr>
        <w:t xml:space="preserve"> plānu īstenošanai Gulbenes novadā” Nr. 9.3.1.1/19/I/044 ietvaros</w:t>
      </w:r>
    </w:p>
    <w:p w:rsidR="001B7A52" w:rsidRPr="001B7A52" w:rsidRDefault="001B7A52" w:rsidP="001B7A52">
      <w:pPr>
        <w:autoSpaceDE w:val="0"/>
        <w:autoSpaceDN w:val="0"/>
        <w:adjustRightInd w:val="0"/>
        <w:rPr>
          <w:rFonts w:eastAsiaTheme="minorHAnsi"/>
          <w:color w:val="000000"/>
          <w:sz w:val="24"/>
          <w:szCs w:val="24"/>
          <w:lang w:eastAsia="en-US"/>
        </w:rPr>
      </w:pPr>
    </w:p>
    <w:p w:rsidR="001B7A52" w:rsidRPr="001B7A52" w:rsidRDefault="001B7A52" w:rsidP="001B7A52">
      <w:pPr>
        <w:spacing w:line="360" w:lineRule="auto"/>
        <w:ind w:firstLine="567"/>
        <w:jc w:val="both"/>
        <w:rPr>
          <w:bCs/>
          <w:sz w:val="24"/>
          <w:szCs w:val="24"/>
        </w:rPr>
      </w:pPr>
      <w:r w:rsidRPr="001B7A52">
        <w:rPr>
          <w:bCs/>
          <w:sz w:val="24"/>
          <w:szCs w:val="24"/>
        </w:rPr>
        <w:t xml:space="preserve">Gulbenes novada dome 2019.gada 31.janvāra sēdē pieņēma lēmumu “Par projekta “Pakalpojumu infrastruktūras attīstība </w:t>
      </w:r>
      <w:proofErr w:type="spellStart"/>
      <w:r w:rsidRPr="001B7A52">
        <w:rPr>
          <w:bCs/>
          <w:sz w:val="24"/>
          <w:szCs w:val="24"/>
        </w:rPr>
        <w:t>deinstitucionalizācijas</w:t>
      </w:r>
      <w:proofErr w:type="spellEnd"/>
      <w:r w:rsidRPr="001B7A52">
        <w:rPr>
          <w:bCs/>
          <w:sz w:val="24"/>
          <w:szCs w:val="24"/>
        </w:rPr>
        <w:t xml:space="preserve"> plānu īstenošanai Gulbenes novadā” atbalstīšanu pasākuma 9.3.1.1. Pakalpojumu infrastruktūras attīstība </w:t>
      </w:r>
      <w:proofErr w:type="spellStart"/>
      <w:r w:rsidRPr="001B7A52">
        <w:rPr>
          <w:bCs/>
          <w:sz w:val="24"/>
          <w:szCs w:val="24"/>
        </w:rPr>
        <w:t>deinstitucionalizācijas</w:t>
      </w:r>
      <w:proofErr w:type="spellEnd"/>
      <w:r w:rsidRPr="001B7A52">
        <w:rPr>
          <w:bCs/>
          <w:sz w:val="24"/>
          <w:szCs w:val="24"/>
        </w:rPr>
        <w:t xml:space="preserve"> plānu īstenošanai, 2. kārtas ietvaros” (protokols Nr.1, 9.§), saskaņā ar kuru atbalstīja Gulbenes novada pašvaldības projekta sagatavošanu un iesniegšanu, nodrošinot projekta īstenošanai finansējumu, tajā skaitā </w:t>
      </w:r>
      <w:proofErr w:type="spellStart"/>
      <w:r w:rsidRPr="001B7A52">
        <w:rPr>
          <w:bCs/>
          <w:sz w:val="24"/>
          <w:szCs w:val="24"/>
        </w:rPr>
        <w:t>priekšfinansējumu</w:t>
      </w:r>
      <w:proofErr w:type="spellEnd"/>
      <w:r w:rsidRPr="001B7A52">
        <w:rPr>
          <w:bCs/>
          <w:sz w:val="24"/>
          <w:szCs w:val="24"/>
        </w:rPr>
        <w:t xml:space="preserve"> un līdzfinansējumu, ņemot aizņēmumu Valsts kasē un no pašvaldības budžeta līdzekļiem.</w:t>
      </w:r>
    </w:p>
    <w:p w:rsidR="001B7A52" w:rsidRPr="001B7A52" w:rsidRDefault="001B7A52" w:rsidP="001B7A52">
      <w:pPr>
        <w:spacing w:line="360" w:lineRule="auto"/>
        <w:ind w:firstLine="567"/>
        <w:jc w:val="both"/>
        <w:rPr>
          <w:sz w:val="24"/>
          <w:szCs w:val="24"/>
        </w:rPr>
      </w:pPr>
      <w:r w:rsidRPr="001B7A52">
        <w:rPr>
          <w:sz w:val="24"/>
          <w:szCs w:val="24"/>
        </w:rPr>
        <w:t xml:space="preserve">Saskaņā ar Vidzemes plānošanas reģiona </w:t>
      </w:r>
      <w:proofErr w:type="spellStart"/>
      <w:r w:rsidRPr="001B7A52">
        <w:rPr>
          <w:sz w:val="24"/>
          <w:szCs w:val="24"/>
        </w:rPr>
        <w:t>deinstitucionalizācijas</w:t>
      </w:r>
      <w:proofErr w:type="spellEnd"/>
      <w:r w:rsidRPr="001B7A52">
        <w:rPr>
          <w:sz w:val="24"/>
          <w:szCs w:val="24"/>
        </w:rPr>
        <w:t xml:space="preserve"> plānu 2017.-2020. gadam Gulbenes novada pašvaldība plāno šādu sabiedrībā balstītu sociālo pakalpojumu izveidi:</w:t>
      </w:r>
    </w:p>
    <w:p w:rsidR="001B7A52" w:rsidRPr="001B7A52" w:rsidRDefault="001B7A52" w:rsidP="001B7A52">
      <w:pPr>
        <w:spacing w:line="360" w:lineRule="auto"/>
        <w:ind w:firstLine="567"/>
        <w:jc w:val="both"/>
        <w:rPr>
          <w:sz w:val="24"/>
          <w:szCs w:val="24"/>
        </w:rPr>
      </w:pPr>
      <w:r w:rsidRPr="001B7A52">
        <w:rPr>
          <w:sz w:val="24"/>
          <w:szCs w:val="24"/>
        </w:rPr>
        <w:t>1) grupu dzīvokļa pakalpojuma izveide adresē “Doktorāts”, Tirzā, Tirzas pagastā, Gulbenes novadā, LV – 4424;</w:t>
      </w:r>
    </w:p>
    <w:p w:rsidR="001B7A52" w:rsidRPr="001B7A52" w:rsidRDefault="001B7A52" w:rsidP="001B7A52">
      <w:pPr>
        <w:spacing w:line="360" w:lineRule="auto"/>
        <w:ind w:firstLine="567"/>
        <w:jc w:val="both"/>
        <w:rPr>
          <w:sz w:val="24"/>
          <w:szCs w:val="24"/>
        </w:rPr>
      </w:pPr>
      <w:r w:rsidRPr="001B7A52">
        <w:rPr>
          <w:sz w:val="24"/>
          <w:szCs w:val="24"/>
        </w:rPr>
        <w:t>2) dienas aprūpes centra un specializēto darbnīcu izveide pilngadīgām personām ar garīga rakstura traucējumiem adresē Dzirnavu ielā 7A, Gulbenē, Gulbenes novadā, LV – 4401;</w:t>
      </w:r>
    </w:p>
    <w:p w:rsidR="001B7A52" w:rsidRPr="001B7A52" w:rsidRDefault="001B7A52" w:rsidP="001B7A52">
      <w:pPr>
        <w:spacing w:line="360" w:lineRule="auto"/>
        <w:ind w:firstLine="567"/>
        <w:jc w:val="both"/>
        <w:rPr>
          <w:sz w:val="24"/>
          <w:szCs w:val="24"/>
        </w:rPr>
      </w:pPr>
      <w:r w:rsidRPr="001B7A52">
        <w:rPr>
          <w:sz w:val="24"/>
          <w:szCs w:val="24"/>
        </w:rPr>
        <w:t>3) ģimeniskai videi pietuvināta pakalpojuma izveide adresē “Stāķi 11”, Stāķos, Stradu pagastā, Gulbenes novadā, LV – 4417;</w:t>
      </w:r>
    </w:p>
    <w:p w:rsidR="001B7A52" w:rsidRPr="001B7A52" w:rsidRDefault="001B7A52" w:rsidP="001B7A52">
      <w:pPr>
        <w:spacing w:line="360" w:lineRule="auto"/>
        <w:ind w:firstLine="567"/>
        <w:jc w:val="both"/>
        <w:rPr>
          <w:sz w:val="24"/>
          <w:szCs w:val="24"/>
        </w:rPr>
      </w:pPr>
      <w:r w:rsidRPr="001B7A52">
        <w:rPr>
          <w:sz w:val="24"/>
          <w:szCs w:val="24"/>
        </w:rPr>
        <w:t>4) sociālā rehabilitācijas centra bērniem ar funkcionāliem traucējumiem un viņu likumiskajiem pārstāvjiem izveide adresē “Brīnumi”, Litenes pagastā, Gulbenes novadā, LV – 4405.</w:t>
      </w:r>
    </w:p>
    <w:p w:rsidR="001B7A52" w:rsidRPr="001B7A52" w:rsidRDefault="001B7A52" w:rsidP="001B7A52">
      <w:pPr>
        <w:tabs>
          <w:tab w:val="left" w:pos="1134"/>
        </w:tabs>
        <w:spacing w:line="360" w:lineRule="auto"/>
        <w:ind w:firstLine="567"/>
        <w:jc w:val="both"/>
        <w:rPr>
          <w:sz w:val="24"/>
          <w:szCs w:val="24"/>
        </w:rPr>
      </w:pPr>
      <w:r w:rsidRPr="001B7A52">
        <w:rPr>
          <w:sz w:val="24"/>
          <w:szCs w:val="24"/>
        </w:rPr>
        <w:t xml:space="preserve">Pamatojoties uz Vidzemes plānošanas reģiona aicinājumu Gulbenes novada pašvaldībai izvērtēt sociālās rehabilitācijas centra bērniem ar funkcionāliem traucējumiem un viņu likumiskajiem pārstāvjiem izveides nepieciešamību un, ņemot vērā, ka, saskaņā ar Vidzemes plānošanas reģiona </w:t>
      </w:r>
      <w:proofErr w:type="spellStart"/>
      <w:r w:rsidRPr="001B7A52">
        <w:rPr>
          <w:sz w:val="24"/>
          <w:szCs w:val="24"/>
        </w:rPr>
        <w:t>deinstitucionalizācijas</w:t>
      </w:r>
      <w:proofErr w:type="spellEnd"/>
      <w:r w:rsidRPr="001B7A52">
        <w:rPr>
          <w:sz w:val="24"/>
          <w:szCs w:val="24"/>
        </w:rPr>
        <w:t xml:space="preserve"> plānu 2017.-2020. gadam sociālās rehabilitācijas pakalpojumu centrs bērniem ar funkcionāliem traucējumiem tiek plānots Alūksnes novadā un </w:t>
      </w:r>
      <w:r w:rsidRPr="001B7A52">
        <w:rPr>
          <w:sz w:val="24"/>
          <w:szCs w:val="24"/>
        </w:rPr>
        <w:lastRenderedPageBreak/>
        <w:t xml:space="preserve">saskaņā ar Latgales plānošanas reģiona </w:t>
      </w:r>
      <w:proofErr w:type="spellStart"/>
      <w:r w:rsidRPr="001B7A52">
        <w:rPr>
          <w:sz w:val="24"/>
          <w:szCs w:val="24"/>
        </w:rPr>
        <w:t>deinstitucionalizācijas</w:t>
      </w:r>
      <w:proofErr w:type="spellEnd"/>
      <w:r w:rsidRPr="001B7A52">
        <w:rPr>
          <w:sz w:val="24"/>
          <w:szCs w:val="24"/>
        </w:rPr>
        <w:t xml:space="preserve"> plānu 2017.-2020. gadam sociālās rehabilitācijas pakalpojumu centrs bērniem ar funkcionāliem traucējumiem tiek plānots Balvu novadā, Gulbenes novada pašvaldība saskata riskus sociālā rehabilitācijas centra bērniem ar funkcionāliem traucējumiem un viņu likumiskajiem pārstāvjiem izveidei adresē “Brīnumi”, Litenes pagastā, Gulbenes novadā, LV-4405, kas saistīti ar pakalpojuma ģeogrāfisko novietojumu, nepietiekamu pieprasījumu pēc pakalpojuma un atbilstošas kvalifikācijas speciālistu piesaistes trūkumu kvalitatīva pakalpojuma nodrošināšanai.</w:t>
      </w:r>
    </w:p>
    <w:p w:rsidR="001B7A52" w:rsidRPr="001B7A52" w:rsidRDefault="001B7A52" w:rsidP="001B7A52">
      <w:pPr>
        <w:tabs>
          <w:tab w:val="left" w:pos="1134"/>
        </w:tabs>
        <w:spacing w:line="360" w:lineRule="auto"/>
        <w:ind w:firstLine="567"/>
        <w:jc w:val="both"/>
        <w:rPr>
          <w:sz w:val="24"/>
          <w:szCs w:val="24"/>
        </w:rPr>
      </w:pPr>
      <w:r w:rsidRPr="001B7A52">
        <w:rPr>
          <w:sz w:val="24"/>
          <w:szCs w:val="24"/>
        </w:rPr>
        <w:t xml:space="preserve">Ņemot vērā iepriekš minēto, nepieciešams pārskatīt Gulbenes novada pašvaldības plānoto sabiedrībā balstītu sociālo pakalpojumu izveidi projekta “Pakalpojumu infrastruktūras attīstība </w:t>
      </w:r>
      <w:proofErr w:type="spellStart"/>
      <w:r w:rsidRPr="001B7A52">
        <w:rPr>
          <w:sz w:val="24"/>
          <w:szCs w:val="24"/>
        </w:rPr>
        <w:t>deinstitucionalizācijas</w:t>
      </w:r>
      <w:proofErr w:type="spellEnd"/>
      <w:r w:rsidRPr="001B7A52">
        <w:rPr>
          <w:sz w:val="24"/>
          <w:szCs w:val="24"/>
        </w:rPr>
        <w:t xml:space="preserve"> plānu īstenošanai Gulbenes novadā” Nr. 9.3.1.1/19/I/044 ietvaros.</w:t>
      </w:r>
    </w:p>
    <w:p w:rsidR="001B7A52" w:rsidRPr="001B7A52" w:rsidRDefault="001B7A52" w:rsidP="001B7A52">
      <w:pPr>
        <w:spacing w:line="360" w:lineRule="auto"/>
        <w:ind w:firstLine="720"/>
        <w:jc w:val="both"/>
        <w:rPr>
          <w:sz w:val="24"/>
          <w:szCs w:val="24"/>
        </w:rPr>
      </w:pPr>
      <w:r w:rsidRPr="001B7A52">
        <w:rPr>
          <w:sz w:val="24"/>
          <w:szCs w:val="24"/>
        </w:rPr>
        <w:t xml:space="preserve">Pamatojoties uz 21. panta pirmās daļas 27.punktu, kas nosaka, ka dome var izskatīt jebkuru jautājumu, kas ir attiecīgās pašvaldības pārziņā, turklāt tikai dome var pieņemt lēmumus citos likumā paredzētajos gadījumos un Sociālo un veselības jautājumu komitejas ieteikumu, atklāti balsojot: </w:t>
      </w:r>
      <w:r w:rsidRPr="001B7A52">
        <w:rPr>
          <w:noProof/>
          <w:sz w:val="24"/>
          <w:szCs w:val="24"/>
        </w:rPr>
        <w:t xml:space="preserve">ar 16 balsīm "Par" (Normunds Audzišs, Indra Caune, Andis Caunītis, Gunārs Ciglis, Larisa Cīrule, Lāsma Gabdulļina, Ieva Grīnšteine, Stanislavs Gžibovskis, Valtis Krauklis, Intars Liepiņš, Normunds Mazūrs, Zintis Mezītis, Guntis Princovs, Guna Pūcīte, Anatolijs Savickis, Andris Vējiņš), "Pret" – 1 (Ilze Mezīte), "Atturas" – nav, Gulbenes novada dome </w:t>
      </w:r>
      <w:r w:rsidRPr="001B7A52">
        <w:rPr>
          <w:sz w:val="24"/>
          <w:szCs w:val="24"/>
        </w:rPr>
        <w:t>NOLEMJ:</w:t>
      </w:r>
    </w:p>
    <w:p w:rsidR="001B7A52" w:rsidRPr="001B7A52" w:rsidRDefault="001B7A52" w:rsidP="001B7A52">
      <w:pPr>
        <w:spacing w:line="360" w:lineRule="auto"/>
        <w:ind w:firstLine="567"/>
        <w:jc w:val="both"/>
        <w:rPr>
          <w:sz w:val="24"/>
          <w:szCs w:val="24"/>
          <w:highlight w:val="yellow"/>
        </w:rPr>
      </w:pPr>
      <w:r w:rsidRPr="001B7A52">
        <w:rPr>
          <w:sz w:val="24"/>
          <w:szCs w:val="24"/>
        </w:rPr>
        <w:t>1. ATTEIKTIES no sociālās rehabilitācijas centra izveides bērniem ar funkcionāliem traucējumiem un viņu likumiskajiem pārstāvjiem adresē “Brīnumi”, Litenes pagastā, Gulbenes novadā, LV-4405.</w:t>
      </w:r>
    </w:p>
    <w:p w:rsidR="001B7A52" w:rsidRPr="001B7A52" w:rsidRDefault="001B7A52" w:rsidP="001B7A52">
      <w:pPr>
        <w:autoSpaceDE w:val="0"/>
        <w:autoSpaceDN w:val="0"/>
        <w:adjustRightInd w:val="0"/>
        <w:spacing w:line="360" w:lineRule="auto"/>
        <w:ind w:firstLine="567"/>
        <w:jc w:val="both"/>
        <w:rPr>
          <w:rFonts w:eastAsiaTheme="minorHAnsi"/>
          <w:color w:val="000000"/>
          <w:sz w:val="24"/>
          <w:szCs w:val="24"/>
          <w:lang w:eastAsia="en-US"/>
        </w:rPr>
      </w:pPr>
      <w:r w:rsidRPr="001B7A52">
        <w:rPr>
          <w:rFonts w:eastAsiaTheme="minorHAnsi"/>
          <w:color w:val="000000"/>
          <w:sz w:val="24"/>
          <w:szCs w:val="24"/>
          <w:lang w:eastAsia="en-US"/>
        </w:rPr>
        <w:t xml:space="preserve">2. APLIECINĀT, ka bērniem un viņu likumiskajiem pārstāvjiem, kuriem atbilstoši Vidzemes plānošanas reģiona </w:t>
      </w:r>
      <w:proofErr w:type="spellStart"/>
      <w:r w:rsidRPr="001B7A52">
        <w:rPr>
          <w:rFonts w:eastAsiaTheme="minorHAnsi"/>
          <w:color w:val="000000"/>
          <w:sz w:val="24"/>
          <w:szCs w:val="24"/>
          <w:lang w:eastAsia="en-US"/>
        </w:rPr>
        <w:t>deinstitucionalizācijas</w:t>
      </w:r>
      <w:proofErr w:type="spellEnd"/>
      <w:r w:rsidRPr="001B7A52">
        <w:rPr>
          <w:rFonts w:eastAsiaTheme="minorHAnsi"/>
          <w:color w:val="000000"/>
          <w:sz w:val="24"/>
          <w:szCs w:val="24"/>
          <w:lang w:eastAsia="en-US"/>
        </w:rPr>
        <w:t xml:space="preserve"> plānam 2017.-2020. gadam tika paredzēts izveidot sociālās rehabilitācijas centru adresē “Brīnumi”, Litenes pagastā, Gulbenes novadā, LV- 4405, tiks nodrošināti sociālās rehabilitācijas pakalpojumi citā pašvaldībā vai piesaistot citu pakalpojuma sniedzēju.</w:t>
      </w:r>
    </w:p>
    <w:p w:rsidR="001B7A52" w:rsidRPr="001B7A52" w:rsidRDefault="001B7A52" w:rsidP="001B7A52">
      <w:pPr>
        <w:autoSpaceDE w:val="0"/>
        <w:autoSpaceDN w:val="0"/>
        <w:adjustRightInd w:val="0"/>
        <w:rPr>
          <w:rFonts w:eastAsiaTheme="minorHAnsi"/>
          <w:color w:val="FF0000"/>
          <w:sz w:val="24"/>
          <w:szCs w:val="24"/>
          <w:lang w:eastAsia="en-US"/>
        </w:rPr>
      </w:pPr>
    </w:p>
    <w:p w:rsidR="001B7A52" w:rsidRPr="001B7A52" w:rsidRDefault="001B7A52" w:rsidP="001B7A52">
      <w:pPr>
        <w:jc w:val="center"/>
        <w:rPr>
          <w:sz w:val="24"/>
          <w:szCs w:val="24"/>
        </w:rPr>
      </w:pPr>
    </w:p>
    <w:p w:rsidR="001B7A52" w:rsidRPr="001B7A52" w:rsidRDefault="001B7A52" w:rsidP="001B7A52">
      <w:pPr>
        <w:rPr>
          <w:sz w:val="24"/>
          <w:szCs w:val="24"/>
        </w:rPr>
      </w:pPr>
      <w:r w:rsidRPr="001B7A52">
        <w:rPr>
          <w:sz w:val="24"/>
          <w:szCs w:val="24"/>
        </w:rPr>
        <w:t xml:space="preserve"> Gulbenes novada domes priekšsēdētājs</w:t>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r w:rsidRPr="001B7A52">
        <w:rPr>
          <w:sz w:val="24"/>
          <w:szCs w:val="24"/>
        </w:rPr>
        <w:tab/>
      </w:r>
      <w:proofErr w:type="spellStart"/>
      <w:r w:rsidRPr="001B7A52">
        <w:rPr>
          <w:sz w:val="24"/>
          <w:szCs w:val="24"/>
        </w:rPr>
        <w:t>N.Audzišs</w:t>
      </w:r>
      <w:proofErr w:type="spellEnd"/>
    </w:p>
    <w:p w:rsidR="001B7A52" w:rsidRPr="001B7A52" w:rsidRDefault="001B7A52" w:rsidP="001B7A52">
      <w:pPr>
        <w:rPr>
          <w:sz w:val="24"/>
          <w:szCs w:val="24"/>
        </w:rPr>
      </w:pPr>
    </w:p>
    <w:p w:rsidR="001B7A52" w:rsidRPr="001B7A52" w:rsidRDefault="001B7A52" w:rsidP="001B7A52">
      <w:pPr>
        <w:rPr>
          <w:sz w:val="24"/>
          <w:szCs w:val="24"/>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FF0000"/>
          <w:sz w:val="24"/>
          <w:szCs w:val="24"/>
          <w:lang w:eastAsia="en-US"/>
        </w:rPr>
      </w:pPr>
    </w:p>
    <w:tbl>
      <w:tblPr>
        <w:tblW w:w="0" w:type="auto"/>
        <w:tblInd w:w="-108" w:type="dxa"/>
        <w:tblLayout w:type="fixed"/>
        <w:tblLook w:val="04A0" w:firstRow="1" w:lastRow="0" w:firstColumn="1" w:lastColumn="0" w:noHBand="0" w:noVBand="1"/>
      </w:tblPr>
      <w:tblGrid>
        <w:gridCol w:w="236"/>
      </w:tblGrid>
      <w:tr w:rsidR="00E2446F" w:rsidRPr="00E2446F" w:rsidTr="00E2446F">
        <w:trPr>
          <w:trHeight w:val="104"/>
        </w:trPr>
        <w:tc>
          <w:tcPr>
            <w:tcW w:w="216" w:type="dxa"/>
          </w:tcPr>
          <w:p w:rsidR="00E2446F" w:rsidRPr="00E2446F" w:rsidRDefault="00E2446F" w:rsidP="00E2446F">
            <w:pPr>
              <w:autoSpaceDE w:val="0"/>
              <w:autoSpaceDN w:val="0"/>
              <w:adjustRightInd w:val="0"/>
              <w:spacing w:line="254" w:lineRule="auto"/>
              <w:rPr>
                <w:rFonts w:eastAsiaTheme="minorHAnsi"/>
                <w:color w:val="000000"/>
                <w:sz w:val="23"/>
                <w:szCs w:val="23"/>
                <w:lang w:eastAsia="en-US"/>
              </w:rPr>
            </w:pPr>
          </w:p>
        </w:tc>
      </w:tr>
    </w:tbl>
    <w:p w:rsidR="001B7A52" w:rsidRPr="001B7A52" w:rsidRDefault="001B7A52" w:rsidP="001B7A52">
      <w:pPr>
        <w:spacing w:after="160" w:line="259" w:lineRule="auto"/>
        <w:rPr>
          <w:rFonts w:ascii="Calibri" w:eastAsia="Calibri" w:hAnsi="Calibri"/>
          <w:sz w:val="22"/>
          <w:szCs w:val="22"/>
          <w:lang w:eastAsia="en-US"/>
        </w:rPr>
      </w:pPr>
    </w:p>
    <w:tbl>
      <w:tblPr>
        <w:tblW w:w="0" w:type="auto"/>
        <w:tblLook w:val="01E0" w:firstRow="1" w:lastRow="1" w:firstColumn="1" w:lastColumn="1" w:noHBand="0" w:noVBand="0"/>
      </w:tblPr>
      <w:tblGrid>
        <w:gridCol w:w="3073"/>
        <w:gridCol w:w="3115"/>
        <w:gridCol w:w="2743"/>
      </w:tblGrid>
      <w:tr w:rsidR="001B7A52" w:rsidRPr="001B7A52" w:rsidTr="00C63220">
        <w:tc>
          <w:tcPr>
            <w:tcW w:w="3073" w:type="dxa"/>
          </w:tcPr>
          <w:p w:rsidR="001B7A52" w:rsidRPr="001B7A52" w:rsidRDefault="001B7A52" w:rsidP="001B7A52">
            <w:pPr>
              <w:rPr>
                <w:sz w:val="24"/>
                <w:szCs w:val="24"/>
              </w:rPr>
            </w:pPr>
          </w:p>
        </w:tc>
        <w:tc>
          <w:tcPr>
            <w:tcW w:w="3115" w:type="dxa"/>
          </w:tcPr>
          <w:p w:rsidR="001B7A52" w:rsidRPr="001B7A52" w:rsidRDefault="001B7A52" w:rsidP="001B7A52">
            <w:pPr>
              <w:jc w:val="center"/>
              <w:rPr>
                <w:sz w:val="24"/>
                <w:szCs w:val="24"/>
              </w:rPr>
            </w:pPr>
          </w:p>
          <w:p w:rsidR="001B7A52" w:rsidRPr="001B7A52" w:rsidRDefault="001B7A52" w:rsidP="001B7A52">
            <w:pPr>
              <w:jc w:val="center"/>
              <w:rPr>
                <w:sz w:val="24"/>
                <w:szCs w:val="24"/>
              </w:rPr>
            </w:pPr>
            <w:r w:rsidRPr="001B7A52">
              <w:rPr>
                <w:noProof/>
                <w:sz w:val="24"/>
                <w:szCs w:val="24"/>
              </w:rPr>
              <w:drawing>
                <wp:inline distT="0" distB="0" distL="0" distR="0" wp14:anchorId="7748F497" wp14:editId="44DC352C">
                  <wp:extent cx="619125" cy="685800"/>
                  <wp:effectExtent l="0" t="0" r="9525" b="0"/>
                  <wp:docPr id="251" name="Attēl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1B7A52" w:rsidRPr="001B7A52" w:rsidRDefault="001B7A52" w:rsidP="001B7A52">
            <w:pPr>
              <w:rPr>
                <w:sz w:val="32"/>
                <w:szCs w:val="32"/>
              </w:rPr>
            </w:pPr>
          </w:p>
        </w:tc>
      </w:tr>
      <w:tr w:rsidR="001B7A52" w:rsidRPr="001B7A52" w:rsidTr="00C63220">
        <w:tc>
          <w:tcPr>
            <w:tcW w:w="8931" w:type="dxa"/>
            <w:gridSpan w:val="3"/>
          </w:tcPr>
          <w:p w:rsidR="001B7A52" w:rsidRPr="001B7A52" w:rsidRDefault="001B7A52" w:rsidP="001B7A52">
            <w:pPr>
              <w:spacing w:before="240" w:line="360" w:lineRule="auto"/>
              <w:jc w:val="center"/>
              <w:rPr>
                <w:b/>
                <w:sz w:val="32"/>
                <w:szCs w:val="32"/>
              </w:rPr>
            </w:pPr>
            <w:r w:rsidRPr="001B7A52">
              <w:rPr>
                <w:b/>
                <w:sz w:val="32"/>
                <w:szCs w:val="32"/>
              </w:rPr>
              <w:t>GULBENES NOVADA PAŠVALDĪBA</w:t>
            </w:r>
          </w:p>
        </w:tc>
      </w:tr>
      <w:tr w:rsidR="001B7A52" w:rsidRPr="001B7A52" w:rsidTr="00C63220">
        <w:tc>
          <w:tcPr>
            <w:tcW w:w="8931" w:type="dxa"/>
            <w:gridSpan w:val="3"/>
          </w:tcPr>
          <w:p w:rsidR="001B7A52" w:rsidRPr="001B7A52" w:rsidRDefault="001B7A52" w:rsidP="001B7A52">
            <w:pPr>
              <w:spacing w:line="360" w:lineRule="auto"/>
              <w:jc w:val="center"/>
              <w:rPr>
                <w:sz w:val="24"/>
                <w:szCs w:val="24"/>
              </w:rPr>
            </w:pPr>
            <w:proofErr w:type="spellStart"/>
            <w:r w:rsidRPr="001B7A52">
              <w:rPr>
                <w:sz w:val="24"/>
                <w:szCs w:val="24"/>
              </w:rPr>
              <w:t>Reģ</w:t>
            </w:r>
            <w:proofErr w:type="spellEnd"/>
            <w:r w:rsidRPr="001B7A52">
              <w:rPr>
                <w:sz w:val="24"/>
                <w:szCs w:val="24"/>
              </w:rPr>
              <w:t>. Nr. 90009116327</w:t>
            </w:r>
          </w:p>
        </w:tc>
      </w:tr>
      <w:tr w:rsidR="001B7A52" w:rsidRPr="001B7A52" w:rsidTr="00C63220">
        <w:tc>
          <w:tcPr>
            <w:tcW w:w="8931" w:type="dxa"/>
            <w:gridSpan w:val="3"/>
          </w:tcPr>
          <w:p w:rsidR="001B7A52" w:rsidRPr="001B7A52" w:rsidRDefault="001B7A52" w:rsidP="001B7A52">
            <w:pPr>
              <w:jc w:val="center"/>
              <w:rPr>
                <w:sz w:val="24"/>
                <w:szCs w:val="24"/>
              </w:rPr>
            </w:pPr>
            <w:r w:rsidRPr="001B7A52">
              <w:rPr>
                <w:sz w:val="24"/>
                <w:szCs w:val="24"/>
              </w:rPr>
              <w:t>Ābeļu iela 2, Gulbene, Gulbenes nov., LV-4401</w:t>
            </w:r>
          </w:p>
        </w:tc>
      </w:tr>
      <w:tr w:rsidR="001B7A52" w:rsidRPr="001B7A52" w:rsidTr="00C63220">
        <w:tc>
          <w:tcPr>
            <w:tcW w:w="8931" w:type="dxa"/>
            <w:gridSpan w:val="3"/>
          </w:tcPr>
          <w:p w:rsidR="001B7A52" w:rsidRPr="001B7A52" w:rsidRDefault="001B7A52" w:rsidP="001B7A52">
            <w:pPr>
              <w:pBdr>
                <w:bottom w:val="single" w:sz="12" w:space="1" w:color="auto"/>
              </w:pBdr>
              <w:jc w:val="center"/>
              <w:rPr>
                <w:sz w:val="24"/>
                <w:szCs w:val="24"/>
              </w:rPr>
            </w:pPr>
            <w:r w:rsidRPr="001B7A52">
              <w:rPr>
                <w:sz w:val="24"/>
                <w:szCs w:val="24"/>
              </w:rPr>
              <w:t>Tālrunis 64497710, fakss 64497730, e-pasts: dome@gulbene.lv, www.gulbene.lv</w:t>
            </w:r>
          </w:p>
          <w:p w:rsidR="001B7A52" w:rsidRPr="001B7A52" w:rsidRDefault="001B7A52" w:rsidP="001B7A52">
            <w:pPr>
              <w:jc w:val="center"/>
              <w:rPr>
                <w:sz w:val="24"/>
                <w:szCs w:val="24"/>
              </w:rPr>
            </w:pP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r w:rsidRPr="001B7A52">
              <w:rPr>
                <w:sz w:val="24"/>
                <w:szCs w:val="24"/>
              </w:rPr>
              <w:softHyphen/>
            </w:r>
          </w:p>
        </w:tc>
      </w:tr>
    </w:tbl>
    <w:p w:rsidR="001B7A52" w:rsidRPr="001B7A52" w:rsidRDefault="001B7A52" w:rsidP="001B7A52">
      <w:pPr>
        <w:jc w:val="center"/>
        <w:rPr>
          <w:sz w:val="24"/>
          <w:szCs w:val="24"/>
        </w:rPr>
      </w:pPr>
      <w:r w:rsidRPr="001B7A52">
        <w:rPr>
          <w:b/>
          <w:bCs/>
          <w:sz w:val="24"/>
          <w:szCs w:val="24"/>
        </w:rPr>
        <w:t xml:space="preserve">GULBENES NOVADA DOMES LĒMUMS </w:t>
      </w:r>
    </w:p>
    <w:p w:rsidR="001B7A52" w:rsidRPr="001B7A52" w:rsidRDefault="001B7A52" w:rsidP="001B7A52">
      <w:pPr>
        <w:jc w:val="center"/>
        <w:rPr>
          <w:sz w:val="24"/>
          <w:szCs w:val="24"/>
        </w:rPr>
      </w:pPr>
      <w:r w:rsidRPr="001B7A52">
        <w:rPr>
          <w:sz w:val="24"/>
          <w:szCs w:val="24"/>
        </w:rPr>
        <w:t>Gulbenē</w:t>
      </w:r>
    </w:p>
    <w:p w:rsidR="001B7A52" w:rsidRPr="001B7A52" w:rsidRDefault="001B7A52" w:rsidP="001B7A52">
      <w:pPr>
        <w:rPr>
          <w:b/>
          <w:bCs/>
          <w:sz w:val="24"/>
          <w:szCs w:val="24"/>
        </w:rPr>
      </w:pPr>
    </w:p>
    <w:p w:rsidR="001B7A52" w:rsidRPr="001B7A52" w:rsidRDefault="001B7A52" w:rsidP="001B7A52">
      <w:pPr>
        <w:rPr>
          <w:b/>
          <w:bCs/>
          <w:sz w:val="24"/>
          <w:szCs w:val="24"/>
        </w:rPr>
      </w:pPr>
      <w:r w:rsidRPr="001B7A52">
        <w:rPr>
          <w:b/>
          <w:bCs/>
          <w:sz w:val="24"/>
          <w:szCs w:val="24"/>
        </w:rPr>
        <w:t>2020.gada 28.maijā</w:t>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Nr. GND/2020/260</w:t>
      </w:r>
    </w:p>
    <w:p w:rsidR="001B7A52" w:rsidRPr="001B7A52" w:rsidRDefault="001B7A52" w:rsidP="001B7A52">
      <w:pPr>
        <w:rPr>
          <w:b/>
          <w:bCs/>
          <w:sz w:val="24"/>
          <w:szCs w:val="24"/>
        </w:rPr>
      </w:pP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r>
      <w:r w:rsidRPr="001B7A52">
        <w:rPr>
          <w:b/>
          <w:bCs/>
          <w:sz w:val="24"/>
          <w:szCs w:val="24"/>
        </w:rPr>
        <w:tab/>
        <w:t xml:space="preserve">(protokols Nr.12, 113.p) </w:t>
      </w:r>
    </w:p>
    <w:p w:rsidR="001B7A52" w:rsidRPr="001B7A52" w:rsidRDefault="001B7A52" w:rsidP="001B7A52">
      <w:pPr>
        <w:autoSpaceDE w:val="0"/>
        <w:autoSpaceDN w:val="0"/>
        <w:adjustRightInd w:val="0"/>
        <w:rPr>
          <w:rFonts w:eastAsia="Calibri"/>
          <w:color w:val="000000"/>
          <w:sz w:val="24"/>
          <w:szCs w:val="24"/>
          <w:lang w:eastAsia="en-US"/>
        </w:rPr>
      </w:pPr>
    </w:p>
    <w:p w:rsidR="001B7A52" w:rsidRPr="001B7A52" w:rsidRDefault="001B7A52" w:rsidP="001B7A52">
      <w:pPr>
        <w:spacing w:after="160"/>
        <w:rPr>
          <w:rFonts w:ascii="Calibri" w:eastAsia="Calibri" w:hAnsi="Calibri"/>
          <w:sz w:val="22"/>
          <w:szCs w:val="22"/>
          <w:lang w:eastAsia="en-US"/>
        </w:rPr>
      </w:pPr>
      <w:r w:rsidRPr="001B7A52">
        <w:rPr>
          <w:b/>
          <w:bCs/>
          <w:sz w:val="24"/>
          <w:szCs w:val="24"/>
        </w:rPr>
        <w:t>Par Gulbenes novada domes 2020.gada 28.maija saistošo noteikumu Nr.14 „Grozījumi Gulbenes novada domes 2020.gada 24.janvāra saistošajos noteikumos Nr.1 “Par Gulbenes novada pašvaldības budžetu 2020.gadam” izdošanu</w:t>
      </w:r>
    </w:p>
    <w:p w:rsidR="001B7A52" w:rsidRPr="001B7A52" w:rsidRDefault="001B7A52" w:rsidP="001B7A52">
      <w:pPr>
        <w:spacing w:line="360" w:lineRule="auto"/>
        <w:ind w:firstLine="851"/>
        <w:jc w:val="both"/>
        <w:rPr>
          <w:sz w:val="24"/>
          <w:szCs w:val="24"/>
        </w:rPr>
      </w:pPr>
      <w:r w:rsidRPr="001B7A52">
        <w:rPr>
          <w:sz w:val="24"/>
          <w:szCs w:val="24"/>
        </w:rPr>
        <w:t xml:space="preserve">Izskatot sagatavotos Gulbenes novada pašvaldības 2020.gada 28.maija saistošos noteikumus Nr.14 “Grozījumi Gulbenes novada pašvaldības 2020.gada 24.janvāra saistošajos noteikumos Nr.1 “Par Gulbenes novada pašvaldības budžetu 2020.gadam””, pamatojoties uz likuma “Par pašvaldībām” 21.panta pirmās daļas 2.punktu, kas nosaka, ka tikai dome var apstiprināt budžetu, budžeta grozījumus un pārskatus par budžeta izpildi, kā arī saimniecisko un gada publisko pārskatu un 46.pantu, kas nosaka, ka pašvaldība patstāvīgi izstrādā un izpilda pašvaldības budžetu, likumu “Par pašvaldību budžetiem” un Finanšu komitejas ieteikumu, atklāti balsojot: </w:t>
      </w:r>
      <w:r w:rsidRPr="001B7A52">
        <w:rPr>
          <w:noProof/>
          <w:sz w:val="24"/>
          <w:szCs w:val="22"/>
          <w:lang w:eastAsia="en-US"/>
        </w:rPr>
        <w:t>ar 15 balsīm "Par" (Normunds Audzišs, Indra Caune, Andis Caunītis, Gunārs Ciglis, Larisa Cīrule, Lāsma Gabdulļina, Ieva Grīnšteine, Stanislavs Gžibovskis, Valtis Krauklis, Normunds Mazūrs, Ilze Mezīte, Zintis Mezītis, Guntis Princovs, Anatolijs Savickis, Andris Vējiņš), "Pret" – 2 (Intars Liepiņš, Guna Pūcīte), "Atturas" – nav</w:t>
      </w:r>
      <w:r w:rsidRPr="001B7A52">
        <w:rPr>
          <w:sz w:val="24"/>
          <w:szCs w:val="24"/>
        </w:rPr>
        <w:t>, Gulbenes novada dome NOLEMJ:</w:t>
      </w:r>
    </w:p>
    <w:p w:rsidR="001B7A52" w:rsidRPr="001B7A52" w:rsidRDefault="001B7A52" w:rsidP="00D67D0B">
      <w:pPr>
        <w:numPr>
          <w:ilvl w:val="0"/>
          <w:numId w:val="37"/>
        </w:numPr>
        <w:spacing w:after="160" w:line="360" w:lineRule="auto"/>
        <w:ind w:left="0" w:firstLine="851"/>
        <w:jc w:val="both"/>
        <w:rPr>
          <w:sz w:val="24"/>
          <w:szCs w:val="24"/>
        </w:rPr>
      </w:pPr>
      <w:r w:rsidRPr="001B7A52">
        <w:rPr>
          <w:sz w:val="24"/>
          <w:szCs w:val="24"/>
        </w:rPr>
        <w:t>IZDOT Gulbenes novada domes 2020.gada 28.maija saistošos noteikumus Nr.14 “Grozījumi Gulbenes novada pašvaldības 2020.gada 24.janvāra saistošajos noteikumos Nr.1 “Par Gulbenes novada pašvaldības budžetu 2020.gadam””, saskaņā ar 1.pielikumu.</w:t>
      </w:r>
    </w:p>
    <w:p w:rsidR="001B7A52" w:rsidRPr="001B7A52" w:rsidRDefault="001B7A52" w:rsidP="00D67D0B">
      <w:pPr>
        <w:numPr>
          <w:ilvl w:val="0"/>
          <w:numId w:val="37"/>
        </w:numPr>
        <w:spacing w:after="160" w:line="360" w:lineRule="auto"/>
        <w:ind w:left="0" w:firstLine="851"/>
        <w:jc w:val="both"/>
        <w:rPr>
          <w:sz w:val="24"/>
          <w:szCs w:val="24"/>
        </w:rPr>
      </w:pPr>
      <w:r w:rsidRPr="001B7A52">
        <w:rPr>
          <w:sz w:val="24"/>
          <w:szCs w:val="24"/>
        </w:rPr>
        <w:t>Gulbenes novada domes 2020.gada 28.maija saistošos noteikumus Nr.14 “Grozījumi Gulbenes novada pašvaldības 2020.gada 24.janvāra saistošajos noteikumos Nr.1 “Par Gulbenes novada pašvaldības budžetu 2020.gadam”” publicēt oficiālajā izdevumā “Latvijas Vēstnesis” un pašvaldības mājaslapā.</w:t>
      </w:r>
    </w:p>
    <w:p w:rsidR="001B7A52" w:rsidRPr="001B7A52" w:rsidRDefault="001B7A52" w:rsidP="00D67D0B">
      <w:pPr>
        <w:numPr>
          <w:ilvl w:val="0"/>
          <w:numId w:val="37"/>
        </w:numPr>
        <w:spacing w:after="160" w:line="360" w:lineRule="auto"/>
        <w:ind w:left="0" w:firstLine="851"/>
        <w:jc w:val="both"/>
        <w:rPr>
          <w:sz w:val="24"/>
          <w:szCs w:val="24"/>
        </w:rPr>
      </w:pPr>
      <w:r w:rsidRPr="001B7A52">
        <w:rPr>
          <w:sz w:val="24"/>
          <w:szCs w:val="24"/>
        </w:rPr>
        <w:t>Gulbenes novada domes 2020.gada 28.maija saistošos noteikumus Nr.14 “Grozījumi Gulbenes novada pašvaldības 2020.gada 24.janvāra saistošajos noteikumos Nr.1 “Par Gulbenes novada pašvaldības budžetu 2020.gadam”” triju dienu laikā nosūtīt Vides aizsardzības un reģionālās attīstības ministrijai zināšanai.</w:t>
      </w:r>
    </w:p>
    <w:p w:rsidR="001B7A52" w:rsidRPr="001B7A52" w:rsidRDefault="001B7A52" w:rsidP="00D67D0B">
      <w:pPr>
        <w:numPr>
          <w:ilvl w:val="0"/>
          <w:numId w:val="37"/>
        </w:numPr>
        <w:spacing w:after="160" w:line="360" w:lineRule="auto"/>
        <w:ind w:left="0" w:firstLine="851"/>
        <w:jc w:val="both"/>
        <w:rPr>
          <w:sz w:val="24"/>
          <w:szCs w:val="24"/>
        </w:rPr>
      </w:pPr>
      <w:r w:rsidRPr="001B7A52">
        <w:rPr>
          <w:sz w:val="24"/>
          <w:szCs w:val="24"/>
        </w:rPr>
        <w:lastRenderedPageBreak/>
        <w:t>Saistošie noteikumi stājas spēkā nākošajā dienā pēc to parakstīšanas un tie ir brīvi pieejami Gulbenes novada pašvaldības ēkā Ābeļu ielā 2, Gulbenē, Gulbenes novadā.</w:t>
      </w:r>
    </w:p>
    <w:p w:rsidR="001B7A52" w:rsidRPr="001B7A52" w:rsidRDefault="001B7A52" w:rsidP="001B7A52">
      <w:pPr>
        <w:jc w:val="both"/>
        <w:rPr>
          <w:rFonts w:eastAsia="Calibri"/>
          <w:sz w:val="24"/>
          <w:szCs w:val="24"/>
          <w:lang w:eastAsia="en-US"/>
        </w:rPr>
      </w:pPr>
    </w:p>
    <w:p w:rsidR="001B7A52" w:rsidRPr="001B7A52" w:rsidRDefault="001B7A52" w:rsidP="001B7A52">
      <w:pPr>
        <w:spacing w:after="160"/>
        <w:ind w:right="566"/>
        <w:rPr>
          <w:rFonts w:eastAsia="Calibri"/>
          <w:sz w:val="24"/>
          <w:szCs w:val="24"/>
          <w:lang w:eastAsia="en-US"/>
        </w:rPr>
      </w:pPr>
      <w:r w:rsidRPr="001B7A52">
        <w:rPr>
          <w:rFonts w:eastAsia="Calibri"/>
          <w:sz w:val="24"/>
          <w:szCs w:val="24"/>
          <w:lang w:eastAsia="en-US"/>
        </w:rPr>
        <w:t>Gulbenes novada domes priekšsēdētājs</w:t>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proofErr w:type="spellStart"/>
      <w:r w:rsidRPr="001B7A52">
        <w:rPr>
          <w:rFonts w:eastAsia="Calibri"/>
          <w:sz w:val="24"/>
          <w:szCs w:val="24"/>
          <w:lang w:eastAsia="en-US"/>
        </w:rPr>
        <w:t>N.Audzišs</w:t>
      </w:r>
      <w:proofErr w:type="spellEnd"/>
    </w:p>
    <w:p w:rsidR="001B7A52" w:rsidRPr="001B7A52" w:rsidRDefault="001B7A52" w:rsidP="001B7A52">
      <w:pPr>
        <w:spacing w:after="160" w:line="259" w:lineRule="auto"/>
        <w:rPr>
          <w:rFonts w:ascii="Calibri" w:eastAsia="Calibri" w:hAnsi="Calibri"/>
          <w:sz w:val="22"/>
          <w:szCs w:val="22"/>
          <w:lang w:eastAsia="en-US"/>
        </w:rPr>
      </w:pPr>
      <w:r w:rsidRPr="001B7A52">
        <w:rPr>
          <w:rFonts w:ascii="Calibri" w:eastAsia="Calibri" w:hAnsi="Calibri"/>
          <w:sz w:val="22"/>
          <w:szCs w:val="22"/>
          <w:lang w:eastAsia="en-US"/>
        </w:rPr>
        <w:br w:type="page"/>
      </w:r>
    </w:p>
    <w:tbl>
      <w:tblPr>
        <w:tblW w:w="0" w:type="auto"/>
        <w:tblLook w:val="01E0" w:firstRow="1" w:lastRow="1" w:firstColumn="1" w:lastColumn="1" w:noHBand="0" w:noVBand="0"/>
      </w:tblPr>
      <w:tblGrid>
        <w:gridCol w:w="3020"/>
        <w:gridCol w:w="3079"/>
        <w:gridCol w:w="3016"/>
      </w:tblGrid>
      <w:tr w:rsidR="001B7A52" w:rsidRPr="001B7A52" w:rsidTr="00C63220">
        <w:tc>
          <w:tcPr>
            <w:tcW w:w="3020" w:type="dxa"/>
          </w:tcPr>
          <w:p w:rsidR="001B7A52" w:rsidRPr="001B7A52" w:rsidRDefault="001B7A52" w:rsidP="001B7A52">
            <w:pPr>
              <w:rPr>
                <w:sz w:val="24"/>
                <w:szCs w:val="24"/>
              </w:rPr>
            </w:pPr>
            <w:r w:rsidRPr="001B7A52">
              <w:rPr>
                <w:rFonts w:ascii="Calibri" w:eastAsia="Calibri" w:hAnsi="Calibri"/>
                <w:sz w:val="22"/>
                <w:szCs w:val="22"/>
                <w:lang w:eastAsia="en-US"/>
              </w:rPr>
              <w:lastRenderedPageBreak/>
              <w:br w:type="page"/>
            </w:r>
            <w:r w:rsidRPr="001B7A52">
              <w:rPr>
                <w:rFonts w:ascii="Calibri" w:eastAsia="Calibri" w:hAnsi="Calibri"/>
                <w:sz w:val="22"/>
                <w:szCs w:val="22"/>
                <w:lang w:eastAsia="en-US"/>
              </w:rPr>
              <w:br w:type="page"/>
            </w:r>
            <w:r w:rsidRPr="001B7A52">
              <w:rPr>
                <w:rFonts w:ascii="Calibri" w:eastAsia="Calibri" w:hAnsi="Calibri"/>
                <w:sz w:val="22"/>
                <w:szCs w:val="22"/>
                <w:lang w:eastAsia="en-US"/>
              </w:rPr>
              <w:br w:type="page"/>
            </w:r>
            <w:r w:rsidRPr="001B7A52">
              <w:rPr>
                <w:sz w:val="24"/>
                <w:szCs w:val="24"/>
              </w:rPr>
              <w:br w:type="page"/>
            </w:r>
          </w:p>
        </w:tc>
        <w:tc>
          <w:tcPr>
            <w:tcW w:w="3079" w:type="dxa"/>
            <w:hideMark/>
          </w:tcPr>
          <w:p w:rsidR="001B7A52" w:rsidRPr="001B7A52" w:rsidRDefault="001B7A52" w:rsidP="001B7A52">
            <w:pPr>
              <w:jc w:val="center"/>
              <w:rPr>
                <w:sz w:val="24"/>
                <w:szCs w:val="24"/>
              </w:rPr>
            </w:pPr>
            <w:r w:rsidRPr="001B7A52">
              <w:rPr>
                <w:noProof/>
                <w:sz w:val="24"/>
                <w:szCs w:val="24"/>
              </w:rPr>
              <w:drawing>
                <wp:inline distT="0" distB="0" distL="0" distR="0" wp14:anchorId="4EF0BD9D" wp14:editId="04A707B5">
                  <wp:extent cx="619125" cy="685800"/>
                  <wp:effectExtent l="0" t="0" r="9525" b="0"/>
                  <wp:docPr id="252" name="Attēls 252"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descr="Gulbenes_nov MB4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016" w:type="dxa"/>
          </w:tcPr>
          <w:p w:rsidR="001B7A52" w:rsidRPr="001B7A52" w:rsidRDefault="001B7A52" w:rsidP="001B7A52">
            <w:pPr>
              <w:rPr>
                <w:sz w:val="24"/>
                <w:szCs w:val="24"/>
              </w:rPr>
            </w:pPr>
          </w:p>
        </w:tc>
      </w:tr>
      <w:tr w:rsidR="001B7A52" w:rsidRPr="001B7A52" w:rsidTr="00C63220">
        <w:tc>
          <w:tcPr>
            <w:tcW w:w="9115" w:type="dxa"/>
            <w:gridSpan w:val="3"/>
            <w:hideMark/>
          </w:tcPr>
          <w:p w:rsidR="001B7A52" w:rsidRPr="001B7A52" w:rsidRDefault="001B7A52" w:rsidP="001B7A52">
            <w:pPr>
              <w:spacing w:before="240"/>
              <w:jc w:val="center"/>
              <w:rPr>
                <w:b/>
                <w:sz w:val="24"/>
                <w:szCs w:val="24"/>
              </w:rPr>
            </w:pPr>
            <w:r w:rsidRPr="001B7A52">
              <w:rPr>
                <w:b/>
                <w:sz w:val="24"/>
                <w:szCs w:val="24"/>
              </w:rPr>
              <w:t>GULBENES NOVADA PAŠVALDĪBA</w:t>
            </w:r>
          </w:p>
        </w:tc>
      </w:tr>
      <w:tr w:rsidR="001B7A52" w:rsidRPr="001B7A52" w:rsidTr="00C63220">
        <w:tc>
          <w:tcPr>
            <w:tcW w:w="9115" w:type="dxa"/>
            <w:gridSpan w:val="3"/>
            <w:hideMark/>
          </w:tcPr>
          <w:p w:rsidR="001B7A52" w:rsidRPr="001B7A52" w:rsidRDefault="001B7A52" w:rsidP="001B7A52">
            <w:pPr>
              <w:jc w:val="center"/>
              <w:rPr>
                <w:sz w:val="24"/>
                <w:szCs w:val="24"/>
              </w:rPr>
            </w:pPr>
            <w:r w:rsidRPr="001B7A52">
              <w:rPr>
                <w:sz w:val="24"/>
                <w:szCs w:val="24"/>
              </w:rPr>
              <w:t>Reģistrācijas numurs 90009116327</w:t>
            </w:r>
          </w:p>
        </w:tc>
      </w:tr>
      <w:tr w:rsidR="001B7A52" w:rsidRPr="001B7A52" w:rsidTr="00C63220">
        <w:tc>
          <w:tcPr>
            <w:tcW w:w="9115" w:type="dxa"/>
            <w:gridSpan w:val="3"/>
            <w:hideMark/>
          </w:tcPr>
          <w:p w:rsidR="001B7A52" w:rsidRPr="001B7A52" w:rsidRDefault="001B7A52" w:rsidP="001B7A52">
            <w:pPr>
              <w:jc w:val="center"/>
              <w:rPr>
                <w:sz w:val="24"/>
                <w:szCs w:val="24"/>
              </w:rPr>
            </w:pPr>
            <w:r w:rsidRPr="001B7A52">
              <w:rPr>
                <w:sz w:val="24"/>
                <w:szCs w:val="24"/>
              </w:rPr>
              <w:t>Ābeļu iela 2, Gulbene, Gulbenes novads, LV-4401</w:t>
            </w:r>
          </w:p>
        </w:tc>
      </w:tr>
      <w:tr w:rsidR="001B7A52" w:rsidRPr="001B7A52" w:rsidTr="00C63220">
        <w:tc>
          <w:tcPr>
            <w:tcW w:w="9115" w:type="dxa"/>
            <w:gridSpan w:val="3"/>
            <w:hideMark/>
          </w:tcPr>
          <w:p w:rsidR="001B7A52" w:rsidRPr="001B7A52" w:rsidRDefault="001B7A52" w:rsidP="001B7A52">
            <w:pPr>
              <w:pBdr>
                <w:bottom w:val="single" w:sz="12" w:space="1" w:color="auto"/>
              </w:pBdr>
              <w:jc w:val="center"/>
              <w:rPr>
                <w:sz w:val="24"/>
                <w:szCs w:val="24"/>
              </w:rPr>
            </w:pPr>
            <w:r w:rsidRPr="001B7A52">
              <w:rPr>
                <w:sz w:val="24"/>
                <w:szCs w:val="24"/>
              </w:rPr>
              <w:t xml:space="preserve">Tālrunis 64497710, fakss 64497730, e-pasts: </w:t>
            </w:r>
            <w:hyperlink r:id="rId135" w:history="1">
              <w:r w:rsidRPr="001B7A52">
                <w:rPr>
                  <w:color w:val="0000FF"/>
                  <w:sz w:val="24"/>
                  <w:szCs w:val="24"/>
                  <w:u w:val="single"/>
                </w:rPr>
                <w:t>dome@gulbene.lv</w:t>
              </w:r>
            </w:hyperlink>
            <w:r w:rsidRPr="001B7A52">
              <w:rPr>
                <w:sz w:val="24"/>
                <w:szCs w:val="24"/>
              </w:rPr>
              <w:t xml:space="preserve">, </w:t>
            </w:r>
            <w:hyperlink r:id="rId136" w:history="1">
              <w:r w:rsidRPr="001B7A52">
                <w:rPr>
                  <w:color w:val="0000FF"/>
                  <w:sz w:val="24"/>
                  <w:szCs w:val="24"/>
                  <w:u w:val="single"/>
                </w:rPr>
                <w:t>www.gulbene.lv</w:t>
              </w:r>
            </w:hyperlink>
            <w:r w:rsidRPr="001B7A52">
              <w:rPr>
                <w:sz w:val="24"/>
                <w:szCs w:val="24"/>
              </w:rPr>
              <w:t xml:space="preserve"> </w:t>
            </w:r>
          </w:p>
          <w:p w:rsidR="001B7A52" w:rsidRPr="001B7A52" w:rsidRDefault="001B7A52" w:rsidP="001B7A52">
            <w:pPr>
              <w:jc w:val="center"/>
              <w:rPr>
                <w:sz w:val="24"/>
                <w:szCs w:val="24"/>
              </w:rPr>
            </w:pPr>
          </w:p>
        </w:tc>
      </w:tr>
    </w:tbl>
    <w:p w:rsidR="001B7A52" w:rsidRPr="001B7A52" w:rsidRDefault="001B7A52" w:rsidP="001B7A52">
      <w:pPr>
        <w:tabs>
          <w:tab w:val="left" w:pos="3615"/>
        </w:tabs>
        <w:spacing w:after="200" w:line="276" w:lineRule="auto"/>
        <w:jc w:val="center"/>
        <w:rPr>
          <w:sz w:val="24"/>
          <w:szCs w:val="24"/>
        </w:rPr>
      </w:pPr>
      <w:r w:rsidRPr="001B7A52">
        <w:rPr>
          <w:sz w:val="24"/>
          <w:szCs w:val="24"/>
        </w:rPr>
        <w:t>Gulbenē</w:t>
      </w:r>
    </w:p>
    <w:tbl>
      <w:tblPr>
        <w:tblW w:w="0" w:type="auto"/>
        <w:tblLook w:val="04A0" w:firstRow="1" w:lastRow="0" w:firstColumn="1" w:lastColumn="0" w:noHBand="0" w:noVBand="1"/>
      </w:tblPr>
      <w:tblGrid>
        <w:gridCol w:w="4552"/>
        <w:gridCol w:w="4553"/>
      </w:tblGrid>
      <w:tr w:rsidR="001B7A52" w:rsidRPr="001B7A52" w:rsidTr="00C63220">
        <w:tc>
          <w:tcPr>
            <w:tcW w:w="4552" w:type="dxa"/>
            <w:shd w:val="clear" w:color="auto" w:fill="auto"/>
          </w:tcPr>
          <w:p w:rsidR="001B7A52" w:rsidRPr="001B7A52" w:rsidRDefault="001B7A52" w:rsidP="001B7A52">
            <w:pPr>
              <w:ind w:right="567"/>
              <w:jc w:val="both"/>
              <w:rPr>
                <w:rFonts w:eastAsia="Calibri"/>
                <w:b/>
                <w:sz w:val="24"/>
                <w:szCs w:val="24"/>
                <w:lang w:eastAsia="en-US"/>
              </w:rPr>
            </w:pPr>
            <w:r w:rsidRPr="001B7A52">
              <w:rPr>
                <w:rFonts w:eastAsia="Calibri"/>
                <w:b/>
                <w:sz w:val="24"/>
                <w:szCs w:val="24"/>
                <w:lang w:eastAsia="en-US"/>
              </w:rPr>
              <w:t>2020.gada  28.maijā</w:t>
            </w:r>
          </w:p>
        </w:tc>
        <w:tc>
          <w:tcPr>
            <w:tcW w:w="4553" w:type="dxa"/>
            <w:shd w:val="clear" w:color="auto" w:fill="auto"/>
          </w:tcPr>
          <w:p w:rsidR="001B7A52" w:rsidRPr="001B7A52" w:rsidRDefault="001B7A52" w:rsidP="001B7A52">
            <w:pPr>
              <w:ind w:right="69"/>
              <w:jc w:val="right"/>
              <w:rPr>
                <w:rFonts w:eastAsia="Calibri"/>
                <w:b/>
                <w:sz w:val="24"/>
                <w:szCs w:val="24"/>
                <w:lang w:eastAsia="en-US"/>
              </w:rPr>
            </w:pPr>
            <w:r w:rsidRPr="001B7A52">
              <w:rPr>
                <w:rFonts w:eastAsia="Calibri"/>
                <w:b/>
                <w:sz w:val="24"/>
                <w:szCs w:val="24"/>
                <w:lang w:eastAsia="en-US"/>
              </w:rPr>
              <w:t>Saistošie noteikumi Nr.14</w:t>
            </w:r>
          </w:p>
        </w:tc>
      </w:tr>
      <w:tr w:rsidR="001B7A52" w:rsidRPr="001B7A52" w:rsidTr="00C63220">
        <w:tc>
          <w:tcPr>
            <w:tcW w:w="4552" w:type="dxa"/>
            <w:shd w:val="clear" w:color="auto" w:fill="auto"/>
          </w:tcPr>
          <w:p w:rsidR="001B7A52" w:rsidRPr="001B7A52" w:rsidRDefault="001B7A52" w:rsidP="001B7A52">
            <w:pPr>
              <w:ind w:right="567"/>
              <w:jc w:val="both"/>
              <w:rPr>
                <w:rFonts w:eastAsia="Calibri"/>
                <w:b/>
                <w:sz w:val="24"/>
                <w:szCs w:val="24"/>
                <w:lang w:eastAsia="en-US"/>
              </w:rPr>
            </w:pPr>
          </w:p>
        </w:tc>
        <w:tc>
          <w:tcPr>
            <w:tcW w:w="4553" w:type="dxa"/>
            <w:shd w:val="clear" w:color="auto" w:fill="auto"/>
          </w:tcPr>
          <w:p w:rsidR="001B7A52" w:rsidRPr="001B7A52" w:rsidRDefault="001B7A52" w:rsidP="001B7A52">
            <w:pPr>
              <w:ind w:right="-72"/>
              <w:jc w:val="right"/>
              <w:rPr>
                <w:rFonts w:eastAsia="Calibri"/>
                <w:b/>
                <w:sz w:val="24"/>
                <w:szCs w:val="24"/>
                <w:lang w:eastAsia="en-US"/>
              </w:rPr>
            </w:pPr>
            <w:r w:rsidRPr="001B7A52">
              <w:rPr>
                <w:rFonts w:eastAsia="Calibri"/>
                <w:b/>
                <w:sz w:val="24"/>
                <w:szCs w:val="24"/>
                <w:lang w:eastAsia="en-US"/>
              </w:rPr>
              <w:t>(prot. Nr.12, 113.§)</w:t>
            </w:r>
          </w:p>
        </w:tc>
      </w:tr>
    </w:tbl>
    <w:p w:rsidR="001B7A52" w:rsidRPr="001B7A52" w:rsidRDefault="001B7A52" w:rsidP="001B7A52">
      <w:pPr>
        <w:ind w:right="567"/>
        <w:jc w:val="both"/>
        <w:rPr>
          <w:rFonts w:eastAsia="Calibri"/>
          <w:b/>
          <w:sz w:val="24"/>
          <w:szCs w:val="24"/>
          <w:lang w:eastAsia="en-US"/>
        </w:rPr>
      </w:pPr>
    </w:p>
    <w:p w:rsidR="001B7A52" w:rsidRPr="001B7A52" w:rsidRDefault="001B7A52" w:rsidP="001B7A52">
      <w:pPr>
        <w:ind w:right="567"/>
        <w:jc w:val="center"/>
        <w:rPr>
          <w:rFonts w:eastAsia="Calibri"/>
          <w:b/>
          <w:bCs/>
          <w:sz w:val="24"/>
          <w:szCs w:val="24"/>
          <w:lang w:eastAsia="en-US"/>
        </w:rPr>
      </w:pPr>
      <w:r w:rsidRPr="001B7A52">
        <w:rPr>
          <w:rFonts w:eastAsia="Calibri"/>
          <w:b/>
          <w:bCs/>
          <w:sz w:val="24"/>
          <w:szCs w:val="22"/>
          <w:lang w:eastAsia="en-US"/>
        </w:rPr>
        <w:t>Grozījumi Gulbenes novada domes 2020.gada 24.janvāra saistošajos noteikumos Nr.1 “Par Gulbenes novada pašvaldības budžetu 2020.gadam”</w:t>
      </w:r>
    </w:p>
    <w:p w:rsidR="001B7A52" w:rsidRPr="001B7A52" w:rsidRDefault="001B7A52" w:rsidP="001B7A52">
      <w:pPr>
        <w:ind w:left="5040"/>
        <w:jc w:val="both"/>
        <w:rPr>
          <w:rFonts w:eastAsia="Calibri"/>
          <w:sz w:val="24"/>
          <w:szCs w:val="24"/>
          <w:lang w:eastAsia="en-US"/>
        </w:rPr>
      </w:pPr>
    </w:p>
    <w:p w:rsidR="001B7A52" w:rsidRPr="001B7A52" w:rsidRDefault="001B7A52" w:rsidP="001B7A52">
      <w:pPr>
        <w:ind w:left="5040"/>
        <w:jc w:val="both"/>
        <w:rPr>
          <w:rFonts w:eastAsia="Calibri"/>
          <w:sz w:val="24"/>
          <w:szCs w:val="24"/>
          <w:lang w:eastAsia="en-US"/>
        </w:rPr>
      </w:pPr>
      <w:r w:rsidRPr="001B7A52">
        <w:rPr>
          <w:rFonts w:eastAsia="Calibri"/>
          <w:sz w:val="24"/>
          <w:szCs w:val="24"/>
          <w:lang w:eastAsia="en-US"/>
        </w:rPr>
        <w:t>Izdoti saskaņā ar likuma „Par pašvaldībām” 21.panta pirmās daļas</w:t>
      </w:r>
      <w:r w:rsidRPr="001B7A52">
        <w:rPr>
          <w:rFonts w:eastAsia="Calibri"/>
          <w:sz w:val="24"/>
          <w:szCs w:val="24"/>
          <w:lang w:eastAsia="en-US"/>
        </w:rPr>
        <w:tab/>
        <w:t xml:space="preserve"> 2.punktu, 46.pantu un likuma „Par pašvaldību budžetiem” 16. un 17.pantiem</w:t>
      </w:r>
    </w:p>
    <w:p w:rsidR="001B7A52" w:rsidRPr="001B7A52" w:rsidRDefault="001B7A52" w:rsidP="001B7A52">
      <w:pPr>
        <w:widowControl w:val="0"/>
        <w:spacing w:line="360" w:lineRule="auto"/>
        <w:ind w:firstLine="567"/>
        <w:jc w:val="both"/>
        <w:rPr>
          <w:rFonts w:eastAsia="Calibri"/>
          <w:sz w:val="16"/>
          <w:szCs w:val="16"/>
          <w:lang w:eastAsia="en-US"/>
        </w:rPr>
      </w:pPr>
    </w:p>
    <w:p w:rsidR="001B7A52" w:rsidRPr="001B7A52" w:rsidRDefault="001B7A52" w:rsidP="001B7A52">
      <w:pPr>
        <w:widowControl w:val="0"/>
        <w:spacing w:line="360" w:lineRule="auto"/>
        <w:ind w:firstLine="567"/>
        <w:jc w:val="both"/>
        <w:rPr>
          <w:sz w:val="24"/>
          <w:szCs w:val="24"/>
        </w:rPr>
      </w:pPr>
      <w:r w:rsidRPr="001B7A52">
        <w:rPr>
          <w:sz w:val="24"/>
          <w:szCs w:val="24"/>
        </w:rPr>
        <w:t xml:space="preserve">1. APSTIPRINĀT Gulbenes novada pašvaldības pamatbudžetu 2020.gadam – ieņēmumos </w:t>
      </w:r>
      <w:r w:rsidRPr="001B7A52">
        <w:rPr>
          <w:b/>
          <w:bCs/>
          <w:sz w:val="24"/>
          <w:szCs w:val="24"/>
        </w:rPr>
        <w:t>27 057 291</w:t>
      </w:r>
      <w:r w:rsidRPr="001B7A52">
        <w:rPr>
          <w:sz w:val="24"/>
          <w:szCs w:val="24"/>
        </w:rPr>
        <w:t xml:space="preserve"> </w:t>
      </w:r>
      <w:proofErr w:type="spellStart"/>
      <w:r w:rsidRPr="001B7A52">
        <w:rPr>
          <w:sz w:val="24"/>
          <w:szCs w:val="24"/>
        </w:rPr>
        <w:t>euro</w:t>
      </w:r>
      <w:proofErr w:type="spellEnd"/>
      <w:r w:rsidRPr="001B7A52">
        <w:rPr>
          <w:sz w:val="24"/>
          <w:szCs w:val="24"/>
        </w:rPr>
        <w:t xml:space="preserve"> apmērā, izdevumos </w:t>
      </w:r>
      <w:r w:rsidRPr="001B7A52">
        <w:rPr>
          <w:b/>
          <w:bCs/>
          <w:sz w:val="24"/>
          <w:szCs w:val="24"/>
        </w:rPr>
        <w:t>31 265 026</w:t>
      </w:r>
      <w:r w:rsidRPr="001B7A52">
        <w:rPr>
          <w:sz w:val="24"/>
          <w:szCs w:val="24"/>
        </w:rPr>
        <w:t xml:space="preserve"> </w:t>
      </w:r>
      <w:proofErr w:type="spellStart"/>
      <w:r w:rsidRPr="001B7A52">
        <w:rPr>
          <w:sz w:val="24"/>
          <w:szCs w:val="24"/>
        </w:rPr>
        <w:t>euro</w:t>
      </w:r>
      <w:proofErr w:type="spellEnd"/>
      <w:r w:rsidRPr="001B7A52">
        <w:rPr>
          <w:sz w:val="24"/>
          <w:szCs w:val="24"/>
        </w:rPr>
        <w:t xml:space="preserve"> apmērā, finansēšanā </w:t>
      </w:r>
      <w:r w:rsidRPr="001B7A52">
        <w:rPr>
          <w:b/>
          <w:bCs/>
          <w:sz w:val="24"/>
          <w:szCs w:val="24"/>
        </w:rPr>
        <w:t>4 207 235</w:t>
      </w:r>
      <w:r w:rsidRPr="001B7A52">
        <w:rPr>
          <w:sz w:val="24"/>
          <w:szCs w:val="24"/>
        </w:rPr>
        <w:t xml:space="preserve"> </w:t>
      </w:r>
      <w:proofErr w:type="spellStart"/>
      <w:r w:rsidRPr="001B7A52">
        <w:rPr>
          <w:sz w:val="24"/>
          <w:szCs w:val="24"/>
        </w:rPr>
        <w:t>euro</w:t>
      </w:r>
      <w:proofErr w:type="spellEnd"/>
      <w:r w:rsidRPr="001B7A52">
        <w:rPr>
          <w:sz w:val="24"/>
          <w:szCs w:val="24"/>
        </w:rPr>
        <w:t>, saskaņā ar 1.pielikumu.</w:t>
      </w:r>
    </w:p>
    <w:p w:rsidR="001B7A52" w:rsidRPr="001B7A52" w:rsidRDefault="001B7A52" w:rsidP="001B7A52">
      <w:pPr>
        <w:widowControl w:val="0"/>
        <w:spacing w:line="360" w:lineRule="auto"/>
        <w:ind w:firstLine="567"/>
        <w:jc w:val="both"/>
        <w:rPr>
          <w:sz w:val="24"/>
          <w:szCs w:val="24"/>
        </w:rPr>
      </w:pPr>
      <w:r w:rsidRPr="001B7A52">
        <w:rPr>
          <w:sz w:val="24"/>
          <w:szCs w:val="24"/>
        </w:rPr>
        <w:t>2. APSTIPRINĀT Gulbenes novada pašvaldības pamatbudžeta 2020.gadam ieņēmumus, izdevumus un finansēšanu pa struktūrvienībām saskaņā ar 2.pielikumu.</w:t>
      </w:r>
    </w:p>
    <w:p w:rsidR="001B7A52" w:rsidRPr="001B7A52" w:rsidRDefault="001B7A52" w:rsidP="001B7A52">
      <w:pPr>
        <w:spacing w:line="360" w:lineRule="auto"/>
        <w:ind w:firstLine="284"/>
        <w:jc w:val="both"/>
        <w:rPr>
          <w:sz w:val="24"/>
          <w:szCs w:val="24"/>
        </w:rPr>
      </w:pPr>
      <w:r w:rsidRPr="001B7A52">
        <w:rPr>
          <w:sz w:val="24"/>
          <w:szCs w:val="24"/>
        </w:rPr>
        <w:t>3. NOTEIKT, ka Gulbenes novada pašvaldības Ekonomikas nodaļai un Grāmatvedības nodaļai ir tiesības finansēt pārvaldes, iestādes un pasākumus proporcionāli Gulbenes novada pašvaldības budžeta ieņēmumu izpildei, nepārsniedzot budžeta izdevumos paredzētās summas.</w:t>
      </w:r>
    </w:p>
    <w:p w:rsidR="001B7A52" w:rsidRPr="001B7A52" w:rsidRDefault="001B7A52" w:rsidP="001B7A52">
      <w:pPr>
        <w:spacing w:line="360" w:lineRule="auto"/>
        <w:ind w:firstLine="284"/>
        <w:jc w:val="both"/>
        <w:rPr>
          <w:sz w:val="24"/>
          <w:szCs w:val="24"/>
        </w:rPr>
      </w:pPr>
      <w:r w:rsidRPr="001B7A52">
        <w:rPr>
          <w:sz w:val="24"/>
          <w:szCs w:val="24"/>
        </w:rPr>
        <w:t>4. NOTEIKT, ka budžeta izpildītāji ir atbildīgi par to, lai piešķirto līdzekļu ietvaros nodrošinātu efektīvu, lietderīgu un racionālu pašvaldības budžeta līdzekļu izlietojumu un lai izdevumi pēc naudas plūsmas nepārsniedz attiecīgajam mērķim tāmē plānotos pašvaldības budžeta izdevumus atbilstoši ekonomiskajām un funkcionālajām kategorijām.</w:t>
      </w:r>
    </w:p>
    <w:p w:rsidR="001B7A52" w:rsidRPr="001B7A52" w:rsidRDefault="001B7A52" w:rsidP="001B7A52">
      <w:pPr>
        <w:spacing w:line="360" w:lineRule="auto"/>
        <w:ind w:firstLine="284"/>
        <w:jc w:val="both"/>
        <w:rPr>
          <w:sz w:val="24"/>
          <w:szCs w:val="24"/>
        </w:rPr>
      </w:pPr>
      <w:r w:rsidRPr="001B7A52">
        <w:rPr>
          <w:sz w:val="24"/>
          <w:szCs w:val="24"/>
        </w:rPr>
        <w:t>5. NOTEIKT, ka Gulbenes novada pašvaldības Ekonomikas nodaļai budžeta ieņēmumu neizpildes gadījumā jāveic budžeta grozījumi, samazinot izdevumu daļu.</w:t>
      </w:r>
    </w:p>
    <w:p w:rsidR="001B7A52" w:rsidRPr="001B7A52" w:rsidRDefault="001B7A52" w:rsidP="001B7A52">
      <w:pPr>
        <w:spacing w:line="360" w:lineRule="auto"/>
        <w:ind w:firstLine="284"/>
        <w:jc w:val="both"/>
        <w:rPr>
          <w:sz w:val="24"/>
          <w:szCs w:val="24"/>
        </w:rPr>
      </w:pPr>
      <w:r w:rsidRPr="001B7A52">
        <w:rPr>
          <w:sz w:val="24"/>
          <w:szCs w:val="24"/>
        </w:rPr>
        <w:t>6. NOTEIKT, ka Gulbenes novada pašvaldības Ekonomikas nodaļai un Grāmatvedības nodaļai saskaņā ar noslēgtajiem kredītlīgumiem 2020.gadā jānodrošina bankas un valsts kases kredītu un kredītu procentu samaksa.</w:t>
      </w:r>
    </w:p>
    <w:p w:rsidR="001B7A52" w:rsidRPr="001B7A52" w:rsidRDefault="001B7A52" w:rsidP="001B7A52">
      <w:pPr>
        <w:spacing w:line="360" w:lineRule="auto"/>
        <w:ind w:firstLine="284"/>
        <w:jc w:val="both"/>
        <w:rPr>
          <w:sz w:val="24"/>
          <w:szCs w:val="24"/>
          <w:lang w:eastAsia="en-US"/>
        </w:rPr>
      </w:pPr>
      <w:r w:rsidRPr="001B7A52">
        <w:rPr>
          <w:sz w:val="24"/>
          <w:szCs w:val="24"/>
          <w:lang w:eastAsia="en-US"/>
        </w:rPr>
        <w:t>7. NOTEIKT, ka novada pārvalžu, iestāžu un pasākumu tāmēs jāparedz izdevumi, kas nepieciešami, lai segtu iepriekšējo periodu parādus par saņemtajām precēm un pakalpojumiem.</w:t>
      </w:r>
    </w:p>
    <w:p w:rsidR="0033543B" w:rsidRDefault="001B7A52" w:rsidP="001B7A52">
      <w:pPr>
        <w:ind w:right="-2"/>
        <w:jc w:val="both"/>
        <w:rPr>
          <w:sz w:val="24"/>
          <w:szCs w:val="24"/>
          <w:lang w:eastAsia="en-US"/>
        </w:rPr>
      </w:pPr>
      <w:r w:rsidRPr="001B7A52">
        <w:rPr>
          <w:sz w:val="24"/>
          <w:szCs w:val="24"/>
          <w:lang w:eastAsia="en-US"/>
        </w:rPr>
        <w:t>Gulbenes novada domes priekšsēdētājs</w:t>
      </w:r>
      <w:r w:rsidRPr="001B7A52">
        <w:rPr>
          <w:sz w:val="24"/>
          <w:szCs w:val="24"/>
          <w:lang w:eastAsia="en-US"/>
        </w:rPr>
        <w:tab/>
      </w:r>
      <w:r w:rsidRPr="001B7A52">
        <w:rPr>
          <w:sz w:val="24"/>
          <w:szCs w:val="24"/>
          <w:lang w:eastAsia="en-US"/>
        </w:rPr>
        <w:tab/>
      </w:r>
      <w:r w:rsidRPr="001B7A52">
        <w:rPr>
          <w:sz w:val="24"/>
          <w:szCs w:val="24"/>
          <w:lang w:eastAsia="en-US"/>
        </w:rPr>
        <w:tab/>
      </w:r>
      <w:r w:rsidRPr="001B7A52">
        <w:rPr>
          <w:sz w:val="24"/>
          <w:szCs w:val="24"/>
          <w:lang w:eastAsia="en-US"/>
        </w:rPr>
        <w:tab/>
      </w:r>
      <w:proofErr w:type="spellStart"/>
      <w:r w:rsidRPr="001B7A52">
        <w:rPr>
          <w:sz w:val="24"/>
          <w:szCs w:val="24"/>
          <w:lang w:eastAsia="en-US"/>
        </w:rPr>
        <w:t>N.Audzišs</w:t>
      </w:r>
      <w:proofErr w:type="spellEnd"/>
    </w:p>
    <w:p w:rsidR="0033543B" w:rsidRDefault="0033543B">
      <w:pPr>
        <w:rPr>
          <w:sz w:val="24"/>
          <w:szCs w:val="24"/>
          <w:lang w:eastAsia="en-US"/>
        </w:rPr>
      </w:pPr>
      <w:r>
        <w:rPr>
          <w:sz w:val="24"/>
          <w:szCs w:val="24"/>
          <w:lang w:eastAsia="en-US"/>
        </w:rPr>
        <w:br w:type="page"/>
      </w:r>
    </w:p>
    <w:p w:rsidR="001B7A52" w:rsidRPr="001B7A52" w:rsidRDefault="001B7A52" w:rsidP="001B7A52">
      <w:pPr>
        <w:ind w:right="-2"/>
        <w:jc w:val="both"/>
        <w:rPr>
          <w:sz w:val="24"/>
          <w:szCs w:val="24"/>
          <w:lang w:eastAsia="en-US"/>
        </w:rPr>
      </w:pPr>
    </w:p>
    <w:tbl>
      <w:tblPr>
        <w:tblW w:w="0" w:type="auto"/>
        <w:tblLook w:val="01E0" w:firstRow="1" w:lastRow="1" w:firstColumn="1" w:lastColumn="1" w:noHBand="0" w:noVBand="0"/>
      </w:tblPr>
      <w:tblGrid>
        <w:gridCol w:w="4960"/>
        <w:gridCol w:w="3562"/>
      </w:tblGrid>
      <w:tr w:rsidR="001B7A52" w:rsidRPr="001B7A52" w:rsidTr="00C63220">
        <w:tc>
          <w:tcPr>
            <w:tcW w:w="4960" w:type="dxa"/>
            <w:hideMark/>
          </w:tcPr>
          <w:p w:rsidR="001B7A52" w:rsidRPr="001B7A52" w:rsidRDefault="001B7A52" w:rsidP="001B7A52">
            <w:pPr>
              <w:spacing w:after="200" w:line="276" w:lineRule="auto"/>
              <w:ind w:left="709"/>
              <w:jc w:val="right"/>
              <w:rPr>
                <w:rFonts w:eastAsia="Calibri"/>
                <w:sz w:val="24"/>
                <w:szCs w:val="24"/>
                <w:lang w:eastAsia="en-US"/>
              </w:rPr>
            </w:pPr>
            <w:r w:rsidRPr="001B7A52">
              <w:rPr>
                <w:rFonts w:eastAsia="Calibri"/>
                <w:noProof/>
                <w:sz w:val="24"/>
                <w:szCs w:val="24"/>
              </w:rPr>
              <w:drawing>
                <wp:inline distT="0" distB="0" distL="0" distR="0" wp14:anchorId="16DF4BCD" wp14:editId="0F6BAEEC">
                  <wp:extent cx="617220" cy="693420"/>
                  <wp:effectExtent l="0" t="0" r="0" b="0"/>
                  <wp:docPr id="253" name="Attēls 253"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Gulbenes_nov MB4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7220" cy="693420"/>
                          </a:xfrm>
                          <a:prstGeom prst="rect">
                            <a:avLst/>
                          </a:prstGeom>
                          <a:noFill/>
                          <a:ln>
                            <a:noFill/>
                          </a:ln>
                        </pic:spPr>
                      </pic:pic>
                    </a:graphicData>
                  </a:graphic>
                </wp:inline>
              </w:drawing>
            </w:r>
          </w:p>
        </w:tc>
        <w:tc>
          <w:tcPr>
            <w:tcW w:w="3562" w:type="dxa"/>
          </w:tcPr>
          <w:p w:rsidR="001B7A52" w:rsidRPr="001B7A52" w:rsidRDefault="001B7A52" w:rsidP="001B7A52">
            <w:pPr>
              <w:spacing w:after="200" w:line="276" w:lineRule="auto"/>
              <w:ind w:left="709"/>
              <w:rPr>
                <w:rFonts w:eastAsia="Calibri"/>
                <w:sz w:val="24"/>
                <w:szCs w:val="24"/>
                <w:lang w:eastAsia="en-US"/>
              </w:rPr>
            </w:pPr>
          </w:p>
        </w:tc>
      </w:tr>
      <w:tr w:rsidR="001B7A52" w:rsidRPr="001B7A52" w:rsidTr="00C63220">
        <w:tc>
          <w:tcPr>
            <w:tcW w:w="8522" w:type="dxa"/>
            <w:gridSpan w:val="2"/>
            <w:hideMark/>
          </w:tcPr>
          <w:p w:rsidR="001B7A52" w:rsidRPr="001B7A52" w:rsidRDefault="001B7A52" w:rsidP="001B7A52">
            <w:pPr>
              <w:spacing w:before="240"/>
              <w:ind w:left="709"/>
              <w:jc w:val="center"/>
              <w:rPr>
                <w:rFonts w:eastAsia="Calibri"/>
                <w:b/>
                <w:sz w:val="24"/>
                <w:szCs w:val="24"/>
                <w:lang w:eastAsia="en-US"/>
              </w:rPr>
            </w:pPr>
            <w:r w:rsidRPr="001B7A52">
              <w:rPr>
                <w:rFonts w:eastAsia="Calibri"/>
                <w:b/>
                <w:sz w:val="24"/>
                <w:szCs w:val="24"/>
                <w:lang w:eastAsia="en-US"/>
              </w:rPr>
              <w:t>GULBENES NOVADA PAŠVALDĪBA</w:t>
            </w:r>
          </w:p>
        </w:tc>
      </w:tr>
      <w:tr w:rsidR="001B7A52" w:rsidRPr="001B7A52" w:rsidTr="00C63220">
        <w:tc>
          <w:tcPr>
            <w:tcW w:w="8522" w:type="dxa"/>
            <w:gridSpan w:val="2"/>
            <w:hideMark/>
          </w:tcPr>
          <w:p w:rsidR="001B7A52" w:rsidRPr="001B7A52" w:rsidRDefault="001B7A52" w:rsidP="001B7A52">
            <w:pPr>
              <w:ind w:left="709"/>
              <w:jc w:val="center"/>
              <w:rPr>
                <w:rFonts w:eastAsia="Calibri"/>
                <w:sz w:val="24"/>
                <w:szCs w:val="24"/>
                <w:lang w:eastAsia="en-US"/>
              </w:rPr>
            </w:pPr>
            <w:proofErr w:type="spellStart"/>
            <w:r w:rsidRPr="001B7A52">
              <w:rPr>
                <w:rFonts w:eastAsia="Calibri"/>
                <w:sz w:val="24"/>
                <w:szCs w:val="24"/>
                <w:lang w:eastAsia="en-US"/>
              </w:rPr>
              <w:t>Reģ</w:t>
            </w:r>
            <w:proofErr w:type="spellEnd"/>
            <w:r w:rsidRPr="001B7A52">
              <w:rPr>
                <w:rFonts w:eastAsia="Calibri"/>
                <w:sz w:val="24"/>
                <w:szCs w:val="24"/>
                <w:lang w:eastAsia="en-US"/>
              </w:rPr>
              <w:t>. Nr. 90009116327</w:t>
            </w:r>
          </w:p>
        </w:tc>
      </w:tr>
      <w:tr w:rsidR="001B7A52" w:rsidRPr="001B7A52" w:rsidTr="00C63220">
        <w:tc>
          <w:tcPr>
            <w:tcW w:w="8522" w:type="dxa"/>
            <w:gridSpan w:val="2"/>
            <w:hideMark/>
          </w:tcPr>
          <w:p w:rsidR="001B7A52" w:rsidRPr="001B7A52" w:rsidRDefault="001B7A52" w:rsidP="001B7A52">
            <w:pPr>
              <w:ind w:left="709"/>
              <w:jc w:val="center"/>
              <w:rPr>
                <w:rFonts w:eastAsia="Calibri"/>
                <w:sz w:val="24"/>
                <w:szCs w:val="24"/>
                <w:lang w:eastAsia="en-US"/>
              </w:rPr>
            </w:pPr>
            <w:r w:rsidRPr="001B7A52">
              <w:rPr>
                <w:rFonts w:eastAsia="Calibri"/>
                <w:sz w:val="24"/>
                <w:szCs w:val="24"/>
                <w:lang w:eastAsia="en-US"/>
              </w:rPr>
              <w:t>Ābeļu iela 2, Gulbene, Gulbenes nov., LV-4401</w:t>
            </w:r>
          </w:p>
        </w:tc>
      </w:tr>
      <w:tr w:rsidR="001B7A52" w:rsidRPr="001B7A52" w:rsidTr="00C63220">
        <w:tc>
          <w:tcPr>
            <w:tcW w:w="8522" w:type="dxa"/>
            <w:gridSpan w:val="2"/>
            <w:hideMark/>
          </w:tcPr>
          <w:p w:rsidR="001B7A52" w:rsidRPr="001B7A52" w:rsidRDefault="001B7A52" w:rsidP="001B7A52">
            <w:pPr>
              <w:pBdr>
                <w:bottom w:val="single" w:sz="12" w:space="1" w:color="auto"/>
              </w:pBdr>
              <w:ind w:left="709"/>
              <w:jc w:val="center"/>
              <w:rPr>
                <w:rFonts w:eastAsia="Calibri"/>
                <w:sz w:val="24"/>
                <w:szCs w:val="24"/>
                <w:lang w:eastAsia="en-US"/>
              </w:rPr>
            </w:pPr>
            <w:r w:rsidRPr="001B7A52">
              <w:rPr>
                <w:rFonts w:eastAsia="Calibri"/>
                <w:sz w:val="24"/>
                <w:szCs w:val="24"/>
                <w:lang w:eastAsia="en-US"/>
              </w:rPr>
              <w:t>Tālrunis 64497710, fakss 64497730, e-pasts: dome@gulbene.lv, www.gulbene.lv</w:t>
            </w:r>
          </w:p>
          <w:p w:rsidR="001B7A52" w:rsidRPr="001B7A52" w:rsidRDefault="001B7A52" w:rsidP="001B7A52">
            <w:pPr>
              <w:ind w:left="709"/>
              <w:jc w:val="center"/>
              <w:rPr>
                <w:rFonts w:eastAsia="Calibri"/>
                <w:sz w:val="24"/>
                <w:szCs w:val="24"/>
                <w:lang w:eastAsia="en-US"/>
              </w:rPr>
            </w:pP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r w:rsidRPr="001B7A52">
              <w:rPr>
                <w:rFonts w:eastAsia="Calibri"/>
                <w:sz w:val="24"/>
                <w:szCs w:val="24"/>
                <w:lang w:eastAsia="en-US"/>
              </w:rPr>
              <w:softHyphen/>
            </w:r>
          </w:p>
        </w:tc>
      </w:tr>
    </w:tbl>
    <w:p w:rsidR="001B7A52" w:rsidRPr="001B7A52" w:rsidRDefault="001B7A52" w:rsidP="001B7A52">
      <w:pPr>
        <w:spacing w:after="200" w:line="276" w:lineRule="auto"/>
        <w:jc w:val="center"/>
        <w:rPr>
          <w:rFonts w:eastAsia="Calibri"/>
          <w:b/>
          <w:bCs/>
          <w:caps/>
          <w:sz w:val="24"/>
          <w:szCs w:val="24"/>
          <w:lang w:eastAsia="en-US"/>
        </w:rPr>
      </w:pPr>
      <w:r w:rsidRPr="001B7A52">
        <w:rPr>
          <w:rFonts w:eastAsia="Calibri"/>
          <w:b/>
          <w:bCs/>
          <w:caps/>
          <w:sz w:val="24"/>
          <w:szCs w:val="24"/>
          <w:lang w:eastAsia="en-US"/>
        </w:rPr>
        <w:t>Paskaidrojuma raksts</w:t>
      </w:r>
    </w:p>
    <w:p w:rsidR="001B7A52" w:rsidRPr="001B7A52" w:rsidRDefault="001B7A52" w:rsidP="001B7A52">
      <w:pPr>
        <w:spacing w:line="276" w:lineRule="auto"/>
        <w:jc w:val="center"/>
        <w:rPr>
          <w:rFonts w:eastAsia="Calibri"/>
          <w:b/>
          <w:bCs/>
          <w:sz w:val="24"/>
          <w:szCs w:val="24"/>
          <w:lang w:eastAsia="en-US"/>
        </w:rPr>
      </w:pPr>
      <w:r w:rsidRPr="001B7A52">
        <w:rPr>
          <w:rFonts w:eastAsia="Calibri"/>
          <w:b/>
          <w:bCs/>
          <w:sz w:val="24"/>
          <w:szCs w:val="24"/>
          <w:lang w:eastAsia="en-US"/>
        </w:rPr>
        <w:t>Gulbenes novada domes 2020.gada 28.maija saistošajiem noteikumiem Nr. 14</w:t>
      </w:r>
    </w:p>
    <w:p w:rsidR="001B7A52" w:rsidRPr="001B7A52" w:rsidRDefault="001B7A52" w:rsidP="001B7A52">
      <w:pPr>
        <w:spacing w:line="276" w:lineRule="auto"/>
        <w:jc w:val="center"/>
        <w:rPr>
          <w:b/>
          <w:bCs/>
          <w:sz w:val="24"/>
          <w:szCs w:val="24"/>
        </w:rPr>
      </w:pPr>
      <w:r w:rsidRPr="001B7A52">
        <w:rPr>
          <w:b/>
          <w:bCs/>
          <w:sz w:val="24"/>
          <w:szCs w:val="24"/>
        </w:rPr>
        <w:t>Grozījumi Gulbenes novada domes 2020.gada 24.janvāra saistošajos noteikumos Nr.1 “Par Gulbenes novada pašvaldības budžetu 2020.gadam”</w:t>
      </w:r>
    </w:p>
    <w:p w:rsidR="001B7A52" w:rsidRPr="001B7A52" w:rsidRDefault="001B7A52" w:rsidP="001B7A52">
      <w:pPr>
        <w:spacing w:after="200" w:line="276" w:lineRule="auto"/>
        <w:ind w:firstLine="709"/>
        <w:rPr>
          <w:rFonts w:eastAsia="Calibri"/>
          <w:sz w:val="24"/>
          <w:szCs w:val="24"/>
          <w:lang w:eastAsia="en-US"/>
        </w:rPr>
      </w:pPr>
    </w:p>
    <w:p w:rsidR="001B7A52" w:rsidRPr="001B7A52" w:rsidRDefault="001B7A52" w:rsidP="001B7A52">
      <w:pPr>
        <w:spacing w:after="200" w:line="276" w:lineRule="auto"/>
        <w:ind w:firstLine="709"/>
        <w:jc w:val="both"/>
        <w:rPr>
          <w:rFonts w:eastAsia="Calibri"/>
          <w:sz w:val="24"/>
          <w:szCs w:val="24"/>
          <w:lang w:eastAsia="en-US"/>
        </w:rPr>
      </w:pPr>
      <w:r w:rsidRPr="001B7A52">
        <w:rPr>
          <w:rFonts w:eastAsia="Calibri"/>
          <w:sz w:val="24"/>
          <w:szCs w:val="24"/>
          <w:lang w:eastAsia="en-US"/>
        </w:rPr>
        <w:t>Gulbenes novada pašvaldība veikusi Gulbenes novada pašvaldības budžeta 2020.gadam analīzi. Analīze veikta budžeta ieņēmumu, izdevumu un finansēšanas daļā. Ņemot vērā Gulbenes novada domes pieņemtos lēmumus, Gulbenes novada pašvaldības iestāžu un struktūrvienību noslēgtos līgumus un budžeta izpildes atskaites, kā arī noteikto ārkārtējo situāciju valstī saistībā ar Covid-19 vīrusa izplatību, ir sagatavoti Gulbenes novada pašvaldības 2020.gada budžeta grozījumi.</w:t>
      </w:r>
    </w:p>
    <w:p w:rsidR="001B7A52" w:rsidRPr="001B7A52" w:rsidRDefault="001B7A52" w:rsidP="001B7A52">
      <w:pPr>
        <w:spacing w:after="200" w:line="276" w:lineRule="auto"/>
        <w:ind w:firstLine="709"/>
        <w:jc w:val="both"/>
        <w:rPr>
          <w:rFonts w:eastAsia="Calibri"/>
          <w:b/>
          <w:bCs/>
          <w:i/>
          <w:iCs/>
          <w:sz w:val="24"/>
          <w:szCs w:val="24"/>
          <w:lang w:eastAsia="en-US"/>
        </w:rPr>
      </w:pPr>
      <w:r w:rsidRPr="001B7A52">
        <w:rPr>
          <w:rFonts w:eastAsia="Calibri"/>
          <w:b/>
          <w:bCs/>
          <w:i/>
          <w:iCs/>
          <w:sz w:val="24"/>
          <w:szCs w:val="24"/>
          <w:lang w:eastAsia="en-US"/>
        </w:rPr>
        <w:t>Gulbenes novada pašvaldības ieņēmumi</w:t>
      </w:r>
    </w:p>
    <w:p w:rsidR="001B7A52" w:rsidRPr="001B7A52" w:rsidRDefault="001B7A52" w:rsidP="001B7A52">
      <w:pPr>
        <w:spacing w:after="200" w:line="276" w:lineRule="auto"/>
        <w:ind w:firstLine="709"/>
        <w:jc w:val="both"/>
        <w:rPr>
          <w:rFonts w:eastAsia="Calibri"/>
          <w:b/>
          <w:bCs/>
          <w:i/>
          <w:iCs/>
          <w:sz w:val="24"/>
          <w:szCs w:val="24"/>
          <w:lang w:eastAsia="en-US"/>
        </w:rPr>
      </w:pPr>
      <w:r w:rsidRPr="001B7A52">
        <w:rPr>
          <w:rFonts w:eastAsia="Calibri"/>
          <w:sz w:val="24"/>
          <w:szCs w:val="24"/>
          <w:lang w:eastAsia="en-US"/>
        </w:rPr>
        <w:t>Gulbenes novada pašvaldības budžeta ieņēmumu palielinājums par 1 111 228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tbl>
      <w:tblPr>
        <w:tblW w:w="9923" w:type="dxa"/>
        <w:tblInd w:w="-147" w:type="dxa"/>
        <w:tblLook w:val="04A0" w:firstRow="1" w:lastRow="0" w:firstColumn="1" w:lastColumn="0" w:noHBand="0" w:noVBand="1"/>
      </w:tblPr>
      <w:tblGrid>
        <w:gridCol w:w="5245"/>
        <w:gridCol w:w="1766"/>
        <w:gridCol w:w="1203"/>
        <w:gridCol w:w="1709"/>
      </w:tblGrid>
      <w:tr w:rsidR="001B7A52" w:rsidRPr="001B7A52" w:rsidTr="00C63220">
        <w:trPr>
          <w:trHeight w:val="936"/>
        </w:trPr>
        <w:tc>
          <w:tcPr>
            <w:tcW w:w="52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B7A52" w:rsidRPr="001B7A52" w:rsidRDefault="001B7A52" w:rsidP="001B7A52">
            <w:pPr>
              <w:jc w:val="center"/>
              <w:rPr>
                <w:b/>
                <w:bCs/>
                <w:color w:val="000000"/>
                <w:sz w:val="22"/>
                <w:szCs w:val="22"/>
              </w:rPr>
            </w:pPr>
            <w:r w:rsidRPr="001B7A52">
              <w:rPr>
                <w:b/>
                <w:bCs/>
                <w:color w:val="000000"/>
                <w:sz w:val="22"/>
                <w:szCs w:val="22"/>
              </w:rPr>
              <w:t>Ieņēmumi</w:t>
            </w:r>
          </w:p>
        </w:tc>
        <w:tc>
          <w:tcPr>
            <w:tcW w:w="1766" w:type="dxa"/>
            <w:tcBorders>
              <w:top w:val="single" w:sz="4" w:space="0" w:color="000000"/>
              <w:left w:val="nil"/>
              <w:bottom w:val="single" w:sz="4" w:space="0" w:color="000000"/>
              <w:right w:val="single" w:sz="4" w:space="0" w:color="000000"/>
            </w:tcBorders>
            <w:shd w:val="clear" w:color="auto" w:fill="auto"/>
            <w:vAlign w:val="center"/>
            <w:hideMark/>
          </w:tcPr>
          <w:p w:rsidR="001B7A52" w:rsidRPr="001B7A52" w:rsidRDefault="001B7A52" w:rsidP="001B7A52">
            <w:pPr>
              <w:jc w:val="center"/>
              <w:rPr>
                <w:b/>
                <w:bCs/>
                <w:color w:val="000000"/>
                <w:sz w:val="22"/>
                <w:szCs w:val="22"/>
              </w:rPr>
            </w:pPr>
            <w:r w:rsidRPr="001B7A52">
              <w:rPr>
                <w:b/>
                <w:bCs/>
                <w:color w:val="000000"/>
                <w:sz w:val="22"/>
                <w:szCs w:val="22"/>
              </w:rPr>
              <w:t xml:space="preserve">Apstiprināts 2020. gadam uz 24.01.2020., </w:t>
            </w:r>
            <w:proofErr w:type="spellStart"/>
            <w:r w:rsidRPr="001B7A52">
              <w:rPr>
                <w:b/>
                <w:bCs/>
                <w:i/>
                <w:iCs/>
                <w:color w:val="000000"/>
                <w:sz w:val="22"/>
                <w:szCs w:val="22"/>
              </w:rPr>
              <w:t>euro</w:t>
            </w:r>
            <w:proofErr w:type="spellEnd"/>
          </w:p>
        </w:tc>
        <w:tc>
          <w:tcPr>
            <w:tcW w:w="1203" w:type="dxa"/>
            <w:tcBorders>
              <w:top w:val="single" w:sz="4" w:space="0" w:color="000000"/>
              <w:left w:val="nil"/>
              <w:bottom w:val="single" w:sz="4" w:space="0" w:color="000000"/>
              <w:right w:val="single" w:sz="4" w:space="0" w:color="000000"/>
            </w:tcBorders>
            <w:shd w:val="clear" w:color="auto" w:fill="auto"/>
            <w:vAlign w:val="center"/>
            <w:hideMark/>
          </w:tcPr>
          <w:p w:rsidR="001B7A52" w:rsidRPr="001B7A52" w:rsidRDefault="001B7A52" w:rsidP="001B7A52">
            <w:pPr>
              <w:jc w:val="center"/>
              <w:rPr>
                <w:b/>
                <w:bCs/>
                <w:color w:val="000000"/>
                <w:sz w:val="22"/>
                <w:szCs w:val="22"/>
              </w:rPr>
            </w:pPr>
            <w:r w:rsidRPr="001B7A52">
              <w:rPr>
                <w:b/>
                <w:bCs/>
                <w:color w:val="000000"/>
                <w:sz w:val="22"/>
                <w:szCs w:val="22"/>
              </w:rPr>
              <w:t xml:space="preserve">Grozījumi (+/-), </w:t>
            </w:r>
            <w:proofErr w:type="spellStart"/>
            <w:r w:rsidRPr="001B7A52">
              <w:rPr>
                <w:b/>
                <w:bCs/>
                <w:i/>
                <w:iCs/>
                <w:color w:val="000000"/>
                <w:sz w:val="22"/>
                <w:szCs w:val="22"/>
              </w:rPr>
              <w:t>euro</w:t>
            </w:r>
            <w:proofErr w:type="spellEnd"/>
          </w:p>
        </w:tc>
        <w:tc>
          <w:tcPr>
            <w:tcW w:w="1709" w:type="dxa"/>
            <w:tcBorders>
              <w:top w:val="single" w:sz="4" w:space="0" w:color="000000"/>
              <w:left w:val="nil"/>
              <w:bottom w:val="single" w:sz="4" w:space="0" w:color="000000"/>
              <w:right w:val="single" w:sz="4" w:space="0" w:color="000000"/>
            </w:tcBorders>
            <w:shd w:val="clear" w:color="auto" w:fill="auto"/>
            <w:vAlign w:val="center"/>
            <w:hideMark/>
          </w:tcPr>
          <w:p w:rsidR="001B7A52" w:rsidRPr="001B7A52" w:rsidRDefault="001B7A52" w:rsidP="001B7A52">
            <w:pPr>
              <w:jc w:val="center"/>
              <w:rPr>
                <w:b/>
                <w:bCs/>
                <w:color w:val="000000"/>
                <w:sz w:val="22"/>
                <w:szCs w:val="22"/>
              </w:rPr>
            </w:pPr>
            <w:r w:rsidRPr="001B7A52">
              <w:rPr>
                <w:b/>
                <w:bCs/>
                <w:color w:val="000000"/>
                <w:sz w:val="22"/>
                <w:szCs w:val="22"/>
              </w:rPr>
              <w:t xml:space="preserve">Apstiprināts 2020. gadam uz 28.05.2020., </w:t>
            </w:r>
            <w:proofErr w:type="spellStart"/>
            <w:r w:rsidRPr="001B7A52">
              <w:rPr>
                <w:b/>
                <w:bCs/>
                <w:i/>
                <w:iCs/>
                <w:color w:val="000000"/>
                <w:sz w:val="22"/>
                <w:szCs w:val="22"/>
              </w:rPr>
              <w:t>euro</w:t>
            </w:r>
            <w:proofErr w:type="spellEnd"/>
          </w:p>
        </w:tc>
      </w:tr>
      <w:tr w:rsidR="001B7A52" w:rsidRPr="001B7A52" w:rsidTr="00C63220">
        <w:trPr>
          <w:trHeight w:val="312"/>
        </w:trPr>
        <w:tc>
          <w:tcPr>
            <w:tcW w:w="52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Ienākuma nodokļi</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10 270 539</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10 270 539</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Īpašuma nodokļi</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1 270 322</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1 270 322</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Nodokļi par pakalpojumiem un precēm</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18 898</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50 727</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69 625</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Ieņēmumi no uzņēmējdarbības un īpašuma</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100 000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100 000</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noWrap/>
            <w:vAlign w:val="bottom"/>
            <w:hideMark/>
          </w:tcPr>
          <w:p w:rsidR="001B7A52" w:rsidRPr="001B7A52" w:rsidRDefault="001B7A52" w:rsidP="001B7A52">
            <w:pPr>
              <w:rPr>
                <w:color w:val="000000"/>
                <w:sz w:val="24"/>
                <w:szCs w:val="24"/>
              </w:rPr>
            </w:pPr>
            <w:r w:rsidRPr="001B7A52">
              <w:rPr>
                <w:color w:val="000000"/>
                <w:sz w:val="24"/>
                <w:szCs w:val="24"/>
              </w:rPr>
              <w:t>Valsts (pašvaldību) nodevas un kancelejas nodevas</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20 800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-6 000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14 800</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noWrap/>
            <w:vAlign w:val="bottom"/>
            <w:hideMark/>
          </w:tcPr>
          <w:p w:rsidR="001B7A52" w:rsidRPr="001B7A52" w:rsidRDefault="001B7A52" w:rsidP="001B7A52">
            <w:pPr>
              <w:rPr>
                <w:color w:val="000000"/>
                <w:sz w:val="24"/>
                <w:szCs w:val="24"/>
              </w:rPr>
            </w:pPr>
            <w:r w:rsidRPr="001B7A52">
              <w:rPr>
                <w:color w:val="000000"/>
                <w:sz w:val="24"/>
                <w:szCs w:val="24"/>
              </w:rPr>
              <w:t>Naudas sodi un sankcijas</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6 000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6 000</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noWrap/>
            <w:vAlign w:val="bottom"/>
            <w:hideMark/>
          </w:tcPr>
          <w:p w:rsidR="001B7A52" w:rsidRPr="001B7A52" w:rsidRDefault="001B7A52" w:rsidP="001B7A52">
            <w:pPr>
              <w:rPr>
                <w:color w:val="000000"/>
                <w:sz w:val="24"/>
                <w:szCs w:val="24"/>
              </w:rPr>
            </w:pPr>
            <w:r w:rsidRPr="001B7A52">
              <w:rPr>
                <w:color w:val="000000"/>
                <w:sz w:val="24"/>
                <w:szCs w:val="24"/>
              </w:rPr>
              <w:t xml:space="preserve">Pārējie </w:t>
            </w:r>
            <w:proofErr w:type="spellStart"/>
            <w:r w:rsidRPr="001B7A52">
              <w:rPr>
                <w:color w:val="000000"/>
                <w:sz w:val="24"/>
                <w:szCs w:val="24"/>
              </w:rPr>
              <w:t>nenodokļu</w:t>
            </w:r>
            <w:proofErr w:type="spellEnd"/>
            <w:r w:rsidRPr="001B7A52">
              <w:rPr>
                <w:color w:val="000000"/>
                <w:sz w:val="24"/>
                <w:szCs w:val="24"/>
              </w:rPr>
              <w:t xml:space="preserve"> ieņēmumi</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3 500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20 000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23 500</w:t>
            </w:r>
          </w:p>
        </w:tc>
      </w:tr>
      <w:tr w:rsidR="001B7A52" w:rsidRPr="001B7A52" w:rsidTr="00C63220">
        <w:trPr>
          <w:trHeight w:val="624"/>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Ieņēmumi no valsts (pašvaldību) īpašuma iznomāšanas, pārdošanas un no nodokļu pamatparāda kapitalizācijas</w:t>
            </w:r>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395 500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395 500</w:t>
            </w:r>
          </w:p>
        </w:tc>
      </w:tr>
      <w:tr w:rsidR="001B7A52" w:rsidRPr="001B7A52" w:rsidTr="00C63220">
        <w:trPr>
          <w:trHeight w:val="624"/>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 xml:space="preserve">No valsts budžeta daļēji finansētu atvasinātu publisku personu un budžeta nefinansētu iestāžu </w:t>
            </w:r>
            <w:proofErr w:type="spellStart"/>
            <w:r w:rsidRPr="001B7A52">
              <w:rPr>
                <w:color w:val="000000"/>
                <w:sz w:val="24"/>
                <w:szCs w:val="24"/>
              </w:rPr>
              <w:t>transferti</w:t>
            </w:r>
            <w:proofErr w:type="spellEnd"/>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560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560</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 xml:space="preserve">Valsts budžeta </w:t>
            </w:r>
            <w:proofErr w:type="spellStart"/>
            <w:r w:rsidRPr="001B7A52">
              <w:rPr>
                <w:color w:val="000000"/>
                <w:sz w:val="24"/>
                <w:szCs w:val="24"/>
              </w:rPr>
              <w:t>transferti</w:t>
            </w:r>
            <w:proofErr w:type="spellEnd"/>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11 631 959</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941 507</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12 573 466</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noWrap/>
            <w:vAlign w:val="bottom"/>
            <w:hideMark/>
          </w:tcPr>
          <w:p w:rsidR="001B7A52" w:rsidRPr="001B7A52" w:rsidRDefault="001B7A52" w:rsidP="001B7A52">
            <w:pPr>
              <w:rPr>
                <w:color w:val="000000"/>
                <w:sz w:val="24"/>
                <w:szCs w:val="24"/>
              </w:rPr>
            </w:pPr>
            <w:r w:rsidRPr="001B7A52">
              <w:rPr>
                <w:color w:val="000000"/>
                <w:sz w:val="24"/>
                <w:szCs w:val="24"/>
              </w:rPr>
              <w:t xml:space="preserve">Pašvaldību budžetu </w:t>
            </w:r>
            <w:proofErr w:type="spellStart"/>
            <w:r w:rsidRPr="001B7A52">
              <w:rPr>
                <w:color w:val="000000"/>
                <w:sz w:val="24"/>
                <w:szCs w:val="24"/>
              </w:rPr>
              <w:t>transferti</w:t>
            </w:r>
            <w:proofErr w:type="spellEnd"/>
          </w:p>
        </w:tc>
        <w:tc>
          <w:tcPr>
            <w:tcW w:w="1766"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256 700</w:t>
            </w:r>
          </w:p>
        </w:tc>
        <w:tc>
          <w:tcPr>
            <w:tcW w:w="120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0</w:t>
            </w:r>
          </w:p>
        </w:tc>
        <w:tc>
          <w:tcPr>
            <w:tcW w:w="170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256 700</w:t>
            </w:r>
          </w:p>
        </w:tc>
      </w:tr>
      <w:tr w:rsidR="001B7A52" w:rsidRPr="001B7A52" w:rsidTr="00C63220">
        <w:trPr>
          <w:trHeight w:val="312"/>
        </w:trPr>
        <w:tc>
          <w:tcPr>
            <w:tcW w:w="5245" w:type="dxa"/>
            <w:tcBorders>
              <w:top w:val="nil"/>
              <w:left w:val="single" w:sz="4" w:space="0" w:color="auto"/>
              <w:bottom w:val="single" w:sz="4" w:space="0" w:color="auto"/>
              <w:right w:val="single" w:sz="4" w:space="0" w:color="auto"/>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Budžeta iestāžu ieņēmumi</w:t>
            </w:r>
          </w:p>
        </w:tc>
        <w:tc>
          <w:tcPr>
            <w:tcW w:w="1766"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1 971 845</w:t>
            </w:r>
          </w:p>
        </w:tc>
        <w:tc>
          <w:tcPr>
            <w:tcW w:w="1203"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104 434</w:t>
            </w:r>
          </w:p>
        </w:tc>
        <w:tc>
          <w:tcPr>
            <w:tcW w:w="1709"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2 076 279</w:t>
            </w:r>
          </w:p>
        </w:tc>
      </w:tr>
      <w:tr w:rsidR="001B7A52" w:rsidRPr="001B7A52" w:rsidTr="00C63220">
        <w:trPr>
          <w:trHeight w:val="312"/>
        </w:trPr>
        <w:tc>
          <w:tcPr>
            <w:tcW w:w="5245" w:type="dxa"/>
            <w:tcBorders>
              <w:top w:val="single" w:sz="4" w:space="0" w:color="auto"/>
              <w:left w:val="single" w:sz="4" w:space="0" w:color="auto"/>
              <w:bottom w:val="single" w:sz="4" w:space="0" w:color="auto"/>
              <w:right w:val="single" w:sz="4" w:space="0" w:color="auto"/>
            </w:tcBorders>
            <w:shd w:val="clear" w:color="auto" w:fill="auto"/>
            <w:vAlign w:val="bottom"/>
          </w:tcPr>
          <w:p w:rsidR="001B7A52" w:rsidRPr="001B7A52" w:rsidRDefault="001B7A52" w:rsidP="001B7A52">
            <w:pPr>
              <w:jc w:val="right"/>
              <w:rPr>
                <w:b/>
                <w:bCs/>
                <w:color w:val="000000"/>
                <w:sz w:val="24"/>
                <w:szCs w:val="24"/>
              </w:rPr>
            </w:pPr>
            <w:r w:rsidRPr="001B7A52">
              <w:rPr>
                <w:b/>
                <w:bCs/>
                <w:color w:val="000000"/>
                <w:sz w:val="24"/>
                <w:szCs w:val="24"/>
              </w:rPr>
              <w:t>KOPĀ</w:t>
            </w:r>
          </w:p>
        </w:tc>
        <w:tc>
          <w:tcPr>
            <w:tcW w:w="1766"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25 946 063</w:t>
            </w:r>
          </w:p>
        </w:tc>
        <w:tc>
          <w:tcPr>
            <w:tcW w:w="1203"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1 111 228</w:t>
            </w:r>
          </w:p>
        </w:tc>
        <w:tc>
          <w:tcPr>
            <w:tcW w:w="1709"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27 057 291</w:t>
            </w:r>
          </w:p>
        </w:tc>
      </w:tr>
    </w:tbl>
    <w:p w:rsidR="001B7A52" w:rsidRPr="001B7A52" w:rsidRDefault="001B7A52" w:rsidP="001B7A52">
      <w:pPr>
        <w:spacing w:after="200" w:line="276" w:lineRule="auto"/>
        <w:jc w:val="both"/>
        <w:rPr>
          <w:rFonts w:eastAsia="Calibri"/>
          <w:sz w:val="24"/>
          <w:szCs w:val="24"/>
          <w:lang w:eastAsia="en-US"/>
        </w:rPr>
      </w:pPr>
      <w:r w:rsidRPr="001B7A52">
        <w:rPr>
          <w:rFonts w:eastAsia="Calibri"/>
          <w:sz w:val="24"/>
          <w:szCs w:val="24"/>
          <w:lang w:eastAsia="en-US"/>
        </w:rPr>
        <w:t xml:space="preserve"> Būtiskākās ieņēmumu izmaiņas:</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palielināti saņemtie dabas resursu nodokļa ieņēmumi par 50 727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samazināta pašvaldības nodeva par tirdzniecību publiskās vietās par 6 000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lastRenderedPageBreak/>
        <w:t xml:space="preserve">saņemts finansējums projektam “Vidzeme iekļauj, 9.2.2.1./15/I/003” 560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saņemtie projekta "Infrastruktūras sakārtošana uzņēmējdarbības attīstībai Gulbenes pilsētā" starpposmu un noslēguma maksājumi - 80 243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saņemtais finansējums “Infrastruktūras uzlabošana uzņēmējdarbības attīstībai Brīvības ielas zonā”</w:t>
      </w:r>
      <w:r w:rsidRPr="001B7A52">
        <w:rPr>
          <w:rFonts w:ascii="Calibri" w:eastAsia="Calibri" w:hAnsi="Calibri"/>
          <w:sz w:val="22"/>
          <w:szCs w:val="22"/>
          <w:lang w:eastAsia="en-US"/>
        </w:rPr>
        <w:t xml:space="preserve">  </w:t>
      </w:r>
      <w:r w:rsidRPr="001B7A52">
        <w:rPr>
          <w:rFonts w:eastAsia="Calibri"/>
          <w:sz w:val="24"/>
          <w:szCs w:val="24"/>
          <w:lang w:eastAsia="en-US"/>
        </w:rPr>
        <w:t xml:space="preserve">228 741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plānots finansējums projektam “Infrastruktūras uzlabošana uzņēmējdarbības attīstībai Gulbenes novadā” 629 744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projektam “Viedās pilsētvides tehnoloģijas ielu apgaismojuma enerģijas uzlabošanai Gulbenē” 90 110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plānots finansējums Eiropas Lauksaimniecības Fonda lauku attīstības (ELFLA) finansētajiem projektiem “Latvijas armijas Litenes nometnes vietas labiekārtošana” un “Druvienas muižas dīķa un tā teritorijas sakārtošana” 29 620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plānota valsts dotācija Stāmeriena skolas ēkas remontdarbu veikšanai 50 000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saņemtais finansējums Valsts </w:t>
      </w:r>
      <w:proofErr w:type="spellStart"/>
      <w:r w:rsidRPr="001B7A52">
        <w:rPr>
          <w:rFonts w:eastAsia="Calibri"/>
          <w:sz w:val="24"/>
          <w:szCs w:val="24"/>
          <w:lang w:eastAsia="en-US"/>
        </w:rPr>
        <w:t>kultūrkapitāla</w:t>
      </w:r>
      <w:proofErr w:type="spellEnd"/>
      <w:r w:rsidRPr="001B7A52">
        <w:rPr>
          <w:rFonts w:eastAsia="Calibri"/>
          <w:sz w:val="24"/>
          <w:szCs w:val="24"/>
          <w:lang w:eastAsia="en-US"/>
        </w:rPr>
        <w:t xml:space="preserve"> fonda finansēto projektu realizācijai 12 515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projektam “Atbalsts izglītojamo individuālo kompetenču attīstībai” 21 067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projektam “Atbalsts priekšlaicīgas mācību pārtraukšanas samazināšanai” 36 319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samazināts plānotais finansējums </w:t>
      </w:r>
      <w:bookmarkStart w:id="40" w:name="_Hlk40633937"/>
      <w:r w:rsidRPr="001B7A52">
        <w:rPr>
          <w:rFonts w:eastAsia="Calibri"/>
          <w:sz w:val="24"/>
          <w:szCs w:val="24"/>
          <w:lang w:eastAsia="en-US"/>
        </w:rPr>
        <w:t>projektam “Gulbenes novada vispārējo izglītības iestāžu mācību vides uzlabošana”</w:t>
      </w:r>
      <w:bookmarkEnd w:id="40"/>
      <w:r w:rsidRPr="001B7A52">
        <w:rPr>
          <w:rFonts w:eastAsia="Calibri"/>
          <w:sz w:val="24"/>
          <w:szCs w:val="24"/>
          <w:lang w:eastAsia="en-US"/>
        </w:rPr>
        <w:t xml:space="preserve"> par 216 629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(saņemts projekta finansējums, noslēgti iepirkuma līgumi);</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samazināts Latvijas skolas somas projekta finansējums par 7 050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 xml:space="preserve">ņemot vērā ārkārtējo situāciju valstī pieņemts lēmums par XII Latvijas Skolu jaunatnes dziesmu un deju svētku pārcelšanu, netiks saņemts plānotais valsts finansējums šim mērķim 2020.gadā 49 493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projektam “Sociālo pakalpojumu atbalsta sistēmas pilnveide” 19 996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 </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Jauniešu centra “Bāze” projektiem “</w:t>
      </w:r>
      <w:proofErr w:type="spellStart"/>
      <w:r w:rsidRPr="001B7A52">
        <w:rPr>
          <w:rFonts w:eastAsia="Calibri"/>
          <w:sz w:val="24"/>
          <w:szCs w:val="24"/>
          <w:lang w:eastAsia="en-US"/>
        </w:rPr>
        <w:t>Power</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of</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healthy</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lifestyle</w:t>
      </w:r>
      <w:proofErr w:type="spellEnd"/>
      <w:r w:rsidRPr="001B7A52">
        <w:rPr>
          <w:rFonts w:eastAsia="Calibri"/>
          <w:sz w:val="24"/>
          <w:szCs w:val="24"/>
          <w:lang w:eastAsia="en-US"/>
        </w:rPr>
        <w:t>” un “#</w:t>
      </w:r>
      <w:proofErr w:type="spellStart"/>
      <w:r w:rsidRPr="001B7A52">
        <w:rPr>
          <w:rFonts w:eastAsia="Calibri"/>
          <w:sz w:val="24"/>
          <w:szCs w:val="24"/>
          <w:lang w:eastAsia="en-US"/>
        </w:rPr>
        <w:t>Clowning</w:t>
      </w:r>
      <w:proofErr w:type="spellEnd"/>
      <w:r w:rsidRPr="001B7A52">
        <w:rPr>
          <w:rFonts w:eastAsia="Calibri"/>
          <w:sz w:val="24"/>
          <w:szCs w:val="24"/>
          <w:lang w:eastAsia="en-US"/>
        </w:rPr>
        <w:t>” 41 537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saņemts finansējums projektam “Dārza pērles” 5 260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grozīta valsts mērķdotācija skolēnu brīvpusdienām, plānojot izlietojumu valsts ārkārtējās situācijas laikā  18 746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grozīti plānotie ieņēmumi mājokļu apsaimniekošanā – saņemtie ieņēmumi par īri un apsaimniekošanu;</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plānoti ieņēmumi par Stāmerienas skolas ēkas telpu nomu 48 505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200" w:line="276" w:lineRule="auto"/>
        <w:contextualSpacing/>
        <w:jc w:val="both"/>
        <w:rPr>
          <w:rFonts w:eastAsia="Calibri"/>
          <w:sz w:val="24"/>
          <w:szCs w:val="24"/>
          <w:lang w:eastAsia="en-US"/>
        </w:rPr>
      </w:pPr>
      <w:r w:rsidRPr="001B7A52">
        <w:rPr>
          <w:rFonts w:eastAsia="Calibri"/>
          <w:sz w:val="24"/>
          <w:szCs w:val="24"/>
          <w:lang w:eastAsia="en-US"/>
        </w:rPr>
        <w:t>ņemot vērā ārkārtējo situāciju valstī un pieņemto lēmumu atbrīvot no nomas maksas Ogres tehnikumu ārkārtējās situācijas laikā, samazināti plānotie ieņēmumi Rankas pamatskolas telpu nomai par 7 000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samazinot plānotos izdevumus Transporta biļešu kompensācijai.</w:t>
      </w:r>
    </w:p>
    <w:p w:rsidR="001B7A52" w:rsidRPr="001B7A52" w:rsidRDefault="001B7A52" w:rsidP="001B7A52">
      <w:pPr>
        <w:spacing w:after="200" w:line="276" w:lineRule="auto"/>
        <w:ind w:firstLine="709"/>
        <w:jc w:val="both"/>
        <w:rPr>
          <w:rFonts w:eastAsia="Calibri"/>
          <w:b/>
          <w:bCs/>
          <w:i/>
          <w:iCs/>
          <w:sz w:val="24"/>
          <w:szCs w:val="24"/>
          <w:lang w:eastAsia="en-US"/>
        </w:rPr>
      </w:pPr>
      <w:r w:rsidRPr="001B7A52">
        <w:rPr>
          <w:rFonts w:eastAsia="Calibri"/>
          <w:b/>
          <w:bCs/>
          <w:i/>
          <w:iCs/>
          <w:sz w:val="24"/>
          <w:szCs w:val="24"/>
          <w:lang w:eastAsia="en-US"/>
        </w:rPr>
        <w:t>Gulbenes novada pašvaldības izdevumi</w:t>
      </w:r>
    </w:p>
    <w:p w:rsidR="001B7A52" w:rsidRPr="001B7A52" w:rsidRDefault="001B7A52" w:rsidP="001B7A52">
      <w:pPr>
        <w:spacing w:line="276" w:lineRule="auto"/>
        <w:ind w:firstLine="709"/>
        <w:jc w:val="both"/>
        <w:rPr>
          <w:rFonts w:eastAsia="Calibri"/>
          <w:sz w:val="24"/>
          <w:szCs w:val="24"/>
          <w:lang w:eastAsia="en-US"/>
        </w:rPr>
      </w:pPr>
      <w:r w:rsidRPr="001B7A52">
        <w:rPr>
          <w:rFonts w:eastAsia="Calibri"/>
          <w:sz w:val="24"/>
          <w:szCs w:val="24"/>
          <w:lang w:eastAsia="en-US"/>
        </w:rPr>
        <w:t>Gulbenes novada pašvaldības izdevumu palielinājums par 1 672 965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1B7A52">
      <w:pPr>
        <w:spacing w:line="276" w:lineRule="auto"/>
        <w:ind w:firstLine="709"/>
        <w:jc w:val="both"/>
        <w:rPr>
          <w:rFonts w:eastAsia="Calibri"/>
          <w:sz w:val="24"/>
          <w:szCs w:val="24"/>
          <w:lang w:eastAsia="en-US"/>
        </w:rPr>
      </w:pPr>
      <w:r w:rsidRPr="001B7A52">
        <w:rPr>
          <w:rFonts w:eastAsia="Calibri"/>
          <w:sz w:val="24"/>
          <w:szCs w:val="24"/>
          <w:lang w:eastAsia="en-US"/>
        </w:rPr>
        <w:t xml:space="preserve">Gulbenes novada pašvaldības izdevumu sadaļā precizēti izdevumi pa funkcionālajām kategorijām un ekonomiskās klasifikācijas kodiem, kā arī plānoto ieņēmumu palielinājums/samazinājums attiecīgi koriģēts izdevumu sadaļā palielinot/samazinot izdevumu pozīcijas. Budžeta tāmju izpildītāji ir atbildīgi par noteikto normu ievērošanu un, atbilstoši savai kompetencei, nodrošina budžeta izpildi un kontroli, kā arī pašvaldības budžeta līdzekļu efektīvu, </w:t>
      </w:r>
      <w:r w:rsidRPr="001B7A52">
        <w:rPr>
          <w:rFonts w:eastAsia="Calibri"/>
          <w:sz w:val="24"/>
          <w:szCs w:val="24"/>
          <w:lang w:eastAsia="en-US"/>
        </w:rPr>
        <w:lastRenderedPageBreak/>
        <w:t>lietderīgu un ekonomisku izlietošanu atbilstoši paredzētajiem mērķiem, nepārsniedzot budžetā apstiprināto apropriāciju.</w:t>
      </w:r>
    </w:p>
    <w:p w:rsidR="001B7A52" w:rsidRPr="001B7A52" w:rsidRDefault="001B7A52" w:rsidP="001B7A52">
      <w:pPr>
        <w:spacing w:line="276" w:lineRule="auto"/>
        <w:ind w:firstLine="709"/>
        <w:rPr>
          <w:rFonts w:eastAsia="Calibri"/>
          <w:sz w:val="24"/>
          <w:szCs w:val="24"/>
          <w:lang w:eastAsia="en-US"/>
        </w:rPr>
      </w:pPr>
      <w:r w:rsidRPr="001B7A52">
        <w:rPr>
          <w:rFonts w:eastAsia="Calibri"/>
          <w:sz w:val="24"/>
          <w:szCs w:val="24"/>
          <w:lang w:eastAsia="en-US"/>
        </w:rPr>
        <w:t xml:space="preserve">Gulbenes novada pašvaldības budžeta 2020.gadam grozījumi atbilstoši funkcionālajām kategorijām: </w:t>
      </w:r>
    </w:p>
    <w:tbl>
      <w:tblPr>
        <w:tblW w:w="9493" w:type="dxa"/>
        <w:tblLook w:val="04A0" w:firstRow="1" w:lastRow="0" w:firstColumn="1" w:lastColumn="0" w:noHBand="0" w:noVBand="1"/>
      </w:tblPr>
      <w:tblGrid>
        <w:gridCol w:w="4106"/>
        <w:gridCol w:w="1985"/>
        <w:gridCol w:w="1559"/>
        <w:gridCol w:w="1843"/>
      </w:tblGrid>
      <w:tr w:rsidR="001B7A52" w:rsidRPr="001B7A52" w:rsidTr="00C63220">
        <w:trPr>
          <w:trHeight w:val="312"/>
        </w:trPr>
        <w:tc>
          <w:tcPr>
            <w:tcW w:w="4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7A52" w:rsidRPr="001B7A52" w:rsidRDefault="001B7A52" w:rsidP="001B7A52">
            <w:pPr>
              <w:jc w:val="center"/>
              <w:rPr>
                <w:b/>
                <w:bCs/>
                <w:color w:val="000000"/>
                <w:sz w:val="22"/>
                <w:szCs w:val="22"/>
              </w:rPr>
            </w:pPr>
            <w:r w:rsidRPr="001B7A52">
              <w:rPr>
                <w:b/>
                <w:bCs/>
                <w:color w:val="000000"/>
                <w:sz w:val="22"/>
                <w:szCs w:val="22"/>
              </w:rPr>
              <w:t>Izdevumi</w:t>
            </w:r>
          </w:p>
        </w:tc>
        <w:tc>
          <w:tcPr>
            <w:tcW w:w="1985" w:type="dxa"/>
            <w:tcBorders>
              <w:top w:val="single" w:sz="4" w:space="0" w:color="000000"/>
              <w:left w:val="nil"/>
              <w:bottom w:val="single" w:sz="4" w:space="0" w:color="000000"/>
              <w:right w:val="single" w:sz="4" w:space="0" w:color="000000"/>
            </w:tcBorders>
            <w:shd w:val="clear" w:color="auto" w:fill="auto"/>
            <w:vAlign w:val="center"/>
          </w:tcPr>
          <w:p w:rsidR="001B7A52" w:rsidRPr="001B7A52" w:rsidRDefault="001B7A52" w:rsidP="001B7A52">
            <w:pPr>
              <w:jc w:val="center"/>
              <w:rPr>
                <w:b/>
                <w:bCs/>
                <w:color w:val="000000"/>
                <w:sz w:val="22"/>
                <w:szCs w:val="22"/>
              </w:rPr>
            </w:pPr>
            <w:r w:rsidRPr="001B7A52">
              <w:rPr>
                <w:b/>
                <w:bCs/>
                <w:color w:val="000000"/>
                <w:sz w:val="22"/>
                <w:szCs w:val="22"/>
              </w:rPr>
              <w:t xml:space="preserve">Apstiprināts 2020.gadam uz 24.01.2020., </w:t>
            </w:r>
            <w:proofErr w:type="spellStart"/>
            <w:r w:rsidRPr="001B7A52">
              <w:rPr>
                <w:b/>
                <w:bCs/>
                <w:i/>
                <w:iCs/>
                <w:color w:val="000000"/>
                <w:sz w:val="22"/>
                <w:szCs w:val="22"/>
              </w:rPr>
              <w:t>euro</w:t>
            </w:r>
            <w:proofErr w:type="spellEnd"/>
          </w:p>
        </w:tc>
        <w:tc>
          <w:tcPr>
            <w:tcW w:w="1559" w:type="dxa"/>
            <w:tcBorders>
              <w:top w:val="single" w:sz="4" w:space="0" w:color="000000"/>
              <w:left w:val="nil"/>
              <w:bottom w:val="single" w:sz="4" w:space="0" w:color="000000"/>
              <w:right w:val="single" w:sz="4" w:space="0" w:color="000000"/>
            </w:tcBorders>
            <w:shd w:val="clear" w:color="auto" w:fill="auto"/>
            <w:vAlign w:val="center"/>
          </w:tcPr>
          <w:p w:rsidR="001B7A52" w:rsidRPr="001B7A52" w:rsidRDefault="001B7A52" w:rsidP="001B7A52">
            <w:pPr>
              <w:jc w:val="center"/>
              <w:rPr>
                <w:b/>
                <w:bCs/>
                <w:color w:val="000000"/>
                <w:sz w:val="22"/>
                <w:szCs w:val="22"/>
              </w:rPr>
            </w:pPr>
            <w:r w:rsidRPr="001B7A52">
              <w:rPr>
                <w:b/>
                <w:bCs/>
                <w:color w:val="000000"/>
                <w:sz w:val="22"/>
                <w:szCs w:val="22"/>
              </w:rPr>
              <w:t xml:space="preserve">Grozījumi (+/-), </w:t>
            </w:r>
            <w:proofErr w:type="spellStart"/>
            <w:r w:rsidRPr="001B7A52">
              <w:rPr>
                <w:b/>
                <w:bCs/>
                <w:i/>
                <w:iCs/>
                <w:color w:val="000000"/>
                <w:sz w:val="22"/>
                <w:szCs w:val="22"/>
              </w:rPr>
              <w:t>euro</w:t>
            </w:r>
            <w:proofErr w:type="spellEnd"/>
          </w:p>
        </w:tc>
        <w:tc>
          <w:tcPr>
            <w:tcW w:w="1843" w:type="dxa"/>
            <w:tcBorders>
              <w:top w:val="single" w:sz="4" w:space="0" w:color="000000"/>
              <w:left w:val="nil"/>
              <w:bottom w:val="single" w:sz="4" w:space="0" w:color="000000"/>
              <w:right w:val="single" w:sz="4" w:space="0" w:color="000000"/>
            </w:tcBorders>
            <w:shd w:val="clear" w:color="auto" w:fill="auto"/>
            <w:vAlign w:val="center"/>
          </w:tcPr>
          <w:p w:rsidR="001B7A52" w:rsidRPr="001B7A52" w:rsidRDefault="001B7A52" w:rsidP="001B7A52">
            <w:pPr>
              <w:jc w:val="center"/>
              <w:rPr>
                <w:b/>
                <w:bCs/>
                <w:color w:val="000000"/>
                <w:sz w:val="22"/>
                <w:szCs w:val="22"/>
              </w:rPr>
            </w:pPr>
            <w:r w:rsidRPr="001B7A52">
              <w:rPr>
                <w:b/>
                <w:bCs/>
                <w:color w:val="000000"/>
                <w:sz w:val="22"/>
                <w:szCs w:val="22"/>
              </w:rPr>
              <w:t xml:space="preserve">Apstiprināts 2020. gadam uz 28.05.2020., </w:t>
            </w:r>
            <w:proofErr w:type="spellStart"/>
            <w:r w:rsidRPr="001B7A52">
              <w:rPr>
                <w:b/>
                <w:bCs/>
                <w:i/>
                <w:iCs/>
                <w:color w:val="000000"/>
                <w:sz w:val="22"/>
                <w:szCs w:val="22"/>
              </w:rPr>
              <w:t>euro</w:t>
            </w:r>
            <w:proofErr w:type="spellEnd"/>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Vispārējie valdības dienesti</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2 310 863</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24 630</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2 335 493</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Sabiedriskā kārtība un drošība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204 339</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22 320</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226 659</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Ekonomiskā darbība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2 737 094</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807 823</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3 544 917</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Vides aizsardzība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309 863</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51 227</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361 090</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Teritoriju un mājokļu apsaimniekošana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4 556 168</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168 404</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4 724 572</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Veselība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277 440</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99</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277 539</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Atpūta, kultūra un reliģija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3 390 973</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4 463</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3 395 436</w:t>
            </w:r>
          </w:p>
        </w:tc>
      </w:tr>
      <w:tr w:rsidR="001B7A52" w:rsidRPr="001B7A52" w:rsidTr="00C63220">
        <w:trPr>
          <w:trHeight w:val="312"/>
        </w:trPr>
        <w:tc>
          <w:tcPr>
            <w:tcW w:w="4106" w:type="dxa"/>
            <w:tcBorders>
              <w:top w:val="nil"/>
              <w:left w:val="single" w:sz="4" w:space="0" w:color="000000"/>
              <w:bottom w:val="single" w:sz="4" w:space="0" w:color="000000"/>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Izglītība</w:t>
            </w:r>
          </w:p>
        </w:tc>
        <w:tc>
          <w:tcPr>
            <w:tcW w:w="1985"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12 006 274</w:t>
            </w:r>
          </w:p>
        </w:tc>
        <w:tc>
          <w:tcPr>
            <w:tcW w:w="1559"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511 037</w:t>
            </w:r>
          </w:p>
        </w:tc>
        <w:tc>
          <w:tcPr>
            <w:tcW w:w="1843" w:type="dxa"/>
            <w:tcBorders>
              <w:top w:val="nil"/>
              <w:left w:val="nil"/>
              <w:bottom w:val="single" w:sz="4" w:space="0" w:color="000000"/>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12 517 311</w:t>
            </w:r>
          </w:p>
        </w:tc>
      </w:tr>
      <w:tr w:rsidR="001B7A52" w:rsidRPr="001B7A52" w:rsidTr="00C63220">
        <w:trPr>
          <w:trHeight w:val="312"/>
        </w:trPr>
        <w:tc>
          <w:tcPr>
            <w:tcW w:w="4106" w:type="dxa"/>
            <w:tcBorders>
              <w:top w:val="nil"/>
              <w:left w:val="single" w:sz="4" w:space="0" w:color="000000"/>
              <w:bottom w:val="single" w:sz="4" w:space="0" w:color="auto"/>
              <w:right w:val="single" w:sz="4" w:space="0" w:color="000000"/>
            </w:tcBorders>
            <w:shd w:val="clear" w:color="auto" w:fill="auto"/>
            <w:vAlign w:val="bottom"/>
            <w:hideMark/>
          </w:tcPr>
          <w:p w:rsidR="001B7A52" w:rsidRPr="001B7A52" w:rsidRDefault="001B7A52" w:rsidP="001B7A52">
            <w:pPr>
              <w:rPr>
                <w:color w:val="000000"/>
                <w:sz w:val="24"/>
                <w:szCs w:val="24"/>
              </w:rPr>
            </w:pPr>
            <w:r w:rsidRPr="001B7A52">
              <w:rPr>
                <w:color w:val="000000"/>
                <w:sz w:val="24"/>
                <w:szCs w:val="24"/>
              </w:rPr>
              <w:t>Sociālā aizsardzība</w:t>
            </w:r>
          </w:p>
        </w:tc>
        <w:tc>
          <w:tcPr>
            <w:tcW w:w="1985"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3 799 047</w:t>
            </w:r>
          </w:p>
        </w:tc>
        <w:tc>
          <w:tcPr>
            <w:tcW w:w="1559"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82 962</w:t>
            </w:r>
          </w:p>
        </w:tc>
        <w:tc>
          <w:tcPr>
            <w:tcW w:w="1843" w:type="dxa"/>
            <w:tcBorders>
              <w:top w:val="nil"/>
              <w:left w:val="nil"/>
              <w:bottom w:val="single" w:sz="4" w:space="0" w:color="auto"/>
              <w:right w:val="single" w:sz="4" w:space="0" w:color="000000"/>
            </w:tcBorders>
            <w:shd w:val="clear" w:color="auto" w:fill="auto"/>
            <w:vAlign w:val="bottom"/>
            <w:hideMark/>
          </w:tcPr>
          <w:p w:rsidR="001B7A52" w:rsidRPr="001B7A52" w:rsidRDefault="001B7A52" w:rsidP="001B7A52">
            <w:pPr>
              <w:jc w:val="center"/>
              <w:rPr>
                <w:color w:val="000000"/>
                <w:sz w:val="24"/>
                <w:szCs w:val="24"/>
              </w:rPr>
            </w:pPr>
            <w:r w:rsidRPr="001B7A52">
              <w:rPr>
                <w:color w:val="000000"/>
                <w:sz w:val="24"/>
                <w:szCs w:val="24"/>
              </w:rPr>
              <w:t>3 882 009</w:t>
            </w:r>
          </w:p>
        </w:tc>
      </w:tr>
      <w:tr w:rsidR="001B7A52" w:rsidRPr="001B7A52" w:rsidTr="00C63220">
        <w:trPr>
          <w:trHeight w:val="300"/>
        </w:trPr>
        <w:tc>
          <w:tcPr>
            <w:tcW w:w="4106" w:type="dxa"/>
            <w:tcBorders>
              <w:top w:val="single" w:sz="4" w:space="0" w:color="auto"/>
              <w:left w:val="single" w:sz="4" w:space="0" w:color="000000"/>
              <w:bottom w:val="single" w:sz="4" w:space="0" w:color="000000"/>
              <w:right w:val="single" w:sz="4" w:space="0" w:color="000000"/>
            </w:tcBorders>
            <w:shd w:val="clear" w:color="auto" w:fill="auto"/>
            <w:vAlign w:val="bottom"/>
          </w:tcPr>
          <w:p w:rsidR="001B7A52" w:rsidRPr="001B7A52" w:rsidRDefault="001B7A52" w:rsidP="001B7A52">
            <w:pPr>
              <w:jc w:val="right"/>
              <w:rPr>
                <w:b/>
                <w:bCs/>
                <w:color w:val="000000"/>
                <w:sz w:val="24"/>
                <w:szCs w:val="24"/>
              </w:rPr>
            </w:pPr>
            <w:r w:rsidRPr="001B7A52">
              <w:rPr>
                <w:b/>
                <w:bCs/>
                <w:color w:val="000000"/>
                <w:sz w:val="24"/>
                <w:szCs w:val="24"/>
              </w:rPr>
              <w:t>KOPĀ</w:t>
            </w:r>
          </w:p>
        </w:tc>
        <w:tc>
          <w:tcPr>
            <w:tcW w:w="1985"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29 592 061</w:t>
            </w:r>
          </w:p>
        </w:tc>
        <w:tc>
          <w:tcPr>
            <w:tcW w:w="1559"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1 672 965</w:t>
            </w:r>
          </w:p>
        </w:tc>
        <w:tc>
          <w:tcPr>
            <w:tcW w:w="1843" w:type="dxa"/>
            <w:tcBorders>
              <w:top w:val="single" w:sz="4" w:space="0" w:color="auto"/>
              <w:left w:val="nil"/>
              <w:bottom w:val="single" w:sz="4" w:space="0" w:color="000000"/>
              <w:right w:val="single" w:sz="4" w:space="0" w:color="000000"/>
            </w:tcBorders>
            <w:shd w:val="clear" w:color="auto" w:fill="auto"/>
            <w:vAlign w:val="bottom"/>
          </w:tcPr>
          <w:p w:rsidR="001B7A52" w:rsidRPr="001B7A52" w:rsidRDefault="001B7A52" w:rsidP="001B7A52">
            <w:pPr>
              <w:jc w:val="center"/>
              <w:rPr>
                <w:b/>
                <w:bCs/>
                <w:color w:val="000000"/>
                <w:sz w:val="24"/>
                <w:szCs w:val="24"/>
              </w:rPr>
            </w:pPr>
            <w:r w:rsidRPr="001B7A52">
              <w:rPr>
                <w:b/>
                <w:bCs/>
                <w:color w:val="000000"/>
                <w:sz w:val="24"/>
                <w:szCs w:val="24"/>
              </w:rPr>
              <w:t>31 265 026</w:t>
            </w:r>
          </w:p>
        </w:tc>
      </w:tr>
    </w:tbl>
    <w:p w:rsidR="001B7A52" w:rsidRPr="001B7A52" w:rsidRDefault="001B7A52" w:rsidP="001B7A52">
      <w:pPr>
        <w:spacing w:line="276" w:lineRule="auto"/>
        <w:ind w:firstLine="709"/>
        <w:jc w:val="both"/>
        <w:rPr>
          <w:rFonts w:eastAsia="Calibri"/>
          <w:sz w:val="24"/>
          <w:szCs w:val="24"/>
          <w:lang w:eastAsia="en-US"/>
        </w:rPr>
      </w:pPr>
    </w:p>
    <w:p w:rsidR="001B7A52" w:rsidRPr="001B7A52" w:rsidRDefault="001B7A52" w:rsidP="001B7A52">
      <w:pPr>
        <w:spacing w:line="276" w:lineRule="auto"/>
        <w:ind w:firstLine="709"/>
        <w:jc w:val="both"/>
        <w:rPr>
          <w:rFonts w:eastAsia="Calibri"/>
          <w:sz w:val="24"/>
          <w:szCs w:val="24"/>
          <w:lang w:eastAsia="en-US"/>
        </w:rPr>
      </w:pPr>
      <w:r w:rsidRPr="001B7A52">
        <w:rPr>
          <w:rFonts w:eastAsia="Calibri"/>
          <w:sz w:val="24"/>
          <w:szCs w:val="24"/>
          <w:lang w:eastAsia="en-US"/>
        </w:rPr>
        <w:t>Ņemot vērā to, ka apstiprinot Gulbenes novada pašvaldības budžetu 2020.gadam, transporta pakalpojumu un transportlīdzekļu remontdarbi apstiprināti Īpašumu pārraudzības nodaļā, budžeta grozījumos izdevumi šiem mērķiem tiek precizēti pa struktūrvienībām, iestādēm pēc fakta (samazinot Īpašumu pārraudzības plānotos izdevumus un palielinot attiecīgās iestādes/struktūrvienības izdevumus pēc fakta).</w:t>
      </w:r>
    </w:p>
    <w:p w:rsidR="001B7A52" w:rsidRPr="001B7A52" w:rsidRDefault="001B7A52" w:rsidP="001B7A52">
      <w:pPr>
        <w:spacing w:line="276" w:lineRule="auto"/>
        <w:ind w:firstLine="709"/>
        <w:jc w:val="both"/>
        <w:rPr>
          <w:rFonts w:eastAsia="Calibri"/>
          <w:i/>
          <w:iCs/>
          <w:sz w:val="24"/>
          <w:szCs w:val="24"/>
          <w:lang w:eastAsia="en-US"/>
        </w:rPr>
      </w:pPr>
    </w:p>
    <w:p w:rsidR="001B7A52" w:rsidRPr="001B7A52" w:rsidRDefault="001B7A52" w:rsidP="001B7A52">
      <w:pPr>
        <w:spacing w:line="276" w:lineRule="auto"/>
        <w:ind w:firstLine="709"/>
        <w:jc w:val="both"/>
        <w:rPr>
          <w:rFonts w:eastAsia="Calibri"/>
          <w:i/>
          <w:iCs/>
          <w:sz w:val="24"/>
          <w:szCs w:val="24"/>
          <w:lang w:eastAsia="en-US"/>
        </w:rPr>
      </w:pPr>
      <w:r w:rsidRPr="001B7A52">
        <w:rPr>
          <w:rFonts w:eastAsia="Calibri"/>
          <w:i/>
          <w:iCs/>
          <w:sz w:val="24"/>
          <w:szCs w:val="24"/>
          <w:lang w:eastAsia="en-US"/>
        </w:rPr>
        <w:t>Vispārējie valdības dienesti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ņemot vērā ārkārtējo situāciju valstī un noteiktos ierobežojumus, grozīti finanšu līdzekļi, paredzot finansējumu datortehnikas iegādei deputātiem komiteju un domes sēžu attālinātai nodrošināšanai 12 368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plānoti finanšu līdzekļi aizņēmumu procentu samaksai 10 000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 sakarā ar noslēgtajiem aizņēmumu līgumiem un noteikto gada mainīgo procentu likmi;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transporta pakalpojumu un transportlīdzekļu remontdarbu izmaiņas pēc fakta.</w:t>
      </w:r>
    </w:p>
    <w:p w:rsidR="001B7A52" w:rsidRPr="001B7A52" w:rsidRDefault="001B7A52" w:rsidP="001B7A52">
      <w:pPr>
        <w:spacing w:line="276" w:lineRule="auto"/>
        <w:ind w:firstLine="709"/>
        <w:jc w:val="both"/>
        <w:rPr>
          <w:rFonts w:eastAsia="Calibri"/>
          <w:i/>
          <w:iCs/>
          <w:sz w:val="24"/>
          <w:szCs w:val="24"/>
          <w:lang w:eastAsia="en-US"/>
        </w:rPr>
      </w:pPr>
      <w:r w:rsidRPr="001B7A52">
        <w:rPr>
          <w:rFonts w:eastAsia="Calibri"/>
          <w:i/>
          <w:iCs/>
          <w:sz w:val="24"/>
          <w:szCs w:val="24"/>
          <w:lang w:eastAsia="en-US"/>
        </w:rPr>
        <w:t>Sabiedriskā kārtība un drošība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transportlīdzekļu remontdarbu izmaiņas pēc fakta;</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plānots finansējums telpu pielāgošanai </w:t>
      </w:r>
      <w:proofErr w:type="spellStart"/>
      <w:r w:rsidRPr="001B7A52">
        <w:rPr>
          <w:rFonts w:eastAsia="Calibri"/>
          <w:sz w:val="24"/>
          <w:szCs w:val="24"/>
          <w:lang w:eastAsia="en-US"/>
        </w:rPr>
        <w:t>detoksikācijas</w:t>
      </w:r>
      <w:proofErr w:type="spellEnd"/>
      <w:r w:rsidRPr="001B7A52">
        <w:rPr>
          <w:rFonts w:eastAsia="Calibri"/>
          <w:sz w:val="24"/>
          <w:szCs w:val="24"/>
          <w:lang w:eastAsia="en-US"/>
        </w:rPr>
        <w:t xml:space="preserve"> pakalpojuma sniegšanai Gaitnieku ielā 2A, 20 000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1B7A52">
      <w:pPr>
        <w:spacing w:line="276" w:lineRule="auto"/>
        <w:ind w:firstLine="709"/>
        <w:jc w:val="both"/>
        <w:rPr>
          <w:rFonts w:eastAsia="Calibri"/>
          <w:i/>
          <w:iCs/>
          <w:sz w:val="24"/>
          <w:szCs w:val="24"/>
          <w:lang w:eastAsia="en-US"/>
        </w:rPr>
      </w:pPr>
      <w:r w:rsidRPr="001B7A52">
        <w:rPr>
          <w:rFonts w:eastAsia="Calibri"/>
          <w:i/>
          <w:iCs/>
          <w:sz w:val="24"/>
          <w:szCs w:val="24"/>
          <w:lang w:eastAsia="en-US"/>
        </w:rPr>
        <w:t>Ekonomiskā darbība (būtiskākie grozījumi):</w:t>
      </w:r>
    </w:p>
    <w:p w:rsidR="001B7A52" w:rsidRPr="001B7A52" w:rsidRDefault="001B7A52" w:rsidP="00D67D0B">
      <w:pPr>
        <w:numPr>
          <w:ilvl w:val="0"/>
          <w:numId w:val="39"/>
        </w:numPr>
        <w:spacing w:after="160" w:line="276" w:lineRule="auto"/>
        <w:contextualSpacing/>
        <w:jc w:val="both"/>
        <w:rPr>
          <w:rFonts w:eastAsia="Calibri"/>
          <w:i/>
          <w:iCs/>
          <w:sz w:val="24"/>
          <w:szCs w:val="24"/>
          <w:lang w:eastAsia="en-US"/>
        </w:rPr>
      </w:pPr>
      <w:r w:rsidRPr="001B7A52">
        <w:rPr>
          <w:rFonts w:eastAsia="Calibri"/>
          <w:sz w:val="24"/>
          <w:szCs w:val="24"/>
          <w:lang w:eastAsia="en-US"/>
        </w:rPr>
        <w:t>saņemtais finansējums aizņēmuma atmaksai un izdevumu segšanai projektam “Infrastruktūras uzlabošana uzņēmējdarbības attīstībai Brīvības ielas zonā”</w:t>
      </w:r>
      <w:r w:rsidRPr="001B7A52">
        <w:rPr>
          <w:rFonts w:ascii="Calibri" w:eastAsia="Calibri" w:hAnsi="Calibri"/>
          <w:sz w:val="22"/>
          <w:szCs w:val="22"/>
          <w:lang w:eastAsia="en-US"/>
        </w:rPr>
        <w:t xml:space="preserve">  </w:t>
      </w:r>
      <w:r w:rsidRPr="001B7A52">
        <w:rPr>
          <w:rFonts w:eastAsia="Calibri"/>
          <w:sz w:val="24"/>
          <w:szCs w:val="24"/>
          <w:lang w:eastAsia="en-US"/>
        </w:rPr>
        <w:t xml:space="preserve">269 613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i/>
          <w:iCs/>
          <w:sz w:val="24"/>
          <w:szCs w:val="24"/>
          <w:lang w:eastAsia="en-US"/>
        </w:rPr>
      </w:pPr>
      <w:r w:rsidRPr="001B7A52">
        <w:rPr>
          <w:rFonts w:eastAsia="Calibri"/>
          <w:sz w:val="24"/>
          <w:szCs w:val="24"/>
          <w:lang w:eastAsia="en-US"/>
        </w:rPr>
        <w:t xml:space="preserve">projekta “Infrastruktūras uzlabošana uzņēmējdarbības attīstībai Gulbenes novadā” īstenošanai saņemtā finansējuma un aizņēmuma 766 831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1B7A52">
      <w:pPr>
        <w:spacing w:line="276" w:lineRule="auto"/>
        <w:ind w:firstLine="709"/>
        <w:jc w:val="both"/>
        <w:rPr>
          <w:rFonts w:eastAsia="Calibri"/>
          <w:i/>
          <w:iCs/>
          <w:sz w:val="24"/>
          <w:szCs w:val="24"/>
          <w:lang w:eastAsia="en-US"/>
        </w:rPr>
      </w:pPr>
      <w:r w:rsidRPr="001B7A52">
        <w:rPr>
          <w:rFonts w:eastAsia="Calibri"/>
          <w:i/>
          <w:iCs/>
          <w:sz w:val="24"/>
          <w:szCs w:val="24"/>
          <w:lang w:eastAsia="en-US"/>
        </w:rPr>
        <w:t>Vides aizsardzība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dabas resursu nodokļa izdevumu palielināšana Vides aizsardzības jautājumu komisijas lēmumu pieņemšanai par 50 727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1B7A52">
      <w:pPr>
        <w:spacing w:line="276" w:lineRule="auto"/>
        <w:ind w:firstLine="709"/>
        <w:jc w:val="both"/>
        <w:rPr>
          <w:rFonts w:eastAsia="Calibri"/>
          <w:i/>
          <w:iCs/>
          <w:sz w:val="24"/>
          <w:szCs w:val="24"/>
          <w:lang w:eastAsia="en-US"/>
        </w:rPr>
      </w:pPr>
      <w:r w:rsidRPr="001B7A52">
        <w:rPr>
          <w:rFonts w:eastAsia="Calibri"/>
          <w:i/>
          <w:iCs/>
          <w:sz w:val="24"/>
          <w:szCs w:val="24"/>
          <w:lang w:eastAsia="en-US"/>
        </w:rPr>
        <w:t>Teritoriju un mājokļu apsaimniekošana (būtiskākie grozījumi):</w:t>
      </w:r>
    </w:p>
    <w:p w:rsidR="001B7A52" w:rsidRPr="001B7A52" w:rsidRDefault="001B7A52" w:rsidP="00D67D0B">
      <w:pPr>
        <w:numPr>
          <w:ilvl w:val="0"/>
          <w:numId w:val="39"/>
        </w:numPr>
        <w:spacing w:after="160" w:line="276" w:lineRule="auto"/>
        <w:contextualSpacing/>
        <w:jc w:val="both"/>
        <w:rPr>
          <w:rFonts w:eastAsia="Calibri"/>
          <w:i/>
          <w:iCs/>
          <w:sz w:val="24"/>
          <w:szCs w:val="24"/>
          <w:lang w:eastAsia="en-US"/>
        </w:rPr>
      </w:pPr>
      <w:r w:rsidRPr="001B7A52">
        <w:rPr>
          <w:rFonts w:eastAsia="Calibri"/>
          <w:sz w:val="24"/>
          <w:szCs w:val="24"/>
          <w:lang w:eastAsia="en-US"/>
        </w:rPr>
        <w:t>palielināti izdevumi projekta “Viedās pilsētvides tehnoloģijas ielu apgaismojuma enerģijas uzlabošanai Gulbenē” īstenošanai 90 110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transporta pakalpojumu un transportlīdzekļu remontdarbu izmaiņas pēc fakta;</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plānots finansējums PVN samaksai 43 000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lastRenderedPageBreak/>
        <w:t xml:space="preserve">projektu līdzfinansējuma izdevumu sadalījums pēc pieņemtajiem lēmumiem (pa attiecīgajām struktūrvienībām) 29 454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palielināšana par 21 696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projekta “Saules enerģijas izmantošana Gulbenes novada pašvaldības administrācijas ēkā” īstenošanai;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palielināšana par 158 505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Stāmerienas skolas ēkai, kurā tiks izvietota Zemessardzes 2.Vidzemes brigādes profesionālā dienesta apakšvienība – Kaujas atbalsta rota.</w:t>
      </w:r>
    </w:p>
    <w:p w:rsidR="001B7A52" w:rsidRPr="001B7A52" w:rsidRDefault="001B7A52" w:rsidP="001B7A52">
      <w:pPr>
        <w:spacing w:line="276" w:lineRule="auto"/>
        <w:ind w:left="709"/>
        <w:jc w:val="both"/>
        <w:rPr>
          <w:rFonts w:eastAsia="Calibri"/>
          <w:i/>
          <w:iCs/>
          <w:sz w:val="24"/>
          <w:szCs w:val="24"/>
          <w:lang w:eastAsia="en-US"/>
        </w:rPr>
      </w:pPr>
      <w:r w:rsidRPr="001B7A52">
        <w:rPr>
          <w:rFonts w:eastAsia="Calibri"/>
          <w:i/>
          <w:iCs/>
          <w:sz w:val="24"/>
          <w:szCs w:val="24"/>
          <w:lang w:eastAsia="en-US"/>
        </w:rPr>
        <w:t>Veselība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Druvienas feldšeru-vecmāšu punkta ieņēmumu palielinājums izdevumu segšanai 99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1B7A52">
      <w:pPr>
        <w:spacing w:line="276" w:lineRule="auto"/>
        <w:ind w:left="709"/>
        <w:jc w:val="both"/>
        <w:rPr>
          <w:rFonts w:eastAsia="Calibri"/>
          <w:sz w:val="24"/>
          <w:szCs w:val="24"/>
          <w:lang w:eastAsia="en-US"/>
        </w:rPr>
      </w:pPr>
      <w:r w:rsidRPr="001B7A52">
        <w:rPr>
          <w:rFonts w:eastAsia="Calibri"/>
          <w:i/>
          <w:iCs/>
          <w:sz w:val="24"/>
          <w:szCs w:val="24"/>
          <w:lang w:eastAsia="en-US"/>
        </w:rPr>
        <w:t>Atpūta, kultūra un reliģija (būtiskākie grozījumi):</w:t>
      </w:r>
      <w:r w:rsidRPr="001B7A52">
        <w:rPr>
          <w:rFonts w:eastAsia="Calibri"/>
          <w:sz w:val="24"/>
          <w:szCs w:val="24"/>
          <w:lang w:eastAsia="en-US"/>
        </w:rPr>
        <w:t xml:space="preserve"> </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transporta pakalpojumu un transportlīdzekļu remontdarbu izmaiņas pēc fakta;</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izdevumu samazinājums Atbalsts sportam, novirzot finansējumu Gulbenes novada bērnu un jaunatnes sporta skolai 8 280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izdevumi Valsts </w:t>
      </w:r>
      <w:proofErr w:type="spellStart"/>
      <w:r w:rsidRPr="001B7A52">
        <w:rPr>
          <w:rFonts w:eastAsia="Calibri"/>
          <w:sz w:val="24"/>
          <w:szCs w:val="24"/>
          <w:lang w:eastAsia="en-US"/>
        </w:rPr>
        <w:t>kultūrkapitāla</w:t>
      </w:r>
      <w:proofErr w:type="spellEnd"/>
      <w:r w:rsidRPr="001B7A52">
        <w:rPr>
          <w:rFonts w:eastAsia="Calibri"/>
          <w:sz w:val="24"/>
          <w:szCs w:val="24"/>
          <w:lang w:eastAsia="en-US"/>
        </w:rPr>
        <w:t xml:space="preserve"> fonda finansēto projektu realizācijai 9 658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precizēti izdevumi kultūras namiem pasākumu īstenošanai;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apkures izdevumu plāna korekcija pēc fakta.</w:t>
      </w:r>
    </w:p>
    <w:p w:rsidR="001B7A52" w:rsidRPr="001B7A52" w:rsidRDefault="001B7A52" w:rsidP="001B7A52">
      <w:pPr>
        <w:spacing w:line="276" w:lineRule="auto"/>
        <w:ind w:left="709"/>
        <w:jc w:val="both"/>
        <w:rPr>
          <w:rFonts w:eastAsia="Calibri"/>
          <w:i/>
          <w:iCs/>
          <w:sz w:val="24"/>
          <w:szCs w:val="24"/>
          <w:lang w:eastAsia="en-US"/>
        </w:rPr>
      </w:pPr>
      <w:r w:rsidRPr="001B7A52">
        <w:rPr>
          <w:rFonts w:eastAsia="Calibri"/>
          <w:i/>
          <w:iCs/>
          <w:sz w:val="24"/>
          <w:szCs w:val="24"/>
          <w:lang w:eastAsia="en-US"/>
        </w:rPr>
        <w:t>Izglītība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transporta pakalpojumu un transportlīdzekļu remontdarbu izmaiņas pēc fakta;</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Stāķu pirmsskolas izglītības iestādes izdevumu samazinājums par 5 233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(ņemot vērā ekonomiju remontdarbos jumta siltināšanai un hidroizolācijai) , novirzot finanšu līdzekļus projekta “Gulbenes novada vispārējo izglītības iestāžu mācību vides uzlabošana” izmaksu segšanai;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projekta “Latvijas skolas soma” plānoto izdevumu samazināšana par 7 050 </w:t>
      </w:r>
      <w:proofErr w:type="spellStart"/>
      <w:r w:rsidRPr="001B7A52">
        <w:rPr>
          <w:rFonts w:eastAsia="Calibri"/>
          <w:i/>
          <w:iCs/>
          <w:sz w:val="24"/>
          <w:szCs w:val="24"/>
          <w:lang w:eastAsia="en-US"/>
        </w:rPr>
        <w:t>euro</w:t>
      </w:r>
      <w:proofErr w:type="spellEnd"/>
      <w:r w:rsidRPr="001B7A52">
        <w:rPr>
          <w:rFonts w:eastAsia="Calibri"/>
          <w:sz w:val="24"/>
          <w:szCs w:val="24"/>
          <w:lang w:eastAsia="en-US"/>
        </w:rPr>
        <w:t>, sakarā ar ārkārtējo situāciju valstī un neizlietotajiem finanšu līdzekļiem ārkārtējās situācijas laikā;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palielināšana projektam “Gulbenes novada vispārējo izglītības iestāžu mācību vides uzlabošana” 411 401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palielināšana projektam “Atbalsts izglītojamo individuālo kompetenču attīstībai” par 21 067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izdevumu palielināšanai projektam “Atbalsts priekšlaicīgas mācību pārtraukšanas samazināšanai” par 36 319 </w:t>
      </w:r>
      <w:proofErr w:type="spellStart"/>
      <w:r w:rsidRPr="001B7A52">
        <w:rPr>
          <w:rFonts w:eastAsia="Calibri"/>
          <w:i/>
          <w:iCs/>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izdevumu samazinājums Gulbenes novada valsts ģimnāzijai un Gulbenes 2.vidusskolai par 18 000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Gulbenes novada vidusskolas izdevumu segšanai augusta mēnesim (Gulbenes novada vidusskola uzsāk darbu ar 2020.gada augusta mēnesi);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saistībā ar jauniešu centra “</w:t>
      </w:r>
      <w:proofErr w:type="spellStart"/>
      <w:r w:rsidRPr="001B7A52">
        <w:rPr>
          <w:rFonts w:eastAsia="Calibri"/>
          <w:sz w:val="24"/>
          <w:szCs w:val="24"/>
          <w:lang w:eastAsia="en-US"/>
        </w:rPr>
        <w:t>B.u.M.s</w:t>
      </w:r>
      <w:proofErr w:type="spellEnd"/>
      <w:r w:rsidRPr="001B7A52">
        <w:rPr>
          <w:rFonts w:eastAsia="Calibri"/>
          <w:sz w:val="24"/>
          <w:szCs w:val="24"/>
          <w:lang w:eastAsia="en-US"/>
        </w:rPr>
        <w:t>” telpu maiņu, samazināti izdevumi Gulbenes novada jauniešu centram "Bāze" 4 000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 (līdzekļu ietaupījums - vakance jauniešu centrā “</w:t>
      </w:r>
      <w:proofErr w:type="spellStart"/>
      <w:r w:rsidRPr="001B7A52">
        <w:rPr>
          <w:rFonts w:eastAsia="Calibri"/>
          <w:sz w:val="24"/>
          <w:szCs w:val="24"/>
          <w:lang w:eastAsia="en-US"/>
        </w:rPr>
        <w:t>B.u.M.s</w:t>
      </w:r>
      <w:proofErr w:type="spellEnd"/>
      <w:r w:rsidRPr="001B7A52">
        <w:rPr>
          <w:rFonts w:eastAsia="Calibri"/>
          <w:sz w:val="24"/>
          <w:szCs w:val="24"/>
          <w:lang w:eastAsia="en-US"/>
        </w:rPr>
        <w:t>”), palielināti izdevumi Gulbenes novada jauniešu centram “</w:t>
      </w:r>
      <w:proofErr w:type="spellStart"/>
      <w:r w:rsidRPr="001B7A52">
        <w:rPr>
          <w:rFonts w:eastAsia="Calibri"/>
          <w:sz w:val="24"/>
          <w:szCs w:val="24"/>
          <w:lang w:eastAsia="en-US"/>
        </w:rPr>
        <w:t>B.u.M.s</w:t>
      </w:r>
      <w:proofErr w:type="spellEnd"/>
      <w:r w:rsidRPr="001B7A52">
        <w:rPr>
          <w:rFonts w:eastAsia="Calibri"/>
          <w:sz w:val="24"/>
          <w:szCs w:val="24"/>
          <w:lang w:eastAsia="en-US"/>
        </w:rPr>
        <w:t>”;</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palielināts finansējums Jauniešu centra “Bāze” projektu “</w:t>
      </w:r>
      <w:proofErr w:type="spellStart"/>
      <w:r w:rsidRPr="001B7A52">
        <w:rPr>
          <w:rFonts w:eastAsia="Calibri"/>
          <w:sz w:val="24"/>
          <w:szCs w:val="24"/>
          <w:lang w:eastAsia="en-US"/>
        </w:rPr>
        <w:t>Power</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of</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healthy</w:t>
      </w:r>
      <w:proofErr w:type="spellEnd"/>
      <w:r w:rsidRPr="001B7A52">
        <w:rPr>
          <w:rFonts w:eastAsia="Calibri"/>
          <w:sz w:val="24"/>
          <w:szCs w:val="24"/>
          <w:lang w:eastAsia="en-US"/>
        </w:rPr>
        <w:t xml:space="preserve"> </w:t>
      </w:r>
      <w:proofErr w:type="spellStart"/>
      <w:r w:rsidRPr="001B7A52">
        <w:rPr>
          <w:rFonts w:eastAsia="Calibri"/>
          <w:sz w:val="24"/>
          <w:szCs w:val="24"/>
          <w:lang w:eastAsia="en-US"/>
        </w:rPr>
        <w:t>lifestyle</w:t>
      </w:r>
      <w:proofErr w:type="spellEnd"/>
      <w:r w:rsidRPr="001B7A52">
        <w:rPr>
          <w:rFonts w:eastAsia="Calibri"/>
          <w:sz w:val="24"/>
          <w:szCs w:val="24"/>
          <w:lang w:eastAsia="en-US"/>
        </w:rPr>
        <w:t>” un “#</w:t>
      </w:r>
      <w:proofErr w:type="spellStart"/>
      <w:r w:rsidRPr="001B7A52">
        <w:rPr>
          <w:rFonts w:eastAsia="Calibri"/>
          <w:sz w:val="24"/>
          <w:szCs w:val="24"/>
          <w:lang w:eastAsia="en-US"/>
        </w:rPr>
        <w:t>Clowning</w:t>
      </w:r>
      <w:proofErr w:type="spellEnd"/>
      <w:r w:rsidRPr="001B7A52">
        <w:rPr>
          <w:rFonts w:eastAsia="Calibri"/>
          <w:sz w:val="24"/>
          <w:szCs w:val="24"/>
          <w:lang w:eastAsia="en-US"/>
        </w:rPr>
        <w:t>” izdevumu segšanai 41 537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samazināti izdevumi Skolēnu dziesmu un deju svētkiem plānotās valsts mērķdotācijas apmērā 49 493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1B7A52">
      <w:pPr>
        <w:spacing w:line="276" w:lineRule="auto"/>
        <w:ind w:left="709"/>
        <w:jc w:val="both"/>
        <w:rPr>
          <w:rFonts w:eastAsia="Calibri"/>
          <w:i/>
          <w:iCs/>
          <w:sz w:val="24"/>
          <w:szCs w:val="24"/>
          <w:lang w:eastAsia="en-US"/>
        </w:rPr>
      </w:pPr>
      <w:r w:rsidRPr="001B7A52">
        <w:rPr>
          <w:rFonts w:eastAsia="Calibri"/>
          <w:i/>
          <w:iCs/>
          <w:sz w:val="24"/>
          <w:szCs w:val="24"/>
          <w:lang w:eastAsia="en-US"/>
        </w:rPr>
        <w:t>Sociālā aizsardzība (būtiskākie grozījumi):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transporta pakalpojumu un transportlīdzekļu remontdarbu izmaiņas pēc fakta;</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palielinājums transportlīdzekļa iegādei Sociālajam dienestam, Līgo un </w:t>
      </w:r>
      <w:proofErr w:type="spellStart"/>
      <w:r w:rsidRPr="001B7A52">
        <w:rPr>
          <w:rFonts w:eastAsia="Calibri"/>
          <w:sz w:val="24"/>
          <w:szCs w:val="24"/>
          <w:lang w:eastAsia="en-US"/>
        </w:rPr>
        <w:t>Daukstu</w:t>
      </w:r>
      <w:proofErr w:type="spellEnd"/>
      <w:r w:rsidRPr="001B7A52">
        <w:rPr>
          <w:rFonts w:eastAsia="Calibri"/>
          <w:sz w:val="24"/>
          <w:szCs w:val="24"/>
          <w:lang w:eastAsia="en-US"/>
        </w:rPr>
        <w:t xml:space="preserve"> pagasta sociālā darbinieka darba pienākumu veikšanai 5 579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apmērā, veicot grozījumus plānoto transportlīdzekļu iegādei;</w:t>
      </w:r>
    </w:p>
    <w:p w:rsidR="001B7A52" w:rsidRPr="001B7A52" w:rsidRDefault="001B7A52" w:rsidP="00D67D0B">
      <w:pPr>
        <w:numPr>
          <w:ilvl w:val="0"/>
          <w:numId w:val="39"/>
        </w:numPr>
        <w:spacing w:after="160" w:line="276" w:lineRule="auto"/>
        <w:contextualSpacing/>
        <w:jc w:val="both"/>
        <w:rPr>
          <w:rFonts w:eastAsia="Calibri"/>
          <w:sz w:val="24"/>
          <w:szCs w:val="24"/>
          <w:lang w:eastAsia="en-US"/>
        </w:rPr>
      </w:pPr>
      <w:r w:rsidRPr="001B7A52">
        <w:rPr>
          <w:rFonts w:eastAsia="Calibri"/>
          <w:sz w:val="24"/>
          <w:szCs w:val="24"/>
          <w:lang w:eastAsia="en-US"/>
        </w:rPr>
        <w:t xml:space="preserve">izdevumu palielināšana projekta “Sociālo pakalpojumu atbalsta sistēmas pilnveide”  par 19 996 </w:t>
      </w:r>
      <w:proofErr w:type="spellStart"/>
      <w:r w:rsidRPr="001B7A52">
        <w:rPr>
          <w:rFonts w:eastAsia="Calibri"/>
          <w:sz w:val="24"/>
          <w:szCs w:val="24"/>
          <w:lang w:eastAsia="en-US"/>
        </w:rPr>
        <w:t>euro</w:t>
      </w:r>
      <w:proofErr w:type="spellEnd"/>
      <w:r w:rsidRPr="001B7A52">
        <w:rPr>
          <w:rFonts w:eastAsia="Calibri"/>
          <w:sz w:val="24"/>
          <w:szCs w:val="24"/>
          <w:lang w:eastAsia="en-US"/>
        </w:rPr>
        <w:t>;</w:t>
      </w:r>
    </w:p>
    <w:p w:rsidR="001B7A52" w:rsidRPr="001B7A52" w:rsidRDefault="001B7A52" w:rsidP="00D67D0B">
      <w:pPr>
        <w:numPr>
          <w:ilvl w:val="0"/>
          <w:numId w:val="39"/>
        </w:numPr>
        <w:spacing w:after="120" w:line="276" w:lineRule="auto"/>
        <w:contextualSpacing/>
        <w:jc w:val="both"/>
        <w:rPr>
          <w:rFonts w:eastAsia="Calibri"/>
          <w:sz w:val="24"/>
          <w:szCs w:val="24"/>
          <w:lang w:eastAsia="en-US"/>
        </w:rPr>
      </w:pPr>
      <w:r w:rsidRPr="001B7A52">
        <w:rPr>
          <w:rFonts w:eastAsia="Calibri"/>
          <w:sz w:val="24"/>
          <w:szCs w:val="24"/>
          <w:lang w:eastAsia="en-US"/>
        </w:rPr>
        <w:lastRenderedPageBreak/>
        <w:t xml:space="preserve">valsts izsludinātās ārkārtējās situācijas rezultātā, plānoti izdevumi Gulbenes novada pašvaldības - Covid-19 izdevumu segšanai 55 826 </w:t>
      </w:r>
      <w:proofErr w:type="spellStart"/>
      <w:r w:rsidRPr="001B7A52">
        <w:rPr>
          <w:rFonts w:eastAsia="Calibri"/>
          <w:i/>
          <w:iCs/>
          <w:sz w:val="24"/>
          <w:szCs w:val="24"/>
          <w:lang w:eastAsia="en-US"/>
        </w:rPr>
        <w:t>euro</w:t>
      </w:r>
      <w:proofErr w:type="spellEnd"/>
      <w:r w:rsidRPr="001B7A52">
        <w:rPr>
          <w:rFonts w:eastAsia="Calibri"/>
          <w:sz w:val="24"/>
          <w:szCs w:val="24"/>
          <w:lang w:eastAsia="en-US"/>
        </w:rPr>
        <w:t>, tai skaitā 31 780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aizsarglīdzekļu un </w:t>
      </w:r>
      <w:proofErr w:type="spellStart"/>
      <w:r w:rsidRPr="001B7A52">
        <w:rPr>
          <w:rFonts w:eastAsia="Calibri"/>
          <w:sz w:val="24"/>
          <w:szCs w:val="24"/>
          <w:lang w:eastAsia="en-US"/>
        </w:rPr>
        <w:t>aizsargmasku</w:t>
      </w:r>
      <w:proofErr w:type="spellEnd"/>
      <w:r w:rsidRPr="001B7A52">
        <w:rPr>
          <w:rFonts w:eastAsia="Calibri"/>
          <w:sz w:val="24"/>
          <w:szCs w:val="24"/>
          <w:lang w:eastAsia="en-US"/>
        </w:rPr>
        <w:t xml:space="preserve"> iegādei, 4 600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aizsargtērpu iegādei, valsts budžeta mērķdotācija 18 746 </w:t>
      </w:r>
      <w:proofErr w:type="spellStart"/>
      <w:r w:rsidRPr="001B7A52">
        <w:rPr>
          <w:rFonts w:eastAsia="Calibri"/>
          <w:i/>
          <w:iCs/>
          <w:sz w:val="24"/>
          <w:szCs w:val="24"/>
          <w:lang w:eastAsia="en-US"/>
        </w:rPr>
        <w:t>euro</w:t>
      </w:r>
      <w:proofErr w:type="spellEnd"/>
      <w:r w:rsidRPr="001B7A52">
        <w:rPr>
          <w:rFonts w:eastAsia="Calibri"/>
          <w:sz w:val="24"/>
          <w:szCs w:val="24"/>
          <w:lang w:eastAsia="en-US"/>
        </w:rPr>
        <w:t xml:space="preserve"> pārtikas paku komplektēšanai maznodrošināto, trūcīgo un </w:t>
      </w:r>
      <w:proofErr w:type="spellStart"/>
      <w:r w:rsidRPr="001B7A52">
        <w:rPr>
          <w:rFonts w:eastAsia="Calibri"/>
          <w:sz w:val="24"/>
          <w:szCs w:val="24"/>
          <w:lang w:eastAsia="en-US"/>
        </w:rPr>
        <w:t>daudzbērnu</w:t>
      </w:r>
      <w:proofErr w:type="spellEnd"/>
      <w:r w:rsidRPr="001B7A52">
        <w:rPr>
          <w:rFonts w:eastAsia="Calibri"/>
          <w:sz w:val="24"/>
          <w:szCs w:val="24"/>
          <w:lang w:eastAsia="en-US"/>
        </w:rPr>
        <w:t xml:space="preserve"> ģimeņu bērniem, kuri deklarēti Gulbenes novadā.</w:t>
      </w:r>
    </w:p>
    <w:p w:rsidR="001B7A52" w:rsidRPr="001B7A52" w:rsidRDefault="001B7A52" w:rsidP="001B7A52">
      <w:pPr>
        <w:spacing w:after="120" w:line="276" w:lineRule="auto"/>
        <w:ind w:firstLine="709"/>
        <w:jc w:val="both"/>
        <w:rPr>
          <w:rFonts w:eastAsia="Calibri"/>
          <w:b/>
          <w:bCs/>
          <w:i/>
          <w:iCs/>
          <w:sz w:val="24"/>
          <w:szCs w:val="24"/>
          <w:lang w:eastAsia="en-US"/>
        </w:rPr>
      </w:pPr>
      <w:r w:rsidRPr="001B7A52">
        <w:rPr>
          <w:rFonts w:eastAsia="Calibri"/>
          <w:b/>
          <w:bCs/>
          <w:i/>
          <w:iCs/>
          <w:sz w:val="24"/>
          <w:szCs w:val="24"/>
          <w:lang w:eastAsia="en-US"/>
        </w:rPr>
        <w:t>Finansēšana</w:t>
      </w:r>
    </w:p>
    <w:p w:rsidR="001B7A52" w:rsidRPr="001B7A52" w:rsidRDefault="001B7A52" w:rsidP="001B7A52">
      <w:pPr>
        <w:spacing w:line="276" w:lineRule="auto"/>
        <w:jc w:val="both"/>
        <w:rPr>
          <w:rFonts w:eastAsia="Calibri"/>
          <w:sz w:val="24"/>
          <w:szCs w:val="24"/>
          <w:lang w:eastAsia="en-US"/>
        </w:rPr>
      </w:pPr>
      <w:r w:rsidRPr="001B7A52">
        <w:rPr>
          <w:rFonts w:eastAsia="Calibri"/>
          <w:sz w:val="24"/>
          <w:szCs w:val="24"/>
          <w:lang w:eastAsia="en-US"/>
        </w:rPr>
        <w:t xml:space="preserve">Saņemot projektu finanšu līdzekļus, plānotā aizņēmumu atmaksa palielināta par 323 112 </w:t>
      </w:r>
      <w:proofErr w:type="spellStart"/>
      <w:r w:rsidRPr="001B7A52">
        <w:rPr>
          <w:rFonts w:eastAsia="Calibri"/>
          <w:sz w:val="24"/>
          <w:szCs w:val="24"/>
          <w:lang w:eastAsia="en-US"/>
        </w:rPr>
        <w:t>euro</w:t>
      </w:r>
      <w:proofErr w:type="spellEnd"/>
      <w:r w:rsidRPr="001B7A52">
        <w:rPr>
          <w:rFonts w:eastAsia="Calibri"/>
          <w:sz w:val="24"/>
          <w:szCs w:val="24"/>
          <w:lang w:eastAsia="en-US"/>
        </w:rPr>
        <w:t>.</w:t>
      </w:r>
    </w:p>
    <w:p w:rsidR="001B7A52" w:rsidRPr="001B7A52" w:rsidRDefault="001B7A52" w:rsidP="001B7A52">
      <w:pPr>
        <w:spacing w:line="276" w:lineRule="auto"/>
        <w:jc w:val="both"/>
        <w:rPr>
          <w:rFonts w:eastAsia="Calibri"/>
          <w:sz w:val="24"/>
          <w:szCs w:val="24"/>
          <w:lang w:eastAsia="en-US"/>
        </w:rPr>
      </w:pPr>
      <w:r w:rsidRPr="001B7A52">
        <w:rPr>
          <w:rFonts w:eastAsia="Calibri"/>
          <w:sz w:val="24"/>
          <w:szCs w:val="24"/>
          <w:lang w:eastAsia="en-US"/>
        </w:rPr>
        <w:t>Plānotie saņemtie aizņēmumi:</w:t>
      </w:r>
    </w:p>
    <w:p w:rsidR="001B7A52" w:rsidRPr="001B7A52" w:rsidRDefault="001B7A52" w:rsidP="00D67D0B">
      <w:pPr>
        <w:numPr>
          <w:ilvl w:val="0"/>
          <w:numId w:val="38"/>
        </w:numPr>
        <w:spacing w:after="160" w:line="276" w:lineRule="auto"/>
        <w:contextualSpacing/>
        <w:jc w:val="both"/>
        <w:rPr>
          <w:rFonts w:eastAsia="Calibri"/>
          <w:sz w:val="24"/>
          <w:szCs w:val="24"/>
          <w:lang w:eastAsia="en-US"/>
        </w:rPr>
      </w:pPr>
      <w:r w:rsidRPr="001B7A52">
        <w:rPr>
          <w:rFonts w:eastAsia="Calibri"/>
          <w:sz w:val="24"/>
          <w:szCs w:val="24"/>
          <w:lang w:eastAsia="en-US"/>
        </w:rPr>
        <w:t>projektam “Infrastruktūras uzlabošana uzņēmējdarbības attīstībai Brīvības ielas zonā”  65 000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160" w:line="276" w:lineRule="auto"/>
        <w:contextualSpacing/>
        <w:jc w:val="both"/>
        <w:rPr>
          <w:rFonts w:eastAsia="Calibri"/>
          <w:sz w:val="24"/>
          <w:szCs w:val="24"/>
          <w:lang w:eastAsia="en-US"/>
        </w:rPr>
      </w:pPr>
      <w:r w:rsidRPr="001B7A52">
        <w:rPr>
          <w:rFonts w:eastAsia="Calibri"/>
          <w:sz w:val="24"/>
          <w:szCs w:val="24"/>
          <w:lang w:eastAsia="en-US"/>
        </w:rPr>
        <w:t>projektam “Infrastruktūras uzlabošana uzņēmējdarbības attīstībai Gulbenes novadā” 137 087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160" w:line="276" w:lineRule="auto"/>
        <w:contextualSpacing/>
        <w:jc w:val="both"/>
        <w:rPr>
          <w:rFonts w:eastAsia="Calibri"/>
          <w:sz w:val="24"/>
          <w:szCs w:val="24"/>
          <w:lang w:eastAsia="en-US"/>
        </w:rPr>
      </w:pPr>
      <w:r w:rsidRPr="001B7A52">
        <w:rPr>
          <w:rFonts w:eastAsia="Calibri"/>
          <w:sz w:val="24"/>
          <w:szCs w:val="24"/>
          <w:lang w:eastAsia="en-US"/>
        </w:rPr>
        <w:t>projektam “Saules enerģijas izmantošana Gulbenes novada pašvaldības administrācijas ēkā” 59 465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D67D0B">
      <w:pPr>
        <w:numPr>
          <w:ilvl w:val="0"/>
          <w:numId w:val="38"/>
        </w:numPr>
        <w:spacing w:after="160" w:line="276" w:lineRule="auto"/>
        <w:contextualSpacing/>
        <w:jc w:val="both"/>
        <w:rPr>
          <w:rFonts w:eastAsia="Calibri"/>
          <w:sz w:val="24"/>
          <w:szCs w:val="24"/>
          <w:lang w:eastAsia="en-US"/>
        </w:rPr>
      </w:pPr>
      <w:r w:rsidRPr="001B7A52">
        <w:rPr>
          <w:rFonts w:eastAsia="Calibri"/>
          <w:sz w:val="24"/>
          <w:szCs w:val="24"/>
          <w:lang w:eastAsia="en-US"/>
        </w:rPr>
        <w:t>projektam “Gulbenes novada vispārējo izglītības iestāžu mācību vides uzlabošana” 622 797 </w:t>
      </w:r>
      <w:proofErr w:type="spellStart"/>
      <w:r w:rsidRPr="001B7A52">
        <w:rPr>
          <w:rFonts w:eastAsia="Calibri"/>
          <w:sz w:val="24"/>
          <w:szCs w:val="24"/>
          <w:lang w:eastAsia="en-US"/>
        </w:rPr>
        <w:t>euro</w:t>
      </w:r>
      <w:proofErr w:type="spellEnd"/>
      <w:r w:rsidRPr="001B7A52">
        <w:rPr>
          <w:rFonts w:eastAsia="Calibri"/>
          <w:sz w:val="24"/>
          <w:szCs w:val="24"/>
          <w:lang w:eastAsia="en-US"/>
        </w:rPr>
        <w:t xml:space="preserve"> apmērā.</w:t>
      </w:r>
    </w:p>
    <w:p w:rsidR="001B7A52" w:rsidRPr="001B7A52" w:rsidRDefault="001B7A52" w:rsidP="001B7A52">
      <w:pPr>
        <w:spacing w:line="276" w:lineRule="auto"/>
        <w:jc w:val="both"/>
        <w:rPr>
          <w:rFonts w:eastAsia="Calibri"/>
          <w:sz w:val="24"/>
          <w:szCs w:val="24"/>
          <w:lang w:eastAsia="en-US"/>
        </w:rPr>
      </w:pPr>
    </w:p>
    <w:p w:rsidR="001B7A52" w:rsidRPr="001B7A52" w:rsidRDefault="001B7A52" w:rsidP="001B7A52">
      <w:pPr>
        <w:spacing w:line="276" w:lineRule="auto"/>
        <w:jc w:val="both"/>
        <w:rPr>
          <w:rFonts w:eastAsia="Calibri"/>
          <w:sz w:val="24"/>
          <w:szCs w:val="24"/>
          <w:lang w:eastAsia="en-US"/>
        </w:rPr>
      </w:pPr>
    </w:p>
    <w:p w:rsidR="001B7A52" w:rsidRPr="001B7A52" w:rsidRDefault="001B7A52" w:rsidP="001B7A52">
      <w:pPr>
        <w:spacing w:line="276" w:lineRule="auto"/>
        <w:jc w:val="both"/>
        <w:rPr>
          <w:rFonts w:eastAsia="Calibri"/>
          <w:sz w:val="24"/>
          <w:szCs w:val="24"/>
          <w:lang w:eastAsia="en-US"/>
        </w:rPr>
      </w:pPr>
      <w:r w:rsidRPr="001B7A52">
        <w:rPr>
          <w:rFonts w:eastAsia="Calibri"/>
          <w:sz w:val="24"/>
          <w:szCs w:val="24"/>
          <w:lang w:eastAsia="en-US"/>
        </w:rPr>
        <w:t>Gulbenes novada domes priekšsēdētājs</w:t>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r w:rsidRPr="001B7A52">
        <w:rPr>
          <w:rFonts w:eastAsia="Calibri"/>
          <w:sz w:val="24"/>
          <w:szCs w:val="24"/>
          <w:lang w:eastAsia="en-US"/>
        </w:rPr>
        <w:tab/>
      </w:r>
      <w:proofErr w:type="spellStart"/>
      <w:r w:rsidRPr="001B7A52">
        <w:rPr>
          <w:rFonts w:eastAsia="Calibri"/>
          <w:sz w:val="24"/>
          <w:szCs w:val="24"/>
          <w:lang w:eastAsia="en-US"/>
        </w:rPr>
        <w:t>N.Audzišs</w:t>
      </w:r>
      <w:proofErr w:type="spellEnd"/>
    </w:p>
    <w:p w:rsidR="001B7A52" w:rsidRPr="001B7A52" w:rsidRDefault="001B7A52" w:rsidP="001B7A52">
      <w:pPr>
        <w:spacing w:after="160" w:line="259" w:lineRule="auto"/>
        <w:rPr>
          <w:rFonts w:ascii="Calibri" w:eastAsia="Calibri" w:hAnsi="Calibri"/>
          <w:sz w:val="22"/>
          <w:szCs w:val="22"/>
          <w:lang w:eastAsia="en-US"/>
        </w:rPr>
      </w:pPr>
    </w:p>
    <w:p w:rsidR="00E2446F" w:rsidRPr="00E2446F" w:rsidRDefault="00E2446F" w:rsidP="00E2446F">
      <w:pPr>
        <w:rPr>
          <w:sz w:val="24"/>
          <w:szCs w:val="24"/>
        </w:rPr>
      </w:pPr>
    </w:p>
    <w:p w:rsidR="00E2446F" w:rsidRPr="00E2446F" w:rsidRDefault="00E2446F" w:rsidP="00E2446F">
      <w:pPr>
        <w:rPr>
          <w:sz w:val="24"/>
          <w:szCs w:val="24"/>
        </w:rPr>
      </w:pPr>
      <w:r w:rsidRPr="00E2446F">
        <w:rPr>
          <w:sz w:val="24"/>
          <w:szCs w:val="24"/>
        </w:rPr>
        <w:t xml:space="preserve"> </w:t>
      </w:r>
    </w:p>
    <w:p w:rsidR="00E2446F" w:rsidRPr="00E2446F" w:rsidRDefault="00E2446F" w:rsidP="00E2446F">
      <w:pPr>
        <w:rPr>
          <w:sz w:val="24"/>
          <w:szCs w:val="24"/>
        </w:rPr>
      </w:pPr>
    </w:p>
    <w:p w:rsidR="00E2446F" w:rsidRPr="00E2446F" w:rsidRDefault="00E2446F" w:rsidP="00E2446F">
      <w:pPr>
        <w:rPr>
          <w:sz w:val="24"/>
          <w:szCs w:val="24"/>
        </w:rPr>
      </w:pPr>
      <w:r w:rsidRPr="00E2446F">
        <w:rPr>
          <w:sz w:val="24"/>
          <w:szCs w:val="24"/>
        </w:rPr>
        <w:t xml:space="preserve"> </w:t>
      </w:r>
    </w:p>
    <w:p w:rsidR="0033543B" w:rsidRDefault="0033543B">
      <w:pPr>
        <w:rPr>
          <w:rFonts w:eastAsiaTheme="minorHAnsi"/>
          <w:color w:val="000000"/>
          <w:sz w:val="24"/>
          <w:szCs w:val="24"/>
          <w:lang w:eastAsia="en-US"/>
        </w:rPr>
      </w:pPr>
      <w:r>
        <w:rPr>
          <w:rFonts w:eastAsiaTheme="minorHAnsi"/>
          <w:color w:val="000000"/>
          <w:sz w:val="24"/>
          <w:szCs w:val="24"/>
          <w:lang w:eastAsia="en-US"/>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8931"/>
      </w:tblGrid>
      <w:tr w:rsidR="00D67D0B" w:rsidRPr="00D67D0B" w:rsidTr="00C63220">
        <w:tc>
          <w:tcPr>
            <w:tcW w:w="8931" w:type="dxa"/>
          </w:tcPr>
          <w:p w:rsidR="00D67D0B" w:rsidRPr="00D67D0B" w:rsidRDefault="00D67D0B" w:rsidP="00D67D0B">
            <w:pPr>
              <w:jc w:val="center"/>
              <w:rPr>
                <w:sz w:val="32"/>
                <w:szCs w:val="32"/>
              </w:rPr>
            </w:pPr>
            <w:r w:rsidRPr="00D67D0B">
              <w:rPr>
                <w:noProof/>
                <w:sz w:val="24"/>
                <w:szCs w:val="24"/>
              </w:rPr>
              <w:drawing>
                <wp:inline distT="0" distB="0" distL="0" distR="0" wp14:anchorId="2F0004D9" wp14:editId="2EC6CAE1">
                  <wp:extent cx="619125" cy="685800"/>
                  <wp:effectExtent l="0" t="0" r="952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8931" w:type="dxa"/>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8931" w:type="dxa"/>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8931" w:type="dxa"/>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8931" w:type="dxa"/>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jc w:val="center"/>
        <w:rPr>
          <w:sz w:val="24"/>
          <w:szCs w:val="24"/>
        </w:rPr>
      </w:pP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GND/2020/261</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114.p)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Gulbenes novada attīstības programmas 2018.-2024.gadam investīciju plāna</w:t>
      </w: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2018.-2020.gadam 4.daļas SAM 3.3.1. grozījumiem</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sz w:val="24"/>
          <w:szCs w:val="24"/>
        </w:rPr>
      </w:pPr>
      <w:r w:rsidRPr="00D67D0B">
        <w:rPr>
          <w:sz w:val="24"/>
          <w:szCs w:val="24"/>
        </w:rPr>
        <w:t>Pamatojoties uz komersantu apliecinājumiem par interesi un potenciālām iespējām piesaistīt papildus finansējumu 2014.-2020.gada vai turpmākajos plānošanas periodos Eiropas Savienības fondu specifisko atbalsta mērķa SAM 3.3.1. "Palielināt privāto investīciju apjomu reģionos, veicot ieguldījumus uzņēmējdarbības attīstībai atbilstoši pašvaldību attīstības programmās noteiktajai teritoriju ekonomiskajai specializācijai un balstoties uz vietējo uzņēmēju vajadzībām" ietvaros, nepieciešams precizēt Gulbenes novada attīstības programmas 2018.-2024.gadam investīciju plāna 2018.-2020.gadam 4.daļu SAM 3.3.1. papildinot ar sekojošām investīciju projektu iecerēm: “Industriālās zonas attīstība Lizumā I kārta” un “Infrastruktūras uzlabošana uzņēmējdarbības attīstībai Brīvības ielas zonā II kārta”. Paredzot iespēju pieprasīt valsts aizdevumu, atbilstoši Ministru kabineta 2020.gada 12.maija noteikumiem Nr. 278 “Noteikumi par nosacījumiem un kārtību, kādā pašvaldībām izsniedz valsts aizdevumu ārkārtējās situācijas ietekmes mazināšanai un novēršanai saistībā ar Covid-19 izplatību”, aktualizēt 4.daļas 3.punkta projekta ieceri “Infrastruktūras sakārtošana Vidus ielā”.</w:t>
      </w:r>
    </w:p>
    <w:p w:rsidR="00D67D0B" w:rsidRPr="00D67D0B" w:rsidRDefault="00D67D0B" w:rsidP="00D67D0B">
      <w:pPr>
        <w:spacing w:line="360" w:lineRule="auto"/>
        <w:ind w:firstLine="567"/>
        <w:jc w:val="both"/>
        <w:rPr>
          <w:sz w:val="24"/>
          <w:szCs w:val="24"/>
        </w:rPr>
      </w:pPr>
      <w:r w:rsidRPr="00D67D0B">
        <w:rPr>
          <w:sz w:val="24"/>
          <w:szCs w:val="24"/>
        </w:rPr>
        <w:t xml:space="preserve">Pamatojoties uz likuma “Par pašvaldībām” 14.panta otrās daļas 1.punktu, kas nosaka, ka pašvaldības pienākums ir izstrādāt pašvaldības teritorijas attīstības programmu un teritorijas plānojumu, nodrošināt teritorijas attīstības programmas realizāciju un teritorijas plānojuma administratīvo pārraudzību, 21.panta pirmās daļas 3.punktu, kas nosaka, ka dome var izskatīt jebkuru jautājumu, kas ir attiecīgās pašvaldības pārziņā, turklāt tikai dome var apstiprināt pašvaldības teritorijas attīstības programmu un teritorijas plānojumu, Ministru kabineta 2014.gada 14.oktobra noteikumu Nr.628 “Noteikumi par pašvaldību teritorijas attīstības plānošanas dokumentiem” 73.punktu, kas nosaka, ka rīcības plānu un investīciju plānu aktualizē ne retāk kā reizi gadā, ievērojot pašvaldības budžetu kārtējam gadam; aktualizēto rīcības plānu un investīciju plānu apstiprina ar domes lēmumu un ievieto sistēmā, un Finanšu komitejas  ieteikumu, atklāti </w:t>
      </w:r>
      <w:r w:rsidRPr="00D67D0B">
        <w:rPr>
          <w:sz w:val="24"/>
          <w:szCs w:val="24"/>
        </w:rPr>
        <w:lastRenderedPageBreak/>
        <w:t xml:space="preserve">balsojot: </w:t>
      </w:r>
      <w:r w:rsidRPr="00D67D0B">
        <w:rPr>
          <w:noProof/>
          <w:sz w:val="24"/>
          <w:szCs w:val="24"/>
        </w:rPr>
        <w:t xml:space="preserve">ar 15 balsīm "Par" (Normunds Audzišs, Indra Caune, Andis Caunītis, Gunārs Ciglis, Larisa Cīrule, Lāsma Gabdulļina, Ieva Grīnšteine, Stanislavs Gžibovskis, Valtis Krauklis, Normunds Mazūrs, Zintis Mezītis, Guntis Princovs, Guna Pūcīte, Anatolijs Savickis, Andris Vējiņš), "Pret" – nav, "Atturas" – 2 (Intars Liepiņš, Ilze Mezīte), </w:t>
      </w:r>
      <w:r w:rsidRPr="00D67D0B">
        <w:rPr>
          <w:sz w:val="24"/>
          <w:szCs w:val="24"/>
        </w:rPr>
        <w:t>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IZDARĪT Gulbenes novada attīstības programmas 2018.-2024.gadam</w:t>
      </w:r>
      <w:r w:rsidRPr="00D67D0B">
        <w:rPr>
          <w:rFonts w:eastAsia="Calibri"/>
          <w:sz w:val="24"/>
          <w:szCs w:val="24"/>
          <w:u w:val="single"/>
        </w:rPr>
        <w:t xml:space="preserve"> </w:t>
      </w:r>
      <w:r w:rsidRPr="00D67D0B">
        <w:rPr>
          <w:rFonts w:eastAsia="Calibri"/>
          <w:sz w:val="24"/>
          <w:szCs w:val="24"/>
        </w:rPr>
        <w:t xml:space="preserve">investīciju plānā 2018.-2020.gadam, kas apstiprināts Gulbenes novada domes 2020.gada 30.aprīļa sēdē (prot.Nr.9, 141.§ ) grozījumus un izteikt 4.daļu </w:t>
      </w:r>
      <w:r w:rsidRPr="00D67D0B">
        <w:rPr>
          <w:sz w:val="24"/>
          <w:szCs w:val="24"/>
        </w:rPr>
        <w:t xml:space="preserve">SAM 3.3.1. "Palielināt privāto investīciju apjomu reģionos, veicot ieguldījumus uzņēmējdarbības attīstībai atbilstoši pašvaldību attīstības programmās noteiktajai teritoriju ekonomiskajai specializācijai un balstoties uz vietējo uzņēmēju vajadzībām" </w:t>
      </w:r>
      <w:r w:rsidRPr="00D67D0B">
        <w:rPr>
          <w:rFonts w:eastAsia="Calibri"/>
          <w:sz w:val="24"/>
          <w:szCs w:val="24"/>
        </w:rPr>
        <w:t xml:space="preserve">jaunā redakcijā (pielikums).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D67D0B" w:rsidRPr="00D67D0B" w:rsidTr="00C63220">
        <w:trPr>
          <w:trHeight w:val="104"/>
        </w:trPr>
        <w:tc>
          <w:tcPr>
            <w:tcW w:w="236" w:type="dxa"/>
          </w:tcPr>
          <w:p w:rsidR="00D67D0B" w:rsidRPr="00D67D0B" w:rsidRDefault="00D67D0B" w:rsidP="00D67D0B">
            <w:pPr>
              <w:autoSpaceDE w:val="0"/>
              <w:autoSpaceDN w:val="0"/>
              <w:adjustRightInd w:val="0"/>
              <w:rPr>
                <w:rFonts w:eastAsiaTheme="minorHAnsi"/>
                <w:color w:val="000000"/>
                <w:sz w:val="23"/>
                <w:szCs w:val="23"/>
                <w:lang w:eastAsia="en-US"/>
              </w:rPr>
            </w:pPr>
          </w:p>
        </w:tc>
      </w:tr>
    </w:tbl>
    <w:p w:rsidR="00D67D0B" w:rsidRPr="00D67D0B" w:rsidRDefault="00D67D0B" w:rsidP="00D67D0B">
      <w:pPr>
        <w:rPr>
          <w:sz w:val="24"/>
          <w:szCs w:val="24"/>
        </w:rPr>
      </w:pPr>
    </w:p>
    <w:p w:rsidR="00D67D0B" w:rsidRPr="00D67D0B"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D67D0B" w:rsidRPr="00D67D0B" w:rsidRDefault="00D67D0B" w:rsidP="00D67D0B">
      <w:pPr>
        <w:rPr>
          <w:sz w:val="24"/>
          <w:szCs w:val="24"/>
        </w:rPr>
      </w:pPr>
    </w:p>
    <w:p w:rsidR="0033543B" w:rsidRDefault="0033543B">
      <w:pPr>
        <w:rPr>
          <w:sz w:val="24"/>
          <w:szCs w:val="24"/>
        </w:rPr>
      </w:pPr>
      <w:r>
        <w:rPr>
          <w:sz w:val="24"/>
          <w:szCs w:val="24"/>
        </w:rPr>
        <w:br w:type="page"/>
      </w:r>
    </w:p>
    <w:p w:rsidR="00D67D0B" w:rsidRPr="00D67D0B" w:rsidRDefault="00D67D0B" w:rsidP="00D67D0B">
      <w:pPr>
        <w:rPr>
          <w:sz w:val="24"/>
          <w:szCs w:val="24"/>
        </w:rPr>
      </w:pP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008C787A" wp14:editId="27F69FC9">
                  <wp:extent cx="619125" cy="685800"/>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spacing w:line="256" w:lineRule="auto"/>
              <w:rPr>
                <w:sz w:val="32"/>
                <w:szCs w:val="32"/>
                <w:lang w:eastAsia="en-US"/>
              </w:rPr>
            </w:pPr>
          </w:p>
        </w:tc>
      </w:tr>
      <w:tr w:rsidR="00D67D0B" w:rsidRPr="00D67D0B" w:rsidTr="00C63220">
        <w:tc>
          <w:tcPr>
            <w:tcW w:w="8931" w:type="dxa"/>
            <w:gridSpan w:val="3"/>
            <w:hideMark/>
          </w:tcPr>
          <w:p w:rsidR="00D67D0B" w:rsidRPr="00D67D0B" w:rsidRDefault="00D67D0B" w:rsidP="00D67D0B">
            <w:pPr>
              <w:spacing w:before="240" w:line="360"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8931" w:type="dxa"/>
            <w:gridSpan w:val="3"/>
            <w:hideMark/>
          </w:tcPr>
          <w:p w:rsidR="00D67D0B" w:rsidRPr="00D67D0B" w:rsidRDefault="00D67D0B" w:rsidP="00D67D0B">
            <w:pPr>
              <w:spacing w:line="360"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8931"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8931"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GND/2020/262</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115.p) </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jc w:val="center"/>
        <w:rPr>
          <w:b/>
          <w:bCs/>
          <w:sz w:val="24"/>
          <w:szCs w:val="24"/>
        </w:rPr>
      </w:pPr>
      <w:r w:rsidRPr="00D67D0B">
        <w:rPr>
          <w:b/>
          <w:bCs/>
          <w:sz w:val="24"/>
          <w:szCs w:val="24"/>
        </w:rPr>
        <w:t>Par izmaiņām Gulbenes novada pašvaldības Dzīvesvietas reģistrācijas un anulācijas  komisijas sastāvā</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color w:val="00000A"/>
          <w:sz w:val="24"/>
          <w:szCs w:val="24"/>
          <w:lang w:bidi="hi-IN"/>
        </w:rPr>
      </w:pPr>
      <w:r w:rsidRPr="00D67D0B">
        <w:rPr>
          <w:color w:val="00000A"/>
          <w:sz w:val="24"/>
          <w:szCs w:val="24"/>
          <w:lang w:bidi="hi-IN"/>
        </w:rPr>
        <w:t xml:space="preserve">Kancelejas nodaļas struktūrvienības “Gulbenes novada valsts un pašvaldību vienotais klientu apkalpošanas centrs” (turpmāk – Centrs) vadītājas amata pienākumus līdz 2020.gada 3.aprīlim pildīja Linda </w:t>
      </w:r>
      <w:proofErr w:type="spellStart"/>
      <w:r w:rsidRPr="00D67D0B">
        <w:rPr>
          <w:color w:val="00000A"/>
          <w:sz w:val="24"/>
          <w:szCs w:val="24"/>
          <w:lang w:bidi="hi-IN"/>
        </w:rPr>
        <w:t>Kadakovska</w:t>
      </w:r>
      <w:proofErr w:type="spellEnd"/>
      <w:r w:rsidRPr="00D67D0B">
        <w:rPr>
          <w:color w:val="00000A"/>
          <w:sz w:val="24"/>
          <w:szCs w:val="24"/>
          <w:lang w:bidi="hi-IN"/>
        </w:rPr>
        <w:t xml:space="preserve">, kura vienlaikus pildīja arī </w:t>
      </w:r>
      <w:r w:rsidRPr="00D67D0B">
        <w:rPr>
          <w:sz w:val="24"/>
          <w:szCs w:val="24"/>
        </w:rPr>
        <w:t>Gulbenes novada pašvaldības Dzīvesvietas reģistrācijas un anulācijas</w:t>
      </w:r>
      <w:r w:rsidRPr="00D67D0B">
        <w:rPr>
          <w:b/>
          <w:sz w:val="24"/>
          <w:szCs w:val="24"/>
        </w:rPr>
        <w:t xml:space="preserve">  </w:t>
      </w:r>
      <w:r w:rsidRPr="00D67D0B">
        <w:rPr>
          <w:color w:val="00000A"/>
          <w:sz w:val="24"/>
          <w:szCs w:val="24"/>
          <w:lang w:bidi="hi-IN"/>
        </w:rPr>
        <w:t xml:space="preserve">komisijas locekles pienākumus. No </w:t>
      </w:r>
      <w:r w:rsidRPr="00D67D0B">
        <w:rPr>
          <w:sz w:val="24"/>
          <w:szCs w:val="24"/>
        </w:rPr>
        <w:t>2020.gada 4.aprīļa līdz šim brīdim Gulbenes novada pašvaldības Dzīvesvietas reģistrācijas un anulācijas</w:t>
      </w:r>
      <w:r w:rsidRPr="00D67D0B">
        <w:rPr>
          <w:b/>
          <w:sz w:val="24"/>
          <w:szCs w:val="24"/>
        </w:rPr>
        <w:t xml:space="preserve">  </w:t>
      </w:r>
      <w:r w:rsidRPr="00D67D0B">
        <w:rPr>
          <w:color w:val="00000A"/>
          <w:sz w:val="24"/>
          <w:szCs w:val="24"/>
          <w:lang w:bidi="hi-IN"/>
        </w:rPr>
        <w:t xml:space="preserve">komisijas locekles pienākumus pilda Centra vecākā klientu apkalpošanas speciāliste </w:t>
      </w:r>
      <w:r w:rsidRPr="00D67D0B">
        <w:rPr>
          <w:sz w:val="24"/>
          <w:szCs w:val="24"/>
        </w:rPr>
        <w:t xml:space="preserve">Arita Melbārde. Arita Melbārde 2020.gada 13.maijā ir iesniegusi </w:t>
      </w:r>
      <w:r w:rsidRPr="00D67D0B">
        <w:rPr>
          <w:color w:val="00000A"/>
          <w:sz w:val="24"/>
          <w:szCs w:val="24"/>
          <w:lang w:bidi="hi-IN"/>
        </w:rPr>
        <w:t xml:space="preserve">Gulbenes novada pašvaldībā (reģistrēts ar </w:t>
      </w:r>
      <w:proofErr w:type="spellStart"/>
      <w:r w:rsidRPr="00D67D0B">
        <w:rPr>
          <w:color w:val="00000A"/>
          <w:sz w:val="24"/>
          <w:szCs w:val="24"/>
          <w:lang w:bidi="hi-IN"/>
        </w:rPr>
        <w:t>Nr.GND</w:t>
      </w:r>
      <w:proofErr w:type="spellEnd"/>
      <w:r w:rsidRPr="00D67D0B">
        <w:rPr>
          <w:color w:val="00000A"/>
          <w:sz w:val="24"/>
          <w:szCs w:val="24"/>
          <w:lang w:bidi="hi-IN"/>
        </w:rPr>
        <w:t>/5.17/20/1011-M) iesniegumu, kurā lūdz atbrīvot viņu no Gulbenes novada pašvaldības Dzīvesvietas reģistrācijas un anulācijas  komisijas locekles amata.</w:t>
      </w:r>
    </w:p>
    <w:p w:rsidR="00D67D0B" w:rsidRPr="00D67D0B" w:rsidRDefault="00D67D0B" w:rsidP="00D67D0B">
      <w:pPr>
        <w:spacing w:line="360" w:lineRule="auto"/>
        <w:ind w:firstLine="567"/>
        <w:jc w:val="both"/>
        <w:rPr>
          <w:color w:val="00000A"/>
          <w:sz w:val="24"/>
          <w:szCs w:val="24"/>
          <w:lang w:bidi="hi-IN"/>
        </w:rPr>
      </w:pPr>
      <w:r w:rsidRPr="00D67D0B">
        <w:rPr>
          <w:color w:val="00000A"/>
          <w:sz w:val="24"/>
          <w:szCs w:val="24"/>
          <w:lang w:bidi="hi-IN"/>
        </w:rPr>
        <w:t>Gulbenes novada pašvaldībā 2020.gada 30.aprīlī darba gaitas Centra vadītājas amatā ir uzsākusi Monta Ķelle.</w:t>
      </w:r>
    </w:p>
    <w:p w:rsidR="00D67D0B" w:rsidRPr="00D67D0B" w:rsidRDefault="00D67D0B" w:rsidP="00D67D0B">
      <w:pPr>
        <w:spacing w:line="360" w:lineRule="auto"/>
        <w:ind w:firstLine="567"/>
        <w:jc w:val="both"/>
        <w:rPr>
          <w:sz w:val="24"/>
          <w:szCs w:val="24"/>
        </w:rPr>
      </w:pPr>
      <w:r w:rsidRPr="00D67D0B">
        <w:rPr>
          <w:sz w:val="24"/>
          <w:szCs w:val="24"/>
          <w:lang w:bidi="hi-IN"/>
        </w:rPr>
        <w:t xml:space="preserve">Pamatojoties uz likuma „Par pašvaldībām” 21.panta pirmās daļas 24.punktu, kas nosaka, ka dome var izskatīt jebkuru jautājumu, kas ir attiecīgās pašvaldības pārziņā, turklāt tikai dome var ievēlēt pašvaldības pārstāvjus un locekļus pašvaldības vai valsts komitejās, komisijās, valdēs un darba grupās, </w:t>
      </w:r>
      <w:r w:rsidRPr="00D67D0B">
        <w:rPr>
          <w:sz w:val="24"/>
          <w:szCs w:val="24"/>
        </w:rPr>
        <w:t xml:space="preserve">un Finanšu komitejas ieteikumu, atklāti balsojot: </w:t>
      </w:r>
      <w:r w:rsidRPr="00D67D0B">
        <w:rPr>
          <w:noProof/>
          <w:sz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D67D0B">
      <w:pPr>
        <w:numPr>
          <w:ilvl w:val="0"/>
          <w:numId w:val="40"/>
        </w:numPr>
        <w:tabs>
          <w:tab w:val="left" w:pos="993"/>
        </w:tabs>
        <w:spacing w:line="360" w:lineRule="auto"/>
        <w:ind w:left="0" w:firstLine="567"/>
        <w:jc w:val="both"/>
        <w:rPr>
          <w:sz w:val="24"/>
          <w:szCs w:val="24"/>
        </w:rPr>
      </w:pPr>
      <w:r w:rsidRPr="00D67D0B">
        <w:rPr>
          <w:sz w:val="24"/>
          <w:szCs w:val="24"/>
        </w:rPr>
        <w:t xml:space="preserve">ATBRĪVOT Gulbenes novada pašvaldības </w:t>
      </w:r>
      <w:r w:rsidRPr="00D67D0B">
        <w:rPr>
          <w:color w:val="00000A"/>
          <w:sz w:val="24"/>
          <w:szCs w:val="24"/>
          <w:lang w:bidi="hi-IN"/>
        </w:rPr>
        <w:t xml:space="preserve">Kancelejas nodaļas struktūrvienības “Gulbenes novada valsts un pašvaldību vienotais klientu apkalpošanas centrs” vecāko klientu apkalpošanas speciālisti </w:t>
      </w:r>
      <w:r w:rsidRPr="00D67D0B">
        <w:rPr>
          <w:sz w:val="24"/>
          <w:szCs w:val="24"/>
        </w:rPr>
        <w:t>Aritu Melbārdi no Gulbenes novada pašvaldības Dzīvesvietas reģistrācijas un anulācijas</w:t>
      </w:r>
      <w:r w:rsidRPr="00D67D0B">
        <w:rPr>
          <w:b/>
          <w:sz w:val="24"/>
          <w:szCs w:val="24"/>
        </w:rPr>
        <w:t xml:space="preserve">  </w:t>
      </w:r>
      <w:r w:rsidRPr="00D67D0B">
        <w:rPr>
          <w:sz w:val="24"/>
          <w:szCs w:val="24"/>
        </w:rPr>
        <w:t>komisijas locekles amata ar 2020.gada 29.maiju.</w:t>
      </w:r>
    </w:p>
    <w:p w:rsidR="00D67D0B" w:rsidRPr="00D67D0B" w:rsidRDefault="00D67D0B" w:rsidP="00D67D0B">
      <w:pPr>
        <w:numPr>
          <w:ilvl w:val="0"/>
          <w:numId w:val="40"/>
        </w:numPr>
        <w:tabs>
          <w:tab w:val="left" w:pos="993"/>
        </w:tabs>
        <w:spacing w:line="360" w:lineRule="auto"/>
        <w:ind w:left="0" w:firstLine="567"/>
        <w:jc w:val="both"/>
        <w:rPr>
          <w:sz w:val="24"/>
          <w:szCs w:val="24"/>
        </w:rPr>
      </w:pPr>
      <w:r w:rsidRPr="00D67D0B">
        <w:rPr>
          <w:sz w:val="24"/>
          <w:szCs w:val="24"/>
        </w:rPr>
        <w:lastRenderedPageBreak/>
        <w:t xml:space="preserve">IEVĒLĒT Gulbenes novada pašvaldības </w:t>
      </w:r>
      <w:r w:rsidRPr="00D67D0B">
        <w:rPr>
          <w:color w:val="00000A"/>
          <w:sz w:val="24"/>
          <w:szCs w:val="24"/>
          <w:lang w:bidi="hi-IN"/>
        </w:rPr>
        <w:t xml:space="preserve">Kancelejas nodaļas struktūrvienības “Gulbenes novada valsts un pašvaldību vienotais klientu apkalpošanas centrs” vadītāju Montu Ķelli </w:t>
      </w:r>
      <w:r w:rsidRPr="00D67D0B">
        <w:rPr>
          <w:sz w:val="24"/>
          <w:szCs w:val="24"/>
        </w:rPr>
        <w:t xml:space="preserve">Gulbenes novada domes </w:t>
      </w:r>
      <w:r w:rsidRPr="00D67D0B">
        <w:rPr>
          <w:sz w:val="24"/>
          <w:szCs w:val="24"/>
          <w:lang w:bidi="hi-IN"/>
        </w:rPr>
        <w:t>Dzīvesvietas reģistrācijas un anulācijas</w:t>
      </w:r>
      <w:r w:rsidRPr="00D67D0B">
        <w:rPr>
          <w:sz w:val="24"/>
          <w:szCs w:val="24"/>
        </w:rPr>
        <w:t xml:space="preserve"> komisijas locekļa amatā ar 2020.gada 1.jūniju.</w:t>
      </w:r>
    </w:p>
    <w:p w:rsidR="00D67D0B" w:rsidRPr="00D67D0B" w:rsidRDefault="00D67D0B" w:rsidP="00D67D0B">
      <w:pPr>
        <w:spacing w:line="360" w:lineRule="auto"/>
        <w:ind w:firstLine="540"/>
        <w:jc w:val="both"/>
        <w:rPr>
          <w:sz w:val="24"/>
          <w:szCs w:val="24"/>
        </w:rPr>
      </w:pPr>
    </w:p>
    <w:p w:rsidR="00D67D0B" w:rsidRPr="00D67D0B"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33543B" w:rsidRDefault="0033543B">
      <w:pPr>
        <w:rPr>
          <w:rFonts w:eastAsiaTheme="minorHAnsi"/>
          <w:color w:val="000000"/>
          <w:sz w:val="24"/>
          <w:szCs w:val="24"/>
          <w:lang w:eastAsia="en-US"/>
        </w:rPr>
      </w:pPr>
      <w:r>
        <w:rPr>
          <w:rFonts w:eastAsiaTheme="minorHAnsi"/>
          <w:color w:val="000000"/>
          <w:sz w:val="24"/>
          <w:szCs w:val="24"/>
          <w:lang w:eastAsia="en-US"/>
        </w:rPr>
        <w:br w:type="page"/>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rPr>
          <w:rFonts w:eastAsiaTheme="minorHAnsi"/>
          <w:sz w:val="24"/>
          <w:szCs w:val="24"/>
          <w:lang w:eastAsia="en-US"/>
        </w:rPr>
      </w:pP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17DFECF9" wp14:editId="0492DCEF">
                  <wp:extent cx="619125" cy="685800"/>
                  <wp:effectExtent l="0" t="0" r="952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rPr>
                <w:sz w:val="32"/>
                <w:szCs w:val="32"/>
              </w:rPr>
            </w:pPr>
          </w:p>
        </w:tc>
      </w:tr>
      <w:tr w:rsidR="00D67D0B" w:rsidRPr="00D67D0B" w:rsidTr="00C63220">
        <w:tc>
          <w:tcPr>
            <w:tcW w:w="8931" w:type="dxa"/>
            <w:gridSpan w:val="3"/>
          </w:tcPr>
          <w:p w:rsidR="00D67D0B" w:rsidRPr="00D67D0B" w:rsidRDefault="00D67D0B" w:rsidP="00D67D0B">
            <w:pPr>
              <w:spacing w:before="240"/>
              <w:jc w:val="center"/>
              <w:rPr>
                <w:b/>
                <w:sz w:val="32"/>
                <w:szCs w:val="32"/>
              </w:rPr>
            </w:pPr>
            <w:r w:rsidRPr="00D67D0B">
              <w:rPr>
                <w:b/>
                <w:sz w:val="32"/>
                <w:szCs w:val="32"/>
              </w:rPr>
              <w:t>GULBENES NOVADA PAŠVALDĪBA</w:t>
            </w:r>
          </w:p>
        </w:tc>
      </w:tr>
      <w:tr w:rsidR="00D67D0B" w:rsidRPr="00D67D0B" w:rsidTr="00C63220">
        <w:tc>
          <w:tcPr>
            <w:tcW w:w="8931" w:type="dxa"/>
            <w:gridSpan w:val="3"/>
          </w:tcPr>
          <w:p w:rsidR="00D67D0B" w:rsidRPr="00D67D0B" w:rsidRDefault="00D67D0B" w:rsidP="00D67D0B">
            <w:pPr>
              <w:jc w:val="center"/>
              <w:rPr>
                <w:sz w:val="24"/>
                <w:szCs w:val="24"/>
              </w:rPr>
            </w:pPr>
            <w:r w:rsidRPr="00D67D0B">
              <w:rPr>
                <w:sz w:val="24"/>
                <w:szCs w:val="24"/>
              </w:rPr>
              <w:t>Reģistrācijas numurs 90009116327</w:t>
            </w:r>
          </w:p>
        </w:tc>
      </w:tr>
      <w:tr w:rsidR="00D67D0B" w:rsidRPr="00D67D0B" w:rsidTr="00C63220">
        <w:tc>
          <w:tcPr>
            <w:tcW w:w="8931" w:type="dxa"/>
            <w:gridSpan w:val="3"/>
          </w:tcPr>
          <w:p w:rsidR="00D67D0B" w:rsidRPr="00D67D0B" w:rsidRDefault="00D67D0B" w:rsidP="00D67D0B">
            <w:pPr>
              <w:jc w:val="center"/>
              <w:rPr>
                <w:sz w:val="24"/>
                <w:szCs w:val="24"/>
              </w:rPr>
            </w:pPr>
            <w:r w:rsidRPr="00D67D0B">
              <w:rPr>
                <w:sz w:val="24"/>
                <w:szCs w:val="24"/>
              </w:rPr>
              <w:t>Ābeļu iela 2, Gulbene, Gulbenes novads, LV-4401</w:t>
            </w:r>
          </w:p>
        </w:tc>
      </w:tr>
      <w:tr w:rsidR="00D67D0B" w:rsidRPr="00D67D0B" w:rsidTr="00C63220">
        <w:tc>
          <w:tcPr>
            <w:tcW w:w="8931" w:type="dxa"/>
            <w:gridSpan w:val="3"/>
          </w:tcPr>
          <w:p w:rsidR="00D67D0B" w:rsidRPr="00D67D0B" w:rsidRDefault="00D67D0B" w:rsidP="00D67D0B">
            <w:pPr>
              <w:pBdr>
                <w:bottom w:val="single" w:sz="12" w:space="1" w:color="auto"/>
              </w:pBdr>
              <w:jc w:val="center"/>
              <w:rPr>
                <w:sz w:val="24"/>
                <w:szCs w:val="24"/>
              </w:rPr>
            </w:pPr>
            <w:r w:rsidRPr="00D67D0B">
              <w:rPr>
                <w:sz w:val="24"/>
                <w:szCs w:val="24"/>
              </w:rPr>
              <w:t xml:space="preserve">Tālrunis 64497710, fakss 64497730, e-pasts: </w:t>
            </w:r>
            <w:hyperlink r:id="rId138" w:history="1">
              <w:r w:rsidRPr="00D67D0B">
                <w:rPr>
                  <w:color w:val="0000FF"/>
                  <w:sz w:val="24"/>
                  <w:szCs w:val="24"/>
                  <w:u w:val="single"/>
                </w:rPr>
                <w:t>dome@gulbene.lv</w:t>
              </w:r>
            </w:hyperlink>
            <w:r w:rsidRPr="00D67D0B">
              <w:rPr>
                <w:sz w:val="24"/>
                <w:szCs w:val="24"/>
              </w:rPr>
              <w:t xml:space="preserve">, </w:t>
            </w:r>
            <w:hyperlink r:id="rId139" w:history="1">
              <w:r w:rsidRPr="00D67D0B">
                <w:rPr>
                  <w:color w:val="0000FF"/>
                  <w:sz w:val="24"/>
                  <w:szCs w:val="24"/>
                  <w:u w:val="single"/>
                </w:rPr>
                <w:t>www.gulbene.lv</w:t>
              </w:r>
            </w:hyperlink>
            <w:r w:rsidRPr="00D67D0B">
              <w:rPr>
                <w:sz w:val="24"/>
                <w:szCs w:val="24"/>
              </w:rPr>
              <w:t xml:space="preserve"> </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jc w:val="both"/>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GND/2020/263</w:t>
      </w:r>
    </w:p>
    <w:p w:rsidR="00D67D0B" w:rsidRPr="00D67D0B" w:rsidRDefault="00D67D0B" w:rsidP="00D67D0B">
      <w:pPr>
        <w:jc w:val="both"/>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(protokols Nr.12, 116.p.)</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spacing w:line="256" w:lineRule="auto"/>
        <w:ind w:right="-144"/>
        <w:jc w:val="center"/>
        <w:rPr>
          <w:b/>
          <w:sz w:val="24"/>
          <w:szCs w:val="24"/>
          <w:lang w:eastAsia="en-US"/>
        </w:rPr>
      </w:pPr>
      <w:r w:rsidRPr="00D67D0B">
        <w:rPr>
          <w:b/>
          <w:sz w:val="24"/>
          <w:szCs w:val="24"/>
          <w:lang w:eastAsia="en-US"/>
        </w:rPr>
        <w:t xml:space="preserve">Par precizējumiem Gulbenes novada domes 2020.gada 11.maija saistošajos noteikumos Nr.13 </w:t>
      </w:r>
      <w:bookmarkStart w:id="41" w:name="_Hlk40869223"/>
      <w:r w:rsidRPr="00D67D0B">
        <w:rPr>
          <w:b/>
          <w:sz w:val="24"/>
          <w:szCs w:val="24"/>
          <w:lang w:eastAsia="en-US"/>
        </w:rPr>
        <w:t>“Grozījums Gulbenes novada domes 2009.gada 24.septembra saistošajos noteikumos Nr.11 “Par pašvaldības nodevām Gulbenes novadā””</w:t>
      </w:r>
      <w:bookmarkEnd w:id="41"/>
    </w:p>
    <w:p w:rsidR="00D67D0B" w:rsidRPr="00D67D0B" w:rsidRDefault="00D67D0B" w:rsidP="00D67D0B">
      <w:pPr>
        <w:autoSpaceDE w:val="0"/>
        <w:autoSpaceDN w:val="0"/>
        <w:adjustRightInd w:val="0"/>
        <w:rPr>
          <w:rFonts w:eastAsiaTheme="minorHAnsi"/>
          <w:b/>
          <w:color w:val="000000"/>
          <w:sz w:val="24"/>
          <w:szCs w:val="24"/>
          <w:lang w:eastAsia="en-US"/>
        </w:rPr>
      </w:pPr>
    </w:p>
    <w:p w:rsidR="00D67D0B" w:rsidRPr="00D67D0B" w:rsidRDefault="00D67D0B" w:rsidP="00D67D0B">
      <w:pPr>
        <w:autoSpaceDE w:val="0"/>
        <w:autoSpaceDN w:val="0"/>
        <w:adjustRightInd w:val="0"/>
        <w:spacing w:line="360" w:lineRule="auto"/>
        <w:ind w:firstLine="567"/>
        <w:jc w:val="both"/>
        <w:rPr>
          <w:sz w:val="24"/>
          <w:szCs w:val="24"/>
        </w:rPr>
      </w:pPr>
      <w:r w:rsidRPr="00D67D0B">
        <w:rPr>
          <w:sz w:val="24"/>
          <w:szCs w:val="24"/>
        </w:rPr>
        <w:t xml:space="preserve">Gulbenes novada dome 2020.gada 11.maija sēdē pieņēma lēmumu par </w:t>
      </w:r>
      <w:r w:rsidRPr="00D67D0B">
        <w:rPr>
          <w:bCs/>
          <w:sz w:val="24"/>
          <w:szCs w:val="24"/>
          <w:lang w:eastAsia="en-US"/>
        </w:rPr>
        <w:t xml:space="preserve">saistošo noteikumu Nr.13 “Grozījums Gulbenes novada domes 2009.gada 24.septembra saistošajos noteikumos Nr.11 “Par pašvaldības nodevām Gulbenes novadā”” </w:t>
      </w:r>
      <w:r w:rsidRPr="00D67D0B">
        <w:rPr>
          <w:sz w:val="24"/>
          <w:szCs w:val="24"/>
        </w:rPr>
        <w:t xml:space="preserve">(turpmāk – Noteikumi) </w:t>
      </w:r>
      <w:r w:rsidRPr="00D67D0B">
        <w:rPr>
          <w:bCs/>
          <w:sz w:val="24"/>
          <w:szCs w:val="24"/>
          <w:lang w:eastAsia="en-US"/>
        </w:rPr>
        <w:t>izdošanu</w:t>
      </w:r>
      <w:r w:rsidRPr="00D67D0B">
        <w:rPr>
          <w:sz w:val="24"/>
          <w:szCs w:val="24"/>
        </w:rPr>
        <w:t xml:space="preserve"> (prot. Nr.10., 4.§). Nosūtot Noteikumu projektu Vides aizsardzības un reģionālās attīstības ministrijai (turpmāk – VARAM) atzinuma sniegšanai, pašvaldība ir saņēmusi VARAM 2020.gada 14.maija atzinumu Nr.1-18/4422 (turpmāk – Atzinums). Atzinumā VARAM informē, ka nepieciešams precizēt Noteikumu izdošanas tiesisko pamatojumu, proti:</w:t>
      </w:r>
    </w:p>
    <w:p w:rsidR="00D67D0B" w:rsidRPr="00D67D0B" w:rsidRDefault="00D67D0B" w:rsidP="00D67D0B">
      <w:pPr>
        <w:numPr>
          <w:ilvl w:val="0"/>
          <w:numId w:val="41"/>
        </w:numPr>
        <w:autoSpaceDE w:val="0"/>
        <w:autoSpaceDN w:val="0"/>
        <w:adjustRightInd w:val="0"/>
        <w:spacing w:line="360" w:lineRule="auto"/>
        <w:ind w:left="0" w:firstLine="567"/>
        <w:contextualSpacing/>
        <w:jc w:val="both"/>
        <w:rPr>
          <w:rFonts w:eastAsia="Lucida Sans Unicode"/>
          <w:sz w:val="24"/>
          <w:szCs w:val="24"/>
        </w:rPr>
      </w:pPr>
      <w:r w:rsidRPr="00D67D0B">
        <w:rPr>
          <w:sz w:val="24"/>
          <w:szCs w:val="24"/>
        </w:rPr>
        <w:t>svītrot Noteikumu tiesiskajā pamatojumā norādi uz likuma “Par pašvaldībām” 21.panta pirmās daļas 15.punktu un 43.panta trešo daļu;</w:t>
      </w:r>
    </w:p>
    <w:p w:rsidR="00D67D0B" w:rsidRPr="00D67D0B" w:rsidRDefault="00D67D0B" w:rsidP="00D67D0B">
      <w:pPr>
        <w:numPr>
          <w:ilvl w:val="0"/>
          <w:numId w:val="41"/>
        </w:numPr>
        <w:autoSpaceDE w:val="0"/>
        <w:autoSpaceDN w:val="0"/>
        <w:adjustRightInd w:val="0"/>
        <w:spacing w:line="360" w:lineRule="auto"/>
        <w:ind w:left="0" w:firstLine="567"/>
        <w:contextualSpacing/>
        <w:jc w:val="both"/>
        <w:rPr>
          <w:rFonts w:eastAsia="Lucida Sans Unicode"/>
          <w:sz w:val="24"/>
          <w:szCs w:val="24"/>
        </w:rPr>
      </w:pPr>
      <w:r w:rsidRPr="00D67D0B">
        <w:rPr>
          <w:sz w:val="24"/>
          <w:szCs w:val="24"/>
        </w:rPr>
        <w:t>svītrot Noteikumu tiesiskajā pamatojumā norādi uz Ministru kabineta 2005.gada 28.jūnija noteikumu Nr.480 “Noteikumi par kārtību, kādā pašvaldības var uzlikt pašvaldības nodevas” 12.punktu;</w:t>
      </w:r>
    </w:p>
    <w:p w:rsidR="00D67D0B" w:rsidRPr="00D67D0B" w:rsidRDefault="00D67D0B" w:rsidP="00D67D0B">
      <w:pPr>
        <w:numPr>
          <w:ilvl w:val="0"/>
          <w:numId w:val="41"/>
        </w:numPr>
        <w:autoSpaceDE w:val="0"/>
        <w:autoSpaceDN w:val="0"/>
        <w:adjustRightInd w:val="0"/>
        <w:spacing w:line="360" w:lineRule="auto"/>
        <w:ind w:left="0" w:firstLine="567"/>
        <w:contextualSpacing/>
        <w:jc w:val="both"/>
        <w:rPr>
          <w:rFonts w:eastAsia="Lucida Sans Unicode"/>
          <w:sz w:val="24"/>
          <w:szCs w:val="24"/>
        </w:rPr>
      </w:pPr>
      <w:bookmarkStart w:id="42" w:name="_Hlk40869053"/>
      <w:r w:rsidRPr="00D67D0B">
        <w:rPr>
          <w:rFonts w:eastAsia="Lucida Sans Unicode"/>
          <w:sz w:val="24"/>
          <w:szCs w:val="24"/>
        </w:rPr>
        <w:t xml:space="preserve">papildināt Noteikumu tiesisko pamatojumu ar norādi uz </w:t>
      </w:r>
      <w:bookmarkEnd w:id="42"/>
      <w:r w:rsidRPr="00D67D0B">
        <w:rPr>
          <w:rFonts w:eastAsia="Lucida Sans Unicode"/>
          <w:sz w:val="24"/>
          <w:szCs w:val="24"/>
        </w:rPr>
        <w:t>likuma “Par pašvaldībām” 14.panta pirmās daļas 3.punktu;</w:t>
      </w:r>
    </w:p>
    <w:p w:rsidR="00D67D0B" w:rsidRPr="00D67D0B" w:rsidRDefault="00D67D0B" w:rsidP="00D67D0B">
      <w:pPr>
        <w:numPr>
          <w:ilvl w:val="0"/>
          <w:numId w:val="41"/>
        </w:numPr>
        <w:autoSpaceDE w:val="0"/>
        <w:autoSpaceDN w:val="0"/>
        <w:adjustRightInd w:val="0"/>
        <w:spacing w:line="360" w:lineRule="auto"/>
        <w:ind w:left="0" w:firstLine="567"/>
        <w:contextualSpacing/>
        <w:jc w:val="both"/>
        <w:rPr>
          <w:rFonts w:eastAsia="Lucida Sans Unicode"/>
          <w:sz w:val="24"/>
          <w:szCs w:val="24"/>
        </w:rPr>
      </w:pPr>
      <w:r w:rsidRPr="00D67D0B">
        <w:rPr>
          <w:rFonts w:eastAsia="Lucida Sans Unicode"/>
          <w:sz w:val="24"/>
          <w:szCs w:val="24"/>
        </w:rPr>
        <w:t>papildināt Noteikumu tiesisko pamatojumu ar norādi uz likuma “Par nodokļiem un nodevām” 12.panta pirmās daļas 7.punktu.</w:t>
      </w:r>
    </w:p>
    <w:p w:rsidR="00D67D0B" w:rsidRPr="00D67D0B" w:rsidRDefault="00D67D0B" w:rsidP="00D67D0B">
      <w:pPr>
        <w:autoSpaceDE w:val="0"/>
        <w:autoSpaceDN w:val="0"/>
        <w:adjustRightInd w:val="0"/>
        <w:spacing w:line="360" w:lineRule="auto"/>
        <w:ind w:firstLine="567"/>
        <w:jc w:val="both"/>
        <w:rPr>
          <w:rFonts w:eastAsia="Lucida Sans Unicode"/>
          <w:sz w:val="24"/>
          <w:szCs w:val="24"/>
        </w:rPr>
      </w:pPr>
      <w:r w:rsidRPr="00D67D0B">
        <w:rPr>
          <w:rFonts w:eastAsia="Lucida Sans Unicode"/>
          <w:sz w:val="24"/>
          <w:szCs w:val="24"/>
        </w:rPr>
        <w:t>Atbilstoši Atzinumā norādītajiem iebildumiem Noteikumi ir attiecīgi precizēti</w:t>
      </w:r>
      <w:r w:rsidRPr="00D67D0B">
        <w:rPr>
          <w:sz w:val="24"/>
          <w:szCs w:val="24"/>
        </w:rPr>
        <w:t>.</w:t>
      </w:r>
    </w:p>
    <w:p w:rsidR="00D67D0B" w:rsidRPr="00D67D0B" w:rsidRDefault="00D67D0B" w:rsidP="00D67D0B">
      <w:pPr>
        <w:spacing w:line="360" w:lineRule="auto"/>
        <w:ind w:firstLine="567"/>
        <w:jc w:val="both"/>
        <w:rPr>
          <w:sz w:val="24"/>
          <w:szCs w:val="24"/>
        </w:rPr>
      </w:pPr>
      <w:r w:rsidRPr="00D67D0B">
        <w:rPr>
          <w:rFonts w:eastAsia="Lucida Sans Unicode"/>
          <w:sz w:val="24"/>
          <w:szCs w:val="24"/>
        </w:rPr>
        <w:t xml:space="preserve">Gulbenes novada dome, ievērojot minēto un pamatojoties uz likuma “Par pašvaldībām” 45.panta ceturto daļu, </w:t>
      </w:r>
      <w:r w:rsidRPr="00D67D0B">
        <w:rPr>
          <w:sz w:val="24"/>
          <w:szCs w:val="24"/>
        </w:rPr>
        <w:t>atklāti balsojot</w:t>
      </w:r>
      <w:r w:rsidRPr="00D67D0B">
        <w:rPr>
          <w:noProof/>
          <w:sz w:val="24"/>
          <w:szCs w:val="24"/>
        </w:rPr>
        <w:t xml:space="preserve"> ar 15 balsīm "Par" (Normunds Audzišs, Indra Caune, Andis Caunītis, Gunārs Ciglis, Larisa Cīrule, Lāsma Gabdulļina, Ieva Grīnšteine, Stanislavs Gžibovskis, Valtis Krauklis, Normunds Mazūrs, Zintis Mezītis, Guntis Princovs, Guna Pūcīte, Anatolijs Savickis, Andris Vējiņš), "Pret" – 1 (Ilze Mezīte), "Atturas" – 1 (Intars Liepiņš)</w:t>
      </w:r>
      <w:r w:rsidRPr="00D67D0B">
        <w:rPr>
          <w:sz w:val="24"/>
          <w:szCs w:val="24"/>
        </w:rPr>
        <w:t>, Gulbenes novada dome NOLEMJ:</w:t>
      </w:r>
    </w:p>
    <w:p w:rsidR="00D67D0B" w:rsidRPr="00D67D0B" w:rsidRDefault="00D67D0B" w:rsidP="00D67D0B">
      <w:pPr>
        <w:spacing w:line="360" w:lineRule="auto"/>
        <w:ind w:firstLine="567"/>
        <w:jc w:val="both"/>
        <w:rPr>
          <w:sz w:val="24"/>
          <w:szCs w:val="24"/>
        </w:rPr>
      </w:pPr>
      <w:r w:rsidRPr="00D67D0B">
        <w:rPr>
          <w:sz w:val="24"/>
          <w:szCs w:val="24"/>
        </w:rPr>
        <w:lastRenderedPageBreak/>
        <w:t xml:space="preserve">1. PRECIZĒT Gulbenes novada domes 2020.gada 11.maija saistošos noteikumus Nr.13 “Grozījums Gulbenes novada domes 2009.gada 24.septembra saistošajos noteikumos Nr.11 “Par pašvaldības nodevām Gulbenes novadā”” un apstiprināt tos galīgā redakcijā. </w:t>
      </w:r>
    </w:p>
    <w:p w:rsidR="00D67D0B" w:rsidRPr="00D67D0B" w:rsidRDefault="00D67D0B" w:rsidP="00D67D0B">
      <w:pPr>
        <w:widowControl w:val="0"/>
        <w:tabs>
          <w:tab w:val="left" w:pos="851"/>
          <w:tab w:val="left" w:pos="993"/>
        </w:tabs>
        <w:spacing w:line="360" w:lineRule="auto"/>
        <w:ind w:firstLine="567"/>
        <w:jc w:val="both"/>
        <w:rPr>
          <w:sz w:val="24"/>
          <w:szCs w:val="24"/>
        </w:rPr>
      </w:pPr>
      <w:r w:rsidRPr="00D67D0B">
        <w:rPr>
          <w:sz w:val="24"/>
          <w:szCs w:val="24"/>
        </w:rPr>
        <w:t xml:space="preserve">2. NOSŪTĪT precizētos Gulbenes novada domes 2020.gada 11.maija </w:t>
      </w:r>
      <w:r w:rsidRPr="00D67D0B">
        <w:rPr>
          <w:bCs/>
          <w:sz w:val="24"/>
          <w:szCs w:val="24"/>
          <w:lang w:eastAsia="en-US"/>
        </w:rPr>
        <w:t xml:space="preserve">saistošos noteikumus Nr.13 “Grozījums Gulbenes novada domes 2009.gada 24.septembra saistošajos noteikumos Nr.11 “Par pašvaldības nodevām Gulbenes novadā”” </w:t>
      </w:r>
      <w:r w:rsidRPr="00D67D0B">
        <w:rPr>
          <w:sz w:val="24"/>
          <w:szCs w:val="24"/>
        </w:rPr>
        <w:t xml:space="preserve">triju darba dienu laikā pēc to parakstīšanas Vides aizsardzības un reģionālās attīstības ministrijai. </w:t>
      </w:r>
    </w:p>
    <w:p w:rsidR="00D67D0B" w:rsidRPr="00D67D0B" w:rsidRDefault="00D67D0B" w:rsidP="00D67D0B">
      <w:pPr>
        <w:tabs>
          <w:tab w:val="left" w:pos="851"/>
          <w:tab w:val="left" w:pos="993"/>
        </w:tabs>
        <w:spacing w:line="360" w:lineRule="auto"/>
        <w:ind w:firstLine="567"/>
        <w:jc w:val="both"/>
        <w:rPr>
          <w:sz w:val="24"/>
          <w:szCs w:val="24"/>
        </w:rPr>
      </w:pPr>
      <w:r w:rsidRPr="00D67D0B">
        <w:rPr>
          <w:sz w:val="24"/>
          <w:szCs w:val="24"/>
        </w:rPr>
        <w:t xml:space="preserve">3. </w:t>
      </w:r>
      <w:r w:rsidRPr="00D67D0B">
        <w:rPr>
          <w:sz w:val="24"/>
          <w:szCs w:val="24"/>
        </w:rPr>
        <w:tab/>
        <w:t xml:space="preserve">PUBLICĒT precizētos Gulbenes novada domes 2020.gada 11.maija </w:t>
      </w:r>
      <w:r w:rsidRPr="00D67D0B">
        <w:rPr>
          <w:bCs/>
          <w:sz w:val="24"/>
          <w:szCs w:val="24"/>
          <w:lang w:eastAsia="en-US"/>
        </w:rPr>
        <w:t xml:space="preserve">saistošos noteikumus Nr.13 “Grozījums Gulbenes novada domes 2009.gada 24.septembra saistošajos noteikumos Nr.11 “Par pašvaldības nodevām Gulbenes novadā”” </w:t>
      </w:r>
      <w:r w:rsidRPr="00D67D0B">
        <w:rPr>
          <w:sz w:val="24"/>
          <w:szCs w:val="24"/>
        </w:rPr>
        <w:t>Gulbenes novada pašvaldības informatīvajā izdevumā “Gulbenes Novada Ziņas”.</w:t>
      </w:r>
    </w:p>
    <w:p w:rsidR="00D67D0B" w:rsidRPr="00D67D0B" w:rsidRDefault="00D67D0B" w:rsidP="00D67D0B">
      <w:pPr>
        <w:tabs>
          <w:tab w:val="left" w:pos="851"/>
          <w:tab w:val="left" w:pos="993"/>
        </w:tabs>
        <w:spacing w:line="360" w:lineRule="auto"/>
        <w:ind w:firstLine="567"/>
        <w:jc w:val="both"/>
        <w:rPr>
          <w:sz w:val="24"/>
          <w:szCs w:val="24"/>
        </w:rPr>
      </w:pPr>
      <w:r w:rsidRPr="00D67D0B">
        <w:rPr>
          <w:sz w:val="24"/>
          <w:szCs w:val="24"/>
        </w:rPr>
        <w:t>4.</w:t>
      </w:r>
      <w:r w:rsidRPr="00D67D0B">
        <w:rPr>
          <w:sz w:val="24"/>
          <w:szCs w:val="24"/>
        </w:rPr>
        <w:tab/>
        <w:t xml:space="preserve">PUBLICĒT Gulbenes novada domes 2020.gada 11.maija </w:t>
      </w:r>
      <w:r w:rsidRPr="00D67D0B">
        <w:rPr>
          <w:bCs/>
          <w:sz w:val="24"/>
          <w:szCs w:val="24"/>
          <w:lang w:eastAsia="en-US"/>
        </w:rPr>
        <w:t xml:space="preserve">saistošos noteikumus Nr.13 “Grozījums Gulbenes novada domes 2009.gada 24.septembra saistošajos noteikumos Nr.11 “Par pašvaldības nodevām Gulbenes novadā”” </w:t>
      </w:r>
      <w:r w:rsidRPr="00D67D0B">
        <w:rPr>
          <w:sz w:val="24"/>
          <w:szCs w:val="24"/>
        </w:rPr>
        <w:t xml:space="preserve">pēc to stāšanās spēkā Gulbenes novada pašvaldības mājaslapā </w:t>
      </w:r>
      <w:hyperlink r:id="rId140" w:history="1">
        <w:r w:rsidRPr="00D67D0B">
          <w:rPr>
            <w:sz w:val="24"/>
            <w:szCs w:val="24"/>
            <w:u w:val="single"/>
          </w:rPr>
          <w:t>www.gulbene.lv</w:t>
        </w:r>
      </w:hyperlink>
      <w:r w:rsidRPr="00D67D0B">
        <w:rPr>
          <w:sz w:val="24"/>
          <w:szCs w:val="24"/>
        </w:rPr>
        <w:t xml:space="preserve"> internetā.</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Gulbenes novada domes priekšsēdētājs</w:t>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t xml:space="preserve">N. </w:t>
      </w:r>
      <w:proofErr w:type="spellStart"/>
      <w:r w:rsidRPr="00D67D0B">
        <w:rPr>
          <w:rFonts w:eastAsiaTheme="minorHAnsi"/>
          <w:color w:val="000000"/>
          <w:sz w:val="24"/>
          <w:szCs w:val="24"/>
          <w:lang w:eastAsia="en-US"/>
        </w:rPr>
        <w:t>Audzišs</w:t>
      </w:r>
      <w:proofErr w:type="spellEnd"/>
    </w:p>
    <w:p w:rsidR="00D67D0B" w:rsidRPr="00D67D0B" w:rsidRDefault="00D67D0B" w:rsidP="00D67D0B">
      <w:pPr>
        <w:spacing w:after="160" w:line="259" w:lineRule="auto"/>
        <w:rPr>
          <w:color w:val="FF0000"/>
          <w:sz w:val="24"/>
          <w:szCs w:val="24"/>
        </w:rPr>
      </w:pPr>
      <w:r w:rsidRPr="00D67D0B">
        <w:rPr>
          <w:color w:val="FF0000"/>
          <w:sz w:val="24"/>
          <w:szCs w:val="24"/>
        </w:rPr>
        <w:br w:type="page"/>
      </w:r>
    </w:p>
    <w:tbl>
      <w:tblPr>
        <w:tblW w:w="9480" w:type="dxa"/>
        <w:tblLayout w:type="fixed"/>
        <w:tblLook w:val="0000" w:firstRow="0" w:lastRow="0" w:firstColumn="0" w:lastColumn="0" w:noHBand="0" w:noVBand="0"/>
      </w:tblPr>
      <w:tblGrid>
        <w:gridCol w:w="3160"/>
        <w:gridCol w:w="3160"/>
        <w:gridCol w:w="3160"/>
      </w:tblGrid>
      <w:tr w:rsidR="00D67D0B" w:rsidRPr="00D67D0B" w:rsidTr="00C63220">
        <w:trPr>
          <w:trHeight w:val="1070"/>
        </w:trPr>
        <w:tc>
          <w:tcPr>
            <w:tcW w:w="3160" w:type="dxa"/>
            <w:shd w:val="clear" w:color="auto" w:fill="auto"/>
          </w:tcPr>
          <w:p w:rsidR="00D67D0B" w:rsidRPr="00D67D0B" w:rsidRDefault="00D67D0B" w:rsidP="00D67D0B">
            <w:pPr>
              <w:overflowPunct w:val="0"/>
              <w:autoSpaceDE w:val="0"/>
              <w:autoSpaceDN w:val="0"/>
              <w:adjustRightInd w:val="0"/>
              <w:snapToGrid w:val="0"/>
            </w:pPr>
          </w:p>
        </w:tc>
        <w:tc>
          <w:tcPr>
            <w:tcW w:w="3160" w:type="dxa"/>
            <w:shd w:val="clear" w:color="auto" w:fill="auto"/>
          </w:tcPr>
          <w:p w:rsidR="00D67D0B" w:rsidRPr="00D67D0B" w:rsidRDefault="00D67D0B" w:rsidP="00D67D0B">
            <w:pPr>
              <w:overflowPunct w:val="0"/>
              <w:autoSpaceDE w:val="0"/>
              <w:autoSpaceDN w:val="0"/>
              <w:adjustRightInd w:val="0"/>
              <w:snapToGrid w:val="0"/>
              <w:jc w:val="center"/>
              <w:rPr>
                <w:sz w:val="32"/>
                <w:szCs w:val="32"/>
              </w:rPr>
            </w:pPr>
            <w:r w:rsidRPr="00D67D0B">
              <w:rPr>
                <w:noProof/>
              </w:rPr>
              <w:drawing>
                <wp:inline distT="0" distB="0" distL="0" distR="0" wp14:anchorId="11327373" wp14:editId="5783C636">
                  <wp:extent cx="609600" cy="685800"/>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solidFill>
                            <a:srgbClr val="FFFFFF">
                              <a:alpha val="0"/>
                            </a:srgbClr>
                          </a:solidFill>
                          <a:ln>
                            <a:noFill/>
                          </a:ln>
                        </pic:spPr>
                      </pic:pic>
                    </a:graphicData>
                  </a:graphic>
                </wp:inline>
              </w:drawing>
            </w:r>
          </w:p>
        </w:tc>
        <w:tc>
          <w:tcPr>
            <w:tcW w:w="3160" w:type="dxa"/>
            <w:shd w:val="clear" w:color="auto" w:fill="auto"/>
          </w:tcPr>
          <w:p w:rsidR="00D67D0B" w:rsidRPr="00D67D0B" w:rsidRDefault="00D67D0B" w:rsidP="00D67D0B">
            <w:pPr>
              <w:overflowPunct w:val="0"/>
              <w:autoSpaceDE w:val="0"/>
              <w:autoSpaceDN w:val="0"/>
              <w:adjustRightInd w:val="0"/>
              <w:snapToGrid w:val="0"/>
              <w:ind w:right="333"/>
              <w:jc w:val="right"/>
              <w:rPr>
                <w:sz w:val="32"/>
                <w:szCs w:val="32"/>
              </w:rPr>
            </w:pPr>
          </w:p>
        </w:tc>
      </w:tr>
      <w:tr w:rsidR="00D67D0B" w:rsidRPr="00D67D0B" w:rsidTr="00C63220">
        <w:trPr>
          <w:trHeight w:val="788"/>
        </w:trPr>
        <w:tc>
          <w:tcPr>
            <w:tcW w:w="9480" w:type="dxa"/>
            <w:gridSpan w:val="3"/>
            <w:shd w:val="clear" w:color="auto" w:fill="auto"/>
          </w:tcPr>
          <w:p w:rsidR="00D67D0B" w:rsidRPr="00D67D0B" w:rsidRDefault="00D67D0B" w:rsidP="00D67D0B">
            <w:pPr>
              <w:overflowPunct w:val="0"/>
              <w:autoSpaceDE w:val="0"/>
              <w:autoSpaceDN w:val="0"/>
              <w:adjustRightInd w:val="0"/>
              <w:snapToGrid w:val="0"/>
              <w:spacing w:before="240" w:line="360" w:lineRule="auto"/>
              <w:jc w:val="center"/>
              <w:rPr>
                <w:b/>
                <w:sz w:val="32"/>
                <w:szCs w:val="32"/>
              </w:rPr>
            </w:pPr>
            <w:r w:rsidRPr="00D67D0B">
              <w:rPr>
                <w:b/>
                <w:sz w:val="32"/>
                <w:szCs w:val="32"/>
              </w:rPr>
              <w:t>GULBENES NOVADA PAŠVALDĪBA</w:t>
            </w:r>
          </w:p>
        </w:tc>
      </w:tr>
      <w:tr w:rsidR="00D67D0B" w:rsidRPr="00D67D0B" w:rsidTr="00C63220">
        <w:trPr>
          <w:trHeight w:val="108"/>
        </w:trPr>
        <w:tc>
          <w:tcPr>
            <w:tcW w:w="9480" w:type="dxa"/>
            <w:gridSpan w:val="3"/>
            <w:shd w:val="clear" w:color="auto" w:fill="auto"/>
          </w:tcPr>
          <w:p w:rsidR="00D67D0B" w:rsidRPr="00D67D0B" w:rsidRDefault="00D67D0B" w:rsidP="00D67D0B">
            <w:pPr>
              <w:overflowPunct w:val="0"/>
              <w:autoSpaceDE w:val="0"/>
              <w:autoSpaceDN w:val="0"/>
              <w:adjustRightInd w:val="0"/>
              <w:snapToGrid w:val="0"/>
              <w:jc w:val="center"/>
            </w:pPr>
            <w:r w:rsidRPr="00D67D0B">
              <w:t>Reģistrācijas numurs 90009116327</w:t>
            </w:r>
          </w:p>
        </w:tc>
      </w:tr>
      <w:tr w:rsidR="00D67D0B" w:rsidRPr="00D67D0B" w:rsidTr="00C63220">
        <w:trPr>
          <w:trHeight w:val="168"/>
        </w:trPr>
        <w:tc>
          <w:tcPr>
            <w:tcW w:w="9480" w:type="dxa"/>
            <w:gridSpan w:val="3"/>
            <w:shd w:val="clear" w:color="auto" w:fill="auto"/>
          </w:tcPr>
          <w:p w:rsidR="00D67D0B" w:rsidRPr="00D67D0B" w:rsidRDefault="00D67D0B" w:rsidP="00D67D0B">
            <w:pPr>
              <w:overflowPunct w:val="0"/>
              <w:autoSpaceDE w:val="0"/>
              <w:autoSpaceDN w:val="0"/>
              <w:adjustRightInd w:val="0"/>
              <w:snapToGrid w:val="0"/>
              <w:jc w:val="center"/>
            </w:pPr>
            <w:r w:rsidRPr="00D67D0B">
              <w:t>Ābeļu iela 2, Gulbene, Gulbenes novads , LV-4401</w:t>
            </w:r>
          </w:p>
        </w:tc>
      </w:tr>
      <w:tr w:rsidR="00D67D0B" w:rsidRPr="00D67D0B" w:rsidTr="00C63220">
        <w:trPr>
          <w:trHeight w:val="580"/>
        </w:trPr>
        <w:tc>
          <w:tcPr>
            <w:tcW w:w="9480" w:type="dxa"/>
            <w:gridSpan w:val="3"/>
            <w:shd w:val="clear" w:color="auto" w:fill="auto"/>
          </w:tcPr>
          <w:p w:rsidR="00D67D0B" w:rsidRPr="00D67D0B" w:rsidRDefault="00D67D0B" w:rsidP="00D67D0B">
            <w:pPr>
              <w:pBdr>
                <w:bottom w:val="single" w:sz="8" w:space="1" w:color="000000"/>
              </w:pBdr>
              <w:overflowPunct w:val="0"/>
              <w:autoSpaceDE w:val="0"/>
              <w:autoSpaceDN w:val="0"/>
              <w:adjustRightInd w:val="0"/>
              <w:snapToGrid w:val="0"/>
              <w:jc w:val="center"/>
            </w:pPr>
            <w:r w:rsidRPr="00D67D0B">
              <w:t xml:space="preserve">Tālrunis 64497710, fakss 64497730, e-pasts: </w:t>
            </w:r>
            <w:hyperlink r:id="rId142" w:history="1">
              <w:r w:rsidRPr="00D67D0B">
                <w:rPr>
                  <w:color w:val="0000FF"/>
                  <w:u w:val="single"/>
                </w:rPr>
                <w:t>dome@gulbene.lv</w:t>
              </w:r>
            </w:hyperlink>
            <w:r w:rsidRPr="00D67D0B">
              <w:t xml:space="preserve">, </w:t>
            </w:r>
            <w:hyperlink r:id="rId143" w:history="1">
              <w:r w:rsidRPr="00D67D0B">
                <w:rPr>
                  <w:color w:val="0000FF"/>
                  <w:u w:val="single"/>
                </w:rPr>
                <w:t>www.gulbene.lv</w:t>
              </w:r>
            </w:hyperlink>
            <w:r w:rsidRPr="00D67D0B">
              <w:t xml:space="preserve"> </w:t>
            </w:r>
          </w:p>
          <w:p w:rsidR="00D67D0B" w:rsidRPr="00D67D0B" w:rsidRDefault="00D67D0B" w:rsidP="00D67D0B">
            <w:pPr>
              <w:overflowPunct w:val="0"/>
              <w:autoSpaceDE w:val="0"/>
              <w:autoSpaceDN w:val="0"/>
              <w:adjustRightInd w:val="0"/>
              <w:jc w:val="center"/>
            </w:pPr>
            <w:r w:rsidRPr="00D67D0B">
              <w:softHyphen/>
            </w:r>
            <w:r w:rsidRPr="00D67D0B">
              <w:softHyphen/>
            </w:r>
            <w:r w:rsidRPr="00D67D0B">
              <w:softHyphen/>
            </w:r>
            <w:r w:rsidRPr="00D67D0B">
              <w:softHyphen/>
            </w:r>
            <w:r w:rsidRPr="00D67D0B">
              <w:softHyphen/>
            </w:r>
            <w:r w:rsidRPr="00D67D0B">
              <w:softHyphen/>
            </w:r>
            <w:r w:rsidRPr="00D67D0B">
              <w:softHyphen/>
            </w:r>
            <w:r w:rsidRPr="00D67D0B">
              <w:softHyphen/>
            </w:r>
            <w:r w:rsidRPr="00D67D0B">
              <w:softHyphen/>
            </w:r>
          </w:p>
          <w:p w:rsidR="00D67D0B" w:rsidRPr="00D67D0B" w:rsidRDefault="00D67D0B" w:rsidP="00D67D0B">
            <w:pPr>
              <w:overflowPunct w:val="0"/>
              <w:autoSpaceDE w:val="0"/>
              <w:autoSpaceDN w:val="0"/>
              <w:adjustRightInd w:val="0"/>
              <w:jc w:val="center"/>
              <w:rPr>
                <w:sz w:val="28"/>
                <w:szCs w:val="28"/>
              </w:rPr>
            </w:pPr>
            <w:r w:rsidRPr="00D67D0B">
              <w:rPr>
                <w:sz w:val="28"/>
                <w:szCs w:val="28"/>
              </w:rPr>
              <w:t>SAISTOŠIE NOTEIKUMI</w:t>
            </w:r>
          </w:p>
          <w:p w:rsidR="00D67D0B" w:rsidRPr="00D67D0B" w:rsidRDefault="00D67D0B" w:rsidP="00D67D0B">
            <w:pPr>
              <w:overflowPunct w:val="0"/>
              <w:autoSpaceDE w:val="0"/>
              <w:autoSpaceDN w:val="0"/>
              <w:adjustRightInd w:val="0"/>
              <w:jc w:val="center"/>
            </w:pPr>
          </w:p>
        </w:tc>
      </w:tr>
    </w:tbl>
    <w:p w:rsidR="00D67D0B" w:rsidRPr="00D67D0B" w:rsidRDefault="00D67D0B" w:rsidP="00D67D0B">
      <w:pPr>
        <w:overflowPunct w:val="0"/>
        <w:autoSpaceDE w:val="0"/>
        <w:autoSpaceDN w:val="0"/>
        <w:adjustRightInd w:val="0"/>
        <w:jc w:val="center"/>
        <w:rPr>
          <w:bCs/>
          <w:sz w:val="24"/>
          <w:szCs w:val="24"/>
        </w:rPr>
      </w:pPr>
      <w:r w:rsidRPr="00D67D0B">
        <w:rPr>
          <w:bCs/>
          <w:sz w:val="24"/>
          <w:szCs w:val="24"/>
        </w:rPr>
        <w:t>Gulbenē</w:t>
      </w:r>
    </w:p>
    <w:p w:rsidR="00D67D0B" w:rsidRPr="00D67D0B" w:rsidRDefault="00D67D0B" w:rsidP="00D67D0B">
      <w:pPr>
        <w:overflowPunct w:val="0"/>
        <w:autoSpaceDE w:val="0"/>
        <w:autoSpaceDN w:val="0"/>
        <w:adjustRightInd w:val="0"/>
        <w:jc w:val="center"/>
        <w:rPr>
          <w:bCs/>
          <w:sz w:val="24"/>
          <w:szCs w:val="24"/>
        </w:rPr>
      </w:pPr>
    </w:p>
    <w:p w:rsidR="00D67D0B" w:rsidRPr="00D67D0B" w:rsidRDefault="00D67D0B" w:rsidP="00D67D0B">
      <w:pPr>
        <w:overflowPunct w:val="0"/>
        <w:autoSpaceDE w:val="0"/>
        <w:autoSpaceDN w:val="0"/>
        <w:adjustRightInd w:val="0"/>
        <w:rPr>
          <w:sz w:val="24"/>
          <w:szCs w:val="24"/>
        </w:rPr>
      </w:pPr>
    </w:p>
    <w:p w:rsidR="00D67D0B" w:rsidRPr="00D67D0B" w:rsidRDefault="00D67D0B" w:rsidP="00D67D0B">
      <w:pPr>
        <w:overflowPunct w:val="0"/>
        <w:autoSpaceDE w:val="0"/>
        <w:autoSpaceDN w:val="0"/>
        <w:adjustRightInd w:val="0"/>
        <w:jc w:val="both"/>
        <w:rPr>
          <w:sz w:val="24"/>
          <w:lang w:val="en-US"/>
        </w:rPr>
      </w:pPr>
      <w:r w:rsidRPr="00D67D0B">
        <w:rPr>
          <w:b/>
          <w:bCs/>
          <w:sz w:val="24"/>
          <w:lang w:val="en-US"/>
        </w:rPr>
        <w:t xml:space="preserve">2020. </w:t>
      </w:r>
      <w:proofErr w:type="spellStart"/>
      <w:r w:rsidRPr="00D67D0B">
        <w:rPr>
          <w:b/>
          <w:bCs/>
          <w:sz w:val="24"/>
          <w:lang w:val="en-US"/>
        </w:rPr>
        <w:t>gada</w:t>
      </w:r>
      <w:proofErr w:type="spellEnd"/>
      <w:r w:rsidRPr="00D67D0B">
        <w:rPr>
          <w:b/>
          <w:bCs/>
          <w:sz w:val="24"/>
          <w:lang w:val="en-US"/>
        </w:rPr>
        <w:t xml:space="preserve"> 11. </w:t>
      </w:r>
      <w:proofErr w:type="spellStart"/>
      <w:r w:rsidRPr="00D67D0B">
        <w:rPr>
          <w:b/>
          <w:bCs/>
          <w:sz w:val="24"/>
          <w:lang w:val="en-US"/>
        </w:rPr>
        <w:t>maijā</w:t>
      </w:r>
      <w:proofErr w:type="spellEnd"/>
      <w:r w:rsidRPr="00D67D0B">
        <w:rPr>
          <w:b/>
          <w:bCs/>
          <w:sz w:val="24"/>
          <w:lang w:val="en-US"/>
        </w:rPr>
        <w:tab/>
      </w:r>
      <w:r w:rsidRPr="00D67D0B">
        <w:rPr>
          <w:sz w:val="24"/>
          <w:lang w:val="en-US"/>
        </w:rPr>
        <w:tab/>
      </w:r>
      <w:r w:rsidRPr="00D67D0B">
        <w:rPr>
          <w:sz w:val="24"/>
          <w:lang w:val="en-US"/>
        </w:rPr>
        <w:tab/>
      </w:r>
      <w:r w:rsidRPr="00D67D0B">
        <w:rPr>
          <w:sz w:val="24"/>
          <w:lang w:val="en-US"/>
        </w:rPr>
        <w:tab/>
      </w:r>
      <w:r w:rsidRPr="00D67D0B">
        <w:rPr>
          <w:sz w:val="24"/>
          <w:lang w:val="en-US"/>
        </w:rPr>
        <w:tab/>
      </w:r>
      <w:r w:rsidRPr="00D67D0B">
        <w:rPr>
          <w:sz w:val="24"/>
          <w:lang w:val="en-US"/>
        </w:rPr>
        <w:tab/>
      </w:r>
      <w:r w:rsidRPr="00D67D0B">
        <w:rPr>
          <w:sz w:val="24"/>
          <w:lang w:val="en-US"/>
        </w:rPr>
        <w:tab/>
      </w:r>
      <w:proofErr w:type="spellStart"/>
      <w:r w:rsidRPr="00D67D0B">
        <w:rPr>
          <w:b/>
          <w:bCs/>
          <w:sz w:val="24"/>
          <w:szCs w:val="24"/>
          <w:lang w:val="en-US"/>
        </w:rPr>
        <w:t>Saistošie</w:t>
      </w:r>
      <w:proofErr w:type="spellEnd"/>
      <w:r w:rsidRPr="00D67D0B">
        <w:rPr>
          <w:b/>
          <w:bCs/>
          <w:sz w:val="24"/>
          <w:szCs w:val="24"/>
          <w:lang w:val="en-US"/>
        </w:rPr>
        <w:t xml:space="preserve"> </w:t>
      </w:r>
      <w:proofErr w:type="spellStart"/>
      <w:r w:rsidRPr="00D67D0B">
        <w:rPr>
          <w:b/>
          <w:bCs/>
          <w:sz w:val="24"/>
          <w:szCs w:val="24"/>
          <w:lang w:val="en-US"/>
        </w:rPr>
        <w:t>noteikumi</w:t>
      </w:r>
      <w:proofErr w:type="spellEnd"/>
      <w:r w:rsidRPr="00D67D0B">
        <w:rPr>
          <w:b/>
          <w:bCs/>
          <w:sz w:val="24"/>
          <w:lang w:val="en-US"/>
        </w:rPr>
        <w:t xml:space="preserve"> Nr. 13</w:t>
      </w:r>
    </w:p>
    <w:p w:rsidR="00D67D0B" w:rsidRPr="00D67D0B" w:rsidRDefault="00D67D0B" w:rsidP="00D67D0B">
      <w:pPr>
        <w:overflowPunct w:val="0"/>
        <w:autoSpaceDE w:val="0"/>
        <w:autoSpaceDN w:val="0"/>
        <w:adjustRightInd w:val="0"/>
        <w:ind w:left="5760" w:firstLine="720"/>
        <w:jc w:val="both"/>
        <w:rPr>
          <w:b/>
          <w:bCs/>
          <w:sz w:val="24"/>
          <w:szCs w:val="24"/>
          <w:lang w:val="en-US"/>
        </w:rPr>
      </w:pPr>
      <w:r w:rsidRPr="00D67D0B">
        <w:rPr>
          <w:b/>
          <w:bCs/>
          <w:sz w:val="24"/>
          <w:szCs w:val="24"/>
          <w:lang w:val="en-US"/>
        </w:rPr>
        <w:t>(</w:t>
      </w:r>
      <w:proofErr w:type="spellStart"/>
      <w:r w:rsidRPr="00D67D0B">
        <w:rPr>
          <w:b/>
          <w:bCs/>
          <w:sz w:val="24"/>
          <w:szCs w:val="24"/>
          <w:lang w:val="en-US"/>
        </w:rPr>
        <w:t>prot.</w:t>
      </w:r>
      <w:proofErr w:type="spellEnd"/>
      <w:r w:rsidRPr="00D67D0B">
        <w:rPr>
          <w:b/>
          <w:bCs/>
          <w:sz w:val="24"/>
          <w:szCs w:val="24"/>
          <w:lang w:val="en-US"/>
        </w:rPr>
        <w:t xml:space="preserve"> Nr.10, 4. §)</w:t>
      </w:r>
    </w:p>
    <w:p w:rsidR="00D67D0B" w:rsidRPr="00D67D0B" w:rsidRDefault="00D67D0B" w:rsidP="00D67D0B">
      <w:pPr>
        <w:overflowPunct w:val="0"/>
        <w:autoSpaceDE w:val="0"/>
        <w:autoSpaceDN w:val="0"/>
        <w:adjustRightInd w:val="0"/>
        <w:jc w:val="both"/>
        <w:rPr>
          <w:sz w:val="24"/>
          <w:szCs w:val="24"/>
          <w:lang w:val="en-US"/>
        </w:rPr>
      </w:pPr>
    </w:p>
    <w:p w:rsidR="00D67D0B" w:rsidRPr="00D67D0B" w:rsidRDefault="00D67D0B" w:rsidP="00D67D0B">
      <w:pPr>
        <w:overflowPunct w:val="0"/>
        <w:autoSpaceDE w:val="0"/>
        <w:autoSpaceDN w:val="0"/>
        <w:adjustRightInd w:val="0"/>
        <w:jc w:val="both"/>
        <w:rPr>
          <w:sz w:val="24"/>
          <w:szCs w:val="24"/>
          <w:lang w:val="en-US"/>
        </w:rPr>
      </w:pPr>
    </w:p>
    <w:p w:rsidR="00D67D0B" w:rsidRPr="00D67D0B" w:rsidRDefault="00D67D0B" w:rsidP="00D67D0B">
      <w:pPr>
        <w:overflowPunct w:val="0"/>
        <w:autoSpaceDE w:val="0"/>
        <w:autoSpaceDN w:val="0"/>
        <w:adjustRightInd w:val="0"/>
        <w:jc w:val="center"/>
        <w:rPr>
          <w:b/>
          <w:bCs/>
          <w:sz w:val="24"/>
          <w:szCs w:val="24"/>
          <w:lang w:val="en-US"/>
        </w:rPr>
      </w:pPr>
      <w:proofErr w:type="spellStart"/>
      <w:r w:rsidRPr="00D67D0B">
        <w:rPr>
          <w:b/>
          <w:bCs/>
          <w:sz w:val="24"/>
          <w:szCs w:val="24"/>
          <w:lang w:val="en-US"/>
        </w:rPr>
        <w:t>Grozījums</w:t>
      </w:r>
      <w:proofErr w:type="spellEnd"/>
      <w:r w:rsidRPr="00D67D0B">
        <w:rPr>
          <w:b/>
          <w:bCs/>
          <w:sz w:val="24"/>
          <w:szCs w:val="24"/>
          <w:lang w:val="en-US"/>
        </w:rPr>
        <w:t xml:space="preserve"> </w:t>
      </w:r>
      <w:proofErr w:type="spellStart"/>
      <w:r w:rsidRPr="00D67D0B">
        <w:rPr>
          <w:b/>
          <w:bCs/>
          <w:sz w:val="24"/>
          <w:szCs w:val="24"/>
          <w:lang w:val="en-US"/>
        </w:rPr>
        <w:t>Gulbenes</w:t>
      </w:r>
      <w:proofErr w:type="spellEnd"/>
      <w:r w:rsidRPr="00D67D0B">
        <w:rPr>
          <w:b/>
          <w:bCs/>
          <w:sz w:val="24"/>
          <w:szCs w:val="24"/>
          <w:lang w:val="en-US"/>
        </w:rPr>
        <w:t xml:space="preserve"> </w:t>
      </w:r>
      <w:proofErr w:type="spellStart"/>
      <w:r w:rsidRPr="00D67D0B">
        <w:rPr>
          <w:b/>
          <w:bCs/>
          <w:sz w:val="24"/>
          <w:szCs w:val="24"/>
          <w:lang w:val="en-US"/>
        </w:rPr>
        <w:t>novada</w:t>
      </w:r>
      <w:proofErr w:type="spellEnd"/>
      <w:r w:rsidRPr="00D67D0B">
        <w:rPr>
          <w:b/>
          <w:bCs/>
          <w:sz w:val="24"/>
          <w:szCs w:val="24"/>
          <w:lang w:val="en-US"/>
        </w:rPr>
        <w:t xml:space="preserve"> domes 2009.gada 24. </w:t>
      </w:r>
      <w:proofErr w:type="spellStart"/>
      <w:r w:rsidRPr="00D67D0B">
        <w:rPr>
          <w:b/>
          <w:bCs/>
          <w:sz w:val="24"/>
          <w:szCs w:val="24"/>
          <w:lang w:val="en-US"/>
        </w:rPr>
        <w:t>septembra</w:t>
      </w:r>
      <w:proofErr w:type="spellEnd"/>
      <w:r w:rsidRPr="00D67D0B">
        <w:rPr>
          <w:b/>
          <w:bCs/>
          <w:sz w:val="24"/>
          <w:szCs w:val="24"/>
          <w:lang w:val="en-US"/>
        </w:rPr>
        <w:t xml:space="preserve"> </w:t>
      </w:r>
      <w:proofErr w:type="spellStart"/>
      <w:r w:rsidRPr="00D67D0B">
        <w:rPr>
          <w:b/>
          <w:bCs/>
          <w:sz w:val="24"/>
          <w:szCs w:val="24"/>
          <w:lang w:val="en-US"/>
        </w:rPr>
        <w:t>saistošajos</w:t>
      </w:r>
      <w:proofErr w:type="spellEnd"/>
      <w:r w:rsidRPr="00D67D0B">
        <w:rPr>
          <w:b/>
          <w:bCs/>
          <w:sz w:val="24"/>
          <w:szCs w:val="24"/>
          <w:lang w:val="en-US"/>
        </w:rPr>
        <w:t xml:space="preserve"> </w:t>
      </w:r>
      <w:proofErr w:type="spellStart"/>
      <w:r w:rsidRPr="00D67D0B">
        <w:rPr>
          <w:b/>
          <w:bCs/>
          <w:sz w:val="24"/>
          <w:szCs w:val="24"/>
          <w:lang w:val="en-US"/>
        </w:rPr>
        <w:t>noteikumos</w:t>
      </w:r>
      <w:proofErr w:type="spellEnd"/>
      <w:r w:rsidRPr="00D67D0B">
        <w:rPr>
          <w:b/>
          <w:bCs/>
          <w:sz w:val="24"/>
          <w:szCs w:val="24"/>
          <w:lang w:val="en-US"/>
        </w:rPr>
        <w:t xml:space="preserve"> Nr.11 “Par </w:t>
      </w:r>
      <w:proofErr w:type="spellStart"/>
      <w:r w:rsidRPr="00D67D0B">
        <w:rPr>
          <w:b/>
          <w:bCs/>
          <w:sz w:val="24"/>
          <w:szCs w:val="24"/>
          <w:lang w:val="en-US"/>
        </w:rPr>
        <w:t>pašvaldības</w:t>
      </w:r>
      <w:proofErr w:type="spellEnd"/>
      <w:r w:rsidRPr="00D67D0B">
        <w:rPr>
          <w:b/>
          <w:bCs/>
          <w:sz w:val="24"/>
          <w:szCs w:val="24"/>
          <w:lang w:val="en-US"/>
        </w:rPr>
        <w:t xml:space="preserve"> </w:t>
      </w:r>
      <w:proofErr w:type="spellStart"/>
      <w:r w:rsidRPr="00D67D0B">
        <w:rPr>
          <w:b/>
          <w:bCs/>
          <w:sz w:val="24"/>
          <w:szCs w:val="24"/>
          <w:lang w:val="en-US"/>
        </w:rPr>
        <w:t>nodevām</w:t>
      </w:r>
      <w:proofErr w:type="spellEnd"/>
      <w:r w:rsidRPr="00D67D0B">
        <w:rPr>
          <w:b/>
          <w:bCs/>
          <w:sz w:val="24"/>
          <w:szCs w:val="24"/>
          <w:lang w:val="en-US"/>
        </w:rPr>
        <w:t xml:space="preserve"> </w:t>
      </w:r>
      <w:proofErr w:type="spellStart"/>
      <w:r w:rsidRPr="00D67D0B">
        <w:rPr>
          <w:b/>
          <w:bCs/>
          <w:sz w:val="24"/>
          <w:szCs w:val="24"/>
          <w:lang w:val="en-US"/>
        </w:rPr>
        <w:t>Gulbenes</w:t>
      </w:r>
      <w:proofErr w:type="spellEnd"/>
      <w:r w:rsidRPr="00D67D0B">
        <w:rPr>
          <w:b/>
          <w:bCs/>
          <w:sz w:val="24"/>
          <w:szCs w:val="24"/>
          <w:lang w:val="en-US"/>
        </w:rPr>
        <w:t xml:space="preserve"> </w:t>
      </w:r>
      <w:proofErr w:type="spellStart"/>
      <w:r w:rsidRPr="00D67D0B">
        <w:rPr>
          <w:b/>
          <w:bCs/>
          <w:sz w:val="24"/>
          <w:szCs w:val="24"/>
          <w:lang w:val="en-US"/>
        </w:rPr>
        <w:t>novadā</w:t>
      </w:r>
      <w:proofErr w:type="spellEnd"/>
      <w:r w:rsidRPr="00D67D0B">
        <w:rPr>
          <w:b/>
          <w:bCs/>
          <w:sz w:val="24"/>
          <w:szCs w:val="24"/>
          <w:lang w:val="en-US"/>
        </w:rPr>
        <w:t>”</w:t>
      </w:r>
    </w:p>
    <w:p w:rsidR="00D67D0B" w:rsidRPr="00D67D0B" w:rsidRDefault="00D67D0B" w:rsidP="00D67D0B">
      <w:pPr>
        <w:overflowPunct w:val="0"/>
        <w:autoSpaceDE w:val="0"/>
        <w:autoSpaceDN w:val="0"/>
        <w:adjustRightInd w:val="0"/>
        <w:jc w:val="center"/>
        <w:rPr>
          <w:b/>
          <w:bCs/>
          <w:sz w:val="24"/>
          <w:szCs w:val="24"/>
          <w:lang w:val="en-US"/>
        </w:rPr>
      </w:pPr>
    </w:p>
    <w:p w:rsidR="00D67D0B" w:rsidRPr="00D67D0B" w:rsidRDefault="00D67D0B" w:rsidP="00D67D0B">
      <w:pPr>
        <w:overflowPunct w:val="0"/>
        <w:autoSpaceDE w:val="0"/>
        <w:autoSpaceDN w:val="0"/>
        <w:adjustRightInd w:val="0"/>
        <w:jc w:val="center"/>
        <w:rPr>
          <w:b/>
          <w:bCs/>
          <w:sz w:val="24"/>
          <w:szCs w:val="24"/>
          <w:lang w:val="en-US"/>
        </w:rPr>
      </w:pPr>
    </w:p>
    <w:p w:rsidR="00D67D0B" w:rsidRPr="00D67D0B" w:rsidRDefault="00D67D0B" w:rsidP="00D67D0B">
      <w:pPr>
        <w:overflowPunct w:val="0"/>
        <w:autoSpaceDE w:val="0"/>
        <w:autoSpaceDN w:val="0"/>
        <w:adjustRightInd w:val="0"/>
        <w:ind w:left="3828"/>
        <w:jc w:val="both"/>
        <w:rPr>
          <w:lang w:val="en-US"/>
        </w:rPr>
      </w:pPr>
      <w:proofErr w:type="spellStart"/>
      <w:r w:rsidRPr="00D67D0B">
        <w:rPr>
          <w:lang w:val="en-US"/>
        </w:rPr>
        <w:t>Izdoti</w:t>
      </w:r>
      <w:proofErr w:type="spellEnd"/>
      <w:r w:rsidRPr="00D67D0B">
        <w:rPr>
          <w:lang w:val="en-US"/>
        </w:rPr>
        <w:t xml:space="preserve"> </w:t>
      </w:r>
      <w:proofErr w:type="spellStart"/>
      <w:r w:rsidRPr="00D67D0B">
        <w:rPr>
          <w:lang w:val="en-US"/>
        </w:rPr>
        <w:t>saskaņā</w:t>
      </w:r>
      <w:proofErr w:type="spellEnd"/>
      <w:r w:rsidRPr="00D67D0B">
        <w:rPr>
          <w:lang w:val="en-US"/>
        </w:rPr>
        <w:t xml:space="preserve"> </w:t>
      </w:r>
      <w:proofErr w:type="spellStart"/>
      <w:r w:rsidRPr="00D67D0B">
        <w:rPr>
          <w:lang w:val="en-US"/>
        </w:rPr>
        <w:t>ar</w:t>
      </w:r>
      <w:proofErr w:type="spellEnd"/>
      <w:r w:rsidRPr="00D67D0B">
        <w:rPr>
          <w:lang w:val="en-US"/>
        </w:rPr>
        <w:t xml:space="preserve"> </w:t>
      </w:r>
      <w:proofErr w:type="spellStart"/>
      <w:r w:rsidRPr="00D67D0B">
        <w:rPr>
          <w:lang w:val="en-US"/>
        </w:rPr>
        <w:t>likuma</w:t>
      </w:r>
      <w:proofErr w:type="spellEnd"/>
      <w:r w:rsidRPr="00D67D0B">
        <w:rPr>
          <w:lang w:val="en-US"/>
        </w:rPr>
        <w:t xml:space="preserve"> “Par </w:t>
      </w:r>
      <w:proofErr w:type="spellStart"/>
      <w:r w:rsidRPr="00D67D0B">
        <w:rPr>
          <w:lang w:val="en-US"/>
        </w:rPr>
        <w:t>pašvaldībām</w:t>
      </w:r>
      <w:proofErr w:type="spellEnd"/>
      <w:r w:rsidRPr="00D67D0B">
        <w:rPr>
          <w:lang w:val="en-US"/>
        </w:rPr>
        <w:t xml:space="preserve">” 14. </w:t>
      </w:r>
      <w:proofErr w:type="spellStart"/>
      <w:r w:rsidRPr="00D67D0B">
        <w:rPr>
          <w:lang w:val="en-US"/>
        </w:rPr>
        <w:t>panta</w:t>
      </w:r>
      <w:proofErr w:type="spellEnd"/>
      <w:r w:rsidRPr="00D67D0B">
        <w:rPr>
          <w:lang w:val="en-US"/>
        </w:rPr>
        <w:t xml:space="preserve"> </w:t>
      </w:r>
      <w:proofErr w:type="spellStart"/>
      <w:r w:rsidRPr="00D67D0B">
        <w:rPr>
          <w:lang w:val="en-US"/>
        </w:rPr>
        <w:t>pirmās</w:t>
      </w:r>
      <w:proofErr w:type="spellEnd"/>
      <w:r w:rsidRPr="00D67D0B">
        <w:rPr>
          <w:lang w:val="en-US"/>
        </w:rPr>
        <w:t xml:space="preserve"> </w:t>
      </w:r>
      <w:proofErr w:type="spellStart"/>
      <w:r w:rsidRPr="00D67D0B">
        <w:rPr>
          <w:lang w:val="en-US"/>
        </w:rPr>
        <w:t>daļas</w:t>
      </w:r>
      <w:proofErr w:type="spellEnd"/>
      <w:r w:rsidRPr="00D67D0B">
        <w:rPr>
          <w:lang w:val="en-US"/>
        </w:rPr>
        <w:t xml:space="preserve"> 3. </w:t>
      </w:r>
      <w:proofErr w:type="spellStart"/>
      <w:r w:rsidRPr="00D67D0B">
        <w:rPr>
          <w:lang w:val="en-US"/>
        </w:rPr>
        <w:t>punktu</w:t>
      </w:r>
      <w:proofErr w:type="spellEnd"/>
      <w:r w:rsidRPr="00D67D0B">
        <w:rPr>
          <w:lang w:val="en-US"/>
        </w:rPr>
        <w:t xml:space="preserve">, </w:t>
      </w:r>
      <w:proofErr w:type="spellStart"/>
      <w:r w:rsidRPr="00D67D0B">
        <w:rPr>
          <w:lang w:val="en-US"/>
        </w:rPr>
        <w:t>likumu</w:t>
      </w:r>
      <w:proofErr w:type="spellEnd"/>
      <w:r w:rsidRPr="00D67D0B">
        <w:rPr>
          <w:lang w:val="en-US"/>
        </w:rPr>
        <w:t xml:space="preserve"> “Par </w:t>
      </w:r>
      <w:proofErr w:type="spellStart"/>
      <w:r w:rsidRPr="00D67D0B">
        <w:rPr>
          <w:lang w:val="en-US"/>
        </w:rPr>
        <w:t>nodokļiem</w:t>
      </w:r>
      <w:proofErr w:type="spellEnd"/>
      <w:r w:rsidRPr="00D67D0B">
        <w:rPr>
          <w:lang w:val="en-US"/>
        </w:rPr>
        <w:t xml:space="preserve"> un </w:t>
      </w:r>
      <w:proofErr w:type="spellStart"/>
      <w:r w:rsidRPr="00D67D0B">
        <w:rPr>
          <w:lang w:val="en-US"/>
        </w:rPr>
        <w:t>nodevām</w:t>
      </w:r>
      <w:proofErr w:type="spellEnd"/>
      <w:r w:rsidRPr="00D67D0B">
        <w:rPr>
          <w:lang w:val="en-US"/>
        </w:rPr>
        <w:t xml:space="preserve">” 10. </w:t>
      </w:r>
      <w:proofErr w:type="spellStart"/>
      <w:r w:rsidRPr="00D67D0B">
        <w:rPr>
          <w:lang w:val="en-US"/>
        </w:rPr>
        <w:t>panta</w:t>
      </w:r>
      <w:proofErr w:type="spellEnd"/>
      <w:r w:rsidRPr="00D67D0B">
        <w:rPr>
          <w:lang w:val="en-US"/>
        </w:rPr>
        <w:t xml:space="preserve"> </w:t>
      </w:r>
      <w:proofErr w:type="spellStart"/>
      <w:r w:rsidRPr="00D67D0B">
        <w:rPr>
          <w:lang w:val="en-US"/>
        </w:rPr>
        <w:t>trešo</w:t>
      </w:r>
      <w:proofErr w:type="spellEnd"/>
      <w:r w:rsidRPr="00D67D0B">
        <w:rPr>
          <w:lang w:val="en-US"/>
        </w:rPr>
        <w:t xml:space="preserve"> </w:t>
      </w:r>
      <w:proofErr w:type="spellStart"/>
      <w:r w:rsidRPr="00D67D0B">
        <w:rPr>
          <w:lang w:val="en-US"/>
        </w:rPr>
        <w:t>daļu</w:t>
      </w:r>
      <w:proofErr w:type="spellEnd"/>
      <w:r w:rsidRPr="00D67D0B">
        <w:rPr>
          <w:lang w:val="en-US"/>
        </w:rPr>
        <w:t xml:space="preserve">, 12. </w:t>
      </w:r>
      <w:proofErr w:type="spellStart"/>
      <w:r w:rsidRPr="00D67D0B">
        <w:rPr>
          <w:lang w:val="en-US"/>
        </w:rPr>
        <w:t>panta</w:t>
      </w:r>
      <w:proofErr w:type="spellEnd"/>
      <w:r w:rsidRPr="00D67D0B">
        <w:rPr>
          <w:lang w:val="en-US"/>
        </w:rPr>
        <w:t xml:space="preserve"> </w:t>
      </w:r>
      <w:proofErr w:type="spellStart"/>
      <w:r w:rsidRPr="00D67D0B">
        <w:rPr>
          <w:lang w:val="en-US"/>
        </w:rPr>
        <w:t>pirmās</w:t>
      </w:r>
      <w:proofErr w:type="spellEnd"/>
      <w:r w:rsidRPr="00D67D0B">
        <w:rPr>
          <w:lang w:val="en-US"/>
        </w:rPr>
        <w:t xml:space="preserve"> </w:t>
      </w:r>
      <w:proofErr w:type="spellStart"/>
      <w:r w:rsidRPr="00D67D0B">
        <w:rPr>
          <w:lang w:val="en-US"/>
        </w:rPr>
        <w:t>daļas</w:t>
      </w:r>
      <w:proofErr w:type="spellEnd"/>
      <w:r w:rsidRPr="00D67D0B">
        <w:rPr>
          <w:lang w:val="en-US"/>
        </w:rPr>
        <w:t xml:space="preserve"> 1., 2., 4., 5., 7., 9., 10. </w:t>
      </w:r>
      <w:proofErr w:type="spellStart"/>
      <w:r w:rsidRPr="00D67D0B">
        <w:rPr>
          <w:lang w:val="en-US"/>
        </w:rPr>
        <w:t>punktu</w:t>
      </w:r>
      <w:proofErr w:type="spellEnd"/>
      <w:r w:rsidRPr="00D67D0B">
        <w:rPr>
          <w:lang w:val="en-US"/>
        </w:rPr>
        <w:t xml:space="preserve"> un </w:t>
      </w:r>
      <w:proofErr w:type="spellStart"/>
      <w:r w:rsidRPr="00D67D0B">
        <w:rPr>
          <w:lang w:val="en-US"/>
        </w:rPr>
        <w:t>Ministru</w:t>
      </w:r>
      <w:proofErr w:type="spellEnd"/>
      <w:r w:rsidRPr="00D67D0B">
        <w:rPr>
          <w:lang w:val="en-US"/>
        </w:rPr>
        <w:t xml:space="preserve"> </w:t>
      </w:r>
      <w:proofErr w:type="spellStart"/>
      <w:r w:rsidRPr="00D67D0B">
        <w:rPr>
          <w:lang w:val="en-US"/>
        </w:rPr>
        <w:t>kabineta</w:t>
      </w:r>
      <w:proofErr w:type="spellEnd"/>
      <w:r w:rsidRPr="00D67D0B">
        <w:rPr>
          <w:lang w:val="en-US"/>
        </w:rPr>
        <w:t xml:space="preserve"> 2005.gada 28. </w:t>
      </w:r>
      <w:proofErr w:type="spellStart"/>
      <w:r w:rsidRPr="00D67D0B">
        <w:rPr>
          <w:lang w:val="en-US"/>
        </w:rPr>
        <w:t>jūnija</w:t>
      </w:r>
      <w:proofErr w:type="spellEnd"/>
      <w:r w:rsidRPr="00D67D0B">
        <w:rPr>
          <w:lang w:val="en-US"/>
        </w:rPr>
        <w:t xml:space="preserve"> </w:t>
      </w:r>
      <w:proofErr w:type="spellStart"/>
      <w:r w:rsidRPr="00D67D0B">
        <w:rPr>
          <w:lang w:val="en-US"/>
        </w:rPr>
        <w:t>noteikumu</w:t>
      </w:r>
      <w:proofErr w:type="spellEnd"/>
      <w:r w:rsidRPr="00D67D0B">
        <w:rPr>
          <w:lang w:val="en-US"/>
        </w:rPr>
        <w:t xml:space="preserve"> Nr.480 “</w:t>
      </w:r>
      <w:proofErr w:type="spellStart"/>
      <w:r w:rsidRPr="00D67D0B">
        <w:rPr>
          <w:lang w:val="en-US"/>
        </w:rPr>
        <w:t>Noteikumi</w:t>
      </w:r>
      <w:proofErr w:type="spellEnd"/>
      <w:r w:rsidRPr="00D67D0B">
        <w:rPr>
          <w:lang w:val="en-US"/>
        </w:rPr>
        <w:t xml:space="preserve"> par </w:t>
      </w:r>
      <w:proofErr w:type="spellStart"/>
      <w:r w:rsidRPr="00D67D0B">
        <w:rPr>
          <w:lang w:val="en-US"/>
        </w:rPr>
        <w:t>kārtību</w:t>
      </w:r>
      <w:proofErr w:type="spellEnd"/>
      <w:r w:rsidRPr="00D67D0B">
        <w:rPr>
          <w:lang w:val="en-US"/>
        </w:rPr>
        <w:t xml:space="preserve">, </w:t>
      </w:r>
      <w:proofErr w:type="spellStart"/>
      <w:r w:rsidRPr="00D67D0B">
        <w:rPr>
          <w:lang w:val="en-US"/>
        </w:rPr>
        <w:t>kādā</w:t>
      </w:r>
      <w:proofErr w:type="spellEnd"/>
      <w:r w:rsidRPr="00D67D0B">
        <w:rPr>
          <w:lang w:val="en-US"/>
        </w:rPr>
        <w:t xml:space="preserve"> </w:t>
      </w:r>
      <w:proofErr w:type="spellStart"/>
      <w:r w:rsidRPr="00D67D0B">
        <w:rPr>
          <w:lang w:val="en-US"/>
        </w:rPr>
        <w:t>pašvaldības</w:t>
      </w:r>
      <w:proofErr w:type="spellEnd"/>
      <w:r w:rsidRPr="00D67D0B">
        <w:rPr>
          <w:lang w:val="en-US"/>
        </w:rPr>
        <w:t xml:space="preserve"> var </w:t>
      </w:r>
      <w:proofErr w:type="spellStart"/>
      <w:r w:rsidRPr="00D67D0B">
        <w:rPr>
          <w:lang w:val="en-US"/>
        </w:rPr>
        <w:t>uzlikt</w:t>
      </w:r>
      <w:proofErr w:type="spellEnd"/>
      <w:r w:rsidRPr="00D67D0B">
        <w:rPr>
          <w:lang w:val="en-US"/>
        </w:rPr>
        <w:t xml:space="preserve"> </w:t>
      </w:r>
      <w:proofErr w:type="spellStart"/>
      <w:r w:rsidRPr="00D67D0B">
        <w:rPr>
          <w:lang w:val="en-US"/>
        </w:rPr>
        <w:t>pašvaldības</w:t>
      </w:r>
      <w:proofErr w:type="spellEnd"/>
      <w:r w:rsidRPr="00D67D0B">
        <w:rPr>
          <w:lang w:val="en-US"/>
        </w:rPr>
        <w:t xml:space="preserve"> </w:t>
      </w:r>
      <w:proofErr w:type="spellStart"/>
      <w:r w:rsidRPr="00D67D0B">
        <w:rPr>
          <w:lang w:val="en-US"/>
        </w:rPr>
        <w:t>nodevas</w:t>
      </w:r>
      <w:proofErr w:type="spellEnd"/>
      <w:r w:rsidRPr="00D67D0B">
        <w:rPr>
          <w:lang w:val="en-US"/>
        </w:rPr>
        <w:t>” 16.</w:t>
      </w:r>
      <w:r w:rsidRPr="00D67D0B">
        <w:rPr>
          <w:vertAlign w:val="superscript"/>
          <w:lang w:val="en-US"/>
        </w:rPr>
        <w:t>1</w:t>
      </w:r>
      <w:r w:rsidRPr="00D67D0B">
        <w:rPr>
          <w:lang w:val="en-US"/>
        </w:rPr>
        <w:t xml:space="preserve"> </w:t>
      </w:r>
      <w:proofErr w:type="spellStart"/>
      <w:r w:rsidRPr="00D67D0B">
        <w:rPr>
          <w:lang w:val="en-US"/>
        </w:rPr>
        <w:t>punktu</w:t>
      </w:r>
      <w:proofErr w:type="spellEnd"/>
    </w:p>
    <w:p w:rsidR="00D67D0B" w:rsidRPr="00D67D0B" w:rsidRDefault="00D67D0B" w:rsidP="00D67D0B">
      <w:pPr>
        <w:overflowPunct w:val="0"/>
        <w:autoSpaceDE w:val="0"/>
        <w:autoSpaceDN w:val="0"/>
        <w:adjustRightInd w:val="0"/>
        <w:jc w:val="right"/>
        <w:rPr>
          <w:lang w:val="en-US"/>
        </w:rPr>
      </w:pPr>
    </w:p>
    <w:p w:rsidR="00D67D0B" w:rsidRPr="00D67D0B" w:rsidRDefault="00D67D0B" w:rsidP="00D67D0B">
      <w:pPr>
        <w:overflowPunct w:val="0"/>
        <w:autoSpaceDE w:val="0"/>
        <w:autoSpaceDN w:val="0"/>
        <w:adjustRightInd w:val="0"/>
        <w:jc w:val="right"/>
        <w:rPr>
          <w:lang w:val="en-US"/>
        </w:rPr>
      </w:pPr>
    </w:p>
    <w:p w:rsidR="00D67D0B" w:rsidRPr="00D67D0B" w:rsidRDefault="00D67D0B" w:rsidP="00D67D0B">
      <w:pPr>
        <w:overflowPunct w:val="0"/>
        <w:autoSpaceDE w:val="0"/>
        <w:autoSpaceDN w:val="0"/>
        <w:adjustRightInd w:val="0"/>
        <w:spacing w:line="360" w:lineRule="auto"/>
        <w:ind w:firstLine="567"/>
        <w:jc w:val="both"/>
        <w:rPr>
          <w:sz w:val="24"/>
          <w:szCs w:val="24"/>
          <w:lang w:val="en-US"/>
        </w:rPr>
      </w:pPr>
      <w:proofErr w:type="spellStart"/>
      <w:r w:rsidRPr="00D67D0B">
        <w:rPr>
          <w:sz w:val="24"/>
          <w:szCs w:val="24"/>
          <w:lang w:val="en-US"/>
        </w:rPr>
        <w:t>Izdarīt</w:t>
      </w:r>
      <w:proofErr w:type="spellEnd"/>
      <w:r w:rsidRPr="00D67D0B">
        <w:rPr>
          <w:sz w:val="24"/>
          <w:szCs w:val="24"/>
          <w:lang w:val="en-US"/>
        </w:rPr>
        <w:t xml:space="preserve"> </w:t>
      </w:r>
      <w:proofErr w:type="spellStart"/>
      <w:r w:rsidRPr="00D67D0B">
        <w:rPr>
          <w:sz w:val="24"/>
          <w:szCs w:val="24"/>
          <w:lang w:val="en-US"/>
        </w:rPr>
        <w:t>Gulbenes</w:t>
      </w:r>
      <w:proofErr w:type="spellEnd"/>
      <w:r w:rsidRPr="00D67D0B">
        <w:rPr>
          <w:sz w:val="24"/>
          <w:szCs w:val="24"/>
          <w:lang w:val="en-US"/>
        </w:rPr>
        <w:t xml:space="preserve"> </w:t>
      </w:r>
      <w:proofErr w:type="spellStart"/>
      <w:r w:rsidRPr="00D67D0B">
        <w:rPr>
          <w:sz w:val="24"/>
          <w:szCs w:val="24"/>
          <w:lang w:val="en-US"/>
        </w:rPr>
        <w:t>novada</w:t>
      </w:r>
      <w:proofErr w:type="spellEnd"/>
      <w:r w:rsidRPr="00D67D0B">
        <w:rPr>
          <w:sz w:val="24"/>
          <w:szCs w:val="24"/>
          <w:lang w:val="en-US"/>
        </w:rPr>
        <w:t xml:space="preserve"> domes 2009.gada 24. </w:t>
      </w:r>
      <w:proofErr w:type="spellStart"/>
      <w:r w:rsidRPr="00D67D0B">
        <w:rPr>
          <w:sz w:val="24"/>
          <w:szCs w:val="24"/>
          <w:lang w:val="en-US"/>
        </w:rPr>
        <w:t>septembra</w:t>
      </w:r>
      <w:proofErr w:type="spellEnd"/>
      <w:r w:rsidRPr="00D67D0B">
        <w:rPr>
          <w:sz w:val="24"/>
          <w:szCs w:val="24"/>
          <w:lang w:val="en-US"/>
        </w:rPr>
        <w:t xml:space="preserve"> </w:t>
      </w:r>
      <w:proofErr w:type="spellStart"/>
      <w:r w:rsidRPr="00D67D0B">
        <w:rPr>
          <w:sz w:val="24"/>
          <w:szCs w:val="24"/>
          <w:lang w:val="en-US"/>
        </w:rPr>
        <w:t>saistošajos</w:t>
      </w:r>
      <w:proofErr w:type="spellEnd"/>
      <w:r w:rsidRPr="00D67D0B">
        <w:rPr>
          <w:sz w:val="24"/>
          <w:szCs w:val="24"/>
          <w:lang w:val="en-US"/>
        </w:rPr>
        <w:t xml:space="preserve"> </w:t>
      </w:r>
      <w:proofErr w:type="spellStart"/>
      <w:r w:rsidRPr="00D67D0B">
        <w:rPr>
          <w:sz w:val="24"/>
          <w:szCs w:val="24"/>
          <w:lang w:val="en-US"/>
        </w:rPr>
        <w:t>noteikumos</w:t>
      </w:r>
      <w:proofErr w:type="spellEnd"/>
      <w:r w:rsidRPr="00D67D0B">
        <w:rPr>
          <w:sz w:val="24"/>
          <w:szCs w:val="24"/>
          <w:lang w:val="en-US"/>
        </w:rPr>
        <w:t xml:space="preserve"> Nr.11 “Par </w:t>
      </w:r>
      <w:proofErr w:type="spellStart"/>
      <w:r w:rsidRPr="00D67D0B">
        <w:rPr>
          <w:sz w:val="24"/>
          <w:szCs w:val="24"/>
          <w:lang w:val="en-US"/>
        </w:rPr>
        <w:t>pašvaldības</w:t>
      </w:r>
      <w:proofErr w:type="spellEnd"/>
      <w:r w:rsidRPr="00D67D0B">
        <w:rPr>
          <w:sz w:val="24"/>
          <w:szCs w:val="24"/>
          <w:lang w:val="en-US"/>
        </w:rPr>
        <w:t xml:space="preserve"> </w:t>
      </w:r>
      <w:proofErr w:type="spellStart"/>
      <w:r w:rsidRPr="00D67D0B">
        <w:rPr>
          <w:sz w:val="24"/>
          <w:szCs w:val="24"/>
          <w:lang w:val="en-US"/>
        </w:rPr>
        <w:t>nodevām</w:t>
      </w:r>
      <w:proofErr w:type="spellEnd"/>
      <w:r w:rsidRPr="00D67D0B">
        <w:rPr>
          <w:sz w:val="24"/>
          <w:szCs w:val="24"/>
          <w:lang w:val="en-US"/>
        </w:rPr>
        <w:t xml:space="preserve"> </w:t>
      </w:r>
      <w:proofErr w:type="spellStart"/>
      <w:r w:rsidRPr="00D67D0B">
        <w:rPr>
          <w:sz w:val="24"/>
          <w:szCs w:val="24"/>
          <w:lang w:val="en-US"/>
        </w:rPr>
        <w:t>Gulbenes</w:t>
      </w:r>
      <w:proofErr w:type="spellEnd"/>
      <w:r w:rsidRPr="00D67D0B">
        <w:rPr>
          <w:sz w:val="24"/>
          <w:szCs w:val="24"/>
          <w:lang w:val="en-US"/>
        </w:rPr>
        <w:t xml:space="preserve"> </w:t>
      </w:r>
      <w:proofErr w:type="spellStart"/>
      <w:r w:rsidRPr="00D67D0B">
        <w:rPr>
          <w:sz w:val="24"/>
          <w:szCs w:val="24"/>
          <w:lang w:val="en-US"/>
        </w:rPr>
        <w:t>novadā</w:t>
      </w:r>
      <w:proofErr w:type="spellEnd"/>
      <w:r w:rsidRPr="00D67D0B">
        <w:rPr>
          <w:sz w:val="24"/>
          <w:szCs w:val="24"/>
          <w:lang w:val="en-US"/>
        </w:rPr>
        <w:t xml:space="preserve">” </w:t>
      </w:r>
      <w:proofErr w:type="spellStart"/>
      <w:r w:rsidRPr="00D67D0B">
        <w:rPr>
          <w:sz w:val="24"/>
          <w:szCs w:val="24"/>
          <w:lang w:val="en-US"/>
        </w:rPr>
        <w:t>šādu</w:t>
      </w:r>
      <w:proofErr w:type="spellEnd"/>
      <w:r w:rsidRPr="00D67D0B">
        <w:rPr>
          <w:sz w:val="24"/>
          <w:szCs w:val="24"/>
          <w:lang w:val="en-US"/>
        </w:rPr>
        <w:t xml:space="preserve"> </w:t>
      </w:r>
      <w:proofErr w:type="spellStart"/>
      <w:r w:rsidRPr="00D67D0B">
        <w:rPr>
          <w:sz w:val="24"/>
          <w:szCs w:val="24"/>
          <w:lang w:val="en-US"/>
        </w:rPr>
        <w:t>grozījumu</w:t>
      </w:r>
      <w:proofErr w:type="spellEnd"/>
      <w:r w:rsidRPr="00D67D0B">
        <w:rPr>
          <w:sz w:val="24"/>
          <w:szCs w:val="24"/>
          <w:lang w:val="en-US"/>
        </w:rPr>
        <w:t>:</w:t>
      </w:r>
    </w:p>
    <w:p w:rsidR="00D67D0B" w:rsidRPr="00D67D0B" w:rsidRDefault="00D67D0B" w:rsidP="00D67D0B">
      <w:pPr>
        <w:overflowPunct w:val="0"/>
        <w:autoSpaceDE w:val="0"/>
        <w:autoSpaceDN w:val="0"/>
        <w:adjustRightInd w:val="0"/>
        <w:spacing w:line="360" w:lineRule="auto"/>
        <w:ind w:firstLine="567"/>
        <w:rPr>
          <w:sz w:val="24"/>
          <w:szCs w:val="24"/>
          <w:lang w:val="en-US"/>
        </w:rPr>
      </w:pPr>
      <w:proofErr w:type="spellStart"/>
      <w:r w:rsidRPr="00D67D0B">
        <w:rPr>
          <w:sz w:val="24"/>
          <w:szCs w:val="24"/>
          <w:lang w:val="en-US"/>
        </w:rPr>
        <w:t>papildināt</w:t>
      </w:r>
      <w:proofErr w:type="spellEnd"/>
      <w:r w:rsidRPr="00D67D0B">
        <w:rPr>
          <w:sz w:val="24"/>
          <w:szCs w:val="24"/>
          <w:lang w:val="en-US"/>
        </w:rPr>
        <w:t xml:space="preserve"> </w:t>
      </w:r>
      <w:proofErr w:type="spellStart"/>
      <w:r w:rsidRPr="00D67D0B">
        <w:rPr>
          <w:sz w:val="24"/>
          <w:szCs w:val="24"/>
          <w:lang w:val="en-US"/>
        </w:rPr>
        <w:t>saistošos</w:t>
      </w:r>
      <w:proofErr w:type="spellEnd"/>
      <w:r w:rsidRPr="00D67D0B">
        <w:rPr>
          <w:sz w:val="24"/>
          <w:szCs w:val="24"/>
          <w:lang w:val="en-US"/>
        </w:rPr>
        <w:t xml:space="preserve"> </w:t>
      </w:r>
      <w:proofErr w:type="spellStart"/>
      <w:r w:rsidRPr="00D67D0B">
        <w:rPr>
          <w:sz w:val="24"/>
          <w:szCs w:val="24"/>
          <w:lang w:val="en-US"/>
        </w:rPr>
        <w:t>noteikumus</w:t>
      </w:r>
      <w:proofErr w:type="spellEnd"/>
      <w:r w:rsidRPr="00D67D0B">
        <w:rPr>
          <w:sz w:val="24"/>
          <w:szCs w:val="24"/>
          <w:lang w:val="en-US"/>
        </w:rPr>
        <w:t xml:space="preserve"> </w:t>
      </w:r>
      <w:proofErr w:type="spellStart"/>
      <w:r w:rsidRPr="00D67D0B">
        <w:rPr>
          <w:sz w:val="24"/>
          <w:szCs w:val="24"/>
          <w:lang w:val="en-US"/>
        </w:rPr>
        <w:t>ar</w:t>
      </w:r>
      <w:proofErr w:type="spellEnd"/>
      <w:r w:rsidRPr="00D67D0B">
        <w:rPr>
          <w:sz w:val="24"/>
          <w:szCs w:val="24"/>
          <w:lang w:val="en-US"/>
        </w:rPr>
        <w:t xml:space="preserve"> 9. </w:t>
      </w:r>
      <w:proofErr w:type="spellStart"/>
      <w:r w:rsidRPr="00D67D0B">
        <w:rPr>
          <w:sz w:val="24"/>
          <w:szCs w:val="24"/>
          <w:lang w:val="en-US"/>
        </w:rPr>
        <w:t>punktu</w:t>
      </w:r>
      <w:proofErr w:type="spellEnd"/>
      <w:r w:rsidRPr="00D67D0B">
        <w:rPr>
          <w:sz w:val="24"/>
          <w:szCs w:val="24"/>
          <w:lang w:val="en-US"/>
        </w:rPr>
        <w:t xml:space="preserve"> </w:t>
      </w:r>
      <w:proofErr w:type="spellStart"/>
      <w:r w:rsidRPr="00D67D0B">
        <w:rPr>
          <w:sz w:val="24"/>
          <w:szCs w:val="24"/>
          <w:lang w:val="en-US"/>
        </w:rPr>
        <w:t>šādā</w:t>
      </w:r>
      <w:proofErr w:type="spellEnd"/>
      <w:r w:rsidRPr="00D67D0B">
        <w:rPr>
          <w:sz w:val="24"/>
          <w:szCs w:val="24"/>
          <w:lang w:val="en-US"/>
        </w:rPr>
        <w:t xml:space="preserve"> </w:t>
      </w:r>
      <w:proofErr w:type="spellStart"/>
      <w:r w:rsidRPr="00D67D0B">
        <w:rPr>
          <w:sz w:val="24"/>
          <w:szCs w:val="24"/>
          <w:lang w:val="en-US"/>
        </w:rPr>
        <w:t>redakcijā</w:t>
      </w:r>
      <w:proofErr w:type="spellEnd"/>
      <w:r w:rsidRPr="00D67D0B">
        <w:rPr>
          <w:sz w:val="24"/>
          <w:szCs w:val="24"/>
          <w:lang w:val="en-US"/>
        </w:rPr>
        <w:t>:</w:t>
      </w:r>
    </w:p>
    <w:p w:rsidR="00D67D0B" w:rsidRPr="00D67D0B" w:rsidRDefault="00D67D0B" w:rsidP="00D67D0B">
      <w:pPr>
        <w:overflowPunct w:val="0"/>
        <w:autoSpaceDE w:val="0"/>
        <w:autoSpaceDN w:val="0"/>
        <w:adjustRightInd w:val="0"/>
        <w:spacing w:line="360" w:lineRule="auto"/>
        <w:ind w:firstLine="567"/>
        <w:jc w:val="both"/>
        <w:rPr>
          <w:sz w:val="24"/>
          <w:szCs w:val="24"/>
          <w:lang w:val="en-US"/>
        </w:rPr>
      </w:pPr>
      <w:r w:rsidRPr="00D67D0B">
        <w:rPr>
          <w:sz w:val="24"/>
          <w:szCs w:val="24"/>
          <w:lang w:val="en-US"/>
        </w:rPr>
        <w:t xml:space="preserve">“9. </w:t>
      </w:r>
      <w:proofErr w:type="spellStart"/>
      <w:r w:rsidRPr="00D67D0B">
        <w:rPr>
          <w:sz w:val="24"/>
          <w:szCs w:val="24"/>
          <w:lang w:val="en-US"/>
        </w:rPr>
        <w:t>Saistošo</w:t>
      </w:r>
      <w:proofErr w:type="spellEnd"/>
      <w:r w:rsidRPr="00D67D0B">
        <w:rPr>
          <w:sz w:val="24"/>
          <w:szCs w:val="24"/>
          <w:lang w:val="en-US"/>
        </w:rPr>
        <w:t xml:space="preserve"> </w:t>
      </w:r>
      <w:proofErr w:type="spellStart"/>
      <w:r w:rsidRPr="00D67D0B">
        <w:rPr>
          <w:sz w:val="24"/>
          <w:szCs w:val="24"/>
          <w:lang w:val="en-US"/>
        </w:rPr>
        <w:t>noteikumu</w:t>
      </w:r>
      <w:proofErr w:type="spellEnd"/>
      <w:r w:rsidRPr="00D67D0B">
        <w:rPr>
          <w:sz w:val="24"/>
          <w:szCs w:val="24"/>
          <w:lang w:val="en-US"/>
        </w:rPr>
        <w:t xml:space="preserve"> 3. un 8. </w:t>
      </w:r>
      <w:proofErr w:type="spellStart"/>
      <w:r w:rsidRPr="00D67D0B">
        <w:rPr>
          <w:sz w:val="24"/>
          <w:szCs w:val="24"/>
          <w:lang w:val="en-US"/>
        </w:rPr>
        <w:t>punktu</w:t>
      </w:r>
      <w:proofErr w:type="spellEnd"/>
      <w:r w:rsidRPr="00D67D0B">
        <w:rPr>
          <w:sz w:val="24"/>
          <w:szCs w:val="24"/>
          <w:lang w:val="en-US"/>
        </w:rPr>
        <w:t xml:space="preserve"> </w:t>
      </w:r>
      <w:proofErr w:type="spellStart"/>
      <w:r w:rsidRPr="00D67D0B">
        <w:rPr>
          <w:sz w:val="24"/>
          <w:szCs w:val="24"/>
          <w:lang w:val="en-US"/>
        </w:rPr>
        <w:t>nepiemēro</w:t>
      </w:r>
      <w:proofErr w:type="spellEnd"/>
      <w:r w:rsidRPr="00D67D0B">
        <w:rPr>
          <w:sz w:val="24"/>
          <w:szCs w:val="24"/>
          <w:lang w:val="en-US"/>
        </w:rPr>
        <w:t xml:space="preserve"> no 2020.gada 12. </w:t>
      </w:r>
      <w:proofErr w:type="spellStart"/>
      <w:r w:rsidRPr="00D67D0B">
        <w:rPr>
          <w:sz w:val="24"/>
          <w:szCs w:val="24"/>
          <w:lang w:val="en-US"/>
        </w:rPr>
        <w:t>marta</w:t>
      </w:r>
      <w:proofErr w:type="spellEnd"/>
      <w:r w:rsidRPr="00D67D0B">
        <w:rPr>
          <w:sz w:val="24"/>
          <w:szCs w:val="24"/>
          <w:lang w:val="en-US"/>
        </w:rPr>
        <w:t xml:space="preserve"> </w:t>
      </w:r>
      <w:proofErr w:type="spellStart"/>
      <w:r w:rsidRPr="00D67D0B">
        <w:rPr>
          <w:sz w:val="24"/>
          <w:szCs w:val="24"/>
          <w:lang w:val="en-US"/>
        </w:rPr>
        <w:t>līdz</w:t>
      </w:r>
      <w:proofErr w:type="spellEnd"/>
      <w:r w:rsidRPr="00D67D0B">
        <w:rPr>
          <w:sz w:val="24"/>
          <w:szCs w:val="24"/>
          <w:lang w:val="en-US"/>
        </w:rPr>
        <w:t xml:space="preserve"> 2020.gada 31. </w:t>
      </w:r>
      <w:proofErr w:type="spellStart"/>
      <w:r w:rsidRPr="00D67D0B">
        <w:rPr>
          <w:sz w:val="24"/>
          <w:szCs w:val="24"/>
          <w:lang w:val="en-US"/>
        </w:rPr>
        <w:t>decembrim</w:t>
      </w:r>
      <w:proofErr w:type="spellEnd"/>
      <w:r w:rsidRPr="00D67D0B">
        <w:rPr>
          <w:sz w:val="24"/>
          <w:szCs w:val="24"/>
          <w:lang w:val="en-US"/>
        </w:rPr>
        <w:t xml:space="preserve">. </w:t>
      </w:r>
      <w:proofErr w:type="spellStart"/>
      <w:r w:rsidRPr="00D67D0B">
        <w:rPr>
          <w:sz w:val="24"/>
          <w:szCs w:val="24"/>
          <w:lang w:val="en-US"/>
        </w:rPr>
        <w:t>Gulbenes</w:t>
      </w:r>
      <w:proofErr w:type="spellEnd"/>
      <w:r w:rsidRPr="00D67D0B">
        <w:rPr>
          <w:sz w:val="24"/>
          <w:szCs w:val="24"/>
          <w:lang w:val="en-US"/>
        </w:rPr>
        <w:t xml:space="preserve"> </w:t>
      </w:r>
      <w:proofErr w:type="spellStart"/>
      <w:r w:rsidRPr="00D67D0B">
        <w:rPr>
          <w:sz w:val="24"/>
          <w:szCs w:val="24"/>
          <w:lang w:val="en-US"/>
        </w:rPr>
        <w:t>novada</w:t>
      </w:r>
      <w:proofErr w:type="spellEnd"/>
      <w:r w:rsidRPr="00D67D0B">
        <w:rPr>
          <w:sz w:val="24"/>
          <w:szCs w:val="24"/>
          <w:lang w:val="en-US"/>
        </w:rPr>
        <w:t xml:space="preserve"> </w:t>
      </w:r>
      <w:proofErr w:type="spellStart"/>
      <w:r w:rsidRPr="00D67D0B">
        <w:rPr>
          <w:sz w:val="24"/>
          <w:szCs w:val="24"/>
          <w:lang w:val="en-US"/>
        </w:rPr>
        <w:t>pašvaldības</w:t>
      </w:r>
      <w:proofErr w:type="spellEnd"/>
      <w:r w:rsidRPr="00D67D0B">
        <w:rPr>
          <w:sz w:val="24"/>
          <w:szCs w:val="24"/>
          <w:lang w:val="en-US"/>
        </w:rPr>
        <w:t xml:space="preserve"> </w:t>
      </w:r>
      <w:proofErr w:type="spellStart"/>
      <w:r w:rsidRPr="00D67D0B">
        <w:rPr>
          <w:sz w:val="24"/>
          <w:szCs w:val="24"/>
          <w:lang w:val="en-US"/>
        </w:rPr>
        <w:t>izpilddirektora</w:t>
      </w:r>
      <w:proofErr w:type="spellEnd"/>
      <w:r w:rsidRPr="00D67D0B">
        <w:rPr>
          <w:sz w:val="24"/>
          <w:szCs w:val="24"/>
          <w:lang w:val="en-US"/>
        </w:rPr>
        <w:t xml:space="preserve"> </w:t>
      </w:r>
      <w:proofErr w:type="spellStart"/>
      <w:r w:rsidRPr="00D67D0B">
        <w:rPr>
          <w:sz w:val="24"/>
          <w:szCs w:val="24"/>
          <w:lang w:val="en-US"/>
        </w:rPr>
        <w:t>vietnieks</w:t>
      </w:r>
      <w:proofErr w:type="spellEnd"/>
      <w:r w:rsidRPr="00D67D0B">
        <w:rPr>
          <w:sz w:val="24"/>
          <w:szCs w:val="24"/>
          <w:lang w:val="en-US"/>
        </w:rPr>
        <w:t xml:space="preserve"> un </w:t>
      </w:r>
      <w:proofErr w:type="spellStart"/>
      <w:r w:rsidRPr="00D67D0B">
        <w:rPr>
          <w:sz w:val="24"/>
          <w:szCs w:val="24"/>
          <w:lang w:val="en-US"/>
        </w:rPr>
        <w:t>Gulbenes</w:t>
      </w:r>
      <w:proofErr w:type="spellEnd"/>
      <w:r w:rsidRPr="00D67D0B">
        <w:rPr>
          <w:sz w:val="24"/>
          <w:szCs w:val="24"/>
          <w:lang w:val="en-US"/>
        </w:rPr>
        <w:t xml:space="preserve"> </w:t>
      </w:r>
      <w:proofErr w:type="spellStart"/>
      <w:r w:rsidRPr="00D67D0B">
        <w:rPr>
          <w:sz w:val="24"/>
          <w:szCs w:val="24"/>
          <w:lang w:val="en-US"/>
        </w:rPr>
        <w:t>novada</w:t>
      </w:r>
      <w:proofErr w:type="spellEnd"/>
      <w:r w:rsidRPr="00D67D0B">
        <w:rPr>
          <w:sz w:val="24"/>
          <w:szCs w:val="24"/>
          <w:lang w:val="en-US"/>
        </w:rPr>
        <w:t xml:space="preserve"> </w:t>
      </w:r>
      <w:proofErr w:type="spellStart"/>
      <w:r w:rsidRPr="00D67D0B">
        <w:rPr>
          <w:sz w:val="24"/>
          <w:szCs w:val="24"/>
          <w:lang w:val="en-US"/>
        </w:rPr>
        <w:t>pašvaldības</w:t>
      </w:r>
      <w:proofErr w:type="spellEnd"/>
      <w:r w:rsidRPr="00D67D0B">
        <w:rPr>
          <w:sz w:val="24"/>
          <w:szCs w:val="24"/>
          <w:lang w:val="en-US"/>
        </w:rPr>
        <w:t xml:space="preserve"> </w:t>
      </w:r>
      <w:proofErr w:type="spellStart"/>
      <w:r w:rsidRPr="00D67D0B">
        <w:rPr>
          <w:sz w:val="24"/>
          <w:szCs w:val="24"/>
          <w:lang w:val="en-US"/>
        </w:rPr>
        <w:t>Grāmatvedības</w:t>
      </w:r>
      <w:proofErr w:type="spellEnd"/>
      <w:r w:rsidRPr="00D67D0B">
        <w:rPr>
          <w:sz w:val="24"/>
          <w:szCs w:val="24"/>
          <w:lang w:val="en-US"/>
        </w:rPr>
        <w:t xml:space="preserve"> </w:t>
      </w:r>
      <w:proofErr w:type="spellStart"/>
      <w:r w:rsidRPr="00D67D0B">
        <w:rPr>
          <w:sz w:val="24"/>
          <w:szCs w:val="24"/>
          <w:lang w:val="en-US"/>
        </w:rPr>
        <w:t>nodaļa</w:t>
      </w:r>
      <w:proofErr w:type="spellEnd"/>
      <w:r w:rsidRPr="00D67D0B">
        <w:rPr>
          <w:sz w:val="24"/>
          <w:szCs w:val="24"/>
          <w:lang w:val="en-US"/>
        </w:rPr>
        <w:t xml:space="preserve"> </w:t>
      </w:r>
      <w:proofErr w:type="spellStart"/>
      <w:r w:rsidRPr="00D67D0B">
        <w:rPr>
          <w:sz w:val="24"/>
          <w:szCs w:val="24"/>
          <w:lang w:val="en-US"/>
        </w:rPr>
        <w:t>nodrošina</w:t>
      </w:r>
      <w:proofErr w:type="spellEnd"/>
      <w:r w:rsidRPr="00D67D0B">
        <w:rPr>
          <w:sz w:val="24"/>
          <w:szCs w:val="24"/>
          <w:lang w:val="en-US"/>
        </w:rPr>
        <w:t xml:space="preserve"> </w:t>
      </w:r>
      <w:proofErr w:type="spellStart"/>
      <w:r w:rsidRPr="00D67D0B">
        <w:rPr>
          <w:sz w:val="24"/>
          <w:szCs w:val="24"/>
          <w:lang w:val="en-US"/>
        </w:rPr>
        <w:t>samaksātās</w:t>
      </w:r>
      <w:proofErr w:type="spellEnd"/>
      <w:r w:rsidRPr="00D67D0B">
        <w:rPr>
          <w:sz w:val="24"/>
          <w:szCs w:val="24"/>
          <w:lang w:val="en-US"/>
        </w:rPr>
        <w:t xml:space="preserve"> </w:t>
      </w:r>
      <w:proofErr w:type="spellStart"/>
      <w:r w:rsidRPr="00D67D0B">
        <w:rPr>
          <w:sz w:val="24"/>
          <w:szCs w:val="24"/>
          <w:lang w:val="en-US"/>
        </w:rPr>
        <w:t>nodevas</w:t>
      </w:r>
      <w:proofErr w:type="spellEnd"/>
      <w:r w:rsidRPr="00D67D0B">
        <w:rPr>
          <w:sz w:val="24"/>
          <w:szCs w:val="24"/>
          <w:lang w:val="en-US"/>
        </w:rPr>
        <w:t xml:space="preserve"> par </w:t>
      </w:r>
      <w:proofErr w:type="spellStart"/>
      <w:r w:rsidRPr="00D67D0B">
        <w:rPr>
          <w:sz w:val="24"/>
          <w:szCs w:val="24"/>
          <w:lang w:val="en-US"/>
        </w:rPr>
        <w:t>periodu</w:t>
      </w:r>
      <w:proofErr w:type="spellEnd"/>
      <w:r w:rsidRPr="00D67D0B">
        <w:rPr>
          <w:sz w:val="24"/>
          <w:szCs w:val="24"/>
          <w:lang w:val="en-US"/>
        </w:rPr>
        <w:t xml:space="preserve"> no 2020.gada 12. </w:t>
      </w:r>
      <w:proofErr w:type="spellStart"/>
      <w:r w:rsidRPr="00D67D0B">
        <w:rPr>
          <w:sz w:val="24"/>
          <w:szCs w:val="24"/>
          <w:lang w:val="en-US"/>
        </w:rPr>
        <w:t>marta</w:t>
      </w:r>
      <w:proofErr w:type="spellEnd"/>
      <w:r w:rsidRPr="00D67D0B">
        <w:rPr>
          <w:sz w:val="24"/>
          <w:szCs w:val="24"/>
          <w:lang w:val="en-US"/>
        </w:rPr>
        <w:t xml:space="preserve"> </w:t>
      </w:r>
      <w:proofErr w:type="spellStart"/>
      <w:r w:rsidRPr="00D67D0B">
        <w:rPr>
          <w:sz w:val="24"/>
          <w:szCs w:val="24"/>
          <w:lang w:val="en-US"/>
        </w:rPr>
        <w:t>līdz</w:t>
      </w:r>
      <w:proofErr w:type="spellEnd"/>
      <w:r w:rsidRPr="00D67D0B">
        <w:rPr>
          <w:sz w:val="24"/>
          <w:szCs w:val="24"/>
          <w:lang w:val="en-US"/>
        </w:rPr>
        <w:t xml:space="preserve"> 2020.gada 31. </w:t>
      </w:r>
      <w:proofErr w:type="spellStart"/>
      <w:r w:rsidRPr="00D67D0B">
        <w:rPr>
          <w:sz w:val="24"/>
          <w:szCs w:val="24"/>
          <w:lang w:val="en-US"/>
        </w:rPr>
        <w:t>decembrim</w:t>
      </w:r>
      <w:proofErr w:type="spellEnd"/>
      <w:r w:rsidRPr="00D67D0B">
        <w:rPr>
          <w:sz w:val="24"/>
          <w:szCs w:val="24"/>
          <w:lang w:val="en-US"/>
        </w:rPr>
        <w:t xml:space="preserve"> </w:t>
      </w:r>
      <w:proofErr w:type="spellStart"/>
      <w:r w:rsidRPr="00D67D0B">
        <w:rPr>
          <w:sz w:val="24"/>
          <w:szCs w:val="24"/>
          <w:lang w:val="en-US"/>
        </w:rPr>
        <w:t>atmaksu</w:t>
      </w:r>
      <w:proofErr w:type="spellEnd"/>
      <w:r w:rsidRPr="00D67D0B">
        <w:rPr>
          <w:sz w:val="24"/>
          <w:szCs w:val="24"/>
          <w:lang w:val="en-US"/>
        </w:rPr>
        <w:t xml:space="preserve"> </w:t>
      </w:r>
      <w:proofErr w:type="spellStart"/>
      <w:r w:rsidRPr="00D67D0B">
        <w:rPr>
          <w:sz w:val="24"/>
          <w:szCs w:val="24"/>
          <w:lang w:val="en-US"/>
        </w:rPr>
        <w:t>kontā</w:t>
      </w:r>
      <w:proofErr w:type="spellEnd"/>
      <w:r w:rsidRPr="00D67D0B">
        <w:rPr>
          <w:sz w:val="24"/>
          <w:szCs w:val="24"/>
          <w:lang w:val="en-US"/>
        </w:rPr>
        <w:t xml:space="preserve">, no </w:t>
      </w:r>
      <w:proofErr w:type="spellStart"/>
      <w:r w:rsidRPr="00D67D0B">
        <w:rPr>
          <w:sz w:val="24"/>
          <w:szCs w:val="24"/>
          <w:lang w:val="en-US"/>
        </w:rPr>
        <w:t>kura</w:t>
      </w:r>
      <w:proofErr w:type="spellEnd"/>
      <w:r w:rsidRPr="00D67D0B">
        <w:rPr>
          <w:sz w:val="24"/>
          <w:szCs w:val="24"/>
          <w:lang w:val="en-US"/>
        </w:rPr>
        <w:t xml:space="preserve"> </w:t>
      </w:r>
      <w:proofErr w:type="spellStart"/>
      <w:r w:rsidRPr="00D67D0B">
        <w:rPr>
          <w:sz w:val="24"/>
          <w:szCs w:val="24"/>
          <w:lang w:val="en-US"/>
        </w:rPr>
        <w:t>tā</w:t>
      </w:r>
      <w:proofErr w:type="spellEnd"/>
      <w:r w:rsidRPr="00D67D0B">
        <w:rPr>
          <w:sz w:val="24"/>
          <w:szCs w:val="24"/>
          <w:lang w:val="en-US"/>
        </w:rPr>
        <w:t xml:space="preserve"> </w:t>
      </w:r>
      <w:proofErr w:type="spellStart"/>
      <w:r w:rsidRPr="00D67D0B">
        <w:rPr>
          <w:sz w:val="24"/>
          <w:szCs w:val="24"/>
          <w:lang w:val="en-US"/>
        </w:rPr>
        <w:t>saņemta</w:t>
      </w:r>
      <w:proofErr w:type="spellEnd"/>
      <w:r w:rsidRPr="00D67D0B">
        <w:rPr>
          <w:sz w:val="24"/>
          <w:szCs w:val="24"/>
          <w:lang w:val="en-US"/>
        </w:rPr>
        <w:t xml:space="preserve">, ja </w:t>
      </w:r>
      <w:proofErr w:type="spellStart"/>
      <w:r w:rsidRPr="00D67D0B">
        <w:rPr>
          <w:sz w:val="24"/>
          <w:szCs w:val="24"/>
          <w:lang w:val="en-US"/>
        </w:rPr>
        <w:t>iemaksa</w:t>
      </w:r>
      <w:proofErr w:type="spellEnd"/>
      <w:r w:rsidRPr="00D67D0B">
        <w:rPr>
          <w:sz w:val="24"/>
          <w:szCs w:val="24"/>
          <w:lang w:val="en-US"/>
        </w:rPr>
        <w:t xml:space="preserve"> </w:t>
      </w:r>
      <w:proofErr w:type="spellStart"/>
      <w:r w:rsidRPr="00D67D0B">
        <w:rPr>
          <w:sz w:val="24"/>
          <w:szCs w:val="24"/>
          <w:lang w:val="en-US"/>
        </w:rPr>
        <w:t>veikta</w:t>
      </w:r>
      <w:proofErr w:type="spellEnd"/>
      <w:r w:rsidRPr="00D67D0B">
        <w:rPr>
          <w:sz w:val="24"/>
          <w:szCs w:val="24"/>
          <w:lang w:val="en-US"/>
        </w:rPr>
        <w:t xml:space="preserve"> </w:t>
      </w:r>
      <w:proofErr w:type="spellStart"/>
      <w:r w:rsidRPr="00D67D0B">
        <w:rPr>
          <w:sz w:val="24"/>
          <w:szCs w:val="24"/>
          <w:lang w:val="en-US"/>
        </w:rPr>
        <w:t>ar</w:t>
      </w:r>
      <w:proofErr w:type="spellEnd"/>
      <w:r w:rsidRPr="00D67D0B">
        <w:rPr>
          <w:sz w:val="24"/>
          <w:szCs w:val="24"/>
          <w:lang w:val="en-US"/>
        </w:rPr>
        <w:t xml:space="preserve"> </w:t>
      </w:r>
      <w:proofErr w:type="spellStart"/>
      <w:r w:rsidRPr="00D67D0B">
        <w:rPr>
          <w:sz w:val="24"/>
          <w:szCs w:val="24"/>
          <w:lang w:val="en-US"/>
        </w:rPr>
        <w:t>pārskaitījumu</w:t>
      </w:r>
      <w:proofErr w:type="spellEnd"/>
      <w:r w:rsidRPr="00D67D0B">
        <w:rPr>
          <w:sz w:val="24"/>
          <w:szCs w:val="24"/>
          <w:lang w:val="en-US"/>
        </w:rPr>
        <w:t xml:space="preserve"> no </w:t>
      </w:r>
      <w:proofErr w:type="spellStart"/>
      <w:r w:rsidRPr="00D67D0B">
        <w:rPr>
          <w:sz w:val="24"/>
          <w:szCs w:val="24"/>
          <w:lang w:val="en-US"/>
        </w:rPr>
        <w:t>bankas</w:t>
      </w:r>
      <w:proofErr w:type="spellEnd"/>
      <w:r w:rsidRPr="00D67D0B">
        <w:rPr>
          <w:sz w:val="24"/>
          <w:szCs w:val="24"/>
          <w:lang w:val="en-US"/>
        </w:rPr>
        <w:t xml:space="preserve"> </w:t>
      </w:r>
      <w:proofErr w:type="spellStart"/>
      <w:r w:rsidRPr="00D67D0B">
        <w:rPr>
          <w:sz w:val="24"/>
          <w:szCs w:val="24"/>
          <w:lang w:val="en-US"/>
        </w:rPr>
        <w:t>norēķinu</w:t>
      </w:r>
      <w:proofErr w:type="spellEnd"/>
      <w:r w:rsidRPr="00D67D0B">
        <w:rPr>
          <w:sz w:val="24"/>
          <w:szCs w:val="24"/>
          <w:lang w:val="en-US"/>
        </w:rPr>
        <w:t xml:space="preserve"> </w:t>
      </w:r>
      <w:proofErr w:type="spellStart"/>
      <w:r w:rsidRPr="00D67D0B">
        <w:rPr>
          <w:sz w:val="24"/>
          <w:szCs w:val="24"/>
          <w:lang w:val="en-US"/>
        </w:rPr>
        <w:t>konta</w:t>
      </w:r>
      <w:proofErr w:type="spellEnd"/>
      <w:r w:rsidRPr="00D67D0B">
        <w:rPr>
          <w:sz w:val="24"/>
          <w:szCs w:val="24"/>
          <w:lang w:val="en-US"/>
        </w:rPr>
        <w:t xml:space="preserve">, </w:t>
      </w:r>
      <w:proofErr w:type="spellStart"/>
      <w:r w:rsidRPr="00D67D0B">
        <w:rPr>
          <w:sz w:val="24"/>
          <w:szCs w:val="24"/>
          <w:lang w:val="en-US"/>
        </w:rPr>
        <w:t>vai</w:t>
      </w:r>
      <w:proofErr w:type="spellEnd"/>
      <w:r w:rsidRPr="00D67D0B">
        <w:rPr>
          <w:sz w:val="24"/>
          <w:szCs w:val="24"/>
          <w:lang w:val="en-US"/>
        </w:rPr>
        <w:t xml:space="preserve"> </w:t>
      </w:r>
      <w:proofErr w:type="spellStart"/>
      <w:r w:rsidRPr="00D67D0B">
        <w:rPr>
          <w:sz w:val="24"/>
          <w:szCs w:val="24"/>
          <w:lang w:val="en-US"/>
        </w:rPr>
        <w:t>atbilstoši</w:t>
      </w:r>
      <w:proofErr w:type="spellEnd"/>
      <w:r w:rsidRPr="00D67D0B">
        <w:rPr>
          <w:sz w:val="24"/>
          <w:szCs w:val="24"/>
          <w:lang w:val="en-US"/>
        </w:rPr>
        <w:t xml:space="preserve"> personas </w:t>
      </w:r>
      <w:proofErr w:type="spellStart"/>
      <w:r w:rsidRPr="00D67D0B">
        <w:rPr>
          <w:sz w:val="24"/>
          <w:szCs w:val="24"/>
          <w:lang w:val="en-US"/>
        </w:rPr>
        <w:t>iesniegumam</w:t>
      </w:r>
      <w:proofErr w:type="spellEnd"/>
      <w:r w:rsidRPr="00D67D0B">
        <w:rPr>
          <w:sz w:val="24"/>
          <w:szCs w:val="24"/>
          <w:lang w:val="en-US"/>
        </w:rPr>
        <w:t xml:space="preserve">, </w:t>
      </w:r>
      <w:proofErr w:type="spellStart"/>
      <w:r w:rsidRPr="00D67D0B">
        <w:rPr>
          <w:sz w:val="24"/>
          <w:szCs w:val="24"/>
          <w:lang w:val="en-US"/>
        </w:rPr>
        <w:t>kurā</w:t>
      </w:r>
      <w:proofErr w:type="spellEnd"/>
      <w:r w:rsidRPr="00D67D0B">
        <w:rPr>
          <w:sz w:val="24"/>
          <w:szCs w:val="24"/>
          <w:lang w:val="en-US"/>
        </w:rPr>
        <w:t xml:space="preserve"> </w:t>
      </w:r>
      <w:proofErr w:type="spellStart"/>
      <w:r w:rsidRPr="00D67D0B">
        <w:rPr>
          <w:sz w:val="24"/>
          <w:szCs w:val="24"/>
          <w:lang w:val="en-US"/>
        </w:rPr>
        <w:t>norādīts</w:t>
      </w:r>
      <w:proofErr w:type="spellEnd"/>
      <w:r w:rsidRPr="00D67D0B">
        <w:rPr>
          <w:sz w:val="24"/>
          <w:szCs w:val="24"/>
          <w:lang w:val="en-US"/>
        </w:rPr>
        <w:t xml:space="preserve"> </w:t>
      </w:r>
      <w:proofErr w:type="spellStart"/>
      <w:r w:rsidRPr="00D67D0B">
        <w:rPr>
          <w:sz w:val="24"/>
          <w:szCs w:val="24"/>
          <w:lang w:val="en-US"/>
        </w:rPr>
        <w:t>norēķinu</w:t>
      </w:r>
      <w:proofErr w:type="spellEnd"/>
      <w:r w:rsidRPr="00D67D0B">
        <w:rPr>
          <w:sz w:val="24"/>
          <w:szCs w:val="24"/>
          <w:lang w:val="en-US"/>
        </w:rPr>
        <w:t xml:space="preserve"> </w:t>
      </w:r>
      <w:proofErr w:type="spellStart"/>
      <w:r w:rsidRPr="00D67D0B">
        <w:rPr>
          <w:sz w:val="24"/>
          <w:szCs w:val="24"/>
          <w:lang w:val="en-US"/>
        </w:rPr>
        <w:t>konts</w:t>
      </w:r>
      <w:proofErr w:type="spellEnd"/>
      <w:r w:rsidRPr="00D67D0B">
        <w:rPr>
          <w:sz w:val="24"/>
          <w:szCs w:val="24"/>
          <w:lang w:val="en-US"/>
        </w:rPr>
        <w:t>.”</w:t>
      </w:r>
    </w:p>
    <w:p w:rsidR="00D67D0B" w:rsidRPr="00D67D0B" w:rsidRDefault="00D67D0B" w:rsidP="00D67D0B">
      <w:pPr>
        <w:overflowPunct w:val="0"/>
        <w:autoSpaceDE w:val="0"/>
        <w:autoSpaceDN w:val="0"/>
        <w:adjustRightInd w:val="0"/>
        <w:ind w:left="720"/>
        <w:jc w:val="both"/>
        <w:rPr>
          <w:lang w:val="en-US"/>
        </w:rPr>
      </w:pPr>
    </w:p>
    <w:p w:rsidR="00D67D0B" w:rsidRPr="00D67D0B" w:rsidRDefault="00D67D0B" w:rsidP="00D67D0B">
      <w:pPr>
        <w:overflowPunct w:val="0"/>
        <w:autoSpaceDE w:val="0"/>
        <w:autoSpaceDN w:val="0"/>
        <w:adjustRightInd w:val="0"/>
        <w:ind w:left="720"/>
        <w:jc w:val="both"/>
        <w:rPr>
          <w:lang w:val="en-US"/>
        </w:rPr>
      </w:pPr>
    </w:p>
    <w:p w:rsidR="00D67D0B" w:rsidRPr="00D67D0B" w:rsidRDefault="00D67D0B" w:rsidP="00D67D0B">
      <w:pPr>
        <w:overflowPunct w:val="0"/>
        <w:autoSpaceDE w:val="0"/>
        <w:autoSpaceDN w:val="0"/>
        <w:adjustRightInd w:val="0"/>
        <w:ind w:left="720"/>
        <w:jc w:val="both"/>
        <w:rPr>
          <w:lang w:val="en-US"/>
        </w:rPr>
      </w:pPr>
    </w:p>
    <w:p w:rsidR="00D67D0B" w:rsidRPr="00D67D0B" w:rsidRDefault="00D67D0B" w:rsidP="00D67D0B">
      <w:pPr>
        <w:overflowPunct w:val="0"/>
        <w:autoSpaceDE w:val="0"/>
        <w:autoSpaceDN w:val="0"/>
        <w:adjustRightInd w:val="0"/>
        <w:rPr>
          <w:sz w:val="24"/>
          <w:szCs w:val="24"/>
          <w:lang w:val="en-US"/>
        </w:rPr>
      </w:pPr>
      <w:proofErr w:type="spellStart"/>
      <w:r w:rsidRPr="00D67D0B">
        <w:rPr>
          <w:sz w:val="24"/>
          <w:szCs w:val="24"/>
          <w:lang w:val="en-US"/>
        </w:rPr>
        <w:t>Gulbenes</w:t>
      </w:r>
      <w:proofErr w:type="spellEnd"/>
      <w:r w:rsidRPr="00D67D0B">
        <w:rPr>
          <w:sz w:val="24"/>
          <w:szCs w:val="24"/>
          <w:lang w:val="en-US"/>
        </w:rPr>
        <w:t xml:space="preserve"> </w:t>
      </w:r>
      <w:proofErr w:type="spellStart"/>
      <w:r w:rsidRPr="00D67D0B">
        <w:rPr>
          <w:sz w:val="24"/>
          <w:szCs w:val="24"/>
          <w:lang w:val="en-US"/>
        </w:rPr>
        <w:t>novada</w:t>
      </w:r>
      <w:proofErr w:type="spellEnd"/>
      <w:r w:rsidRPr="00D67D0B">
        <w:rPr>
          <w:sz w:val="24"/>
          <w:szCs w:val="24"/>
          <w:lang w:val="en-US"/>
        </w:rPr>
        <w:t xml:space="preserve"> domes </w:t>
      </w:r>
      <w:proofErr w:type="spellStart"/>
      <w:r w:rsidRPr="00D67D0B">
        <w:rPr>
          <w:sz w:val="24"/>
          <w:szCs w:val="24"/>
          <w:lang w:val="en-US"/>
        </w:rPr>
        <w:t>priekšsēdētājs</w:t>
      </w:r>
      <w:proofErr w:type="spellEnd"/>
      <w:r w:rsidRPr="00D67D0B">
        <w:rPr>
          <w:sz w:val="24"/>
          <w:szCs w:val="24"/>
          <w:lang w:val="en-US"/>
        </w:rPr>
        <w:tab/>
      </w:r>
      <w:r w:rsidRPr="00D67D0B">
        <w:rPr>
          <w:sz w:val="24"/>
          <w:szCs w:val="24"/>
          <w:lang w:val="en-US"/>
        </w:rPr>
        <w:tab/>
      </w:r>
      <w:r w:rsidRPr="00D67D0B">
        <w:rPr>
          <w:sz w:val="24"/>
          <w:szCs w:val="24"/>
          <w:lang w:val="en-US"/>
        </w:rPr>
        <w:tab/>
      </w:r>
      <w:r w:rsidRPr="00D67D0B">
        <w:rPr>
          <w:sz w:val="24"/>
          <w:szCs w:val="24"/>
          <w:lang w:val="en-US"/>
        </w:rPr>
        <w:tab/>
      </w:r>
      <w:r w:rsidRPr="00D67D0B">
        <w:rPr>
          <w:sz w:val="24"/>
          <w:szCs w:val="24"/>
          <w:lang w:val="en-US"/>
        </w:rPr>
        <w:tab/>
      </w:r>
      <w:r w:rsidRPr="00D67D0B">
        <w:rPr>
          <w:sz w:val="24"/>
          <w:szCs w:val="24"/>
          <w:lang w:val="en-US"/>
        </w:rPr>
        <w:tab/>
        <w:t xml:space="preserve">N. </w:t>
      </w:r>
      <w:proofErr w:type="spellStart"/>
      <w:r w:rsidRPr="00D67D0B">
        <w:rPr>
          <w:sz w:val="24"/>
          <w:szCs w:val="24"/>
          <w:lang w:val="en-US"/>
        </w:rPr>
        <w:t>Audzišs</w:t>
      </w:r>
      <w:proofErr w:type="spellEnd"/>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overflowPunct w:val="0"/>
        <w:autoSpaceDE w:val="0"/>
        <w:autoSpaceDN w:val="0"/>
        <w:adjustRightInd w:val="0"/>
        <w:ind w:right="-2"/>
        <w:jc w:val="center"/>
        <w:rPr>
          <w:rFonts w:eastAsia="Calibri"/>
          <w:b/>
          <w:lang w:val="en-US" w:eastAsia="en-US"/>
        </w:rPr>
      </w:pPr>
    </w:p>
    <w:p w:rsidR="00D67D0B" w:rsidRPr="00D67D0B" w:rsidRDefault="00D67D0B" w:rsidP="00D67D0B">
      <w:pPr>
        <w:spacing w:after="160" w:line="259" w:lineRule="auto"/>
        <w:rPr>
          <w:rFonts w:eastAsia="Calibri"/>
          <w:b/>
          <w:lang w:val="en-US" w:eastAsia="en-US"/>
        </w:rPr>
      </w:pPr>
      <w:r w:rsidRPr="00D67D0B">
        <w:rPr>
          <w:rFonts w:eastAsia="Calibri"/>
          <w:b/>
          <w:lang w:val="en-US" w:eastAsia="en-US"/>
        </w:rPr>
        <w:br w:type="page"/>
      </w:r>
    </w:p>
    <w:p w:rsidR="00D67D0B" w:rsidRPr="00D67D0B" w:rsidRDefault="00D67D0B" w:rsidP="00D67D0B">
      <w:pPr>
        <w:overflowPunct w:val="0"/>
        <w:autoSpaceDE w:val="0"/>
        <w:autoSpaceDN w:val="0"/>
        <w:adjustRightInd w:val="0"/>
        <w:ind w:right="-2"/>
        <w:jc w:val="center"/>
        <w:rPr>
          <w:rFonts w:eastAsia="Calibri"/>
          <w:b/>
          <w:sz w:val="24"/>
          <w:szCs w:val="24"/>
          <w:lang w:eastAsia="en-US"/>
        </w:rPr>
      </w:pPr>
      <w:r w:rsidRPr="00D67D0B">
        <w:rPr>
          <w:rFonts w:eastAsia="Calibri"/>
          <w:b/>
          <w:sz w:val="24"/>
          <w:szCs w:val="24"/>
          <w:lang w:val="en-US" w:eastAsia="en-US"/>
        </w:rPr>
        <w:lastRenderedPageBreak/>
        <w:t>PASKAIDROJUMA RAKSTS</w:t>
      </w:r>
    </w:p>
    <w:p w:rsidR="00D67D0B" w:rsidRPr="00D67D0B" w:rsidRDefault="00D67D0B" w:rsidP="00D67D0B">
      <w:pPr>
        <w:overflowPunct w:val="0"/>
        <w:autoSpaceDE w:val="0"/>
        <w:autoSpaceDN w:val="0"/>
        <w:adjustRightInd w:val="0"/>
        <w:ind w:right="-2"/>
        <w:jc w:val="center"/>
        <w:rPr>
          <w:rFonts w:eastAsia="Calibri"/>
          <w:b/>
          <w:sz w:val="24"/>
          <w:szCs w:val="24"/>
          <w:lang w:val="en-US" w:eastAsia="en-US"/>
        </w:rPr>
      </w:pPr>
      <w:proofErr w:type="spellStart"/>
      <w:r w:rsidRPr="00D67D0B">
        <w:rPr>
          <w:rFonts w:eastAsia="Calibri"/>
          <w:b/>
          <w:sz w:val="24"/>
          <w:szCs w:val="24"/>
          <w:lang w:val="en-US" w:eastAsia="en-US"/>
        </w:rPr>
        <w:t>Gulbenes</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novada</w:t>
      </w:r>
      <w:proofErr w:type="spellEnd"/>
      <w:r w:rsidRPr="00D67D0B">
        <w:rPr>
          <w:rFonts w:eastAsia="Calibri"/>
          <w:b/>
          <w:sz w:val="24"/>
          <w:szCs w:val="24"/>
          <w:lang w:val="en-US" w:eastAsia="en-US"/>
        </w:rPr>
        <w:t xml:space="preserve"> domes 2020.gada 11. </w:t>
      </w:r>
      <w:proofErr w:type="spellStart"/>
      <w:r w:rsidRPr="00D67D0B">
        <w:rPr>
          <w:rFonts w:eastAsia="Calibri"/>
          <w:b/>
          <w:sz w:val="24"/>
          <w:szCs w:val="24"/>
          <w:lang w:val="en-US" w:eastAsia="en-US"/>
        </w:rPr>
        <w:t>maija</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saistošajiem</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noteikumiem</w:t>
      </w:r>
      <w:proofErr w:type="spellEnd"/>
      <w:r w:rsidRPr="00D67D0B">
        <w:rPr>
          <w:rFonts w:eastAsia="Calibri"/>
          <w:b/>
          <w:sz w:val="24"/>
          <w:szCs w:val="24"/>
          <w:lang w:val="en-US" w:eastAsia="en-US"/>
        </w:rPr>
        <w:t xml:space="preserve"> Nr.13  </w:t>
      </w:r>
    </w:p>
    <w:p w:rsidR="00D67D0B" w:rsidRPr="00D67D0B" w:rsidRDefault="00D67D0B" w:rsidP="00D67D0B">
      <w:pPr>
        <w:overflowPunct w:val="0"/>
        <w:autoSpaceDE w:val="0"/>
        <w:autoSpaceDN w:val="0"/>
        <w:adjustRightInd w:val="0"/>
        <w:ind w:right="-2"/>
        <w:jc w:val="center"/>
        <w:rPr>
          <w:rFonts w:eastAsia="Calibri"/>
          <w:b/>
          <w:sz w:val="24"/>
          <w:szCs w:val="24"/>
          <w:lang w:val="en-US" w:eastAsia="en-US"/>
        </w:rPr>
      </w:pPr>
      <w:r w:rsidRPr="00D67D0B">
        <w:rPr>
          <w:rFonts w:eastAsia="Calibri"/>
          <w:b/>
          <w:sz w:val="24"/>
          <w:szCs w:val="24"/>
          <w:lang w:val="en-US" w:eastAsia="en-US"/>
        </w:rPr>
        <w:t>“</w:t>
      </w:r>
      <w:proofErr w:type="spellStart"/>
      <w:r w:rsidRPr="00D67D0B">
        <w:rPr>
          <w:rFonts w:eastAsia="Calibri"/>
          <w:b/>
          <w:sz w:val="24"/>
          <w:szCs w:val="24"/>
          <w:lang w:val="en-US" w:eastAsia="en-US"/>
        </w:rPr>
        <w:t>Grozījums</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Gulbenes</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novada</w:t>
      </w:r>
      <w:proofErr w:type="spellEnd"/>
      <w:r w:rsidRPr="00D67D0B">
        <w:rPr>
          <w:rFonts w:eastAsia="Calibri"/>
          <w:b/>
          <w:sz w:val="24"/>
          <w:szCs w:val="24"/>
          <w:lang w:val="en-US" w:eastAsia="en-US"/>
        </w:rPr>
        <w:t xml:space="preserve"> domes 2009.gada 24. </w:t>
      </w:r>
      <w:proofErr w:type="spellStart"/>
      <w:r w:rsidRPr="00D67D0B">
        <w:rPr>
          <w:rFonts w:eastAsia="Calibri"/>
          <w:b/>
          <w:sz w:val="24"/>
          <w:szCs w:val="24"/>
          <w:lang w:val="en-US" w:eastAsia="en-US"/>
        </w:rPr>
        <w:t>septembra</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saistošajos</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noteikumos</w:t>
      </w:r>
      <w:proofErr w:type="spellEnd"/>
      <w:r w:rsidRPr="00D67D0B">
        <w:rPr>
          <w:rFonts w:eastAsia="Calibri"/>
          <w:b/>
          <w:sz w:val="24"/>
          <w:szCs w:val="24"/>
          <w:lang w:val="en-US" w:eastAsia="en-US"/>
        </w:rPr>
        <w:t xml:space="preserve"> Nr.11 „ Par </w:t>
      </w:r>
      <w:proofErr w:type="spellStart"/>
      <w:r w:rsidRPr="00D67D0B">
        <w:rPr>
          <w:rFonts w:eastAsia="Calibri"/>
          <w:b/>
          <w:bCs/>
          <w:sz w:val="24"/>
          <w:szCs w:val="24"/>
          <w:lang w:val="en-US" w:eastAsia="en-US"/>
        </w:rPr>
        <w:t>pašvaldības</w:t>
      </w:r>
      <w:proofErr w:type="spellEnd"/>
      <w:r w:rsidRPr="00D67D0B">
        <w:rPr>
          <w:rFonts w:eastAsia="Calibri"/>
          <w:b/>
          <w:bCs/>
          <w:sz w:val="24"/>
          <w:szCs w:val="24"/>
          <w:lang w:val="en-US" w:eastAsia="en-US"/>
        </w:rPr>
        <w:t xml:space="preserve"> </w:t>
      </w:r>
      <w:proofErr w:type="spellStart"/>
      <w:r w:rsidRPr="00D67D0B">
        <w:rPr>
          <w:rFonts w:eastAsia="Calibri"/>
          <w:b/>
          <w:bCs/>
          <w:sz w:val="24"/>
          <w:szCs w:val="24"/>
          <w:lang w:val="en-US" w:eastAsia="en-US"/>
        </w:rPr>
        <w:t>nodevām</w:t>
      </w:r>
      <w:proofErr w:type="spellEnd"/>
      <w:r w:rsidRPr="00D67D0B">
        <w:rPr>
          <w:rFonts w:eastAsia="Calibri"/>
          <w:b/>
          <w:bCs/>
          <w:sz w:val="24"/>
          <w:szCs w:val="24"/>
          <w:lang w:val="en-US" w:eastAsia="en-US"/>
        </w:rPr>
        <w:t xml:space="preserve"> </w:t>
      </w:r>
      <w:proofErr w:type="spellStart"/>
      <w:r w:rsidRPr="00D67D0B">
        <w:rPr>
          <w:rFonts w:eastAsia="Calibri"/>
          <w:b/>
          <w:bCs/>
          <w:sz w:val="24"/>
          <w:szCs w:val="24"/>
          <w:lang w:val="en-US" w:eastAsia="en-US"/>
        </w:rPr>
        <w:t>Gulbenes</w:t>
      </w:r>
      <w:proofErr w:type="spellEnd"/>
      <w:r w:rsidRPr="00D67D0B">
        <w:rPr>
          <w:rFonts w:eastAsia="Calibri"/>
          <w:b/>
          <w:bCs/>
          <w:sz w:val="24"/>
          <w:szCs w:val="24"/>
          <w:lang w:val="en-US" w:eastAsia="en-US"/>
        </w:rPr>
        <w:t xml:space="preserve"> </w:t>
      </w:r>
      <w:proofErr w:type="spellStart"/>
      <w:r w:rsidRPr="00D67D0B">
        <w:rPr>
          <w:rFonts w:eastAsia="Calibri"/>
          <w:b/>
          <w:bCs/>
          <w:sz w:val="24"/>
          <w:szCs w:val="24"/>
          <w:lang w:val="en-US" w:eastAsia="en-US"/>
        </w:rPr>
        <w:t>novadā</w:t>
      </w:r>
      <w:proofErr w:type="spellEnd"/>
      <w:r w:rsidRPr="00D67D0B">
        <w:rPr>
          <w:rFonts w:eastAsia="Calibri"/>
          <w:b/>
          <w:sz w:val="24"/>
          <w:szCs w:val="24"/>
          <w:lang w:val="en-US" w:eastAsia="en-US"/>
        </w:rPr>
        <w:t>”</w:t>
      </w:r>
    </w:p>
    <w:p w:rsidR="00D67D0B" w:rsidRPr="00D67D0B" w:rsidRDefault="00D67D0B" w:rsidP="00D67D0B">
      <w:pPr>
        <w:overflowPunct w:val="0"/>
        <w:autoSpaceDE w:val="0"/>
        <w:autoSpaceDN w:val="0"/>
        <w:adjustRightInd w:val="0"/>
        <w:ind w:right="566"/>
        <w:jc w:val="center"/>
        <w:rPr>
          <w:rFonts w:eastAsia="Calibri"/>
          <w:b/>
          <w:sz w:val="24"/>
          <w:szCs w:val="24"/>
          <w:lang w:val="en-US" w:eastAsia="en-US"/>
        </w:rPr>
      </w:pP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4581"/>
      </w:tblGrid>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b/>
                <w:sz w:val="24"/>
                <w:szCs w:val="24"/>
                <w:lang w:val="en-US" w:eastAsia="en-US"/>
              </w:rPr>
            </w:pPr>
            <w:proofErr w:type="spellStart"/>
            <w:r w:rsidRPr="00D67D0B">
              <w:rPr>
                <w:rFonts w:eastAsia="Calibri"/>
                <w:b/>
                <w:sz w:val="24"/>
                <w:szCs w:val="24"/>
                <w:lang w:val="en-US" w:eastAsia="en-US"/>
              </w:rPr>
              <w:t>Paskaidrojuma</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raksta</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sadaļas</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b/>
                <w:sz w:val="24"/>
                <w:szCs w:val="24"/>
                <w:lang w:val="en-US" w:eastAsia="en-US"/>
              </w:rPr>
            </w:pPr>
            <w:proofErr w:type="spellStart"/>
            <w:r w:rsidRPr="00D67D0B">
              <w:rPr>
                <w:rFonts w:eastAsia="Calibri"/>
                <w:b/>
                <w:sz w:val="24"/>
                <w:szCs w:val="24"/>
                <w:lang w:val="en-US" w:eastAsia="en-US"/>
              </w:rPr>
              <w:t>Norādāmā</w:t>
            </w:r>
            <w:proofErr w:type="spellEnd"/>
            <w:r w:rsidRPr="00D67D0B">
              <w:rPr>
                <w:rFonts w:eastAsia="Calibri"/>
                <w:b/>
                <w:sz w:val="24"/>
                <w:szCs w:val="24"/>
                <w:lang w:val="en-US" w:eastAsia="en-US"/>
              </w:rPr>
              <w:t xml:space="preserve"> </w:t>
            </w:r>
            <w:proofErr w:type="spellStart"/>
            <w:r w:rsidRPr="00D67D0B">
              <w:rPr>
                <w:rFonts w:eastAsia="Calibri"/>
                <w:b/>
                <w:sz w:val="24"/>
                <w:szCs w:val="24"/>
                <w:lang w:val="en-US" w:eastAsia="en-US"/>
              </w:rPr>
              <w:t>informācija</w:t>
            </w:r>
            <w:proofErr w:type="spellEnd"/>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1. </w:t>
            </w:r>
            <w:proofErr w:type="spellStart"/>
            <w:r w:rsidRPr="00D67D0B">
              <w:rPr>
                <w:rFonts w:eastAsia="Calibri"/>
                <w:sz w:val="24"/>
                <w:szCs w:val="24"/>
                <w:lang w:val="en-US" w:eastAsia="en-US"/>
              </w:rPr>
              <w:t>Projekta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nepieciešamības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pamatojums</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bCs/>
                <w:sz w:val="24"/>
                <w:szCs w:val="24"/>
                <w:lang w:val="en-US" w:eastAsia="en-US"/>
              </w:rPr>
            </w:pPr>
            <w:proofErr w:type="spellStart"/>
            <w:r w:rsidRPr="00D67D0B">
              <w:rPr>
                <w:rFonts w:eastAsia="Calibri"/>
                <w:bCs/>
                <w:sz w:val="24"/>
                <w:szCs w:val="24"/>
                <w:lang w:val="en-US" w:eastAsia="en-US"/>
              </w:rPr>
              <w:t>Saskaņā</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ar</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Ministru</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kabineta</w:t>
            </w:r>
            <w:proofErr w:type="spellEnd"/>
            <w:r w:rsidRPr="00D67D0B">
              <w:rPr>
                <w:rFonts w:eastAsia="Calibri"/>
                <w:bCs/>
                <w:sz w:val="24"/>
                <w:szCs w:val="24"/>
                <w:lang w:val="en-US" w:eastAsia="en-US"/>
              </w:rPr>
              <w:t xml:space="preserve"> 2020.gada 12. </w:t>
            </w:r>
            <w:proofErr w:type="spellStart"/>
            <w:r w:rsidRPr="00D67D0B">
              <w:rPr>
                <w:rFonts w:eastAsia="Calibri"/>
                <w:bCs/>
                <w:sz w:val="24"/>
                <w:szCs w:val="24"/>
                <w:lang w:val="en-US" w:eastAsia="en-US"/>
              </w:rPr>
              <w:t>marta</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rīkojuma</w:t>
            </w:r>
            <w:proofErr w:type="spellEnd"/>
            <w:r w:rsidRPr="00D67D0B">
              <w:rPr>
                <w:rFonts w:eastAsia="Calibri"/>
                <w:bCs/>
                <w:sz w:val="24"/>
                <w:szCs w:val="24"/>
                <w:lang w:val="en-US" w:eastAsia="en-US"/>
              </w:rPr>
              <w:t xml:space="preserve"> Nr.103 “Par </w:t>
            </w:r>
            <w:proofErr w:type="spellStart"/>
            <w:r w:rsidRPr="00D67D0B">
              <w:rPr>
                <w:rFonts w:eastAsia="Calibri"/>
                <w:bCs/>
                <w:sz w:val="24"/>
                <w:szCs w:val="24"/>
                <w:lang w:val="en-US" w:eastAsia="en-US"/>
              </w:rPr>
              <w:t>ārkārtējās</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situācijas</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izsludināšanu</w:t>
            </w:r>
            <w:proofErr w:type="spellEnd"/>
            <w:r w:rsidRPr="00D67D0B">
              <w:rPr>
                <w:rFonts w:eastAsia="Calibri"/>
                <w:bCs/>
                <w:sz w:val="24"/>
                <w:szCs w:val="24"/>
                <w:lang w:val="en-US" w:eastAsia="en-US"/>
              </w:rPr>
              <w:t xml:space="preserve">” 1. </w:t>
            </w:r>
            <w:proofErr w:type="spellStart"/>
            <w:r w:rsidRPr="00D67D0B">
              <w:rPr>
                <w:rFonts w:eastAsia="Calibri"/>
                <w:bCs/>
                <w:sz w:val="24"/>
                <w:szCs w:val="24"/>
                <w:lang w:val="en-US" w:eastAsia="en-US"/>
              </w:rPr>
              <w:t>punktu</w:t>
            </w:r>
            <w:proofErr w:type="spellEnd"/>
            <w:r w:rsidRPr="00D67D0B">
              <w:rPr>
                <w:rFonts w:eastAsia="Calibri"/>
                <w:bCs/>
                <w:sz w:val="24"/>
                <w:szCs w:val="24"/>
                <w:lang w:val="en-US" w:eastAsia="en-US"/>
              </w:rPr>
              <w:t xml:space="preserve"> no 2020.gada 12. </w:t>
            </w:r>
            <w:proofErr w:type="spellStart"/>
            <w:r w:rsidRPr="00D67D0B">
              <w:rPr>
                <w:rFonts w:eastAsia="Calibri"/>
                <w:bCs/>
                <w:sz w:val="24"/>
                <w:szCs w:val="24"/>
                <w:lang w:val="en-US" w:eastAsia="en-US"/>
              </w:rPr>
              <w:t>marta</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visā</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valsts</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teritorijā</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izsludināta</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ārkārtējā</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situācija</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Sakarā</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ar</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ārkārtējo</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situāciju</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nepieciešami</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atbalsta</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pasākumi</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saimnieciskās</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darbības</w:t>
            </w:r>
            <w:proofErr w:type="spellEnd"/>
            <w:r w:rsidRPr="00D67D0B">
              <w:rPr>
                <w:rFonts w:eastAsia="Calibri"/>
                <w:bCs/>
                <w:sz w:val="24"/>
                <w:szCs w:val="24"/>
                <w:lang w:val="en-US" w:eastAsia="en-US"/>
              </w:rPr>
              <w:t xml:space="preserve"> </w:t>
            </w:r>
            <w:proofErr w:type="spellStart"/>
            <w:r w:rsidRPr="00D67D0B">
              <w:rPr>
                <w:rFonts w:eastAsia="Calibri"/>
                <w:bCs/>
                <w:sz w:val="24"/>
                <w:szCs w:val="24"/>
                <w:lang w:val="en-US" w:eastAsia="en-US"/>
              </w:rPr>
              <w:t>veicējiem</w:t>
            </w:r>
            <w:proofErr w:type="spellEnd"/>
            <w:r w:rsidRPr="00D67D0B">
              <w:rPr>
                <w:rFonts w:eastAsia="Calibri"/>
                <w:bCs/>
                <w:sz w:val="24"/>
                <w:szCs w:val="24"/>
                <w:lang w:val="en-US" w:eastAsia="en-US"/>
              </w:rPr>
              <w:t xml:space="preserve">. </w:t>
            </w:r>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2. </w:t>
            </w:r>
            <w:proofErr w:type="spellStart"/>
            <w:r w:rsidRPr="00D67D0B">
              <w:rPr>
                <w:rFonts w:eastAsia="Calibri"/>
                <w:sz w:val="24"/>
                <w:szCs w:val="24"/>
                <w:lang w:val="en-US" w:eastAsia="en-US"/>
              </w:rPr>
              <w:t>Īss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projekta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satura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izklāsts</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sz w:val="24"/>
                <w:szCs w:val="24"/>
                <w:lang w:val="en-US" w:eastAsia="en-US"/>
              </w:rPr>
            </w:pPr>
            <w:proofErr w:type="spellStart"/>
            <w:r w:rsidRPr="00D67D0B">
              <w:rPr>
                <w:rFonts w:eastAsia="Calibri"/>
                <w:sz w:val="24"/>
                <w:szCs w:val="24"/>
                <w:lang w:val="en-US" w:eastAsia="en-US"/>
              </w:rPr>
              <w:t>Saistošie</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noteikumi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paredz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laiku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apturēt</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Gulbenes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novada</w:t>
            </w:r>
            <w:proofErr w:type="spellEnd"/>
            <w:r w:rsidRPr="00D67D0B">
              <w:rPr>
                <w:rFonts w:eastAsia="Calibri"/>
                <w:sz w:val="24"/>
                <w:szCs w:val="24"/>
                <w:lang w:val="en-US" w:eastAsia="en-US"/>
              </w:rPr>
              <w:t xml:space="preserve"> domes 2009.gada 24. </w:t>
            </w:r>
            <w:proofErr w:type="spellStart"/>
            <w:r w:rsidRPr="00D67D0B">
              <w:rPr>
                <w:rFonts w:eastAsia="Calibri"/>
                <w:sz w:val="24"/>
                <w:szCs w:val="24"/>
                <w:lang w:val="en-US" w:eastAsia="en-US"/>
              </w:rPr>
              <w:t>septembra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saistošo</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noteikumu</w:t>
            </w:r>
            <w:proofErr w:type="spellEnd"/>
            <w:r w:rsidRPr="00D67D0B">
              <w:rPr>
                <w:rFonts w:eastAsia="Calibri"/>
                <w:sz w:val="24"/>
                <w:szCs w:val="24"/>
                <w:lang w:val="en-US" w:eastAsia="en-US"/>
              </w:rPr>
              <w:t xml:space="preserve"> Nr.11 “Par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nodevām</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Gulbenes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novadā</w:t>
            </w:r>
            <w:proofErr w:type="spellEnd"/>
            <w:r w:rsidRPr="00D67D0B">
              <w:rPr>
                <w:rFonts w:eastAsia="Calibri"/>
                <w:sz w:val="24"/>
                <w:szCs w:val="24"/>
                <w:lang w:val="en-US" w:eastAsia="en-US"/>
              </w:rPr>
              <w:t xml:space="preserve">” 3. un 8. </w:t>
            </w:r>
            <w:proofErr w:type="spellStart"/>
            <w:r w:rsidRPr="00D67D0B">
              <w:rPr>
                <w:rFonts w:eastAsia="Calibri"/>
                <w:sz w:val="24"/>
                <w:szCs w:val="24"/>
                <w:lang w:val="en-US" w:eastAsia="en-US"/>
              </w:rPr>
              <w:t>punkta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darbību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laiku</w:t>
            </w:r>
            <w:proofErr w:type="spellEnd"/>
            <w:r w:rsidRPr="00D67D0B">
              <w:rPr>
                <w:rFonts w:eastAsia="Calibri"/>
                <w:sz w:val="24"/>
                <w:szCs w:val="24"/>
                <w:lang w:val="en-US" w:eastAsia="en-US"/>
              </w:rPr>
              <w:t xml:space="preserve"> no 2020.gada 12. </w:t>
            </w:r>
            <w:proofErr w:type="spellStart"/>
            <w:r w:rsidRPr="00D67D0B">
              <w:rPr>
                <w:rFonts w:eastAsia="Calibri"/>
                <w:sz w:val="24"/>
                <w:szCs w:val="24"/>
                <w:lang w:val="en-US" w:eastAsia="en-US"/>
              </w:rPr>
              <w:t>marta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līdz</w:t>
            </w:r>
            <w:proofErr w:type="spellEnd"/>
            <w:r w:rsidRPr="00D67D0B">
              <w:rPr>
                <w:rFonts w:eastAsia="Calibri"/>
                <w:sz w:val="24"/>
                <w:szCs w:val="24"/>
                <w:lang w:val="en-US" w:eastAsia="en-US"/>
              </w:rPr>
              <w:t xml:space="preserve"> 2020.gada </w:t>
            </w:r>
            <w:proofErr w:type="gramStart"/>
            <w:r w:rsidRPr="00D67D0B">
              <w:rPr>
                <w:rFonts w:eastAsia="Calibri"/>
                <w:sz w:val="24"/>
                <w:szCs w:val="24"/>
                <w:lang w:val="en-US" w:eastAsia="en-US"/>
              </w:rPr>
              <w:t>31.decembrim</w:t>
            </w:r>
            <w:proofErr w:type="gramEnd"/>
            <w:r w:rsidRPr="00D67D0B">
              <w:rPr>
                <w:rFonts w:eastAsia="Calibri"/>
                <w:sz w:val="24"/>
                <w:szCs w:val="24"/>
                <w:lang w:val="en-US" w:eastAsia="en-US"/>
              </w:rPr>
              <w:t xml:space="preserve">, </w:t>
            </w:r>
            <w:proofErr w:type="spellStart"/>
            <w:r w:rsidRPr="00D67D0B">
              <w:rPr>
                <w:rFonts w:eastAsia="Calibri"/>
                <w:sz w:val="24"/>
                <w:szCs w:val="24"/>
                <w:lang w:val="en-US" w:eastAsia="en-US"/>
              </w:rPr>
              <w:t>tas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ir</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nepiemērot</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nodevu</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tirdzniecību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publiskās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vietās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Gulbenes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novadā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kā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arī</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tirdzniecību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publiskās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vietās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rīkotajā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Zaļajā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tirdziņā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Vienlaikus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tiek</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noteikts</w:t>
            </w:r>
            <w:proofErr w:type="spellEnd"/>
            <w:r w:rsidRPr="00D67D0B">
              <w:rPr>
                <w:rFonts w:eastAsia="Calibri"/>
                <w:sz w:val="24"/>
                <w:szCs w:val="24"/>
                <w:lang w:val="en-US" w:eastAsia="en-US"/>
              </w:rPr>
              <w:t xml:space="preserve">, ka </w:t>
            </w:r>
            <w:proofErr w:type="spellStart"/>
            <w:r w:rsidRPr="00D67D0B">
              <w:rPr>
                <w:rFonts w:eastAsia="Calibri"/>
                <w:sz w:val="24"/>
                <w:szCs w:val="24"/>
                <w:lang w:val="en-US" w:eastAsia="en-US"/>
              </w:rPr>
              <w:t>samaksātā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nodeva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atbrīvojuma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periodā</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tiek</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atmaksāta</w:t>
            </w:r>
            <w:proofErr w:type="spellEnd"/>
            <w:r w:rsidRPr="00D67D0B">
              <w:rPr>
                <w:rFonts w:eastAsia="Calibri"/>
                <w:sz w:val="24"/>
                <w:szCs w:val="24"/>
                <w:lang w:val="en-US" w:eastAsia="en-US"/>
              </w:rPr>
              <w:t>.</w:t>
            </w:r>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3. </w:t>
            </w:r>
            <w:proofErr w:type="spellStart"/>
            <w:r w:rsidRPr="00D67D0B">
              <w:rPr>
                <w:rFonts w:eastAsia="Calibri"/>
                <w:sz w:val="24"/>
                <w:szCs w:val="24"/>
                <w:lang w:val="en-US" w:eastAsia="en-US"/>
              </w:rPr>
              <w:t>Informācija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plānoto</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projekta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ietekmi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budžetu</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sz w:val="24"/>
                <w:szCs w:val="24"/>
                <w:lang w:val="en-US" w:eastAsia="en-US"/>
              </w:rPr>
            </w:pPr>
            <w:proofErr w:type="spellStart"/>
            <w:r w:rsidRPr="00D67D0B">
              <w:rPr>
                <w:rFonts w:eastAsia="Calibri"/>
                <w:sz w:val="24"/>
                <w:szCs w:val="24"/>
                <w:lang w:val="en-US" w:eastAsia="en-US"/>
              </w:rPr>
              <w:t>Atbilstoši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likuma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pašvaldībām</w:t>
            </w:r>
            <w:proofErr w:type="spellEnd"/>
            <w:r w:rsidRPr="00D67D0B">
              <w:rPr>
                <w:rFonts w:eastAsia="Calibri"/>
                <w:sz w:val="24"/>
                <w:szCs w:val="24"/>
                <w:lang w:val="en-US" w:eastAsia="en-US"/>
              </w:rPr>
              <w:t>” 43.</w:t>
            </w:r>
            <w:r w:rsidRPr="00D67D0B">
              <w:rPr>
                <w:rFonts w:eastAsia="Calibri"/>
                <w:sz w:val="24"/>
                <w:szCs w:val="24"/>
                <w:vertAlign w:val="superscript"/>
                <w:lang w:val="en-US" w:eastAsia="en-US"/>
              </w:rPr>
              <w:t>1</w:t>
            </w:r>
            <w:r w:rsidRPr="00D67D0B">
              <w:rPr>
                <w:rFonts w:eastAsia="Calibri"/>
                <w:sz w:val="24"/>
                <w:szCs w:val="24"/>
                <w:lang w:val="en-US" w:eastAsia="en-US"/>
              </w:rPr>
              <w:t xml:space="preserve"> </w:t>
            </w:r>
            <w:proofErr w:type="spellStart"/>
            <w:r w:rsidRPr="00D67D0B">
              <w:rPr>
                <w:rFonts w:eastAsia="Calibri"/>
                <w:sz w:val="24"/>
                <w:szCs w:val="24"/>
                <w:lang w:val="en-US" w:eastAsia="en-US"/>
              </w:rPr>
              <w:t>panta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otrajai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daļai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informācija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plānoto</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ietekmi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budžetu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netiek</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iekļauta</w:t>
            </w:r>
            <w:proofErr w:type="spellEnd"/>
            <w:r w:rsidRPr="00D67D0B">
              <w:rPr>
                <w:rFonts w:eastAsia="Calibri"/>
                <w:sz w:val="24"/>
                <w:szCs w:val="24"/>
                <w:lang w:val="en-US" w:eastAsia="en-US"/>
              </w:rPr>
              <w:t xml:space="preserve">. </w:t>
            </w:r>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4. </w:t>
            </w:r>
            <w:proofErr w:type="spellStart"/>
            <w:r w:rsidRPr="00D67D0B">
              <w:rPr>
                <w:rFonts w:eastAsia="Calibri"/>
                <w:sz w:val="24"/>
                <w:szCs w:val="24"/>
                <w:lang w:val="en-US" w:eastAsia="en-US"/>
              </w:rPr>
              <w:t>Informācija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plānoto</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projekta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ietekmi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uzņēmējdarbības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vidi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pašvaldības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teritorijā</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sz w:val="24"/>
                <w:szCs w:val="24"/>
                <w:lang w:val="en-US" w:eastAsia="en-US"/>
              </w:rPr>
            </w:pPr>
            <w:proofErr w:type="spellStart"/>
            <w:r w:rsidRPr="00D67D0B">
              <w:rPr>
                <w:rFonts w:eastAsia="Calibri"/>
                <w:sz w:val="24"/>
                <w:szCs w:val="24"/>
                <w:lang w:val="en-US" w:eastAsia="en-US"/>
              </w:rPr>
              <w:t>Saistošie</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noteikumi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labvēlīgi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ietekmē</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uzņēmējdarbību</w:t>
            </w:r>
            <w:proofErr w:type="spellEnd"/>
            <w:r w:rsidRPr="00D67D0B">
              <w:rPr>
                <w:rFonts w:eastAsia="Calibri"/>
                <w:sz w:val="24"/>
                <w:szCs w:val="24"/>
                <w:lang w:val="en-US" w:eastAsia="en-US"/>
              </w:rPr>
              <w:t xml:space="preserve">, jo </w:t>
            </w:r>
            <w:proofErr w:type="spellStart"/>
            <w:r w:rsidRPr="00D67D0B">
              <w:rPr>
                <w:rFonts w:eastAsia="Calibri"/>
                <w:sz w:val="24"/>
                <w:szCs w:val="24"/>
                <w:lang w:val="en-US" w:eastAsia="en-US"/>
              </w:rPr>
              <w:t>paredz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uz</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noteiktu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laiku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atbrīvot</w:t>
            </w:r>
            <w:proofErr w:type="spellEnd"/>
            <w:r w:rsidRPr="00D67D0B">
              <w:rPr>
                <w:rFonts w:eastAsia="Calibri"/>
                <w:sz w:val="24"/>
                <w:szCs w:val="24"/>
                <w:lang w:val="en-US" w:eastAsia="en-US"/>
              </w:rPr>
              <w:t xml:space="preserve"> no </w:t>
            </w:r>
            <w:proofErr w:type="spellStart"/>
            <w:r w:rsidRPr="00D67D0B">
              <w:rPr>
                <w:rFonts w:eastAsia="Calibri"/>
                <w:sz w:val="24"/>
                <w:szCs w:val="24"/>
                <w:lang w:val="en-US" w:eastAsia="en-US"/>
              </w:rPr>
              <w:t>nodevas</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ielu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tirdzniecību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publiskās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vietās</w:t>
            </w:r>
            <w:proofErr w:type="spellEnd"/>
            <w:r w:rsidRPr="00D67D0B">
              <w:rPr>
                <w:rFonts w:eastAsia="Calibri"/>
                <w:sz w:val="24"/>
                <w:szCs w:val="24"/>
                <w:lang w:val="en-US" w:eastAsia="en-US"/>
              </w:rPr>
              <w:t>.</w:t>
            </w:r>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5. </w:t>
            </w:r>
            <w:proofErr w:type="spellStart"/>
            <w:r w:rsidRPr="00D67D0B">
              <w:rPr>
                <w:rFonts w:eastAsia="Calibri"/>
                <w:sz w:val="24"/>
                <w:szCs w:val="24"/>
                <w:lang w:val="en-US" w:eastAsia="en-US"/>
              </w:rPr>
              <w:t>Informācija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administratīvajām</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procedūrām</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sz w:val="24"/>
                <w:szCs w:val="24"/>
                <w:lang w:val="en-US" w:eastAsia="en-US"/>
              </w:rPr>
            </w:pPr>
            <w:proofErr w:type="spellStart"/>
            <w:r w:rsidRPr="00D67D0B">
              <w:rPr>
                <w:rFonts w:eastAsia="Calibri"/>
                <w:sz w:val="24"/>
                <w:szCs w:val="24"/>
                <w:lang w:val="en-US" w:eastAsia="en-US"/>
              </w:rPr>
              <w:t>Tiek</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atvieglota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kārtība</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ielu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tirdzniecības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atļaujas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saņemšanai</w:t>
            </w:r>
            <w:proofErr w:type="spellEnd"/>
            <w:r w:rsidRPr="00D67D0B">
              <w:rPr>
                <w:rFonts w:eastAsia="Calibri"/>
                <w:sz w:val="24"/>
                <w:szCs w:val="24"/>
                <w:lang w:val="en-US" w:eastAsia="en-US"/>
              </w:rPr>
              <w:t xml:space="preserve">. </w:t>
            </w:r>
          </w:p>
        </w:tc>
      </w:tr>
      <w:tr w:rsidR="00D67D0B" w:rsidRPr="00D67D0B" w:rsidTr="00C63220">
        <w:tc>
          <w:tcPr>
            <w:tcW w:w="4503"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rPr>
                <w:rFonts w:eastAsia="Calibri"/>
                <w:sz w:val="24"/>
                <w:szCs w:val="24"/>
                <w:lang w:val="en-US" w:eastAsia="en-US"/>
              </w:rPr>
            </w:pPr>
            <w:r w:rsidRPr="00D67D0B">
              <w:rPr>
                <w:rFonts w:eastAsia="Calibri"/>
                <w:sz w:val="24"/>
                <w:szCs w:val="24"/>
                <w:lang w:val="en-US" w:eastAsia="en-US"/>
              </w:rPr>
              <w:t xml:space="preserve">6. </w:t>
            </w:r>
            <w:proofErr w:type="spellStart"/>
            <w:r w:rsidRPr="00D67D0B">
              <w:rPr>
                <w:rFonts w:eastAsia="Calibri"/>
                <w:sz w:val="24"/>
                <w:szCs w:val="24"/>
                <w:lang w:val="en-US" w:eastAsia="en-US"/>
              </w:rPr>
              <w:t>Informācija</w:t>
            </w:r>
            <w:proofErr w:type="spellEnd"/>
            <w:r w:rsidRPr="00D67D0B">
              <w:rPr>
                <w:rFonts w:eastAsia="Calibri"/>
                <w:sz w:val="24"/>
                <w:szCs w:val="24"/>
                <w:lang w:val="en-US" w:eastAsia="en-US"/>
              </w:rPr>
              <w:t xml:space="preserve"> par </w:t>
            </w:r>
            <w:proofErr w:type="spellStart"/>
            <w:r w:rsidRPr="00D67D0B">
              <w:rPr>
                <w:rFonts w:eastAsia="Calibri"/>
                <w:sz w:val="24"/>
                <w:szCs w:val="24"/>
                <w:lang w:val="en-US" w:eastAsia="en-US"/>
              </w:rPr>
              <w:t>konsultācijām</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ar</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privātpersonām</w:t>
            </w:r>
            <w:proofErr w:type="spellEnd"/>
          </w:p>
        </w:tc>
        <w:tc>
          <w:tcPr>
            <w:tcW w:w="4581" w:type="dxa"/>
            <w:tcBorders>
              <w:top w:val="single" w:sz="4" w:space="0" w:color="auto"/>
              <w:left w:val="single" w:sz="4" w:space="0" w:color="auto"/>
              <w:bottom w:val="single" w:sz="4" w:space="0" w:color="auto"/>
              <w:right w:val="single" w:sz="4" w:space="0" w:color="auto"/>
            </w:tcBorders>
            <w:hideMark/>
          </w:tcPr>
          <w:p w:rsidR="00D67D0B" w:rsidRPr="00D67D0B" w:rsidRDefault="00D67D0B" w:rsidP="00D67D0B">
            <w:pPr>
              <w:overflowPunct w:val="0"/>
              <w:autoSpaceDE w:val="0"/>
              <w:autoSpaceDN w:val="0"/>
              <w:adjustRightInd w:val="0"/>
              <w:spacing w:after="160" w:line="256" w:lineRule="auto"/>
              <w:jc w:val="both"/>
              <w:rPr>
                <w:rFonts w:eastAsia="Calibri"/>
                <w:sz w:val="24"/>
                <w:szCs w:val="24"/>
                <w:lang w:val="en-US" w:eastAsia="en-US"/>
              </w:rPr>
            </w:pPr>
            <w:proofErr w:type="spellStart"/>
            <w:r w:rsidRPr="00D67D0B">
              <w:rPr>
                <w:rFonts w:eastAsia="Calibri"/>
                <w:sz w:val="24"/>
                <w:szCs w:val="24"/>
                <w:lang w:val="en-US" w:eastAsia="en-US"/>
              </w:rPr>
              <w:t>Konsultācijas</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ar</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privātpersonām</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vai</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saistošo</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noteikumu</w:t>
            </w:r>
            <w:proofErr w:type="spellEnd"/>
            <w:r w:rsidRPr="00D67D0B">
              <w:rPr>
                <w:rFonts w:eastAsia="Calibri"/>
                <w:sz w:val="24"/>
                <w:szCs w:val="24"/>
                <w:lang w:val="en-US" w:eastAsia="en-US"/>
              </w:rPr>
              <w:t xml:space="preserve"> </w:t>
            </w:r>
            <w:proofErr w:type="spellStart"/>
            <w:r w:rsidRPr="00D67D0B">
              <w:rPr>
                <w:rFonts w:eastAsia="Calibri"/>
                <w:sz w:val="24"/>
                <w:szCs w:val="24"/>
                <w:lang w:val="en-US" w:eastAsia="en-US"/>
              </w:rPr>
              <w:t>mērķauditoriju</w:t>
            </w:r>
            <w:proofErr w:type="spellEnd"/>
            <w:r w:rsidRPr="00D67D0B">
              <w:rPr>
                <w:rFonts w:eastAsia="Calibri"/>
                <w:sz w:val="24"/>
                <w:szCs w:val="24"/>
                <w:lang w:val="en-US" w:eastAsia="en-US"/>
              </w:rPr>
              <w:t xml:space="preserve"> nav </w:t>
            </w:r>
            <w:proofErr w:type="spellStart"/>
            <w:r w:rsidRPr="00D67D0B">
              <w:rPr>
                <w:rFonts w:eastAsia="Calibri"/>
                <w:sz w:val="24"/>
                <w:szCs w:val="24"/>
                <w:lang w:val="en-US" w:eastAsia="en-US"/>
              </w:rPr>
              <w:t>notikušas</w:t>
            </w:r>
            <w:proofErr w:type="spellEnd"/>
            <w:r w:rsidRPr="00D67D0B">
              <w:rPr>
                <w:rFonts w:eastAsia="Calibri"/>
                <w:sz w:val="24"/>
                <w:szCs w:val="24"/>
                <w:lang w:val="en-US" w:eastAsia="en-US"/>
              </w:rPr>
              <w:t xml:space="preserve">. </w:t>
            </w:r>
          </w:p>
        </w:tc>
      </w:tr>
    </w:tbl>
    <w:p w:rsidR="00D67D0B" w:rsidRPr="00D67D0B" w:rsidRDefault="00D67D0B" w:rsidP="00D67D0B">
      <w:pPr>
        <w:overflowPunct w:val="0"/>
        <w:autoSpaceDE w:val="0"/>
        <w:autoSpaceDN w:val="0"/>
        <w:adjustRightInd w:val="0"/>
        <w:ind w:right="566"/>
        <w:rPr>
          <w:rFonts w:eastAsia="Calibri"/>
          <w:b/>
          <w:sz w:val="24"/>
          <w:szCs w:val="24"/>
          <w:lang w:val="en-US" w:eastAsia="en-US"/>
        </w:rPr>
      </w:pPr>
    </w:p>
    <w:p w:rsidR="00D67D0B" w:rsidRPr="00D67D0B" w:rsidRDefault="00D67D0B" w:rsidP="00D67D0B">
      <w:pPr>
        <w:overflowPunct w:val="0"/>
        <w:autoSpaceDE w:val="0"/>
        <w:autoSpaceDN w:val="0"/>
        <w:adjustRightInd w:val="0"/>
        <w:ind w:right="566"/>
        <w:rPr>
          <w:rFonts w:eastAsia="Calibri"/>
          <w:bCs/>
          <w:sz w:val="24"/>
          <w:szCs w:val="24"/>
          <w:lang w:val="en-US" w:eastAsia="en-US"/>
        </w:rPr>
      </w:pPr>
    </w:p>
    <w:p w:rsidR="00D67D0B" w:rsidRPr="00D67D0B" w:rsidRDefault="00D67D0B" w:rsidP="00D67D0B">
      <w:pPr>
        <w:overflowPunct w:val="0"/>
        <w:autoSpaceDE w:val="0"/>
        <w:autoSpaceDN w:val="0"/>
        <w:adjustRightInd w:val="0"/>
        <w:ind w:right="566"/>
        <w:rPr>
          <w:rFonts w:eastAsia="Calibri"/>
          <w:bCs/>
          <w:sz w:val="24"/>
          <w:szCs w:val="24"/>
          <w:lang w:val="en-US" w:eastAsia="en-US"/>
        </w:rPr>
      </w:pPr>
    </w:p>
    <w:p w:rsidR="00D67D0B" w:rsidRPr="00D67D0B" w:rsidRDefault="00D67D0B" w:rsidP="00D67D0B">
      <w:pPr>
        <w:overflowPunct w:val="0"/>
        <w:autoSpaceDE w:val="0"/>
        <w:autoSpaceDN w:val="0"/>
        <w:adjustRightInd w:val="0"/>
        <w:ind w:right="566"/>
        <w:rPr>
          <w:rFonts w:eastAsia="Calibri"/>
          <w:bCs/>
          <w:sz w:val="24"/>
          <w:szCs w:val="24"/>
          <w:lang w:val="en-US" w:eastAsia="en-US"/>
        </w:rPr>
      </w:pPr>
    </w:p>
    <w:p w:rsidR="00D67D0B" w:rsidRPr="00D67D0B" w:rsidRDefault="00D67D0B" w:rsidP="00D67D0B">
      <w:pPr>
        <w:overflowPunct w:val="0"/>
        <w:autoSpaceDE w:val="0"/>
        <w:autoSpaceDN w:val="0"/>
        <w:adjustRightInd w:val="0"/>
        <w:ind w:right="566"/>
        <w:rPr>
          <w:rFonts w:eastAsia="Calibri"/>
          <w:bCs/>
          <w:sz w:val="24"/>
          <w:szCs w:val="24"/>
          <w:lang w:val="en-US" w:eastAsia="en-US"/>
        </w:rPr>
      </w:pPr>
    </w:p>
    <w:p w:rsidR="00D67D0B" w:rsidRPr="00D67D0B" w:rsidRDefault="00D67D0B" w:rsidP="00D67D0B">
      <w:pPr>
        <w:overflowPunct w:val="0"/>
        <w:autoSpaceDE w:val="0"/>
        <w:autoSpaceDN w:val="0"/>
        <w:adjustRightInd w:val="0"/>
        <w:ind w:right="566"/>
        <w:rPr>
          <w:rFonts w:eastAsia="Calibri"/>
          <w:sz w:val="24"/>
          <w:szCs w:val="24"/>
          <w:lang w:val="en-US" w:eastAsia="en-US"/>
        </w:rPr>
      </w:pPr>
      <w:r w:rsidRPr="00D67D0B">
        <w:rPr>
          <w:rFonts w:eastAsia="Calibri"/>
          <w:bCs/>
          <w:sz w:val="24"/>
          <w:szCs w:val="24"/>
          <w:lang w:val="en-US" w:eastAsia="en-US"/>
        </w:rPr>
        <w:t>D</w:t>
      </w:r>
      <w:r w:rsidRPr="00D67D0B">
        <w:rPr>
          <w:rFonts w:eastAsia="Calibri"/>
          <w:sz w:val="24"/>
          <w:szCs w:val="24"/>
          <w:lang w:val="en-US" w:eastAsia="en-US"/>
        </w:rPr>
        <w:t xml:space="preserve">omes </w:t>
      </w:r>
      <w:proofErr w:type="spellStart"/>
      <w:r w:rsidRPr="00D67D0B">
        <w:rPr>
          <w:rFonts w:eastAsia="Calibri"/>
          <w:sz w:val="24"/>
          <w:szCs w:val="24"/>
          <w:lang w:val="en-US" w:eastAsia="en-US"/>
        </w:rPr>
        <w:t>priekšsēdētājs</w:t>
      </w:r>
      <w:proofErr w:type="spellEnd"/>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r>
      <w:r w:rsidRPr="00D67D0B">
        <w:rPr>
          <w:rFonts w:eastAsia="Calibri"/>
          <w:sz w:val="24"/>
          <w:szCs w:val="24"/>
          <w:lang w:val="en-US" w:eastAsia="en-US"/>
        </w:rPr>
        <w:tab/>
        <w:t xml:space="preserve">N. </w:t>
      </w:r>
      <w:proofErr w:type="spellStart"/>
      <w:r w:rsidRPr="00D67D0B">
        <w:rPr>
          <w:rFonts w:eastAsia="Calibri"/>
          <w:sz w:val="24"/>
          <w:szCs w:val="24"/>
          <w:lang w:val="en-US" w:eastAsia="en-US"/>
        </w:rPr>
        <w:t>Audzišs</w:t>
      </w:r>
      <w:proofErr w:type="spellEnd"/>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overflowPunct w:val="0"/>
        <w:autoSpaceDE w:val="0"/>
        <w:autoSpaceDN w:val="0"/>
        <w:adjustRightInd w:val="0"/>
        <w:rPr>
          <w:sz w:val="24"/>
          <w:szCs w:val="24"/>
          <w:lang w:val="en-US"/>
        </w:rPr>
      </w:pPr>
    </w:p>
    <w:p w:rsidR="00D67D0B" w:rsidRPr="00D67D0B" w:rsidRDefault="00D67D0B" w:rsidP="00D67D0B">
      <w:pPr>
        <w:spacing w:line="276" w:lineRule="auto"/>
        <w:ind w:firstLine="720"/>
        <w:jc w:val="both"/>
        <w:rPr>
          <w:color w:val="FF0000"/>
          <w:sz w:val="24"/>
          <w:szCs w:val="24"/>
        </w:rPr>
      </w:pP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D67D0B" w:rsidRPr="00D67D0B" w:rsidTr="00C63220">
        <w:trPr>
          <w:trHeight w:val="104"/>
        </w:trPr>
        <w:tc>
          <w:tcPr>
            <w:tcW w:w="236" w:type="dxa"/>
          </w:tcPr>
          <w:p w:rsidR="00D67D0B" w:rsidRPr="00D67D0B" w:rsidRDefault="00D67D0B" w:rsidP="00D67D0B">
            <w:pPr>
              <w:autoSpaceDE w:val="0"/>
              <w:autoSpaceDN w:val="0"/>
              <w:adjustRightInd w:val="0"/>
              <w:rPr>
                <w:rFonts w:eastAsiaTheme="minorHAnsi"/>
                <w:color w:val="000000"/>
                <w:sz w:val="23"/>
                <w:szCs w:val="23"/>
                <w:lang w:eastAsia="en-US"/>
              </w:rPr>
            </w:pPr>
          </w:p>
        </w:tc>
      </w:tr>
    </w:tbl>
    <w:p w:rsidR="00D67D0B" w:rsidRPr="00D67D0B" w:rsidRDefault="00D67D0B" w:rsidP="00D67D0B">
      <w:pPr>
        <w:rPr>
          <w:sz w:val="24"/>
          <w:szCs w:val="24"/>
        </w:rPr>
      </w:pPr>
    </w:p>
    <w:p w:rsidR="00D67D0B" w:rsidRPr="00D67D0B" w:rsidRDefault="00D67D0B" w:rsidP="00D67D0B">
      <w:pPr>
        <w:rPr>
          <w:sz w:val="24"/>
          <w:szCs w:val="24"/>
        </w:rPr>
      </w:pPr>
      <w:r w:rsidRPr="00D67D0B">
        <w:rPr>
          <w:sz w:val="24"/>
          <w:szCs w:val="24"/>
        </w:rPr>
        <w:t xml:space="preserve"> </w:t>
      </w:r>
    </w:p>
    <w:tbl>
      <w:tblPr>
        <w:tblW w:w="9351" w:type="dxa"/>
        <w:tblLook w:val="01E0" w:firstRow="1" w:lastRow="1" w:firstColumn="1" w:lastColumn="1" w:noHBand="0" w:noVBand="0"/>
      </w:tblPr>
      <w:tblGrid>
        <w:gridCol w:w="9351"/>
      </w:tblGrid>
      <w:tr w:rsidR="00D67D0B" w:rsidRPr="00D67D0B" w:rsidTr="00C63220">
        <w:tc>
          <w:tcPr>
            <w:tcW w:w="9351" w:type="dxa"/>
          </w:tcPr>
          <w:p w:rsidR="00D67D0B" w:rsidRPr="00D67D0B" w:rsidRDefault="00D67D0B" w:rsidP="00D67D0B">
            <w:pPr>
              <w:jc w:val="center"/>
              <w:rPr>
                <w:sz w:val="24"/>
                <w:szCs w:val="24"/>
              </w:rPr>
            </w:pPr>
            <w:r w:rsidRPr="00D67D0B">
              <w:rPr>
                <w:noProof/>
                <w:sz w:val="24"/>
                <w:szCs w:val="24"/>
              </w:rPr>
              <w:drawing>
                <wp:inline distT="0" distB="0" distL="0" distR="0" wp14:anchorId="693DA49E" wp14:editId="7CE12B92">
                  <wp:extent cx="619125" cy="685800"/>
                  <wp:effectExtent l="0" t="0" r="952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9351" w:type="dxa"/>
          </w:tcPr>
          <w:p w:rsidR="00D67D0B" w:rsidRPr="00D67D0B" w:rsidRDefault="00D67D0B" w:rsidP="00D67D0B">
            <w:pPr>
              <w:spacing w:before="240" w:line="360" w:lineRule="auto"/>
              <w:jc w:val="center"/>
              <w:rPr>
                <w:b/>
                <w:sz w:val="24"/>
                <w:szCs w:val="24"/>
              </w:rPr>
            </w:pPr>
            <w:r w:rsidRPr="00D67D0B">
              <w:rPr>
                <w:b/>
                <w:sz w:val="24"/>
                <w:szCs w:val="24"/>
              </w:rPr>
              <w:t>GULBENES NOVADA PAŠVALDĪBA</w:t>
            </w:r>
          </w:p>
        </w:tc>
      </w:tr>
      <w:tr w:rsidR="00D67D0B" w:rsidRPr="00D67D0B" w:rsidTr="00C63220">
        <w:tc>
          <w:tcPr>
            <w:tcW w:w="9351" w:type="dxa"/>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1" w:type="dxa"/>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1" w:type="dxa"/>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tabs>
          <w:tab w:val="left" w:pos="5812"/>
        </w:tabs>
        <w:rPr>
          <w:b/>
          <w:bCs/>
          <w:sz w:val="24"/>
          <w:szCs w:val="24"/>
        </w:rPr>
      </w:pPr>
      <w:r w:rsidRPr="00D67D0B">
        <w:rPr>
          <w:b/>
          <w:bCs/>
          <w:sz w:val="24"/>
          <w:szCs w:val="24"/>
        </w:rPr>
        <w:t>2020.gada 28.maijā</w:t>
      </w:r>
      <w:r w:rsidRPr="00D67D0B">
        <w:rPr>
          <w:b/>
          <w:bCs/>
          <w:sz w:val="24"/>
          <w:szCs w:val="24"/>
        </w:rPr>
        <w:tab/>
      </w:r>
      <w:r w:rsidRPr="00D67D0B">
        <w:rPr>
          <w:b/>
          <w:bCs/>
          <w:sz w:val="24"/>
          <w:szCs w:val="24"/>
        </w:rPr>
        <w:tab/>
        <w:t>Nr. GND/2020/264</w:t>
      </w:r>
    </w:p>
    <w:p w:rsidR="00D67D0B" w:rsidRPr="00D67D0B" w:rsidRDefault="00D67D0B" w:rsidP="00D67D0B">
      <w:pPr>
        <w:tabs>
          <w:tab w:val="left" w:pos="5812"/>
        </w:tabs>
        <w:ind w:firstLine="720"/>
        <w:rPr>
          <w:b/>
          <w:bCs/>
          <w:sz w:val="24"/>
          <w:szCs w:val="24"/>
        </w:rPr>
      </w:pPr>
      <w:r w:rsidRPr="00D67D0B">
        <w:rPr>
          <w:b/>
          <w:bCs/>
          <w:sz w:val="24"/>
          <w:szCs w:val="24"/>
        </w:rPr>
        <w:tab/>
      </w:r>
      <w:r w:rsidRPr="00D67D0B">
        <w:rPr>
          <w:b/>
          <w:bCs/>
          <w:sz w:val="24"/>
          <w:szCs w:val="24"/>
        </w:rPr>
        <w:tab/>
        <w:t xml:space="preserve">(protokols Nr.12, 117.p)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jc w:val="both"/>
        <w:rPr>
          <w:rFonts w:eastAsiaTheme="minorHAnsi"/>
          <w:b/>
          <w:color w:val="000000"/>
          <w:sz w:val="24"/>
          <w:szCs w:val="24"/>
          <w:lang w:eastAsia="en-US"/>
        </w:rPr>
      </w:pPr>
      <w:r w:rsidRPr="00D67D0B">
        <w:rPr>
          <w:rFonts w:eastAsiaTheme="minorHAnsi"/>
          <w:b/>
          <w:color w:val="000000"/>
          <w:sz w:val="24"/>
          <w:szCs w:val="24"/>
          <w:lang w:eastAsia="en-US"/>
        </w:rPr>
        <w:t>Par SIA “Gulbenes nami” un sabiedrības ar ierobežotu atbildību “ALBA” reorganizāciju</w:t>
      </w:r>
    </w:p>
    <w:p w:rsidR="00D67D0B" w:rsidRPr="00D67D0B" w:rsidRDefault="00D67D0B" w:rsidP="00D67D0B">
      <w:pPr>
        <w:autoSpaceDE w:val="0"/>
        <w:autoSpaceDN w:val="0"/>
        <w:adjustRightInd w:val="0"/>
        <w:rPr>
          <w:rFonts w:eastAsiaTheme="minorHAnsi"/>
          <w:b/>
          <w:color w:val="000000"/>
          <w:sz w:val="24"/>
          <w:szCs w:val="24"/>
          <w:lang w:eastAsia="en-US"/>
        </w:rPr>
      </w:pPr>
    </w:p>
    <w:p w:rsidR="00D67D0B" w:rsidRPr="00D67D0B" w:rsidRDefault="00D67D0B" w:rsidP="00D67D0B">
      <w:pPr>
        <w:spacing w:line="360" w:lineRule="auto"/>
        <w:ind w:firstLine="426"/>
        <w:jc w:val="both"/>
        <w:rPr>
          <w:rFonts w:eastAsia="Calibri"/>
          <w:color w:val="000000"/>
          <w:sz w:val="24"/>
          <w:szCs w:val="24"/>
          <w:lang w:eastAsia="en-US"/>
        </w:rPr>
      </w:pPr>
      <w:r w:rsidRPr="00D67D0B">
        <w:rPr>
          <w:color w:val="000000"/>
          <w:sz w:val="24"/>
          <w:szCs w:val="24"/>
        </w:rPr>
        <w:t xml:space="preserve">Ar mērķi efektīvāk izpildīt </w:t>
      </w:r>
      <w:r w:rsidRPr="00D67D0B">
        <w:rPr>
          <w:color w:val="000000"/>
          <w:sz w:val="24"/>
          <w:szCs w:val="24"/>
          <w:lang w:eastAsia="et-EE"/>
        </w:rPr>
        <w:t xml:space="preserve">pašvaldības autonomās funkcijas, nodrošinot </w:t>
      </w:r>
      <w:r w:rsidRPr="00D67D0B">
        <w:rPr>
          <w:rFonts w:eastAsia="Calibri"/>
          <w:color w:val="000000"/>
          <w:sz w:val="24"/>
          <w:szCs w:val="24"/>
          <w:lang w:eastAsia="en-US"/>
        </w:rPr>
        <w:t>pašvaldības īpašumu uzturēšanas un apsaimniekošanas, kā arī daudzdzīvokļu dzīvojamo māju pārvaldīšanas un apsaimniekošanas</w:t>
      </w:r>
      <w:r w:rsidRPr="00D67D0B">
        <w:rPr>
          <w:color w:val="000000"/>
          <w:sz w:val="24"/>
          <w:szCs w:val="24"/>
          <w:lang w:eastAsia="et-EE"/>
        </w:rPr>
        <w:t xml:space="preserve"> pakalpojumu pieejamību, tika izveidots un </w:t>
      </w:r>
      <w:r w:rsidRPr="00D67D0B">
        <w:rPr>
          <w:rFonts w:eastAsia="Calibri"/>
          <w:color w:val="000000"/>
          <w:sz w:val="24"/>
          <w:szCs w:val="24"/>
          <w:lang w:eastAsia="en-US"/>
        </w:rPr>
        <w:t xml:space="preserve">1991.gada 12.novembrī </w:t>
      </w:r>
      <w:r w:rsidRPr="00D67D0B">
        <w:rPr>
          <w:color w:val="000000"/>
          <w:sz w:val="24"/>
          <w:szCs w:val="24"/>
        </w:rPr>
        <w:t xml:space="preserve">Uzņēmumu reģistrā reģistrēts </w:t>
      </w:r>
      <w:r w:rsidRPr="00D67D0B">
        <w:rPr>
          <w:rFonts w:eastAsia="Calibri"/>
          <w:color w:val="000000"/>
          <w:sz w:val="24"/>
          <w:szCs w:val="24"/>
          <w:lang w:eastAsia="en-US"/>
        </w:rPr>
        <w:t>Gulbenes namu saimniecības pašvaldības uzņēmums “JUMIS”. No 2017.gada 13.maija kapitālsabiedrībai tika mainīts nosaukums uz SIA “Gulbenes nami”.</w:t>
      </w:r>
    </w:p>
    <w:p w:rsidR="00D67D0B" w:rsidRPr="00D67D0B" w:rsidRDefault="00D67D0B" w:rsidP="00D67D0B">
      <w:pPr>
        <w:spacing w:line="360" w:lineRule="auto"/>
        <w:ind w:firstLine="426"/>
        <w:jc w:val="both"/>
        <w:rPr>
          <w:sz w:val="24"/>
          <w:szCs w:val="24"/>
        </w:rPr>
      </w:pPr>
      <w:r w:rsidRPr="00D67D0B">
        <w:rPr>
          <w:sz w:val="24"/>
          <w:szCs w:val="24"/>
        </w:rPr>
        <w:t xml:space="preserve">SIA “Gulbenes nami”, reģistrācijas Nr. 54603000121, juridiskā adrese: Gaitnieku iela 1B, Gulbene, Gulbenes novads, LV-4401, kapitāla daļu turētājs 100 % apmērā ir Gulbenes novada pašvaldība. </w:t>
      </w:r>
    </w:p>
    <w:p w:rsidR="00D67D0B" w:rsidRPr="00D67D0B" w:rsidRDefault="00D67D0B" w:rsidP="00D67D0B">
      <w:pPr>
        <w:spacing w:line="360" w:lineRule="auto"/>
        <w:ind w:firstLine="426"/>
        <w:jc w:val="both"/>
        <w:rPr>
          <w:sz w:val="24"/>
          <w:szCs w:val="24"/>
        </w:rPr>
      </w:pPr>
      <w:r w:rsidRPr="00D67D0B">
        <w:rPr>
          <w:sz w:val="24"/>
          <w:szCs w:val="24"/>
        </w:rPr>
        <w:t>SIA “Gulbenes nami” pamatdarbības veidi ir:</w:t>
      </w:r>
    </w:p>
    <w:p w:rsidR="00D67D0B" w:rsidRPr="00D67D0B" w:rsidRDefault="00D67D0B" w:rsidP="00D67D0B">
      <w:pPr>
        <w:numPr>
          <w:ilvl w:val="0"/>
          <w:numId w:val="42"/>
        </w:numPr>
        <w:spacing w:line="360" w:lineRule="auto"/>
        <w:contextualSpacing/>
        <w:jc w:val="both"/>
        <w:rPr>
          <w:sz w:val="24"/>
          <w:szCs w:val="24"/>
        </w:rPr>
      </w:pPr>
      <w:r w:rsidRPr="00D67D0B">
        <w:rPr>
          <w:sz w:val="24"/>
          <w:szCs w:val="24"/>
        </w:rPr>
        <w:t xml:space="preserve">nekustamā īpašuma pārvaldīšana un apsaimniekošana, tai skaitā pašvaldības </w:t>
      </w:r>
      <w:r w:rsidRPr="00D67D0B">
        <w:rPr>
          <w:color w:val="000000"/>
          <w:sz w:val="24"/>
          <w:szCs w:val="24"/>
        </w:rPr>
        <w:t>piederošu vai piekritīgu dzīvokļu</w:t>
      </w:r>
      <w:r w:rsidRPr="00D67D0B">
        <w:rPr>
          <w:sz w:val="24"/>
          <w:szCs w:val="24"/>
        </w:rPr>
        <w:t xml:space="preserve"> pārvaldīšana un apsaimniekošana</w:t>
      </w:r>
      <w:r w:rsidRPr="00D67D0B">
        <w:rPr>
          <w:color w:val="000000"/>
          <w:sz w:val="24"/>
          <w:szCs w:val="24"/>
        </w:rPr>
        <w:t>, dzīvojamām mājām piegulošo teritoriju uzturēšana, publisko infrastruktūru uzturēšana piešķirto pašvaldības dotāciju ietvaros</w:t>
      </w:r>
      <w:r w:rsidRPr="00D67D0B">
        <w:rPr>
          <w:sz w:val="24"/>
          <w:szCs w:val="24"/>
        </w:rPr>
        <w:t>;</w:t>
      </w:r>
    </w:p>
    <w:p w:rsidR="00D67D0B" w:rsidRPr="00D67D0B" w:rsidRDefault="00D67D0B" w:rsidP="00D67D0B">
      <w:pPr>
        <w:numPr>
          <w:ilvl w:val="0"/>
          <w:numId w:val="42"/>
        </w:numPr>
        <w:spacing w:line="360" w:lineRule="auto"/>
        <w:contextualSpacing/>
        <w:jc w:val="both"/>
        <w:rPr>
          <w:sz w:val="24"/>
          <w:szCs w:val="24"/>
        </w:rPr>
      </w:pPr>
      <w:r w:rsidRPr="00D67D0B">
        <w:rPr>
          <w:rFonts w:eastAsia="Calibri"/>
          <w:color w:val="000000"/>
          <w:sz w:val="24"/>
          <w:szCs w:val="24"/>
          <w:lang w:eastAsia="en-US"/>
        </w:rPr>
        <w:t xml:space="preserve">ūdenssaimniecības pakalpojumu sniegšana Gulbenes novada pašvaldības pagastu administratīvajās teritorijās </w:t>
      </w:r>
      <w:r w:rsidRPr="00D67D0B">
        <w:rPr>
          <w:sz w:val="24"/>
          <w:szCs w:val="24"/>
        </w:rPr>
        <w:t xml:space="preserve">(izņemot Stāķu, </w:t>
      </w:r>
      <w:proofErr w:type="spellStart"/>
      <w:r w:rsidRPr="00D67D0B">
        <w:rPr>
          <w:sz w:val="24"/>
          <w:szCs w:val="24"/>
        </w:rPr>
        <w:t>Šķieneru</w:t>
      </w:r>
      <w:proofErr w:type="spellEnd"/>
      <w:r w:rsidRPr="00D67D0B">
        <w:rPr>
          <w:sz w:val="24"/>
          <w:szCs w:val="24"/>
        </w:rPr>
        <w:t xml:space="preserve">, </w:t>
      </w:r>
      <w:proofErr w:type="spellStart"/>
      <w:r w:rsidRPr="00D67D0B">
        <w:rPr>
          <w:sz w:val="24"/>
          <w:szCs w:val="24"/>
        </w:rPr>
        <w:t>Svelberģa</w:t>
      </w:r>
      <w:proofErr w:type="spellEnd"/>
      <w:r w:rsidRPr="00D67D0B">
        <w:rPr>
          <w:sz w:val="24"/>
          <w:szCs w:val="24"/>
        </w:rPr>
        <w:t xml:space="preserve"> ciemus)</w:t>
      </w:r>
      <w:r w:rsidRPr="00D67D0B">
        <w:rPr>
          <w:rFonts w:eastAsia="Calibri"/>
          <w:color w:val="000000"/>
          <w:sz w:val="24"/>
          <w:szCs w:val="24"/>
          <w:lang w:eastAsia="en-US"/>
        </w:rPr>
        <w:t xml:space="preserve">; </w:t>
      </w:r>
    </w:p>
    <w:p w:rsidR="00D67D0B" w:rsidRPr="00D67D0B" w:rsidRDefault="00D67D0B" w:rsidP="00D67D0B">
      <w:pPr>
        <w:numPr>
          <w:ilvl w:val="0"/>
          <w:numId w:val="42"/>
        </w:numPr>
        <w:spacing w:line="360" w:lineRule="auto"/>
        <w:contextualSpacing/>
        <w:jc w:val="both"/>
        <w:rPr>
          <w:sz w:val="24"/>
          <w:szCs w:val="24"/>
        </w:rPr>
      </w:pPr>
      <w:r w:rsidRPr="00D67D0B">
        <w:rPr>
          <w:rFonts w:eastAsia="Calibri"/>
          <w:color w:val="000000"/>
          <w:sz w:val="24"/>
          <w:szCs w:val="24"/>
          <w:lang w:eastAsia="en-US"/>
        </w:rPr>
        <w:t xml:space="preserve">siltumapgādes pakalpojumu sniegšana </w:t>
      </w:r>
      <w:r w:rsidRPr="00D67D0B">
        <w:rPr>
          <w:sz w:val="24"/>
          <w:szCs w:val="24"/>
        </w:rPr>
        <w:t xml:space="preserve">Gulbenes novada Stradu pagasta Stāķu un </w:t>
      </w:r>
      <w:proofErr w:type="spellStart"/>
      <w:r w:rsidRPr="00D67D0B">
        <w:rPr>
          <w:sz w:val="24"/>
          <w:szCs w:val="24"/>
        </w:rPr>
        <w:t>Šķieneru</w:t>
      </w:r>
      <w:proofErr w:type="spellEnd"/>
      <w:r w:rsidRPr="00D67D0B">
        <w:rPr>
          <w:sz w:val="24"/>
          <w:szCs w:val="24"/>
        </w:rPr>
        <w:t xml:space="preserve"> ciema administratīvajā teritorijā. </w:t>
      </w:r>
    </w:p>
    <w:p w:rsidR="00D67D0B" w:rsidRPr="00D67D0B" w:rsidRDefault="00D67D0B" w:rsidP="00D67D0B">
      <w:pPr>
        <w:spacing w:line="360" w:lineRule="auto"/>
        <w:ind w:firstLine="426"/>
        <w:jc w:val="both"/>
        <w:rPr>
          <w:sz w:val="24"/>
          <w:szCs w:val="24"/>
        </w:rPr>
      </w:pPr>
      <w:r w:rsidRPr="00D67D0B">
        <w:rPr>
          <w:color w:val="000000"/>
          <w:sz w:val="24"/>
          <w:szCs w:val="24"/>
        </w:rPr>
        <w:t xml:space="preserve">Gulbenes novada dome ar 2019.gada 11.jūlija sēdes lēmumu “Par </w:t>
      </w:r>
      <w:r w:rsidRPr="00D67D0B">
        <w:rPr>
          <w:sz w:val="24"/>
          <w:szCs w:val="24"/>
        </w:rPr>
        <w:t xml:space="preserve">Gulbenes novada pašvaldības tiešās līdzdalības saglabāšanu SIA “Gulbenes nami” (protokols Nr.10, 3.§) ir atzinusi, ka </w:t>
      </w:r>
      <w:r w:rsidRPr="00D67D0B">
        <w:rPr>
          <w:rFonts w:eastAsia="Calibri"/>
          <w:sz w:val="24"/>
          <w:szCs w:val="24"/>
        </w:rPr>
        <w:t xml:space="preserve">SIA “Gulbenes nami” darbība atbilst </w:t>
      </w:r>
      <w:r w:rsidRPr="00D67D0B">
        <w:rPr>
          <w:sz w:val="24"/>
          <w:szCs w:val="24"/>
        </w:rPr>
        <w:t xml:space="preserve">Valsts pārvaldes iekārtas likuma 88.panta pirmās daļas 1., 2. un 3. punktā noteiktajiem gadījumiem, kā arī noteikusi kapitālsabiedrības vispārējo stratēģisko mērķi – </w:t>
      </w:r>
      <w:r w:rsidRPr="00D67D0B">
        <w:rPr>
          <w:color w:val="000000"/>
          <w:sz w:val="24"/>
          <w:szCs w:val="24"/>
          <w:lang w:eastAsia="et-EE"/>
        </w:rPr>
        <w:t xml:space="preserve">nodrošināt </w:t>
      </w:r>
      <w:r w:rsidRPr="00D67D0B">
        <w:rPr>
          <w:sz w:val="24"/>
          <w:szCs w:val="24"/>
        </w:rPr>
        <w:t xml:space="preserve">kvalitatīvus pašvaldības īpašumu uzturēšanas un apsaimniekošanas, daudzdzīvokļu dzīvojamo māju pārvaldīšanas un komunālos (ūdensapgāde un kanalizācija; notekūdeņu savākšana, novadīšana un attīrīšana, siltumapgāde) pakalpojumus patērētājiem Gulbenes novada domes </w:t>
      </w:r>
      <w:r w:rsidRPr="00D67D0B">
        <w:rPr>
          <w:sz w:val="24"/>
          <w:szCs w:val="24"/>
        </w:rPr>
        <w:lastRenderedPageBreak/>
        <w:t>noteiktajā teritorijā, un raudzīties, lai šie pakalpojumi ir efektīvi, rentabli un pieejami, pēc iespējas samazinot ietekmi uz apkārtējo vidi.</w:t>
      </w:r>
    </w:p>
    <w:p w:rsidR="00D67D0B" w:rsidRPr="00D67D0B" w:rsidRDefault="00D67D0B" w:rsidP="00D67D0B">
      <w:pPr>
        <w:spacing w:line="360" w:lineRule="auto"/>
        <w:ind w:firstLine="426"/>
        <w:jc w:val="both"/>
        <w:rPr>
          <w:sz w:val="24"/>
          <w:szCs w:val="24"/>
        </w:rPr>
      </w:pPr>
      <w:r w:rsidRPr="00D67D0B">
        <w:rPr>
          <w:sz w:val="24"/>
          <w:szCs w:val="24"/>
        </w:rPr>
        <w:t xml:space="preserve">Respektīvi </w:t>
      </w:r>
      <w:r w:rsidRPr="00D67D0B">
        <w:rPr>
          <w:color w:val="000000"/>
          <w:sz w:val="24"/>
          <w:szCs w:val="24"/>
          <w:lang w:eastAsia="et-EE"/>
        </w:rPr>
        <w:t xml:space="preserve">SIA “Gulbenes nami” darbojas stratēģiski svarīgās nozarēs, kuras ir būtiskas pašvaldības funkciju īstenošanai un kuru infrastruktūras attīstībai nepieciešami lieli kapitālieguldījumi, kā arī tās komercdarbība tiek īstenota regulējamās nozarēs tirgus nepilnības apstākļos. </w:t>
      </w:r>
      <w:r w:rsidRPr="00D67D0B">
        <w:rPr>
          <w:sz w:val="24"/>
          <w:szCs w:val="24"/>
        </w:rPr>
        <w:t xml:space="preserve"> </w:t>
      </w:r>
    </w:p>
    <w:p w:rsidR="00D67D0B" w:rsidRPr="00D67D0B" w:rsidRDefault="00D67D0B" w:rsidP="00D67D0B">
      <w:pPr>
        <w:spacing w:line="360" w:lineRule="auto"/>
        <w:ind w:firstLine="426"/>
        <w:jc w:val="both"/>
        <w:rPr>
          <w:i/>
          <w:sz w:val="24"/>
          <w:szCs w:val="24"/>
        </w:rPr>
      </w:pPr>
      <w:r w:rsidRPr="00D67D0B">
        <w:rPr>
          <w:sz w:val="24"/>
          <w:szCs w:val="24"/>
        </w:rPr>
        <w:t xml:space="preserve">Saskaņā ar 2019.gada pārskatu SIA “Gulbenes nami” pārskata gadu noslēdza ar </w:t>
      </w:r>
      <w:r w:rsidRPr="00D67D0B">
        <w:rPr>
          <w:sz w:val="24"/>
          <w:szCs w:val="24"/>
          <w:lang w:eastAsia="en-US"/>
        </w:rPr>
        <w:t xml:space="preserve">negatīvu darbības rezultātu jeb </w:t>
      </w:r>
      <w:r w:rsidRPr="00D67D0B">
        <w:rPr>
          <w:sz w:val="24"/>
          <w:szCs w:val="24"/>
        </w:rPr>
        <w:t xml:space="preserve">zaudējumiem </w:t>
      </w:r>
      <w:r w:rsidRPr="00D67D0B">
        <w:rPr>
          <w:sz w:val="24"/>
          <w:szCs w:val="24"/>
          <w:u w:color="FFFFFF" w:themeColor="background1"/>
        </w:rPr>
        <w:t xml:space="preserve">159424,00 EUR apmērā. </w:t>
      </w:r>
      <w:r w:rsidRPr="00D67D0B">
        <w:rPr>
          <w:sz w:val="24"/>
          <w:szCs w:val="24"/>
        </w:rPr>
        <w:t>SIA “Gulbenes nami” s</w:t>
      </w:r>
      <w:r w:rsidRPr="00D67D0B">
        <w:rPr>
          <w:bCs/>
          <w:sz w:val="24"/>
          <w:szCs w:val="24"/>
        </w:rPr>
        <w:t xml:space="preserve">ākot ar 2017.gada 1.septembri, pakāpeniski pārņemot </w:t>
      </w:r>
      <w:r w:rsidRPr="00D67D0B">
        <w:rPr>
          <w:rFonts w:eastAsia="Calibri"/>
          <w:color w:val="000000"/>
          <w:sz w:val="24"/>
          <w:szCs w:val="24"/>
          <w:lang w:eastAsia="et-EE"/>
        </w:rPr>
        <w:t>no pašvaldības ūdenssaimniecības pamatlīdzekļus, ir ieguvusi noteicošo stāvokli ūdenssaimniecības pakalpojumu sniegšanā Gulbenes novada pašvaldības administratīvajā teritorijā, taču ūdenssaimniecības nozare rada kapitālsabiedrībai zaudējumu lielāko īpatsvaru, jo ražošanas pašizmaksa kopā ar administrācijas izmaksām pārsniedz ieņēmumus no šīs nozares par 195816 EUR. Savukārt no izmaksām lielāko īpatsvaru – 39% veido ēku, būvju, kā arī iekārtu un mehānismu nolietojums ūdenssaimniecībā. Kapitālsabiedrības pamatkapitālā ieguldītie pamatlīdzekļi ir ar lielu vērtību, bet mazu noslodzi, jo patērētāju skaits ir samērā mazs</w:t>
      </w:r>
      <w:r w:rsidRPr="00D67D0B">
        <w:rPr>
          <w:sz w:val="24"/>
          <w:szCs w:val="24"/>
        </w:rPr>
        <w:t xml:space="preserve">. Spēkā esošā ūdenssaimniecības pakalpojumu maksa (tarifs) nesedz visas ar to saistītās </w:t>
      </w:r>
      <w:r w:rsidRPr="00D67D0B">
        <w:rPr>
          <w:iCs/>
          <w:sz w:val="24"/>
          <w:szCs w:val="24"/>
        </w:rPr>
        <w:t>izmaksas</w:t>
      </w:r>
      <w:r w:rsidRPr="00D67D0B">
        <w:rPr>
          <w:i/>
          <w:sz w:val="24"/>
          <w:szCs w:val="24"/>
        </w:rPr>
        <w:t xml:space="preserve">. </w:t>
      </w:r>
      <w:r w:rsidRPr="00D67D0B">
        <w:rPr>
          <w:sz w:val="24"/>
          <w:szCs w:val="24"/>
          <w:lang w:eastAsia="en-US"/>
        </w:rPr>
        <w:t xml:space="preserve">Debitoru apjoms uz pārskata gada beigām sastāda 275322 EUR. </w:t>
      </w:r>
    </w:p>
    <w:p w:rsidR="00D67D0B" w:rsidRPr="00D67D0B" w:rsidRDefault="00D67D0B" w:rsidP="00D67D0B">
      <w:pPr>
        <w:spacing w:line="360" w:lineRule="auto"/>
        <w:ind w:firstLine="426"/>
        <w:jc w:val="both"/>
        <w:rPr>
          <w:sz w:val="24"/>
          <w:szCs w:val="24"/>
        </w:rPr>
      </w:pPr>
      <w:r w:rsidRPr="00D67D0B">
        <w:rPr>
          <w:sz w:val="24"/>
          <w:szCs w:val="24"/>
        </w:rPr>
        <w:t xml:space="preserve">Sabiedrība ar ierobežotu atbildība “ALBA”, reģistrācijas Nr.44603000098, juridiskā adrese: Blaumaņa iela 56A, Gulbene, Gulbenes novads, LV-4401, izveidota 1991.gada 18.oktobrī. Kopš 2018.gada 31.maija, pēc pārējo kapitālsabiedrības dalībnieku 2412 kapitāla daļu iegādes atbilstoši </w:t>
      </w:r>
      <w:r w:rsidRPr="00D67D0B">
        <w:rPr>
          <w:color w:val="000000"/>
          <w:sz w:val="24"/>
          <w:szCs w:val="24"/>
        </w:rPr>
        <w:t xml:space="preserve">Gulbenes novada domes 2018.gada 27.aprīļa sēdes lēmumam “Par SIA “ALBA” dalībniekiem piederošo kapitāla daļu iegādi” (protokols Nr.8, </w:t>
      </w:r>
      <w:r w:rsidRPr="00D67D0B">
        <w:rPr>
          <w:sz w:val="24"/>
          <w:szCs w:val="24"/>
        </w:rPr>
        <w:t>1.§), Gulbenes novada pašvaldība ir minētās kapitālsabiedrības kapitāla daļu turētājs 100 % apmērā.</w:t>
      </w:r>
    </w:p>
    <w:p w:rsidR="00D67D0B" w:rsidRPr="00D67D0B" w:rsidRDefault="00D67D0B" w:rsidP="00D67D0B">
      <w:pPr>
        <w:spacing w:line="360" w:lineRule="auto"/>
        <w:ind w:firstLine="426"/>
        <w:jc w:val="both"/>
        <w:rPr>
          <w:sz w:val="24"/>
          <w:szCs w:val="24"/>
        </w:rPr>
      </w:pPr>
      <w:r w:rsidRPr="00D67D0B">
        <w:rPr>
          <w:sz w:val="24"/>
          <w:szCs w:val="24"/>
        </w:rPr>
        <w:t xml:space="preserve">Sabiedrības ar ierobežotu atbildība “ALBA” pamatdarbība ir ūdenssaimniecības pakalpojumu sniegšana iedzīvotājiem un juridiskām personām Gulbenes novada Gulbenes pilsētas, Beļavas pagasta </w:t>
      </w:r>
      <w:proofErr w:type="spellStart"/>
      <w:r w:rsidRPr="00D67D0B">
        <w:rPr>
          <w:sz w:val="24"/>
          <w:szCs w:val="24"/>
        </w:rPr>
        <w:t>Svelberģa</w:t>
      </w:r>
      <w:proofErr w:type="spellEnd"/>
      <w:r w:rsidRPr="00D67D0B">
        <w:rPr>
          <w:sz w:val="24"/>
          <w:szCs w:val="24"/>
        </w:rPr>
        <w:t xml:space="preserve"> ciema, Stradu pagasta Ceļmalu ciema, Stāķu ciema un </w:t>
      </w:r>
      <w:proofErr w:type="spellStart"/>
      <w:r w:rsidRPr="00D67D0B">
        <w:rPr>
          <w:sz w:val="24"/>
          <w:szCs w:val="24"/>
        </w:rPr>
        <w:t>Šķieneru</w:t>
      </w:r>
      <w:proofErr w:type="spellEnd"/>
      <w:r w:rsidRPr="00D67D0B">
        <w:rPr>
          <w:sz w:val="24"/>
          <w:szCs w:val="24"/>
        </w:rPr>
        <w:t xml:space="preserve"> ciema administratīvajā teritorijā. </w:t>
      </w:r>
    </w:p>
    <w:p w:rsidR="00D67D0B" w:rsidRPr="00D67D0B" w:rsidRDefault="00D67D0B" w:rsidP="00D67D0B">
      <w:pPr>
        <w:spacing w:line="360" w:lineRule="auto"/>
        <w:ind w:firstLine="426"/>
        <w:jc w:val="both"/>
        <w:rPr>
          <w:sz w:val="24"/>
          <w:szCs w:val="24"/>
        </w:rPr>
      </w:pPr>
      <w:r w:rsidRPr="00D67D0B">
        <w:rPr>
          <w:color w:val="000000"/>
          <w:sz w:val="24"/>
          <w:szCs w:val="24"/>
        </w:rPr>
        <w:t xml:space="preserve">Gulbenes novada dome ar 2019.gada 11.jūlija sēdes lēmumu “Par </w:t>
      </w:r>
      <w:r w:rsidRPr="00D67D0B">
        <w:rPr>
          <w:sz w:val="24"/>
          <w:szCs w:val="24"/>
        </w:rPr>
        <w:t xml:space="preserve">Gulbenes novada pašvaldības tiešās līdzdalības saglabāšanu sabiedrībā ar ierobežotu atbildību “ALBA”” (protokols Nr.10, 2.§) atzina, ka </w:t>
      </w:r>
      <w:r w:rsidRPr="00D67D0B">
        <w:rPr>
          <w:rFonts w:eastAsia="Calibri"/>
          <w:sz w:val="24"/>
          <w:szCs w:val="24"/>
        </w:rPr>
        <w:t xml:space="preserve"> </w:t>
      </w:r>
      <w:r w:rsidRPr="00D67D0B">
        <w:rPr>
          <w:sz w:val="24"/>
          <w:szCs w:val="24"/>
        </w:rPr>
        <w:t xml:space="preserve">sabiedrības ar ierobežotu atbildību “ALBA” </w:t>
      </w:r>
      <w:r w:rsidRPr="00D67D0B">
        <w:rPr>
          <w:rFonts w:eastAsia="Calibri"/>
          <w:sz w:val="24"/>
          <w:szCs w:val="24"/>
        </w:rPr>
        <w:t xml:space="preserve">darbība atbilst </w:t>
      </w:r>
      <w:r w:rsidRPr="00D67D0B">
        <w:rPr>
          <w:sz w:val="24"/>
          <w:szCs w:val="24"/>
        </w:rPr>
        <w:t xml:space="preserve">Valsts pārvaldes iekārtas likuma 88.panta pirmās daļas 2. un 3. punktā noteiktajiem gadījumiem, noteica tās vispārējo stratēģisko mērķi – </w:t>
      </w:r>
      <w:r w:rsidRPr="00D67D0B">
        <w:rPr>
          <w:color w:val="000000"/>
          <w:sz w:val="24"/>
          <w:szCs w:val="24"/>
          <w:lang w:eastAsia="et-EE"/>
        </w:rPr>
        <w:t xml:space="preserve">nodrošināt </w:t>
      </w:r>
      <w:r w:rsidRPr="00D67D0B">
        <w:rPr>
          <w:sz w:val="24"/>
          <w:szCs w:val="24"/>
        </w:rPr>
        <w:t xml:space="preserve">kvalitatīvus ūdenssaimniecības pakalpojumus patērētājiem ar sabiedrībai noteiktajā teritorijā. Bez tam, veicot minētās kapitālsabiedrības 2018.gada finanšu rādītāju analīzi un vērtējot finansiāli dzīvotspējīgu ilgtermiņa risinājumu, Gulbenes novada dome noteica, ka sabiedrība ar ierobežotu atbildību “ALBA” reorganizējama apvienošanas ceļā, pievienojot to SIA </w:t>
      </w:r>
      <w:r w:rsidRPr="00D67D0B">
        <w:rPr>
          <w:color w:val="000000"/>
          <w:sz w:val="24"/>
          <w:szCs w:val="24"/>
        </w:rPr>
        <w:t>“Gulbenes nami”</w:t>
      </w:r>
      <w:r w:rsidRPr="00D67D0B">
        <w:rPr>
          <w:sz w:val="24"/>
          <w:szCs w:val="24"/>
        </w:rPr>
        <w:t xml:space="preserve">. </w:t>
      </w:r>
    </w:p>
    <w:p w:rsidR="00D67D0B" w:rsidRPr="00D67D0B" w:rsidRDefault="00D67D0B" w:rsidP="00D67D0B">
      <w:pPr>
        <w:spacing w:line="360" w:lineRule="auto"/>
        <w:ind w:firstLine="426"/>
        <w:jc w:val="both"/>
        <w:rPr>
          <w:sz w:val="24"/>
          <w:szCs w:val="24"/>
          <w:lang w:eastAsia="et-EE"/>
        </w:rPr>
      </w:pPr>
      <w:r w:rsidRPr="00D67D0B">
        <w:rPr>
          <w:sz w:val="24"/>
          <w:szCs w:val="24"/>
          <w:lang w:eastAsia="et-EE"/>
        </w:rPr>
        <w:t xml:space="preserve">Pārvaldot Gulbenes novada pašvaldības ūdenssaimniecības pamatlīdzekļus, realizējot Eiropas Savienības finanšu investīcijas un uzturot kapitālsabiedrības īpašumā esošo infrastruktūras daļu </w:t>
      </w:r>
      <w:r w:rsidRPr="00D67D0B">
        <w:rPr>
          <w:color w:val="000000"/>
          <w:sz w:val="24"/>
          <w:szCs w:val="24"/>
          <w:lang w:eastAsia="et-EE"/>
        </w:rPr>
        <w:lastRenderedPageBreak/>
        <w:t xml:space="preserve">ūdens </w:t>
      </w:r>
      <w:r w:rsidRPr="00D67D0B">
        <w:rPr>
          <w:color w:val="000000"/>
          <w:sz w:val="24"/>
          <w:szCs w:val="24"/>
        </w:rPr>
        <w:t>ieguvē un pārvadīšanā</w:t>
      </w:r>
      <w:r w:rsidRPr="00D67D0B">
        <w:rPr>
          <w:sz w:val="24"/>
          <w:szCs w:val="24"/>
          <w:lang w:eastAsia="et-EE"/>
        </w:rPr>
        <w:t xml:space="preserve"> (gandrīz 50% no Gulbenes pilsētā esošās ūdenssaimniecības infrastruktūras)</w:t>
      </w:r>
      <w:r w:rsidRPr="00D67D0B">
        <w:rPr>
          <w:color w:val="000000"/>
          <w:sz w:val="24"/>
          <w:szCs w:val="24"/>
        </w:rPr>
        <w:t xml:space="preserve">, </w:t>
      </w:r>
      <w:r w:rsidRPr="00D67D0B">
        <w:rPr>
          <w:sz w:val="24"/>
          <w:szCs w:val="24"/>
          <w:lang w:eastAsia="et-EE"/>
        </w:rPr>
        <w:t>kapitālsabiedrība ir ieguvusi monopolstāvokli sabiedriskā pakalpojuma sniegšanā Gulbenes pilsētā. Š</w:t>
      </w:r>
      <w:r w:rsidRPr="00D67D0B">
        <w:rPr>
          <w:sz w:val="24"/>
          <w:szCs w:val="24"/>
        </w:rPr>
        <w:t xml:space="preserve">obrīd tas ir galvenais kapitālsabiedrības ieņēmumu avots. </w:t>
      </w:r>
    </w:p>
    <w:p w:rsidR="00D67D0B" w:rsidRPr="00D67D0B" w:rsidRDefault="00D67D0B" w:rsidP="00D67D0B">
      <w:pPr>
        <w:spacing w:line="360" w:lineRule="auto"/>
        <w:ind w:firstLine="426"/>
        <w:jc w:val="both"/>
        <w:rPr>
          <w:sz w:val="24"/>
          <w:szCs w:val="24"/>
          <w:lang w:eastAsia="en-US"/>
        </w:rPr>
      </w:pPr>
      <w:r w:rsidRPr="00D67D0B">
        <w:rPr>
          <w:sz w:val="24"/>
          <w:szCs w:val="24"/>
        </w:rPr>
        <w:t xml:space="preserve">Saskaņā ar 2019.gada pārskatu sabiedrība ar ierobežotu atbildību “ALBA” pārskata gadu noslēdza ar pozitīvu darbības rezultātu jeb peļņu </w:t>
      </w:r>
      <w:r w:rsidRPr="00D67D0B">
        <w:rPr>
          <w:sz w:val="24"/>
          <w:szCs w:val="24"/>
          <w:u w:color="FFFFFF" w:themeColor="background1"/>
        </w:rPr>
        <w:t xml:space="preserve">23505,00 EUR apmērā, kas tika novirzīta iepriekšējo gadu zaudējumu segšanai. </w:t>
      </w:r>
      <w:r w:rsidRPr="00D67D0B">
        <w:rPr>
          <w:sz w:val="24"/>
          <w:szCs w:val="24"/>
          <w:lang w:eastAsia="en-US"/>
        </w:rPr>
        <w:t xml:space="preserve">Debitoru apjoms uz pārskata gada beigām sastāda 162114 EUR. </w:t>
      </w:r>
    </w:p>
    <w:p w:rsidR="00D67D0B" w:rsidRPr="00D67D0B" w:rsidRDefault="00D67D0B" w:rsidP="00D67D0B">
      <w:pPr>
        <w:spacing w:line="360" w:lineRule="auto"/>
        <w:ind w:firstLine="426"/>
        <w:jc w:val="both"/>
        <w:rPr>
          <w:sz w:val="24"/>
          <w:szCs w:val="24"/>
          <w:lang w:eastAsia="en-US"/>
        </w:rPr>
      </w:pPr>
      <w:r w:rsidRPr="00D67D0B">
        <w:rPr>
          <w:sz w:val="24"/>
          <w:szCs w:val="24"/>
          <w:lang w:eastAsia="en-US"/>
        </w:rPr>
        <w:t>Pamatdarbības veikšanai s</w:t>
      </w:r>
      <w:r w:rsidRPr="00D67D0B">
        <w:rPr>
          <w:sz w:val="24"/>
          <w:szCs w:val="24"/>
        </w:rPr>
        <w:t xml:space="preserve">abiedrība ar ierobežotu atbildību “ALBA” nomā no Gulbenes novada pašvaldības </w:t>
      </w:r>
      <w:r w:rsidRPr="00D67D0B">
        <w:rPr>
          <w:sz w:val="24"/>
          <w:szCs w:val="24"/>
          <w:lang w:eastAsia="en-US"/>
        </w:rPr>
        <w:t>ūdenssaimniecības pakalpojumu sniegšanai</w:t>
      </w:r>
      <w:r w:rsidRPr="00D67D0B">
        <w:rPr>
          <w:sz w:val="24"/>
          <w:szCs w:val="24"/>
        </w:rPr>
        <w:t xml:space="preserve"> nepieciešamos pamatlīdzekļus saskaņā ar noslēgtu nomas līgumu. Pārskata gadā, nepildot līguma nosacījumus, proti, neveicot </w:t>
      </w:r>
      <w:r w:rsidRPr="00D67D0B">
        <w:rPr>
          <w:sz w:val="24"/>
          <w:szCs w:val="24"/>
          <w:lang w:eastAsia="en-US"/>
        </w:rPr>
        <w:t>nomas maksas samaksu, parāda saistības pret Gulbenes novada pašvaldību pieauga par 67417 EUR. N</w:t>
      </w:r>
      <w:r w:rsidRPr="00D67D0B">
        <w:rPr>
          <w:sz w:val="24"/>
          <w:szCs w:val="24"/>
        </w:rPr>
        <w:t xml:space="preserve">audas līdzekļi kapitālsabiedrībai ir ierobežoti, kas, savukārt, vieš šaubas par tās spēju plānveidīgi pilnveidoties un uzlabot ūdenssaimniecības pakalpojumu infrastruktūru, lai ilgtermiņā varētu veikt ūdenssaimniecības darbību, </w:t>
      </w:r>
      <w:r w:rsidRPr="00D67D0B">
        <w:rPr>
          <w:bCs/>
          <w:sz w:val="24"/>
          <w:szCs w:val="24"/>
        </w:rPr>
        <w:t>nodrošinot to kvalitāti atbilstoši normatīvo aktu prasībām.</w:t>
      </w:r>
    </w:p>
    <w:p w:rsidR="00D67D0B" w:rsidRPr="00D67D0B" w:rsidRDefault="00D67D0B" w:rsidP="00D67D0B">
      <w:pPr>
        <w:spacing w:line="360" w:lineRule="auto"/>
        <w:ind w:firstLine="426"/>
        <w:jc w:val="both"/>
        <w:rPr>
          <w:rFonts w:ascii="TimesNewRomanPSMT" w:eastAsiaTheme="minorHAnsi" w:hAnsi="TimesNewRomanPSMT" w:cs="TimesNewRomanPSMT"/>
          <w:sz w:val="24"/>
          <w:szCs w:val="24"/>
          <w:lang w:eastAsia="en-US"/>
        </w:rPr>
      </w:pPr>
      <w:r w:rsidRPr="00D67D0B">
        <w:rPr>
          <w:sz w:val="24"/>
          <w:szCs w:val="24"/>
        </w:rPr>
        <w:t>SIA “Gulbenes nami” un sabiedrība ar ierobežotu atbildību “ALBA”</w:t>
      </w:r>
      <w:r w:rsidRPr="00D67D0B">
        <w:rPr>
          <w:bCs/>
          <w:sz w:val="24"/>
          <w:szCs w:val="24"/>
        </w:rPr>
        <w:t xml:space="preserve"> darbojas vienā n</w:t>
      </w:r>
      <w:r w:rsidRPr="00D67D0B">
        <w:rPr>
          <w:sz w:val="24"/>
          <w:szCs w:val="24"/>
        </w:rPr>
        <w:t xml:space="preserve">ozarē –ūdenssaimniecības nozarē. Pēdējo gadu laikā ūdenssaimniecības nozarē ir vērojama ieņēmumu samazināšanās tendence, kas izskaidrojama ar ūdens patēriņa samazināšanos. Ņemot vērā katras kapitālsabiedrības darbības zonu, tās nav uzskatāmas par konkurentiem. </w:t>
      </w:r>
      <w:r w:rsidRPr="00D67D0B">
        <w:rPr>
          <w:rFonts w:ascii="TimesNewRomanPSMT" w:eastAsiaTheme="minorHAnsi" w:hAnsi="TimesNewRomanPSMT" w:cs="TimesNewRomanPSMT"/>
          <w:sz w:val="24"/>
          <w:szCs w:val="24"/>
          <w:lang w:eastAsia="en-US"/>
        </w:rPr>
        <w:t>Apsaimniekojamie tīkli un inženierkomunikācijas, izņemot īstenoto projektu rezultātā radītās vērtības, ir nolietojušies, to uzturēšana prasa ievērojamus materiālos un darbaspēka resursus, ko kapitālsabiedrības katra darbojoties patstāvīgi nespēj nodrošināt pilnā apjomā. Nepārtraukto apsaimniekojamo tīklu avāriju, kā arī apsaimniekojamo ēku (būvju) nolietojuma dēļ, kapitālsabiedrību finanšu ieņēmumi ir zemāki par uzturēšanas izmaksām. Stabilai un patstāvīgai kapitālsabiedrību komercdarbībai traucē nepieciešamais tehnikas un darbinieku trūkums.</w:t>
      </w:r>
    </w:p>
    <w:p w:rsidR="00D67D0B" w:rsidRPr="00D67D0B" w:rsidRDefault="00D67D0B" w:rsidP="00D67D0B">
      <w:pPr>
        <w:spacing w:line="360" w:lineRule="auto"/>
        <w:ind w:firstLine="426"/>
        <w:jc w:val="both"/>
        <w:rPr>
          <w:sz w:val="24"/>
          <w:szCs w:val="24"/>
        </w:rPr>
      </w:pPr>
      <w:r w:rsidRPr="00D67D0B">
        <w:rPr>
          <w:sz w:val="24"/>
          <w:szCs w:val="24"/>
        </w:rPr>
        <w:t xml:space="preserve">SIA “Gulbenes nami” un sabiedrības ar ierobežotu atbildību “ALBA” reorganizācija apvienošanās ceļā perspektīvā veicinātu pašvaldības sniegto pakalpojumu kvalitātes pilnveidošanu, attīstību un pieejamību, ko nodrošinātu vienota pašvaldības kapitālsabiedrība. Veicot šo reorganizāciju, nākotnē iespējams </w:t>
      </w:r>
      <w:r w:rsidRPr="00D67D0B">
        <w:rPr>
          <w:rFonts w:eastAsiaTheme="minorHAnsi"/>
          <w:sz w:val="24"/>
          <w:szCs w:val="24"/>
          <w:lang w:eastAsia="en-US"/>
        </w:rPr>
        <w:t>veikt efektīvāku darbinieku un</w:t>
      </w:r>
      <w:r w:rsidRPr="00D67D0B">
        <w:rPr>
          <w:sz w:val="24"/>
          <w:szCs w:val="24"/>
        </w:rPr>
        <w:t xml:space="preserve"> </w:t>
      </w:r>
      <w:r w:rsidRPr="00D67D0B">
        <w:rPr>
          <w:rFonts w:eastAsiaTheme="minorHAnsi"/>
          <w:sz w:val="24"/>
          <w:szCs w:val="24"/>
          <w:lang w:eastAsia="en-US"/>
        </w:rPr>
        <w:t xml:space="preserve">kapitālsabiedrību tehnikas noslodzi, līdz ar to būtiski </w:t>
      </w:r>
      <w:r w:rsidRPr="00D67D0B">
        <w:rPr>
          <w:sz w:val="24"/>
          <w:szCs w:val="24"/>
        </w:rPr>
        <w:t xml:space="preserve">optimizēt pakalpojumu sniegšanas izmaksas. Turklāt radītu iespēju kapitālsabiedrībai uzņemties lielākus projektus, neapgrūtinot ar finansiālu slogu pašvaldības budžetu. Rezultātā kapitālsabiedrību reorganizācija sekmētu pašvaldības finanšu līdzekļu ekonomiju un iekļautos </w:t>
      </w:r>
      <w:r w:rsidRPr="00D67D0B">
        <w:rPr>
          <w:color w:val="000000"/>
          <w:sz w:val="24"/>
          <w:szCs w:val="24"/>
        </w:rPr>
        <w:t>Gulbenes novada ilgtspējīgas attīstības stratēģijā 2014.-2030. gadam</w:t>
      </w:r>
      <w:r w:rsidRPr="00D67D0B">
        <w:rPr>
          <w:sz w:val="24"/>
          <w:szCs w:val="24"/>
        </w:rPr>
        <w:t>, kas paredz uzlabot un ekonomiskāk sniegt pakalpojumus Gulbenes novada administratīvajā teritorijā dzīvojošiem iedzīvotājiem.</w:t>
      </w:r>
    </w:p>
    <w:p w:rsidR="00D67D0B" w:rsidRPr="00D67D0B" w:rsidRDefault="00D67D0B" w:rsidP="00D67D0B">
      <w:pPr>
        <w:autoSpaceDE w:val="0"/>
        <w:autoSpaceDN w:val="0"/>
        <w:adjustRightInd w:val="0"/>
        <w:spacing w:line="360" w:lineRule="auto"/>
        <w:ind w:firstLine="426"/>
        <w:jc w:val="both"/>
        <w:rPr>
          <w:rFonts w:eastAsia="Calibri"/>
          <w:color w:val="000000"/>
          <w:sz w:val="24"/>
          <w:szCs w:val="24"/>
          <w:lang w:eastAsia="en-US"/>
        </w:rPr>
      </w:pPr>
      <w:r w:rsidRPr="00D67D0B">
        <w:rPr>
          <w:rFonts w:eastAsia="Calibri"/>
          <w:color w:val="000000"/>
          <w:sz w:val="24"/>
          <w:szCs w:val="24"/>
          <w:lang w:eastAsia="en-US"/>
        </w:rPr>
        <w:t>Saskaņā ar likuma “Par pašvaldībām” 15.panta pirmās daļas 1.punktu viena no pašvaldības autonomajām funkcijām ir organizēt iedzīvotājiem komunālos pakalpojumus (ūdensapgāde un kanalizācija; siltumapgāde; sadzīves atkritumu apsaimniekošana; notekūdeņu savākšana, novadīšana un attīrīšana) neatkarīgi no tā, kā īpašumā atrodas dzīvojamais fonds.</w:t>
      </w:r>
    </w:p>
    <w:p w:rsidR="00D67D0B" w:rsidRPr="00D67D0B" w:rsidRDefault="00D67D0B" w:rsidP="00D67D0B">
      <w:pPr>
        <w:autoSpaceDE w:val="0"/>
        <w:autoSpaceDN w:val="0"/>
        <w:adjustRightInd w:val="0"/>
        <w:spacing w:line="360" w:lineRule="auto"/>
        <w:ind w:firstLine="426"/>
        <w:jc w:val="both"/>
        <w:rPr>
          <w:rFonts w:eastAsiaTheme="minorHAnsi"/>
          <w:sz w:val="24"/>
          <w:szCs w:val="24"/>
          <w:lang w:eastAsia="en-US"/>
        </w:rPr>
      </w:pPr>
      <w:r w:rsidRPr="00D67D0B">
        <w:rPr>
          <w:rFonts w:eastAsiaTheme="minorHAnsi"/>
          <w:sz w:val="24"/>
          <w:szCs w:val="24"/>
          <w:lang w:eastAsia="en-US"/>
        </w:rPr>
        <w:lastRenderedPageBreak/>
        <w:t>Likuma “Par pašvaldībām” 21.panta pirmās daļas 8.punkts nosaka, ka dome var izskatīt jebkuru jautājumu, kas ir attiecīgās pašvaldības pārziņā, turklāt tikai dome var reorganizēt pašvaldības kapitālsabiedrības.</w:t>
      </w:r>
    </w:p>
    <w:p w:rsidR="00D67D0B" w:rsidRPr="00D67D0B" w:rsidRDefault="00D67D0B" w:rsidP="00D67D0B">
      <w:pPr>
        <w:autoSpaceDE w:val="0"/>
        <w:autoSpaceDN w:val="0"/>
        <w:adjustRightInd w:val="0"/>
        <w:spacing w:line="360" w:lineRule="auto"/>
        <w:ind w:firstLine="426"/>
        <w:jc w:val="both"/>
        <w:rPr>
          <w:rFonts w:eastAsiaTheme="minorHAnsi"/>
          <w:color w:val="000000"/>
          <w:sz w:val="24"/>
          <w:szCs w:val="24"/>
          <w:lang w:eastAsia="en-US"/>
        </w:rPr>
      </w:pPr>
      <w:r w:rsidRPr="00D67D0B">
        <w:rPr>
          <w:rFonts w:ascii="TimesNewRomanPSMT" w:eastAsiaTheme="minorHAnsi" w:hAnsi="TimesNewRomanPSMT" w:cs="TimesNewRomanPSMT"/>
          <w:color w:val="000000"/>
          <w:sz w:val="24"/>
          <w:szCs w:val="24"/>
          <w:lang w:eastAsia="en-US"/>
        </w:rPr>
        <w:t>Publiskas personas kapitāla daļu un kapitālsabiedrību pārvaldības likuma 9.panta pirmā un ceturtā daļa nosaka, ka l</w:t>
      </w:r>
      <w:r w:rsidRPr="00D67D0B">
        <w:rPr>
          <w:rFonts w:eastAsiaTheme="minorHAnsi"/>
          <w:color w:val="000000"/>
          <w:sz w:val="24"/>
          <w:szCs w:val="24"/>
          <w:lang w:eastAsia="en-US"/>
        </w:rPr>
        <w:t>ēmumu par publiskas personas līdzdalības izbeigšanu kapitālsabiedrībā pieņem attiecīgās publiskās personas augstākā lēmējinstitūcija, norādot lēmumā publiskas personas līdzdalības izbeigšanas kārtību.</w:t>
      </w:r>
    </w:p>
    <w:p w:rsidR="00D67D0B" w:rsidRPr="00D67D0B" w:rsidRDefault="00D67D0B" w:rsidP="00D67D0B">
      <w:pPr>
        <w:autoSpaceDE w:val="0"/>
        <w:autoSpaceDN w:val="0"/>
        <w:adjustRightInd w:val="0"/>
        <w:spacing w:line="360" w:lineRule="auto"/>
        <w:ind w:firstLine="426"/>
        <w:jc w:val="both"/>
        <w:rPr>
          <w:rFonts w:eastAsiaTheme="minorHAnsi"/>
          <w:color w:val="000000"/>
          <w:sz w:val="24"/>
          <w:szCs w:val="24"/>
          <w:lang w:eastAsia="en-US"/>
        </w:rPr>
      </w:pPr>
      <w:r w:rsidRPr="00D67D0B">
        <w:rPr>
          <w:rFonts w:eastAsiaTheme="minorHAnsi"/>
          <w:color w:val="000000"/>
          <w:sz w:val="24"/>
          <w:szCs w:val="24"/>
          <w:lang w:eastAsia="en-US"/>
        </w:rPr>
        <w:t xml:space="preserve">Saskaņā ar </w:t>
      </w:r>
      <w:r w:rsidRPr="00D67D0B">
        <w:rPr>
          <w:rFonts w:ascii="TimesNewRomanPSMT" w:eastAsiaTheme="minorHAnsi" w:hAnsi="TimesNewRomanPSMT" w:cs="TimesNewRomanPSMT"/>
          <w:color w:val="000000"/>
          <w:sz w:val="24"/>
          <w:szCs w:val="24"/>
          <w:lang w:eastAsia="en-US"/>
        </w:rPr>
        <w:t>Publiskas personas kapitāla daļu un kapitālsabiedrību pārvaldības likuma 1</w:t>
      </w:r>
      <w:r w:rsidRPr="00D67D0B">
        <w:rPr>
          <w:rFonts w:eastAsiaTheme="minorHAnsi"/>
          <w:color w:val="000000"/>
          <w:sz w:val="24"/>
          <w:szCs w:val="24"/>
          <w:lang w:eastAsia="en-US"/>
        </w:rPr>
        <w:t>27.panta pirmo un otro daļu publiskas personas augstākā lēmējinstitūcija pieņem lēmumu par publiskas personas kapitālsabiedrību apvienošanas uzsākšanu un lēmumā nosaka iegūstošās sabiedrības kapitāla daļu turētāju.</w:t>
      </w:r>
    </w:p>
    <w:p w:rsidR="00D67D0B" w:rsidRPr="00D67D0B" w:rsidRDefault="00D67D0B" w:rsidP="00D67D0B">
      <w:pPr>
        <w:autoSpaceDE w:val="0"/>
        <w:autoSpaceDN w:val="0"/>
        <w:adjustRightInd w:val="0"/>
        <w:spacing w:line="360" w:lineRule="auto"/>
        <w:ind w:firstLine="426"/>
        <w:jc w:val="both"/>
        <w:rPr>
          <w:rFonts w:ascii="TimesNewRomanPSMT" w:eastAsiaTheme="minorHAnsi" w:hAnsi="TimesNewRomanPSMT" w:cs="TimesNewRomanPSMT"/>
          <w:color w:val="000000"/>
          <w:sz w:val="24"/>
          <w:szCs w:val="24"/>
          <w:lang w:eastAsia="en-US"/>
        </w:rPr>
      </w:pPr>
      <w:r w:rsidRPr="00D67D0B">
        <w:rPr>
          <w:rFonts w:eastAsiaTheme="minorHAnsi"/>
          <w:color w:val="000000"/>
          <w:sz w:val="24"/>
          <w:szCs w:val="24"/>
          <w:lang w:eastAsia="en-US"/>
        </w:rPr>
        <w:t>Komerclikuma 334.panta pirmā daļa nosaka, ka komercsabiedrību var reorganizēt apvienošanas, sadalīšanas vai pārveidošanas ceļā. Komerclikuma 335.panta pirmā daļa nosaka, ka sabiedrību apvienošana var notikt kā pievienošana vai saplūšana. Atbilstoši Komerclikuma 335.panta otrajai daļai pievienošana ir process, kurā sabiedrība (pievienojamā sabiedrība) nodod visu savu mantu citai sabiedrībai (iegūstošā sabiedrība). Komerclikuma 335.panta ceturtā un piektā daļa nosaka, ka apvienošanas gadījumā pievienojamā sabiedrība beidz pastāvēt bez likvidācijas procesa un pievienojamās sabiedrības tiesības un saistības pāriet iegūstošajai sabiedrībai. Saskaņā ar Komerclikuma 335.panta sesto daļu apvienošanas gadījumā pievienojamās sabiedrības dalībnieki kļūst par iegūstošās sabiedrības dalībniekiem.</w:t>
      </w:r>
    </w:p>
    <w:p w:rsidR="00D67D0B" w:rsidRPr="00D67D0B" w:rsidRDefault="00D67D0B" w:rsidP="00D67D0B">
      <w:pPr>
        <w:autoSpaceDE w:val="0"/>
        <w:autoSpaceDN w:val="0"/>
        <w:adjustRightInd w:val="0"/>
        <w:spacing w:line="360" w:lineRule="auto"/>
        <w:ind w:firstLine="426"/>
        <w:jc w:val="both"/>
        <w:rPr>
          <w:sz w:val="24"/>
          <w:szCs w:val="24"/>
        </w:rPr>
      </w:pPr>
      <w:r w:rsidRPr="00D67D0B">
        <w:rPr>
          <w:rFonts w:eastAsiaTheme="minorHAnsi"/>
          <w:sz w:val="24"/>
          <w:szCs w:val="24"/>
          <w:lang w:eastAsia="en-US"/>
        </w:rPr>
        <w:t xml:space="preserve">Ņemot vērā visu iepriekš minēto un pamatojoties uz likuma “Par pašvaldībām” 15.panta pirmās daļas 1. un 2.punktu, </w:t>
      </w:r>
      <w:r w:rsidRPr="00D67D0B">
        <w:rPr>
          <w:sz w:val="24"/>
          <w:szCs w:val="24"/>
        </w:rPr>
        <w:t xml:space="preserve">21.panta pirmās daļas 8.punktu, </w:t>
      </w:r>
      <w:r w:rsidRPr="00D67D0B">
        <w:rPr>
          <w:rFonts w:eastAsiaTheme="minorHAnsi"/>
          <w:sz w:val="24"/>
          <w:szCs w:val="24"/>
          <w:lang w:eastAsia="en-US"/>
        </w:rPr>
        <w:t>Publiskas personas kapitāla daļu un kapitālsabiedrību pārvaldības likuma 9.panta pirm</w:t>
      </w:r>
      <w:r w:rsidRPr="00D67D0B">
        <w:rPr>
          <w:sz w:val="24"/>
          <w:szCs w:val="24"/>
        </w:rPr>
        <w:t>o</w:t>
      </w:r>
      <w:r w:rsidRPr="00D67D0B">
        <w:rPr>
          <w:rFonts w:eastAsiaTheme="minorHAnsi"/>
          <w:sz w:val="24"/>
          <w:szCs w:val="24"/>
          <w:lang w:eastAsia="en-US"/>
        </w:rPr>
        <w:t xml:space="preserve"> un ceturt</w:t>
      </w:r>
      <w:r w:rsidRPr="00D67D0B">
        <w:rPr>
          <w:sz w:val="24"/>
          <w:szCs w:val="24"/>
        </w:rPr>
        <w:t>o</w:t>
      </w:r>
      <w:r w:rsidRPr="00D67D0B">
        <w:rPr>
          <w:rFonts w:eastAsiaTheme="minorHAnsi"/>
          <w:sz w:val="24"/>
          <w:szCs w:val="24"/>
          <w:lang w:eastAsia="en-US"/>
        </w:rPr>
        <w:t xml:space="preserve"> daļu, </w:t>
      </w:r>
      <w:r w:rsidRPr="00D67D0B">
        <w:rPr>
          <w:sz w:val="24"/>
          <w:szCs w:val="24"/>
        </w:rPr>
        <w:t xml:space="preserve">127.panta pirmo un otro daļu, 130.pantu, 131.panta pirmo daļu, 133.pantu, Komerclikuma 334.panta pirmo daļu, 335.panta pirmo, otro, ceturto, piekto un sesto daļu, atklāti balsojot: </w:t>
      </w:r>
      <w:r w:rsidRPr="00D67D0B">
        <w:rPr>
          <w:noProof/>
          <w:sz w:val="24"/>
          <w:szCs w:val="24"/>
        </w:rPr>
        <w:t>ar 16 balsīm "Par" (Normunds Audzišs, Indra Caune, Andis Caunītis, Gunārs Ciglis, Larisa Cīrule, Lāsma Gabdulļina, Ieva Grīnšteine, Stanislavs Gžibovskis, Valtis Krauklis, Normunds Mazūrs, Ilze Mezīte, Zintis Mezītis, Guntis Princovs, Guna Pūcīte, Anatolijs Savickis, Andris Vējiņš), "Pret" – nav, "Atturas" – nav</w:t>
      </w:r>
      <w:r w:rsidRPr="00D67D0B">
        <w:rPr>
          <w:sz w:val="24"/>
          <w:szCs w:val="24"/>
        </w:rPr>
        <w:t>,Gulbenes novada dome NOLEMJ:</w:t>
      </w:r>
    </w:p>
    <w:p w:rsidR="00D67D0B" w:rsidRPr="00D67D0B" w:rsidRDefault="00D67D0B" w:rsidP="00D67D0B">
      <w:pPr>
        <w:tabs>
          <w:tab w:val="left" w:pos="851"/>
        </w:tabs>
        <w:autoSpaceDE w:val="0"/>
        <w:autoSpaceDN w:val="0"/>
        <w:adjustRightInd w:val="0"/>
        <w:spacing w:line="360" w:lineRule="auto"/>
        <w:ind w:firstLine="426"/>
        <w:jc w:val="both"/>
        <w:rPr>
          <w:rFonts w:eastAsiaTheme="minorHAnsi"/>
          <w:sz w:val="24"/>
          <w:szCs w:val="24"/>
          <w:lang w:eastAsia="en-US"/>
        </w:rPr>
      </w:pPr>
      <w:r w:rsidRPr="00D67D0B">
        <w:rPr>
          <w:rFonts w:eastAsiaTheme="minorHAnsi"/>
          <w:sz w:val="24"/>
          <w:szCs w:val="24"/>
          <w:lang w:eastAsia="en-US"/>
        </w:rPr>
        <w:t xml:space="preserve">1. </w:t>
      </w:r>
      <w:r w:rsidRPr="00D67D0B">
        <w:rPr>
          <w:rFonts w:eastAsiaTheme="minorHAnsi"/>
          <w:sz w:val="24"/>
          <w:szCs w:val="24"/>
          <w:lang w:eastAsia="en-US"/>
        </w:rPr>
        <w:tab/>
        <w:t xml:space="preserve">UZSĀKT SIA “Gulbenes nami” (vienotais </w:t>
      </w:r>
      <w:r w:rsidRPr="00D67D0B">
        <w:rPr>
          <w:sz w:val="24"/>
          <w:szCs w:val="24"/>
        </w:rPr>
        <w:t xml:space="preserve">reģistrācijas Nr.54603000121) </w:t>
      </w:r>
      <w:r w:rsidRPr="00D67D0B">
        <w:rPr>
          <w:rFonts w:eastAsiaTheme="minorHAnsi"/>
          <w:sz w:val="24"/>
          <w:szCs w:val="24"/>
          <w:lang w:eastAsia="en-US"/>
        </w:rPr>
        <w:t xml:space="preserve">un sabiedrības ar ierobežotu atbildību “ALBA” (vienotais </w:t>
      </w:r>
      <w:r w:rsidRPr="00D67D0B">
        <w:rPr>
          <w:sz w:val="24"/>
          <w:szCs w:val="24"/>
        </w:rPr>
        <w:t xml:space="preserve">reģistrācijas Nr.44603000098) </w:t>
      </w:r>
      <w:r w:rsidRPr="00D67D0B">
        <w:rPr>
          <w:rFonts w:eastAsiaTheme="minorHAnsi"/>
          <w:sz w:val="24"/>
          <w:szCs w:val="24"/>
          <w:lang w:eastAsia="en-US"/>
        </w:rPr>
        <w:t xml:space="preserve">reorganizāciju apvienošanās ceļā, </w:t>
      </w:r>
      <w:r w:rsidRPr="00D67D0B">
        <w:rPr>
          <w:sz w:val="24"/>
          <w:szCs w:val="24"/>
        </w:rPr>
        <w:t xml:space="preserve">pievienojot </w:t>
      </w:r>
      <w:r w:rsidRPr="00D67D0B">
        <w:rPr>
          <w:rFonts w:eastAsiaTheme="minorHAnsi"/>
          <w:sz w:val="24"/>
          <w:szCs w:val="24"/>
          <w:lang w:eastAsia="en-US"/>
        </w:rPr>
        <w:t>sabiedrību ar ierobežotu atbildību “ALBA” (turpmāk – Pievienojamā sabiedrība) SIA “Gulbenes nami” (turpmāk – Iegūstošā sabiedrība).</w:t>
      </w:r>
    </w:p>
    <w:p w:rsidR="00D67D0B" w:rsidRPr="00D67D0B" w:rsidRDefault="00D67D0B" w:rsidP="00D67D0B">
      <w:pPr>
        <w:tabs>
          <w:tab w:val="left" w:pos="851"/>
        </w:tabs>
        <w:autoSpaceDE w:val="0"/>
        <w:autoSpaceDN w:val="0"/>
        <w:adjustRightInd w:val="0"/>
        <w:spacing w:line="360" w:lineRule="auto"/>
        <w:ind w:firstLine="426"/>
        <w:jc w:val="both"/>
        <w:rPr>
          <w:sz w:val="24"/>
          <w:szCs w:val="24"/>
        </w:rPr>
      </w:pPr>
      <w:r w:rsidRPr="00D67D0B">
        <w:rPr>
          <w:sz w:val="24"/>
          <w:szCs w:val="24"/>
        </w:rPr>
        <w:t xml:space="preserve">2. </w:t>
      </w:r>
      <w:r w:rsidRPr="00D67D0B">
        <w:rPr>
          <w:sz w:val="24"/>
          <w:szCs w:val="24"/>
        </w:rPr>
        <w:tab/>
        <w:t xml:space="preserve">NOTEIKT, ka Iegūstošās sabiedrības kapitāla daļu turētājs ir Gulbenes novada pašvaldība, reģistrācijas numurs 90009116327. </w:t>
      </w:r>
    </w:p>
    <w:p w:rsidR="00D67D0B" w:rsidRPr="00D67D0B" w:rsidRDefault="00D67D0B" w:rsidP="00D67D0B">
      <w:pPr>
        <w:tabs>
          <w:tab w:val="left" w:pos="851"/>
        </w:tabs>
        <w:autoSpaceDE w:val="0"/>
        <w:autoSpaceDN w:val="0"/>
        <w:adjustRightInd w:val="0"/>
        <w:spacing w:line="360" w:lineRule="auto"/>
        <w:ind w:firstLine="426"/>
        <w:jc w:val="both"/>
        <w:rPr>
          <w:sz w:val="24"/>
          <w:szCs w:val="24"/>
        </w:rPr>
      </w:pPr>
      <w:r w:rsidRPr="00D67D0B">
        <w:rPr>
          <w:sz w:val="24"/>
          <w:szCs w:val="24"/>
        </w:rPr>
        <w:t xml:space="preserve">3.  </w:t>
      </w:r>
      <w:r w:rsidRPr="00D67D0B">
        <w:rPr>
          <w:sz w:val="24"/>
          <w:szCs w:val="24"/>
        </w:rPr>
        <w:tab/>
        <w:t>NOTEIKT šādus reorganizācijas nosacījumus:</w:t>
      </w:r>
    </w:p>
    <w:p w:rsidR="00D67D0B" w:rsidRPr="00D67D0B" w:rsidRDefault="00D67D0B" w:rsidP="00D67D0B">
      <w:pPr>
        <w:tabs>
          <w:tab w:val="left" w:pos="1418"/>
        </w:tabs>
        <w:autoSpaceDE w:val="0"/>
        <w:autoSpaceDN w:val="0"/>
        <w:adjustRightInd w:val="0"/>
        <w:spacing w:line="360" w:lineRule="auto"/>
        <w:ind w:left="1418" w:hanging="567"/>
        <w:jc w:val="both"/>
        <w:rPr>
          <w:sz w:val="24"/>
          <w:szCs w:val="24"/>
        </w:rPr>
      </w:pPr>
      <w:r w:rsidRPr="00D67D0B">
        <w:rPr>
          <w:sz w:val="24"/>
          <w:szCs w:val="24"/>
        </w:rPr>
        <w:t xml:space="preserve">3.1. </w:t>
      </w:r>
      <w:r w:rsidRPr="00D67D0B">
        <w:rPr>
          <w:sz w:val="24"/>
          <w:szCs w:val="24"/>
        </w:rPr>
        <w:tab/>
        <w:t>Pievienojamā sabiedrība nodot visu savu mantu Iegūstošai sabiedrībai un beidz pastāvēt bez likvidācijas procesa;</w:t>
      </w:r>
    </w:p>
    <w:p w:rsidR="00D67D0B" w:rsidRPr="00D67D0B" w:rsidRDefault="00D67D0B" w:rsidP="00D67D0B">
      <w:pPr>
        <w:tabs>
          <w:tab w:val="left" w:pos="1418"/>
        </w:tabs>
        <w:autoSpaceDE w:val="0"/>
        <w:autoSpaceDN w:val="0"/>
        <w:adjustRightInd w:val="0"/>
        <w:spacing w:line="360" w:lineRule="auto"/>
        <w:ind w:left="1418" w:hanging="567"/>
        <w:jc w:val="both"/>
        <w:rPr>
          <w:sz w:val="24"/>
          <w:szCs w:val="24"/>
        </w:rPr>
      </w:pPr>
      <w:r w:rsidRPr="00D67D0B">
        <w:rPr>
          <w:sz w:val="24"/>
          <w:szCs w:val="24"/>
        </w:rPr>
        <w:lastRenderedPageBreak/>
        <w:t xml:space="preserve">3.2. </w:t>
      </w:r>
      <w:r w:rsidRPr="00D67D0B">
        <w:rPr>
          <w:sz w:val="24"/>
          <w:szCs w:val="24"/>
        </w:rPr>
        <w:tab/>
        <w:t xml:space="preserve">Pievienojamā sabiedrība un Iegūstošā sabiedrība negatavo reorganizācijas prospektu; </w:t>
      </w:r>
    </w:p>
    <w:p w:rsidR="00D67D0B" w:rsidRPr="00D67D0B" w:rsidRDefault="00D67D0B" w:rsidP="00D67D0B">
      <w:pPr>
        <w:tabs>
          <w:tab w:val="left" w:pos="1418"/>
        </w:tabs>
        <w:autoSpaceDE w:val="0"/>
        <w:autoSpaceDN w:val="0"/>
        <w:adjustRightInd w:val="0"/>
        <w:spacing w:line="360" w:lineRule="auto"/>
        <w:ind w:left="1418" w:hanging="567"/>
        <w:jc w:val="both"/>
        <w:rPr>
          <w:sz w:val="24"/>
          <w:szCs w:val="24"/>
        </w:rPr>
      </w:pPr>
      <w:r w:rsidRPr="00D67D0B">
        <w:rPr>
          <w:sz w:val="24"/>
          <w:szCs w:val="24"/>
        </w:rPr>
        <w:t xml:space="preserve">3.3. </w:t>
      </w:r>
      <w:r w:rsidRPr="00D67D0B">
        <w:rPr>
          <w:sz w:val="24"/>
          <w:szCs w:val="24"/>
        </w:rPr>
        <w:tab/>
        <w:t>Reorganizācijas lēmumu un reorganizācijas līguma projektu revidents nepārbauda.</w:t>
      </w:r>
    </w:p>
    <w:p w:rsidR="00D67D0B" w:rsidRPr="00D67D0B" w:rsidRDefault="00D67D0B" w:rsidP="00D67D0B">
      <w:pPr>
        <w:tabs>
          <w:tab w:val="left" w:pos="851"/>
        </w:tabs>
        <w:autoSpaceDE w:val="0"/>
        <w:autoSpaceDN w:val="0"/>
        <w:adjustRightInd w:val="0"/>
        <w:spacing w:line="360" w:lineRule="auto"/>
        <w:ind w:firstLine="426"/>
        <w:jc w:val="both"/>
        <w:rPr>
          <w:rFonts w:eastAsiaTheme="minorHAnsi"/>
          <w:sz w:val="24"/>
          <w:szCs w:val="24"/>
          <w:lang w:eastAsia="en-US"/>
        </w:rPr>
      </w:pPr>
      <w:r w:rsidRPr="00D67D0B">
        <w:rPr>
          <w:sz w:val="24"/>
          <w:szCs w:val="24"/>
        </w:rPr>
        <w:t xml:space="preserve">4. </w:t>
      </w:r>
      <w:r w:rsidRPr="00D67D0B">
        <w:rPr>
          <w:sz w:val="24"/>
          <w:szCs w:val="24"/>
        </w:rPr>
        <w:tab/>
        <w:t xml:space="preserve">UZDOT </w:t>
      </w:r>
      <w:r w:rsidRPr="00D67D0B">
        <w:rPr>
          <w:rFonts w:eastAsiaTheme="minorHAnsi"/>
          <w:sz w:val="24"/>
          <w:szCs w:val="24"/>
          <w:lang w:eastAsia="en-US"/>
        </w:rPr>
        <w:t>papildus šajā lēmumā minētajiem uzdevumiem</w:t>
      </w:r>
      <w:r w:rsidRPr="00D67D0B">
        <w:rPr>
          <w:sz w:val="24"/>
          <w:szCs w:val="24"/>
        </w:rPr>
        <w:t xml:space="preserve"> reorganizācijā iesaistīto sabiedrību (Pievienojamās sabiedrības un Iegūstošās sabiedrības) valdēm, savu pilnvaru ietvaros, reorganizācijas gaitā nodrošināt Komerclikuma un </w:t>
      </w:r>
      <w:r w:rsidRPr="00D67D0B">
        <w:rPr>
          <w:rFonts w:eastAsiaTheme="minorHAnsi"/>
          <w:sz w:val="24"/>
          <w:szCs w:val="24"/>
          <w:lang w:eastAsia="en-US"/>
        </w:rPr>
        <w:t xml:space="preserve">Publiskas personas kapitāla daļu un kapitālsabiedrību pārvaldības likumā </w:t>
      </w:r>
      <w:r w:rsidRPr="00D67D0B">
        <w:rPr>
          <w:sz w:val="24"/>
          <w:szCs w:val="24"/>
        </w:rPr>
        <w:t xml:space="preserve">noteikto dokumentu sagatavošanu un uzdevuma izpildi, kā arī </w:t>
      </w:r>
      <w:r w:rsidRPr="00D67D0B">
        <w:rPr>
          <w:rFonts w:eastAsiaTheme="minorHAnsi"/>
          <w:sz w:val="24"/>
          <w:szCs w:val="24"/>
          <w:lang w:eastAsia="en-US"/>
        </w:rPr>
        <w:t xml:space="preserve">veikt normatīvajos aktos noteiktās darbības reorganizācijas </w:t>
      </w:r>
      <w:r w:rsidRPr="00D67D0B">
        <w:rPr>
          <w:rFonts w:cs="Tahoma"/>
          <w:bCs/>
          <w:sz w:val="24"/>
          <w:szCs w:val="24"/>
        </w:rPr>
        <w:t xml:space="preserve">reģistrēšanai Latvijas Republikas Uzņēmumu reģistrā. </w:t>
      </w:r>
    </w:p>
    <w:p w:rsidR="00D67D0B" w:rsidRPr="00D67D0B" w:rsidRDefault="00D67D0B" w:rsidP="00D67D0B">
      <w:pPr>
        <w:tabs>
          <w:tab w:val="left" w:pos="851"/>
        </w:tabs>
        <w:autoSpaceDE w:val="0"/>
        <w:autoSpaceDN w:val="0"/>
        <w:adjustRightInd w:val="0"/>
        <w:spacing w:line="360" w:lineRule="auto"/>
        <w:ind w:firstLine="426"/>
        <w:jc w:val="both"/>
        <w:rPr>
          <w:rFonts w:eastAsiaTheme="minorHAnsi"/>
          <w:sz w:val="24"/>
          <w:szCs w:val="24"/>
          <w:lang w:eastAsia="en-US"/>
        </w:rPr>
      </w:pPr>
      <w:r w:rsidRPr="00D67D0B">
        <w:rPr>
          <w:rFonts w:eastAsiaTheme="minorHAnsi"/>
          <w:sz w:val="24"/>
          <w:szCs w:val="24"/>
          <w:lang w:eastAsia="en-US"/>
        </w:rPr>
        <w:t xml:space="preserve">5. </w:t>
      </w:r>
      <w:r w:rsidRPr="00D67D0B">
        <w:rPr>
          <w:rFonts w:eastAsiaTheme="minorHAnsi"/>
          <w:sz w:val="24"/>
          <w:szCs w:val="24"/>
          <w:lang w:eastAsia="en-US"/>
        </w:rPr>
        <w:tab/>
        <w:t>NOTEIKT, ka reorganizācijas procesa izmaksas sedzamas no SIA “Gulbenes nami” un sabiedrības ar ierobežotu atbildību “ALBA” finanšu līdzekļiem.</w:t>
      </w:r>
    </w:p>
    <w:p w:rsidR="00D67D0B" w:rsidRPr="00D67D0B" w:rsidRDefault="00D67D0B" w:rsidP="00D67D0B">
      <w:pPr>
        <w:rPr>
          <w:sz w:val="24"/>
          <w:szCs w:val="24"/>
        </w:rPr>
      </w:pPr>
    </w:p>
    <w:p w:rsidR="00D67D0B" w:rsidRPr="00D67D0B"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D67D0B" w:rsidRPr="00D67D0B" w:rsidRDefault="00D67D0B" w:rsidP="00D67D0B">
      <w:pPr>
        <w:rPr>
          <w:sz w:val="24"/>
          <w:szCs w:val="24"/>
        </w:rPr>
      </w:pPr>
    </w:p>
    <w:p w:rsidR="0033543B" w:rsidRDefault="0033543B">
      <w:pPr>
        <w:rPr>
          <w:sz w:val="24"/>
          <w:szCs w:val="24"/>
        </w:rPr>
      </w:pPr>
      <w:r>
        <w:rPr>
          <w:sz w:val="24"/>
          <w:szCs w:val="24"/>
        </w:rPr>
        <w:br w:type="page"/>
      </w:r>
    </w:p>
    <w:p w:rsidR="00D67D0B" w:rsidRPr="00D67D0B" w:rsidRDefault="00D67D0B" w:rsidP="00D67D0B">
      <w:pPr>
        <w:rPr>
          <w:sz w:val="24"/>
          <w:szCs w:val="24"/>
        </w:rPr>
      </w:pPr>
    </w:p>
    <w:p w:rsidR="00D67D0B" w:rsidRPr="00D67D0B" w:rsidRDefault="00D67D0B" w:rsidP="00D67D0B">
      <w:pPr>
        <w:rPr>
          <w:sz w:val="24"/>
          <w:szCs w:val="24"/>
        </w:rPr>
      </w:pPr>
    </w:p>
    <w:tbl>
      <w:tblPr>
        <w:tblW w:w="9356" w:type="dxa"/>
        <w:tblLook w:val="01E0" w:firstRow="1" w:lastRow="1" w:firstColumn="1" w:lastColumn="1" w:noHBand="0" w:noVBand="0"/>
      </w:tblPr>
      <w:tblGrid>
        <w:gridCol w:w="2830"/>
        <w:gridCol w:w="2958"/>
        <w:gridCol w:w="3568"/>
      </w:tblGrid>
      <w:tr w:rsidR="00D67D0B" w:rsidRPr="00D67D0B" w:rsidTr="00C63220">
        <w:tc>
          <w:tcPr>
            <w:tcW w:w="2830" w:type="dxa"/>
          </w:tcPr>
          <w:p w:rsidR="00D67D0B" w:rsidRPr="00D67D0B" w:rsidRDefault="00D67D0B" w:rsidP="00D67D0B">
            <w:pPr>
              <w:spacing w:line="256" w:lineRule="auto"/>
              <w:rPr>
                <w:sz w:val="24"/>
                <w:szCs w:val="24"/>
                <w:lang w:eastAsia="en-US"/>
              </w:rPr>
            </w:pPr>
          </w:p>
        </w:tc>
        <w:tc>
          <w:tcPr>
            <w:tcW w:w="2958"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76119D62" wp14:editId="1CCFB955">
                  <wp:extent cx="619125" cy="685800"/>
                  <wp:effectExtent l="0" t="0" r="9525" b="0"/>
                  <wp:docPr id="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568" w:type="dxa"/>
          </w:tcPr>
          <w:p w:rsidR="00D67D0B" w:rsidRPr="00D67D0B" w:rsidRDefault="00D67D0B" w:rsidP="00D67D0B">
            <w:pPr>
              <w:spacing w:line="256"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b/>
          <w:bCs/>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GND/2020/265</w:t>
      </w:r>
    </w:p>
    <w:p w:rsidR="00D67D0B" w:rsidRPr="00D67D0B" w:rsidRDefault="00D67D0B" w:rsidP="00D67D0B">
      <w:pPr>
        <w:ind w:left="5760" w:firstLine="720"/>
        <w:rPr>
          <w:b/>
          <w:bCs/>
          <w:sz w:val="24"/>
          <w:szCs w:val="24"/>
        </w:rPr>
      </w:pPr>
      <w:r w:rsidRPr="00D67D0B">
        <w:rPr>
          <w:b/>
          <w:bCs/>
          <w:sz w:val="24"/>
          <w:szCs w:val="24"/>
        </w:rPr>
        <w:t>(protokols Nr.12, 118.p.)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autoSpaceDE w:val="0"/>
        <w:autoSpaceDN w:val="0"/>
        <w:adjustRightInd w:val="0"/>
        <w:rPr>
          <w:rFonts w:eastAsia="Calibri"/>
          <w:color w:val="000000"/>
          <w:sz w:val="24"/>
          <w:szCs w:val="24"/>
          <w:lang w:eastAsia="en-US"/>
        </w:rPr>
      </w:pP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p>
    <w:p w:rsidR="00D67D0B" w:rsidRPr="00D67D0B" w:rsidRDefault="00D67D0B" w:rsidP="00D67D0B">
      <w:pPr>
        <w:jc w:val="center"/>
        <w:rPr>
          <w:b/>
          <w:sz w:val="24"/>
          <w:szCs w:val="24"/>
        </w:rPr>
      </w:pPr>
      <w:r w:rsidRPr="00D67D0B">
        <w:rPr>
          <w:b/>
          <w:sz w:val="24"/>
          <w:szCs w:val="24"/>
        </w:rPr>
        <w:t>Par zemes vienības Tirzas pagastā ar kadastra apzīmējumu 5094 004 0223 iznomāšanu</w:t>
      </w:r>
    </w:p>
    <w:p w:rsidR="00D67D0B" w:rsidRPr="00D67D0B" w:rsidRDefault="00D67D0B" w:rsidP="00D67D0B">
      <w:pPr>
        <w:spacing w:line="360" w:lineRule="auto"/>
        <w:ind w:firstLine="567"/>
        <w:jc w:val="both"/>
        <w:rPr>
          <w:sz w:val="24"/>
          <w:szCs w:val="24"/>
        </w:rPr>
      </w:pPr>
    </w:p>
    <w:p w:rsidR="00D67D0B" w:rsidRPr="00D67D0B" w:rsidRDefault="00D67D0B" w:rsidP="00D67D0B">
      <w:pPr>
        <w:spacing w:line="360" w:lineRule="auto"/>
        <w:ind w:firstLine="567"/>
        <w:jc w:val="both"/>
        <w:rPr>
          <w:sz w:val="24"/>
          <w:szCs w:val="22"/>
          <w:lang w:eastAsia="en-US"/>
        </w:rPr>
      </w:pPr>
      <w:r w:rsidRPr="00D67D0B">
        <w:rPr>
          <w:sz w:val="24"/>
          <w:szCs w:val="24"/>
        </w:rPr>
        <w:t xml:space="preserve">Izskatot </w:t>
      </w:r>
      <w:r w:rsidR="0033543B">
        <w:rPr>
          <w:b/>
          <w:bCs/>
          <w:sz w:val="24"/>
          <w:szCs w:val="24"/>
        </w:rPr>
        <w:t>….</w:t>
      </w:r>
      <w:r w:rsidRPr="00D67D0B">
        <w:rPr>
          <w:sz w:val="24"/>
          <w:szCs w:val="24"/>
        </w:rPr>
        <w:t xml:space="preserve">, 2020.gada 2.marta iesniegumu (Gulbenes novada pašvaldībā saņemts 2020.gada 3.martā un reģistrēts ar </w:t>
      </w:r>
      <w:proofErr w:type="spellStart"/>
      <w:r w:rsidRPr="00D67D0B">
        <w:rPr>
          <w:sz w:val="24"/>
          <w:szCs w:val="24"/>
        </w:rPr>
        <w:t>Nr.GND</w:t>
      </w:r>
      <w:proofErr w:type="spellEnd"/>
      <w:r w:rsidRPr="00D67D0B">
        <w:rPr>
          <w:sz w:val="24"/>
          <w:szCs w:val="24"/>
        </w:rPr>
        <w:t>/5.13.1/20/544-L) ar lūgumu piešķirt nomā zemes vienību ar kadastra apzīmējumu 5094 004 0223, 4,34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D67D0B">
        <w:rPr>
          <w:sz w:val="24"/>
          <w:szCs w:val="24"/>
          <w:vertAlign w:val="superscript"/>
        </w:rPr>
        <w:t>1</w:t>
      </w:r>
      <w:r w:rsidRPr="00D67D0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sz w:val="24"/>
          <w:szCs w:val="24"/>
        </w:rPr>
      </w:pPr>
      <w:r w:rsidRPr="00D67D0B">
        <w:rPr>
          <w:sz w:val="24"/>
          <w:szCs w:val="24"/>
        </w:rPr>
        <w:lastRenderedPageBreak/>
        <w:t xml:space="preserve">1. PIEŠĶIRT </w:t>
      </w:r>
      <w:r w:rsidR="0033543B">
        <w:rPr>
          <w:sz w:val="24"/>
          <w:szCs w:val="24"/>
        </w:rPr>
        <w:t>….</w:t>
      </w:r>
      <w:r w:rsidRPr="00D67D0B">
        <w:rPr>
          <w:sz w:val="24"/>
          <w:szCs w:val="24"/>
        </w:rPr>
        <w:t>, nomā Tirzas pagasta nekustamajā īpašumā “Indrāni 1”, kadastra numurs 5094 004 0223, ietilpstošo zemes vienību ar kadastra apzīmējumu 5094 004 0223, 4,34 ha platībā, nosakot līguma termiņu no 2020.gada 1.jūnija līdz 2025.gada 31.maijam, lauksaimniecības vajadzībām, bez apbūves tiesībām.</w:t>
      </w:r>
    </w:p>
    <w:p w:rsidR="00D67D0B" w:rsidRPr="00D67D0B" w:rsidRDefault="00D67D0B" w:rsidP="00D67D0B">
      <w:pPr>
        <w:spacing w:line="360" w:lineRule="auto"/>
        <w:ind w:firstLine="567"/>
        <w:jc w:val="both"/>
        <w:rPr>
          <w:sz w:val="24"/>
          <w:szCs w:val="24"/>
        </w:rPr>
      </w:pPr>
      <w:r w:rsidRPr="00D67D0B">
        <w:rPr>
          <w:sz w:val="24"/>
          <w:szCs w:val="24"/>
        </w:rPr>
        <w:t xml:space="preserve">2. NOTEIKT nomas maksu atbilstoši Ministru kabineta 2018.gada 19.jūnija noteikumiem Nr.350 “Publiskas personas zemes nomas un apbūves tiesības noteikumi” 30.4.apakšpunktam jeb 199,64 EUR (viens simts deviņdesmit deviņi </w:t>
      </w:r>
      <w:proofErr w:type="spellStart"/>
      <w:r w:rsidRPr="00D67D0B">
        <w:rPr>
          <w:i/>
          <w:iCs/>
          <w:sz w:val="24"/>
          <w:szCs w:val="24"/>
        </w:rPr>
        <w:t>euro</w:t>
      </w:r>
      <w:proofErr w:type="spellEnd"/>
      <w:r w:rsidRPr="00D67D0B">
        <w:rPr>
          <w:sz w:val="24"/>
          <w:szCs w:val="24"/>
        </w:rPr>
        <w:t xml:space="preserve"> sešdesmit četri centi) bez PVN gadā.</w:t>
      </w:r>
    </w:p>
    <w:p w:rsidR="00D67D0B" w:rsidRPr="00D67D0B" w:rsidRDefault="00D67D0B" w:rsidP="00D67D0B">
      <w:pPr>
        <w:spacing w:line="360" w:lineRule="auto"/>
        <w:ind w:firstLine="567"/>
        <w:jc w:val="both"/>
        <w:rPr>
          <w:sz w:val="24"/>
          <w:szCs w:val="24"/>
        </w:rPr>
      </w:pPr>
      <w:r w:rsidRPr="00D67D0B">
        <w:rPr>
          <w:sz w:val="24"/>
          <w:szCs w:val="24"/>
        </w:rPr>
        <w:t xml:space="preserve">3. UZDOT Gulbenes novada Tirzas pagasta pārvaldes vadītājam </w:t>
      </w:r>
      <w:proofErr w:type="spellStart"/>
      <w:r w:rsidRPr="00D67D0B">
        <w:rPr>
          <w:sz w:val="24"/>
          <w:szCs w:val="24"/>
        </w:rPr>
        <w:t>Česlovam</w:t>
      </w:r>
      <w:proofErr w:type="spellEnd"/>
      <w:r w:rsidRPr="00D67D0B">
        <w:rPr>
          <w:sz w:val="24"/>
          <w:szCs w:val="24"/>
        </w:rPr>
        <w:t xml:space="preserve"> </w:t>
      </w:r>
      <w:proofErr w:type="spellStart"/>
      <w:r w:rsidRPr="00D67D0B">
        <w:rPr>
          <w:sz w:val="24"/>
          <w:szCs w:val="24"/>
        </w:rPr>
        <w:t>Barkovskim</w:t>
      </w:r>
      <w:proofErr w:type="spellEnd"/>
      <w:r w:rsidRPr="00D67D0B">
        <w:rPr>
          <w:sz w:val="24"/>
          <w:szCs w:val="24"/>
        </w:rPr>
        <w:t xml:space="preserve"> noslēgt zemes nomas līgumu.</w:t>
      </w:r>
    </w:p>
    <w:p w:rsidR="00D67D0B" w:rsidRPr="00D67D0B" w:rsidRDefault="00D67D0B" w:rsidP="00D67D0B">
      <w:pPr>
        <w:spacing w:line="360" w:lineRule="auto"/>
        <w:ind w:firstLine="567"/>
        <w:jc w:val="both"/>
        <w:rPr>
          <w:sz w:val="24"/>
          <w:szCs w:val="24"/>
        </w:rPr>
      </w:pPr>
      <w:r w:rsidRPr="00D67D0B">
        <w:rPr>
          <w:sz w:val="24"/>
          <w:szCs w:val="24"/>
        </w:rPr>
        <w:t>4. NOTEIKT, ka šis lēmums zaudē spēku, ja 15 (piecpadsmit) darbdienu laikā no tā spēkā stāšanās dienas nomnieks nav parakstījis zemes nomas līgumu.</w:t>
      </w:r>
    </w:p>
    <w:p w:rsidR="00D67D0B" w:rsidRPr="00D67D0B" w:rsidRDefault="00D67D0B" w:rsidP="00D67D0B">
      <w:pPr>
        <w:spacing w:line="360" w:lineRule="auto"/>
        <w:ind w:firstLine="567"/>
        <w:jc w:val="both"/>
        <w:rPr>
          <w:sz w:val="24"/>
          <w:szCs w:val="24"/>
        </w:rPr>
      </w:pPr>
      <w:r w:rsidRPr="00D67D0B">
        <w:rPr>
          <w:sz w:val="24"/>
          <w:szCs w:val="24"/>
        </w:rPr>
        <w:t xml:space="preserve">5. UZDOT Gulbenes novada pašvaldības Īpašumu pārraudzības nodaļai 10 darbdienu laikā pēc vienošanās par nomas līguma termiņa pagarināšanu spēkā stāšanās nodrošināt attiecīgās informācijas publicēšanu Gulbenes novada pašvaldības tīmekļvietnē </w:t>
      </w:r>
      <w:hyperlink r:id="rId144" w:history="1">
        <w:r w:rsidRPr="00D67D0B">
          <w:rPr>
            <w:color w:val="0563C1" w:themeColor="hyperlink"/>
            <w:sz w:val="24"/>
            <w:szCs w:val="24"/>
            <w:u w:val="single"/>
          </w:rPr>
          <w:t>www.gulbene.lv</w:t>
        </w:r>
      </w:hyperlink>
      <w:r w:rsidRPr="00D67D0B">
        <w:rPr>
          <w:sz w:val="24"/>
          <w:szCs w:val="24"/>
        </w:rPr>
        <w:t>.</w:t>
      </w:r>
    </w:p>
    <w:p w:rsidR="00D67D0B" w:rsidRPr="00D67D0B" w:rsidRDefault="00D67D0B" w:rsidP="00D67D0B">
      <w:pPr>
        <w:spacing w:line="360" w:lineRule="auto"/>
        <w:ind w:firstLine="720"/>
        <w:jc w:val="both"/>
        <w:rPr>
          <w:sz w:val="24"/>
          <w:szCs w:val="24"/>
        </w:rPr>
      </w:pPr>
    </w:p>
    <w:p w:rsidR="0033543B" w:rsidRDefault="00D67D0B" w:rsidP="00D67D0B">
      <w:pPr>
        <w:spacing w:after="160" w:line="259" w:lineRule="auto"/>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t xml:space="preserve">     </w:t>
      </w:r>
      <w:proofErr w:type="spellStart"/>
      <w:r w:rsidRPr="00D67D0B">
        <w:rPr>
          <w:rFonts w:eastAsiaTheme="minorHAnsi"/>
          <w:sz w:val="24"/>
          <w:szCs w:val="24"/>
          <w:lang w:eastAsia="en-US"/>
        </w:rPr>
        <w:t>N.Audzišs</w:t>
      </w:r>
      <w:proofErr w:type="spellEnd"/>
    </w:p>
    <w:p w:rsidR="0033543B" w:rsidRDefault="0033543B">
      <w:pPr>
        <w:rPr>
          <w:rFonts w:eastAsiaTheme="minorHAnsi"/>
          <w:sz w:val="24"/>
          <w:szCs w:val="24"/>
          <w:lang w:eastAsia="en-US"/>
        </w:rPr>
      </w:pPr>
      <w:r>
        <w:rPr>
          <w:rFonts w:eastAsiaTheme="minorHAnsi"/>
          <w:sz w:val="24"/>
          <w:szCs w:val="24"/>
          <w:lang w:eastAsia="en-US"/>
        </w:rPr>
        <w:br w:type="page"/>
      </w:r>
    </w:p>
    <w:tbl>
      <w:tblPr>
        <w:tblW w:w="9356" w:type="dxa"/>
        <w:tblLook w:val="01E0" w:firstRow="1" w:lastRow="1" w:firstColumn="1" w:lastColumn="1" w:noHBand="0" w:noVBand="0"/>
      </w:tblPr>
      <w:tblGrid>
        <w:gridCol w:w="9356"/>
      </w:tblGrid>
      <w:tr w:rsidR="00D67D0B" w:rsidRPr="00D67D0B" w:rsidTr="00C63220">
        <w:tc>
          <w:tcPr>
            <w:tcW w:w="9356" w:type="dxa"/>
            <w:hideMark/>
          </w:tcPr>
          <w:p w:rsidR="00D67D0B" w:rsidRPr="00D67D0B" w:rsidRDefault="00D67D0B" w:rsidP="00D67D0B">
            <w:pPr>
              <w:spacing w:line="256" w:lineRule="auto"/>
              <w:jc w:val="center"/>
              <w:rPr>
                <w:sz w:val="32"/>
                <w:szCs w:val="32"/>
                <w:lang w:eastAsia="en-US"/>
              </w:rPr>
            </w:pPr>
            <w:r w:rsidRPr="00D67D0B">
              <w:rPr>
                <w:noProof/>
                <w:sz w:val="24"/>
                <w:szCs w:val="24"/>
              </w:rPr>
              <w:lastRenderedPageBreak/>
              <w:drawing>
                <wp:inline distT="0" distB="0" distL="0" distR="0" wp14:anchorId="70970963" wp14:editId="6D500C7B">
                  <wp:extent cx="619125" cy="685800"/>
                  <wp:effectExtent l="0" t="0" r="9525"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9356" w:type="dxa"/>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GND/2020/266</w:t>
      </w:r>
    </w:p>
    <w:p w:rsidR="00D67D0B" w:rsidRPr="00D67D0B" w:rsidRDefault="00D67D0B" w:rsidP="00D67D0B">
      <w:pPr>
        <w:ind w:left="5760" w:firstLine="720"/>
        <w:rPr>
          <w:b/>
          <w:bCs/>
          <w:sz w:val="24"/>
          <w:szCs w:val="24"/>
        </w:rPr>
      </w:pPr>
      <w:r w:rsidRPr="00D67D0B">
        <w:rPr>
          <w:b/>
          <w:bCs/>
          <w:sz w:val="24"/>
          <w:szCs w:val="24"/>
        </w:rPr>
        <w:t>(protokols Nr.12, 119.p.)</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jc w:val="center"/>
        <w:rPr>
          <w:b/>
          <w:sz w:val="24"/>
          <w:szCs w:val="24"/>
        </w:rPr>
      </w:pPr>
      <w:r w:rsidRPr="00D67D0B">
        <w:rPr>
          <w:b/>
          <w:sz w:val="24"/>
          <w:szCs w:val="24"/>
        </w:rPr>
        <w:t>Par zemes vienības Jaungulbenes pagastā ar kadastra apzīmējumu 5060 004 0374 daļas nomas izbeigšanu</w:t>
      </w:r>
    </w:p>
    <w:p w:rsidR="00D67D0B" w:rsidRPr="00D67D0B" w:rsidRDefault="00D67D0B" w:rsidP="00D67D0B">
      <w:pPr>
        <w:jc w:val="center"/>
        <w:rPr>
          <w:b/>
          <w:sz w:val="24"/>
          <w:szCs w:val="24"/>
        </w:rPr>
      </w:pPr>
    </w:p>
    <w:p w:rsidR="00D67D0B" w:rsidRPr="00D67D0B" w:rsidRDefault="00D67D0B" w:rsidP="00D67D0B">
      <w:pPr>
        <w:rPr>
          <w:b/>
          <w:sz w:val="4"/>
          <w:szCs w:val="4"/>
        </w:rPr>
      </w:pPr>
    </w:p>
    <w:p w:rsidR="00D67D0B" w:rsidRPr="00D67D0B" w:rsidRDefault="00D67D0B" w:rsidP="00D67D0B">
      <w:pPr>
        <w:spacing w:line="360" w:lineRule="auto"/>
        <w:ind w:firstLine="567"/>
        <w:jc w:val="both"/>
        <w:rPr>
          <w:sz w:val="24"/>
          <w:szCs w:val="22"/>
          <w:lang w:eastAsia="en-US"/>
        </w:rPr>
      </w:pPr>
      <w:r w:rsidRPr="00D67D0B">
        <w:rPr>
          <w:sz w:val="24"/>
          <w:szCs w:val="24"/>
        </w:rPr>
        <w:t xml:space="preserve">Izskatot </w:t>
      </w:r>
      <w:r w:rsidR="0033543B">
        <w:rPr>
          <w:b/>
          <w:bCs/>
          <w:sz w:val="24"/>
          <w:szCs w:val="24"/>
        </w:rPr>
        <w:t>….</w:t>
      </w:r>
      <w:r w:rsidRPr="00D67D0B">
        <w:rPr>
          <w:sz w:val="24"/>
          <w:szCs w:val="24"/>
        </w:rPr>
        <w:t xml:space="preserve">, 2020.gada 6.maija iesniegumu (Gulbenes novada pašvaldībā saņemts 2020.gada 6.maijā un reģistrēts ar </w:t>
      </w:r>
      <w:proofErr w:type="spellStart"/>
      <w:r w:rsidRPr="00D67D0B">
        <w:rPr>
          <w:sz w:val="24"/>
          <w:szCs w:val="24"/>
        </w:rPr>
        <w:t>Nr.GND</w:t>
      </w:r>
      <w:proofErr w:type="spellEnd"/>
      <w:r w:rsidRPr="00D67D0B">
        <w:rPr>
          <w:sz w:val="24"/>
          <w:szCs w:val="24"/>
        </w:rPr>
        <w:t xml:space="preserve">/5.13.1/20/957-P), ar lūgumu izbeigt zemes nomas līgumu par zemes vienības ar kadastra apzīmējumu 5060 004 0374 daļas, 0,3803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xml:space="preserve">, </w:t>
      </w:r>
      <w:r w:rsidRPr="00D67D0B">
        <w:rPr>
          <w:sz w:val="24"/>
          <w:szCs w:val="24"/>
        </w:rPr>
        <w:t xml:space="preserve">Gulbenes novada dome </w:t>
      </w:r>
      <w:r w:rsidRPr="00D67D0B">
        <w:rPr>
          <w:sz w:val="24"/>
          <w:szCs w:val="22"/>
          <w:lang w:eastAsia="en-US"/>
        </w:rPr>
        <w:t>NOLEMJ:</w:t>
      </w:r>
    </w:p>
    <w:p w:rsidR="00D67D0B" w:rsidRPr="00D67D0B" w:rsidRDefault="00D67D0B" w:rsidP="00D67D0B">
      <w:pPr>
        <w:spacing w:line="360" w:lineRule="auto"/>
        <w:ind w:firstLine="567"/>
        <w:contextualSpacing/>
        <w:jc w:val="both"/>
        <w:rPr>
          <w:sz w:val="24"/>
          <w:szCs w:val="24"/>
        </w:rPr>
      </w:pPr>
      <w:r w:rsidRPr="00D67D0B">
        <w:rPr>
          <w:sz w:val="24"/>
          <w:szCs w:val="24"/>
        </w:rPr>
        <w:t xml:space="preserve">1. IZBEIGT ar </w:t>
      </w:r>
      <w:r w:rsidR="0033543B">
        <w:rPr>
          <w:sz w:val="24"/>
          <w:szCs w:val="24"/>
        </w:rPr>
        <w:t>….</w:t>
      </w:r>
      <w:r w:rsidRPr="00D67D0B">
        <w:rPr>
          <w:sz w:val="24"/>
          <w:szCs w:val="24"/>
        </w:rPr>
        <w:t>, Jaungulbenes pagasta nekustamajā īpašumā “</w:t>
      </w:r>
      <w:proofErr w:type="spellStart"/>
      <w:r w:rsidRPr="00D67D0B">
        <w:rPr>
          <w:sz w:val="24"/>
          <w:szCs w:val="24"/>
        </w:rPr>
        <w:t>Ozolzemes</w:t>
      </w:r>
      <w:proofErr w:type="spellEnd"/>
      <w:r w:rsidRPr="00D67D0B">
        <w:rPr>
          <w:sz w:val="24"/>
          <w:szCs w:val="24"/>
        </w:rPr>
        <w:t>”, kadastra numurs 5060 004 0246, ietilpstošās zemes vienības ar kadastra apzīmējumu 5060 004 0374 daļas, 0,3803 ha platībā, nomu ar 2020.gada 31.maiju.</w:t>
      </w:r>
    </w:p>
    <w:p w:rsidR="00D67D0B" w:rsidRPr="00D67D0B" w:rsidRDefault="00D67D0B" w:rsidP="00D67D0B">
      <w:pPr>
        <w:spacing w:line="360" w:lineRule="auto"/>
        <w:ind w:firstLine="567"/>
        <w:contextualSpacing/>
        <w:jc w:val="both"/>
        <w:rPr>
          <w:sz w:val="24"/>
          <w:szCs w:val="24"/>
        </w:rPr>
      </w:pPr>
      <w:r w:rsidRPr="00D67D0B">
        <w:rPr>
          <w:sz w:val="24"/>
          <w:szCs w:val="24"/>
        </w:rPr>
        <w:t xml:space="preserve">2. UZDOT Gulbenes novada Jaungulbenes pagasta pārvaldes vadītājam Aleksandram Vasiļjevam noslēgt ar </w:t>
      </w:r>
      <w:r w:rsidR="0033543B">
        <w:rPr>
          <w:sz w:val="24"/>
          <w:szCs w:val="24"/>
        </w:rPr>
        <w:t>...</w:t>
      </w:r>
      <w:r w:rsidRPr="00D67D0B">
        <w:rPr>
          <w:sz w:val="24"/>
          <w:szCs w:val="24"/>
        </w:rPr>
        <w:t xml:space="preserve"> vienošanos par grozījumiem 2017.gada 21.decembra zemes nomas līgumā </w:t>
      </w:r>
      <w:proofErr w:type="spellStart"/>
      <w:r w:rsidRPr="00D67D0B">
        <w:rPr>
          <w:sz w:val="24"/>
          <w:szCs w:val="24"/>
        </w:rPr>
        <w:t>Nr.JA</w:t>
      </w:r>
      <w:proofErr w:type="spellEnd"/>
      <w:r w:rsidRPr="00D67D0B">
        <w:rPr>
          <w:sz w:val="24"/>
          <w:szCs w:val="24"/>
        </w:rPr>
        <w:t>/9.p.3/17/155.</w:t>
      </w:r>
    </w:p>
    <w:p w:rsidR="00D67D0B" w:rsidRPr="00D67D0B" w:rsidRDefault="00D67D0B" w:rsidP="00D67D0B">
      <w:pPr>
        <w:spacing w:after="160" w:line="256" w:lineRule="auto"/>
        <w:rPr>
          <w:rFonts w:eastAsiaTheme="minorHAnsi"/>
          <w:sz w:val="24"/>
          <w:szCs w:val="24"/>
          <w:lang w:eastAsia="en-US"/>
        </w:rPr>
      </w:pPr>
    </w:p>
    <w:p w:rsidR="0033543B" w:rsidRDefault="00D67D0B" w:rsidP="00D67D0B">
      <w:pPr>
        <w:spacing w:after="160" w:line="256" w:lineRule="auto"/>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p>
    <w:p w:rsidR="0033543B" w:rsidRDefault="0033543B">
      <w:pPr>
        <w:rPr>
          <w:rFonts w:eastAsiaTheme="minorHAnsi"/>
          <w:sz w:val="24"/>
          <w:szCs w:val="24"/>
          <w:lang w:eastAsia="en-US"/>
        </w:rPr>
      </w:pPr>
      <w:r>
        <w:rPr>
          <w:rFonts w:eastAsiaTheme="minorHAnsi"/>
          <w:sz w:val="24"/>
          <w:szCs w:val="24"/>
          <w:lang w:eastAsia="en-US"/>
        </w:rPr>
        <w:br w:type="page"/>
      </w:r>
    </w:p>
    <w:p w:rsidR="00D67D0B" w:rsidRPr="00D67D0B" w:rsidRDefault="00D67D0B" w:rsidP="00D67D0B">
      <w:pPr>
        <w:spacing w:after="160" w:line="256" w:lineRule="auto"/>
        <w:rPr>
          <w:rFonts w:eastAsiaTheme="minorHAnsi"/>
          <w:sz w:val="24"/>
          <w:szCs w:val="24"/>
          <w:lang w:eastAsia="en-US"/>
        </w:rPr>
      </w:pP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02C88C0C" wp14:editId="62B16772">
                  <wp:extent cx="619125" cy="685800"/>
                  <wp:effectExtent l="0" t="0" r="9525" b="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spacing w:line="256"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GND/2020/267</w:t>
      </w:r>
    </w:p>
    <w:p w:rsidR="00D67D0B" w:rsidRPr="00D67D0B" w:rsidRDefault="00D67D0B" w:rsidP="00D67D0B">
      <w:pPr>
        <w:ind w:left="6480"/>
        <w:rPr>
          <w:b/>
          <w:bCs/>
          <w:sz w:val="24"/>
          <w:szCs w:val="24"/>
        </w:rPr>
      </w:pPr>
      <w:r w:rsidRPr="00D67D0B">
        <w:rPr>
          <w:b/>
          <w:bCs/>
          <w:sz w:val="24"/>
          <w:szCs w:val="24"/>
        </w:rPr>
        <w:t>(protokols Nr.12, 120.p.)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jc w:val="center"/>
        <w:rPr>
          <w:b/>
          <w:sz w:val="24"/>
          <w:szCs w:val="24"/>
        </w:rPr>
      </w:pPr>
      <w:r w:rsidRPr="00D67D0B">
        <w:rPr>
          <w:b/>
          <w:sz w:val="24"/>
          <w:szCs w:val="24"/>
        </w:rPr>
        <w:t xml:space="preserve">Par zemes ierīcības projekta apstiprināšanu </w:t>
      </w:r>
      <w:proofErr w:type="spellStart"/>
      <w:r w:rsidRPr="00D67D0B">
        <w:rPr>
          <w:b/>
          <w:sz w:val="24"/>
          <w:szCs w:val="24"/>
        </w:rPr>
        <w:t>Daukstu</w:t>
      </w:r>
      <w:proofErr w:type="spellEnd"/>
      <w:r w:rsidRPr="00D67D0B">
        <w:rPr>
          <w:b/>
          <w:sz w:val="24"/>
          <w:szCs w:val="24"/>
        </w:rPr>
        <w:t xml:space="preserve"> pagasta nekustamajam īpašumam “</w:t>
      </w:r>
      <w:proofErr w:type="spellStart"/>
      <w:r w:rsidRPr="00D67D0B">
        <w:rPr>
          <w:b/>
          <w:sz w:val="24"/>
          <w:szCs w:val="24"/>
        </w:rPr>
        <w:t>Kļaviņi</w:t>
      </w:r>
      <w:proofErr w:type="spellEnd"/>
      <w:r w:rsidRPr="00D67D0B">
        <w:rPr>
          <w:b/>
          <w:sz w:val="24"/>
          <w:szCs w:val="24"/>
        </w:rPr>
        <w:t>”</w:t>
      </w:r>
    </w:p>
    <w:p w:rsidR="00D67D0B" w:rsidRPr="00D67D0B" w:rsidRDefault="00D67D0B" w:rsidP="00D67D0B">
      <w:pPr>
        <w:jc w:val="center"/>
        <w:rPr>
          <w:b/>
          <w:sz w:val="24"/>
          <w:szCs w:val="24"/>
        </w:rPr>
      </w:pPr>
    </w:p>
    <w:p w:rsidR="00D67D0B" w:rsidRPr="00D67D0B" w:rsidRDefault="00D67D0B" w:rsidP="00D67D0B">
      <w:pPr>
        <w:spacing w:line="360" w:lineRule="auto"/>
        <w:ind w:firstLine="567"/>
        <w:jc w:val="both"/>
        <w:rPr>
          <w:sz w:val="24"/>
          <w:szCs w:val="22"/>
          <w:lang w:eastAsia="en-US"/>
        </w:rPr>
      </w:pPr>
      <w:r w:rsidRPr="00D67D0B">
        <w:rPr>
          <w:rFonts w:eastAsia="SimSun"/>
          <w:sz w:val="24"/>
          <w:szCs w:val="24"/>
          <w:lang w:eastAsia="zh-CN" w:bidi="hi-IN"/>
        </w:rPr>
        <w:t xml:space="preserve">Izskatot </w:t>
      </w:r>
      <w:r w:rsidRPr="00D67D0B">
        <w:rPr>
          <w:rFonts w:eastAsia="SimSun"/>
          <w:b/>
          <w:bCs/>
          <w:sz w:val="24"/>
          <w:szCs w:val="24"/>
          <w:lang w:eastAsia="zh-CN" w:bidi="hi-IN"/>
        </w:rPr>
        <w:t>sabiedrības ar ierobežotu atbildību “METRUM”</w:t>
      </w:r>
      <w:r w:rsidRPr="00D67D0B">
        <w:rPr>
          <w:rFonts w:eastAsia="SimSun"/>
          <w:sz w:val="24"/>
          <w:szCs w:val="24"/>
          <w:lang w:eastAsia="zh-CN" w:bidi="hi-IN"/>
        </w:rPr>
        <w:t>,</w:t>
      </w:r>
      <w:r w:rsidRPr="00D67D0B">
        <w:rPr>
          <w:rFonts w:eastAsia="SimSun"/>
          <w:b/>
          <w:bCs/>
          <w:sz w:val="24"/>
          <w:szCs w:val="24"/>
          <w:lang w:eastAsia="zh-CN" w:bidi="hi-IN"/>
        </w:rPr>
        <w:t xml:space="preserve"> </w:t>
      </w:r>
      <w:r w:rsidRPr="00D67D0B">
        <w:rPr>
          <w:rFonts w:eastAsia="SimSun"/>
          <w:sz w:val="24"/>
          <w:szCs w:val="24"/>
          <w:lang w:eastAsia="zh-CN" w:bidi="hi-IN"/>
        </w:rPr>
        <w:t xml:space="preserve">reģistrācijas numurs 40003388748, juridiskā adrese: Ģertrūdes iela 47 - 3, Rīga, LV-1011, 2020.gada 18.maija iesniegumu (Gulbenes novada pašvaldībā saņemts 2020.gada 18.maijā un reģistrēts ar </w:t>
      </w:r>
      <w:proofErr w:type="spellStart"/>
      <w:r w:rsidRPr="00D67D0B">
        <w:rPr>
          <w:rFonts w:eastAsia="SimSun"/>
          <w:sz w:val="24"/>
          <w:szCs w:val="24"/>
          <w:lang w:eastAsia="zh-CN" w:bidi="hi-IN"/>
        </w:rPr>
        <w:t>Nr.GND</w:t>
      </w:r>
      <w:proofErr w:type="spellEnd"/>
      <w:r w:rsidRPr="00D67D0B">
        <w:rPr>
          <w:rFonts w:eastAsia="SimSun"/>
          <w:sz w:val="24"/>
          <w:szCs w:val="24"/>
          <w:lang w:eastAsia="zh-CN" w:bidi="hi-IN"/>
        </w:rPr>
        <w:t xml:space="preserve">/5.7/20/1056-M), </w:t>
      </w:r>
      <w:r w:rsidRPr="00D67D0B">
        <w:rPr>
          <w:rFonts w:eastAsia="Calibri"/>
          <w:sz w:val="24"/>
          <w:szCs w:val="24"/>
        </w:rPr>
        <w:t>ar lūgumu apstiprināt zemes ierīkotājas Daigas Eglītes (zemes ierīkotāja sertifikāts Nr.AA0081, derīgs līdz 2021.gada 26.janvārim) izstrādāto zemes ierīcības projektu nekustamajā īpašumā “</w:t>
      </w:r>
      <w:proofErr w:type="spellStart"/>
      <w:r w:rsidRPr="00D67D0B">
        <w:rPr>
          <w:rFonts w:eastAsia="Calibri"/>
          <w:sz w:val="24"/>
          <w:szCs w:val="24"/>
        </w:rPr>
        <w:t>Kļaviņi</w:t>
      </w:r>
      <w:proofErr w:type="spellEnd"/>
      <w:r w:rsidRPr="00D67D0B">
        <w:rPr>
          <w:rFonts w:eastAsia="Calibri"/>
          <w:sz w:val="24"/>
          <w:szCs w:val="24"/>
        </w:rPr>
        <w:t xml:space="preserve">”, </w:t>
      </w:r>
      <w:proofErr w:type="spellStart"/>
      <w:r w:rsidRPr="00D67D0B">
        <w:rPr>
          <w:rFonts w:eastAsia="Calibri"/>
          <w:sz w:val="24"/>
          <w:szCs w:val="24"/>
        </w:rPr>
        <w:t>Daukstu</w:t>
      </w:r>
      <w:proofErr w:type="spellEnd"/>
      <w:r w:rsidRPr="00D67D0B">
        <w:rPr>
          <w:rFonts w:eastAsia="Calibri"/>
          <w:sz w:val="24"/>
          <w:szCs w:val="24"/>
        </w:rPr>
        <w:t xml:space="preserve"> pagasts, Gulbenes novads, kadastra numurs 5048 003 0078, ietilpstošajai zemes vienībai ar kadastra apzīmējumu 5048 003 0078, 9,2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D67D0B">
        <w:rPr>
          <w:rFonts w:eastAsia="Calibri"/>
          <w:sz w:val="24"/>
          <w:szCs w:val="24"/>
          <w:shd w:val="clear" w:color="auto" w:fill="FFFFFF"/>
        </w:rPr>
        <w:t>rekvizītus (attiecīgā zemes ierīkotāja vārdu, uzvārdu, datumu un laiku, kad tas minēto dokumentu ir parakstījis) vai projekta grafiskās</w:t>
      </w:r>
      <w:r w:rsidRPr="00D67D0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w:t>
      </w:r>
      <w:r w:rsidRPr="00D67D0B">
        <w:rPr>
          <w:rFonts w:eastAsia="Calibri"/>
          <w:sz w:val="24"/>
          <w:szCs w:val="24"/>
        </w:rPr>
        <w:lastRenderedPageBreak/>
        <w:t>noteiktu lietošanas mērķi, nosaka zemes vienībā dominējošo ekonomisko darbī</w:t>
      </w:r>
      <w:r w:rsidRPr="00D67D0B">
        <w:rPr>
          <w:rFonts w:eastAsia="Calibri"/>
          <w:sz w:val="24"/>
          <w:szCs w:val="24"/>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D67D0B">
        <w:rPr>
          <w:rFonts w:eastAsia="Calibri"/>
          <w:sz w:val="24"/>
          <w:szCs w:val="24"/>
          <w:lang w:eastAsia="en-US"/>
        </w:rPr>
        <w:t xml:space="preserve">,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1. APSTIPRINĀT zemes ierīkotājas Daigas Eglītes (zemes ierīkotāja sertifikāts Nr.AA0081, derīgs līdz 2021.gada 26.janvārim) izstrādāto zemes ierīcības projektu nekustamajā īpašumā “</w:t>
      </w:r>
      <w:proofErr w:type="spellStart"/>
      <w:r w:rsidRPr="00D67D0B">
        <w:rPr>
          <w:rFonts w:eastAsia="Calibri"/>
          <w:sz w:val="24"/>
          <w:szCs w:val="24"/>
        </w:rPr>
        <w:t>Kļaviņi</w:t>
      </w:r>
      <w:proofErr w:type="spellEnd"/>
      <w:r w:rsidRPr="00D67D0B">
        <w:rPr>
          <w:rFonts w:eastAsia="Calibri"/>
          <w:sz w:val="24"/>
          <w:szCs w:val="24"/>
        </w:rPr>
        <w:t xml:space="preserve">”, </w:t>
      </w:r>
      <w:proofErr w:type="spellStart"/>
      <w:r w:rsidRPr="00D67D0B">
        <w:rPr>
          <w:rFonts w:eastAsia="Calibri"/>
          <w:sz w:val="24"/>
          <w:szCs w:val="24"/>
        </w:rPr>
        <w:t>Daukstu</w:t>
      </w:r>
      <w:proofErr w:type="spellEnd"/>
      <w:r w:rsidRPr="00D67D0B">
        <w:rPr>
          <w:rFonts w:eastAsia="Calibri"/>
          <w:sz w:val="24"/>
          <w:szCs w:val="24"/>
        </w:rPr>
        <w:t xml:space="preserve"> pagasts, Gulbenes novads, kadastra numurs 5048 003 0078, ietilpstošajai zemes vienībai ar kadastra apzīmējumu 5048 003 0078, 9,2 ha platībā. Zemes vienības sadalījuma robežas noteikt saskaņā ar zemes ierīcības projekta grafisko daļu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5048 003 0166, 2,8 ha platībā, esošo nosaukumu “</w:t>
      </w:r>
      <w:proofErr w:type="spellStart"/>
      <w:r w:rsidRPr="00D67D0B">
        <w:rPr>
          <w:rFonts w:eastAsia="Calibri"/>
          <w:sz w:val="24"/>
          <w:szCs w:val="24"/>
        </w:rPr>
        <w:t>Kļaviņi</w:t>
      </w:r>
      <w:proofErr w:type="spellEnd"/>
      <w:r w:rsidRPr="00D67D0B">
        <w:rPr>
          <w:rFonts w:eastAsia="Calibri"/>
          <w:sz w:val="24"/>
          <w:szCs w:val="24"/>
        </w:rPr>
        <w:t>”.</w:t>
      </w:r>
      <w:r w:rsidRPr="00D67D0B">
        <w:rPr>
          <w:sz w:val="24"/>
          <w:szCs w:val="24"/>
        </w:rPr>
        <w:t xml:space="preserve"> </w:t>
      </w:r>
      <w:r w:rsidRPr="00D67D0B">
        <w:rPr>
          <w:rFonts w:eastAsia="Calibri"/>
          <w:sz w:val="24"/>
          <w:szCs w:val="24"/>
        </w:rPr>
        <w:t>Zemes vienībai ar kadastra apzīmējumu 5048 003 0166 un uz tās esošajām ēkām (būvēm) ar kadastra apzīmējumiem 5048 003 0078 001, 5048 003 0078 004, 5048 003 0078 010, 5048 003 0078 012, 5048 003 0078 013, saglabāt adresi “</w:t>
      </w:r>
      <w:proofErr w:type="spellStart"/>
      <w:r w:rsidRPr="00D67D0B">
        <w:rPr>
          <w:rFonts w:eastAsia="Calibri"/>
          <w:sz w:val="24"/>
          <w:szCs w:val="24"/>
        </w:rPr>
        <w:t>Kļaviņi</w:t>
      </w:r>
      <w:proofErr w:type="spellEnd"/>
      <w:r w:rsidRPr="00D67D0B">
        <w:rPr>
          <w:rFonts w:eastAsia="Calibri"/>
          <w:sz w:val="24"/>
          <w:szCs w:val="24"/>
        </w:rPr>
        <w:t xml:space="preserve">”, </w:t>
      </w:r>
      <w:proofErr w:type="spellStart"/>
      <w:r w:rsidRPr="00D67D0B">
        <w:rPr>
          <w:rFonts w:eastAsia="Calibri"/>
          <w:sz w:val="24"/>
          <w:szCs w:val="24"/>
        </w:rPr>
        <w:t>Daukstu</w:t>
      </w:r>
      <w:proofErr w:type="spellEnd"/>
      <w:r w:rsidRPr="00D67D0B">
        <w:rPr>
          <w:rFonts w:eastAsia="Calibri"/>
          <w:sz w:val="24"/>
          <w:szCs w:val="24"/>
        </w:rPr>
        <w:t xml:space="preserve"> pag., Gulbenes nov., LV-4429. Zemes vienībai ar kadastra apzīmējumu 5048 003 0166, 2,8  ha platībā, noteikt lietošanas mērķi –  zeme, uz kuras galvenā saimnieciskā darbība ir lauksaimniecība (NĪLM kods 0101). </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5048 003 0167, 6,4 ha platībā, nosaukumu “Lauka </w:t>
      </w:r>
      <w:proofErr w:type="spellStart"/>
      <w:r w:rsidRPr="00D67D0B">
        <w:rPr>
          <w:rFonts w:eastAsia="Calibri"/>
          <w:sz w:val="24"/>
          <w:szCs w:val="24"/>
        </w:rPr>
        <w:t>Kļaviņi</w:t>
      </w:r>
      <w:proofErr w:type="spellEnd"/>
      <w:r w:rsidRPr="00D67D0B">
        <w:rPr>
          <w:rFonts w:eastAsia="Calibri"/>
          <w:sz w:val="24"/>
          <w:szCs w:val="24"/>
        </w:rPr>
        <w:t>”. Zemes vienībai ar kadastra apzīmējumu  5048 003 0167, 6,4 ha platībā, noteikt lietošanas mērķi –</w:t>
      </w:r>
      <w:r w:rsidRPr="00D67D0B">
        <w:rPr>
          <w:sz w:val="24"/>
          <w:szCs w:val="24"/>
        </w:rPr>
        <w:t xml:space="preserve"> </w:t>
      </w:r>
      <w:r w:rsidRPr="00D67D0B">
        <w:rPr>
          <w:rFonts w:eastAsia="Calibri"/>
          <w:sz w:val="24"/>
          <w:szCs w:val="24"/>
        </w:rPr>
        <w:t>zeme, uz kuras galvenā saimnieciskā darbība ir lauksaimniecība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 Lēmumu nosūtīt:</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4.1. Valsts zemes dienesta Vidzemes reģionālajai nodaļai uz elektroniskā pasta adresi;</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4.2. Sabiedrībai ar ierobežotu atbildību “METRUM”, juridiskā adrese: Ģertrūdes iela 47 - 3, Rīga, LV-1011, e-pasts: gulbene@metrum.lv;</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4.3. </w:t>
      </w:r>
      <w:r w:rsidR="0033543B">
        <w:rPr>
          <w:rFonts w:eastAsia="Calibri"/>
          <w:sz w:val="24"/>
          <w:szCs w:val="24"/>
        </w:rPr>
        <w:t>….</w:t>
      </w:r>
    </w:p>
    <w:p w:rsidR="00D67D0B" w:rsidRPr="00D67D0B" w:rsidRDefault="00D67D0B" w:rsidP="00D67D0B">
      <w:pPr>
        <w:spacing w:line="360" w:lineRule="auto"/>
        <w:ind w:firstLine="567"/>
        <w:jc w:val="both"/>
        <w:rPr>
          <w:sz w:val="24"/>
          <w:szCs w:val="24"/>
        </w:rPr>
      </w:pPr>
      <w:r w:rsidRPr="00D67D0B">
        <w:rPr>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w:t>
      </w:r>
      <w:r w:rsidRPr="00D67D0B">
        <w:rPr>
          <w:sz w:val="24"/>
          <w:szCs w:val="24"/>
        </w:rPr>
        <w:lastRenderedPageBreak/>
        <w:t>nodošanas pastā)) var apstrīdēt Gulbenes novada pašvaldībā vai uzreiz pārsūdzēt Administratīvās rajona tiesas attiecīgajā tiesu namā pēc pieteicēja adreses vai nekustamā īpašuma atrašanās vietas.</w:t>
      </w:r>
    </w:p>
    <w:p w:rsidR="00D67D0B" w:rsidRPr="00D67D0B" w:rsidRDefault="00D67D0B" w:rsidP="00D67D0B">
      <w:pPr>
        <w:spacing w:line="360" w:lineRule="auto"/>
        <w:jc w:val="both"/>
        <w:rPr>
          <w:sz w:val="24"/>
          <w:szCs w:val="24"/>
        </w:rPr>
      </w:pPr>
    </w:p>
    <w:p w:rsidR="00D67D0B" w:rsidRPr="00D67D0B" w:rsidRDefault="00D67D0B" w:rsidP="00D67D0B">
      <w:pPr>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rFonts w:eastAsiaTheme="minorHAnsi"/>
          <w:sz w:val="24"/>
          <w:szCs w:val="24"/>
          <w:lang w:eastAsia="en-US"/>
        </w:rPr>
      </w:pPr>
    </w:p>
    <w:p w:rsidR="00D67D0B" w:rsidRPr="00D67D0B" w:rsidRDefault="00D67D0B" w:rsidP="00D67D0B">
      <w:pPr>
        <w:jc w:val="center"/>
        <w:rPr>
          <w:sz w:val="24"/>
          <w:szCs w:val="24"/>
        </w:rPr>
      </w:pPr>
    </w:p>
    <w:p w:rsidR="00D67D0B" w:rsidRPr="00D67D0B" w:rsidRDefault="00D67D0B" w:rsidP="00D67D0B">
      <w:pPr>
        <w:jc w:val="center"/>
        <w:rPr>
          <w:sz w:val="24"/>
          <w:szCs w:val="24"/>
        </w:rPr>
      </w:pPr>
    </w:p>
    <w:p w:rsidR="00D67D0B" w:rsidRPr="00D67D0B" w:rsidRDefault="00D67D0B" w:rsidP="00D67D0B">
      <w:pPr>
        <w:jc w:val="center"/>
        <w:rPr>
          <w:sz w:val="24"/>
          <w:szCs w:val="24"/>
        </w:rPr>
      </w:pPr>
    </w:p>
    <w:p w:rsidR="00D67D0B" w:rsidRPr="00D67D0B" w:rsidRDefault="00D67D0B" w:rsidP="00D67D0B">
      <w:pPr>
        <w:spacing w:after="160" w:line="259" w:lineRule="auto"/>
        <w:rPr>
          <w:sz w:val="24"/>
          <w:szCs w:val="24"/>
        </w:rPr>
      </w:pPr>
      <w:r w:rsidRPr="00D67D0B">
        <w:rPr>
          <w:sz w:val="24"/>
          <w:szCs w:val="24"/>
        </w:rPr>
        <w:br w:type="page"/>
      </w:r>
    </w:p>
    <w:p w:rsidR="00D67D0B" w:rsidRPr="00D67D0B" w:rsidRDefault="00D67D0B" w:rsidP="00D67D0B">
      <w:pPr>
        <w:jc w:val="right"/>
        <w:rPr>
          <w:sz w:val="24"/>
          <w:szCs w:val="24"/>
        </w:rPr>
      </w:pPr>
      <w:r w:rsidRPr="00D67D0B">
        <w:rPr>
          <w:sz w:val="24"/>
          <w:szCs w:val="24"/>
        </w:rPr>
        <w:lastRenderedPageBreak/>
        <w:t>Pielikums 28.05.2020. Gulbenes novada domes lēmumam GND/2020/267</w:t>
      </w:r>
    </w:p>
    <w:p w:rsidR="00D67D0B" w:rsidRPr="00D67D0B" w:rsidRDefault="00D67D0B" w:rsidP="00D67D0B">
      <w:pPr>
        <w:jc w:val="right"/>
        <w:rPr>
          <w:sz w:val="24"/>
          <w:szCs w:val="24"/>
        </w:rPr>
      </w:pPr>
    </w:p>
    <w:p w:rsidR="00D67D0B" w:rsidRPr="00D67D0B" w:rsidRDefault="00D67D0B" w:rsidP="00D67D0B">
      <w:pPr>
        <w:jc w:val="right"/>
        <w:rPr>
          <w:sz w:val="24"/>
          <w:szCs w:val="24"/>
        </w:rPr>
      </w:pPr>
    </w:p>
    <w:p w:rsidR="00D67D0B" w:rsidRPr="00D67D0B" w:rsidRDefault="00D67D0B" w:rsidP="00D67D0B">
      <w:pPr>
        <w:jc w:val="center"/>
        <w:rPr>
          <w:sz w:val="24"/>
          <w:szCs w:val="24"/>
        </w:rPr>
      </w:pPr>
      <w:r w:rsidRPr="00D67D0B">
        <w:rPr>
          <w:noProof/>
          <w:sz w:val="24"/>
          <w:szCs w:val="24"/>
        </w:rPr>
        <w:drawing>
          <wp:inline distT="0" distB="0" distL="0" distR="0" wp14:anchorId="4ADA7E5F" wp14:editId="3B2ED9F4">
            <wp:extent cx="5772150" cy="8296275"/>
            <wp:effectExtent l="0" t="0" r="0" b="9525"/>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72150" cy="8296275"/>
                    </a:xfrm>
                    <a:prstGeom prst="rect">
                      <a:avLst/>
                    </a:prstGeom>
                  </pic:spPr>
                </pic:pic>
              </a:graphicData>
            </a:graphic>
          </wp:inline>
        </w:drawing>
      </w:r>
    </w:p>
    <w:p w:rsidR="00E2446F" w:rsidRPr="00E2446F" w:rsidRDefault="00E2446F" w:rsidP="00E2446F">
      <w:pPr>
        <w:autoSpaceDE w:val="0"/>
        <w:autoSpaceDN w:val="0"/>
        <w:adjustRightInd w:val="0"/>
        <w:rPr>
          <w:rFonts w:eastAsiaTheme="minorHAnsi"/>
          <w:color w:val="000000"/>
          <w:sz w:val="24"/>
          <w:szCs w:val="24"/>
          <w:lang w:eastAsia="en-US"/>
        </w:rPr>
      </w:pPr>
    </w:p>
    <w:p w:rsidR="006779E0" w:rsidRDefault="006779E0">
      <w:r>
        <w:br w:type="page"/>
      </w: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29D65DF0" wp14:editId="1FDE94B5">
                  <wp:extent cx="619125" cy="685800"/>
                  <wp:effectExtent l="0" t="0" r="9525" b="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spacing w:line="256"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GND/2020/268</w:t>
      </w:r>
    </w:p>
    <w:p w:rsidR="00D67D0B" w:rsidRPr="00D67D0B" w:rsidRDefault="00D67D0B" w:rsidP="00D67D0B">
      <w:pPr>
        <w:ind w:left="6480"/>
        <w:rPr>
          <w:b/>
          <w:bCs/>
          <w:sz w:val="24"/>
          <w:szCs w:val="24"/>
        </w:rPr>
      </w:pPr>
      <w:r w:rsidRPr="00D67D0B">
        <w:rPr>
          <w:b/>
          <w:bCs/>
          <w:sz w:val="24"/>
          <w:szCs w:val="24"/>
        </w:rPr>
        <w:t>(protokols Nr.12, 121.p.)</w:t>
      </w:r>
    </w:p>
    <w:p w:rsidR="00D67D0B" w:rsidRPr="00D67D0B" w:rsidRDefault="00D67D0B" w:rsidP="00D67D0B">
      <w:pPr>
        <w:jc w:val="center"/>
        <w:rPr>
          <w:b/>
          <w:sz w:val="24"/>
          <w:szCs w:val="24"/>
        </w:rPr>
      </w:pPr>
      <w:r w:rsidRPr="00D67D0B">
        <w:rPr>
          <w:b/>
          <w:sz w:val="24"/>
          <w:szCs w:val="24"/>
        </w:rPr>
        <w:t>Par zemes ierīcības projekta apstiprināšanu Lejasciema pagasta nekustamajam īpašumam “Ozoliņi”</w:t>
      </w:r>
    </w:p>
    <w:p w:rsidR="00D67D0B" w:rsidRPr="00D67D0B" w:rsidRDefault="00D67D0B" w:rsidP="00D67D0B">
      <w:pPr>
        <w:spacing w:line="360" w:lineRule="auto"/>
        <w:ind w:firstLine="567"/>
        <w:jc w:val="both"/>
        <w:rPr>
          <w:sz w:val="24"/>
          <w:szCs w:val="22"/>
          <w:lang w:eastAsia="en-US"/>
        </w:rPr>
      </w:pPr>
      <w:r w:rsidRPr="00D67D0B">
        <w:rPr>
          <w:rFonts w:eastAsia="SimSun"/>
          <w:sz w:val="24"/>
          <w:szCs w:val="24"/>
          <w:lang w:eastAsia="zh-CN" w:bidi="hi-IN"/>
        </w:rPr>
        <w:t xml:space="preserve">Izskatot </w:t>
      </w:r>
      <w:r w:rsidRPr="00D67D0B">
        <w:rPr>
          <w:rFonts w:eastAsia="SimSun"/>
          <w:b/>
          <w:bCs/>
          <w:sz w:val="24"/>
          <w:szCs w:val="24"/>
          <w:lang w:eastAsia="zh-CN" w:bidi="hi-IN"/>
        </w:rPr>
        <w:t>sabiedrības ar ierobežotu atbildību “METRUM”</w:t>
      </w:r>
      <w:r w:rsidRPr="00D67D0B">
        <w:rPr>
          <w:rFonts w:eastAsia="SimSun"/>
          <w:sz w:val="24"/>
          <w:szCs w:val="24"/>
          <w:lang w:eastAsia="zh-CN" w:bidi="hi-IN"/>
        </w:rPr>
        <w:t>,</w:t>
      </w:r>
      <w:r w:rsidRPr="00D67D0B">
        <w:rPr>
          <w:rFonts w:eastAsia="SimSun"/>
          <w:b/>
          <w:bCs/>
          <w:sz w:val="24"/>
          <w:szCs w:val="24"/>
          <w:lang w:eastAsia="zh-CN" w:bidi="hi-IN"/>
        </w:rPr>
        <w:t xml:space="preserve"> </w:t>
      </w:r>
      <w:r w:rsidRPr="00D67D0B">
        <w:rPr>
          <w:rFonts w:eastAsia="SimSun"/>
          <w:sz w:val="24"/>
          <w:szCs w:val="24"/>
          <w:lang w:eastAsia="zh-CN" w:bidi="hi-IN"/>
        </w:rPr>
        <w:t xml:space="preserve">reģistrācijas numurs 40003388748, juridiskā adrese: Ģertrūdes iela 47 - 3, Rīga, LV-1011, 2020.gada 18.maija iesniegumu (Gulbenes novada pašvaldībā saņemts 2020.gada 18.maijā un reģistrēts ar </w:t>
      </w:r>
      <w:proofErr w:type="spellStart"/>
      <w:r w:rsidRPr="00D67D0B">
        <w:rPr>
          <w:rFonts w:eastAsia="SimSun"/>
          <w:sz w:val="24"/>
          <w:szCs w:val="24"/>
          <w:lang w:eastAsia="zh-CN" w:bidi="hi-IN"/>
        </w:rPr>
        <w:t>Nr.GND</w:t>
      </w:r>
      <w:proofErr w:type="spellEnd"/>
      <w:r w:rsidRPr="00D67D0B">
        <w:rPr>
          <w:rFonts w:eastAsia="SimSun"/>
          <w:sz w:val="24"/>
          <w:szCs w:val="24"/>
          <w:lang w:eastAsia="zh-CN" w:bidi="hi-IN"/>
        </w:rPr>
        <w:t xml:space="preserve">/5.7/20/1055-M), </w:t>
      </w:r>
      <w:r w:rsidRPr="00D67D0B">
        <w:rPr>
          <w:rFonts w:eastAsia="Calibri"/>
          <w:sz w:val="24"/>
          <w:szCs w:val="24"/>
        </w:rPr>
        <w:t xml:space="preserve">ar lūgumu apstiprināt zemes ierīkotājas Daigas Eglītes (zemes ierīkotāja sertifikāts Nr.AA0081, derīgs līdz 2021.gada 26.janvārim) izstrādāto zemes ierīcības projektu nekustamajā īpašumā “Ozoliņi”, Lejasciema pagasts, Gulbenes novads, kadastra numurs 5064 020 0043, ietilpstošajai zemes vienībai ar kadastra apzīmējumu 5064 020 0043, 21,0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D67D0B">
        <w:rPr>
          <w:rFonts w:eastAsia="Calibri"/>
          <w:sz w:val="24"/>
          <w:szCs w:val="24"/>
          <w:shd w:val="clear" w:color="auto" w:fill="FFFFFF"/>
        </w:rPr>
        <w:t>rekvizītus (attiecīgā zemes ierīkotāja vārdu, uzvārdu, datumu un laiku, kad tas minēto dokumentu ir parakstījis) vai projekta grafiskās</w:t>
      </w:r>
      <w:r w:rsidRPr="00D67D0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D67D0B">
        <w:rPr>
          <w:rFonts w:eastAsia="Calibri"/>
          <w:sz w:val="24"/>
          <w:szCs w:val="24"/>
        </w:rPr>
        <w:softHyphen/>
        <w:t xml:space="preserve">bu, salīdzinot zemes lietošanas veidu platības meža zemei, zemei zem ūdeņiem un lauksaimniecībā izmantojamai zemei; </w:t>
      </w:r>
      <w:r w:rsidRPr="00D67D0B">
        <w:rPr>
          <w:rFonts w:eastAsia="Calibri"/>
          <w:sz w:val="24"/>
          <w:szCs w:val="24"/>
        </w:rPr>
        <w:lastRenderedPageBreak/>
        <w:t>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D67D0B">
        <w:rPr>
          <w:rFonts w:eastAsia="Calibri"/>
          <w:sz w:val="24"/>
          <w:szCs w:val="24"/>
          <w:lang w:eastAsia="en-US"/>
        </w:rPr>
        <w:t xml:space="preserve">,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1. APSTIPRINĀT zemes ierīkotājas Daigas Eglītes (zemes ierīkotāja sertifikāts Nr.AA0081, derīgs līdz 2021.gada 26.janvārim) izstrādāto zemes ierīcības projektu nekustamajā īpašumā “Ozoliņi”, Lejasciema pagasts, Gulbenes novads, kadastra numurs 5064 020 0043, ietilpstošajai zemes vienībai ar kadastra apzīmējumu 5064 020 0043, 21,0 ha platībā. Zemes vienības sadalījuma robežas noteikt saskaņā ar zemes ierīcības projekta grafisko daļu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nekustamajam īpašumam, kas sastāv no divām </w:t>
      </w:r>
      <w:proofErr w:type="spellStart"/>
      <w:r w:rsidRPr="00D67D0B">
        <w:rPr>
          <w:rFonts w:eastAsia="Calibri"/>
          <w:sz w:val="24"/>
          <w:szCs w:val="24"/>
        </w:rPr>
        <w:t>jaunizveidotām</w:t>
      </w:r>
      <w:proofErr w:type="spellEnd"/>
      <w:r w:rsidRPr="00D67D0B">
        <w:rPr>
          <w:rFonts w:eastAsia="Calibri"/>
          <w:sz w:val="24"/>
          <w:szCs w:val="24"/>
        </w:rPr>
        <w:t xml:space="preserve"> zemes vienībām ar kadastra apzīmējumiem 5064 020 0104, 8,2 ha platībā, 5064 020 0106, 2,4 ha platībā, esošo nosaukumu “Ozoliņi”. Zemes vienībai ar kadastra apzīmējumu 5064 020 0104, 8,2 ha platībā, noteikt lietošanas mērķi –  zeme, uz kuras galvenā saimnieciskā darbība ir mežsaimniecība (NĪLM kods 0201). Zemes vienībai ar kadastra apzīmējumu 5064 020 0106, 2,4 ha platībā, noteikt lietošanas mērķi –  zeme, uz kuras galvenā saimnieciskā darbība ir mežsaimniecība (NĪLM kods 0201). </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5064 020 0105, 10,4 ha platībā, nosaukumu “Amandas”. Zemes vienībai ar kadastra apzīmējumu 5064 020 0105, 10,4 ha platībā, noteikt lietošanas mērķi –</w:t>
      </w:r>
      <w:r w:rsidRPr="00D67D0B">
        <w:rPr>
          <w:sz w:val="24"/>
          <w:szCs w:val="24"/>
        </w:rPr>
        <w:t xml:space="preserve"> </w:t>
      </w:r>
      <w:r w:rsidRPr="00D67D0B">
        <w:rPr>
          <w:rFonts w:eastAsia="Calibri"/>
          <w:sz w:val="24"/>
          <w:szCs w:val="24"/>
        </w:rPr>
        <w:t>zeme, uz kuras galvenā saimnieciskā darbība ir lauksaimniecība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 Lēmumu nosūtīt:</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4.1. Valsts zemes dienesta Vidzemes reģionālajai nodaļai uz elektroniskā pasta adresi;</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4.2. Sabiedrībai ar ierobežotu atbildību “METRUM”, juridiskā adrese: Ģertrūdes iela 47 - 3, Rīga, LV-1011, e-pasts: gulbene@metrum.lv.</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4.3. </w:t>
      </w:r>
      <w:r w:rsidR="006779E0">
        <w:rPr>
          <w:rFonts w:eastAsia="Calibri"/>
          <w:sz w:val="24"/>
          <w:szCs w:val="24"/>
        </w:rPr>
        <w:t>…</w:t>
      </w:r>
    </w:p>
    <w:p w:rsidR="00D67D0B" w:rsidRPr="00D67D0B" w:rsidRDefault="00D67D0B" w:rsidP="00D67D0B">
      <w:pPr>
        <w:spacing w:line="360" w:lineRule="auto"/>
        <w:ind w:firstLine="567"/>
        <w:jc w:val="both"/>
        <w:rPr>
          <w:sz w:val="24"/>
          <w:szCs w:val="24"/>
        </w:rPr>
      </w:pPr>
      <w:r w:rsidRPr="00D67D0B">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D67D0B" w:rsidRPr="00D67D0B" w:rsidRDefault="00D67D0B" w:rsidP="00D67D0B">
      <w:pPr>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p>
    <w:p w:rsidR="00D67D0B" w:rsidRPr="00D67D0B" w:rsidRDefault="00D67D0B" w:rsidP="00D67D0B">
      <w:pPr>
        <w:jc w:val="right"/>
        <w:rPr>
          <w:sz w:val="24"/>
          <w:szCs w:val="24"/>
        </w:rPr>
      </w:pPr>
      <w:r w:rsidRPr="00D67D0B">
        <w:rPr>
          <w:sz w:val="24"/>
          <w:szCs w:val="24"/>
        </w:rPr>
        <w:lastRenderedPageBreak/>
        <w:t>Pielikums 28.05.2020. Gulbenes novada domes lēmumam GND/2020/268</w:t>
      </w:r>
    </w:p>
    <w:p w:rsidR="00D67D0B" w:rsidRPr="00D67D0B" w:rsidRDefault="00D67D0B" w:rsidP="00D67D0B">
      <w:pPr>
        <w:jc w:val="right"/>
        <w:rPr>
          <w:sz w:val="24"/>
          <w:szCs w:val="24"/>
        </w:rPr>
      </w:pPr>
    </w:p>
    <w:p w:rsidR="00D67D0B" w:rsidRPr="00D67D0B" w:rsidRDefault="00D67D0B" w:rsidP="00D67D0B">
      <w:pPr>
        <w:jc w:val="right"/>
        <w:rPr>
          <w:sz w:val="24"/>
          <w:szCs w:val="24"/>
        </w:rPr>
      </w:pPr>
    </w:p>
    <w:p w:rsidR="00D67D0B" w:rsidRPr="00D67D0B" w:rsidRDefault="00D67D0B" w:rsidP="00D67D0B">
      <w:pPr>
        <w:jc w:val="center"/>
        <w:rPr>
          <w:sz w:val="24"/>
          <w:szCs w:val="24"/>
        </w:rPr>
      </w:pPr>
      <w:r w:rsidRPr="00D67D0B">
        <w:rPr>
          <w:noProof/>
          <w:sz w:val="24"/>
          <w:szCs w:val="24"/>
        </w:rPr>
        <w:drawing>
          <wp:inline distT="0" distB="0" distL="0" distR="0" wp14:anchorId="38FBB966" wp14:editId="2C044922">
            <wp:extent cx="4975999" cy="7030605"/>
            <wp:effectExtent l="0" t="0" r="0"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10709" cy="7079647"/>
                    </a:xfrm>
                    <a:prstGeom prst="rect">
                      <a:avLst/>
                    </a:prstGeom>
                  </pic:spPr>
                </pic:pic>
              </a:graphicData>
            </a:graphic>
          </wp:inline>
        </w:drawing>
      </w:r>
    </w:p>
    <w:p w:rsidR="006779E0" w:rsidRDefault="006779E0">
      <w:r>
        <w:br w:type="page"/>
      </w: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5FE7C825" wp14:editId="59F61EBD">
                  <wp:extent cx="619125" cy="685800"/>
                  <wp:effectExtent l="0" t="0" r="952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rPr>
                <w:sz w:val="32"/>
                <w:szCs w:val="32"/>
              </w:rPr>
            </w:pPr>
          </w:p>
        </w:tc>
      </w:tr>
      <w:tr w:rsidR="00D67D0B" w:rsidRPr="00D67D0B" w:rsidTr="00C63220">
        <w:tc>
          <w:tcPr>
            <w:tcW w:w="9356"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9356"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6"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6"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p>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GND/2020/269</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122.p)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Gulbenes novada pašvaldības līdzfinansējuma piešķiršanu nekustamā īpašuma Blaumaņa ielā 51, Gulbenē, Gulbenes novadā pieslēgšanai centralizētajai ūdensapgādes un kanalizācijas sistēmai</w:t>
      </w:r>
    </w:p>
    <w:p w:rsidR="00D67D0B" w:rsidRPr="00D67D0B" w:rsidRDefault="00D67D0B" w:rsidP="00D67D0B">
      <w:pPr>
        <w:autoSpaceDE w:val="0"/>
        <w:autoSpaceDN w:val="0"/>
        <w:adjustRightInd w:val="0"/>
        <w:rPr>
          <w:rFonts w:eastAsiaTheme="minorHAnsi"/>
          <w:b/>
          <w:color w:val="000000"/>
          <w:sz w:val="24"/>
          <w:szCs w:val="24"/>
          <w:lang w:eastAsia="en-US"/>
        </w:rPr>
      </w:pP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Gulbenes novada pašvaldībā saņemts </w:t>
      </w:r>
      <w:r w:rsidR="006779E0">
        <w:rPr>
          <w:rFonts w:eastAsia="Calibri"/>
          <w:sz w:val="24"/>
          <w:szCs w:val="24"/>
        </w:rPr>
        <w:t>….</w:t>
      </w:r>
      <w:r w:rsidRPr="00D67D0B">
        <w:rPr>
          <w:rFonts w:eastAsia="Calibri"/>
          <w:sz w:val="24"/>
          <w:szCs w:val="24"/>
        </w:rPr>
        <w:t xml:space="preserve">, 2020.gada 27.aprīļa iesniegums (Gulbenes novada pašvaldībā saņemts 2020.gada 27.aprīlī un reģistrēts ar </w:t>
      </w:r>
      <w:proofErr w:type="spellStart"/>
      <w:r w:rsidRPr="00D67D0B">
        <w:rPr>
          <w:rFonts w:eastAsia="Calibri"/>
          <w:sz w:val="24"/>
          <w:szCs w:val="24"/>
        </w:rPr>
        <w:t>Nr.</w:t>
      </w:r>
      <w:r w:rsidRPr="00D67D0B">
        <w:rPr>
          <w:sz w:val="24"/>
          <w:szCs w:val="24"/>
        </w:rPr>
        <w:t>GND</w:t>
      </w:r>
      <w:proofErr w:type="spellEnd"/>
      <w:r w:rsidRPr="00D67D0B">
        <w:rPr>
          <w:sz w:val="24"/>
          <w:szCs w:val="24"/>
        </w:rPr>
        <w:t>/5.9/20/913-D</w:t>
      </w:r>
      <w:r w:rsidRPr="00D67D0B">
        <w:rPr>
          <w:rFonts w:eastAsia="Calibri"/>
          <w:sz w:val="24"/>
          <w:szCs w:val="24"/>
        </w:rPr>
        <w:t xml:space="preserve">) ar lūgumu piešķirt pašvaldības </w:t>
      </w:r>
      <w:bookmarkStart w:id="43" w:name="_Hlk34901166"/>
      <w:r w:rsidRPr="00D67D0B">
        <w:rPr>
          <w:rFonts w:eastAsia="Calibri"/>
          <w:sz w:val="24"/>
          <w:szCs w:val="24"/>
        </w:rPr>
        <w:t>līdzfinansējumu nekustamā īpašuma Blaumaņa ielā 51, Gulbenē, Gulbenes novadā pieslēgšanai centralizētajai ūdensapgādes un kanalizācijas sistēmai</w:t>
      </w:r>
      <w:bookmarkEnd w:id="43"/>
      <w:r w:rsidRPr="00D67D0B">
        <w:rPr>
          <w:rFonts w:eastAsia="Calibri"/>
          <w:sz w:val="24"/>
          <w:szCs w:val="24"/>
        </w:rPr>
        <w:t xml:space="preserve">. Bez tam Gulbenes novada pašvaldībā saņemts </w:t>
      </w:r>
      <w:r w:rsidR="00241F7C">
        <w:rPr>
          <w:rFonts w:eastAsia="Calibri"/>
          <w:sz w:val="24"/>
          <w:szCs w:val="24"/>
        </w:rPr>
        <w:t>…..</w:t>
      </w:r>
      <w:r w:rsidRPr="00D67D0B">
        <w:rPr>
          <w:rFonts w:eastAsia="Calibri"/>
          <w:sz w:val="24"/>
          <w:szCs w:val="24"/>
        </w:rPr>
        <w:t>, 2020.gada 27.aprīļa iesniegums (Gulbenes novada pašvaldībā saņemts 2020.gada 27.aprīlī un reģistrēts ar Nr.</w:t>
      </w:r>
      <w:r w:rsidRPr="00D67D0B">
        <w:rPr>
          <w:sz w:val="24"/>
          <w:szCs w:val="24"/>
        </w:rPr>
        <w:t xml:space="preserve"> GND/5.15.1/20/912-I</w:t>
      </w:r>
      <w:r w:rsidRPr="00D67D0B">
        <w:rPr>
          <w:rFonts w:eastAsia="Calibri"/>
          <w:sz w:val="24"/>
          <w:szCs w:val="24"/>
        </w:rPr>
        <w:t xml:space="preserve">), ar kuru atsauc 2020.gada 4.marta iesniegumu </w:t>
      </w:r>
      <w:proofErr w:type="spellStart"/>
      <w:r w:rsidRPr="00D67D0B">
        <w:rPr>
          <w:rFonts w:eastAsia="Calibri"/>
          <w:sz w:val="24"/>
          <w:szCs w:val="24"/>
        </w:rPr>
        <w:t>Nr.GND</w:t>
      </w:r>
      <w:proofErr w:type="spellEnd"/>
      <w:r w:rsidRPr="00D67D0B">
        <w:rPr>
          <w:rFonts w:eastAsia="Calibri"/>
          <w:sz w:val="24"/>
          <w:szCs w:val="24"/>
        </w:rPr>
        <w:t xml:space="preserve">/5.15.1/20/561-I par pašvaldības līdzfinansējuma piešķiršanu nekustamā īpašuma Blaumaņa ielā 51, Gulbenē, Gulbenes novadā pieslēgšanai centralizētajai ūdensapgādes un kanalizācijas sistēmai. </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Saskaņā ar 2019.gada 28.novembra Gulbenes novada pašvaldības saistošo noteikumu Nr.26 “Par Gulbenes novada pašvaldības līdzfinansējuma apmēru nekustamo īpašumu pieslēgšanai centralizētajai ūdensapgādes un kanalizācijas sistēmai” 8.punktu iesniegumam ir pievienoti nepieciešamie pielikumi: nekustamā īpašuma piederības apliecinošs dokuments, projekts ūdensvada un kanalizācijas </w:t>
      </w:r>
      <w:proofErr w:type="spellStart"/>
      <w:r w:rsidRPr="00D67D0B">
        <w:rPr>
          <w:rFonts w:eastAsia="Calibri"/>
          <w:sz w:val="24"/>
          <w:szCs w:val="24"/>
        </w:rPr>
        <w:t>pieslēguma</w:t>
      </w:r>
      <w:proofErr w:type="spellEnd"/>
      <w:r w:rsidRPr="00D67D0B">
        <w:rPr>
          <w:rFonts w:eastAsia="Calibri"/>
          <w:sz w:val="24"/>
          <w:szCs w:val="24"/>
        </w:rPr>
        <w:t xml:space="preserve"> izbūvei ēkai un aptuvenā tāme ar kopējo summu 2324,30 </w:t>
      </w:r>
      <w:proofErr w:type="spellStart"/>
      <w:r w:rsidRPr="00D67D0B">
        <w:rPr>
          <w:rFonts w:eastAsia="Calibri"/>
          <w:i/>
          <w:iCs/>
          <w:sz w:val="24"/>
          <w:szCs w:val="24"/>
        </w:rPr>
        <w:t>euro</w:t>
      </w:r>
      <w:proofErr w:type="spellEnd"/>
      <w:r w:rsidRPr="00D67D0B">
        <w:rPr>
          <w:rFonts w:eastAsia="Calibri"/>
          <w:i/>
          <w:iCs/>
          <w:sz w:val="24"/>
          <w:szCs w:val="24"/>
        </w:rPr>
        <w:t xml:space="preserve"> </w:t>
      </w:r>
      <w:r w:rsidRPr="00D67D0B">
        <w:rPr>
          <w:rFonts w:eastAsia="Calibri"/>
          <w:iCs/>
          <w:sz w:val="24"/>
          <w:szCs w:val="24"/>
        </w:rPr>
        <w:t xml:space="preserve">(divi tūkstoši trīs simti divdesmit četri </w:t>
      </w:r>
      <w:proofErr w:type="spellStart"/>
      <w:r w:rsidRPr="00D67D0B">
        <w:rPr>
          <w:rFonts w:eastAsia="Calibri"/>
          <w:i/>
          <w:iCs/>
          <w:sz w:val="24"/>
          <w:szCs w:val="24"/>
        </w:rPr>
        <w:t>euro</w:t>
      </w:r>
      <w:proofErr w:type="spellEnd"/>
      <w:r w:rsidRPr="00D67D0B">
        <w:rPr>
          <w:rFonts w:eastAsia="Calibri"/>
          <w:iCs/>
          <w:sz w:val="24"/>
          <w:szCs w:val="24"/>
        </w:rPr>
        <w:t xml:space="preserve"> trīsdesmit centi)</w:t>
      </w:r>
      <w:r w:rsidRPr="00D67D0B">
        <w:rPr>
          <w:rFonts w:eastAsia="Calibri"/>
          <w:i/>
          <w:iCs/>
          <w:sz w:val="24"/>
          <w:szCs w:val="24"/>
        </w:rPr>
        <w:t xml:space="preserve">. </w:t>
      </w:r>
    </w:p>
    <w:p w:rsidR="00D67D0B" w:rsidRPr="00D67D0B" w:rsidRDefault="006779E0" w:rsidP="00D67D0B">
      <w:pPr>
        <w:spacing w:line="360" w:lineRule="auto"/>
        <w:ind w:firstLine="567"/>
        <w:jc w:val="both"/>
        <w:rPr>
          <w:sz w:val="24"/>
          <w:szCs w:val="24"/>
        </w:rPr>
      </w:pPr>
      <w:r>
        <w:rPr>
          <w:rFonts w:eastAsia="Calibri"/>
          <w:sz w:val="24"/>
          <w:szCs w:val="24"/>
        </w:rPr>
        <w:t>….</w:t>
      </w:r>
      <w:r w:rsidR="00D67D0B" w:rsidRPr="00D67D0B">
        <w:rPr>
          <w:sz w:val="24"/>
          <w:szCs w:val="24"/>
        </w:rPr>
        <w:t xml:space="preserve">, ir nekustamā īpašuma ar kadastra numuru </w:t>
      </w:r>
      <w:r w:rsidR="00D67D0B" w:rsidRPr="00D67D0B">
        <w:rPr>
          <w:bCs/>
          <w:sz w:val="24"/>
          <w:szCs w:val="24"/>
        </w:rPr>
        <w:t>5001 003 0034</w:t>
      </w:r>
      <w:r w:rsidR="00D67D0B" w:rsidRPr="00D67D0B">
        <w:rPr>
          <w:sz w:val="24"/>
          <w:szCs w:val="24"/>
        </w:rPr>
        <w:t xml:space="preserve"> un adresi Blaumaņa iela 51, Gulbene, Gulbenes novads, kas sastāv no zemes vienības ar apzīmējumu 5001 003 0034 un uz tās esošajām trim ēkām (būvēm) ar kadastra apzīmējumiem 5001 003 0034 001 (dzīvojamā māja), 5001 003 0034 002, 5001 003 0034 006,  īpašnieks (īpašuma tiesības ir nostiprinātas 2002.gada 2.oktobrī ar Vidzemes rajona tiesas zemesgrāmatu nodaļas tiesneša lēmumu, par ko Gulbenes pilsētas zemesgrāmatas nodalījumā Nr.881 izdarīts ieraksts, žurnāls Nr. 300000332755). </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i/>
          <w:iCs/>
          <w:sz w:val="24"/>
          <w:szCs w:val="24"/>
        </w:rPr>
        <w:lastRenderedPageBreak/>
        <w:t xml:space="preserve"> </w:t>
      </w:r>
      <w:r w:rsidRPr="00D67D0B">
        <w:rPr>
          <w:rFonts w:eastAsia="Calibri"/>
          <w:sz w:val="24"/>
          <w:szCs w:val="24"/>
        </w:rPr>
        <w:t>P</w:t>
      </w:r>
      <w:r w:rsidRPr="00D67D0B">
        <w:rPr>
          <w:rFonts w:eastAsia="Calibri"/>
          <w:color w:val="000000"/>
          <w:sz w:val="24"/>
          <w:szCs w:val="24"/>
        </w:rPr>
        <w:t>amatojoties uz likuma “Par pašvaldībām” 21.panta pirmās daļas 27.punktu, kas nosaka, ka</w:t>
      </w:r>
      <w:r w:rsidRPr="00D67D0B">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D67D0B">
        <w:rPr>
          <w:rFonts w:eastAsia="Calibri"/>
          <w:i/>
          <w:sz w:val="24"/>
          <w:szCs w:val="24"/>
        </w:rPr>
        <w:t>euro</w:t>
      </w:r>
      <w:proofErr w:type="spellEnd"/>
      <w:r w:rsidRPr="00D67D0B">
        <w:rPr>
          <w:rFonts w:eastAsia="Calibri"/>
          <w:sz w:val="24"/>
          <w:szCs w:val="24"/>
        </w:rPr>
        <w:t xml:space="preserve"> (viens tūkstotis </w:t>
      </w:r>
      <w:proofErr w:type="spellStart"/>
      <w:r w:rsidRPr="00D67D0B">
        <w:rPr>
          <w:rFonts w:eastAsia="Calibri"/>
          <w:i/>
          <w:sz w:val="24"/>
          <w:szCs w:val="24"/>
        </w:rPr>
        <w:t>euro</w:t>
      </w:r>
      <w:proofErr w:type="spellEnd"/>
      <w:r w:rsidRPr="00D67D0B">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D67D0B">
        <w:rPr>
          <w:sz w:val="24"/>
          <w:szCs w:val="24"/>
        </w:rPr>
        <w:t xml:space="preserve">un Tautsaimniecības komitejas ieteikumu, atklāti balsojot: </w:t>
      </w:r>
      <w:r w:rsidRPr="00D67D0B">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1. ATCELT Gulbenes novada domes 2020.gada 19.marta sēdes lēmumu “</w:t>
      </w:r>
      <w:r w:rsidRPr="00D67D0B">
        <w:rPr>
          <w:rFonts w:eastAsia="Calibri"/>
          <w:color w:val="000000"/>
          <w:sz w:val="24"/>
          <w:szCs w:val="24"/>
        </w:rPr>
        <w:t>Par Gulbenes novada pašvaldības līdzfinansējuma piešķiršanu nekustamā īpašuma Gulbenes pilsētā, Blaumaņa ielā 51 pieslēgšanai centralizētajai ūdensapgādes un kanalizācijas sistēmai” (protokols Nr.6, 43. §).</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 xml:space="preserve">2. PIEŠĶIRT </w:t>
      </w:r>
      <w:r w:rsidR="006779E0">
        <w:rPr>
          <w:rFonts w:eastAsia="Calibri"/>
          <w:sz w:val="24"/>
          <w:szCs w:val="24"/>
        </w:rPr>
        <w:t>….</w:t>
      </w:r>
      <w:r w:rsidRPr="00D67D0B">
        <w:rPr>
          <w:rFonts w:eastAsia="Calibri"/>
          <w:sz w:val="24"/>
          <w:szCs w:val="24"/>
          <w:lang w:eastAsia="en-US"/>
        </w:rPr>
        <w:t xml:space="preserve">, Gulbenes novada pašvaldības līdzfinansējumu 50% apmērā no būvniecības izmaksām, bet ne vairāk kā 1000,00 EUR (viens tūkstotis </w:t>
      </w:r>
      <w:proofErr w:type="spellStart"/>
      <w:r w:rsidRPr="00D67D0B">
        <w:rPr>
          <w:rFonts w:eastAsia="Calibri"/>
          <w:i/>
          <w:sz w:val="24"/>
          <w:szCs w:val="24"/>
          <w:lang w:eastAsia="en-US"/>
        </w:rPr>
        <w:t>euro</w:t>
      </w:r>
      <w:proofErr w:type="spellEnd"/>
      <w:r w:rsidRPr="00D67D0B">
        <w:rPr>
          <w:rFonts w:eastAsia="Calibri"/>
          <w:sz w:val="24"/>
          <w:szCs w:val="24"/>
          <w:lang w:eastAsia="en-US"/>
        </w:rPr>
        <w:t xml:space="preserve">) nekustamā īpašuma ar kadastra numuru </w:t>
      </w:r>
      <w:r w:rsidRPr="00D67D0B">
        <w:rPr>
          <w:bCs/>
          <w:sz w:val="24"/>
          <w:szCs w:val="24"/>
        </w:rPr>
        <w:t xml:space="preserve">5001 003 0034 </w:t>
      </w:r>
      <w:r w:rsidRPr="00D67D0B">
        <w:rPr>
          <w:rFonts w:eastAsia="Calibri"/>
          <w:sz w:val="24"/>
          <w:szCs w:val="24"/>
          <w:lang w:eastAsia="en-US"/>
        </w:rPr>
        <w:t>un adresi Blaumaņa iela 51, Gulbene, Gulbenes novads, pieslēgšanai centralizētajai ūdensapgādes un kanalizācijas sistēmai.</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rPr>
        <w:t xml:space="preserve">3. UZDOT 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w:t>
      </w:r>
      <w:proofErr w:type="spellStart"/>
      <w:r w:rsidRPr="00D67D0B">
        <w:rPr>
          <w:rFonts w:eastAsia="Calibri"/>
          <w:sz w:val="24"/>
          <w:szCs w:val="24"/>
        </w:rPr>
        <w:t>rakstveidā</w:t>
      </w:r>
      <w:proofErr w:type="spellEnd"/>
      <w:r w:rsidRPr="00D67D0B">
        <w:rPr>
          <w:rFonts w:eastAsia="Calibri"/>
          <w:sz w:val="24"/>
          <w:szCs w:val="24"/>
        </w:rPr>
        <w:t xml:space="preserve"> paziņot </w:t>
      </w:r>
      <w:r w:rsidR="006779E0">
        <w:rPr>
          <w:rFonts w:eastAsia="Calibri"/>
          <w:sz w:val="24"/>
          <w:szCs w:val="24"/>
        </w:rPr>
        <w:t>….</w:t>
      </w:r>
      <w:r w:rsidRPr="00D67D0B">
        <w:rPr>
          <w:rFonts w:eastAsia="Calibri"/>
          <w:sz w:val="24"/>
          <w:szCs w:val="24"/>
        </w:rPr>
        <w:t xml:space="preserve"> par finansējuma piešķiršanu un uzaicināt noslēgt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4. UZDOT Gulbenes novada pašvaldības Juridiskai nodaļai sagatavot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 xml:space="preserve">5. PILNVAROT Gulbenes novada domes priekšsēdētāju noslēgt ar Āriju </w:t>
      </w:r>
      <w:proofErr w:type="spellStart"/>
      <w:r w:rsidRPr="00D67D0B">
        <w:rPr>
          <w:rFonts w:eastAsia="Calibri"/>
          <w:sz w:val="24"/>
          <w:szCs w:val="24"/>
          <w:lang w:eastAsia="en-US"/>
        </w:rPr>
        <w:t>Divri</w:t>
      </w:r>
      <w:proofErr w:type="spellEnd"/>
      <w:r w:rsidRPr="00D67D0B">
        <w:rPr>
          <w:rFonts w:eastAsia="Calibri"/>
          <w:sz w:val="24"/>
          <w:szCs w:val="24"/>
          <w:lang w:eastAsia="en-US"/>
        </w:rPr>
        <w:t xml:space="preserve"> līdzfinansējuma līgumu.</w:t>
      </w:r>
    </w:p>
    <w:p w:rsidR="00D67D0B" w:rsidRPr="00D67D0B" w:rsidRDefault="00D67D0B" w:rsidP="00D67D0B">
      <w:pPr>
        <w:widowControl w:val="0"/>
        <w:spacing w:line="360" w:lineRule="auto"/>
        <w:ind w:firstLine="567"/>
        <w:contextualSpacing/>
        <w:jc w:val="both"/>
        <w:rPr>
          <w:sz w:val="24"/>
          <w:szCs w:val="24"/>
        </w:rPr>
      </w:pPr>
      <w:r w:rsidRPr="00D67D0B">
        <w:rPr>
          <w:rFonts w:eastAsia="Calibri"/>
          <w:sz w:val="24"/>
          <w:szCs w:val="24"/>
          <w:lang w:eastAsia="en-US"/>
        </w:rPr>
        <w:t xml:space="preserve">6. UZDOT </w:t>
      </w:r>
      <w:r w:rsidR="006779E0">
        <w:rPr>
          <w:rFonts w:eastAsia="Calibri"/>
          <w:sz w:val="24"/>
          <w:szCs w:val="24"/>
          <w:lang w:eastAsia="en-US"/>
        </w:rPr>
        <w:t>….</w:t>
      </w:r>
      <w:r w:rsidRPr="00D67D0B">
        <w:rPr>
          <w:rFonts w:eastAsia="Calibri"/>
          <w:sz w:val="24"/>
          <w:szCs w:val="24"/>
          <w:lang w:eastAsia="en-US"/>
        </w:rPr>
        <w:t xml:space="preserve"> pēc </w:t>
      </w:r>
      <w:proofErr w:type="spellStart"/>
      <w:r w:rsidRPr="00D67D0B">
        <w:rPr>
          <w:sz w:val="24"/>
          <w:szCs w:val="24"/>
        </w:rPr>
        <w:t>pieslēguma</w:t>
      </w:r>
      <w:proofErr w:type="spellEnd"/>
      <w:r w:rsidRPr="00D67D0B">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D67D0B">
        <w:rPr>
          <w:sz w:val="24"/>
          <w:szCs w:val="24"/>
        </w:rPr>
        <w:t>pieslēguma</w:t>
      </w:r>
      <w:proofErr w:type="spellEnd"/>
      <w:r w:rsidRPr="00D67D0B">
        <w:rPr>
          <w:sz w:val="24"/>
          <w:szCs w:val="24"/>
        </w:rPr>
        <w:t xml:space="preserve"> </w:t>
      </w:r>
      <w:r w:rsidRPr="00D67D0B">
        <w:rPr>
          <w:rFonts w:eastAsia="Calibri"/>
          <w:sz w:val="24"/>
          <w:szCs w:val="24"/>
          <w:lang w:eastAsia="en-US"/>
        </w:rPr>
        <w:t>centralizētajai ūdensapgādes un kanalizācijas sistēmai</w:t>
      </w:r>
      <w:r w:rsidRPr="00D67D0B">
        <w:rPr>
          <w:sz w:val="24"/>
          <w:szCs w:val="24"/>
        </w:rPr>
        <w:t xml:space="preserve"> būvniecības izdevumus apliecinošus dokumentus izmaksājamā pašvaldības līdzfinansējuma apmēra noteikšanai. </w:t>
      </w:r>
    </w:p>
    <w:p w:rsidR="00D67D0B" w:rsidRPr="00D67D0B" w:rsidRDefault="00D67D0B" w:rsidP="00D67D0B">
      <w:pPr>
        <w:widowControl w:val="0"/>
        <w:spacing w:line="360" w:lineRule="auto"/>
        <w:ind w:firstLine="567"/>
        <w:contextualSpacing/>
        <w:jc w:val="both"/>
        <w:rPr>
          <w:sz w:val="24"/>
          <w:szCs w:val="24"/>
        </w:rPr>
      </w:pPr>
      <w:r w:rsidRPr="00D67D0B">
        <w:rPr>
          <w:sz w:val="24"/>
          <w:szCs w:val="24"/>
        </w:rPr>
        <w:t xml:space="preserve">7.  UZDOT </w:t>
      </w:r>
      <w:r w:rsidRPr="00D67D0B">
        <w:rPr>
          <w:rFonts w:eastAsia="Calibri"/>
          <w:sz w:val="24"/>
          <w:szCs w:val="24"/>
        </w:rPr>
        <w:t xml:space="preserve">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pēc šī lēmuma 5.punktā minēto dokumentu saņemšanas veikt </w:t>
      </w:r>
      <w:r w:rsidRPr="00D67D0B">
        <w:rPr>
          <w:sz w:val="24"/>
          <w:szCs w:val="24"/>
        </w:rPr>
        <w:t xml:space="preserve">kompensējamo </w:t>
      </w:r>
      <w:proofErr w:type="spellStart"/>
      <w:r w:rsidRPr="00D67D0B">
        <w:rPr>
          <w:sz w:val="24"/>
          <w:szCs w:val="24"/>
        </w:rPr>
        <w:t>pieslēguma</w:t>
      </w:r>
      <w:proofErr w:type="spellEnd"/>
      <w:r w:rsidRPr="00D67D0B">
        <w:rPr>
          <w:sz w:val="24"/>
          <w:szCs w:val="24"/>
        </w:rPr>
        <w:t xml:space="preserve"> būvniecības darbu izdevumu aprēķinu un iesniegt to apstiprināšanai Gulbenes novada domes sēdē.</w:t>
      </w:r>
    </w:p>
    <w:p w:rsidR="00D67D0B" w:rsidRPr="00D67D0B" w:rsidRDefault="00D67D0B" w:rsidP="00D67D0B">
      <w:pPr>
        <w:rPr>
          <w:rFonts w:ascii="Arial" w:hAnsi="Arial" w:cs="Arial"/>
          <w:sz w:val="22"/>
          <w:szCs w:val="22"/>
        </w:rPr>
      </w:pPr>
    </w:p>
    <w:p w:rsidR="00D67D0B" w:rsidRPr="00D67D0B" w:rsidRDefault="00D67D0B" w:rsidP="00D67D0B">
      <w:pPr>
        <w:rPr>
          <w:rFonts w:ascii="Arial" w:hAnsi="Arial" w:cs="Arial"/>
          <w:sz w:val="22"/>
          <w:szCs w:val="22"/>
        </w:rPr>
      </w:pPr>
    </w:p>
    <w:p w:rsidR="00D67D0B" w:rsidRPr="00D67D0B"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D67D0B" w:rsidRPr="00D67D0B" w:rsidRDefault="00D67D0B" w:rsidP="00D67D0B">
      <w:pPr>
        <w:rPr>
          <w:sz w:val="24"/>
          <w:szCs w:val="24"/>
        </w:rPr>
      </w:pPr>
    </w:p>
    <w:p w:rsidR="00D67D0B" w:rsidRPr="00D67D0B" w:rsidRDefault="00D67D0B" w:rsidP="00D67D0B">
      <w:pPr>
        <w:rPr>
          <w:sz w:val="24"/>
          <w:szCs w:val="24"/>
        </w:rPr>
      </w:pP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40905687" wp14:editId="7C5449D0">
                  <wp:extent cx="619125" cy="685800"/>
                  <wp:effectExtent l="0" t="0" r="952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spacing w:line="256"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GND/2020/270</w:t>
      </w:r>
    </w:p>
    <w:p w:rsidR="00D67D0B" w:rsidRPr="00D67D0B" w:rsidRDefault="00D67D0B" w:rsidP="00D67D0B">
      <w:pPr>
        <w:ind w:left="5760" w:firstLine="720"/>
        <w:rPr>
          <w:b/>
          <w:bCs/>
          <w:sz w:val="24"/>
          <w:szCs w:val="24"/>
        </w:rPr>
      </w:pPr>
      <w:r w:rsidRPr="00D67D0B">
        <w:rPr>
          <w:b/>
          <w:bCs/>
          <w:sz w:val="24"/>
          <w:szCs w:val="24"/>
        </w:rPr>
        <w:t>(protokols Nr.12, 123.p.)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jc w:val="center"/>
        <w:rPr>
          <w:b/>
          <w:sz w:val="24"/>
          <w:szCs w:val="24"/>
        </w:rPr>
      </w:pPr>
      <w:r w:rsidRPr="00D67D0B">
        <w:rPr>
          <w:b/>
          <w:sz w:val="24"/>
          <w:szCs w:val="24"/>
        </w:rPr>
        <w:t>Par zemes ierīcības projekta apstiprināšanu Līgo pagasta nekustamajam īpašumam “Auzāni”</w:t>
      </w:r>
    </w:p>
    <w:p w:rsidR="00D67D0B" w:rsidRPr="00D67D0B" w:rsidRDefault="00D67D0B" w:rsidP="00D67D0B">
      <w:pPr>
        <w:jc w:val="center"/>
        <w:rPr>
          <w:b/>
          <w:sz w:val="24"/>
          <w:szCs w:val="24"/>
        </w:rPr>
      </w:pPr>
    </w:p>
    <w:p w:rsidR="00D67D0B" w:rsidRPr="00D67D0B" w:rsidRDefault="00D67D0B" w:rsidP="00D67D0B">
      <w:pPr>
        <w:spacing w:line="360" w:lineRule="auto"/>
        <w:ind w:firstLine="567"/>
        <w:jc w:val="both"/>
        <w:rPr>
          <w:sz w:val="24"/>
          <w:szCs w:val="22"/>
          <w:lang w:eastAsia="en-US"/>
        </w:rPr>
      </w:pPr>
      <w:r w:rsidRPr="00D67D0B">
        <w:rPr>
          <w:rFonts w:eastAsia="SimSun"/>
          <w:sz w:val="24"/>
          <w:szCs w:val="24"/>
          <w:lang w:eastAsia="zh-CN" w:bidi="hi-IN"/>
        </w:rPr>
        <w:t xml:space="preserve">Izskatot </w:t>
      </w:r>
      <w:r w:rsidRPr="00D67D0B">
        <w:rPr>
          <w:rFonts w:eastAsia="SimSun"/>
          <w:b/>
          <w:bCs/>
          <w:sz w:val="24"/>
          <w:szCs w:val="24"/>
          <w:lang w:eastAsia="zh-CN" w:bidi="hi-IN"/>
        </w:rPr>
        <w:t>sabiedrības ar ierobežotu atbildību “METRUM”</w:t>
      </w:r>
      <w:r w:rsidRPr="00D67D0B">
        <w:rPr>
          <w:rFonts w:eastAsia="SimSun"/>
          <w:sz w:val="24"/>
          <w:szCs w:val="24"/>
          <w:lang w:eastAsia="zh-CN" w:bidi="hi-IN"/>
        </w:rPr>
        <w:t>,</w:t>
      </w:r>
      <w:r w:rsidRPr="00D67D0B">
        <w:rPr>
          <w:rFonts w:eastAsia="SimSun"/>
          <w:b/>
          <w:bCs/>
          <w:sz w:val="24"/>
          <w:szCs w:val="24"/>
          <w:lang w:eastAsia="zh-CN" w:bidi="hi-IN"/>
        </w:rPr>
        <w:t xml:space="preserve"> </w:t>
      </w:r>
      <w:r w:rsidRPr="00D67D0B">
        <w:rPr>
          <w:rFonts w:eastAsia="SimSun"/>
          <w:sz w:val="24"/>
          <w:szCs w:val="24"/>
          <w:lang w:eastAsia="zh-CN" w:bidi="hi-IN"/>
        </w:rPr>
        <w:t xml:space="preserve">reģistrācijas numurs 40003388748, juridiskā adrese: Ģertrūdes iela 47 - 3, Rīga, LV-1011, 2020.gada 18.maija iesniegumu (Gulbenes novada pašvaldībā saņemts 2020.gada 18.maijā un reģistrēts ar </w:t>
      </w:r>
      <w:proofErr w:type="spellStart"/>
      <w:r w:rsidRPr="00D67D0B">
        <w:rPr>
          <w:rFonts w:eastAsia="SimSun"/>
          <w:sz w:val="24"/>
          <w:szCs w:val="24"/>
          <w:lang w:eastAsia="zh-CN" w:bidi="hi-IN"/>
        </w:rPr>
        <w:t>Nr.GND</w:t>
      </w:r>
      <w:proofErr w:type="spellEnd"/>
      <w:r w:rsidRPr="00D67D0B">
        <w:rPr>
          <w:rFonts w:eastAsia="SimSun"/>
          <w:sz w:val="24"/>
          <w:szCs w:val="24"/>
          <w:lang w:eastAsia="zh-CN" w:bidi="hi-IN"/>
        </w:rPr>
        <w:t xml:space="preserve">/5.7/20/1057-M), </w:t>
      </w:r>
      <w:r w:rsidRPr="00D67D0B">
        <w:rPr>
          <w:rFonts w:eastAsia="Calibri"/>
          <w:sz w:val="24"/>
          <w:szCs w:val="24"/>
        </w:rPr>
        <w:t xml:space="preserve">ar lūgumu apstiprināt zemes ierīkotājas Daigas Eglītes (zemes ierīkotāja sertifikāts Nr.AA0081, derīgs līdz 2021.gada 26.janvārim) izstrādāto zemes ierīcības projektu nekustamajā īpašumā “Auzāni”, Līgo pagasts, Gulbenes novads, kadastra numurs 5076 003 0006, ietilpstošajai zemes vienībai ar kadastra apzīmējumu 5076 003 0006, 22,0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D67D0B">
        <w:rPr>
          <w:rFonts w:eastAsia="Calibri"/>
          <w:sz w:val="24"/>
          <w:szCs w:val="24"/>
          <w:shd w:val="clear" w:color="auto" w:fill="FFFFFF"/>
        </w:rPr>
        <w:t>rekvizītus (attiecīgā zemes ierīkotāja vārdu, uzvārdu, datumu un laiku, kad tas minēto dokumentu ir parakstījis) vai projekta grafiskās</w:t>
      </w:r>
      <w:r w:rsidRPr="00D67D0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w:t>
      </w:r>
      <w:r w:rsidRPr="00D67D0B">
        <w:rPr>
          <w:rFonts w:eastAsia="Calibri"/>
          <w:sz w:val="24"/>
          <w:szCs w:val="24"/>
        </w:rPr>
        <w:lastRenderedPageBreak/>
        <w:t>lauksaimniecībai, mežsaimniecībai un ūdenssaimniecībai, nosaka vienu lietošanas mērķi; lai noteiktu lietošanas mērķi, nosaka zemes vienībā dominējošo ekonomisko darbī</w:t>
      </w:r>
      <w:r w:rsidRPr="00D67D0B">
        <w:rPr>
          <w:rFonts w:eastAsia="Calibri"/>
          <w:sz w:val="24"/>
          <w:szCs w:val="24"/>
        </w:rPr>
        <w:softHyphen/>
        <w:t>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D67D0B">
        <w:rPr>
          <w:rFonts w:eastAsia="Calibri"/>
          <w:sz w:val="24"/>
          <w:szCs w:val="24"/>
          <w:lang w:eastAsia="en-US"/>
        </w:rPr>
        <w:t xml:space="preserve">,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1. APSTIPRINĀT zemes ierīkotājas Daigas Eglītes (zemes ierīkotāja sertifikāts Nr.AA0081, derīgs līdz 2021.gada 26.janvārim) izstrādāto zemes ierīcības projektu nekustamajā īpašumā “Auzāni”, Līgo pagasts, Gulbenes novads, kadastra numurs 5076 003 0006, ietilpstošajai zemes vienībai ar kadastra apzīmējumu 5076 003 0006, 22,0 ha platībā. Zemes vienības sadalījuma robežas noteikt saskaņā ar zemes ierīcības projekta grafisko daļu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nekustamajam īpašumam, kas sastāv no zemes vienības ar kadastra apzīmējumu 5076 001 0023, 2,6 ha platībā un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apzīmējumiem 5076 003 0283, 1,2 ha platībā, esošo nosaukumu “Auzāni”.  Zemes vienībai ar kadastra apzīmējumu 5076 003 0283 un uz tās esošajām ēkām (būvēm) ar kadastra apzīmējumiem 5076 003 0006 001, 5076 003 0006 002, 5076 003 0006 003, 5076 003 0006 004, saglabāt adresi “Auzāni”, Līgo pag., Gulbenes nov., LV-4421. Zemes vienībai ar kadastra apzīmējumu 5076 001 0023, 2,6 ha platībā, mainīt zemes lietošanas mērķi no zeme, uz kuras galvenā saimnieciskā darbība ir lauksaimniecība (NĪLM kods 0101), uz – zeme, uz kuras galvenā saimnieciskā darbība ir mežsaimniecība (NĪLM kods 0201).  Zemes vienībai ar kadastra apzīmējumu 5076 003 0283, 1,2 ha platībā, noteikt lietošanas mērķi – zeme, uz kuras galvenā saimnieciskā darbība ir lauksaimniecība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5076 003 0284, 20,8 ha platībā, nosaukumu “</w:t>
      </w:r>
      <w:proofErr w:type="spellStart"/>
      <w:r w:rsidRPr="00D67D0B">
        <w:rPr>
          <w:rFonts w:eastAsia="Calibri"/>
          <w:sz w:val="24"/>
          <w:szCs w:val="24"/>
        </w:rPr>
        <w:t>Lejasauzāni</w:t>
      </w:r>
      <w:proofErr w:type="spellEnd"/>
      <w:r w:rsidRPr="00D67D0B">
        <w:rPr>
          <w:rFonts w:eastAsia="Calibri"/>
          <w:sz w:val="24"/>
          <w:szCs w:val="24"/>
        </w:rPr>
        <w:t>”. Zemes vienībai ar kadastra apzīmējumu 5076 003 0284, 20,8 ha platībā, noteikt lietošanas mērķi –</w:t>
      </w:r>
      <w:r w:rsidRPr="00D67D0B">
        <w:rPr>
          <w:sz w:val="24"/>
          <w:szCs w:val="24"/>
        </w:rPr>
        <w:t xml:space="preserve"> </w:t>
      </w:r>
      <w:r w:rsidRPr="00D67D0B">
        <w:rPr>
          <w:rFonts w:eastAsia="Calibri"/>
          <w:sz w:val="24"/>
          <w:szCs w:val="24"/>
        </w:rPr>
        <w:t>zeme, uz kuras galvenā saimnieciskā darbība ir lauksaimniecība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 Lēmumu nosūtīt:</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4.1. Valsts zemes dienesta Vidzemes reģionālajai nodaļai uz elektroniskā pasta adresi;</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4.2. Sabiedrībai ar ierobežotu atbildību “METRUM”, juridiskā adrese: Ģertrūdes iela 47 - 3, Rīga, LV-1011, e-pasts: gulbene@metrum.lv;</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4.3. </w:t>
      </w:r>
      <w:r w:rsidR="006779E0">
        <w:rPr>
          <w:rFonts w:eastAsia="Calibri"/>
          <w:sz w:val="24"/>
          <w:szCs w:val="24"/>
        </w:rPr>
        <w:t>…..</w:t>
      </w:r>
      <w:r w:rsidRPr="00D67D0B">
        <w:rPr>
          <w:rFonts w:eastAsia="Calibri"/>
          <w:sz w:val="24"/>
          <w:szCs w:val="24"/>
        </w:rPr>
        <w:t>.</w:t>
      </w:r>
    </w:p>
    <w:p w:rsidR="00D67D0B" w:rsidRPr="00D67D0B" w:rsidRDefault="00D67D0B" w:rsidP="00D67D0B">
      <w:pPr>
        <w:spacing w:line="360" w:lineRule="auto"/>
        <w:ind w:firstLine="567"/>
        <w:jc w:val="both"/>
        <w:rPr>
          <w:sz w:val="24"/>
          <w:szCs w:val="24"/>
        </w:rPr>
      </w:pPr>
      <w:r w:rsidRPr="00D67D0B">
        <w:rPr>
          <w:sz w:val="24"/>
          <w:szCs w:val="24"/>
        </w:rPr>
        <w:lastRenderedPageBreak/>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D67D0B" w:rsidRPr="00D67D0B" w:rsidRDefault="00D67D0B" w:rsidP="00D67D0B">
      <w:pPr>
        <w:spacing w:line="360" w:lineRule="auto"/>
        <w:jc w:val="both"/>
        <w:rPr>
          <w:sz w:val="24"/>
          <w:szCs w:val="24"/>
        </w:rPr>
      </w:pPr>
    </w:p>
    <w:p w:rsidR="00D67D0B" w:rsidRPr="00D67D0B" w:rsidRDefault="00D67D0B" w:rsidP="00D67D0B">
      <w:pPr>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rFonts w:eastAsiaTheme="minorHAnsi"/>
          <w:sz w:val="24"/>
          <w:szCs w:val="24"/>
          <w:lang w:eastAsia="en-US"/>
        </w:rPr>
      </w:pPr>
    </w:p>
    <w:p w:rsidR="00D67D0B" w:rsidRPr="00D67D0B" w:rsidRDefault="00D67D0B" w:rsidP="00D67D0B">
      <w:pPr>
        <w:jc w:val="center"/>
        <w:rPr>
          <w:sz w:val="24"/>
          <w:szCs w:val="24"/>
        </w:rPr>
      </w:pPr>
    </w:p>
    <w:p w:rsidR="00D67D0B" w:rsidRPr="00D67D0B" w:rsidRDefault="00D67D0B" w:rsidP="00D67D0B">
      <w:pPr>
        <w:jc w:val="center"/>
        <w:rPr>
          <w:sz w:val="24"/>
          <w:szCs w:val="24"/>
        </w:rPr>
      </w:pPr>
    </w:p>
    <w:p w:rsidR="00D67D0B" w:rsidRPr="00D67D0B" w:rsidRDefault="00D67D0B" w:rsidP="00D67D0B">
      <w:pPr>
        <w:jc w:val="center"/>
        <w:rPr>
          <w:sz w:val="24"/>
          <w:szCs w:val="24"/>
        </w:rPr>
      </w:pPr>
    </w:p>
    <w:p w:rsidR="00D67D0B" w:rsidRPr="00D67D0B" w:rsidRDefault="00D67D0B" w:rsidP="00D67D0B">
      <w:pPr>
        <w:spacing w:after="160" w:line="259" w:lineRule="auto"/>
        <w:rPr>
          <w:sz w:val="24"/>
          <w:szCs w:val="24"/>
        </w:rPr>
      </w:pPr>
      <w:r w:rsidRPr="00D67D0B">
        <w:rPr>
          <w:sz w:val="24"/>
          <w:szCs w:val="24"/>
        </w:rPr>
        <w:br w:type="page"/>
      </w:r>
    </w:p>
    <w:p w:rsidR="00D67D0B" w:rsidRPr="00D67D0B" w:rsidRDefault="00D67D0B" w:rsidP="00D67D0B">
      <w:pPr>
        <w:jc w:val="right"/>
        <w:rPr>
          <w:sz w:val="24"/>
          <w:szCs w:val="24"/>
        </w:rPr>
      </w:pPr>
      <w:r w:rsidRPr="00D67D0B">
        <w:rPr>
          <w:sz w:val="24"/>
          <w:szCs w:val="24"/>
        </w:rPr>
        <w:lastRenderedPageBreak/>
        <w:t>Pielikums 28.05.2020. Gulbenes novada domes lēmumam GND/2020/270</w:t>
      </w:r>
    </w:p>
    <w:p w:rsidR="00D67D0B" w:rsidRPr="00D67D0B" w:rsidRDefault="00D67D0B" w:rsidP="00D67D0B">
      <w:pPr>
        <w:jc w:val="right"/>
        <w:rPr>
          <w:sz w:val="24"/>
          <w:szCs w:val="24"/>
        </w:rPr>
      </w:pPr>
    </w:p>
    <w:p w:rsidR="00D67D0B" w:rsidRPr="00D67D0B" w:rsidRDefault="00D67D0B" w:rsidP="00D67D0B">
      <w:pPr>
        <w:jc w:val="right"/>
        <w:rPr>
          <w:sz w:val="24"/>
          <w:szCs w:val="24"/>
        </w:rPr>
      </w:pPr>
    </w:p>
    <w:p w:rsidR="00D67D0B" w:rsidRPr="00D67D0B" w:rsidRDefault="00D67D0B" w:rsidP="00D67D0B">
      <w:pPr>
        <w:jc w:val="center"/>
        <w:rPr>
          <w:sz w:val="24"/>
          <w:szCs w:val="24"/>
        </w:rPr>
      </w:pPr>
      <w:r w:rsidRPr="00D67D0B">
        <w:rPr>
          <w:noProof/>
          <w:sz w:val="24"/>
          <w:szCs w:val="24"/>
        </w:rPr>
        <w:drawing>
          <wp:inline distT="0" distB="0" distL="0" distR="0" wp14:anchorId="48A0A96C" wp14:editId="56906D9F">
            <wp:extent cx="5552236" cy="7868672"/>
            <wp:effectExtent l="0" t="0" r="0"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561360" cy="7881602"/>
                    </a:xfrm>
                    <a:prstGeom prst="rect">
                      <a:avLst/>
                    </a:prstGeom>
                  </pic:spPr>
                </pic:pic>
              </a:graphicData>
            </a:graphic>
          </wp:inline>
        </w:drawing>
      </w:r>
    </w:p>
    <w:p w:rsidR="006779E0" w:rsidRDefault="006779E0">
      <w:pPr>
        <w:rPr>
          <w:rFonts w:eastAsiaTheme="minorHAnsi"/>
          <w:color w:val="000000"/>
          <w:sz w:val="24"/>
          <w:szCs w:val="24"/>
          <w:lang w:eastAsia="en-US"/>
        </w:rPr>
      </w:pPr>
      <w:r>
        <w:rPr>
          <w:rFonts w:eastAsiaTheme="minorHAnsi"/>
          <w:color w:val="000000"/>
          <w:sz w:val="24"/>
          <w:szCs w:val="24"/>
          <w:lang w:eastAsia="en-US"/>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9356" w:type="dxa"/>
        <w:tblLook w:val="01E0" w:firstRow="1" w:lastRow="1" w:firstColumn="1" w:lastColumn="1" w:noHBand="0" w:noVBand="0"/>
      </w:tblPr>
      <w:tblGrid>
        <w:gridCol w:w="9356"/>
      </w:tblGrid>
      <w:tr w:rsidR="00D67D0B" w:rsidRPr="00D67D0B" w:rsidTr="00C63220">
        <w:tc>
          <w:tcPr>
            <w:tcW w:w="9356" w:type="dxa"/>
          </w:tcPr>
          <w:p w:rsidR="00D67D0B" w:rsidRPr="00D67D0B" w:rsidRDefault="00D67D0B" w:rsidP="00D67D0B">
            <w:pPr>
              <w:spacing w:line="256" w:lineRule="auto"/>
              <w:jc w:val="center"/>
              <w:rPr>
                <w:sz w:val="32"/>
                <w:szCs w:val="32"/>
                <w:lang w:eastAsia="en-US"/>
              </w:rPr>
            </w:pPr>
            <w:r w:rsidRPr="00D67D0B">
              <w:rPr>
                <w:noProof/>
                <w:sz w:val="24"/>
                <w:szCs w:val="24"/>
              </w:rPr>
              <w:drawing>
                <wp:inline distT="0" distB="0" distL="0" distR="0" wp14:anchorId="2D1DD88A" wp14:editId="6D08E18C">
                  <wp:extent cx="619125" cy="685800"/>
                  <wp:effectExtent l="0" t="0" r="9525" b="0"/>
                  <wp:docPr id="6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9356" w:type="dxa"/>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b/>
          <w:bCs/>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GND/2020/271</w:t>
      </w:r>
    </w:p>
    <w:p w:rsidR="00D67D0B" w:rsidRPr="00D67D0B" w:rsidRDefault="00D67D0B" w:rsidP="00D67D0B">
      <w:pPr>
        <w:ind w:left="5760" w:firstLine="720"/>
        <w:rPr>
          <w:b/>
          <w:bCs/>
          <w:sz w:val="24"/>
          <w:szCs w:val="24"/>
        </w:rPr>
      </w:pPr>
      <w:r w:rsidRPr="00D67D0B">
        <w:rPr>
          <w:b/>
          <w:bCs/>
          <w:sz w:val="24"/>
          <w:szCs w:val="24"/>
        </w:rPr>
        <w:t>(protokols Nr.12, 124.p.)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jc w:val="center"/>
        <w:rPr>
          <w:rFonts w:eastAsia="Calibri"/>
          <w:color w:val="000000"/>
          <w:sz w:val="24"/>
          <w:szCs w:val="24"/>
          <w:lang w:eastAsia="en-US"/>
        </w:rPr>
      </w:pPr>
    </w:p>
    <w:p w:rsidR="00D67D0B" w:rsidRPr="00D67D0B" w:rsidRDefault="00D67D0B" w:rsidP="00D67D0B">
      <w:pPr>
        <w:jc w:val="center"/>
        <w:rPr>
          <w:b/>
          <w:sz w:val="24"/>
          <w:szCs w:val="24"/>
        </w:rPr>
      </w:pPr>
      <w:r w:rsidRPr="00D67D0B">
        <w:rPr>
          <w:b/>
          <w:sz w:val="24"/>
          <w:szCs w:val="24"/>
        </w:rPr>
        <w:t xml:space="preserve">Par zemes vienības </w:t>
      </w:r>
      <w:proofErr w:type="spellStart"/>
      <w:r w:rsidRPr="00D67D0B">
        <w:rPr>
          <w:b/>
          <w:sz w:val="24"/>
          <w:szCs w:val="24"/>
        </w:rPr>
        <w:t>Daukstu</w:t>
      </w:r>
      <w:proofErr w:type="spellEnd"/>
      <w:r w:rsidRPr="00D67D0B">
        <w:rPr>
          <w:b/>
          <w:sz w:val="24"/>
          <w:szCs w:val="24"/>
        </w:rPr>
        <w:t xml:space="preserve"> pagastā ar kadastra apzīmējumu 5048 004 0333 daļas iznomāšanu</w:t>
      </w:r>
    </w:p>
    <w:p w:rsidR="00D67D0B" w:rsidRPr="00D67D0B" w:rsidRDefault="00D67D0B" w:rsidP="00D67D0B">
      <w:pPr>
        <w:jc w:val="center"/>
        <w:rPr>
          <w:b/>
          <w:sz w:val="24"/>
          <w:szCs w:val="24"/>
        </w:rPr>
      </w:pPr>
    </w:p>
    <w:p w:rsidR="00D67D0B" w:rsidRPr="00D67D0B" w:rsidRDefault="00D67D0B" w:rsidP="00D67D0B">
      <w:pPr>
        <w:spacing w:line="360" w:lineRule="auto"/>
        <w:ind w:firstLine="567"/>
        <w:jc w:val="both"/>
        <w:rPr>
          <w:sz w:val="24"/>
          <w:szCs w:val="22"/>
          <w:lang w:eastAsia="en-US"/>
        </w:rPr>
      </w:pPr>
      <w:r w:rsidRPr="00D67D0B">
        <w:rPr>
          <w:sz w:val="24"/>
          <w:szCs w:val="24"/>
        </w:rPr>
        <w:t xml:space="preserve">Izskatot </w:t>
      </w:r>
      <w:r w:rsidR="006779E0">
        <w:rPr>
          <w:b/>
          <w:bCs/>
          <w:sz w:val="24"/>
          <w:szCs w:val="24"/>
        </w:rPr>
        <w:t>….</w:t>
      </w:r>
      <w:r w:rsidRPr="00D67D0B">
        <w:rPr>
          <w:sz w:val="24"/>
          <w:szCs w:val="24"/>
        </w:rPr>
        <w:t xml:space="preserve">, 2020.gada 20.maija iesniegumu (Gulbenes novada pašvaldībā saņemts 2020.gada 20.maijā un reģistrēts ar </w:t>
      </w:r>
      <w:proofErr w:type="spellStart"/>
      <w:r w:rsidRPr="00D67D0B">
        <w:rPr>
          <w:sz w:val="24"/>
          <w:szCs w:val="24"/>
        </w:rPr>
        <w:t>Nr.GND</w:t>
      </w:r>
      <w:proofErr w:type="spellEnd"/>
      <w:r w:rsidRPr="00D67D0B">
        <w:rPr>
          <w:sz w:val="24"/>
          <w:szCs w:val="24"/>
        </w:rPr>
        <w:t xml:space="preserve">/5.13.1/20/1064-A) ar lūgumu pagarināt 2015.gada 7.jūlijā noslēgto zemes nomas līgumu </w:t>
      </w:r>
      <w:proofErr w:type="spellStart"/>
      <w:r w:rsidRPr="00D67D0B">
        <w:rPr>
          <w:sz w:val="24"/>
          <w:szCs w:val="24"/>
        </w:rPr>
        <w:t>Nr.DA</w:t>
      </w:r>
      <w:proofErr w:type="spellEnd"/>
      <w:r w:rsidRPr="00D67D0B">
        <w:rPr>
          <w:sz w:val="24"/>
          <w:szCs w:val="24"/>
        </w:rPr>
        <w:t>/9.p.3/15/97, par zemes vienības ar kadastra apzīmējumu 5048 004 0333 daļas 0,08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D67D0B">
        <w:rPr>
          <w:sz w:val="24"/>
          <w:szCs w:val="24"/>
          <w:vertAlign w:val="superscript"/>
        </w:rPr>
        <w:t>1</w:t>
      </w:r>
      <w:r w:rsidRPr="00D67D0B">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720"/>
        <w:jc w:val="both"/>
        <w:rPr>
          <w:sz w:val="24"/>
          <w:szCs w:val="24"/>
        </w:rPr>
      </w:pPr>
      <w:r w:rsidRPr="00D67D0B">
        <w:rPr>
          <w:sz w:val="24"/>
          <w:szCs w:val="24"/>
        </w:rPr>
        <w:lastRenderedPageBreak/>
        <w:t xml:space="preserve">1. PIEŠĶIRT </w:t>
      </w:r>
      <w:r w:rsidR="006779E0">
        <w:rPr>
          <w:sz w:val="24"/>
          <w:szCs w:val="24"/>
        </w:rPr>
        <w:t>….</w:t>
      </w:r>
      <w:r w:rsidRPr="00D67D0B">
        <w:rPr>
          <w:sz w:val="24"/>
          <w:szCs w:val="24"/>
        </w:rPr>
        <w:t xml:space="preserve">, nomā </w:t>
      </w:r>
      <w:proofErr w:type="spellStart"/>
      <w:r w:rsidRPr="00D67D0B">
        <w:rPr>
          <w:sz w:val="24"/>
          <w:szCs w:val="24"/>
        </w:rPr>
        <w:t>Daukstu</w:t>
      </w:r>
      <w:proofErr w:type="spellEnd"/>
      <w:r w:rsidRPr="00D67D0B">
        <w:rPr>
          <w:sz w:val="24"/>
          <w:szCs w:val="24"/>
        </w:rPr>
        <w:t xml:space="preserve"> pagasta nekustamajā īpašumā “Pagasta dārziņi”, kadastra numurs 5048 004 0333, ietilpstošās zemes vienības ar kadastra apzīmējumu 5048 004 0333 daļu, 0,08 ha platībā, atbilstoši </w:t>
      </w:r>
      <w:proofErr w:type="spellStart"/>
      <w:r w:rsidRPr="00D67D0B">
        <w:rPr>
          <w:sz w:val="24"/>
          <w:szCs w:val="24"/>
        </w:rPr>
        <w:t>izkopējumam</w:t>
      </w:r>
      <w:proofErr w:type="spellEnd"/>
      <w:r w:rsidRPr="00D67D0B">
        <w:rPr>
          <w:sz w:val="24"/>
          <w:szCs w:val="24"/>
        </w:rPr>
        <w:t xml:space="preserve"> no digitālās kadastra kartes (pielikums), pagarinot līguma termiņu līdz 2025.gada 30.jūnijam, sakņu dārza vajadzībām, bez apbūves tiesībām.</w:t>
      </w:r>
    </w:p>
    <w:p w:rsidR="00D67D0B" w:rsidRPr="00D67D0B" w:rsidRDefault="00D67D0B" w:rsidP="00D67D0B">
      <w:pPr>
        <w:spacing w:line="360" w:lineRule="auto"/>
        <w:ind w:firstLine="720"/>
        <w:jc w:val="both"/>
        <w:rPr>
          <w:sz w:val="24"/>
          <w:szCs w:val="24"/>
        </w:rPr>
      </w:pPr>
      <w:r w:rsidRPr="00D67D0B">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D67D0B">
        <w:rPr>
          <w:i/>
          <w:iCs/>
          <w:sz w:val="24"/>
          <w:szCs w:val="24"/>
        </w:rPr>
        <w:t>euro</w:t>
      </w:r>
      <w:proofErr w:type="spellEnd"/>
      <w:r w:rsidRPr="00D67D0B">
        <w:rPr>
          <w:sz w:val="24"/>
          <w:szCs w:val="24"/>
        </w:rPr>
        <w:t>) bez PVN gadā.</w:t>
      </w:r>
    </w:p>
    <w:p w:rsidR="00D67D0B" w:rsidRPr="00D67D0B" w:rsidRDefault="00D67D0B" w:rsidP="00D67D0B">
      <w:pPr>
        <w:spacing w:line="360" w:lineRule="auto"/>
        <w:ind w:firstLine="720"/>
        <w:jc w:val="both"/>
        <w:rPr>
          <w:sz w:val="24"/>
          <w:szCs w:val="24"/>
        </w:rPr>
      </w:pPr>
      <w:r w:rsidRPr="00D67D0B">
        <w:rPr>
          <w:sz w:val="24"/>
          <w:szCs w:val="24"/>
        </w:rPr>
        <w:t xml:space="preserve">3. UZDOT Gulbenes novada </w:t>
      </w:r>
      <w:proofErr w:type="spellStart"/>
      <w:r w:rsidRPr="00D67D0B">
        <w:rPr>
          <w:sz w:val="24"/>
          <w:szCs w:val="24"/>
        </w:rPr>
        <w:t>Daukstu</w:t>
      </w:r>
      <w:proofErr w:type="spellEnd"/>
      <w:r w:rsidRPr="00D67D0B">
        <w:rPr>
          <w:sz w:val="24"/>
          <w:szCs w:val="24"/>
        </w:rPr>
        <w:t xml:space="preserve"> pagasta pārvaldes vadītājam Uldim </w:t>
      </w:r>
      <w:proofErr w:type="spellStart"/>
      <w:r w:rsidRPr="00D67D0B">
        <w:rPr>
          <w:sz w:val="24"/>
          <w:szCs w:val="24"/>
        </w:rPr>
        <w:t>Doņukam</w:t>
      </w:r>
      <w:proofErr w:type="spellEnd"/>
      <w:r w:rsidRPr="00D67D0B">
        <w:rPr>
          <w:sz w:val="24"/>
          <w:szCs w:val="24"/>
        </w:rPr>
        <w:t xml:space="preserve"> noslēgt zemes nomas līgumu.</w:t>
      </w:r>
    </w:p>
    <w:p w:rsidR="00D67D0B" w:rsidRPr="00D67D0B" w:rsidRDefault="00D67D0B" w:rsidP="00D67D0B">
      <w:pPr>
        <w:spacing w:line="360" w:lineRule="auto"/>
        <w:ind w:firstLine="720"/>
        <w:jc w:val="both"/>
        <w:rPr>
          <w:sz w:val="24"/>
          <w:szCs w:val="24"/>
        </w:rPr>
      </w:pPr>
      <w:r w:rsidRPr="00D67D0B">
        <w:rPr>
          <w:sz w:val="24"/>
          <w:szCs w:val="24"/>
        </w:rPr>
        <w:t>4. NOTEIKT, ka šis lēmums zaudē spēku, ja 15 (piecpadsmit) darbdienu laikā no tā spēkā stāšanās dienas nomnieks nav parakstījis zemes nomas līgumu.</w:t>
      </w:r>
    </w:p>
    <w:p w:rsidR="00D67D0B" w:rsidRPr="00D67D0B" w:rsidRDefault="00D67D0B" w:rsidP="00D67D0B">
      <w:pPr>
        <w:spacing w:line="360" w:lineRule="auto"/>
        <w:ind w:firstLine="720"/>
        <w:jc w:val="both"/>
        <w:rPr>
          <w:sz w:val="24"/>
          <w:szCs w:val="24"/>
        </w:rPr>
      </w:pPr>
      <w:r w:rsidRPr="00D67D0B">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tīmekļvietnē </w:t>
      </w:r>
      <w:hyperlink r:id="rId148" w:history="1">
        <w:r w:rsidRPr="00D67D0B">
          <w:rPr>
            <w:color w:val="0563C1" w:themeColor="hyperlink"/>
            <w:sz w:val="24"/>
            <w:szCs w:val="24"/>
            <w:u w:val="single"/>
          </w:rPr>
          <w:t>www.gulbene.lv</w:t>
        </w:r>
      </w:hyperlink>
      <w:r w:rsidRPr="00D67D0B">
        <w:rPr>
          <w:sz w:val="24"/>
          <w:szCs w:val="24"/>
        </w:rPr>
        <w:t>.</w:t>
      </w:r>
    </w:p>
    <w:p w:rsidR="00D67D0B" w:rsidRPr="00D67D0B" w:rsidRDefault="00D67D0B" w:rsidP="00D67D0B">
      <w:pPr>
        <w:spacing w:after="160" w:line="256" w:lineRule="auto"/>
        <w:rPr>
          <w:sz w:val="24"/>
          <w:szCs w:val="24"/>
        </w:rPr>
      </w:pPr>
    </w:p>
    <w:p w:rsidR="00D67D0B" w:rsidRPr="00D67D0B" w:rsidRDefault="00D67D0B" w:rsidP="00D67D0B">
      <w:pPr>
        <w:spacing w:line="360" w:lineRule="auto"/>
        <w:jc w:val="both"/>
        <w:rPr>
          <w:rFonts w:eastAsia="Calibri"/>
          <w:sz w:val="24"/>
          <w:szCs w:val="24"/>
          <w:lang w:eastAsia="en-US"/>
        </w:rPr>
      </w:pPr>
      <w:r w:rsidRPr="00D67D0B">
        <w:rPr>
          <w:rFonts w:eastAsia="Calibri"/>
          <w:sz w:val="24"/>
          <w:szCs w:val="24"/>
          <w:lang w:eastAsia="en-US"/>
        </w:rPr>
        <w:t>Gulbenes novada domes priekšsēdētājs</w:t>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t xml:space="preserve">             </w:t>
      </w:r>
      <w:proofErr w:type="spellStart"/>
      <w:r w:rsidRPr="00D67D0B">
        <w:rPr>
          <w:rFonts w:eastAsia="Calibri"/>
          <w:sz w:val="24"/>
          <w:szCs w:val="24"/>
          <w:lang w:eastAsia="en-US"/>
        </w:rPr>
        <w:t>N.Audzišs</w:t>
      </w:r>
      <w:proofErr w:type="spellEnd"/>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rPr>
          <w:rFonts w:asciiTheme="minorHAnsi" w:eastAsiaTheme="minorHAnsi" w:hAnsiTheme="minorHAnsi" w:cstheme="minorBidi"/>
          <w:sz w:val="22"/>
          <w:szCs w:val="22"/>
          <w:lang w:eastAsia="en-US"/>
        </w:rPr>
      </w:pPr>
    </w:p>
    <w:p w:rsidR="00D67D0B" w:rsidRPr="00D67D0B" w:rsidRDefault="00D67D0B" w:rsidP="00D67D0B">
      <w:pPr>
        <w:spacing w:after="160" w:line="259" w:lineRule="auto"/>
        <w:jc w:val="right"/>
        <w:rPr>
          <w:rFonts w:eastAsiaTheme="minorHAnsi"/>
          <w:sz w:val="22"/>
          <w:szCs w:val="22"/>
          <w:lang w:eastAsia="en-US"/>
        </w:rPr>
      </w:pPr>
    </w:p>
    <w:p w:rsidR="006779E0" w:rsidRDefault="006779E0">
      <w:pPr>
        <w:rPr>
          <w:rFonts w:eastAsiaTheme="minorHAnsi"/>
          <w:sz w:val="22"/>
          <w:szCs w:val="22"/>
          <w:lang w:eastAsia="en-US"/>
        </w:rPr>
      </w:pPr>
      <w:r>
        <w:rPr>
          <w:rFonts w:eastAsiaTheme="minorHAnsi"/>
          <w:sz w:val="22"/>
          <w:szCs w:val="22"/>
          <w:lang w:eastAsia="en-US"/>
        </w:rPr>
        <w:br w:type="page"/>
      </w:r>
    </w:p>
    <w:p w:rsidR="00D67D0B" w:rsidRPr="00D67D0B" w:rsidRDefault="00D67D0B" w:rsidP="00D67D0B">
      <w:pPr>
        <w:spacing w:after="160" w:line="259" w:lineRule="auto"/>
        <w:jc w:val="right"/>
        <w:rPr>
          <w:rFonts w:eastAsiaTheme="minorHAnsi"/>
          <w:sz w:val="22"/>
          <w:szCs w:val="22"/>
          <w:lang w:eastAsia="en-US"/>
        </w:rPr>
      </w:pPr>
      <w:r w:rsidRPr="00D67D0B">
        <w:rPr>
          <w:rFonts w:eastAsiaTheme="minorHAnsi"/>
          <w:sz w:val="22"/>
          <w:szCs w:val="22"/>
          <w:lang w:eastAsia="en-US"/>
        </w:rPr>
        <w:lastRenderedPageBreak/>
        <w:t>Pielikums 28.05.2020. Gulbenes novada domes lēmumam Nr. GND/2020/271</w:t>
      </w:r>
    </w:p>
    <w:p w:rsidR="00D67D0B" w:rsidRPr="00D67D0B" w:rsidRDefault="00D67D0B" w:rsidP="00D67D0B">
      <w:pPr>
        <w:spacing w:after="160" w:line="259" w:lineRule="auto"/>
        <w:jc w:val="both"/>
        <w:rPr>
          <w:rFonts w:eastAsiaTheme="minorHAnsi"/>
          <w:sz w:val="22"/>
          <w:szCs w:val="22"/>
          <w:lang w:eastAsia="en-US"/>
        </w:rPr>
      </w:pPr>
      <w:r w:rsidRPr="00D67D0B">
        <w:rPr>
          <w:rFonts w:asciiTheme="minorHAnsi" w:eastAsiaTheme="minorHAnsi" w:hAnsiTheme="minorHAnsi" w:cstheme="minorBidi"/>
          <w:noProof/>
          <w:sz w:val="22"/>
          <w:szCs w:val="22"/>
        </w:rPr>
        <w:drawing>
          <wp:inline distT="0" distB="0" distL="0" distR="0" wp14:anchorId="08C1B9A4" wp14:editId="0AFB6CC6">
            <wp:extent cx="5938520" cy="8277225"/>
            <wp:effectExtent l="0" t="0" r="5080" b="9525"/>
            <wp:docPr id="6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5637" cy="8287145"/>
                    </a:xfrm>
                    <a:prstGeom prst="rect">
                      <a:avLst/>
                    </a:prstGeom>
                    <a:noFill/>
                    <a:ln>
                      <a:noFill/>
                    </a:ln>
                  </pic:spPr>
                </pic:pic>
              </a:graphicData>
            </a:graphic>
          </wp:inline>
        </w:drawing>
      </w:r>
    </w:p>
    <w:p w:rsidR="006779E0" w:rsidRDefault="006779E0">
      <w:r>
        <w:br w:type="page"/>
      </w: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spacing w:line="254" w:lineRule="auto"/>
              <w:rPr>
                <w:sz w:val="24"/>
                <w:szCs w:val="24"/>
                <w:lang w:eastAsia="en-US"/>
              </w:rPr>
            </w:pPr>
          </w:p>
        </w:tc>
        <w:tc>
          <w:tcPr>
            <w:tcW w:w="3115" w:type="dxa"/>
            <w:hideMark/>
          </w:tcPr>
          <w:p w:rsidR="00D67D0B" w:rsidRPr="00D67D0B" w:rsidRDefault="00D67D0B" w:rsidP="00D67D0B">
            <w:pPr>
              <w:spacing w:line="254" w:lineRule="auto"/>
              <w:jc w:val="center"/>
              <w:rPr>
                <w:sz w:val="24"/>
                <w:szCs w:val="24"/>
                <w:lang w:eastAsia="en-US"/>
              </w:rPr>
            </w:pPr>
            <w:r w:rsidRPr="00D67D0B">
              <w:rPr>
                <w:noProof/>
                <w:sz w:val="24"/>
                <w:szCs w:val="24"/>
              </w:rPr>
              <w:drawing>
                <wp:inline distT="0" distB="0" distL="0" distR="0" wp14:anchorId="39C11789" wp14:editId="3FB0A6BB">
                  <wp:extent cx="619125" cy="685800"/>
                  <wp:effectExtent l="0" t="0" r="9525" b="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spacing w:line="254"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4"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4"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4"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4"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4"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GND/2020/272</w:t>
      </w:r>
    </w:p>
    <w:p w:rsidR="00D67D0B" w:rsidRPr="00D67D0B" w:rsidRDefault="00D67D0B" w:rsidP="00D67D0B">
      <w:pPr>
        <w:ind w:left="6480"/>
        <w:rPr>
          <w:b/>
          <w:bCs/>
          <w:sz w:val="24"/>
          <w:szCs w:val="24"/>
        </w:rPr>
      </w:pPr>
      <w:r w:rsidRPr="00D67D0B">
        <w:rPr>
          <w:b/>
          <w:bCs/>
          <w:sz w:val="24"/>
          <w:szCs w:val="24"/>
        </w:rPr>
        <w:t>(protokols Nr.12, 125.p.)</w:t>
      </w:r>
    </w:p>
    <w:p w:rsidR="00D67D0B" w:rsidRPr="006779E0" w:rsidRDefault="00D67D0B" w:rsidP="00D67D0B">
      <w:pPr>
        <w:rPr>
          <w:b/>
          <w:bCs/>
          <w:sz w:val="16"/>
          <w:szCs w:val="16"/>
        </w:rPr>
      </w:pP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r w:rsidRPr="006779E0">
        <w:rPr>
          <w:b/>
          <w:bCs/>
          <w:sz w:val="16"/>
          <w:szCs w:val="16"/>
        </w:rPr>
        <w:tab/>
      </w:r>
    </w:p>
    <w:p w:rsidR="00D67D0B" w:rsidRPr="00D67D0B" w:rsidRDefault="00D67D0B" w:rsidP="00D67D0B">
      <w:pPr>
        <w:jc w:val="center"/>
        <w:rPr>
          <w:b/>
          <w:sz w:val="24"/>
          <w:szCs w:val="24"/>
        </w:rPr>
      </w:pPr>
      <w:r w:rsidRPr="00D67D0B">
        <w:rPr>
          <w:b/>
          <w:sz w:val="24"/>
          <w:szCs w:val="24"/>
        </w:rPr>
        <w:t>Par zemes ierīcības projekta apstiprināšanu Lejasciema pagasta nekustamajam īpašumam “Mežvijas-3”</w:t>
      </w:r>
    </w:p>
    <w:p w:rsidR="00D67D0B" w:rsidRPr="006779E0" w:rsidRDefault="00D67D0B" w:rsidP="00D67D0B">
      <w:pPr>
        <w:jc w:val="center"/>
        <w:rPr>
          <w:b/>
          <w:sz w:val="16"/>
          <w:szCs w:val="16"/>
        </w:rPr>
      </w:pPr>
    </w:p>
    <w:p w:rsidR="00D67D0B" w:rsidRPr="00D67D0B" w:rsidRDefault="00D67D0B" w:rsidP="00D67D0B">
      <w:pPr>
        <w:spacing w:line="360" w:lineRule="auto"/>
        <w:ind w:firstLine="567"/>
        <w:jc w:val="both"/>
        <w:rPr>
          <w:sz w:val="24"/>
          <w:szCs w:val="22"/>
          <w:lang w:eastAsia="en-US"/>
        </w:rPr>
      </w:pPr>
      <w:r w:rsidRPr="00D67D0B">
        <w:rPr>
          <w:rFonts w:eastAsia="SimSun"/>
          <w:sz w:val="24"/>
          <w:szCs w:val="24"/>
          <w:lang w:eastAsia="zh-CN" w:bidi="hi-IN"/>
        </w:rPr>
        <w:t xml:space="preserve">Izskatot </w:t>
      </w:r>
      <w:r w:rsidRPr="00D67D0B">
        <w:rPr>
          <w:rFonts w:eastAsia="SimSun"/>
          <w:b/>
          <w:bCs/>
          <w:sz w:val="24"/>
          <w:szCs w:val="24"/>
          <w:lang w:eastAsia="zh-CN" w:bidi="hi-IN"/>
        </w:rPr>
        <w:t xml:space="preserve"> SIA “A2 Grupa”</w:t>
      </w:r>
      <w:r w:rsidRPr="00D67D0B">
        <w:rPr>
          <w:rFonts w:eastAsia="SimSun"/>
          <w:sz w:val="24"/>
          <w:szCs w:val="24"/>
          <w:lang w:eastAsia="zh-CN" w:bidi="hi-IN"/>
        </w:rPr>
        <w:t xml:space="preserve">, reģistrācijas numurs 40103007469, juridiskā adrese: Krišjāņa Valdemāra iela 105 - 1, Rīga, LV-1013, 2020.gada 15.maija iesniegumu (Gulbenes novada pašvaldībā saņemts 2020.gada 15.maijā un reģistrēts ar </w:t>
      </w:r>
      <w:proofErr w:type="spellStart"/>
      <w:r w:rsidRPr="00D67D0B">
        <w:rPr>
          <w:rFonts w:eastAsia="SimSun"/>
          <w:sz w:val="24"/>
          <w:szCs w:val="24"/>
          <w:lang w:eastAsia="zh-CN" w:bidi="hi-IN"/>
        </w:rPr>
        <w:t>Nr.GND</w:t>
      </w:r>
      <w:proofErr w:type="spellEnd"/>
      <w:r w:rsidRPr="00D67D0B">
        <w:rPr>
          <w:rFonts w:eastAsia="SimSun"/>
          <w:sz w:val="24"/>
          <w:szCs w:val="24"/>
          <w:lang w:eastAsia="zh-CN" w:bidi="hi-IN"/>
        </w:rPr>
        <w:t xml:space="preserve">/5.7/20/1041-A), </w:t>
      </w:r>
      <w:r w:rsidRPr="00D67D0B">
        <w:rPr>
          <w:rFonts w:eastAsia="Calibri"/>
          <w:sz w:val="24"/>
          <w:szCs w:val="24"/>
        </w:rPr>
        <w:t xml:space="preserve">ar lūgumu apstiprināt zemes ierīkotājas Andas Gailes (zemes ierīkotāja sertifikāts Nr.AA0026 derīgs līdz 2025.gada 23.martam) izstrādāto zemes ierīcības projektu nekustamajā īpašumā “Mežvijas-3”, Lejasciema pagasts, Gulbenes novads, kadastra numurs 5064 016 0224, ietilpstošajai zemes vienībai ar kadastra apzīmējumu 5064 020 0034, 0,6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D67D0B">
        <w:rPr>
          <w:rFonts w:eastAsia="Calibri"/>
          <w:sz w:val="24"/>
          <w:szCs w:val="24"/>
          <w:shd w:val="clear" w:color="auto" w:fill="FFFFFF"/>
        </w:rPr>
        <w:t>rekvizītus (attiecīgā zemes ierīkotāja vārdu, uzvārdu, datumu un laiku, kad tas minēto dokumentu ir parakstījis) vai projekta grafiskās</w:t>
      </w:r>
      <w:r w:rsidRPr="00D67D0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D67D0B">
        <w:rPr>
          <w:rFonts w:eastAsia="Calibri"/>
          <w:sz w:val="24"/>
          <w:szCs w:val="24"/>
        </w:rPr>
        <w:softHyphen/>
        <w:t xml:space="preserve">bu, salīdzinot zemes lietošanas veidu platības meža zemei, </w:t>
      </w:r>
      <w:r w:rsidRPr="00D67D0B">
        <w:rPr>
          <w:rFonts w:eastAsia="Calibri"/>
          <w:sz w:val="24"/>
          <w:szCs w:val="24"/>
        </w:rPr>
        <w:lastRenderedPageBreak/>
        <w:t>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D67D0B">
        <w:rPr>
          <w:rFonts w:eastAsia="Calibri"/>
          <w:sz w:val="24"/>
          <w:szCs w:val="24"/>
          <w:lang w:eastAsia="en-US"/>
        </w:rPr>
        <w:t xml:space="preserve">,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1. APSTIPRINĀT zemes ierīkotājas Andas Gailes (zemes ierīkotāja sertifikāts Nr.AA0026 derīgs līdz 2025.gada 23.martam) izstrādāto zemes ierīcības projektu nekustamajā īpašumā “Mežvijas-3”, Lejasciema pagasts, Gulbenes novads, kadastra numurs 5064 016 0224, ietilpstošajai zemes vienībai ar kadastra apzīmējumu 5064 020 0034, 0,6 ha platībā. Zemes vienības sadalījuma robežas noteikt saskaņā ar zemes ierīcības projekta grafisko daļu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nekustamajam īpašumam, kas sastāv no vienas zemes vienības ar kadastra apzīmējumu 5064 016 0224, 6,4 ha platībā, un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5064 020 0102, 0,59 ha platībā, esošo nosaukumu “Mežvijas-3”. Zemes vienībai ar kadastra apzīmējumu 5064 016 0224, 6,4 ha platībā, mainīt zemes lietošanas mērķi no – zeme, uz kuras galvenā saimnieciskā darbība ir lauksaimniecība (NĪLM kods 0101), uz – zeme, uz kuras galvenā saimnieciskā darbība ir mežsaimniecība (NĪLM kods 0201). Zemes vienībai ar kadastra apzīmējumu 5064 020 0102, 0,59 ha platībā, noteikt lietošanas mērķi – zeme, uz kuras galvenā saimnieciskā darbība ir mežsaimniecība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5064 020 0103, 0,01 ha platībā, nosaukumu “</w:t>
      </w:r>
      <w:proofErr w:type="spellStart"/>
      <w:r w:rsidRPr="00D67D0B">
        <w:rPr>
          <w:rFonts w:eastAsia="Calibri"/>
          <w:sz w:val="24"/>
          <w:szCs w:val="24"/>
        </w:rPr>
        <w:t>Mežvijas</w:t>
      </w:r>
      <w:proofErr w:type="spellEnd"/>
      <w:r w:rsidRPr="00D67D0B">
        <w:rPr>
          <w:rFonts w:eastAsia="Calibri"/>
          <w:sz w:val="24"/>
          <w:szCs w:val="24"/>
        </w:rPr>
        <w:t xml:space="preserve"> A”. Zemes vienībai ar kadastra apzīmējumu 5064 020 0103, 0,01 ha platībā, noteikt lietošanas mērķi – zeme dzelzceļa infrastruktūras zemes nodalījuma joslā un ceļu zemes nodalījuma joslā. (NĪLM kods 1101).</w:t>
      </w:r>
    </w:p>
    <w:p w:rsidR="00D67D0B" w:rsidRPr="00D67D0B" w:rsidRDefault="00D67D0B" w:rsidP="00D67D0B">
      <w:pPr>
        <w:spacing w:line="360" w:lineRule="auto"/>
        <w:ind w:firstLine="567"/>
        <w:rPr>
          <w:rFonts w:eastAsia="Calibri"/>
          <w:sz w:val="24"/>
          <w:szCs w:val="24"/>
        </w:rPr>
      </w:pPr>
      <w:r w:rsidRPr="00D67D0B">
        <w:rPr>
          <w:rFonts w:eastAsia="Calibri"/>
          <w:sz w:val="24"/>
          <w:szCs w:val="24"/>
        </w:rPr>
        <w:t>4. Lēmumu nosūtīt:</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4.1. Valsts zemes dienesta Vidzemes reģionālajai nodaļai uz elektroniskā pasta adresi;</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4.2. SIA “A2 Grupa”, juridiskā adrese: Krišjāņa Valdemāra iela 105 - 1, Rīga, LV-1013;</w:t>
      </w:r>
    </w:p>
    <w:p w:rsidR="00D67D0B" w:rsidRPr="00D67D0B" w:rsidRDefault="00D67D0B" w:rsidP="00D67D0B">
      <w:pPr>
        <w:spacing w:line="360" w:lineRule="auto"/>
        <w:ind w:firstLine="567"/>
        <w:jc w:val="both"/>
        <w:rPr>
          <w:sz w:val="24"/>
          <w:szCs w:val="24"/>
        </w:rPr>
      </w:pPr>
      <w:r w:rsidRPr="00D67D0B">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D67D0B" w:rsidRPr="00D67D0B" w:rsidRDefault="00D67D0B" w:rsidP="00D67D0B">
      <w:pPr>
        <w:rPr>
          <w:sz w:val="24"/>
          <w:szCs w:val="24"/>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r w:rsidRPr="00D67D0B">
        <w:rPr>
          <w:rFonts w:eastAsiaTheme="minorHAnsi"/>
          <w:sz w:val="24"/>
          <w:szCs w:val="24"/>
          <w:lang w:eastAsia="en-US"/>
        </w:rPr>
        <w:tab/>
      </w:r>
      <w:r w:rsidRPr="00D67D0B">
        <w:rPr>
          <w:rFonts w:eastAsiaTheme="minorHAnsi"/>
          <w:sz w:val="24"/>
          <w:szCs w:val="24"/>
          <w:lang w:eastAsia="en-US"/>
        </w:rPr>
        <w:tab/>
      </w:r>
    </w:p>
    <w:p w:rsidR="00D67D0B" w:rsidRPr="00D67D0B" w:rsidRDefault="00D67D0B" w:rsidP="00D67D0B">
      <w:pPr>
        <w:rPr>
          <w:sz w:val="24"/>
          <w:szCs w:val="24"/>
        </w:rPr>
      </w:pPr>
    </w:p>
    <w:p w:rsidR="00D67D0B" w:rsidRPr="00D67D0B" w:rsidRDefault="00D67D0B" w:rsidP="00D67D0B">
      <w:pPr>
        <w:tabs>
          <w:tab w:val="left" w:pos="2396"/>
        </w:tabs>
        <w:rPr>
          <w:sz w:val="24"/>
          <w:szCs w:val="24"/>
        </w:rPr>
      </w:pPr>
    </w:p>
    <w:p w:rsidR="00D67D0B" w:rsidRPr="00D67D0B" w:rsidRDefault="00D67D0B" w:rsidP="00D67D0B">
      <w:pPr>
        <w:tabs>
          <w:tab w:val="left" w:pos="2396"/>
        </w:tabs>
        <w:rPr>
          <w:sz w:val="24"/>
          <w:szCs w:val="24"/>
        </w:rPr>
      </w:pPr>
    </w:p>
    <w:p w:rsidR="00D67D0B" w:rsidRPr="00D67D0B" w:rsidRDefault="00D67D0B" w:rsidP="00D67D0B">
      <w:pPr>
        <w:tabs>
          <w:tab w:val="left" w:pos="2396"/>
        </w:tabs>
        <w:rPr>
          <w:sz w:val="24"/>
          <w:szCs w:val="24"/>
        </w:rPr>
      </w:pPr>
    </w:p>
    <w:p w:rsidR="00D67D0B" w:rsidRPr="00D67D0B" w:rsidRDefault="00D67D0B" w:rsidP="00D67D0B">
      <w:pPr>
        <w:tabs>
          <w:tab w:val="left" w:pos="2730"/>
        </w:tabs>
        <w:jc w:val="right"/>
        <w:rPr>
          <w:sz w:val="24"/>
          <w:szCs w:val="24"/>
        </w:rPr>
      </w:pPr>
      <w:r w:rsidRPr="00D67D0B">
        <w:rPr>
          <w:noProof/>
          <w:sz w:val="24"/>
          <w:szCs w:val="24"/>
        </w:rPr>
        <w:drawing>
          <wp:anchor distT="0" distB="0" distL="114300" distR="114300" simplePos="0" relativeHeight="251663360" behindDoc="1" locked="0" layoutInCell="1" allowOverlap="1" wp14:anchorId="76F9241B" wp14:editId="4EEB0749">
            <wp:simplePos x="0" y="0"/>
            <wp:positionH relativeFrom="column">
              <wp:posOffset>-354965</wp:posOffset>
            </wp:positionH>
            <wp:positionV relativeFrom="paragraph">
              <wp:posOffset>749935</wp:posOffset>
            </wp:positionV>
            <wp:extent cx="6332855" cy="4476115"/>
            <wp:effectExtent l="0" t="0" r="0" b="635"/>
            <wp:wrapTight wrapText="bothSides">
              <wp:wrapPolygon edited="0">
                <wp:start x="0" y="0"/>
                <wp:lineTo x="0" y="21511"/>
                <wp:lineTo x="21507" y="21511"/>
                <wp:lineTo x="21507" y="0"/>
                <wp:lineTo x="0" y="0"/>
              </wp:wrapPolygon>
            </wp:wrapTight>
            <wp:docPr id="76"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6332855" cy="4476115"/>
                    </a:xfrm>
                    <a:prstGeom prst="rect">
                      <a:avLst/>
                    </a:prstGeom>
                  </pic:spPr>
                </pic:pic>
              </a:graphicData>
            </a:graphic>
            <wp14:sizeRelH relativeFrom="page">
              <wp14:pctWidth>0</wp14:pctWidth>
            </wp14:sizeRelH>
            <wp14:sizeRelV relativeFrom="page">
              <wp14:pctHeight>0</wp14:pctHeight>
            </wp14:sizeRelV>
          </wp:anchor>
        </w:drawing>
      </w:r>
      <w:r w:rsidRPr="00D67D0B">
        <w:rPr>
          <w:sz w:val="24"/>
          <w:szCs w:val="24"/>
        </w:rPr>
        <w:t>Pielikums 28.05.2020. Gulbenes novada domes lēmumam GND/2020.272</w:t>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FF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E2446F" w:rsidRPr="00E2446F" w:rsidTr="00E2446F">
        <w:trPr>
          <w:trHeight w:val="104"/>
        </w:trPr>
        <w:tc>
          <w:tcPr>
            <w:tcW w:w="216" w:type="dxa"/>
          </w:tcPr>
          <w:p w:rsidR="00E2446F" w:rsidRPr="00E2446F" w:rsidRDefault="00E2446F" w:rsidP="00E2446F">
            <w:pPr>
              <w:autoSpaceDE w:val="0"/>
              <w:autoSpaceDN w:val="0"/>
              <w:adjustRightInd w:val="0"/>
              <w:rPr>
                <w:rFonts w:eastAsiaTheme="minorHAnsi"/>
                <w:color w:val="000000"/>
                <w:sz w:val="23"/>
                <w:szCs w:val="23"/>
                <w:lang w:eastAsia="en-US"/>
              </w:rPr>
            </w:pPr>
          </w:p>
        </w:tc>
      </w:tr>
    </w:tbl>
    <w:p w:rsidR="00E2446F" w:rsidRPr="00E2446F" w:rsidRDefault="00E2446F" w:rsidP="00E2446F">
      <w:pPr>
        <w:rPr>
          <w:sz w:val="24"/>
          <w:szCs w:val="24"/>
        </w:rPr>
      </w:pPr>
    </w:p>
    <w:p w:rsidR="00E2446F" w:rsidRPr="00E2446F" w:rsidRDefault="00E2446F" w:rsidP="00E2446F">
      <w:pPr>
        <w:jc w:val="center"/>
        <w:rPr>
          <w:sz w:val="24"/>
          <w:szCs w:val="24"/>
        </w:rPr>
      </w:pPr>
    </w:p>
    <w:p w:rsidR="00E2446F" w:rsidRPr="00E2446F" w:rsidRDefault="00E2446F" w:rsidP="00E2446F">
      <w:pPr>
        <w:rPr>
          <w:sz w:val="24"/>
          <w:szCs w:val="24"/>
        </w:rPr>
      </w:pPr>
      <w:r w:rsidRPr="00E2446F">
        <w:rPr>
          <w:sz w:val="24"/>
          <w:szCs w:val="24"/>
        </w:rPr>
        <w:t xml:space="preserve"> </w:t>
      </w:r>
    </w:p>
    <w:p w:rsidR="00E2446F" w:rsidRPr="00E2446F" w:rsidRDefault="00E2446F" w:rsidP="00E2446F">
      <w:pPr>
        <w:autoSpaceDE w:val="0"/>
        <w:autoSpaceDN w:val="0"/>
        <w:adjustRightInd w:val="0"/>
        <w:rPr>
          <w:rFonts w:eastAsiaTheme="minorHAnsi"/>
          <w:sz w:val="24"/>
          <w:szCs w:val="24"/>
          <w:lang w:eastAsia="en-US"/>
        </w:rPr>
      </w:pPr>
    </w:p>
    <w:tbl>
      <w:tblPr>
        <w:tblW w:w="0" w:type="auto"/>
        <w:tblInd w:w="-108" w:type="dxa"/>
        <w:tblLayout w:type="fixed"/>
        <w:tblLook w:val="04A0" w:firstRow="1" w:lastRow="0" w:firstColumn="1" w:lastColumn="0" w:noHBand="0" w:noVBand="1"/>
      </w:tblPr>
      <w:tblGrid>
        <w:gridCol w:w="236"/>
      </w:tblGrid>
      <w:tr w:rsidR="00E2446F" w:rsidRPr="00E2446F" w:rsidTr="00E2446F">
        <w:trPr>
          <w:trHeight w:val="104"/>
        </w:trPr>
        <w:tc>
          <w:tcPr>
            <w:tcW w:w="216" w:type="dxa"/>
            <w:tcBorders>
              <w:top w:val="nil"/>
              <w:left w:val="nil"/>
              <w:bottom w:val="nil"/>
              <w:right w:val="nil"/>
            </w:tcBorders>
          </w:tcPr>
          <w:p w:rsidR="00E2446F" w:rsidRPr="00E2446F" w:rsidRDefault="00E2446F" w:rsidP="00E2446F">
            <w:pPr>
              <w:autoSpaceDE w:val="0"/>
              <w:autoSpaceDN w:val="0"/>
              <w:adjustRightInd w:val="0"/>
              <w:spacing w:line="256" w:lineRule="auto"/>
              <w:rPr>
                <w:rFonts w:eastAsiaTheme="minorHAnsi"/>
                <w:color w:val="000000"/>
                <w:sz w:val="23"/>
                <w:szCs w:val="23"/>
                <w:lang w:eastAsia="en-US"/>
              </w:rPr>
            </w:pPr>
          </w:p>
        </w:tc>
      </w:tr>
    </w:tbl>
    <w:p w:rsidR="00E2446F" w:rsidRPr="00E2446F" w:rsidRDefault="00E2446F" w:rsidP="00E2446F">
      <w:pPr>
        <w:autoSpaceDE w:val="0"/>
        <w:autoSpaceDN w:val="0"/>
        <w:adjustRightInd w:val="0"/>
        <w:rPr>
          <w:rFonts w:eastAsiaTheme="minorHAnsi"/>
          <w:color w:val="000000"/>
          <w:sz w:val="24"/>
          <w:szCs w:val="24"/>
          <w:lang w:eastAsia="en-US"/>
        </w:rPr>
      </w:pPr>
    </w:p>
    <w:p w:rsidR="006779E0" w:rsidRDefault="006779E0">
      <w:pPr>
        <w:rPr>
          <w:rFonts w:eastAsia="Calibri"/>
          <w:sz w:val="24"/>
          <w:szCs w:val="24"/>
        </w:rPr>
      </w:pPr>
      <w:r>
        <w:rPr>
          <w:rFonts w:eastAsia="Calibri"/>
          <w:sz w:val="24"/>
          <w:szCs w:val="24"/>
        </w:rPr>
        <w:br w:type="page"/>
      </w:r>
    </w:p>
    <w:p w:rsidR="00D67D0B" w:rsidRPr="00D67D0B" w:rsidRDefault="00D67D0B" w:rsidP="00D67D0B">
      <w:pPr>
        <w:rPr>
          <w:rFonts w:eastAsia="Calibri"/>
          <w:sz w:val="24"/>
          <w:szCs w:val="24"/>
        </w:rPr>
      </w:pPr>
    </w:p>
    <w:tbl>
      <w:tblPr>
        <w:tblW w:w="0" w:type="auto"/>
        <w:tblLook w:val="01E0" w:firstRow="1" w:lastRow="1" w:firstColumn="1" w:lastColumn="1" w:noHBand="0" w:noVBand="0"/>
      </w:tblPr>
      <w:tblGrid>
        <w:gridCol w:w="2830"/>
        <w:gridCol w:w="2958"/>
        <w:gridCol w:w="2518"/>
      </w:tblGrid>
      <w:tr w:rsidR="00D67D0B" w:rsidRPr="00D67D0B" w:rsidTr="00C63220">
        <w:tc>
          <w:tcPr>
            <w:tcW w:w="2830" w:type="dxa"/>
          </w:tcPr>
          <w:p w:rsidR="00D67D0B" w:rsidRPr="00D67D0B" w:rsidRDefault="00D67D0B" w:rsidP="00D67D0B">
            <w:pPr>
              <w:spacing w:line="256" w:lineRule="auto"/>
              <w:rPr>
                <w:sz w:val="24"/>
                <w:szCs w:val="24"/>
                <w:lang w:eastAsia="en-US"/>
              </w:rPr>
            </w:pPr>
          </w:p>
        </w:tc>
        <w:tc>
          <w:tcPr>
            <w:tcW w:w="2958" w:type="dxa"/>
            <w:hideMark/>
          </w:tcPr>
          <w:p w:rsidR="00D67D0B" w:rsidRPr="00D67D0B" w:rsidRDefault="00D67D0B" w:rsidP="00D67D0B">
            <w:pPr>
              <w:spacing w:line="256" w:lineRule="auto"/>
              <w:jc w:val="center"/>
              <w:rPr>
                <w:sz w:val="24"/>
                <w:szCs w:val="24"/>
                <w:lang w:eastAsia="en-US"/>
              </w:rPr>
            </w:pPr>
            <w:r w:rsidRPr="00D67D0B">
              <w:rPr>
                <w:noProof/>
                <w:sz w:val="24"/>
                <w:szCs w:val="24"/>
                <w:lang w:eastAsia="en-US"/>
              </w:rPr>
              <w:drawing>
                <wp:inline distT="0" distB="0" distL="0" distR="0" wp14:anchorId="6BE3544F" wp14:editId="0B263DD5">
                  <wp:extent cx="619125" cy="685800"/>
                  <wp:effectExtent l="0" t="0" r="9525" b="0"/>
                  <wp:docPr id="8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518" w:type="dxa"/>
          </w:tcPr>
          <w:p w:rsidR="00D67D0B" w:rsidRPr="00D67D0B" w:rsidRDefault="00D67D0B" w:rsidP="00D67D0B">
            <w:pPr>
              <w:spacing w:line="256" w:lineRule="auto"/>
              <w:rPr>
                <w:sz w:val="32"/>
                <w:szCs w:val="32"/>
                <w:lang w:eastAsia="en-US"/>
              </w:rPr>
            </w:pPr>
          </w:p>
        </w:tc>
      </w:tr>
      <w:tr w:rsidR="00D67D0B" w:rsidRPr="00D67D0B" w:rsidTr="00C63220">
        <w:tc>
          <w:tcPr>
            <w:tcW w:w="830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830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830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830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GND/2020/273</w:t>
      </w:r>
    </w:p>
    <w:p w:rsidR="00D67D0B" w:rsidRPr="00D67D0B" w:rsidRDefault="00D67D0B" w:rsidP="00D67D0B">
      <w:pPr>
        <w:ind w:left="5760" w:firstLine="720"/>
        <w:rPr>
          <w:b/>
          <w:bCs/>
          <w:sz w:val="24"/>
          <w:szCs w:val="24"/>
        </w:rPr>
      </w:pPr>
      <w:r w:rsidRPr="00D67D0B">
        <w:rPr>
          <w:b/>
          <w:bCs/>
          <w:sz w:val="24"/>
          <w:szCs w:val="24"/>
        </w:rPr>
        <w:t>(protokols Nr.12, 126.p.)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autoSpaceDE w:val="0"/>
        <w:autoSpaceDN w:val="0"/>
        <w:adjustRightInd w:val="0"/>
        <w:rPr>
          <w:rFonts w:eastAsia="Calibri"/>
          <w:color w:val="000000"/>
          <w:sz w:val="24"/>
          <w:szCs w:val="24"/>
          <w:lang w:eastAsia="en-US"/>
        </w:rPr>
      </w:pP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p>
    <w:p w:rsidR="00D67D0B" w:rsidRPr="00D67D0B" w:rsidRDefault="00D67D0B" w:rsidP="00D67D0B">
      <w:pPr>
        <w:jc w:val="center"/>
        <w:rPr>
          <w:b/>
          <w:sz w:val="24"/>
          <w:szCs w:val="24"/>
        </w:rPr>
      </w:pPr>
      <w:r w:rsidRPr="00D67D0B">
        <w:rPr>
          <w:b/>
          <w:sz w:val="24"/>
          <w:szCs w:val="24"/>
        </w:rPr>
        <w:t>Par nekustamā īpašuma sastāva grozīšanu Lizuma pagasta nekustamajam īpašumam “Kaijas”</w:t>
      </w:r>
    </w:p>
    <w:p w:rsidR="00D67D0B" w:rsidRPr="00D67D0B" w:rsidRDefault="00D67D0B" w:rsidP="00D67D0B">
      <w:pPr>
        <w:spacing w:line="360" w:lineRule="auto"/>
        <w:ind w:firstLine="567"/>
        <w:jc w:val="both"/>
        <w:rPr>
          <w:rFonts w:eastAsia="Calibri"/>
          <w:sz w:val="24"/>
          <w:szCs w:val="24"/>
          <w:lang w:eastAsia="en-US"/>
        </w:rPr>
      </w:pPr>
    </w:p>
    <w:p w:rsidR="00D67D0B" w:rsidRPr="00D67D0B" w:rsidRDefault="00D67D0B" w:rsidP="00D67D0B">
      <w:pPr>
        <w:spacing w:line="360" w:lineRule="auto"/>
        <w:ind w:firstLine="567"/>
        <w:jc w:val="both"/>
        <w:rPr>
          <w:sz w:val="24"/>
          <w:szCs w:val="22"/>
        </w:rPr>
      </w:pPr>
      <w:r w:rsidRPr="00D67D0B">
        <w:rPr>
          <w:rFonts w:eastAsia="SimSun"/>
          <w:sz w:val="24"/>
          <w:szCs w:val="24"/>
          <w:lang w:eastAsia="zh-CN" w:bidi="hi-IN"/>
        </w:rPr>
        <w:t xml:space="preserve">Sakarā ar nepieciešamību sakārtot nekustamā īpašuma Lizuma pagastā ar nosaukumu “Kaijas”, kadastra numurs 5072 006 0169, dokumentāciju,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sidRPr="00D67D0B">
          <w:rPr>
            <w:rFonts w:eastAsia="SimSun"/>
            <w:sz w:val="24"/>
            <w:szCs w:val="24"/>
            <w:lang w:eastAsia="zh-CN" w:bidi="hi-IN"/>
          </w:rPr>
          <w:t>24.panta</w:t>
        </w:r>
      </w:hyperlink>
      <w:r w:rsidRPr="00D67D0B">
        <w:rPr>
          <w:rFonts w:eastAsia="SimSun"/>
          <w:sz w:val="24"/>
          <w:szCs w:val="24"/>
          <w:lang w:eastAsia="zh-CN" w:bidi="hi-IN"/>
        </w:rPr>
        <w:t xml:space="preserve"> pirmās daļas 1., 2., 3., 5., 6., 7. un 11.punktā minēto personu iesniegumu, atbilstoši normatīvo aktu un šā likuma </w:t>
      </w:r>
      <w:hyperlink>
        <w:r w:rsidRPr="00D67D0B">
          <w:rPr>
            <w:rFonts w:eastAsia="SimSun"/>
            <w:sz w:val="24"/>
            <w:szCs w:val="24"/>
            <w:lang w:eastAsia="zh-CN" w:bidi="hi-IN"/>
          </w:rPr>
          <w:t>34.panta</w:t>
        </w:r>
      </w:hyperlink>
      <w:r w:rsidRPr="00D67D0B">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sidRPr="00D67D0B">
        <w:rPr>
          <w:rFonts w:eastAsia="SimSun"/>
          <w:bCs/>
          <w:sz w:val="24"/>
          <w:szCs w:val="24"/>
          <w:lang w:eastAsia="zh-CN" w:bidi="hi-IN"/>
        </w:rPr>
        <w:t>n</w:t>
      </w:r>
      <w:r w:rsidRPr="00D67D0B">
        <w:rPr>
          <w:rFonts w:eastAsia="SimSun"/>
          <w:sz w:val="24"/>
          <w:szCs w:val="24"/>
          <w:lang w:eastAsia="zh-CN" w:bidi="hi-IN"/>
        </w:rPr>
        <w:t xml:space="preserve">ekustamo īpašumu veido un tā sastāvu groza normatīvajos aktos noteiktajā kārtībā, </w:t>
      </w:r>
      <w:r w:rsidRPr="00D67D0B">
        <w:rPr>
          <w:rFonts w:eastAsia="Calibri"/>
          <w:sz w:val="24"/>
          <w:szCs w:val="24"/>
        </w:rPr>
        <w:t>33.panta 2.punktu, kas nosaka, ka nekustamo īpašumu veido, sadalot reģistrētu nekustamo īpašumu vairākos nekustamajos īpašumos</w:t>
      </w:r>
      <w:r w:rsidRPr="00D67D0B">
        <w:rPr>
          <w:rFonts w:eastAsia="SimSun"/>
          <w:sz w:val="24"/>
          <w:szCs w:val="24"/>
          <w:lang w:eastAsia="zh-CN" w:bidi="hi-IN"/>
        </w:rPr>
        <w:t>,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D67D0B">
        <w:rPr>
          <w:rFonts w:eastAsia="SimSun"/>
          <w:sz w:val="24"/>
          <w:szCs w:val="24"/>
          <w:lang w:eastAsia="zh-CN" w:bidi="hi-IN"/>
        </w:rPr>
        <w:softHyphen/>
        <w:t xml:space="preserve">bu, salīdzinot zemes lietošanas veidu platības meža zemei, zemei zem ūdeņiem un lauksaimniecībā izmantojamai zemei, </w:t>
      </w:r>
      <w:r w:rsidRPr="00D67D0B">
        <w:rPr>
          <w:rFonts w:eastAsia="SimSun"/>
          <w:sz w:val="24"/>
          <w:szCs w:val="24"/>
          <w:lang w:eastAsia="zh-CN" w:bidi="hi-IN"/>
        </w:rPr>
        <w:lastRenderedPageBreak/>
        <w:t xml:space="preserve">atklāti balsojot: </w:t>
      </w:r>
      <w:r w:rsidRPr="00D67D0B">
        <w:rPr>
          <w:noProof/>
          <w:sz w:val="24"/>
          <w:szCs w:val="22"/>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rPr>
        <w:t>, Gulbenes novada dome NOLEMJ:</w:t>
      </w:r>
    </w:p>
    <w:p w:rsidR="00D67D0B" w:rsidRPr="00D67D0B" w:rsidRDefault="00D67D0B" w:rsidP="00D67D0B">
      <w:pPr>
        <w:spacing w:line="360" w:lineRule="auto"/>
        <w:ind w:firstLine="567"/>
        <w:jc w:val="both"/>
        <w:rPr>
          <w:rFonts w:eastAsia="SimSun"/>
          <w:sz w:val="24"/>
          <w:szCs w:val="24"/>
          <w:lang w:eastAsia="zh-CN" w:bidi="hi-IN"/>
        </w:rPr>
      </w:pPr>
      <w:r w:rsidRPr="00D67D0B">
        <w:rPr>
          <w:rFonts w:eastAsia="SimSun"/>
          <w:sz w:val="24"/>
          <w:szCs w:val="24"/>
          <w:lang w:eastAsia="zh-CN" w:bidi="hi-IN"/>
        </w:rPr>
        <w:t xml:space="preserve">1. GROZĪT nekustamā īpašuma </w:t>
      </w:r>
      <w:r w:rsidRPr="00D67D0B">
        <w:rPr>
          <w:rFonts w:eastAsia="SimSun" w:cs="Mangal"/>
          <w:sz w:val="24"/>
          <w:szCs w:val="24"/>
          <w:lang w:eastAsia="zh-CN" w:bidi="hi-IN"/>
        </w:rPr>
        <w:t>Lizuma pagastā ar nosaukumu “Kaijas”, kadastra numurs 5072 006 0169, sastāvu, atdalot no tajā ietilpstošās</w:t>
      </w:r>
      <w:r w:rsidRPr="00D67D0B">
        <w:rPr>
          <w:rFonts w:eastAsia="SimSun"/>
          <w:sz w:val="24"/>
          <w:szCs w:val="24"/>
          <w:lang w:eastAsia="zh-CN" w:bidi="hi-IN"/>
        </w:rPr>
        <w:t xml:space="preserve"> zemes vienības ar kadastra apzīmējumu </w:t>
      </w:r>
      <w:r w:rsidRPr="00D67D0B">
        <w:rPr>
          <w:rFonts w:eastAsia="SimSun" w:cs="Mangal"/>
          <w:sz w:val="24"/>
          <w:szCs w:val="24"/>
          <w:lang w:eastAsia="zh-CN" w:bidi="hi-IN"/>
        </w:rPr>
        <w:t>5072 006 0169, 1,4 ha platībā</w:t>
      </w:r>
      <w:r w:rsidRPr="00D67D0B">
        <w:rPr>
          <w:rFonts w:eastAsia="SimSun"/>
          <w:sz w:val="24"/>
          <w:szCs w:val="24"/>
          <w:lang w:eastAsia="zh-CN" w:bidi="hi-IN"/>
        </w:rPr>
        <w:t xml:space="preserve">, zemes gabalu ar aptuveno platību 1,0 ha. Zemes vienības sadalījuma robežas noteikt saskaņā ar </w:t>
      </w:r>
      <w:proofErr w:type="spellStart"/>
      <w:r w:rsidRPr="00D67D0B">
        <w:rPr>
          <w:rFonts w:eastAsia="SimSun"/>
          <w:sz w:val="24"/>
          <w:szCs w:val="24"/>
          <w:lang w:eastAsia="zh-CN" w:bidi="hi-IN"/>
        </w:rPr>
        <w:t>izkopējumu</w:t>
      </w:r>
      <w:proofErr w:type="spellEnd"/>
      <w:r w:rsidRPr="00D67D0B">
        <w:rPr>
          <w:rFonts w:eastAsia="SimSun"/>
          <w:sz w:val="24"/>
          <w:szCs w:val="24"/>
          <w:lang w:eastAsia="zh-CN" w:bidi="hi-IN"/>
        </w:rPr>
        <w:t xml:space="preserve"> no digitālās kartes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atlikušajam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0,4 ha platībā, esošo nosaukumu “Kaijas”. </w:t>
      </w:r>
      <w:proofErr w:type="spellStart"/>
      <w:r w:rsidRPr="00D67D0B">
        <w:rPr>
          <w:rFonts w:eastAsia="Calibri"/>
          <w:sz w:val="24"/>
          <w:szCs w:val="24"/>
        </w:rPr>
        <w:t>Jaunizveidotajai</w:t>
      </w:r>
      <w:proofErr w:type="spellEnd"/>
      <w:r w:rsidRPr="00D67D0B">
        <w:rPr>
          <w:rFonts w:eastAsia="Calibri"/>
          <w:sz w:val="24"/>
          <w:szCs w:val="24"/>
        </w:rPr>
        <w:t xml:space="preserve"> zemes vienībai, 0,4 ha platībā, noteikt lietošanas mērķi – </w:t>
      </w:r>
      <w:r w:rsidRPr="00D67D0B">
        <w:rPr>
          <w:rFonts w:eastAsia="SimSun"/>
          <w:sz w:val="24"/>
          <w:szCs w:val="24"/>
          <w:lang w:eastAsia="zh-CN" w:bidi="hi-IN"/>
        </w:rPr>
        <w:t>zeme, uz kuras galvenā saimnieciskā darbība ir lauksaimniecība (NĪLM kods 0101)</w:t>
      </w:r>
      <w:r w:rsidRPr="00D67D0B">
        <w:rPr>
          <w:rFonts w:eastAsia="Calibri"/>
          <w:sz w:val="24"/>
          <w:szCs w:val="24"/>
        </w:rPr>
        <w:t xml:space="preserve">. </w:t>
      </w:r>
      <w:proofErr w:type="spellStart"/>
      <w:r w:rsidRPr="00D67D0B">
        <w:rPr>
          <w:rFonts w:eastAsia="Calibri"/>
          <w:sz w:val="24"/>
          <w:szCs w:val="24"/>
        </w:rPr>
        <w:t>Jaunizveidotajai</w:t>
      </w:r>
      <w:proofErr w:type="spellEnd"/>
      <w:r w:rsidRPr="00D67D0B">
        <w:rPr>
          <w:rFonts w:eastAsia="Calibri"/>
          <w:sz w:val="24"/>
          <w:szCs w:val="24"/>
        </w:rPr>
        <w:t xml:space="preserve"> zemes vienībai un uz tās esošajām ēkām (būvēm) ar kadastra apzīmējumiem 5072 006 0169 001, 5072 006 0169 002, 5072 006 0169 003, 5072 006 0169 004,  saglabāt adresi “Kaijas”, Lizuma pag., Gulbenes nov., LV-4425.</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aptuveno platību 1,0 ha, nosaukumu “Pļavas Kaijas”. </w:t>
      </w:r>
      <w:proofErr w:type="spellStart"/>
      <w:r w:rsidRPr="00D67D0B">
        <w:rPr>
          <w:rFonts w:eastAsia="Calibri"/>
          <w:sz w:val="24"/>
          <w:szCs w:val="24"/>
        </w:rPr>
        <w:t>Jaunizveidotajai</w:t>
      </w:r>
      <w:proofErr w:type="spellEnd"/>
      <w:r w:rsidRPr="00D67D0B">
        <w:rPr>
          <w:rFonts w:eastAsia="Calibri"/>
          <w:sz w:val="24"/>
          <w:szCs w:val="24"/>
        </w:rPr>
        <w:t xml:space="preserve"> zemes vienībai ar platību 1,0 ha, noteikt lietošanas mērķi – </w:t>
      </w:r>
      <w:r w:rsidRPr="00D67D0B">
        <w:rPr>
          <w:rFonts w:eastAsia="SimSun"/>
          <w:sz w:val="24"/>
          <w:szCs w:val="24"/>
          <w:lang w:eastAsia="zh-CN" w:bidi="hi-IN"/>
        </w:rPr>
        <w:t>zeme, uz kuras galvenā saimnieciskā darbība ir lauksaimniecība (NĪLM kods 0101)</w:t>
      </w:r>
      <w:r w:rsidRPr="00D67D0B">
        <w:rPr>
          <w:rFonts w:eastAsia="Calibri"/>
          <w:sz w:val="24"/>
          <w:szCs w:val="24"/>
        </w:rPr>
        <w:t xml:space="preserve">. </w:t>
      </w:r>
    </w:p>
    <w:p w:rsidR="00D67D0B" w:rsidRPr="00D67D0B" w:rsidRDefault="00D67D0B" w:rsidP="00D67D0B">
      <w:pPr>
        <w:spacing w:line="360" w:lineRule="auto"/>
        <w:ind w:firstLine="567"/>
        <w:jc w:val="both"/>
        <w:rPr>
          <w:sz w:val="24"/>
          <w:szCs w:val="24"/>
        </w:rPr>
      </w:pPr>
    </w:p>
    <w:p w:rsidR="00D67D0B" w:rsidRPr="00D67D0B" w:rsidRDefault="00D67D0B" w:rsidP="00D67D0B">
      <w:pPr>
        <w:spacing w:line="360" w:lineRule="auto"/>
        <w:jc w:val="both"/>
        <w:rPr>
          <w:rFonts w:eastAsia="Calibri"/>
          <w:sz w:val="24"/>
          <w:szCs w:val="24"/>
          <w:lang w:eastAsia="en-US"/>
        </w:rPr>
      </w:pPr>
      <w:r w:rsidRPr="00D67D0B">
        <w:rPr>
          <w:rFonts w:eastAsia="Calibri"/>
          <w:sz w:val="24"/>
          <w:szCs w:val="24"/>
          <w:lang w:eastAsia="en-US"/>
        </w:rPr>
        <w:t>Gulbenes novada domes priekšsēdētājs</w:t>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proofErr w:type="spellStart"/>
      <w:r w:rsidRPr="00D67D0B">
        <w:rPr>
          <w:rFonts w:eastAsia="Calibri"/>
          <w:sz w:val="24"/>
          <w:szCs w:val="24"/>
          <w:lang w:eastAsia="en-US"/>
        </w:rPr>
        <w:t>N.Audzišs</w:t>
      </w:r>
      <w:proofErr w:type="spellEnd"/>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Pr="00D67D0B" w:rsidRDefault="00D67D0B" w:rsidP="00D67D0B">
      <w:pPr>
        <w:rPr>
          <w:rFonts w:ascii="Arial" w:eastAsia="Calibri" w:hAnsi="Arial" w:cs="Arial"/>
          <w:sz w:val="22"/>
          <w:szCs w:val="22"/>
        </w:rPr>
      </w:pPr>
    </w:p>
    <w:p w:rsidR="00D67D0B" w:rsidRDefault="00D67D0B">
      <w:pPr>
        <w:rPr>
          <w:sz w:val="24"/>
          <w:szCs w:val="24"/>
        </w:rPr>
      </w:pPr>
      <w:r>
        <w:rPr>
          <w:sz w:val="24"/>
          <w:szCs w:val="24"/>
        </w:rPr>
        <w:br w:type="page"/>
      </w:r>
    </w:p>
    <w:p w:rsidR="00D67D0B" w:rsidRPr="00D67D0B" w:rsidRDefault="00D67D0B" w:rsidP="00D67D0B">
      <w:pPr>
        <w:tabs>
          <w:tab w:val="left" w:pos="2730"/>
        </w:tabs>
        <w:jc w:val="right"/>
        <w:rPr>
          <w:sz w:val="24"/>
          <w:szCs w:val="24"/>
        </w:rPr>
      </w:pPr>
      <w:r w:rsidRPr="00D67D0B">
        <w:rPr>
          <w:sz w:val="24"/>
          <w:szCs w:val="24"/>
        </w:rPr>
        <w:lastRenderedPageBreak/>
        <w:t>Pielikums 28.05.2020. Gulbenes novada domes lēmumam GND/2020/273</w:t>
      </w:r>
    </w:p>
    <w:p w:rsidR="00D67D0B" w:rsidRPr="00D67D0B" w:rsidRDefault="00D67D0B" w:rsidP="00D67D0B">
      <w:pPr>
        <w:rPr>
          <w:rFonts w:ascii="Arial" w:eastAsia="Calibri" w:hAnsi="Arial" w:cs="Arial"/>
          <w:sz w:val="22"/>
          <w:szCs w:val="22"/>
        </w:rPr>
      </w:pPr>
      <w:r w:rsidRPr="00D67D0B">
        <w:rPr>
          <w:rFonts w:ascii="Arial" w:eastAsia="Calibri" w:hAnsi="Arial" w:cs="Arial"/>
          <w:noProof/>
          <w:sz w:val="22"/>
          <w:szCs w:val="22"/>
        </w:rPr>
        <w:drawing>
          <wp:inline distT="0" distB="0" distL="0" distR="0" wp14:anchorId="551ED3D8" wp14:editId="1AB1D98A">
            <wp:extent cx="5939790" cy="7550150"/>
            <wp:effectExtent l="0" t="0" r="3810"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9790" cy="7550150"/>
                    </a:xfrm>
                    <a:prstGeom prst="rect">
                      <a:avLst/>
                    </a:prstGeom>
                    <a:noFill/>
                    <a:ln>
                      <a:noFill/>
                    </a:ln>
                  </pic:spPr>
                </pic:pic>
              </a:graphicData>
            </a:graphic>
          </wp:inline>
        </w:drawing>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6779E0" w:rsidRDefault="006779E0">
      <w:pPr>
        <w:rPr>
          <w:rFonts w:eastAsiaTheme="minorHAnsi"/>
          <w:color w:val="000000"/>
          <w:sz w:val="24"/>
          <w:szCs w:val="24"/>
          <w:lang w:eastAsia="en-US"/>
        </w:rPr>
      </w:pPr>
      <w:r>
        <w:rPr>
          <w:rFonts w:eastAsiaTheme="minorHAnsi"/>
          <w:color w:val="000000"/>
          <w:sz w:val="24"/>
          <w:szCs w:val="24"/>
          <w:lang w:eastAsia="en-US"/>
        </w:rPr>
        <w:br w:type="page"/>
      </w:r>
    </w:p>
    <w:p w:rsidR="00E2446F" w:rsidRPr="00E2446F" w:rsidRDefault="00E2446F" w:rsidP="00E2446F">
      <w:pPr>
        <w:autoSpaceDE w:val="0"/>
        <w:autoSpaceDN w:val="0"/>
        <w:adjustRightInd w:val="0"/>
        <w:rPr>
          <w:rFonts w:eastAsiaTheme="minorHAnsi"/>
          <w:color w:val="000000"/>
          <w:sz w:val="24"/>
          <w:szCs w:val="24"/>
          <w:lang w:eastAsia="en-US"/>
        </w:rPr>
      </w:pP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17176C3D" wp14:editId="78A02BD6">
                  <wp:extent cx="619125" cy="685800"/>
                  <wp:effectExtent l="0" t="0" r="952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rPr>
                <w:sz w:val="32"/>
                <w:szCs w:val="32"/>
              </w:rPr>
            </w:pPr>
          </w:p>
        </w:tc>
      </w:tr>
      <w:tr w:rsidR="00D67D0B" w:rsidRPr="00D67D0B" w:rsidTr="00C63220">
        <w:tc>
          <w:tcPr>
            <w:tcW w:w="8931" w:type="dxa"/>
            <w:gridSpan w:val="3"/>
          </w:tcPr>
          <w:p w:rsidR="00D67D0B" w:rsidRPr="00D67D0B" w:rsidRDefault="00D67D0B" w:rsidP="00D67D0B">
            <w:pPr>
              <w:spacing w:before="240"/>
              <w:jc w:val="center"/>
              <w:rPr>
                <w:b/>
                <w:sz w:val="32"/>
                <w:szCs w:val="32"/>
              </w:rPr>
            </w:pPr>
            <w:r w:rsidRPr="00D67D0B">
              <w:rPr>
                <w:b/>
                <w:sz w:val="32"/>
                <w:szCs w:val="32"/>
              </w:rPr>
              <w:t>GULBENES NOVADA PAŠVALDĪBA</w:t>
            </w:r>
          </w:p>
        </w:tc>
      </w:tr>
      <w:tr w:rsidR="00D67D0B" w:rsidRPr="00D67D0B" w:rsidTr="00C63220">
        <w:tc>
          <w:tcPr>
            <w:tcW w:w="8931" w:type="dxa"/>
            <w:gridSpan w:val="3"/>
          </w:tcPr>
          <w:p w:rsidR="00D67D0B" w:rsidRPr="00D67D0B" w:rsidRDefault="00D67D0B" w:rsidP="00D67D0B">
            <w:pPr>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8931"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8931"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GND/2020/274</w:t>
      </w:r>
    </w:p>
    <w:p w:rsidR="00D67D0B" w:rsidRPr="00D67D0B" w:rsidRDefault="00D67D0B" w:rsidP="00D67D0B">
      <w:pPr>
        <w:ind w:left="5760" w:firstLine="720"/>
        <w:rPr>
          <w:b/>
          <w:bCs/>
          <w:sz w:val="24"/>
          <w:szCs w:val="24"/>
        </w:rPr>
      </w:pPr>
      <w:r w:rsidRPr="00D67D0B">
        <w:rPr>
          <w:b/>
          <w:bCs/>
          <w:sz w:val="24"/>
          <w:szCs w:val="24"/>
        </w:rPr>
        <w:t>(protokols Nr.12, 127.p.)</w:t>
      </w:r>
    </w:p>
    <w:p w:rsidR="00D67D0B" w:rsidRPr="00D67D0B" w:rsidRDefault="00D67D0B" w:rsidP="00D67D0B">
      <w:pPr>
        <w:rPr>
          <w:rFonts w:ascii="Calibri" w:eastAsia="Calibri" w:hAnsi="Calibri"/>
        </w:rPr>
      </w:pP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jc w:val="center"/>
        <w:rPr>
          <w:b/>
          <w:sz w:val="24"/>
          <w:szCs w:val="24"/>
        </w:rPr>
      </w:pPr>
      <w:r w:rsidRPr="00D67D0B">
        <w:rPr>
          <w:b/>
          <w:sz w:val="24"/>
          <w:szCs w:val="24"/>
        </w:rPr>
        <w:t>Par zemes vienības Litenes pagastā ar kadastra apzīmējumu 5068 005 0053, daļas iznomāšanu</w:t>
      </w:r>
    </w:p>
    <w:p w:rsidR="00D67D0B" w:rsidRPr="00D67D0B" w:rsidRDefault="00D67D0B" w:rsidP="00D67D0B">
      <w:pPr>
        <w:tabs>
          <w:tab w:val="left" w:pos="4111"/>
        </w:tabs>
        <w:spacing w:line="276" w:lineRule="auto"/>
        <w:rPr>
          <w:sz w:val="24"/>
          <w:szCs w:val="24"/>
        </w:rPr>
      </w:pP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sz w:val="24"/>
          <w:szCs w:val="22"/>
          <w:lang w:eastAsia="en-US"/>
        </w:rPr>
      </w:pPr>
      <w:r w:rsidRPr="00D67D0B">
        <w:rPr>
          <w:sz w:val="24"/>
          <w:szCs w:val="24"/>
        </w:rPr>
        <w:t xml:space="preserve">Izskatot </w:t>
      </w:r>
      <w:r w:rsidR="006779E0">
        <w:rPr>
          <w:b/>
          <w:bCs/>
          <w:sz w:val="24"/>
          <w:szCs w:val="24"/>
        </w:rPr>
        <w:t>….</w:t>
      </w:r>
      <w:r w:rsidRPr="00D67D0B">
        <w:rPr>
          <w:sz w:val="24"/>
          <w:szCs w:val="24"/>
        </w:rPr>
        <w:t xml:space="preserve">, 2020.gada 18.maija iesniegumu (Gulbenes novada pašvaldībā saņemts 2020.gada 18.maijā un reģistrēts ar </w:t>
      </w:r>
      <w:proofErr w:type="spellStart"/>
      <w:r w:rsidRPr="00D67D0B">
        <w:rPr>
          <w:sz w:val="24"/>
          <w:szCs w:val="24"/>
        </w:rPr>
        <w:t>Nr.GND</w:t>
      </w:r>
      <w:proofErr w:type="spellEnd"/>
      <w:r w:rsidRPr="00D67D0B">
        <w:rPr>
          <w:sz w:val="24"/>
          <w:szCs w:val="24"/>
        </w:rPr>
        <w:t xml:space="preserve">/5.13.1/20/1046-C) ar lūgumu pagarināt 2015.gada 1.jūnijā noslēgto zemes nomas līgumu Nr.LI/9.p.3/15/98  par zemes vienības ar kadastra apzīmējumu 5068 005 0053, daļas, 7,0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sidRPr="00D67D0B">
        <w:rPr>
          <w:noProof/>
          <w:sz w:val="24"/>
          <w:szCs w:val="22"/>
          <w:lang w:eastAsia="en-US"/>
        </w:rPr>
        <w:t xml:space="preserve">ar 16 balsīm "Par" (Normunds Audzišs, Indra Caune, Andis Caunītis, Larisa Cīrule, Lāsma Gabdulļina, Ieva Grīnšteine, Stanislavs Gžibovskis, Valtis Krauklis, Intars Liepiņš, Normunds Mazūrs, Ilze Mezīte, Zintis Mezītis, Guntis </w:t>
      </w:r>
      <w:r w:rsidRPr="00D67D0B">
        <w:rPr>
          <w:noProof/>
          <w:sz w:val="24"/>
          <w:szCs w:val="22"/>
          <w:lang w:eastAsia="en-US"/>
        </w:rPr>
        <w:lastRenderedPageBreak/>
        <w:t>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sz w:val="24"/>
          <w:szCs w:val="24"/>
        </w:rPr>
      </w:pPr>
      <w:r w:rsidRPr="00D67D0B">
        <w:rPr>
          <w:sz w:val="24"/>
          <w:szCs w:val="24"/>
        </w:rPr>
        <w:t xml:space="preserve">1. PIEŠĶIRT </w:t>
      </w:r>
      <w:r w:rsidR="006779E0">
        <w:rPr>
          <w:sz w:val="24"/>
          <w:szCs w:val="24"/>
        </w:rPr>
        <w:t>….</w:t>
      </w:r>
      <w:r w:rsidRPr="00D67D0B">
        <w:rPr>
          <w:sz w:val="24"/>
          <w:szCs w:val="24"/>
        </w:rPr>
        <w:t xml:space="preserve"> , nomā Litenes pagasta nekustamajā īpašumā “Parka līcis” kadastra numuru 5068 005 0053, ietilpstošās zemes vienības ar kadastra apzīmējumu 5068 005 0053, daļu, 7,0 ha platībā, atbilstoši </w:t>
      </w:r>
      <w:proofErr w:type="spellStart"/>
      <w:r w:rsidRPr="00D67D0B">
        <w:rPr>
          <w:sz w:val="24"/>
          <w:szCs w:val="24"/>
        </w:rPr>
        <w:t>izkopējumam</w:t>
      </w:r>
      <w:proofErr w:type="spellEnd"/>
      <w:r w:rsidRPr="00D67D0B">
        <w:rPr>
          <w:sz w:val="24"/>
          <w:szCs w:val="24"/>
        </w:rPr>
        <w:t xml:space="preserve"> no digitālās kadastra kartes (pielikums), pagarinot līguma termiņu līdz 2025.gada 31.aprīlim, lauksaimniecības vajadzībām, bez apbūves tiesībām.</w:t>
      </w:r>
    </w:p>
    <w:p w:rsidR="00D67D0B" w:rsidRPr="00D67D0B" w:rsidRDefault="00D67D0B" w:rsidP="00D67D0B">
      <w:pPr>
        <w:spacing w:line="360" w:lineRule="auto"/>
        <w:ind w:firstLine="720"/>
        <w:jc w:val="both"/>
        <w:rPr>
          <w:sz w:val="24"/>
          <w:szCs w:val="24"/>
        </w:rPr>
      </w:pPr>
      <w:r w:rsidRPr="00D67D0B">
        <w:rPr>
          <w:sz w:val="24"/>
          <w:szCs w:val="24"/>
        </w:rPr>
        <w:t xml:space="preserve">2. NOTEIKT nomas maksu atbilstoši Ministru kabineta 2018.gada 19.jūnija noteikumiem Nr.350 “Publiskas personas zemes nomas un apbūves tiesības noteikumi” 30.4.apakšpunktam jeb 308 EUR (trīs simti astoņi </w:t>
      </w:r>
      <w:proofErr w:type="spellStart"/>
      <w:r w:rsidRPr="00D67D0B">
        <w:rPr>
          <w:i/>
          <w:iCs/>
          <w:sz w:val="24"/>
          <w:szCs w:val="24"/>
        </w:rPr>
        <w:t>euro</w:t>
      </w:r>
      <w:proofErr w:type="spellEnd"/>
      <w:r w:rsidRPr="00D67D0B">
        <w:rPr>
          <w:sz w:val="24"/>
          <w:szCs w:val="24"/>
        </w:rPr>
        <w:t xml:space="preserve"> ) bez PVN gadā.</w:t>
      </w:r>
    </w:p>
    <w:p w:rsidR="00D67D0B" w:rsidRPr="00D67D0B" w:rsidRDefault="00D67D0B" w:rsidP="00D67D0B">
      <w:pPr>
        <w:spacing w:line="360" w:lineRule="auto"/>
        <w:ind w:firstLine="720"/>
        <w:jc w:val="both"/>
        <w:rPr>
          <w:sz w:val="24"/>
          <w:szCs w:val="24"/>
        </w:rPr>
      </w:pPr>
      <w:r w:rsidRPr="00D67D0B">
        <w:rPr>
          <w:sz w:val="24"/>
          <w:szCs w:val="24"/>
        </w:rPr>
        <w:t>3. UZDOT Gulbenes novada Litenes pagasta pārvaldes vadītājam Vilnim Lapiņam noslēgt zemes nomas līgumu.</w:t>
      </w:r>
    </w:p>
    <w:p w:rsidR="00D67D0B" w:rsidRPr="00D67D0B" w:rsidRDefault="00D67D0B" w:rsidP="00D67D0B">
      <w:pPr>
        <w:spacing w:line="360" w:lineRule="auto"/>
        <w:ind w:firstLine="720"/>
        <w:jc w:val="both"/>
        <w:rPr>
          <w:sz w:val="24"/>
          <w:szCs w:val="24"/>
        </w:rPr>
      </w:pPr>
      <w:r w:rsidRPr="00D67D0B">
        <w:rPr>
          <w:sz w:val="24"/>
          <w:szCs w:val="24"/>
        </w:rPr>
        <w:t>4. NOTEIKT, ka šis lēmums zaudē spēku, ja 15 (piecpadsmit) darbdienu laikā no tā spēkā stāšanās dienas nomnieks nav parakstījis zemes nomas līgumu.</w:t>
      </w:r>
    </w:p>
    <w:p w:rsidR="00D67D0B" w:rsidRPr="00D67D0B" w:rsidRDefault="00D67D0B" w:rsidP="00D67D0B">
      <w:pPr>
        <w:spacing w:line="360" w:lineRule="auto"/>
        <w:ind w:firstLine="720"/>
        <w:jc w:val="both"/>
        <w:rPr>
          <w:sz w:val="24"/>
          <w:szCs w:val="24"/>
        </w:rPr>
      </w:pPr>
      <w:r w:rsidRPr="00D67D0B">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rsidR="00D67D0B" w:rsidRPr="00D67D0B" w:rsidRDefault="00D67D0B" w:rsidP="00D67D0B">
      <w:pPr>
        <w:spacing w:after="160" w:line="259" w:lineRule="auto"/>
        <w:rPr>
          <w:sz w:val="24"/>
          <w:szCs w:val="24"/>
        </w:rPr>
      </w:pPr>
    </w:p>
    <w:p w:rsidR="00D67D0B" w:rsidRPr="00D67D0B" w:rsidRDefault="00D67D0B" w:rsidP="00D67D0B">
      <w:pPr>
        <w:spacing w:after="160" w:line="259" w:lineRule="auto"/>
        <w:rPr>
          <w:rFonts w:eastAsiaTheme="minorHAnsi"/>
          <w:sz w:val="24"/>
          <w:szCs w:val="24"/>
          <w:lang w:eastAsia="en-US"/>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tabs>
          <w:tab w:val="left" w:pos="3290"/>
        </w:tabs>
        <w:rPr>
          <w:sz w:val="24"/>
          <w:szCs w:val="24"/>
        </w:rPr>
      </w:pPr>
    </w:p>
    <w:p w:rsidR="006779E0" w:rsidRDefault="006779E0">
      <w:pPr>
        <w:rPr>
          <w:sz w:val="24"/>
          <w:szCs w:val="24"/>
        </w:rPr>
      </w:pPr>
      <w:r>
        <w:rPr>
          <w:sz w:val="24"/>
          <w:szCs w:val="24"/>
        </w:rPr>
        <w:br w:type="page"/>
      </w:r>
    </w:p>
    <w:p w:rsidR="00D67D0B" w:rsidRPr="00D67D0B" w:rsidRDefault="00D67D0B" w:rsidP="00D67D0B">
      <w:pPr>
        <w:jc w:val="right"/>
        <w:rPr>
          <w:sz w:val="24"/>
          <w:szCs w:val="24"/>
        </w:rPr>
      </w:pPr>
      <w:r w:rsidRPr="00D67D0B">
        <w:rPr>
          <w:sz w:val="24"/>
          <w:szCs w:val="24"/>
        </w:rPr>
        <w:lastRenderedPageBreak/>
        <w:t>Pielikums 28.05.2020. Gulbenes novada domes lēmumam GND/2020/274</w:t>
      </w:r>
    </w:p>
    <w:p w:rsidR="00D67D0B" w:rsidRPr="00D67D0B" w:rsidRDefault="00D67D0B" w:rsidP="00D67D0B">
      <w:pPr>
        <w:tabs>
          <w:tab w:val="left" w:pos="3290"/>
        </w:tabs>
        <w:rPr>
          <w:sz w:val="24"/>
          <w:szCs w:val="24"/>
        </w:rPr>
      </w:pPr>
    </w:p>
    <w:p w:rsidR="00D67D0B" w:rsidRPr="00D67D0B" w:rsidRDefault="00D67D0B" w:rsidP="00D67D0B">
      <w:pPr>
        <w:tabs>
          <w:tab w:val="left" w:pos="3290"/>
        </w:tabs>
        <w:rPr>
          <w:sz w:val="24"/>
          <w:szCs w:val="24"/>
        </w:rPr>
      </w:pPr>
    </w:p>
    <w:p w:rsidR="00D67D0B" w:rsidRPr="00D67D0B" w:rsidRDefault="00D67D0B" w:rsidP="00D67D0B">
      <w:pPr>
        <w:tabs>
          <w:tab w:val="left" w:pos="3290"/>
        </w:tabs>
        <w:rPr>
          <w:sz w:val="24"/>
          <w:szCs w:val="24"/>
        </w:rPr>
      </w:pPr>
      <w:r w:rsidRPr="00D67D0B">
        <w:rPr>
          <w:noProof/>
          <w:sz w:val="24"/>
          <w:szCs w:val="24"/>
        </w:rPr>
        <w:drawing>
          <wp:inline distT="0" distB="0" distL="0" distR="0" wp14:anchorId="33BE9C1E" wp14:editId="3277E99D">
            <wp:extent cx="5939790" cy="8210550"/>
            <wp:effectExtent l="0" t="0" r="3810" b="0"/>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39790" cy="8210550"/>
                    </a:xfrm>
                    <a:prstGeom prst="rect">
                      <a:avLst/>
                    </a:prstGeom>
                    <a:noFill/>
                    <a:ln>
                      <a:noFill/>
                    </a:ln>
                  </pic:spPr>
                </pic:pic>
              </a:graphicData>
            </a:graphic>
          </wp:inline>
        </w:drawing>
      </w:r>
    </w:p>
    <w:p w:rsidR="006779E0" w:rsidRDefault="006779E0">
      <w:r>
        <w:br w:type="page"/>
      </w: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spacing w:line="254" w:lineRule="auto"/>
              <w:rPr>
                <w:sz w:val="24"/>
                <w:szCs w:val="24"/>
                <w:lang w:eastAsia="en-US"/>
              </w:rPr>
            </w:pPr>
          </w:p>
        </w:tc>
        <w:tc>
          <w:tcPr>
            <w:tcW w:w="3115" w:type="dxa"/>
            <w:hideMark/>
          </w:tcPr>
          <w:p w:rsidR="00D67D0B" w:rsidRPr="00D67D0B" w:rsidRDefault="00D67D0B" w:rsidP="00D67D0B">
            <w:pPr>
              <w:spacing w:line="254" w:lineRule="auto"/>
              <w:jc w:val="center"/>
              <w:rPr>
                <w:sz w:val="24"/>
                <w:szCs w:val="24"/>
                <w:lang w:eastAsia="en-US"/>
              </w:rPr>
            </w:pPr>
            <w:r w:rsidRPr="00D67D0B">
              <w:rPr>
                <w:noProof/>
                <w:sz w:val="24"/>
                <w:szCs w:val="24"/>
              </w:rPr>
              <w:drawing>
                <wp:inline distT="0" distB="0" distL="0" distR="0" wp14:anchorId="0D190886" wp14:editId="1468AC7D">
                  <wp:extent cx="619125" cy="685800"/>
                  <wp:effectExtent l="0" t="0" r="9525"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spacing w:line="254"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4"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4"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4"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4"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4"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GND/2020/275</w:t>
      </w:r>
    </w:p>
    <w:p w:rsidR="00D67D0B" w:rsidRPr="00D67D0B" w:rsidRDefault="00D67D0B" w:rsidP="00D67D0B">
      <w:pPr>
        <w:ind w:left="6480"/>
        <w:rPr>
          <w:b/>
          <w:bCs/>
          <w:sz w:val="24"/>
          <w:szCs w:val="24"/>
        </w:rPr>
      </w:pPr>
      <w:r w:rsidRPr="00D67D0B">
        <w:rPr>
          <w:b/>
          <w:bCs/>
          <w:sz w:val="24"/>
          <w:szCs w:val="24"/>
        </w:rPr>
        <w:t>(protokols Nr.12, 128.p.)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jc w:val="center"/>
        <w:rPr>
          <w:b/>
          <w:sz w:val="24"/>
          <w:szCs w:val="24"/>
        </w:rPr>
      </w:pPr>
      <w:r w:rsidRPr="00D67D0B">
        <w:rPr>
          <w:b/>
          <w:sz w:val="24"/>
          <w:szCs w:val="24"/>
        </w:rPr>
        <w:t>Par zemes ierīcības projekta apstiprināšanu Lizuma pagasta nekustamajam īpašumam “</w:t>
      </w:r>
      <w:proofErr w:type="spellStart"/>
      <w:r w:rsidRPr="00D67D0B">
        <w:rPr>
          <w:b/>
          <w:sz w:val="24"/>
          <w:szCs w:val="24"/>
        </w:rPr>
        <w:t>Jaunzemnieki</w:t>
      </w:r>
      <w:proofErr w:type="spellEnd"/>
      <w:r w:rsidRPr="00D67D0B">
        <w:rPr>
          <w:b/>
          <w:sz w:val="24"/>
          <w:szCs w:val="24"/>
        </w:rPr>
        <w:t>- 2”</w:t>
      </w:r>
    </w:p>
    <w:p w:rsidR="00D67D0B" w:rsidRPr="00D67D0B" w:rsidRDefault="00D67D0B" w:rsidP="00D67D0B">
      <w:pPr>
        <w:jc w:val="center"/>
        <w:rPr>
          <w:b/>
          <w:sz w:val="24"/>
          <w:szCs w:val="24"/>
        </w:rPr>
      </w:pPr>
    </w:p>
    <w:p w:rsidR="00D67D0B" w:rsidRPr="00D67D0B" w:rsidRDefault="00D67D0B" w:rsidP="00D67D0B">
      <w:pPr>
        <w:spacing w:line="360" w:lineRule="auto"/>
        <w:ind w:firstLine="567"/>
        <w:jc w:val="both"/>
        <w:rPr>
          <w:sz w:val="24"/>
          <w:szCs w:val="22"/>
          <w:lang w:eastAsia="en-US"/>
        </w:rPr>
      </w:pPr>
      <w:r w:rsidRPr="00D67D0B">
        <w:rPr>
          <w:rFonts w:eastAsia="SimSun"/>
          <w:sz w:val="24"/>
          <w:szCs w:val="24"/>
          <w:lang w:eastAsia="zh-CN" w:bidi="hi-IN"/>
        </w:rPr>
        <w:t xml:space="preserve">Izskatot </w:t>
      </w:r>
      <w:r w:rsidRPr="00D67D0B">
        <w:rPr>
          <w:rFonts w:eastAsia="SimSun"/>
          <w:b/>
          <w:bCs/>
          <w:sz w:val="24"/>
          <w:szCs w:val="24"/>
          <w:lang w:eastAsia="zh-CN" w:bidi="hi-IN"/>
        </w:rPr>
        <w:t xml:space="preserve"> SIA “A2 Grupa”</w:t>
      </w:r>
      <w:r w:rsidRPr="00D67D0B">
        <w:rPr>
          <w:rFonts w:eastAsia="SimSun"/>
          <w:sz w:val="24"/>
          <w:szCs w:val="24"/>
          <w:lang w:eastAsia="zh-CN" w:bidi="hi-IN"/>
        </w:rPr>
        <w:t xml:space="preserve">, reģistrācijas numurs 40103007469, juridiskā adrese: Krišjāņa Valdemāra iela 105 - 1, Rīga, LV-1013, 2020.gada 15.maija iesniegumu (Gulbenes novada pašvaldībā saņemts 2020.gada 15.maijā un reģistrēts ar </w:t>
      </w:r>
      <w:proofErr w:type="spellStart"/>
      <w:r w:rsidRPr="00D67D0B">
        <w:rPr>
          <w:rFonts w:eastAsia="SimSun"/>
          <w:sz w:val="24"/>
          <w:szCs w:val="24"/>
          <w:lang w:eastAsia="zh-CN" w:bidi="hi-IN"/>
        </w:rPr>
        <w:t>Nr.GND</w:t>
      </w:r>
      <w:proofErr w:type="spellEnd"/>
      <w:r w:rsidRPr="00D67D0B">
        <w:rPr>
          <w:rFonts w:eastAsia="SimSun"/>
          <w:sz w:val="24"/>
          <w:szCs w:val="24"/>
          <w:lang w:eastAsia="zh-CN" w:bidi="hi-IN"/>
        </w:rPr>
        <w:t xml:space="preserve">/5.7/20/1041-A), </w:t>
      </w:r>
      <w:r w:rsidRPr="00D67D0B">
        <w:rPr>
          <w:rFonts w:eastAsia="Calibri"/>
          <w:sz w:val="24"/>
          <w:szCs w:val="24"/>
        </w:rPr>
        <w:t xml:space="preserve">ar lūgumu apstiprināt zemes ierīkotājas Andas Gailes (zemes ierīkotāja sertifikāts Nr.AA0026 derīgs līdz 2025.gada 23.martam) izstrādāto zemes ierīcības projektu nekustamajā īpašumā “Jaunzemnieki-2”, Lizuma pagasts, Gulbenes novads, kadastra numurs 5072 003 0125, ietilpstošajai zemes vienībai ar kadastra apzīmējumu 5072 003 0134, 1,2750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D67D0B">
        <w:rPr>
          <w:rFonts w:eastAsia="Calibri"/>
          <w:sz w:val="24"/>
          <w:szCs w:val="24"/>
          <w:shd w:val="clear" w:color="auto" w:fill="FFFFFF"/>
        </w:rPr>
        <w:t>rekvizītus (attiecīgā zemes ierīkotāja vārdu, uzvārdu, datumu un laiku, kad tas minēto dokumentu ir parakstījis) vai projekta grafiskās</w:t>
      </w:r>
      <w:r w:rsidRPr="00D67D0B">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D67D0B">
        <w:rPr>
          <w:rFonts w:eastAsia="Calibri"/>
          <w:sz w:val="24"/>
          <w:szCs w:val="24"/>
        </w:rPr>
        <w:softHyphen/>
        <w:t xml:space="preserve">bu, salīdzinot zemes lietošanas veidu platības meža zemei, </w:t>
      </w:r>
      <w:r w:rsidRPr="00D67D0B">
        <w:rPr>
          <w:rFonts w:eastAsia="Calibri"/>
          <w:sz w:val="24"/>
          <w:szCs w:val="24"/>
        </w:rPr>
        <w:lastRenderedPageBreak/>
        <w:t>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D67D0B">
        <w:rPr>
          <w:rFonts w:eastAsia="Calibri"/>
          <w:sz w:val="24"/>
          <w:szCs w:val="24"/>
          <w:lang w:eastAsia="en-US"/>
        </w:rPr>
        <w:t xml:space="preserve">,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1. APSTIPRINĀT zemes ierīkotājas Andas Gailes (zemes ierīkotāja sertifikāts Nr.AA0026 derīgs līdz 2025.gada 23.martam) izstrādāto zemes ierīcības projektu nekustamajā īpašumā “Jaunzemnieki-2”, Lizuma pagasts, Gulbenes novads, kadastra numurs 5072 003 0125, ietilpstošajai zemes vienībai ar kadastra apzīmējumu 5072 003 0134, 1,2750 ha platībā. Zemes vienības sadalījuma robežas noteikt saskaņā ar zemes ierīcības projekta grafisko daļu (pielikums), kas ir šī lēmuma neatņemama sastāvdaļa.</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2. SAGLABĀT nekustamajam īpašumam, kas sastāv no piecām zemes vienībām ar kadastra apzīmējumu 5072 003 0125, 10,2 ha platībā, 5072 003 0126, 9,9 ha platībā, 5072 003 0138, 4,2 ha platībā, 5072 003 0156, 0,5 ha platībā, 5064 015 0030, 2,0 ha platībā un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5072 003 0281, 1,1 ha platībā, esošo nosaukumu “Jaunzemnieki-2”. Zemes vienībai ar kadastra apzīmējumu 5072 003 0281, 1,1 ha platībā, noteikt lietošanas mērķi – zeme, uz kuras galvenā saimnieciskā darbība ir lauksaimniecība (NĪLM kods 0101).</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3. PIEŠĶIRT nekustamajam īpašumam, kas sastāv no </w:t>
      </w:r>
      <w:proofErr w:type="spellStart"/>
      <w:r w:rsidRPr="00D67D0B">
        <w:rPr>
          <w:rFonts w:eastAsia="Calibri"/>
          <w:sz w:val="24"/>
          <w:szCs w:val="24"/>
        </w:rPr>
        <w:t>jaunizveidotās</w:t>
      </w:r>
      <w:proofErr w:type="spellEnd"/>
      <w:r w:rsidRPr="00D67D0B">
        <w:rPr>
          <w:rFonts w:eastAsia="Calibri"/>
          <w:sz w:val="24"/>
          <w:szCs w:val="24"/>
        </w:rPr>
        <w:t xml:space="preserve"> zemes vienības ar kadastra apzīmējumu 5072 003 0282, 0,175 ha platībā, nosaukumu “</w:t>
      </w:r>
      <w:proofErr w:type="spellStart"/>
      <w:r w:rsidRPr="00D67D0B">
        <w:rPr>
          <w:rFonts w:eastAsia="Calibri"/>
          <w:sz w:val="24"/>
          <w:szCs w:val="24"/>
        </w:rPr>
        <w:t>Jaunzemnieki</w:t>
      </w:r>
      <w:proofErr w:type="spellEnd"/>
      <w:r w:rsidRPr="00D67D0B">
        <w:rPr>
          <w:rFonts w:eastAsia="Calibri"/>
          <w:sz w:val="24"/>
          <w:szCs w:val="24"/>
        </w:rPr>
        <w:t xml:space="preserve"> A”. Zemes vienībai ar kadastra apzīmējumu 5072 003 0282, 0,175 ha platībā, noteikt lietošanas mērķi –zeme dzelzceļa infrastruktūras zemes nodalījuma joslā un ceļu zemes nodalījuma joslā. (NĪLM kods 1101).</w:t>
      </w:r>
    </w:p>
    <w:p w:rsidR="00D67D0B" w:rsidRPr="00D67D0B" w:rsidRDefault="00D67D0B" w:rsidP="00D67D0B">
      <w:pPr>
        <w:spacing w:line="360" w:lineRule="auto"/>
        <w:ind w:firstLine="567"/>
        <w:rPr>
          <w:rFonts w:eastAsia="Calibri"/>
          <w:sz w:val="24"/>
          <w:szCs w:val="24"/>
        </w:rPr>
      </w:pPr>
      <w:r w:rsidRPr="00D67D0B">
        <w:rPr>
          <w:rFonts w:eastAsia="Calibri"/>
          <w:sz w:val="24"/>
          <w:szCs w:val="24"/>
        </w:rPr>
        <w:t>4. Lēmumu nosūtīt:</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4.1. Valsts zemes dienesta Vidzemes reģionālajai nodaļai uz elektroniskā pasta adresi;</w:t>
      </w: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4.2. SIA “A2 Grupa”, juridiskā adrese: Krišjāņa Valdemāra iela 105 - 1, Rīga, LV-1013;</w:t>
      </w:r>
    </w:p>
    <w:p w:rsidR="00D67D0B" w:rsidRPr="00D67D0B" w:rsidRDefault="00D67D0B" w:rsidP="00D67D0B">
      <w:pPr>
        <w:spacing w:line="360" w:lineRule="auto"/>
        <w:ind w:firstLine="567"/>
        <w:jc w:val="both"/>
        <w:rPr>
          <w:sz w:val="24"/>
          <w:szCs w:val="24"/>
        </w:rPr>
      </w:pPr>
      <w:r w:rsidRPr="00D67D0B">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D67D0B" w:rsidRPr="00D67D0B" w:rsidRDefault="00D67D0B" w:rsidP="00D67D0B">
      <w:pPr>
        <w:spacing w:line="360" w:lineRule="auto"/>
        <w:jc w:val="both"/>
        <w:rPr>
          <w:sz w:val="24"/>
          <w:szCs w:val="24"/>
        </w:rPr>
      </w:pPr>
    </w:p>
    <w:p w:rsidR="00D67D0B" w:rsidRPr="00D67D0B" w:rsidRDefault="00D67D0B" w:rsidP="00D67D0B">
      <w:pPr>
        <w:rPr>
          <w:sz w:val="24"/>
          <w:szCs w:val="24"/>
        </w:rPr>
      </w:pPr>
      <w:r w:rsidRPr="00D67D0B">
        <w:rPr>
          <w:rFonts w:eastAsiaTheme="minorHAnsi"/>
          <w:sz w:val="24"/>
          <w:szCs w:val="24"/>
          <w:lang w:eastAsia="en-US"/>
        </w:rPr>
        <w:t>Gulbenes novada domes priekšsēdētājs</w:t>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r w:rsidRPr="00D67D0B">
        <w:rPr>
          <w:rFonts w:eastAsiaTheme="minorHAnsi"/>
          <w:sz w:val="24"/>
          <w:szCs w:val="24"/>
          <w:lang w:eastAsia="en-US"/>
        </w:rPr>
        <w:tab/>
      </w:r>
      <w:proofErr w:type="spellStart"/>
      <w:r w:rsidRPr="00D67D0B">
        <w:rPr>
          <w:rFonts w:eastAsiaTheme="minorHAnsi"/>
          <w:sz w:val="24"/>
          <w:szCs w:val="24"/>
          <w:lang w:eastAsia="en-US"/>
        </w:rPr>
        <w:t>N.Audzišs</w:t>
      </w:r>
      <w:proofErr w:type="spellEnd"/>
      <w:r w:rsidRPr="00D67D0B">
        <w:rPr>
          <w:rFonts w:eastAsiaTheme="minorHAnsi"/>
          <w:sz w:val="24"/>
          <w:szCs w:val="24"/>
          <w:lang w:eastAsia="en-US"/>
        </w:rPr>
        <w:tab/>
      </w:r>
      <w:r w:rsidRPr="00D67D0B">
        <w:rPr>
          <w:rFonts w:eastAsiaTheme="minorHAnsi"/>
          <w:sz w:val="24"/>
          <w:szCs w:val="24"/>
          <w:lang w:eastAsia="en-US"/>
        </w:rPr>
        <w:tab/>
      </w:r>
    </w:p>
    <w:p w:rsidR="00D67D0B" w:rsidRPr="00D67D0B" w:rsidRDefault="00D67D0B" w:rsidP="00D67D0B">
      <w:pPr>
        <w:tabs>
          <w:tab w:val="left" w:pos="2730"/>
        </w:tabs>
        <w:jc w:val="right"/>
        <w:rPr>
          <w:sz w:val="24"/>
          <w:szCs w:val="24"/>
        </w:rPr>
      </w:pPr>
      <w:r w:rsidRPr="00D67D0B">
        <w:rPr>
          <w:sz w:val="24"/>
          <w:szCs w:val="24"/>
        </w:rPr>
        <w:lastRenderedPageBreak/>
        <w:t>Pielikums 28.05.2020. Gulbenes novada domes lēmumam GND/2020/275</w:t>
      </w: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r w:rsidRPr="00D67D0B">
        <w:rPr>
          <w:noProof/>
          <w:sz w:val="24"/>
          <w:szCs w:val="24"/>
        </w:rPr>
        <w:drawing>
          <wp:inline distT="0" distB="0" distL="0" distR="0" wp14:anchorId="0EADE68B" wp14:editId="40721FA3">
            <wp:extent cx="5676900" cy="4026751"/>
            <wp:effectExtent l="0" t="0" r="0" b="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682590" cy="4030787"/>
                    </a:xfrm>
                    <a:prstGeom prst="rect">
                      <a:avLst/>
                    </a:prstGeom>
                  </pic:spPr>
                </pic:pic>
              </a:graphicData>
            </a:graphic>
          </wp:inline>
        </w:drawing>
      </w: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000000"/>
          <w:sz w:val="24"/>
          <w:szCs w:val="24"/>
          <w:lang w:eastAsia="en-US"/>
        </w:rPr>
      </w:pPr>
    </w:p>
    <w:p w:rsidR="00E2446F" w:rsidRPr="00E2446F" w:rsidRDefault="00E2446F" w:rsidP="00E2446F">
      <w:pPr>
        <w:autoSpaceDE w:val="0"/>
        <w:autoSpaceDN w:val="0"/>
        <w:adjustRightInd w:val="0"/>
        <w:rPr>
          <w:rFonts w:eastAsiaTheme="minorHAnsi"/>
          <w:color w:val="FF0000"/>
          <w:sz w:val="24"/>
          <w:szCs w:val="24"/>
          <w:lang w:eastAsia="en-US"/>
        </w:rPr>
      </w:pPr>
    </w:p>
    <w:tbl>
      <w:tblPr>
        <w:tblW w:w="0" w:type="auto"/>
        <w:tblInd w:w="-108" w:type="dxa"/>
        <w:tblLayout w:type="fixed"/>
        <w:tblLook w:val="04A0" w:firstRow="1" w:lastRow="0" w:firstColumn="1" w:lastColumn="0" w:noHBand="0" w:noVBand="1"/>
      </w:tblPr>
      <w:tblGrid>
        <w:gridCol w:w="236"/>
      </w:tblGrid>
      <w:tr w:rsidR="00E2446F" w:rsidRPr="00E2446F" w:rsidTr="00D67D0B">
        <w:trPr>
          <w:trHeight w:val="104"/>
        </w:trPr>
        <w:tc>
          <w:tcPr>
            <w:tcW w:w="236" w:type="dxa"/>
            <w:tcBorders>
              <w:top w:val="nil"/>
              <w:left w:val="nil"/>
              <w:bottom w:val="nil"/>
              <w:right w:val="nil"/>
            </w:tcBorders>
          </w:tcPr>
          <w:p w:rsidR="00E2446F" w:rsidRPr="00E2446F" w:rsidRDefault="00E2446F" w:rsidP="00E2446F">
            <w:pPr>
              <w:autoSpaceDE w:val="0"/>
              <w:autoSpaceDN w:val="0"/>
              <w:adjustRightInd w:val="0"/>
              <w:spacing w:line="256" w:lineRule="auto"/>
              <w:rPr>
                <w:rFonts w:eastAsiaTheme="minorHAnsi"/>
                <w:color w:val="000000"/>
                <w:sz w:val="23"/>
                <w:szCs w:val="23"/>
                <w:lang w:eastAsia="en-US"/>
              </w:rPr>
            </w:pPr>
          </w:p>
        </w:tc>
      </w:tr>
    </w:tbl>
    <w:p w:rsidR="006779E0" w:rsidRDefault="006779E0" w:rsidP="00D67D0B">
      <w:pPr>
        <w:rPr>
          <w:sz w:val="24"/>
          <w:szCs w:val="24"/>
        </w:rPr>
      </w:pPr>
    </w:p>
    <w:p w:rsidR="006779E0" w:rsidRDefault="006779E0">
      <w:pPr>
        <w:rPr>
          <w:sz w:val="24"/>
          <w:szCs w:val="24"/>
        </w:rPr>
      </w:pPr>
      <w:r>
        <w:rPr>
          <w:sz w:val="24"/>
          <w:szCs w:val="24"/>
        </w:rPr>
        <w:br w:type="page"/>
      </w:r>
    </w:p>
    <w:p w:rsidR="00D67D0B" w:rsidRPr="00D67D0B" w:rsidRDefault="00D67D0B" w:rsidP="00D67D0B">
      <w:pPr>
        <w:rPr>
          <w:sz w:val="24"/>
          <w:szCs w:val="24"/>
        </w:rPr>
      </w:pPr>
    </w:p>
    <w:tbl>
      <w:tblPr>
        <w:tblW w:w="9356" w:type="dxa"/>
        <w:tblLook w:val="01E0" w:firstRow="1" w:lastRow="1" w:firstColumn="1" w:lastColumn="1" w:noHBand="0" w:noVBand="0"/>
      </w:tblPr>
      <w:tblGrid>
        <w:gridCol w:w="2830"/>
        <w:gridCol w:w="2958"/>
        <w:gridCol w:w="3568"/>
      </w:tblGrid>
      <w:tr w:rsidR="00D67D0B" w:rsidRPr="00D67D0B" w:rsidTr="00C63220">
        <w:tc>
          <w:tcPr>
            <w:tcW w:w="2830" w:type="dxa"/>
          </w:tcPr>
          <w:p w:rsidR="00D67D0B" w:rsidRPr="00D67D0B" w:rsidRDefault="00D67D0B" w:rsidP="00D67D0B">
            <w:pPr>
              <w:spacing w:line="256" w:lineRule="auto"/>
              <w:rPr>
                <w:sz w:val="24"/>
                <w:szCs w:val="24"/>
                <w:lang w:eastAsia="en-US"/>
              </w:rPr>
            </w:pPr>
          </w:p>
        </w:tc>
        <w:tc>
          <w:tcPr>
            <w:tcW w:w="2958" w:type="dxa"/>
            <w:hideMark/>
          </w:tcPr>
          <w:p w:rsidR="00D67D0B" w:rsidRPr="00D67D0B" w:rsidRDefault="00D67D0B" w:rsidP="00D67D0B">
            <w:pPr>
              <w:spacing w:line="256" w:lineRule="auto"/>
              <w:jc w:val="center"/>
              <w:rPr>
                <w:sz w:val="24"/>
                <w:szCs w:val="24"/>
                <w:lang w:eastAsia="en-US"/>
              </w:rPr>
            </w:pPr>
            <w:r w:rsidRPr="00D67D0B">
              <w:rPr>
                <w:noProof/>
                <w:sz w:val="24"/>
                <w:szCs w:val="24"/>
              </w:rPr>
              <w:drawing>
                <wp:inline distT="0" distB="0" distL="0" distR="0" wp14:anchorId="7016151D" wp14:editId="1A34F53F">
                  <wp:extent cx="619125" cy="685800"/>
                  <wp:effectExtent l="0" t="0" r="9525" b="0"/>
                  <wp:docPr id="10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568" w:type="dxa"/>
          </w:tcPr>
          <w:p w:rsidR="00D67D0B" w:rsidRPr="00D67D0B" w:rsidRDefault="00D67D0B" w:rsidP="00D67D0B">
            <w:pPr>
              <w:spacing w:line="256" w:lineRule="auto"/>
              <w:rPr>
                <w:sz w:val="32"/>
                <w:szCs w:val="32"/>
                <w:lang w:eastAsia="en-US"/>
              </w:rPr>
            </w:pPr>
          </w:p>
        </w:tc>
      </w:tr>
      <w:tr w:rsidR="00D67D0B" w:rsidRPr="00D67D0B" w:rsidTr="00C63220">
        <w:tc>
          <w:tcPr>
            <w:tcW w:w="9356"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4"/>
                <w:szCs w:val="24"/>
                <w:lang w:eastAsia="en-US"/>
              </w:rPr>
              <w:t>Reģ</w:t>
            </w:r>
            <w:proofErr w:type="spellEnd"/>
            <w:r w:rsidRPr="00D67D0B">
              <w:rPr>
                <w:sz w:val="24"/>
                <w:szCs w:val="24"/>
                <w:lang w:eastAsia="en-US"/>
              </w:rPr>
              <w:t>. Nr. 90009116327</w:t>
            </w:r>
          </w:p>
        </w:tc>
      </w:tr>
      <w:tr w:rsidR="00D67D0B" w:rsidRPr="00D67D0B" w:rsidTr="00C63220">
        <w:tc>
          <w:tcPr>
            <w:tcW w:w="9356" w:type="dxa"/>
            <w:gridSpan w:val="3"/>
            <w:hideMark/>
          </w:tcPr>
          <w:p w:rsidR="00D67D0B" w:rsidRPr="00D67D0B" w:rsidRDefault="00D67D0B" w:rsidP="00D67D0B">
            <w:pPr>
              <w:spacing w:line="256" w:lineRule="auto"/>
              <w:jc w:val="center"/>
              <w:rPr>
                <w:sz w:val="24"/>
                <w:szCs w:val="24"/>
                <w:lang w:eastAsia="en-US"/>
              </w:rPr>
            </w:pPr>
            <w:r w:rsidRPr="00D67D0B">
              <w:rPr>
                <w:sz w:val="24"/>
                <w:szCs w:val="24"/>
                <w:lang w:eastAsia="en-US"/>
              </w:rPr>
              <w:t>Ābeļu iela 2, Gulbene, Gulbenes nov., LV-4401</w:t>
            </w:r>
          </w:p>
        </w:tc>
      </w:tr>
      <w:tr w:rsidR="00D67D0B" w:rsidRPr="00D67D0B" w:rsidTr="00C63220">
        <w:tc>
          <w:tcPr>
            <w:tcW w:w="9356" w:type="dxa"/>
            <w:gridSpan w:val="3"/>
            <w:hideMark/>
          </w:tcPr>
          <w:p w:rsidR="00D67D0B" w:rsidRPr="00D67D0B" w:rsidRDefault="00D67D0B" w:rsidP="00D67D0B">
            <w:pPr>
              <w:pBdr>
                <w:bottom w:val="single" w:sz="12" w:space="1" w:color="auto"/>
              </w:pBdr>
              <w:spacing w:line="256" w:lineRule="auto"/>
              <w:jc w:val="center"/>
              <w:rPr>
                <w:sz w:val="24"/>
                <w:szCs w:val="24"/>
                <w:lang w:eastAsia="en-US"/>
              </w:rPr>
            </w:pPr>
            <w:r w:rsidRPr="00D67D0B">
              <w:rPr>
                <w:sz w:val="24"/>
                <w:szCs w:val="24"/>
                <w:lang w:eastAsia="en-US"/>
              </w:rPr>
              <w:t>Tālrunis 64497710, fakss 64497730, e-pasts: dome@gulbene.lv, www.gulbene.lv</w:t>
            </w:r>
          </w:p>
          <w:p w:rsidR="00D67D0B" w:rsidRPr="00D67D0B" w:rsidRDefault="00D67D0B" w:rsidP="00D67D0B">
            <w:pPr>
              <w:spacing w:line="256" w:lineRule="auto"/>
              <w:jc w:val="center"/>
              <w:rPr>
                <w:sz w:val="24"/>
                <w:szCs w:val="24"/>
                <w:lang w:eastAsia="en-US"/>
              </w:rPr>
            </w:pP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r w:rsidRPr="00D67D0B">
              <w:rPr>
                <w:sz w:val="24"/>
                <w:szCs w:val="24"/>
                <w:lang w:eastAsia="en-US"/>
              </w:rPr>
              <w:softHyphen/>
            </w:r>
          </w:p>
        </w:tc>
      </w:tr>
    </w:tbl>
    <w:p w:rsidR="00D67D0B" w:rsidRPr="00D67D0B" w:rsidRDefault="00D67D0B" w:rsidP="00D67D0B">
      <w:pPr>
        <w:jc w:val="center"/>
        <w:rPr>
          <w:b/>
          <w:bCs/>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GND/2020/276</w:t>
      </w:r>
    </w:p>
    <w:p w:rsidR="00D67D0B" w:rsidRPr="00D67D0B" w:rsidRDefault="00D67D0B" w:rsidP="00D67D0B">
      <w:pPr>
        <w:ind w:left="5760" w:firstLine="720"/>
        <w:rPr>
          <w:b/>
          <w:bCs/>
          <w:sz w:val="24"/>
          <w:szCs w:val="24"/>
        </w:rPr>
      </w:pPr>
      <w:r w:rsidRPr="00D67D0B">
        <w:rPr>
          <w:b/>
          <w:bCs/>
          <w:sz w:val="24"/>
          <w:szCs w:val="24"/>
        </w:rPr>
        <w:t>(protokols Nr.12, 129.p.)</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p>
    <w:p w:rsidR="00D67D0B" w:rsidRPr="00D67D0B" w:rsidRDefault="00D67D0B" w:rsidP="00D67D0B">
      <w:pPr>
        <w:autoSpaceDE w:val="0"/>
        <w:autoSpaceDN w:val="0"/>
        <w:adjustRightInd w:val="0"/>
        <w:rPr>
          <w:b/>
          <w:bCs/>
          <w:sz w:val="24"/>
          <w:szCs w:val="24"/>
        </w:rPr>
      </w:pPr>
    </w:p>
    <w:p w:rsidR="00D67D0B" w:rsidRPr="00D67D0B" w:rsidRDefault="00D67D0B" w:rsidP="00D67D0B">
      <w:pPr>
        <w:autoSpaceDE w:val="0"/>
        <w:autoSpaceDN w:val="0"/>
        <w:adjustRightInd w:val="0"/>
        <w:jc w:val="center"/>
        <w:rPr>
          <w:b/>
          <w:bCs/>
          <w:sz w:val="24"/>
          <w:szCs w:val="24"/>
        </w:rPr>
      </w:pPr>
      <w:r w:rsidRPr="00D67D0B">
        <w:rPr>
          <w:b/>
          <w:bCs/>
          <w:sz w:val="24"/>
          <w:szCs w:val="24"/>
        </w:rPr>
        <w:t xml:space="preserve">Par </w:t>
      </w:r>
      <w:r w:rsidRPr="00D67D0B">
        <w:rPr>
          <w:b/>
          <w:sz w:val="24"/>
          <w:szCs w:val="24"/>
        </w:rPr>
        <w:t xml:space="preserve">zemes vienības </w:t>
      </w:r>
      <w:proofErr w:type="spellStart"/>
      <w:r w:rsidRPr="00D67D0B">
        <w:rPr>
          <w:b/>
          <w:sz w:val="24"/>
          <w:szCs w:val="24"/>
        </w:rPr>
        <w:t>Daukstu</w:t>
      </w:r>
      <w:proofErr w:type="spellEnd"/>
      <w:r w:rsidRPr="00D67D0B">
        <w:rPr>
          <w:b/>
          <w:sz w:val="24"/>
          <w:szCs w:val="24"/>
        </w:rPr>
        <w:t xml:space="preserve"> pagastā ar kadastra apzīmējumu 5048 002 0270 iznomāšanu</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sz w:val="24"/>
          <w:szCs w:val="22"/>
          <w:lang w:eastAsia="en-US"/>
        </w:rPr>
      </w:pPr>
      <w:r w:rsidRPr="00D67D0B">
        <w:rPr>
          <w:rFonts w:eastAsia="Calibri" w:cs="Arial"/>
          <w:sz w:val="24"/>
          <w:szCs w:val="24"/>
        </w:rPr>
        <w:t xml:space="preserve">Izskatot </w:t>
      </w:r>
      <w:r w:rsidR="006779E0">
        <w:rPr>
          <w:rFonts w:eastAsia="Calibri" w:cs="Arial"/>
          <w:b/>
          <w:bCs/>
          <w:sz w:val="24"/>
          <w:szCs w:val="24"/>
        </w:rPr>
        <w:t>….</w:t>
      </w:r>
      <w:r w:rsidRPr="00D67D0B">
        <w:rPr>
          <w:rFonts w:eastAsia="Calibri" w:cs="Arial"/>
          <w:sz w:val="24"/>
          <w:szCs w:val="24"/>
        </w:rPr>
        <w:t xml:space="preserve"> 2020.gada 20.maija iesniegumu (Gulbenes novada pašvaldībā saņemts 2020.gada 20.maijā un reģistrēts ar </w:t>
      </w:r>
      <w:proofErr w:type="spellStart"/>
      <w:r w:rsidRPr="00D67D0B">
        <w:rPr>
          <w:rFonts w:eastAsia="Calibri" w:cs="Arial"/>
          <w:sz w:val="24"/>
          <w:szCs w:val="24"/>
        </w:rPr>
        <w:t>Nr.GND</w:t>
      </w:r>
      <w:proofErr w:type="spellEnd"/>
      <w:r w:rsidRPr="00D67D0B">
        <w:rPr>
          <w:rFonts w:eastAsia="Calibri" w:cs="Arial"/>
          <w:sz w:val="24"/>
          <w:szCs w:val="24"/>
        </w:rPr>
        <w:t xml:space="preserve">/5.13.1/20/946-Z) ar lūgumu pagarināt 2014.gada 19.jūnijā noslēgto zemes nomas līgumu </w:t>
      </w:r>
      <w:proofErr w:type="spellStart"/>
      <w:r w:rsidRPr="00D67D0B">
        <w:rPr>
          <w:rFonts w:eastAsia="Calibri" w:cs="Arial"/>
          <w:sz w:val="24"/>
          <w:szCs w:val="24"/>
        </w:rPr>
        <w:t>Nr.DA</w:t>
      </w:r>
      <w:proofErr w:type="spellEnd"/>
      <w:r w:rsidRPr="00D67D0B">
        <w:rPr>
          <w:rFonts w:eastAsia="Calibri" w:cs="Arial"/>
          <w:sz w:val="24"/>
          <w:szCs w:val="24"/>
        </w:rPr>
        <w:t>/9.p.3/14/78 par zemes vienības ar kadastra apzīmējumu 5048 002 0270 8,65 ha platībā,</w:t>
      </w:r>
      <w:r w:rsidRPr="00D67D0B">
        <w:rPr>
          <w:rFonts w:ascii="Arial" w:eastAsia="Calibri" w:hAnsi="Arial" w:cs="Arial"/>
          <w:sz w:val="22"/>
          <w:szCs w:val="22"/>
        </w:rPr>
        <w:t xml:space="preserve"> </w:t>
      </w:r>
      <w:r w:rsidRPr="00D67D0B">
        <w:rPr>
          <w:rFonts w:eastAsia="Calibri" w:cs="Arial"/>
          <w:sz w:val="24"/>
          <w:szCs w:val="24"/>
        </w:rPr>
        <w:t>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D67D0B">
        <w:rPr>
          <w:rFonts w:eastAsia="Calibri" w:cs="Arial"/>
          <w:sz w:val="24"/>
          <w:szCs w:val="24"/>
          <w:vertAlign w:val="superscript"/>
        </w:rPr>
        <w:t>1</w:t>
      </w:r>
      <w:r w:rsidRPr="00D67D0B">
        <w:rPr>
          <w:rFonts w:eastAsia="Calibri" w:cs="Arial"/>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Gulbenes novada dome NOLEMJ:</w:t>
      </w:r>
    </w:p>
    <w:p w:rsidR="00D67D0B" w:rsidRPr="00D67D0B" w:rsidRDefault="00D67D0B" w:rsidP="00D67D0B">
      <w:pPr>
        <w:spacing w:line="360" w:lineRule="auto"/>
        <w:ind w:firstLine="567"/>
        <w:jc w:val="both"/>
        <w:rPr>
          <w:rFonts w:eastAsia="Calibri" w:cs="Arial"/>
          <w:sz w:val="24"/>
          <w:szCs w:val="24"/>
        </w:rPr>
      </w:pPr>
      <w:r w:rsidRPr="00D67D0B">
        <w:rPr>
          <w:rFonts w:eastAsia="Calibri" w:cs="Arial"/>
          <w:sz w:val="24"/>
          <w:szCs w:val="24"/>
        </w:rPr>
        <w:lastRenderedPageBreak/>
        <w:t xml:space="preserve">1. PIEŠĶIRT </w:t>
      </w:r>
      <w:r w:rsidR="006779E0">
        <w:rPr>
          <w:rFonts w:eastAsia="Calibri" w:cs="Arial"/>
          <w:sz w:val="24"/>
          <w:szCs w:val="24"/>
        </w:rPr>
        <w:t>….</w:t>
      </w:r>
      <w:r w:rsidRPr="00D67D0B">
        <w:rPr>
          <w:rFonts w:eastAsia="Calibri" w:cs="Arial"/>
          <w:sz w:val="24"/>
          <w:szCs w:val="24"/>
        </w:rPr>
        <w:t xml:space="preserve">, nomā </w:t>
      </w:r>
      <w:proofErr w:type="spellStart"/>
      <w:r w:rsidRPr="00D67D0B">
        <w:rPr>
          <w:rFonts w:eastAsia="Calibri" w:cs="Arial"/>
          <w:sz w:val="24"/>
          <w:szCs w:val="24"/>
        </w:rPr>
        <w:t>Daukstu</w:t>
      </w:r>
      <w:proofErr w:type="spellEnd"/>
      <w:r w:rsidRPr="00D67D0B">
        <w:rPr>
          <w:rFonts w:eastAsia="Calibri" w:cs="Arial"/>
          <w:sz w:val="24"/>
          <w:szCs w:val="24"/>
        </w:rPr>
        <w:t xml:space="preserve"> pagasta nekustamajā īpašumā “</w:t>
      </w:r>
      <w:proofErr w:type="spellStart"/>
      <w:r w:rsidRPr="00D67D0B">
        <w:rPr>
          <w:rFonts w:eastAsia="Calibri" w:cs="Arial"/>
          <w:sz w:val="24"/>
          <w:szCs w:val="24"/>
        </w:rPr>
        <w:t>Vecmelderi</w:t>
      </w:r>
      <w:proofErr w:type="spellEnd"/>
      <w:r w:rsidRPr="00D67D0B">
        <w:rPr>
          <w:rFonts w:eastAsia="Calibri" w:cs="Arial"/>
          <w:sz w:val="24"/>
          <w:szCs w:val="24"/>
        </w:rPr>
        <w:t>”, kadastra numurs 5048 002 0007, ietilpstošo zemes vienību ar kadastra apzīmējumu 5048 002 0270, 8,65 ha platībā, pagarinot līguma termiņu līdz 2020.gada 31.decembrim, lauksaimniecības vajadzībām, bez apbūves tiesībām.</w:t>
      </w:r>
    </w:p>
    <w:p w:rsidR="00D67D0B" w:rsidRPr="00D67D0B" w:rsidRDefault="00D67D0B" w:rsidP="00D67D0B">
      <w:pPr>
        <w:spacing w:line="360" w:lineRule="auto"/>
        <w:ind w:firstLine="567"/>
        <w:jc w:val="both"/>
        <w:rPr>
          <w:rFonts w:eastAsia="Calibri" w:cs="Arial"/>
          <w:sz w:val="24"/>
          <w:szCs w:val="24"/>
        </w:rPr>
      </w:pPr>
      <w:r w:rsidRPr="00D67D0B">
        <w:rPr>
          <w:rFonts w:eastAsia="Calibri" w:cs="Arial"/>
          <w:sz w:val="24"/>
          <w:szCs w:val="24"/>
        </w:rPr>
        <w:t xml:space="preserve">2. NOTEIKT nomas maksu atbilstoši Ministru kabineta 2018.gada 19.jūnija noteikumiem Nr.350 “Publiskas personas zemes nomas un apbūves tiesības noteikumi” 30.4.apakšpunktam jeb 415,20 EUR (četri simti piecpadsmit </w:t>
      </w:r>
      <w:proofErr w:type="spellStart"/>
      <w:r w:rsidRPr="00D67D0B">
        <w:rPr>
          <w:rFonts w:eastAsia="Calibri" w:cs="Arial"/>
          <w:i/>
          <w:iCs/>
          <w:sz w:val="24"/>
          <w:szCs w:val="24"/>
        </w:rPr>
        <w:t>euro</w:t>
      </w:r>
      <w:proofErr w:type="spellEnd"/>
      <w:r w:rsidRPr="00D67D0B">
        <w:rPr>
          <w:rFonts w:eastAsia="Calibri" w:cs="Arial"/>
          <w:sz w:val="24"/>
          <w:szCs w:val="24"/>
        </w:rPr>
        <w:t xml:space="preserve"> divdesmit  centi) bez PVN gadā.</w:t>
      </w:r>
    </w:p>
    <w:p w:rsidR="00D67D0B" w:rsidRPr="00D67D0B" w:rsidRDefault="00D67D0B" w:rsidP="00D67D0B">
      <w:pPr>
        <w:spacing w:line="360" w:lineRule="auto"/>
        <w:ind w:firstLine="567"/>
        <w:jc w:val="both"/>
        <w:rPr>
          <w:rFonts w:eastAsia="Calibri" w:cs="Arial"/>
          <w:sz w:val="24"/>
          <w:szCs w:val="24"/>
        </w:rPr>
      </w:pPr>
      <w:r w:rsidRPr="00D67D0B">
        <w:rPr>
          <w:rFonts w:eastAsia="Calibri" w:cs="Arial"/>
          <w:sz w:val="24"/>
          <w:szCs w:val="24"/>
        </w:rPr>
        <w:t xml:space="preserve">3. UZDOT Gulbenes novada </w:t>
      </w:r>
      <w:proofErr w:type="spellStart"/>
      <w:r w:rsidRPr="00D67D0B">
        <w:rPr>
          <w:rFonts w:eastAsia="Calibri" w:cs="Arial"/>
          <w:sz w:val="24"/>
          <w:szCs w:val="24"/>
        </w:rPr>
        <w:t>Daukstu</w:t>
      </w:r>
      <w:proofErr w:type="spellEnd"/>
      <w:r w:rsidRPr="00D67D0B">
        <w:rPr>
          <w:rFonts w:eastAsia="Calibri" w:cs="Arial"/>
          <w:sz w:val="24"/>
          <w:szCs w:val="24"/>
        </w:rPr>
        <w:t xml:space="preserve"> pagasta pārvaldes vadītājam Uldim </w:t>
      </w:r>
      <w:proofErr w:type="spellStart"/>
      <w:r w:rsidRPr="00D67D0B">
        <w:rPr>
          <w:rFonts w:eastAsia="Calibri" w:cs="Arial"/>
          <w:sz w:val="24"/>
          <w:szCs w:val="24"/>
        </w:rPr>
        <w:t>Doņukam</w:t>
      </w:r>
      <w:proofErr w:type="spellEnd"/>
      <w:r w:rsidRPr="00D67D0B">
        <w:rPr>
          <w:rFonts w:eastAsia="Calibri" w:cs="Arial"/>
          <w:sz w:val="24"/>
          <w:szCs w:val="24"/>
        </w:rPr>
        <w:t xml:space="preserve"> noslēgt zemes nomas līgumu.</w:t>
      </w:r>
    </w:p>
    <w:p w:rsidR="00D67D0B" w:rsidRPr="00D67D0B" w:rsidRDefault="00D67D0B" w:rsidP="00D67D0B">
      <w:pPr>
        <w:spacing w:line="360" w:lineRule="auto"/>
        <w:ind w:firstLine="567"/>
        <w:jc w:val="both"/>
        <w:rPr>
          <w:rFonts w:eastAsia="Calibri" w:cs="Arial"/>
          <w:sz w:val="24"/>
          <w:szCs w:val="24"/>
        </w:rPr>
      </w:pPr>
      <w:r w:rsidRPr="00D67D0B">
        <w:rPr>
          <w:rFonts w:eastAsia="Calibri" w:cs="Arial"/>
          <w:sz w:val="24"/>
          <w:szCs w:val="24"/>
        </w:rPr>
        <w:t>4. NOTEIKT, ka šis lēmums zaudē spēku, ja 15 (piecpadsmit) darbdienu laikā no tā spēkā stāšanās dienas nomnieks nav parakstījis zemes nomas līgumu.</w:t>
      </w:r>
    </w:p>
    <w:p w:rsidR="00D67D0B" w:rsidRPr="00D67D0B" w:rsidRDefault="00D67D0B" w:rsidP="00D67D0B">
      <w:pPr>
        <w:spacing w:line="360" w:lineRule="auto"/>
        <w:ind w:firstLine="567"/>
        <w:jc w:val="both"/>
        <w:rPr>
          <w:rFonts w:eastAsia="Calibri" w:cs="Arial"/>
          <w:sz w:val="24"/>
          <w:szCs w:val="24"/>
        </w:rPr>
      </w:pPr>
      <w:r w:rsidRPr="00D67D0B">
        <w:rPr>
          <w:rFonts w:eastAsia="Calibri" w:cs="Arial"/>
          <w:sz w:val="24"/>
          <w:szCs w:val="24"/>
        </w:rPr>
        <w:t>5. UZDOT Gulbenes novada pašvaldības Īpašumu pārraudzības nodaļai 10 darbdienu laikā pēc zemes nomas līguma spēkā stāšanās nodrošināt attiecīgās informācijas publicēšanu Gulbenes novada pašvaldības tīmekļvietnē www.gulbene.lv.</w:t>
      </w:r>
    </w:p>
    <w:p w:rsidR="00D67D0B" w:rsidRPr="00D67D0B" w:rsidRDefault="00D67D0B" w:rsidP="00D67D0B">
      <w:pPr>
        <w:spacing w:line="360" w:lineRule="auto"/>
        <w:jc w:val="both"/>
        <w:rPr>
          <w:rFonts w:eastAsia="Calibri" w:cs="Arial"/>
          <w:sz w:val="24"/>
          <w:szCs w:val="24"/>
        </w:rPr>
      </w:pPr>
    </w:p>
    <w:p w:rsidR="00D67D0B" w:rsidRPr="00D67D0B" w:rsidRDefault="00D67D0B" w:rsidP="00D67D0B">
      <w:pPr>
        <w:spacing w:line="360" w:lineRule="auto"/>
        <w:jc w:val="both"/>
        <w:rPr>
          <w:rFonts w:eastAsia="Calibri" w:cs="Arial"/>
          <w:sz w:val="24"/>
          <w:szCs w:val="24"/>
        </w:rPr>
      </w:pPr>
    </w:p>
    <w:p w:rsidR="006779E0" w:rsidRDefault="00D67D0B" w:rsidP="00D67D0B">
      <w:pPr>
        <w:spacing w:line="360" w:lineRule="auto"/>
        <w:jc w:val="both"/>
        <w:rPr>
          <w:rFonts w:eastAsia="Calibri" w:cs="Arial"/>
          <w:sz w:val="24"/>
          <w:szCs w:val="24"/>
        </w:rPr>
      </w:pPr>
      <w:r w:rsidRPr="00D67D0B">
        <w:rPr>
          <w:rFonts w:eastAsia="Calibri" w:cs="Arial"/>
          <w:sz w:val="24"/>
          <w:szCs w:val="24"/>
        </w:rPr>
        <w:t>Gulbenes novada domes priekšsēdētājs</w:t>
      </w:r>
      <w:r w:rsidRPr="00D67D0B">
        <w:rPr>
          <w:rFonts w:eastAsia="Calibri" w:cs="Arial"/>
          <w:sz w:val="24"/>
          <w:szCs w:val="24"/>
        </w:rPr>
        <w:tab/>
      </w:r>
      <w:r w:rsidRPr="00D67D0B">
        <w:rPr>
          <w:rFonts w:eastAsia="Calibri" w:cs="Arial"/>
          <w:sz w:val="24"/>
          <w:szCs w:val="24"/>
        </w:rPr>
        <w:tab/>
      </w:r>
      <w:r w:rsidRPr="00D67D0B">
        <w:rPr>
          <w:rFonts w:eastAsia="Calibri" w:cs="Arial"/>
          <w:sz w:val="24"/>
          <w:szCs w:val="24"/>
        </w:rPr>
        <w:tab/>
      </w:r>
      <w:r w:rsidRPr="00D67D0B">
        <w:rPr>
          <w:rFonts w:eastAsia="Calibri" w:cs="Arial"/>
          <w:sz w:val="24"/>
          <w:szCs w:val="24"/>
        </w:rPr>
        <w:tab/>
        <w:t xml:space="preserve">     </w:t>
      </w:r>
      <w:proofErr w:type="spellStart"/>
      <w:r w:rsidRPr="00D67D0B">
        <w:rPr>
          <w:rFonts w:eastAsia="Calibri" w:cs="Arial"/>
          <w:sz w:val="24"/>
          <w:szCs w:val="24"/>
        </w:rPr>
        <w:t>N.Audzišs</w:t>
      </w:r>
      <w:proofErr w:type="spellEnd"/>
    </w:p>
    <w:p w:rsidR="006779E0" w:rsidRDefault="006779E0">
      <w:pPr>
        <w:rPr>
          <w:rFonts w:eastAsia="Calibri" w:cs="Arial"/>
          <w:sz w:val="24"/>
          <w:szCs w:val="24"/>
        </w:rPr>
      </w:pPr>
      <w:r>
        <w:rPr>
          <w:rFonts w:eastAsia="Calibri" w:cs="Arial"/>
          <w:sz w:val="24"/>
          <w:szCs w:val="24"/>
        </w:rPr>
        <w:br w:type="page"/>
      </w: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04788285" wp14:editId="1E33EBE7">
                  <wp:extent cx="619125" cy="685800"/>
                  <wp:effectExtent l="0" t="0" r="9525"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rPr>
                <w:sz w:val="32"/>
                <w:szCs w:val="32"/>
              </w:rPr>
            </w:pPr>
          </w:p>
        </w:tc>
      </w:tr>
      <w:tr w:rsidR="00D67D0B" w:rsidRPr="00D67D0B" w:rsidTr="00C63220">
        <w:tc>
          <w:tcPr>
            <w:tcW w:w="9356"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9356"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6"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6"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p>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GND/2020/277</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130.p)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jc w:val="both"/>
        <w:rPr>
          <w:rFonts w:eastAsiaTheme="minorHAnsi"/>
          <w:b/>
          <w:color w:val="000000"/>
          <w:sz w:val="24"/>
          <w:szCs w:val="24"/>
          <w:lang w:eastAsia="en-US"/>
        </w:rPr>
      </w:pP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Gulbenes novada pašvaldības līdzfinansējuma piešķiršanu nekustamā īpašuma, Vidus ielā 15, Gulbenē, Gulbenes novadā pieslēgšanai centralizētajai ūdensapgādes un kanalizācijas sistēmai</w:t>
      </w:r>
    </w:p>
    <w:p w:rsidR="00D67D0B" w:rsidRPr="00D67D0B" w:rsidRDefault="00D67D0B" w:rsidP="00D67D0B">
      <w:pPr>
        <w:autoSpaceDE w:val="0"/>
        <w:autoSpaceDN w:val="0"/>
        <w:adjustRightInd w:val="0"/>
        <w:rPr>
          <w:rFonts w:eastAsiaTheme="minorHAnsi"/>
          <w:b/>
          <w:color w:val="000000"/>
          <w:sz w:val="24"/>
          <w:szCs w:val="24"/>
          <w:lang w:eastAsia="en-US"/>
        </w:rPr>
      </w:pP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Gulbenes novada pašvaldībā saņemts </w:t>
      </w:r>
      <w:r w:rsidR="006779E0">
        <w:rPr>
          <w:rFonts w:eastAsia="Calibri"/>
          <w:sz w:val="24"/>
          <w:szCs w:val="24"/>
        </w:rPr>
        <w:t>….</w:t>
      </w:r>
      <w:r w:rsidRPr="00D67D0B">
        <w:rPr>
          <w:rFonts w:eastAsia="Calibri"/>
          <w:sz w:val="24"/>
          <w:szCs w:val="24"/>
        </w:rPr>
        <w:t xml:space="preserve">, 2020.gada 7.maija iesniegums (Gulbenes novada pašvaldībā saņemts 2020.gada 18.maijā un reģistrēts ar </w:t>
      </w:r>
      <w:proofErr w:type="spellStart"/>
      <w:r w:rsidRPr="00D67D0B">
        <w:rPr>
          <w:rFonts w:eastAsia="Calibri"/>
          <w:sz w:val="24"/>
          <w:szCs w:val="24"/>
        </w:rPr>
        <w:t>Nr.GND</w:t>
      </w:r>
      <w:proofErr w:type="spellEnd"/>
      <w:r w:rsidRPr="00D67D0B">
        <w:rPr>
          <w:rFonts w:eastAsia="Calibri"/>
          <w:sz w:val="24"/>
          <w:szCs w:val="24"/>
        </w:rPr>
        <w:t xml:space="preserve">/5.15.1/20/1049-M) un </w:t>
      </w:r>
      <w:r w:rsidR="006779E0">
        <w:rPr>
          <w:rFonts w:eastAsia="Calibri"/>
          <w:sz w:val="24"/>
          <w:szCs w:val="24"/>
        </w:rPr>
        <w:t>…</w:t>
      </w:r>
      <w:r w:rsidRPr="00D67D0B">
        <w:rPr>
          <w:sz w:val="24"/>
          <w:szCs w:val="24"/>
        </w:rPr>
        <w:t xml:space="preserve">, </w:t>
      </w:r>
      <w:r w:rsidRPr="00D67D0B">
        <w:rPr>
          <w:rFonts w:eastAsia="Calibri"/>
          <w:sz w:val="24"/>
          <w:szCs w:val="24"/>
        </w:rPr>
        <w:t xml:space="preserve">2020.gada 7.maija iesniegums (Gulbenes novada pašvaldībā saņemts 2020.gada 18.maijā un reģistrēts ar </w:t>
      </w:r>
      <w:proofErr w:type="spellStart"/>
      <w:r w:rsidRPr="00D67D0B">
        <w:rPr>
          <w:rFonts w:eastAsia="Calibri"/>
          <w:sz w:val="24"/>
          <w:szCs w:val="24"/>
        </w:rPr>
        <w:t>Nr.</w:t>
      </w:r>
      <w:r w:rsidRPr="00D67D0B">
        <w:rPr>
          <w:sz w:val="24"/>
          <w:szCs w:val="24"/>
        </w:rPr>
        <w:t>GND</w:t>
      </w:r>
      <w:proofErr w:type="spellEnd"/>
      <w:r w:rsidRPr="00D67D0B">
        <w:rPr>
          <w:sz w:val="24"/>
          <w:szCs w:val="24"/>
        </w:rPr>
        <w:t xml:space="preserve">/5.15.1/20/1048-O) </w:t>
      </w:r>
      <w:r w:rsidRPr="00D67D0B">
        <w:rPr>
          <w:rFonts w:eastAsia="Calibri"/>
          <w:sz w:val="24"/>
          <w:szCs w:val="24"/>
        </w:rPr>
        <w:t xml:space="preserve">ar lūgumu piešķirt pašvaldības līdzfinansējumu nekustamā īpašuma Vidus ielā 15, Gulbenē, Gulbenes novadā pieslēgšanai centralizētajai ūdensapgādes un kanalizācijas sistēmai. </w:t>
      </w:r>
    </w:p>
    <w:p w:rsidR="00D67D0B" w:rsidRPr="00D67D0B" w:rsidRDefault="00D67D0B" w:rsidP="00D67D0B">
      <w:pPr>
        <w:spacing w:line="360" w:lineRule="auto"/>
        <w:ind w:firstLine="567"/>
        <w:jc w:val="both"/>
        <w:rPr>
          <w:rFonts w:eastAsia="Calibri"/>
          <w:i/>
          <w:iCs/>
          <w:sz w:val="24"/>
          <w:szCs w:val="24"/>
        </w:rPr>
      </w:pPr>
      <w:r w:rsidRPr="00D67D0B">
        <w:rPr>
          <w:rFonts w:eastAsia="Calibri"/>
          <w:sz w:val="24"/>
          <w:szCs w:val="24"/>
        </w:rPr>
        <w:t xml:space="preserve">Saskaņā ar 2019.gada 28.novembra Gulbenes novada pašvaldības saistošo noteikumu Nr.26 “Par Gulbenes novada pašvaldības līdzfinansējuma apmēru nekustamo īpašumu pieslēgšanai centralizētajai ūdensapgādes un kanalizācijas sistēmai” 8.punktu iesniegumam ir pievienoti nepieciešamie pielikumi: nekustamā īpašuma piederības apliecinoši dokumenti, projekts ūdensvada un kanalizācijas </w:t>
      </w:r>
      <w:proofErr w:type="spellStart"/>
      <w:r w:rsidRPr="00D67D0B">
        <w:rPr>
          <w:rFonts w:eastAsia="Calibri"/>
          <w:sz w:val="24"/>
          <w:szCs w:val="24"/>
        </w:rPr>
        <w:t>pieslēguma</w:t>
      </w:r>
      <w:proofErr w:type="spellEnd"/>
      <w:r w:rsidRPr="00D67D0B">
        <w:rPr>
          <w:rFonts w:eastAsia="Calibri"/>
          <w:sz w:val="24"/>
          <w:szCs w:val="24"/>
        </w:rPr>
        <w:t xml:space="preserve"> izbūvei ēkai un tāme par kopējo summu </w:t>
      </w:r>
      <w:r w:rsidRPr="00D67D0B">
        <w:rPr>
          <w:sz w:val="24"/>
          <w:szCs w:val="24"/>
        </w:rPr>
        <w:t>2228,14</w:t>
      </w:r>
      <w:r w:rsidRPr="00D67D0B">
        <w:rPr>
          <w:rFonts w:eastAsia="Calibri"/>
          <w:sz w:val="24"/>
          <w:szCs w:val="24"/>
        </w:rPr>
        <w:t xml:space="preserve">  </w:t>
      </w:r>
      <w:proofErr w:type="spellStart"/>
      <w:r w:rsidRPr="00D67D0B">
        <w:rPr>
          <w:rFonts w:eastAsia="Calibri"/>
          <w:i/>
          <w:iCs/>
          <w:sz w:val="24"/>
          <w:szCs w:val="24"/>
        </w:rPr>
        <w:t>euro</w:t>
      </w:r>
      <w:proofErr w:type="spellEnd"/>
      <w:r w:rsidRPr="00D67D0B">
        <w:rPr>
          <w:rFonts w:eastAsia="Calibri"/>
          <w:i/>
          <w:iCs/>
          <w:sz w:val="24"/>
          <w:szCs w:val="24"/>
        </w:rPr>
        <w:t xml:space="preserve"> (</w:t>
      </w:r>
      <w:r w:rsidRPr="00D67D0B">
        <w:rPr>
          <w:sz w:val="24"/>
          <w:szCs w:val="24"/>
        </w:rPr>
        <w:t xml:space="preserve">divi tūkstoši divi simti divdesmit astoņi </w:t>
      </w:r>
      <w:proofErr w:type="spellStart"/>
      <w:r w:rsidRPr="00D67D0B">
        <w:rPr>
          <w:i/>
          <w:sz w:val="24"/>
          <w:szCs w:val="24"/>
        </w:rPr>
        <w:t>euro</w:t>
      </w:r>
      <w:proofErr w:type="spellEnd"/>
      <w:r w:rsidRPr="00D67D0B">
        <w:rPr>
          <w:sz w:val="24"/>
          <w:szCs w:val="24"/>
        </w:rPr>
        <w:t xml:space="preserve"> četrpadsmit centi).</w:t>
      </w:r>
    </w:p>
    <w:p w:rsidR="00D67D0B" w:rsidRPr="00D67D0B" w:rsidRDefault="00D67D0B" w:rsidP="00D67D0B">
      <w:pPr>
        <w:spacing w:line="360" w:lineRule="auto"/>
        <w:ind w:firstLine="567"/>
        <w:jc w:val="both"/>
        <w:rPr>
          <w:sz w:val="24"/>
          <w:szCs w:val="24"/>
        </w:rPr>
      </w:pPr>
      <w:r w:rsidRPr="00D67D0B">
        <w:rPr>
          <w:rFonts w:eastAsia="Calibri"/>
          <w:iCs/>
          <w:sz w:val="24"/>
          <w:szCs w:val="24"/>
        </w:rPr>
        <w:t xml:space="preserve">Saskaņā ar </w:t>
      </w:r>
      <w:r w:rsidRPr="00D67D0B">
        <w:rPr>
          <w:sz w:val="24"/>
          <w:szCs w:val="24"/>
        </w:rPr>
        <w:t>Vidzemes rajona tiesas Gulbenes pilsētas zemesgrāmatas nodalījumu Nr.</w:t>
      </w:r>
      <w:r w:rsidRPr="00D67D0B">
        <w:rPr>
          <w:bCs/>
          <w:sz w:val="24"/>
          <w:szCs w:val="24"/>
        </w:rPr>
        <w:t>100000043706</w:t>
      </w:r>
      <w:r w:rsidRPr="00D67D0B">
        <w:rPr>
          <w:sz w:val="24"/>
          <w:szCs w:val="24"/>
        </w:rPr>
        <w:t xml:space="preserve"> īpašuma tiesības uz nekustamā īpašuma ar kadastra numuru 5001 007 0127 un adresi Vidus iela 15, Gulbene, Gulbenes novads, kas sastāv zemes vienības ar kadastra apzīmējumu 5001 007 0127 un uz tās esošajām </w:t>
      </w:r>
      <w:r w:rsidRPr="00D67D0B">
        <w:rPr>
          <w:rFonts w:eastAsia="SimSun"/>
          <w:sz w:val="24"/>
          <w:szCs w:val="24"/>
          <w:lang w:eastAsia="zh-CN" w:bidi="hi-IN"/>
        </w:rPr>
        <w:t>ēkām (būvēm)</w:t>
      </w:r>
      <w:r w:rsidRPr="00D67D0B">
        <w:rPr>
          <w:sz w:val="24"/>
          <w:szCs w:val="24"/>
        </w:rPr>
        <w:t xml:space="preserve">: dzīvojamās mājas ar kadastra apzīmējumu 5001 007 0127 001 un šķūņa ar kadastra apzīmējumu 5001 007 0127 002, 1/2 domājamo daļu, atbilstoši 2001.gada 22.novembra tiesneša lēmumam (žurnāls Nr.300000142151) nostiprinātas </w:t>
      </w:r>
      <w:r w:rsidR="006779E0">
        <w:rPr>
          <w:rFonts w:eastAsia="Calibri"/>
          <w:sz w:val="24"/>
          <w:szCs w:val="24"/>
        </w:rPr>
        <w:t>….</w:t>
      </w:r>
      <w:r w:rsidRPr="00D67D0B">
        <w:rPr>
          <w:sz w:val="24"/>
          <w:szCs w:val="24"/>
        </w:rPr>
        <w:t xml:space="preserve">, un 1/2 domājamo daļu atbilstoši 2020.gada 4.marta tiesneša lēmumam (žurnāls Nr.300005082062) – </w:t>
      </w:r>
      <w:r w:rsidR="006779E0">
        <w:rPr>
          <w:rFonts w:eastAsia="Calibri"/>
          <w:sz w:val="24"/>
          <w:szCs w:val="24"/>
        </w:rPr>
        <w:t>….</w:t>
      </w:r>
      <w:r w:rsidRPr="00D67D0B">
        <w:rPr>
          <w:sz w:val="24"/>
          <w:szCs w:val="24"/>
        </w:rPr>
        <w:t>.</w:t>
      </w:r>
      <w:r w:rsidRPr="00D67D0B">
        <w:rPr>
          <w:rFonts w:eastAsia="Calibri"/>
          <w:i/>
          <w:iCs/>
          <w:sz w:val="24"/>
          <w:szCs w:val="24"/>
        </w:rPr>
        <w:t xml:space="preserve"> </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rPr>
        <w:t>P</w:t>
      </w:r>
      <w:r w:rsidRPr="00D67D0B">
        <w:rPr>
          <w:rFonts w:eastAsia="Calibri"/>
          <w:color w:val="000000"/>
          <w:sz w:val="24"/>
          <w:szCs w:val="24"/>
        </w:rPr>
        <w:t>amatojoties uz likuma “Par pašvaldībām” 21.panta pirmās daļas 27.punktu, kas nosaka, ka</w:t>
      </w:r>
      <w:r w:rsidRPr="00D67D0B">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w:t>
      </w:r>
      <w:r w:rsidRPr="00D67D0B">
        <w:rPr>
          <w:rFonts w:eastAsia="Calibri"/>
          <w:sz w:val="24"/>
          <w:szCs w:val="24"/>
        </w:rPr>
        <w:lastRenderedPageBreak/>
        <w:t xml:space="preserve">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D67D0B">
        <w:rPr>
          <w:rFonts w:eastAsia="Calibri"/>
          <w:i/>
          <w:sz w:val="24"/>
          <w:szCs w:val="24"/>
        </w:rPr>
        <w:t>euro</w:t>
      </w:r>
      <w:proofErr w:type="spellEnd"/>
      <w:r w:rsidRPr="00D67D0B">
        <w:rPr>
          <w:rFonts w:eastAsia="Calibri"/>
          <w:sz w:val="24"/>
          <w:szCs w:val="24"/>
        </w:rPr>
        <w:t xml:space="preserve"> (viens tūkstotis </w:t>
      </w:r>
      <w:proofErr w:type="spellStart"/>
      <w:r w:rsidRPr="00D67D0B">
        <w:rPr>
          <w:rFonts w:eastAsia="Calibri"/>
          <w:i/>
          <w:sz w:val="24"/>
          <w:szCs w:val="24"/>
        </w:rPr>
        <w:t>euro</w:t>
      </w:r>
      <w:proofErr w:type="spellEnd"/>
      <w:r w:rsidRPr="00D67D0B">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D67D0B">
        <w:rPr>
          <w:sz w:val="24"/>
          <w:szCs w:val="24"/>
        </w:rPr>
        <w:t xml:space="preserve">un Tautsaimniecības komitejas ieteikumu, atklāti balsojot: </w:t>
      </w:r>
      <w:r w:rsidRPr="00D67D0B">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w:t>
      </w:r>
      <w:r w:rsidRPr="00D67D0B">
        <w:rPr>
          <w:sz w:val="24"/>
          <w:szCs w:val="24"/>
        </w:rPr>
        <w:t xml:space="preserve"> Gulbenes novada dome NOLEMJ:</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 xml:space="preserve">1. PIEŠĶIRT </w:t>
      </w:r>
      <w:r w:rsidR="006779E0">
        <w:rPr>
          <w:rFonts w:eastAsia="Calibri"/>
          <w:sz w:val="24"/>
          <w:szCs w:val="24"/>
        </w:rPr>
        <w:t>….</w:t>
      </w:r>
      <w:r w:rsidRPr="00D67D0B">
        <w:rPr>
          <w:rFonts w:eastAsia="Calibri"/>
          <w:sz w:val="24"/>
          <w:szCs w:val="24"/>
        </w:rPr>
        <w:t xml:space="preserve">, un </w:t>
      </w:r>
      <w:r w:rsidR="006779E0">
        <w:rPr>
          <w:rFonts w:eastAsia="Calibri"/>
          <w:sz w:val="24"/>
          <w:szCs w:val="24"/>
        </w:rPr>
        <w:t>….</w:t>
      </w:r>
      <w:r w:rsidRPr="00D67D0B">
        <w:rPr>
          <w:sz w:val="24"/>
          <w:szCs w:val="24"/>
        </w:rPr>
        <w:t xml:space="preserve">, </w:t>
      </w:r>
      <w:r w:rsidRPr="00D67D0B">
        <w:rPr>
          <w:rFonts w:eastAsia="Calibri"/>
          <w:sz w:val="24"/>
          <w:szCs w:val="24"/>
          <w:lang w:eastAsia="en-US"/>
        </w:rPr>
        <w:t xml:space="preserve"> Gulbenes novada pašvaldības līdzfinansējumu 50% apmērā no būvniecības izmaksām, bet ne vairāk kā 1000,00 EUR (viens tūkstotis </w:t>
      </w:r>
      <w:proofErr w:type="spellStart"/>
      <w:r w:rsidRPr="00D67D0B">
        <w:rPr>
          <w:rFonts w:eastAsia="Calibri"/>
          <w:i/>
          <w:sz w:val="24"/>
          <w:szCs w:val="24"/>
          <w:lang w:eastAsia="en-US"/>
        </w:rPr>
        <w:t>euro</w:t>
      </w:r>
      <w:proofErr w:type="spellEnd"/>
      <w:r w:rsidRPr="00D67D0B">
        <w:rPr>
          <w:rFonts w:eastAsia="Calibri"/>
          <w:sz w:val="24"/>
          <w:szCs w:val="24"/>
          <w:lang w:eastAsia="en-US"/>
        </w:rPr>
        <w:t xml:space="preserve">), </w:t>
      </w:r>
      <w:r w:rsidRPr="00D67D0B">
        <w:rPr>
          <w:sz w:val="24"/>
          <w:szCs w:val="24"/>
        </w:rPr>
        <w:t>nekustamā īpašuma ar kadastra numuru 5001 007 0127 un adresi Vidus iela 15, Gulbene, Gulbenes novads</w:t>
      </w:r>
      <w:r w:rsidRPr="00D67D0B">
        <w:rPr>
          <w:rFonts w:eastAsia="Calibri"/>
          <w:sz w:val="24"/>
          <w:szCs w:val="24"/>
          <w:lang w:eastAsia="en-US"/>
        </w:rPr>
        <w:t>, pieslēgšanai centralizētajai ūdensapgādes un kanalizācijas sistēmai.</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rPr>
        <w:t xml:space="preserve">2. UZDOT 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w:t>
      </w:r>
      <w:proofErr w:type="spellStart"/>
      <w:r w:rsidRPr="00D67D0B">
        <w:rPr>
          <w:rFonts w:eastAsia="Calibri"/>
          <w:sz w:val="24"/>
          <w:szCs w:val="24"/>
        </w:rPr>
        <w:t>rakstveidā</w:t>
      </w:r>
      <w:proofErr w:type="spellEnd"/>
      <w:r w:rsidRPr="00D67D0B">
        <w:rPr>
          <w:rFonts w:eastAsia="Calibri"/>
          <w:sz w:val="24"/>
          <w:szCs w:val="24"/>
        </w:rPr>
        <w:t xml:space="preserve"> paziņot </w:t>
      </w:r>
      <w:r w:rsidR="006779E0">
        <w:rPr>
          <w:rFonts w:eastAsia="Calibri"/>
          <w:sz w:val="24"/>
          <w:szCs w:val="24"/>
        </w:rPr>
        <w:t>….</w:t>
      </w:r>
      <w:r w:rsidRPr="00D67D0B">
        <w:rPr>
          <w:rFonts w:eastAsia="Calibri"/>
          <w:sz w:val="24"/>
          <w:szCs w:val="24"/>
        </w:rPr>
        <w:t xml:space="preserve"> un </w:t>
      </w:r>
      <w:r w:rsidR="006779E0">
        <w:rPr>
          <w:rFonts w:eastAsia="Calibri"/>
          <w:sz w:val="24"/>
          <w:szCs w:val="24"/>
        </w:rPr>
        <w:t>…</w:t>
      </w:r>
      <w:r w:rsidRPr="00D67D0B">
        <w:rPr>
          <w:rFonts w:eastAsia="Calibri"/>
          <w:sz w:val="24"/>
          <w:szCs w:val="24"/>
        </w:rPr>
        <w:t xml:space="preserve"> par finansējuma piešķiršanu un uzaicināt noslēgt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3. UZDOT Gulbenes novada pašvaldības Juridiskai nodaļai sagatavot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4. PILNVAROT Gulbenes novada domes priekšsēdētāju noslēgt ar</w:t>
      </w:r>
      <w:r w:rsidRPr="00D67D0B">
        <w:rPr>
          <w:rFonts w:eastAsia="Calibri"/>
          <w:sz w:val="24"/>
          <w:szCs w:val="24"/>
        </w:rPr>
        <w:t xml:space="preserve"> </w:t>
      </w:r>
      <w:r w:rsidR="006779E0">
        <w:rPr>
          <w:rFonts w:eastAsia="Calibri"/>
          <w:sz w:val="24"/>
          <w:szCs w:val="24"/>
        </w:rPr>
        <w:t>…</w:t>
      </w:r>
      <w:r w:rsidRPr="00D67D0B">
        <w:rPr>
          <w:rFonts w:eastAsia="Calibri"/>
          <w:sz w:val="24"/>
          <w:szCs w:val="24"/>
        </w:rPr>
        <w:t xml:space="preserve"> un </w:t>
      </w:r>
      <w:r w:rsidR="006779E0">
        <w:rPr>
          <w:rFonts w:eastAsia="Calibri"/>
          <w:sz w:val="24"/>
          <w:szCs w:val="24"/>
        </w:rPr>
        <w:t>…</w:t>
      </w:r>
      <w:r w:rsidRPr="00D67D0B">
        <w:rPr>
          <w:rFonts w:eastAsia="Calibri"/>
          <w:sz w:val="24"/>
          <w:szCs w:val="24"/>
        </w:rPr>
        <w:t xml:space="preserve"> </w:t>
      </w:r>
      <w:r w:rsidRPr="00D67D0B">
        <w:rPr>
          <w:rFonts w:eastAsia="Calibri"/>
          <w:sz w:val="24"/>
          <w:szCs w:val="24"/>
          <w:lang w:eastAsia="en-US"/>
        </w:rPr>
        <w:t>līdzfinansējuma līgumu.</w:t>
      </w:r>
    </w:p>
    <w:p w:rsidR="00D67D0B" w:rsidRPr="00D67D0B" w:rsidRDefault="00D67D0B" w:rsidP="00D67D0B">
      <w:pPr>
        <w:widowControl w:val="0"/>
        <w:spacing w:line="360" w:lineRule="auto"/>
        <w:ind w:firstLine="567"/>
        <w:contextualSpacing/>
        <w:jc w:val="both"/>
        <w:rPr>
          <w:sz w:val="24"/>
          <w:szCs w:val="24"/>
        </w:rPr>
      </w:pPr>
      <w:r w:rsidRPr="00D67D0B">
        <w:rPr>
          <w:rFonts w:eastAsia="Calibri"/>
          <w:sz w:val="24"/>
          <w:szCs w:val="24"/>
          <w:lang w:eastAsia="en-US"/>
        </w:rPr>
        <w:t xml:space="preserve">5. UZDOT </w:t>
      </w:r>
      <w:r w:rsidR="006779E0">
        <w:rPr>
          <w:rFonts w:eastAsia="Calibri"/>
          <w:sz w:val="24"/>
          <w:szCs w:val="24"/>
        </w:rPr>
        <w:t>…</w:t>
      </w:r>
      <w:r w:rsidRPr="00D67D0B">
        <w:rPr>
          <w:rFonts w:eastAsia="Calibri"/>
          <w:sz w:val="24"/>
          <w:szCs w:val="24"/>
        </w:rPr>
        <w:t xml:space="preserve"> un </w:t>
      </w:r>
      <w:r w:rsidR="006779E0">
        <w:rPr>
          <w:rFonts w:eastAsia="Calibri"/>
          <w:sz w:val="24"/>
          <w:szCs w:val="24"/>
        </w:rPr>
        <w:t>…</w:t>
      </w:r>
      <w:r w:rsidRPr="00D67D0B">
        <w:rPr>
          <w:rFonts w:eastAsia="Calibri"/>
          <w:sz w:val="24"/>
          <w:szCs w:val="24"/>
        </w:rPr>
        <w:t xml:space="preserve"> </w:t>
      </w:r>
      <w:r w:rsidRPr="00D67D0B">
        <w:rPr>
          <w:rFonts w:eastAsia="Calibri"/>
          <w:sz w:val="24"/>
          <w:szCs w:val="24"/>
          <w:lang w:eastAsia="en-US"/>
        </w:rPr>
        <w:t xml:space="preserve">pēc </w:t>
      </w:r>
      <w:proofErr w:type="spellStart"/>
      <w:r w:rsidRPr="00D67D0B">
        <w:rPr>
          <w:sz w:val="24"/>
          <w:szCs w:val="24"/>
        </w:rPr>
        <w:t>pieslēguma</w:t>
      </w:r>
      <w:proofErr w:type="spellEnd"/>
      <w:r w:rsidRPr="00D67D0B">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D67D0B">
        <w:rPr>
          <w:sz w:val="24"/>
          <w:szCs w:val="24"/>
        </w:rPr>
        <w:t>pieslēguma</w:t>
      </w:r>
      <w:proofErr w:type="spellEnd"/>
      <w:r w:rsidRPr="00D67D0B">
        <w:rPr>
          <w:sz w:val="24"/>
          <w:szCs w:val="24"/>
        </w:rPr>
        <w:t xml:space="preserve"> </w:t>
      </w:r>
      <w:r w:rsidRPr="00D67D0B">
        <w:rPr>
          <w:rFonts w:eastAsia="Calibri"/>
          <w:sz w:val="24"/>
          <w:szCs w:val="24"/>
          <w:lang w:eastAsia="en-US"/>
        </w:rPr>
        <w:t>centralizētajai ūdensapgādes un kanalizācijas sistēmai</w:t>
      </w:r>
      <w:r w:rsidRPr="00D67D0B">
        <w:rPr>
          <w:sz w:val="24"/>
          <w:szCs w:val="24"/>
        </w:rPr>
        <w:t xml:space="preserve"> būvniecības izdevumus apliecinošus dokumentus izmaksājamā pašvaldības līdzfinansējuma apmēra noteikšanai. </w:t>
      </w:r>
    </w:p>
    <w:p w:rsidR="00D67D0B" w:rsidRPr="00D67D0B" w:rsidRDefault="00D67D0B" w:rsidP="00D67D0B">
      <w:pPr>
        <w:widowControl w:val="0"/>
        <w:spacing w:line="360" w:lineRule="auto"/>
        <w:ind w:firstLine="567"/>
        <w:contextualSpacing/>
        <w:jc w:val="both"/>
        <w:rPr>
          <w:sz w:val="24"/>
          <w:szCs w:val="24"/>
        </w:rPr>
      </w:pPr>
      <w:r w:rsidRPr="00D67D0B">
        <w:rPr>
          <w:sz w:val="24"/>
          <w:szCs w:val="24"/>
        </w:rPr>
        <w:t xml:space="preserve">6.  UZDOT </w:t>
      </w:r>
      <w:r w:rsidRPr="00D67D0B">
        <w:rPr>
          <w:rFonts w:eastAsia="Calibri"/>
          <w:sz w:val="24"/>
          <w:szCs w:val="24"/>
        </w:rPr>
        <w:t xml:space="preserve">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pēc šī lēmuma 5.punktā minēto dokumentu saņemšanas veikt </w:t>
      </w:r>
      <w:r w:rsidRPr="00D67D0B">
        <w:rPr>
          <w:sz w:val="24"/>
          <w:szCs w:val="24"/>
        </w:rPr>
        <w:t xml:space="preserve">kompensējamo </w:t>
      </w:r>
      <w:proofErr w:type="spellStart"/>
      <w:r w:rsidRPr="00D67D0B">
        <w:rPr>
          <w:sz w:val="24"/>
          <w:szCs w:val="24"/>
        </w:rPr>
        <w:t>pieslēguma</w:t>
      </w:r>
      <w:proofErr w:type="spellEnd"/>
      <w:r w:rsidRPr="00D67D0B">
        <w:rPr>
          <w:sz w:val="24"/>
          <w:szCs w:val="24"/>
        </w:rPr>
        <w:t xml:space="preserve"> būvniecības darbu izdevumu aprēķinu un iesniegt to apstiprināšanai Gulbenes novada domes sēdē.</w:t>
      </w:r>
    </w:p>
    <w:p w:rsidR="00D67D0B" w:rsidRPr="00D67D0B" w:rsidRDefault="00D67D0B" w:rsidP="00D67D0B">
      <w:pPr>
        <w:rPr>
          <w:rFonts w:ascii="Arial" w:hAnsi="Arial" w:cs="Arial"/>
          <w:sz w:val="22"/>
          <w:szCs w:val="22"/>
        </w:rPr>
      </w:pPr>
    </w:p>
    <w:p w:rsidR="00D67D0B" w:rsidRPr="00D67D0B" w:rsidRDefault="00D67D0B" w:rsidP="00D67D0B">
      <w:pPr>
        <w:rPr>
          <w:rFonts w:ascii="Arial" w:hAnsi="Arial" w:cs="Arial"/>
          <w:sz w:val="22"/>
          <w:szCs w:val="22"/>
        </w:rPr>
      </w:pPr>
    </w:p>
    <w:p w:rsidR="006779E0"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6779E0" w:rsidRDefault="006779E0">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widowControl w:val="0"/>
              <w:suppressAutoHyphens/>
              <w:rPr>
                <w:rFonts w:eastAsia="Lucida Sans Unicode" w:cs="Mangal"/>
                <w:kern w:val="1"/>
                <w:sz w:val="24"/>
                <w:szCs w:val="24"/>
                <w:lang w:eastAsia="hi-IN" w:bidi="hi-IN"/>
              </w:rPr>
            </w:pPr>
            <w:r w:rsidRPr="00D67D0B">
              <w:rPr>
                <w:rFonts w:ascii="Times New Roman , serif" w:eastAsia="Lucida Sans Unicode" w:hAnsi="Times New Roman , serif" w:cs="Mangal"/>
                <w:b/>
                <w:color w:val="FF0000"/>
                <w:kern w:val="1"/>
                <w:sz w:val="28"/>
                <w:szCs w:val="28"/>
                <w:lang w:eastAsia="hi-IN" w:bidi="hi-IN"/>
              </w:rPr>
              <w:lastRenderedPageBreak/>
              <w:br w:type="page"/>
            </w:r>
          </w:p>
        </w:tc>
        <w:tc>
          <w:tcPr>
            <w:tcW w:w="3115" w:type="dxa"/>
          </w:tcPr>
          <w:p w:rsidR="00D67D0B" w:rsidRPr="00D67D0B" w:rsidRDefault="00D67D0B" w:rsidP="00D67D0B">
            <w:pPr>
              <w:widowControl w:val="0"/>
              <w:suppressAutoHyphens/>
              <w:jc w:val="center"/>
              <w:rPr>
                <w:rFonts w:eastAsia="Lucida Sans Unicode" w:cs="Mangal"/>
                <w:kern w:val="1"/>
                <w:sz w:val="24"/>
                <w:szCs w:val="24"/>
                <w:lang w:eastAsia="hi-IN" w:bidi="hi-IN"/>
              </w:rPr>
            </w:pPr>
            <w:r w:rsidRPr="00D67D0B">
              <w:rPr>
                <w:rFonts w:eastAsia="Lucida Sans Unicode" w:cs="Mangal"/>
                <w:noProof/>
                <w:kern w:val="1"/>
                <w:sz w:val="24"/>
                <w:szCs w:val="24"/>
                <w:lang w:eastAsia="hi-IN" w:bidi="hi-IN"/>
              </w:rPr>
              <w:drawing>
                <wp:inline distT="0" distB="0" distL="0" distR="0" wp14:anchorId="23115D48" wp14:editId="6C345A56">
                  <wp:extent cx="619125" cy="685800"/>
                  <wp:effectExtent l="0" t="0" r="9525" b="0"/>
                  <wp:docPr id="111" name="Attēl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widowControl w:val="0"/>
              <w:suppressAutoHyphens/>
              <w:rPr>
                <w:rFonts w:eastAsia="Lucida Sans Unicode" w:cs="Mangal"/>
                <w:kern w:val="1"/>
                <w:sz w:val="32"/>
                <w:szCs w:val="32"/>
                <w:lang w:eastAsia="hi-IN" w:bidi="hi-IN"/>
              </w:rPr>
            </w:pPr>
          </w:p>
        </w:tc>
      </w:tr>
      <w:tr w:rsidR="00D67D0B" w:rsidRPr="00D67D0B" w:rsidTr="00C63220">
        <w:tc>
          <w:tcPr>
            <w:tcW w:w="8931" w:type="dxa"/>
            <w:gridSpan w:val="3"/>
          </w:tcPr>
          <w:p w:rsidR="00D67D0B" w:rsidRPr="00D67D0B" w:rsidRDefault="00D67D0B" w:rsidP="00D67D0B">
            <w:pPr>
              <w:widowControl w:val="0"/>
              <w:suppressAutoHyphens/>
              <w:spacing w:before="240" w:line="360" w:lineRule="auto"/>
              <w:jc w:val="center"/>
              <w:rPr>
                <w:rFonts w:eastAsia="Lucida Sans Unicode" w:cs="Mangal"/>
                <w:b/>
                <w:kern w:val="1"/>
                <w:sz w:val="32"/>
                <w:szCs w:val="32"/>
                <w:lang w:eastAsia="hi-IN" w:bidi="hi-IN"/>
              </w:rPr>
            </w:pPr>
            <w:r w:rsidRPr="00D67D0B">
              <w:rPr>
                <w:rFonts w:eastAsia="Lucida Sans Unicode" w:cs="Mangal"/>
                <w:b/>
                <w:kern w:val="1"/>
                <w:sz w:val="32"/>
                <w:szCs w:val="32"/>
                <w:lang w:eastAsia="hi-IN" w:bidi="hi-IN"/>
              </w:rPr>
              <w:t>GULBENES NOVADA PAŠVALDĪBA</w:t>
            </w:r>
          </w:p>
        </w:tc>
      </w:tr>
      <w:tr w:rsidR="00D67D0B" w:rsidRPr="00D67D0B" w:rsidTr="00C63220">
        <w:tc>
          <w:tcPr>
            <w:tcW w:w="8931" w:type="dxa"/>
            <w:gridSpan w:val="3"/>
          </w:tcPr>
          <w:p w:rsidR="00D67D0B" w:rsidRPr="00D67D0B" w:rsidRDefault="00D67D0B" w:rsidP="00D67D0B">
            <w:pPr>
              <w:widowControl w:val="0"/>
              <w:suppressAutoHyphens/>
              <w:spacing w:line="360" w:lineRule="auto"/>
              <w:jc w:val="center"/>
              <w:rPr>
                <w:rFonts w:eastAsia="Lucida Sans Unicode" w:cs="Mangal"/>
                <w:kern w:val="1"/>
                <w:sz w:val="24"/>
                <w:szCs w:val="24"/>
                <w:lang w:eastAsia="hi-IN" w:bidi="hi-IN"/>
              </w:rPr>
            </w:pPr>
            <w:proofErr w:type="spellStart"/>
            <w:r w:rsidRPr="00D67D0B">
              <w:rPr>
                <w:rFonts w:eastAsia="Lucida Sans Unicode" w:cs="Mangal"/>
                <w:kern w:val="1"/>
                <w:sz w:val="24"/>
                <w:szCs w:val="24"/>
                <w:lang w:eastAsia="hi-IN" w:bidi="hi-IN"/>
              </w:rPr>
              <w:t>Reģ</w:t>
            </w:r>
            <w:proofErr w:type="spellEnd"/>
            <w:r w:rsidRPr="00D67D0B">
              <w:rPr>
                <w:rFonts w:eastAsia="Lucida Sans Unicode" w:cs="Mangal"/>
                <w:kern w:val="1"/>
                <w:sz w:val="24"/>
                <w:szCs w:val="24"/>
                <w:lang w:eastAsia="hi-IN" w:bidi="hi-IN"/>
              </w:rPr>
              <w:t>. Nr. 90009116327</w:t>
            </w:r>
          </w:p>
        </w:tc>
      </w:tr>
      <w:tr w:rsidR="00D67D0B" w:rsidRPr="00D67D0B" w:rsidTr="00C63220">
        <w:tc>
          <w:tcPr>
            <w:tcW w:w="8931" w:type="dxa"/>
            <w:gridSpan w:val="3"/>
          </w:tcPr>
          <w:p w:rsidR="00D67D0B" w:rsidRPr="00D67D0B" w:rsidRDefault="00D67D0B" w:rsidP="00D67D0B">
            <w:pPr>
              <w:widowControl w:val="0"/>
              <w:suppressAutoHyphens/>
              <w:jc w:val="center"/>
              <w:rPr>
                <w:rFonts w:eastAsia="Lucida Sans Unicode" w:cs="Mangal"/>
                <w:kern w:val="1"/>
                <w:sz w:val="24"/>
                <w:szCs w:val="24"/>
                <w:lang w:eastAsia="hi-IN" w:bidi="hi-IN"/>
              </w:rPr>
            </w:pPr>
            <w:r w:rsidRPr="00D67D0B">
              <w:rPr>
                <w:rFonts w:eastAsia="Lucida Sans Unicode" w:cs="Mangal"/>
                <w:kern w:val="1"/>
                <w:sz w:val="24"/>
                <w:szCs w:val="24"/>
                <w:lang w:eastAsia="hi-IN" w:bidi="hi-IN"/>
              </w:rPr>
              <w:t>Ābeļu iela 2, Gulbene, Gulbenes nov., LV-4401</w:t>
            </w:r>
          </w:p>
        </w:tc>
      </w:tr>
      <w:tr w:rsidR="00D67D0B" w:rsidRPr="00D67D0B" w:rsidTr="00C63220">
        <w:tc>
          <w:tcPr>
            <w:tcW w:w="8931" w:type="dxa"/>
            <w:gridSpan w:val="3"/>
          </w:tcPr>
          <w:p w:rsidR="00D67D0B" w:rsidRPr="00D67D0B" w:rsidRDefault="00D67D0B" w:rsidP="00D67D0B">
            <w:pPr>
              <w:widowControl w:val="0"/>
              <w:pBdr>
                <w:bottom w:val="single" w:sz="12" w:space="1" w:color="auto"/>
              </w:pBdr>
              <w:suppressAutoHyphens/>
              <w:jc w:val="center"/>
              <w:rPr>
                <w:rFonts w:eastAsia="Lucida Sans Unicode" w:cs="Mangal"/>
                <w:kern w:val="1"/>
                <w:sz w:val="24"/>
                <w:szCs w:val="24"/>
                <w:lang w:eastAsia="hi-IN" w:bidi="hi-IN"/>
              </w:rPr>
            </w:pPr>
            <w:r w:rsidRPr="00D67D0B">
              <w:rPr>
                <w:rFonts w:eastAsia="Lucida Sans Unicode" w:cs="Mangal"/>
                <w:kern w:val="1"/>
                <w:sz w:val="24"/>
                <w:szCs w:val="24"/>
                <w:lang w:eastAsia="hi-IN" w:bidi="hi-IN"/>
              </w:rPr>
              <w:t>Tālrunis 64497710, fakss 64497730, e-pasts: dome@gulbene.lv, www.gulbene.lv</w:t>
            </w:r>
          </w:p>
          <w:p w:rsidR="00D67D0B" w:rsidRPr="00D67D0B" w:rsidRDefault="00D67D0B" w:rsidP="00D67D0B">
            <w:pPr>
              <w:widowControl w:val="0"/>
              <w:suppressAutoHyphens/>
              <w:jc w:val="center"/>
              <w:rPr>
                <w:rFonts w:eastAsia="Lucida Sans Unicode" w:cs="Mangal"/>
                <w:kern w:val="1"/>
                <w:sz w:val="24"/>
                <w:szCs w:val="24"/>
                <w:lang w:eastAsia="hi-IN" w:bidi="hi-IN"/>
              </w:rPr>
            </w:pP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r w:rsidRPr="00D67D0B">
              <w:rPr>
                <w:rFonts w:eastAsia="Lucida Sans Unicode" w:cs="Mangal"/>
                <w:kern w:val="1"/>
                <w:sz w:val="24"/>
                <w:szCs w:val="24"/>
                <w:lang w:eastAsia="hi-IN" w:bidi="hi-IN"/>
              </w:rPr>
              <w:softHyphen/>
            </w:r>
          </w:p>
        </w:tc>
      </w:tr>
    </w:tbl>
    <w:p w:rsidR="00D67D0B" w:rsidRPr="00D67D0B" w:rsidRDefault="00D67D0B" w:rsidP="00D67D0B">
      <w:pPr>
        <w:widowControl w:val="0"/>
        <w:suppressAutoHyphens/>
        <w:jc w:val="center"/>
        <w:rPr>
          <w:rFonts w:eastAsia="Lucida Sans Unicode" w:cs="Mangal"/>
          <w:kern w:val="1"/>
          <w:sz w:val="24"/>
          <w:szCs w:val="24"/>
          <w:lang w:eastAsia="hi-IN" w:bidi="hi-IN"/>
        </w:rPr>
      </w:pPr>
      <w:r w:rsidRPr="00D67D0B">
        <w:rPr>
          <w:rFonts w:eastAsia="Lucida Sans Unicode" w:cs="Mangal"/>
          <w:b/>
          <w:bCs/>
          <w:kern w:val="1"/>
          <w:sz w:val="24"/>
          <w:szCs w:val="24"/>
          <w:lang w:eastAsia="hi-IN" w:bidi="hi-IN"/>
        </w:rPr>
        <w:t>GULBENES NOVADA DOMES LĒMUMS</w:t>
      </w:r>
    </w:p>
    <w:p w:rsidR="00D67D0B" w:rsidRPr="00D67D0B" w:rsidRDefault="00D67D0B" w:rsidP="00D67D0B">
      <w:pPr>
        <w:widowControl w:val="0"/>
        <w:suppressAutoHyphens/>
        <w:jc w:val="center"/>
        <w:rPr>
          <w:rFonts w:eastAsia="Lucida Sans Unicode" w:cs="Mangal"/>
          <w:kern w:val="1"/>
          <w:sz w:val="24"/>
          <w:szCs w:val="24"/>
          <w:lang w:eastAsia="hi-IN" w:bidi="hi-IN"/>
        </w:rPr>
      </w:pPr>
      <w:r w:rsidRPr="00D67D0B">
        <w:rPr>
          <w:rFonts w:eastAsia="Lucida Sans Unicode" w:cs="Mangal"/>
          <w:kern w:val="1"/>
          <w:sz w:val="24"/>
          <w:szCs w:val="24"/>
          <w:lang w:eastAsia="hi-IN" w:bidi="hi-IN"/>
        </w:rPr>
        <w:t>Gulbenē</w:t>
      </w:r>
    </w:p>
    <w:p w:rsidR="00D67D0B" w:rsidRPr="00D67D0B" w:rsidRDefault="00D67D0B" w:rsidP="00D67D0B">
      <w:pPr>
        <w:widowControl w:val="0"/>
        <w:suppressAutoHyphens/>
        <w:rPr>
          <w:rFonts w:eastAsia="Lucida Sans Unicode" w:cs="Mangal"/>
          <w:b/>
          <w:bCs/>
          <w:kern w:val="1"/>
          <w:sz w:val="24"/>
          <w:szCs w:val="24"/>
          <w:lang w:eastAsia="hi-IN" w:bidi="hi-IN"/>
        </w:rPr>
      </w:pPr>
    </w:p>
    <w:p w:rsidR="00D67D0B" w:rsidRPr="00D67D0B" w:rsidRDefault="00D67D0B" w:rsidP="00D67D0B">
      <w:pPr>
        <w:widowControl w:val="0"/>
        <w:suppressAutoHyphens/>
        <w:rPr>
          <w:rFonts w:eastAsia="Lucida Sans Unicode" w:cs="Mangal"/>
          <w:b/>
          <w:bCs/>
          <w:kern w:val="1"/>
          <w:sz w:val="24"/>
          <w:szCs w:val="24"/>
          <w:lang w:eastAsia="hi-IN" w:bidi="hi-IN"/>
        </w:rPr>
      </w:pPr>
      <w:r w:rsidRPr="00D67D0B">
        <w:rPr>
          <w:rFonts w:eastAsia="Lucida Sans Unicode" w:cs="Mangal"/>
          <w:b/>
          <w:bCs/>
          <w:kern w:val="1"/>
          <w:sz w:val="24"/>
          <w:szCs w:val="24"/>
          <w:lang w:eastAsia="hi-IN" w:bidi="hi-IN"/>
        </w:rPr>
        <w:t>2020.gada 28.maijā</w:t>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t>Nr. GND/2020/278</w:t>
      </w:r>
    </w:p>
    <w:p w:rsidR="00D67D0B" w:rsidRPr="00D67D0B" w:rsidRDefault="00D67D0B" w:rsidP="00D67D0B">
      <w:pPr>
        <w:widowControl w:val="0"/>
        <w:suppressAutoHyphens/>
        <w:rPr>
          <w:rFonts w:eastAsia="Lucida Sans Unicode" w:cs="Mangal"/>
          <w:b/>
          <w:bCs/>
          <w:kern w:val="1"/>
          <w:sz w:val="24"/>
          <w:szCs w:val="24"/>
          <w:lang w:eastAsia="hi-IN" w:bidi="hi-IN"/>
        </w:rPr>
      </w:pP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r>
      <w:r w:rsidRPr="00D67D0B">
        <w:rPr>
          <w:rFonts w:eastAsia="Lucida Sans Unicode" w:cs="Mangal"/>
          <w:b/>
          <w:bCs/>
          <w:kern w:val="1"/>
          <w:sz w:val="24"/>
          <w:szCs w:val="24"/>
          <w:lang w:eastAsia="hi-IN" w:bidi="hi-IN"/>
        </w:rPr>
        <w:tab/>
        <w:t xml:space="preserve">(protokols Nr.12, 131.p) </w:t>
      </w:r>
    </w:p>
    <w:p w:rsidR="00D67D0B" w:rsidRPr="00D67D0B" w:rsidRDefault="00D67D0B" w:rsidP="00D67D0B">
      <w:pPr>
        <w:autoSpaceDE w:val="0"/>
        <w:autoSpaceDN w:val="0"/>
        <w:adjustRightInd w:val="0"/>
        <w:rPr>
          <w:color w:val="000000"/>
          <w:sz w:val="24"/>
          <w:szCs w:val="24"/>
        </w:rPr>
      </w:pPr>
      <w:r w:rsidRPr="00D67D0B">
        <w:rPr>
          <w:color w:val="000000"/>
          <w:sz w:val="24"/>
          <w:szCs w:val="24"/>
        </w:rPr>
        <w:tab/>
      </w:r>
      <w:r w:rsidRPr="00D67D0B">
        <w:rPr>
          <w:color w:val="000000"/>
          <w:sz w:val="24"/>
          <w:szCs w:val="24"/>
        </w:rPr>
        <w:tab/>
      </w:r>
      <w:r w:rsidRPr="00D67D0B">
        <w:rPr>
          <w:color w:val="000000"/>
          <w:sz w:val="24"/>
          <w:szCs w:val="24"/>
        </w:rPr>
        <w:tab/>
      </w:r>
      <w:r w:rsidRPr="00D67D0B">
        <w:rPr>
          <w:color w:val="000000"/>
          <w:sz w:val="24"/>
          <w:szCs w:val="24"/>
        </w:rPr>
        <w:tab/>
      </w:r>
      <w:r w:rsidRPr="00D67D0B">
        <w:rPr>
          <w:color w:val="000000"/>
          <w:sz w:val="24"/>
          <w:szCs w:val="24"/>
        </w:rPr>
        <w:tab/>
      </w:r>
      <w:r w:rsidRPr="00D67D0B">
        <w:rPr>
          <w:color w:val="000000"/>
          <w:sz w:val="24"/>
          <w:szCs w:val="24"/>
        </w:rPr>
        <w:tab/>
      </w:r>
      <w:r w:rsidRPr="00D67D0B">
        <w:rPr>
          <w:color w:val="000000"/>
          <w:sz w:val="24"/>
          <w:szCs w:val="24"/>
        </w:rPr>
        <w:tab/>
      </w:r>
      <w:r w:rsidRPr="00D67D0B">
        <w:rPr>
          <w:color w:val="000000"/>
          <w:sz w:val="24"/>
          <w:szCs w:val="24"/>
        </w:rPr>
        <w:tab/>
      </w:r>
    </w:p>
    <w:p w:rsidR="00D67D0B" w:rsidRPr="00D67D0B" w:rsidRDefault="00D67D0B" w:rsidP="00D67D0B">
      <w:pPr>
        <w:autoSpaceDE w:val="0"/>
        <w:autoSpaceDN w:val="0"/>
        <w:adjustRightInd w:val="0"/>
        <w:rPr>
          <w:b/>
          <w:sz w:val="24"/>
          <w:szCs w:val="24"/>
        </w:rPr>
      </w:pPr>
      <w:r w:rsidRPr="00D67D0B">
        <w:rPr>
          <w:b/>
          <w:color w:val="000000"/>
          <w:sz w:val="24"/>
          <w:szCs w:val="24"/>
        </w:rPr>
        <w:t xml:space="preserve">Par ikgadējā apmaksātā atvaļinājuma daļas piešķiršanu Gulbenes novada domes priekšsēdētājam Normundam </w:t>
      </w:r>
      <w:proofErr w:type="spellStart"/>
      <w:r w:rsidRPr="00D67D0B">
        <w:rPr>
          <w:b/>
          <w:color w:val="000000"/>
          <w:sz w:val="24"/>
          <w:szCs w:val="24"/>
        </w:rPr>
        <w:t>Audzišam</w:t>
      </w:r>
      <w:proofErr w:type="spellEnd"/>
    </w:p>
    <w:p w:rsidR="00D67D0B" w:rsidRPr="00D67D0B" w:rsidRDefault="00D67D0B" w:rsidP="00D67D0B">
      <w:pPr>
        <w:autoSpaceDE w:val="0"/>
        <w:autoSpaceDN w:val="0"/>
        <w:adjustRightInd w:val="0"/>
        <w:rPr>
          <w:sz w:val="24"/>
          <w:szCs w:val="24"/>
        </w:rPr>
      </w:pPr>
    </w:p>
    <w:p w:rsidR="00D67D0B" w:rsidRPr="00D67D0B" w:rsidRDefault="00D67D0B" w:rsidP="00D67D0B">
      <w:pPr>
        <w:widowControl w:val="0"/>
        <w:suppressAutoHyphens/>
        <w:autoSpaceDE w:val="0"/>
        <w:autoSpaceDN w:val="0"/>
        <w:adjustRightInd w:val="0"/>
        <w:spacing w:line="360" w:lineRule="auto"/>
        <w:ind w:firstLine="567"/>
        <w:jc w:val="both"/>
        <w:rPr>
          <w:rFonts w:eastAsia="Lucida Sans Unicode" w:cs="Mangal"/>
          <w:color w:val="000000"/>
          <w:kern w:val="1"/>
          <w:sz w:val="24"/>
          <w:szCs w:val="24"/>
          <w:lang w:eastAsia="hi-IN" w:bidi="hi-IN"/>
        </w:rPr>
      </w:pPr>
      <w:r w:rsidRPr="00D67D0B">
        <w:rPr>
          <w:rFonts w:eastAsia="Lucida Sans Unicode" w:cs="Mangal"/>
          <w:color w:val="000000"/>
          <w:kern w:val="1"/>
          <w:sz w:val="24"/>
          <w:szCs w:val="24"/>
          <w:lang w:eastAsia="hi-IN" w:bidi="hi-IN"/>
        </w:rPr>
        <w:t xml:space="preserve">Izskatot </w:t>
      </w:r>
      <w:r w:rsidRPr="00D67D0B">
        <w:rPr>
          <w:rFonts w:eastAsia="Lucida Sans Unicode" w:cs="Mangal"/>
          <w:b/>
          <w:color w:val="000000"/>
          <w:kern w:val="1"/>
          <w:sz w:val="24"/>
          <w:szCs w:val="24"/>
          <w:lang w:eastAsia="hi-IN" w:bidi="hi-IN"/>
        </w:rPr>
        <w:t xml:space="preserve">Gulbenes novada domes priekšsēdētāja Normunda </w:t>
      </w:r>
      <w:proofErr w:type="spellStart"/>
      <w:r w:rsidRPr="00D67D0B">
        <w:rPr>
          <w:rFonts w:eastAsia="Lucida Sans Unicode" w:cs="Mangal"/>
          <w:b/>
          <w:color w:val="000000"/>
          <w:kern w:val="1"/>
          <w:sz w:val="24"/>
          <w:szCs w:val="24"/>
          <w:lang w:eastAsia="hi-IN" w:bidi="hi-IN"/>
        </w:rPr>
        <w:t>Audziša</w:t>
      </w:r>
      <w:proofErr w:type="spellEnd"/>
      <w:r w:rsidRPr="00D67D0B">
        <w:rPr>
          <w:rFonts w:eastAsia="Lucida Sans Unicode" w:cs="Mangal"/>
          <w:color w:val="000000"/>
          <w:kern w:val="1"/>
          <w:sz w:val="24"/>
          <w:szCs w:val="24"/>
          <w:lang w:eastAsia="hi-IN" w:bidi="hi-IN"/>
        </w:rPr>
        <w:t xml:space="preserve"> </w:t>
      </w:r>
      <w:r w:rsidRPr="00D67D0B">
        <w:rPr>
          <w:rFonts w:eastAsia="Lucida Sans Unicode" w:cs="Mangal"/>
          <w:kern w:val="1"/>
          <w:sz w:val="24"/>
          <w:szCs w:val="24"/>
          <w:lang w:eastAsia="hi-IN" w:bidi="hi-IN"/>
        </w:rPr>
        <w:t xml:space="preserve">2020.gada 21.maija  </w:t>
      </w:r>
      <w:r w:rsidRPr="00D67D0B">
        <w:rPr>
          <w:rFonts w:eastAsia="Lucida Sans Unicode" w:cs="Mangal"/>
          <w:color w:val="000000"/>
          <w:kern w:val="1"/>
          <w:sz w:val="24"/>
          <w:szCs w:val="24"/>
          <w:lang w:eastAsia="hi-IN" w:bidi="hi-IN"/>
        </w:rPr>
        <w:t xml:space="preserve">iesniegumu par ikgadējā apmaksātā atvaļinājuma daļas piešķiršanu </w:t>
      </w:r>
      <w:r w:rsidRPr="00D67D0B">
        <w:rPr>
          <w:rFonts w:eastAsia="Lucida Sans Unicode" w:cs="Mangal"/>
          <w:kern w:val="1"/>
          <w:sz w:val="24"/>
          <w:szCs w:val="24"/>
          <w:lang w:eastAsia="hi-IN" w:bidi="hi-IN"/>
        </w:rPr>
        <w:t>(reģistrācijas Nr. GND/7.8/20/253),</w:t>
      </w:r>
      <w:r w:rsidRPr="00D67D0B">
        <w:rPr>
          <w:rFonts w:eastAsia="Lucida Sans Unicode" w:cs="Mangal"/>
          <w:color w:val="FF0000"/>
          <w:kern w:val="1"/>
          <w:sz w:val="24"/>
          <w:szCs w:val="24"/>
          <w:lang w:eastAsia="hi-IN" w:bidi="hi-IN"/>
        </w:rPr>
        <w:t xml:space="preserve"> </w:t>
      </w:r>
      <w:r w:rsidRPr="00D67D0B">
        <w:rPr>
          <w:rFonts w:eastAsia="Lucida Sans Unicode" w:cs="Mangal"/>
          <w:color w:val="000000"/>
          <w:kern w:val="1"/>
          <w:sz w:val="24"/>
          <w:szCs w:val="24"/>
          <w:lang w:eastAsia="hi-IN" w:bidi="hi-IN"/>
        </w:rPr>
        <w:t xml:space="preserve">pamatojoties uz Valsts un pašvaldību institūciju amatpersonu un darbinieku atlīdzības likuma 40.panta pirmo daļu, </w:t>
      </w:r>
      <w:r w:rsidRPr="00D67D0B">
        <w:rPr>
          <w:rFonts w:eastAsia="Lucida Sans Unicode" w:cs="Mangal"/>
          <w:bCs/>
          <w:kern w:val="1"/>
          <w:sz w:val="24"/>
          <w:szCs w:val="24"/>
          <w:lang w:eastAsia="hi-IN" w:bidi="hi-IN"/>
        </w:rPr>
        <w:t>Darba likuma 69.panta ceturto daļu</w:t>
      </w:r>
      <w:r w:rsidRPr="00D67D0B">
        <w:rPr>
          <w:rFonts w:eastAsia="Lucida Sans Unicode" w:cs="Mangal"/>
          <w:color w:val="000000"/>
          <w:kern w:val="1"/>
          <w:sz w:val="24"/>
          <w:szCs w:val="24"/>
          <w:lang w:eastAsia="hi-IN" w:bidi="hi-IN"/>
        </w:rPr>
        <w:t>,</w:t>
      </w:r>
      <w:r w:rsidRPr="00D67D0B">
        <w:rPr>
          <w:rFonts w:eastAsia="Lucida Sans Unicode" w:cs="Mangal"/>
          <w:bCs/>
          <w:kern w:val="1"/>
          <w:sz w:val="24"/>
          <w:szCs w:val="24"/>
          <w:lang w:eastAsia="hi-IN" w:bidi="hi-IN"/>
        </w:rPr>
        <w:t xml:space="preserve"> </w:t>
      </w:r>
      <w:r w:rsidRPr="00D67D0B">
        <w:rPr>
          <w:rFonts w:eastAsia="Lucida Sans Unicode" w:cs="Mangal"/>
          <w:kern w:val="1"/>
          <w:sz w:val="24"/>
          <w:szCs w:val="24"/>
          <w:lang w:eastAsia="hi-IN" w:bidi="hi-IN"/>
        </w:rPr>
        <w:t xml:space="preserve">149.panta otro daļu un 150.panta pirmo daļu, atklāti balsojot:  </w:t>
      </w:r>
      <w:r w:rsidRPr="00D67D0B">
        <w:rPr>
          <w:noProof/>
          <w:kern w:val="1"/>
          <w:sz w:val="24"/>
          <w:szCs w:val="24"/>
          <w:lang w:eastAsia="hi-IN" w:bidi="hi-IN"/>
        </w:rPr>
        <w:t>ar 16 balsīm "Par"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rFonts w:eastAsia="Lucida Sans Unicode" w:cs="Mangal"/>
          <w:color w:val="000000"/>
          <w:kern w:val="1"/>
          <w:sz w:val="24"/>
          <w:szCs w:val="24"/>
          <w:lang w:eastAsia="hi-IN" w:bidi="hi-IN"/>
        </w:rPr>
        <w:t xml:space="preserve"> NOLEMJ:</w:t>
      </w:r>
    </w:p>
    <w:p w:rsidR="00D67D0B" w:rsidRPr="00D67D0B" w:rsidRDefault="00D67D0B" w:rsidP="00D67D0B">
      <w:pPr>
        <w:widowControl w:val="0"/>
        <w:suppressAutoHyphens/>
        <w:autoSpaceDE w:val="0"/>
        <w:autoSpaceDN w:val="0"/>
        <w:adjustRightInd w:val="0"/>
        <w:spacing w:line="360" w:lineRule="auto"/>
        <w:ind w:firstLine="567"/>
        <w:jc w:val="both"/>
        <w:rPr>
          <w:rFonts w:eastAsia="Lucida Sans Unicode" w:cs="Mangal"/>
          <w:kern w:val="1"/>
          <w:sz w:val="24"/>
          <w:szCs w:val="24"/>
          <w:lang w:eastAsia="hi-IN" w:bidi="hi-IN"/>
        </w:rPr>
      </w:pPr>
      <w:r w:rsidRPr="00D67D0B">
        <w:rPr>
          <w:rFonts w:eastAsia="Lucida Sans Unicode" w:cs="Mangal"/>
          <w:b/>
          <w:color w:val="000000"/>
          <w:kern w:val="1"/>
          <w:sz w:val="24"/>
          <w:szCs w:val="24"/>
          <w:lang w:eastAsia="hi-IN" w:bidi="hi-IN"/>
        </w:rPr>
        <w:t>1.</w:t>
      </w:r>
      <w:r w:rsidRPr="00D67D0B">
        <w:rPr>
          <w:rFonts w:eastAsia="Lucida Sans Unicode" w:cs="Mangal"/>
          <w:color w:val="000000"/>
          <w:kern w:val="1"/>
          <w:sz w:val="24"/>
          <w:szCs w:val="24"/>
          <w:lang w:eastAsia="hi-IN" w:bidi="hi-IN"/>
        </w:rPr>
        <w:t xml:space="preserve"> PIEŠĶIRT Gulbenes novada domes priekšsēdētājam Normundam </w:t>
      </w:r>
      <w:proofErr w:type="spellStart"/>
      <w:r w:rsidRPr="00D67D0B">
        <w:rPr>
          <w:rFonts w:eastAsia="Lucida Sans Unicode" w:cs="Mangal"/>
          <w:color w:val="000000"/>
          <w:kern w:val="1"/>
          <w:sz w:val="24"/>
          <w:szCs w:val="24"/>
          <w:lang w:eastAsia="hi-IN" w:bidi="hi-IN"/>
        </w:rPr>
        <w:t>Audzišam</w:t>
      </w:r>
      <w:proofErr w:type="spellEnd"/>
      <w:r w:rsidRPr="00D67D0B">
        <w:rPr>
          <w:rFonts w:eastAsia="Lucida Sans Unicode" w:cs="Mangal"/>
          <w:color w:val="000000"/>
          <w:kern w:val="1"/>
          <w:sz w:val="24"/>
          <w:szCs w:val="24"/>
          <w:lang w:eastAsia="hi-IN" w:bidi="hi-IN"/>
        </w:rPr>
        <w:t xml:space="preserve">, </w:t>
      </w:r>
      <w:r w:rsidRPr="00D67D0B">
        <w:rPr>
          <w:rFonts w:eastAsia="Lucida Sans Unicode" w:cs="Mangal"/>
          <w:kern w:val="1"/>
          <w:sz w:val="24"/>
          <w:szCs w:val="24"/>
          <w:lang w:eastAsia="hi-IN" w:bidi="hi-IN"/>
        </w:rPr>
        <w:t xml:space="preserve">ikgadējā apmaksātā atvaļinājuma daļu 2 (divas) kalendāra nedēļas no </w:t>
      </w:r>
      <w:r w:rsidRPr="00D67D0B">
        <w:rPr>
          <w:rFonts w:eastAsia="Lucida Sans Unicode" w:cs="Mangal"/>
          <w:b/>
          <w:kern w:val="1"/>
          <w:sz w:val="24"/>
          <w:szCs w:val="24"/>
          <w:lang w:eastAsia="hi-IN" w:bidi="hi-IN"/>
        </w:rPr>
        <w:t>2020.gada 8.jūnija līdz 2020.gada 21.jūnijam</w:t>
      </w:r>
      <w:r w:rsidRPr="00D67D0B">
        <w:rPr>
          <w:rFonts w:eastAsia="Lucida Sans Unicode" w:cs="Mangal"/>
          <w:kern w:val="1"/>
          <w:sz w:val="24"/>
          <w:szCs w:val="24"/>
          <w:lang w:eastAsia="hi-IN" w:bidi="hi-IN"/>
        </w:rPr>
        <w:t xml:space="preserve"> (ieskaitot) par darba gadu no 2019.gada 29.marta līdz 2020.gada 28.martam. </w:t>
      </w:r>
    </w:p>
    <w:p w:rsidR="00D67D0B" w:rsidRPr="00D67D0B" w:rsidRDefault="00D67D0B" w:rsidP="00D67D0B">
      <w:pPr>
        <w:widowControl w:val="0"/>
        <w:suppressAutoHyphens/>
        <w:autoSpaceDE w:val="0"/>
        <w:autoSpaceDN w:val="0"/>
        <w:adjustRightInd w:val="0"/>
        <w:spacing w:line="360" w:lineRule="auto"/>
        <w:ind w:firstLine="567"/>
        <w:jc w:val="both"/>
        <w:rPr>
          <w:rFonts w:eastAsia="Lucida Sans Unicode" w:cs="Mangal"/>
          <w:kern w:val="1"/>
          <w:sz w:val="24"/>
          <w:szCs w:val="24"/>
          <w:lang w:eastAsia="hi-IN" w:bidi="hi-IN"/>
        </w:rPr>
      </w:pPr>
      <w:r w:rsidRPr="00D67D0B">
        <w:rPr>
          <w:rFonts w:eastAsia="Lucida Sans Unicode" w:cs="Mangal"/>
          <w:b/>
          <w:color w:val="000000"/>
          <w:kern w:val="1"/>
          <w:sz w:val="24"/>
          <w:szCs w:val="24"/>
          <w:lang w:eastAsia="hi-IN" w:bidi="hi-IN"/>
        </w:rPr>
        <w:t>2.</w:t>
      </w:r>
      <w:r w:rsidRPr="00D67D0B">
        <w:rPr>
          <w:rFonts w:eastAsia="Lucida Sans Unicode" w:cs="Mangal"/>
          <w:color w:val="000000"/>
          <w:kern w:val="1"/>
          <w:sz w:val="24"/>
          <w:szCs w:val="24"/>
          <w:lang w:eastAsia="hi-IN" w:bidi="hi-IN"/>
        </w:rPr>
        <w:t xml:space="preserve"> UZDOT </w:t>
      </w:r>
      <w:r w:rsidRPr="00D67D0B">
        <w:rPr>
          <w:rFonts w:eastAsia="Lucida Sans Unicode" w:cs="Mangal"/>
          <w:kern w:val="1"/>
          <w:sz w:val="24"/>
          <w:szCs w:val="24"/>
          <w:lang w:eastAsia="hi-IN" w:bidi="hi-IN"/>
        </w:rPr>
        <w:t xml:space="preserve">Gulbenes novada pašvaldības Grāmatvedības nodaļai aprēķināt un izmaksāt Normundam </w:t>
      </w:r>
      <w:proofErr w:type="spellStart"/>
      <w:r w:rsidRPr="00D67D0B">
        <w:rPr>
          <w:rFonts w:eastAsia="Lucida Sans Unicode" w:cs="Mangal"/>
          <w:kern w:val="1"/>
          <w:sz w:val="24"/>
          <w:szCs w:val="24"/>
          <w:lang w:eastAsia="hi-IN" w:bidi="hi-IN"/>
        </w:rPr>
        <w:t>Audzišam</w:t>
      </w:r>
      <w:proofErr w:type="spellEnd"/>
      <w:r w:rsidRPr="00D67D0B">
        <w:rPr>
          <w:rFonts w:eastAsia="Lucida Sans Unicode" w:cs="Mangal"/>
          <w:kern w:val="1"/>
          <w:sz w:val="24"/>
          <w:szCs w:val="24"/>
          <w:lang w:eastAsia="hi-IN" w:bidi="hi-IN"/>
        </w:rPr>
        <w:t xml:space="preserve"> atvaļinājuma naudu.</w:t>
      </w:r>
    </w:p>
    <w:p w:rsidR="00D67D0B" w:rsidRPr="00D67D0B" w:rsidRDefault="00D67D0B" w:rsidP="00D67D0B">
      <w:pPr>
        <w:widowControl w:val="0"/>
        <w:suppressAutoHyphens/>
        <w:autoSpaceDE w:val="0"/>
        <w:autoSpaceDN w:val="0"/>
        <w:adjustRightInd w:val="0"/>
        <w:ind w:firstLine="567"/>
        <w:jc w:val="both"/>
        <w:rPr>
          <w:rFonts w:eastAsia="Lucida Sans Unicode" w:cs="Mangal"/>
          <w:iCs/>
          <w:kern w:val="1"/>
          <w:sz w:val="24"/>
          <w:szCs w:val="24"/>
          <w:lang w:eastAsia="hi-IN" w:bidi="hi-IN"/>
        </w:rPr>
      </w:pPr>
    </w:p>
    <w:p w:rsidR="00D67D0B" w:rsidRPr="00D67D0B" w:rsidRDefault="00D67D0B" w:rsidP="00D67D0B">
      <w:pPr>
        <w:widowControl w:val="0"/>
        <w:suppressAutoHyphens/>
        <w:autoSpaceDE w:val="0"/>
        <w:autoSpaceDN w:val="0"/>
        <w:adjustRightInd w:val="0"/>
        <w:ind w:firstLine="567"/>
        <w:jc w:val="both"/>
        <w:rPr>
          <w:rFonts w:eastAsia="Lucida Sans Unicode" w:cs="Mangal"/>
          <w:iCs/>
          <w:kern w:val="1"/>
          <w:sz w:val="24"/>
          <w:szCs w:val="24"/>
          <w:lang w:eastAsia="hi-IN" w:bidi="hi-IN"/>
        </w:rPr>
      </w:pPr>
      <w:r w:rsidRPr="00D67D0B">
        <w:rPr>
          <w:rFonts w:eastAsia="Lucida Sans Unicode" w:cs="Mangal"/>
          <w:iCs/>
          <w:kern w:val="1"/>
          <w:sz w:val="24"/>
          <w:szCs w:val="24"/>
          <w:lang w:eastAsia="hi-IN" w:bidi="hi-IN"/>
        </w:rPr>
        <w:t> Atvaļinājuma naudu izmaksāt ne vēlāk kā vienu dienu pirms atvaļinājuma.</w:t>
      </w:r>
    </w:p>
    <w:p w:rsidR="00D67D0B" w:rsidRPr="00D67D0B" w:rsidRDefault="00D67D0B" w:rsidP="00D67D0B">
      <w:pPr>
        <w:widowControl w:val="0"/>
        <w:suppressAutoHyphens/>
        <w:rPr>
          <w:rFonts w:eastAsia="Lucida Sans Unicode" w:cs="Mangal"/>
          <w:iCs/>
          <w:kern w:val="1"/>
          <w:sz w:val="24"/>
          <w:szCs w:val="24"/>
          <w:lang w:eastAsia="hi-IN" w:bidi="hi-IN"/>
        </w:rPr>
      </w:pPr>
    </w:p>
    <w:p w:rsidR="00D67D0B" w:rsidRPr="00D67D0B" w:rsidRDefault="00D67D0B" w:rsidP="00D67D0B">
      <w:pPr>
        <w:widowControl w:val="0"/>
        <w:suppressAutoHyphens/>
        <w:rPr>
          <w:rFonts w:eastAsia="Lucida Sans Unicode" w:cs="Mangal"/>
          <w:kern w:val="1"/>
          <w:sz w:val="24"/>
          <w:szCs w:val="24"/>
          <w:lang w:eastAsia="hi-IN" w:bidi="hi-IN"/>
        </w:rPr>
      </w:pPr>
    </w:p>
    <w:p w:rsidR="006779E0" w:rsidRDefault="00D67D0B" w:rsidP="00D67D0B">
      <w:pPr>
        <w:widowControl w:val="0"/>
        <w:suppressAutoHyphens/>
        <w:ind w:left="720"/>
        <w:jc w:val="both"/>
        <w:rPr>
          <w:rFonts w:eastAsia="Lucida Sans Unicode" w:cs="Mangal"/>
          <w:kern w:val="1"/>
          <w:sz w:val="24"/>
          <w:szCs w:val="24"/>
          <w:lang w:eastAsia="hi-IN" w:bidi="hi-IN"/>
        </w:rPr>
      </w:pPr>
      <w:r w:rsidRPr="00D67D0B">
        <w:rPr>
          <w:rFonts w:eastAsia="Lucida Sans Unicode" w:cs="Mangal"/>
          <w:kern w:val="1"/>
          <w:sz w:val="24"/>
          <w:szCs w:val="24"/>
          <w:lang w:eastAsia="hi-IN" w:bidi="hi-IN"/>
        </w:rPr>
        <w:t>Gulbenes novada domes priekšsēdētājs</w:t>
      </w:r>
      <w:r w:rsidRPr="00D67D0B">
        <w:rPr>
          <w:rFonts w:eastAsia="Lucida Sans Unicode" w:cs="Mangal"/>
          <w:kern w:val="1"/>
          <w:sz w:val="24"/>
          <w:szCs w:val="24"/>
          <w:lang w:eastAsia="hi-IN" w:bidi="hi-IN"/>
        </w:rPr>
        <w:tab/>
      </w:r>
      <w:r w:rsidRPr="00D67D0B">
        <w:rPr>
          <w:rFonts w:eastAsia="Lucida Sans Unicode" w:cs="Mangal"/>
          <w:kern w:val="1"/>
          <w:sz w:val="24"/>
          <w:szCs w:val="24"/>
          <w:lang w:eastAsia="hi-IN" w:bidi="hi-IN"/>
        </w:rPr>
        <w:tab/>
      </w:r>
      <w:r w:rsidRPr="00D67D0B">
        <w:rPr>
          <w:rFonts w:eastAsia="Lucida Sans Unicode" w:cs="Mangal"/>
          <w:kern w:val="1"/>
          <w:sz w:val="24"/>
          <w:szCs w:val="24"/>
          <w:lang w:eastAsia="hi-IN" w:bidi="hi-IN"/>
        </w:rPr>
        <w:tab/>
      </w:r>
      <w:r w:rsidRPr="00D67D0B">
        <w:rPr>
          <w:rFonts w:eastAsia="Lucida Sans Unicode" w:cs="Mangal"/>
          <w:kern w:val="1"/>
          <w:sz w:val="24"/>
          <w:szCs w:val="24"/>
          <w:lang w:eastAsia="hi-IN" w:bidi="hi-IN"/>
        </w:rPr>
        <w:tab/>
      </w:r>
      <w:proofErr w:type="spellStart"/>
      <w:r w:rsidRPr="00D67D0B">
        <w:rPr>
          <w:rFonts w:eastAsia="Lucida Sans Unicode" w:cs="Mangal"/>
          <w:kern w:val="1"/>
          <w:sz w:val="24"/>
          <w:szCs w:val="24"/>
          <w:lang w:eastAsia="hi-IN" w:bidi="hi-IN"/>
        </w:rPr>
        <w:t>N.Audzišs</w:t>
      </w:r>
      <w:proofErr w:type="spellEnd"/>
    </w:p>
    <w:p w:rsidR="006779E0" w:rsidRDefault="006779E0">
      <w:pPr>
        <w:rPr>
          <w:rFonts w:eastAsia="Lucida Sans Unicode" w:cs="Mangal"/>
          <w:kern w:val="1"/>
          <w:sz w:val="24"/>
          <w:szCs w:val="24"/>
          <w:lang w:eastAsia="hi-IN" w:bidi="hi-IN"/>
        </w:rPr>
      </w:pPr>
      <w:r>
        <w:rPr>
          <w:rFonts w:eastAsia="Lucida Sans Unicode" w:cs="Mangal"/>
          <w:kern w:val="1"/>
          <w:sz w:val="24"/>
          <w:szCs w:val="24"/>
          <w:lang w:eastAsia="hi-IN" w:bidi="hi-IN"/>
        </w:rPr>
        <w:br w:type="page"/>
      </w:r>
    </w:p>
    <w:p w:rsidR="00D67D0B" w:rsidRDefault="00D67D0B" w:rsidP="00D67D0B">
      <w:pPr>
        <w:widowControl w:val="0"/>
        <w:suppressAutoHyphens/>
        <w:ind w:left="720"/>
        <w:jc w:val="both"/>
        <w:rPr>
          <w:rFonts w:eastAsia="Lucida Sans Unicode" w:cs="Mangal"/>
          <w:kern w:val="1"/>
          <w:sz w:val="24"/>
          <w:szCs w:val="24"/>
          <w:lang w:eastAsia="hi-IN" w:bidi="hi-IN"/>
        </w:rPr>
      </w:pPr>
    </w:p>
    <w:p w:rsidR="006779E0" w:rsidRPr="00D67D0B" w:rsidRDefault="006779E0" w:rsidP="00D67D0B">
      <w:pPr>
        <w:widowControl w:val="0"/>
        <w:suppressAutoHyphens/>
        <w:ind w:left="720"/>
        <w:jc w:val="both"/>
        <w:rPr>
          <w:rFonts w:eastAsia="Lucida Sans Unicode" w:cs="Mangal"/>
          <w:b/>
          <w:color w:val="FF0000"/>
          <w:kern w:val="1"/>
          <w:sz w:val="24"/>
          <w:szCs w:val="24"/>
          <w:lang w:eastAsia="hi-IN" w:bidi="hi-IN"/>
        </w:rPr>
      </w:pP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4A156CF8" wp14:editId="33024A6D">
                  <wp:extent cx="619125" cy="685800"/>
                  <wp:effectExtent l="0" t="0" r="9525" b="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rPr>
                <w:sz w:val="32"/>
                <w:szCs w:val="32"/>
              </w:rPr>
            </w:pPr>
          </w:p>
        </w:tc>
      </w:tr>
      <w:tr w:rsidR="00D67D0B" w:rsidRPr="00D67D0B" w:rsidTr="00C63220">
        <w:tc>
          <w:tcPr>
            <w:tcW w:w="8931"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8931"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8931"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8931"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GND/2020/279</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 12, 132.p)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zemes vienības Gulbenes pilsētā ar kadastra apzīmējumu 5001 004 0202, daļas iznomāšanu</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color w:val="000000"/>
          <w:sz w:val="24"/>
          <w:szCs w:val="24"/>
        </w:rPr>
      </w:pPr>
      <w:r w:rsidRPr="00D67D0B">
        <w:rPr>
          <w:color w:val="000000"/>
          <w:sz w:val="24"/>
          <w:szCs w:val="24"/>
        </w:rPr>
        <w:t xml:space="preserve">Izskatot </w:t>
      </w:r>
      <w:r w:rsidR="006779E0">
        <w:rPr>
          <w:rFonts w:eastAsia="Calibri"/>
          <w:b/>
          <w:sz w:val="24"/>
          <w:szCs w:val="24"/>
        </w:rPr>
        <w:t>…</w:t>
      </w:r>
      <w:r w:rsidRPr="00D67D0B">
        <w:rPr>
          <w:rFonts w:eastAsia="Calibri"/>
          <w:sz w:val="24"/>
          <w:szCs w:val="24"/>
        </w:rPr>
        <w:t xml:space="preserve">, 2020.gada 7.maija iesniegumu (Gulbenes novada pašvaldībā saņemts 2020.gada </w:t>
      </w:r>
      <w:r w:rsidRPr="00D67D0B">
        <w:rPr>
          <w:rFonts w:eastAsia="Calibri"/>
          <w:color w:val="000000"/>
          <w:sz w:val="24"/>
          <w:szCs w:val="24"/>
        </w:rPr>
        <w:t>7.maijā</w:t>
      </w:r>
      <w:r w:rsidRPr="00D67D0B">
        <w:rPr>
          <w:rFonts w:eastAsia="Calibri"/>
          <w:sz w:val="24"/>
          <w:szCs w:val="24"/>
        </w:rPr>
        <w:t xml:space="preserve"> un reģistrēts ar </w:t>
      </w:r>
      <w:proofErr w:type="spellStart"/>
      <w:r w:rsidRPr="00D67D0B">
        <w:rPr>
          <w:rFonts w:eastAsia="Calibri"/>
          <w:sz w:val="24"/>
          <w:szCs w:val="24"/>
        </w:rPr>
        <w:t>Nr.GND</w:t>
      </w:r>
      <w:proofErr w:type="spellEnd"/>
      <w:r w:rsidRPr="00D67D0B">
        <w:rPr>
          <w:rFonts w:eastAsia="Calibri"/>
          <w:sz w:val="24"/>
          <w:szCs w:val="24"/>
        </w:rPr>
        <w:t>/5.13.1/20/</w:t>
      </w:r>
      <w:r w:rsidRPr="00D67D0B">
        <w:rPr>
          <w:rFonts w:eastAsia="Calibri"/>
          <w:color w:val="000000"/>
          <w:sz w:val="24"/>
          <w:szCs w:val="24"/>
        </w:rPr>
        <w:t>968-K</w:t>
      </w:r>
      <w:r w:rsidRPr="00D67D0B">
        <w:rPr>
          <w:rFonts w:eastAsia="Calibri"/>
          <w:sz w:val="24"/>
          <w:szCs w:val="24"/>
        </w:rPr>
        <w:t xml:space="preserve">) </w:t>
      </w:r>
      <w:r w:rsidRPr="00D67D0B">
        <w:rPr>
          <w:color w:val="000000"/>
          <w:sz w:val="24"/>
          <w:szCs w:val="24"/>
        </w:rPr>
        <w:t xml:space="preserve"> ar lūgumu noslēgt zemes nomas līgumu par zemes vienības daļas </w:t>
      </w:r>
      <w:bookmarkStart w:id="44" w:name="_Hlk40341814"/>
      <w:r w:rsidRPr="00D67D0B">
        <w:rPr>
          <w:color w:val="000000"/>
          <w:sz w:val="24"/>
          <w:szCs w:val="24"/>
        </w:rPr>
        <w:t>Litenes iela 41</w:t>
      </w:r>
      <w:bookmarkEnd w:id="44"/>
      <w:r w:rsidRPr="00D67D0B">
        <w:rPr>
          <w:color w:val="000000"/>
          <w:sz w:val="24"/>
          <w:szCs w:val="24"/>
        </w:rPr>
        <w:t>, Gulbene, Gulbenes novads, kadastra apzīmējums 5001 004 0202, 460 m</w:t>
      </w:r>
      <w:r w:rsidRPr="00D67D0B">
        <w:rPr>
          <w:color w:val="000000"/>
          <w:sz w:val="24"/>
          <w:szCs w:val="24"/>
          <w:vertAlign w:val="superscript"/>
        </w:rPr>
        <w:t>2</w:t>
      </w:r>
      <w:r w:rsidRPr="00D67D0B">
        <w:rPr>
          <w:color w:val="000000"/>
          <w:sz w:val="24"/>
          <w:szCs w:val="24"/>
        </w:rPr>
        <w:t xml:space="preserve"> platībā, nomu, pamatojoties uz likuma </w:t>
      </w:r>
      <w:r w:rsidRPr="00D67D0B">
        <w:rPr>
          <w:rFonts w:eastAsia="Calibri"/>
          <w:sz w:val="24"/>
          <w:szCs w:val="24"/>
        </w:rPr>
        <w:t xml:space="preserve">“Par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noteikumu Nr.350 “Publiskas personas zemes nomas un apbūves tiesības noteikumi” 28.punktu, 29.3. un 30.3.apakšpunktu, 31. un 37.punktu, un Gulbenes novada pašvaldības 2019.gada 28.februāra saistošo noteikumu Nr.6 “Par Gulbenes novada pašvaldībai piederoša vai piekrītoša neapbūvēta zemesgabala nomas maksas apmēru” 3.2.apakšpunktu, atklāti balsojot: </w:t>
      </w:r>
      <w:r w:rsidRPr="00D67D0B">
        <w:rPr>
          <w:noProof/>
          <w:sz w:val="24"/>
          <w:szCs w:val="22"/>
          <w:lang w:eastAsia="en-US"/>
        </w:rPr>
        <w:t>ar 16 balsīm "Par" (Normunds Audzišs, Indra Caune, Andis Caunītis, Gunārs Ciglis,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2"/>
          <w:lang w:eastAsia="en-US"/>
        </w:rPr>
        <w:t xml:space="preserve">, </w:t>
      </w:r>
      <w:r w:rsidRPr="00D67D0B">
        <w:rPr>
          <w:rFonts w:eastAsia="Calibri"/>
          <w:sz w:val="24"/>
          <w:szCs w:val="24"/>
        </w:rPr>
        <w:t xml:space="preserve"> Gulbenes novada dome NOLEMJ:</w:t>
      </w:r>
    </w:p>
    <w:p w:rsidR="00D67D0B" w:rsidRPr="00D67D0B" w:rsidRDefault="00D67D0B" w:rsidP="00D67D0B">
      <w:pPr>
        <w:suppressAutoHyphens/>
        <w:spacing w:line="360" w:lineRule="auto"/>
        <w:ind w:firstLine="567"/>
        <w:jc w:val="both"/>
        <w:rPr>
          <w:sz w:val="24"/>
          <w:szCs w:val="24"/>
        </w:rPr>
      </w:pPr>
      <w:r w:rsidRPr="00D67D0B">
        <w:rPr>
          <w:color w:val="000000"/>
          <w:sz w:val="24"/>
          <w:szCs w:val="24"/>
        </w:rPr>
        <w:t xml:space="preserve">1. PIEŠĶIRT </w:t>
      </w:r>
      <w:r w:rsidR="006779E0">
        <w:rPr>
          <w:color w:val="000000"/>
          <w:sz w:val="24"/>
          <w:szCs w:val="24"/>
        </w:rPr>
        <w:t>….</w:t>
      </w:r>
      <w:r w:rsidRPr="00D67D0B">
        <w:rPr>
          <w:color w:val="000000"/>
          <w:sz w:val="24"/>
          <w:szCs w:val="24"/>
        </w:rPr>
        <w:t>, nomā zemes vienības Litenes iela 41</w:t>
      </w:r>
      <w:r w:rsidRPr="00D67D0B">
        <w:rPr>
          <w:sz w:val="24"/>
          <w:szCs w:val="24"/>
        </w:rPr>
        <w:t xml:space="preserve">, Gulbene, Gulbenes novads, kadastra apzīmējums </w:t>
      </w:r>
      <w:r w:rsidRPr="00D67D0B">
        <w:rPr>
          <w:color w:val="000000"/>
          <w:sz w:val="24"/>
          <w:szCs w:val="24"/>
        </w:rPr>
        <w:t>5001 004 0202</w:t>
      </w:r>
      <w:r w:rsidRPr="00D67D0B">
        <w:rPr>
          <w:sz w:val="24"/>
          <w:szCs w:val="24"/>
        </w:rPr>
        <w:t>, daļu 460 m</w:t>
      </w:r>
      <w:r w:rsidRPr="00D67D0B">
        <w:rPr>
          <w:sz w:val="24"/>
          <w:szCs w:val="24"/>
          <w:vertAlign w:val="superscript"/>
        </w:rPr>
        <w:t>2</w:t>
      </w:r>
      <w:r w:rsidRPr="00D67D0B">
        <w:rPr>
          <w:sz w:val="24"/>
          <w:szCs w:val="24"/>
        </w:rPr>
        <w:t xml:space="preserve"> platībā, </w:t>
      </w:r>
      <w:r w:rsidRPr="00D67D0B">
        <w:rPr>
          <w:rFonts w:eastAsia="Calibri"/>
          <w:sz w:val="24"/>
          <w:szCs w:val="24"/>
        </w:rPr>
        <w:t xml:space="preserve">atbilstoši </w:t>
      </w:r>
      <w:proofErr w:type="spellStart"/>
      <w:r w:rsidRPr="00D67D0B">
        <w:rPr>
          <w:rFonts w:eastAsia="Calibri"/>
          <w:sz w:val="24"/>
          <w:szCs w:val="24"/>
        </w:rPr>
        <w:t>izkopējumam</w:t>
      </w:r>
      <w:proofErr w:type="spellEnd"/>
      <w:r w:rsidRPr="00D67D0B">
        <w:rPr>
          <w:rFonts w:eastAsia="Calibri"/>
          <w:sz w:val="24"/>
          <w:szCs w:val="24"/>
        </w:rPr>
        <w:t xml:space="preserve"> no digitālās kadastra kartes (pielikums), </w:t>
      </w:r>
      <w:r w:rsidRPr="00D67D0B">
        <w:rPr>
          <w:sz w:val="24"/>
          <w:szCs w:val="24"/>
        </w:rPr>
        <w:t xml:space="preserve">nosakot līguma termiņu no </w:t>
      </w:r>
      <w:r w:rsidRPr="00D67D0B">
        <w:rPr>
          <w:color w:val="000000"/>
          <w:sz w:val="24"/>
          <w:szCs w:val="24"/>
        </w:rPr>
        <w:t>2020.gada 1.jūnija līdz 2025.gada 31.maijam</w:t>
      </w:r>
      <w:r w:rsidRPr="00D67D0B">
        <w:rPr>
          <w:sz w:val="24"/>
          <w:szCs w:val="24"/>
        </w:rPr>
        <w:t>, sakņu dārza ierīkošanai, bez apbūves tiesībām.</w:t>
      </w:r>
    </w:p>
    <w:p w:rsidR="00D67D0B" w:rsidRPr="00D67D0B" w:rsidRDefault="00D67D0B" w:rsidP="00D67D0B">
      <w:pPr>
        <w:suppressAutoHyphens/>
        <w:spacing w:line="360" w:lineRule="auto"/>
        <w:ind w:firstLine="567"/>
        <w:jc w:val="both"/>
        <w:rPr>
          <w:sz w:val="24"/>
          <w:szCs w:val="24"/>
        </w:rPr>
      </w:pPr>
      <w:r w:rsidRPr="00D67D0B">
        <w:rPr>
          <w:sz w:val="24"/>
          <w:szCs w:val="24"/>
        </w:rPr>
        <w:t xml:space="preserve">2. NOTEIKT nomas maksu atbilstoši Gulbenes novada domes </w:t>
      </w:r>
      <w:r w:rsidRPr="00D67D0B">
        <w:rPr>
          <w:rFonts w:eastAsia="Calibri"/>
          <w:sz w:val="24"/>
          <w:szCs w:val="24"/>
        </w:rPr>
        <w:t>2019.gada 28.februāra saistošo noteikumu Nr.6 “Par Gulbenes novada pašvaldībai piederoša vai piekrītoša neapbūvēta zemesgabala nomas maksas apmēru” 3.2.apakšpunktam</w:t>
      </w:r>
      <w:r w:rsidRPr="00D67D0B">
        <w:rPr>
          <w:sz w:val="24"/>
          <w:szCs w:val="24"/>
        </w:rPr>
        <w:t>.</w:t>
      </w:r>
    </w:p>
    <w:p w:rsidR="00D67D0B" w:rsidRPr="00D67D0B" w:rsidRDefault="00D67D0B" w:rsidP="00D67D0B">
      <w:pPr>
        <w:suppressAutoHyphens/>
        <w:spacing w:line="360" w:lineRule="auto"/>
        <w:ind w:firstLine="567"/>
        <w:jc w:val="both"/>
        <w:rPr>
          <w:sz w:val="24"/>
          <w:szCs w:val="24"/>
        </w:rPr>
      </w:pPr>
      <w:r w:rsidRPr="00D67D0B">
        <w:rPr>
          <w:sz w:val="24"/>
          <w:szCs w:val="24"/>
        </w:rPr>
        <w:lastRenderedPageBreak/>
        <w:t>3. UZDOT Gulbenes novada Gulbenes pilsētas pārvaldes vadītājam Gintam Āboliņam noslēgt zemes nomas līgumu.</w:t>
      </w:r>
    </w:p>
    <w:p w:rsidR="00D67D0B" w:rsidRPr="00D67D0B" w:rsidRDefault="00D67D0B" w:rsidP="00D67D0B">
      <w:pPr>
        <w:suppressAutoHyphens/>
        <w:spacing w:line="360" w:lineRule="auto"/>
        <w:ind w:firstLine="567"/>
        <w:jc w:val="both"/>
        <w:rPr>
          <w:sz w:val="24"/>
          <w:szCs w:val="24"/>
        </w:rPr>
      </w:pPr>
      <w:r w:rsidRPr="00D67D0B">
        <w:rPr>
          <w:sz w:val="24"/>
          <w:szCs w:val="24"/>
        </w:rPr>
        <w:t xml:space="preserve">4. NOTEIKT, ka šis lēmums zaudē spēku, ja </w:t>
      </w:r>
      <w:r w:rsidRPr="00D67D0B">
        <w:rPr>
          <w:rFonts w:eastAsia="SimSun"/>
          <w:sz w:val="24"/>
          <w:szCs w:val="24"/>
          <w:lang w:eastAsia="zh-CN" w:bidi="hi-IN"/>
        </w:rPr>
        <w:t>spēku, ja 15 (piecpadsmit) darbdienu laikā no tā spēkā stāšanās dienas nomnieks nav parakstījis zemes nomas līgumu</w:t>
      </w:r>
      <w:r w:rsidRPr="00D67D0B">
        <w:rPr>
          <w:sz w:val="24"/>
          <w:szCs w:val="24"/>
        </w:rPr>
        <w:t>.</w:t>
      </w:r>
    </w:p>
    <w:p w:rsidR="00D67D0B" w:rsidRPr="00D67D0B" w:rsidRDefault="00D67D0B" w:rsidP="00D67D0B">
      <w:pPr>
        <w:widowControl w:val="0"/>
        <w:suppressAutoHyphens/>
        <w:spacing w:line="360" w:lineRule="auto"/>
        <w:ind w:firstLine="567"/>
        <w:jc w:val="both"/>
        <w:rPr>
          <w:rFonts w:eastAsia="SimSun"/>
          <w:color w:val="000000"/>
          <w:sz w:val="24"/>
          <w:szCs w:val="24"/>
          <w:lang w:eastAsia="zh-CN" w:bidi="hi-IN"/>
        </w:rPr>
      </w:pPr>
      <w:r w:rsidRPr="00D67D0B">
        <w:rPr>
          <w:rFonts w:eastAsia="SimSun"/>
          <w:color w:val="000000"/>
          <w:sz w:val="24"/>
          <w:szCs w:val="24"/>
          <w:lang w:eastAsia="zh-CN" w:bidi="hi-IN"/>
        </w:rPr>
        <w:t>5.</w:t>
      </w:r>
      <w:r w:rsidRPr="00D67D0B">
        <w:rPr>
          <w:sz w:val="24"/>
          <w:szCs w:val="24"/>
        </w:rPr>
        <w:t xml:space="preserve"> UZDOT Gulbenes novada pašvaldības Īpašumu pārraudzības nodaļai 10 darbdienu laikā pēc zemes nomas līguma spēkā stāšanās nodrošināt attiecīgās informācijas publicēšanu Gulbenes novada pašvaldības mājaslapā www.gulbene.lv internetā.</w:t>
      </w:r>
    </w:p>
    <w:p w:rsidR="00D67D0B" w:rsidRPr="00D67D0B" w:rsidRDefault="00D67D0B" w:rsidP="00D67D0B">
      <w:pPr>
        <w:widowControl w:val="0"/>
        <w:suppressAutoHyphens/>
        <w:spacing w:line="360" w:lineRule="auto"/>
        <w:ind w:firstLine="567"/>
        <w:jc w:val="both"/>
        <w:rPr>
          <w:rFonts w:eastAsia="Calibri"/>
          <w:sz w:val="24"/>
          <w:szCs w:val="24"/>
        </w:rPr>
      </w:pP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D67D0B" w:rsidRPr="00D67D0B" w:rsidRDefault="00D67D0B" w:rsidP="00D67D0B">
      <w:pPr>
        <w:spacing w:after="160" w:line="259" w:lineRule="auto"/>
        <w:rPr>
          <w:sz w:val="24"/>
          <w:szCs w:val="24"/>
        </w:rPr>
      </w:pPr>
      <w:r w:rsidRPr="00D67D0B">
        <w:rPr>
          <w:sz w:val="24"/>
          <w:szCs w:val="24"/>
        </w:rPr>
        <w:br w:type="page"/>
      </w:r>
    </w:p>
    <w:p w:rsidR="00D67D0B" w:rsidRPr="00D67D0B" w:rsidRDefault="00D67D0B" w:rsidP="00D67D0B">
      <w:pPr>
        <w:jc w:val="right"/>
        <w:rPr>
          <w:sz w:val="24"/>
          <w:szCs w:val="24"/>
        </w:rPr>
      </w:pPr>
      <w:r w:rsidRPr="00D67D0B">
        <w:rPr>
          <w:sz w:val="24"/>
          <w:szCs w:val="24"/>
        </w:rPr>
        <w:lastRenderedPageBreak/>
        <w:t>Pielikums 28.05.2020. Gulbenes novada domes lēmumam Nr. GND/2020/279</w:t>
      </w: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r w:rsidRPr="00D67D0B">
        <w:rPr>
          <w:noProof/>
          <w:sz w:val="24"/>
          <w:szCs w:val="24"/>
        </w:rPr>
        <w:drawing>
          <wp:inline distT="0" distB="0" distL="0" distR="0" wp14:anchorId="79EDF363" wp14:editId="389F1B38">
            <wp:extent cx="5878195" cy="8301990"/>
            <wp:effectExtent l="0" t="0" r="8255" b="381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878195" cy="8301990"/>
                    </a:xfrm>
                    <a:prstGeom prst="rect">
                      <a:avLst/>
                    </a:prstGeom>
                    <a:noFill/>
                    <a:ln>
                      <a:noFill/>
                    </a:ln>
                  </pic:spPr>
                </pic:pic>
              </a:graphicData>
            </a:graphic>
          </wp:inline>
        </w:drawing>
      </w:r>
    </w:p>
    <w:p w:rsidR="006779E0" w:rsidRDefault="006779E0">
      <w:r>
        <w:br w:type="page"/>
      </w: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2"/>
                <w:szCs w:val="22"/>
                <w:lang w:eastAsia="en-US"/>
              </w:rPr>
            </w:pPr>
            <w:r w:rsidRPr="00D67D0B">
              <w:rPr>
                <w:noProof/>
                <w:sz w:val="22"/>
                <w:szCs w:val="22"/>
              </w:rPr>
              <w:drawing>
                <wp:inline distT="0" distB="0" distL="0" distR="0" wp14:anchorId="4EFD0579" wp14:editId="5BC7DF01">
                  <wp:extent cx="619125" cy="685800"/>
                  <wp:effectExtent l="0" t="0" r="9525" b="0"/>
                  <wp:docPr id="128" name="Attēl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spacing w:line="256" w:lineRule="auto"/>
              <w:rPr>
                <w:sz w:val="32"/>
                <w:szCs w:val="32"/>
                <w:lang w:eastAsia="en-US"/>
              </w:rPr>
            </w:pPr>
          </w:p>
        </w:tc>
      </w:tr>
      <w:tr w:rsidR="00D67D0B" w:rsidRPr="00D67D0B" w:rsidTr="00C63220">
        <w:tc>
          <w:tcPr>
            <w:tcW w:w="8931"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8931"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2"/>
                <w:szCs w:val="22"/>
                <w:lang w:eastAsia="en-US"/>
              </w:rPr>
              <w:t>Reģ</w:t>
            </w:r>
            <w:proofErr w:type="spellEnd"/>
            <w:r w:rsidRPr="00D67D0B">
              <w:rPr>
                <w:sz w:val="22"/>
                <w:szCs w:val="22"/>
                <w:lang w:eastAsia="en-US"/>
              </w:rPr>
              <w:t>. Nr. 90009116327</w:t>
            </w:r>
          </w:p>
        </w:tc>
      </w:tr>
      <w:tr w:rsidR="00D67D0B" w:rsidRPr="00D67D0B" w:rsidTr="00C63220">
        <w:tc>
          <w:tcPr>
            <w:tcW w:w="8931" w:type="dxa"/>
            <w:gridSpan w:val="3"/>
            <w:hideMark/>
          </w:tcPr>
          <w:p w:rsidR="00D67D0B" w:rsidRPr="00D67D0B" w:rsidRDefault="00D67D0B" w:rsidP="00D67D0B">
            <w:pPr>
              <w:spacing w:line="256" w:lineRule="auto"/>
              <w:jc w:val="center"/>
              <w:rPr>
                <w:sz w:val="22"/>
                <w:szCs w:val="22"/>
                <w:lang w:eastAsia="en-US"/>
              </w:rPr>
            </w:pPr>
            <w:r w:rsidRPr="00D67D0B">
              <w:rPr>
                <w:sz w:val="22"/>
                <w:szCs w:val="22"/>
                <w:lang w:eastAsia="en-US"/>
              </w:rPr>
              <w:t>Ābeļu iela 2, Gulbene, Gulbenes nov., LV-4401</w:t>
            </w:r>
          </w:p>
        </w:tc>
      </w:tr>
      <w:tr w:rsidR="00D67D0B" w:rsidRPr="00D67D0B" w:rsidTr="00C63220">
        <w:tc>
          <w:tcPr>
            <w:tcW w:w="8931" w:type="dxa"/>
            <w:gridSpan w:val="3"/>
            <w:hideMark/>
          </w:tcPr>
          <w:p w:rsidR="00D67D0B" w:rsidRPr="00D67D0B" w:rsidRDefault="00D67D0B" w:rsidP="00D67D0B">
            <w:pPr>
              <w:pBdr>
                <w:bottom w:val="single" w:sz="12" w:space="1" w:color="auto"/>
              </w:pBdr>
              <w:spacing w:line="256" w:lineRule="auto"/>
              <w:jc w:val="center"/>
              <w:rPr>
                <w:sz w:val="22"/>
                <w:szCs w:val="22"/>
                <w:lang w:eastAsia="en-US"/>
              </w:rPr>
            </w:pPr>
            <w:r w:rsidRPr="00D67D0B">
              <w:rPr>
                <w:sz w:val="22"/>
                <w:szCs w:val="22"/>
                <w:lang w:eastAsia="en-US"/>
              </w:rPr>
              <w:t>Tālrunis 64497710, fakss 64497730, e-pasts: dome@gulbene.lv, www.gulbene.lv</w:t>
            </w:r>
          </w:p>
          <w:p w:rsidR="00D67D0B" w:rsidRPr="00D67D0B" w:rsidRDefault="00D67D0B" w:rsidP="00D67D0B">
            <w:pPr>
              <w:spacing w:line="256" w:lineRule="auto"/>
              <w:jc w:val="center"/>
              <w:rPr>
                <w:sz w:val="22"/>
                <w:szCs w:val="22"/>
                <w:lang w:eastAsia="en-US"/>
              </w:rPr>
            </w:pP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28.maijs</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GND/2020/280</w:t>
      </w:r>
    </w:p>
    <w:p w:rsidR="00D67D0B" w:rsidRPr="00D67D0B" w:rsidRDefault="00D67D0B" w:rsidP="00D67D0B">
      <w:pPr>
        <w:ind w:left="5760" w:firstLine="720"/>
        <w:rPr>
          <w:b/>
          <w:bCs/>
          <w:sz w:val="24"/>
          <w:szCs w:val="24"/>
        </w:rPr>
      </w:pPr>
      <w:r w:rsidRPr="00D67D0B">
        <w:rPr>
          <w:b/>
          <w:bCs/>
          <w:sz w:val="24"/>
          <w:szCs w:val="24"/>
        </w:rPr>
        <w:t>(protokols Nr.12, 133.p.)</w:t>
      </w:r>
    </w:p>
    <w:p w:rsidR="00D67D0B" w:rsidRPr="00D67D0B" w:rsidRDefault="00D67D0B" w:rsidP="00D67D0B">
      <w:pPr>
        <w:rPr>
          <w:snapToGrid w:val="0"/>
          <w:sz w:val="24"/>
          <w:szCs w:val="24"/>
          <w:lang w:eastAsia="en-US"/>
        </w:rPr>
      </w:pP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p>
    <w:p w:rsidR="00D67D0B" w:rsidRPr="00D67D0B" w:rsidRDefault="00D67D0B" w:rsidP="00D67D0B">
      <w:pPr>
        <w:rPr>
          <w:snapToGrid w:val="0"/>
          <w:sz w:val="24"/>
          <w:szCs w:val="24"/>
          <w:lang w:eastAsia="en-US"/>
        </w:rPr>
      </w:pPr>
    </w:p>
    <w:p w:rsidR="00D67D0B" w:rsidRPr="00D67D0B" w:rsidRDefault="00D67D0B" w:rsidP="00D67D0B">
      <w:pPr>
        <w:spacing w:line="276" w:lineRule="auto"/>
        <w:jc w:val="center"/>
        <w:rPr>
          <w:b/>
          <w:sz w:val="24"/>
          <w:szCs w:val="24"/>
        </w:rPr>
      </w:pPr>
      <w:r w:rsidRPr="00D67D0B">
        <w:rPr>
          <w:b/>
          <w:sz w:val="24"/>
          <w:szCs w:val="24"/>
        </w:rPr>
        <w:t>Par zemes vienību ar kadastra apzīmējumiem 5084 008 0451, 5084 008 0450, robežu shēmu apstiprināšanu</w:t>
      </w:r>
    </w:p>
    <w:p w:rsidR="00D67D0B" w:rsidRPr="00D67D0B" w:rsidRDefault="00D67D0B" w:rsidP="00D67D0B">
      <w:pPr>
        <w:rPr>
          <w:sz w:val="24"/>
          <w:szCs w:val="24"/>
        </w:rPr>
      </w:pPr>
    </w:p>
    <w:p w:rsidR="00D67D0B" w:rsidRPr="00D67D0B" w:rsidRDefault="00D67D0B" w:rsidP="00D67D0B">
      <w:pPr>
        <w:spacing w:line="360" w:lineRule="auto"/>
        <w:ind w:firstLine="720"/>
        <w:jc w:val="both"/>
        <w:rPr>
          <w:sz w:val="24"/>
          <w:szCs w:val="24"/>
        </w:rPr>
      </w:pPr>
      <w:r w:rsidRPr="00D67D0B">
        <w:rPr>
          <w:sz w:val="24"/>
          <w:szCs w:val="24"/>
        </w:rPr>
        <w:t xml:space="preserve">Izskatīts </w:t>
      </w:r>
      <w:r w:rsidR="006779E0">
        <w:rPr>
          <w:b/>
          <w:sz w:val="24"/>
          <w:szCs w:val="24"/>
        </w:rPr>
        <w:t>….</w:t>
      </w:r>
      <w:r w:rsidRPr="00D67D0B">
        <w:rPr>
          <w:sz w:val="24"/>
          <w:szCs w:val="24"/>
        </w:rPr>
        <w:t xml:space="preserve">, 2020.gada 7.maija iesniegums (Gulbenes novada pašvaldībā saņemts 2020.gada 12.maijā un reģistrēts ar </w:t>
      </w:r>
      <w:proofErr w:type="spellStart"/>
      <w:r w:rsidRPr="00D67D0B">
        <w:rPr>
          <w:sz w:val="24"/>
          <w:szCs w:val="24"/>
        </w:rPr>
        <w:t>Nr.GND</w:t>
      </w:r>
      <w:proofErr w:type="spellEnd"/>
      <w:r w:rsidRPr="00D67D0B">
        <w:rPr>
          <w:sz w:val="24"/>
          <w:szCs w:val="24"/>
        </w:rPr>
        <w:t>/5.13.3/20/1002-V) ar lūgumu apstiprināt nekustamā īpašuma Rankas pagastā ar nosaukumu “</w:t>
      </w:r>
      <w:proofErr w:type="spellStart"/>
      <w:r w:rsidRPr="00D67D0B">
        <w:rPr>
          <w:sz w:val="24"/>
          <w:szCs w:val="24"/>
        </w:rPr>
        <w:t>Krūmkalni</w:t>
      </w:r>
      <w:proofErr w:type="spellEnd"/>
      <w:r w:rsidRPr="00D67D0B">
        <w:rPr>
          <w:sz w:val="24"/>
          <w:szCs w:val="24"/>
        </w:rPr>
        <w:t>”, kadastra numurs 5084 008 0452, sastāvā ietilpstošās zemes vienības ar kadastra apzīmējumu 5084 008 0451, un nekustamā īpašuma Rankas pagastā ar nosaukumu “</w:t>
      </w:r>
      <w:proofErr w:type="spellStart"/>
      <w:r w:rsidRPr="00D67D0B">
        <w:rPr>
          <w:sz w:val="24"/>
          <w:szCs w:val="24"/>
        </w:rPr>
        <w:t>Veckalni</w:t>
      </w:r>
      <w:proofErr w:type="spellEnd"/>
      <w:r w:rsidRPr="00D67D0B">
        <w:rPr>
          <w:sz w:val="24"/>
          <w:szCs w:val="24"/>
        </w:rPr>
        <w:t>”, kadastra numurs 5084 008 0229, sastāvā ietilpstošās zemes vienības ar kadastra apzīmējumu 5084 008 0450, robežu shēmu un platību. Iesniegumā paskaidrots, ka zemes kadastrālās uzmērīšanas laikā robežposms starp minētajām zemes vienībām tika noteikts pa situācijas elementu – grāvi, līdz ar ko abu zemes vienību kopējā robežposma konfigurācija atšķiras no zemes vienības shēmas, kas apstiprināta ar Gulbenes novada domes 2013.gada 23.maija lēmumu “Par nekustamā īpašuma sadalīšanu” (protokols Nr.6, 15.§, 2.p.).</w:t>
      </w:r>
    </w:p>
    <w:p w:rsidR="00D67D0B" w:rsidRPr="00D67D0B" w:rsidRDefault="00D67D0B" w:rsidP="00D67D0B">
      <w:pPr>
        <w:spacing w:line="360" w:lineRule="auto"/>
        <w:ind w:firstLine="720"/>
        <w:jc w:val="both"/>
        <w:rPr>
          <w:rFonts w:ascii="Arial" w:hAnsi="Arial" w:cs="Arial"/>
          <w:sz w:val="22"/>
          <w:szCs w:val="22"/>
        </w:rPr>
      </w:pPr>
      <w:r w:rsidRPr="00D67D0B">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282.1.apakšpunktu, kurš nosaka, ka, ja ierosinātājs ir fiziska vai juridiska persona, pirmreizējo zemes kadastrālo uzmērīšanu mērnieks veic, pamatojoties uz vienu no šādiem ierosinātāja iesniegtajiem tiesiskā pamatojuma dokumentiem: kompetentās institūcijas lēmumu (oriģinālu vai tā atvasinājumu) par zemes piešķiršanu lietošanā vai par īpašuma tiesību atjaunošanu un grafisko pielikumu vai Valsts zemes dienesta teritoriālās struktūrvienības sagatavoto lietošanā piešķirtās zemes robežu shēmu, ja lēmumam par zemes piešķiršanu lietošanā lauku apvidos nav pievienots grafiskais </w:t>
      </w:r>
      <w:hyperlink r:id="rId155" w:anchor="piel0" w:history="1">
        <w:r w:rsidRPr="00D67D0B">
          <w:rPr>
            <w:sz w:val="24"/>
            <w:szCs w:val="24"/>
          </w:rPr>
          <w:t>pielikums</w:t>
        </w:r>
      </w:hyperlink>
      <w:r w:rsidRPr="00D67D0B">
        <w:rPr>
          <w:sz w:val="24"/>
          <w:szCs w:val="24"/>
        </w:rPr>
        <w:t xml:space="preserve">,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156" w:anchor="p188" w:history="1">
        <w:r w:rsidRPr="00D67D0B">
          <w:rPr>
            <w:rFonts w:cs="Arial"/>
            <w:color w:val="0000FF"/>
            <w:sz w:val="24"/>
            <w:szCs w:val="22"/>
            <w:u w:val="single"/>
          </w:rPr>
          <w:t>188.punktā</w:t>
        </w:r>
      </w:hyperlink>
      <w:r w:rsidRPr="00D67D0B">
        <w:rPr>
          <w:sz w:val="24"/>
          <w:szCs w:val="24"/>
        </w:rPr>
        <w:t xml:space="preserve"> norādīto, mērnieks sagatavo zemes robežu plāna projektu un pavadvēstuli par konstatēto pieļaujamo </w:t>
      </w:r>
      <w:r w:rsidRPr="00D67D0B">
        <w:rPr>
          <w:sz w:val="24"/>
          <w:szCs w:val="24"/>
        </w:rPr>
        <w:lastRenderedPageBreak/>
        <w:t xml:space="preserve">platību atšķirību un </w:t>
      </w:r>
      <w:proofErr w:type="spellStart"/>
      <w:r w:rsidRPr="00D67D0B">
        <w:rPr>
          <w:sz w:val="24"/>
          <w:szCs w:val="24"/>
        </w:rPr>
        <w:t>nosūta</w:t>
      </w:r>
      <w:proofErr w:type="spellEnd"/>
      <w:r w:rsidRPr="00D67D0B">
        <w:rPr>
          <w:sz w:val="24"/>
          <w:szCs w:val="24"/>
        </w:rPr>
        <w:t xml:space="preserve"> ierosinātājam tālākai iesniegšanai vietējā pašvaldībā precizējoša lēmuma pieņemšanai, atklāti balsojot: </w:t>
      </w:r>
      <w:r w:rsidRPr="00D67D0B">
        <w:rPr>
          <w:noProof/>
          <w:sz w:val="24"/>
          <w:szCs w:val="22"/>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D67D0B">
      <w:pPr>
        <w:spacing w:line="360" w:lineRule="auto"/>
        <w:ind w:firstLine="567"/>
        <w:jc w:val="both"/>
        <w:rPr>
          <w:sz w:val="24"/>
          <w:szCs w:val="24"/>
        </w:rPr>
      </w:pPr>
      <w:r w:rsidRPr="00D67D0B">
        <w:rPr>
          <w:rFonts w:eastAsia="SimSun"/>
          <w:sz w:val="24"/>
          <w:szCs w:val="24"/>
          <w:lang w:eastAsia="zh-CN" w:bidi="hi-IN"/>
        </w:rPr>
        <w:t>1</w:t>
      </w:r>
      <w:r w:rsidRPr="00D67D0B">
        <w:rPr>
          <w:sz w:val="24"/>
          <w:szCs w:val="24"/>
        </w:rPr>
        <w:t>. APSTIPRINĀT nekustamā īpašuma Rankas pagastā ar nosaukumu “</w:t>
      </w:r>
      <w:proofErr w:type="spellStart"/>
      <w:r w:rsidRPr="00D67D0B">
        <w:rPr>
          <w:sz w:val="24"/>
          <w:szCs w:val="24"/>
        </w:rPr>
        <w:t>Krūmkalni</w:t>
      </w:r>
      <w:proofErr w:type="spellEnd"/>
      <w:r w:rsidRPr="00D67D0B">
        <w:rPr>
          <w:sz w:val="24"/>
          <w:szCs w:val="24"/>
        </w:rPr>
        <w:t>”, kadastra numurs 5084 008 0452, sastāvā ietilpstošās zemes vienības ar kadastra apzīmējumu 5084 008 0451, un Rankas pagastā ar nosaukumu “</w:t>
      </w:r>
      <w:proofErr w:type="spellStart"/>
      <w:r w:rsidRPr="00D67D0B">
        <w:rPr>
          <w:sz w:val="24"/>
          <w:szCs w:val="24"/>
        </w:rPr>
        <w:t>Veckalni</w:t>
      </w:r>
      <w:proofErr w:type="spellEnd"/>
      <w:r w:rsidRPr="00D67D0B">
        <w:rPr>
          <w:sz w:val="24"/>
          <w:szCs w:val="24"/>
        </w:rPr>
        <w:t>”, kadastra numurs 5084 008 0229, sastāvā ietilpstošās zemes vienības ar kadastra apzīmējumu 5084 008 0450, robežu shēmu saskaņā ar grafisko pielikumu (pielikums), kas ir šī lēmuma neatņemama sastāvdaļa.</w:t>
      </w:r>
    </w:p>
    <w:p w:rsidR="00D67D0B" w:rsidRPr="00D67D0B" w:rsidRDefault="00D67D0B" w:rsidP="00D67D0B">
      <w:pPr>
        <w:spacing w:line="360" w:lineRule="auto"/>
        <w:ind w:firstLine="567"/>
        <w:jc w:val="both"/>
        <w:rPr>
          <w:sz w:val="24"/>
          <w:szCs w:val="24"/>
        </w:rPr>
      </w:pPr>
      <w:r w:rsidRPr="00D67D0B">
        <w:rPr>
          <w:sz w:val="24"/>
          <w:szCs w:val="24"/>
        </w:rPr>
        <w:t>2. APSTIPRINĀT nekustamā īpašuma Rankas pagastā ar nosaukumu “</w:t>
      </w:r>
      <w:proofErr w:type="spellStart"/>
      <w:r w:rsidRPr="00D67D0B">
        <w:rPr>
          <w:sz w:val="24"/>
          <w:szCs w:val="24"/>
        </w:rPr>
        <w:t>Krūmkalni</w:t>
      </w:r>
      <w:proofErr w:type="spellEnd"/>
      <w:r w:rsidRPr="00D67D0B">
        <w:rPr>
          <w:sz w:val="24"/>
          <w:szCs w:val="24"/>
        </w:rPr>
        <w:t>”, kadastra numurs 5084 008 0452, sastāvā ietilpstošās zemes vienības ar kadastra apzīmējumu 5084 008 0451 platību, to nosakot 7,38 ha.</w:t>
      </w:r>
    </w:p>
    <w:p w:rsidR="00D67D0B" w:rsidRPr="00D67D0B" w:rsidRDefault="00D67D0B" w:rsidP="00D67D0B">
      <w:pPr>
        <w:spacing w:line="360" w:lineRule="auto"/>
        <w:ind w:firstLine="567"/>
        <w:jc w:val="both"/>
        <w:rPr>
          <w:sz w:val="24"/>
          <w:szCs w:val="24"/>
        </w:rPr>
      </w:pPr>
      <w:r w:rsidRPr="00D67D0B">
        <w:rPr>
          <w:sz w:val="24"/>
          <w:szCs w:val="24"/>
        </w:rPr>
        <w:t>3. APSTIPRINĀT nekustamā īpašuma Rankas pagastā ar nosaukumu “</w:t>
      </w:r>
      <w:proofErr w:type="spellStart"/>
      <w:r w:rsidRPr="00D67D0B">
        <w:rPr>
          <w:sz w:val="24"/>
          <w:szCs w:val="24"/>
        </w:rPr>
        <w:t>Veckalni</w:t>
      </w:r>
      <w:proofErr w:type="spellEnd"/>
      <w:r w:rsidRPr="00D67D0B">
        <w:rPr>
          <w:sz w:val="24"/>
          <w:szCs w:val="24"/>
        </w:rPr>
        <w:t>”, kadastra numurs 5084 008 0229, sastāvā ietilpstošās zemes vienības ar kadastra apzīmējumu 5084 008 0450 platību, to nosakot 0,97 ha.</w:t>
      </w:r>
    </w:p>
    <w:p w:rsidR="00D67D0B" w:rsidRPr="00D67D0B" w:rsidRDefault="00D67D0B" w:rsidP="00D67D0B">
      <w:pPr>
        <w:spacing w:line="360" w:lineRule="auto"/>
        <w:ind w:firstLine="567"/>
        <w:jc w:val="both"/>
        <w:rPr>
          <w:sz w:val="24"/>
          <w:szCs w:val="24"/>
        </w:rPr>
      </w:pPr>
      <w:r w:rsidRPr="00D67D0B">
        <w:rPr>
          <w:sz w:val="24"/>
          <w:szCs w:val="24"/>
        </w:rPr>
        <w:t>4. Lēmumu nosūtīt:</w:t>
      </w:r>
    </w:p>
    <w:p w:rsidR="00D67D0B" w:rsidRPr="00D67D0B" w:rsidRDefault="00D67D0B" w:rsidP="00D67D0B">
      <w:pPr>
        <w:spacing w:line="360" w:lineRule="auto"/>
        <w:ind w:firstLine="567"/>
        <w:jc w:val="both"/>
        <w:rPr>
          <w:sz w:val="24"/>
          <w:szCs w:val="24"/>
        </w:rPr>
      </w:pPr>
      <w:r w:rsidRPr="00D67D0B">
        <w:rPr>
          <w:sz w:val="24"/>
          <w:szCs w:val="24"/>
        </w:rPr>
        <w:t>4.1. uz Valsts zemes dienesta Vidzemes reģionālās nodaļas elektronisko adresi;</w:t>
      </w:r>
    </w:p>
    <w:p w:rsidR="00D67D0B" w:rsidRPr="00D67D0B" w:rsidRDefault="00D67D0B" w:rsidP="00D67D0B">
      <w:pPr>
        <w:spacing w:line="360" w:lineRule="auto"/>
        <w:ind w:firstLine="567"/>
        <w:jc w:val="both"/>
        <w:rPr>
          <w:sz w:val="24"/>
          <w:szCs w:val="24"/>
        </w:rPr>
      </w:pPr>
      <w:r w:rsidRPr="00D67D0B">
        <w:rPr>
          <w:sz w:val="24"/>
          <w:szCs w:val="24"/>
        </w:rPr>
        <w:t xml:space="preserve">4.2. Adresātam: </w:t>
      </w:r>
      <w:r w:rsidR="006779E0">
        <w:rPr>
          <w:sz w:val="24"/>
          <w:szCs w:val="24"/>
        </w:rPr>
        <w:t>….</w:t>
      </w:r>
    </w:p>
    <w:p w:rsidR="00D67D0B" w:rsidRPr="00D67D0B" w:rsidRDefault="00D67D0B" w:rsidP="00D67D0B">
      <w:pPr>
        <w:spacing w:after="160" w:line="256" w:lineRule="auto"/>
        <w:rPr>
          <w:sz w:val="24"/>
          <w:szCs w:val="24"/>
        </w:rPr>
      </w:pPr>
    </w:p>
    <w:p w:rsidR="00D67D0B" w:rsidRPr="00D67D0B" w:rsidRDefault="00D67D0B" w:rsidP="00D67D0B">
      <w:pPr>
        <w:spacing w:line="360" w:lineRule="auto"/>
        <w:jc w:val="both"/>
        <w:rPr>
          <w:rFonts w:eastAsia="Calibri"/>
          <w:sz w:val="24"/>
          <w:szCs w:val="24"/>
          <w:lang w:eastAsia="en-US"/>
        </w:rPr>
      </w:pPr>
      <w:r w:rsidRPr="00D67D0B">
        <w:rPr>
          <w:rFonts w:eastAsia="Calibri"/>
          <w:sz w:val="24"/>
          <w:szCs w:val="24"/>
          <w:lang w:eastAsia="en-US"/>
        </w:rPr>
        <w:t>Gulbenes novada domes priekšsēdētājs</w:t>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proofErr w:type="spellStart"/>
      <w:r w:rsidRPr="00D67D0B">
        <w:rPr>
          <w:rFonts w:eastAsia="Calibri"/>
          <w:sz w:val="24"/>
          <w:szCs w:val="24"/>
          <w:lang w:eastAsia="en-US"/>
        </w:rPr>
        <w:t>N.Audzišs</w:t>
      </w:r>
      <w:proofErr w:type="spellEnd"/>
    </w:p>
    <w:p w:rsidR="00D67D0B" w:rsidRPr="00D67D0B" w:rsidRDefault="00D67D0B" w:rsidP="00D67D0B">
      <w:pPr>
        <w:widowControl w:val="0"/>
        <w:spacing w:line="360" w:lineRule="auto"/>
        <w:jc w:val="both"/>
        <w:rPr>
          <w:sz w:val="24"/>
          <w:szCs w:val="24"/>
        </w:rPr>
      </w:pPr>
    </w:p>
    <w:p w:rsidR="00D67D0B" w:rsidRPr="00D67D0B" w:rsidRDefault="00D67D0B" w:rsidP="00D67D0B">
      <w:pPr>
        <w:spacing w:line="360" w:lineRule="auto"/>
        <w:jc w:val="right"/>
        <w:rPr>
          <w:sz w:val="24"/>
          <w:szCs w:val="24"/>
        </w:rPr>
      </w:pPr>
      <w:r w:rsidRPr="00D67D0B">
        <w:rPr>
          <w:noProof/>
          <w:sz w:val="24"/>
          <w:szCs w:val="24"/>
        </w:rPr>
        <w:lastRenderedPageBreak/>
        <w:drawing>
          <wp:anchor distT="0" distB="0" distL="114300" distR="114300" simplePos="0" relativeHeight="251665408" behindDoc="0" locked="0" layoutInCell="1" allowOverlap="1" wp14:anchorId="1DC3005C" wp14:editId="5CF1787A">
            <wp:simplePos x="0" y="0"/>
            <wp:positionH relativeFrom="margin">
              <wp:posOffset>135172</wp:posOffset>
            </wp:positionH>
            <wp:positionV relativeFrom="paragraph">
              <wp:posOffset>309852</wp:posOffset>
            </wp:positionV>
            <wp:extent cx="5635625" cy="7969250"/>
            <wp:effectExtent l="0" t="0" r="3175" b="0"/>
            <wp:wrapTopAndBottom/>
            <wp:docPr id="130" name="Attēl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elikums_veckalni.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35625" cy="7969250"/>
                    </a:xfrm>
                    <a:prstGeom prst="rect">
                      <a:avLst/>
                    </a:prstGeom>
                  </pic:spPr>
                </pic:pic>
              </a:graphicData>
            </a:graphic>
            <wp14:sizeRelH relativeFrom="page">
              <wp14:pctWidth>0</wp14:pctWidth>
            </wp14:sizeRelH>
            <wp14:sizeRelV relativeFrom="page">
              <wp14:pctHeight>0</wp14:pctHeight>
            </wp14:sizeRelV>
          </wp:anchor>
        </w:drawing>
      </w:r>
      <w:r w:rsidRPr="00D67D0B">
        <w:rPr>
          <w:sz w:val="24"/>
          <w:szCs w:val="24"/>
        </w:rPr>
        <w:t>Pielikums 28.05.2020. Gulbenes novada domes lēmumam GND/2020/280</w:t>
      </w:r>
    </w:p>
    <w:p w:rsidR="00D67D0B" w:rsidRPr="00D67D0B" w:rsidRDefault="00D67D0B" w:rsidP="00D67D0B">
      <w:pPr>
        <w:spacing w:line="360" w:lineRule="auto"/>
        <w:jc w:val="both"/>
        <w:rPr>
          <w:rFonts w:eastAsia="Calibri"/>
          <w:sz w:val="24"/>
          <w:szCs w:val="24"/>
          <w:lang w:eastAsia="en-US"/>
        </w:rPr>
      </w:pPr>
      <w:r w:rsidRPr="00D67D0B">
        <w:rPr>
          <w:rFonts w:eastAsia="Calibri"/>
          <w:sz w:val="24"/>
          <w:szCs w:val="24"/>
          <w:lang w:eastAsia="en-US"/>
        </w:rPr>
        <w:t>Gulbenes novada domes priekšsēdētājs</w:t>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r w:rsidRPr="00D67D0B">
        <w:rPr>
          <w:rFonts w:eastAsia="Calibri"/>
          <w:sz w:val="24"/>
          <w:szCs w:val="24"/>
          <w:lang w:eastAsia="en-US"/>
        </w:rPr>
        <w:tab/>
      </w:r>
      <w:proofErr w:type="spellStart"/>
      <w:r w:rsidRPr="00D67D0B">
        <w:rPr>
          <w:rFonts w:eastAsia="Calibri"/>
          <w:sz w:val="24"/>
          <w:szCs w:val="24"/>
          <w:lang w:eastAsia="en-US"/>
        </w:rPr>
        <w:t>N.Audzišs</w:t>
      </w:r>
      <w:proofErr w:type="spellEnd"/>
    </w:p>
    <w:p w:rsidR="00D67D0B" w:rsidRPr="00D67D0B" w:rsidRDefault="00D67D0B" w:rsidP="00D67D0B">
      <w:pPr>
        <w:spacing w:line="360" w:lineRule="auto"/>
        <w:jc w:val="right"/>
        <w:rPr>
          <w:sz w:val="24"/>
          <w:szCs w:val="24"/>
        </w:rPr>
      </w:pPr>
    </w:p>
    <w:p w:rsidR="006779E0" w:rsidRDefault="006779E0">
      <w:r>
        <w:br w:type="page"/>
      </w: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2"/>
                <w:szCs w:val="22"/>
                <w:lang w:eastAsia="en-US"/>
              </w:rPr>
            </w:pPr>
            <w:r w:rsidRPr="00D67D0B">
              <w:rPr>
                <w:noProof/>
                <w:sz w:val="22"/>
                <w:szCs w:val="22"/>
              </w:rPr>
              <w:drawing>
                <wp:inline distT="0" distB="0" distL="0" distR="0" wp14:anchorId="16236A92" wp14:editId="67BC0EDF">
                  <wp:extent cx="619125" cy="685800"/>
                  <wp:effectExtent l="0" t="0" r="9525" b="0"/>
                  <wp:docPr id="134" name="Attēl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spacing w:line="256" w:lineRule="auto"/>
              <w:rPr>
                <w:sz w:val="32"/>
                <w:szCs w:val="32"/>
                <w:lang w:eastAsia="en-US"/>
              </w:rPr>
            </w:pPr>
          </w:p>
        </w:tc>
      </w:tr>
      <w:tr w:rsidR="00D67D0B" w:rsidRPr="00D67D0B" w:rsidTr="00C63220">
        <w:tc>
          <w:tcPr>
            <w:tcW w:w="8931"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8931"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2"/>
                <w:szCs w:val="22"/>
                <w:lang w:eastAsia="en-US"/>
              </w:rPr>
              <w:t>Reģ</w:t>
            </w:r>
            <w:proofErr w:type="spellEnd"/>
            <w:r w:rsidRPr="00D67D0B">
              <w:rPr>
                <w:sz w:val="22"/>
                <w:szCs w:val="22"/>
                <w:lang w:eastAsia="en-US"/>
              </w:rPr>
              <w:t>. Nr. 90009116327</w:t>
            </w:r>
          </w:p>
        </w:tc>
      </w:tr>
      <w:tr w:rsidR="00D67D0B" w:rsidRPr="00D67D0B" w:rsidTr="00C63220">
        <w:tc>
          <w:tcPr>
            <w:tcW w:w="8931" w:type="dxa"/>
            <w:gridSpan w:val="3"/>
            <w:hideMark/>
          </w:tcPr>
          <w:p w:rsidR="00D67D0B" w:rsidRPr="00D67D0B" w:rsidRDefault="00D67D0B" w:rsidP="00D67D0B">
            <w:pPr>
              <w:spacing w:line="256" w:lineRule="auto"/>
              <w:jc w:val="center"/>
              <w:rPr>
                <w:sz w:val="22"/>
                <w:szCs w:val="22"/>
                <w:lang w:eastAsia="en-US"/>
              </w:rPr>
            </w:pPr>
            <w:r w:rsidRPr="00D67D0B">
              <w:rPr>
                <w:sz w:val="22"/>
                <w:szCs w:val="22"/>
                <w:lang w:eastAsia="en-US"/>
              </w:rPr>
              <w:t>Ābeļu iela 2, Gulbene, Gulbenes nov., LV-4401</w:t>
            </w:r>
          </w:p>
        </w:tc>
      </w:tr>
      <w:tr w:rsidR="00D67D0B" w:rsidRPr="00D67D0B" w:rsidTr="00C63220">
        <w:tc>
          <w:tcPr>
            <w:tcW w:w="8931" w:type="dxa"/>
            <w:gridSpan w:val="3"/>
            <w:hideMark/>
          </w:tcPr>
          <w:p w:rsidR="00D67D0B" w:rsidRPr="00D67D0B" w:rsidRDefault="00D67D0B" w:rsidP="00D67D0B">
            <w:pPr>
              <w:pBdr>
                <w:bottom w:val="single" w:sz="12" w:space="1" w:color="auto"/>
              </w:pBdr>
              <w:spacing w:line="256" w:lineRule="auto"/>
              <w:jc w:val="center"/>
              <w:rPr>
                <w:sz w:val="22"/>
                <w:szCs w:val="22"/>
                <w:lang w:eastAsia="en-US"/>
              </w:rPr>
            </w:pPr>
            <w:r w:rsidRPr="00D67D0B">
              <w:rPr>
                <w:sz w:val="22"/>
                <w:szCs w:val="22"/>
                <w:lang w:eastAsia="en-US"/>
              </w:rPr>
              <w:t>Tālrunis 64497710, fakss 64497730, e-pasts: dome@gulbene.lv, www.gulbene.lv</w:t>
            </w:r>
          </w:p>
          <w:p w:rsidR="00D67D0B" w:rsidRPr="00D67D0B" w:rsidRDefault="00D67D0B" w:rsidP="00D67D0B">
            <w:pPr>
              <w:spacing w:line="256" w:lineRule="auto"/>
              <w:jc w:val="center"/>
              <w:rPr>
                <w:sz w:val="22"/>
                <w:szCs w:val="22"/>
                <w:lang w:eastAsia="en-US"/>
              </w:rPr>
            </w:pP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28.maijs</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GND/2020/281</w:t>
      </w:r>
    </w:p>
    <w:p w:rsidR="00D67D0B" w:rsidRPr="00D67D0B" w:rsidRDefault="00D67D0B" w:rsidP="00D67D0B">
      <w:pPr>
        <w:ind w:left="5760" w:firstLine="720"/>
        <w:rPr>
          <w:b/>
          <w:bCs/>
          <w:sz w:val="24"/>
          <w:szCs w:val="24"/>
        </w:rPr>
      </w:pPr>
      <w:r w:rsidRPr="00D67D0B">
        <w:rPr>
          <w:b/>
          <w:bCs/>
          <w:sz w:val="24"/>
          <w:szCs w:val="24"/>
        </w:rPr>
        <w:t>(protokols Nr.12, 134.p.)</w:t>
      </w:r>
    </w:p>
    <w:p w:rsidR="00D67D0B" w:rsidRPr="00D67D0B" w:rsidRDefault="00D67D0B" w:rsidP="00D67D0B">
      <w:pPr>
        <w:rPr>
          <w:snapToGrid w:val="0"/>
          <w:sz w:val="24"/>
          <w:szCs w:val="24"/>
          <w:lang w:eastAsia="en-US"/>
        </w:rPr>
      </w:pP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p>
    <w:p w:rsidR="00D67D0B" w:rsidRPr="00D67D0B" w:rsidRDefault="00D67D0B" w:rsidP="00D67D0B">
      <w:pPr>
        <w:rPr>
          <w:snapToGrid w:val="0"/>
          <w:sz w:val="24"/>
          <w:szCs w:val="24"/>
          <w:lang w:eastAsia="en-US"/>
        </w:rPr>
      </w:pPr>
    </w:p>
    <w:p w:rsidR="00D67D0B" w:rsidRPr="00D67D0B" w:rsidRDefault="00D67D0B" w:rsidP="00D67D0B">
      <w:pPr>
        <w:spacing w:line="276" w:lineRule="auto"/>
        <w:jc w:val="center"/>
        <w:rPr>
          <w:b/>
          <w:sz w:val="24"/>
          <w:szCs w:val="24"/>
        </w:rPr>
      </w:pPr>
      <w:r w:rsidRPr="00D67D0B">
        <w:rPr>
          <w:b/>
          <w:sz w:val="24"/>
          <w:szCs w:val="24"/>
        </w:rPr>
        <w:t xml:space="preserve">Par nekustamā īpašuma </w:t>
      </w:r>
      <w:r w:rsidRPr="00D67D0B">
        <w:rPr>
          <w:rFonts w:cs="Arial"/>
          <w:b/>
          <w:sz w:val="24"/>
          <w:szCs w:val="24"/>
        </w:rPr>
        <w:t>“Stāķi 18” – 15, Stāķi, Stradu pagasts, Gulbenes novads,</w:t>
      </w:r>
      <w:r w:rsidRPr="00D67D0B">
        <w:rPr>
          <w:b/>
          <w:sz w:val="24"/>
          <w:szCs w:val="24"/>
        </w:rPr>
        <w:t xml:space="preserve"> pircēja apstiprināšanu</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2020.gada 19.martā Gulbenes novada dome pieņēma lēmumu “Par nekustamā īpašuma izsoles rīkošanu, noteikumu un sākumcenas apstiprināšanu” (protokols Nr.6, 25.§, 1.p.).</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2020.gada 14.maijā tika rīkota Gulbenes novada pašvaldības nekustamā “Stāķi 18” – 15, Stāķi, Stradu pagasts, Gulbenes novads, kadastra numurs 5090 900 0339, pirmā izsole, kurā piedalījās viens pretendents. </w:t>
      </w:r>
      <w:r w:rsidR="006779E0">
        <w:rPr>
          <w:rFonts w:eastAsia="SimSun" w:cs="Mangal"/>
          <w:color w:val="00000A"/>
          <w:sz w:val="24"/>
          <w:szCs w:val="24"/>
          <w:lang w:eastAsia="zh-CN" w:bidi="hi-IN"/>
        </w:rPr>
        <w:t>….</w:t>
      </w:r>
      <w:r w:rsidRPr="00D67D0B">
        <w:rPr>
          <w:rFonts w:eastAsia="SimSun" w:cs="Mangal"/>
          <w:color w:val="00000A"/>
          <w:sz w:val="24"/>
          <w:szCs w:val="24"/>
          <w:lang w:eastAsia="zh-CN" w:bidi="hi-IN"/>
        </w:rPr>
        <w:t xml:space="preserve">, par augstāko nosolīto cenu 3675 EUR (trīs tūkstoši seši simti septiņdesmit pieci </w:t>
      </w:r>
      <w:proofErr w:type="spellStart"/>
      <w:r w:rsidRPr="00D67D0B">
        <w:rPr>
          <w:rFonts w:eastAsia="SimSun" w:cs="Mangal"/>
          <w:i/>
          <w:color w:val="00000A"/>
          <w:sz w:val="24"/>
          <w:szCs w:val="24"/>
          <w:lang w:eastAsia="zh-CN" w:bidi="hi-IN"/>
        </w:rPr>
        <w:t>euro</w:t>
      </w:r>
      <w:proofErr w:type="spellEnd"/>
      <w:r w:rsidRPr="00D67D0B">
        <w:rPr>
          <w:rFonts w:eastAsia="SimSun" w:cs="Mangal"/>
          <w:color w:val="00000A"/>
          <w:sz w:val="24"/>
          <w:szCs w:val="24"/>
          <w:lang w:eastAsia="zh-CN" w:bidi="hi-IN"/>
        </w:rPr>
        <w:t>) ir ieguvis tiesības pirkt nekustamo īpašumu “Stāķi 18” – 15, Stāķi, Stradu pagasts, Gulbenes novads, kadastra numurs 5090 900 0339.</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Pirkuma maksa 2020.gada 20.maijā </w:t>
      </w:r>
      <w:r w:rsidRPr="00D67D0B">
        <w:rPr>
          <w:rFonts w:eastAsia="SimSun" w:cs="Mangal"/>
          <w:color w:val="00000A"/>
          <w:sz w:val="24"/>
          <w:szCs w:val="24"/>
          <w:shd w:val="clear" w:color="auto" w:fill="FFFFFF"/>
          <w:lang w:eastAsia="zh-CN" w:bidi="hi-IN"/>
        </w:rPr>
        <w:t>i</w:t>
      </w:r>
      <w:r w:rsidRPr="00D67D0B">
        <w:rPr>
          <w:rFonts w:eastAsia="SimSun" w:cs="Mangal"/>
          <w:color w:val="00000A"/>
          <w:sz w:val="24"/>
          <w:szCs w:val="24"/>
          <w:lang w:eastAsia="zh-CN" w:bidi="hi-IN"/>
        </w:rPr>
        <w:t>r samaksāta pilnā apmērā.</w:t>
      </w:r>
    </w:p>
    <w:p w:rsidR="00D67D0B" w:rsidRPr="00A35383" w:rsidRDefault="00D67D0B" w:rsidP="00D67D0B">
      <w:pPr>
        <w:widowControl w:val="0"/>
        <w:suppressAutoHyphens/>
        <w:spacing w:line="360" w:lineRule="auto"/>
        <w:ind w:firstLine="567"/>
        <w:jc w:val="both"/>
        <w:rPr>
          <w:rFonts w:eastAsia="SimSun"/>
          <w:color w:val="00000A"/>
          <w:sz w:val="24"/>
          <w:szCs w:val="24"/>
          <w:lang w:eastAsia="zh-CN" w:bidi="hi-IN"/>
        </w:rPr>
      </w:pPr>
      <w:r w:rsidRPr="00D67D0B">
        <w:rPr>
          <w:rFonts w:eastAsia="SimSun" w:cs="Mangal"/>
          <w:color w:val="00000A"/>
          <w:sz w:val="24"/>
          <w:szCs w:val="24"/>
          <w:lang w:eastAsia="zh-CN" w:bidi="hi-IN"/>
        </w:rPr>
        <w:t xml:space="preserve">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w:t>
      </w:r>
      <w:r w:rsidRPr="00A35383">
        <w:rPr>
          <w:rFonts w:eastAsia="SimSun"/>
          <w:color w:val="00000A"/>
          <w:sz w:val="24"/>
          <w:szCs w:val="24"/>
          <w:lang w:eastAsia="zh-CN" w:bidi="hi-IN"/>
        </w:rPr>
        <w:lastRenderedPageBreak/>
        <w:t>persona.</w:t>
      </w:r>
    </w:p>
    <w:p w:rsidR="00D67D0B" w:rsidRPr="00A35383" w:rsidRDefault="00D67D0B" w:rsidP="00D67D0B">
      <w:pPr>
        <w:spacing w:line="360" w:lineRule="auto"/>
        <w:ind w:firstLine="567"/>
        <w:jc w:val="both"/>
        <w:rPr>
          <w:sz w:val="22"/>
          <w:szCs w:val="22"/>
        </w:rPr>
      </w:pPr>
      <w:r w:rsidRPr="00A35383">
        <w:rPr>
          <w:sz w:val="22"/>
          <w:szCs w:val="22"/>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2020.gada 14.maija izsoles protokolu Nr.2.7.2/20/79, atklāti balsojot: </w:t>
      </w:r>
      <w:r w:rsidRPr="00A35383">
        <w:rPr>
          <w:noProof/>
          <w:sz w:val="24"/>
          <w:szCs w:val="22"/>
          <w:lang w:eastAsia="en-US"/>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A35383">
        <w:rPr>
          <w:sz w:val="24"/>
          <w:szCs w:val="22"/>
          <w:lang w:eastAsia="en-US"/>
        </w:rPr>
        <w:t xml:space="preserve">, </w:t>
      </w:r>
      <w:r w:rsidRPr="00A35383">
        <w:rPr>
          <w:sz w:val="22"/>
          <w:szCs w:val="22"/>
        </w:rPr>
        <w:t>Gulbenes novada dome NOLEMJ:</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A35383">
        <w:rPr>
          <w:rFonts w:eastAsia="SimSun"/>
          <w:color w:val="00000A"/>
          <w:sz w:val="24"/>
          <w:szCs w:val="24"/>
          <w:lang w:eastAsia="zh-CN" w:bidi="hi-IN"/>
        </w:rPr>
        <w:t xml:space="preserve">1. APSTIPRINĀT Gulbenes novada pašvaldībai piederošā nekustamā īpašuma “Stāķi 18” – 15, Stāķi, Stradu pagasts, Gulbenes novads, kadastra numurs 5090 900 0339, kas sastāv no četristabu dzīvokļa, 87,6 </w:t>
      </w:r>
      <w:proofErr w:type="spellStart"/>
      <w:r w:rsidRPr="00A35383">
        <w:rPr>
          <w:rFonts w:eastAsia="SimSun"/>
          <w:color w:val="00000A"/>
          <w:sz w:val="24"/>
          <w:szCs w:val="24"/>
          <w:lang w:eastAsia="zh-CN" w:bidi="hi-IN"/>
        </w:rPr>
        <w:t>kv.m</w:t>
      </w:r>
      <w:proofErr w:type="spellEnd"/>
      <w:r w:rsidRPr="00A35383">
        <w:rPr>
          <w:rFonts w:eastAsia="SimSun"/>
          <w:color w:val="00000A"/>
          <w:sz w:val="24"/>
          <w:szCs w:val="24"/>
          <w:lang w:eastAsia="zh-CN" w:bidi="hi-IN"/>
        </w:rPr>
        <w:t>. platībā (telpu grupas kadastra apzīmējums 5090 002 0582 001 015),</w:t>
      </w:r>
      <w:r w:rsidRPr="00D67D0B">
        <w:rPr>
          <w:rFonts w:eastAsia="SimSun" w:cs="Mangal"/>
          <w:color w:val="00000A"/>
          <w:sz w:val="24"/>
          <w:szCs w:val="24"/>
          <w:lang w:eastAsia="zh-CN" w:bidi="hi-IN"/>
        </w:rPr>
        <w:t xml:space="preserve"> un pie tā piederošām kopīpašuma 818/23179 domājamām daļām no dzīvojamās mājas (būves kadastra apzīmējums 5090 002 0582 001), 818/23179 domājamām daļām no zemes (zemes vienības kadastra apzīmējums 5090 002 0582), 2020.gada 14.maijā notikušās izsoles rezultātus.</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2. Trīsdesmit dienu laikā pēc izsoles rezultātu apstiprināšanas slēgt nekustamā īpašuma pirkuma līgumu ar </w:t>
      </w:r>
      <w:r w:rsidR="006779E0">
        <w:rPr>
          <w:rFonts w:eastAsia="SimSun" w:cs="Mangal"/>
          <w:color w:val="00000A"/>
          <w:sz w:val="24"/>
          <w:szCs w:val="24"/>
          <w:lang w:eastAsia="zh-CN" w:bidi="hi-IN"/>
        </w:rPr>
        <w:t>….</w:t>
      </w:r>
      <w:r w:rsidRPr="00D67D0B">
        <w:rPr>
          <w:rFonts w:eastAsia="SimSun" w:cs="Mangal"/>
          <w:color w:val="00000A"/>
          <w:sz w:val="24"/>
          <w:szCs w:val="24"/>
          <w:lang w:eastAsia="zh-CN" w:bidi="hi-IN"/>
        </w:rPr>
        <w:t xml:space="preserve">, par nekustamā īpašuma “Stāķi 18” – 15, Stāķi, Stradu pagasts, Gulbenes novads, kadastra numurs 5090 900 0339, pārdošanu par nosolīto summu 3675 EUR (trīs tūkstoši seši simti septiņdesmit pieci </w:t>
      </w:r>
      <w:proofErr w:type="spellStart"/>
      <w:r w:rsidRPr="00D67D0B">
        <w:rPr>
          <w:rFonts w:eastAsia="SimSun" w:cs="Mangal"/>
          <w:i/>
          <w:color w:val="00000A"/>
          <w:sz w:val="24"/>
          <w:szCs w:val="24"/>
          <w:lang w:eastAsia="zh-CN" w:bidi="hi-IN"/>
        </w:rPr>
        <w:t>euro</w:t>
      </w:r>
      <w:proofErr w:type="spellEnd"/>
      <w:r w:rsidRPr="00D67D0B">
        <w:rPr>
          <w:rFonts w:eastAsia="SimSun" w:cs="Mangal"/>
          <w:color w:val="00000A"/>
          <w:sz w:val="24"/>
          <w:szCs w:val="24"/>
          <w:lang w:eastAsia="zh-CN" w:bidi="hi-IN"/>
        </w:rPr>
        <w:t>).</w:t>
      </w:r>
    </w:p>
    <w:p w:rsidR="00D67D0B" w:rsidRPr="00D67D0B" w:rsidRDefault="00D67D0B" w:rsidP="00D67D0B">
      <w:pPr>
        <w:widowControl w:val="0"/>
        <w:suppressAutoHyphens/>
        <w:spacing w:line="360" w:lineRule="auto"/>
        <w:ind w:firstLine="567"/>
        <w:jc w:val="both"/>
        <w:rPr>
          <w:rFonts w:eastAsia="SimSun" w:cs="Mangal"/>
          <w:color w:val="00000A"/>
          <w:sz w:val="24"/>
          <w:szCs w:val="24"/>
          <w:lang w:eastAsia="zh-CN" w:bidi="hi-IN"/>
        </w:rPr>
      </w:pPr>
      <w:r w:rsidRPr="00D67D0B">
        <w:rPr>
          <w:rFonts w:eastAsia="SimSun" w:cs="Mangal"/>
          <w:color w:val="00000A"/>
          <w:sz w:val="24"/>
          <w:szCs w:val="24"/>
          <w:lang w:eastAsia="zh-CN" w:bidi="hi-IN"/>
        </w:rPr>
        <w:t xml:space="preserve">3. Lēmuma izpildi organizēt Gulbenes novada pašvaldības Īpašuma novērtēšanas un izsoļu komisijai. </w:t>
      </w:r>
    </w:p>
    <w:p w:rsidR="00D67D0B" w:rsidRPr="00D67D0B" w:rsidRDefault="00D67D0B" w:rsidP="00D67D0B">
      <w:pPr>
        <w:rPr>
          <w:rFonts w:ascii="Arial" w:hAnsi="Arial" w:cs="Arial"/>
          <w:sz w:val="22"/>
          <w:szCs w:val="22"/>
        </w:rPr>
      </w:pPr>
    </w:p>
    <w:p w:rsidR="00D67D0B" w:rsidRPr="00D67D0B" w:rsidRDefault="00D67D0B" w:rsidP="00D67D0B">
      <w:pPr>
        <w:spacing w:line="360" w:lineRule="auto"/>
        <w:ind w:firstLine="720"/>
        <w:jc w:val="both"/>
        <w:rPr>
          <w:rFonts w:ascii="Arial" w:hAnsi="Arial" w:cs="Arial"/>
          <w:sz w:val="22"/>
          <w:szCs w:val="22"/>
        </w:rPr>
      </w:pPr>
    </w:p>
    <w:p w:rsidR="00D67D0B" w:rsidRDefault="00D67D0B" w:rsidP="00D67D0B">
      <w:pPr>
        <w:widowControl w:val="0"/>
        <w:suppressAutoHyphens/>
        <w:spacing w:line="360" w:lineRule="auto"/>
        <w:ind w:firstLine="720"/>
        <w:jc w:val="both"/>
        <w:rPr>
          <w:rFonts w:eastAsia="SimSun" w:cs="Mangal"/>
          <w:color w:val="00000A"/>
          <w:sz w:val="24"/>
          <w:szCs w:val="24"/>
          <w:lang w:eastAsia="zh-CN" w:bidi="hi-IN"/>
        </w:rPr>
      </w:pPr>
      <w:r w:rsidRPr="00D67D0B">
        <w:rPr>
          <w:rFonts w:eastAsia="SimSun" w:cs="Mangal"/>
          <w:color w:val="00000A"/>
          <w:sz w:val="24"/>
          <w:szCs w:val="24"/>
          <w:lang w:eastAsia="zh-CN" w:bidi="hi-IN"/>
        </w:rPr>
        <w:t>Gulbenes novada domes priekšsēdētājs</w:t>
      </w:r>
      <w:r w:rsidRPr="00D67D0B">
        <w:rPr>
          <w:rFonts w:eastAsia="SimSun" w:cs="Mangal"/>
          <w:color w:val="00000A"/>
          <w:sz w:val="24"/>
          <w:szCs w:val="24"/>
          <w:lang w:eastAsia="zh-CN" w:bidi="hi-IN"/>
        </w:rPr>
        <w:tab/>
      </w:r>
      <w:r w:rsidRPr="00D67D0B">
        <w:rPr>
          <w:rFonts w:eastAsia="SimSun" w:cs="Mangal"/>
          <w:color w:val="00000A"/>
          <w:sz w:val="24"/>
          <w:szCs w:val="24"/>
          <w:lang w:eastAsia="zh-CN" w:bidi="hi-IN"/>
        </w:rPr>
        <w:tab/>
      </w:r>
      <w:r w:rsidRPr="00D67D0B">
        <w:rPr>
          <w:rFonts w:eastAsia="SimSun" w:cs="Mangal"/>
          <w:color w:val="00000A"/>
          <w:sz w:val="24"/>
          <w:szCs w:val="24"/>
          <w:lang w:eastAsia="zh-CN" w:bidi="hi-IN"/>
        </w:rPr>
        <w:tab/>
      </w:r>
      <w:r w:rsidRPr="00D67D0B">
        <w:rPr>
          <w:rFonts w:eastAsia="SimSun" w:cs="Mangal"/>
          <w:color w:val="00000A"/>
          <w:sz w:val="24"/>
          <w:szCs w:val="24"/>
          <w:lang w:eastAsia="zh-CN" w:bidi="hi-IN"/>
        </w:rPr>
        <w:tab/>
      </w:r>
      <w:r w:rsidRPr="00D67D0B">
        <w:rPr>
          <w:rFonts w:eastAsia="SimSun" w:cs="Mangal"/>
          <w:color w:val="00000A"/>
          <w:sz w:val="24"/>
          <w:szCs w:val="24"/>
          <w:lang w:eastAsia="zh-CN" w:bidi="hi-IN"/>
        </w:rPr>
        <w:tab/>
      </w:r>
      <w:proofErr w:type="spellStart"/>
      <w:r w:rsidRPr="00D67D0B">
        <w:rPr>
          <w:rFonts w:eastAsia="SimSun" w:cs="Mangal"/>
          <w:color w:val="00000A"/>
          <w:sz w:val="24"/>
          <w:szCs w:val="24"/>
          <w:lang w:eastAsia="zh-CN" w:bidi="hi-IN"/>
        </w:rPr>
        <w:t>N.Audzišs</w:t>
      </w:r>
      <w:proofErr w:type="spellEnd"/>
    </w:p>
    <w:p w:rsidR="006779E0" w:rsidRDefault="006779E0">
      <w:pPr>
        <w:rPr>
          <w:rFonts w:eastAsia="SimSun" w:cs="Mangal"/>
          <w:color w:val="00000A"/>
          <w:sz w:val="24"/>
          <w:szCs w:val="24"/>
          <w:lang w:eastAsia="zh-CN" w:bidi="hi-IN"/>
        </w:rPr>
      </w:pPr>
      <w:r>
        <w:rPr>
          <w:rFonts w:eastAsia="SimSun" w:cs="Mangal"/>
          <w:color w:val="00000A"/>
          <w:sz w:val="24"/>
          <w:szCs w:val="24"/>
          <w:lang w:eastAsia="zh-CN" w:bidi="hi-IN"/>
        </w:rPr>
        <w:br w:type="page"/>
      </w:r>
    </w:p>
    <w:tbl>
      <w:tblPr>
        <w:tblW w:w="0" w:type="auto"/>
        <w:tblLook w:val="01E0" w:firstRow="1" w:lastRow="1" w:firstColumn="1" w:lastColumn="1" w:noHBand="0" w:noVBand="0"/>
      </w:tblPr>
      <w:tblGrid>
        <w:gridCol w:w="9354"/>
      </w:tblGrid>
      <w:tr w:rsidR="00D67D0B" w:rsidRPr="00D67D0B" w:rsidTr="00C63220">
        <w:tc>
          <w:tcPr>
            <w:tcW w:w="9354" w:type="dxa"/>
          </w:tcPr>
          <w:p w:rsidR="00D67D0B" w:rsidRPr="00D67D0B" w:rsidRDefault="00D67D0B" w:rsidP="00D67D0B">
            <w:pPr>
              <w:jc w:val="center"/>
              <w:rPr>
                <w:sz w:val="32"/>
                <w:szCs w:val="32"/>
              </w:rPr>
            </w:pPr>
            <w:r w:rsidRPr="00D67D0B">
              <w:rPr>
                <w:noProof/>
                <w:sz w:val="24"/>
                <w:szCs w:val="24"/>
              </w:rPr>
              <w:lastRenderedPageBreak/>
              <w:drawing>
                <wp:inline distT="0" distB="0" distL="0" distR="0" wp14:anchorId="7B54027C" wp14:editId="60F051A5">
                  <wp:extent cx="619125" cy="685800"/>
                  <wp:effectExtent l="0" t="0" r="0" b="0"/>
                  <wp:docPr id="138" name="Attēl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9354" w:type="dxa"/>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9354" w:type="dxa"/>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4" w:type="dxa"/>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4" w:type="dxa"/>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tabs>
          <w:tab w:val="left" w:pos="6521"/>
        </w:tabs>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GND/2020/282</w:t>
      </w:r>
    </w:p>
    <w:p w:rsidR="00D67D0B" w:rsidRPr="00D67D0B" w:rsidRDefault="00D67D0B" w:rsidP="00D67D0B">
      <w:pPr>
        <w:tabs>
          <w:tab w:val="left" w:pos="6521"/>
        </w:tabs>
        <w:rPr>
          <w:b/>
          <w:bCs/>
          <w:sz w:val="24"/>
          <w:szCs w:val="24"/>
        </w:rPr>
      </w:pPr>
      <w:r w:rsidRPr="00D67D0B">
        <w:rPr>
          <w:b/>
          <w:bCs/>
          <w:sz w:val="24"/>
          <w:szCs w:val="24"/>
        </w:rPr>
        <w:tab/>
        <w:t xml:space="preserve">(protokols Nr. 12, 135.p. ) </w:t>
      </w:r>
    </w:p>
    <w:p w:rsidR="00D67D0B" w:rsidRPr="00D67D0B" w:rsidRDefault="00D67D0B" w:rsidP="00D67D0B">
      <w:pPr>
        <w:autoSpaceDE w:val="0"/>
        <w:autoSpaceDN w:val="0"/>
        <w:adjustRightInd w:val="0"/>
        <w:rPr>
          <w:rFonts w:eastAsia="Calibri"/>
          <w:color w:val="000000"/>
          <w:sz w:val="24"/>
          <w:szCs w:val="24"/>
          <w:lang w:eastAsia="en-US"/>
        </w:rPr>
      </w:pP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p>
    <w:p w:rsidR="00D67D0B" w:rsidRPr="00D67D0B" w:rsidRDefault="00D67D0B" w:rsidP="00D67D0B">
      <w:pPr>
        <w:autoSpaceDE w:val="0"/>
        <w:autoSpaceDN w:val="0"/>
        <w:adjustRightInd w:val="0"/>
        <w:rPr>
          <w:rFonts w:eastAsia="Calibri"/>
          <w:color w:val="000000"/>
          <w:sz w:val="24"/>
          <w:szCs w:val="24"/>
          <w:lang w:eastAsia="en-US"/>
        </w:rPr>
      </w:pPr>
    </w:p>
    <w:p w:rsidR="00D67D0B" w:rsidRPr="00D67D0B" w:rsidRDefault="00D67D0B" w:rsidP="00D67D0B">
      <w:pPr>
        <w:spacing w:line="360" w:lineRule="auto"/>
        <w:ind w:firstLine="567"/>
        <w:jc w:val="both"/>
        <w:rPr>
          <w:sz w:val="24"/>
          <w:szCs w:val="24"/>
        </w:rPr>
      </w:pPr>
      <w:r w:rsidRPr="00D67D0B">
        <w:rPr>
          <w:sz w:val="24"/>
          <w:szCs w:val="24"/>
        </w:rPr>
        <w:t>Izskatīts biedrības</w:t>
      </w:r>
      <w:r w:rsidRPr="00D67D0B">
        <w:rPr>
          <w:b/>
          <w:sz w:val="24"/>
          <w:szCs w:val="24"/>
        </w:rPr>
        <w:t xml:space="preserve"> “Gulbenes </w:t>
      </w:r>
      <w:proofErr w:type="spellStart"/>
      <w:r w:rsidRPr="00D67D0B">
        <w:rPr>
          <w:b/>
          <w:sz w:val="24"/>
          <w:szCs w:val="24"/>
        </w:rPr>
        <w:t>Valdorfskola</w:t>
      </w:r>
      <w:proofErr w:type="spellEnd"/>
      <w:r w:rsidRPr="00D67D0B">
        <w:rPr>
          <w:b/>
          <w:sz w:val="24"/>
          <w:szCs w:val="24"/>
        </w:rPr>
        <w:t>”</w:t>
      </w:r>
      <w:r w:rsidRPr="00D67D0B">
        <w:rPr>
          <w:sz w:val="24"/>
          <w:szCs w:val="24"/>
        </w:rPr>
        <w:t xml:space="preserve">, reģistrācijas Nr.40008295904,juridiskā adrese: Krasta iela 19A, Gulbene, Gulbenes nov., LV-4401, un </w:t>
      </w:r>
      <w:r w:rsidRPr="00D67D0B">
        <w:rPr>
          <w:b/>
          <w:sz w:val="24"/>
          <w:szCs w:val="24"/>
        </w:rPr>
        <w:t xml:space="preserve">Rūdolfa Šteinera Skolas biedrības, </w:t>
      </w:r>
      <w:r w:rsidRPr="00D67D0B">
        <w:rPr>
          <w:sz w:val="24"/>
          <w:szCs w:val="24"/>
        </w:rPr>
        <w:t xml:space="preserve">reģistrācijas numurs 40008237696, juridiskā adrese: </w:t>
      </w:r>
      <w:proofErr w:type="spellStart"/>
      <w:r w:rsidRPr="00D67D0B">
        <w:rPr>
          <w:sz w:val="24"/>
          <w:szCs w:val="24"/>
        </w:rPr>
        <w:t>Ģimnastikas</w:t>
      </w:r>
      <w:proofErr w:type="spellEnd"/>
      <w:r w:rsidRPr="00D67D0B">
        <w:rPr>
          <w:sz w:val="24"/>
          <w:szCs w:val="24"/>
        </w:rPr>
        <w:t xml:space="preserve"> iela 26A-8, Rīga, LV-1004, 2020.gada 14.maija iesniegums (Gulbenes novada pašvaldībā saņemts 2020.gada 15.maijā un reģistrēts ar </w:t>
      </w:r>
      <w:proofErr w:type="spellStart"/>
      <w:r w:rsidRPr="00D67D0B">
        <w:rPr>
          <w:sz w:val="24"/>
          <w:szCs w:val="24"/>
        </w:rPr>
        <w:t>Nr.GND</w:t>
      </w:r>
      <w:proofErr w:type="spellEnd"/>
      <w:r w:rsidRPr="00D67D0B">
        <w:rPr>
          <w:sz w:val="24"/>
          <w:szCs w:val="24"/>
        </w:rPr>
        <w:t xml:space="preserve">/5.10/20/1040-G), kurā lūgts iznomāt telpas Nr.44, 45, 46, 54, 55, 56 Gulbenes Bērzu pamatskolas ēkā, īpašuma adrese: Vidus ielā 7, Gulbene, Gulbenes novads, Gulbenes </w:t>
      </w:r>
      <w:proofErr w:type="spellStart"/>
      <w:r w:rsidRPr="00D67D0B">
        <w:rPr>
          <w:sz w:val="24"/>
          <w:szCs w:val="24"/>
        </w:rPr>
        <w:t>Valdorfskolas</w:t>
      </w:r>
      <w:proofErr w:type="spellEnd"/>
      <w:r w:rsidRPr="00D67D0B">
        <w:rPr>
          <w:sz w:val="24"/>
          <w:szCs w:val="24"/>
        </w:rPr>
        <w:t xml:space="preserve"> filiāles darbības nodrošināšanai.</w:t>
      </w:r>
    </w:p>
    <w:p w:rsidR="00D67D0B" w:rsidRPr="00D67D0B" w:rsidRDefault="00D67D0B" w:rsidP="00D67D0B">
      <w:pPr>
        <w:spacing w:line="360" w:lineRule="auto"/>
        <w:ind w:firstLine="567"/>
        <w:jc w:val="both"/>
        <w:rPr>
          <w:sz w:val="24"/>
          <w:szCs w:val="24"/>
        </w:rPr>
      </w:pPr>
      <w:r w:rsidRPr="00D67D0B">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Ministru kabineta 2018.gada 20.februāra noteikumu Nr.97 “Publiskas personas mantas iznomāšanas noteikumi” 4.punktu, kas nosaka, ka šo noteikumu 2., 3. un 4. nodaļas normas var nepiemērot, izņemot šo noteikumu 12., 14., 15., 18., 19., 20., 21., 30. un 31. punktu, ja nomas objektu iznomā sociālās aizsardzības, kultūras, izglītības, zinātnes, sporta, vides un dzīvnieku aizsardzības vai veselības aprūpes funkciju nodrošināšanai, 5.punktu, kas nosaka, ka nomas objektu iznomājot šo noteikumu 4. punktā minētajiem mērķiem, nomas maksa nosakāma atbilstoši Ministru kabineta, pašvaldību domes, citas atvasinātas publiskas personas vai kapitālsabiedrības kapitāla daļu turētāja apstiprinātā nomas pakalpojumu maksas cenrādī noteiktajai nomas maksai vai neatkarīga vērtētāja vērtējumam, 12.punktu, kas nosaka, ka lēmumu par nomas objekta nodošanu iznomāšanai pieņem iznomātājs, atklāti balsojot: </w:t>
      </w:r>
      <w:r w:rsidRPr="00D67D0B">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D67D0B">
      <w:pPr>
        <w:spacing w:line="360" w:lineRule="auto"/>
        <w:ind w:firstLine="567"/>
        <w:jc w:val="both"/>
        <w:rPr>
          <w:sz w:val="24"/>
          <w:szCs w:val="24"/>
        </w:rPr>
      </w:pPr>
      <w:r w:rsidRPr="00D67D0B">
        <w:rPr>
          <w:sz w:val="24"/>
          <w:szCs w:val="24"/>
        </w:rPr>
        <w:t xml:space="preserve">1. IZNOMĀT biedrībai “Gulbenes </w:t>
      </w:r>
      <w:proofErr w:type="spellStart"/>
      <w:r w:rsidRPr="00D67D0B">
        <w:rPr>
          <w:sz w:val="24"/>
          <w:szCs w:val="24"/>
        </w:rPr>
        <w:t>Valdorfskola</w:t>
      </w:r>
      <w:proofErr w:type="spellEnd"/>
      <w:r w:rsidRPr="00D67D0B">
        <w:rPr>
          <w:sz w:val="24"/>
          <w:szCs w:val="24"/>
        </w:rPr>
        <w:t xml:space="preserve">”, reģistrācijas Nr.40008295904,juridiskā adrese: Krasta iela 19A, Gulbene, Gulbenes nov., LV – 4401, nedzīvojamās telpas Nr. 44, 45, 46, </w:t>
      </w:r>
      <w:r w:rsidRPr="00D67D0B">
        <w:rPr>
          <w:sz w:val="24"/>
          <w:szCs w:val="24"/>
        </w:rPr>
        <w:lastRenderedPageBreak/>
        <w:t xml:space="preserve">54, 55, 56 ar kopējo platību 136,4 </w:t>
      </w:r>
      <w:proofErr w:type="spellStart"/>
      <w:r w:rsidRPr="00D67D0B">
        <w:rPr>
          <w:sz w:val="24"/>
          <w:szCs w:val="24"/>
        </w:rPr>
        <w:t>kv.m</w:t>
      </w:r>
      <w:proofErr w:type="spellEnd"/>
      <w:r w:rsidRPr="00D67D0B">
        <w:rPr>
          <w:sz w:val="24"/>
          <w:szCs w:val="24"/>
        </w:rPr>
        <w:t xml:space="preserve">., kas atrodas nekustamā īpašuma, kadastra numurs 5001 002 0056, sastāvā ietilpstošajā ēkā – Gulbenes Bērzu pamatskola, ar kadastra apzīmējumu 5001 002 0056 001 un adresi Vidus iela 7, Gulbene, Gulbenes novads, Gulbenes </w:t>
      </w:r>
      <w:proofErr w:type="spellStart"/>
      <w:r w:rsidRPr="00D67D0B">
        <w:rPr>
          <w:sz w:val="24"/>
          <w:szCs w:val="24"/>
        </w:rPr>
        <w:t>Valdorfskolas</w:t>
      </w:r>
      <w:proofErr w:type="spellEnd"/>
      <w:r w:rsidRPr="00D67D0B">
        <w:rPr>
          <w:sz w:val="24"/>
          <w:szCs w:val="24"/>
        </w:rPr>
        <w:t xml:space="preserve"> filiāles darbības nodrošināšanai, no 2020.gada 1.septembra līdz 2021.gada 31.augustam.</w:t>
      </w:r>
    </w:p>
    <w:p w:rsidR="00D67D0B" w:rsidRPr="00D67D0B" w:rsidRDefault="00D67D0B" w:rsidP="00D67D0B">
      <w:pPr>
        <w:spacing w:line="360" w:lineRule="auto"/>
        <w:ind w:firstLine="567"/>
        <w:jc w:val="both"/>
        <w:rPr>
          <w:sz w:val="24"/>
          <w:szCs w:val="24"/>
        </w:rPr>
      </w:pPr>
      <w:r w:rsidRPr="00D67D0B">
        <w:rPr>
          <w:sz w:val="24"/>
          <w:szCs w:val="24"/>
        </w:rPr>
        <w:t xml:space="preserve">3. NOTEIKT nomas maksu 1,68 </w:t>
      </w:r>
      <w:proofErr w:type="spellStart"/>
      <w:r w:rsidRPr="00D67D0B">
        <w:rPr>
          <w:i/>
          <w:sz w:val="24"/>
          <w:szCs w:val="24"/>
        </w:rPr>
        <w:t>euro</w:t>
      </w:r>
      <w:proofErr w:type="spellEnd"/>
      <w:r w:rsidRPr="00D67D0B">
        <w:rPr>
          <w:sz w:val="24"/>
          <w:szCs w:val="24"/>
        </w:rPr>
        <w:t xml:space="preserve"> par vienu kvadrātmetru (bez PVN) mēnesī.</w:t>
      </w:r>
    </w:p>
    <w:p w:rsidR="00D67D0B" w:rsidRPr="00D67D0B" w:rsidRDefault="00D67D0B" w:rsidP="00D67D0B">
      <w:pPr>
        <w:spacing w:line="360" w:lineRule="auto"/>
        <w:ind w:firstLine="567"/>
        <w:jc w:val="both"/>
        <w:rPr>
          <w:sz w:val="24"/>
          <w:szCs w:val="24"/>
        </w:rPr>
      </w:pPr>
      <w:r w:rsidRPr="00D67D0B">
        <w:rPr>
          <w:sz w:val="24"/>
          <w:szCs w:val="24"/>
        </w:rPr>
        <w:t>4. UZDOT Gulbenes novada pašvaldības Juridiskajai nodaļai sagatavot nedzīvojamo telpu nomas līgumu, ievērojot šī lēmuma nosacījumus.</w:t>
      </w:r>
    </w:p>
    <w:p w:rsidR="00D67D0B" w:rsidRPr="00D67D0B" w:rsidRDefault="00D67D0B" w:rsidP="00D67D0B">
      <w:pPr>
        <w:spacing w:line="360" w:lineRule="auto"/>
        <w:ind w:firstLine="567"/>
        <w:jc w:val="both"/>
        <w:rPr>
          <w:sz w:val="24"/>
          <w:szCs w:val="24"/>
        </w:rPr>
      </w:pPr>
      <w:r w:rsidRPr="00D67D0B">
        <w:rPr>
          <w:sz w:val="24"/>
          <w:szCs w:val="24"/>
        </w:rPr>
        <w:t>5. PILNVAROT Gulbenes novada Gulbenes pilsētas pārvaldes vadītāju Gintu Āboliņu noslēgt nedzīvojamo telpu nomas līgumu, ievērojot šī lēmuma 2. un 3.punktu.</w:t>
      </w:r>
    </w:p>
    <w:p w:rsidR="00D67D0B" w:rsidRPr="00D67D0B" w:rsidRDefault="00D67D0B" w:rsidP="00D67D0B">
      <w:pPr>
        <w:spacing w:line="360" w:lineRule="auto"/>
        <w:ind w:firstLine="567"/>
        <w:jc w:val="both"/>
        <w:rPr>
          <w:sz w:val="24"/>
          <w:szCs w:val="24"/>
        </w:rPr>
      </w:pPr>
      <w:r w:rsidRPr="00D67D0B">
        <w:rPr>
          <w:sz w:val="24"/>
          <w:szCs w:val="24"/>
        </w:rPr>
        <w:t xml:space="preserve">6. UZDOT Gulbenes novada pašvaldības Īpašumu pārraudzības nodaļai 10 darbdienu laikā pēc nomas līguma noslēgšanas publicēt informāciju par noslēgto līgumu Gulbenes novada pašvaldības tīmekļvietnē </w:t>
      </w:r>
      <w:hyperlink r:id="rId158" w:history="1">
        <w:r w:rsidRPr="00D67D0B">
          <w:rPr>
            <w:color w:val="0563C1"/>
            <w:sz w:val="24"/>
            <w:szCs w:val="24"/>
            <w:u w:val="single"/>
          </w:rPr>
          <w:t>www.gulbene.lv</w:t>
        </w:r>
      </w:hyperlink>
      <w:r w:rsidRPr="00D67D0B">
        <w:rPr>
          <w:sz w:val="24"/>
          <w:szCs w:val="24"/>
        </w:rPr>
        <w:t>.</w:t>
      </w:r>
    </w:p>
    <w:p w:rsidR="00D67D0B" w:rsidRPr="00D67D0B" w:rsidRDefault="00D67D0B" w:rsidP="00D67D0B">
      <w:pPr>
        <w:autoSpaceDE w:val="0"/>
        <w:autoSpaceDN w:val="0"/>
        <w:adjustRightInd w:val="0"/>
        <w:rPr>
          <w:rFonts w:eastAsia="Calibri"/>
          <w:color w:val="000000"/>
          <w:sz w:val="24"/>
          <w:szCs w:val="24"/>
          <w:lang w:eastAsia="en-US"/>
        </w:rPr>
      </w:pPr>
    </w:p>
    <w:p w:rsidR="00D67D0B" w:rsidRPr="00D67D0B" w:rsidRDefault="00D67D0B" w:rsidP="00D67D0B">
      <w:pPr>
        <w:autoSpaceDE w:val="0"/>
        <w:autoSpaceDN w:val="0"/>
        <w:adjustRightInd w:val="0"/>
        <w:rPr>
          <w:rFonts w:eastAsia="Calibri"/>
          <w:color w:val="FF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D67D0B" w:rsidRPr="00D67D0B" w:rsidTr="00C63220">
        <w:trPr>
          <w:trHeight w:val="104"/>
        </w:trPr>
        <w:tc>
          <w:tcPr>
            <w:tcW w:w="216" w:type="dxa"/>
          </w:tcPr>
          <w:p w:rsidR="00D67D0B" w:rsidRPr="00D67D0B" w:rsidRDefault="00D67D0B" w:rsidP="00D67D0B">
            <w:pPr>
              <w:autoSpaceDE w:val="0"/>
              <w:autoSpaceDN w:val="0"/>
              <w:adjustRightInd w:val="0"/>
              <w:rPr>
                <w:rFonts w:eastAsia="Calibri"/>
                <w:color w:val="000000"/>
                <w:sz w:val="23"/>
                <w:szCs w:val="23"/>
                <w:lang w:eastAsia="en-US"/>
              </w:rPr>
            </w:pPr>
          </w:p>
        </w:tc>
      </w:tr>
    </w:tbl>
    <w:p w:rsidR="006779E0"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6779E0" w:rsidRDefault="006779E0">
      <w:pPr>
        <w:rPr>
          <w:sz w:val="24"/>
          <w:szCs w:val="24"/>
        </w:rPr>
      </w:pPr>
      <w:r>
        <w:rPr>
          <w:sz w:val="24"/>
          <w:szCs w:val="24"/>
        </w:rPr>
        <w:br w:type="page"/>
      </w: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427B5A4A" wp14:editId="11439B9B">
                  <wp:extent cx="619125" cy="685800"/>
                  <wp:effectExtent l="0" t="0" r="9525" b="0"/>
                  <wp:docPr id="142" name="Attēl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rPr>
                <w:sz w:val="32"/>
                <w:szCs w:val="32"/>
              </w:rPr>
            </w:pPr>
          </w:p>
        </w:tc>
      </w:tr>
      <w:tr w:rsidR="00D67D0B" w:rsidRPr="00D67D0B" w:rsidTr="00C63220">
        <w:tc>
          <w:tcPr>
            <w:tcW w:w="9356"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9356"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6"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6"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GND/2020/283</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136.p)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zemes vienības Gulbenes pilsētā ar kadastra apzīmējumu 5001 002 0114 daļas nomas izbeigšanu</w:t>
      </w:r>
    </w:p>
    <w:p w:rsidR="00D67D0B" w:rsidRPr="00D67D0B" w:rsidRDefault="00D67D0B" w:rsidP="00D67D0B">
      <w:pPr>
        <w:autoSpaceDE w:val="0"/>
        <w:autoSpaceDN w:val="0"/>
        <w:adjustRightInd w:val="0"/>
        <w:rPr>
          <w:rFonts w:eastAsiaTheme="minorHAnsi"/>
          <w:color w:val="000000"/>
          <w:sz w:val="24"/>
          <w:szCs w:val="24"/>
          <w:lang w:eastAsia="en-US"/>
        </w:rPr>
      </w:pPr>
    </w:p>
    <w:p w:rsidR="00D67D0B" w:rsidRPr="00D67D0B" w:rsidRDefault="00D67D0B" w:rsidP="00D67D0B">
      <w:pPr>
        <w:spacing w:line="360" w:lineRule="auto"/>
        <w:ind w:firstLine="567"/>
        <w:jc w:val="both"/>
        <w:rPr>
          <w:sz w:val="24"/>
          <w:szCs w:val="24"/>
          <w:lang w:eastAsia="en-US"/>
        </w:rPr>
      </w:pPr>
      <w:r w:rsidRPr="00D67D0B">
        <w:rPr>
          <w:color w:val="000000"/>
          <w:sz w:val="24"/>
          <w:szCs w:val="24"/>
        </w:rPr>
        <w:t xml:space="preserve">Izskatot </w:t>
      </w:r>
      <w:r w:rsidR="006779E0">
        <w:rPr>
          <w:b/>
          <w:color w:val="000000"/>
          <w:sz w:val="24"/>
          <w:szCs w:val="24"/>
        </w:rPr>
        <w:t>….</w:t>
      </w:r>
      <w:r w:rsidRPr="00D67D0B">
        <w:rPr>
          <w:color w:val="000000"/>
          <w:sz w:val="24"/>
          <w:szCs w:val="24"/>
        </w:rPr>
        <w:t xml:space="preserve">, 2020.gada 20.maija iesniegumu (Gulbenes novada pašvaldībā saņemts 2020.gada 20.maijā un reģistrēts ar </w:t>
      </w:r>
      <w:proofErr w:type="spellStart"/>
      <w:r w:rsidRPr="00D67D0B">
        <w:rPr>
          <w:color w:val="000000"/>
          <w:sz w:val="24"/>
          <w:szCs w:val="24"/>
        </w:rPr>
        <w:t>Nr.GND</w:t>
      </w:r>
      <w:proofErr w:type="spellEnd"/>
      <w:r w:rsidRPr="00D67D0B">
        <w:rPr>
          <w:color w:val="000000"/>
          <w:sz w:val="24"/>
          <w:szCs w:val="24"/>
        </w:rPr>
        <w:t xml:space="preserve">/5.13.1/20/1062-P) </w:t>
      </w:r>
      <w:r w:rsidRPr="00D67D0B">
        <w:rPr>
          <w:rFonts w:eastAsia="SimSun"/>
          <w:sz w:val="24"/>
          <w:szCs w:val="24"/>
          <w:lang w:eastAsia="en-US"/>
        </w:rPr>
        <w:t xml:space="preserve">ar lūgumu izbeigt </w:t>
      </w:r>
      <w:r w:rsidRPr="00D67D0B">
        <w:rPr>
          <w:rFonts w:eastAsia="SimSun"/>
          <w:color w:val="000000"/>
          <w:sz w:val="24"/>
          <w:szCs w:val="24"/>
          <w:lang w:eastAsia="en-US"/>
        </w:rPr>
        <w:t>2018.gada 7.jūnijā noslēgto zemes nomas līgumu Nr.GU/9p.3/18/61 par</w:t>
      </w:r>
      <w:r w:rsidRPr="00D67D0B">
        <w:rPr>
          <w:rFonts w:eastAsia="SimSun"/>
          <w:sz w:val="24"/>
          <w:szCs w:val="24"/>
          <w:lang w:eastAsia="en-US"/>
        </w:rPr>
        <w:t xml:space="preserve"> zemes vienības </w:t>
      </w:r>
      <w:r w:rsidRPr="00D67D0B">
        <w:rPr>
          <w:sz w:val="24"/>
          <w:szCs w:val="24"/>
        </w:rPr>
        <w:t>Ozolu iela 4A, Gulbene, Gulbenes novads, kadastra apzīmējums 5001 002 0114, daļas 313 m</w:t>
      </w:r>
      <w:r w:rsidRPr="00D67D0B">
        <w:rPr>
          <w:sz w:val="24"/>
          <w:szCs w:val="24"/>
          <w:vertAlign w:val="superscript"/>
        </w:rPr>
        <w:t>2</w:t>
      </w:r>
      <w:r w:rsidRPr="00D67D0B">
        <w:rPr>
          <w:sz w:val="24"/>
          <w:szCs w:val="24"/>
        </w:rPr>
        <w:t xml:space="preserve"> platībā, </w:t>
      </w:r>
      <w:r w:rsidRPr="00D67D0B">
        <w:rPr>
          <w:rFonts w:eastAsia="SimSun"/>
          <w:sz w:val="24"/>
          <w:szCs w:val="24"/>
          <w:lang w:eastAsia="en-US"/>
        </w:rPr>
        <w:t xml:space="preserve">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sidRPr="00D67D0B">
        <w:rPr>
          <w:rFonts w:eastAsia="SimSun"/>
          <w:sz w:val="24"/>
          <w:szCs w:val="24"/>
          <w:lang w:eastAsia="zh-CN" w:bidi="hi-IN"/>
        </w:rPr>
        <w:t>27.punktu, kas nosaka, ka dome var izskatīt jebkuru jautājumu, kas ir attiecīgās pašvaldības pārziņā, turklāt tikai dome var pieņemt lēmumus citos likumā paredzētajos gadījumos</w:t>
      </w:r>
      <w:r w:rsidRPr="00D67D0B">
        <w:rPr>
          <w:sz w:val="24"/>
          <w:szCs w:val="24"/>
        </w:rPr>
        <w:t xml:space="preserve">, atklāti balsojot: </w:t>
      </w:r>
      <w:r w:rsidRPr="00D67D0B">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r w:rsidRPr="00D67D0B">
        <w:rPr>
          <w:sz w:val="24"/>
          <w:szCs w:val="24"/>
          <w:lang w:eastAsia="en-US"/>
        </w:rPr>
        <w:t>:</w:t>
      </w:r>
    </w:p>
    <w:p w:rsidR="00D67D0B" w:rsidRPr="00D67D0B" w:rsidRDefault="00D67D0B" w:rsidP="00D67D0B">
      <w:pPr>
        <w:widowControl w:val="0"/>
        <w:spacing w:line="360" w:lineRule="auto"/>
        <w:ind w:firstLine="567"/>
        <w:jc w:val="both"/>
        <w:rPr>
          <w:sz w:val="24"/>
          <w:szCs w:val="24"/>
        </w:rPr>
      </w:pPr>
      <w:r w:rsidRPr="00D67D0B">
        <w:rPr>
          <w:sz w:val="24"/>
          <w:szCs w:val="24"/>
        </w:rPr>
        <w:t xml:space="preserve">IZBEIGT ar </w:t>
      </w:r>
      <w:r w:rsidR="006779E0">
        <w:rPr>
          <w:sz w:val="24"/>
          <w:szCs w:val="24"/>
        </w:rPr>
        <w:t>….</w:t>
      </w:r>
      <w:r w:rsidRPr="00D67D0B">
        <w:rPr>
          <w:rFonts w:eastAsia="SimSun"/>
          <w:sz w:val="24"/>
          <w:szCs w:val="24"/>
          <w:lang w:eastAsia="en-US"/>
        </w:rPr>
        <w:t xml:space="preserve"> </w:t>
      </w:r>
      <w:r w:rsidRPr="00D67D0B">
        <w:rPr>
          <w:rFonts w:eastAsia="SimSun"/>
          <w:color w:val="000000"/>
          <w:sz w:val="24"/>
          <w:szCs w:val="24"/>
          <w:lang w:eastAsia="en-US"/>
        </w:rPr>
        <w:t xml:space="preserve">2018.gada 7.jūnijā noslēgto zemes nomas līgumu Nr.GU/9p.3/18/61 </w:t>
      </w:r>
      <w:r w:rsidRPr="00D67D0B">
        <w:rPr>
          <w:rFonts w:eastAsia="SimSun"/>
          <w:sz w:val="24"/>
          <w:szCs w:val="24"/>
          <w:lang w:eastAsia="en-US"/>
        </w:rPr>
        <w:t xml:space="preserve">par zemes vienības </w:t>
      </w:r>
      <w:r w:rsidRPr="00D67D0B">
        <w:rPr>
          <w:sz w:val="24"/>
          <w:szCs w:val="24"/>
        </w:rPr>
        <w:t>Ozolu iela 4A, Gulbene, Gulbenes novads, kadastra apzīmējums 5001 002 0114, daļas 313 m</w:t>
      </w:r>
      <w:r w:rsidRPr="00D67D0B">
        <w:rPr>
          <w:sz w:val="24"/>
          <w:szCs w:val="24"/>
          <w:vertAlign w:val="superscript"/>
        </w:rPr>
        <w:t>2</w:t>
      </w:r>
      <w:r w:rsidRPr="00D67D0B">
        <w:rPr>
          <w:sz w:val="24"/>
          <w:szCs w:val="24"/>
        </w:rPr>
        <w:t xml:space="preserve"> platībā, </w:t>
      </w:r>
      <w:r w:rsidRPr="00D67D0B">
        <w:rPr>
          <w:rFonts w:eastAsia="SimSun"/>
          <w:sz w:val="24"/>
          <w:szCs w:val="24"/>
          <w:lang w:eastAsia="en-US"/>
        </w:rPr>
        <w:t>nomu ar 2020.gada 31.maiju.</w:t>
      </w:r>
    </w:p>
    <w:p w:rsidR="00D67D0B" w:rsidRPr="00D67D0B" w:rsidRDefault="00D67D0B" w:rsidP="00D67D0B">
      <w:pPr>
        <w:autoSpaceDE w:val="0"/>
        <w:autoSpaceDN w:val="0"/>
        <w:adjustRightInd w:val="0"/>
        <w:rPr>
          <w:rFonts w:eastAsiaTheme="minorHAnsi"/>
          <w:color w:val="000000"/>
          <w:sz w:val="24"/>
          <w:szCs w:val="24"/>
          <w:lang w:eastAsia="en-US"/>
        </w:rPr>
      </w:pPr>
    </w:p>
    <w:p w:rsidR="006779E0"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6779E0" w:rsidRDefault="006779E0">
      <w:pPr>
        <w:rPr>
          <w:sz w:val="24"/>
          <w:szCs w:val="24"/>
        </w:rPr>
      </w:pPr>
      <w:r>
        <w:rPr>
          <w:sz w:val="24"/>
          <w:szCs w:val="24"/>
        </w:rPr>
        <w:br w:type="page"/>
      </w: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widowControl w:val="0"/>
        <w:suppressAutoHyphens/>
        <w:spacing w:line="360" w:lineRule="auto"/>
        <w:jc w:val="both"/>
        <w:rPr>
          <w:rFonts w:eastAsia="SimSun"/>
          <w:sz w:val="24"/>
          <w:szCs w:val="24"/>
          <w:lang w:eastAsia="zh-CN" w:bidi="hi-IN"/>
        </w:rPr>
      </w:pP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171BF3BC" wp14:editId="26623250">
                  <wp:extent cx="619125" cy="685800"/>
                  <wp:effectExtent l="0" t="0" r="9525" b="0"/>
                  <wp:docPr id="149" name="Attēl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rPr>
                <w:sz w:val="32"/>
                <w:szCs w:val="32"/>
              </w:rPr>
            </w:pPr>
          </w:p>
        </w:tc>
      </w:tr>
      <w:tr w:rsidR="00D67D0B" w:rsidRPr="00D67D0B" w:rsidTr="00C63220">
        <w:tc>
          <w:tcPr>
            <w:tcW w:w="8931"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8931"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8931"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8931"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GND/2020/284</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(protokols Nr.12, 137.p)</w:t>
      </w:r>
    </w:p>
    <w:p w:rsidR="00D67D0B" w:rsidRPr="00D67D0B" w:rsidRDefault="00D67D0B" w:rsidP="00D67D0B">
      <w:pPr>
        <w:autoSpaceDE w:val="0"/>
        <w:autoSpaceDN w:val="0"/>
        <w:adjustRightInd w:val="0"/>
        <w:rPr>
          <w:rFonts w:eastAsiaTheme="minorHAnsi"/>
          <w:sz w:val="24"/>
          <w:szCs w:val="24"/>
          <w:lang w:eastAsia="en-US"/>
        </w:rPr>
      </w:pPr>
    </w:p>
    <w:p w:rsidR="00D67D0B" w:rsidRPr="00D67D0B" w:rsidRDefault="00D67D0B" w:rsidP="00D67D0B">
      <w:pPr>
        <w:autoSpaceDE w:val="0"/>
        <w:autoSpaceDN w:val="0"/>
        <w:adjustRightInd w:val="0"/>
        <w:jc w:val="center"/>
        <w:rPr>
          <w:rFonts w:eastAsiaTheme="minorHAnsi"/>
          <w:sz w:val="24"/>
          <w:szCs w:val="24"/>
          <w:lang w:eastAsia="en-US"/>
        </w:rPr>
      </w:pPr>
      <w:r w:rsidRPr="00D67D0B">
        <w:rPr>
          <w:b/>
          <w:bCs/>
          <w:sz w:val="24"/>
          <w:szCs w:val="24"/>
        </w:rPr>
        <w:t>Par Gulbenes novada vidusskolas direktora iecelšanu amatā</w:t>
      </w:r>
    </w:p>
    <w:p w:rsidR="00D67D0B" w:rsidRPr="00D67D0B" w:rsidRDefault="00D67D0B" w:rsidP="00D67D0B">
      <w:pPr>
        <w:autoSpaceDE w:val="0"/>
        <w:autoSpaceDN w:val="0"/>
        <w:adjustRightInd w:val="0"/>
        <w:rPr>
          <w:rFonts w:eastAsiaTheme="minorHAnsi"/>
          <w:sz w:val="24"/>
          <w:szCs w:val="24"/>
          <w:lang w:eastAsia="en-US"/>
        </w:rPr>
      </w:pPr>
    </w:p>
    <w:p w:rsidR="00D67D0B" w:rsidRPr="00D67D0B" w:rsidRDefault="00D67D0B" w:rsidP="00D67D0B">
      <w:pPr>
        <w:overflowPunct w:val="0"/>
        <w:autoSpaceDE w:val="0"/>
        <w:autoSpaceDN w:val="0"/>
        <w:adjustRightInd w:val="0"/>
        <w:jc w:val="both"/>
        <w:rPr>
          <w:rFonts w:eastAsia="Calibri"/>
          <w:sz w:val="24"/>
          <w:szCs w:val="24"/>
        </w:rPr>
      </w:pP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lang w:eastAsia="en-US"/>
        </w:rPr>
        <w:t xml:space="preserve">Saskaņā ar Gulbenes novada pašvaldības 2020.gada 27.aprīļa rīkojumu </w:t>
      </w:r>
      <w:proofErr w:type="spellStart"/>
      <w:r w:rsidRPr="00D67D0B">
        <w:rPr>
          <w:rFonts w:eastAsia="Calibri"/>
          <w:sz w:val="24"/>
          <w:szCs w:val="24"/>
          <w:lang w:eastAsia="en-US"/>
        </w:rPr>
        <w:t>Nr.GND</w:t>
      </w:r>
      <w:proofErr w:type="spellEnd"/>
      <w:r w:rsidRPr="00D67D0B">
        <w:rPr>
          <w:rFonts w:eastAsia="Calibri"/>
          <w:sz w:val="24"/>
          <w:szCs w:val="24"/>
          <w:lang w:eastAsia="en-US"/>
        </w:rPr>
        <w:t>/3.5/20/85 “Par atklāta konkursa pretendentu atlases vērtēšanas komisijas izveidošanu un nolikuma apstiprināšanu” izveidotā pretendentu atlases komisija, pamatojoties uz Ministru kabineta 2014.gada 19.augusta noteikumu Nr.496 „Kārtība un vērtēšanas nosacījumi valsts un pašvaldību izglītības iestāžu (izņemot augstskolas un koledžas) vadītāju un pašvaldību izglītības pārvalžu vadītāju amatu pretendentu atlasei” 12.punktu, kas nosaka, ka pēc noslēdzošās kārtas rezultātu apkopošanas komisija izvēlas izvirzītajām prasībām atbilstošāko pretendentu un sagatavo pamatotu ierosinājumu dibinātājam par pretendenta pieņemšanu darbā, 2020.gada 22.maija sēdē nolēma virzīt uz domes sēdi Lindu Ūdri-</w:t>
      </w:r>
      <w:proofErr w:type="spellStart"/>
      <w:r w:rsidRPr="00D67D0B">
        <w:rPr>
          <w:rFonts w:eastAsia="Calibri"/>
          <w:sz w:val="24"/>
          <w:szCs w:val="24"/>
          <w:lang w:eastAsia="en-US"/>
        </w:rPr>
        <w:t>Rizgu</w:t>
      </w:r>
      <w:proofErr w:type="spellEnd"/>
      <w:r w:rsidRPr="00D67D0B">
        <w:rPr>
          <w:rFonts w:eastAsia="Calibri"/>
          <w:sz w:val="24"/>
          <w:szCs w:val="24"/>
          <w:lang w:eastAsia="en-US"/>
        </w:rPr>
        <w:t xml:space="preserve"> iecelšanai Gulbenes novada vidusskolas direktora amatā.</w:t>
      </w:r>
    </w:p>
    <w:p w:rsidR="00D67D0B" w:rsidRPr="00D67D0B" w:rsidRDefault="00D67D0B" w:rsidP="00D67D0B">
      <w:pPr>
        <w:spacing w:line="360" w:lineRule="auto"/>
        <w:ind w:firstLine="426"/>
        <w:jc w:val="both"/>
        <w:rPr>
          <w:rFonts w:eastAsia="Calibri"/>
          <w:sz w:val="24"/>
          <w:szCs w:val="24"/>
        </w:rPr>
      </w:pPr>
      <w:r w:rsidRPr="00D67D0B">
        <w:rPr>
          <w:rFonts w:eastAsia="Calibri"/>
          <w:sz w:val="24"/>
          <w:szCs w:val="24"/>
          <w:lang w:eastAsia="en-US"/>
        </w:rPr>
        <w:t xml:space="preserve">Pamatojoties uz likuma “Par pašvaldībām” 21.panta pirmās daļas 9. un 13.punktu, kas nosaka, ka dome var izskatīt jebkuru jautājumu, kas ir attiecīgās pašvaldības pārziņā, turklāt tikai dome var iecelt amatā un atbrīvot no amata pašvaldības iestāžu vadītājus, kā arī citas amatpersonas likumā un pašvaldības nolikumā paredzētajos gadījumos, un noteikt domes priekšsēdētāja, viņa vietnieka, vietējās pašvaldības administrācijas darbinieku, pašvaldības iestāžu vadītāju un citu pašvaldības amatpersonu un darbinieku atlīdzību, Vispārējās izglītības likuma 11.panta trešo daļu, kas nosaka, ka vispārējās izglītības iestādes vadītāju pieņem darbā un atbrīvo no darba attiecīgās izglītības iestādes dibinātājs, Izglītības likuma 17.panta trešās daļas 2.punktu, kas nosaka, ka republikas pilsētas pašvaldība un novada pašvaldība pieņem darbā un atbrīvo no darba tās padotībā esošo vispārējās izglītības iestāžu, tai skaitā speciālo izglītības iestāžu, profesionālās izglītības iestāžu, interešu izglītības iestāžu, profesionālās ievirzes izglītības iestāžu sportā vadītājus, saskaņojot ar Izglītības un zinātnes ministriju, bet profesionālās ievirzes izglītības iestāžu mākslā vai kultūrā vadītājus – saskaņojot ar attiecīgās nozares ministriju, Ministru kabineta 2014.gada 19.augusta noteikumu Nr.496 „Kārtība un vērtēšanas nosacījumi valsts un pašvaldību izglītības iestāžu </w:t>
      </w:r>
      <w:r w:rsidRPr="00D67D0B">
        <w:rPr>
          <w:rFonts w:eastAsia="Calibri"/>
          <w:sz w:val="24"/>
          <w:szCs w:val="24"/>
          <w:lang w:eastAsia="en-US"/>
        </w:rPr>
        <w:lastRenderedPageBreak/>
        <w:t xml:space="preserve">(izņemot augstskolas un koledžas) vadītāju un pašvaldību izglītības pārvalžu vadītāju amatu pretendentu atlasei” 14.punktu, kas nosaka, ka, ja dibinātājs komisijas ieteikto pretendentu atzīst par piemērotu, dibinātājs pieņem lēmumu par pretendenta pieņemšanu darbā un par to rakstiski paziņo pretendentam, 15.punktu, kas nosaka, ka pašvaldības izglītības iestādes un pašvaldības izglītības pārvaldes dibinātājs šo noteikumu 14. punktā minēto lēmumu pieņem pēc saskaņošanas ar attiecīgās nozares ministriju, un ņemot vērā Gulbenes  novada vidusskolas direktora amata atklāta konkursa pretendentu atlases vērtēšanas komisijas ierosinājumu, un Izglītības, kultūras un sporta jautājumu komitejas ieteikumu, </w:t>
      </w:r>
      <w:r w:rsidRPr="00D67D0B">
        <w:rPr>
          <w:sz w:val="24"/>
          <w:szCs w:val="24"/>
        </w:rPr>
        <w:t xml:space="preserve">atklāti balsojot: </w:t>
      </w:r>
      <w:r w:rsidRPr="00D67D0B">
        <w:rPr>
          <w:noProof/>
          <w:sz w:val="24"/>
          <w:szCs w:val="22"/>
          <w:lang w:eastAsia="en-US"/>
        </w:rPr>
        <w:t>ar 15 balsīm "Par" (Normunds Audzišs, Indra Caune, Andis Caunītis, Gunārs Ciglis, Larisa Cīrule, Lāsma Gabdulļina, Ieva Grīnšteine, Stanislavs Gžibovskis, Valtis Krauklis, Normunds Mazūrs, Ilze Mezīte, Zintis Mezītis, Guntis Princovs, Anatolijs Savickis, Andris Vējiņš), "Pret" – 2 (Intars Liepiņš, Guna Pūcīte), "Atturas" – nav</w:t>
      </w:r>
      <w:r w:rsidRPr="00D67D0B">
        <w:rPr>
          <w:sz w:val="24"/>
          <w:szCs w:val="22"/>
          <w:lang w:eastAsia="en-US"/>
        </w:rPr>
        <w:t>,</w:t>
      </w:r>
      <w:r w:rsidRPr="00D67D0B">
        <w:rPr>
          <w:sz w:val="24"/>
          <w:szCs w:val="24"/>
        </w:rPr>
        <w:t xml:space="preserve"> Gulbenes novada dome NOLEMJ:</w:t>
      </w:r>
    </w:p>
    <w:p w:rsidR="00D67D0B" w:rsidRPr="00D67D0B" w:rsidRDefault="00D67D0B" w:rsidP="00D67D0B">
      <w:pPr>
        <w:spacing w:line="360" w:lineRule="auto"/>
        <w:ind w:firstLine="567"/>
        <w:jc w:val="both"/>
        <w:rPr>
          <w:rFonts w:eastAsia="Calibri"/>
          <w:b/>
          <w:bCs/>
          <w:sz w:val="24"/>
          <w:szCs w:val="24"/>
          <w:lang w:eastAsia="en-US"/>
        </w:rPr>
      </w:pPr>
      <w:r w:rsidRPr="00D67D0B">
        <w:rPr>
          <w:rFonts w:eastAsia="Calibri"/>
          <w:sz w:val="24"/>
          <w:szCs w:val="24"/>
          <w:lang w:eastAsia="en-US"/>
        </w:rPr>
        <w:t xml:space="preserve">1. IECELT </w:t>
      </w:r>
      <w:r w:rsidRPr="00D67D0B">
        <w:rPr>
          <w:rFonts w:eastAsia="Calibri"/>
          <w:b/>
          <w:bCs/>
          <w:sz w:val="24"/>
          <w:szCs w:val="24"/>
          <w:lang w:eastAsia="en-US"/>
        </w:rPr>
        <w:t>Lindu Ūdri-</w:t>
      </w:r>
      <w:proofErr w:type="spellStart"/>
      <w:r w:rsidRPr="00D67D0B">
        <w:rPr>
          <w:rFonts w:eastAsia="Calibri"/>
          <w:b/>
          <w:bCs/>
          <w:sz w:val="24"/>
          <w:szCs w:val="24"/>
          <w:lang w:eastAsia="en-US"/>
        </w:rPr>
        <w:t>Rizgu</w:t>
      </w:r>
      <w:proofErr w:type="spellEnd"/>
      <w:r w:rsidRPr="00D67D0B">
        <w:rPr>
          <w:rFonts w:eastAsia="Calibri"/>
          <w:sz w:val="24"/>
          <w:szCs w:val="24"/>
          <w:lang w:eastAsia="en-US"/>
        </w:rPr>
        <w:t xml:space="preserve">, Gulbenes novada vidusskolas direktora amatā ar </w:t>
      </w:r>
      <w:r w:rsidRPr="00D67D0B">
        <w:rPr>
          <w:rFonts w:eastAsia="Calibri"/>
          <w:b/>
          <w:bCs/>
          <w:sz w:val="24"/>
          <w:szCs w:val="24"/>
          <w:lang w:eastAsia="en-US"/>
        </w:rPr>
        <w:t>2020.gada 1.augustu</w:t>
      </w:r>
      <w:r w:rsidRPr="00D67D0B">
        <w:rPr>
          <w:rFonts w:eastAsia="Calibri"/>
          <w:sz w:val="24"/>
          <w:szCs w:val="24"/>
          <w:lang w:eastAsia="en-US"/>
        </w:rPr>
        <w:t>.</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lang w:eastAsia="en-US"/>
        </w:rPr>
        <w:t xml:space="preserve">2. NOTEIKT mēnešalgu </w:t>
      </w:r>
      <w:r w:rsidRPr="00D67D0B">
        <w:rPr>
          <w:rFonts w:eastAsia="Calibri"/>
          <w:b/>
          <w:bCs/>
          <w:sz w:val="24"/>
          <w:szCs w:val="24"/>
          <w:lang w:eastAsia="en-US"/>
        </w:rPr>
        <w:t>2265 EUR</w:t>
      </w:r>
      <w:r w:rsidRPr="00D67D0B">
        <w:rPr>
          <w:rFonts w:eastAsia="Calibri"/>
          <w:sz w:val="24"/>
          <w:szCs w:val="24"/>
          <w:lang w:eastAsia="en-US"/>
        </w:rPr>
        <w:t xml:space="preserve"> (divi tūkstoši divi simti sešdesmit pieci </w:t>
      </w:r>
      <w:proofErr w:type="spellStart"/>
      <w:r w:rsidRPr="00D67D0B">
        <w:rPr>
          <w:rFonts w:eastAsia="Calibri"/>
          <w:i/>
          <w:iCs/>
          <w:sz w:val="24"/>
          <w:szCs w:val="24"/>
          <w:lang w:eastAsia="en-US"/>
        </w:rPr>
        <w:t>euro</w:t>
      </w:r>
      <w:proofErr w:type="spellEnd"/>
      <w:r w:rsidRPr="00D67D0B">
        <w:rPr>
          <w:rFonts w:eastAsia="Calibri"/>
          <w:sz w:val="24"/>
          <w:szCs w:val="24"/>
          <w:lang w:eastAsia="en-US"/>
        </w:rPr>
        <w:t>) apmērā.</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lang w:eastAsia="en-US"/>
        </w:rPr>
        <w:t xml:space="preserve">3. UZDOT Gulbenes novada pašvaldības izpilddirektorei Lienītei </w:t>
      </w:r>
      <w:proofErr w:type="spellStart"/>
      <w:r w:rsidRPr="00D67D0B">
        <w:rPr>
          <w:rFonts w:eastAsia="Calibri"/>
          <w:sz w:val="24"/>
          <w:szCs w:val="24"/>
          <w:lang w:eastAsia="en-US"/>
        </w:rPr>
        <w:t>Reinsonei</w:t>
      </w:r>
      <w:proofErr w:type="spellEnd"/>
      <w:r w:rsidRPr="00D67D0B">
        <w:rPr>
          <w:rFonts w:eastAsia="Calibri"/>
          <w:sz w:val="24"/>
          <w:szCs w:val="24"/>
          <w:lang w:eastAsia="en-US"/>
        </w:rPr>
        <w:t xml:space="preserve"> noslēgt ar Lindu Ūdri-</w:t>
      </w:r>
      <w:proofErr w:type="spellStart"/>
      <w:r w:rsidRPr="00D67D0B">
        <w:rPr>
          <w:rFonts w:eastAsia="Calibri"/>
          <w:sz w:val="24"/>
          <w:szCs w:val="24"/>
          <w:lang w:eastAsia="en-US"/>
        </w:rPr>
        <w:t>Rizgu</w:t>
      </w:r>
      <w:proofErr w:type="spellEnd"/>
      <w:r w:rsidRPr="00D67D0B">
        <w:rPr>
          <w:rFonts w:eastAsia="Calibri"/>
          <w:sz w:val="24"/>
          <w:szCs w:val="24"/>
          <w:lang w:eastAsia="en-US"/>
        </w:rPr>
        <w:t>, darba līgumu uz nenoteiktu laiku, nosakot pārbaudes laiku trīs mēneši.</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lang w:eastAsia="en-US"/>
        </w:rPr>
        <w:t xml:space="preserve">4. Lēmums stājas spēkā pēc Izglītības un zinātnes ministrijas saskaņojuma saņemšanas.  </w:t>
      </w:r>
    </w:p>
    <w:p w:rsidR="00D67D0B" w:rsidRPr="00D67D0B" w:rsidRDefault="00D67D0B" w:rsidP="00D67D0B">
      <w:pPr>
        <w:spacing w:after="200" w:line="276" w:lineRule="auto"/>
        <w:rPr>
          <w:rFonts w:ascii="Calibri" w:eastAsia="Calibri" w:hAnsi="Calibri"/>
          <w:sz w:val="22"/>
          <w:szCs w:val="22"/>
          <w:lang w:eastAsia="en-US"/>
        </w:rPr>
      </w:pPr>
    </w:p>
    <w:p w:rsidR="006779E0" w:rsidRDefault="00D67D0B" w:rsidP="00D67D0B">
      <w:pPr>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6779E0" w:rsidRDefault="006779E0">
      <w:pPr>
        <w:rPr>
          <w:sz w:val="24"/>
          <w:szCs w:val="24"/>
        </w:rPr>
      </w:pPr>
      <w:r>
        <w:rPr>
          <w:sz w:val="24"/>
          <w:szCs w:val="24"/>
        </w:rPr>
        <w:br w:type="page"/>
      </w:r>
    </w:p>
    <w:p w:rsidR="00D67D0B" w:rsidRPr="00D67D0B" w:rsidRDefault="00D67D0B" w:rsidP="00D67D0B">
      <w:pPr>
        <w:rPr>
          <w:sz w:val="24"/>
          <w:szCs w:val="24"/>
        </w:rPr>
      </w:pPr>
    </w:p>
    <w:tbl>
      <w:tblPr>
        <w:tblW w:w="0" w:type="auto"/>
        <w:tblLook w:val="01E0" w:firstRow="1" w:lastRow="1" w:firstColumn="1" w:lastColumn="1" w:noHBand="0" w:noVBand="0"/>
      </w:tblPr>
      <w:tblGrid>
        <w:gridCol w:w="8931"/>
      </w:tblGrid>
      <w:tr w:rsidR="00D67D0B" w:rsidRPr="00D67D0B" w:rsidTr="00C63220">
        <w:tc>
          <w:tcPr>
            <w:tcW w:w="8931" w:type="dxa"/>
          </w:tcPr>
          <w:p w:rsidR="00D67D0B" w:rsidRPr="00D67D0B" w:rsidRDefault="00D67D0B" w:rsidP="00D67D0B">
            <w:pPr>
              <w:jc w:val="center"/>
              <w:rPr>
                <w:sz w:val="32"/>
                <w:szCs w:val="32"/>
              </w:rPr>
            </w:pPr>
            <w:r w:rsidRPr="00D67D0B">
              <w:rPr>
                <w:noProof/>
                <w:sz w:val="24"/>
                <w:szCs w:val="24"/>
              </w:rPr>
              <w:drawing>
                <wp:inline distT="0" distB="0" distL="0" distR="0">
                  <wp:extent cx="619125" cy="685800"/>
                  <wp:effectExtent l="0" t="0" r="9525" b="0"/>
                  <wp:docPr id="152" name="Attēl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67D0B" w:rsidRPr="00D67D0B" w:rsidTr="00C63220">
        <w:tc>
          <w:tcPr>
            <w:tcW w:w="8931" w:type="dxa"/>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8931" w:type="dxa"/>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8931" w:type="dxa"/>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8931" w:type="dxa"/>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GND/2020/285</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138.p) </w:t>
      </w:r>
    </w:p>
    <w:p w:rsidR="00D67D0B" w:rsidRPr="00D67D0B" w:rsidRDefault="00D67D0B" w:rsidP="00D67D0B">
      <w:pPr>
        <w:autoSpaceDE w:val="0"/>
        <w:autoSpaceDN w:val="0"/>
        <w:adjustRightInd w:val="0"/>
        <w:rPr>
          <w:rFonts w:eastAsia="Calibri"/>
          <w:color w:val="000000"/>
          <w:sz w:val="24"/>
          <w:szCs w:val="24"/>
          <w:lang w:eastAsia="en-US"/>
        </w:rPr>
      </w:pP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p>
    <w:p w:rsidR="00D67D0B" w:rsidRPr="00D67D0B" w:rsidRDefault="00D67D0B" w:rsidP="00D67D0B">
      <w:pPr>
        <w:autoSpaceDE w:val="0"/>
        <w:autoSpaceDN w:val="0"/>
        <w:adjustRightInd w:val="0"/>
        <w:rPr>
          <w:rFonts w:eastAsia="Calibri"/>
          <w:b/>
          <w:color w:val="000000"/>
          <w:sz w:val="24"/>
          <w:szCs w:val="24"/>
          <w:lang w:eastAsia="en-US"/>
        </w:rPr>
      </w:pPr>
      <w:r w:rsidRPr="00D67D0B">
        <w:rPr>
          <w:rFonts w:eastAsia="Calibri"/>
          <w:b/>
          <w:color w:val="000000"/>
          <w:sz w:val="24"/>
          <w:szCs w:val="24"/>
          <w:lang w:eastAsia="en-US"/>
        </w:rPr>
        <w:t>Par patapinājuma līguma slēgšanu ar Nodrošinājuma valsts aģentūru</w:t>
      </w:r>
    </w:p>
    <w:p w:rsidR="00D67D0B" w:rsidRPr="00D67D0B" w:rsidRDefault="00D67D0B" w:rsidP="00D67D0B">
      <w:pPr>
        <w:autoSpaceDE w:val="0"/>
        <w:autoSpaceDN w:val="0"/>
        <w:adjustRightInd w:val="0"/>
        <w:rPr>
          <w:rFonts w:eastAsia="Calibri"/>
          <w:color w:val="000000"/>
          <w:sz w:val="24"/>
          <w:szCs w:val="24"/>
          <w:lang w:eastAsia="en-US"/>
        </w:rPr>
      </w:pPr>
    </w:p>
    <w:p w:rsidR="00D67D0B" w:rsidRPr="00D67D0B" w:rsidRDefault="00D67D0B" w:rsidP="00D67D0B">
      <w:pPr>
        <w:autoSpaceDE w:val="0"/>
        <w:autoSpaceDN w:val="0"/>
        <w:adjustRightInd w:val="0"/>
        <w:spacing w:line="360" w:lineRule="auto"/>
        <w:ind w:firstLine="720"/>
        <w:jc w:val="both"/>
        <w:rPr>
          <w:rFonts w:eastAsia="Calibri"/>
          <w:color w:val="000000"/>
          <w:sz w:val="24"/>
          <w:szCs w:val="24"/>
          <w:lang w:eastAsia="en-US"/>
        </w:rPr>
      </w:pPr>
      <w:r w:rsidRPr="00D67D0B">
        <w:rPr>
          <w:rFonts w:eastAsia="Calibri"/>
          <w:color w:val="000000"/>
          <w:sz w:val="24"/>
          <w:szCs w:val="24"/>
          <w:lang w:eastAsia="en-US"/>
        </w:rPr>
        <w:t xml:space="preserve">Viens no Gulbenes novada pašvaldības 2020.gada īstenojamajiem mērķiem bija Gulbenes novada administratīvajā teritorijā ierīkot </w:t>
      </w:r>
      <w:proofErr w:type="spellStart"/>
      <w:r w:rsidRPr="00D67D0B">
        <w:rPr>
          <w:rFonts w:eastAsia="Calibri"/>
          <w:color w:val="000000"/>
          <w:sz w:val="24"/>
          <w:szCs w:val="24"/>
          <w:lang w:eastAsia="en-US"/>
        </w:rPr>
        <w:t>detoksikācijas</w:t>
      </w:r>
      <w:proofErr w:type="spellEnd"/>
      <w:r w:rsidRPr="00D67D0B">
        <w:rPr>
          <w:rFonts w:eastAsia="Calibri"/>
          <w:color w:val="000000"/>
          <w:sz w:val="24"/>
          <w:szCs w:val="24"/>
          <w:lang w:eastAsia="en-US"/>
        </w:rPr>
        <w:t xml:space="preserve"> (atskurbšanas) telpu, lai rastu risinājumu atskurbšanas pakalpojuma nodrošināšanai un minētais pakalpojumus nebūtu jāiegādājas no citām pašvaldībām vai šāda pakalpojuma sniedzējiem.</w:t>
      </w:r>
    </w:p>
    <w:p w:rsidR="00D67D0B" w:rsidRPr="00D67D0B" w:rsidRDefault="00D67D0B" w:rsidP="00D67D0B">
      <w:pPr>
        <w:spacing w:line="360" w:lineRule="auto"/>
        <w:ind w:firstLine="567"/>
        <w:jc w:val="both"/>
        <w:rPr>
          <w:rFonts w:eastAsia="Calibri"/>
          <w:bCs/>
          <w:sz w:val="24"/>
          <w:szCs w:val="24"/>
        </w:rPr>
      </w:pPr>
      <w:r w:rsidRPr="00D67D0B">
        <w:rPr>
          <w:sz w:val="24"/>
          <w:szCs w:val="24"/>
        </w:rPr>
        <w:t>2020.gada 27.februāra Gulbenes novada domes sēdē tika pieņemts konceptuāls lēmums (protokols Nr.5, 53.</w:t>
      </w:r>
      <w:r w:rsidRPr="00D67D0B">
        <w:rPr>
          <w:rFonts w:eastAsia="Calibri"/>
          <w:sz w:val="24"/>
          <w:szCs w:val="24"/>
          <w:lang w:eastAsia="en-US"/>
        </w:rPr>
        <w:t>§</w:t>
      </w:r>
      <w:r w:rsidRPr="00D67D0B">
        <w:rPr>
          <w:sz w:val="24"/>
          <w:szCs w:val="24"/>
        </w:rPr>
        <w:t xml:space="preserve">) </w:t>
      </w:r>
      <w:r w:rsidRPr="00D67D0B">
        <w:rPr>
          <w:rFonts w:eastAsia="Calibri"/>
          <w:sz w:val="24"/>
          <w:szCs w:val="24"/>
        </w:rPr>
        <w:t>atbalstīt</w:t>
      </w:r>
      <w:r w:rsidRPr="00D67D0B">
        <w:rPr>
          <w:rFonts w:eastAsia="Calibri"/>
          <w:bCs/>
          <w:sz w:val="24"/>
          <w:szCs w:val="24"/>
        </w:rPr>
        <w:t xml:space="preserve"> ieceri atskurbšanas telpu izveidei Valsts policijas Vidzemes reģiona pārvaldes Gulbenes iecirkņa telpās, pakalpojuma izpildei piesaistot atskurbšanas pakalpojuma sniedzēju biedrību “Latvijas Sarkanais Krusts”, reģistrācijas numurs 40008002279.</w:t>
      </w:r>
    </w:p>
    <w:p w:rsidR="00D67D0B" w:rsidRPr="00D67D0B" w:rsidRDefault="00D67D0B" w:rsidP="00D67D0B">
      <w:pPr>
        <w:autoSpaceDE w:val="0"/>
        <w:autoSpaceDN w:val="0"/>
        <w:adjustRightInd w:val="0"/>
        <w:spacing w:line="360" w:lineRule="auto"/>
        <w:ind w:firstLine="720"/>
        <w:jc w:val="both"/>
        <w:rPr>
          <w:rFonts w:eastAsia="Calibri"/>
          <w:color w:val="000000"/>
          <w:sz w:val="24"/>
          <w:szCs w:val="24"/>
          <w:lang w:eastAsia="en-US"/>
        </w:rPr>
      </w:pPr>
      <w:proofErr w:type="spellStart"/>
      <w:r w:rsidRPr="00D67D0B">
        <w:rPr>
          <w:rFonts w:eastAsia="Calibri"/>
          <w:color w:val="000000"/>
          <w:sz w:val="24"/>
          <w:szCs w:val="24"/>
          <w:lang w:eastAsia="en-US"/>
        </w:rPr>
        <w:t>Iekšlietu</w:t>
      </w:r>
      <w:proofErr w:type="spellEnd"/>
      <w:r w:rsidRPr="00D67D0B">
        <w:rPr>
          <w:rFonts w:eastAsia="Calibri"/>
          <w:color w:val="000000"/>
          <w:sz w:val="24"/>
          <w:szCs w:val="24"/>
          <w:lang w:eastAsia="en-US"/>
        </w:rPr>
        <w:t xml:space="preserve"> ministrija ar 2020.gada 20.aprīļa lēmumu Nr.1-67/70 “Par nedzīvojamo telpu Gaitnieku ielā 2A, Gulbenē nodošanu bezatlīdzības lietošanā uz noteiktu laiku” ir lēmusi noslēgt patapinājuma līgumu ar Gulbenes novada pašvaldību par telpu Gaitnieku ielā 2A, Gulbenē nodošanu bezatlīdzības lietošanā ar mērķi nodrošināt </w:t>
      </w:r>
      <w:proofErr w:type="spellStart"/>
      <w:r w:rsidRPr="00D67D0B">
        <w:rPr>
          <w:rFonts w:eastAsia="Calibri"/>
          <w:color w:val="000000"/>
          <w:sz w:val="24"/>
          <w:szCs w:val="24"/>
          <w:lang w:eastAsia="en-US"/>
        </w:rPr>
        <w:t>detoksikācijas</w:t>
      </w:r>
      <w:proofErr w:type="spellEnd"/>
      <w:r w:rsidRPr="00D67D0B">
        <w:rPr>
          <w:rFonts w:eastAsia="Calibri"/>
          <w:color w:val="000000"/>
          <w:sz w:val="24"/>
          <w:szCs w:val="24"/>
          <w:lang w:eastAsia="en-US"/>
        </w:rPr>
        <w:t xml:space="preserve"> (atskurbšanas) telpu ierīkošanu un darbību.</w:t>
      </w:r>
    </w:p>
    <w:p w:rsidR="00D67D0B" w:rsidRPr="00D67D0B" w:rsidRDefault="00D67D0B" w:rsidP="00D67D0B">
      <w:pPr>
        <w:autoSpaceDE w:val="0"/>
        <w:autoSpaceDN w:val="0"/>
        <w:adjustRightInd w:val="0"/>
        <w:spacing w:line="360" w:lineRule="auto"/>
        <w:ind w:firstLine="720"/>
        <w:jc w:val="both"/>
        <w:rPr>
          <w:rFonts w:eastAsia="Calibri"/>
          <w:color w:val="000000"/>
          <w:sz w:val="24"/>
          <w:szCs w:val="24"/>
          <w:lang w:eastAsia="en-US"/>
        </w:rPr>
      </w:pPr>
      <w:r w:rsidRPr="00D67D0B">
        <w:rPr>
          <w:rFonts w:eastAsia="Calibri"/>
          <w:color w:val="000000"/>
          <w:sz w:val="24"/>
          <w:szCs w:val="24"/>
          <w:lang w:eastAsia="en-US"/>
        </w:rPr>
        <w:t>Civillikuma 1947. pants nosaka, ka patapinājums (lietošanas aizdevums) ir līgums, ar kuru kādam nodod lietu bez atlīdzības, bet noteiktai lietošanai, ar nosacījumu atdot to pašu lietu.</w:t>
      </w:r>
    </w:p>
    <w:p w:rsidR="00D67D0B" w:rsidRPr="00D67D0B" w:rsidRDefault="00D67D0B" w:rsidP="00D67D0B">
      <w:pPr>
        <w:autoSpaceDE w:val="0"/>
        <w:autoSpaceDN w:val="0"/>
        <w:adjustRightInd w:val="0"/>
        <w:spacing w:line="360" w:lineRule="auto"/>
        <w:ind w:firstLine="720"/>
        <w:jc w:val="both"/>
        <w:rPr>
          <w:rFonts w:eastAsia="Calibri"/>
          <w:color w:val="000000"/>
          <w:sz w:val="24"/>
          <w:szCs w:val="24"/>
          <w:lang w:eastAsia="en-US"/>
        </w:rPr>
      </w:pPr>
      <w:r w:rsidRPr="00D67D0B">
        <w:rPr>
          <w:rFonts w:eastAsia="Calibri"/>
          <w:color w:val="000000"/>
          <w:sz w:val="24"/>
          <w:szCs w:val="24"/>
          <w:shd w:val="clear" w:color="auto" w:fill="FFFFFF"/>
          <w:lang w:eastAsia="en-US"/>
        </w:rPr>
        <w:t xml:space="preserve">Likuma „Par pašvaldībām” 14.panta pirmās daļas 2.punkts noteic, ka pildot savas funkcijas, pašvaldībām likumā noteiktajā kārtībā ir tiesības iegūt un atsavināt kustamo un nekustamo mantu, privatizēt pašvaldības īpašuma objektus, slēgt darījumus, kā arī veikt citas privāttiesiska rakstura darbības. Lai pieņemtu pašvaldības īpašumā vai valdījumā esošo nekustamo īpašumu, ir nepieciešams pieņemt pašvaldības domes lēmumu par nekustamo īpašumu pieņemšanu bezatlīdzības lietošanā. Atbilstoši Publiskas personas finanšu līdzekļu un mantas izšķērdēšanas novēršanas likuma 5.panta trešajai </w:t>
      </w:r>
      <w:proofErr w:type="spellStart"/>
      <w:r w:rsidRPr="00D67D0B">
        <w:rPr>
          <w:rFonts w:eastAsia="Calibri"/>
          <w:color w:val="000000"/>
          <w:sz w:val="24"/>
          <w:szCs w:val="24"/>
          <w:shd w:val="clear" w:color="auto" w:fill="FFFFFF"/>
          <w:lang w:eastAsia="en-US"/>
        </w:rPr>
        <w:t>prim</w:t>
      </w:r>
      <w:proofErr w:type="spellEnd"/>
      <w:r w:rsidRPr="00D67D0B">
        <w:rPr>
          <w:rFonts w:eastAsia="Calibri"/>
          <w:color w:val="000000"/>
          <w:sz w:val="24"/>
          <w:szCs w:val="24"/>
          <w:shd w:val="clear" w:color="auto" w:fill="FFFFFF"/>
          <w:lang w:eastAsia="en-US"/>
        </w:rPr>
        <w:t xml:space="preserve"> daļai tiesību subjekts, kuram manta nodota bezatlīdzības lietošanā, nodrošina attiecīgās mantas uzturēšanu, kā arī sedz ar to saistītos izdevumus.</w:t>
      </w:r>
    </w:p>
    <w:p w:rsidR="00D67D0B" w:rsidRPr="00D67D0B" w:rsidRDefault="00D67D0B" w:rsidP="00D67D0B">
      <w:pPr>
        <w:spacing w:line="360" w:lineRule="auto"/>
        <w:ind w:firstLine="720"/>
        <w:jc w:val="both"/>
        <w:rPr>
          <w:bCs/>
          <w:sz w:val="24"/>
          <w:szCs w:val="22"/>
          <w:lang w:eastAsia="en-US"/>
        </w:rPr>
      </w:pPr>
      <w:r w:rsidRPr="00D67D0B">
        <w:rPr>
          <w:color w:val="000000"/>
          <w:sz w:val="24"/>
          <w:szCs w:val="24"/>
          <w:shd w:val="clear" w:color="auto" w:fill="FFFFFF"/>
        </w:rPr>
        <w:t xml:space="preserve">Ievērojot iepriekš minēto, pamatojoties uz likuma „Par pašvaldībām” 14.panta pirmās daļas 2.punktu, </w:t>
      </w:r>
      <w:r w:rsidRPr="00D67D0B">
        <w:rPr>
          <w:sz w:val="24"/>
          <w:szCs w:val="24"/>
        </w:rPr>
        <w:t>15.panta pirmās daļas 12.punktu</w:t>
      </w:r>
      <w:r w:rsidRPr="00D67D0B">
        <w:rPr>
          <w:color w:val="000000"/>
          <w:sz w:val="24"/>
          <w:szCs w:val="24"/>
          <w:shd w:val="clear" w:color="auto" w:fill="FFFFFF"/>
        </w:rPr>
        <w:t xml:space="preserve">, Publiskas personas finanšu līdzekļu un mantas </w:t>
      </w:r>
      <w:r w:rsidRPr="00D67D0B">
        <w:rPr>
          <w:color w:val="000000"/>
          <w:sz w:val="24"/>
          <w:szCs w:val="24"/>
          <w:shd w:val="clear" w:color="auto" w:fill="FFFFFF"/>
        </w:rPr>
        <w:lastRenderedPageBreak/>
        <w:t xml:space="preserve">izšķērdēšanas novēršanas likuma 5.panta otrās daļas 6.punktu, trešo </w:t>
      </w:r>
      <w:proofErr w:type="spellStart"/>
      <w:r w:rsidRPr="00D67D0B">
        <w:rPr>
          <w:color w:val="000000"/>
          <w:sz w:val="24"/>
          <w:szCs w:val="24"/>
          <w:shd w:val="clear" w:color="auto" w:fill="FFFFFF"/>
        </w:rPr>
        <w:t>prim</w:t>
      </w:r>
      <w:proofErr w:type="spellEnd"/>
      <w:r w:rsidRPr="00D67D0B">
        <w:rPr>
          <w:color w:val="000000"/>
          <w:sz w:val="24"/>
          <w:szCs w:val="24"/>
          <w:shd w:val="clear" w:color="auto" w:fill="FFFFFF"/>
        </w:rPr>
        <w:t xml:space="preserve"> daļu</w:t>
      </w:r>
      <w:r w:rsidRPr="00D67D0B">
        <w:rPr>
          <w:sz w:val="24"/>
          <w:szCs w:val="24"/>
        </w:rPr>
        <w:t>,</w:t>
      </w:r>
      <w:r w:rsidRPr="00D67D0B">
        <w:rPr>
          <w:sz w:val="24"/>
          <w:szCs w:val="24"/>
          <w:lang w:bidi="hi-IN"/>
        </w:rPr>
        <w:t xml:space="preserve"> </w:t>
      </w:r>
      <w:r w:rsidRPr="00D67D0B">
        <w:rPr>
          <w:sz w:val="24"/>
          <w:szCs w:val="24"/>
        </w:rPr>
        <w:t xml:space="preserve">Civillikuma 1947. pantu, atklāti balsojot: </w:t>
      </w:r>
      <w:r w:rsidRPr="00D67D0B">
        <w:rPr>
          <w:noProof/>
          <w:sz w:val="24"/>
          <w:szCs w:val="22"/>
          <w:lang w:eastAsia="en-US"/>
        </w:rPr>
        <w:t>ar 16 balsīm "Par" (Normunds Audzišs, Indra Caune, Andis Caunītis, Gunārs Ciglis, Larisa Cīrule, Lāsma Gabdulļina, Ieva Grīnšteine, Stanislavs Gžibovskis, Valtis Krauklis, Intars Liepiņš, Normunds Mazūrs, Zintis Mezītis, Guntis Princovs, Guna Pūcīte, Anatolijs Savickis, Andris Vējiņš), "Pret" – 1 (Ilze Mezīte), "Atturas" – nav</w:t>
      </w:r>
      <w:r w:rsidRPr="00D67D0B">
        <w:rPr>
          <w:sz w:val="24"/>
          <w:szCs w:val="22"/>
          <w:lang w:eastAsia="en-US"/>
        </w:rPr>
        <w:t xml:space="preserve">, </w:t>
      </w:r>
      <w:r w:rsidRPr="00D67D0B">
        <w:rPr>
          <w:color w:val="000000"/>
          <w:sz w:val="24"/>
          <w:szCs w:val="24"/>
          <w:shd w:val="clear" w:color="auto" w:fill="FFFFFF"/>
        </w:rPr>
        <w:t xml:space="preserve">Gulbenes novada dome </w:t>
      </w:r>
      <w:r w:rsidRPr="00D67D0B">
        <w:rPr>
          <w:bCs/>
          <w:color w:val="000000"/>
          <w:sz w:val="24"/>
          <w:szCs w:val="24"/>
          <w:shd w:val="clear" w:color="auto" w:fill="FFFFFF"/>
        </w:rPr>
        <w:t>NOLEMJ:</w:t>
      </w:r>
    </w:p>
    <w:p w:rsidR="00D67D0B" w:rsidRPr="00D67D0B" w:rsidRDefault="00D67D0B" w:rsidP="00D67D0B">
      <w:pPr>
        <w:numPr>
          <w:ilvl w:val="0"/>
          <w:numId w:val="43"/>
        </w:numPr>
        <w:tabs>
          <w:tab w:val="left" w:pos="851"/>
        </w:tabs>
        <w:spacing w:line="360" w:lineRule="auto"/>
        <w:ind w:left="0" w:firstLine="567"/>
        <w:contextualSpacing/>
        <w:jc w:val="both"/>
        <w:rPr>
          <w:sz w:val="24"/>
          <w:szCs w:val="24"/>
        </w:rPr>
      </w:pPr>
      <w:r w:rsidRPr="00D67D0B">
        <w:rPr>
          <w:color w:val="000000"/>
          <w:sz w:val="24"/>
          <w:szCs w:val="24"/>
          <w:shd w:val="clear" w:color="auto" w:fill="FFFFFF"/>
        </w:rPr>
        <w:t xml:space="preserve">PIEŅEMT no Nodrošinājuma valsts aģentūras bezatlīdzības lietošanā (patapinājumā) uz 5 gadiem </w:t>
      </w:r>
      <w:r w:rsidRPr="00D67D0B">
        <w:rPr>
          <w:color w:val="000000"/>
          <w:sz w:val="24"/>
          <w:szCs w:val="24"/>
        </w:rPr>
        <w:t>nekustamā īpašuma Gaitnieku ielā 2A, Gulbenē, Gulbenes novadā (nekustamā īpašuma kadastra Nr.5001 001 0101) būves (būves kadastra apzīmējums 5001 001 0101 001) daļu  – nedzīvojamās telpas Nr.</w:t>
      </w:r>
      <w:r w:rsidRPr="00D67D0B">
        <w:rPr>
          <w:sz w:val="24"/>
          <w:szCs w:val="24"/>
        </w:rPr>
        <w:t>001-117 ar platību 6,1 m</w:t>
      </w:r>
      <w:r w:rsidRPr="00D67D0B">
        <w:rPr>
          <w:sz w:val="24"/>
          <w:szCs w:val="24"/>
          <w:vertAlign w:val="superscript"/>
        </w:rPr>
        <w:t>2</w:t>
      </w:r>
      <w:r w:rsidRPr="00D67D0B">
        <w:rPr>
          <w:sz w:val="24"/>
          <w:szCs w:val="24"/>
        </w:rPr>
        <w:t>; Nr.001-150 ar platību 3,1 m</w:t>
      </w:r>
      <w:r w:rsidRPr="00D67D0B">
        <w:rPr>
          <w:sz w:val="24"/>
          <w:szCs w:val="24"/>
          <w:vertAlign w:val="superscript"/>
        </w:rPr>
        <w:t>2</w:t>
      </w:r>
      <w:r w:rsidRPr="00D67D0B">
        <w:rPr>
          <w:sz w:val="24"/>
          <w:szCs w:val="24"/>
        </w:rPr>
        <w:t>; Nr.001-151 ar platību 6,6 m</w:t>
      </w:r>
      <w:r w:rsidRPr="00D67D0B">
        <w:rPr>
          <w:sz w:val="24"/>
          <w:szCs w:val="24"/>
          <w:vertAlign w:val="superscript"/>
        </w:rPr>
        <w:t>2</w:t>
      </w:r>
      <w:r w:rsidRPr="00D67D0B">
        <w:rPr>
          <w:sz w:val="24"/>
          <w:szCs w:val="24"/>
        </w:rPr>
        <w:t>; Nr.001-152 ar platību 10,6 m</w:t>
      </w:r>
      <w:r w:rsidRPr="00D67D0B">
        <w:rPr>
          <w:sz w:val="24"/>
          <w:szCs w:val="24"/>
          <w:vertAlign w:val="superscript"/>
        </w:rPr>
        <w:t>2</w:t>
      </w:r>
      <w:r w:rsidRPr="00D67D0B">
        <w:rPr>
          <w:sz w:val="24"/>
          <w:szCs w:val="24"/>
        </w:rPr>
        <w:t>; Nr.001-153 ar platību 3,1 m</w:t>
      </w:r>
      <w:r w:rsidRPr="00D67D0B">
        <w:rPr>
          <w:sz w:val="24"/>
          <w:szCs w:val="24"/>
          <w:vertAlign w:val="superscript"/>
        </w:rPr>
        <w:t>2</w:t>
      </w:r>
      <w:r w:rsidRPr="00D67D0B">
        <w:rPr>
          <w:sz w:val="24"/>
          <w:szCs w:val="24"/>
        </w:rPr>
        <w:t>; Nr.001-154 ar platību 1,6 m</w:t>
      </w:r>
      <w:r w:rsidRPr="00D67D0B">
        <w:rPr>
          <w:sz w:val="24"/>
          <w:szCs w:val="24"/>
          <w:vertAlign w:val="superscript"/>
        </w:rPr>
        <w:t>2</w:t>
      </w:r>
      <w:r w:rsidRPr="00D67D0B">
        <w:rPr>
          <w:sz w:val="24"/>
          <w:szCs w:val="24"/>
        </w:rPr>
        <w:t xml:space="preserve"> un Nr.001-155 ar platību 2,5 m</w:t>
      </w:r>
      <w:r w:rsidRPr="00D67D0B">
        <w:rPr>
          <w:sz w:val="24"/>
          <w:szCs w:val="24"/>
          <w:vertAlign w:val="superscript"/>
        </w:rPr>
        <w:t>2</w:t>
      </w:r>
      <w:r w:rsidRPr="00D67D0B">
        <w:rPr>
          <w:sz w:val="24"/>
          <w:szCs w:val="24"/>
        </w:rPr>
        <w:t>, kopējā platība 33,6 m²</w:t>
      </w:r>
      <w:r w:rsidRPr="00D67D0B">
        <w:rPr>
          <w:color w:val="000000"/>
          <w:sz w:val="24"/>
          <w:szCs w:val="24"/>
          <w:shd w:val="clear" w:color="auto" w:fill="FFFFFF"/>
        </w:rPr>
        <w:t>, saskaņā ar pielikumā pievienoto patapinājuma līgumu (pielikumā)</w:t>
      </w:r>
      <w:r w:rsidRPr="00D67D0B">
        <w:rPr>
          <w:sz w:val="24"/>
          <w:szCs w:val="24"/>
        </w:rPr>
        <w:t>.</w:t>
      </w:r>
    </w:p>
    <w:p w:rsidR="00D67D0B" w:rsidRPr="00D67D0B" w:rsidRDefault="00D67D0B" w:rsidP="00D67D0B">
      <w:pPr>
        <w:numPr>
          <w:ilvl w:val="0"/>
          <w:numId w:val="43"/>
        </w:numPr>
        <w:tabs>
          <w:tab w:val="left" w:pos="851"/>
        </w:tabs>
        <w:spacing w:line="360" w:lineRule="auto"/>
        <w:ind w:left="0" w:firstLine="567"/>
        <w:contextualSpacing/>
        <w:jc w:val="both"/>
        <w:rPr>
          <w:sz w:val="24"/>
          <w:szCs w:val="24"/>
        </w:rPr>
      </w:pPr>
      <w:r w:rsidRPr="00D67D0B">
        <w:rPr>
          <w:color w:val="000000"/>
          <w:sz w:val="24"/>
          <w:szCs w:val="24"/>
        </w:rPr>
        <w:t xml:space="preserve">NOTEIKT, ka patapinātās telpas tiek pieņemtas ar mērķi nodrošināt </w:t>
      </w:r>
      <w:proofErr w:type="spellStart"/>
      <w:r w:rsidRPr="00D67D0B">
        <w:rPr>
          <w:color w:val="000000"/>
          <w:sz w:val="24"/>
          <w:szCs w:val="24"/>
        </w:rPr>
        <w:t>detoksikācijas</w:t>
      </w:r>
      <w:proofErr w:type="spellEnd"/>
      <w:r w:rsidRPr="00D67D0B">
        <w:rPr>
          <w:color w:val="000000"/>
          <w:sz w:val="24"/>
          <w:szCs w:val="24"/>
        </w:rPr>
        <w:t xml:space="preserve"> (atskurbšanas) telpu ierīkošanu un darbību</w:t>
      </w:r>
      <w:r w:rsidRPr="00D67D0B">
        <w:rPr>
          <w:sz w:val="24"/>
          <w:szCs w:val="24"/>
        </w:rPr>
        <w:t>.</w:t>
      </w:r>
    </w:p>
    <w:p w:rsidR="00D67D0B" w:rsidRPr="00D67D0B" w:rsidRDefault="00D67D0B" w:rsidP="00D67D0B">
      <w:pPr>
        <w:numPr>
          <w:ilvl w:val="0"/>
          <w:numId w:val="43"/>
        </w:numPr>
        <w:tabs>
          <w:tab w:val="left" w:pos="851"/>
        </w:tabs>
        <w:spacing w:line="360" w:lineRule="auto"/>
        <w:ind w:left="0" w:firstLine="567"/>
        <w:contextualSpacing/>
        <w:jc w:val="both"/>
        <w:rPr>
          <w:sz w:val="24"/>
          <w:szCs w:val="24"/>
        </w:rPr>
      </w:pPr>
      <w:r w:rsidRPr="00D67D0B">
        <w:rPr>
          <w:color w:val="000000"/>
          <w:sz w:val="24"/>
          <w:szCs w:val="24"/>
        </w:rPr>
        <w:t xml:space="preserve">PILNVAROT Gulbenes novada domes priekšsēdētāju </w:t>
      </w:r>
      <w:proofErr w:type="spellStart"/>
      <w:r w:rsidRPr="00D67D0B">
        <w:rPr>
          <w:color w:val="000000"/>
          <w:sz w:val="24"/>
          <w:szCs w:val="24"/>
        </w:rPr>
        <w:t>N.Audzišu</w:t>
      </w:r>
      <w:proofErr w:type="spellEnd"/>
      <w:r w:rsidRPr="00D67D0B">
        <w:rPr>
          <w:color w:val="000000"/>
          <w:sz w:val="24"/>
          <w:szCs w:val="24"/>
        </w:rPr>
        <w:t xml:space="preserve"> parakstīt patapinājuma līgumu.</w:t>
      </w:r>
    </w:p>
    <w:p w:rsidR="00D67D0B" w:rsidRPr="00D67D0B" w:rsidRDefault="00D67D0B" w:rsidP="00D67D0B">
      <w:pPr>
        <w:numPr>
          <w:ilvl w:val="0"/>
          <w:numId w:val="43"/>
        </w:numPr>
        <w:tabs>
          <w:tab w:val="left" w:pos="851"/>
        </w:tabs>
        <w:spacing w:line="360" w:lineRule="auto"/>
        <w:ind w:left="0" w:firstLine="567"/>
        <w:contextualSpacing/>
        <w:jc w:val="both"/>
        <w:rPr>
          <w:sz w:val="24"/>
          <w:szCs w:val="24"/>
        </w:rPr>
      </w:pPr>
      <w:r w:rsidRPr="00D67D0B">
        <w:rPr>
          <w:rFonts w:eastAsia="Calibri"/>
          <w:sz w:val="24"/>
          <w:szCs w:val="24"/>
        </w:rPr>
        <w:t>UZDOT Juridiskai nodaļai organizēt līguma noslēgšanu</w:t>
      </w:r>
      <w:r w:rsidRPr="00D67D0B">
        <w:rPr>
          <w:sz w:val="24"/>
          <w:szCs w:val="24"/>
        </w:rPr>
        <w:t>.</w:t>
      </w:r>
    </w:p>
    <w:p w:rsidR="00D67D0B" w:rsidRPr="00D67D0B" w:rsidRDefault="00D67D0B" w:rsidP="00D67D0B">
      <w:pPr>
        <w:autoSpaceDE w:val="0"/>
        <w:autoSpaceDN w:val="0"/>
        <w:adjustRightInd w:val="0"/>
        <w:rPr>
          <w:rFonts w:eastAsia="Calibri"/>
          <w:color w:val="000000"/>
          <w:sz w:val="24"/>
          <w:szCs w:val="24"/>
          <w:lang w:eastAsia="en-US"/>
        </w:rPr>
      </w:pPr>
    </w:p>
    <w:p w:rsidR="00D67D0B" w:rsidRPr="00D67D0B" w:rsidRDefault="00D67D0B" w:rsidP="00D67D0B">
      <w:pPr>
        <w:autoSpaceDE w:val="0"/>
        <w:autoSpaceDN w:val="0"/>
        <w:adjustRightInd w:val="0"/>
        <w:rPr>
          <w:rFonts w:eastAsia="Calibri"/>
          <w:color w:val="000000"/>
          <w:sz w:val="24"/>
          <w:szCs w:val="24"/>
          <w:lang w:eastAsia="en-US"/>
        </w:rPr>
      </w:pPr>
      <w:r w:rsidRPr="00D67D0B">
        <w:rPr>
          <w:rFonts w:eastAsia="Calibri"/>
          <w:color w:val="000000"/>
          <w:sz w:val="24"/>
          <w:szCs w:val="24"/>
          <w:lang w:eastAsia="en-US"/>
        </w:rPr>
        <w:t xml:space="preserve">Gulbenes novada domes priekšsēdētājs </w:t>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r w:rsidRPr="00D67D0B">
        <w:rPr>
          <w:rFonts w:eastAsia="Calibri"/>
          <w:color w:val="000000"/>
          <w:sz w:val="24"/>
          <w:szCs w:val="24"/>
          <w:lang w:eastAsia="en-US"/>
        </w:rPr>
        <w:tab/>
      </w:r>
      <w:proofErr w:type="spellStart"/>
      <w:r w:rsidRPr="00D67D0B">
        <w:rPr>
          <w:rFonts w:eastAsia="Calibri"/>
          <w:color w:val="000000"/>
          <w:sz w:val="24"/>
          <w:szCs w:val="24"/>
          <w:lang w:eastAsia="en-US"/>
        </w:rPr>
        <w:t>N.Audzišs</w:t>
      </w:r>
      <w:proofErr w:type="spellEnd"/>
    </w:p>
    <w:p w:rsidR="00D67D0B" w:rsidRPr="00D67D0B" w:rsidRDefault="00D67D0B" w:rsidP="00D67D0B">
      <w:pPr>
        <w:autoSpaceDE w:val="0"/>
        <w:autoSpaceDN w:val="0"/>
        <w:adjustRightInd w:val="0"/>
        <w:rPr>
          <w:rFonts w:eastAsia="Calibri"/>
          <w:sz w:val="24"/>
          <w:szCs w:val="24"/>
          <w:lang w:eastAsia="en-US"/>
        </w:rPr>
      </w:pPr>
    </w:p>
    <w:p w:rsidR="00D67D0B" w:rsidRPr="00D67D0B" w:rsidRDefault="00D67D0B" w:rsidP="00D67D0B">
      <w:pPr>
        <w:rPr>
          <w:sz w:val="24"/>
          <w:szCs w:val="24"/>
        </w:rPr>
      </w:pPr>
    </w:p>
    <w:p w:rsidR="00A35383" w:rsidRDefault="00D67D0B" w:rsidP="00D67D0B">
      <w:pPr>
        <w:suppressAutoHyphens/>
        <w:spacing w:line="259" w:lineRule="auto"/>
        <w:jc w:val="right"/>
        <w:rPr>
          <w:b/>
          <w:bCs/>
          <w:color w:val="000000"/>
          <w:sz w:val="27"/>
          <w:szCs w:val="27"/>
          <w:lang w:eastAsia="en-US"/>
        </w:rPr>
      </w:pPr>
      <w:r w:rsidRPr="00D67D0B">
        <w:rPr>
          <w:b/>
          <w:bCs/>
          <w:color w:val="000000"/>
          <w:sz w:val="27"/>
          <w:szCs w:val="27"/>
          <w:lang w:eastAsia="en-US"/>
        </w:rPr>
        <w:t xml:space="preserve">    </w:t>
      </w:r>
    </w:p>
    <w:p w:rsidR="00A35383" w:rsidRDefault="00A35383">
      <w:pPr>
        <w:rPr>
          <w:b/>
          <w:bCs/>
          <w:color w:val="000000"/>
          <w:sz w:val="27"/>
          <w:szCs w:val="27"/>
          <w:lang w:eastAsia="en-US"/>
        </w:rPr>
      </w:pPr>
      <w:r>
        <w:rPr>
          <w:b/>
          <w:bCs/>
          <w:color w:val="000000"/>
          <w:sz w:val="27"/>
          <w:szCs w:val="27"/>
          <w:lang w:eastAsia="en-US"/>
        </w:rPr>
        <w:br w:type="page"/>
      </w:r>
    </w:p>
    <w:p w:rsidR="00D67D0B" w:rsidRPr="00D67D0B" w:rsidRDefault="00D67D0B" w:rsidP="00D67D0B">
      <w:pPr>
        <w:suppressAutoHyphens/>
        <w:spacing w:line="259" w:lineRule="auto"/>
        <w:jc w:val="right"/>
        <w:rPr>
          <w:bCs/>
          <w:color w:val="000000"/>
          <w:sz w:val="27"/>
          <w:szCs w:val="27"/>
          <w:lang w:eastAsia="en-US"/>
        </w:rPr>
      </w:pPr>
      <w:r w:rsidRPr="00D67D0B">
        <w:rPr>
          <w:b/>
          <w:bCs/>
          <w:color w:val="000000"/>
          <w:sz w:val="27"/>
          <w:szCs w:val="27"/>
          <w:lang w:eastAsia="en-US"/>
        </w:rPr>
        <w:lastRenderedPageBreak/>
        <w:t xml:space="preserve">   </w:t>
      </w:r>
      <w:r w:rsidRPr="00D67D0B">
        <w:rPr>
          <w:bCs/>
          <w:color w:val="000000"/>
          <w:sz w:val="27"/>
          <w:szCs w:val="27"/>
          <w:lang w:eastAsia="en-US"/>
        </w:rPr>
        <w:t>Patapinātāja līguma Nr.___________</w:t>
      </w:r>
    </w:p>
    <w:p w:rsidR="00D67D0B" w:rsidRPr="00D67D0B" w:rsidRDefault="00D67D0B" w:rsidP="00D67D0B">
      <w:pPr>
        <w:suppressAutoHyphens/>
        <w:spacing w:line="259" w:lineRule="auto"/>
        <w:jc w:val="right"/>
        <w:rPr>
          <w:bCs/>
          <w:color w:val="000000"/>
          <w:sz w:val="27"/>
          <w:szCs w:val="27"/>
          <w:lang w:eastAsia="en-US"/>
        </w:rPr>
      </w:pPr>
      <w:r w:rsidRPr="00D67D0B">
        <w:rPr>
          <w:bCs/>
          <w:color w:val="000000"/>
          <w:sz w:val="27"/>
          <w:szCs w:val="27"/>
          <w:lang w:eastAsia="en-US"/>
        </w:rPr>
        <w:t>Patapinājuma ņēmēja līguma Nr._________</w:t>
      </w:r>
    </w:p>
    <w:p w:rsidR="00D67D0B" w:rsidRPr="00D67D0B" w:rsidRDefault="00D67D0B" w:rsidP="00D67D0B">
      <w:pPr>
        <w:suppressAutoHyphens/>
        <w:spacing w:line="259" w:lineRule="auto"/>
        <w:jc w:val="center"/>
        <w:rPr>
          <w:b/>
          <w:bCs/>
          <w:color w:val="000000"/>
          <w:sz w:val="27"/>
          <w:szCs w:val="27"/>
          <w:lang w:eastAsia="en-US"/>
        </w:rPr>
      </w:pPr>
    </w:p>
    <w:p w:rsidR="00D67D0B" w:rsidRPr="00D67D0B" w:rsidRDefault="00D67D0B" w:rsidP="00D67D0B">
      <w:pPr>
        <w:suppressAutoHyphens/>
        <w:spacing w:line="259" w:lineRule="auto"/>
        <w:jc w:val="center"/>
        <w:rPr>
          <w:b/>
          <w:bCs/>
          <w:color w:val="000000"/>
          <w:sz w:val="27"/>
          <w:szCs w:val="27"/>
          <w:lang w:eastAsia="en-US"/>
        </w:rPr>
      </w:pPr>
      <w:r w:rsidRPr="00D67D0B">
        <w:rPr>
          <w:b/>
          <w:bCs/>
          <w:color w:val="000000"/>
          <w:sz w:val="27"/>
          <w:szCs w:val="27"/>
          <w:lang w:eastAsia="en-US"/>
        </w:rPr>
        <w:t>Patapinājuma līgums</w:t>
      </w:r>
    </w:p>
    <w:p w:rsidR="00D67D0B" w:rsidRPr="00D67D0B" w:rsidRDefault="00D67D0B" w:rsidP="00D67D0B">
      <w:pPr>
        <w:suppressAutoHyphens/>
        <w:spacing w:line="259" w:lineRule="auto"/>
        <w:jc w:val="center"/>
        <w:rPr>
          <w:b/>
          <w:bCs/>
          <w:color w:val="000000"/>
          <w:sz w:val="27"/>
          <w:szCs w:val="27"/>
          <w:lang w:eastAsia="en-US"/>
        </w:rPr>
      </w:pPr>
      <w:r w:rsidRPr="00D67D0B">
        <w:rPr>
          <w:b/>
          <w:bCs/>
          <w:color w:val="000000"/>
          <w:sz w:val="27"/>
          <w:szCs w:val="27"/>
          <w:lang w:eastAsia="en-US"/>
        </w:rPr>
        <w:t>par telpām Gaitnieku ielā 2A, Gulbenē</w:t>
      </w:r>
    </w:p>
    <w:p w:rsidR="00D67D0B" w:rsidRPr="00D67D0B" w:rsidRDefault="00D67D0B" w:rsidP="00D67D0B">
      <w:pPr>
        <w:suppressAutoHyphens/>
        <w:spacing w:after="160" w:line="259" w:lineRule="auto"/>
        <w:rPr>
          <w:bCs/>
          <w:color w:val="000000"/>
          <w:sz w:val="27"/>
          <w:szCs w:val="27"/>
          <w:lang w:eastAsia="en-US"/>
        </w:rPr>
      </w:pPr>
      <w:r w:rsidRPr="00D67D0B">
        <w:rPr>
          <w:bCs/>
          <w:color w:val="000000"/>
          <w:sz w:val="27"/>
          <w:szCs w:val="27"/>
          <w:lang w:eastAsia="en-US"/>
        </w:rPr>
        <w:t xml:space="preserve">Rīgā </w:t>
      </w:r>
      <w:r w:rsidRPr="00D67D0B">
        <w:rPr>
          <w:bCs/>
          <w:color w:val="000000"/>
          <w:sz w:val="27"/>
          <w:szCs w:val="27"/>
          <w:lang w:eastAsia="en-US"/>
        </w:rPr>
        <w:tab/>
      </w:r>
      <w:r w:rsidRPr="00D67D0B">
        <w:rPr>
          <w:bCs/>
          <w:color w:val="000000"/>
          <w:sz w:val="27"/>
          <w:szCs w:val="27"/>
          <w:lang w:eastAsia="en-US"/>
        </w:rPr>
        <w:tab/>
      </w:r>
      <w:r w:rsidRPr="00D67D0B">
        <w:rPr>
          <w:bCs/>
          <w:color w:val="000000"/>
          <w:sz w:val="27"/>
          <w:szCs w:val="27"/>
          <w:lang w:eastAsia="en-US"/>
        </w:rPr>
        <w:tab/>
      </w:r>
      <w:r w:rsidRPr="00D67D0B">
        <w:rPr>
          <w:bCs/>
          <w:color w:val="000000"/>
          <w:sz w:val="27"/>
          <w:szCs w:val="27"/>
          <w:lang w:eastAsia="en-US"/>
        </w:rPr>
        <w:tab/>
      </w:r>
      <w:r w:rsidRPr="00D67D0B">
        <w:rPr>
          <w:bCs/>
          <w:color w:val="000000"/>
          <w:sz w:val="27"/>
          <w:szCs w:val="27"/>
          <w:lang w:eastAsia="en-US"/>
        </w:rPr>
        <w:tab/>
      </w:r>
      <w:r w:rsidRPr="00D67D0B">
        <w:rPr>
          <w:bCs/>
          <w:color w:val="000000"/>
          <w:sz w:val="27"/>
          <w:szCs w:val="27"/>
          <w:lang w:eastAsia="en-US"/>
        </w:rPr>
        <w:tab/>
      </w:r>
      <w:r w:rsidRPr="00D67D0B">
        <w:rPr>
          <w:bCs/>
          <w:color w:val="000000"/>
          <w:sz w:val="27"/>
          <w:szCs w:val="27"/>
          <w:lang w:eastAsia="en-US"/>
        </w:rPr>
        <w:tab/>
        <w:t xml:space="preserve">   2020.gada ___.____________</w:t>
      </w:r>
    </w:p>
    <w:p w:rsidR="00D67D0B" w:rsidRPr="00D67D0B" w:rsidRDefault="00D67D0B" w:rsidP="00D67D0B">
      <w:pPr>
        <w:suppressAutoHyphens/>
        <w:spacing w:line="259" w:lineRule="auto"/>
        <w:ind w:firstLine="709"/>
        <w:jc w:val="both"/>
        <w:rPr>
          <w:color w:val="000000"/>
          <w:sz w:val="27"/>
          <w:szCs w:val="27"/>
          <w:lang w:eastAsia="en-US"/>
        </w:rPr>
      </w:pPr>
      <w:r w:rsidRPr="00D67D0B">
        <w:rPr>
          <w:b/>
          <w:color w:val="000000"/>
          <w:sz w:val="27"/>
          <w:szCs w:val="27"/>
          <w:lang w:eastAsia="en-US"/>
        </w:rPr>
        <w:t>Nodrošinājuma valsts aģentūra</w:t>
      </w:r>
      <w:r w:rsidRPr="00D67D0B">
        <w:rPr>
          <w:bCs/>
          <w:color w:val="000000"/>
          <w:sz w:val="27"/>
          <w:szCs w:val="27"/>
          <w:lang w:eastAsia="en-US"/>
        </w:rPr>
        <w:t>,</w:t>
      </w:r>
      <w:r w:rsidRPr="00D67D0B">
        <w:rPr>
          <w:b/>
          <w:bCs/>
          <w:color w:val="000000"/>
          <w:sz w:val="27"/>
          <w:szCs w:val="27"/>
          <w:lang w:eastAsia="en-US"/>
        </w:rPr>
        <w:t xml:space="preserve"> </w:t>
      </w:r>
      <w:r w:rsidRPr="00D67D0B">
        <w:rPr>
          <w:bCs/>
          <w:color w:val="000000"/>
          <w:sz w:val="27"/>
          <w:szCs w:val="27"/>
          <w:lang w:eastAsia="en-US"/>
        </w:rPr>
        <w:t>reģistrācijas numurs 90009112024</w:t>
      </w:r>
      <w:r w:rsidRPr="00D67D0B">
        <w:rPr>
          <w:color w:val="000000"/>
          <w:sz w:val="27"/>
          <w:szCs w:val="27"/>
          <w:lang w:eastAsia="en-US"/>
        </w:rPr>
        <w:t xml:space="preserve"> (turpmāk – Patapinātājs), tās direktora Ērika Ivanova personā, kurš rīkojas saskaņā ar Ministru kabineta 2012.gada 11.decembra noteikumiem Nr.839 “Nodrošinājuma valsts aģentūras nolikums”, no vienas puses, un</w:t>
      </w:r>
    </w:p>
    <w:p w:rsidR="00D67D0B" w:rsidRPr="00D67D0B" w:rsidRDefault="00D67D0B" w:rsidP="00D67D0B">
      <w:pPr>
        <w:suppressAutoHyphens/>
        <w:spacing w:line="259" w:lineRule="auto"/>
        <w:ind w:firstLine="709"/>
        <w:jc w:val="both"/>
        <w:rPr>
          <w:sz w:val="27"/>
          <w:szCs w:val="27"/>
          <w:lang w:eastAsia="en-US"/>
        </w:rPr>
      </w:pPr>
      <w:r w:rsidRPr="00D67D0B">
        <w:rPr>
          <w:b/>
          <w:color w:val="000000"/>
          <w:sz w:val="27"/>
          <w:szCs w:val="27"/>
          <w:lang w:eastAsia="en-US"/>
        </w:rPr>
        <w:t>Gulbenes novada pašvaldība</w:t>
      </w:r>
      <w:r w:rsidRPr="00D67D0B">
        <w:rPr>
          <w:color w:val="000000"/>
          <w:sz w:val="27"/>
          <w:szCs w:val="27"/>
          <w:lang w:eastAsia="en-US"/>
        </w:rPr>
        <w:t xml:space="preserve">, reģistrācijas numurs 90009116327 (turpmāk – Patapinājuma ņēmējs), tās priekšsēdētāja Normunda </w:t>
      </w:r>
      <w:proofErr w:type="spellStart"/>
      <w:r w:rsidRPr="00D67D0B">
        <w:rPr>
          <w:color w:val="000000"/>
          <w:sz w:val="27"/>
          <w:szCs w:val="27"/>
          <w:lang w:eastAsia="en-US"/>
        </w:rPr>
        <w:t>Audziša</w:t>
      </w:r>
      <w:proofErr w:type="spellEnd"/>
      <w:r w:rsidRPr="00D67D0B">
        <w:rPr>
          <w:color w:val="000000"/>
          <w:sz w:val="27"/>
          <w:szCs w:val="27"/>
          <w:lang w:eastAsia="en-US"/>
        </w:rPr>
        <w:t xml:space="preserve"> personā, kurš </w:t>
      </w:r>
      <w:r w:rsidRPr="00D67D0B">
        <w:rPr>
          <w:sz w:val="27"/>
          <w:szCs w:val="27"/>
          <w:lang w:eastAsia="en-US"/>
        </w:rPr>
        <w:t>rīkojas saskaņā ar 2013. gada 31. oktobra Gulbenes novada pašvaldības nolikumu un likumu “Par pašvaldībām”</w:t>
      </w:r>
      <w:r w:rsidRPr="00D67D0B">
        <w:rPr>
          <w:color w:val="000000"/>
          <w:sz w:val="27"/>
          <w:szCs w:val="27"/>
          <w:lang w:eastAsia="en-US"/>
        </w:rPr>
        <w:t>, no otras puses</w:t>
      </w:r>
      <w:r w:rsidRPr="00D67D0B">
        <w:rPr>
          <w:sz w:val="27"/>
          <w:szCs w:val="27"/>
          <w:lang w:eastAsia="en-US"/>
        </w:rPr>
        <w:t>,</w:t>
      </w:r>
    </w:p>
    <w:p w:rsidR="00D67D0B" w:rsidRPr="00D67D0B" w:rsidRDefault="00D67D0B" w:rsidP="00D67D0B">
      <w:pPr>
        <w:suppressAutoHyphens/>
        <w:spacing w:line="259" w:lineRule="auto"/>
        <w:ind w:firstLine="709"/>
        <w:jc w:val="both"/>
        <w:rPr>
          <w:color w:val="000000"/>
          <w:sz w:val="27"/>
          <w:szCs w:val="27"/>
          <w:lang w:eastAsia="en-US"/>
        </w:rPr>
      </w:pPr>
      <w:r w:rsidRPr="00D67D0B">
        <w:rPr>
          <w:color w:val="000000"/>
          <w:sz w:val="27"/>
          <w:szCs w:val="27"/>
          <w:lang w:eastAsia="en-US"/>
        </w:rPr>
        <w:t xml:space="preserve">turpmāk abi kopā saukti – Puses vai katrs atsevišķi – Puse, izsakot savu brīvi radušos gribu, bez maldības un viltus, pamatojoties uz </w:t>
      </w:r>
      <w:proofErr w:type="spellStart"/>
      <w:r w:rsidRPr="00D67D0B">
        <w:rPr>
          <w:color w:val="000000"/>
          <w:sz w:val="27"/>
          <w:szCs w:val="27"/>
          <w:lang w:eastAsia="en-US"/>
        </w:rPr>
        <w:t>Iekšlietu</w:t>
      </w:r>
      <w:proofErr w:type="spellEnd"/>
      <w:r w:rsidRPr="00D67D0B">
        <w:rPr>
          <w:color w:val="000000"/>
          <w:sz w:val="27"/>
          <w:szCs w:val="27"/>
          <w:lang w:eastAsia="en-US"/>
        </w:rPr>
        <w:t xml:space="preserve"> ministrijas 2020.gada 20.aprīļa lēmumu Nr.1-67/70 “Par nedzīvojamo telpu Gaitnieku ielā 2A, Gulbenē nodošanu bezatlīdzības lietošanā uz noteiktu laiku”, noslēdz Pusēm un to tiesību un saistību pārņēmējiem saistošu šādu patapinājuma līgumu (turpmāk – Līgums):</w:t>
      </w:r>
    </w:p>
    <w:p w:rsidR="00D67D0B" w:rsidRPr="00D67D0B" w:rsidRDefault="00D67D0B" w:rsidP="00D67D0B">
      <w:pPr>
        <w:numPr>
          <w:ilvl w:val="0"/>
          <w:numId w:val="44"/>
        </w:numPr>
        <w:tabs>
          <w:tab w:val="left" w:pos="0"/>
          <w:tab w:val="left" w:pos="709"/>
        </w:tabs>
        <w:suppressAutoHyphens/>
        <w:spacing w:after="160" w:line="259" w:lineRule="auto"/>
        <w:ind w:left="0"/>
        <w:jc w:val="center"/>
        <w:rPr>
          <w:b/>
          <w:color w:val="000000"/>
          <w:sz w:val="27"/>
          <w:szCs w:val="27"/>
          <w:lang w:eastAsia="en-US"/>
        </w:rPr>
      </w:pPr>
      <w:r w:rsidRPr="00D67D0B">
        <w:rPr>
          <w:b/>
          <w:color w:val="000000"/>
          <w:sz w:val="27"/>
          <w:szCs w:val="27"/>
          <w:lang w:eastAsia="en-US"/>
        </w:rPr>
        <w:t>Līguma priekšmets</w:t>
      </w:r>
    </w:p>
    <w:p w:rsidR="00D67D0B" w:rsidRPr="00D67D0B" w:rsidRDefault="00D67D0B" w:rsidP="00D67D0B">
      <w:pPr>
        <w:numPr>
          <w:ilvl w:val="1"/>
          <w:numId w:val="44"/>
        </w:numPr>
        <w:tabs>
          <w:tab w:val="num" w:pos="709"/>
        </w:tabs>
        <w:suppressAutoHyphens/>
        <w:spacing w:after="160" w:line="259" w:lineRule="auto"/>
        <w:ind w:left="426" w:hanging="426"/>
        <w:jc w:val="both"/>
        <w:rPr>
          <w:color w:val="000000"/>
          <w:sz w:val="27"/>
          <w:szCs w:val="27"/>
          <w:lang w:eastAsia="en-US"/>
        </w:rPr>
      </w:pPr>
      <w:r w:rsidRPr="00D67D0B">
        <w:rPr>
          <w:color w:val="000000"/>
          <w:sz w:val="27"/>
          <w:szCs w:val="27"/>
          <w:lang w:eastAsia="en-US"/>
        </w:rPr>
        <w:t>Patapinātājs nodod un Patapinājuma ņēmējs pieņem lietošanā bez atlīdzības nekustamā īpašuma Gaitnieku ielā 2A, Gulbenē, Gulbenes novadā (turpmāk – Ēka) (nekustamā īpašuma kadastra Nr.5001 001 0101) būves (būves kadastra apzīmējums 5001 001 0101 001) daļu  – nedzīvojamās telpas Nr.</w:t>
      </w:r>
      <w:r w:rsidRPr="00D67D0B">
        <w:rPr>
          <w:sz w:val="27"/>
          <w:szCs w:val="27"/>
          <w:lang w:eastAsia="en-US"/>
        </w:rPr>
        <w:t>001-117 ar platību 6,1 m</w:t>
      </w:r>
      <w:r w:rsidRPr="00D67D0B">
        <w:rPr>
          <w:sz w:val="27"/>
          <w:szCs w:val="27"/>
          <w:vertAlign w:val="superscript"/>
          <w:lang w:eastAsia="en-US"/>
        </w:rPr>
        <w:t>2</w:t>
      </w:r>
      <w:r w:rsidRPr="00D67D0B">
        <w:rPr>
          <w:sz w:val="27"/>
          <w:szCs w:val="27"/>
          <w:lang w:eastAsia="en-US"/>
        </w:rPr>
        <w:t>; Nr.001-150 ar platību 3,1 m</w:t>
      </w:r>
      <w:r w:rsidRPr="00D67D0B">
        <w:rPr>
          <w:sz w:val="27"/>
          <w:szCs w:val="27"/>
          <w:vertAlign w:val="superscript"/>
          <w:lang w:eastAsia="en-US"/>
        </w:rPr>
        <w:t>2</w:t>
      </w:r>
      <w:r w:rsidRPr="00D67D0B">
        <w:rPr>
          <w:sz w:val="27"/>
          <w:szCs w:val="27"/>
          <w:lang w:eastAsia="en-US"/>
        </w:rPr>
        <w:t>; Nr.001-151 ar platību 6,6 m</w:t>
      </w:r>
      <w:r w:rsidRPr="00D67D0B">
        <w:rPr>
          <w:sz w:val="27"/>
          <w:szCs w:val="27"/>
          <w:vertAlign w:val="superscript"/>
          <w:lang w:eastAsia="en-US"/>
        </w:rPr>
        <w:t>2</w:t>
      </w:r>
      <w:r w:rsidRPr="00D67D0B">
        <w:rPr>
          <w:sz w:val="27"/>
          <w:szCs w:val="27"/>
          <w:lang w:eastAsia="en-US"/>
        </w:rPr>
        <w:t>; Nr.001-152 ar platību 10,6 m</w:t>
      </w:r>
      <w:r w:rsidRPr="00D67D0B">
        <w:rPr>
          <w:sz w:val="27"/>
          <w:szCs w:val="27"/>
          <w:vertAlign w:val="superscript"/>
          <w:lang w:eastAsia="en-US"/>
        </w:rPr>
        <w:t>2</w:t>
      </w:r>
      <w:r w:rsidRPr="00D67D0B">
        <w:rPr>
          <w:sz w:val="27"/>
          <w:szCs w:val="27"/>
          <w:lang w:eastAsia="en-US"/>
        </w:rPr>
        <w:t>; Nr.001-153 ar platību 3,1 m</w:t>
      </w:r>
      <w:r w:rsidRPr="00D67D0B">
        <w:rPr>
          <w:sz w:val="27"/>
          <w:szCs w:val="27"/>
          <w:vertAlign w:val="superscript"/>
          <w:lang w:eastAsia="en-US"/>
        </w:rPr>
        <w:t>2</w:t>
      </w:r>
      <w:r w:rsidRPr="00D67D0B">
        <w:rPr>
          <w:sz w:val="27"/>
          <w:szCs w:val="27"/>
          <w:lang w:eastAsia="en-US"/>
        </w:rPr>
        <w:t>; Nr.001-154 ar platību 1,6 m</w:t>
      </w:r>
      <w:r w:rsidRPr="00D67D0B">
        <w:rPr>
          <w:sz w:val="27"/>
          <w:szCs w:val="27"/>
          <w:vertAlign w:val="superscript"/>
          <w:lang w:eastAsia="en-US"/>
        </w:rPr>
        <w:t>2</w:t>
      </w:r>
      <w:r w:rsidRPr="00D67D0B">
        <w:rPr>
          <w:sz w:val="27"/>
          <w:szCs w:val="27"/>
          <w:lang w:eastAsia="en-US"/>
        </w:rPr>
        <w:t xml:space="preserve"> un Nr.001-155 ar platību 2,5 m</w:t>
      </w:r>
      <w:r w:rsidRPr="00D67D0B">
        <w:rPr>
          <w:sz w:val="27"/>
          <w:szCs w:val="27"/>
          <w:vertAlign w:val="superscript"/>
          <w:lang w:eastAsia="en-US"/>
        </w:rPr>
        <w:t>2</w:t>
      </w:r>
      <w:r w:rsidRPr="00D67D0B">
        <w:rPr>
          <w:sz w:val="27"/>
          <w:szCs w:val="27"/>
          <w:lang w:eastAsia="en-US"/>
        </w:rPr>
        <w:t xml:space="preserve">, kopējā platība 33,6 m²  (turpmāk – Telpas), </w:t>
      </w:r>
      <w:r w:rsidRPr="00D67D0B">
        <w:rPr>
          <w:color w:val="000000"/>
          <w:sz w:val="27"/>
          <w:szCs w:val="27"/>
          <w:lang w:eastAsia="en-US"/>
        </w:rPr>
        <w:t xml:space="preserve">kas ir 1,63 % </w:t>
      </w:r>
      <w:r w:rsidRPr="00D67D0B">
        <w:rPr>
          <w:bCs/>
          <w:color w:val="000000"/>
          <w:sz w:val="27"/>
          <w:szCs w:val="27"/>
          <w:lang w:eastAsia="en-US"/>
        </w:rPr>
        <w:t>(viens komats sešdesmit trīs procenti)</w:t>
      </w:r>
      <w:r w:rsidRPr="00D67D0B">
        <w:rPr>
          <w:color w:val="000000"/>
          <w:sz w:val="27"/>
          <w:szCs w:val="27"/>
          <w:lang w:eastAsia="en-US"/>
        </w:rPr>
        <w:t xml:space="preserve"> no Ēkas kopējās platības 2061,9 m</w:t>
      </w:r>
      <w:r w:rsidRPr="00D67D0B">
        <w:rPr>
          <w:color w:val="000000"/>
          <w:sz w:val="27"/>
          <w:szCs w:val="27"/>
          <w:vertAlign w:val="superscript"/>
          <w:lang w:eastAsia="en-US"/>
        </w:rPr>
        <w:t xml:space="preserve">2 </w:t>
      </w:r>
      <w:r w:rsidRPr="00D67D0B">
        <w:rPr>
          <w:color w:val="000000"/>
          <w:sz w:val="27"/>
          <w:szCs w:val="27"/>
          <w:lang w:eastAsia="en-US"/>
        </w:rPr>
        <w:t>saskaņā ar Telpu plānu (Līguma 1.pielikums).</w:t>
      </w:r>
    </w:p>
    <w:p w:rsidR="00D67D0B" w:rsidRPr="00D67D0B" w:rsidRDefault="00D67D0B" w:rsidP="00D67D0B">
      <w:pPr>
        <w:numPr>
          <w:ilvl w:val="1"/>
          <w:numId w:val="44"/>
        </w:numPr>
        <w:suppressAutoHyphens/>
        <w:spacing w:after="160" w:line="259" w:lineRule="auto"/>
        <w:ind w:left="425" w:hanging="425"/>
        <w:contextualSpacing/>
        <w:jc w:val="both"/>
        <w:rPr>
          <w:color w:val="000000"/>
          <w:sz w:val="27"/>
          <w:szCs w:val="27"/>
          <w:lang w:eastAsia="en-US"/>
        </w:rPr>
      </w:pPr>
      <w:r w:rsidRPr="00D67D0B">
        <w:rPr>
          <w:color w:val="000000"/>
          <w:sz w:val="27"/>
          <w:szCs w:val="27"/>
          <w:lang w:eastAsia="en-US"/>
        </w:rPr>
        <w:t xml:space="preserve">Telpas Patapinājuma ņēmējam tiek nodotas ar mērķi nodrošināt </w:t>
      </w:r>
      <w:proofErr w:type="spellStart"/>
      <w:r w:rsidRPr="00D67D0B">
        <w:rPr>
          <w:color w:val="000000"/>
          <w:sz w:val="27"/>
          <w:szCs w:val="27"/>
          <w:lang w:eastAsia="en-US"/>
        </w:rPr>
        <w:t>detoksikācijas</w:t>
      </w:r>
      <w:proofErr w:type="spellEnd"/>
      <w:r w:rsidRPr="00D67D0B">
        <w:rPr>
          <w:color w:val="000000"/>
          <w:sz w:val="27"/>
          <w:szCs w:val="27"/>
          <w:lang w:eastAsia="en-US"/>
        </w:rPr>
        <w:t xml:space="preserve"> (atskurbšanas) telpu ierīkošanu un darbību. </w:t>
      </w:r>
    </w:p>
    <w:p w:rsidR="00D67D0B" w:rsidRPr="00D67D0B" w:rsidRDefault="00D67D0B" w:rsidP="00D67D0B">
      <w:pPr>
        <w:numPr>
          <w:ilvl w:val="1"/>
          <w:numId w:val="44"/>
        </w:numPr>
        <w:suppressAutoHyphens/>
        <w:spacing w:after="160" w:line="259" w:lineRule="auto"/>
        <w:ind w:left="425" w:hanging="425"/>
        <w:contextualSpacing/>
        <w:jc w:val="both"/>
        <w:rPr>
          <w:color w:val="000000"/>
          <w:sz w:val="27"/>
          <w:szCs w:val="27"/>
          <w:lang w:eastAsia="en-US"/>
        </w:rPr>
      </w:pPr>
      <w:r w:rsidRPr="00D67D0B">
        <w:rPr>
          <w:color w:val="000000"/>
          <w:sz w:val="27"/>
          <w:szCs w:val="27"/>
          <w:lang w:eastAsia="en-US"/>
        </w:rPr>
        <w:t>Puses apliecina, ka tām ir visas tiesības slēgt Līgumu un uzņemties tajā noteiktās saistības.</w:t>
      </w:r>
    </w:p>
    <w:p w:rsidR="00D67D0B" w:rsidRPr="00D67D0B" w:rsidRDefault="00D67D0B" w:rsidP="00D67D0B">
      <w:pPr>
        <w:numPr>
          <w:ilvl w:val="1"/>
          <w:numId w:val="44"/>
        </w:numPr>
        <w:suppressAutoHyphens/>
        <w:spacing w:after="160" w:line="259" w:lineRule="auto"/>
        <w:ind w:left="425" w:hanging="425"/>
        <w:contextualSpacing/>
        <w:jc w:val="both"/>
        <w:rPr>
          <w:color w:val="000000"/>
          <w:sz w:val="27"/>
          <w:szCs w:val="27"/>
          <w:lang w:eastAsia="en-US"/>
        </w:rPr>
      </w:pPr>
      <w:r w:rsidRPr="00D67D0B">
        <w:rPr>
          <w:color w:val="000000"/>
          <w:sz w:val="27"/>
          <w:szCs w:val="27"/>
          <w:lang w:eastAsia="en-US"/>
        </w:rPr>
        <w:t>Telpas Patapinājuma ņēmējs ir ierādītas un zināmas, un Patapinājuma ņēmējs tās pieņem tādā stāvoklī, kā tas fiksēts Telpu nodošanas un pieņemšanas akta parakstīšanas brīdī. Telpu nodošanas un pieņemšanas aktu Puses paraksta 5 (piecu) darba dienu laikā no Līguma spēkā stāšanās dienas un tas kļūst par Līguma neatņemamu sastāvdaļu (Līguma 2.pielikums).</w:t>
      </w:r>
    </w:p>
    <w:p w:rsidR="00D67D0B" w:rsidRPr="00D67D0B" w:rsidRDefault="00D67D0B" w:rsidP="00D67D0B">
      <w:pPr>
        <w:suppressAutoHyphens/>
        <w:spacing w:line="259" w:lineRule="auto"/>
        <w:jc w:val="both"/>
        <w:rPr>
          <w:color w:val="000000"/>
          <w:sz w:val="27"/>
          <w:szCs w:val="27"/>
          <w:lang w:eastAsia="en-US"/>
        </w:rPr>
      </w:pPr>
    </w:p>
    <w:p w:rsidR="00D67D0B" w:rsidRPr="00D67D0B" w:rsidRDefault="00D67D0B" w:rsidP="00D67D0B">
      <w:pPr>
        <w:tabs>
          <w:tab w:val="left" w:pos="-180"/>
          <w:tab w:val="left" w:pos="0"/>
          <w:tab w:val="left" w:pos="540"/>
          <w:tab w:val="left" w:pos="709"/>
        </w:tabs>
        <w:suppressAutoHyphens/>
        <w:spacing w:after="160" w:line="259" w:lineRule="auto"/>
        <w:jc w:val="center"/>
        <w:rPr>
          <w:b/>
          <w:color w:val="000000"/>
          <w:sz w:val="27"/>
          <w:szCs w:val="27"/>
          <w:lang w:eastAsia="en-US"/>
        </w:rPr>
      </w:pPr>
      <w:r w:rsidRPr="00D67D0B">
        <w:rPr>
          <w:b/>
          <w:color w:val="000000"/>
          <w:sz w:val="27"/>
          <w:szCs w:val="27"/>
          <w:lang w:eastAsia="en-US"/>
        </w:rPr>
        <w:t>2. Līguma termiņš</w:t>
      </w:r>
    </w:p>
    <w:p w:rsidR="00D67D0B" w:rsidRPr="00D67D0B" w:rsidRDefault="00D67D0B" w:rsidP="00D67D0B">
      <w:pPr>
        <w:tabs>
          <w:tab w:val="left" w:pos="142"/>
        </w:tabs>
        <w:ind w:right="-109"/>
        <w:jc w:val="both"/>
        <w:rPr>
          <w:color w:val="00000A"/>
          <w:kern w:val="1"/>
          <w:sz w:val="28"/>
          <w:szCs w:val="28"/>
          <w:lang w:eastAsia="ar-SA"/>
        </w:rPr>
      </w:pPr>
      <w:r w:rsidRPr="00D67D0B">
        <w:rPr>
          <w:color w:val="00000A"/>
          <w:kern w:val="1"/>
          <w:sz w:val="28"/>
          <w:szCs w:val="28"/>
          <w:lang w:eastAsia="ar-SA"/>
        </w:rPr>
        <w:t>Līgums stājas spēkā ar tā parakstīšanas brīdi un ir spēkā 5 (piecus) gadus, tas ir, līdz 2025.gada __________.</w:t>
      </w:r>
    </w:p>
    <w:p w:rsidR="00D67D0B" w:rsidRPr="00D67D0B" w:rsidRDefault="00D67D0B" w:rsidP="00D67D0B">
      <w:pPr>
        <w:tabs>
          <w:tab w:val="left" w:pos="-5954"/>
          <w:tab w:val="left" w:pos="-5812"/>
          <w:tab w:val="left" w:pos="-5670"/>
        </w:tabs>
        <w:suppressAutoHyphens/>
        <w:spacing w:line="259" w:lineRule="auto"/>
        <w:jc w:val="both"/>
        <w:rPr>
          <w:color w:val="000000"/>
          <w:sz w:val="27"/>
          <w:szCs w:val="27"/>
          <w:lang w:eastAsia="en-US"/>
        </w:rPr>
      </w:pPr>
    </w:p>
    <w:p w:rsidR="00D67D0B" w:rsidRPr="00D67D0B" w:rsidRDefault="00D67D0B" w:rsidP="00D67D0B">
      <w:pPr>
        <w:numPr>
          <w:ilvl w:val="0"/>
          <w:numId w:val="48"/>
        </w:numPr>
        <w:tabs>
          <w:tab w:val="left" w:pos="-180"/>
          <w:tab w:val="left" w:pos="0"/>
          <w:tab w:val="left" w:pos="540"/>
          <w:tab w:val="left" w:pos="709"/>
        </w:tabs>
        <w:suppressAutoHyphens/>
        <w:spacing w:after="160" w:line="259" w:lineRule="auto"/>
        <w:jc w:val="center"/>
        <w:rPr>
          <w:b/>
          <w:color w:val="000000"/>
          <w:sz w:val="27"/>
          <w:szCs w:val="27"/>
          <w:lang w:eastAsia="en-US"/>
        </w:rPr>
      </w:pPr>
      <w:r w:rsidRPr="00D67D0B">
        <w:rPr>
          <w:b/>
          <w:color w:val="000000"/>
          <w:sz w:val="27"/>
          <w:szCs w:val="27"/>
          <w:lang w:eastAsia="en-US"/>
        </w:rPr>
        <w:t>Maksājumi un norēķinu kārtība</w:t>
      </w:r>
    </w:p>
    <w:p w:rsidR="00D67D0B" w:rsidRPr="00D67D0B" w:rsidRDefault="00D67D0B" w:rsidP="00D67D0B">
      <w:pPr>
        <w:tabs>
          <w:tab w:val="left" w:pos="0"/>
          <w:tab w:val="left" w:pos="709"/>
        </w:tabs>
        <w:suppressAutoHyphens/>
        <w:spacing w:line="259" w:lineRule="auto"/>
        <w:ind w:left="567" w:hanging="567"/>
        <w:jc w:val="both"/>
        <w:rPr>
          <w:color w:val="000000"/>
          <w:sz w:val="27"/>
          <w:szCs w:val="27"/>
          <w:lang w:eastAsia="en-US"/>
        </w:rPr>
      </w:pPr>
      <w:r w:rsidRPr="00D67D0B">
        <w:rPr>
          <w:color w:val="000000"/>
          <w:sz w:val="27"/>
          <w:szCs w:val="27"/>
          <w:lang w:eastAsia="en-US"/>
        </w:rPr>
        <w:lastRenderedPageBreak/>
        <w:t xml:space="preserve">3.1. Šī patapinājuma mērķis nav Patapinātāja labuma gūšana, un maksa par Telpu lietošanu netiek noteikta. </w:t>
      </w:r>
    </w:p>
    <w:p w:rsidR="00D67D0B" w:rsidRPr="00D67D0B" w:rsidRDefault="00D67D0B" w:rsidP="00D67D0B">
      <w:pPr>
        <w:tabs>
          <w:tab w:val="left" w:pos="709"/>
        </w:tabs>
        <w:suppressAutoHyphens/>
        <w:spacing w:line="259" w:lineRule="auto"/>
        <w:ind w:left="567" w:hanging="567"/>
        <w:jc w:val="both"/>
        <w:rPr>
          <w:color w:val="000000"/>
          <w:sz w:val="27"/>
          <w:szCs w:val="27"/>
          <w:lang w:eastAsia="en-US"/>
        </w:rPr>
      </w:pPr>
      <w:r w:rsidRPr="00D67D0B">
        <w:rPr>
          <w:color w:val="000000"/>
          <w:sz w:val="27"/>
          <w:szCs w:val="27"/>
          <w:lang w:eastAsia="en-US"/>
        </w:rPr>
        <w:t>3.2. Patapinājuma ņēmējs apņemas maksāt komunālos maksājumus:</w:t>
      </w:r>
    </w:p>
    <w:p w:rsidR="00D67D0B" w:rsidRPr="00D67D0B" w:rsidRDefault="00D67D0B" w:rsidP="00D67D0B">
      <w:pPr>
        <w:tabs>
          <w:tab w:val="left" w:pos="709"/>
        </w:tabs>
        <w:suppressAutoHyphens/>
        <w:spacing w:line="259" w:lineRule="auto"/>
        <w:ind w:left="567" w:hanging="567"/>
        <w:jc w:val="both"/>
        <w:rPr>
          <w:color w:val="0D0D0D"/>
          <w:sz w:val="27"/>
          <w:szCs w:val="27"/>
          <w:lang w:eastAsia="en-US"/>
        </w:rPr>
      </w:pPr>
      <w:r w:rsidRPr="00D67D0B">
        <w:rPr>
          <w:color w:val="000000"/>
          <w:sz w:val="27"/>
          <w:szCs w:val="27"/>
          <w:lang w:eastAsia="en-US"/>
        </w:rPr>
        <w:t xml:space="preserve">3.2.1. </w:t>
      </w:r>
      <w:r w:rsidRPr="00D67D0B">
        <w:rPr>
          <w:color w:val="0D0D0D"/>
          <w:sz w:val="27"/>
          <w:szCs w:val="27"/>
          <w:lang w:eastAsia="en-US"/>
        </w:rPr>
        <w:t xml:space="preserve">par apkuri – </w:t>
      </w:r>
      <w:r w:rsidRPr="00D67D0B">
        <w:rPr>
          <w:color w:val="000000"/>
          <w:sz w:val="27"/>
          <w:szCs w:val="27"/>
          <w:lang w:eastAsia="en-US"/>
        </w:rPr>
        <w:t>proporcionāli aizņemtajai Telpu platībai (33,6 m</w:t>
      </w:r>
      <w:r w:rsidRPr="00D67D0B">
        <w:rPr>
          <w:color w:val="000000"/>
          <w:sz w:val="27"/>
          <w:szCs w:val="27"/>
          <w:vertAlign w:val="superscript"/>
          <w:lang w:eastAsia="en-US"/>
        </w:rPr>
        <w:t>2</w:t>
      </w:r>
      <w:r w:rsidRPr="00D67D0B">
        <w:rPr>
          <w:color w:val="000000"/>
          <w:sz w:val="27"/>
          <w:szCs w:val="27"/>
          <w:lang w:eastAsia="en-US"/>
        </w:rPr>
        <w:t>) attiecībā pret Ēkas kopējo platību (2061,9 m</w:t>
      </w:r>
      <w:r w:rsidRPr="00D67D0B">
        <w:rPr>
          <w:color w:val="000000"/>
          <w:sz w:val="27"/>
          <w:szCs w:val="27"/>
          <w:vertAlign w:val="superscript"/>
          <w:lang w:eastAsia="en-US"/>
        </w:rPr>
        <w:t>2</w:t>
      </w:r>
      <w:r w:rsidRPr="00D67D0B">
        <w:rPr>
          <w:color w:val="000000"/>
          <w:sz w:val="27"/>
          <w:szCs w:val="27"/>
          <w:lang w:eastAsia="en-US"/>
        </w:rPr>
        <w:t xml:space="preserve">), kas ir 1,63% </w:t>
      </w:r>
      <w:r w:rsidRPr="00D67D0B">
        <w:rPr>
          <w:bCs/>
          <w:color w:val="000000"/>
          <w:sz w:val="27"/>
          <w:szCs w:val="27"/>
          <w:lang w:eastAsia="en-US"/>
        </w:rPr>
        <w:t>(viens komats sešdesmit trīs procenti)</w:t>
      </w:r>
      <w:r w:rsidRPr="00D67D0B">
        <w:rPr>
          <w:color w:val="0D0D0D"/>
          <w:sz w:val="27"/>
          <w:szCs w:val="27"/>
          <w:lang w:eastAsia="en-US"/>
        </w:rPr>
        <w:t>;</w:t>
      </w:r>
    </w:p>
    <w:p w:rsidR="00D67D0B" w:rsidRPr="00D67D0B" w:rsidRDefault="00D67D0B" w:rsidP="00D67D0B">
      <w:pPr>
        <w:tabs>
          <w:tab w:val="left" w:pos="709"/>
        </w:tabs>
        <w:suppressAutoHyphens/>
        <w:spacing w:line="259" w:lineRule="auto"/>
        <w:ind w:left="567" w:hanging="567"/>
        <w:jc w:val="both"/>
        <w:rPr>
          <w:color w:val="000000"/>
          <w:sz w:val="27"/>
          <w:szCs w:val="27"/>
          <w:lang w:eastAsia="en-US"/>
        </w:rPr>
      </w:pPr>
      <w:r w:rsidRPr="00D67D0B">
        <w:rPr>
          <w:sz w:val="27"/>
          <w:szCs w:val="27"/>
        </w:rPr>
        <w:t xml:space="preserve">3.2.2. par ūdens un kanalizācijas pakalpojumiem </w:t>
      </w:r>
      <w:r w:rsidRPr="00D67D0B">
        <w:rPr>
          <w:color w:val="0D0D0D"/>
          <w:sz w:val="27"/>
          <w:szCs w:val="27"/>
          <w:lang w:eastAsia="en-US"/>
        </w:rPr>
        <w:t xml:space="preserve">– </w:t>
      </w:r>
      <w:r w:rsidRPr="00D67D0B">
        <w:rPr>
          <w:sz w:val="27"/>
          <w:szCs w:val="27"/>
        </w:rPr>
        <w:t>pamatojoties uz Telpās uzstādītiem kontrolskaitītāju rādījumiem;</w:t>
      </w:r>
    </w:p>
    <w:p w:rsidR="00D67D0B" w:rsidRPr="00D67D0B" w:rsidRDefault="00D67D0B" w:rsidP="00D67D0B">
      <w:pPr>
        <w:tabs>
          <w:tab w:val="left" w:pos="709"/>
        </w:tabs>
        <w:suppressAutoHyphens/>
        <w:spacing w:line="259" w:lineRule="auto"/>
        <w:ind w:left="567" w:hanging="567"/>
        <w:jc w:val="both"/>
        <w:rPr>
          <w:color w:val="000000"/>
          <w:sz w:val="27"/>
          <w:szCs w:val="27"/>
          <w:highlight w:val="yellow"/>
          <w:lang w:eastAsia="en-US"/>
        </w:rPr>
      </w:pPr>
      <w:r w:rsidRPr="00D67D0B">
        <w:rPr>
          <w:sz w:val="27"/>
          <w:szCs w:val="27"/>
        </w:rPr>
        <w:t>3.2.3. par elektroenerģiju – pamatojoties uz Telpās uzstādītā kontrolskaitītāja rādījumiem.</w:t>
      </w:r>
    </w:p>
    <w:p w:rsidR="00D67D0B" w:rsidRPr="00D67D0B" w:rsidRDefault="00D67D0B" w:rsidP="00D67D0B">
      <w:pPr>
        <w:tabs>
          <w:tab w:val="left" w:pos="567"/>
        </w:tabs>
        <w:suppressAutoHyphens/>
        <w:spacing w:line="259" w:lineRule="auto"/>
        <w:ind w:left="426" w:hanging="426"/>
        <w:jc w:val="both"/>
        <w:rPr>
          <w:bCs/>
          <w:color w:val="000000"/>
          <w:sz w:val="27"/>
          <w:szCs w:val="27"/>
          <w:lang w:eastAsia="en-US"/>
        </w:rPr>
      </w:pPr>
      <w:r w:rsidRPr="00D67D0B">
        <w:rPr>
          <w:bCs/>
          <w:color w:val="000000"/>
          <w:sz w:val="27"/>
          <w:szCs w:val="27"/>
          <w:lang w:eastAsia="en-US"/>
        </w:rPr>
        <w:t>3.3. Pēc Patapinājuma ņēmēja lūguma Patapinātājs uzrāda Patapinājuma ņēmējam aprēķinus, kas pamato iesniegtā rēķina patiesumu.</w:t>
      </w:r>
    </w:p>
    <w:p w:rsidR="00D67D0B" w:rsidRPr="00D67D0B" w:rsidRDefault="00D67D0B" w:rsidP="00D67D0B">
      <w:pPr>
        <w:tabs>
          <w:tab w:val="left" w:pos="567"/>
        </w:tabs>
        <w:suppressAutoHyphens/>
        <w:spacing w:line="259" w:lineRule="auto"/>
        <w:ind w:left="426" w:hanging="426"/>
        <w:jc w:val="both"/>
        <w:rPr>
          <w:color w:val="000000"/>
          <w:sz w:val="27"/>
          <w:szCs w:val="27"/>
          <w:lang w:eastAsia="en-US"/>
        </w:rPr>
      </w:pPr>
      <w:r w:rsidRPr="00D67D0B">
        <w:rPr>
          <w:color w:val="000000"/>
          <w:sz w:val="27"/>
          <w:szCs w:val="27"/>
          <w:lang w:eastAsia="en-US"/>
        </w:rPr>
        <w:t>3.4. Patapinājuma ņēmējs slēdz atsevišķu līgumu ar attiecīgo pakalpojuma sniedzēju par sadzīves atkritumu apsaimniekošanas pakalpojumiem, Telpu uzkopšanas un dezinficēšanas pakalpojumiem.</w:t>
      </w:r>
    </w:p>
    <w:p w:rsidR="00D67D0B" w:rsidRPr="00D67D0B" w:rsidRDefault="00D67D0B" w:rsidP="00D67D0B">
      <w:pPr>
        <w:suppressAutoHyphens/>
        <w:spacing w:line="259" w:lineRule="auto"/>
        <w:ind w:left="426" w:hanging="426"/>
        <w:jc w:val="both"/>
        <w:rPr>
          <w:color w:val="000000"/>
          <w:sz w:val="27"/>
          <w:szCs w:val="27"/>
          <w:lang w:eastAsia="en-US"/>
        </w:rPr>
      </w:pPr>
      <w:r w:rsidRPr="00D67D0B">
        <w:rPr>
          <w:color w:val="000000"/>
          <w:sz w:val="27"/>
          <w:szCs w:val="27"/>
          <w:lang w:eastAsia="en-US"/>
        </w:rPr>
        <w:t xml:space="preserve">3.5. Patapinājuma ņēmējs </w:t>
      </w:r>
      <w:r w:rsidRPr="00D67D0B">
        <w:rPr>
          <w:sz w:val="27"/>
          <w:szCs w:val="27"/>
          <w:lang w:eastAsia="en-US"/>
        </w:rPr>
        <w:t xml:space="preserve">atmaksā </w:t>
      </w:r>
      <w:r w:rsidRPr="00D67D0B">
        <w:rPr>
          <w:bCs/>
          <w:sz w:val="27"/>
          <w:szCs w:val="27"/>
          <w:lang w:eastAsia="en-US"/>
        </w:rPr>
        <w:t>Patapinātājam</w:t>
      </w:r>
      <w:r w:rsidRPr="00D67D0B">
        <w:rPr>
          <w:sz w:val="27"/>
          <w:szCs w:val="27"/>
          <w:lang w:eastAsia="en-US"/>
        </w:rPr>
        <w:t xml:space="preserve"> tā samaksāto nekustamā īpašuma nodokli  un apdrošināšanas izmaksas par Telpām proporcionāli aizņemtai platībai, kas ir 1,63% </w:t>
      </w:r>
      <w:r w:rsidRPr="00D67D0B">
        <w:rPr>
          <w:bCs/>
          <w:color w:val="000000"/>
          <w:sz w:val="27"/>
          <w:szCs w:val="27"/>
          <w:lang w:eastAsia="en-US"/>
        </w:rPr>
        <w:t>(viens komats sešdesmit trīs procenti)</w:t>
      </w:r>
      <w:r w:rsidRPr="00D67D0B">
        <w:rPr>
          <w:color w:val="000000"/>
          <w:sz w:val="27"/>
          <w:szCs w:val="27"/>
          <w:lang w:eastAsia="en-US"/>
        </w:rPr>
        <w:t xml:space="preserve"> no kopējās Ēkas platības 2061,9 m</w:t>
      </w:r>
      <w:r w:rsidRPr="00D67D0B">
        <w:rPr>
          <w:color w:val="000000"/>
          <w:sz w:val="27"/>
          <w:szCs w:val="27"/>
          <w:vertAlign w:val="superscript"/>
          <w:lang w:eastAsia="en-US"/>
        </w:rPr>
        <w:t>2</w:t>
      </w:r>
      <w:r w:rsidRPr="00D67D0B">
        <w:rPr>
          <w:color w:val="000000"/>
          <w:sz w:val="27"/>
          <w:szCs w:val="27"/>
          <w:lang w:eastAsia="en-US"/>
        </w:rPr>
        <w:t xml:space="preserve">.   </w:t>
      </w:r>
    </w:p>
    <w:p w:rsidR="00D67D0B" w:rsidRPr="00D67D0B" w:rsidRDefault="00D67D0B" w:rsidP="00D67D0B">
      <w:pPr>
        <w:suppressAutoHyphens/>
        <w:spacing w:line="259" w:lineRule="auto"/>
        <w:ind w:left="426" w:hanging="426"/>
        <w:jc w:val="both"/>
        <w:rPr>
          <w:color w:val="000000"/>
          <w:sz w:val="27"/>
          <w:szCs w:val="27"/>
          <w:lang w:eastAsia="en-US"/>
        </w:rPr>
      </w:pPr>
      <w:r w:rsidRPr="00D67D0B">
        <w:rPr>
          <w:color w:val="000000"/>
          <w:sz w:val="27"/>
          <w:szCs w:val="27"/>
          <w:lang w:eastAsia="en-US"/>
        </w:rPr>
        <w:t xml:space="preserve">3.6. Par Līguma 3.2.punktā minētajiem pakalpojumiem Patapinātājs sagatavo rēķinu un </w:t>
      </w:r>
      <w:proofErr w:type="spellStart"/>
      <w:r w:rsidRPr="00D67D0B">
        <w:rPr>
          <w:color w:val="000000"/>
          <w:sz w:val="27"/>
          <w:szCs w:val="27"/>
          <w:lang w:eastAsia="en-US"/>
        </w:rPr>
        <w:t>nosūta</w:t>
      </w:r>
      <w:proofErr w:type="spellEnd"/>
      <w:r w:rsidRPr="00D67D0B">
        <w:rPr>
          <w:color w:val="000000"/>
          <w:sz w:val="27"/>
          <w:szCs w:val="27"/>
          <w:lang w:eastAsia="en-US"/>
        </w:rPr>
        <w:t xml:space="preserve"> to elektroniski no elektroniskā pasta adreses: gramatvediba@agentura.iem.gov.lv uz Patapinājuma ņēmēja elektroniskā pasta adresi: </w:t>
      </w:r>
      <w:r w:rsidRPr="00D67D0B">
        <w:rPr>
          <w:sz w:val="27"/>
          <w:szCs w:val="27"/>
          <w:lang w:eastAsia="en-US"/>
        </w:rPr>
        <w:t xml:space="preserve">rekini@gulbene.lv </w:t>
      </w:r>
      <w:r w:rsidRPr="00D67D0B">
        <w:rPr>
          <w:color w:val="000000"/>
          <w:sz w:val="27"/>
          <w:szCs w:val="27"/>
          <w:lang w:eastAsia="en-US"/>
        </w:rPr>
        <w:t>līdz kārtējā mēneša beigām par iepriekšējā mēnesī izmantotajiem komunālajiem pakalpojumiem. Rēķinu Patapinātāja ņēmējs apmaksā, ieskaitot naudu Līgumā norādītajā Patapinātāja norēķinu kontā 30 (trīsdesmit) dienu laikā no rēķina saņemšanas dienas.</w:t>
      </w:r>
    </w:p>
    <w:p w:rsidR="00D67D0B" w:rsidRPr="00D67D0B" w:rsidRDefault="00D67D0B" w:rsidP="00D67D0B">
      <w:pPr>
        <w:suppressAutoHyphens/>
        <w:spacing w:line="259" w:lineRule="auto"/>
        <w:ind w:left="426" w:hanging="426"/>
        <w:jc w:val="both"/>
        <w:rPr>
          <w:color w:val="000000"/>
          <w:sz w:val="27"/>
          <w:szCs w:val="27"/>
          <w:lang w:eastAsia="en-US"/>
        </w:rPr>
      </w:pPr>
      <w:r w:rsidRPr="00D67D0B">
        <w:rPr>
          <w:color w:val="000000"/>
          <w:sz w:val="27"/>
          <w:szCs w:val="27"/>
          <w:lang w:eastAsia="en-US"/>
        </w:rPr>
        <w:t>3.7. Visi Līgumā paredzētie maksājumi tiks uzskatīti par samaksātiem dienā, kad tie saņemti Līgumā norādītajā Patapinātāja norēķinu kontā.</w:t>
      </w:r>
    </w:p>
    <w:p w:rsidR="00D67D0B" w:rsidRPr="00D67D0B" w:rsidRDefault="00D67D0B" w:rsidP="00D67D0B">
      <w:pPr>
        <w:suppressAutoHyphens/>
        <w:spacing w:line="259" w:lineRule="auto"/>
        <w:ind w:left="426" w:hanging="426"/>
        <w:jc w:val="both"/>
        <w:rPr>
          <w:color w:val="000000"/>
          <w:sz w:val="27"/>
          <w:szCs w:val="27"/>
          <w:lang w:eastAsia="en-US"/>
        </w:rPr>
      </w:pPr>
      <w:r w:rsidRPr="00D67D0B">
        <w:rPr>
          <w:color w:val="000000"/>
          <w:sz w:val="27"/>
          <w:szCs w:val="27"/>
          <w:lang w:eastAsia="en-US"/>
        </w:rPr>
        <w:t>3.8. Puses vienojas, ka Patapinātājam ir tiesības pārskatīt Līguma 3.2.punktā noteikto komunālo pakalpojumu maksas apmēru, ja Līguma darbības laikā saskaņā ar Latvijas Republikā spēkā esošajiem normatīvajiem aktiem, tiek no jauna ieviesti un/vai palielināti nodokļi, nodevas, ar nodokli apliekamais objekts un/vai tā vērtība un, ka tāds maksājuma paaugstinājums tiks piemērots ar normatīvā akta spēkā stāšanās brīdi. Patapinājuma ņēmējs apņemas jauno komunālo pakalpojumu maksu maksāt bez papildu rakstiskas vienošanās pie Līguma.</w:t>
      </w:r>
    </w:p>
    <w:p w:rsidR="00D67D0B" w:rsidRPr="00D67D0B" w:rsidRDefault="00D67D0B" w:rsidP="00D67D0B">
      <w:pPr>
        <w:tabs>
          <w:tab w:val="left" w:pos="426"/>
        </w:tabs>
        <w:suppressAutoHyphens/>
        <w:spacing w:line="259" w:lineRule="auto"/>
        <w:ind w:left="426" w:hanging="426"/>
        <w:jc w:val="both"/>
        <w:rPr>
          <w:color w:val="000000"/>
          <w:sz w:val="27"/>
          <w:szCs w:val="27"/>
          <w:lang w:eastAsia="en-US"/>
        </w:rPr>
      </w:pPr>
      <w:r w:rsidRPr="00D67D0B">
        <w:rPr>
          <w:color w:val="000000"/>
          <w:sz w:val="27"/>
          <w:szCs w:val="27"/>
          <w:lang w:eastAsia="en-US"/>
        </w:rPr>
        <w:t>3.9. Par Līgumā noteikto maksājumu kavējumu Patapinājuma ņēmējam jāmaksā Patapinātājam līgumsods 0,1%  (nulle komats viena procenta) apmērā no termiņā neapmaksātās summas par katru nokavēto dienu, bet ne vairāk kā 10% (desmit procenti) no pamatsummas. Līgumsoda samaksa neatbrīvo Patapinājuma ņēmēju no pārējo ar Līgumu uzņemto vai no tā izrietošo saistību izpildes.</w:t>
      </w:r>
    </w:p>
    <w:p w:rsidR="00D67D0B" w:rsidRPr="00D67D0B" w:rsidRDefault="00D67D0B" w:rsidP="00D67D0B">
      <w:pPr>
        <w:tabs>
          <w:tab w:val="left" w:pos="426"/>
        </w:tabs>
        <w:suppressAutoHyphens/>
        <w:spacing w:line="259" w:lineRule="auto"/>
        <w:ind w:left="426" w:hanging="426"/>
        <w:jc w:val="both"/>
        <w:rPr>
          <w:color w:val="000000"/>
          <w:sz w:val="27"/>
          <w:szCs w:val="27"/>
          <w:lang w:eastAsia="en-US"/>
        </w:rPr>
      </w:pPr>
      <w:r w:rsidRPr="00D67D0B">
        <w:rPr>
          <w:color w:val="000000"/>
          <w:sz w:val="27"/>
          <w:szCs w:val="27"/>
          <w:lang w:eastAsia="en-US"/>
        </w:rPr>
        <w:t xml:space="preserve"> </w:t>
      </w:r>
    </w:p>
    <w:p w:rsidR="00D67D0B" w:rsidRPr="00D67D0B" w:rsidRDefault="00D67D0B" w:rsidP="00D67D0B">
      <w:pPr>
        <w:numPr>
          <w:ilvl w:val="0"/>
          <w:numId w:val="48"/>
        </w:numPr>
        <w:tabs>
          <w:tab w:val="left" w:pos="-180"/>
          <w:tab w:val="left" w:pos="0"/>
          <w:tab w:val="left" w:pos="540"/>
          <w:tab w:val="left" w:pos="709"/>
        </w:tabs>
        <w:suppressAutoHyphens/>
        <w:spacing w:after="160" w:line="259" w:lineRule="auto"/>
        <w:ind w:left="0"/>
        <w:jc w:val="center"/>
        <w:rPr>
          <w:b/>
          <w:color w:val="000000"/>
          <w:sz w:val="27"/>
          <w:szCs w:val="27"/>
          <w:lang w:eastAsia="en-US"/>
        </w:rPr>
      </w:pPr>
      <w:r w:rsidRPr="00D67D0B">
        <w:rPr>
          <w:b/>
          <w:color w:val="000000"/>
          <w:sz w:val="27"/>
          <w:szCs w:val="27"/>
          <w:lang w:eastAsia="en-US"/>
        </w:rPr>
        <w:t>Patapinātāja tiesības un pienākumi</w:t>
      </w:r>
    </w:p>
    <w:p w:rsidR="00D67D0B" w:rsidRPr="00D67D0B" w:rsidRDefault="00D67D0B" w:rsidP="00D67D0B">
      <w:pPr>
        <w:numPr>
          <w:ilvl w:val="1"/>
          <w:numId w:val="45"/>
        </w:numPr>
        <w:tabs>
          <w:tab w:val="left" w:pos="-5812"/>
          <w:tab w:val="left" w:pos="426"/>
          <w:tab w:val="left" w:pos="709"/>
        </w:tabs>
        <w:suppressAutoHyphens/>
        <w:spacing w:after="160" w:line="259" w:lineRule="auto"/>
        <w:ind w:left="426" w:hanging="426"/>
        <w:jc w:val="both"/>
        <w:rPr>
          <w:color w:val="000000"/>
          <w:sz w:val="27"/>
          <w:szCs w:val="27"/>
          <w:lang w:eastAsia="en-US"/>
        </w:rPr>
      </w:pPr>
      <w:r w:rsidRPr="00D67D0B">
        <w:rPr>
          <w:color w:val="000000"/>
          <w:sz w:val="27"/>
          <w:szCs w:val="27"/>
          <w:lang w:eastAsia="en-US"/>
        </w:rPr>
        <w:t>Patapinātājam ir tiesības jebkurā laikā, brīdinot par to Līguma 8.3.punktā minēto Patapinājuma ņēmēja atbildīgo pārstāvi, veikt Telpu vispārējo apskati.</w:t>
      </w:r>
    </w:p>
    <w:p w:rsidR="00D67D0B" w:rsidRPr="00D67D0B" w:rsidRDefault="00D67D0B" w:rsidP="00D67D0B">
      <w:pPr>
        <w:numPr>
          <w:ilvl w:val="1"/>
          <w:numId w:val="45"/>
        </w:numPr>
        <w:tabs>
          <w:tab w:val="left" w:pos="-5812"/>
          <w:tab w:val="left" w:pos="426"/>
          <w:tab w:val="left" w:pos="709"/>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Patapinātāja pienākumi:</w:t>
      </w:r>
    </w:p>
    <w:p w:rsidR="00D67D0B" w:rsidRPr="00D67D0B" w:rsidRDefault="00D67D0B" w:rsidP="00D67D0B">
      <w:pPr>
        <w:numPr>
          <w:ilvl w:val="2"/>
          <w:numId w:val="45"/>
        </w:numPr>
        <w:tabs>
          <w:tab w:val="left" w:pos="-5954"/>
          <w:tab w:val="left" w:pos="-5812"/>
          <w:tab w:val="left" w:pos="709"/>
        </w:tabs>
        <w:suppressAutoHyphens/>
        <w:spacing w:after="160" w:line="259" w:lineRule="auto"/>
        <w:ind w:left="709" w:hanging="709"/>
        <w:jc w:val="both"/>
        <w:rPr>
          <w:color w:val="000000"/>
          <w:sz w:val="27"/>
          <w:szCs w:val="27"/>
          <w:lang w:eastAsia="en-US"/>
        </w:rPr>
      </w:pPr>
      <w:r w:rsidRPr="00D67D0B">
        <w:rPr>
          <w:color w:val="000000"/>
          <w:sz w:val="27"/>
          <w:szCs w:val="27"/>
          <w:lang w:eastAsia="en-US"/>
        </w:rPr>
        <w:lastRenderedPageBreak/>
        <w:t>netraucēt Patapinājuma ņēmēju lietot Telpas, koplietošanas telpas (gaiteņus, kāpņu telpas u.tml.), palīgtelpas, labierīcības, komunikācijas, inženiertehniskos tīklus, konstrukcijas un citas iekārtas, kas nepieciešamas normālai Telpu lietošanai, ja tās tiek lietotas atbilstoši Latvijas Republikas institūciju prasībām, ugunsdrošības noteikumiem un Līguma noteikumiem;</w:t>
      </w:r>
    </w:p>
    <w:p w:rsidR="00D67D0B" w:rsidRPr="00D67D0B" w:rsidRDefault="00D67D0B" w:rsidP="00D67D0B">
      <w:pPr>
        <w:numPr>
          <w:ilvl w:val="2"/>
          <w:numId w:val="45"/>
        </w:numPr>
        <w:tabs>
          <w:tab w:val="left" w:pos="-5954"/>
          <w:tab w:val="left" w:pos="-5812"/>
          <w:tab w:val="left" w:pos="709"/>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godprātīgi pildīt Līguma saistības;</w:t>
      </w:r>
    </w:p>
    <w:p w:rsidR="00D67D0B" w:rsidRPr="00D67D0B" w:rsidRDefault="00D67D0B" w:rsidP="00D67D0B">
      <w:pPr>
        <w:numPr>
          <w:ilvl w:val="2"/>
          <w:numId w:val="45"/>
        </w:numPr>
        <w:tabs>
          <w:tab w:val="clear" w:pos="1004"/>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atjaunot Telpu sākotnējo stāvokli un novērst bojājumus, kas radušies Telpām sakarā ar būvju konstrukciju vai inženiertehnisko tīklu avārijām un kas nav radušies Patapinājuma ņēmēja vainas dēļ;</w:t>
      </w:r>
    </w:p>
    <w:p w:rsidR="00D67D0B" w:rsidRPr="00D67D0B" w:rsidRDefault="00D67D0B" w:rsidP="00D67D0B">
      <w:pPr>
        <w:numPr>
          <w:ilvl w:val="2"/>
          <w:numId w:val="45"/>
        </w:numPr>
        <w:tabs>
          <w:tab w:val="clear" w:pos="1004"/>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nodrošināt Telpu atbilstību Ministru kabineta 2016.gada 19.aprīļa noteikumiem Nr.238 “Ugunsdrošības noteikumi”;</w:t>
      </w:r>
    </w:p>
    <w:p w:rsidR="00D67D0B" w:rsidRPr="00D67D0B" w:rsidRDefault="00D67D0B" w:rsidP="00D67D0B">
      <w:pPr>
        <w:numPr>
          <w:ilvl w:val="2"/>
          <w:numId w:val="45"/>
        </w:numPr>
        <w:tabs>
          <w:tab w:val="left" w:pos="-5954"/>
          <w:tab w:val="left" w:pos="-5812"/>
          <w:tab w:val="left" w:pos="709"/>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nodrošināt Telpās esošo ugunsdrošības inženiertehnisko sistēmu un aprīkojuma darbību un tehnisko apkalpošanu atbilstoši ražotāja tehnisko noteikumu un ugunsdrošību regulējošu normatīvo aktu prasībām.</w:t>
      </w:r>
    </w:p>
    <w:p w:rsidR="00D67D0B" w:rsidRPr="00D67D0B" w:rsidRDefault="00D67D0B" w:rsidP="00D67D0B">
      <w:pPr>
        <w:tabs>
          <w:tab w:val="left" w:pos="-16200"/>
          <w:tab w:val="left" w:pos="426"/>
        </w:tabs>
        <w:suppressAutoHyphens/>
        <w:spacing w:line="259" w:lineRule="auto"/>
        <w:ind w:left="426"/>
        <w:jc w:val="both"/>
        <w:rPr>
          <w:color w:val="000000"/>
          <w:sz w:val="27"/>
          <w:szCs w:val="27"/>
          <w:lang w:eastAsia="en-US"/>
        </w:rPr>
      </w:pPr>
    </w:p>
    <w:p w:rsidR="00D67D0B" w:rsidRPr="00D67D0B" w:rsidRDefault="00D67D0B" w:rsidP="00D67D0B">
      <w:pPr>
        <w:numPr>
          <w:ilvl w:val="0"/>
          <w:numId w:val="48"/>
        </w:numPr>
        <w:tabs>
          <w:tab w:val="left" w:pos="-180"/>
          <w:tab w:val="left" w:pos="0"/>
          <w:tab w:val="left" w:pos="540"/>
          <w:tab w:val="left" w:pos="709"/>
        </w:tabs>
        <w:suppressAutoHyphens/>
        <w:spacing w:after="160" w:line="259" w:lineRule="auto"/>
        <w:ind w:left="0"/>
        <w:jc w:val="center"/>
        <w:rPr>
          <w:b/>
          <w:color w:val="000000"/>
          <w:sz w:val="27"/>
          <w:szCs w:val="27"/>
          <w:lang w:eastAsia="en-US"/>
        </w:rPr>
      </w:pPr>
      <w:r w:rsidRPr="00D67D0B">
        <w:rPr>
          <w:b/>
          <w:color w:val="000000"/>
          <w:sz w:val="27"/>
          <w:szCs w:val="27"/>
          <w:lang w:eastAsia="en-US"/>
        </w:rPr>
        <w:t>Patapinājuma ņēmēja tiesības un pienākumi</w:t>
      </w:r>
    </w:p>
    <w:p w:rsidR="00D67D0B" w:rsidRPr="00D67D0B" w:rsidRDefault="00D67D0B" w:rsidP="00D67D0B">
      <w:pPr>
        <w:numPr>
          <w:ilvl w:val="1"/>
          <w:numId w:val="46"/>
        </w:numPr>
        <w:tabs>
          <w:tab w:val="left" w:pos="-16200"/>
          <w:tab w:val="left" w:pos="-5954"/>
          <w:tab w:val="left" w:pos="-5812"/>
          <w:tab w:val="left" w:pos="426"/>
          <w:tab w:val="left" w:pos="709"/>
        </w:tabs>
        <w:suppressAutoHyphens/>
        <w:spacing w:after="160" w:line="259" w:lineRule="auto"/>
        <w:ind w:left="426" w:hanging="426"/>
        <w:jc w:val="both"/>
        <w:rPr>
          <w:color w:val="000000"/>
          <w:sz w:val="27"/>
          <w:szCs w:val="27"/>
          <w:lang w:eastAsia="en-US"/>
        </w:rPr>
      </w:pPr>
      <w:r w:rsidRPr="00D67D0B">
        <w:rPr>
          <w:color w:val="000000"/>
          <w:sz w:val="27"/>
          <w:szCs w:val="27"/>
          <w:lang w:eastAsia="en-US"/>
        </w:rPr>
        <w:t>Patapinājuma ņēmējam ir tiesības netraucēti lietot Telpas.</w:t>
      </w:r>
    </w:p>
    <w:p w:rsidR="00D67D0B" w:rsidRPr="00D67D0B" w:rsidRDefault="00D67D0B" w:rsidP="00D67D0B">
      <w:pPr>
        <w:numPr>
          <w:ilvl w:val="1"/>
          <w:numId w:val="46"/>
        </w:numPr>
        <w:tabs>
          <w:tab w:val="left" w:pos="-16200"/>
          <w:tab w:val="left" w:pos="-5954"/>
          <w:tab w:val="left" w:pos="-5812"/>
          <w:tab w:val="left" w:pos="426"/>
          <w:tab w:val="left" w:pos="709"/>
        </w:tabs>
        <w:suppressAutoHyphens/>
        <w:spacing w:after="160" w:line="259" w:lineRule="auto"/>
        <w:ind w:left="426" w:hanging="426"/>
        <w:jc w:val="both"/>
        <w:rPr>
          <w:color w:val="000000"/>
          <w:sz w:val="27"/>
          <w:szCs w:val="27"/>
          <w:lang w:eastAsia="en-US"/>
        </w:rPr>
      </w:pPr>
      <w:r w:rsidRPr="00D67D0B">
        <w:rPr>
          <w:color w:val="000000"/>
          <w:sz w:val="27"/>
          <w:szCs w:val="27"/>
          <w:lang w:eastAsia="en-US"/>
        </w:rPr>
        <w:t>Patapinājuma ņēmējs apņemas ievērot Patapinātāja norādījumus par kārtību koplietošanas telpās un Ēkai pieguļošajā teritorijā, kur atrodas Telpas.</w:t>
      </w:r>
    </w:p>
    <w:p w:rsidR="00D67D0B" w:rsidRPr="00D67D0B" w:rsidRDefault="00D67D0B" w:rsidP="00D67D0B">
      <w:pPr>
        <w:numPr>
          <w:ilvl w:val="1"/>
          <w:numId w:val="46"/>
        </w:numPr>
        <w:tabs>
          <w:tab w:val="left" w:pos="-16200"/>
          <w:tab w:val="left" w:pos="-5954"/>
          <w:tab w:val="left" w:pos="-5812"/>
          <w:tab w:val="left" w:pos="426"/>
          <w:tab w:val="left" w:pos="709"/>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 xml:space="preserve">Patapinājuma ņēmējs nav tiesīgs: </w:t>
      </w:r>
    </w:p>
    <w:p w:rsidR="00D67D0B" w:rsidRPr="00D67D0B" w:rsidRDefault="00D67D0B" w:rsidP="00D67D0B">
      <w:pPr>
        <w:numPr>
          <w:ilvl w:val="2"/>
          <w:numId w:val="46"/>
        </w:numPr>
        <w:tabs>
          <w:tab w:val="left" w:pos="-16200"/>
          <w:tab w:val="left" w:pos="-5954"/>
          <w:tab w:val="left" w:pos="-5812"/>
          <w:tab w:val="num" w:pos="709"/>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apgrūtināt lietošanā nodotās Telpas ar lietu tiesībām, vai kā citādi izmantot darījumos ar trešajām personām;</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jebkādā veidā nodot lietošanā Telpas vai Telpu daļu trešajām personām;</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izmantot Telpas mērķiem, kas nav minēti Līguma 1.2.punktā;</w:t>
      </w:r>
    </w:p>
    <w:p w:rsidR="00D67D0B" w:rsidRPr="00D67D0B" w:rsidRDefault="00D67D0B" w:rsidP="00D67D0B">
      <w:pPr>
        <w:numPr>
          <w:ilvl w:val="2"/>
          <w:numId w:val="46"/>
        </w:numPr>
        <w:tabs>
          <w:tab w:val="left" w:pos="-16200"/>
          <w:tab w:val="left" w:pos="-5954"/>
          <w:tab w:val="left" w:pos="-5812"/>
          <w:tab w:val="left" w:pos="709"/>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pārbūvēt Telpas bez Patapinātāja rakstiskas atļaujas;</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patvaļīgi atbrīvot Telpas, nebrīdinot par to Patapinātāju.</w:t>
      </w:r>
    </w:p>
    <w:p w:rsidR="00D67D0B" w:rsidRPr="00D67D0B" w:rsidRDefault="00D67D0B" w:rsidP="00D67D0B">
      <w:pPr>
        <w:numPr>
          <w:ilvl w:val="1"/>
          <w:numId w:val="46"/>
        </w:numPr>
        <w:tabs>
          <w:tab w:val="left" w:pos="-16200"/>
          <w:tab w:val="left" w:pos="-5954"/>
          <w:tab w:val="left" w:pos="-5812"/>
          <w:tab w:val="left" w:pos="426"/>
          <w:tab w:val="left" w:pos="709"/>
        </w:tabs>
        <w:suppressAutoHyphens/>
        <w:spacing w:after="160" w:line="259" w:lineRule="auto"/>
        <w:ind w:left="0" w:firstLine="0"/>
        <w:jc w:val="both"/>
        <w:rPr>
          <w:color w:val="000000"/>
          <w:sz w:val="27"/>
          <w:szCs w:val="27"/>
          <w:lang w:eastAsia="en-US"/>
        </w:rPr>
      </w:pPr>
      <w:r w:rsidRPr="00D67D0B">
        <w:rPr>
          <w:color w:val="000000"/>
          <w:sz w:val="27"/>
          <w:szCs w:val="27"/>
          <w:lang w:eastAsia="en-US"/>
        </w:rPr>
        <w:t>Patapinājuma ņēmēja pienākumi:</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 xml:space="preserve">visā Līguma darbības laikā lietot Telpas, tajā esošās iekārtas un konstrukcijas, inženiertehniskos tīklus un komunikācijas, atbilstoši Latvijas Republikas institūciju prasībām un ekspluatācijas noteikumiem, nepieļaujot Telpu tehniskā un vispārējā stāvokļa pasliktināšanos; </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425" w:hanging="425"/>
        <w:jc w:val="both"/>
        <w:rPr>
          <w:color w:val="000000"/>
          <w:sz w:val="27"/>
          <w:szCs w:val="27"/>
          <w:lang w:eastAsia="en-US"/>
        </w:rPr>
      </w:pPr>
      <w:r w:rsidRPr="00D67D0B">
        <w:rPr>
          <w:color w:val="000000"/>
          <w:sz w:val="27"/>
          <w:szCs w:val="27"/>
          <w:lang w:eastAsia="en-US"/>
        </w:rPr>
        <w:t>godprātīgi pildīt Līguma saistības;</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nodrošināt, ka nodarbinātie ievēro vispārējos namīpašuma ekspluatācijas noteikumus un sanitārās normas;</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atbildēt par ugunsdrošību Telpās un nodrošināt ugunsdrošības instruktāžu visiem Telpās nodarbinātajiem;</w:t>
      </w:r>
    </w:p>
    <w:p w:rsidR="00D67D0B" w:rsidRPr="00D67D0B" w:rsidRDefault="00D67D0B" w:rsidP="00D67D0B">
      <w:pPr>
        <w:numPr>
          <w:ilvl w:val="2"/>
          <w:numId w:val="46"/>
        </w:numPr>
        <w:tabs>
          <w:tab w:val="left" w:pos="-16200"/>
          <w:tab w:val="left" w:pos="-5954"/>
          <w:tab w:val="left" w:pos="-5812"/>
          <w:tab w:val="left" w:pos="709"/>
          <w:tab w:val="left" w:pos="993"/>
        </w:tabs>
        <w:suppressAutoHyphens/>
        <w:spacing w:after="160" w:line="259" w:lineRule="auto"/>
        <w:ind w:left="709" w:hanging="709"/>
        <w:jc w:val="both"/>
        <w:rPr>
          <w:color w:val="000000"/>
          <w:sz w:val="27"/>
          <w:szCs w:val="27"/>
          <w:lang w:eastAsia="en-US"/>
        </w:rPr>
      </w:pPr>
      <w:r w:rsidRPr="00D67D0B">
        <w:rPr>
          <w:color w:val="000000"/>
          <w:sz w:val="27"/>
          <w:szCs w:val="27"/>
          <w:lang w:eastAsia="en-US"/>
        </w:rPr>
        <w:t>segt Patapinātājam visus zaudējumus, kas radušies Telpām Patapinājuma ņēmēja vainas vai neuzmanības dēļ;</w:t>
      </w:r>
    </w:p>
    <w:p w:rsidR="00D67D0B" w:rsidRPr="00D67D0B" w:rsidRDefault="00D67D0B" w:rsidP="00D67D0B">
      <w:pPr>
        <w:numPr>
          <w:ilvl w:val="2"/>
          <w:numId w:val="46"/>
        </w:numPr>
        <w:tabs>
          <w:tab w:val="left" w:pos="-16200"/>
          <w:tab w:val="left" w:pos="-5954"/>
          <w:tab w:val="left" w:pos="-5812"/>
          <w:tab w:val="left" w:pos="709"/>
        </w:tabs>
        <w:suppressAutoHyphens/>
        <w:spacing w:after="160" w:line="254" w:lineRule="auto"/>
        <w:ind w:left="709" w:hanging="709"/>
        <w:jc w:val="both"/>
        <w:rPr>
          <w:color w:val="000000"/>
          <w:sz w:val="27"/>
          <w:szCs w:val="27"/>
          <w:lang w:eastAsia="en-US"/>
        </w:rPr>
      </w:pPr>
      <w:r w:rsidRPr="00D67D0B">
        <w:rPr>
          <w:color w:val="000000"/>
          <w:sz w:val="27"/>
          <w:szCs w:val="27"/>
          <w:lang w:eastAsia="en-US"/>
        </w:rPr>
        <w:lastRenderedPageBreak/>
        <w:t>rūpēties par Telpu tīrību, sanitāro un higiēnas normu ievērošanu, kā arī drošību telpās, regulāri veikt atskurbtuves telpu dezinfekciju;</w:t>
      </w:r>
    </w:p>
    <w:p w:rsidR="00D67D0B" w:rsidRPr="00D67D0B" w:rsidRDefault="00D67D0B" w:rsidP="00D67D0B">
      <w:pPr>
        <w:numPr>
          <w:ilvl w:val="2"/>
          <w:numId w:val="46"/>
        </w:numPr>
        <w:tabs>
          <w:tab w:val="left" w:pos="-16200"/>
          <w:tab w:val="left" w:pos="-5954"/>
          <w:tab w:val="left" w:pos="-5812"/>
          <w:tab w:val="left" w:pos="709"/>
        </w:tabs>
        <w:suppressAutoHyphens/>
        <w:spacing w:after="160" w:line="254" w:lineRule="auto"/>
        <w:ind w:left="709" w:hanging="709"/>
        <w:jc w:val="both"/>
        <w:rPr>
          <w:color w:val="000000"/>
          <w:sz w:val="27"/>
          <w:szCs w:val="27"/>
          <w:lang w:eastAsia="en-US"/>
        </w:rPr>
      </w:pPr>
      <w:r w:rsidRPr="00D67D0B">
        <w:rPr>
          <w:sz w:val="27"/>
          <w:szCs w:val="27"/>
          <w:lang w:eastAsia="en-US"/>
        </w:rPr>
        <w:t>nodrošināt Telpu uzturēšanu un segt ar to saistītās izmaksas.</w:t>
      </w:r>
    </w:p>
    <w:p w:rsidR="00D67D0B" w:rsidRPr="00D67D0B" w:rsidRDefault="00D67D0B" w:rsidP="00D67D0B">
      <w:pPr>
        <w:numPr>
          <w:ilvl w:val="1"/>
          <w:numId w:val="46"/>
        </w:numPr>
        <w:tabs>
          <w:tab w:val="num" w:pos="426"/>
          <w:tab w:val="left" w:pos="709"/>
        </w:tabs>
        <w:suppressAutoHyphens/>
        <w:spacing w:after="160" w:line="259" w:lineRule="auto"/>
        <w:ind w:left="426" w:hanging="426"/>
        <w:contextualSpacing/>
        <w:jc w:val="both"/>
        <w:rPr>
          <w:color w:val="000000"/>
          <w:sz w:val="27"/>
          <w:szCs w:val="27"/>
          <w:lang w:eastAsia="en-US"/>
        </w:rPr>
      </w:pPr>
      <w:r w:rsidRPr="00D67D0B">
        <w:rPr>
          <w:color w:val="000000"/>
          <w:sz w:val="27"/>
          <w:szCs w:val="27"/>
          <w:lang w:eastAsia="en-US"/>
        </w:rPr>
        <w:t>Patapinājuma ņēmējam nav tiesību prasīt zaudējumu atlīdzību no Patapinātāja, ja notiek komunālo pakalpojumu pārtraukumi, avārija, dabas katastrofa vai citi apstākļi ar Patapinātāja rīcību nesaistītu iemeslu dēļ.</w:t>
      </w:r>
    </w:p>
    <w:p w:rsidR="00D67D0B" w:rsidRPr="00D67D0B" w:rsidRDefault="00D67D0B" w:rsidP="00D67D0B">
      <w:pPr>
        <w:numPr>
          <w:ilvl w:val="1"/>
          <w:numId w:val="46"/>
        </w:numPr>
        <w:tabs>
          <w:tab w:val="num" w:pos="426"/>
          <w:tab w:val="left" w:pos="709"/>
        </w:tabs>
        <w:suppressAutoHyphens/>
        <w:spacing w:after="160" w:line="259" w:lineRule="auto"/>
        <w:ind w:left="426" w:hanging="426"/>
        <w:contextualSpacing/>
        <w:jc w:val="both"/>
        <w:rPr>
          <w:color w:val="000000"/>
          <w:sz w:val="27"/>
          <w:szCs w:val="27"/>
          <w:lang w:eastAsia="en-US"/>
        </w:rPr>
      </w:pPr>
      <w:r w:rsidRPr="00D67D0B">
        <w:rPr>
          <w:color w:val="000000"/>
          <w:sz w:val="27"/>
          <w:szCs w:val="27"/>
          <w:lang w:eastAsia="en-US"/>
        </w:rPr>
        <w:t>Patapinājuma ņēmējam ir tiesības:</w:t>
      </w:r>
    </w:p>
    <w:p w:rsidR="00D67D0B" w:rsidRPr="00D67D0B" w:rsidRDefault="00D67D0B" w:rsidP="00D67D0B">
      <w:pPr>
        <w:numPr>
          <w:ilvl w:val="2"/>
          <w:numId w:val="46"/>
        </w:numPr>
        <w:tabs>
          <w:tab w:val="num" w:pos="568"/>
        </w:tabs>
        <w:suppressAutoHyphens/>
        <w:autoSpaceDN w:val="0"/>
        <w:spacing w:after="160" w:line="259" w:lineRule="auto"/>
        <w:ind w:left="709"/>
        <w:jc w:val="both"/>
        <w:textAlignment w:val="baseline"/>
        <w:rPr>
          <w:sz w:val="27"/>
          <w:szCs w:val="27"/>
          <w:lang w:eastAsia="en-US"/>
        </w:rPr>
      </w:pPr>
      <w:r w:rsidRPr="00D67D0B">
        <w:rPr>
          <w:sz w:val="27"/>
          <w:szCs w:val="27"/>
          <w:lang w:eastAsia="en-US"/>
        </w:rPr>
        <w:t xml:space="preserve">par saviem līdzekļiem, iepriekš saskaņojot to ar </w:t>
      </w:r>
      <w:r w:rsidRPr="00D67D0B">
        <w:rPr>
          <w:color w:val="000000"/>
          <w:sz w:val="27"/>
          <w:szCs w:val="27"/>
          <w:lang w:eastAsia="en-US"/>
        </w:rPr>
        <w:t>Patapinātāju</w:t>
      </w:r>
      <w:r w:rsidRPr="00D67D0B">
        <w:rPr>
          <w:sz w:val="27"/>
          <w:szCs w:val="27"/>
          <w:lang w:eastAsia="en-US"/>
        </w:rPr>
        <w:t xml:space="preserve"> un </w:t>
      </w:r>
      <w:proofErr w:type="spellStart"/>
      <w:r w:rsidRPr="00D67D0B">
        <w:rPr>
          <w:sz w:val="27"/>
          <w:szCs w:val="27"/>
          <w:lang w:eastAsia="en-US"/>
        </w:rPr>
        <w:t>Iekšlietu</w:t>
      </w:r>
      <w:proofErr w:type="spellEnd"/>
      <w:r w:rsidRPr="00D67D0B">
        <w:rPr>
          <w:sz w:val="27"/>
          <w:szCs w:val="27"/>
          <w:lang w:eastAsia="en-US"/>
        </w:rPr>
        <w:t xml:space="preserve"> ministrijas Informācijas centru (attiecībā uz vājstrāvas tīklu pārbūvi), veikt Telpu pārbūvi, lai pielāgotu Telpas </w:t>
      </w:r>
      <w:proofErr w:type="spellStart"/>
      <w:r w:rsidRPr="00D67D0B">
        <w:rPr>
          <w:sz w:val="27"/>
          <w:szCs w:val="27"/>
          <w:lang w:eastAsia="en-US"/>
        </w:rPr>
        <w:t>detoksikācijas</w:t>
      </w:r>
      <w:proofErr w:type="spellEnd"/>
      <w:r w:rsidRPr="00D67D0B">
        <w:rPr>
          <w:sz w:val="27"/>
          <w:szCs w:val="27"/>
          <w:lang w:eastAsia="en-US"/>
        </w:rPr>
        <w:t xml:space="preserve"> (atskurbtuves) vajadzībām;</w:t>
      </w:r>
    </w:p>
    <w:p w:rsidR="00D67D0B" w:rsidRPr="00D67D0B" w:rsidRDefault="00D67D0B" w:rsidP="00D67D0B">
      <w:pPr>
        <w:numPr>
          <w:ilvl w:val="2"/>
          <w:numId w:val="46"/>
        </w:numPr>
        <w:tabs>
          <w:tab w:val="num" w:pos="709"/>
        </w:tabs>
        <w:suppressAutoHyphens/>
        <w:spacing w:after="160" w:line="259" w:lineRule="auto"/>
        <w:ind w:left="709" w:hanging="709"/>
        <w:contextualSpacing/>
        <w:jc w:val="both"/>
        <w:rPr>
          <w:color w:val="000000"/>
          <w:sz w:val="27"/>
          <w:szCs w:val="27"/>
          <w:lang w:eastAsia="en-US"/>
        </w:rPr>
      </w:pPr>
      <w:r w:rsidRPr="00D67D0B">
        <w:rPr>
          <w:color w:val="000000"/>
          <w:sz w:val="27"/>
          <w:szCs w:val="27"/>
          <w:lang w:eastAsia="en-US"/>
        </w:rPr>
        <w:t>Telpās uzstādīt savu funkciju pildīšanai nepieciešamās iekārtas, nebojājot Patapinātāja mantu;</w:t>
      </w:r>
    </w:p>
    <w:p w:rsidR="00D67D0B" w:rsidRPr="00D67D0B" w:rsidRDefault="00D67D0B" w:rsidP="00D67D0B">
      <w:pPr>
        <w:numPr>
          <w:ilvl w:val="2"/>
          <w:numId w:val="46"/>
        </w:numPr>
        <w:tabs>
          <w:tab w:val="num" w:pos="709"/>
        </w:tabs>
        <w:suppressAutoHyphens/>
        <w:spacing w:after="160" w:line="259" w:lineRule="auto"/>
        <w:ind w:left="709" w:hanging="709"/>
        <w:contextualSpacing/>
        <w:jc w:val="both"/>
        <w:rPr>
          <w:color w:val="000000"/>
          <w:sz w:val="27"/>
          <w:szCs w:val="27"/>
          <w:lang w:eastAsia="en-US"/>
        </w:rPr>
      </w:pPr>
      <w:proofErr w:type="spellStart"/>
      <w:r w:rsidRPr="00D67D0B">
        <w:rPr>
          <w:color w:val="000000"/>
          <w:sz w:val="27"/>
          <w:szCs w:val="27"/>
          <w:lang w:eastAsia="en-US"/>
        </w:rPr>
        <w:t>rakstveidā</w:t>
      </w:r>
      <w:proofErr w:type="spellEnd"/>
      <w:r w:rsidRPr="00D67D0B">
        <w:rPr>
          <w:color w:val="000000"/>
          <w:sz w:val="27"/>
          <w:szCs w:val="27"/>
          <w:lang w:eastAsia="en-US"/>
        </w:rPr>
        <w:t xml:space="preserve"> saskaņojot ar Patapinātāju, uzstādīt </w:t>
      </w:r>
      <w:proofErr w:type="spellStart"/>
      <w:r w:rsidRPr="00D67D0B">
        <w:rPr>
          <w:color w:val="000000"/>
          <w:sz w:val="27"/>
          <w:szCs w:val="27"/>
          <w:lang w:eastAsia="en-US"/>
        </w:rPr>
        <w:t>izkārtni</w:t>
      </w:r>
      <w:proofErr w:type="spellEnd"/>
      <w:r w:rsidRPr="00D67D0B">
        <w:rPr>
          <w:color w:val="000000"/>
          <w:sz w:val="27"/>
          <w:szCs w:val="27"/>
          <w:lang w:eastAsia="en-US"/>
        </w:rPr>
        <w:t xml:space="preserve"> ar nosaukumu, darbības laiku vai citu informāciju Ēkā. </w:t>
      </w:r>
      <w:proofErr w:type="spellStart"/>
      <w:r w:rsidRPr="00D67D0B">
        <w:rPr>
          <w:color w:val="000000"/>
          <w:sz w:val="27"/>
          <w:szCs w:val="27"/>
          <w:lang w:eastAsia="en-US"/>
        </w:rPr>
        <w:t>Izkārtnes</w:t>
      </w:r>
      <w:proofErr w:type="spellEnd"/>
      <w:r w:rsidRPr="00D67D0B">
        <w:rPr>
          <w:color w:val="000000"/>
          <w:sz w:val="27"/>
          <w:szCs w:val="27"/>
          <w:lang w:eastAsia="en-US"/>
        </w:rPr>
        <w:t xml:space="preserve"> konstrukcijas ir Patapinājuma ņēmēja īpašums;</w:t>
      </w:r>
    </w:p>
    <w:p w:rsidR="00D67D0B" w:rsidRPr="006779E0" w:rsidRDefault="00D67D0B" w:rsidP="006779E0">
      <w:pPr>
        <w:numPr>
          <w:ilvl w:val="2"/>
          <w:numId w:val="46"/>
        </w:numPr>
        <w:tabs>
          <w:tab w:val="num" w:pos="709"/>
        </w:tabs>
        <w:suppressAutoHyphens/>
        <w:spacing w:after="160" w:line="259" w:lineRule="auto"/>
        <w:ind w:left="709" w:hanging="709"/>
        <w:contextualSpacing/>
        <w:jc w:val="both"/>
        <w:rPr>
          <w:color w:val="000000"/>
          <w:sz w:val="27"/>
          <w:szCs w:val="27"/>
          <w:lang w:eastAsia="en-US"/>
        </w:rPr>
      </w:pPr>
      <w:r w:rsidRPr="00D67D0B">
        <w:rPr>
          <w:color w:val="000000"/>
          <w:sz w:val="27"/>
          <w:szCs w:val="27"/>
          <w:lang w:eastAsia="en-US"/>
        </w:rPr>
        <w:t>izbeidzot Līgumu vai pirms Līguma termiņa beigām, Patapinājuma ņēmējam ir tiesības paņemt tikai tās viņam piederošās mantas un tikai tos Telpu uzlabojumus, kas ir atdalāmi, nebojājot vai neizmainot Ēkas vai Telpu ārējo izskatu un tehnisko stāvokli.</w:t>
      </w:r>
    </w:p>
    <w:p w:rsidR="00D67D0B" w:rsidRPr="00D67D0B" w:rsidRDefault="00D67D0B" w:rsidP="00D67D0B">
      <w:pPr>
        <w:tabs>
          <w:tab w:val="left" w:pos="-5812"/>
          <w:tab w:val="left" w:pos="0"/>
          <w:tab w:val="left" w:pos="540"/>
          <w:tab w:val="left" w:pos="709"/>
        </w:tabs>
        <w:suppressAutoHyphens/>
        <w:spacing w:after="160" w:line="259" w:lineRule="auto"/>
        <w:jc w:val="center"/>
        <w:rPr>
          <w:b/>
          <w:color w:val="000000"/>
          <w:sz w:val="27"/>
          <w:szCs w:val="27"/>
          <w:lang w:eastAsia="en-US"/>
        </w:rPr>
      </w:pPr>
      <w:r w:rsidRPr="00D67D0B">
        <w:rPr>
          <w:b/>
          <w:color w:val="000000"/>
          <w:sz w:val="27"/>
          <w:szCs w:val="27"/>
          <w:lang w:eastAsia="en-US"/>
        </w:rPr>
        <w:t>6.</w:t>
      </w:r>
      <w:r w:rsidRPr="00D67D0B">
        <w:rPr>
          <w:b/>
          <w:color w:val="000000"/>
          <w:sz w:val="27"/>
          <w:szCs w:val="27"/>
          <w:lang w:eastAsia="en-US"/>
        </w:rPr>
        <w:tab/>
        <w:t>Nepārvarama vara</w:t>
      </w:r>
    </w:p>
    <w:p w:rsidR="00D67D0B" w:rsidRPr="00D67D0B" w:rsidRDefault="00D67D0B" w:rsidP="00D67D0B">
      <w:pPr>
        <w:tabs>
          <w:tab w:val="left" w:pos="540"/>
        </w:tabs>
        <w:suppressAutoHyphens/>
        <w:spacing w:line="259" w:lineRule="auto"/>
        <w:ind w:firstLine="425"/>
        <w:jc w:val="both"/>
        <w:rPr>
          <w:color w:val="000000"/>
          <w:sz w:val="27"/>
          <w:szCs w:val="27"/>
          <w:lang w:eastAsia="en-US"/>
        </w:rPr>
      </w:pPr>
      <w:r w:rsidRPr="00D67D0B">
        <w:rPr>
          <w:color w:val="000000"/>
          <w:sz w:val="27"/>
          <w:szCs w:val="27"/>
          <w:lang w:eastAsia="en-US"/>
        </w:rPr>
        <w:tab/>
        <w:t>Puses tiek atbrīvotas no atbildības par Līguma pilnīgu vai daļēju neizpildi, ja šāda neizpilde radusies nepārvaramas varas vai ārkārtas apstākļu rezultātā, kuru darbība sākusies pēc Līguma noslēgšanas un ko nevarēja iepriekš ne paredzēt, ne novērst, no kuriem nav iespējams izvairīties, kas nav radušies Pušu vai to darbinieku kļūdas vai rīcības dēļ, kā arī, kas padara saistību izpildi ne tikai apgrūtinošu, bet arī neiespējamu.</w:t>
      </w:r>
    </w:p>
    <w:p w:rsidR="00D67D0B" w:rsidRPr="00D67D0B" w:rsidRDefault="00D67D0B" w:rsidP="00D67D0B">
      <w:pPr>
        <w:tabs>
          <w:tab w:val="left" w:pos="540"/>
        </w:tabs>
        <w:suppressAutoHyphens/>
        <w:spacing w:line="259" w:lineRule="auto"/>
        <w:jc w:val="both"/>
        <w:rPr>
          <w:color w:val="000000"/>
          <w:sz w:val="27"/>
          <w:szCs w:val="27"/>
          <w:lang w:eastAsia="en-US"/>
        </w:rPr>
      </w:pPr>
    </w:p>
    <w:p w:rsidR="00D67D0B" w:rsidRPr="00D67D0B" w:rsidRDefault="00D67D0B" w:rsidP="00D67D0B">
      <w:pPr>
        <w:tabs>
          <w:tab w:val="left" w:pos="0"/>
          <w:tab w:val="left" w:pos="540"/>
        </w:tabs>
        <w:suppressAutoHyphens/>
        <w:spacing w:after="160" w:line="259" w:lineRule="auto"/>
        <w:jc w:val="center"/>
        <w:rPr>
          <w:b/>
          <w:color w:val="000000"/>
          <w:sz w:val="27"/>
          <w:szCs w:val="27"/>
          <w:lang w:eastAsia="en-US"/>
        </w:rPr>
      </w:pPr>
      <w:r w:rsidRPr="00D67D0B">
        <w:rPr>
          <w:b/>
          <w:color w:val="000000"/>
          <w:sz w:val="27"/>
          <w:szCs w:val="27"/>
          <w:lang w:eastAsia="en-US"/>
        </w:rPr>
        <w:t>7.</w:t>
      </w:r>
      <w:r w:rsidRPr="00D67D0B">
        <w:rPr>
          <w:b/>
          <w:color w:val="000000"/>
          <w:sz w:val="27"/>
          <w:szCs w:val="27"/>
          <w:lang w:eastAsia="en-US"/>
        </w:rPr>
        <w:tab/>
        <w:t>Līguma izbeigšana un Telpu atbrīvošana</w:t>
      </w:r>
    </w:p>
    <w:p w:rsidR="00D67D0B" w:rsidRPr="00D67D0B" w:rsidRDefault="00D67D0B" w:rsidP="00D67D0B">
      <w:pPr>
        <w:tabs>
          <w:tab w:val="left" w:pos="540"/>
          <w:tab w:val="left" w:pos="567"/>
        </w:tabs>
        <w:suppressAutoHyphens/>
        <w:spacing w:line="259" w:lineRule="auto"/>
        <w:ind w:left="426" w:hanging="426"/>
        <w:jc w:val="both"/>
        <w:rPr>
          <w:sz w:val="27"/>
          <w:szCs w:val="27"/>
          <w:lang w:eastAsia="en-US"/>
        </w:rPr>
      </w:pPr>
      <w:r w:rsidRPr="00D67D0B">
        <w:rPr>
          <w:color w:val="000000"/>
          <w:sz w:val="27"/>
          <w:szCs w:val="27"/>
          <w:lang w:eastAsia="en-US"/>
        </w:rPr>
        <w:t>7.1.</w:t>
      </w:r>
      <w:r w:rsidRPr="00D67D0B">
        <w:rPr>
          <w:color w:val="000000"/>
          <w:sz w:val="27"/>
          <w:szCs w:val="27"/>
          <w:lang w:eastAsia="en-US"/>
        </w:rPr>
        <w:tab/>
        <w:t>Patapinātājam ir tiesības, rakstiski informējot Patapinājuma ņēmēju 1 (vienu) mēnesi iepriekš, vienpusēji atkāpties no Līguma, neatlīdzinot Patapinājuma ņēmēja zaudējumus, kas saistīti ar Līguma pirmstermiņa izbeigšanu, ja iestājies kāds no turpmāk minētajiem gadījumiem</w:t>
      </w:r>
      <w:r w:rsidRPr="00D67D0B">
        <w:rPr>
          <w:sz w:val="27"/>
          <w:szCs w:val="27"/>
          <w:lang w:eastAsia="en-US"/>
        </w:rPr>
        <w:t>:</w:t>
      </w:r>
    </w:p>
    <w:p w:rsidR="00D67D0B" w:rsidRPr="00D67D0B" w:rsidRDefault="00D67D0B" w:rsidP="00D67D0B">
      <w:pPr>
        <w:suppressAutoHyphens/>
        <w:spacing w:line="259" w:lineRule="auto"/>
        <w:ind w:left="709" w:hanging="709"/>
        <w:jc w:val="both"/>
        <w:rPr>
          <w:color w:val="000000"/>
          <w:sz w:val="27"/>
          <w:szCs w:val="27"/>
          <w:lang w:eastAsia="en-US"/>
        </w:rPr>
      </w:pPr>
      <w:r w:rsidRPr="00D67D0B">
        <w:rPr>
          <w:color w:val="000000"/>
          <w:sz w:val="27"/>
          <w:szCs w:val="27"/>
          <w:lang w:eastAsia="en-US"/>
        </w:rPr>
        <w:t>7.1.1.</w:t>
      </w:r>
      <w:r w:rsidRPr="00D67D0B">
        <w:rPr>
          <w:color w:val="000000"/>
          <w:sz w:val="27"/>
          <w:szCs w:val="27"/>
          <w:lang w:eastAsia="en-US"/>
        </w:rPr>
        <w:tab/>
        <w:t>Telpas bez Patapinātāja rakstiskas atļaujas tiek izmantotas mērķim, kas nav minēts Līguma 1.2.punktā;</w:t>
      </w:r>
    </w:p>
    <w:p w:rsidR="00D67D0B" w:rsidRPr="00D67D0B" w:rsidRDefault="00D67D0B" w:rsidP="00D67D0B">
      <w:pPr>
        <w:tabs>
          <w:tab w:val="left" w:pos="426"/>
        </w:tabs>
        <w:suppressAutoHyphens/>
        <w:spacing w:line="259" w:lineRule="auto"/>
        <w:ind w:left="709" w:hanging="709"/>
        <w:jc w:val="both"/>
        <w:rPr>
          <w:color w:val="000000"/>
          <w:sz w:val="27"/>
          <w:szCs w:val="27"/>
          <w:lang w:eastAsia="en-US"/>
        </w:rPr>
      </w:pPr>
      <w:r w:rsidRPr="00D67D0B">
        <w:rPr>
          <w:color w:val="000000"/>
          <w:sz w:val="27"/>
          <w:szCs w:val="27"/>
          <w:lang w:eastAsia="en-US"/>
        </w:rPr>
        <w:t>7.1.2. Telpas tiek apgrūtinātas ar lietu tiesībām vai kā citādi izmantotas darījumos ar trešajām personām;</w:t>
      </w:r>
    </w:p>
    <w:p w:rsidR="00D67D0B" w:rsidRPr="00D67D0B" w:rsidRDefault="00D67D0B" w:rsidP="00D67D0B">
      <w:pPr>
        <w:tabs>
          <w:tab w:val="left" w:pos="426"/>
          <w:tab w:val="left" w:pos="1276"/>
        </w:tabs>
        <w:suppressAutoHyphens/>
        <w:spacing w:line="259" w:lineRule="auto"/>
        <w:ind w:left="709" w:hanging="709"/>
        <w:jc w:val="both"/>
        <w:rPr>
          <w:color w:val="000000"/>
          <w:sz w:val="27"/>
          <w:szCs w:val="27"/>
          <w:lang w:eastAsia="en-US"/>
        </w:rPr>
      </w:pPr>
      <w:r w:rsidRPr="00D67D0B">
        <w:rPr>
          <w:color w:val="000000"/>
          <w:sz w:val="27"/>
          <w:szCs w:val="27"/>
          <w:lang w:eastAsia="en-US"/>
        </w:rPr>
        <w:t xml:space="preserve">7.1.3. Telpas ir nepieciešamas </w:t>
      </w:r>
      <w:proofErr w:type="spellStart"/>
      <w:r w:rsidRPr="00D67D0B">
        <w:rPr>
          <w:color w:val="000000"/>
          <w:sz w:val="27"/>
          <w:szCs w:val="27"/>
          <w:lang w:eastAsia="en-US"/>
        </w:rPr>
        <w:t>Iekšlietu</w:t>
      </w:r>
      <w:proofErr w:type="spellEnd"/>
      <w:r w:rsidRPr="00D67D0B">
        <w:rPr>
          <w:color w:val="000000"/>
          <w:sz w:val="27"/>
          <w:szCs w:val="27"/>
          <w:lang w:eastAsia="en-US"/>
        </w:rPr>
        <w:t xml:space="preserve"> ministrijai vai tās padotības iestādei normatīvajos aktos noteikto publisko funkciju veikšanai;</w:t>
      </w:r>
    </w:p>
    <w:p w:rsidR="00D67D0B" w:rsidRPr="00D67D0B" w:rsidRDefault="00D67D0B" w:rsidP="00D67D0B">
      <w:pPr>
        <w:tabs>
          <w:tab w:val="left" w:pos="540"/>
          <w:tab w:val="left" w:pos="851"/>
          <w:tab w:val="left" w:pos="1276"/>
        </w:tabs>
        <w:suppressAutoHyphens/>
        <w:spacing w:line="259" w:lineRule="auto"/>
        <w:ind w:left="425" w:hanging="425"/>
        <w:jc w:val="both"/>
        <w:rPr>
          <w:color w:val="000000"/>
          <w:sz w:val="27"/>
          <w:szCs w:val="27"/>
          <w:lang w:eastAsia="en-US"/>
        </w:rPr>
      </w:pPr>
      <w:r w:rsidRPr="00D67D0B">
        <w:rPr>
          <w:color w:val="000000"/>
          <w:sz w:val="27"/>
          <w:szCs w:val="27"/>
          <w:lang w:eastAsia="en-US"/>
        </w:rPr>
        <w:t>7.1.4. Telpas tiek pārbūvētas bez saskaņošanas ar Patapinātāju vai</w:t>
      </w:r>
      <w:r w:rsidRPr="00D67D0B">
        <w:rPr>
          <w:sz w:val="27"/>
          <w:szCs w:val="27"/>
          <w:lang w:eastAsia="en-US"/>
        </w:rPr>
        <w:t xml:space="preserve"> </w:t>
      </w:r>
      <w:proofErr w:type="spellStart"/>
      <w:r w:rsidRPr="00D67D0B">
        <w:rPr>
          <w:sz w:val="27"/>
          <w:szCs w:val="27"/>
          <w:lang w:eastAsia="en-US"/>
        </w:rPr>
        <w:t>Iekšlietu</w:t>
      </w:r>
      <w:proofErr w:type="spellEnd"/>
      <w:r w:rsidRPr="00D67D0B">
        <w:rPr>
          <w:sz w:val="27"/>
          <w:szCs w:val="27"/>
          <w:lang w:eastAsia="en-US"/>
        </w:rPr>
        <w:t xml:space="preserve"> ministrijas Informācijas centr</w:t>
      </w:r>
      <w:r w:rsidRPr="00D67D0B">
        <w:rPr>
          <w:color w:val="000000"/>
          <w:sz w:val="27"/>
          <w:szCs w:val="27"/>
          <w:lang w:eastAsia="en-US"/>
        </w:rPr>
        <w:t>u;</w:t>
      </w:r>
    </w:p>
    <w:p w:rsidR="00D67D0B" w:rsidRPr="00D67D0B" w:rsidRDefault="00D67D0B" w:rsidP="00D67D0B">
      <w:pPr>
        <w:tabs>
          <w:tab w:val="left" w:pos="426"/>
          <w:tab w:val="left" w:pos="1276"/>
        </w:tabs>
        <w:suppressAutoHyphens/>
        <w:spacing w:line="259" w:lineRule="auto"/>
        <w:ind w:left="709" w:hanging="709"/>
        <w:jc w:val="both"/>
        <w:rPr>
          <w:color w:val="000000"/>
          <w:sz w:val="27"/>
          <w:szCs w:val="27"/>
          <w:lang w:eastAsia="en-US"/>
        </w:rPr>
      </w:pPr>
      <w:r w:rsidRPr="00D67D0B">
        <w:rPr>
          <w:color w:val="000000"/>
          <w:sz w:val="27"/>
          <w:szCs w:val="27"/>
          <w:lang w:eastAsia="en-US"/>
        </w:rPr>
        <w:t>7.1.5. Patapinājuma ņēmējs vairāk kā 2 (divus) mēnešus nav norēķinājies par komunālajiem  pakalpojumiem;</w:t>
      </w:r>
    </w:p>
    <w:p w:rsidR="00D67D0B" w:rsidRPr="00D67D0B" w:rsidRDefault="00D67D0B" w:rsidP="00D67D0B">
      <w:pPr>
        <w:tabs>
          <w:tab w:val="left" w:pos="426"/>
          <w:tab w:val="left" w:pos="1276"/>
        </w:tabs>
        <w:suppressAutoHyphens/>
        <w:spacing w:line="259" w:lineRule="auto"/>
        <w:ind w:left="709" w:hanging="709"/>
        <w:jc w:val="both"/>
        <w:rPr>
          <w:color w:val="000000"/>
          <w:sz w:val="27"/>
          <w:szCs w:val="27"/>
          <w:lang w:eastAsia="en-US"/>
        </w:rPr>
      </w:pPr>
      <w:r w:rsidRPr="00D67D0B">
        <w:rPr>
          <w:color w:val="000000"/>
          <w:sz w:val="27"/>
          <w:szCs w:val="27"/>
          <w:lang w:eastAsia="en-US"/>
        </w:rPr>
        <w:t xml:space="preserve">7.1.6. </w:t>
      </w:r>
      <w:r w:rsidRPr="00D67D0B">
        <w:rPr>
          <w:sz w:val="27"/>
          <w:szCs w:val="27"/>
          <w:lang w:eastAsia="en-US"/>
        </w:rPr>
        <w:t>citos gadījumos saskaņā ar patapinājuma līgumu.</w:t>
      </w:r>
    </w:p>
    <w:p w:rsidR="00D67D0B" w:rsidRPr="00D67D0B" w:rsidRDefault="00D67D0B" w:rsidP="00D67D0B">
      <w:pPr>
        <w:tabs>
          <w:tab w:val="left" w:pos="709"/>
        </w:tabs>
        <w:suppressAutoHyphens/>
        <w:spacing w:line="259" w:lineRule="auto"/>
        <w:ind w:left="426" w:hanging="426"/>
        <w:jc w:val="both"/>
        <w:rPr>
          <w:color w:val="000000"/>
          <w:sz w:val="27"/>
          <w:szCs w:val="27"/>
          <w:lang w:eastAsia="en-US"/>
        </w:rPr>
      </w:pPr>
      <w:r w:rsidRPr="00D67D0B">
        <w:rPr>
          <w:color w:val="000000"/>
          <w:sz w:val="27"/>
          <w:szCs w:val="27"/>
          <w:lang w:eastAsia="en-US"/>
        </w:rPr>
        <w:t>7.2.</w:t>
      </w:r>
      <w:r w:rsidRPr="00D67D0B">
        <w:rPr>
          <w:color w:val="000000"/>
          <w:sz w:val="27"/>
          <w:szCs w:val="27"/>
          <w:lang w:eastAsia="en-US"/>
        </w:rPr>
        <w:tab/>
        <w:t xml:space="preserve"> Patapinājuma ņēmējam ir tiesības, rakstiski informējot Patapinātāju 2 (divus) mēnešus iepriekš, vienpusēji atkāpties no Līguma, neatlīdzinot Patapinātājam zaudējumus, kas saistīti ar Līguma pirmstermiņa izbeigšanu.</w:t>
      </w:r>
    </w:p>
    <w:p w:rsidR="00D67D0B" w:rsidRPr="00D67D0B" w:rsidRDefault="00D67D0B" w:rsidP="00D67D0B">
      <w:pPr>
        <w:tabs>
          <w:tab w:val="left" w:pos="284"/>
          <w:tab w:val="left" w:pos="540"/>
        </w:tabs>
        <w:suppressAutoHyphens/>
        <w:spacing w:line="259" w:lineRule="auto"/>
        <w:ind w:left="426" w:hanging="426"/>
        <w:jc w:val="both"/>
        <w:rPr>
          <w:color w:val="000000"/>
          <w:sz w:val="27"/>
          <w:szCs w:val="27"/>
          <w:lang w:eastAsia="en-US"/>
        </w:rPr>
      </w:pPr>
      <w:r w:rsidRPr="00D67D0B">
        <w:rPr>
          <w:color w:val="000000"/>
          <w:sz w:val="27"/>
          <w:szCs w:val="27"/>
          <w:lang w:eastAsia="en-US"/>
        </w:rPr>
        <w:lastRenderedPageBreak/>
        <w:t>7.3.</w:t>
      </w:r>
      <w:r w:rsidRPr="00D67D0B">
        <w:rPr>
          <w:color w:val="000000"/>
          <w:sz w:val="27"/>
          <w:szCs w:val="27"/>
          <w:lang w:eastAsia="en-US"/>
        </w:rPr>
        <w:tab/>
        <w:t xml:space="preserve"> Pēc Līguma izbeigšanas 10 (desmit) darbdienu laikā Patapinājuma ņēmējs nodod Patapinātājam Telpas ne sliktākā stāvoklī, kādā tās bija Telpu pieņemšanas lietošanā brīdī, ievērojot Patapinājuma ņēmēja Telpu uzlabojumus un saprātīgu nolietojuma pakāpi. Par Telpu nodošanu tiek sastādīts Telpu nodošanas un pieņemšanas akts, kuru paraksta Pušu atbildīgie pārstāvji.</w:t>
      </w:r>
    </w:p>
    <w:p w:rsidR="00D67D0B" w:rsidRPr="00D67D0B" w:rsidRDefault="00D67D0B" w:rsidP="00D67D0B">
      <w:pPr>
        <w:tabs>
          <w:tab w:val="left" w:pos="540"/>
        </w:tabs>
        <w:suppressAutoHyphens/>
        <w:spacing w:line="259" w:lineRule="auto"/>
        <w:ind w:left="426" w:hanging="426"/>
        <w:jc w:val="both"/>
        <w:rPr>
          <w:color w:val="000000"/>
          <w:sz w:val="27"/>
          <w:szCs w:val="27"/>
          <w:lang w:eastAsia="en-US"/>
        </w:rPr>
      </w:pPr>
      <w:r w:rsidRPr="00D67D0B">
        <w:rPr>
          <w:color w:val="000000"/>
          <w:sz w:val="27"/>
          <w:szCs w:val="27"/>
          <w:lang w:eastAsia="en-US"/>
        </w:rPr>
        <w:t>7.4. Pusēm savstarpēji vienojoties, Līgumu var izbeigt pirms termiņa.</w:t>
      </w:r>
    </w:p>
    <w:p w:rsidR="00D67D0B" w:rsidRPr="00D67D0B" w:rsidRDefault="00D67D0B" w:rsidP="00D67D0B">
      <w:pPr>
        <w:tabs>
          <w:tab w:val="left" w:pos="540"/>
        </w:tabs>
        <w:suppressAutoHyphens/>
        <w:spacing w:line="259" w:lineRule="auto"/>
        <w:ind w:left="426" w:hanging="426"/>
        <w:jc w:val="both"/>
        <w:rPr>
          <w:color w:val="000000"/>
          <w:sz w:val="27"/>
          <w:szCs w:val="27"/>
          <w:lang w:eastAsia="en-US"/>
        </w:rPr>
      </w:pPr>
    </w:p>
    <w:p w:rsidR="00D67D0B" w:rsidRPr="00D67D0B" w:rsidRDefault="00D67D0B" w:rsidP="00D67D0B">
      <w:pPr>
        <w:tabs>
          <w:tab w:val="left" w:pos="0"/>
          <w:tab w:val="left" w:pos="540"/>
        </w:tabs>
        <w:suppressAutoHyphens/>
        <w:spacing w:after="160" w:line="259" w:lineRule="auto"/>
        <w:jc w:val="center"/>
        <w:rPr>
          <w:b/>
          <w:color w:val="000000"/>
          <w:sz w:val="27"/>
          <w:szCs w:val="27"/>
          <w:lang w:eastAsia="en-US"/>
        </w:rPr>
      </w:pPr>
      <w:r w:rsidRPr="00D67D0B">
        <w:rPr>
          <w:b/>
          <w:color w:val="000000"/>
          <w:sz w:val="27"/>
          <w:szCs w:val="27"/>
          <w:lang w:eastAsia="en-US"/>
        </w:rPr>
        <w:t>8. Pārstāvības noteikumi</w:t>
      </w:r>
    </w:p>
    <w:p w:rsidR="00D67D0B" w:rsidRPr="00D67D0B" w:rsidRDefault="00D67D0B" w:rsidP="00D67D0B">
      <w:pPr>
        <w:tabs>
          <w:tab w:val="left" w:pos="-5812"/>
          <w:tab w:val="left" w:pos="426"/>
          <w:tab w:val="left" w:pos="567"/>
        </w:tabs>
        <w:suppressAutoHyphens/>
        <w:spacing w:line="259" w:lineRule="auto"/>
        <w:ind w:left="426" w:hanging="426"/>
        <w:jc w:val="both"/>
        <w:rPr>
          <w:color w:val="000000"/>
          <w:sz w:val="27"/>
          <w:szCs w:val="27"/>
          <w:lang w:eastAsia="en-US"/>
        </w:rPr>
      </w:pPr>
      <w:r w:rsidRPr="00D67D0B">
        <w:rPr>
          <w:color w:val="000000"/>
          <w:sz w:val="27"/>
          <w:szCs w:val="27"/>
          <w:lang w:eastAsia="en-US"/>
        </w:rPr>
        <w:t>8.1.</w:t>
      </w:r>
      <w:r w:rsidRPr="00D67D0B">
        <w:rPr>
          <w:color w:val="000000"/>
          <w:sz w:val="27"/>
          <w:szCs w:val="27"/>
          <w:lang w:eastAsia="en-US"/>
        </w:rPr>
        <w:tab/>
        <w:t>Puses apliecina, ka personām, kuras paraksta Līgumu, ir visas likumiskās tiesības, juridiskais pamats vai attiecīgs pilnvarojums.</w:t>
      </w:r>
    </w:p>
    <w:p w:rsidR="00D67D0B" w:rsidRPr="00D67D0B" w:rsidRDefault="00D67D0B" w:rsidP="00D67D0B">
      <w:pPr>
        <w:ind w:left="426" w:right="-109" w:hanging="426"/>
        <w:jc w:val="both"/>
        <w:rPr>
          <w:b/>
          <w:color w:val="0D0D0D"/>
          <w:kern w:val="1"/>
          <w:sz w:val="27"/>
          <w:szCs w:val="27"/>
          <w:lang w:eastAsia="ar-SA"/>
        </w:rPr>
      </w:pPr>
      <w:r w:rsidRPr="00D67D0B">
        <w:rPr>
          <w:color w:val="000000"/>
          <w:kern w:val="1"/>
          <w:sz w:val="27"/>
          <w:szCs w:val="27"/>
          <w:lang w:eastAsia="ar-SA"/>
        </w:rPr>
        <w:t xml:space="preserve">8.2. Patapinātāja atbildīgais pārstāvis Līguma izpildes laikā: </w:t>
      </w:r>
      <w:r w:rsidRPr="00D67D0B">
        <w:rPr>
          <w:color w:val="00000A"/>
          <w:kern w:val="1"/>
          <w:sz w:val="27"/>
          <w:szCs w:val="27"/>
          <w:lang w:eastAsia="ar-SA"/>
        </w:rPr>
        <w:t xml:space="preserve">Nodrošinājuma valsts aģentūras Īpašumu, bruņojuma un materiālo rezervju departamenta Vidzemes reģionālās nodaļas namu pārzinis Igors </w:t>
      </w:r>
      <w:proofErr w:type="spellStart"/>
      <w:r w:rsidRPr="00D67D0B">
        <w:rPr>
          <w:color w:val="00000A"/>
          <w:kern w:val="1"/>
          <w:sz w:val="27"/>
          <w:szCs w:val="27"/>
          <w:lang w:eastAsia="ar-SA"/>
        </w:rPr>
        <w:t>Parings</w:t>
      </w:r>
      <w:proofErr w:type="spellEnd"/>
      <w:r w:rsidRPr="00D67D0B">
        <w:rPr>
          <w:color w:val="00000A"/>
          <w:kern w:val="1"/>
          <w:sz w:val="27"/>
          <w:szCs w:val="27"/>
          <w:lang w:eastAsia="ar-SA"/>
        </w:rPr>
        <w:t xml:space="preserve">, tālrunis: 20273935, elektroniskā pasta </w:t>
      </w:r>
      <w:r w:rsidRPr="00D67D0B">
        <w:rPr>
          <w:color w:val="0D0D0D"/>
          <w:kern w:val="1"/>
          <w:sz w:val="27"/>
          <w:szCs w:val="27"/>
          <w:lang w:eastAsia="ar-SA"/>
        </w:rPr>
        <w:t>adrese: igors.parings@agentura.iem.gov.lv.</w:t>
      </w:r>
    </w:p>
    <w:p w:rsidR="00D67D0B" w:rsidRPr="00D67D0B" w:rsidRDefault="00D67D0B" w:rsidP="00D67D0B">
      <w:pPr>
        <w:tabs>
          <w:tab w:val="left" w:pos="540"/>
        </w:tabs>
        <w:suppressAutoHyphens/>
        <w:spacing w:line="259" w:lineRule="auto"/>
        <w:ind w:left="426" w:hanging="426"/>
        <w:jc w:val="both"/>
        <w:rPr>
          <w:color w:val="0D0D0D"/>
          <w:sz w:val="27"/>
          <w:szCs w:val="27"/>
          <w:lang w:eastAsia="en-US"/>
        </w:rPr>
      </w:pPr>
      <w:r w:rsidRPr="00D67D0B">
        <w:rPr>
          <w:color w:val="0D0D0D"/>
          <w:sz w:val="27"/>
          <w:szCs w:val="27"/>
          <w:lang w:eastAsia="en-US"/>
        </w:rPr>
        <w:t>8.3.Patapinājuma ņēmēja atbildīgais pārstāvis Līguma izpildes laikā: Gulbenes novada Pašvaldības policijas priekšnieks Mārtiņš Didrihsons-Linards, tālrunis: 26367123,  elektroniskā pasta adrese: policija@gulbene.lv.</w:t>
      </w:r>
    </w:p>
    <w:p w:rsidR="00D67D0B" w:rsidRPr="00D67D0B" w:rsidRDefault="00D67D0B" w:rsidP="00D67D0B">
      <w:pPr>
        <w:suppressAutoHyphens/>
        <w:spacing w:line="259" w:lineRule="auto"/>
        <w:ind w:left="426" w:hanging="426"/>
        <w:jc w:val="both"/>
        <w:rPr>
          <w:color w:val="0D0D0D"/>
          <w:sz w:val="27"/>
          <w:szCs w:val="27"/>
          <w:lang w:eastAsia="en-US"/>
        </w:rPr>
      </w:pPr>
      <w:r w:rsidRPr="00D67D0B">
        <w:rPr>
          <w:color w:val="0D0D0D"/>
          <w:sz w:val="27"/>
          <w:szCs w:val="27"/>
          <w:lang w:eastAsia="en-US"/>
        </w:rPr>
        <w:t>8.4. Līguma 8.2. un 8.3.punktā norādītiem atbildīgajiem pārstāvjiem nav tiesību veikt labojumus vai izdarīt grozījumus Līgumā vai tā pielikumos.</w:t>
      </w:r>
    </w:p>
    <w:p w:rsidR="00D67D0B" w:rsidRPr="00D67D0B" w:rsidRDefault="00D67D0B" w:rsidP="00D67D0B">
      <w:pPr>
        <w:tabs>
          <w:tab w:val="left" w:pos="540"/>
        </w:tabs>
        <w:suppressAutoHyphens/>
        <w:spacing w:line="259" w:lineRule="auto"/>
        <w:ind w:left="426" w:hanging="426"/>
        <w:jc w:val="both"/>
        <w:rPr>
          <w:color w:val="0D0D0D"/>
          <w:sz w:val="27"/>
          <w:szCs w:val="27"/>
          <w:lang w:eastAsia="en-US"/>
        </w:rPr>
      </w:pPr>
      <w:r w:rsidRPr="00D67D0B">
        <w:rPr>
          <w:color w:val="0D0D0D"/>
          <w:sz w:val="27"/>
          <w:szCs w:val="27"/>
          <w:lang w:eastAsia="en-US"/>
        </w:rPr>
        <w:t>8.5. Atbildīgie pārstāvji, veicot savstarpējo saziņu, izmanto Līguma 8.2. un 8.3.punktā minētos rekvizītus (tālruņu numurus, elektroniskā pasta adreses).</w:t>
      </w:r>
    </w:p>
    <w:p w:rsidR="00D67D0B" w:rsidRPr="00D67D0B" w:rsidRDefault="00D67D0B" w:rsidP="00D67D0B">
      <w:pPr>
        <w:suppressAutoHyphens/>
        <w:spacing w:line="259" w:lineRule="auto"/>
        <w:jc w:val="both"/>
        <w:rPr>
          <w:sz w:val="27"/>
          <w:szCs w:val="27"/>
          <w:lang w:eastAsia="en-US"/>
        </w:rPr>
      </w:pPr>
      <w:r w:rsidRPr="00D67D0B">
        <w:rPr>
          <w:sz w:val="27"/>
          <w:szCs w:val="27"/>
          <w:lang w:eastAsia="en-US"/>
        </w:rPr>
        <w:t xml:space="preserve">8.6. Atbildīgie pārstāvji ir tiesīgi:  </w:t>
      </w:r>
    </w:p>
    <w:p w:rsidR="00D67D0B" w:rsidRPr="00D67D0B" w:rsidRDefault="00D67D0B" w:rsidP="00D67D0B">
      <w:pPr>
        <w:suppressAutoHyphens/>
        <w:spacing w:line="259" w:lineRule="auto"/>
        <w:jc w:val="both"/>
        <w:rPr>
          <w:sz w:val="27"/>
          <w:szCs w:val="27"/>
          <w:lang w:eastAsia="en-US"/>
        </w:rPr>
      </w:pPr>
      <w:r w:rsidRPr="00D67D0B">
        <w:rPr>
          <w:sz w:val="27"/>
          <w:szCs w:val="27"/>
          <w:lang w:eastAsia="en-US"/>
        </w:rPr>
        <w:t xml:space="preserve">8.6.1. sastādīt un parakstīt defektu aktus; </w:t>
      </w:r>
    </w:p>
    <w:p w:rsidR="00D67D0B" w:rsidRPr="00D67D0B" w:rsidRDefault="00D67D0B" w:rsidP="00D67D0B">
      <w:pPr>
        <w:suppressAutoHyphens/>
        <w:spacing w:line="259" w:lineRule="auto"/>
        <w:jc w:val="both"/>
        <w:rPr>
          <w:sz w:val="27"/>
          <w:szCs w:val="27"/>
          <w:lang w:eastAsia="en-US"/>
        </w:rPr>
      </w:pPr>
      <w:r w:rsidRPr="00D67D0B">
        <w:rPr>
          <w:sz w:val="27"/>
          <w:szCs w:val="27"/>
          <w:lang w:eastAsia="en-US"/>
        </w:rPr>
        <w:t xml:space="preserve">8.6.2. kontrolēt Telpu un komunikāciju tehnisko stāvokli; </w:t>
      </w:r>
    </w:p>
    <w:p w:rsidR="00D67D0B" w:rsidRPr="00D67D0B" w:rsidRDefault="00D67D0B" w:rsidP="00D67D0B">
      <w:pPr>
        <w:suppressAutoHyphens/>
        <w:spacing w:line="259" w:lineRule="auto"/>
        <w:jc w:val="both"/>
        <w:rPr>
          <w:sz w:val="27"/>
          <w:szCs w:val="27"/>
          <w:lang w:eastAsia="en-US"/>
        </w:rPr>
      </w:pPr>
      <w:r w:rsidRPr="00D67D0B">
        <w:rPr>
          <w:sz w:val="27"/>
          <w:szCs w:val="27"/>
          <w:lang w:eastAsia="en-US"/>
        </w:rPr>
        <w:t xml:space="preserve">8.6.3. nekavējoties informēt par tehniskām problēmām; </w:t>
      </w:r>
    </w:p>
    <w:p w:rsidR="00D67D0B" w:rsidRPr="00D67D0B" w:rsidRDefault="00D67D0B" w:rsidP="00D67D0B">
      <w:pPr>
        <w:tabs>
          <w:tab w:val="left" w:pos="0"/>
        </w:tabs>
        <w:suppressAutoHyphens/>
        <w:spacing w:line="259" w:lineRule="auto"/>
        <w:ind w:hanging="142"/>
        <w:jc w:val="both"/>
        <w:rPr>
          <w:sz w:val="27"/>
          <w:szCs w:val="27"/>
          <w:lang w:eastAsia="en-US"/>
        </w:rPr>
      </w:pPr>
      <w:r w:rsidRPr="00D67D0B">
        <w:rPr>
          <w:sz w:val="27"/>
          <w:szCs w:val="27"/>
          <w:lang w:eastAsia="en-US"/>
        </w:rPr>
        <w:tab/>
        <w:t>8.6.4. risināt ar Telpu lietošanu un uzturēšanu saistītus jautājumus.</w:t>
      </w:r>
    </w:p>
    <w:p w:rsidR="00D67D0B" w:rsidRPr="00D67D0B" w:rsidRDefault="00D67D0B" w:rsidP="00D67D0B">
      <w:pPr>
        <w:tabs>
          <w:tab w:val="left" w:pos="540"/>
        </w:tabs>
        <w:suppressAutoHyphens/>
        <w:spacing w:line="259" w:lineRule="auto"/>
        <w:ind w:left="426" w:hanging="426"/>
        <w:jc w:val="both"/>
        <w:rPr>
          <w:color w:val="0D0D0D"/>
          <w:sz w:val="27"/>
          <w:szCs w:val="27"/>
          <w:lang w:eastAsia="en-US"/>
        </w:rPr>
      </w:pPr>
      <w:r w:rsidRPr="00D67D0B">
        <w:rPr>
          <w:color w:val="0D0D0D"/>
          <w:sz w:val="27"/>
          <w:szCs w:val="27"/>
          <w:lang w:eastAsia="en-US"/>
        </w:rPr>
        <w:t xml:space="preserve">8.7. Telpu nodošanas un pieņemšanas aktu no Patapinātāja puses ir tiesīga parakstīt 8.2. punktā norādītā atbildīgā persona, no Patapinājuma ņēmēja puses Gulbenes novada pašvaldības Attīstības un projektu nodaļas vadītājs Jānis </w:t>
      </w:r>
      <w:proofErr w:type="spellStart"/>
      <w:r w:rsidRPr="00D67D0B">
        <w:rPr>
          <w:color w:val="0D0D0D"/>
          <w:sz w:val="27"/>
          <w:szCs w:val="27"/>
          <w:lang w:eastAsia="en-US"/>
        </w:rPr>
        <w:t>Barinskis</w:t>
      </w:r>
      <w:proofErr w:type="spellEnd"/>
      <w:r w:rsidRPr="00D67D0B">
        <w:rPr>
          <w:color w:val="0D0D0D"/>
          <w:sz w:val="27"/>
          <w:szCs w:val="27"/>
          <w:lang w:eastAsia="en-US"/>
        </w:rPr>
        <w:t xml:space="preserve">, tālrunis: </w:t>
      </w:r>
      <w:r w:rsidRPr="00D67D0B">
        <w:rPr>
          <w:color w:val="0D0D0D"/>
          <w:sz w:val="27"/>
          <w:szCs w:val="27"/>
          <w:shd w:val="clear" w:color="auto" w:fill="FFFFFF"/>
          <w:lang w:eastAsia="en-US"/>
        </w:rPr>
        <w:t>26467459</w:t>
      </w:r>
      <w:r w:rsidRPr="00D67D0B">
        <w:rPr>
          <w:color w:val="0D0D0D"/>
          <w:sz w:val="27"/>
          <w:szCs w:val="27"/>
          <w:lang w:eastAsia="en-US"/>
        </w:rPr>
        <w:t xml:space="preserve">, elektroniskā pasta adrese: </w:t>
      </w:r>
      <w:r w:rsidRPr="00D67D0B">
        <w:rPr>
          <w:color w:val="0D0D0D"/>
          <w:sz w:val="27"/>
          <w:szCs w:val="27"/>
          <w:shd w:val="clear" w:color="auto" w:fill="FFFFFF"/>
          <w:lang w:eastAsia="en-US"/>
        </w:rPr>
        <w:t>janis.barinskis@gulbene.lv.</w:t>
      </w:r>
    </w:p>
    <w:p w:rsidR="00D67D0B" w:rsidRPr="00D67D0B" w:rsidRDefault="00D67D0B" w:rsidP="00D67D0B">
      <w:pPr>
        <w:tabs>
          <w:tab w:val="left" w:pos="540"/>
        </w:tabs>
        <w:suppressAutoHyphens/>
        <w:spacing w:line="259" w:lineRule="auto"/>
        <w:ind w:left="426" w:hanging="426"/>
        <w:jc w:val="both"/>
        <w:rPr>
          <w:color w:val="0D0D0D"/>
          <w:sz w:val="27"/>
          <w:szCs w:val="27"/>
          <w:lang w:eastAsia="en-US"/>
        </w:rPr>
      </w:pPr>
    </w:p>
    <w:p w:rsidR="00D67D0B" w:rsidRPr="00D67D0B" w:rsidRDefault="00D67D0B" w:rsidP="00D67D0B">
      <w:pPr>
        <w:tabs>
          <w:tab w:val="left" w:pos="0"/>
          <w:tab w:val="left" w:pos="540"/>
        </w:tabs>
        <w:suppressAutoHyphens/>
        <w:spacing w:after="120" w:line="259" w:lineRule="auto"/>
        <w:jc w:val="center"/>
        <w:rPr>
          <w:b/>
          <w:sz w:val="27"/>
          <w:szCs w:val="27"/>
          <w:lang w:eastAsia="en-US"/>
        </w:rPr>
      </w:pPr>
      <w:r w:rsidRPr="00D67D0B">
        <w:rPr>
          <w:b/>
          <w:sz w:val="27"/>
          <w:szCs w:val="27"/>
          <w:lang w:eastAsia="en-US"/>
        </w:rPr>
        <w:t>9. Citi noteikumi</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sz w:val="27"/>
          <w:szCs w:val="27"/>
          <w:lang w:eastAsia="en-US"/>
        </w:rPr>
      </w:pPr>
      <w:r w:rsidRPr="00D67D0B">
        <w:rPr>
          <w:sz w:val="27"/>
          <w:szCs w:val="27"/>
          <w:lang w:eastAsia="en-US"/>
        </w:rPr>
        <w:t>Jebkuras izmaiņas Līguma noteikumos stājas spēkā, kad tās tiek noformētas rakstiski un tās paraksta abas Puses.</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sz w:val="27"/>
          <w:szCs w:val="27"/>
          <w:lang w:eastAsia="en-US"/>
        </w:rPr>
      </w:pPr>
      <w:r w:rsidRPr="00D67D0B">
        <w:rPr>
          <w:sz w:val="27"/>
          <w:szCs w:val="27"/>
          <w:lang w:eastAsia="en-US"/>
        </w:rPr>
        <w:t>Ja kādi Līguma punkti kļūst pretrunā Latvijas Republikā spēkā esošajiem normatīviem aktiem, tas neietekmē Līguma darbību kopumā. Spēkā neesošie punkti ir jāaizstāj ar citiem Līguma mērķim un saturam atbilstošiem punktiem.</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sz w:val="27"/>
          <w:szCs w:val="27"/>
          <w:lang w:eastAsia="en-US"/>
        </w:rPr>
      </w:pPr>
      <w:r w:rsidRPr="00D67D0B">
        <w:rPr>
          <w:sz w:val="27"/>
          <w:szCs w:val="27"/>
          <w:lang w:eastAsia="en-US"/>
        </w:rPr>
        <w:t>Savstarpējās pušu attiecības, kas netiek paredzētas Līgumā, ir regulējamas saskaņā ar Latvijas Republikā spēkā esošiem normatīviem aktiem.</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sz w:val="27"/>
          <w:szCs w:val="27"/>
          <w:lang w:eastAsia="en-US"/>
        </w:rPr>
      </w:pPr>
      <w:r w:rsidRPr="00D67D0B">
        <w:rPr>
          <w:sz w:val="27"/>
          <w:szCs w:val="27"/>
          <w:lang w:eastAsia="en-US"/>
        </w:rPr>
        <w:t>Mainot savu nosaukumu, adresi vai citus rekvizītus vai mainot atbildīgo pārstāvi, Puse 7 (septiņu) darba dienu laikā rakstiski paziņo otrai Pusei par izmaiņām.</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sz w:val="27"/>
          <w:szCs w:val="27"/>
          <w:lang w:eastAsia="en-US"/>
        </w:rPr>
      </w:pPr>
      <w:r w:rsidRPr="00D67D0B">
        <w:rPr>
          <w:sz w:val="27"/>
          <w:szCs w:val="27"/>
          <w:lang w:eastAsia="en-US"/>
        </w:rPr>
        <w:t>Visi strīdi, kas var rasties no Līguma vai tā sakarā, vispirms tiek risināti Pušu savstarpējās sarunās. Ja Puses nevar panākt vienošanos sarunu ceļā, strīds nododams izskatīšanai Latvijas Republikas tiesā pēc piekritības.</w:t>
      </w:r>
    </w:p>
    <w:p w:rsidR="00D67D0B" w:rsidRPr="00D67D0B" w:rsidRDefault="00D67D0B" w:rsidP="00D67D0B">
      <w:pPr>
        <w:numPr>
          <w:ilvl w:val="1"/>
          <w:numId w:val="47"/>
        </w:numPr>
        <w:tabs>
          <w:tab w:val="left" w:pos="-16200"/>
          <w:tab w:val="left" w:pos="426"/>
          <w:tab w:val="left" w:pos="540"/>
        </w:tabs>
        <w:suppressAutoHyphens/>
        <w:spacing w:after="160" w:line="259" w:lineRule="auto"/>
        <w:ind w:left="426" w:hanging="426"/>
        <w:jc w:val="both"/>
        <w:rPr>
          <w:color w:val="000000"/>
          <w:sz w:val="27"/>
          <w:szCs w:val="27"/>
          <w:lang w:eastAsia="en-US"/>
        </w:rPr>
      </w:pPr>
      <w:r w:rsidRPr="00D67D0B">
        <w:rPr>
          <w:color w:val="000000"/>
          <w:sz w:val="27"/>
          <w:szCs w:val="27"/>
          <w:lang w:eastAsia="en-US"/>
        </w:rPr>
        <w:lastRenderedPageBreak/>
        <w:t>Līgums sagatavots uz 6 (sešām) lapām, kopā ar pielikumiem uz 9 (deviņām) lapām, 2 (divos) eksemplāros, pa vienam eksemplāram katrai Pusei. Abiem Līguma eksemplāriem ir vienāds juridiskais spēks.</w:t>
      </w:r>
    </w:p>
    <w:p w:rsidR="00D67D0B" w:rsidRPr="00D67D0B" w:rsidRDefault="00D67D0B" w:rsidP="00D67D0B">
      <w:pPr>
        <w:tabs>
          <w:tab w:val="left" w:pos="540"/>
        </w:tabs>
        <w:suppressAutoHyphens/>
        <w:spacing w:after="160" w:line="259" w:lineRule="auto"/>
        <w:jc w:val="center"/>
        <w:rPr>
          <w:b/>
          <w:color w:val="000000"/>
          <w:sz w:val="27"/>
          <w:szCs w:val="27"/>
          <w:lang w:eastAsia="en-US"/>
        </w:rPr>
      </w:pPr>
      <w:r w:rsidRPr="00D67D0B">
        <w:rPr>
          <w:b/>
          <w:color w:val="000000"/>
          <w:sz w:val="27"/>
          <w:szCs w:val="27"/>
          <w:lang w:eastAsia="en-US"/>
        </w:rPr>
        <w:t>10.Pušu rekvizīti un paraksti:</w:t>
      </w:r>
    </w:p>
    <w:tbl>
      <w:tblPr>
        <w:tblW w:w="0" w:type="auto"/>
        <w:tblLook w:val="04A0" w:firstRow="1" w:lastRow="0" w:firstColumn="1" w:lastColumn="0" w:noHBand="0" w:noVBand="1"/>
      </w:tblPr>
      <w:tblGrid>
        <w:gridCol w:w="4501"/>
        <w:gridCol w:w="4570"/>
      </w:tblGrid>
      <w:tr w:rsidR="00D67D0B" w:rsidRPr="00D67D0B" w:rsidTr="00C63220">
        <w:tc>
          <w:tcPr>
            <w:tcW w:w="4501" w:type="dxa"/>
            <w:shd w:val="clear" w:color="auto" w:fill="auto"/>
          </w:tcPr>
          <w:p w:rsidR="00D67D0B" w:rsidRPr="00D67D0B" w:rsidRDefault="00D67D0B" w:rsidP="00D67D0B">
            <w:pPr>
              <w:jc w:val="both"/>
              <w:rPr>
                <w:b/>
                <w:bCs/>
                <w:sz w:val="27"/>
                <w:szCs w:val="27"/>
                <w:lang w:eastAsia="en-US"/>
              </w:rPr>
            </w:pPr>
            <w:r w:rsidRPr="00D67D0B">
              <w:rPr>
                <w:b/>
                <w:bCs/>
                <w:sz w:val="27"/>
                <w:szCs w:val="27"/>
                <w:lang w:eastAsia="en-US"/>
              </w:rPr>
              <w:t>Patapinātājs:</w:t>
            </w:r>
          </w:p>
          <w:p w:rsidR="00D67D0B" w:rsidRPr="00D67D0B" w:rsidRDefault="00D67D0B" w:rsidP="00D67D0B">
            <w:pPr>
              <w:jc w:val="both"/>
              <w:rPr>
                <w:b/>
                <w:bCs/>
                <w:sz w:val="27"/>
                <w:szCs w:val="27"/>
                <w:lang w:eastAsia="en-US"/>
              </w:rPr>
            </w:pPr>
          </w:p>
          <w:p w:rsidR="00D67D0B" w:rsidRPr="00D67D0B" w:rsidRDefault="00D67D0B" w:rsidP="00D67D0B">
            <w:pPr>
              <w:ind w:right="-540"/>
              <w:jc w:val="both"/>
              <w:rPr>
                <w:sz w:val="27"/>
                <w:szCs w:val="27"/>
                <w:lang w:eastAsia="en-US"/>
              </w:rPr>
            </w:pPr>
            <w:r w:rsidRPr="00D67D0B">
              <w:rPr>
                <w:b/>
                <w:sz w:val="27"/>
                <w:szCs w:val="27"/>
                <w:lang w:eastAsia="en-US"/>
              </w:rPr>
              <w:t>Nodrošinājuma valsts aģentūra</w:t>
            </w:r>
          </w:p>
          <w:p w:rsidR="00D67D0B" w:rsidRPr="00D67D0B" w:rsidRDefault="00D67D0B" w:rsidP="00D67D0B">
            <w:pPr>
              <w:ind w:right="-540"/>
              <w:jc w:val="both"/>
              <w:rPr>
                <w:sz w:val="27"/>
                <w:szCs w:val="27"/>
                <w:lang w:eastAsia="en-US"/>
              </w:rPr>
            </w:pPr>
            <w:r w:rsidRPr="00D67D0B">
              <w:rPr>
                <w:sz w:val="27"/>
                <w:szCs w:val="27"/>
                <w:lang w:eastAsia="en-US"/>
              </w:rPr>
              <w:t>Reģistrācijas numurs 90009112024</w:t>
            </w:r>
          </w:p>
          <w:p w:rsidR="00D67D0B" w:rsidRPr="00D67D0B" w:rsidRDefault="00D67D0B" w:rsidP="00D67D0B">
            <w:pPr>
              <w:ind w:right="-540"/>
              <w:jc w:val="both"/>
              <w:rPr>
                <w:sz w:val="27"/>
                <w:szCs w:val="27"/>
                <w:lang w:eastAsia="en-US"/>
              </w:rPr>
            </w:pPr>
            <w:r w:rsidRPr="00D67D0B">
              <w:rPr>
                <w:sz w:val="27"/>
                <w:szCs w:val="27"/>
                <w:lang w:eastAsia="en-US"/>
              </w:rPr>
              <w:t xml:space="preserve">Čiekurkalna 1.līnija 1 k-2, </w:t>
            </w:r>
          </w:p>
          <w:p w:rsidR="00D67D0B" w:rsidRPr="00D67D0B" w:rsidRDefault="00D67D0B" w:rsidP="00D67D0B">
            <w:pPr>
              <w:ind w:right="-540"/>
              <w:jc w:val="both"/>
              <w:rPr>
                <w:sz w:val="27"/>
                <w:szCs w:val="27"/>
                <w:lang w:eastAsia="en-US"/>
              </w:rPr>
            </w:pPr>
            <w:r w:rsidRPr="00D67D0B">
              <w:rPr>
                <w:sz w:val="27"/>
                <w:szCs w:val="27"/>
                <w:lang w:eastAsia="en-US"/>
              </w:rPr>
              <w:t>Rīga, LV-1026</w:t>
            </w:r>
          </w:p>
          <w:p w:rsidR="00D67D0B" w:rsidRPr="00D67D0B" w:rsidRDefault="00D67D0B" w:rsidP="00D67D0B">
            <w:pPr>
              <w:ind w:right="-540"/>
              <w:jc w:val="both"/>
              <w:rPr>
                <w:sz w:val="27"/>
                <w:szCs w:val="27"/>
                <w:lang w:eastAsia="en-US"/>
              </w:rPr>
            </w:pPr>
            <w:r w:rsidRPr="00D67D0B">
              <w:rPr>
                <w:sz w:val="27"/>
                <w:szCs w:val="27"/>
                <w:lang w:eastAsia="en-US"/>
              </w:rPr>
              <w:t>Norēķini: Valsts kase</w:t>
            </w:r>
          </w:p>
          <w:p w:rsidR="00D67D0B" w:rsidRPr="00D67D0B" w:rsidRDefault="00D67D0B" w:rsidP="00D67D0B">
            <w:pPr>
              <w:ind w:right="-540"/>
              <w:jc w:val="both"/>
              <w:rPr>
                <w:sz w:val="27"/>
                <w:szCs w:val="27"/>
                <w:lang w:eastAsia="en-US"/>
              </w:rPr>
            </w:pPr>
            <w:r w:rsidRPr="00D67D0B">
              <w:rPr>
                <w:sz w:val="27"/>
                <w:szCs w:val="27"/>
                <w:lang w:eastAsia="en-US"/>
              </w:rPr>
              <w:t>Kods: TRELLLV22</w:t>
            </w:r>
          </w:p>
          <w:p w:rsidR="00D67D0B" w:rsidRPr="00D67D0B" w:rsidRDefault="00D67D0B" w:rsidP="00D67D0B">
            <w:pPr>
              <w:jc w:val="both"/>
              <w:rPr>
                <w:sz w:val="27"/>
                <w:szCs w:val="27"/>
                <w:lang w:eastAsia="en-US"/>
              </w:rPr>
            </w:pPr>
            <w:r w:rsidRPr="00D67D0B">
              <w:rPr>
                <w:sz w:val="27"/>
                <w:szCs w:val="27"/>
                <w:lang w:eastAsia="en-US"/>
              </w:rPr>
              <w:t>Konts: LV28TREL2140651016000</w:t>
            </w:r>
          </w:p>
          <w:p w:rsidR="00D67D0B" w:rsidRPr="00D67D0B" w:rsidRDefault="00D67D0B" w:rsidP="00D67D0B">
            <w:pPr>
              <w:jc w:val="both"/>
              <w:rPr>
                <w:color w:val="000000"/>
                <w:sz w:val="27"/>
                <w:szCs w:val="27"/>
                <w:lang w:eastAsia="en-US"/>
              </w:rPr>
            </w:pPr>
          </w:p>
        </w:tc>
        <w:tc>
          <w:tcPr>
            <w:tcW w:w="4570" w:type="dxa"/>
            <w:shd w:val="clear" w:color="auto" w:fill="auto"/>
          </w:tcPr>
          <w:p w:rsidR="00D67D0B" w:rsidRPr="00D67D0B" w:rsidRDefault="00D67D0B" w:rsidP="00D67D0B">
            <w:pPr>
              <w:jc w:val="both"/>
              <w:rPr>
                <w:b/>
                <w:bCs/>
                <w:sz w:val="27"/>
                <w:szCs w:val="27"/>
                <w:lang w:eastAsia="en-US"/>
              </w:rPr>
            </w:pPr>
            <w:r w:rsidRPr="00D67D0B">
              <w:rPr>
                <w:b/>
                <w:bCs/>
                <w:sz w:val="27"/>
                <w:szCs w:val="27"/>
                <w:lang w:eastAsia="en-US"/>
              </w:rPr>
              <w:t>Patapinājuma ņēmējs:</w:t>
            </w:r>
          </w:p>
          <w:p w:rsidR="00D67D0B" w:rsidRPr="00D67D0B" w:rsidRDefault="00D67D0B" w:rsidP="00D67D0B">
            <w:pPr>
              <w:jc w:val="both"/>
              <w:rPr>
                <w:b/>
                <w:bCs/>
                <w:sz w:val="27"/>
                <w:szCs w:val="27"/>
                <w:lang w:eastAsia="en-US"/>
              </w:rPr>
            </w:pPr>
          </w:p>
          <w:p w:rsidR="00D67D0B" w:rsidRPr="00D67D0B" w:rsidRDefault="00D67D0B" w:rsidP="00D67D0B">
            <w:pPr>
              <w:ind w:right="-540"/>
              <w:jc w:val="both"/>
              <w:rPr>
                <w:sz w:val="27"/>
                <w:szCs w:val="27"/>
                <w:lang w:eastAsia="en-US"/>
              </w:rPr>
            </w:pPr>
            <w:r w:rsidRPr="00D67D0B">
              <w:rPr>
                <w:b/>
                <w:sz w:val="27"/>
                <w:szCs w:val="27"/>
                <w:lang w:eastAsia="en-US"/>
              </w:rPr>
              <w:t>Gulbenes novada pašvaldība</w:t>
            </w:r>
          </w:p>
          <w:p w:rsidR="00D67D0B" w:rsidRPr="00D67D0B" w:rsidRDefault="00D67D0B" w:rsidP="00D67D0B">
            <w:pPr>
              <w:jc w:val="both"/>
              <w:rPr>
                <w:sz w:val="27"/>
                <w:szCs w:val="27"/>
              </w:rPr>
            </w:pPr>
            <w:r w:rsidRPr="00D67D0B">
              <w:rPr>
                <w:sz w:val="27"/>
                <w:szCs w:val="27"/>
                <w:lang w:eastAsia="en-US"/>
              </w:rPr>
              <w:t xml:space="preserve">Reģistrācijas numurs </w:t>
            </w:r>
            <w:r w:rsidRPr="00D67D0B">
              <w:rPr>
                <w:sz w:val="27"/>
                <w:szCs w:val="27"/>
              </w:rPr>
              <w:t>90009116327</w:t>
            </w:r>
          </w:p>
          <w:p w:rsidR="00D67D0B" w:rsidRPr="00D67D0B" w:rsidRDefault="00D67D0B" w:rsidP="00D67D0B">
            <w:pPr>
              <w:jc w:val="both"/>
              <w:rPr>
                <w:sz w:val="27"/>
                <w:szCs w:val="27"/>
              </w:rPr>
            </w:pPr>
            <w:r w:rsidRPr="00D67D0B">
              <w:rPr>
                <w:sz w:val="27"/>
                <w:szCs w:val="27"/>
              </w:rPr>
              <w:t>Ābeļu iela 2, Gulbene,</w:t>
            </w:r>
          </w:p>
          <w:p w:rsidR="00D67D0B" w:rsidRPr="00D67D0B" w:rsidRDefault="00D67D0B" w:rsidP="00D67D0B">
            <w:pPr>
              <w:jc w:val="both"/>
              <w:rPr>
                <w:sz w:val="27"/>
                <w:szCs w:val="27"/>
              </w:rPr>
            </w:pPr>
            <w:r w:rsidRPr="00D67D0B">
              <w:rPr>
                <w:sz w:val="27"/>
                <w:szCs w:val="27"/>
              </w:rPr>
              <w:t>Gulbenes novads, LV-4401</w:t>
            </w:r>
          </w:p>
          <w:p w:rsidR="00D67D0B" w:rsidRPr="00D67D0B" w:rsidRDefault="00D67D0B" w:rsidP="00D67D0B">
            <w:pPr>
              <w:jc w:val="both"/>
              <w:rPr>
                <w:sz w:val="27"/>
                <w:szCs w:val="27"/>
              </w:rPr>
            </w:pPr>
            <w:r w:rsidRPr="00D67D0B">
              <w:rPr>
                <w:sz w:val="27"/>
                <w:szCs w:val="27"/>
              </w:rPr>
              <w:t>Banka: AS “SEB banka”</w:t>
            </w:r>
          </w:p>
          <w:p w:rsidR="00D67D0B" w:rsidRPr="00D67D0B" w:rsidRDefault="00D67D0B" w:rsidP="00D67D0B">
            <w:pPr>
              <w:rPr>
                <w:sz w:val="27"/>
                <w:szCs w:val="27"/>
              </w:rPr>
            </w:pPr>
            <w:r w:rsidRPr="00D67D0B">
              <w:rPr>
                <w:sz w:val="27"/>
                <w:szCs w:val="27"/>
              </w:rPr>
              <w:t>Konts: LV03UNLA0050014339919</w:t>
            </w:r>
          </w:p>
          <w:p w:rsidR="00D67D0B" w:rsidRPr="00D67D0B" w:rsidRDefault="00D67D0B" w:rsidP="00D67D0B">
            <w:pPr>
              <w:jc w:val="both"/>
              <w:rPr>
                <w:color w:val="000000"/>
                <w:sz w:val="27"/>
                <w:szCs w:val="27"/>
                <w:highlight w:val="yellow"/>
                <w:lang w:eastAsia="en-US"/>
              </w:rPr>
            </w:pPr>
          </w:p>
        </w:tc>
      </w:tr>
      <w:tr w:rsidR="00D67D0B" w:rsidRPr="00D67D0B" w:rsidTr="00C63220">
        <w:tc>
          <w:tcPr>
            <w:tcW w:w="4501" w:type="dxa"/>
            <w:shd w:val="clear" w:color="auto" w:fill="auto"/>
          </w:tcPr>
          <w:p w:rsidR="00D67D0B" w:rsidRPr="00D67D0B" w:rsidRDefault="00D67D0B" w:rsidP="00D67D0B">
            <w:pPr>
              <w:jc w:val="both"/>
              <w:rPr>
                <w:bCs/>
                <w:sz w:val="27"/>
                <w:szCs w:val="27"/>
                <w:lang w:val="en-GB" w:eastAsia="en-US"/>
              </w:rPr>
            </w:pPr>
            <w:r w:rsidRPr="00D67D0B">
              <w:rPr>
                <w:sz w:val="27"/>
                <w:szCs w:val="27"/>
                <w:lang w:val="en-GB" w:eastAsia="en-US"/>
              </w:rPr>
              <w:t>____________________/</w:t>
            </w:r>
            <w:proofErr w:type="spellStart"/>
            <w:r w:rsidRPr="00D67D0B">
              <w:rPr>
                <w:bCs/>
                <w:sz w:val="27"/>
                <w:szCs w:val="27"/>
                <w:lang w:val="en-GB" w:eastAsia="en-US"/>
              </w:rPr>
              <w:t>Ē.Ivanovs</w:t>
            </w:r>
            <w:proofErr w:type="spellEnd"/>
            <w:r w:rsidRPr="00D67D0B">
              <w:rPr>
                <w:bCs/>
                <w:sz w:val="27"/>
                <w:szCs w:val="27"/>
                <w:lang w:val="en-GB" w:eastAsia="en-US"/>
              </w:rPr>
              <w:t>/</w:t>
            </w:r>
          </w:p>
          <w:p w:rsidR="00D67D0B" w:rsidRPr="00D67D0B" w:rsidRDefault="00D67D0B" w:rsidP="00D67D0B">
            <w:pPr>
              <w:rPr>
                <w:sz w:val="27"/>
                <w:szCs w:val="27"/>
                <w:lang w:val="en-GB" w:eastAsia="en-US"/>
              </w:rPr>
            </w:pPr>
            <w:proofErr w:type="spellStart"/>
            <w:r w:rsidRPr="00D67D0B">
              <w:rPr>
                <w:sz w:val="27"/>
                <w:szCs w:val="27"/>
                <w:lang w:val="en-GB" w:eastAsia="en-US"/>
              </w:rPr>
              <w:t>Direktors</w:t>
            </w:r>
            <w:proofErr w:type="spellEnd"/>
          </w:p>
        </w:tc>
        <w:tc>
          <w:tcPr>
            <w:tcW w:w="4570" w:type="dxa"/>
            <w:shd w:val="clear" w:color="auto" w:fill="auto"/>
          </w:tcPr>
          <w:p w:rsidR="00D67D0B" w:rsidRPr="00D67D0B" w:rsidRDefault="00D67D0B" w:rsidP="00D67D0B">
            <w:pPr>
              <w:jc w:val="both"/>
              <w:rPr>
                <w:sz w:val="27"/>
                <w:szCs w:val="27"/>
                <w:lang w:val="en-GB" w:eastAsia="en-US"/>
              </w:rPr>
            </w:pPr>
            <w:r w:rsidRPr="00D67D0B">
              <w:rPr>
                <w:sz w:val="27"/>
                <w:szCs w:val="27"/>
                <w:lang w:val="en-GB" w:eastAsia="en-US"/>
              </w:rPr>
              <w:t xml:space="preserve">______________________/ </w:t>
            </w:r>
            <w:proofErr w:type="spellStart"/>
            <w:proofErr w:type="gramStart"/>
            <w:r w:rsidRPr="00D67D0B">
              <w:rPr>
                <w:sz w:val="27"/>
                <w:szCs w:val="27"/>
                <w:lang w:val="en-GB" w:eastAsia="en-US"/>
              </w:rPr>
              <w:t>N.Audzišs</w:t>
            </w:r>
            <w:proofErr w:type="spellEnd"/>
            <w:proofErr w:type="gramEnd"/>
            <w:r w:rsidRPr="00D67D0B">
              <w:rPr>
                <w:sz w:val="27"/>
                <w:szCs w:val="27"/>
                <w:lang w:val="en-GB" w:eastAsia="en-US"/>
              </w:rPr>
              <w:t xml:space="preserve"> /</w:t>
            </w:r>
          </w:p>
          <w:p w:rsidR="00D67D0B" w:rsidRPr="00D67D0B" w:rsidRDefault="00D67D0B" w:rsidP="00D67D0B">
            <w:pPr>
              <w:jc w:val="both"/>
              <w:rPr>
                <w:sz w:val="27"/>
                <w:szCs w:val="27"/>
                <w:lang w:val="en-GB" w:eastAsia="en-US"/>
              </w:rPr>
            </w:pPr>
            <w:proofErr w:type="spellStart"/>
            <w:r w:rsidRPr="00D67D0B">
              <w:rPr>
                <w:sz w:val="27"/>
                <w:szCs w:val="27"/>
                <w:lang w:val="en-GB" w:eastAsia="en-US"/>
              </w:rPr>
              <w:t>Priekšsēdētājs</w:t>
            </w:r>
            <w:proofErr w:type="spellEnd"/>
          </w:p>
        </w:tc>
      </w:tr>
      <w:tr w:rsidR="00D67D0B" w:rsidRPr="00D67D0B" w:rsidTr="00C63220">
        <w:tc>
          <w:tcPr>
            <w:tcW w:w="4501" w:type="dxa"/>
            <w:shd w:val="clear" w:color="auto" w:fill="auto"/>
          </w:tcPr>
          <w:p w:rsidR="00D67D0B" w:rsidRPr="00D67D0B" w:rsidRDefault="00D67D0B" w:rsidP="00D67D0B">
            <w:pPr>
              <w:rPr>
                <w:sz w:val="27"/>
                <w:szCs w:val="27"/>
                <w:lang w:val="en-GB" w:eastAsia="en-US"/>
              </w:rPr>
            </w:pPr>
          </w:p>
          <w:p w:rsidR="00D67D0B" w:rsidRPr="00D67D0B" w:rsidRDefault="00D67D0B" w:rsidP="00D67D0B">
            <w:pPr>
              <w:rPr>
                <w:sz w:val="27"/>
                <w:szCs w:val="27"/>
                <w:lang w:val="en-GB" w:eastAsia="en-US"/>
              </w:rPr>
            </w:pPr>
            <w:r w:rsidRPr="00D67D0B">
              <w:rPr>
                <w:sz w:val="27"/>
                <w:szCs w:val="27"/>
                <w:lang w:val="en-GB" w:eastAsia="en-US"/>
              </w:rPr>
              <w:t xml:space="preserve">2020. </w:t>
            </w:r>
            <w:proofErr w:type="spellStart"/>
            <w:r w:rsidRPr="00D67D0B">
              <w:rPr>
                <w:sz w:val="27"/>
                <w:szCs w:val="27"/>
                <w:lang w:val="en-GB" w:eastAsia="en-US"/>
              </w:rPr>
              <w:t>gada</w:t>
            </w:r>
            <w:proofErr w:type="spellEnd"/>
            <w:r w:rsidRPr="00D67D0B">
              <w:rPr>
                <w:sz w:val="27"/>
                <w:szCs w:val="27"/>
                <w:lang w:val="en-GB" w:eastAsia="en-US"/>
              </w:rPr>
              <w:t xml:space="preserve"> _</w:t>
            </w:r>
            <w:proofErr w:type="gramStart"/>
            <w:r w:rsidRPr="00D67D0B">
              <w:rPr>
                <w:sz w:val="27"/>
                <w:szCs w:val="27"/>
                <w:lang w:val="en-GB" w:eastAsia="en-US"/>
              </w:rPr>
              <w:t>_._</w:t>
            </w:r>
            <w:proofErr w:type="gramEnd"/>
            <w:r w:rsidRPr="00D67D0B">
              <w:rPr>
                <w:sz w:val="27"/>
                <w:szCs w:val="27"/>
                <w:lang w:val="en-GB" w:eastAsia="en-US"/>
              </w:rPr>
              <w:t>________________</w:t>
            </w:r>
          </w:p>
        </w:tc>
        <w:tc>
          <w:tcPr>
            <w:tcW w:w="4570" w:type="dxa"/>
            <w:shd w:val="clear" w:color="auto" w:fill="auto"/>
          </w:tcPr>
          <w:p w:rsidR="00D67D0B" w:rsidRPr="00D67D0B" w:rsidRDefault="00D67D0B" w:rsidP="00D67D0B">
            <w:pPr>
              <w:ind w:right="-540"/>
              <w:jc w:val="both"/>
              <w:rPr>
                <w:sz w:val="27"/>
                <w:szCs w:val="27"/>
                <w:lang w:val="en-GB" w:eastAsia="en-US"/>
              </w:rPr>
            </w:pPr>
          </w:p>
          <w:p w:rsidR="00D67D0B" w:rsidRPr="00D67D0B" w:rsidRDefault="00D67D0B" w:rsidP="00D67D0B">
            <w:pPr>
              <w:ind w:right="-540"/>
              <w:jc w:val="both"/>
              <w:rPr>
                <w:sz w:val="27"/>
                <w:szCs w:val="27"/>
                <w:lang w:val="en-GB" w:eastAsia="en-US"/>
              </w:rPr>
            </w:pPr>
            <w:r w:rsidRPr="00D67D0B">
              <w:rPr>
                <w:sz w:val="27"/>
                <w:szCs w:val="27"/>
                <w:lang w:val="en-GB" w:eastAsia="en-US"/>
              </w:rPr>
              <w:t>2020.gada __</w:t>
            </w:r>
            <w:proofErr w:type="gramStart"/>
            <w:r w:rsidRPr="00D67D0B">
              <w:rPr>
                <w:sz w:val="27"/>
                <w:szCs w:val="27"/>
                <w:lang w:val="en-GB" w:eastAsia="en-US"/>
              </w:rPr>
              <w:t>_._</w:t>
            </w:r>
            <w:proofErr w:type="gramEnd"/>
            <w:r w:rsidRPr="00D67D0B">
              <w:rPr>
                <w:sz w:val="27"/>
                <w:szCs w:val="27"/>
                <w:lang w:val="en-GB" w:eastAsia="en-US"/>
              </w:rPr>
              <w:t>_______________</w:t>
            </w:r>
          </w:p>
          <w:p w:rsidR="00D67D0B" w:rsidRPr="00D67D0B" w:rsidRDefault="00D67D0B" w:rsidP="00D67D0B">
            <w:pPr>
              <w:ind w:right="-540"/>
              <w:jc w:val="right"/>
              <w:rPr>
                <w:sz w:val="27"/>
                <w:szCs w:val="27"/>
                <w:lang w:val="en-GB" w:eastAsia="en-US"/>
              </w:rPr>
            </w:pPr>
            <w:r w:rsidRPr="00D67D0B">
              <w:rPr>
                <w:sz w:val="27"/>
                <w:szCs w:val="27"/>
                <w:lang w:val="en-GB" w:eastAsia="en-US"/>
              </w:rPr>
              <w:t>P</w:t>
            </w:r>
          </w:p>
        </w:tc>
      </w:tr>
    </w:tbl>
    <w:p w:rsidR="00D67D0B" w:rsidRPr="00D67D0B" w:rsidRDefault="00D67D0B" w:rsidP="00D67D0B">
      <w:pPr>
        <w:suppressAutoHyphens/>
        <w:spacing w:after="160" w:line="259" w:lineRule="auto"/>
        <w:jc w:val="right"/>
        <w:rPr>
          <w:sz w:val="27"/>
          <w:szCs w:val="27"/>
          <w:lang w:eastAsia="en-US"/>
        </w:rPr>
      </w:pPr>
    </w:p>
    <w:p w:rsidR="00D67D0B" w:rsidRPr="00D67D0B" w:rsidRDefault="00D67D0B" w:rsidP="00D67D0B">
      <w:pPr>
        <w:suppressAutoHyphens/>
        <w:spacing w:after="160" w:line="259" w:lineRule="auto"/>
        <w:jc w:val="right"/>
        <w:rPr>
          <w:sz w:val="27"/>
          <w:szCs w:val="27"/>
          <w:lang w:eastAsia="en-US"/>
        </w:rPr>
      </w:pPr>
    </w:p>
    <w:p w:rsidR="00D67D0B" w:rsidRPr="00D67D0B" w:rsidRDefault="00D67D0B" w:rsidP="00D67D0B">
      <w:pPr>
        <w:suppressAutoHyphens/>
        <w:spacing w:after="160" w:line="259" w:lineRule="auto"/>
        <w:jc w:val="right"/>
        <w:rPr>
          <w:sz w:val="27"/>
          <w:szCs w:val="27"/>
          <w:lang w:eastAsia="en-US"/>
        </w:rPr>
      </w:pPr>
    </w:p>
    <w:p w:rsidR="00D67D0B" w:rsidRPr="00D67D0B" w:rsidRDefault="00D67D0B" w:rsidP="00D67D0B">
      <w:pPr>
        <w:suppressAutoHyphens/>
        <w:spacing w:after="160" w:line="259" w:lineRule="auto"/>
        <w:jc w:val="right"/>
        <w:rPr>
          <w:sz w:val="27"/>
          <w:szCs w:val="27"/>
          <w:lang w:eastAsia="en-US"/>
        </w:rPr>
      </w:pPr>
    </w:p>
    <w:p w:rsidR="00D67D0B" w:rsidRPr="00D67D0B" w:rsidRDefault="00D67D0B" w:rsidP="00D67D0B">
      <w:pPr>
        <w:suppressAutoHyphens/>
        <w:spacing w:after="160" w:line="259" w:lineRule="auto"/>
        <w:jc w:val="right"/>
        <w:rPr>
          <w:sz w:val="27"/>
          <w:szCs w:val="27"/>
          <w:lang w:eastAsia="en-US"/>
        </w:rPr>
      </w:pPr>
    </w:p>
    <w:p w:rsidR="00D67D0B" w:rsidRPr="00D67D0B" w:rsidRDefault="00D67D0B" w:rsidP="00D67D0B">
      <w:pPr>
        <w:suppressAutoHyphens/>
        <w:spacing w:after="160" w:line="259" w:lineRule="auto"/>
        <w:jc w:val="right"/>
        <w:rPr>
          <w:sz w:val="27"/>
          <w:szCs w:val="27"/>
          <w:lang w:eastAsia="en-US"/>
        </w:rPr>
      </w:pPr>
    </w:p>
    <w:p w:rsidR="00A35383" w:rsidRDefault="00A35383">
      <w:pPr>
        <w:rPr>
          <w:sz w:val="27"/>
          <w:szCs w:val="27"/>
          <w:lang w:eastAsia="en-US"/>
        </w:rPr>
      </w:pPr>
      <w:r>
        <w:rPr>
          <w:sz w:val="27"/>
          <w:szCs w:val="27"/>
          <w:lang w:eastAsia="en-US"/>
        </w:rPr>
        <w:br w:type="page"/>
      </w:r>
    </w:p>
    <w:p w:rsidR="00D67D0B" w:rsidRPr="00D67D0B" w:rsidRDefault="00D67D0B" w:rsidP="00D67D0B">
      <w:pPr>
        <w:suppressAutoHyphens/>
        <w:spacing w:after="160" w:line="259" w:lineRule="auto"/>
        <w:jc w:val="right"/>
        <w:rPr>
          <w:sz w:val="27"/>
          <w:szCs w:val="27"/>
          <w:lang w:eastAsia="en-US"/>
        </w:rPr>
      </w:pPr>
      <w:r w:rsidRPr="00D67D0B">
        <w:rPr>
          <w:sz w:val="27"/>
          <w:szCs w:val="27"/>
          <w:lang w:eastAsia="en-US"/>
        </w:rPr>
        <w:lastRenderedPageBreak/>
        <w:t>1.pielikums</w:t>
      </w:r>
    </w:p>
    <w:p w:rsidR="00D67D0B" w:rsidRPr="00D67D0B" w:rsidRDefault="00D67D0B" w:rsidP="00D67D0B">
      <w:pPr>
        <w:suppressAutoHyphens/>
        <w:spacing w:after="160"/>
        <w:contextualSpacing/>
        <w:jc w:val="right"/>
        <w:rPr>
          <w:sz w:val="27"/>
          <w:szCs w:val="27"/>
          <w:lang w:eastAsia="en-US"/>
        </w:rPr>
      </w:pPr>
      <w:r w:rsidRPr="00D67D0B">
        <w:rPr>
          <w:sz w:val="27"/>
          <w:szCs w:val="27"/>
          <w:lang w:eastAsia="en-US"/>
        </w:rPr>
        <w:t>2020.gada _____________</w:t>
      </w:r>
    </w:p>
    <w:p w:rsidR="00D67D0B" w:rsidRPr="00D67D0B" w:rsidRDefault="00D67D0B" w:rsidP="00D67D0B">
      <w:pPr>
        <w:suppressAutoHyphens/>
        <w:spacing w:after="160"/>
        <w:contextualSpacing/>
        <w:jc w:val="right"/>
        <w:rPr>
          <w:sz w:val="27"/>
          <w:szCs w:val="27"/>
          <w:lang w:eastAsia="en-US"/>
        </w:rPr>
      </w:pPr>
      <w:r w:rsidRPr="00D67D0B">
        <w:rPr>
          <w:sz w:val="27"/>
          <w:szCs w:val="27"/>
          <w:lang w:eastAsia="en-US"/>
        </w:rPr>
        <w:t>Patapinājuma līgumam Nr.__________</w:t>
      </w:r>
    </w:p>
    <w:p w:rsidR="00D67D0B" w:rsidRPr="00D67D0B" w:rsidRDefault="00D67D0B" w:rsidP="00D67D0B">
      <w:pPr>
        <w:suppressAutoHyphens/>
        <w:spacing w:after="160"/>
        <w:contextualSpacing/>
        <w:jc w:val="center"/>
        <w:rPr>
          <w:b/>
          <w:sz w:val="27"/>
          <w:szCs w:val="27"/>
          <w:lang w:eastAsia="en-US"/>
        </w:rPr>
      </w:pPr>
    </w:p>
    <w:p w:rsidR="00D67D0B" w:rsidRPr="00D67D0B" w:rsidRDefault="00D67D0B" w:rsidP="00D67D0B">
      <w:pPr>
        <w:suppressAutoHyphens/>
        <w:spacing w:after="160"/>
        <w:contextualSpacing/>
        <w:jc w:val="center"/>
        <w:rPr>
          <w:b/>
          <w:sz w:val="27"/>
          <w:szCs w:val="27"/>
          <w:lang w:eastAsia="en-US"/>
        </w:rPr>
      </w:pPr>
      <w:r w:rsidRPr="00D67D0B">
        <w:rPr>
          <w:b/>
          <w:sz w:val="27"/>
          <w:szCs w:val="27"/>
          <w:lang w:eastAsia="en-US"/>
        </w:rPr>
        <w:t>Telpu plāns</w:t>
      </w:r>
    </w:p>
    <w:p w:rsidR="00D67D0B" w:rsidRPr="00D67D0B" w:rsidRDefault="00D67D0B" w:rsidP="00D67D0B">
      <w:pPr>
        <w:suppressAutoHyphens/>
        <w:spacing w:after="160"/>
        <w:contextualSpacing/>
        <w:jc w:val="right"/>
        <w:rPr>
          <w:sz w:val="27"/>
          <w:szCs w:val="27"/>
          <w:lang w:eastAsia="en-US"/>
        </w:rPr>
      </w:pPr>
      <w:r w:rsidRPr="00D67D0B">
        <w:rPr>
          <w:rFonts w:ascii="Calibri" w:hAnsi="Calibri"/>
          <w:noProof/>
          <w:sz w:val="24"/>
          <w:szCs w:val="24"/>
        </w:rPr>
        <w:drawing>
          <wp:inline distT="0" distB="0" distL="0" distR="0">
            <wp:extent cx="4962525" cy="7077075"/>
            <wp:effectExtent l="0" t="0" r="9525" b="9525"/>
            <wp:docPr id="174" name="Attēls 174" descr="C:\Users\zane.caune\Pictures\2020-03-06\Scan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zane.caune\Pictures\2020-03-06\Scan30001.JPG"/>
                    <pic:cNvPicPr>
                      <a:picLocks noChangeAspect="1" noChangeArrowheads="1"/>
                    </pic:cNvPicPr>
                  </pic:nvPicPr>
                  <pic:blipFill>
                    <a:blip r:embed="rId159" cstate="print">
                      <a:extLst>
                        <a:ext uri="{28A0092B-C50C-407E-A947-70E740481C1C}">
                          <a14:useLocalDpi xmlns:a14="http://schemas.microsoft.com/office/drawing/2010/main" val="0"/>
                        </a:ext>
                      </a:extLst>
                    </a:blip>
                    <a:srcRect t="2579"/>
                    <a:stretch>
                      <a:fillRect/>
                    </a:stretch>
                  </pic:blipFill>
                  <pic:spPr bwMode="auto">
                    <a:xfrm>
                      <a:off x="0" y="0"/>
                      <a:ext cx="4962525" cy="7077075"/>
                    </a:xfrm>
                    <a:prstGeom prst="rect">
                      <a:avLst/>
                    </a:prstGeom>
                    <a:noFill/>
                    <a:ln>
                      <a:noFill/>
                    </a:ln>
                  </pic:spPr>
                </pic:pic>
              </a:graphicData>
            </a:graphic>
          </wp:inline>
        </w:drawing>
      </w:r>
    </w:p>
    <w:p w:rsidR="00D67D0B" w:rsidRPr="00D67D0B" w:rsidRDefault="00D67D0B" w:rsidP="00D67D0B">
      <w:pPr>
        <w:pageBreakBefore/>
        <w:suppressAutoHyphens/>
        <w:spacing w:after="120"/>
        <w:contextualSpacing/>
        <w:jc w:val="right"/>
        <w:textAlignment w:val="baseline"/>
        <w:rPr>
          <w:color w:val="00000A"/>
          <w:kern w:val="1"/>
          <w:sz w:val="27"/>
          <w:szCs w:val="27"/>
          <w:lang w:eastAsia="ar-SA"/>
        </w:rPr>
      </w:pPr>
      <w:r w:rsidRPr="00D67D0B">
        <w:rPr>
          <w:color w:val="00000A"/>
          <w:kern w:val="1"/>
          <w:sz w:val="27"/>
          <w:szCs w:val="27"/>
          <w:lang w:eastAsia="ar-SA"/>
        </w:rPr>
        <w:lastRenderedPageBreak/>
        <w:tab/>
        <w:t>2. pielikums</w:t>
      </w:r>
    </w:p>
    <w:p w:rsidR="00D67D0B" w:rsidRPr="00D67D0B" w:rsidRDefault="00D67D0B" w:rsidP="00D67D0B">
      <w:pPr>
        <w:tabs>
          <w:tab w:val="left" w:pos="1995"/>
        </w:tabs>
        <w:suppressAutoHyphens/>
        <w:spacing w:after="160"/>
        <w:contextualSpacing/>
        <w:jc w:val="right"/>
        <w:rPr>
          <w:sz w:val="27"/>
          <w:szCs w:val="27"/>
          <w:lang w:eastAsia="en-US"/>
        </w:rPr>
      </w:pPr>
      <w:r w:rsidRPr="00D67D0B">
        <w:rPr>
          <w:sz w:val="27"/>
          <w:szCs w:val="27"/>
          <w:lang w:eastAsia="en-US"/>
        </w:rPr>
        <w:t xml:space="preserve">2020.gada __. ____________ </w:t>
      </w:r>
    </w:p>
    <w:p w:rsidR="00D67D0B" w:rsidRPr="00D67D0B" w:rsidRDefault="00D67D0B" w:rsidP="00D67D0B">
      <w:pPr>
        <w:tabs>
          <w:tab w:val="left" w:pos="1995"/>
        </w:tabs>
        <w:suppressAutoHyphens/>
        <w:spacing w:after="160"/>
        <w:contextualSpacing/>
        <w:jc w:val="right"/>
        <w:rPr>
          <w:b/>
          <w:caps/>
          <w:sz w:val="27"/>
          <w:szCs w:val="27"/>
          <w:lang w:eastAsia="en-US"/>
        </w:rPr>
      </w:pPr>
      <w:r w:rsidRPr="00D67D0B">
        <w:rPr>
          <w:sz w:val="27"/>
          <w:szCs w:val="27"/>
          <w:lang w:eastAsia="en-US"/>
        </w:rPr>
        <w:t>Patapinājuma līgumam Nr.________________</w:t>
      </w:r>
    </w:p>
    <w:p w:rsidR="00D67D0B" w:rsidRPr="00D67D0B" w:rsidRDefault="00D67D0B" w:rsidP="00D67D0B">
      <w:pPr>
        <w:tabs>
          <w:tab w:val="left" w:pos="1995"/>
        </w:tabs>
        <w:suppressAutoHyphens/>
        <w:spacing w:after="160"/>
        <w:contextualSpacing/>
        <w:jc w:val="right"/>
        <w:rPr>
          <w:b/>
          <w:caps/>
          <w:sz w:val="27"/>
          <w:szCs w:val="27"/>
          <w:lang w:eastAsia="en-US"/>
        </w:rPr>
      </w:pPr>
    </w:p>
    <w:p w:rsidR="00D67D0B" w:rsidRPr="00D67D0B" w:rsidRDefault="00D67D0B" w:rsidP="00D67D0B">
      <w:pPr>
        <w:tabs>
          <w:tab w:val="left" w:pos="1995"/>
        </w:tabs>
        <w:suppressAutoHyphens/>
        <w:spacing w:after="160"/>
        <w:contextualSpacing/>
        <w:jc w:val="right"/>
        <w:rPr>
          <w:b/>
          <w:caps/>
          <w:sz w:val="27"/>
          <w:szCs w:val="27"/>
          <w:lang w:eastAsia="en-US"/>
        </w:rPr>
      </w:pPr>
    </w:p>
    <w:p w:rsidR="00D67D0B" w:rsidRPr="00D67D0B" w:rsidRDefault="00D67D0B" w:rsidP="00D67D0B">
      <w:pPr>
        <w:tabs>
          <w:tab w:val="left" w:pos="0"/>
        </w:tabs>
        <w:suppressAutoHyphens/>
        <w:spacing w:after="160" w:line="259" w:lineRule="auto"/>
        <w:jc w:val="center"/>
        <w:rPr>
          <w:b/>
          <w:sz w:val="27"/>
          <w:szCs w:val="27"/>
          <w:lang w:eastAsia="en-US"/>
        </w:rPr>
      </w:pPr>
      <w:r w:rsidRPr="00D67D0B">
        <w:rPr>
          <w:b/>
          <w:sz w:val="27"/>
          <w:szCs w:val="27"/>
          <w:lang w:eastAsia="en-US"/>
        </w:rPr>
        <w:t>Telpu nodošanas un pieņemšanas akts</w:t>
      </w:r>
    </w:p>
    <w:p w:rsidR="00D67D0B" w:rsidRPr="00D67D0B" w:rsidRDefault="00D67D0B" w:rsidP="00D67D0B">
      <w:pPr>
        <w:tabs>
          <w:tab w:val="left" w:pos="1995"/>
        </w:tabs>
        <w:suppressAutoHyphens/>
        <w:spacing w:after="160"/>
        <w:contextualSpacing/>
        <w:jc w:val="right"/>
        <w:rPr>
          <w:b/>
          <w:caps/>
          <w:sz w:val="27"/>
          <w:szCs w:val="27"/>
          <w:lang w:eastAsia="en-US"/>
        </w:rPr>
      </w:pPr>
    </w:p>
    <w:p w:rsidR="00D67D0B" w:rsidRPr="00D67D0B" w:rsidRDefault="00D67D0B" w:rsidP="00D67D0B">
      <w:pPr>
        <w:tabs>
          <w:tab w:val="left" w:pos="1995"/>
        </w:tabs>
        <w:suppressAutoHyphens/>
        <w:contextualSpacing/>
        <w:jc w:val="right"/>
        <w:rPr>
          <w:sz w:val="27"/>
          <w:szCs w:val="27"/>
          <w:lang w:eastAsia="en-US"/>
        </w:rPr>
      </w:pPr>
      <w:r w:rsidRPr="00D67D0B">
        <w:rPr>
          <w:sz w:val="27"/>
          <w:szCs w:val="27"/>
          <w:lang w:eastAsia="en-US"/>
        </w:rPr>
        <w:t>Gulbenē</w:t>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t xml:space="preserve">__________ </w:t>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t xml:space="preserve">      </w:t>
      </w:r>
    </w:p>
    <w:p w:rsidR="00D67D0B" w:rsidRPr="00D67D0B" w:rsidRDefault="00D67D0B" w:rsidP="00D67D0B">
      <w:pPr>
        <w:suppressAutoHyphens/>
        <w:rPr>
          <w:sz w:val="27"/>
          <w:szCs w:val="27"/>
          <w:lang w:eastAsia="en-US"/>
        </w:rPr>
      </w:pPr>
    </w:p>
    <w:p w:rsidR="00D67D0B" w:rsidRPr="00D67D0B" w:rsidRDefault="00D67D0B" w:rsidP="00D67D0B">
      <w:pPr>
        <w:suppressAutoHyphens/>
        <w:ind w:firstLine="720"/>
        <w:jc w:val="both"/>
        <w:rPr>
          <w:sz w:val="27"/>
          <w:szCs w:val="27"/>
          <w:lang w:eastAsia="en-US"/>
        </w:rPr>
      </w:pPr>
      <w:r w:rsidRPr="00D67D0B">
        <w:rPr>
          <w:sz w:val="27"/>
          <w:szCs w:val="27"/>
          <w:lang w:eastAsia="en-US"/>
        </w:rPr>
        <w:t xml:space="preserve">Pamatojoties uz Patapinājuma līguma 1.4.punktu, Nodrošinājuma valsts aģentūras Īpašumu, bruņojuma un materiālo rezervju departamenta Vidzemes reģionālās nodaļas namu pārzinis Igors </w:t>
      </w:r>
      <w:proofErr w:type="spellStart"/>
      <w:r w:rsidRPr="00D67D0B">
        <w:rPr>
          <w:sz w:val="27"/>
          <w:szCs w:val="27"/>
          <w:lang w:eastAsia="en-US"/>
        </w:rPr>
        <w:t>Parings</w:t>
      </w:r>
      <w:proofErr w:type="spellEnd"/>
      <w:r w:rsidRPr="00D67D0B">
        <w:rPr>
          <w:sz w:val="27"/>
          <w:szCs w:val="27"/>
          <w:lang w:eastAsia="en-US"/>
        </w:rPr>
        <w:t xml:space="preserve"> nodod un </w:t>
      </w:r>
      <w:r w:rsidRPr="00D67D0B">
        <w:rPr>
          <w:color w:val="0D0D0D"/>
          <w:sz w:val="27"/>
          <w:szCs w:val="27"/>
          <w:lang w:eastAsia="en-US"/>
        </w:rPr>
        <w:t xml:space="preserve">Gulbenes novada pašvaldības Attīstības un projektu nodaļas vadītājs Jānis </w:t>
      </w:r>
      <w:proofErr w:type="spellStart"/>
      <w:r w:rsidRPr="00D67D0B">
        <w:rPr>
          <w:color w:val="0D0D0D"/>
          <w:sz w:val="27"/>
          <w:szCs w:val="27"/>
          <w:lang w:eastAsia="en-US"/>
        </w:rPr>
        <w:t>Barinskis</w:t>
      </w:r>
      <w:proofErr w:type="spellEnd"/>
      <w:r w:rsidRPr="00D67D0B">
        <w:rPr>
          <w:sz w:val="27"/>
          <w:szCs w:val="27"/>
          <w:lang w:eastAsia="en-US"/>
        </w:rPr>
        <w:t xml:space="preserve"> pieņem </w:t>
      </w:r>
      <w:r w:rsidRPr="00D67D0B">
        <w:rPr>
          <w:color w:val="000000"/>
          <w:sz w:val="27"/>
          <w:szCs w:val="27"/>
          <w:lang w:eastAsia="en-US"/>
        </w:rPr>
        <w:t>nekustamā īpašuma Gaitnieku ielā 2A, Gulbenē, Gulbenes novadā (turpmāk – Ēka) (nekustamā īpašuma kadastra Nr.5001 001 0101) būves (būves kadastra apzīmējums 50010010101001) daļu  – nedzīvojamās telpas Nr.</w:t>
      </w:r>
      <w:r w:rsidRPr="00D67D0B">
        <w:rPr>
          <w:sz w:val="27"/>
          <w:szCs w:val="27"/>
          <w:lang w:eastAsia="en-US"/>
        </w:rPr>
        <w:t>001-117 ar platību 6,1 m</w:t>
      </w:r>
      <w:r w:rsidRPr="00D67D0B">
        <w:rPr>
          <w:sz w:val="27"/>
          <w:szCs w:val="27"/>
          <w:vertAlign w:val="superscript"/>
          <w:lang w:eastAsia="en-US"/>
        </w:rPr>
        <w:t>2</w:t>
      </w:r>
      <w:r w:rsidRPr="00D67D0B">
        <w:rPr>
          <w:sz w:val="27"/>
          <w:szCs w:val="27"/>
          <w:lang w:eastAsia="en-US"/>
        </w:rPr>
        <w:t>; Nr.001-150 ar platību 3,1 m</w:t>
      </w:r>
      <w:r w:rsidRPr="00D67D0B">
        <w:rPr>
          <w:sz w:val="27"/>
          <w:szCs w:val="27"/>
          <w:vertAlign w:val="superscript"/>
          <w:lang w:eastAsia="en-US"/>
        </w:rPr>
        <w:t>2</w:t>
      </w:r>
      <w:r w:rsidRPr="00D67D0B">
        <w:rPr>
          <w:sz w:val="27"/>
          <w:szCs w:val="27"/>
          <w:lang w:eastAsia="en-US"/>
        </w:rPr>
        <w:t>; Nr.001-151 ar platību 6,6 m</w:t>
      </w:r>
      <w:r w:rsidRPr="00D67D0B">
        <w:rPr>
          <w:sz w:val="27"/>
          <w:szCs w:val="27"/>
          <w:vertAlign w:val="superscript"/>
          <w:lang w:eastAsia="en-US"/>
        </w:rPr>
        <w:t>2</w:t>
      </w:r>
      <w:r w:rsidRPr="00D67D0B">
        <w:rPr>
          <w:sz w:val="27"/>
          <w:szCs w:val="27"/>
          <w:lang w:eastAsia="en-US"/>
        </w:rPr>
        <w:t>; Nr.001-152 ar platību 10,6 m</w:t>
      </w:r>
      <w:r w:rsidRPr="00D67D0B">
        <w:rPr>
          <w:sz w:val="27"/>
          <w:szCs w:val="27"/>
          <w:vertAlign w:val="superscript"/>
          <w:lang w:eastAsia="en-US"/>
        </w:rPr>
        <w:t>2</w:t>
      </w:r>
      <w:r w:rsidRPr="00D67D0B">
        <w:rPr>
          <w:sz w:val="27"/>
          <w:szCs w:val="27"/>
          <w:lang w:eastAsia="en-US"/>
        </w:rPr>
        <w:t>; Nr.001-153 ar platību 3,1 m</w:t>
      </w:r>
      <w:r w:rsidRPr="00D67D0B">
        <w:rPr>
          <w:sz w:val="27"/>
          <w:szCs w:val="27"/>
          <w:vertAlign w:val="superscript"/>
          <w:lang w:eastAsia="en-US"/>
        </w:rPr>
        <w:t>2</w:t>
      </w:r>
      <w:r w:rsidRPr="00D67D0B">
        <w:rPr>
          <w:sz w:val="27"/>
          <w:szCs w:val="27"/>
          <w:lang w:eastAsia="en-US"/>
        </w:rPr>
        <w:t>; Nr.001-154 ar platību 1,6 m</w:t>
      </w:r>
      <w:r w:rsidRPr="00D67D0B">
        <w:rPr>
          <w:sz w:val="27"/>
          <w:szCs w:val="27"/>
          <w:vertAlign w:val="superscript"/>
          <w:lang w:eastAsia="en-US"/>
        </w:rPr>
        <w:t>2</w:t>
      </w:r>
      <w:r w:rsidRPr="00D67D0B">
        <w:rPr>
          <w:sz w:val="27"/>
          <w:szCs w:val="27"/>
          <w:lang w:eastAsia="en-US"/>
        </w:rPr>
        <w:t xml:space="preserve"> un Nr.001-155 ar platību 2,5 m</w:t>
      </w:r>
      <w:r w:rsidRPr="00D67D0B">
        <w:rPr>
          <w:sz w:val="27"/>
          <w:szCs w:val="27"/>
          <w:vertAlign w:val="superscript"/>
          <w:lang w:eastAsia="en-US"/>
        </w:rPr>
        <w:t>2</w:t>
      </w:r>
      <w:r w:rsidRPr="00D67D0B">
        <w:rPr>
          <w:sz w:val="27"/>
          <w:szCs w:val="27"/>
          <w:lang w:eastAsia="en-US"/>
        </w:rPr>
        <w:t>, kopējā platība 33,6 m².</w:t>
      </w:r>
    </w:p>
    <w:p w:rsidR="00D67D0B" w:rsidRPr="00D67D0B" w:rsidRDefault="00D67D0B" w:rsidP="00D67D0B">
      <w:pPr>
        <w:tabs>
          <w:tab w:val="left" w:pos="142"/>
        </w:tabs>
        <w:suppressAutoHyphens/>
        <w:jc w:val="both"/>
        <w:rPr>
          <w:sz w:val="27"/>
          <w:szCs w:val="27"/>
          <w:lang w:eastAsia="en-US"/>
        </w:rPr>
      </w:pPr>
      <w:r w:rsidRPr="00D67D0B">
        <w:rPr>
          <w:sz w:val="27"/>
          <w:szCs w:val="27"/>
          <w:lang w:eastAsia="en-US"/>
        </w:rPr>
        <w:t>Elektroenerģijas kontrolskaitītāja Nr.___________ rādījums uz 2020.gada ___.___________ ir _____________.</w:t>
      </w:r>
    </w:p>
    <w:p w:rsidR="00D67D0B" w:rsidRPr="00D67D0B" w:rsidRDefault="00D67D0B" w:rsidP="00D67D0B">
      <w:pPr>
        <w:tabs>
          <w:tab w:val="left" w:pos="142"/>
        </w:tabs>
        <w:suppressAutoHyphens/>
        <w:jc w:val="both"/>
        <w:rPr>
          <w:sz w:val="27"/>
          <w:szCs w:val="27"/>
          <w:lang w:eastAsia="en-US"/>
        </w:rPr>
      </w:pPr>
      <w:r w:rsidRPr="00D67D0B">
        <w:rPr>
          <w:sz w:val="27"/>
          <w:szCs w:val="27"/>
        </w:rPr>
        <w:t xml:space="preserve">Ūdens  </w:t>
      </w:r>
      <w:r w:rsidRPr="00D67D0B">
        <w:rPr>
          <w:sz w:val="27"/>
          <w:szCs w:val="27"/>
          <w:lang w:eastAsia="en-US"/>
        </w:rPr>
        <w:t>kontrolskaitītāja Nr.___________ rādījums uz 2020.gada ___.___________ ir _____________.</w:t>
      </w:r>
    </w:p>
    <w:p w:rsidR="00D67D0B" w:rsidRPr="00D67D0B" w:rsidRDefault="00D67D0B" w:rsidP="00D67D0B">
      <w:pPr>
        <w:tabs>
          <w:tab w:val="left" w:pos="142"/>
        </w:tabs>
        <w:suppressAutoHyphens/>
        <w:ind w:firstLine="720"/>
        <w:jc w:val="both"/>
        <w:rPr>
          <w:sz w:val="27"/>
          <w:szCs w:val="27"/>
          <w:lang w:eastAsia="en-US"/>
        </w:rPr>
      </w:pPr>
      <w:r w:rsidRPr="00D67D0B">
        <w:rPr>
          <w:sz w:val="27"/>
          <w:szCs w:val="27"/>
          <w:lang w:eastAsia="en-US"/>
        </w:rPr>
        <w:t>Telpu sanitāri – tehniskais stāvoklis atbilst apsekošanas aktam, kas ir neatņemama Telpu nodošanas un pieņemšanas akta sastāvdaļa (pielikums). Parakstot aktu, Puses apliecina, ka tām nav pretenziju par Telpu sanitāri – tehnisko stāvokli.</w:t>
      </w:r>
    </w:p>
    <w:p w:rsidR="00D67D0B" w:rsidRPr="00D67D0B" w:rsidRDefault="00D67D0B" w:rsidP="00D67D0B">
      <w:pPr>
        <w:tabs>
          <w:tab w:val="left" w:pos="142"/>
        </w:tabs>
        <w:suppressAutoHyphens/>
        <w:ind w:firstLine="720"/>
        <w:jc w:val="both"/>
        <w:rPr>
          <w:sz w:val="27"/>
          <w:szCs w:val="27"/>
          <w:lang w:eastAsia="en-US"/>
        </w:rPr>
      </w:pPr>
      <w:r w:rsidRPr="00D67D0B">
        <w:rPr>
          <w:sz w:val="27"/>
          <w:szCs w:val="27"/>
          <w:lang w:eastAsia="en-US"/>
        </w:rPr>
        <w:t>Nodošanas un  pieņemšanas akts sastādīts divos eksemplāros un ir Līguma neatņemama sastāvdaļa.</w:t>
      </w:r>
    </w:p>
    <w:p w:rsidR="00D67D0B" w:rsidRPr="00D67D0B" w:rsidRDefault="00D67D0B" w:rsidP="00D67D0B">
      <w:pPr>
        <w:suppressAutoHyphens/>
        <w:spacing w:after="160" w:line="259" w:lineRule="auto"/>
        <w:ind w:firstLine="720"/>
        <w:jc w:val="both"/>
        <w:rPr>
          <w:sz w:val="27"/>
          <w:szCs w:val="27"/>
          <w:lang w:eastAsia="en-US"/>
        </w:rPr>
      </w:pPr>
    </w:p>
    <w:p w:rsidR="00D67D0B" w:rsidRPr="00D67D0B" w:rsidRDefault="00D67D0B" w:rsidP="00D67D0B">
      <w:pPr>
        <w:suppressAutoHyphens/>
        <w:spacing w:after="160" w:line="259" w:lineRule="auto"/>
        <w:jc w:val="both"/>
        <w:rPr>
          <w:sz w:val="27"/>
          <w:szCs w:val="27"/>
          <w:lang w:eastAsia="en-US"/>
        </w:rPr>
      </w:pPr>
    </w:p>
    <w:p w:rsidR="00D67D0B" w:rsidRPr="00D67D0B" w:rsidRDefault="00D67D0B" w:rsidP="00D67D0B">
      <w:pPr>
        <w:suppressAutoHyphens/>
        <w:spacing w:after="160" w:line="259" w:lineRule="auto"/>
        <w:rPr>
          <w:sz w:val="27"/>
          <w:szCs w:val="27"/>
          <w:lang w:eastAsia="en-US"/>
        </w:rPr>
      </w:pPr>
      <w:r w:rsidRPr="00D67D0B">
        <w:rPr>
          <w:sz w:val="27"/>
          <w:szCs w:val="27"/>
          <w:lang w:eastAsia="en-US"/>
        </w:rPr>
        <w:t>Nodeva:</w:t>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t>Pieņēma:</w:t>
      </w:r>
    </w:p>
    <w:p w:rsidR="00D67D0B" w:rsidRPr="00D67D0B" w:rsidRDefault="00D67D0B" w:rsidP="00D67D0B">
      <w:pPr>
        <w:suppressAutoHyphens/>
        <w:spacing w:after="160" w:line="259" w:lineRule="auto"/>
        <w:rPr>
          <w:sz w:val="27"/>
          <w:szCs w:val="27"/>
          <w:lang w:eastAsia="en-US"/>
        </w:rPr>
      </w:pPr>
    </w:p>
    <w:p w:rsidR="00D67D0B" w:rsidRPr="00D67D0B" w:rsidRDefault="00D67D0B" w:rsidP="00D67D0B">
      <w:pPr>
        <w:suppressAutoHyphens/>
        <w:spacing w:after="160" w:line="259" w:lineRule="auto"/>
        <w:rPr>
          <w:sz w:val="27"/>
          <w:szCs w:val="27"/>
          <w:lang w:eastAsia="en-US"/>
        </w:rPr>
      </w:pPr>
      <w:r w:rsidRPr="00D67D0B">
        <w:rPr>
          <w:sz w:val="27"/>
          <w:szCs w:val="27"/>
          <w:lang w:eastAsia="en-US"/>
        </w:rPr>
        <w:t>_____________________</w:t>
      </w:r>
      <w:r w:rsidRPr="00D67D0B">
        <w:rPr>
          <w:sz w:val="27"/>
          <w:szCs w:val="27"/>
          <w:lang w:eastAsia="en-US"/>
        </w:rPr>
        <w:tab/>
      </w:r>
      <w:r w:rsidRPr="00D67D0B">
        <w:rPr>
          <w:sz w:val="27"/>
          <w:szCs w:val="27"/>
          <w:lang w:eastAsia="en-US"/>
        </w:rPr>
        <w:tab/>
        <w:t xml:space="preserve">                    _____________________</w:t>
      </w:r>
      <w:r w:rsidRPr="00D67D0B">
        <w:rPr>
          <w:sz w:val="27"/>
          <w:szCs w:val="27"/>
          <w:lang w:eastAsia="en-US"/>
        </w:rPr>
        <w:tab/>
      </w:r>
    </w:p>
    <w:p w:rsidR="00D67D0B" w:rsidRPr="00D67D0B" w:rsidRDefault="00D67D0B" w:rsidP="00D67D0B">
      <w:pPr>
        <w:suppressAutoHyphens/>
        <w:spacing w:after="160" w:line="259" w:lineRule="auto"/>
        <w:rPr>
          <w:sz w:val="27"/>
          <w:szCs w:val="27"/>
          <w:lang w:eastAsia="en-US"/>
        </w:rPr>
      </w:pPr>
      <w:proofErr w:type="spellStart"/>
      <w:r w:rsidRPr="00D67D0B">
        <w:rPr>
          <w:sz w:val="27"/>
          <w:szCs w:val="27"/>
          <w:lang w:eastAsia="en-US"/>
        </w:rPr>
        <w:t>I.Parings</w:t>
      </w:r>
      <w:proofErr w:type="spellEnd"/>
      <w:r w:rsidRPr="00D67D0B">
        <w:rPr>
          <w:sz w:val="27"/>
          <w:szCs w:val="27"/>
          <w:lang w:eastAsia="en-US"/>
        </w:rPr>
        <w:tab/>
      </w:r>
      <w:r w:rsidRPr="00D67D0B">
        <w:rPr>
          <w:sz w:val="27"/>
          <w:szCs w:val="27"/>
          <w:lang w:eastAsia="en-US"/>
        </w:rPr>
        <w:tab/>
      </w:r>
      <w:r w:rsidRPr="00D67D0B">
        <w:rPr>
          <w:sz w:val="27"/>
          <w:szCs w:val="27"/>
          <w:lang w:eastAsia="en-US"/>
        </w:rPr>
        <w:tab/>
      </w:r>
      <w:r w:rsidRPr="00D67D0B">
        <w:rPr>
          <w:sz w:val="27"/>
          <w:szCs w:val="27"/>
          <w:lang w:eastAsia="en-US"/>
        </w:rPr>
        <w:tab/>
        <w:t xml:space="preserve">                     </w:t>
      </w:r>
      <w:proofErr w:type="spellStart"/>
      <w:r w:rsidRPr="00D67D0B">
        <w:rPr>
          <w:sz w:val="27"/>
          <w:szCs w:val="27"/>
          <w:lang w:eastAsia="en-US"/>
        </w:rPr>
        <w:t>J.Barinskis</w:t>
      </w:r>
      <w:proofErr w:type="spellEnd"/>
    </w:p>
    <w:p w:rsidR="00D67D0B" w:rsidRPr="00D67D0B" w:rsidRDefault="00D67D0B" w:rsidP="00D67D0B">
      <w:pPr>
        <w:suppressAutoHyphens/>
        <w:spacing w:after="160" w:line="259" w:lineRule="auto"/>
        <w:rPr>
          <w:sz w:val="27"/>
          <w:szCs w:val="27"/>
          <w:lang w:eastAsia="en-US"/>
        </w:rPr>
      </w:pPr>
      <w:r w:rsidRPr="00D67D0B">
        <w:rPr>
          <w:sz w:val="27"/>
          <w:szCs w:val="27"/>
          <w:lang w:eastAsia="en-US"/>
        </w:rPr>
        <w:t>2020.gada ___.____________                       2020.gada ___.____________</w:t>
      </w:r>
    </w:p>
    <w:p w:rsidR="00D67D0B" w:rsidRPr="00D67D0B" w:rsidRDefault="00D67D0B" w:rsidP="00D67D0B">
      <w:pPr>
        <w:suppressAutoHyphens/>
        <w:spacing w:after="160" w:line="259" w:lineRule="auto"/>
        <w:rPr>
          <w:sz w:val="24"/>
          <w:szCs w:val="24"/>
          <w:lang w:eastAsia="en-US"/>
        </w:rPr>
      </w:pPr>
    </w:p>
    <w:p w:rsidR="00D67D0B" w:rsidRPr="00D67D0B" w:rsidRDefault="00D67D0B" w:rsidP="00D67D0B">
      <w:pPr>
        <w:suppressAutoHyphens/>
        <w:spacing w:after="160" w:line="259" w:lineRule="auto"/>
        <w:rPr>
          <w:sz w:val="24"/>
          <w:szCs w:val="24"/>
          <w:lang w:eastAsia="en-US"/>
        </w:rPr>
      </w:pPr>
    </w:p>
    <w:p w:rsidR="00D67D0B" w:rsidRPr="00D67D0B" w:rsidRDefault="00D67D0B" w:rsidP="00D67D0B">
      <w:pPr>
        <w:suppressAutoHyphens/>
        <w:spacing w:after="160" w:line="259" w:lineRule="auto"/>
        <w:rPr>
          <w:sz w:val="24"/>
          <w:szCs w:val="24"/>
          <w:lang w:eastAsia="en-US"/>
        </w:rPr>
      </w:pPr>
    </w:p>
    <w:p w:rsidR="00D67D0B" w:rsidRPr="00D67D0B" w:rsidRDefault="00D67D0B" w:rsidP="00D67D0B">
      <w:pPr>
        <w:rPr>
          <w:b/>
          <w:caps/>
          <w:color w:val="00000A"/>
          <w:kern w:val="1"/>
          <w:sz w:val="27"/>
          <w:szCs w:val="27"/>
          <w:lang w:eastAsia="ar-SA"/>
        </w:rPr>
      </w:pPr>
    </w:p>
    <w:p w:rsidR="00A35383" w:rsidRDefault="00A35383">
      <w:pPr>
        <w:rPr>
          <w:b/>
          <w:caps/>
          <w:color w:val="00000A"/>
          <w:kern w:val="1"/>
          <w:sz w:val="27"/>
          <w:szCs w:val="27"/>
          <w:lang w:eastAsia="ar-SA"/>
        </w:rPr>
      </w:pPr>
      <w:r>
        <w:rPr>
          <w:b/>
          <w:caps/>
          <w:color w:val="00000A"/>
          <w:kern w:val="1"/>
          <w:sz w:val="27"/>
          <w:szCs w:val="27"/>
          <w:lang w:eastAsia="ar-SA"/>
        </w:rPr>
        <w:br w:type="page"/>
      </w:r>
    </w:p>
    <w:p w:rsidR="00D67D0B" w:rsidRPr="00D67D0B" w:rsidRDefault="00D67D0B" w:rsidP="00D67D0B">
      <w:pPr>
        <w:tabs>
          <w:tab w:val="left" w:pos="6480"/>
        </w:tabs>
        <w:spacing w:after="120"/>
        <w:contextualSpacing/>
        <w:jc w:val="center"/>
        <w:textAlignment w:val="baseline"/>
        <w:rPr>
          <w:b/>
          <w:caps/>
          <w:color w:val="00000A"/>
          <w:kern w:val="1"/>
          <w:sz w:val="27"/>
          <w:szCs w:val="27"/>
          <w:lang w:eastAsia="ar-SA"/>
        </w:rPr>
      </w:pPr>
      <w:r w:rsidRPr="00D67D0B">
        <w:rPr>
          <w:b/>
          <w:caps/>
          <w:color w:val="00000A"/>
          <w:kern w:val="1"/>
          <w:sz w:val="27"/>
          <w:szCs w:val="27"/>
          <w:lang w:eastAsia="ar-SA"/>
        </w:rPr>
        <w:lastRenderedPageBreak/>
        <w:t>telpu sanitāri – tehniskā stāvokļa apraksts</w:t>
      </w:r>
    </w:p>
    <w:p w:rsidR="00D67D0B" w:rsidRPr="00D67D0B" w:rsidRDefault="00D67D0B" w:rsidP="00D67D0B">
      <w:pPr>
        <w:tabs>
          <w:tab w:val="left" w:pos="6480"/>
        </w:tabs>
        <w:spacing w:after="120"/>
        <w:contextualSpacing/>
        <w:jc w:val="center"/>
        <w:textAlignment w:val="baseline"/>
        <w:rPr>
          <w:b/>
          <w:caps/>
          <w:color w:val="00000A"/>
          <w:kern w:val="1"/>
          <w:sz w:val="27"/>
          <w:szCs w:val="27"/>
          <w:lang w:eastAsia="ar-SA"/>
        </w:rPr>
      </w:pPr>
      <w:r w:rsidRPr="00D67D0B">
        <w:rPr>
          <w:b/>
          <w:caps/>
          <w:color w:val="00000A"/>
          <w:kern w:val="1"/>
          <w:sz w:val="27"/>
          <w:szCs w:val="27"/>
          <w:lang w:eastAsia="ar-SA"/>
        </w:rPr>
        <w:t xml:space="preserve">(apsekošanas akts) </w:t>
      </w:r>
    </w:p>
    <w:p w:rsidR="00D67D0B" w:rsidRPr="00D67D0B" w:rsidRDefault="00D67D0B" w:rsidP="00D67D0B">
      <w:pPr>
        <w:tabs>
          <w:tab w:val="left" w:pos="6480"/>
        </w:tabs>
        <w:spacing w:after="120"/>
        <w:contextualSpacing/>
        <w:jc w:val="center"/>
        <w:textAlignment w:val="baseline"/>
        <w:rPr>
          <w:b/>
          <w:caps/>
          <w:color w:val="00000A"/>
          <w:kern w:val="1"/>
          <w:sz w:val="27"/>
          <w:szCs w:val="27"/>
          <w:lang w:eastAsia="ar-SA"/>
        </w:rPr>
      </w:pPr>
    </w:p>
    <w:p w:rsidR="00D67D0B" w:rsidRPr="00D67D0B" w:rsidRDefault="00D67D0B" w:rsidP="00D67D0B">
      <w:pPr>
        <w:suppressAutoHyphens/>
        <w:ind w:firstLine="720"/>
        <w:jc w:val="both"/>
        <w:rPr>
          <w:sz w:val="27"/>
          <w:szCs w:val="27"/>
          <w:lang w:eastAsia="en-US"/>
        </w:rPr>
      </w:pPr>
      <w:r w:rsidRPr="00D67D0B">
        <w:rPr>
          <w:color w:val="000000"/>
          <w:sz w:val="27"/>
          <w:szCs w:val="27"/>
          <w:lang w:eastAsia="en-US"/>
        </w:rPr>
        <w:t>Gaitnieku ielā 2A, Gulbenē, Gulbenes novadā (turpmāk – Ēka) (nekustamā īpašuma kadastra Nr.5001 001 0101) būves (būves kadastra apzīmējums 50010010101001) daļu  – nedzīvojamās telpas Nr.</w:t>
      </w:r>
      <w:r w:rsidRPr="00D67D0B">
        <w:rPr>
          <w:sz w:val="27"/>
          <w:szCs w:val="27"/>
          <w:lang w:eastAsia="en-US"/>
        </w:rPr>
        <w:t>001-117 ar platību 6,1 m</w:t>
      </w:r>
      <w:r w:rsidRPr="00D67D0B">
        <w:rPr>
          <w:sz w:val="27"/>
          <w:szCs w:val="27"/>
          <w:vertAlign w:val="superscript"/>
          <w:lang w:eastAsia="en-US"/>
        </w:rPr>
        <w:t>2</w:t>
      </w:r>
      <w:r w:rsidRPr="00D67D0B">
        <w:rPr>
          <w:sz w:val="27"/>
          <w:szCs w:val="27"/>
          <w:lang w:eastAsia="en-US"/>
        </w:rPr>
        <w:t>; Nr.001-150 ar platību 3,1 m</w:t>
      </w:r>
      <w:r w:rsidRPr="00D67D0B">
        <w:rPr>
          <w:sz w:val="27"/>
          <w:szCs w:val="27"/>
          <w:vertAlign w:val="superscript"/>
          <w:lang w:eastAsia="en-US"/>
        </w:rPr>
        <w:t>2</w:t>
      </w:r>
      <w:r w:rsidRPr="00D67D0B">
        <w:rPr>
          <w:sz w:val="27"/>
          <w:szCs w:val="27"/>
          <w:lang w:eastAsia="en-US"/>
        </w:rPr>
        <w:t>; Nr.001-151 ar platību 6,6 m</w:t>
      </w:r>
      <w:r w:rsidRPr="00D67D0B">
        <w:rPr>
          <w:sz w:val="27"/>
          <w:szCs w:val="27"/>
          <w:vertAlign w:val="superscript"/>
          <w:lang w:eastAsia="en-US"/>
        </w:rPr>
        <w:t>2</w:t>
      </w:r>
      <w:r w:rsidRPr="00D67D0B">
        <w:rPr>
          <w:sz w:val="27"/>
          <w:szCs w:val="27"/>
          <w:lang w:eastAsia="en-US"/>
        </w:rPr>
        <w:t>; Nr.001-152 ar platību 10,6 m</w:t>
      </w:r>
      <w:r w:rsidRPr="00D67D0B">
        <w:rPr>
          <w:sz w:val="27"/>
          <w:szCs w:val="27"/>
          <w:vertAlign w:val="superscript"/>
          <w:lang w:eastAsia="en-US"/>
        </w:rPr>
        <w:t>2</w:t>
      </w:r>
      <w:r w:rsidRPr="00D67D0B">
        <w:rPr>
          <w:sz w:val="27"/>
          <w:szCs w:val="27"/>
          <w:lang w:eastAsia="en-US"/>
        </w:rPr>
        <w:t>; Nr.001-153 ar platību 3,1 m</w:t>
      </w:r>
      <w:r w:rsidRPr="00D67D0B">
        <w:rPr>
          <w:sz w:val="27"/>
          <w:szCs w:val="27"/>
          <w:vertAlign w:val="superscript"/>
          <w:lang w:eastAsia="en-US"/>
        </w:rPr>
        <w:t>2</w:t>
      </w:r>
      <w:r w:rsidRPr="00D67D0B">
        <w:rPr>
          <w:sz w:val="27"/>
          <w:szCs w:val="27"/>
          <w:lang w:eastAsia="en-US"/>
        </w:rPr>
        <w:t>; Nr.001-154 ar platību 1,6 m</w:t>
      </w:r>
      <w:r w:rsidRPr="00D67D0B">
        <w:rPr>
          <w:sz w:val="27"/>
          <w:szCs w:val="27"/>
          <w:vertAlign w:val="superscript"/>
          <w:lang w:eastAsia="en-US"/>
        </w:rPr>
        <w:t>2</w:t>
      </w:r>
      <w:r w:rsidRPr="00D67D0B">
        <w:rPr>
          <w:sz w:val="27"/>
          <w:szCs w:val="27"/>
          <w:lang w:eastAsia="en-US"/>
        </w:rPr>
        <w:t xml:space="preserve"> un Nr.001-155 ar platību 2,5 m</w:t>
      </w:r>
      <w:r w:rsidRPr="00D67D0B">
        <w:rPr>
          <w:sz w:val="27"/>
          <w:szCs w:val="27"/>
          <w:vertAlign w:val="superscript"/>
          <w:lang w:eastAsia="en-US"/>
        </w:rPr>
        <w:t>2</w:t>
      </w:r>
      <w:r w:rsidRPr="00D67D0B">
        <w:rPr>
          <w:sz w:val="27"/>
          <w:szCs w:val="27"/>
          <w:lang w:eastAsia="en-US"/>
        </w:rPr>
        <w:t>, kopējā telpu platība 33,6 m²:</w:t>
      </w:r>
    </w:p>
    <w:tbl>
      <w:tblPr>
        <w:tblW w:w="9067" w:type="dxa"/>
        <w:tblLayout w:type="fixed"/>
        <w:tblLook w:val="0000" w:firstRow="0" w:lastRow="0" w:firstColumn="0" w:lastColumn="0" w:noHBand="0" w:noVBand="0"/>
      </w:tblPr>
      <w:tblGrid>
        <w:gridCol w:w="2628"/>
        <w:gridCol w:w="2339"/>
        <w:gridCol w:w="2340"/>
        <w:gridCol w:w="1760"/>
      </w:tblGrid>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7D0B" w:rsidRPr="00D67D0B" w:rsidRDefault="00D67D0B" w:rsidP="00D67D0B">
            <w:pPr>
              <w:tabs>
                <w:tab w:val="left" w:pos="6480"/>
              </w:tabs>
              <w:spacing w:line="259" w:lineRule="auto"/>
              <w:jc w:val="center"/>
              <w:rPr>
                <w:sz w:val="24"/>
                <w:szCs w:val="24"/>
                <w:lang w:eastAsia="en-US"/>
              </w:rPr>
            </w:pPr>
            <w:r w:rsidRPr="00D67D0B">
              <w:rPr>
                <w:sz w:val="24"/>
                <w:szCs w:val="24"/>
                <w:lang w:eastAsia="en-US"/>
              </w:rPr>
              <w:t>Telpu apsekošana</w:t>
            </w:r>
          </w:p>
        </w:tc>
        <w:tc>
          <w:tcPr>
            <w:tcW w:w="23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7D0B" w:rsidRPr="00D67D0B" w:rsidRDefault="00D67D0B" w:rsidP="00D67D0B">
            <w:pPr>
              <w:tabs>
                <w:tab w:val="left" w:pos="6480"/>
              </w:tabs>
              <w:spacing w:line="259" w:lineRule="auto"/>
              <w:jc w:val="center"/>
              <w:rPr>
                <w:sz w:val="24"/>
                <w:szCs w:val="24"/>
                <w:lang w:eastAsia="en-US"/>
              </w:rPr>
            </w:pPr>
            <w:r w:rsidRPr="00D67D0B">
              <w:rPr>
                <w:sz w:val="24"/>
                <w:szCs w:val="24"/>
                <w:lang w:eastAsia="en-US"/>
              </w:rPr>
              <w:t>Sanitāri – tehniskais stāvoklis</w:t>
            </w:r>
          </w:p>
        </w:tc>
        <w:tc>
          <w:tcPr>
            <w:tcW w:w="23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7D0B" w:rsidRPr="00D67D0B" w:rsidRDefault="00D67D0B" w:rsidP="00D67D0B">
            <w:pPr>
              <w:tabs>
                <w:tab w:val="left" w:pos="6480"/>
              </w:tabs>
              <w:spacing w:line="259" w:lineRule="auto"/>
              <w:jc w:val="center"/>
              <w:rPr>
                <w:sz w:val="24"/>
                <w:szCs w:val="24"/>
                <w:lang w:eastAsia="en-US"/>
              </w:rPr>
            </w:pPr>
            <w:r w:rsidRPr="00D67D0B">
              <w:rPr>
                <w:sz w:val="24"/>
                <w:szCs w:val="24"/>
                <w:lang w:eastAsia="en-US"/>
              </w:rPr>
              <w:t>Nepieciešams remonts</w:t>
            </w:r>
          </w:p>
        </w:tc>
        <w:tc>
          <w:tcPr>
            <w:tcW w:w="17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7D0B" w:rsidRPr="00D67D0B" w:rsidRDefault="00D67D0B" w:rsidP="00D67D0B">
            <w:pPr>
              <w:tabs>
                <w:tab w:val="left" w:pos="6480"/>
              </w:tabs>
              <w:spacing w:line="259" w:lineRule="auto"/>
              <w:jc w:val="center"/>
              <w:rPr>
                <w:sz w:val="24"/>
                <w:szCs w:val="24"/>
                <w:lang w:eastAsia="en-US"/>
              </w:rPr>
            </w:pPr>
            <w:r w:rsidRPr="00D67D0B">
              <w:rPr>
                <w:sz w:val="24"/>
                <w:szCs w:val="24"/>
                <w:lang w:eastAsia="en-US"/>
              </w:rPr>
              <w:t>Piezīmes</w:t>
            </w: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Sienu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Grīdas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Griestu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Logu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Apkures sistēmas un iekārtas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Ūdensvada sistēma un iekārtas (izlietnes)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Ūdens padeve:</w:t>
            </w:r>
          </w:p>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-aukstais</w:t>
            </w:r>
          </w:p>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-karstais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Kanalizācijas sistēma un iekārtas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Gaisa temperatūra:</w:t>
            </w:r>
          </w:p>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-siltajā periodā</w:t>
            </w:r>
          </w:p>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-aukstajā periodā</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Ir pieejama dienas gaisma</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Mākslīgā apgaismojuma armatūras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Elektroinstalācijas stāvoklis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Iekārtas</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r w:rsidR="00D67D0B" w:rsidRPr="00D67D0B" w:rsidTr="00C63220">
        <w:tc>
          <w:tcPr>
            <w:tcW w:w="2628"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r w:rsidRPr="00D67D0B">
              <w:rPr>
                <w:sz w:val="24"/>
                <w:szCs w:val="24"/>
                <w:lang w:eastAsia="en-US"/>
              </w:rPr>
              <w:t>Kondicionieris (efektivitāte)</w:t>
            </w:r>
          </w:p>
        </w:tc>
        <w:tc>
          <w:tcPr>
            <w:tcW w:w="2339"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c>
          <w:tcPr>
            <w:tcW w:w="1760" w:type="dxa"/>
            <w:tcBorders>
              <w:top w:val="single" w:sz="4" w:space="0" w:color="000000"/>
              <w:left w:val="single" w:sz="4" w:space="0" w:color="000000"/>
              <w:bottom w:val="single" w:sz="4" w:space="0" w:color="000000"/>
              <w:right w:val="single" w:sz="4" w:space="0" w:color="000000"/>
            </w:tcBorders>
            <w:shd w:val="clear" w:color="auto" w:fill="auto"/>
          </w:tcPr>
          <w:p w:rsidR="00D67D0B" w:rsidRPr="00D67D0B" w:rsidRDefault="00D67D0B" w:rsidP="00D67D0B">
            <w:pPr>
              <w:tabs>
                <w:tab w:val="left" w:pos="6480"/>
              </w:tabs>
              <w:spacing w:line="259" w:lineRule="auto"/>
              <w:rPr>
                <w:sz w:val="24"/>
                <w:szCs w:val="24"/>
                <w:lang w:eastAsia="en-US"/>
              </w:rPr>
            </w:pPr>
          </w:p>
        </w:tc>
      </w:tr>
    </w:tbl>
    <w:p w:rsidR="00D67D0B" w:rsidRPr="00D67D0B" w:rsidRDefault="00D67D0B" w:rsidP="00D67D0B">
      <w:pPr>
        <w:numPr>
          <w:ilvl w:val="0"/>
          <w:numId w:val="49"/>
        </w:numPr>
        <w:tabs>
          <w:tab w:val="clear" w:pos="720"/>
          <w:tab w:val="num" w:pos="432"/>
        </w:tabs>
        <w:suppressAutoHyphens/>
        <w:spacing w:after="160" w:line="259" w:lineRule="auto"/>
        <w:ind w:left="432" w:hanging="432"/>
        <w:contextualSpacing/>
        <w:jc w:val="both"/>
        <w:rPr>
          <w:sz w:val="27"/>
          <w:szCs w:val="27"/>
          <w:lang w:eastAsia="en-US"/>
        </w:rPr>
      </w:pPr>
      <w:r w:rsidRPr="00D67D0B">
        <w:rPr>
          <w:sz w:val="27"/>
          <w:szCs w:val="27"/>
          <w:lang w:eastAsia="en-US"/>
        </w:rPr>
        <w:t xml:space="preserve">Slēdziens:  </w:t>
      </w:r>
    </w:p>
    <w:p w:rsidR="00D67D0B" w:rsidRPr="00D67D0B" w:rsidRDefault="00D67D0B" w:rsidP="00D67D0B">
      <w:pPr>
        <w:tabs>
          <w:tab w:val="left" w:pos="720"/>
        </w:tabs>
        <w:spacing w:line="259" w:lineRule="auto"/>
        <w:jc w:val="both"/>
        <w:rPr>
          <w:sz w:val="27"/>
          <w:szCs w:val="27"/>
          <w:lang w:eastAsia="en-US"/>
        </w:rPr>
      </w:pPr>
      <w:r w:rsidRPr="00D67D0B">
        <w:rPr>
          <w:sz w:val="27"/>
          <w:szCs w:val="27"/>
          <w:lang w:eastAsia="en-US"/>
        </w:rPr>
        <w:t>___________________________________________________________________</w:t>
      </w:r>
    </w:p>
    <w:p w:rsidR="00D67D0B" w:rsidRPr="00D67D0B" w:rsidRDefault="00D67D0B" w:rsidP="00D67D0B">
      <w:pPr>
        <w:tabs>
          <w:tab w:val="left" w:pos="720"/>
        </w:tabs>
        <w:spacing w:line="259" w:lineRule="auto"/>
        <w:jc w:val="both"/>
        <w:rPr>
          <w:sz w:val="27"/>
          <w:szCs w:val="27"/>
          <w:lang w:eastAsia="en-US"/>
        </w:rPr>
      </w:pPr>
    </w:p>
    <w:p w:rsidR="00D67D0B" w:rsidRPr="00D67D0B" w:rsidRDefault="00D67D0B" w:rsidP="00D67D0B">
      <w:pPr>
        <w:tabs>
          <w:tab w:val="left" w:pos="720"/>
        </w:tabs>
        <w:spacing w:line="259" w:lineRule="auto"/>
        <w:jc w:val="both"/>
        <w:rPr>
          <w:sz w:val="27"/>
          <w:szCs w:val="27"/>
          <w:lang w:eastAsia="en-US"/>
        </w:rPr>
      </w:pPr>
    </w:p>
    <w:p w:rsidR="00D67D0B" w:rsidRPr="00D67D0B" w:rsidRDefault="00D67D0B" w:rsidP="00D67D0B">
      <w:pPr>
        <w:suppressAutoHyphens/>
        <w:spacing w:after="160" w:line="259" w:lineRule="auto"/>
        <w:jc w:val="both"/>
        <w:rPr>
          <w:sz w:val="24"/>
          <w:szCs w:val="24"/>
          <w:lang w:val="en-US" w:eastAsia="en-US"/>
        </w:rPr>
      </w:pPr>
      <w:r w:rsidRPr="00D67D0B">
        <w:rPr>
          <w:sz w:val="24"/>
          <w:szCs w:val="24"/>
          <w:lang w:val="en-US" w:eastAsia="en-US"/>
        </w:rPr>
        <w:t>________________________________</w:t>
      </w:r>
      <w:r w:rsidRPr="00D67D0B">
        <w:rPr>
          <w:sz w:val="24"/>
          <w:szCs w:val="24"/>
          <w:lang w:val="en-US" w:eastAsia="en-US"/>
        </w:rPr>
        <w:tab/>
      </w:r>
      <w:r w:rsidRPr="00D67D0B">
        <w:rPr>
          <w:sz w:val="24"/>
          <w:szCs w:val="24"/>
          <w:lang w:val="en-US" w:eastAsia="en-US"/>
        </w:rPr>
        <w:tab/>
        <w:t>________________________________</w:t>
      </w:r>
    </w:p>
    <w:p w:rsidR="00D67D0B" w:rsidRPr="00D67D0B" w:rsidRDefault="00D67D0B" w:rsidP="00D67D0B">
      <w:pPr>
        <w:suppressAutoHyphens/>
        <w:spacing w:after="160" w:line="259" w:lineRule="auto"/>
        <w:rPr>
          <w:sz w:val="27"/>
          <w:szCs w:val="27"/>
          <w:lang w:val="en-US" w:eastAsia="en-US"/>
        </w:rPr>
      </w:pPr>
      <w:proofErr w:type="spellStart"/>
      <w:r w:rsidRPr="00D67D0B">
        <w:rPr>
          <w:sz w:val="27"/>
          <w:szCs w:val="27"/>
          <w:lang w:val="en-US" w:eastAsia="en-US"/>
        </w:rPr>
        <w:t>I.Parings</w:t>
      </w:r>
      <w:proofErr w:type="spellEnd"/>
      <w:r w:rsidRPr="00D67D0B">
        <w:rPr>
          <w:sz w:val="27"/>
          <w:szCs w:val="27"/>
          <w:lang w:val="en-US" w:eastAsia="en-US"/>
        </w:rPr>
        <w:t xml:space="preserve">                                                             </w:t>
      </w:r>
      <w:proofErr w:type="spellStart"/>
      <w:proofErr w:type="gramStart"/>
      <w:r w:rsidRPr="00D67D0B">
        <w:rPr>
          <w:sz w:val="27"/>
          <w:szCs w:val="27"/>
          <w:lang w:eastAsia="en-US"/>
        </w:rPr>
        <w:t>J.Barinskis</w:t>
      </w:r>
      <w:proofErr w:type="spellEnd"/>
      <w:proofErr w:type="gramEnd"/>
    </w:p>
    <w:p w:rsidR="00D67D0B" w:rsidRPr="00D67D0B" w:rsidRDefault="00D67D0B" w:rsidP="00D67D0B">
      <w:pPr>
        <w:tabs>
          <w:tab w:val="left" w:pos="7200"/>
        </w:tabs>
        <w:rPr>
          <w:sz w:val="27"/>
          <w:szCs w:val="27"/>
          <w:lang w:val="en-US" w:eastAsia="en-US"/>
        </w:rPr>
      </w:pPr>
      <w:r w:rsidRPr="00D67D0B">
        <w:rPr>
          <w:sz w:val="27"/>
          <w:szCs w:val="27"/>
          <w:lang w:val="en-US" w:eastAsia="en-US"/>
        </w:rPr>
        <w:t>2020.gada___</w:t>
      </w:r>
      <w:proofErr w:type="gramStart"/>
      <w:r w:rsidRPr="00D67D0B">
        <w:rPr>
          <w:sz w:val="27"/>
          <w:szCs w:val="27"/>
          <w:lang w:val="en-US" w:eastAsia="en-US"/>
        </w:rPr>
        <w:t>_._</w:t>
      </w:r>
      <w:proofErr w:type="gramEnd"/>
      <w:r w:rsidRPr="00D67D0B">
        <w:rPr>
          <w:sz w:val="27"/>
          <w:szCs w:val="27"/>
          <w:lang w:val="en-US" w:eastAsia="en-US"/>
        </w:rPr>
        <w:t xml:space="preserve">______________                    2020.gada____._______________              </w:t>
      </w:r>
    </w:p>
    <w:p w:rsidR="00D67D0B" w:rsidRPr="00D67D0B" w:rsidRDefault="00D67D0B" w:rsidP="00D67D0B">
      <w:pPr>
        <w:tabs>
          <w:tab w:val="left" w:pos="7200"/>
        </w:tabs>
        <w:rPr>
          <w:sz w:val="26"/>
          <w:szCs w:val="26"/>
          <w:lang w:val="en-US" w:eastAsia="en-US"/>
        </w:rPr>
      </w:pPr>
    </w:p>
    <w:p w:rsidR="00D67D0B" w:rsidRPr="00D67D0B" w:rsidRDefault="00D67D0B" w:rsidP="00D67D0B">
      <w:pPr>
        <w:tabs>
          <w:tab w:val="left" w:pos="7200"/>
        </w:tabs>
        <w:rPr>
          <w:sz w:val="26"/>
          <w:szCs w:val="26"/>
          <w:lang w:val="en-US" w:eastAsia="en-US"/>
        </w:rPr>
      </w:pPr>
    </w:p>
    <w:p w:rsidR="00D67D0B" w:rsidRPr="00D67D0B" w:rsidRDefault="00D67D0B" w:rsidP="00D67D0B">
      <w:pPr>
        <w:tabs>
          <w:tab w:val="left" w:pos="7200"/>
        </w:tabs>
        <w:rPr>
          <w:color w:val="000000"/>
          <w:kern w:val="3"/>
          <w:sz w:val="27"/>
          <w:szCs w:val="27"/>
          <w:lang w:val="en-US" w:eastAsia="zh-CN" w:bidi="hi-IN"/>
        </w:rPr>
      </w:pPr>
      <w:r w:rsidRPr="00D67D0B">
        <w:rPr>
          <w:noProof/>
          <w:sz w:val="24"/>
          <w:szCs w:val="24"/>
          <w:lang w:val="en-US" w:eastAsia="en-US"/>
        </w:rPr>
        <mc:AlternateContent>
          <mc:Choice Requires="wps">
            <w:drawing>
              <wp:anchor distT="0" distB="0" distL="114300" distR="114300" simplePos="0" relativeHeight="251667456" behindDoc="0" locked="0" layoutInCell="1" allowOverlap="1">
                <wp:simplePos x="0" y="0"/>
                <wp:positionH relativeFrom="column">
                  <wp:posOffset>2720340</wp:posOffset>
                </wp:positionH>
                <wp:positionV relativeFrom="paragraph">
                  <wp:posOffset>-331470</wp:posOffset>
                </wp:positionV>
                <wp:extent cx="381000" cy="228600"/>
                <wp:effectExtent l="0" t="0" r="0" b="0"/>
                <wp:wrapNone/>
                <wp:docPr id="176" name="Taisnstūris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228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8D6BA0" id="Taisnstūris 176" o:spid="_x0000_s1026" style="position:absolute;margin-left:214.2pt;margin-top:-26.1pt;width:30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" fillcolor="window" stroked="f" strokeweight="2pt"/>
            </w:pict>
          </mc:Fallback>
        </mc:AlternateContent>
      </w:r>
      <w:r w:rsidRPr="00D67D0B">
        <w:rPr>
          <w:color w:val="000000"/>
          <w:kern w:val="3"/>
          <w:sz w:val="27"/>
          <w:szCs w:val="27"/>
          <w:lang w:val="en-US" w:eastAsia="zh-CN" w:bidi="hi-IN"/>
        </w:rPr>
        <w:tab/>
      </w:r>
    </w:p>
    <w:p w:rsidR="00D67D0B" w:rsidRPr="00D67D0B" w:rsidRDefault="00D67D0B" w:rsidP="00D67D0B">
      <w:pPr>
        <w:tabs>
          <w:tab w:val="left" w:pos="142"/>
        </w:tabs>
        <w:suppressAutoHyphens/>
        <w:spacing w:line="259" w:lineRule="auto"/>
        <w:ind w:left="567" w:hanging="567"/>
        <w:rPr>
          <w:b/>
          <w:sz w:val="24"/>
          <w:szCs w:val="24"/>
          <w:lang w:eastAsia="en-US"/>
        </w:rPr>
      </w:pPr>
    </w:p>
    <w:p w:rsidR="00D67D0B" w:rsidRPr="00D67D0B" w:rsidRDefault="00D67D0B" w:rsidP="00D67D0B">
      <w:pPr>
        <w:tabs>
          <w:tab w:val="left" w:pos="142"/>
        </w:tabs>
        <w:suppressAutoHyphens/>
        <w:spacing w:line="259" w:lineRule="auto"/>
        <w:ind w:left="567" w:hanging="567"/>
        <w:rPr>
          <w:b/>
          <w:sz w:val="24"/>
          <w:szCs w:val="24"/>
          <w:lang w:eastAsia="en-US"/>
        </w:rPr>
      </w:pPr>
      <w:r w:rsidRPr="00D67D0B">
        <w:rPr>
          <w:b/>
          <w:sz w:val="24"/>
          <w:szCs w:val="24"/>
          <w:lang w:eastAsia="en-US"/>
        </w:rPr>
        <w:t>Nosūtīšanas uzdevums:</w:t>
      </w:r>
    </w:p>
    <w:p w:rsidR="00D67D0B" w:rsidRPr="00D67D0B" w:rsidRDefault="00D67D0B" w:rsidP="00D67D0B">
      <w:pPr>
        <w:suppressAutoHyphens/>
        <w:spacing w:line="259" w:lineRule="auto"/>
        <w:rPr>
          <w:sz w:val="24"/>
          <w:szCs w:val="24"/>
          <w:lang w:eastAsia="en-US"/>
        </w:rPr>
      </w:pPr>
      <w:r w:rsidRPr="00D67D0B">
        <w:rPr>
          <w:sz w:val="24"/>
          <w:szCs w:val="24"/>
          <w:lang w:eastAsia="en-US"/>
        </w:rPr>
        <w:t>Administratīvi-juridiskā un iepirkumu  nodrošinājuma departaments:</w:t>
      </w:r>
    </w:p>
    <w:p w:rsidR="00D67D0B" w:rsidRPr="00D67D0B" w:rsidRDefault="00D67D0B" w:rsidP="00D67D0B">
      <w:pPr>
        <w:suppressAutoHyphens/>
        <w:spacing w:line="259" w:lineRule="auto"/>
        <w:rPr>
          <w:sz w:val="24"/>
          <w:szCs w:val="24"/>
          <w:u w:val="single"/>
          <w:lang w:eastAsia="en-US"/>
        </w:rPr>
      </w:pPr>
      <w:r w:rsidRPr="00D67D0B">
        <w:rPr>
          <w:sz w:val="24"/>
          <w:szCs w:val="24"/>
          <w:lang w:eastAsia="en-US"/>
        </w:rPr>
        <w:t xml:space="preserve">Dokumentu pārvaldības nodaļa – </w:t>
      </w:r>
      <w:r w:rsidRPr="00D67D0B">
        <w:rPr>
          <w:sz w:val="24"/>
          <w:szCs w:val="24"/>
          <w:u w:val="single"/>
          <w:lang w:eastAsia="en-US"/>
        </w:rPr>
        <w:t>oriģināls;</w:t>
      </w:r>
    </w:p>
    <w:p w:rsidR="00D67D0B" w:rsidRPr="00D67D0B" w:rsidRDefault="00D67D0B" w:rsidP="00D67D0B">
      <w:pPr>
        <w:suppressAutoHyphens/>
        <w:spacing w:line="259" w:lineRule="auto"/>
        <w:rPr>
          <w:bCs/>
          <w:color w:val="0D0D0D"/>
          <w:sz w:val="24"/>
          <w:szCs w:val="24"/>
          <w:lang w:eastAsia="en-US"/>
        </w:rPr>
      </w:pPr>
    </w:p>
    <w:p w:rsidR="00D67D0B" w:rsidRPr="00D67D0B" w:rsidRDefault="00D67D0B" w:rsidP="00D67D0B">
      <w:pPr>
        <w:suppressAutoHyphens/>
        <w:spacing w:line="259" w:lineRule="auto"/>
        <w:jc w:val="both"/>
        <w:rPr>
          <w:color w:val="0D0D0D"/>
          <w:sz w:val="24"/>
          <w:szCs w:val="24"/>
          <w:u w:val="single"/>
          <w:lang w:eastAsia="en-US"/>
        </w:rPr>
      </w:pPr>
      <w:r w:rsidRPr="00D67D0B">
        <w:rPr>
          <w:bCs/>
          <w:color w:val="0D0D0D"/>
          <w:sz w:val="24"/>
          <w:szCs w:val="24"/>
          <w:lang w:eastAsia="en-US"/>
        </w:rPr>
        <w:t xml:space="preserve">Finanšu un grāmatvedības </w:t>
      </w:r>
      <w:r w:rsidRPr="00D67D0B">
        <w:rPr>
          <w:color w:val="0D0D0D"/>
          <w:sz w:val="24"/>
          <w:szCs w:val="24"/>
          <w:lang w:eastAsia="en-US"/>
        </w:rPr>
        <w:t xml:space="preserve">pārvalde: </w:t>
      </w:r>
      <w:hyperlink r:id="rId160" w:history="1">
        <w:r w:rsidRPr="00D67D0B">
          <w:rPr>
            <w:color w:val="0D0D0D"/>
            <w:sz w:val="24"/>
            <w:szCs w:val="24"/>
            <w:u w:val="single"/>
            <w:lang w:eastAsia="en-US"/>
          </w:rPr>
          <w:t>gramatvediba@agentura.iem.gov.lv</w:t>
        </w:r>
      </w:hyperlink>
      <w:r w:rsidRPr="00D67D0B">
        <w:rPr>
          <w:color w:val="0D0D0D"/>
          <w:sz w:val="24"/>
          <w:szCs w:val="24"/>
          <w:u w:val="single"/>
          <w:lang w:eastAsia="en-US"/>
        </w:rPr>
        <w:t xml:space="preserve"> </w:t>
      </w:r>
      <w:r w:rsidRPr="00D67D0B">
        <w:rPr>
          <w:kern w:val="3"/>
          <w:sz w:val="24"/>
          <w:szCs w:val="24"/>
          <w:lang w:eastAsia="zh-CN" w:bidi="hi-IN"/>
        </w:rPr>
        <w:t xml:space="preserve">(ievietot RVS </w:t>
      </w:r>
      <w:proofErr w:type="spellStart"/>
      <w:r w:rsidRPr="00D67D0B">
        <w:rPr>
          <w:kern w:val="3"/>
          <w:sz w:val="24"/>
          <w:szCs w:val="24"/>
          <w:lang w:eastAsia="zh-CN" w:bidi="hi-IN"/>
        </w:rPr>
        <w:t>Horizon</w:t>
      </w:r>
      <w:proofErr w:type="spellEnd"/>
      <w:r w:rsidRPr="00D67D0B">
        <w:rPr>
          <w:kern w:val="3"/>
          <w:sz w:val="24"/>
          <w:szCs w:val="24"/>
          <w:lang w:eastAsia="zh-CN" w:bidi="hi-IN"/>
        </w:rPr>
        <w:t>)</w:t>
      </w:r>
    </w:p>
    <w:p w:rsidR="00D67D0B" w:rsidRPr="00D67D0B" w:rsidRDefault="00D67D0B" w:rsidP="00D67D0B">
      <w:pPr>
        <w:suppressAutoHyphens/>
        <w:spacing w:line="259" w:lineRule="auto"/>
        <w:rPr>
          <w:color w:val="0D0D0D"/>
          <w:sz w:val="24"/>
          <w:szCs w:val="24"/>
          <w:lang w:eastAsia="en-US"/>
        </w:rPr>
      </w:pPr>
    </w:p>
    <w:p w:rsidR="00D67D0B" w:rsidRPr="00D67D0B" w:rsidRDefault="00D67D0B" w:rsidP="00D67D0B">
      <w:pPr>
        <w:suppressAutoHyphens/>
        <w:spacing w:line="259" w:lineRule="auto"/>
        <w:rPr>
          <w:color w:val="0D0D0D"/>
          <w:sz w:val="24"/>
          <w:szCs w:val="24"/>
          <w:lang w:eastAsia="en-US"/>
        </w:rPr>
      </w:pPr>
      <w:r w:rsidRPr="00D67D0B">
        <w:rPr>
          <w:color w:val="0D0D0D"/>
          <w:sz w:val="24"/>
          <w:szCs w:val="24"/>
          <w:lang w:eastAsia="en-US"/>
        </w:rPr>
        <w:t xml:space="preserve">Īpašumu, bruņojuma un materiālo rezervju departamenta </w:t>
      </w:r>
    </w:p>
    <w:p w:rsidR="00D67D0B" w:rsidRPr="00D67D0B" w:rsidRDefault="00D67D0B" w:rsidP="00D67D0B">
      <w:pPr>
        <w:suppressAutoHyphens/>
        <w:spacing w:line="259" w:lineRule="auto"/>
        <w:rPr>
          <w:color w:val="0D0D0D"/>
          <w:sz w:val="24"/>
          <w:szCs w:val="24"/>
          <w:lang w:eastAsia="en-US"/>
        </w:rPr>
      </w:pPr>
      <w:r w:rsidRPr="00D67D0B">
        <w:rPr>
          <w:kern w:val="3"/>
          <w:sz w:val="24"/>
          <w:szCs w:val="24"/>
          <w:lang w:eastAsia="zh-CN" w:bidi="hi-IN"/>
        </w:rPr>
        <w:t>Vidzemes reģionālā nodaļa</w:t>
      </w:r>
      <w:r w:rsidRPr="00D67D0B">
        <w:rPr>
          <w:color w:val="0D0D0D"/>
          <w:sz w:val="24"/>
          <w:szCs w:val="24"/>
          <w:lang w:eastAsia="en-US"/>
        </w:rPr>
        <w:t xml:space="preserve">: </w:t>
      </w:r>
    </w:p>
    <w:p w:rsidR="00D67D0B" w:rsidRPr="00D67D0B" w:rsidRDefault="00D67D0B" w:rsidP="00D67D0B">
      <w:pPr>
        <w:suppressAutoHyphens/>
        <w:spacing w:line="259" w:lineRule="auto"/>
        <w:ind w:left="720" w:firstLine="720"/>
        <w:rPr>
          <w:color w:val="0D0D0D"/>
          <w:sz w:val="24"/>
          <w:szCs w:val="24"/>
          <w:lang w:eastAsia="en-US"/>
        </w:rPr>
      </w:pPr>
      <w:r w:rsidRPr="00D67D0B">
        <w:rPr>
          <w:color w:val="0D0D0D"/>
          <w:sz w:val="24"/>
          <w:szCs w:val="24"/>
          <w:lang w:eastAsia="en-US"/>
        </w:rPr>
        <w:t xml:space="preserve">   </w:t>
      </w:r>
      <w:hyperlink r:id="rId161" w:history="1">
        <w:r w:rsidRPr="00D67D0B">
          <w:rPr>
            <w:color w:val="0D0D0D"/>
            <w:sz w:val="24"/>
            <w:szCs w:val="24"/>
            <w:lang w:eastAsia="en-US"/>
          </w:rPr>
          <w:t>andris.vejins@agentura.iem.gov.lv</w:t>
        </w:r>
      </w:hyperlink>
      <w:r w:rsidRPr="00D67D0B">
        <w:rPr>
          <w:color w:val="0D0D0D"/>
          <w:sz w:val="24"/>
          <w:szCs w:val="24"/>
          <w:lang w:eastAsia="en-US"/>
        </w:rPr>
        <w:t>,</w:t>
      </w:r>
    </w:p>
    <w:p w:rsidR="00D67D0B" w:rsidRPr="00D67D0B" w:rsidRDefault="001D3D6C" w:rsidP="00D67D0B">
      <w:pPr>
        <w:suppressAutoHyphens/>
        <w:spacing w:line="259" w:lineRule="auto"/>
        <w:ind w:left="1191" w:firstLine="397"/>
        <w:rPr>
          <w:color w:val="0D0D0D"/>
          <w:sz w:val="24"/>
          <w:szCs w:val="24"/>
          <w:lang w:eastAsia="en-US"/>
        </w:rPr>
      </w:pPr>
      <w:hyperlink r:id="rId162" w:history="1">
        <w:r w:rsidR="00D67D0B" w:rsidRPr="00D67D0B">
          <w:rPr>
            <w:color w:val="0D0D0D"/>
            <w:sz w:val="24"/>
            <w:szCs w:val="24"/>
            <w:lang w:eastAsia="en-US"/>
          </w:rPr>
          <w:t>zane.caune@agentura.iem.gov.lv</w:t>
        </w:r>
      </w:hyperlink>
      <w:r w:rsidR="00D67D0B" w:rsidRPr="00D67D0B">
        <w:rPr>
          <w:color w:val="0D0D0D"/>
          <w:sz w:val="24"/>
          <w:szCs w:val="24"/>
          <w:lang w:eastAsia="en-US"/>
        </w:rPr>
        <w:t xml:space="preserve">, </w:t>
      </w:r>
    </w:p>
    <w:p w:rsidR="00D67D0B" w:rsidRPr="00D67D0B" w:rsidRDefault="00D67D0B" w:rsidP="00D67D0B">
      <w:pPr>
        <w:suppressAutoHyphens/>
        <w:spacing w:line="259" w:lineRule="auto"/>
        <w:ind w:left="1191" w:firstLine="397"/>
        <w:rPr>
          <w:color w:val="0D0D0D"/>
          <w:sz w:val="24"/>
          <w:szCs w:val="24"/>
          <w:lang w:eastAsia="en-US"/>
        </w:rPr>
      </w:pPr>
      <w:r w:rsidRPr="00D67D0B">
        <w:rPr>
          <w:color w:val="0D0D0D"/>
          <w:sz w:val="24"/>
          <w:szCs w:val="24"/>
          <w:lang w:eastAsia="en-US"/>
        </w:rPr>
        <w:t>igors.parings@agentura.iem.gov.lv</w:t>
      </w:r>
    </w:p>
    <w:p w:rsidR="00D67D0B" w:rsidRPr="00D67D0B" w:rsidRDefault="00D67D0B" w:rsidP="00D67D0B">
      <w:pPr>
        <w:suppressAutoHyphens/>
        <w:spacing w:line="259" w:lineRule="auto"/>
        <w:ind w:left="868" w:firstLine="720"/>
        <w:rPr>
          <w:sz w:val="24"/>
          <w:szCs w:val="24"/>
          <w:u w:val="single"/>
          <w:lang w:eastAsia="en-US"/>
        </w:rPr>
      </w:pPr>
    </w:p>
    <w:p w:rsidR="00D67D0B" w:rsidRPr="00D67D0B" w:rsidRDefault="00D67D0B" w:rsidP="00D67D0B">
      <w:pPr>
        <w:suppressAutoHyphens/>
        <w:spacing w:line="259" w:lineRule="auto"/>
        <w:rPr>
          <w:b/>
          <w:sz w:val="24"/>
          <w:szCs w:val="24"/>
          <w:lang w:eastAsia="en-US"/>
        </w:rPr>
      </w:pPr>
    </w:p>
    <w:p w:rsidR="00D67D0B" w:rsidRPr="00D67D0B" w:rsidRDefault="00D67D0B" w:rsidP="00D67D0B">
      <w:pPr>
        <w:suppressAutoHyphens/>
        <w:spacing w:line="259" w:lineRule="auto"/>
        <w:rPr>
          <w:b/>
          <w:sz w:val="24"/>
          <w:szCs w:val="24"/>
          <w:lang w:eastAsia="en-US"/>
        </w:rPr>
      </w:pPr>
      <w:r w:rsidRPr="00D67D0B">
        <w:rPr>
          <w:b/>
          <w:sz w:val="24"/>
          <w:szCs w:val="24"/>
          <w:lang w:eastAsia="en-US"/>
        </w:rPr>
        <w:t>Sagatavotājs:</w:t>
      </w:r>
    </w:p>
    <w:p w:rsidR="00D67D0B" w:rsidRPr="00D67D0B" w:rsidRDefault="00D67D0B" w:rsidP="00D67D0B">
      <w:pPr>
        <w:suppressAutoHyphens/>
        <w:autoSpaceDN w:val="0"/>
        <w:spacing w:line="259" w:lineRule="auto"/>
        <w:jc w:val="both"/>
        <w:rPr>
          <w:kern w:val="3"/>
          <w:sz w:val="24"/>
          <w:szCs w:val="24"/>
          <w:lang w:eastAsia="zh-CN" w:bidi="hi-IN"/>
        </w:rPr>
      </w:pPr>
      <w:r w:rsidRPr="00D67D0B">
        <w:rPr>
          <w:kern w:val="3"/>
          <w:sz w:val="24"/>
          <w:szCs w:val="24"/>
          <w:lang w:eastAsia="zh-CN" w:bidi="hi-IN"/>
        </w:rPr>
        <w:t xml:space="preserve">Īpašumu, bruņojuma un materiālo rezervju departamenta </w:t>
      </w:r>
    </w:p>
    <w:p w:rsidR="00D67D0B" w:rsidRPr="00D67D0B" w:rsidRDefault="00D67D0B" w:rsidP="00D67D0B">
      <w:pPr>
        <w:suppressAutoHyphens/>
        <w:autoSpaceDN w:val="0"/>
        <w:spacing w:line="259" w:lineRule="auto"/>
        <w:jc w:val="both"/>
        <w:rPr>
          <w:kern w:val="3"/>
          <w:sz w:val="24"/>
          <w:szCs w:val="24"/>
          <w:lang w:eastAsia="zh-CN" w:bidi="hi-IN"/>
        </w:rPr>
      </w:pPr>
      <w:r w:rsidRPr="00D67D0B">
        <w:rPr>
          <w:kern w:val="3"/>
          <w:sz w:val="24"/>
          <w:szCs w:val="24"/>
          <w:lang w:eastAsia="zh-CN" w:bidi="hi-IN"/>
        </w:rPr>
        <w:t xml:space="preserve">Vidzemes reģionālās nodaļas </w:t>
      </w:r>
    </w:p>
    <w:p w:rsidR="00D67D0B" w:rsidRPr="00D67D0B" w:rsidRDefault="00D67D0B" w:rsidP="00D67D0B">
      <w:pPr>
        <w:suppressAutoHyphens/>
        <w:autoSpaceDN w:val="0"/>
        <w:spacing w:line="259" w:lineRule="auto"/>
        <w:jc w:val="both"/>
        <w:rPr>
          <w:kern w:val="3"/>
          <w:sz w:val="24"/>
          <w:szCs w:val="24"/>
          <w:lang w:eastAsia="zh-CN" w:bidi="hi-IN"/>
        </w:rPr>
      </w:pPr>
      <w:r w:rsidRPr="00D67D0B">
        <w:rPr>
          <w:kern w:val="3"/>
          <w:sz w:val="24"/>
          <w:szCs w:val="24"/>
          <w:lang w:eastAsia="zh-CN" w:bidi="hi-IN"/>
        </w:rPr>
        <w:t>vecākā referente Zane Caune</w:t>
      </w:r>
    </w:p>
    <w:p w:rsidR="00D67D0B" w:rsidRPr="00D67D0B" w:rsidRDefault="00D67D0B" w:rsidP="00D67D0B">
      <w:pPr>
        <w:suppressAutoHyphens/>
        <w:autoSpaceDN w:val="0"/>
        <w:spacing w:line="259" w:lineRule="auto"/>
        <w:jc w:val="both"/>
        <w:rPr>
          <w:kern w:val="3"/>
          <w:sz w:val="24"/>
          <w:szCs w:val="24"/>
          <w:lang w:eastAsia="zh-CN" w:bidi="hi-IN"/>
        </w:rPr>
      </w:pPr>
      <w:r w:rsidRPr="00D67D0B">
        <w:rPr>
          <w:kern w:val="3"/>
          <w:sz w:val="24"/>
          <w:szCs w:val="24"/>
          <w:lang w:eastAsia="zh-CN" w:bidi="hi-IN"/>
        </w:rPr>
        <w:t xml:space="preserve">tālruņa numurs 22300234 </w:t>
      </w:r>
    </w:p>
    <w:p w:rsidR="006779E0" w:rsidRDefault="00D67D0B" w:rsidP="00D67D0B">
      <w:pPr>
        <w:suppressAutoHyphens/>
        <w:autoSpaceDN w:val="0"/>
        <w:spacing w:line="259" w:lineRule="auto"/>
        <w:jc w:val="both"/>
        <w:rPr>
          <w:kern w:val="3"/>
          <w:sz w:val="24"/>
          <w:szCs w:val="24"/>
          <w:lang w:eastAsia="zh-CN" w:bidi="hi-IN"/>
        </w:rPr>
      </w:pPr>
      <w:r w:rsidRPr="00D67D0B">
        <w:rPr>
          <w:kern w:val="3"/>
          <w:sz w:val="24"/>
          <w:szCs w:val="24"/>
          <w:lang w:eastAsia="zh-CN" w:bidi="hi-IN"/>
        </w:rPr>
        <w:t xml:space="preserve">elektroniskā pasta adrese: </w:t>
      </w:r>
      <w:hyperlink r:id="rId163" w:history="1">
        <w:r w:rsidR="006779E0" w:rsidRPr="007C233F">
          <w:rPr>
            <w:rStyle w:val="Hipersaite"/>
            <w:kern w:val="3"/>
            <w:sz w:val="24"/>
            <w:szCs w:val="24"/>
            <w:lang w:eastAsia="zh-CN" w:bidi="hi-IN"/>
          </w:rPr>
          <w:t>zane.caune@agentura.iem.gov.lv</w:t>
        </w:r>
      </w:hyperlink>
    </w:p>
    <w:p w:rsidR="006779E0" w:rsidRDefault="006779E0">
      <w:pPr>
        <w:rPr>
          <w:kern w:val="3"/>
          <w:sz w:val="24"/>
          <w:szCs w:val="24"/>
          <w:lang w:eastAsia="zh-CN" w:bidi="hi-IN"/>
        </w:rPr>
      </w:pPr>
      <w:r>
        <w:rPr>
          <w:kern w:val="3"/>
          <w:sz w:val="24"/>
          <w:szCs w:val="24"/>
          <w:lang w:eastAsia="zh-CN" w:bidi="hi-IN"/>
        </w:rPr>
        <w:br w:type="page"/>
      </w:r>
    </w:p>
    <w:p w:rsidR="00D67D0B" w:rsidRPr="00D67D0B" w:rsidRDefault="00D67D0B" w:rsidP="00D67D0B">
      <w:pPr>
        <w:suppressAutoHyphens/>
        <w:autoSpaceDN w:val="0"/>
        <w:spacing w:line="259" w:lineRule="auto"/>
        <w:jc w:val="both"/>
        <w:rPr>
          <w:kern w:val="3"/>
          <w:sz w:val="24"/>
          <w:szCs w:val="24"/>
          <w:lang w:eastAsia="zh-CN" w:bidi="hi-IN"/>
        </w:rPr>
      </w:pPr>
    </w:p>
    <w:p w:rsidR="00D67D0B" w:rsidRPr="00D67D0B" w:rsidRDefault="00D67D0B" w:rsidP="00D67D0B">
      <w:pPr>
        <w:rPr>
          <w:sz w:val="27"/>
          <w:szCs w:val="27"/>
          <w:lang w:eastAsia="en-US"/>
        </w:rPr>
      </w:pPr>
    </w:p>
    <w:tbl>
      <w:tblPr>
        <w:tblW w:w="9356" w:type="dxa"/>
        <w:tblLook w:val="01E0" w:firstRow="1" w:lastRow="1" w:firstColumn="1" w:lastColumn="1" w:noHBand="0" w:noVBand="0"/>
      </w:tblPr>
      <w:tblGrid>
        <w:gridCol w:w="3073"/>
        <w:gridCol w:w="3115"/>
        <w:gridCol w:w="3168"/>
      </w:tblGrid>
      <w:tr w:rsidR="00D67D0B" w:rsidRPr="00D67D0B" w:rsidTr="00C63220">
        <w:tc>
          <w:tcPr>
            <w:tcW w:w="3073" w:type="dxa"/>
          </w:tcPr>
          <w:p w:rsidR="00D67D0B" w:rsidRPr="00D67D0B" w:rsidRDefault="00D67D0B" w:rsidP="00D67D0B">
            <w:pPr>
              <w:rPr>
                <w:sz w:val="24"/>
                <w:szCs w:val="24"/>
              </w:rPr>
            </w:pPr>
          </w:p>
        </w:tc>
        <w:tc>
          <w:tcPr>
            <w:tcW w:w="3115" w:type="dxa"/>
          </w:tcPr>
          <w:p w:rsidR="00D67D0B" w:rsidRPr="00D67D0B" w:rsidRDefault="00D67D0B" w:rsidP="00D67D0B">
            <w:pPr>
              <w:jc w:val="center"/>
              <w:rPr>
                <w:sz w:val="24"/>
                <w:szCs w:val="24"/>
              </w:rPr>
            </w:pPr>
            <w:r w:rsidRPr="00D67D0B">
              <w:rPr>
                <w:noProof/>
                <w:sz w:val="24"/>
                <w:szCs w:val="24"/>
              </w:rPr>
              <w:drawing>
                <wp:inline distT="0" distB="0" distL="0" distR="0" wp14:anchorId="318641E6" wp14:editId="069ADBF7">
                  <wp:extent cx="619125" cy="685800"/>
                  <wp:effectExtent l="0" t="0" r="9525" b="0"/>
                  <wp:docPr id="180" name="Attēls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rsidR="00D67D0B" w:rsidRPr="00D67D0B" w:rsidRDefault="00D67D0B" w:rsidP="00D67D0B">
            <w:pPr>
              <w:rPr>
                <w:sz w:val="32"/>
                <w:szCs w:val="32"/>
              </w:rPr>
            </w:pPr>
          </w:p>
        </w:tc>
      </w:tr>
      <w:tr w:rsidR="00D67D0B" w:rsidRPr="00D67D0B" w:rsidTr="00C63220">
        <w:tc>
          <w:tcPr>
            <w:tcW w:w="9356" w:type="dxa"/>
            <w:gridSpan w:val="3"/>
          </w:tcPr>
          <w:p w:rsidR="00D67D0B" w:rsidRPr="00D67D0B" w:rsidRDefault="00D67D0B" w:rsidP="00D67D0B">
            <w:pPr>
              <w:spacing w:before="240" w:line="360" w:lineRule="auto"/>
              <w:jc w:val="center"/>
              <w:rPr>
                <w:b/>
                <w:sz w:val="32"/>
                <w:szCs w:val="32"/>
              </w:rPr>
            </w:pPr>
            <w:r w:rsidRPr="00D67D0B">
              <w:rPr>
                <w:b/>
                <w:sz w:val="32"/>
                <w:szCs w:val="32"/>
              </w:rPr>
              <w:t>GULBENES NOVADA PAŠVALDĪBA</w:t>
            </w:r>
          </w:p>
        </w:tc>
      </w:tr>
      <w:tr w:rsidR="00D67D0B" w:rsidRPr="00D67D0B" w:rsidTr="00C63220">
        <w:tc>
          <w:tcPr>
            <w:tcW w:w="9356" w:type="dxa"/>
            <w:gridSpan w:val="3"/>
          </w:tcPr>
          <w:p w:rsidR="00D67D0B" w:rsidRPr="00D67D0B" w:rsidRDefault="00D67D0B" w:rsidP="00D67D0B">
            <w:pPr>
              <w:spacing w:line="360" w:lineRule="auto"/>
              <w:jc w:val="center"/>
              <w:rPr>
                <w:sz w:val="24"/>
                <w:szCs w:val="24"/>
              </w:rPr>
            </w:pPr>
            <w:proofErr w:type="spellStart"/>
            <w:r w:rsidRPr="00D67D0B">
              <w:rPr>
                <w:sz w:val="24"/>
                <w:szCs w:val="24"/>
              </w:rPr>
              <w:t>Reģ</w:t>
            </w:r>
            <w:proofErr w:type="spellEnd"/>
            <w:r w:rsidRPr="00D67D0B">
              <w:rPr>
                <w:sz w:val="24"/>
                <w:szCs w:val="24"/>
              </w:rPr>
              <w:t>. Nr. 90009116327</w:t>
            </w:r>
          </w:p>
        </w:tc>
      </w:tr>
      <w:tr w:rsidR="00D67D0B" w:rsidRPr="00D67D0B" w:rsidTr="00C63220">
        <w:tc>
          <w:tcPr>
            <w:tcW w:w="9356" w:type="dxa"/>
            <w:gridSpan w:val="3"/>
          </w:tcPr>
          <w:p w:rsidR="00D67D0B" w:rsidRPr="00D67D0B" w:rsidRDefault="00D67D0B" w:rsidP="00D67D0B">
            <w:pPr>
              <w:jc w:val="center"/>
              <w:rPr>
                <w:sz w:val="24"/>
                <w:szCs w:val="24"/>
              </w:rPr>
            </w:pPr>
            <w:r w:rsidRPr="00D67D0B">
              <w:rPr>
                <w:sz w:val="24"/>
                <w:szCs w:val="24"/>
              </w:rPr>
              <w:t>Ābeļu iela 2, Gulbene, Gulbenes nov., LV-4401</w:t>
            </w:r>
          </w:p>
        </w:tc>
      </w:tr>
      <w:tr w:rsidR="00D67D0B" w:rsidRPr="00D67D0B" w:rsidTr="00C63220">
        <w:tc>
          <w:tcPr>
            <w:tcW w:w="9356" w:type="dxa"/>
            <w:gridSpan w:val="3"/>
          </w:tcPr>
          <w:p w:rsidR="00D67D0B" w:rsidRPr="00D67D0B" w:rsidRDefault="00D67D0B" w:rsidP="00D67D0B">
            <w:pPr>
              <w:pBdr>
                <w:bottom w:val="single" w:sz="12" w:space="1" w:color="auto"/>
              </w:pBdr>
              <w:jc w:val="center"/>
              <w:rPr>
                <w:sz w:val="24"/>
                <w:szCs w:val="24"/>
              </w:rPr>
            </w:pPr>
            <w:r w:rsidRPr="00D67D0B">
              <w:rPr>
                <w:sz w:val="24"/>
                <w:szCs w:val="24"/>
              </w:rPr>
              <w:t>Tālrunis 64497710, fakss 64497730, e-pasts: dome@gulbene.lv, www.gulbene.lv</w:t>
            </w:r>
          </w:p>
          <w:p w:rsidR="00D67D0B" w:rsidRPr="00D67D0B" w:rsidRDefault="00D67D0B" w:rsidP="00D67D0B">
            <w:pPr>
              <w:jc w:val="center"/>
              <w:rPr>
                <w:sz w:val="24"/>
                <w:szCs w:val="24"/>
              </w:rPr>
            </w:pP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r w:rsidRPr="00D67D0B">
              <w:rPr>
                <w:sz w:val="24"/>
                <w:szCs w:val="24"/>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p>
    <w:p w:rsidR="00D67D0B" w:rsidRPr="00D67D0B" w:rsidRDefault="00D67D0B" w:rsidP="00D67D0B">
      <w:pPr>
        <w:rPr>
          <w:b/>
          <w:bCs/>
          <w:sz w:val="24"/>
          <w:szCs w:val="24"/>
        </w:rPr>
      </w:pPr>
      <w:r w:rsidRPr="00D67D0B">
        <w:rPr>
          <w:b/>
          <w:bCs/>
          <w:sz w:val="24"/>
          <w:szCs w:val="24"/>
        </w:rPr>
        <w:t>2020.gada 28.maijā</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GND/2020/286</w:t>
      </w:r>
    </w:p>
    <w:p w:rsidR="00D67D0B" w:rsidRPr="00D67D0B" w:rsidRDefault="00D67D0B" w:rsidP="00D67D0B">
      <w:pPr>
        <w:rPr>
          <w:b/>
          <w:bCs/>
          <w:sz w:val="24"/>
          <w:szCs w:val="24"/>
        </w:rPr>
      </w:pP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 xml:space="preserve">(protokols Nr.12, 139.p) </w:t>
      </w:r>
    </w:p>
    <w:p w:rsidR="00D67D0B" w:rsidRPr="00D67D0B" w:rsidRDefault="00D67D0B" w:rsidP="00D67D0B">
      <w:pPr>
        <w:autoSpaceDE w:val="0"/>
        <w:autoSpaceDN w:val="0"/>
        <w:adjustRightInd w:val="0"/>
        <w:rPr>
          <w:rFonts w:eastAsiaTheme="minorHAnsi"/>
          <w:color w:val="000000"/>
          <w:sz w:val="24"/>
          <w:szCs w:val="24"/>
          <w:lang w:eastAsia="en-US"/>
        </w:rPr>
      </w:pP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r w:rsidRPr="00D67D0B">
        <w:rPr>
          <w:rFonts w:eastAsiaTheme="minorHAnsi"/>
          <w:color w:val="000000"/>
          <w:sz w:val="24"/>
          <w:szCs w:val="24"/>
          <w:lang w:eastAsia="en-US"/>
        </w:rPr>
        <w:tab/>
      </w:r>
    </w:p>
    <w:p w:rsidR="00D67D0B" w:rsidRPr="00D67D0B" w:rsidRDefault="00D67D0B" w:rsidP="00D67D0B">
      <w:pPr>
        <w:autoSpaceDE w:val="0"/>
        <w:autoSpaceDN w:val="0"/>
        <w:adjustRightInd w:val="0"/>
        <w:jc w:val="center"/>
        <w:rPr>
          <w:rFonts w:eastAsiaTheme="minorHAnsi"/>
          <w:b/>
          <w:color w:val="000000"/>
          <w:sz w:val="24"/>
          <w:szCs w:val="24"/>
          <w:lang w:eastAsia="en-US"/>
        </w:rPr>
      </w:pPr>
      <w:r w:rsidRPr="00D67D0B">
        <w:rPr>
          <w:rFonts w:eastAsiaTheme="minorHAnsi"/>
          <w:b/>
          <w:color w:val="000000"/>
          <w:sz w:val="24"/>
          <w:szCs w:val="24"/>
          <w:lang w:eastAsia="en-US"/>
        </w:rPr>
        <w:t>Par Gulbenes novada pašvaldības līdzfinansējuma piešķiršanu nekustamā īpašuma, Blaumaņa ielā 22, Gulbenē, Gulbenes novadā pieslēgšanai centralizētajai ūdensapgādes un kanalizācijas sistēmai</w:t>
      </w:r>
    </w:p>
    <w:p w:rsidR="00D67D0B" w:rsidRPr="00D67D0B" w:rsidRDefault="00D67D0B" w:rsidP="00D67D0B">
      <w:pPr>
        <w:autoSpaceDE w:val="0"/>
        <w:autoSpaceDN w:val="0"/>
        <w:adjustRightInd w:val="0"/>
        <w:rPr>
          <w:rFonts w:eastAsiaTheme="minorHAnsi"/>
          <w:b/>
          <w:color w:val="000000"/>
          <w:sz w:val="24"/>
          <w:szCs w:val="24"/>
          <w:lang w:eastAsia="en-US"/>
        </w:rPr>
      </w:pPr>
    </w:p>
    <w:p w:rsidR="00D67D0B" w:rsidRPr="00D67D0B" w:rsidRDefault="00D67D0B" w:rsidP="00D67D0B">
      <w:pPr>
        <w:spacing w:line="360" w:lineRule="auto"/>
        <w:ind w:firstLine="567"/>
        <w:jc w:val="both"/>
        <w:rPr>
          <w:rFonts w:eastAsia="Calibri"/>
          <w:sz w:val="24"/>
          <w:szCs w:val="24"/>
        </w:rPr>
      </w:pPr>
      <w:r w:rsidRPr="00D67D0B">
        <w:rPr>
          <w:rFonts w:eastAsia="Calibri"/>
          <w:sz w:val="24"/>
          <w:szCs w:val="24"/>
        </w:rPr>
        <w:t xml:space="preserve">Gulbenes novada pašvaldībā saņemts </w:t>
      </w:r>
      <w:r w:rsidR="006779E0">
        <w:rPr>
          <w:rFonts w:eastAsia="Calibri"/>
          <w:b/>
          <w:bCs/>
          <w:sz w:val="24"/>
          <w:szCs w:val="24"/>
        </w:rPr>
        <w:t>…..</w:t>
      </w:r>
      <w:r w:rsidRPr="00D67D0B">
        <w:rPr>
          <w:rFonts w:eastAsia="Calibri"/>
          <w:sz w:val="24"/>
          <w:szCs w:val="24"/>
        </w:rPr>
        <w:t xml:space="preserve"> 2020.gada 22.aprīļa iesniegums (Gulbenes novada pašvaldībā saņemts 2020.gada 12.maijā un reģistrēts ar </w:t>
      </w:r>
      <w:proofErr w:type="spellStart"/>
      <w:r w:rsidRPr="00D67D0B">
        <w:rPr>
          <w:rFonts w:eastAsia="Calibri"/>
          <w:sz w:val="24"/>
          <w:szCs w:val="24"/>
        </w:rPr>
        <w:t>Nr.GND</w:t>
      </w:r>
      <w:proofErr w:type="spellEnd"/>
      <w:r w:rsidRPr="00D67D0B">
        <w:rPr>
          <w:rFonts w:eastAsia="Calibri"/>
          <w:sz w:val="24"/>
          <w:szCs w:val="24"/>
        </w:rPr>
        <w:t>/5.9/20/999-Ā) ar lūgumu piešķirt pašvaldības līdzfinansējumu nekustamā īpašuma Blaumaņa ielā 22, Gulbenē, Gulbenes novadā pieslēgšanai centralizētajai ūdensapgādes un kanalizācijas sistēmai.</w:t>
      </w:r>
    </w:p>
    <w:p w:rsidR="00D67D0B" w:rsidRPr="00D67D0B" w:rsidRDefault="00D67D0B" w:rsidP="00D67D0B">
      <w:pPr>
        <w:spacing w:line="360" w:lineRule="auto"/>
        <w:ind w:firstLine="567"/>
        <w:jc w:val="both"/>
        <w:rPr>
          <w:rFonts w:eastAsia="Calibri"/>
          <w:i/>
          <w:iCs/>
          <w:sz w:val="24"/>
          <w:szCs w:val="24"/>
        </w:rPr>
      </w:pPr>
      <w:r w:rsidRPr="00D67D0B">
        <w:rPr>
          <w:rFonts w:eastAsia="Calibri"/>
          <w:sz w:val="24"/>
          <w:szCs w:val="24"/>
        </w:rPr>
        <w:t xml:space="preserve">Saskaņā ar 2019.gada 28.novembra Gulbenes novada pašvaldības saistošo noteikumu Nr.26 “Par Gulbenes novada pašvaldības līdzfinansējuma apmēru nekustamo īpašumu pieslēgšanai centralizētajai ūdensapgādes un kanalizācijas sistēmai” 8.punktu iesniegumam ir pievienoti nepieciešamie pielikumi: nekustamā īpašuma piederības apliecinošs dokuments, projekts ūdensvada un kanalizācijas </w:t>
      </w:r>
      <w:proofErr w:type="spellStart"/>
      <w:r w:rsidRPr="00D67D0B">
        <w:rPr>
          <w:rFonts w:eastAsia="Calibri"/>
          <w:sz w:val="24"/>
          <w:szCs w:val="24"/>
        </w:rPr>
        <w:t>pieslēguma</w:t>
      </w:r>
      <w:proofErr w:type="spellEnd"/>
      <w:r w:rsidRPr="00D67D0B">
        <w:rPr>
          <w:rFonts w:eastAsia="Calibri"/>
          <w:sz w:val="24"/>
          <w:szCs w:val="24"/>
        </w:rPr>
        <w:t xml:space="preserve"> izbūvei ēkai, kas ir apstiprināts Gulbenes novada būvvaldē  un </w:t>
      </w:r>
      <w:proofErr w:type="spellStart"/>
      <w:r w:rsidRPr="00D67D0B">
        <w:rPr>
          <w:rFonts w:eastAsia="Calibri"/>
          <w:sz w:val="24"/>
          <w:szCs w:val="24"/>
        </w:rPr>
        <w:t>būvtāme</w:t>
      </w:r>
      <w:proofErr w:type="spellEnd"/>
      <w:r w:rsidRPr="00D67D0B">
        <w:rPr>
          <w:rFonts w:eastAsia="Calibri"/>
          <w:sz w:val="24"/>
          <w:szCs w:val="24"/>
        </w:rPr>
        <w:t xml:space="preserve"> par kopējo summu 3159,00 </w:t>
      </w:r>
      <w:proofErr w:type="spellStart"/>
      <w:r w:rsidRPr="00D67D0B">
        <w:rPr>
          <w:rFonts w:eastAsia="Calibri"/>
          <w:i/>
          <w:iCs/>
          <w:sz w:val="24"/>
          <w:szCs w:val="24"/>
        </w:rPr>
        <w:t>euro</w:t>
      </w:r>
      <w:proofErr w:type="spellEnd"/>
      <w:r w:rsidRPr="00D67D0B">
        <w:rPr>
          <w:rFonts w:eastAsia="Calibri"/>
          <w:i/>
          <w:iCs/>
          <w:sz w:val="24"/>
          <w:szCs w:val="24"/>
        </w:rPr>
        <w:t xml:space="preserve"> </w:t>
      </w:r>
      <w:r w:rsidRPr="00D67D0B">
        <w:rPr>
          <w:rFonts w:eastAsia="Calibri"/>
          <w:iCs/>
          <w:sz w:val="24"/>
          <w:szCs w:val="24"/>
        </w:rPr>
        <w:t xml:space="preserve">(trīs tūkstoši viens simts piecdesmit deviņi </w:t>
      </w:r>
      <w:proofErr w:type="spellStart"/>
      <w:r w:rsidRPr="00D67D0B">
        <w:rPr>
          <w:rFonts w:eastAsia="Calibri"/>
          <w:i/>
          <w:iCs/>
          <w:sz w:val="24"/>
          <w:szCs w:val="24"/>
        </w:rPr>
        <w:t>euro</w:t>
      </w:r>
      <w:proofErr w:type="spellEnd"/>
      <w:r w:rsidRPr="00D67D0B">
        <w:rPr>
          <w:rFonts w:eastAsia="Calibri"/>
          <w:i/>
          <w:iCs/>
          <w:sz w:val="24"/>
          <w:szCs w:val="24"/>
        </w:rPr>
        <w:t xml:space="preserve"> </w:t>
      </w:r>
      <w:r w:rsidRPr="00D67D0B">
        <w:rPr>
          <w:rFonts w:eastAsia="Calibri"/>
          <w:iCs/>
          <w:sz w:val="24"/>
          <w:szCs w:val="24"/>
        </w:rPr>
        <w:t>nulle centi)</w:t>
      </w:r>
      <w:r w:rsidRPr="00D67D0B">
        <w:rPr>
          <w:rFonts w:eastAsia="Calibri"/>
          <w:i/>
          <w:iCs/>
          <w:sz w:val="24"/>
          <w:szCs w:val="24"/>
        </w:rPr>
        <w:t>.</w:t>
      </w:r>
    </w:p>
    <w:p w:rsidR="00D67D0B" w:rsidRPr="00D67D0B" w:rsidRDefault="006779E0" w:rsidP="00D67D0B">
      <w:pPr>
        <w:spacing w:line="360" w:lineRule="auto"/>
        <w:ind w:firstLine="720"/>
        <w:jc w:val="both"/>
        <w:rPr>
          <w:sz w:val="24"/>
          <w:szCs w:val="24"/>
        </w:rPr>
      </w:pPr>
      <w:r>
        <w:rPr>
          <w:rFonts w:eastAsia="Calibri"/>
          <w:sz w:val="24"/>
          <w:szCs w:val="24"/>
        </w:rPr>
        <w:t>….</w:t>
      </w:r>
      <w:r w:rsidR="00D67D0B" w:rsidRPr="00D67D0B">
        <w:rPr>
          <w:rFonts w:eastAsia="Calibri"/>
          <w:sz w:val="24"/>
          <w:szCs w:val="24"/>
        </w:rPr>
        <w:t xml:space="preserve">, </w:t>
      </w:r>
      <w:r w:rsidR="00D67D0B" w:rsidRPr="00D67D0B">
        <w:rPr>
          <w:sz w:val="24"/>
          <w:szCs w:val="24"/>
        </w:rPr>
        <w:t xml:space="preserve">ir nekustamā īpašuma ar kadastra numuru 5001 004 0038 un adresi Blaumaņa iela 22, Gulbene, Gulbenes novads, kas sastāv no ēkas (dzīvojamā māja) ar kadastra apzīmējumu 5001 004 0038 001 un zemes vienības ar kadastra apzīmējumu 5001 004 0038, īpašnieks (īpašuma tiesības ir nostiprinātas 2018.gada 11.septembra ar Vidzemes rajona tiesas Zemesgrāmatu nodaļas lēmumu, par ko Gulbenes pilsētas zemesgrāmatas nodalījumā Nr.260 izdarīts ieraksts, žurnāls Nr.300004689597). </w:t>
      </w:r>
    </w:p>
    <w:p w:rsidR="00D67D0B" w:rsidRPr="00D67D0B" w:rsidRDefault="00D67D0B" w:rsidP="00D67D0B">
      <w:pPr>
        <w:spacing w:line="360" w:lineRule="auto"/>
        <w:ind w:firstLine="567"/>
        <w:jc w:val="both"/>
        <w:rPr>
          <w:rFonts w:eastAsia="Calibri"/>
          <w:sz w:val="24"/>
          <w:szCs w:val="24"/>
          <w:lang w:eastAsia="en-US"/>
        </w:rPr>
      </w:pPr>
      <w:r w:rsidRPr="00D67D0B">
        <w:rPr>
          <w:rFonts w:eastAsia="Calibri"/>
          <w:sz w:val="24"/>
          <w:szCs w:val="24"/>
        </w:rPr>
        <w:t>P</w:t>
      </w:r>
      <w:r w:rsidRPr="00D67D0B">
        <w:rPr>
          <w:rFonts w:eastAsia="Calibri"/>
          <w:color w:val="000000"/>
          <w:sz w:val="24"/>
          <w:szCs w:val="24"/>
        </w:rPr>
        <w:t>amatojoties uz likuma “Par pašvaldībām” 21.panta pirmās daļas 27.punktu, kas nosaka, ka</w:t>
      </w:r>
      <w:r w:rsidRPr="00D67D0B">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D67D0B">
        <w:rPr>
          <w:rFonts w:eastAsia="Calibri"/>
          <w:i/>
          <w:sz w:val="24"/>
          <w:szCs w:val="24"/>
        </w:rPr>
        <w:lastRenderedPageBreak/>
        <w:t>euro</w:t>
      </w:r>
      <w:proofErr w:type="spellEnd"/>
      <w:r w:rsidRPr="00D67D0B">
        <w:rPr>
          <w:rFonts w:eastAsia="Calibri"/>
          <w:sz w:val="24"/>
          <w:szCs w:val="24"/>
        </w:rPr>
        <w:t xml:space="preserve"> (viens tūkstotis </w:t>
      </w:r>
      <w:proofErr w:type="spellStart"/>
      <w:r w:rsidRPr="00D67D0B">
        <w:rPr>
          <w:rFonts w:eastAsia="Calibri"/>
          <w:i/>
          <w:sz w:val="24"/>
          <w:szCs w:val="24"/>
        </w:rPr>
        <w:t>euro</w:t>
      </w:r>
      <w:proofErr w:type="spellEnd"/>
      <w:r w:rsidRPr="00D67D0B">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D67D0B">
        <w:rPr>
          <w:sz w:val="24"/>
          <w:szCs w:val="24"/>
        </w:rPr>
        <w:t xml:space="preserve">un Tautsaimniecības komitejas ieteikumu, atklāti balsojot: </w:t>
      </w:r>
      <w:r w:rsidRPr="00D67D0B">
        <w:rPr>
          <w:noProof/>
          <w:sz w:val="24"/>
          <w:szCs w:val="24"/>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 xml:space="preserve">1. PIEŠĶIRT </w:t>
      </w:r>
      <w:r w:rsidR="006779E0">
        <w:rPr>
          <w:rFonts w:eastAsia="Calibri"/>
          <w:sz w:val="24"/>
          <w:szCs w:val="24"/>
          <w:lang w:eastAsia="en-US"/>
        </w:rPr>
        <w:t>…..</w:t>
      </w:r>
      <w:r w:rsidRPr="00D67D0B">
        <w:rPr>
          <w:rFonts w:eastAsia="Calibri"/>
          <w:sz w:val="24"/>
          <w:szCs w:val="24"/>
          <w:lang w:eastAsia="en-US"/>
        </w:rPr>
        <w:t xml:space="preserve">, Gulbenes novada pašvaldības līdzfinansējumu 50% apmērā no būvniecības izmaksām, bet ne vairāk kā 1000,00 EUR (viens tūkstotis </w:t>
      </w:r>
      <w:proofErr w:type="spellStart"/>
      <w:r w:rsidRPr="00D67D0B">
        <w:rPr>
          <w:rFonts w:eastAsia="Calibri"/>
          <w:i/>
          <w:sz w:val="24"/>
          <w:szCs w:val="24"/>
          <w:lang w:eastAsia="en-US"/>
        </w:rPr>
        <w:t>euro</w:t>
      </w:r>
      <w:proofErr w:type="spellEnd"/>
      <w:r w:rsidRPr="00D67D0B">
        <w:rPr>
          <w:rFonts w:eastAsia="Calibri"/>
          <w:sz w:val="24"/>
          <w:szCs w:val="24"/>
          <w:lang w:eastAsia="en-US"/>
        </w:rPr>
        <w:t>), nekustamā īpašuma ar kadastra numuru 5001 004 0038 un adresi Blaumaņa iela 22, Gulbene, Gulbenes novads, pieslēgšanai centralizētajai ūdensapgādes un kanalizācijas sistēmai.</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rPr>
        <w:t xml:space="preserve">2. UZDOT 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w:t>
      </w:r>
      <w:proofErr w:type="spellStart"/>
      <w:r w:rsidRPr="00D67D0B">
        <w:rPr>
          <w:rFonts w:eastAsia="Calibri"/>
          <w:sz w:val="24"/>
          <w:szCs w:val="24"/>
        </w:rPr>
        <w:t>rakstveidā</w:t>
      </w:r>
      <w:proofErr w:type="spellEnd"/>
      <w:r w:rsidRPr="00D67D0B">
        <w:rPr>
          <w:rFonts w:eastAsia="Calibri"/>
          <w:sz w:val="24"/>
          <w:szCs w:val="24"/>
        </w:rPr>
        <w:t xml:space="preserve"> paziņot </w:t>
      </w:r>
      <w:r w:rsidR="006779E0">
        <w:rPr>
          <w:rFonts w:eastAsia="Calibri"/>
          <w:sz w:val="24"/>
          <w:szCs w:val="24"/>
        </w:rPr>
        <w:t>…..</w:t>
      </w:r>
      <w:r w:rsidRPr="00D67D0B">
        <w:rPr>
          <w:rFonts w:eastAsia="Calibri"/>
          <w:sz w:val="24"/>
          <w:szCs w:val="24"/>
        </w:rPr>
        <w:t xml:space="preserve"> par finansējuma piešķiršanu un uzaicināt noslēgt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3. UZDOT Gulbenes novada pašvaldības Juridiskai nodaļai sagatavot līdzfinansējuma līgumu.</w:t>
      </w:r>
    </w:p>
    <w:p w:rsidR="00D67D0B" w:rsidRPr="00D67D0B" w:rsidRDefault="00D67D0B" w:rsidP="00D67D0B">
      <w:pPr>
        <w:widowControl w:val="0"/>
        <w:spacing w:line="360" w:lineRule="auto"/>
        <w:ind w:firstLine="567"/>
        <w:contextualSpacing/>
        <w:jc w:val="both"/>
        <w:rPr>
          <w:rFonts w:eastAsia="Calibri"/>
          <w:sz w:val="24"/>
          <w:szCs w:val="24"/>
          <w:lang w:eastAsia="en-US"/>
        </w:rPr>
      </w:pPr>
      <w:r w:rsidRPr="00D67D0B">
        <w:rPr>
          <w:rFonts w:eastAsia="Calibri"/>
          <w:sz w:val="24"/>
          <w:szCs w:val="24"/>
          <w:lang w:eastAsia="en-US"/>
        </w:rPr>
        <w:t xml:space="preserve">4. PILNVAROT Gulbenes novada domes priekšsēdētāju noslēgt ar </w:t>
      </w:r>
      <w:r w:rsidR="006779E0">
        <w:rPr>
          <w:rFonts w:eastAsia="Calibri"/>
          <w:sz w:val="24"/>
          <w:szCs w:val="24"/>
          <w:lang w:eastAsia="en-US"/>
        </w:rPr>
        <w:t>...</w:t>
      </w:r>
      <w:r w:rsidRPr="00D67D0B">
        <w:rPr>
          <w:rFonts w:eastAsia="Calibri"/>
          <w:sz w:val="24"/>
          <w:szCs w:val="24"/>
          <w:lang w:eastAsia="en-US"/>
        </w:rPr>
        <w:t xml:space="preserve"> līdzfinansējuma līgumu.</w:t>
      </w:r>
    </w:p>
    <w:p w:rsidR="00D67D0B" w:rsidRPr="00D67D0B" w:rsidRDefault="00D67D0B" w:rsidP="00D67D0B">
      <w:pPr>
        <w:widowControl w:val="0"/>
        <w:spacing w:line="360" w:lineRule="auto"/>
        <w:ind w:firstLine="567"/>
        <w:contextualSpacing/>
        <w:jc w:val="both"/>
        <w:rPr>
          <w:sz w:val="24"/>
          <w:szCs w:val="24"/>
        </w:rPr>
      </w:pPr>
      <w:r w:rsidRPr="00D67D0B">
        <w:rPr>
          <w:rFonts w:eastAsia="Calibri"/>
          <w:sz w:val="24"/>
          <w:szCs w:val="24"/>
          <w:lang w:eastAsia="en-US"/>
        </w:rPr>
        <w:t xml:space="preserve">5. UZDOT </w:t>
      </w:r>
      <w:r w:rsidR="006779E0">
        <w:rPr>
          <w:rFonts w:eastAsia="Calibri"/>
          <w:sz w:val="24"/>
          <w:szCs w:val="24"/>
          <w:lang w:eastAsia="en-US"/>
        </w:rPr>
        <w:t>…</w:t>
      </w:r>
      <w:r w:rsidRPr="00D67D0B">
        <w:rPr>
          <w:rFonts w:eastAsia="Calibri"/>
          <w:sz w:val="24"/>
          <w:szCs w:val="24"/>
          <w:lang w:eastAsia="en-US"/>
        </w:rPr>
        <w:t xml:space="preserve"> pēc </w:t>
      </w:r>
      <w:proofErr w:type="spellStart"/>
      <w:r w:rsidRPr="00D67D0B">
        <w:rPr>
          <w:sz w:val="24"/>
          <w:szCs w:val="24"/>
        </w:rPr>
        <w:t>pieslēguma</w:t>
      </w:r>
      <w:proofErr w:type="spellEnd"/>
      <w:r w:rsidRPr="00D67D0B">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D67D0B">
        <w:rPr>
          <w:sz w:val="24"/>
          <w:szCs w:val="24"/>
        </w:rPr>
        <w:t>pieslēguma</w:t>
      </w:r>
      <w:proofErr w:type="spellEnd"/>
      <w:r w:rsidRPr="00D67D0B">
        <w:rPr>
          <w:sz w:val="24"/>
          <w:szCs w:val="24"/>
        </w:rPr>
        <w:t xml:space="preserve"> </w:t>
      </w:r>
      <w:r w:rsidRPr="00D67D0B">
        <w:rPr>
          <w:rFonts w:eastAsia="Calibri"/>
          <w:sz w:val="24"/>
          <w:szCs w:val="24"/>
          <w:lang w:eastAsia="en-US"/>
        </w:rPr>
        <w:t>centralizētajai ūdensapgādes un kanalizācijas sistēmai</w:t>
      </w:r>
      <w:r w:rsidRPr="00D67D0B">
        <w:rPr>
          <w:sz w:val="24"/>
          <w:szCs w:val="24"/>
        </w:rPr>
        <w:t xml:space="preserve"> būvniecības izdevumus apliecinošus dokumentus izmaksājamā pašvaldības līdzfinansējuma apmēra noteikšanai. </w:t>
      </w:r>
    </w:p>
    <w:p w:rsidR="00D67D0B" w:rsidRPr="00D67D0B" w:rsidRDefault="00D67D0B" w:rsidP="00D67D0B">
      <w:pPr>
        <w:widowControl w:val="0"/>
        <w:spacing w:line="360" w:lineRule="auto"/>
        <w:ind w:firstLine="567"/>
        <w:contextualSpacing/>
        <w:jc w:val="both"/>
        <w:rPr>
          <w:sz w:val="24"/>
          <w:szCs w:val="24"/>
        </w:rPr>
      </w:pPr>
      <w:r w:rsidRPr="00D67D0B">
        <w:rPr>
          <w:sz w:val="24"/>
          <w:szCs w:val="24"/>
        </w:rPr>
        <w:t xml:space="preserve">6.  UZDOT </w:t>
      </w:r>
      <w:r w:rsidRPr="00D67D0B">
        <w:rPr>
          <w:rFonts w:eastAsia="Calibri"/>
          <w:sz w:val="24"/>
          <w:szCs w:val="24"/>
        </w:rPr>
        <w:t xml:space="preserve">Gulbenes novada pašvaldības Īpašuma pārraudzības nodaļas Vides pārvaldības speciālistei </w:t>
      </w:r>
      <w:proofErr w:type="spellStart"/>
      <w:r w:rsidRPr="00D67D0B">
        <w:rPr>
          <w:rFonts w:eastAsia="Calibri"/>
          <w:sz w:val="24"/>
          <w:szCs w:val="24"/>
        </w:rPr>
        <w:t>D.Kuršai</w:t>
      </w:r>
      <w:proofErr w:type="spellEnd"/>
      <w:r w:rsidRPr="00D67D0B">
        <w:rPr>
          <w:rFonts w:eastAsia="Calibri"/>
          <w:sz w:val="24"/>
          <w:szCs w:val="24"/>
        </w:rPr>
        <w:t xml:space="preserve"> pēc šī lēmuma 5.punktā minēto dokumentu saņemšanas veikt </w:t>
      </w:r>
      <w:r w:rsidRPr="00D67D0B">
        <w:rPr>
          <w:sz w:val="24"/>
          <w:szCs w:val="24"/>
        </w:rPr>
        <w:t xml:space="preserve">kompensējamo </w:t>
      </w:r>
      <w:proofErr w:type="spellStart"/>
      <w:r w:rsidRPr="00D67D0B">
        <w:rPr>
          <w:sz w:val="24"/>
          <w:szCs w:val="24"/>
        </w:rPr>
        <w:t>pieslēguma</w:t>
      </w:r>
      <w:proofErr w:type="spellEnd"/>
      <w:r w:rsidRPr="00D67D0B">
        <w:rPr>
          <w:sz w:val="24"/>
          <w:szCs w:val="24"/>
        </w:rPr>
        <w:t xml:space="preserve"> būvniecības darbu izdevumu aprēķinu un iesniegt to apstiprināšanai Gulbenes novada domes sēdē.</w:t>
      </w:r>
    </w:p>
    <w:p w:rsidR="00D67D0B" w:rsidRPr="00D67D0B" w:rsidRDefault="00D67D0B" w:rsidP="00D67D0B">
      <w:pPr>
        <w:rPr>
          <w:rFonts w:ascii="Arial" w:hAnsi="Arial" w:cs="Arial"/>
          <w:sz w:val="22"/>
          <w:szCs w:val="22"/>
        </w:rPr>
      </w:pPr>
    </w:p>
    <w:p w:rsidR="00D67D0B" w:rsidRPr="00D67D0B" w:rsidRDefault="00D67D0B" w:rsidP="00D67D0B">
      <w:pPr>
        <w:rPr>
          <w:rFonts w:ascii="Arial" w:hAnsi="Arial" w:cs="Arial"/>
          <w:sz w:val="22"/>
          <w:szCs w:val="22"/>
        </w:rPr>
      </w:pPr>
    </w:p>
    <w:p w:rsidR="006779E0" w:rsidRDefault="00D67D0B" w:rsidP="00D67D0B">
      <w:pPr>
        <w:rPr>
          <w:sz w:val="24"/>
          <w:szCs w:val="24"/>
        </w:rPr>
      </w:pPr>
      <w:r w:rsidRPr="00D67D0B">
        <w:rPr>
          <w:sz w:val="24"/>
          <w:szCs w:val="24"/>
        </w:rPr>
        <w:t>Gulbenes novada dome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6779E0" w:rsidRDefault="006779E0">
      <w:pPr>
        <w:rPr>
          <w:sz w:val="24"/>
          <w:szCs w:val="24"/>
        </w:rPr>
      </w:pPr>
      <w:r>
        <w:rPr>
          <w:sz w:val="24"/>
          <w:szCs w:val="24"/>
        </w:rPr>
        <w:br w:type="page"/>
      </w:r>
    </w:p>
    <w:tbl>
      <w:tblPr>
        <w:tblW w:w="0" w:type="auto"/>
        <w:tblLook w:val="01E0" w:firstRow="1" w:lastRow="1" w:firstColumn="1" w:lastColumn="1" w:noHBand="0" w:noVBand="0"/>
      </w:tblPr>
      <w:tblGrid>
        <w:gridCol w:w="3073"/>
        <w:gridCol w:w="3115"/>
        <w:gridCol w:w="2743"/>
      </w:tblGrid>
      <w:tr w:rsidR="00D67D0B" w:rsidRPr="00D67D0B" w:rsidTr="00C63220">
        <w:tc>
          <w:tcPr>
            <w:tcW w:w="3073" w:type="dxa"/>
          </w:tcPr>
          <w:p w:rsidR="00D67D0B" w:rsidRPr="00D67D0B" w:rsidRDefault="00D67D0B" w:rsidP="00D67D0B">
            <w:pPr>
              <w:spacing w:line="256" w:lineRule="auto"/>
              <w:rPr>
                <w:sz w:val="24"/>
                <w:szCs w:val="24"/>
                <w:lang w:eastAsia="en-US"/>
              </w:rPr>
            </w:pPr>
          </w:p>
        </w:tc>
        <w:tc>
          <w:tcPr>
            <w:tcW w:w="3115" w:type="dxa"/>
            <w:hideMark/>
          </w:tcPr>
          <w:p w:rsidR="00D67D0B" w:rsidRPr="00D67D0B" w:rsidRDefault="00D67D0B" w:rsidP="00D67D0B">
            <w:pPr>
              <w:spacing w:line="256" w:lineRule="auto"/>
              <w:jc w:val="center"/>
              <w:rPr>
                <w:sz w:val="22"/>
                <w:szCs w:val="22"/>
                <w:lang w:eastAsia="en-US"/>
              </w:rPr>
            </w:pPr>
            <w:r w:rsidRPr="00D67D0B">
              <w:rPr>
                <w:noProof/>
                <w:sz w:val="22"/>
                <w:szCs w:val="22"/>
              </w:rPr>
              <w:drawing>
                <wp:inline distT="0" distB="0" distL="0" distR="0">
                  <wp:extent cx="619125" cy="685800"/>
                  <wp:effectExtent l="0" t="0" r="9525" b="0"/>
                  <wp:docPr id="184" name="Attēl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rsidR="00D67D0B" w:rsidRPr="00D67D0B" w:rsidRDefault="00D67D0B" w:rsidP="00D67D0B">
            <w:pPr>
              <w:spacing w:line="256" w:lineRule="auto"/>
              <w:rPr>
                <w:sz w:val="32"/>
                <w:szCs w:val="32"/>
                <w:lang w:eastAsia="en-US"/>
              </w:rPr>
            </w:pPr>
          </w:p>
        </w:tc>
      </w:tr>
      <w:tr w:rsidR="00D67D0B" w:rsidRPr="00D67D0B" w:rsidTr="00C63220">
        <w:tc>
          <w:tcPr>
            <w:tcW w:w="8931" w:type="dxa"/>
            <w:gridSpan w:val="3"/>
            <w:hideMark/>
          </w:tcPr>
          <w:p w:rsidR="00D67D0B" w:rsidRPr="00D67D0B" w:rsidRDefault="00D67D0B" w:rsidP="00D67D0B">
            <w:pPr>
              <w:spacing w:before="240" w:line="256" w:lineRule="auto"/>
              <w:jc w:val="center"/>
              <w:rPr>
                <w:b/>
                <w:sz w:val="32"/>
                <w:szCs w:val="32"/>
                <w:lang w:eastAsia="en-US"/>
              </w:rPr>
            </w:pPr>
            <w:r w:rsidRPr="00D67D0B">
              <w:rPr>
                <w:b/>
                <w:sz w:val="32"/>
                <w:szCs w:val="32"/>
                <w:lang w:eastAsia="en-US"/>
              </w:rPr>
              <w:t>GULBENES NOVADA PAŠVALDĪBA</w:t>
            </w:r>
          </w:p>
        </w:tc>
      </w:tr>
      <w:tr w:rsidR="00D67D0B" w:rsidRPr="00D67D0B" w:rsidTr="00C63220">
        <w:tc>
          <w:tcPr>
            <w:tcW w:w="8931" w:type="dxa"/>
            <w:gridSpan w:val="3"/>
            <w:hideMark/>
          </w:tcPr>
          <w:p w:rsidR="00D67D0B" w:rsidRPr="00D67D0B" w:rsidRDefault="00D67D0B" w:rsidP="00D67D0B">
            <w:pPr>
              <w:spacing w:line="256" w:lineRule="auto"/>
              <w:jc w:val="center"/>
              <w:rPr>
                <w:sz w:val="24"/>
                <w:szCs w:val="24"/>
                <w:lang w:eastAsia="en-US"/>
              </w:rPr>
            </w:pPr>
            <w:proofErr w:type="spellStart"/>
            <w:r w:rsidRPr="00D67D0B">
              <w:rPr>
                <w:sz w:val="22"/>
                <w:szCs w:val="22"/>
                <w:lang w:eastAsia="en-US"/>
              </w:rPr>
              <w:t>Reģ</w:t>
            </w:r>
            <w:proofErr w:type="spellEnd"/>
            <w:r w:rsidRPr="00D67D0B">
              <w:rPr>
                <w:sz w:val="22"/>
                <w:szCs w:val="22"/>
                <w:lang w:eastAsia="en-US"/>
              </w:rPr>
              <w:t>. Nr. 90009116327</w:t>
            </w:r>
          </w:p>
        </w:tc>
      </w:tr>
      <w:tr w:rsidR="00D67D0B" w:rsidRPr="00D67D0B" w:rsidTr="00C63220">
        <w:tc>
          <w:tcPr>
            <w:tcW w:w="8931" w:type="dxa"/>
            <w:gridSpan w:val="3"/>
            <w:hideMark/>
          </w:tcPr>
          <w:p w:rsidR="00D67D0B" w:rsidRPr="00D67D0B" w:rsidRDefault="00D67D0B" w:rsidP="00D67D0B">
            <w:pPr>
              <w:spacing w:line="256" w:lineRule="auto"/>
              <w:jc w:val="center"/>
              <w:rPr>
                <w:sz w:val="22"/>
                <w:szCs w:val="22"/>
                <w:lang w:eastAsia="en-US"/>
              </w:rPr>
            </w:pPr>
            <w:r w:rsidRPr="00D67D0B">
              <w:rPr>
                <w:sz w:val="22"/>
                <w:szCs w:val="22"/>
                <w:lang w:eastAsia="en-US"/>
              </w:rPr>
              <w:t>Ābeļu iela 2, Gulbene, Gulbenes nov., LV-4401</w:t>
            </w:r>
          </w:p>
        </w:tc>
      </w:tr>
      <w:tr w:rsidR="00D67D0B" w:rsidRPr="00D67D0B" w:rsidTr="00C63220">
        <w:tc>
          <w:tcPr>
            <w:tcW w:w="8931" w:type="dxa"/>
            <w:gridSpan w:val="3"/>
            <w:hideMark/>
          </w:tcPr>
          <w:p w:rsidR="00D67D0B" w:rsidRPr="00D67D0B" w:rsidRDefault="00D67D0B" w:rsidP="00D67D0B">
            <w:pPr>
              <w:pBdr>
                <w:bottom w:val="single" w:sz="12" w:space="1" w:color="auto"/>
              </w:pBdr>
              <w:spacing w:line="256" w:lineRule="auto"/>
              <w:jc w:val="center"/>
              <w:rPr>
                <w:sz w:val="22"/>
                <w:szCs w:val="22"/>
                <w:lang w:eastAsia="en-US"/>
              </w:rPr>
            </w:pPr>
            <w:r w:rsidRPr="00D67D0B">
              <w:rPr>
                <w:sz w:val="22"/>
                <w:szCs w:val="22"/>
                <w:lang w:eastAsia="en-US"/>
              </w:rPr>
              <w:t>Tālrunis 64497710, fakss 64497730, e-pasts: dome@gulbene.lv, www.gulbene.lv</w:t>
            </w:r>
          </w:p>
          <w:p w:rsidR="00D67D0B" w:rsidRPr="00D67D0B" w:rsidRDefault="00D67D0B" w:rsidP="00D67D0B">
            <w:pPr>
              <w:spacing w:line="256" w:lineRule="auto"/>
              <w:jc w:val="center"/>
              <w:rPr>
                <w:sz w:val="22"/>
                <w:szCs w:val="22"/>
                <w:lang w:eastAsia="en-US"/>
              </w:rPr>
            </w:pP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r w:rsidRPr="00D67D0B">
              <w:rPr>
                <w:sz w:val="22"/>
                <w:szCs w:val="22"/>
                <w:lang w:eastAsia="en-US"/>
              </w:rPr>
              <w:softHyphen/>
            </w:r>
          </w:p>
        </w:tc>
      </w:tr>
    </w:tbl>
    <w:p w:rsidR="00D67D0B" w:rsidRPr="00D67D0B" w:rsidRDefault="00D67D0B" w:rsidP="00D67D0B">
      <w:pPr>
        <w:jc w:val="center"/>
        <w:rPr>
          <w:sz w:val="24"/>
          <w:szCs w:val="24"/>
        </w:rPr>
      </w:pPr>
      <w:r w:rsidRPr="00D67D0B">
        <w:rPr>
          <w:b/>
          <w:bCs/>
          <w:sz w:val="24"/>
          <w:szCs w:val="24"/>
        </w:rPr>
        <w:t>GULBENES NOVADA DOMES LĒMUMS</w:t>
      </w:r>
    </w:p>
    <w:p w:rsidR="00D67D0B" w:rsidRPr="00D67D0B" w:rsidRDefault="00D67D0B" w:rsidP="00D67D0B">
      <w:pPr>
        <w:jc w:val="center"/>
        <w:rPr>
          <w:sz w:val="24"/>
          <w:szCs w:val="24"/>
        </w:rPr>
      </w:pPr>
      <w:r w:rsidRPr="00D67D0B">
        <w:rPr>
          <w:sz w:val="24"/>
          <w:szCs w:val="24"/>
        </w:rPr>
        <w:t>Gulbenē</w:t>
      </w:r>
    </w:p>
    <w:p w:rsidR="00D67D0B" w:rsidRPr="00D67D0B" w:rsidRDefault="00D67D0B" w:rsidP="00D67D0B">
      <w:pPr>
        <w:rPr>
          <w:b/>
          <w:bCs/>
          <w:sz w:val="24"/>
          <w:szCs w:val="24"/>
        </w:rPr>
      </w:pPr>
      <w:r w:rsidRPr="00D67D0B">
        <w:rPr>
          <w:b/>
          <w:bCs/>
          <w:sz w:val="24"/>
          <w:szCs w:val="24"/>
        </w:rPr>
        <w:t>2020.gada 28.maijs</w:t>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r>
      <w:r w:rsidRPr="00D67D0B">
        <w:rPr>
          <w:b/>
          <w:bCs/>
          <w:sz w:val="24"/>
          <w:szCs w:val="24"/>
        </w:rPr>
        <w:tab/>
        <w:t>Nr. GND/2020/287</w:t>
      </w:r>
    </w:p>
    <w:p w:rsidR="00D67D0B" w:rsidRPr="00D67D0B" w:rsidRDefault="00D67D0B" w:rsidP="00D67D0B">
      <w:pPr>
        <w:ind w:left="5760" w:firstLine="720"/>
        <w:rPr>
          <w:b/>
          <w:bCs/>
          <w:sz w:val="24"/>
          <w:szCs w:val="24"/>
        </w:rPr>
      </w:pPr>
      <w:r w:rsidRPr="00D67D0B">
        <w:rPr>
          <w:b/>
          <w:bCs/>
          <w:sz w:val="24"/>
          <w:szCs w:val="24"/>
        </w:rPr>
        <w:t>(protokols Nr.12, 140.p.)</w:t>
      </w:r>
    </w:p>
    <w:p w:rsidR="00D67D0B" w:rsidRPr="00D67D0B" w:rsidRDefault="00D67D0B" w:rsidP="00D67D0B">
      <w:pPr>
        <w:rPr>
          <w:snapToGrid w:val="0"/>
          <w:sz w:val="24"/>
          <w:szCs w:val="24"/>
          <w:lang w:eastAsia="en-US"/>
        </w:rPr>
      </w:pP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r w:rsidRPr="00D67D0B">
        <w:rPr>
          <w:snapToGrid w:val="0"/>
          <w:sz w:val="24"/>
          <w:szCs w:val="24"/>
          <w:lang w:eastAsia="en-US"/>
        </w:rPr>
        <w:tab/>
      </w:r>
    </w:p>
    <w:p w:rsidR="00D67D0B" w:rsidRPr="00D67D0B" w:rsidRDefault="00D67D0B" w:rsidP="00D67D0B">
      <w:pPr>
        <w:spacing w:line="276" w:lineRule="auto"/>
        <w:rPr>
          <w:b/>
          <w:sz w:val="24"/>
          <w:szCs w:val="24"/>
        </w:rPr>
      </w:pPr>
      <w:r w:rsidRPr="00D67D0B">
        <w:rPr>
          <w:b/>
          <w:sz w:val="24"/>
          <w:szCs w:val="24"/>
        </w:rPr>
        <w:t>Par nekustamā īpašuma Lizuma pagastā ar nosaukumu “Pinkas” iegādi</w:t>
      </w:r>
    </w:p>
    <w:p w:rsidR="00D67D0B" w:rsidRPr="00D67D0B" w:rsidRDefault="00D67D0B" w:rsidP="00D67D0B">
      <w:pPr>
        <w:rPr>
          <w:rFonts w:cs="Arial"/>
          <w:sz w:val="24"/>
          <w:szCs w:val="22"/>
        </w:rPr>
      </w:pPr>
    </w:p>
    <w:p w:rsidR="00D67D0B" w:rsidRPr="00D67D0B" w:rsidRDefault="00D67D0B" w:rsidP="00D67D0B">
      <w:pPr>
        <w:spacing w:line="360" w:lineRule="auto"/>
        <w:ind w:firstLine="720"/>
        <w:jc w:val="both"/>
        <w:rPr>
          <w:sz w:val="24"/>
          <w:szCs w:val="24"/>
        </w:rPr>
      </w:pPr>
      <w:r w:rsidRPr="00D67D0B">
        <w:rPr>
          <w:sz w:val="24"/>
          <w:szCs w:val="24"/>
        </w:rPr>
        <w:t xml:space="preserve">Gulbenes novada pašvaldība saņēmusi </w:t>
      </w:r>
      <w:r w:rsidRPr="00D67D0B">
        <w:rPr>
          <w:b/>
          <w:sz w:val="24"/>
          <w:szCs w:val="24"/>
        </w:rPr>
        <w:t>SIA “</w:t>
      </w:r>
      <w:proofErr w:type="spellStart"/>
      <w:r w:rsidRPr="00D67D0B">
        <w:rPr>
          <w:b/>
          <w:sz w:val="24"/>
          <w:szCs w:val="24"/>
        </w:rPr>
        <w:t>Piebalgas</w:t>
      </w:r>
      <w:proofErr w:type="spellEnd"/>
      <w:r w:rsidRPr="00D67D0B">
        <w:rPr>
          <w:b/>
          <w:sz w:val="24"/>
          <w:szCs w:val="24"/>
        </w:rPr>
        <w:t xml:space="preserve"> Avoti”</w:t>
      </w:r>
      <w:r w:rsidRPr="00D67D0B">
        <w:rPr>
          <w:sz w:val="24"/>
          <w:szCs w:val="24"/>
        </w:rPr>
        <w:t>, reģistrācijas numurs 44103098163, juridiskā adrese: “</w:t>
      </w:r>
      <w:proofErr w:type="spellStart"/>
      <w:r w:rsidRPr="00D67D0B">
        <w:rPr>
          <w:sz w:val="24"/>
          <w:szCs w:val="24"/>
        </w:rPr>
        <w:t>Mazkaņepi</w:t>
      </w:r>
      <w:proofErr w:type="spellEnd"/>
      <w:r w:rsidRPr="00D67D0B">
        <w:rPr>
          <w:sz w:val="24"/>
          <w:szCs w:val="24"/>
        </w:rPr>
        <w:t xml:space="preserve">”, Jaunpiebalgas pagasts, Jaunpiebalgas novads, LV – 4125, 2020.gada 27.maija iesniegumu (reģistrēts Gulbenes novada pašvaldībā 2020.gada 27.maijā ar </w:t>
      </w:r>
      <w:proofErr w:type="spellStart"/>
      <w:r w:rsidRPr="00D67D0B">
        <w:rPr>
          <w:sz w:val="24"/>
          <w:szCs w:val="24"/>
        </w:rPr>
        <w:t>Nr.GND</w:t>
      </w:r>
      <w:proofErr w:type="spellEnd"/>
      <w:r w:rsidRPr="00D67D0B">
        <w:rPr>
          <w:sz w:val="24"/>
          <w:szCs w:val="24"/>
        </w:rPr>
        <w:t xml:space="preserve">/4.18/20/1516-P), kurā izteikts piedāvājums Gulbenes novada pašvaldībai iegādāties iesniedzējam piederošo nekustamā īpašuma Lizuma pagastā ar nosaukumu “Pinkas”, kadastra numurs 5072 006 0138, sastāvā ietilpstošo zemes vienību ar kadastra apzīmējumu 5072 006 0238, 6,02 ha platībā, par 15 800 EUR (piecpadsmit tūkstoši astoņi simti </w:t>
      </w:r>
      <w:proofErr w:type="spellStart"/>
      <w:r w:rsidRPr="00D67D0B">
        <w:rPr>
          <w:i/>
          <w:sz w:val="24"/>
          <w:szCs w:val="24"/>
        </w:rPr>
        <w:t>euro</w:t>
      </w:r>
      <w:proofErr w:type="spellEnd"/>
      <w:r w:rsidRPr="00D67D0B">
        <w:rPr>
          <w:sz w:val="24"/>
          <w:szCs w:val="24"/>
        </w:rPr>
        <w:t>).</w:t>
      </w:r>
    </w:p>
    <w:p w:rsidR="00D67D0B" w:rsidRPr="00D67D0B" w:rsidRDefault="00D67D0B" w:rsidP="00D67D0B">
      <w:pPr>
        <w:spacing w:line="360" w:lineRule="auto"/>
        <w:ind w:firstLine="720"/>
        <w:jc w:val="both"/>
        <w:rPr>
          <w:sz w:val="24"/>
          <w:szCs w:val="24"/>
        </w:rPr>
      </w:pPr>
      <w:r w:rsidRPr="00D67D0B">
        <w:rPr>
          <w:bCs/>
          <w:sz w:val="24"/>
          <w:szCs w:val="24"/>
        </w:rPr>
        <w:t>S</w:t>
      </w:r>
      <w:r w:rsidRPr="00D67D0B">
        <w:rPr>
          <w:sz w:val="24"/>
          <w:szCs w:val="24"/>
        </w:rPr>
        <w:t>askaņā ar ierakstu Lizuma pagasta zemesgrāmatas nodalījumā Nr.100000461464, SIA “</w:t>
      </w:r>
      <w:proofErr w:type="spellStart"/>
      <w:r w:rsidRPr="00D67D0B">
        <w:rPr>
          <w:sz w:val="24"/>
          <w:szCs w:val="24"/>
        </w:rPr>
        <w:t>Piebalgas</w:t>
      </w:r>
      <w:proofErr w:type="spellEnd"/>
      <w:r w:rsidRPr="00D67D0B">
        <w:rPr>
          <w:sz w:val="24"/>
          <w:szCs w:val="24"/>
        </w:rPr>
        <w:t xml:space="preserve"> Avoti”, reģistrācijas numurs 44103098163, </w:t>
      </w:r>
      <w:r w:rsidRPr="00D67D0B">
        <w:rPr>
          <w:bCs/>
          <w:sz w:val="24"/>
          <w:szCs w:val="24"/>
        </w:rPr>
        <w:t xml:space="preserve">īpašuma tiesības uz minēto nekustamo īpašumu nostiprinātas </w:t>
      </w:r>
      <w:r w:rsidRPr="00D67D0B">
        <w:rPr>
          <w:sz w:val="24"/>
          <w:szCs w:val="24"/>
        </w:rPr>
        <w:t xml:space="preserve">ar 2016.gada 21.aprīļa zemesgrāmatu nodaļas tiesneša lēmumu (žurnāls Nr.300004084622). </w:t>
      </w:r>
    </w:p>
    <w:p w:rsidR="00D67D0B" w:rsidRPr="00D67D0B" w:rsidRDefault="00D67D0B" w:rsidP="00D67D0B">
      <w:pPr>
        <w:spacing w:line="360" w:lineRule="auto"/>
        <w:ind w:firstLine="720"/>
        <w:jc w:val="both"/>
        <w:rPr>
          <w:sz w:val="24"/>
          <w:szCs w:val="24"/>
        </w:rPr>
      </w:pPr>
      <w:r w:rsidRPr="00D67D0B">
        <w:rPr>
          <w:sz w:val="24"/>
          <w:szCs w:val="24"/>
        </w:rPr>
        <w:t xml:space="preserve">Uz 2020.gada 1.janvāri zemes vienības ar kadastra apzīmējumu 5072 006 0238 kadastrālā vērtība ir 8031 EUR. </w:t>
      </w:r>
    </w:p>
    <w:p w:rsidR="00D67D0B" w:rsidRPr="00D67D0B" w:rsidRDefault="00D67D0B" w:rsidP="00D67D0B">
      <w:pPr>
        <w:spacing w:line="360" w:lineRule="auto"/>
        <w:ind w:firstLine="720"/>
        <w:jc w:val="both"/>
        <w:rPr>
          <w:sz w:val="24"/>
          <w:szCs w:val="24"/>
        </w:rPr>
      </w:pPr>
      <w:r w:rsidRPr="00D67D0B">
        <w:rPr>
          <w:sz w:val="24"/>
          <w:szCs w:val="24"/>
        </w:rPr>
        <w:t xml:space="preserve">Gulbenes novada pašvaldība ir saņēmusi </w:t>
      </w:r>
      <w:r w:rsidRPr="00D67D0B">
        <w:rPr>
          <w:sz w:val="24"/>
          <w:szCs w:val="22"/>
        </w:rPr>
        <w:t xml:space="preserve">Latvijas Pašvaldību savienības 2020.gada 22.aprīļa informatīvo vēstuli Nr.202004/INIC234 ar informāciju par Ministru prezidenta uzdevumā izveidotās vadības grupas uzņēmējdarbības un nodarbināto atbalstam 2020.gada 22.aprīļa sēdē Valsts aizsardzības un reģionālās attīstības ministrijas iesniegtajiem priekšlikumiem COVID 19 ekonomisko seku mazināšanai, kas paredz iespēju tuvākajā laikā nodrošināt papildus finansējumu struktūrfondu aktivitātēm t.sk., </w:t>
      </w:r>
      <w:r w:rsidRPr="00D67D0B">
        <w:rPr>
          <w:sz w:val="24"/>
          <w:szCs w:val="24"/>
        </w:rPr>
        <w:t xml:space="preserve">SAM 3.3.1. "Palielināt privāto investīciju apjomu reģionos, veicot ieguldījumus uzņēmējdarbības attīstībai atbilstoši pašvaldību attīstības programmās noteiktajai teritoriju ekonomiskajai specializācijai un balstoties uz vietējo uzņēmēju vajadzībām". </w:t>
      </w:r>
    </w:p>
    <w:p w:rsidR="00D67D0B" w:rsidRPr="00D67D0B" w:rsidRDefault="00D67D0B" w:rsidP="00D67D0B">
      <w:pPr>
        <w:spacing w:line="360" w:lineRule="auto"/>
        <w:ind w:firstLine="567"/>
        <w:jc w:val="both"/>
        <w:rPr>
          <w:sz w:val="24"/>
          <w:szCs w:val="22"/>
        </w:rPr>
      </w:pPr>
      <w:r w:rsidRPr="00D67D0B">
        <w:rPr>
          <w:sz w:val="24"/>
          <w:szCs w:val="24"/>
        </w:rPr>
        <w:t xml:space="preserve">Attīstības un projektu nodaļa 2020.gada 18.maijā ir sniegusi atzinumu, kurā norādīts, ka nodaļa ir izvērtējusi nekustamā īpašuma Lizuma pagastā ar nosaukumu “Pinkas”, kadastra numurs 5072 006 0138, sastāvā ietilpstošās zemes vienības ar kadastra apzīmējumu 5072 006 0238, iegādes nepieciešamību pašvaldības autonomo funkciju veikšanai un secinājusi, ka minētais nekustamais </w:t>
      </w:r>
      <w:r w:rsidRPr="00D67D0B">
        <w:rPr>
          <w:sz w:val="24"/>
          <w:szCs w:val="24"/>
        </w:rPr>
        <w:lastRenderedPageBreak/>
        <w:t xml:space="preserve">īpašums nepieciešams </w:t>
      </w:r>
      <w:r w:rsidRPr="00D67D0B">
        <w:rPr>
          <w:sz w:val="24"/>
          <w:szCs w:val="22"/>
        </w:rPr>
        <w:t xml:space="preserve">projekta “Infrastruktūras uzlabošana industriālās zonas attīstībai Lizumā” īstenošanai. </w:t>
      </w:r>
    </w:p>
    <w:p w:rsidR="00D67D0B" w:rsidRPr="00D67D0B" w:rsidRDefault="00D67D0B" w:rsidP="00D67D0B">
      <w:pPr>
        <w:spacing w:line="360" w:lineRule="auto"/>
        <w:ind w:firstLine="567"/>
        <w:jc w:val="both"/>
        <w:rPr>
          <w:sz w:val="24"/>
          <w:szCs w:val="24"/>
        </w:rPr>
      </w:pPr>
      <w:r w:rsidRPr="00D67D0B">
        <w:rPr>
          <w:sz w:val="24"/>
          <w:szCs w:val="24"/>
        </w:rPr>
        <w:t xml:space="preserve">Saskaņā ar likuma “Par pašvaldībām” 15.panta pirmās daļas 10.punktu pašvaldības autonomās funkcijas ir sekmēt saimniecisko darbību attiecīgajā administratīvajā teritorijā, rūpēties par bezdarba samazināšanu. </w:t>
      </w:r>
    </w:p>
    <w:p w:rsidR="00D67D0B" w:rsidRPr="00D67D0B" w:rsidRDefault="00D67D0B" w:rsidP="00D67D0B">
      <w:pPr>
        <w:spacing w:line="360" w:lineRule="auto"/>
        <w:ind w:firstLine="567"/>
        <w:jc w:val="both"/>
        <w:rPr>
          <w:sz w:val="24"/>
          <w:szCs w:val="22"/>
        </w:rPr>
      </w:pPr>
      <w:r w:rsidRPr="00D67D0B">
        <w:rPr>
          <w:sz w:val="24"/>
          <w:szCs w:val="22"/>
        </w:rPr>
        <w:t>Pašvaldība ir saņēmusi trīs komersantu apliecinājumus par interesi nomāt ražošanas, noliktavas telpas Lizumā ne mazāk kā 6500 kvadrātmetru platībā. Investīciju objekta izveide līdz 2023.gada 31.decembrim Lizumā nodrošinās ne mazāk kā 11 miljonus eiro privātās investīcijas, radot 35 jaunas darba vietas. Projekta rezultātā samazināta degradētā teritorija plānota līdz 6,5 ha platībā.</w:t>
      </w:r>
    </w:p>
    <w:p w:rsidR="00D67D0B" w:rsidRPr="00D67D0B" w:rsidRDefault="00D67D0B" w:rsidP="00D67D0B">
      <w:pPr>
        <w:spacing w:line="360" w:lineRule="auto"/>
        <w:ind w:firstLine="567"/>
        <w:jc w:val="both"/>
        <w:rPr>
          <w:sz w:val="24"/>
          <w:szCs w:val="22"/>
        </w:rPr>
      </w:pPr>
      <w:r w:rsidRPr="00D67D0B">
        <w:rPr>
          <w:sz w:val="24"/>
          <w:szCs w:val="22"/>
        </w:rPr>
        <w:t xml:space="preserve">Atsaucoties uz pašvaldības realizētā projekta “Infrastruktūras uzlabošana industriālās zonas attīstībai Lizumā” ietvaros attīstīto ceļa infrastruktūru, nekustamā īpašuma atbilstību teritorijas plānojumam, kas ļauj plānot sinerģiskus ilgtermiņa investīciju projektus arī plānošanas periodā no 2021.-2027.gadam, kā perspektīva projekta īstenošanas vieta izvēlēta nekustamajā īpašumā “Pinkas”, Lizumā. </w:t>
      </w:r>
    </w:p>
    <w:p w:rsidR="00D67D0B" w:rsidRPr="00D67D0B" w:rsidRDefault="00D67D0B" w:rsidP="00D67D0B">
      <w:pPr>
        <w:spacing w:line="360" w:lineRule="auto"/>
        <w:ind w:firstLine="567"/>
        <w:jc w:val="both"/>
        <w:rPr>
          <w:sz w:val="24"/>
          <w:szCs w:val="24"/>
        </w:rPr>
      </w:pPr>
      <w:r w:rsidRPr="00D67D0B">
        <w:rPr>
          <w:sz w:val="24"/>
          <w:szCs w:val="24"/>
        </w:rPr>
        <w:t>Izvērtējot iepriekšminētos apsvērumus, dome uzskata, ka nekustamā īpašuma iegāde pašvaldības īpašumā atbilst pašvaldības plānotajiem stratēģiskajiem mērķiem un plānošanas dokumentiem.</w:t>
      </w:r>
    </w:p>
    <w:p w:rsidR="00D67D0B" w:rsidRPr="00D67D0B" w:rsidRDefault="00D67D0B" w:rsidP="00D67D0B">
      <w:pPr>
        <w:spacing w:line="360" w:lineRule="auto"/>
        <w:ind w:firstLine="567"/>
        <w:jc w:val="both"/>
        <w:rPr>
          <w:sz w:val="24"/>
          <w:szCs w:val="24"/>
        </w:rPr>
      </w:pPr>
      <w:r w:rsidRPr="00D67D0B">
        <w:rPr>
          <w:sz w:val="24"/>
          <w:szCs w:val="24"/>
        </w:rPr>
        <w:t xml:space="preserve">Likuma “Par pašvaldībām” 14.panta pirmās daļas 2.punkts nosaka, ka pildot savas funkcijas, pašvaldībām likumā noteiktajā kārtībā ir tiesības iegūt un atsavināt kustamo un nekustamo mantu, privatizēt pašvaldību īpašuma objektus, slēgt darījumus, kā arī veikt citas privāttiesiska rakstura darbības. </w:t>
      </w:r>
    </w:p>
    <w:p w:rsidR="00D67D0B" w:rsidRPr="00D67D0B" w:rsidRDefault="00D67D0B" w:rsidP="00D67D0B">
      <w:pPr>
        <w:widowControl w:val="0"/>
        <w:autoSpaceDE w:val="0"/>
        <w:autoSpaceDN w:val="0"/>
        <w:adjustRightInd w:val="0"/>
        <w:spacing w:line="360" w:lineRule="auto"/>
        <w:ind w:firstLine="567"/>
        <w:jc w:val="both"/>
        <w:rPr>
          <w:sz w:val="24"/>
          <w:szCs w:val="24"/>
        </w:rPr>
      </w:pPr>
      <w:r w:rsidRPr="00D67D0B">
        <w:rPr>
          <w:sz w:val="24"/>
          <w:szCs w:val="24"/>
        </w:rPr>
        <w:t xml:space="preserve">Saskaņā ar likuma “Par pašvaldībām” 21.panta pirmās daļas 17.punktu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D67D0B" w:rsidRPr="00D67D0B" w:rsidRDefault="00D67D0B" w:rsidP="00D67D0B">
      <w:pPr>
        <w:widowControl w:val="0"/>
        <w:spacing w:line="360" w:lineRule="auto"/>
        <w:ind w:firstLine="567"/>
        <w:jc w:val="both"/>
        <w:rPr>
          <w:sz w:val="24"/>
          <w:szCs w:val="24"/>
        </w:rPr>
      </w:pPr>
      <w:r w:rsidRPr="00D67D0B">
        <w:rPr>
          <w:sz w:val="24"/>
          <w:szCs w:val="24"/>
        </w:rPr>
        <w:t xml:space="preserve">Publisko iepirkumu likuma 3.panta pirmās daļas 1.punkts nosaka, ka šo likumu nepiemēro, ja pasūtītājs slēdz iepirkuma līgumu par zemes, esošās būves vai cita nekustamā īpašuma pirkšanu vai nomu vai citu tiesību iegūšanu uz šādu nekustamo īpašumu ar jebkuriem finanšu līdzekļiem. </w:t>
      </w:r>
    </w:p>
    <w:p w:rsidR="00D67D0B" w:rsidRPr="00D67D0B" w:rsidRDefault="00D67D0B" w:rsidP="00D67D0B">
      <w:pPr>
        <w:spacing w:line="360" w:lineRule="auto"/>
        <w:ind w:firstLine="567"/>
        <w:jc w:val="both"/>
        <w:rPr>
          <w:sz w:val="24"/>
          <w:szCs w:val="24"/>
        </w:rPr>
      </w:pPr>
      <w:r w:rsidRPr="00D67D0B">
        <w:rPr>
          <w:sz w:val="24"/>
          <w:szCs w:val="24"/>
        </w:rPr>
        <w:t>Saskaņā ar Publiskas personas finanšu līdzekļu un mantas izšķērdēšanas novēršanas likuma 3.panta 1. un 3.punktu, kas nosaka, ka publiska persona, kā arī kapitālsabiedrība rīkojas ar finanšu līdzekļiem un mantu lietderīgi, tas ir, rīcībai jābūt tādai, lai mērķi sasniegtu ar mazāko finanšu līdzekļu un mantas izlietojumu un manta iegūstama īpašumā vai lietošanā par izdevīgāko cenu.</w:t>
      </w:r>
    </w:p>
    <w:p w:rsidR="00D67D0B" w:rsidRPr="00D67D0B" w:rsidRDefault="00D67D0B" w:rsidP="00D67D0B">
      <w:pPr>
        <w:spacing w:line="360" w:lineRule="auto"/>
        <w:ind w:firstLine="567"/>
        <w:jc w:val="both"/>
        <w:rPr>
          <w:sz w:val="24"/>
          <w:szCs w:val="24"/>
        </w:rPr>
      </w:pPr>
      <w:r w:rsidRPr="00D67D0B">
        <w:rPr>
          <w:sz w:val="24"/>
          <w:szCs w:val="24"/>
        </w:rPr>
        <w:t>Gulbenes novada pašvaldība pasūtījusi nekustamā īpašuma “Pinkas”, Lizuma pagastā, Gulbenes novadā nekustamā īpašuma vērtējumu, lai noteiktu nekustamā īpašuma objektīvu tirgus vērtību. Saskaņā ar SIA “</w:t>
      </w:r>
      <w:proofErr w:type="spellStart"/>
      <w:r w:rsidRPr="00D67D0B">
        <w:rPr>
          <w:sz w:val="24"/>
          <w:szCs w:val="24"/>
        </w:rPr>
        <w:t>Dzieti</w:t>
      </w:r>
      <w:proofErr w:type="spellEnd"/>
      <w:r w:rsidRPr="00D67D0B">
        <w:rPr>
          <w:sz w:val="24"/>
          <w:szCs w:val="24"/>
        </w:rPr>
        <w:t xml:space="preserve">” 2020.gada 21.maijā sagatavoto un iesniegto sertificēta nekustamā īpašuma vērtētāja slēdzienu nekustamā īpašuma “Pinkas”, Lizuma pagastā, Gulbenes novadā visiespējamākā tirgus vērtība ir noteikta 15 800 EUR (piecpadsmit tūkstoši astoņi simti </w:t>
      </w:r>
      <w:proofErr w:type="spellStart"/>
      <w:r w:rsidRPr="00D67D0B">
        <w:rPr>
          <w:sz w:val="24"/>
          <w:szCs w:val="24"/>
        </w:rPr>
        <w:t>euro</w:t>
      </w:r>
      <w:proofErr w:type="spellEnd"/>
      <w:r w:rsidRPr="00D67D0B">
        <w:rPr>
          <w:sz w:val="24"/>
          <w:szCs w:val="24"/>
        </w:rPr>
        <w:t>).</w:t>
      </w:r>
    </w:p>
    <w:p w:rsidR="00D67D0B" w:rsidRPr="00D67D0B" w:rsidRDefault="00D67D0B" w:rsidP="00D67D0B">
      <w:pPr>
        <w:spacing w:line="360" w:lineRule="auto"/>
        <w:ind w:firstLine="567"/>
        <w:jc w:val="both"/>
        <w:rPr>
          <w:sz w:val="24"/>
          <w:szCs w:val="24"/>
        </w:rPr>
      </w:pPr>
      <w:r w:rsidRPr="00D67D0B">
        <w:rPr>
          <w:sz w:val="24"/>
          <w:szCs w:val="24"/>
        </w:rPr>
        <w:lastRenderedPageBreak/>
        <w:t>Izvērtējot pārdevēja piedāvāto īpašuma pārdošanas cenu, nekustamā īpašuma tirgus vērtību un zemes vienības kadastrālo vērtību, dome secina, ka nekustamā īpašuma iegādes cena, ņemot vērā iepriekšminētos lietderības apsvērumus, ir izdevīga tā iegādei pašvaldības īpašumā, ar turpmāku lietošanas mērķi likuma “Par pašvaldībām” 15.panta pirmās daļas 10.punktā noteikto pašvaldības autonomo funkciju izpildei.</w:t>
      </w:r>
    </w:p>
    <w:p w:rsidR="00D67D0B" w:rsidRPr="00D67D0B" w:rsidRDefault="00D67D0B" w:rsidP="00D67D0B">
      <w:pPr>
        <w:spacing w:line="360" w:lineRule="auto"/>
        <w:ind w:firstLine="567"/>
        <w:jc w:val="both"/>
        <w:rPr>
          <w:sz w:val="24"/>
          <w:szCs w:val="24"/>
        </w:rPr>
      </w:pPr>
      <w:r w:rsidRPr="00D67D0B">
        <w:rPr>
          <w:sz w:val="24"/>
          <w:szCs w:val="24"/>
        </w:rPr>
        <w:t xml:space="preserve">Gulbenes novada domes 2013.gada 31.oktobra saistošo noteikumu Nr.25 “Gulbenes novada pašvaldības nolikums” 47.punkts nosaka, ka līgumus pašvaldības vārdā slēdz domes priekšsēdētājs, </w:t>
      </w:r>
      <w:r w:rsidRPr="00D67D0B">
        <w:rPr>
          <w:color w:val="000000"/>
          <w:sz w:val="24"/>
          <w:szCs w:val="24"/>
        </w:rPr>
        <w:t xml:space="preserve">domes priekšsēdētāja vietnieks, pašvaldības izpilddirektors vai pašvaldības </w:t>
      </w:r>
      <w:r w:rsidRPr="00D67D0B">
        <w:rPr>
          <w:sz w:val="24"/>
          <w:szCs w:val="24"/>
        </w:rPr>
        <w:t>izpilddirektora vietnieks (laikā, kad pilda pašvaldības izpilddirektora pienākumus)</w:t>
      </w:r>
      <w:r w:rsidRPr="00D67D0B">
        <w:rPr>
          <w:color w:val="000000"/>
          <w:sz w:val="24"/>
          <w:szCs w:val="24"/>
        </w:rPr>
        <w:t>, vai arī cita amatpersona uz domes lēmuma vai domes priekšsēdētāja rīkojuma, vai pilnvaras pamata</w:t>
      </w:r>
      <w:r w:rsidRPr="00D67D0B">
        <w:rPr>
          <w:sz w:val="24"/>
          <w:szCs w:val="24"/>
        </w:rPr>
        <w:t>.</w:t>
      </w:r>
    </w:p>
    <w:p w:rsidR="00D67D0B" w:rsidRPr="00D67D0B" w:rsidRDefault="00D67D0B" w:rsidP="00D67D0B">
      <w:pPr>
        <w:widowControl w:val="0"/>
        <w:spacing w:line="360" w:lineRule="auto"/>
        <w:ind w:firstLine="567"/>
        <w:jc w:val="both"/>
        <w:rPr>
          <w:sz w:val="24"/>
          <w:szCs w:val="24"/>
          <w:lang w:eastAsia="en-US"/>
        </w:rPr>
      </w:pPr>
      <w:r w:rsidRPr="00D67D0B">
        <w:rPr>
          <w:bCs/>
          <w:sz w:val="24"/>
          <w:szCs w:val="24"/>
        </w:rPr>
        <w:t>Ņemot vērā iepriekš minēto, p</w:t>
      </w:r>
      <w:r w:rsidRPr="00D67D0B">
        <w:rPr>
          <w:sz w:val="24"/>
          <w:szCs w:val="24"/>
        </w:rPr>
        <w:t xml:space="preserve">amatojoties uz likuma “Par pašvaldībām” 14.panta pirmās daļas 2.punktu, 15.panta pirmās daļas 10.punktu, 21.panta pirmās daļas 17.punktu, </w:t>
      </w:r>
      <w:r w:rsidRPr="00D67D0B">
        <w:rPr>
          <w:bCs/>
          <w:sz w:val="24"/>
          <w:szCs w:val="24"/>
        </w:rPr>
        <w:t xml:space="preserve">Publiskas personas finanšu līdzekļu un mantas izšķērdēšanas novēršanas likuma 3.panta 1. un 3.punktu, </w:t>
      </w:r>
      <w:r w:rsidRPr="00D67D0B">
        <w:rPr>
          <w:sz w:val="24"/>
          <w:szCs w:val="24"/>
        </w:rPr>
        <w:t>Publisko iepirkumu likuma 3.panta pirmās daļas 1.punktu,</w:t>
      </w:r>
      <w:r w:rsidRPr="00D67D0B">
        <w:rPr>
          <w:b/>
          <w:bCs/>
          <w:sz w:val="24"/>
          <w:szCs w:val="24"/>
        </w:rPr>
        <w:t xml:space="preserve"> </w:t>
      </w:r>
      <w:r w:rsidRPr="00D67D0B">
        <w:rPr>
          <w:sz w:val="24"/>
          <w:szCs w:val="24"/>
        </w:rPr>
        <w:t xml:space="preserve">Gulbenes novada domes 2013. </w:t>
      </w:r>
      <w:proofErr w:type="spellStart"/>
      <w:r w:rsidRPr="00D67D0B">
        <w:rPr>
          <w:sz w:val="24"/>
          <w:szCs w:val="24"/>
        </w:rPr>
        <w:t>adga</w:t>
      </w:r>
      <w:proofErr w:type="spellEnd"/>
      <w:r w:rsidRPr="00D67D0B">
        <w:rPr>
          <w:sz w:val="24"/>
          <w:szCs w:val="24"/>
        </w:rPr>
        <w:t xml:space="preserve"> 31.oktobra saistošo noteikumu Nr.25 “Gulbenes novada pašvaldības nolikums” 47.punktu, atklāti balsojot: </w:t>
      </w:r>
      <w:r w:rsidRPr="00D67D0B">
        <w:rPr>
          <w:noProof/>
          <w:sz w:val="24"/>
          <w:szCs w:val="22"/>
        </w:rPr>
        <w:t>ar 17 balsīm "Par" (Normunds Audzišs, Indra Caune, Andis Caunītis, Gunārs Ciglis, Larisa Cīrule, Lāsma Gabdulļina, Ieva Grīnšteine, Stanislavs Gžibovskis, Valtis Krauklis, Intars Liepiņš, Normunds Mazūrs, Ilze Mezīte, Zintis Mezītis, Guntis Princovs, Guna Pūcīte, Anatolijs Savickis, Andris Vējiņš), "Pret" – nav, "Atturas" – nav</w:t>
      </w:r>
      <w:r w:rsidRPr="00D67D0B">
        <w:rPr>
          <w:sz w:val="24"/>
          <w:szCs w:val="24"/>
        </w:rPr>
        <w:t>, Gulbenes novada dome NOLEMJ:</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IEGĀDĀTIES Gulbenes novada pašvaldības īpašumā SIA “</w:t>
      </w:r>
      <w:proofErr w:type="spellStart"/>
      <w:r w:rsidRPr="00D67D0B">
        <w:rPr>
          <w:sz w:val="24"/>
          <w:szCs w:val="24"/>
        </w:rPr>
        <w:t>Piebalgas</w:t>
      </w:r>
      <w:proofErr w:type="spellEnd"/>
      <w:r w:rsidRPr="00D67D0B">
        <w:rPr>
          <w:sz w:val="24"/>
          <w:szCs w:val="24"/>
        </w:rPr>
        <w:t xml:space="preserve"> avoti”, reģ.nr.44103098163, juridiskā adrese: “</w:t>
      </w:r>
      <w:proofErr w:type="spellStart"/>
      <w:r w:rsidRPr="00D67D0B">
        <w:rPr>
          <w:sz w:val="24"/>
          <w:szCs w:val="24"/>
        </w:rPr>
        <w:t>Mazkaņepi</w:t>
      </w:r>
      <w:proofErr w:type="spellEnd"/>
      <w:r w:rsidRPr="00D67D0B">
        <w:rPr>
          <w:sz w:val="24"/>
          <w:szCs w:val="24"/>
        </w:rPr>
        <w:t xml:space="preserve">”, Jaunpiebalgas pagasts, Jaunpiebalgas novads, LV – 4125, piederošo nekustamā īpašuma Lizuma pagastā ar nosaukumu “Pinkas”, kadastra numurs 5072 006 0138, sastāvā ietilpstošo zemes vienību ar kadastra apzīmējumu 5072 006 0238, 6,02 ha platībā, par 15 800 EUR (piecpadsmit tūkstoši astoņi simti </w:t>
      </w:r>
      <w:proofErr w:type="spellStart"/>
      <w:r w:rsidRPr="00D67D0B">
        <w:rPr>
          <w:i/>
          <w:sz w:val="24"/>
          <w:szCs w:val="24"/>
        </w:rPr>
        <w:t>euro</w:t>
      </w:r>
      <w:proofErr w:type="spellEnd"/>
      <w:r w:rsidRPr="00D67D0B">
        <w:rPr>
          <w:sz w:val="24"/>
          <w:szCs w:val="24"/>
        </w:rPr>
        <w:t>).</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SEGT šā lēmuma 1.punktā minētā nekustamā īpašuma pirkuma maksu no Gulbenes novada pašvaldības 2020.gada budžeta līdzekļiem, kas plānoti projektu līdzfinansēšanai.</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UZDOT Gulbenes novada pašvaldības Juridiskajai nodaļai sagatavot pirkuma līgumu</w:t>
      </w:r>
      <w:r w:rsidRPr="00D67D0B">
        <w:rPr>
          <w:rFonts w:ascii="Arial" w:hAnsi="Arial" w:cs="Arial"/>
          <w:sz w:val="22"/>
          <w:szCs w:val="22"/>
        </w:rPr>
        <w:t>.</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NOTEIKT, ka izdevumus par pirkuma līguma slēgšanu un nekustamā īpašuma sadalīšanu (valsts nodeva, zemesgrāmatas kancelejas nodeva, u.c. izdevumi) to faktiskajā apmērā apmaksā Gulbenes novada pašvaldība.</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 xml:space="preserve">PILNVAROT Gulbenes novada domes priekšsēdētāju Normundu </w:t>
      </w:r>
      <w:proofErr w:type="spellStart"/>
      <w:r w:rsidRPr="00D67D0B">
        <w:rPr>
          <w:sz w:val="24"/>
          <w:szCs w:val="24"/>
        </w:rPr>
        <w:t>Audzišu</w:t>
      </w:r>
      <w:proofErr w:type="spellEnd"/>
      <w:r w:rsidRPr="00D67D0B">
        <w:rPr>
          <w:sz w:val="24"/>
          <w:szCs w:val="24"/>
        </w:rPr>
        <w:t xml:space="preserve"> Gulbenes novada pašvaldības vārdā slēgt pirkuma līgumu par šī lēmuma 1.punktā minētā nekustamā īpašuma iegādi.</w:t>
      </w:r>
    </w:p>
    <w:p w:rsidR="00D67D0B" w:rsidRPr="00D67D0B" w:rsidRDefault="00D67D0B" w:rsidP="00A35383">
      <w:pPr>
        <w:widowControl w:val="0"/>
        <w:numPr>
          <w:ilvl w:val="0"/>
          <w:numId w:val="50"/>
        </w:numPr>
        <w:spacing w:line="360" w:lineRule="auto"/>
        <w:ind w:left="0" w:firstLine="567"/>
        <w:jc w:val="both"/>
        <w:rPr>
          <w:sz w:val="24"/>
          <w:szCs w:val="24"/>
        </w:rPr>
      </w:pPr>
      <w:r w:rsidRPr="00D67D0B">
        <w:rPr>
          <w:sz w:val="24"/>
          <w:szCs w:val="24"/>
        </w:rPr>
        <w:t>UZDOT Gulbenes novada pašvaldības Īpašumu pārraudzības nodaļai pēc pirkuma līguma parakstīšanas veikt visas nepieciešamās darbības lēmuma 1.punktā minētā nekustamā īpašuma ierakstīšanai zemesgrāmatā uz Gulbenes novada pašvaldības vārda un organizēt šī nekustamā īpašuma pārņemšanu.</w:t>
      </w:r>
    </w:p>
    <w:p w:rsidR="00D67D0B" w:rsidRPr="00D67D0B" w:rsidRDefault="00D67D0B" w:rsidP="00D67D0B">
      <w:pPr>
        <w:spacing w:line="360" w:lineRule="auto"/>
        <w:ind w:firstLine="720"/>
        <w:jc w:val="both"/>
        <w:rPr>
          <w:sz w:val="24"/>
          <w:szCs w:val="24"/>
        </w:rPr>
      </w:pPr>
    </w:p>
    <w:p w:rsidR="00D67D0B" w:rsidRPr="00D67D0B" w:rsidRDefault="00D67D0B" w:rsidP="00D67D0B">
      <w:pPr>
        <w:spacing w:line="360" w:lineRule="auto"/>
        <w:ind w:firstLine="720"/>
        <w:jc w:val="both"/>
        <w:rPr>
          <w:sz w:val="24"/>
          <w:szCs w:val="24"/>
        </w:rPr>
      </w:pPr>
      <w:r w:rsidRPr="00D67D0B">
        <w:rPr>
          <w:sz w:val="24"/>
          <w:szCs w:val="24"/>
        </w:rPr>
        <w:t>Gulbenes novada domes priekšsēdētājs</w:t>
      </w:r>
      <w:r w:rsidRPr="00D67D0B">
        <w:rPr>
          <w:sz w:val="24"/>
          <w:szCs w:val="24"/>
        </w:rPr>
        <w:tab/>
      </w:r>
      <w:r w:rsidRPr="00D67D0B">
        <w:rPr>
          <w:sz w:val="24"/>
          <w:szCs w:val="24"/>
        </w:rPr>
        <w:tab/>
      </w:r>
      <w:r w:rsidRPr="00D67D0B">
        <w:rPr>
          <w:sz w:val="24"/>
          <w:szCs w:val="24"/>
        </w:rPr>
        <w:tab/>
      </w:r>
      <w:r w:rsidRPr="00D67D0B">
        <w:rPr>
          <w:sz w:val="24"/>
          <w:szCs w:val="24"/>
        </w:rPr>
        <w:tab/>
      </w:r>
      <w:r w:rsidRPr="00D67D0B">
        <w:rPr>
          <w:sz w:val="24"/>
          <w:szCs w:val="24"/>
        </w:rPr>
        <w:tab/>
      </w:r>
      <w:proofErr w:type="spellStart"/>
      <w:r w:rsidRPr="00D67D0B">
        <w:rPr>
          <w:sz w:val="24"/>
          <w:szCs w:val="24"/>
        </w:rPr>
        <w:t>N.Audzišs</w:t>
      </w:r>
      <w:proofErr w:type="spellEnd"/>
    </w:p>
    <w:p w:rsidR="00D67D0B" w:rsidRPr="00D67D0B" w:rsidRDefault="00D67D0B" w:rsidP="00D67D0B">
      <w:pPr>
        <w:spacing w:line="360" w:lineRule="auto"/>
        <w:ind w:firstLine="720"/>
        <w:jc w:val="both"/>
        <w:rPr>
          <w:sz w:val="24"/>
          <w:szCs w:val="24"/>
        </w:rPr>
      </w:pPr>
    </w:p>
    <w:p w:rsidR="00D67D0B" w:rsidRPr="00D67D0B" w:rsidRDefault="00D67D0B" w:rsidP="00D67D0B">
      <w:pPr>
        <w:spacing w:line="360" w:lineRule="auto"/>
        <w:ind w:firstLine="720"/>
        <w:jc w:val="both"/>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rPr>
          <w:sz w:val="24"/>
          <w:szCs w:val="24"/>
        </w:rPr>
      </w:pPr>
    </w:p>
    <w:p w:rsidR="00D67D0B" w:rsidRPr="00D67D0B" w:rsidRDefault="00D67D0B" w:rsidP="00D67D0B">
      <w:pPr>
        <w:spacing w:line="360" w:lineRule="auto"/>
        <w:ind w:firstLine="567"/>
        <w:jc w:val="both"/>
        <w:rPr>
          <w:rFonts w:ascii="Arial" w:hAnsi="Arial" w:cs="Arial"/>
          <w:sz w:val="22"/>
          <w:szCs w:val="22"/>
        </w:rPr>
      </w:pPr>
    </w:p>
    <w:p w:rsidR="00D67D0B" w:rsidRPr="00D67D0B" w:rsidRDefault="00D67D0B" w:rsidP="00D67D0B">
      <w:pPr>
        <w:spacing w:line="360" w:lineRule="auto"/>
        <w:ind w:firstLine="567"/>
        <w:jc w:val="both"/>
        <w:rPr>
          <w:sz w:val="24"/>
          <w:szCs w:val="24"/>
        </w:rPr>
      </w:pPr>
    </w:p>
    <w:p w:rsidR="00B35FF5" w:rsidRPr="00A33315" w:rsidRDefault="00B35FF5" w:rsidP="00A33315"/>
    <w:sectPr w:rsidR="00B35FF5" w:rsidRPr="00A33315" w:rsidSect="00901FB0">
      <w:pgSz w:w="11906" w:h="16838"/>
      <w:pgMar w:top="568" w:right="707" w:bottom="426"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D3D6C" w:rsidRDefault="001D3D6C">
      <w:r>
        <w:separator/>
      </w:r>
    </w:p>
  </w:endnote>
  <w:endnote w:type="continuationSeparator" w:id="0">
    <w:p w:rsidR="001D3D6C" w:rsidRDefault="001D3D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Swiss TL">
    <w:altName w:val="Arial"/>
    <w:charset w:val="BA"/>
    <w:family w:val="swiss"/>
    <w:pitch w:val="variable"/>
    <w:sig w:usb0="800002AF" w:usb1="5000204A" w:usb2="00000000" w:usb3="00000000" w:csb0="0000009F" w:csb1="00000000"/>
  </w:font>
  <w:font w:name="Tahoma">
    <w:panose1 w:val="020B0604030504040204"/>
    <w:charset w:val="BA"/>
    <w:family w:val="swiss"/>
    <w:pitch w:val="variable"/>
    <w:sig w:usb0="E1002EFF" w:usb1="C000605B" w:usb2="00000029" w:usb3="00000000" w:csb0="000101FF" w:csb1="00000000"/>
  </w:font>
  <w:font w:name="BaltCloister">
    <w:altName w:val="Arial"/>
    <w:panose1 w:val="00000000000000000000"/>
    <w:charset w:val="00"/>
    <w:family w:val="swiss"/>
    <w:notTrueType/>
    <w:pitch w:val="variable"/>
    <w:sig w:usb0="00000003" w:usb1="00000000" w:usb2="00000000" w:usb3="00000000" w:csb0="00000001" w:csb1="00000000"/>
  </w:font>
  <w:font w:name="!Neo'w Arial">
    <w:altName w:val="Arial"/>
    <w:charset w:val="00"/>
    <w:family w:val="swiss"/>
    <w:pitch w:val="variable"/>
    <w:sig w:usb0="000002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BA"/>
    <w:family w:val="swiss"/>
    <w:pitch w:val="variable"/>
    <w:sig w:usb0="A00006FF" w:usb1="4000205B" w:usb2="00000010" w:usb3="00000000" w:csb0="000001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RimGaramond">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BA"/>
    <w:family w:val="roman"/>
    <w:pitch w:val="variable"/>
    <w:sig w:usb0="00000287" w:usb1="00000000" w:usb2="00000000" w:usb3="00000000" w:csb0="0000009F" w:csb1="00000000"/>
  </w:font>
  <w:font w:name="OpenSymbol">
    <w:altName w:val="Calibri"/>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BA"/>
    <w:family w:val="swiss"/>
    <w:pitch w:val="variable"/>
    <w:sig w:usb0="E0000AFF" w:usb1="500078FF" w:usb2="00000021" w:usb3="00000000" w:csb0="000001BF" w:csb1="00000000"/>
  </w:font>
  <w:font w:name="Times New Roman BaltRim">
    <w:altName w:val="Times New Roman"/>
    <w:panose1 w:val="00000000000000000000"/>
    <w:charset w:val="00"/>
    <w:family w:val="roman"/>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BA"/>
    <w:family w:val="swiss"/>
    <w:pitch w:val="variable"/>
    <w:sig w:usb0="E0002EFF" w:usb1="C000785B" w:usb2="00000009" w:usb3="00000000" w:csb0="000001FF" w:csb1="00000000"/>
  </w:font>
  <w:font w:name="ヒラギノ角ゴ Pro W3">
    <w:altName w:val="MS Gothic"/>
    <w:charset w:val="80"/>
    <w:family w:val="auto"/>
    <w:pitch w:val="variable"/>
    <w:sig w:usb0="00000000" w:usb1="08070000" w:usb2="01000417" w:usb3="00000000" w:csb0="00020000" w:csb1="00000000"/>
  </w:font>
  <w:font w:name="Calibri Light">
    <w:panose1 w:val="020F0302020204030204"/>
    <w:charset w:val="BA"/>
    <w:family w:val="swiss"/>
    <w:pitch w:val="variable"/>
    <w:sig w:usb0="E4002EFF" w:usb1="C000247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Consolas">
    <w:panose1 w:val="020B0609020204030204"/>
    <w:charset w:val="BA"/>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Humnst777 TL">
    <w:charset w:val="BA"/>
    <w:family w:val="swiss"/>
    <w:pitch w:val="variable"/>
    <w:sig w:usb0="800002AF" w:usb1="5000204A" w:usb2="00000000" w:usb3="00000000" w:csb0="0000009F" w:csb1="00000000"/>
  </w:font>
  <w:font w:name="font405">
    <w:charset w:val="BA"/>
    <w:family w:val="auto"/>
    <w:pitch w:val="variable"/>
  </w:font>
  <w:font w:name="font406">
    <w:charset w:val="BA"/>
    <w:family w:val="auto"/>
    <w:pitch w:val="variable"/>
  </w:font>
  <w:font w:name="Times New Roman , serif">
    <w:altName w:val="Times New Roman"/>
    <w:panose1 w:val="00000000000000000000"/>
    <w:charset w:val="00"/>
    <w:family w:val="roman"/>
    <w:notTrueType/>
    <w:pitch w:val="default"/>
  </w:font>
  <w:font w:name="RimKorinna">
    <w:altName w:val="Times New Roman"/>
    <w:charset w:val="00"/>
    <w:family w:val="auto"/>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D3D6C" w:rsidRDefault="001D3D6C">
      <w:r>
        <w:separator/>
      </w:r>
    </w:p>
  </w:footnote>
  <w:footnote w:type="continuationSeparator" w:id="0">
    <w:p w:rsidR="001D3D6C" w:rsidRDefault="001D3D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D3D6C" w:rsidRDefault="001D3D6C" w:rsidP="00487749">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1D3D6C" w:rsidRDefault="001D3D6C">
    <w:pPr>
      <w:pStyle w:val="Galvene"/>
    </w:pPr>
  </w:p>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p w:rsidR="001D3D6C" w:rsidRDefault="001D3D6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356861AE"/>
    <w:lvl w:ilvl="0">
      <w:start w:val="1"/>
      <w:numFmt w:val="bullet"/>
      <w:pStyle w:val="Sarakstaaizzme"/>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2" w15:restartNumberingAfterBreak="0">
    <w:nsid w:val="00000002"/>
    <w:multiLevelType w:val="multilevel"/>
    <w:tmpl w:val="00000002"/>
    <w:name w:val="WW8Num2"/>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00000003"/>
    <w:name w:val="WW8Num3"/>
    <w:lvl w:ilvl="0">
      <w:start w:val="3"/>
      <w:numFmt w:val="decimal"/>
      <w:lvlText w:val="%1."/>
      <w:lvlJc w:val="left"/>
      <w:pPr>
        <w:tabs>
          <w:tab w:val="num" w:pos="765"/>
        </w:tabs>
        <w:ind w:left="765" w:hanging="405"/>
      </w:pPr>
    </w:lvl>
    <w:lvl w:ilvl="1">
      <w:start w:val="2"/>
      <w:numFmt w:val="decimal"/>
      <w:lvlText w:val="%1.%2."/>
      <w:lvlJc w:val="left"/>
      <w:pPr>
        <w:tabs>
          <w:tab w:val="num" w:pos="1037"/>
        </w:tabs>
        <w:ind w:left="1037" w:hanging="720"/>
      </w:pPr>
    </w:lvl>
    <w:lvl w:ilvl="2">
      <w:start w:val="1"/>
      <w:numFmt w:val="decimal"/>
      <w:lvlText w:val="%1.%2.%3."/>
      <w:lvlJc w:val="left"/>
      <w:pPr>
        <w:tabs>
          <w:tab w:val="num" w:pos="1354"/>
        </w:tabs>
        <w:ind w:left="1354" w:hanging="720"/>
      </w:pPr>
    </w:lvl>
    <w:lvl w:ilvl="3">
      <w:start w:val="1"/>
      <w:numFmt w:val="decimal"/>
      <w:lvlText w:val="%1.%2.%3.%4."/>
      <w:lvlJc w:val="left"/>
      <w:pPr>
        <w:tabs>
          <w:tab w:val="num" w:pos="2031"/>
        </w:tabs>
        <w:ind w:left="2031" w:hanging="1080"/>
      </w:pPr>
    </w:lvl>
    <w:lvl w:ilvl="4">
      <w:start w:val="1"/>
      <w:numFmt w:val="decimal"/>
      <w:lvlText w:val="%1.%2.%3.%4.%5."/>
      <w:lvlJc w:val="left"/>
      <w:pPr>
        <w:tabs>
          <w:tab w:val="num" w:pos="2348"/>
        </w:tabs>
        <w:ind w:left="2348" w:hanging="1080"/>
      </w:pPr>
    </w:lvl>
    <w:lvl w:ilvl="5">
      <w:start w:val="1"/>
      <w:numFmt w:val="decimal"/>
      <w:lvlText w:val="%1.%2.%3.%4.%5.%6."/>
      <w:lvlJc w:val="left"/>
      <w:pPr>
        <w:tabs>
          <w:tab w:val="num" w:pos="3025"/>
        </w:tabs>
        <w:ind w:left="3025" w:hanging="1440"/>
      </w:pPr>
    </w:lvl>
    <w:lvl w:ilvl="6">
      <w:start w:val="1"/>
      <w:numFmt w:val="decimal"/>
      <w:lvlText w:val="%1.%2.%3.%4.%5.%6.%7."/>
      <w:lvlJc w:val="left"/>
      <w:pPr>
        <w:tabs>
          <w:tab w:val="num" w:pos="3702"/>
        </w:tabs>
        <w:ind w:left="3702" w:hanging="1800"/>
      </w:pPr>
    </w:lvl>
    <w:lvl w:ilvl="7">
      <w:start w:val="1"/>
      <w:numFmt w:val="decimal"/>
      <w:lvlText w:val="%1.%2.%3.%4.%5.%6.%7.%8."/>
      <w:lvlJc w:val="left"/>
      <w:pPr>
        <w:tabs>
          <w:tab w:val="num" w:pos="4019"/>
        </w:tabs>
        <w:ind w:left="4019" w:hanging="1800"/>
      </w:pPr>
    </w:lvl>
    <w:lvl w:ilvl="8">
      <w:start w:val="1"/>
      <w:numFmt w:val="decimal"/>
      <w:lvlText w:val="%1.%2.%3.%4.%5.%6.%7.%8.%9."/>
      <w:lvlJc w:val="left"/>
      <w:pPr>
        <w:tabs>
          <w:tab w:val="num" w:pos="4696"/>
        </w:tabs>
        <w:ind w:left="4696" w:hanging="2160"/>
      </w:pPr>
    </w:lvl>
  </w:abstractNum>
  <w:abstractNum w:abstractNumId="4" w15:restartNumberingAfterBreak="0">
    <w:nsid w:val="00000004"/>
    <w:multiLevelType w:val="singleLevel"/>
    <w:tmpl w:val="00000004"/>
    <w:name w:val="WW8Num4"/>
    <w:lvl w:ilvl="0">
      <w:start w:val="1"/>
      <w:numFmt w:val="decimal"/>
      <w:lvlText w:val="3.2.%1."/>
      <w:lvlJc w:val="left"/>
      <w:pPr>
        <w:tabs>
          <w:tab w:val="num" w:pos="0"/>
        </w:tabs>
        <w:ind w:left="0" w:firstLine="0"/>
      </w:pPr>
      <w:rPr>
        <w:rFonts w:ascii="Times New Roman" w:hAnsi="Times New Roman" w:cs="Times New Roman"/>
      </w:rPr>
    </w:lvl>
  </w:abstractNum>
  <w:abstractNum w:abstractNumId="5" w15:restartNumberingAfterBreak="0">
    <w:nsid w:val="00000005"/>
    <w:multiLevelType w:val="singleLevel"/>
    <w:tmpl w:val="00000005"/>
    <w:name w:val="WW8Num5"/>
    <w:lvl w:ilvl="0">
      <w:start w:val="2"/>
      <w:numFmt w:val="decimal"/>
      <w:lvlText w:val="3.3.%1."/>
      <w:lvlJc w:val="left"/>
      <w:pPr>
        <w:tabs>
          <w:tab w:val="num" w:pos="0"/>
        </w:tabs>
        <w:ind w:left="0" w:firstLine="0"/>
      </w:pPr>
      <w:rPr>
        <w:rFonts w:ascii="Times New Roman" w:hAnsi="Times New Roman" w:cs="Times New Roman"/>
        <w:b w:val="0"/>
      </w:rPr>
    </w:lvl>
  </w:abstractNum>
  <w:abstractNum w:abstractNumId="6" w15:restartNumberingAfterBreak="0">
    <w:nsid w:val="00000006"/>
    <w:multiLevelType w:val="singleLevel"/>
    <w:tmpl w:val="00000006"/>
    <w:name w:val="WW8Num6"/>
    <w:lvl w:ilvl="0">
      <w:start w:val="1"/>
      <w:numFmt w:val="decimal"/>
      <w:lvlText w:val="3.4.%1."/>
      <w:lvlJc w:val="left"/>
      <w:pPr>
        <w:tabs>
          <w:tab w:val="num" w:pos="0"/>
        </w:tabs>
        <w:ind w:left="0" w:firstLine="0"/>
      </w:pPr>
      <w:rPr>
        <w:rFonts w:ascii="Times New Roman" w:hAnsi="Times New Roman" w:cs="Times New Roman"/>
      </w:rPr>
    </w:lvl>
  </w:abstractNum>
  <w:abstractNum w:abstractNumId="7" w15:restartNumberingAfterBreak="0">
    <w:nsid w:val="00000007"/>
    <w:multiLevelType w:val="singleLevel"/>
    <w:tmpl w:val="00000007"/>
    <w:name w:val="WW8Num7"/>
    <w:lvl w:ilvl="0">
      <w:start w:val="1"/>
      <w:numFmt w:val="decimal"/>
      <w:lvlText w:val="4.%1."/>
      <w:lvlJc w:val="left"/>
      <w:pPr>
        <w:tabs>
          <w:tab w:val="num" w:pos="0"/>
        </w:tabs>
        <w:ind w:left="0" w:firstLine="0"/>
      </w:pPr>
      <w:rPr>
        <w:rFonts w:ascii="Times New Roman" w:hAnsi="Times New Roman" w:cs="Times New Roman"/>
      </w:rPr>
    </w:lvl>
  </w:abstractNum>
  <w:abstractNum w:abstractNumId="8" w15:restartNumberingAfterBreak="0">
    <w:nsid w:val="00000008"/>
    <w:multiLevelType w:val="singleLevel"/>
    <w:tmpl w:val="00000008"/>
    <w:name w:val="WW8Num8"/>
    <w:lvl w:ilvl="0">
      <w:start w:val="1"/>
      <w:numFmt w:val="decimal"/>
      <w:lvlText w:val="4.2.%1."/>
      <w:lvlJc w:val="left"/>
      <w:pPr>
        <w:tabs>
          <w:tab w:val="num" w:pos="0"/>
        </w:tabs>
        <w:ind w:left="0" w:firstLine="0"/>
      </w:pPr>
      <w:rPr>
        <w:rFonts w:ascii="Times New Roman" w:hAnsi="Times New Roman" w:cs="Times New Roman"/>
      </w:rPr>
    </w:lvl>
  </w:abstractNum>
  <w:abstractNum w:abstractNumId="9" w15:restartNumberingAfterBreak="0">
    <w:nsid w:val="00000009"/>
    <w:multiLevelType w:val="singleLevel"/>
    <w:tmpl w:val="00000009"/>
    <w:name w:val="WW8Num9"/>
    <w:lvl w:ilvl="0">
      <w:start w:val="1"/>
      <w:numFmt w:val="decimal"/>
      <w:lvlText w:val="5.%1."/>
      <w:lvlJc w:val="left"/>
      <w:pPr>
        <w:tabs>
          <w:tab w:val="num" w:pos="0"/>
        </w:tabs>
        <w:ind w:left="0" w:firstLine="0"/>
      </w:pPr>
      <w:rPr>
        <w:rFonts w:ascii="Times New Roman" w:hAnsi="Times New Roman" w:cs="Times New Roman"/>
      </w:rPr>
    </w:lvl>
  </w:abstractNum>
  <w:abstractNum w:abstractNumId="10" w15:restartNumberingAfterBreak="0">
    <w:nsid w:val="0000001A"/>
    <w:multiLevelType w:val="singleLevel"/>
    <w:tmpl w:val="0000001A"/>
    <w:name w:val="WW8Num27"/>
    <w:lvl w:ilvl="0">
      <w:start w:val="1"/>
      <w:numFmt w:val="bullet"/>
      <w:lvlText w:val=""/>
      <w:lvlJc w:val="left"/>
      <w:pPr>
        <w:tabs>
          <w:tab w:val="num" w:pos="0"/>
        </w:tabs>
        <w:ind w:left="360" w:hanging="360"/>
      </w:pPr>
      <w:rPr>
        <w:rFonts w:ascii="Symbol" w:hAnsi="Symbol" w:hint="default"/>
        <w:color w:val="000000"/>
        <w:sz w:val="20"/>
        <w:szCs w:val="20"/>
      </w:rPr>
    </w:lvl>
  </w:abstractNum>
  <w:abstractNum w:abstractNumId="11" w15:restartNumberingAfterBreak="0">
    <w:nsid w:val="019157C9"/>
    <w:multiLevelType w:val="hybridMultilevel"/>
    <w:tmpl w:val="51C445E4"/>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2" w15:restartNumberingAfterBreak="0">
    <w:nsid w:val="0A9055ED"/>
    <w:multiLevelType w:val="multilevel"/>
    <w:tmpl w:val="76504A5A"/>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D907E41"/>
    <w:multiLevelType w:val="multilevel"/>
    <w:tmpl w:val="7BD4D3C2"/>
    <w:lvl w:ilvl="0">
      <w:start w:val="10"/>
      <w:numFmt w:val="decimal"/>
      <w:lvlText w:val="%1."/>
      <w:lvlJc w:val="left"/>
      <w:pPr>
        <w:ind w:left="480" w:hanging="480"/>
      </w:pPr>
      <w:rPr>
        <w:rFonts w:hint="default"/>
        <w:b w:val="0"/>
        <w:bCs/>
        <w:strike w:val="0"/>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0DB75760"/>
    <w:multiLevelType w:val="hybridMultilevel"/>
    <w:tmpl w:val="8B8E5296"/>
    <w:lvl w:ilvl="0" w:tplc="0426000F">
      <w:start w:val="1"/>
      <w:numFmt w:val="decimal"/>
      <w:lvlText w:val="%1."/>
      <w:lvlJc w:val="left"/>
      <w:pPr>
        <w:ind w:left="928"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0DD02230"/>
    <w:multiLevelType w:val="hybridMultilevel"/>
    <w:tmpl w:val="CB52B468"/>
    <w:lvl w:ilvl="0" w:tplc="8E32B97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6" w15:restartNumberingAfterBreak="0">
    <w:nsid w:val="12F16791"/>
    <w:multiLevelType w:val="multilevel"/>
    <w:tmpl w:val="0516578C"/>
    <w:lvl w:ilvl="0">
      <w:start w:val="1"/>
      <w:numFmt w:val="decimal"/>
      <w:pStyle w:val="Punkts"/>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57F4D8A"/>
    <w:multiLevelType w:val="hybridMultilevel"/>
    <w:tmpl w:val="89C4B5CC"/>
    <w:lvl w:ilvl="0" w:tplc="9D80AC24">
      <w:start w:val="1"/>
      <w:numFmt w:val="decimal"/>
      <w:lvlText w:val="%1."/>
      <w:lvlJc w:val="left"/>
      <w:pPr>
        <w:ind w:left="951" w:hanging="384"/>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8" w15:restartNumberingAfterBreak="0">
    <w:nsid w:val="160E39FE"/>
    <w:multiLevelType w:val="hybridMultilevel"/>
    <w:tmpl w:val="CE4839B0"/>
    <w:styleLink w:val="WWNum3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1627069F"/>
    <w:multiLevelType w:val="hybridMultilevel"/>
    <w:tmpl w:val="800261AE"/>
    <w:lvl w:ilvl="0" w:tplc="5846F1F8">
      <w:start w:val="2"/>
      <w:numFmt w:val="decimal"/>
      <w:lvlText w:val="%1."/>
      <w:lvlJc w:val="left"/>
      <w:pPr>
        <w:ind w:left="720" w:hanging="360"/>
      </w:pPr>
      <w:rPr>
        <w:rFonts w:eastAsia="Calibri"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194A5CDF"/>
    <w:multiLevelType w:val="hybridMultilevel"/>
    <w:tmpl w:val="A9AE1D3E"/>
    <w:lvl w:ilvl="0" w:tplc="FE70D1F8">
      <w:start w:val="3"/>
      <w:numFmt w:val="bullet"/>
      <w:lvlText w:val="-"/>
      <w:lvlJc w:val="left"/>
      <w:pPr>
        <w:ind w:left="927" w:hanging="360"/>
      </w:pPr>
      <w:rPr>
        <w:rFonts w:ascii="Times New Roman" w:eastAsia="Calibri" w:hAnsi="Times New Roman"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21" w15:restartNumberingAfterBreak="0">
    <w:nsid w:val="19C13A13"/>
    <w:multiLevelType w:val="multilevel"/>
    <w:tmpl w:val="384C0832"/>
    <w:styleLink w:val="WW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CC152BB"/>
    <w:multiLevelType w:val="hybridMultilevel"/>
    <w:tmpl w:val="8490E8CA"/>
    <w:lvl w:ilvl="0" w:tplc="4DA4EB3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3" w15:restartNumberingAfterBreak="0">
    <w:nsid w:val="25321934"/>
    <w:multiLevelType w:val="multilevel"/>
    <w:tmpl w:val="D550DF74"/>
    <w:styleLink w:val="WWNum3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255571F9"/>
    <w:multiLevelType w:val="multilevel"/>
    <w:tmpl w:val="748E0146"/>
    <w:lvl w:ilvl="0">
      <w:start w:val="7"/>
      <w:numFmt w:val="decimal"/>
      <w:lvlText w:val="%1."/>
      <w:lvlJc w:val="left"/>
      <w:pPr>
        <w:ind w:left="360" w:hanging="360"/>
      </w:pPr>
      <w:rPr>
        <w:rFonts w:hint="default"/>
      </w:rPr>
    </w:lvl>
    <w:lvl w:ilvl="1">
      <w:start w:val="1"/>
      <w:numFmt w:val="decimal"/>
      <w:lvlText w:val="%1.%2."/>
      <w:lvlJc w:val="left"/>
      <w:pPr>
        <w:ind w:left="405" w:hanging="360"/>
      </w:pPr>
      <w:rPr>
        <w:rFonts w:hint="default"/>
      </w:rPr>
    </w:lvl>
    <w:lvl w:ilvl="2">
      <w:start w:val="1"/>
      <w:numFmt w:val="lowerLetter"/>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25" w15:restartNumberingAfterBreak="0">
    <w:nsid w:val="25A25E9B"/>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5CA65A9"/>
    <w:multiLevelType w:val="multilevel"/>
    <w:tmpl w:val="8DA434CA"/>
    <w:lvl w:ilvl="0">
      <w:start w:val="4"/>
      <w:numFmt w:val="decimal"/>
      <w:lvlText w:val="%1."/>
      <w:lvlJc w:val="left"/>
      <w:pPr>
        <w:tabs>
          <w:tab w:val="num" w:pos="495"/>
        </w:tabs>
        <w:ind w:left="495" w:hanging="495"/>
      </w:pPr>
    </w:lvl>
    <w:lvl w:ilvl="1">
      <w:start w:val="1"/>
      <w:numFmt w:val="decimal"/>
      <w:lvlText w:val="%1.%2."/>
      <w:lvlJc w:val="left"/>
      <w:pPr>
        <w:tabs>
          <w:tab w:val="num" w:pos="495"/>
        </w:tabs>
        <w:ind w:left="495" w:hanging="495"/>
      </w:pPr>
    </w:lvl>
    <w:lvl w:ilvl="2">
      <w:start w:val="1"/>
      <w:numFmt w:val="decimal"/>
      <w:lvlText w:val="%1.%2.%3."/>
      <w:lvlJc w:val="left"/>
      <w:pPr>
        <w:tabs>
          <w:tab w:val="num" w:pos="1004"/>
        </w:tabs>
        <w:ind w:left="1004"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7" w15:restartNumberingAfterBreak="0">
    <w:nsid w:val="270B0342"/>
    <w:multiLevelType w:val="hybridMultilevel"/>
    <w:tmpl w:val="4B48733C"/>
    <w:lvl w:ilvl="0" w:tplc="FD044C02">
      <w:start w:val="1"/>
      <w:numFmt w:val="decimal"/>
      <w:lvlText w:val="%1."/>
      <w:lvlJc w:val="left"/>
      <w:pPr>
        <w:ind w:left="927" w:hanging="360"/>
      </w:pPr>
      <w:rPr>
        <w:rFonts w:eastAsia="Calibri"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8" w15:restartNumberingAfterBreak="0">
    <w:nsid w:val="27302945"/>
    <w:multiLevelType w:val="hybridMultilevel"/>
    <w:tmpl w:val="CE728F22"/>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28447B2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8C969EB"/>
    <w:multiLevelType w:val="hybridMultilevel"/>
    <w:tmpl w:val="B01CBF40"/>
    <w:lvl w:ilvl="0" w:tplc="A1B884E4">
      <w:start w:val="31"/>
      <w:numFmt w:val="bullet"/>
      <w:lvlText w:val="-"/>
      <w:lvlJc w:val="left"/>
      <w:pPr>
        <w:ind w:left="1069" w:hanging="360"/>
      </w:pPr>
      <w:rPr>
        <w:rFonts w:ascii="Times New Roman" w:eastAsia="Calibri" w:hAnsi="Times New Roman" w:cs="Times New Roman"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1" w15:restartNumberingAfterBreak="0">
    <w:nsid w:val="299037A8"/>
    <w:multiLevelType w:val="multilevel"/>
    <w:tmpl w:val="0426001F"/>
    <w:lvl w:ilvl="0">
      <w:start w:val="1"/>
      <w:numFmt w:val="decimal"/>
      <w:lvlText w:val="%1."/>
      <w:lvlJc w:val="left"/>
      <w:pPr>
        <w:ind w:left="720" w:hanging="360"/>
      </w:pPr>
      <w:rPr>
        <w:rFonts w:hint="default"/>
        <w:b w:val="0"/>
      </w:rPr>
    </w:lvl>
    <w:lvl w:ilvl="1">
      <w:start w:val="1"/>
      <w:numFmt w:val="decimal"/>
      <w:lvlText w:val="%1.%2."/>
      <w:lvlJc w:val="left"/>
      <w:pPr>
        <w:ind w:left="1152" w:hanging="432"/>
      </w:pPr>
      <w:rPr>
        <w:rFonts w:hint="default"/>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2" w15:restartNumberingAfterBreak="0">
    <w:nsid w:val="2C1C75F0"/>
    <w:multiLevelType w:val="hybridMultilevel"/>
    <w:tmpl w:val="F6EC6646"/>
    <w:lvl w:ilvl="0" w:tplc="1F62367E">
      <w:start w:val="1"/>
      <w:numFmt w:val="decimal"/>
      <w:lvlText w:val="%1)"/>
      <w:lvlJc w:val="left"/>
      <w:pPr>
        <w:ind w:left="786" w:hanging="360"/>
      </w:pPr>
      <w:rPr>
        <w:rFonts w:hint="default"/>
      </w:r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3" w15:restartNumberingAfterBreak="0">
    <w:nsid w:val="2DB8333C"/>
    <w:multiLevelType w:val="hybridMultilevel"/>
    <w:tmpl w:val="6E809F46"/>
    <w:styleLink w:val="WWNum311"/>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3664534F"/>
    <w:multiLevelType w:val="hybridMultilevel"/>
    <w:tmpl w:val="43D82990"/>
    <w:lvl w:ilvl="0" w:tplc="576AD80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5" w15:restartNumberingAfterBreak="0">
    <w:nsid w:val="38862CA3"/>
    <w:multiLevelType w:val="multilevel"/>
    <w:tmpl w:val="A9666038"/>
    <w:lvl w:ilvl="0">
      <w:start w:val="1"/>
      <w:numFmt w:val="decimal"/>
      <w:lvlText w:val="%1."/>
      <w:lvlJc w:val="left"/>
      <w:pPr>
        <w:tabs>
          <w:tab w:val="num" w:pos="495"/>
        </w:tabs>
        <w:ind w:left="495" w:hanging="495"/>
      </w:pPr>
    </w:lvl>
    <w:lvl w:ilvl="1">
      <w:start w:val="1"/>
      <w:numFmt w:val="decimal"/>
      <w:lvlText w:val="%1.%2."/>
      <w:lvlJc w:val="left"/>
      <w:pPr>
        <w:tabs>
          <w:tab w:val="num" w:pos="495"/>
        </w:tabs>
        <w:ind w:left="495" w:hanging="495"/>
      </w:pPr>
      <w:rPr>
        <w:b w:val="0"/>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6" w15:restartNumberingAfterBreak="0">
    <w:nsid w:val="3C845B0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E755366"/>
    <w:multiLevelType w:val="multilevel"/>
    <w:tmpl w:val="6FF69508"/>
    <w:lvl w:ilvl="0">
      <w:start w:val="9"/>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lowerLetter"/>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38" w15:restartNumberingAfterBreak="0">
    <w:nsid w:val="403B4F06"/>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42684E2E"/>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43B004EA"/>
    <w:multiLevelType w:val="multilevel"/>
    <w:tmpl w:val="80F01EBA"/>
    <w:styleLink w:val="WWNum5"/>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41" w15:restartNumberingAfterBreak="0">
    <w:nsid w:val="497D0F94"/>
    <w:multiLevelType w:val="multilevel"/>
    <w:tmpl w:val="8912F9AA"/>
    <w:lvl w:ilvl="0">
      <w:start w:val="9"/>
      <w:numFmt w:val="decimal"/>
      <w:lvlText w:val="%1."/>
      <w:lvlJc w:val="left"/>
      <w:pPr>
        <w:tabs>
          <w:tab w:val="num" w:pos="540"/>
        </w:tabs>
        <w:ind w:left="540" w:hanging="54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42" w15:restartNumberingAfterBreak="0">
    <w:nsid w:val="4C534887"/>
    <w:multiLevelType w:val="hybridMultilevel"/>
    <w:tmpl w:val="AC90AC5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4E4449F1"/>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4F6C3136"/>
    <w:multiLevelType w:val="multilevel"/>
    <w:tmpl w:val="248C7E1C"/>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F890B9F"/>
    <w:multiLevelType w:val="hybridMultilevel"/>
    <w:tmpl w:val="BB3CA508"/>
    <w:lvl w:ilvl="0" w:tplc="30A0C1D0">
      <w:start w:val="27"/>
      <w:numFmt w:val="bullet"/>
      <w:lvlText w:val=""/>
      <w:lvlJc w:val="left"/>
      <w:pPr>
        <w:ind w:left="1069" w:hanging="360"/>
      </w:pPr>
      <w:rPr>
        <w:rFonts w:ascii="Symbol" w:eastAsia="Calibri" w:hAnsi="Symbol" w:cs="Times New Roman"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46" w15:restartNumberingAfterBreak="0">
    <w:nsid w:val="51E21C89"/>
    <w:multiLevelType w:val="multilevel"/>
    <w:tmpl w:val="E7D2FA38"/>
    <w:lvl w:ilvl="0">
      <w:start w:val="5"/>
      <w:numFmt w:val="decimal"/>
      <w:lvlText w:val="%1."/>
      <w:lvlJc w:val="left"/>
      <w:pPr>
        <w:ind w:left="-180" w:hanging="360"/>
      </w:pPr>
    </w:lvl>
    <w:lvl w:ilvl="1">
      <w:start w:val="1"/>
      <w:numFmt w:val="decimal"/>
      <w:lvlText w:val="%1.%2."/>
      <w:lvlJc w:val="left"/>
      <w:pPr>
        <w:tabs>
          <w:tab w:val="num" w:pos="1080"/>
        </w:tabs>
        <w:ind w:left="1080" w:hanging="1080"/>
      </w:pPr>
    </w:lvl>
    <w:lvl w:ilvl="2">
      <w:start w:val="1"/>
      <w:numFmt w:val="decimal"/>
      <w:lvlText w:val="%1.%2.%3."/>
      <w:lvlJc w:val="left"/>
      <w:pPr>
        <w:tabs>
          <w:tab w:val="num" w:pos="1288"/>
        </w:tabs>
        <w:ind w:left="1288" w:hanging="720"/>
      </w:pPr>
    </w:lvl>
    <w:lvl w:ilvl="3">
      <w:start w:val="1"/>
      <w:numFmt w:val="decimal"/>
      <w:lvlText w:val="%1.%2.%3.%4."/>
      <w:lvlJc w:val="left"/>
      <w:pPr>
        <w:tabs>
          <w:tab w:val="num" w:pos="540"/>
        </w:tabs>
        <w:ind w:left="540" w:hanging="1080"/>
      </w:pPr>
    </w:lvl>
    <w:lvl w:ilvl="4">
      <w:start w:val="1"/>
      <w:numFmt w:val="decimal"/>
      <w:lvlText w:val="%1.%2.%3.%4.%5."/>
      <w:lvlJc w:val="left"/>
      <w:pPr>
        <w:tabs>
          <w:tab w:val="num" w:pos="540"/>
        </w:tabs>
        <w:ind w:left="540" w:hanging="1080"/>
      </w:pPr>
    </w:lvl>
    <w:lvl w:ilvl="5">
      <w:start w:val="1"/>
      <w:numFmt w:val="decimal"/>
      <w:lvlText w:val="%1.%2.%3.%4.%5.%6."/>
      <w:lvlJc w:val="left"/>
      <w:pPr>
        <w:tabs>
          <w:tab w:val="num" w:pos="900"/>
        </w:tabs>
        <w:ind w:left="900" w:hanging="1440"/>
      </w:pPr>
    </w:lvl>
    <w:lvl w:ilvl="6">
      <w:start w:val="1"/>
      <w:numFmt w:val="decimal"/>
      <w:lvlText w:val="%1.%2.%3.%4.%5.%6.%7."/>
      <w:lvlJc w:val="left"/>
      <w:pPr>
        <w:tabs>
          <w:tab w:val="num" w:pos="1260"/>
        </w:tabs>
        <w:ind w:left="1260" w:hanging="1800"/>
      </w:pPr>
    </w:lvl>
    <w:lvl w:ilvl="7">
      <w:start w:val="1"/>
      <w:numFmt w:val="decimal"/>
      <w:lvlText w:val="%1.%2.%3.%4.%5.%6.%7.%8."/>
      <w:lvlJc w:val="left"/>
      <w:pPr>
        <w:tabs>
          <w:tab w:val="num" w:pos="1260"/>
        </w:tabs>
        <w:ind w:left="1260" w:hanging="1800"/>
      </w:pPr>
    </w:lvl>
    <w:lvl w:ilvl="8">
      <w:start w:val="1"/>
      <w:numFmt w:val="decimal"/>
      <w:lvlText w:val="%1.%2.%3.%4.%5.%6.%7.%8.%9."/>
      <w:lvlJc w:val="left"/>
      <w:pPr>
        <w:tabs>
          <w:tab w:val="num" w:pos="1620"/>
        </w:tabs>
        <w:ind w:left="1620" w:hanging="2160"/>
      </w:pPr>
    </w:lvl>
  </w:abstractNum>
  <w:abstractNum w:abstractNumId="47" w15:restartNumberingAfterBreak="0">
    <w:nsid w:val="55086EBF"/>
    <w:multiLevelType w:val="hybridMultilevel"/>
    <w:tmpl w:val="E8B0706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15:restartNumberingAfterBreak="0">
    <w:nsid w:val="551F4526"/>
    <w:multiLevelType w:val="hybridMultilevel"/>
    <w:tmpl w:val="96E2CA5A"/>
    <w:styleLink w:val="WWNum33"/>
    <w:lvl w:ilvl="0" w:tplc="B1DCBC8A">
      <w:start w:val="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9" w15:restartNumberingAfterBreak="0">
    <w:nsid w:val="5BDC46C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5D7D3CD9"/>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603346E1"/>
    <w:multiLevelType w:val="hybridMultilevel"/>
    <w:tmpl w:val="878CB028"/>
    <w:lvl w:ilvl="0" w:tplc="75BAD47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2" w15:restartNumberingAfterBreak="0">
    <w:nsid w:val="626B7CE6"/>
    <w:multiLevelType w:val="hybridMultilevel"/>
    <w:tmpl w:val="3EB039BE"/>
    <w:lvl w:ilvl="0" w:tplc="A2F41D74">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3" w15:restartNumberingAfterBreak="0">
    <w:nsid w:val="63AD3355"/>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9B34980"/>
    <w:multiLevelType w:val="multilevel"/>
    <w:tmpl w:val="E1484474"/>
    <w:styleLink w:val="WWNum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9BA49DE"/>
    <w:multiLevelType w:val="multilevel"/>
    <w:tmpl w:val="10F61C22"/>
    <w:styleLink w:val="WWNum8"/>
    <w:lvl w:ilvl="0">
      <w:start w:val="1"/>
      <w:numFmt w:val="decimal"/>
      <w:lvlText w:val="%1."/>
      <w:lvlJc w:val="left"/>
      <w:pPr>
        <w:ind w:left="360" w:hanging="360"/>
      </w:pPr>
      <w:rPr>
        <w:b w:val="0"/>
        <w:i w:val="0"/>
        <w:strike w:val="0"/>
        <w:dstrike w:val="0"/>
        <w:color w:val="00000A"/>
        <w:sz w:val="24"/>
        <w:szCs w:val="24"/>
      </w:rPr>
    </w:lvl>
    <w:lvl w:ilvl="1">
      <w:start w:val="1"/>
      <w:numFmt w:val="decimal"/>
      <w:lvlText w:val="%1.%2."/>
      <w:lvlJc w:val="left"/>
      <w:pPr>
        <w:ind w:left="792" w:hanging="432"/>
      </w:pPr>
      <w:rPr>
        <w:b w:val="0"/>
        <w:i w:val="0"/>
        <w:strike w:val="0"/>
        <w:dstrike w:val="0"/>
        <w:sz w:val="24"/>
        <w:szCs w:val="24"/>
      </w:rPr>
    </w:lvl>
    <w:lvl w:ilvl="2">
      <w:start w:val="1"/>
      <w:numFmt w:val="decimal"/>
      <w:lvlText w:val="%1.%2.%3."/>
      <w:lvlJc w:val="left"/>
      <w:pPr>
        <w:ind w:left="1224" w:hanging="504"/>
      </w:pPr>
      <w:rPr>
        <w:strike w:val="0"/>
        <w:dstrike w:val="0"/>
        <w:color w:val="00000A"/>
      </w:rPr>
    </w:lvl>
    <w:lvl w:ilvl="3">
      <w:start w:val="1"/>
      <w:numFmt w:val="decimal"/>
      <w:lvlText w:val="%1.%2.%3.%4."/>
      <w:lvlJc w:val="left"/>
      <w:pPr>
        <w:ind w:left="1728" w:hanging="648"/>
      </w:pPr>
      <w:rPr>
        <w:strike w:val="0"/>
        <w:dstrike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A4D58A1"/>
    <w:multiLevelType w:val="hybridMultilevel"/>
    <w:tmpl w:val="6AE67490"/>
    <w:lvl w:ilvl="0" w:tplc="C4DCE5EE">
      <w:start w:val="1"/>
      <w:numFmt w:val="decimal"/>
      <w:lvlText w:val="%1."/>
      <w:lvlJc w:val="left"/>
      <w:pPr>
        <w:ind w:left="1211" w:hanging="360"/>
      </w:pPr>
      <w:rPr>
        <w:rFonts w:hint="default"/>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57" w15:restartNumberingAfterBreak="0">
    <w:nsid w:val="6AF62B5F"/>
    <w:multiLevelType w:val="multilevel"/>
    <w:tmpl w:val="3ED26C30"/>
    <w:styleLink w:val="WW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30D0F43"/>
    <w:multiLevelType w:val="multilevel"/>
    <w:tmpl w:val="870692F8"/>
    <w:lvl w:ilvl="0">
      <w:start w:val="1"/>
      <w:numFmt w:val="upperRoman"/>
      <w:lvlText w:val="%1."/>
      <w:lvlJc w:val="left"/>
      <w:pPr>
        <w:ind w:left="405" w:hanging="360"/>
      </w:pPr>
      <w:rPr>
        <w:rFonts w:ascii="Times New Roman" w:eastAsia="Calibri" w:hAnsi="Times New Roman" w:cs="Times New Roman"/>
      </w:rPr>
    </w:lvl>
    <w:lvl w:ilvl="1">
      <w:start w:val="1"/>
      <w:numFmt w:val="decimal"/>
      <w:isLgl/>
      <w:lvlText w:val="%2."/>
      <w:lvlJc w:val="left"/>
      <w:pPr>
        <w:ind w:left="405" w:hanging="360"/>
      </w:pPr>
      <w:rPr>
        <w:rFonts w:ascii="Times New Roman" w:eastAsia="Calibri" w:hAnsi="Times New Roman" w:cs="Times New Roman"/>
        <w:b w:val="0"/>
        <w:bCs/>
        <w:color w:val="auto"/>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59" w15:restartNumberingAfterBreak="0">
    <w:nsid w:val="74BC12A5"/>
    <w:multiLevelType w:val="hybridMultilevel"/>
    <w:tmpl w:val="E208CD74"/>
    <w:lvl w:ilvl="0" w:tplc="0426000F">
      <w:start w:val="3"/>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0" w15:restartNumberingAfterBreak="0">
    <w:nsid w:val="75A63AB8"/>
    <w:multiLevelType w:val="hybridMultilevel"/>
    <w:tmpl w:val="2A3EDD14"/>
    <w:styleLink w:val="WWNum34"/>
    <w:lvl w:ilvl="0" w:tplc="322C0CF8">
      <w:start w:val="1"/>
      <w:numFmt w:val="bullet"/>
      <w:pStyle w:val="apaktekstsarsvtriu"/>
      <w:lvlText w:val=""/>
      <w:lvlJc w:val="left"/>
      <w:pPr>
        <w:tabs>
          <w:tab w:val="num" w:pos="567"/>
        </w:tabs>
        <w:ind w:left="567" w:hanging="340"/>
      </w:pPr>
      <w:rPr>
        <w:rFonts w:ascii="Symbol" w:hAnsi="Symbol" w:hint="default"/>
      </w:rPr>
    </w:lvl>
    <w:lvl w:ilvl="1" w:tplc="DD20CA30">
      <w:start w:val="1"/>
      <w:numFmt w:val="bullet"/>
      <w:lvlText w:val="o"/>
      <w:lvlJc w:val="left"/>
      <w:pPr>
        <w:tabs>
          <w:tab w:val="num" w:pos="1440"/>
        </w:tabs>
        <w:ind w:left="1440" w:hanging="360"/>
      </w:pPr>
      <w:rPr>
        <w:rFonts w:ascii="Courier New" w:hAnsi="Courier New" w:cs="Courier New" w:hint="default"/>
      </w:rPr>
    </w:lvl>
    <w:lvl w:ilvl="2" w:tplc="23B2EDE4">
      <w:start w:val="1"/>
      <w:numFmt w:val="bullet"/>
      <w:lvlText w:val=""/>
      <w:lvlJc w:val="left"/>
      <w:pPr>
        <w:tabs>
          <w:tab w:val="num" w:pos="2160"/>
        </w:tabs>
        <w:ind w:left="2160" w:hanging="360"/>
      </w:pPr>
      <w:rPr>
        <w:rFonts w:ascii="Wingdings" w:hAnsi="Wingdings" w:hint="default"/>
      </w:rPr>
    </w:lvl>
    <w:lvl w:ilvl="3" w:tplc="FEFA776E">
      <w:start w:val="1"/>
      <w:numFmt w:val="bullet"/>
      <w:lvlText w:val=""/>
      <w:lvlJc w:val="left"/>
      <w:pPr>
        <w:tabs>
          <w:tab w:val="num" w:pos="2880"/>
        </w:tabs>
        <w:ind w:left="2880" w:hanging="360"/>
      </w:pPr>
      <w:rPr>
        <w:rFonts w:ascii="Symbol" w:hAnsi="Symbol" w:hint="default"/>
      </w:rPr>
    </w:lvl>
    <w:lvl w:ilvl="4" w:tplc="21623586">
      <w:start w:val="1"/>
      <w:numFmt w:val="bullet"/>
      <w:lvlText w:val="o"/>
      <w:lvlJc w:val="left"/>
      <w:pPr>
        <w:tabs>
          <w:tab w:val="num" w:pos="3600"/>
        </w:tabs>
        <w:ind w:left="3600" w:hanging="360"/>
      </w:pPr>
      <w:rPr>
        <w:rFonts w:ascii="Courier New" w:hAnsi="Courier New" w:cs="Courier New" w:hint="default"/>
      </w:rPr>
    </w:lvl>
    <w:lvl w:ilvl="5" w:tplc="B2D631BE">
      <w:start w:val="1"/>
      <w:numFmt w:val="bullet"/>
      <w:lvlText w:val=""/>
      <w:lvlJc w:val="left"/>
      <w:pPr>
        <w:tabs>
          <w:tab w:val="num" w:pos="4320"/>
        </w:tabs>
        <w:ind w:left="4320" w:hanging="360"/>
      </w:pPr>
      <w:rPr>
        <w:rFonts w:ascii="Wingdings" w:hAnsi="Wingdings" w:hint="default"/>
      </w:rPr>
    </w:lvl>
    <w:lvl w:ilvl="6" w:tplc="9CB67BC4">
      <w:start w:val="1"/>
      <w:numFmt w:val="bullet"/>
      <w:lvlText w:val=""/>
      <w:lvlJc w:val="left"/>
      <w:pPr>
        <w:tabs>
          <w:tab w:val="num" w:pos="5040"/>
        </w:tabs>
        <w:ind w:left="5040" w:hanging="360"/>
      </w:pPr>
      <w:rPr>
        <w:rFonts w:ascii="Symbol" w:hAnsi="Symbol" w:hint="default"/>
      </w:rPr>
    </w:lvl>
    <w:lvl w:ilvl="7" w:tplc="860AC0F4">
      <w:start w:val="1"/>
      <w:numFmt w:val="bullet"/>
      <w:lvlText w:val="o"/>
      <w:lvlJc w:val="left"/>
      <w:pPr>
        <w:tabs>
          <w:tab w:val="num" w:pos="5760"/>
        </w:tabs>
        <w:ind w:left="5760" w:hanging="360"/>
      </w:pPr>
      <w:rPr>
        <w:rFonts w:ascii="Courier New" w:hAnsi="Courier New" w:cs="Courier New" w:hint="default"/>
      </w:rPr>
    </w:lvl>
    <w:lvl w:ilvl="8" w:tplc="D2C8C1B8">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6352B0A"/>
    <w:multiLevelType w:val="multilevel"/>
    <w:tmpl w:val="BBC63D98"/>
    <w:styleLink w:val="WWNum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2" w15:restartNumberingAfterBreak="0">
    <w:nsid w:val="78EE1963"/>
    <w:multiLevelType w:val="multilevel"/>
    <w:tmpl w:val="0426001F"/>
    <w:lvl w:ilvl="0">
      <w:start w:val="1"/>
      <w:numFmt w:val="decimal"/>
      <w:lvlText w:val="%1."/>
      <w:lvlJc w:val="left"/>
      <w:pPr>
        <w:ind w:left="360" w:hanging="360"/>
      </w:pPr>
      <w:rPr>
        <w:b w:val="0"/>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7DFA4275"/>
    <w:multiLevelType w:val="multilevel"/>
    <w:tmpl w:val="C49AC13E"/>
    <w:lvl w:ilvl="0">
      <w:start w:val="1"/>
      <w:numFmt w:val="decimal"/>
      <w:pStyle w:val="ReportBullets1"/>
      <w:lvlText w:val="%1."/>
      <w:lvlJc w:val="left"/>
      <w:pPr>
        <w:tabs>
          <w:tab w:val="num" w:pos="360"/>
        </w:tabs>
        <w:ind w:left="360" w:hanging="360"/>
      </w:pPr>
      <w:rPr>
        <w:rFonts w:hint="default"/>
      </w:rPr>
    </w:lvl>
    <w:lvl w:ilvl="1">
      <w:start w:val="1"/>
      <w:numFmt w:val="decimal"/>
      <w:pStyle w:val="2lmenis"/>
      <w:isLgl/>
      <w:lvlText w:val="%1.%2."/>
      <w:lvlJc w:val="left"/>
      <w:pPr>
        <w:tabs>
          <w:tab w:val="num" w:pos="720"/>
        </w:tabs>
        <w:ind w:left="720" w:hanging="720"/>
      </w:pPr>
      <w:rPr>
        <w:rFonts w:hint="default"/>
      </w:rPr>
    </w:lvl>
    <w:lvl w:ilvl="2">
      <w:start w:val="1"/>
      <w:numFmt w:val="decimal"/>
      <w:pStyle w:val="3lmenis"/>
      <w:isLgl/>
      <w:lvlText w:val="%1.%2.%3."/>
      <w:lvlJc w:val="left"/>
      <w:pPr>
        <w:tabs>
          <w:tab w:val="num" w:pos="720"/>
        </w:tabs>
        <w:ind w:left="720" w:hanging="720"/>
      </w:pPr>
      <w:rPr>
        <w:rFonts w:hint="default"/>
      </w:rPr>
    </w:lvl>
    <w:lvl w:ilvl="3">
      <w:start w:val="1"/>
      <w:numFmt w:val="decimal"/>
      <w:pStyle w:val="3lmenis"/>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num w:numId="1">
    <w:abstractNumId w:val="0"/>
  </w:num>
  <w:num w:numId="2">
    <w:abstractNumId w:val="63"/>
  </w:num>
  <w:num w:numId="3">
    <w:abstractNumId w:val="60"/>
  </w:num>
  <w:num w:numId="4">
    <w:abstractNumId w:val="61"/>
  </w:num>
  <w:num w:numId="5">
    <w:abstractNumId w:val="23"/>
  </w:num>
  <w:num w:numId="6">
    <w:abstractNumId w:val="18"/>
  </w:num>
  <w:num w:numId="7">
    <w:abstractNumId w:val="33"/>
  </w:num>
  <w:num w:numId="8">
    <w:abstractNumId w:val="48"/>
  </w:num>
  <w:num w:numId="9">
    <w:abstractNumId w:val="16"/>
  </w:num>
  <w:num w:numId="10">
    <w:abstractNumId w:val="12"/>
  </w:num>
  <w:num w:numId="11">
    <w:abstractNumId w:val="54"/>
  </w:num>
  <w:num w:numId="12">
    <w:abstractNumId w:val="44"/>
  </w:num>
  <w:num w:numId="13">
    <w:abstractNumId w:val="40"/>
  </w:num>
  <w:num w:numId="14">
    <w:abstractNumId w:val="21"/>
  </w:num>
  <w:num w:numId="15">
    <w:abstractNumId w:val="57"/>
  </w:num>
  <w:num w:numId="16">
    <w:abstractNumId w:val="55"/>
  </w:num>
  <w:num w:numId="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num>
  <w:num w:numId="19">
    <w:abstractNumId w:val="49"/>
  </w:num>
  <w:num w:numId="20">
    <w:abstractNumId w:val="27"/>
  </w:num>
  <w:num w:numId="21">
    <w:abstractNumId w:val="42"/>
  </w:num>
  <w:num w:numId="22">
    <w:abstractNumId w:val="20"/>
  </w:num>
  <w:num w:numId="23">
    <w:abstractNumId w:val="39"/>
  </w:num>
  <w:num w:numId="24">
    <w:abstractNumId w:val="13"/>
  </w:num>
  <w:num w:numId="25">
    <w:abstractNumId w:val="58"/>
  </w:num>
  <w:num w:numId="26">
    <w:abstractNumId w:val="24"/>
  </w:num>
  <w:num w:numId="27">
    <w:abstractNumId w:val="37"/>
  </w:num>
  <w:num w:numId="28">
    <w:abstractNumId w:val="43"/>
  </w:num>
  <w:num w:numId="29">
    <w:abstractNumId w:val="25"/>
  </w:num>
  <w:num w:numId="30">
    <w:abstractNumId w:val="50"/>
  </w:num>
  <w:num w:numId="31">
    <w:abstractNumId w:val="62"/>
  </w:num>
  <w:num w:numId="32">
    <w:abstractNumId w:val="38"/>
  </w:num>
  <w:num w:numId="33">
    <w:abstractNumId w:val="53"/>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31"/>
  </w:num>
  <w:num w:numId="37">
    <w:abstractNumId w:val="56"/>
  </w:num>
  <w:num w:numId="38">
    <w:abstractNumId w:val="45"/>
  </w:num>
  <w:num w:numId="39">
    <w:abstractNumId w:val="30"/>
  </w:num>
  <w:num w:numId="40">
    <w:abstractNumId w:val="15"/>
  </w:num>
  <w:num w:numId="41">
    <w:abstractNumId w:val="28"/>
  </w:num>
  <w:num w:numId="42">
    <w:abstractNumId w:val="32"/>
  </w:num>
  <w:num w:numId="43">
    <w:abstractNumId w:val="52"/>
  </w:num>
  <w:num w:numId="44">
    <w:abstractNumId w:val="35"/>
  </w:num>
  <w:num w:numId="45">
    <w:abstractNumId w:val="26"/>
  </w:num>
  <w:num w:numId="46">
    <w:abstractNumId w:val="46"/>
  </w:num>
  <w:num w:numId="47">
    <w:abstractNumId w:val="41"/>
  </w:num>
  <w:num w:numId="48">
    <w:abstractNumId w:val="59"/>
  </w:num>
  <w:num w:numId="49">
    <w:abstractNumId w:val="1"/>
  </w:num>
  <w:num w:numId="50">
    <w:abstractNumId w:val="17"/>
  </w:num>
  <w:num w:numId="51">
    <w:abstractNumId w:val="14"/>
  </w:num>
  <w:num w:numId="52">
    <w:abstractNumId w:val="47"/>
  </w:num>
  <w:num w:numId="53">
    <w:abstractNumId w:val="19"/>
  </w:num>
  <w:num w:numId="54">
    <w:abstractNumId w:val="51"/>
  </w:num>
  <w:num w:numId="55">
    <w:abstractNumId w:val="34"/>
  </w:num>
  <w:num w:numId="56">
    <w:abstractNumId w:val="2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013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C3A"/>
    <w:rsid w:val="00002CEA"/>
    <w:rsid w:val="0000321C"/>
    <w:rsid w:val="000059F4"/>
    <w:rsid w:val="00006F08"/>
    <w:rsid w:val="0001087E"/>
    <w:rsid w:val="00012885"/>
    <w:rsid w:val="000132AD"/>
    <w:rsid w:val="000140EB"/>
    <w:rsid w:val="00015774"/>
    <w:rsid w:val="00016178"/>
    <w:rsid w:val="00016779"/>
    <w:rsid w:val="000176D4"/>
    <w:rsid w:val="000214B0"/>
    <w:rsid w:val="000250C7"/>
    <w:rsid w:val="000251E5"/>
    <w:rsid w:val="000254B5"/>
    <w:rsid w:val="00025E81"/>
    <w:rsid w:val="0002721E"/>
    <w:rsid w:val="000276DA"/>
    <w:rsid w:val="00027E9D"/>
    <w:rsid w:val="00032B81"/>
    <w:rsid w:val="00032F94"/>
    <w:rsid w:val="00035D27"/>
    <w:rsid w:val="00036D17"/>
    <w:rsid w:val="000439E8"/>
    <w:rsid w:val="000463A7"/>
    <w:rsid w:val="00046ED2"/>
    <w:rsid w:val="00046FE8"/>
    <w:rsid w:val="00047289"/>
    <w:rsid w:val="00047B5B"/>
    <w:rsid w:val="0005027F"/>
    <w:rsid w:val="00051238"/>
    <w:rsid w:val="00062396"/>
    <w:rsid w:val="0006339D"/>
    <w:rsid w:val="00063943"/>
    <w:rsid w:val="000679F5"/>
    <w:rsid w:val="00070CAC"/>
    <w:rsid w:val="00071D95"/>
    <w:rsid w:val="00072580"/>
    <w:rsid w:val="00075271"/>
    <w:rsid w:val="0007569A"/>
    <w:rsid w:val="00077530"/>
    <w:rsid w:val="00077869"/>
    <w:rsid w:val="00084CDB"/>
    <w:rsid w:val="00091A3A"/>
    <w:rsid w:val="00091FBA"/>
    <w:rsid w:val="000947F8"/>
    <w:rsid w:val="00094E84"/>
    <w:rsid w:val="00095151"/>
    <w:rsid w:val="000955CA"/>
    <w:rsid w:val="00095B5A"/>
    <w:rsid w:val="00095C4D"/>
    <w:rsid w:val="000A0587"/>
    <w:rsid w:val="000A13FF"/>
    <w:rsid w:val="000A1C6C"/>
    <w:rsid w:val="000A2CA4"/>
    <w:rsid w:val="000A42E6"/>
    <w:rsid w:val="000A47CD"/>
    <w:rsid w:val="000A4BD5"/>
    <w:rsid w:val="000A4F86"/>
    <w:rsid w:val="000A51E5"/>
    <w:rsid w:val="000A7350"/>
    <w:rsid w:val="000B16D7"/>
    <w:rsid w:val="000B2230"/>
    <w:rsid w:val="000B5E96"/>
    <w:rsid w:val="000B6059"/>
    <w:rsid w:val="000C0BDE"/>
    <w:rsid w:val="000C52DF"/>
    <w:rsid w:val="000C6159"/>
    <w:rsid w:val="000C6238"/>
    <w:rsid w:val="000C702F"/>
    <w:rsid w:val="000D0274"/>
    <w:rsid w:val="000D1C5F"/>
    <w:rsid w:val="000D4D7B"/>
    <w:rsid w:val="000D4EF8"/>
    <w:rsid w:val="000D69C7"/>
    <w:rsid w:val="000E150C"/>
    <w:rsid w:val="000E24DE"/>
    <w:rsid w:val="000E25D1"/>
    <w:rsid w:val="000E2B6A"/>
    <w:rsid w:val="000E2D45"/>
    <w:rsid w:val="000E2E31"/>
    <w:rsid w:val="000E4C91"/>
    <w:rsid w:val="000E7877"/>
    <w:rsid w:val="000E7CCE"/>
    <w:rsid w:val="000F23BC"/>
    <w:rsid w:val="000F280B"/>
    <w:rsid w:val="000F687B"/>
    <w:rsid w:val="000F6DE5"/>
    <w:rsid w:val="001014B1"/>
    <w:rsid w:val="00101E79"/>
    <w:rsid w:val="00104A17"/>
    <w:rsid w:val="00106B4E"/>
    <w:rsid w:val="0011199F"/>
    <w:rsid w:val="00111D29"/>
    <w:rsid w:val="00112733"/>
    <w:rsid w:val="00112BFC"/>
    <w:rsid w:val="00113A0D"/>
    <w:rsid w:val="00116199"/>
    <w:rsid w:val="001249A3"/>
    <w:rsid w:val="00126640"/>
    <w:rsid w:val="00127E95"/>
    <w:rsid w:val="00127EEF"/>
    <w:rsid w:val="00130108"/>
    <w:rsid w:val="00131492"/>
    <w:rsid w:val="00131D6D"/>
    <w:rsid w:val="00132192"/>
    <w:rsid w:val="00132D03"/>
    <w:rsid w:val="00133EFB"/>
    <w:rsid w:val="00134DDC"/>
    <w:rsid w:val="00135510"/>
    <w:rsid w:val="00136CD4"/>
    <w:rsid w:val="00137B21"/>
    <w:rsid w:val="00140007"/>
    <w:rsid w:val="001408C8"/>
    <w:rsid w:val="00142A8D"/>
    <w:rsid w:val="00145F1E"/>
    <w:rsid w:val="001472E4"/>
    <w:rsid w:val="001477CF"/>
    <w:rsid w:val="0015199D"/>
    <w:rsid w:val="0015658A"/>
    <w:rsid w:val="00156C88"/>
    <w:rsid w:val="00160D4C"/>
    <w:rsid w:val="00161D10"/>
    <w:rsid w:val="0016720F"/>
    <w:rsid w:val="001713B0"/>
    <w:rsid w:val="00173A4F"/>
    <w:rsid w:val="001755CA"/>
    <w:rsid w:val="001836FB"/>
    <w:rsid w:val="001900BD"/>
    <w:rsid w:val="001919E7"/>
    <w:rsid w:val="00191CB4"/>
    <w:rsid w:val="00192208"/>
    <w:rsid w:val="001922B1"/>
    <w:rsid w:val="00194079"/>
    <w:rsid w:val="0019470E"/>
    <w:rsid w:val="001948C9"/>
    <w:rsid w:val="0019598A"/>
    <w:rsid w:val="001A01B6"/>
    <w:rsid w:val="001A1B91"/>
    <w:rsid w:val="001A45D1"/>
    <w:rsid w:val="001A52B4"/>
    <w:rsid w:val="001A60A3"/>
    <w:rsid w:val="001A6DC7"/>
    <w:rsid w:val="001B0D13"/>
    <w:rsid w:val="001B1BD6"/>
    <w:rsid w:val="001B20C1"/>
    <w:rsid w:val="001B228C"/>
    <w:rsid w:val="001B2B56"/>
    <w:rsid w:val="001B32B3"/>
    <w:rsid w:val="001B32B6"/>
    <w:rsid w:val="001B3BB7"/>
    <w:rsid w:val="001B3C45"/>
    <w:rsid w:val="001B600D"/>
    <w:rsid w:val="001B6801"/>
    <w:rsid w:val="001B7A52"/>
    <w:rsid w:val="001C10A3"/>
    <w:rsid w:val="001C27C4"/>
    <w:rsid w:val="001C4AD5"/>
    <w:rsid w:val="001C4DBD"/>
    <w:rsid w:val="001C5428"/>
    <w:rsid w:val="001C6386"/>
    <w:rsid w:val="001D0B18"/>
    <w:rsid w:val="001D2280"/>
    <w:rsid w:val="001D3D6C"/>
    <w:rsid w:val="001D5568"/>
    <w:rsid w:val="001D6924"/>
    <w:rsid w:val="001D79D5"/>
    <w:rsid w:val="001E1A09"/>
    <w:rsid w:val="001E5B27"/>
    <w:rsid w:val="001E6D9E"/>
    <w:rsid w:val="001F17C5"/>
    <w:rsid w:val="001F292E"/>
    <w:rsid w:val="001F7C0A"/>
    <w:rsid w:val="00200170"/>
    <w:rsid w:val="00205412"/>
    <w:rsid w:val="00206E5D"/>
    <w:rsid w:val="002100D2"/>
    <w:rsid w:val="002106F8"/>
    <w:rsid w:val="00210B8F"/>
    <w:rsid w:val="002119A7"/>
    <w:rsid w:val="00211EFC"/>
    <w:rsid w:val="002136C4"/>
    <w:rsid w:val="00214302"/>
    <w:rsid w:val="00217287"/>
    <w:rsid w:val="00217F1C"/>
    <w:rsid w:val="002203F4"/>
    <w:rsid w:val="0022485C"/>
    <w:rsid w:val="00224FE0"/>
    <w:rsid w:val="00225D0C"/>
    <w:rsid w:val="002261E5"/>
    <w:rsid w:val="002271E2"/>
    <w:rsid w:val="0022777C"/>
    <w:rsid w:val="00233936"/>
    <w:rsid w:val="002363D2"/>
    <w:rsid w:val="002363EB"/>
    <w:rsid w:val="00236BEB"/>
    <w:rsid w:val="002371ED"/>
    <w:rsid w:val="00240090"/>
    <w:rsid w:val="00240B69"/>
    <w:rsid w:val="00241F7C"/>
    <w:rsid w:val="00242041"/>
    <w:rsid w:val="00243594"/>
    <w:rsid w:val="00244C78"/>
    <w:rsid w:val="00246573"/>
    <w:rsid w:val="00246D41"/>
    <w:rsid w:val="00247ED1"/>
    <w:rsid w:val="002501D5"/>
    <w:rsid w:val="00251A33"/>
    <w:rsid w:val="0025293B"/>
    <w:rsid w:val="00252CFC"/>
    <w:rsid w:val="0025356C"/>
    <w:rsid w:val="00253BF2"/>
    <w:rsid w:val="00263747"/>
    <w:rsid w:val="00264E2A"/>
    <w:rsid w:val="0026539B"/>
    <w:rsid w:val="00267217"/>
    <w:rsid w:val="00267BC2"/>
    <w:rsid w:val="00267CD3"/>
    <w:rsid w:val="0027000E"/>
    <w:rsid w:val="00270070"/>
    <w:rsid w:val="002705AF"/>
    <w:rsid w:val="002738E2"/>
    <w:rsid w:val="00274C35"/>
    <w:rsid w:val="00277194"/>
    <w:rsid w:val="00280648"/>
    <w:rsid w:val="00280B3D"/>
    <w:rsid w:val="00281358"/>
    <w:rsid w:val="00283841"/>
    <w:rsid w:val="0028482B"/>
    <w:rsid w:val="00285176"/>
    <w:rsid w:val="0028575C"/>
    <w:rsid w:val="002863A8"/>
    <w:rsid w:val="002877F2"/>
    <w:rsid w:val="00287C65"/>
    <w:rsid w:val="0029153A"/>
    <w:rsid w:val="00295778"/>
    <w:rsid w:val="00295897"/>
    <w:rsid w:val="00295FB1"/>
    <w:rsid w:val="00296361"/>
    <w:rsid w:val="00297A6E"/>
    <w:rsid w:val="00297FAF"/>
    <w:rsid w:val="002A0046"/>
    <w:rsid w:val="002A1820"/>
    <w:rsid w:val="002A2661"/>
    <w:rsid w:val="002A48C7"/>
    <w:rsid w:val="002A4CC9"/>
    <w:rsid w:val="002A515E"/>
    <w:rsid w:val="002A5167"/>
    <w:rsid w:val="002A5E19"/>
    <w:rsid w:val="002A6923"/>
    <w:rsid w:val="002A79FD"/>
    <w:rsid w:val="002A7A44"/>
    <w:rsid w:val="002B083E"/>
    <w:rsid w:val="002B1E50"/>
    <w:rsid w:val="002B66D8"/>
    <w:rsid w:val="002B6F29"/>
    <w:rsid w:val="002C1705"/>
    <w:rsid w:val="002C1944"/>
    <w:rsid w:val="002C1C84"/>
    <w:rsid w:val="002C1EB1"/>
    <w:rsid w:val="002C5826"/>
    <w:rsid w:val="002C5AF1"/>
    <w:rsid w:val="002C5DFA"/>
    <w:rsid w:val="002C79AF"/>
    <w:rsid w:val="002D0CD3"/>
    <w:rsid w:val="002D2E5B"/>
    <w:rsid w:val="002D3374"/>
    <w:rsid w:val="002D500F"/>
    <w:rsid w:val="002D7567"/>
    <w:rsid w:val="002E4401"/>
    <w:rsid w:val="002E445D"/>
    <w:rsid w:val="002E4BFA"/>
    <w:rsid w:val="002E4E34"/>
    <w:rsid w:val="002E5ADE"/>
    <w:rsid w:val="002F0C92"/>
    <w:rsid w:val="002F1A37"/>
    <w:rsid w:val="002F3745"/>
    <w:rsid w:val="002F4DD0"/>
    <w:rsid w:val="002F622C"/>
    <w:rsid w:val="002F73CF"/>
    <w:rsid w:val="002F7532"/>
    <w:rsid w:val="0030234A"/>
    <w:rsid w:val="00302FEA"/>
    <w:rsid w:val="003033B7"/>
    <w:rsid w:val="00305295"/>
    <w:rsid w:val="00305F97"/>
    <w:rsid w:val="00310329"/>
    <w:rsid w:val="00311110"/>
    <w:rsid w:val="003120B3"/>
    <w:rsid w:val="00312FFC"/>
    <w:rsid w:val="00313178"/>
    <w:rsid w:val="00313846"/>
    <w:rsid w:val="0031442C"/>
    <w:rsid w:val="00315562"/>
    <w:rsid w:val="00316F25"/>
    <w:rsid w:val="0031779A"/>
    <w:rsid w:val="00317FAA"/>
    <w:rsid w:val="00321648"/>
    <w:rsid w:val="00321B80"/>
    <w:rsid w:val="00321E4B"/>
    <w:rsid w:val="003222FF"/>
    <w:rsid w:val="0032272E"/>
    <w:rsid w:val="003307FE"/>
    <w:rsid w:val="00330968"/>
    <w:rsid w:val="00332D81"/>
    <w:rsid w:val="00332E5D"/>
    <w:rsid w:val="00333622"/>
    <w:rsid w:val="003346CD"/>
    <w:rsid w:val="0033543B"/>
    <w:rsid w:val="00336D24"/>
    <w:rsid w:val="00341C52"/>
    <w:rsid w:val="00341E63"/>
    <w:rsid w:val="00345960"/>
    <w:rsid w:val="00346249"/>
    <w:rsid w:val="003470B5"/>
    <w:rsid w:val="00347468"/>
    <w:rsid w:val="00352995"/>
    <w:rsid w:val="003536F5"/>
    <w:rsid w:val="00353CF4"/>
    <w:rsid w:val="003570CD"/>
    <w:rsid w:val="003577DF"/>
    <w:rsid w:val="00357C0F"/>
    <w:rsid w:val="003623FE"/>
    <w:rsid w:val="003627A8"/>
    <w:rsid w:val="0036367E"/>
    <w:rsid w:val="003648DE"/>
    <w:rsid w:val="00370501"/>
    <w:rsid w:val="00371E54"/>
    <w:rsid w:val="00374B2A"/>
    <w:rsid w:val="0037570C"/>
    <w:rsid w:val="00375884"/>
    <w:rsid w:val="00375D1E"/>
    <w:rsid w:val="0037602F"/>
    <w:rsid w:val="00376506"/>
    <w:rsid w:val="0037684D"/>
    <w:rsid w:val="0037765F"/>
    <w:rsid w:val="00377C9E"/>
    <w:rsid w:val="003812F3"/>
    <w:rsid w:val="00381E0E"/>
    <w:rsid w:val="00382108"/>
    <w:rsid w:val="00382C8E"/>
    <w:rsid w:val="00382EE7"/>
    <w:rsid w:val="00383F76"/>
    <w:rsid w:val="00385440"/>
    <w:rsid w:val="00385707"/>
    <w:rsid w:val="00385E88"/>
    <w:rsid w:val="00385FE2"/>
    <w:rsid w:val="00391263"/>
    <w:rsid w:val="003939DE"/>
    <w:rsid w:val="003962FE"/>
    <w:rsid w:val="003A059B"/>
    <w:rsid w:val="003A179D"/>
    <w:rsid w:val="003A3912"/>
    <w:rsid w:val="003A5BBB"/>
    <w:rsid w:val="003A6920"/>
    <w:rsid w:val="003A7F14"/>
    <w:rsid w:val="003B2001"/>
    <w:rsid w:val="003B3417"/>
    <w:rsid w:val="003B4E80"/>
    <w:rsid w:val="003B5EBE"/>
    <w:rsid w:val="003B679B"/>
    <w:rsid w:val="003C0391"/>
    <w:rsid w:val="003C1012"/>
    <w:rsid w:val="003C445B"/>
    <w:rsid w:val="003C45BD"/>
    <w:rsid w:val="003C4BA1"/>
    <w:rsid w:val="003C685E"/>
    <w:rsid w:val="003C6B23"/>
    <w:rsid w:val="003D00FC"/>
    <w:rsid w:val="003D0BC8"/>
    <w:rsid w:val="003D2E71"/>
    <w:rsid w:val="003D2FE1"/>
    <w:rsid w:val="003D6C43"/>
    <w:rsid w:val="003E1C93"/>
    <w:rsid w:val="003E24CE"/>
    <w:rsid w:val="003E2F77"/>
    <w:rsid w:val="003E3BFD"/>
    <w:rsid w:val="003E6264"/>
    <w:rsid w:val="003F0A31"/>
    <w:rsid w:val="003F1763"/>
    <w:rsid w:val="003F1896"/>
    <w:rsid w:val="003F233A"/>
    <w:rsid w:val="003F2E18"/>
    <w:rsid w:val="003F3D4E"/>
    <w:rsid w:val="003F4449"/>
    <w:rsid w:val="003F4698"/>
    <w:rsid w:val="003F54CD"/>
    <w:rsid w:val="003F6302"/>
    <w:rsid w:val="003F68EA"/>
    <w:rsid w:val="003F7F1D"/>
    <w:rsid w:val="00401CB3"/>
    <w:rsid w:val="004062FF"/>
    <w:rsid w:val="00410069"/>
    <w:rsid w:val="00411263"/>
    <w:rsid w:val="004117E5"/>
    <w:rsid w:val="0041223F"/>
    <w:rsid w:val="004129B3"/>
    <w:rsid w:val="00412E43"/>
    <w:rsid w:val="004148EC"/>
    <w:rsid w:val="0041703E"/>
    <w:rsid w:val="0041766D"/>
    <w:rsid w:val="00417BEE"/>
    <w:rsid w:val="00422B6F"/>
    <w:rsid w:val="00423728"/>
    <w:rsid w:val="0042480E"/>
    <w:rsid w:val="00425751"/>
    <w:rsid w:val="00425D20"/>
    <w:rsid w:val="00430477"/>
    <w:rsid w:val="00431726"/>
    <w:rsid w:val="00432E56"/>
    <w:rsid w:val="00432F22"/>
    <w:rsid w:val="00434136"/>
    <w:rsid w:val="00434457"/>
    <w:rsid w:val="00434F95"/>
    <w:rsid w:val="0043597E"/>
    <w:rsid w:val="00437167"/>
    <w:rsid w:val="00437A88"/>
    <w:rsid w:val="004404F8"/>
    <w:rsid w:val="00441345"/>
    <w:rsid w:val="00441731"/>
    <w:rsid w:val="004423C4"/>
    <w:rsid w:val="00442E3D"/>
    <w:rsid w:val="00442E49"/>
    <w:rsid w:val="004435CB"/>
    <w:rsid w:val="00443D5A"/>
    <w:rsid w:val="00443DAD"/>
    <w:rsid w:val="00446528"/>
    <w:rsid w:val="004467C0"/>
    <w:rsid w:val="0045166B"/>
    <w:rsid w:val="00451F05"/>
    <w:rsid w:val="0045218D"/>
    <w:rsid w:val="00454D97"/>
    <w:rsid w:val="00455CC9"/>
    <w:rsid w:val="00456679"/>
    <w:rsid w:val="00456B4F"/>
    <w:rsid w:val="00461268"/>
    <w:rsid w:val="004634D2"/>
    <w:rsid w:val="00464781"/>
    <w:rsid w:val="00464EC1"/>
    <w:rsid w:val="004654D8"/>
    <w:rsid w:val="00465E27"/>
    <w:rsid w:val="004667FD"/>
    <w:rsid w:val="00470901"/>
    <w:rsid w:val="004709AB"/>
    <w:rsid w:val="004718CA"/>
    <w:rsid w:val="00471F14"/>
    <w:rsid w:val="00472CA1"/>
    <w:rsid w:val="00474588"/>
    <w:rsid w:val="0047680B"/>
    <w:rsid w:val="004771AF"/>
    <w:rsid w:val="004810C0"/>
    <w:rsid w:val="00482137"/>
    <w:rsid w:val="004821CF"/>
    <w:rsid w:val="00483018"/>
    <w:rsid w:val="004831CF"/>
    <w:rsid w:val="004832FD"/>
    <w:rsid w:val="00485222"/>
    <w:rsid w:val="00485AC4"/>
    <w:rsid w:val="00485B48"/>
    <w:rsid w:val="0048645F"/>
    <w:rsid w:val="00486E28"/>
    <w:rsid w:val="00487749"/>
    <w:rsid w:val="00490A05"/>
    <w:rsid w:val="00490FB7"/>
    <w:rsid w:val="00491F87"/>
    <w:rsid w:val="00491FE5"/>
    <w:rsid w:val="00492308"/>
    <w:rsid w:val="00492B76"/>
    <w:rsid w:val="0049396B"/>
    <w:rsid w:val="00494342"/>
    <w:rsid w:val="0049446C"/>
    <w:rsid w:val="00494611"/>
    <w:rsid w:val="0049741B"/>
    <w:rsid w:val="004A1228"/>
    <w:rsid w:val="004A2029"/>
    <w:rsid w:val="004A45BE"/>
    <w:rsid w:val="004A508F"/>
    <w:rsid w:val="004A5266"/>
    <w:rsid w:val="004A6E55"/>
    <w:rsid w:val="004A7879"/>
    <w:rsid w:val="004B08F2"/>
    <w:rsid w:val="004B1D3A"/>
    <w:rsid w:val="004B2AB9"/>
    <w:rsid w:val="004B2CF2"/>
    <w:rsid w:val="004B3674"/>
    <w:rsid w:val="004B3FCC"/>
    <w:rsid w:val="004B43CD"/>
    <w:rsid w:val="004B44BA"/>
    <w:rsid w:val="004B4BE6"/>
    <w:rsid w:val="004B50D8"/>
    <w:rsid w:val="004B5538"/>
    <w:rsid w:val="004C2319"/>
    <w:rsid w:val="004C27AC"/>
    <w:rsid w:val="004C2A3C"/>
    <w:rsid w:val="004C2FF8"/>
    <w:rsid w:val="004C3509"/>
    <w:rsid w:val="004C3FBE"/>
    <w:rsid w:val="004C44DA"/>
    <w:rsid w:val="004C696F"/>
    <w:rsid w:val="004C763A"/>
    <w:rsid w:val="004D29E1"/>
    <w:rsid w:val="004D3A64"/>
    <w:rsid w:val="004D4336"/>
    <w:rsid w:val="004D4CCC"/>
    <w:rsid w:val="004D50DB"/>
    <w:rsid w:val="004D647E"/>
    <w:rsid w:val="004D727A"/>
    <w:rsid w:val="004E086B"/>
    <w:rsid w:val="004E09A7"/>
    <w:rsid w:val="004E0A4E"/>
    <w:rsid w:val="004E1E7B"/>
    <w:rsid w:val="004E1E97"/>
    <w:rsid w:val="004F006F"/>
    <w:rsid w:val="004F0A13"/>
    <w:rsid w:val="004F1BFE"/>
    <w:rsid w:val="004F24AD"/>
    <w:rsid w:val="004F665C"/>
    <w:rsid w:val="00501295"/>
    <w:rsid w:val="00504932"/>
    <w:rsid w:val="00505CBF"/>
    <w:rsid w:val="005106AF"/>
    <w:rsid w:val="00511925"/>
    <w:rsid w:val="005144F7"/>
    <w:rsid w:val="00514718"/>
    <w:rsid w:val="00514FB5"/>
    <w:rsid w:val="00515007"/>
    <w:rsid w:val="005235A6"/>
    <w:rsid w:val="00524BFD"/>
    <w:rsid w:val="005306E8"/>
    <w:rsid w:val="00531EBD"/>
    <w:rsid w:val="005332E8"/>
    <w:rsid w:val="00533CD6"/>
    <w:rsid w:val="00533D0D"/>
    <w:rsid w:val="00535E0C"/>
    <w:rsid w:val="005429D8"/>
    <w:rsid w:val="00543A92"/>
    <w:rsid w:val="00544549"/>
    <w:rsid w:val="005508EF"/>
    <w:rsid w:val="0055121B"/>
    <w:rsid w:val="00551514"/>
    <w:rsid w:val="00552D11"/>
    <w:rsid w:val="0055380D"/>
    <w:rsid w:val="00554759"/>
    <w:rsid w:val="00554790"/>
    <w:rsid w:val="00555975"/>
    <w:rsid w:val="0055630B"/>
    <w:rsid w:val="00562183"/>
    <w:rsid w:val="00563AE9"/>
    <w:rsid w:val="00563BB3"/>
    <w:rsid w:val="00563C7D"/>
    <w:rsid w:val="00564A78"/>
    <w:rsid w:val="005669D5"/>
    <w:rsid w:val="005700E8"/>
    <w:rsid w:val="00570744"/>
    <w:rsid w:val="00571E71"/>
    <w:rsid w:val="005760F9"/>
    <w:rsid w:val="00576F33"/>
    <w:rsid w:val="00577A8E"/>
    <w:rsid w:val="00577FF7"/>
    <w:rsid w:val="0058195A"/>
    <w:rsid w:val="005829BF"/>
    <w:rsid w:val="005877C3"/>
    <w:rsid w:val="00592860"/>
    <w:rsid w:val="00593C3A"/>
    <w:rsid w:val="005948B2"/>
    <w:rsid w:val="00596DAA"/>
    <w:rsid w:val="005A1B65"/>
    <w:rsid w:val="005A2C14"/>
    <w:rsid w:val="005A3F3E"/>
    <w:rsid w:val="005A404E"/>
    <w:rsid w:val="005A4C3F"/>
    <w:rsid w:val="005A5BFB"/>
    <w:rsid w:val="005A7D9F"/>
    <w:rsid w:val="005B1582"/>
    <w:rsid w:val="005B1C4C"/>
    <w:rsid w:val="005B2C1A"/>
    <w:rsid w:val="005B3867"/>
    <w:rsid w:val="005B3B63"/>
    <w:rsid w:val="005B45A2"/>
    <w:rsid w:val="005B4BFA"/>
    <w:rsid w:val="005B6765"/>
    <w:rsid w:val="005C2E74"/>
    <w:rsid w:val="005C4246"/>
    <w:rsid w:val="005C42BD"/>
    <w:rsid w:val="005C5194"/>
    <w:rsid w:val="005C63CB"/>
    <w:rsid w:val="005C755B"/>
    <w:rsid w:val="005D065B"/>
    <w:rsid w:val="005D4C73"/>
    <w:rsid w:val="005D5061"/>
    <w:rsid w:val="005D67DF"/>
    <w:rsid w:val="005E003D"/>
    <w:rsid w:val="005E0B60"/>
    <w:rsid w:val="005E31BB"/>
    <w:rsid w:val="005E3203"/>
    <w:rsid w:val="005E5C7C"/>
    <w:rsid w:val="005E6E5C"/>
    <w:rsid w:val="005F25E5"/>
    <w:rsid w:val="005F2D78"/>
    <w:rsid w:val="005F357A"/>
    <w:rsid w:val="005F4862"/>
    <w:rsid w:val="005F518E"/>
    <w:rsid w:val="00600165"/>
    <w:rsid w:val="006009FC"/>
    <w:rsid w:val="00600D9D"/>
    <w:rsid w:val="00600DCC"/>
    <w:rsid w:val="00602BC3"/>
    <w:rsid w:val="006035BB"/>
    <w:rsid w:val="00605079"/>
    <w:rsid w:val="00605122"/>
    <w:rsid w:val="00605F96"/>
    <w:rsid w:val="00606FD9"/>
    <w:rsid w:val="00610A7C"/>
    <w:rsid w:val="00616B9C"/>
    <w:rsid w:val="00616C0D"/>
    <w:rsid w:val="006209C2"/>
    <w:rsid w:val="0062147E"/>
    <w:rsid w:val="00622518"/>
    <w:rsid w:val="00622EF6"/>
    <w:rsid w:val="00623014"/>
    <w:rsid w:val="006240DD"/>
    <w:rsid w:val="0062437F"/>
    <w:rsid w:val="00626145"/>
    <w:rsid w:val="0062627A"/>
    <w:rsid w:val="0062692E"/>
    <w:rsid w:val="00627542"/>
    <w:rsid w:val="00630349"/>
    <w:rsid w:val="00634656"/>
    <w:rsid w:val="00635217"/>
    <w:rsid w:val="0063523B"/>
    <w:rsid w:val="00636321"/>
    <w:rsid w:val="006405AF"/>
    <w:rsid w:val="00642DDB"/>
    <w:rsid w:val="0064336A"/>
    <w:rsid w:val="0064462A"/>
    <w:rsid w:val="00644776"/>
    <w:rsid w:val="00644FA7"/>
    <w:rsid w:val="00650F0D"/>
    <w:rsid w:val="0065198F"/>
    <w:rsid w:val="006523E9"/>
    <w:rsid w:val="00652A9F"/>
    <w:rsid w:val="00652FF1"/>
    <w:rsid w:val="00654E46"/>
    <w:rsid w:val="0066290E"/>
    <w:rsid w:val="0066320C"/>
    <w:rsid w:val="00663846"/>
    <w:rsid w:val="00667F19"/>
    <w:rsid w:val="00670E20"/>
    <w:rsid w:val="006728AE"/>
    <w:rsid w:val="00672A00"/>
    <w:rsid w:val="00673C81"/>
    <w:rsid w:val="006750A0"/>
    <w:rsid w:val="0067586E"/>
    <w:rsid w:val="006779E0"/>
    <w:rsid w:val="00680957"/>
    <w:rsid w:val="006841E2"/>
    <w:rsid w:val="00684B27"/>
    <w:rsid w:val="00690CC4"/>
    <w:rsid w:val="00693548"/>
    <w:rsid w:val="0069388F"/>
    <w:rsid w:val="006940AB"/>
    <w:rsid w:val="00695002"/>
    <w:rsid w:val="00695F93"/>
    <w:rsid w:val="006971E8"/>
    <w:rsid w:val="006A093F"/>
    <w:rsid w:val="006A0D1B"/>
    <w:rsid w:val="006A1E58"/>
    <w:rsid w:val="006A34F7"/>
    <w:rsid w:val="006A49A1"/>
    <w:rsid w:val="006A592D"/>
    <w:rsid w:val="006A667D"/>
    <w:rsid w:val="006A7E1D"/>
    <w:rsid w:val="006B0916"/>
    <w:rsid w:val="006B145B"/>
    <w:rsid w:val="006B185D"/>
    <w:rsid w:val="006B2D14"/>
    <w:rsid w:val="006B4690"/>
    <w:rsid w:val="006B5C26"/>
    <w:rsid w:val="006B63B2"/>
    <w:rsid w:val="006B6CA8"/>
    <w:rsid w:val="006B7DD7"/>
    <w:rsid w:val="006C083E"/>
    <w:rsid w:val="006C0927"/>
    <w:rsid w:val="006C32BF"/>
    <w:rsid w:val="006C3C3A"/>
    <w:rsid w:val="006C44EC"/>
    <w:rsid w:val="006C481D"/>
    <w:rsid w:val="006C6263"/>
    <w:rsid w:val="006C6361"/>
    <w:rsid w:val="006D0DEA"/>
    <w:rsid w:val="006D16D9"/>
    <w:rsid w:val="006D1F3F"/>
    <w:rsid w:val="006D5374"/>
    <w:rsid w:val="006D5B88"/>
    <w:rsid w:val="006D741F"/>
    <w:rsid w:val="006E106B"/>
    <w:rsid w:val="006E338A"/>
    <w:rsid w:val="006E3EB0"/>
    <w:rsid w:val="006E4A33"/>
    <w:rsid w:val="006E4F3E"/>
    <w:rsid w:val="006E5C37"/>
    <w:rsid w:val="006E70FE"/>
    <w:rsid w:val="006E7179"/>
    <w:rsid w:val="006F2929"/>
    <w:rsid w:val="006F2CCA"/>
    <w:rsid w:val="006F5401"/>
    <w:rsid w:val="006F6D36"/>
    <w:rsid w:val="00700D5D"/>
    <w:rsid w:val="0070255D"/>
    <w:rsid w:val="00703E93"/>
    <w:rsid w:val="0070599D"/>
    <w:rsid w:val="00706A95"/>
    <w:rsid w:val="0071104E"/>
    <w:rsid w:val="00712A5A"/>
    <w:rsid w:val="00713A00"/>
    <w:rsid w:val="00713CEB"/>
    <w:rsid w:val="007149BC"/>
    <w:rsid w:val="00715C5F"/>
    <w:rsid w:val="00720119"/>
    <w:rsid w:val="0072155D"/>
    <w:rsid w:val="007241BE"/>
    <w:rsid w:val="00725A74"/>
    <w:rsid w:val="00725B60"/>
    <w:rsid w:val="00726001"/>
    <w:rsid w:val="007269A1"/>
    <w:rsid w:val="00732B38"/>
    <w:rsid w:val="00732C94"/>
    <w:rsid w:val="00734E13"/>
    <w:rsid w:val="00743CF2"/>
    <w:rsid w:val="00744364"/>
    <w:rsid w:val="007450E0"/>
    <w:rsid w:val="007456F6"/>
    <w:rsid w:val="007512F9"/>
    <w:rsid w:val="00754066"/>
    <w:rsid w:val="007566EC"/>
    <w:rsid w:val="00757291"/>
    <w:rsid w:val="0076119A"/>
    <w:rsid w:val="00762A32"/>
    <w:rsid w:val="00764A82"/>
    <w:rsid w:val="007658CF"/>
    <w:rsid w:val="007662A7"/>
    <w:rsid w:val="007667B7"/>
    <w:rsid w:val="00767B6A"/>
    <w:rsid w:val="00771E79"/>
    <w:rsid w:val="00772F52"/>
    <w:rsid w:val="00773CF6"/>
    <w:rsid w:val="00774C92"/>
    <w:rsid w:val="0077547B"/>
    <w:rsid w:val="007778F7"/>
    <w:rsid w:val="00783D18"/>
    <w:rsid w:val="0078542D"/>
    <w:rsid w:val="00786AE5"/>
    <w:rsid w:val="00786B2D"/>
    <w:rsid w:val="00791B94"/>
    <w:rsid w:val="007A041E"/>
    <w:rsid w:val="007A30D7"/>
    <w:rsid w:val="007A436B"/>
    <w:rsid w:val="007A53F2"/>
    <w:rsid w:val="007A7E12"/>
    <w:rsid w:val="007B0CD8"/>
    <w:rsid w:val="007B37BD"/>
    <w:rsid w:val="007B3B3E"/>
    <w:rsid w:val="007B4783"/>
    <w:rsid w:val="007B57CB"/>
    <w:rsid w:val="007B5B9B"/>
    <w:rsid w:val="007B703C"/>
    <w:rsid w:val="007C278D"/>
    <w:rsid w:val="007C30F3"/>
    <w:rsid w:val="007C4077"/>
    <w:rsid w:val="007C47A8"/>
    <w:rsid w:val="007C4CB4"/>
    <w:rsid w:val="007C4F97"/>
    <w:rsid w:val="007C5E9D"/>
    <w:rsid w:val="007C61D3"/>
    <w:rsid w:val="007C6341"/>
    <w:rsid w:val="007C6D1C"/>
    <w:rsid w:val="007D1DAE"/>
    <w:rsid w:val="007D496E"/>
    <w:rsid w:val="007D67B7"/>
    <w:rsid w:val="007D6DC0"/>
    <w:rsid w:val="007D7341"/>
    <w:rsid w:val="007D77D0"/>
    <w:rsid w:val="007E30B2"/>
    <w:rsid w:val="007E3DF8"/>
    <w:rsid w:val="007E4B4E"/>
    <w:rsid w:val="007E4D54"/>
    <w:rsid w:val="007F0E92"/>
    <w:rsid w:val="007F4978"/>
    <w:rsid w:val="007F707A"/>
    <w:rsid w:val="0080079C"/>
    <w:rsid w:val="00801155"/>
    <w:rsid w:val="00803043"/>
    <w:rsid w:val="00803B38"/>
    <w:rsid w:val="0081061C"/>
    <w:rsid w:val="008115D3"/>
    <w:rsid w:val="008144CE"/>
    <w:rsid w:val="00814C07"/>
    <w:rsid w:val="0081606C"/>
    <w:rsid w:val="00821ADF"/>
    <w:rsid w:val="008239B5"/>
    <w:rsid w:val="0083036B"/>
    <w:rsid w:val="00831506"/>
    <w:rsid w:val="00831FA7"/>
    <w:rsid w:val="0083248E"/>
    <w:rsid w:val="00833C12"/>
    <w:rsid w:val="008344A4"/>
    <w:rsid w:val="00836BDA"/>
    <w:rsid w:val="008375DD"/>
    <w:rsid w:val="008404A0"/>
    <w:rsid w:val="00840A25"/>
    <w:rsid w:val="00841400"/>
    <w:rsid w:val="00843CCA"/>
    <w:rsid w:val="00844176"/>
    <w:rsid w:val="008442B2"/>
    <w:rsid w:val="00845065"/>
    <w:rsid w:val="008450E2"/>
    <w:rsid w:val="00845369"/>
    <w:rsid w:val="0084606C"/>
    <w:rsid w:val="008469F9"/>
    <w:rsid w:val="008470C7"/>
    <w:rsid w:val="00847734"/>
    <w:rsid w:val="008477CC"/>
    <w:rsid w:val="008571BA"/>
    <w:rsid w:val="00860B6D"/>
    <w:rsid w:val="00861D9E"/>
    <w:rsid w:val="00864030"/>
    <w:rsid w:val="00865450"/>
    <w:rsid w:val="00867046"/>
    <w:rsid w:val="008673A3"/>
    <w:rsid w:val="00870B00"/>
    <w:rsid w:val="00871808"/>
    <w:rsid w:val="0087318E"/>
    <w:rsid w:val="00873540"/>
    <w:rsid w:val="00873ACD"/>
    <w:rsid w:val="00873DD8"/>
    <w:rsid w:val="00874006"/>
    <w:rsid w:val="008742FF"/>
    <w:rsid w:val="0087450F"/>
    <w:rsid w:val="00876285"/>
    <w:rsid w:val="008775BF"/>
    <w:rsid w:val="008801F9"/>
    <w:rsid w:val="0088176C"/>
    <w:rsid w:val="00881C8E"/>
    <w:rsid w:val="00881D8D"/>
    <w:rsid w:val="00882029"/>
    <w:rsid w:val="00885BF1"/>
    <w:rsid w:val="0088792A"/>
    <w:rsid w:val="008912E7"/>
    <w:rsid w:val="00891ACE"/>
    <w:rsid w:val="00891FC9"/>
    <w:rsid w:val="008930BB"/>
    <w:rsid w:val="0089641A"/>
    <w:rsid w:val="008A35C8"/>
    <w:rsid w:val="008A5225"/>
    <w:rsid w:val="008A7A6C"/>
    <w:rsid w:val="008B0793"/>
    <w:rsid w:val="008B0AB4"/>
    <w:rsid w:val="008B1900"/>
    <w:rsid w:val="008B1B4F"/>
    <w:rsid w:val="008B3A12"/>
    <w:rsid w:val="008B3A86"/>
    <w:rsid w:val="008B4AFB"/>
    <w:rsid w:val="008B54A0"/>
    <w:rsid w:val="008B582E"/>
    <w:rsid w:val="008C1BF3"/>
    <w:rsid w:val="008C232C"/>
    <w:rsid w:val="008C2672"/>
    <w:rsid w:val="008C288F"/>
    <w:rsid w:val="008C3D53"/>
    <w:rsid w:val="008C3FF8"/>
    <w:rsid w:val="008C5206"/>
    <w:rsid w:val="008C7398"/>
    <w:rsid w:val="008C74BD"/>
    <w:rsid w:val="008D1C34"/>
    <w:rsid w:val="008D4141"/>
    <w:rsid w:val="008D59B4"/>
    <w:rsid w:val="008D66CC"/>
    <w:rsid w:val="008D6A98"/>
    <w:rsid w:val="008D71BB"/>
    <w:rsid w:val="008D71FC"/>
    <w:rsid w:val="008D7259"/>
    <w:rsid w:val="008E21B8"/>
    <w:rsid w:val="008E38BA"/>
    <w:rsid w:val="008E3CD3"/>
    <w:rsid w:val="008E5589"/>
    <w:rsid w:val="008E6207"/>
    <w:rsid w:val="008E6BD9"/>
    <w:rsid w:val="008E78BF"/>
    <w:rsid w:val="008E7F8C"/>
    <w:rsid w:val="008F08E5"/>
    <w:rsid w:val="008F17DC"/>
    <w:rsid w:val="008F19A2"/>
    <w:rsid w:val="008F3953"/>
    <w:rsid w:val="008F60AE"/>
    <w:rsid w:val="008F7853"/>
    <w:rsid w:val="009001FF"/>
    <w:rsid w:val="00900F00"/>
    <w:rsid w:val="00900F98"/>
    <w:rsid w:val="0090152C"/>
    <w:rsid w:val="0090168E"/>
    <w:rsid w:val="00901FB0"/>
    <w:rsid w:val="00902C06"/>
    <w:rsid w:val="00904DE2"/>
    <w:rsid w:val="009059E4"/>
    <w:rsid w:val="009061FB"/>
    <w:rsid w:val="009078DB"/>
    <w:rsid w:val="0091103A"/>
    <w:rsid w:val="00911349"/>
    <w:rsid w:val="00917172"/>
    <w:rsid w:val="00920063"/>
    <w:rsid w:val="00921551"/>
    <w:rsid w:val="00921818"/>
    <w:rsid w:val="009234E5"/>
    <w:rsid w:val="00927EE3"/>
    <w:rsid w:val="0093313A"/>
    <w:rsid w:val="00934531"/>
    <w:rsid w:val="00934E60"/>
    <w:rsid w:val="00934F44"/>
    <w:rsid w:val="0093624E"/>
    <w:rsid w:val="00937772"/>
    <w:rsid w:val="00941473"/>
    <w:rsid w:val="009416C9"/>
    <w:rsid w:val="0094303B"/>
    <w:rsid w:val="009431ED"/>
    <w:rsid w:val="00945F2E"/>
    <w:rsid w:val="00950975"/>
    <w:rsid w:val="009533BE"/>
    <w:rsid w:val="00953673"/>
    <w:rsid w:val="009577B0"/>
    <w:rsid w:val="00957F48"/>
    <w:rsid w:val="009603A3"/>
    <w:rsid w:val="00960E13"/>
    <w:rsid w:val="00961DB0"/>
    <w:rsid w:val="0096257B"/>
    <w:rsid w:val="00963E92"/>
    <w:rsid w:val="009641BA"/>
    <w:rsid w:val="00966191"/>
    <w:rsid w:val="00966AB6"/>
    <w:rsid w:val="009675A3"/>
    <w:rsid w:val="00967A80"/>
    <w:rsid w:val="0097031D"/>
    <w:rsid w:val="00971CA7"/>
    <w:rsid w:val="0097256F"/>
    <w:rsid w:val="00972688"/>
    <w:rsid w:val="00972984"/>
    <w:rsid w:val="009763D3"/>
    <w:rsid w:val="00977CDC"/>
    <w:rsid w:val="00983382"/>
    <w:rsid w:val="0098356A"/>
    <w:rsid w:val="0098632D"/>
    <w:rsid w:val="00994223"/>
    <w:rsid w:val="00994306"/>
    <w:rsid w:val="00994B04"/>
    <w:rsid w:val="0099581E"/>
    <w:rsid w:val="009A104C"/>
    <w:rsid w:val="009A279C"/>
    <w:rsid w:val="009A31CD"/>
    <w:rsid w:val="009A32BC"/>
    <w:rsid w:val="009A3A27"/>
    <w:rsid w:val="009B056A"/>
    <w:rsid w:val="009B0C97"/>
    <w:rsid w:val="009B0EBC"/>
    <w:rsid w:val="009B1E74"/>
    <w:rsid w:val="009B2017"/>
    <w:rsid w:val="009B29C1"/>
    <w:rsid w:val="009B48BB"/>
    <w:rsid w:val="009B5F26"/>
    <w:rsid w:val="009B6049"/>
    <w:rsid w:val="009B74F7"/>
    <w:rsid w:val="009B7FB3"/>
    <w:rsid w:val="009C0D34"/>
    <w:rsid w:val="009C1418"/>
    <w:rsid w:val="009C14DF"/>
    <w:rsid w:val="009C1805"/>
    <w:rsid w:val="009C611C"/>
    <w:rsid w:val="009C6990"/>
    <w:rsid w:val="009D494E"/>
    <w:rsid w:val="009D5CEB"/>
    <w:rsid w:val="009D5FD2"/>
    <w:rsid w:val="009D6699"/>
    <w:rsid w:val="009D7FC7"/>
    <w:rsid w:val="009E12E7"/>
    <w:rsid w:val="009E1860"/>
    <w:rsid w:val="009E291E"/>
    <w:rsid w:val="009E389B"/>
    <w:rsid w:val="009E4C7D"/>
    <w:rsid w:val="009E55B3"/>
    <w:rsid w:val="009E5DBA"/>
    <w:rsid w:val="009E613E"/>
    <w:rsid w:val="009E691D"/>
    <w:rsid w:val="009E6981"/>
    <w:rsid w:val="009E6CFF"/>
    <w:rsid w:val="009F03EE"/>
    <w:rsid w:val="009F0677"/>
    <w:rsid w:val="009F13FA"/>
    <w:rsid w:val="009F3E3C"/>
    <w:rsid w:val="009F5028"/>
    <w:rsid w:val="00A0077F"/>
    <w:rsid w:val="00A00F08"/>
    <w:rsid w:val="00A037E6"/>
    <w:rsid w:val="00A03910"/>
    <w:rsid w:val="00A03E25"/>
    <w:rsid w:val="00A040A1"/>
    <w:rsid w:val="00A05FFC"/>
    <w:rsid w:val="00A0607A"/>
    <w:rsid w:val="00A06D22"/>
    <w:rsid w:val="00A1229F"/>
    <w:rsid w:val="00A13C0B"/>
    <w:rsid w:val="00A14CB3"/>
    <w:rsid w:val="00A1534F"/>
    <w:rsid w:val="00A15707"/>
    <w:rsid w:val="00A15A54"/>
    <w:rsid w:val="00A16350"/>
    <w:rsid w:val="00A165BE"/>
    <w:rsid w:val="00A16832"/>
    <w:rsid w:val="00A16AD0"/>
    <w:rsid w:val="00A17B7B"/>
    <w:rsid w:val="00A20760"/>
    <w:rsid w:val="00A23189"/>
    <w:rsid w:val="00A24FB5"/>
    <w:rsid w:val="00A2728C"/>
    <w:rsid w:val="00A27DE4"/>
    <w:rsid w:val="00A304B1"/>
    <w:rsid w:val="00A312A9"/>
    <w:rsid w:val="00A32534"/>
    <w:rsid w:val="00A331FD"/>
    <w:rsid w:val="00A33315"/>
    <w:rsid w:val="00A34028"/>
    <w:rsid w:val="00A3438E"/>
    <w:rsid w:val="00A35345"/>
    <w:rsid w:val="00A35383"/>
    <w:rsid w:val="00A35A97"/>
    <w:rsid w:val="00A420CB"/>
    <w:rsid w:val="00A44391"/>
    <w:rsid w:val="00A44812"/>
    <w:rsid w:val="00A46527"/>
    <w:rsid w:val="00A52CC9"/>
    <w:rsid w:val="00A54C70"/>
    <w:rsid w:val="00A61A04"/>
    <w:rsid w:val="00A62B5A"/>
    <w:rsid w:val="00A63637"/>
    <w:rsid w:val="00A64205"/>
    <w:rsid w:val="00A65455"/>
    <w:rsid w:val="00A669D4"/>
    <w:rsid w:val="00A67607"/>
    <w:rsid w:val="00A67779"/>
    <w:rsid w:val="00A70FCF"/>
    <w:rsid w:val="00A716F6"/>
    <w:rsid w:val="00A71C7D"/>
    <w:rsid w:val="00A80F8C"/>
    <w:rsid w:val="00A818D9"/>
    <w:rsid w:val="00A824AA"/>
    <w:rsid w:val="00A829DF"/>
    <w:rsid w:val="00A85686"/>
    <w:rsid w:val="00A875F1"/>
    <w:rsid w:val="00A87F64"/>
    <w:rsid w:val="00A91C11"/>
    <w:rsid w:val="00A94701"/>
    <w:rsid w:val="00A95C4D"/>
    <w:rsid w:val="00A9799F"/>
    <w:rsid w:val="00AA28CC"/>
    <w:rsid w:val="00AA2EF9"/>
    <w:rsid w:val="00AA589F"/>
    <w:rsid w:val="00AB02AA"/>
    <w:rsid w:val="00AB0710"/>
    <w:rsid w:val="00AB16E8"/>
    <w:rsid w:val="00AB2B06"/>
    <w:rsid w:val="00AB2DD1"/>
    <w:rsid w:val="00AB5BF0"/>
    <w:rsid w:val="00AB5E6F"/>
    <w:rsid w:val="00AB68A7"/>
    <w:rsid w:val="00AB72D9"/>
    <w:rsid w:val="00AC168D"/>
    <w:rsid w:val="00AC1C15"/>
    <w:rsid w:val="00AC3CB0"/>
    <w:rsid w:val="00AC3EEB"/>
    <w:rsid w:val="00AC3F09"/>
    <w:rsid w:val="00AC4406"/>
    <w:rsid w:val="00AC4799"/>
    <w:rsid w:val="00AC615A"/>
    <w:rsid w:val="00AD29E9"/>
    <w:rsid w:val="00AD3691"/>
    <w:rsid w:val="00AD3971"/>
    <w:rsid w:val="00AD5175"/>
    <w:rsid w:val="00AD565E"/>
    <w:rsid w:val="00AD5DC5"/>
    <w:rsid w:val="00AD71A2"/>
    <w:rsid w:val="00AD7435"/>
    <w:rsid w:val="00AE02B7"/>
    <w:rsid w:val="00AE3295"/>
    <w:rsid w:val="00AE3F1D"/>
    <w:rsid w:val="00AE642A"/>
    <w:rsid w:val="00AF27C8"/>
    <w:rsid w:val="00AF2B48"/>
    <w:rsid w:val="00AF324A"/>
    <w:rsid w:val="00AF693C"/>
    <w:rsid w:val="00AF7638"/>
    <w:rsid w:val="00AF7CA7"/>
    <w:rsid w:val="00B00D53"/>
    <w:rsid w:val="00B010EE"/>
    <w:rsid w:val="00B01961"/>
    <w:rsid w:val="00B01AEC"/>
    <w:rsid w:val="00B02A66"/>
    <w:rsid w:val="00B0556C"/>
    <w:rsid w:val="00B05E8E"/>
    <w:rsid w:val="00B108D8"/>
    <w:rsid w:val="00B1187D"/>
    <w:rsid w:val="00B12F90"/>
    <w:rsid w:val="00B13B4B"/>
    <w:rsid w:val="00B14015"/>
    <w:rsid w:val="00B14ABB"/>
    <w:rsid w:val="00B150AB"/>
    <w:rsid w:val="00B26559"/>
    <w:rsid w:val="00B309CF"/>
    <w:rsid w:val="00B30B06"/>
    <w:rsid w:val="00B30BBF"/>
    <w:rsid w:val="00B35DAA"/>
    <w:rsid w:val="00B35FF5"/>
    <w:rsid w:val="00B36B2A"/>
    <w:rsid w:val="00B41BE0"/>
    <w:rsid w:val="00B42B83"/>
    <w:rsid w:val="00B42E49"/>
    <w:rsid w:val="00B50E5D"/>
    <w:rsid w:val="00B52E88"/>
    <w:rsid w:val="00B530AF"/>
    <w:rsid w:val="00B55929"/>
    <w:rsid w:val="00B55BB7"/>
    <w:rsid w:val="00B56CDD"/>
    <w:rsid w:val="00B57E48"/>
    <w:rsid w:val="00B602A1"/>
    <w:rsid w:val="00B61093"/>
    <w:rsid w:val="00B62F33"/>
    <w:rsid w:val="00B63CD0"/>
    <w:rsid w:val="00B66398"/>
    <w:rsid w:val="00B700BE"/>
    <w:rsid w:val="00B705E0"/>
    <w:rsid w:val="00B70A31"/>
    <w:rsid w:val="00B7257C"/>
    <w:rsid w:val="00B75130"/>
    <w:rsid w:val="00B7537B"/>
    <w:rsid w:val="00B81C5B"/>
    <w:rsid w:val="00B81C6A"/>
    <w:rsid w:val="00B85BA0"/>
    <w:rsid w:val="00B8629E"/>
    <w:rsid w:val="00B86581"/>
    <w:rsid w:val="00B86D12"/>
    <w:rsid w:val="00B86F1C"/>
    <w:rsid w:val="00B87991"/>
    <w:rsid w:val="00B91E1C"/>
    <w:rsid w:val="00B92CE2"/>
    <w:rsid w:val="00B93B42"/>
    <w:rsid w:val="00B94FA9"/>
    <w:rsid w:val="00B9659A"/>
    <w:rsid w:val="00B976C8"/>
    <w:rsid w:val="00B978E6"/>
    <w:rsid w:val="00BA052B"/>
    <w:rsid w:val="00BA5154"/>
    <w:rsid w:val="00BA58A2"/>
    <w:rsid w:val="00BA6A9C"/>
    <w:rsid w:val="00BB10D3"/>
    <w:rsid w:val="00BB2276"/>
    <w:rsid w:val="00BB3229"/>
    <w:rsid w:val="00BB7B1C"/>
    <w:rsid w:val="00BC3260"/>
    <w:rsid w:val="00BC5573"/>
    <w:rsid w:val="00BC6BB4"/>
    <w:rsid w:val="00BC6ED2"/>
    <w:rsid w:val="00BD0376"/>
    <w:rsid w:val="00BD0A0D"/>
    <w:rsid w:val="00BD2184"/>
    <w:rsid w:val="00BD244D"/>
    <w:rsid w:val="00BD3409"/>
    <w:rsid w:val="00BD4038"/>
    <w:rsid w:val="00BD5EE5"/>
    <w:rsid w:val="00BD64E6"/>
    <w:rsid w:val="00BD6A70"/>
    <w:rsid w:val="00BD7351"/>
    <w:rsid w:val="00BE0DB6"/>
    <w:rsid w:val="00BE1910"/>
    <w:rsid w:val="00BE1C60"/>
    <w:rsid w:val="00BE3FD4"/>
    <w:rsid w:val="00BE4D32"/>
    <w:rsid w:val="00BF17DB"/>
    <w:rsid w:val="00BF323F"/>
    <w:rsid w:val="00BF4893"/>
    <w:rsid w:val="00BF4DB2"/>
    <w:rsid w:val="00BF6A4F"/>
    <w:rsid w:val="00C000E6"/>
    <w:rsid w:val="00C00A33"/>
    <w:rsid w:val="00C0180A"/>
    <w:rsid w:val="00C03279"/>
    <w:rsid w:val="00C04581"/>
    <w:rsid w:val="00C06AE9"/>
    <w:rsid w:val="00C06D85"/>
    <w:rsid w:val="00C1010B"/>
    <w:rsid w:val="00C17337"/>
    <w:rsid w:val="00C17B7A"/>
    <w:rsid w:val="00C2135E"/>
    <w:rsid w:val="00C2152E"/>
    <w:rsid w:val="00C24A96"/>
    <w:rsid w:val="00C24E68"/>
    <w:rsid w:val="00C31525"/>
    <w:rsid w:val="00C32BB2"/>
    <w:rsid w:val="00C338C6"/>
    <w:rsid w:val="00C33B6F"/>
    <w:rsid w:val="00C33FEA"/>
    <w:rsid w:val="00C36062"/>
    <w:rsid w:val="00C412A1"/>
    <w:rsid w:val="00C41B37"/>
    <w:rsid w:val="00C444D1"/>
    <w:rsid w:val="00C4734E"/>
    <w:rsid w:val="00C47AD8"/>
    <w:rsid w:val="00C572C3"/>
    <w:rsid w:val="00C57511"/>
    <w:rsid w:val="00C57F53"/>
    <w:rsid w:val="00C57F86"/>
    <w:rsid w:val="00C6121C"/>
    <w:rsid w:val="00C61B94"/>
    <w:rsid w:val="00C62719"/>
    <w:rsid w:val="00C62BB0"/>
    <w:rsid w:val="00C63220"/>
    <w:rsid w:val="00C63782"/>
    <w:rsid w:val="00C638EF"/>
    <w:rsid w:val="00C64ED5"/>
    <w:rsid w:val="00C66D45"/>
    <w:rsid w:val="00C67A8E"/>
    <w:rsid w:val="00C72E00"/>
    <w:rsid w:val="00C74758"/>
    <w:rsid w:val="00C768B9"/>
    <w:rsid w:val="00C8266C"/>
    <w:rsid w:val="00C94842"/>
    <w:rsid w:val="00C96B41"/>
    <w:rsid w:val="00C972F8"/>
    <w:rsid w:val="00CA2D31"/>
    <w:rsid w:val="00CA3B77"/>
    <w:rsid w:val="00CA514B"/>
    <w:rsid w:val="00CA5BD9"/>
    <w:rsid w:val="00CA66AF"/>
    <w:rsid w:val="00CA6BB1"/>
    <w:rsid w:val="00CA7606"/>
    <w:rsid w:val="00CB1C34"/>
    <w:rsid w:val="00CB1EB2"/>
    <w:rsid w:val="00CB216A"/>
    <w:rsid w:val="00CB29BC"/>
    <w:rsid w:val="00CB3776"/>
    <w:rsid w:val="00CB5381"/>
    <w:rsid w:val="00CB647B"/>
    <w:rsid w:val="00CB768B"/>
    <w:rsid w:val="00CC10B8"/>
    <w:rsid w:val="00CC16D8"/>
    <w:rsid w:val="00CC1E62"/>
    <w:rsid w:val="00CC201D"/>
    <w:rsid w:val="00CC31A8"/>
    <w:rsid w:val="00CC3689"/>
    <w:rsid w:val="00CC5BE6"/>
    <w:rsid w:val="00CC6B0A"/>
    <w:rsid w:val="00CC7454"/>
    <w:rsid w:val="00CC7B11"/>
    <w:rsid w:val="00CD3AEC"/>
    <w:rsid w:val="00CD423A"/>
    <w:rsid w:val="00CD6952"/>
    <w:rsid w:val="00CE008C"/>
    <w:rsid w:val="00CE285A"/>
    <w:rsid w:val="00CE4709"/>
    <w:rsid w:val="00CF1251"/>
    <w:rsid w:val="00CF4F04"/>
    <w:rsid w:val="00CF776C"/>
    <w:rsid w:val="00D001EE"/>
    <w:rsid w:val="00D01573"/>
    <w:rsid w:val="00D05508"/>
    <w:rsid w:val="00D05DA1"/>
    <w:rsid w:val="00D07823"/>
    <w:rsid w:val="00D07999"/>
    <w:rsid w:val="00D11A41"/>
    <w:rsid w:val="00D13002"/>
    <w:rsid w:val="00D13432"/>
    <w:rsid w:val="00D134EB"/>
    <w:rsid w:val="00D13532"/>
    <w:rsid w:val="00D14514"/>
    <w:rsid w:val="00D173BC"/>
    <w:rsid w:val="00D17DA7"/>
    <w:rsid w:val="00D2012F"/>
    <w:rsid w:val="00D20669"/>
    <w:rsid w:val="00D20ABB"/>
    <w:rsid w:val="00D21887"/>
    <w:rsid w:val="00D21E3A"/>
    <w:rsid w:val="00D2230C"/>
    <w:rsid w:val="00D23508"/>
    <w:rsid w:val="00D245C8"/>
    <w:rsid w:val="00D250BA"/>
    <w:rsid w:val="00D262E9"/>
    <w:rsid w:val="00D2783A"/>
    <w:rsid w:val="00D32CED"/>
    <w:rsid w:val="00D32FD5"/>
    <w:rsid w:val="00D34E52"/>
    <w:rsid w:val="00D401B0"/>
    <w:rsid w:val="00D426F0"/>
    <w:rsid w:val="00D43858"/>
    <w:rsid w:val="00D438DB"/>
    <w:rsid w:val="00D43EE7"/>
    <w:rsid w:val="00D443C2"/>
    <w:rsid w:val="00D4443C"/>
    <w:rsid w:val="00D4512D"/>
    <w:rsid w:val="00D46544"/>
    <w:rsid w:val="00D51099"/>
    <w:rsid w:val="00D56039"/>
    <w:rsid w:val="00D57242"/>
    <w:rsid w:val="00D5781E"/>
    <w:rsid w:val="00D612BB"/>
    <w:rsid w:val="00D67473"/>
    <w:rsid w:val="00D67D0B"/>
    <w:rsid w:val="00D72826"/>
    <w:rsid w:val="00D742B7"/>
    <w:rsid w:val="00D748E6"/>
    <w:rsid w:val="00D75970"/>
    <w:rsid w:val="00D7612A"/>
    <w:rsid w:val="00D812FF"/>
    <w:rsid w:val="00D81F94"/>
    <w:rsid w:val="00D83374"/>
    <w:rsid w:val="00D87817"/>
    <w:rsid w:val="00D9048D"/>
    <w:rsid w:val="00D90D39"/>
    <w:rsid w:val="00D91066"/>
    <w:rsid w:val="00D913E8"/>
    <w:rsid w:val="00D91D6C"/>
    <w:rsid w:val="00D93C0C"/>
    <w:rsid w:val="00D949AE"/>
    <w:rsid w:val="00D95E84"/>
    <w:rsid w:val="00D96E83"/>
    <w:rsid w:val="00DA2600"/>
    <w:rsid w:val="00DA2E65"/>
    <w:rsid w:val="00DA52DB"/>
    <w:rsid w:val="00DA5431"/>
    <w:rsid w:val="00DA7FFC"/>
    <w:rsid w:val="00DB13F9"/>
    <w:rsid w:val="00DB20C8"/>
    <w:rsid w:val="00DB30FD"/>
    <w:rsid w:val="00DB5BE8"/>
    <w:rsid w:val="00DB688D"/>
    <w:rsid w:val="00DC0F1B"/>
    <w:rsid w:val="00DC45E2"/>
    <w:rsid w:val="00DC47F5"/>
    <w:rsid w:val="00DC4A7D"/>
    <w:rsid w:val="00DC4FEF"/>
    <w:rsid w:val="00DC62C5"/>
    <w:rsid w:val="00DC698F"/>
    <w:rsid w:val="00DD25B7"/>
    <w:rsid w:val="00DD4C85"/>
    <w:rsid w:val="00DD55D6"/>
    <w:rsid w:val="00DD5895"/>
    <w:rsid w:val="00DD5D50"/>
    <w:rsid w:val="00DD5F51"/>
    <w:rsid w:val="00DD627B"/>
    <w:rsid w:val="00DD758E"/>
    <w:rsid w:val="00DE1AD5"/>
    <w:rsid w:val="00DE29C3"/>
    <w:rsid w:val="00DE398D"/>
    <w:rsid w:val="00DE3C3E"/>
    <w:rsid w:val="00DE678B"/>
    <w:rsid w:val="00DF2264"/>
    <w:rsid w:val="00DF6E4B"/>
    <w:rsid w:val="00DF718E"/>
    <w:rsid w:val="00E0012A"/>
    <w:rsid w:val="00E01C4B"/>
    <w:rsid w:val="00E02A83"/>
    <w:rsid w:val="00E04952"/>
    <w:rsid w:val="00E05951"/>
    <w:rsid w:val="00E061A7"/>
    <w:rsid w:val="00E06790"/>
    <w:rsid w:val="00E11AD9"/>
    <w:rsid w:val="00E11BE3"/>
    <w:rsid w:val="00E1275D"/>
    <w:rsid w:val="00E12930"/>
    <w:rsid w:val="00E132F2"/>
    <w:rsid w:val="00E13ABC"/>
    <w:rsid w:val="00E14A65"/>
    <w:rsid w:val="00E15080"/>
    <w:rsid w:val="00E165F8"/>
    <w:rsid w:val="00E16C40"/>
    <w:rsid w:val="00E204A7"/>
    <w:rsid w:val="00E206CE"/>
    <w:rsid w:val="00E20800"/>
    <w:rsid w:val="00E20E88"/>
    <w:rsid w:val="00E224DE"/>
    <w:rsid w:val="00E2446F"/>
    <w:rsid w:val="00E24719"/>
    <w:rsid w:val="00E25CF2"/>
    <w:rsid w:val="00E26907"/>
    <w:rsid w:val="00E26C1A"/>
    <w:rsid w:val="00E26C87"/>
    <w:rsid w:val="00E26EC0"/>
    <w:rsid w:val="00E27629"/>
    <w:rsid w:val="00E3162D"/>
    <w:rsid w:val="00E31B37"/>
    <w:rsid w:val="00E31C7F"/>
    <w:rsid w:val="00E322D8"/>
    <w:rsid w:val="00E3640B"/>
    <w:rsid w:val="00E36A95"/>
    <w:rsid w:val="00E407EB"/>
    <w:rsid w:val="00E410CD"/>
    <w:rsid w:val="00E42902"/>
    <w:rsid w:val="00E4312E"/>
    <w:rsid w:val="00E439F3"/>
    <w:rsid w:val="00E45449"/>
    <w:rsid w:val="00E45982"/>
    <w:rsid w:val="00E45A9D"/>
    <w:rsid w:val="00E46E79"/>
    <w:rsid w:val="00E476B3"/>
    <w:rsid w:val="00E47DFB"/>
    <w:rsid w:val="00E53AAC"/>
    <w:rsid w:val="00E54266"/>
    <w:rsid w:val="00E57D85"/>
    <w:rsid w:val="00E60567"/>
    <w:rsid w:val="00E60EDD"/>
    <w:rsid w:val="00E624BE"/>
    <w:rsid w:val="00E636E9"/>
    <w:rsid w:val="00E64B04"/>
    <w:rsid w:val="00E64E04"/>
    <w:rsid w:val="00E674BB"/>
    <w:rsid w:val="00E706A5"/>
    <w:rsid w:val="00E71A7F"/>
    <w:rsid w:val="00E71DFA"/>
    <w:rsid w:val="00E74BB9"/>
    <w:rsid w:val="00E80536"/>
    <w:rsid w:val="00E808E7"/>
    <w:rsid w:val="00E81689"/>
    <w:rsid w:val="00E82B23"/>
    <w:rsid w:val="00E83F3D"/>
    <w:rsid w:val="00E90E57"/>
    <w:rsid w:val="00E932BC"/>
    <w:rsid w:val="00E93FA1"/>
    <w:rsid w:val="00E9590C"/>
    <w:rsid w:val="00E95D3C"/>
    <w:rsid w:val="00E967D8"/>
    <w:rsid w:val="00E97F00"/>
    <w:rsid w:val="00EA04C5"/>
    <w:rsid w:val="00EA1F72"/>
    <w:rsid w:val="00EA2458"/>
    <w:rsid w:val="00EA41C3"/>
    <w:rsid w:val="00EA61BE"/>
    <w:rsid w:val="00EB0D6C"/>
    <w:rsid w:val="00EB3AD6"/>
    <w:rsid w:val="00EB512F"/>
    <w:rsid w:val="00EB51F0"/>
    <w:rsid w:val="00EB539D"/>
    <w:rsid w:val="00EB55E4"/>
    <w:rsid w:val="00EB5D7F"/>
    <w:rsid w:val="00EB7334"/>
    <w:rsid w:val="00EB7671"/>
    <w:rsid w:val="00EB7E4C"/>
    <w:rsid w:val="00EC4BB2"/>
    <w:rsid w:val="00EC4F88"/>
    <w:rsid w:val="00EC5650"/>
    <w:rsid w:val="00EC66A7"/>
    <w:rsid w:val="00EC7EAC"/>
    <w:rsid w:val="00ED05D4"/>
    <w:rsid w:val="00ED1808"/>
    <w:rsid w:val="00ED1D36"/>
    <w:rsid w:val="00ED3044"/>
    <w:rsid w:val="00ED3090"/>
    <w:rsid w:val="00ED3C45"/>
    <w:rsid w:val="00ED4F7B"/>
    <w:rsid w:val="00ED7117"/>
    <w:rsid w:val="00EE0ADF"/>
    <w:rsid w:val="00EE6D05"/>
    <w:rsid w:val="00EE7984"/>
    <w:rsid w:val="00EF0B9C"/>
    <w:rsid w:val="00EF0BCC"/>
    <w:rsid w:val="00EF0EAD"/>
    <w:rsid w:val="00EF1D85"/>
    <w:rsid w:val="00EF1F51"/>
    <w:rsid w:val="00EF23AB"/>
    <w:rsid w:val="00EF375B"/>
    <w:rsid w:val="00EF7AEF"/>
    <w:rsid w:val="00EF7EDD"/>
    <w:rsid w:val="00F0097A"/>
    <w:rsid w:val="00F00D42"/>
    <w:rsid w:val="00F01745"/>
    <w:rsid w:val="00F04769"/>
    <w:rsid w:val="00F049A1"/>
    <w:rsid w:val="00F05DD7"/>
    <w:rsid w:val="00F12477"/>
    <w:rsid w:val="00F12C89"/>
    <w:rsid w:val="00F12F9E"/>
    <w:rsid w:val="00F14E61"/>
    <w:rsid w:val="00F158F5"/>
    <w:rsid w:val="00F160D3"/>
    <w:rsid w:val="00F17734"/>
    <w:rsid w:val="00F17F21"/>
    <w:rsid w:val="00F22EBC"/>
    <w:rsid w:val="00F2644B"/>
    <w:rsid w:val="00F2655A"/>
    <w:rsid w:val="00F279D3"/>
    <w:rsid w:val="00F301C7"/>
    <w:rsid w:val="00F30530"/>
    <w:rsid w:val="00F30771"/>
    <w:rsid w:val="00F30CB6"/>
    <w:rsid w:val="00F32556"/>
    <w:rsid w:val="00F33619"/>
    <w:rsid w:val="00F336D8"/>
    <w:rsid w:val="00F34A16"/>
    <w:rsid w:val="00F4080E"/>
    <w:rsid w:val="00F45D2E"/>
    <w:rsid w:val="00F45E09"/>
    <w:rsid w:val="00F45F44"/>
    <w:rsid w:val="00F506A7"/>
    <w:rsid w:val="00F508B7"/>
    <w:rsid w:val="00F52FD4"/>
    <w:rsid w:val="00F5333F"/>
    <w:rsid w:val="00F54832"/>
    <w:rsid w:val="00F54DA7"/>
    <w:rsid w:val="00F577DE"/>
    <w:rsid w:val="00F57C95"/>
    <w:rsid w:val="00F60038"/>
    <w:rsid w:val="00F601EF"/>
    <w:rsid w:val="00F60E37"/>
    <w:rsid w:val="00F62123"/>
    <w:rsid w:val="00F724F0"/>
    <w:rsid w:val="00F75D13"/>
    <w:rsid w:val="00F772CA"/>
    <w:rsid w:val="00F77DB3"/>
    <w:rsid w:val="00F801D2"/>
    <w:rsid w:val="00F8122D"/>
    <w:rsid w:val="00F81FD9"/>
    <w:rsid w:val="00F83F55"/>
    <w:rsid w:val="00F84E04"/>
    <w:rsid w:val="00F85D4D"/>
    <w:rsid w:val="00F8640D"/>
    <w:rsid w:val="00F90C37"/>
    <w:rsid w:val="00F91664"/>
    <w:rsid w:val="00F91E86"/>
    <w:rsid w:val="00F91F0C"/>
    <w:rsid w:val="00F92CEC"/>
    <w:rsid w:val="00F94472"/>
    <w:rsid w:val="00F9468C"/>
    <w:rsid w:val="00F94ADA"/>
    <w:rsid w:val="00F959C6"/>
    <w:rsid w:val="00F9715D"/>
    <w:rsid w:val="00F97468"/>
    <w:rsid w:val="00F97A93"/>
    <w:rsid w:val="00F97B50"/>
    <w:rsid w:val="00FA3909"/>
    <w:rsid w:val="00FA43B4"/>
    <w:rsid w:val="00FA57A2"/>
    <w:rsid w:val="00FA5A35"/>
    <w:rsid w:val="00FA6A44"/>
    <w:rsid w:val="00FA7651"/>
    <w:rsid w:val="00FB053F"/>
    <w:rsid w:val="00FB08F6"/>
    <w:rsid w:val="00FB16E5"/>
    <w:rsid w:val="00FB180C"/>
    <w:rsid w:val="00FB7776"/>
    <w:rsid w:val="00FC013C"/>
    <w:rsid w:val="00FC2DE6"/>
    <w:rsid w:val="00FC508D"/>
    <w:rsid w:val="00FC5F3C"/>
    <w:rsid w:val="00FC6074"/>
    <w:rsid w:val="00FC6B5E"/>
    <w:rsid w:val="00FD12AE"/>
    <w:rsid w:val="00FD22E1"/>
    <w:rsid w:val="00FD7820"/>
    <w:rsid w:val="00FE038C"/>
    <w:rsid w:val="00FE07B6"/>
    <w:rsid w:val="00FE3F62"/>
    <w:rsid w:val="00FE4D96"/>
    <w:rsid w:val="00FE761E"/>
    <w:rsid w:val="00FF0E7A"/>
    <w:rsid w:val="00FF0F74"/>
    <w:rsid w:val="00FF2A48"/>
    <w:rsid w:val="00FF3871"/>
    <w:rsid w:val="00FF5CC8"/>
    <w:rsid w:val="00FF6E8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veidnes"/>
  <w:smartTagType w:namespaceuri="schemas-tilde-lv/tildestengine" w:name="currency2"/>
  <w:shapeDefaults>
    <o:shapedefaults v:ext="edit" spidmax="101377"/>
    <o:shapelayout v:ext="edit">
      <o:idmap v:ext="edit" data="1"/>
    </o:shapelayout>
  </w:shapeDefaults>
  <w:decimalSymbol w:val=","/>
  <w:listSeparator w:val=";"/>
  <w14:docId w14:val="6E9DC66F"/>
  <w15:chartTrackingRefBased/>
  <w15:docId w15:val="{90F38978-74C8-4F6F-A06E-468A18333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qFormat="1"/>
    <w:lsdException w:name="annotation text" w:uiPriority="99"/>
    <w:lsdException w:name="header" w:uiPriority="99" w:qFormat="1"/>
    <w:lsdException w:name="footer" w:uiPriority="99"/>
    <w:lsdException w:name="caption" w:qFormat="1"/>
    <w:lsdException w:name="footnote reference" w:uiPriority="99" w:qFormat="1"/>
    <w:lsdException w:name="annotation reference" w:uiPriority="99"/>
    <w:lsdException w:name="endnote reference" w:uiPriority="99"/>
    <w:lsdException w:name="endnote text" w:uiPriority="99"/>
    <w:lsdException w:name="Title" w:qFormat="1"/>
    <w:lsdException w:name="Body Text" w:qFormat="1"/>
    <w:lsdException w:name="Subtitle" w:qFormat="1"/>
    <w:lsdException w:name="Body Text 3" w:uiPriority="99"/>
    <w:lsdException w:name="Body Text Indent 2" w:uiPriority="99"/>
    <w:lsdException w:name="Hyperlink" w:uiPriority="99"/>
    <w:lsdException w:name="FollowedHyperlink" w:uiPriority="99"/>
    <w:lsdException w:name="Strong" w:uiPriority="22" w:qFormat="1"/>
    <w:lsdException w:name="Emphasis" w:uiPriority="20" w:qFormat="1"/>
    <w:lsdException w:name="Document Map" w:uiPriority="99"/>
    <w:lsdException w:name="Plain Text" w:uiPriority="99"/>
    <w:lsdException w:name="Normal (Web)" w:uiPriority="99" w:qFormat="1"/>
    <w:lsdException w:name="HTML Cite" w:uiPriority="99"/>
    <w:lsdException w:name="HTML Preformatted" w:uiPriority="99"/>
    <w:lsdException w:name="HTML Typewriter"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934F44"/>
  </w:style>
  <w:style w:type="paragraph" w:styleId="Virsraksts1">
    <w:name w:val="heading 1"/>
    <w:aliases w:val="H1"/>
    <w:basedOn w:val="Parasts"/>
    <w:next w:val="Parasts"/>
    <w:link w:val="Virsraksts1Rakstz"/>
    <w:qFormat/>
    <w:rsid w:val="006C3C3A"/>
    <w:pPr>
      <w:keepNext/>
      <w:jc w:val="both"/>
      <w:outlineLvl w:val="0"/>
    </w:pPr>
    <w:rPr>
      <w:b/>
      <w:sz w:val="22"/>
    </w:rPr>
  </w:style>
  <w:style w:type="paragraph" w:styleId="Virsraksts2">
    <w:name w:val="heading 2"/>
    <w:basedOn w:val="Parasts"/>
    <w:next w:val="Parasts"/>
    <w:link w:val="Virsraksts2Rakstz"/>
    <w:qFormat/>
    <w:rsid w:val="00FE4D96"/>
    <w:pPr>
      <w:keepNext/>
      <w:jc w:val="center"/>
      <w:outlineLvl w:val="1"/>
    </w:pPr>
    <w:rPr>
      <w:b/>
      <w:bCs/>
      <w:sz w:val="72"/>
      <w:szCs w:val="24"/>
      <w:lang w:eastAsia="en-US"/>
    </w:rPr>
  </w:style>
  <w:style w:type="paragraph" w:styleId="Virsraksts3">
    <w:name w:val="heading 3"/>
    <w:basedOn w:val="Parasts"/>
    <w:next w:val="Parasts"/>
    <w:link w:val="Virsraksts3Rakstz"/>
    <w:qFormat/>
    <w:rsid w:val="006C3C3A"/>
    <w:pPr>
      <w:keepNext/>
      <w:jc w:val="both"/>
      <w:outlineLvl w:val="2"/>
    </w:pPr>
    <w:rPr>
      <w:sz w:val="28"/>
      <w:u w:val="single"/>
    </w:rPr>
  </w:style>
  <w:style w:type="paragraph" w:styleId="Virsraksts4">
    <w:name w:val="heading 4"/>
    <w:basedOn w:val="Parasts"/>
    <w:next w:val="Parasts"/>
    <w:link w:val="Virsraksts4Rakstz"/>
    <w:qFormat/>
    <w:rsid w:val="00FE4D96"/>
    <w:pPr>
      <w:keepNext/>
      <w:ind w:right="-766"/>
      <w:jc w:val="center"/>
      <w:outlineLvl w:val="3"/>
    </w:pPr>
    <w:rPr>
      <w:bCs/>
      <w:iCs/>
      <w:sz w:val="44"/>
      <w:lang w:eastAsia="en-US"/>
    </w:rPr>
  </w:style>
  <w:style w:type="paragraph" w:styleId="Virsraksts5">
    <w:name w:val="heading 5"/>
    <w:basedOn w:val="Parasts"/>
    <w:next w:val="Parasts"/>
    <w:link w:val="Virsraksts5Rakstz"/>
    <w:qFormat/>
    <w:rsid w:val="00706A95"/>
    <w:pPr>
      <w:tabs>
        <w:tab w:val="num" w:pos="2628"/>
      </w:tabs>
      <w:spacing w:before="240" w:after="60"/>
      <w:ind w:left="2628" w:hanging="1008"/>
      <w:outlineLvl w:val="4"/>
    </w:pPr>
    <w:rPr>
      <w:rFonts w:ascii="Arial" w:hAnsi="Arial" w:cs="Arial"/>
      <w:b/>
      <w:bCs/>
      <w:i/>
      <w:iCs/>
      <w:sz w:val="26"/>
      <w:szCs w:val="26"/>
    </w:rPr>
  </w:style>
  <w:style w:type="paragraph" w:styleId="Virsraksts6">
    <w:name w:val="heading 6"/>
    <w:basedOn w:val="Parasts"/>
    <w:next w:val="Parasts"/>
    <w:link w:val="Virsraksts6Rakstz"/>
    <w:qFormat/>
    <w:rsid w:val="00706A95"/>
    <w:pPr>
      <w:tabs>
        <w:tab w:val="num" w:pos="2772"/>
      </w:tabs>
      <w:spacing w:before="240" w:after="60"/>
      <w:ind w:left="2772" w:hanging="1152"/>
      <w:outlineLvl w:val="5"/>
    </w:pPr>
    <w:rPr>
      <w:b/>
      <w:bCs/>
      <w:sz w:val="22"/>
      <w:szCs w:val="22"/>
    </w:rPr>
  </w:style>
  <w:style w:type="paragraph" w:styleId="Virsraksts7">
    <w:name w:val="heading 7"/>
    <w:basedOn w:val="Parasts"/>
    <w:next w:val="Parasts"/>
    <w:link w:val="Virsraksts7Rakstz"/>
    <w:qFormat/>
    <w:rsid w:val="00706A95"/>
    <w:pPr>
      <w:tabs>
        <w:tab w:val="num" w:pos="2916"/>
      </w:tabs>
      <w:spacing w:before="240" w:after="60"/>
      <w:ind w:left="2916" w:hanging="1296"/>
      <w:outlineLvl w:val="6"/>
    </w:pPr>
    <w:rPr>
      <w:sz w:val="24"/>
      <w:szCs w:val="24"/>
    </w:rPr>
  </w:style>
  <w:style w:type="paragraph" w:styleId="Virsraksts8">
    <w:name w:val="heading 8"/>
    <w:basedOn w:val="Parasts"/>
    <w:next w:val="Parasts"/>
    <w:link w:val="Virsraksts8Rakstz"/>
    <w:qFormat/>
    <w:rsid w:val="00706A95"/>
    <w:pPr>
      <w:tabs>
        <w:tab w:val="num" w:pos="3060"/>
      </w:tabs>
      <w:spacing w:before="240" w:after="60"/>
      <w:ind w:left="3060" w:hanging="1440"/>
      <w:outlineLvl w:val="7"/>
    </w:pPr>
    <w:rPr>
      <w:i/>
      <w:iCs/>
      <w:sz w:val="24"/>
      <w:szCs w:val="24"/>
    </w:rPr>
  </w:style>
  <w:style w:type="paragraph" w:styleId="Virsraksts9">
    <w:name w:val="heading 9"/>
    <w:basedOn w:val="Parasts"/>
    <w:next w:val="Parasts"/>
    <w:link w:val="Virsraksts9Rakstz"/>
    <w:qFormat/>
    <w:rsid w:val="00FE4D96"/>
    <w:pPr>
      <w:keepNext/>
      <w:shd w:val="clear" w:color="auto" w:fill="FFFFFF"/>
      <w:overflowPunct w:val="0"/>
      <w:autoSpaceDE w:val="0"/>
      <w:autoSpaceDN w:val="0"/>
      <w:adjustRightInd w:val="0"/>
      <w:ind w:left="2587" w:hanging="2587"/>
      <w:jc w:val="center"/>
      <w:outlineLvl w:val="8"/>
    </w:pPr>
    <w:rPr>
      <w:b/>
      <w:color w:val="000000"/>
      <w:spacing w:val="29"/>
      <w:sz w:val="28"/>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link w:val="Virsraksts1"/>
    <w:locked/>
    <w:rsid w:val="00487749"/>
    <w:rPr>
      <w:b/>
      <w:sz w:val="22"/>
      <w:lang w:val="lv-LV" w:eastAsia="lv-LV" w:bidi="ar-SA"/>
    </w:rPr>
  </w:style>
  <w:style w:type="character" w:customStyle="1" w:styleId="Virsraksts2Rakstz">
    <w:name w:val="Virsraksts 2 Rakstz."/>
    <w:link w:val="Virsraksts2"/>
    <w:locked/>
    <w:rsid w:val="00487749"/>
    <w:rPr>
      <w:b/>
      <w:bCs/>
      <w:sz w:val="72"/>
      <w:szCs w:val="24"/>
      <w:lang w:val="lv-LV" w:eastAsia="en-US" w:bidi="ar-SA"/>
    </w:rPr>
  </w:style>
  <w:style w:type="character" w:customStyle="1" w:styleId="Virsraksts3Rakstz">
    <w:name w:val="Virsraksts 3 Rakstz."/>
    <w:link w:val="Virsraksts3"/>
    <w:locked/>
    <w:rsid w:val="00487749"/>
    <w:rPr>
      <w:sz w:val="28"/>
      <w:u w:val="single"/>
      <w:lang w:val="lv-LV" w:eastAsia="lv-LV" w:bidi="ar-SA"/>
    </w:rPr>
  </w:style>
  <w:style w:type="character" w:customStyle="1" w:styleId="Virsraksts4Rakstz">
    <w:name w:val="Virsraksts 4 Rakstz."/>
    <w:link w:val="Virsraksts4"/>
    <w:locked/>
    <w:rsid w:val="00487749"/>
    <w:rPr>
      <w:bCs/>
      <w:iCs/>
      <w:sz w:val="44"/>
      <w:lang w:val="lv-LV" w:eastAsia="en-US" w:bidi="ar-SA"/>
    </w:rPr>
  </w:style>
  <w:style w:type="character" w:customStyle="1" w:styleId="Virsraksts5Rakstz">
    <w:name w:val="Virsraksts 5 Rakstz."/>
    <w:link w:val="Virsraksts5"/>
    <w:locked/>
    <w:rsid w:val="00487749"/>
    <w:rPr>
      <w:rFonts w:ascii="Arial" w:hAnsi="Arial" w:cs="Arial"/>
      <w:b/>
      <w:bCs/>
      <w:i/>
      <w:iCs/>
      <w:sz w:val="26"/>
      <w:szCs w:val="26"/>
      <w:lang w:val="lv-LV" w:eastAsia="lv-LV" w:bidi="ar-SA"/>
    </w:rPr>
  </w:style>
  <w:style w:type="character" w:customStyle="1" w:styleId="Virsraksts6Rakstz">
    <w:name w:val="Virsraksts 6 Rakstz."/>
    <w:link w:val="Virsraksts6"/>
    <w:locked/>
    <w:rsid w:val="00487749"/>
    <w:rPr>
      <w:b/>
      <w:bCs/>
      <w:sz w:val="22"/>
      <w:szCs w:val="22"/>
      <w:lang w:val="lv-LV" w:eastAsia="lv-LV" w:bidi="ar-SA"/>
    </w:rPr>
  </w:style>
  <w:style w:type="character" w:customStyle="1" w:styleId="Virsraksts7Rakstz">
    <w:name w:val="Virsraksts 7 Rakstz."/>
    <w:link w:val="Virsraksts7"/>
    <w:locked/>
    <w:rsid w:val="00487749"/>
    <w:rPr>
      <w:sz w:val="24"/>
      <w:szCs w:val="24"/>
      <w:lang w:val="lv-LV" w:eastAsia="lv-LV" w:bidi="ar-SA"/>
    </w:rPr>
  </w:style>
  <w:style w:type="character" w:customStyle="1" w:styleId="Virsraksts8Rakstz">
    <w:name w:val="Virsraksts 8 Rakstz."/>
    <w:link w:val="Virsraksts8"/>
    <w:locked/>
    <w:rsid w:val="00487749"/>
    <w:rPr>
      <w:i/>
      <w:iCs/>
      <w:sz w:val="24"/>
      <w:szCs w:val="24"/>
      <w:lang w:val="lv-LV" w:eastAsia="lv-LV" w:bidi="ar-SA"/>
    </w:rPr>
  </w:style>
  <w:style w:type="character" w:customStyle="1" w:styleId="Virsraksts9Rakstz">
    <w:name w:val="Virsraksts 9 Rakstz."/>
    <w:link w:val="Virsraksts9"/>
    <w:locked/>
    <w:rsid w:val="00487749"/>
    <w:rPr>
      <w:b/>
      <w:color w:val="000000"/>
      <w:spacing w:val="29"/>
      <w:sz w:val="28"/>
      <w:lang w:val="lv-LV" w:eastAsia="en-US" w:bidi="ar-SA"/>
    </w:rPr>
  </w:style>
  <w:style w:type="paragraph" w:styleId="Pamattekstaatkpe2">
    <w:name w:val="Body Text Indent 2"/>
    <w:basedOn w:val="Parasts"/>
    <w:link w:val="Pamattekstaatkpe2Rakstz"/>
    <w:uiPriority w:val="99"/>
    <w:rsid w:val="006C3C3A"/>
    <w:pPr>
      <w:ind w:right="-1050" w:firstLine="567"/>
    </w:pPr>
    <w:rPr>
      <w:rFonts w:ascii="Swiss TL" w:hAnsi="Swiss TL"/>
      <w:sz w:val="22"/>
    </w:rPr>
  </w:style>
  <w:style w:type="character" w:customStyle="1" w:styleId="Pamattekstaatkpe2Rakstz">
    <w:name w:val="Pamatteksta atkāpe 2 Rakstz."/>
    <w:link w:val="Pamattekstaatkpe2"/>
    <w:uiPriority w:val="99"/>
    <w:locked/>
    <w:rsid w:val="00FE4D96"/>
    <w:rPr>
      <w:rFonts w:ascii="Swiss TL" w:hAnsi="Swiss TL"/>
      <w:sz w:val="22"/>
      <w:lang w:val="lv-LV" w:eastAsia="lv-LV" w:bidi="ar-SA"/>
    </w:rPr>
  </w:style>
  <w:style w:type="paragraph" w:styleId="Sarakstaaizzme">
    <w:name w:val="List Bullet"/>
    <w:basedOn w:val="Parasts"/>
    <w:autoRedefine/>
    <w:rsid w:val="006C3C3A"/>
    <w:pPr>
      <w:numPr>
        <w:numId w:val="1"/>
      </w:numPr>
    </w:pPr>
    <w:rPr>
      <w:lang w:val="en-GB"/>
    </w:rPr>
  </w:style>
  <w:style w:type="table" w:styleId="Reatabula">
    <w:name w:val="Table Grid"/>
    <w:basedOn w:val="Parastatabula"/>
    <w:uiPriority w:val="59"/>
    <w:rsid w:val="006C3C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NR12">
    <w:name w:val="TNR12"/>
    <w:qFormat/>
    <w:rsid w:val="006C3C3A"/>
    <w:rPr>
      <w:noProof/>
      <w:sz w:val="24"/>
      <w:lang w:val="en-GB" w:eastAsia="en-US"/>
    </w:rPr>
  </w:style>
  <w:style w:type="paragraph" w:styleId="Pamatteksts2">
    <w:name w:val="Body Text 2"/>
    <w:basedOn w:val="Parasts"/>
    <w:link w:val="Pamatteksts2Rakstz"/>
    <w:rsid w:val="00132192"/>
    <w:pPr>
      <w:spacing w:after="120" w:line="480" w:lineRule="auto"/>
    </w:pPr>
  </w:style>
  <w:style w:type="character" w:customStyle="1" w:styleId="Pamatteksts2Rakstz">
    <w:name w:val="Pamatteksts 2 Rakstz."/>
    <w:link w:val="Pamatteksts2"/>
    <w:locked/>
    <w:rsid w:val="00487749"/>
    <w:rPr>
      <w:lang w:val="lv-LV" w:eastAsia="lv-LV" w:bidi="ar-SA"/>
    </w:rPr>
  </w:style>
  <w:style w:type="paragraph" w:styleId="Pamattekstsaratkpi">
    <w:name w:val="Body Text Indent"/>
    <w:basedOn w:val="Parasts"/>
    <w:link w:val="PamattekstsaratkpiRakstz"/>
    <w:rsid w:val="007658CF"/>
    <w:pPr>
      <w:spacing w:after="120"/>
      <w:ind w:left="283"/>
    </w:pPr>
    <w:rPr>
      <w:lang w:val="en-GB"/>
    </w:rPr>
  </w:style>
  <w:style w:type="character" w:customStyle="1" w:styleId="PamattekstsaratkpiRakstz">
    <w:name w:val="Pamatteksts ar atkāpi Rakstz."/>
    <w:link w:val="Pamattekstsaratkpi"/>
    <w:uiPriority w:val="99"/>
    <w:locked/>
    <w:rsid w:val="00FE4D96"/>
    <w:rPr>
      <w:lang w:val="en-GB" w:eastAsia="lv-LV" w:bidi="ar-SA"/>
    </w:rPr>
  </w:style>
  <w:style w:type="paragraph" w:styleId="Pamattekstaatkpe3">
    <w:name w:val="Body Text Indent 3"/>
    <w:basedOn w:val="Parasts"/>
    <w:link w:val="Pamattekstaatkpe3Rakstz"/>
    <w:rsid w:val="007658CF"/>
    <w:pPr>
      <w:spacing w:after="120"/>
      <w:ind w:left="283"/>
    </w:pPr>
    <w:rPr>
      <w:sz w:val="16"/>
      <w:szCs w:val="16"/>
      <w:lang w:val="en-GB"/>
    </w:rPr>
  </w:style>
  <w:style w:type="character" w:customStyle="1" w:styleId="Pamattekstaatkpe3Rakstz">
    <w:name w:val="Pamatteksta atkāpe 3 Rakstz."/>
    <w:link w:val="Pamattekstaatkpe3"/>
    <w:locked/>
    <w:rsid w:val="00FE4D96"/>
    <w:rPr>
      <w:sz w:val="16"/>
      <w:szCs w:val="16"/>
      <w:lang w:val="en-GB" w:eastAsia="lv-LV" w:bidi="ar-SA"/>
    </w:rPr>
  </w:style>
  <w:style w:type="paragraph" w:customStyle="1" w:styleId="Sarakstarindkopa1">
    <w:name w:val="Saraksta rindkopa1"/>
    <w:basedOn w:val="Parasts"/>
    <w:qFormat/>
    <w:rsid w:val="007658CF"/>
    <w:pPr>
      <w:spacing w:line="360" w:lineRule="auto"/>
      <w:ind w:left="720"/>
      <w:contextualSpacing/>
    </w:pPr>
    <w:rPr>
      <w:rFonts w:ascii="Arial" w:hAnsi="Arial"/>
      <w:lang w:eastAsia="en-US"/>
    </w:rPr>
  </w:style>
  <w:style w:type="paragraph" w:styleId="Balonteksts">
    <w:name w:val="Balloon Text"/>
    <w:basedOn w:val="Parasts"/>
    <w:link w:val="BalontekstsRakstz"/>
    <w:uiPriority w:val="99"/>
    <w:rsid w:val="007658CF"/>
    <w:rPr>
      <w:rFonts w:ascii="Tahoma" w:hAnsi="Tahoma" w:cs="Tahoma"/>
      <w:sz w:val="16"/>
      <w:szCs w:val="16"/>
    </w:rPr>
  </w:style>
  <w:style w:type="character" w:customStyle="1" w:styleId="BalontekstsRakstz">
    <w:name w:val="Balonteksts Rakstz."/>
    <w:link w:val="Balonteksts"/>
    <w:uiPriority w:val="99"/>
    <w:rsid w:val="00FA3909"/>
    <w:rPr>
      <w:rFonts w:ascii="Tahoma" w:hAnsi="Tahoma" w:cs="Tahoma"/>
      <w:sz w:val="16"/>
      <w:szCs w:val="16"/>
      <w:lang w:val="lv-LV" w:eastAsia="lv-LV" w:bidi="ar-SA"/>
    </w:rPr>
  </w:style>
  <w:style w:type="paragraph" w:styleId="Kjene">
    <w:name w:val="footer"/>
    <w:aliases w:val=" Char5 Char, Char5 Char Char"/>
    <w:basedOn w:val="Parasts"/>
    <w:link w:val="KjeneRakstz"/>
    <w:uiPriority w:val="99"/>
    <w:rsid w:val="00FE4D96"/>
    <w:pPr>
      <w:tabs>
        <w:tab w:val="center" w:pos="4153"/>
        <w:tab w:val="right" w:pos="8306"/>
      </w:tabs>
    </w:pPr>
    <w:rPr>
      <w:sz w:val="24"/>
      <w:szCs w:val="24"/>
      <w:lang w:val="en-GB" w:eastAsia="en-US"/>
    </w:rPr>
  </w:style>
  <w:style w:type="character" w:customStyle="1" w:styleId="KjeneRakstz">
    <w:name w:val="Kājene Rakstz."/>
    <w:aliases w:val=" Char5 Char Rakstz., Char5 Char Char Rakstz."/>
    <w:link w:val="Kjene"/>
    <w:uiPriority w:val="99"/>
    <w:locked/>
    <w:rsid w:val="00487749"/>
    <w:rPr>
      <w:sz w:val="24"/>
      <w:szCs w:val="24"/>
      <w:lang w:val="en-GB" w:eastAsia="en-US" w:bidi="ar-SA"/>
    </w:rPr>
  </w:style>
  <w:style w:type="character" w:styleId="Lappusesnumurs">
    <w:name w:val="page number"/>
    <w:basedOn w:val="Noklusjumarindkopasfonts"/>
    <w:rsid w:val="00FE4D96"/>
  </w:style>
  <w:style w:type="paragraph" w:customStyle="1" w:styleId="Vecaisraksts">
    <w:name w:val="Vecais_raksts"/>
    <w:qFormat/>
    <w:rsid w:val="00FE4D96"/>
    <w:rPr>
      <w:rFonts w:ascii="BaltCloister" w:hAnsi="BaltCloister"/>
      <w:lang w:eastAsia="en-US"/>
    </w:rPr>
  </w:style>
  <w:style w:type="paragraph" w:styleId="Galvene">
    <w:name w:val="header"/>
    <w:aliases w:val=" Rakstz.,Rakstz.,Char,Rakstz.2,Rakstz. Char Char,Rakstz. Char,Char2, Char, Rakstz.2, Char2,Header Char,Char Char Char Char,Char Char Char Char Char,Char Char Char Cha Char Char Char,Char Char Char Cha Char,Char Char Char, Char Char Char"/>
    <w:basedOn w:val="Parasts"/>
    <w:link w:val="GalveneRakstz"/>
    <w:uiPriority w:val="99"/>
    <w:qFormat/>
    <w:rsid w:val="00FE4D96"/>
    <w:pPr>
      <w:tabs>
        <w:tab w:val="center" w:pos="4153"/>
        <w:tab w:val="right" w:pos="8306"/>
      </w:tabs>
    </w:pPr>
    <w:rPr>
      <w:sz w:val="24"/>
      <w:szCs w:val="24"/>
      <w:lang w:val="en-GB" w:eastAsia="en-US"/>
    </w:rPr>
  </w:style>
  <w:style w:type="character" w:customStyle="1" w:styleId="GalveneRakstz">
    <w:name w:val="Galvene Rakstz."/>
    <w:aliases w:val=" Rakstz. Rakstz.,Rakstz. Rakstz.1,Char Rakstz.,Rakstz.2 Rakstz.,Rakstz. Char Char Rakstz.,Rakstz. Char Rakstz.,Char2 Rakstz., Char Rakstz., Rakstz.2 Rakstz., Char2 Rakstz.,Header Char Rakstz.,Char Char Char Char Rakstz."/>
    <w:link w:val="Galvene"/>
    <w:uiPriority w:val="99"/>
    <w:locked/>
    <w:rsid w:val="00487749"/>
    <w:rPr>
      <w:sz w:val="24"/>
      <w:szCs w:val="24"/>
      <w:lang w:val="en-GB" w:eastAsia="en-US" w:bidi="ar-SA"/>
    </w:rPr>
  </w:style>
  <w:style w:type="character" w:styleId="Hipersaite">
    <w:name w:val="Hyperlink"/>
    <w:uiPriority w:val="99"/>
    <w:rsid w:val="00FE4D96"/>
    <w:rPr>
      <w:color w:val="0000FF"/>
      <w:u w:val="single"/>
    </w:rPr>
  </w:style>
  <w:style w:type="character" w:customStyle="1" w:styleId="FontStyle23">
    <w:name w:val="Font Style23"/>
    <w:rsid w:val="00FE4D96"/>
    <w:rPr>
      <w:rFonts w:ascii="Times New Roman" w:hAnsi="Times New Roman" w:cs="Times New Roman"/>
      <w:b/>
      <w:bCs/>
      <w:i/>
      <w:iCs/>
      <w:sz w:val="22"/>
      <w:szCs w:val="22"/>
    </w:rPr>
  </w:style>
  <w:style w:type="paragraph" w:styleId="Nosaukums">
    <w:name w:val="Title"/>
    <w:basedOn w:val="Parasts"/>
    <w:link w:val="NosaukumsRakstz"/>
    <w:qFormat/>
    <w:rsid w:val="00FE4D96"/>
    <w:pPr>
      <w:jc w:val="center"/>
    </w:pPr>
    <w:rPr>
      <w:b/>
      <w:color w:val="000000"/>
      <w:sz w:val="28"/>
      <w:lang w:eastAsia="en-US"/>
    </w:rPr>
  </w:style>
  <w:style w:type="character" w:customStyle="1" w:styleId="NosaukumsRakstz">
    <w:name w:val="Nosaukums Rakstz."/>
    <w:link w:val="Nosaukums"/>
    <w:locked/>
    <w:rsid w:val="00487749"/>
    <w:rPr>
      <w:b/>
      <w:color w:val="000000"/>
      <w:sz w:val="28"/>
      <w:lang w:val="lv-LV" w:eastAsia="en-US" w:bidi="ar-SA"/>
    </w:rPr>
  </w:style>
  <w:style w:type="paragraph" w:customStyle="1" w:styleId="Style7">
    <w:name w:val="Style7"/>
    <w:basedOn w:val="Parasts"/>
    <w:qFormat/>
    <w:rsid w:val="00FE4D96"/>
    <w:pPr>
      <w:widowControl w:val="0"/>
      <w:autoSpaceDE w:val="0"/>
      <w:autoSpaceDN w:val="0"/>
      <w:adjustRightInd w:val="0"/>
      <w:spacing w:line="278" w:lineRule="exact"/>
      <w:ind w:hanging="82"/>
    </w:pPr>
    <w:rPr>
      <w:sz w:val="24"/>
      <w:szCs w:val="24"/>
    </w:rPr>
  </w:style>
  <w:style w:type="paragraph" w:customStyle="1" w:styleId="naisnod">
    <w:name w:val="naisnod"/>
    <w:basedOn w:val="Parasts"/>
    <w:qFormat/>
    <w:rsid w:val="00FE4D96"/>
    <w:pPr>
      <w:spacing w:before="150" w:after="150"/>
      <w:jc w:val="center"/>
    </w:pPr>
    <w:rPr>
      <w:b/>
      <w:bCs/>
      <w:sz w:val="24"/>
      <w:szCs w:val="24"/>
    </w:rPr>
  </w:style>
  <w:style w:type="paragraph" w:customStyle="1" w:styleId="Style3">
    <w:name w:val="Style3"/>
    <w:basedOn w:val="Parasts"/>
    <w:qFormat/>
    <w:rsid w:val="00FE4D96"/>
    <w:pPr>
      <w:widowControl w:val="0"/>
      <w:autoSpaceDE w:val="0"/>
      <w:autoSpaceDN w:val="0"/>
      <w:adjustRightInd w:val="0"/>
    </w:pPr>
    <w:rPr>
      <w:sz w:val="24"/>
      <w:szCs w:val="24"/>
    </w:rPr>
  </w:style>
  <w:style w:type="paragraph" w:customStyle="1" w:styleId="Style11">
    <w:name w:val="Style11"/>
    <w:basedOn w:val="Parasts"/>
    <w:qFormat/>
    <w:rsid w:val="00FE4D96"/>
    <w:pPr>
      <w:widowControl w:val="0"/>
      <w:autoSpaceDE w:val="0"/>
      <w:autoSpaceDN w:val="0"/>
      <w:adjustRightInd w:val="0"/>
      <w:jc w:val="both"/>
    </w:pPr>
    <w:rPr>
      <w:sz w:val="24"/>
      <w:szCs w:val="24"/>
    </w:rPr>
  </w:style>
  <w:style w:type="paragraph" w:customStyle="1" w:styleId="Style16">
    <w:name w:val="Style16"/>
    <w:basedOn w:val="Parasts"/>
    <w:qFormat/>
    <w:rsid w:val="00FE4D96"/>
    <w:pPr>
      <w:widowControl w:val="0"/>
      <w:autoSpaceDE w:val="0"/>
      <w:autoSpaceDN w:val="0"/>
      <w:adjustRightInd w:val="0"/>
      <w:spacing w:line="278" w:lineRule="exact"/>
      <w:jc w:val="both"/>
    </w:pPr>
    <w:rPr>
      <w:sz w:val="24"/>
      <w:szCs w:val="24"/>
    </w:rPr>
  </w:style>
  <w:style w:type="character" w:customStyle="1" w:styleId="FontStyle21">
    <w:name w:val="Font Style21"/>
    <w:rsid w:val="00FE4D96"/>
    <w:rPr>
      <w:rFonts w:ascii="Times New Roman" w:hAnsi="Times New Roman" w:cs="Times New Roman"/>
      <w:sz w:val="16"/>
      <w:szCs w:val="16"/>
    </w:rPr>
  </w:style>
  <w:style w:type="character" w:customStyle="1" w:styleId="FontStyle24">
    <w:name w:val="Font Style24"/>
    <w:rsid w:val="00FE4D96"/>
    <w:rPr>
      <w:rFonts w:ascii="Times New Roman" w:hAnsi="Times New Roman" w:cs="Times New Roman"/>
      <w:sz w:val="20"/>
      <w:szCs w:val="20"/>
    </w:rPr>
  </w:style>
  <w:style w:type="character" w:customStyle="1" w:styleId="FontStyle19">
    <w:name w:val="Font Style19"/>
    <w:rsid w:val="00FE4D96"/>
    <w:rPr>
      <w:rFonts w:ascii="Times New Roman" w:hAnsi="Times New Roman" w:cs="Times New Roman"/>
      <w:b/>
      <w:bCs/>
      <w:sz w:val="26"/>
      <w:szCs w:val="26"/>
    </w:rPr>
  </w:style>
  <w:style w:type="character" w:customStyle="1" w:styleId="FontStyle20">
    <w:name w:val="Font Style20"/>
    <w:rsid w:val="00FE4D96"/>
    <w:rPr>
      <w:rFonts w:ascii="Times New Roman" w:hAnsi="Times New Roman" w:cs="Times New Roman"/>
      <w:b/>
      <w:bCs/>
      <w:sz w:val="30"/>
      <w:szCs w:val="30"/>
    </w:rPr>
  </w:style>
  <w:style w:type="paragraph" w:styleId="Pamatteksts">
    <w:name w:val="Body Text"/>
    <w:basedOn w:val="Parasts"/>
    <w:link w:val="PamattekstsRakstz"/>
    <w:qFormat/>
    <w:rsid w:val="00FE4D96"/>
    <w:pPr>
      <w:spacing w:after="120"/>
    </w:pPr>
    <w:rPr>
      <w:sz w:val="24"/>
      <w:szCs w:val="24"/>
    </w:rPr>
  </w:style>
  <w:style w:type="character" w:customStyle="1" w:styleId="PamattekstsRakstz">
    <w:name w:val="Pamatteksts Rakstz."/>
    <w:link w:val="Pamatteksts"/>
    <w:locked/>
    <w:rsid w:val="00FE4D96"/>
    <w:rPr>
      <w:sz w:val="24"/>
      <w:szCs w:val="24"/>
      <w:lang w:val="lv-LV" w:eastAsia="lv-LV" w:bidi="ar-SA"/>
    </w:rPr>
  </w:style>
  <w:style w:type="paragraph" w:styleId="Pamatteksts3">
    <w:name w:val="Body Text 3"/>
    <w:basedOn w:val="Parasts"/>
    <w:link w:val="Pamatteksts3Rakstz"/>
    <w:uiPriority w:val="99"/>
    <w:rsid w:val="00FE4D96"/>
    <w:pPr>
      <w:spacing w:after="120"/>
    </w:pPr>
    <w:rPr>
      <w:sz w:val="16"/>
      <w:szCs w:val="16"/>
    </w:rPr>
  </w:style>
  <w:style w:type="character" w:customStyle="1" w:styleId="Pamatteksts3Rakstz">
    <w:name w:val="Pamatteksts 3 Rakstz."/>
    <w:link w:val="Pamatteksts3"/>
    <w:uiPriority w:val="99"/>
    <w:locked/>
    <w:rsid w:val="00FE4D96"/>
    <w:rPr>
      <w:sz w:val="16"/>
      <w:szCs w:val="16"/>
      <w:lang w:val="lv-LV" w:eastAsia="lv-LV" w:bidi="ar-SA"/>
    </w:rPr>
  </w:style>
  <w:style w:type="paragraph" w:customStyle="1" w:styleId="naisf">
    <w:name w:val="naisf"/>
    <w:basedOn w:val="Parasts"/>
    <w:qFormat/>
    <w:rsid w:val="00FE4D96"/>
    <w:pPr>
      <w:spacing w:before="100" w:beforeAutospacing="1" w:after="100" w:afterAutospacing="1"/>
      <w:jc w:val="both"/>
    </w:pPr>
    <w:rPr>
      <w:sz w:val="24"/>
      <w:szCs w:val="24"/>
      <w:lang w:val="en-GB" w:eastAsia="en-US"/>
    </w:rPr>
  </w:style>
  <w:style w:type="paragraph" w:customStyle="1" w:styleId="Ap-vir">
    <w:name w:val="Ap-vir"/>
    <w:basedOn w:val="Parasts"/>
    <w:qFormat/>
    <w:rsid w:val="00FE4D96"/>
    <w:pPr>
      <w:spacing w:before="120" w:after="120"/>
    </w:pPr>
    <w:rPr>
      <w:rFonts w:ascii="Arial" w:hAnsi="Arial"/>
      <w:b/>
      <w:sz w:val="24"/>
    </w:rPr>
  </w:style>
  <w:style w:type="paragraph" w:customStyle="1" w:styleId="normal">
    <w:name w:val="normal+"/>
    <w:basedOn w:val="Parasts"/>
    <w:qFormat/>
    <w:rsid w:val="00FE4D96"/>
    <w:pPr>
      <w:spacing w:after="120"/>
      <w:jc w:val="both"/>
    </w:pPr>
    <w:rPr>
      <w:rFonts w:ascii="Arial" w:hAnsi="Arial"/>
      <w:sz w:val="24"/>
    </w:rPr>
  </w:style>
  <w:style w:type="paragraph" w:styleId="Paraststmeklis">
    <w:name w:val="Normal (Web)"/>
    <w:aliases w:val="sākums,Parastais (Web)"/>
    <w:basedOn w:val="Parasts"/>
    <w:link w:val="ParaststmeklisRakstz"/>
    <w:uiPriority w:val="99"/>
    <w:qFormat/>
    <w:rsid w:val="00FE4D96"/>
    <w:pPr>
      <w:spacing w:before="60" w:after="60"/>
      <w:ind w:firstLine="300"/>
      <w:jc w:val="both"/>
    </w:pPr>
    <w:rPr>
      <w:sz w:val="24"/>
      <w:szCs w:val="24"/>
    </w:rPr>
  </w:style>
  <w:style w:type="paragraph" w:customStyle="1" w:styleId="Style1">
    <w:name w:val="Style1"/>
    <w:basedOn w:val="Parasts"/>
    <w:qFormat/>
    <w:rsid w:val="00FE4D96"/>
    <w:pPr>
      <w:widowControl w:val="0"/>
      <w:autoSpaceDE w:val="0"/>
      <w:autoSpaceDN w:val="0"/>
      <w:adjustRightInd w:val="0"/>
    </w:pPr>
    <w:rPr>
      <w:sz w:val="24"/>
      <w:szCs w:val="24"/>
    </w:rPr>
  </w:style>
  <w:style w:type="paragraph" w:customStyle="1" w:styleId="Style2">
    <w:name w:val="Style2"/>
    <w:basedOn w:val="Parasts"/>
    <w:qFormat/>
    <w:rsid w:val="00FE4D96"/>
    <w:pPr>
      <w:widowControl w:val="0"/>
      <w:autoSpaceDE w:val="0"/>
      <w:autoSpaceDN w:val="0"/>
      <w:adjustRightInd w:val="0"/>
      <w:spacing w:line="307" w:lineRule="exact"/>
      <w:ind w:firstLine="178"/>
      <w:jc w:val="both"/>
    </w:pPr>
    <w:rPr>
      <w:sz w:val="24"/>
      <w:szCs w:val="24"/>
    </w:rPr>
  </w:style>
  <w:style w:type="paragraph" w:customStyle="1" w:styleId="Style4">
    <w:name w:val="Style4"/>
    <w:basedOn w:val="Parasts"/>
    <w:qFormat/>
    <w:rsid w:val="00FE4D96"/>
    <w:pPr>
      <w:widowControl w:val="0"/>
      <w:autoSpaceDE w:val="0"/>
      <w:autoSpaceDN w:val="0"/>
      <w:adjustRightInd w:val="0"/>
    </w:pPr>
    <w:rPr>
      <w:sz w:val="24"/>
      <w:szCs w:val="24"/>
    </w:rPr>
  </w:style>
  <w:style w:type="paragraph" w:customStyle="1" w:styleId="Style5">
    <w:name w:val="Style5"/>
    <w:basedOn w:val="Parasts"/>
    <w:qFormat/>
    <w:rsid w:val="00FE4D96"/>
    <w:pPr>
      <w:widowControl w:val="0"/>
      <w:autoSpaceDE w:val="0"/>
      <w:autoSpaceDN w:val="0"/>
      <w:adjustRightInd w:val="0"/>
    </w:pPr>
    <w:rPr>
      <w:sz w:val="24"/>
      <w:szCs w:val="24"/>
    </w:rPr>
  </w:style>
  <w:style w:type="paragraph" w:customStyle="1" w:styleId="Style6">
    <w:name w:val="Style6"/>
    <w:basedOn w:val="Parasts"/>
    <w:qFormat/>
    <w:rsid w:val="00FE4D96"/>
    <w:pPr>
      <w:widowControl w:val="0"/>
      <w:autoSpaceDE w:val="0"/>
      <w:autoSpaceDN w:val="0"/>
      <w:adjustRightInd w:val="0"/>
    </w:pPr>
    <w:rPr>
      <w:sz w:val="24"/>
      <w:szCs w:val="24"/>
    </w:rPr>
  </w:style>
  <w:style w:type="paragraph" w:customStyle="1" w:styleId="Style8">
    <w:name w:val="Style8"/>
    <w:basedOn w:val="Parasts"/>
    <w:qFormat/>
    <w:rsid w:val="00FE4D96"/>
    <w:pPr>
      <w:widowControl w:val="0"/>
      <w:autoSpaceDE w:val="0"/>
      <w:autoSpaceDN w:val="0"/>
      <w:adjustRightInd w:val="0"/>
      <w:spacing w:line="302" w:lineRule="exact"/>
      <w:ind w:firstLine="115"/>
    </w:pPr>
    <w:rPr>
      <w:sz w:val="24"/>
      <w:szCs w:val="24"/>
    </w:rPr>
  </w:style>
  <w:style w:type="paragraph" w:customStyle="1" w:styleId="Style10">
    <w:name w:val="Style10"/>
    <w:basedOn w:val="Parasts"/>
    <w:qFormat/>
    <w:rsid w:val="00FE4D96"/>
    <w:pPr>
      <w:widowControl w:val="0"/>
      <w:autoSpaceDE w:val="0"/>
      <w:autoSpaceDN w:val="0"/>
      <w:adjustRightInd w:val="0"/>
      <w:jc w:val="right"/>
    </w:pPr>
    <w:rPr>
      <w:sz w:val="24"/>
      <w:szCs w:val="24"/>
    </w:rPr>
  </w:style>
  <w:style w:type="paragraph" w:customStyle="1" w:styleId="TableStyle">
    <w:name w:val="Table Style"/>
    <w:basedOn w:val="Parasts"/>
    <w:qFormat/>
    <w:rsid w:val="00FE4D96"/>
    <w:pPr>
      <w:widowControl w:val="0"/>
    </w:pPr>
  </w:style>
  <w:style w:type="character" w:customStyle="1" w:styleId="FontStyle12">
    <w:name w:val="Font Style12"/>
    <w:rsid w:val="00FE4D96"/>
    <w:rPr>
      <w:rFonts w:ascii="Times New Roman" w:hAnsi="Times New Roman" w:cs="Times New Roman"/>
      <w:b/>
      <w:bCs/>
      <w:sz w:val="24"/>
      <w:szCs w:val="24"/>
    </w:rPr>
  </w:style>
  <w:style w:type="character" w:customStyle="1" w:styleId="FontStyle13">
    <w:name w:val="Font Style13"/>
    <w:rsid w:val="00FE4D96"/>
    <w:rPr>
      <w:rFonts w:ascii="Times New Roman" w:hAnsi="Times New Roman" w:cs="Times New Roman"/>
      <w:sz w:val="24"/>
      <w:szCs w:val="24"/>
    </w:rPr>
  </w:style>
  <w:style w:type="paragraph" w:styleId="Bezatstarpm">
    <w:name w:val="No Spacing"/>
    <w:link w:val="BezatstarpmRakstz"/>
    <w:qFormat/>
    <w:rsid w:val="00FE4D96"/>
    <w:rPr>
      <w:rFonts w:ascii="Calibri" w:eastAsia="Calibri" w:hAnsi="Calibri"/>
      <w:sz w:val="22"/>
      <w:szCs w:val="22"/>
      <w:lang w:eastAsia="en-US"/>
    </w:rPr>
  </w:style>
  <w:style w:type="paragraph" w:styleId="Sarakstarindkopa">
    <w:name w:val="List Paragraph"/>
    <w:aliases w:val="1List Paragraph,Numbered Para 1,Dot pt,List Paragraph Char Char Char,Indicator Text,Bullet 1,Bullet Points,MAIN CONTENT,IFCL - List Paragraph,List Paragraph12,OBC Bullet,F5 List Paragraph,Strip,Saistīto dokumentu saraksts,Syle 1"/>
    <w:basedOn w:val="Parasts"/>
    <w:link w:val="SarakstarindkopaRakstz"/>
    <w:uiPriority w:val="34"/>
    <w:qFormat/>
    <w:rsid w:val="00FE4D96"/>
    <w:pPr>
      <w:spacing w:after="200" w:line="276" w:lineRule="auto"/>
      <w:ind w:left="720"/>
    </w:pPr>
    <w:rPr>
      <w:rFonts w:ascii="Calibri" w:eastAsia="Calibri" w:hAnsi="Calibri"/>
      <w:sz w:val="22"/>
      <w:szCs w:val="22"/>
      <w:lang w:eastAsia="en-US"/>
    </w:rPr>
  </w:style>
  <w:style w:type="paragraph" w:customStyle="1" w:styleId="txt1">
    <w:name w:val="txt1"/>
    <w:qFormat/>
    <w:rsid w:val="00706A95"/>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jc w:val="both"/>
    </w:pPr>
    <w:rPr>
      <w:rFonts w:ascii="!Neo'w Arial" w:hAnsi="!Neo'w Arial"/>
      <w:snapToGrid w:val="0"/>
      <w:color w:val="000000"/>
      <w:lang w:val="en-US" w:eastAsia="en-US"/>
    </w:rPr>
  </w:style>
  <w:style w:type="paragraph" w:customStyle="1" w:styleId="Bezatstarpm1">
    <w:name w:val="Bez atstarpēm1"/>
    <w:qFormat/>
    <w:rsid w:val="00706A95"/>
    <w:rPr>
      <w:rFonts w:ascii="Calibri" w:eastAsia="Calibri" w:hAnsi="Calibri"/>
      <w:sz w:val="22"/>
      <w:szCs w:val="22"/>
      <w:lang w:eastAsia="en-US"/>
    </w:rPr>
  </w:style>
  <w:style w:type="character" w:styleId="Izteiksmgs">
    <w:name w:val="Strong"/>
    <w:uiPriority w:val="22"/>
    <w:qFormat/>
    <w:rsid w:val="00706A95"/>
    <w:rPr>
      <w:b/>
      <w:bCs/>
    </w:rPr>
  </w:style>
  <w:style w:type="paragraph" w:styleId="Tekstabloks">
    <w:name w:val="Block Text"/>
    <w:basedOn w:val="Parasts"/>
    <w:rsid w:val="00706A95"/>
    <w:pPr>
      <w:ind w:left="567" w:right="567"/>
    </w:pPr>
    <w:rPr>
      <w:rFonts w:ascii="Swiss TL" w:hAnsi="Swiss TL"/>
      <w:sz w:val="22"/>
      <w:lang w:eastAsia="en-GB"/>
    </w:rPr>
  </w:style>
  <w:style w:type="paragraph" w:styleId="Vienkrsteksts">
    <w:name w:val="Plain Text"/>
    <w:basedOn w:val="Parasts"/>
    <w:link w:val="VienkrstekstsRakstz"/>
    <w:uiPriority w:val="99"/>
    <w:rsid w:val="00706A95"/>
    <w:pPr>
      <w:jc w:val="both"/>
    </w:pPr>
    <w:rPr>
      <w:rFonts w:ascii="Courier New" w:hAnsi="Courier New"/>
      <w:lang w:val="en-GB" w:eastAsia="en-US"/>
    </w:rPr>
  </w:style>
  <w:style w:type="character" w:customStyle="1" w:styleId="VienkrstekstsRakstz">
    <w:name w:val="Vienkāršs teksts Rakstz."/>
    <w:link w:val="Vienkrsteksts"/>
    <w:uiPriority w:val="99"/>
    <w:locked/>
    <w:rsid w:val="00487749"/>
    <w:rPr>
      <w:rFonts w:ascii="Courier New" w:hAnsi="Courier New"/>
      <w:lang w:val="en-GB" w:eastAsia="en-US" w:bidi="ar-SA"/>
    </w:rPr>
  </w:style>
  <w:style w:type="paragraph" w:styleId="Komentrateksts">
    <w:name w:val="annotation text"/>
    <w:basedOn w:val="Parasts"/>
    <w:link w:val="KomentratekstsRakstz"/>
    <w:uiPriority w:val="99"/>
    <w:rsid w:val="00706A95"/>
    <w:pPr>
      <w:jc w:val="both"/>
    </w:pPr>
    <w:rPr>
      <w:rFonts w:ascii="Tahoma" w:hAnsi="Tahoma"/>
      <w:lang w:val="en-GB" w:eastAsia="en-US"/>
    </w:rPr>
  </w:style>
  <w:style w:type="character" w:customStyle="1" w:styleId="KomentratekstsRakstz">
    <w:name w:val="Komentāra teksts Rakstz."/>
    <w:link w:val="Komentrateksts"/>
    <w:uiPriority w:val="99"/>
    <w:locked/>
    <w:rsid w:val="002F4DD0"/>
    <w:rPr>
      <w:rFonts w:ascii="Tahoma" w:hAnsi="Tahoma"/>
      <w:lang w:val="en-GB" w:eastAsia="en-US" w:bidi="ar-SA"/>
    </w:rPr>
  </w:style>
  <w:style w:type="paragraph" w:customStyle="1" w:styleId="Default">
    <w:name w:val="Default"/>
    <w:qFormat/>
    <w:rsid w:val="00706A95"/>
    <w:rPr>
      <w:snapToGrid w:val="0"/>
      <w:sz w:val="24"/>
      <w:lang w:eastAsia="en-US"/>
    </w:rPr>
  </w:style>
  <w:style w:type="character" w:styleId="Komentraatsauce">
    <w:name w:val="annotation reference"/>
    <w:uiPriority w:val="99"/>
    <w:rsid w:val="00706A95"/>
    <w:rPr>
      <w:sz w:val="16"/>
      <w:szCs w:val="16"/>
    </w:rPr>
  </w:style>
  <w:style w:type="character" w:customStyle="1" w:styleId="c16">
    <w:name w:val="c16"/>
    <w:basedOn w:val="Noklusjumarindkopasfonts"/>
    <w:rsid w:val="00706A95"/>
  </w:style>
  <w:style w:type="paragraph" w:customStyle="1" w:styleId="1lmenis">
    <w:name w:val="1.līmenis"/>
    <w:basedOn w:val="Pamatteksts"/>
    <w:autoRedefine/>
    <w:qFormat/>
    <w:rsid w:val="00706A95"/>
    <w:pPr>
      <w:spacing w:after="0"/>
      <w:jc w:val="center"/>
    </w:pPr>
    <w:rPr>
      <w:snapToGrid w:val="0"/>
      <w:color w:val="000000"/>
      <w:lang w:eastAsia="en-US"/>
    </w:rPr>
  </w:style>
  <w:style w:type="paragraph" w:customStyle="1" w:styleId="3lmenis">
    <w:name w:val="3.līmenis"/>
    <w:basedOn w:val="1lmenis"/>
    <w:qFormat/>
    <w:rsid w:val="00706A95"/>
    <w:pPr>
      <w:numPr>
        <w:ilvl w:val="2"/>
        <w:numId w:val="2"/>
      </w:numPr>
      <w:tabs>
        <w:tab w:val="clear" w:pos="720"/>
        <w:tab w:val="num" w:pos="360"/>
      </w:tabs>
    </w:pPr>
  </w:style>
  <w:style w:type="paragraph" w:customStyle="1" w:styleId="2lmenis">
    <w:name w:val="2.līmenis"/>
    <w:basedOn w:val="Parasts"/>
    <w:qFormat/>
    <w:rsid w:val="00706A95"/>
    <w:pPr>
      <w:numPr>
        <w:ilvl w:val="1"/>
        <w:numId w:val="2"/>
      </w:numPr>
      <w:jc w:val="both"/>
    </w:pPr>
    <w:rPr>
      <w:sz w:val="22"/>
      <w:lang w:eastAsia="en-US"/>
    </w:rPr>
  </w:style>
  <w:style w:type="paragraph" w:customStyle="1" w:styleId="4lmenis">
    <w:name w:val="4.līmenis"/>
    <w:basedOn w:val="3lmenis"/>
    <w:qFormat/>
    <w:rsid w:val="00706A95"/>
    <w:pPr>
      <w:numPr>
        <w:ilvl w:val="3"/>
      </w:numPr>
      <w:tabs>
        <w:tab w:val="clear" w:pos="1080"/>
        <w:tab w:val="num" w:pos="360"/>
      </w:tabs>
    </w:pPr>
  </w:style>
  <w:style w:type="character" w:styleId="Izclums">
    <w:name w:val="Emphasis"/>
    <w:uiPriority w:val="20"/>
    <w:qFormat/>
    <w:rsid w:val="00487749"/>
    <w:rPr>
      <w:i/>
      <w:iCs/>
    </w:rPr>
  </w:style>
  <w:style w:type="character" w:customStyle="1" w:styleId="apple-converted-space">
    <w:name w:val="apple-converted-space"/>
    <w:basedOn w:val="Noklusjumarindkopasfonts"/>
    <w:rsid w:val="00487749"/>
  </w:style>
  <w:style w:type="character" w:customStyle="1" w:styleId="FontStyle14">
    <w:name w:val="Font Style14"/>
    <w:rsid w:val="00FA3909"/>
    <w:rPr>
      <w:rFonts w:ascii="Times New Roman" w:hAnsi="Times New Roman" w:cs="Times New Roman"/>
      <w:b/>
      <w:bCs/>
      <w:sz w:val="26"/>
      <w:szCs w:val="26"/>
    </w:rPr>
  </w:style>
  <w:style w:type="character" w:customStyle="1" w:styleId="BodyTextChar">
    <w:name w:val="Body Text Char"/>
    <w:locked/>
    <w:rsid w:val="00FA3909"/>
    <w:rPr>
      <w:rFonts w:eastAsia="Calibri"/>
      <w:lang w:val="en-GB" w:eastAsia="lv-LV" w:bidi="ar-SA"/>
    </w:rPr>
  </w:style>
  <w:style w:type="character" w:customStyle="1" w:styleId="RakstzRakstz9">
    <w:name w:val="Rakstz. Rakstz.9"/>
    <w:rsid w:val="00FA3909"/>
    <w:rPr>
      <w:b/>
      <w:caps/>
      <w:sz w:val="24"/>
      <w:lang w:val="lv-LV" w:eastAsia="en-US" w:bidi="ar-SA"/>
    </w:rPr>
  </w:style>
  <w:style w:type="character" w:customStyle="1" w:styleId="RakstzRakstz7">
    <w:name w:val="Rakstz. Rakstz.7"/>
    <w:rsid w:val="00FA3909"/>
    <w:rPr>
      <w:rFonts w:ascii="Cambria" w:hAnsi="Cambria"/>
      <w:b/>
      <w:bCs/>
      <w:sz w:val="26"/>
      <w:szCs w:val="26"/>
      <w:lang w:val="lv-LV" w:eastAsia="lv-LV" w:bidi="ar-SA"/>
    </w:rPr>
  </w:style>
  <w:style w:type="character" w:customStyle="1" w:styleId="RakstzRakstz5">
    <w:name w:val="Rakstz. Rakstz.5"/>
    <w:rsid w:val="00FA3909"/>
    <w:rPr>
      <w:rFonts w:ascii="Swiss TL" w:hAnsi="Swiss TL"/>
      <w:sz w:val="22"/>
      <w:lang w:val="lv-LV" w:eastAsia="lv-LV" w:bidi="ar-SA"/>
    </w:rPr>
  </w:style>
  <w:style w:type="character" w:customStyle="1" w:styleId="BodyTextIndentChar">
    <w:name w:val="Body Text Indent Char"/>
    <w:locked/>
    <w:rsid w:val="00375884"/>
    <w:rPr>
      <w:sz w:val="24"/>
      <w:szCs w:val="24"/>
      <w:lang w:val="lv-LV" w:eastAsia="lv-LV" w:bidi="ar-SA"/>
    </w:rPr>
  </w:style>
  <w:style w:type="paragraph" w:customStyle="1" w:styleId="msonormalcxspmiddle">
    <w:name w:val="msonormalcxspmiddle"/>
    <w:basedOn w:val="Parasts"/>
    <w:qFormat/>
    <w:rsid w:val="00375884"/>
    <w:pPr>
      <w:spacing w:before="100" w:beforeAutospacing="1" w:after="100" w:afterAutospacing="1"/>
    </w:pPr>
    <w:rPr>
      <w:rFonts w:eastAsia="Calibri"/>
      <w:sz w:val="24"/>
      <w:szCs w:val="24"/>
    </w:rPr>
  </w:style>
  <w:style w:type="character" w:customStyle="1" w:styleId="BodyText3Char">
    <w:name w:val="Body Text 3 Char"/>
    <w:locked/>
    <w:rsid w:val="00375884"/>
    <w:rPr>
      <w:rFonts w:eastAsia="Calibri"/>
      <w:sz w:val="16"/>
      <w:szCs w:val="16"/>
      <w:lang w:val="lv-LV" w:eastAsia="lv-LV" w:bidi="ar-SA"/>
    </w:rPr>
  </w:style>
  <w:style w:type="paragraph" w:customStyle="1" w:styleId="Normal0">
    <w:name w:val="Normal~"/>
    <w:basedOn w:val="Parasts"/>
    <w:qFormat/>
    <w:rsid w:val="00375884"/>
    <w:pPr>
      <w:widowControl w:val="0"/>
    </w:pPr>
    <w:rPr>
      <w:rFonts w:eastAsia="Calibri"/>
      <w:sz w:val="28"/>
    </w:rPr>
  </w:style>
  <w:style w:type="paragraph" w:customStyle="1" w:styleId="Normal1">
    <w:name w:val="Normal~~"/>
    <w:basedOn w:val="Parasts"/>
    <w:qFormat/>
    <w:rsid w:val="00375884"/>
    <w:pPr>
      <w:widowControl w:val="0"/>
    </w:pPr>
    <w:rPr>
      <w:rFonts w:eastAsia="Calibri"/>
      <w:sz w:val="28"/>
    </w:rPr>
  </w:style>
  <w:style w:type="paragraph" w:customStyle="1" w:styleId="Heading2">
    <w:name w:val="Heading 2~"/>
    <w:basedOn w:val="Normal1"/>
    <w:qFormat/>
    <w:rsid w:val="00375884"/>
    <w:pPr>
      <w:jc w:val="center"/>
    </w:pPr>
    <w:rPr>
      <w:b/>
    </w:rPr>
  </w:style>
  <w:style w:type="paragraph" w:customStyle="1" w:styleId="Heading1">
    <w:name w:val="Heading 1~"/>
    <w:basedOn w:val="Normal1"/>
    <w:qFormat/>
    <w:rsid w:val="00375884"/>
    <w:pPr>
      <w:jc w:val="both"/>
    </w:pPr>
    <w:rPr>
      <w:b/>
      <w:sz w:val="24"/>
      <w:u w:val="single"/>
    </w:rPr>
  </w:style>
  <w:style w:type="character" w:customStyle="1" w:styleId="BodyTextIndent2Char">
    <w:name w:val="Body Text Indent 2 Char"/>
    <w:locked/>
    <w:rsid w:val="00375884"/>
    <w:rPr>
      <w:sz w:val="24"/>
      <w:szCs w:val="24"/>
      <w:lang w:val="lv-LV" w:eastAsia="lv-LV" w:bidi="ar-SA"/>
    </w:rPr>
  </w:style>
  <w:style w:type="character" w:customStyle="1" w:styleId="BodyTextIndent3Char">
    <w:name w:val="Body Text Indent 3 Char"/>
    <w:locked/>
    <w:rsid w:val="00375884"/>
    <w:rPr>
      <w:sz w:val="16"/>
      <w:szCs w:val="16"/>
      <w:lang w:val="en-GB" w:eastAsia="lv-LV" w:bidi="ar-SA"/>
    </w:rPr>
  </w:style>
  <w:style w:type="paragraph" w:customStyle="1" w:styleId="Paraststmeklis1">
    <w:name w:val="Parasts (tīmeklis)1"/>
    <w:basedOn w:val="Parasts"/>
    <w:rsid w:val="00375884"/>
    <w:pPr>
      <w:suppressAutoHyphens/>
      <w:spacing w:before="280" w:after="280"/>
    </w:pPr>
    <w:rPr>
      <w:sz w:val="24"/>
      <w:szCs w:val="24"/>
      <w:lang w:val="en-US" w:eastAsia="ar-SA"/>
    </w:rPr>
  </w:style>
  <w:style w:type="table" w:customStyle="1" w:styleId="TableNormal1">
    <w:name w:val="Table Normal1"/>
    <w:semiHidden/>
    <w:rsid w:val="009E6981"/>
    <w:rPr>
      <w:rFonts w:ascii="Calibri" w:hAnsi="Calibri"/>
    </w:rPr>
    <w:tblPr>
      <w:tblInd w:w="0" w:type="dxa"/>
      <w:tblCellMar>
        <w:top w:w="0" w:type="dxa"/>
        <w:left w:w="108" w:type="dxa"/>
        <w:bottom w:w="0" w:type="dxa"/>
        <w:right w:w="108" w:type="dxa"/>
      </w:tblCellMar>
    </w:tblPr>
  </w:style>
  <w:style w:type="paragraph" w:styleId="Saturs2">
    <w:name w:val="toc 2"/>
    <w:basedOn w:val="Parasts"/>
    <w:next w:val="Parasts"/>
    <w:autoRedefine/>
    <w:uiPriority w:val="39"/>
    <w:qFormat/>
    <w:rsid w:val="009E6981"/>
    <w:pPr>
      <w:tabs>
        <w:tab w:val="left" w:pos="1620"/>
      </w:tabs>
      <w:ind w:firstLine="720"/>
      <w:jc w:val="both"/>
    </w:pPr>
    <w:rPr>
      <w:rFonts w:eastAsia="Calibri"/>
      <w:sz w:val="28"/>
      <w:szCs w:val="24"/>
      <w:lang w:eastAsia="en-US"/>
    </w:rPr>
  </w:style>
  <w:style w:type="character" w:customStyle="1" w:styleId="RakstzRakstz10">
    <w:name w:val="Rakstz. Rakstz.10"/>
    <w:locked/>
    <w:rsid w:val="00095B5A"/>
    <w:rPr>
      <w:rFonts w:ascii="Swiss TL" w:hAnsi="Swiss TL"/>
      <w:b/>
      <w:sz w:val="22"/>
      <w:lang w:val="lv-LV" w:eastAsia="en-GB" w:bidi="ar-SA"/>
    </w:rPr>
  </w:style>
  <w:style w:type="paragraph" w:customStyle="1" w:styleId="naispant">
    <w:name w:val="naispant"/>
    <w:basedOn w:val="Parasts"/>
    <w:qFormat/>
    <w:rsid w:val="00874006"/>
    <w:pPr>
      <w:spacing w:before="240" w:after="60"/>
      <w:ind w:left="300" w:firstLine="300"/>
      <w:jc w:val="both"/>
    </w:pPr>
    <w:rPr>
      <w:b/>
      <w:bCs/>
      <w:sz w:val="24"/>
      <w:szCs w:val="24"/>
    </w:rPr>
  </w:style>
  <w:style w:type="character" w:customStyle="1" w:styleId="RakstzRakstz19">
    <w:name w:val="Rakstz. Rakstz.19"/>
    <w:rsid w:val="00267BC2"/>
    <w:rPr>
      <w:sz w:val="24"/>
      <w:lang w:val="lv-LV" w:eastAsia="lv-LV" w:bidi="ar-SA"/>
    </w:rPr>
  </w:style>
  <w:style w:type="character" w:customStyle="1" w:styleId="RakstzRakstz18">
    <w:name w:val="Rakstz. Rakstz.18"/>
    <w:rsid w:val="00267BC2"/>
    <w:rPr>
      <w:b/>
      <w:sz w:val="24"/>
      <w:lang w:val="lv-LV" w:eastAsia="lv-LV" w:bidi="ar-SA"/>
    </w:rPr>
  </w:style>
  <w:style w:type="character" w:customStyle="1" w:styleId="RakstzRakstz17">
    <w:name w:val="Rakstz. Rakstz.17"/>
    <w:rsid w:val="00267BC2"/>
    <w:rPr>
      <w:rFonts w:ascii="Arial" w:hAnsi="Arial" w:cs="Arial"/>
      <w:bCs/>
      <w:sz w:val="22"/>
      <w:szCs w:val="22"/>
      <w:lang w:val="lv-LV" w:eastAsia="lv-LV" w:bidi="ar-SA"/>
    </w:rPr>
  </w:style>
  <w:style w:type="character" w:customStyle="1" w:styleId="RakstzRakstz16">
    <w:name w:val="Rakstz. Rakstz.16"/>
    <w:rsid w:val="00267BC2"/>
    <w:rPr>
      <w:b/>
      <w:bCs/>
      <w:sz w:val="28"/>
      <w:szCs w:val="28"/>
      <w:lang w:val="lv-LV" w:eastAsia="lv-LV" w:bidi="ar-SA"/>
    </w:rPr>
  </w:style>
  <w:style w:type="character" w:customStyle="1" w:styleId="RakstzRakstz15">
    <w:name w:val="Rakstz. Rakstz.15"/>
    <w:rsid w:val="00267BC2"/>
    <w:rPr>
      <w:rFonts w:ascii="Arial" w:hAnsi="Arial" w:cs="Arial"/>
      <w:b/>
      <w:bCs/>
      <w:i/>
      <w:iCs/>
      <w:sz w:val="26"/>
      <w:szCs w:val="26"/>
      <w:lang w:val="lv-LV" w:eastAsia="en-US" w:bidi="ar-SA"/>
    </w:rPr>
  </w:style>
  <w:style w:type="character" w:customStyle="1" w:styleId="RakstzRakstz14">
    <w:name w:val="Rakstz. Rakstz.14"/>
    <w:rsid w:val="00267BC2"/>
    <w:rPr>
      <w:b/>
      <w:bCs/>
      <w:sz w:val="22"/>
      <w:szCs w:val="22"/>
      <w:lang w:val="lv-LV" w:eastAsia="lv-LV" w:bidi="ar-SA"/>
    </w:rPr>
  </w:style>
  <w:style w:type="character" w:customStyle="1" w:styleId="RakstzRakstz13">
    <w:name w:val="Rakstz. Rakstz.13"/>
    <w:rsid w:val="00267BC2"/>
    <w:rPr>
      <w:sz w:val="24"/>
      <w:szCs w:val="24"/>
      <w:lang w:val="lv-LV" w:eastAsia="lv-LV" w:bidi="ar-SA"/>
    </w:rPr>
  </w:style>
  <w:style w:type="character" w:customStyle="1" w:styleId="RakstzRakstz12">
    <w:name w:val="Rakstz. Rakstz.12"/>
    <w:rsid w:val="00267BC2"/>
    <w:rPr>
      <w:i/>
      <w:iCs/>
      <w:sz w:val="24"/>
      <w:szCs w:val="24"/>
      <w:lang w:val="lv-LV" w:eastAsia="lv-LV" w:bidi="ar-SA"/>
    </w:rPr>
  </w:style>
  <w:style w:type="character" w:customStyle="1" w:styleId="RakstzRakstz11">
    <w:name w:val="Rakstz. Rakstz.11"/>
    <w:rsid w:val="00267BC2"/>
    <w:rPr>
      <w:rFonts w:ascii="Arial" w:hAnsi="Arial" w:cs="Arial"/>
      <w:sz w:val="22"/>
      <w:szCs w:val="22"/>
      <w:lang w:val="lv-LV" w:eastAsia="lv-LV" w:bidi="ar-SA"/>
    </w:rPr>
  </w:style>
  <w:style w:type="paragraph" w:customStyle="1" w:styleId="youthaf4subcomment">
    <w:name w:val="youth.af.4.subcomment"/>
    <w:basedOn w:val="Parasts"/>
    <w:qFormat/>
    <w:rsid w:val="00267BC2"/>
    <w:pPr>
      <w:keepNext/>
      <w:tabs>
        <w:tab w:val="left" w:pos="284"/>
      </w:tabs>
      <w:spacing w:before="60" w:after="100"/>
    </w:pPr>
    <w:rPr>
      <w:rFonts w:ascii="Arial" w:hAnsi="Arial"/>
      <w:i/>
      <w:noProof/>
      <w:sz w:val="16"/>
      <w:lang w:val="en-GB" w:eastAsia="en-US"/>
    </w:rPr>
  </w:style>
  <w:style w:type="paragraph" w:customStyle="1" w:styleId="youthaffint">
    <w:name w:val="youth.af.f.int"/>
    <w:basedOn w:val="Parasts"/>
    <w:qFormat/>
    <w:rsid w:val="00267BC2"/>
    <w:pPr>
      <w:keepNext/>
      <w:tabs>
        <w:tab w:val="left" w:pos="284"/>
      </w:tabs>
      <w:spacing w:before="60" w:after="60"/>
      <w:ind w:left="142"/>
    </w:pPr>
    <w:rPr>
      <w:rFonts w:ascii="Arial" w:hAnsi="Arial"/>
      <w:noProof/>
      <w:lang w:val="en-GB" w:eastAsia="en-US"/>
    </w:rPr>
  </w:style>
  <w:style w:type="character" w:customStyle="1" w:styleId="RakstzRakstz8">
    <w:name w:val="Rakstz. Rakstz.8"/>
    <w:rsid w:val="00267BC2"/>
    <w:rPr>
      <w:rFonts w:ascii="Arial" w:hAnsi="Arial" w:cs="Arial"/>
      <w:sz w:val="22"/>
      <w:szCs w:val="22"/>
      <w:lang w:val="lv-LV" w:eastAsia="lv-LV" w:bidi="ar-SA"/>
    </w:rPr>
  </w:style>
  <w:style w:type="paragraph" w:customStyle="1" w:styleId="msonormalcxspmiddlecxspmiddle">
    <w:name w:val="msonormalcxspmiddlecxspmiddle"/>
    <w:basedOn w:val="Parasts"/>
    <w:qFormat/>
    <w:rsid w:val="00247ED1"/>
    <w:pPr>
      <w:spacing w:before="100" w:beforeAutospacing="1" w:after="100" w:afterAutospacing="1"/>
    </w:pPr>
    <w:rPr>
      <w:sz w:val="24"/>
      <w:szCs w:val="24"/>
    </w:rPr>
  </w:style>
  <w:style w:type="paragraph" w:customStyle="1" w:styleId="msonormalcxspmiddlecxsplast">
    <w:name w:val="msonormalcxspmiddlecxsplast"/>
    <w:basedOn w:val="Parasts"/>
    <w:qFormat/>
    <w:rsid w:val="00247ED1"/>
    <w:pPr>
      <w:spacing w:before="100" w:beforeAutospacing="1" w:after="100" w:afterAutospacing="1"/>
    </w:pPr>
    <w:rPr>
      <w:sz w:val="24"/>
      <w:szCs w:val="24"/>
    </w:rPr>
  </w:style>
  <w:style w:type="character" w:styleId="Vresatsauce">
    <w:name w:val="footnote reference"/>
    <w:aliases w:val="Footnote Reference Number,Footnote symbol,Footnote Reference Superscript,Footnote Refernece,ftref,Odwołanie przypisu,BVI fnr,Footnotes refss,SUPERS,Ref,de nota al pie,-E Fußnotenzeichen,Footnote reference number,Times 10 Point,E,E FNZ"/>
    <w:uiPriority w:val="99"/>
    <w:qFormat/>
    <w:rsid w:val="00247ED1"/>
    <w:rPr>
      <w:vertAlign w:val="superscript"/>
    </w:rPr>
  </w:style>
  <w:style w:type="paragraph" w:customStyle="1" w:styleId="msolistparagraph0">
    <w:name w:val="msolistparagraph"/>
    <w:basedOn w:val="Parasts"/>
    <w:qFormat/>
    <w:rsid w:val="00BD3409"/>
    <w:pPr>
      <w:widowControl w:val="0"/>
      <w:suppressAutoHyphens/>
      <w:ind w:left="720"/>
    </w:pPr>
    <w:rPr>
      <w:rFonts w:eastAsia="Lucida Sans Unicode"/>
      <w:kern w:val="1"/>
      <w:sz w:val="24"/>
      <w:szCs w:val="24"/>
    </w:rPr>
  </w:style>
  <w:style w:type="paragraph" w:styleId="Alfabtiskaisrdtjs1">
    <w:name w:val="index 1"/>
    <w:basedOn w:val="Parasts"/>
    <w:next w:val="Parasts"/>
    <w:autoRedefine/>
    <w:rsid w:val="00BD3409"/>
    <w:pPr>
      <w:ind w:left="220" w:hanging="220"/>
    </w:pPr>
    <w:rPr>
      <w:rFonts w:ascii="Arial" w:eastAsia="Calibri" w:hAnsi="Arial" w:cs="Arial"/>
      <w:sz w:val="22"/>
      <w:szCs w:val="22"/>
    </w:rPr>
  </w:style>
  <w:style w:type="paragraph" w:styleId="Alfabtiskrdtjavirsraksts">
    <w:name w:val="index heading"/>
    <w:basedOn w:val="Parasts"/>
    <w:next w:val="Alfabtiskaisrdtjs1"/>
    <w:rsid w:val="00BD3409"/>
    <w:rPr>
      <w:rFonts w:ascii="Arial" w:eastAsia="Calibri" w:hAnsi="Arial"/>
      <w:b/>
      <w:sz w:val="24"/>
      <w:lang w:val="en-US" w:eastAsia="en-US"/>
    </w:rPr>
  </w:style>
  <w:style w:type="paragraph" w:customStyle="1" w:styleId="Heading">
    <w:name w:val="Heading"/>
    <w:basedOn w:val="Parasts"/>
    <w:next w:val="Pamatteksts"/>
    <w:qFormat/>
    <w:rsid w:val="00EB7E4C"/>
    <w:pPr>
      <w:keepNext/>
      <w:widowControl w:val="0"/>
      <w:autoSpaceDE w:val="0"/>
      <w:autoSpaceDN w:val="0"/>
      <w:adjustRightInd w:val="0"/>
      <w:spacing w:before="240" w:after="120"/>
    </w:pPr>
    <w:rPr>
      <w:rFonts w:ascii="Arial" w:eastAsia="MS Mincho" w:hAnsi="Arial" w:cs="Arial"/>
      <w:sz w:val="28"/>
      <w:szCs w:val="28"/>
    </w:rPr>
  </w:style>
  <w:style w:type="paragraph" w:styleId="Saraksts">
    <w:name w:val="List"/>
    <w:basedOn w:val="Pamatteksts"/>
    <w:rsid w:val="00EB7E4C"/>
    <w:pPr>
      <w:widowControl w:val="0"/>
      <w:autoSpaceDE w:val="0"/>
      <w:autoSpaceDN w:val="0"/>
      <w:adjustRightInd w:val="0"/>
    </w:pPr>
    <w:rPr>
      <w:rFonts w:ascii="Arial" w:hAnsi="Arial" w:cs="Arial"/>
      <w:sz w:val="20"/>
      <w:szCs w:val="20"/>
    </w:rPr>
  </w:style>
  <w:style w:type="paragraph" w:styleId="Parakstszemobjekta">
    <w:name w:val="caption"/>
    <w:aliases w:val="Sol_tabulas_nosauk"/>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Index">
    <w:name w:val="Index"/>
    <w:basedOn w:val="Parasts"/>
    <w:qFormat/>
    <w:rsid w:val="00EB7E4C"/>
    <w:pPr>
      <w:widowControl w:val="0"/>
      <w:autoSpaceDE w:val="0"/>
      <w:autoSpaceDN w:val="0"/>
      <w:adjustRightInd w:val="0"/>
    </w:pPr>
    <w:rPr>
      <w:rFonts w:ascii="Arial" w:hAnsi="Arial" w:cs="Arial"/>
    </w:rPr>
  </w:style>
  <w:style w:type="paragraph" w:customStyle="1" w:styleId="WW-caption">
    <w:name w:val="WW-caption"/>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
    <w:name w:val="WW-caption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
    <w:name w:val="WW-caption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
    <w:name w:val="WW-caption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
    <w:name w:val="WW-caption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
    <w:name w:val="WW-caption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
    <w:name w:val="WW-caption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1">
    <w:name w:val="WW-caption1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TableContents">
    <w:name w:val="Table Contents"/>
    <w:basedOn w:val="Parasts"/>
    <w:qFormat/>
    <w:rsid w:val="00EB7E4C"/>
    <w:pPr>
      <w:widowControl w:val="0"/>
      <w:autoSpaceDE w:val="0"/>
      <w:autoSpaceDN w:val="0"/>
      <w:adjustRightInd w:val="0"/>
    </w:pPr>
    <w:rPr>
      <w:rFonts w:ascii="Arial" w:hAnsi="Arial" w:cs="Arial"/>
    </w:rPr>
  </w:style>
  <w:style w:type="paragraph" w:customStyle="1" w:styleId="TableHeading">
    <w:name w:val="Table Heading"/>
    <w:basedOn w:val="TableContents"/>
    <w:qFormat/>
    <w:rsid w:val="00EB7E4C"/>
    <w:pPr>
      <w:jc w:val="center"/>
    </w:pPr>
    <w:rPr>
      <w:b/>
      <w:bCs/>
    </w:rPr>
  </w:style>
  <w:style w:type="character" w:customStyle="1" w:styleId="RTFNum21">
    <w:name w:val="RTF_Num 2 1"/>
    <w:rsid w:val="00EB7E4C"/>
  </w:style>
  <w:style w:type="character" w:customStyle="1" w:styleId="RTFNum22">
    <w:name w:val="RTF_Num 2 2"/>
    <w:rsid w:val="00EB7E4C"/>
    <w:rPr>
      <w:rFonts w:eastAsia="Times New Roman"/>
    </w:rPr>
  </w:style>
  <w:style w:type="character" w:customStyle="1" w:styleId="RTFNum23">
    <w:name w:val="RTF_Num 2 3"/>
    <w:rsid w:val="00EB7E4C"/>
    <w:rPr>
      <w:rFonts w:eastAsia="Times New Roman"/>
    </w:rPr>
  </w:style>
  <w:style w:type="character" w:customStyle="1" w:styleId="RTFNum24">
    <w:name w:val="RTF_Num 2 4"/>
    <w:rsid w:val="00EB7E4C"/>
    <w:rPr>
      <w:rFonts w:eastAsia="Times New Roman"/>
    </w:rPr>
  </w:style>
  <w:style w:type="character" w:customStyle="1" w:styleId="RTFNum25">
    <w:name w:val="RTF_Num 2 5"/>
    <w:rsid w:val="00EB7E4C"/>
    <w:rPr>
      <w:rFonts w:eastAsia="Times New Roman"/>
    </w:rPr>
  </w:style>
  <w:style w:type="character" w:customStyle="1" w:styleId="RTFNum26">
    <w:name w:val="RTF_Num 2 6"/>
    <w:rsid w:val="00EB7E4C"/>
    <w:rPr>
      <w:rFonts w:eastAsia="Times New Roman"/>
    </w:rPr>
  </w:style>
  <w:style w:type="character" w:customStyle="1" w:styleId="RTFNum27">
    <w:name w:val="RTF_Num 2 7"/>
    <w:rsid w:val="00EB7E4C"/>
    <w:rPr>
      <w:rFonts w:eastAsia="Times New Roman"/>
    </w:rPr>
  </w:style>
  <w:style w:type="character" w:customStyle="1" w:styleId="RTFNum28">
    <w:name w:val="RTF_Num 2 8"/>
    <w:rsid w:val="00EB7E4C"/>
    <w:rPr>
      <w:rFonts w:eastAsia="Times New Roman"/>
    </w:rPr>
  </w:style>
  <w:style w:type="character" w:customStyle="1" w:styleId="RTFNum29">
    <w:name w:val="RTF_Num 2 9"/>
    <w:rsid w:val="00EB7E4C"/>
    <w:rPr>
      <w:rFonts w:eastAsia="Times New Roman"/>
    </w:rPr>
  </w:style>
  <w:style w:type="character" w:customStyle="1" w:styleId="RTFNum210">
    <w:name w:val="RTF_Num 2 10"/>
    <w:rsid w:val="00EB7E4C"/>
    <w:rPr>
      <w:rFonts w:eastAsia="Times New Roman"/>
    </w:rPr>
  </w:style>
  <w:style w:type="character" w:customStyle="1" w:styleId="RTFNum31">
    <w:name w:val="RTF_Num 3 1"/>
    <w:rsid w:val="00EB7E4C"/>
  </w:style>
  <w:style w:type="character" w:customStyle="1" w:styleId="RTFNum32">
    <w:name w:val="RTF_Num 3 2"/>
    <w:rsid w:val="00EB7E4C"/>
  </w:style>
  <w:style w:type="character" w:customStyle="1" w:styleId="RTFNum33">
    <w:name w:val="RTF_Num 3 3"/>
    <w:rsid w:val="00EB7E4C"/>
  </w:style>
  <w:style w:type="character" w:customStyle="1" w:styleId="RTFNum34">
    <w:name w:val="RTF_Num 3 4"/>
    <w:rsid w:val="00EB7E4C"/>
  </w:style>
  <w:style w:type="character" w:customStyle="1" w:styleId="RTFNum35">
    <w:name w:val="RTF_Num 3 5"/>
    <w:rsid w:val="00EB7E4C"/>
  </w:style>
  <w:style w:type="character" w:customStyle="1" w:styleId="RTFNum36">
    <w:name w:val="RTF_Num 3 6"/>
    <w:rsid w:val="00EB7E4C"/>
  </w:style>
  <w:style w:type="character" w:customStyle="1" w:styleId="RTFNum37">
    <w:name w:val="RTF_Num 3 7"/>
    <w:rsid w:val="00EB7E4C"/>
  </w:style>
  <w:style w:type="character" w:customStyle="1" w:styleId="RTFNum38">
    <w:name w:val="RTF_Num 3 8"/>
    <w:rsid w:val="00EB7E4C"/>
  </w:style>
  <w:style w:type="character" w:customStyle="1" w:styleId="RTFNum39">
    <w:name w:val="RTF_Num 3 9"/>
    <w:rsid w:val="00EB7E4C"/>
  </w:style>
  <w:style w:type="character" w:customStyle="1" w:styleId="RTFNum310">
    <w:name w:val="RTF_Num 3 10"/>
    <w:rsid w:val="00EB7E4C"/>
  </w:style>
  <w:style w:type="character" w:customStyle="1" w:styleId="RTFNum41">
    <w:name w:val="RTF_Num 4 1"/>
    <w:rsid w:val="00EB7E4C"/>
    <w:rPr>
      <w:rFonts w:eastAsia="Times New Roman"/>
    </w:rPr>
  </w:style>
  <w:style w:type="character" w:customStyle="1" w:styleId="RTFNum42">
    <w:name w:val="RTF_Num 4 2"/>
    <w:rsid w:val="00EB7E4C"/>
    <w:rPr>
      <w:rFonts w:eastAsia="Times New Roman"/>
    </w:rPr>
  </w:style>
  <w:style w:type="character" w:customStyle="1" w:styleId="RTFNum43">
    <w:name w:val="RTF_Num 4 3"/>
    <w:rsid w:val="00EB7E4C"/>
    <w:rPr>
      <w:rFonts w:eastAsia="Times New Roman"/>
    </w:rPr>
  </w:style>
  <w:style w:type="character" w:customStyle="1" w:styleId="RTFNum44">
    <w:name w:val="RTF_Num 4 4"/>
    <w:rsid w:val="00EB7E4C"/>
    <w:rPr>
      <w:rFonts w:eastAsia="Times New Roman"/>
    </w:rPr>
  </w:style>
  <w:style w:type="character" w:customStyle="1" w:styleId="RTFNum45">
    <w:name w:val="RTF_Num 4 5"/>
    <w:rsid w:val="00EB7E4C"/>
    <w:rPr>
      <w:rFonts w:eastAsia="Times New Roman"/>
    </w:rPr>
  </w:style>
  <w:style w:type="character" w:customStyle="1" w:styleId="RTFNum46">
    <w:name w:val="RTF_Num 4 6"/>
    <w:rsid w:val="00EB7E4C"/>
    <w:rPr>
      <w:rFonts w:eastAsia="Times New Roman"/>
    </w:rPr>
  </w:style>
  <w:style w:type="character" w:customStyle="1" w:styleId="RTFNum47">
    <w:name w:val="RTF_Num 4 7"/>
    <w:rsid w:val="00EB7E4C"/>
    <w:rPr>
      <w:rFonts w:eastAsia="Times New Roman"/>
    </w:rPr>
  </w:style>
  <w:style w:type="character" w:customStyle="1" w:styleId="RTFNum48">
    <w:name w:val="RTF_Num 4 8"/>
    <w:rsid w:val="00EB7E4C"/>
    <w:rPr>
      <w:rFonts w:eastAsia="Times New Roman"/>
    </w:rPr>
  </w:style>
  <w:style w:type="character" w:customStyle="1" w:styleId="RTFNum49">
    <w:name w:val="RTF_Num 4 9"/>
    <w:rsid w:val="00EB7E4C"/>
    <w:rPr>
      <w:rFonts w:eastAsia="Times New Roman"/>
    </w:rPr>
  </w:style>
  <w:style w:type="character" w:customStyle="1" w:styleId="RTFNum410">
    <w:name w:val="RTF_Num 4 10"/>
    <w:rsid w:val="00EB7E4C"/>
    <w:rPr>
      <w:rFonts w:eastAsia="Times New Roman"/>
    </w:rPr>
  </w:style>
  <w:style w:type="character" w:customStyle="1" w:styleId="WW-RTFNum21">
    <w:name w:val="WW-RTF_Num 2 1"/>
    <w:rsid w:val="00EB7E4C"/>
  </w:style>
  <w:style w:type="character" w:customStyle="1" w:styleId="WW-RTFNum22">
    <w:name w:val="WW-RTF_Num 2 2"/>
    <w:rsid w:val="00EB7E4C"/>
  </w:style>
  <w:style w:type="character" w:customStyle="1" w:styleId="WW-RTFNum23">
    <w:name w:val="WW-RTF_Num 2 3"/>
    <w:rsid w:val="00EB7E4C"/>
  </w:style>
  <w:style w:type="character" w:customStyle="1" w:styleId="WW-RTFNum24">
    <w:name w:val="WW-RTF_Num 2 4"/>
    <w:rsid w:val="00EB7E4C"/>
  </w:style>
  <w:style w:type="character" w:customStyle="1" w:styleId="WW-RTFNum25">
    <w:name w:val="WW-RTF_Num 2 5"/>
    <w:rsid w:val="00EB7E4C"/>
  </w:style>
  <w:style w:type="character" w:customStyle="1" w:styleId="WW-RTFNum26">
    <w:name w:val="WW-RTF_Num 2 6"/>
    <w:rsid w:val="00EB7E4C"/>
  </w:style>
  <w:style w:type="character" w:customStyle="1" w:styleId="WW-RTFNum27">
    <w:name w:val="WW-RTF_Num 2 7"/>
    <w:rsid w:val="00EB7E4C"/>
  </w:style>
  <w:style w:type="character" w:customStyle="1" w:styleId="WW-RTFNum28">
    <w:name w:val="WW-RTF_Num 2 8"/>
    <w:rsid w:val="00EB7E4C"/>
  </w:style>
  <w:style w:type="character" w:customStyle="1" w:styleId="WW-RTFNum29">
    <w:name w:val="WW-RTF_Num 2 9"/>
    <w:rsid w:val="00EB7E4C"/>
  </w:style>
  <w:style w:type="character" w:customStyle="1" w:styleId="WW-RTFNum210">
    <w:name w:val="WW-RTF_Num 2 10"/>
    <w:rsid w:val="00EB7E4C"/>
  </w:style>
  <w:style w:type="character" w:customStyle="1" w:styleId="WW-RTFNum211">
    <w:name w:val="WW-RTF_Num 2 11"/>
    <w:rsid w:val="00EB7E4C"/>
  </w:style>
  <w:style w:type="character" w:customStyle="1" w:styleId="WW-RTFNum221">
    <w:name w:val="WW-RTF_Num 2 21"/>
    <w:rsid w:val="00EB7E4C"/>
  </w:style>
  <w:style w:type="character" w:customStyle="1" w:styleId="WW-RTFNum231">
    <w:name w:val="WW-RTF_Num 2 31"/>
    <w:rsid w:val="00EB7E4C"/>
  </w:style>
  <w:style w:type="character" w:customStyle="1" w:styleId="WW-RTFNum241">
    <w:name w:val="WW-RTF_Num 2 41"/>
    <w:rsid w:val="00EB7E4C"/>
  </w:style>
  <w:style w:type="character" w:customStyle="1" w:styleId="WW-RTFNum251">
    <w:name w:val="WW-RTF_Num 2 51"/>
    <w:rsid w:val="00EB7E4C"/>
  </w:style>
  <w:style w:type="character" w:customStyle="1" w:styleId="WW-RTFNum261">
    <w:name w:val="WW-RTF_Num 2 61"/>
    <w:rsid w:val="00EB7E4C"/>
  </w:style>
  <w:style w:type="character" w:customStyle="1" w:styleId="WW-RTFNum271">
    <w:name w:val="WW-RTF_Num 2 71"/>
    <w:rsid w:val="00EB7E4C"/>
  </w:style>
  <w:style w:type="character" w:customStyle="1" w:styleId="WW-RTFNum281">
    <w:name w:val="WW-RTF_Num 2 81"/>
    <w:rsid w:val="00EB7E4C"/>
  </w:style>
  <w:style w:type="character" w:customStyle="1" w:styleId="WW-RTFNum291">
    <w:name w:val="WW-RTF_Num 2 91"/>
    <w:rsid w:val="00EB7E4C"/>
  </w:style>
  <w:style w:type="character" w:customStyle="1" w:styleId="WW-RTFNum2101">
    <w:name w:val="WW-RTF_Num 2 101"/>
    <w:rsid w:val="00EB7E4C"/>
  </w:style>
  <w:style w:type="character" w:customStyle="1" w:styleId="WW-RTFNum2112">
    <w:name w:val="WW-RTF_Num 2 112"/>
    <w:rsid w:val="00EB7E4C"/>
  </w:style>
  <w:style w:type="character" w:customStyle="1" w:styleId="WW-RTFNum2212">
    <w:name w:val="WW-RTF_Num 2 212"/>
    <w:rsid w:val="00EB7E4C"/>
  </w:style>
  <w:style w:type="character" w:customStyle="1" w:styleId="WW-RTFNum2312">
    <w:name w:val="WW-RTF_Num 2 312"/>
    <w:rsid w:val="00EB7E4C"/>
  </w:style>
  <w:style w:type="character" w:customStyle="1" w:styleId="WW-RTFNum2412">
    <w:name w:val="WW-RTF_Num 2 412"/>
    <w:rsid w:val="00EB7E4C"/>
  </w:style>
  <w:style w:type="character" w:customStyle="1" w:styleId="WW-RTFNum2512">
    <w:name w:val="WW-RTF_Num 2 512"/>
    <w:rsid w:val="00EB7E4C"/>
  </w:style>
  <w:style w:type="character" w:customStyle="1" w:styleId="WW-RTFNum2612">
    <w:name w:val="WW-RTF_Num 2 612"/>
    <w:rsid w:val="00EB7E4C"/>
  </w:style>
  <w:style w:type="character" w:customStyle="1" w:styleId="WW-RTFNum2712">
    <w:name w:val="WW-RTF_Num 2 712"/>
    <w:rsid w:val="00EB7E4C"/>
  </w:style>
  <w:style w:type="character" w:customStyle="1" w:styleId="WW-RTFNum2812">
    <w:name w:val="WW-RTF_Num 2 812"/>
    <w:rsid w:val="00EB7E4C"/>
  </w:style>
  <w:style w:type="character" w:customStyle="1" w:styleId="WW-RTFNum2912">
    <w:name w:val="WW-RTF_Num 2 912"/>
    <w:rsid w:val="00EB7E4C"/>
  </w:style>
  <w:style w:type="character" w:customStyle="1" w:styleId="WW-RTFNum21012">
    <w:name w:val="WW-RTF_Num 2 1012"/>
    <w:rsid w:val="00EB7E4C"/>
  </w:style>
  <w:style w:type="character" w:customStyle="1" w:styleId="WW-RTFNum21123">
    <w:name w:val="WW-RTF_Num 2 1123"/>
    <w:rsid w:val="00EB7E4C"/>
    <w:rPr>
      <w:rFonts w:eastAsia="Times New Roman"/>
    </w:rPr>
  </w:style>
  <w:style w:type="character" w:customStyle="1" w:styleId="WW-RTFNum22123">
    <w:name w:val="WW-RTF_Num 2 2123"/>
    <w:rsid w:val="00EB7E4C"/>
  </w:style>
  <w:style w:type="character" w:customStyle="1" w:styleId="WW-RTFNum23123">
    <w:name w:val="WW-RTF_Num 2 3123"/>
    <w:rsid w:val="00EB7E4C"/>
  </w:style>
  <w:style w:type="character" w:customStyle="1" w:styleId="WW-RTFNum24123">
    <w:name w:val="WW-RTF_Num 2 4123"/>
    <w:rsid w:val="00EB7E4C"/>
  </w:style>
  <w:style w:type="character" w:customStyle="1" w:styleId="WW-RTFNum25123">
    <w:name w:val="WW-RTF_Num 2 5123"/>
    <w:rsid w:val="00EB7E4C"/>
  </w:style>
  <w:style w:type="character" w:customStyle="1" w:styleId="WW-RTFNum26123">
    <w:name w:val="WW-RTF_Num 2 6123"/>
    <w:rsid w:val="00EB7E4C"/>
  </w:style>
  <w:style w:type="character" w:customStyle="1" w:styleId="WW-RTFNum27123">
    <w:name w:val="WW-RTF_Num 2 7123"/>
    <w:rsid w:val="00EB7E4C"/>
  </w:style>
  <w:style w:type="character" w:customStyle="1" w:styleId="WW-RTFNum28123">
    <w:name w:val="WW-RTF_Num 2 8123"/>
    <w:rsid w:val="00EB7E4C"/>
  </w:style>
  <w:style w:type="character" w:customStyle="1" w:styleId="WW-RTFNum29123">
    <w:name w:val="WW-RTF_Num 2 9123"/>
    <w:rsid w:val="00EB7E4C"/>
  </w:style>
  <w:style w:type="character" w:customStyle="1" w:styleId="WW-RTFNum210123">
    <w:name w:val="WW-RTF_Num 2 10123"/>
    <w:rsid w:val="00EB7E4C"/>
  </w:style>
  <w:style w:type="character" w:customStyle="1" w:styleId="RTFNum51">
    <w:name w:val="RTF_Num 5 1"/>
    <w:rsid w:val="00EB7E4C"/>
    <w:rPr>
      <w:rFonts w:eastAsia="Times New Roman"/>
    </w:rPr>
  </w:style>
  <w:style w:type="character" w:customStyle="1" w:styleId="RTFNum52">
    <w:name w:val="RTF_Num 5 2"/>
    <w:rsid w:val="00EB7E4C"/>
    <w:rPr>
      <w:rFonts w:eastAsia="Times New Roman"/>
    </w:rPr>
  </w:style>
  <w:style w:type="character" w:customStyle="1" w:styleId="RTFNum53">
    <w:name w:val="RTF_Num 5 3"/>
    <w:rsid w:val="00EB7E4C"/>
    <w:rPr>
      <w:rFonts w:eastAsia="Times New Roman"/>
    </w:rPr>
  </w:style>
  <w:style w:type="character" w:customStyle="1" w:styleId="RTFNum54">
    <w:name w:val="RTF_Num 5 4"/>
    <w:rsid w:val="00EB7E4C"/>
    <w:rPr>
      <w:rFonts w:eastAsia="Times New Roman"/>
    </w:rPr>
  </w:style>
  <w:style w:type="character" w:customStyle="1" w:styleId="RTFNum55">
    <w:name w:val="RTF_Num 5 5"/>
    <w:rsid w:val="00EB7E4C"/>
    <w:rPr>
      <w:rFonts w:eastAsia="Times New Roman"/>
    </w:rPr>
  </w:style>
  <w:style w:type="character" w:customStyle="1" w:styleId="RTFNum56">
    <w:name w:val="RTF_Num 5 6"/>
    <w:rsid w:val="00EB7E4C"/>
    <w:rPr>
      <w:rFonts w:eastAsia="Times New Roman"/>
    </w:rPr>
  </w:style>
  <w:style w:type="character" w:customStyle="1" w:styleId="RTFNum57">
    <w:name w:val="RTF_Num 5 7"/>
    <w:rsid w:val="00EB7E4C"/>
    <w:rPr>
      <w:rFonts w:eastAsia="Times New Roman"/>
    </w:rPr>
  </w:style>
  <w:style w:type="character" w:customStyle="1" w:styleId="RTFNum58">
    <w:name w:val="RTF_Num 5 8"/>
    <w:rsid w:val="00EB7E4C"/>
    <w:rPr>
      <w:rFonts w:eastAsia="Times New Roman"/>
    </w:rPr>
  </w:style>
  <w:style w:type="character" w:customStyle="1" w:styleId="RTFNum59">
    <w:name w:val="RTF_Num 5 9"/>
    <w:rsid w:val="00EB7E4C"/>
    <w:rPr>
      <w:rFonts w:eastAsia="Times New Roman"/>
    </w:rPr>
  </w:style>
  <w:style w:type="character" w:customStyle="1" w:styleId="RTFNum510">
    <w:name w:val="RTF_Num 5 10"/>
    <w:rsid w:val="00EB7E4C"/>
    <w:rPr>
      <w:rFonts w:eastAsia="Times New Roman"/>
    </w:rPr>
  </w:style>
  <w:style w:type="character" w:customStyle="1" w:styleId="RTFNum61">
    <w:name w:val="RTF_Num 6 1"/>
    <w:rsid w:val="00EB7E4C"/>
    <w:rPr>
      <w:rFonts w:eastAsia="Times New Roman"/>
    </w:rPr>
  </w:style>
  <w:style w:type="character" w:customStyle="1" w:styleId="RTFNum62">
    <w:name w:val="RTF_Num 6 2"/>
    <w:rsid w:val="00EB7E4C"/>
    <w:rPr>
      <w:rFonts w:eastAsia="Times New Roman"/>
    </w:rPr>
  </w:style>
  <w:style w:type="character" w:customStyle="1" w:styleId="RTFNum63">
    <w:name w:val="RTF_Num 6 3"/>
    <w:rsid w:val="00EB7E4C"/>
    <w:rPr>
      <w:rFonts w:eastAsia="Times New Roman"/>
    </w:rPr>
  </w:style>
  <w:style w:type="character" w:customStyle="1" w:styleId="RTFNum64">
    <w:name w:val="RTF_Num 6 4"/>
    <w:rsid w:val="00EB7E4C"/>
    <w:rPr>
      <w:rFonts w:eastAsia="Times New Roman"/>
    </w:rPr>
  </w:style>
  <w:style w:type="character" w:customStyle="1" w:styleId="RTFNum65">
    <w:name w:val="RTF_Num 6 5"/>
    <w:rsid w:val="00EB7E4C"/>
    <w:rPr>
      <w:rFonts w:eastAsia="Times New Roman"/>
    </w:rPr>
  </w:style>
  <w:style w:type="character" w:customStyle="1" w:styleId="RTFNum66">
    <w:name w:val="RTF_Num 6 6"/>
    <w:rsid w:val="00EB7E4C"/>
    <w:rPr>
      <w:rFonts w:eastAsia="Times New Roman"/>
    </w:rPr>
  </w:style>
  <w:style w:type="character" w:customStyle="1" w:styleId="RTFNum67">
    <w:name w:val="RTF_Num 6 7"/>
    <w:rsid w:val="00EB7E4C"/>
    <w:rPr>
      <w:rFonts w:eastAsia="Times New Roman"/>
    </w:rPr>
  </w:style>
  <w:style w:type="character" w:customStyle="1" w:styleId="RTFNum68">
    <w:name w:val="RTF_Num 6 8"/>
    <w:rsid w:val="00EB7E4C"/>
    <w:rPr>
      <w:rFonts w:eastAsia="Times New Roman"/>
    </w:rPr>
  </w:style>
  <w:style w:type="character" w:customStyle="1" w:styleId="RTFNum69">
    <w:name w:val="RTF_Num 6 9"/>
    <w:rsid w:val="00EB7E4C"/>
    <w:rPr>
      <w:rFonts w:eastAsia="Times New Roman"/>
    </w:rPr>
  </w:style>
  <w:style w:type="character" w:customStyle="1" w:styleId="RTFNum610">
    <w:name w:val="RTF_Num 6 10"/>
    <w:rsid w:val="00EB7E4C"/>
    <w:rPr>
      <w:rFonts w:eastAsia="Times New Roman"/>
    </w:rPr>
  </w:style>
  <w:style w:type="character" w:customStyle="1" w:styleId="RTFNum71">
    <w:name w:val="RTF_Num 7 1"/>
    <w:rsid w:val="00EB7E4C"/>
    <w:rPr>
      <w:rFonts w:eastAsia="Times New Roman"/>
    </w:rPr>
  </w:style>
  <w:style w:type="character" w:customStyle="1" w:styleId="NumberingSymbols">
    <w:name w:val="Numbering Symbols"/>
    <w:rsid w:val="00EB7E4C"/>
  </w:style>
  <w:style w:type="paragraph" w:customStyle="1" w:styleId="Pamatteksts31">
    <w:name w:val="Pamatteksts 31"/>
    <w:basedOn w:val="Parasts"/>
    <w:qFormat/>
    <w:rsid w:val="00843CCA"/>
    <w:pPr>
      <w:widowControl w:val="0"/>
      <w:suppressAutoHyphens/>
      <w:spacing w:after="120"/>
    </w:pPr>
    <w:rPr>
      <w:rFonts w:eastAsia="Lucida Sans Unicode"/>
      <w:kern w:val="1"/>
      <w:sz w:val="16"/>
      <w:szCs w:val="16"/>
      <w:lang w:eastAsia="ar-SA"/>
    </w:rPr>
  </w:style>
  <w:style w:type="paragraph" w:customStyle="1" w:styleId="Pamattekstaatkpe31">
    <w:name w:val="Pamatteksta atkāpe 31"/>
    <w:basedOn w:val="Parasts"/>
    <w:qFormat/>
    <w:rsid w:val="00843CCA"/>
    <w:pPr>
      <w:widowControl w:val="0"/>
      <w:suppressAutoHyphens/>
      <w:spacing w:after="120"/>
      <w:ind w:left="283"/>
    </w:pPr>
    <w:rPr>
      <w:rFonts w:eastAsia="Lucida Sans Unicode"/>
      <w:kern w:val="1"/>
      <w:sz w:val="16"/>
      <w:szCs w:val="16"/>
      <w:lang w:eastAsia="ar-SA"/>
    </w:rPr>
  </w:style>
  <w:style w:type="paragraph" w:customStyle="1" w:styleId="Pamatteksts21">
    <w:name w:val="Pamatteksts 21"/>
    <w:basedOn w:val="Parasts"/>
    <w:qFormat/>
    <w:rsid w:val="00843CCA"/>
    <w:pPr>
      <w:suppressAutoHyphens/>
      <w:jc w:val="center"/>
    </w:pPr>
    <w:rPr>
      <w:b/>
      <w:sz w:val="32"/>
      <w:lang w:val="en-GB" w:eastAsia="ar-SA"/>
      <w14:shadow w14:blurRad="50800" w14:dist="38100" w14:dir="2700000" w14:sx="100000" w14:sy="100000" w14:kx="0" w14:ky="0" w14:algn="tl">
        <w14:srgbClr w14:val="000000">
          <w14:alpha w14:val="60000"/>
        </w14:srgbClr>
      </w14:shadow>
    </w:rPr>
  </w:style>
  <w:style w:type="paragraph" w:customStyle="1" w:styleId="RakstzRakstz">
    <w:name w:val="Rakstz. Rakstz."/>
    <w:basedOn w:val="Parasts"/>
    <w:next w:val="Parasts"/>
    <w:rsid w:val="002F4DD0"/>
    <w:pPr>
      <w:spacing w:before="120" w:after="160" w:line="240" w:lineRule="exact"/>
      <w:ind w:firstLine="720"/>
      <w:jc w:val="both"/>
    </w:pPr>
    <w:rPr>
      <w:rFonts w:ascii="Verdana" w:hAnsi="Verdana"/>
      <w:lang w:val="en-US" w:eastAsia="en-US"/>
    </w:rPr>
  </w:style>
  <w:style w:type="paragraph" w:customStyle="1" w:styleId="BodyText1">
    <w:name w:val="Body Text1"/>
    <w:basedOn w:val="Parasts"/>
    <w:qFormat/>
    <w:rsid w:val="002F4DD0"/>
    <w:pPr>
      <w:widowControl w:val="0"/>
    </w:pPr>
    <w:rPr>
      <w:rFonts w:eastAsia="Calibri"/>
      <w:sz w:val="24"/>
    </w:rPr>
  </w:style>
  <w:style w:type="paragraph" w:customStyle="1" w:styleId="Norma2">
    <w:name w:val="Norma 2+"/>
    <w:basedOn w:val="Parasts"/>
    <w:link w:val="Norma2Char"/>
    <w:qFormat/>
    <w:rsid w:val="002F4DD0"/>
    <w:pPr>
      <w:pBdr>
        <w:top w:val="single" w:sz="4" w:space="1" w:color="000000"/>
        <w:bottom w:val="double" w:sz="2" w:space="1" w:color="000000"/>
      </w:pBdr>
      <w:suppressAutoHyphens/>
      <w:ind w:left="113" w:right="113"/>
      <w:jc w:val="right"/>
    </w:pPr>
    <w:rPr>
      <w:rFonts w:eastAsia="Calibri" w:cs="CG Times (W1)"/>
      <w:b/>
      <w:color w:val="000000"/>
      <w:sz w:val="22"/>
      <w:lang w:eastAsia="ar-SA"/>
    </w:rPr>
  </w:style>
  <w:style w:type="character" w:customStyle="1" w:styleId="Norma2Char">
    <w:name w:val="Norma 2+ Char"/>
    <w:link w:val="Norma2"/>
    <w:locked/>
    <w:rsid w:val="002F4DD0"/>
    <w:rPr>
      <w:rFonts w:eastAsia="Calibri" w:cs="CG Times (W1)"/>
      <w:b/>
      <w:color w:val="000000"/>
      <w:sz w:val="22"/>
      <w:lang w:val="lv-LV" w:eastAsia="ar-SA" w:bidi="ar-SA"/>
    </w:rPr>
  </w:style>
  <w:style w:type="paragraph" w:customStyle="1" w:styleId="Norma1">
    <w:name w:val="Norma 1+"/>
    <w:basedOn w:val="Parasts"/>
    <w:qFormat/>
    <w:rsid w:val="002F4DD0"/>
    <w:pPr>
      <w:pBdr>
        <w:top w:val="single" w:sz="4" w:space="1" w:color="000000"/>
        <w:bottom w:val="single" w:sz="4" w:space="1" w:color="000000"/>
      </w:pBdr>
      <w:suppressAutoHyphens/>
      <w:ind w:left="113" w:right="113"/>
      <w:jc w:val="right"/>
    </w:pPr>
    <w:rPr>
      <w:rFonts w:eastAsia="Calibri" w:cs="CG Times (W1)"/>
      <w:b/>
      <w:sz w:val="22"/>
      <w:lang w:eastAsia="ar-SA"/>
    </w:rPr>
  </w:style>
  <w:style w:type="paragraph" w:customStyle="1" w:styleId="Normal2">
    <w:name w:val="Normal+"/>
    <w:basedOn w:val="Parasts"/>
    <w:qFormat/>
    <w:rsid w:val="002F4DD0"/>
    <w:pPr>
      <w:pBdr>
        <w:top w:val="single" w:sz="4" w:space="1" w:color="000000"/>
      </w:pBdr>
      <w:suppressAutoHyphens/>
      <w:ind w:left="113" w:right="113"/>
      <w:jc w:val="right"/>
    </w:pPr>
    <w:rPr>
      <w:rFonts w:eastAsia="Calibri" w:cs="CG Times (W1)"/>
      <w:b/>
      <w:color w:val="000000"/>
      <w:sz w:val="22"/>
      <w:lang w:eastAsia="ar-SA"/>
    </w:rPr>
  </w:style>
  <w:style w:type="paragraph" w:customStyle="1" w:styleId="RakstzCharCharRakstzCharCharRakstz">
    <w:name w:val="Rakstz. Char Char Rakstz. Char Char Rakstz."/>
    <w:basedOn w:val="Parasts"/>
    <w:rsid w:val="00845065"/>
    <w:pPr>
      <w:spacing w:after="160" w:line="240" w:lineRule="exact"/>
    </w:pPr>
    <w:rPr>
      <w:rFonts w:ascii="Tahoma" w:hAnsi="Tahoma"/>
      <w:lang w:eastAsia="en-US"/>
    </w:rPr>
  </w:style>
  <w:style w:type="paragraph" w:styleId="Paraksts">
    <w:name w:val="Signature"/>
    <w:basedOn w:val="Parasts"/>
    <w:link w:val="ParakstsRakstz"/>
    <w:rsid w:val="00845065"/>
    <w:rPr>
      <w:rFonts w:eastAsia="Calibri"/>
      <w:sz w:val="22"/>
      <w:lang w:val="en-GB" w:eastAsia="en-US"/>
    </w:rPr>
  </w:style>
  <w:style w:type="character" w:customStyle="1" w:styleId="ParakstsRakstz">
    <w:name w:val="Paraksts Rakstz."/>
    <w:link w:val="Paraksts"/>
    <w:locked/>
    <w:rsid w:val="00845065"/>
    <w:rPr>
      <w:rFonts w:eastAsia="Calibri"/>
      <w:sz w:val="22"/>
      <w:lang w:val="en-GB" w:eastAsia="en-US" w:bidi="ar-SA"/>
    </w:rPr>
  </w:style>
  <w:style w:type="paragraph" w:customStyle="1" w:styleId="msolistparagraphcxsplast">
    <w:name w:val="msolistparagraphcxsplast"/>
    <w:basedOn w:val="Parasts"/>
    <w:qFormat/>
    <w:rsid w:val="005B3867"/>
    <w:pPr>
      <w:spacing w:before="100" w:beforeAutospacing="1" w:after="100" w:afterAutospacing="1"/>
    </w:pPr>
    <w:rPr>
      <w:sz w:val="24"/>
      <w:szCs w:val="24"/>
    </w:rPr>
  </w:style>
  <w:style w:type="paragraph" w:customStyle="1" w:styleId="ListParagraph1">
    <w:name w:val="List Paragraph1"/>
    <w:basedOn w:val="Parasts"/>
    <w:uiPriority w:val="34"/>
    <w:qFormat/>
    <w:rsid w:val="00C61B94"/>
    <w:pPr>
      <w:ind w:left="720"/>
      <w:contextualSpacing/>
    </w:pPr>
    <w:rPr>
      <w:rFonts w:eastAsia="Calibri"/>
      <w:sz w:val="24"/>
      <w:szCs w:val="24"/>
    </w:rPr>
  </w:style>
  <w:style w:type="paragraph" w:styleId="Saturs1">
    <w:name w:val="toc 1"/>
    <w:basedOn w:val="Parasts"/>
    <w:next w:val="Parasts"/>
    <w:autoRedefine/>
    <w:uiPriority w:val="39"/>
    <w:qFormat/>
    <w:rsid w:val="009E389B"/>
  </w:style>
  <w:style w:type="paragraph" w:styleId="Apakvirsraksts">
    <w:name w:val="Subtitle"/>
    <w:basedOn w:val="Parasts"/>
    <w:next w:val="Parasts"/>
    <w:link w:val="ApakvirsrakstsRakstz"/>
    <w:qFormat/>
    <w:rsid w:val="009E389B"/>
    <w:pPr>
      <w:numPr>
        <w:ilvl w:val="1"/>
      </w:numPr>
      <w:spacing w:line="360" w:lineRule="auto"/>
      <w:jc w:val="center"/>
    </w:pPr>
    <w:rPr>
      <w:rFonts w:ascii="Cambria" w:hAnsi="Cambria"/>
      <w:i/>
      <w:iCs/>
      <w:color w:val="4F81BD"/>
      <w:spacing w:val="15"/>
      <w:sz w:val="24"/>
      <w:szCs w:val="24"/>
      <w:lang w:eastAsia="en-US"/>
    </w:rPr>
  </w:style>
  <w:style w:type="paragraph" w:styleId="Saturardtjavirsraksts">
    <w:name w:val="TOC Heading"/>
    <w:basedOn w:val="Virsraksts1"/>
    <w:next w:val="Parasts"/>
    <w:uiPriority w:val="39"/>
    <w:qFormat/>
    <w:rsid w:val="009E389B"/>
    <w:pPr>
      <w:keepLines/>
      <w:spacing w:before="480" w:line="276" w:lineRule="auto"/>
      <w:jc w:val="left"/>
      <w:outlineLvl w:val="9"/>
    </w:pPr>
    <w:rPr>
      <w:rFonts w:ascii="Cambria" w:hAnsi="Cambria"/>
      <w:bCs/>
      <w:color w:val="365F91"/>
      <w:sz w:val="28"/>
      <w:szCs w:val="28"/>
      <w:lang w:eastAsia="en-US"/>
    </w:rPr>
  </w:style>
  <w:style w:type="paragraph" w:customStyle="1" w:styleId="atklaiks">
    <w:name w:val="atklaiks"/>
    <w:basedOn w:val="Parasts"/>
    <w:qFormat/>
    <w:rsid w:val="009E389B"/>
    <w:pPr>
      <w:spacing w:before="100" w:beforeAutospacing="1" w:after="100" w:afterAutospacing="1"/>
    </w:pPr>
    <w:rPr>
      <w:sz w:val="24"/>
      <w:szCs w:val="24"/>
    </w:rPr>
  </w:style>
  <w:style w:type="paragraph" w:styleId="Saturs3">
    <w:name w:val="toc 3"/>
    <w:basedOn w:val="Parasts"/>
    <w:next w:val="Parasts"/>
    <w:autoRedefine/>
    <w:uiPriority w:val="39"/>
    <w:unhideWhenUsed/>
    <w:qFormat/>
    <w:rsid w:val="009E389B"/>
    <w:pPr>
      <w:spacing w:line="360" w:lineRule="auto"/>
      <w:ind w:left="440"/>
      <w:jc w:val="center"/>
    </w:pPr>
    <w:rPr>
      <w:rFonts w:ascii="Calibri" w:eastAsia="Calibri" w:hAnsi="Calibri"/>
      <w:sz w:val="22"/>
      <w:szCs w:val="22"/>
      <w:lang w:eastAsia="en-US"/>
    </w:rPr>
  </w:style>
  <w:style w:type="paragraph" w:styleId="Veidlapasz-auga">
    <w:name w:val="HTML Top of Form"/>
    <w:basedOn w:val="Parasts"/>
    <w:next w:val="Parasts"/>
    <w:link w:val="Veidlapasz-augaRakstz"/>
    <w:hidden/>
    <w:unhideWhenUsed/>
    <w:rsid w:val="009E389B"/>
    <w:pPr>
      <w:pBdr>
        <w:bottom w:val="single" w:sz="6" w:space="1" w:color="auto"/>
      </w:pBdr>
      <w:jc w:val="center"/>
    </w:pPr>
    <w:rPr>
      <w:rFonts w:ascii="Arial" w:hAnsi="Arial" w:cs="Arial"/>
      <w:vanish/>
      <w:sz w:val="16"/>
      <w:szCs w:val="16"/>
    </w:rPr>
  </w:style>
  <w:style w:type="paragraph" w:customStyle="1" w:styleId="naislab">
    <w:name w:val="naislab"/>
    <w:basedOn w:val="Parasts"/>
    <w:qFormat/>
    <w:rsid w:val="00515007"/>
    <w:pPr>
      <w:spacing w:before="100" w:beforeAutospacing="1" w:after="100" w:afterAutospacing="1"/>
    </w:pPr>
    <w:rPr>
      <w:sz w:val="24"/>
      <w:szCs w:val="24"/>
    </w:rPr>
  </w:style>
  <w:style w:type="paragraph" w:customStyle="1" w:styleId="DomeNormal-12">
    <w:name w:val="DomeNormal-12"/>
    <w:qFormat/>
    <w:rsid w:val="00515007"/>
    <w:pPr>
      <w:spacing w:line="360" w:lineRule="auto"/>
      <w:ind w:right="-284" w:firstLine="454"/>
    </w:pPr>
    <w:rPr>
      <w:rFonts w:ascii="RimGaramond" w:hAnsi="RimGaramond"/>
      <w:noProof/>
      <w:sz w:val="24"/>
      <w:lang w:val="en-GB" w:eastAsia="en-US"/>
    </w:rPr>
  </w:style>
  <w:style w:type="paragraph" w:customStyle="1" w:styleId="txt3">
    <w:name w:val="txt3"/>
    <w:next w:val="txt1"/>
    <w:qFormat/>
    <w:rsid w:val="00515007"/>
    <w:pPr>
      <w:widowControl w:val="0"/>
      <w:jc w:val="center"/>
    </w:pPr>
    <w:rPr>
      <w:rFonts w:ascii="!Neo'w Arial" w:hAnsi="!Neo'w Arial"/>
      <w:b/>
      <w:caps/>
      <w:snapToGrid w:val="0"/>
      <w:sz w:val="28"/>
      <w:lang w:val="en-US" w:eastAsia="en-US"/>
    </w:rPr>
  </w:style>
  <w:style w:type="paragraph" w:customStyle="1" w:styleId="txt2">
    <w:name w:val="txt2"/>
    <w:next w:val="txt1"/>
    <w:qFormat/>
    <w:rsid w:val="00515007"/>
    <w:pPr>
      <w:widowControl w:val="0"/>
      <w:jc w:val="center"/>
    </w:pPr>
    <w:rPr>
      <w:rFonts w:ascii="!Neo'w Arial" w:hAnsi="!Neo'w Arial"/>
      <w:b/>
      <w:caps/>
      <w:snapToGrid w:val="0"/>
      <w:lang w:val="en-US" w:eastAsia="en-US"/>
    </w:rPr>
  </w:style>
  <w:style w:type="paragraph" w:customStyle="1" w:styleId="a">
    <w:name w:val="Абзац списка"/>
    <w:basedOn w:val="Parasts"/>
    <w:qFormat/>
    <w:rsid w:val="00596DAA"/>
    <w:pPr>
      <w:ind w:left="720"/>
    </w:pPr>
    <w:rPr>
      <w:sz w:val="24"/>
      <w:szCs w:val="24"/>
    </w:rPr>
  </w:style>
  <w:style w:type="paragraph" w:customStyle="1" w:styleId="a0">
    <w:name w:val="Без интервала"/>
    <w:qFormat/>
    <w:rsid w:val="00596DAA"/>
    <w:rPr>
      <w:sz w:val="24"/>
      <w:szCs w:val="24"/>
      <w:lang w:val="en-GB" w:eastAsia="en-US"/>
    </w:rPr>
  </w:style>
  <w:style w:type="character" w:customStyle="1" w:styleId="apple-style-span">
    <w:name w:val="apple-style-span"/>
    <w:basedOn w:val="Noklusjumarindkopasfonts"/>
    <w:rsid w:val="00596DAA"/>
  </w:style>
  <w:style w:type="paragraph" w:customStyle="1" w:styleId="1">
    <w:name w:val="Абзац списка1"/>
    <w:basedOn w:val="Parasts"/>
    <w:qFormat/>
    <w:rsid w:val="000C52DF"/>
    <w:pPr>
      <w:ind w:left="720"/>
    </w:pPr>
    <w:rPr>
      <w:sz w:val="24"/>
      <w:szCs w:val="24"/>
    </w:rPr>
  </w:style>
  <w:style w:type="paragraph" w:customStyle="1" w:styleId="NoSpacing1">
    <w:name w:val="No Spacing1"/>
    <w:qFormat/>
    <w:rsid w:val="000C52DF"/>
    <w:rPr>
      <w:rFonts w:ascii="Calibri" w:eastAsia="Calibri" w:hAnsi="Calibri"/>
      <w:sz w:val="22"/>
      <w:szCs w:val="22"/>
      <w:lang w:eastAsia="en-US"/>
    </w:rPr>
  </w:style>
  <w:style w:type="paragraph" w:customStyle="1" w:styleId="ListParagraph2">
    <w:name w:val="List Paragraph2"/>
    <w:basedOn w:val="Parasts"/>
    <w:uiPriority w:val="34"/>
    <w:qFormat/>
    <w:rsid w:val="000C52DF"/>
    <w:pPr>
      <w:ind w:left="720"/>
      <w:contextualSpacing/>
    </w:pPr>
    <w:rPr>
      <w:rFonts w:ascii="Arial" w:hAnsi="Arial" w:cs="Arial"/>
      <w:sz w:val="24"/>
      <w:szCs w:val="24"/>
    </w:rPr>
  </w:style>
  <w:style w:type="paragraph" w:customStyle="1" w:styleId="10">
    <w:name w:val="Без интервала1"/>
    <w:qFormat/>
    <w:rsid w:val="000C52DF"/>
    <w:rPr>
      <w:sz w:val="24"/>
      <w:szCs w:val="24"/>
      <w:lang w:val="en-GB" w:eastAsia="en-US"/>
    </w:rPr>
  </w:style>
  <w:style w:type="character" w:customStyle="1" w:styleId="Hipersaite1">
    <w:name w:val="Hipersaite1"/>
    <w:rsid w:val="000C52DF"/>
    <w:rPr>
      <w:color w:val="0000FF"/>
      <w:u w:val="single"/>
    </w:rPr>
  </w:style>
  <w:style w:type="paragraph" w:styleId="Pamattekstapirmatkpe">
    <w:name w:val="Body Text First Indent"/>
    <w:basedOn w:val="Pamatteksts"/>
    <w:link w:val="PamattekstapirmatkpeRakstz"/>
    <w:rsid w:val="00AA589F"/>
    <w:pPr>
      <w:ind w:firstLine="210"/>
    </w:pPr>
    <w:rPr>
      <w:sz w:val="20"/>
      <w:szCs w:val="20"/>
      <w:lang w:val="en-GB"/>
    </w:rPr>
  </w:style>
  <w:style w:type="character" w:customStyle="1" w:styleId="RakstzRakstzRakstz1">
    <w:name w:val="Rakstz. Rakstz. Rakstz.1"/>
    <w:rsid w:val="00867046"/>
    <w:rPr>
      <w:lang w:val="en-GB" w:eastAsia="lv-LV" w:bidi="ar-SA"/>
    </w:rPr>
  </w:style>
  <w:style w:type="character" w:customStyle="1" w:styleId="RakstzRakstzRakstz">
    <w:name w:val="Rakstz. Rakstz. Rakstz."/>
    <w:rsid w:val="00867046"/>
    <w:rPr>
      <w:lang w:val="en-GB" w:eastAsia="lv-LV" w:bidi="ar-SA"/>
    </w:rPr>
  </w:style>
  <w:style w:type="character" w:customStyle="1" w:styleId="right3">
    <w:name w:val="right3"/>
    <w:rsid w:val="00867046"/>
    <w:rPr>
      <w:vanish w:val="0"/>
      <w:webHidden w:val="0"/>
      <w:color w:val="000000"/>
      <w:specVanish w:val="0"/>
    </w:rPr>
  </w:style>
  <w:style w:type="paragraph" w:styleId="HTMLiepriekformattais">
    <w:name w:val="HTML Preformatted"/>
    <w:basedOn w:val="Parasts"/>
    <w:link w:val="HTMLiepriekformattaisRakstz"/>
    <w:uiPriority w:val="99"/>
    <w:rsid w:val="008670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ostheader">
    <w:name w:val="postheader"/>
    <w:basedOn w:val="Noklusjumarindkopasfonts"/>
    <w:rsid w:val="00867046"/>
  </w:style>
  <w:style w:type="paragraph" w:styleId="Saraksts2">
    <w:name w:val="List 2"/>
    <w:basedOn w:val="Parasts"/>
    <w:rsid w:val="00867046"/>
    <w:pPr>
      <w:ind w:left="566" w:hanging="283"/>
    </w:pPr>
    <w:rPr>
      <w:sz w:val="24"/>
      <w:szCs w:val="24"/>
    </w:rPr>
  </w:style>
  <w:style w:type="paragraph" w:styleId="Saraksts3">
    <w:name w:val="List 3"/>
    <w:basedOn w:val="Parasts"/>
    <w:rsid w:val="00867046"/>
    <w:pPr>
      <w:ind w:left="849" w:hanging="283"/>
    </w:pPr>
    <w:rPr>
      <w:sz w:val="24"/>
      <w:szCs w:val="24"/>
    </w:rPr>
  </w:style>
  <w:style w:type="paragraph" w:styleId="Pamattekstapirmatkpe2">
    <w:name w:val="Body Text First Indent 2"/>
    <w:basedOn w:val="Pamattekstsaratkpi"/>
    <w:link w:val="Pamattekstapirmatkpe2Rakstz"/>
    <w:rsid w:val="00867046"/>
    <w:pPr>
      <w:ind w:firstLine="210"/>
    </w:pPr>
    <w:rPr>
      <w:sz w:val="24"/>
      <w:szCs w:val="24"/>
      <w:lang w:val="lv-LV"/>
    </w:rPr>
  </w:style>
  <w:style w:type="paragraph" w:styleId="Saraksts4">
    <w:name w:val="List 4"/>
    <w:basedOn w:val="Parasts"/>
    <w:rsid w:val="00867046"/>
    <w:pPr>
      <w:ind w:left="1132" w:hanging="283"/>
    </w:pPr>
    <w:rPr>
      <w:sz w:val="24"/>
      <w:szCs w:val="24"/>
    </w:rPr>
  </w:style>
  <w:style w:type="paragraph" w:styleId="Saraksts5">
    <w:name w:val="List 5"/>
    <w:basedOn w:val="Parasts"/>
    <w:rsid w:val="00867046"/>
    <w:pPr>
      <w:ind w:left="1415" w:hanging="283"/>
    </w:pPr>
    <w:rPr>
      <w:sz w:val="24"/>
      <w:szCs w:val="24"/>
    </w:rPr>
  </w:style>
  <w:style w:type="paragraph" w:styleId="Sarakstaturpinjums">
    <w:name w:val="List Continue"/>
    <w:basedOn w:val="Parasts"/>
    <w:rsid w:val="00867046"/>
    <w:pPr>
      <w:spacing w:after="120"/>
      <w:ind w:left="283"/>
    </w:pPr>
    <w:rPr>
      <w:sz w:val="24"/>
      <w:szCs w:val="24"/>
    </w:rPr>
  </w:style>
  <w:style w:type="paragraph" w:styleId="Sarakstaturpinjums2">
    <w:name w:val="List Continue 2"/>
    <w:basedOn w:val="Parasts"/>
    <w:rsid w:val="00867046"/>
    <w:pPr>
      <w:spacing w:after="120"/>
      <w:ind w:left="566"/>
    </w:pPr>
    <w:rPr>
      <w:sz w:val="24"/>
      <w:szCs w:val="24"/>
    </w:rPr>
  </w:style>
  <w:style w:type="paragraph" w:customStyle="1" w:styleId="WW-BodyTextIndent2">
    <w:name w:val="WW-Body Text Indent 2"/>
    <w:basedOn w:val="Parasts"/>
    <w:qFormat/>
    <w:rsid w:val="008D6A98"/>
    <w:pPr>
      <w:widowControl w:val="0"/>
      <w:suppressAutoHyphens/>
      <w:ind w:left="360" w:firstLine="1"/>
      <w:jc w:val="both"/>
    </w:pPr>
    <w:rPr>
      <w:rFonts w:eastAsia="Lucida Sans Unicode" w:cs="Tahoma"/>
      <w:color w:val="000000"/>
      <w:kern w:val="1"/>
      <w:sz w:val="24"/>
      <w:szCs w:val="24"/>
      <w:lang w:eastAsia="hi-IN" w:bidi="hi-IN"/>
    </w:rPr>
  </w:style>
  <w:style w:type="paragraph" w:styleId="Vresteksts">
    <w:name w:val="footnote text"/>
    <w:aliases w:val="Footnote,Fußnote,Footnote Text Char1,Footnote Text Char Char,Footnote Text Char1 Char Char,Footnote Text Char Char Char Char,Footnote Text Char1 Char Char1 Char Char,Footnote Text Char Char Char Char Char Char,f"/>
    <w:basedOn w:val="Parasts"/>
    <w:link w:val="VrestekstsRakstz"/>
    <w:uiPriority w:val="99"/>
    <w:qFormat/>
    <w:rsid w:val="00D9048D"/>
    <w:pPr>
      <w:widowControl w:val="0"/>
      <w:suppressAutoHyphens/>
    </w:pPr>
    <w:rPr>
      <w:rFonts w:eastAsia="Arial Unicode MS"/>
      <w:kern w:val="1"/>
    </w:rPr>
  </w:style>
  <w:style w:type="character" w:customStyle="1" w:styleId="VrestekstsRakstz">
    <w:name w:val="Vēres teksts Rakstz."/>
    <w:aliases w:val="Footnote Rakstz.,Fußnote Rakstz.,Footnote Text Char1 Rakstz.,Footnote Text Char Char Rakstz.,Footnote Text Char1 Char Char Rakstz.,Footnote Text Char Char Char Char Rakstz.,Footnote Text Char1 Char Char1 Char Char Rakstz.,f Rakstz."/>
    <w:link w:val="Vresteksts"/>
    <w:uiPriority w:val="99"/>
    <w:rsid w:val="00D32CED"/>
    <w:rPr>
      <w:rFonts w:eastAsia="Arial Unicode MS"/>
      <w:kern w:val="1"/>
      <w:lang w:val="lv-LV" w:bidi="ar-SA"/>
    </w:rPr>
  </w:style>
  <w:style w:type="paragraph" w:customStyle="1" w:styleId="ParastaisWeb1">
    <w:name w:val="Parastais (Web)1"/>
    <w:basedOn w:val="Parasts"/>
    <w:qFormat/>
    <w:rsid w:val="00D9048D"/>
    <w:pPr>
      <w:suppressAutoHyphens/>
      <w:spacing w:before="150" w:after="150"/>
    </w:pPr>
    <w:rPr>
      <w:sz w:val="24"/>
      <w:szCs w:val="24"/>
      <w:lang w:eastAsia="ar-SA"/>
    </w:rPr>
  </w:style>
  <w:style w:type="paragraph" w:styleId="Komentratma">
    <w:name w:val="annotation subject"/>
    <w:basedOn w:val="Komentrateksts"/>
    <w:next w:val="Komentrateksts"/>
    <w:link w:val="KomentratmaRakstz"/>
    <w:rsid w:val="000254B5"/>
    <w:pPr>
      <w:jc w:val="left"/>
    </w:pPr>
    <w:rPr>
      <w:rFonts w:ascii="Times New Roman" w:hAnsi="Times New Roman"/>
      <w:b/>
      <w:bCs/>
      <w:lang w:eastAsia="lv-LV"/>
    </w:rPr>
  </w:style>
  <w:style w:type="table" w:styleId="Klasiskatabula1">
    <w:name w:val="Table Classic 1"/>
    <w:basedOn w:val="Parastatabula"/>
    <w:rsid w:val="00434136"/>
    <w:rPr>
      <w:rFonts w:ascii="Calibri" w:eastAsia="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ulasteksts">
    <w:name w:val="Tabulas teksts"/>
    <w:basedOn w:val="Parasts"/>
    <w:next w:val="Parasts"/>
    <w:qFormat/>
    <w:rsid w:val="00E624BE"/>
    <w:pPr>
      <w:spacing w:beforeLines="20" w:before="48" w:afterLines="20" w:after="48"/>
    </w:pPr>
    <w:rPr>
      <w:rFonts w:ascii="Garamond" w:hAnsi="Garamond"/>
      <w:lang w:val="en-GB" w:eastAsia="en-US"/>
    </w:rPr>
  </w:style>
  <w:style w:type="paragraph" w:customStyle="1" w:styleId="text">
    <w:name w:val="text"/>
    <w:basedOn w:val="Parasts"/>
    <w:link w:val="text1"/>
    <w:qFormat/>
    <w:rsid w:val="00E624BE"/>
    <w:pPr>
      <w:spacing w:before="120" w:line="300" w:lineRule="exact"/>
      <w:jc w:val="both"/>
    </w:pPr>
    <w:rPr>
      <w:rFonts w:ascii="Arial" w:hAnsi="Arial"/>
      <w:sz w:val="24"/>
      <w:szCs w:val="24"/>
      <w:lang w:eastAsia="en-US"/>
    </w:rPr>
  </w:style>
  <w:style w:type="character" w:customStyle="1" w:styleId="text1">
    <w:name w:val="text Знак1"/>
    <w:link w:val="text"/>
    <w:rsid w:val="00E624BE"/>
    <w:rPr>
      <w:rFonts w:ascii="Arial" w:hAnsi="Arial"/>
      <w:sz w:val="24"/>
      <w:szCs w:val="24"/>
      <w:lang w:val="lv-LV" w:eastAsia="en-US" w:bidi="ar-SA"/>
    </w:rPr>
  </w:style>
  <w:style w:type="paragraph" w:customStyle="1" w:styleId="Tabulasgalvene">
    <w:name w:val="Tabulas galvene"/>
    <w:basedOn w:val="Parasts"/>
    <w:next w:val="Parasts"/>
    <w:autoRedefine/>
    <w:qFormat/>
    <w:rsid w:val="00E624BE"/>
    <w:pPr>
      <w:keepNext/>
      <w:keepLines/>
      <w:spacing w:before="120"/>
      <w:ind w:left="-68" w:right="-132"/>
      <w:jc w:val="center"/>
    </w:pPr>
    <w:rPr>
      <w:b/>
      <w:iCs/>
      <w:sz w:val="23"/>
      <w:szCs w:val="23"/>
      <w:lang w:eastAsia="en-US"/>
    </w:rPr>
  </w:style>
  <w:style w:type="paragraph" w:customStyle="1" w:styleId="Pamatteksts1">
    <w:name w:val="Pamatteksts1"/>
    <w:basedOn w:val="Pamatteksts"/>
    <w:link w:val="BodytextChar0"/>
    <w:autoRedefine/>
    <w:qFormat/>
    <w:rsid w:val="00D32CED"/>
    <w:pPr>
      <w:spacing w:before="120" w:after="0"/>
      <w:ind w:firstLine="780"/>
      <w:jc w:val="both"/>
    </w:pPr>
  </w:style>
  <w:style w:type="character" w:customStyle="1" w:styleId="BodytextChar0">
    <w:name w:val="Body text Char"/>
    <w:link w:val="Pamatteksts1"/>
    <w:rsid w:val="00D32CED"/>
    <w:rPr>
      <w:sz w:val="24"/>
      <w:szCs w:val="24"/>
      <w:lang w:val="lv-LV" w:eastAsia="lv-LV" w:bidi="ar-SA"/>
    </w:rPr>
  </w:style>
  <w:style w:type="paragraph" w:customStyle="1" w:styleId="ReportBullets1">
    <w:name w:val="Report Bullets1"/>
    <w:basedOn w:val="Parasts"/>
    <w:link w:val="ReportBullets1Char"/>
    <w:qFormat/>
    <w:rsid w:val="00D32CED"/>
    <w:pPr>
      <w:numPr>
        <w:numId w:val="2"/>
      </w:numPr>
      <w:tabs>
        <w:tab w:val="left" w:pos="2127"/>
      </w:tabs>
      <w:spacing w:after="240"/>
      <w:jc w:val="both"/>
    </w:pPr>
    <w:rPr>
      <w:rFonts w:ascii="Arial" w:hAnsi="Arial"/>
      <w:lang w:val="en-GB" w:eastAsia="en-US"/>
    </w:rPr>
  </w:style>
  <w:style w:type="character" w:customStyle="1" w:styleId="ReportBullets1Char">
    <w:name w:val="Report Bullets1 Char"/>
    <w:link w:val="ReportBullets1"/>
    <w:rsid w:val="00D32CED"/>
    <w:rPr>
      <w:rFonts w:ascii="Arial" w:hAnsi="Arial"/>
      <w:lang w:val="en-GB" w:eastAsia="en-US"/>
    </w:rPr>
  </w:style>
  <w:style w:type="paragraph" w:styleId="Noslgums">
    <w:name w:val="Closing"/>
    <w:basedOn w:val="Parasts"/>
    <w:link w:val="NoslgumsRakstz"/>
    <w:rsid w:val="00593C3A"/>
    <w:pPr>
      <w:overflowPunct w:val="0"/>
      <w:autoSpaceDE w:val="0"/>
      <w:autoSpaceDN w:val="0"/>
      <w:adjustRightInd w:val="0"/>
      <w:ind w:left="4252"/>
      <w:textAlignment w:val="baseline"/>
    </w:pPr>
    <w:rPr>
      <w:rFonts w:ascii="Arial" w:hAnsi="Arial" w:cs="Arial"/>
      <w:sz w:val="24"/>
      <w:lang w:eastAsia="en-US"/>
    </w:rPr>
  </w:style>
  <w:style w:type="character" w:customStyle="1" w:styleId="NoslgumsRakstz">
    <w:name w:val="Noslēgums Rakstz."/>
    <w:link w:val="Noslgums"/>
    <w:rsid w:val="00593C3A"/>
    <w:rPr>
      <w:rFonts w:ascii="Arial" w:hAnsi="Arial" w:cs="Arial"/>
      <w:sz w:val="24"/>
      <w:lang w:eastAsia="en-US"/>
    </w:rPr>
  </w:style>
  <w:style w:type="character" w:customStyle="1" w:styleId="daydat">
    <w:name w:val="daydat"/>
    <w:rsid w:val="00593C3A"/>
  </w:style>
  <w:style w:type="paragraph" w:customStyle="1" w:styleId="naisc">
    <w:name w:val="naisc"/>
    <w:basedOn w:val="Parasts"/>
    <w:qFormat/>
    <w:rsid w:val="00593C3A"/>
    <w:pPr>
      <w:spacing w:before="75" w:after="75"/>
      <w:jc w:val="center"/>
    </w:pPr>
    <w:rPr>
      <w:sz w:val="24"/>
      <w:szCs w:val="24"/>
    </w:rPr>
  </w:style>
  <w:style w:type="character" w:styleId="Izmantotahipersaite">
    <w:name w:val="FollowedHyperlink"/>
    <w:uiPriority w:val="99"/>
    <w:unhideWhenUsed/>
    <w:rsid w:val="00593C3A"/>
    <w:rPr>
      <w:color w:val="800080"/>
      <w:u w:val="single"/>
    </w:rPr>
  </w:style>
  <w:style w:type="character" w:customStyle="1" w:styleId="HTMLiepriekformattaisRakstz">
    <w:name w:val="HTML iepriekšformatētais Rakstz."/>
    <w:link w:val="HTMLiepriekformattais"/>
    <w:uiPriority w:val="99"/>
    <w:rsid w:val="00593C3A"/>
    <w:rPr>
      <w:rFonts w:ascii="Courier New" w:hAnsi="Courier New" w:cs="Courier New"/>
    </w:rPr>
  </w:style>
  <w:style w:type="character" w:customStyle="1" w:styleId="KomentratmaRakstz">
    <w:name w:val="Komentāra tēma Rakstz."/>
    <w:link w:val="Komentratma"/>
    <w:rsid w:val="00593C3A"/>
    <w:rPr>
      <w:b/>
      <w:bCs/>
      <w:lang w:val="en-GB"/>
    </w:rPr>
  </w:style>
  <w:style w:type="character" w:customStyle="1" w:styleId="articleseparator">
    <w:name w:val="article_separator"/>
    <w:rsid w:val="00593C3A"/>
    <w:rPr>
      <w:vanish w:val="0"/>
      <w:webHidden w:val="0"/>
      <w:specVanish w:val="0"/>
    </w:rPr>
  </w:style>
  <w:style w:type="paragraph" w:styleId="Saturs4">
    <w:name w:val="toc 4"/>
    <w:basedOn w:val="Parasts"/>
    <w:next w:val="Parasts"/>
    <w:autoRedefine/>
    <w:rsid w:val="00593C3A"/>
    <w:pPr>
      <w:ind w:left="780"/>
    </w:pPr>
    <w:rPr>
      <w:rFonts w:ascii="Calibri" w:hAnsi="Calibri" w:cs="Calibri"/>
      <w:sz w:val="18"/>
      <w:szCs w:val="18"/>
    </w:rPr>
  </w:style>
  <w:style w:type="paragraph" w:styleId="Saturs5">
    <w:name w:val="toc 5"/>
    <w:basedOn w:val="Parasts"/>
    <w:next w:val="Parasts"/>
    <w:autoRedefine/>
    <w:rsid w:val="00593C3A"/>
    <w:pPr>
      <w:ind w:left="1040"/>
    </w:pPr>
    <w:rPr>
      <w:rFonts w:ascii="Calibri" w:hAnsi="Calibri" w:cs="Calibri"/>
      <w:sz w:val="18"/>
      <w:szCs w:val="18"/>
    </w:rPr>
  </w:style>
  <w:style w:type="paragraph" w:styleId="Saturs6">
    <w:name w:val="toc 6"/>
    <w:basedOn w:val="Parasts"/>
    <w:next w:val="Parasts"/>
    <w:autoRedefine/>
    <w:rsid w:val="00593C3A"/>
    <w:pPr>
      <w:ind w:left="1300"/>
    </w:pPr>
    <w:rPr>
      <w:rFonts w:ascii="Calibri" w:hAnsi="Calibri" w:cs="Calibri"/>
      <w:sz w:val="18"/>
      <w:szCs w:val="18"/>
    </w:rPr>
  </w:style>
  <w:style w:type="paragraph" w:styleId="Saturs7">
    <w:name w:val="toc 7"/>
    <w:basedOn w:val="Parasts"/>
    <w:next w:val="Parasts"/>
    <w:autoRedefine/>
    <w:rsid w:val="00593C3A"/>
    <w:pPr>
      <w:ind w:left="1560"/>
    </w:pPr>
    <w:rPr>
      <w:rFonts w:ascii="Calibri" w:hAnsi="Calibri" w:cs="Calibri"/>
      <w:sz w:val="18"/>
      <w:szCs w:val="18"/>
    </w:rPr>
  </w:style>
  <w:style w:type="paragraph" w:styleId="Saturs8">
    <w:name w:val="toc 8"/>
    <w:basedOn w:val="Parasts"/>
    <w:next w:val="Parasts"/>
    <w:autoRedefine/>
    <w:rsid w:val="00593C3A"/>
    <w:pPr>
      <w:ind w:left="1820"/>
    </w:pPr>
    <w:rPr>
      <w:rFonts w:ascii="Calibri" w:hAnsi="Calibri" w:cs="Calibri"/>
      <w:sz w:val="18"/>
      <w:szCs w:val="18"/>
    </w:rPr>
  </w:style>
  <w:style w:type="paragraph" w:styleId="Saturs9">
    <w:name w:val="toc 9"/>
    <w:basedOn w:val="Parasts"/>
    <w:next w:val="Parasts"/>
    <w:autoRedefine/>
    <w:rsid w:val="00593C3A"/>
    <w:pPr>
      <w:ind w:left="2080"/>
    </w:pPr>
    <w:rPr>
      <w:rFonts w:ascii="Calibri" w:hAnsi="Calibri" w:cs="Calibri"/>
      <w:sz w:val="18"/>
      <w:szCs w:val="18"/>
    </w:rPr>
  </w:style>
  <w:style w:type="character" w:customStyle="1" w:styleId="PamattekstsRakstz1">
    <w:name w:val="Pamatteksts Rakstz.1"/>
    <w:uiPriority w:val="99"/>
    <w:rsid w:val="00593C3A"/>
    <w:rPr>
      <w:sz w:val="26"/>
      <w:szCs w:val="26"/>
    </w:rPr>
  </w:style>
  <w:style w:type="character" w:customStyle="1" w:styleId="GalveneRakstz1">
    <w:name w:val="Galvene Rakstz.1"/>
    <w:uiPriority w:val="99"/>
    <w:rsid w:val="00593C3A"/>
    <w:rPr>
      <w:sz w:val="26"/>
      <w:szCs w:val="26"/>
    </w:rPr>
  </w:style>
  <w:style w:type="character" w:customStyle="1" w:styleId="KjeneRakstz1">
    <w:name w:val="Kājene Rakstz.1"/>
    <w:rsid w:val="00593C3A"/>
    <w:rPr>
      <w:sz w:val="26"/>
      <w:szCs w:val="26"/>
    </w:rPr>
  </w:style>
  <w:style w:type="character" w:customStyle="1" w:styleId="st">
    <w:name w:val="st"/>
    <w:rsid w:val="00593C3A"/>
  </w:style>
  <w:style w:type="paragraph" w:styleId="Prskatjums">
    <w:name w:val="Revision"/>
    <w:hidden/>
    <w:uiPriority w:val="99"/>
    <w:rsid w:val="00563C7D"/>
    <w:rPr>
      <w:sz w:val="24"/>
      <w:szCs w:val="24"/>
    </w:rPr>
  </w:style>
  <w:style w:type="paragraph" w:customStyle="1" w:styleId="Bezatstarpm10">
    <w:name w:val="Bez atstarpēm1"/>
    <w:uiPriority w:val="99"/>
    <w:qFormat/>
    <w:rsid w:val="00554759"/>
    <w:rPr>
      <w:rFonts w:eastAsia="Calibri"/>
      <w:sz w:val="28"/>
      <w:szCs w:val="28"/>
      <w:lang w:eastAsia="en-US"/>
    </w:rPr>
  </w:style>
  <w:style w:type="paragraph" w:customStyle="1" w:styleId="Sarakstarindkopa10">
    <w:name w:val="Saraksta rindkopa1"/>
    <w:basedOn w:val="Parasts"/>
    <w:uiPriority w:val="34"/>
    <w:qFormat/>
    <w:rsid w:val="00554759"/>
    <w:pPr>
      <w:ind w:left="720" w:firstLine="1820"/>
      <w:contextualSpacing/>
      <w:jc w:val="both"/>
    </w:pPr>
    <w:rPr>
      <w:rFonts w:ascii="Calibri" w:eastAsia="Calibri" w:hAnsi="Calibri"/>
      <w:sz w:val="22"/>
      <w:szCs w:val="22"/>
      <w:lang w:eastAsia="en-US"/>
    </w:rPr>
  </w:style>
  <w:style w:type="paragraph" w:customStyle="1" w:styleId="Sarakstarindkopa2">
    <w:name w:val="Saraksta rindkopa2"/>
    <w:basedOn w:val="Parasts"/>
    <w:qFormat/>
    <w:rsid w:val="00D2012F"/>
    <w:pPr>
      <w:ind w:left="720"/>
      <w:contextualSpacing/>
    </w:pPr>
    <w:rPr>
      <w:rFonts w:ascii="Arial" w:eastAsia="Calibri" w:hAnsi="Arial" w:cs="Arial"/>
      <w:sz w:val="24"/>
      <w:szCs w:val="24"/>
      <w:lang w:eastAsia="en-US"/>
    </w:rPr>
  </w:style>
  <w:style w:type="paragraph" w:customStyle="1" w:styleId="teksts">
    <w:name w:val="teksts"/>
    <w:basedOn w:val="Parasts"/>
    <w:qFormat/>
    <w:rsid w:val="009E55B3"/>
    <w:pPr>
      <w:widowControl w:val="0"/>
      <w:suppressAutoHyphens/>
      <w:snapToGrid w:val="0"/>
      <w:ind w:firstLine="567"/>
      <w:jc w:val="both"/>
    </w:pPr>
    <w:rPr>
      <w:rFonts w:eastAsia="Lucida Sans Unicode"/>
      <w:sz w:val="24"/>
      <w:szCs w:val="24"/>
      <w:lang w:eastAsia="ar-SA"/>
    </w:rPr>
  </w:style>
  <w:style w:type="paragraph" w:customStyle="1" w:styleId="Sarakstarindkopa3">
    <w:name w:val="Saraksta rindkopa3"/>
    <w:basedOn w:val="Parasts"/>
    <w:qFormat/>
    <w:rsid w:val="009E55B3"/>
    <w:pPr>
      <w:ind w:left="720"/>
      <w:contextualSpacing/>
    </w:pPr>
    <w:rPr>
      <w:rFonts w:ascii="Arial" w:eastAsia="Calibri" w:hAnsi="Arial" w:cs="Arial"/>
      <w:sz w:val="22"/>
      <w:szCs w:val="22"/>
    </w:rPr>
  </w:style>
  <w:style w:type="paragraph" w:customStyle="1" w:styleId="BodyTextIndent21">
    <w:name w:val="Body Text Indent 21"/>
    <w:basedOn w:val="Parasts"/>
    <w:qFormat/>
    <w:rsid w:val="00091FBA"/>
    <w:pPr>
      <w:suppressAutoHyphens/>
      <w:spacing w:line="100" w:lineRule="atLeast"/>
      <w:ind w:firstLine="720"/>
      <w:jc w:val="both"/>
    </w:pPr>
    <w:rPr>
      <w:kern w:val="1"/>
      <w:sz w:val="24"/>
      <w:lang w:eastAsia="hi-IN" w:bidi="hi-IN"/>
    </w:rPr>
  </w:style>
  <w:style w:type="paragraph" w:customStyle="1" w:styleId="tv2131">
    <w:name w:val="tv2131"/>
    <w:basedOn w:val="Parasts"/>
    <w:qFormat/>
    <w:rsid w:val="00091FBA"/>
    <w:pPr>
      <w:spacing w:before="240" w:line="360" w:lineRule="auto"/>
      <w:ind w:firstLine="300"/>
      <w:jc w:val="both"/>
    </w:pPr>
    <w:rPr>
      <w:rFonts w:ascii="Verdana" w:hAnsi="Verdana"/>
      <w:sz w:val="18"/>
      <w:szCs w:val="18"/>
    </w:rPr>
  </w:style>
  <w:style w:type="paragraph" w:customStyle="1" w:styleId="Standard">
    <w:name w:val="Standard"/>
    <w:qFormat/>
    <w:rsid w:val="00844176"/>
    <w:pPr>
      <w:suppressAutoHyphens/>
      <w:autoSpaceDN w:val="0"/>
      <w:textAlignment w:val="baseline"/>
    </w:pPr>
    <w:rPr>
      <w:rFonts w:ascii="Arial" w:hAnsi="Arial" w:cs="Arial"/>
      <w:kern w:val="3"/>
      <w:sz w:val="24"/>
      <w:szCs w:val="24"/>
      <w:lang w:eastAsia="ar-SA"/>
    </w:rPr>
  </w:style>
  <w:style w:type="paragraph" w:styleId="Beiguvresteksts">
    <w:name w:val="endnote text"/>
    <w:basedOn w:val="Parasts"/>
    <w:link w:val="BeiguvrestekstsRakstz"/>
    <w:uiPriority w:val="99"/>
    <w:unhideWhenUsed/>
    <w:rsid w:val="00844176"/>
    <w:rPr>
      <w:rFonts w:ascii="Arial" w:eastAsia="Calibri" w:hAnsi="Arial" w:cs="Arial"/>
    </w:rPr>
  </w:style>
  <w:style w:type="character" w:customStyle="1" w:styleId="BeiguvrestekstsRakstz">
    <w:name w:val="Beigu vēres teksts Rakstz."/>
    <w:link w:val="Beiguvresteksts"/>
    <w:uiPriority w:val="99"/>
    <w:rsid w:val="00844176"/>
    <w:rPr>
      <w:rFonts w:ascii="Arial" w:eastAsia="Calibri" w:hAnsi="Arial" w:cs="Arial"/>
    </w:rPr>
  </w:style>
  <w:style w:type="character" w:styleId="Beiguvresatsauce">
    <w:name w:val="endnote reference"/>
    <w:uiPriority w:val="99"/>
    <w:unhideWhenUsed/>
    <w:rsid w:val="00844176"/>
    <w:rPr>
      <w:vertAlign w:val="superscript"/>
    </w:rPr>
  </w:style>
  <w:style w:type="paragraph" w:customStyle="1" w:styleId="Bezatstarpm2">
    <w:name w:val="Bez atstarpēm2"/>
    <w:uiPriority w:val="1"/>
    <w:qFormat/>
    <w:rsid w:val="00844176"/>
    <w:pPr>
      <w:suppressAutoHyphens/>
    </w:pPr>
    <w:rPr>
      <w:rFonts w:eastAsia="Calibri" w:cs="Calibri"/>
      <w:kern w:val="1"/>
      <w:sz w:val="28"/>
      <w:szCs w:val="28"/>
      <w:lang w:eastAsia="ar-SA"/>
    </w:rPr>
  </w:style>
  <w:style w:type="character" w:customStyle="1" w:styleId="Absatz-Standardschriftart">
    <w:name w:val="Absatz-Standardschriftart"/>
    <w:rsid w:val="00B41BE0"/>
  </w:style>
  <w:style w:type="character" w:customStyle="1" w:styleId="WW-Absatz-Standardschriftart">
    <w:name w:val="WW-Absatz-Standardschriftart"/>
    <w:rsid w:val="00B41BE0"/>
  </w:style>
  <w:style w:type="character" w:customStyle="1" w:styleId="WW-Absatz-Standardschriftart1">
    <w:name w:val="WW-Absatz-Standardschriftart1"/>
    <w:rsid w:val="00B41BE0"/>
  </w:style>
  <w:style w:type="character" w:customStyle="1" w:styleId="WW-Absatz-Standardschriftart11">
    <w:name w:val="WW-Absatz-Standardschriftart11"/>
    <w:rsid w:val="00B41BE0"/>
  </w:style>
  <w:style w:type="character" w:customStyle="1" w:styleId="WW-Absatz-Standardschriftart111">
    <w:name w:val="WW-Absatz-Standardschriftart111"/>
    <w:rsid w:val="00B41BE0"/>
  </w:style>
  <w:style w:type="character" w:customStyle="1" w:styleId="WW-Absatz-Standardschriftart1111">
    <w:name w:val="WW-Absatz-Standardschriftart1111"/>
    <w:rsid w:val="00B41BE0"/>
  </w:style>
  <w:style w:type="character" w:customStyle="1" w:styleId="WW-Absatz-Standardschriftart11111">
    <w:name w:val="WW-Absatz-Standardschriftart11111"/>
    <w:rsid w:val="00B41BE0"/>
  </w:style>
  <w:style w:type="character" w:customStyle="1" w:styleId="WW-Absatz-Standardschriftart111111">
    <w:name w:val="WW-Absatz-Standardschriftart111111"/>
    <w:rsid w:val="00B41BE0"/>
  </w:style>
  <w:style w:type="character" w:customStyle="1" w:styleId="WW-Absatz-Standardschriftart1111111">
    <w:name w:val="WW-Absatz-Standardschriftart1111111"/>
    <w:rsid w:val="00B41BE0"/>
  </w:style>
  <w:style w:type="character" w:customStyle="1" w:styleId="WW-Absatz-Standardschriftart11111111">
    <w:name w:val="WW-Absatz-Standardschriftart11111111"/>
    <w:rsid w:val="00B41BE0"/>
  </w:style>
  <w:style w:type="character" w:customStyle="1" w:styleId="WW-Absatz-Standardschriftart111111111">
    <w:name w:val="WW-Absatz-Standardschriftart111111111"/>
    <w:rsid w:val="00B41BE0"/>
  </w:style>
  <w:style w:type="character" w:customStyle="1" w:styleId="Bullets">
    <w:name w:val="Bullets"/>
    <w:rsid w:val="00B41BE0"/>
    <w:rPr>
      <w:rFonts w:ascii="OpenSymbol" w:eastAsia="OpenSymbol" w:hAnsi="OpenSymbol" w:cs="OpenSymbol"/>
    </w:rPr>
  </w:style>
  <w:style w:type="paragraph" w:customStyle="1" w:styleId="Parakstszemobjekta1">
    <w:name w:val="Paraksts zem objekta1"/>
    <w:basedOn w:val="Parasts"/>
    <w:rsid w:val="00B41BE0"/>
    <w:pPr>
      <w:widowControl w:val="0"/>
      <w:suppressLineNumbers/>
      <w:suppressAutoHyphens/>
      <w:spacing w:before="120" w:after="120"/>
    </w:pPr>
    <w:rPr>
      <w:rFonts w:eastAsia="Arial Unicode MS" w:cs="Tahoma"/>
      <w:i/>
      <w:iCs/>
      <w:kern w:val="1"/>
      <w:sz w:val="24"/>
      <w:szCs w:val="24"/>
    </w:rPr>
  </w:style>
  <w:style w:type="character" w:customStyle="1" w:styleId="VrestekstsRakstz1">
    <w:name w:val="Vēres teksts Rakstz.1"/>
    <w:aliases w:val="Footnote Rakstz.1,Fußnote Rakstz.1"/>
    <w:uiPriority w:val="99"/>
    <w:semiHidden/>
    <w:rsid w:val="00B41BE0"/>
    <w:rPr>
      <w:rFonts w:eastAsia="Arial Unicode MS"/>
      <w:kern w:val="1"/>
    </w:rPr>
  </w:style>
  <w:style w:type="character" w:customStyle="1" w:styleId="ApakvirsrakstsRakstz">
    <w:name w:val="Apakšvirsraksts Rakstz."/>
    <w:link w:val="Apakvirsraksts"/>
    <w:locked/>
    <w:rsid w:val="00B41BE0"/>
    <w:rPr>
      <w:rFonts w:ascii="Cambria" w:hAnsi="Cambria"/>
      <w:i/>
      <w:iCs/>
      <w:color w:val="4F81BD"/>
      <w:spacing w:val="15"/>
      <w:sz w:val="24"/>
      <w:szCs w:val="24"/>
      <w:lang w:eastAsia="en-US"/>
    </w:rPr>
  </w:style>
  <w:style w:type="paragraph" w:customStyle="1" w:styleId="apaktekstsarsvtriu">
    <w:name w:val="apakšteksts ar svītriņu"/>
    <w:basedOn w:val="Parasts"/>
    <w:qFormat/>
    <w:rsid w:val="00B41BE0"/>
    <w:pPr>
      <w:numPr>
        <w:numId w:val="3"/>
      </w:numPr>
      <w:spacing w:after="60" w:line="360" w:lineRule="auto"/>
      <w:jc w:val="both"/>
    </w:pPr>
    <w:rPr>
      <w:rFonts w:ascii="Arial" w:hAnsi="Arial" w:cs="Arial"/>
      <w:lang w:eastAsia="en-US"/>
    </w:rPr>
  </w:style>
  <w:style w:type="paragraph" w:customStyle="1" w:styleId="dapsCharCharChar">
    <w:name w:val="daps Char Char Char"/>
    <w:basedOn w:val="Parasts"/>
    <w:next w:val="Parasts"/>
    <w:qFormat/>
    <w:rsid w:val="00B41BE0"/>
    <w:pPr>
      <w:spacing w:after="120"/>
      <w:ind w:right="-284" w:firstLine="567"/>
      <w:jc w:val="both"/>
    </w:pPr>
    <w:rPr>
      <w:sz w:val="24"/>
      <w:szCs w:val="24"/>
      <w:lang w:eastAsia="en-US"/>
    </w:rPr>
  </w:style>
  <w:style w:type="paragraph" w:customStyle="1" w:styleId="Illustration">
    <w:name w:val="Illustration"/>
    <w:basedOn w:val="Parakstszemobjekta"/>
    <w:qFormat/>
    <w:rsid w:val="00B41BE0"/>
    <w:pPr>
      <w:suppressLineNumbers/>
      <w:tabs>
        <w:tab w:val="num" w:pos="360"/>
      </w:tabs>
      <w:suppressAutoHyphens/>
      <w:autoSpaceDE/>
      <w:autoSpaceDN/>
      <w:adjustRightInd/>
    </w:pPr>
    <w:rPr>
      <w:rFonts w:ascii="Times New Roman" w:eastAsia="Lucida Sans Unicode" w:hAnsi="Times New Roman" w:cs="Tahoma"/>
      <w:kern w:val="2"/>
    </w:rPr>
  </w:style>
  <w:style w:type="paragraph" w:customStyle="1" w:styleId="PreformattedText">
    <w:name w:val="Preformatted Text"/>
    <w:basedOn w:val="Parasts"/>
    <w:qFormat/>
    <w:rsid w:val="00B41BE0"/>
    <w:pPr>
      <w:widowControl w:val="0"/>
      <w:suppressAutoHyphens/>
    </w:pPr>
    <w:rPr>
      <w:rFonts w:ascii="Courier New" w:eastAsia="Courier New" w:hAnsi="Courier New" w:cs="Courier New"/>
      <w:kern w:val="2"/>
    </w:rPr>
  </w:style>
  <w:style w:type="character" w:customStyle="1" w:styleId="Virsraksts8Rakstz1">
    <w:name w:val="Virsraksts 8 Rakstz.1"/>
    <w:semiHidden/>
    <w:rsid w:val="00B41BE0"/>
    <w:rPr>
      <w:rFonts w:ascii="Cambria" w:eastAsia="Times New Roman" w:hAnsi="Cambria" w:cs="Times New Roman"/>
      <w:color w:val="404040"/>
    </w:rPr>
  </w:style>
  <w:style w:type="character" w:customStyle="1" w:styleId="BalontekstsRakstz1">
    <w:name w:val="Balonteksts Rakstz.1"/>
    <w:uiPriority w:val="99"/>
    <w:rsid w:val="00B41BE0"/>
    <w:rPr>
      <w:rFonts w:ascii="Tahoma" w:hAnsi="Tahoma" w:cs="Tahoma"/>
      <w:sz w:val="16"/>
      <w:szCs w:val="16"/>
    </w:rPr>
  </w:style>
  <w:style w:type="character" w:customStyle="1" w:styleId="ApakvirsrakstsRakstz1">
    <w:name w:val="Apakšvirsraksts Rakstz.1"/>
    <w:uiPriority w:val="11"/>
    <w:rsid w:val="00B41BE0"/>
    <w:rPr>
      <w:rFonts w:ascii="Cambria" w:eastAsia="Times New Roman" w:hAnsi="Cambria" w:cs="Times New Roman"/>
      <w:kern w:val="1"/>
      <w:sz w:val="24"/>
      <w:szCs w:val="24"/>
    </w:rPr>
  </w:style>
  <w:style w:type="character" w:customStyle="1" w:styleId="Pamatteksts3Rakstz1">
    <w:name w:val="Pamatteksts 3 Rakstz.1"/>
    <w:uiPriority w:val="99"/>
    <w:semiHidden/>
    <w:rsid w:val="00B41BE0"/>
    <w:rPr>
      <w:sz w:val="16"/>
      <w:szCs w:val="16"/>
    </w:rPr>
  </w:style>
  <w:style w:type="character" w:customStyle="1" w:styleId="boxestitles">
    <w:name w:val="boxes_titles"/>
    <w:rsid w:val="00B41BE0"/>
  </w:style>
  <w:style w:type="character" w:customStyle="1" w:styleId="PamattekstsaratkpiRakstz1">
    <w:name w:val="Pamatteksts ar atkāpi Rakstz.1"/>
    <w:rsid w:val="00B41BE0"/>
    <w:rPr>
      <w:sz w:val="26"/>
      <w:szCs w:val="26"/>
    </w:rPr>
  </w:style>
  <w:style w:type="character" w:customStyle="1" w:styleId="Pamattekstaatkpe2Rakstz1">
    <w:name w:val="Pamatteksta atkāpe 2 Rakstz.1"/>
    <w:rsid w:val="00B41BE0"/>
    <w:rPr>
      <w:rFonts w:eastAsia="Arial Unicode MS"/>
      <w:kern w:val="1"/>
      <w:sz w:val="24"/>
      <w:szCs w:val="24"/>
    </w:rPr>
  </w:style>
  <w:style w:type="character" w:customStyle="1" w:styleId="Pamatteksts2Rakstz1">
    <w:name w:val="Pamatteksts 2 Rakstz.1"/>
    <w:uiPriority w:val="99"/>
    <w:rsid w:val="00B41BE0"/>
    <w:rPr>
      <w:rFonts w:eastAsia="Arial Unicode MS"/>
      <w:kern w:val="1"/>
      <w:sz w:val="24"/>
      <w:szCs w:val="24"/>
    </w:rPr>
  </w:style>
  <w:style w:type="character" w:customStyle="1" w:styleId="sititle">
    <w:name w:val="si_title"/>
    <w:rsid w:val="00B41BE0"/>
  </w:style>
  <w:style w:type="character" w:customStyle="1" w:styleId="sititle2">
    <w:name w:val="sititle2"/>
    <w:rsid w:val="00B41BE0"/>
    <w:rPr>
      <w:b/>
      <w:bCs/>
      <w:color w:val="4BA4E4"/>
    </w:rPr>
  </w:style>
  <w:style w:type="character" w:customStyle="1" w:styleId="gray">
    <w:name w:val="gray"/>
    <w:rsid w:val="00B41BE0"/>
  </w:style>
  <w:style w:type="character" w:customStyle="1" w:styleId="NosaukumsRakstz1">
    <w:name w:val="Nosaukums Rakstz.1"/>
    <w:uiPriority w:val="10"/>
    <w:rsid w:val="00B41BE0"/>
    <w:rPr>
      <w:rFonts w:ascii="Cambria" w:eastAsia="Times New Roman" w:hAnsi="Cambria" w:cs="Times New Roman"/>
      <w:b/>
      <w:bCs/>
      <w:kern w:val="28"/>
      <w:sz w:val="32"/>
      <w:szCs w:val="32"/>
    </w:rPr>
  </w:style>
  <w:style w:type="character" w:customStyle="1" w:styleId="Pamattekstaatkpe3Rakstz1">
    <w:name w:val="Pamatteksta atkāpe 3 Rakstz.1"/>
    <w:semiHidden/>
    <w:rsid w:val="00B41BE0"/>
    <w:rPr>
      <w:rFonts w:eastAsia="Arial Unicode MS"/>
      <w:kern w:val="1"/>
      <w:sz w:val="16"/>
      <w:szCs w:val="16"/>
    </w:rPr>
  </w:style>
  <w:style w:type="character" w:customStyle="1" w:styleId="WW8Num1z1">
    <w:name w:val="WW8Num1z1"/>
    <w:rsid w:val="00B41BE0"/>
    <w:rPr>
      <w:rFonts w:ascii="Courier New" w:hAnsi="Courier New" w:cs="Courier New" w:hint="default"/>
    </w:rPr>
  </w:style>
  <w:style w:type="character" w:customStyle="1" w:styleId="st1">
    <w:name w:val="st1"/>
    <w:rsid w:val="00B41BE0"/>
  </w:style>
  <w:style w:type="table" w:styleId="Noformtatabula">
    <w:name w:val="Table Theme"/>
    <w:basedOn w:val="Parastatabula"/>
    <w:unhideWhenUsed/>
    <w:rsid w:val="00B41BE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kstzRakstz0">
    <w:name w:val="Rakstz. Rakstz."/>
    <w:basedOn w:val="Parasts"/>
    <w:rsid w:val="00B41BE0"/>
    <w:pPr>
      <w:spacing w:before="120" w:after="160" w:line="240" w:lineRule="exact"/>
      <w:ind w:firstLine="720"/>
      <w:jc w:val="both"/>
    </w:pPr>
    <w:rPr>
      <w:rFonts w:ascii="Verdana" w:hAnsi="Verdana"/>
      <w:lang w:val="en-US" w:eastAsia="en-US"/>
    </w:rPr>
  </w:style>
  <w:style w:type="paragraph" w:styleId="Alfabtiskaisrdtjs2">
    <w:name w:val="index 2"/>
    <w:basedOn w:val="Parasts"/>
    <w:next w:val="Parasts"/>
    <w:autoRedefine/>
    <w:rsid w:val="00B41BE0"/>
    <w:pPr>
      <w:ind w:left="520" w:hanging="260"/>
    </w:pPr>
    <w:rPr>
      <w:rFonts w:ascii="Calibri" w:hAnsi="Calibri"/>
    </w:rPr>
  </w:style>
  <w:style w:type="paragraph" w:styleId="Alfabtiskaisrdtjs3">
    <w:name w:val="index 3"/>
    <w:basedOn w:val="Parasts"/>
    <w:next w:val="Parasts"/>
    <w:autoRedefine/>
    <w:rsid w:val="00B41BE0"/>
    <w:pPr>
      <w:ind w:left="780" w:hanging="260"/>
    </w:pPr>
    <w:rPr>
      <w:rFonts w:ascii="Calibri" w:hAnsi="Calibri"/>
    </w:rPr>
  </w:style>
  <w:style w:type="paragraph" w:styleId="Alfabtiskaisrdtjs4">
    <w:name w:val="index 4"/>
    <w:basedOn w:val="Parasts"/>
    <w:next w:val="Parasts"/>
    <w:autoRedefine/>
    <w:rsid w:val="00B41BE0"/>
    <w:pPr>
      <w:ind w:left="1040" w:hanging="260"/>
    </w:pPr>
    <w:rPr>
      <w:rFonts w:ascii="Calibri" w:hAnsi="Calibri"/>
    </w:rPr>
  </w:style>
  <w:style w:type="paragraph" w:styleId="Alfabtiskaisrdtjs5">
    <w:name w:val="index 5"/>
    <w:basedOn w:val="Parasts"/>
    <w:next w:val="Parasts"/>
    <w:autoRedefine/>
    <w:rsid w:val="00B41BE0"/>
    <w:pPr>
      <w:ind w:left="1300" w:hanging="260"/>
    </w:pPr>
    <w:rPr>
      <w:rFonts w:ascii="Calibri" w:hAnsi="Calibri"/>
    </w:rPr>
  </w:style>
  <w:style w:type="paragraph" w:styleId="Alfabtiskaisrdtjs6">
    <w:name w:val="index 6"/>
    <w:basedOn w:val="Parasts"/>
    <w:next w:val="Parasts"/>
    <w:autoRedefine/>
    <w:rsid w:val="00B41BE0"/>
    <w:pPr>
      <w:ind w:left="1560" w:hanging="260"/>
    </w:pPr>
    <w:rPr>
      <w:rFonts w:ascii="Calibri" w:hAnsi="Calibri"/>
    </w:rPr>
  </w:style>
  <w:style w:type="paragraph" w:styleId="Alfabtiskaisrdtjs7">
    <w:name w:val="index 7"/>
    <w:basedOn w:val="Parasts"/>
    <w:next w:val="Parasts"/>
    <w:autoRedefine/>
    <w:rsid w:val="00B41BE0"/>
    <w:pPr>
      <w:ind w:left="1820" w:hanging="260"/>
    </w:pPr>
    <w:rPr>
      <w:rFonts w:ascii="Calibri" w:hAnsi="Calibri"/>
    </w:rPr>
  </w:style>
  <w:style w:type="paragraph" w:styleId="Alfabtiskaisrdtjs8">
    <w:name w:val="index 8"/>
    <w:basedOn w:val="Parasts"/>
    <w:next w:val="Parasts"/>
    <w:autoRedefine/>
    <w:rsid w:val="00B41BE0"/>
    <w:pPr>
      <w:ind w:left="2080" w:hanging="260"/>
    </w:pPr>
    <w:rPr>
      <w:rFonts w:ascii="Calibri" w:hAnsi="Calibri"/>
    </w:rPr>
  </w:style>
  <w:style w:type="paragraph" w:styleId="Alfabtiskaisrdtjs9">
    <w:name w:val="index 9"/>
    <w:basedOn w:val="Parasts"/>
    <w:next w:val="Parasts"/>
    <w:autoRedefine/>
    <w:rsid w:val="00B41BE0"/>
    <w:pPr>
      <w:ind w:left="2340" w:hanging="260"/>
    </w:pPr>
    <w:rPr>
      <w:rFonts w:ascii="Calibri" w:hAnsi="Calibri"/>
    </w:rPr>
  </w:style>
  <w:style w:type="paragraph" w:customStyle="1" w:styleId="NoSpacing2">
    <w:name w:val="No Spacing2"/>
    <w:qFormat/>
    <w:rsid w:val="00A716F6"/>
    <w:rPr>
      <w:rFonts w:eastAsia="Calibri"/>
      <w:sz w:val="28"/>
      <w:szCs w:val="28"/>
      <w:lang w:eastAsia="en-US"/>
    </w:rPr>
  </w:style>
  <w:style w:type="paragraph" w:customStyle="1" w:styleId="ColorfulList-Accent11">
    <w:name w:val="Colorful List - Accent 11"/>
    <w:basedOn w:val="Parasts"/>
    <w:qFormat/>
    <w:rsid w:val="00A716F6"/>
    <w:pPr>
      <w:ind w:left="720"/>
      <w:contextualSpacing/>
    </w:pPr>
    <w:rPr>
      <w:sz w:val="24"/>
      <w:szCs w:val="24"/>
      <w:lang w:val="en-GB" w:eastAsia="en-US"/>
    </w:rPr>
  </w:style>
  <w:style w:type="paragraph" w:customStyle="1" w:styleId="Noklusjumastils">
    <w:name w:val="Noklusējuma stils"/>
    <w:qFormat/>
    <w:rsid w:val="00035D27"/>
    <w:pPr>
      <w:suppressAutoHyphens/>
      <w:spacing w:line="100" w:lineRule="atLeast"/>
    </w:pPr>
    <w:rPr>
      <w:color w:val="00000A"/>
      <w:sz w:val="24"/>
      <w:szCs w:val="24"/>
    </w:rPr>
  </w:style>
  <w:style w:type="paragraph" w:customStyle="1" w:styleId="tv2071">
    <w:name w:val="tv2071"/>
    <w:basedOn w:val="Parasts"/>
    <w:qFormat/>
    <w:rsid w:val="00035D27"/>
    <w:pPr>
      <w:spacing w:after="567" w:line="360" w:lineRule="auto"/>
      <w:jc w:val="center"/>
    </w:pPr>
    <w:rPr>
      <w:rFonts w:ascii="Verdana" w:hAnsi="Verdana"/>
      <w:b/>
      <w:bCs/>
      <w:sz w:val="27"/>
      <w:szCs w:val="27"/>
    </w:rPr>
  </w:style>
  <w:style w:type="paragraph" w:customStyle="1" w:styleId="NormalWeb4">
    <w:name w:val="Normal (Web)4"/>
    <w:basedOn w:val="Parasts"/>
    <w:qFormat/>
    <w:rsid w:val="00382C8E"/>
    <w:rPr>
      <w:rFonts w:ascii="Tahoma" w:hAnsi="Tahoma" w:cs="Tahoma"/>
      <w:color w:val="2D2F30"/>
      <w:sz w:val="17"/>
      <w:szCs w:val="17"/>
    </w:rPr>
  </w:style>
  <w:style w:type="paragraph" w:customStyle="1" w:styleId="tv213">
    <w:name w:val="tv213"/>
    <w:basedOn w:val="Parasts"/>
    <w:qFormat/>
    <w:rsid w:val="006A0D1B"/>
    <w:pPr>
      <w:spacing w:before="100" w:beforeAutospacing="1" w:after="100" w:afterAutospacing="1"/>
    </w:pPr>
    <w:rPr>
      <w:sz w:val="24"/>
      <w:szCs w:val="24"/>
    </w:rPr>
  </w:style>
  <w:style w:type="numbering" w:customStyle="1" w:styleId="WWNum3">
    <w:name w:val="WWNum3"/>
    <w:basedOn w:val="Bezsaraksta"/>
    <w:rsid w:val="00401CB3"/>
    <w:pPr>
      <w:numPr>
        <w:numId w:val="4"/>
      </w:numPr>
    </w:pPr>
  </w:style>
  <w:style w:type="paragraph" w:customStyle="1" w:styleId="RakstzCharCharCharChar">
    <w:name w:val="Rakstz. Char Char Char Char"/>
    <w:basedOn w:val="Parasts"/>
    <w:qFormat/>
    <w:rsid w:val="00E60EDD"/>
    <w:pPr>
      <w:spacing w:after="160" w:line="240" w:lineRule="exact"/>
    </w:pPr>
  </w:style>
  <w:style w:type="paragraph" w:customStyle="1" w:styleId="Paraststmeklis10">
    <w:name w:val="Parasts (tīmeklis)1"/>
    <w:basedOn w:val="Parasts"/>
    <w:uiPriority w:val="99"/>
    <w:rsid w:val="00F5333F"/>
    <w:pPr>
      <w:suppressAutoHyphens/>
      <w:spacing w:after="84"/>
    </w:pPr>
    <w:rPr>
      <w:sz w:val="24"/>
      <w:szCs w:val="24"/>
      <w:lang w:eastAsia="zh-CN"/>
    </w:rPr>
  </w:style>
  <w:style w:type="paragraph" w:customStyle="1" w:styleId="Saturardtjs">
    <w:name w:val="Satura rādītājs"/>
    <w:basedOn w:val="Parasts"/>
    <w:qFormat/>
    <w:rsid w:val="00A87F64"/>
    <w:pPr>
      <w:suppressLineNumbers/>
      <w:suppressAutoHyphens/>
    </w:pPr>
    <w:rPr>
      <w:sz w:val="24"/>
      <w:szCs w:val="24"/>
      <w:lang w:eastAsia="zh-CN"/>
    </w:rPr>
  </w:style>
  <w:style w:type="paragraph" w:customStyle="1" w:styleId="WW-Noklusjumastils">
    <w:name w:val="WW-Noklusējuma stils"/>
    <w:rsid w:val="00A87F64"/>
    <w:pPr>
      <w:suppressAutoHyphens/>
      <w:spacing w:line="100" w:lineRule="atLeast"/>
    </w:pPr>
    <w:rPr>
      <w:sz w:val="24"/>
      <w:szCs w:val="24"/>
      <w:lang w:eastAsia="zh-CN"/>
    </w:rPr>
  </w:style>
  <w:style w:type="character" w:customStyle="1" w:styleId="PamattekstsaratkpiRakstz2">
    <w:name w:val="Pamatteksts ar atkāpi Rakstz.2"/>
    <w:rsid w:val="00A87F64"/>
    <w:rPr>
      <w:sz w:val="26"/>
      <w:szCs w:val="26"/>
    </w:rPr>
  </w:style>
  <w:style w:type="character" w:customStyle="1" w:styleId="KomentratekstsRakstz1">
    <w:name w:val="Komentāra teksts Rakstz.1"/>
    <w:uiPriority w:val="99"/>
    <w:rsid w:val="00A87F64"/>
  </w:style>
  <w:style w:type="character" w:customStyle="1" w:styleId="BeiguvrestekstsRakstz1">
    <w:name w:val="Beigu vēres teksts Rakstz.1"/>
    <w:uiPriority w:val="99"/>
    <w:rsid w:val="00A87F64"/>
    <w:rPr>
      <w:rFonts w:ascii="Times New Roman" w:eastAsia="Times New Roman" w:hAnsi="Times New Roman"/>
    </w:rPr>
  </w:style>
  <w:style w:type="character" w:customStyle="1" w:styleId="NoslgumsRakstz1">
    <w:name w:val="Noslēgums Rakstz.1"/>
    <w:uiPriority w:val="99"/>
    <w:rsid w:val="00A87F64"/>
    <w:rPr>
      <w:rFonts w:ascii="Times New Roman" w:eastAsia="Times New Roman" w:hAnsi="Times New Roman"/>
      <w:sz w:val="24"/>
      <w:szCs w:val="24"/>
    </w:rPr>
  </w:style>
  <w:style w:type="character" w:customStyle="1" w:styleId="ParakstsRakstz1">
    <w:name w:val="Paraksts Rakstz.1"/>
    <w:uiPriority w:val="99"/>
    <w:rsid w:val="00A87F64"/>
    <w:rPr>
      <w:rFonts w:ascii="Times New Roman" w:eastAsia="Times New Roman" w:hAnsi="Times New Roman"/>
      <w:sz w:val="24"/>
      <w:szCs w:val="24"/>
    </w:rPr>
  </w:style>
  <w:style w:type="character" w:customStyle="1" w:styleId="PamattekstapirmatkpeRakstz">
    <w:name w:val="Pamatteksta pirmā atkāpe Rakstz."/>
    <w:link w:val="Pamattekstapirmatkpe"/>
    <w:locked/>
    <w:rsid w:val="00A87F64"/>
    <w:rPr>
      <w:lang w:val="en-GB"/>
    </w:rPr>
  </w:style>
  <w:style w:type="character" w:customStyle="1" w:styleId="PamattekstapirmatkpeRakstz1">
    <w:name w:val="Pamatteksta pirmā atkāpe Rakstz.1"/>
    <w:rsid w:val="00A87F64"/>
    <w:rPr>
      <w:rFonts w:ascii="Times New Roman" w:eastAsia="Times New Roman" w:hAnsi="Times New Roman"/>
      <w:sz w:val="24"/>
      <w:szCs w:val="24"/>
    </w:rPr>
  </w:style>
  <w:style w:type="character" w:customStyle="1" w:styleId="Pamattekstapirmatkpe2Rakstz">
    <w:name w:val="Pamatteksta pirmā atkāpe 2 Rakstz."/>
    <w:link w:val="Pamattekstapirmatkpe2"/>
    <w:locked/>
    <w:rsid w:val="00A87F64"/>
    <w:rPr>
      <w:sz w:val="24"/>
      <w:szCs w:val="24"/>
    </w:rPr>
  </w:style>
  <w:style w:type="character" w:customStyle="1" w:styleId="Pamattekstapirmatkpe2Rakstz1">
    <w:name w:val="Pamatteksta pirmā atkāpe 2 Rakstz.1"/>
    <w:rsid w:val="00A87F64"/>
    <w:rPr>
      <w:rFonts w:ascii="Times New Roman" w:eastAsia="Times New Roman" w:hAnsi="Times New Roman"/>
      <w:sz w:val="24"/>
      <w:szCs w:val="24"/>
      <w:lang w:val="en-GB" w:eastAsia="lv-LV" w:bidi="ar-SA"/>
    </w:rPr>
  </w:style>
  <w:style w:type="character" w:customStyle="1" w:styleId="VienkrstekstsRakstz1">
    <w:name w:val="Vienkāršs teksts Rakstz.1"/>
    <w:uiPriority w:val="99"/>
    <w:rsid w:val="00A87F64"/>
    <w:rPr>
      <w:rFonts w:ascii="Courier New" w:eastAsia="Times New Roman" w:hAnsi="Courier New" w:cs="Courier New"/>
    </w:rPr>
  </w:style>
  <w:style w:type="character" w:customStyle="1" w:styleId="KomentratmaRakstz1">
    <w:name w:val="Komentāra tēma Rakstz.1"/>
    <w:uiPriority w:val="99"/>
    <w:rsid w:val="00A87F64"/>
    <w:rPr>
      <w:b/>
      <w:bCs/>
    </w:rPr>
  </w:style>
  <w:style w:type="paragraph" w:customStyle="1" w:styleId="ListParagraph3">
    <w:name w:val="List Paragraph3"/>
    <w:basedOn w:val="Parasts"/>
    <w:qFormat/>
    <w:rsid w:val="00A87F64"/>
    <w:pPr>
      <w:spacing w:line="360" w:lineRule="auto"/>
      <w:ind w:left="720"/>
      <w:contextualSpacing/>
    </w:pPr>
    <w:rPr>
      <w:rFonts w:ascii="Arial" w:hAnsi="Arial"/>
      <w:lang w:eastAsia="en-US"/>
    </w:rPr>
  </w:style>
  <w:style w:type="paragraph" w:customStyle="1" w:styleId="NormalWeb1">
    <w:name w:val="Normal (Web)1"/>
    <w:basedOn w:val="Parasts"/>
    <w:qFormat/>
    <w:rsid w:val="00A87F64"/>
    <w:pPr>
      <w:suppressAutoHyphens/>
      <w:spacing w:before="280" w:after="280"/>
    </w:pPr>
    <w:rPr>
      <w:sz w:val="24"/>
      <w:szCs w:val="24"/>
      <w:lang w:val="en-US" w:eastAsia="ar-SA"/>
    </w:rPr>
  </w:style>
  <w:style w:type="paragraph" w:customStyle="1" w:styleId="RakstzRakstz2">
    <w:name w:val="Rakstz. Rakstz.2"/>
    <w:basedOn w:val="Parasts"/>
    <w:next w:val="Parasts"/>
    <w:qFormat/>
    <w:rsid w:val="00A87F64"/>
    <w:pPr>
      <w:spacing w:before="120" w:after="160" w:line="240" w:lineRule="exact"/>
      <w:ind w:firstLine="720"/>
      <w:jc w:val="both"/>
    </w:pPr>
    <w:rPr>
      <w:rFonts w:ascii="Verdana" w:hAnsi="Verdana"/>
      <w:lang w:val="en-US" w:eastAsia="en-US"/>
    </w:rPr>
  </w:style>
  <w:style w:type="paragraph" w:customStyle="1" w:styleId="RakstzCharCharRakstzCharCharRakstz0">
    <w:name w:val="Rakstz. Char Char Rakstz. Char Char Rakstz."/>
    <w:basedOn w:val="Parasts"/>
    <w:qFormat/>
    <w:rsid w:val="00A87F64"/>
    <w:pPr>
      <w:spacing w:after="160" w:line="240" w:lineRule="exact"/>
    </w:pPr>
    <w:rPr>
      <w:rFonts w:ascii="Tahoma" w:hAnsi="Tahoma"/>
      <w:lang w:eastAsia="en-US"/>
    </w:rPr>
  </w:style>
  <w:style w:type="paragraph" w:customStyle="1" w:styleId="Caption1">
    <w:name w:val="Caption1"/>
    <w:basedOn w:val="Parasts"/>
    <w:qFormat/>
    <w:rsid w:val="00A87F64"/>
    <w:pPr>
      <w:widowControl w:val="0"/>
      <w:suppressLineNumbers/>
      <w:suppressAutoHyphens/>
      <w:spacing w:before="120" w:after="120"/>
    </w:pPr>
    <w:rPr>
      <w:rFonts w:eastAsia="Arial Unicode MS" w:cs="Tahoma"/>
      <w:i/>
      <w:iCs/>
      <w:kern w:val="2"/>
      <w:sz w:val="24"/>
      <w:szCs w:val="24"/>
    </w:rPr>
  </w:style>
  <w:style w:type="paragraph" w:customStyle="1" w:styleId="RakstzRakstz3">
    <w:name w:val="Rakstz. Rakstz.3"/>
    <w:basedOn w:val="Parasts"/>
    <w:qFormat/>
    <w:rsid w:val="00A87F64"/>
    <w:pPr>
      <w:spacing w:before="120" w:after="160" w:line="240" w:lineRule="exact"/>
      <w:ind w:firstLine="720"/>
      <w:jc w:val="both"/>
    </w:pPr>
    <w:rPr>
      <w:rFonts w:ascii="Verdana" w:hAnsi="Verdana"/>
      <w:lang w:val="en-US" w:eastAsia="en-US"/>
    </w:rPr>
  </w:style>
  <w:style w:type="character" w:customStyle="1" w:styleId="Virsraksts7Rakstz1">
    <w:name w:val="Virsraksts 7 Rakstz.1"/>
    <w:semiHidden/>
    <w:rsid w:val="00A87F64"/>
    <w:rPr>
      <w:rFonts w:ascii="Cambria" w:eastAsia="Times New Roman" w:hAnsi="Cambria" w:cs="Times New Roman"/>
      <w:i/>
      <w:iCs/>
      <w:color w:val="404040"/>
    </w:rPr>
  </w:style>
  <w:style w:type="character" w:customStyle="1" w:styleId="Virsraksts9Rakstz1">
    <w:name w:val="Virsraksts 9 Rakstz.1"/>
    <w:semiHidden/>
    <w:rsid w:val="00A87F64"/>
    <w:rPr>
      <w:rFonts w:ascii="Cambria" w:eastAsia="Times New Roman" w:hAnsi="Cambria" w:cs="Times New Roman"/>
      <w:i/>
      <w:iCs/>
      <w:color w:val="404040"/>
    </w:rPr>
  </w:style>
  <w:style w:type="character" w:customStyle="1" w:styleId="RakstzRakstz90">
    <w:name w:val="Rakstz. Rakstz.9"/>
    <w:rsid w:val="00A87F64"/>
    <w:rPr>
      <w:b/>
      <w:bCs w:val="0"/>
      <w:caps/>
      <w:sz w:val="24"/>
      <w:lang w:val="lv-LV" w:eastAsia="en-US" w:bidi="ar-SA"/>
    </w:rPr>
  </w:style>
  <w:style w:type="character" w:customStyle="1" w:styleId="RakstzRakstz70">
    <w:name w:val="Rakstz. Rakstz.7"/>
    <w:rsid w:val="00A87F64"/>
    <w:rPr>
      <w:rFonts w:ascii="Cambria" w:hAnsi="Cambria" w:hint="default"/>
      <w:b/>
      <w:bCs/>
      <w:sz w:val="26"/>
      <w:szCs w:val="26"/>
      <w:lang w:val="lv-LV" w:eastAsia="lv-LV" w:bidi="ar-SA"/>
    </w:rPr>
  </w:style>
  <w:style w:type="character" w:customStyle="1" w:styleId="RakstzRakstz50">
    <w:name w:val="Rakstz. Rakstz.5"/>
    <w:rsid w:val="00A87F64"/>
    <w:rPr>
      <w:rFonts w:ascii="Swiss TL" w:hAnsi="Swiss TL" w:hint="default"/>
      <w:sz w:val="22"/>
      <w:lang w:val="lv-LV" w:eastAsia="lv-LV" w:bidi="ar-SA"/>
    </w:rPr>
  </w:style>
  <w:style w:type="character" w:customStyle="1" w:styleId="RakstzRakstz100">
    <w:name w:val="Rakstz. Rakstz.10"/>
    <w:locked/>
    <w:rsid w:val="00A87F64"/>
    <w:rPr>
      <w:rFonts w:ascii="Swiss TL" w:hAnsi="Swiss TL" w:hint="default"/>
      <w:b/>
      <w:bCs w:val="0"/>
      <w:sz w:val="22"/>
      <w:lang w:val="lv-LV" w:eastAsia="en-GB" w:bidi="ar-SA"/>
    </w:rPr>
  </w:style>
  <w:style w:type="character" w:customStyle="1" w:styleId="RakstzRakstz190">
    <w:name w:val="Rakstz. Rakstz.19"/>
    <w:rsid w:val="00A87F64"/>
    <w:rPr>
      <w:sz w:val="24"/>
      <w:lang w:val="lv-LV" w:eastAsia="lv-LV" w:bidi="ar-SA"/>
    </w:rPr>
  </w:style>
  <w:style w:type="character" w:customStyle="1" w:styleId="RakstzRakstz180">
    <w:name w:val="Rakstz. Rakstz.18"/>
    <w:rsid w:val="00A87F64"/>
    <w:rPr>
      <w:b/>
      <w:bCs w:val="0"/>
      <w:sz w:val="24"/>
      <w:lang w:val="lv-LV" w:eastAsia="lv-LV" w:bidi="ar-SA"/>
    </w:rPr>
  </w:style>
  <w:style w:type="character" w:customStyle="1" w:styleId="RakstzRakstz170">
    <w:name w:val="Rakstz. Rakstz.17"/>
    <w:rsid w:val="00A87F64"/>
    <w:rPr>
      <w:rFonts w:ascii="Arial" w:hAnsi="Arial" w:cs="Arial" w:hint="default"/>
      <w:bCs/>
      <w:sz w:val="22"/>
      <w:szCs w:val="22"/>
      <w:lang w:val="lv-LV" w:eastAsia="lv-LV" w:bidi="ar-SA"/>
    </w:rPr>
  </w:style>
  <w:style w:type="character" w:customStyle="1" w:styleId="RakstzRakstz160">
    <w:name w:val="Rakstz. Rakstz.16"/>
    <w:rsid w:val="00A87F64"/>
    <w:rPr>
      <w:b/>
      <w:bCs/>
      <w:sz w:val="28"/>
      <w:szCs w:val="28"/>
      <w:lang w:val="lv-LV" w:eastAsia="lv-LV" w:bidi="ar-SA"/>
    </w:rPr>
  </w:style>
  <w:style w:type="character" w:customStyle="1" w:styleId="RakstzRakstz150">
    <w:name w:val="Rakstz. Rakstz.15"/>
    <w:rsid w:val="00A87F64"/>
    <w:rPr>
      <w:rFonts w:ascii="Arial" w:hAnsi="Arial" w:cs="Arial" w:hint="default"/>
      <w:b/>
      <w:bCs/>
      <w:i/>
      <w:iCs/>
      <w:sz w:val="26"/>
      <w:szCs w:val="26"/>
      <w:lang w:val="lv-LV" w:eastAsia="en-US" w:bidi="ar-SA"/>
    </w:rPr>
  </w:style>
  <w:style w:type="character" w:customStyle="1" w:styleId="RakstzRakstz140">
    <w:name w:val="Rakstz. Rakstz.14"/>
    <w:rsid w:val="00A87F64"/>
    <w:rPr>
      <w:b/>
      <w:bCs/>
      <w:sz w:val="22"/>
      <w:szCs w:val="22"/>
      <w:lang w:val="lv-LV" w:eastAsia="lv-LV" w:bidi="ar-SA"/>
    </w:rPr>
  </w:style>
  <w:style w:type="character" w:customStyle="1" w:styleId="RakstzRakstz130">
    <w:name w:val="Rakstz. Rakstz.13"/>
    <w:rsid w:val="00A87F64"/>
    <w:rPr>
      <w:sz w:val="24"/>
      <w:szCs w:val="24"/>
      <w:lang w:val="lv-LV" w:eastAsia="lv-LV" w:bidi="ar-SA"/>
    </w:rPr>
  </w:style>
  <w:style w:type="character" w:customStyle="1" w:styleId="RakstzRakstz120">
    <w:name w:val="Rakstz. Rakstz.12"/>
    <w:rsid w:val="00A87F64"/>
    <w:rPr>
      <w:i/>
      <w:iCs/>
      <w:sz w:val="24"/>
      <w:szCs w:val="24"/>
      <w:lang w:val="lv-LV" w:eastAsia="lv-LV" w:bidi="ar-SA"/>
    </w:rPr>
  </w:style>
  <w:style w:type="character" w:customStyle="1" w:styleId="RakstzRakstz110">
    <w:name w:val="Rakstz. Rakstz.11"/>
    <w:rsid w:val="00A87F64"/>
    <w:rPr>
      <w:rFonts w:ascii="Arial" w:hAnsi="Arial" w:cs="Arial" w:hint="default"/>
      <w:sz w:val="22"/>
      <w:szCs w:val="22"/>
      <w:lang w:val="lv-LV" w:eastAsia="lv-LV" w:bidi="ar-SA"/>
    </w:rPr>
  </w:style>
  <w:style w:type="character" w:customStyle="1" w:styleId="RakstzRakstz80">
    <w:name w:val="Rakstz. Rakstz.8"/>
    <w:rsid w:val="00A87F64"/>
    <w:rPr>
      <w:rFonts w:ascii="Arial" w:hAnsi="Arial" w:cs="Arial" w:hint="default"/>
      <w:sz w:val="22"/>
      <w:szCs w:val="22"/>
      <w:lang w:val="lv-LV" w:eastAsia="lv-LV" w:bidi="ar-SA"/>
    </w:rPr>
  </w:style>
  <w:style w:type="character" w:customStyle="1" w:styleId="Veidlapasz-augaRakstz">
    <w:name w:val="Veidlapas z-augša Rakstz."/>
    <w:link w:val="Veidlapasz-auga"/>
    <w:rsid w:val="00A87F64"/>
    <w:rPr>
      <w:rFonts w:ascii="Arial" w:hAnsi="Arial" w:cs="Arial"/>
      <w:vanish/>
      <w:sz w:val="16"/>
      <w:szCs w:val="16"/>
    </w:rPr>
  </w:style>
  <w:style w:type="character" w:customStyle="1" w:styleId="Hyperlink1">
    <w:name w:val="Hyperlink1"/>
    <w:rsid w:val="00A87F64"/>
    <w:rPr>
      <w:color w:val="0000FF"/>
      <w:u w:val="single"/>
    </w:rPr>
  </w:style>
  <w:style w:type="character" w:customStyle="1" w:styleId="RakstzRakstzRakstz10">
    <w:name w:val="Rakstz. Rakstz. Rakstz.1"/>
    <w:rsid w:val="00A87F64"/>
    <w:rPr>
      <w:lang w:val="en-GB" w:eastAsia="lv-LV" w:bidi="ar-SA"/>
    </w:rPr>
  </w:style>
  <w:style w:type="character" w:customStyle="1" w:styleId="RakstzRakstzRakstz0">
    <w:name w:val="Rakstz. Rakstz. Rakstz."/>
    <w:rsid w:val="00A87F64"/>
    <w:rPr>
      <w:lang w:val="en-GB" w:eastAsia="lv-LV" w:bidi="ar-SA"/>
    </w:rPr>
  </w:style>
  <w:style w:type="character" w:customStyle="1" w:styleId="textlarge">
    <w:name w:val="textlarge"/>
    <w:rsid w:val="00A87F64"/>
  </w:style>
  <w:style w:type="paragraph" w:customStyle="1" w:styleId="font5">
    <w:name w:val="font5"/>
    <w:basedOn w:val="Parasts"/>
    <w:rsid w:val="00A87F64"/>
    <w:pPr>
      <w:spacing w:before="100" w:beforeAutospacing="1" w:after="100" w:afterAutospacing="1"/>
    </w:pPr>
    <w:rPr>
      <w:rFonts w:ascii="Arial" w:hAnsi="Arial" w:cs="Arial"/>
      <w:sz w:val="26"/>
      <w:szCs w:val="26"/>
    </w:rPr>
  </w:style>
  <w:style w:type="paragraph" w:customStyle="1" w:styleId="font6">
    <w:name w:val="font6"/>
    <w:basedOn w:val="Parasts"/>
    <w:rsid w:val="00A87F64"/>
    <w:pPr>
      <w:spacing w:before="100" w:beforeAutospacing="1" w:after="100" w:afterAutospacing="1"/>
    </w:pPr>
    <w:rPr>
      <w:rFonts w:ascii="Arial" w:hAnsi="Arial" w:cs="Arial"/>
      <w:color w:val="FF0000"/>
      <w:sz w:val="26"/>
      <w:szCs w:val="26"/>
    </w:rPr>
  </w:style>
  <w:style w:type="paragraph" w:customStyle="1" w:styleId="xl63">
    <w:name w:val="xl63"/>
    <w:basedOn w:val="Parasts"/>
    <w:rsid w:val="00A87F64"/>
    <w:pPr>
      <w:spacing w:before="100" w:beforeAutospacing="1" w:after="100" w:afterAutospacing="1"/>
    </w:pPr>
    <w:rPr>
      <w:color w:val="FF0000"/>
      <w:sz w:val="24"/>
      <w:szCs w:val="24"/>
    </w:rPr>
  </w:style>
  <w:style w:type="paragraph" w:customStyle="1" w:styleId="xl65">
    <w:name w:val="xl65"/>
    <w:basedOn w:val="Parasts"/>
    <w:rsid w:val="00A87F64"/>
    <w:pPr>
      <w:spacing w:before="100" w:beforeAutospacing="1" w:after="100" w:afterAutospacing="1"/>
    </w:pPr>
    <w:rPr>
      <w:b/>
      <w:bCs/>
      <w:sz w:val="32"/>
      <w:szCs w:val="32"/>
      <w:u w:val="single"/>
    </w:rPr>
  </w:style>
  <w:style w:type="paragraph" w:customStyle="1" w:styleId="xl66">
    <w:name w:val="xl66"/>
    <w:basedOn w:val="Parasts"/>
    <w:rsid w:val="00A87F64"/>
    <w:pPr>
      <w:spacing w:before="100" w:beforeAutospacing="1" w:after="100" w:afterAutospacing="1"/>
    </w:pPr>
    <w:rPr>
      <w:b/>
      <w:bCs/>
      <w:sz w:val="22"/>
      <w:szCs w:val="22"/>
    </w:rPr>
  </w:style>
  <w:style w:type="paragraph" w:customStyle="1" w:styleId="xl68">
    <w:name w:val="xl68"/>
    <w:basedOn w:val="Parasts"/>
    <w:rsid w:val="00A87F64"/>
    <w:pPr>
      <w:spacing w:before="100" w:beforeAutospacing="1" w:after="100" w:afterAutospacing="1"/>
      <w:jc w:val="right"/>
    </w:pPr>
    <w:rPr>
      <w:b/>
      <w:bCs/>
      <w:sz w:val="32"/>
      <w:szCs w:val="32"/>
      <w:u w:val="single"/>
    </w:rPr>
  </w:style>
  <w:style w:type="paragraph" w:customStyle="1" w:styleId="xl69">
    <w:name w:val="xl69"/>
    <w:basedOn w:val="Parasts"/>
    <w:rsid w:val="00A87F64"/>
    <w:pPr>
      <w:spacing w:before="100" w:beforeAutospacing="1" w:after="100" w:afterAutospacing="1"/>
      <w:jc w:val="right"/>
    </w:pPr>
    <w:rPr>
      <w:b/>
      <w:bCs/>
      <w:sz w:val="32"/>
      <w:szCs w:val="32"/>
      <w:u w:val="single"/>
    </w:rPr>
  </w:style>
  <w:style w:type="paragraph" w:customStyle="1" w:styleId="xl70">
    <w:name w:val="xl70"/>
    <w:basedOn w:val="Parasts"/>
    <w:rsid w:val="00A87F64"/>
    <w:pPr>
      <w:spacing w:before="100" w:beforeAutospacing="1" w:after="100" w:afterAutospacing="1"/>
    </w:pPr>
    <w:rPr>
      <w:b/>
      <w:bCs/>
      <w:sz w:val="24"/>
      <w:szCs w:val="24"/>
    </w:rPr>
  </w:style>
  <w:style w:type="paragraph" w:customStyle="1" w:styleId="xl71">
    <w:name w:val="xl71"/>
    <w:basedOn w:val="Parasts"/>
    <w:rsid w:val="00A87F64"/>
    <w:pPr>
      <w:spacing w:before="100" w:beforeAutospacing="1" w:after="100" w:afterAutospacing="1"/>
    </w:pPr>
    <w:rPr>
      <w:b/>
      <w:bCs/>
      <w:sz w:val="24"/>
      <w:szCs w:val="24"/>
    </w:rPr>
  </w:style>
  <w:style w:type="paragraph" w:customStyle="1" w:styleId="xl72">
    <w:name w:val="xl72"/>
    <w:basedOn w:val="Parasts"/>
    <w:rsid w:val="00A87F64"/>
    <w:pPr>
      <w:shd w:val="clear" w:color="33CCCC" w:fill="23FF23"/>
      <w:spacing w:before="100" w:beforeAutospacing="1" w:after="100" w:afterAutospacing="1"/>
    </w:pPr>
    <w:rPr>
      <w:sz w:val="24"/>
      <w:szCs w:val="24"/>
    </w:rPr>
  </w:style>
  <w:style w:type="paragraph" w:customStyle="1" w:styleId="xl73">
    <w:name w:val="xl73"/>
    <w:basedOn w:val="Parasts"/>
    <w:rsid w:val="00A87F64"/>
    <w:pPr>
      <w:spacing w:before="100" w:beforeAutospacing="1" w:after="100" w:afterAutospacing="1"/>
    </w:pPr>
    <w:rPr>
      <w:b/>
      <w:bCs/>
      <w:sz w:val="28"/>
      <w:szCs w:val="28"/>
    </w:rPr>
  </w:style>
  <w:style w:type="paragraph" w:customStyle="1" w:styleId="xl74">
    <w:name w:val="xl74"/>
    <w:basedOn w:val="Parasts"/>
    <w:rsid w:val="00A87F64"/>
    <w:pPr>
      <w:spacing w:before="100" w:beforeAutospacing="1" w:after="100" w:afterAutospacing="1"/>
    </w:pPr>
    <w:rPr>
      <w:sz w:val="24"/>
      <w:szCs w:val="24"/>
    </w:rPr>
  </w:style>
  <w:style w:type="paragraph" w:customStyle="1" w:styleId="xl75">
    <w:name w:val="xl75"/>
    <w:basedOn w:val="Parasts"/>
    <w:rsid w:val="00A87F64"/>
    <w:pPr>
      <w:spacing w:before="100" w:beforeAutospacing="1" w:after="100" w:afterAutospacing="1"/>
    </w:pPr>
    <w:rPr>
      <w:sz w:val="24"/>
      <w:szCs w:val="24"/>
    </w:rPr>
  </w:style>
  <w:style w:type="paragraph" w:customStyle="1" w:styleId="xl76">
    <w:name w:val="xl76"/>
    <w:basedOn w:val="Parasts"/>
    <w:rsid w:val="00A87F64"/>
    <w:pPr>
      <w:spacing w:before="100" w:beforeAutospacing="1" w:after="100" w:afterAutospacing="1"/>
    </w:pPr>
    <w:rPr>
      <w:b/>
      <w:bCs/>
      <w:sz w:val="28"/>
      <w:szCs w:val="28"/>
    </w:rPr>
  </w:style>
  <w:style w:type="paragraph" w:customStyle="1" w:styleId="xl77">
    <w:name w:val="xl77"/>
    <w:basedOn w:val="Parasts"/>
    <w:rsid w:val="00A87F64"/>
    <w:pPr>
      <w:spacing w:before="100" w:beforeAutospacing="1" w:after="100" w:afterAutospacing="1"/>
      <w:jc w:val="right"/>
    </w:pPr>
    <w:rPr>
      <w:b/>
      <w:bCs/>
      <w:sz w:val="24"/>
      <w:szCs w:val="24"/>
      <w:u w:val="single"/>
    </w:rPr>
  </w:style>
  <w:style w:type="paragraph" w:customStyle="1" w:styleId="xl78">
    <w:name w:val="xl78"/>
    <w:basedOn w:val="Parasts"/>
    <w:rsid w:val="00A87F64"/>
    <w:pPr>
      <w:spacing w:before="100" w:beforeAutospacing="1" w:after="100" w:afterAutospacing="1"/>
      <w:ind w:firstLineChars="200" w:firstLine="200"/>
    </w:pPr>
    <w:rPr>
      <w:sz w:val="24"/>
      <w:szCs w:val="24"/>
    </w:rPr>
  </w:style>
  <w:style w:type="paragraph" w:customStyle="1" w:styleId="xl79">
    <w:name w:val="xl79"/>
    <w:basedOn w:val="Parasts"/>
    <w:rsid w:val="00A87F64"/>
    <w:pPr>
      <w:spacing w:before="100" w:beforeAutospacing="1" w:after="100" w:afterAutospacing="1"/>
    </w:pPr>
    <w:rPr>
      <w:b/>
      <w:bCs/>
      <w:sz w:val="26"/>
      <w:szCs w:val="26"/>
    </w:rPr>
  </w:style>
  <w:style w:type="paragraph" w:customStyle="1" w:styleId="xl80">
    <w:name w:val="xl80"/>
    <w:basedOn w:val="Parasts"/>
    <w:rsid w:val="00A87F64"/>
    <w:pPr>
      <w:spacing w:before="100" w:beforeAutospacing="1" w:after="100" w:afterAutospacing="1"/>
    </w:pPr>
    <w:rPr>
      <w:b/>
      <w:bCs/>
      <w:sz w:val="26"/>
      <w:szCs w:val="26"/>
    </w:rPr>
  </w:style>
  <w:style w:type="paragraph" w:customStyle="1" w:styleId="xl81">
    <w:name w:val="xl81"/>
    <w:basedOn w:val="Parasts"/>
    <w:rsid w:val="00A87F64"/>
    <w:pPr>
      <w:spacing w:before="100" w:beforeAutospacing="1" w:after="100" w:afterAutospacing="1"/>
    </w:pPr>
    <w:rPr>
      <w:b/>
      <w:bCs/>
      <w:sz w:val="24"/>
      <w:szCs w:val="24"/>
    </w:rPr>
  </w:style>
  <w:style w:type="paragraph" w:customStyle="1" w:styleId="xl82">
    <w:name w:val="xl82"/>
    <w:basedOn w:val="Parasts"/>
    <w:rsid w:val="00A87F64"/>
    <w:pPr>
      <w:spacing w:before="100" w:beforeAutospacing="1" w:after="100" w:afterAutospacing="1"/>
    </w:pPr>
    <w:rPr>
      <w:b/>
      <w:bCs/>
      <w:sz w:val="24"/>
      <w:szCs w:val="24"/>
    </w:rPr>
  </w:style>
  <w:style w:type="paragraph" w:customStyle="1" w:styleId="xl83">
    <w:name w:val="xl83"/>
    <w:basedOn w:val="Parasts"/>
    <w:rsid w:val="00A87F64"/>
    <w:pPr>
      <w:shd w:val="clear" w:color="FFFFCC" w:fill="FFFF99"/>
      <w:spacing w:before="100" w:beforeAutospacing="1" w:after="100" w:afterAutospacing="1"/>
      <w:jc w:val="right"/>
    </w:pPr>
    <w:rPr>
      <w:b/>
      <w:bCs/>
      <w:i/>
      <w:iCs/>
      <w:sz w:val="24"/>
      <w:szCs w:val="24"/>
    </w:rPr>
  </w:style>
  <w:style w:type="paragraph" w:customStyle="1" w:styleId="xl84">
    <w:name w:val="xl84"/>
    <w:basedOn w:val="Parasts"/>
    <w:rsid w:val="00A87F64"/>
    <w:pPr>
      <w:spacing w:before="100" w:beforeAutospacing="1" w:after="100" w:afterAutospacing="1"/>
    </w:pPr>
    <w:rPr>
      <w:b/>
      <w:bCs/>
      <w:sz w:val="24"/>
      <w:szCs w:val="24"/>
    </w:rPr>
  </w:style>
  <w:style w:type="paragraph" w:customStyle="1" w:styleId="xl85">
    <w:name w:val="xl85"/>
    <w:basedOn w:val="Parasts"/>
    <w:rsid w:val="00A87F64"/>
    <w:pPr>
      <w:spacing w:before="100" w:beforeAutospacing="1" w:after="100" w:afterAutospacing="1"/>
      <w:jc w:val="right"/>
    </w:pPr>
    <w:rPr>
      <w:b/>
      <w:bCs/>
      <w:i/>
      <w:iCs/>
      <w:sz w:val="24"/>
      <w:szCs w:val="24"/>
    </w:rPr>
  </w:style>
  <w:style w:type="paragraph" w:customStyle="1" w:styleId="xl86">
    <w:name w:val="xl86"/>
    <w:basedOn w:val="Parasts"/>
    <w:rsid w:val="00A87F64"/>
    <w:pPr>
      <w:spacing w:before="100" w:beforeAutospacing="1" w:after="100" w:afterAutospacing="1"/>
    </w:pPr>
    <w:rPr>
      <w:sz w:val="26"/>
      <w:szCs w:val="26"/>
    </w:rPr>
  </w:style>
  <w:style w:type="paragraph" w:customStyle="1" w:styleId="xl87">
    <w:name w:val="xl87"/>
    <w:basedOn w:val="Parasts"/>
    <w:rsid w:val="00A87F64"/>
    <w:pPr>
      <w:spacing w:before="100" w:beforeAutospacing="1" w:after="100" w:afterAutospacing="1"/>
    </w:pPr>
    <w:rPr>
      <w:sz w:val="26"/>
      <w:szCs w:val="26"/>
    </w:rPr>
  </w:style>
  <w:style w:type="paragraph" w:customStyle="1" w:styleId="xl88">
    <w:name w:val="xl88"/>
    <w:basedOn w:val="Parasts"/>
    <w:rsid w:val="00A87F64"/>
    <w:pPr>
      <w:spacing w:before="100" w:beforeAutospacing="1" w:after="100" w:afterAutospacing="1"/>
      <w:jc w:val="right"/>
    </w:pPr>
    <w:rPr>
      <w:b/>
      <w:bCs/>
      <w:i/>
      <w:iCs/>
      <w:sz w:val="24"/>
      <w:szCs w:val="24"/>
    </w:rPr>
  </w:style>
  <w:style w:type="paragraph" w:customStyle="1" w:styleId="xl89">
    <w:name w:val="xl89"/>
    <w:basedOn w:val="Parasts"/>
    <w:rsid w:val="00A87F64"/>
    <w:pPr>
      <w:spacing w:before="100" w:beforeAutospacing="1" w:after="100" w:afterAutospacing="1"/>
    </w:pPr>
    <w:rPr>
      <w:sz w:val="16"/>
      <w:szCs w:val="16"/>
    </w:rPr>
  </w:style>
  <w:style w:type="paragraph" w:customStyle="1" w:styleId="xl90">
    <w:name w:val="xl90"/>
    <w:basedOn w:val="Parasts"/>
    <w:rsid w:val="00A87F64"/>
    <w:pPr>
      <w:spacing w:before="100" w:beforeAutospacing="1" w:after="100" w:afterAutospacing="1"/>
      <w:jc w:val="right"/>
    </w:pPr>
    <w:rPr>
      <w:b/>
      <w:bCs/>
      <w:i/>
      <w:iCs/>
      <w:color w:val="FF0000"/>
      <w:sz w:val="16"/>
      <w:szCs w:val="16"/>
    </w:rPr>
  </w:style>
  <w:style w:type="paragraph" w:customStyle="1" w:styleId="xl91">
    <w:name w:val="xl91"/>
    <w:basedOn w:val="Parasts"/>
    <w:rsid w:val="00A87F64"/>
    <w:pPr>
      <w:spacing w:before="100" w:beforeAutospacing="1" w:after="100" w:afterAutospacing="1"/>
      <w:jc w:val="center"/>
    </w:pPr>
    <w:rPr>
      <w:b/>
      <w:bCs/>
      <w:sz w:val="18"/>
      <w:szCs w:val="18"/>
    </w:rPr>
  </w:style>
  <w:style w:type="paragraph" w:customStyle="1" w:styleId="xl92">
    <w:name w:val="xl92"/>
    <w:basedOn w:val="Parasts"/>
    <w:rsid w:val="00A87F64"/>
    <w:pPr>
      <w:spacing w:before="100" w:beforeAutospacing="1" w:after="100" w:afterAutospacing="1"/>
      <w:jc w:val="center"/>
    </w:pPr>
    <w:rPr>
      <w:b/>
      <w:bCs/>
      <w:sz w:val="18"/>
      <w:szCs w:val="18"/>
    </w:rPr>
  </w:style>
  <w:style w:type="paragraph" w:customStyle="1" w:styleId="xl93">
    <w:name w:val="xl93"/>
    <w:basedOn w:val="Parasts"/>
    <w:rsid w:val="00A87F64"/>
    <w:pPr>
      <w:spacing w:before="100" w:beforeAutospacing="1" w:after="100" w:afterAutospacing="1"/>
      <w:jc w:val="center"/>
    </w:pPr>
    <w:rPr>
      <w:b/>
      <w:bCs/>
      <w:sz w:val="18"/>
      <w:szCs w:val="18"/>
    </w:rPr>
  </w:style>
  <w:style w:type="paragraph" w:customStyle="1" w:styleId="xl94">
    <w:name w:val="xl9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5">
    <w:name w:val="xl9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FF0000"/>
      <w:sz w:val="16"/>
      <w:szCs w:val="16"/>
    </w:rPr>
  </w:style>
  <w:style w:type="paragraph" w:customStyle="1" w:styleId="xl96">
    <w:name w:val="xl9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97">
    <w:name w:val="xl9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8">
    <w:name w:val="xl98"/>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9">
    <w:name w:val="xl99"/>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0">
    <w:name w:val="xl100"/>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1">
    <w:name w:val="xl10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2">
    <w:name w:val="xl10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3">
    <w:name w:val="xl10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4">
    <w:name w:val="xl10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5">
    <w:name w:val="xl10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6">
    <w:name w:val="xl10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7">
    <w:name w:val="xl10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8">
    <w:name w:val="xl10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9">
    <w:name w:val="xl10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0">
    <w:name w:val="xl11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1">
    <w:name w:val="xl11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2">
    <w:name w:val="xl112"/>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3">
    <w:name w:val="xl113"/>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4">
    <w:name w:val="xl11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15">
    <w:name w:val="xl115"/>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6"/>
      <w:szCs w:val="16"/>
    </w:rPr>
  </w:style>
  <w:style w:type="paragraph" w:customStyle="1" w:styleId="xl116">
    <w:name w:val="xl116"/>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7">
    <w:name w:val="xl11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18">
    <w:name w:val="xl118"/>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9">
    <w:name w:val="xl119"/>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0">
    <w:name w:val="xl120"/>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1">
    <w:name w:val="xl12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2">
    <w:name w:val="xl12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23">
    <w:name w:val="xl12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4">
    <w:name w:val="xl12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5">
    <w:name w:val="xl12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6">
    <w:name w:val="xl12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7">
    <w:name w:val="xl12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8">
    <w:name w:val="xl12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29">
    <w:name w:val="xl12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0">
    <w:name w:val="xl13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1">
    <w:name w:val="xl13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2">
    <w:name w:val="xl132"/>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pPr>
    <w:rPr>
      <w:sz w:val="16"/>
      <w:szCs w:val="16"/>
    </w:rPr>
  </w:style>
  <w:style w:type="paragraph" w:customStyle="1" w:styleId="xl133">
    <w:name w:val="xl133"/>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4">
    <w:name w:val="xl134"/>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5">
    <w:name w:val="xl13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6">
    <w:name w:val="xl13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7">
    <w:name w:val="xl137"/>
    <w:basedOn w:val="Parasts"/>
    <w:rsid w:val="00A87F64"/>
    <w:pPr>
      <w:spacing w:before="100" w:beforeAutospacing="1" w:after="100" w:afterAutospacing="1"/>
    </w:pPr>
    <w:rPr>
      <w:sz w:val="16"/>
      <w:szCs w:val="16"/>
    </w:rPr>
  </w:style>
  <w:style w:type="paragraph" w:customStyle="1" w:styleId="xl138">
    <w:name w:val="xl138"/>
    <w:basedOn w:val="Parasts"/>
    <w:rsid w:val="00A87F64"/>
    <w:pPr>
      <w:spacing w:before="100" w:beforeAutospacing="1" w:after="100" w:afterAutospacing="1"/>
    </w:pPr>
    <w:rPr>
      <w:sz w:val="16"/>
      <w:szCs w:val="16"/>
    </w:rPr>
  </w:style>
  <w:style w:type="paragraph" w:customStyle="1" w:styleId="xl139">
    <w:name w:val="xl139"/>
    <w:basedOn w:val="Parasts"/>
    <w:rsid w:val="00A87F64"/>
    <w:pPr>
      <w:spacing w:before="100" w:beforeAutospacing="1" w:after="100" w:afterAutospacing="1"/>
      <w:jc w:val="right"/>
    </w:pPr>
    <w:rPr>
      <w:b/>
      <w:bCs/>
      <w:sz w:val="16"/>
      <w:szCs w:val="16"/>
    </w:rPr>
  </w:style>
  <w:style w:type="paragraph" w:customStyle="1" w:styleId="xl140">
    <w:name w:val="xl14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1">
    <w:name w:val="xl14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2">
    <w:name w:val="xl142"/>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6"/>
      <w:szCs w:val="16"/>
    </w:rPr>
  </w:style>
  <w:style w:type="paragraph" w:customStyle="1" w:styleId="xl143">
    <w:name w:val="xl143"/>
    <w:basedOn w:val="Parasts"/>
    <w:rsid w:val="00A87F64"/>
    <w:pPr>
      <w:spacing w:before="100" w:beforeAutospacing="1" w:after="100" w:afterAutospacing="1"/>
    </w:pPr>
    <w:rPr>
      <w:b/>
      <w:bCs/>
      <w:sz w:val="16"/>
      <w:szCs w:val="16"/>
    </w:rPr>
  </w:style>
  <w:style w:type="paragraph" w:customStyle="1" w:styleId="xl144">
    <w:name w:val="xl144"/>
    <w:basedOn w:val="Parasts"/>
    <w:rsid w:val="00A87F64"/>
    <w:pPr>
      <w:spacing w:before="100" w:beforeAutospacing="1" w:after="100" w:afterAutospacing="1"/>
    </w:pPr>
    <w:rPr>
      <w:b/>
      <w:bCs/>
      <w:sz w:val="16"/>
      <w:szCs w:val="16"/>
    </w:rPr>
  </w:style>
  <w:style w:type="paragraph" w:customStyle="1" w:styleId="xl145">
    <w:name w:val="xl145"/>
    <w:basedOn w:val="Parasts"/>
    <w:rsid w:val="00A87F64"/>
    <w:pPr>
      <w:shd w:val="clear" w:color="FFFFCC" w:fill="FFFFFF"/>
      <w:spacing w:before="100" w:beforeAutospacing="1" w:after="100" w:afterAutospacing="1"/>
      <w:jc w:val="right"/>
    </w:pPr>
    <w:rPr>
      <w:b/>
      <w:bCs/>
      <w:i/>
      <w:iCs/>
      <w:sz w:val="16"/>
      <w:szCs w:val="16"/>
    </w:rPr>
  </w:style>
  <w:style w:type="paragraph" w:customStyle="1" w:styleId="xl146">
    <w:name w:val="xl146"/>
    <w:basedOn w:val="Parasts"/>
    <w:rsid w:val="00A87F64"/>
    <w:pPr>
      <w:spacing w:before="100" w:beforeAutospacing="1" w:after="100" w:afterAutospacing="1"/>
      <w:jc w:val="center"/>
    </w:pPr>
    <w:rPr>
      <w:sz w:val="16"/>
      <w:szCs w:val="16"/>
    </w:rPr>
  </w:style>
  <w:style w:type="paragraph" w:customStyle="1" w:styleId="xl147">
    <w:name w:val="xl147"/>
    <w:basedOn w:val="Parasts"/>
    <w:rsid w:val="00A87F64"/>
    <w:pPr>
      <w:spacing w:before="100" w:beforeAutospacing="1" w:after="100" w:afterAutospacing="1"/>
      <w:jc w:val="center"/>
    </w:pPr>
    <w:rPr>
      <w:sz w:val="16"/>
      <w:szCs w:val="16"/>
    </w:rPr>
  </w:style>
  <w:style w:type="paragraph" w:customStyle="1" w:styleId="xl148">
    <w:name w:val="xl148"/>
    <w:basedOn w:val="Parasts"/>
    <w:rsid w:val="00A87F64"/>
    <w:pPr>
      <w:shd w:val="clear" w:color="FFFFCC" w:fill="FFFFFF"/>
      <w:spacing w:before="100" w:beforeAutospacing="1" w:after="100" w:afterAutospacing="1"/>
      <w:jc w:val="right"/>
    </w:pPr>
    <w:rPr>
      <w:b/>
      <w:bCs/>
      <w:i/>
      <w:iCs/>
      <w:sz w:val="16"/>
      <w:szCs w:val="16"/>
    </w:rPr>
  </w:style>
  <w:style w:type="paragraph" w:customStyle="1" w:styleId="xl149">
    <w:name w:val="xl149"/>
    <w:basedOn w:val="Parasts"/>
    <w:rsid w:val="00A87F64"/>
    <w:pPr>
      <w:spacing w:before="100" w:beforeAutospacing="1" w:after="100" w:afterAutospacing="1"/>
    </w:pPr>
    <w:rPr>
      <w:b/>
      <w:bCs/>
      <w:i/>
      <w:iCs/>
      <w:sz w:val="16"/>
      <w:szCs w:val="16"/>
    </w:rPr>
  </w:style>
  <w:style w:type="paragraph" w:customStyle="1" w:styleId="xl150">
    <w:name w:val="xl150"/>
    <w:basedOn w:val="Parasts"/>
    <w:rsid w:val="00A87F64"/>
    <w:pPr>
      <w:spacing w:before="100" w:beforeAutospacing="1" w:after="100" w:afterAutospacing="1"/>
    </w:pPr>
    <w:rPr>
      <w:b/>
      <w:bCs/>
      <w:sz w:val="16"/>
      <w:szCs w:val="16"/>
    </w:rPr>
  </w:style>
  <w:style w:type="paragraph" w:customStyle="1" w:styleId="xl151">
    <w:name w:val="xl151"/>
    <w:basedOn w:val="Parasts"/>
    <w:rsid w:val="00A87F64"/>
    <w:pPr>
      <w:spacing w:before="100" w:beforeAutospacing="1" w:after="100" w:afterAutospacing="1"/>
      <w:jc w:val="right"/>
    </w:pPr>
    <w:rPr>
      <w:b/>
      <w:bCs/>
      <w:sz w:val="16"/>
      <w:szCs w:val="16"/>
    </w:rPr>
  </w:style>
  <w:style w:type="paragraph" w:customStyle="1" w:styleId="xl152">
    <w:name w:val="xl152"/>
    <w:basedOn w:val="Parasts"/>
    <w:rsid w:val="00A87F64"/>
    <w:pPr>
      <w:spacing w:before="100" w:beforeAutospacing="1" w:after="100" w:afterAutospacing="1"/>
    </w:pPr>
    <w:rPr>
      <w:i/>
      <w:iCs/>
      <w:sz w:val="16"/>
      <w:szCs w:val="16"/>
    </w:rPr>
  </w:style>
  <w:style w:type="paragraph" w:customStyle="1" w:styleId="xl153">
    <w:name w:val="xl153"/>
    <w:basedOn w:val="Parasts"/>
    <w:rsid w:val="00A87F64"/>
    <w:pPr>
      <w:spacing w:before="100" w:beforeAutospacing="1" w:after="100" w:afterAutospacing="1"/>
    </w:pPr>
    <w:rPr>
      <w:b/>
      <w:bCs/>
      <w:sz w:val="16"/>
      <w:szCs w:val="16"/>
    </w:rPr>
  </w:style>
  <w:style w:type="paragraph" w:customStyle="1" w:styleId="xl154">
    <w:name w:val="xl154"/>
    <w:basedOn w:val="Parasts"/>
    <w:rsid w:val="00A87F64"/>
    <w:pPr>
      <w:shd w:val="clear" w:color="FFFFCC" w:fill="FFFF99"/>
      <w:spacing w:before="100" w:beforeAutospacing="1" w:after="100" w:afterAutospacing="1"/>
    </w:pPr>
    <w:rPr>
      <w:sz w:val="16"/>
      <w:szCs w:val="16"/>
    </w:rPr>
  </w:style>
  <w:style w:type="character" w:customStyle="1" w:styleId="Spcgsuzsvars">
    <w:name w:val="Spēcīgs uzsvars"/>
    <w:rsid w:val="005429D8"/>
    <w:rPr>
      <w:b/>
      <w:bCs/>
    </w:rPr>
  </w:style>
  <w:style w:type="paragraph" w:customStyle="1" w:styleId="xl67">
    <w:name w:val="xl67"/>
    <w:basedOn w:val="Parasts"/>
    <w:rsid w:val="00E674BB"/>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4"/>
      <w:szCs w:val="24"/>
    </w:rPr>
  </w:style>
  <w:style w:type="character" w:customStyle="1" w:styleId="Bodytext">
    <w:name w:val="Body text_"/>
    <w:link w:val="Pamatteksts20"/>
    <w:uiPriority w:val="99"/>
    <w:rsid w:val="00E674BB"/>
    <w:rPr>
      <w:sz w:val="18"/>
      <w:szCs w:val="18"/>
      <w:shd w:val="clear" w:color="auto" w:fill="FFFFFF"/>
    </w:rPr>
  </w:style>
  <w:style w:type="paragraph" w:customStyle="1" w:styleId="Pamatteksts20">
    <w:name w:val="Pamatteksts2"/>
    <w:basedOn w:val="Parasts"/>
    <w:link w:val="Bodytext"/>
    <w:rsid w:val="00E674BB"/>
    <w:pPr>
      <w:widowControl w:val="0"/>
      <w:shd w:val="clear" w:color="auto" w:fill="FFFFFF"/>
      <w:spacing w:line="355" w:lineRule="exact"/>
      <w:jc w:val="both"/>
    </w:pPr>
    <w:rPr>
      <w:sz w:val="18"/>
      <w:szCs w:val="18"/>
    </w:rPr>
  </w:style>
  <w:style w:type="character" w:customStyle="1" w:styleId="Pamatteksts10">
    <w:name w:val="Pamatteksts1"/>
    <w:rsid w:val="00E674BB"/>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en-US"/>
    </w:rPr>
  </w:style>
  <w:style w:type="character" w:customStyle="1" w:styleId="tw4winMark">
    <w:name w:val="tw4winMark"/>
    <w:rsid w:val="00E674BB"/>
    <w:rPr>
      <w:rFonts w:ascii="Courier New" w:hAnsi="Courier New" w:cs="Courier New"/>
      <w:vanish/>
      <w:color w:val="800080"/>
      <w:vertAlign w:val="subscript"/>
    </w:rPr>
  </w:style>
  <w:style w:type="numbering" w:customStyle="1" w:styleId="Bezsaraksta1">
    <w:name w:val="Bez saraksta1"/>
    <w:next w:val="Bezsaraksta"/>
    <w:uiPriority w:val="99"/>
    <w:semiHidden/>
    <w:unhideWhenUsed/>
    <w:rsid w:val="004C27AC"/>
  </w:style>
  <w:style w:type="paragraph" w:customStyle="1" w:styleId="xl64">
    <w:name w:val="xl64"/>
    <w:basedOn w:val="Parasts"/>
    <w:rsid w:val="004C27A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4"/>
      <w:szCs w:val="24"/>
    </w:rPr>
  </w:style>
  <w:style w:type="numbering" w:customStyle="1" w:styleId="Bezsaraksta11">
    <w:name w:val="Bez saraksta11"/>
    <w:next w:val="Bezsaraksta"/>
    <w:uiPriority w:val="99"/>
    <w:semiHidden/>
    <w:unhideWhenUsed/>
    <w:rsid w:val="004C27AC"/>
  </w:style>
  <w:style w:type="numbering" w:customStyle="1" w:styleId="Bezsaraksta2">
    <w:name w:val="Bez saraksta2"/>
    <w:next w:val="Bezsaraksta"/>
    <w:uiPriority w:val="99"/>
    <w:semiHidden/>
    <w:unhideWhenUsed/>
    <w:rsid w:val="004C27AC"/>
  </w:style>
  <w:style w:type="table" w:customStyle="1" w:styleId="Reatabula1">
    <w:name w:val="Režģa tabula1"/>
    <w:basedOn w:val="Parastatabula"/>
    <w:next w:val="Reatabula"/>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
    <w:name w:val="Bez saraksta3"/>
    <w:next w:val="Bezsaraksta"/>
    <w:uiPriority w:val="99"/>
    <w:semiHidden/>
    <w:unhideWhenUsed/>
    <w:rsid w:val="004C27AC"/>
  </w:style>
  <w:style w:type="table" w:customStyle="1" w:styleId="Reatabula2">
    <w:name w:val="Režģa tabula2"/>
    <w:basedOn w:val="Parastatabula"/>
    <w:next w:val="Reatabula"/>
    <w:rsid w:val="004C27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
    <w:name w:val="Bez saraksta111"/>
    <w:next w:val="Bezsaraksta"/>
    <w:uiPriority w:val="99"/>
    <w:semiHidden/>
    <w:unhideWhenUsed/>
    <w:rsid w:val="004C27AC"/>
  </w:style>
  <w:style w:type="numbering" w:customStyle="1" w:styleId="Bezsaraksta21">
    <w:name w:val="Bez saraksta21"/>
    <w:next w:val="Bezsaraksta"/>
    <w:uiPriority w:val="99"/>
    <w:semiHidden/>
    <w:unhideWhenUsed/>
    <w:rsid w:val="004C27AC"/>
  </w:style>
  <w:style w:type="table" w:customStyle="1" w:styleId="Reatabula11">
    <w:name w:val="Režģa tabula11"/>
    <w:basedOn w:val="Parastatabula"/>
    <w:next w:val="Reatabula"/>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
    <w:name w:val="Bez saraksta4"/>
    <w:next w:val="Bezsaraksta"/>
    <w:uiPriority w:val="99"/>
    <w:semiHidden/>
    <w:unhideWhenUsed/>
    <w:rsid w:val="00C2135E"/>
  </w:style>
  <w:style w:type="table" w:customStyle="1" w:styleId="Reatabula3">
    <w:name w:val="Režģa tabula3"/>
    <w:basedOn w:val="Parastatabula"/>
    <w:next w:val="Reatabula"/>
    <w:rsid w:val="00C2135E"/>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
    <w:name w:val="WWNum31"/>
    <w:basedOn w:val="Bezsaraksta"/>
    <w:rsid w:val="00C2135E"/>
    <w:pPr>
      <w:numPr>
        <w:numId w:val="5"/>
      </w:numPr>
    </w:pPr>
  </w:style>
  <w:style w:type="paragraph" w:customStyle="1" w:styleId="CharCharCharCharCharChar">
    <w:name w:val="Char Char Char Char Char Char"/>
    <w:basedOn w:val="Parasts"/>
    <w:rsid w:val="00C2135E"/>
    <w:pPr>
      <w:widowControl w:val="0"/>
      <w:adjustRightInd w:val="0"/>
      <w:spacing w:after="160" w:line="240" w:lineRule="exact"/>
      <w:jc w:val="both"/>
    </w:pPr>
    <w:rPr>
      <w:rFonts w:ascii="Tahoma" w:hAnsi="Tahoma"/>
      <w:lang w:val="en-US" w:eastAsia="en-US"/>
    </w:rPr>
  </w:style>
  <w:style w:type="numbering" w:customStyle="1" w:styleId="Bezsaraksta5">
    <w:name w:val="Bez saraksta5"/>
    <w:next w:val="Bezsaraksta"/>
    <w:uiPriority w:val="99"/>
    <w:semiHidden/>
    <w:unhideWhenUsed/>
    <w:rsid w:val="00485B48"/>
  </w:style>
  <w:style w:type="numbering" w:customStyle="1" w:styleId="Bezsaraksta12">
    <w:name w:val="Bez saraksta12"/>
    <w:next w:val="Bezsaraksta"/>
    <w:uiPriority w:val="99"/>
    <w:semiHidden/>
    <w:unhideWhenUsed/>
    <w:rsid w:val="00485B48"/>
  </w:style>
  <w:style w:type="numbering" w:customStyle="1" w:styleId="Bezsaraksta22">
    <w:name w:val="Bez saraksta22"/>
    <w:next w:val="Bezsaraksta"/>
    <w:uiPriority w:val="99"/>
    <w:semiHidden/>
    <w:unhideWhenUsed/>
    <w:rsid w:val="00485B48"/>
  </w:style>
  <w:style w:type="numbering" w:customStyle="1" w:styleId="Bezsaraksta31">
    <w:name w:val="Bez saraksta31"/>
    <w:next w:val="Bezsaraksta"/>
    <w:uiPriority w:val="99"/>
    <w:semiHidden/>
    <w:unhideWhenUsed/>
    <w:rsid w:val="00485B48"/>
  </w:style>
  <w:style w:type="table" w:customStyle="1" w:styleId="Reatabula4">
    <w:name w:val="Režģa tabula4"/>
    <w:basedOn w:val="Parastatabula"/>
    <w:next w:val="Reatabula"/>
    <w:uiPriority w:val="59"/>
    <w:rsid w:val="00485B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
    <w:name w:val="Bez saraksta41"/>
    <w:next w:val="Bezsaraksta"/>
    <w:uiPriority w:val="99"/>
    <w:semiHidden/>
    <w:unhideWhenUsed/>
    <w:rsid w:val="00485B48"/>
  </w:style>
  <w:style w:type="numbering" w:customStyle="1" w:styleId="Bezsaraksta51">
    <w:name w:val="Bez saraksta51"/>
    <w:next w:val="Bezsaraksta"/>
    <w:uiPriority w:val="99"/>
    <w:semiHidden/>
    <w:unhideWhenUsed/>
    <w:rsid w:val="00485B48"/>
  </w:style>
  <w:style w:type="numbering" w:customStyle="1" w:styleId="Bezsaraksta6">
    <w:name w:val="Bez saraksta6"/>
    <w:next w:val="Bezsaraksta"/>
    <w:uiPriority w:val="99"/>
    <w:semiHidden/>
    <w:unhideWhenUsed/>
    <w:rsid w:val="008C74BD"/>
  </w:style>
  <w:style w:type="numbering" w:customStyle="1" w:styleId="Bezsaraksta13">
    <w:name w:val="Bez saraksta13"/>
    <w:next w:val="Bezsaraksta"/>
    <w:uiPriority w:val="99"/>
    <w:semiHidden/>
    <w:unhideWhenUsed/>
    <w:rsid w:val="008C74BD"/>
  </w:style>
  <w:style w:type="numbering" w:customStyle="1" w:styleId="Bezsaraksta23">
    <w:name w:val="Bez saraksta23"/>
    <w:next w:val="Bezsaraksta"/>
    <w:semiHidden/>
    <w:unhideWhenUsed/>
    <w:rsid w:val="008C74BD"/>
  </w:style>
  <w:style w:type="numbering" w:customStyle="1" w:styleId="Bezsaraksta32">
    <w:name w:val="Bez saraksta32"/>
    <w:next w:val="Bezsaraksta"/>
    <w:uiPriority w:val="99"/>
    <w:semiHidden/>
    <w:unhideWhenUsed/>
    <w:rsid w:val="008C74BD"/>
  </w:style>
  <w:style w:type="table" w:customStyle="1" w:styleId="Reatabula5">
    <w:name w:val="Režģa tabula5"/>
    <w:basedOn w:val="Parastatabula"/>
    <w:next w:val="Reatabula"/>
    <w:rsid w:val="008C7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
    <w:name w:val="Bez saraksta42"/>
    <w:next w:val="Bezsaraksta"/>
    <w:uiPriority w:val="99"/>
    <w:semiHidden/>
    <w:unhideWhenUsed/>
    <w:rsid w:val="008C74BD"/>
  </w:style>
  <w:style w:type="numbering" w:customStyle="1" w:styleId="Bezsaraksta52">
    <w:name w:val="Bez saraksta52"/>
    <w:next w:val="Bezsaraksta"/>
    <w:uiPriority w:val="99"/>
    <w:semiHidden/>
    <w:unhideWhenUsed/>
    <w:rsid w:val="008C74BD"/>
  </w:style>
  <w:style w:type="numbering" w:customStyle="1" w:styleId="Bezsaraksta7">
    <w:name w:val="Bez saraksta7"/>
    <w:next w:val="Bezsaraksta"/>
    <w:uiPriority w:val="99"/>
    <w:semiHidden/>
    <w:rsid w:val="00B7257C"/>
  </w:style>
  <w:style w:type="character" w:customStyle="1" w:styleId="FooterChar">
    <w:name w:val="Footer Char"/>
    <w:uiPriority w:val="99"/>
    <w:locked/>
    <w:rsid w:val="00B7257C"/>
    <w:rPr>
      <w:rFonts w:ascii="Calibri" w:hAnsi="Calibri"/>
      <w:sz w:val="22"/>
      <w:szCs w:val="22"/>
      <w:lang w:val="lv-LV" w:eastAsia="en-US" w:bidi="ar-SA"/>
    </w:rPr>
  </w:style>
  <w:style w:type="paragraph" w:styleId="Dokumentakarte">
    <w:name w:val="Document Map"/>
    <w:basedOn w:val="Parasts"/>
    <w:link w:val="DokumentakarteRakstz"/>
    <w:uiPriority w:val="99"/>
    <w:rsid w:val="00B7257C"/>
    <w:pPr>
      <w:shd w:val="clear" w:color="auto" w:fill="000080"/>
    </w:pPr>
    <w:rPr>
      <w:rFonts w:ascii="Tahoma" w:hAnsi="Tahoma" w:cs="Tahoma"/>
    </w:rPr>
  </w:style>
  <w:style w:type="character" w:customStyle="1" w:styleId="DokumentakarteRakstz">
    <w:name w:val="Dokumenta karte Rakstz."/>
    <w:link w:val="Dokumentakarte"/>
    <w:uiPriority w:val="99"/>
    <w:rsid w:val="00B7257C"/>
    <w:rPr>
      <w:rFonts w:ascii="Tahoma" w:hAnsi="Tahoma" w:cs="Tahoma"/>
      <w:shd w:val="clear" w:color="auto" w:fill="000080"/>
    </w:rPr>
  </w:style>
  <w:style w:type="numbering" w:customStyle="1" w:styleId="Bezsaraksta8">
    <w:name w:val="Bez saraksta8"/>
    <w:next w:val="Bezsaraksta"/>
    <w:uiPriority w:val="99"/>
    <w:semiHidden/>
    <w:unhideWhenUsed/>
    <w:rsid w:val="004C696F"/>
  </w:style>
  <w:style w:type="character" w:customStyle="1" w:styleId="Heading2Char">
    <w:name w:val="Heading 2 Char"/>
    <w:locked/>
    <w:rsid w:val="004C696F"/>
    <w:rPr>
      <w:rFonts w:eastAsia="Calibri"/>
      <w:b/>
      <w:bCs/>
      <w:sz w:val="36"/>
      <w:szCs w:val="36"/>
      <w:lang w:val="lv-LV" w:eastAsia="lv-LV" w:bidi="ar-SA"/>
    </w:rPr>
  </w:style>
  <w:style w:type="numbering" w:customStyle="1" w:styleId="Bezsaraksta9">
    <w:name w:val="Bez saraksta9"/>
    <w:next w:val="Bezsaraksta"/>
    <w:uiPriority w:val="99"/>
    <w:semiHidden/>
    <w:unhideWhenUsed/>
    <w:rsid w:val="00B9659A"/>
  </w:style>
  <w:style w:type="numbering" w:customStyle="1" w:styleId="Bezsaraksta14">
    <w:name w:val="Bez saraksta14"/>
    <w:next w:val="Bezsaraksta"/>
    <w:semiHidden/>
    <w:unhideWhenUsed/>
    <w:rsid w:val="00B9659A"/>
  </w:style>
  <w:style w:type="numbering" w:customStyle="1" w:styleId="Bezsaraksta24">
    <w:name w:val="Bez saraksta24"/>
    <w:next w:val="Bezsaraksta"/>
    <w:uiPriority w:val="99"/>
    <w:semiHidden/>
    <w:unhideWhenUsed/>
    <w:rsid w:val="00B9659A"/>
  </w:style>
  <w:style w:type="paragraph" w:customStyle="1" w:styleId="NoSpacing3">
    <w:name w:val="No Spacing3"/>
    <w:rsid w:val="00B9659A"/>
    <w:rPr>
      <w:rFonts w:eastAsia="Calibri"/>
      <w:sz w:val="24"/>
      <w:szCs w:val="24"/>
    </w:rPr>
  </w:style>
  <w:style w:type="numbering" w:customStyle="1" w:styleId="Bezsaraksta10">
    <w:name w:val="Bez saraksta10"/>
    <w:next w:val="Bezsaraksta"/>
    <w:uiPriority w:val="99"/>
    <w:semiHidden/>
    <w:unhideWhenUsed/>
    <w:rsid w:val="007C30F3"/>
  </w:style>
  <w:style w:type="numbering" w:customStyle="1" w:styleId="Bezsaraksta15">
    <w:name w:val="Bez saraksta15"/>
    <w:next w:val="Bezsaraksta"/>
    <w:semiHidden/>
    <w:unhideWhenUsed/>
    <w:rsid w:val="007C30F3"/>
  </w:style>
  <w:style w:type="numbering" w:customStyle="1" w:styleId="Bezsaraksta25">
    <w:name w:val="Bez saraksta25"/>
    <w:next w:val="Bezsaraksta"/>
    <w:uiPriority w:val="99"/>
    <w:semiHidden/>
    <w:unhideWhenUsed/>
    <w:rsid w:val="007C30F3"/>
  </w:style>
  <w:style w:type="table" w:customStyle="1" w:styleId="Reatabula6">
    <w:name w:val="Režģa tabula6"/>
    <w:basedOn w:val="Parastatabula"/>
    <w:next w:val="Reatabula"/>
    <w:uiPriority w:val="59"/>
    <w:rsid w:val="007C30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
    <w:name w:val="Bez saraksta16"/>
    <w:next w:val="Bezsaraksta"/>
    <w:uiPriority w:val="99"/>
    <w:semiHidden/>
    <w:unhideWhenUsed/>
    <w:rsid w:val="0062627A"/>
  </w:style>
  <w:style w:type="numbering" w:customStyle="1" w:styleId="Bezsaraksta17">
    <w:name w:val="Bez saraksta17"/>
    <w:next w:val="Bezsaraksta"/>
    <w:uiPriority w:val="99"/>
    <w:semiHidden/>
    <w:unhideWhenUsed/>
    <w:rsid w:val="0062627A"/>
  </w:style>
  <w:style w:type="table" w:customStyle="1" w:styleId="Reatabula7">
    <w:name w:val="Režģa tabula7"/>
    <w:basedOn w:val="Parastatabula"/>
    <w:next w:val="Reatabula"/>
    <w:uiPriority w:val="39"/>
    <w:rsid w:val="006262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6">
    <w:name w:val="Bez saraksta26"/>
    <w:next w:val="Bezsaraksta"/>
    <w:semiHidden/>
    <w:unhideWhenUsed/>
    <w:rsid w:val="0062627A"/>
  </w:style>
  <w:style w:type="numbering" w:customStyle="1" w:styleId="Bezsaraksta18">
    <w:name w:val="Bez saraksta18"/>
    <w:next w:val="Bezsaraksta"/>
    <w:uiPriority w:val="99"/>
    <w:semiHidden/>
    <w:unhideWhenUsed/>
    <w:rsid w:val="004435CB"/>
  </w:style>
  <w:style w:type="numbering" w:customStyle="1" w:styleId="Bezsaraksta19">
    <w:name w:val="Bez saraksta19"/>
    <w:next w:val="Bezsaraksta"/>
    <w:uiPriority w:val="99"/>
    <w:semiHidden/>
    <w:unhideWhenUsed/>
    <w:rsid w:val="004435CB"/>
  </w:style>
  <w:style w:type="paragraph" w:customStyle="1" w:styleId="Parasts1">
    <w:name w:val="Parasts1"/>
    <w:qFormat/>
    <w:rsid w:val="004435CB"/>
    <w:pPr>
      <w:widowControl w:val="0"/>
      <w:suppressAutoHyphens/>
      <w:spacing w:after="200" w:line="276" w:lineRule="auto"/>
    </w:pPr>
    <w:rPr>
      <w:rFonts w:eastAsia="SimSun" w:cs="Mangal"/>
      <w:color w:val="00000A"/>
      <w:sz w:val="24"/>
      <w:szCs w:val="24"/>
      <w:lang w:eastAsia="zh-CN" w:bidi="hi-IN"/>
    </w:rPr>
  </w:style>
  <w:style w:type="character" w:customStyle="1" w:styleId="Internetasaite">
    <w:name w:val="Interneta saite"/>
    <w:uiPriority w:val="99"/>
    <w:unhideWhenUsed/>
    <w:rsid w:val="004435CB"/>
    <w:rPr>
      <w:color w:val="0000FF"/>
      <w:u w:val="single"/>
    </w:rPr>
  </w:style>
  <w:style w:type="character" w:customStyle="1" w:styleId="Uzsvars">
    <w:name w:val="Uzsvars"/>
    <w:uiPriority w:val="20"/>
    <w:qFormat/>
    <w:rsid w:val="004435CB"/>
    <w:rPr>
      <w:i/>
      <w:iCs/>
    </w:rPr>
  </w:style>
  <w:style w:type="character" w:customStyle="1" w:styleId="ListLabel1">
    <w:name w:val="ListLabel 1"/>
    <w:rsid w:val="004435CB"/>
    <w:rPr>
      <w:rFonts w:cs="Courier New"/>
    </w:rPr>
  </w:style>
  <w:style w:type="character" w:customStyle="1" w:styleId="ListLabel2">
    <w:name w:val="ListLabel 2"/>
    <w:rsid w:val="004435CB"/>
    <w:rPr>
      <w:rFonts w:eastAsia="Calibri"/>
    </w:rPr>
  </w:style>
  <w:style w:type="character" w:customStyle="1" w:styleId="ListLabel3">
    <w:name w:val="ListLabel 3"/>
    <w:rsid w:val="004435CB"/>
    <w:rPr>
      <w:b/>
    </w:rPr>
  </w:style>
  <w:style w:type="paragraph" w:customStyle="1" w:styleId="Virsraksts">
    <w:name w:val="Virsraksts"/>
    <w:basedOn w:val="Parasts1"/>
    <w:next w:val="Pamatteksts"/>
    <w:qFormat/>
    <w:rsid w:val="004435CB"/>
    <w:pPr>
      <w:keepNext/>
      <w:spacing w:before="240" w:after="120"/>
    </w:pPr>
    <w:rPr>
      <w:rFonts w:ascii="Liberation Sans" w:eastAsia="Lucida Sans Unicode" w:hAnsi="Liberation Sans"/>
      <w:sz w:val="28"/>
      <w:szCs w:val="28"/>
    </w:rPr>
  </w:style>
  <w:style w:type="paragraph" w:customStyle="1" w:styleId="Parakstsobjektam">
    <w:name w:val="Paraksts objektam"/>
    <w:basedOn w:val="Parasts1"/>
    <w:qFormat/>
    <w:rsid w:val="004435CB"/>
    <w:pPr>
      <w:suppressLineNumbers/>
      <w:spacing w:before="120" w:after="120"/>
    </w:pPr>
    <w:rPr>
      <w:i/>
      <w:iCs/>
    </w:rPr>
  </w:style>
  <w:style w:type="paragraph" w:customStyle="1" w:styleId="Rdtjs">
    <w:name w:val="Rādītājs"/>
    <w:basedOn w:val="Parasts1"/>
    <w:qFormat/>
    <w:rsid w:val="004435CB"/>
    <w:pPr>
      <w:suppressLineNumbers/>
    </w:pPr>
  </w:style>
  <w:style w:type="paragraph" w:customStyle="1" w:styleId="Pamattekstaatkpe">
    <w:name w:val="Pamatteksta atkāpe"/>
    <w:basedOn w:val="Parasts1"/>
    <w:uiPriority w:val="99"/>
    <w:semiHidden/>
    <w:unhideWhenUsed/>
    <w:qFormat/>
    <w:rsid w:val="004435CB"/>
    <w:pPr>
      <w:spacing w:after="120"/>
      <w:ind w:left="283"/>
    </w:pPr>
    <w:rPr>
      <w:rFonts w:eastAsia="Times New Roman" w:cs="Times New Roman"/>
      <w:color w:val="auto"/>
      <w:lang w:eastAsia="en-US" w:bidi="ar-SA"/>
    </w:rPr>
  </w:style>
  <w:style w:type="paragraph" w:customStyle="1" w:styleId="Ietvarasaturs">
    <w:name w:val="Ietvara saturs"/>
    <w:basedOn w:val="Parasts1"/>
    <w:qFormat/>
    <w:rsid w:val="004435CB"/>
  </w:style>
  <w:style w:type="table" w:customStyle="1" w:styleId="Reatabula8">
    <w:name w:val="Režģa tabula8"/>
    <w:basedOn w:val="Parastatabula"/>
    <w:next w:val="Reatabula"/>
    <w:rsid w:val="004435C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
    <w:name w:val="Parastais"/>
    <w:qFormat/>
    <w:rsid w:val="004435CB"/>
    <w:rPr>
      <w:sz w:val="24"/>
      <w:szCs w:val="24"/>
    </w:rPr>
  </w:style>
  <w:style w:type="numbering" w:customStyle="1" w:styleId="Bezsaraksta27">
    <w:name w:val="Bez saraksta27"/>
    <w:next w:val="Bezsaraksta"/>
    <w:semiHidden/>
    <w:unhideWhenUsed/>
    <w:rsid w:val="004435CB"/>
  </w:style>
  <w:style w:type="paragraph" w:customStyle="1" w:styleId="tv2132">
    <w:name w:val="tv2132"/>
    <w:basedOn w:val="Parasts"/>
    <w:qFormat/>
    <w:rsid w:val="004435CB"/>
    <w:pPr>
      <w:spacing w:line="360" w:lineRule="auto"/>
      <w:ind w:firstLine="300"/>
    </w:pPr>
    <w:rPr>
      <w:color w:val="414142"/>
    </w:rPr>
  </w:style>
  <w:style w:type="table" w:customStyle="1" w:styleId="Reatabula12">
    <w:name w:val="Režģa tabula12"/>
    <w:basedOn w:val="Parastatabula"/>
    <w:next w:val="Reatabula"/>
    <w:uiPriority w:val="3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3">
    <w:name w:val="Bez saraksta33"/>
    <w:next w:val="Bezsaraksta"/>
    <w:uiPriority w:val="99"/>
    <w:semiHidden/>
    <w:unhideWhenUsed/>
    <w:rsid w:val="004435CB"/>
  </w:style>
  <w:style w:type="paragraph" w:customStyle="1" w:styleId="nais1">
    <w:name w:val="nais1"/>
    <w:basedOn w:val="Parasts"/>
    <w:rsid w:val="004435CB"/>
    <w:pPr>
      <w:spacing w:before="100" w:beforeAutospacing="1" w:after="100" w:afterAutospacing="1"/>
    </w:pPr>
    <w:rPr>
      <w:sz w:val="24"/>
      <w:szCs w:val="24"/>
    </w:rPr>
  </w:style>
  <w:style w:type="table" w:customStyle="1" w:styleId="Reatabula31">
    <w:name w:val="Režģa tabula3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3">
    <w:name w:val="Bez saraksta43"/>
    <w:next w:val="Bezsaraksta"/>
    <w:uiPriority w:val="99"/>
    <w:semiHidden/>
    <w:unhideWhenUsed/>
    <w:rsid w:val="004435CB"/>
  </w:style>
  <w:style w:type="table" w:customStyle="1" w:styleId="Reatabula41">
    <w:name w:val="Režģa tabula4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0">
    <w:name w:val="Bez saraksta20"/>
    <w:next w:val="Bezsaraksta"/>
    <w:uiPriority w:val="99"/>
    <w:semiHidden/>
    <w:unhideWhenUsed/>
    <w:rsid w:val="00063943"/>
  </w:style>
  <w:style w:type="table" w:customStyle="1" w:styleId="Reatabula9">
    <w:name w:val="Režģa tabula9"/>
    <w:basedOn w:val="Parastatabula"/>
    <w:next w:val="Reatabula"/>
    <w:uiPriority w:val="59"/>
    <w:rsid w:val="000639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0">
    <w:name w:val="Bez saraksta110"/>
    <w:next w:val="Bezsaraksta"/>
    <w:semiHidden/>
    <w:unhideWhenUsed/>
    <w:rsid w:val="00063943"/>
  </w:style>
  <w:style w:type="paragraph" w:customStyle="1" w:styleId="ol-foreground">
    <w:name w:val="ol-foreground"/>
    <w:basedOn w:val="Parasts"/>
    <w:uiPriority w:val="99"/>
    <w:qFormat/>
    <w:rsid w:val="00063943"/>
    <w:pPr>
      <w:shd w:val="clear" w:color="auto" w:fill="F6F6F6"/>
      <w:spacing w:after="75"/>
    </w:pPr>
    <w:rPr>
      <w:sz w:val="24"/>
      <w:szCs w:val="24"/>
    </w:rPr>
  </w:style>
  <w:style w:type="paragraph" w:customStyle="1" w:styleId="WW-BodyText2">
    <w:name w:val="WW-Body Text 2"/>
    <w:basedOn w:val="Parasts"/>
    <w:uiPriority w:val="99"/>
    <w:rsid w:val="00063943"/>
    <w:pPr>
      <w:widowControl w:val="0"/>
      <w:suppressAutoHyphens/>
      <w:overflowPunct w:val="0"/>
      <w:autoSpaceDE w:val="0"/>
      <w:ind w:firstLine="720"/>
      <w:jc w:val="both"/>
      <w:textAlignment w:val="baseline"/>
    </w:pPr>
    <w:rPr>
      <w:rFonts w:ascii="Times New Roman BaltRim" w:eastAsia="Calibri" w:hAnsi="Times New Roman BaltRim"/>
      <w:sz w:val="24"/>
      <w:lang w:eastAsia="en-US"/>
    </w:rPr>
  </w:style>
  <w:style w:type="numbering" w:customStyle="1" w:styleId="Bezsaraksta28">
    <w:name w:val="Bez saraksta28"/>
    <w:next w:val="Bezsaraksta"/>
    <w:uiPriority w:val="99"/>
    <w:semiHidden/>
    <w:unhideWhenUsed/>
    <w:rsid w:val="00063943"/>
  </w:style>
  <w:style w:type="paragraph" w:customStyle="1" w:styleId="Nosaukums1">
    <w:name w:val="Nosaukums1"/>
    <w:basedOn w:val="Parasts"/>
    <w:next w:val="Parasts"/>
    <w:uiPriority w:val="10"/>
    <w:qFormat/>
    <w:rsid w:val="00063943"/>
    <w:pPr>
      <w:pBdr>
        <w:bottom w:val="single" w:sz="8" w:space="4" w:color="4F81BD"/>
      </w:pBdr>
      <w:spacing w:after="300"/>
      <w:contextualSpacing/>
    </w:pPr>
    <w:rPr>
      <w:rFonts w:ascii="Cambria" w:hAnsi="Cambria"/>
      <w:color w:val="17365D"/>
      <w:spacing w:val="5"/>
      <w:kern w:val="28"/>
      <w:sz w:val="52"/>
      <w:szCs w:val="52"/>
    </w:rPr>
  </w:style>
  <w:style w:type="table" w:customStyle="1" w:styleId="Reatabula13">
    <w:name w:val="Režģa tabula13"/>
    <w:basedOn w:val="Parastatabula"/>
    <w:next w:val="Reatabula"/>
    <w:uiPriority w:val="39"/>
    <w:rsid w:val="000639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9">
    <w:name w:val="Bez saraksta29"/>
    <w:next w:val="Bezsaraksta"/>
    <w:uiPriority w:val="99"/>
    <w:semiHidden/>
    <w:unhideWhenUsed/>
    <w:rsid w:val="00464781"/>
  </w:style>
  <w:style w:type="numbering" w:customStyle="1" w:styleId="Bezsaraksta112">
    <w:name w:val="Bez saraksta112"/>
    <w:next w:val="Bezsaraksta"/>
    <w:uiPriority w:val="99"/>
    <w:semiHidden/>
    <w:unhideWhenUsed/>
    <w:rsid w:val="00464781"/>
  </w:style>
  <w:style w:type="table" w:customStyle="1" w:styleId="Reatabula10">
    <w:name w:val="Režģa tabula10"/>
    <w:basedOn w:val="Parastatabula"/>
    <w:next w:val="Reatabula"/>
    <w:uiPriority w:val="39"/>
    <w:rsid w:val="004647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0">
    <w:name w:val="Bez saraksta210"/>
    <w:next w:val="Bezsaraksta"/>
    <w:uiPriority w:val="99"/>
    <w:semiHidden/>
    <w:unhideWhenUsed/>
    <w:rsid w:val="00464781"/>
  </w:style>
  <w:style w:type="table" w:customStyle="1" w:styleId="Reatabula14">
    <w:name w:val="Režģa tabula14"/>
    <w:basedOn w:val="Parastatabula"/>
    <w:next w:val="Reatabula"/>
    <w:uiPriority w:val="3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4">
    <w:name w:val="Bez saraksta34"/>
    <w:next w:val="Bezsaraksta"/>
    <w:semiHidden/>
    <w:unhideWhenUsed/>
    <w:rsid w:val="00464781"/>
  </w:style>
  <w:style w:type="table" w:customStyle="1" w:styleId="Reatabula22">
    <w:name w:val="Režģa tabula22"/>
    <w:basedOn w:val="Parastatabula"/>
    <w:next w:val="Reatabula"/>
    <w:uiPriority w:val="5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4">
    <w:name w:val="Bez saraksta44"/>
    <w:next w:val="Bezsaraksta"/>
    <w:uiPriority w:val="99"/>
    <w:semiHidden/>
    <w:unhideWhenUsed/>
    <w:rsid w:val="00464781"/>
  </w:style>
  <w:style w:type="numbering" w:customStyle="1" w:styleId="Bezsaraksta30">
    <w:name w:val="Bez saraksta30"/>
    <w:next w:val="Bezsaraksta"/>
    <w:uiPriority w:val="99"/>
    <w:semiHidden/>
    <w:unhideWhenUsed/>
    <w:rsid w:val="001C6386"/>
  </w:style>
  <w:style w:type="table" w:customStyle="1" w:styleId="Reatabula15">
    <w:name w:val="Režģa tabula15"/>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
    <w:name w:val="Režģa tabula16"/>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3">
    <w:name w:val="Bez saraksta113"/>
    <w:next w:val="Bezsaraksta"/>
    <w:uiPriority w:val="99"/>
    <w:semiHidden/>
    <w:unhideWhenUsed/>
    <w:rsid w:val="001C6386"/>
  </w:style>
  <w:style w:type="table" w:customStyle="1" w:styleId="Reatabula23">
    <w:name w:val="Režģa tabula23"/>
    <w:basedOn w:val="Parastatabula"/>
    <w:next w:val="Reatabula"/>
    <w:uiPriority w:val="59"/>
    <w:rsid w:val="001C638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1">
    <w:name w:val="Bez saraksta211"/>
    <w:next w:val="Bezsaraksta"/>
    <w:uiPriority w:val="99"/>
    <w:semiHidden/>
    <w:unhideWhenUsed/>
    <w:rsid w:val="001C6386"/>
  </w:style>
  <w:style w:type="table" w:customStyle="1" w:styleId="Reatabula32">
    <w:name w:val="Režģa tabula32"/>
    <w:basedOn w:val="Parastatabula"/>
    <w:next w:val="Reatabula"/>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
    <w:name w:val="Režģa tabula17"/>
    <w:basedOn w:val="Parastatabula"/>
    <w:next w:val="Reatabula"/>
    <w:uiPriority w:val="59"/>
    <w:rsid w:val="0043445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
    <w:name w:val="Režģa tabula18"/>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akvirsraksts1">
    <w:name w:val="Apakšvirsraksts1"/>
    <w:basedOn w:val="Parasts"/>
    <w:next w:val="Parasts"/>
    <w:uiPriority w:val="11"/>
    <w:qFormat/>
    <w:rsid w:val="00434457"/>
    <w:pPr>
      <w:numPr>
        <w:ilvl w:val="1"/>
      </w:numPr>
    </w:pPr>
    <w:rPr>
      <w:rFonts w:ascii="Cambria" w:hAnsi="Cambria"/>
      <w:i/>
      <w:iCs/>
      <w:color w:val="4F81BD"/>
      <w:spacing w:val="15"/>
      <w:sz w:val="24"/>
      <w:szCs w:val="24"/>
    </w:rPr>
  </w:style>
  <w:style w:type="paragraph" w:customStyle="1" w:styleId="msonospacing0">
    <w:name w:val="msonospacing"/>
    <w:rsid w:val="00434457"/>
    <w:rPr>
      <w:rFonts w:ascii="Calibri" w:eastAsia="Calibri" w:hAnsi="Calibri"/>
      <w:sz w:val="22"/>
      <w:szCs w:val="22"/>
      <w:lang w:val="en-US" w:eastAsia="zh-CN"/>
    </w:rPr>
  </w:style>
  <w:style w:type="table" w:customStyle="1" w:styleId="Reatabula24">
    <w:name w:val="Režģa tabula24"/>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matasnosaukums">
    <w:name w:val="Book Title"/>
    <w:uiPriority w:val="33"/>
    <w:qFormat/>
    <w:rsid w:val="00434457"/>
    <w:rPr>
      <w:b/>
      <w:bCs/>
      <w:smallCaps/>
      <w:spacing w:val="5"/>
    </w:rPr>
  </w:style>
  <w:style w:type="numbering" w:customStyle="1" w:styleId="Bezsaraksta35">
    <w:name w:val="Bez saraksta35"/>
    <w:next w:val="Bezsaraksta"/>
    <w:semiHidden/>
    <w:unhideWhenUsed/>
    <w:rsid w:val="004D727A"/>
  </w:style>
  <w:style w:type="numbering" w:customStyle="1" w:styleId="Bezsaraksta36">
    <w:name w:val="Bez saraksta36"/>
    <w:next w:val="Bezsaraksta"/>
    <w:semiHidden/>
    <w:unhideWhenUsed/>
    <w:rsid w:val="001B3C45"/>
  </w:style>
  <w:style w:type="table" w:customStyle="1" w:styleId="Reatabula19">
    <w:name w:val="Režģa tabula19"/>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4">
    <w:name w:val="Bez saraksta114"/>
    <w:next w:val="Bezsaraksta"/>
    <w:uiPriority w:val="99"/>
    <w:semiHidden/>
    <w:unhideWhenUsed/>
    <w:rsid w:val="001B3C45"/>
  </w:style>
  <w:style w:type="table" w:customStyle="1" w:styleId="Reatabula110">
    <w:name w:val="Režģa tabula110"/>
    <w:basedOn w:val="Parastatabula"/>
    <w:next w:val="Reatabula"/>
    <w:uiPriority w:val="39"/>
    <w:rsid w:val="001B3C45"/>
    <w:pPr>
      <w:ind w:firstLine="567"/>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2">
    <w:name w:val="Bez saraksta212"/>
    <w:next w:val="Bezsaraksta"/>
    <w:uiPriority w:val="99"/>
    <w:semiHidden/>
    <w:unhideWhenUsed/>
    <w:rsid w:val="001B3C45"/>
  </w:style>
  <w:style w:type="character" w:customStyle="1" w:styleId="BodyTextIndentChar1">
    <w:name w:val="Body Text Indent Char1"/>
    <w:uiPriority w:val="99"/>
    <w:semiHidden/>
    <w:rsid w:val="001B3C45"/>
    <w:rPr>
      <w:rFonts w:ascii="Arial" w:eastAsia="Times New Roman" w:hAnsi="Arial" w:cs="Arial"/>
      <w:sz w:val="22"/>
      <w:szCs w:val="22"/>
    </w:rPr>
  </w:style>
  <w:style w:type="table" w:customStyle="1" w:styleId="Reatabula25">
    <w:name w:val="Režģa tabula25"/>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7">
    <w:name w:val="Bez saraksta37"/>
    <w:next w:val="Bezsaraksta"/>
    <w:uiPriority w:val="99"/>
    <w:semiHidden/>
    <w:unhideWhenUsed/>
    <w:rsid w:val="001B3C45"/>
  </w:style>
  <w:style w:type="numbering" w:customStyle="1" w:styleId="Bezsaraksta45">
    <w:name w:val="Bez saraksta45"/>
    <w:next w:val="Bezsaraksta"/>
    <w:semiHidden/>
    <w:unhideWhenUsed/>
    <w:rsid w:val="001B3C45"/>
  </w:style>
  <w:style w:type="numbering" w:customStyle="1" w:styleId="Bezsaraksta38">
    <w:name w:val="Bez saraksta38"/>
    <w:next w:val="Bezsaraksta"/>
    <w:uiPriority w:val="99"/>
    <w:semiHidden/>
    <w:unhideWhenUsed/>
    <w:rsid w:val="00214302"/>
  </w:style>
  <w:style w:type="numbering" w:customStyle="1" w:styleId="Bezsaraksta115">
    <w:name w:val="Bez saraksta115"/>
    <w:next w:val="Bezsaraksta"/>
    <w:uiPriority w:val="99"/>
    <w:semiHidden/>
    <w:unhideWhenUsed/>
    <w:rsid w:val="00214302"/>
  </w:style>
  <w:style w:type="table" w:customStyle="1" w:styleId="Reatabula20">
    <w:name w:val="Režģa tabula20"/>
    <w:basedOn w:val="Parastatabula"/>
    <w:next w:val="Reatabula"/>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deventslatestdate2">
    <w:name w:val="mod_events_latest_date2"/>
    <w:rsid w:val="00214302"/>
  </w:style>
  <w:style w:type="character" w:customStyle="1" w:styleId="modeventslatestcontent2">
    <w:name w:val="mod_events_latest_content2"/>
    <w:rsid w:val="00214302"/>
  </w:style>
  <w:style w:type="numbering" w:customStyle="1" w:styleId="Bezsaraksta213">
    <w:name w:val="Bez saraksta213"/>
    <w:next w:val="Bezsaraksta"/>
    <w:uiPriority w:val="99"/>
    <w:semiHidden/>
    <w:unhideWhenUsed/>
    <w:rsid w:val="00214302"/>
  </w:style>
  <w:style w:type="numbering" w:customStyle="1" w:styleId="Bezsaraksta39">
    <w:name w:val="Bez saraksta39"/>
    <w:next w:val="Bezsaraksta"/>
    <w:semiHidden/>
    <w:unhideWhenUsed/>
    <w:rsid w:val="00214302"/>
  </w:style>
  <w:style w:type="table" w:customStyle="1" w:styleId="Reatabula33">
    <w:name w:val="Režģa tabula33"/>
    <w:basedOn w:val="Parastatabula"/>
    <w:next w:val="Reatabula"/>
    <w:uiPriority w:val="39"/>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0">
    <w:name w:val="Bez saraksta40"/>
    <w:next w:val="Bezsaraksta"/>
    <w:uiPriority w:val="99"/>
    <w:semiHidden/>
    <w:unhideWhenUsed/>
    <w:rsid w:val="00E15080"/>
  </w:style>
  <w:style w:type="numbering" w:customStyle="1" w:styleId="Bezsaraksta116">
    <w:name w:val="Bez saraksta116"/>
    <w:next w:val="Bezsaraksta"/>
    <w:uiPriority w:val="99"/>
    <w:semiHidden/>
    <w:unhideWhenUsed/>
    <w:rsid w:val="00E15080"/>
  </w:style>
  <w:style w:type="numbering" w:customStyle="1" w:styleId="Bezsaraksta46">
    <w:name w:val="Bez saraksta46"/>
    <w:next w:val="Bezsaraksta"/>
    <w:uiPriority w:val="99"/>
    <w:semiHidden/>
    <w:unhideWhenUsed/>
    <w:rsid w:val="002A0046"/>
  </w:style>
  <w:style w:type="numbering" w:customStyle="1" w:styleId="Bezsaraksta117">
    <w:name w:val="Bez saraksta117"/>
    <w:next w:val="Bezsaraksta"/>
    <w:uiPriority w:val="99"/>
    <w:semiHidden/>
    <w:unhideWhenUsed/>
    <w:rsid w:val="002A0046"/>
  </w:style>
  <w:style w:type="table" w:customStyle="1" w:styleId="Reatabula26">
    <w:name w:val="Režģa tabula26"/>
    <w:basedOn w:val="Parastatabula"/>
    <w:next w:val="Reatabula"/>
    <w:uiPriority w:val="59"/>
    <w:rsid w:val="002A004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4">
    <w:name w:val="Bez saraksta214"/>
    <w:next w:val="Bezsaraksta"/>
    <w:uiPriority w:val="99"/>
    <w:semiHidden/>
    <w:unhideWhenUsed/>
    <w:rsid w:val="002A0046"/>
  </w:style>
  <w:style w:type="table" w:customStyle="1" w:styleId="Reatabula111">
    <w:name w:val="Režģa tabula111"/>
    <w:basedOn w:val="Parastatabula"/>
    <w:next w:val="Reatabula"/>
    <w:rsid w:val="002A00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0">
    <w:name w:val="Bez saraksta310"/>
    <w:next w:val="Bezsaraksta"/>
    <w:semiHidden/>
    <w:unhideWhenUsed/>
    <w:rsid w:val="002A0046"/>
  </w:style>
  <w:style w:type="table" w:customStyle="1" w:styleId="Reatabula27">
    <w:name w:val="Režģa tabula27"/>
    <w:basedOn w:val="Parastatabula"/>
    <w:next w:val="Reatabula"/>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7">
    <w:name w:val="Bez saraksta47"/>
    <w:next w:val="Bezsaraksta"/>
    <w:semiHidden/>
    <w:unhideWhenUsed/>
    <w:rsid w:val="002A0046"/>
  </w:style>
  <w:style w:type="table" w:customStyle="1" w:styleId="Reatabula34">
    <w:name w:val="Režģa tabula34"/>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3">
    <w:name w:val="Bez saraksta53"/>
    <w:next w:val="Bezsaraksta"/>
    <w:semiHidden/>
    <w:unhideWhenUsed/>
    <w:rsid w:val="002A0046"/>
  </w:style>
  <w:style w:type="table" w:customStyle="1" w:styleId="Reatabula42">
    <w:name w:val="Režģa tabula42"/>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2">
    <w:name w:val="Default Paragraph Font2"/>
    <w:rsid w:val="002A0046"/>
  </w:style>
  <w:style w:type="table" w:customStyle="1" w:styleId="Reatabula112">
    <w:name w:val="Režģa tabula112"/>
    <w:basedOn w:val="Parastatabula"/>
    <w:next w:val="Reatabula"/>
    <w:uiPriority w:val="59"/>
    <w:rsid w:val="002A0046"/>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
    <w:name w:val="Bez saraksta61"/>
    <w:next w:val="Bezsaraksta"/>
    <w:uiPriority w:val="99"/>
    <w:semiHidden/>
    <w:unhideWhenUsed/>
    <w:rsid w:val="002A0046"/>
  </w:style>
  <w:style w:type="table" w:customStyle="1" w:styleId="Reatabula51">
    <w:name w:val="Režģa tabula51"/>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8">
    <w:name w:val="Bez saraksta48"/>
    <w:next w:val="Bezsaraksta"/>
    <w:semiHidden/>
    <w:unhideWhenUsed/>
    <w:rsid w:val="00911349"/>
  </w:style>
  <w:style w:type="numbering" w:customStyle="1" w:styleId="Bezsaraksta118">
    <w:name w:val="Bez saraksta118"/>
    <w:next w:val="Bezsaraksta"/>
    <w:uiPriority w:val="99"/>
    <w:semiHidden/>
    <w:unhideWhenUsed/>
    <w:rsid w:val="00911349"/>
  </w:style>
  <w:style w:type="table" w:customStyle="1" w:styleId="Reatabula28">
    <w:name w:val="Režģa tabula28"/>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5">
    <w:name w:val="Bez saraksta215"/>
    <w:next w:val="Bezsaraksta"/>
    <w:semiHidden/>
    <w:unhideWhenUsed/>
    <w:rsid w:val="00911349"/>
  </w:style>
  <w:style w:type="table" w:customStyle="1" w:styleId="Reatabula113">
    <w:name w:val="Režģa tabula113"/>
    <w:basedOn w:val="Parastatabula"/>
    <w:next w:val="Reatabula"/>
    <w:uiPriority w:val="39"/>
    <w:rsid w:val="00911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mantotahipersaite1">
    <w:name w:val="Izmantota hipersaite1"/>
    <w:uiPriority w:val="99"/>
    <w:semiHidden/>
    <w:unhideWhenUsed/>
    <w:rsid w:val="00911349"/>
    <w:rPr>
      <w:color w:val="954F72"/>
      <w:u w:val="single"/>
    </w:rPr>
  </w:style>
  <w:style w:type="numbering" w:customStyle="1" w:styleId="Bezsaraksta311">
    <w:name w:val="Bez saraksta311"/>
    <w:next w:val="Bezsaraksta"/>
    <w:uiPriority w:val="99"/>
    <w:semiHidden/>
    <w:unhideWhenUsed/>
    <w:rsid w:val="00911349"/>
  </w:style>
  <w:style w:type="table" w:customStyle="1" w:styleId="Reatabula29">
    <w:name w:val="Režģa tabula29"/>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9">
    <w:name w:val="Bez saraksta49"/>
    <w:next w:val="Bezsaraksta"/>
    <w:uiPriority w:val="99"/>
    <w:semiHidden/>
    <w:unhideWhenUsed/>
    <w:rsid w:val="00911349"/>
  </w:style>
  <w:style w:type="table" w:customStyle="1" w:styleId="Reatabula35">
    <w:name w:val="Režģa tabula35"/>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4">
    <w:name w:val="Bez saraksta54"/>
    <w:next w:val="Bezsaraksta"/>
    <w:uiPriority w:val="99"/>
    <w:semiHidden/>
    <w:unhideWhenUsed/>
    <w:rsid w:val="00911349"/>
  </w:style>
  <w:style w:type="numbering" w:customStyle="1" w:styleId="Bezsaraksta50">
    <w:name w:val="Bez saraksta50"/>
    <w:next w:val="Bezsaraksta"/>
    <w:uiPriority w:val="99"/>
    <w:semiHidden/>
    <w:unhideWhenUsed/>
    <w:rsid w:val="009059E4"/>
  </w:style>
  <w:style w:type="numbering" w:customStyle="1" w:styleId="Bezsaraksta119">
    <w:name w:val="Bez saraksta119"/>
    <w:next w:val="Bezsaraksta"/>
    <w:uiPriority w:val="99"/>
    <w:semiHidden/>
    <w:unhideWhenUsed/>
    <w:rsid w:val="009059E4"/>
  </w:style>
  <w:style w:type="table" w:customStyle="1" w:styleId="Reatabula30">
    <w:name w:val="Režģa tabula3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6">
    <w:name w:val="Bez saraksta216"/>
    <w:next w:val="Bezsaraksta"/>
    <w:semiHidden/>
    <w:unhideWhenUsed/>
    <w:rsid w:val="009059E4"/>
  </w:style>
  <w:style w:type="table" w:customStyle="1" w:styleId="Reatabula114">
    <w:name w:val="Režģa tabula114"/>
    <w:basedOn w:val="Parastatabula"/>
    <w:next w:val="Reatabula"/>
    <w:uiPriority w:val="39"/>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2">
    <w:name w:val="Bez saraksta312"/>
    <w:next w:val="Bezsaraksta"/>
    <w:uiPriority w:val="99"/>
    <w:semiHidden/>
    <w:unhideWhenUsed/>
    <w:rsid w:val="009059E4"/>
  </w:style>
  <w:style w:type="table" w:customStyle="1" w:styleId="Reatabula210">
    <w:name w:val="Režģa tabula21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0">
    <w:name w:val="Bez saraksta410"/>
    <w:next w:val="Bezsaraksta"/>
    <w:uiPriority w:val="99"/>
    <w:semiHidden/>
    <w:unhideWhenUsed/>
    <w:rsid w:val="009059E4"/>
  </w:style>
  <w:style w:type="table" w:customStyle="1" w:styleId="Reatabula36">
    <w:name w:val="Režģa tabula36"/>
    <w:basedOn w:val="Parastatabula"/>
    <w:next w:val="Reatabula"/>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5">
    <w:name w:val="Bez saraksta55"/>
    <w:next w:val="Bezsaraksta"/>
    <w:unhideWhenUsed/>
    <w:rsid w:val="009059E4"/>
  </w:style>
  <w:style w:type="numbering" w:customStyle="1" w:styleId="Bezsaraksta62">
    <w:name w:val="Bez saraksta62"/>
    <w:next w:val="Bezsaraksta"/>
    <w:uiPriority w:val="99"/>
    <w:semiHidden/>
    <w:unhideWhenUsed/>
    <w:rsid w:val="009059E4"/>
  </w:style>
  <w:style w:type="table" w:customStyle="1" w:styleId="Reatabula43">
    <w:name w:val="Režģa tabula43"/>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2">
    <w:name w:val="WWNum32"/>
    <w:basedOn w:val="Bezsaraksta"/>
    <w:rsid w:val="009059E4"/>
    <w:pPr>
      <w:numPr>
        <w:numId w:val="6"/>
      </w:numPr>
    </w:pPr>
  </w:style>
  <w:style w:type="table" w:customStyle="1" w:styleId="Reatabula115">
    <w:name w:val="Režģa tabula115"/>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1">
    <w:name w:val="Režģa tabula2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0">
    <w:name w:val="Bez saraksta1110"/>
    <w:next w:val="Bezsaraksta"/>
    <w:uiPriority w:val="99"/>
    <w:semiHidden/>
    <w:unhideWhenUsed/>
    <w:rsid w:val="009059E4"/>
  </w:style>
  <w:style w:type="numbering" w:customStyle="1" w:styleId="Bezsaraksta1111">
    <w:name w:val="Bez saraksta1111"/>
    <w:next w:val="Bezsaraksta"/>
    <w:uiPriority w:val="99"/>
    <w:semiHidden/>
    <w:unhideWhenUsed/>
    <w:rsid w:val="009059E4"/>
  </w:style>
  <w:style w:type="table" w:customStyle="1" w:styleId="Reatabula311">
    <w:name w:val="Režģa tabula31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7">
    <w:name w:val="Bez saraksta217"/>
    <w:next w:val="Bezsaraksta"/>
    <w:semiHidden/>
    <w:unhideWhenUsed/>
    <w:rsid w:val="009059E4"/>
  </w:style>
  <w:style w:type="numbering" w:customStyle="1" w:styleId="Bezsaraksta313">
    <w:name w:val="Bez saraksta313"/>
    <w:next w:val="Bezsaraksta"/>
    <w:uiPriority w:val="99"/>
    <w:semiHidden/>
    <w:unhideWhenUsed/>
    <w:rsid w:val="009059E4"/>
  </w:style>
  <w:style w:type="table" w:customStyle="1" w:styleId="Reatabula2111">
    <w:name w:val="Režģa tabula2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1">
    <w:name w:val="Bez saraksta411"/>
    <w:next w:val="Bezsaraksta"/>
    <w:uiPriority w:val="99"/>
    <w:semiHidden/>
    <w:unhideWhenUsed/>
    <w:rsid w:val="009059E4"/>
  </w:style>
  <w:style w:type="character" w:customStyle="1" w:styleId="BezatstarpmRakstz">
    <w:name w:val="Bez atstarpēm Rakstz."/>
    <w:link w:val="Bezatstarpm"/>
    <w:rsid w:val="009059E4"/>
    <w:rPr>
      <w:rFonts w:ascii="Calibri" w:eastAsia="Calibri" w:hAnsi="Calibri"/>
      <w:sz w:val="22"/>
      <w:szCs w:val="22"/>
      <w:lang w:eastAsia="en-US"/>
    </w:rPr>
  </w:style>
  <w:style w:type="table" w:customStyle="1" w:styleId="Reatabula411">
    <w:name w:val="Režģa tabula4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5">
    <w:name w:val="xl15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56">
    <w:name w:val="xl156"/>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57">
    <w:name w:val="xl15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158">
    <w:name w:val="xl158"/>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59">
    <w:name w:val="xl159"/>
    <w:basedOn w:val="Parasts"/>
    <w:rsid w:val="009059E4"/>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ascii="Arial" w:hAnsi="Arial" w:cs="Arial"/>
      <w:i/>
      <w:iCs/>
      <w:sz w:val="18"/>
      <w:szCs w:val="18"/>
    </w:rPr>
  </w:style>
  <w:style w:type="paragraph" w:customStyle="1" w:styleId="xl160">
    <w:name w:val="xl16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FF0000"/>
    </w:rPr>
  </w:style>
  <w:style w:type="paragraph" w:customStyle="1" w:styleId="xl161">
    <w:name w:val="xl161"/>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FF0000"/>
    </w:rPr>
  </w:style>
  <w:style w:type="paragraph" w:customStyle="1" w:styleId="xl162">
    <w:name w:val="xl162"/>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000000"/>
      <w:u w:val="single"/>
    </w:rPr>
  </w:style>
  <w:style w:type="paragraph" w:customStyle="1" w:styleId="xl163">
    <w:name w:val="xl163"/>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u w:val="single"/>
    </w:rPr>
  </w:style>
  <w:style w:type="paragraph" w:customStyle="1" w:styleId="xl164">
    <w:name w:val="xl16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5">
    <w:name w:val="xl16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color w:val="000000"/>
    </w:rPr>
  </w:style>
  <w:style w:type="paragraph" w:customStyle="1" w:styleId="xl166">
    <w:name w:val="xl166"/>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67">
    <w:name w:val="xl16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u w:val="single"/>
    </w:rPr>
  </w:style>
  <w:style w:type="paragraph" w:customStyle="1" w:styleId="xl168">
    <w:name w:val="xl168"/>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69">
    <w:name w:val="xl169"/>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70">
    <w:name w:val="xl17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171">
    <w:name w:val="xl171"/>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u w:val="single"/>
    </w:rPr>
  </w:style>
  <w:style w:type="paragraph" w:customStyle="1" w:styleId="xl172">
    <w:name w:val="xl172"/>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73">
    <w:name w:val="xl173"/>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u w:val="single"/>
    </w:rPr>
  </w:style>
  <w:style w:type="paragraph" w:customStyle="1" w:styleId="xl174">
    <w:name w:val="xl17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175">
    <w:name w:val="xl17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i/>
      <w:iCs/>
      <w:color w:val="000000"/>
      <w:u w:val="single"/>
    </w:rPr>
  </w:style>
  <w:style w:type="paragraph" w:customStyle="1" w:styleId="xl176">
    <w:name w:val="xl176"/>
    <w:basedOn w:val="Parasts"/>
    <w:rsid w:val="009059E4"/>
    <w:pPr>
      <w:pBdr>
        <w:bottom w:val="single" w:sz="4" w:space="0" w:color="auto"/>
      </w:pBdr>
      <w:spacing w:before="100" w:beforeAutospacing="1" w:after="100" w:afterAutospacing="1"/>
      <w:jc w:val="center"/>
    </w:pPr>
    <w:rPr>
      <w:rFonts w:ascii="Arial" w:hAnsi="Arial" w:cs="Arial"/>
      <w:b/>
      <w:bCs/>
    </w:rPr>
  </w:style>
  <w:style w:type="paragraph" w:customStyle="1" w:styleId="xl177">
    <w:name w:val="xl17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numbering" w:customStyle="1" w:styleId="Bezsaraksta71">
    <w:name w:val="Bez saraksta71"/>
    <w:next w:val="Bezsaraksta"/>
    <w:uiPriority w:val="99"/>
    <w:semiHidden/>
    <w:unhideWhenUsed/>
    <w:rsid w:val="009059E4"/>
  </w:style>
  <w:style w:type="table" w:customStyle="1" w:styleId="Reatabula52">
    <w:name w:val="Režģa tabula52"/>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1">
    <w:name w:val="WWNum311"/>
    <w:basedOn w:val="Bezsaraksta"/>
    <w:rsid w:val="009059E4"/>
    <w:pPr>
      <w:numPr>
        <w:numId w:val="7"/>
      </w:numPr>
    </w:pPr>
  </w:style>
  <w:style w:type="table" w:customStyle="1" w:styleId="Reatabula121">
    <w:name w:val="Režģa tabula121"/>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21">
    <w:name w:val="Režģa tabula2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
    <w:name w:val="Bez saraksta121"/>
    <w:next w:val="Bezsaraksta"/>
    <w:uiPriority w:val="99"/>
    <w:semiHidden/>
    <w:unhideWhenUsed/>
    <w:rsid w:val="009059E4"/>
  </w:style>
  <w:style w:type="numbering" w:customStyle="1" w:styleId="Bezsaraksta1121">
    <w:name w:val="Bez saraksta1121"/>
    <w:next w:val="Bezsaraksta"/>
    <w:uiPriority w:val="99"/>
    <w:semiHidden/>
    <w:unhideWhenUsed/>
    <w:rsid w:val="009059E4"/>
  </w:style>
  <w:style w:type="table" w:customStyle="1" w:styleId="Reatabula321">
    <w:name w:val="Režģa tabula32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1">
    <w:name w:val="Bez saraksta221"/>
    <w:next w:val="Bezsaraksta"/>
    <w:uiPriority w:val="99"/>
    <w:semiHidden/>
    <w:unhideWhenUsed/>
    <w:rsid w:val="009059E4"/>
  </w:style>
  <w:style w:type="numbering" w:customStyle="1" w:styleId="Bezsaraksta321">
    <w:name w:val="Bez saraksta321"/>
    <w:next w:val="Bezsaraksta"/>
    <w:uiPriority w:val="99"/>
    <w:semiHidden/>
    <w:unhideWhenUsed/>
    <w:rsid w:val="009059E4"/>
  </w:style>
  <w:style w:type="table" w:customStyle="1" w:styleId="Reatabula212">
    <w:name w:val="Režģa tabula2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1">
    <w:name w:val="Bez saraksta421"/>
    <w:next w:val="Bezsaraksta"/>
    <w:uiPriority w:val="99"/>
    <w:semiHidden/>
    <w:unhideWhenUsed/>
    <w:rsid w:val="009059E4"/>
  </w:style>
  <w:style w:type="table" w:customStyle="1" w:styleId="Reatabula421">
    <w:name w:val="Režģa tabula4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6">
    <w:name w:val="Bez saraksta56"/>
    <w:next w:val="Bezsaraksta"/>
    <w:uiPriority w:val="99"/>
    <w:semiHidden/>
    <w:unhideWhenUsed/>
    <w:rsid w:val="00AB2B06"/>
  </w:style>
  <w:style w:type="table" w:customStyle="1" w:styleId="Reatabula37">
    <w:name w:val="Režģa tabula37"/>
    <w:basedOn w:val="Parastatabula"/>
    <w:next w:val="Reatabula"/>
    <w:uiPriority w:val="59"/>
    <w:rsid w:val="00AB2B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0">
    <w:name w:val="Bez saraksta120"/>
    <w:next w:val="Bezsaraksta"/>
    <w:uiPriority w:val="99"/>
    <w:semiHidden/>
    <w:unhideWhenUsed/>
    <w:rsid w:val="00AB2B06"/>
  </w:style>
  <w:style w:type="table" w:customStyle="1" w:styleId="Reatabula116">
    <w:name w:val="Režģa tabula116"/>
    <w:basedOn w:val="Parastatabula"/>
    <w:next w:val="Reatabula"/>
    <w:uiPriority w:val="59"/>
    <w:rsid w:val="00AB2B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7">
    <w:name w:val="Bez saraksta57"/>
    <w:next w:val="Bezsaraksta"/>
    <w:uiPriority w:val="99"/>
    <w:semiHidden/>
    <w:unhideWhenUsed/>
    <w:rsid w:val="00C412A1"/>
  </w:style>
  <w:style w:type="table" w:customStyle="1" w:styleId="Reatabula38">
    <w:name w:val="Režģa tabula38"/>
    <w:basedOn w:val="Parastatabula"/>
    <w:next w:val="Reatabula"/>
    <w:uiPriority w:val="59"/>
    <w:rsid w:val="00C412A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2">
    <w:name w:val="Bez saraksta122"/>
    <w:next w:val="Bezsaraksta"/>
    <w:uiPriority w:val="99"/>
    <w:semiHidden/>
    <w:unhideWhenUsed/>
    <w:rsid w:val="00C412A1"/>
  </w:style>
  <w:style w:type="table" w:customStyle="1" w:styleId="Reatabula117">
    <w:name w:val="Režģa tabula117"/>
    <w:basedOn w:val="Parastatabula"/>
    <w:next w:val="Reatabula"/>
    <w:uiPriority w:val="39"/>
    <w:rsid w:val="00C412A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8">
    <w:name w:val="Bez saraksta58"/>
    <w:next w:val="Bezsaraksta"/>
    <w:uiPriority w:val="99"/>
    <w:semiHidden/>
    <w:unhideWhenUsed/>
    <w:rsid w:val="003648DE"/>
  </w:style>
  <w:style w:type="numbering" w:customStyle="1" w:styleId="Bezsaraksta59">
    <w:name w:val="Bez saraksta59"/>
    <w:next w:val="Bezsaraksta"/>
    <w:uiPriority w:val="99"/>
    <w:semiHidden/>
    <w:unhideWhenUsed/>
    <w:rsid w:val="000E7877"/>
  </w:style>
  <w:style w:type="table" w:customStyle="1" w:styleId="Reatabula39">
    <w:name w:val="Režģa tabula39"/>
    <w:basedOn w:val="Parastatabula"/>
    <w:next w:val="Reatabula"/>
    <w:uiPriority w:val="39"/>
    <w:rsid w:val="000E78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3">
    <w:name w:val="Bez saraksta123"/>
    <w:next w:val="Bezsaraksta"/>
    <w:uiPriority w:val="99"/>
    <w:semiHidden/>
    <w:unhideWhenUsed/>
    <w:rsid w:val="000E7877"/>
  </w:style>
  <w:style w:type="table" w:customStyle="1" w:styleId="Reatabula118">
    <w:name w:val="Režģa tabula118"/>
    <w:basedOn w:val="Parastatabula"/>
    <w:next w:val="Reatabula"/>
    <w:uiPriority w:val="59"/>
    <w:rsid w:val="000E78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8">
    <w:name w:val="Bez saraksta218"/>
    <w:next w:val="Bezsaraksta"/>
    <w:uiPriority w:val="99"/>
    <w:semiHidden/>
    <w:rsid w:val="000E7877"/>
  </w:style>
  <w:style w:type="table" w:customStyle="1" w:styleId="Reatabula213">
    <w:name w:val="Režģa tabula213"/>
    <w:basedOn w:val="Parastatabula"/>
    <w:next w:val="Reatabula"/>
    <w:uiPriority w:val="59"/>
    <w:rsid w:val="000E78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4">
    <w:name w:val="Bez saraksta314"/>
    <w:next w:val="Bezsaraksta"/>
    <w:uiPriority w:val="99"/>
    <w:semiHidden/>
    <w:unhideWhenUsed/>
    <w:rsid w:val="000E7877"/>
  </w:style>
  <w:style w:type="table" w:customStyle="1" w:styleId="Reatabula310">
    <w:name w:val="Režģa tabula310"/>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0">
    <w:name w:val="Bez saraksta60"/>
    <w:next w:val="Bezsaraksta"/>
    <w:uiPriority w:val="99"/>
    <w:semiHidden/>
    <w:unhideWhenUsed/>
    <w:rsid w:val="00B976C8"/>
  </w:style>
  <w:style w:type="table" w:customStyle="1" w:styleId="Reatabula40">
    <w:name w:val="Režģa tabula40"/>
    <w:basedOn w:val="Parastatabula"/>
    <w:next w:val="Reatabula"/>
    <w:uiPriority w:val="39"/>
    <w:rsid w:val="00B976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4">
    <w:name w:val="Bez saraksta124"/>
    <w:next w:val="Bezsaraksta"/>
    <w:uiPriority w:val="99"/>
    <w:semiHidden/>
    <w:unhideWhenUsed/>
    <w:rsid w:val="00B976C8"/>
  </w:style>
  <w:style w:type="table" w:customStyle="1" w:styleId="Reatabula119">
    <w:name w:val="Režģa tabula119"/>
    <w:basedOn w:val="Parastatabula"/>
    <w:next w:val="Reatabula"/>
    <w:uiPriority w:val="59"/>
    <w:rsid w:val="00B976C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9">
    <w:name w:val="Bez saraksta219"/>
    <w:next w:val="Bezsaraksta"/>
    <w:semiHidden/>
    <w:rsid w:val="00B976C8"/>
  </w:style>
  <w:style w:type="table" w:customStyle="1" w:styleId="Reatabula214">
    <w:name w:val="Režģa tabula214"/>
    <w:basedOn w:val="Parastatabula"/>
    <w:next w:val="Reatabula"/>
    <w:uiPriority w:val="59"/>
    <w:rsid w:val="00B976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5">
    <w:name w:val="Bez saraksta315"/>
    <w:next w:val="Bezsaraksta"/>
    <w:uiPriority w:val="99"/>
    <w:semiHidden/>
    <w:unhideWhenUsed/>
    <w:rsid w:val="00B976C8"/>
  </w:style>
  <w:style w:type="table" w:customStyle="1" w:styleId="Reatabula312">
    <w:name w:val="Režģa tabula312"/>
    <w:basedOn w:val="Parastatabula"/>
    <w:next w:val="Reatabula"/>
    <w:uiPriority w:val="59"/>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5">
    <w:name w:val="Režģa tabula45"/>
    <w:basedOn w:val="Parastatabula"/>
    <w:next w:val="Reatabula"/>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B976C8"/>
  </w:style>
  <w:style w:type="table" w:customStyle="1" w:styleId="Reatabula53">
    <w:name w:val="Režģa tabula53"/>
    <w:basedOn w:val="Parastatabula"/>
    <w:next w:val="Reatabula"/>
    <w:uiPriority w:val="59"/>
    <w:rsid w:val="00B976C8"/>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3">
    <w:name w:val="Bez saraksta63"/>
    <w:next w:val="Bezsaraksta"/>
    <w:uiPriority w:val="99"/>
    <w:semiHidden/>
    <w:unhideWhenUsed/>
    <w:rsid w:val="00AA2EF9"/>
  </w:style>
  <w:style w:type="table" w:customStyle="1" w:styleId="Reatabula46">
    <w:name w:val="Režģa tabula46"/>
    <w:basedOn w:val="Parastatabula"/>
    <w:next w:val="Reatabula"/>
    <w:uiPriority w:val="59"/>
    <w:rsid w:val="00AA2EF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5">
    <w:name w:val="Bez saraksta125"/>
    <w:next w:val="Bezsaraksta"/>
    <w:semiHidden/>
    <w:rsid w:val="00AA2EF9"/>
  </w:style>
  <w:style w:type="table" w:customStyle="1" w:styleId="Reatabula120">
    <w:name w:val="Režģa tabula120"/>
    <w:basedOn w:val="Parastatabula"/>
    <w:next w:val="Reatabula"/>
    <w:rsid w:val="00AA2E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0">
    <w:name w:val="Bez saraksta220"/>
    <w:next w:val="Bezsaraksta"/>
    <w:uiPriority w:val="99"/>
    <w:semiHidden/>
    <w:unhideWhenUsed/>
    <w:rsid w:val="00AA2EF9"/>
  </w:style>
  <w:style w:type="table" w:customStyle="1" w:styleId="Reatabula215">
    <w:name w:val="Režģa tabula215"/>
    <w:basedOn w:val="Parastatabula"/>
    <w:next w:val="Reatabula"/>
    <w:uiPriority w:val="59"/>
    <w:rsid w:val="00AA2EF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6">
    <w:name w:val="Bez saraksta316"/>
    <w:next w:val="Bezsaraksta"/>
    <w:uiPriority w:val="99"/>
    <w:semiHidden/>
    <w:unhideWhenUsed/>
    <w:rsid w:val="00AA2EF9"/>
  </w:style>
  <w:style w:type="character" w:customStyle="1" w:styleId="WW8Num2z0">
    <w:name w:val="WW8Num2z0"/>
    <w:rsid w:val="00AA2EF9"/>
    <w:rPr>
      <w:rFonts w:ascii="Symbol" w:hAnsi="Symbol"/>
    </w:rPr>
  </w:style>
  <w:style w:type="character" w:customStyle="1" w:styleId="WW8Num3z0">
    <w:name w:val="WW8Num3z0"/>
    <w:rsid w:val="00AA2EF9"/>
    <w:rPr>
      <w:rFonts w:ascii="Symbol" w:hAnsi="Symbol"/>
    </w:rPr>
  </w:style>
  <w:style w:type="character" w:customStyle="1" w:styleId="WW8Num3z1">
    <w:name w:val="WW8Num3z1"/>
    <w:rsid w:val="00AA2EF9"/>
    <w:rPr>
      <w:rFonts w:ascii="OpenSymbol" w:hAnsi="OpenSymbol"/>
    </w:rPr>
  </w:style>
  <w:style w:type="character" w:customStyle="1" w:styleId="WW8Num4z0">
    <w:name w:val="WW8Num4z0"/>
    <w:rsid w:val="00AA2EF9"/>
    <w:rPr>
      <w:rFonts w:ascii="Symbol" w:hAnsi="Symbol" w:cs="Times New Roman"/>
    </w:rPr>
  </w:style>
  <w:style w:type="character" w:customStyle="1" w:styleId="WW8Num4z1">
    <w:name w:val="WW8Num4z1"/>
    <w:rsid w:val="00AA2EF9"/>
    <w:rPr>
      <w:rFonts w:ascii="OpenSymbol" w:hAnsi="OpenSymbol" w:cs="Times New Roman"/>
    </w:rPr>
  </w:style>
  <w:style w:type="character" w:customStyle="1" w:styleId="WW8Num5z0">
    <w:name w:val="WW8Num5z0"/>
    <w:rsid w:val="00AA2EF9"/>
    <w:rPr>
      <w:rFonts w:ascii="Symbol" w:hAnsi="Symbol"/>
    </w:rPr>
  </w:style>
  <w:style w:type="character" w:customStyle="1" w:styleId="WW8Num5z1">
    <w:name w:val="WW8Num5z1"/>
    <w:rsid w:val="00AA2EF9"/>
    <w:rPr>
      <w:rFonts w:ascii="OpenSymbol" w:hAnsi="OpenSymbol"/>
    </w:rPr>
  </w:style>
  <w:style w:type="character" w:customStyle="1" w:styleId="WW8Num5z2">
    <w:name w:val="WW8Num5z2"/>
    <w:rsid w:val="00AA2EF9"/>
    <w:rPr>
      <w:rFonts w:ascii="Times New Roman" w:eastAsia="Times New Roman" w:hAnsi="Times New Roman" w:cs="Times New Roman"/>
      <w:b w:val="0"/>
    </w:rPr>
  </w:style>
  <w:style w:type="character" w:customStyle="1" w:styleId="WW8Num6z0">
    <w:name w:val="WW8Num6z0"/>
    <w:rsid w:val="00AA2EF9"/>
    <w:rPr>
      <w:rFonts w:ascii="Symbol" w:eastAsia="Times New Roman" w:hAnsi="Symbol" w:cs="Times New Roman"/>
    </w:rPr>
  </w:style>
  <w:style w:type="character" w:customStyle="1" w:styleId="WW8Num6z1">
    <w:name w:val="WW8Num6z1"/>
    <w:rsid w:val="00AA2EF9"/>
    <w:rPr>
      <w:rFonts w:ascii="Times New Roman" w:eastAsia="Times New Roman" w:hAnsi="Times New Roman" w:cs="Times New Roman"/>
    </w:rPr>
  </w:style>
  <w:style w:type="character" w:customStyle="1" w:styleId="WW8Num7z0">
    <w:name w:val="WW8Num7z0"/>
    <w:rsid w:val="00AA2EF9"/>
    <w:rPr>
      <w:rFonts w:ascii="Symbol" w:hAnsi="Symbol" w:cs="Times New Roman"/>
    </w:rPr>
  </w:style>
  <w:style w:type="character" w:customStyle="1" w:styleId="WW8Num8z0">
    <w:name w:val="WW8Num8z0"/>
    <w:rsid w:val="00AA2EF9"/>
    <w:rPr>
      <w:sz w:val="20"/>
      <w:szCs w:val="20"/>
    </w:rPr>
  </w:style>
  <w:style w:type="character" w:customStyle="1" w:styleId="WW8Num7z1">
    <w:name w:val="WW8Num7z1"/>
    <w:rsid w:val="00AA2EF9"/>
    <w:rPr>
      <w:b w:val="0"/>
    </w:rPr>
  </w:style>
  <w:style w:type="character" w:customStyle="1" w:styleId="WW8Num7z2">
    <w:name w:val="WW8Num7z2"/>
    <w:rsid w:val="00AA2EF9"/>
    <w:rPr>
      <w:rFonts w:ascii="Times New Roman" w:eastAsia="Times New Roman" w:hAnsi="Times New Roman" w:cs="Times New Roman"/>
      <w:b w:val="0"/>
    </w:rPr>
  </w:style>
  <w:style w:type="character" w:customStyle="1" w:styleId="Noklusjumarindkopasfonts3">
    <w:name w:val="Noklusējuma rindkopas fonts3"/>
    <w:rsid w:val="00AA2EF9"/>
  </w:style>
  <w:style w:type="character" w:customStyle="1" w:styleId="WW8Num10z0">
    <w:name w:val="WW8Num10z0"/>
    <w:rsid w:val="00AA2EF9"/>
    <w:rPr>
      <w:rFonts w:ascii="Symbol" w:hAnsi="Symbol"/>
    </w:rPr>
  </w:style>
  <w:style w:type="character" w:customStyle="1" w:styleId="WW8Num13z0">
    <w:name w:val="WW8Num13z0"/>
    <w:rsid w:val="00AA2EF9"/>
    <w:rPr>
      <w:rFonts w:ascii="Symbol" w:hAnsi="Symbol"/>
    </w:rPr>
  </w:style>
  <w:style w:type="character" w:customStyle="1" w:styleId="WW8Num14z0">
    <w:name w:val="WW8Num14z0"/>
    <w:rsid w:val="00AA2EF9"/>
    <w:rPr>
      <w:rFonts w:ascii="Symbol" w:hAnsi="Symbol"/>
    </w:rPr>
  </w:style>
  <w:style w:type="character" w:customStyle="1" w:styleId="WW8Num16z0">
    <w:name w:val="WW8Num16z0"/>
    <w:rsid w:val="00AA2EF9"/>
    <w:rPr>
      <w:rFonts w:ascii="Symbol" w:hAnsi="Symbol"/>
    </w:rPr>
  </w:style>
  <w:style w:type="character" w:customStyle="1" w:styleId="WW8Num18z0">
    <w:name w:val="WW8Num18z0"/>
    <w:rsid w:val="00AA2EF9"/>
    <w:rPr>
      <w:rFonts w:ascii="Symbol" w:hAnsi="Symbol"/>
    </w:rPr>
  </w:style>
  <w:style w:type="character" w:customStyle="1" w:styleId="WW8Num19z0">
    <w:name w:val="WW8Num19z0"/>
    <w:rsid w:val="00AA2EF9"/>
    <w:rPr>
      <w:rFonts w:ascii="Symbol" w:hAnsi="Symbol"/>
    </w:rPr>
  </w:style>
  <w:style w:type="character" w:customStyle="1" w:styleId="WW8Num20z0">
    <w:name w:val="WW8Num20z0"/>
    <w:rsid w:val="00AA2EF9"/>
    <w:rPr>
      <w:rFonts w:ascii="Symbol" w:hAnsi="Symbol"/>
    </w:rPr>
  </w:style>
  <w:style w:type="character" w:customStyle="1" w:styleId="WW8Num25z0">
    <w:name w:val="WW8Num25z0"/>
    <w:rsid w:val="00AA2EF9"/>
    <w:rPr>
      <w:sz w:val="28"/>
    </w:rPr>
  </w:style>
  <w:style w:type="character" w:customStyle="1" w:styleId="WW8Num27z0">
    <w:name w:val="WW8Num27z0"/>
    <w:rsid w:val="00AA2EF9"/>
    <w:rPr>
      <w:rFonts w:ascii="Symbol" w:hAnsi="Symbol"/>
    </w:rPr>
  </w:style>
  <w:style w:type="character" w:customStyle="1" w:styleId="WW8Num28z0">
    <w:name w:val="WW8Num28z0"/>
    <w:rsid w:val="00AA2EF9"/>
    <w:rPr>
      <w:rFonts w:ascii="Symbol" w:hAnsi="Symbol"/>
    </w:rPr>
  </w:style>
  <w:style w:type="character" w:customStyle="1" w:styleId="WW8Num29z0">
    <w:name w:val="WW8Num29z0"/>
    <w:rsid w:val="00AA2EF9"/>
    <w:rPr>
      <w:rFonts w:ascii="Symbol" w:hAnsi="Symbol"/>
    </w:rPr>
  </w:style>
  <w:style w:type="character" w:customStyle="1" w:styleId="WW8Num29z1">
    <w:name w:val="WW8Num29z1"/>
    <w:rsid w:val="00AA2EF9"/>
    <w:rPr>
      <w:rFonts w:ascii="OpenSymbol" w:hAnsi="OpenSymbol"/>
    </w:rPr>
  </w:style>
  <w:style w:type="character" w:customStyle="1" w:styleId="WW8Num30z0">
    <w:name w:val="WW8Num30z0"/>
    <w:rsid w:val="00AA2EF9"/>
    <w:rPr>
      <w:rFonts w:ascii="Symbol" w:hAnsi="Symbol"/>
    </w:rPr>
  </w:style>
  <w:style w:type="character" w:customStyle="1" w:styleId="WW8Num30z1">
    <w:name w:val="WW8Num30z1"/>
    <w:rsid w:val="00AA2EF9"/>
    <w:rPr>
      <w:rFonts w:ascii="OpenSymbol" w:hAnsi="OpenSymbol" w:cs="OpenSymbol"/>
    </w:rPr>
  </w:style>
  <w:style w:type="character" w:customStyle="1" w:styleId="WW8Num31z0">
    <w:name w:val="WW8Num31z0"/>
    <w:rsid w:val="00AA2EF9"/>
    <w:rPr>
      <w:rFonts w:ascii="Symbol" w:hAnsi="Symbol" w:cs="OpenSymbol"/>
    </w:rPr>
  </w:style>
  <w:style w:type="character" w:customStyle="1" w:styleId="WW8Num31z1">
    <w:name w:val="WW8Num31z1"/>
    <w:rsid w:val="00AA2EF9"/>
    <w:rPr>
      <w:rFonts w:ascii="OpenSymbol" w:hAnsi="OpenSymbol" w:cs="OpenSymbol"/>
    </w:rPr>
  </w:style>
  <w:style w:type="character" w:customStyle="1" w:styleId="Noklusjumarindkopasfonts2">
    <w:name w:val="Noklusējuma rindkopas fonts2"/>
    <w:rsid w:val="00AA2EF9"/>
  </w:style>
  <w:style w:type="character" w:customStyle="1" w:styleId="WW8Num21z0">
    <w:name w:val="WW8Num21z0"/>
    <w:rsid w:val="00AA2EF9"/>
    <w:rPr>
      <w:rFonts w:ascii="Symbol" w:hAnsi="Symbol"/>
    </w:rPr>
  </w:style>
  <w:style w:type="character" w:customStyle="1" w:styleId="WW8Num24z0">
    <w:name w:val="WW8Num24z0"/>
    <w:rsid w:val="00AA2EF9"/>
    <w:rPr>
      <w:sz w:val="28"/>
    </w:rPr>
  </w:style>
  <w:style w:type="character" w:customStyle="1" w:styleId="WW8Num36z0">
    <w:name w:val="WW8Num36z0"/>
    <w:rsid w:val="00AA2EF9"/>
    <w:rPr>
      <w:rFonts w:ascii="Webdings" w:hAnsi="Webdings"/>
    </w:rPr>
  </w:style>
  <w:style w:type="character" w:customStyle="1" w:styleId="WW8Num39z0">
    <w:name w:val="WW8Num39z0"/>
    <w:rsid w:val="00AA2EF9"/>
    <w:rPr>
      <w:rFonts w:ascii="Symbol" w:hAnsi="Symbol"/>
    </w:rPr>
  </w:style>
  <w:style w:type="character" w:customStyle="1" w:styleId="WW8Num40z0">
    <w:name w:val="WW8Num40z0"/>
    <w:rsid w:val="00AA2EF9"/>
    <w:rPr>
      <w:rFonts w:ascii="Symbol" w:hAnsi="Symbol"/>
    </w:rPr>
  </w:style>
  <w:style w:type="character" w:customStyle="1" w:styleId="WW8Num41z0">
    <w:name w:val="WW8Num41z0"/>
    <w:rsid w:val="00AA2EF9"/>
    <w:rPr>
      <w:rFonts w:ascii="Webdings" w:hAnsi="Webdings"/>
    </w:rPr>
  </w:style>
  <w:style w:type="character" w:customStyle="1" w:styleId="WW8Num41z1">
    <w:name w:val="WW8Num41z1"/>
    <w:rsid w:val="00AA2EF9"/>
    <w:rPr>
      <w:rFonts w:ascii="Courier New" w:hAnsi="Courier New"/>
    </w:rPr>
  </w:style>
  <w:style w:type="character" w:customStyle="1" w:styleId="WW8Num42z0">
    <w:name w:val="WW8Num42z0"/>
    <w:rsid w:val="00AA2EF9"/>
    <w:rPr>
      <w:rFonts w:ascii="Symbol" w:hAnsi="Symbol" w:cs="OpenSymbol"/>
    </w:rPr>
  </w:style>
  <w:style w:type="character" w:customStyle="1" w:styleId="WW8Num42z1">
    <w:name w:val="WW8Num42z1"/>
    <w:rsid w:val="00AA2EF9"/>
    <w:rPr>
      <w:rFonts w:ascii="OpenSymbol" w:hAnsi="OpenSymbol" w:cs="OpenSymbol"/>
    </w:rPr>
  </w:style>
  <w:style w:type="character" w:customStyle="1" w:styleId="WW8Num43z0">
    <w:name w:val="WW8Num43z0"/>
    <w:rsid w:val="00AA2EF9"/>
    <w:rPr>
      <w:rFonts w:ascii="Symbol" w:hAnsi="Symbol" w:cs="OpenSymbol"/>
    </w:rPr>
  </w:style>
  <w:style w:type="character" w:customStyle="1" w:styleId="WW8Num43z1">
    <w:name w:val="WW8Num43z1"/>
    <w:rsid w:val="00AA2EF9"/>
    <w:rPr>
      <w:rFonts w:ascii="OpenSymbol" w:hAnsi="OpenSymbol" w:cs="OpenSymbol"/>
    </w:rPr>
  </w:style>
  <w:style w:type="character" w:customStyle="1" w:styleId="WW8Num6z2">
    <w:name w:val="WW8Num6z2"/>
    <w:rsid w:val="00AA2EF9"/>
    <w:rPr>
      <w:rFonts w:ascii="Wingdings" w:hAnsi="Wingdings"/>
    </w:rPr>
  </w:style>
  <w:style w:type="character" w:customStyle="1" w:styleId="WW8Num6z3">
    <w:name w:val="WW8Num6z3"/>
    <w:rsid w:val="00AA2EF9"/>
    <w:rPr>
      <w:rFonts w:ascii="Symbol" w:hAnsi="Symbol"/>
    </w:rPr>
  </w:style>
  <w:style w:type="character" w:customStyle="1" w:styleId="WW8Num6z4">
    <w:name w:val="WW8Num6z4"/>
    <w:rsid w:val="00AA2EF9"/>
    <w:rPr>
      <w:rFonts w:ascii="Courier New" w:hAnsi="Courier New"/>
    </w:rPr>
  </w:style>
  <w:style w:type="character" w:customStyle="1" w:styleId="WW8Num14z1">
    <w:name w:val="WW8Num14z1"/>
    <w:rsid w:val="00AA2EF9"/>
    <w:rPr>
      <w:rFonts w:ascii="Times New Roman" w:eastAsia="Times New Roman" w:hAnsi="Times New Roman" w:cs="Times New Roman"/>
    </w:rPr>
  </w:style>
  <w:style w:type="character" w:customStyle="1" w:styleId="WW8Num15z0">
    <w:name w:val="WW8Num15z0"/>
    <w:rsid w:val="00AA2EF9"/>
    <w:rPr>
      <w:rFonts w:ascii="Symbol" w:hAnsi="Symbol"/>
    </w:rPr>
  </w:style>
  <w:style w:type="character" w:customStyle="1" w:styleId="WW8Num23z0">
    <w:name w:val="WW8Num23z0"/>
    <w:rsid w:val="00AA2EF9"/>
    <w:rPr>
      <w:rFonts w:ascii="Symbol" w:hAnsi="Symbol"/>
    </w:rPr>
  </w:style>
  <w:style w:type="character" w:customStyle="1" w:styleId="WW8Num37z0">
    <w:name w:val="WW8Num37z0"/>
    <w:rsid w:val="00AA2EF9"/>
    <w:rPr>
      <w:rFonts w:ascii="Webdings" w:hAnsi="Webdings"/>
    </w:rPr>
  </w:style>
  <w:style w:type="character" w:customStyle="1" w:styleId="WW8Num37z1">
    <w:name w:val="WW8Num37z1"/>
    <w:rsid w:val="00AA2EF9"/>
    <w:rPr>
      <w:rFonts w:ascii="Courier New" w:hAnsi="Courier New"/>
    </w:rPr>
  </w:style>
  <w:style w:type="character" w:customStyle="1" w:styleId="WW8Num37z2">
    <w:name w:val="WW8Num37z2"/>
    <w:rsid w:val="00AA2EF9"/>
    <w:rPr>
      <w:rFonts w:ascii="Wingdings" w:hAnsi="Wingdings"/>
    </w:rPr>
  </w:style>
  <w:style w:type="character" w:customStyle="1" w:styleId="WW8Num37z3">
    <w:name w:val="WW8Num37z3"/>
    <w:rsid w:val="00AA2EF9"/>
    <w:rPr>
      <w:rFonts w:ascii="Symbol" w:hAnsi="Symbol"/>
    </w:rPr>
  </w:style>
  <w:style w:type="character" w:customStyle="1" w:styleId="WW8Num41z2">
    <w:name w:val="WW8Num41z2"/>
    <w:rsid w:val="00AA2EF9"/>
    <w:rPr>
      <w:rFonts w:ascii="Wingdings" w:hAnsi="Wingdings"/>
    </w:rPr>
  </w:style>
  <w:style w:type="character" w:customStyle="1" w:styleId="WW8Num41z3">
    <w:name w:val="WW8Num41z3"/>
    <w:rsid w:val="00AA2EF9"/>
    <w:rPr>
      <w:rFonts w:ascii="Symbol" w:hAnsi="Symbol"/>
    </w:rPr>
  </w:style>
  <w:style w:type="character" w:customStyle="1" w:styleId="Noklusjumarindkopasfonts1">
    <w:name w:val="Noklusējuma rindkopas fonts1"/>
    <w:rsid w:val="00AA2EF9"/>
  </w:style>
  <w:style w:type="character" w:customStyle="1" w:styleId="Komentraatsauce1">
    <w:name w:val="Komentāra atsauce1"/>
    <w:rsid w:val="00AA2EF9"/>
    <w:rPr>
      <w:sz w:val="16"/>
    </w:rPr>
  </w:style>
  <w:style w:type="paragraph" w:customStyle="1" w:styleId="Komentrateksts1">
    <w:name w:val="Komentāra teksts1"/>
    <w:basedOn w:val="Parasts"/>
    <w:rsid w:val="00AA2EF9"/>
    <w:pPr>
      <w:suppressAutoHyphens/>
    </w:pPr>
    <w:rPr>
      <w:szCs w:val="24"/>
      <w:lang w:eastAsia="ar-SA"/>
    </w:rPr>
  </w:style>
  <w:style w:type="paragraph" w:customStyle="1" w:styleId="Pamattekstaatkpe21">
    <w:name w:val="Pamatteksta atkāpe 21"/>
    <w:basedOn w:val="Parasts"/>
    <w:rsid w:val="00AA2EF9"/>
    <w:pPr>
      <w:suppressAutoHyphens/>
      <w:ind w:left="720"/>
    </w:pPr>
    <w:rPr>
      <w:sz w:val="24"/>
      <w:szCs w:val="24"/>
      <w:lang w:eastAsia="ar-SA"/>
    </w:rPr>
  </w:style>
  <w:style w:type="paragraph" w:customStyle="1" w:styleId="Framecontents">
    <w:name w:val="Frame contents"/>
    <w:basedOn w:val="Pamatteksts"/>
    <w:rsid w:val="00AA2EF9"/>
    <w:pPr>
      <w:tabs>
        <w:tab w:val="left" w:pos="2660"/>
      </w:tabs>
      <w:suppressAutoHyphens/>
      <w:spacing w:after="0"/>
    </w:pPr>
    <w:rPr>
      <w:sz w:val="28"/>
      <w:lang w:eastAsia="ar-SA"/>
    </w:rPr>
  </w:style>
  <w:style w:type="table" w:customStyle="1" w:styleId="Reatabula313">
    <w:name w:val="Režģa tabula313"/>
    <w:basedOn w:val="Parastatabula"/>
    <w:next w:val="Reatabula"/>
    <w:uiPriority w:val="39"/>
    <w:rsid w:val="00AA2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rsid w:val="00AA2EF9"/>
    <w:rPr>
      <w:rFonts w:ascii="Helvetica" w:eastAsia="ヒラギノ角ゴ Pro W3" w:hAnsi="Helvetica"/>
      <w:color w:val="000000"/>
      <w:sz w:val="24"/>
      <w:lang w:val="en-US" w:eastAsia="en-US"/>
    </w:rPr>
  </w:style>
  <w:style w:type="numbering" w:customStyle="1" w:styleId="Bezsaraksta412">
    <w:name w:val="Bez saraksta412"/>
    <w:next w:val="Bezsaraksta"/>
    <w:uiPriority w:val="99"/>
    <w:semiHidden/>
    <w:unhideWhenUsed/>
    <w:rsid w:val="00AA2EF9"/>
  </w:style>
  <w:style w:type="numbering" w:customStyle="1" w:styleId="Bezsaraksta64">
    <w:name w:val="Bez saraksta64"/>
    <w:next w:val="Bezsaraksta"/>
    <w:uiPriority w:val="99"/>
    <w:semiHidden/>
    <w:unhideWhenUsed/>
    <w:rsid w:val="00DC0F1B"/>
  </w:style>
  <w:style w:type="table" w:customStyle="1" w:styleId="Reatabula47">
    <w:name w:val="Režģa tabula47"/>
    <w:basedOn w:val="Parastatabula"/>
    <w:next w:val="Reatabula"/>
    <w:uiPriority w:val="59"/>
    <w:rsid w:val="00DC0F1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6">
    <w:name w:val="Bez saraksta126"/>
    <w:next w:val="Bezsaraksta"/>
    <w:uiPriority w:val="99"/>
    <w:semiHidden/>
    <w:rsid w:val="00DC0F1B"/>
  </w:style>
  <w:style w:type="table" w:customStyle="1" w:styleId="Reatabula122">
    <w:name w:val="Režģa tabula122"/>
    <w:basedOn w:val="Parastatabula"/>
    <w:next w:val="Reatabula"/>
    <w:rsid w:val="00DC0F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2">
    <w:name w:val="Bez saraksta222"/>
    <w:next w:val="Bezsaraksta"/>
    <w:uiPriority w:val="99"/>
    <w:semiHidden/>
    <w:unhideWhenUsed/>
    <w:rsid w:val="00DC0F1B"/>
  </w:style>
  <w:style w:type="table" w:customStyle="1" w:styleId="Reatabula216">
    <w:name w:val="Režģa tabula216"/>
    <w:basedOn w:val="Parastatabula"/>
    <w:next w:val="Reatabula"/>
    <w:uiPriority w:val="39"/>
    <w:rsid w:val="00DC0F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7">
    <w:name w:val="Bez saraksta317"/>
    <w:next w:val="Bezsaraksta"/>
    <w:uiPriority w:val="99"/>
    <w:semiHidden/>
    <w:unhideWhenUsed/>
    <w:rsid w:val="00DC0F1B"/>
  </w:style>
  <w:style w:type="table" w:customStyle="1" w:styleId="Reatabula314">
    <w:name w:val="Režģa tabula314"/>
    <w:basedOn w:val="Parastatabula"/>
    <w:next w:val="Reatabula"/>
    <w:uiPriority w:val="39"/>
    <w:rsid w:val="00DC0F1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saraksta413">
    <w:name w:val="Bez saraksta413"/>
    <w:next w:val="Bezsaraksta"/>
    <w:uiPriority w:val="99"/>
    <w:semiHidden/>
    <w:unhideWhenUsed/>
    <w:rsid w:val="00DC0F1B"/>
  </w:style>
  <w:style w:type="numbering" w:customStyle="1" w:styleId="Bezsaraksta65">
    <w:name w:val="Bez saraksta65"/>
    <w:next w:val="Bezsaraksta"/>
    <w:uiPriority w:val="99"/>
    <w:semiHidden/>
    <w:unhideWhenUsed/>
    <w:rsid w:val="004831CF"/>
  </w:style>
  <w:style w:type="numbering" w:customStyle="1" w:styleId="Bezsaraksta127">
    <w:name w:val="Bez saraksta127"/>
    <w:next w:val="Bezsaraksta"/>
    <w:uiPriority w:val="99"/>
    <w:semiHidden/>
    <w:unhideWhenUsed/>
    <w:rsid w:val="004831CF"/>
  </w:style>
  <w:style w:type="numbering" w:customStyle="1" w:styleId="Bezsaraksta1112">
    <w:name w:val="Bez saraksta1112"/>
    <w:next w:val="Bezsaraksta"/>
    <w:uiPriority w:val="99"/>
    <w:semiHidden/>
    <w:unhideWhenUsed/>
    <w:rsid w:val="004831CF"/>
  </w:style>
  <w:style w:type="table" w:customStyle="1" w:styleId="Reatabula48">
    <w:name w:val="Režģa tabula48"/>
    <w:basedOn w:val="Parastatabula"/>
    <w:next w:val="Reatabula"/>
    <w:uiPriority w:val="39"/>
    <w:rsid w:val="004831C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RakstzRakstzCharCharRakstzRakstz">
    <w:name w:val="Char Char Rakstz. Rakstz. Char Char Rakstz. Rakstz."/>
    <w:basedOn w:val="Parasts"/>
    <w:qFormat/>
    <w:rsid w:val="004831CF"/>
    <w:pPr>
      <w:spacing w:before="120" w:after="160" w:line="240" w:lineRule="exact"/>
      <w:ind w:firstLine="720"/>
      <w:jc w:val="both"/>
    </w:pPr>
    <w:rPr>
      <w:rFonts w:ascii="Verdana" w:hAnsi="Verdana"/>
      <w:lang w:val="en-US" w:eastAsia="en-US"/>
    </w:rPr>
  </w:style>
  <w:style w:type="numbering" w:customStyle="1" w:styleId="Bezsaraksta223">
    <w:name w:val="Bez saraksta223"/>
    <w:next w:val="Bezsaraksta"/>
    <w:uiPriority w:val="99"/>
    <w:semiHidden/>
    <w:unhideWhenUsed/>
    <w:rsid w:val="004831CF"/>
  </w:style>
  <w:style w:type="numbering" w:customStyle="1" w:styleId="Bezsaraksta128">
    <w:name w:val="Bez saraksta128"/>
    <w:next w:val="Bezsaraksta"/>
    <w:uiPriority w:val="99"/>
    <w:semiHidden/>
    <w:unhideWhenUsed/>
    <w:rsid w:val="004831CF"/>
  </w:style>
  <w:style w:type="numbering" w:customStyle="1" w:styleId="Bezsaraksta66">
    <w:name w:val="Bez saraksta66"/>
    <w:next w:val="Bezsaraksta"/>
    <w:uiPriority w:val="99"/>
    <w:semiHidden/>
    <w:unhideWhenUsed/>
    <w:rsid w:val="00D5781E"/>
  </w:style>
  <w:style w:type="numbering" w:customStyle="1" w:styleId="Bezsaraksta129">
    <w:name w:val="Bez saraksta129"/>
    <w:next w:val="Bezsaraksta"/>
    <w:semiHidden/>
    <w:unhideWhenUsed/>
    <w:rsid w:val="00D5781E"/>
  </w:style>
  <w:style w:type="numbering" w:customStyle="1" w:styleId="Bezsaraksta1113">
    <w:name w:val="Bez saraksta1113"/>
    <w:next w:val="Bezsaraksta"/>
    <w:uiPriority w:val="99"/>
    <w:semiHidden/>
    <w:unhideWhenUsed/>
    <w:rsid w:val="00D5781E"/>
  </w:style>
  <w:style w:type="table" w:customStyle="1" w:styleId="Reatabula49">
    <w:name w:val="Režģa tabula49"/>
    <w:basedOn w:val="Parastatabula"/>
    <w:next w:val="Reatabula"/>
    <w:uiPriority w:val="39"/>
    <w:rsid w:val="00D5781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4">
    <w:name w:val="Bez saraksta224"/>
    <w:next w:val="Bezsaraksta"/>
    <w:uiPriority w:val="99"/>
    <w:semiHidden/>
    <w:unhideWhenUsed/>
    <w:rsid w:val="00D5781E"/>
  </w:style>
  <w:style w:type="numbering" w:customStyle="1" w:styleId="Bezsaraksta1210">
    <w:name w:val="Bez saraksta1210"/>
    <w:next w:val="Bezsaraksta"/>
    <w:uiPriority w:val="99"/>
    <w:semiHidden/>
    <w:unhideWhenUsed/>
    <w:rsid w:val="00D5781E"/>
  </w:style>
  <w:style w:type="numbering" w:customStyle="1" w:styleId="Bezsaraksta67">
    <w:name w:val="Bez saraksta67"/>
    <w:next w:val="Bezsaraksta"/>
    <w:semiHidden/>
    <w:rsid w:val="0083036B"/>
  </w:style>
  <w:style w:type="numbering" w:customStyle="1" w:styleId="Bezsaraksta130">
    <w:name w:val="Bez saraksta130"/>
    <w:next w:val="Bezsaraksta"/>
    <w:uiPriority w:val="99"/>
    <w:semiHidden/>
    <w:unhideWhenUsed/>
    <w:rsid w:val="0083036B"/>
  </w:style>
  <w:style w:type="table" w:customStyle="1" w:styleId="Reatabula50">
    <w:name w:val="Režģa tabula50"/>
    <w:basedOn w:val="Parastatabula"/>
    <w:next w:val="Reatabula"/>
    <w:uiPriority w:val="59"/>
    <w:rsid w:val="0083036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5">
    <w:name w:val="Bez saraksta225"/>
    <w:next w:val="Bezsaraksta"/>
    <w:uiPriority w:val="99"/>
    <w:semiHidden/>
    <w:unhideWhenUsed/>
    <w:rsid w:val="0083036B"/>
  </w:style>
  <w:style w:type="numbering" w:customStyle="1" w:styleId="Bezsaraksta318">
    <w:name w:val="Bez saraksta318"/>
    <w:next w:val="Bezsaraksta"/>
    <w:uiPriority w:val="99"/>
    <w:semiHidden/>
    <w:unhideWhenUsed/>
    <w:rsid w:val="0083036B"/>
  </w:style>
  <w:style w:type="table" w:customStyle="1" w:styleId="Reatabula217">
    <w:name w:val="Režģa tabula217"/>
    <w:basedOn w:val="Parastatabula"/>
    <w:next w:val="Reatabula"/>
    <w:uiPriority w:val="39"/>
    <w:rsid w:val="0083036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8">
    <w:name w:val="Bez saraksta68"/>
    <w:next w:val="Bezsaraksta"/>
    <w:uiPriority w:val="99"/>
    <w:semiHidden/>
    <w:unhideWhenUsed/>
    <w:rsid w:val="005E0B60"/>
  </w:style>
  <w:style w:type="numbering" w:customStyle="1" w:styleId="Bezsaraksta131">
    <w:name w:val="Bez saraksta131"/>
    <w:next w:val="Bezsaraksta"/>
    <w:uiPriority w:val="99"/>
    <w:semiHidden/>
    <w:unhideWhenUsed/>
    <w:rsid w:val="005E0B60"/>
  </w:style>
  <w:style w:type="table" w:customStyle="1" w:styleId="Reatabula54">
    <w:name w:val="Režģa tabula54"/>
    <w:basedOn w:val="Parastatabula"/>
    <w:next w:val="Reatabula"/>
    <w:uiPriority w:val="3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6">
    <w:name w:val="Bez saraksta226"/>
    <w:next w:val="Bezsaraksta"/>
    <w:uiPriority w:val="99"/>
    <w:semiHidden/>
    <w:unhideWhenUsed/>
    <w:rsid w:val="005E0B60"/>
  </w:style>
  <w:style w:type="table" w:customStyle="1" w:styleId="Reatabula123">
    <w:name w:val="Režģa tabula123"/>
    <w:basedOn w:val="Parastatabula"/>
    <w:next w:val="Reatabula"/>
    <w:uiPriority w:val="59"/>
    <w:rsid w:val="005E0B6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9">
    <w:name w:val="Bez saraksta319"/>
    <w:next w:val="Bezsaraksta"/>
    <w:uiPriority w:val="99"/>
    <w:semiHidden/>
    <w:unhideWhenUsed/>
    <w:rsid w:val="005E0B60"/>
  </w:style>
  <w:style w:type="table" w:customStyle="1" w:styleId="Reatabula218">
    <w:name w:val="Režģa tabula218"/>
    <w:basedOn w:val="Parastatabula"/>
    <w:next w:val="Reatabula"/>
    <w:uiPriority w:val="5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9">
    <w:name w:val="Bez saraksta69"/>
    <w:next w:val="Bezsaraksta"/>
    <w:uiPriority w:val="99"/>
    <w:semiHidden/>
    <w:unhideWhenUsed/>
    <w:rsid w:val="00BF17DB"/>
  </w:style>
  <w:style w:type="numbering" w:customStyle="1" w:styleId="Bezsaraksta132">
    <w:name w:val="Bez saraksta132"/>
    <w:next w:val="Bezsaraksta"/>
    <w:uiPriority w:val="99"/>
    <w:semiHidden/>
    <w:unhideWhenUsed/>
    <w:rsid w:val="00BF17DB"/>
  </w:style>
  <w:style w:type="table" w:customStyle="1" w:styleId="Reatabula55">
    <w:name w:val="Režģa tabula55"/>
    <w:basedOn w:val="Parastatabula"/>
    <w:next w:val="Reatabula"/>
    <w:uiPriority w:val="3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7">
    <w:name w:val="Bez saraksta227"/>
    <w:next w:val="Bezsaraksta"/>
    <w:uiPriority w:val="99"/>
    <w:semiHidden/>
    <w:unhideWhenUsed/>
    <w:rsid w:val="00BF17DB"/>
  </w:style>
  <w:style w:type="table" w:customStyle="1" w:styleId="Reatabula124">
    <w:name w:val="Režģa tabula124"/>
    <w:basedOn w:val="Parastatabula"/>
    <w:next w:val="Reatabula"/>
    <w:uiPriority w:val="59"/>
    <w:rsid w:val="00BF17D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0">
    <w:name w:val="Bez saraksta320"/>
    <w:next w:val="Bezsaraksta"/>
    <w:uiPriority w:val="99"/>
    <w:semiHidden/>
    <w:unhideWhenUsed/>
    <w:rsid w:val="00BF17DB"/>
  </w:style>
  <w:style w:type="table" w:customStyle="1" w:styleId="Reatabula219">
    <w:name w:val="Režģa tabula219"/>
    <w:basedOn w:val="Parastatabula"/>
    <w:next w:val="Reatabula"/>
    <w:uiPriority w:val="5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0">
    <w:name w:val="Bez saraksta70"/>
    <w:next w:val="Bezsaraksta"/>
    <w:uiPriority w:val="99"/>
    <w:semiHidden/>
    <w:unhideWhenUsed/>
    <w:rsid w:val="00B55BB7"/>
  </w:style>
  <w:style w:type="table" w:customStyle="1" w:styleId="Reatabula56">
    <w:name w:val="Režģa tabula56"/>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1">
    <w:name w:val="Parastais1"/>
    <w:uiPriority w:val="99"/>
    <w:qFormat/>
    <w:rsid w:val="00B55BB7"/>
    <w:rPr>
      <w:sz w:val="24"/>
      <w:szCs w:val="24"/>
    </w:rPr>
  </w:style>
  <w:style w:type="numbering" w:customStyle="1" w:styleId="Bezsaraksta133">
    <w:name w:val="Bez saraksta133"/>
    <w:next w:val="Bezsaraksta"/>
    <w:uiPriority w:val="99"/>
    <w:semiHidden/>
    <w:unhideWhenUsed/>
    <w:rsid w:val="00B55BB7"/>
  </w:style>
  <w:style w:type="character" w:customStyle="1" w:styleId="article-origin-source">
    <w:name w:val="article-origin-source"/>
    <w:rsid w:val="00B55BB7"/>
  </w:style>
  <w:style w:type="numbering" w:customStyle="1" w:styleId="Bezsaraksta228">
    <w:name w:val="Bez saraksta228"/>
    <w:next w:val="Bezsaraksta"/>
    <w:uiPriority w:val="99"/>
    <w:semiHidden/>
    <w:unhideWhenUsed/>
    <w:rsid w:val="00B55BB7"/>
  </w:style>
  <w:style w:type="table" w:customStyle="1" w:styleId="Reatabula220">
    <w:name w:val="Režģa tabula220"/>
    <w:basedOn w:val="Parastatabula"/>
    <w:next w:val="Reatabula"/>
    <w:uiPriority w:val="59"/>
    <w:rsid w:val="00B55B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5">
    <w:name w:val="Režģa tabula315"/>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2">
    <w:name w:val="Bez saraksta322"/>
    <w:next w:val="Bezsaraksta"/>
    <w:uiPriority w:val="99"/>
    <w:semiHidden/>
    <w:unhideWhenUsed/>
    <w:rsid w:val="00B55BB7"/>
  </w:style>
  <w:style w:type="numbering" w:customStyle="1" w:styleId="Bezsaraksta414">
    <w:name w:val="Bez saraksta414"/>
    <w:next w:val="Bezsaraksta"/>
    <w:uiPriority w:val="99"/>
    <w:semiHidden/>
    <w:unhideWhenUsed/>
    <w:rsid w:val="00B55BB7"/>
  </w:style>
  <w:style w:type="character" w:customStyle="1" w:styleId="sadalasteksts">
    <w:name w:val="sadalasteksts"/>
    <w:rsid w:val="00B55BB7"/>
  </w:style>
  <w:style w:type="numbering" w:customStyle="1" w:styleId="Bezsaraksta72">
    <w:name w:val="Bez saraksta72"/>
    <w:next w:val="Bezsaraksta"/>
    <w:uiPriority w:val="99"/>
    <w:semiHidden/>
    <w:unhideWhenUsed/>
    <w:rsid w:val="00D426F0"/>
  </w:style>
  <w:style w:type="table" w:customStyle="1" w:styleId="Reatabula57">
    <w:name w:val="Režģa tabula57"/>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4">
    <w:name w:val="Bez saraksta134"/>
    <w:next w:val="Bezsaraksta"/>
    <w:uiPriority w:val="99"/>
    <w:semiHidden/>
    <w:unhideWhenUsed/>
    <w:rsid w:val="00D426F0"/>
  </w:style>
  <w:style w:type="numbering" w:customStyle="1" w:styleId="Bezsaraksta229">
    <w:name w:val="Bez saraksta229"/>
    <w:next w:val="Bezsaraksta"/>
    <w:uiPriority w:val="99"/>
    <w:semiHidden/>
    <w:unhideWhenUsed/>
    <w:rsid w:val="00D426F0"/>
  </w:style>
  <w:style w:type="table" w:customStyle="1" w:styleId="Reatabula222">
    <w:name w:val="Režģa tabula222"/>
    <w:basedOn w:val="Parastatabula"/>
    <w:next w:val="Reatabula"/>
    <w:uiPriority w:val="59"/>
    <w:rsid w:val="00D426F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6">
    <w:name w:val="Režģa tabula316"/>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3">
    <w:name w:val="Bez saraksta323"/>
    <w:next w:val="Bezsaraksta"/>
    <w:uiPriority w:val="99"/>
    <w:semiHidden/>
    <w:unhideWhenUsed/>
    <w:rsid w:val="00D426F0"/>
  </w:style>
  <w:style w:type="numbering" w:customStyle="1" w:styleId="Bezsaraksta415">
    <w:name w:val="Bez saraksta415"/>
    <w:next w:val="Bezsaraksta"/>
    <w:uiPriority w:val="99"/>
    <w:semiHidden/>
    <w:unhideWhenUsed/>
    <w:rsid w:val="00D426F0"/>
  </w:style>
  <w:style w:type="numbering" w:customStyle="1" w:styleId="WWNum33">
    <w:name w:val="WWNum33"/>
    <w:basedOn w:val="Bezsaraksta"/>
    <w:rsid w:val="00D426F0"/>
    <w:pPr>
      <w:numPr>
        <w:numId w:val="8"/>
      </w:numPr>
    </w:pPr>
  </w:style>
  <w:style w:type="paragraph" w:customStyle="1" w:styleId="3">
    <w:name w:val="3"/>
    <w:basedOn w:val="Parasts"/>
    <w:next w:val="Paraststmeklis"/>
    <w:uiPriority w:val="99"/>
    <w:rsid w:val="00D426F0"/>
    <w:pPr>
      <w:spacing w:before="100" w:beforeAutospacing="1" w:after="119"/>
    </w:pPr>
    <w:rPr>
      <w:sz w:val="24"/>
      <w:szCs w:val="24"/>
    </w:rPr>
  </w:style>
  <w:style w:type="paragraph" w:customStyle="1" w:styleId="2">
    <w:name w:val="2"/>
    <w:basedOn w:val="Parasts"/>
    <w:next w:val="Paraststmeklis"/>
    <w:uiPriority w:val="99"/>
    <w:rsid w:val="00D426F0"/>
    <w:pPr>
      <w:spacing w:before="100" w:beforeAutospacing="1" w:after="119"/>
    </w:pPr>
    <w:rPr>
      <w:sz w:val="24"/>
      <w:szCs w:val="24"/>
    </w:rPr>
  </w:style>
  <w:style w:type="paragraph" w:customStyle="1" w:styleId="11">
    <w:name w:val="1"/>
    <w:basedOn w:val="Parasts"/>
    <w:next w:val="Paraststmeklis"/>
    <w:rsid w:val="00D426F0"/>
    <w:pPr>
      <w:spacing w:before="100" w:beforeAutospacing="1" w:after="119"/>
    </w:pPr>
    <w:rPr>
      <w:sz w:val="24"/>
      <w:szCs w:val="24"/>
    </w:rPr>
  </w:style>
  <w:style w:type="numbering" w:customStyle="1" w:styleId="Bezsaraksta1114">
    <w:name w:val="Bez saraksta1114"/>
    <w:next w:val="Bezsaraksta"/>
    <w:uiPriority w:val="99"/>
    <w:semiHidden/>
    <w:unhideWhenUsed/>
    <w:rsid w:val="00D426F0"/>
  </w:style>
  <w:style w:type="table" w:customStyle="1" w:styleId="Reatabula410">
    <w:name w:val="Režģa tabula410"/>
    <w:basedOn w:val="Parastatabula"/>
    <w:next w:val="Reatabula"/>
    <w:uiPriority w:val="59"/>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8">
    <w:name w:val="Režģa tabula58"/>
    <w:basedOn w:val="Parastatabula"/>
    <w:next w:val="Reatabula"/>
    <w:uiPriority w:val="59"/>
    <w:rsid w:val="00D426F0"/>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0">
    <w:name w:val="Bez saraksta510"/>
    <w:next w:val="Bezsaraksta"/>
    <w:uiPriority w:val="99"/>
    <w:semiHidden/>
    <w:unhideWhenUsed/>
    <w:rsid w:val="00D426F0"/>
  </w:style>
  <w:style w:type="numbering" w:customStyle="1" w:styleId="Bezsaraksta73">
    <w:name w:val="Bez saraksta73"/>
    <w:next w:val="Bezsaraksta"/>
    <w:uiPriority w:val="99"/>
    <w:semiHidden/>
    <w:unhideWhenUsed/>
    <w:rsid w:val="00047B5B"/>
  </w:style>
  <w:style w:type="table" w:customStyle="1" w:styleId="Reatabula59">
    <w:name w:val="Režģa tabula59"/>
    <w:basedOn w:val="Parastatabula"/>
    <w:next w:val="Reatabula"/>
    <w:uiPriority w:val="59"/>
    <w:rsid w:val="00047B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5">
    <w:name w:val="Bez saraksta135"/>
    <w:next w:val="Bezsaraksta"/>
    <w:uiPriority w:val="99"/>
    <w:semiHidden/>
    <w:unhideWhenUsed/>
    <w:rsid w:val="00047B5B"/>
  </w:style>
  <w:style w:type="table" w:customStyle="1" w:styleId="Reatabula125">
    <w:name w:val="Režģa tabula125"/>
    <w:basedOn w:val="Parastatabula"/>
    <w:next w:val="Reatabula"/>
    <w:uiPriority w:val="3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0">
    <w:name w:val="Bez saraksta230"/>
    <w:next w:val="Bezsaraksta"/>
    <w:uiPriority w:val="99"/>
    <w:semiHidden/>
    <w:unhideWhenUsed/>
    <w:rsid w:val="00047B5B"/>
  </w:style>
  <w:style w:type="table" w:customStyle="1" w:styleId="Reatabula223">
    <w:name w:val="Režģa tabula223"/>
    <w:basedOn w:val="Parastatabula"/>
    <w:next w:val="Reatabula"/>
    <w:uiPriority w:val="5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4">
    <w:name w:val="Bez saraksta74"/>
    <w:next w:val="Bezsaraksta"/>
    <w:uiPriority w:val="99"/>
    <w:semiHidden/>
    <w:unhideWhenUsed/>
    <w:rsid w:val="002371ED"/>
  </w:style>
  <w:style w:type="table" w:customStyle="1" w:styleId="Reatabula60">
    <w:name w:val="Režģa tabula60"/>
    <w:basedOn w:val="Parastatabula"/>
    <w:next w:val="Reatabula"/>
    <w:uiPriority w:val="59"/>
    <w:rsid w:val="002371E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6">
    <w:name w:val="Bez saraksta136"/>
    <w:next w:val="Bezsaraksta"/>
    <w:uiPriority w:val="99"/>
    <w:semiHidden/>
    <w:unhideWhenUsed/>
    <w:rsid w:val="002371ED"/>
  </w:style>
  <w:style w:type="table" w:customStyle="1" w:styleId="Reatabula126">
    <w:name w:val="Režģa tabula126"/>
    <w:basedOn w:val="Parastatabula"/>
    <w:next w:val="Reatabula"/>
    <w:uiPriority w:val="3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1">
    <w:name w:val="Bez saraksta231"/>
    <w:next w:val="Bezsaraksta"/>
    <w:uiPriority w:val="99"/>
    <w:semiHidden/>
    <w:unhideWhenUsed/>
    <w:rsid w:val="002371ED"/>
  </w:style>
  <w:style w:type="table" w:customStyle="1" w:styleId="Reatabula224">
    <w:name w:val="Režģa tabula224"/>
    <w:basedOn w:val="Parastatabula"/>
    <w:next w:val="Reatabula"/>
    <w:uiPriority w:val="5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5">
    <w:name w:val="Bez saraksta75"/>
    <w:next w:val="Bezsaraksta"/>
    <w:uiPriority w:val="99"/>
    <w:semiHidden/>
    <w:unhideWhenUsed/>
    <w:rsid w:val="00E12930"/>
  </w:style>
  <w:style w:type="numbering" w:customStyle="1" w:styleId="Bezsaraksta137">
    <w:name w:val="Bez saraksta137"/>
    <w:next w:val="Bezsaraksta"/>
    <w:uiPriority w:val="99"/>
    <w:semiHidden/>
    <w:unhideWhenUsed/>
    <w:rsid w:val="00E12930"/>
  </w:style>
  <w:style w:type="table" w:customStyle="1" w:styleId="Reatabula61">
    <w:name w:val="Režģa tabula61"/>
    <w:basedOn w:val="Parastatabula"/>
    <w:next w:val="Reatabula"/>
    <w:uiPriority w:val="59"/>
    <w:rsid w:val="00E129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intro">
    <w:name w:val="article-intro"/>
    <w:basedOn w:val="Parasts"/>
    <w:rsid w:val="00E12930"/>
    <w:pPr>
      <w:spacing w:before="75" w:after="100" w:afterAutospacing="1" w:line="225" w:lineRule="atLeast"/>
    </w:pPr>
    <w:rPr>
      <w:sz w:val="24"/>
      <w:szCs w:val="24"/>
    </w:rPr>
  </w:style>
  <w:style w:type="paragraph" w:customStyle="1" w:styleId="author">
    <w:name w:val="author"/>
    <w:basedOn w:val="Parasts"/>
    <w:rsid w:val="00E12930"/>
    <w:pPr>
      <w:spacing w:before="100" w:beforeAutospacing="1" w:after="100" w:afterAutospacing="1"/>
    </w:pPr>
    <w:rPr>
      <w:sz w:val="24"/>
      <w:szCs w:val="24"/>
    </w:rPr>
  </w:style>
  <w:style w:type="character" w:customStyle="1" w:styleId="itemprop">
    <w:name w:val="itemprop"/>
    <w:rsid w:val="00E12930"/>
  </w:style>
  <w:style w:type="character" w:customStyle="1" w:styleId="article-header-comments-count4">
    <w:name w:val="article-header-comments-count4"/>
    <w:rsid w:val="00E12930"/>
  </w:style>
  <w:style w:type="character" w:customStyle="1" w:styleId="xbe">
    <w:name w:val="_xbe"/>
    <w:rsid w:val="00E12930"/>
  </w:style>
  <w:style w:type="numbering" w:customStyle="1" w:styleId="Bezsaraksta232">
    <w:name w:val="Bez saraksta232"/>
    <w:next w:val="Bezsaraksta"/>
    <w:uiPriority w:val="99"/>
    <w:semiHidden/>
    <w:unhideWhenUsed/>
    <w:rsid w:val="00E12930"/>
  </w:style>
  <w:style w:type="table" w:customStyle="1" w:styleId="Reatabula127">
    <w:name w:val="Režģa tabula127"/>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4">
    <w:name w:val="Bez saraksta324"/>
    <w:next w:val="Bezsaraksta"/>
    <w:uiPriority w:val="99"/>
    <w:semiHidden/>
    <w:unhideWhenUsed/>
    <w:rsid w:val="00E12930"/>
  </w:style>
  <w:style w:type="table" w:customStyle="1" w:styleId="Reatabula225">
    <w:name w:val="Režģa tabula225"/>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6">
    <w:name w:val="Bez saraksta76"/>
    <w:next w:val="Bezsaraksta"/>
    <w:unhideWhenUsed/>
    <w:rsid w:val="007C4077"/>
  </w:style>
  <w:style w:type="numbering" w:customStyle="1" w:styleId="Bezsaraksta138">
    <w:name w:val="Bez saraksta138"/>
    <w:next w:val="Bezsaraksta"/>
    <w:uiPriority w:val="99"/>
    <w:semiHidden/>
    <w:unhideWhenUsed/>
    <w:rsid w:val="007C4077"/>
  </w:style>
  <w:style w:type="character" w:customStyle="1" w:styleId="Hyperlink2">
    <w:name w:val="Hyperlink2"/>
    <w:rsid w:val="007C4077"/>
    <w:rPr>
      <w:color w:val="0000FF"/>
      <w:u w:val="single"/>
    </w:rPr>
  </w:style>
  <w:style w:type="numbering" w:customStyle="1" w:styleId="Bezsaraksta233">
    <w:name w:val="Bez saraksta233"/>
    <w:next w:val="Bezsaraksta"/>
    <w:uiPriority w:val="99"/>
    <w:semiHidden/>
    <w:unhideWhenUsed/>
    <w:rsid w:val="007C4077"/>
  </w:style>
  <w:style w:type="table" w:customStyle="1" w:styleId="Reatabula62">
    <w:name w:val="Režģa tabula62"/>
    <w:basedOn w:val="Parastatabula"/>
    <w:next w:val="Reatabula"/>
    <w:uiPriority w:val="3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5">
    <w:name w:val="Bez saraksta325"/>
    <w:next w:val="Bezsaraksta"/>
    <w:uiPriority w:val="99"/>
    <w:semiHidden/>
    <w:unhideWhenUsed/>
    <w:rsid w:val="007C4077"/>
  </w:style>
  <w:style w:type="table" w:customStyle="1" w:styleId="Reatabula128">
    <w:name w:val="Režģa tabula128"/>
    <w:basedOn w:val="Parastatabula"/>
    <w:next w:val="Reatabula"/>
    <w:uiPriority w:val="59"/>
    <w:rsid w:val="007C40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0">
    <w:name w:val="Body text1"/>
    <w:basedOn w:val="Parasts"/>
    <w:uiPriority w:val="99"/>
    <w:qFormat/>
    <w:rsid w:val="007C4077"/>
    <w:pPr>
      <w:widowControl w:val="0"/>
      <w:shd w:val="clear" w:color="auto" w:fill="FFFFFF"/>
      <w:spacing w:before="300" w:line="250" w:lineRule="exact"/>
      <w:ind w:hanging="380"/>
      <w:jc w:val="center"/>
    </w:pPr>
    <w:rPr>
      <w:rFonts w:ascii="Calibri" w:eastAsia="Calibri" w:hAnsi="Calibri"/>
    </w:rPr>
  </w:style>
  <w:style w:type="table" w:customStyle="1" w:styleId="Reatabula317">
    <w:name w:val="Režģa tabula317"/>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2">
    <w:name w:val="Režģa tabula412"/>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10">
    <w:name w:val="Režģa tabula510"/>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7">
    <w:name w:val="Bez saraksta77"/>
    <w:next w:val="Bezsaraksta"/>
    <w:uiPriority w:val="99"/>
    <w:semiHidden/>
    <w:unhideWhenUsed/>
    <w:rsid w:val="000A4BD5"/>
  </w:style>
  <w:style w:type="numbering" w:customStyle="1" w:styleId="Bezsaraksta139">
    <w:name w:val="Bez saraksta139"/>
    <w:next w:val="Bezsaraksta"/>
    <w:uiPriority w:val="99"/>
    <w:semiHidden/>
    <w:unhideWhenUsed/>
    <w:rsid w:val="000A4BD5"/>
  </w:style>
  <w:style w:type="table" w:customStyle="1" w:styleId="Reatabula63">
    <w:name w:val="Režģa tabula63"/>
    <w:basedOn w:val="Parastatabula"/>
    <w:next w:val="Reatabula"/>
    <w:uiPriority w:val="59"/>
    <w:rsid w:val="000A4BD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4">
    <w:name w:val="Bez saraksta234"/>
    <w:next w:val="Bezsaraksta"/>
    <w:uiPriority w:val="99"/>
    <w:semiHidden/>
    <w:unhideWhenUsed/>
    <w:rsid w:val="000A4BD5"/>
  </w:style>
  <w:style w:type="paragraph" w:styleId="Intensvscitts">
    <w:name w:val="Intense Quote"/>
    <w:basedOn w:val="Parasts"/>
    <w:next w:val="Parasts"/>
    <w:link w:val="IntensvscittsRakstz"/>
    <w:uiPriority w:val="30"/>
    <w:qFormat/>
    <w:rsid w:val="000A4BD5"/>
    <w:pPr>
      <w:pBdr>
        <w:bottom w:val="single" w:sz="4" w:space="4" w:color="4F81BD"/>
      </w:pBdr>
      <w:spacing w:before="200" w:after="280"/>
      <w:ind w:left="936" w:right="936"/>
    </w:pPr>
    <w:rPr>
      <w:rFonts w:ascii="Arial" w:eastAsia="Calibri" w:hAnsi="Arial" w:cs="Arial"/>
      <w:b/>
      <w:bCs/>
      <w:i/>
      <w:iCs/>
      <w:color w:val="4F81BD"/>
      <w:sz w:val="22"/>
      <w:szCs w:val="22"/>
    </w:rPr>
  </w:style>
  <w:style w:type="character" w:customStyle="1" w:styleId="IntensvscittsRakstz">
    <w:name w:val="Intensīvs citāts Rakstz."/>
    <w:link w:val="Intensvscitts"/>
    <w:uiPriority w:val="30"/>
    <w:rsid w:val="000A4BD5"/>
    <w:rPr>
      <w:rFonts w:ascii="Arial" w:eastAsia="Calibri" w:hAnsi="Arial" w:cs="Arial"/>
      <w:b/>
      <w:bCs/>
      <w:i/>
      <w:iCs/>
      <w:color w:val="4F81BD"/>
      <w:sz w:val="22"/>
      <w:szCs w:val="22"/>
    </w:rPr>
  </w:style>
  <w:style w:type="numbering" w:customStyle="1" w:styleId="Bezsaraksta78">
    <w:name w:val="Bez saraksta78"/>
    <w:next w:val="Bezsaraksta"/>
    <w:uiPriority w:val="99"/>
    <w:semiHidden/>
    <w:unhideWhenUsed/>
    <w:rsid w:val="000A47CD"/>
  </w:style>
  <w:style w:type="numbering" w:customStyle="1" w:styleId="Bezsaraksta140">
    <w:name w:val="Bez saraksta140"/>
    <w:next w:val="Bezsaraksta"/>
    <w:uiPriority w:val="99"/>
    <w:semiHidden/>
    <w:unhideWhenUsed/>
    <w:rsid w:val="000A47CD"/>
  </w:style>
  <w:style w:type="table" w:customStyle="1" w:styleId="Reatabula64">
    <w:name w:val="Režģa tabula64"/>
    <w:basedOn w:val="Parastatabula"/>
    <w:next w:val="Reatabula"/>
    <w:uiPriority w:val="59"/>
    <w:rsid w:val="000A47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5">
    <w:name w:val="Bez saraksta235"/>
    <w:next w:val="Bezsaraksta"/>
    <w:uiPriority w:val="99"/>
    <w:semiHidden/>
    <w:unhideWhenUsed/>
    <w:rsid w:val="000A47CD"/>
  </w:style>
  <w:style w:type="numbering" w:customStyle="1" w:styleId="Bezsaraksta79">
    <w:name w:val="Bez saraksta79"/>
    <w:next w:val="Bezsaraksta"/>
    <w:uiPriority w:val="99"/>
    <w:semiHidden/>
    <w:unhideWhenUsed/>
    <w:rsid w:val="00B81C5B"/>
  </w:style>
  <w:style w:type="character" w:customStyle="1" w:styleId="hps">
    <w:name w:val="hps"/>
    <w:uiPriority w:val="99"/>
    <w:rsid w:val="00B81C5B"/>
  </w:style>
  <w:style w:type="character" w:customStyle="1" w:styleId="fontsize2">
    <w:name w:val="fontsize2"/>
    <w:rsid w:val="00B81C5B"/>
  </w:style>
  <w:style w:type="character" w:customStyle="1" w:styleId="doclead">
    <w:name w:val="doclead"/>
    <w:uiPriority w:val="99"/>
    <w:rsid w:val="00B81C5B"/>
    <w:rPr>
      <w:rFonts w:ascii="Times New Roman" w:hAnsi="Times New Roman" w:cs="Times New Roman" w:hint="default"/>
    </w:rPr>
  </w:style>
  <w:style w:type="paragraph" w:customStyle="1" w:styleId="Noklustais">
    <w:name w:val="Noklus?tais"/>
    <w:rsid w:val="00B81C5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SimSun" w:hAnsi="Mangal" w:cs="Mangal"/>
      <w:color w:val="000000"/>
      <w:sz w:val="36"/>
      <w:szCs w:val="36"/>
    </w:rPr>
  </w:style>
  <w:style w:type="paragraph" w:customStyle="1" w:styleId="Normal10">
    <w:name w:val="Normal1"/>
    <w:basedOn w:val="Pamatteksts"/>
    <w:rsid w:val="00B81C5B"/>
    <w:pPr>
      <w:spacing w:after="0"/>
      <w:jc w:val="center"/>
    </w:pPr>
    <w:rPr>
      <w:sz w:val="20"/>
      <w:lang w:eastAsia="en-US"/>
    </w:rPr>
  </w:style>
  <w:style w:type="character" w:customStyle="1" w:styleId="CharChar4">
    <w:name w:val="Char Char4"/>
    <w:rsid w:val="00B81C5B"/>
    <w:rPr>
      <w:rFonts w:ascii="Times New Roman" w:eastAsia="Times New Roman" w:hAnsi="Times New Roman" w:cs="Times New Roman"/>
      <w:sz w:val="24"/>
      <w:szCs w:val="24"/>
      <w:lang w:val="en-GB"/>
    </w:rPr>
  </w:style>
  <w:style w:type="character" w:customStyle="1" w:styleId="CharChar3">
    <w:name w:val="Char Char3"/>
    <w:rsid w:val="00B81C5B"/>
    <w:rPr>
      <w:rFonts w:ascii="Arial" w:eastAsia="Times New Roman" w:hAnsi="Arial" w:cs="Arial"/>
      <w:b/>
      <w:bCs/>
      <w:kern w:val="28"/>
      <w:sz w:val="32"/>
      <w:szCs w:val="32"/>
      <w:lang w:val="en-GB"/>
    </w:rPr>
  </w:style>
  <w:style w:type="character" w:customStyle="1" w:styleId="HeaderCharCharChar">
    <w:name w:val="Header Char Char Char"/>
    <w:rsid w:val="00B81C5B"/>
    <w:rPr>
      <w:lang w:val="lv-LV" w:eastAsia="lv-LV" w:bidi="ar-SA"/>
    </w:rPr>
  </w:style>
  <w:style w:type="character" w:customStyle="1" w:styleId="CharChar5">
    <w:name w:val="Char Char5"/>
    <w:rsid w:val="00B81C5B"/>
    <w:rPr>
      <w:rFonts w:cs="Arial"/>
      <w:b/>
      <w:bCs/>
      <w:sz w:val="26"/>
      <w:szCs w:val="26"/>
      <w:lang w:val="en-GB" w:eastAsia="en-US" w:bidi="ar-SA"/>
    </w:rPr>
  </w:style>
  <w:style w:type="paragraph" w:customStyle="1" w:styleId="Apakpunkts">
    <w:name w:val="Apakšpunkts"/>
    <w:basedOn w:val="Virsraksts3"/>
    <w:link w:val="ApakpunktsChar"/>
    <w:rsid w:val="00B81C5B"/>
    <w:pPr>
      <w:keepNext w:val="0"/>
      <w:widowControl w:val="0"/>
      <w:numPr>
        <w:ilvl w:val="2"/>
      </w:numPr>
      <w:tabs>
        <w:tab w:val="num" w:pos="1080"/>
        <w:tab w:val="num" w:pos="2160"/>
      </w:tabs>
      <w:spacing w:before="120" w:after="60"/>
      <w:ind w:left="1080" w:hanging="720"/>
    </w:pPr>
    <w:rPr>
      <w:iCs/>
      <w:color w:val="000000"/>
      <w:sz w:val="24"/>
      <w:szCs w:val="28"/>
      <w:u w:val="none"/>
      <w:lang w:eastAsia="en-US"/>
    </w:rPr>
  </w:style>
  <w:style w:type="character" w:customStyle="1" w:styleId="ApakpunktsChar">
    <w:name w:val="Apakšpunkts Char"/>
    <w:link w:val="Apakpunkts"/>
    <w:rsid w:val="00B81C5B"/>
    <w:rPr>
      <w:iCs/>
      <w:color w:val="000000"/>
      <w:sz w:val="24"/>
      <w:szCs w:val="28"/>
      <w:lang w:eastAsia="en-US"/>
    </w:rPr>
  </w:style>
  <w:style w:type="character" w:customStyle="1" w:styleId="CharChar2">
    <w:name w:val="Char Char2"/>
    <w:rsid w:val="00B81C5B"/>
    <w:rPr>
      <w:rFonts w:cs="Arial"/>
      <w:b/>
      <w:bCs/>
      <w:sz w:val="26"/>
      <w:szCs w:val="26"/>
      <w:lang w:val="en-GB" w:eastAsia="en-US" w:bidi="ar-SA"/>
    </w:rPr>
  </w:style>
  <w:style w:type="paragraph" w:customStyle="1" w:styleId="Punkts">
    <w:name w:val="Punkts"/>
    <w:basedOn w:val="Parasts"/>
    <w:next w:val="Apakpunkts"/>
    <w:rsid w:val="00B81C5B"/>
    <w:pPr>
      <w:numPr>
        <w:numId w:val="9"/>
      </w:numPr>
      <w:suppressAutoHyphens/>
      <w:ind w:left="0" w:firstLine="0"/>
    </w:pPr>
    <w:rPr>
      <w:rFonts w:ascii="Arial" w:hAnsi="Arial"/>
      <w:b/>
      <w:szCs w:val="24"/>
      <w:lang w:eastAsia="ar-SA"/>
    </w:rPr>
  </w:style>
  <w:style w:type="paragraph" w:customStyle="1" w:styleId="Paragrfs">
    <w:name w:val="Paragrāfs"/>
    <w:basedOn w:val="Parasts"/>
    <w:next w:val="Parasts"/>
    <w:rsid w:val="00B81C5B"/>
    <w:pPr>
      <w:tabs>
        <w:tab w:val="num" w:pos="720"/>
      </w:tabs>
      <w:suppressAutoHyphens/>
      <w:jc w:val="both"/>
    </w:pPr>
    <w:rPr>
      <w:rFonts w:ascii="Arial" w:hAnsi="Arial"/>
      <w:szCs w:val="24"/>
      <w:lang w:eastAsia="ar-SA"/>
    </w:rPr>
  </w:style>
  <w:style w:type="character" w:customStyle="1" w:styleId="CharChar1">
    <w:name w:val="Char Char1"/>
    <w:rsid w:val="00B81C5B"/>
    <w:rPr>
      <w:rFonts w:ascii="Arial" w:hAnsi="Arial" w:cs="Arial"/>
      <w:b/>
      <w:bCs/>
      <w:kern w:val="32"/>
      <w:sz w:val="32"/>
      <w:szCs w:val="32"/>
      <w:lang w:val="en-US" w:eastAsia="en-US" w:bidi="ar-SA"/>
    </w:rPr>
  </w:style>
  <w:style w:type="numbering" w:customStyle="1" w:styleId="Bezsaraksta141">
    <w:name w:val="Bez saraksta141"/>
    <w:next w:val="Bezsaraksta"/>
    <w:uiPriority w:val="99"/>
    <w:semiHidden/>
    <w:unhideWhenUsed/>
    <w:rsid w:val="00B81C5B"/>
  </w:style>
  <w:style w:type="table" w:customStyle="1" w:styleId="Reatabula129">
    <w:name w:val="Režģa tabula129"/>
    <w:basedOn w:val="Parastatabula"/>
    <w:next w:val="Reatabula"/>
    <w:uiPriority w:val="59"/>
    <w:rsid w:val="00B81C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6">
    <w:name w:val="Bez saraksta236"/>
    <w:next w:val="Bezsaraksta"/>
    <w:uiPriority w:val="99"/>
    <w:semiHidden/>
    <w:unhideWhenUsed/>
    <w:rsid w:val="00B81C5B"/>
  </w:style>
  <w:style w:type="table" w:customStyle="1" w:styleId="Reatabula226">
    <w:name w:val="Režģa tabula226"/>
    <w:basedOn w:val="Parastatabula"/>
    <w:next w:val="Reatabula"/>
    <w:uiPriority w:val="39"/>
    <w:rsid w:val="00B81C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0">
    <w:name w:val="Bez saraksta80"/>
    <w:next w:val="Bezsaraksta"/>
    <w:uiPriority w:val="99"/>
    <w:semiHidden/>
    <w:unhideWhenUsed/>
    <w:rsid w:val="006B6CA8"/>
  </w:style>
  <w:style w:type="numbering" w:customStyle="1" w:styleId="Bezsaraksta142">
    <w:name w:val="Bez saraksta142"/>
    <w:next w:val="Bezsaraksta"/>
    <w:uiPriority w:val="99"/>
    <w:semiHidden/>
    <w:unhideWhenUsed/>
    <w:rsid w:val="006B6CA8"/>
  </w:style>
  <w:style w:type="table" w:customStyle="1" w:styleId="Reatabula130">
    <w:name w:val="Režģa tabula130"/>
    <w:basedOn w:val="Parastatabula"/>
    <w:next w:val="Reatabula"/>
    <w:uiPriority w:val="59"/>
    <w:rsid w:val="006B6CA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7">
    <w:name w:val="Bez saraksta237"/>
    <w:next w:val="Bezsaraksta"/>
    <w:uiPriority w:val="99"/>
    <w:semiHidden/>
    <w:unhideWhenUsed/>
    <w:rsid w:val="006B6CA8"/>
  </w:style>
  <w:style w:type="table" w:customStyle="1" w:styleId="Reatabula227">
    <w:name w:val="Režģa tabula227"/>
    <w:basedOn w:val="Parastatabula"/>
    <w:next w:val="Reatabula"/>
    <w:uiPriority w:val="39"/>
    <w:rsid w:val="006B6CA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
    <w:name w:val="Bez saraksta81"/>
    <w:next w:val="Bezsaraksta"/>
    <w:uiPriority w:val="99"/>
    <w:semiHidden/>
    <w:unhideWhenUsed/>
    <w:rsid w:val="00DE3C3E"/>
  </w:style>
  <w:style w:type="numbering" w:customStyle="1" w:styleId="Bezsaraksta143">
    <w:name w:val="Bez saraksta143"/>
    <w:next w:val="Bezsaraksta"/>
    <w:uiPriority w:val="99"/>
    <w:semiHidden/>
    <w:unhideWhenUsed/>
    <w:rsid w:val="00DE3C3E"/>
  </w:style>
  <w:style w:type="table" w:customStyle="1" w:styleId="Reatabula65">
    <w:name w:val="Režģa tabula65"/>
    <w:basedOn w:val="Parastatabula"/>
    <w:next w:val="Reatabula"/>
    <w:uiPriority w:val="3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ps-next2">
    <w:name w:val="pps-next2"/>
    <w:rsid w:val="00DE3C3E"/>
  </w:style>
  <w:style w:type="numbering" w:customStyle="1" w:styleId="Bezsaraksta238">
    <w:name w:val="Bez saraksta238"/>
    <w:next w:val="Bezsaraksta"/>
    <w:uiPriority w:val="99"/>
    <w:semiHidden/>
    <w:unhideWhenUsed/>
    <w:rsid w:val="00DE3C3E"/>
  </w:style>
  <w:style w:type="table" w:customStyle="1" w:styleId="Reatabula131">
    <w:name w:val="Režģa tabula131"/>
    <w:basedOn w:val="Parastatabula"/>
    <w:next w:val="Reatabula"/>
    <w:uiPriority w:val="59"/>
    <w:rsid w:val="00DE3C3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ietturateksts">
    <w:name w:val="Placeholder Text"/>
    <w:uiPriority w:val="99"/>
    <w:semiHidden/>
    <w:rsid w:val="00DE3C3E"/>
    <w:rPr>
      <w:color w:val="808080"/>
    </w:rPr>
  </w:style>
  <w:style w:type="numbering" w:customStyle="1" w:styleId="Bezsaraksta326">
    <w:name w:val="Bez saraksta326"/>
    <w:next w:val="Bezsaraksta"/>
    <w:uiPriority w:val="99"/>
    <w:semiHidden/>
    <w:unhideWhenUsed/>
    <w:rsid w:val="00DE3C3E"/>
  </w:style>
  <w:style w:type="table" w:customStyle="1" w:styleId="Reatabula228">
    <w:name w:val="Režģa tabula228"/>
    <w:basedOn w:val="Parastatabula"/>
    <w:next w:val="Reatabula"/>
    <w:rsid w:val="00DE3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6">
    <w:name w:val="Bez saraksta416"/>
    <w:next w:val="Bezsaraksta"/>
    <w:uiPriority w:val="99"/>
    <w:semiHidden/>
    <w:unhideWhenUsed/>
    <w:rsid w:val="00DE3C3E"/>
  </w:style>
  <w:style w:type="table" w:customStyle="1" w:styleId="Reatabula318">
    <w:name w:val="Režģa tabula318"/>
    <w:basedOn w:val="Parastatabula"/>
    <w:next w:val="Reatabula"/>
    <w:uiPriority w:val="5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2">
    <w:name w:val="Bez saraksta82"/>
    <w:next w:val="Bezsaraksta"/>
    <w:uiPriority w:val="99"/>
    <w:semiHidden/>
    <w:unhideWhenUsed/>
    <w:rsid w:val="009D6699"/>
  </w:style>
  <w:style w:type="numbering" w:customStyle="1" w:styleId="Bezsaraksta144">
    <w:name w:val="Bez saraksta144"/>
    <w:next w:val="Bezsaraksta"/>
    <w:uiPriority w:val="99"/>
    <w:semiHidden/>
    <w:unhideWhenUsed/>
    <w:rsid w:val="009D6699"/>
  </w:style>
  <w:style w:type="table" w:customStyle="1" w:styleId="Reatabula66">
    <w:name w:val="Režģa tabula66"/>
    <w:basedOn w:val="Parastatabula"/>
    <w:next w:val="Reatabula"/>
    <w:uiPriority w:val="3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9">
    <w:name w:val="Bez saraksta239"/>
    <w:next w:val="Bezsaraksta"/>
    <w:uiPriority w:val="99"/>
    <w:semiHidden/>
    <w:unhideWhenUsed/>
    <w:rsid w:val="009D6699"/>
  </w:style>
  <w:style w:type="table" w:customStyle="1" w:styleId="Reatabula132">
    <w:name w:val="Režģa tabula132"/>
    <w:basedOn w:val="Parastatabula"/>
    <w:next w:val="Reatabula"/>
    <w:uiPriority w:val="59"/>
    <w:rsid w:val="009D669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7">
    <w:name w:val="Bez saraksta327"/>
    <w:next w:val="Bezsaraksta"/>
    <w:uiPriority w:val="99"/>
    <w:semiHidden/>
    <w:unhideWhenUsed/>
    <w:rsid w:val="009D6699"/>
  </w:style>
  <w:style w:type="table" w:customStyle="1" w:styleId="Reatabula229">
    <w:name w:val="Režģa tabula229"/>
    <w:basedOn w:val="Parastatabula"/>
    <w:next w:val="Reatabula"/>
    <w:rsid w:val="009D66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7">
    <w:name w:val="Bez saraksta417"/>
    <w:next w:val="Bezsaraksta"/>
    <w:uiPriority w:val="99"/>
    <w:semiHidden/>
    <w:unhideWhenUsed/>
    <w:rsid w:val="009D6699"/>
  </w:style>
  <w:style w:type="table" w:customStyle="1" w:styleId="Reatabula319">
    <w:name w:val="Režģa tabula319"/>
    <w:basedOn w:val="Parastatabula"/>
    <w:next w:val="Reatabula"/>
    <w:uiPriority w:val="5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tekstsRakstz11">
    <w:name w:val="Balonteksts Rakstz.11"/>
    <w:uiPriority w:val="99"/>
    <w:semiHidden/>
    <w:rsid w:val="008D1C34"/>
    <w:rPr>
      <w:rFonts w:ascii="Tahoma" w:hAnsi="Tahoma" w:cs="Tahoma"/>
      <w:sz w:val="16"/>
      <w:szCs w:val="16"/>
    </w:rPr>
  </w:style>
  <w:style w:type="character" w:customStyle="1" w:styleId="fontsize21">
    <w:name w:val="fontsize21"/>
    <w:rsid w:val="00027E9D"/>
    <w:rPr>
      <w:b w:val="0"/>
      <w:bCs w:val="0"/>
      <w:i/>
      <w:iCs/>
    </w:rPr>
  </w:style>
  <w:style w:type="paragraph" w:customStyle="1" w:styleId="labojumupamats1">
    <w:name w:val="labojumu_pamats1"/>
    <w:basedOn w:val="Parasts"/>
    <w:uiPriority w:val="99"/>
    <w:qFormat/>
    <w:rsid w:val="00027E9D"/>
    <w:pPr>
      <w:spacing w:before="45" w:line="360" w:lineRule="auto"/>
      <w:ind w:firstLine="300"/>
    </w:pPr>
    <w:rPr>
      <w:i/>
      <w:iCs/>
      <w:color w:val="414142"/>
    </w:rPr>
  </w:style>
  <w:style w:type="character" w:styleId="Izsmalcintsizclums">
    <w:name w:val="Subtle Emphasis"/>
    <w:uiPriority w:val="19"/>
    <w:qFormat/>
    <w:rsid w:val="00027E9D"/>
    <w:rPr>
      <w:i/>
      <w:iCs/>
      <w:color w:val="808080"/>
    </w:rPr>
  </w:style>
  <w:style w:type="character" w:customStyle="1" w:styleId="Parasts2">
    <w:name w:val="Parasts2"/>
    <w:rsid w:val="0055121B"/>
  </w:style>
  <w:style w:type="character" w:customStyle="1" w:styleId="body1">
    <w:name w:val="body1"/>
    <w:uiPriority w:val="99"/>
    <w:rsid w:val="0055121B"/>
    <w:rPr>
      <w:rFonts w:ascii="Verdana" w:hAnsi="Verdana" w:cs="Times New Roman"/>
      <w:sz w:val="18"/>
      <w:szCs w:val="18"/>
    </w:rPr>
  </w:style>
  <w:style w:type="character" w:customStyle="1" w:styleId="DokumentakarteRakstz1">
    <w:name w:val="Dokumenta karte Rakstz.1"/>
    <w:uiPriority w:val="99"/>
    <w:semiHidden/>
    <w:rsid w:val="004F665C"/>
    <w:rPr>
      <w:rFonts w:ascii="Tahoma" w:hAnsi="Tahoma" w:cs="Tahoma"/>
      <w:sz w:val="16"/>
      <w:szCs w:val="16"/>
    </w:rPr>
  </w:style>
  <w:style w:type="paragraph" w:customStyle="1" w:styleId="Gar12-15-k08">
    <w:name w:val="Gar12-15-k08"/>
    <w:basedOn w:val="Parasts"/>
    <w:rsid w:val="004F665C"/>
    <w:pPr>
      <w:overflowPunct w:val="0"/>
      <w:autoSpaceDE w:val="0"/>
      <w:autoSpaceDN w:val="0"/>
      <w:adjustRightInd w:val="0"/>
      <w:spacing w:line="360" w:lineRule="auto"/>
      <w:ind w:firstLine="454"/>
      <w:textAlignment w:val="baseline"/>
    </w:pPr>
    <w:rPr>
      <w:rFonts w:ascii="RimGaramond" w:hAnsi="RimGaramond"/>
      <w:sz w:val="24"/>
      <w:lang w:val="en-GB" w:eastAsia="en-US"/>
    </w:rPr>
  </w:style>
  <w:style w:type="paragraph" w:customStyle="1" w:styleId="SNP2lmarbu">
    <w:name w:val="SNP 2.līm. arābu"/>
    <w:basedOn w:val="Parasts"/>
    <w:rsid w:val="004F665C"/>
    <w:pPr>
      <w:tabs>
        <w:tab w:val="num" w:pos="1080"/>
      </w:tabs>
      <w:spacing w:before="240"/>
      <w:ind w:left="1080" w:hanging="360"/>
      <w:jc w:val="both"/>
    </w:pPr>
    <w:rPr>
      <w:sz w:val="24"/>
      <w:szCs w:val="28"/>
    </w:rPr>
  </w:style>
  <w:style w:type="paragraph" w:customStyle="1" w:styleId="SNP1lmromieu">
    <w:name w:val="SNP 1.līm. romiešu"/>
    <w:basedOn w:val="Parasts"/>
    <w:rsid w:val="004F665C"/>
    <w:pPr>
      <w:tabs>
        <w:tab w:val="num" w:pos="360"/>
      </w:tabs>
      <w:spacing w:before="480" w:after="240"/>
      <w:jc w:val="center"/>
    </w:pPr>
    <w:rPr>
      <w:b/>
      <w:sz w:val="24"/>
      <w:szCs w:val="24"/>
      <w:lang w:eastAsia="en-US"/>
    </w:rPr>
  </w:style>
  <w:style w:type="paragraph" w:customStyle="1" w:styleId="SNP3lmarbu">
    <w:name w:val="SNP 3.līm. arābu"/>
    <w:basedOn w:val="Parasts"/>
    <w:rsid w:val="004F665C"/>
    <w:pPr>
      <w:tabs>
        <w:tab w:val="num" w:pos="1134"/>
      </w:tabs>
      <w:ind w:left="1134" w:hanging="624"/>
      <w:jc w:val="both"/>
    </w:pPr>
    <w:rPr>
      <w:sz w:val="24"/>
      <w:szCs w:val="28"/>
      <w:lang w:eastAsia="en-US"/>
    </w:rPr>
  </w:style>
  <w:style w:type="paragraph" w:customStyle="1" w:styleId="SNP4lmarbu">
    <w:name w:val="SNP 4.līm. arābu"/>
    <w:basedOn w:val="Parasts"/>
    <w:rsid w:val="004F665C"/>
    <w:pPr>
      <w:tabs>
        <w:tab w:val="num" w:pos="1928"/>
      </w:tabs>
      <w:ind w:left="1928" w:hanging="794"/>
      <w:jc w:val="both"/>
    </w:pPr>
    <w:rPr>
      <w:sz w:val="24"/>
      <w:szCs w:val="28"/>
      <w:lang w:eastAsia="en-US"/>
    </w:rPr>
  </w:style>
  <w:style w:type="character" w:styleId="HTMLcitts">
    <w:name w:val="HTML Cite"/>
    <w:uiPriority w:val="99"/>
    <w:unhideWhenUsed/>
    <w:rsid w:val="004F665C"/>
    <w:rPr>
      <w:i/>
      <w:iCs/>
    </w:rPr>
  </w:style>
  <w:style w:type="character" w:customStyle="1" w:styleId="30">
    <w:name w:val="Основной текст (3)_"/>
    <w:link w:val="31"/>
    <w:rsid w:val="0049446C"/>
    <w:rPr>
      <w:spacing w:val="4"/>
      <w:sz w:val="25"/>
      <w:szCs w:val="25"/>
      <w:shd w:val="clear" w:color="auto" w:fill="FFFFFF"/>
    </w:rPr>
  </w:style>
  <w:style w:type="character" w:customStyle="1" w:styleId="a1">
    <w:name w:val="Основной текст_"/>
    <w:link w:val="12"/>
    <w:rsid w:val="0049446C"/>
    <w:rPr>
      <w:spacing w:val="3"/>
      <w:sz w:val="25"/>
      <w:szCs w:val="25"/>
      <w:shd w:val="clear" w:color="auto" w:fill="FFFFFF"/>
    </w:rPr>
  </w:style>
  <w:style w:type="character" w:customStyle="1" w:styleId="13">
    <w:name w:val="Заголовок №1_"/>
    <w:link w:val="14"/>
    <w:rsid w:val="0049446C"/>
    <w:rPr>
      <w:spacing w:val="4"/>
      <w:sz w:val="25"/>
      <w:szCs w:val="25"/>
      <w:shd w:val="clear" w:color="auto" w:fill="FFFFFF"/>
    </w:rPr>
  </w:style>
  <w:style w:type="paragraph" w:customStyle="1" w:styleId="31">
    <w:name w:val="Основной текст (3)"/>
    <w:basedOn w:val="Parasts"/>
    <w:link w:val="30"/>
    <w:rsid w:val="0049446C"/>
    <w:pPr>
      <w:shd w:val="clear" w:color="auto" w:fill="FFFFFF"/>
      <w:spacing w:line="0" w:lineRule="atLeast"/>
    </w:pPr>
    <w:rPr>
      <w:spacing w:val="4"/>
      <w:sz w:val="25"/>
      <w:szCs w:val="25"/>
    </w:rPr>
  </w:style>
  <w:style w:type="paragraph" w:customStyle="1" w:styleId="12">
    <w:name w:val="Основной текст1"/>
    <w:basedOn w:val="Parasts"/>
    <w:link w:val="a1"/>
    <w:rsid w:val="0049446C"/>
    <w:pPr>
      <w:shd w:val="clear" w:color="auto" w:fill="FFFFFF"/>
      <w:spacing w:after="360" w:line="0" w:lineRule="atLeast"/>
    </w:pPr>
    <w:rPr>
      <w:spacing w:val="3"/>
      <w:sz w:val="25"/>
      <w:szCs w:val="25"/>
    </w:rPr>
  </w:style>
  <w:style w:type="paragraph" w:customStyle="1" w:styleId="14">
    <w:name w:val="Заголовок №1"/>
    <w:basedOn w:val="Parasts"/>
    <w:link w:val="13"/>
    <w:rsid w:val="0049446C"/>
    <w:pPr>
      <w:shd w:val="clear" w:color="auto" w:fill="FFFFFF"/>
      <w:spacing w:before="240" w:line="278" w:lineRule="exact"/>
      <w:jc w:val="center"/>
      <w:outlineLvl w:val="0"/>
    </w:pPr>
    <w:rPr>
      <w:spacing w:val="4"/>
      <w:sz w:val="25"/>
      <w:szCs w:val="25"/>
    </w:rPr>
  </w:style>
  <w:style w:type="paragraph" w:styleId="Atpakaadreseuzaploksnes">
    <w:name w:val="envelope return"/>
    <w:basedOn w:val="Parasts"/>
    <w:rsid w:val="005306E8"/>
    <w:rPr>
      <w:rFonts w:ascii="Arial" w:hAnsi="Arial"/>
      <w:lang w:val="en-US"/>
    </w:rPr>
  </w:style>
  <w:style w:type="paragraph" w:customStyle="1" w:styleId="Textbody">
    <w:name w:val="Text body"/>
    <w:basedOn w:val="Standard"/>
    <w:rsid w:val="003D2FE1"/>
    <w:pPr>
      <w:spacing w:after="120" w:line="276" w:lineRule="auto"/>
    </w:pPr>
    <w:rPr>
      <w:rFonts w:eastAsia="Arial Unicode MS" w:cs="Calibri"/>
      <w:sz w:val="22"/>
      <w:szCs w:val="22"/>
      <w:lang w:eastAsia="en-US"/>
    </w:rPr>
  </w:style>
  <w:style w:type="paragraph" w:customStyle="1" w:styleId="Tableindexheading">
    <w:name w:val="Table index heading"/>
    <w:basedOn w:val="Heading"/>
    <w:rsid w:val="003D2FE1"/>
    <w:pPr>
      <w:widowControl/>
      <w:suppressLineNumbers/>
      <w:suppressAutoHyphens/>
      <w:autoSpaceDE/>
      <w:adjustRightInd/>
      <w:spacing w:before="0" w:after="200" w:line="276" w:lineRule="auto"/>
      <w:textAlignment w:val="baseline"/>
    </w:pPr>
    <w:rPr>
      <w:rFonts w:eastAsia="Arial Unicode MS" w:cs="Arial Unicode MS"/>
      <w:b/>
      <w:bCs/>
      <w:kern w:val="3"/>
      <w:sz w:val="32"/>
      <w:szCs w:val="32"/>
      <w:lang w:eastAsia="en-US"/>
    </w:rPr>
  </w:style>
  <w:style w:type="paragraph" w:customStyle="1" w:styleId="ListContents">
    <w:name w:val="List Contents"/>
    <w:basedOn w:val="Standard"/>
    <w:rsid w:val="003D2FE1"/>
    <w:pPr>
      <w:spacing w:after="200" w:line="276" w:lineRule="auto"/>
      <w:ind w:left="567"/>
    </w:pPr>
    <w:rPr>
      <w:rFonts w:ascii="Calibri" w:eastAsia="Arial Unicode MS" w:hAnsi="Calibri" w:cs="Calibri"/>
      <w:sz w:val="22"/>
      <w:szCs w:val="22"/>
      <w:lang w:eastAsia="en-US"/>
    </w:rPr>
  </w:style>
  <w:style w:type="paragraph" w:customStyle="1" w:styleId="ContentsHeading">
    <w:name w:val="Contents Heading"/>
    <w:basedOn w:val="Heading"/>
    <w:rsid w:val="003D2FE1"/>
    <w:pPr>
      <w:pageBreakBefore/>
      <w:widowControl/>
      <w:suppressLineNumbers/>
      <w:suppressAutoHyphens/>
      <w:autoSpaceDE/>
      <w:adjustRightInd/>
      <w:spacing w:before="0" w:after="200" w:line="276" w:lineRule="auto"/>
      <w:jc w:val="center"/>
      <w:textAlignment w:val="baseline"/>
    </w:pPr>
    <w:rPr>
      <w:rFonts w:eastAsia="Arial Unicode MS" w:cs="Arial Unicode MS"/>
      <w:b/>
      <w:bCs/>
      <w:kern w:val="3"/>
      <w:sz w:val="32"/>
      <w:szCs w:val="32"/>
      <w:lang w:eastAsia="en-US"/>
    </w:rPr>
  </w:style>
  <w:style w:type="paragraph" w:customStyle="1" w:styleId="Contents1">
    <w:name w:val="Contents 1"/>
    <w:basedOn w:val="Index"/>
    <w:rsid w:val="003D2FE1"/>
    <w:pPr>
      <w:widowControl/>
      <w:suppressLineNumbers/>
      <w:tabs>
        <w:tab w:val="right" w:leader="dot" w:pos="9071"/>
      </w:tabs>
      <w:suppressAutoHyphens/>
      <w:autoSpaceDE/>
      <w:adjustRightInd/>
      <w:spacing w:before="198" w:line="276" w:lineRule="auto"/>
      <w:textAlignment w:val="baseline"/>
    </w:pPr>
    <w:rPr>
      <w:rFonts w:eastAsia="Arial Unicode MS" w:cs="Calibri"/>
      <w:b/>
      <w:kern w:val="3"/>
      <w:sz w:val="24"/>
      <w:szCs w:val="22"/>
      <w:lang w:eastAsia="en-US"/>
    </w:rPr>
  </w:style>
  <w:style w:type="paragraph" w:customStyle="1" w:styleId="Contents2">
    <w:name w:val="Contents 2"/>
    <w:basedOn w:val="Index"/>
    <w:rsid w:val="003D2FE1"/>
    <w:pPr>
      <w:widowControl/>
      <w:suppressLineNumbers/>
      <w:tabs>
        <w:tab w:val="right" w:leader="dot" w:pos="9071"/>
      </w:tabs>
      <w:suppressAutoHyphens/>
      <w:autoSpaceDE/>
      <w:adjustRightInd/>
      <w:spacing w:before="79" w:line="276" w:lineRule="auto"/>
      <w:ind w:left="283"/>
      <w:textAlignment w:val="baseline"/>
    </w:pPr>
    <w:rPr>
      <w:rFonts w:eastAsia="Arial Unicode MS" w:cs="Calibri"/>
      <w:kern w:val="3"/>
      <w:sz w:val="24"/>
      <w:szCs w:val="22"/>
      <w:lang w:eastAsia="en-US"/>
    </w:rPr>
  </w:style>
  <w:style w:type="paragraph" w:customStyle="1" w:styleId="Quotations">
    <w:name w:val="Quotations"/>
    <w:basedOn w:val="Standard"/>
    <w:rsid w:val="003D2FE1"/>
    <w:pPr>
      <w:spacing w:after="283" w:line="276" w:lineRule="auto"/>
      <w:ind w:left="567" w:right="567"/>
    </w:pPr>
    <w:rPr>
      <w:rFonts w:ascii="Calibri" w:eastAsia="Arial Unicode MS" w:hAnsi="Calibri" w:cs="Calibri"/>
      <w:sz w:val="22"/>
      <w:szCs w:val="22"/>
      <w:lang w:eastAsia="en-US"/>
    </w:rPr>
  </w:style>
  <w:style w:type="paragraph" w:customStyle="1" w:styleId="Textbodyindent">
    <w:name w:val="Text body indent"/>
    <w:basedOn w:val="Textbody"/>
    <w:rsid w:val="003D2FE1"/>
    <w:pPr>
      <w:ind w:left="283"/>
    </w:pPr>
  </w:style>
  <w:style w:type="paragraph" w:customStyle="1" w:styleId="Level1">
    <w:name w:val="Level1"/>
    <w:basedOn w:val="Textbody"/>
    <w:rsid w:val="003D2FE1"/>
    <w:pPr>
      <w:ind w:left="567" w:hanging="567"/>
      <w:jc w:val="both"/>
    </w:pPr>
  </w:style>
  <w:style w:type="paragraph" w:customStyle="1" w:styleId="Level2">
    <w:name w:val="Level2"/>
    <w:basedOn w:val="Textbody"/>
    <w:rsid w:val="003D2FE1"/>
    <w:pPr>
      <w:ind w:left="1276" w:hanging="709"/>
      <w:jc w:val="both"/>
    </w:pPr>
  </w:style>
  <w:style w:type="paragraph" w:customStyle="1" w:styleId="Hangingindent">
    <w:name w:val="Hanging indent"/>
    <w:basedOn w:val="Textbody"/>
    <w:rsid w:val="003D2FE1"/>
    <w:pPr>
      <w:tabs>
        <w:tab w:val="left" w:pos="567"/>
      </w:tabs>
      <w:ind w:left="567" w:hanging="283"/>
    </w:pPr>
  </w:style>
  <w:style w:type="paragraph" w:customStyle="1" w:styleId="Level3">
    <w:name w:val="Level3"/>
    <w:basedOn w:val="Textbody"/>
    <w:rsid w:val="003D2FE1"/>
    <w:pPr>
      <w:ind w:left="2126" w:hanging="850"/>
      <w:jc w:val="both"/>
    </w:pPr>
  </w:style>
  <w:style w:type="paragraph" w:customStyle="1" w:styleId="Level4">
    <w:name w:val="Level4"/>
    <w:basedOn w:val="Textbody"/>
    <w:rsid w:val="003D2FE1"/>
    <w:pPr>
      <w:ind w:left="3118" w:hanging="1134"/>
      <w:jc w:val="both"/>
    </w:pPr>
  </w:style>
  <w:style w:type="paragraph" w:customStyle="1" w:styleId="Level5">
    <w:name w:val="Level5"/>
    <w:basedOn w:val="Textbody"/>
    <w:rsid w:val="003D2FE1"/>
    <w:pPr>
      <w:ind w:left="4252" w:hanging="1134"/>
      <w:jc w:val="both"/>
    </w:pPr>
  </w:style>
  <w:style w:type="paragraph" w:customStyle="1" w:styleId="Level6">
    <w:name w:val="Level6"/>
    <w:basedOn w:val="Textbody"/>
    <w:rsid w:val="003D2FE1"/>
    <w:pPr>
      <w:ind w:left="5528" w:hanging="1276"/>
      <w:jc w:val="both"/>
    </w:pPr>
  </w:style>
  <w:style w:type="paragraph" w:customStyle="1" w:styleId="Level7">
    <w:name w:val="Level7"/>
    <w:basedOn w:val="Textbody"/>
    <w:rsid w:val="003D2FE1"/>
    <w:pPr>
      <w:ind w:left="6945" w:hanging="1417"/>
      <w:jc w:val="both"/>
    </w:pPr>
  </w:style>
  <w:style w:type="paragraph" w:customStyle="1" w:styleId="HeadingWithBreak1">
    <w:name w:val="HeadingWithBreak 1"/>
    <w:basedOn w:val="Virsraksts1"/>
    <w:rsid w:val="003D2FE1"/>
    <w:pPr>
      <w:suppressAutoHyphens/>
      <w:autoSpaceDN w:val="0"/>
      <w:spacing w:before="240" w:after="120" w:line="276" w:lineRule="auto"/>
      <w:jc w:val="center"/>
      <w:textAlignment w:val="baseline"/>
    </w:pPr>
    <w:rPr>
      <w:rFonts w:ascii="Arial" w:eastAsia="Arial Unicode MS" w:hAnsi="Arial" w:cs="Arial Unicode MS"/>
      <w:bCs/>
      <w:caps/>
      <w:kern w:val="3"/>
      <w:sz w:val="26"/>
      <w:szCs w:val="28"/>
      <w:lang w:eastAsia="en-US"/>
    </w:rPr>
  </w:style>
  <w:style w:type="paragraph" w:customStyle="1" w:styleId="PegeBreak">
    <w:name w:val="PegeBreak"/>
    <w:basedOn w:val="Textbody"/>
    <w:rsid w:val="003D2FE1"/>
    <w:pPr>
      <w:keepNext/>
    </w:pPr>
  </w:style>
  <w:style w:type="paragraph" w:customStyle="1" w:styleId="PageBreak2">
    <w:name w:val="PageBreak2"/>
    <w:basedOn w:val="Textbody"/>
    <w:rsid w:val="003D2FE1"/>
  </w:style>
  <w:style w:type="paragraph" w:customStyle="1" w:styleId="Heading10">
    <w:name w:val="Heading 10"/>
    <w:basedOn w:val="Heading"/>
    <w:next w:val="Textbody"/>
    <w:rsid w:val="003D2FE1"/>
    <w:pPr>
      <w:widowControl/>
      <w:suppressAutoHyphens/>
      <w:autoSpaceDE/>
      <w:adjustRightInd/>
      <w:spacing w:line="276" w:lineRule="auto"/>
      <w:ind w:left="5669" w:hanging="709"/>
      <w:textAlignment w:val="baseline"/>
    </w:pPr>
    <w:rPr>
      <w:rFonts w:eastAsia="Arial Unicode MS" w:cs="Arial Unicode MS"/>
      <w:b/>
      <w:bCs/>
      <w:i/>
      <w:kern w:val="3"/>
      <w:lang w:eastAsia="en-US"/>
    </w:rPr>
  </w:style>
  <w:style w:type="paragraph" w:customStyle="1" w:styleId="Heading2WithBreak">
    <w:name w:val="Heading2WithBreak"/>
    <w:basedOn w:val="Virsraksts2"/>
    <w:rsid w:val="003D2FE1"/>
    <w:pPr>
      <w:pageBreakBefore/>
      <w:suppressAutoHyphens/>
      <w:autoSpaceDN w:val="0"/>
      <w:spacing w:before="240" w:after="120" w:line="276" w:lineRule="auto"/>
      <w:ind w:left="500" w:hanging="500"/>
      <w:textAlignment w:val="baseline"/>
    </w:pPr>
    <w:rPr>
      <w:rFonts w:ascii="Arial" w:eastAsia="Arial Unicode MS" w:hAnsi="Arial" w:cs="Arial Unicode MS"/>
      <w:i/>
      <w:iCs/>
      <w:caps/>
      <w:kern w:val="3"/>
      <w:sz w:val="28"/>
      <w:szCs w:val="28"/>
    </w:rPr>
  </w:style>
  <w:style w:type="paragraph" w:customStyle="1" w:styleId="Contents10">
    <w:name w:val="Contents 10"/>
    <w:basedOn w:val="Index"/>
    <w:rsid w:val="003D2FE1"/>
    <w:pPr>
      <w:widowControl/>
      <w:suppressLineNumbers/>
      <w:tabs>
        <w:tab w:val="right" w:leader="dot" w:pos="9638"/>
      </w:tabs>
      <w:suppressAutoHyphens/>
      <w:autoSpaceDE/>
      <w:adjustRightInd/>
      <w:spacing w:after="200" w:line="276" w:lineRule="auto"/>
      <w:ind w:left="2547"/>
      <w:textAlignment w:val="baseline"/>
    </w:pPr>
    <w:rPr>
      <w:rFonts w:ascii="Calibri" w:eastAsia="Arial Unicode MS" w:hAnsi="Calibri" w:cs="Calibri"/>
      <w:kern w:val="3"/>
      <w:sz w:val="24"/>
      <w:szCs w:val="22"/>
      <w:lang w:eastAsia="en-US"/>
    </w:rPr>
  </w:style>
  <w:style w:type="paragraph" w:customStyle="1" w:styleId="HeadingWithLandScape">
    <w:name w:val="HeadingWithLandScape"/>
    <w:basedOn w:val="HeadingWithBreak1"/>
    <w:rsid w:val="003D2FE1"/>
  </w:style>
  <w:style w:type="character" w:customStyle="1" w:styleId="ListLabel4">
    <w:name w:val="ListLabel 4"/>
    <w:rsid w:val="003D2FE1"/>
    <w:rPr>
      <w:b w:val="0"/>
      <w:i w:val="0"/>
      <w:strike w:val="0"/>
      <w:dstrike w:val="0"/>
      <w:sz w:val="24"/>
      <w:szCs w:val="24"/>
    </w:rPr>
  </w:style>
  <w:style w:type="character" w:customStyle="1" w:styleId="ListLabel5">
    <w:name w:val="ListLabel 5"/>
    <w:rsid w:val="003D2FE1"/>
    <w:rPr>
      <w:strike w:val="0"/>
      <w:dstrike w:val="0"/>
      <w:color w:val="00000A"/>
    </w:rPr>
  </w:style>
  <w:style w:type="character" w:customStyle="1" w:styleId="ListLabel6">
    <w:name w:val="ListLabel 6"/>
    <w:rsid w:val="003D2FE1"/>
    <w:rPr>
      <w:strike w:val="0"/>
      <w:dstrike w:val="0"/>
    </w:rPr>
  </w:style>
  <w:style w:type="character" w:customStyle="1" w:styleId="Internetlink">
    <w:name w:val="Internet link"/>
    <w:rsid w:val="003D2FE1"/>
    <w:rPr>
      <w:color w:val="000080"/>
      <w:u w:val="single"/>
    </w:rPr>
  </w:style>
  <w:style w:type="character" w:customStyle="1" w:styleId="FootnoteSymbol">
    <w:name w:val="Footnote Symbol"/>
    <w:rsid w:val="003D2FE1"/>
  </w:style>
  <w:style w:type="character" w:customStyle="1" w:styleId="EndnoteSymbol">
    <w:name w:val="Endnote Symbol"/>
    <w:rsid w:val="003D2FE1"/>
  </w:style>
  <w:style w:type="character" w:customStyle="1" w:styleId="VisitedInternetLink">
    <w:name w:val="Visited Internet Link"/>
    <w:rsid w:val="003D2FE1"/>
    <w:rPr>
      <w:color w:val="800000"/>
      <w:u w:val="single"/>
    </w:rPr>
  </w:style>
  <w:style w:type="character" w:customStyle="1" w:styleId="IndexLink">
    <w:name w:val="Index Link"/>
    <w:rsid w:val="003D2FE1"/>
  </w:style>
  <w:style w:type="character" w:customStyle="1" w:styleId="Footnoteanchor">
    <w:name w:val="Footnote anchor"/>
    <w:rsid w:val="003D2FE1"/>
    <w:rPr>
      <w:position w:val="0"/>
      <w:vertAlign w:val="superscript"/>
    </w:rPr>
  </w:style>
  <w:style w:type="character" w:customStyle="1" w:styleId="Citation">
    <w:name w:val="Citation"/>
    <w:rsid w:val="003D2FE1"/>
    <w:rPr>
      <w:i/>
      <w:iCs/>
    </w:rPr>
  </w:style>
  <w:style w:type="numbering" w:customStyle="1" w:styleId="WWNum1">
    <w:name w:val="WWNum1"/>
    <w:basedOn w:val="Bezsaraksta"/>
    <w:rsid w:val="003D2FE1"/>
    <w:pPr>
      <w:numPr>
        <w:numId w:val="10"/>
      </w:numPr>
    </w:pPr>
  </w:style>
  <w:style w:type="numbering" w:customStyle="1" w:styleId="WWNum2">
    <w:name w:val="WWNum2"/>
    <w:basedOn w:val="Bezsaraksta"/>
    <w:rsid w:val="003D2FE1"/>
    <w:pPr>
      <w:numPr>
        <w:numId w:val="11"/>
      </w:numPr>
    </w:pPr>
  </w:style>
  <w:style w:type="numbering" w:customStyle="1" w:styleId="WWNum4">
    <w:name w:val="WWNum4"/>
    <w:basedOn w:val="Bezsaraksta"/>
    <w:rsid w:val="003D2FE1"/>
    <w:pPr>
      <w:numPr>
        <w:numId w:val="12"/>
      </w:numPr>
    </w:pPr>
  </w:style>
  <w:style w:type="numbering" w:customStyle="1" w:styleId="WWNum5">
    <w:name w:val="WWNum5"/>
    <w:basedOn w:val="Bezsaraksta"/>
    <w:rsid w:val="003D2FE1"/>
    <w:pPr>
      <w:numPr>
        <w:numId w:val="13"/>
      </w:numPr>
    </w:pPr>
  </w:style>
  <w:style w:type="numbering" w:customStyle="1" w:styleId="WWNum6">
    <w:name w:val="WWNum6"/>
    <w:basedOn w:val="Bezsaraksta"/>
    <w:rsid w:val="003D2FE1"/>
    <w:pPr>
      <w:numPr>
        <w:numId w:val="14"/>
      </w:numPr>
    </w:pPr>
  </w:style>
  <w:style w:type="numbering" w:customStyle="1" w:styleId="WWNum7">
    <w:name w:val="WWNum7"/>
    <w:basedOn w:val="Bezsaraksta"/>
    <w:rsid w:val="003D2FE1"/>
    <w:pPr>
      <w:numPr>
        <w:numId w:val="15"/>
      </w:numPr>
    </w:pPr>
  </w:style>
  <w:style w:type="numbering" w:customStyle="1" w:styleId="WWNum8">
    <w:name w:val="WWNum8"/>
    <w:basedOn w:val="Bezsaraksta"/>
    <w:rsid w:val="003D2FE1"/>
    <w:pPr>
      <w:numPr>
        <w:numId w:val="16"/>
      </w:numPr>
    </w:pPr>
  </w:style>
  <w:style w:type="character" w:customStyle="1" w:styleId="Izmantotahipersaite2">
    <w:name w:val="Izmantota hipersaite2"/>
    <w:uiPriority w:val="99"/>
    <w:semiHidden/>
    <w:unhideWhenUsed/>
    <w:rsid w:val="00D95E84"/>
    <w:rPr>
      <w:color w:val="800080"/>
      <w:u w:val="single"/>
    </w:rPr>
  </w:style>
  <w:style w:type="paragraph" w:customStyle="1" w:styleId="Nosaukums2">
    <w:name w:val="Nosaukums2"/>
    <w:basedOn w:val="Parasts"/>
    <w:next w:val="Parasts"/>
    <w:uiPriority w:val="10"/>
    <w:qFormat/>
    <w:rsid w:val="00D95E84"/>
    <w:pPr>
      <w:pBdr>
        <w:bottom w:val="single" w:sz="8" w:space="4" w:color="4F81BD"/>
      </w:pBdr>
      <w:spacing w:after="300"/>
      <w:contextualSpacing/>
    </w:pPr>
    <w:rPr>
      <w:rFonts w:ascii="Calibri Light" w:eastAsia="Calibri Light" w:hAnsi="Calibri Light" w:cs="Calibri Light"/>
      <w:color w:val="323E4F"/>
      <w:spacing w:val="5"/>
      <w:kern w:val="28"/>
      <w:sz w:val="52"/>
      <w:szCs w:val="52"/>
      <w:lang w:eastAsia="en-US"/>
    </w:rPr>
  </w:style>
  <w:style w:type="paragraph" w:customStyle="1" w:styleId="Pamatteksts30">
    <w:name w:val="Pamatteksts3"/>
    <w:basedOn w:val="Parasts"/>
    <w:rsid w:val="00D95E84"/>
    <w:pPr>
      <w:widowControl w:val="0"/>
      <w:shd w:val="clear" w:color="auto" w:fill="FFFFFF"/>
      <w:spacing w:before="480" w:after="540" w:line="0" w:lineRule="atLeast"/>
      <w:ind w:hanging="720"/>
      <w:jc w:val="both"/>
    </w:pPr>
    <w:rPr>
      <w:rFonts w:ascii="Arial Narrow" w:eastAsia="Arial Narrow" w:hAnsi="Arial Narrow" w:cs="Arial Narrow"/>
      <w:sz w:val="22"/>
      <w:szCs w:val="22"/>
      <w:lang w:eastAsia="en-US"/>
    </w:rPr>
  </w:style>
  <w:style w:type="character" w:customStyle="1" w:styleId="Bodytext2">
    <w:name w:val="Body text (2)_"/>
    <w:link w:val="Bodytext20"/>
    <w:rsid w:val="00D95E84"/>
    <w:rPr>
      <w:rFonts w:ascii="Arial Narrow" w:eastAsia="Arial Narrow" w:hAnsi="Arial Narrow" w:cs="Arial Narrow"/>
      <w:b/>
      <w:bCs/>
      <w:sz w:val="21"/>
      <w:szCs w:val="21"/>
      <w:shd w:val="clear" w:color="auto" w:fill="FFFFFF"/>
    </w:rPr>
  </w:style>
  <w:style w:type="paragraph" w:customStyle="1" w:styleId="Bodytext20">
    <w:name w:val="Body text (2)"/>
    <w:basedOn w:val="Parasts"/>
    <w:link w:val="Bodytext2"/>
    <w:rsid w:val="00D95E84"/>
    <w:pPr>
      <w:widowControl w:val="0"/>
      <w:shd w:val="clear" w:color="auto" w:fill="FFFFFF"/>
      <w:spacing w:after="480" w:line="269" w:lineRule="exact"/>
      <w:ind w:hanging="720"/>
    </w:pPr>
    <w:rPr>
      <w:rFonts w:ascii="Arial Narrow" w:eastAsia="Arial Narrow" w:hAnsi="Arial Narrow" w:cs="Arial Narrow"/>
      <w:b/>
      <w:bCs/>
      <w:sz w:val="21"/>
      <w:szCs w:val="21"/>
    </w:rPr>
  </w:style>
  <w:style w:type="character" w:customStyle="1" w:styleId="Neatrisintapieminana1">
    <w:name w:val="Neatrisināta pieminēšana1"/>
    <w:uiPriority w:val="99"/>
    <w:semiHidden/>
    <w:unhideWhenUsed/>
    <w:rsid w:val="00D95E84"/>
    <w:rPr>
      <w:color w:val="808080"/>
      <w:shd w:val="clear" w:color="auto" w:fill="E6E6E6"/>
    </w:rPr>
  </w:style>
  <w:style w:type="paragraph" w:customStyle="1" w:styleId="msonormal0">
    <w:name w:val="msonormal"/>
    <w:basedOn w:val="Parasts"/>
    <w:rsid w:val="00D95E84"/>
    <w:pPr>
      <w:spacing w:before="100" w:beforeAutospacing="1" w:after="100" w:afterAutospacing="1"/>
    </w:pPr>
    <w:rPr>
      <w:sz w:val="24"/>
      <w:szCs w:val="24"/>
    </w:rPr>
  </w:style>
  <w:style w:type="character" w:customStyle="1" w:styleId="NosaukumsRakstz2">
    <w:name w:val="Nosaukums Rakstz.2"/>
    <w:uiPriority w:val="10"/>
    <w:rsid w:val="00D95E84"/>
    <w:rPr>
      <w:rFonts w:ascii="Cambria" w:eastAsia="Times New Roman" w:hAnsi="Cambria" w:cs="Times New Roman"/>
      <w:color w:val="17365D"/>
      <w:spacing w:val="5"/>
      <w:kern w:val="28"/>
      <w:sz w:val="52"/>
      <w:szCs w:val="52"/>
      <w:lang w:eastAsia="lv-LV"/>
    </w:rPr>
  </w:style>
  <w:style w:type="paragraph" w:customStyle="1" w:styleId="tvhtml">
    <w:name w:val="tv_html"/>
    <w:basedOn w:val="Parasts"/>
    <w:rsid w:val="00D95E84"/>
    <w:pPr>
      <w:spacing w:before="100" w:beforeAutospacing="1" w:after="100" w:afterAutospacing="1"/>
    </w:pPr>
    <w:rPr>
      <w:sz w:val="24"/>
      <w:szCs w:val="24"/>
    </w:rPr>
  </w:style>
  <w:style w:type="character" w:customStyle="1" w:styleId="SarakstarindkopaRakstz">
    <w:name w:val="Saraksta rindkopa Rakstz."/>
    <w:aliases w:val="1List Paragraph Rakstz.,Numbered Para 1 Rakstz.,Dot pt Rakstz.,List Paragraph Char Char Char Rakstz.,Indicator Text Rakstz.,Bullet 1 Rakstz.,Bullet Points Rakstz.,MAIN CONTENT Rakstz.,IFCL - List Paragraph Rakstz.,Strip Rakstz."/>
    <w:link w:val="Sarakstarindkopa"/>
    <w:uiPriority w:val="34"/>
    <w:qFormat/>
    <w:locked/>
    <w:rsid w:val="00D95E84"/>
    <w:rPr>
      <w:rFonts w:ascii="Calibri" w:eastAsia="Calibri" w:hAnsi="Calibri"/>
      <w:sz w:val="22"/>
      <w:szCs w:val="22"/>
      <w:lang w:eastAsia="en-US"/>
    </w:rPr>
  </w:style>
  <w:style w:type="character" w:customStyle="1" w:styleId="BodyTextChar1">
    <w:name w:val="Body Text Char1"/>
    <w:uiPriority w:val="99"/>
    <w:semiHidden/>
    <w:rsid w:val="00D95E84"/>
    <w:rPr>
      <w:rFonts w:ascii="Arial" w:eastAsia="Times New Roman" w:hAnsi="Arial" w:cs="Arial"/>
      <w:sz w:val="22"/>
      <w:szCs w:val="22"/>
    </w:rPr>
  </w:style>
  <w:style w:type="character" w:customStyle="1" w:styleId="BodyText2Char1">
    <w:name w:val="Body Text 2 Char1"/>
    <w:uiPriority w:val="99"/>
    <w:semiHidden/>
    <w:rsid w:val="00D95E84"/>
    <w:rPr>
      <w:rFonts w:ascii="Arial" w:eastAsia="Times New Roman" w:hAnsi="Arial" w:cs="Arial"/>
      <w:sz w:val="22"/>
      <w:szCs w:val="22"/>
    </w:rPr>
  </w:style>
  <w:style w:type="character" w:customStyle="1" w:styleId="BodyTextIndent2Char1">
    <w:name w:val="Body Text Indent 2 Char1"/>
    <w:uiPriority w:val="99"/>
    <w:semiHidden/>
    <w:rsid w:val="00D95E84"/>
    <w:rPr>
      <w:rFonts w:ascii="Arial" w:eastAsia="Times New Roman" w:hAnsi="Arial" w:cs="Arial"/>
      <w:sz w:val="22"/>
      <w:szCs w:val="22"/>
    </w:rPr>
  </w:style>
  <w:style w:type="character" w:customStyle="1" w:styleId="TitleChar1">
    <w:name w:val="Title Char1"/>
    <w:uiPriority w:val="10"/>
    <w:rsid w:val="00D95E84"/>
    <w:rPr>
      <w:rFonts w:ascii="Cambria" w:eastAsia="Times New Roman" w:hAnsi="Cambria" w:cs="Times New Roman"/>
      <w:color w:val="17365D"/>
      <w:spacing w:val="5"/>
      <w:kern w:val="28"/>
      <w:sz w:val="52"/>
      <w:szCs w:val="52"/>
    </w:rPr>
  </w:style>
  <w:style w:type="character" w:customStyle="1" w:styleId="SubtitleChar1">
    <w:name w:val="Subtitle Char1"/>
    <w:uiPriority w:val="11"/>
    <w:rsid w:val="00D95E84"/>
    <w:rPr>
      <w:rFonts w:ascii="Cambria" w:eastAsia="Times New Roman" w:hAnsi="Cambria" w:cs="Times New Roman"/>
      <w:i/>
      <w:iCs/>
      <w:color w:val="4F81BD"/>
      <w:spacing w:val="15"/>
      <w:sz w:val="24"/>
      <w:szCs w:val="24"/>
    </w:rPr>
  </w:style>
  <w:style w:type="paragraph" w:styleId="Citts">
    <w:name w:val="Quote"/>
    <w:basedOn w:val="Parasts"/>
    <w:next w:val="Parasts"/>
    <w:link w:val="CittsRakstz"/>
    <w:uiPriority w:val="29"/>
    <w:qFormat/>
    <w:rsid w:val="00D95E84"/>
    <w:pPr>
      <w:spacing w:before="160" w:after="160" w:line="300" w:lineRule="auto"/>
      <w:ind w:left="720" w:right="720"/>
      <w:jc w:val="center"/>
    </w:pPr>
    <w:rPr>
      <w:rFonts w:ascii="Calibri" w:hAnsi="Calibri"/>
      <w:i/>
      <w:iCs/>
      <w:color w:val="76923C"/>
      <w:sz w:val="24"/>
      <w:szCs w:val="24"/>
      <w:lang w:eastAsia="en-US"/>
    </w:rPr>
  </w:style>
  <w:style w:type="character" w:customStyle="1" w:styleId="CittsRakstz">
    <w:name w:val="Citāts Rakstz."/>
    <w:link w:val="Citts"/>
    <w:uiPriority w:val="29"/>
    <w:rsid w:val="00D95E84"/>
    <w:rPr>
      <w:rFonts w:ascii="Calibri" w:hAnsi="Calibri"/>
      <w:i/>
      <w:iCs/>
      <w:color w:val="76923C"/>
      <w:sz w:val="24"/>
      <w:szCs w:val="24"/>
      <w:lang w:eastAsia="en-US"/>
    </w:rPr>
  </w:style>
  <w:style w:type="character" w:styleId="Intensvsizclums">
    <w:name w:val="Intense Emphasis"/>
    <w:uiPriority w:val="21"/>
    <w:qFormat/>
    <w:rsid w:val="00D95E84"/>
    <w:rPr>
      <w:b/>
      <w:bCs/>
      <w:i/>
      <w:iCs/>
      <w:color w:val="auto"/>
    </w:rPr>
  </w:style>
  <w:style w:type="character" w:styleId="Izsmalcintaatsauce">
    <w:name w:val="Subtle Reference"/>
    <w:uiPriority w:val="31"/>
    <w:qFormat/>
    <w:rsid w:val="00D95E84"/>
    <w:rPr>
      <w:caps w:val="0"/>
      <w:smallCaps/>
      <w:color w:val="404040"/>
      <w:spacing w:val="0"/>
      <w:u w:val="single" w:color="7F7F7F"/>
    </w:rPr>
  </w:style>
  <w:style w:type="character" w:styleId="Intensvaatsauce">
    <w:name w:val="Intense Reference"/>
    <w:uiPriority w:val="32"/>
    <w:qFormat/>
    <w:rsid w:val="00D95E84"/>
    <w:rPr>
      <w:b/>
      <w:bCs/>
      <w:caps w:val="0"/>
      <w:smallCaps/>
      <w:color w:val="auto"/>
      <w:spacing w:val="0"/>
      <w:u w:val="single"/>
    </w:rPr>
  </w:style>
  <w:style w:type="paragraph" w:customStyle="1" w:styleId="default0">
    <w:name w:val="default"/>
    <w:basedOn w:val="Parastais"/>
    <w:rsid w:val="00423728"/>
    <w:pPr>
      <w:spacing w:before="100" w:beforeAutospacing="1" w:after="100" w:afterAutospacing="1"/>
    </w:pPr>
  </w:style>
  <w:style w:type="paragraph" w:customStyle="1" w:styleId="naiskr">
    <w:name w:val="naiskr"/>
    <w:basedOn w:val="Parasts"/>
    <w:rsid w:val="00243594"/>
    <w:pPr>
      <w:suppressAutoHyphens/>
      <w:spacing w:before="75" w:after="75"/>
    </w:pPr>
    <w:rPr>
      <w:sz w:val="24"/>
      <w:szCs w:val="24"/>
      <w:lang w:eastAsia="zh-CN"/>
    </w:rPr>
  </w:style>
  <w:style w:type="character" w:customStyle="1" w:styleId="BalloonTextChar">
    <w:name w:val="Balloon Text Char"/>
    <w:semiHidden/>
    <w:locked/>
    <w:rsid w:val="008239B5"/>
    <w:rPr>
      <w:rFonts w:ascii="Tahoma" w:hAnsi="Tahoma" w:cs="Tahoma"/>
      <w:sz w:val="16"/>
      <w:szCs w:val="16"/>
      <w:lang w:val="x-none" w:eastAsia="lv-LV"/>
    </w:rPr>
  </w:style>
  <w:style w:type="character" w:customStyle="1" w:styleId="RakstzRakstz4">
    <w:name w:val="Rakstz. Rakstz.4"/>
    <w:rsid w:val="008239B5"/>
    <w:rPr>
      <w:rFonts w:ascii="Swiss TL" w:hAnsi="Swiss TL"/>
      <w:lang w:val="lv-LV" w:eastAsia="lv-LV" w:bidi="ar-SA"/>
    </w:rPr>
  </w:style>
  <w:style w:type="character" w:customStyle="1" w:styleId="RakstzRakstz20">
    <w:name w:val="Rakstz. Rakstz.2"/>
    <w:rsid w:val="008239B5"/>
    <w:rPr>
      <w:sz w:val="24"/>
      <w:szCs w:val="24"/>
      <w:lang w:val="lv-LV" w:eastAsia="en-US" w:bidi="ar-SA"/>
    </w:rPr>
  </w:style>
  <w:style w:type="paragraph" w:customStyle="1" w:styleId="RakstzCharCharRakstzCharCharRakstzCharRakstz">
    <w:name w:val="Rakstz. Char Char Rakstz. Char Char Rakstz. Char Rakstz."/>
    <w:basedOn w:val="Parasts"/>
    <w:rsid w:val="008239B5"/>
    <w:pPr>
      <w:spacing w:after="160" w:line="240" w:lineRule="exact"/>
    </w:pPr>
    <w:rPr>
      <w:rFonts w:ascii="Tahoma" w:hAnsi="Tahoma"/>
      <w:lang w:eastAsia="en-US"/>
    </w:rPr>
  </w:style>
  <w:style w:type="character" w:customStyle="1" w:styleId="RakstzRakstz6">
    <w:name w:val="Rakstz. Rakstz.6"/>
    <w:rsid w:val="008239B5"/>
    <w:rPr>
      <w:sz w:val="16"/>
      <w:szCs w:val="16"/>
      <w:lang w:val="lv-LV" w:eastAsia="lv-LV" w:bidi="ar-SA"/>
    </w:rPr>
  </w:style>
  <w:style w:type="paragraph" w:styleId="E-pastaparaksts">
    <w:name w:val="E-mail Signature"/>
    <w:basedOn w:val="Parasts"/>
    <w:link w:val="E-pastaparakstsRakstz"/>
    <w:rsid w:val="008239B5"/>
    <w:rPr>
      <w:sz w:val="24"/>
      <w:szCs w:val="24"/>
    </w:rPr>
  </w:style>
  <w:style w:type="character" w:customStyle="1" w:styleId="E-pastaparakstsRakstz">
    <w:name w:val="E-pasta paraksts Rakstz."/>
    <w:link w:val="E-pastaparaksts"/>
    <w:rsid w:val="008239B5"/>
    <w:rPr>
      <w:sz w:val="24"/>
      <w:szCs w:val="24"/>
    </w:rPr>
  </w:style>
  <w:style w:type="character" w:customStyle="1" w:styleId="WW8Num1z0">
    <w:name w:val="WW8Num1z0"/>
    <w:rsid w:val="008239B5"/>
    <w:rPr>
      <w:rFonts w:ascii="Symbol" w:hAnsi="Symbol"/>
    </w:rPr>
  </w:style>
  <w:style w:type="character" w:customStyle="1" w:styleId="WW8Num1z2">
    <w:name w:val="WW8Num1z2"/>
    <w:rsid w:val="008239B5"/>
    <w:rPr>
      <w:rFonts w:ascii="Wingdings" w:hAnsi="Wingdings"/>
      <w:sz w:val="20"/>
    </w:rPr>
  </w:style>
  <w:style w:type="character" w:customStyle="1" w:styleId="WW8Num2z1">
    <w:name w:val="WW8Num2z1"/>
    <w:rsid w:val="008239B5"/>
    <w:rPr>
      <w:rFonts w:ascii="Courier New" w:hAnsi="Courier New"/>
      <w:sz w:val="20"/>
    </w:rPr>
  </w:style>
  <w:style w:type="character" w:customStyle="1" w:styleId="WW8Num2z2">
    <w:name w:val="WW8Num2z2"/>
    <w:rsid w:val="008239B5"/>
    <w:rPr>
      <w:rFonts w:ascii="Wingdings" w:hAnsi="Wingdings"/>
      <w:sz w:val="20"/>
    </w:rPr>
  </w:style>
  <w:style w:type="character" w:customStyle="1" w:styleId="WW8Num3z2">
    <w:name w:val="WW8Num3z2"/>
    <w:rsid w:val="008239B5"/>
    <w:rPr>
      <w:rFonts w:ascii="Wingdings" w:hAnsi="Wingdings"/>
      <w:sz w:val="20"/>
    </w:rPr>
  </w:style>
  <w:style w:type="character" w:customStyle="1" w:styleId="WW8Num9z0">
    <w:name w:val="WW8Num9z0"/>
    <w:rsid w:val="008239B5"/>
    <w:rPr>
      <w:rFonts w:ascii="Symbol" w:hAnsi="Symbol"/>
      <w:sz w:val="20"/>
    </w:rPr>
  </w:style>
  <w:style w:type="character" w:customStyle="1" w:styleId="WW8Num11z0">
    <w:name w:val="WW8Num11z0"/>
    <w:rsid w:val="008239B5"/>
    <w:rPr>
      <w:rFonts w:ascii="Symbol" w:hAnsi="Symbol"/>
      <w:sz w:val="20"/>
    </w:rPr>
  </w:style>
  <w:style w:type="character" w:customStyle="1" w:styleId="WW8Num11z2">
    <w:name w:val="WW8Num11z2"/>
    <w:rsid w:val="008239B5"/>
    <w:rPr>
      <w:rFonts w:ascii="Wingdings" w:hAnsi="Wingdings"/>
      <w:sz w:val="20"/>
    </w:rPr>
  </w:style>
  <w:style w:type="character" w:customStyle="1" w:styleId="WW8Num11z4">
    <w:name w:val="WW8Num11z4"/>
    <w:rsid w:val="008239B5"/>
    <w:rPr>
      <w:rFonts w:ascii="Courier New" w:hAnsi="Courier New"/>
    </w:rPr>
  </w:style>
  <w:style w:type="character" w:customStyle="1" w:styleId="WW8Num12z0">
    <w:name w:val="WW8Num12z0"/>
    <w:rsid w:val="008239B5"/>
    <w:rPr>
      <w:rFonts w:ascii="Symbol" w:hAnsi="Symbol"/>
      <w:sz w:val="20"/>
    </w:rPr>
  </w:style>
  <w:style w:type="character" w:customStyle="1" w:styleId="WW8Num14z2">
    <w:name w:val="WW8Num14z2"/>
    <w:rsid w:val="008239B5"/>
    <w:rPr>
      <w:rFonts w:ascii="Wingdings" w:hAnsi="Wingdings"/>
      <w:sz w:val="20"/>
    </w:rPr>
  </w:style>
  <w:style w:type="character" w:customStyle="1" w:styleId="WW8Num15z1">
    <w:name w:val="WW8Num15z1"/>
    <w:rsid w:val="008239B5"/>
    <w:rPr>
      <w:rFonts w:ascii="Courier New" w:hAnsi="Courier New"/>
      <w:sz w:val="20"/>
    </w:rPr>
  </w:style>
  <w:style w:type="character" w:customStyle="1" w:styleId="WW8Num15z2">
    <w:name w:val="WW8Num15z2"/>
    <w:rsid w:val="008239B5"/>
    <w:rPr>
      <w:rFonts w:ascii="Wingdings" w:hAnsi="Wingdings"/>
      <w:sz w:val="20"/>
    </w:rPr>
  </w:style>
  <w:style w:type="character" w:customStyle="1" w:styleId="WW8Num16z1">
    <w:name w:val="WW8Num16z1"/>
    <w:rsid w:val="008239B5"/>
    <w:rPr>
      <w:rFonts w:ascii="Courier New" w:hAnsi="Courier New"/>
      <w:sz w:val="20"/>
    </w:rPr>
  </w:style>
  <w:style w:type="character" w:customStyle="1" w:styleId="WW8Num16z2">
    <w:name w:val="WW8Num16z2"/>
    <w:rsid w:val="008239B5"/>
    <w:rPr>
      <w:rFonts w:ascii="Wingdings" w:hAnsi="Wingdings"/>
      <w:sz w:val="20"/>
    </w:rPr>
  </w:style>
  <w:style w:type="character" w:customStyle="1" w:styleId="WW8Num17z0">
    <w:name w:val="WW8Num17z0"/>
    <w:rsid w:val="008239B5"/>
    <w:rPr>
      <w:rFonts w:ascii="Symbol" w:hAnsi="Symbol"/>
      <w:sz w:val="20"/>
    </w:rPr>
  </w:style>
  <w:style w:type="character" w:customStyle="1" w:styleId="WW8Num17z1">
    <w:name w:val="WW8Num17z1"/>
    <w:rsid w:val="008239B5"/>
    <w:rPr>
      <w:rFonts w:ascii="Courier New" w:hAnsi="Courier New"/>
      <w:sz w:val="20"/>
    </w:rPr>
  </w:style>
  <w:style w:type="character" w:customStyle="1" w:styleId="WW8Num17z2">
    <w:name w:val="WW8Num17z2"/>
    <w:rsid w:val="008239B5"/>
    <w:rPr>
      <w:rFonts w:ascii="Wingdings" w:hAnsi="Wingdings"/>
      <w:sz w:val="20"/>
    </w:rPr>
  </w:style>
  <w:style w:type="character" w:customStyle="1" w:styleId="WW8Num18z1">
    <w:name w:val="WW8Num18z1"/>
    <w:rsid w:val="008239B5"/>
    <w:rPr>
      <w:rFonts w:ascii="Courier New" w:hAnsi="Courier New"/>
      <w:sz w:val="20"/>
    </w:rPr>
  </w:style>
  <w:style w:type="character" w:customStyle="1" w:styleId="WW8Num18z2">
    <w:name w:val="WW8Num18z2"/>
    <w:rsid w:val="008239B5"/>
    <w:rPr>
      <w:rFonts w:ascii="Wingdings" w:hAnsi="Wingdings"/>
      <w:sz w:val="20"/>
    </w:rPr>
  </w:style>
  <w:style w:type="character" w:customStyle="1" w:styleId="WW8Num19z1">
    <w:name w:val="WW8Num19z1"/>
    <w:rsid w:val="008239B5"/>
    <w:rPr>
      <w:rFonts w:ascii="Courier New" w:hAnsi="Courier New"/>
      <w:sz w:val="20"/>
    </w:rPr>
  </w:style>
  <w:style w:type="character" w:customStyle="1" w:styleId="WW8Num19z2">
    <w:name w:val="WW8Num19z2"/>
    <w:rsid w:val="008239B5"/>
    <w:rPr>
      <w:rFonts w:ascii="Wingdings" w:hAnsi="Wingdings"/>
      <w:sz w:val="20"/>
    </w:rPr>
  </w:style>
  <w:style w:type="character" w:customStyle="1" w:styleId="WW8Num20z1">
    <w:name w:val="WW8Num20z1"/>
    <w:rsid w:val="008239B5"/>
    <w:rPr>
      <w:rFonts w:ascii="Courier New" w:hAnsi="Courier New"/>
    </w:rPr>
  </w:style>
  <w:style w:type="character" w:customStyle="1" w:styleId="WW8Num20z2">
    <w:name w:val="WW8Num20z2"/>
    <w:rsid w:val="008239B5"/>
    <w:rPr>
      <w:rFonts w:ascii="Wingdings" w:hAnsi="Wingdings"/>
    </w:rPr>
  </w:style>
  <w:style w:type="character" w:customStyle="1" w:styleId="WW8Num22z0">
    <w:name w:val="WW8Num22z0"/>
    <w:rsid w:val="008239B5"/>
    <w:rPr>
      <w:rFonts w:ascii="Symbol" w:hAnsi="Symbol"/>
      <w:sz w:val="20"/>
    </w:rPr>
  </w:style>
  <w:style w:type="character" w:customStyle="1" w:styleId="WW8Num23z1">
    <w:name w:val="WW8Num23z1"/>
    <w:rsid w:val="008239B5"/>
    <w:rPr>
      <w:rFonts w:ascii="Courier New" w:hAnsi="Courier New"/>
    </w:rPr>
  </w:style>
  <w:style w:type="character" w:customStyle="1" w:styleId="WW8Num23z2">
    <w:name w:val="WW8Num23z2"/>
    <w:rsid w:val="008239B5"/>
    <w:rPr>
      <w:rFonts w:ascii="Wingdings" w:hAnsi="Wingdings"/>
    </w:rPr>
  </w:style>
  <w:style w:type="character" w:customStyle="1" w:styleId="WW8Num24z1">
    <w:name w:val="WW8Num24z1"/>
    <w:rsid w:val="008239B5"/>
    <w:rPr>
      <w:rFonts w:ascii="Courier New" w:hAnsi="Courier New"/>
      <w:sz w:val="20"/>
    </w:rPr>
  </w:style>
  <w:style w:type="character" w:customStyle="1" w:styleId="WW8Num24z2">
    <w:name w:val="WW8Num24z2"/>
    <w:rsid w:val="008239B5"/>
    <w:rPr>
      <w:rFonts w:ascii="Wingdings" w:hAnsi="Wingdings"/>
      <w:sz w:val="20"/>
    </w:rPr>
  </w:style>
  <w:style w:type="character" w:customStyle="1" w:styleId="WW8Num25z1">
    <w:name w:val="WW8Num25z1"/>
    <w:rsid w:val="008239B5"/>
    <w:rPr>
      <w:rFonts w:ascii="Courier New" w:hAnsi="Courier New"/>
      <w:sz w:val="20"/>
    </w:rPr>
  </w:style>
  <w:style w:type="character" w:customStyle="1" w:styleId="WW8Num25z2">
    <w:name w:val="WW8Num25z2"/>
    <w:rsid w:val="008239B5"/>
    <w:rPr>
      <w:rFonts w:ascii="Wingdings" w:hAnsi="Wingdings"/>
      <w:sz w:val="20"/>
    </w:rPr>
  </w:style>
  <w:style w:type="character" w:customStyle="1" w:styleId="WW8Num26z0">
    <w:name w:val="WW8Num26z0"/>
    <w:rsid w:val="008239B5"/>
    <w:rPr>
      <w:rFonts w:ascii="Symbol" w:hAnsi="Symbol"/>
    </w:rPr>
  </w:style>
  <w:style w:type="character" w:customStyle="1" w:styleId="WW8Num26z1">
    <w:name w:val="WW8Num26z1"/>
    <w:rsid w:val="008239B5"/>
    <w:rPr>
      <w:rFonts w:ascii="Courier New" w:hAnsi="Courier New"/>
      <w:sz w:val="20"/>
    </w:rPr>
  </w:style>
  <w:style w:type="character" w:customStyle="1" w:styleId="WW8Num26z2">
    <w:name w:val="WW8Num26z2"/>
    <w:rsid w:val="008239B5"/>
    <w:rPr>
      <w:rFonts w:ascii="Wingdings" w:hAnsi="Wingdings"/>
    </w:rPr>
  </w:style>
  <w:style w:type="character" w:customStyle="1" w:styleId="WW8Num27z1">
    <w:name w:val="WW8Num27z1"/>
    <w:rsid w:val="008239B5"/>
    <w:rPr>
      <w:rFonts w:ascii="Courier New" w:hAnsi="Courier New"/>
      <w:sz w:val="20"/>
    </w:rPr>
  </w:style>
  <w:style w:type="character" w:customStyle="1" w:styleId="WW8Num27z2">
    <w:name w:val="WW8Num27z2"/>
    <w:rsid w:val="008239B5"/>
    <w:rPr>
      <w:rFonts w:ascii="Wingdings" w:hAnsi="Wingdings"/>
      <w:sz w:val="20"/>
    </w:rPr>
  </w:style>
  <w:style w:type="character" w:customStyle="1" w:styleId="WW8Num28z1">
    <w:name w:val="WW8Num28z1"/>
    <w:rsid w:val="008239B5"/>
    <w:rPr>
      <w:rFonts w:ascii="Courier New" w:hAnsi="Courier New"/>
      <w:sz w:val="20"/>
    </w:rPr>
  </w:style>
  <w:style w:type="character" w:customStyle="1" w:styleId="WW8Num28z2">
    <w:name w:val="WW8Num28z2"/>
    <w:rsid w:val="008239B5"/>
    <w:rPr>
      <w:rFonts w:ascii="Wingdings" w:hAnsi="Wingdings"/>
      <w:sz w:val="20"/>
    </w:rPr>
  </w:style>
  <w:style w:type="character" w:customStyle="1" w:styleId="WW8Num30z2">
    <w:name w:val="WW8Num30z2"/>
    <w:rsid w:val="008239B5"/>
    <w:rPr>
      <w:rFonts w:ascii="Wingdings" w:hAnsi="Wingdings"/>
      <w:sz w:val="20"/>
    </w:rPr>
  </w:style>
  <w:style w:type="character" w:customStyle="1" w:styleId="WW8Num32z0">
    <w:name w:val="WW8Num32z0"/>
    <w:rsid w:val="008239B5"/>
    <w:rPr>
      <w:rFonts w:ascii="Symbol" w:hAnsi="Symbol"/>
      <w:sz w:val="20"/>
    </w:rPr>
  </w:style>
  <w:style w:type="character" w:customStyle="1" w:styleId="WW8Num32z1">
    <w:name w:val="WW8Num32z1"/>
    <w:rsid w:val="008239B5"/>
    <w:rPr>
      <w:rFonts w:ascii="Courier New" w:hAnsi="Courier New"/>
      <w:sz w:val="20"/>
    </w:rPr>
  </w:style>
  <w:style w:type="character" w:customStyle="1" w:styleId="WW8Num32z2">
    <w:name w:val="WW8Num32z2"/>
    <w:rsid w:val="008239B5"/>
    <w:rPr>
      <w:rFonts w:ascii="Wingdings" w:hAnsi="Wingdings"/>
      <w:sz w:val="20"/>
    </w:rPr>
  </w:style>
  <w:style w:type="character" w:customStyle="1" w:styleId="WW8Num33z0">
    <w:name w:val="WW8Num33z0"/>
    <w:rsid w:val="008239B5"/>
    <w:rPr>
      <w:rFonts w:ascii="Symbol" w:hAnsi="Symbol"/>
      <w:sz w:val="20"/>
    </w:rPr>
  </w:style>
  <w:style w:type="character" w:customStyle="1" w:styleId="WW8Num34z0">
    <w:name w:val="WW8Num34z0"/>
    <w:rsid w:val="008239B5"/>
    <w:rPr>
      <w:rFonts w:ascii="Symbol" w:hAnsi="Symbol"/>
      <w:sz w:val="20"/>
    </w:rPr>
  </w:style>
  <w:style w:type="character" w:customStyle="1" w:styleId="WW8Num34z1">
    <w:name w:val="WW8Num34z1"/>
    <w:rsid w:val="008239B5"/>
    <w:rPr>
      <w:rFonts w:ascii="Courier New" w:hAnsi="Courier New"/>
      <w:sz w:val="20"/>
    </w:rPr>
  </w:style>
  <w:style w:type="character" w:customStyle="1" w:styleId="WW8Num34z2">
    <w:name w:val="WW8Num34z2"/>
    <w:rsid w:val="008239B5"/>
    <w:rPr>
      <w:rFonts w:ascii="Wingdings" w:hAnsi="Wingdings"/>
      <w:sz w:val="20"/>
    </w:rPr>
  </w:style>
  <w:style w:type="character" w:customStyle="1" w:styleId="WW8Num35z0">
    <w:name w:val="WW8Num35z0"/>
    <w:rsid w:val="008239B5"/>
    <w:rPr>
      <w:rFonts w:ascii="Symbol" w:hAnsi="Symbol"/>
      <w:sz w:val="20"/>
    </w:rPr>
  </w:style>
  <w:style w:type="character" w:customStyle="1" w:styleId="WW8Num35z1">
    <w:name w:val="WW8Num35z1"/>
    <w:rsid w:val="008239B5"/>
    <w:rPr>
      <w:rFonts w:ascii="Courier New" w:hAnsi="Courier New"/>
      <w:sz w:val="20"/>
    </w:rPr>
  </w:style>
  <w:style w:type="character" w:customStyle="1" w:styleId="WW8Num35z2">
    <w:name w:val="WW8Num35z2"/>
    <w:rsid w:val="008239B5"/>
    <w:rPr>
      <w:rFonts w:ascii="Wingdings" w:hAnsi="Wingdings"/>
      <w:sz w:val="20"/>
    </w:rPr>
  </w:style>
  <w:style w:type="character" w:customStyle="1" w:styleId="WW8Num36z1">
    <w:name w:val="WW8Num36z1"/>
    <w:rsid w:val="008239B5"/>
    <w:rPr>
      <w:rFonts w:ascii="Courier New" w:hAnsi="Courier New"/>
      <w:sz w:val="20"/>
    </w:rPr>
  </w:style>
  <w:style w:type="character" w:customStyle="1" w:styleId="WW8Num36z2">
    <w:name w:val="WW8Num36z2"/>
    <w:rsid w:val="008239B5"/>
    <w:rPr>
      <w:rFonts w:ascii="Wingdings" w:hAnsi="Wingdings"/>
      <w:sz w:val="20"/>
    </w:rPr>
  </w:style>
  <w:style w:type="character" w:customStyle="1" w:styleId="WW8Num38z0">
    <w:name w:val="WW8Num38z0"/>
    <w:rsid w:val="008239B5"/>
    <w:rPr>
      <w:rFonts w:ascii="Symbol" w:hAnsi="Symbol"/>
      <w:sz w:val="20"/>
    </w:rPr>
  </w:style>
  <w:style w:type="character" w:customStyle="1" w:styleId="WW8Num38z1">
    <w:name w:val="WW8Num38z1"/>
    <w:rsid w:val="008239B5"/>
    <w:rPr>
      <w:rFonts w:ascii="Courier New" w:hAnsi="Courier New"/>
      <w:sz w:val="20"/>
    </w:rPr>
  </w:style>
  <w:style w:type="character" w:customStyle="1" w:styleId="WW8Num38z2">
    <w:name w:val="WW8Num38z2"/>
    <w:rsid w:val="008239B5"/>
    <w:rPr>
      <w:rFonts w:ascii="Wingdings" w:hAnsi="Wingdings"/>
      <w:sz w:val="20"/>
    </w:rPr>
  </w:style>
  <w:style w:type="character" w:customStyle="1" w:styleId="WW8Num39z1">
    <w:name w:val="WW8Num39z1"/>
    <w:rsid w:val="008239B5"/>
    <w:rPr>
      <w:rFonts w:ascii="Courier New" w:hAnsi="Courier New" w:cs="Courier New"/>
    </w:rPr>
  </w:style>
  <w:style w:type="character" w:customStyle="1" w:styleId="WW8Num39z2">
    <w:name w:val="WW8Num39z2"/>
    <w:rsid w:val="008239B5"/>
    <w:rPr>
      <w:rFonts w:ascii="Wingdings" w:hAnsi="Wingdings"/>
    </w:rPr>
  </w:style>
  <w:style w:type="character" w:customStyle="1" w:styleId="WW8Num40z1">
    <w:name w:val="WW8Num40z1"/>
    <w:rsid w:val="008239B5"/>
    <w:rPr>
      <w:rFonts w:ascii="Courier New" w:hAnsi="Courier New"/>
      <w:sz w:val="20"/>
    </w:rPr>
  </w:style>
  <w:style w:type="character" w:customStyle="1" w:styleId="WW8Num40z2">
    <w:name w:val="WW8Num40z2"/>
    <w:rsid w:val="008239B5"/>
    <w:rPr>
      <w:rFonts w:ascii="Wingdings" w:hAnsi="Wingdings"/>
      <w:sz w:val="20"/>
    </w:rPr>
  </w:style>
  <w:style w:type="character" w:customStyle="1" w:styleId="WW8Num42z2">
    <w:name w:val="WW8Num42z2"/>
    <w:rsid w:val="008239B5"/>
    <w:rPr>
      <w:rFonts w:ascii="Wingdings" w:hAnsi="Wingdings"/>
      <w:sz w:val="20"/>
    </w:rPr>
  </w:style>
  <w:style w:type="character" w:customStyle="1" w:styleId="WW8Num43z2">
    <w:name w:val="WW8Num43z2"/>
    <w:rsid w:val="008239B5"/>
    <w:rPr>
      <w:rFonts w:ascii="Wingdings" w:hAnsi="Wingdings"/>
      <w:sz w:val="20"/>
    </w:rPr>
  </w:style>
  <w:style w:type="character" w:customStyle="1" w:styleId="WW8Num44z0">
    <w:name w:val="WW8Num44z0"/>
    <w:rsid w:val="008239B5"/>
    <w:rPr>
      <w:rFonts w:ascii="Symbol" w:hAnsi="Symbol"/>
      <w:sz w:val="20"/>
    </w:rPr>
  </w:style>
  <w:style w:type="character" w:customStyle="1" w:styleId="WW8Num44z1">
    <w:name w:val="WW8Num44z1"/>
    <w:rsid w:val="008239B5"/>
    <w:rPr>
      <w:rFonts w:ascii="Courier New" w:hAnsi="Courier New"/>
      <w:sz w:val="20"/>
    </w:rPr>
  </w:style>
  <w:style w:type="character" w:customStyle="1" w:styleId="WW8Num44z2">
    <w:name w:val="WW8Num44z2"/>
    <w:rsid w:val="008239B5"/>
    <w:rPr>
      <w:rFonts w:ascii="Wingdings" w:hAnsi="Wingdings"/>
      <w:sz w:val="20"/>
    </w:rPr>
  </w:style>
  <w:style w:type="character" w:customStyle="1" w:styleId="WW8Num45z0">
    <w:name w:val="WW8Num45z0"/>
    <w:rsid w:val="008239B5"/>
    <w:rPr>
      <w:rFonts w:ascii="Symbol" w:hAnsi="Symbol"/>
      <w:sz w:val="20"/>
    </w:rPr>
  </w:style>
  <w:style w:type="character" w:customStyle="1" w:styleId="WW8Num45z1">
    <w:name w:val="WW8Num45z1"/>
    <w:rsid w:val="008239B5"/>
    <w:rPr>
      <w:rFonts w:ascii="Courier New" w:hAnsi="Courier New"/>
      <w:sz w:val="20"/>
    </w:rPr>
  </w:style>
  <w:style w:type="character" w:customStyle="1" w:styleId="WW8Num45z2">
    <w:name w:val="WW8Num45z2"/>
    <w:rsid w:val="008239B5"/>
    <w:rPr>
      <w:rFonts w:ascii="Wingdings" w:hAnsi="Wingdings"/>
      <w:sz w:val="20"/>
    </w:rPr>
  </w:style>
  <w:style w:type="character" w:customStyle="1" w:styleId="WW8Num46z0">
    <w:name w:val="WW8Num46z0"/>
    <w:rsid w:val="008239B5"/>
    <w:rPr>
      <w:rFonts w:ascii="Symbol" w:hAnsi="Symbol"/>
      <w:sz w:val="20"/>
    </w:rPr>
  </w:style>
  <w:style w:type="character" w:customStyle="1" w:styleId="WW8Num46z1">
    <w:name w:val="WW8Num46z1"/>
    <w:rsid w:val="008239B5"/>
    <w:rPr>
      <w:rFonts w:ascii="Courier New" w:hAnsi="Courier New"/>
      <w:sz w:val="20"/>
    </w:rPr>
  </w:style>
  <w:style w:type="character" w:customStyle="1" w:styleId="WW8Num46z2">
    <w:name w:val="WW8Num46z2"/>
    <w:rsid w:val="008239B5"/>
    <w:rPr>
      <w:rFonts w:ascii="Wingdings" w:hAnsi="Wingdings"/>
      <w:sz w:val="20"/>
    </w:rPr>
  </w:style>
  <w:style w:type="character" w:customStyle="1" w:styleId="WW8Num47z0">
    <w:name w:val="WW8Num47z0"/>
    <w:rsid w:val="008239B5"/>
    <w:rPr>
      <w:rFonts w:ascii="Symbol" w:hAnsi="Symbol"/>
      <w:sz w:val="20"/>
    </w:rPr>
  </w:style>
  <w:style w:type="character" w:customStyle="1" w:styleId="WW8Num47z1">
    <w:name w:val="WW8Num47z1"/>
    <w:rsid w:val="008239B5"/>
    <w:rPr>
      <w:rFonts w:ascii="Courier New" w:hAnsi="Courier New"/>
      <w:sz w:val="20"/>
    </w:rPr>
  </w:style>
  <w:style w:type="character" w:customStyle="1" w:styleId="WW8Num47z2">
    <w:name w:val="WW8Num47z2"/>
    <w:rsid w:val="008239B5"/>
    <w:rPr>
      <w:rFonts w:ascii="Wingdings" w:hAnsi="Wingdings"/>
      <w:sz w:val="20"/>
    </w:rPr>
  </w:style>
  <w:style w:type="character" w:customStyle="1" w:styleId="WW8Num48z0">
    <w:name w:val="WW8Num48z0"/>
    <w:rsid w:val="008239B5"/>
    <w:rPr>
      <w:rFonts w:ascii="Symbol" w:hAnsi="Symbol"/>
      <w:sz w:val="20"/>
    </w:rPr>
  </w:style>
  <w:style w:type="character" w:customStyle="1" w:styleId="WW8Num48z1">
    <w:name w:val="WW8Num48z1"/>
    <w:rsid w:val="008239B5"/>
    <w:rPr>
      <w:rFonts w:ascii="Courier New" w:hAnsi="Courier New"/>
      <w:sz w:val="20"/>
    </w:rPr>
  </w:style>
  <w:style w:type="character" w:customStyle="1" w:styleId="WW8Num48z2">
    <w:name w:val="WW8Num48z2"/>
    <w:rsid w:val="008239B5"/>
    <w:rPr>
      <w:rFonts w:ascii="Wingdings" w:hAnsi="Wingdings"/>
      <w:sz w:val="20"/>
    </w:rPr>
  </w:style>
  <w:style w:type="character" w:customStyle="1" w:styleId="WW8Num49z0">
    <w:name w:val="WW8Num49z0"/>
    <w:rsid w:val="008239B5"/>
    <w:rPr>
      <w:rFonts w:ascii="Symbol" w:hAnsi="Symbol"/>
      <w:sz w:val="20"/>
    </w:rPr>
  </w:style>
  <w:style w:type="character" w:customStyle="1" w:styleId="WW8Num50z0">
    <w:name w:val="WW8Num50z0"/>
    <w:rsid w:val="008239B5"/>
    <w:rPr>
      <w:rFonts w:ascii="Symbol" w:hAnsi="Symbol"/>
      <w:sz w:val="20"/>
    </w:rPr>
  </w:style>
  <w:style w:type="character" w:customStyle="1" w:styleId="WW8Num50z1">
    <w:name w:val="WW8Num50z1"/>
    <w:rsid w:val="008239B5"/>
    <w:rPr>
      <w:rFonts w:ascii="Courier New" w:hAnsi="Courier New"/>
      <w:sz w:val="20"/>
    </w:rPr>
  </w:style>
  <w:style w:type="character" w:customStyle="1" w:styleId="WW8Num50z2">
    <w:name w:val="WW8Num50z2"/>
    <w:rsid w:val="008239B5"/>
    <w:rPr>
      <w:rFonts w:ascii="Wingdings" w:hAnsi="Wingdings"/>
      <w:sz w:val="20"/>
    </w:rPr>
  </w:style>
  <w:style w:type="character" w:customStyle="1" w:styleId="WW8Num51z0">
    <w:name w:val="WW8Num51z0"/>
    <w:rsid w:val="008239B5"/>
    <w:rPr>
      <w:rFonts w:ascii="Symbol" w:hAnsi="Symbol"/>
    </w:rPr>
  </w:style>
  <w:style w:type="character" w:customStyle="1" w:styleId="WW8Num52z0">
    <w:name w:val="WW8Num52z0"/>
    <w:rsid w:val="008239B5"/>
    <w:rPr>
      <w:rFonts w:ascii="Symbol" w:hAnsi="Symbol"/>
    </w:rPr>
  </w:style>
  <w:style w:type="character" w:customStyle="1" w:styleId="WW8Num52z1">
    <w:name w:val="WW8Num52z1"/>
    <w:rsid w:val="008239B5"/>
    <w:rPr>
      <w:rFonts w:ascii="Courier New" w:hAnsi="Courier New" w:cs="Courier New"/>
    </w:rPr>
  </w:style>
  <w:style w:type="character" w:customStyle="1" w:styleId="WW8Num52z2">
    <w:name w:val="WW8Num52z2"/>
    <w:rsid w:val="008239B5"/>
    <w:rPr>
      <w:rFonts w:ascii="Wingdings" w:hAnsi="Wingdings"/>
    </w:rPr>
  </w:style>
  <w:style w:type="character" w:customStyle="1" w:styleId="WW8Num53z0">
    <w:name w:val="WW8Num53z0"/>
    <w:rsid w:val="008239B5"/>
    <w:rPr>
      <w:rFonts w:ascii="Symbol" w:hAnsi="Symbol"/>
    </w:rPr>
  </w:style>
  <w:style w:type="character" w:customStyle="1" w:styleId="WW8Num53z1">
    <w:name w:val="WW8Num53z1"/>
    <w:rsid w:val="008239B5"/>
    <w:rPr>
      <w:rFonts w:ascii="Courier New" w:hAnsi="Courier New" w:cs="Courier New"/>
    </w:rPr>
  </w:style>
  <w:style w:type="character" w:customStyle="1" w:styleId="WW8Num53z2">
    <w:name w:val="WW8Num53z2"/>
    <w:rsid w:val="008239B5"/>
    <w:rPr>
      <w:rFonts w:ascii="Wingdings" w:hAnsi="Wingdings"/>
    </w:rPr>
  </w:style>
  <w:style w:type="character" w:customStyle="1" w:styleId="WW8Num54z0">
    <w:name w:val="WW8Num54z0"/>
    <w:rsid w:val="008239B5"/>
    <w:rPr>
      <w:rFonts w:ascii="Symbol" w:hAnsi="Symbol"/>
      <w:sz w:val="20"/>
    </w:rPr>
  </w:style>
  <w:style w:type="character" w:customStyle="1" w:styleId="WW8Num54z1">
    <w:name w:val="WW8Num54z1"/>
    <w:rsid w:val="008239B5"/>
    <w:rPr>
      <w:rFonts w:ascii="Courier New" w:hAnsi="Courier New"/>
      <w:sz w:val="20"/>
    </w:rPr>
  </w:style>
  <w:style w:type="character" w:customStyle="1" w:styleId="WW8Num54z2">
    <w:name w:val="WW8Num54z2"/>
    <w:rsid w:val="008239B5"/>
    <w:rPr>
      <w:rFonts w:ascii="Wingdings" w:hAnsi="Wingdings"/>
      <w:sz w:val="20"/>
    </w:rPr>
  </w:style>
  <w:style w:type="character" w:customStyle="1" w:styleId="WW8Num55z0">
    <w:name w:val="WW8Num55z0"/>
    <w:rsid w:val="008239B5"/>
    <w:rPr>
      <w:rFonts w:ascii="Symbol" w:hAnsi="Symbol"/>
      <w:sz w:val="20"/>
    </w:rPr>
  </w:style>
  <w:style w:type="character" w:customStyle="1" w:styleId="WW8Num55z1">
    <w:name w:val="WW8Num55z1"/>
    <w:rsid w:val="008239B5"/>
    <w:rPr>
      <w:rFonts w:ascii="Courier New" w:hAnsi="Courier New"/>
      <w:sz w:val="20"/>
    </w:rPr>
  </w:style>
  <w:style w:type="character" w:customStyle="1" w:styleId="WW8Num55z2">
    <w:name w:val="WW8Num55z2"/>
    <w:rsid w:val="008239B5"/>
    <w:rPr>
      <w:rFonts w:ascii="Wingdings" w:hAnsi="Wingdings"/>
      <w:sz w:val="20"/>
    </w:rPr>
  </w:style>
  <w:style w:type="character" w:customStyle="1" w:styleId="WW8Num56z0">
    <w:name w:val="WW8Num56z0"/>
    <w:rsid w:val="008239B5"/>
    <w:rPr>
      <w:rFonts w:ascii="Symbol" w:hAnsi="Symbol"/>
    </w:rPr>
  </w:style>
  <w:style w:type="character" w:customStyle="1" w:styleId="WW8Num56z1">
    <w:name w:val="WW8Num56z1"/>
    <w:rsid w:val="008239B5"/>
    <w:rPr>
      <w:rFonts w:ascii="Courier New" w:hAnsi="Courier New" w:cs="Courier New"/>
    </w:rPr>
  </w:style>
  <w:style w:type="character" w:customStyle="1" w:styleId="WW8Num56z2">
    <w:name w:val="WW8Num56z2"/>
    <w:rsid w:val="008239B5"/>
    <w:rPr>
      <w:rFonts w:ascii="Wingdings" w:hAnsi="Wingdings"/>
    </w:rPr>
  </w:style>
  <w:style w:type="character" w:customStyle="1" w:styleId="WW8Num57z0">
    <w:name w:val="WW8Num57z0"/>
    <w:rsid w:val="008239B5"/>
    <w:rPr>
      <w:rFonts w:ascii="Symbol" w:hAnsi="Symbol"/>
      <w:sz w:val="20"/>
    </w:rPr>
  </w:style>
  <w:style w:type="character" w:customStyle="1" w:styleId="WW8Num57z1">
    <w:name w:val="WW8Num57z1"/>
    <w:rsid w:val="008239B5"/>
    <w:rPr>
      <w:rFonts w:ascii="Courier New" w:hAnsi="Courier New"/>
      <w:sz w:val="20"/>
    </w:rPr>
  </w:style>
  <w:style w:type="character" w:customStyle="1" w:styleId="WW8Num57z2">
    <w:name w:val="WW8Num57z2"/>
    <w:rsid w:val="008239B5"/>
    <w:rPr>
      <w:rFonts w:ascii="Wingdings" w:hAnsi="Wingdings"/>
      <w:sz w:val="20"/>
    </w:rPr>
  </w:style>
  <w:style w:type="character" w:customStyle="1" w:styleId="WW8Num58z0">
    <w:name w:val="WW8Num58z0"/>
    <w:rsid w:val="008239B5"/>
    <w:rPr>
      <w:rFonts w:ascii="Symbol" w:hAnsi="Symbol"/>
      <w:sz w:val="20"/>
    </w:rPr>
  </w:style>
  <w:style w:type="character" w:customStyle="1" w:styleId="WW8Num58z1">
    <w:name w:val="WW8Num58z1"/>
    <w:rsid w:val="008239B5"/>
    <w:rPr>
      <w:rFonts w:ascii="Courier New" w:hAnsi="Courier New"/>
      <w:sz w:val="20"/>
    </w:rPr>
  </w:style>
  <w:style w:type="character" w:customStyle="1" w:styleId="WW8Num58z2">
    <w:name w:val="WW8Num58z2"/>
    <w:rsid w:val="008239B5"/>
    <w:rPr>
      <w:rFonts w:ascii="Wingdings" w:hAnsi="Wingdings"/>
      <w:sz w:val="20"/>
    </w:rPr>
  </w:style>
  <w:style w:type="character" w:customStyle="1" w:styleId="WW8Num59z0">
    <w:name w:val="WW8Num59z0"/>
    <w:rsid w:val="008239B5"/>
    <w:rPr>
      <w:rFonts w:ascii="Symbol" w:hAnsi="Symbol"/>
      <w:sz w:val="20"/>
    </w:rPr>
  </w:style>
  <w:style w:type="character" w:customStyle="1" w:styleId="WW8Num59z1">
    <w:name w:val="WW8Num59z1"/>
    <w:rsid w:val="008239B5"/>
    <w:rPr>
      <w:rFonts w:ascii="Courier New" w:hAnsi="Courier New"/>
      <w:sz w:val="20"/>
    </w:rPr>
  </w:style>
  <w:style w:type="character" w:customStyle="1" w:styleId="WW8Num59z2">
    <w:name w:val="WW8Num59z2"/>
    <w:rsid w:val="008239B5"/>
    <w:rPr>
      <w:rFonts w:ascii="Wingdings" w:hAnsi="Wingdings"/>
      <w:sz w:val="20"/>
    </w:rPr>
  </w:style>
  <w:style w:type="character" w:customStyle="1" w:styleId="WW8Num60z0">
    <w:name w:val="WW8Num60z0"/>
    <w:rsid w:val="008239B5"/>
    <w:rPr>
      <w:rFonts w:ascii="Symbol" w:hAnsi="Symbol"/>
      <w:sz w:val="20"/>
    </w:rPr>
  </w:style>
  <w:style w:type="character" w:customStyle="1" w:styleId="WW8Num60z1">
    <w:name w:val="WW8Num60z1"/>
    <w:rsid w:val="008239B5"/>
    <w:rPr>
      <w:rFonts w:ascii="Courier New" w:hAnsi="Courier New"/>
      <w:sz w:val="20"/>
    </w:rPr>
  </w:style>
  <w:style w:type="character" w:customStyle="1" w:styleId="WW8Num60z2">
    <w:name w:val="WW8Num60z2"/>
    <w:rsid w:val="008239B5"/>
    <w:rPr>
      <w:rFonts w:ascii="Wingdings" w:hAnsi="Wingdings"/>
      <w:sz w:val="20"/>
    </w:rPr>
  </w:style>
  <w:style w:type="character" w:customStyle="1" w:styleId="WW8Num61z0">
    <w:name w:val="WW8Num61z0"/>
    <w:rsid w:val="008239B5"/>
    <w:rPr>
      <w:rFonts w:ascii="Symbol" w:hAnsi="Symbol"/>
      <w:sz w:val="20"/>
    </w:rPr>
  </w:style>
  <w:style w:type="character" w:customStyle="1" w:styleId="WW8Num61z1">
    <w:name w:val="WW8Num61z1"/>
    <w:rsid w:val="008239B5"/>
    <w:rPr>
      <w:rFonts w:ascii="Courier New" w:hAnsi="Courier New"/>
      <w:sz w:val="20"/>
    </w:rPr>
  </w:style>
  <w:style w:type="character" w:customStyle="1" w:styleId="WW8Num61z2">
    <w:name w:val="WW8Num61z2"/>
    <w:rsid w:val="008239B5"/>
    <w:rPr>
      <w:rFonts w:ascii="Wingdings" w:hAnsi="Wingdings"/>
      <w:sz w:val="20"/>
    </w:rPr>
  </w:style>
  <w:style w:type="character" w:customStyle="1" w:styleId="WW8Num62z0">
    <w:name w:val="WW8Num62z0"/>
    <w:rsid w:val="008239B5"/>
    <w:rPr>
      <w:rFonts w:ascii="Symbol" w:hAnsi="Symbol"/>
      <w:sz w:val="20"/>
    </w:rPr>
  </w:style>
  <w:style w:type="character" w:customStyle="1" w:styleId="WW8Num62z1">
    <w:name w:val="WW8Num62z1"/>
    <w:rsid w:val="008239B5"/>
    <w:rPr>
      <w:rFonts w:ascii="Courier New" w:hAnsi="Courier New"/>
      <w:sz w:val="20"/>
    </w:rPr>
  </w:style>
  <w:style w:type="character" w:customStyle="1" w:styleId="WW8Num62z2">
    <w:name w:val="WW8Num62z2"/>
    <w:rsid w:val="008239B5"/>
    <w:rPr>
      <w:rFonts w:ascii="Wingdings" w:hAnsi="Wingdings"/>
      <w:sz w:val="20"/>
    </w:rPr>
  </w:style>
  <w:style w:type="character" w:customStyle="1" w:styleId="WW8Num63z0">
    <w:name w:val="WW8Num63z0"/>
    <w:rsid w:val="008239B5"/>
    <w:rPr>
      <w:rFonts w:ascii="Symbol" w:hAnsi="Symbol"/>
      <w:sz w:val="20"/>
    </w:rPr>
  </w:style>
  <w:style w:type="character" w:customStyle="1" w:styleId="WW8Num63z1">
    <w:name w:val="WW8Num63z1"/>
    <w:rsid w:val="008239B5"/>
    <w:rPr>
      <w:rFonts w:ascii="Courier New" w:hAnsi="Courier New"/>
      <w:sz w:val="20"/>
    </w:rPr>
  </w:style>
  <w:style w:type="character" w:customStyle="1" w:styleId="WW8Num63z2">
    <w:name w:val="WW8Num63z2"/>
    <w:rsid w:val="008239B5"/>
    <w:rPr>
      <w:rFonts w:ascii="Wingdings" w:hAnsi="Wingdings"/>
      <w:sz w:val="20"/>
    </w:rPr>
  </w:style>
  <w:style w:type="character" w:customStyle="1" w:styleId="WW8Num64z0">
    <w:name w:val="WW8Num64z0"/>
    <w:rsid w:val="008239B5"/>
    <w:rPr>
      <w:rFonts w:ascii="Symbol" w:hAnsi="Symbol"/>
      <w:sz w:val="20"/>
    </w:rPr>
  </w:style>
  <w:style w:type="character" w:customStyle="1" w:styleId="WW8Num64z1">
    <w:name w:val="WW8Num64z1"/>
    <w:rsid w:val="008239B5"/>
    <w:rPr>
      <w:rFonts w:ascii="Courier New" w:hAnsi="Courier New"/>
      <w:sz w:val="20"/>
    </w:rPr>
  </w:style>
  <w:style w:type="character" w:customStyle="1" w:styleId="WW8Num64z2">
    <w:name w:val="WW8Num64z2"/>
    <w:rsid w:val="008239B5"/>
    <w:rPr>
      <w:rFonts w:ascii="Wingdings" w:hAnsi="Wingdings"/>
      <w:sz w:val="20"/>
    </w:rPr>
  </w:style>
  <w:style w:type="character" w:customStyle="1" w:styleId="WW8Num65z0">
    <w:name w:val="WW8Num65z0"/>
    <w:rsid w:val="008239B5"/>
    <w:rPr>
      <w:rFonts w:ascii="Symbol" w:hAnsi="Symbol"/>
      <w:sz w:val="20"/>
    </w:rPr>
  </w:style>
  <w:style w:type="character" w:customStyle="1" w:styleId="WW8Num65z1">
    <w:name w:val="WW8Num65z1"/>
    <w:rsid w:val="008239B5"/>
    <w:rPr>
      <w:rFonts w:ascii="Courier New" w:hAnsi="Courier New"/>
      <w:sz w:val="20"/>
    </w:rPr>
  </w:style>
  <w:style w:type="character" w:customStyle="1" w:styleId="WW8Num65z2">
    <w:name w:val="WW8Num65z2"/>
    <w:rsid w:val="008239B5"/>
    <w:rPr>
      <w:rFonts w:ascii="Wingdings" w:hAnsi="Wingdings"/>
      <w:sz w:val="20"/>
    </w:rPr>
  </w:style>
  <w:style w:type="character" w:customStyle="1" w:styleId="WW8Num66z0">
    <w:name w:val="WW8Num66z0"/>
    <w:rsid w:val="008239B5"/>
    <w:rPr>
      <w:rFonts w:ascii="Symbol" w:hAnsi="Symbol"/>
      <w:sz w:val="20"/>
    </w:rPr>
  </w:style>
  <w:style w:type="character" w:customStyle="1" w:styleId="WW8Num66z1">
    <w:name w:val="WW8Num66z1"/>
    <w:rsid w:val="008239B5"/>
    <w:rPr>
      <w:rFonts w:ascii="Courier New" w:hAnsi="Courier New"/>
      <w:sz w:val="20"/>
    </w:rPr>
  </w:style>
  <w:style w:type="character" w:customStyle="1" w:styleId="WW8Num66z2">
    <w:name w:val="WW8Num66z2"/>
    <w:rsid w:val="008239B5"/>
    <w:rPr>
      <w:rFonts w:ascii="Wingdings" w:hAnsi="Wingdings"/>
      <w:sz w:val="20"/>
    </w:rPr>
  </w:style>
  <w:style w:type="character" w:customStyle="1" w:styleId="WW8Num67z0">
    <w:name w:val="WW8Num67z0"/>
    <w:rsid w:val="008239B5"/>
    <w:rPr>
      <w:rFonts w:ascii="Symbol" w:hAnsi="Symbol"/>
      <w:sz w:val="20"/>
    </w:rPr>
  </w:style>
  <w:style w:type="character" w:customStyle="1" w:styleId="WW8Num67z1">
    <w:name w:val="WW8Num67z1"/>
    <w:rsid w:val="008239B5"/>
    <w:rPr>
      <w:rFonts w:ascii="Courier New" w:hAnsi="Courier New"/>
      <w:sz w:val="20"/>
    </w:rPr>
  </w:style>
  <w:style w:type="character" w:customStyle="1" w:styleId="WW8Num67z2">
    <w:name w:val="WW8Num67z2"/>
    <w:rsid w:val="008239B5"/>
    <w:rPr>
      <w:rFonts w:ascii="Wingdings" w:hAnsi="Wingdings"/>
      <w:sz w:val="20"/>
    </w:rPr>
  </w:style>
  <w:style w:type="character" w:customStyle="1" w:styleId="WW8Num68z0">
    <w:name w:val="WW8Num68z0"/>
    <w:rsid w:val="008239B5"/>
    <w:rPr>
      <w:rFonts w:ascii="Symbol" w:hAnsi="Symbol"/>
    </w:rPr>
  </w:style>
  <w:style w:type="character" w:customStyle="1" w:styleId="WW8Num68z1">
    <w:name w:val="WW8Num68z1"/>
    <w:rsid w:val="008239B5"/>
    <w:rPr>
      <w:rFonts w:ascii="Courier New" w:hAnsi="Courier New" w:cs="Courier New"/>
    </w:rPr>
  </w:style>
  <w:style w:type="character" w:customStyle="1" w:styleId="WW8Num68z2">
    <w:name w:val="WW8Num68z2"/>
    <w:rsid w:val="008239B5"/>
    <w:rPr>
      <w:rFonts w:ascii="Wingdings" w:hAnsi="Wingdings"/>
    </w:rPr>
  </w:style>
  <w:style w:type="character" w:customStyle="1" w:styleId="WW8Num69z0">
    <w:name w:val="WW8Num69z0"/>
    <w:rsid w:val="008239B5"/>
    <w:rPr>
      <w:rFonts w:ascii="Symbol" w:hAnsi="Symbol"/>
      <w:sz w:val="20"/>
    </w:rPr>
  </w:style>
  <w:style w:type="character" w:customStyle="1" w:styleId="WW8Num69z1">
    <w:name w:val="WW8Num69z1"/>
    <w:rsid w:val="008239B5"/>
    <w:rPr>
      <w:rFonts w:ascii="Courier New" w:hAnsi="Courier New"/>
      <w:sz w:val="20"/>
    </w:rPr>
  </w:style>
  <w:style w:type="character" w:customStyle="1" w:styleId="WW8Num69z2">
    <w:name w:val="WW8Num69z2"/>
    <w:rsid w:val="008239B5"/>
    <w:rPr>
      <w:rFonts w:ascii="Wingdings" w:hAnsi="Wingdings"/>
      <w:sz w:val="20"/>
    </w:rPr>
  </w:style>
  <w:style w:type="character" w:customStyle="1" w:styleId="WW8Num70z0">
    <w:name w:val="WW8Num70z0"/>
    <w:rsid w:val="008239B5"/>
    <w:rPr>
      <w:rFonts w:ascii="Symbol" w:hAnsi="Symbol"/>
    </w:rPr>
  </w:style>
  <w:style w:type="character" w:customStyle="1" w:styleId="WW8Num70z1">
    <w:name w:val="WW8Num70z1"/>
    <w:rsid w:val="008239B5"/>
    <w:rPr>
      <w:rFonts w:ascii="Courier New" w:hAnsi="Courier New"/>
    </w:rPr>
  </w:style>
  <w:style w:type="character" w:customStyle="1" w:styleId="WW8Num70z2">
    <w:name w:val="WW8Num70z2"/>
    <w:rsid w:val="008239B5"/>
    <w:rPr>
      <w:rFonts w:ascii="Wingdings" w:hAnsi="Wingdings"/>
    </w:rPr>
  </w:style>
  <w:style w:type="character" w:customStyle="1" w:styleId="WW8Num71z0">
    <w:name w:val="WW8Num71z0"/>
    <w:rsid w:val="008239B5"/>
    <w:rPr>
      <w:rFonts w:ascii="Symbol" w:hAnsi="Symbol"/>
    </w:rPr>
  </w:style>
  <w:style w:type="character" w:customStyle="1" w:styleId="WW8Num71z1">
    <w:name w:val="WW8Num71z1"/>
    <w:rsid w:val="008239B5"/>
    <w:rPr>
      <w:rFonts w:ascii="Courier New" w:hAnsi="Courier New"/>
    </w:rPr>
  </w:style>
  <w:style w:type="character" w:customStyle="1" w:styleId="WW8Num71z2">
    <w:name w:val="WW8Num71z2"/>
    <w:rsid w:val="008239B5"/>
    <w:rPr>
      <w:rFonts w:ascii="Wingdings" w:hAnsi="Wingdings"/>
    </w:rPr>
  </w:style>
  <w:style w:type="character" w:customStyle="1" w:styleId="WW8Num72z0">
    <w:name w:val="WW8Num72z0"/>
    <w:rsid w:val="008239B5"/>
    <w:rPr>
      <w:rFonts w:ascii="Symbol" w:hAnsi="Symbol"/>
      <w:sz w:val="20"/>
    </w:rPr>
  </w:style>
  <w:style w:type="character" w:customStyle="1" w:styleId="WW8Num72z1">
    <w:name w:val="WW8Num72z1"/>
    <w:rsid w:val="008239B5"/>
    <w:rPr>
      <w:rFonts w:ascii="Courier New" w:hAnsi="Courier New"/>
      <w:sz w:val="20"/>
    </w:rPr>
  </w:style>
  <w:style w:type="character" w:customStyle="1" w:styleId="WW8Num72z2">
    <w:name w:val="WW8Num72z2"/>
    <w:rsid w:val="008239B5"/>
    <w:rPr>
      <w:rFonts w:ascii="Wingdings" w:hAnsi="Wingdings"/>
      <w:sz w:val="20"/>
    </w:rPr>
  </w:style>
  <w:style w:type="character" w:customStyle="1" w:styleId="WW8Num73z0">
    <w:name w:val="WW8Num73z0"/>
    <w:rsid w:val="008239B5"/>
    <w:rPr>
      <w:rFonts w:ascii="Symbol" w:hAnsi="Symbol"/>
    </w:rPr>
  </w:style>
  <w:style w:type="character" w:customStyle="1" w:styleId="WW8Num73z1">
    <w:name w:val="WW8Num73z1"/>
    <w:rsid w:val="008239B5"/>
    <w:rPr>
      <w:rFonts w:ascii="Symbol" w:eastAsia="Times New Roman" w:hAnsi="Symbol" w:cs="Times New Roman"/>
      <w:color w:val="auto"/>
    </w:rPr>
  </w:style>
  <w:style w:type="character" w:customStyle="1" w:styleId="WW8Num73z2">
    <w:name w:val="WW8Num73z2"/>
    <w:rsid w:val="008239B5"/>
    <w:rPr>
      <w:rFonts w:ascii="Wingdings" w:hAnsi="Wingdings"/>
    </w:rPr>
  </w:style>
  <w:style w:type="character" w:customStyle="1" w:styleId="WW8Num74z0">
    <w:name w:val="WW8Num74z0"/>
    <w:rsid w:val="008239B5"/>
    <w:rPr>
      <w:rFonts w:ascii="Symbol" w:hAnsi="Symbol"/>
      <w:sz w:val="20"/>
    </w:rPr>
  </w:style>
  <w:style w:type="character" w:customStyle="1" w:styleId="WW8Num74z1">
    <w:name w:val="WW8Num74z1"/>
    <w:rsid w:val="008239B5"/>
    <w:rPr>
      <w:rFonts w:ascii="Courier New" w:hAnsi="Courier New"/>
      <w:sz w:val="20"/>
    </w:rPr>
  </w:style>
  <w:style w:type="character" w:customStyle="1" w:styleId="WW8Num74z2">
    <w:name w:val="WW8Num74z2"/>
    <w:rsid w:val="008239B5"/>
    <w:rPr>
      <w:rFonts w:ascii="Wingdings" w:hAnsi="Wingdings"/>
      <w:sz w:val="20"/>
    </w:rPr>
  </w:style>
  <w:style w:type="character" w:customStyle="1" w:styleId="WW8Num75z0">
    <w:name w:val="WW8Num75z0"/>
    <w:rsid w:val="008239B5"/>
    <w:rPr>
      <w:rFonts w:ascii="Symbol" w:hAnsi="Symbol"/>
      <w:sz w:val="20"/>
    </w:rPr>
  </w:style>
  <w:style w:type="character" w:customStyle="1" w:styleId="WW8Num75z1">
    <w:name w:val="WW8Num75z1"/>
    <w:rsid w:val="008239B5"/>
    <w:rPr>
      <w:rFonts w:ascii="Courier New" w:hAnsi="Courier New"/>
      <w:sz w:val="20"/>
    </w:rPr>
  </w:style>
  <w:style w:type="character" w:customStyle="1" w:styleId="WW8Num75z2">
    <w:name w:val="WW8Num75z2"/>
    <w:rsid w:val="008239B5"/>
    <w:rPr>
      <w:rFonts w:ascii="Wingdings" w:hAnsi="Wingdings"/>
      <w:sz w:val="20"/>
    </w:rPr>
  </w:style>
  <w:style w:type="character" w:customStyle="1" w:styleId="WW8Num76z0">
    <w:name w:val="WW8Num76z0"/>
    <w:rsid w:val="008239B5"/>
    <w:rPr>
      <w:rFonts w:ascii="Symbol" w:hAnsi="Symbol"/>
      <w:sz w:val="20"/>
    </w:rPr>
  </w:style>
  <w:style w:type="character" w:customStyle="1" w:styleId="WW8Num76z1">
    <w:name w:val="WW8Num76z1"/>
    <w:rsid w:val="008239B5"/>
    <w:rPr>
      <w:rFonts w:ascii="Courier New" w:hAnsi="Courier New"/>
      <w:sz w:val="20"/>
    </w:rPr>
  </w:style>
  <w:style w:type="character" w:customStyle="1" w:styleId="WW8Num76z2">
    <w:name w:val="WW8Num76z2"/>
    <w:rsid w:val="008239B5"/>
    <w:rPr>
      <w:rFonts w:ascii="Wingdings" w:hAnsi="Wingdings"/>
      <w:sz w:val="20"/>
    </w:rPr>
  </w:style>
  <w:style w:type="character" w:customStyle="1" w:styleId="WW8Num77z0">
    <w:name w:val="WW8Num77z0"/>
    <w:rsid w:val="008239B5"/>
    <w:rPr>
      <w:rFonts w:ascii="Symbol" w:hAnsi="Symbol"/>
    </w:rPr>
  </w:style>
  <w:style w:type="character" w:customStyle="1" w:styleId="WW8Num77z1">
    <w:name w:val="WW8Num77z1"/>
    <w:rsid w:val="008239B5"/>
    <w:rPr>
      <w:rFonts w:ascii="Courier New" w:hAnsi="Courier New" w:cs="Courier New"/>
    </w:rPr>
  </w:style>
  <w:style w:type="character" w:customStyle="1" w:styleId="WW8Num77z2">
    <w:name w:val="WW8Num77z2"/>
    <w:rsid w:val="008239B5"/>
    <w:rPr>
      <w:rFonts w:ascii="Wingdings" w:hAnsi="Wingdings"/>
    </w:rPr>
  </w:style>
  <w:style w:type="character" w:customStyle="1" w:styleId="WW8Num78z0">
    <w:name w:val="WW8Num78z0"/>
    <w:rsid w:val="008239B5"/>
    <w:rPr>
      <w:rFonts w:ascii="Symbol" w:hAnsi="Symbol"/>
    </w:rPr>
  </w:style>
  <w:style w:type="character" w:customStyle="1" w:styleId="WW8Num78z1">
    <w:name w:val="WW8Num78z1"/>
    <w:rsid w:val="008239B5"/>
    <w:rPr>
      <w:rFonts w:ascii="Courier New" w:hAnsi="Courier New" w:cs="Courier New"/>
    </w:rPr>
  </w:style>
  <w:style w:type="character" w:customStyle="1" w:styleId="WW8Num78z2">
    <w:name w:val="WW8Num78z2"/>
    <w:rsid w:val="008239B5"/>
    <w:rPr>
      <w:rFonts w:ascii="Wingdings" w:hAnsi="Wingdings"/>
    </w:rPr>
  </w:style>
  <w:style w:type="character" w:customStyle="1" w:styleId="WW8Num79z0">
    <w:name w:val="WW8Num79z0"/>
    <w:rsid w:val="008239B5"/>
    <w:rPr>
      <w:rFonts w:ascii="Symbol" w:hAnsi="Symbol"/>
      <w:sz w:val="20"/>
    </w:rPr>
  </w:style>
  <w:style w:type="character" w:customStyle="1" w:styleId="WW8Num79z1">
    <w:name w:val="WW8Num79z1"/>
    <w:rsid w:val="008239B5"/>
    <w:rPr>
      <w:rFonts w:ascii="Courier New" w:hAnsi="Courier New"/>
      <w:sz w:val="20"/>
    </w:rPr>
  </w:style>
  <w:style w:type="character" w:customStyle="1" w:styleId="WW8Num79z2">
    <w:name w:val="WW8Num79z2"/>
    <w:rsid w:val="008239B5"/>
    <w:rPr>
      <w:rFonts w:ascii="Wingdings" w:hAnsi="Wingdings"/>
      <w:sz w:val="20"/>
    </w:rPr>
  </w:style>
  <w:style w:type="character" w:customStyle="1" w:styleId="WW8Num80z0">
    <w:name w:val="WW8Num80z0"/>
    <w:rsid w:val="008239B5"/>
    <w:rPr>
      <w:rFonts w:ascii="Symbol" w:hAnsi="Symbol"/>
      <w:sz w:val="20"/>
    </w:rPr>
  </w:style>
  <w:style w:type="character" w:customStyle="1" w:styleId="WW8Num80z1">
    <w:name w:val="WW8Num80z1"/>
    <w:rsid w:val="008239B5"/>
    <w:rPr>
      <w:rFonts w:ascii="Courier New" w:hAnsi="Courier New"/>
      <w:sz w:val="20"/>
    </w:rPr>
  </w:style>
  <w:style w:type="character" w:customStyle="1" w:styleId="WW8Num80z2">
    <w:name w:val="WW8Num80z2"/>
    <w:rsid w:val="008239B5"/>
    <w:rPr>
      <w:rFonts w:ascii="Wingdings" w:hAnsi="Wingdings"/>
      <w:sz w:val="20"/>
    </w:rPr>
  </w:style>
  <w:style w:type="character" w:customStyle="1" w:styleId="WW8Num81z0">
    <w:name w:val="WW8Num81z0"/>
    <w:rsid w:val="008239B5"/>
    <w:rPr>
      <w:rFonts w:ascii="Symbol" w:hAnsi="Symbol"/>
      <w:sz w:val="20"/>
    </w:rPr>
  </w:style>
  <w:style w:type="character" w:customStyle="1" w:styleId="WW8Num81z1">
    <w:name w:val="WW8Num81z1"/>
    <w:rsid w:val="008239B5"/>
    <w:rPr>
      <w:rFonts w:ascii="Courier New" w:hAnsi="Courier New"/>
      <w:sz w:val="20"/>
    </w:rPr>
  </w:style>
  <w:style w:type="character" w:customStyle="1" w:styleId="WW8Num81z2">
    <w:name w:val="WW8Num81z2"/>
    <w:rsid w:val="008239B5"/>
    <w:rPr>
      <w:rFonts w:ascii="Wingdings" w:hAnsi="Wingdings"/>
      <w:sz w:val="20"/>
    </w:rPr>
  </w:style>
  <w:style w:type="character" w:customStyle="1" w:styleId="WW8Num82z0">
    <w:name w:val="WW8Num82z0"/>
    <w:rsid w:val="008239B5"/>
    <w:rPr>
      <w:rFonts w:ascii="Symbol" w:hAnsi="Symbol"/>
      <w:sz w:val="20"/>
    </w:rPr>
  </w:style>
  <w:style w:type="character" w:customStyle="1" w:styleId="WW8Num82z1">
    <w:name w:val="WW8Num82z1"/>
    <w:rsid w:val="008239B5"/>
    <w:rPr>
      <w:rFonts w:ascii="Courier New" w:hAnsi="Courier New"/>
      <w:sz w:val="20"/>
    </w:rPr>
  </w:style>
  <w:style w:type="character" w:customStyle="1" w:styleId="WW8Num82z2">
    <w:name w:val="WW8Num82z2"/>
    <w:rsid w:val="008239B5"/>
    <w:rPr>
      <w:rFonts w:ascii="Wingdings" w:hAnsi="Wingdings"/>
      <w:sz w:val="20"/>
    </w:rPr>
  </w:style>
  <w:style w:type="character" w:customStyle="1" w:styleId="WW8Num83z0">
    <w:name w:val="WW8Num83z0"/>
    <w:rsid w:val="008239B5"/>
    <w:rPr>
      <w:rFonts w:ascii="Symbol" w:hAnsi="Symbol"/>
    </w:rPr>
  </w:style>
  <w:style w:type="character" w:customStyle="1" w:styleId="WW8Num83z1">
    <w:name w:val="WW8Num83z1"/>
    <w:rsid w:val="008239B5"/>
    <w:rPr>
      <w:rFonts w:ascii="Courier New" w:hAnsi="Courier New"/>
    </w:rPr>
  </w:style>
  <w:style w:type="character" w:customStyle="1" w:styleId="WW8Num83z2">
    <w:name w:val="WW8Num83z2"/>
    <w:rsid w:val="008239B5"/>
    <w:rPr>
      <w:rFonts w:ascii="Wingdings" w:hAnsi="Wingdings"/>
    </w:rPr>
  </w:style>
  <w:style w:type="character" w:customStyle="1" w:styleId="WW8Num84z0">
    <w:name w:val="WW8Num84z0"/>
    <w:rsid w:val="008239B5"/>
    <w:rPr>
      <w:rFonts w:ascii="Symbol" w:hAnsi="Symbol"/>
      <w:sz w:val="20"/>
    </w:rPr>
  </w:style>
  <w:style w:type="character" w:customStyle="1" w:styleId="WW8Num84z1">
    <w:name w:val="WW8Num84z1"/>
    <w:rsid w:val="008239B5"/>
    <w:rPr>
      <w:rFonts w:ascii="Courier New" w:hAnsi="Courier New"/>
      <w:sz w:val="20"/>
    </w:rPr>
  </w:style>
  <w:style w:type="character" w:customStyle="1" w:styleId="WW8Num84z2">
    <w:name w:val="WW8Num84z2"/>
    <w:rsid w:val="008239B5"/>
    <w:rPr>
      <w:rFonts w:ascii="Wingdings" w:hAnsi="Wingdings"/>
      <w:sz w:val="20"/>
    </w:rPr>
  </w:style>
  <w:style w:type="character" w:customStyle="1" w:styleId="WW8Num85z0">
    <w:name w:val="WW8Num85z0"/>
    <w:rsid w:val="008239B5"/>
    <w:rPr>
      <w:rFonts w:ascii="Symbol" w:hAnsi="Symbol"/>
    </w:rPr>
  </w:style>
  <w:style w:type="character" w:customStyle="1" w:styleId="WW8Num85z1">
    <w:name w:val="WW8Num85z1"/>
    <w:rsid w:val="008239B5"/>
    <w:rPr>
      <w:rFonts w:ascii="Courier New" w:hAnsi="Courier New"/>
    </w:rPr>
  </w:style>
  <w:style w:type="character" w:customStyle="1" w:styleId="WW8Num85z2">
    <w:name w:val="WW8Num85z2"/>
    <w:rsid w:val="008239B5"/>
    <w:rPr>
      <w:rFonts w:ascii="Wingdings" w:hAnsi="Wingdings"/>
    </w:rPr>
  </w:style>
  <w:style w:type="character" w:customStyle="1" w:styleId="WW8Num86z0">
    <w:name w:val="WW8Num86z0"/>
    <w:rsid w:val="008239B5"/>
    <w:rPr>
      <w:rFonts w:ascii="Symbol" w:hAnsi="Symbol"/>
      <w:sz w:val="20"/>
    </w:rPr>
  </w:style>
  <w:style w:type="character" w:customStyle="1" w:styleId="WW8Num87z0">
    <w:name w:val="WW8Num87z0"/>
    <w:rsid w:val="008239B5"/>
    <w:rPr>
      <w:rFonts w:ascii="Symbol" w:hAnsi="Symbol"/>
    </w:rPr>
  </w:style>
  <w:style w:type="character" w:customStyle="1" w:styleId="WW8Num87z1">
    <w:name w:val="WW8Num87z1"/>
    <w:rsid w:val="008239B5"/>
    <w:rPr>
      <w:rFonts w:ascii="Courier New" w:hAnsi="Courier New"/>
    </w:rPr>
  </w:style>
  <w:style w:type="character" w:customStyle="1" w:styleId="WW8Num87z2">
    <w:name w:val="WW8Num87z2"/>
    <w:rsid w:val="008239B5"/>
    <w:rPr>
      <w:rFonts w:ascii="Wingdings" w:hAnsi="Wingdings"/>
    </w:rPr>
  </w:style>
  <w:style w:type="character" w:customStyle="1" w:styleId="WW8Num88z0">
    <w:name w:val="WW8Num88z0"/>
    <w:rsid w:val="008239B5"/>
    <w:rPr>
      <w:rFonts w:ascii="Symbol" w:hAnsi="Symbol"/>
      <w:sz w:val="20"/>
    </w:rPr>
  </w:style>
  <w:style w:type="character" w:customStyle="1" w:styleId="WW8Num88z1">
    <w:name w:val="WW8Num88z1"/>
    <w:rsid w:val="008239B5"/>
    <w:rPr>
      <w:rFonts w:ascii="Courier New" w:hAnsi="Courier New"/>
      <w:sz w:val="20"/>
    </w:rPr>
  </w:style>
  <w:style w:type="character" w:customStyle="1" w:styleId="WW8Num88z2">
    <w:name w:val="WW8Num88z2"/>
    <w:rsid w:val="008239B5"/>
    <w:rPr>
      <w:rFonts w:ascii="Wingdings" w:hAnsi="Wingdings"/>
      <w:sz w:val="20"/>
    </w:rPr>
  </w:style>
  <w:style w:type="character" w:customStyle="1" w:styleId="WW8Num89z0">
    <w:name w:val="WW8Num89z0"/>
    <w:rsid w:val="008239B5"/>
    <w:rPr>
      <w:rFonts w:ascii="Symbol" w:hAnsi="Symbol"/>
      <w:sz w:val="20"/>
    </w:rPr>
  </w:style>
  <w:style w:type="character" w:customStyle="1" w:styleId="WW8Num89z1">
    <w:name w:val="WW8Num89z1"/>
    <w:rsid w:val="008239B5"/>
    <w:rPr>
      <w:rFonts w:ascii="Courier New" w:hAnsi="Courier New"/>
      <w:sz w:val="20"/>
    </w:rPr>
  </w:style>
  <w:style w:type="character" w:customStyle="1" w:styleId="WW8Num89z2">
    <w:name w:val="WW8Num89z2"/>
    <w:rsid w:val="008239B5"/>
    <w:rPr>
      <w:rFonts w:ascii="Wingdings" w:hAnsi="Wingdings"/>
      <w:sz w:val="20"/>
    </w:rPr>
  </w:style>
  <w:style w:type="character" w:customStyle="1" w:styleId="WW8Num90z0">
    <w:name w:val="WW8Num90z0"/>
    <w:rsid w:val="008239B5"/>
    <w:rPr>
      <w:rFonts w:ascii="Symbol" w:hAnsi="Symbol"/>
      <w:sz w:val="20"/>
    </w:rPr>
  </w:style>
  <w:style w:type="character" w:customStyle="1" w:styleId="WW8Num90z1">
    <w:name w:val="WW8Num90z1"/>
    <w:rsid w:val="008239B5"/>
    <w:rPr>
      <w:rFonts w:ascii="Courier New" w:hAnsi="Courier New"/>
      <w:sz w:val="20"/>
    </w:rPr>
  </w:style>
  <w:style w:type="character" w:customStyle="1" w:styleId="WW8Num90z2">
    <w:name w:val="WW8Num90z2"/>
    <w:rsid w:val="008239B5"/>
    <w:rPr>
      <w:rFonts w:ascii="Wingdings" w:hAnsi="Wingdings"/>
      <w:sz w:val="20"/>
    </w:rPr>
  </w:style>
  <w:style w:type="character" w:customStyle="1" w:styleId="WW8Num91z0">
    <w:name w:val="WW8Num91z0"/>
    <w:rsid w:val="008239B5"/>
    <w:rPr>
      <w:rFonts w:ascii="Symbol" w:hAnsi="Symbol"/>
    </w:rPr>
  </w:style>
  <w:style w:type="character" w:customStyle="1" w:styleId="WW8Num91z1">
    <w:name w:val="WW8Num91z1"/>
    <w:rsid w:val="008239B5"/>
    <w:rPr>
      <w:rFonts w:ascii="Courier New" w:hAnsi="Courier New" w:cs="Courier New"/>
    </w:rPr>
  </w:style>
  <w:style w:type="character" w:customStyle="1" w:styleId="WW8Num91z2">
    <w:name w:val="WW8Num91z2"/>
    <w:rsid w:val="008239B5"/>
    <w:rPr>
      <w:rFonts w:ascii="Wingdings" w:hAnsi="Wingdings"/>
    </w:rPr>
  </w:style>
  <w:style w:type="character" w:customStyle="1" w:styleId="WW8Num92z0">
    <w:name w:val="WW8Num92z0"/>
    <w:rsid w:val="008239B5"/>
    <w:rPr>
      <w:rFonts w:ascii="Symbol" w:hAnsi="Symbol"/>
      <w:sz w:val="20"/>
    </w:rPr>
  </w:style>
  <w:style w:type="character" w:customStyle="1" w:styleId="WW8Num92z1">
    <w:name w:val="WW8Num92z1"/>
    <w:rsid w:val="008239B5"/>
    <w:rPr>
      <w:rFonts w:ascii="Courier New" w:hAnsi="Courier New"/>
      <w:sz w:val="20"/>
    </w:rPr>
  </w:style>
  <w:style w:type="character" w:customStyle="1" w:styleId="WW8Num92z2">
    <w:name w:val="WW8Num92z2"/>
    <w:rsid w:val="008239B5"/>
    <w:rPr>
      <w:rFonts w:ascii="Wingdings" w:hAnsi="Wingdings"/>
      <w:sz w:val="20"/>
    </w:rPr>
  </w:style>
  <w:style w:type="character" w:customStyle="1" w:styleId="WW8Num93z0">
    <w:name w:val="WW8Num93z0"/>
    <w:rsid w:val="008239B5"/>
    <w:rPr>
      <w:rFonts w:ascii="Symbol" w:hAnsi="Symbol"/>
    </w:rPr>
  </w:style>
  <w:style w:type="character" w:customStyle="1" w:styleId="WW8Num93z1">
    <w:name w:val="WW8Num93z1"/>
    <w:rsid w:val="008239B5"/>
    <w:rPr>
      <w:rFonts w:ascii="Courier New" w:hAnsi="Courier New"/>
    </w:rPr>
  </w:style>
  <w:style w:type="character" w:customStyle="1" w:styleId="WW8Num93z2">
    <w:name w:val="WW8Num93z2"/>
    <w:rsid w:val="008239B5"/>
    <w:rPr>
      <w:rFonts w:ascii="Wingdings" w:hAnsi="Wingdings"/>
    </w:rPr>
  </w:style>
  <w:style w:type="character" w:customStyle="1" w:styleId="WW8Num94z0">
    <w:name w:val="WW8Num94z0"/>
    <w:rsid w:val="008239B5"/>
    <w:rPr>
      <w:rFonts w:ascii="Symbol" w:hAnsi="Symbol"/>
      <w:sz w:val="20"/>
    </w:rPr>
  </w:style>
  <w:style w:type="character" w:customStyle="1" w:styleId="WW8Num95z0">
    <w:name w:val="WW8Num95z0"/>
    <w:rsid w:val="008239B5"/>
    <w:rPr>
      <w:rFonts w:ascii="Symbol" w:hAnsi="Symbol"/>
      <w:sz w:val="20"/>
    </w:rPr>
  </w:style>
  <w:style w:type="character" w:customStyle="1" w:styleId="WW8Num96z0">
    <w:name w:val="WW8Num96z0"/>
    <w:rsid w:val="008239B5"/>
    <w:rPr>
      <w:rFonts w:ascii="Symbol" w:hAnsi="Symbol"/>
      <w:sz w:val="20"/>
    </w:rPr>
  </w:style>
  <w:style w:type="character" w:customStyle="1" w:styleId="WW8Num97z0">
    <w:name w:val="WW8Num97z0"/>
    <w:rsid w:val="008239B5"/>
    <w:rPr>
      <w:rFonts w:ascii="Symbol" w:hAnsi="Symbol"/>
      <w:sz w:val="20"/>
    </w:rPr>
  </w:style>
  <w:style w:type="character" w:customStyle="1" w:styleId="WW8Num97z1">
    <w:name w:val="WW8Num97z1"/>
    <w:rsid w:val="008239B5"/>
    <w:rPr>
      <w:rFonts w:ascii="Courier New" w:hAnsi="Courier New"/>
      <w:sz w:val="20"/>
    </w:rPr>
  </w:style>
  <w:style w:type="character" w:customStyle="1" w:styleId="WW8Num97z2">
    <w:name w:val="WW8Num97z2"/>
    <w:rsid w:val="008239B5"/>
    <w:rPr>
      <w:rFonts w:ascii="Wingdings" w:hAnsi="Wingdings"/>
      <w:sz w:val="20"/>
    </w:rPr>
  </w:style>
  <w:style w:type="character" w:customStyle="1" w:styleId="WW8Num98z0">
    <w:name w:val="WW8Num98z0"/>
    <w:rsid w:val="008239B5"/>
    <w:rPr>
      <w:rFonts w:ascii="Symbol" w:hAnsi="Symbol"/>
      <w:sz w:val="20"/>
    </w:rPr>
  </w:style>
  <w:style w:type="character" w:customStyle="1" w:styleId="WW8Num98z1">
    <w:name w:val="WW8Num98z1"/>
    <w:rsid w:val="008239B5"/>
    <w:rPr>
      <w:rFonts w:ascii="Courier New" w:hAnsi="Courier New"/>
      <w:sz w:val="20"/>
    </w:rPr>
  </w:style>
  <w:style w:type="character" w:customStyle="1" w:styleId="WW8Num98z2">
    <w:name w:val="WW8Num98z2"/>
    <w:rsid w:val="008239B5"/>
    <w:rPr>
      <w:rFonts w:ascii="Wingdings" w:hAnsi="Wingdings"/>
      <w:sz w:val="20"/>
    </w:rPr>
  </w:style>
  <w:style w:type="character" w:customStyle="1" w:styleId="WW8Num99z0">
    <w:name w:val="WW8Num99z0"/>
    <w:rsid w:val="008239B5"/>
    <w:rPr>
      <w:rFonts w:ascii="Symbol" w:hAnsi="Symbol"/>
    </w:rPr>
  </w:style>
  <w:style w:type="character" w:customStyle="1" w:styleId="WW8Num99z1">
    <w:name w:val="WW8Num99z1"/>
    <w:rsid w:val="008239B5"/>
    <w:rPr>
      <w:rFonts w:ascii="Courier New" w:hAnsi="Courier New"/>
    </w:rPr>
  </w:style>
  <w:style w:type="character" w:customStyle="1" w:styleId="WW8Num99z2">
    <w:name w:val="WW8Num99z2"/>
    <w:rsid w:val="008239B5"/>
    <w:rPr>
      <w:rFonts w:ascii="Wingdings" w:hAnsi="Wingdings"/>
    </w:rPr>
  </w:style>
  <w:style w:type="character" w:customStyle="1" w:styleId="WW8Num100z0">
    <w:name w:val="WW8Num100z0"/>
    <w:rsid w:val="008239B5"/>
    <w:rPr>
      <w:rFonts w:ascii="Symbol" w:hAnsi="Symbol"/>
      <w:sz w:val="20"/>
    </w:rPr>
  </w:style>
  <w:style w:type="character" w:customStyle="1" w:styleId="WW8Num100z1">
    <w:name w:val="WW8Num100z1"/>
    <w:rsid w:val="008239B5"/>
    <w:rPr>
      <w:rFonts w:ascii="Courier New" w:hAnsi="Courier New"/>
      <w:sz w:val="20"/>
    </w:rPr>
  </w:style>
  <w:style w:type="character" w:customStyle="1" w:styleId="WW8Num100z2">
    <w:name w:val="WW8Num100z2"/>
    <w:rsid w:val="008239B5"/>
    <w:rPr>
      <w:rFonts w:ascii="Wingdings" w:hAnsi="Wingdings"/>
      <w:sz w:val="20"/>
    </w:rPr>
  </w:style>
  <w:style w:type="character" w:customStyle="1" w:styleId="WW8Num101z0">
    <w:name w:val="WW8Num101z0"/>
    <w:rsid w:val="008239B5"/>
    <w:rPr>
      <w:rFonts w:ascii="Symbol" w:hAnsi="Symbol"/>
      <w:sz w:val="20"/>
    </w:rPr>
  </w:style>
  <w:style w:type="character" w:customStyle="1" w:styleId="WW8Num102z0">
    <w:name w:val="WW8Num102z0"/>
    <w:rsid w:val="008239B5"/>
    <w:rPr>
      <w:rFonts w:ascii="Symbol" w:hAnsi="Symbol"/>
    </w:rPr>
  </w:style>
  <w:style w:type="character" w:customStyle="1" w:styleId="WW8Num102z1">
    <w:name w:val="WW8Num102z1"/>
    <w:rsid w:val="008239B5"/>
    <w:rPr>
      <w:rFonts w:ascii="Courier New" w:hAnsi="Courier New" w:cs="Courier New"/>
    </w:rPr>
  </w:style>
  <w:style w:type="character" w:customStyle="1" w:styleId="WW8Num102z2">
    <w:name w:val="WW8Num102z2"/>
    <w:rsid w:val="008239B5"/>
    <w:rPr>
      <w:rFonts w:ascii="Wingdings" w:hAnsi="Wingdings"/>
    </w:rPr>
  </w:style>
  <w:style w:type="character" w:customStyle="1" w:styleId="WW8Num103z0">
    <w:name w:val="WW8Num103z0"/>
    <w:rsid w:val="008239B5"/>
    <w:rPr>
      <w:rFonts w:ascii="Symbol" w:hAnsi="Symbol"/>
      <w:sz w:val="20"/>
    </w:rPr>
  </w:style>
  <w:style w:type="character" w:customStyle="1" w:styleId="WW8Num103z1">
    <w:name w:val="WW8Num103z1"/>
    <w:rsid w:val="008239B5"/>
    <w:rPr>
      <w:rFonts w:ascii="Courier New" w:hAnsi="Courier New"/>
      <w:sz w:val="20"/>
    </w:rPr>
  </w:style>
  <w:style w:type="character" w:customStyle="1" w:styleId="WW8Num103z2">
    <w:name w:val="WW8Num103z2"/>
    <w:rsid w:val="008239B5"/>
    <w:rPr>
      <w:rFonts w:ascii="Wingdings" w:hAnsi="Wingdings"/>
      <w:sz w:val="20"/>
    </w:rPr>
  </w:style>
  <w:style w:type="character" w:customStyle="1" w:styleId="WW8Num104z0">
    <w:name w:val="WW8Num104z0"/>
    <w:rsid w:val="008239B5"/>
    <w:rPr>
      <w:rFonts w:ascii="Symbol" w:hAnsi="Symbol"/>
      <w:sz w:val="20"/>
    </w:rPr>
  </w:style>
  <w:style w:type="character" w:customStyle="1" w:styleId="WW8Num104z1">
    <w:name w:val="WW8Num104z1"/>
    <w:rsid w:val="008239B5"/>
    <w:rPr>
      <w:rFonts w:ascii="Courier New" w:hAnsi="Courier New"/>
      <w:sz w:val="20"/>
    </w:rPr>
  </w:style>
  <w:style w:type="character" w:customStyle="1" w:styleId="WW8Num104z2">
    <w:name w:val="WW8Num104z2"/>
    <w:rsid w:val="008239B5"/>
    <w:rPr>
      <w:rFonts w:ascii="Wingdings" w:hAnsi="Wingdings"/>
      <w:sz w:val="20"/>
    </w:rPr>
  </w:style>
  <w:style w:type="character" w:customStyle="1" w:styleId="WW8Num105z0">
    <w:name w:val="WW8Num105z0"/>
    <w:rsid w:val="008239B5"/>
    <w:rPr>
      <w:rFonts w:ascii="Symbol" w:hAnsi="Symbol"/>
      <w:sz w:val="20"/>
    </w:rPr>
  </w:style>
  <w:style w:type="character" w:customStyle="1" w:styleId="WW8Num105z1">
    <w:name w:val="WW8Num105z1"/>
    <w:rsid w:val="008239B5"/>
    <w:rPr>
      <w:rFonts w:ascii="Courier New" w:hAnsi="Courier New"/>
      <w:sz w:val="20"/>
    </w:rPr>
  </w:style>
  <w:style w:type="character" w:customStyle="1" w:styleId="WW8Num105z2">
    <w:name w:val="WW8Num105z2"/>
    <w:rsid w:val="008239B5"/>
    <w:rPr>
      <w:rFonts w:ascii="Wingdings" w:hAnsi="Wingdings"/>
      <w:sz w:val="20"/>
    </w:rPr>
  </w:style>
  <w:style w:type="character" w:customStyle="1" w:styleId="WW8Num106z0">
    <w:name w:val="WW8Num106z0"/>
    <w:rsid w:val="008239B5"/>
    <w:rPr>
      <w:rFonts w:ascii="Symbol" w:hAnsi="Symbol"/>
      <w:sz w:val="20"/>
    </w:rPr>
  </w:style>
  <w:style w:type="character" w:customStyle="1" w:styleId="WW8Num106z1">
    <w:name w:val="WW8Num106z1"/>
    <w:rsid w:val="008239B5"/>
    <w:rPr>
      <w:rFonts w:ascii="Courier New" w:hAnsi="Courier New"/>
      <w:sz w:val="20"/>
    </w:rPr>
  </w:style>
  <w:style w:type="character" w:customStyle="1" w:styleId="WW8Num106z2">
    <w:name w:val="WW8Num106z2"/>
    <w:rsid w:val="008239B5"/>
    <w:rPr>
      <w:rFonts w:ascii="Wingdings" w:hAnsi="Wingdings"/>
      <w:sz w:val="20"/>
    </w:rPr>
  </w:style>
  <w:style w:type="character" w:customStyle="1" w:styleId="WW8Num107z0">
    <w:name w:val="WW8Num107z0"/>
    <w:rsid w:val="008239B5"/>
    <w:rPr>
      <w:rFonts w:ascii="Symbol" w:hAnsi="Symbol"/>
      <w:sz w:val="20"/>
    </w:rPr>
  </w:style>
  <w:style w:type="character" w:customStyle="1" w:styleId="WW8Num107z1">
    <w:name w:val="WW8Num107z1"/>
    <w:rsid w:val="008239B5"/>
    <w:rPr>
      <w:rFonts w:ascii="Courier New" w:hAnsi="Courier New"/>
      <w:sz w:val="20"/>
    </w:rPr>
  </w:style>
  <w:style w:type="character" w:customStyle="1" w:styleId="WW8Num107z2">
    <w:name w:val="WW8Num107z2"/>
    <w:rsid w:val="008239B5"/>
    <w:rPr>
      <w:rFonts w:ascii="Wingdings" w:hAnsi="Wingdings"/>
      <w:sz w:val="20"/>
    </w:rPr>
  </w:style>
  <w:style w:type="character" w:customStyle="1" w:styleId="WW8Num108z0">
    <w:name w:val="WW8Num108z0"/>
    <w:rsid w:val="008239B5"/>
    <w:rPr>
      <w:rFonts w:ascii="Symbol" w:hAnsi="Symbol"/>
    </w:rPr>
  </w:style>
  <w:style w:type="character" w:customStyle="1" w:styleId="WW8Num108z1">
    <w:name w:val="WW8Num108z1"/>
    <w:rsid w:val="008239B5"/>
    <w:rPr>
      <w:rFonts w:ascii="Courier New" w:hAnsi="Courier New" w:cs="Courier New"/>
    </w:rPr>
  </w:style>
  <w:style w:type="character" w:customStyle="1" w:styleId="WW8Num108z2">
    <w:name w:val="WW8Num108z2"/>
    <w:rsid w:val="008239B5"/>
    <w:rPr>
      <w:rFonts w:ascii="Wingdings" w:hAnsi="Wingdings"/>
    </w:rPr>
  </w:style>
  <w:style w:type="character" w:customStyle="1" w:styleId="WW8Num109z0">
    <w:name w:val="WW8Num109z0"/>
    <w:rsid w:val="008239B5"/>
    <w:rPr>
      <w:rFonts w:ascii="Symbol" w:hAnsi="Symbol"/>
      <w:sz w:val="20"/>
    </w:rPr>
  </w:style>
  <w:style w:type="character" w:customStyle="1" w:styleId="WW8Num109z1">
    <w:name w:val="WW8Num109z1"/>
    <w:rsid w:val="008239B5"/>
    <w:rPr>
      <w:rFonts w:ascii="Courier New" w:hAnsi="Courier New"/>
      <w:sz w:val="20"/>
    </w:rPr>
  </w:style>
  <w:style w:type="character" w:customStyle="1" w:styleId="WW8Num109z2">
    <w:name w:val="WW8Num109z2"/>
    <w:rsid w:val="008239B5"/>
    <w:rPr>
      <w:rFonts w:ascii="Wingdings" w:hAnsi="Wingdings"/>
      <w:sz w:val="20"/>
    </w:rPr>
  </w:style>
  <w:style w:type="character" w:customStyle="1" w:styleId="WW8Num110z0">
    <w:name w:val="WW8Num110z0"/>
    <w:rsid w:val="008239B5"/>
    <w:rPr>
      <w:rFonts w:ascii="Symbol" w:hAnsi="Symbol"/>
      <w:sz w:val="20"/>
    </w:rPr>
  </w:style>
  <w:style w:type="character" w:customStyle="1" w:styleId="WW8Num110z2">
    <w:name w:val="WW8Num110z2"/>
    <w:rsid w:val="008239B5"/>
    <w:rPr>
      <w:rFonts w:ascii="Wingdings" w:hAnsi="Wingdings"/>
      <w:sz w:val="20"/>
    </w:rPr>
  </w:style>
  <w:style w:type="character" w:customStyle="1" w:styleId="WW8Num111z0">
    <w:name w:val="WW8Num111z0"/>
    <w:rsid w:val="008239B5"/>
    <w:rPr>
      <w:rFonts w:ascii="Symbol" w:hAnsi="Symbol"/>
      <w:sz w:val="20"/>
    </w:rPr>
  </w:style>
  <w:style w:type="character" w:customStyle="1" w:styleId="WW8Num112z0">
    <w:name w:val="WW8Num112z0"/>
    <w:rsid w:val="008239B5"/>
    <w:rPr>
      <w:rFonts w:ascii="Symbol" w:hAnsi="Symbol"/>
      <w:sz w:val="20"/>
    </w:rPr>
  </w:style>
  <w:style w:type="character" w:customStyle="1" w:styleId="WW8Num112z1">
    <w:name w:val="WW8Num112z1"/>
    <w:rsid w:val="008239B5"/>
    <w:rPr>
      <w:rFonts w:ascii="Courier New" w:hAnsi="Courier New"/>
      <w:sz w:val="20"/>
    </w:rPr>
  </w:style>
  <w:style w:type="character" w:customStyle="1" w:styleId="WW8Num112z2">
    <w:name w:val="WW8Num112z2"/>
    <w:rsid w:val="008239B5"/>
    <w:rPr>
      <w:rFonts w:ascii="Wingdings" w:hAnsi="Wingdings"/>
      <w:sz w:val="20"/>
    </w:rPr>
  </w:style>
  <w:style w:type="character" w:customStyle="1" w:styleId="WW8Num113z0">
    <w:name w:val="WW8Num113z0"/>
    <w:rsid w:val="008239B5"/>
    <w:rPr>
      <w:rFonts w:ascii="Symbol" w:hAnsi="Symbol"/>
      <w:sz w:val="20"/>
    </w:rPr>
  </w:style>
  <w:style w:type="character" w:customStyle="1" w:styleId="WW8Num113z1">
    <w:name w:val="WW8Num113z1"/>
    <w:rsid w:val="008239B5"/>
    <w:rPr>
      <w:rFonts w:ascii="Courier New" w:hAnsi="Courier New"/>
      <w:sz w:val="20"/>
    </w:rPr>
  </w:style>
  <w:style w:type="character" w:customStyle="1" w:styleId="WW8Num113z2">
    <w:name w:val="WW8Num113z2"/>
    <w:rsid w:val="008239B5"/>
    <w:rPr>
      <w:rFonts w:ascii="Wingdings" w:hAnsi="Wingdings"/>
      <w:sz w:val="20"/>
    </w:rPr>
  </w:style>
  <w:style w:type="character" w:customStyle="1" w:styleId="WW8Num114z0">
    <w:name w:val="WW8Num114z0"/>
    <w:rsid w:val="008239B5"/>
    <w:rPr>
      <w:rFonts w:ascii="Symbol" w:hAnsi="Symbol"/>
      <w:sz w:val="20"/>
    </w:rPr>
  </w:style>
  <w:style w:type="character" w:customStyle="1" w:styleId="WW8Num114z1">
    <w:name w:val="WW8Num114z1"/>
    <w:rsid w:val="008239B5"/>
    <w:rPr>
      <w:rFonts w:ascii="Courier New" w:hAnsi="Courier New"/>
      <w:sz w:val="20"/>
    </w:rPr>
  </w:style>
  <w:style w:type="character" w:customStyle="1" w:styleId="WW8Num114z2">
    <w:name w:val="WW8Num114z2"/>
    <w:rsid w:val="008239B5"/>
    <w:rPr>
      <w:rFonts w:ascii="Wingdings" w:hAnsi="Wingdings"/>
      <w:sz w:val="20"/>
    </w:rPr>
  </w:style>
  <w:style w:type="character" w:customStyle="1" w:styleId="WW8Num115z0">
    <w:name w:val="WW8Num115z0"/>
    <w:rsid w:val="008239B5"/>
    <w:rPr>
      <w:rFonts w:ascii="Symbol" w:hAnsi="Symbol"/>
    </w:rPr>
  </w:style>
  <w:style w:type="character" w:customStyle="1" w:styleId="WW8Num116z0">
    <w:name w:val="WW8Num116z0"/>
    <w:rsid w:val="008239B5"/>
    <w:rPr>
      <w:rFonts w:ascii="Symbol" w:hAnsi="Symbol"/>
      <w:sz w:val="20"/>
    </w:rPr>
  </w:style>
  <w:style w:type="character" w:customStyle="1" w:styleId="WW8Num116z1">
    <w:name w:val="WW8Num116z1"/>
    <w:rsid w:val="008239B5"/>
    <w:rPr>
      <w:rFonts w:ascii="Courier New" w:hAnsi="Courier New"/>
      <w:sz w:val="20"/>
    </w:rPr>
  </w:style>
  <w:style w:type="character" w:customStyle="1" w:styleId="WW8Num116z2">
    <w:name w:val="WW8Num116z2"/>
    <w:rsid w:val="008239B5"/>
    <w:rPr>
      <w:rFonts w:ascii="Wingdings" w:hAnsi="Wingdings"/>
      <w:sz w:val="20"/>
    </w:rPr>
  </w:style>
  <w:style w:type="character" w:customStyle="1" w:styleId="WW8Num117z0">
    <w:name w:val="WW8Num117z0"/>
    <w:rsid w:val="008239B5"/>
    <w:rPr>
      <w:rFonts w:ascii="Symbol" w:hAnsi="Symbol"/>
      <w:sz w:val="20"/>
    </w:rPr>
  </w:style>
  <w:style w:type="character" w:customStyle="1" w:styleId="WW8Num117z1">
    <w:name w:val="WW8Num117z1"/>
    <w:rsid w:val="008239B5"/>
    <w:rPr>
      <w:rFonts w:ascii="Courier New" w:hAnsi="Courier New"/>
      <w:sz w:val="20"/>
    </w:rPr>
  </w:style>
  <w:style w:type="character" w:customStyle="1" w:styleId="WW8Num117z2">
    <w:name w:val="WW8Num117z2"/>
    <w:rsid w:val="008239B5"/>
    <w:rPr>
      <w:rFonts w:ascii="Wingdings" w:hAnsi="Wingdings"/>
      <w:sz w:val="20"/>
    </w:rPr>
  </w:style>
  <w:style w:type="character" w:customStyle="1" w:styleId="WW8Num118z0">
    <w:name w:val="WW8Num118z0"/>
    <w:rsid w:val="008239B5"/>
    <w:rPr>
      <w:rFonts w:ascii="Symbol" w:hAnsi="Symbol"/>
      <w:sz w:val="20"/>
    </w:rPr>
  </w:style>
  <w:style w:type="character" w:customStyle="1" w:styleId="WW8Num118z1">
    <w:name w:val="WW8Num118z1"/>
    <w:rsid w:val="008239B5"/>
    <w:rPr>
      <w:rFonts w:ascii="Courier New" w:hAnsi="Courier New"/>
      <w:sz w:val="20"/>
    </w:rPr>
  </w:style>
  <w:style w:type="character" w:customStyle="1" w:styleId="WW8Num118z2">
    <w:name w:val="WW8Num118z2"/>
    <w:rsid w:val="008239B5"/>
    <w:rPr>
      <w:rFonts w:ascii="Wingdings" w:hAnsi="Wingdings"/>
      <w:sz w:val="20"/>
    </w:rPr>
  </w:style>
  <w:style w:type="character" w:customStyle="1" w:styleId="WW8Num119z0">
    <w:name w:val="WW8Num119z0"/>
    <w:rsid w:val="008239B5"/>
    <w:rPr>
      <w:rFonts w:ascii="Symbol" w:hAnsi="Symbol"/>
    </w:rPr>
  </w:style>
  <w:style w:type="character" w:customStyle="1" w:styleId="WW8Num120z0">
    <w:name w:val="WW8Num120z0"/>
    <w:rsid w:val="008239B5"/>
    <w:rPr>
      <w:rFonts w:ascii="Symbol" w:hAnsi="Symbol"/>
      <w:sz w:val="20"/>
    </w:rPr>
  </w:style>
  <w:style w:type="character" w:customStyle="1" w:styleId="WW8Num120z1">
    <w:name w:val="WW8Num120z1"/>
    <w:rsid w:val="008239B5"/>
    <w:rPr>
      <w:rFonts w:ascii="Courier New" w:hAnsi="Courier New"/>
      <w:sz w:val="20"/>
    </w:rPr>
  </w:style>
  <w:style w:type="character" w:customStyle="1" w:styleId="WW8Num120z2">
    <w:name w:val="WW8Num120z2"/>
    <w:rsid w:val="008239B5"/>
    <w:rPr>
      <w:rFonts w:ascii="Wingdings" w:hAnsi="Wingdings"/>
      <w:sz w:val="20"/>
    </w:rPr>
  </w:style>
  <w:style w:type="character" w:customStyle="1" w:styleId="WW8Num121z0">
    <w:name w:val="WW8Num121z0"/>
    <w:rsid w:val="008239B5"/>
    <w:rPr>
      <w:rFonts w:ascii="Symbol" w:hAnsi="Symbol"/>
      <w:sz w:val="20"/>
    </w:rPr>
  </w:style>
  <w:style w:type="character" w:customStyle="1" w:styleId="WW8Num121z1">
    <w:name w:val="WW8Num121z1"/>
    <w:rsid w:val="008239B5"/>
    <w:rPr>
      <w:rFonts w:ascii="Courier New" w:hAnsi="Courier New"/>
      <w:sz w:val="20"/>
    </w:rPr>
  </w:style>
  <w:style w:type="character" w:customStyle="1" w:styleId="WW8Num121z2">
    <w:name w:val="WW8Num121z2"/>
    <w:rsid w:val="008239B5"/>
    <w:rPr>
      <w:rFonts w:ascii="Wingdings" w:hAnsi="Wingdings"/>
      <w:sz w:val="20"/>
    </w:rPr>
  </w:style>
  <w:style w:type="character" w:customStyle="1" w:styleId="WW8Num122z0">
    <w:name w:val="WW8Num122z0"/>
    <w:rsid w:val="008239B5"/>
    <w:rPr>
      <w:rFonts w:ascii="Symbol" w:hAnsi="Symbol"/>
      <w:sz w:val="20"/>
    </w:rPr>
  </w:style>
  <w:style w:type="character" w:customStyle="1" w:styleId="WW8Num122z1">
    <w:name w:val="WW8Num122z1"/>
    <w:rsid w:val="008239B5"/>
    <w:rPr>
      <w:rFonts w:ascii="Courier New" w:hAnsi="Courier New"/>
      <w:sz w:val="20"/>
    </w:rPr>
  </w:style>
  <w:style w:type="character" w:customStyle="1" w:styleId="WW8Num122z2">
    <w:name w:val="WW8Num122z2"/>
    <w:rsid w:val="008239B5"/>
    <w:rPr>
      <w:rFonts w:ascii="Wingdings" w:hAnsi="Wingdings"/>
      <w:sz w:val="20"/>
    </w:rPr>
  </w:style>
  <w:style w:type="character" w:customStyle="1" w:styleId="WW8Num123z0">
    <w:name w:val="WW8Num123z0"/>
    <w:rsid w:val="008239B5"/>
    <w:rPr>
      <w:rFonts w:ascii="Symbol" w:hAnsi="Symbol"/>
      <w:sz w:val="20"/>
    </w:rPr>
  </w:style>
  <w:style w:type="character" w:customStyle="1" w:styleId="WW8Num123z1">
    <w:name w:val="WW8Num123z1"/>
    <w:rsid w:val="008239B5"/>
    <w:rPr>
      <w:rFonts w:ascii="Courier New" w:hAnsi="Courier New"/>
      <w:sz w:val="20"/>
    </w:rPr>
  </w:style>
  <w:style w:type="character" w:customStyle="1" w:styleId="WW8Num123z2">
    <w:name w:val="WW8Num123z2"/>
    <w:rsid w:val="008239B5"/>
    <w:rPr>
      <w:rFonts w:ascii="Wingdings" w:hAnsi="Wingdings"/>
      <w:sz w:val="20"/>
    </w:rPr>
  </w:style>
  <w:style w:type="character" w:customStyle="1" w:styleId="WW8Num124z0">
    <w:name w:val="WW8Num124z0"/>
    <w:rsid w:val="008239B5"/>
    <w:rPr>
      <w:rFonts w:ascii="Symbol" w:hAnsi="Symbol"/>
    </w:rPr>
  </w:style>
  <w:style w:type="character" w:customStyle="1" w:styleId="WW8Num125z0">
    <w:name w:val="WW8Num125z0"/>
    <w:rsid w:val="008239B5"/>
    <w:rPr>
      <w:rFonts w:ascii="Symbol" w:hAnsi="Symbol"/>
      <w:sz w:val="20"/>
    </w:rPr>
  </w:style>
  <w:style w:type="character" w:customStyle="1" w:styleId="WW8Num126z0">
    <w:name w:val="WW8Num126z0"/>
    <w:rsid w:val="008239B5"/>
    <w:rPr>
      <w:rFonts w:ascii="Symbol" w:hAnsi="Symbol"/>
      <w:sz w:val="20"/>
    </w:rPr>
  </w:style>
  <w:style w:type="character" w:customStyle="1" w:styleId="WW8Num127z0">
    <w:name w:val="WW8Num127z0"/>
    <w:rsid w:val="008239B5"/>
    <w:rPr>
      <w:rFonts w:ascii="Symbol" w:hAnsi="Symbol"/>
      <w:sz w:val="20"/>
    </w:rPr>
  </w:style>
  <w:style w:type="character" w:customStyle="1" w:styleId="WW8Num128z0">
    <w:name w:val="WW8Num128z0"/>
    <w:rsid w:val="008239B5"/>
    <w:rPr>
      <w:rFonts w:ascii="Symbol" w:hAnsi="Symbol"/>
    </w:rPr>
  </w:style>
  <w:style w:type="character" w:customStyle="1" w:styleId="WW8Num129z0">
    <w:name w:val="WW8Num129z0"/>
    <w:rsid w:val="008239B5"/>
    <w:rPr>
      <w:rFonts w:ascii="Symbol" w:hAnsi="Symbol"/>
    </w:rPr>
  </w:style>
  <w:style w:type="character" w:customStyle="1" w:styleId="WW8Num130z0">
    <w:name w:val="WW8Num130z0"/>
    <w:rsid w:val="008239B5"/>
    <w:rPr>
      <w:rFonts w:ascii="Symbol" w:hAnsi="Symbol"/>
    </w:rPr>
  </w:style>
  <w:style w:type="character" w:customStyle="1" w:styleId="WW8Num131z0">
    <w:name w:val="WW8Num131z0"/>
    <w:rsid w:val="008239B5"/>
    <w:rPr>
      <w:rFonts w:ascii="Symbol" w:hAnsi="Symbol"/>
      <w:sz w:val="20"/>
    </w:rPr>
  </w:style>
  <w:style w:type="character" w:customStyle="1" w:styleId="WW8Num131z1">
    <w:name w:val="WW8Num131z1"/>
    <w:rsid w:val="008239B5"/>
    <w:rPr>
      <w:rFonts w:ascii="Courier New" w:hAnsi="Courier New"/>
      <w:sz w:val="20"/>
    </w:rPr>
  </w:style>
  <w:style w:type="character" w:customStyle="1" w:styleId="WW8Num132z0">
    <w:name w:val="WW8Num132z0"/>
    <w:rsid w:val="008239B5"/>
    <w:rPr>
      <w:rFonts w:ascii="Symbol" w:hAnsi="Symbol"/>
      <w:sz w:val="20"/>
    </w:rPr>
  </w:style>
  <w:style w:type="character" w:customStyle="1" w:styleId="WW8Num132z1">
    <w:name w:val="WW8Num132z1"/>
    <w:rsid w:val="008239B5"/>
    <w:rPr>
      <w:rFonts w:ascii="Courier New" w:hAnsi="Courier New"/>
      <w:sz w:val="20"/>
    </w:rPr>
  </w:style>
  <w:style w:type="character" w:customStyle="1" w:styleId="WW8Num133z0">
    <w:name w:val="WW8Num133z0"/>
    <w:rsid w:val="008239B5"/>
    <w:rPr>
      <w:rFonts w:ascii="Symbol" w:hAnsi="Symbol"/>
    </w:rPr>
  </w:style>
  <w:style w:type="character" w:customStyle="1" w:styleId="WW8Num133z1">
    <w:name w:val="WW8Num133z1"/>
    <w:rsid w:val="008239B5"/>
    <w:rPr>
      <w:rFonts w:ascii="Courier New" w:hAnsi="Courier New" w:cs="Courier New"/>
    </w:rPr>
  </w:style>
  <w:style w:type="character" w:customStyle="1" w:styleId="WW8Num134z0">
    <w:name w:val="WW8Num134z0"/>
    <w:rsid w:val="008239B5"/>
    <w:rPr>
      <w:rFonts w:ascii="Symbol" w:hAnsi="Symbol"/>
      <w:sz w:val="20"/>
    </w:rPr>
  </w:style>
  <w:style w:type="character" w:customStyle="1" w:styleId="WW8Num134z1">
    <w:name w:val="WW8Num134z1"/>
    <w:rsid w:val="008239B5"/>
    <w:rPr>
      <w:rFonts w:ascii="Courier New" w:hAnsi="Courier New"/>
      <w:sz w:val="20"/>
    </w:rPr>
  </w:style>
  <w:style w:type="character" w:customStyle="1" w:styleId="WW8Num135z0">
    <w:name w:val="WW8Num135z0"/>
    <w:rsid w:val="008239B5"/>
    <w:rPr>
      <w:rFonts w:ascii="Symbol" w:hAnsi="Symbol"/>
      <w:sz w:val="20"/>
    </w:rPr>
  </w:style>
  <w:style w:type="character" w:customStyle="1" w:styleId="WW8Num135z1">
    <w:name w:val="WW8Num135z1"/>
    <w:rsid w:val="008239B5"/>
    <w:rPr>
      <w:rFonts w:ascii="Courier New" w:hAnsi="Courier New"/>
      <w:sz w:val="20"/>
    </w:rPr>
  </w:style>
  <w:style w:type="character" w:customStyle="1" w:styleId="WW8Num136z0">
    <w:name w:val="WW8Num136z0"/>
    <w:rsid w:val="008239B5"/>
    <w:rPr>
      <w:rFonts w:ascii="Symbol" w:hAnsi="Symbol"/>
      <w:sz w:val="20"/>
    </w:rPr>
  </w:style>
  <w:style w:type="character" w:customStyle="1" w:styleId="WW8Num136z1">
    <w:name w:val="WW8Num136z1"/>
    <w:rsid w:val="008239B5"/>
    <w:rPr>
      <w:rFonts w:ascii="Courier New" w:hAnsi="Courier New"/>
      <w:sz w:val="20"/>
    </w:rPr>
  </w:style>
  <w:style w:type="character" w:customStyle="1" w:styleId="WW8Num137z0">
    <w:name w:val="WW8Num137z0"/>
    <w:rsid w:val="008239B5"/>
    <w:rPr>
      <w:rFonts w:ascii="Symbol" w:hAnsi="Symbol"/>
      <w:sz w:val="20"/>
    </w:rPr>
  </w:style>
  <w:style w:type="character" w:customStyle="1" w:styleId="WW8Num137z1">
    <w:name w:val="WW8Num137z1"/>
    <w:rsid w:val="008239B5"/>
    <w:rPr>
      <w:rFonts w:ascii="Courier New" w:hAnsi="Courier New"/>
      <w:sz w:val="20"/>
    </w:rPr>
  </w:style>
  <w:style w:type="character" w:customStyle="1" w:styleId="WW8Num138z0">
    <w:name w:val="WW8Num138z0"/>
    <w:rsid w:val="008239B5"/>
    <w:rPr>
      <w:rFonts w:ascii="Symbol" w:hAnsi="Symbol"/>
      <w:sz w:val="20"/>
    </w:rPr>
  </w:style>
  <w:style w:type="character" w:customStyle="1" w:styleId="WW8Num138z1">
    <w:name w:val="WW8Num138z1"/>
    <w:rsid w:val="008239B5"/>
    <w:rPr>
      <w:rFonts w:ascii="Courier New" w:hAnsi="Courier New"/>
      <w:sz w:val="20"/>
    </w:rPr>
  </w:style>
  <w:style w:type="character" w:customStyle="1" w:styleId="WW8Num139z0">
    <w:name w:val="WW8Num139z0"/>
    <w:rsid w:val="008239B5"/>
    <w:rPr>
      <w:rFonts w:ascii="Symbol" w:hAnsi="Symbol"/>
      <w:sz w:val="20"/>
    </w:rPr>
  </w:style>
  <w:style w:type="character" w:customStyle="1" w:styleId="WW8Num140z0">
    <w:name w:val="WW8Num140z0"/>
    <w:rsid w:val="008239B5"/>
    <w:rPr>
      <w:rFonts w:ascii="Symbol" w:hAnsi="Symbol"/>
      <w:sz w:val="20"/>
    </w:rPr>
  </w:style>
  <w:style w:type="character" w:customStyle="1" w:styleId="WW8Num141z0">
    <w:name w:val="WW8Num141z0"/>
    <w:rsid w:val="008239B5"/>
    <w:rPr>
      <w:rFonts w:ascii="Symbol" w:hAnsi="Symbol"/>
    </w:rPr>
  </w:style>
  <w:style w:type="character" w:customStyle="1" w:styleId="WW8Num142z0">
    <w:name w:val="WW8Num142z0"/>
    <w:rsid w:val="008239B5"/>
    <w:rPr>
      <w:rFonts w:ascii="Symbol" w:hAnsi="Symbol"/>
      <w:sz w:val="20"/>
    </w:rPr>
  </w:style>
  <w:style w:type="character" w:customStyle="1" w:styleId="WW8Num143z0">
    <w:name w:val="WW8Num143z0"/>
    <w:rsid w:val="008239B5"/>
    <w:rPr>
      <w:rFonts w:ascii="Symbol" w:hAnsi="Symbol"/>
      <w:sz w:val="20"/>
    </w:rPr>
  </w:style>
  <w:style w:type="character" w:customStyle="1" w:styleId="WW8Num144z0">
    <w:name w:val="WW8Num144z0"/>
    <w:rsid w:val="008239B5"/>
    <w:rPr>
      <w:rFonts w:ascii="Symbol" w:hAnsi="Symbol"/>
      <w:sz w:val="20"/>
    </w:rPr>
  </w:style>
  <w:style w:type="character" w:customStyle="1" w:styleId="WW8Num145z0">
    <w:name w:val="WW8Num145z0"/>
    <w:rsid w:val="008239B5"/>
    <w:rPr>
      <w:rFonts w:ascii="Symbol" w:hAnsi="Symbol"/>
      <w:sz w:val="20"/>
    </w:rPr>
  </w:style>
  <w:style w:type="character" w:customStyle="1" w:styleId="WW8Num145z1">
    <w:name w:val="WW8Num145z1"/>
    <w:rsid w:val="008239B5"/>
    <w:rPr>
      <w:rFonts w:ascii="Courier New" w:hAnsi="Courier New"/>
      <w:sz w:val="20"/>
    </w:rPr>
  </w:style>
  <w:style w:type="character" w:customStyle="1" w:styleId="WW8Num146z0">
    <w:name w:val="WW8Num146z0"/>
    <w:rsid w:val="008239B5"/>
    <w:rPr>
      <w:rFonts w:ascii="Symbol" w:hAnsi="Symbol"/>
      <w:sz w:val="20"/>
    </w:rPr>
  </w:style>
  <w:style w:type="character" w:customStyle="1" w:styleId="WW8Num146z1">
    <w:name w:val="WW8Num146z1"/>
    <w:rsid w:val="008239B5"/>
    <w:rPr>
      <w:rFonts w:ascii="Courier New" w:hAnsi="Courier New"/>
      <w:sz w:val="20"/>
    </w:rPr>
  </w:style>
  <w:style w:type="character" w:customStyle="1" w:styleId="WW8Num147z0">
    <w:name w:val="WW8Num147z0"/>
    <w:rsid w:val="008239B5"/>
    <w:rPr>
      <w:rFonts w:ascii="Symbol" w:hAnsi="Symbol"/>
      <w:sz w:val="20"/>
    </w:rPr>
  </w:style>
  <w:style w:type="character" w:customStyle="1" w:styleId="WW8Num147z1">
    <w:name w:val="WW8Num147z1"/>
    <w:rsid w:val="008239B5"/>
    <w:rPr>
      <w:rFonts w:ascii="Courier New" w:hAnsi="Courier New"/>
      <w:sz w:val="20"/>
    </w:rPr>
  </w:style>
  <w:style w:type="character" w:customStyle="1" w:styleId="WW8Num148z0">
    <w:name w:val="WW8Num148z0"/>
    <w:rsid w:val="008239B5"/>
    <w:rPr>
      <w:rFonts w:ascii="Symbol" w:hAnsi="Symbol"/>
      <w:sz w:val="20"/>
    </w:rPr>
  </w:style>
  <w:style w:type="character" w:customStyle="1" w:styleId="WW8Num148z1">
    <w:name w:val="WW8Num148z1"/>
    <w:rsid w:val="008239B5"/>
    <w:rPr>
      <w:rFonts w:ascii="Courier New" w:hAnsi="Courier New"/>
      <w:sz w:val="20"/>
    </w:rPr>
  </w:style>
  <w:style w:type="character" w:customStyle="1" w:styleId="WW8Num149z0">
    <w:name w:val="WW8Num149z0"/>
    <w:rsid w:val="008239B5"/>
    <w:rPr>
      <w:rFonts w:ascii="Symbol" w:hAnsi="Symbol"/>
    </w:rPr>
  </w:style>
  <w:style w:type="character" w:customStyle="1" w:styleId="WW8Num149z1">
    <w:name w:val="WW8Num149z1"/>
    <w:rsid w:val="008239B5"/>
    <w:rPr>
      <w:rFonts w:ascii="Courier New" w:hAnsi="Courier New" w:cs="Courier New"/>
    </w:rPr>
  </w:style>
  <w:style w:type="character" w:customStyle="1" w:styleId="WW8Num150z0">
    <w:name w:val="WW8Num150z0"/>
    <w:rsid w:val="008239B5"/>
    <w:rPr>
      <w:rFonts w:ascii="Symbol" w:hAnsi="Symbol"/>
      <w:sz w:val="20"/>
    </w:rPr>
  </w:style>
  <w:style w:type="character" w:customStyle="1" w:styleId="WW8Num150z1">
    <w:name w:val="WW8Num150z1"/>
    <w:rsid w:val="008239B5"/>
    <w:rPr>
      <w:rFonts w:ascii="Courier New" w:hAnsi="Courier New"/>
      <w:sz w:val="20"/>
    </w:rPr>
  </w:style>
  <w:style w:type="character" w:customStyle="1" w:styleId="WW8Num151z0">
    <w:name w:val="WW8Num151z0"/>
    <w:rsid w:val="008239B5"/>
    <w:rPr>
      <w:rFonts w:ascii="Symbol" w:hAnsi="Symbol"/>
      <w:sz w:val="20"/>
    </w:rPr>
  </w:style>
  <w:style w:type="character" w:customStyle="1" w:styleId="WW8Num151z1">
    <w:name w:val="WW8Num151z1"/>
    <w:rsid w:val="008239B5"/>
    <w:rPr>
      <w:rFonts w:ascii="Courier New" w:hAnsi="Courier New"/>
      <w:sz w:val="20"/>
    </w:rPr>
  </w:style>
  <w:style w:type="character" w:customStyle="1" w:styleId="WW8Num152z0">
    <w:name w:val="WW8Num152z0"/>
    <w:rsid w:val="008239B5"/>
    <w:rPr>
      <w:rFonts w:ascii="Symbol" w:hAnsi="Symbol"/>
      <w:sz w:val="20"/>
    </w:rPr>
  </w:style>
  <w:style w:type="character" w:customStyle="1" w:styleId="WW8Num152z1">
    <w:name w:val="WW8Num152z1"/>
    <w:rsid w:val="008239B5"/>
    <w:rPr>
      <w:rFonts w:ascii="Courier New" w:hAnsi="Courier New"/>
      <w:sz w:val="20"/>
    </w:rPr>
  </w:style>
  <w:style w:type="character" w:customStyle="1" w:styleId="WW8Num21z1">
    <w:name w:val="WW8Num21z1"/>
    <w:rsid w:val="008239B5"/>
    <w:rPr>
      <w:rFonts w:ascii="Courier New" w:hAnsi="Courier New"/>
      <w:sz w:val="20"/>
    </w:rPr>
  </w:style>
  <w:style w:type="character" w:customStyle="1" w:styleId="WW8Num21z2">
    <w:name w:val="WW8Num21z2"/>
    <w:rsid w:val="008239B5"/>
    <w:rPr>
      <w:rFonts w:ascii="Wingdings" w:hAnsi="Wingdings"/>
      <w:sz w:val="20"/>
    </w:rPr>
  </w:style>
  <w:style w:type="character" w:customStyle="1" w:styleId="WW8Num29z2">
    <w:name w:val="WW8Num29z2"/>
    <w:rsid w:val="008239B5"/>
    <w:rPr>
      <w:rFonts w:ascii="Wingdings" w:hAnsi="Wingdings"/>
    </w:rPr>
  </w:style>
  <w:style w:type="character" w:customStyle="1" w:styleId="WW8Num31z2">
    <w:name w:val="WW8Num31z2"/>
    <w:rsid w:val="008239B5"/>
    <w:rPr>
      <w:rFonts w:ascii="Wingdings" w:hAnsi="Wingdings"/>
    </w:rPr>
  </w:style>
  <w:style w:type="character" w:customStyle="1" w:styleId="WW8Num33z1">
    <w:name w:val="WW8Num33z1"/>
    <w:rsid w:val="008239B5"/>
    <w:rPr>
      <w:rFonts w:ascii="Courier New" w:hAnsi="Courier New"/>
      <w:sz w:val="20"/>
    </w:rPr>
  </w:style>
  <w:style w:type="character" w:customStyle="1" w:styleId="WW8Num33z2">
    <w:name w:val="WW8Num33z2"/>
    <w:rsid w:val="008239B5"/>
    <w:rPr>
      <w:rFonts w:ascii="Wingdings" w:hAnsi="Wingdings"/>
      <w:sz w:val="20"/>
    </w:rPr>
  </w:style>
  <w:style w:type="character" w:customStyle="1" w:styleId="WW8Num49z1">
    <w:name w:val="WW8Num49z1"/>
    <w:rsid w:val="008239B5"/>
    <w:rPr>
      <w:rFonts w:ascii="Courier New" w:hAnsi="Courier New"/>
      <w:sz w:val="20"/>
    </w:rPr>
  </w:style>
  <w:style w:type="character" w:customStyle="1" w:styleId="WW8Num49z2">
    <w:name w:val="WW8Num49z2"/>
    <w:rsid w:val="008239B5"/>
    <w:rPr>
      <w:rFonts w:ascii="Wingdings" w:hAnsi="Wingdings"/>
      <w:sz w:val="20"/>
    </w:rPr>
  </w:style>
  <w:style w:type="character" w:customStyle="1" w:styleId="WW8Num86z1">
    <w:name w:val="WW8Num86z1"/>
    <w:rsid w:val="008239B5"/>
    <w:rPr>
      <w:rFonts w:ascii="Courier New" w:hAnsi="Courier New"/>
      <w:sz w:val="20"/>
    </w:rPr>
  </w:style>
  <w:style w:type="character" w:customStyle="1" w:styleId="WW8Num86z2">
    <w:name w:val="WW8Num86z2"/>
    <w:rsid w:val="008239B5"/>
    <w:rPr>
      <w:rFonts w:ascii="Wingdings" w:hAnsi="Wingdings"/>
      <w:sz w:val="20"/>
    </w:rPr>
  </w:style>
  <w:style w:type="character" w:customStyle="1" w:styleId="WW8Num94z1">
    <w:name w:val="WW8Num94z1"/>
    <w:rsid w:val="008239B5"/>
    <w:rPr>
      <w:rFonts w:ascii="Courier New" w:hAnsi="Courier New"/>
      <w:sz w:val="20"/>
    </w:rPr>
  </w:style>
  <w:style w:type="character" w:customStyle="1" w:styleId="WW8Num94z2">
    <w:name w:val="WW8Num94z2"/>
    <w:rsid w:val="008239B5"/>
    <w:rPr>
      <w:rFonts w:ascii="Wingdings" w:hAnsi="Wingdings"/>
      <w:sz w:val="20"/>
    </w:rPr>
  </w:style>
  <w:style w:type="character" w:customStyle="1" w:styleId="WW8Num95z1">
    <w:name w:val="WW8Num95z1"/>
    <w:rsid w:val="008239B5"/>
    <w:rPr>
      <w:rFonts w:ascii="Courier New" w:hAnsi="Courier New"/>
      <w:sz w:val="20"/>
    </w:rPr>
  </w:style>
  <w:style w:type="character" w:customStyle="1" w:styleId="WW8Num95z2">
    <w:name w:val="WW8Num95z2"/>
    <w:rsid w:val="008239B5"/>
    <w:rPr>
      <w:rFonts w:ascii="Wingdings" w:hAnsi="Wingdings"/>
      <w:sz w:val="20"/>
    </w:rPr>
  </w:style>
  <w:style w:type="character" w:customStyle="1" w:styleId="WW8Num101z1">
    <w:name w:val="WW8Num101z1"/>
    <w:rsid w:val="008239B5"/>
    <w:rPr>
      <w:rFonts w:ascii="Courier New" w:hAnsi="Courier New"/>
      <w:sz w:val="20"/>
    </w:rPr>
  </w:style>
  <w:style w:type="character" w:customStyle="1" w:styleId="WW8Num101z2">
    <w:name w:val="WW8Num101z2"/>
    <w:rsid w:val="008239B5"/>
    <w:rPr>
      <w:rFonts w:ascii="Wingdings" w:hAnsi="Wingdings"/>
      <w:sz w:val="20"/>
    </w:rPr>
  </w:style>
  <w:style w:type="character" w:customStyle="1" w:styleId="WW8Num110z1">
    <w:name w:val="WW8Num110z1"/>
    <w:rsid w:val="008239B5"/>
    <w:rPr>
      <w:rFonts w:ascii="Courier New" w:hAnsi="Courier New"/>
      <w:sz w:val="20"/>
    </w:rPr>
  </w:style>
  <w:style w:type="character" w:customStyle="1" w:styleId="WW8Num111z1">
    <w:name w:val="WW8Num111z1"/>
    <w:rsid w:val="008239B5"/>
    <w:rPr>
      <w:rFonts w:ascii="Courier New" w:hAnsi="Courier New"/>
      <w:sz w:val="20"/>
    </w:rPr>
  </w:style>
  <w:style w:type="character" w:customStyle="1" w:styleId="WW8Num111z2">
    <w:name w:val="WW8Num111z2"/>
    <w:rsid w:val="008239B5"/>
    <w:rPr>
      <w:rFonts w:ascii="Wingdings" w:hAnsi="Wingdings"/>
      <w:sz w:val="20"/>
    </w:rPr>
  </w:style>
  <w:style w:type="character" w:customStyle="1" w:styleId="WW8Num115z1">
    <w:name w:val="WW8Num115z1"/>
    <w:rsid w:val="008239B5"/>
    <w:rPr>
      <w:rFonts w:ascii="Courier New" w:hAnsi="Courier New"/>
    </w:rPr>
  </w:style>
  <w:style w:type="character" w:customStyle="1" w:styleId="WW8Num115z2">
    <w:name w:val="WW8Num115z2"/>
    <w:rsid w:val="008239B5"/>
    <w:rPr>
      <w:rFonts w:ascii="Wingdings" w:hAnsi="Wingdings"/>
    </w:rPr>
  </w:style>
  <w:style w:type="character" w:customStyle="1" w:styleId="WW8Num119z1">
    <w:name w:val="WW8Num119z1"/>
    <w:rsid w:val="008239B5"/>
    <w:rPr>
      <w:rFonts w:ascii="Courier New" w:hAnsi="Courier New"/>
    </w:rPr>
  </w:style>
  <w:style w:type="character" w:customStyle="1" w:styleId="WW8Num119z2">
    <w:name w:val="WW8Num119z2"/>
    <w:rsid w:val="008239B5"/>
    <w:rPr>
      <w:rFonts w:ascii="Wingdings" w:hAnsi="Wingdings"/>
    </w:rPr>
  </w:style>
  <w:style w:type="character" w:customStyle="1" w:styleId="WW8Num124z1">
    <w:name w:val="WW8Num124z1"/>
    <w:rsid w:val="008239B5"/>
    <w:rPr>
      <w:rFonts w:ascii="Courier New" w:hAnsi="Courier New"/>
    </w:rPr>
  </w:style>
  <w:style w:type="character" w:customStyle="1" w:styleId="WW8Num124z2">
    <w:name w:val="WW8Num124z2"/>
    <w:rsid w:val="008239B5"/>
    <w:rPr>
      <w:rFonts w:ascii="Wingdings" w:hAnsi="Wingdings"/>
    </w:rPr>
  </w:style>
  <w:style w:type="character" w:customStyle="1" w:styleId="WW8Num125z1">
    <w:name w:val="WW8Num125z1"/>
    <w:rsid w:val="008239B5"/>
    <w:rPr>
      <w:rFonts w:ascii="Courier New" w:hAnsi="Courier New"/>
      <w:sz w:val="20"/>
    </w:rPr>
  </w:style>
  <w:style w:type="character" w:customStyle="1" w:styleId="WW8Num125z2">
    <w:name w:val="WW8Num125z2"/>
    <w:rsid w:val="008239B5"/>
    <w:rPr>
      <w:rFonts w:ascii="Wingdings" w:hAnsi="Wingdings"/>
      <w:sz w:val="20"/>
    </w:rPr>
  </w:style>
  <w:style w:type="character" w:customStyle="1" w:styleId="WW8Num126z1">
    <w:name w:val="WW8Num126z1"/>
    <w:rsid w:val="008239B5"/>
    <w:rPr>
      <w:rFonts w:ascii="Courier New" w:hAnsi="Courier New"/>
      <w:sz w:val="20"/>
    </w:rPr>
  </w:style>
  <w:style w:type="character" w:customStyle="1" w:styleId="WW8Num126z2">
    <w:name w:val="WW8Num126z2"/>
    <w:rsid w:val="008239B5"/>
    <w:rPr>
      <w:rFonts w:ascii="Wingdings" w:hAnsi="Wingdings"/>
      <w:sz w:val="20"/>
    </w:rPr>
  </w:style>
  <w:style w:type="character" w:customStyle="1" w:styleId="WW8Num139z1">
    <w:name w:val="WW8Num139z1"/>
    <w:rsid w:val="008239B5"/>
    <w:rPr>
      <w:rFonts w:ascii="Courier New" w:hAnsi="Courier New"/>
      <w:sz w:val="20"/>
    </w:rPr>
  </w:style>
  <w:style w:type="character" w:customStyle="1" w:styleId="WW8Num140z1">
    <w:name w:val="WW8Num140z1"/>
    <w:rsid w:val="008239B5"/>
    <w:rPr>
      <w:rFonts w:ascii="Courier New" w:hAnsi="Courier New"/>
      <w:sz w:val="20"/>
    </w:rPr>
  </w:style>
  <w:style w:type="character" w:customStyle="1" w:styleId="WW8Num141z1">
    <w:name w:val="WW8Num141z1"/>
    <w:rsid w:val="008239B5"/>
    <w:rPr>
      <w:rFonts w:ascii="Courier New" w:hAnsi="Courier New"/>
    </w:rPr>
  </w:style>
  <w:style w:type="character" w:customStyle="1" w:styleId="WW8Num127z1">
    <w:name w:val="WW8Num127z1"/>
    <w:rsid w:val="008239B5"/>
    <w:rPr>
      <w:rFonts w:ascii="Courier New" w:hAnsi="Courier New"/>
      <w:sz w:val="20"/>
    </w:rPr>
  </w:style>
  <w:style w:type="character" w:customStyle="1" w:styleId="WW8Num127z2">
    <w:name w:val="WW8Num127z2"/>
    <w:rsid w:val="008239B5"/>
    <w:rPr>
      <w:rFonts w:ascii="Wingdings" w:hAnsi="Wingdings"/>
      <w:sz w:val="20"/>
    </w:rPr>
  </w:style>
  <w:style w:type="character" w:customStyle="1" w:styleId="WW8Num128z1">
    <w:name w:val="WW8Num128z1"/>
    <w:rsid w:val="008239B5"/>
    <w:rPr>
      <w:rFonts w:ascii="Courier New" w:hAnsi="Courier New" w:cs="Courier New"/>
    </w:rPr>
  </w:style>
  <w:style w:type="character" w:customStyle="1" w:styleId="WW8Num128z2">
    <w:name w:val="WW8Num128z2"/>
    <w:rsid w:val="008239B5"/>
    <w:rPr>
      <w:rFonts w:ascii="Wingdings" w:hAnsi="Wingdings"/>
    </w:rPr>
  </w:style>
  <w:style w:type="character" w:customStyle="1" w:styleId="WW8Num130z1">
    <w:name w:val="WW8Num130z1"/>
    <w:rsid w:val="008239B5"/>
    <w:rPr>
      <w:rFonts w:ascii="Times New Roman" w:eastAsia="Times New Roman" w:hAnsi="Times New Roman" w:cs="Times New Roman"/>
    </w:rPr>
  </w:style>
  <w:style w:type="character" w:customStyle="1" w:styleId="WW8Num130z2">
    <w:name w:val="WW8Num130z2"/>
    <w:rsid w:val="008239B5"/>
    <w:rPr>
      <w:rFonts w:ascii="Wingdings" w:hAnsi="Wingdings"/>
    </w:rPr>
  </w:style>
  <w:style w:type="character" w:customStyle="1" w:styleId="WW8Num131z2">
    <w:name w:val="WW8Num131z2"/>
    <w:rsid w:val="008239B5"/>
    <w:rPr>
      <w:rFonts w:ascii="Wingdings" w:hAnsi="Wingdings"/>
      <w:sz w:val="20"/>
    </w:rPr>
  </w:style>
  <w:style w:type="character" w:customStyle="1" w:styleId="WW8Num132z2">
    <w:name w:val="WW8Num132z2"/>
    <w:rsid w:val="008239B5"/>
    <w:rPr>
      <w:rFonts w:ascii="Wingdings" w:hAnsi="Wingdings"/>
      <w:sz w:val="20"/>
    </w:rPr>
  </w:style>
  <w:style w:type="character" w:customStyle="1" w:styleId="WW8Num133z2">
    <w:name w:val="WW8Num133z2"/>
    <w:rsid w:val="008239B5"/>
    <w:rPr>
      <w:rFonts w:ascii="Wingdings" w:hAnsi="Wingdings"/>
    </w:rPr>
  </w:style>
  <w:style w:type="character" w:customStyle="1" w:styleId="WW8Num134z2">
    <w:name w:val="WW8Num134z2"/>
    <w:rsid w:val="008239B5"/>
    <w:rPr>
      <w:rFonts w:ascii="Wingdings" w:hAnsi="Wingdings"/>
      <w:sz w:val="20"/>
    </w:rPr>
  </w:style>
  <w:style w:type="character" w:customStyle="1" w:styleId="WW8Num135z2">
    <w:name w:val="WW8Num135z2"/>
    <w:rsid w:val="008239B5"/>
    <w:rPr>
      <w:rFonts w:ascii="Wingdings" w:hAnsi="Wingdings"/>
      <w:sz w:val="20"/>
    </w:rPr>
  </w:style>
  <w:style w:type="character" w:customStyle="1" w:styleId="WW8Num136z2">
    <w:name w:val="WW8Num136z2"/>
    <w:rsid w:val="008239B5"/>
    <w:rPr>
      <w:rFonts w:ascii="Wingdings" w:hAnsi="Wingdings"/>
      <w:sz w:val="20"/>
    </w:rPr>
  </w:style>
  <w:style w:type="character" w:customStyle="1" w:styleId="WW8Num4z2">
    <w:name w:val="WW8Num4z2"/>
    <w:rsid w:val="008239B5"/>
    <w:rPr>
      <w:rFonts w:ascii="Wingdings" w:hAnsi="Wingdings"/>
      <w:sz w:val="20"/>
    </w:rPr>
  </w:style>
  <w:style w:type="character" w:customStyle="1" w:styleId="WW8Num13z1">
    <w:name w:val="WW8Num13z1"/>
    <w:rsid w:val="008239B5"/>
    <w:rPr>
      <w:rFonts w:ascii="Courier New" w:hAnsi="Courier New"/>
      <w:sz w:val="20"/>
    </w:rPr>
  </w:style>
  <w:style w:type="character" w:customStyle="1" w:styleId="WW8Num13z2">
    <w:name w:val="WW8Num13z2"/>
    <w:rsid w:val="008239B5"/>
    <w:rPr>
      <w:rFonts w:ascii="Wingdings" w:hAnsi="Wingdings"/>
      <w:sz w:val="20"/>
    </w:rPr>
  </w:style>
  <w:style w:type="character" w:customStyle="1" w:styleId="WW8Num13z4">
    <w:name w:val="WW8Num13z4"/>
    <w:rsid w:val="008239B5"/>
    <w:rPr>
      <w:rFonts w:ascii="Courier New" w:hAnsi="Courier New"/>
    </w:rPr>
  </w:style>
  <w:style w:type="character" w:customStyle="1" w:styleId="WW8Num22z1">
    <w:name w:val="WW8Num22z1"/>
    <w:rsid w:val="008239B5"/>
    <w:rPr>
      <w:rFonts w:ascii="Courier New" w:hAnsi="Courier New"/>
      <w:sz w:val="20"/>
    </w:rPr>
  </w:style>
  <w:style w:type="character" w:customStyle="1" w:styleId="WW8Num22z2">
    <w:name w:val="WW8Num22z2"/>
    <w:rsid w:val="008239B5"/>
    <w:rPr>
      <w:rFonts w:ascii="Wingdings" w:hAnsi="Wingdings"/>
      <w:sz w:val="20"/>
    </w:rPr>
  </w:style>
  <w:style w:type="character" w:customStyle="1" w:styleId="WW8Num51z1">
    <w:name w:val="WW8Num51z1"/>
    <w:rsid w:val="008239B5"/>
    <w:rPr>
      <w:rFonts w:ascii="Courier New" w:hAnsi="Courier New" w:cs="Courier New"/>
    </w:rPr>
  </w:style>
  <w:style w:type="character" w:customStyle="1" w:styleId="WW8Num51z2">
    <w:name w:val="WW8Num51z2"/>
    <w:rsid w:val="008239B5"/>
    <w:rPr>
      <w:rFonts w:ascii="Wingdings" w:hAnsi="Wingdings"/>
    </w:rPr>
  </w:style>
  <w:style w:type="character" w:customStyle="1" w:styleId="WW8Num96z1">
    <w:name w:val="WW8Num96z1"/>
    <w:rsid w:val="008239B5"/>
    <w:rPr>
      <w:rFonts w:ascii="Courier New" w:hAnsi="Courier New"/>
      <w:sz w:val="20"/>
    </w:rPr>
  </w:style>
  <w:style w:type="character" w:customStyle="1" w:styleId="WW8Num96z2">
    <w:name w:val="WW8Num96z2"/>
    <w:rsid w:val="008239B5"/>
    <w:rPr>
      <w:rFonts w:ascii="Wingdings" w:hAnsi="Wingdings"/>
      <w:sz w:val="20"/>
    </w:rPr>
  </w:style>
  <w:style w:type="character" w:customStyle="1" w:styleId="WW8Num129z1">
    <w:name w:val="WW8Num129z1"/>
    <w:rsid w:val="008239B5"/>
    <w:rPr>
      <w:rFonts w:ascii="Courier New" w:hAnsi="Courier New"/>
    </w:rPr>
  </w:style>
  <w:style w:type="character" w:customStyle="1" w:styleId="WW8Num129z2">
    <w:name w:val="WW8Num129z2"/>
    <w:rsid w:val="008239B5"/>
    <w:rPr>
      <w:rFonts w:ascii="Wingdings" w:hAnsi="Wingdings"/>
    </w:rPr>
  </w:style>
  <w:style w:type="character" w:customStyle="1" w:styleId="WW8Num137z2">
    <w:name w:val="WW8Num137z2"/>
    <w:rsid w:val="008239B5"/>
    <w:rPr>
      <w:rFonts w:ascii="Wingdings" w:hAnsi="Wingdings"/>
      <w:sz w:val="20"/>
    </w:rPr>
  </w:style>
  <w:style w:type="character" w:customStyle="1" w:styleId="WW8Num138z2">
    <w:name w:val="WW8Num138z2"/>
    <w:rsid w:val="008239B5"/>
    <w:rPr>
      <w:rFonts w:ascii="Wingdings" w:hAnsi="Wingdings"/>
      <w:sz w:val="20"/>
    </w:rPr>
  </w:style>
  <w:style w:type="character" w:customStyle="1" w:styleId="WW8Num139z2">
    <w:name w:val="WW8Num139z2"/>
    <w:rsid w:val="008239B5"/>
    <w:rPr>
      <w:rFonts w:ascii="Wingdings" w:hAnsi="Wingdings"/>
      <w:sz w:val="20"/>
    </w:rPr>
  </w:style>
  <w:style w:type="character" w:customStyle="1" w:styleId="WW8Num141z2">
    <w:name w:val="WW8Num141z2"/>
    <w:rsid w:val="008239B5"/>
    <w:rPr>
      <w:rFonts w:ascii="Wingdings" w:hAnsi="Wingdings"/>
    </w:rPr>
  </w:style>
  <w:style w:type="character" w:customStyle="1" w:styleId="WW8Num142z1">
    <w:name w:val="WW8Num142z1"/>
    <w:rsid w:val="008239B5"/>
    <w:rPr>
      <w:rFonts w:ascii="Courier New" w:hAnsi="Courier New"/>
      <w:sz w:val="20"/>
    </w:rPr>
  </w:style>
  <w:style w:type="character" w:customStyle="1" w:styleId="WW8Num142z2">
    <w:name w:val="WW8Num142z2"/>
    <w:rsid w:val="008239B5"/>
    <w:rPr>
      <w:rFonts w:ascii="Wingdings" w:hAnsi="Wingdings"/>
      <w:sz w:val="20"/>
    </w:rPr>
  </w:style>
  <w:style w:type="character" w:customStyle="1" w:styleId="WW8Num143z1">
    <w:name w:val="WW8Num143z1"/>
    <w:rsid w:val="008239B5"/>
    <w:rPr>
      <w:rFonts w:ascii="Courier New" w:hAnsi="Courier New"/>
      <w:sz w:val="20"/>
    </w:rPr>
  </w:style>
  <w:style w:type="character" w:customStyle="1" w:styleId="WW8Num143z2">
    <w:name w:val="WW8Num143z2"/>
    <w:rsid w:val="008239B5"/>
    <w:rPr>
      <w:rFonts w:ascii="Wingdings" w:hAnsi="Wingdings"/>
      <w:sz w:val="20"/>
    </w:rPr>
  </w:style>
  <w:style w:type="character" w:customStyle="1" w:styleId="WW8Num144z1">
    <w:name w:val="WW8Num144z1"/>
    <w:rsid w:val="008239B5"/>
    <w:rPr>
      <w:rFonts w:ascii="Courier New" w:hAnsi="Courier New"/>
      <w:sz w:val="20"/>
    </w:rPr>
  </w:style>
  <w:style w:type="character" w:customStyle="1" w:styleId="WW8Num144z2">
    <w:name w:val="WW8Num144z2"/>
    <w:rsid w:val="008239B5"/>
    <w:rPr>
      <w:rFonts w:ascii="Wingdings" w:hAnsi="Wingdings"/>
      <w:sz w:val="20"/>
    </w:rPr>
  </w:style>
  <w:style w:type="character" w:customStyle="1" w:styleId="WW8Num145z2">
    <w:name w:val="WW8Num145z2"/>
    <w:rsid w:val="008239B5"/>
    <w:rPr>
      <w:rFonts w:ascii="Wingdings" w:hAnsi="Wingdings"/>
      <w:sz w:val="20"/>
    </w:rPr>
  </w:style>
  <w:style w:type="character" w:customStyle="1" w:styleId="WW8Num146z2">
    <w:name w:val="WW8Num146z2"/>
    <w:rsid w:val="008239B5"/>
    <w:rPr>
      <w:rFonts w:ascii="Wingdings" w:hAnsi="Wingdings"/>
      <w:sz w:val="20"/>
    </w:rPr>
  </w:style>
  <w:style w:type="character" w:customStyle="1" w:styleId="WW8Num147z2">
    <w:name w:val="WW8Num147z2"/>
    <w:rsid w:val="008239B5"/>
    <w:rPr>
      <w:rFonts w:ascii="Wingdings" w:hAnsi="Wingdings"/>
      <w:sz w:val="20"/>
    </w:rPr>
  </w:style>
  <w:style w:type="character" w:customStyle="1" w:styleId="WW8Num26z4">
    <w:name w:val="WW8Num26z4"/>
    <w:rsid w:val="008239B5"/>
    <w:rPr>
      <w:rFonts w:ascii="Courier New" w:hAnsi="Courier New"/>
    </w:rPr>
  </w:style>
  <w:style w:type="character" w:customStyle="1" w:styleId="WW8Num73z4">
    <w:name w:val="WW8Num73z4"/>
    <w:rsid w:val="008239B5"/>
    <w:rPr>
      <w:rFonts w:ascii="Courier New" w:hAnsi="Courier New"/>
    </w:rPr>
  </w:style>
  <w:style w:type="character" w:customStyle="1" w:styleId="WW8Num140z2">
    <w:name w:val="WW8Num140z2"/>
    <w:rsid w:val="008239B5"/>
    <w:rPr>
      <w:rFonts w:ascii="Wingdings" w:hAnsi="Wingdings"/>
      <w:sz w:val="20"/>
    </w:rPr>
  </w:style>
  <w:style w:type="character" w:customStyle="1" w:styleId="WW8Num150z2">
    <w:name w:val="WW8Num150z2"/>
    <w:rsid w:val="008239B5"/>
    <w:rPr>
      <w:rFonts w:ascii="Wingdings" w:hAnsi="Wingdings"/>
      <w:sz w:val="20"/>
    </w:rPr>
  </w:style>
  <w:style w:type="character" w:customStyle="1" w:styleId="WW8Num8z1">
    <w:name w:val="WW8Num8z1"/>
    <w:rsid w:val="008239B5"/>
    <w:rPr>
      <w:rFonts w:ascii="Courier New" w:hAnsi="Courier New" w:cs="Courier New"/>
    </w:rPr>
  </w:style>
  <w:style w:type="character" w:customStyle="1" w:styleId="WW8Num8z2">
    <w:name w:val="WW8Num8z2"/>
    <w:rsid w:val="008239B5"/>
    <w:rPr>
      <w:rFonts w:ascii="Wingdings" w:hAnsi="Wingdings"/>
    </w:rPr>
  </w:style>
  <w:style w:type="character" w:customStyle="1" w:styleId="WW8Num9z1">
    <w:name w:val="WW8Num9z1"/>
    <w:rsid w:val="008239B5"/>
    <w:rPr>
      <w:rFonts w:ascii="Courier New" w:hAnsi="Courier New"/>
      <w:sz w:val="20"/>
    </w:rPr>
  </w:style>
  <w:style w:type="character" w:customStyle="1" w:styleId="WW8Num9z2">
    <w:name w:val="WW8Num9z2"/>
    <w:rsid w:val="008239B5"/>
    <w:rPr>
      <w:rFonts w:ascii="Wingdings" w:hAnsi="Wingdings"/>
      <w:sz w:val="20"/>
    </w:rPr>
  </w:style>
  <w:style w:type="character" w:customStyle="1" w:styleId="WW8Num12z1">
    <w:name w:val="WW8Num12z1"/>
    <w:rsid w:val="008239B5"/>
    <w:rPr>
      <w:rFonts w:ascii="Courier New" w:hAnsi="Courier New"/>
      <w:sz w:val="20"/>
    </w:rPr>
  </w:style>
  <w:style w:type="character" w:customStyle="1" w:styleId="WW8Num12z2">
    <w:name w:val="WW8Num12z2"/>
    <w:rsid w:val="008239B5"/>
    <w:rPr>
      <w:rFonts w:ascii="Wingdings" w:hAnsi="Wingdings"/>
      <w:sz w:val="20"/>
    </w:rPr>
  </w:style>
  <w:style w:type="character" w:customStyle="1" w:styleId="WW8Num11z1">
    <w:name w:val="WW8Num11z1"/>
    <w:rsid w:val="008239B5"/>
    <w:rPr>
      <w:rFonts w:ascii="Courier New" w:hAnsi="Courier New"/>
      <w:sz w:val="20"/>
    </w:rPr>
  </w:style>
  <w:style w:type="character" w:customStyle="1" w:styleId="WW8Num151z2">
    <w:name w:val="WW8Num151z2"/>
    <w:rsid w:val="008239B5"/>
    <w:rPr>
      <w:rFonts w:ascii="Wingdings" w:hAnsi="Wingdings"/>
      <w:sz w:val="20"/>
    </w:rPr>
  </w:style>
  <w:style w:type="character" w:customStyle="1" w:styleId="WW8Num152z2">
    <w:name w:val="WW8Num152z2"/>
    <w:rsid w:val="008239B5"/>
    <w:rPr>
      <w:rFonts w:ascii="Wingdings" w:hAnsi="Wingdings"/>
      <w:sz w:val="20"/>
    </w:rPr>
  </w:style>
  <w:style w:type="character" w:customStyle="1" w:styleId="WW8Num130z4">
    <w:name w:val="WW8Num130z4"/>
    <w:rsid w:val="008239B5"/>
    <w:rPr>
      <w:rFonts w:ascii="Courier New" w:hAnsi="Courier New"/>
    </w:rPr>
  </w:style>
  <w:style w:type="character" w:customStyle="1" w:styleId="WW8Num149z2">
    <w:name w:val="WW8Num149z2"/>
    <w:rsid w:val="008239B5"/>
    <w:rPr>
      <w:rFonts w:ascii="Wingdings" w:hAnsi="Wingdings"/>
    </w:rPr>
  </w:style>
  <w:style w:type="character" w:customStyle="1" w:styleId="WW8Num10z1">
    <w:name w:val="WW8Num10z1"/>
    <w:rsid w:val="008239B5"/>
    <w:rPr>
      <w:rFonts w:ascii="Courier New" w:hAnsi="Courier New"/>
      <w:sz w:val="20"/>
    </w:rPr>
  </w:style>
  <w:style w:type="character" w:customStyle="1" w:styleId="WW8Num10z2">
    <w:name w:val="WW8Num10z2"/>
    <w:rsid w:val="008239B5"/>
    <w:rPr>
      <w:rFonts w:ascii="Wingdings" w:hAnsi="Wingdings"/>
      <w:sz w:val="20"/>
    </w:rPr>
  </w:style>
  <w:style w:type="character" w:customStyle="1" w:styleId="WW8Num148z2">
    <w:name w:val="WW8Num148z2"/>
    <w:rsid w:val="008239B5"/>
    <w:rPr>
      <w:rFonts w:ascii="Wingdings" w:hAnsi="Wingdings"/>
      <w:sz w:val="20"/>
    </w:rPr>
  </w:style>
  <w:style w:type="character" w:customStyle="1" w:styleId="Noklusjumarindkopasfonts4">
    <w:name w:val="Noklusējuma rindkopas fonts4"/>
    <w:rsid w:val="008239B5"/>
  </w:style>
  <w:style w:type="paragraph" w:customStyle="1" w:styleId="listparagraphcxsplast">
    <w:name w:val="listparagraphcxsplast"/>
    <w:basedOn w:val="Parasts"/>
    <w:rsid w:val="008239B5"/>
    <w:pPr>
      <w:spacing w:before="100" w:beforeAutospacing="1" w:after="100" w:afterAutospacing="1"/>
    </w:pPr>
    <w:rPr>
      <w:sz w:val="24"/>
      <w:szCs w:val="24"/>
    </w:rPr>
  </w:style>
  <w:style w:type="paragraph" w:customStyle="1" w:styleId="li">
    <w:name w:val="li"/>
    <w:basedOn w:val="Sarakstaaizzme"/>
    <w:rsid w:val="008239B5"/>
    <w:pPr>
      <w:numPr>
        <w:numId w:val="0"/>
      </w:numPr>
      <w:spacing w:before="120"/>
    </w:pPr>
    <w:rPr>
      <w:sz w:val="24"/>
      <w:lang w:val="lv-LV" w:eastAsia="en-US"/>
    </w:rPr>
  </w:style>
  <w:style w:type="paragraph" w:customStyle="1" w:styleId="youthaf2subtopic">
    <w:name w:val="youth.af.2.subtopic"/>
    <w:basedOn w:val="Parasts"/>
    <w:rsid w:val="008239B5"/>
    <w:pPr>
      <w:keepNext/>
      <w:tabs>
        <w:tab w:val="left" w:pos="284"/>
      </w:tabs>
      <w:spacing w:before="80" w:after="60"/>
    </w:pPr>
    <w:rPr>
      <w:rFonts w:ascii="Arial" w:hAnsi="Arial"/>
      <w:b/>
      <w:i/>
      <w:noProof/>
      <w:lang w:val="en-GB" w:eastAsia="en-US"/>
    </w:rPr>
  </w:style>
  <w:style w:type="paragraph" w:customStyle="1" w:styleId="youthaft">
    <w:name w:val="youth.af.t"/>
    <w:rsid w:val="008239B5"/>
    <w:pPr>
      <w:keepNext/>
      <w:tabs>
        <w:tab w:val="left" w:pos="284"/>
      </w:tabs>
      <w:spacing w:before="80" w:after="60"/>
    </w:pPr>
    <w:rPr>
      <w:rFonts w:ascii="Arial" w:hAnsi="Arial"/>
      <w:noProof/>
      <w:sz w:val="18"/>
      <w:lang w:val="en-GB" w:eastAsia="en-US"/>
    </w:rPr>
  </w:style>
  <w:style w:type="paragraph" w:customStyle="1" w:styleId="Heading31">
    <w:name w:val="Heading 31"/>
    <w:basedOn w:val="Parasts"/>
    <w:next w:val="Parasts"/>
    <w:uiPriority w:val="9"/>
    <w:unhideWhenUsed/>
    <w:qFormat/>
    <w:rsid w:val="008239B5"/>
    <w:pPr>
      <w:keepNext/>
      <w:keepLines/>
      <w:spacing w:before="200"/>
      <w:ind w:firstLine="720"/>
      <w:jc w:val="center"/>
      <w:outlineLvl w:val="2"/>
    </w:pPr>
    <w:rPr>
      <w:b/>
      <w:bCs/>
      <w:sz w:val="24"/>
      <w:szCs w:val="22"/>
      <w:lang w:eastAsia="en-US"/>
    </w:rPr>
  </w:style>
  <w:style w:type="numbering" w:customStyle="1" w:styleId="NoList1">
    <w:name w:val="No List1"/>
    <w:next w:val="Bezsaraksta"/>
    <w:uiPriority w:val="99"/>
    <w:semiHidden/>
    <w:unhideWhenUsed/>
    <w:rsid w:val="008239B5"/>
  </w:style>
  <w:style w:type="character" w:customStyle="1" w:styleId="Heading3Char1">
    <w:name w:val="Heading 3 Char1"/>
    <w:uiPriority w:val="9"/>
    <w:semiHidden/>
    <w:rsid w:val="008239B5"/>
    <w:rPr>
      <w:rFonts w:ascii="Cambria" w:eastAsia="Times New Roman" w:hAnsi="Cambria" w:cs="Times New Roman"/>
      <w:b/>
      <w:bCs/>
      <w:color w:val="4F81BD"/>
    </w:rPr>
  </w:style>
  <w:style w:type="paragraph" w:customStyle="1" w:styleId="tv2133">
    <w:name w:val="tv2133"/>
    <w:basedOn w:val="Parasts"/>
    <w:rsid w:val="008239B5"/>
    <w:pPr>
      <w:spacing w:line="360" w:lineRule="auto"/>
      <w:ind w:firstLine="300"/>
    </w:pPr>
    <w:rPr>
      <w:color w:val="414142"/>
    </w:rPr>
  </w:style>
  <w:style w:type="numbering" w:customStyle="1" w:styleId="NoList11">
    <w:name w:val="No List11"/>
    <w:next w:val="Bezsaraksta"/>
    <w:uiPriority w:val="99"/>
    <w:semiHidden/>
    <w:unhideWhenUsed/>
    <w:rsid w:val="008239B5"/>
  </w:style>
  <w:style w:type="character" w:customStyle="1" w:styleId="Heading4Char">
    <w:name w:val="Heading 4 Char"/>
    <w:rsid w:val="008239B5"/>
    <w:rPr>
      <w:b/>
      <w:bCs/>
      <w:sz w:val="28"/>
      <w:szCs w:val="28"/>
      <w:lang w:val="lv-LV" w:eastAsia="lv-LV" w:bidi="ar-SA"/>
    </w:rPr>
  </w:style>
  <w:style w:type="table" w:customStyle="1" w:styleId="TableGrid2">
    <w:name w:val="Table Grid2"/>
    <w:basedOn w:val="Parastatabula"/>
    <w:next w:val="Reatabula"/>
    <w:uiPriority w:val="59"/>
    <w:rsid w:val="008239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Bezsaraksta"/>
    <w:uiPriority w:val="99"/>
    <w:semiHidden/>
    <w:unhideWhenUsed/>
    <w:rsid w:val="008239B5"/>
  </w:style>
  <w:style w:type="numbering" w:customStyle="1" w:styleId="Bezsaraksta2110">
    <w:name w:val="Bez saraksta2110"/>
    <w:next w:val="Bezsaraksta"/>
    <w:semiHidden/>
    <w:unhideWhenUsed/>
    <w:rsid w:val="008239B5"/>
  </w:style>
  <w:style w:type="table" w:customStyle="1" w:styleId="TableGrid13">
    <w:name w:val="Table Grid13"/>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1">
    <w:name w:val="Režģa tabula71"/>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2">
    <w:name w:val="Režģa tabula72"/>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4">
    <w:name w:val="WWNum34"/>
    <w:basedOn w:val="Bezsaraksta"/>
    <w:rsid w:val="008239B5"/>
    <w:pPr>
      <w:numPr>
        <w:numId w:val="3"/>
      </w:numPr>
    </w:pPr>
  </w:style>
  <w:style w:type="table" w:customStyle="1" w:styleId="TableGrid14">
    <w:name w:val="Table Grid14"/>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3">
    <w:name w:val="Režģa tabula73"/>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infobar-source1">
    <w:name w:val="article__infobar-source1"/>
    <w:rsid w:val="005C2E74"/>
    <w:rPr>
      <w:color w:val="666666"/>
    </w:rPr>
  </w:style>
  <w:style w:type="character" w:customStyle="1" w:styleId="rating2">
    <w:name w:val="rating2"/>
    <w:rsid w:val="005C2E74"/>
  </w:style>
  <w:style w:type="character" w:customStyle="1" w:styleId="recipe-difficulty">
    <w:name w:val="recipe-difficulty"/>
    <w:rsid w:val="005C2E74"/>
  </w:style>
  <w:style w:type="character" w:customStyle="1" w:styleId="serving-method">
    <w:name w:val="serving-method"/>
    <w:rsid w:val="005C2E74"/>
  </w:style>
  <w:style w:type="paragraph" w:customStyle="1" w:styleId="article-content-lead">
    <w:name w:val="article-content-lead"/>
    <w:basedOn w:val="Parasts"/>
    <w:uiPriority w:val="99"/>
    <w:qFormat/>
    <w:rsid w:val="005C2E74"/>
    <w:pPr>
      <w:spacing w:after="360"/>
    </w:pPr>
    <w:rPr>
      <w:sz w:val="24"/>
      <w:szCs w:val="24"/>
    </w:rPr>
  </w:style>
  <w:style w:type="character" w:customStyle="1" w:styleId="fp-recipe-list-par-num">
    <w:name w:val="fp-recipe-list-par-num"/>
    <w:rsid w:val="005C2E74"/>
  </w:style>
  <w:style w:type="character" w:customStyle="1" w:styleId="Datums1">
    <w:name w:val="Datums1"/>
    <w:rsid w:val="005C2E74"/>
  </w:style>
  <w:style w:type="character" w:customStyle="1" w:styleId="author2">
    <w:name w:val="author2"/>
    <w:rsid w:val="005C2E74"/>
  </w:style>
  <w:style w:type="character" w:customStyle="1" w:styleId="view">
    <w:name w:val="view"/>
    <w:rsid w:val="005C2E74"/>
  </w:style>
  <w:style w:type="character" w:customStyle="1" w:styleId="text-orange1">
    <w:name w:val="text-orange1"/>
    <w:rsid w:val="005C2E74"/>
    <w:rPr>
      <w:color w:val="F5B028"/>
    </w:rPr>
  </w:style>
  <w:style w:type="character" w:customStyle="1" w:styleId="title-orange3">
    <w:name w:val="title-orange3"/>
    <w:rsid w:val="005C2E74"/>
    <w:rPr>
      <w:color w:val="FFFFFF"/>
      <w:spacing w:val="5"/>
      <w:shd w:val="clear" w:color="auto" w:fill="F5B028"/>
    </w:rPr>
  </w:style>
  <w:style w:type="character" w:customStyle="1" w:styleId="ng-binding">
    <w:name w:val="ng-binding"/>
    <w:rsid w:val="006C0927"/>
  </w:style>
  <w:style w:type="character" w:customStyle="1" w:styleId="breadcrumbs">
    <w:name w:val="breadcrumbs"/>
    <w:rsid w:val="006C0927"/>
  </w:style>
  <w:style w:type="paragraph" w:customStyle="1" w:styleId="Nnone">
    <w:name w:val="N_none"/>
    <w:basedOn w:val="Parasts"/>
    <w:qFormat/>
    <w:rsid w:val="006C0927"/>
    <w:pPr>
      <w:tabs>
        <w:tab w:val="left" w:pos="-720"/>
        <w:tab w:val="left" w:pos="720"/>
        <w:tab w:val="left" w:pos="1418"/>
      </w:tabs>
      <w:suppressAutoHyphens/>
      <w:spacing w:before="120"/>
      <w:jc w:val="both"/>
    </w:pPr>
    <w:rPr>
      <w:rFonts w:ascii="Arial" w:hAnsi="Arial"/>
      <w:sz w:val="22"/>
      <w:lang w:val="en-US" w:eastAsia="en-US"/>
    </w:rPr>
  </w:style>
  <w:style w:type="paragraph" w:customStyle="1" w:styleId="Gaisreisizclums31">
    <w:name w:val="Gaišs režģis — izcēlums 31"/>
    <w:basedOn w:val="Parasts"/>
    <w:uiPriority w:val="34"/>
    <w:qFormat/>
    <w:rsid w:val="006C0927"/>
    <w:pPr>
      <w:spacing w:after="200" w:line="276" w:lineRule="auto"/>
      <w:ind w:left="720"/>
      <w:contextualSpacing/>
    </w:pPr>
    <w:rPr>
      <w:rFonts w:ascii="Calibri" w:eastAsia="Calibri" w:hAnsi="Calibri"/>
      <w:sz w:val="22"/>
      <w:szCs w:val="22"/>
      <w:lang w:eastAsia="en-US"/>
    </w:rPr>
  </w:style>
  <w:style w:type="paragraph" w:customStyle="1" w:styleId="votingitem-subtitle">
    <w:name w:val="voting__item-subtitle"/>
    <w:basedOn w:val="Parasts"/>
    <w:rsid w:val="00F577DE"/>
    <w:pPr>
      <w:spacing w:before="100" w:beforeAutospacing="1" w:after="100" w:afterAutospacing="1"/>
    </w:pPr>
    <w:rPr>
      <w:sz w:val="24"/>
      <w:szCs w:val="24"/>
    </w:rPr>
  </w:style>
  <w:style w:type="character" w:customStyle="1" w:styleId="CharChar40">
    <w:name w:val="Char Char4"/>
    <w:rsid w:val="00D43858"/>
    <w:rPr>
      <w:rFonts w:ascii="Times New Roman" w:eastAsia="Times New Roman" w:hAnsi="Times New Roman" w:cs="Times New Roman"/>
      <w:sz w:val="24"/>
      <w:szCs w:val="24"/>
      <w:lang w:val="en-GB"/>
    </w:rPr>
  </w:style>
  <w:style w:type="character" w:customStyle="1" w:styleId="CharChar30">
    <w:name w:val="Char Char3"/>
    <w:rsid w:val="00D43858"/>
    <w:rPr>
      <w:rFonts w:ascii="Arial" w:eastAsia="Times New Roman" w:hAnsi="Arial" w:cs="Arial"/>
      <w:b/>
      <w:bCs/>
      <w:kern w:val="28"/>
      <w:sz w:val="32"/>
      <w:szCs w:val="32"/>
      <w:lang w:val="en-GB"/>
    </w:rPr>
  </w:style>
  <w:style w:type="character" w:customStyle="1" w:styleId="CharChar50">
    <w:name w:val="Char Char5"/>
    <w:rsid w:val="00D43858"/>
    <w:rPr>
      <w:rFonts w:cs="Arial"/>
      <w:b/>
      <w:bCs/>
      <w:sz w:val="26"/>
      <w:szCs w:val="26"/>
      <w:lang w:val="en-GB" w:eastAsia="en-US" w:bidi="ar-SA"/>
    </w:rPr>
  </w:style>
  <w:style w:type="character" w:customStyle="1" w:styleId="CharChar20">
    <w:name w:val="Char Char2"/>
    <w:rsid w:val="00D43858"/>
    <w:rPr>
      <w:rFonts w:cs="Arial"/>
      <w:b/>
      <w:bCs/>
      <w:sz w:val="26"/>
      <w:szCs w:val="26"/>
      <w:lang w:val="en-GB" w:eastAsia="en-US" w:bidi="ar-SA"/>
    </w:rPr>
  </w:style>
  <w:style w:type="character" w:customStyle="1" w:styleId="CharChar10">
    <w:name w:val="Char Char1"/>
    <w:rsid w:val="00D43858"/>
    <w:rPr>
      <w:rFonts w:ascii="Arial" w:hAnsi="Arial" w:cs="Arial"/>
      <w:b/>
      <w:bCs/>
      <w:kern w:val="32"/>
      <w:sz w:val="32"/>
      <w:szCs w:val="32"/>
      <w:lang w:val="en-US" w:eastAsia="en-US" w:bidi="ar-SA"/>
    </w:rPr>
  </w:style>
  <w:style w:type="character" w:styleId="Neatrisintapieminana">
    <w:name w:val="Unresolved Mention"/>
    <w:uiPriority w:val="99"/>
    <w:semiHidden/>
    <w:unhideWhenUsed/>
    <w:rsid w:val="00D43858"/>
    <w:rPr>
      <w:color w:val="808080"/>
      <w:shd w:val="clear" w:color="auto" w:fill="E6E6E6"/>
    </w:rPr>
  </w:style>
  <w:style w:type="character" w:customStyle="1" w:styleId="multiline">
    <w:name w:val="multiline"/>
    <w:rsid w:val="00D43858"/>
  </w:style>
  <w:style w:type="character" w:customStyle="1" w:styleId="HTMLiepriekformattaisRakstz1">
    <w:name w:val="HTML iepriekšformatētais Rakstz.1"/>
    <w:uiPriority w:val="99"/>
    <w:semiHidden/>
    <w:rsid w:val="004C2A3C"/>
    <w:rPr>
      <w:rFonts w:ascii="Consolas" w:hAnsi="Consolas" w:hint="default"/>
      <w:sz w:val="20"/>
      <w:szCs w:val="20"/>
    </w:rPr>
  </w:style>
  <w:style w:type="table" w:customStyle="1" w:styleId="Reatabula320">
    <w:name w:val="Režģa tabula320"/>
    <w:basedOn w:val="Parastatabula"/>
    <w:next w:val="Reatabula"/>
    <w:rsid w:val="00142A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3">
    <w:name w:val="Bez saraksta83"/>
    <w:next w:val="Bezsaraksta"/>
    <w:uiPriority w:val="99"/>
    <w:semiHidden/>
    <w:unhideWhenUsed/>
    <w:rsid w:val="001836FB"/>
  </w:style>
  <w:style w:type="table" w:customStyle="1" w:styleId="Reatabula67">
    <w:name w:val="Režģa tabula67"/>
    <w:basedOn w:val="Parastatabula"/>
    <w:next w:val="Reatabula"/>
    <w:uiPriority w:val="59"/>
    <w:rsid w:val="001836F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45">
    <w:name w:val="Bez saraksta145"/>
    <w:next w:val="Bezsaraksta"/>
    <w:uiPriority w:val="99"/>
    <w:semiHidden/>
    <w:unhideWhenUsed/>
    <w:rsid w:val="001836FB"/>
  </w:style>
  <w:style w:type="numbering" w:customStyle="1" w:styleId="Bezsaraksta240">
    <w:name w:val="Bez saraksta240"/>
    <w:next w:val="Bezsaraksta"/>
    <w:uiPriority w:val="99"/>
    <w:semiHidden/>
    <w:unhideWhenUsed/>
    <w:rsid w:val="001836FB"/>
  </w:style>
  <w:style w:type="numbering" w:customStyle="1" w:styleId="Bezsaraksta328">
    <w:name w:val="Bez saraksta328"/>
    <w:next w:val="Bezsaraksta"/>
    <w:uiPriority w:val="99"/>
    <w:semiHidden/>
    <w:unhideWhenUsed/>
    <w:rsid w:val="001836FB"/>
  </w:style>
  <w:style w:type="numbering" w:customStyle="1" w:styleId="Bezsaraksta418">
    <w:name w:val="Bez saraksta418"/>
    <w:next w:val="Bezsaraksta"/>
    <w:uiPriority w:val="99"/>
    <w:semiHidden/>
    <w:unhideWhenUsed/>
    <w:rsid w:val="001836FB"/>
  </w:style>
  <w:style w:type="table" w:customStyle="1" w:styleId="Reatabula133">
    <w:name w:val="Režģa tabula133"/>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
    <w:name w:val="Bez saraksta511"/>
    <w:next w:val="Bezsaraksta"/>
    <w:uiPriority w:val="99"/>
    <w:semiHidden/>
    <w:unhideWhenUsed/>
    <w:rsid w:val="001836FB"/>
  </w:style>
  <w:style w:type="table" w:customStyle="1" w:styleId="Reatabula230">
    <w:name w:val="Režģa tabula230"/>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0">
    <w:name w:val="Bez saraksta610"/>
    <w:next w:val="Bezsaraksta"/>
    <w:uiPriority w:val="99"/>
    <w:semiHidden/>
    <w:unhideWhenUsed/>
    <w:rsid w:val="001836FB"/>
  </w:style>
  <w:style w:type="table" w:customStyle="1" w:styleId="Reatabula322">
    <w:name w:val="Režģa tabula322"/>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3">
    <w:name w:val="Režģa tabula413"/>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4">
    <w:name w:val="Bez saraksta84"/>
    <w:next w:val="Bezsaraksta"/>
    <w:uiPriority w:val="99"/>
    <w:semiHidden/>
    <w:unhideWhenUsed/>
    <w:rsid w:val="00D87817"/>
  </w:style>
  <w:style w:type="character" w:customStyle="1" w:styleId="c11">
    <w:name w:val="c11"/>
    <w:rsid w:val="00D87817"/>
  </w:style>
  <w:style w:type="numbering" w:customStyle="1" w:styleId="Bezsaraksta85">
    <w:name w:val="Bez saraksta85"/>
    <w:next w:val="Bezsaraksta"/>
    <w:uiPriority w:val="99"/>
    <w:semiHidden/>
    <w:unhideWhenUsed/>
    <w:rsid w:val="00554790"/>
  </w:style>
  <w:style w:type="numbering" w:customStyle="1" w:styleId="Bezsaraksta146">
    <w:name w:val="Bez saraksta146"/>
    <w:next w:val="Bezsaraksta"/>
    <w:uiPriority w:val="99"/>
    <w:semiHidden/>
    <w:unhideWhenUsed/>
    <w:rsid w:val="00554790"/>
  </w:style>
  <w:style w:type="table" w:customStyle="1" w:styleId="Reatabula68">
    <w:name w:val="Režģa tabula68"/>
    <w:basedOn w:val="Parastatabula"/>
    <w:next w:val="Reatabula"/>
    <w:uiPriority w:val="59"/>
    <w:rsid w:val="0055479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5">
    <w:name w:val="Bez saraksta1115"/>
    <w:next w:val="Bezsaraksta"/>
    <w:uiPriority w:val="99"/>
    <w:semiHidden/>
    <w:unhideWhenUsed/>
    <w:rsid w:val="00554790"/>
  </w:style>
  <w:style w:type="numbering" w:customStyle="1" w:styleId="Bezsaraksta241">
    <w:name w:val="Bez saraksta241"/>
    <w:next w:val="Bezsaraksta"/>
    <w:uiPriority w:val="99"/>
    <w:semiHidden/>
    <w:unhideWhenUsed/>
    <w:rsid w:val="00554790"/>
  </w:style>
  <w:style w:type="numbering" w:customStyle="1" w:styleId="Bezsaraksta329">
    <w:name w:val="Bez saraksta329"/>
    <w:next w:val="Bezsaraksta"/>
    <w:uiPriority w:val="99"/>
    <w:semiHidden/>
    <w:unhideWhenUsed/>
    <w:rsid w:val="00554790"/>
  </w:style>
  <w:style w:type="numbering" w:customStyle="1" w:styleId="Bezsaraksta419">
    <w:name w:val="Bez saraksta419"/>
    <w:next w:val="Bezsaraksta"/>
    <w:uiPriority w:val="99"/>
    <w:semiHidden/>
    <w:unhideWhenUsed/>
    <w:rsid w:val="00554790"/>
  </w:style>
  <w:style w:type="table" w:customStyle="1" w:styleId="Reatabula134">
    <w:name w:val="Režģa tabula134"/>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2">
    <w:name w:val="Bez saraksta512"/>
    <w:next w:val="Bezsaraksta"/>
    <w:uiPriority w:val="99"/>
    <w:semiHidden/>
    <w:unhideWhenUsed/>
    <w:rsid w:val="00554790"/>
  </w:style>
  <w:style w:type="table" w:customStyle="1" w:styleId="Reatabula231">
    <w:name w:val="Režģa tabula231"/>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
    <w:name w:val="Bez saraksta611"/>
    <w:next w:val="Bezsaraksta"/>
    <w:uiPriority w:val="99"/>
    <w:semiHidden/>
    <w:unhideWhenUsed/>
    <w:rsid w:val="00554790"/>
  </w:style>
  <w:style w:type="table" w:customStyle="1" w:styleId="Reatabula323">
    <w:name w:val="Režģa tabula323"/>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0">
    <w:name w:val="Bez saraksta710"/>
    <w:next w:val="Bezsaraksta"/>
    <w:uiPriority w:val="99"/>
    <w:semiHidden/>
    <w:unhideWhenUsed/>
    <w:rsid w:val="00554790"/>
  </w:style>
  <w:style w:type="paragraph" w:customStyle="1" w:styleId="Virsraksts31">
    <w:name w:val="Virsraksts 31"/>
    <w:basedOn w:val="Parasts"/>
    <w:next w:val="Parasts"/>
    <w:uiPriority w:val="9"/>
    <w:semiHidden/>
    <w:unhideWhenUsed/>
    <w:qFormat/>
    <w:rsid w:val="00554790"/>
    <w:pPr>
      <w:keepNext/>
      <w:keepLines/>
      <w:spacing w:before="200"/>
      <w:outlineLvl w:val="2"/>
    </w:pPr>
    <w:rPr>
      <w:rFonts w:ascii="Cambria" w:hAnsi="Cambria"/>
      <w:b/>
      <w:bCs/>
      <w:color w:val="4F81BD"/>
      <w:sz w:val="22"/>
      <w:szCs w:val="22"/>
    </w:rPr>
  </w:style>
  <w:style w:type="numbering" w:customStyle="1" w:styleId="Bezsaraksta86">
    <w:name w:val="Bez saraksta86"/>
    <w:next w:val="Bezsaraksta"/>
    <w:uiPriority w:val="99"/>
    <w:semiHidden/>
    <w:unhideWhenUsed/>
    <w:rsid w:val="00554790"/>
  </w:style>
  <w:style w:type="table" w:customStyle="1" w:styleId="Reatabula414">
    <w:name w:val="Režģa tabula414"/>
    <w:basedOn w:val="Parastatabula"/>
    <w:next w:val="Reatabula"/>
    <w:uiPriority w:val="59"/>
    <w:rsid w:val="0055479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smalcintsizclums1">
    <w:name w:val="Izsmalcināts izcēlums1"/>
    <w:basedOn w:val="Noklusjumarindkopasfonts"/>
    <w:uiPriority w:val="19"/>
    <w:qFormat/>
    <w:rsid w:val="00554790"/>
    <w:rPr>
      <w:i/>
      <w:iCs/>
      <w:color w:val="808080"/>
    </w:rPr>
  </w:style>
  <w:style w:type="character" w:customStyle="1" w:styleId="Virsraksts3Rakstz1">
    <w:name w:val="Virsraksts 3 Rakstz.1"/>
    <w:basedOn w:val="Noklusjumarindkopasfonts"/>
    <w:uiPriority w:val="9"/>
    <w:semiHidden/>
    <w:rsid w:val="00554790"/>
    <w:rPr>
      <w:rFonts w:asciiTheme="majorHAnsi" w:eastAsiaTheme="majorEastAsia" w:hAnsiTheme="majorHAnsi" w:cstheme="majorBidi"/>
      <w:color w:val="1F3763" w:themeColor="accent1" w:themeShade="7F"/>
      <w:sz w:val="24"/>
      <w:szCs w:val="24"/>
      <w:lang w:eastAsia="lv-LV"/>
    </w:rPr>
  </w:style>
  <w:style w:type="numbering" w:customStyle="1" w:styleId="Bezsaraksta91">
    <w:name w:val="Bez saraksta91"/>
    <w:next w:val="Bezsaraksta"/>
    <w:uiPriority w:val="99"/>
    <w:semiHidden/>
    <w:unhideWhenUsed/>
    <w:rsid w:val="00554790"/>
  </w:style>
  <w:style w:type="numbering" w:customStyle="1" w:styleId="NoList13">
    <w:name w:val="No List13"/>
    <w:next w:val="Bezsaraksta"/>
    <w:uiPriority w:val="99"/>
    <w:semiHidden/>
    <w:unhideWhenUsed/>
    <w:rsid w:val="00554790"/>
  </w:style>
  <w:style w:type="character" w:customStyle="1" w:styleId="WW8Num1z3">
    <w:name w:val="WW8Num1z3"/>
    <w:rsid w:val="00554790"/>
  </w:style>
  <w:style w:type="character" w:customStyle="1" w:styleId="WW8Num1z4">
    <w:name w:val="WW8Num1z4"/>
    <w:rsid w:val="00554790"/>
  </w:style>
  <w:style w:type="character" w:customStyle="1" w:styleId="WW8Num1z5">
    <w:name w:val="WW8Num1z5"/>
    <w:rsid w:val="00554790"/>
  </w:style>
  <w:style w:type="character" w:customStyle="1" w:styleId="WW8Num1z6">
    <w:name w:val="WW8Num1z6"/>
    <w:rsid w:val="00554790"/>
  </w:style>
  <w:style w:type="character" w:customStyle="1" w:styleId="WW8Num1z7">
    <w:name w:val="WW8Num1z7"/>
    <w:rsid w:val="00554790"/>
  </w:style>
  <w:style w:type="character" w:customStyle="1" w:styleId="WW8Num1z8">
    <w:name w:val="WW8Num1z8"/>
    <w:rsid w:val="00554790"/>
  </w:style>
  <w:style w:type="character" w:customStyle="1" w:styleId="WW8Num2z3">
    <w:name w:val="WW8Num2z3"/>
    <w:rsid w:val="00554790"/>
  </w:style>
  <w:style w:type="character" w:customStyle="1" w:styleId="WW8Num2z4">
    <w:name w:val="WW8Num2z4"/>
    <w:rsid w:val="00554790"/>
  </w:style>
  <w:style w:type="character" w:customStyle="1" w:styleId="WW8Num2z5">
    <w:name w:val="WW8Num2z5"/>
    <w:rsid w:val="00554790"/>
  </w:style>
  <w:style w:type="character" w:customStyle="1" w:styleId="WW8Num2z6">
    <w:name w:val="WW8Num2z6"/>
    <w:rsid w:val="00554790"/>
  </w:style>
  <w:style w:type="character" w:customStyle="1" w:styleId="WW8Num2z7">
    <w:name w:val="WW8Num2z7"/>
    <w:rsid w:val="00554790"/>
  </w:style>
  <w:style w:type="character" w:customStyle="1" w:styleId="WW8Num2z8">
    <w:name w:val="WW8Num2z8"/>
    <w:rsid w:val="00554790"/>
    <w:rPr>
      <w:b/>
      <w:bCs/>
      <w:caps/>
    </w:rPr>
  </w:style>
  <w:style w:type="character" w:customStyle="1" w:styleId="WW8Num3z3">
    <w:name w:val="WW8Num3z3"/>
    <w:rsid w:val="00554790"/>
  </w:style>
  <w:style w:type="character" w:customStyle="1" w:styleId="WW8Num3z4">
    <w:name w:val="WW8Num3z4"/>
    <w:rsid w:val="00554790"/>
  </w:style>
  <w:style w:type="character" w:customStyle="1" w:styleId="WW8Num3z5">
    <w:name w:val="WW8Num3z5"/>
    <w:rsid w:val="00554790"/>
  </w:style>
  <w:style w:type="character" w:customStyle="1" w:styleId="WW8Num3z6">
    <w:name w:val="WW8Num3z6"/>
    <w:rsid w:val="00554790"/>
  </w:style>
  <w:style w:type="character" w:customStyle="1" w:styleId="WW8Num3z7">
    <w:name w:val="WW8Num3z7"/>
    <w:rsid w:val="00554790"/>
  </w:style>
  <w:style w:type="character" w:customStyle="1" w:styleId="WW8Num3z8">
    <w:name w:val="WW8Num3z8"/>
    <w:rsid w:val="00554790"/>
  </w:style>
  <w:style w:type="character" w:customStyle="1" w:styleId="WW8Num4z3">
    <w:name w:val="WW8Num4z3"/>
    <w:rsid w:val="00554790"/>
  </w:style>
  <w:style w:type="character" w:customStyle="1" w:styleId="WW8Num4z4">
    <w:name w:val="WW8Num4z4"/>
    <w:rsid w:val="00554790"/>
  </w:style>
  <w:style w:type="character" w:customStyle="1" w:styleId="WW8Num4z5">
    <w:name w:val="WW8Num4z5"/>
    <w:rsid w:val="00554790"/>
  </w:style>
  <w:style w:type="character" w:customStyle="1" w:styleId="WW8Num4z6">
    <w:name w:val="WW8Num4z6"/>
    <w:rsid w:val="00554790"/>
  </w:style>
  <w:style w:type="character" w:customStyle="1" w:styleId="WW8Num4z7">
    <w:name w:val="WW8Num4z7"/>
    <w:rsid w:val="00554790"/>
  </w:style>
  <w:style w:type="character" w:customStyle="1" w:styleId="WW8Num4z8">
    <w:name w:val="WW8Num4z8"/>
    <w:rsid w:val="00554790"/>
  </w:style>
  <w:style w:type="character" w:customStyle="1" w:styleId="WW8Num5z3">
    <w:name w:val="WW8Num5z3"/>
    <w:rsid w:val="00554790"/>
  </w:style>
  <w:style w:type="character" w:customStyle="1" w:styleId="WW8Num5z4">
    <w:name w:val="WW8Num5z4"/>
    <w:rsid w:val="00554790"/>
  </w:style>
  <w:style w:type="character" w:customStyle="1" w:styleId="WW8Num5z5">
    <w:name w:val="WW8Num5z5"/>
    <w:rsid w:val="00554790"/>
  </w:style>
  <w:style w:type="character" w:customStyle="1" w:styleId="WW8Num5z6">
    <w:name w:val="WW8Num5z6"/>
    <w:rsid w:val="00554790"/>
  </w:style>
  <w:style w:type="character" w:customStyle="1" w:styleId="WW8Num5z7">
    <w:name w:val="WW8Num5z7"/>
    <w:rsid w:val="00554790"/>
  </w:style>
  <w:style w:type="character" w:customStyle="1" w:styleId="WW8Num5z8">
    <w:name w:val="WW8Num5z8"/>
    <w:rsid w:val="00554790"/>
  </w:style>
  <w:style w:type="character" w:customStyle="1" w:styleId="WW8Num7z4">
    <w:name w:val="WW8Num7z4"/>
    <w:rsid w:val="00554790"/>
    <w:rPr>
      <w:rFonts w:ascii="Courier New" w:hAnsi="Courier New" w:cs="Courier New" w:hint="default"/>
    </w:rPr>
  </w:style>
  <w:style w:type="character" w:customStyle="1" w:styleId="DefaultParagraphFont5">
    <w:name w:val="Default Paragraph Font5"/>
    <w:rsid w:val="00554790"/>
  </w:style>
  <w:style w:type="character" w:customStyle="1" w:styleId="WW-DefaultParagraphFont">
    <w:name w:val="WW-Default Paragraph Font"/>
    <w:rsid w:val="00554790"/>
  </w:style>
  <w:style w:type="character" w:customStyle="1" w:styleId="WW-DefaultParagraphFont1">
    <w:name w:val="WW-Default Paragraph Font1"/>
    <w:rsid w:val="00554790"/>
  </w:style>
  <w:style w:type="character" w:customStyle="1" w:styleId="WW8Num6z5">
    <w:name w:val="WW8Num6z5"/>
    <w:rsid w:val="00554790"/>
  </w:style>
  <w:style w:type="character" w:customStyle="1" w:styleId="WW8Num6z6">
    <w:name w:val="WW8Num6z6"/>
    <w:rsid w:val="00554790"/>
  </w:style>
  <w:style w:type="character" w:customStyle="1" w:styleId="WW8Num6z7">
    <w:name w:val="WW8Num6z7"/>
    <w:rsid w:val="00554790"/>
  </w:style>
  <w:style w:type="character" w:customStyle="1" w:styleId="WW8Num6z8">
    <w:name w:val="WW8Num6z8"/>
    <w:rsid w:val="00554790"/>
  </w:style>
  <w:style w:type="character" w:customStyle="1" w:styleId="WW8Num7z3">
    <w:name w:val="WW8Num7z3"/>
    <w:rsid w:val="00554790"/>
  </w:style>
  <w:style w:type="character" w:customStyle="1" w:styleId="WW8Num7z5">
    <w:name w:val="WW8Num7z5"/>
    <w:rsid w:val="00554790"/>
  </w:style>
  <w:style w:type="character" w:customStyle="1" w:styleId="WW8Num7z6">
    <w:name w:val="WW8Num7z6"/>
    <w:rsid w:val="00554790"/>
  </w:style>
  <w:style w:type="character" w:customStyle="1" w:styleId="WW8Num7z7">
    <w:name w:val="WW8Num7z7"/>
    <w:rsid w:val="00554790"/>
  </w:style>
  <w:style w:type="character" w:customStyle="1" w:styleId="WW8Num7z8">
    <w:name w:val="WW8Num7z8"/>
    <w:rsid w:val="00554790"/>
  </w:style>
  <w:style w:type="character" w:customStyle="1" w:styleId="WW8Num8z3">
    <w:name w:val="WW8Num8z3"/>
    <w:rsid w:val="00554790"/>
  </w:style>
  <w:style w:type="character" w:customStyle="1" w:styleId="WW8Num8z4">
    <w:name w:val="WW8Num8z4"/>
    <w:rsid w:val="00554790"/>
  </w:style>
  <w:style w:type="character" w:customStyle="1" w:styleId="WW8Num8z5">
    <w:name w:val="WW8Num8z5"/>
    <w:rsid w:val="00554790"/>
  </w:style>
  <w:style w:type="character" w:customStyle="1" w:styleId="WW8Num8z6">
    <w:name w:val="WW8Num8z6"/>
    <w:rsid w:val="00554790"/>
  </w:style>
  <w:style w:type="character" w:customStyle="1" w:styleId="WW8Num8z7">
    <w:name w:val="WW8Num8z7"/>
    <w:rsid w:val="00554790"/>
  </w:style>
  <w:style w:type="character" w:customStyle="1" w:styleId="WW8Num8z8">
    <w:name w:val="WW8Num8z8"/>
    <w:rsid w:val="00554790"/>
  </w:style>
  <w:style w:type="character" w:customStyle="1" w:styleId="WW8Num9z3">
    <w:name w:val="WW8Num9z3"/>
    <w:rsid w:val="00554790"/>
  </w:style>
  <w:style w:type="character" w:customStyle="1" w:styleId="WW8Num9z4">
    <w:name w:val="WW8Num9z4"/>
    <w:rsid w:val="00554790"/>
  </w:style>
  <w:style w:type="character" w:customStyle="1" w:styleId="WW8Num9z5">
    <w:name w:val="WW8Num9z5"/>
    <w:rsid w:val="00554790"/>
  </w:style>
  <w:style w:type="character" w:customStyle="1" w:styleId="WW8Num9z6">
    <w:name w:val="WW8Num9z6"/>
    <w:rsid w:val="00554790"/>
  </w:style>
  <w:style w:type="character" w:customStyle="1" w:styleId="WW8Num9z7">
    <w:name w:val="WW8Num9z7"/>
    <w:rsid w:val="00554790"/>
  </w:style>
  <w:style w:type="character" w:customStyle="1" w:styleId="WW8Num9z8">
    <w:name w:val="WW8Num9z8"/>
    <w:rsid w:val="00554790"/>
  </w:style>
  <w:style w:type="character" w:customStyle="1" w:styleId="WW8Num10z3">
    <w:name w:val="WW8Num10z3"/>
    <w:rsid w:val="00554790"/>
    <w:rPr>
      <w:rFonts w:ascii="Symbol" w:hAnsi="Symbol" w:cs="Symbol" w:hint="default"/>
    </w:rPr>
  </w:style>
  <w:style w:type="character" w:customStyle="1" w:styleId="WW8Num11z3">
    <w:name w:val="WW8Num11z3"/>
    <w:rsid w:val="00554790"/>
  </w:style>
  <w:style w:type="character" w:customStyle="1" w:styleId="WW8Num11z5">
    <w:name w:val="WW8Num11z5"/>
    <w:rsid w:val="00554790"/>
  </w:style>
  <w:style w:type="character" w:customStyle="1" w:styleId="WW8Num11z6">
    <w:name w:val="WW8Num11z6"/>
    <w:rsid w:val="00554790"/>
  </w:style>
  <w:style w:type="character" w:customStyle="1" w:styleId="WW8Num11z7">
    <w:name w:val="WW8Num11z7"/>
    <w:rsid w:val="00554790"/>
  </w:style>
  <w:style w:type="character" w:customStyle="1" w:styleId="WW8Num11z8">
    <w:name w:val="WW8Num11z8"/>
    <w:rsid w:val="00554790"/>
  </w:style>
  <w:style w:type="character" w:customStyle="1" w:styleId="WW8Num12z3">
    <w:name w:val="WW8Num12z3"/>
    <w:rsid w:val="00554790"/>
  </w:style>
  <w:style w:type="character" w:customStyle="1" w:styleId="WW8Num12z4">
    <w:name w:val="WW8Num12z4"/>
    <w:rsid w:val="00554790"/>
  </w:style>
  <w:style w:type="character" w:customStyle="1" w:styleId="WW8Num12z5">
    <w:name w:val="WW8Num12z5"/>
    <w:rsid w:val="00554790"/>
  </w:style>
  <w:style w:type="character" w:customStyle="1" w:styleId="WW8Num12z6">
    <w:name w:val="WW8Num12z6"/>
    <w:rsid w:val="00554790"/>
  </w:style>
  <w:style w:type="character" w:customStyle="1" w:styleId="WW8Num12z7">
    <w:name w:val="WW8Num12z7"/>
    <w:rsid w:val="00554790"/>
  </w:style>
  <w:style w:type="character" w:customStyle="1" w:styleId="WW8Num12z8">
    <w:name w:val="WW8Num12z8"/>
    <w:rsid w:val="00554790"/>
  </w:style>
  <w:style w:type="character" w:customStyle="1" w:styleId="WW8Num13z3">
    <w:name w:val="WW8Num13z3"/>
    <w:rsid w:val="00554790"/>
  </w:style>
  <w:style w:type="character" w:customStyle="1" w:styleId="WW8Num13z5">
    <w:name w:val="WW8Num13z5"/>
    <w:rsid w:val="00554790"/>
  </w:style>
  <w:style w:type="character" w:customStyle="1" w:styleId="WW8Num13z6">
    <w:name w:val="WW8Num13z6"/>
    <w:rsid w:val="00554790"/>
  </w:style>
  <w:style w:type="character" w:customStyle="1" w:styleId="WW8Num13z7">
    <w:name w:val="WW8Num13z7"/>
    <w:rsid w:val="00554790"/>
  </w:style>
  <w:style w:type="character" w:customStyle="1" w:styleId="WW8Num13z8">
    <w:name w:val="WW8Num13z8"/>
    <w:rsid w:val="00554790"/>
  </w:style>
  <w:style w:type="character" w:customStyle="1" w:styleId="WW8Num14z3">
    <w:name w:val="WW8Num14z3"/>
    <w:rsid w:val="00554790"/>
  </w:style>
  <w:style w:type="character" w:customStyle="1" w:styleId="WW8Num14z4">
    <w:name w:val="WW8Num14z4"/>
    <w:rsid w:val="00554790"/>
  </w:style>
  <w:style w:type="character" w:customStyle="1" w:styleId="WW8Num14z5">
    <w:name w:val="WW8Num14z5"/>
    <w:rsid w:val="00554790"/>
  </w:style>
  <w:style w:type="character" w:customStyle="1" w:styleId="WW8Num14z6">
    <w:name w:val="WW8Num14z6"/>
    <w:rsid w:val="00554790"/>
  </w:style>
  <w:style w:type="character" w:customStyle="1" w:styleId="WW8Num14z7">
    <w:name w:val="WW8Num14z7"/>
    <w:rsid w:val="00554790"/>
  </w:style>
  <w:style w:type="character" w:customStyle="1" w:styleId="WW8Num14z8">
    <w:name w:val="WW8Num14z8"/>
    <w:rsid w:val="00554790"/>
  </w:style>
  <w:style w:type="character" w:customStyle="1" w:styleId="WW8Num15z3">
    <w:name w:val="WW8Num15z3"/>
    <w:rsid w:val="00554790"/>
  </w:style>
  <w:style w:type="character" w:customStyle="1" w:styleId="WW8Num15z4">
    <w:name w:val="WW8Num15z4"/>
    <w:rsid w:val="00554790"/>
  </w:style>
  <w:style w:type="character" w:customStyle="1" w:styleId="WW8Num15z5">
    <w:name w:val="WW8Num15z5"/>
    <w:rsid w:val="00554790"/>
  </w:style>
  <w:style w:type="character" w:customStyle="1" w:styleId="WW8Num15z6">
    <w:name w:val="WW8Num15z6"/>
    <w:rsid w:val="00554790"/>
  </w:style>
  <w:style w:type="character" w:customStyle="1" w:styleId="WW8Num15z7">
    <w:name w:val="WW8Num15z7"/>
    <w:rsid w:val="00554790"/>
  </w:style>
  <w:style w:type="character" w:customStyle="1" w:styleId="WW8Num15z8">
    <w:name w:val="WW8Num15z8"/>
    <w:rsid w:val="00554790"/>
  </w:style>
  <w:style w:type="character" w:customStyle="1" w:styleId="WW8Num16z3">
    <w:name w:val="WW8Num16z3"/>
    <w:rsid w:val="00554790"/>
  </w:style>
  <w:style w:type="character" w:customStyle="1" w:styleId="WW8Num16z4">
    <w:name w:val="WW8Num16z4"/>
    <w:rsid w:val="00554790"/>
  </w:style>
  <w:style w:type="character" w:customStyle="1" w:styleId="WW8Num16z5">
    <w:name w:val="WW8Num16z5"/>
    <w:rsid w:val="00554790"/>
  </w:style>
  <w:style w:type="character" w:customStyle="1" w:styleId="WW8Num16z6">
    <w:name w:val="WW8Num16z6"/>
    <w:rsid w:val="00554790"/>
  </w:style>
  <w:style w:type="character" w:customStyle="1" w:styleId="WW8Num16z7">
    <w:name w:val="WW8Num16z7"/>
    <w:rsid w:val="00554790"/>
  </w:style>
  <w:style w:type="character" w:customStyle="1" w:styleId="WW8Num16z8">
    <w:name w:val="WW8Num16z8"/>
    <w:rsid w:val="00554790"/>
  </w:style>
  <w:style w:type="character" w:customStyle="1" w:styleId="WW8Num17z3">
    <w:name w:val="WW8Num17z3"/>
    <w:rsid w:val="00554790"/>
  </w:style>
  <w:style w:type="character" w:customStyle="1" w:styleId="WW8Num17z4">
    <w:name w:val="WW8Num17z4"/>
    <w:rsid w:val="00554790"/>
  </w:style>
  <w:style w:type="character" w:customStyle="1" w:styleId="WW8Num17z5">
    <w:name w:val="WW8Num17z5"/>
    <w:rsid w:val="00554790"/>
  </w:style>
  <w:style w:type="character" w:customStyle="1" w:styleId="WW8Num17z6">
    <w:name w:val="WW8Num17z6"/>
    <w:rsid w:val="00554790"/>
  </w:style>
  <w:style w:type="character" w:customStyle="1" w:styleId="WW8Num17z7">
    <w:name w:val="WW8Num17z7"/>
    <w:rsid w:val="00554790"/>
  </w:style>
  <w:style w:type="character" w:customStyle="1" w:styleId="WW8Num17z8">
    <w:name w:val="WW8Num17z8"/>
    <w:rsid w:val="00554790"/>
  </w:style>
  <w:style w:type="character" w:customStyle="1" w:styleId="WW8Num18z3">
    <w:name w:val="WW8Num18z3"/>
    <w:rsid w:val="00554790"/>
  </w:style>
  <w:style w:type="character" w:customStyle="1" w:styleId="WW8Num18z4">
    <w:name w:val="WW8Num18z4"/>
    <w:rsid w:val="00554790"/>
  </w:style>
  <w:style w:type="character" w:customStyle="1" w:styleId="WW8Num18z5">
    <w:name w:val="WW8Num18z5"/>
    <w:rsid w:val="00554790"/>
  </w:style>
  <w:style w:type="character" w:customStyle="1" w:styleId="WW8Num18z6">
    <w:name w:val="WW8Num18z6"/>
    <w:rsid w:val="00554790"/>
  </w:style>
  <w:style w:type="character" w:customStyle="1" w:styleId="WW8Num18z7">
    <w:name w:val="WW8Num18z7"/>
    <w:rsid w:val="00554790"/>
  </w:style>
  <w:style w:type="character" w:customStyle="1" w:styleId="WW8Num18z8">
    <w:name w:val="WW8Num18z8"/>
    <w:rsid w:val="00554790"/>
  </w:style>
  <w:style w:type="character" w:customStyle="1" w:styleId="WW8Num19z3">
    <w:name w:val="WW8Num19z3"/>
    <w:rsid w:val="00554790"/>
  </w:style>
  <w:style w:type="character" w:customStyle="1" w:styleId="WW8Num19z4">
    <w:name w:val="WW8Num19z4"/>
    <w:rsid w:val="00554790"/>
  </w:style>
  <w:style w:type="character" w:customStyle="1" w:styleId="WW8Num19z5">
    <w:name w:val="WW8Num19z5"/>
    <w:rsid w:val="00554790"/>
  </w:style>
  <w:style w:type="character" w:customStyle="1" w:styleId="WW8Num19z6">
    <w:name w:val="WW8Num19z6"/>
    <w:rsid w:val="00554790"/>
  </w:style>
  <w:style w:type="character" w:customStyle="1" w:styleId="WW8Num19z7">
    <w:name w:val="WW8Num19z7"/>
    <w:rsid w:val="00554790"/>
  </w:style>
  <w:style w:type="character" w:customStyle="1" w:styleId="WW8Num19z8">
    <w:name w:val="WW8Num19z8"/>
    <w:rsid w:val="00554790"/>
  </w:style>
  <w:style w:type="character" w:customStyle="1" w:styleId="WW8Num20z3">
    <w:name w:val="WW8Num20z3"/>
    <w:rsid w:val="00554790"/>
  </w:style>
  <w:style w:type="character" w:customStyle="1" w:styleId="WW8Num20z4">
    <w:name w:val="WW8Num20z4"/>
    <w:rsid w:val="00554790"/>
  </w:style>
  <w:style w:type="character" w:customStyle="1" w:styleId="WW8Num20z5">
    <w:name w:val="WW8Num20z5"/>
    <w:rsid w:val="00554790"/>
  </w:style>
  <w:style w:type="character" w:customStyle="1" w:styleId="WW8Num20z6">
    <w:name w:val="WW8Num20z6"/>
    <w:rsid w:val="00554790"/>
  </w:style>
  <w:style w:type="character" w:customStyle="1" w:styleId="WW8Num20z7">
    <w:name w:val="WW8Num20z7"/>
    <w:rsid w:val="00554790"/>
  </w:style>
  <w:style w:type="character" w:customStyle="1" w:styleId="WW8Num20z8">
    <w:name w:val="WW8Num20z8"/>
    <w:rsid w:val="00554790"/>
  </w:style>
  <w:style w:type="character" w:customStyle="1" w:styleId="WW8Num21z3">
    <w:name w:val="WW8Num21z3"/>
    <w:rsid w:val="00554790"/>
  </w:style>
  <w:style w:type="character" w:customStyle="1" w:styleId="WW8Num21z4">
    <w:name w:val="WW8Num21z4"/>
    <w:rsid w:val="00554790"/>
  </w:style>
  <w:style w:type="character" w:customStyle="1" w:styleId="WW8Num21z5">
    <w:name w:val="WW8Num21z5"/>
    <w:rsid w:val="00554790"/>
  </w:style>
  <w:style w:type="character" w:customStyle="1" w:styleId="WW8Num21z6">
    <w:name w:val="WW8Num21z6"/>
    <w:rsid w:val="00554790"/>
  </w:style>
  <w:style w:type="character" w:customStyle="1" w:styleId="WW8Num21z7">
    <w:name w:val="WW8Num21z7"/>
    <w:rsid w:val="00554790"/>
  </w:style>
  <w:style w:type="character" w:customStyle="1" w:styleId="WW8Num21z8">
    <w:name w:val="WW8Num21z8"/>
    <w:rsid w:val="00554790"/>
  </w:style>
  <w:style w:type="character" w:customStyle="1" w:styleId="DefaultParagraphFont4">
    <w:name w:val="Default Paragraph Font4"/>
    <w:rsid w:val="00554790"/>
  </w:style>
  <w:style w:type="character" w:customStyle="1" w:styleId="CharChar13">
    <w:name w:val="Char Char13"/>
    <w:rsid w:val="00554790"/>
    <w:rPr>
      <w:rFonts w:ascii="Cambria" w:hAnsi="Cambria" w:cs="Cambria"/>
      <w:b/>
      <w:bCs/>
      <w:kern w:val="1"/>
      <w:sz w:val="32"/>
      <w:szCs w:val="32"/>
      <w:lang w:val="x-none" w:eastAsia="zh-CN"/>
    </w:rPr>
  </w:style>
  <w:style w:type="character" w:customStyle="1" w:styleId="CharChar12">
    <w:name w:val="Char Char12"/>
    <w:rsid w:val="00554790"/>
    <w:rPr>
      <w:rFonts w:ascii="Cambria" w:hAnsi="Cambria" w:cs="Cambria"/>
      <w:b/>
      <w:bCs/>
      <w:i/>
      <w:iCs/>
      <w:sz w:val="28"/>
      <w:szCs w:val="28"/>
      <w:lang w:val="x-none" w:eastAsia="zh-CN"/>
    </w:rPr>
  </w:style>
  <w:style w:type="character" w:customStyle="1" w:styleId="CharChar11">
    <w:name w:val="Char Char11"/>
    <w:rsid w:val="00554790"/>
    <w:rPr>
      <w:rFonts w:ascii="Cambria" w:hAnsi="Cambria" w:cs="Cambria"/>
      <w:b/>
      <w:bCs/>
      <w:sz w:val="26"/>
      <w:szCs w:val="26"/>
      <w:lang w:val="x-none" w:eastAsia="zh-CN"/>
    </w:rPr>
  </w:style>
  <w:style w:type="character" w:customStyle="1" w:styleId="CharChar100">
    <w:name w:val="Char Char10"/>
    <w:rsid w:val="00554790"/>
    <w:rPr>
      <w:rFonts w:ascii="Cambria" w:hAnsi="Cambria" w:cs="Cambria"/>
      <w:lang w:val="x-none" w:eastAsia="zh-CN"/>
    </w:rPr>
  </w:style>
  <w:style w:type="character" w:customStyle="1" w:styleId="DefaultParagraphFont3">
    <w:name w:val="Default Paragraph Font3"/>
    <w:rsid w:val="00554790"/>
  </w:style>
  <w:style w:type="character" w:customStyle="1" w:styleId="DefaultParagraphFont1">
    <w:name w:val="Default Paragraph Font1"/>
    <w:rsid w:val="00554790"/>
  </w:style>
  <w:style w:type="character" w:customStyle="1" w:styleId="WW-DefaultParagraphFont11">
    <w:name w:val="WW-Default Paragraph Font11"/>
    <w:rsid w:val="00554790"/>
  </w:style>
  <w:style w:type="character" w:customStyle="1" w:styleId="WW-DefaultParagraphFont111">
    <w:name w:val="WW-Default Paragraph Font111"/>
    <w:rsid w:val="00554790"/>
  </w:style>
  <w:style w:type="character" w:customStyle="1" w:styleId="WW8NumSt2z0">
    <w:name w:val="WW8NumSt2z0"/>
    <w:rsid w:val="00554790"/>
    <w:rPr>
      <w:rFonts w:ascii="Times New Roman" w:hAnsi="Times New Roman" w:cs="Times New Roman"/>
    </w:rPr>
  </w:style>
  <w:style w:type="character" w:customStyle="1" w:styleId="WW8NumSt3z0">
    <w:name w:val="WW8NumSt3z0"/>
    <w:rsid w:val="00554790"/>
    <w:rPr>
      <w:rFonts w:ascii="Times New Roman" w:hAnsi="Times New Roman" w:cs="Times New Roman"/>
    </w:rPr>
  </w:style>
  <w:style w:type="character" w:customStyle="1" w:styleId="WW-DefaultParagraphFont1111">
    <w:name w:val="WW-Default Paragraph Font1111"/>
    <w:rsid w:val="00554790"/>
  </w:style>
  <w:style w:type="character" w:customStyle="1" w:styleId="CommentReference1">
    <w:name w:val="Comment Reference1"/>
    <w:rsid w:val="00554790"/>
    <w:rPr>
      <w:sz w:val="16"/>
      <w:szCs w:val="16"/>
    </w:rPr>
  </w:style>
  <w:style w:type="character" w:customStyle="1" w:styleId="FootnoteCharacters">
    <w:name w:val="Footnote Characters"/>
    <w:rsid w:val="00554790"/>
    <w:rPr>
      <w:vertAlign w:val="superscript"/>
    </w:rPr>
  </w:style>
  <w:style w:type="character" w:customStyle="1" w:styleId="ListBulletChar">
    <w:name w:val="List Bullet Char"/>
    <w:rsid w:val="00554790"/>
    <w:rPr>
      <w:sz w:val="24"/>
      <w:szCs w:val="24"/>
    </w:rPr>
  </w:style>
  <w:style w:type="character" w:customStyle="1" w:styleId="Vresrakstzmes">
    <w:name w:val="Vēres rakstzīmes"/>
    <w:rsid w:val="00554790"/>
    <w:rPr>
      <w:vertAlign w:val="superscript"/>
    </w:rPr>
  </w:style>
  <w:style w:type="character" w:customStyle="1" w:styleId="FootnoteReference1">
    <w:name w:val="Footnote Reference1"/>
    <w:rsid w:val="00554790"/>
    <w:rPr>
      <w:vertAlign w:val="superscript"/>
    </w:rPr>
  </w:style>
  <w:style w:type="character" w:customStyle="1" w:styleId="EndnoteCharacters">
    <w:name w:val="Endnote Characters"/>
    <w:rsid w:val="00554790"/>
    <w:rPr>
      <w:vertAlign w:val="superscript"/>
    </w:rPr>
  </w:style>
  <w:style w:type="character" w:customStyle="1" w:styleId="WW-EndnoteCharacters">
    <w:name w:val="WW-Endnote Characters"/>
    <w:rsid w:val="00554790"/>
  </w:style>
  <w:style w:type="character" w:customStyle="1" w:styleId="Beiguvresrakstzme">
    <w:name w:val="Beigu vēres rakstzīme"/>
    <w:rsid w:val="00554790"/>
    <w:rPr>
      <w:vertAlign w:val="superscript"/>
    </w:rPr>
  </w:style>
  <w:style w:type="character" w:customStyle="1" w:styleId="CharChar">
    <w:name w:val="Char Char"/>
    <w:rsid w:val="00554790"/>
    <w:rPr>
      <w:sz w:val="24"/>
      <w:szCs w:val="24"/>
      <w:lang w:val="x-none" w:eastAsia="zh-CN"/>
    </w:rPr>
  </w:style>
  <w:style w:type="character" w:customStyle="1" w:styleId="WW-FootnoteReference">
    <w:name w:val="WW-Footnote Reference"/>
    <w:rsid w:val="00554790"/>
    <w:rPr>
      <w:vertAlign w:val="superscript"/>
    </w:rPr>
  </w:style>
  <w:style w:type="character" w:customStyle="1" w:styleId="EndnoteReference1">
    <w:name w:val="Endnote Reference1"/>
    <w:rsid w:val="00554790"/>
    <w:rPr>
      <w:vertAlign w:val="superscript"/>
    </w:rPr>
  </w:style>
  <w:style w:type="character" w:customStyle="1" w:styleId="FootnoteReference2">
    <w:name w:val="Footnote Reference2"/>
    <w:rsid w:val="00554790"/>
    <w:rPr>
      <w:vertAlign w:val="superscript"/>
    </w:rPr>
  </w:style>
  <w:style w:type="character" w:customStyle="1" w:styleId="EndnoteReference2">
    <w:name w:val="Endnote Reference2"/>
    <w:rsid w:val="00554790"/>
    <w:rPr>
      <w:vertAlign w:val="superscript"/>
    </w:rPr>
  </w:style>
  <w:style w:type="character" w:customStyle="1" w:styleId="CharChar9">
    <w:name w:val="Char Char9"/>
    <w:rsid w:val="00554790"/>
    <w:rPr>
      <w:sz w:val="24"/>
      <w:szCs w:val="24"/>
      <w:lang w:val="x-none" w:eastAsia="zh-CN"/>
    </w:rPr>
  </w:style>
  <w:style w:type="character" w:customStyle="1" w:styleId="CharChar8">
    <w:name w:val="Char Char8"/>
    <w:rsid w:val="00554790"/>
    <w:rPr>
      <w:sz w:val="20"/>
      <w:szCs w:val="20"/>
      <w:lang w:val="x-none" w:eastAsia="zh-CN"/>
    </w:rPr>
  </w:style>
  <w:style w:type="character" w:customStyle="1" w:styleId="CharChar7">
    <w:name w:val="Char Char7"/>
    <w:rsid w:val="00554790"/>
    <w:rPr>
      <w:b/>
      <w:bCs/>
      <w:sz w:val="20"/>
      <w:szCs w:val="20"/>
      <w:lang w:val="x-none" w:eastAsia="zh-CN"/>
    </w:rPr>
  </w:style>
  <w:style w:type="character" w:customStyle="1" w:styleId="CharChar6">
    <w:name w:val="Char Char6"/>
    <w:rsid w:val="00554790"/>
    <w:rPr>
      <w:sz w:val="2"/>
      <w:szCs w:val="2"/>
      <w:lang w:val="x-none" w:eastAsia="zh-CN"/>
    </w:rPr>
  </w:style>
  <w:style w:type="character" w:customStyle="1" w:styleId="FootnoteReference3">
    <w:name w:val="Footnote Reference3"/>
    <w:rsid w:val="00554790"/>
    <w:rPr>
      <w:vertAlign w:val="superscript"/>
    </w:rPr>
  </w:style>
  <w:style w:type="character" w:customStyle="1" w:styleId="EndnoteReference3">
    <w:name w:val="Endnote Reference3"/>
    <w:rsid w:val="00554790"/>
    <w:rPr>
      <w:vertAlign w:val="superscript"/>
    </w:rPr>
  </w:style>
  <w:style w:type="character" w:customStyle="1" w:styleId="WW-FootnoteReference1">
    <w:name w:val="WW-Footnote Reference1"/>
    <w:rsid w:val="00554790"/>
    <w:rPr>
      <w:vertAlign w:val="superscript"/>
    </w:rPr>
  </w:style>
  <w:style w:type="character" w:customStyle="1" w:styleId="WW-EndnoteReference">
    <w:name w:val="WW-Endnote Reference"/>
    <w:rsid w:val="00554790"/>
    <w:rPr>
      <w:vertAlign w:val="superscript"/>
    </w:rPr>
  </w:style>
  <w:style w:type="character" w:customStyle="1" w:styleId="WW-FootnoteReference2">
    <w:name w:val="WW-Footnote Reference2"/>
    <w:rsid w:val="00554790"/>
    <w:rPr>
      <w:vertAlign w:val="superscript"/>
    </w:rPr>
  </w:style>
  <w:style w:type="character" w:customStyle="1" w:styleId="WW-EndnoteReference1">
    <w:name w:val="WW-Endnote Reference1"/>
    <w:rsid w:val="00554790"/>
    <w:rPr>
      <w:vertAlign w:val="superscript"/>
    </w:rPr>
  </w:style>
  <w:style w:type="paragraph" w:customStyle="1" w:styleId="Caption5">
    <w:name w:val="Caption5"/>
    <w:basedOn w:val="Parasts"/>
    <w:rsid w:val="00554790"/>
    <w:pPr>
      <w:suppressLineNumbers/>
      <w:suppressAutoHyphens/>
      <w:autoSpaceDE w:val="0"/>
      <w:spacing w:before="120" w:after="120"/>
    </w:pPr>
    <w:rPr>
      <w:rFonts w:cs="Arial"/>
      <w:i/>
      <w:iCs/>
      <w:sz w:val="22"/>
      <w:szCs w:val="24"/>
      <w:lang w:eastAsia="zh-CN"/>
    </w:rPr>
  </w:style>
  <w:style w:type="paragraph" w:customStyle="1" w:styleId="WW-Caption0">
    <w:name w:val="WW-Caption"/>
    <w:basedOn w:val="Parasts"/>
    <w:rsid w:val="00554790"/>
    <w:pPr>
      <w:suppressLineNumbers/>
      <w:suppressAutoHyphens/>
      <w:autoSpaceDE w:val="0"/>
      <w:spacing w:before="120" w:after="120"/>
    </w:pPr>
    <w:rPr>
      <w:rFonts w:cs="Arial"/>
      <w:i/>
      <w:iCs/>
      <w:sz w:val="22"/>
      <w:szCs w:val="24"/>
      <w:lang w:eastAsia="zh-CN"/>
    </w:rPr>
  </w:style>
  <w:style w:type="paragraph" w:customStyle="1" w:styleId="Caption4">
    <w:name w:val="Caption4"/>
    <w:basedOn w:val="Parasts"/>
    <w:rsid w:val="00554790"/>
    <w:pPr>
      <w:suppressLineNumbers/>
      <w:suppressAutoHyphens/>
      <w:autoSpaceDE w:val="0"/>
      <w:spacing w:before="120" w:after="120"/>
    </w:pPr>
    <w:rPr>
      <w:rFonts w:cs="Arial"/>
      <w:i/>
      <w:iCs/>
      <w:sz w:val="22"/>
      <w:szCs w:val="24"/>
      <w:lang w:eastAsia="zh-CN"/>
    </w:rPr>
  </w:style>
  <w:style w:type="paragraph" w:customStyle="1" w:styleId="Caption3">
    <w:name w:val="Caption3"/>
    <w:basedOn w:val="Parasts"/>
    <w:rsid w:val="00554790"/>
    <w:pPr>
      <w:suppressLineNumbers/>
      <w:suppressAutoHyphens/>
      <w:autoSpaceDE w:val="0"/>
      <w:spacing w:before="120" w:after="120"/>
    </w:pPr>
    <w:rPr>
      <w:i/>
      <w:iCs/>
      <w:sz w:val="22"/>
      <w:szCs w:val="22"/>
      <w:lang w:eastAsia="zh-CN"/>
    </w:rPr>
  </w:style>
  <w:style w:type="paragraph" w:customStyle="1" w:styleId="Caption2">
    <w:name w:val="Caption2"/>
    <w:basedOn w:val="Parasts"/>
    <w:rsid w:val="00554790"/>
    <w:pPr>
      <w:suppressLineNumbers/>
      <w:suppressAutoHyphens/>
      <w:autoSpaceDE w:val="0"/>
      <w:spacing w:before="120" w:after="120"/>
    </w:pPr>
    <w:rPr>
      <w:i/>
      <w:iCs/>
      <w:sz w:val="22"/>
      <w:szCs w:val="22"/>
      <w:lang w:eastAsia="zh-CN"/>
    </w:rPr>
  </w:style>
  <w:style w:type="paragraph" w:customStyle="1" w:styleId="WW-Caption10">
    <w:name w:val="WW-Caption1"/>
    <w:basedOn w:val="Parasts"/>
    <w:rsid w:val="00554790"/>
    <w:pPr>
      <w:suppressLineNumbers/>
      <w:suppressAutoHyphens/>
      <w:autoSpaceDE w:val="0"/>
      <w:spacing w:before="120" w:after="120"/>
    </w:pPr>
    <w:rPr>
      <w:i/>
      <w:iCs/>
      <w:sz w:val="22"/>
      <w:szCs w:val="22"/>
      <w:lang w:eastAsia="zh-CN"/>
    </w:rPr>
  </w:style>
  <w:style w:type="paragraph" w:customStyle="1" w:styleId="WW-Caption110">
    <w:name w:val="WW-Caption11"/>
    <w:basedOn w:val="Parasts"/>
    <w:rsid w:val="00554790"/>
    <w:pPr>
      <w:suppressLineNumbers/>
      <w:suppressAutoHyphens/>
      <w:autoSpaceDE w:val="0"/>
      <w:spacing w:before="120" w:after="120"/>
    </w:pPr>
    <w:rPr>
      <w:i/>
      <w:iCs/>
      <w:sz w:val="22"/>
      <w:szCs w:val="22"/>
      <w:lang w:eastAsia="zh-CN"/>
    </w:rPr>
  </w:style>
  <w:style w:type="paragraph" w:customStyle="1" w:styleId="CommentText1">
    <w:name w:val="Comment Text1"/>
    <w:basedOn w:val="Parasts"/>
    <w:rsid w:val="00554790"/>
    <w:pPr>
      <w:suppressAutoHyphens/>
      <w:autoSpaceDE w:val="0"/>
    </w:pPr>
    <w:rPr>
      <w:lang w:eastAsia="zh-CN"/>
    </w:rPr>
  </w:style>
  <w:style w:type="paragraph" w:customStyle="1" w:styleId="CommentSubject1">
    <w:name w:val="Comment Subject1"/>
    <w:basedOn w:val="CommentText1"/>
    <w:next w:val="CommentText1"/>
    <w:rsid w:val="00554790"/>
    <w:rPr>
      <w:b/>
      <w:bCs/>
    </w:rPr>
  </w:style>
  <w:style w:type="paragraph" w:customStyle="1" w:styleId="BalloonText1">
    <w:name w:val="Balloon Text1"/>
    <w:basedOn w:val="Parasts"/>
    <w:rsid w:val="00554790"/>
    <w:pPr>
      <w:suppressAutoHyphens/>
      <w:autoSpaceDE w:val="0"/>
    </w:pPr>
    <w:rPr>
      <w:rFonts w:ascii="Tahoma" w:hAnsi="Tahoma" w:cs="Tahoma"/>
      <w:sz w:val="16"/>
      <w:szCs w:val="16"/>
      <w:lang w:eastAsia="zh-CN"/>
    </w:rPr>
  </w:style>
  <w:style w:type="paragraph" w:customStyle="1" w:styleId="tv213limenis2">
    <w:name w:val="tv213 limenis2"/>
    <w:basedOn w:val="Parasts"/>
    <w:rsid w:val="00554790"/>
    <w:pPr>
      <w:suppressAutoHyphens/>
      <w:spacing w:before="280" w:after="280"/>
    </w:pPr>
    <w:rPr>
      <w:sz w:val="24"/>
      <w:szCs w:val="24"/>
      <w:lang w:eastAsia="zh-CN"/>
    </w:rPr>
  </w:style>
  <w:style w:type="paragraph" w:customStyle="1" w:styleId="Revision1">
    <w:name w:val="Revision1"/>
    <w:rsid w:val="00554790"/>
    <w:pPr>
      <w:suppressAutoHyphens/>
    </w:pPr>
    <w:rPr>
      <w:sz w:val="24"/>
      <w:szCs w:val="24"/>
      <w:lang w:eastAsia="zh-CN"/>
    </w:rPr>
  </w:style>
  <w:style w:type="paragraph" w:customStyle="1" w:styleId="Tabulasvirsraksts">
    <w:name w:val="Tabulas virsraksts"/>
    <w:basedOn w:val="Saturardtjs"/>
    <w:rsid w:val="00554790"/>
    <w:pPr>
      <w:autoSpaceDE w:val="0"/>
      <w:jc w:val="center"/>
    </w:pPr>
    <w:rPr>
      <w:b/>
      <w:bCs/>
    </w:rPr>
  </w:style>
  <w:style w:type="paragraph" w:customStyle="1" w:styleId="Citti">
    <w:name w:val="Citāti"/>
    <w:basedOn w:val="Parasts"/>
    <w:rsid w:val="00554790"/>
    <w:pPr>
      <w:suppressAutoHyphens/>
      <w:autoSpaceDE w:val="0"/>
      <w:spacing w:after="283"/>
      <w:ind w:left="567" w:right="567"/>
    </w:pPr>
    <w:rPr>
      <w:sz w:val="24"/>
      <w:szCs w:val="24"/>
      <w:lang w:eastAsia="zh-CN"/>
    </w:rPr>
  </w:style>
  <w:style w:type="paragraph" w:customStyle="1" w:styleId="Title1">
    <w:name w:val="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Galvenepakreisi">
    <w:name w:val="Galvene pa kreisi"/>
    <w:basedOn w:val="Parasts"/>
    <w:rsid w:val="00554790"/>
    <w:pPr>
      <w:suppressLineNumbers/>
      <w:tabs>
        <w:tab w:val="center" w:pos="4500"/>
        <w:tab w:val="right" w:pos="9000"/>
      </w:tabs>
      <w:suppressAutoHyphens/>
      <w:autoSpaceDE w:val="0"/>
    </w:pPr>
    <w:rPr>
      <w:sz w:val="24"/>
      <w:szCs w:val="24"/>
      <w:lang w:eastAsia="zh-CN"/>
    </w:rPr>
  </w:style>
  <w:style w:type="paragraph" w:customStyle="1" w:styleId="Title2">
    <w:name w:val="Title2"/>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Title3">
    <w:name w:val="Title3"/>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List31">
    <w:name w:val="List 31"/>
    <w:basedOn w:val="Parasts"/>
    <w:rsid w:val="00554790"/>
    <w:pPr>
      <w:suppressAutoHyphens/>
      <w:ind w:left="849" w:hanging="283"/>
    </w:pPr>
    <w:rPr>
      <w:sz w:val="24"/>
      <w:szCs w:val="24"/>
      <w:lang w:eastAsia="zh-CN"/>
    </w:rPr>
  </w:style>
  <w:style w:type="paragraph" w:customStyle="1" w:styleId="Title4">
    <w:name w:val="Title4"/>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BlockText1">
    <w:name w:val="Block Text1"/>
    <w:basedOn w:val="Parasts"/>
    <w:rsid w:val="00554790"/>
    <w:pPr>
      <w:suppressAutoHyphens/>
      <w:autoSpaceDE w:val="0"/>
      <w:ind w:left="113" w:right="113"/>
      <w:jc w:val="center"/>
    </w:pPr>
    <w:rPr>
      <w:b/>
      <w:bCs/>
      <w:lang w:val="en-US" w:eastAsia="zh-CN"/>
    </w:rPr>
  </w:style>
  <w:style w:type="paragraph" w:customStyle="1" w:styleId="WW-Title">
    <w:name w:val="WW-Title"/>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WW-Title1">
    <w:name w:val="WW-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table" w:customStyle="1" w:styleId="Reatabula511">
    <w:name w:val="Režģa tabula511"/>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1">
    <w:name w:val="Bez saraksta1211"/>
    <w:next w:val="Bezsaraksta"/>
    <w:uiPriority w:val="99"/>
    <w:semiHidden/>
    <w:unhideWhenUsed/>
    <w:rsid w:val="00554790"/>
  </w:style>
  <w:style w:type="character" w:customStyle="1" w:styleId="WW8Num10z4">
    <w:name w:val="WW8Num10z4"/>
    <w:rsid w:val="00554790"/>
  </w:style>
  <w:style w:type="character" w:customStyle="1" w:styleId="WW8Num10z5">
    <w:name w:val="WW8Num10z5"/>
    <w:rsid w:val="00554790"/>
  </w:style>
  <w:style w:type="character" w:customStyle="1" w:styleId="WW8Num10z6">
    <w:name w:val="WW8Num10z6"/>
    <w:rsid w:val="00554790"/>
  </w:style>
  <w:style w:type="character" w:customStyle="1" w:styleId="WW8Num10z7">
    <w:name w:val="WW8Num10z7"/>
    <w:rsid w:val="00554790"/>
  </w:style>
  <w:style w:type="character" w:customStyle="1" w:styleId="WW8Num10z8">
    <w:name w:val="WW8Num10z8"/>
    <w:rsid w:val="00554790"/>
  </w:style>
  <w:style w:type="character" w:customStyle="1" w:styleId="WW8Num22z3">
    <w:name w:val="WW8Num22z3"/>
    <w:rsid w:val="00554790"/>
  </w:style>
  <w:style w:type="character" w:customStyle="1" w:styleId="WW8Num22z4">
    <w:name w:val="WW8Num22z4"/>
    <w:rsid w:val="00554790"/>
  </w:style>
  <w:style w:type="character" w:customStyle="1" w:styleId="WW8Num22z5">
    <w:name w:val="WW8Num22z5"/>
    <w:rsid w:val="00554790"/>
  </w:style>
  <w:style w:type="character" w:customStyle="1" w:styleId="WW8Num22z6">
    <w:name w:val="WW8Num22z6"/>
    <w:rsid w:val="00554790"/>
  </w:style>
  <w:style w:type="character" w:customStyle="1" w:styleId="WW8Num22z7">
    <w:name w:val="WW8Num22z7"/>
    <w:rsid w:val="00554790"/>
  </w:style>
  <w:style w:type="character" w:customStyle="1" w:styleId="WW8Num22z8">
    <w:name w:val="WW8Num22z8"/>
    <w:rsid w:val="00554790"/>
  </w:style>
  <w:style w:type="character" w:customStyle="1" w:styleId="WW8Num23z3">
    <w:name w:val="WW8Num23z3"/>
    <w:rsid w:val="00554790"/>
    <w:rPr>
      <w:rFonts w:ascii="Humnst777 TL" w:hAnsi="Humnst777 TL" w:cs="Humnst777 TL" w:hint="default"/>
      <w:b/>
      <w:bCs/>
      <w:i w:val="0"/>
      <w:iCs w:val="0"/>
      <w:color w:val="auto"/>
      <w:sz w:val="24"/>
      <w:szCs w:val="24"/>
    </w:rPr>
  </w:style>
  <w:style w:type="character" w:customStyle="1" w:styleId="WW8Num23z4">
    <w:name w:val="WW8Num23z4"/>
    <w:rsid w:val="00554790"/>
    <w:rPr>
      <w:rFonts w:hint="default"/>
    </w:rPr>
  </w:style>
  <w:style w:type="character" w:customStyle="1" w:styleId="WW8Num24z3">
    <w:name w:val="WW8Num24z3"/>
    <w:rsid w:val="00554790"/>
    <w:rPr>
      <w:rFonts w:ascii="Humnst777 TL" w:hAnsi="Humnst777 TL" w:cs="Humnst777 TL" w:hint="default"/>
      <w:b/>
      <w:bCs/>
      <w:i w:val="0"/>
      <w:iCs w:val="0"/>
      <w:color w:val="auto"/>
      <w:sz w:val="24"/>
      <w:szCs w:val="24"/>
    </w:rPr>
  </w:style>
  <w:style w:type="character" w:customStyle="1" w:styleId="WW8Num24z4">
    <w:name w:val="WW8Num24z4"/>
    <w:rsid w:val="00554790"/>
    <w:rPr>
      <w:rFonts w:hint="default"/>
    </w:rPr>
  </w:style>
  <w:style w:type="character" w:customStyle="1" w:styleId="WW8Num25z3">
    <w:name w:val="WW8Num25z3"/>
    <w:rsid w:val="00554790"/>
  </w:style>
  <w:style w:type="character" w:customStyle="1" w:styleId="WW8Num25z4">
    <w:name w:val="WW8Num25z4"/>
    <w:rsid w:val="00554790"/>
  </w:style>
  <w:style w:type="character" w:customStyle="1" w:styleId="WW8Num25z5">
    <w:name w:val="WW8Num25z5"/>
    <w:rsid w:val="00554790"/>
  </w:style>
  <w:style w:type="character" w:customStyle="1" w:styleId="WW8Num25z6">
    <w:name w:val="WW8Num25z6"/>
    <w:rsid w:val="00554790"/>
  </w:style>
  <w:style w:type="character" w:customStyle="1" w:styleId="WW8Num25z7">
    <w:name w:val="WW8Num25z7"/>
    <w:rsid w:val="00554790"/>
  </w:style>
  <w:style w:type="character" w:customStyle="1" w:styleId="WW8Num25z8">
    <w:name w:val="WW8Num25z8"/>
    <w:rsid w:val="00554790"/>
  </w:style>
  <w:style w:type="character" w:customStyle="1" w:styleId="WW8Num27z3">
    <w:name w:val="WW8Num27z3"/>
    <w:rsid w:val="00554790"/>
  </w:style>
  <w:style w:type="character" w:customStyle="1" w:styleId="WW8Num27z4">
    <w:name w:val="WW8Num27z4"/>
    <w:rsid w:val="00554790"/>
  </w:style>
  <w:style w:type="character" w:customStyle="1" w:styleId="WW8Num27z5">
    <w:name w:val="WW8Num27z5"/>
    <w:rsid w:val="00554790"/>
  </w:style>
  <w:style w:type="character" w:customStyle="1" w:styleId="WW8Num27z6">
    <w:name w:val="WW8Num27z6"/>
    <w:rsid w:val="00554790"/>
  </w:style>
  <w:style w:type="character" w:customStyle="1" w:styleId="WW8Num27z7">
    <w:name w:val="WW8Num27z7"/>
    <w:rsid w:val="00554790"/>
  </w:style>
  <w:style w:type="character" w:customStyle="1" w:styleId="WW8Num27z8">
    <w:name w:val="WW8Num27z8"/>
    <w:rsid w:val="00554790"/>
  </w:style>
  <w:style w:type="character" w:customStyle="1" w:styleId="WW8Num24z5">
    <w:name w:val="WW8Num24z5"/>
    <w:rsid w:val="00554790"/>
  </w:style>
  <w:style w:type="character" w:customStyle="1" w:styleId="WW8Num24z6">
    <w:name w:val="WW8Num24z6"/>
    <w:rsid w:val="00554790"/>
  </w:style>
  <w:style w:type="character" w:customStyle="1" w:styleId="WW8Num24z7">
    <w:name w:val="WW8Num24z7"/>
    <w:rsid w:val="00554790"/>
  </w:style>
  <w:style w:type="character" w:customStyle="1" w:styleId="WW8Num24z8">
    <w:name w:val="WW8Num24z8"/>
    <w:rsid w:val="00554790"/>
  </w:style>
  <w:style w:type="character" w:customStyle="1" w:styleId="WW-DefaultParagraphFont11111">
    <w:name w:val="WW-Default Paragraph Font11111"/>
    <w:rsid w:val="00554790"/>
  </w:style>
  <w:style w:type="character" w:customStyle="1" w:styleId="Heading21Char">
    <w:name w:val="Heading 21 Char"/>
    <w:rsid w:val="00554790"/>
    <w:rPr>
      <w:rFonts w:ascii="Arial" w:hAnsi="Arial" w:cs="Arial"/>
      <w:b/>
      <w:bCs/>
      <w:i/>
      <w:iCs/>
      <w:sz w:val="28"/>
      <w:szCs w:val="28"/>
      <w:lang w:bidi="ar-SA"/>
    </w:rPr>
  </w:style>
  <w:style w:type="character" w:customStyle="1" w:styleId="ListParagraphChar">
    <w:name w:val="List Paragraph Char"/>
    <w:aliases w:val="Strip Char,Saistīto dokumentu saraksts Char,Syle 1 Char,List Paragraph1 Char,Numurets Char,Normal bullet 2 Char,Bullet list Char,H&amp;P List Paragraph Char,Colorful List - Accent 1 Char,PPS_Bullet Char"/>
    <w:uiPriority w:val="34"/>
    <w:rsid w:val="00554790"/>
    <w:rPr>
      <w:lang w:bidi="ar-SA"/>
    </w:rPr>
  </w:style>
  <w:style w:type="character" w:customStyle="1" w:styleId="WW-Beiguvresrakstzme">
    <w:name w:val="WW-Beigu vēres rakstzīme"/>
    <w:rsid w:val="00554790"/>
  </w:style>
  <w:style w:type="character" w:customStyle="1" w:styleId="t35">
    <w:name w:val="t35"/>
    <w:rsid w:val="00554790"/>
  </w:style>
  <w:style w:type="character" w:customStyle="1" w:styleId="ListLabel15">
    <w:name w:val="ListLabel 15"/>
    <w:rsid w:val="00554790"/>
    <w:rPr>
      <w:rFonts w:eastAsia="Times New Roman" w:cs="Times New Roman"/>
      <w:b/>
      <w:i w:val="0"/>
      <w:strike w:val="0"/>
      <w:dstrike w:val="0"/>
      <w:color w:val="000000"/>
      <w:position w:val="0"/>
      <w:sz w:val="20"/>
      <w:szCs w:val="24"/>
      <w:u w:val="none" w:color="000000"/>
      <w:shd w:val="clear" w:color="auto" w:fill="FFFFFF"/>
      <w:vertAlign w:val="baseline"/>
    </w:rPr>
  </w:style>
  <w:style w:type="character" w:customStyle="1" w:styleId="ListLabel19">
    <w:name w:val="ListLabel 19"/>
    <w:rsid w:val="00554790"/>
    <w:rPr>
      <w:b/>
      <w:sz w:val="24"/>
    </w:rPr>
  </w:style>
  <w:style w:type="character" w:customStyle="1" w:styleId="FootnoteReference4">
    <w:name w:val="Footnote Reference4"/>
    <w:rsid w:val="00554790"/>
    <w:rPr>
      <w:vertAlign w:val="superscript"/>
    </w:rPr>
  </w:style>
  <w:style w:type="character" w:customStyle="1" w:styleId="WW-EndnoteReference2">
    <w:name w:val="WW-Endnote Reference2"/>
    <w:rsid w:val="00554790"/>
    <w:rPr>
      <w:vertAlign w:val="superscript"/>
    </w:rPr>
  </w:style>
  <w:style w:type="paragraph" w:customStyle="1" w:styleId="WW-Caption1110">
    <w:name w:val="WW-Caption111"/>
    <w:basedOn w:val="Parasts"/>
    <w:rsid w:val="00554790"/>
    <w:pPr>
      <w:suppressLineNumbers/>
      <w:suppressAutoHyphens/>
      <w:spacing w:before="120" w:after="120"/>
    </w:pPr>
    <w:rPr>
      <w:rFonts w:cs="Mangal"/>
      <w:i/>
      <w:iCs/>
      <w:sz w:val="22"/>
      <w:szCs w:val="24"/>
      <w:lang w:eastAsia="zh-CN"/>
    </w:rPr>
  </w:style>
  <w:style w:type="paragraph" w:customStyle="1" w:styleId="WW-Caption11110">
    <w:name w:val="WW-Caption1111"/>
    <w:basedOn w:val="Parasts"/>
    <w:rsid w:val="00554790"/>
    <w:pPr>
      <w:suppressLineNumbers/>
      <w:suppressAutoHyphens/>
      <w:spacing w:before="120" w:after="120"/>
    </w:pPr>
    <w:rPr>
      <w:rFonts w:cs="Mangal"/>
      <w:i/>
      <w:iCs/>
      <w:sz w:val="22"/>
      <w:szCs w:val="24"/>
      <w:lang w:eastAsia="zh-CN"/>
    </w:rPr>
  </w:style>
  <w:style w:type="paragraph" w:customStyle="1" w:styleId="WW-Caption111110">
    <w:name w:val="WW-Caption11111"/>
    <w:basedOn w:val="Parasts"/>
    <w:rsid w:val="00554790"/>
    <w:pPr>
      <w:suppressLineNumbers/>
      <w:suppressAutoHyphens/>
      <w:spacing w:before="120" w:after="120"/>
    </w:pPr>
    <w:rPr>
      <w:rFonts w:cs="Mangal"/>
      <w:i/>
      <w:iCs/>
      <w:sz w:val="22"/>
      <w:szCs w:val="24"/>
      <w:lang w:eastAsia="zh-CN"/>
    </w:rPr>
  </w:style>
  <w:style w:type="paragraph" w:customStyle="1" w:styleId="P3">
    <w:name w:val="P3"/>
    <w:basedOn w:val="Virsraksts3"/>
    <w:rsid w:val="00554790"/>
    <w:pPr>
      <w:keepNext w:val="0"/>
      <w:tabs>
        <w:tab w:val="left" w:pos="3600"/>
      </w:tabs>
      <w:suppressAutoHyphens/>
      <w:spacing w:before="120" w:line="276" w:lineRule="auto"/>
      <w:ind w:left="3600" w:hanging="360"/>
    </w:pPr>
    <w:rPr>
      <w:rFonts w:ascii="Cambria" w:hAnsi="Cambria"/>
      <w:bCs/>
      <w:iCs/>
      <w:kern w:val="1"/>
      <w:sz w:val="26"/>
      <w:szCs w:val="24"/>
      <w:u w:val="none"/>
      <w:lang w:eastAsia="zh-CN"/>
    </w:rPr>
  </w:style>
  <w:style w:type="paragraph" w:styleId="Sarakstaaizzme2">
    <w:name w:val="List Bullet 2"/>
    <w:basedOn w:val="Parasts"/>
    <w:rsid w:val="00554790"/>
    <w:pPr>
      <w:tabs>
        <w:tab w:val="left" w:pos="0"/>
      </w:tabs>
      <w:suppressAutoHyphens/>
    </w:pPr>
    <w:rPr>
      <w:sz w:val="24"/>
      <w:szCs w:val="24"/>
      <w:lang w:eastAsia="zh-CN"/>
    </w:rPr>
  </w:style>
  <w:style w:type="paragraph" w:customStyle="1" w:styleId="CSsaraksts1">
    <w:name w:val="CS_saraksts_1"/>
    <w:basedOn w:val="Sarakstaaizzme2"/>
    <w:rsid w:val="00554790"/>
    <w:pPr>
      <w:tabs>
        <w:tab w:val="left" w:pos="360"/>
      </w:tabs>
      <w:spacing w:line="360" w:lineRule="auto"/>
      <w:ind w:left="1004" w:hanging="360"/>
      <w:jc w:val="both"/>
    </w:pPr>
    <w:rPr>
      <w:rFonts w:ascii="Tahoma" w:hAnsi="Tahoma" w:cs="Tahoma"/>
      <w:sz w:val="20"/>
    </w:rPr>
  </w:style>
  <w:style w:type="paragraph" w:customStyle="1" w:styleId="CSteksts">
    <w:name w:val="CS_teksts"/>
    <w:basedOn w:val="Parasts"/>
    <w:rsid w:val="00554790"/>
    <w:pPr>
      <w:suppressAutoHyphens/>
      <w:spacing w:before="480" w:after="240" w:line="360" w:lineRule="auto"/>
      <w:jc w:val="both"/>
    </w:pPr>
    <w:rPr>
      <w:rFonts w:ascii="Tahoma" w:hAnsi="Tahoma" w:cs="Tahoma"/>
      <w:szCs w:val="24"/>
      <w:lang w:eastAsia="zh-CN"/>
    </w:rPr>
  </w:style>
  <w:style w:type="paragraph" w:customStyle="1" w:styleId="CSvirsraksts2">
    <w:name w:val="CS_virsraksts_2"/>
    <w:basedOn w:val="Virsraksts2"/>
    <w:next w:val="CSteksts"/>
    <w:rsid w:val="00554790"/>
    <w:pPr>
      <w:tabs>
        <w:tab w:val="left" w:pos="643"/>
      </w:tabs>
      <w:suppressAutoHyphens/>
      <w:spacing w:before="240" w:after="240"/>
      <w:ind w:left="643" w:hanging="360"/>
      <w:jc w:val="both"/>
    </w:pPr>
    <w:rPr>
      <w:rFonts w:ascii="Tahoma" w:hAnsi="Tahoma"/>
      <w:iCs/>
      <w:color w:val="808080"/>
      <w:sz w:val="24"/>
      <w:szCs w:val="28"/>
      <w:lang w:eastAsia="zh-CN"/>
    </w:rPr>
  </w:style>
  <w:style w:type="paragraph" w:customStyle="1" w:styleId="CSvirsraksts1">
    <w:name w:val="CS_virsraksts_1"/>
    <w:basedOn w:val="Virsraksts1"/>
    <w:next w:val="CSteksts"/>
    <w:rsid w:val="00554790"/>
    <w:pPr>
      <w:keepNext w:val="0"/>
      <w:pageBreakBefore/>
      <w:shd w:val="clear" w:color="auto" w:fill="505050"/>
      <w:tabs>
        <w:tab w:val="left" w:pos="0"/>
      </w:tabs>
      <w:suppressAutoHyphens/>
      <w:spacing w:before="480" w:after="120" w:line="276" w:lineRule="auto"/>
    </w:pPr>
    <w:rPr>
      <w:rFonts w:ascii="Tahoma" w:hAnsi="Tahoma"/>
      <w:bCs/>
      <w:caps/>
      <w:color w:val="FFFFFF"/>
      <w:kern w:val="1"/>
      <w:sz w:val="28"/>
      <w:szCs w:val="28"/>
      <w:lang w:eastAsia="zh-CN"/>
    </w:rPr>
  </w:style>
  <w:style w:type="paragraph" w:customStyle="1" w:styleId="CStabulasteksts">
    <w:name w:val="CS_tabulas_teksts"/>
    <w:basedOn w:val="CSteksts"/>
    <w:rsid w:val="00554790"/>
    <w:pPr>
      <w:spacing w:before="60" w:after="60" w:line="240" w:lineRule="auto"/>
    </w:pPr>
  </w:style>
  <w:style w:type="paragraph" w:customStyle="1" w:styleId="Bilde">
    <w:name w:val="Bilde"/>
    <w:basedOn w:val="Parasts"/>
    <w:rsid w:val="00554790"/>
    <w:pPr>
      <w:keepNext/>
      <w:spacing w:before="240" w:after="60"/>
      <w:jc w:val="center"/>
    </w:pPr>
    <w:rPr>
      <w:rFonts w:ascii="Calibri" w:hAnsi="Calibri" w:cs="Calibri"/>
      <w:sz w:val="22"/>
      <w:szCs w:val="22"/>
      <w:lang w:eastAsia="zh-CN"/>
    </w:rPr>
  </w:style>
  <w:style w:type="paragraph" w:customStyle="1" w:styleId="WW-Title2">
    <w:name w:val="WW-Title2"/>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CommentText2">
    <w:name w:val="Comment Text2"/>
    <w:basedOn w:val="Parasts"/>
    <w:rsid w:val="00554790"/>
    <w:pPr>
      <w:suppressAutoHyphens/>
    </w:pPr>
    <w:rPr>
      <w:lang w:eastAsia="zh-CN"/>
    </w:rPr>
  </w:style>
  <w:style w:type="paragraph" w:customStyle="1" w:styleId="FootnoteText1">
    <w:name w:val="Footnote Text1"/>
    <w:basedOn w:val="Parasts"/>
    <w:rsid w:val="00554790"/>
    <w:pPr>
      <w:suppressAutoHyphens/>
    </w:pPr>
    <w:rPr>
      <w:rFonts w:ascii="Calibri" w:hAnsi="Calibri" w:cs="font405"/>
      <w:sz w:val="24"/>
      <w:szCs w:val="24"/>
      <w:lang w:eastAsia="zh-CN"/>
    </w:rPr>
  </w:style>
  <w:style w:type="paragraph" w:customStyle="1" w:styleId="WW-Title3">
    <w:name w:val="WW-Title3"/>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WW-Title4">
    <w:name w:val="WW-Title4"/>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table" w:customStyle="1" w:styleId="Reatabula1110">
    <w:name w:val="Režģa tabula1110"/>
    <w:basedOn w:val="Parastatabula"/>
    <w:next w:val="Reatabula"/>
    <w:uiPriority w:val="39"/>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6">
    <w:name w:val="Bez saraksta1116"/>
    <w:next w:val="Bezsaraksta"/>
    <w:uiPriority w:val="99"/>
    <w:semiHidden/>
    <w:unhideWhenUsed/>
    <w:rsid w:val="00554790"/>
  </w:style>
  <w:style w:type="paragraph" w:customStyle="1" w:styleId="L1">
    <w:name w:val="L1"/>
    <w:basedOn w:val="Parasts"/>
    <w:link w:val="L1Char"/>
    <w:qFormat/>
    <w:rsid w:val="00554790"/>
    <w:pPr>
      <w:keepNext/>
      <w:spacing w:before="240" w:after="120"/>
      <w:ind w:left="360" w:hanging="360"/>
    </w:pPr>
    <w:rPr>
      <w:b/>
      <w:bCs/>
      <w:sz w:val="24"/>
      <w:szCs w:val="24"/>
      <w:lang w:eastAsia="en-US"/>
    </w:rPr>
  </w:style>
  <w:style w:type="character" w:customStyle="1" w:styleId="L1Char">
    <w:name w:val="L1 Char"/>
    <w:link w:val="L1"/>
    <w:rsid w:val="00554790"/>
    <w:rPr>
      <w:b/>
      <w:bCs/>
      <w:sz w:val="24"/>
      <w:szCs w:val="24"/>
      <w:lang w:eastAsia="en-US"/>
    </w:rPr>
  </w:style>
  <w:style w:type="paragraph" w:customStyle="1" w:styleId="L2">
    <w:name w:val="L2"/>
    <w:basedOn w:val="Parasts"/>
    <w:link w:val="L2Char"/>
    <w:qFormat/>
    <w:rsid w:val="00554790"/>
    <w:pPr>
      <w:tabs>
        <w:tab w:val="left" w:pos="-7296"/>
        <w:tab w:val="decimal" w:pos="-7206"/>
      </w:tabs>
      <w:spacing w:before="240" w:after="120"/>
      <w:ind w:left="792" w:hanging="432"/>
      <w:jc w:val="both"/>
    </w:pPr>
    <w:rPr>
      <w:bCs/>
      <w:sz w:val="24"/>
      <w:szCs w:val="24"/>
      <w:lang w:eastAsia="en-US"/>
    </w:rPr>
  </w:style>
  <w:style w:type="character" w:customStyle="1" w:styleId="L2Char">
    <w:name w:val="L2 Char"/>
    <w:link w:val="L2"/>
    <w:rsid w:val="00554790"/>
    <w:rPr>
      <w:bCs/>
      <w:sz w:val="24"/>
      <w:szCs w:val="24"/>
      <w:lang w:eastAsia="en-US"/>
    </w:rPr>
  </w:style>
  <w:style w:type="numbering" w:customStyle="1" w:styleId="Bezsaraksta2111">
    <w:name w:val="Bez saraksta2111"/>
    <w:next w:val="Bezsaraksta"/>
    <w:uiPriority w:val="99"/>
    <w:semiHidden/>
    <w:unhideWhenUsed/>
    <w:rsid w:val="00554790"/>
  </w:style>
  <w:style w:type="table" w:customStyle="1" w:styleId="Reatabula2110">
    <w:name w:val="Režģa tabula2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0">
    <w:name w:val="Režģa tabula3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5">
    <w:name w:val="Režģa tabula415"/>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tion1">
    <w:name w:val="Mention1"/>
    <w:uiPriority w:val="99"/>
    <w:semiHidden/>
    <w:unhideWhenUsed/>
    <w:rsid w:val="00554790"/>
    <w:rPr>
      <w:color w:val="2B579A"/>
      <w:shd w:val="clear" w:color="auto" w:fill="E6E6E6"/>
    </w:rPr>
  </w:style>
  <w:style w:type="character" w:customStyle="1" w:styleId="UnresolvedMention1">
    <w:name w:val="Unresolved Mention1"/>
    <w:uiPriority w:val="99"/>
    <w:semiHidden/>
    <w:unhideWhenUsed/>
    <w:rsid w:val="00554790"/>
    <w:rPr>
      <w:color w:val="808080"/>
      <w:shd w:val="clear" w:color="auto" w:fill="E6E6E6"/>
    </w:rPr>
  </w:style>
  <w:style w:type="paragraph" w:customStyle="1" w:styleId="doc-ti2">
    <w:name w:val="doc-ti2"/>
    <w:basedOn w:val="Parasts"/>
    <w:rsid w:val="00554790"/>
    <w:pPr>
      <w:spacing w:before="240" w:after="120" w:line="312" w:lineRule="atLeast"/>
      <w:jc w:val="center"/>
    </w:pPr>
    <w:rPr>
      <w:b/>
      <w:bCs/>
      <w:sz w:val="24"/>
      <w:szCs w:val="24"/>
    </w:rPr>
  </w:style>
  <w:style w:type="numbering" w:customStyle="1" w:styleId="NoList111">
    <w:name w:val="No List111"/>
    <w:next w:val="Bezsaraksta"/>
    <w:uiPriority w:val="99"/>
    <w:semiHidden/>
    <w:unhideWhenUsed/>
    <w:rsid w:val="00554790"/>
  </w:style>
  <w:style w:type="numbering" w:customStyle="1" w:styleId="NoList2">
    <w:name w:val="No List2"/>
    <w:next w:val="Bezsaraksta"/>
    <w:uiPriority w:val="99"/>
    <w:semiHidden/>
    <w:unhideWhenUsed/>
    <w:rsid w:val="00554790"/>
  </w:style>
  <w:style w:type="table" w:customStyle="1" w:styleId="TableGrid15">
    <w:name w:val="Table Grid15"/>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2">
    <w:name w:val="Bez saraksta1212"/>
    <w:next w:val="Bezsaraksta"/>
    <w:uiPriority w:val="99"/>
    <w:semiHidden/>
    <w:unhideWhenUsed/>
    <w:rsid w:val="00554790"/>
  </w:style>
  <w:style w:type="character" w:customStyle="1" w:styleId="FootnoteReference5">
    <w:name w:val="Footnote Reference5"/>
    <w:rsid w:val="00554790"/>
    <w:rPr>
      <w:vertAlign w:val="superscript"/>
    </w:rPr>
  </w:style>
  <w:style w:type="paragraph" w:customStyle="1" w:styleId="BodyText21">
    <w:name w:val="Body Text2"/>
    <w:basedOn w:val="Pamatteksts"/>
    <w:rsid w:val="00554790"/>
    <w:pPr>
      <w:suppressAutoHyphens/>
      <w:spacing w:after="0"/>
      <w:jc w:val="both"/>
    </w:pPr>
    <w:rPr>
      <w:rFonts w:ascii="Arial" w:hAnsi="Arial" w:cs="Arial"/>
      <w:sz w:val="20"/>
      <w:szCs w:val="20"/>
      <w:lang w:eastAsia="zh-CN"/>
    </w:rPr>
  </w:style>
  <w:style w:type="paragraph" w:customStyle="1" w:styleId="CommentText3">
    <w:name w:val="Comment Text3"/>
    <w:basedOn w:val="Parasts"/>
    <w:rsid w:val="00554790"/>
    <w:pPr>
      <w:suppressAutoHyphens/>
    </w:pPr>
    <w:rPr>
      <w:lang w:eastAsia="zh-CN"/>
    </w:rPr>
  </w:style>
  <w:style w:type="paragraph" w:customStyle="1" w:styleId="FootnoteText2">
    <w:name w:val="Footnote Text2"/>
    <w:basedOn w:val="Parasts"/>
    <w:rsid w:val="00554790"/>
    <w:pPr>
      <w:suppressAutoHyphens/>
    </w:pPr>
    <w:rPr>
      <w:rFonts w:ascii="Calibri" w:hAnsi="Calibri" w:cs="font406"/>
      <w:sz w:val="24"/>
      <w:szCs w:val="24"/>
      <w:lang w:eastAsia="zh-CN"/>
    </w:rPr>
  </w:style>
  <w:style w:type="numbering" w:customStyle="1" w:styleId="Bezsaraksta11111">
    <w:name w:val="Bez saraksta11111"/>
    <w:next w:val="Bezsaraksta"/>
    <w:uiPriority w:val="99"/>
    <w:semiHidden/>
    <w:unhideWhenUsed/>
    <w:rsid w:val="00554790"/>
  </w:style>
  <w:style w:type="numbering" w:customStyle="1" w:styleId="Bezsaraksta2112">
    <w:name w:val="Bez saraksta2112"/>
    <w:next w:val="Bezsaraksta"/>
    <w:uiPriority w:val="99"/>
    <w:semiHidden/>
    <w:unhideWhenUsed/>
    <w:rsid w:val="00554790"/>
  </w:style>
  <w:style w:type="numbering" w:customStyle="1" w:styleId="NoList121">
    <w:name w:val="No List121"/>
    <w:next w:val="Bezsaraksta"/>
    <w:uiPriority w:val="99"/>
    <w:semiHidden/>
    <w:unhideWhenUsed/>
    <w:rsid w:val="00554790"/>
  </w:style>
  <w:style w:type="character" w:customStyle="1" w:styleId="UnresolvedMention2">
    <w:name w:val="Unresolved Mention2"/>
    <w:basedOn w:val="Noklusjumarindkopasfonts"/>
    <w:uiPriority w:val="99"/>
    <w:semiHidden/>
    <w:unhideWhenUsed/>
    <w:rsid w:val="00554790"/>
    <w:rPr>
      <w:color w:val="808080"/>
      <w:shd w:val="clear" w:color="auto" w:fill="E6E6E6"/>
    </w:rPr>
  </w:style>
  <w:style w:type="numbering" w:customStyle="1" w:styleId="Bezsaraksta87">
    <w:name w:val="Bez saraksta87"/>
    <w:next w:val="Bezsaraksta"/>
    <w:uiPriority w:val="99"/>
    <w:semiHidden/>
    <w:unhideWhenUsed/>
    <w:rsid w:val="006B185D"/>
  </w:style>
  <w:style w:type="numbering" w:customStyle="1" w:styleId="Bezsaraksta147">
    <w:name w:val="Bez saraksta147"/>
    <w:next w:val="Bezsaraksta"/>
    <w:uiPriority w:val="99"/>
    <w:semiHidden/>
    <w:unhideWhenUsed/>
    <w:rsid w:val="006B185D"/>
  </w:style>
  <w:style w:type="numbering" w:customStyle="1" w:styleId="Bezsaraksta88">
    <w:name w:val="Bez saraksta88"/>
    <w:next w:val="Bezsaraksta"/>
    <w:uiPriority w:val="99"/>
    <w:semiHidden/>
    <w:unhideWhenUsed/>
    <w:rsid w:val="005332E8"/>
  </w:style>
  <w:style w:type="numbering" w:customStyle="1" w:styleId="Bezsaraksta148">
    <w:name w:val="Bez saraksta148"/>
    <w:next w:val="Bezsaraksta"/>
    <w:uiPriority w:val="99"/>
    <w:semiHidden/>
    <w:unhideWhenUsed/>
    <w:rsid w:val="005332E8"/>
  </w:style>
  <w:style w:type="table" w:customStyle="1" w:styleId="Reatabula69">
    <w:name w:val="Režģa tabula69"/>
    <w:basedOn w:val="Parastatabula"/>
    <w:next w:val="Reatabula"/>
    <w:uiPriority w:val="59"/>
    <w:rsid w:val="005332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7">
    <w:name w:val="Bez saraksta1117"/>
    <w:next w:val="Bezsaraksta"/>
    <w:uiPriority w:val="99"/>
    <w:semiHidden/>
    <w:unhideWhenUsed/>
    <w:rsid w:val="005332E8"/>
  </w:style>
  <w:style w:type="numbering" w:customStyle="1" w:styleId="Bezsaraksta242">
    <w:name w:val="Bez saraksta242"/>
    <w:next w:val="Bezsaraksta"/>
    <w:uiPriority w:val="99"/>
    <w:semiHidden/>
    <w:unhideWhenUsed/>
    <w:rsid w:val="005332E8"/>
  </w:style>
  <w:style w:type="numbering" w:customStyle="1" w:styleId="Bezsaraksta330">
    <w:name w:val="Bez saraksta330"/>
    <w:next w:val="Bezsaraksta"/>
    <w:uiPriority w:val="99"/>
    <w:semiHidden/>
    <w:unhideWhenUsed/>
    <w:rsid w:val="005332E8"/>
  </w:style>
  <w:style w:type="numbering" w:customStyle="1" w:styleId="Bezsaraksta420">
    <w:name w:val="Bez saraksta420"/>
    <w:next w:val="Bezsaraksta"/>
    <w:uiPriority w:val="99"/>
    <w:semiHidden/>
    <w:unhideWhenUsed/>
    <w:rsid w:val="005332E8"/>
  </w:style>
  <w:style w:type="table" w:customStyle="1" w:styleId="Reatabula135">
    <w:name w:val="Režģa tabula135"/>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3">
    <w:name w:val="Bez saraksta513"/>
    <w:next w:val="Bezsaraksta"/>
    <w:uiPriority w:val="99"/>
    <w:semiHidden/>
    <w:unhideWhenUsed/>
    <w:rsid w:val="005332E8"/>
  </w:style>
  <w:style w:type="table" w:customStyle="1" w:styleId="Reatabula232">
    <w:name w:val="Režģa tabula232"/>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2">
    <w:name w:val="Bez saraksta612"/>
    <w:next w:val="Bezsaraksta"/>
    <w:uiPriority w:val="99"/>
    <w:semiHidden/>
    <w:unhideWhenUsed/>
    <w:rsid w:val="005332E8"/>
  </w:style>
  <w:style w:type="table" w:customStyle="1" w:styleId="Reatabula324">
    <w:name w:val="Režģa tabula324"/>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
    <w:name w:val="Bez saraksta711"/>
    <w:next w:val="Bezsaraksta"/>
    <w:uiPriority w:val="99"/>
    <w:semiHidden/>
    <w:unhideWhenUsed/>
    <w:rsid w:val="005332E8"/>
  </w:style>
  <w:style w:type="numbering" w:customStyle="1" w:styleId="Bezsaraksta89">
    <w:name w:val="Bez saraksta89"/>
    <w:next w:val="Bezsaraksta"/>
    <w:uiPriority w:val="99"/>
    <w:semiHidden/>
    <w:unhideWhenUsed/>
    <w:rsid w:val="005332E8"/>
  </w:style>
  <w:style w:type="table" w:customStyle="1" w:styleId="Reatabula416">
    <w:name w:val="Režģa tabula416"/>
    <w:basedOn w:val="Parastatabula"/>
    <w:next w:val="Reatabula"/>
    <w:uiPriority w:val="59"/>
    <w:rsid w:val="005332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2">
    <w:name w:val="Bez saraksta92"/>
    <w:next w:val="Bezsaraksta"/>
    <w:uiPriority w:val="99"/>
    <w:semiHidden/>
    <w:unhideWhenUsed/>
    <w:rsid w:val="005332E8"/>
  </w:style>
  <w:style w:type="numbering" w:customStyle="1" w:styleId="NoList14">
    <w:name w:val="No List14"/>
    <w:next w:val="Bezsaraksta"/>
    <w:uiPriority w:val="99"/>
    <w:semiHidden/>
    <w:unhideWhenUsed/>
    <w:rsid w:val="005332E8"/>
  </w:style>
  <w:style w:type="table" w:customStyle="1" w:styleId="Reatabula512">
    <w:name w:val="Režģa tabula512"/>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3">
    <w:name w:val="Bez saraksta1213"/>
    <w:next w:val="Bezsaraksta"/>
    <w:uiPriority w:val="99"/>
    <w:semiHidden/>
    <w:unhideWhenUsed/>
    <w:rsid w:val="005332E8"/>
  </w:style>
  <w:style w:type="table" w:customStyle="1" w:styleId="Reatabula1111">
    <w:name w:val="Režģa tabula1111"/>
    <w:basedOn w:val="Parastatabula"/>
    <w:next w:val="Reatabula"/>
    <w:uiPriority w:val="39"/>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8">
    <w:name w:val="Bez saraksta1118"/>
    <w:next w:val="Bezsaraksta"/>
    <w:uiPriority w:val="99"/>
    <w:semiHidden/>
    <w:unhideWhenUsed/>
    <w:rsid w:val="005332E8"/>
  </w:style>
  <w:style w:type="numbering" w:customStyle="1" w:styleId="Bezsaraksta2113">
    <w:name w:val="Bez saraksta2113"/>
    <w:next w:val="Bezsaraksta"/>
    <w:uiPriority w:val="99"/>
    <w:semiHidden/>
    <w:unhideWhenUsed/>
    <w:rsid w:val="005332E8"/>
  </w:style>
  <w:style w:type="table" w:customStyle="1" w:styleId="Reatabula2112">
    <w:name w:val="Režģa tabula2112"/>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1">
    <w:name w:val="Režģa tabula3111"/>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7">
    <w:name w:val="Režģa tabula417"/>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2">
    <w:name w:val="No List112"/>
    <w:next w:val="Bezsaraksta"/>
    <w:uiPriority w:val="99"/>
    <w:semiHidden/>
    <w:unhideWhenUsed/>
    <w:rsid w:val="005332E8"/>
  </w:style>
  <w:style w:type="numbering" w:customStyle="1" w:styleId="NoList21">
    <w:name w:val="No List21"/>
    <w:next w:val="Bezsaraksta"/>
    <w:uiPriority w:val="99"/>
    <w:semiHidden/>
    <w:unhideWhenUsed/>
    <w:rsid w:val="005332E8"/>
  </w:style>
  <w:style w:type="table" w:customStyle="1" w:styleId="TableGrid16">
    <w:name w:val="Table Grid16"/>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4">
    <w:name w:val="Bez saraksta1214"/>
    <w:next w:val="Bezsaraksta"/>
    <w:uiPriority w:val="99"/>
    <w:semiHidden/>
    <w:unhideWhenUsed/>
    <w:rsid w:val="005332E8"/>
  </w:style>
  <w:style w:type="numbering" w:customStyle="1" w:styleId="Bezsaraksta11112">
    <w:name w:val="Bez saraksta11112"/>
    <w:next w:val="Bezsaraksta"/>
    <w:uiPriority w:val="99"/>
    <w:semiHidden/>
    <w:unhideWhenUsed/>
    <w:rsid w:val="005332E8"/>
  </w:style>
  <w:style w:type="numbering" w:customStyle="1" w:styleId="Bezsaraksta2114">
    <w:name w:val="Bez saraksta2114"/>
    <w:next w:val="Bezsaraksta"/>
    <w:uiPriority w:val="99"/>
    <w:semiHidden/>
    <w:unhideWhenUsed/>
    <w:rsid w:val="005332E8"/>
  </w:style>
  <w:style w:type="numbering" w:customStyle="1" w:styleId="NoList122">
    <w:name w:val="No List122"/>
    <w:next w:val="Bezsaraksta"/>
    <w:uiPriority w:val="99"/>
    <w:semiHidden/>
    <w:unhideWhenUsed/>
    <w:rsid w:val="005332E8"/>
  </w:style>
  <w:style w:type="table" w:customStyle="1" w:styleId="Reatabula610">
    <w:name w:val="Režģa tabula610"/>
    <w:basedOn w:val="Parastatabula"/>
    <w:next w:val="Reatabula"/>
    <w:uiPriority w:val="59"/>
    <w:rsid w:val="005332E8"/>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table" w:customStyle="1" w:styleId="Reatabula611">
    <w:name w:val="Režģa tabula611"/>
    <w:basedOn w:val="Parastatabula"/>
    <w:next w:val="Reatabula"/>
    <w:uiPriority w:val="59"/>
    <w:rsid w:val="00FA57A2"/>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Bezsaraksta90">
    <w:name w:val="Bez saraksta90"/>
    <w:next w:val="Bezsaraksta"/>
    <w:uiPriority w:val="99"/>
    <w:semiHidden/>
    <w:unhideWhenUsed/>
    <w:rsid w:val="00BD7351"/>
  </w:style>
  <w:style w:type="numbering" w:customStyle="1" w:styleId="Bezsaraksta149">
    <w:name w:val="Bez saraksta149"/>
    <w:next w:val="Bezsaraksta"/>
    <w:uiPriority w:val="99"/>
    <w:semiHidden/>
    <w:unhideWhenUsed/>
    <w:rsid w:val="00BD7351"/>
  </w:style>
  <w:style w:type="table" w:customStyle="1" w:styleId="Reatabula136">
    <w:name w:val="Režģa tabula136"/>
    <w:basedOn w:val="Parastatabula"/>
    <w:next w:val="Reatabula"/>
    <w:uiPriority w:val="59"/>
    <w:rsid w:val="0032272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7">
    <w:name w:val="Režģa tabula137"/>
    <w:basedOn w:val="Parastatabula"/>
    <w:next w:val="Reatabula"/>
    <w:uiPriority w:val="59"/>
    <w:rsid w:val="006971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3">
    <w:name w:val="Bez saraksta93"/>
    <w:next w:val="Bezsaraksta"/>
    <w:uiPriority w:val="99"/>
    <w:semiHidden/>
    <w:unhideWhenUsed/>
    <w:rsid w:val="008F08E5"/>
  </w:style>
  <w:style w:type="paragraph" w:customStyle="1" w:styleId="Virsraksts21">
    <w:name w:val="Virsraksts 21"/>
    <w:basedOn w:val="Parasts"/>
    <w:next w:val="Parasts"/>
    <w:uiPriority w:val="9"/>
    <w:semiHidden/>
    <w:unhideWhenUsed/>
    <w:qFormat/>
    <w:rsid w:val="008F08E5"/>
    <w:pPr>
      <w:keepNext/>
      <w:keepLines/>
      <w:spacing w:before="200"/>
      <w:outlineLvl w:val="1"/>
    </w:pPr>
    <w:rPr>
      <w:rFonts w:ascii="Cambria" w:hAnsi="Cambria"/>
      <w:b/>
      <w:bCs/>
      <w:color w:val="4F81BD"/>
      <w:sz w:val="26"/>
      <w:szCs w:val="26"/>
    </w:rPr>
  </w:style>
  <w:style w:type="numbering" w:customStyle="1" w:styleId="Bezsaraksta150">
    <w:name w:val="Bez saraksta150"/>
    <w:next w:val="Bezsaraksta"/>
    <w:uiPriority w:val="99"/>
    <w:semiHidden/>
    <w:unhideWhenUsed/>
    <w:rsid w:val="008F08E5"/>
  </w:style>
  <w:style w:type="table" w:customStyle="1" w:styleId="Reatabula70">
    <w:name w:val="Režģa tabula70"/>
    <w:basedOn w:val="Parastatabula"/>
    <w:next w:val="Reatabula"/>
    <w:uiPriority w:val="59"/>
    <w:rsid w:val="008F08E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2Rakstz1">
    <w:name w:val="Virsraksts 2 Rakstz.1"/>
    <w:basedOn w:val="Noklusjumarindkopasfonts"/>
    <w:uiPriority w:val="9"/>
    <w:semiHidden/>
    <w:rsid w:val="008F08E5"/>
    <w:rPr>
      <w:rFonts w:asciiTheme="majorHAnsi" w:eastAsiaTheme="majorEastAsia" w:hAnsiTheme="majorHAnsi" w:cstheme="majorBidi"/>
      <w:color w:val="2F5496" w:themeColor="accent1" w:themeShade="BF"/>
      <w:sz w:val="26"/>
      <w:szCs w:val="26"/>
    </w:rPr>
  </w:style>
  <w:style w:type="numbering" w:customStyle="1" w:styleId="Bezsaraksta243">
    <w:name w:val="Bez saraksta243"/>
    <w:next w:val="Bezsaraksta"/>
    <w:uiPriority w:val="99"/>
    <w:semiHidden/>
    <w:unhideWhenUsed/>
    <w:rsid w:val="008F08E5"/>
  </w:style>
  <w:style w:type="numbering" w:customStyle="1" w:styleId="Bezsaraksta331">
    <w:name w:val="Bez saraksta331"/>
    <w:next w:val="Bezsaraksta"/>
    <w:uiPriority w:val="99"/>
    <w:semiHidden/>
    <w:unhideWhenUsed/>
    <w:rsid w:val="008F08E5"/>
  </w:style>
  <w:style w:type="numbering" w:customStyle="1" w:styleId="Bezsaraksta422">
    <w:name w:val="Bez saraksta422"/>
    <w:next w:val="Bezsaraksta"/>
    <w:uiPriority w:val="99"/>
    <w:semiHidden/>
    <w:unhideWhenUsed/>
    <w:rsid w:val="008F08E5"/>
  </w:style>
  <w:style w:type="table" w:customStyle="1" w:styleId="Reatabula138">
    <w:name w:val="Režģa tabula138"/>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4">
    <w:name w:val="Bez saraksta514"/>
    <w:next w:val="Bezsaraksta"/>
    <w:uiPriority w:val="99"/>
    <w:semiHidden/>
    <w:unhideWhenUsed/>
    <w:rsid w:val="008F08E5"/>
  </w:style>
  <w:style w:type="table" w:customStyle="1" w:styleId="Reatabula233">
    <w:name w:val="Režģa tabula233"/>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3">
    <w:name w:val="Bez saraksta613"/>
    <w:next w:val="Bezsaraksta"/>
    <w:uiPriority w:val="99"/>
    <w:semiHidden/>
    <w:unhideWhenUsed/>
    <w:rsid w:val="008F08E5"/>
  </w:style>
  <w:style w:type="table" w:customStyle="1" w:styleId="Reatabula325">
    <w:name w:val="Režģa tabula325"/>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2">
    <w:name w:val="Bez saraksta712"/>
    <w:next w:val="Bezsaraksta"/>
    <w:uiPriority w:val="99"/>
    <w:semiHidden/>
    <w:unhideWhenUsed/>
    <w:rsid w:val="008F08E5"/>
  </w:style>
  <w:style w:type="table" w:customStyle="1" w:styleId="Reatabula418">
    <w:name w:val="Režģa tabula418"/>
    <w:basedOn w:val="Parastatabula"/>
    <w:next w:val="Reatabula"/>
    <w:uiPriority w:val="39"/>
    <w:rsid w:val="008F08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0">
    <w:name w:val="Bez saraksta810"/>
    <w:next w:val="Bezsaraksta"/>
    <w:uiPriority w:val="99"/>
    <w:semiHidden/>
    <w:unhideWhenUsed/>
    <w:rsid w:val="008F08E5"/>
  </w:style>
  <w:style w:type="numbering" w:customStyle="1" w:styleId="Bezsaraksta94">
    <w:name w:val="Bez saraksta94"/>
    <w:next w:val="Bezsaraksta"/>
    <w:uiPriority w:val="99"/>
    <w:semiHidden/>
    <w:unhideWhenUsed/>
    <w:rsid w:val="008F08E5"/>
  </w:style>
  <w:style w:type="numbering" w:customStyle="1" w:styleId="Bezsaraksta101">
    <w:name w:val="Bez saraksta101"/>
    <w:next w:val="Bezsaraksta"/>
    <w:uiPriority w:val="99"/>
    <w:semiHidden/>
    <w:unhideWhenUsed/>
    <w:rsid w:val="008F08E5"/>
  </w:style>
  <w:style w:type="numbering" w:customStyle="1" w:styleId="Bezsaraksta95">
    <w:name w:val="Bez saraksta95"/>
    <w:next w:val="Bezsaraksta"/>
    <w:uiPriority w:val="99"/>
    <w:semiHidden/>
    <w:unhideWhenUsed/>
    <w:rsid w:val="008673A3"/>
  </w:style>
  <w:style w:type="numbering" w:customStyle="1" w:styleId="Bezsaraksta151">
    <w:name w:val="Bez saraksta151"/>
    <w:next w:val="Bezsaraksta"/>
    <w:uiPriority w:val="99"/>
    <w:semiHidden/>
    <w:unhideWhenUsed/>
    <w:rsid w:val="008673A3"/>
  </w:style>
  <w:style w:type="table" w:customStyle="1" w:styleId="Reatabula74">
    <w:name w:val="Režģa tabula74"/>
    <w:basedOn w:val="Parastatabula"/>
    <w:next w:val="Reatabula"/>
    <w:uiPriority w:val="59"/>
    <w:rsid w:val="008673A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4">
    <w:name w:val="Bez saraksta244"/>
    <w:next w:val="Bezsaraksta"/>
    <w:uiPriority w:val="99"/>
    <w:semiHidden/>
    <w:unhideWhenUsed/>
    <w:rsid w:val="008673A3"/>
  </w:style>
  <w:style w:type="numbering" w:customStyle="1" w:styleId="Bezsaraksta332">
    <w:name w:val="Bez saraksta332"/>
    <w:next w:val="Bezsaraksta"/>
    <w:uiPriority w:val="99"/>
    <w:semiHidden/>
    <w:unhideWhenUsed/>
    <w:rsid w:val="008673A3"/>
  </w:style>
  <w:style w:type="numbering" w:customStyle="1" w:styleId="Bezsaraksta423">
    <w:name w:val="Bez saraksta423"/>
    <w:next w:val="Bezsaraksta"/>
    <w:uiPriority w:val="99"/>
    <w:semiHidden/>
    <w:unhideWhenUsed/>
    <w:rsid w:val="008673A3"/>
  </w:style>
  <w:style w:type="table" w:customStyle="1" w:styleId="Reatabula139">
    <w:name w:val="Režģa tabula139"/>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5">
    <w:name w:val="Bez saraksta515"/>
    <w:next w:val="Bezsaraksta"/>
    <w:uiPriority w:val="99"/>
    <w:semiHidden/>
    <w:unhideWhenUsed/>
    <w:rsid w:val="008673A3"/>
  </w:style>
  <w:style w:type="table" w:customStyle="1" w:styleId="Reatabula234">
    <w:name w:val="Režģa tabula234"/>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4">
    <w:name w:val="Bez saraksta614"/>
    <w:next w:val="Bezsaraksta"/>
    <w:uiPriority w:val="99"/>
    <w:semiHidden/>
    <w:unhideWhenUsed/>
    <w:rsid w:val="008673A3"/>
  </w:style>
  <w:style w:type="table" w:customStyle="1" w:styleId="Reatabula326">
    <w:name w:val="Režģa tabula326"/>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3">
    <w:name w:val="Bez saraksta713"/>
    <w:next w:val="Bezsaraksta"/>
    <w:uiPriority w:val="99"/>
    <w:semiHidden/>
    <w:unhideWhenUsed/>
    <w:rsid w:val="008673A3"/>
  </w:style>
  <w:style w:type="table" w:customStyle="1" w:styleId="Reatabula419">
    <w:name w:val="Režģa tabula419"/>
    <w:basedOn w:val="Parastatabula"/>
    <w:next w:val="Reatabula"/>
    <w:uiPriority w:val="39"/>
    <w:rsid w:val="008673A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1">
    <w:name w:val="Bez saraksta811"/>
    <w:next w:val="Bezsaraksta"/>
    <w:uiPriority w:val="99"/>
    <w:semiHidden/>
    <w:unhideWhenUsed/>
    <w:rsid w:val="008673A3"/>
  </w:style>
  <w:style w:type="numbering" w:customStyle="1" w:styleId="Bezsaraksta96">
    <w:name w:val="Bez saraksta96"/>
    <w:next w:val="Bezsaraksta"/>
    <w:uiPriority w:val="99"/>
    <w:semiHidden/>
    <w:unhideWhenUsed/>
    <w:rsid w:val="008673A3"/>
  </w:style>
  <w:style w:type="numbering" w:customStyle="1" w:styleId="Bezsaraksta102">
    <w:name w:val="Bez saraksta102"/>
    <w:next w:val="Bezsaraksta"/>
    <w:uiPriority w:val="99"/>
    <w:semiHidden/>
    <w:unhideWhenUsed/>
    <w:rsid w:val="008673A3"/>
  </w:style>
  <w:style w:type="numbering" w:customStyle="1" w:styleId="Bezsaraksta97">
    <w:name w:val="Bez saraksta97"/>
    <w:next w:val="Bezsaraksta"/>
    <w:uiPriority w:val="99"/>
    <w:semiHidden/>
    <w:unhideWhenUsed/>
    <w:rsid w:val="009577B0"/>
  </w:style>
  <w:style w:type="numbering" w:customStyle="1" w:styleId="Bezsaraksta152">
    <w:name w:val="Bez saraksta152"/>
    <w:next w:val="Bezsaraksta"/>
    <w:uiPriority w:val="99"/>
    <w:semiHidden/>
    <w:unhideWhenUsed/>
    <w:rsid w:val="009577B0"/>
  </w:style>
  <w:style w:type="table" w:customStyle="1" w:styleId="Reatabula75">
    <w:name w:val="Režģa tabula75"/>
    <w:basedOn w:val="Parastatabula"/>
    <w:next w:val="Reatabula"/>
    <w:uiPriority w:val="59"/>
    <w:rsid w:val="009577B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5">
    <w:name w:val="Bez saraksta245"/>
    <w:next w:val="Bezsaraksta"/>
    <w:uiPriority w:val="99"/>
    <w:semiHidden/>
    <w:unhideWhenUsed/>
    <w:rsid w:val="009577B0"/>
  </w:style>
  <w:style w:type="numbering" w:customStyle="1" w:styleId="Bezsaraksta333">
    <w:name w:val="Bez saraksta333"/>
    <w:next w:val="Bezsaraksta"/>
    <w:uiPriority w:val="99"/>
    <w:semiHidden/>
    <w:unhideWhenUsed/>
    <w:rsid w:val="009577B0"/>
  </w:style>
  <w:style w:type="numbering" w:customStyle="1" w:styleId="Bezsaraksta424">
    <w:name w:val="Bez saraksta424"/>
    <w:next w:val="Bezsaraksta"/>
    <w:uiPriority w:val="99"/>
    <w:semiHidden/>
    <w:unhideWhenUsed/>
    <w:rsid w:val="009577B0"/>
  </w:style>
  <w:style w:type="table" w:customStyle="1" w:styleId="Reatabula140">
    <w:name w:val="Režģa tabula140"/>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6">
    <w:name w:val="Bez saraksta516"/>
    <w:next w:val="Bezsaraksta"/>
    <w:uiPriority w:val="99"/>
    <w:semiHidden/>
    <w:unhideWhenUsed/>
    <w:rsid w:val="009577B0"/>
  </w:style>
  <w:style w:type="table" w:customStyle="1" w:styleId="Reatabula235">
    <w:name w:val="Režģa tabula235"/>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5">
    <w:name w:val="Bez saraksta615"/>
    <w:next w:val="Bezsaraksta"/>
    <w:uiPriority w:val="99"/>
    <w:semiHidden/>
    <w:unhideWhenUsed/>
    <w:rsid w:val="009577B0"/>
  </w:style>
  <w:style w:type="table" w:customStyle="1" w:styleId="Reatabula327">
    <w:name w:val="Režģa tabula327"/>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4">
    <w:name w:val="Bez saraksta714"/>
    <w:next w:val="Bezsaraksta"/>
    <w:uiPriority w:val="99"/>
    <w:semiHidden/>
    <w:unhideWhenUsed/>
    <w:rsid w:val="009577B0"/>
  </w:style>
  <w:style w:type="numbering" w:customStyle="1" w:styleId="Bezsaraksta812">
    <w:name w:val="Bez saraksta812"/>
    <w:next w:val="Bezsaraksta"/>
    <w:uiPriority w:val="99"/>
    <w:semiHidden/>
    <w:unhideWhenUsed/>
    <w:rsid w:val="009577B0"/>
  </w:style>
  <w:style w:type="numbering" w:customStyle="1" w:styleId="Bezsaraksta98">
    <w:name w:val="Bez saraksta98"/>
    <w:next w:val="Bezsaraksta"/>
    <w:uiPriority w:val="99"/>
    <w:semiHidden/>
    <w:unhideWhenUsed/>
    <w:rsid w:val="009577B0"/>
  </w:style>
  <w:style w:type="table" w:customStyle="1" w:styleId="Reatabula420">
    <w:name w:val="Režģa tabula420"/>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cxspmiddlefe554092f9eed91ead9add6d8d47629b">
    <w:name w:val="msolistparagraphcxspmiddle_fe554092f9eed91ead9add6d8d47629b"/>
    <w:basedOn w:val="Parasts"/>
    <w:rsid w:val="009577B0"/>
    <w:pPr>
      <w:spacing w:before="100" w:beforeAutospacing="1" w:after="100" w:afterAutospacing="1"/>
    </w:pPr>
    <w:rPr>
      <w:sz w:val="24"/>
      <w:szCs w:val="24"/>
    </w:rPr>
  </w:style>
  <w:style w:type="numbering" w:customStyle="1" w:styleId="Bezsaraksta103">
    <w:name w:val="Bez saraksta103"/>
    <w:next w:val="Bezsaraksta"/>
    <w:uiPriority w:val="99"/>
    <w:semiHidden/>
    <w:unhideWhenUsed/>
    <w:rsid w:val="009577B0"/>
  </w:style>
  <w:style w:type="table" w:customStyle="1" w:styleId="Reatabula513">
    <w:name w:val="Režģa tabula513"/>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2">
    <w:name w:val="Režģa tabula612"/>
    <w:basedOn w:val="Parastatabula"/>
    <w:next w:val="Reatabula"/>
    <w:uiPriority w:val="59"/>
    <w:rsid w:val="009577B0"/>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9">
    <w:name w:val="Bez saraksta1119"/>
    <w:next w:val="Bezsaraksta"/>
    <w:uiPriority w:val="99"/>
    <w:semiHidden/>
    <w:unhideWhenUsed/>
    <w:rsid w:val="009577B0"/>
  </w:style>
  <w:style w:type="numbering" w:customStyle="1" w:styleId="Bezsaraksta99">
    <w:name w:val="Bez saraksta99"/>
    <w:next w:val="Bezsaraksta"/>
    <w:uiPriority w:val="99"/>
    <w:semiHidden/>
    <w:unhideWhenUsed/>
    <w:rsid w:val="00C63782"/>
  </w:style>
  <w:style w:type="numbering" w:customStyle="1" w:styleId="Bezsaraksta153">
    <w:name w:val="Bez saraksta153"/>
    <w:next w:val="Bezsaraksta"/>
    <w:uiPriority w:val="99"/>
    <w:semiHidden/>
    <w:unhideWhenUsed/>
    <w:rsid w:val="00C63782"/>
  </w:style>
  <w:style w:type="table" w:customStyle="1" w:styleId="Reatabula76">
    <w:name w:val="Režģa tabula76"/>
    <w:basedOn w:val="Parastatabula"/>
    <w:next w:val="Reatabula"/>
    <w:uiPriority w:val="59"/>
    <w:rsid w:val="00C6378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6">
    <w:name w:val="Bez saraksta246"/>
    <w:next w:val="Bezsaraksta"/>
    <w:uiPriority w:val="99"/>
    <w:semiHidden/>
    <w:unhideWhenUsed/>
    <w:rsid w:val="00C63782"/>
  </w:style>
  <w:style w:type="numbering" w:customStyle="1" w:styleId="Bezsaraksta334">
    <w:name w:val="Bez saraksta334"/>
    <w:next w:val="Bezsaraksta"/>
    <w:uiPriority w:val="99"/>
    <w:semiHidden/>
    <w:unhideWhenUsed/>
    <w:rsid w:val="00C63782"/>
  </w:style>
  <w:style w:type="numbering" w:customStyle="1" w:styleId="Bezsaraksta425">
    <w:name w:val="Bez saraksta425"/>
    <w:next w:val="Bezsaraksta"/>
    <w:uiPriority w:val="99"/>
    <w:semiHidden/>
    <w:unhideWhenUsed/>
    <w:rsid w:val="00C63782"/>
  </w:style>
  <w:style w:type="table" w:customStyle="1" w:styleId="Reatabula141">
    <w:name w:val="Režģa tabula141"/>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7">
    <w:name w:val="Bez saraksta517"/>
    <w:next w:val="Bezsaraksta"/>
    <w:uiPriority w:val="99"/>
    <w:semiHidden/>
    <w:unhideWhenUsed/>
    <w:rsid w:val="00C63782"/>
  </w:style>
  <w:style w:type="table" w:customStyle="1" w:styleId="Reatabula236">
    <w:name w:val="Režģa tabula236"/>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6">
    <w:name w:val="Bez saraksta616"/>
    <w:next w:val="Bezsaraksta"/>
    <w:uiPriority w:val="99"/>
    <w:semiHidden/>
    <w:unhideWhenUsed/>
    <w:rsid w:val="00C63782"/>
  </w:style>
  <w:style w:type="table" w:customStyle="1" w:styleId="Reatabula328">
    <w:name w:val="Režģa tabula328"/>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5">
    <w:name w:val="Bez saraksta715"/>
    <w:next w:val="Bezsaraksta"/>
    <w:uiPriority w:val="99"/>
    <w:semiHidden/>
    <w:unhideWhenUsed/>
    <w:rsid w:val="00C63782"/>
  </w:style>
  <w:style w:type="numbering" w:customStyle="1" w:styleId="Bezsaraksta813">
    <w:name w:val="Bez saraksta813"/>
    <w:next w:val="Bezsaraksta"/>
    <w:uiPriority w:val="99"/>
    <w:semiHidden/>
    <w:unhideWhenUsed/>
    <w:rsid w:val="00C63782"/>
  </w:style>
  <w:style w:type="numbering" w:customStyle="1" w:styleId="Bezsaraksta910">
    <w:name w:val="Bez saraksta910"/>
    <w:next w:val="Bezsaraksta"/>
    <w:uiPriority w:val="99"/>
    <w:semiHidden/>
    <w:unhideWhenUsed/>
    <w:rsid w:val="00C63782"/>
  </w:style>
  <w:style w:type="table" w:customStyle="1" w:styleId="Reatabula422">
    <w:name w:val="Režģa tabula422"/>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4">
    <w:name w:val="Bez saraksta104"/>
    <w:next w:val="Bezsaraksta"/>
    <w:uiPriority w:val="99"/>
    <w:semiHidden/>
    <w:unhideWhenUsed/>
    <w:rsid w:val="00C63782"/>
  </w:style>
  <w:style w:type="table" w:customStyle="1" w:styleId="Reatabula514">
    <w:name w:val="Režģa tabula514"/>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3">
    <w:name w:val="Režģa tabula613"/>
    <w:basedOn w:val="Parastatabula"/>
    <w:next w:val="Reatabula"/>
    <w:uiPriority w:val="59"/>
    <w:rsid w:val="00C6378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0">
    <w:name w:val="Bez saraksta1120"/>
    <w:next w:val="Bezsaraksta"/>
    <w:uiPriority w:val="99"/>
    <w:semiHidden/>
    <w:unhideWhenUsed/>
    <w:rsid w:val="00C63782"/>
  </w:style>
  <w:style w:type="numbering" w:customStyle="1" w:styleId="Bezsaraksta100">
    <w:name w:val="Bez saraksta100"/>
    <w:next w:val="Bezsaraksta"/>
    <w:uiPriority w:val="99"/>
    <w:semiHidden/>
    <w:unhideWhenUsed/>
    <w:rsid w:val="00511925"/>
  </w:style>
  <w:style w:type="numbering" w:customStyle="1" w:styleId="Bezsaraksta154">
    <w:name w:val="Bez saraksta154"/>
    <w:next w:val="Bezsaraksta"/>
    <w:uiPriority w:val="99"/>
    <w:semiHidden/>
    <w:unhideWhenUsed/>
    <w:rsid w:val="00511925"/>
  </w:style>
  <w:style w:type="table" w:customStyle="1" w:styleId="Reatabula77">
    <w:name w:val="Režģa tabula77"/>
    <w:basedOn w:val="Parastatabula"/>
    <w:next w:val="Reatabula"/>
    <w:uiPriority w:val="59"/>
    <w:rsid w:val="0051192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2">
    <w:name w:val="Bez saraksta1122"/>
    <w:next w:val="Bezsaraksta"/>
    <w:uiPriority w:val="99"/>
    <w:semiHidden/>
    <w:unhideWhenUsed/>
    <w:rsid w:val="00511925"/>
  </w:style>
  <w:style w:type="numbering" w:customStyle="1" w:styleId="Bezsaraksta247">
    <w:name w:val="Bez saraksta247"/>
    <w:next w:val="Bezsaraksta"/>
    <w:uiPriority w:val="99"/>
    <w:semiHidden/>
    <w:unhideWhenUsed/>
    <w:rsid w:val="00511925"/>
  </w:style>
  <w:style w:type="numbering" w:customStyle="1" w:styleId="Bezsaraksta335">
    <w:name w:val="Bez saraksta335"/>
    <w:next w:val="Bezsaraksta"/>
    <w:uiPriority w:val="99"/>
    <w:semiHidden/>
    <w:unhideWhenUsed/>
    <w:rsid w:val="00511925"/>
  </w:style>
  <w:style w:type="numbering" w:customStyle="1" w:styleId="Bezsaraksta426">
    <w:name w:val="Bez saraksta426"/>
    <w:next w:val="Bezsaraksta"/>
    <w:uiPriority w:val="99"/>
    <w:semiHidden/>
    <w:unhideWhenUsed/>
    <w:rsid w:val="00511925"/>
  </w:style>
  <w:style w:type="table" w:customStyle="1" w:styleId="Reatabula142">
    <w:name w:val="Režģa tabula142"/>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8">
    <w:name w:val="Bez saraksta518"/>
    <w:next w:val="Bezsaraksta"/>
    <w:uiPriority w:val="99"/>
    <w:semiHidden/>
    <w:unhideWhenUsed/>
    <w:rsid w:val="00511925"/>
  </w:style>
  <w:style w:type="table" w:customStyle="1" w:styleId="Reatabula237">
    <w:name w:val="Režģa tabula237"/>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7">
    <w:name w:val="Bez saraksta617"/>
    <w:next w:val="Bezsaraksta"/>
    <w:uiPriority w:val="99"/>
    <w:semiHidden/>
    <w:unhideWhenUsed/>
    <w:rsid w:val="00511925"/>
  </w:style>
  <w:style w:type="table" w:customStyle="1" w:styleId="Reatabula329">
    <w:name w:val="Režģa tabula329"/>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6">
    <w:name w:val="Bez saraksta716"/>
    <w:next w:val="Bezsaraksta"/>
    <w:uiPriority w:val="99"/>
    <w:semiHidden/>
    <w:unhideWhenUsed/>
    <w:rsid w:val="00511925"/>
  </w:style>
  <w:style w:type="numbering" w:customStyle="1" w:styleId="Bezsaraksta814">
    <w:name w:val="Bez saraksta814"/>
    <w:next w:val="Bezsaraksta"/>
    <w:uiPriority w:val="99"/>
    <w:semiHidden/>
    <w:unhideWhenUsed/>
    <w:rsid w:val="00511925"/>
  </w:style>
  <w:style w:type="character" w:customStyle="1" w:styleId="section-correction-unclickable">
    <w:name w:val="section-correction-unclickable"/>
    <w:basedOn w:val="Noklusjumarindkopasfonts"/>
    <w:rsid w:val="00511925"/>
  </w:style>
  <w:style w:type="numbering" w:customStyle="1" w:styleId="Bezsaraksta911">
    <w:name w:val="Bez saraksta911"/>
    <w:next w:val="Bezsaraksta"/>
    <w:uiPriority w:val="99"/>
    <w:semiHidden/>
    <w:unhideWhenUsed/>
    <w:rsid w:val="00511925"/>
  </w:style>
  <w:style w:type="table" w:customStyle="1" w:styleId="Reatabula423">
    <w:name w:val="Režģa tabula423"/>
    <w:basedOn w:val="Parastatabula"/>
    <w:next w:val="Reatabula"/>
    <w:uiPriority w:val="59"/>
    <w:rsid w:val="005119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5">
    <w:name w:val="Bez saraksta105"/>
    <w:next w:val="Bezsaraksta"/>
    <w:uiPriority w:val="99"/>
    <w:semiHidden/>
    <w:unhideWhenUsed/>
    <w:rsid w:val="00511925"/>
  </w:style>
  <w:style w:type="numbering" w:customStyle="1" w:styleId="Bezsaraksta106">
    <w:name w:val="Bez saraksta106"/>
    <w:next w:val="Bezsaraksta"/>
    <w:uiPriority w:val="99"/>
    <w:semiHidden/>
    <w:unhideWhenUsed/>
    <w:rsid w:val="002A7A44"/>
  </w:style>
  <w:style w:type="numbering" w:customStyle="1" w:styleId="Bezsaraksta155">
    <w:name w:val="Bez saraksta155"/>
    <w:next w:val="Bezsaraksta"/>
    <w:uiPriority w:val="99"/>
    <w:semiHidden/>
    <w:unhideWhenUsed/>
    <w:rsid w:val="002A7A44"/>
  </w:style>
  <w:style w:type="table" w:customStyle="1" w:styleId="Reatabula78">
    <w:name w:val="Režģa tabula78"/>
    <w:basedOn w:val="Parastatabula"/>
    <w:next w:val="Reatabula"/>
    <w:uiPriority w:val="59"/>
    <w:rsid w:val="002A7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3">
    <w:name w:val="Bez saraksta1123"/>
    <w:next w:val="Bezsaraksta"/>
    <w:uiPriority w:val="99"/>
    <w:semiHidden/>
    <w:unhideWhenUsed/>
    <w:rsid w:val="002A7A44"/>
  </w:style>
  <w:style w:type="numbering" w:customStyle="1" w:styleId="Bezsaraksta248">
    <w:name w:val="Bez saraksta248"/>
    <w:next w:val="Bezsaraksta"/>
    <w:uiPriority w:val="99"/>
    <w:semiHidden/>
    <w:unhideWhenUsed/>
    <w:rsid w:val="002A7A44"/>
  </w:style>
  <w:style w:type="numbering" w:customStyle="1" w:styleId="Bezsaraksta336">
    <w:name w:val="Bez saraksta336"/>
    <w:next w:val="Bezsaraksta"/>
    <w:uiPriority w:val="99"/>
    <w:semiHidden/>
    <w:unhideWhenUsed/>
    <w:rsid w:val="002A7A44"/>
  </w:style>
  <w:style w:type="numbering" w:customStyle="1" w:styleId="Bezsaraksta427">
    <w:name w:val="Bez saraksta427"/>
    <w:next w:val="Bezsaraksta"/>
    <w:uiPriority w:val="99"/>
    <w:semiHidden/>
    <w:unhideWhenUsed/>
    <w:rsid w:val="002A7A44"/>
  </w:style>
  <w:style w:type="table" w:customStyle="1" w:styleId="Reatabula143">
    <w:name w:val="Režģa tabula143"/>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9">
    <w:name w:val="Bez saraksta519"/>
    <w:next w:val="Bezsaraksta"/>
    <w:uiPriority w:val="99"/>
    <w:semiHidden/>
    <w:unhideWhenUsed/>
    <w:rsid w:val="002A7A44"/>
  </w:style>
  <w:style w:type="table" w:customStyle="1" w:styleId="Reatabula238">
    <w:name w:val="Režģa tabula238"/>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8">
    <w:name w:val="Bez saraksta618"/>
    <w:next w:val="Bezsaraksta"/>
    <w:uiPriority w:val="99"/>
    <w:semiHidden/>
    <w:unhideWhenUsed/>
    <w:rsid w:val="002A7A44"/>
  </w:style>
  <w:style w:type="table" w:customStyle="1" w:styleId="Reatabula330">
    <w:name w:val="Režģa tabula330"/>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7">
    <w:name w:val="Bez saraksta717"/>
    <w:next w:val="Bezsaraksta"/>
    <w:uiPriority w:val="99"/>
    <w:semiHidden/>
    <w:unhideWhenUsed/>
    <w:rsid w:val="002A7A44"/>
  </w:style>
  <w:style w:type="numbering" w:customStyle="1" w:styleId="Bezsaraksta815">
    <w:name w:val="Bez saraksta815"/>
    <w:next w:val="Bezsaraksta"/>
    <w:uiPriority w:val="99"/>
    <w:semiHidden/>
    <w:unhideWhenUsed/>
    <w:rsid w:val="002A7A44"/>
  </w:style>
  <w:style w:type="numbering" w:customStyle="1" w:styleId="Bezsaraksta912">
    <w:name w:val="Bez saraksta912"/>
    <w:next w:val="Bezsaraksta"/>
    <w:uiPriority w:val="99"/>
    <w:semiHidden/>
    <w:unhideWhenUsed/>
    <w:rsid w:val="002A7A44"/>
  </w:style>
  <w:style w:type="table" w:customStyle="1" w:styleId="Reatabula424">
    <w:name w:val="Režģa tabula424"/>
    <w:basedOn w:val="Parastatabula"/>
    <w:next w:val="Reatabula"/>
    <w:uiPriority w:val="59"/>
    <w:rsid w:val="002A7A4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7">
    <w:name w:val="Bez saraksta107"/>
    <w:next w:val="Bezsaraksta"/>
    <w:uiPriority w:val="99"/>
    <w:semiHidden/>
    <w:unhideWhenUsed/>
    <w:rsid w:val="002A7A44"/>
  </w:style>
  <w:style w:type="numbering" w:customStyle="1" w:styleId="Bezsaraksta108">
    <w:name w:val="Bez saraksta108"/>
    <w:next w:val="Bezsaraksta"/>
    <w:uiPriority w:val="99"/>
    <w:semiHidden/>
    <w:unhideWhenUsed/>
    <w:rsid w:val="000C6238"/>
  </w:style>
  <w:style w:type="table" w:customStyle="1" w:styleId="Reatabula79">
    <w:name w:val="Režģa tabula79"/>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6">
    <w:name w:val="Bez saraksta156"/>
    <w:next w:val="Bezsaraksta"/>
    <w:uiPriority w:val="99"/>
    <w:semiHidden/>
    <w:unhideWhenUsed/>
    <w:rsid w:val="000C6238"/>
  </w:style>
  <w:style w:type="table" w:customStyle="1" w:styleId="Reatabula144">
    <w:name w:val="Režģa tabula144"/>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9">
    <w:name w:val="Bez saraksta249"/>
    <w:next w:val="Bezsaraksta"/>
    <w:uiPriority w:val="99"/>
    <w:semiHidden/>
    <w:unhideWhenUsed/>
    <w:rsid w:val="000C6238"/>
  </w:style>
  <w:style w:type="table" w:customStyle="1" w:styleId="Reatabula239">
    <w:name w:val="Režģa tabula239"/>
    <w:basedOn w:val="Parastatabula"/>
    <w:next w:val="Reatabula"/>
    <w:uiPriority w:val="59"/>
    <w:rsid w:val="000C62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4">
    <w:name w:val="Bez saraksta1124"/>
    <w:next w:val="Bezsaraksta"/>
    <w:uiPriority w:val="99"/>
    <w:semiHidden/>
    <w:unhideWhenUsed/>
    <w:rsid w:val="000C6238"/>
  </w:style>
  <w:style w:type="numbering" w:customStyle="1" w:styleId="Bezsaraksta2115">
    <w:name w:val="Bez saraksta2115"/>
    <w:next w:val="Bezsaraksta"/>
    <w:uiPriority w:val="99"/>
    <w:semiHidden/>
    <w:unhideWhenUsed/>
    <w:rsid w:val="000C6238"/>
  </w:style>
  <w:style w:type="numbering" w:customStyle="1" w:styleId="Bezsaraksta337">
    <w:name w:val="Bez saraksta337"/>
    <w:next w:val="Bezsaraksta"/>
    <w:uiPriority w:val="99"/>
    <w:semiHidden/>
    <w:unhideWhenUsed/>
    <w:rsid w:val="000C6238"/>
  </w:style>
  <w:style w:type="numbering" w:customStyle="1" w:styleId="Bezsaraksta428">
    <w:name w:val="Bez saraksta428"/>
    <w:next w:val="Bezsaraksta"/>
    <w:uiPriority w:val="99"/>
    <w:semiHidden/>
    <w:unhideWhenUsed/>
    <w:rsid w:val="000C6238"/>
  </w:style>
  <w:style w:type="table" w:customStyle="1" w:styleId="Reatabula1112">
    <w:name w:val="Režģa tabula1112"/>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0">
    <w:name w:val="Bez saraksta520"/>
    <w:next w:val="Bezsaraksta"/>
    <w:uiPriority w:val="99"/>
    <w:semiHidden/>
    <w:unhideWhenUsed/>
    <w:rsid w:val="000C6238"/>
  </w:style>
  <w:style w:type="table" w:customStyle="1" w:styleId="Reatabula2113">
    <w:name w:val="Režģa tabula2113"/>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9">
    <w:name w:val="Bez saraksta619"/>
    <w:next w:val="Bezsaraksta"/>
    <w:uiPriority w:val="99"/>
    <w:semiHidden/>
    <w:unhideWhenUsed/>
    <w:rsid w:val="000C6238"/>
  </w:style>
  <w:style w:type="table" w:customStyle="1" w:styleId="Reatabula331">
    <w:name w:val="Režģa tabula331"/>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8">
    <w:name w:val="Bez saraksta718"/>
    <w:next w:val="Bezsaraksta"/>
    <w:uiPriority w:val="99"/>
    <w:semiHidden/>
    <w:unhideWhenUsed/>
    <w:rsid w:val="000C6238"/>
  </w:style>
  <w:style w:type="numbering" w:customStyle="1" w:styleId="Bezsaraksta816">
    <w:name w:val="Bez saraksta816"/>
    <w:next w:val="Bezsaraksta"/>
    <w:uiPriority w:val="99"/>
    <w:semiHidden/>
    <w:unhideWhenUsed/>
    <w:rsid w:val="000C6238"/>
  </w:style>
  <w:style w:type="numbering" w:customStyle="1" w:styleId="Bezsaraksta913">
    <w:name w:val="Bez saraksta913"/>
    <w:next w:val="Bezsaraksta"/>
    <w:uiPriority w:val="99"/>
    <w:semiHidden/>
    <w:unhideWhenUsed/>
    <w:rsid w:val="000C6238"/>
  </w:style>
  <w:style w:type="numbering" w:customStyle="1" w:styleId="Bezsaraksta109">
    <w:name w:val="Bez saraksta109"/>
    <w:next w:val="Bezsaraksta"/>
    <w:uiPriority w:val="99"/>
    <w:semiHidden/>
    <w:unhideWhenUsed/>
    <w:rsid w:val="000C6238"/>
  </w:style>
  <w:style w:type="numbering" w:customStyle="1" w:styleId="Bezsaraksta157">
    <w:name w:val="Bez saraksta157"/>
    <w:next w:val="Bezsaraksta"/>
    <w:uiPriority w:val="99"/>
    <w:semiHidden/>
    <w:unhideWhenUsed/>
    <w:rsid w:val="00470901"/>
  </w:style>
  <w:style w:type="table" w:customStyle="1" w:styleId="Reatabula80">
    <w:name w:val="Režģa tabula80"/>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8">
    <w:name w:val="Bez saraksta158"/>
    <w:next w:val="Bezsaraksta"/>
    <w:uiPriority w:val="99"/>
    <w:semiHidden/>
    <w:unhideWhenUsed/>
    <w:rsid w:val="00470901"/>
  </w:style>
  <w:style w:type="table" w:customStyle="1" w:styleId="Reatabula145">
    <w:name w:val="Režģa tabula145"/>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0">
    <w:name w:val="Bez saraksta250"/>
    <w:next w:val="Bezsaraksta"/>
    <w:uiPriority w:val="99"/>
    <w:semiHidden/>
    <w:unhideWhenUsed/>
    <w:rsid w:val="00470901"/>
  </w:style>
  <w:style w:type="table" w:customStyle="1" w:styleId="Reatabula240">
    <w:name w:val="Režģa tabula240"/>
    <w:basedOn w:val="Parastatabula"/>
    <w:next w:val="Reatabula"/>
    <w:uiPriority w:val="59"/>
    <w:rsid w:val="0047090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5">
    <w:name w:val="Bez saraksta1125"/>
    <w:next w:val="Bezsaraksta"/>
    <w:uiPriority w:val="99"/>
    <w:semiHidden/>
    <w:unhideWhenUsed/>
    <w:rsid w:val="00470901"/>
  </w:style>
  <w:style w:type="numbering" w:customStyle="1" w:styleId="Bezsaraksta2116">
    <w:name w:val="Bez saraksta2116"/>
    <w:next w:val="Bezsaraksta"/>
    <w:uiPriority w:val="99"/>
    <w:semiHidden/>
    <w:unhideWhenUsed/>
    <w:rsid w:val="00470901"/>
  </w:style>
  <w:style w:type="numbering" w:customStyle="1" w:styleId="Bezsaraksta338">
    <w:name w:val="Bez saraksta338"/>
    <w:next w:val="Bezsaraksta"/>
    <w:uiPriority w:val="99"/>
    <w:semiHidden/>
    <w:unhideWhenUsed/>
    <w:rsid w:val="00470901"/>
  </w:style>
  <w:style w:type="numbering" w:customStyle="1" w:styleId="Bezsaraksta429">
    <w:name w:val="Bez saraksta429"/>
    <w:next w:val="Bezsaraksta"/>
    <w:uiPriority w:val="99"/>
    <w:semiHidden/>
    <w:unhideWhenUsed/>
    <w:rsid w:val="00470901"/>
  </w:style>
  <w:style w:type="table" w:customStyle="1" w:styleId="Reatabula1113">
    <w:name w:val="Režģa tabula1113"/>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1">
    <w:name w:val="Bez saraksta521"/>
    <w:next w:val="Bezsaraksta"/>
    <w:uiPriority w:val="99"/>
    <w:semiHidden/>
    <w:unhideWhenUsed/>
    <w:rsid w:val="00470901"/>
  </w:style>
  <w:style w:type="table" w:customStyle="1" w:styleId="Reatabula2114">
    <w:name w:val="Režģa tabula2114"/>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0">
    <w:name w:val="Bez saraksta620"/>
    <w:next w:val="Bezsaraksta"/>
    <w:uiPriority w:val="99"/>
    <w:semiHidden/>
    <w:unhideWhenUsed/>
    <w:rsid w:val="00470901"/>
  </w:style>
  <w:style w:type="table" w:customStyle="1" w:styleId="Reatabula332">
    <w:name w:val="Režģa tabula332"/>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9">
    <w:name w:val="Bez saraksta719"/>
    <w:next w:val="Bezsaraksta"/>
    <w:uiPriority w:val="99"/>
    <w:semiHidden/>
    <w:unhideWhenUsed/>
    <w:rsid w:val="00470901"/>
  </w:style>
  <w:style w:type="numbering" w:customStyle="1" w:styleId="Bezsaraksta817">
    <w:name w:val="Bez saraksta817"/>
    <w:next w:val="Bezsaraksta"/>
    <w:uiPriority w:val="99"/>
    <w:semiHidden/>
    <w:unhideWhenUsed/>
    <w:rsid w:val="00470901"/>
  </w:style>
  <w:style w:type="numbering" w:customStyle="1" w:styleId="Bezsaraksta914">
    <w:name w:val="Bez saraksta914"/>
    <w:next w:val="Bezsaraksta"/>
    <w:uiPriority w:val="99"/>
    <w:semiHidden/>
    <w:unhideWhenUsed/>
    <w:rsid w:val="00470901"/>
  </w:style>
  <w:style w:type="numbering" w:customStyle="1" w:styleId="Bezsaraksta1010">
    <w:name w:val="Bez saraksta1010"/>
    <w:next w:val="Bezsaraksta"/>
    <w:uiPriority w:val="99"/>
    <w:semiHidden/>
    <w:unhideWhenUsed/>
    <w:rsid w:val="00470901"/>
  </w:style>
  <w:style w:type="character" w:styleId="HTMLrakstmmana">
    <w:name w:val="HTML Typewriter"/>
    <w:uiPriority w:val="99"/>
    <w:unhideWhenUsed/>
    <w:rsid w:val="00470901"/>
    <w:rPr>
      <w:rFonts w:ascii="Courier New" w:eastAsia="Times New Roman" w:hAnsi="Courier New" w:cs="Courier New" w:hint="default"/>
      <w:sz w:val="20"/>
      <w:szCs w:val="20"/>
    </w:rPr>
  </w:style>
  <w:style w:type="numbering" w:customStyle="1" w:styleId="Bezsaraksta159">
    <w:name w:val="Bez saraksta159"/>
    <w:next w:val="Bezsaraksta"/>
    <w:uiPriority w:val="99"/>
    <w:semiHidden/>
    <w:unhideWhenUsed/>
    <w:rsid w:val="00891ACE"/>
  </w:style>
  <w:style w:type="table" w:customStyle="1" w:styleId="Reatabula81">
    <w:name w:val="Režģa tabula81"/>
    <w:basedOn w:val="Parastatabula"/>
    <w:next w:val="Reatabula"/>
    <w:uiPriority w:val="59"/>
    <w:rsid w:val="00891AC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0">
    <w:name w:val="Bez saraksta160"/>
    <w:next w:val="Bezsaraksta"/>
    <w:uiPriority w:val="99"/>
    <w:semiHidden/>
    <w:unhideWhenUsed/>
    <w:rsid w:val="00891ACE"/>
  </w:style>
  <w:style w:type="numbering" w:customStyle="1" w:styleId="Bezsaraksta251">
    <w:name w:val="Bez saraksta251"/>
    <w:next w:val="Bezsaraksta"/>
    <w:uiPriority w:val="99"/>
    <w:semiHidden/>
    <w:unhideWhenUsed/>
    <w:rsid w:val="00891ACE"/>
  </w:style>
  <w:style w:type="numbering" w:customStyle="1" w:styleId="Bezsaraksta339">
    <w:name w:val="Bez saraksta339"/>
    <w:next w:val="Bezsaraksta"/>
    <w:uiPriority w:val="99"/>
    <w:semiHidden/>
    <w:unhideWhenUsed/>
    <w:rsid w:val="00891ACE"/>
  </w:style>
  <w:style w:type="numbering" w:customStyle="1" w:styleId="Bezsaraksta430">
    <w:name w:val="Bez saraksta430"/>
    <w:next w:val="Bezsaraksta"/>
    <w:uiPriority w:val="99"/>
    <w:semiHidden/>
    <w:unhideWhenUsed/>
    <w:rsid w:val="00891ACE"/>
  </w:style>
  <w:style w:type="table" w:customStyle="1" w:styleId="Reatabula146">
    <w:name w:val="Režģa tabula146"/>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2">
    <w:name w:val="Bez saraksta522"/>
    <w:next w:val="Bezsaraksta"/>
    <w:uiPriority w:val="99"/>
    <w:semiHidden/>
    <w:unhideWhenUsed/>
    <w:rsid w:val="00891ACE"/>
  </w:style>
  <w:style w:type="table" w:customStyle="1" w:styleId="Reatabula241">
    <w:name w:val="Režģa tabula241"/>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1">
    <w:name w:val="Bez saraksta621"/>
    <w:next w:val="Bezsaraksta"/>
    <w:uiPriority w:val="99"/>
    <w:semiHidden/>
    <w:unhideWhenUsed/>
    <w:rsid w:val="00891ACE"/>
  </w:style>
  <w:style w:type="table" w:customStyle="1" w:styleId="Reatabula333">
    <w:name w:val="Režģa tabula333"/>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0">
    <w:name w:val="Bez saraksta720"/>
    <w:next w:val="Bezsaraksta"/>
    <w:uiPriority w:val="99"/>
    <w:semiHidden/>
    <w:unhideWhenUsed/>
    <w:rsid w:val="00891ACE"/>
  </w:style>
  <w:style w:type="numbering" w:customStyle="1" w:styleId="Bezsaraksta818">
    <w:name w:val="Bez saraksta818"/>
    <w:next w:val="Bezsaraksta"/>
    <w:uiPriority w:val="99"/>
    <w:semiHidden/>
    <w:unhideWhenUsed/>
    <w:rsid w:val="00891ACE"/>
  </w:style>
  <w:style w:type="numbering" w:customStyle="1" w:styleId="Bezsaraksta915">
    <w:name w:val="Bez saraksta915"/>
    <w:next w:val="Bezsaraksta"/>
    <w:uiPriority w:val="99"/>
    <w:semiHidden/>
    <w:unhideWhenUsed/>
    <w:rsid w:val="00891ACE"/>
  </w:style>
  <w:style w:type="table" w:customStyle="1" w:styleId="Reatabula425">
    <w:name w:val="Režģa tabula425"/>
    <w:basedOn w:val="Parastatabula"/>
    <w:next w:val="Reatabula"/>
    <w:uiPriority w:val="59"/>
    <w:rsid w:val="00891A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11">
    <w:name w:val="Bez saraksta1011"/>
    <w:next w:val="Bezsaraksta"/>
    <w:uiPriority w:val="99"/>
    <w:semiHidden/>
    <w:unhideWhenUsed/>
    <w:rsid w:val="00891ACE"/>
  </w:style>
  <w:style w:type="table" w:customStyle="1" w:styleId="Reatabula515">
    <w:name w:val="Režģa tabula515"/>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p1">
    <w:name w:val="gmail-p1"/>
    <w:basedOn w:val="Parasts"/>
    <w:uiPriority w:val="99"/>
    <w:qFormat/>
    <w:rsid w:val="00891ACE"/>
    <w:pPr>
      <w:spacing w:before="100" w:beforeAutospacing="1" w:after="100" w:afterAutospacing="1"/>
    </w:pPr>
    <w:rPr>
      <w:sz w:val="24"/>
      <w:szCs w:val="24"/>
    </w:rPr>
  </w:style>
  <w:style w:type="paragraph" w:customStyle="1" w:styleId="gmail-p2">
    <w:name w:val="gmail-p2"/>
    <w:basedOn w:val="Parasts"/>
    <w:uiPriority w:val="99"/>
    <w:qFormat/>
    <w:rsid w:val="00891ACE"/>
    <w:pPr>
      <w:spacing w:before="100" w:beforeAutospacing="1" w:after="100" w:afterAutospacing="1"/>
    </w:pPr>
    <w:rPr>
      <w:sz w:val="24"/>
      <w:szCs w:val="24"/>
    </w:rPr>
  </w:style>
  <w:style w:type="character" w:customStyle="1" w:styleId="gmail-s1">
    <w:name w:val="gmail-s1"/>
    <w:basedOn w:val="Noklusjumarindkopasfonts"/>
    <w:rsid w:val="00891ACE"/>
  </w:style>
  <w:style w:type="character" w:customStyle="1" w:styleId="gmail-s3">
    <w:name w:val="gmail-s3"/>
    <w:basedOn w:val="Noklusjumarindkopasfonts"/>
    <w:rsid w:val="00891ACE"/>
  </w:style>
  <w:style w:type="character" w:customStyle="1" w:styleId="ParaststmeklisRakstz">
    <w:name w:val="Parasts (tīmeklis) Rakstz."/>
    <w:aliases w:val="sākums Rakstz.,Parastais (Web) Rakstz."/>
    <w:link w:val="Paraststmeklis"/>
    <w:uiPriority w:val="99"/>
    <w:locked/>
    <w:rsid w:val="00B35FF5"/>
    <w:rPr>
      <w:sz w:val="24"/>
      <w:szCs w:val="24"/>
    </w:rPr>
  </w:style>
  <w:style w:type="numbering" w:customStyle="1" w:styleId="Bezsaraksta161">
    <w:name w:val="Bez saraksta161"/>
    <w:next w:val="Bezsaraksta"/>
    <w:uiPriority w:val="99"/>
    <w:semiHidden/>
    <w:unhideWhenUsed/>
    <w:rsid w:val="005D5061"/>
  </w:style>
  <w:style w:type="numbering" w:customStyle="1" w:styleId="Bezsaraksta162">
    <w:name w:val="Bez saraksta162"/>
    <w:next w:val="Bezsaraksta"/>
    <w:uiPriority w:val="99"/>
    <w:semiHidden/>
    <w:unhideWhenUsed/>
    <w:rsid w:val="0049741B"/>
  </w:style>
  <w:style w:type="table" w:customStyle="1" w:styleId="Reatabula82">
    <w:name w:val="Režģa tabula82"/>
    <w:basedOn w:val="Parastatabula"/>
    <w:next w:val="Reatabula"/>
    <w:uiPriority w:val="59"/>
    <w:rsid w:val="004974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3">
    <w:name w:val="Bez saraksta163"/>
    <w:next w:val="Bezsaraksta"/>
    <w:uiPriority w:val="99"/>
    <w:semiHidden/>
    <w:unhideWhenUsed/>
    <w:rsid w:val="0049741B"/>
  </w:style>
  <w:style w:type="table" w:customStyle="1" w:styleId="Reatabula147">
    <w:name w:val="Režģa tabula147"/>
    <w:basedOn w:val="Parastatabula"/>
    <w:next w:val="Reatabula"/>
    <w:uiPriority w:val="59"/>
    <w:rsid w:val="0049741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6">
    <w:name w:val="Bez saraksta1126"/>
    <w:next w:val="Bezsaraksta"/>
    <w:uiPriority w:val="99"/>
    <w:semiHidden/>
    <w:unhideWhenUsed/>
    <w:rsid w:val="0049741B"/>
  </w:style>
  <w:style w:type="numbering" w:customStyle="1" w:styleId="Bezsaraksta252">
    <w:name w:val="Bez saraksta252"/>
    <w:next w:val="Bezsaraksta"/>
    <w:uiPriority w:val="99"/>
    <w:semiHidden/>
    <w:unhideWhenUsed/>
    <w:rsid w:val="0049741B"/>
  </w:style>
  <w:style w:type="numbering" w:customStyle="1" w:styleId="Bezsaraksta340">
    <w:name w:val="Bez saraksta340"/>
    <w:next w:val="Bezsaraksta"/>
    <w:uiPriority w:val="99"/>
    <w:semiHidden/>
    <w:unhideWhenUsed/>
    <w:rsid w:val="0049741B"/>
  </w:style>
  <w:style w:type="numbering" w:customStyle="1" w:styleId="Bezsaraksta431">
    <w:name w:val="Bez saraksta431"/>
    <w:next w:val="Bezsaraksta"/>
    <w:uiPriority w:val="99"/>
    <w:semiHidden/>
    <w:unhideWhenUsed/>
    <w:rsid w:val="0049741B"/>
  </w:style>
  <w:style w:type="table" w:customStyle="1" w:styleId="Reatabula1114">
    <w:name w:val="Režģa tabula1114"/>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3">
    <w:name w:val="Bez saraksta523"/>
    <w:next w:val="Bezsaraksta"/>
    <w:uiPriority w:val="99"/>
    <w:semiHidden/>
    <w:unhideWhenUsed/>
    <w:rsid w:val="0049741B"/>
  </w:style>
  <w:style w:type="table" w:customStyle="1" w:styleId="Reatabula242">
    <w:name w:val="Režģa tabula242"/>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2">
    <w:name w:val="Bez saraksta622"/>
    <w:next w:val="Bezsaraksta"/>
    <w:uiPriority w:val="99"/>
    <w:semiHidden/>
    <w:unhideWhenUsed/>
    <w:rsid w:val="0049741B"/>
  </w:style>
  <w:style w:type="table" w:customStyle="1" w:styleId="Reatabula334">
    <w:name w:val="Režģa tabula334"/>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1">
    <w:name w:val="Bez saraksta721"/>
    <w:next w:val="Bezsaraksta"/>
    <w:uiPriority w:val="99"/>
    <w:semiHidden/>
    <w:unhideWhenUsed/>
    <w:rsid w:val="0049741B"/>
  </w:style>
  <w:style w:type="numbering" w:customStyle="1" w:styleId="Bezsaraksta819">
    <w:name w:val="Bez saraksta819"/>
    <w:next w:val="Bezsaraksta"/>
    <w:uiPriority w:val="99"/>
    <w:semiHidden/>
    <w:unhideWhenUsed/>
    <w:rsid w:val="0049741B"/>
  </w:style>
  <w:style w:type="numbering" w:customStyle="1" w:styleId="Bezsaraksta916">
    <w:name w:val="Bez saraksta916"/>
    <w:next w:val="Bezsaraksta"/>
    <w:uiPriority w:val="99"/>
    <w:semiHidden/>
    <w:unhideWhenUsed/>
    <w:rsid w:val="0049741B"/>
  </w:style>
  <w:style w:type="numbering" w:customStyle="1" w:styleId="Bezsaraksta1012">
    <w:name w:val="Bez saraksta1012"/>
    <w:next w:val="Bezsaraksta"/>
    <w:uiPriority w:val="99"/>
    <w:semiHidden/>
    <w:unhideWhenUsed/>
    <w:rsid w:val="0049741B"/>
  </w:style>
  <w:style w:type="table" w:customStyle="1" w:styleId="Reatabula426">
    <w:name w:val="Režģa tabula426"/>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4">
    <w:name w:val="Bez saraksta164"/>
    <w:next w:val="Bezsaraksta"/>
    <w:uiPriority w:val="99"/>
    <w:semiHidden/>
    <w:unhideWhenUsed/>
    <w:rsid w:val="00313846"/>
  </w:style>
  <w:style w:type="table" w:customStyle="1" w:styleId="Reatabula83">
    <w:name w:val="Režģa tabula83"/>
    <w:basedOn w:val="Parastatabula"/>
    <w:next w:val="Reatabula"/>
    <w:uiPriority w:val="59"/>
    <w:rsid w:val="003138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5">
    <w:name w:val="Bez saraksta165"/>
    <w:next w:val="Bezsaraksta"/>
    <w:uiPriority w:val="99"/>
    <w:semiHidden/>
    <w:unhideWhenUsed/>
    <w:rsid w:val="00313846"/>
  </w:style>
  <w:style w:type="table" w:customStyle="1" w:styleId="Reatabula148">
    <w:name w:val="Režģa tabula148"/>
    <w:basedOn w:val="Parastatabula"/>
    <w:next w:val="Reatabula"/>
    <w:uiPriority w:val="59"/>
    <w:rsid w:val="0031384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7">
    <w:name w:val="Bez saraksta1127"/>
    <w:next w:val="Bezsaraksta"/>
    <w:uiPriority w:val="99"/>
    <w:semiHidden/>
    <w:unhideWhenUsed/>
    <w:rsid w:val="00313846"/>
  </w:style>
  <w:style w:type="numbering" w:customStyle="1" w:styleId="Bezsaraksta253">
    <w:name w:val="Bez saraksta253"/>
    <w:next w:val="Bezsaraksta"/>
    <w:uiPriority w:val="99"/>
    <w:semiHidden/>
    <w:unhideWhenUsed/>
    <w:rsid w:val="00313846"/>
  </w:style>
  <w:style w:type="numbering" w:customStyle="1" w:styleId="Bezsaraksta341">
    <w:name w:val="Bez saraksta341"/>
    <w:next w:val="Bezsaraksta"/>
    <w:uiPriority w:val="99"/>
    <w:semiHidden/>
    <w:unhideWhenUsed/>
    <w:rsid w:val="00313846"/>
  </w:style>
  <w:style w:type="numbering" w:customStyle="1" w:styleId="Bezsaraksta432">
    <w:name w:val="Bez saraksta432"/>
    <w:next w:val="Bezsaraksta"/>
    <w:uiPriority w:val="99"/>
    <w:semiHidden/>
    <w:unhideWhenUsed/>
    <w:rsid w:val="00313846"/>
  </w:style>
  <w:style w:type="table" w:customStyle="1" w:styleId="Reatabula1115">
    <w:name w:val="Režģa tabula1115"/>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4">
    <w:name w:val="Bez saraksta524"/>
    <w:next w:val="Bezsaraksta"/>
    <w:uiPriority w:val="99"/>
    <w:semiHidden/>
    <w:unhideWhenUsed/>
    <w:rsid w:val="00313846"/>
  </w:style>
  <w:style w:type="table" w:customStyle="1" w:styleId="Reatabula243">
    <w:name w:val="Režģa tabula243"/>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3">
    <w:name w:val="Bez saraksta623"/>
    <w:next w:val="Bezsaraksta"/>
    <w:uiPriority w:val="99"/>
    <w:semiHidden/>
    <w:unhideWhenUsed/>
    <w:rsid w:val="00313846"/>
  </w:style>
  <w:style w:type="table" w:customStyle="1" w:styleId="Reatabula335">
    <w:name w:val="Režģa tabula335"/>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2">
    <w:name w:val="Bez saraksta722"/>
    <w:next w:val="Bezsaraksta"/>
    <w:uiPriority w:val="99"/>
    <w:semiHidden/>
    <w:unhideWhenUsed/>
    <w:rsid w:val="00313846"/>
  </w:style>
  <w:style w:type="numbering" w:customStyle="1" w:styleId="Bezsaraksta820">
    <w:name w:val="Bez saraksta820"/>
    <w:next w:val="Bezsaraksta"/>
    <w:uiPriority w:val="99"/>
    <w:semiHidden/>
    <w:unhideWhenUsed/>
    <w:rsid w:val="00313846"/>
  </w:style>
  <w:style w:type="numbering" w:customStyle="1" w:styleId="Bezsaraksta917">
    <w:name w:val="Bez saraksta917"/>
    <w:next w:val="Bezsaraksta"/>
    <w:uiPriority w:val="99"/>
    <w:semiHidden/>
    <w:unhideWhenUsed/>
    <w:rsid w:val="00313846"/>
  </w:style>
  <w:style w:type="numbering" w:customStyle="1" w:styleId="Bezsaraksta1013">
    <w:name w:val="Bez saraksta1013"/>
    <w:next w:val="Bezsaraksta"/>
    <w:uiPriority w:val="99"/>
    <w:semiHidden/>
    <w:unhideWhenUsed/>
    <w:rsid w:val="00313846"/>
  </w:style>
  <w:style w:type="table" w:customStyle="1" w:styleId="Reatabula427">
    <w:name w:val="Režģa tabula427"/>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6">
    <w:name w:val="Bez saraksta166"/>
    <w:next w:val="Bezsaraksta"/>
    <w:uiPriority w:val="99"/>
    <w:semiHidden/>
    <w:unhideWhenUsed/>
    <w:rsid w:val="00AB0710"/>
  </w:style>
  <w:style w:type="numbering" w:customStyle="1" w:styleId="Bezsaraksta167">
    <w:name w:val="Bez saraksta167"/>
    <w:next w:val="Bezsaraksta"/>
    <w:uiPriority w:val="99"/>
    <w:semiHidden/>
    <w:unhideWhenUsed/>
    <w:rsid w:val="00AB0710"/>
  </w:style>
  <w:style w:type="table" w:customStyle="1" w:styleId="Reatabula84">
    <w:name w:val="Režģa tabula84"/>
    <w:basedOn w:val="Parastatabula"/>
    <w:next w:val="Reatabula"/>
    <w:uiPriority w:val="59"/>
    <w:rsid w:val="00AB07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4">
    <w:name w:val="Bez saraksta254"/>
    <w:next w:val="Bezsaraksta"/>
    <w:uiPriority w:val="99"/>
    <w:semiHidden/>
    <w:unhideWhenUsed/>
    <w:rsid w:val="00AB0710"/>
  </w:style>
  <w:style w:type="table" w:customStyle="1" w:styleId="Reatabula149">
    <w:name w:val="Režģa tabula149"/>
    <w:basedOn w:val="Parastatabula"/>
    <w:next w:val="Reatabula"/>
    <w:uiPriority w:val="59"/>
    <w:rsid w:val="00AB071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8">
    <w:name w:val="Bez saraksta1128"/>
    <w:next w:val="Bezsaraksta"/>
    <w:uiPriority w:val="99"/>
    <w:semiHidden/>
    <w:unhideWhenUsed/>
    <w:rsid w:val="00AB0710"/>
  </w:style>
  <w:style w:type="numbering" w:customStyle="1" w:styleId="Bezsaraksta2117">
    <w:name w:val="Bez saraksta2117"/>
    <w:next w:val="Bezsaraksta"/>
    <w:uiPriority w:val="99"/>
    <w:semiHidden/>
    <w:unhideWhenUsed/>
    <w:rsid w:val="00AB0710"/>
  </w:style>
  <w:style w:type="numbering" w:customStyle="1" w:styleId="Bezsaraksta342">
    <w:name w:val="Bez saraksta342"/>
    <w:next w:val="Bezsaraksta"/>
    <w:uiPriority w:val="99"/>
    <w:semiHidden/>
    <w:unhideWhenUsed/>
    <w:rsid w:val="00AB0710"/>
  </w:style>
  <w:style w:type="numbering" w:customStyle="1" w:styleId="Bezsaraksta433">
    <w:name w:val="Bez saraksta433"/>
    <w:next w:val="Bezsaraksta"/>
    <w:uiPriority w:val="99"/>
    <w:semiHidden/>
    <w:unhideWhenUsed/>
    <w:rsid w:val="00AB0710"/>
  </w:style>
  <w:style w:type="table" w:customStyle="1" w:styleId="Reatabula1116">
    <w:name w:val="Režģa tabula1116"/>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5">
    <w:name w:val="Bez saraksta525"/>
    <w:next w:val="Bezsaraksta"/>
    <w:uiPriority w:val="99"/>
    <w:semiHidden/>
    <w:unhideWhenUsed/>
    <w:rsid w:val="00AB0710"/>
  </w:style>
  <w:style w:type="table" w:customStyle="1" w:styleId="Reatabula244">
    <w:name w:val="Režģa tabula244"/>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4">
    <w:name w:val="Bez saraksta624"/>
    <w:next w:val="Bezsaraksta"/>
    <w:uiPriority w:val="99"/>
    <w:semiHidden/>
    <w:unhideWhenUsed/>
    <w:rsid w:val="00AB0710"/>
  </w:style>
  <w:style w:type="table" w:customStyle="1" w:styleId="Reatabula336">
    <w:name w:val="Režģa tabula336"/>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3">
    <w:name w:val="Bez saraksta723"/>
    <w:next w:val="Bezsaraksta"/>
    <w:uiPriority w:val="99"/>
    <w:semiHidden/>
    <w:unhideWhenUsed/>
    <w:rsid w:val="00AB0710"/>
  </w:style>
  <w:style w:type="numbering" w:customStyle="1" w:styleId="Bezsaraksta821">
    <w:name w:val="Bez saraksta821"/>
    <w:next w:val="Bezsaraksta"/>
    <w:uiPriority w:val="99"/>
    <w:semiHidden/>
    <w:unhideWhenUsed/>
    <w:rsid w:val="00AB0710"/>
  </w:style>
  <w:style w:type="numbering" w:customStyle="1" w:styleId="Bezsaraksta918">
    <w:name w:val="Bez saraksta918"/>
    <w:next w:val="Bezsaraksta"/>
    <w:uiPriority w:val="99"/>
    <w:semiHidden/>
    <w:unhideWhenUsed/>
    <w:rsid w:val="00AB0710"/>
  </w:style>
  <w:style w:type="table" w:customStyle="1" w:styleId="Reatabula428">
    <w:name w:val="Režģa tabula428"/>
    <w:basedOn w:val="Parastatabula"/>
    <w:next w:val="Reatabula"/>
    <w:uiPriority w:val="59"/>
    <w:rsid w:val="00AB071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5">
    <w:name w:val="Bez saraksta1215"/>
    <w:next w:val="Bezsaraksta"/>
    <w:uiPriority w:val="99"/>
    <w:semiHidden/>
    <w:unhideWhenUsed/>
    <w:rsid w:val="00AB0710"/>
  </w:style>
  <w:style w:type="numbering" w:customStyle="1" w:styleId="Bezsaraksta2210">
    <w:name w:val="Bez saraksta2210"/>
    <w:next w:val="Bezsaraksta"/>
    <w:uiPriority w:val="99"/>
    <w:semiHidden/>
    <w:unhideWhenUsed/>
    <w:rsid w:val="00AB0710"/>
  </w:style>
  <w:style w:type="numbering" w:customStyle="1" w:styleId="Bezsaraksta3110">
    <w:name w:val="Bez saraksta3110"/>
    <w:next w:val="Bezsaraksta"/>
    <w:uiPriority w:val="99"/>
    <w:semiHidden/>
    <w:unhideWhenUsed/>
    <w:rsid w:val="00AB0710"/>
  </w:style>
  <w:style w:type="numbering" w:customStyle="1" w:styleId="Bezsaraksta4110">
    <w:name w:val="Bez saraksta4110"/>
    <w:next w:val="Bezsaraksta"/>
    <w:uiPriority w:val="99"/>
    <w:semiHidden/>
    <w:unhideWhenUsed/>
    <w:rsid w:val="00AB0710"/>
  </w:style>
  <w:style w:type="table" w:customStyle="1" w:styleId="Reatabula1210">
    <w:name w:val="Režģa tabula1210"/>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0">
    <w:name w:val="Bez saraksta5110"/>
    <w:next w:val="Bezsaraksta"/>
    <w:uiPriority w:val="99"/>
    <w:semiHidden/>
    <w:unhideWhenUsed/>
    <w:rsid w:val="00AB0710"/>
  </w:style>
  <w:style w:type="table" w:customStyle="1" w:styleId="Reatabula2115">
    <w:name w:val="Režģa tabula2115"/>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0">
    <w:name w:val="Bez saraksta6110"/>
    <w:next w:val="Bezsaraksta"/>
    <w:uiPriority w:val="99"/>
    <w:semiHidden/>
    <w:unhideWhenUsed/>
    <w:rsid w:val="00AB0710"/>
  </w:style>
  <w:style w:type="table" w:customStyle="1" w:styleId="Reatabula3112">
    <w:name w:val="Režģa tabula3112"/>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0">
    <w:name w:val="Bez saraksta7110"/>
    <w:next w:val="Bezsaraksta"/>
    <w:uiPriority w:val="99"/>
    <w:semiHidden/>
    <w:unhideWhenUsed/>
    <w:rsid w:val="00AB0710"/>
  </w:style>
  <w:style w:type="numbering" w:customStyle="1" w:styleId="Bezsaraksta8110">
    <w:name w:val="Bez saraksta8110"/>
    <w:next w:val="Bezsaraksta"/>
    <w:uiPriority w:val="99"/>
    <w:semiHidden/>
    <w:unhideWhenUsed/>
    <w:rsid w:val="00AB0710"/>
  </w:style>
  <w:style w:type="table" w:customStyle="1" w:styleId="Reatabula516">
    <w:name w:val="Režģa tabula516"/>
    <w:basedOn w:val="Parastatabula"/>
    <w:next w:val="Reatabula"/>
    <w:uiPriority w:val="59"/>
    <w:rsid w:val="00AB07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8">
    <w:name w:val="Bez saraksta168"/>
    <w:next w:val="Bezsaraksta"/>
    <w:uiPriority w:val="99"/>
    <w:semiHidden/>
    <w:unhideWhenUsed/>
    <w:rsid w:val="008F17DC"/>
  </w:style>
  <w:style w:type="numbering" w:customStyle="1" w:styleId="Bezsaraksta169">
    <w:name w:val="Bez saraksta169"/>
    <w:next w:val="Bezsaraksta"/>
    <w:uiPriority w:val="99"/>
    <w:semiHidden/>
    <w:unhideWhenUsed/>
    <w:rsid w:val="008F17DC"/>
  </w:style>
  <w:style w:type="table" w:customStyle="1" w:styleId="Reatabula85">
    <w:name w:val="Režģa tabula85"/>
    <w:basedOn w:val="Parastatabula"/>
    <w:next w:val="Reatabula"/>
    <w:uiPriority w:val="59"/>
    <w:rsid w:val="008F17D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5">
    <w:name w:val="Bez saraksta255"/>
    <w:next w:val="Bezsaraksta"/>
    <w:uiPriority w:val="99"/>
    <w:semiHidden/>
    <w:unhideWhenUsed/>
    <w:rsid w:val="008F17DC"/>
  </w:style>
  <w:style w:type="table" w:customStyle="1" w:styleId="Reatabula150">
    <w:name w:val="Režģa tabula150"/>
    <w:basedOn w:val="Parastatabula"/>
    <w:next w:val="Reatabula"/>
    <w:uiPriority w:val="59"/>
    <w:rsid w:val="008F17D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9">
    <w:name w:val="Bez saraksta1129"/>
    <w:next w:val="Bezsaraksta"/>
    <w:uiPriority w:val="99"/>
    <w:semiHidden/>
    <w:unhideWhenUsed/>
    <w:rsid w:val="008F17DC"/>
  </w:style>
  <w:style w:type="numbering" w:customStyle="1" w:styleId="Bezsaraksta2118">
    <w:name w:val="Bez saraksta2118"/>
    <w:next w:val="Bezsaraksta"/>
    <w:uiPriority w:val="99"/>
    <w:semiHidden/>
    <w:unhideWhenUsed/>
    <w:rsid w:val="008F17DC"/>
  </w:style>
  <w:style w:type="numbering" w:customStyle="1" w:styleId="Bezsaraksta343">
    <w:name w:val="Bez saraksta343"/>
    <w:next w:val="Bezsaraksta"/>
    <w:uiPriority w:val="99"/>
    <w:semiHidden/>
    <w:unhideWhenUsed/>
    <w:rsid w:val="008F17DC"/>
  </w:style>
  <w:style w:type="numbering" w:customStyle="1" w:styleId="Bezsaraksta434">
    <w:name w:val="Bez saraksta434"/>
    <w:next w:val="Bezsaraksta"/>
    <w:uiPriority w:val="99"/>
    <w:semiHidden/>
    <w:unhideWhenUsed/>
    <w:rsid w:val="008F17DC"/>
  </w:style>
  <w:style w:type="table" w:customStyle="1" w:styleId="Reatabula1117">
    <w:name w:val="Režģa tabula1117"/>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6">
    <w:name w:val="Bez saraksta526"/>
    <w:next w:val="Bezsaraksta"/>
    <w:uiPriority w:val="99"/>
    <w:semiHidden/>
    <w:unhideWhenUsed/>
    <w:rsid w:val="008F17DC"/>
  </w:style>
  <w:style w:type="table" w:customStyle="1" w:styleId="Reatabula245">
    <w:name w:val="Režģa tabula245"/>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5">
    <w:name w:val="Bez saraksta625"/>
    <w:next w:val="Bezsaraksta"/>
    <w:uiPriority w:val="99"/>
    <w:semiHidden/>
    <w:unhideWhenUsed/>
    <w:rsid w:val="008F17DC"/>
  </w:style>
  <w:style w:type="table" w:customStyle="1" w:styleId="Reatabula337">
    <w:name w:val="Režģa tabula337"/>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4">
    <w:name w:val="Bez saraksta724"/>
    <w:next w:val="Bezsaraksta"/>
    <w:uiPriority w:val="99"/>
    <w:semiHidden/>
    <w:unhideWhenUsed/>
    <w:rsid w:val="008F17DC"/>
  </w:style>
  <w:style w:type="numbering" w:customStyle="1" w:styleId="Bezsaraksta822">
    <w:name w:val="Bez saraksta822"/>
    <w:next w:val="Bezsaraksta"/>
    <w:uiPriority w:val="99"/>
    <w:semiHidden/>
    <w:unhideWhenUsed/>
    <w:rsid w:val="008F17DC"/>
  </w:style>
  <w:style w:type="numbering" w:customStyle="1" w:styleId="Bezsaraksta919">
    <w:name w:val="Bez saraksta919"/>
    <w:next w:val="Bezsaraksta"/>
    <w:uiPriority w:val="99"/>
    <w:semiHidden/>
    <w:unhideWhenUsed/>
    <w:rsid w:val="008F17DC"/>
  </w:style>
  <w:style w:type="table" w:customStyle="1" w:styleId="Reatabula429">
    <w:name w:val="Režģa tabula429"/>
    <w:basedOn w:val="Parastatabula"/>
    <w:next w:val="Reatabula"/>
    <w:uiPriority w:val="59"/>
    <w:rsid w:val="008F17D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6">
    <w:name w:val="Bez saraksta1216"/>
    <w:next w:val="Bezsaraksta"/>
    <w:uiPriority w:val="99"/>
    <w:semiHidden/>
    <w:unhideWhenUsed/>
    <w:rsid w:val="008F17DC"/>
  </w:style>
  <w:style w:type="numbering" w:customStyle="1" w:styleId="Bezsaraksta2211">
    <w:name w:val="Bez saraksta2211"/>
    <w:next w:val="Bezsaraksta"/>
    <w:uiPriority w:val="99"/>
    <w:semiHidden/>
    <w:unhideWhenUsed/>
    <w:rsid w:val="008F17DC"/>
  </w:style>
  <w:style w:type="numbering" w:customStyle="1" w:styleId="Bezsaraksta3111">
    <w:name w:val="Bez saraksta3111"/>
    <w:next w:val="Bezsaraksta"/>
    <w:uiPriority w:val="99"/>
    <w:semiHidden/>
    <w:unhideWhenUsed/>
    <w:rsid w:val="008F17DC"/>
  </w:style>
  <w:style w:type="numbering" w:customStyle="1" w:styleId="Bezsaraksta4111">
    <w:name w:val="Bez saraksta4111"/>
    <w:next w:val="Bezsaraksta"/>
    <w:uiPriority w:val="99"/>
    <w:semiHidden/>
    <w:unhideWhenUsed/>
    <w:rsid w:val="008F17DC"/>
  </w:style>
  <w:style w:type="table" w:customStyle="1" w:styleId="Reatabula1211">
    <w:name w:val="Režģa tabula1211"/>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1">
    <w:name w:val="Bez saraksta5111"/>
    <w:next w:val="Bezsaraksta"/>
    <w:uiPriority w:val="99"/>
    <w:semiHidden/>
    <w:unhideWhenUsed/>
    <w:rsid w:val="008F17DC"/>
  </w:style>
  <w:style w:type="table" w:customStyle="1" w:styleId="Reatabula2116">
    <w:name w:val="Režģa tabula2116"/>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1">
    <w:name w:val="Bez saraksta6111"/>
    <w:next w:val="Bezsaraksta"/>
    <w:uiPriority w:val="99"/>
    <w:semiHidden/>
    <w:unhideWhenUsed/>
    <w:rsid w:val="008F17DC"/>
  </w:style>
  <w:style w:type="table" w:customStyle="1" w:styleId="Reatabula3113">
    <w:name w:val="Režģa tabula3113"/>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1">
    <w:name w:val="Bez saraksta7111"/>
    <w:next w:val="Bezsaraksta"/>
    <w:uiPriority w:val="99"/>
    <w:semiHidden/>
    <w:unhideWhenUsed/>
    <w:rsid w:val="008F17DC"/>
  </w:style>
  <w:style w:type="numbering" w:customStyle="1" w:styleId="Bezsaraksta8111">
    <w:name w:val="Bez saraksta8111"/>
    <w:next w:val="Bezsaraksta"/>
    <w:uiPriority w:val="99"/>
    <w:semiHidden/>
    <w:unhideWhenUsed/>
    <w:rsid w:val="008F17DC"/>
  </w:style>
  <w:style w:type="table" w:customStyle="1" w:styleId="Reatabula517">
    <w:name w:val="Režģa tabula517"/>
    <w:basedOn w:val="Parastatabula"/>
    <w:next w:val="Reatabula"/>
    <w:uiPriority w:val="59"/>
    <w:rsid w:val="008F17D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0">
    <w:name w:val="Bez saraksta170"/>
    <w:next w:val="Bezsaraksta"/>
    <w:uiPriority w:val="99"/>
    <w:semiHidden/>
    <w:unhideWhenUsed/>
    <w:rsid w:val="00267CD3"/>
  </w:style>
  <w:style w:type="table" w:customStyle="1" w:styleId="Reatabula86">
    <w:name w:val="Režģa tabula86"/>
    <w:basedOn w:val="Parastatabula"/>
    <w:next w:val="Reatabula"/>
    <w:uiPriority w:val="59"/>
    <w:rsid w:val="00267CD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1">
    <w:name w:val="Bez saraksta171"/>
    <w:next w:val="Bezsaraksta"/>
    <w:uiPriority w:val="99"/>
    <w:semiHidden/>
    <w:unhideWhenUsed/>
    <w:rsid w:val="00267CD3"/>
  </w:style>
  <w:style w:type="table" w:customStyle="1" w:styleId="Reatabula151">
    <w:name w:val="Režģa tabula151"/>
    <w:basedOn w:val="Parastatabula"/>
    <w:next w:val="Reatabula"/>
    <w:uiPriority w:val="59"/>
    <w:rsid w:val="00267CD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6">
    <w:name w:val="Bez saraksta256"/>
    <w:next w:val="Bezsaraksta"/>
    <w:uiPriority w:val="99"/>
    <w:semiHidden/>
    <w:unhideWhenUsed/>
    <w:rsid w:val="00267CD3"/>
  </w:style>
  <w:style w:type="table" w:customStyle="1" w:styleId="Reatabula246">
    <w:name w:val="Režģa tabula246"/>
    <w:basedOn w:val="Parastatabula"/>
    <w:next w:val="Reatabula"/>
    <w:uiPriority w:val="59"/>
    <w:rsid w:val="00267CD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44">
    <w:name w:val="Bez saraksta344"/>
    <w:next w:val="Bezsaraksta"/>
    <w:uiPriority w:val="99"/>
    <w:semiHidden/>
    <w:unhideWhenUsed/>
    <w:rsid w:val="00267CD3"/>
  </w:style>
  <w:style w:type="table" w:customStyle="1" w:styleId="Reatabula338">
    <w:name w:val="Režģa tabula338"/>
    <w:basedOn w:val="Parastatabula"/>
    <w:next w:val="Reatabula"/>
    <w:uiPriority w:val="59"/>
    <w:rsid w:val="00267CD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30">
    <w:name w:val="Bez saraksta1130"/>
    <w:next w:val="Bezsaraksta"/>
    <w:uiPriority w:val="99"/>
    <w:semiHidden/>
    <w:unhideWhenUsed/>
    <w:rsid w:val="00267CD3"/>
  </w:style>
  <w:style w:type="numbering" w:customStyle="1" w:styleId="Bezsaraksta2119">
    <w:name w:val="Bez saraksta2119"/>
    <w:next w:val="Bezsaraksta"/>
    <w:uiPriority w:val="99"/>
    <w:semiHidden/>
    <w:unhideWhenUsed/>
    <w:rsid w:val="00267CD3"/>
  </w:style>
  <w:style w:type="numbering" w:customStyle="1" w:styleId="Bezsaraksta3112">
    <w:name w:val="Bez saraksta3112"/>
    <w:next w:val="Bezsaraksta"/>
    <w:uiPriority w:val="99"/>
    <w:semiHidden/>
    <w:unhideWhenUsed/>
    <w:rsid w:val="00267CD3"/>
  </w:style>
  <w:style w:type="numbering" w:customStyle="1" w:styleId="Bezsaraksta435">
    <w:name w:val="Bez saraksta435"/>
    <w:next w:val="Bezsaraksta"/>
    <w:uiPriority w:val="99"/>
    <w:semiHidden/>
    <w:unhideWhenUsed/>
    <w:rsid w:val="00267CD3"/>
  </w:style>
  <w:style w:type="table" w:customStyle="1" w:styleId="Reatabula1118">
    <w:name w:val="Režģa tabula1118"/>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7">
    <w:name w:val="Bez saraksta527"/>
    <w:next w:val="Bezsaraksta"/>
    <w:uiPriority w:val="99"/>
    <w:semiHidden/>
    <w:unhideWhenUsed/>
    <w:rsid w:val="00267CD3"/>
  </w:style>
  <w:style w:type="table" w:customStyle="1" w:styleId="Reatabula2117">
    <w:name w:val="Režģa tabula2117"/>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6">
    <w:name w:val="Bez saraksta626"/>
    <w:next w:val="Bezsaraksta"/>
    <w:uiPriority w:val="99"/>
    <w:semiHidden/>
    <w:unhideWhenUsed/>
    <w:rsid w:val="00267CD3"/>
  </w:style>
  <w:style w:type="table" w:customStyle="1" w:styleId="Reatabula3114">
    <w:name w:val="Režģa tabula3114"/>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5">
    <w:name w:val="Bez saraksta725"/>
    <w:next w:val="Bezsaraksta"/>
    <w:uiPriority w:val="99"/>
    <w:semiHidden/>
    <w:unhideWhenUsed/>
    <w:rsid w:val="00267CD3"/>
  </w:style>
  <w:style w:type="numbering" w:customStyle="1" w:styleId="Bezsaraksta823">
    <w:name w:val="Bez saraksta823"/>
    <w:next w:val="Bezsaraksta"/>
    <w:uiPriority w:val="99"/>
    <w:semiHidden/>
    <w:unhideWhenUsed/>
    <w:rsid w:val="00267CD3"/>
  </w:style>
  <w:style w:type="numbering" w:customStyle="1" w:styleId="Bezsaraksta920">
    <w:name w:val="Bez saraksta920"/>
    <w:next w:val="Bezsaraksta"/>
    <w:semiHidden/>
    <w:unhideWhenUsed/>
    <w:rsid w:val="00267CD3"/>
  </w:style>
  <w:style w:type="table" w:customStyle="1" w:styleId="Reatabula430">
    <w:name w:val="Režģa tabula430"/>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Parasts"/>
    <w:rsid w:val="00267CD3"/>
    <w:pPr>
      <w:spacing w:before="100" w:beforeAutospacing="1" w:after="100" w:afterAutospacing="1"/>
    </w:pPr>
    <w:rPr>
      <w:sz w:val="24"/>
      <w:szCs w:val="24"/>
    </w:rPr>
  </w:style>
  <w:style w:type="character" w:customStyle="1" w:styleId="c2">
    <w:name w:val="c2"/>
    <w:rsid w:val="00267CD3"/>
  </w:style>
  <w:style w:type="character" w:customStyle="1" w:styleId="c1">
    <w:name w:val="c1"/>
    <w:rsid w:val="00267CD3"/>
  </w:style>
  <w:style w:type="paragraph" w:customStyle="1" w:styleId="c7">
    <w:name w:val="c7"/>
    <w:basedOn w:val="Parasts"/>
    <w:rsid w:val="00267CD3"/>
    <w:pPr>
      <w:spacing w:before="100" w:beforeAutospacing="1" w:after="100" w:afterAutospacing="1"/>
    </w:pPr>
    <w:rPr>
      <w:sz w:val="24"/>
      <w:szCs w:val="24"/>
    </w:rPr>
  </w:style>
  <w:style w:type="paragraph" w:customStyle="1" w:styleId="c12">
    <w:name w:val="c12"/>
    <w:basedOn w:val="Parasts"/>
    <w:rsid w:val="00267CD3"/>
    <w:pPr>
      <w:spacing w:before="100" w:beforeAutospacing="1" w:after="100" w:afterAutospacing="1"/>
    </w:pPr>
    <w:rPr>
      <w:sz w:val="24"/>
      <w:szCs w:val="24"/>
    </w:rPr>
  </w:style>
  <w:style w:type="character" w:customStyle="1" w:styleId="c9">
    <w:name w:val="c9"/>
    <w:rsid w:val="00267CD3"/>
  </w:style>
  <w:style w:type="character" w:customStyle="1" w:styleId="c4">
    <w:name w:val="c4"/>
    <w:rsid w:val="00267CD3"/>
  </w:style>
  <w:style w:type="numbering" w:customStyle="1" w:styleId="Bezsaraksta172">
    <w:name w:val="Bez saraksta172"/>
    <w:next w:val="Bezsaraksta"/>
    <w:uiPriority w:val="99"/>
    <w:semiHidden/>
    <w:unhideWhenUsed/>
    <w:rsid w:val="00F60038"/>
  </w:style>
  <w:style w:type="table" w:customStyle="1" w:styleId="Reatabula87">
    <w:name w:val="Režģa tabula87"/>
    <w:basedOn w:val="Parastatabula"/>
    <w:next w:val="Reatabula"/>
    <w:uiPriority w:val="39"/>
    <w:rsid w:val="001B7A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496244">
      <w:bodyDiv w:val="1"/>
      <w:marLeft w:val="0"/>
      <w:marRight w:val="0"/>
      <w:marTop w:val="0"/>
      <w:marBottom w:val="0"/>
      <w:divBdr>
        <w:top w:val="none" w:sz="0" w:space="0" w:color="auto"/>
        <w:left w:val="none" w:sz="0" w:space="0" w:color="auto"/>
        <w:bottom w:val="none" w:sz="0" w:space="0" w:color="auto"/>
        <w:right w:val="none" w:sz="0" w:space="0" w:color="auto"/>
      </w:divBdr>
    </w:div>
    <w:div w:id="161703251">
      <w:bodyDiv w:val="1"/>
      <w:marLeft w:val="0"/>
      <w:marRight w:val="0"/>
      <w:marTop w:val="0"/>
      <w:marBottom w:val="0"/>
      <w:divBdr>
        <w:top w:val="none" w:sz="0" w:space="0" w:color="auto"/>
        <w:left w:val="none" w:sz="0" w:space="0" w:color="auto"/>
        <w:bottom w:val="none" w:sz="0" w:space="0" w:color="auto"/>
        <w:right w:val="none" w:sz="0" w:space="0" w:color="auto"/>
      </w:divBdr>
    </w:div>
    <w:div w:id="202594025">
      <w:bodyDiv w:val="1"/>
      <w:marLeft w:val="0"/>
      <w:marRight w:val="0"/>
      <w:marTop w:val="0"/>
      <w:marBottom w:val="0"/>
      <w:divBdr>
        <w:top w:val="none" w:sz="0" w:space="0" w:color="auto"/>
        <w:left w:val="none" w:sz="0" w:space="0" w:color="auto"/>
        <w:bottom w:val="none" w:sz="0" w:space="0" w:color="auto"/>
        <w:right w:val="none" w:sz="0" w:space="0" w:color="auto"/>
      </w:divBdr>
    </w:div>
    <w:div w:id="253170944">
      <w:bodyDiv w:val="1"/>
      <w:marLeft w:val="0"/>
      <w:marRight w:val="0"/>
      <w:marTop w:val="0"/>
      <w:marBottom w:val="0"/>
      <w:divBdr>
        <w:top w:val="none" w:sz="0" w:space="0" w:color="auto"/>
        <w:left w:val="none" w:sz="0" w:space="0" w:color="auto"/>
        <w:bottom w:val="none" w:sz="0" w:space="0" w:color="auto"/>
        <w:right w:val="none" w:sz="0" w:space="0" w:color="auto"/>
      </w:divBdr>
    </w:div>
    <w:div w:id="617831958">
      <w:bodyDiv w:val="1"/>
      <w:marLeft w:val="0"/>
      <w:marRight w:val="0"/>
      <w:marTop w:val="0"/>
      <w:marBottom w:val="0"/>
      <w:divBdr>
        <w:top w:val="none" w:sz="0" w:space="0" w:color="auto"/>
        <w:left w:val="none" w:sz="0" w:space="0" w:color="auto"/>
        <w:bottom w:val="none" w:sz="0" w:space="0" w:color="auto"/>
        <w:right w:val="none" w:sz="0" w:space="0" w:color="auto"/>
      </w:divBdr>
    </w:div>
    <w:div w:id="837308791">
      <w:bodyDiv w:val="1"/>
      <w:marLeft w:val="0"/>
      <w:marRight w:val="0"/>
      <w:marTop w:val="0"/>
      <w:marBottom w:val="0"/>
      <w:divBdr>
        <w:top w:val="none" w:sz="0" w:space="0" w:color="auto"/>
        <w:left w:val="none" w:sz="0" w:space="0" w:color="auto"/>
        <w:bottom w:val="none" w:sz="0" w:space="0" w:color="auto"/>
        <w:right w:val="none" w:sz="0" w:space="0" w:color="auto"/>
      </w:divBdr>
    </w:div>
    <w:div w:id="1177572796">
      <w:bodyDiv w:val="1"/>
      <w:marLeft w:val="0"/>
      <w:marRight w:val="0"/>
      <w:marTop w:val="0"/>
      <w:marBottom w:val="0"/>
      <w:divBdr>
        <w:top w:val="none" w:sz="0" w:space="0" w:color="auto"/>
        <w:left w:val="none" w:sz="0" w:space="0" w:color="auto"/>
        <w:bottom w:val="none" w:sz="0" w:space="0" w:color="auto"/>
        <w:right w:val="none" w:sz="0" w:space="0" w:color="auto"/>
      </w:divBdr>
    </w:div>
    <w:div w:id="1253078024">
      <w:bodyDiv w:val="1"/>
      <w:marLeft w:val="45"/>
      <w:marRight w:val="45"/>
      <w:marTop w:val="90"/>
      <w:marBottom w:val="90"/>
      <w:divBdr>
        <w:top w:val="none" w:sz="0" w:space="0" w:color="auto"/>
        <w:left w:val="none" w:sz="0" w:space="0" w:color="auto"/>
        <w:bottom w:val="none" w:sz="0" w:space="0" w:color="auto"/>
        <w:right w:val="none" w:sz="0" w:space="0" w:color="auto"/>
      </w:divBdr>
      <w:divsChild>
        <w:div w:id="1328749812">
          <w:marLeft w:val="0"/>
          <w:marRight w:val="0"/>
          <w:marTop w:val="0"/>
          <w:marBottom w:val="567"/>
          <w:divBdr>
            <w:top w:val="none" w:sz="0" w:space="0" w:color="auto"/>
            <w:left w:val="none" w:sz="0" w:space="0" w:color="auto"/>
            <w:bottom w:val="none" w:sz="0" w:space="0" w:color="auto"/>
            <w:right w:val="none" w:sz="0" w:space="0" w:color="auto"/>
          </w:divBdr>
        </w:div>
      </w:divsChild>
    </w:div>
    <w:div w:id="1889486483">
      <w:bodyDiv w:val="1"/>
      <w:marLeft w:val="0"/>
      <w:marRight w:val="0"/>
      <w:marTop w:val="0"/>
      <w:marBottom w:val="0"/>
      <w:divBdr>
        <w:top w:val="none" w:sz="0" w:space="0" w:color="auto"/>
        <w:left w:val="none" w:sz="0" w:space="0" w:color="auto"/>
        <w:bottom w:val="none" w:sz="0" w:space="0" w:color="auto"/>
        <w:right w:val="none" w:sz="0" w:space="0" w:color="auto"/>
      </w:divBdr>
    </w:div>
    <w:div w:id="2019236542">
      <w:bodyDiv w:val="1"/>
      <w:marLeft w:val="0"/>
      <w:marRight w:val="0"/>
      <w:marTop w:val="0"/>
      <w:marBottom w:val="0"/>
      <w:divBdr>
        <w:top w:val="none" w:sz="0" w:space="0" w:color="auto"/>
        <w:left w:val="none" w:sz="0" w:space="0" w:color="auto"/>
        <w:bottom w:val="none" w:sz="0" w:space="0" w:color="auto"/>
        <w:right w:val="none" w:sz="0" w:space="0" w:color="auto"/>
      </w:divBdr>
    </w:div>
    <w:div w:id="2072268066">
      <w:bodyDiv w:val="1"/>
      <w:marLeft w:val="0"/>
      <w:marRight w:val="0"/>
      <w:marTop w:val="0"/>
      <w:marBottom w:val="0"/>
      <w:divBdr>
        <w:top w:val="none" w:sz="0" w:space="0" w:color="auto"/>
        <w:left w:val="none" w:sz="0" w:space="0" w:color="auto"/>
        <w:bottom w:val="none" w:sz="0" w:space="0" w:color="auto"/>
        <w:right w:val="none" w:sz="0" w:space="0" w:color="auto"/>
      </w:divBdr>
    </w:div>
    <w:div w:id="2108042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likumi.lv/doc.php?id=56863" TargetMode="External"/><Relationship Id="rId21" Type="http://schemas.openxmlformats.org/officeDocument/2006/relationships/image" Target="media/image5.emf"/><Relationship Id="rId42" Type="http://schemas.openxmlformats.org/officeDocument/2006/relationships/image" Target="media/image12.jpeg"/><Relationship Id="rId63" Type="http://schemas.openxmlformats.org/officeDocument/2006/relationships/hyperlink" Target="http://likumi.lv/doc.php?id=50759" TargetMode="External"/><Relationship Id="rId84" Type="http://schemas.openxmlformats.org/officeDocument/2006/relationships/hyperlink" Target="https://likumi.lv/doc.php?id=56863" TargetMode="External"/><Relationship Id="rId138" Type="http://schemas.openxmlformats.org/officeDocument/2006/relationships/hyperlink" Target="mailto:dome@gulbene.lv" TargetMode="External"/><Relationship Id="rId159" Type="http://schemas.openxmlformats.org/officeDocument/2006/relationships/image" Target="media/image33.jpeg"/><Relationship Id="rId107" Type="http://schemas.openxmlformats.org/officeDocument/2006/relationships/hyperlink" Target="https://likumi.lv/doc.php?id=56863" TargetMode="External"/><Relationship Id="rId11" Type="http://schemas.openxmlformats.org/officeDocument/2006/relationships/hyperlink" Target="http://www.gulbene.lv" TargetMode="External"/><Relationship Id="rId32" Type="http://schemas.openxmlformats.org/officeDocument/2006/relationships/image" Target="media/image9.emf"/><Relationship Id="rId53" Type="http://schemas.openxmlformats.org/officeDocument/2006/relationships/image" Target="media/image17.png"/><Relationship Id="rId74" Type="http://schemas.openxmlformats.org/officeDocument/2006/relationships/hyperlink" Target="https://likumi.lv/doc.php?id=56812" TargetMode="External"/><Relationship Id="rId128" Type="http://schemas.openxmlformats.org/officeDocument/2006/relationships/hyperlink" Target="https://likumi.lv/doc.php?id=56863" TargetMode="External"/><Relationship Id="rId149" Type="http://schemas.openxmlformats.org/officeDocument/2006/relationships/image" Target="media/image26.emf"/><Relationship Id="rId5" Type="http://schemas.openxmlformats.org/officeDocument/2006/relationships/webSettings" Target="webSettings.xml"/><Relationship Id="rId95" Type="http://schemas.openxmlformats.org/officeDocument/2006/relationships/hyperlink" Target="https://likumi.lv/doc.php?id=56863" TargetMode="External"/><Relationship Id="rId160" Type="http://schemas.openxmlformats.org/officeDocument/2006/relationships/hyperlink" Target="mailto:gramatvediba@agentura.iem.gov.lv" TargetMode="External"/><Relationship Id="rId22" Type="http://schemas.openxmlformats.org/officeDocument/2006/relationships/hyperlink" Target="http://www.gulbene.lv" TargetMode="External"/><Relationship Id="rId43" Type="http://schemas.openxmlformats.org/officeDocument/2006/relationships/image" Target="media/image13.jpeg"/><Relationship Id="rId64" Type="http://schemas.openxmlformats.org/officeDocument/2006/relationships/hyperlink" Target="http://likumi.lv/doc.php?id=50759" TargetMode="External"/><Relationship Id="rId118" Type="http://schemas.openxmlformats.org/officeDocument/2006/relationships/hyperlink" Target="https://likumi.lv/doc.php?id=56863" TargetMode="External"/><Relationship Id="rId139" Type="http://schemas.openxmlformats.org/officeDocument/2006/relationships/hyperlink" Target="http://www.gulbene.lv" TargetMode="External"/><Relationship Id="rId85" Type="http://schemas.openxmlformats.org/officeDocument/2006/relationships/hyperlink" Target="https://likumi.lv/doc.php?id=56863" TargetMode="External"/><Relationship Id="rId150" Type="http://schemas.openxmlformats.org/officeDocument/2006/relationships/image" Target="media/image27.png"/><Relationship Id="rId12" Type="http://schemas.openxmlformats.org/officeDocument/2006/relationships/hyperlink" Target="http://www.gulbene.lv" TargetMode="External"/><Relationship Id="rId17" Type="http://schemas.openxmlformats.org/officeDocument/2006/relationships/hyperlink" Target="http://www.gulbene.lv" TargetMode="External"/><Relationship Id="rId33" Type="http://schemas.openxmlformats.org/officeDocument/2006/relationships/hyperlink" Target="http://www.gulbene.lv" TargetMode="External"/><Relationship Id="rId38" Type="http://schemas.openxmlformats.org/officeDocument/2006/relationships/hyperlink" Target="https://likumi.lv/ta/id/68490" TargetMode="External"/><Relationship Id="rId59" Type="http://schemas.openxmlformats.org/officeDocument/2006/relationships/hyperlink" Target="https://lv.wikipedia.org/wiki/Latvijas_Kult%C5%ABras_akad%C4%93mija" TargetMode="External"/><Relationship Id="rId103" Type="http://schemas.openxmlformats.org/officeDocument/2006/relationships/hyperlink" Target="https://likumi.lv/doc.php?id=56863" TargetMode="External"/><Relationship Id="rId108" Type="http://schemas.openxmlformats.org/officeDocument/2006/relationships/hyperlink" Target="https://likumi.lv/doc.php?id=56863" TargetMode="External"/><Relationship Id="rId124" Type="http://schemas.openxmlformats.org/officeDocument/2006/relationships/hyperlink" Target="https://likumi.lv/doc.php?id=56863" TargetMode="External"/><Relationship Id="rId129" Type="http://schemas.openxmlformats.org/officeDocument/2006/relationships/hyperlink" Target="https://likumi.lv/doc.php?id=56863" TargetMode="External"/><Relationship Id="rId54" Type="http://schemas.openxmlformats.org/officeDocument/2006/relationships/hyperlink" Target="http://www.gulbene.lv" TargetMode="External"/><Relationship Id="rId70" Type="http://schemas.openxmlformats.org/officeDocument/2006/relationships/hyperlink" Target="http://likumi.lv/doc.php?id=50759" TargetMode="External"/><Relationship Id="rId75" Type="http://schemas.openxmlformats.org/officeDocument/2006/relationships/hyperlink" Target="https://likumi.lv/doc.php?id=56812" TargetMode="External"/><Relationship Id="rId91" Type="http://schemas.openxmlformats.org/officeDocument/2006/relationships/hyperlink" Target="https://likumi.lv/doc.php?id=56863" TargetMode="External"/><Relationship Id="rId96" Type="http://schemas.openxmlformats.org/officeDocument/2006/relationships/hyperlink" Target="https://likumi.lv/doc.php?id=56863" TargetMode="External"/><Relationship Id="rId140" Type="http://schemas.openxmlformats.org/officeDocument/2006/relationships/hyperlink" Target="http://www.gulbene.lv" TargetMode="External"/><Relationship Id="rId145" Type="http://schemas.openxmlformats.org/officeDocument/2006/relationships/image" Target="media/image23.png"/><Relationship Id="rId161" Type="http://schemas.openxmlformats.org/officeDocument/2006/relationships/hyperlink" Target="mailto:andris.vejins@agentura.iem.gov.lv"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emf"/><Relationship Id="rId28" Type="http://schemas.openxmlformats.org/officeDocument/2006/relationships/hyperlink" Target="https://likumi.lv/ta/id/243225" TargetMode="External"/><Relationship Id="rId49" Type="http://schemas.openxmlformats.org/officeDocument/2006/relationships/hyperlink" Target="http://likumi.lv/doc.php?id=139503" TargetMode="External"/><Relationship Id="rId114" Type="http://schemas.openxmlformats.org/officeDocument/2006/relationships/hyperlink" Target="https://likumi.lv/doc.php?id=56863" TargetMode="External"/><Relationship Id="rId119" Type="http://schemas.openxmlformats.org/officeDocument/2006/relationships/hyperlink" Target="https://likumi.lv/doc.php?id=56863" TargetMode="External"/><Relationship Id="rId44" Type="http://schemas.openxmlformats.org/officeDocument/2006/relationships/hyperlink" Target="http://www.gulbene.lv" TargetMode="External"/><Relationship Id="rId60" Type="http://schemas.openxmlformats.org/officeDocument/2006/relationships/image" Target="media/image18.png"/><Relationship Id="rId65" Type="http://schemas.openxmlformats.org/officeDocument/2006/relationships/hyperlink" Target="http://likumi.lv/doc.php?id=50759" TargetMode="External"/><Relationship Id="rId81" Type="http://schemas.openxmlformats.org/officeDocument/2006/relationships/hyperlink" Target="https://likumi.lv/doc.php?id=56863" TargetMode="External"/><Relationship Id="rId86" Type="http://schemas.openxmlformats.org/officeDocument/2006/relationships/hyperlink" Target="https://likumi.lv/doc.php?id=56863" TargetMode="External"/><Relationship Id="rId130" Type="http://schemas.openxmlformats.org/officeDocument/2006/relationships/hyperlink" Target="https://likumi.lv/doc.php?id=56863" TargetMode="External"/><Relationship Id="rId135" Type="http://schemas.openxmlformats.org/officeDocument/2006/relationships/hyperlink" Target="mailto:dome@gulbene.lv" TargetMode="External"/><Relationship Id="rId151" Type="http://schemas.openxmlformats.org/officeDocument/2006/relationships/image" Target="media/image28.emf"/><Relationship Id="rId156" Type="http://schemas.openxmlformats.org/officeDocument/2006/relationships/hyperlink" Target="https://likumi.lv/ta/id/243225" TargetMode="External"/><Relationship Id="rId13" Type="http://schemas.openxmlformats.org/officeDocument/2006/relationships/hyperlink" Target="http://www.gulbene.lv" TargetMode="External"/><Relationship Id="rId18" Type="http://schemas.openxmlformats.org/officeDocument/2006/relationships/hyperlink" Target="http://www.gulbene.lv" TargetMode="External"/><Relationship Id="rId39" Type="http://schemas.openxmlformats.org/officeDocument/2006/relationships/hyperlink" Target="http://www.gulbene.lv" TargetMode="External"/><Relationship Id="rId109" Type="http://schemas.openxmlformats.org/officeDocument/2006/relationships/hyperlink" Target="https://likumi.lv/doc.php?id=56863" TargetMode="External"/><Relationship Id="rId34" Type="http://schemas.openxmlformats.org/officeDocument/2006/relationships/image" Target="media/image10.emf"/><Relationship Id="rId50" Type="http://schemas.openxmlformats.org/officeDocument/2006/relationships/hyperlink" Target="http://likumi.lv/doc.php?id=139503" TargetMode="External"/><Relationship Id="rId55" Type="http://schemas.openxmlformats.org/officeDocument/2006/relationships/hyperlink" Target="http://www.gulbene.lv" TargetMode="External"/><Relationship Id="rId76" Type="http://schemas.openxmlformats.org/officeDocument/2006/relationships/hyperlink" Target="https://likumi.lv/doc.php?id=56812" TargetMode="External"/><Relationship Id="rId97" Type="http://schemas.openxmlformats.org/officeDocument/2006/relationships/hyperlink" Target="https://likumi.lv/doc.php?id=56863" TargetMode="External"/><Relationship Id="rId104" Type="http://schemas.openxmlformats.org/officeDocument/2006/relationships/image" Target="media/image20.png"/><Relationship Id="rId120" Type="http://schemas.openxmlformats.org/officeDocument/2006/relationships/hyperlink" Target="https://likumi.lv/doc.php?id=56863" TargetMode="External"/><Relationship Id="rId125" Type="http://schemas.openxmlformats.org/officeDocument/2006/relationships/hyperlink" Target="https://likumi.lv/doc.php?id=56863" TargetMode="External"/><Relationship Id="rId141" Type="http://schemas.openxmlformats.org/officeDocument/2006/relationships/image" Target="media/image22.png"/><Relationship Id="rId146"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hyperlink" Target="http://likumi.lv/doc.php?id=50759" TargetMode="External"/><Relationship Id="rId92" Type="http://schemas.openxmlformats.org/officeDocument/2006/relationships/hyperlink" Target="https://likumi.lv/doc.php?id=56863" TargetMode="External"/><Relationship Id="rId162" Type="http://schemas.openxmlformats.org/officeDocument/2006/relationships/hyperlink" Target="mailto:zane.caune@agentura.iem.gov.lv" TargetMode="External"/><Relationship Id="rId2" Type="http://schemas.openxmlformats.org/officeDocument/2006/relationships/numbering" Target="numbering.xml"/><Relationship Id="rId29" Type="http://schemas.openxmlformats.org/officeDocument/2006/relationships/hyperlink" Target="mailto:zanete.l@inbox.lv" TargetMode="External"/><Relationship Id="rId24" Type="http://schemas.openxmlformats.org/officeDocument/2006/relationships/hyperlink" Target="http://www.gulbene.lv" TargetMode="External"/><Relationship Id="rId40" Type="http://schemas.openxmlformats.org/officeDocument/2006/relationships/image" Target="media/image11.jpeg"/><Relationship Id="rId45" Type="http://schemas.openxmlformats.org/officeDocument/2006/relationships/hyperlink" Target="http://www.gulbene.lv" TargetMode="External"/><Relationship Id="rId66" Type="http://schemas.openxmlformats.org/officeDocument/2006/relationships/hyperlink" Target="http://likumi.lv/doc.php?id=50759" TargetMode="External"/><Relationship Id="rId87" Type="http://schemas.openxmlformats.org/officeDocument/2006/relationships/hyperlink" Target="https://likumi.lv/doc.php?id=56863" TargetMode="External"/><Relationship Id="rId110" Type="http://schemas.openxmlformats.org/officeDocument/2006/relationships/hyperlink" Target="https://likumi.lv/doc.php?id=56863" TargetMode="External"/><Relationship Id="rId115" Type="http://schemas.openxmlformats.org/officeDocument/2006/relationships/hyperlink" Target="https://likumi.lv/doc.php?id=56863" TargetMode="External"/><Relationship Id="rId131" Type="http://schemas.openxmlformats.org/officeDocument/2006/relationships/hyperlink" Target="https://likumi.lv/doc.php?id=56863" TargetMode="External"/><Relationship Id="rId136" Type="http://schemas.openxmlformats.org/officeDocument/2006/relationships/hyperlink" Target="http://www.gulbene.lv" TargetMode="External"/><Relationship Id="rId157" Type="http://schemas.openxmlformats.org/officeDocument/2006/relationships/image" Target="media/image32.jpeg"/><Relationship Id="rId61" Type="http://schemas.openxmlformats.org/officeDocument/2006/relationships/hyperlink" Target="http://likumi.lv/doc.php?id=50759" TargetMode="External"/><Relationship Id="rId82" Type="http://schemas.openxmlformats.org/officeDocument/2006/relationships/hyperlink" Target="https://likumi.lv/doc.php?id=56863" TargetMode="External"/><Relationship Id="rId152" Type="http://schemas.openxmlformats.org/officeDocument/2006/relationships/image" Target="media/image29.emf"/><Relationship Id="rId19" Type="http://schemas.openxmlformats.org/officeDocument/2006/relationships/image" Target="media/image4.emf"/><Relationship Id="rId14" Type="http://schemas.openxmlformats.org/officeDocument/2006/relationships/hyperlink" Target="http://www.gulbene.lv" TargetMode="External"/><Relationship Id="rId30" Type="http://schemas.openxmlformats.org/officeDocument/2006/relationships/image" Target="media/image8.jpeg"/><Relationship Id="rId35" Type="http://schemas.openxmlformats.org/officeDocument/2006/relationships/hyperlink" Target="https://likumi.lv/ta/id/68490" TargetMode="External"/><Relationship Id="rId56" Type="http://schemas.openxmlformats.org/officeDocument/2006/relationships/hyperlink" Target="https://lv.wikipedia.org/wiki/Visp%C4%81r%C4%93jie_latvie%C5%A1u_Dziesmu_un_Deju_sv%C4%93tki" TargetMode="External"/><Relationship Id="rId77" Type="http://schemas.openxmlformats.org/officeDocument/2006/relationships/hyperlink" Target="https://likumi.lv/doc.php?id=56812" TargetMode="External"/><Relationship Id="rId100" Type="http://schemas.openxmlformats.org/officeDocument/2006/relationships/hyperlink" Target="https://likumi.lv/doc.php?id=56863" TargetMode="External"/><Relationship Id="rId105" Type="http://schemas.openxmlformats.org/officeDocument/2006/relationships/hyperlink" Target="https://likumi.lv/doc.php?id=56863" TargetMode="External"/><Relationship Id="rId126" Type="http://schemas.openxmlformats.org/officeDocument/2006/relationships/hyperlink" Target="https://likumi.lv/doc.php?id=56863" TargetMode="External"/><Relationship Id="rId147"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image" Target="media/image15.emf"/><Relationship Id="rId72" Type="http://schemas.openxmlformats.org/officeDocument/2006/relationships/hyperlink" Target="http://likumi.lv/doc.php?id=50759" TargetMode="External"/><Relationship Id="rId93" Type="http://schemas.openxmlformats.org/officeDocument/2006/relationships/hyperlink" Target="https://likumi.lv/doc.php?id=56863" TargetMode="External"/><Relationship Id="rId98" Type="http://schemas.openxmlformats.org/officeDocument/2006/relationships/hyperlink" Target="https://likumi.lv/doc.php?id=56863" TargetMode="External"/><Relationship Id="rId121" Type="http://schemas.openxmlformats.org/officeDocument/2006/relationships/hyperlink" Target="https://likumi.lv/doc.php?id=56863" TargetMode="External"/><Relationship Id="rId142" Type="http://schemas.openxmlformats.org/officeDocument/2006/relationships/hyperlink" Target="mailto:dome@gulbene.lv" TargetMode="External"/><Relationship Id="rId163" Type="http://schemas.openxmlformats.org/officeDocument/2006/relationships/hyperlink" Target="mailto:zane.caune@agentura.iem.gov.lv" TargetMode="External"/><Relationship Id="rId3" Type="http://schemas.openxmlformats.org/officeDocument/2006/relationships/styles" Target="styles.xml"/><Relationship Id="rId25" Type="http://schemas.openxmlformats.org/officeDocument/2006/relationships/hyperlink" Target="http://www.gulbene.lv" TargetMode="External"/><Relationship Id="rId46" Type="http://schemas.openxmlformats.org/officeDocument/2006/relationships/image" Target="media/image14.emf"/><Relationship Id="rId67" Type="http://schemas.openxmlformats.org/officeDocument/2006/relationships/hyperlink" Target="http://likumi.lv/doc.php?id=50759" TargetMode="External"/><Relationship Id="rId116" Type="http://schemas.openxmlformats.org/officeDocument/2006/relationships/hyperlink" Target="https://likumi.lv/doc.php?id=56863" TargetMode="External"/><Relationship Id="rId137" Type="http://schemas.openxmlformats.org/officeDocument/2006/relationships/image" Target="media/image21.png"/><Relationship Id="rId158" Type="http://schemas.openxmlformats.org/officeDocument/2006/relationships/hyperlink" Target="http://www.gulbene.lv" TargetMode="External"/><Relationship Id="rId20" Type="http://schemas.openxmlformats.org/officeDocument/2006/relationships/hyperlink" Target="http://www.gulbene.lv" TargetMode="External"/><Relationship Id="rId41" Type="http://schemas.openxmlformats.org/officeDocument/2006/relationships/header" Target="header1.xml"/><Relationship Id="rId62" Type="http://schemas.openxmlformats.org/officeDocument/2006/relationships/hyperlink" Target="http://likumi.lv/doc.php?id=50759" TargetMode="External"/><Relationship Id="rId83" Type="http://schemas.openxmlformats.org/officeDocument/2006/relationships/hyperlink" Target="https://likumi.lv/doc.php?id=56863" TargetMode="External"/><Relationship Id="rId88" Type="http://schemas.openxmlformats.org/officeDocument/2006/relationships/hyperlink" Target="https://likumi.lv/doc.php?id=56863" TargetMode="External"/><Relationship Id="rId111" Type="http://schemas.openxmlformats.org/officeDocument/2006/relationships/hyperlink" Target="https://likumi.lv/doc.php?id=56863" TargetMode="External"/><Relationship Id="rId132" Type="http://schemas.openxmlformats.org/officeDocument/2006/relationships/hyperlink" Target="https://likumi.lv/doc.php?id=56863" TargetMode="External"/><Relationship Id="rId153" Type="http://schemas.openxmlformats.org/officeDocument/2006/relationships/image" Target="media/image30.png"/><Relationship Id="rId15" Type="http://schemas.openxmlformats.org/officeDocument/2006/relationships/image" Target="media/image3.emf"/><Relationship Id="rId36" Type="http://schemas.openxmlformats.org/officeDocument/2006/relationships/hyperlink" Target="https://likumi.lv/ta/id/68490" TargetMode="External"/><Relationship Id="rId57" Type="http://schemas.openxmlformats.org/officeDocument/2006/relationships/hyperlink" Target="https://lv.wikipedia.org/wiki/Diri%C4%A3%C4%93%C5%A1ana" TargetMode="External"/><Relationship Id="rId106" Type="http://schemas.openxmlformats.org/officeDocument/2006/relationships/hyperlink" Target="https://likumi.lv/doc.php?id=56863" TargetMode="External"/><Relationship Id="rId127" Type="http://schemas.openxmlformats.org/officeDocument/2006/relationships/hyperlink" Target="https://likumi.lv/doc.php?id=56863" TargetMode="External"/><Relationship Id="rId10" Type="http://schemas.openxmlformats.org/officeDocument/2006/relationships/hyperlink" Target="http://www.gulbene.lv" TargetMode="External"/><Relationship Id="rId31" Type="http://schemas.openxmlformats.org/officeDocument/2006/relationships/hyperlink" Target="http://www.gulbene.lv" TargetMode="External"/><Relationship Id="rId52" Type="http://schemas.openxmlformats.org/officeDocument/2006/relationships/image" Target="media/image16.jpeg"/><Relationship Id="rId73" Type="http://schemas.openxmlformats.org/officeDocument/2006/relationships/image" Target="media/image19.png"/><Relationship Id="rId78" Type="http://schemas.openxmlformats.org/officeDocument/2006/relationships/hyperlink" Target="https://likumi.lv/doc.php?id=56812" TargetMode="External"/><Relationship Id="rId94" Type="http://schemas.openxmlformats.org/officeDocument/2006/relationships/hyperlink" Target="https://likumi.lv/doc.php?id=56863" TargetMode="External"/><Relationship Id="rId99" Type="http://schemas.openxmlformats.org/officeDocument/2006/relationships/hyperlink" Target="https://likumi.lv/doc.php?id=56863" TargetMode="External"/><Relationship Id="rId101" Type="http://schemas.openxmlformats.org/officeDocument/2006/relationships/hyperlink" Target="https://likumi.lv/doc.php?id=56863" TargetMode="External"/><Relationship Id="rId122" Type="http://schemas.openxmlformats.org/officeDocument/2006/relationships/hyperlink" Target="https://likumi.lv/doc.php?id=56863" TargetMode="External"/><Relationship Id="rId143" Type="http://schemas.openxmlformats.org/officeDocument/2006/relationships/hyperlink" Target="http://www.gulbene.lv" TargetMode="External"/><Relationship Id="rId148" Type="http://schemas.openxmlformats.org/officeDocument/2006/relationships/hyperlink" Target="http://www.gulbene.lv"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www.gulbene.lv" TargetMode="External"/><Relationship Id="rId47" Type="http://schemas.openxmlformats.org/officeDocument/2006/relationships/hyperlink" Target="http://www.gulbene.lv" TargetMode="External"/><Relationship Id="rId68" Type="http://schemas.openxmlformats.org/officeDocument/2006/relationships/hyperlink" Target="http://likumi.lv/doc.php?id=50759" TargetMode="External"/><Relationship Id="rId89" Type="http://schemas.openxmlformats.org/officeDocument/2006/relationships/hyperlink" Target="https://likumi.lv/doc.php?id=56863" TargetMode="External"/><Relationship Id="rId112" Type="http://schemas.openxmlformats.org/officeDocument/2006/relationships/hyperlink" Target="https://likumi.lv/doc.php?id=56863" TargetMode="External"/><Relationship Id="rId133" Type="http://schemas.openxmlformats.org/officeDocument/2006/relationships/hyperlink" Target="https://likumi.lv/doc.php?id=56863" TargetMode="External"/><Relationship Id="rId154" Type="http://schemas.openxmlformats.org/officeDocument/2006/relationships/image" Target="media/image31.emf"/><Relationship Id="rId16" Type="http://schemas.openxmlformats.org/officeDocument/2006/relationships/hyperlink" Target="http://www.gulbene.lv" TargetMode="External"/><Relationship Id="rId37" Type="http://schemas.openxmlformats.org/officeDocument/2006/relationships/hyperlink" Target="https://likumi.lv/ta/id/68490" TargetMode="External"/><Relationship Id="rId58" Type="http://schemas.openxmlformats.org/officeDocument/2006/relationships/hyperlink" Target="https://lv.wikipedia.org/wiki/Komponists" TargetMode="External"/><Relationship Id="rId79" Type="http://schemas.openxmlformats.org/officeDocument/2006/relationships/hyperlink" Target="https://likumi.lv/doc.php?id=56812" TargetMode="External"/><Relationship Id="rId102" Type="http://schemas.openxmlformats.org/officeDocument/2006/relationships/hyperlink" Target="https://likumi.lv/doc.php?id=56863" TargetMode="External"/><Relationship Id="rId123" Type="http://schemas.openxmlformats.org/officeDocument/2006/relationships/hyperlink" Target="https://likumi.lv/doc.php?id=56863" TargetMode="External"/><Relationship Id="rId144" Type="http://schemas.openxmlformats.org/officeDocument/2006/relationships/hyperlink" Target="http://www.gulbene.lv" TargetMode="External"/><Relationship Id="rId90" Type="http://schemas.openxmlformats.org/officeDocument/2006/relationships/hyperlink" Target="https://likumi.lv/doc.php?id=56863" TargetMode="External"/><Relationship Id="rId165" Type="http://schemas.openxmlformats.org/officeDocument/2006/relationships/theme" Target="theme/theme1.xml"/><Relationship Id="rId27" Type="http://schemas.openxmlformats.org/officeDocument/2006/relationships/image" Target="media/image7.emf"/><Relationship Id="rId48" Type="http://schemas.openxmlformats.org/officeDocument/2006/relationships/hyperlink" Target="http://www.gulbene.lv" TargetMode="External"/><Relationship Id="rId69" Type="http://schemas.openxmlformats.org/officeDocument/2006/relationships/hyperlink" Target="http://likumi.lv/doc.php?id=50759" TargetMode="External"/><Relationship Id="rId113" Type="http://schemas.openxmlformats.org/officeDocument/2006/relationships/hyperlink" Target="https://likumi.lv/doc.php?id=56863" TargetMode="External"/><Relationship Id="rId134" Type="http://schemas.openxmlformats.org/officeDocument/2006/relationships/hyperlink" Target="https://likumi.lv/doc.php?id=56863" TargetMode="External"/><Relationship Id="rId80" Type="http://schemas.openxmlformats.org/officeDocument/2006/relationships/hyperlink" Target="https://likumi.lv/doc.php?id=56863" TargetMode="External"/><Relationship Id="rId155" Type="http://schemas.openxmlformats.org/officeDocument/2006/relationships/hyperlink" Target="https://likumi.lv/ta/id/243225" TargetMode="Externa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B0B22-7EA3-4B03-BB1F-A74794233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1186</TotalTime>
  <Pages>394</Pages>
  <Words>95191</Words>
  <Characters>678197</Characters>
  <Application>Microsoft Office Word</Application>
  <DocSecurity>0</DocSecurity>
  <Lines>5651</Lines>
  <Paragraphs>1543</Paragraphs>
  <ScaleCrop>false</ScaleCrop>
  <HeadingPairs>
    <vt:vector size="2" baseType="variant">
      <vt:variant>
        <vt:lpstr>Nosaukums</vt:lpstr>
      </vt:variant>
      <vt:variant>
        <vt:i4>1</vt:i4>
      </vt:variant>
    </vt:vector>
  </HeadingPairs>
  <TitlesOfParts>
    <vt:vector size="1" baseType="lpstr">
      <vt:lpstr>PROJEKTS</vt:lpstr>
    </vt:vector>
  </TitlesOfParts>
  <Company>Gulbenes pilsetas dome</Company>
  <LinksUpToDate>false</LinksUpToDate>
  <CharactersWithSpaces>771845</CharactersWithSpaces>
  <SharedDoc>false</SharedDoc>
  <HLinks>
    <vt:vector size="126" baseType="variant">
      <vt:variant>
        <vt:i4>6488177</vt:i4>
      </vt:variant>
      <vt:variant>
        <vt:i4>210</vt:i4>
      </vt:variant>
      <vt:variant>
        <vt:i4>0</vt:i4>
      </vt:variant>
      <vt:variant>
        <vt:i4>5</vt:i4>
      </vt:variant>
      <vt:variant>
        <vt:lpwstr>http://www.gulbene.lv/</vt:lpwstr>
      </vt:variant>
      <vt:variant>
        <vt:lpwstr/>
      </vt:variant>
      <vt:variant>
        <vt:i4>2031708</vt:i4>
      </vt:variant>
      <vt:variant>
        <vt:i4>207</vt:i4>
      </vt:variant>
      <vt:variant>
        <vt:i4>0</vt:i4>
      </vt:variant>
      <vt:variant>
        <vt:i4>5</vt:i4>
      </vt:variant>
      <vt:variant>
        <vt:lpwstr>https://likumi.lv/ta/id/5490-komerclikums</vt:lpwstr>
      </vt:variant>
      <vt:variant>
        <vt:lpwstr>p154</vt:lpwstr>
      </vt:variant>
      <vt:variant>
        <vt:i4>1703961</vt:i4>
      </vt:variant>
      <vt:variant>
        <vt:i4>204</vt:i4>
      </vt:variant>
      <vt:variant>
        <vt:i4>0</vt:i4>
      </vt:variant>
      <vt:variant>
        <vt:i4>5</vt:i4>
      </vt:variant>
      <vt:variant>
        <vt:lpwstr>https://likumi.lv/ta/id/5490-komerclikums</vt:lpwstr>
      </vt:variant>
      <vt:variant>
        <vt:lpwstr/>
      </vt:variant>
      <vt:variant>
        <vt:i4>6488177</vt:i4>
      </vt:variant>
      <vt:variant>
        <vt:i4>201</vt:i4>
      </vt:variant>
      <vt:variant>
        <vt:i4>0</vt:i4>
      </vt:variant>
      <vt:variant>
        <vt:i4>5</vt:i4>
      </vt:variant>
      <vt:variant>
        <vt:lpwstr>http://www.gulbene.lv/</vt:lpwstr>
      </vt:variant>
      <vt:variant>
        <vt:lpwstr/>
      </vt:variant>
      <vt:variant>
        <vt:i4>6488177</vt:i4>
      </vt:variant>
      <vt:variant>
        <vt:i4>198</vt:i4>
      </vt:variant>
      <vt:variant>
        <vt:i4>0</vt:i4>
      </vt:variant>
      <vt:variant>
        <vt:i4>5</vt:i4>
      </vt:variant>
      <vt:variant>
        <vt:lpwstr>http://www.gulbene.lv/</vt:lpwstr>
      </vt:variant>
      <vt:variant>
        <vt:lpwstr/>
      </vt:variant>
      <vt:variant>
        <vt:i4>6488177</vt:i4>
      </vt:variant>
      <vt:variant>
        <vt:i4>195</vt:i4>
      </vt:variant>
      <vt:variant>
        <vt:i4>0</vt:i4>
      </vt:variant>
      <vt:variant>
        <vt:i4>5</vt:i4>
      </vt:variant>
      <vt:variant>
        <vt:lpwstr>http://www.gulbene.lv/</vt:lpwstr>
      </vt:variant>
      <vt:variant>
        <vt:lpwstr/>
      </vt:variant>
      <vt:variant>
        <vt:i4>5767282</vt:i4>
      </vt:variant>
      <vt:variant>
        <vt:i4>192</vt:i4>
      </vt:variant>
      <vt:variant>
        <vt:i4>0</vt:i4>
      </vt:variant>
      <vt:variant>
        <vt:i4>5</vt:i4>
      </vt:variant>
      <vt:variant>
        <vt:lpwstr>mailto:metrum@metrum.lv</vt:lpwstr>
      </vt:variant>
      <vt:variant>
        <vt:lpwstr/>
      </vt:variant>
      <vt:variant>
        <vt:i4>6488177</vt:i4>
      </vt:variant>
      <vt:variant>
        <vt:i4>39</vt:i4>
      </vt:variant>
      <vt:variant>
        <vt:i4>0</vt:i4>
      </vt:variant>
      <vt:variant>
        <vt:i4>5</vt:i4>
      </vt:variant>
      <vt:variant>
        <vt:lpwstr>http://www.gulbene.lv/</vt:lpwstr>
      </vt:variant>
      <vt:variant>
        <vt:lpwstr/>
      </vt:variant>
      <vt:variant>
        <vt:i4>6488177</vt:i4>
      </vt:variant>
      <vt:variant>
        <vt:i4>36</vt:i4>
      </vt:variant>
      <vt:variant>
        <vt:i4>0</vt:i4>
      </vt:variant>
      <vt:variant>
        <vt:i4>5</vt:i4>
      </vt:variant>
      <vt:variant>
        <vt:lpwstr>http://www.gulbene.lv/</vt:lpwstr>
      </vt:variant>
      <vt:variant>
        <vt:lpwstr/>
      </vt:variant>
      <vt:variant>
        <vt:i4>6488177</vt:i4>
      </vt:variant>
      <vt:variant>
        <vt:i4>33</vt:i4>
      </vt:variant>
      <vt:variant>
        <vt:i4>0</vt:i4>
      </vt:variant>
      <vt:variant>
        <vt:i4>5</vt:i4>
      </vt:variant>
      <vt:variant>
        <vt:lpwstr>http://www.gulbene.lv/</vt:lpwstr>
      </vt:variant>
      <vt:variant>
        <vt:lpwstr/>
      </vt:variant>
      <vt:variant>
        <vt:i4>6488177</vt:i4>
      </vt:variant>
      <vt:variant>
        <vt:i4>30</vt:i4>
      </vt:variant>
      <vt:variant>
        <vt:i4>0</vt:i4>
      </vt:variant>
      <vt:variant>
        <vt:i4>5</vt:i4>
      </vt:variant>
      <vt:variant>
        <vt:lpwstr>http://www.gulbene.lv/</vt:lpwstr>
      </vt:variant>
      <vt:variant>
        <vt:lpwstr/>
      </vt:variant>
      <vt:variant>
        <vt:i4>6488177</vt:i4>
      </vt:variant>
      <vt:variant>
        <vt:i4>27</vt:i4>
      </vt:variant>
      <vt:variant>
        <vt:i4>0</vt:i4>
      </vt:variant>
      <vt:variant>
        <vt:i4>5</vt:i4>
      </vt:variant>
      <vt:variant>
        <vt:lpwstr>http://www.gulbene.lv/</vt:lpwstr>
      </vt:variant>
      <vt:variant>
        <vt:lpwstr/>
      </vt:variant>
      <vt:variant>
        <vt:i4>6488177</vt:i4>
      </vt:variant>
      <vt:variant>
        <vt:i4>24</vt:i4>
      </vt:variant>
      <vt:variant>
        <vt:i4>0</vt:i4>
      </vt:variant>
      <vt:variant>
        <vt:i4>5</vt:i4>
      </vt:variant>
      <vt:variant>
        <vt:lpwstr>http://www.gulbene.lv/</vt:lpwstr>
      </vt:variant>
      <vt:variant>
        <vt:lpwstr/>
      </vt:variant>
      <vt:variant>
        <vt:i4>6488177</vt:i4>
      </vt:variant>
      <vt:variant>
        <vt:i4>21</vt:i4>
      </vt:variant>
      <vt:variant>
        <vt:i4>0</vt:i4>
      </vt:variant>
      <vt:variant>
        <vt:i4>5</vt:i4>
      </vt:variant>
      <vt:variant>
        <vt:lpwstr>http://www.gulbene.lv/</vt:lpwstr>
      </vt:variant>
      <vt:variant>
        <vt:lpwstr/>
      </vt:variant>
      <vt:variant>
        <vt:i4>6488177</vt:i4>
      </vt:variant>
      <vt:variant>
        <vt:i4>18</vt:i4>
      </vt:variant>
      <vt:variant>
        <vt:i4>0</vt:i4>
      </vt:variant>
      <vt:variant>
        <vt:i4>5</vt:i4>
      </vt:variant>
      <vt:variant>
        <vt:lpwstr>http://www.gulbene.lv/</vt:lpwstr>
      </vt:variant>
      <vt:variant>
        <vt:lpwstr/>
      </vt:variant>
      <vt:variant>
        <vt:i4>6488177</vt:i4>
      </vt:variant>
      <vt:variant>
        <vt:i4>15</vt:i4>
      </vt:variant>
      <vt:variant>
        <vt:i4>0</vt:i4>
      </vt:variant>
      <vt:variant>
        <vt:i4>5</vt:i4>
      </vt:variant>
      <vt:variant>
        <vt:lpwstr>http://www.gulbene.lv/</vt:lpwstr>
      </vt:variant>
      <vt:variant>
        <vt:lpwstr/>
      </vt:variant>
      <vt:variant>
        <vt:i4>4915227</vt:i4>
      </vt:variant>
      <vt:variant>
        <vt:i4>12</vt:i4>
      </vt:variant>
      <vt:variant>
        <vt:i4>0</vt:i4>
      </vt:variant>
      <vt:variant>
        <vt:i4>5</vt:i4>
      </vt:variant>
      <vt:variant>
        <vt:lpwstr>http://www.likumi.lv/doc.php?id=67964</vt:lpwstr>
      </vt:variant>
      <vt:variant>
        <vt:lpwstr/>
      </vt:variant>
      <vt:variant>
        <vt:i4>4718614</vt:i4>
      </vt:variant>
      <vt:variant>
        <vt:i4>9</vt:i4>
      </vt:variant>
      <vt:variant>
        <vt:i4>0</vt:i4>
      </vt:variant>
      <vt:variant>
        <vt:i4>5</vt:i4>
      </vt:variant>
      <vt:variant>
        <vt:lpwstr>http://www.likumi.lv/doc.php?id=70529</vt:lpwstr>
      </vt:variant>
      <vt:variant>
        <vt:lpwstr/>
      </vt:variant>
      <vt:variant>
        <vt:i4>6488177</vt:i4>
      </vt:variant>
      <vt:variant>
        <vt:i4>6</vt:i4>
      </vt:variant>
      <vt:variant>
        <vt:i4>0</vt:i4>
      </vt:variant>
      <vt:variant>
        <vt:i4>5</vt:i4>
      </vt:variant>
      <vt:variant>
        <vt:lpwstr>http://www.gulbene.lv/</vt:lpwstr>
      </vt:variant>
      <vt:variant>
        <vt:lpwstr/>
      </vt:variant>
      <vt:variant>
        <vt:i4>6488177</vt:i4>
      </vt:variant>
      <vt:variant>
        <vt:i4>3</vt:i4>
      </vt:variant>
      <vt:variant>
        <vt:i4>0</vt:i4>
      </vt:variant>
      <vt:variant>
        <vt:i4>5</vt:i4>
      </vt:variant>
      <vt:variant>
        <vt:lpwstr>http://www.gulbene.lv/</vt:lpwstr>
      </vt:variant>
      <vt:variant>
        <vt:lpwstr/>
      </vt:variant>
      <vt:variant>
        <vt:i4>655399</vt:i4>
      </vt:variant>
      <vt:variant>
        <vt:i4>0</vt:i4>
      </vt:variant>
      <vt:variant>
        <vt:i4>0</vt:i4>
      </vt:variant>
      <vt:variant>
        <vt:i4>5</vt:i4>
      </vt:variant>
      <vt:variant>
        <vt:lpwstr>mailto:dome@gulbene.lv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PROJEKTS</dc:title>
  <dc:subject/>
  <dc:creator>Vita Baskere</dc:creator>
  <cp:keywords/>
  <cp:lastModifiedBy>Vita Bašķere</cp:lastModifiedBy>
  <cp:revision>66</cp:revision>
  <cp:lastPrinted>2020-03-19T09:43:00Z</cp:lastPrinted>
  <dcterms:created xsi:type="dcterms:W3CDTF">2019-06-25T07:18:00Z</dcterms:created>
  <dcterms:modified xsi:type="dcterms:W3CDTF">2020-06-05T11:22:00Z</dcterms:modified>
</cp:coreProperties>
</file>